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76A66" w:rsidRPr="0065774C" w14:paraId="5FD772FB" w14:textId="77777777" w:rsidTr="0021312A">
        <w:trPr>
          <w:trHeight w:val="850"/>
        </w:trPr>
        <w:tc>
          <w:tcPr>
            <w:tcW w:w="975" w:type="dxa"/>
            <w:vAlign w:val="bottom"/>
          </w:tcPr>
          <w:p w14:paraId="4FF0B03E" w14:textId="2DD75783" w:rsidR="00376A66" w:rsidRPr="0065774C" w:rsidRDefault="00376A66" w:rsidP="00376A66">
            <w:pPr>
              <w:pStyle w:val="AASmallLogo"/>
            </w:pPr>
            <w:r>
              <w:t xml:space="preserve"> </w:t>
            </w:r>
            <w:r w:rsidRPr="0065774C">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5774C">
              <w:t xml:space="preserve"> </w:t>
            </w:r>
          </w:p>
          <w:p w14:paraId="5FA60B5F" w14:textId="77777777" w:rsidR="00376A66" w:rsidRPr="0065774C" w:rsidRDefault="00376A66" w:rsidP="00376A66">
            <w:pPr>
              <w:pStyle w:val="AASmallLogo"/>
            </w:pPr>
          </w:p>
        </w:tc>
        <w:tc>
          <w:tcPr>
            <w:tcW w:w="1434" w:type="dxa"/>
            <w:noWrap/>
          </w:tcPr>
          <w:p w14:paraId="55B2FDD8" w14:textId="77777777" w:rsidR="00376A66" w:rsidRPr="009B1582" w:rsidRDefault="00376A66" w:rsidP="00376A66">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59264" behindDoc="0" locked="0" layoutInCell="1" allowOverlap="1" wp14:anchorId="65665FFE" wp14:editId="237D914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4EC136F6" w14:textId="77777777" w:rsidR="00376A66" w:rsidRPr="009B1582" w:rsidRDefault="00376A66" w:rsidP="00376A66">
            <w:pPr>
              <w:rPr>
                <w:rFonts w:eastAsia="SimHei"/>
                <w:sz w:val="20"/>
                <w:szCs w:val="20"/>
                <w:lang w:eastAsia="zh-CN"/>
              </w:rPr>
            </w:pPr>
            <w:r w:rsidRPr="009B1582">
              <w:rPr>
                <w:rFonts w:eastAsia="SimHei" w:hint="eastAsia"/>
                <w:sz w:val="20"/>
                <w:szCs w:val="20"/>
                <w:lang w:eastAsia="zh-CN"/>
              </w:rPr>
              <w:t>环境规划署</w:t>
            </w:r>
          </w:p>
          <w:p w14:paraId="5DA49003" w14:textId="77777777" w:rsidR="00376A66" w:rsidRPr="0065774C" w:rsidRDefault="00376A66" w:rsidP="00376A66">
            <w:pPr>
              <w:pStyle w:val="AASmallLogo"/>
            </w:pPr>
          </w:p>
        </w:tc>
        <w:tc>
          <w:tcPr>
            <w:tcW w:w="8073" w:type="dxa"/>
            <w:vAlign w:val="bottom"/>
          </w:tcPr>
          <w:p w14:paraId="0D35B117" w14:textId="245DAF56" w:rsidR="00376A66" w:rsidRPr="0065774C" w:rsidRDefault="00376A66" w:rsidP="00376A66">
            <w:pPr>
              <w:pStyle w:val="ABSymbol"/>
            </w:pPr>
            <w:r w:rsidRPr="0065774C">
              <w:rPr>
                <w:sz w:val="40"/>
              </w:rPr>
              <w:t>CBD</w:t>
            </w:r>
            <w:r w:rsidRPr="0065774C">
              <w:t>/SBI/7/3</w:t>
            </w:r>
          </w:p>
        </w:tc>
      </w:tr>
    </w:tbl>
    <w:p w14:paraId="6762E6CA" w14:textId="77777777" w:rsidR="008A1499" w:rsidRPr="0065774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5774C" w14:paraId="6534970E" w14:textId="77777777" w:rsidTr="008A1499">
        <w:trPr>
          <w:trHeight w:val="1814"/>
        </w:trPr>
        <w:tc>
          <w:tcPr>
            <w:tcW w:w="7370" w:type="dxa"/>
          </w:tcPr>
          <w:p w14:paraId="583CCAE4" w14:textId="5DAC0A56" w:rsidR="008A1499" w:rsidRPr="0065774C" w:rsidRDefault="00953E16" w:rsidP="008A1499">
            <w:pPr>
              <w:pStyle w:val="ACLargeLogo"/>
            </w:pPr>
            <w:r w:rsidRPr="007A1F82">
              <w:rPr>
                <w:b/>
                <w:noProof/>
                <w:lang w:val="en-US" w:eastAsia="zh-CN"/>
              </w:rPr>
              <w:drawing>
                <wp:inline distT="0" distB="0" distL="0" distR="0" wp14:anchorId="2C157E41" wp14:editId="4F994480">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65774C">
              <w:t xml:space="preserve"> </w:t>
            </w:r>
          </w:p>
          <w:p w14:paraId="2F40822B" w14:textId="77777777" w:rsidR="008A1499" w:rsidRPr="0065774C" w:rsidRDefault="008A1499" w:rsidP="008A1499">
            <w:pPr>
              <w:pStyle w:val="ACLargeLogo"/>
            </w:pPr>
          </w:p>
        </w:tc>
        <w:tc>
          <w:tcPr>
            <w:tcW w:w="3112" w:type="dxa"/>
          </w:tcPr>
          <w:p w14:paraId="58CE7054" w14:textId="77777777" w:rsidR="008A1499" w:rsidRPr="00C36C1E" w:rsidRDefault="008A1499" w:rsidP="00C36C1E">
            <w:pPr>
              <w:pStyle w:val="AEDistrNormal"/>
              <w:rPr>
                <w:sz w:val="24"/>
                <w:szCs w:val="24"/>
              </w:rPr>
            </w:pPr>
            <w:r w:rsidRPr="00C36C1E">
              <w:rPr>
                <w:sz w:val="24"/>
                <w:szCs w:val="24"/>
              </w:rPr>
              <w:t xml:space="preserve">Distr.: General </w:t>
            </w:r>
          </w:p>
          <w:p w14:paraId="02B83603" w14:textId="39F2E040" w:rsidR="008A1499" w:rsidRPr="00C36C1E" w:rsidRDefault="00310EC2" w:rsidP="00C36C1E">
            <w:pPr>
              <w:pStyle w:val="AEDistrNormal"/>
              <w:rPr>
                <w:sz w:val="24"/>
                <w:szCs w:val="24"/>
              </w:rPr>
            </w:pPr>
            <w:r w:rsidRPr="00C36C1E">
              <w:rPr>
                <w:sz w:val="24"/>
                <w:szCs w:val="24"/>
              </w:rPr>
              <w:t>12</w:t>
            </w:r>
            <w:r w:rsidR="00A3107A" w:rsidRPr="00C36C1E">
              <w:rPr>
                <w:sz w:val="24"/>
                <w:szCs w:val="24"/>
              </w:rPr>
              <w:t xml:space="preserve"> June 2026</w:t>
            </w:r>
          </w:p>
          <w:p w14:paraId="61C08674" w14:textId="3C51E049" w:rsidR="00376A66" w:rsidRPr="00C36C1E" w:rsidRDefault="00376A66" w:rsidP="00C36C1E">
            <w:pPr>
              <w:pStyle w:val="AEDistrNormal"/>
              <w:rPr>
                <w:sz w:val="24"/>
                <w:szCs w:val="24"/>
              </w:rPr>
            </w:pPr>
            <w:r w:rsidRPr="00C36C1E">
              <w:rPr>
                <w:rFonts w:hint="eastAsia"/>
                <w:sz w:val="24"/>
                <w:szCs w:val="24"/>
                <w:lang w:eastAsia="zh-CN"/>
              </w:rPr>
              <w:t>Chinese</w:t>
            </w:r>
          </w:p>
          <w:p w14:paraId="6FFCCF5A" w14:textId="77777777" w:rsidR="008A1499" w:rsidRPr="00C36C1E" w:rsidRDefault="008A1499" w:rsidP="00C36C1E">
            <w:pPr>
              <w:pStyle w:val="AEDistrNormal6pt"/>
              <w:spacing w:before="0"/>
              <w:rPr>
                <w:sz w:val="24"/>
                <w:szCs w:val="24"/>
              </w:rPr>
            </w:pPr>
            <w:r w:rsidRPr="00C36C1E">
              <w:rPr>
                <w:sz w:val="24"/>
                <w:szCs w:val="24"/>
              </w:rPr>
              <w:t xml:space="preserve">Original: English </w:t>
            </w:r>
          </w:p>
          <w:p w14:paraId="50ABADBA" w14:textId="77777777" w:rsidR="008A1499" w:rsidRPr="00C36C1E" w:rsidRDefault="008A1499" w:rsidP="00C36C1E">
            <w:pPr>
              <w:pStyle w:val="AEDistrNormal6pt"/>
              <w:spacing w:before="0"/>
              <w:rPr>
                <w:sz w:val="24"/>
                <w:szCs w:val="24"/>
              </w:rPr>
            </w:pPr>
          </w:p>
        </w:tc>
      </w:tr>
    </w:tbl>
    <w:p w14:paraId="2D93CFCD" w14:textId="77777777" w:rsidR="008A1499" w:rsidRPr="0065774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5774C" w14:paraId="73A417EC" w14:textId="77777777" w:rsidTr="008A1499">
        <w:trPr>
          <w:trHeight w:val="57"/>
        </w:trPr>
        <w:tc>
          <w:tcPr>
            <w:tcW w:w="6094" w:type="dxa"/>
          </w:tcPr>
          <w:p w14:paraId="68A42410" w14:textId="2FF1EBB9" w:rsidR="0036159D" w:rsidRDefault="006B0972" w:rsidP="00953E16">
            <w:pPr>
              <w:spacing w:line="240" w:lineRule="atLeast"/>
              <w:rPr>
                <w:rFonts w:ascii="SimSun" w:hAnsi="SimSun"/>
                <w:b/>
                <w:bCs/>
                <w:caps/>
                <w:snapToGrid w:val="0"/>
                <w:sz w:val="24"/>
                <w:szCs w:val="24"/>
                <w:lang w:eastAsia="zh-CN"/>
              </w:rPr>
            </w:pPr>
            <w:r>
              <w:rPr>
                <w:rFonts w:ascii="SimSun" w:hAnsi="SimSun" w:hint="eastAsia"/>
                <w:b/>
                <w:bCs/>
                <w:caps/>
                <w:snapToGrid w:val="0"/>
                <w:sz w:val="24"/>
                <w:szCs w:val="24"/>
                <w:lang w:eastAsia="zh-CN"/>
              </w:rPr>
              <w:t>执行问题附属机构</w:t>
            </w:r>
          </w:p>
          <w:p w14:paraId="6D753208" w14:textId="2057F023" w:rsidR="00953E16" w:rsidRPr="00953E16" w:rsidRDefault="00953E16" w:rsidP="00953E16">
            <w:pPr>
              <w:spacing w:line="240" w:lineRule="atLeast"/>
              <w:rPr>
                <w:rFonts w:ascii="SimSun" w:hAnsi="SimSun"/>
                <w:b/>
                <w:bCs/>
                <w:caps/>
                <w:snapToGrid w:val="0"/>
                <w:sz w:val="24"/>
                <w:szCs w:val="24"/>
                <w:lang w:eastAsia="zh-CN"/>
              </w:rPr>
            </w:pPr>
            <w:r w:rsidRPr="00953E16">
              <w:rPr>
                <w:rFonts w:ascii="SimSun" w:hAnsi="SimSun"/>
                <w:b/>
                <w:bCs/>
                <w:caps/>
                <w:snapToGrid w:val="0"/>
                <w:sz w:val="24"/>
                <w:szCs w:val="24"/>
                <w:lang w:eastAsia="zh-CN"/>
              </w:rPr>
              <w:t>第七次会议</w:t>
            </w:r>
          </w:p>
          <w:p w14:paraId="440D5E75" w14:textId="77777777" w:rsidR="00953E16" w:rsidRPr="00953E16" w:rsidRDefault="00953E16" w:rsidP="00953E16">
            <w:pPr>
              <w:spacing w:line="240" w:lineRule="atLeast"/>
              <w:rPr>
                <w:rFonts w:ascii="SimSun" w:hAnsi="SimSun"/>
                <w:caps/>
                <w:snapToGrid w:val="0"/>
                <w:sz w:val="24"/>
                <w:szCs w:val="24"/>
                <w:lang w:eastAsia="zh-CN"/>
              </w:rPr>
            </w:pPr>
            <w:r w:rsidRPr="00953E16">
              <w:rPr>
                <w:rFonts w:ascii="SimSun" w:hAnsi="SimSun"/>
                <w:kern w:val="22"/>
                <w:sz w:val="24"/>
                <w:szCs w:val="24"/>
                <w:lang w:eastAsia="zh-CN"/>
              </w:rPr>
              <w:t>2026年8月4日至12日，</w:t>
            </w:r>
            <w:r w:rsidRPr="00953E16">
              <w:rPr>
                <w:rFonts w:ascii="SimSun" w:hAnsi="SimSun"/>
                <w:caps/>
                <w:snapToGrid w:val="0"/>
                <w:sz w:val="24"/>
                <w:szCs w:val="24"/>
                <w:lang w:eastAsia="zh-CN"/>
              </w:rPr>
              <w:t>内罗毕</w:t>
            </w:r>
          </w:p>
          <w:p w14:paraId="4FED8A97" w14:textId="77777777" w:rsidR="00953E16" w:rsidRPr="00953E16" w:rsidRDefault="00953E16" w:rsidP="00953E16">
            <w:pPr>
              <w:tabs>
                <w:tab w:val="left" w:pos="5400"/>
              </w:tabs>
              <w:spacing w:line="240" w:lineRule="atLeast"/>
              <w:rPr>
                <w:rFonts w:ascii="SimSun" w:hAnsi="SimSun" w:cs="SimSun"/>
                <w:sz w:val="24"/>
                <w:szCs w:val="24"/>
                <w:lang w:eastAsia="zh-CN"/>
              </w:rPr>
            </w:pPr>
            <w:r w:rsidRPr="00953E16">
              <w:rPr>
                <w:rFonts w:ascii="SimSun" w:hAnsi="SimSun" w:hint="eastAsia"/>
                <w:sz w:val="24"/>
                <w:szCs w:val="24"/>
                <w:lang w:eastAsia="zh-CN"/>
              </w:rPr>
              <w:t>临时议程</w:t>
            </w:r>
            <w:r w:rsidRPr="00953E16">
              <w:rPr>
                <w:rFonts w:ascii="SimSun" w:hAnsi="SimSun"/>
                <w:sz w:val="24"/>
                <w:szCs w:val="24"/>
                <w:vertAlign w:val="superscript"/>
                <w:lang w:eastAsia="zh-CN"/>
              </w:rPr>
              <w:footnoteReference w:customMarkFollows="1" w:id="1"/>
              <w:t>*</w:t>
            </w:r>
            <w:r w:rsidRPr="00953E16">
              <w:rPr>
                <w:rFonts w:ascii="SimSun" w:hAnsi="SimSun" w:cs="SimSun" w:hint="eastAsia"/>
                <w:sz w:val="24"/>
                <w:szCs w:val="24"/>
                <w:lang w:eastAsia="zh-CN"/>
              </w:rPr>
              <w:t>项目4(a)</w:t>
            </w:r>
          </w:p>
          <w:p w14:paraId="66EAA5C2" w14:textId="3888979D" w:rsidR="00953E16" w:rsidRPr="00953E16" w:rsidRDefault="00953E16" w:rsidP="00953E16">
            <w:pPr>
              <w:tabs>
                <w:tab w:val="left" w:pos="5400"/>
              </w:tabs>
              <w:spacing w:line="240" w:lineRule="atLeast"/>
              <w:rPr>
                <w:rFonts w:ascii="SimSun" w:hAnsi="SimSun"/>
                <w:b/>
                <w:bCs/>
                <w:caps/>
                <w:snapToGrid w:val="0"/>
                <w:sz w:val="24"/>
                <w:szCs w:val="24"/>
                <w:lang w:eastAsia="zh-CN"/>
              </w:rPr>
            </w:pPr>
            <w:r w:rsidRPr="00953E16">
              <w:rPr>
                <w:rFonts w:ascii="SimSun" w:hAnsi="SimSun" w:hint="eastAsia"/>
                <w:b/>
                <w:bCs/>
                <w:caps/>
                <w:snapToGrid w:val="0"/>
                <w:sz w:val="24"/>
                <w:szCs w:val="24"/>
                <w:lang w:eastAsia="zh-CN"/>
              </w:rPr>
              <w:t>资源调动与财务机制：资源调动</w:t>
            </w:r>
          </w:p>
          <w:p w14:paraId="507E2E13" w14:textId="4B3CE7D1" w:rsidR="008A1499" w:rsidRPr="0065774C" w:rsidRDefault="008A1499" w:rsidP="000E4EE5">
            <w:pPr>
              <w:pStyle w:val="AFCorNBold"/>
              <w:spacing w:after="120"/>
              <w:rPr>
                <w:lang w:eastAsia="zh-CN"/>
              </w:rPr>
            </w:pPr>
          </w:p>
        </w:tc>
        <w:tc>
          <w:tcPr>
            <w:tcW w:w="4388" w:type="dxa"/>
          </w:tcPr>
          <w:p w14:paraId="13BA7841" w14:textId="77777777" w:rsidR="008A1499" w:rsidRPr="0065774C" w:rsidRDefault="008A1499" w:rsidP="008A1499">
            <w:pPr>
              <w:pStyle w:val="CBDNormal"/>
              <w:jc w:val="left"/>
              <w:rPr>
                <w:lang w:eastAsia="zh-CN"/>
              </w:rPr>
            </w:pPr>
          </w:p>
        </w:tc>
      </w:tr>
    </w:tbl>
    <w:p w14:paraId="7936AF6B" w14:textId="612D3FA1" w:rsidR="00C9161D" w:rsidRPr="0065774C" w:rsidRDefault="00BA37D6" w:rsidP="00A634F7">
      <w:pPr>
        <w:pStyle w:val="CBDTitle"/>
        <w:rPr>
          <w:caps/>
          <w:lang w:eastAsia="zh-CN"/>
        </w:rPr>
      </w:pPr>
      <w:sdt>
        <w:sdtPr>
          <w:rPr>
            <w:rFonts w:eastAsia="SimHei" w:hint="eastAsia"/>
            <w:lang w:eastAsia="zh-CN"/>
          </w:r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36159D" w:rsidRPr="00C36C1E">
            <w:rPr>
              <w:rFonts w:eastAsia="SimHei" w:hint="eastAsia"/>
              <w:lang w:eastAsia="zh-CN"/>
            </w:rPr>
            <w:t>资源调动</w:t>
          </w:r>
        </w:sdtContent>
      </w:sdt>
      <w:r w:rsidR="00FB6976" w:rsidRPr="00C36C1E">
        <w:rPr>
          <w:rStyle w:val="FootnoteReference"/>
          <w:rFonts w:eastAsia="SimHei"/>
        </w:rPr>
        <w:footnoteReference w:customMarkFollows="1" w:id="2"/>
        <w:sym w:font="Symbol" w:char="F02A"/>
      </w:r>
      <w:r w:rsidR="00FB6976" w:rsidRPr="00C36C1E">
        <w:rPr>
          <w:rStyle w:val="FootnoteReference"/>
          <w:rFonts w:eastAsia="SimHei"/>
        </w:rPr>
        <w:sym w:font="Symbol" w:char="F02A"/>
      </w:r>
      <w:r w:rsidR="004D0DEB" w:rsidRPr="00C36C1E">
        <w:rPr>
          <w:rFonts w:eastAsia="SimHei"/>
          <w:caps/>
          <w:lang w:eastAsia="zh-CN"/>
        </w:rPr>
        <w:t xml:space="preserve"> </w:t>
      </w:r>
    </w:p>
    <w:p w14:paraId="41F49149" w14:textId="076EBB57" w:rsidR="00F6586C" w:rsidRPr="0036159D" w:rsidRDefault="0036159D" w:rsidP="00A111D1">
      <w:pPr>
        <w:pStyle w:val="CBDSubTitle"/>
        <w:rPr>
          <w:sz w:val="24"/>
          <w:szCs w:val="24"/>
          <w:lang w:eastAsia="zh-CN"/>
        </w:rPr>
      </w:pPr>
      <w:r w:rsidRPr="0036159D">
        <w:rPr>
          <w:rFonts w:hint="eastAsia"/>
          <w:sz w:val="24"/>
          <w:szCs w:val="24"/>
          <w:lang w:eastAsia="zh-CN"/>
        </w:rPr>
        <w:t>秘书处的说明</w:t>
      </w:r>
    </w:p>
    <w:p w14:paraId="5E766945" w14:textId="39C01FE8" w:rsidR="00C9161D" w:rsidRPr="0065774C" w:rsidRDefault="0036159D" w:rsidP="00A111D1">
      <w:pPr>
        <w:pStyle w:val="CBDH1"/>
        <w:rPr>
          <w:lang w:eastAsia="zh-CN"/>
        </w:rPr>
      </w:pPr>
      <w:r>
        <w:rPr>
          <w:rFonts w:hint="eastAsia"/>
          <w:lang w:eastAsia="zh-CN"/>
        </w:rPr>
        <w:t>一</w:t>
      </w:r>
      <w:r w:rsidR="00A111D1" w:rsidRPr="0065774C">
        <w:rPr>
          <w:lang w:eastAsia="zh-CN"/>
        </w:rPr>
        <w:t>.</w:t>
      </w:r>
      <w:r w:rsidR="00A111D1" w:rsidRPr="0065774C">
        <w:rPr>
          <w:lang w:eastAsia="zh-CN"/>
        </w:rPr>
        <w:tab/>
      </w:r>
      <w:r>
        <w:rPr>
          <w:rFonts w:hint="eastAsia"/>
          <w:lang w:eastAsia="zh-CN"/>
        </w:rPr>
        <w:t>导言</w:t>
      </w:r>
    </w:p>
    <w:p w14:paraId="2862DE2A" w14:textId="11EEBACC" w:rsidR="00240890" w:rsidRPr="00C36C1E" w:rsidRDefault="0036159D" w:rsidP="00F347FD">
      <w:pPr>
        <w:pStyle w:val="CBDNormalNumber"/>
        <w:ind w:left="567"/>
        <w:rPr>
          <w:rFonts w:ascii="SimSun" w:hAnsi="SimSun"/>
          <w:sz w:val="24"/>
          <w:szCs w:val="24"/>
          <w:lang w:eastAsia="zh-CN"/>
        </w:rPr>
      </w:pPr>
      <w:r w:rsidRPr="00C36C1E">
        <w:rPr>
          <w:rFonts w:ascii="SimSun" w:hAnsi="SimSun" w:hint="eastAsia"/>
          <w:sz w:val="24"/>
          <w:szCs w:val="24"/>
          <w:lang w:eastAsia="zh-CN"/>
        </w:rPr>
        <w:t>缔约方大会通过第</w:t>
      </w:r>
      <w:hyperlink r:id="rId15" w:history="1">
        <w:r w:rsidRPr="00C36C1E">
          <w:rPr>
            <w:rStyle w:val="Hyperlink"/>
            <w:rFonts w:ascii="SimSun" w:hAnsi="SimSun"/>
            <w:sz w:val="24"/>
            <w:szCs w:val="24"/>
            <w:lang w:val="en-CA" w:eastAsia="zh-CN"/>
          </w:rPr>
          <w:t>16/34</w:t>
        </w:r>
      </w:hyperlink>
      <w:r w:rsidRPr="00C36C1E">
        <w:rPr>
          <w:rFonts w:ascii="SimSun" w:hAnsi="SimSun" w:hint="eastAsia"/>
          <w:sz w:val="24"/>
          <w:szCs w:val="24"/>
          <w:lang w:eastAsia="zh-CN"/>
        </w:rPr>
        <w:t>号决定制定了该决定附件一所载2025-2030年资源调动战略。缔约方大会在该决定第7段回顾</w:t>
      </w:r>
      <w:r w:rsidR="00BC1291" w:rsidRPr="00C36C1E">
        <w:rPr>
          <w:rFonts w:ascii="SimSun" w:hAnsi="SimSun" w:hint="eastAsia"/>
          <w:sz w:val="24"/>
          <w:szCs w:val="24"/>
          <w:lang w:eastAsia="zh-CN"/>
        </w:rPr>
        <w:t>其</w:t>
      </w:r>
      <w:r w:rsidRPr="00C36C1E">
        <w:rPr>
          <w:rFonts w:ascii="SimSun" w:hAnsi="SimSun" w:hint="eastAsia"/>
          <w:sz w:val="24"/>
          <w:szCs w:val="24"/>
          <w:lang w:eastAsia="zh-CN"/>
        </w:rPr>
        <w:t>先前</w:t>
      </w:r>
      <w:r w:rsidR="00BC1291" w:rsidRPr="00C36C1E">
        <w:rPr>
          <w:rFonts w:ascii="SimSun" w:hAnsi="SimSun" w:hint="eastAsia"/>
          <w:sz w:val="24"/>
          <w:szCs w:val="24"/>
          <w:lang w:eastAsia="zh-CN"/>
        </w:rPr>
        <w:t>的</w:t>
      </w:r>
      <w:r w:rsidRPr="00C36C1E">
        <w:rPr>
          <w:rFonts w:ascii="SimSun" w:hAnsi="SimSun"/>
          <w:sz w:val="24"/>
          <w:szCs w:val="24"/>
          <w:lang w:eastAsia="zh-CN"/>
        </w:rPr>
        <w:t>决定</w:t>
      </w:r>
      <w:r w:rsidR="00BC1291" w:rsidRPr="00C36C1E">
        <w:rPr>
          <w:rFonts w:ascii="SimSun" w:hAnsi="SimSun" w:hint="eastAsia"/>
          <w:sz w:val="24"/>
          <w:szCs w:val="24"/>
          <w:lang w:eastAsia="zh-CN"/>
        </w:rPr>
        <w:t>，即</w:t>
      </w:r>
      <w:r w:rsidRPr="00C36C1E">
        <w:rPr>
          <w:rFonts w:ascii="SimSun" w:hAnsi="SimSun"/>
          <w:sz w:val="24"/>
          <w:szCs w:val="24"/>
          <w:lang w:eastAsia="zh-CN"/>
        </w:rPr>
        <w:t>从第十七届会议开始，在每届会议上通过全球盘点不断审查资源调动战略的执行情况</w:t>
      </w:r>
      <w:r w:rsidRPr="00C36C1E">
        <w:rPr>
          <w:rFonts w:ascii="SimSun" w:hAnsi="SimSun" w:hint="eastAsia"/>
          <w:sz w:val="24"/>
          <w:szCs w:val="24"/>
          <w:lang w:eastAsia="zh-CN"/>
        </w:rPr>
        <w:t>。</w:t>
      </w:r>
    </w:p>
    <w:p w14:paraId="0D94F19F" w14:textId="4E47EB07" w:rsidR="002A30C2" w:rsidRPr="00C36C1E" w:rsidRDefault="00926EF6" w:rsidP="00F347FD">
      <w:pPr>
        <w:pStyle w:val="CBDNormalNumber"/>
        <w:ind w:left="567"/>
        <w:rPr>
          <w:rFonts w:ascii="SimSun" w:hAnsi="SimSun"/>
          <w:sz w:val="24"/>
          <w:szCs w:val="24"/>
          <w:lang w:eastAsia="zh-CN"/>
        </w:rPr>
      </w:pPr>
      <w:r w:rsidRPr="00C36C1E">
        <w:rPr>
          <w:rFonts w:ascii="SimSun" w:hAnsi="SimSun" w:hint="eastAsia"/>
          <w:sz w:val="24"/>
          <w:szCs w:val="24"/>
          <w:lang w:eastAsia="zh-CN"/>
        </w:rPr>
        <w:t>缔约方大会在同一决定第19段决定</w:t>
      </w:r>
      <w:r w:rsidRPr="00C36C1E">
        <w:rPr>
          <w:rFonts w:ascii="SimSun" w:hAnsi="SimSun" w:hint="eastAsia"/>
          <w:kern w:val="22"/>
          <w:sz w:val="24"/>
          <w:szCs w:val="24"/>
          <w:lang w:eastAsia="zh-CN"/>
        </w:rPr>
        <w:t>通过以下方式</w:t>
      </w:r>
      <w:r w:rsidRPr="00C36C1E">
        <w:rPr>
          <w:rFonts w:ascii="SimSun" w:hAnsi="SimSun"/>
          <w:kern w:val="22"/>
          <w:sz w:val="24"/>
          <w:szCs w:val="24"/>
          <w:lang w:eastAsia="zh-CN"/>
        </w:rPr>
        <w:t>执行《公约》第</w:t>
      </w:r>
      <w:hyperlink r:id="rId16" w:history="1">
        <w:r w:rsidRPr="00C36C1E">
          <w:rPr>
            <w:rStyle w:val="Hyperlink"/>
            <w:rFonts w:ascii="SimSun" w:hAnsi="SimSun" w:hint="eastAsia"/>
            <w:kern w:val="22"/>
            <w:sz w:val="24"/>
            <w:szCs w:val="24"/>
            <w:lang w:eastAsia="zh-CN"/>
          </w:rPr>
          <w:t>21</w:t>
        </w:r>
      </w:hyperlink>
      <w:r w:rsidRPr="00C36C1E">
        <w:rPr>
          <w:rFonts w:ascii="SimSun" w:hAnsi="SimSun"/>
          <w:kern w:val="22"/>
          <w:sz w:val="24"/>
          <w:szCs w:val="24"/>
          <w:lang w:eastAsia="zh-CN"/>
        </w:rPr>
        <w:t>条和第</w:t>
      </w:r>
      <w:hyperlink r:id="rId17" w:history="1">
        <w:r w:rsidRPr="00C36C1E">
          <w:rPr>
            <w:rStyle w:val="Hyperlink"/>
            <w:rFonts w:ascii="SimSun" w:hAnsi="SimSun" w:hint="eastAsia"/>
            <w:kern w:val="22"/>
            <w:sz w:val="24"/>
            <w:szCs w:val="24"/>
            <w:lang w:eastAsia="zh-CN"/>
          </w:rPr>
          <w:t>39</w:t>
        </w:r>
      </w:hyperlink>
      <w:r w:rsidRPr="00C36C1E">
        <w:rPr>
          <w:rFonts w:ascii="SimSun" w:hAnsi="SimSun"/>
          <w:kern w:val="22"/>
          <w:sz w:val="24"/>
          <w:szCs w:val="24"/>
          <w:lang w:eastAsia="zh-CN"/>
        </w:rPr>
        <w:t>条，</w:t>
      </w:r>
      <w:r w:rsidRPr="00C36C1E">
        <w:rPr>
          <w:rFonts w:ascii="SimSun" w:hAnsi="SimSun" w:hint="eastAsia"/>
          <w:kern w:val="22"/>
          <w:sz w:val="24"/>
          <w:szCs w:val="24"/>
          <w:lang w:eastAsia="zh-CN"/>
        </w:rPr>
        <w:t>到</w:t>
      </w:r>
      <w:r w:rsidRPr="00C36C1E">
        <w:rPr>
          <w:rFonts w:ascii="SimSun" w:hAnsi="SimSun"/>
          <w:kern w:val="22"/>
          <w:sz w:val="24"/>
          <w:szCs w:val="24"/>
          <w:lang w:eastAsia="zh-CN"/>
        </w:rPr>
        <w:t>2030年</w:t>
      </w:r>
      <w:r w:rsidRPr="00C36C1E">
        <w:rPr>
          <w:rFonts w:ascii="SimSun" w:hAnsi="SimSun" w:hint="eastAsia"/>
          <w:kern w:val="22"/>
          <w:sz w:val="24"/>
          <w:szCs w:val="24"/>
          <w:lang w:eastAsia="zh-CN"/>
        </w:rPr>
        <w:t>弥合</w:t>
      </w:r>
      <w:r w:rsidRPr="00C36C1E">
        <w:rPr>
          <w:rFonts w:ascii="SimSun" w:hAnsi="SimSun"/>
          <w:kern w:val="22"/>
          <w:sz w:val="24"/>
          <w:szCs w:val="24"/>
          <w:lang w:eastAsia="zh-CN"/>
        </w:rPr>
        <w:t>全球生物多样性资金缺口</w:t>
      </w:r>
      <w:r w:rsidRPr="00C36C1E">
        <w:rPr>
          <w:rFonts w:ascii="SimSun" w:hAnsi="SimSun" w:hint="eastAsia"/>
          <w:kern w:val="22"/>
          <w:sz w:val="24"/>
          <w:szCs w:val="24"/>
          <w:lang w:val="en-US" w:eastAsia="zh-CN"/>
        </w:rPr>
        <w:t>：</w:t>
      </w:r>
    </w:p>
    <w:p w14:paraId="7E102EE3" w14:textId="6CF63089" w:rsidR="002A30C2" w:rsidRPr="00C36C1E" w:rsidRDefault="00926EF6" w:rsidP="002A30C2">
      <w:pPr>
        <w:pStyle w:val="CBDNormalNumber"/>
        <w:numPr>
          <w:ilvl w:val="1"/>
          <w:numId w:val="7"/>
        </w:numPr>
        <w:rPr>
          <w:rFonts w:ascii="SimSun" w:hAnsi="SimSun"/>
          <w:sz w:val="24"/>
          <w:szCs w:val="24"/>
          <w:lang w:eastAsia="zh-CN"/>
        </w:rPr>
      </w:pPr>
      <w:r w:rsidRPr="00C36C1E">
        <w:rPr>
          <w:rFonts w:ascii="SimSun" w:hAnsi="SimSun" w:cs="Arial" w:hint="eastAsia"/>
          <w:color w:val="333333"/>
          <w:sz w:val="24"/>
          <w:szCs w:val="24"/>
          <w:shd w:val="clear" w:color="auto" w:fill="FFFFFF"/>
          <w:lang w:eastAsia="zh-CN"/>
        </w:rPr>
        <w:t>设立</w:t>
      </w:r>
      <w:r w:rsidRPr="00C36C1E">
        <w:rPr>
          <w:rFonts w:ascii="SimSun" w:hAnsi="SimSun" w:hint="eastAsia"/>
          <w:sz w:val="24"/>
          <w:szCs w:val="24"/>
          <w:lang w:eastAsia="zh-CN"/>
        </w:rPr>
        <w:t>《公约》第</w:t>
      </w:r>
      <w:hyperlink r:id="rId18" w:history="1">
        <w:r w:rsidRPr="00C36C1E">
          <w:rPr>
            <w:rStyle w:val="Hyperlink"/>
            <w:rFonts w:ascii="SimSun" w:hAnsi="SimSun" w:hint="eastAsia"/>
            <w:sz w:val="24"/>
            <w:szCs w:val="24"/>
            <w:lang w:eastAsia="zh-CN"/>
          </w:rPr>
          <w:t>21</w:t>
        </w:r>
      </w:hyperlink>
      <w:r w:rsidRPr="00C36C1E">
        <w:rPr>
          <w:rFonts w:ascii="SimSun" w:hAnsi="SimSun" w:hint="eastAsia"/>
          <w:sz w:val="24"/>
          <w:szCs w:val="24"/>
          <w:lang w:eastAsia="zh-CN"/>
        </w:rPr>
        <w:t>条设想的财务机制长期安排；</w:t>
      </w:r>
      <w:r w:rsidR="002A30C2" w:rsidRPr="00C36C1E">
        <w:rPr>
          <w:rFonts w:ascii="SimSun" w:hAnsi="SimSun"/>
          <w:sz w:val="24"/>
          <w:szCs w:val="24"/>
          <w:lang w:eastAsia="zh-CN"/>
        </w:rPr>
        <w:t xml:space="preserve"> </w:t>
      </w:r>
    </w:p>
    <w:p w14:paraId="617E6BB9" w14:textId="77B41C74" w:rsidR="0049250F" w:rsidRPr="00C36C1E" w:rsidRDefault="00926EF6" w:rsidP="002A30C2">
      <w:pPr>
        <w:pStyle w:val="CBDNormalNumber"/>
        <w:numPr>
          <w:ilvl w:val="1"/>
          <w:numId w:val="7"/>
        </w:numPr>
        <w:rPr>
          <w:rFonts w:ascii="SimSun" w:hAnsi="SimSun"/>
          <w:sz w:val="24"/>
          <w:szCs w:val="24"/>
          <w:lang w:eastAsia="zh-CN"/>
        </w:rPr>
      </w:pPr>
      <w:r w:rsidRPr="00C36C1E">
        <w:rPr>
          <w:rFonts w:ascii="SimSun" w:hAnsi="SimSun"/>
          <w:kern w:val="22"/>
          <w:sz w:val="24"/>
          <w:szCs w:val="24"/>
          <w:lang w:eastAsia="zh-CN"/>
        </w:rPr>
        <w:t>评估和</w:t>
      </w:r>
      <w:r w:rsidRPr="00C36C1E">
        <w:rPr>
          <w:rFonts w:ascii="SimSun" w:hAnsi="SimSun" w:hint="eastAsia"/>
          <w:kern w:val="22"/>
          <w:sz w:val="24"/>
          <w:szCs w:val="24"/>
          <w:lang w:eastAsia="zh-CN"/>
        </w:rPr>
        <w:t>改进</w:t>
      </w:r>
      <w:r w:rsidRPr="00C36C1E">
        <w:rPr>
          <w:rFonts w:ascii="SimSun" w:hAnsi="SimSun"/>
          <w:kern w:val="22"/>
          <w:sz w:val="24"/>
          <w:szCs w:val="24"/>
          <w:lang w:eastAsia="zh-CN"/>
        </w:rPr>
        <w:t>所有来源资金的</w:t>
      </w:r>
      <w:r w:rsidRPr="00C36C1E">
        <w:rPr>
          <w:rFonts w:ascii="SimSun" w:hAnsi="SimSun" w:hint="eastAsia"/>
          <w:kern w:val="22"/>
          <w:sz w:val="24"/>
          <w:szCs w:val="24"/>
          <w:lang w:eastAsia="zh-CN"/>
        </w:rPr>
        <w:t>调动。</w:t>
      </w:r>
    </w:p>
    <w:p w14:paraId="27D83F72" w14:textId="12A70CB1" w:rsidR="00F73818" w:rsidRPr="00C36C1E" w:rsidRDefault="00926EF6" w:rsidP="00F347FD">
      <w:pPr>
        <w:pStyle w:val="CBDNormalNumber"/>
        <w:ind w:left="567"/>
        <w:rPr>
          <w:rFonts w:ascii="SimSun" w:hAnsi="SimSun"/>
          <w:bCs/>
          <w:sz w:val="24"/>
          <w:szCs w:val="24"/>
          <w:lang w:eastAsia="zh-CN"/>
        </w:rPr>
      </w:pPr>
      <w:r w:rsidRPr="00C36C1E">
        <w:rPr>
          <w:rFonts w:ascii="SimSun" w:hAnsi="SimSun" w:hint="eastAsia"/>
          <w:sz w:val="24"/>
          <w:szCs w:val="24"/>
          <w:lang w:eastAsia="zh-CN"/>
        </w:rPr>
        <w:t>缔约方大会在同一决定第22和23段建立了在缔约方大会第十九届会议之前开展的</w:t>
      </w:r>
      <w:r w:rsidRPr="00C36C1E">
        <w:rPr>
          <w:rFonts w:ascii="SimSun" w:hAnsi="SimSun"/>
          <w:sz w:val="24"/>
          <w:szCs w:val="24"/>
          <w:lang w:eastAsia="zh-CN"/>
        </w:rPr>
        <w:t>闭会期间进程</w:t>
      </w:r>
      <w:r w:rsidRPr="00C36C1E">
        <w:rPr>
          <w:rFonts w:ascii="SimSun" w:hAnsi="SimSun" w:hint="eastAsia"/>
          <w:sz w:val="24"/>
          <w:szCs w:val="24"/>
          <w:lang w:eastAsia="zh-CN"/>
        </w:rPr>
        <w:t>，以执行上述任务。</w:t>
      </w:r>
      <w:r w:rsidR="006B0972">
        <w:rPr>
          <w:rFonts w:ascii="SimSun" w:hAnsi="SimSun" w:hint="eastAsia"/>
          <w:sz w:val="24"/>
          <w:szCs w:val="24"/>
          <w:lang w:eastAsia="zh-CN"/>
        </w:rPr>
        <w:t>执行问题附属机构</w:t>
      </w:r>
      <w:r w:rsidR="003A0416" w:rsidRPr="00C36C1E">
        <w:rPr>
          <w:rFonts w:ascii="SimSun" w:hAnsi="SimSun" w:hint="eastAsia"/>
          <w:sz w:val="24"/>
          <w:szCs w:val="24"/>
          <w:lang w:eastAsia="zh-CN"/>
        </w:rPr>
        <w:t>被要求</w:t>
      </w:r>
      <w:r w:rsidRPr="00C36C1E">
        <w:rPr>
          <w:rFonts w:ascii="SimSun" w:hAnsi="SimSun" w:hint="eastAsia"/>
          <w:sz w:val="24"/>
          <w:szCs w:val="24"/>
          <w:lang w:eastAsia="zh-CN"/>
        </w:rPr>
        <w:t>在缔约方大会第十七届会议之前审议</w:t>
      </w:r>
      <w:r w:rsidR="003A0416" w:rsidRPr="00C36C1E">
        <w:rPr>
          <w:rFonts w:ascii="SimSun" w:hAnsi="SimSun" w:hint="eastAsia"/>
          <w:sz w:val="24"/>
          <w:szCs w:val="24"/>
          <w:lang w:eastAsia="zh-CN"/>
        </w:rPr>
        <w:t>下文详述的</w:t>
      </w:r>
      <w:r w:rsidRPr="00C36C1E">
        <w:rPr>
          <w:rFonts w:ascii="SimSun" w:hAnsi="SimSun" w:hint="eastAsia"/>
          <w:sz w:val="24"/>
          <w:szCs w:val="24"/>
          <w:lang w:eastAsia="zh-CN"/>
        </w:rPr>
        <w:t>若干</w:t>
      </w:r>
      <w:r w:rsidR="003A0416" w:rsidRPr="00C36C1E">
        <w:rPr>
          <w:rFonts w:ascii="SimSun" w:hAnsi="SimSun" w:hint="eastAsia"/>
          <w:sz w:val="24"/>
          <w:szCs w:val="24"/>
          <w:lang w:eastAsia="zh-CN"/>
        </w:rPr>
        <w:t>初期任务（</w:t>
      </w:r>
      <w:r w:rsidRPr="00C36C1E">
        <w:rPr>
          <w:rFonts w:ascii="SimSun" w:hAnsi="SimSun" w:hint="eastAsia"/>
          <w:sz w:val="24"/>
          <w:szCs w:val="24"/>
          <w:lang w:eastAsia="zh-CN"/>
        </w:rPr>
        <w:t>第 2</w:t>
      </w:r>
      <w:r w:rsidR="003A0416" w:rsidRPr="00C36C1E">
        <w:rPr>
          <w:rFonts w:ascii="SimSun" w:hAnsi="SimSun" w:hint="eastAsia"/>
          <w:sz w:val="24"/>
          <w:szCs w:val="24"/>
          <w:lang w:eastAsia="zh-CN"/>
        </w:rPr>
        <w:t>4</w:t>
      </w:r>
      <w:r w:rsidRPr="00C36C1E">
        <w:rPr>
          <w:rFonts w:ascii="SimSun" w:hAnsi="SimSun" w:hint="eastAsia"/>
          <w:sz w:val="24"/>
          <w:szCs w:val="24"/>
          <w:lang w:eastAsia="zh-CN"/>
        </w:rPr>
        <w:t>段</w:t>
      </w:r>
      <w:r w:rsidR="003A0416" w:rsidRPr="00C36C1E">
        <w:rPr>
          <w:rFonts w:ascii="SimSun" w:hAnsi="SimSun" w:hint="eastAsia"/>
          <w:sz w:val="24"/>
          <w:szCs w:val="24"/>
          <w:lang w:eastAsia="zh-CN"/>
        </w:rPr>
        <w:t>）。缔约方大会向秘书处提出了下文详述的若干要求，以支持审议这些任务（第18和25段）。此外，缔约方大会在第26段要求秘书处开展若干与资源调动相关的工作。</w:t>
      </w:r>
    </w:p>
    <w:p w14:paraId="2BF274C3" w14:textId="78D811E2" w:rsidR="00442F12" w:rsidRPr="00F5670A" w:rsidRDefault="007D66AD" w:rsidP="00F347FD">
      <w:pPr>
        <w:pStyle w:val="CBDNormalNumber"/>
        <w:ind w:left="567"/>
        <w:rPr>
          <w:rFonts w:ascii="SimSun" w:hAnsi="SimSun"/>
          <w:bCs/>
          <w:sz w:val="24"/>
          <w:szCs w:val="24"/>
          <w:lang w:eastAsia="zh-CN"/>
        </w:rPr>
      </w:pPr>
      <w:r w:rsidRPr="00C36C1E">
        <w:rPr>
          <w:rFonts w:ascii="SimSun" w:hAnsi="SimSun" w:cs="SimSun" w:hint="eastAsia"/>
          <w:bCs/>
          <w:sz w:val="24"/>
          <w:szCs w:val="24"/>
          <w:lang w:eastAsia="zh-CN"/>
        </w:rPr>
        <w:t>本文件是一份进展情况报告，说明第</w:t>
      </w:r>
      <w:hyperlink r:id="rId19" w:history="1">
        <w:r w:rsidR="00AA541B" w:rsidRPr="00C36C1E">
          <w:rPr>
            <w:rStyle w:val="Hyperlink"/>
            <w:rFonts w:ascii="SimSun" w:hAnsi="SimSun"/>
            <w:sz w:val="24"/>
            <w:szCs w:val="24"/>
            <w:lang w:val="en-CA" w:eastAsia="zh-CN"/>
          </w:rPr>
          <w:t>16/34</w:t>
        </w:r>
      </w:hyperlink>
      <w:r w:rsidR="00AA541B" w:rsidRPr="00C36C1E">
        <w:rPr>
          <w:rFonts w:ascii="SimSun" w:hAnsi="SimSun" w:hint="eastAsia"/>
          <w:sz w:val="24"/>
          <w:szCs w:val="24"/>
          <w:lang w:eastAsia="zh-CN"/>
        </w:rPr>
        <w:t>号决定第26段所提各项要求的落实情况（第二节），详细介绍</w:t>
      </w:r>
      <w:r w:rsidR="006B0972">
        <w:rPr>
          <w:rFonts w:ascii="SimSun" w:hAnsi="SimSun" w:hint="eastAsia"/>
          <w:sz w:val="24"/>
          <w:szCs w:val="24"/>
          <w:lang w:eastAsia="zh-CN"/>
        </w:rPr>
        <w:t>执行问题附属机构</w:t>
      </w:r>
      <w:r w:rsidR="00AA541B" w:rsidRPr="00C36C1E">
        <w:rPr>
          <w:rFonts w:ascii="SimSun" w:hAnsi="SimSun" w:hint="eastAsia"/>
          <w:sz w:val="24"/>
          <w:szCs w:val="24"/>
          <w:lang w:eastAsia="zh-CN"/>
        </w:rPr>
        <w:t>第七次会议需开展的工作，综合</w:t>
      </w:r>
      <w:r w:rsidR="0054500C" w:rsidRPr="00C36C1E">
        <w:rPr>
          <w:rFonts w:ascii="SimSun" w:hAnsi="SimSun" w:hint="eastAsia"/>
          <w:sz w:val="24"/>
          <w:szCs w:val="24"/>
          <w:lang w:eastAsia="zh-CN"/>
        </w:rPr>
        <w:t>介绍秘书处为支持开展这些工作而编写的文件（第三节），提出供</w:t>
      </w:r>
      <w:r w:rsidR="006B0972">
        <w:rPr>
          <w:rFonts w:ascii="SimSun" w:hAnsi="SimSun" w:hint="eastAsia"/>
          <w:sz w:val="24"/>
          <w:szCs w:val="24"/>
          <w:lang w:eastAsia="zh-CN"/>
        </w:rPr>
        <w:t>执行问题附属机构</w:t>
      </w:r>
      <w:r w:rsidR="0054500C" w:rsidRPr="00C36C1E">
        <w:rPr>
          <w:rFonts w:ascii="SimSun" w:hAnsi="SimSun" w:hint="eastAsia"/>
          <w:sz w:val="24"/>
          <w:szCs w:val="24"/>
          <w:lang w:eastAsia="zh-CN"/>
        </w:rPr>
        <w:t>审议的一项建议草案要素（第四节）。</w:t>
      </w:r>
    </w:p>
    <w:p w14:paraId="125434D8" w14:textId="1030ECAA" w:rsidR="00EA79B7" w:rsidRDefault="00B51F84" w:rsidP="001E7387">
      <w:pPr>
        <w:pStyle w:val="CBDH1"/>
        <w:rPr>
          <w:lang w:eastAsia="zh-CN"/>
        </w:rPr>
      </w:pPr>
      <w:r>
        <w:rPr>
          <w:rFonts w:hint="eastAsia"/>
          <w:lang w:eastAsia="zh-CN"/>
        </w:rPr>
        <w:lastRenderedPageBreak/>
        <w:t>二</w:t>
      </w:r>
      <w:r w:rsidR="001E7387">
        <w:rPr>
          <w:lang w:eastAsia="zh-CN"/>
        </w:rPr>
        <w:t>.</w:t>
      </w:r>
      <w:r w:rsidR="001E7387">
        <w:rPr>
          <w:lang w:eastAsia="zh-CN"/>
        </w:rPr>
        <w:tab/>
      </w:r>
      <w:r>
        <w:rPr>
          <w:rFonts w:hint="eastAsia"/>
          <w:lang w:eastAsia="zh-CN"/>
        </w:rPr>
        <w:t>第</w:t>
      </w:r>
      <w:hyperlink r:id="rId20" w:history="1">
        <w:r w:rsidR="001E7387" w:rsidRPr="00163AFA">
          <w:rPr>
            <w:rStyle w:val="Hyperlink"/>
            <w:lang w:eastAsia="zh-CN"/>
          </w:rPr>
          <w:t>16/34</w:t>
        </w:r>
      </w:hyperlink>
      <w:r>
        <w:rPr>
          <w:rFonts w:hint="eastAsia"/>
          <w:lang w:eastAsia="zh-CN"/>
        </w:rPr>
        <w:t>号决定所载其他要求落实进展情况报告</w:t>
      </w:r>
    </w:p>
    <w:p w14:paraId="6A0A0761" w14:textId="4E6D0B3F" w:rsidR="008A5B90" w:rsidRPr="00C36C1E" w:rsidRDefault="00E955F2" w:rsidP="00F347FD">
      <w:pPr>
        <w:pStyle w:val="CBDNormalNumber"/>
        <w:ind w:left="567"/>
        <w:rPr>
          <w:rFonts w:ascii="SimSun" w:hAnsi="SimSun"/>
          <w:sz w:val="24"/>
          <w:szCs w:val="24"/>
          <w:lang w:eastAsia="zh-CN"/>
        </w:rPr>
      </w:pPr>
      <w:r w:rsidRPr="00C36C1E">
        <w:rPr>
          <w:rFonts w:ascii="SimSun" w:hAnsi="SimSun" w:hint="eastAsia"/>
          <w:sz w:val="24"/>
          <w:szCs w:val="24"/>
          <w:lang w:eastAsia="zh-CN"/>
        </w:rPr>
        <w:t>第</w:t>
      </w:r>
      <w:hyperlink r:id="rId21" w:history="1">
        <w:r w:rsidRPr="00C36C1E">
          <w:rPr>
            <w:rStyle w:val="Hyperlink"/>
            <w:rFonts w:ascii="SimSun" w:hAnsi="SimSun"/>
            <w:sz w:val="24"/>
            <w:szCs w:val="24"/>
            <w:lang w:eastAsia="zh-CN"/>
          </w:rPr>
          <w:t>16/34</w:t>
        </w:r>
      </w:hyperlink>
      <w:r w:rsidRPr="00C36C1E">
        <w:rPr>
          <w:rFonts w:ascii="SimSun" w:hAnsi="SimSun" w:hint="eastAsia"/>
          <w:sz w:val="24"/>
          <w:szCs w:val="24"/>
          <w:lang w:eastAsia="zh-CN"/>
        </w:rPr>
        <w:t>号决定第26（a）段要求执行秘书在资源允许的情况下</w:t>
      </w:r>
      <w:r w:rsidR="00B567FC" w:rsidRPr="00C36C1E">
        <w:rPr>
          <w:rFonts w:ascii="SimSun" w:hAnsi="SimSun" w:hint="eastAsia"/>
          <w:sz w:val="24"/>
          <w:szCs w:val="24"/>
          <w:lang w:val="en-CA" w:eastAsia="zh-CN"/>
        </w:rPr>
        <w:t>提供便利，推动与</w:t>
      </w:r>
      <w:r w:rsidR="00B567FC" w:rsidRPr="00C36C1E">
        <w:rPr>
          <w:rFonts w:ascii="SimSun" w:hAnsi="SimSun"/>
          <w:sz w:val="24"/>
          <w:szCs w:val="24"/>
          <w:lang w:val="en-CA" w:eastAsia="zh-CN"/>
        </w:rPr>
        <w:t>发达国家和发展中国家环境和财政部长</w:t>
      </w:r>
      <w:r w:rsidR="00043419" w:rsidRPr="00C36C1E">
        <w:rPr>
          <w:rFonts w:ascii="SimSun" w:hAnsi="SimSun" w:hint="eastAsia"/>
          <w:sz w:val="24"/>
          <w:szCs w:val="24"/>
          <w:lang w:val="en-CA" w:eastAsia="zh-CN"/>
        </w:rPr>
        <w:t>举办</w:t>
      </w:r>
      <w:r w:rsidR="00B567FC" w:rsidRPr="00C36C1E">
        <w:rPr>
          <w:rFonts w:ascii="SimSun" w:hAnsi="SimSun" w:hint="eastAsia"/>
          <w:sz w:val="24"/>
          <w:szCs w:val="24"/>
          <w:lang w:val="en-CA" w:eastAsia="zh-CN"/>
        </w:rPr>
        <w:t>一次</w:t>
      </w:r>
      <w:r w:rsidR="00B567FC" w:rsidRPr="00C36C1E">
        <w:rPr>
          <w:rFonts w:ascii="SimSun" w:hAnsi="SimSun"/>
          <w:sz w:val="24"/>
          <w:szCs w:val="24"/>
          <w:lang w:val="en-CA" w:eastAsia="zh-CN"/>
        </w:rPr>
        <w:t>国际对话，加快实现</w:t>
      </w:r>
      <w:r w:rsidR="00B567FC" w:rsidRPr="00C36C1E">
        <w:rPr>
          <w:rFonts w:ascii="SimSun" w:hAnsi="SimSun" w:hint="eastAsia"/>
          <w:sz w:val="24"/>
          <w:szCs w:val="24"/>
          <w:lang w:val="en-CA" w:eastAsia="zh-CN"/>
        </w:rPr>
        <w:t>《</w:t>
      </w:r>
      <w:r w:rsidR="00B567FC" w:rsidRPr="00C36C1E">
        <w:rPr>
          <w:rFonts w:ascii="SimSun" w:hAnsi="SimSun" w:hint="eastAsia"/>
          <w:sz w:val="24"/>
          <w:szCs w:val="24"/>
          <w:lang w:eastAsia="zh-CN"/>
        </w:rPr>
        <w:t>昆明-蒙特利尔全球生物多样性</w:t>
      </w:r>
      <w:r w:rsidR="00B567FC" w:rsidRPr="00C36C1E">
        <w:rPr>
          <w:rFonts w:ascii="SimSun" w:hAnsi="SimSun"/>
          <w:sz w:val="24"/>
          <w:szCs w:val="24"/>
          <w:lang w:eastAsia="zh-CN"/>
        </w:rPr>
        <w:t>框架</w:t>
      </w:r>
      <w:r w:rsidR="00B567FC" w:rsidRPr="00C36C1E">
        <w:rPr>
          <w:rFonts w:ascii="SimSun" w:hAnsi="SimSun" w:hint="eastAsia"/>
          <w:sz w:val="24"/>
          <w:szCs w:val="24"/>
          <w:lang w:val="en-CA" w:eastAsia="zh-CN"/>
        </w:rPr>
        <w:t>》</w:t>
      </w:r>
      <w:r w:rsidR="00043419" w:rsidRPr="00C36C1E">
        <w:rPr>
          <w:rFonts w:ascii="SimSun" w:hAnsi="SimSun" w:hint="eastAsia"/>
          <w:sz w:val="24"/>
          <w:szCs w:val="24"/>
          <w:lang w:val="en-CA" w:eastAsia="zh-CN"/>
        </w:rPr>
        <w:t>（《昆蒙框架》）</w:t>
      </w:r>
      <w:r w:rsidR="00B567FC" w:rsidRPr="00C36C1E">
        <w:rPr>
          <w:rFonts w:ascii="SimSun" w:hAnsi="SimSun"/>
          <w:sz w:val="24"/>
          <w:szCs w:val="24"/>
          <w:lang w:val="en-CA" w:eastAsia="zh-CN"/>
        </w:rPr>
        <w:t>行动目标19</w:t>
      </w:r>
      <w:r w:rsidR="00B567FC" w:rsidRPr="00C36C1E">
        <w:rPr>
          <w:rFonts w:ascii="SimSun" w:hAnsi="SimSun" w:hint="eastAsia"/>
          <w:sz w:val="24"/>
          <w:szCs w:val="24"/>
          <w:lang w:val="en-CA" w:eastAsia="zh-CN"/>
        </w:rPr>
        <w:t>。</w:t>
      </w:r>
    </w:p>
    <w:p w14:paraId="18FE97BC" w14:textId="7228B4BA" w:rsidR="00040376" w:rsidRPr="00C36C1E" w:rsidRDefault="00E950F6" w:rsidP="00F347FD">
      <w:pPr>
        <w:pStyle w:val="CBDNormalNumber"/>
        <w:ind w:left="567"/>
        <w:rPr>
          <w:rFonts w:ascii="SimSun" w:hAnsi="SimSun"/>
          <w:sz w:val="24"/>
          <w:szCs w:val="24"/>
          <w:lang w:eastAsia="zh-CN"/>
        </w:rPr>
      </w:pPr>
      <w:r w:rsidRPr="00C36C1E">
        <w:rPr>
          <w:rFonts w:ascii="SimSun" w:hAnsi="SimSun" w:hint="eastAsia"/>
          <w:sz w:val="24"/>
          <w:szCs w:val="24"/>
          <w:lang w:eastAsia="zh-CN"/>
        </w:rPr>
        <w:t>截至</w:t>
      </w:r>
      <w:r w:rsidRPr="00C36C1E">
        <w:rPr>
          <w:rFonts w:ascii="SimSun" w:hAnsi="SimSun"/>
          <w:sz w:val="24"/>
          <w:szCs w:val="24"/>
          <w:lang w:eastAsia="zh-CN"/>
        </w:rPr>
        <w:t>编写本报告时，秘书处正在通过两</w:t>
      </w:r>
      <w:r w:rsidRPr="00C36C1E">
        <w:rPr>
          <w:rFonts w:ascii="SimSun" w:hAnsi="SimSun" w:hint="eastAsia"/>
          <w:sz w:val="24"/>
          <w:szCs w:val="24"/>
          <w:lang w:eastAsia="zh-CN"/>
        </w:rPr>
        <w:t>个</w:t>
      </w:r>
      <w:r w:rsidRPr="00C36C1E">
        <w:rPr>
          <w:rFonts w:ascii="SimSun" w:hAnsi="SimSun"/>
          <w:sz w:val="24"/>
          <w:szCs w:val="24"/>
          <w:lang w:eastAsia="zh-CN"/>
        </w:rPr>
        <w:t>途径落实这一</w:t>
      </w:r>
      <w:r w:rsidRPr="00C36C1E">
        <w:rPr>
          <w:rFonts w:ascii="SimSun" w:hAnsi="SimSun" w:hint="eastAsia"/>
          <w:sz w:val="24"/>
          <w:szCs w:val="24"/>
          <w:lang w:eastAsia="zh-CN"/>
        </w:rPr>
        <w:t>要</w:t>
      </w:r>
      <w:r w:rsidRPr="00C36C1E">
        <w:rPr>
          <w:rFonts w:ascii="SimSun" w:hAnsi="SimSun"/>
          <w:sz w:val="24"/>
          <w:szCs w:val="24"/>
          <w:lang w:eastAsia="zh-CN"/>
        </w:rPr>
        <w:t>求。首先，秘书处</w:t>
      </w:r>
      <w:r w:rsidRPr="00C36C1E">
        <w:rPr>
          <w:rFonts w:ascii="SimSun" w:hAnsi="SimSun" w:hint="eastAsia"/>
          <w:sz w:val="24"/>
          <w:szCs w:val="24"/>
          <w:lang w:eastAsia="zh-CN"/>
        </w:rPr>
        <w:t>主动</w:t>
      </w:r>
      <w:r w:rsidRPr="00C36C1E">
        <w:rPr>
          <w:rFonts w:ascii="SimSun" w:hAnsi="SimSun"/>
          <w:sz w:val="24"/>
          <w:szCs w:val="24"/>
          <w:lang w:eastAsia="zh-CN"/>
        </w:rPr>
        <w:t>与财政部长气候行动联盟和联合国环境规划署（环境署）</w:t>
      </w:r>
      <w:r w:rsidRPr="00C36C1E">
        <w:rPr>
          <w:rFonts w:ascii="SimSun" w:hAnsi="SimSun" w:hint="eastAsia"/>
          <w:sz w:val="24"/>
          <w:szCs w:val="24"/>
          <w:lang w:eastAsia="zh-CN"/>
        </w:rPr>
        <w:t>协作</w:t>
      </w:r>
      <w:r w:rsidRPr="00C36C1E">
        <w:rPr>
          <w:rFonts w:ascii="SimSun" w:hAnsi="SimSun"/>
          <w:sz w:val="24"/>
          <w:szCs w:val="24"/>
          <w:lang w:eastAsia="zh-CN"/>
        </w:rPr>
        <w:t>，</w:t>
      </w:r>
      <w:r w:rsidR="00DE566C" w:rsidRPr="00C36C1E">
        <w:rPr>
          <w:rFonts w:ascii="SimSun" w:hAnsi="SimSun" w:hint="eastAsia"/>
          <w:sz w:val="24"/>
          <w:szCs w:val="24"/>
          <w:lang w:eastAsia="zh-CN"/>
        </w:rPr>
        <w:t>期待</w:t>
      </w:r>
      <w:r w:rsidRPr="00C36C1E">
        <w:rPr>
          <w:rFonts w:ascii="SimSun" w:hAnsi="SimSun"/>
          <w:sz w:val="24"/>
          <w:szCs w:val="24"/>
          <w:lang w:eastAsia="zh-CN"/>
        </w:rPr>
        <w:t>在世界银行集团和国际货币基金组织会议的间隙</w:t>
      </w:r>
      <w:r w:rsidR="00043419" w:rsidRPr="00C36C1E">
        <w:rPr>
          <w:rFonts w:ascii="SimSun" w:hAnsi="SimSun" w:hint="eastAsia"/>
          <w:sz w:val="24"/>
          <w:szCs w:val="24"/>
          <w:lang w:eastAsia="zh-CN"/>
        </w:rPr>
        <w:t>举办</w:t>
      </w:r>
      <w:r w:rsidRPr="00C36C1E">
        <w:rPr>
          <w:rFonts w:ascii="SimSun" w:hAnsi="SimSun"/>
          <w:sz w:val="24"/>
          <w:szCs w:val="24"/>
          <w:lang w:eastAsia="zh-CN"/>
        </w:rPr>
        <w:t>此类对话，可能从2026年第三季度在曼谷举行的会议开始</w:t>
      </w:r>
      <w:r w:rsidR="00C916D6" w:rsidRPr="00C36C1E">
        <w:rPr>
          <w:rFonts w:ascii="SimSun" w:hAnsi="SimSun" w:hint="eastAsia"/>
          <w:sz w:val="24"/>
          <w:szCs w:val="24"/>
          <w:lang w:eastAsia="zh-CN"/>
        </w:rPr>
        <w:t>推动这种对话</w:t>
      </w:r>
      <w:r w:rsidRPr="00C36C1E">
        <w:rPr>
          <w:rFonts w:ascii="SimSun" w:hAnsi="SimSun"/>
          <w:sz w:val="24"/>
          <w:szCs w:val="24"/>
          <w:lang w:eastAsia="zh-CN"/>
        </w:rPr>
        <w:t>。第一次对话</w:t>
      </w:r>
      <w:r w:rsidR="00C916D6" w:rsidRPr="00C36C1E">
        <w:rPr>
          <w:rFonts w:ascii="SimSun" w:hAnsi="SimSun" w:hint="eastAsia"/>
          <w:sz w:val="24"/>
          <w:szCs w:val="24"/>
          <w:lang w:eastAsia="zh-CN"/>
        </w:rPr>
        <w:t>将</w:t>
      </w:r>
      <w:r w:rsidRPr="00C36C1E">
        <w:rPr>
          <w:rFonts w:ascii="SimSun" w:hAnsi="SimSun"/>
          <w:sz w:val="24"/>
          <w:szCs w:val="24"/>
          <w:lang w:eastAsia="zh-CN"/>
        </w:rPr>
        <w:t>围绕环境署目前正在制定</w:t>
      </w:r>
      <w:r w:rsidR="00C916D6" w:rsidRPr="00C36C1E">
        <w:rPr>
          <w:rFonts w:ascii="SimSun" w:hAnsi="SimSun" w:hint="eastAsia"/>
          <w:sz w:val="24"/>
          <w:szCs w:val="24"/>
          <w:lang w:eastAsia="zh-CN"/>
        </w:rPr>
        <w:t>、</w:t>
      </w:r>
      <w:r w:rsidRPr="00C36C1E">
        <w:rPr>
          <w:rFonts w:ascii="SimSun" w:hAnsi="SimSun"/>
          <w:sz w:val="24"/>
          <w:szCs w:val="24"/>
          <w:lang w:eastAsia="zh-CN"/>
        </w:rPr>
        <w:t>即将发布的《自然指南》</w:t>
      </w:r>
      <w:r w:rsidR="00DE566C" w:rsidRPr="00C36C1E">
        <w:rPr>
          <w:rFonts w:ascii="SimSun" w:hAnsi="SimSun" w:hint="eastAsia"/>
          <w:sz w:val="24"/>
          <w:szCs w:val="24"/>
          <w:lang w:eastAsia="zh-CN"/>
        </w:rPr>
        <w:t>展开</w:t>
      </w:r>
      <w:r w:rsidRPr="00C36C1E">
        <w:rPr>
          <w:rFonts w:ascii="SimSun" w:hAnsi="SimSun"/>
          <w:sz w:val="24"/>
          <w:szCs w:val="24"/>
          <w:lang w:eastAsia="zh-CN"/>
        </w:rPr>
        <w:t>，目的是支持</w:t>
      </w:r>
      <w:r w:rsidR="00DE566C" w:rsidRPr="00C36C1E">
        <w:rPr>
          <w:rFonts w:ascii="SimSun" w:hAnsi="SimSun" w:hint="eastAsia"/>
          <w:sz w:val="24"/>
          <w:szCs w:val="24"/>
          <w:lang w:eastAsia="zh-CN"/>
        </w:rPr>
        <w:t>各国</w:t>
      </w:r>
      <w:r w:rsidRPr="00C36C1E">
        <w:rPr>
          <w:rFonts w:ascii="SimSun" w:hAnsi="SimSun"/>
          <w:sz w:val="24"/>
          <w:szCs w:val="24"/>
          <w:lang w:eastAsia="zh-CN"/>
        </w:rPr>
        <w:t>财政部将与自然有关的风险和机遇纳入宏观财政规划。因此，对话将</w:t>
      </w:r>
      <w:r w:rsidR="00DE566C" w:rsidRPr="00C36C1E">
        <w:rPr>
          <w:rFonts w:ascii="SimSun" w:hAnsi="SimSun" w:hint="eastAsia"/>
          <w:sz w:val="24"/>
          <w:szCs w:val="24"/>
          <w:lang w:eastAsia="zh-CN"/>
        </w:rPr>
        <w:t>参考</w:t>
      </w:r>
      <w:r w:rsidRPr="00C36C1E">
        <w:rPr>
          <w:rFonts w:ascii="SimSun" w:hAnsi="SimSun"/>
          <w:sz w:val="24"/>
          <w:szCs w:val="24"/>
          <w:lang w:eastAsia="zh-CN"/>
        </w:rPr>
        <w:t>《指南》所述</w:t>
      </w:r>
      <w:r w:rsidR="00DE566C" w:rsidRPr="00C36C1E">
        <w:rPr>
          <w:rFonts w:ascii="SimSun" w:hAnsi="SimSun" w:hint="eastAsia"/>
          <w:sz w:val="24"/>
          <w:szCs w:val="24"/>
          <w:lang w:eastAsia="zh-CN"/>
        </w:rPr>
        <w:t>各国</w:t>
      </w:r>
      <w:r w:rsidRPr="00C36C1E">
        <w:rPr>
          <w:rFonts w:ascii="SimSun" w:hAnsi="SimSun"/>
          <w:sz w:val="24"/>
          <w:szCs w:val="24"/>
          <w:lang w:eastAsia="zh-CN"/>
        </w:rPr>
        <w:t>财政部</w:t>
      </w:r>
      <w:r w:rsidR="00DE566C" w:rsidRPr="00C36C1E">
        <w:rPr>
          <w:rFonts w:ascii="SimSun" w:hAnsi="SimSun" w:hint="eastAsia"/>
          <w:sz w:val="24"/>
          <w:szCs w:val="24"/>
          <w:lang w:eastAsia="zh-CN"/>
        </w:rPr>
        <w:t>的</w:t>
      </w:r>
      <w:r w:rsidRPr="00C36C1E">
        <w:rPr>
          <w:rFonts w:ascii="SimSun" w:hAnsi="SimSun"/>
          <w:sz w:val="24"/>
          <w:szCs w:val="24"/>
          <w:lang w:eastAsia="zh-CN"/>
        </w:rPr>
        <w:t>具体行动领域，</w:t>
      </w:r>
      <w:r w:rsidR="00DE566C" w:rsidRPr="00C36C1E">
        <w:rPr>
          <w:rFonts w:ascii="SimSun" w:hAnsi="SimSun" w:hint="eastAsia"/>
          <w:sz w:val="24"/>
          <w:szCs w:val="24"/>
          <w:lang w:eastAsia="zh-CN"/>
        </w:rPr>
        <w:t>这样，各国财政</w:t>
      </w:r>
      <w:r w:rsidRPr="00C36C1E">
        <w:rPr>
          <w:rFonts w:ascii="SimSun" w:hAnsi="SimSun"/>
          <w:sz w:val="24"/>
          <w:szCs w:val="24"/>
          <w:lang w:eastAsia="zh-CN"/>
        </w:rPr>
        <w:t>部</w:t>
      </w:r>
      <w:r w:rsidR="00DE566C" w:rsidRPr="00C36C1E">
        <w:rPr>
          <w:rFonts w:ascii="SimSun" w:hAnsi="SimSun" w:hint="eastAsia"/>
          <w:sz w:val="24"/>
          <w:szCs w:val="24"/>
          <w:lang w:eastAsia="zh-CN"/>
        </w:rPr>
        <w:t>能以切实可行</w:t>
      </w:r>
      <w:r w:rsidRPr="00C36C1E">
        <w:rPr>
          <w:rFonts w:ascii="SimSun" w:hAnsi="SimSun"/>
          <w:sz w:val="24"/>
          <w:szCs w:val="24"/>
          <w:lang w:eastAsia="zh-CN"/>
        </w:rPr>
        <w:t>的</w:t>
      </w:r>
      <w:r w:rsidR="00DE566C" w:rsidRPr="00C36C1E">
        <w:rPr>
          <w:rFonts w:ascii="SimSun" w:hAnsi="SimSun" w:hint="eastAsia"/>
          <w:sz w:val="24"/>
          <w:szCs w:val="24"/>
          <w:lang w:eastAsia="zh-CN"/>
        </w:rPr>
        <w:t>方式执行《指南》</w:t>
      </w:r>
      <w:r w:rsidRPr="00C36C1E">
        <w:rPr>
          <w:rFonts w:ascii="SimSun" w:hAnsi="SimSun"/>
          <w:sz w:val="24"/>
          <w:szCs w:val="24"/>
          <w:lang w:eastAsia="zh-CN"/>
        </w:rPr>
        <w:t>。截至</w:t>
      </w:r>
      <w:r w:rsidR="00DE566C" w:rsidRPr="00C36C1E">
        <w:rPr>
          <w:rFonts w:ascii="SimSun" w:hAnsi="SimSun" w:hint="eastAsia"/>
          <w:sz w:val="24"/>
          <w:szCs w:val="24"/>
          <w:lang w:eastAsia="zh-CN"/>
        </w:rPr>
        <w:t>编写本</w:t>
      </w:r>
      <w:r w:rsidRPr="00C36C1E">
        <w:rPr>
          <w:rFonts w:ascii="SimSun" w:hAnsi="SimSun"/>
          <w:sz w:val="24"/>
          <w:szCs w:val="24"/>
          <w:lang w:eastAsia="zh-CN"/>
        </w:rPr>
        <w:t>报告时，秘书处正在探索</w:t>
      </w:r>
      <w:r w:rsidR="00DE566C" w:rsidRPr="00C36C1E">
        <w:rPr>
          <w:rFonts w:ascii="SimSun" w:hAnsi="SimSun" w:hint="eastAsia"/>
          <w:sz w:val="24"/>
          <w:szCs w:val="24"/>
          <w:lang w:eastAsia="zh-CN"/>
        </w:rPr>
        <w:t>筹资</w:t>
      </w:r>
      <w:r w:rsidRPr="00C36C1E">
        <w:rPr>
          <w:rFonts w:ascii="SimSun" w:hAnsi="SimSun"/>
          <w:sz w:val="24"/>
          <w:szCs w:val="24"/>
          <w:lang w:eastAsia="zh-CN"/>
        </w:rPr>
        <w:t>机会，因为</w:t>
      </w:r>
      <w:r w:rsidR="00DE566C" w:rsidRPr="00C36C1E">
        <w:rPr>
          <w:rFonts w:ascii="SimSun" w:hAnsi="SimSun" w:hint="eastAsia"/>
          <w:sz w:val="24"/>
          <w:szCs w:val="24"/>
          <w:lang w:eastAsia="zh-CN"/>
        </w:rPr>
        <w:t>能否开展</w:t>
      </w:r>
      <w:r w:rsidRPr="00C36C1E">
        <w:rPr>
          <w:rFonts w:ascii="SimSun" w:hAnsi="SimSun"/>
          <w:sz w:val="24"/>
          <w:szCs w:val="24"/>
          <w:lang w:eastAsia="zh-CN"/>
        </w:rPr>
        <w:t>这项活动取决于</w:t>
      </w:r>
      <w:r w:rsidR="00DE566C" w:rsidRPr="00C36C1E">
        <w:rPr>
          <w:rFonts w:ascii="SimSun" w:hAnsi="SimSun" w:hint="eastAsia"/>
          <w:sz w:val="24"/>
          <w:szCs w:val="24"/>
          <w:lang w:eastAsia="zh-CN"/>
        </w:rPr>
        <w:t>是否有</w:t>
      </w:r>
      <w:r w:rsidRPr="00C36C1E">
        <w:rPr>
          <w:rFonts w:ascii="SimSun" w:hAnsi="SimSun"/>
          <w:sz w:val="24"/>
          <w:szCs w:val="24"/>
          <w:lang w:eastAsia="zh-CN"/>
        </w:rPr>
        <w:t>资源可用。其次，秘书处正在与大不列颠及北爱尔兰联合王国政府</w:t>
      </w:r>
      <w:r w:rsidR="00DE566C" w:rsidRPr="00C36C1E">
        <w:rPr>
          <w:rFonts w:ascii="SimSun" w:hAnsi="SimSun" w:hint="eastAsia"/>
          <w:sz w:val="24"/>
          <w:szCs w:val="24"/>
          <w:lang w:eastAsia="zh-CN"/>
        </w:rPr>
        <w:t>协作</w:t>
      </w:r>
      <w:r w:rsidRPr="00C36C1E">
        <w:rPr>
          <w:rFonts w:ascii="SimSun" w:hAnsi="SimSun"/>
          <w:sz w:val="24"/>
          <w:szCs w:val="24"/>
          <w:lang w:eastAsia="zh-CN"/>
        </w:rPr>
        <w:t>，</w:t>
      </w:r>
      <w:r w:rsidR="00DE566C" w:rsidRPr="00C36C1E">
        <w:rPr>
          <w:rFonts w:ascii="SimSun" w:hAnsi="SimSun" w:hint="eastAsia"/>
          <w:sz w:val="24"/>
          <w:szCs w:val="24"/>
          <w:lang w:eastAsia="zh-CN"/>
        </w:rPr>
        <w:t>期待</w:t>
      </w:r>
      <w:r w:rsidRPr="00C36C1E">
        <w:rPr>
          <w:rFonts w:ascii="SimSun" w:hAnsi="SimSun"/>
          <w:sz w:val="24"/>
          <w:szCs w:val="24"/>
          <w:lang w:eastAsia="zh-CN"/>
        </w:rPr>
        <w:t>在定于2026年6月23日</w:t>
      </w:r>
      <w:r w:rsidR="0032211A" w:rsidRPr="00C36C1E">
        <w:rPr>
          <w:rFonts w:ascii="SimSun" w:hAnsi="SimSun" w:hint="eastAsia"/>
          <w:sz w:val="24"/>
          <w:szCs w:val="24"/>
          <w:lang w:eastAsia="zh-CN"/>
        </w:rPr>
        <w:t>举办</w:t>
      </w:r>
      <w:r w:rsidRPr="00C36C1E">
        <w:rPr>
          <w:rFonts w:ascii="SimSun" w:hAnsi="SimSun"/>
          <w:sz w:val="24"/>
          <w:szCs w:val="24"/>
          <w:lang w:eastAsia="zh-CN"/>
        </w:rPr>
        <w:t>的伦敦气候行动周</w:t>
      </w:r>
      <w:r w:rsidR="0032211A" w:rsidRPr="00C36C1E">
        <w:rPr>
          <w:rFonts w:ascii="SimSun" w:hAnsi="SimSun" w:hint="eastAsia"/>
          <w:sz w:val="24"/>
          <w:szCs w:val="24"/>
          <w:lang w:eastAsia="zh-CN"/>
        </w:rPr>
        <w:t>活动</w:t>
      </w:r>
      <w:r w:rsidRPr="00C36C1E">
        <w:rPr>
          <w:rFonts w:ascii="SimSun" w:hAnsi="SimSun"/>
          <w:sz w:val="24"/>
          <w:szCs w:val="24"/>
          <w:lang w:eastAsia="zh-CN"/>
        </w:rPr>
        <w:t>期间</w:t>
      </w:r>
      <w:r w:rsidR="00043419" w:rsidRPr="00C36C1E">
        <w:rPr>
          <w:rFonts w:ascii="SimSun" w:hAnsi="SimSun" w:hint="eastAsia"/>
          <w:sz w:val="24"/>
          <w:szCs w:val="24"/>
          <w:lang w:eastAsia="zh-CN"/>
        </w:rPr>
        <w:t>举办一次</w:t>
      </w:r>
      <w:r w:rsidRPr="00C36C1E">
        <w:rPr>
          <w:rFonts w:ascii="SimSun" w:hAnsi="SimSun"/>
          <w:sz w:val="24"/>
          <w:szCs w:val="24"/>
          <w:lang w:eastAsia="zh-CN"/>
        </w:rPr>
        <w:t>此类对话。</w:t>
      </w:r>
    </w:p>
    <w:p w14:paraId="4E0686A0" w14:textId="399478F9" w:rsidR="001C320A" w:rsidRPr="00C36C1E" w:rsidRDefault="00955D8A" w:rsidP="00F347FD">
      <w:pPr>
        <w:pStyle w:val="CBDNormalNumber"/>
        <w:ind w:left="567"/>
        <w:rPr>
          <w:rFonts w:ascii="SimSun" w:hAnsi="SimSun"/>
          <w:sz w:val="24"/>
          <w:szCs w:val="24"/>
          <w:lang w:eastAsia="zh-CN"/>
        </w:rPr>
      </w:pPr>
      <w:r w:rsidRPr="00C36C1E">
        <w:rPr>
          <w:rFonts w:ascii="SimSun" w:hAnsi="SimSun" w:hint="eastAsia"/>
          <w:sz w:val="24"/>
          <w:szCs w:val="24"/>
          <w:lang w:eastAsia="zh-CN"/>
        </w:rPr>
        <w:t>第</w:t>
      </w:r>
      <w:hyperlink r:id="rId22" w:history="1">
        <w:r w:rsidRPr="00C36C1E">
          <w:rPr>
            <w:rStyle w:val="Hyperlink"/>
            <w:rFonts w:ascii="SimSun" w:hAnsi="SimSun"/>
            <w:sz w:val="24"/>
            <w:szCs w:val="24"/>
            <w:lang w:eastAsia="zh-CN"/>
          </w:rPr>
          <w:t>16/34</w:t>
        </w:r>
      </w:hyperlink>
      <w:r w:rsidRPr="00C36C1E">
        <w:rPr>
          <w:rFonts w:ascii="SimSun" w:hAnsi="SimSun" w:hint="eastAsia"/>
          <w:sz w:val="24"/>
          <w:szCs w:val="24"/>
          <w:lang w:eastAsia="zh-CN"/>
        </w:rPr>
        <w:t>号决定第26（b）段要求执行秘书在资源允许的情况下</w:t>
      </w:r>
      <w:r w:rsidRPr="00C36C1E">
        <w:rPr>
          <w:rFonts w:ascii="SimSun" w:hAnsi="SimSun"/>
          <w:sz w:val="24"/>
          <w:szCs w:val="24"/>
          <w:lang w:val="en-CA" w:eastAsia="zh-CN"/>
        </w:rPr>
        <w:t>委托开展以下研究</w:t>
      </w:r>
      <w:r w:rsidRPr="00C36C1E">
        <w:rPr>
          <w:rFonts w:ascii="SimSun" w:hAnsi="SimSun" w:hint="eastAsia"/>
          <w:sz w:val="24"/>
          <w:szCs w:val="24"/>
          <w:lang w:val="en-CA" w:eastAsia="zh-CN"/>
        </w:rPr>
        <w:t>：（a）</w:t>
      </w:r>
      <w:r w:rsidRPr="00C36C1E">
        <w:rPr>
          <w:rFonts w:ascii="SimSun" w:hAnsi="SimSun"/>
          <w:sz w:val="24"/>
          <w:szCs w:val="24"/>
          <w:lang w:val="en-CA" w:eastAsia="zh-CN"/>
        </w:rPr>
        <w:t>债务可持续性与执行《公约》之间的关系</w:t>
      </w:r>
      <w:r w:rsidRPr="00C36C1E">
        <w:rPr>
          <w:rFonts w:ascii="SimSun" w:hAnsi="SimSun" w:hint="eastAsia"/>
          <w:sz w:val="24"/>
          <w:szCs w:val="24"/>
          <w:lang w:val="en-CA" w:eastAsia="zh-CN"/>
        </w:rPr>
        <w:t xml:space="preserve">;(b) </w:t>
      </w:r>
      <w:r w:rsidRPr="00C36C1E">
        <w:rPr>
          <w:rFonts w:ascii="SimSun" w:hAnsi="SimSun"/>
          <w:sz w:val="24"/>
          <w:szCs w:val="24"/>
          <w:lang w:val="en-CA" w:eastAsia="zh-CN"/>
        </w:rPr>
        <w:t>第</w:t>
      </w:r>
      <w:hyperlink r:id="rId23" w:history="1">
        <w:r w:rsidRPr="00C36C1E">
          <w:rPr>
            <w:rStyle w:val="Hyperlink"/>
            <w:rFonts w:ascii="SimSun" w:hAnsi="SimSun"/>
            <w:sz w:val="24"/>
            <w:szCs w:val="24"/>
            <w:lang w:val="en-CA" w:eastAsia="zh-CN"/>
          </w:rPr>
          <w:t>XII/3</w:t>
        </w:r>
      </w:hyperlink>
      <w:r w:rsidRPr="00C36C1E">
        <w:rPr>
          <w:rFonts w:ascii="SimSun" w:hAnsi="SimSun"/>
          <w:sz w:val="24"/>
          <w:szCs w:val="24"/>
          <w:lang w:val="en-CA" w:eastAsia="zh-CN"/>
        </w:rPr>
        <w:t>号和第</w:t>
      </w:r>
      <w:hyperlink r:id="rId24" w:history="1">
        <w:r w:rsidRPr="00C36C1E">
          <w:rPr>
            <w:rStyle w:val="Hyperlink"/>
            <w:rFonts w:ascii="SimSun" w:hAnsi="SimSun"/>
            <w:sz w:val="24"/>
            <w:szCs w:val="24"/>
            <w:lang w:val="en-CA" w:eastAsia="zh-CN"/>
          </w:rPr>
          <w:t>14/15</w:t>
        </w:r>
      </w:hyperlink>
      <w:r w:rsidRPr="00C36C1E">
        <w:rPr>
          <w:rFonts w:ascii="SimSun" w:hAnsi="SimSun"/>
          <w:sz w:val="24"/>
          <w:szCs w:val="24"/>
          <w:lang w:val="en-CA" w:eastAsia="zh-CN"/>
        </w:rPr>
        <w:t>号决定中通过的生物多样性融资机制保障措施</w:t>
      </w:r>
      <w:r w:rsidRPr="00C36C1E">
        <w:rPr>
          <w:rFonts w:ascii="SimSun" w:hAnsi="SimSun" w:hint="eastAsia"/>
          <w:sz w:val="24"/>
          <w:szCs w:val="24"/>
          <w:lang w:val="en-CA" w:eastAsia="zh-CN"/>
        </w:rPr>
        <w:t>指导意见</w:t>
      </w:r>
      <w:r w:rsidRPr="00C36C1E">
        <w:rPr>
          <w:rFonts w:ascii="SimSun" w:hAnsi="SimSun"/>
          <w:sz w:val="24"/>
          <w:szCs w:val="24"/>
          <w:lang w:val="en-CA" w:eastAsia="zh-CN"/>
        </w:rPr>
        <w:t>的实施情况，确定良好做法和经验教训以及更好地实施</w:t>
      </w:r>
      <w:r w:rsidRPr="00C36C1E">
        <w:rPr>
          <w:rFonts w:ascii="SimSun" w:hAnsi="SimSun" w:hint="eastAsia"/>
          <w:sz w:val="24"/>
          <w:szCs w:val="24"/>
          <w:lang w:val="en-CA" w:eastAsia="zh-CN"/>
        </w:rPr>
        <w:t>指导意见</w:t>
      </w:r>
      <w:r w:rsidRPr="00C36C1E">
        <w:rPr>
          <w:rFonts w:ascii="SimSun" w:hAnsi="SimSun"/>
          <w:sz w:val="24"/>
          <w:szCs w:val="24"/>
          <w:lang w:val="en-CA" w:eastAsia="zh-CN"/>
        </w:rPr>
        <w:t>的机会</w:t>
      </w:r>
      <w:r w:rsidRPr="00C36C1E">
        <w:rPr>
          <w:rFonts w:ascii="SimSun" w:hAnsi="SimSun" w:hint="eastAsia"/>
          <w:sz w:val="24"/>
          <w:szCs w:val="24"/>
          <w:lang w:val="en-CA" w:eastAsia="zh-CN"/>
        </w:rPr>
        <w:t>;(c)</w:t>
      </w:r>
      <w:r w:rsidRPr="00C36C1E">
        <w:rPr>
          <w:rFonts w:ascii="SimSun" w:hAnsi="SimSun"/>
          <w:sz w:val="24"/>
          <w:szCs w:val="24"/>
          <w:lang w:val="en-CA" w:eastAsia="zh-CN"/>
        </w:rPr>
        <w:t xml:space="preserve"> 生物多样性与气候融资之间的关系</w:t>
      </w:r>
      <w:r w:rsidRPr="00C36C1E">
        <w:rPr>
          <w:rFonts w:ascii="SimSun" w:hAnsi="SimSun" w:hint="eastAsia"/>
          <w:sz w:val="24"/>
          <w:szCs w:val="24"/>
          <w:lang w:val="en-CA" w:eastAsia="zh-CN"/>
        </w:rPr>
        <w:t>。</w:t>
      </w:r>
    </w:p>
    <w:p w14:paraId="07CE6965" w14:textId="2217F3FC" w:rsidR="00791212" w:rsidRPr="00C36C1E" w:rsidRDefault="00454551" w:rsidP="00F347FD">
      <w:pPr>
        <w:pStyle w:val="CBDNormalNumber"/>
        <w:ind w:left="567"/>
        <w:rPr>
          <w:rFonts w:ascii="SimSun" w:hAnsi="SimSun"/>
          <w:sz w:val="24"/>
          <w:szCs w:val="24"/>
          <w:lang w:eastAsia="zh-CN"/>
        </w:rPr>
      </w:pPr>
      <w:r w:rsidRPr="00C36C1E">
        <w:rPr>
          <w:rFonts w:ascii="SimSun" w:hAnsi="SimSun" w:hint="eastAsia"/>
          <w:sz w:val="24"/>
          <w:szCs w:val="24"/>
          <w:lang w:eastAsia="zh-CN"/>
        </w:rPr>
        <w:t>秘书处委托开展了这些研究，</w:t>
      </w:r>
      <w:r w:rsidR="006B0972">
        <w:rPr>
          <w:rFonts w:ascii="SimSun" w:hAnsi="SimSun" w:hint="eastAsia"/>
          <w:sz w:val="24"/>
          <w:szCs w:val="24"/>
          <w:lang w:eastAsia="zh-CN"/>
        </w:rPr>
        <w:t>执行问题</w:t>
      </w:r>
      <w:r w:rsidR="006B0972">
        <w:rPr>
          <w:rFonts w:ascii="SimSun" w:hAnsi="SimSun"/>
          <w:sz w:val="24"/>
          <w:szCs w:val="24"/>
          <w:lang w:eastAsia="zh-CN"/>
        </w:rPr>
        <w:t>附属机构</w:t>
      </w:r>
      <w:r w:rsidRPr="00C36C1E">
        <w:rPr>
          <w:rFonts w:ascii="SimSun" w:hAnsi="SimSun"/>
          <w:sz w:val="24"/>
          <w:szCs w:val="24"/>
          <w:lang w:eastAsia="zh-CN"/>
        </w:rPr>
        <w:t>第六次会议审议</w:t>
      </w:r>
      <w:r w:rsidR="00043419" w:rsidRPr="00C36C1E">
        <w:rPr>
          <w:rFonts w:ascii="SimSun" w:hAnsi="SimSun" w:hint="eastAsia"/>
          <w:sz w:val="24"/>
          <w:szCs w:val="24"/>
          <w:lang w:eastAsia="zh-CN"/>
        </w:rPr>
        <w:t>了</w:t>
      </w:r>
      <w:r w:rsidR="00D679C8" w:rsidRPr="00C36C1E">
        <w:rPr>
          <w:rFonts w:ascii="SimSun" w:hAnsi="SimSun" w:hint="eastAsia"/>
          <w:sz w:val="24"/>
          <w:szCs w:val="24"/>
          <w:lang w:eastAsia="zh-CN"/>
        </w:rPr>
        <w:t>这些</w:t>
      </w:r>
      <w:r w:rsidRPr="00C36C1E">
        <w:rPr>
          <w:rFonts w:ascii="SimSun" w:hAnsi="SimSun"/>
          <w:sz w:val="24"/>
          <w:szCs w:val="24"/>
          <w:lang w:eastAsia="zh-CN"/>
        </w:rPr>
        <w:t>研究</w:t>
      </w:r>
      <w:r w:rsidR="00D679C8" w:rsidRPr="00C36C1E">
        <w:rPr>
          <w:rFonts w:ascii="SimSun" w:hAnsi="SimSun" w:hint="eastAsia"/>
          <w:sz w:val="24"/>
          <w:szCs w:val="24"/>
          <w:lang w:eastAsia="zh-CN"/>
        </w:rPr>
        <w:t>的报告草案</w:t>
      </w:r>
      <w:r w:rsidRPr="00C36C1E">
        <w:rPr>
          <w:rFonts w:ascii="SimSun" w:hAnsi="SimSun"/>
          <w:sz w:val="24"/>
          <w:szCs w:val="24"/>
          <w:lang w:eastAsia="zh-CN"/>
        </w:rPr>
        <w:t>。</w:t>
      </w:r>
      <w:r w:rsidR="006B0972">
        <w:rPr>
          <w:rFonts w:ascii="SimSun" w:hAnsi="SimSun" w:hint="eastAsia"/>
          <w:sz w:val="24"/>
          <w:szCs w:val="24"/>
          <w:lang w:eastAsia="zh-CN"/>
        </w:rPr>
        <w:t>执行问题附属机构</w:t>
      </w:r>
      <w:r w:rsidR="00673981" w:rsidRPr="00C36C1E">
        <w:rPr>
          <w:rFonts w:ascii="SimSun" w:hAnsi="SimSun" w:hint="eastAsia"/>
          <w:sz w:val="24"/>
          <w:szCs w:val="24"/>
          <w:lang w:eastAsia="zh-CN"/>
        </w:rPr>
        <w:t>在</w:t>
      </w:r>
      <w:r w:rsidRPr="00C36C1E">
        <w:rPr>
          <w:rFonts w:ascii="SimSun" w:hAnsi="SimSun"/>
          <w:sz w:val="24"/>
          <w:szCs w:val="24"/>
          <w:lang w:eastAsia="zh-CN"/>
        </w:rPr>
        <w:t>审议</w:t>
      </w:r>
      <w:r w:rsidR="00673981" w:rsidRPr="00C36C1E">
        <w:rPr>
          <w:rFonts w:ascii="SimSun" w:hAnsi="SimSun" w:hint="eastAsia"/>
          <w:sz w:val="24"/>
          <w:szCs w:val="24"/>
          <w:lang w:eastAsia="zh-CN"/>
        </w:rPr>
        <w:t>后</w:t>
      </w:r>
      <w:r w:rsidRPr="00C36C1E">
        <w:rPr>
          <w:rFonts w:ascii="SimSun" w:hAnsi="SimSun"/>
          <w:sz w:val="24"/>
          <w:szCs w:val="24"/>
          <w:lang w:eastAsia="zh-CN"/>
        </w:rPr>
        <w:t>通过了第</w:t>
      </w:r>
      <w:hyperlink r:id="rId25" w:history="1">
        <w:r w:rsidR="00673981" w:rsidRPr="00C36C1E">
          <w:rPr>
            <w:rStyle w:val="Hyperlink"/>
            <w:rFonts w:ascii="SimSun" w:hAnsi="SimSun"/>
            <w:sz w:val="24"/>
            <w:szCs w:val="24"/>
            <w:lang w:val="en-CA" w:eastAsia="zh-CN"/>
          </w:rPr>
          <w:t>6/1</w:t>
        </w:r>
      </w:hyperlink>
      <w:r w:rsidRPr="00C36C1E">
        <w:rPr>
          <w:rFonts w:ascii="SimSun" w:hAnsi="SimSun"/>
          <w:sz w:val="24"/>
          <w:szCs w:val="24"/>
          <w:lang w:eastAsia="zh-CN"/>
        </w:rPr>
        <w:t>号建议，其中</w:t>
      </w:r>
      <w:r w:rsidR="00673981" w:rsidRPr="00C36C1E">
        <w:rPr>
          <w:rFonts w:ascii="SimSun" w:hAnsi="SimSun" w:hint="eastAsia"/>
          <w:sz w:val="24"/>
          <w:szCs w:val="24"/>
          <w:lang w:eastAsia="zh-CN"/>
        </w:rPr>
        <w:t>包含一项</w:t>
      </w:r>
      <w:r w:rsidRPr="00C36C1E">
        <w:rPr>
          <w:rFonts w:ascii="SimSun" w:hAnsi="SimSun"/>
          <w:sz w:val="24"/>
          <w:szCs w:val="24"/>
          <w:lang w:eastAsia="zh-CN"/>
        </w:rPr>
        <w:t>决定草案的</w:t>
      </w:r>
      <w:r w:rsidR="00673981" w:rsidRPr="00C36C1E">
        <w:rPr>
          <w:rFonts w:ascii="SimSun" w:hAnsi="SimSun" w:hint="eastAsia"/>
          <w:sz w:val="24"/>
          <w:szCs w:val="24"/>
          <w:lang w:eastAsia="zh-CN"/>
        </w:rPr>
        <w:t>要素</w:t>
      </w:r>
      <w:r w:rsidRPr="00C36C1E">
        <w:rPr>
          <w:rFonts w:ascii="SimSun" w:hAnsi="SimSun"/>
          <w:sz w:val="24"/>
          <w:szCs w:val="24"/>
          <w:lang w:eastAsia="zh-CN"/>
        </w:rPr>
        <w:t>。</w:t>
      </w:r>
      <w:r w:rsidR="006B0972">
        <w:rPr>
          <w:rFonts w:ascii="SimSun" w:hAnsi="SimSun" w:hint="eastAsia"/>
          <w:sz w:val="24"/>
          <w:szCs w:val="24"/>
          <w:lang w:eastAsia="zh-CN"/>
        </w:rPr>
        <w:t>执行问题附属机构</w:t>
      </w:r>
      <w:r w:rsidRPr="00C36C1E">
        <w:rPr>
          <w:rFonts w:ascii="SimSun" w:hAnsi="SimSun"/>
          <w:sz w:val="24"/>
          <w:szCs w:val="24"/>
          <w:lang w:eastAsia="zh-CN"/>
        </w:rPr>
        <w:t>在建议第3段请执行秘书：（a）</w:t>
      </w:r>
      <w:r w:rsidR="00673981" w:rsidRPr="00C36C1E">
        <w:rPr>
          <w:rFonts w:ascii="SimSun" w:hAnsi="SimSun" w:hint="eastAsia"/>
          <w:sz w:val="24"/>
          <w:szCs w:val="24"/>
          <w:lang w:val="zh-CN" w:eastAsia="zh-CN"/>
        </w:rPr>
        <w:t>将研究报告草案的同行评议期限延长至</w:t>
      </w:r>
      <w:r w:rsidR="00673981" w:rsidRPr="00C36C1E">
        <w:rPr>
          <w:rFonts w:ascii="SimSun" w:hAnsi="SimSun"/>
          <w:sz w:val="24"/>
          <w:szCs w:val="24"/>
          <w:lang w:val="zh-CN" w:eastAsia="zh-CN"/>
        </w:rPr>
        <w:t>2026</w:t>
      </w:r>
      <w:r w:rsidR="00673981" w:rsidRPr="00C36C1E">
        <w:rPr>
          <w:rFonts w:ascii="SimSun" w:hAnsi="SimSun" w:hint="eastAsia"/>
          <w:sz w:val="24"/>
          <w:szCs w:val="24"/>
          <w:lang w:val="zh-CN" w:eastAsia="zh-CN"/>
        </w:rPr>
        <w:t>年</w:t>
      </w:r>
      <w:r w:rsidR="00673981" w:rsidRPr="00C36C1E">
        <w:rPr>
          <w:rFonts w:ascii="SimSun" w:hAnsi="SimSun"/>
          <w:sz w:val="24"/>
          <w:szCs w:val="24"/>
          <w:lang w:val="zh-CN" w:eastAsia="zh-CN"/>
        </w:rPr>
        <w:t>5</w:t>
      </w:r>
      <w:r w:rsidR="00673981" w:rsidRPr="00C36C1E">
        <w:rPr>
          <w:rFonts w:ascii="SimSun" w:hAnsi="SimSun" w:hint="eastAsia"/>
          <w:sz w:val="24"/>
          <w:szCs w:val="24"/>
          <w:lang w:val="zh-CN" w:eastAsia="zh-CN"/>
        </w:rPr>
        <w:t>月</w:t>
      </w:r>
      <w:r w:rsidR="00673981" w:rsidRPr="00C36C1E">
        <w:rPr>
          <w:rFonts w:ascii="SimSun" w:hAnsi="SimSun"/>
          <w:sz w:val="24"/>
          <w:szCs w:val="24"/>
          <w:lang w:val="zh-CN" w:eastAsia="zh-CN"/>
        </w:rPr>
        <w:t>20</w:t>
      </w:r>
      <w:r w:rsidR="00673981" w:rsidRPr="00C36C1E">
        <w:rPr>
          <w:rFonts w:ascii="SimSun" w:hAnsi="SimSun" w:hint="eastAsia"/>
          <w:sz w:val="24"/>
          <w:szCs w:val="24"/>
          <w:lang w:val="zh-CN" w:eastAsia="zh-CN"/>
        </w:rPr>
        <w:t>日</w:t>
      </w:r>
      <w:r w:rsidRPr="00C36C1E">
        <w:rPr>
          <w:rFonts w:ascii="SimSun" w:hAnsi="SimSun"/>
          <w:sz w:val="24"/>
          <w:szCs w:val="24"/>
          <w:lang w:eastAsia="zh-CN"/>
        </w:rPr>
        <w:t>;（b）</w:t>
      </w:r>
      <w:r w:rsidR="00673981" w:rsidRPr="00C36C1E">
        <w:rPr>
          <w:rFonts w:ascii="SimSun" w:hAnsi="SimSun" w:hint="eastAsia"/>
          <w:sz w:val="24"/>
          <w:szCs w:val="24"/>
          <w:lang w:val="zh-CN" w:eastAsia="zh-CN"/>
        </w:rPr>
        <w:t>最后审定研究报告并将其提交缔约方大会第十七届会议审议；</w:t>
      </w:r>
      <w:r w:rsidRPr="00C36C1E">
        <w:rPr>
          <w:rFonts w:ascii="SimSun" w:hAnsi="SimSun"/>
          <w:sz w:val="24"/>
          <w:szCs w:val="24"/>
          <w:lang w:eastAsia="zh-CN"/>
        </w:rPr>
        <w:t>（c）</w:t>
      </w:r>
      <w:r w:rsidR="00673981" w:rsidRPr="00C36C1E">
        <w:rPr>
          <w:rFonts w:ascii="SimSun" w:hAnsi="SimSun" w:hint="eastAsia"/>
          <w:sz w:val="24"/>
          <w:szCs w:val="24"/>
          <w:lang w:val="zh-CN" w:eastAsia="zh-CN"/>
        </w:rPr>
        <w:t>将根据研究报告最终版本中的见解对下文</w:t>
      </w:r>
      <w:r w:rsidR="00043419" w:rsidRPr="00C36C1E">
        <w:rPr>
          <w:rFonts w:ascii="SimSun" w:hAnsi="SimSun" w:hint="eastAsia"/>
          <w:sz w:val="24"/>
          <w:szCs w:val="24"/>
          <w:lang w:val="zh-CN" w:eastAsia="zh-CN"/>
        </w:rPr>
        <w:t>所载</w:t>
      </w:r>
      <w:r w:rsidR="00673981" w:rsidRPr="00C36C1E">
        <w:rPr>
          <w:rFonts w:ascii="SimSun" w:hAnsi="SimSun" w:hint="eastAsia"/>
          <w:sz w:val="24"/>
          <w:szCs w:val="24"/>
          <w:lang w:val="zh-CN" w:eastAsia="zh-CN"/>
        </w:rPr>
        <w:t>决定草案提出的修正</w:t>
      </w:r>
      <w:r w:rsidR="00043419" w:rsidRPr="00C36C1E">
        <w:rPr>
          <w:rFonts w:ascii="SimSun" w:hAnsi="SimSun" w:hint="eastAsia"/>
          <w:sz w:val="24"/>
          <w:szCs w:val="24"/>
          <w:lang w:val="zh-CN" w:eastAsia="zh-CN"/>
        </w:rPr>
        <w:t>案</w:t>
      </w:r>
      <w:r w:rsidR="00673981" w:rsidRPr="00C36C1E">
        <w:rPr>
          <w:rFonts w:ascii="SimSun" w:hAnsi="SimSun" w:hint="eastAsia"/>
          <w:sz w:val="24"/>
          <w:szCs w:val="24"/>
          <w:lang w:val="zh-CN" w:eastAsia="zh-CN"/>
        </w:rPr>
        <w:t>纳入提交缔约方大会第十七届会议的进度报告</w:t>
      </w:r>
      <w:r w:rsidRPr="00C36C1E">
        <w:rPr>
          <w:rFonts w:ascii="SimSun" w:hAnsi="SimSun"/>
          <w:sz w:val="24"/>
          <w:szCs w:val="24"/>
          <w:lang w:eastAsia="zh-CN"/>
        </w:rPr>
        <w:t>。在</w:t>
      </w:r>
      <w:r w:rsidR="00673981" w:rsidRPr="00C36C1E">
        <w:rPr>
          <w:rFonts w:ascii="SimSun" w:hAnsi="SimSun" w:hint="eastAsia"/>
          <w:sz w:val="24"/>
          <w:szCs w:val="24"/>
          <w:lang w:eastAsia="zh-CN"/>
        </w:rPr>
        <w:t>最后审定</w:t>
      </w:r>
      <w:r w:rsidRPr="00C36C1E">
        <w:rPr>
          <w:rFonts w:ascii="SimSun" w:hAnsi="SimSun"/>
          <w:sz w:val="24"/>
          <w:szCs w:val="24"/>
          <w:lang w:eastAsia="zh-CN"/>
        </w:rPr>
        <w:t>研究</w:t>
      </w:r>
      <w:r w:rsidR="00673981" w:rsidRPr="00C36C1E">
        <w:rPr>
          <w:rFonts w:ascii="SimSun" w:hAnsi="SimSun" w:hint="eastAsia"/>
          <w:sz w:val="24"/>
          <w:szCs w:val="24"/>
          <w:lang w:eastAsia="zh-CN"/>
        </w:rPr>
        <w:t>报告</w:t>
      </w:r>
      <w:r w:rsidRPr="00C36C1E">
        <w:rPr>
          <w:rFonts w:ascii="SimSun" w:hAnsi="SimSun"/>
          <w:sz w:val="24"/>
          <w:szCs w:val="24"/>
          <w:lang w:eastAsia="zh-CN"/>
        </w:rPr>
        <w:t>之前，</w:t>
      </w:r>
      <w:r w:rsidR="00673981" w:rsidRPr="00C36C1E">
        <w:rPr>
          <w:rFonts w:ascii="SimSun" w:hAnsi="SimSun" w:hint="eastAsia"/>
          <w:sz w:val="24"/>
          <w:szCs w:val="24"/>
          <w:lang w:eastAsia="zh-CN"/>
        </w:rPr>
        <w:t>暂不审议</w:t>
      </w:r>
      <w:r w:rsidRPr="00C36C1E">
        <w:rPr>
          <w:rFonts w:ascii="SimSun" w:hAnsi="SimSun"/>
          <w:sz w:val="24"/>
          <w:szCs w:val="24"/>
          <w:lang w:eastAsia="zh-CN"/>
        </w:rPr>
        <w:t>决定草案的相关段落。</w:t>
      </w:r>
    </w:p>
    <w:p w14:paraId="361DDF4C" w14:textId="6A25EA6A" w:rsidR="003766C1" w:rsidRPr="00C36C1E" w:rsidRDefault="00F12E3B" w:rsidP="00F347FD">
      <w:pPr>
        <w:pStyle w:val="CBDNormalNumber"/>
        <w:ind w:left="567"/>
        <w:rPr>
          <w:rFonts w:ascii="SimSun" w:hAnsi="SimSun"/>
          <w:sz w:val="24"/>
          <w:szCs w:val="24"/>
          <w:lang w:eastAsia="zh-CN"/>
        </w:rPr>
      </w:pPr>
      <w:r w:rsidRPr="00C36C1E">
        <w:rPr>
          <w:rFonts w:ascii="SimSun" w:hAnsi="SimSun"/>
          <w:sz w:val="24"/>
          <w:szCs w:val="24"/>
          <w:lang w:eastAsia="zh-CN"/>
        </w:rPr>
        <w:t>截至编写本说明时，研究报告草案的同行</w:t>
      </w:r>
      <w:r w:rsidRPr="00C36C1E">
        <w:rPr>
          <w:rFonts w:ascii="SimSun" w:hAnsi="SimSun" w:hint="eastAsia"/>
          <w:sz w:val="24"/>
          <w:szCs w:val="24"/>
          <w:lang w:eastAsia="zh-CN"/>
        </w:rPr>
        <w:t>评议</w:t>
      </w:r>
      <w:r w:rsidRPr="00C36C1E">
        <w:rPr>
          <w:rFonts w:ascii="SimSun" w:hAnsi="SimSun"/>
          <w:sz w:val="24"/>
          <w:szCs w:val="24"/>
          <w:lang w:eastAsia="zh-CN"/>
        </w:rPr>
        <w:t>正在进行。</w:t>
      </w:r>
      <w:r w:rsidRPr="00C36C1E">
        <w:rPr>
          <w:rFonts w:ascii="SimSun" w:hAnsi="SimSun" w:hint="eastAsia"/>
          <w:sz w:val="24"/>
          <w:szCs w:val="24"/>
          <w:lang w:eastAsia="zh-CN"/>
        </w:rPr>
        <w:t>根据第</w:t>
      </w:r>
      <w:hyperlink r:id="rId26" w:history="1">
        <w:r w:rsidRPr="00C36C1E">
          <w:rPr>
            <w:rStyle w:val="Hyperlink"/>
            <w:rFonts w:ascii="SimSun" w:hAnsi="SimSun"/>
            <w:sz w:val="24"/>
            <w:szCs w:val="24"/>
            <w:lang w:eastAsia="zh-CN"/>
          </w:rPr>
          <w:t xml:space="preserve"> 6/1</w:t>
        </w:r>
      </w:hyperlink>
      <w:r w:rsidRPr="00C36C1E">
        <w:rPr>
          <w:rFonts w:ascii="SimSun" w:hAnsi="SimSun" w:hint="eastAsia"/>
          <w:sz w:val="24"/>
          <w:szCs w:val="24"/>
          <w:lang w:eastAsia="zh-CN"/>
        </w:rPr>
        <w:t>号建议的要求</w:t>
      </w:r>
      <w:r w:rsidRPr="00C36C1E">
        <w:rPr>
          <w:rFonts w:ascii="SimSun" w:hAnsi="SimSun"/>
          <w:sz w:val="24"/>
          <w:szCs w:val="24"/>
          <w:lang w:eastAsia="zh-CN"/>
        </w:rPr>
        <w:t>，将在</w:t>
      </w:r>
      <w:r w:rsidRPr="00C36C1E">
        <w:rPr>
          <w:rFonts w:ascii="SimSun" w:hAnsi="SimSun" w:hint="eastAsia"/>
          <w:sz w:val="24"/>
          <w:szCs w:val="24"/>
          <w:lang w:eastAsia="zh-CN"/>
        </w:rPr>
        <w:t>提交</w:t>
      </w:r>
      <w:r w:rsidRPr="00C36C1E">
        <w:rPr>
          <w:rFonts w:ascii="SimSun" w:hAnsi="SimSun"/>
          <w:sz w:val="24"/>
          <w:szCs w:val="24"/>
          <w:lang w:eastAsia="zh-CN"/>
        </w:rPr>
        <w:t>缔约方大会第十七</w:t>
      </w:r>
      <w:r w:rsidRPr="00C36C1E">
        <w:rPr>
          <w:rFonts w:ascii="SimSun" w:hAnsi="SimSun" w:hint="eastAsia"/>
          <w:sz w:val="24"/>
          <w:szCs w:val="24"/>
          <w:lang w:eastAsia="zh-CN"/>
        </w:rPr>
        <w:t>届</w:t>
      </w:r>
      <w:r w:rsidRPr="00C36C1E">
        <w:rPr>
          <w:rFonts w:ascii="SimSun" w:hAnsi="SimSun"/>
          <w:sz w:val="24"/>
          <w:szCs w:val="24"/>
          <w:lang w:eastAsia="zh-CN"/>
        </w:rPr>
        <w:t>会议的进度报告中提供</w:t>
      </w:r>
      <w:r w:rsidRPr="00C36C1E">
        <w:rPr>
          <w:rFonts w:ascii="SimSun" w:hAnsi="SimSun" w:hint="eastAsia"/>
          <w:sz w:val="24"/>
          <w:szCs w:val="24"/>
          <w:lang w:eastAsia="zh-CN"/>
        </w:rPr>
        <w:t>审定资料</w:t>
      </w:r>
      <w:r w:rsidRPr="00C36C1E">
        <w:rPr>
          <w:rFonts w:ascii="SimSun" w:hAnsi="SimSun"/>
          <w:sz w:val="24"/>
          <w:szCs w:val="24"/>
          <w:lang w:eastAsia="zh-CN"/>
        </w:rPr>
        <w:t>，</w:t>
      </w:r>
      <w:r w:rsidRPr="00C36C1E">
        <w:rPr>
          <w:rFonts w:ascii="SimSun" w:hAnsi="SimSun" w:hint="eastAsia"/>
          <w:sz w:val="24"/>
          <w:szCs w:val="24"/>
          <w:lang w:eastAsia="zh-CN"/>
        </w:rPr>
        <w:t>或许还将提出第</w:t>
      </w:r>
      <w:hyperlink r:id="rId27" w:history="1">
        <w:r w:rsidRPr="00C36C1E">
          <w:rPr>
            <w:rStyle w:val="Hyperlink"/>
            <w:rFonts w:ascii="SimSun" w:hAnsi="SimSun"/>
            <w:sz w:val="24"/>
            <w:szCs w:val="24"/>
            <w:lang w:eastAsia="zh-CN"/>
          </w:rPr>
          <w:t xml:space="preserve"> 6/1</w:t>
        </w:r>
      </w:hyperlink>
      <w:r w:rsidRPr="00C36C1E">
        <w:rPr>
          <w:rFonts w:ascii="SimSun" w:hAnsi="SimSun" w:hint="eastAsia"/>
          <w:sz w:val="24"/>
          <w:szCs w:val="24"/>
          <w:lang w:eastAsia="zh-CN"/>
        </w:rPr>
        <w:t>号建议要求</w:t>
      </w:r>
      <w:r w:rsidR="00C66F05" w:rsidRPr="00C36C1E">
        <w:rPr>
          <w:rFonts w:ascii="SimSun" w:hAnsi="SimSun" w:hint="eastAsia"/>
          <w:sz w:val="24"/>
          <w:szCs w:val="24"/>
          <w:lang w:eastAsia="zh-CN"/>
        </w:rPr>
        <w:t>提出</w:t>
      </w:r>
      <w:r w:rsidRPr="00C36C1E">
        <w:rPr>
          <w:rFonts w:ascii="SimSun" w:hAnsi="SimSun"/>
          <w:sz w:val="24"/>
          <w:szCs w:val="24"/>
          <w:lang w:eastAsia="zh-CN"/>
        </w:rPr>
        <w:t>的决定草案拟议修正</w:t>
      </w:r>
      <w:r w:rsidRPr="00C36C1E">
        <w:rPr>
          <w:rFonts w:ascii="SimSun" w:hAnsi="SimSun" w:hint="eastAsia"/>
          <w:sz w:val="24"/>
          <w:szCs w:val="24"/>
          <w:lang w:eastAsia="zh-CN"/>
        </w:rPr>
        <w:t>案</w:t>
      </w:r>
      <w:r w:rsidRPr="00C36C1E">
        <w:rPr>
          <w:rFonts w:ascii="SimSun" w:hAnsi="SimSun"/>
          <w:sz w:val="24"/>
          <w:szCs w:val="24"/>
          <w:lang w:eastAsia="zh-CN"/>
        </w:rPr>
        <w:t>。</w:t>
      </w:r>
    </w:p>
    <w:p w14:paraId="13A1CEAC" w14:textId="7E6F0AC9" w:rsidR="008B0D39" w:rsidRPr="00C36C1E" w:rsidRDefault="00840F6D" w:rsidP="00F347FD">
      <w:pPr>
        <w:pStyle w:val="CBDNormalNumber"/>
        <w:ind w:left="567"/>
        <w:rPr>
          <w:sz w:val="24"/>
          <w:szCs w:val="24"/>
          <w:lang w:eastAsia="zh-CN"/>
        </w:rPr>
      </w:pPr>
      <w:r w:rsidRPr="00C36C1E">
        <w:rPr>
          <w:rFonts w:ascii="SimSun" w:hAnsi="SimSun"/>
          <w:sz w:val="24"/>
          <w:szCs w:val="24"/>
          <w:lang w:eastAsia="zh-CN"/>
        </w:rPr>
        <w:t>第</w:t>
      </w:r>
      <w:hyperlink r:id="rId28" w:history="1">
        <w:r w:rsidR="00A351FE" w:rsidRPr="00C36C1E">
          <w:rPr>
            <w:rStyle w:val="Hyperlink"/>
            <w:rFonts w:ascii="SimSun" w:hAnsi="SimSun"/>
            <w:sz w:val="24"/>
            <w:szCs w:val="24"/>
            <w:lang w:eastAsia="zh-CN"/>
          </w:rPr>
          <w:t>16/34</w:t>
        </w:r>
      </w:hyperlink>
      <w:r w:rsidRPr="00C36C1E">
        <w:rPr>
          <w:rFonts w:ascii="SimSun" w:hAnsi="SimSun"/>
          <w:sz w:val="24"/>
          <w:szCs w:val="24"/>
          <w:lang w:eastAsia="zh-CN"/>
        </w:rPr>
        <w:t>号决定第26（c）段请执行秘书在资源</w:t>
      </w:r>
      <w:r w:rsidR="00A351FE" w:rsidRPr="00C36C1E">
        <w:rPr>
          <w:rFonts w:ascii="SimSun" w:hAnsi="SimSun" w:hint="eastAsia"/>
          <w:sz w:val="24"/>
          <w:szCs w:val="24"/>
          <w:lang w:eastAsia="zh-CN"/>
        </w:rPr>
        <w:t>允许</w:t>
      </w:r>
      <w:r w:rsidRPr="00C36C1E">
        <w:rPr>
          <w:rFonts w:ascii="SimSun" w:hAnsi="SimSun"/>
          <w:sz w:val="24"/>
          <w:szCs w:val="24"/>
          <w:lang w:eastAsia="zh-CN"/>
        </w:rPr>
        <w:t>的情况下，</w:t>
      </w:r>
      <w:r w:rsidR="00A351FE" w:rsidRPr="00C36C1E">
        <w:rPr>
          <w:rFonts w:ascii="SimSun" w:hAnsi="SimSun"/>
          <w:sz w:val="24"/>
          <w:szCs w:val="24"/>
          <w:lang w:val="en-CA" w:eastAsia="zh-CN"/>
        </w:rPr>
        <w:t>根据</w:t>
      </w:r>
      <w:r w:rsidR="00A351FE" w:rsidRPr="00C36C1E">
        <w:rPr>
          <w:rFonts w:ascii="SimSun" w:hAnsi="SimSun" w:hint="eastAsia"/>
          <w:sz w:val="24"/>
          <w:szCs w:val="24"/>
          <w:lang w:val="en-CA" w:eastAsia="zh-CN"/>
        </w:rPr>
        <w:t>支持执行《昆蒙框架》的</w:t>
      </w:r>
      <w:r w:rsidR="00A351FE" w:rsidRPr="00C36C1E">
        <w:rPr>
          <w:rFonts w:ascii="SimSun" w:hAnsi="SimSun"/>
          <w:sz w:val="24"/>
          <w:szCs w:val="24"/>
          <w:lang w:val="en-CA" w:eastAsia="zh-CN"/>
        </w:rPr>
        <w:t>知识管理战略，在信息交换所机制中纳入一个平台，</w:t>
      </w:r>
      <w:r w:rsidR="00A351FE" w:rsidRPr="00C36C1E">
        <w:rPr>
          <w:rFonts w:ascii="SimSun" w:hAnsi="SimSun" w:hint="eastAsia"/>
          <w:sz w:val="24"/>
          <w:szCs w:val="24"/>
          <w:lang w:val="en-CA" w:eastAsia="zh-CN"/>
        </w:rPr>
        <w:t>用于</w:t>
      </w:r>
      <w:r w:rsidR="00A351FE" w:rsidRPr="00C36C1E">
        <w:rPr>
          <w:rFonts w:ascii="SimSun" w:hAnsi="SimSun"/>
          <w:sz w:val="24"/>
          <w:szCs w:val="24"/>
          <w:lang w:val="en-CA" w:eastAsia="zh-CN"/>
        </w:rPr>
        <w:t>交流执行《昆蒙框架》特别</w:t>
      </w:r>
      <w:r w:rsidR="00A351FE" w:rsidRPr="00C36C1E">
        <w:rPr>
          <w:rFonts w:ascii="SimSun" w:hAnsi="SimSun" w:hint="eastAsia"/>
          <w:sz w:val="24"/>
          <w:szCs w:val="24"/>
          <w:lang w:val="en-CA" w:eastAsia="zh-CN"/>
        </w:rPr>
        <w:t>是</w:t>
      </w:r>
      <w:r w:rsidR="00A351FE" w:rsidRPr="00C36C1E">
        <w:rPr>
          <w:rFonts w:ascii="SimSun" w:hAnsi="SimSun"/>
          <w:sz w:val="24"/>
          <w:szCs w:val="24"/>
          <w:lang w:val="en-CA" w:eastAsia="zh-CN"/>
        </w:rPr>
        <w:t>长期目标 D 和行动目标 14、15、18 和 19 以及资源调动战略方面的最佳做法和经验教训</w:t>
      </w:r>
      <w:r w:rsidR="00A351FE" w:rsidRPr="00C36C1E">
        <w:rPr>
          <w:rFonts w:ascii="SimSun" w:hAnsi="SimSun" w:hint="eastAsia"/>
          <w:sz w:val="24"/>
          <w:szCs w:val="24"/>
          <w:lang w:val="en-CA" w:eastAsia="zh-CN"/>
        </w:rPr>
        <w:t>的信息</w:t>
      </w:r>
      <w:r w:rsidRPr="00C36C1E">
        <w:rPr>
          <w:rFonts w:ascii="SimSun" w:hAnsi="SimSun"/>
          <w:sz w:val="24"/>
          <w:szCs w:val="24"/>
          <w:lang w:eastAsia="zh-CN"/>
        </w:rPr>
        <w:t>。截至编写本说明时，将该平台纳入信息交换所机制的技术工作已经完成。继通过2025年12月10日第</w:t>
      </w:r>
      <w:hyperlink r:id="rId29" w:history="1">
        <w:r w:rsidR="00A351FE" w:rsidRPr="00C36C1E">
          <w:rPr>
            <w:rStyle w:val="Hyperlink"/>
            <w:rFonts w:ascii="SimSun" w:hAnsi="SimSun"/>
            <w:sz w:val="24"/>
            <w:szCs w:val="24"/>
            <w:lang w:eastAsia="zh-CN"/>
          </w:rPr>
          <w:t>2025-148</w:t>
        </w:r>
      </w:hyperlink>
      <w:r w:rsidRPr="00C36C1E">
        <w:rPr>
          <w:rFonts w:ascii="SimSun" w:hAnsi="SimSun"/>
          <w:sz w:val="24"/>
          <w:szCs w:val="24"/>
          <w:lang w:eastAsia="zh-CN"/>
        </w:rPr>
        <w:t>号通知发出提交相关信息的邀请后，已收到15份材料</w:t>
      </w:r>
      <w:r w:rsidR="00A351FE" w:rsidRPr="00C36C1E">
        <w:rPr>
          <w:rFonts w:ascii="SimSun" w:hAnsi="SimSun" w:hint="eastAsia"/>
          <w:sz w:val="24"/>
          <w:szCs w:val="24"/>
          <w:lang w:eastAsia="zh-CN"/>
        </w:rPr>
        <w:t>，已</w:t>
      </w:r>
      <w:r w:rsidRPr="00C36C1E">
        <w:rPr>
          <w:rFonts w:ascii="SimSun" w:hAnsi="SimSun"/>
          <w:sz w:val="24"/>
          <w:szCs w:val="24"/>
          <w:lang w:eastAsia="zh-CN"/>
        </w:rPr>
        <w:t>通过该平台提供</w:t>
      </w:r>
      <w:r w:rsidR="00A351FE" w:rsidRPr="00C36C1E">
        <w:rPr>
          <w:rFonts w:ascii="SimSun" w:hAnsi="SimSun" w:hint="eastAsia"/>
          <w:sz w:val="24"/>
          <w:szCs w:val="24"/>
          <w:lang w:eastAsia="zh-CN"/>
        </w:rPr>
        <w:t>这些材料</w:t>
      </w:r>
      <w:r w:rsidRPr="00C36C1E">
        <w:rPr>
          <w:rFonts w:ascii="SimSun" w:hAnsi="SimSun"/>
          <w:sz w:val="24"/>
          <w:szCs w:val="24"/>
          <w:lang w:eastAsia="zh-CN"/>
        </w:rPr>
        <w:t>。</w:t>
      </w:r>
      <w:r w:rsidR="00321118" w:rsidRPr="00C36C1E">
        <w:rPr>
          <w:rStyle w:val="FootnoteReference"/>
          <w:sz w:val="24"/>
          <w:szCs w:val="24"/>
        </w:rPr>
        <w:footnoteReference w:id="3"/>
      </w:r>
    </w:p>
    <w:p w14:paraId="79A8CAEB" w14:textId="256F1A83" w:rsidR="00DB7181" w:rsidRPr="00D80E1E" w:rsidRDefault="00D1032B" w:rsidP="00F347FD">
      <w:pPr>
        <w:pStyle w:val="CBDNormalNumber"/>
        <w:ind w:left="567"/>
        <w:rPr>
          <w:rFonts w:ascii="SimSun" w:hAnsi="SimSun"/>
          <w:sz w:val="24"/>
          <w:szCs w:val="24"/>
          <w:lang w:eastAsia="zh-CN"/>
        </w:rPr>
      </w:pPr>
      <w:r w:rsidRPr="00C36C1E">
        <w:rPr>
          <w:rFonts w:ascii="SimSun" w:hAnsi="SimSun"/>
          <w:sz w:val="24"/>
          <w:szCs w:val="24"/>
          <w:lang w:eastAsia="zh-CN"/>
        </w:rPr>
        <w:t>第</w:t>
      </w:r>
      <w:hyperlink r:id="rId30" w:history="1">
        <w:r w:rsidRPr="00C36C1E">
          <w:rPr>
            <w:rStyle w:val="Hyperlink"/>
            <w:rFonts w:ascii="SimSun" w:hAnsi="SimSun"/>
            <w:sz w:val="24"/>
            <w:szCs w:val="24"/>
            <w:lang w:eastAsia="zh-CN"/>
          </w:rPr>
          <w:t>16/34</w:t>
        </w:r>
      </w:hyperlink>
      <w:r w:rsidRPr="00C36C1E">
        <w:rPr>
          <w:rFonts w:ascii="SimSun" w:hAnsi="SimSun"/>
          <w:sz w:val="24"/>
          <w:szCs w:val="24"/>
          <w:lang w:eastAsia="zh-CN"/>
        </w:rPr>
        <w:t>号决定第25段</w:t>
      </w:r>
      <w:r w:rsidRPr="00C36C1E">
        <w:rPr>
          <w:rFonts w:ascii="SimSun" w:hAnsi="SimSun" w:hint="eastAsia"/>
          <w:sz w:val="24"/>
          <w:szCs w:val="24"/>
          <w:lang w:eastAsia="zh-CN"/>
        </w:rPr>
        <w:t>要求秘书处</w:t>
      </w:r>
      <w:r w:rsidRPr="00C36C1E">
        <w:rPr>
          <w:rFonts w:ascii="SimSun" w:hAnsi="SimSun"/>
          <w:sz w:val="24"/>
          <w:szCs w:val="24"/>
          <w:lang w:eastAsia="zh-CN"/>
        </w:rPr>
        <w:t>支持</w:t>
      </w:r>
      <w:r w:rsidR="006B0972">
        <w:rPr>
          <w:rFonts w:ascii="SimSun" w:hAnsi="SimSun" w:hint="eastAsia"/>
          <w:sz w:val="24"/>
          <w:szCs w:val="24"/>
          <w:lang w:eastAsia="zh-CN"/>
        </w:rPr>
        <w:t>执行问题</w:t>
      </w:r>
      <w:r w:rsidR="006B0972">
        <w:rPr>
          <w:rFonts w:ascii="SimSun" w:hAnsi="SimSun"/>
          <w:sz w:val="24"/>
          <w:szCs w:val="24"/>
          <w:lang w:eastAsia="zh-CN"/>
        </w:rPr>
        <w:t>附属机构</w:t>
      </w:r>
      <w:r w:rsidRPr="00C36C1E">
        <w:rPr>
          <w:rFonts w:ascii="SimSun" w:hAnsi="SimSun" w:hint="eastAsia"/>
          <w:sz w:val="24"/>
          <w:szCs w:val="24"/>
          <w:lang w:eastAsia="zh-CN"/>
        </w:rPr>
        <w:t>开展</w:t>
      </w:r>
      <w:r w:rsidRPr="00C36C1E">
        <w:rPr>
          <w:rFonts w:ascii="SimSun" w:hAnsi="SimSun"/>
          <w:sz w:val="24"/>
          <w:szCs w:val="24"/>
          <w:lang w:eastAsia="zh-CN"/>
        </w:rPr>
        <w:t>第24段所述</w:t>
      </w:r>
      <w:r w:rsidRPr="00C36C1E">
        <w:rPr>
          <w:rFonts w:ascii="SimSun" w:hAnsi="SimSun" w:hint="eastAsia"/>
          <w:sz w:val="24"/>
          <w:szCs w:val="24"/>
          <w:lang w:eastAsia="zh-CN"/>
        </w:rPr>
        <w:t>工作</w:t>
      </w:r>
      <w:r w:rsidRPr="00C36C1E">
        <w:rPr>
          <w:rFonts w:ascii="SimSun" w:hAnsi="SimSun"/>
          <w:sz w:val="24"/>
          <w:szCs w:val="24"/>
          <w:lang w:eastAsia="zh-CN"/>
        </w:rPr>
        <w:t>，</w:t>
      </w:r>
      <w:r w:rsidRPr="00C36C1E">
        <w:rPr>
          <w:rFonts w:ascii="SimSun" w:hAnsi="SimSun" w:hint="eastAsia"/>
          <w:sz w:val="24"/>
          <w:szCs w:val="24"/>
          <w:lang w:eastAsia="zh-CN"/>
        </w:rPr>
        <w:t>因此，</w:t>
      </w:r>
      <w:r w:rsidRPr="00C36C1E">
        <w:rPr>
          <w:rFonts w:ascii="SimSun" w:hAnsi="SimSun"/>
          <w:sz w:val="24"/>
          <w:szCs w:val="24"/>
          <w:lang w:eastAsia="zh-CN"/>
        </w:rPr>
        <w:t>秘书处在德国和比利时政府的慷慨</w:t>
      </w:r>
      <w:r w:rsidRPr="00C36C1E">
        <w:rPr>
          <w:rFonts w:ascii="SimSun" w:hAnsi="SimSun" w:hint="eastAsia"/>
          <w:sz w:val="24"/>
          <w:szCs w:val="24"/>
          <w:lang w:eastAsia="zh-CN"/>
        </w:rPr>
        <w:t>财务</w:t>
      </w:r>
      <w:r w:rsidRPr="00C36C1E">
        <w:rPr>
          <w:rFonts w:ascii="SimSun" w:hAnsi="SimSun"/>
          <w:sz w:val="24"/>
          <w:szCs w:val="24"/>
          <w:lang w:eastAsia="zh-CN"/>
        </w:rPr>
        <w:t>和后勤支持下，召开了一次关于资源调动的非正式研讨会。</w:t>
      </w:r>
      <w:r w:rsidR="00D72B2B" w:rsidRPr="00C36C1E">
        <w:rPr>
          <w:rFonts w:ascii="SimSun" w:hAnsi="SimSun"/>
          <w:sz w:val="24"/>
          <w:szCs w:val="24"/>
          <w:lang w:eastAsia="zh-CN"/>
        </w:rPr>
        <w:t>研讨会于2026年2月10日至13日在罗马与</w:t>
      </w:r>
      <w:r w:rsidR="006B0972">
        <w:rPr>
          <w:rFonts w:ascii="SimSun" w:hAnsi="SimSun" w:hint="eastAsia"/>
          <w:sz w:val="24"/>
          <w:szCs w:val="24"/>
          <w:lang w:eastAsia="zh-CN"/>
        </w:rPr>
        <w:t>执行问题</w:t>
      </w:r>
      <w:r w:rsidR="006B0972">
        <w:rPr>
          <w:rFonts w:ascii="SimSun" w:hAnsi="SimSun"/>
          <w:sz w:val="24"/>
          <w:szCs w:val="24"/>
          <w:lang w:eastAsia="zh-CN"/>
        </w:rPr>
        <w:t>附属机构</w:t>
      </w:r>
      <w:r w:rsidR="00D72B2B" w:rsidRPr="00C36C1E">
        <w:rPr>
          <w:rFonts w:ascii="SimSun" w:hAnsi="SimSun"/>
          <w:sz w:val="24"/>
          <w:szCs w:val="24"/>
          <w:lang w:eastAsia="zh-CN"/>
        </w:rPr>
        <w:t>第六次会议</w:t>
      </w:r>
      <w:r w:rsidR="00D72B2B" w:rsidRPr="00C36C1E">
        <w:rPr>
          <w:rFonts w:ascii="SimSun" w:hAnsi="SimSun" w:hint="eastAsia"/>
          <w:sz w:val="24"/>
          <w:szCs w:val="24"/>
          <w:lang w:eastAsia="zh-CN"/>
        </w:rPr>
        <w:t>连轴</w:t>
      </w:r>
      <w:r w:rsidR="00D72B2B" w:rsidRPr="00C36C1E">
        <w:rPr>
          <w:rFonts w:ascii="SimSun" w:hAnsi="SimSun"/>
          <w:sz w:val="24"/>
          <w:szCs w:val="24"/>
          <w:lang w:eastAsia="zh-CN"/>
        </w:rPr>
        <w:t>举行，</w:t>
      </w:r>
      <w:r w:rsidR="00D72B2B" w:rsidRPr="00C36C1E">
        <w:rPr>
          <w:rFonts w:ascii="SimSun" w:hAnsi="SimSun" w:hint="eastAsia"/>
          <w:sz w:val="24"/>
          <w:szCs w:val="24"/>
          <w:lang w:eastAsia="zh-CN"/>
        </w:rPr>
        <w:t>研讨会提供了一个非正式论坛，这个论坛在</w:t>
      </w:r>
      <w:r w:rsidR="00D72B2B" w:rsidRPr="00C36C1E">
        <w:rPr>
          <w:rFonts w:ascii="SimSun" w:hAnsi="SimSun"/>
          <w:sz w:val="24"/>
          <w:szCs w:val="24"/>
          <w:lang w:eastAsia="zh-CN"/>
        </w:rPr>
        <w:t>概念层面</w:t>
      </w:r>
      <w:r w:rsidR="00D72B2B" w:rsidRPr="00C36C1E">
        <w:rPr>
          <w:rFonts w:ascii="SimSun" w:hAnsi="SimSun"/>
          <w:sz w:val="24"/>
          <w:szCs w:val="24"/>
          <w:lang w:eastAsia="zh-CN"/>
        </w:rPr>
        <w:lastRenderedPageBreak/>
        <w:t>讨论</w:t>
      </w:r>
      <w:r w:rsidR="00D72B2B" w:rsidRPr="00C36C1E">
        <w:rPr>
          <w:rFonts w:ascii="SimSun" w:hAnsi="SimSun" w:hint="eastAsia"/>
          <w:sz w:val="24"/>
          <w:szCs w:val="24"/>
          <w:lang w:eastAsia="zh-CN"/>
        </w:rPr>
        <w:t>了</w:t>
      </w:r>
      <w:r w:rsidR="00D72B2B" w:rsidRPr="00C36C1E">
        <w:rPr>
          <w:rFonts w:ascii="SimSun" w:hAnsi="SimSun"/>
          <w:sz w:val="24"/>
          <w:szCs w:val="24"/>
          <w:lang w:eastAsia="zh-CN"/>
        </w:rPr>
        <w:t>如何在缔约方</w:t>
      </w:r>
      <w:r w:rsidR="00D72B2B" w:rsidRPr="00C36C1E">
        <w:rPr>
          <w:rFonts w:ascii="SimSun" w:hAnsi="SimSun" w:hint="eastAsia"/>
          <w:sz w:val="24"/>
          <w:szCs w:val="24"/>
          <w:lang w:eastAsia="zh-CN"/>
        </w:rPr>
        <w:t>大</w:t>
      </w:r>
      <w:r w:rsidR="00D72B2B" w:rsidRPr="00C36C1E">
        <w:rPr>
          <w:rFonts w:ascii="SimSun" w:hAnsi="SimSun"/>
          <w:sz w:val="24"/>
          <w:szCs w:val="24"/>
          <w:lang w:eastAsia="zh-CN"/>
        </w:rPr>
        <w:t>会第</w:t>
      </w:r>
      <w:hyperlink r:id="rId31" w:history="1">
        <w:r w:rsidR="00D72B2B" w:rsidRPr="00C36C1E">
          <w:rPr>
            <w:rStyle w:val="Hyperlink"/>
            <w:rFonts w:ascii="SimSun" w:hAnsi="SimSun"/>
            <w:sz w:val="24"/>
            <w:szCs w:val="24"/>
            <w:lang w:eastAsia="zh-CN"/>
          </w:rPr>
          <w:t>16/34</w:t>
        </w:r>
      </w:hyperlink>
      <w:r w:rsidR="00D72B2B" w:rsidRPr="00C36C1E">
        <w:rPr>
          <w:rFonts w:ascii="SimSun" w:hAnsi="SimSun"/>
          <w:sz w:val="24"/>
          <w:szCs w:val="24"/>
          <w:lang w:eastAsia="zh-CN"/>
        </w:rPr>
        <w:t>号决定规定的两个轨道上取得进展，以期加强对各种观点的相互了解，并确定可能推进这两个</w:t>
      </w:r>
      <w:r w:rsidR="00D72B2B" w:rsidRPr="00C36C1E">
        <w:rPr>
          <w:rFonts w:ascii="SimSun" w:hAnsi="SimSun" w:hint="eastAsia"/>
          <w:sz w:val="24"/>
          <w:szCs w:val="24"/>
          <w:lang w:eastAsia="zh-CN"/>
        </w:rPr>
        <w:t>轨道</w:t>
      </w:r>
      <w:r w:rsidR="00D72B2B" w:rsidRPr="00C36C1E">
        <w:rPr>
          <w:rFonts w:ascii="SimSun" w:hAnsi="SimSun"/>
          <w:sz w:val="24"/>
          <w:szCs w:val="24"/>
          <w:lang w:eastAsia="zh-CN"/>
        </w:rPr>
        <w:t>工作的概念或机会。研讨会共同主持人负责编写了一份报告，</w:t>
      </w:r>
      <w:r w:rsidR="00D80E1E" w:rsidRPr="00C36C1E">
        <w:rPr>
          <w:rFonts w:ascii="SimSun" w:hAnsi="SimSun" w:hint="eastAsia"/>
          <w:sz w:val="24"/>
          <w:szCs w:val="24"/>
          <w:lang w:eastAsia="zh-CN"/>
        </w:rPr>
        <w:t>该报告</w:t>
      </w:r>
      <w:r w:rsidR="00D72B2B" w:rsidRPr="00C36C1E">
        <w:rPr>
          <w:rFonts w:ascii="SimSun" w:hAnsi="SimSun"/>
          <w:sz w:val="24"/>
          <w:szCs w:val="24"/>
          <w:lang w:eastAsia="zh-CN"/>
        </w:rPr>
        <w:t>将作为参考文件提供。</w:t>
      </w:r>
    </w:p>
    <w:p w14:paraId="71848F55" w14:textId="6BF4E16F" w:rsidR="00617B1C" w:rsidRPr="00640007" w:rsidRDefault="00640007" w:rsidP="00D02B9B">
      <w:pPr>
        <w:pStyle w:val="CBDH1"/>
        <w:rPr>
          <w:szCs w:val="28"/>
          <w:lang w:eastAsia="zh-CN"/>
        </w:rPr>
      </w:pPr>
      <w:r>
        <w:rPr>
          <w:rFonts w:hint="eastAsia"/>
          <w:lang w:eastAsia="zh-CN"/>
        </w:rPr>
        <w:t>三</w:t>
      </w:r>
      <w:r w:rsidR="00D02B9B" w:rsidRPr="002E4D3B">
        <w:rPr>
          <w:lang w:eastAsia="zh-CN"/>
        </w:rPr>
        <w:t>.</w:t>
      </w:r>
      <w:r w:rsidR="00D02B9B" w:rsidRPr="002E4D3B">
        <w:rPr>
          <w:lang w:eastAsia="zh-CN"/>
        </w:rPr>
        <w:tab/>
      </w:r>
      <w:r w:rsidR="006B0972">
        <w:rPr>
          <w:rFonts w:ascii="SimSun" w:hAnsi="SimSun" w:hint="eastAsia"/>
          <w:szCs w:val="28"/>
          <w:lang w:eastAsia="zh-CN"/>
        </w:rPr>
        <w:t>执行问题附属机构</w:t>
      </w:r>
      <w:r w:rsidRPr="00640007">
        <w:rPr>
          <w:rFonts w:ascii="SimSun" w:hAnsi="SimSun" w:hint="eastAsia"/>
          <w:szCs w:val="28"/>
          <w:lang w:eastAsia="zh-CN"/>
        </w:rPr>
        <w:t>第七次会议需开展的工作</w:t>
      </w:r>
    </w:p>
    <w:p w14:paraId="61A5DD10" w14:textId="469CE0D9" w:rsidR="006723AA" w:rsidRPr="002E4D3B" w:rsidRDefault="00E846A3" w:rsidP="00F347FD">
      <w:pPr>
        <w:pStyle w:val="CBDH2"/>
      </w:pPr>
      <w:r w:rsidRPr="002E4D3B">
        <w:t>A.</w:t>
      </w:r>
      <w:r w:rsidRPr="002E4D3B">
        <w:tab/>
      </w:r>
      <w:r w:rsidR="00640007">
        <w:rPr>
          <w:rFonts w:hint="eastAsia"/>
          <w:lang w:eastAsia="zh-CN"/>
        </w:rPr>
        <w:t>审查资源调动战略</w:t>
      </w:r>
    </w:p>
    <w:p w14:paraId="247E3143" w14:textId="27C08E02" w:rsidR="00DA0681" w:rsidRPr="000169D5" w:rsidRDefault="00640007" w:rsidP="00F347FD">
      <w:pPr>
        <w:pStyle w:val="CBDNormalNumber"/>
        <w:ind w:left="567"/>
        <w:rPr>
          <w:bCs/>
          <w:sz w:val="24"/>
          <w:szCs w:val="24"/>
          <w:lang w:eastAsia="zh-CN"/>
        </w:rPr>
      </w:pPr>
      <w:r w:rsidRPr="000169D5">
        <w:rPr>
          <w:sz w:val="24"/>
          <w:szCs w:val="24"/>
          <w:lang w:eastAsia="zh-CN"/>
        </w:rPr>
        <w:t>除第</w:t>
      </w:r>
      <w:hyperlink r:id="rId32" w:history="1">
        <w:r w:rsidRPr="000169D5">
          <w:rPr>
            <w:rStyle w:val="Hyperlink"/>
            <w:sz w:val="24"/>
            <w:szCs w:val="24"/>
            <w:lang w:eastAsia="zh-CN"/>
          </w:rPr>
          <w:t>16/34</w:t>
        </w:r>
      </w:hyperlink>
      <w:r w:rsidRPr="000169D5">
        <w:rPr>
          <w:sz w:val="24"/>
          <w:szCs w:val="24"/>
          <w:lang w:eastAsia="zh-CN"/>
        </w:rPr>
        <w:t>号决定第</w:t>
      </w:r>
      <w:r w:rsidRPr="000169D5">
        <w:rPr>
          <w:sz w:val="24"/>
          <w:szCs w:val="24"/>
          <w:lang w:eastAsia="zh-CN"/>
        </w:rPr>
        <w:t>7</w:t>
      </w:r>
      <w:r w:rsidRPr="000169D5">
        <w:rPr>
          <w:sz w:val="24"/>
          <w:szCs w:val="24"/>
          <w:lang w:eastAsia="zh-CN"/>
        </w:rPr>
        <w:t>段关于审查资源调动战略执行情况的规定外，该决定第</w:t>
      </w:r>
      <w:r w:rsidRPr="000169D5">
        <w:rPr>
          <w:sz w:val="24"/>
          <w:szCs w:val="24"/>
          <w:lang w:eastAsia="zh-CN"/>
        </w:rPr>
        <w:t>24</w:t>
      </w:r>
      <w:r w:rsidRPr="000169D5">
        <w:rPr>
          <w:sz w:val="24"/>
          <w:szCs w:val="24"/>
          <w:lang w:eastAsia="zh-CN"/>
        </w:rPr>
        <w:t>段要求秘书处编写便利审查工作的文件，包括关于进一步调整战略和相关体制安排机会的建议草案</w:t>
      </w:r>
      <w:r w:rsidR="00E72683" w:rsidRPr="000169D5">
        <w:rPr>
          <w:sz w:val="24"/>
          <w:szCs w:val="24"/>
          <w:lang w:eastAsia="zh-CN"/>
        </w:rPr>
        <w:t>内容</w:t>
      </w:r>
      <w:r w:rsidRPr="000169D5">
        <w:rPr>
          <w:sz w:val="24"/>
          <w:szCs w:val="24"/>
          <w:lang w:eastAsia="zh-CN"/>
        </w:rPr>
        <w:t>。</w:t>
      </w:r>
    </w:p>
    <w:p w14:paraId="00F0A62D" w14:textId="1CE39A30" w:rsidR="001F0BC3" w:rsidRPr="000169D5" w:rsidRDefault="00640007" w:rsidP="00F347FD">
      <w:pPr>
        <w:pStyle w:val="CBDNormalNumber"/>
        <w:ind w:left="567"/>
        <w:rPr>
          <w:bCs/>
          <w:sz w:val="24"/>
          <w:szCs w:val="24"/>
          <w:lang w:eastAsia="zh-CN"/>
        </w:rPr>
      </w:pPr>
      <w:r w:rsidRPr="000169D5">
        <w:rPr>
          <w:bCs/>
          <w:sz w:val="24"/>
          <w:szCs w:val="24"/>
          <w:lang w:eastAsia="zh-CN"/>
        </w:rPr>
        <w:t>根据这一要求，</w:t>
      </w:r>
      <w:r w:rsidRPr="000169D5">
        <w:rPr>
          <w:bCs/>
          <w:sz w:val="24"/>
          <w:szCs w:val="24"/>
          <w:lang w:eastAsia="zh-CN"/>
        </w:rPr>
        <w:t>CBD/SB/7/3/Add.2</w:t>
      </w:r>
      <w:r w:rsidRPr="000169D5">
        <w:rPr>
          <w:bCs/>
          <w:sz w:val="24"/>
          <w:szCs w:val="24"/>
          <w:lang w:eastAsia="zh-CN"/>
        </w:rPr>
        <w:t>号文件</w:t>
      </w:r>
      <w:r w:rsidR="00E72683" w:rsidRPr="000169D5">
        <w:rPr>
          <w:bCs/>
          <w:sz w:val="24"/>
          <w:szCs w:val="24"/>
          <w:lang w:eastAsia="zh-CN"/>
        </w:rPr>
        <w:t>简要</w:t>
      </w:r>
      <w:r w:rsidRPr="000169D5">
        <w:rPr>
          <w:bCs/>
          <w:sz w:val="24"/>
          <w:szCs w:val="24"/>
          <w:lang w:eastAsia="zh-CN"/>
        </w:rPr>
        <w:t>介绍了资源调动战略执行情况审查产生的主要见解。完整审查</w:t>
      </w:r>
      <w:r w:rsidR="00C45011" w:rsidRPr="000169D5">
        <w:rPr>
          <w:bCs/>
          <w:sz w:val="24"/>
          <w:szCs w:val="24"/>
          <w:lang w:eastAsia="zh-CN"/>
        </w:rPr>
        <w:t>报告已</w:t>
      </w:r>
      <w:r w:rsidRPr="000169D5">
        <w:rPr>
          <w:bCs/>
          <w:sz w:val="24"/>
          <w:szCs w:val="24"/>
          <w:lang w:eastAsia="zh-CN"/>
        </w:rPr>
        <w:t>作为</w:t>
      </w:r>
      <w:r w:rsidR="00C45011" w:rsidRPr="000169D5">
        <w:rPr>
          <w:bCs/>
          <w:sz w:val="24"/>
          <w:szCs w:val="24"/>
          <w:lang w:eastAsia="zh-CN"/>
        </w:rPr>
        <w:t>资料</w:t>
      </w:r>
      <w:r w:rsidRPr="000169D5">
        <w:rPr>
          <w:bCs/>
          <w:sz w:val="24"/>
          <w:szCs w:val="24"/>
          <w:lang w:eastAsia="zh-CN"/>
        </w:rPr>
        <w:t>文件提供。</w:t>
      </w:r>
    </w:p>
    <w:p w14:paraId="4D13038C" w14:textId="7A076855" w:rsidR="00511D5F" w:rsidRPr="000169D5" w:rsidRDefault="00C45011" w:rsidP="00F347FD">
      <w:pPr>
        <w:pStyle w:val="CBDNormalNumber"/>
        <w:ind w:left="567"/>
        <w:rPr>
          <w:sz w:val="24"/>
          <w:szCs w:val="24"/>
          <w:lang w:eastAsia="zh-CN"/>
        </w:rPr>
      </w:pPr>
      <w:r w:rsidRPr="000169D5">
        <w:rPr>
          <w:bCs/>
          <w:sz w:val="24"/>
          <w:szCs w:val="24"/>
          <w:lang w:eastAsia="zh-CN"/>
        </w:rPr>
        <w:t>第</w:t>
      </w:r>
      <w:hyperlink r:id="rId33" w:history="1">
        <w:r w:rsidRPr="000169D5">
          <w:rPr>
            <w:rStyle w:val="Hyperlink"/>
            <w:bCs/>
            <w:sz w:val="24"/>
            <w:szCs w:val="24"/>
            <w:lang w:eastAsia="zh-CN"/>
          </w:rPr>
          <w:t>16/34</w:t>
        </w:r>
      </w:hyperlink>
      <w:r w:rsidRPr="000169D5">
        <w:rPr>
          <w:bCs/>
          <w:sz w:val="24"/>
          <w:szCs w:val="24"/>
          <w:lang w:eastAsia="zh-CN"/>
        </w:rPr>
        <w:t>号决定第</w:t>
      </w:r>
      <w:r w:rsidRPr="000169D5">
        <w:rPr>
          <w:bCs/>
          <w:sz w:val="24"/>
          <w:szCs w:val="24"/>
          <w:lang w:eastAsia="zh-CN"/>
        </w:rPr>
        <w:t>7</w:t>
      </w:r>
      <w:r w:rsidRPr="000169D5">
        <w:rPr>
          <w:bCs/>
          <w:sz w:val="24"/>
          <w:szCs w:val="24"/>
          <w:lang w:eastAsia="zh-CN"/>
        </w:rPr>
        <w:t>段明确指出，将</w:t>
      </w:r>
      <w:r w:rsidRPr="000169D5">
        <w:rPr>
          <w:sz w:val="24"/>
          <w:szCs w:val="24"/>
          <w:lang w:eastAsia="zh-CN"/>
        </w:rPr>
        <w:t>通过全球盘点审查执行情况；亦即</w:t>
      </w:r>
      <w:r w:rsidRPr="000169D5">
        <w:rPr>
          <w:bCs/>
          <w:sz w:val="24"/>
          <w:szCs w:val="24"/>
          <w:lang w:eastAsia="zh-CN"/>
        </w:rPr>
        <w:t>根据第</w:t>
      </w:r>
      <w:hyperlink r:id="rId34" w:history="1">
        <w:r w:rsidRPr="000169D5">
          <w:rPr>
            <w:rStyle w:val="Hyperlink"/>
            <w:bCs/>
            <w:sz w:val="24"/>
            <w:szCs w:val="24"/>
            <w:lang w:eastAsia="zh-CN"/>
          </w:rPr>
          <w:t>15/6</w:t>
        </w:r>
      </w:hyperlink>
      <w:r w:rsidRPr="000169D5">
        <w:rPr>
          <w:bCs/>
          <w:sz w:val="24"/>
          <w:szCs w:val="24"/>
          <w:lang w:eastAsia="zh-CN"/>
        </w:rPr>
        <w:t>和</w:t>
      </w:r>
      <w:hyperlink r:id="rId35" w:history="1">
        <w:r w:rsidRPr="000169D5">
          <w:rPr>
            <w:rStyle w:val="Hyperlink"/>
            <w:bCs/>
            <w:sz w:val="24"/>
            <w:szCs w:val="24"/>
            <w:lang w:eastAsia="zh-CN"/>
          </w:rPr>
          <w:t>16/32</w:t>
        </w:r>
      </w:hyperlink>
      <w:r w:rsidRPr="000169D5">
        <w:rPr>
          <w:bCs/>
          <w:sz w:val="24"/>
          <w:szCs w:val="24"/>
          <w:lang w:eastAsia="zh-CN"/>
        </w:rPr>
        <w:t>号决定，对《昆明</w:t>
      </w:r>
      <w:r w:rsidRPr="000169D5">
        <w:rPr>
          <w:bCs/>
          <w:sz w:val="24"/>
          <w:szCs w:val="24"/>
          <w:lang w:eastAsia="zh-CN"/>
        </w:rPr>
        <w:t>-</w:t>
      </w:r>
      <w:r w:rsidRPr="000169D5">
        <w:rPr>
          <w:bCs/>
          <w:sz w:val="24"/>
          <w:szCs w:val="24"/>
          <w:lang w:eastAsia="zh-CN"/>
        </w:rPr>
        <w:t>蒙特利尔全球生物多样性框架》实施工作的集体进展情况进行全球审查。因此，资源调动战略执行情况审查纳入了全球报告的相关章节。</w:t>
      </w:r>
      <w:r w:rsidR="003E4227" w:rsidRPr="000169D5">
        <w:rPr>
          <w:bCs/>
          <w:sz w:val="24"/>
          <w:szCs w:val="24"/>
          <w:lang w:eastAsia="zh-CN"/>
        </w:rPr>
        <w:t>议程</w:t>
      </w:r>
      <w:r w:rsidRPr="000169D5">
        <w:rPr>
          <w:bCs/>
          <w:sz w:val="24"/>
          <w:szCs w:val="24"/>
          <w:lang w:eastAsia="zh-CN"/>
        </w:rPr>
        <w:t>项目</w:t>
      </w:r>
      <w:r w:rsidRPr="000169D5">
        <w:rPr>
          <w:bCs/>
          <w:sz w:val="24"/>
          <w:szCs w:val="24"/>
          <w:lang w:eastAsia="zh-CN"/>
        </w:rPr>
        <w:t>3</w:t>
      </w:r>
      <w:r w:rsidRPr="000169D5">
        <w:rPr>
          <w:bCs/>
          <w:sz w:val="24"/>
          <w:szCs w:val="24"/>
          <w:lang w:eastAsia="zh-CN"/>
        </w:rPr>
        <w:t>下</w:t>
      </w:r>
      <w:r w:rsidRPr="000169D5">
        <w:rPr>
          <w:bCs/>
          <w:sz w:val="24"/>
          <w:szCs w:val="24"/>
          <w:lang w:eastAsia="zh-CN"/>
        </w:rPr>
        <w:t>CBD/SBI/7/2</w:t>
      </w:r>
      <w:r w:rsidRPr="000169D5">
        <w:rPr>
          <w:bCs/>
          <w:sz w:val="24"/>
          <w:szCs w:val="24"/>
          <w:lang w:eastAsia="zh-CN"/>
        </w:rPr>
        <w:t>号文件</w:t>
      </w:r>
      <w:r w:rsidR="003E4227" w:rsidRPr="000169D5">
        <w:rPr>
          <w:bCs/>
          <w:sz w:val="24"/>
          <w:szCs w:val="24"/>
          <w:lang w:eastAsia="zh-CN"/>
        </w:rPr>
        <w:t>向</w:t>
      </w:r>
      <w:r w:rsidR="006B0972" w:rsidRPr="000169D5">
        <w:rPr>
          <w:bCs/>
          <w:sz w:val="24"/>
          <w:szCs w:val="24"/>
          <w:lang w:eastAsia="zh-CN"/>
        </w:rPr>
        <w:t>执行问题附属机构</w:t>
      </w:r>
      <w:r w:rsidR="003E4227" w:rsidRPr="000169D5">
        <w:rPr>
          <w:bCs/>
          <w:sz w:val="24"/>
          <w:szCs w:val="24"/>
          <w:lang w:eastAsia="zh-CN"/>
        </w:rPr>
        <w:t>提供了相关信息</w:t>
      </w:r>
      <w:r w:rsidRPr="000169D5">
        <w:rPr>
          <w:bCs/>
          <w:sz w:val="24"/>
          <w:szCs w:val="24"/>
          <w:lang w:eastAsia="zh-CN"/>
        </w:rPr>
        <w:t>。</w:t>
      </w:r>
    </w:p>
    <w:p w14:paraId="18AD6BBE" w14:textId="4EF0FA25" w:rsidR="0021763B" w:rsidRPr="007F1498" w:rsidRDefault="003E4227" w:rsidP="00F347FD">
      <w:pPr>
        <w:pStyle w:val="CBDNormalNumber"/>
        <w:ind w:left="567"/>
        <w:rPr>
          <w:rFonts w:ascii="SimSun" w:hAnsi="SimSun"/>
          <w:bCs/>
          <w:sz w:val="24"/>
          <w:szCs w:val="24"/>
          <w:lang w:eastAsia="zh-CN"/>
        </w:rPr>
      </w:pPr>
      <w:r w:rsidRPr="000169D5">
        <w:rPr>
          <w:bCs/>
          <w:sz w:val="24"/>
          <w:szCs w:val="24"/>
          <w:lang w:eastAsia="zh-CN"/>
        </w:rPr>
        <w:t>第</w:t>
      </w:r>
      <w:hyperlink r:id="rId36" w:history="1">
        <w:r w:rsidRPr="000169D5">
          <w:rPr>
            <w:rStyle w:val="Hyperlink"/>
            <w:bCs/>
            <w:sz w:val="24"/>
            <w:szCs w:val="24"/>
            <w:lang w:eastAsia="zh-CN"/>
          </w:rPr>
          <w:t>16/34</w:t>
        </w:r>
      </w:hyperlink>
      <w:r w:rsidRPr="000169D5">
        <w:rPr>
          <w:bCs/>
          <w:sz w:val="24"/>
          <w:szCs w:val="24"/>
          <w:lang w:eastAsia="zh-CN"/>
        </w:rPr>
        <w:t>号决定第</w:t>
      </w:r>
      <w:r w:rsidRPr="000169D5">
        <w:rPr>
          <w:bCs/>
          <w:sz w:val="24"/>
          <w:szCs w:val="24"/>
          <w:lang w:eastAsia="zh-CN"/>
        </w:rPr>
        <w:t>24</w:t>
      </w:r>
      <w:r w:rsidRPr="000169D5">
        <w:rPr>
          <w:bCs/>
          <w:sz w:val="24"/>
          <w:szCs w:val="24"/>
          <w:lang w:eastAsia="zh-CN"/>
        </w:rPr>
        <w:t>段要求确定</w:t>
      </w:r>
      <w:r w:rsidRPr="000169D5">
        <w:rPr>
          <w:sz w:val="24"/>
          <w:szCs w:val="24"/>
          <w:lang w:eastAsia="zh-CN"/>
        </w:rPr>
        <w:t>进一步调整战略和相关体制安排的机会</w:t>
      </w:r>
      <w:r w:rsidRPr="000169D5">
        <w:rPr>
          <w:bCs/>
          <w:sz w:val="24"/>
          <w:szCs w:val="24"/>
          <w:lang w:eastAsia="zh-CN"/>
        </w:rPr>
        <w:t>，但这项要求与决定第</w:t>
      </w:r>
      <w:r w:rsidRPr="000169D5">
        <w:rPr>
          <w:bCs/>
          <w:sz w:val="24"/>
          <w:szCs w:val="24"/>
          <w:lang w:eastAsia="zh-CN"/>
        </w:rPr>
        <w:t>23</w:t>
      </w:r>
      <w:r w:rsidRPr="000169D5">
        <w:rPr>
          <w:bCs/>
          <w:sz w:val="24"/>
          <w:szCs w:val="24"/>
          <w:lang w:eastAsia="zh-CN"/>
        </w:rPr>
        <w:t>段</w:t>
      </w:r>
      <w:r w:rsidR="002D6A13" w:rsidRPr="000169D5">
        <w:rPr>
          <w:bCs/>
          <w:sz w:val="24"/>
          <w:szCs w:val="24"/>
          <w:lang w:eastAsia="zh-CN"/>
        </w:rPr>
        <w:t>为执行决定第</w:t>
      </w:r>
      <w:r w:rsidR="002D6A13" w:rsidRPr="000169D5">
        <w:rPr>
          <w:bCs/>
          <w:sz w:val="24"/>
          <w:szCs w:val="24"/>
          <w:lang w:eastAsia="zh-CN"/>
        </w:rPr>
        <w:t>19</w:t>
      </w:r>
      <w:r w:rsidR="002D6A13" w:rsidRPr="000169D5">
        <w:rPr>
          <w:bCs/>
          <w:sz w:val="24"/>
          <w:szCs w:val="24"/>
          <w:lang w:eastAsia="zh-CN"/>
        </w:rPr>
        <w:t>（</w:t>
      </w:r>
      <w:r w:rsidR="002D6A13" w:rsidRPr="000169D5">
        <w:rPr>
          <w:bCs/>
          <w:sz w:val="24"/>
          <w:szCs w:val="24"/>
          <w:lang w:eastAsia="zh-CN"/>
        </w:rPr>
        <w:t>b</w:t>
      </w:r>
      <w:r w:rsidR="002D6A13" w:rsidRPr="000169D5">
        <w:rPr>
          <w:bCs/>
          <w:sz w:val="24"/>
          <w:szCs w:val="24"/>
          <w:lang w:eastAsia="zh-CN"/>
        </w:rPr>
        <w:t>）段（</w:t>
      </w:r>
      <w:r w:rsidR="002D6A13" w:rsidRPr="000169D5">
        <w:rPr>
          <w:bCs/>
          <w:sz w:val="24"/>
          <w:szCs w:val="24"/>
          <w:lang w:eastAsia="zh-CN"/>
        </w:rPr>
        <w:t>“</w:t>
      </w:r>
      <w:r w:rsidR="002D6A13" w:rsidRPr="000169D5">
        <w:rPr>
          <w:bCs/>
          <w:sz w:val="24"/>
          <w:szCs w:val="24"/>
          <w:lang w:eastAsia="zh-CN"/>
        </w:rPr>
        <w:t>评估和改进所有来源资金的调动</w:t>
      </w:r>
      <w:r w:rsidR="002D6A13" w:rsidRPr="000169D5">
        <w:rPr>
          <w:bCs/>
          <w:sz w:val="24"/>
          <w:szCs w:val="24"/>
          <w:lang w:eastAsia="zh-CN"/>
        </w:rPr>
        <w:t>”</w:t>
      </w:r>
      <w:r w:rsidR="002D6A13" w:rsidRPr="000169D5">
        <w:rPr>
          <w:bCs/>
          <w:sz w:val="24"/>
          <w:szCs w:val="24"/>
          <w:lang w:eastAsia="zh-CN"/>
        </w:rPr>
        <w:t>）而</w:t>
      </w:r>
      <w:r w:rsidRPr="000169D5">
        <w:rPr>
          <w:bCs/>
          <w:sz w:val="24"/>
          <w:szCs w:val="24"/>
          <w:lang w:eastAsia="zh-CN"/>
        </w:rPr>
        <w:t>建立的闭会期间进程和相关路线图存在重叠的情况。路线图设想</w:t>
      </w:r>
      <w:r w:rsidR="00514471" w:rsidRPr="000169D5">
        <w:rPr>
          <w:bCs/>
          <w:sz w:val="24"/>
          <w:szCs w:val="24"/>
          <w:lang w:eastAsia="zh-CN"/>
        </w:rPr>
        <w:t>最迟</w:t>
      </w:r>
      <w:r w:rsidR="002D6A13" w:rsidRPr="000169D5">
        <w:rPr>
          <w:sz w:val="24"/>
          <w:szCs w:val="24"/>
          <w:lang w:eastAsia="zh-CN"/>
        </w:rPr>
        <w:t>在</w:t>
      </w:r>
      <w:r w:rsidR="00514471" w:rsidRPr="000169D5">
        <w:rPr>
          <w:sz w:val="24"/>
          <w:szCs w:val="24"/>
          <w:lang w:eastAsia="zh-CN"/>
        </w:rPr>
        <w:t>举行</w:t>
      </w:r>
      <w:r w:rsidR="002D6A13" w:rsidRPr="000169D5">
        <w:rPr>
          <w:sz w:val="24"/>
          <w:szCs w:val="24"/>
          <w:lang w:eastAsia="zh-CN"/>
        </w:rPr>
        <w:t>缔约方大会第十九届会议</w:t>
      </w:r>
      <w:r w:rsidR="00514471" w:rsidRPr="000169D5">
        <w:rPr>
          <w:sz w:val="24"/>
          <w:szCs w:val="24"/>
          <w:lang w:eastAsia="zh-CN"/>
        </w:rPr>
        <w:t>之时</w:t>
      </w:r>
      <w:r w:rsidR="002D6A13" w:rsidRPr="000169D5">
        <w:rPr>
          <w:sz w:val="24"/>
          <w:szCs w:val="24"/>
          <w:lang w:eastAsia="zh-CN"/>
        </w:rPr>
        <w:t>将加强生物多样性融资所需的一组措施纳入资源调动战略</w:t>
      </w:r>
      <w:r w:rsidRPr="000169D5">
        <w:rPr>
          <w:bCs/>
          <w:sz w:val="24"/>
          <w:szCs w:val="24"/>
          <w:lang w:eastAsia="zh-CN"/>
        </w:rPr>
        <w:t>（</w:t>
      </w:r>
      <w:r w:rsidR="002D6A13" w:rsidRPr="000169D5">
        <w:rPr>
          <w:bCs/>
          <w:sz w:val="24"/>
          <w:szCs w:val="24"/>
          <w:lang w:eastAsia="zh-CN"/>
        </w:rPr>
        <w:t>第</w:t>
      </w:r>
      <w:r w:rsidRPr="000169D5">
        <w:rPr>
          <w:bCs/>
          <w:sz w:val="24"/>
          <w:szCs w:val="24"/>
          <w:lang w:eastAsia="zh-CN"/>
        </w:rPr>
        <w:t>23</w:t>
      </w:r>
      <w:r w:rsidRPr="000169D5">
        <w:rPr>
          <w:bCs/>
          <w:sz w:val="24"/>
          <w:szCs w:val="24"/>
          <w:lang w:eastAsia="zh-CN"/>
        </w:rPr>
        <w:t>（</w:t>
      </w:r>
      <w:r w:rsidRPr="000169D5">
        <w:rPr>
          <w:bCs/>
          <w:sz w:val="24"/>
          <w:szCs w:val="24"/>
          <w:lang w:eastAsia="zh-CN"/>
        </w:rPr>
        <w:t>c</w:t>
      </w:r>
      <w:r w:rsidRPr="000169D5">
        <w:rPr>
          <w:bCs/>
          <w:sz w:val="24"/>
          <w:szCs w:val="24"/>
          <w:lang w:eastAsia="zh-CN"/>
        </w:rPr>
        <w:t>）</w:t>
      </w:r>
      <w:r w:rsidR="002D6A13" w:rsidRPr="000169D5">
        <w:rPr>
          <w:bCs/>
          <w:sz w:val="24"/>
          <w:szCs w:val="24"/>
          <w:lang w:eastAsia="zh-CN"/>
        </w:rPr>
        <w:t>段</w:t>
      </w:r>
      <w:r w:rsidRPr="000169D5">
        <w:rPr>
          <w:bCs/>
          <w:sz w:val="24"/>
          <w:szCs w:val="24"/>
          <w:lang w:eastAsia="zh-CN"/>
        </w:rPr>
        <w:t>），并</w:t>
      </w:r>
      <w:r w:rsidR="00514471" w:rsidRPr="000169D5">
        <w:rPr>
          <w:bCs/>
          <w:sz w:val="24"/>
          <w:szCs w:val="24"/>
          <w:lang w:eastAsia="zh-CN"/>
        </w:rPr>
        <w:t>最迟在举行</w:t>
      </w:r>
      <w:r w:rsidRPr="000169D5">
        <w:rPr>
          <w:bCs/>
          <w:sz w:val="24"/>
          <w:szCs w:val="24"/>
          <w:lang w:eastAsia="zh-CN"/>
        </w:rPr>
        <w:t>缔约方大会第十八</w:t>
      </w:r>
      <w:r w:rsidR="002D6A13" w:rsidRPr="000169D5">
        <w:rPr>
          <w:bCs/>
          <w:sz w:val="24"/>
          <w:szCs w:val="24"/>
          <w:lang w:eastAsia="zh-CN"/>
        </w:rPr>
        <w:t>届</w:t>
      </w:r>
      <w:r w:rsidRPr="000169D5">
        <w:rPr>
          <w:bCs/>
          <w:sz w:val="24"/>
          <w:szCs w:val="24"/>
          <w:lang w:eastAsia="zh-CN"/>
        </w:rPr>
        <w:t>会议</w:t>
      </w:r>
      <w:r w:rsidR="002D6A13" w:rsidRPr="000169D5">
        <w:rPr>
          <w:bCs/>
          <w:sz w:val="24"/>
          <w:szCs w:val="24"/>
          <w:lang w:eastAsia="zh-CN"/>
        </w:rPr>
        <w:t>之</w:t>
      </w:r>
      <w:r w:rsidR="00514471" w:rsidRPr="000169D5">
        <w:rPr>
          <w:bCs/>
          <w:sz w:val="24"/>
          <w:szCs w:val="24"/>
          <w:lang w:eastAsia="zh-CN"/>
        </w:rPr>
        <w:t>是</w:t>
      </w:r>
      <w:r w:rsidR="002D6A13" w:rsidRPr="000169D5">
        <w:rPr>
          <w:bCs/>
          <w:sz w:val="24"/>
          <w:szCs w:val="24"/>
          <w:lang w:eastAsia="zh-CN"/>
        </w:rPr>
        <w:t>或</w:t>
      </w:r>
      <w:r w:rsidRPr="000169D5">
        <w:rPr>
          <w:bCs/>
          <w:sz w:val="24"/>
          <w:szCs w:val="24"/>
          <w:lang w:eastAsia="zh-CN"/>
        </w:rPr>
        <w:t>在</w:t>
      </w:r>
      <w:r w:rsidR="00E17BC0" w:rsidRPr="000169D5">
        <w:rPr>
          <w:bCs/>
          <w:sz w:val="24"/>
          <w:szCs w:val="24"/>
          <w:lang w:eastAsia="zh-CN"/>
        </w:rPr>
        <w:t>这届</w:t>
      </w:r>
      <w:r w:rsidRPr="000169D5">
        <w:rPr>
          <w:bCs/>
          <w:sz w:val="24"/>
          <w:szCs w:val="24"/>
          <w:lang w:eastAsia="zh-CN"/>
        </w:rPr>
        <w:t>会议上采取中间步骤（</w:t>
      </w:r>
      <w:r w:rsidR="002D6A13" w:rsidRPr="000169D5">
        <w:rPr>
          <w:bCs/>
          <w:sz w:val="24"/>
          <w:szCs w:val="24"/>
          <w:lang w:eastAsia="zh-CN"/>
        </w:rPr>
        <w:t>第</w:t>
      </w:r>
      <w:r w:rsidRPr="000169D5">
        <w:rPr>
          <w:bCs/>
          <w:sz w:val="24"/>
          <w:szCs w:val="24"/>
          <w:lang w:eastAsia="zh-CN"/>
        </w:rPr>
        <w:t>23</w:t>
      </w:r>
      <w:r w:rsidRPr="000169D5">
        <w:rPr>
          <w:bCs/>
          <w:sz w:val="24"/>
          <w:szCs w:val="24"/>
          <w:lang w:eastAsia="zh-CN"/>
        </w:rPr>
        <w:t>（</w:t>
      </w:r>
      <w:r w:rsidRPr="000169D5">
        <w:rPr>
          <w:bCs/>
          <w:sz w:val="24"/>
          <w:szCs w:val="24"/>
          <w:lang w:eastAsia="zh-CN"/>
        </w:rPr>
        <w:t>b</w:t>
      </w:r>
      <w:r w:rsidRPr="000169D5">
        <w:rPr>
          <w:bCs/>
          <w:sz w:val="24"/>
          <w:szCs w:val="24"/>
          <w:lang w:eastAsia="zh-CN"/>
        </w:rPr>
        <w:t>）</w:t>
      </w:r>
      <w:r w:rsidR="002D6A13" w:rsidRPr="000169D5">
        <w:rPr>
          <w:bCs/>
          <w:sz w:val="24"/>
          <w:szCs w:val="24"/>
          <w:lang w:eastAsia="zh-CN"/>
        </w:rPr>
        <w:t>段</w:t>
      </w:r>
      <w:r w:rsidRPr="000169D5">
        <w:rPr>
          <w:bCs/>
          <w:sz w:val="24"/>
          <w:szCs w:val="24"/>
          <w:lang w:eastAsia="zh-CN"/>
        </w:rPr>
        <w:t>）。</w:t>
      </w:r>
      <w:r w:rsidR="002D6A13" w:rsidRPr="000169D5">
        <w:rPr>
          <w:bCs/>
          <w:sz w:val="24"/>
          <w:szCs w:val="24"/>
          <w:lang w:eastAsia="zh-CN"/>
        </w:rPr>
        <w:t>如下文所详述，</w:t>
      </w:r>
      <w:r w:rsidR="00E17BC0" w:rsidRPr="000169D5">
        <w:rPr>
          <w:bCs/>
          <w:sz w:val="24"/>
          <w:szCs w:val="24"/>
          <w:lang w:eastAsia="zh-CN"/>
        </w:rPr>
        <w:t>路线图设想</w:t>
      </w:r>
      <w:r w:rsidR="002D6A13" w:rsidRPr="000169D5">
        <w:rPr>
          <w:bCs/>
          <w:sz w:val="24"/>
          <w:szCs w:val="24"/>
          <w:lang w:eastAsia="zh-CN"/>
        </w:rPr>
        <w:t>在</w:t>
      </w:r>
      <w:r w:rsidR="006B0972" w:rsidRPr="000169D5">
        <w:rPr>
          <w:bCs/>
          <w:sz w:val="24"/>
          <w:szCs w:val="24"/>
          <w:lang w:eastAsia="zh-CN"/>
        </w:rPr>
        <w:t>执行问题附属机构</w:t>
      </w:r>
      <w:r w:rsidR="002D6A13" w:rsidRPr="000169D5">
        <w:rPr>
          <w:bCs/>
          <w:sz w:val="24"/>
          <w:szCs w:val="24"/>
          <w:lang w:eastAsia="zh-CN"/>
        </w:rPr>
        <w:t>支持下，</w:t>
      </w:r>
      <w:r w:rsidR="00514471" w:rsidRPr="000169D5">
        <w:rPr>
          <w:bCs/>
          <w:sz w:val="24"/>
          <w:szCs w:val="24"/>
          <w:lang w:eastAsia="zh-CN"/>
        </w:rPr>
        <w:t>最迟</w:t>
      </w:r>
      <w:r w:rsidR="002D6A13" w:rsidRPr="000169D5">
        <w:rPr>
          <w:bCs/>
          <w:sz w:val="24"/>
          <w:szCs w:val="24"/>
          <w:lang w:eastAsia="zh-CN"/>
        </w:rPr>
        <w:t>在</w:t>
      </w:r>
      <w:r w:rsidR="00514471" w:rsidRPr="000169D5">
        <w:rPr>
          <w:bCs/>
          <w:sz w:val="24"/>
          <w:szCs w:val="24"/>
          <w:lang w:eastAsia="zh-CN"/>
        </w:rPr>
        <w:t>举行</w:t>
      </w:r>
      <w:r w:rsidRPr="000169D5">
        <w:rPr>
          <w:bCs/>
          <w:sz w:val="24"/>
          <w:szCs w:val="24"/>
          <w:lang w:eastAsia="zh-CN"/>
        </w:rPr>
        <w:t>缔约方大会第十七</w:t>
      </w:r>
      <w:r w:rsidR="002D6A13" w:rsidRPr="000169D5">
        <w:rPr>
          <w:bCs/>
          <w:sz w:val="24"/>
          <w:szCs w:val="24"/>
          <w:lang w:eastAsia="zh-CN"/>
        </w:rPr>
        <w:t>届</w:t>
      </w:r>
      <w:r w:rsidRPr="000169D5">
        <w:rPr>
          <w:bCs/>
          <w:sz w:val="24"/>
          <w:szCs w:val="24"/>
          <w:lang w:eastAsia="zh-CN"/>
        </w:rPr>
        <w:t>会议</w:t>
      </w:r>
      <w:r w:rsidR="002D6A13" w:rsidRPr="000169D5">
        <w:rPr>
          <w:bCs/>
          <w:sz w:val="24"/>
          <w:szCs w:val="24"/>
          <w:lang w:eastAsia="zh-CN"/>
        </w:rPr>
        <w:t>之</w:t>
      </w:r>
      <w:r w:rsidR="00514471" w:rsidRPr="000169D5">
        <w:rPr>
          <w:bCs/>
          <w:sz w:val="24"/>
          <w:szCs w:val="24"/>
          <w:lang w:eastAsia="zh-CN"/>
        </w:rPr>
        <w:t>时</w:t>
      </w:r>
      <w:r w:rsidRPr="000169D5">
        <w:rPr>
          <w:bCs/>
          <w:sz w:val="24"/>
          <w:szCs w:val="24"/>
          <w:lang w:eastAsia="zh-CN"/>
        </w:rPr>
        <w:t>或在</w:t>
      </w:r>
      <w:r w:rsidR="00E17BC0" w:rsidRPr="000169D5">
        <w:rPr>
          <w:bCs/>
          <w:sz w:val="24"/>
          <w:szCs w:val="24"/>
          <w:lang w:eastAsia="zh-CN"/>
        </w:rPr>
        <w:t>这届</w:t>
      </w:r>
      <w:r w:rsidRPr="000169D5">
        <w:rPr>
          <w:bCs/>
          <w:sz w:val="24"/>
          <w:szCs w:val="24"/>
          <w:lang w:eastAsia="zh-CN"/>
        </w:rPr>
        <w:t>会议上采取</w:t>
      </w:r>
      <w:r w:rsidR="002D6A13" w:rsidRPr="000169D5">
        <w:rPr>
          <w:bCs/>
          <w:sz w:val="24"/>
          <w:szCs w:val="24"/>
          <w:lang w:eastAsia="zh-CN"/>
        </w:rPr>
        <w:t>初步步骤</w:t>
      </w:r>
      <w:r w:rsidRPr="000169D5">
        <w:rPr>
          <w:bCs/>
          <w:sz w:val="24"/>
          <w:szCs w:val="24"/>
          <w:lang w:eastAsia="zh-CN"/>
        </w:rPr>
        <w:t>（</w:t>
      </w:r>
      <w:r w:rsidR="002D6A13" w:rsidRPr="000169D5">
        <w:rPr>
          <w:bCs/>
          <w:sz w:val="24"/>
          <w:szCs w:val="24"/>
          <w:lang w:eastAsia="zh-CN"/>
        </w:rPr>
        <w:t>第</w:t>
      </w:r>
      <w:r w:rsidRPr="000169D5">
        <w:rPr>
          <w:bCs/>
          <w:sz w:val="24"/>
          <w:szCs w:val="24"/>
          <w:lang w:eastAsia="zh-CN"/>
        </w:rPr>
        <w:t>23</w:t>
      </w:r>
      <w:r w:rsidRPr="000169D5">
        <w:rPr>
          <w:bCs/>
          <w:sz w:val="24"/>
          <w:szCs w:val="24"/>
          <w:lang w:eastAsia="zh-CN"/>
        </w:rPr>
        <w:t>（</w:t>
      </w:r>
      <w:r w:rsidRPr="000169D5">
        <w:rPr>
          <w:bCs/>
          <w:sz w:val="24"/>
          <w:szCs w:val="24"/>
          <w:lang w:eastAsia="zh-CN"/>
        </w:rPr>
        <w:t>a</w:t>
      </w:r>
      <w:r w:rsidRPr="000169D5">
        <w:rPr>
          <w:bCs/>
          <w:sz w:val="24"/>
          <w:szCs w:val="24"/>
          <w:lang w:eastAsia="zh-CN"/>
        </w:rPr>
        <w:t>）</w:t>
      </w:r>
      <w:r w:rsidR="002D6A13" w:rsidRPr="000169D5">
        <w:rPr>
          <w:bCs/>
          <w:sz w:val="24"/>
          <w:szCs w:val="24"/>
          <w:lang w:eastAsia="zh-CN"/>
        </w:rPr>
        <w:t>段</w:t>
      </w:r>
      <w:r w:rsidRPr="000169D5">
        <w:rPr>
          <w:bCs/>
          <w:sz w:val="24"/>
          <w:szCs w:val="24"/>
          <w:lang w:eastAsia="zh-CN"/>
        </w:rPr>
        <w:t>）。因此，</w:t>
      </w:r>
      <w:r w:rsidR="00E17BC0" w:rsidRPr="000169D5">
        <w:rPr>
          <w:bCs/>
          <w:sz w:val="24"/>
          <w:szCs w:val="24"/>
          <w:lang w:eastAsia="zh-CN"/>
        </w:rPr>
        <w:t>秘书处为支持</w:t>
      </w:r>
      <w:r w:rsidR="006B0972" w:rsidRPr="000169D5">
        <w:rPr>
          <w:bCs/>
          <w:sz w:val="24"/>
          <w:szCs w:val="24"/>
          <w:lang w:eastAsia="zh-CN"/>
        </w:rPr>
        <w:t>执行问题附属机构</w:t>
      </w:r>
      <w:r w:rsidR="00E17BC0" w:rsidRPr="000169D5">
        <w:rPr>
          <w:bCs/>
          <w:sz w:val="24"/>
          <w:szCs w:val="24"/>
          <w:lang w:eastAsia="zh-CN"/>
        </w:rPr>
        <w:t>工作而编写的说明以及下文第四节提供的建议草案载列了执行</w:t>
      </w:r>
      <w:r w:rsidRPr="000169D5">
        <w:rPr>
          <w:bCs/>
          <w:sz w:val="24"/>
          <w:szCs w:val="24"/>
          <w:lang w:eastAsia="zh-CN"/>
        </w:rPr>
        <w:t>情况审查的相关结论</w:t>
      </w:r>
      <w:r w:rsidR="00E17BC0" w:rsidRPr="000169D5">
        <w:rPr>
          <w:bCs/>
          <w:sz w:val="24"/>
          <w:szCs w:val="24"/>
          <w:lang w:eastAsia="zh-CN"/>
        </w:rPr>
        <w:t>，下文对此作了进一步说</w:t>
      </w:r>
      <w:r w:rsidR="00E17BC0" w:rsidRPr="00C36C1E">
        <w:rPr>
          <w:rFonts w:ascii="SimSun" w:hAnsi="SimSun" w:hint="eastAsia"/>
          <w:bCs/>
          <w:sz w:val="24"/>
          <w:szCs w:val="24"/>
          <w:lang w:eastAsia="zh-CN"/>
        </w:rPr>
        <w:t>明</w:t>
      </w:r>
      <w:r w:rsidRPr="00C36C1E">
        <w:rPr>
          <w:rFonts w:ascii="SimSun" w:hAnsi="SimSun"/>
          <w:bCs/>
          <w:sz w:val="24"/>
          <w:szCs w:val="24"/>
          <w:lang w:eastAsia="zh-CN"/>
        </w:rPr>
        <w:t>。</w:t>
      </w:r>
    </w:p>
    <w:p w14:paraId="30803B42" w14:textId="4696A5AD" w:rsidR="000933E0" w:rsidRPr="007F1498" w:rsidRDefault="00E846A3" w:rsidP="00F347FD">
      <w:pPr>
        <w:pStyle w:val="CBDH2"/>
        <w:rPr>
          <w:rFonts w:ascii="SimSun" w:hAnsi="SimSun"/>
          <w:szCs w:val="24"/>
          <w:lang w:eastAsia="zh-CN"/>
        </w:rPr>
      </w:pPr>
      <w:r w:rsidRPr="007F1498">
        <w:rPr>
          <w:rFonts w:ascii="SimSun" w:hAnsi="SimSun"/>
          <w:szCs w:val="24"/>
          <w:lang w:eastAsia="zh-CN"/>
        </w:rPr>
        <w:t>B.</w:t>
      </w:r>
      <w:r w:rsidRPr="007F1498">
        <w:rPr>
          <w:rFonts w:ascii="SimSun" w:hAnsi="SimSun"/>
          <w:szCs w:val="24"/>
          <w:lang w:eastAsia="zh-CN"/>
        </w:rPr>
        <w:tab/>
      </w:r>
      <w:r w:rsidR="0080198D" w:rsidRPr="007F1498">
        <w:rPr>
          <w:rFonts w:ascii="SimSun" w:hAnsi="SimSun" w:hint="eastAsia"/>
          <w:szCs w:val="24"/>
          <w:lang w:eastAsia="zh-CN"/>
        </w:rPr>
        <w:t>执行第</w:t>
      </w:r>
      <w:hyperlink r:id="rId37" w:history="1">
        <w:r w:rsidR="00C71433" w:rsidRPr="007F1498">
          <w:rPr>
            <w:rStyle w:val="Hyperlink"/>
            <w:rFonts w:ascii="SimSun" w:hAnsi="SimSun"/>
            <w:szCs w:val="24"/>
            <w:lang w:eastAsia="zh-CN"/>
          </w:rPr>
          <w:t>16/34</w:t>
        </w:r>
      </w:hyperlink>
      <w:r w:rsidR="0080198D" w:rsidRPr="007F1498">
        <w:rPr>
          <w:rFonts w:ascii="SimSun" w:hAnsi="SimSun" w:hint="eastAsia"/>
          <w:szCs w:val="24"/>
          <w:lang w:eastAsia="zh-CN"/>
        </w:rPr>
        <w:t>号决定第22、23和24段所载任务</w:t>
      </w:r>
    </w:p>
    <w:p w14:paraId="238F3074" w14:textId="1779C415" w:rsidR="00AA69CD" w:rsidRPr="00C36C1E" w:rsidRDefault="003723F0" w:rsidP="00F347FD">
      <w:pPr>
        <w:pStyle w:val="CBDNormalNumber"/>
        <w:ind w:left="567"/>
        <w:rPr>
          <w:rFonts w:ascii="SimSun" w:hAnsi="SimSun"/>
          <w:sz w:val="24"/>
          <w:szCs w:val="24"/>
          <w:lang w:eastAsia="zh-CN"/>
        </w:rPr>
      </w:pPr>
      <w:r w:rsidRPr="00C36C1E">
        <w:rPr>
          <w:rFonts w:ascii="SimSun" w:hAnsi="SimSun" w:hint="eastAsia"/>
          <w:sz w:val="24"/>
          <w:szCs w:val="24"/>
          <w:lang w:eastAsia="zh-CN"/>
        </w:rPr>
        <w:t>根据第</w:t>
      </w:r>
      <w:r w:rsidR="00AA69CD" w:rsidRPr="00C36C1E">
        <w:rPr>
          <w:rFonts w:ascii="SimSun" w:hAnsi="SimSun"/>
          <w:sz w:val="24"/>
          <w:szCs w:val="24"/>
          <w:lang w:eastAsia="zh-CN"/>
        </w:rPr>
        <w:t xml:space="preserve"> </w:t>
      </w:r>
      <w:hyperlink r:id="rId38" w:history="1">
        <w:r w:rsidRPr="00C36C1E">
          <w:rPr>
            <w:rStyle w:val="Hyperlink"/>
            <w:rFonts w:ascii="SimSun" w:hAnsi="SimSun"/>
            <w:sz w:val="24"/>
            <w:szCs w:val="24"/>
            <w:lang w:eastAsia="zh-CN"/>
          </w:rPr>
          <w:t>16/34</w:t>
        </w:r>
      </w:hyperlink>
      <w:r w:rsidRPr="00C36C1E">
        <w:rPr>
          <w:rFonts w:ascii="SimSun" w:hAnsi="SimSun" w:hint="eastAsia"/>
          <w:sz w:val="24"/>
          <w:szCs w:val="24"/>
          <w:lang w:eastAsia="zh-CN"/>
        </w:rPr>
        <w:t>号决定第22和23段、特别是第22（a）和23（a）段所载路线图，</w:t>
      </w:r>
      <w:r w:rsidR="00923FBA" w:rsidRPr="00C36C1E">
        <w:rPr>
          <w:rFonts w:ascii="SimSun" w:hAnsi="SimSun" w:hint="eastAsia"/>
          <w:sz w:val="24"/>
          <w:szCs w:val="24"/>
          <w:lang w:eastAsia="zh-CN"/>
        </w:rPr>
        <w:t>最迟应在举行</w:t>
      </w:r>
      <w:r w:rsidRPr="00C36C1E">
        <w:rPr>
          <w:rFonts w:ascii="SimSun" w:hAnsi="SimSun" w:hint="eastAsia"/>
          <w:sz w:val="24"/>
          <w:szCs w:val="24"/>
          <w:lang w:eastAsia="zh-CN"/>
        </w:rPr>
        <w:t>缔约方大会第十七届会议</w:t>
      </w:r>
      <w:r w:rsidR="00923FBA" w:rsidRPr="00C36C1E">
        <w:rPr>
          <w:rFonts w:ascii="SimSun" w:hAnsi="SimSun" w:hint="eastAsia"/>
          <w:sz w:val="24"/>
          <w:szCs w:val="24"/>
          <w:lang w:eastAsia="zh-CN"/>
        </w:rPr>
        <w:t>之</w:t>
      </w:r>
      <w:r w:rsidRPr="00C36C1E">
        <w:rPr>
          <w:rFonts w:ascii="SimSun" w:hAnsi="SimSun" w:hint="eastAsia"/>
          <w:sz w:val="24"/>
          <w:szCs w:val="24"/>
          <w:lang w:eastAsia="zh-CN"/>
        </w:rPr>
        <w:t>时，落实下列两项要素：</w:t>
      </w:r>
    </w:p>
    <w:p w14:paraId="4742A8E8" w14:textId="50C27859" w:rsidR="00AA69CD" w:rsidRPr="00C36C1E" w:rsidRDefault="00930799" w:rsidP="0093538D">
      <w:pPr>
        <w:pStyle w:val="CBDNormalNumber"/>
        <w:numPr>
          <w:ilvl w:val="1"/>
          <w:numId w:val="7"/>
        </w:numPr>
        <w:tabs>
          <w:tab w:val="clear" w:pos="567"/>
        </w:tabs>
        <w:rPr>
          <w:rFonts w:ascii="SimSun" w:hAnsi="SimSun"/>
          <w:sz w:val="24"/>
          <w:szCs w:val="24"/>
          <w:lang w:eastAsia="zh-CN"/>
        </w:rPr>
      </w:pPr>
      <w:r w:rsidRPr="00C36C1E">
        <w:rPr>
          <w:rFonts w:ascii="SimSun" w:hAnsi="SimSun" w:hint="eastAsia"/>
          <w:sz w:val="24"/>
          <w:szCs w:val="24"/>
          <w:lang w:eastAsia="zh-CN"/>
        </w:rPr>
        <w:t>参考第</w:t>
      </w:r>
      <w:hyperlink r:id="rId39" w:history="1">
        <w:r w:rsidR="00AA69CD" w:rsidRPr="00C36C1E">
          <w:rPr>
            <w:rStyle w:val="Hyperlink"/>
            <w:rFonts w:ascii="SimSun" w:hAnsi="SimSun"/>
            <w:sz w:val="24"/>
            <w:szCs w:val="24"/>
            <w:lang w:eastAsia="zh-CN"/>
          </w:rPr>
          <w:t>16/34</w:t>
        </w:r>
      </w:hyperlink>
      <w:r w:rsidRPr="00C36C1E">
        <w:rPr>
          <w:rFonts w:ascii="SimSun" w:hAnsi="SimSun" w:hint="eastAsia"/>
          <w:sz w:val="24"/>
          <w:szCs w:val="24"/>
          <w:lang w:eastAsia="zh-CN"/>
        </w:rPr>
        <w:t>号决定附件二汇编的各种意见，进一步拟定</w:t>
      </w:r>
      <w:r w:rsidRPr="00C36C1E">
        <w:rPr>
          <w:rFonts w:ascii="SimSun" w:hAnsi="SimSun"/>
          <w:sz w:val="24"/>
          <w:szCs w:val="24"/>
          <w:lang w:eastAsia="zh-CN"/>
        </w:rPr>
        <w:t>运行财务机制的体制</w:t>
      </w:r>
      <w:r w:rsidRPr="00C36C1E">
        <w:rPr>
          <w:rFonts w:ascii="SimSun" w:hAnsi="SimSun" w:hint="eastAsia"/>
          <w:sz w:val="24"/>
          <w:szCs w:val="24"/>
          <w:lang w:eastAsia="zh-CN"/>
        </w:rPr>
        <w:t>机构</w:t>
      </w:r>
      <w:r w:rsidRPr="00C36C1E">
        <w:rPr>
          <w:rFonts w:ascii="SimSun" w:hAnsi="SimSun"/>
          <w:sz w:val="24"/>
          <w:szCs w:val="24"/>
          <w:lang w:eastAsia="zh-CN"/>
        </w:rPr>
        <w:t>标准</w:t>
      </w:r>
      <w:r w:rsidR="00AA69CD" w:rsidRPr="00C36C1E">
        <w:rPr>
          <w:rFonts w:ascii="SimSun" w:hAnsi="SimSun"/>
          <w:sz w:val="24"/>
          <w:szCs w:val="24"/>
          <w:lang w:eastAsia="zh-CN"/>
        </w:rPr>
        <w:t>;</w:t>
      </w:r>
    </w:p>
    <w:p w14:paraId="6356B328" w14:textId="1EA86DC7" w:rsidR="00AA69CD" w:rsidRPr="00C36C1E" w:rsidRDefault="007607B0" w:rsidP="0093538D">
      <w:pPr>
        <w:pStyle w:val="CBDNormalNumber"/>
        <w:numPr>
          <w:ilvl w:val="1"/>
          <w:numId w:val="7"/>
        </w:numPr>
        <w:tabs>
          <w:tab w:val="clear" w:pos="567"/>
          <w:tab w:val="left" w:pos="756"/>
        </w:tabs>
        <w:rPr>
          <w:rFonts w:ascii="SimSun" w:hAnsi="SimSun"/>
          <w:sz w:val="24"/>
          <w:szCs w:val="24"/>
          <w:lang w:eastAsia="zh-CN"/>
        </w:rPr>
      </w:pPr>
      <w:r w:rsidRPr="00C36C1E">
        <w:rPr>
          <w:rFonts w:ascii="SimSun" w:hAnsi="SimSun" w:hint="eastAsia"/>
          <w:sz w:val="24"/>
          <w:szCs w:val="24"/>
          <w:lang w:eastAsia="zh-CN"/>
        </w:rPr>
        <w:t>找到</w:t>
      </w:r>
      <w:r w:rsidRPr="00C36C1E">
        <w:rPr>
          <w:rFonts w:ascii="SimSun" w:hAnsi="SimSun"/>
          <w:sz w:val="24"/>
          <w:szCs w:val="24"/>
          <w:lang w:eastAsia="zh-CN"/>
        </w:rPr>
        <w:t>阻碍全球生物多样性融资</w:t>
      </w:r>
      <w:r w:rsidRPr="00C36C1E">
        <w:rPr>
          <w:rFonts w:ascii="SimSun" w:hAnsi="SimSun" w:hint="eastAsia"/>
          <w:sz w:val="24"/>
          <w:szCs w:val="24"/>
          <w:lang w:eastAsia="zh-CN"/>
        </w:rPr>
        <w:t>成效</w:t>
      </w:r>
      <w:r w:rsidRPr="00C36C1E">
        <w:rPr>
          <w:rFonts w:ascii="SimSun" w:hAnsi="SimSun"/>
          <w:sz w:val="24"/>
          <w:szCs w:val="24"/>
          <w:lang w:eastAsia="zh-CN"/>
        </w:rPr>
        <w:t>的</w:t>
      </w:r>
      <w:r w:rsidRPr="00C36C1E">
        <w:rPr>
          <w:rFonts w:ascii="SimSun" w:hAnsi="SimSun" w:hint="eastAsia"/>
          <w:sz w:val="24"/>
          <w:szCs w:val="24"/>
          <w:lang w:eastAsia="zh-CN"/>
        </w:rPr>
        <w:t>要</w:t>
      </w:r>
      <w:r w:rsidRPr="00C36C1E">
        <w:rPr>
          <w:rFonts w:ascii="SimSun" w:hAnsi="SimSun"/>
          <w:sz w:val="24"/>
          <w:szCs w:val="24"/>
          <w:lang w:eastAsia="zh-CN"/>
        </w:rPr>
        <w:t>素，</w:t>
      </w:r>
      <w:r w:rsidRPr="00C36C1E">
        <w:rPr>
          <w:rFonts w:ascii="SimSun" w:hAnsi="SimSun" w:hint="eastAsia"/>
          <w:sz w:val="24"/>
          <w:szCs w:val="24"/>
          <w:lang w:eastAsia="zh-CN"/>
        </w:rPr>
        <w:t>并</w:t>
      </w:r>
      <w:r w:rsidRPr="00C36C1E">
        <w:rPr>
          <w:rFonts w:ascii="SimSun" w:hAnsi="SimSun"/>
          <w:sz w:val="24"/>
          <w:szCs w:val="24"/>
          <w:lang w:eastAsia="zh-CN"/>
        </w:rPr>
        <w:t>在此基础上</w:t>
      </w:r>
      <w:r w:rsidRPr="00C36C1E">
        <w:rPr>
          <w:rFonts w:ascii="SimSun" w:hAnsi="SimSun" w:hint="eastAsia"/>
          <w:sz w:val="24"/>
          <w:szCs w:val="24"/>
          <w:lang w:eastAsia="zh-CN"/>
        </w:rPr>
        <w:t>提出</w:t>
      </w:r>
      <w:r w:rsidRPr="00C36C1E">
        <w:rPr>
          <w:rFonts w:ascii="SimSun" w:hAnsi="SimSun"/>
          <w:sz w:val="24"/>
          <w:szCs w:val="24"/>
          <w:lang w:eastAsia="zh-CN"/>
        </w:rPr>
        <w:t>进一步加强全球生物多样性融资</w:t>
      </w:r>
      <w:r w:rsidRPr="00C36C1E">
        <w:rPr>
          <w:rFonts w:ascii="SimSun" w:hAnsi="SimSun" w:hint="eastAsia"/>
          <w:sz w:val="24"/>
          <w:szCs w:val="24"/>
          <w:lang w:eastAsia="zh-CN"/>
        </w:rPr>
        <w:t>成效</w:t>
      </w:r>
      <w:r w:rsidRPr="00C36C1E">
        <w:rPr>
          <w:rFonts w:ascii="SimSun" w:hAnsi="SimSun"/>
          <w:sz w:val="24"/>
          <w:szCs w:val="24"/>
          <w:lang w:eastAsia="zh-CN"/>
        </w:rPr>
        <w:t>的</w:t>
      </w:r>
      <w:r w:rsidRPr="00C36C1E">
        <w:rPr>
          <w:rFonts w:ascii="SimSun" w:hAnsi="SimSun" w:hint="eastAsia"/>
          <w:sz w:val="24"/>
          <w:szCs w:val="24"/>
          <w:lang w:eastAsia="zh-CN"/>
        </w:rPr>
        <w:t>要</w:t>
      </w:r>
      <w:r w:rsidRPr="00C36C1E">
        <w:rPr>
          <w:rFonts w:ascii="SimSun" w:hAnsi="SimSun"/>
          <w:sz w:val="24"/>
          <w:szCs w:val="24"/>
          <w:lang w:eastAsia="zh-CN"/>
        </w:rPr>
        <w:t>素</w:t>
      </w:r>
      <w:r w:rsidRPr="00C36C1E">
        <w:rPr>
          <w:rFonts w:ascii="SimSun" w:hAnsi="SimSun" w:hint="eastAsia"/>
          <w:sz w:val="24"/>
          <w:szCs w:val="24"/>
          <w:lang w:eastAsia="zh-CN"/>
        </w:rPr>
        <w:t>。</w:t>
      </w:r>
    </w:p>
    <w:p w14:paraId="1023EE6F" w14:textId="0E1B4CC9" w:rsidR="00AA69CD" w:rsidRPr="00C36C1E" w:rsidRDefault="007607B0" w:rsidP="00F347FD">
      <w:pPr>
        <w:pStyle w:val="CBDNormalNumber"/>
        <w:ind w:left="567"/>
        <w:rPr>
          <w:rFonts w:ascii="SimSun" w:hAnsi="SimSun"/>
          <w:sz w:val="24"/>
          <w:szCs w:val="24"/>
          <w:lang w:eastAsia="zh-CN"/>
        </w:rPr>
      </w:pPr>
      <w:r w:rsidRPr="00C36C1E">
        <w:rPr>
          <w:rFonts w:ascii="SimSun" w:hAnsi="SimSun" w:hint="eastAsia"/>
          <w:sz w:val="24"/>
          <w:szCs w:val="24"/>
          <w:lang w:eastAsia="zh-CN"/>
        </w:rPr>
        <w:t>缔约方大会在该决议第24段要求</w:t>
      </w:r>
      <w:r w:rsidR="006B0972">
        <w:rPr>
          <w:rFonts w:ascii="SimSun" w:hAnsi="SimSun" w:hint="eastAsia"/>
          <w:sz w:val="24"/>
          <w:szCs w:val="24"/>
          <w:lang w:eastAsia="zh-CN"/>
        </w:rPr>
        <w:t>执行问题附属机构</w:t>
      </w:r>
      <w:r w:rsidRPr="00C36C1E">
        <w:rPr>
          <w:rFonts w:ascii="SimSun" w:hAnsi="SimSun" w:hint="eastAsia"/>
          <w:sz w:val="24"/>
          <w:szCs w:val="24"/>
          <w:lang w:eastAsia="zh-CN"/>
        </w:rPr>
        <w:t>审议上述要素，进一步讨论扩大捐助方基础的机会，拟定一项决定草案，并向缔约方大会第十七届会议报告进展情况。</w:t>
      </w:r>
    </w:p>
    <w:p w14:paraId="5C23AFAA" w14:textId="013B76E7" w:rsidR="008D2726" w:rsidRPr="00C36C1E" w:rsidRDefault="0090141E" w:rsidP="0090141E">
      <w:pPr>
        <w:pStyle w:val="CBDH3"/>
        <w:rPr>
          <w:sz w:val="24"/>
          <w:szCs w:val="24"/>
          <w:lang w:eastAsia="zh-CN"/>
        </w:rPr>
      </w:pPr>
      <w:r w:rsidRPr="00C36C1E">
        <w:rPr>
          <w:sz w:val="24"/>
          <w:szCs w:val="24"/>
          <w:lang w:eastAsia="zh-CN"/>
        </w:rPr>
        <w:t>1.</w:t>
      </w:r>
      <w:r w:rsidRPr="00C36C1E">
        <w:rPr>
          <w:sz w:val="24"/>
          <w:szCs w:val="24"/>
          <w:lang w:eastAsia="zh-CN"/>
        </w:rPr>
        <w:tab/>
      </w:r>
      <w:r w:rsidR="007F1498" w:rsidRPr="00C36C1E">
        <w:rPr>
          <w:rFonts w:ascii="SimSun" w:hAnsi="SimSun" w:hint="eastAsia"/>
          <w:sz w:val="24"/>
          <w:szCs w:val="24"/>
          <w:lang w:eastAsia="zh-CN"/>
        </w:rPr>
        <w:t>进一步拟定</w:t>
      </w:r>
      <w:r w:rsidR="007F1498" w:rsidRPr="00C36C1E">
        <w:rPr>
          <w:rFonts w:ascii="SimSun" w:hAnsi="SimSun"/>
          <w:sz w:val="24"/>
          <w:szCs w:val="24"/>
          <w:lang w:eastAsia="zh-CN"/>
        </w:rPr>
        <w:t>运行财务机制的体制</w:t>
      </w:r>
      <w:r w:rsidR="007F1498" w:rsidRPr="00C36C1E">
        <w:rPr>
          <w:rFonts w:ascii="SimSun" w:hAnsi="SimSun" w:hint="eastAsia"/>
          <w:sz w:val="24"/>
          <w:szCs w:val="24"/>
          <w:lang w:eastAsia="zh-CN"/>
        </w:rPr>
        <w:t>机构</w:t>
      </w:r>
      <w:r w:rsidR="007F1498" w:rsidRPr="00C36C1E">
        <w:rPr>
          <w:rFonts w:ascii="SimSun" w:hAnsi="SimSun"/>
          <w:sz w:val="24"/>
          <w:szCs w:val="24"/>
          <w:lang w:eastAsia="zh-CN"/>
        </w:rPr>
        <w:t>标准</w:t>
      </w:r>
    </w:p>
    <w:p w14:paraId="45191D41" w14:textId="24CB3F37" w:rsidR="00955953" w:rsidRPr="00C36C1E" w:rsidRDefault="00324600" w:rsidP="00F347FD">
      <w:pPr>
        <w:pStyle w:val="CBDNormalNumber"/>
        <w:ind w:left="567"/>
        <w:rPr>
          <w:rFonts w:ascii="SimSun" w:hAnsi="SimSun"/>
          <w:sz w:val="24"/>
          <w:szCs w:val="24"/>
          <w:lang w:eastAsia="zh-CN"/>
        </w:rPr>
      </w:pPr>
      <w:r w:rsidRPr="00C36C1E">
        <w:rPr>
          <w:rFonts w:ascii="SimSun" w:hAnsi="SimSun" w:hint="eastAsia"/>
          <w:sz w:val="24"/>
          <w:szCs w:val="24"/>
          <w:lang w:eastAsia="zh-CN"/>
        </w:rPr>
        <w:t>根据第</w:t>
      </w:r>
      <w:r w:rsidRPr="00C36C1E">
        <w:rPr>
          <w:rFonts w:ascii="SimSun" w:hAnsi="SimSun"/>
          <w:sz w:val="24"/>
          <w:szCs w:val="24"/>
          <w:lang w:eastAsia="zh-CN"/>
        </w:rPr>
        <w:t xml:space="preserve"> </w:t>
      </w:r>
      <w:hyperlink r:id="rId40" w:history="1">
        <w:r w:rsidRPr="00C36C1E">
          <w:rPr>
            <w:rStyle w:val="Hyperlink"/>
            <w:rFonts w:ascii="SimSun" w:hAnsi="SimSun"/>
            <w:sz w:val="24"/>
            <w:szCs w:val="24"/>
            <w:lang w:eastAsia="zh-CN"/>
          </w:rPr>
          <w:t>16/34</w:t>
        </w:r>
      </w:hyperlink>
      <w:r w:rsidRPr="00C36C1E">
        <w:rPr>
          <w:rFonts w:ascii="SimSun" w:hAnsi="SimSun" w:hint="eastAsia"/>
          <w:sz w:val="24"/>
          <w:szCs w:val="24"/>
          <w:lang w:eastAsia="zh-CN"/>
        </w:rPr>
        <w:t>号决定第</w:t>
      </w:r>
      <w:r w:rsidRPr="000169D5">
        <w:rPr>
          <w:sz w:val="24"/>
          <w:szCs w:val="24"/>
          <w:lang w:eastAsia="zh-CN"/>
        </w:rPr>
        <w:t>22</w:t>
      </w:r>
      <w:r w:rsidRPr="000169D5">
        <w:rPr>
          <w:sz w:val="24"/>
          <w:szCs w:val="24"/>
          <w:lang w:eastAsia="zh-CN"/>
        </w:rPr>
        <w:t>（</w:t>
      </w:r>
      <w:r w:rsidRPr="000169D5">
        <w:rPr>
          <w:sz w:val="24"/>
          <w:szCs w:val="24"/>
          <w:lang w:eastAsia="zh-CN"/>
        </w:rPr>
        <w:t>a</w:t>
      </w:r>
      <w:r w:rsidRPr="000169D5">
        <w:rPr>
          <w:sz w:val="24"/>
          <w:szCs w:val="24"/>
          <w:lang w:eastAsia="zh-CN"/>
        </w:rPr>
        <w:t>）段，</w:t>
      </w:r>
      <w:r w:rsidRPr="000169D5">
        <w:rPr>
          <w:sz w:val="24"/>
          <w:szCs w:val="24"/>
          <w:lang w:val="en-CA" w:eastAsia="zh-CN"/>
        </w:rPr>
        <w:t>CBD/SBI/7/3/Add.3</w:t>
      </w:r>
      <w:r w:rsidRPr="00C36C1E">
        <w:rPr>
          <w:rFonts w:ascii="SimSun" w:hAnsi="SimSun" w:hint="eastAsia"/>
          <w:sz w:val="24"/>
          <w:szCs w:val="24"/>
          <w:lang w:val="en-CA" w:eastAsia="zh-CN"/>
        </w:rPr>
        <w:t>号文件提出了</w:t>
      </w:r>
      <w:r w:rsidR="00AC6F5E" w:rsidRPr="00C36C1E">
        <w:rPr>
          <w:rFonts w:ascii="SimSun" w:hAnsi="SimSun" w:hint="eastAsia"/>
          <w:sz w:val="24"/>
          <w:szCs w:val="24"/>
          <w:lang w:eastAsia="zh-CN"/>
        </w:rPr>
        <w:t>参考第</w:t>
      </w:r>
      <w:hyperlink r:id="rId41" w:history="1">
        <w:r w:rsidR="00AC6F5E" w:rsidRPr="00C36C1E">
          <w:rPr>
            <w:rStyle w:val="Hyperlink"/>
            <w:rFonts w:ascii="SimSun" w:hAnsi="SimSun"/>
            <w:sz w:val="24"/>
            <w:szCs w:val="24"/>
            <w:lang w:eastAsia="zh-CN"/>
          </w:rPr>
          <w:t>16/34</w:t>
        </w:r>
      </w:hyperlink>
      <w:r w:rsidR="00AC6F5E" w:rsidRPr="00C36C1E">
        <w:rPr>
          <w:rFonts w:ascii="SimSun" w:hAnsi="SimSun" w:hint="eastAsia"/>
          <w:sz w:val="24"/>
          <w:szCs w:val="24"/>
          <w:lang w:eastAsia="zh-CN"/>
        </w:rPr>
        <w:t>号决定附件二汇编的各种意见、进一步拟定</w:t>
      </w:r>
      <w:r w:rsidR="00AC6F5E" w:rsidRPr="00C36C1E">
        <w:rPr>
          <w:rFonts w:ascii="SimSun" w:hAnsi="SimSun"/>
          <w:sz w:val="24"/>
          <w:szCs w:val="24"/>
          <w:lang w:eastAsia="zh-CN"/>
        </w:rPr>
        <w:t>运行财务机制的体制</w:t>
      </w:r>
      <w:r w:rsidR="00AC6F5E" w:rsidRPr="00C36C1E">
        <w:rPr>
          <w:rFonts w:ascii="SimSun" w:hAnsi="SimSun" w:hint="eastAsia"/>
          <w:sz w:val="24"/>
          <w:szCs w:val="24"/>
          <w:lang w:eastAsia="zh-CN"/>
        </w:rPr>
        <w:t>机构</w:t>
      </w:r>
      <w:r w:rsidR="00AC6F5E" w:rsidRPr="00C36C1E">
        <w:rPr>
          <w:rFonts w:ascii="SimSun" w:hAnsi="SimSun"/>
          <w:sz w:val="24"/>
          <w:szCs w:val="24"/>
          <w:lang w:eastAsia="zh-CN"/>
        </w:rPr>
        <w:t>标准</w:t>
      </w:r>
      <w:r w:rsidR="00AC6F5E" w:rsidRPr="00C36C1E">
        <w:rPr>
          <w:rFonts w:ascii="SimSun" w:hAnsi="SimSun" w:hint="eastAsia"/>
          <w:sz w:val="24"/>
          <w:szCs w:val="24"/>
          <w:lang w:eastAsia="zh-CN"/>
        </w:rPr>
        <w:t>的方法。</w:t>
      </w:r>
      <w:r w:rsidR="00AC6F5E" w:rsidRPr="00C36C1E">
        <w:rPr>
          <w:rFonts w:ascii="SimSun" w:hAnsi="SimSun" w:hint="eastAsia"/>
          <w:sz w:val="24"/>
          <w:szCs w:val="24"/>
          <w:lang w:val="en-CA" w:eastAsia="zh-CN"/>
        </w:rPr>
        <w:t>根据第</w:t>
      </w:r>
      <w:hyperlink r:id="rId42" w:history="1">
        <w:r w:rsidR="00AC6F5E" w:rsidRPr="00C36C1E">
          <w:rPr>
            <w:rStyle w:val="Hyperlink"/>
            <w:rFonts w:ascii="SimSun" w:hAnsi="SimSun"/>
            <w:sz w:val="24"/>
            <w:szCs w:val="24"/>
            <w:lang w:eastAsia="zh-CN"/>
          </w:rPr>
          <w:t>16/34</w:t>
        </w:r>
      </w:hyperlink>
      <w:r w:rsidR="00AC6F5E" w:rsidRPr="00C36C1E">
        <w:rPr>
          <w:rFonts w:ascii="SimSun" w:hAnsi="SimSun" w:hint="eastAsia"/>
          <w:sz w:val="24"/>
          <w:szCs w:val="24"/>
          <w:lang w:eastAsia="zh-CN"/>
        </w:rPr>
        <w:t>号决定第21段，这个方法</w:t>
      </w:r>
      <w:r w:rsidR="00C804CB" w:rsidRPr="00C36C1E">
        <w:rPr>
          <w:rFonts w:ascii="SimSun" w:hAnsi="SimSun" w:hint="eastAsia"/>
          <w:sz w:val="24"/>
          <w:szCs w:val="24"/>
          <w:lang w:eastAsia="zh-CN"/>
        </w:rPr>
        <w:t>就是</w:t>
      </w:r>
      <w:r w:rsidR="00AC6F5E" w:rsidRPr="00C36C1E">
        <w:rPr>
          <w:rFonts w:ascii="SimSun" w:hAnsi="SimSun" w:hint="eastAsia"/>
          <w:sz w:val="24"/>
          <w:szCs w:val="24"/>
          <w:lang w:eastAsia="zh-CN"/>
        </w:rPr>
        <w:t>比较</w:t>
      </w:r>
      <w:r w:rsidR="00AC6F5E" w:rsidRPr="00C36C1E">
        <w:rPr>
          <w:rFonts w:ascii="SimSun" w:hAnsi="SimSun" w:hint="eastAsia"/>
          <w:sz w:val="24"/>
          <w:szCs w:val="24"/>
          <w:lang w:val="en-CA" w:eastAsia="zh-CN"/>
        </w:rPr>
        <w:t>第</w:t>
      </w:r>
      <w:hyperlink r:id="rId43" w:history="1">
        <w:r w:rsidR="00AC6F5E" w:rsidRPr="00C36C1E">
          <w:rPr>
            <w:rStyle w:val="Hyperlink"/>
            <w:rFonts w:ascii="SimSun" w:hAnsi="SimSun"/>
            <w:sz w:val="24"/>
            <w:szCs w:val="24"/>
            <w:lang w:eastAsia="zh-CN"/>
          </w:rPr>
          <w:t>16/34</w:t>
        </w:r>
      </w:hyperlink>
      <w:r w:rsidR="00AC6F5E" w:rsidRPr="00C36C1E">
        <w:rPr>
          <w:rFonts w:ascii="SimSun" w:hAnsi="SimSun" w:hint="eastAsia"/>
          <w:sz w:val="24"/>
          <w:szCs w:val="24"/>
          <w:lang w:eastAsia="zh-CN"/>
        </w:rPr>
        <w:t>号决定附件二所载清</w:t>
      </w:r>
      <w:r w:rsidR="00AC6F5E" w:rsidRPr="00C36C1E">
        <w:rPr>
          <w:rFonts w:ascii="SimSun" w:hAnsi="SimSun" w:hint="eastAsia"/>
          <w:sz w:val="24"/>
          <w:szCs w:val="24"/>
          <w:lang w:eastAsia="zh-CN"/>
        </w:rPr>
        <w:lastRenderedPageBreak/>
        <w:t>单上的各个项目、《公约》相关条款和已经确认的标准。该文件附件指出，在比较后，建议不再进一步考虑8个项目或项目要素，原因是，第</w:t>
      </w:r>
      <w:hyperlink r:id="rId44" w:history="1">
        <w:r w:rsidR="00AC6F5E" w:rsidRPr="00C36C1E">
          <w:rPr>
            <w:rStyle w:val="Hyperlink"/>
            <w:rFonts w:ascii="SimSun" w:hAnsi="SimSun"/>
            <w:sz w:val="24"/>
            <w:szCs w:val="24"/>
            <w:lang w:eastAsia="zh-CN"/>
          </w:rPr>
          <w:t>16/34</w:t>
        </w:r>
      </w:hyperlink>
      <w:r w:rsidR="00AC6F5E" w:rsidRPr="00C36C1E">
        <w:rPr>
          <w:rFonts w:ascii="SimSun" w:hAnsi="SimSun" w:hint="eastAsia"/>
          <w:sz w:val="24"/>
          <w:szCs w:val="24"/>
          <w:lang w:eastAsia="zh-CN"/>
        </w:rPr>
        <w:t>号决定第21段所列清单已包含这</w:t>
      </w:r>
      <w:r w:rsidR="00CE07DC" w:rsidRPr="00C36C1E">
        <w:rPr>
          <w:rFonts w:ascii="SimSun" w:hAnsi="SimSun" w:hint="eastAsia"/>
          <w:sz w:val="24"/>
          <w:szCs w:val="24"/>
          <w:lang w:eastAsia="zh-CN"/>
        </w:rPr>
        <w:t>些</w:t>
      </w:r>
      <w:r w:rsidR="00AC6F5E" w:rsidRPr="00C36C1E">
        <w:rPr>
          <w:rFonts w:ascii="SimSun" w:hAnsi="SimSun" w:hint="eastAsia"/>
          <w:sz w:val="24"/>
          <w:szCs w:val="24"/>
          <w:lang w:eastAsia="zh-CN"/>
        </w:rPr>
        <w:t>项目（项目2的要素、项目5、7和8以及项目9的要素），或者</w:t>
      </w:r>
      <w:r w:rsidR="00A42E11" w:rsidRPr="00C36C1E">
        <w:rPr>
          <w:rFonts w:ascii="SimSun" w:hAnsi="SimSun" w:hint="eastAsia"/>
          <w:sz w:val="24"/>
          <w:szCs w:val="24"/>
          <w:lang w:eastAsia="zh-CN"/>
        </w:rPr>
        <w:t>出</w:t>
      </w:r>
      <w:r w:rsidR="00AC6F5E" w:rsidRPr="00C36C1E">
        <w:rPr>
          <w:rFonts w:ascii="SimSun" w:hAnsi="SimSun" w:hint="eastAsia"/>
          <w:sz w:val="24"/>
          <w:szCs w:val="24"/>
          <w:lang w:eastAsia="zh-CN"/>
        </w:rPr>
        <w:t>于其他原因（项目4、6和16）。</w:t>
      </w:r>
    </w:p>
    <w:p w14:paraId="6F841BE1" w14:textId="5E1A661E" w:rsidR="00955953" w:rsidRPr="00C36C1E" w:rsidRDefault="00C804CB" w:rsidP="00F347FD">
      <w:pPr>
        <w:pStyle w:val="CBDNormalNumber"/>
        <w:ind w:left="567"/>
        <w:rPr>
          <w:rFonts w:ascii="SimSun" w:hAnsi="SimSun"/>
          <w:sz w:val="24"/>
          <w:szCs w:val="24"/>
          <w:lang w:eastAsia="zh-CN"/>
        </w:rPr>
      </w:pPr>
      <w:r w:rsidRPr="00C36C1E">
        <w:rPr>
          <w:rFonts w:ascii="SimSun" w:hAnsi="SimSun" w:hint="eastAsia"/>
          <w:sz w:val="24"/>
          <w:szCs w:val="24"/>
          <w:lang w:eastAsia="zh-CN"/>
        </w:rPr>
        <w:t>建议将表1所列项目或项目</w:t>
      </w:r>
      <w:r w:rsidR="002957BB" w:rsidRPr="00C36C1E">
        <w:rPr>
          <w:rFonts w:ascii="SimSun" w:hAnsi="SimSun" w:hint="eastAsia"/>
          <w:sz w:val="24"/>
          <w:szCs w:val="24"/>
          <w:lang w:eastAsia="zh-CN"/>
        </w:rPr>
        <w:t>要素</w:t>
      </w:r>
      <w:r w:rsidRPr="00C36C1E">
        <w:rPr>
          <w:rFonts w:ascii="SimSun" w:hAnsi="SimSun" w:hint="eastAsia"/>
          <w:sz w:val="24"/>
          <w:szCs w:val="24"/>
          <w:lang w:eastAsia="zh-CN"/>
        </w:rPr>
        <w:t>列入清单，因为这些</w:t>
      </w:r>
      <w:r w:rsidR="002957BB" w:rsidRPr="00C36C1E">
        <w:rPr>
          <w:rFonts w:ascii="SimSun" w:hAnsi="SimSun" w:hint="eastAsia"/>
          <w:sz w:val="24"/>
          <w:szCs w:val="24"/>
          <w:lang w:eastAsia="zh-CN"/>
        </w:rPr>
        <w:t>要素</w:t>
      </w:r>
      <w:r w:rsidRPr="00C36C1E">
        <w:rPr>
          <w:rFonts w:ascii="SimSun" w:hAnsi="SimSun" w:hint="eastAsia"/>
          <w:sz w:val="24"/>
          <w:szCs w:val="24"/>
          <w:lang w:eastAsia="zh-CN"/>
        </w:rPr>
        <w:t>尚未列入第</w:t>
      </w:r>
      <w:hyperlink r:id="rId45" w:history="1">
        <w:r w:rsidRPr="00C36C1E">
          <w:rPr>
            <w:rStyle w:val="Hyperlink"/>
            <w:rFonts w:ascii="SimSun" w:hAnsi="SimSun"/>
            <w:sz w:val="24"/>
            <w:szCs w:val="24"/>
            <w:lang w:eastAsia="zh-CN"/>
          </w:rPr>
          <w:t>16/34</w:t>
        </w:r>
      </w:hyperlink>
      <w:r w:rsidRPr="00C36C1E">
        <w:rPr>
          <w:rFonts w:ascii="SimSun" w:hAnsi="SimSun" w:hint="eastAsia"/>
          <w:sz w:val="24"/>
          <w:szCs w:val="24"/>
          <w:lang w:eastAsia="zh-CN"/>
        </w:rPr>
        <w:t>号决定第21段所列清单，</w:t>
      </w:r>
      <w:r w:rsidR="00EC2D19" w:rsidRPr="00C36C1E">
        <w:rPr>
          <w:rFonts w:ascii="SimSun" w:hAnsi="SimSun" w:hint="eastAsia"/>
          <w:sz w:val="24"/>
          <w:szCs w:val="24"/>
          <w:lang w:eastAsia="zh-CN"/>
        </w:rPr>
        <w:t>而这些</w:t>
      </w:r>
      <w:r w:rsidR="002957BB" w:rsidRPr="00C36C1E">
        <w:rPr>
          <w:rFonts w:ascii="SimSun" w:hAnsi="SimSun" w:hint="eastAsia"/>
          <w:sz w:val="24"/>
          <w:szCs w:val="24"/>
          <w:lang w:eastAsia="zh-CN"/>
        </w:rPr>
        <w:t>要素</w:t>
      </w:r>
      <w:r w:rsidR="00EC2D19" w:rsidRPr="00C36C1E">
        <w:rPr>
          <w:rFonts w:ascii="SimSun" w:hAnsi="SimSun" w:hint="eastAsia"/>
          <w:sz w:val="24"/>
          <w:szCs w:val="24"/>
          <w:lang w:eastAsia="zh-CN"/>
        </w:rPr>
        <w:t>却反映在</w:t>
      </w:r>
      <w:r w:rsidRPr="00C36C1E">
        <w:rPr>
          <w:rFonts w:ascii="SimSun" w:hAnsi="SimSun" w:hint="eastAsia"/>
          <w:sz w:val="24"/>
          <w:szCs w:val="24"/>
          <w:lang w:eastAsia="zh-CN"/>
        </w:rPr>
        <w:t>《公约》相关条款</w:t>
      </w:r>
      <w:r w:rsidR="00EC2D19" w:rsidRPr="00C36C1E">
        <w:rPr>
          <w:rFonts w:ascii="SimSun" w:hAnsi="SimSun" w:hint="eastAsia"/>
          <w:sz w:val="24"/>
          <w:szCs w:val="24"/>
          <w:lang w:eastAsia="zh-CN"/>
        </w:rPr>
        <w:t>中</w:t>
      </w:r>
      <w:r w:rsidRPr="00C36C1E">
        <w:rPr>
          <w:rFonts w:ascii="SimSun" w:hAnsi="SimSun" w:hint="eastAsia"/>
          <w:sz w:val="24"/>
          <w:szCs w:val="24"/>
          <w:lang w:eastAsia="zh-CN"/>
        </w:rPr>
        <w:t>。</w:t>
      </w:r>
    </w:p>
    <w:p w14:paraId="18AFD3DF" w14:textId="77777777" w:rsidR="002957BB" w:rsidRPr="00C36C1E" w:rsidRDefault="00EC2D19" w:rsidP="007E4F27">
      <w:pPr>
        <w:pStyle w:val="CBDNormalNumber"/>
        <w:keepNext/>
        <w:numPr>
          <w:ilvl w:val="0"/>
          <w:numId w:val="0"/>
        </w:numPr>
        <w:ind w:left="567"/>
        <w:jc w:val="left"/>
        <w:rPr>
          <w:rFonts w:ascii="SimSun" w:hAnsi="SimSun"/>
          <w:sz w:val="24"/>
          <w:szCs w:val="24"/>
          <w:lang w:eastAsia="zh-CN"/>
        </w:rPr>
      </w:pPr>
      <w:r w:rsidRPr="00C36C1E">
        <w:rPr>
          <w:rFonts w:ascii="SimSun" w:hAnsi="SimSun" w:hint="eastAsia"/>
          <w:sz w:val="24"/>
          <w:szCs w:val="24"/>
          <w:lang w:eastAsia="zh-CN"/>
        </w:rPr>
        <w:t>表</w:t>
      </w:r>
      <w:r w:rsidR="00BF1F98" w:rsidRPr="00C36C1E">
        <w:rPr>
          <w:rFonts w:ascii="SimSun" w:hAnsi="SimSun"/>
          <w:sz w:val="24"/>
          <w:szCs w:val="24"/>
          <w:lang w:eastAsia="zh-CN"/>
        </w:rPr>
        <w:t>1</w:t>
      </w:r>
    </w:p>
    <w:p w14:paraId="7A88A64D" w14:textId="58C1AA51" w:rsidR="001E59DB" w:rsidRPr="00EC2D19" w:rsidRDefault="00EC2D19" w:rsidP="007E4F27">
      <w:pPr>
        <w:pStyle w:val="CBDNormalNumber"/>
        <w:keepNext/>
        <w:numPr>
          <w:ilvl w:val="0"/>
          <w:numId w:val="0"/>
        </w:numPr>
        <w:ind w:left="567"/>
        <w:jc w:val="left"/>
        <w:rPr>
          <w:rFonts w:ascii="SimSun" w:hAnsi="SimSun"/>
          <w:b/>
          <w:bCs/>
          <w:sz w:val="24"/>
          <w:szCs w:val="24"/>
          <w:lang w:eastAsia="zh-CN"/>
        </w:rPr>
      </w:pPr>
      <w:r w:rsidRPr="00C36C1E">
        <w:rPr>
          <w:rFonts w:ascii="SimSun" w:hAnsi="SimSun" w:hint="eastAsia"/>
          <w:b/>
          <w:bCs/>
          <w:sz w:val="24"/>
          <w:szCs w:val="24"/>
          <w:lang w:eastAsia="zh-CN"/>
        </w:rPr>
        <w:t>建议纳入反映在《公约》中的项目或项目</w:t>
      </w:r>
      <w:r w:rsidR="002957BB" w:rsidRPr="00C36C1E">
        <w:rPr>
          <w:rFonts w:ascii="SimSun" w:hAnsi="SimSun" w:hint="eastAsia"/>
          <w:b/>
          <w:bCs/>
          <w:sz w:val="24"/>
          <w:szCs w:val="24"/>
          <w:lang w:eastAsia="zh-CN"/>
        </w:rPr>
        <w:t>要素</w:t>
      </w:r>
    </w:p>
    <w:tbl>
      <w:tblPr>
        <w:tblStyle w:val="TableGrid"/>
        <w:tblW w:w="0" w:type="auto"/>
        <w:tblInd w:w="-275" w:type="dxa"/>
        <w:tblLook w:val="04A0" w:firstRow="1" w:lastRow="0" w:firstColumn="1" w:lastColumn="0" w:noHBand="0" w:noVBand="1"/>
      </w:tblPr>
      <w:tblGrid>
        <w:gridCol w:w="1350"/>
        <w:gridCol w:w="2520"/>
        <w:gridCol w:w="3630"/>
        <w:gridCol w:w="2125"/>
      </w:tblGrid>
      <w:tr w:rsidR="00955953" w:rsidRPr="00EC337B" w14:paraId="68498F4E" w14:textId="77777777" w:rsidTr="00771C51">
        <w:trPr>
          <w:tblHeader/>
        </w:trPr>
        <w:tc>
          <w:tcPr>
            <w:tcW w:w="1350" w:type="dxa"/>
            <w:vAlign w:val="bottom"/>
          </w:tcPr>
          <w:p w14:paraId="3A2E7BB4" w14:textId="4454DA4B" w:rsidR="00955953" w:rsidRPr="002957BB" w:rsidRDefault="00EC2D19" w:rsidP="00F347FD">
            <w:pPr>
              <w:pStyle w:val="CBDNormalNumber"/>
              <w:keepNext/>
              <w:numPr>
                <w:ilvl w:val="0"/>
                <w:numId w:val="0"/>
              </w:numPr>
              <w:jc w:val="left"/>
              <w:rPr>
                <w:rFonts w:ascii="KaiTi" w:eastAsia="KaiTi" w:hAnsi="KaiTi"/>
                <w:sz w:val="24"/>
                <w:szCs w:val="24"/>
              </w:rPr>
            </w:pPr>
            <w:r w:rsidRPr="002957BB">
              <w:rPr>
                <w:rFonts w:ascii="KaiTi" w:eastAsia="KaiTi" w:hAnsi="KaiTi" w:hint="eastAsia"/>
                <w:sz w:val="24"/>
                <w:szCs w:val="24"/>
                <w:lang w:eastAsia="zh-CN"/>
              </w:rPr>
              <w:t>项目编号</w:t>
            </w:r>
            <w:r w:rsidR="00D769DF" w:rsidRPr="002957BB">
              <w:rPr>
                <w:rFonts w:ascii="KaiTi" w:eastAsia="KaiTi" w:hAnsi="KaiTi"/>
                <w:sz w:val="24"/>
                <w:szCs w:val="24"/>
                <w:vertAlign w:val="superscript"/>
              </w:rPr>
              <w:t>a</w:t>
            </w:r>
          </w:p>
        </w:tc>
        <w:tc>
          <w:tcPr>
            <w:tcW w:w="2520" w:type="dxa"/>
            <w:vAlign w:val="bottom"/>
          </w:tcPr>
          <w:p w14:paraId="244C70B3" w14:textId="58202319" w:rsidR="00955953" w:rsidRPr="002957BB" w:rsidRDefault="00EC2D19" w:rsidP="00F347FD">
            <w:pPr>
              <w:pStyle w:val="CBDNormalNumber"/>
              <w:keepNext/>
              <w:numPr>
                <w:ilvl w:val="0"/>
                <w:numId w:val="0"/>
              </w:numPr>
              <w:jc w:val="left"/>
              <w:rPr>
                <w:rFonts w:ascii="KaiTi" w:eastAsia="KaiTi" w:hAnsi="KaiTi"/>
                <w:sz w:val="24"/>
                <w:szCs w:val="24"/>
              </w:rPr>
            </w:pPr>
            <w:r w:rsidRPr="002957BB">
              <w:rPr>
                <w:rFonts w:ascii="KaiTi" w:eastAsia="KaiTi" w:hAnsi="KaiTi" w:hint="eastAsia"/>
                <w:sz w:val="24"/>
                <w:szCs w:val="24"/>
                <w:lang w:eastAsia="zh-CN"/>
              </w:rPr>
              <w:t>项目</w:t>
            </w:r>
          </w:p>
        </w:tc>
        <w:tc>
          <w:tcPr>
            <w:tcW w:w="3630" w:type="dxa"/>
            <w:vAlign w:val="bottom"/>
          </w:tcPr>
          <w:p w14:paraId="238C415F" w14:textId="3EEB8595" w:rsidR="00955953" w:rsidRPr="002957BB" w:rsidRDefault="00EC2D19" w:rsidP="00F347FD">
            <w:pPr>
              <w:pStyle w:val="CBDNormalNumber"/>
              <w:keepNext/>
              <w:numPr>
                <w:ilvl w:val="0"/>
                <w:numId w:val="0"/>
              </w:numPr>
              <w:jc w:val="left"/>
              <w:rPr>
                <w:rFonts w:ascii="KaiTi" w:eastAsia="KaiTi" w:hAnsi="KaiTi"/>
                <w:sz w:val="24"/>
                <w:szCs w:val="24"/>
              </w:rPr>
            </w:pPr>
            <w:r w:rsidRPr="002957BB">
              <w:rPr>
                <w:rFonts w:ascii="KaiTi" w:eastAsia="KaiTi" w:hAnsi="KaiTi" w:hint="eastAsia"/>
                <w:sz w:val="24"/>
                <w:szCs w:val="24"/>
                <w:lang w:eastAsia="zh-CN"/>
              </w:rPr>
              <w:t>解释</w:t>
            </w:r>
            <w:r w:rsidR="00E54068" w:rsidRPr="002957BB">
              <w:rPr>
                <w:rFonts w:ascii="KaiTi" w:eastAsia="KaiTi" w:hAnsi="KaiTi"/>
                <w:sz w:val="24"/>
                <w:szCs w:val="24"/>
                <w:vertAlign w:val="superscript"/>
              </w:rPr>
              <w:t>b</w:t>
            </w:r>
          </w:p>
        </w:tc>
        <w:tc>
          <w:tcPr>
            <w:tcW w:w="2125" w:type="dxa"/>
            <w:vAlign w:val="bottom"/>
          </w:tcPr>
          <w:p w14:paraId="56B491C8" w14:textId="20D1B093" w:rsidR="00955953" w:rsidRPr="002957BB" w:rsidRDefault="00EC2D19" w:rsidP="00F347FD">
            <w:pPr>
              <w:pStyle w:val="CBDNormalNumber"/>
              <w:keepNext/>
              <w:numPr>
                <w:ilvl w:val="0"/>
                <w:numId w:val="0"/>
              </w:numPr>
              <w:jc w:val="left"/>
              <w:rPr>
                <w:rFonts w:ascii="KaiTi" w:eastAsia="KaiTi" w:hAnsi="KaiTi"/>
                <w:sz w:val="24"/>
                <w:szCs w:val="24"/>
              </w:rPr>
            </w:pPr>
            <w:r w:rsidRPr="002957BB">
              <w:rPr>
                <w:rFonts w:ascii="KaiTi" w:eastAsia="KaiTi" w:hAnsi="KaiTi" w:hint="eastAsia"/>
                <w:sz w:val="24"/>
                <w:szCs w:val="24"/>
                <w:lang w:eastAsia="zh-CN"/>
              </w:rPr>
              <w:t>建议采取的行动</w:t>
            </w:r>
          </w:p>
        </w:tc>
      </w:tr>
      <w:tr w:rsidR="00955953" w:rsidRPr="00EC337B" w14:paraId="76A646B5" w14:textId="77777777" w:rsidTr="00771C51">
        <w:tc>
          <w:tcPr>
            <w:tcW w:w="1350" w:type="dxa"/>
          </w:tcPr>
          <w:p w14:paraId="690B8185" w14:textId="77777777" w:rsidR="00955953" w:rsidRPr="008D2995" w:rsidRDefault="00955953" w:rsidP="00F347FD">
            <w:pPr>
              <w:pStyle w:val="CBDNormalNumber"/>
              <w:numPr>
                <w:ilvl w:val="0"/>
                <w:numId w:val="0"/>
              </w:numPr>
              <w:rPr>
                <w:sz w:val="24"/>
                <w:szCs w:val="24"/>
              </w:rPr>
            </w:pPr>
            <w:r w:rsidRPr="008D2995">
              <w:rPr>
                <w:sz w:val="24"/>
                <w:szCs w:val="24"/>
              </w:rPr>
              <w:t>1</w:t>
            </w:r>
          </w:p>
        </w:tc>
        <w:tc>
          <w:tcPr>
            <w:tcW w:w="2520" w:type="dxa"/>
          </w:tcPr>
          <w:p w14:paraId="7974B184" w14:textId="2581EF29" w:rsidR="00955953" w:rsidRPr="008D2995" w:rsidRDefault="00EC2D19" w:rsidP="00A22336">
            <w:pPr>
              <w:pStyle w:val="CBDNormalNumber"/>
              <w:keepNext/>
              <w:numPr>
                <w:ilvl w:val="0"/>
                <w:numId w:val="0"/>
              </w:numPr>
              <w:jc w:val="left"/>
              <w:rPr>
                <w:rFonts w:ascii="SimSun" w:hAnsi="SimSun"/>
                <w:sz w:val="24"/>
                <w:szCs w:val="24"/>
                <w:lang w:eastAsia="zh-CN"/>
              </w:rPr>
            </w:pPr>
            <w:r w:rsidRPr="008D2995">
              <w:rPr>
                <w:rFonts w:ascii="SimSun" w:hAnsi="SimSun" w:hint="eastAsia"/>
                <w:sz w:val="24"/>
                <w:szCs w:val="24"/>
                <w:lang w:eastAsia="zh-CN"/>
              </w:rPr>
              <w:t>与当前生物多样性融资格局相比具有附加值和互补性</w:t>
            </w:r>
          </w:p>
        </w:tc>
        <w:tc>
          <w:tcPr>
            <w:tcW w:w="3630" w:type="dxa"/>
          </w:tcPr>
          <w:p w14:paraId="0CCB0BDE" w14:textId="4FE5B946" w:rsidR="00955953" w:rsidRPr="008D2995" w:rsidRDefault="00641572" w:rsidP="008D4EB5">
            <w:pPr>
              <w:pStyle w:val="CBDNormalNumber"/>
              <w:keepNext/>
              <w:numPr>
                <w:ilvl w:val="0"/>
                <w:numId w:val="0"/>
              </w:numPr>
              <w:jc w:val="left"/>
              <w:rPr>
                <w:rFonts w:ascii="SimSun" w:hAnsi="SimSun"/>
                <w:sz w:val="24"/>
                <w:szCs w:val="24"/>
                <w:lang w:eastAsia="zh-CN"/>
              </w:rPr>
            </w:pPr>
            <w:r w:rsidRPr="008D2995">
              <w:rPr>
                <w:rFonts w:ascii="SimSun" w:hAnsi="SimSun" w:hint="eastAsia"/>
                <w:sz w:val="24"/>
                <w:szCs w:val="24"/>
                <w:lang w:eastAsia="zh-CN"/>
              </w:rPr>
              <w:t>《公约》第21（4）条体现了在较广泛的融资格局中运行财务机制的概念</w:t>
            </w:r>
          </w:p>
        </w:tc>
        <w:tc>
          <w:tcPr>
            <w:tcW w:w="2125" w:type="dxa"/>
          </w:tcPr>
          <w:p w14:paraId="64930150" w14:textId="17F55058" w:rsidR="00955953" w:rsidRPr="008D2995" w:rsidRDefault="00641572" w:rsidP="008D4EB5">
            <w:pPr>
              <w:pStyle w:val="CBDNormalNumber"/>
              <w:keepNext/>
              <w:numPr>
                <w:ilvl w:val="0"/>
                <w:numId w:val="0"/>
              </w:numPr>
              <w:jc w:val="left"/>
              <w:rPr>
                <w:rFonts w:ascii="SimSun" w:hAnsi="SimSun"/>
                <w:sz w:val="24"/>
                <w:szCs w:val="24"/>
                <w:lang w:eastAsia="zh-CN"/>
              </w:rPr>
            </w:pPr>
            <w:r w:rsidRPr="008D2995">
              <w:rPr>
                <w:rFonts w:ascii="SimSun" w:hAnsi="SimSun" w:hint="eastAsia"/>
                <w:sz w:val="24"/>
                <w:szCs w:val="24"/>
                <w:lang w:eastAsia="zh-CN"/>
              </w:rPr>
              <w:t>将其列为新的标准</w:t>
            </w:r>
            <w:r w:rsidR="00955953" w:rsidRPr="008D2995">
              <w:rPr>
                <w:rFonts w:ascii="SimSun" w:hAnsi="SimSun"/>
                <w:sz w:val="24"/>
                <w:szCs w:val="24"/>
                <w:lang w:eastAsia="zh-CN"/>
              </w:rPr>
              <w:t xml:space="preserve"> (e)</w:t>
            </w:r>
          </w:p>
        </w:tc>
      </w:tr>
      <w:tr w:rsidR="00955953" w:rsidRPr="00EC337B" w14:paraId="32DB86F6" w14:textId="77777777" w:rsidTr="00771C51">
        <w:tc>
          <w:tcPr>
            <w:tcW w:w="1350" w:type="dxa"/>
          </w:tcPr>
          <w:p w14:paraId="63F37621" w14:textId="77777777" w:rsidR="00955953" w:rsidRPr="008D2995" w:rsidRDefault="00955953" w:rsidP="00F347FD">
            <w:pPr>
              <w:pStyle w:val="CBDNormalNumber"/>
              <w:numPr>
                <w:ilvl w:val="0"/>
                <w:numId w:val="0"/>
              </w:numPr>
              <w:rPr>
                <w:sz w:val="24"/>
                <w:szCs w:val="24"/>
              </w:rPr>
            </w:pPr>
            <w:r w:rsidRPr="008D2995">
              <w:rPr>
                <w:sz w:val="24"/>
                <w:szCs w:val="24"/>
              </w:rPr>
              <w:t>2</w:t>
            </w:r>
          </w:p>
        </w:tc>
        <w:tc>
          <w:tcPr>
            <w:tcW w:w="2520" w:type="dxa"/>
          </w:tcPr>
          <w:p w14:paraId="0E07AAE1" w14:textId="078227DE" w:rsidR="00955953" w:rsidRPr="008D2995" w:rsidRDefault="00641572" w:rsidP="00F347FD">
            <w:pPr>
              <w:pStyle w:val="CBDNormalNumber"/>
              <w:keepNext/>
              <w:numPr>
                <w:ilvl w:val="0"/>
                <w:numId w:val="0"/>
              </w:numPr>
              <w:jc w:val="left"/>
              <w:rPr>
                <w:rFonts w:ascii="SimSun" w:hAnsi="SimSun"/>
                <w:sz w:val="24"/>
                <w:szCs w:val="24"/>
                <w:lang w:eastAsia="zh-CN"/>
              </w:rPr>
            </w:pPr>
            <w:r w:rsidRPr="008D2995">
              <w:rPr>
                <w:rFonts w:ascii="SimSun" w:hAnsi="SimSun" w:hint="eastAsia"/>
                <w:sz w:val="24"/>
                <w:szCs w:val="24"/>
                <w:lang w:eastAsia="zh-CN"/>
              </w:rPr>
              <w:t>可获得新的、额外的、可预测的、充足和及时的融资</w:t>
            </w:r>
          </w:p>
        </w:tc>
        <w:tc>
          <w:tcPr>
            <w:tcW w:w="3630" w:type="dxa"/>
          </w:tcPr>
          <w:p w14:paraId="634032CB" w14:textId="748345E4" w:rsidR="00955953" w:rsidRPr="008D2995" w:rsidRDefault="00641572" w:rsidP="008D4EB5">
            <w:pPr>
              <w:pStyle w:val="CBDNormalNumber"/>
              <w:keepNext/>
              <w:numPr>
                <w:ilvl w:val="0"/>
                <w:numId w:val="0"/>
              </w:numPr>
              <w:jc w:val="left"/>
              <w:rPr>
                <w:rFonts w:ascii="SimSun" w:hAnsi="SimSun"/>
                <w:sz w:val="24"/>
                <w:szCs w:val="24"/>
                <w:lang w:eastAsia="zh-CN"/>
              </w:rPr>
            </w:pPr>
            <w:r w:rsidRPr="008D2995">
              <w:rPr>
                <w:rFonts w:ascii="SimSun" w:hAnsi="SimSun" w:hint="eastAsia"/>
                <w:sz w:val="24"/>
                <w:szCs w:val="24"/>
                <w:lang w:eastAsia="zh-CN"/>
              </w:rPr>
              <w:t>第20（2）条载有“新的”和“额外的”措词</w:t>
            </w:r>
          </w:p>
          <w:p w14:paraId="30E98F95" w14:textId="046A73BE" w:rsidR="00955953" w:rsidRPr="008D2995" w:rsidRDefault="00641572" w:rsidP="008D4EB5">
            <w:pPr>
              <w:pStyle w:val="CBDNormalNumber"/>
              <w:keepNext/>
              <w:numPr>
                <w:ilvl w:val="0"/>
                <w:numId w:val="0"/>
              </w:numPr>
              <w:jc w:val="left"/>
              <w:rPr>
                <w:rFonts w:ascii="SimSun" w:hAnsi="SimSun"/>
                <w:sz w:val="24"/>
                <w:szCs w:val="24"/>
                <w:lang w:eastAsia="zh-CN"/>
              </w:rPr>
            </w:pPr>
            <w:r w:rsidRPr="008D2995">
              <w:rPr>
                <w:rFonts w:ascii="SimSun" w:hAnsi="SimSun" w:hint="eastAsia"/>
                <w:sz w:val="24"/>
                <w:szCs w:val="24"/>
                <w:lang w:eastAsia="zh-CN"/>
              </w:rPr>
              <w:t>第</w:t>
            </w:r>
            <w:r w:rsidR="00955953" w:rsidRPr="008D2995">
              <w:rPr>
                <w:rFonts w:ascii="SimSun" w:hAnsi="SimSun"/>
                <w:sz w:val="24"/>
                <w:szCs w:val="24"/>
                <w:lang w:eastAsia="zh-CN"/>
              </w:rPr>
              <w:t>21</w:t>
            </w:r>
            <w:r w:rsidR="006A49BC" w:rsidRPr="008D2995">
              <w:rPr>
                <w:rFonts w:ascii="SimSun" w:hAnsi="SimSun"/>
                <w:sz w:val="24"/>
                <w:szCs w:val="24"/>
                <w:lang w:eastAsia="zh-CN"/>
              </w:rPr>
              <w:t> </w:t>
            </w:r>
            <w:r w:rsidR="00955953" w:rsidRPr="008D2995">
              <w:rPr>
                <w:rFonts w:ascii="SimSun" w:hAnsi="SimSun"/>
                <w:sz w:val="24"/>
                <w:szCs w:val="24"/>
                <w:lang w:eastAsia="zh-CN"/>
              </w:rPr>
              <w:t>(1)</w:t>
            </w:r>
            <w:r w:rsidRPr="008D2995">
              <w:rPr>
                <w:rFonts w:ascii="SimSun" w:hAnsi="SimSun" w:hint="eastAsia"/>
                <w:sz w:val="24"/>
                <w:szCs w:val="24"/>
                <w:lang w:eastAsia="zh-CN"/>
              </w:rPr>
              <w:t>条载有可预测的和充足的概念</w:t>
            </w:r>
          </w:p>
        </w:tc>
        <w:tc>
          <w:tcPr>
            <w:tcW w:w="2125" w:type="dxa"/>
          </w:tcPr>
          <w:p w14:paraId="0B3607F2" w14:textId="3917F099" w:rsidR="00955953" w:rsidRPr="008D2995" w:rsidRDefault="00641572" w:rsidP="008D4EB5">
            <w:pPr>
              <w:pStyle w:val="CBDNormalNumber"/>
              <w:keepNext/>
              <w:numPr>
                <w:ilvl w:val="0"/>
                <w:numId w:val="0"/>
              </w:numPr>
              <w:jc w:val="left"/>
              <w:rPr>
                <w:rFonts w:ascii="SimSun" w:hAnsi="SimSun"/>
                <w:sz w:val="24"/>
                <w:szCs w:val="24"/>
                <w:lang w:eastAsia="zh-CN"/>
              </w:rPr>
            </w:pPr>
            <w:r w:rsidRPr="008D2995">
              <w:rPr>
                <w:rFonts w:ascii="SimSun" w:hAnsi="SimSun" w:hint="eastAsia"/>
                <w:sz w:val="24"/>
                <w:szCs w:val="24"/>
                <w:lang w:eastAsia="zh-CN"/>
              </w:rPr>
              <w:t>将“新的”、“额外的”、“可预测的”和“充足的”列入标准（d）</w:t>
            </w:r>
          </w:p>
        </w:tc>
      </w:tr>
      <w:tr w:rsidR="00955953" w:rsidRPr="00EC337B" w14:paraId="6AAB0CE0" w14:textId="77777777" w:rsidTr="00771C51">
        <w:tc>
          <w:tcPr>
            <w:tcW w:w="1350" w:type="dxa"/>
          </w:tcPr>
          <w:p w14:paraId="2AD5601D" w14:textId="77777777" w:rsidR="00955953" w:rsidRPr="008D2995" w:rsidRDefault="00955953" w:rsidP="00F347FD">
            <w:pPr>
              <w:pStyle w:val="CBDNormalNumber"/>
              <w:numPr>
                <w:ilvl w:val="0"/>
                <w:numId w:val="0"/>
              </w:numPr>
              <w:rPr>
                <w:sz w:val="24"/>
                <w:szCs w:val="24"/>
              </w:rPr>
            </w:pPr>
            <w:r w:rsidRPr="008D2995">
              <w:rPr>
                <w:sz w:val="24"/>
                <w:szCs w:val="24"/>
              </w:rPr>
              <w:t>3</w:t>
            </w:r>
          </w:p>
        </w:tc>
        <w:tc>
          <w:tcPr>
            <w:tcW w:w="2520" w:type="dxa"/>
          </w:tcPr>
          <w:p w14:paraId="56D4FCB8" w14:textId="5758DDE5" w:rsidR="00955953" w:rsidRPr="008D2995" w:rsidRDefault="00641572" w:rsidP="00A22336">
            <w:pPr>
              <w:pStyle w:val="CBDNormalNumber"/>
              <w:keepNext/>
              <w:numPr>
                <w:ilvl w:val="0"/>
                <w:numId w:val="0"/>
              </w:numPr>
              <w:jc w:val="left"/>
              <w:rPr>
                <w:rFonts w:ascii="SimSun" w:hAnsi="SimSun"/>
                <w:sz w:val="24"/>
                <w:szCs w:val="24"/>
                <w:lang w:eastAsia="zh-CN"/>
              </w:rPr>
            </w:pPr>
            <w:r w:rsidRPr="008D2995">
              <w:rPr>
                <w:rFonts w:ascii="SimSun" w:hAnsi="SimSun" w:hint="eastAsia"/>
                <w:sz w:val="24"/>
                <w:szCs w:val="24"/>
                <w:lang w:eastAsia="zh-CN"/>
              </w:rPr>
              <w:t>旨在从所有来源调动资源的捐助</w:t>
            </w:r>
            <w:r w:rsidR="001B4929">
              <w:rPr>
                <w:rFonts w:ascii="SimSun" w:hAnsi="SimSun" w:hint="eastAsia"/>
                <w:sz w:val="24"/>
                <w:szCs w:val="24"/>
                <w:lang w:eastAsia="zh-CN"/>
              </w:rPr>
              <w:t>方</w:t>
            </w:r>
            <w:r w:rsidRPr="008D2995">
              <w:rPr>
                <w:rFonts w:ascii="SimSun" w:hAnsi="SimSun" w:hint="eastAsia"/>
                <w:sz w:val="24"/>
                <w:szCs w:val="24"/>
                <w:lang w:eastAsia="zh-CN"/>
              </w:rPr>
              <w:t>基础</w:t>
            </w:r>
          </w:p>
        </w:tc>
        <w:tc>
          <w:tcPr>
            <w:tcW w:w="3630" w:type="dxa"/>
          </w:tcPr>
          <w:p w14:paraId="43F003EC" w14:textId="08F280D1" w:rsidR="00955953" w:rsidRPr="008D2995" w:rsidRDefault="00641572" w:rsidP="008D4EB5">
            <w:pPr>
              <w:pStyle w:val="CBDNormalNumber"/>
              <w:keepNext/>
              <w:numPr>
                <w:ilvl w:val="0"/>
                <w:numId w:val="0"/>
              </w:numPr>
              <w:jc w:val="left"/>
              <w:rPr>
                <w:rFonts w:ascii="SimSun" w:hAnsi="SimSun"/>
                <w:sz w:val="24"/>
                <w:szCs w:val="24"/>
                <w:lang w:eastAsia="zh-CN"/>
              </w:rPr>
            </w:pPr>
            <w:r w:rsidRPr="008D2995">
              <w:rPr>
                <w:rFonts w:ascii="SimSun" w:hAnsi="SimSun" w:hint="eastAsia"/>
                <w:sz w:val="24"/>
                <w:szCs w:val="24"/>
                <w:lang w:eastAsia="zh-CN"/>
              </w:rPr>
              <w:t>第</w:t>
            </w:r>
            <w:r w:rsidRPr="008D2995">
              <w:rPr>
                <w:rFonts w:ascii="SimSun" w:hAnsi="SimSun"/>
                <w:sz w:val="24"/>
                <w:szCs w:val="24"/>
                <w:lang w:eastAsia="zh-CN"/>
              </w:rPr>
              <w:t>21 (1)</w:t>
            </w:r>
            <w:r w:rsidRPr="008D2995">
              <w:rPr>
                <w:rFonts w:ascii="SimSun" w:hAnsi="SimSun" w:hint="eastAsia"/>
                <w:sz w:val="24"/>
                <w:szCs w:val="24"/>
                <w:lang w:eastAsia="zh-CN"/>
              </w:rPr>
              <w:t>条大致体现了这个概念</w:t>
            </w:r>
          </w:p>
        </w:tc>
        <w:tc>
          <w:tcPr>
            <w:tcW w:w="2125" w:type="dxa"/>
          </w:tcPr>
          <w:p w14:paraId="69D34FD8" w14:textId="7E4011B5" w:rsidR="00955953" w:rsidRPr="008D2995" w:rsidRDefault="00641572" w:rsidP="008D4EB5">
            <w:pPr>
              <w:pStyle w:val="CBDNormalNumber"/>
              <w:keepNext/>
              <w:numPr>
                <w:ilvl w:val="0"/>
                <w:numId w:val="0"/>
              </w:numPr>
              <w:jc w:val="left"/>
              <w:rPr>
                <w:rFonts w:ascii="SimSun" w:hAnsi="SimSun"/>
                <w:sz w:val="24"/>
                <w:szCs w:val="24"/>
              </w:rPr>
            </w:pPr>
            <w:r w:rsidRPr="008D2995">
              <w:rPr>
                <w:rFonts w:ascii="SimSun" w:hAnsi="SimSun" w:hint="eastAsia"/>
                <w:sz w:val="24"/>
                <w:szCs w:val="24"/>
                <w:lang w:eastAsia="zh-CN"/>
              </w:rPr>
              <w:t>将其列为新的标准</w:t>
            </w:r>
            <w:r w:rsidRPr="008D2995">
              <w:rPr>
                <w:rFonts w:ascii="SimSun" w:hAnsi="SimSun"/>
                <w:sz w:val="24"/>
                <w:szCs w:val="24"/>
                <w:lang w:eastAsia="zh-CN"/>
              </w:rPr>
              <w:t xml:space="preserve"> (</w:t>
            </w:r>
            <w:r w:rsidR="007F545B">
              <w:rPr>
                <w:rFonts w:ascii="SimSun" w:hAnsi="SimSun" w:hint="eastAsia"/>
                <w:sz w:val="24"/>
                <w:szCs w:val="24"/>
                <w:lang w:eastAsia="zh-CN"/>
              </w:rPr>
              <w:t>f</w:t>
            </w:r>
            <w:r w:rsidRPr="008D2995">
              <w:rPr>
                <w:rFonts w:ascii="SimSun" w:hAnsi="SimSun"/>
                <w:sz w:val="24"/>
                <w:szCs w:val="24"/>
                <w:lang w:eastAsia="zh-CN"/>
              </w:rPr>
              <w:t>)</w:t>
            </w:r>
            <w:r w:rsidRPr="008D2995">
              <w:rPr>
                <w:rFonts w:ascii="SimSun" w:hAnsi="SimSun"/>
                <w:sz w:val="24"/>
                <w:szCs w:val="24"/>
              </w:rPr>
              <w:t xml:space="preserve"> </w:t>
            </w:r>
          </w:p>
        </w:tc>
      </w:tr>
    </w:tbl>
    <w:p w14:paraId="337A34F6" w14:textId="06472BBF" w:rsidR="00D769DF" w:rsidRPr="00F347FD" w:rsidRDefault="00D769DF" w:rsidP="00F347FD">
      <w:pPr>
        <w:pStyle w:val="CBDNormalNumber"/>
        <w:numPr>
          <w:ilvl w:val="0"/>
          <w:numId w:val="0"/>
        </w:numPr>
        <w:ind w:left="720"/>
        <w:jc w:val="left"/>
        <w:rPr>
          <w:sz w:val="18"/>
          <w:szCs w:val="18"/>
          <w:lang w:eastAsia="zh-CN"/>
        </w:rPr>
      </w:pPr>
      <w:r w:rsidRPr="00F347FD">
        <w:rPr>
          <w:i/>
          <w:iCs/>
          <w:sz w:val="18"/>
          <w:szCs w:val="18"/>
          <w:vertAlign w:val="superscript"/>
          <w:lang w:eastAsia="zh-CN"/>
        </w:rPr>
        <w:t>a</w:t>
      </w:r>
      <w:r w:rsidR="006C77F2" w:rsidRPr="00F347FD">
        <w:rPr>
          <w:i/>
          <w:iCs/>
          <w:sz w:val="18"/>
          <w:szCs w:val="18"/>
          <w:lang w:eastAsia="zh-CN"/>
        </w:rPr>
        <w:tab/>
      </w:r>
      <w:r w:rsidR="004754EC" w:rsidRPr="008F3D9D">
        <w:rPr>
          <w:rFonts w:ascii="SimSun" w:hAnsi="SimSun" w:hint="eastAsia"/>
          <w:sz w:val="20"/>
          <w:szCs w:val="20"/>
          <w:lang w:eastAsia="zh-CN"/>
        </w:rPr>
        <w:t>第</w:t>
      </w:r>
      <w:hyperlink r:id="rId46" w:history="1">
        <w:r w:rsidR="006C77F2" w:rsidRPr="008F3D9D">
          <w:rPr>
            <w:rStyle w:val="Hyperlink"/>
            <w:rFonts w:ascii="SimSun" w:hAnsi="SimSun"/>
            <w:sz w:val="20"/>
            <w:szCs w:val="20"/>
            <w:lang w:eastAsia="zh-CN"/>
          </w:rPr>
          <w:t>16/34</w:t>
        </w:r>
      </w:hyperlink>
      <w:r w:rsidR="004754EC" w:rsidRPr="008F3D9D">
        <w:rPr>
          <w:rFonts w:ascii="SimSun" w:hAnsi="SimSun" w:hint="eastAsia"/>
          <w:sz w:val="20"/>
          <w:szCs w:val="20"/>
          <w:lang w:eastAsia="zh-CN"/>
        </w:rPr>
        <w:t>号决定附件二所列项目。</w:t>
      </w:r>
      <w:r w:rsidR="00E54068" w:rsidRPr="00E54068">
        <w:rPr>
          <w:sz w:val="18"/>
          <w:szCs w:val="18"/>
          <w:lang w:eastAsia="zh-CN"/>
        </w:rPr>
        <w:br/>
      </w:r>
      <w:r w:rsidR="00E54068" w:rsidRPr="00F347FD">
        <w:rPr>
          <w:i/>
          <w:iCs/>
          <w:sz w:val="18"/>
          <w:szCs w:val="18"/>
          <w:vertAlign w:val="superscript"/>
          <w:lang w:eastAsia="zh-CN"/>
        </w:rPr>
        <w:t>b</w:t>
      </w:r>
      <w:r w:rsidR="00E54068" w:rsidRPr="00E54068">
        <w:rPr>
          <w:sz w:val="18"/>
          <w:szCs w:val="18"/>
          <w:lang w:eastAsia="zh-CN"/>
        </w:rPr>
        <w:tab/>
      </w:r>
      <w:r w:rsidR="004754EC" w:rsidRPr="008F3D9D">
        <w:rPr>
          <w:rFonts w:ascii="SimSun" w:hAnsi="SimSun" w:hint="eastAsia"/>
          <w:sz w:val="20"/>
          <w:szCs w:val="20"/>
          <w:lang w:val="en-US" w:eastAsia="zh-CN"/>
        </w:rPr>
        <w:t>更详细的分析见</w:t>
      </w:r>
      <w:r w:rsidR="00E54068" w:rsidRPr="008F3D9D">
        <w:rPr>
          <w:rFonts w:ascii="SimSun" w:hAnsi="SimSun"/>
          <w:sz w:val="20"/>
          <w:szCs w:val="20"/>
          <w:lang w:val="en-US" w:eastAsia="zh-CN"/>
        </w:rPr>
        <w:t xml:space="preserve"> CBD/SBI/7/3/Add.3</w:t>
      </w:r>
      <w:r w:rsidR="004754EC" w:rsidRPr="008F3D9D">
        <w:rPr>
          <w:rFonts w:ascii="SimSun" w:hAnsi="SimSun" w:hint="eastAsia"/>
          <w:sz w:val="20"/>
          <w:szCs w:val="20"/>
          <w:lang w:val="en-US" w:eastAsia="zh-CN"/>
        </w:rPr>
        <w:t>号文件附件</w:t>
      </w:r>
      <w:r w:rsidR="008F3D9D" w:rsidRPr="008F3D9D">
        <w:rPr>
          <w:rFonts w:ascii="SimSun" w:hAnsi="SimSun" w:hint="eastAsia"/>
          <w:sz w:val="20"/>
          <w:szCs w:val="20"/>
          <w:lang w:val="en-US" w:eastAsia="zh-CN"/>
        </w:rPr>
        <w:t>所载表格。</w:t>
      </w:r>
    </w:p>
    <w:p w14:paraId="3F19CD6F" w14:textId="470C7C78" w:rsidR="00955953" w:rsidRPr="006B0972" w:rsidRDefault="00636B16" w:rsidP="00F347FD">
      <w:pPr>
        <w:pStyle w:val="CBDNormalNumber"/>
        <w:ind w:left="567"/>
        <w:rPr>
          <w:sz w:val="24"/>
          <w:szCs w:val="24"/>
          <w:lang w:eastAsia="zh-CN"/>
        </w:rPr>
      </w:pPr>
      <w:r w:rsidRPr="006B0972">
        <w:rPr>
          <w:rFonts w:ascii="SimSun" w:hAnsi="SimSun"/>
          <w:sz w:val="24"/>
          <w:szCs w:val="24"/>
          <w:lang w:eastAsia="zh-CN"/>
        </w:rPr>
        <w:t>表2</w:t>
      </w:r>
      <w:r w:rsidRPr="006B0972">
        <w:rPr>
          <w:rFonts w:ascii="SimSun" w:hAnsi="SimSun" w:hint="eastAsia"/>
          <w:sz w:val="24"/>
          <w:szCs w:val="24"/>
          <w:lang w:eastAsia="zh-CN"/>
        </w:rPr>
        <w:t>所列</w:t>
      </w:r>
      <w:r w:rsidRPr="006B0972">
        <w:rPr>
          <w:rFonts w:ascii="SimSun" w:hAnsi="SimSun"/>
          <w:sz w:val="24"/>
          <w:szCs w:val="24"/>
          <w:lang w:eastAsia="zh-CN"/>
        </w:rPr>
        <w:t>项目或项目要素</w:t>
      </w:r>
      <w:r w:rsidRPr="006B0972">
        <w:rPr>
          <w:rFonts w:ascii="SimSun" w:hAnsi="SimSun" w:hint="eastAsia"/>
          <w:sz w:val="24"/>
          <w:szCs w:val="24"/>
          <w:lang w:eastAsia="zh-CN"/>
        </w:rPr>
        <w:t>已</w:t>
      </w:r>
      <w:r w:rsidRPr="006B0972">
        <w:rPr>
          <w:rFonts w:ascii="SimSun" w:hAnsi="SimSun"/>
          <w:sz w:val="24"/>
          <w:szCs w:val="24"/>
          <w:lang w:eastAsia="zh-CN"/>
        </w:rPr>
        <w:t>基本包含在第</w:t>
      </w:r>
      <w:hyperlink r:id="rId47" w:history="1">
        <w:r w:rsidRPr="006B0972">
          <w:rPr>
            <w:rStyle w:val="Hyperlink"/>
            <w:rFonts w:ascii="SimSun" w:hAnsi="SimSun"/>
            <w:sz w:val="24"/>
            <w:szCs w:val="24"/>
            <w:lang w:eastAsia="zh-CN"/>
          </w:rPr>
          <w:t>16/34</w:t>
        </w:r>
      </w:hyperlink>
      <w:r w:rsidRPr="006B0972">
        <w:rPr>
          <w:rFonts w:ascii="SimSun" w:hAnsi="SimSun"/>
          <w:sz w:val="24"/>
          <w:szCs w:val="24"/>
          <w:lang w:eastAsia="zh-CN"/>
        </w:rPr>
        <w:t>号决定第21段</w:t>
      </w:r>
      <w:r w:rsidRPr="006B0972">
        <w:rPr>
          <w:rFonts w:ascii="SimSun" w:hAnsi="SimSun" w:hint="eastAsia"/>
          <w:sz w:val="24"/>
          <w:szCs w:val="24"/>
          <w:lang w:eastAsia="zh-CN"/>
        </w:rPr>
        <w:t>所列</w:t>
      </w:r>
      <w:r w:rsidRPr="006B0972">
        <w:rPr>
          <w:rFonts w:ascii="SimSun" w:hAnsi="SimSun"/>
          <w:sz w:val="24"/>
          <w:szCs w:val="24"/>
          <w:lang w:eastAsia="zh-CN"/>
        </w:rPr>
        <w:t>清单</w:t>
      </w:r>
      <w:r w:rsidRPr="006B0972">
        <w:rPr>
          <w:rFonts w:ascii="SimSun" w:hAnsi="SimSun" w:hint="eastAsia"/>
          <w:sz w:val="24"/>
          <w:szCs w:val="24"/>
          <w:lang w:eastAsia="zh-CN"/>
        </w:rPr>
        <w:t>中</w:t>
      </w:r>
      <w:r w:rsidRPr="006B0972">
        <w:rPr>
          <w:rFonts w:ascii="SimSun" w:hAnsi="SimSun"/>
          <w:sz w:val="24"/>
          <w:szCs w:val="24"/>
          <w:lang w:eastAsia="zh-CN"/>
        </w:rPr>
        <w:t>，</w:t>
      </w:r>
      <w:r w:rsidRPr="006B0972">
        <w:rPr>
          <w:rFonts w:ascii="SimSun" w:hAnsi="SimSun" w:hint="eastAsia"/>
          <w:sz w:val="24"/>
          <w:szCs w:val="24"/>
          <w:lang w:eastAsia="zh-CN"/>
        </w:rPr>
        <w:t>不过，该清单的措词比较笼统</w:t>
      </w:r>
      <w:r w:rsidRPr="006B0972">
        <w:rPr>
          <w:rFonts w:ascii="SimSun" w:hAnsi="SimSun"/>
          <w:sz w:val="24"/>
          <w:szCs w:val="24"/>
          <w:lang w:eastAsia="zh-CN"/>
        </w:rPr>
        <w:t>。</w:t>
      </w:r>
      <w:r w:rsidR="006B0972" w:rsidRPr="006B0972">
        <w:rPr>
          <w:rFonts w:ascii="SimSun" w:hAnsi="SimSun"/>
          <w:sz w:val="24"/>
          <w:szCs w:val="24"/>
          <w:lang w:eastAsia="zh-CN"/>
        </w:rPr>
        <w:t>执行问题附属机构</w:t>
      </w:r>
      <w:r w:rsidRPr="006B0972">
        <w:rPr>
          <w:rFonts w:ascii="SimSun" w:hAnsi="SimSun"/>
          <w:sz w:val="24"/>
          <w:szCs w:val="24"/>
          <w:lang w:eastAsia="zh-CN"/>
        </w:rPr>
        <w:t>第七次会议不妨审议最终标准清单所需</w:t>
      </w:r>
      <w:r w:rsidRPr="006B0972">
        <w:rPr>
          <w:rFonts w:ascii="SimSun" w:hAnsi="SimSun" w:hint="eastAsia"/>
          <w:sz w:val="24"/>
          <w:szCs w:val="24"/>
          <w:lang w:eastAsia="zh-CN"/>
        </w:rPr>
        <w:t>细化</w:t>
      </w:r>
      <w:r w:rsidRPr="006B0972">
        <w:rPr>
          <w:rFonts w:ascii="SimSun" w:hAnsi="SimSun"/>
          <w:sz w:val="24"/>
          <w:szCs w:val="24"/>
          <w:lang w:eastAsia="zh-CN"/>
        </w:rPr>
        <w:t>程度，并根据需要提出修正案</w:t>
      </w:r>
      <w:r w:rsidR="007F545B" w:rsidRPr="006B0972">
        <w:rPr>
          <w:rFonts w:ascii="SimSun" w:hAnsi="SimSun" w:hint="eastAsia"/>
          <w:sz w:val="24"/>
          <w:szCs w:val="24"/>
          <w:lang w:eastAsia="zh-CN"/>
        </w:rPr>
        <w:t>。</w:t>
      </w:r>
      <w:r w:rsidR="0093135E" w:rsidRPr="006B0972">
        <w:rPr>
          <w:rFonts w:hint="eastAsia"/>
          <w:sz w:val="24"/>
          <w:szCs w:val="24"/>
          <w:lang w:eastAsia="zh-CN"/>
        </w:rPr>
        <w:t xml:space="preserve"> </w:t>
      </w:r>
    </w:p>
    <w:p w14:paraId="08B33FDA" w14:textId="390AFAD7" w:rsidR="005608AC" w:rsidRPr="00771C51" w:rsidRDefault="00636B16" w:rsidP="007E4F27">
      <w:pPr>
        <w:pStyle w:val="CBDNormalNumber"/>
        <w:keepNext/>
        <w:numPr>
          <w:ilvl w:val="0"/>
          <w:numId w:val="0"/>
        </w:numPr>
        <w:ind w:left="567"/>
        <w:jc w:val="left"/>
        <w:rPr>
          <w:rFonts w:ascii="SimSun" w:hAnsi="SimSun"/>
          <w:b/>
          <w:bCs/>
          <w:sz w:val="24"/>
          <w:szCs w:val="24"/>
          <w:lang w:val="en-CA" w:eastAsia="zh-CN"/>
        </w:rPr>
      </w:pPr>
      <w:r w:rsidRPr="00771C51">
        <w:rPr>
          <w:rFonts w:ascii="SimSun" w:hAnsi="SimSun" w:hint="eastAsia"/>
          <w:sz w:val="24"/>
          <w:szCs w:val="24"/>
          <w:lang w:eastAsia="zh-CN"/>
        </w:rPr>
        <w:t>表</w:t>
      </w:r>
      <w:r w:rsidR="005608AC" w:rsidRPr="00771C51">
        <w:rPr>
          <w:rFonts w:ascii="SimSun" w:hAnsi="SimSun"/>
          <w:sz w:val="24"/>
          <w:szCs w:val="24"/>
          <w:lang w:eastAsia="zh-CN"/>
        </w:rPr>
        <w:t xml:space="preserve"> 2</w:t>
      </w:r>
      <w:r w:rsidR="005608AC" w:rsidRPr="00771C51">
        <w:rPr>
          <w:rFonts w:ascii="SimSun" w:hAnsi="SimSun"/>
          <w:sz w:val="24"/>
          <w:szCs w:val="24"/>
          <w:lang w:eastAsia="zh-CN"/>
        </w:rPr>
        <w:br/>
      </w:r>
      <w:r w:rsidRPr="00771C51">
        <w:rPr>
          <w:rFonts w:ascii="SimSun" w:hAnsi="SimSun" w:hint="eastAsia"/>
          <w:b/>
          <w:bCs/>
          <w:sz w:val="24"/>
          <w:szCs w:val="24"/>
          <w:lang w:eastAsia="zh-CN"/>
        </w:rPr>
        <w:t>已</w:t>
      </w:r>
      <w:r w:rsidRPr="00771C51">
        <w:rPr>
          <w:rFonts w:ascii="SimSun" w:hAnsi="SimSun"/>
          <w:b/>
          <w:bCs/>
          <w:sz w:val="24"/>
          <w:szCs w:val="24"/>
          <w:lang w:eastAsia="zh-CN"/>
        </w:rPr>
        <w:t>基本包含</w:t>
      </w:r>
      <w:r w:rsidR="00771C51" w:rsidRPr="00771C51">
        <w:rPr>
          <w:rFonts w:ascii="SimSun" w:hAnsi="SimSun" w:hint="eastAsia"/>
          <w:b/>
          <w:bCs/>
          <w:sz w:val="24"/>
          <w:szCs w:val="24"/>
          <w:lang w:eastAsia="zh-CN"/>
        </w:rPr>
        <w:t>但措词比较笼统的项目或项目要素</w:t>
      </w:r>
    </w:p>
    <w:tbl>
      <w:tblPr>
        <w:tblStyle w:val="TableGrid"/>
        <w:tblW w:w="0" w:type="auto"/>
        <w:tblInd w:w="-95" w:type="dxa"/>
        <w:tblLook w:val="04A0" w:firstRow="1" w:lastRow="0" w:firstColumn="1" w:lastColumn="0" w:noHBand="0" w:noVBand="1"/>
      </w:tblPr>
      <w:tblGrid>
        <w:gridCol w:w="1327"/>
        <w:gridCol w:w="2478"/>
        <w:gridCol w:w="2912"/>
        <w:gridCol w:w="2728"/>
      </w:tblGrid>
      <w:tr w:rsidR="00955953" w:rsidRPr="00636B16" w14:paraId="0E0F7829" w14:textId="77777777" w:rsidTr="00771C51">
        <w:trPr>
          <w:tblHeader/>
        </w:trPr>
        <w:tc>
          <w:tcPr>
            <w:tcW w:w="1327" w:type="dxa"/>
            <w:vAlign w:val="bottom"/>
          </w:tcPr>
          <w:p w14:paraId="5BEAEFEB" w14:textId="26B8A508" w:rsidR="00955953" w:rsidRPr="000C44F4" w:rsidRDefault="00771C51" w:rsidP="00F347FD">
            <w:pPr>
              <w:pStyle w:val="CBDNormalNumber"/>
              <w:keepNext/>
              <w:numPr>
                <w:ilvl w:val="0"/>
                <w:numId w:val="0"/>
              </w:numPr>
              <w:jc w:val="left"/>
              <w:rPr>
                <w:rFonts w:ascii="KaiTi" w:eastAsia="KaiTi" w:hAnsi="KaiTi"/>
                <w:sz w:val="24"/>
                <w:szCs w:val="24"/>
              </w:rPr>
            </w:pPr>
            <w:r w:rsidRPr="000C44F4">
              <w:rPr>
                <w:rFonts w:ascii="KaiTi" w:eastAsia="KaiTi" w:hAnsi="KaiTi" w:hint="eastAsia"/>
                <w:sz w:val="24"/>
                <w:szCs w:val="24"/>
                <w:lang w:val="en-CA" w:eastAsia="zh-CN"/>
              </w:rPr>
              <w:t>项目编号</w:t>
            </w:r>
            <w:r w:rsidR="001B2637" w:rsidRPr="000C44F4">
              <w:rPr>
                <w:rFonts w:ascii="KaiTi" w:eastAsia="KaiTi" w:hAnsi="KaiTi"/>
                <w:sz w:val="24"/>
                <w:szCs w:val="24"/>
                <w:vertAlign w:val="superscript"/>
              </w:rPr>
              <w:t>a</w:t>
            </w:r>
          </w:p>
        </w:tc>
        <w:tc>
          <w:tcPr>
            <w:tcW w:w="2478" w:type="dxa"/>
            <w:vAlign w:val="bottom"/>
          </w:tcPr>
          <w:p w14:paraId="5F02E6FB" w14:textId="29B58CC2" w:rsidR="00955953" w:rsidRPr="000C44F4" w:rsidRDefault="00771C51" w:rsidP="00F347FD">
            <w:pPr>
              <w:pStyle w:val="CBDNormalNumber"/>
              <w:keepNext/>
              <w:numPr>
                <w:ilvl w:val="0"/>
                <w:numId w:val="0"/>
              </w:numPr>
              <w:jc w:val="left"/>
              <w:rPr>
                <w:rFonts w:ascii="KaiTi" w:eastAsia="KaiTi" w:hAnsi="KaiTi"/>
                <w:sz w:val="24"/>
                <w:szCs w:val="24"/>
              </w:rPr>
            </w:pPr>
            <w:r w:rsidRPr="000C44F4">
              <w:rPr>
                <w:rFonts w:ascii="KaiTi" w:eastAsia="KaiTi" w:hAnsi="KaiTi" w:hint="eastAsia"/>
                <w:sz w:val="24"/>
                <w:szCs w:val="24"/>
                <w:lang w:eastAsia="zh-CN"/>
              </w:rPr>
              <w:t>项目</w:t>
            </w:r>
          </w:p>
        </w:tc>
        <w:tc>
          <w:tcPr>
            <w:tcW w:w="2912" w:type="dxa"/>
            <w:vAlign w:val="bottom"/>
          </w:tcPr>
          <w:p w14:paraId="0D641882" w14:textId="7B53BC8E" w:rsidR="00955953" w:rsidRPr="000C44F4" w:rsidRDefault="00771C51" w:rsidP="00F347FD">
            <w:pPr>
              <w:pStyle w:val="CBDNormalNumber"/>
              <w:keepNext/>
              <w:numPr>
                <w:ilvl w:val="0"/>
                <w:numId w:val="0"/>
              </w:numPr>
              <w:jc w:val="left"/>
              <w:rPr>
                <w:rFonts w:ascii="KaiTi" w:eastAsia="KaiTi" w:hAnsi="KaiTi"/>
                <w:sz w:val="24"/>
                <w:szCs w:val="24"/>
              </w:rPr>
            </w:pPr>
            <w:r w:rsidRPr="000C44F4">
              <w:rPr>
                <w:rFonts w:ascii="KaiTi" w:eastAsia="KaiTi" w:hAnsi="KaiTi" w:hint="eastAsia"/>
                <w:sz w:val="24"/>
                <w:szCs w:val="24"/>
                <w:lang w:eastAsia="zh-CN"/>
              </w:rPr>
              <w:t>解释</w:t>
            </w:r>
            <w:r w:rsidR="001820EA" w:rsidRPr="000C44F4">
              <w:rPr>
                <w:rFonts w:ascii="KaiTi" w:eastAsia="KaiTi" w:hAnsi="KaiTi"/>
                <w:sz w:val="24"/>
                <w:szCs w:val="24"/>
                <w:vertAlign w:val="superscript"/>
              </w:rPr>
              <w:t>b</w:t>
            </w:r>
          </w:p>
        </w:tc>
        <w:tc>
          <w:tcPr>
            <w:tcW w:w="2728" w:type="dxa"/>
            <w:vAlign w:val="bottom"/>
          </w:tcPr>
          <w:p w14:paraId="540CE73A" w14:textId="02A0BCAD" w:rsidR="00955953" w:rsidRPr="000C44F4" w:rsidRDefault="00771C51" w:rsidP="00F347FD">
            <w:pPr>
              <w:pStyle w:val="CBDNormalNumber"/>
              <w:keepNext/>
              <w:numPr>
                <w:ilvl w:val="0"/>
                <w:numId w:val="0"/>
              </w:numPr>
              <w:jc w:val="left"/>
              <w:rPr>
                <w:rFonts w:ascii="KaiTi" w:eastAsia="KaiTi" w:hAnsi="KaiTi"/>
                <w:sz w:val="24"/>
                <w:szCs w:val="24"/>
              </w:rPr>
            </w:pPr>
            <w:r w:rsidRPr="000C44F4">
              <w:rPr>
                <w:rFonts w:ascii="KaiTi" w:eastAsia="KaiTi" w:hAnsi="KaiTi" w:hint="eastAsia"/>
                <w:sz w:val="24"/>
                <w:szCs w:val="24"/>
                <w:lang w:eastAsia="zh-CN"/>
              </w:rPr>
              <w:t>建议采取的行动</w:t>
            </w:r>
          </w:p>
        </w:tc>
      </w:tr>
      <w:tr w:rsidR="00955953" w:rsidRPr="00636B16" w14:paraId="340F5D11" w14:textId="77777777" w:rsidTr="00771C51">
        <w:tc>
          <w:tcPr>
            <w:tcW w:w="1327" w:type="dxa"/>
          </w:tcPr>
          <w:p w14:paraId="02817971" w14:textId="77777777" w:rsidR="00955953" w:rsidRPr="00854B38" w:rsidRDefault="00955953" w:rsidP="00F347FD">
            <w:pPr>
              <w:pStyle w:val="CBDNormalNumber"/>
              <w:numPr>
                <w:ilvl w:val="0"/>
                <w:numId w:val="0"/>
              </w:numPr>
              <w:rPr>
                <w:rFonts w:ascii="SimSun" w:hAnsi="SimSun"/>
                <w:sz w:val="24"/>
                <w:szCs w:val="24"/>
              </w:rPr>
            </w:pPr>
            <w:r w:rsidRPr="00854B38">
              <w:rPr>
                <w:rFonts w:ascii="SimSun" w:hAnsi="SimSun"/>
                <w:sz w:val="24"/>
                <w:szCs w:val="24"/>
              </w:rPr>
              <w:t>9</w:t>
            </w:r>
          </w:p>
        </w:tc>
        <w:tc>
          <w:tcPr>
            <w:tcW w:w="2478" w:type="dxa"/>
          </w:tcPr>
          <w:p w14:paraId="3C1C8E89" w14:textId="27A90D90" w:rsidR="00955953" w:rsidRPr="00854B38" w:rsidRDefault="00771C51" w:rsidP="008D4EB5">
            <w:pPr>
              <w:pStyle w:val="CBDNormalNumber"/>
              <w:keepNext/>
              <w:numPr>
                <w:ilvl w:val="0"/>
                <w:numId w:val="0"/>
              </w:numPr>
              <w:jc w:val="left"/>
              <w:rPr>
                <w:rFonts w:ascii="SimSun" w:hAnsi="SimSun"/>
                <w:sz w:val="24"/>
                <w:szCs w:val="24"/>
                <w:lang w:eastAsia="zh-CN"/>
              </w:rPr>
            </w:pPr>
            <w:r w:rsidRPr="00854B38">
              <w:rPr>
                <w:rFonts w:ascii="SimSun" w:hAnsi="SimSun" w:hint="eastAsia"/>
                <w:sz w:val="24"/>
                <w:szCs w:val="24"/>
                <w:lang w:eastAsia="zh-CN"/>
              </w:rPr>
              <w:t>公平、高效率和有代表性的治理结构，</w:t>
            </w:r>
            <w:r w:rsidRPr="00854B38">
              <w:rPr>
                <w:rFonts w:ascii="SimSun" w:hAnsi="SimSun" w:hint="eastAsia"/>
                <w:b/>
                <w:bCs/>
                <w:sz w:val="24"/>
                <w:szCs w:val="24"/>
                <w:lang w:eastAsia="zh-CN"/>
              </w:rPr>
              <w:t>包括为此确保土著人民和地方社区充分和有效参与</w:t>
            </w:r>
          </w:p>
        </w:tc>
        <w:tc>
          <w:tcPr>
            <w:tcW w:w="2912" w:type="dxa"/>
          </w:tcPr>
          <w:p w14:paraId="2E94F73D" w14:textId="04240549" w:rsidR="00955953" w:rsidRPr="00854B38" w:rsidRDefault="00980913" w:rsidP="008D4EB5">
            <w:pPr>
              <w:pStyle w:val="CBDNormalNumber"/>
              <w:keepNext/>
              <w:numPr>
                <w:ilvl w:val="0"/>
                <w:numId w:val="0"/>
              </w:numPr>
              <w:jc w:val="left"/>
              <w:rPr>
                <w:rFonts w:ascii="SimSun" w:hAnsi="SimSun"/>
                <w:sz w:val="24"/>
                <w:szCs w:val="24"/>
                <w:lang w:eastAsia="zh-CN"/>
              </w:rPr>
            </w:pPr>
            <w:r>
              <w:rPr>
                <w:rFonts w:ascii="SimSun" w:hAnsi="SimSun" w:hint="eastAsia"/>
                <w:sz w:val="24"/>
                <w:szCs w:val="24"/>
                <w:lang w:eastAsia="zh-CN"/>
              </w:rPr>
              <w:t>粗</w:t>
            </w:r>
            <w:r w:rsidR="0043187A" w:rsidRPr="00854B38">
              <w:rPr>
                <w:rFonts w:ascii="SimSun" w:hAnsi="SimSun" w:hint="eastAsia"/>
                <w:sz w:val="24"/>
                <w:szCs w:val="24"/>
                <w:lang w:eastAsia="zh-CN"/>
              </w:rPr>
              <w:t>体字部分已基本包含在</w:t>
            </w:r>
            <w:r w:rsidR="00771C51" w:rsidRPr="00854B38">
              <w:rPr>
                <w:rFonts w:ascii="SimSun" w:hAnsi="SimSun"/>
                <w:sz w:val="24"/>
                <w:szCs w:val="24"/>
                <w:lang w:eastAsia="zh-CN"/>
              </w:rPr>
              <w:t>第</w:t>
            </w:r>
            <w:hyperlink r:id="rId48" w:history="1">
              <w:r w:rsidR="00771C51" w:rsidRPr="00854B38">
                <w:rPr>
                  <w:rStyle w:val="Hyperlink"/>
                  <w:rFonts w:ascii="SimSun" w:hAnsi="SimSun"/>
                  <w:sz w:val="24"/>
                  <w:szCs w:val="24"/>
                  <w:lang w:eastAsia="zh-CN"/>
                </w:rPr>
                <w:t>16/34</w:t>
              </w:r>
            </w:hyperlink>
            <w:r w:rsidR="00771C51" w:rsidRPr="00854B38">
              <w:rPr>
                <w:rFonts w:ascii="SimSun" w:hAnsi="SimSun"/>
                <w:sz w:val="24"/>
                <w:szCs w:val="24"/>
                <w:lang w:eastAsia="zh-CN"/>
              </w:rPr>
              <w:t>号决定第21</w:t>
            </w:r>
            <w:r w:rsidR="0043187A" w:rsidRPr="00854B38">
              <w:rPr>
                <w:rFonts w:ascii="SimSun" w:hAnsi="SimSun" w:hint="eastAsia"/>
                <w:sz w:val="24"/>
                <w:szCs w:val="24"/>
                <w:lang w:eastAsia="zh-CN"/>
              </w:rPr>
              <w:t>(c)</w:t>
            </w:r>
            <w:r w:rsidR="00771C51" w:rsidRPr="00854B38">
              <w:rPr>
                <w:rFonts w:ascii="SimSun" w:hAnsi="SimSun"/>
                <w:sz w:val="24"/>
                <w:szCs w:val="24"/>
                <w:lang w:eastAsia="zh-CN"/>
              </w:rPr>
              <w:t>段</w:t>
            </w:r>
            <w:r w:rsidR="0043187A" w:rsidRPr="00854B38">
              <w:rPr>
                <w:rFonts w:ascii="SimSun" w:hAnsi="SimSun" w:hint="eastAsia"/>
                <w:sz w:val="24"/>
                <w:szCs w:val="24"/>
                <w:lang w:eastAsia="zh-CN"/>
              </w:rPr>
              <w:t>中，“包容”一词包含了“土著人民和地方社区充分和有效参与”</w:t>
            </w:r>
            <w:r>
              <w:rPr>
                <w:rFonts w:ascii="SimSun" w:hAnsi="SimSun" w:hint="eastAsia"/>
                <w:sz w:val="24"/>
                <w:szCs w:val="24"/>
                <w:lang w:eastAsia="zh-CN"/>
              </w:rPr>
              <w:t>：</w:t>
            </w:r>
          </w:p>
          <w:p w14:paraId="23DDA4FF" w14:textId="5DF83D2C" w:rsidR="00955953" w:rsidRPr="00854B38" w:rsidRDefault="003B3740" w:rsidP="008D4EB5">
            <w:pPr>
              <w:pStyle w:val="CBDNormalNumber"/>
              <w:keepNext/>
              <w:numPr>
                <w:ilvl w:val="0"/>
                <w:numId w:val="0"/>
              </w:numPr>
              <w:jc w:val="left"/>
              <w:rPr>
                <w:rFonts w:ascii="SimSun" w:hAnsi="SimSun"/>
                <w:sz w:val="24"/>
                <w:szCs w:val="24"/>
                <w:lang w:eastAsia="zh-CN"/>
              </w:rPr>
            </w:pPr>
            <w:r w:rsidRPr="00854B38">
              <w:rPr>
                <w:rFonts w:ascii="SimSun" w:hAnsi="SimSun" w:hint="eastAsia"/>
                <w:sz w:val="24"/>
                <w:szCs w:val="24"/>
                <w:lang w:eastAsia="zh-CN"/>
              </w:rPr>
              <w:t>“</w:t>
            </w:r>
            <w:r w:rsidR="00955953" w:rsidRPr="00854B38">
              <w:rPr>
                <w:rFonts w:ascii="SimSun" w:hAnsi="SimSun"/>
                <w:sz w:val="24"/>
                <w:szCs w:val="24"/>
                <w:lang w:eastAsia="zh-CN"/>
              </w:rPr>
              <w:t>(c)</w:t>
            </w:r>
            <w:r w:rsidR="0043187A" w:rsidRPr="00854B38">
              <w:rPr>
                <w:rFonts w:ascii="SimSun" w:hAnsi="SimSun" w:hint="eastAsia"/>
                <w:sz w:val="24"/>
                <w:szCs w:val="24"/>
                <w:lang w:eastAsia="zh-CN"/>
              </w:rPr>
              <w:t xml:space="preserve"> 在</w:t>
            </w:r>
            <w:r w:rsidR="0043187A" w:rsidRPr="00854B38">
              <w:rPr>
                <w:rFonts w:ascii="SimSun" w:hAnsi="SimSun"/>
                <w:sz w:val="24"/>
                <w:szCs w:val="24"/>
                <w:lang w:eastAsia="zh-CN"/>
              </w:rPr>
              <w:t>一个</w:t>
            </w:r>
            <w:r w:rsidR="0043187A" w:rsidRPr="00854B38">
              <w:rPr>
                <w:rFonts w:ascii="SimSun" w:hAnsi="SimSun" w:hint="eastAsia"/>
                <w:sz w:val="24"/>
                <w:szCs w:val="24"/>
                <w:lang w:eastAsia="zh-CN"/>
              </w:rPr>
              <w:t>民主和透明治理体系内运行，确保是一个公正、</w:t>
            </w:r>
            <w:r w:rsidR="0043187A" w:rsidRPr="00854B38">
              <w:rPr>
                <w:rFonts w:ascii="SimSun" w:hAnsi="SimSun"/>
                <w:sz w:val="24"/>
                <w:szCs w:val="24"/>
                <w:lang w:eastAsia="zh-CN"/>
              </w:rPr>
              <w:t>公平、</w:t>
            </w:r>
            <w:r w:rsidR="0043187A" w:rsidRPr="00854B38">
              <w:rPr>
                <w:rFonts w:ascii="SimSun" w:hAnsi="SimSun" w:hint="eastAsia"/>
                <w:b/>
                <w:bCs/>
                <w:sz w:val="24"/>
                <w:szCs w:val="24"/>
                <w:lang w:eastAsia="zh-CN"/>
              </w:rPr>
              <w:t>包容</w:t>
            </w:r>
            <w:r w:rsidR="0043187A" w:rsidRPr="00854B38">
              <w:rPr>
                <w:rFonts w:ascii="SimSun" w:hAnsi="SimSun" w:hint="eastAsia"/>
                <w:sz w:val="24"/>
                <w:szCs w:val="24"/>
                <w:lang w:eastAsia="zh-CN"/>
              </w:rPr>
              <w:t>、</w:t>
            </w:r>
            <w:r w:rsidR="0043187A" w:rsidRPr="00854B38">
              <w:rPr>
                <w:rFonts w:ascii="SimSun" w:hAnsi="SimSun"/>
                <w:sz w:val="24"/>
                <w:szCs w:val="24"/>
                <w:lang w:eastAsia="zh-CN"/>
              </w:rPr>
              <w:lastRenderedPageBreak/>
              <w:t>高效</w:t>
            </w:r>
            <w:r w:rsidR="0043187A" w:rsidRPr="00854B38">
              <w:rPr>
                <w:rFonts w:ascii="SimSun" w:hAnsi="SimSun" w:hint="eastAsia"/>
                <w:sz w:val="24"/>
                <w:szCs w:val="24"/>
                <w:lang w:eastAsia="zh-CN"/>
              </w:rPr>
              <w:t>率</w:t>
            </w:r>
            <w:r w:rsidR="0043187A" w:rsidRPr="00854B38">
              <w:rPr>
                <w:rFonts w:ascii="SimSun" w:hAnsi="SimSun"/>
                <w:sz w:val="24"/>
                <w:szCs w:val="24"/>
                <w:lang w:eastAsia="zh-CN"/>
              </w:rPr>
              <w:t>和有代表性的</w:t>
            </w:r>
            <w:r w:rsidR="0043187A" w:rsidRPr="00854B38">
              <w:rPr>
                <w:rFonts w:ascii="SimSun" w:hAnsi="SimSun" w:hint="eastAsia"/>
                <w:sz w:val="24"/>
                <w:szCs w:val="24"/>
                <w:lang w:eastAsia="zh-CN"/>
              </w:rPr>
              <w:t>机构”</w:t>
            </w:r>
          </w:p>
        </w:tc>
        <w:tc>
          <w:tcPr>
            <w:tcW w:w="2728" w:type="dxa"/>
          </w:tcPr>
          <w:p w14:paraId="090F8935" w14:textId="32CE9919" w:rsidR="00955953" w:rsidRPr="00854B38" w:rsidRDefault="003B3740" w:rsidP="008D4EB5">
            <w:pPr>
              <w:pStyle w:val="CBDNormalNumber"/>
              <w:keepNext/>
              <w:numPr>
                <w:ilvl w:val="0"/>
                <w:numId w:val="0"/>
              </w:numPr>
              <w:jc w:val="left"/>
              <w:rPr>
                <w:rFonts w:ascii="SimSun" w:hAnsi="SimSun"/>
                <w:sz w:val="24"/>
                <w:szCs w:val="24"/>
                <w:lang w:eastAsia="zh-CN"/>
              </w:rPr>
            </w:pPr>
            <w:r w:rsidRPr="00854B38">
              <w:rPr>
                <w:rFonts w:ascii="SimSun" w:hAnsi="SimSun"/>
                <w:sz w:val="24"/>
                <w:szCs w:val="24"/>
                <w:lang w:eastAsia="zh-CN"/>
              </w:rPr>
              <w:lastRenderedPageBreak/>
              <w:t>进一步</w:t>
            </w:r>
            <w:r w:rsidR="00FB625F">
              <w:rPr>
                <w:rFonts w:ascii="SimSun" w:hAnsi="SimSun" w:hint="eastAsia"/>
                <w:sz w:val="24"/>
                <w:szCs w:val="24"/>
                <w:lang w:eastAsia="zh-CN"/>
              </w:rPr>
              <w:t>审议</w:t>
            </w:r>
            <w:r w:rsidRPr="00854B38">
              <w:rPr>
                <w:rFonts w:ascii="SimSun" w:hAnsi="SimSun"/>
                <w:sz w:val="24"/>
                <w:szCs w:val="24"/>
                <w:lang w:eastAsia="zh-CN"/>
              </w:rPr>
              <w:t>是否需要明确提及“土著人民和</w:t>
            </w:r>
            <w:r w:rsidR="006538E2">
              <w:rPr>
                <w:rFonts w:ascii="SimSun" w:hAnsi="SimSun" w:hint="eastAsia"/>
                <w:sz w:val="24"/>
                <w:szCs w:val="24"/>
                <w:lang w:eastAsia="zh-CN"/>
              </w:rPr>
              <w:t>地方</w:t>
            </w:r>
            <w:r w:rsidRPr="00854B38">
              <w:rPr>
                <w:rFonts w:ascii="SimSun" w:hAnsi="SimSun"/>
                <w:sz w:val="24"/>
                <w:szCs w:val="24"/>
                <w:lang w:eastAsia="zh-CN"/>
              </w:rPr>
              <w:t>社区充分</w:t>
            </w:r>
            <w:r w:rsidRPr="00854B38">
              <w:rPr>
                <w:rFonts w:ascii="SimSun" w:hAnsi="SimSun" w:hint="eastAsia"/>
                <w:sz w:val="24"/>
                <w:szCs w:val="24"/>
                <w:lang w:eastAsia="zh-CN"/>
              </w:rPr>
              <w:t>和</w:t>
            </w:r>
            <w:r w:rsidRPr="00854B38">
              <w:rPr>
                <w:rFonts w:ascii="SimSun" w:hAnsi="SimSun"/>
                <w:sz w:val="24"/>
                <w:szCs w:val="24"/>
                <w:lang w:eastAsia="zh-CN"/>
              </w:rPr>
              <w:t>有效参与”</w:t>
            </w:r>
            <w:r w:rsidRPr="00854B38">
              <w:rPr>
                <w:rFonts w:ascii="SimSun" w:hAnsi="SimSun" w:hint="eastAsia"/>
                <w:sz w:val="24"/>
                <w:szCs w:val="24"/>
                <w:lang w:eastAsia="zh-CN"/>
              </w:rPr>
              <w:t>，</w:t>
            </w:r>
            <w:r w:rsidRPr="00854B38">
              <w:rPr>
                <w:rFonts w:ascii="SimSun" w:hAnsi="SimSun"/>
                <w:sz w:val="24"/>
                <w:szCs w:val="24"/>
                <w:lang w:eastAsia="zh-CN"/>
              </w:rPr>
              <w:t>或者标准（c）</w:t>
            </w:r>
            <w:r w:rsidRPr="00854B38">
              <w:rPr>
                <w:rFonts w:ascii="SimSun" w:hAnsi="SimSun" w:hint="eastAsia"/>
                <w:sz w:val="24"/>
                <w:szCs w:val="24"/>
                <w:lang w:eastAsia="zh-CN"/>
              </w:rPr>
              <w:t>使用的</w:t>
            </w:r>
            <w:r w:rsidRPr="00854B38">
              <w:rPr>
                <w:rFonts w:ascii="SimSun" w:hAnsi="SimSun"/>
                <w:sz w:val="24"/>
                <w:szCs w:val="24"/>
                <w:lang w:eastAsia="zh-CN"/>
              </w:rPr>
              <w:t>“包容”一词是否</w:t>
            </w:r>
            <w:r w:rsidRPr="00854B38">
              <w:rPr>
                <w:rFonts w:ascii="SimSun" w:hAnsi="SimSun" w:hint="eastAsia"/>
                <w:sz w:val="24"/>
                <w:szCs w:val="24"/>
                <w:lang w:eastAsia="zh-CN"/>
              </w:rPr>
              <w:t>已</w:t>
            </w:r>
            <w:r w:rsidRPr="00854B38">
              <w:rPr>
                <w:rFonts w:ascii="SimSun" w:hAnsi="SimSun"/>
                <w:sz w:val="24"/>
                <w:szCs w:val="24"/>
                <w:lang w:eastAsia="zh-CN"/>
              </w:rPr>
              <w:t>足够</w:t>
            </w:r>
          </w:p>
        </w:tc>
      </w:tr>
      <w:tr w:rsidR="00955953" w:rsidRPr="00636B16" w14:paraId="78B07167" w14:textId="77777777" w:rsidTr="00771C51">
        <w:tc>
          <w:tcPr>
            <w:tcW w:w="1327" w:type="dxa"/>
          </w:tcPr>
          <w:p w14:paraId="4C723276" w14:textId="77777777" w:rsidR="00955953" w:rsidRPr="00854B38" w:rsidRDefault="00955953" w:rsidP="00F347FD">
            <w:pPr>
              <w:pStyle w:val="CBDNormalNumber"/>
              <w:numPr>
                <w:ilvl w:val="0"/>
                <w:numId w:val="0"/>
              </w:numPr>
              <w:rPr>
                <w:rFonts w:ascii="SimSun" w:hAnsi="SimSun"/>
                <w:sz w:val="24"/>
                <w:szCs w:val="24"/>
              </w:rPr>
            </w:pPr>
            <w:r w:rsidRPr="00854B38">
              <w:rPr>
                <w:rFonts w:ascii="SimSun" w:hAnsi="SimSun"/>
                <w:sz w:val="24"/>
                <w:szCs w:val="24"/>
              </w:rPr>
              <w:t>10</w:t>
            </w:r>
          </w:p>
        </w:tc>
        <w:tc>
          <w:tcPr>
            <w:tcW w:w="2478" w:type="dxa"/>
          </w:tcPr>
          <w:p w14:paraId="5406B82D" w14:textId="2E9C3A9C" w:rsidR="00955953" w:rsidRPr="00854B38" w:rsidRDefault="00980913" w:rsidP="008D4EB5">
            <w:pPr>
              <w:pStyle w:val="CBDNormalNumber"/>
              <w:keepNext/>
              <w:numPr>
                <w:ilvl w:val="0"/>
                <w:numId w:val="0"/>
              </w:numPr>
              <w:jc w:val="left"/>
              <w:rPr>
                <w:rFonts w:ascii="SimSun" w:hAnsi="SimSun"/>
                <w:sz w:val="24"/>
                <w:szCs w:val="24"/>
                <w:lang w:eastAsia="zh-CN"/>
              </w:rPr>
            </w:pPr>
            <w:r w:rsidRPr="00980913">
              <w:rPr>
                <w:rFonts w:ascii="SimSun" w:hAnsi="SimSun"/>
                <w:b/>
                <w:bCs/>
                <w:sz w:val="24"/>
                <w:szCs w:val="24"/>
                <w:lang w:eastAsia="zh-CN"/>
              </w:rPr>
              <w:t>向发展中国家缔约方，特别是</w:t>
            </w:r>
            <w:r w:rsidRPr="00980913">
              <w:rPr>
                <w:rFonts w:ascii="SimSun" w:hAnsi="SimSun" w:hint="eastAsia"/>
                <w:b/>
                <w:bCs/>
                <w:sz w:val="24"/>
                <w:szCs w:val="24"/>
                <w:lang w:eastAsia="zh-CN"/>
              </w:rPr>
              <w:t>向</w:t>
            </w:r>
            <w:r w:rsidRPr="00980913">
              <w:rPr>
                <w:rFonts w:ascii="SimSun" w:hAnsi="SimSun"/>
                <w:b/>
                <w:bCs/>
                <w:sz w:val="24"/>
                <w:szCs w:val="24"/>
                <w:lang w:eastAsia="zh-CN"/>
              </w:rPr>
              <w:t>最不发达国家和小岛屿发展中国家以及经济转型国家</w:t>
            </w:r>
            <w:r w:rsidRPr="00980913">
              <w:rPr>
                <w:rFonts w:ascii="SimSun" w:hAnsi="SimSun"/>
                <w:sz w:val="24"/>
                <w:szCs w:val="24"/>
                <w:lang w:eastAsia="zh-CN"/>
              </w:rPr>
              <w:t>提供</w:t>
            </w:r>
            <w:r w:rsidR="00B23BD8">
              <w:rPr>
                <w:rFonts w:ascii="SimSun" w:hAnsi="SimSun" w:hint="eastAsia"/>
                <w:sz w:val="24"/>
                <w:szCs w:val="24"/>
                <w:lang w:eastAsia="zh-CN"/>
              </w:rPr>
              <w:t>资金</w:t>
            </w:r>
            <w:r w:rsidRPr="00980913">
              <w:rPr>
                <w:rFonts w:ascii="SimSun" w:hAnsi="SimSun"/>
                <w:sz w:val="24"/>
                <w:szCs w:val="24"/>
                <w:lang w:eastAsia="zh-CN"/>
              </w:rPr>
              <w:t>，</w:t>
            </w:r>
            <w:r>
              <w:rPr>
                <w:rFonts w:ascii="SimSun" w:hAnsi="SimSun" w:hint="eastAsia"/>
                <w:sz w:val="24"/>
                <w:szCs w:val="24"/>
                <w:lang w:eastAsia="zh-CN"/>
              </w:rPr>
              <w:t>助其</w:t>
            </w:r>
            <w:r w:rsidRPr="00980913">
              <w:rPr>
                <w:rFonts w:ascii="SimSun" w:hAnsi="SimSun"/>
                <w:sz w:val="24"/>
                <w:szCs w:val="24"/>
                <w:lang w:eastAsia="zh-CN"/>
              </w:rPr>
              <w:t>满足需求和</w:t>
            </w:r>
            <w:r>
              <w:rPr>
                <w:rFonts w:ascii="SimSun" w:hAnsi="SimSun" w:hint="eastAsia"/>
                <w:sz w:val="24"/>
                <w:szCs w:val="24"/>
                <w:lang w:eastAsia="zh-CN"/>
              </w:rPr>
              <w:t>处理</w:t>
            </w:r>
            <w:r w:rsidRPr="00980913">
              <w:rPr>
                <w:rFonts w:ascii="SimSun" w:hAnsi="SimSun"/>
                <w:sz w:val="24"/>
                <w:szCs w:val="24"/>
                <w:lang w:eastAsia="zh-CN"/>
              </w:rPr>
              <w:t>优先事项</w:t>
            </w:r>
          </w:p>
        </w:tc>
        <w:tc>
          <w:tcPr>
            <w:tcW w:w="2912" w:type="dxa"/>
          </w:tcPr>
          <w:p w14:paraId="20D471FD" w14:textId="70D0866F" w:rsidR="00955953" w:rsidRPr="00854B38" w:rsidRDefault="00980913" w:rsidP="008D4EB5">
            <w:pPr>
              <w:pStyle w:val="CBDNormalNumber"/>
              <w:keepNext/>
              <w:numPr>
                <w:ilvl w:val="0"/>
                <w:numId w:val="0"/>
              </w:numPr>
              <w:jc w:val="left"/>
              <w:rPr>
                <w:rFonts w:ascii="SimSun" w:hAnsi="SimSun"/>
                <w:sz w:val="24"/>
                <w:szCs w:val="24"/>
                <w:lang w:eastAsia="zh-CN"/>
              </w:rPr>
            </w:pPr>
            <w:r w:rsidRPr="00980913">
              <w:rPr>
                <w:rFonts w:ascii="SimSun" w:hAnsi="SimSun"/>
                <w:sz w:val="24"/>
                <w:szCs w:val="24"/>
                <w:lang w:eastAsia="zh-CN"/>
              </w:rPr>
              <w:t>关于</w:t>
            </w:r>
            <w:r w:rsidR="00B216D2">
              <w:rPr>
                <w:rFonts w:ascii="SimSun" w:hAnsi="SimSun" w:hint="eastAsia"/>
                <w:sz w:val="24"/>
                <w:szCs w:val="24"/>
                <w:lang w:eastAsia="zh-CN"/>
              </w:rPr>
              <w:t>资金</w:t>
            </w:r>
            <w:r w:rsidRPr="00980913">
              <w:rPr>
                <w:rFonts w:ascii="SimSun" w:hAnsi="SimSun"/>
                <w:sz w:val="24"/>
                <w:szCs w:val="24"/>
                <w:lang w:eastAsia="zh-CN"/>
              </w:rPr>
              <w:t>接受</w:t>
            </w:r>
            <w:r>
              <w:rPr>
                <w:rFonts w:ascii="SimSun" w:hAnsi="SimSun" w:hint="eastAsia"/>
                <w:sz w:val="24"/>
                <w:szCs w:val="24"/>
                <w:lang w:eastAsia="zh-CN"/>
              </w:rPr>
              <w:t>方</w:t>
            </w:r>
            <w:r w:rsidRPr="00980913">
              <w:rPr>
                <w:rFonts w:ascii="SimSun" w:hAnsi="SimSun"/>
                <w:sz w:val="24"/>
                <w:szCs w:val="24"/>
                <w:lang w:eastAsia="zh-CN"/>
              </w:rPr>
              <w:t>的粗体</w:t>
            </w:r>
            <w:r w:rsidR="00D42E73">
              <w:rPr>
                <w:rFonts w:ascii="SimSun" w:hAnsi="SimSun" w:hint="eastAsia"/>
                <w:sz w:val="24"/>
                <w:szCs w:val="24"/>
                <w:lang w:eastAsia="zh-CN"/>
              </w:rPr>
              <w:t>字部分已</w:t>
            </w:r>
            <w:r w:rsidRPr="00980913">
              <w:rPr>
                <w:rFonts w:ascii="SimSun" w:hAnsi="SimSun"/>
                <w:sz w:val="24"/>
                <w:szCs w:val="24"/>
                <w:lang w:eastAsia="zh-CN"/>
              </w:rPr>
              <w:t>基本</w:t>
            </w:r>
            <w:r w:rsidR="00D42E73">
              <w:rPr>
                <w:rFonts w:ascii="SimSun" w:hAnsi="SimSun" w:hint="eastAsia"/>
                <w:sz w:val="24"/>
                <w:szCs w:val="24"/>
                <w:lang w:eastAsia="zh-CN"/>
              </w:rPr>
              <w:t>包含在标准</w:t>
            </w:r>
            <w:r w:rsidRPr="00980913">
              <w:rPr>
                <w:rFonts w:ascii="SimSun" w:hAnsi="SimSun"/>
                <w:sz w:val="24"/>
                <w:szCs w:val="24"/>
                <w:lang w:eastAsia="zh-CN"/>
              </w:rPr>
              <w:t>21（d）提及</w:t>
            </w:r>
            <w:r w:rsidR="00D42E73">
              <w:rPr>
                <w:rFonts w:ascii="SimSun" w:hAnsi="SimSun" w:hint="eastAsia"/>
                <w:sz w:val="24"/>
                <w:szCs w:val="24"/>
                <w:lang w:eastAsia="zh-CN"/>
              </w:rPr>
              <w:t>的</w:t>
            </w:r>
            <w:r w:rsidRPr="00980913">
              <w:rPr>
                <w:rFonts w:ascii="SimSun" w:hAnsi="SimSun"/>
                <w:sz w:val="24"/>
                <w:szCs w:val="24"/>
                <w:lang w:eastAsia="zh-CN"/>
              </w:rPr>
              <w:t>“</w:t>
            </w:r>
            <w:r w:rsidR="00D42E73">
              <w:rPr>
                <w:rFonts w:hint="eastAsia"/>
                <w:sz w:val="24"/>
                <w:lang w:eastAsia="zh-CN"/>
              </w:rPr>
              <w:t>所有符合条件的缔约方</w:t>
            </w:r>
            <w:r w:rsidRPr="00980913">
              <w:rPr>
                <w:rFonts w:ascii="SimSun" w:hAnsi="SimSun"/>
                <w:sz w:val="24"/>
                <w:szCs w:val="24"/>
                <w:lang w:eastAsia="zh-CN"/>
              </w:rPr>
              <w:t>”</w:t>
            </w:r>
            <w:r w:rsidR="00D42E73">
              <w:rPr>
                <w:rFonts w:ascii="SimSun" w:hAnsi="SimSun" w:hint="eastAsia"/>
                <w:sz w:val="24"/>
                <w:szCs w:val="24"/>
                <w:lang w:eastAsia="zh-CN"/>
              </w:rPr>
              <w:t>用语中</w:t>
            </w:r>
            <w:r w:rsidRPr="00980913">
              <w:rPr>
                <w:rFonts w:ascii="SimSun" w:hAnsi="SimSun"/>
                <w:sz w:val="24"/>
                <w:szCs w:val="24"/>
                <w:lang w:eastAsia="zh-CN"/>
              </w:rPr>
              <w:t>：</w:t>
            </w:r>
          </w:p>
          <w:p w14:paraId="1125B002" w14:textId="1DF5738B" w:rsidR="00955953" w:rsidRPr="00854B38" w:rsidRDefault="00D42E73" w:rsidP="008D4EB5">
            <w:pPr>
              <w:pStyle w:val="CBDNormalNumber"/>
              <w:keepNext/>
              <w:numPr>
                <w:ilvl w:val="0"/>
                <w:numId w:val="0"/>
              </w:numPr>
              <w:jc w:val="left"/>
              <w:rPr>
                <w:rFonts w:ascii="SimSun" w:hAnsi="SimSun"/>
                <w:sz w:val="24"/>
                <w:szCs w:val="24"/>
                <w:lang w:eastAsia="zh-CN"/>
              </w:rPr>
            </w:pPr>
            <w:r>
              <w:rPr>
                <w:rFonts w:ascii="SimSun" w:hAnsi="SimSun" w:hint="eastAsia"/>
                <w:sz w:val="24"/>
                <w:szCs w:val="24"/>
                <w:lang w:eastAsia="zh-CN"/>
              </w:rPr>
              <w:t>“</w:t>
            </w:r>
            <w:r w:rsidR="00955953" w:rsidRPr="00854B38">
              <w:rPr>
                <w:rFonts w:ascii="SimSun" w:hAnsi="SimSun"/>
                <w:sz w:val="24"/>
                <w:szCs w:val="24"/>
                <w:lang w:eastAsia="zh-CN"/>
              </w:rPr>
              <w:t>(d)</w:t>
            </w:r>
            <w:r>
              <w:rPr>
                <w:rFonts w:hint="eastAsia"/>
                <w:sz w:val="24"/>
                <w:lang w:eastAsia="zh-CN"/>
              </w:rPr>
              <w:t>以公正、及时、简化、公平、包容和不歧视的方式服务</w:t>
            </w:r>
            <w:r w:rsidRPr="00D42E73">
              <w:rPr>
                <w:rFonts w:hint="eastAsia"/>
                <w:b/>
                <w:bCs/>
                <w:sz w:val="24"/>
                <w:lang w:eastAsia="zh-CN"/>
              </w:rPr>
              <w:t>所有符合条件的《公约》缔约方</w:t>
            </w:r>
            <w:r>
              <w:rPr>
                <w:rFonts w:hint="eastAsia"/>
                <w:sz w:val="24"/>
                <w:lang w:eastAsia="zh-CN"/>
              </w:rPr>
              <w:t>”</w:t>
            </w:r>
          </w:p>
        </w:tc>
        <w:tc>
          <w:tcPr>
            <w:tcW w:w="2728" w:type="dxa"/>
          </w:tcPr>
          <w:p w14:paraId="6DDDFFEF" w14:textId="2F455FD8" w:rsidR="00955953" w:rsidRPr="00854B38" w:rsidRDefault="00FB625F" w:rsidP="008D4EB5">
            <w:pPr>
              <w:pStyle w:val="CBDNormalNumber"/>
              <w:keepNext/>
              <w:numPr>
                <w:ilvl w:val="0"/>
                <w:numId w:val="0"/>
              </w:numPr>
              <w:jc w:val="left"/>
              <w:rPr>
                <w:rFonts w:ascii="SimSun" w:hAnsi="SimSun"/>
                <w:sz w:val="24"/>
                <w:szCs w:val="24"/>
                <w:lang w:eastAsia="zh-CN"/>
              </w:rPr>
            </w:pPr>
            <w:r>
              <w:rPr>
                <w:rFonts w:ascii="SimSun" w:hAnsi="SimSun" w:hint="eastAsia"/>
                <w:sz w:val="24"/>
                <w:szCs w:val="24"/>
                <w:lang w:eastAsia="zh-CN"/>
              </w:rPr>
              <w:t>审议</w:t>
            </w:r>
            <w:r w:rsidR="00D42E73">
              <w:rPr>
                <w:rFonts w:ascii="SimSun" w:hAnsi="SimSun" w:hint="eastAsia"/>
                <w:sz w:val="24"/>
                <w:szCs w:val="24"/>
                <w:lang w:eastAsia="zh-CN"/>
              </w:rPr>
              <w:t>是否需要</w:t>
            </w:r>
            <w:r w:rsidR="00812ED0">
              <w:rPr>
                <w:rFonts w:ascii="SimSun" w:hAnsi="SimSun" w:hint="eastAsia"/>
                <w:sz w:val="24"/>
                <w:szCs w:val="24"/>
                <w:lang w:eastAsia="zh-CN"/>
              </w:rPr>
              <w:t>使用</w:t>
            </w:r>
            <w:r w:rsidR="00D42E73">
              <w:rPr>
                <w:rFonts w:ascii="SimSun" w:hAnsi="SimSun" w:hint="eastAsia"/>
                <w:sz w:val="24"/>
                <w:szCs w:val="24"/>
                <w:lang w:eastAsia="zh-CN"/>
              </w:rPr>
              <w:t>“</w:t>
            </w:r>
            <w:r w:rsidR="000C44F4">
              <w:rPr>
                <w:rFonts w:ascii="SimSun" w:hAnsi="SimSun" w:hint="eastAsia"/>
                <w:sz w:val="24"/>
                <w:szCs w:val="24"/>
                <w:lang w:eastAsia="zh-CN"/>
              </w:rPr>
              <w:t>向</w:t>
            </w:r>
            <w:r w:rsidR="00D42E73" w:rsidRPr="00D42E73">
              <w:rPr>
                <w:rFonts w:ascii="SimSun" w:hAnsi="SimSun"/>
                <w:sz w:val="24"/>
                <w:szCs w:val="24"/>
                <w:lang w:eastAsia="zh-CN"/>
              </w:rPr>
              <w:t>发展中国家缔约方，特别是</w:t>
            </w:r>
            <w:r w:rsidR="00D42E73" w:rsidRPr="00D42E73">
              <w:rPr>
                <w:rFonts w:ascii="SimSun" w:hAnsi="SimSun" w:hint="eastAsia"/>
                <w:sz w:val="24"/>
                <w:szCs w:val="24"/>
                <w:lang w:eastAsia="zh-CN"/>
              </w:rPr>
              <w:t>向</w:t>
            </w:r>
            <w:r w:rsidR="00D42E73" w:rsidRPr="00D42E73">
              <w:rPr>
                <w:rFonts w:ascii="SimSun" w:hAnsi="SimSun"/>
                <w:sz w:val="24"/>
                <w:szCs w:val="24"/>
                <w:lang w:eastAsia="zh-CN"/>
              </w:rPr>
              <w:t>最不发达国家和小岛屿发展中国家以及经济转型国家</w:t>
            </w:r>
            <w:r w:rsidR="00D42E73">
              <w:rPr>
                <w:rFonts w:ascii="SimSun" w:hAnsi="SimSun" w:hint="eastAsia"/>
                <w:sz w:val="24"/>
                <w:szCs w:val="24"/>
                <w:lang w:eastAsia="zh-CN"/>
              </w:rPr>
              <w:t>”这</w:t>
            </w:r>
            <w:r w:rsidR="00812ED0">
              <w:rPr>
                <w:rFonts w:ascii="SimSun" w:hAnsi="SimSun" w:hint="eastAsia"/>
                <w:sz w:val="24"/>
                <w:szCs w:val="24"/>
                <w:lang w:eastAsia="zh-CN"/>
              </w:rPr>
              <w:t>一</w:t>
            </w:r>
            <w:r w:rsidR="00D42E73">
              <w:rPr>
                <w:rFonts w:ascii="SimSun" w:hAnsi="SimSun" w:hint="eastAsia"/>
                <w:sz w:val="24"/>
                <w:szCs w:val="24"/>
                <w:lang w:eastAsia="zh-CN"/>
              </w:rPr>
              <w:t>用语，或者是否就用“</w:t>
            </w:r>
            <w:r w:rsidR="00D42E73">
              <w:rPr>
                <w:rFonts w:hint="eastAsia"/>
                <w:sz w:val="24"/>
                <w:lang w:eastAsia="zh-CN"/>
              </w:rPr>
              <w:t>所有符合条件的缔约方</w:t>
            </w:r>
            <w:r w:rsidR="00D42E73" w:rsidRPr="00980913">
              <w:rPr>
                <w:rFonts w:ascii="SimSun" w:hAnsi="SimSun"/>
                <w:sz w:val="24"/>
                <w:szCs w:val="24"/>
                <w:lang w:eastAsia="zh-CN"/>
              </w:rPr>
              <w:t>”</w:t>
            </w:r>
            <w:r w:rsidR="00D42E73">
              <w:rPr>
                <w:rFonts w:ascii="SimSun" w:hAnsi="SimSun" w:hint="eastAsia"/>
                <w:sz w:val="24"/>
                <w:szCs w:val="24"/>
                <w:lang w:eastAsia="zh-CN"/>
              </w:rPr>
              <w:t>一语</w:t>
            </w:r>
          </w:p>
        </w:tc>
      </w:tr>
      <w:tr w:rsidR="00955953" w:rsidRPr="00636B16" w14:paraId="3E4E72AD" w14:textId="77777777" w:rsidTr="00771C51">
        <w:tc>
          <w:tcPr>
            <w:tcW w:w="1327" w:type="dxa"/>
          </w:tcPr>
          <w:p w14:paraId="23FB66BE" w14:textId="77777777" w:rsidR="00955953" w:rsidRPr="00854B38" w:rsidRDefault="00955953" w:rsidP="00F347FD">
            <w:pPr>
              <w:pStyle w:val="CBDNormalNumber"/>
              <w:numPr>
                <w:ilvl w:val="0"/>
                <w:numId w:val="0"/>
              </w:numPr>
              <w:rPr>
                <w:rFonts w:ascii="SimSun" w:hAnsi="SimSun"/>
                <w:sz w:val="24"/>
                <w:szCs w:val="24"/>
              </w:rPr>
            </w:pPr>
            <w:r w:rsidRPr="00854B38">
              <w:rPr>
                <w:rFonts w:ascii="SimSun" w:hAnsi="SimSun"/>
                <w:sz w:val="24"/>
                <w:szCs w:val="24"/>
              </w:rPr>
              <w:t>18</w:t>
            </w:r>
          </w:p>
        </w:tc>
        <w:tc>
          <w:tcPr>
            <w:tcW w:w="2478" w:type="dxa"/>
          </w:tcPr>
          <w:p w14:paraId="7EA15745" w14:textId="5A804964" w:rsidR="00955953" w:rsidRPr="00B216D2" w:rsidRDefault="00B216D2" w:rsidP="008D4EB5">
            <w:pPr>
              <w:pStyle w:val="CBDNormalNumber"/>
              <w:keepNext/>
              <w:numPr>
                <w:ilvl w:val="0"/>
                <w:numId w:val="0"/>
              </w:numPr>
              <w:jc w:val="left"/>
              <w:rPr>
                <w:rFonts w:ascii="SimSun" w:hAnsi="SimSun"/>
                <w:b/>
                <w:bCs/>
                <w:sz w:val="24"/>
                <w:szCs w:val="24"/>
                <w:lang w:eastAsia="zh-CN"/>
              </w:rPr>
            </w:pPr>
            <w:r w:rsidRPr="00B216D2">
              <w:rPr>
                <w:rFonts w:hint="eastAsia"/>
                <w:b/>
                <w:bCs/>
                <w:sz w:val="24"/>
                <w:szCs w:val="24"/>
                <w:lang w:eastAsia="zh-CN"/>
              </w:rPr>
              <w:t>能够利用支持生物多样性行动和支持应对其他相关环境挑战的行动之间的协同作用</w:t>
            </w:r>
          </w:p>
        </w:tc>
        <w:tc>
          <w:tcPr>
            <w:tcW w:w="2912" w:type="dxa"/>
          </w:tcPr>
          <w:p w14:paraId="655AF460" w14:textId="5CE9C1D9" w:rsidR="00B216D2" w:rsidRPr="00854B38" w:rsidRDefault="00B216D2" w:rsidP="00B216D2">
            <w:pPr>
              <w:pStyle w:val="CBDNormalNumber"/>
              <w:keepNext/>
              <w:numPr>
                <w:ilvl w:val="0"/>
                <w:numId w:val="0"/>
              </w:numPr>
              <w:jc w:val="left"/>
              <w:rPr>
                <w:rFonts w:ascii="SimSun" w:hAnsi="SimSun"/>
                <w:sz w:val="24"/>
                <w:szCs w:val="24"/>
                <w:lang w:eastAsia="zh-CN"/>
              </w:rPr>
            </w:pPr>
            <w:r w:rsidRPr="00854B38">
              <w:rPr>
                <w:rFonts w:ascii="SimSun" w:hAnsi="SimSun"/>
                <w:sz w:val="24"/>
                <w:szCs w:val="24"/>
                <w:lang w:eastAsia="zh-CN"/>
              </w:rPr>
              <w:t>第21</w:t>
            </w:r>
            <w:r w:rsidRPr="00854B38">
              <w:rPr>
                <w:rFonts w:ascii="SimSun" w:hAnsi="SimSun" w:hint="eastAsia"/>
                <w:sz w:val="24"/>
                <w:szCs w:val="24"/>
                <w:lang w:eastAsia="zh-CN"/>
              </w:rPr>
              <w:t>(c)</w:t>
            </w:r>
            <w:r w:rsidRPr="00854B38">
              <w:rPr>
                <w:rFonts w:ascii="SimSun" w:hAnsi="SimSun"/>
                <w:sz w:val="24"/>
                <w:szCs w:val="24"/>
                <w:lang w:eastAsia="zh-CN"/>
              </w:rPr>
              <w:t>段</w:t>
            </w:r>
            <w:r>
              <w:rPr>
                <w:rFonts w:ascii="SimSun" w:hAnsi="SimSun" w:hint="eastAsia"/>
                <w:sz w:val="24"/>
                <w:szCs w:val="24"/>
                <w:lang w:eastAsia="zh-CN"/>
              </w:rPr>
              <w:t>中的“高效率”一词以比较笼统的方式包含了粗体字部分的内容：</w:t>
            </w:r>
          </w:p>
          <w:p w14:paraId="0E9DE084" w14:textId="6D5DED4D" w:rsidR="00955953" w:rsidRPr="00854B38" w:rsidRDefault="00955953" w:rsidP="008D4EB5">
            <w:pPr>
              <w:pStyle w:val="CBDNormalNumber"/>
              <w:keepNext/>
              <w:numPr>
                <w:ilvl w:val="0"/>
                <w:numId w:val="0"/>
              </w:numPr>
              <w:jc w:val="left"/>
              <w:rPr>
                <w:rFonts w:ascii="SimSun" w:hAnsi="SimSun"/>
                <w:sz w:val="24"/>
                <w:szCs w:val="24"/>
                <w:lang w:eastAsia="zh-CN"/>
              </w:rPr>
            </w:pPr>
          </w:p>
          <w:p w14:paraId="59BAD189" w14:textId="1FF5486F" w:rsidR="00955953" w:rsidRPr="00854B38" w:rsidRDefault="00B216D2" w:rsidP="008D4EB5">
            <w:pPr>
              <w:pStyle w:val="CBDNormalNumber"/>
              <w:keepNext/>
              <w:numPr>
                <w:ilvl w:val="0"/>
                <w:numId w:val="0"/>
              </w:numPr>
              <w:jc w:val="left"/>
              <w:rPr>
                <w:rFonts w:ascii="SimSun" w:hAnsi="SimSun"/>
                <w:sz w:val="24"/>
                <w:szCs w:val="24"/>
                <w:lang w:eastAsia="zh-CN"/>
              </w:rPr>
            </w:pPr>
            <w:r w:rsidRPr="00854B38">
              <w:rPr>
                <w:rFonts w:ascii="SimSun" w:hAnsi="SimSun" w:hint="eastAsia"/>
                <w:sz w:val="24"/>
                <w:szCs w:val="24"/>
                <w:lang w:eastAsia="zh-CN"/>
              </w:rPr>
              <w:t xml:space="preserve"> “</w:t>
            </w:r>
            <w:r w:rsidRPr="00854B38">
              <w:rPr>
                <w:rFonts w:ascii="SimSun" w:hAnsi="SimSun"/>
                <w:sz w:val="24"/>
                <w:szCs w:val="24"/>
                <w:lang w:eastAsia="zh-CN"/>
              </w:rPr>
              <w:t>(c)</w:t>
            </w:r>
            <w:r w:rsidRPr="00854B38">
              <w:rPr>
                <w:rFonts w:ascii="SimSun" w:hAnsi="SimSun" w:hint="eastAsia"/>
                <w:sz w:val="24"/>
                <w:szCs w:val="24"/>
                <w:lang w:eastAsia="zh-CN"/>
              </w:rPr>
              <w:t xml:space="preserve"> 在</w:t>
            </w:r>
            <w:r w:rsidRPr="00854B38">
              <w:rPr>
                <w:rFonts w:ascii="SimSun" w:hAnsi="SimSun"/>
                <w:sz w:val="24"/>
                <w:szCs w:val="24"/>
                <w:lang w:eastAsia="zh-CN"/>
              </w:rPr>
              <w:t>一个</w:t>
            </w:r>
            <w:r w:rsidRPr="00854B38">
              <w:rPr>
                <w:rFonts w:ascii="SimSun" w:hAnsi="SimSun" w:hint="eastAsia"/>
                <w:sz w:val="24"/>
                <w:szCs w:val="24"/>
                <w:lang w:eastAsia="zh-CN"/>
              </w:rPr>
              <w:t>民主和透明治理体系内运行，确保是一个公正、</w:t>
            </w:r>
            <w:r w:rsidRPr="00854B38">
              <w:rPr>
                <w:rFonts w:ascii="SimSun" w:hAnsi="SimSun"/>
                <w:sz w:val="24"/>
                <w:szCs w:val="24"/>
                <w:lang w:eastAsia="zh-CN"/>
              </w:rPr>
              <w:t>公平、</w:t>
            </w:r>
            <w:r w:rsidRPr="00B216D2">
              <w:rPr>
                <w:rFonts w:ascii="SimSun" w:hAnsi="SimSun" w:hint="eastAsia"/>
                <w:sz w:val="24"/>
                <w:szCs w:val="24"/>
                <w:lang w:eastAsia="zh-CN"/>
              </w:rPr>
              <w:t>包容</w:t>
            </w:r>
            <w:r w:rsidRPr="00854B38">
              <w:rPr>
                <w:rFonts w:ascii="SimSun" w:hAnsi="SimSun" w:hint="eastAsia"/>
                <w:sz w:val="24"/>
                <w:szCs w:val="24"/>
                <w:lang w:eastAsia="zh-CN"/>
              </w:rPr>
              <w:t>、</w:t>
            </w:r>
            <w:r w:rsidRPr="00B216D2">
              <w:rPr>
                <w:rFonts w:ascii="SimSun" w:hAnsi="SimSun"/>
                <w:b/>
                <w:bCs/>
                <w:sz w:val="24"/>
                <w:szCs w:val="24"/>
                <w:lang w:eastAsia="zh-CN"/>
              </w:rPr>
              <w:t>高效</w:t>
            </w:r>
            <w:r w:rsidRPr="00B216D2">
              <w:rPr>
                <w:rFonts w:ascii="SimSun" w:hAnsi="SimSun" w:hint="eastAsia"/>
                <w:b/>
                <w:bCs/>
                <w:sz w:val="24"/>
                <w:szCs w:val="24"/>
                <w:lang w:eastAsia="zh-CN"/>
              </w:rPr>
              <w:t>率</w:t>
            </w:r>
            <w:r w:rsidRPr="00854B38">
              <w:rPr>
                <w:rFonts w:ascii="SimSun" w:hAnsi="SimSun"/>
                <w:sz w:val="24"/>
                <w:szCs w:val="24"/>
                <w:lang w:eastAsia="zh-CN"/>
              </w:rPr>
              <w:t>和有代表性的</w:t>
            </w:r>
            <w:r w:rsidRPr="00854B38">
              <w:rPr>
                <w:rFonts w:ascii="SimSun" w:hAnsi="SimSun" w:hint="eastAsia"/>
                <w:sz w:val="24"/>
                <w:szCs w:val="24"/>
                <w:lang w:eastAsia="zh-CN"/>
              </w:rPr>
              <w:t>机构”</w:t>
            </w:r>
          </w:p>
        </w:tc>
        <w:tc>
          <w:tcPr>
            <w:tcW w:w="2728" w:type="dxa"/>
          </w:tcPr>
          <w:p w14:paraId="6F056DB4" w14:textId="3398B647" w:rsidR="00955953" w:rsidRPr="00854B38" w:rsidRDefault="00812ED0" w:rsidP="008D4EB5">
            <w:pPr>
              <w:pStyle w:val="CBDNormalNumber"/>
              <w:keepNext/>
              <w:numPr>
                <w:ilvl w:val="0"/>
                <w:numId w:val="0"/>
              </w:numPr>
              <w:rPr>
                <w:rFonts w:ascii="SimSun" w:hAnsi="SimSun"/>
                <w:sz w:val="24"/>
                <w:szCs w:val="24"/>
                <w:lang w:eastAsia="zh-CN"/>
              </w:rPr>
            </w:pPr>
            <w:r>
              <w:rPr>
                <w:rFonts w:ascii="SimSun" w:hAnsi="SimSun" w:hint="eastAsia"/>
                <w:sz w:val="24"/>
                <w:szCs w:val="24"/>
                <w:lang w:eastAsia="zh-CN"/>
              </w:rPr>
              <w:t>审议</w:t>
            </w:r>
            <w:r w:rsidR="00B216D2">
              <w:rPr>
                <w:rFonts w:ascii="SimSun" w:hAnsi="SimSun" w:hint="eastAsia"/>
                <w:sz w:val="24"/>
                <w:szCs w:val="24"/>
                <w:lang w:eastAsia="zh-CN"/>
              </w:rPr>
              <w:t>是否需要明确提及协同作用，或者“高效率”一词已经足够</w:t>
            </w:r>
          </w:p>
        </w:tc>
      </w:tr>
    </w:tbl>
    <w:p w14:paraId="63DC30BC" w14:textId="737D52AF" w:rsidR="00FA3F23" w:rsidRPr="006B0972" w:rsidRDefault="00FA3F23" w:rsidP="00F347FD">
      <w:pPr>
        <w:pStyle w:val="CBDNormalNumber"/>
        <w:keepNext/>
        <w:numPr>
          <w:ilvl w:val="0"/>
          <w:numId w:val="0"/>
        </w:numPr>
        <w:ind w:left="720"/>
        <w:jc w:val="left"/>
        <w:rPr>
          <w:sz w:val="20"/>
          <w:szCs w:val="20"/>
          <w:lang w:eastAsia="zh-CN"/>
        </w:rPr>
      </w:pPr>
      <w:r w:rsidRPr="006B0972">
        <w:rPr>
          <w:i/>
          <w:iCs/>
          <w:sz w:val="20"/>
          <w:szCs w:val="20"/>
          <w:vertAlign w:val="superscript"/>
          <w:lang w:eastAsia="zh-CN"/>
        </w:rPr>
        <w:t>a</w:t>
      </w:r>
      <w:r w:rsidRPr="006B0972">
        <w:rPr>
          <w:i/>
          <w:iCs/>
          <w:sz w:val="20"/>
          <w:szCs w:val="20"/>
          <w:lang w:eastAsia="zh-CN"/>
        </w:rPr>
        <w:tab/>
      </w:r>
      <w:r w:rsidR="00B216D2" w:rsidRPr="006B0972">
        <w:rPr>
          <w:rFonts w:ascii="SimSun" w:hAnsi="SimSun" w:hint="eastAsia"/>
          <w:sz w:val="20"/>
          <w:szCs w:val="20"/>
          <w:lang w:eastAsia="zh-CN"/>
        </w:rPr>
        <w:t>第</w:t>
      </w:r>
      <w:hyperlink r:id="rId49" w:history="1">
        <w:r w:rsidR="00B216D2" w:rsidRPr="006B0972">
          <w:rPr>
            <w:rStyle w:val="Hyperlink"/>
            <w:rFonts w:ascii="SimSun" w:hAnsi="SimSun"/>
            <w:sz w:val="20"/>
            <w:szCs w:val="20"/>
            <w:lang w:eastAsia="zh-CN"/>
          </w:rPr>
          <w:t>16/34</w:t>
        </w:r>
      </w:hyperlink>
      <w:r w:rsidR="00B216D2" w:rsidRPr="006B0972">
        <w:rPr>
          <w:rFonts w:ascii="SimSun" w:hAnsi="SimSun" w:hint="eastAsia"/>
          <w:sz w:val="20"/>
          <w:szCs w:val="20"/>
          <w:lang w:eastAsia="zh-CN"/>
        </w:rPr>
        <w:t>号决定附件二所列项目。</w:t>
      </w:r>
      <w:r w:rsidR="00ED3E8A" w:rsidRPr="006B0972">
        <w:rPr>
          <w:sz w:val="20"/>
          <w:szCs w:val="20"/>
          <w:lang w:eastAsia="zh-CN"/>
        </w:rPr>
        <w:br/>
      </w:r>
      <w:r w:rsidR="00ED3E8A" w:rsidRPr="006B0972">
        <w:rPr>
          <w:i/>
          <w:iCs/>
          <w:sz w:val="20"/>
          <w:szCs w:val="20"/>
          <w:vertAlign w:val="superscript"/>
          <w:lang w:eastAsia="zh-CN"/>
        </w:rPr>
        <w:t>b</w:t>
      </w:r>
      <w:r w:rsidR="00ED3E8A" w:rsidRPr="006B0972">
        <w:rPr>
          <w:sz w:val="20"/>
          <w:szCs w:val="20"/>
          <w:lang w:eastAsia="zh-CN"/>
        </w:rPr>
        <w:tab/>
      </w:r>
      <w:r w:rsidR="00B216D2" w:rsidRPr="006B0972">
        <w:rPr>
          <w:rFonts w:ascii="SimSun" w:hAnsi="SimSun" w:hint="eastAsia"/>
          <w:sz w:val="20"/>
          <w:szCs w:val="20"/>
          <w:lang w:val="en-US" w:eastAsia="zh-CN"/>
        </w:rPr>
        <w:t>更详细的分析见</w:t>
      </w:r>
      <w:r w:rsidR="00B216D2" w:rsidRPr="006B0972">
        <w:rPr>
          <w:rFonts w:ascii="SimSun" w:hAnsi="SimSun"/>
          <w:sz w:val="20"/>
          <w:szCs w:val="20"/>
          <w:lang w:val="en-US" w:eastAsia="zh-CN"/>
        </w:rPr>
        <w:t xml:space="preserve"> CBD/SBI/7/3/Add.3</w:t>
      </w:r>
      <w:r w:rsidR="00B216D2" w:rsidRPr="006B0972">
        <w:rPr>
          <w:rFonts w:ascii="SimSun" w:hAnsi="SimSun" w:hint="eastAsia"/>
          <w:sz w:val="20"/>
          <w:szCs w:val="20"/>
          <w:lang w:val="en-US" w:eastAsia="zh-CN"/>
        </w:rPr>
        <w:t>号文件附件所载表格。</w:t>
      </w:r>
    </w:p>
    <w:p w14:paraId="62921A0E" w14:textId="7DF98E5F" w:rsidR="00955953" w:rsidRDefault="00A92129" w:rsidP="00F347FD">
      <w:pPr>
        <w:pStyle w:val="CBDNormalNumber"/>
        <w:ind w:left="567"/>
        <w:rPr>
          <w:lang w:eastAsia="zh-CN"/>
        </w:rPr>
      </w:pPr>
      <w:r w:rsidRPr="00771C51">
        <w:rPr>
          <w:rFonts w:ascii="SimSun" w:hAnsi="SimSun"/>
          <w:sz w:val="24"/>
          <w:szCs w:val="24"/>
          <w:lang w:eastAsia="zh-CN"/>
        </w:rPr>
        <w:t>表</w:t>
      </w:r>
      <w:r>
        <w:rPr>
          <w:rFonts w:ascii="SimSun" w:hAnsi="SimSun" w:hint="eastAsia"/>
          <w:sz w:val="24"/>
          <w:szCs w:val="24"/>
          <w:lang w:eastAsia="zh-CN"/>
        </w:rPr>
        <w:t>3</w:t>
      </w:r>
      <w:r w:rsidRPr="00771C51">
        <w:rPr>
          <w:rFonts w:ascii="SimSun" w:hAnsi="SimSun" w:hint="eastAsia"/>
          <w:sz w:val="24"/>
          <w:szCs w:val="24"/>
          <w:lang w:eastAsia="zh-CN"/>
        </w:rPr>
        <w:t>所列</w:t>
      </w:r>
      <w:r w:rsidRPr="00771C51">
        <w:rPr>
          <w:rFonts w:ascii="SimSun" w:hAnsi="SimSun"/>
          <w:sz w:val="24"/>
          <w:szCs w:val="24"/>
          <w:lang w:eastAsia="zh-CN"/>
        </w:rPr>
        <w:t>项目</w:t>
      </w:r>
      <w:r>
        <w:rPr>
          <w:rFonts w:ascii="SimSun" w:hAnsi="SimSun" w:hint="eastAsia"/>
          <w:sz w:val="24"/>
          <w:szCs w:val="24"/>
          <w:lang w:eastAsia="zh-CN"/>
        </w:rPr>
        <w:t>未</w:t>
      </w:r>
      <w:r w:rsidRPr="00771C51">
        <w:rPr>
          <w:rFonts w:ascii="SimSun" w:hAnsi="SimSun"/>
          <w:sz w:val="24"/>
          <w:szCs w:val="24"/>
          <w:lang w:eastAsia="zh-CN"/>
        </w:rPr>
        <w:t>包含在第</w:t>
      </w:r>
      <w:hyperlink r:id="rId50" w:history="1">
        <w:r w:rsidRPr="00771C51">
          <w:rPr>
            <w:rStyle w:val="Hyperlink"/>
            <w:rFonts w:ascii="SimSun" w:hAnsi="SimSun"/>
            <w:sz w:val="24"/>
            <w:szCs w:val="24"/>
            <w:lang w:eastAsia="zh-CN"/>
          </w:rPr>
          <w:t>16/34</w:t>
        </w:r>
      </w:hyperlink>
      <w:r w:rsidRPr="00771C51">
        <w:rPr>
          <w:rFonts w:ascii="SimSun" w:hAnsi="SimSun"/>
          <w:sz w:val="24"/>
          <w:szCs w:val="24"/>
          <w:lang w:eastAsia="zh-CN"/>
        </w:rPr>
        <w:t>号决定第21段</w:t>
      </w:r>
      <w:r w:rsidRPr="00771C51">
        <w:rPr>
          <w:rFonts w:ascii="SimSun" w:hAnsi="SimSun" w:hint="eastAsia"/>
          <w:sz w:val="24"/>
          <w:szCs w:val="24"/>
          <w:lang w:eastAsia="zh-CN"/>
        </w:rPr>
        <w:t>所列</w:t>
      </w:r>
      <w:r w:rsidRPr="00771C51">
        <w:rPr>
          <w:rFonts w:ascii="SimSun" w:hAnsi="SimSun"/>
          <w:sz w:val="24"/>
          <w:szCs w:val="24"/>
          <w:lang w:eastAsia="zh-CN"/>
        </w:rPr>
        <w:t>清单</w:t>
      </w:r>
      <w:r w:rsidRPr="00771C51">
        <w:rPr>
          <w:rFonts w:ascii="SimSun" w:hAnsi="SimSun" w:hint="eastAsia"/>
          <w:sz w:val="24"/>
          <w:szCs w:val="24"/>
          <w:lang w:eastAsia="zh-CN"/>
        </w:rPr>
        <w:t>中</w:t>
      </w:r>
      <w:r>
        <w:rPr>
          <w:rFonts w:ascii="SimSun" w:hAnsi="SimSun" w:hint="eastAsia"/>
          <w:sz w:val="24"/>
          <w:szCs w:val="24"/>
          <w:lang w:eastAsia="zh-CN"/>
        </w:rPr>
        <w:t>，也未反映在《公约》相关条款中。有些项目之间还存在重叠情况，因此，</w:t>
      </w:r>
      <w:r w:rsidR="006B0972">
        <w:rPr>
          <w:rFonts w:ascii="SimSun" w:hAnsi="SimSun" w:hint="eastAsia"/>
          <w:sz w:val="24"/>
          <w:szCs w:val="24"/>
          <w:lang w:eastAsia="zh-CN"/>
        </w:rPr>
        <w:t>执行问题附属机构</w:t>
      </w:r>
      <w:r>
        <w:rPr>
          <w:rFonts w:ascii="SimSun" w:hAnsi="SimSun" w:hint="eastAsia"/>
          <w:sz w:val="24"/>
          <w:szCs w:val="24"/>
          <w:lang w:eastAsia="zh-CN"/>
        </w:rPr>
        <w:t>不妨将这些项目合并审议。</w:t>
      </w:r>
    </w:p>
    <w:p w14:paraId="66703B65" w14:textId="77777777" w:rsidR="000C44F4" w:rsidRDefault="00812ED0" w:rsidP="007E4F27">
      <w:pPr>
        <w:pStyle w:val="CBDNormalNumber"/>
        <w:keepNext/>
        <w:keepLines/>
        <w:numPr>
          <w:ilvl w:val="0"/>
          <w:numId w:val="0"/>
        </w:numPr>
        <w:ind w:left="567"/>
        <w:jc w:val="left"/>
        <w:rPr>
          <w:rFonts w:ascii="SimSun" w:hAnsi="SimSun"/>
          <w:sz w:val="24"/>
          <w:szCs w:val="24"/>
          <w:lang w:eastAsia="zh-CN"/>
        </w:rPr>
      </w:pPr>
      <w:r>
        <w:rPr>
          <w:rFonts w:ascii="SimSun" w:hAnsi="SimSun" w:hint="eastAsia"/>
          <w:sz w:val="24"/>
          <w:szCs w:val="24"/>
          <w:lang w:eastAsia="zh-CN"/>
        </w:rPr>
        <w:lastRenderedPageBreak/>
        <w:t>表</w:t>
      </w:r>
      <w:r w:rsidR="00EC53DF" w:rsidRPr="00812ED0">
        <w:rPr>
          <w:rFonts w:ascii="SimSun" w:hAnsi="SimSun"/>
          <w:sz w:val="24"/>
          <w:szCs w:val="24"/>
          <w:lang w:eastAsia="zh-CN"/>
        </w:rPr>
        <w:t xml:space="preserve"> </w:t>
      </w:r>
      <w:r w:rsidR="000376BC" w:rsidRPr="00812ED0">
        <w:rPr>
          <w:rFonts w:ascii="SimSun" w:hAnsi="SimSun"/>
          <w:sz w:val="24"/>
          <w:szCs w:val="24"/>
          <w:lang w:eastAsia="zh-CN"/>
        </w:rPr>
        <w:t>3</w:t>
      </w:r>
    </w:p>
    <w:p w14:paraId="2487E6AE" w14:textId="137ABB4D" w:rsidR="00EC53DF" w:rsidRPr="00812ED0" w:rsidRDefault="00812ED0" w:rsidP="007E4F27">
      <w:pPr>
        <w:pStyle w:val="CBDNormalNumber"/>
        <w:keepNext/>
        <w:keepLines/>
        <w:numPr>
          <w:ilvl w:val="0"/>
          <w:numId w:val="0"/>
        </w:numPr>
        <w:ind w:left="567"/>
        <w:jc w:val="left"/>
        <w:rPr>
          <w:rFonts w:ascii="SimSun" w:hAnsi="SimSun"/>
          <w:sz w:val="24"/>
          <w:szCs w:val="24"/>
          <w:lang w:eastAsia="zh-CN"/>
        </w:rPr>
      </w:pPr>
      <w:r>
        <w:rPr>
          <w:rFonts w:ascii="SimSun" w:hAnsi="SimSun" w:hint="eastAsia"/>
          <w:b/>
          <w:bCs/>
          <w:sz w:val="24"/>
          <w:szCs w:val="24"/>
          <w:lang w:eastAsia="zh-CN"/>
        </w:rPr>
        <w:t>未体现在《公约》中而且也未包含在相关标准中的项目或项目要素</w:t>
      </w:r>
    </w:p>
    <w:tbl>
      <w:tblPr>
        <w:tblStyle w:val="TableGrid"/>
        <w:tblW w:w="0" w:type="auto"/>
        <w:tblInd w:w="175" w:type="dxa"/>
        <w:tblLook w:val="04A0" w:firstRow="1" w:lastRow="0" w:firstColumn="1" w:lastColumn="0" w:noHBand="0" w:noVBand="1"/>
      </w:tblPr>
      <w:tblGrid>
        <w:gridCol w:w="1353"/>
        <w:gridCol w:w="4052"/>
        <w:gridCol w:w="3770"/>
      </w:tblGrid>
      <w:tr w:rsidR="00955953" w:rsidRPr="00812ED0" w14:paraId="0786CCF4" w14:textId="77777777" w:rsidTr="00812ED0">
        <w:trPr>
          <w:tblHeader/>
        </w:trPr>
        <w:tc>
          <w:tcPr>
            <w:tcW w:w="1353" w:type="dxa"/>
          </w:tcPr>
          <w:p w14:paraId="19FE88AB" w14:textId="162DF907" w:rsidR="00955953" w:rsidRPr="000C44F4" w:rsidRDefault="00812ED0" w:rsidP="007E4F27">
            <w:pPr>
              <w:pStyle w:val="CBDNormalNumber"/>
              <w:keepNext/>
              <w:keepLines/>
              <w:numPr>
                <w:ilvl w:val="0"/>
                <w:numId w:val="0"/>
              </w:numPr>
              <w:rPr>
                <w:rFonts w:ascii="KaiTi" w:eastAsia="KaiTi" w:hAnsi="KaiTi"/>
                <w:sz w:val="24"/>
                <w:szCs w:val="24"/>
              </w:rPr>
            </w:pPr>
            <w:r w:rsidRPr="000C44F4">
              <w:rPr>
                <w:rFonts w:ascii="KaiTi" w:eastAsia="KaiTi" w:hAnsi="KaiTi" w:hint="eastAsia"/>
                <w:sz w:val="24"/>
                <w:szCs w:val="24"/>
                <w:lang w:eastAsia="zh-CN"/>
              </w:rPr>
              <w:t>项目编号</w:t>
            </w:r>
            <w:r w:rsidR="00222EB4" w:rsidRPr="000C44F4">
              <w:rPr>
                <w:rFonts w:ascii="KaiTi" w:eastAsia="KaiTi" w:hAnsi="KaiTi"/>
                <w:sz w:val="24"/>
                <w:szCs w:val="24"/>
                <w:vertAlign w:val="superscript"/>
              </w:rPr>
              <w:t>a</w:t>
            </w:r>
          </w:p>
        </w:tc>
        <w:tc>
          <w:tcPr>
            <w:tcW w:w="4052" w:type="dxa"/>
          </w:tcPr>
          <w:p w14:paraId="54CDCC15" w14:textId="0B9C4410" w:rsidR="00955953" w:rsidRPr="000C44F4" w:rsidRDefault="00812ED0" w:rsidP="007E4F27">
            <w:pPr>
              <w:pStyle w:val="CBDNormalNumber"/>
              <w:keepNext/>
              <w:keepLines/>
              <w:numPr>
                <w:ilvl w:val="0"/>
                <w:numId w:val="0"/>
              </w:numPr>
              <w:rPr>
                <w:rFonts w:ascii="KaiTi" w:eastAsia="KaiTi" w:hAnsi="KaiTi"/>
                <w:sz w:val="24"/>
                <w:szCs w:val="24"/>
              </w:rPr>
            </w:pPr>
            <w:r w:rsidRPr="000C44F4">
              <w:rPr>
                <w:rFonts w:ascii="KaiTi" w:eastAsia="KaiTi" w:hAnsi="KaiTi" w:hint="eastAsia"/>
                <w:sz w:val="24"/>
                <w:szCs w:val="24"/>
                <w:lang w:eastAsia="zh-CN"/>
              </w:rPr>
              <w:t>项目</w:t>
            </w:r>
          </w:p>
        </w:tc>
        <w:tc>
          <w:tcPr>
            <w:tcW w:w="3770" w:type="dxa"/>
          </w:tcPr>
          <w:p w14:paraId="761B11CD" w14:textId="2872D9D1" w:rsidR="00955953" w:rsidRPr="000C44F4" w:rsidRDefault="00812ED0" w:rsidP="007E4F27">
            <w:pPr>
              <w:pStyle w:val="CBDNormalNumber"/>
              <w:keepNext/>
              <w:keepLines/>
              <w:numPr>
                <w:ilvl w:val="0"/>
                <w:numId w:val="0"/>
              </w:numPr>
              <w:rPr>
                <w:rFonts w:ascii="KaiTi" w:eastAsia="KaiTi" w:hAnsi="KaiTi"/>
                <w:sz w:val="24"/>
                <w:szCs w:val="24"/>
              </w:rPr>
            </w:pPr>
            <w:r w:rsidRPr="000C44F4">
              <w:rPr>
                <w:rFonts w:ascii="KaiTi" w:eastAsia="KaiTi" w:hAnsi="KaiTi" w:hint="eastAsia"/>
                <w:sz w:val="24"/>
                <w:szCs w:val="24"/>
                <w:lang w:eastAsia="zh-CN"/>
              </w:rPr>
              <w:t>建议采取的行动</w:t>
            </w:r>
          </w:p>
        </w:tc>
      </w:tr>
      <w:tr w:rsidR="00955953" w:rsidRPr="00812ED0" w14:paraId="3F6CDFD6" w14:textId="77777777" w:rsidTr="00812ED0">
        <w:tc>
          <w:tcPr>
            <w:tcW w:w="1353" w:type="dxa"/>
            <w:tcBorders>
              <w:bottom w:val="nil"/>
            </w:tcBorders>
          </w:tcPr>
          <w:p w14:paraId="59715A45" w14:textId="19B5460E" w:rsidR="00955953" w:rsidRPr="00812ED0" w:rsidRDefault="00955953" w:rsidP="007E4F27">
            <w:pPr>
              <w:pStyle w:val="CBDNormalNumber"/>
              <w:keepNext/>
              <w:keepLines/>
              <w:numPr>
                <w:ilvl w:val="0"/>
                <w:numId w:val="0"/>
              </w:numPr>
              <w:jc w:val="left"/>
              <w:rPr>
                <w:rFonts w:ascii="SimSun" w:hAnsi="SimSun"/>
                <w:sz w:val="24"/>
                <w:szCs w:val="24"/>
              </w:rPr>
            </w:pPr>
            <w:r w:rsidRPr="00812ED0">
              <w:rPr>
                <w:rFonts w:ascii="SimSun" w:hAnsi="SimSun"/>
                <w:sz w:val="24"/>
                <w:szCs w:val="24"/>
              </w:rPr>
              <w:t>10</w:t>
            </w:r>
          </w:p>
        </w:tc>
        <w:tc>
          <w:tcPr>
            <w:tcW w:w="4052" w:type="dxa"/>
            <w:tcBorders>
              <w:bottom w:val="nil"/>
            </w:tcBorders>
          </w:tcPr>
          <w:p w14:paraId="47F51C72" w14:textId="27BB5A54" w:rsidR="00955953" w:rsidRPr="00812ED0" w:rsidRDefault="00812ED0" w:rsidP="007E4F27">
            <w:pPr>
              <w:pStyle w:val="CBDNormalNumber"/>
              <w:keepNext/>
              <w:keepLines/>
              <w:numPr>
                <w:ilvl w:val="0"/>
                <w:numId w:val="0"/>
              </w:numPr>
              <w:jc w:val="left"/>
              <w:rPr>
                <w:rFonts w:ascii="SimSun" w:hAnsi="SimSun"/>
                <w:sz w:val="24"/>
                <w:szCs w:val="24"/>
                <w:lang w:eastAsia="zh-CN"/>
              </w:rPr>
            </w:pPr>
            <w:r w:rsidRPr="00812ED0">
              <w:rPr>
                <w:rFonts w:ascii="SimSun" w:hAnsi="SimSun"/>
                <w:sz w:val="24"/>
                <w:szCs w:val="24"/>
                <w:lang w:eastAsia="zh-CN"/>
              </w:rPr>
              <w:t>向发展中国家缔约方，特别是</w:t>
            </w:r>
            <w:r w:rsidRPr="00812ED0">
              <w:rPr>
                <w:rFonts w:ascii="SimSun" w:hAnsi="SimSun" w:hint="eastAsia"/>
                <w:sz w:val="24"/>
                <w:szCs w:val="24"/>
                <w:lang w:eastAsia="zh-CN"/>
              </w:rPr>
              <w:t>向</w:t>
            </w:r>
            <w:r w:rsidRPr="00812ED0">
              <w:rPr>
                <w:rFonts w:ascii="SimSun" w:hAnsi="SimSun"/>
                <w:sz w:val="24"/>
                <w:szCs w:val="24"/>
                <w:lang w:eastAsia="zh-CN"/>
              </w:rPr>
              <w:t>最不发达国家和小岛屿发展中国家以及经济转型国家提供</w:t>
            </w:r>
            <w:r w:rsidRPr="00812ED0">
              <w:rPr>
                <w:rFonts w:ascii="SimSun" w:hAnsi="SimSun" w:hint="eastAsia"/>
                <w:sz w:val="24"/>
                <w:szCs w:val="24"/>
                <w:lang w:eastAsia="zh-CN"/>
              </w:rPr>
              <w:t>资金</w:t>
            </w:r>
            <w:r w:rsidRPr="00812ED0">
              <w:rPr>
                <w:rFonts w:ascii="SimSun" w:hAnsi="SimSun"/>
                <w:sz w:val="24"/>
                <w:szCs w:val="24"/>
                <w:lang w:eastAsia="zh-CN"/>
              </w:rPr>
              <w:t>，</w:t>
            </w:r>
            <w:r w:rsidRPr="00812ED0">
              <w:rPr>
                <w:rFonts w:ascii="SimSun" w:hAnsi="SimSun" w:hint="eastAsia"/>
                <w:b/>
                <w:bCs/>
                <w:sz w:val="24"/>
                <w:szCs w:val="24"/>
                <w:lang w:eastAsia="zh-CN"/>
              </w:rPr>
              <w:t>助其</w:t>
            </w:r>
            <w:r w:rsidRPr="00812ED0">
              <w:rPr>
                <w:rFonts w:ascii="SimSun" w:hAnsi="SimSun"/>
                <w:b/>
                <w:bCs/>
                <w:sz w:val="24"/>
                <w:szCs w:val="24"/>
                <w:lang w:eastAsia="zh-CN"/>
              </w:rPr>
              <w:t>满足需求和</w:t>
            </w:r>
            <w:r w:rsidRPr="00812ED0">
              <w:rPr>
                <w:rFonts w:ascii="SimSun" w:hAnsi="SimSun" w:hint="eastAsia"/>
                <w:b/>
                <w:bCs/>
                <w:sz w:val="24"/>
                <w:szCs w:val="24"/>
                <w:lang w:eastAsia="zh-CN"/>
              </w:rPr>
              <w:t>处理</w:t>
            </w:r>
            <w:r w:rsidRPr="00812ED0">
              <w:rPr>
                <w:rFonts w:ascii="SimSun" w:hAnsi="SimSun"/>
                <w:b/>
                <w:bCs/>
                <w:sz w:val="24"/>
                <w:szCs w:val="24"/>
                <w:lang w:eastAsia="zh-CN"/>
              </w:rPr>
              <w:t>优先事项</w:t>
            </w:r>
          </w:p>
        </w:tc>
        <w:tc>
          <w:tcPr>
            <w:tcW w:w="3770" w:type="dxa"/>
            <w:tcBorders>
              <w:bottom w:val="nil"/>
            </w:tcBorders>
          </w:tcPr>
          <w:p w14:paraId="67D5E1ED" w14:textId="7CC4A569" w:rsidR="00955953" w:rsidRDefault="00812ED0" w:rsidP="007E4F27">
            <w:pPr>
              <w:pStyle w:val="CBDNormalNumber"/>
              <w:keepNext/>
              <w:keepLines/>
              <w:numPr>
                <w:ilvl w:val="0"/>
                <w:numId w:val="0"/>
              </w:numPr>
              <w:jc w:val="left"/>
              <w:rPr>
                <w:rFonts w:ascii="SimSun" w:hAnsi="SimSun"/>
                <w:sz w:val="24"/>
                <w:szCs w:val="24"/>
                <w:lang w:eastAsia="zh-CN"/>
              </w:rPr>
            </w:pPr>
            <w:r>
              <w:rPr>
                <w:rFonts w:ascii="SimSun" w:hAnsi="SimSun" w:hint="eastAsia"/>
                <w:sz w:val="24"/>
                <w:szCs w:val="24"/>
                <w:lang w:eastAsia="zh-CN"/>
              </w:rPr>
              <w:t>非粗体字部分已基本包含在标准21(d)内</w:t>
            </w:r>
          </w:p>
          <w:p w14:paraId="21511A5B" w14:textId="7F65EAD5" w:rsidR="00812ED0" w:rsidRPr="00812ED0" w:rsidRDefault="00812ED0" w:rsidP="007E4F27">
            <w:pPr>
              <w:pStyle w:val="CBDNormalNumber"/>
              <w:keepNext/>
              <w:keepLines/>
              <w:numPr>
                <w:ilvl w:val="0"/>
                <w:numId w:val="0"/>
              </w:numPr>
              <w:jc w:val="left"/>
              <w:rPr>
                <w:rFonts w:ascii="SimSun" w:hAnsi="SimSun"/>
                <w:sz w:val="24"/>
                <w:szCs w:val="24"/>
                <w:lang w:eastAsia="zh-CN"/>
              </w:rPr>
            </w:pPr>
            <w:r>
              <w:rPr>
                <w:rFonts w:ascii="SimSun" w:hAnsi="SimSun" w:hint="eastAsia"/>
                <w:sz w:val="24"/>
                <w:szCs w:val="24"/>
                <w:lang w:eastAsia="zh-CN"/>
              </w:rPr>
              <w:t>进一步审议是否将粗体字部分体现的想法列入标准，如果要列入，则决定要用什么样的措词</w:t>
            </w:r>
          </w:p>
        </w:tc>
      </w:tr>
      <w:tr w:rsidR="00851CA2" w:rsidRPr="00812ED0" w14:paraId="1410F0F5" w14:textId="77777777" w:rsidTr="00812ED0">
        <w:tc>
          <w:tcPr>
            <w:tcW w:w="1353" w:type="dxa"/>
            <w:tcBorders>
              <w:top w:val="nil"/>
              <w:bottom w:val="nil"/>
            </w:tcBorders>
          </w:tcPr>
          <w:p w14:paraId="78C3B953" w14:textId="538B5110" w:rsidR="00851CA2" w:rsidRPr="00812ED0" w:rsidRDefault="00851CA2">
            <w:pPr>
              <w:pStyle w:val="CBDNormalNumber"/>
              <w:numPr>
                <w:ilvl w:val="0"/>
                <w:numId w:val="0"/>
              </w:numPr>
              <w:jc w:val="left"/>
              <w:rPr>
                <w:rFonts w:ascii="SimSun" w:hAnsi="SimSun"/>
                <w:sz w:val="24"/>
                <w:szCs w:val="24"/>
              </w:rPr>
            </w:pPr>
            <w:r w:rsidRPr="00812ED0">
              <w:rPr>
                <w:rFonts w:ascii="SimSun" w:hAnsi="SimSun"/>
                <w:sz w:val="24"/>
                <w:szCs w:val="24"/>
              </w:rPr>
              <w:t>12</w:t>
            </w:r>
          </w:p>
        </w:tc>
        <w:tc>
          <w:tcPr>
            <w:tcW w:w="4052" w:type="dxa"/>
            <w:tcBorders>
              <w:top w:val="nil"/>
              <w:bottom w:val="nil"/>
            </w:tcBorders>
          </w:tcPr>
          <w:p w14:paraId="07A995D9" w14:textId="66BFB467" w:rsidR="00851CA2" w:rsidRPr="00812ED0" w:rsidRDefault="00812ED0" w:rsidP="00851CA2">
            <w:pPr>
              <w:pStyle w:val="CBDNormalNumber"/>
              <w:numPr>
                <w:ilvl w:val="0"/>
                <w:numId w:val="0"/>
              </w:numPr>
              <w:jc w:val="left"/>
              <w:rPr>
                <w:rFonts w:ascii="SimSun" w:hAnsi="SimSun"/>
                <w:sz w:val="24"/>
                <w:szCs w:val="24"/>
                <w:lang w:eastAsia="zh-CN"/>
              </w:rPr>
            </w:pPr>
            <w:r w:rsidRPr="00181A7C">
              <w:rPr>
                <w:rFonts w:hint="eastAsia"/>
                <w:sz w:val="24"/>
                <w:szCs w:val="24"/>
                <w:lang w:eastAsia="zh-CN"/>
              </w:rPr>
              <w:t>对国家执行机构的依赖性</w:t>
            </w:r>
          </w:p>
        </w:tc>
        <w:tc>
          <w:tcPr>
            <w:tcW w:w="3770" w:type="dxa"/>
            <w:tcBorders>
              <w:top w:val="nil"/>
              <w:bottom w:val="nil"/>
            </w:tcBorders>
          </w:tcPr>
          <w:p w14:paraId="0FE66081" w14:textId="6E7780B4" w:rsidR="00851CA2" w:rsidRPr="00812ED0" w:rsidRDefault="008329B0">
            <w:pPr>
              <w:pStyle w:val="CBDNormalNumber"/>
              <w:numPr>
                <w:ilvl w:val="0"/>
                <w:numId w:val="0"/>
              </w:numPr>
              <w:jc w:val="left"/>
              <w:rPr>
                <w:rFonts w:ascii="SimSun" w:hAnsi="SimSun"/>
                <w:sz w:val="24"/>
                <w:szCs w:val="24"/>
                <w:lang w:eastAsia="zh-CN"/>
              </w:rPr>
            </w:pPr>
            <w:r>
              <w:rPr>
                <w:rFonts w:ascii="SimSun" w:hAnsi="SimSun" w:hint="eastAsia"/>
                <w:sz w:val="24"/>
                <w:szCs w:val="24"/>
                <w:lang w:eastAsia="zh-CN"/>
              </w:rPr>
              <w:t>进一步审议是否将其列入标准，如果要列入，则决定要用什么样的措词</w:t>
            </w:r>
          </w:p>
        </w:tc>
      </w:tr>
      <w:tr w:rsidR="00851CA2" w:rsidRPr="00812ED0" w14:paraId="30D8A2AF" w14:textId="77777777" w:rsidTr="00812ED0">
        <w:tc>
          <w:tcPr>
            <w:tcW w:w="1353" w:type="dxa"/>
            <w:tcBorders>
              <w:top w:val="nil"/>
            </w:tcBorders>
          </w:tcPr>
          <w:p w14:paraId="047D4D69" w14:textId="27891104" w:rsidR="00851CA2" w:rsidRPr="00812ED0" w:rsidRDefault="00851CA2">
            <w:pPr>
              <w:pStyle w:val="CBDNormalNumber"/>
              <w:numPr>
                <w:ilvl w:val="0"/>
                <w:numId w:val="0"/>
              </w:numPr>
              <w:jc w:val="left"/>
              <w:rPr>
                <w:rFonts w:ascii="SimSun" w:hAnsi="SimSun"/>
                <w:sz w:val="24"/>
                <w:szCs w:val="24"/>
              </w:rPr>
            </w:pPr>
            <w:r w:rsidRPr="00812ED0">
              <w:rPr>
                <w:rFonts w:ascii="SimSun" w:hAnsi="SimSun"/>
                <w:sz w:val="24"/>
                <w:szCs w:val="24"/>
              </w:rPr>
              <w:t>13</w:t>
            </w:r>
          </w:p>
        </w:tc>
        <w:tc>
          <w:tcPr>
            <w:tcW w:w="4052" w:type="dxa"/>
            <w:tcBorders>
              <w:top w:val="nil"/>
            </w:tcBorders>
          </w:tcPr>
          <w:p w14:paraId="560F6745" w14:textId="315B3A83" w:rsidR="00851CA2" w:rsidRPr="00812ED0" w:rsidRDefault="008329B0">
            <w:pPr>
              <w:pStyle w:val="CBDNormalNumber"/>
              <w:numPr>
                <w:ilvl w:val="0"/>
                <w:numId w:val="0"/>
              </w:numPr>
              <w:jc w:val="left"/>
              <w:rPr>
                <w:rFonts w:ascii="SimSun" w:hAnsi="SimSun"/>
                <w:sz w:val="24"/>
                <w:szCs w:val="24"/>
                <w:lang w:eastAsia="zh-CN"/>
              </w:rPr>
            </w:pPr>
            <w:r w:rsidRPr="00181A7C">
              <w:rPr>
                <w:rFonts w:hint="eastAsia"/>
                <w:sz w:val="24"/>
                <w:szCs w:val="24"/>
                <w:lang w:eastAsia="zh-CN"/>
              </w:rPr>
              <w:t>相关的受援国当局参与和介入资金分配过程的所有步骤，包括项目制定和执行</w:t>
            </w:r>
          </w:p>
        </w:tc>
        <w:tc>
          <w:tcPr>
            <w:tcW w:w="3770" w:type="dxa"/>
            <w:tcBorders>
              <w:top w:val="nil"/>
            </w:tcBorders>
          </w:tcPr>
          <w:p w14:paraId="27F9AFC3" w14:textId="29066365" w:rsidR="00851CA2" w:rsidRPr="00812ED0" w:rsidRDefault="008329B0">
            <w:pPr>
              <w:pStyle w:val="CBDNormalNumber"/>
              <w:numPr>
                <w:ilvl w:val="0"/>
                <w:numId w:val="0"/>
              </w:numPr>
              <w:jc w:val="left"/>
              <w:rPr>
                <w:rFonts w:ascii="SimSun" w:hAnsi="SimSun"/>
                <w:b/>
                <w:bCs/>
                <w:sz w:val="24"/>
                <w:szCs w:val="24"/>
                <w:lang w:eastAsia="zh-CN"/>
              </w:rPr>
            </w:pPr>
            <w:r>
              <w:rPr>
                <w:rFonts w:ascii="SimSun" w:hAnsi="SimSun" w:hint="eastAsia"/>
                <w:sz w:val="24"/>
                <w:szCs w:val="24"/>
                <w:lang w:eastAsia="zh-CN"/>
              </w:rPr>
              <w:t>进一步审议是否将其列入标准，如果要列入，则决定要用什么样的措词</w:t>
            </w:r>
          </w:p>
        </w:tc>
      </w:tr>
      <w:tr w:rsidR="00955953" w:rsidRPr="00812ED0" w14:paraId="67D8C94D" w14:textId="77777777" w:rsidTr="00812ED0">
        <w:tc>
          <w:tcPr>
            <w:tcW w:w="1353" w:type="dxa"/>
            <w:tcBorders>
              <w:bottom w:val="single" w:sz="4" w:space="0" w:color="auto"/>
            </w:tcBorders>
          </w:tcPr>
          <w:p w14:paraId="4ED3F938" w14:textId="77777777" w:rsidR="00955953" w:rsidRPr="00812ED0" w:rsidRDefault="00955953" w:rsidP="00F347FD">
            <w:pPr>
              <w:pStyle w:val="CBDNormalNumber"/>
              <w:numPr>
                <w:ilvl w:val="0"/>
                <w:numId w:val="0"/>
              </w:numPr>
              <w:rPr>
                <w:rFonts w:ascii="SimSun" w:hAnsi="SimSun"/>
                <w:sz w:val="24"/>
                <w:szCs w:val="24"/>
              </w:rPr>
            </w:pPr>
            <w:r w:rsidRPr="00812ED0">
              <w:rPr>
                <w:rFonts w:ascii="SimSun" w:hAnsi="SimSun"/>
                <w:sz w:val="24"/>
                <w:szCs w:val="24"/>
              </w:rPr>
              <w:t>11</w:t>
            </w:r>
          </w:p>
        </w:tc>
        <w:tc>
          <w:tcPr>
            <w:tcW w:w="4052" w:type="dxa"/>
            <w:tcBorders>
              <w:bottom w:val="single" w:sz="4" w:space="0" w:color="auto"/>
            </w:tcBorders>
          </w:tcPr>
          <w:p w14:paraId="350CC970" w14:textId="0CEF1EBC" w:rsidR="00955953" w:rsidRPr="00812ED0" w:rsidRDefault="008329B0" w:rsidP="00F347FD">
            <w:pPr>
              <w:pStyle w:val="CBDNormalNumber"/>
              <w:numPr>
                <w:ilvl w:val="0"/>
                <w:numId w:val="0"/>
              </w:numPr>
              <w:jc w:val="left"/>
              <w:rPr>
                <w:rFonts w:ascii="SimSun" w:hAnsi="SimSun"/>
                <w:sz w:val="24"/>
                <w:szCs w:val="24"/>
                <w:lang w:eastAsia="zh-CN"/>
              </w:rPr>
            </w:pPr>
            <w:r w:rsidRPr="00181A7C">
              <w:rPr>
                <w:rFonts w:hint="eastAsia"/>
                <w:sz w:val="24"/>
                <w:szCs w:val="24"/>
                <w:lang w:eastAsia="zh-CN"/>
              </w:rPr>
              <w:t>直接拨款和</w:t>
            </w:r>
            <w:r w:rsidRPr="00181A7C">
              <w:rPr>
                <w:sz w:val="24"/>
                <w:szCs w:val="24"/>
                <w:lang w:eastAsia="zh-CN"/>
              </w:rPr>
              <w:t>/</w:t>
            </w:r>
            <w:r w:rsidRPr="00181A7C">
              <w:rPr>
                <w:rFonts w:hint="eastAsia"/>
                <w:sz w:val="24"/>
                <w:szCs w:val="24"/>
                <w:lang w:eastAsia="zh-CN"/>
              </w:rPr>
              <w:t>或</w:t>
            </w:r>
            <w:r>
              <w:rPr>
                <w:rFonts w:hint="eastAsia"/>
                <w:sz w:val="24"/>
                <w:szCs w:val="24"/>
                <w:lang w:eastAsia="zh-CN"/>
              </w:rPr>
              <w:t>以</w:t>
            </w:r>
            <w:r w:rsidRPr="00181A7C">
              <w:rPr>
                <w:rFonts w:hint="eastAsia"/>
                <w:sz w:val="24"/>
                <w:szCs w:val="24"/>
                <w:lang w:eastAsia="zh-CN"/>
              </w:rPr>
              <w:t>项目</w:t>
            </w:r>
            <w:r>
              <w:rPr>
                <w:rFonts w:hint="eastAsia"/>
                <w:sz w:val="24"/>
                <w:szCs w:val="24"/>
                <w:lang w:eastAsia="zh-CN"/>
              </w:rPr>
              <w:t>为基础</w:t>
            </w:r>
            <w:r w:rsidRPr="00181A7C">
              <w:rPr>
                <w:rFonts w:hint="eastAsia"/>
                <w:sz w:val="24"/>
                <w:szCs w:val="24"/>
                <w:lang w:eastAsia="zh-CN"/>
              </w:rPr>
              <w:t>发放</w:t>
            </w:r>
            <w:r>
              <w:rPr>
                <w:rFonts w:hint="eastAsia"/>
                <w:sz w:val="24"/>
                <w:szCs w:val="24"/>
                <w:lang w:eastAsia="zh-CN"/>
              </w:rPr>
              <w:t>资金</w:t>
            </w:r>
          </w:p>
        </w:tc>
        <w:tc>
          <w:tcPr>
            <w:tcW w:w="3770" w:type="dxa"/>
            <w:tcBorders>
              <w:bottom w:val="single" w:sz="4" w:space="0" w:color="auto"/>
            </w:tcBorders>
          </w:tcPr>
          <w:p w14:paraId="46989D56" w14:textId="4A1EA0B6" w:rsidR="00955953" w:rsidRPr="00812ED0" w:rsidRDefault="008329B0" w:rsidP="00F347FD">
            <w:pPr>
              <w:pStyle w:val="CBDNormalNumber"/>
              <w:numPr>
                <w:ilvl w:val="0"/>
                <w:numId w:val="0"/>
              </w:numPr>
              <w:jc w:val="left"/>
              <w:rPr>
                <w:rFonts w:ascii="SimSun" w:hAnsi="SimSun"/>
                <w:sz w:val="24"/>
                <w:szCs w:val="24"/>
                <w:lang w:eastAsia="zh-CN"/>
              </w:rPr>
            </w:pPr>
            <w:r>
              <w:rPr>
                <w:rFonts w:ascii="SimSun" w:hAnsi="SimSun" w:hint="eastAsia"/>
                <w:sz w:val="24"/>
                <w:szCs w:val="24"/>
                <w:lang w:eastAsia="zh-CN"/>
              </w:rPr>
              <w:t>审议是否将其列入标准</w:t>
            </w:r>
          </w:p>
        </w:tc>
      </w:tr>
      <w:tr w:rsidR="00955953" w:rsidRPr="00812ED0" w14:paraId="566877B8" w14:textId="77777777" w:rsidTr="00812ED0">
        <w:tc>
          <w:tcPr>
            <w:tcW w:w="1353" w:type="dxa"/>
            <w:tcBorders>
              <w:bottom w:val="nil"/>
            </w:tcBorders>
          </w:tcPr>
          <w:p w14:paraId="02AF7FBE" w14:textId="4DB90990" w:rsidR="00955953" w:rsidRPr="00812ED0" w:rsidRDefault="00955953" w:rsidP="00F347FD">
            <w:pPr>
              <w:pStyle w:val="CBDNormalNumber"/>
              <w:numPr>
                <w:ilvl w:val="0"/>
                <w:numId w:val="0"/>
              </w:numPr>
              <w:jc w:val="left"/>
              <w:rPr>
                <w:rFonts w:ascii="SimSun" w:hAnsi="SimSun"/>
                <w:sz w:val="24"/>
                <w:szCs w:val="24"/>
              </w:rPr>
            </w:pPr>
            <w:r w:rsidRPr="00812ED0">
              <w:rPr>
                <w:rFonts w:ascii="SimSun" w:hAnsi="SimSun"/>
                <w:sz w:val="24"/>
                <w:szCs w:val="24"/>
              </w:rPr>
              <w:t>14</w:t>
            </w:r>
          </w:p>
        </w:tc>
        <w:tc>
          <w:tcPr>
            <w:tcW w:w="4052" w:type="dxa"/>
            <w:tcBorders>
              <w:bottom w:val="nil"/>
            </w:tcBorders>
          </w:tcPr>
          <w:p w14:paraId="0549FABC" w14:textId="782DC74F" w:rsidR="00955953" w:rsidRPr="00812ED0" w:rsidRDefault="008329B0" w:rsidP="00F347FD">
            <w:pPr>
              <w:pStyle w:val="CBDNormalNumber"/>
              <w:numPr>
                <w:ilvl w:val="0"/>
                <w:numId w:val="0"/>
              </w:numPr>
              <w:jc w:val="left"/>
              <w:rPr>
                <w:rFonts w:ascii="SimSun" w:hAnsi="SimSun"/>
                <w:sz w:val="24"/>
                <w:szCs w:val="24"/>
                <w:lang w:eastAsia="zh-CN"/>
              </w:rPr>
            </w:pPr>
            <w:r w:rsidRPr="00181A7C">
              <w:rPr>
                <w:rFonts w:hint="eastAsia"/>
                <w:sz w:val="24"/>
                <w:szCs w:val="24"/>
                <w:lang w:eastAsia="zh-CN"/>
              </w:rPr>
              <w:t>承认土著人民和地方社区、妇女和青年所起作用的价值，包括为其提供直接参与融资的机会</w:t>
            </w:r>
          </w:p>
        </w:tc>
        <w:tc>
          <w:tcPr>
            <w:tcW w:w="3770" w:type="dxa"/>
            <w:tcBorders>
              <w:bottom w:val="nil"/>
            </w:tcBorders>
          </w:tcPr>
          <w:p w14:paraId="0224BCB7" w14:textId="1F34D884" w:rsidR="00955953" w:rsidRPr="00812ED0" w:rsidRDefault="008329B0" w:rsidP="00F347FD">
            <w:pPr>
              <w:pStyle w:val="CBDNormalNumber"/>
              <w:numPr>
                <w:ilvl w:val="0"/>
                <w:numId w:val="0"/>
              </w:numPr>
              <w:jc w:val="left"/>
              <w:rPr>
                <w:rFonts w:ascii="SimSun" w:hAnsi="SimSun"/>
                <w:sz w:val="24"/>
                <w:szCs w:val="24"/>
                <w:lang w:eastAsia="zh-CN"/>
              </w:rPr>
            </w:pPr>
            <w:r>
              <w:rPr>
                <w:rFonts w:ascii="SimSun" w:hAnsi="SimSun" w:hint="eastAsia"/>
                <w:sz w:val="24"/>
                <w:szCs w:val="24"/>
                <w:lang w:eastAsia="zh-CN"/>
              </w:rPr>
              <w:t>进一步审议是否将项目14和项目19体现的想法列入标准，如果要列入，则决定要用什么样的措词</w:t>
            </w:r>
          </w:p>
        </w:tc>
      </w:tr>
      <w:tr w:rsidR="00851CA2" w:rsidRPr="00812ED0" w14:paraId="0CC150D6" w14:textId="77777777" w:rsidTr="00812ED0">
        <w:tc>
          <w:tcPr>
            <w:tcW w:w="1353" w:type="dxa"/>
            <w:tcBorders>
              <w:top w:val="nil"/>
            </w:tcBorders>
          </w:tcPr>
          <w:p w14:paraId="62136B04" w14:textId="71FB0905" w:rsidR="00851CA2" w:rsidRPr="00812ED0" w:rsidRDefault="00851CA2">
            <w:pPr>
              <w:pStyle w:val="CBDNormalNumber"/>
              <w:numPr>
                <w:ilvl w:val="0"/>
                <w:numId w:val="0"/>
              </w:numPr>
              <w:jc w:val="left"/>
              <w:rPr>
                <w:rFonts w:ascii="SimSun" w:hAnsi="SimSun"/>
                <w:sz w:val="24"/>
                <w:szCs w:val="24"/>
              </w:rPr>
            </w:pPr>
            <w:r w:rsidRPr="00812ED0">
              <w:rPr>
                <w:rFonts w:ascii="SimSun" w:hAnsi="SimSun"/>
                <w:sz w:val="24"/>
                <w:szCs w:val="24"/>
              </w:rPr>
              <w:t>19</w:t>
            </w:r>
          </w:p>
        </w:tc>
        <w:tc>
          <w:tcPr>
            <w:tcW w:w="4052" w:type="dxa"/>
            <w:tcBorders>
              <w:top w:val="nil"/>
            </w:tcBorders>
          </w:tcPr>
          <w:p w14:paraId="1DFD682C" w14:textId="1778120F" w:rsidR="00851CA2" w:rsidRPr="00812ED0" w:rsidRDefault="008329B0">
            <w:pPr>
              <w:pStyle w:val="CBDNormalNumber"/>
              <w:numPr>
                <w:ilvl w:val="0"/>
                <w:numId w:val="0"/>
              </w:numPr>
              <w:jc w:val="left"/>
              <w:rPr>
                <w:rFonts w:ascii="SimSun" w:hAnsi="SimSun"/>
                <w:sz w:val="24"/>
                <w:szCs w:val="24"/>
                <w:lang w:eastAsia="zh-CN"/>
              </w:rPr>
            </w:pPr>
            <w:r w:rsidRPr="00181A7C">
              <w:rPr>
                <w:rFonts w:hint="eastAsia"/>
                <w:sz w:val="24"/>
                <w:szCs w:val="24"/>
                <w:lang w:eastAsia="zh-CN"/>
              </w:rPr>
              <w:t>为集体行动提供资金，包括为土著人民和地方社区的集体行动、以地球母亲为中心的行动以及采取非市场化方法的行动提供资金</w:t>
            </w:r>
          </w:p>
        </w:tc>
        <w:tc>
          <w:tcPr>
            <w:tcW w:w="3770" w:type="dxa"/>
            <w:tcBorders>
              <w:top w:val="nil"/>
            </w:tcBorders>
          </w:tcPr>
          <w:p w14:paraId="1D923328" w14:textId="77777777" w:rsidR="00851CA2" w:rsidRPr="00812ED0" w:rsidRDefault="00851CA2">
            <w:pPr>
              <w:pStyle w:val="CBDNormalNumber"/>
              <w:numPr>
                <w:ilvl w:val="0"/>
                <w:numId w:val="0"/>
              </w:numPr>
              <w:jc w:val="left"/>
              <w:rPr>
                <w:rFonts w:ascii="SimSun" w:hAnsi="SimSun"/>
                <w:sz w:val="24"/>
                <w:szCs w:val="24"/>
                <w:lang w:eastAsia="zh-CN"/>
              </w:rPr>
            </w:pPr>
          </w:p>
        </w:tc>
      </w:tr>
      <w:tr w:rsidR="00955953" w:rsidRPr="00812ED0" w14:paraId="6F39218B" w14:textId="77777777" w:rsidTr="00812ED0">
        <w:tc>
          <w:tcPr>
            <w:tcW w:w="1353" w:type="dxa"/>
          </w:tcPr>
          <w:p w14:paraId="00C5B361" w14:textId="77777777" w:rsidR="00955953" w:rsidRPr="00812ED0" w:rsidRDefault="00955953" w:rsidP="00F347FD">
            <w:pPr>
              <w:pStyle w:val="CBDNormalNumber"/>
              <w:numPr>
                <w:ilvl w:val="0"/>
                <w:numId w:val="0"/>
              </w:numPr>
              <w:rPr>
                <w:rFonts w:ascii="SimSun" w:hAnsi="SimSun"/>
                <w:sz w:val="24"/>
                <w:szCs w:val="24"/>
              </w:rPr>
            </w:pPr>
            <w:r w:rsidRPr="00812ED0">
              <w:rPr>
                <w:rFonts w:ascii="SimSun" w:hAnsi="SimSun"/>
                <w:sz w:val="24"/>
                <w:szCs w:val="24"/>
              </w:rPr>
              <w:t>15</w:t>
            </w:r>
          </w:p>
        </w:tc>
        <w:tc>
          <w:tcPr>
            <w:tcW w:w="4052" w:type="dxa"/>
          </w:tcPr>
          <w:p w14:paraId="3B7F3913" w14:textId="4A82EFE7" w:rsidR="00955953" w:rsidRPr="00812ED0" w:rsidRDefault="008329B0" w:rsidP="00F347FD">
            <w:pPr>
              <w:pStyle w:val="CBDNormalNumber"/>
              <w:numPr>
                <w:ilvl w:val="0"/>
                <w:numId w:val="0"/>
              </w:numPr>
              <w:jc w:val="left"/>
              <w:rPr>
                <w:rFonts w:ascii="SimSun" w:hAnsi="SimSun"/>
                <w:sz w:val="24"/>
                <w:szCs w:val="24"/>
              </w:rPr>
            </w:pPr>
            <w:r w:rsidRPr="00181A7C">
              <w:rPr>
                <w:rFonts w:hint="eastAsia"/>
                <w:sz w:val="24"/>
                <w:szCs w:val="24"/>
                <w:lang w:eastAsia="zh-CN"/>
              </w:rPr>
              <w:t>具备申诉和</w:t>
            </w:r>
            <w:r>
              <w:rPr>
                <w:rFonts w:hint="eastAsia"/>
                <w:sz w:val="24"/>
                <w:szCs w:val="24"/>
                <w:lang w:eastAsia="zh-CN"/>
              </w:rPr>
              <w:t>补救</w:t>
            </w:r>
            <w:r w:rsidRPr="00181A7C">
              <w:rPr>
                <w:rFonts w:hint="eastAsia"/>
                <w:sz w:val="24"/>
                <w:szCs w:val="24"/>
                <w:lang w:eastAsia="zh-CN"/>
              </w:rPr>
              <w:t>机制</w:t>
            </w:r>
          </w:p>
        </w:tc>
        <w:tc>
          <w:tcPr>
            <w:tcW w:w="3770" w:type="dxa"/>
          </w:tcPr>
          <w:p w14:paraId="1ABD6785" w14:textId="7C0A7EF4" w:rsidR="00955953" w:rsidRPr="00812ED0" w:rsidRDefault="008329B0" w:rsidP="00F347FD">
            <w:pPr>
              <w:pStyle w:val="CBDNormalNumber"/>
              <w:numPr>
                <w:ilvl w:val="0"/>
                <w:numId w:val="0"/>
              </w:numPr>
              <w:rPr>
                <w:rFonts w:ascii="SimSun" w:hAnsi="SimSun"/>
                <w:sz w:val="24"/>
                <w:szCs w:val="24"/>
                <w:lang w:eastAsia="zh-CN"/>
              </w:rPr>
            </w:pPr>
            <w:r>
              <w:rPr>
                <w:rFonts w:ascii="SimSun" w:hAnsi="SimSun" w:hint="eastAsia"/>
                <w:sz w:val="24"/>
                <w:szCs w:val="24"/>
                <w:lang w:eastAsia="zh-CN"/>
              </w:rPr>
              <w:t>审议是否将其列入标准</w:t>
            </w:r>
          </w:p>
        </w:tc>
      </w:tr>
    </w:tbl>
    <w:p w14:paraId="3AE99C79" w14:textId="7BB50155" w:rsidR="00222EB4" w:rsidRPr="008E2B14" w:rsidRDefault="00C4118B" w:rsidP="00F347FD">
      <w:pPr>
        <w:pStyle w:val="CBDNormalNumber"/>
        <w:numPr>
          <w:ilvl w:val="0"/>
          <w:numId w:val="0"/>
        </w:numPr>
        <w:ind w:left="1134" w:hanging="414"/>
        <w:jc w:val="left"/>
      </w:pPr>
      <w:r>
        <w:rPr>
          <w:i/>
          <w:iCs/>
          <w:sz w:val="18"/>
          <w:szCs w:val="18"/>
          <w:vertAlign w:val="superscript"/>
          <w:lang w:eastAsia="zh-CN"/>
        </w:rPr>
        <w:tab/>
      </w:r>
      <w:r w:rsidR="00222EB4" w:rsidRPr="00666D9E">
        <w:rPr>
          <w:i/>
          <w:iCs/>
          <w:sz w:val="18"/>
          <w:szCs w:val="18"/>
          <w:vertAlign w:val="superscript"/>
        </w:rPr>
        <w:t>a</w:t>
      </w:r>
      <w:r w:rsidR="00222EB4" w:rsidRPr="00666D9E">
        <w:rPr>
          <w:i/>
          <w:iCs/>
          <w:sz w:val="18"/>
          <w:szCs w:val="18"/>
        </w:rPr>
        <w:tab/>
      </w:r>
      <w:r w:rsidR="00812ED0" w:rsidRPr="008F3D9D">
        <w:rPr>
          <w:rFonts w:ascii="SimSun" w:hAnsi="SimSun" w:hint="eastAsia"/>
          <w:sz w:val="20"/>
          <w:szCs w:val="20"/>
          <w:lang w:eastAsia="zh-CN"/>
        </w:rPr>
        <w:t>第</w:t>
      </w:r>
      <w:hyperlink r:id="rId51" w:history="1">
        <w:r w:rsidR="00812ED0" w:rsidRPr="008F3D9D">
          <w:rPr>
            <w:rStyle w:val="Hyperlink"/>
            <w:rFonts w:ascii="SimSun" w:hAnsi="SimSun"/>
            <w:sz w:val="20"/>
            <w:szCs w:val="20"/>
            <w:lang w:eastAsia="zh-CN"/>
          </w:rPr>
          <w:t>16/34</w:t>
        </w:r>
      </w:hyperlink>
      <w:r w:rsidR="00812ED0" w:rsidRPr="008F3D9D">
        <w:rPr>
          <w:rFonts w:ascii="SimSun" w:hAnsi="SimSun" w:hint="eastAsia"/>
          <w:sz w:val="20"/>
          <w:szCs w:val="20"/>
          <w:lang w:eastAsia="zh-CN"/>
        </w:rPr>
        <w:t>号决定附件二所列项目。</w:t>
      </w:r>
    </w:p>
    <w:p w14:paraId="7DC8D597" w14:textId="0159F602" w:rsidR="00955953" w:rsidRPr="00C36C1E" w:rsidRDefault="00EB3767" w:rsidP="007E4F27">
      <w:pPr>
        <w:pStyle w:val="CBDNormalNumber"/>
        <w:ind w:left="567"/>
        <w:rPr>
          <w:sz w:val="24"/>
          <w:szCs w:val="24"/>
          <w:lang w:eastAsia="zh-CN"/>
        </w:rPr>
      </w:pPr>
      <w:r w:rsidRPr="00C36C1E">
        <w:rPr>
          <w:sz w:val="24"/>
          <w:szCs w:val="24"/>
          <w:lang w:eastAsia="zh-CN"/>
        </w:rPr>
        <w:t>表</w:t>
      </w:r>
      <w:r w:rsidRPr="00C36C1E">
        <w:rPr>
          <w:sz w:val="24"/>
          <w:szCs w:val="24"/>
          <w:lang w:eastAsia="zh-CN"/>
        </w:rPr>
        <w:t>4</w:t>
      </w:r>
      <w:r w:rsidRPr="00C36C1E">
        <w:rPr>
          <w:sz w:val="24"/>
          <w:szCs w:val="24"/>
          <w:lang w:eastAsia="zh-CN"/>
        </w:rPr>
        <w:t>显示需要进一步澄清的一个项目。</w:t>
      </w:r>
    </w:p>
    <w:p w14:paraId="4522E986" w14:textId="5CC3AA8A" w:rsidR="00EB3767" w:rsidRDefault="00EB3767" w:rsidP="006B0972">
      <w:pPr>
        <w:pStyle w:val="CBDNormalNumber"/>
        <w:keepNext/>
        <w:numPr>
          <w:ilvl w:val="0"/>
          <w:numId w:val="0"/>
        </w:numPr>
        <w:spacing w:before="240"/>
        <w:ind w:left="562"/>
        <w:jc w:val="left"/>
        <w:rPr>
          <w:rFonts w:ascii="SimSun" w:hAnsi="SimSun"/>
          <w:sz w:val="24"/>
          <w:szCs w:val="24"/>
        </w:rPr>
      </w:pPr>
      <w:r>
        <w:rPr>
          <w:rFonts w:ascii="SimSun" w:hAnsi="SimSun" w:hint="eastAsia"/>
          <w:sz w:val="24"/>
          <w:szCs w:val="24"/>
          <w:lang w:eastAsia="zh-CN"/>
        </w:rPr>
        <w:t>表</w:t>
      </w:r>
      <w:r w:rsidR="000376BC" w:rsidRPr="00EB3767">
        <w:rPr>
          <w:rFonts w:ascii="SimSun" w:hAnsi="SimSun"/>
          <w:sz w:val="24"/>
          <w:szCs w:val="24"/>
        </w:rPr>
        <w:t>4</w:t>
      </w:r>
    </w:p>
    <w:p w14:paraId="1E4E0D1B" w14:textId="1365D82D" w:rsidR="000376BC" w:rsidRPr="00EB3767" w:rsidRDefault="00EB3767" w:rsidP="007E4F27">
      <w:pPr>
        <w:pStyle w:val="CBDNormalNumber"/>
        <w:keepNext/>
        <w:numPr>
          <w:ilvl w:val="0"/>
          <w:numId w:val="0"/>
        </w:numPr>
        <w:ind w:left="567"/>
        <w:jc w:val="left"/>
        <w:rPr>
          <w:rFonts w:ascii="SimSun" w:hAnsi="SimSun"/>
          <w:sz w:val="24"/>
          <w:szCs w:val="24"/>
        </w:rPr>
      </w:pPr>
      <w:r>
        <w:rPr>
          <w:rFonts w:ascii="SimSun" w:hAnsi="SimSun" w:hint="eastAsia"/>
          <w:b/>
          <w:bCs/>
          <w:sz w:val="24"/>
          <w:szCs w:val="24"/>
          <w:lang w:eastAsia="zh-CN"/>
        </w:rPr>
        <w:t>需要澄清的项目</w:t>
      </w:r>
    </w:p>
    <w:tbl>
      <w:tblPr>
        <w:tblStyle w:val="TableGrid"/>
        <w:tblW w:w="0" w:type="auto"/>
        <w:tblInd w:w="85" w:type="dxa"/>
        <w:tblLook w:val="04A0" w:firstRow="1" w:lastRow="0" w:firstColumn="1" w:lastColumn="0" w:noHBand="0" w:noVBand="1"/>
      </w:tblPr>
      <w:tblGrid>
        <w:gridCol w:w="1410"/>
        <w:gridCol w:w="1896"/>
        <w:gridCol w:w="5959"/>
      </w:tblGrid>
      <w:tr w:rsidR="00955953" w:rsidRPr="00EB3767" w14:paraId="3FC5001E" w14:textId="77777777" w:rsidTr="00EB3767">
        <w:trPr>
          <w:tblHeader/>
        </w:trPr>
        <w:tc>
          <w:tcPr>
            <w:tcW w:w="1410" w:type="dxa"/>
          </w:tcPr>
          <w:p w14:paraId="1CB70B0D" w14:textId="499E6D57" w:rsidR="00955953" w:rsidRPr="00A10E50" w:rsidRDefault="00EB3767" w:rsidP="008D4EB5">
            <w:pPr>
              <w:pStyle w:val="CBDNormalNumber"/>
              <w:numPr>
                <w:ilvl w:val="0"/>
                <w:numId w:val="0"/>
              </w:numPr>
              <w:rPr>
                <w:rFonts w:ascii="KaiTi" w:eastAsia="KaiTi" w:hAnsi="KaiTi"/>
                <w:sz w:val="24"/>
                <w:szCs w:val="24"/>
              </w:rPr>
            </w:pPr>
            <w:r w:rsidRPr="00A10E50">
              <w:rPr>
                <w:rFonts w:ascii="KaiTi" w:eastAsia="KaiTi" w:hAnsi="KaiTi" w:hint="eastAsia"/>
                <w:sz w:val="24"/>
                <w:szCs w:val="24"/>
                <w:lang w:eastAsia="zh-CN"/>
              </w:rPr>
              <w:t>项目编号</w:t>
            </w:r>
            <w:r w:rsidR="00C774F5" w:rsidRPr="00A10E50">
              <w:rPr>
                <w:rFonts w:ascii="KaiTi" w:eastAsia="KaiTi" w:hAnsi="KaiTi"/>
                <w:sz w:val="24"/>
                <w:szCs w:val="24"/>
                <w:vertAlign w:val="superscript"/>
              </w:rPr>
              <w:t>a</w:t>
            </w:r>
          </w:p>
        </w:tc>
        <w:tc>
          <w:tcPr>
            <w:tcW w:w="1896" w:type="dxa"/>
          </w:tcPr>
          <w:p w14:paraId="352FBBAE" w14:textId="44A0CDC5" w:rsidR="00955953" w:rsidRPr="00A10E50" w:rsidRDefault="00EB3767" w:rsidP="008D4EB5">
            <w:pPr>
              <w:pStyle w:val="CBDNormalNumber"/>
              <w:numPr>
                <w:ilvl w:val="0"/>
                <w:numId w:val="0"/>
              </w:numPr>
              <w:rPr>
                <w:rFonts w:ascii="KaiTi" w:eastAsia="KaiTi" w:hAnsi="KaiTi"/>
                <w:sz w:val="24"/>
                <w:szCs w:val="24"/>
              </w:rPr>
            </w:pPr>
            <w:r w:rsidRPr="00A10E50">
              <w:rPr>
                <w:rFonts w:ascii="KaiTi" w:eastAsia="KaiTi" w:hAnsi="KaiTi" w:hint="eastAsia"/>
                <w:sz w:val="24"/>
                <w:szCs w:val="24"/>
                <w:lang w:eastAsia="zh-CN"/>
              </w:rPr>
              <w:t>项目</w:t>
            </w:r>
          </w:p>
        </w:tc>
        <w:tc>
          <w:tcPr>
            <w:tcW w:w="5959" w:type="dxa"/>
          </w:tcPr>
          <w:p w14:paraId="033FC068" w14:textId="077FF6F4" w:rsidR="00955953" w:rsidRPr="00A10E50" w:rsidRDefault="00EB3767" w:rsidP="008D4EB5">
            <w:pPr>
              <w:pStyle w:val="CBDNormalNumber"/>
              <w:numPr>
                <w:ilvl w:val="0"/>
                <w:numId w:val="0"/>
              </w:numPr>
              <w:rPr>
                <w:rFonts w:ascii="KaiTi" w:eastAsia="KaiTi" w:hAnsi="KaiTi"/>
                <w:sz w:val="24"/>
                <w:szCs w:val="24"/>
                <w:lang w:eastAsia="zh-CN"/>
              </w:rPr>
            </w:pPr>
            <w:r w:rsidRPr="00A10E50">
              <w:rPr>
                <w:rFonts w:ascii="KaiTi" w:eastAsia="KaiTi" w:hAnsi="KaiTi" w:hint="eastAsia"/>
                <w:sz w:val="24"/>
                <w:szCs w:val="24"/>
                <w:lang w:eastAsia="zh-CN"/>
              </w:rPr>
              <w:t>解释需要澄清的原因以及建议采取的行动</w:t>
            </w:r>
          </w:p>
        </w:tc>
      </w:tr>
      <w:tr w:rsidR="00955953" w:rsidRPr="00EB3767" w14:paraId="2FDF4321" w14:textId="77777777" w:rsidTr="00EB3767">
        <w:tc>
          <w:tcPr>
            <w:tcW w:w="1410" w:type="dxa"/>
          </w:tcPr>
          <w:p w14:paraId="03A24A6F" w14:textId="77777777" w:rsidR="00955953" w:rsidRPr="00EB3767" w:rsidRDefault="00955953" w:rsidP="008D4EB5">
            <w:pPr>
              <w:pStyle w:val="CBDNormalNumber"/>
              <w:numPr>
                <w:ilvl w:val="0"/>
                <w:numId w:val="0"/>
              </w:numPr>
              <w:rPr>
                <w:rFonts w:ascii="SimSun" w:hAnsi="SimSun"/>
                <w:sz w:val="24"/>
                <w:szCs w:val="24"/>
              </w:rPr>
            </w:pPr>
            <w:r w:rsidRPr="00EB3767">
              <w:rPr>
                <w:rFonts w:ascii="SimSun" w:hAnsi="SimSun"/>
                <w:sz w:val="24"/>
                <w:szCs w:val="24"/>
              </w:rPr>
              <w:t>17</w:t>
            </w:r>
          </w:p>
        </w:tc>
        <w:tc>
          <w:tcPr>
            <w:tcW w:w="1896" w:type="dxa"/>
          </w:tcPr>
          <w:p w14:paraId="040E2C0A" w14:textId="26DCB1EA" w:rsidR="00955953" w:rsidRPr="00EB3767" w:rsidRDefault="00EB3767" w:rsidP="008D4EB5">
            <w:pPr>
              <w:pStyle w:val="CBDNormalNumber"/>
              <w:numPr>
                <w:ilvl w:val="0"/>
                <w:numId w:val="0"/>
              </w:numPr>
              <w:jc w:val="left"/>
              <w:rPr>
                <w:rFonts w:ascii="SimSun" w:hAnsi="SimSun"/>
                <w:i/>
                <w:iCs/>
                <w:sz w:val="24"/>
                <w:szCs w:val="24"/>
                <w:lang w:eastAsia="zh-CN"/>
              </w:rPr>
            </w:pPr>
            <w:r w:rsidRPr="00412C70">
              <w:rPr>
                <w:rFonts w:hint="eastAsia"/>
                <w:sz w:val="24"/>
                <w:szCs w:val="24"/>
                <w:lang w:eastAsia="zh-CN"/>
              </w:rPr>
              <w:t>受托人接受问责并遵守理事机构的决定</w:t>
            </w:r>
          </w:p>
        </w:tc>
        <w:tc>
          <w:tcPr>
            <w:tcW w:w="5959" w:type="dxa"/>
          </w:tcPr>
          <w:p w14:paraId="2EBC3973" w14:textId="3293EEBB" w:rsidR="00955953" w:rsidRPr="00EB3767" w:rsidRDefault="0073645F" w:rsidP="008D4EB5">
            <w:pPr>
              <w:pStyle w:val="CBDNormalNumber"/>
              <w:numPr>
                <w:ilvl w:val="0"/>
                <w:numId w:val="0"/>
              </w:numPr>
              <w:jc w:val="left"/>
              <w:rPr>
                <w:rFonts w:ascii="SimSun" w:hAnsi="SimSun"/>
                <w:sz w:val="24"/>
                <w:szCs w:val="24"/>
                <w:lang w:eastAsia="zh-CN"/>
              </w:rPr>
            </w:pPr>
            <w:r w:rsidRPr="00EB3767">
              <w:rPr>
                <w:rFonts w:ascii="SimSun" w:hAnsi="SimSun"/>
                <w:sz w:val="24"/>
                <w:szCs w:val="24"/>
                <w:lang w:eastAsia="zh-CN"/>
              </w:rPr>
              <w:t>《公约》第21（1）条</w:t>
            </w:r>
            <w:r>
              <w:rPr>
                <w:rFonts w:ascii="SimSun" w:hAnsi="SimSun" w:hint="eastAsia"/>
                <w:sz w:val="24"/>
                <w:szCs w:val="24"/>
                <w:lang w:eastAsia="zh-CN"/>
              </w:rPr>
              <w:t>已包含问责概念，并将其纳入条款</w:t>
            </w:r>
            <w:r w:rsidR="00EB3767" w:rsidRPr="00EB3767">
              <w:rPr>
                <w:rFonts w:ascii="SimSun" w:hAnsi="SimSun"/>
                <w:sz w:val="24"/>
                <w:szCs w:val="24"/>
                <w:lang w:eastAsia="zh-CN"/>
              </w:rPr>
              <w:t>，</w:t>
            </w:r>
            <w:r>
              <w:rPr>
                <w:rFonts w:ascii="SimSun" w:hAnsi="SimSun" w:hint="eastAsia"/>
                <w:sz w:val="24"/>
                <w:szCs w:val="24"/>
                <w:lang w:eastAsia="zh-CN"/>
              </w:rPr>
              <w:t>但该条的这个概念针对</w:t>
            </w:r>
            <w:r w:rsidR="00EB3767" w:rsidRPr="00EB3767">
              <w:rPr>
                <w:rFonts w:ascii="SimSun" w:hAnsi="SimSun"/>
                <w:sz w:val="24"/>
                <w:szCs w:val="24"/>
                <w:lang w:eastAsia="zh-CN"/>
              </w:rPr>
              <w:t>的是整个机制，而不是具体受托人</w:t>
            </w:r>
          </w:p>
          <w:p w14:paraId="05F4C500" w14:textId="00423F1B" w:rsidR="00955953" w:rsidRPr="00EB3767" w:rsidRDefault="0073645F" w:rsidP="008D4EB5">
            <w:pPr>
              <w:pStyle w:val="CBDNormalNumber"/>
              <w:numPr>
                <w:ilvl w:val="0"/>
                <w:numId w:val="0"/>
              </w:numPr>
              <w:jc w:val="left"/>
              <w:rPr>
                <w:rFonts w:ascii="SimSun" w:hAnsi="SimSun"/>
                <w:sz w:val="24"/>
                <w:szCs w:val="24"/>
                <w:lang w:eastAsia="zh-CN"/>
              </w:rPr>
            </w:pPr>
            <w:r>
              <w:rPr>
                <w:rFonts w:ascii="SimSun" w:hAnsi="SimSun" w:hint="eastAsia"/>
                <w:sz w:val="24"/>
                <w:szCs w:val="24"/>
                <w:lang w:eastAsia="zh-CN"/>
              </w:rPr>
              <w:lastRenderedPageBreak/>
              <w:t>此处的“理事机构”是指缔约方大会还是指机制理事机构，意思并不明确</w:t>
            </w:r>
          </w:p>
          <w:p w14:paraId="1A364AC6" w14:textId="035AF2DB" w:rsidR="00955953" w:rsidRPr="00EB3767" w:rsidRDefault="0073645F" w:rsidP="008D4EB5">
            <w:pPr>
              <w:pStyle w:val="CBDNormalNumber"/>
              <w:numPr>
                <w:ilvl w:val="0"/>
                <w:numId w:val="0"/>
              </w:numPr>
              <w:jc w:val="left"/>
              <w:rPr>
                <w:rFonts w:ascii="SimSun" w:hAnsi="SimSun"/>
                <w:sz w:val="24"/>
                <w:szCs w:val="24"/>
                <w:lang w:eastAsia="zh-CN"/>
              </w:rPr>
            </w:pPr>
            <w:r>
              <w:rPr>
                <w:rFonts w:ascii="SimSun" w:hAnsi="SimSun" w:hint="eastAsia"/>
                <w:sz w:val="24"/>
                <w:szCs w:val="24"/>
                <w:lang w:eastAsia="zh-CN"/>
              </w:rPr>
              <w:t>需要请提出这个项目的当事方澄清意图和意思，并酌情进一步审议这个项目</w:t>
            </w:r>
          </w:p>
        </w:tc>
      </w:tr>
    </w:tbl>
    <w:p w14:paraId="419BB6B8" w14:textId="6B7ECF32" w:rsidR="00C774F5" w:rsidRDefault="00C774F5" w:rsidP="00C774F5">
      <w:pPr>
        <w:pStyle w:val="CBDNormalNumber"/>
        <w:numPr>
          <w:ilvl w:val="0"/>
          <w:numId w:val="0"/>
        </w:numPr>
        <w:ind w:left="720"/>
      </w:pPr>
      <w:r w:rsidRPr="00666D9E">
        <w:rPr>
          <w:i/>
          <w:iCs/>
          <w:sz w:val="18"/>
          <w:szCs w:val="18"/>
          <w:vertAlign w:val="superscript"/>
        </w:rPr>
        <w:lastRenderedPageBreak/>
        <w:t>a</w:t>
      </w:r>
      <w:r w:rsidRPr="00666D9E">
        <w:rPr>
          <w:i/>
          <w:iCs/>
          <w:sz w:val="18"/>
          <w:szCs w:val="18"/>
        </w:rPr>
        <w:tab/>
      </w:r>
      <w:r w:rsidR="00EB3767" w:rsidRPr="008F3D9D">
        <w:rPr>
          <w:rFonts w:ascii="SimSun" w:hAnsi="SimSun" w:hint="eastAsia"/>
          <w:sz w:val="20"/>
          <w:szCs w:val="20"/>
          <w:lang w:eastAsia="zh-CN"/>
        </w:rPr>
        <w:t>第</w:t>
      </w:r>
      <w:hyperlink r:id="rId52" w:history="1">
        <w:r w:rsidR="00EB3767" w:rsidRPr="008F3D9D">
          <w:rPr>
            <w:rStyle w:val="Hyperlink"/>
            <w:rFonts w:ascii="SimSun" w:hAnsi="SimSun"/>
            <w:sz w:val="20"/>
            <w:szCs w:val="20"/>
            <w:lang w:eastAsia="zh-CN"/>
          </w:rPr>
          <w:t>16/34</w:t>
        </w:r>
      </w:hyperlink>
      <w:r w:rsidR="00EB3767" w:rsidRPr="008F3D9D">
        <w:rPr>
          <w:rFonts w:ascii="SimSun" w:hAnsi="SimSun" w:hint="eastAsia"/>
          <w:sz w:val="20"/>
          <w:szCs w:val="20"/>
          <w:lang w:eastAsia="zh-CN"/>
        </w:rPr>
        <w:t>号决定附件二所列项目。</w:t>
      </w:r>
    </w:p>
    <w:p w14:paraId="536D3817" w14:textId="0B9064C9" w:rsidR="00E02F94" w:rsidRPr="00243D17" w:rsidRDefault="00F231D2" w:rsidP="00F347FD">
      <w:pPr>
        <w:pStyle w:val="CBDNormalNumber"/>
        <w:ind w:left="567"/>
        <w:rPr>
          <w:rFonts w:ascii="SimSun" w:hAnsi="SimSun"/>
          <w:bCs/>
          <w:sz w:val="24"/>
          <w:szCs w:val="24"/>
          <w:lang w:eastAsia="zh-CN"/>
        </w:rPr>
      </w:pPr>
      <w:r w:rsidRPr="00F231D2">
        <w:rPr>
          <w:rFonts w:ascii="SimSun" w:hAnsi="SimSun" w:hint="eastAsia"/>
          <w:sz w:val="24"/>
          <w:szCs w:val="24"/>
          <w:lang w:eastAsia="zh-CN"/>
        </w:rPr>
        <w:t>为执行</w:t>
      </w:r>
      <w:r w:rsidRPr="00F231D2">
        <w:rPr>
          <w:rFonts w:ascii="SimSun" w:hAnsi="SimSun"/>
          <w:sz w:val="24"/>
          <w:szCs w:val="24"/>
          <w:lang w:eastAsia="zh-CN"/>
        </w:rPr>
        <w:t>第</w:t>
      </w:r>
      <w:hyperlink r:id="rId53" w:history="1">
        <w:r w:rsidRPr="00F231D2">
          <w:rPr>
            <w:rStyle w:val="Hyperlink"/>
            <w:rFonts w:ascii="SimSun" w:hAnsi="SimSun"/>
            <w:sz w:val="24"/>
            <w:szCs w:val="24"/>
            <w:lang w:eastAsia="zh-CN"/>
          </w:rPr>
          <w:t>16/34</w:t>
        </w:r>
      </w:hyperlink>
      <w:r w:rsidRPr="00F231D2">
        <w:rPr>
          <w:rFonts w:ascii="SimSun" w:hAnsi="SimSun"/>
          <w:sz w:val="24"/>
          <w:szCs w:val="24"/>
          <w:lang w:eastAsia="zh-CN"/>
        </w:rPr>
        <w:t>号决定第22（a）段所载任务，</w:t>
      </w:r>
      <w:r w:rsidR="006B0972">
        <w:rPr>
          <w:rFonts w:ascii="SimSun" w:hAnsi="SimSun" w:hint="eastAsia"/>
          <w:sz w:val="24"/>
          <w:szCs w:val="24"/>
          <w:lang w:eastAsia="zh-CN"/>
        </w:rPr>
        <w:t>执行问题</w:t>
      </w:r>
      <w:r w:rsidR="006B0972">
        <w:rPr>
          <w:rFonts w:ascii="SimSun" w:hAnsi="SimSun"/>
          <w:sz w:val="24"/>
          <w:szCs w:val="24"/>
          <w:lang w:eastAsia="zh-CN"/>
        </w:rPr>
        <w:t>附属机构</w:t>
      </w:r>
      <w:r w:rsidRPr="00F231D2">
        <w:rPr>
          <w:rFonts w:ascii="SimSun" w:hAnsi="SimSun"/>
          <w:sz w:val="24"/>
          <w:szCs w:val="24"/>
          <w:lang w:eastAsia="zh-CN"/>
        </w:rPr>
        <w:t>第七次会议不妨审议</w:t>
      </w:r>
      <w:r w:rsidRPr="00F231D2">
        <w:rPr>
          <w:rFonts w:ascii="SimSun" w:hAnsi="SimSun" w:hint="eastAsia"/>
          <w:sz w:val="24"/>
          <w:szCs w:val="24"/>
          <w:lang w:eastAsia="zh-CN"/>
        </w:rPr>
        <w:t>上文</w:t>
      </w:r>
      <w:r w:rsidRPr="00F231D2">
        <w:rPr>
          <w:rFonts w:ascii="SimSun" w:hAnsi="SimSun"/>
          <w:sz w:val="24"/>
          <w:szCs w:val="24"/>
          <w:lang w:eastAsia="zh-CN"/>
        </w:rPr>
        <w:t>表1至表4和其中所载建议</w:t>
      </w:r>
      <w:r w:rsidRPr="00F231D2">
        <w:rPr>
          <w:rFonts w:ascii="SimSun" w:hAnsi="SimSun" w:hint="eastAsia"/>
          <w:sz w:val="24"/>
          <w:szCs w:val="24"/>
          <w:lang w:eastAsia="zh-CN"/>
        </w:rPr>
        <w:t>采取的</w:t>
      </w:r>
      <w:r w:rsidRPr="00F231D2">
        <w:rPr>
          <w:rFonts w:ascii="SimSun" w:hAnsi="SimSun"/>
          <w:sz w:val="24"/>
          <w:szCs w:val="24"/>
          <w:lang w:eastAsia="zh-CN"/>
        </w:rPr>
        <w:t>行动，</w:t>
      </w:r>
      <w:r w:rsidRPr="00F231D2">
        <w:rPr>
          <w:rFonts w:ascii="SimSun" w:hAnsi="SimSun" w:hint="eastAsia"/>
          <w:sz w:val="24"/>
          <w:szCs w:val="24"/>
          <w:lang w:eastAsia="zh-CN"/>
        </w:rPr>
        <w:t>并审议下文所载</w:t>
      </w:r>
      <w:r w:rsidRPr="00F231D2">
        <w:rPr>
          <w:rFonts w:ascii="SimSun" w:hAnsi="SimSun"/>
          <w:sz w:val="24"/>
          <w:szCs w:val="24"/>
          <w:lang w:eastAsia="zh-CN"/>
        </w:rPr>
        <w:t>建议草案的相关要素。审议</w:t>
      </w:r>
      <w:r w:rsidRPr="00F231D2">
        <w:rPr>
          <w:rFonts w:ascii="SimSun" w:hAnsi="SimSun" w:hint="eastAsia"/>
          <w:sz w:val="24"/>
          <w:szCs w:val="24"/>
          <w:lang w:eastAsia="zh-CN"/>
        </w:rPr>
        <w:t>过后</w:t>
      </w:r>
      <w:r w:rsidRPr="00F231D2">
        <w:rPr>
          <w:rFonts w:ascii="SimSun" w:hAnsi="SimSun"/>
          <w:sz w:val="24"/>
          <w:szCs w:val="24"/>
          <w:lang w:eastAsia="zh-CN"/>
        </w:rPr>
        <w:t>，这些表格中的任何商定内容都将合并</w:t>
      </w:r>
      <w:r>
        <w:rPr>
          <w:rFonts w:ascii="SimSun" w:hAnsi="SimSun" w:hint="eastAsia"/>
          <w:sz w:val="24"/>
          <w:szCs w:val="24"/>
          <w:lang w:eastAsia="zh-CN"/>
        </w:rPr>
        <w:t>到</w:t>
      </w:r>
      <w:r w:rsidRPr="00F231D2">
        <w:rPr>
          <w:rFonts w:ascii="SimSun" w:hAnsi="SimSun"/>
          <w:sz w:val="24"/>
          <w:szCs w:val="24"/>
          <w:lang w:eastAsia="zh-CN"/>
        </w:rPr>
        <w:t>建议草案附件三（下文第四节）中，以期由缔约方大会第十七</w:t>
      </w:r>
      <w:r>
        <w:rPr>
          <w:rFonts w:ascii="SimSun" w:hAnsi="SimSun" w:hint="eastAsia"/>
          <w:sz w:val="24"/>
          <w:szCs w:val="24"/>
          <w:lang w:eastAsia="zh-CN"/>
        </w:rPr>
        <w:t>届</w:t>
      </w:r>
      <w:r w:rsidRPr="00F231D2">
        <w:rPr>
          <w:rFonts w:ascii="SimSun" w:hAnsi="SimSun"/>
          <w:sz w:val="24"/>
          <w:szCs w:val="24"/>
          <w:lang w:eastAsia="zh-CN"/>
        </w:rPr>
        <w:t>会议通过。</w:t>
      </w:r>
    </w:p>
    <w:p w14:paraId="33CDC69F" w14:textId="473D90AE" w:rsidR="00CC450A" w:rsidRPr="00243D17" w:rsidRDefault="000A6F3B" w:rsidP="00F347FD">
      <w:pPr>
        <w:pStyle w:val="CBDNormalNumber"/>
        <w:ind w:left="567"/>
        <w:rPr>
          <w:rFonts w:ascii="SimSun" w:hAnsi="SimSun"/>
          <w:bCs/>
          <w:sz w:val="24"/>
          <w:szCs w:val="24"/>
          <w:lang w:eastAsia="zh-CN"/>
        </w:rPr>
      </w:pPr>
      <w:r w:rsidRPr="000A6F3B">
        <w:rPr>
          <w:rFonts w:ascii="SimSun" w:hAnsi="SimSun"/>
          <w:sz w:val="24"/>
          <w:szCs w:val="24"/>
          <w:lang w:eastAsia="zh-CN"/>
        </w:rPr>
        <w:t>除</w:t>
      </w:r>
      <w:r w:rsidRPr="00F231D2">
        <w:rPr>
          <w:rFonts w:ascii="SimSun" w:hAnsi="SimSun"/>
          <w:sz w:val="24"/>
          <w:szCs w:val="24"/>
          <w:lang w:eastAsia="zh-CN"/>
        </w:rPr>
        <w:t>第</w:t>
      </w:r>
      <w:hyperlink r:id="rId54" w:history="1">
        <w:r w:rsidRPr="00F231D2">
          <w:rPr>
            <w:rStyle w:val="Hyperlink"/>
            <w:rFonts w:ascii="SimSun" w:hAnsi="SimSun"/>
            <w:sz w:val="24"/>
            <w:szCs w:val="24"/>
            <w:lang w:eastAsia="zh-CN"/>
          </w:rPr>
          <w:t>16/34</w:t>
        </w:r>
      </w:hyperlink>
      <w:r w:rsidRPr="00F231D2">
        <w:rPr>
          <w:rFonts w:ascii="SimSun" w:hAnsi="SimSun"/>
          <w:sz w:val="24"/>
          <w:szCs w:val="24"/>
          <w:lang w:eastAsia="zh-CN"/>
        </w:rPr>
        <w:t>号决定</w:t>
      </w:r>
      <w:r w:rsidRPr="000A6F3B">
        <w:rPr>
          <w:rFonts w:ascii="SimSun" w:hAnsi="SimSun"/>
          <w:sz w:val="24"/>
          <w:szCs w:val="24"/>
          <w:lang w:eastAsia="zh-CN"/>
        </w:rPr>
        <w:t>第22段规定的路线图外，</w:t>
      </w:r>
      <w:r w:rsidR="006B0972">
        <w:rPr>
          <w:rFonts w:ascii="SimSun" w:hAnsi="SimSun"/>
          <w:sz w:val="24"/>
          <w:szCs w:val="24"/>
          <w:lang w:eastAsia="zh-CN"/>
        </w:rPr>
        <w:t>执行问题附属机构</w:t>
      </w:r>
      <w:r w:rsidRPr="000A6F3B">
        <w:rPr>
          <w:rFonts w:ascii="SimSun" w:hAnsi="SimSun"/>
          <w:sz w:val="24"/>
          <w:szCs w:val="24"/>
          <w:lang w:eastAsia="zh-CN"/>
        </w:rPr>
        <w:t>还不妨建议缔约方</w:t>
      </w:r>
      <w:r>
        <w:rPr>
          <w:rFonts w:ascii="SimSun" w:hAnsi="SimSun" w:hint="eastAsia"/>
          <w:sz w:val="24"/>
          <w:szCs w:val="24"/>
          <w:lang w:eastAsia="zh-CN"/>
        </w:rPr>
        <w:t>大会</w:t>
      </w:r>
      <w:r w:rsidRPr="000A6F3B">
        <w:rPr>
          <w:rFonts w:ascii="SimSun" w:hAnsi="SimSun"/>
          <w:sz w:val="24"/>
          <w:szCs w:val="24"/>
          <w:lang w:eastAsia="zh-CN"/>
        </w:rPr>
        <w:t>第十七</w:t>
      </w:r>
      <w:r>
        <w:rPr>
          <w:rFonts w:ascii="SimSun" w:hAnsi="SimSun" w:hint="eastAsia"/>
          <w:sz w:val="24"/>
          <w:szCs w:val="24"/>
          <w:lang w:eastAsia="zh-CN"/>
        </w:rPr>
        <w:t>届</w:t>
      </w:r>
      <w:r w:rsidRPr="000A6F3B">
        <w:rPr>
          <w:rFonts w:ascii="SimSun" w:hAnsi="SimSun"/>
          <w:sz w:val="24"/>
          <w:szCs w:val="24"/>
          <w:lang w:eastAsia="zh-CN"/>
        </w:rPr>
        <w:t>会议请</w:t>
      </w:r>
      <w:r w:rsidR="006B0972">
        <w:rPr>
          <w:rFonts w:ascii="SimSun" w:hAnsi="SimSun"/>
          <w:sz w:val="24"/>
          <w:szCs w:val="24"/>
          <w:lang w:eastAsia="zh-CN"/>
        </w:rPr>
        <w:t>执行问题附属机构</w:t>
      </w:r>
      <w:r w:rsidRPr="000A6F3B">
        <w:rPr>
          <w:rFonts w:ascii="SimSun" w:hAnsi="SimSun"/>
          <w:sz w:val="24"/>
          <w:szCs w:val="24"/>
          <w:lang w:eastAsia="zh-CN"/>
        </w:rPr>
        <w:t>在缔约方</w:t>
      </w:r>
      <w:r>
        <w:rPr>
          <w:rFonts w:ascii="SimSun" w:hAnsi="SimSun" w:hint="eastAsia"/>
          <w:sz w:val="24"/>
          <w:szCs w:val="24"/>
          <w:lang w:eastAsia="zh-CN"/>
        </w:rPr>
        <w:t>大</w:t>
      </w:r>
      <w:r w:rsidRPr="000A6F3B">
        <w:rPr>
          <w:rFonts w:ascii="SimSun" w:hAnsi="SimSun"/>
          <w:sz w:val="24"/>
          <w:szCs w:val="24"/>
          <w:lang w:eastAsia="zh-CN"/>
        </w:rPr>
        <w:t>会第十八</w:t>
      </w:r>
      <w:r>
        <w:rPr>
          <w:rFonts w:ascii="SimSun" w:hAnsi="SimSun" w:hint="eastAsia"/>
          <w:sz w:val="24"/>
          <w:szCs w:val="24"/>
          <w:lang w:eastAsia="zh-CN"/>
        </w:rPr>
        <w:t>届</w:t>
      </w:r>
      <w:r w:rsidRPr="000A6F3B">
        <w:rPr>
          <w:rFonts w:ascii="SimSun" w:hAnsi="SimSun"/>
          <w:sz w:val="24"/>
          <w:szCs w:val="24"/>
          <w:lang w:eastAsia="zh-CN"/>
        </w:rPr>
        <w:t>会议之前</w:t>
      </w:r>
      <w:r w:rsidR="00AA665A">
        <w:rPr>
          <w:rFonts w:ascii="SimSun" w:hAnsi="SimSun" w:hint="eastAsia"/>
          <w:sz w:val="24"/>
          <w:szCs w:val="24"/>
          <w:lang w:eastAsia="zh-CN"/>
        </w:rPr>
        <w:t>拟定</w:t>
      </w:r>
      <w:r w:rsidRPr="000A6F3B">
        <w:rPr>
          <w:rFonts w:ascii="SimSun" w:hAnsi="SimSun"/>
          <w:sz w:val="24"/>
          <w:szCs w:val="24"/>
          <w:lang w:eastAsia="zh-CN"/>
        </w:rPr>
        <w:t>一项建议，其中包括</w:t>
      </w:r>
      <w:r>
        <w:rPr>
          <w:rFonts w:ascii="SimSun" w:hAnsi="SimSun" w:hint="eastAsia"/>
          <w:sz w:val="24"/>
          <w:szCs w:val="24"/>
          <w:lang w:eastAsia="zh-CN"/>
        </w:rPr>
        <w:t>涉及</w:t>
      </w:r>
      <w:r w:rsidRPr="000A6F3B">
        <w:rPr>
          <w:rFonts w:ascii="SimSun" w:hAnsi="SimSun"/>
          <w:sz w:val="24"/>
          <w:szCs w:val="24"/>
          <w:lang w:eastAsia="zh-CN"/>
        </w:rPr>
        <w:t>路线图第22（b）段</w:t>
      </w:r>
      <w:r>
        <w:rPr>
          <w:rFonts w:ascii="SimSun" w:hAnsi="SimSun" w:hint="eastAsia"/>
          <w:sz w:val="24"/>
          <w:szCs w:val="24"/>
          <w:lang w:eastAsia="zh-CN"/>
        </w:rPr>
        <w:t>所规定</w:t>
      </w:r>
      <w:r w:rsidRPr="000A6F3B">
        <w:rPr>
          <w:rFonts w:ascii="SimSun" w:hAnsi="SimSun"/>
          <w:sz w:val="24"/>
          <w:szCs w:val="24"/>
          <w:lang w:eastAsia="zh-CN"/>
        </w:rPr>
        <w:t>任务</w:t>
      </w:r>
      <w:r>
        <w:rPr>
          <w:rFonts w:ascii="SimSun" w:hAnsi="SimSun" w:hint="eastAsia"/>
          <w:sz w:val="24"/>
          <w:szCs w:val="24"/>
          <w:lang w:eastAsia="zh-CN"/>
        </w:rPr>
        <w:t>的一项</w:t>
      </w:r>
      <w:r w:rsidRPr="000A6F3B">
        <w:rPr>
          <w:rFonts w:ascii="SimSun" w:hAnsi="SimSun"/>
          <w:sz w:val="24"/>
          <w:szCs w:val="24"/>
          <w:lang w:eastAsia="zh-CN"/>
        </w:rPr>
        <w:t>决定草案的要素。</w:t>
      </w:r>
      <w:r w:rsidR="006B0972">
        <w:rPr>
          <w:rFonts w:ascii="SimSun" w:hAnsi="SimSun"/>
          <w:sz w:val="24"/>
          <w:szCs w:val="24"/>
          <w:lang w:eastAsia="zh-CN"/>
        </w:rPr>
        <w:t>执行问题附属机构</w:t>
      </w:r>
      <w:r w:rsidR="007A3A48" w:rsidRPr="007A3A48">
        <w:rPr>
          <w:rFonts w:ascii="SimSun" w:hAnsi="SimSun"/>
          <w:sz w:val="24"/>
          <w:szCs w:val="24"/>
          <w:lang w:eastAsia="zh-CN"/>
        </w:rPr>
        <w:t>不妨进一步建议请秘书处编写或委托编写文件，以支持</w:t>
      </w:r>
      <w:r w:rsidR="006B0972">
        <w:rPr>
          <w:rFonts w:ascii="SimSun" w:hAnsi="SimSun"/>
          <w:sz w:val="24"/>
          <w:szCs w:val="24"/>
          <w:lang w:eastAsia="zh-CN"/>
        </w:rPr>
        <w:t>执行问题附属机构</w:t>
      </w:r>
      <w:r w:rsidR="007A3A48" w:rsidRPr="007A3A48">
        <w:rPr>
          <w:rFonts w:ascii="SimSun" w:hAnsi="SimSun"/>
          <w:sz w:val="24"/>
          <w:szCs w:val="24"/>
          <w:lang w:eastAsia="zh-CN"/>
        </w:rPr>
        <w:t>审议这些项目。</w:t>
      </w:r>
    </w:p>
    <w:p w14:paraId="74C4BDA4" w14:textId="217C6BBF" w:rsidR="006C35A8" w:rsidRPr="00243D17" w:rsidRDefault="00D87924" w:rsidP="00F347FD">
      <w:pPr>
        <w:pStyle w:val="CBDNormalNumber"/>
        <w:ind w:left="567"/>
        <w:rPr>
          <w:rFonts w:ascii="SimSun" w:hAnsi="SimSun"/>
          <w:bCs/>
          <w:sz w:val="24"/>
          <w:szCs w:val="24"/>
          <w:lang w:eastAsia="zh-CN"/>
        </w:rPr>
      </w:pPr>
      <w:r w:rsidRPr="00D87924">
        <w:rPr>
          <w:rFonts w:ascii="SimSun" w:hAnsi="SimSun"/>
          <w:sz w:val="24"/>
          <w:szCs w:val="24"/>
          <w:lang w:eastAsia="zh-CN"/>
        </w:rPr>
        <w:t>应该指出的是，</w:t>
      </w:r>
      <w:r w:rsidR="006B0972">
        <w:rPr>
          <w:rFonts w:ascii="SimSun" w:hAnsi="SimSun" w:hint="eastAsia"/>
          <w:sz w:val="24"/>
          <w:szCs w:val="24"/>
          <w:lang w:eastAsia="zh-CN"/>
        </w:rPr>
        <w:t>执行问题</w:t>
      </w:r>
      <w:r w:rsidR="006B0972">
        <w:rPr>
          <w:rFonts w:ascii="SimSun" w:hAnsi="SimSun"/>
          <w:sz w:val="24"/>
          <w:szCs w:val="24"/>
          <w:lang w:eastAsia="zh-CN"/>
        </w:rPr>
        <w:t>附属机构</w:t>
      </w:r>
      <w:r w:rsidRPr="00D87924">
        <w:rPr>
          <w:rFonts w:ascii="SimSun" w:hAnsi="SimSun"/>
          <w:sz w:val="24"/>
          <w:szCs w:val="24"/>
          <w:lang w:eastAsia="zh-CN"/>
        </w:rPr>
        <w:t>第六次会议审议了</w:t>
      </w:r>
      <w:r>
        <w:rPr>
          <w:rFonts w:ascii="SimSun" w:hAnsi="SimSun" w:hint="eastAsia"/>
          <w:sz w:val="24"/>
          <w:szCs w:val="24"/>
          <w:lang w:eastAsia="zh-CN"/>
        </w:rPr>
        <w:t>第七次</w:t>
      </w:r>
      <w:r w:rsidRPr="00D87924">
        <w:rPr>
          <w:rFonts w:ascii="SimSun" w:hAnsi="SimSun"/>
          <w:sz w:val="24"/>
          <w:szCs w:val="24"/>
          <w:lang w:eastAsia="zh-CN"/>
        </w:rPr>
        <w:t>财务机制</w:t>
      </w:r>
      <w:r>
        <w:rPr>
          <w:rFonts w:ascii="SimSun" w:hAnsi="SimSun" w:hint="eastAsia"/>
          <w:sz w:val="24"/>
          <w:szCs w:val="24"/>
          <w:lang w:eastAsia="zh-CN"/>
        </w:rPr>
        <w:t>成效</w:t>
      </w:r>
      <w:r w:rsidRPr="00D87924">
        <w:rPr>
          <w:rFonts w:ascii="SimSun" w:hAnsi="SimSun"/>
          <w:sz w:val="24"/>
          <w:szCs w:val="24"/>
          <w:lang w:eastAsia="zh-CN"/>
        </w:rPr>
        <w:t>四年</w:t>
      </w:r>
      <w:r>
        <w:rPr>
          <w:rFonts w:ascii="SimSun" w:hAnsi="SimSun" w:hint="eastAsia"/>
          <w:sz w:val="24"/>
          <w:szCs w:val="24"/>
          <w:lang w:eastAsia="zh-CN"/>
        </w:rPr>
        <w:t>度</w:t>
      </w:r>
      <w:r w:rsidRPr="00D87924">
        <w:rPr>
          <w:rFonts w:ascii="SimSun" w:hAnsi="SimSun"/>
          <w:sz w:val="24"/>
          <w:szCs w:val="24"/>
          <w:lang w:eastAsia="zh-CN"/>
        </w:rPr>
        <w:t>审查的职权范围草案，该草案载于其第</w:t>
      </w:r>
      <w:hyperlink r:id="rId55" w:history="1">
        <w:r w:rsidRPr="00243D17">
          <w:rPr>
            <w:rStyle w:val="Hyperlink"/>
            <w:rFonts w:ascii="SimSun" w:hAnsi="SimSun"/>
            <w:sz w:val="24"/>
            <w:szCs w:val="24"/>
            <w:lang w:eastAsia="zh-CN"/>
          </w:rPr>
          <w:t xml:space="preserve"> 6/2</w:t>
        </w:r>
      </w:hyperlink>
      <w:r w:rsidRPr="00D87924">
        <w:rPr>
          <w:rFonts w:ascii="SimSun" w:hAnsi="SimSun"/>
          <w:sz w:val="24"/>
          <w:szCs w:val="24"/>
          <w:lang w:eastAsia="zh-CN"/>
        </w:rPr>
        <w:t>号建议附件二。职权范围草案的一些要素与第</w:t>
      </w:r>
      <w:hyperlink r:id="rId56" w:history="1">
        <w:r w:rsidRPr="00243D17">
          <w:rPr>
            <w:rStyle w:val="Hyperlink"/>
            <w:rFonts w:ascii="SimSun" w:hAnsi="SimSun"/>
            <w:sz w:val="24"/>
            <w:szCs w:val="24"/>
            <w:lang w:eastAsia="zh-CN"/>
          </w:rPr>
          <w:t>16/33</w:t>
        </w:r>
      </w:hyperlink>
      <w:r w:rsidRPr="00243D17">
        <w:rPr>
          <w:rStyle w:val="FootnoteReference"/>
          <w:rFonts w:ascii="SimSun" w:hAnsi="SimSun"/>
          <w:sz w:val="24"/>
          <w:szCs w:val="24"/>
        </w:rPr>
        <w:footnoteReference w:id="4"/>
      </w:r>
      <w:r w:rsidRPr="00D87924">
        <w:rPr>
          <w:rFonts w:ascii="SimSun" w:hAnsi="SimSun"/>
          <w:sz w:val="24"/>
          <w:szCs w:val="24"/>
          <w:lang w:eastAsia="zh-CN"/>
        </w:rPr>
        <w:t>号决定第41段要求</w:t>
      </w:r>
      <w:r>
        <w:rPr>
          <w:rFonts w:ascii="SimSun" w:hAnsi="SimSun" w:hint="eastAsia"/>
          <w:sz w:val="24"/>
          <w:szCs w:val="24"/>
          <w:lang w:eastAsia="zh-CN"/>
        </w:rPr>
        <w:t>开展</w:t>
      </w:r>
      <w:r w:rsidRPr="00D87924">
        <w:rPr>
          <w:rFonts w:ascii="SimSun" w:hAnsi="SimSun"/>
          <w:sz w:val="24"/>
          <w:szCs w:val="24"/>
          <w:lang w:eastAsia="zh-CN"/>
        </w:rPr>
        <w:t>的工作以及第</w:t>
      </w:r>
      <w:hyperlink r:id="rId57" w:history="1">
        <w:r w:rsidRPr="00243D17">
          <w:rPr>
            <w:rStyle w:val="Hyperlink"/>
            <w:rFonts w:ascii="SimSun" w:hAnsi="SimSun"/>
            <w:sz w:val="24"/>
            <w:szCs w:val="24"/>
            <w:lang w:eastAsia="zh-CN"/>
          </w:rPr>
          <w:t>15/7</w:t>
        </w:r>
      </w:hyperlink>
      <w:r w:rsidRPr="00243D17">
        <w:rPr>
          <w:rFonts w:ascii="SimSun" w:hAnsi="SimSun"/>
          <w:sz w:val="24"/>
          <w:szCs w:val="24"/>
          <w:lang w:eastAsia="zh-CN"/>
        </w:rPr>
        <w:t xml:space="preserve"> </w:t>
      </w:r>
      <w:r>
        <w:rPr>
          <w:rFonts w:ascii="SimSun" w:hAnsi="SimSun" w:hint="eastAsia"/>
          <w:sz w:val="24"/>
          <w:szCs w:val="24"/>
          <w:lang w:eastAsia="zh-CN"/>
        </w:rPr>
        <w:t>和</w:t>
      </w:r>
      <w:r w:rsidRPr="00243D17">
        <w:rPr>
          <w:rFonts w:ascii="SimSun" w:hAnsi="SimSun"/>
          <w:sz w:val="24"/>
          <w:szCs w:val="24"/>
          <w:lang w:eastAsia="zh-CN"/>
        </w:rPr>
        <w:t xml:space="preserve"> </w:t>
      </w:r>
      <w:hyperlink r:id="rId58" w:history="1">
        <w:r w:rsidRPr="00243D17">
          <w:rPr>
            <w:rStyle w:val="Hyperlink"/>
            <w:rFonts w:ascii="SimSun" w:hAnsi="SimSun"/>
            <w:sz w:val="24"/>
            <w:szCs w:val="24"/>
            <w:lang w:eastAsia="zh-CN"/>
          </w:rPr>
          <w:t>15/15</w:t>
        </w:r>
      </w:hyperlink>
      <w:r w:rsidRPr="00D87924">
        <w:rPr>
          <w:rFonts w:ascii="SimSun" w:hAnsi="SimSun"/>
          <w:sz w:val="24"/>
          <w:szCs w:val="24"/>
          <w:lang w:eastAsia="zh-CN"/>
        </w:rPr>
        <w:t>号决定设想的全球生物多样性框架基金盘点审查</w:t>
      </w:r>
      <w:r>
        <w:rPr>
          <w:rFonts w:ascii="SimSun" w:hAnsi="SimSun" w:hint="eastAsia"/>
          <w:sz w:val="24"/>
          <w:szCs w:val="24"/>
          <w:lang w:eastAsia="zh-CN"/>
        </w:rPr>
        <w:t>有关联</w:t>
      </w:r>
      <w:r w:rsidRPr="00D87924">
        <w:rPr>
          <w:rFonts w:ascii="SimSun" w:hAnsi="SimSun"/>
          <w:sz w:val="24"/>
          <w:szCs w:val="24"/>
          <w:lang w:eastAsia="zh-CN"/>
        </w:rPr>
        <w:t>。</w:t>
      </w:r>
    </w:p>
    <w:p w14:paraId="6AAE09CB" w14:textId="6218D873" w:rsidR="00060550" w:rsidRPr="00EB0365" w:rsidRDefault="00EE20FD" w:rsidP="00EE20FD">
      <w:pPr>
        <w:pStyle w:val="CBDH3"/>
        <w:rPr>
          <w:rFonts w:ascii="SimSun" w:hAnsi="SimSun"/>
          <w:sz w:val="24"/>
          <w:szCs w:val="24"/>
          <w:lang w:eastAsia="zh-CN"/>
        </w:rPr>
      </w:pPr>
      <w:r>
        <w:rPr>
          <w:lang w:eastAsia="zh-CN"/>
        </w:rPr>
        <w:t>2.</w:t>
      </w:r>
      <w:r>
        <w:rPr>
          <w:lang w:eastAsia="zh-CN"/>
        </w:rPr>
        <w:tab/>
      </w:r>
      <w:r w:rsidR="0072668A">
        <w:rPr>
          <w:rFonts w:ascii="SimSun" w:hAnsi="SimSun" w:hint="eastAsia"/>
          <w:sz w:val="24"/>
          <w:szCs w:val="24"/>
          <w:lang w:eastAsia="zh-CN"/>
        </w:rPr>
        <w:t>确定</w:t>
      </w:r>
      <w:r w:rsidR="0035171E" w:rsidRPr="00EB0365">
        <w:rPr>
          <w:rFonts w:ascii="SimSun" w:hAnsi="SimSun" w:hint="eastAsia"/>
          <w:sz w:val="24"/>
          <w:szCs w:val="24"/>
          <w:lang w:eastAsia="zh-CN"/>
        </w:rPr>
        <w:t>影响全球生物多样性融资成效的</w:t>
      </w:r>
      <w:r w:rsidR="00071884" w:rsidRPr="00EB0365">
        <w:rPr>
          <w:rFonts w:ascii="SimSun" w:hAnsi="SimSun" w:hint="eastAsia"/>
          <w:sz w:val="24"/>
          <w:szCs w:val="24"/>
          <w:lang w:eastAsia="zh-CN"/>
        </w:rPr>
        <w:t>各种</w:t>
      </w:r>
      <w:r w:rsidR="0035171E" w:rsidRPr="00EB0365">
        <w:rPr>
          <w:rFonts w:ascii="SimSun" w:hAnsi="SimSun" w:hint="eastAsia"/>
          <w:sz w:val="24"/>
          <w:szCs w:val="24"/>
          <w:lang w:eastAsia="zh-CN"/>
        </w:rPr>
        <w:t>障碍并</w:t>
      </w:r>
      <w:r w:rsidR="00EB0365">
        <w:rPr>
          <w:rFonts w:ascii="SimSun" w:hAnsi="SimSun" w:hint="eastAsia"/>
          <w:sz w:val="24"/>
          <w:szCs w:val="24"/>
          <w:lang w:eastAsia="zh-CN"/>
        </w:rPr>
        <w:t>提出</w:t>
      </w:r>
      <w:r w:rsidR="0035171E" w:rsidRPr="00EB0365">
        <w:rPr>
          <w:rFonts w:ascii="SimSun" w:hAnsi="SimSun" w:hint="eastAsia"/>
          <w:sz w:val="24"/>
          <w:szCs w:val="24"/>
          <w:lang w:eastAsia="zh-CN"/>
        </w:rPr>
        <w:t>进一步提高</w:t>
      </w:r>
      <w:r w:rsidR="000D33A6">
        <w:rPr>
          <w:rFonts w:ascii="SimSun" w:hAnsi="SimSun" w:hint="eastAsia"/>
          <w:sz w:val="24"/>
          <w:szCs w:val="24"/>
          <w:lang w:val="en-US" w:eastAsia="zh-CN"/>
        </w:rPr>
        <w:t>融资</w:t>
      </w:r>
      <w:r w:rsidR="0035171E" w:rsidRPr="00EB0365">
        <w:rPr>
          <w:rFonts w:ascii="SimSun" w:hAnsi="SimSun" w:hint="eastAsia"/>
          <w:sz w:val="24"/>
          <w:szCs w:val="24"/>
          <w:lang w:eastAsia="zh-CN"/>
        </w:rPr>
        <w:t>成效的要素</w:t>
      </w:r>
    </w:p>
    <w:p w14:paraId="5337FBC8" w14:textId="0FF34D91" w:rsidR="00B80A4D" w:rsidRPr="00EB0365" w:rsidRDefault="00EB0365" w:rsidP="00F347FD">
      <w:pPr>
        <w:pStyle w:val="CBDNormalNumber"/>
        <w:ind w:left="567"/>
        <w:rPr>
          <w:rFonts w:ascii="SimSun" w:hAnsi="SimSun"/>
          <w:bCs/>
          <w:sz w:val="24"/>
          <w:szCs w:val="24"/>
          <w:lang w:val="en-US" w:eastAsia="zh-CN"/>
        </w:rPr>
      </w:pPr>
      <w:r w:rsidRPr="00EB0365">
        <w:rPr>
          <w:rFonts w:ascii="SimSun" w:hAnsi="SimSun"/>
          <w:bCs/>
          <w:sz w:val="24"/>
          <w:szCs w:val="24"/>
          <w:lang w:eastAsia="zh-CN"/>
        </w:rPr>
        <w:t>根据第</w:t>
      </w:r>
      <w:hyperlink r:id="rId59" w:history="1">
        <w:r w:rsidRPr="00EB0365">
          <w:rPr>
            <w:rStyle w:val="Hyperlink"/>
            <w:rFonts w:ascii="SimSun" w:hAnsi="SimSun"/>
            <w:bCs/>
            <w:sz w:val="24"/>
            <w:szCs w:val="24"/>
            <w:lang w:val="en-US" w:eastAsia="zh-CN"/>
          </w:rPr>
          <w:t>16/34</w:t>
        </w:r>
      </w:hyperlink>
      <w:r w:rsidRPr="00EB0365">
        <w:rPr>
          <w:rFonts w:ascii="SimSun" w:hAnsi="SimSun"/>
          <w:bCs/>
          <w:sz w:val="24"/>
          <w:szCs w:val="24"/>
          <w:lang w:eastAsia="zh-CN"/>
        </w:rPr>
        <w:t>号决定第23（a）分段</w:t>
      </w:r>
      <w:r>
        <w:rPr>
          <w:rFonts w:ascii="SimSun" w:hAnsi="SimSun" w:hint="eastAsia"/>
          <w:bCs/>
          <w:sz w:val="24"/>
          <w:szCs w:val="24"/>
          <w:lang w:eastAsia="zh-CN"/>
        </w:rPr>
        <w:t>的要求</w:t>
      </w:r>
      <w:r w:rsidRPr="00EB0365">
        <w:rPr>
          <w:rFonts w:ascii="SimSun" w:hAnsi="SimSun"/>
          <w:bCs/>
          <w:sz w:val="24"/>
          <w:szCs w:val="24"/>
          <w:lang w:eastAsia="zh-CN"/>
        </w:rPr>
        <w:t>，秘书处</w:t>
      </w:r>
      <w:r w:rsidR="0072668A">
        <w:rPr>
          <w:rFonts w:ascii="SimSun" w:hAnsi="SimSun" w:hint="eastAsia"/>
          <w:bCs/>
          <w:sz w:val="24"/>
          <w:szCs w:val="24"/>
          <w:lang w:eastAsia="zh-CN"/>
        </w:rPr>
        <w:t>编制</w:t>
      </w:r>
      <w:r w:rsidRPr="00EB0365">
        <w:rPr>
          <w:rFonts w:ascii="SimSun" w:hAnsi="SimSun"/>
          <w:bCs/>
          <w:sz w:val="24"/>
          <w:szCs w:val="24"/>
          <w:lang w:eastAsia="zh-CN"/>
        </w:rPr>
        <w:t>CBD/SB/7/3/Add.4号文件</w:t>
      </w:r>
      <w:r w:rsidR="0072668A">
        <w:rPr>
          <w:rFonts w:ascii="SimSun" w:hAnsi="SimSun" w:hint="eastAsia"/>
          <w:bCs/>
          <w:sz w:val="24"/>
          <w:szCs w:val="24"/>
          <w:lang w:eastAsia="zh-CN"/>
        </w:rPr>
        <w:t>，确定</w:t>
      </w:r>
      <w:r w:rsidRPr="00EB0365">
        <w:rPr>
          <w:rFonts w:ascii="SimSun" w:hAnsi="SimSun"/>
          <w:bCs/>
          <w:sz w:val="24"/>
          <w:szCs w:val="24"/>
          <w:lang w:eastAsia="zh-CN"/>
        </w:rPr>
        <w:t>了</w:t>
      </w:r>
      <w:r>
        <w:rPr>
          <w:rFonts w:ascii="SimSun" w:hAnsi="SimSun" w:hint="eastAsia"/>
          <w:bCs/>
          <w:sz w:val="24"/>
          <w:szCs w:val="24"/>
          <w:lang w:eastAsia="zh-CN"/>
        </w:rPr>
        <w:t>影响</w:t>
      </w:r>
      <w:r w:rsidRPr="00EB0365">
        <w:rPr>
          <w:rFonts w:ascii="SimSun" w:hAnsi="SimSun"/>
          <w:bCs/>
          <w:sz w:val="24"/>
          <w:szCs w:val="24"/>
          <w:lang w:eastAsia="zh-CN"/>
        </w:rPr>
        <w:t>全球生物多样性融资</w:t>
      </w:r>
      <w:r>
        <w:rPr>
          <w:rFonts w:ascii="SimSun" w:hAnsi="SimSun" w:hint="eastAsia"/>
          <w:bCs/>
          <w:sz w:val="24"/>
          <w:szCs w:val="24"/>
          <w:lang w:eastAsia="zh-CN"/>
        </w:rPr>
        <w:t>成效</w:t>
      </w:r>
      <w:r w:rsidRPr="00EB0365">
        <w:rPr>
          <w:rFonts w:ascii="SimSun" w:hAnsi="SimSun"/>
          <w:bCs/>
          <w:sz w:val="24"/>
          <w:szCs w:val="24"/>
          <w:lang w:eastAsia="zh-CN"/>
        </w:rPr>
        <w:t>的</w:t>
      </w:r>
      <w:r w:rsidR="0072668A">
        <w:rPr>
          <w:rFonts w:ascii="SimSun" w:hAnsi="SimSun" w:hint="eastAsia"/>
          <w:bCs/>
          <w:sz w:val="24"/>
          <w:szCs w:val="24"/>
          <w:lang w:eastAsia="zh-CN"/>
        </w:rPr>
        <w:t>各种</w:t>
      </w:r>
      <w:r w:rsidRPr="00EB0365">
        <w:rPr>
          <w:rFonts w:ascii="SimSun" w:hAnsi="SimSun"/>
          <w:bCs/>
          <w:sz w:val="24"/>
          <w:szCs w:val="24"/>
          <w:lang w:eastAsia="zh-CN"/>
        </w:rPr>
        <w:t>障碍</w:t>
      </w:r>
      <w:r w:rsidR="0072668A">
        <w:rPr>
          <w:rFonts w:ascii="SimSun" w:hAnsi="SimSun" w:hint="eastAsia"/>
          <w:bCs/>
          <w:sz w:val="24"/>
          <w:szCs w:val="24"/>
          <w:lang w:eastAsia="zh-CN"/>
        </w:rPr>
        <w:t>，</w:t>
      </w:r>
      <w:r>
        <w:rPr>
          <w:rFonts w:ascii="SimSun" w:hAnsi="SimSun" w:hint="eastAsia"/>
          <w:bCs/>
          <w:sz w:val="24"/>
          <w:szCs w:val="24"/>
          <w:lang w:eastAsia="zh-CN"/>
        </w:rPr>
        <w:t>提出了</w:t>
      </w:r>
      <w:r w:rsidRPr="00EB0365">
        <w:rPr>
          <w:rFonts w:ascii="SimSun" w:hAnsi="SimSun"/>
          <w:bCs/>
          <w:sz w:val="24"/>
          <w:szCs w:val="24"/>
          <w:lang w:eastAsia="zh-CN"/>
        </w:rPr>
        <w:t>进一步</w:t>
      </w:r>
      <w:r>
        <w:rPr>
          <w:rFonts w:ascii="SimSun" w:hAnsi="SimSun" w:hint="eastAsia"/>
          <w:bCs/>
          <w:sz w:val="24"/>
          <w:szCs w:val="24"/>
          <w:lang w:eastAsia="zh-CN"/>
        </w:rPr>
        <w:t>提高成效的</w:t>
      </w:r>
      <w:r w:rsidRPr="00EB0365">
        <w:rPr>
          <w:rFonts w:ascii="SimSun" w:hAnsi="SimSun"/>
          <w:bCs/>
          <w:sz w:val="24"/>
          <w:szCs w:val="24"/>
          <w:lang w:eastAsia="zh-CN"/>
        </w:rPr>
        <w:t>要素。</w:t>
      </w:r>
      <w:r>
        <w:rPr>
          <w:rFonts w:ascii="SimSun" w:hAnsi="SimSun" w:hint="eastAsia"/>
          <w:bCs/>
          <w:sz w:val="24"/>
          <w:szCs w:val="24"/>
          <w:lang w:eastAsia="zh-CN"/>
        </w:rPr>
        <w:t>该</w:t>
      </w:r>
      <w:r w:rsidRPr="00EB0365">
        <w:rPr>
          <w:rFonts w:ascii="SimSun" w:hAnsi="SimSun"/>
          <w:bCs/>
          <w:sz w:val="24"/>
          <w:szCs w:val="24"/>
          <w:lang w:eastAsia="zh-CN"/>
        </w:rPr>
        <w:t>说明</w:t>
      </w:r>
      <w:r>
        <w:rPr>
          <w:rFonts w:ascii="SimSun" w:hAnsi="SimSun" w:hint="eastAsia"/>
          <w:bCs/>
          <w:sz w:val="24"/>
          <w:szCs w:val="24"/>
          <w:lang w:eastAsia="zh-CN"/>
        </w:rPr>
        <w:t>是在</w:t>
      </w:r>
      <w:r w:rsidRPr="00EB0365">
        <w:rPr>
          <w:rFonts w:ascii="SimSun" w:hAnsi="SimSun"/>
          <w:bCs/>
          <w:sz w:val="24"/>
          <w:szCs w:val="24"/>
          <w:lang w:eastAsia="zh-CN"/>
        </w:rPr>
        <w:t>CBD/SB/7/3</w:t>
      </w:r>
      <w:r>
        <w:rPr>
          <w:rFonts w:ascii="SimSun" w:hAnsi="SimSun" w:hint="eastAsia"/>
          <w:bCs/>
          <w:sz w:val="24"/>
          <w:szCs w:val="24"/>
          <w:lang w:eastAsia="zh-CN"/>
        </w:rPr>
        <w:t>/</w:t>
      </w:r>
      <w:r w:rsidRPr="00EB0365">
        <w:rPr>
          <w:rFonts w:ascii="SimSun" w:hAnsi="SimSun"/>
          <w:bCs/>
          <w:sz w:val="24"/>
          <w:szCs w:val="24"/>
          <w:lang w:eastAsia="zh-CN"/>
        </w:rPr>
        <w:t>Add.2号文件和其他来源提供的资源调动战略执行情况审查</w:t>
      </w:r>
      <w:r>
        <w:rPr>
          <w:rFonts w:ascii="SimSun" w:hAnsi="SimSun" w:hint="eastAsia"/>
          <w:bCs/>
          <w:sz w:val="24"/>
          <w:szCs w:val="24"/>
          <w:lang w:eastAsia="zh-CN"/>
        </w:rPr>
        <w:t>的基础上编制的</w:t>
      </w:r>
      <w:r w:rsidRPr="00EB0365">
        <w:rPr>
          <w:rFonts w:ascii="SimSun" w:hAnsi="SimSun"/>
          <w:bCs/>
          <w:sz w:val="24"/>
          <w:szCs w:val="24"/>
          <w:lang w:eastAsia="zh-CN"/>
        </w:rPr>
        <w:t>。</w:t>
      </w:r>
      <w:r w:rsidR="0072668A">
        <w:rPr>
          <w:rFonts w:ascii="SimSun" w:hAnsi="SimSun" w:hint="eastAsia"/>
          <w:bCs/>
          <w:sz w:val="24"/>
          <w:szCs w:val="24"/>
          <w:lang w:eastAsia="zh-CN"/>
        </w:rPr>
        <w:t>根据</w:t>
      </w:r>
      <w:r>
        <w:rPr>
          <w:rFonts w:ascii="SimSun" w:hAnsi="SimSun" w:hint="eastAsia"/>
          <w:bCs/>
          <w:sz w:val="24"/>
          <w:szCs w:val="24"/>
          <w:lang w:eastAsia="zh-CN"/>
        </w:rPr>
        <w:t>已</w:t>
      </w:r>
      <w:r w:rsidR="0072668A">
        <w:rPr>
          <w:rFonts w:ascii="SimSun" w:hAnsi="SimSun" w:hint="eastAsia"/>
          <w:bCs/>
          <w:sz w:val="24"/>
          <w:szCs w:val="24"/>
          <w:lang w:eastAsia="zh-CN"/>
        </w:rPr>
        <w:t>确定的</w:t>
      </w:r>
      <w:r w:rsidRPr="00EB0365">
        <w:rPr>
          <w:rFonts w:ascii="SimSun" w:hAnsi="SimSun"/>
          <w:bCs/>
          <w:sz w:val="24"/>
          <w:szCs w:val="24"/>
          <w:lang w:eastAsia="zh-CN"/>
        </w:rPr>
        <w:t>障碍，</w:t>
      </w:r>
      <w:r w:rsidR="0072668A">
        <w:rPr>
          <w:rFonts w:ascii="SimSun" w:hAnsi="SimSun" w:hint="eastAsia"/>
          <w:bCs/>
          <w:sz w:val="24"/>
          <w:szCs w:val="24"/>
          <w:lang w:eastAsia="zh-CN"/>
        </w:rPr>
        <w:t>下文</w:t>
      </w:r>
      <w:r w:rsidRPr="00EB0365">
        <w:rPr>
          <w:rFonts w:ascii="SimSun" w:hAnsi="SimSun"/>
          <w:bCs/>
          <w:sz w:val="24"/>
          <w:szCs w:val="24"/>
          <w:lang w:eastAsia="zh-CN"/>
        </w:rPr>
        <w:t>建议草案附件二</w:t>
      </w:r>
      <w:r w:rsidR="0072668A">
        <w:rPr>
          <w:rFonts w:ascii="SimSun" w:hAnsi="SimSun" w:hint="eastAsia"/>
          <w:bCs/>
          <w:sz w:val="24"/>
          <w:szCs w:val="24"/>
          <w:lang w:eastAsia="zh-CN"/>
        </w:rPr>
        <w:t>载列了一个</w:t>
      </w:r>
      <w:r w:rsidRPr="00EB0365">
        <w:rPr>
          <w:rFonts w:ascii="SimSun" w:hAnsi="SimSun"/>
          <w:bCs/>
          <w:sz w:val="24"/>
          <w:szCs w:val="24"/>
          <w:lang w:eastAsia="zh-CN"/>
        </w:rPr>
        <w:t>已确定障碍简明清单</w:t>
      </w:r>
      <w:r w:rsidR="0072668A">
        <w:rPr>
          <w:rFonts w:ascii="SimSun" w:hAnsi="SimSun" w:hint="eastAsia"/>
          <w:bCs/>
          <w:sz w:val="24"/>
          <w:szCs w:val="24"/>
          <w:lang w:eastAsia="zh-CN"/>
        </w:rPr>
        <w:t>草案</w:t>
      </w:r>
      <w:r w:rsidRPr="00EB0365">
        <w:rPr>
          <w:rFonts w:ascii="SimSun" w:hAnsi="SimSun"/>
          <w:bCs/>
          <w:sz w:val="24"/>
          <w:szCs w:val="24"/>
          <w:lang w:eastAsia="zh-CN"/>
        </w:rPr>
        <w:t>，并在此基础上</w:t>
      </w:r>
      <w:r w:rsidR="0072668A">
        <w:rPr>
          <w:rFonts w:ascii="SimSun" w:hAnsi="SimSun" w:hint="eastAsia"/>
          <w:bCs/>
          <w:sz w:val="24"/>
          <w:szCs w:val="24"/>
          <w:lang w:eastAsia="zh-CN"/>
        </w:rPr>
        <w:t>提出了</w:t>
      </w:r>
      <w:r w:rsidRPr="00EB0365">
        <w:rPr>
          <w:rFonts w:ascii="SimSun" w:hAnsi="SimSun"/>
          <w:bCs/>
          <w:sz w:val="24"/>
          <w:szCs w:val="24"/>
          <w:lang w:eastAsia="zh-CN"/>
        </w:rPr>
        <w:t>进一步提高全球生物多样性融资</w:t>
      </w:r>
      <w:r w:rsidR="0072668A">
        <w:rPr>
          <w:rFonts w:ascii="SimSun" w:hAnsi="SimSun" w:hint="eastAsia"/>
          <w:bCs/>
          <w:sz w:val="24"/>
          <w:szCs w:val="24"/>
          <w:lang w:eastAsia="zh-CN"/>
        </w:rPr>
        <w:t>成效</w:t>
      </w:r>
      <w:r w:rsidRPr="00EB0365">
        <w:rPr>
          <w:rFonts w:ascii="SimSun" w:hAnsi="SimSun"/>
          <w:bCs/>
          <w:sz w:val="24"/>
          <w:szCs w:val="24"/>
          <w:lang w:eastAsia="zh-CN"/>
        </w:rPr>
        <w:t>的要素草案。</w:t>
      </w:r>
    </w:p>
    <w:p w14:paraId="7A57B44F" w14:textId="78A63471" w:rsidR="00BA521B" w:rsidRPr="00EB0365" w:rsidRDefault="0072668A" w:rsidP="00F347FD">
      <w:pPr>
        <w:pStyle w:val="CBDNormalNumber"/>
        <w:ind w:left="567"/>
        <w:rPr>
          <w:rFonts w:ascii="SimSun" w:hAnsi="SimSun"/>
          <w:sz w:val="24"/>
          <w:szCs w:val="24"/>
          <w:lang w:val="en-US" w:eastAsia="zh-CN"/>
        </w:rPr>
      </w:pPr>
      <w:r w:rsidRPr="0072668A">
        <w:rPr>
          <w:rFonts w:ascii="SimSun" w:hAnsi="SimSun"/>
          <w:bCs/>
          <w:sz w:val="24"/>
          <w:szCs w:val="24"/>
          <w:lang w:eastAsia="zh-CN"/>
        </w:rPr>
        <w:t>第</w:t>
      </w:r>
      <w:hyperlink r:id="rId60" w:history="1">
        <w:r w:rsidRPr="00EB0365">
          <w:rPr>
            <w:rStyle w:val="Hyperlink"/>
            <w:rFonts w:ascii="SimSun" w:hAnsi="SimSun"/>
            <w:bCs/>
            <w:sz w:val="24"/>
            <w:szCs w:val="24"/>
            <w:lang w:val="en-US" w:eastAsia="zh-CN"/>
          </w:rPr>
          <w:t>16/34</w:t>
        </w:r>
      </w:hyperlink>
      <w:r w:rsidRPr="0072668A">
        <w:rPr>
          <w:rFonts w:ascii="SimSun" w:hAnsi="SimSun"/>
          <w:bCs/>
          <w:sz w:val="24"/>
          <w:szCs w:val="24"/>
          <w:lang w:eastAsia="zh-CN"/>
        </w:rPr>
        <w:t>号决定第24（a）段请秘书处委托</w:t>
      </w:r>
      <w:r w:rsidRPr="00524623">
        <w:rPr>
          <w:sz w:val="24"/>
          <w:lang w:eastAsia="zh-CN"/>
        </w:rPr>
        <w:t>开展一项研究，以确定加强跟踪生物多样性资金各种来源的机会</w:t>
      </w:r>
      <w:r>
        <w:rPr>
          <w:rFonts w:hint="eastAsia"/>
          <w:sz w:val="24"/>
          <w:lang w:eastAsia="zh-CN"/>
        </w:rPr>
        <w:t>，</w:t>
      </w:r>
      <w:r w:rsidRPr="0072668A">
        <w:rPr>
          <w:rFonts w:ascii="SimSun" w:hAnsi="SimSun"/>
          <w:bCs/>
          <w:sz w:val="24"/>
          <w:szCs w:val="24"/>
          <w:lang w:eastAsia="zh-CN"/>
        </w:rPr>
        <w:t>并</w:t>
      </w:r>
      <w:r w:rsidR="00303EC5">
        <w:rPr>
          <w:rFonts w:ascii="SimSun" w:hAnsi="SimSun" w:hint="eastAsia"/>
          <w:bCs/>
          <w:sz w:val="24"/>
          <w:szCs w:val="24"/>
          <w:lang w:eastAsia="zh-CN"/>
        </w:rPr>
        <w:t>在脚注中指引</w:t>
      </w:r>
      <w:r w:rsidRPr="0072668A">
        <w:rPr>
          <w:rFonts w:ascii="SimSun" w:hAnsi="SimSun"/>
          <w:bCs/>
          <w:sz w:val="24"/>
          <w:szCs w:val="24"/>
          <w:lang w:eastAsia="zh-CN"/>
        </w:rPr>
        <w:t>参考关于</w:t>
      </w:r>
      <w:r>
        <w:rPr>
          <w:rFonts w:ascii="SimSun" w:hAnsi="SimSun" w:hint="eastAsia"/>
          <w:bCs/>
          <w:sz w:val="24"/>
          <w:szCs w:val="24"/>
          <w:lang w:eastAsia="zh-CN"/>
        </w:rPr>
        <w:t>《</w:t>
      </w:r>
      <w:r w:rsidRPr="0072668A">
        <w:rPr>
          <w:rFonts w:ascii="SimSun" w:hAnsi="SimSun"/>
          <w:bCs/>
          <w:sz w:val="24"/>
          <w:szCs w:val="24"/>
          <w:lang w:eastAsia="zh-CN"/>
        </w:rPr>
        <w:t>昆明-蒙特利尔全球生物多样性框架</w:t>
      </w:r>
      <w:r>
        <w:rPr>
          <w:rFonts w:ascii="SimSun" w:hAnsi="SimSun" w:hint="eastAsia"/>
          <w:bCs/>
          <w:sz w:val="24"/>
          <w:szCs w:val="24"/>
          <w:lang w:eastAsia="zh-CN"/>
        </w:rPr>
        <w:t>》</w:t>
      </w:r>
      <w:r w:rsidRPr="0072668A">
        <w:rPr>
          <w:rFonts w:ascii="SimSun" w:hAnsi="SimSun"/>
          <w:bCs/>
          <w:sz w:val="24"/>
          <w:szCs w:val="24"/>
          <w:lang w:eastAsia="zh-CN"/>
        </w:rPr>
        <w:t>监测框架的第</w:t>
      </w:r>
      <w:hyperlink r:id="rId61" w:history="1">
        <w:r w:rsidR="00303EC5" w:rsidRPr="00EB0365">
          <w:rPr>
            <w:rStyle w:val="Hyperlink"/>
            <w:rFonts w:ascii="SimSun" w:hAnsi="SimSun"/>
            <w:bCs/>
            <w:sz w:val="24"/>
            <w:szCs w:val="24"/>
            <w:lang w:val="en-US" w:eastAsia="zh-CN"/>
          </w:rPr>
          <w:t>16/31</w:t>
        </w:r>
      </w:hyperlink>
      <w:r w:rsidRPr="0072668A">
        <w:rPr>
          <w:rFonts w:ascii="SimSun" w:hAnsi="SimSun"/>
          <w:bCs/>
          <w:sz w:val="24"/>
          <w:szCs w:val="24"/>
          <w:lang w:eastAsia="zh-CN"/>
        </w:rPr>
        <w:t>号决定。</w:t>
      </w:r>
      <w:r w:rsidR="00303EC5" w:rsidRPr="00303EC5">
        <w:rPr>
          <w:rFonts w:ascii="SimSun" w:hAnsi="SimSun"/>
          <w:bCs/>
          <w:sz w:val="24"/>
          <w:szCs w:val="24"/>
          <w:lang w:eastAsia="zh-CN"/>
        </w:rPr>
        <w:t>CBD/SBI/7/3/Add.4号文件将某些生物多样性资金流动跟踪不足</w:t>
      </w:r>
      <w:r w:rsidR="00303EC5">
        <w:rPr>
          <w:rFonts w:ascii="SimSun" w:hAnsi="SimSun" w:hint="eastAsia"/>
          <w:bCs/>
          <w:sz w:val="24"/>
          <w:szCs w:val="24"/>
          <w:lang w:eastAsia="zh-CN"/>
        </w:rPr>
        <w:t>的情况确定</w:t>
      </w:r>
      <w:r w:rsidR="000043EF">
        <w:rPr>
          <w:rFonts w:ascii="SimSun" w:hAnsi="SimSun" w:hint="eastAsia"/>
          <w:bCs/>
          <w:sz w:val="24"/>
          <w:szCs w:val="24"/>
          <w:lang w:eastAsia="zh-CN"/>
        </w:rPr>
        <w:t>为</w:t>
      </w:r>
      <w:r w:rsidR="00303EC5" w:rsidRPr="00303EC5">
        <w:rPr>
          <w:rFonts w:ascii="SimSun" w:hAnsi="SimSun"/>
          <w:bCs/>
          <w:sz w:val="24"/>
          <w:szCs w:val="24"/>
          <w:lang w:eastAsia="zh-CN"/>
        </w:rPr>
        <w:t>一个障碍，下文附件二</w:t>
      </w:r>
      <w:r w:rsidR="00303EC5">
        <w:rPr>
          <w:rFonts w:ascii="SimSun" w:hAnsi="SimSun" w:hint="eastAsia"/>
          <w:bCs/>
          <w:sz w:val="24"/>
          <w:szCs w:val="24"/>
          <w:lang w:eastAsia="zh-CN"/>
        </w:rPr>
        <w:t>反映了这种情况</w:t>
      </w:r>
      <w:r w:rsidR="00303EC5" w:rsidRPr="00303EC5">
        <w:rPr>
          <w:rFonts w:ascii="SimSun" w:hAnsi="SimSun"/>
          <w:bCs/>
          <w:sz w:val="24"/>
          <w:szCs w:val="24"/>
          <w:lang w:eastAsia="zh-CN"/>
        </w:rPr>
        <w:t>。完整研究</w:t>
      </w:r>
      <w:r w:rsidR="00303EC5">
        <w:rPr>
          <w:rFonts w:ascii="SimSun" w:hAnsi="SimSun" w:hint="eastAsia"/>
          <w:bCs/>
          <w:sz w:val="24"/>
          <w:szCs w:val="24"/>
          <w:lang w:eastAsia="zh-CN"/>
        </w:rPr>
        <w:t>报告</w:t>
      </w:r>
      <w:r w:rsidR="00303EC5" w:rsidRPr="00303EC5">
        <w:rPr>
          <w:rFonts w:ascii="SimSun" w:hAnsi="SimSun"/>
          <w:bCs/>
          <w:sz w:val="24"/>
          <w:szCs w:val="24"/>
          <w:lang w:eastAsia="zh-CN"/>
        </w:rPr>
        <w:t>将作为</w:t>
      </w:r>
      <w:r w:rsidR="00303EC5">
        <w:rPr>
          <w:rFonts w:ascii="SimSun" w:hAnsi="SimSun" w:hint="eastAsia"/>
          <w:bCs/>
          <w:sz w:val="24"/>
          <w:szCs w:val="24"/>
          <w:lang w:eastAsia="zh-CN"/>
        </w:rPr>
        <w:t>资料</w:t>
      </w:r>
      <w:r w:rsidR="00303EC5" w:rsidRPr="00303EC5">
        <w:rPr>
          <w:rFonts w:ascii="SimSun" w:hAnsi="SimSun"/>
          <w:bCs/>
          <w:sz w:val="24"/>
          <w:szCs w:val="24"/>
          <w:lang w:eastAsia="zh-CN"/>
        </w:rPr>
        <w:t>文件提供。鉴于该研究与</w:t>
      </w:r>
      <w:r w:rsidR="00303EC5">
        <w:rPr>
          <w:rFonts w:ascii="SimSun" w:hAnsi="SimSun" w:hint="eastAsia"/>
          <w:bCs/>
          <w:sz w:val="24"/>
          <w:szCs w:val="24"/>
          <w:lang w:eastAsia="zh-CN"/>
        </w:rPr>
        <w:t>《</w:t>
      </w:r>
      <w:r w:rsidR="00303EC5" w:rsidRPr="00303EC5">
        <w:rPr>
          <w:rFonts w:ascii="SimSun" w:hAnsi="SimSun"/>
          <w:bCs/>
          <w:sz w:val="24"/>
          <w:szCs w:val="24"/>
          <w:lang w:eastAsia="zh-CN"/>
        </w:rPr>
        <w:t>昆明-蒙特利尔全球生物多样性框架</w:t>
      </w:r>
      <w:r w:rsidR="00303EC5">
        <w:rPr>
          <w:rFonts w:ascii="SimSun" w:hAnsi="SimSun" w:hint="eastAsia"/>
          <w:bCs/>
          <w:sz w:val="24"/>
          <w:szCs w:val="24"/>
          <w:lang w:eastAsia="zh-CN"/>
        </w:rPr>
        <w:t>》</w:t>
      </w:r>
      <w:r w:rsidR="00303EC5" w:rsidRPr="00303EC5">
        <w:rPr>
          <w:rFonts w:ascii="SimSun" w:hAnsi="SimSun"/>
          <w:bCs/>
          <w:sz w:val="24"/>
          <w:szCs w:val="24"/>
          <w:lang w:eastAsia="zh-CN"/>
        </w:rPr>
        <w:t>监测框架</w:t>
      </w:r>
      <w:r w:rsidR="000043EF">
        <w:rPr>
          <w:rFonts w:ascii="SimSun" w:hAnsi="SimSun" w:hint="eastAsia"/>
          <w:bCs/>
          <w:sz w:val="24"/>
          <w:szCs w:val="24"/>
          <w:lang w:eastAsia="zh-CN"/>
        </w:rPr>
        <w:t>具有</w:t>
      </w:r>
      <w:r w:rsidR="00303EC5" w:rsidRPr="00303EC5">
        <w:rPr>
          <w:rFonts w:ascii="SimSun" w:hAnsi="SimSun"/>
          <w:bCs/>
          <w:sz w:val="24"/>
          <w:szCs w:val="24"/>
          <w:lang w:eastAsia="zh-CN"/>
        </w:rPr>
        <w:t>相关性，在更新</w:t>
      </w:r>
      <w:r w:rsidR="00303EC5">
        <w:rPr>
          <w:rFonts w:ascii="SimSun" w:hAnsi="SimSun" w:hint="eastAsia"/>
          <w:bCs/>
          <w:sz w:val="24"/>
          <w:szCs w:val="24"/>
          <w:lang w:eastAsia="zh-CN"/>
        </w:rPr>
        <w:t>标题</w:t>
      </w:r>
      <w:r w:rsidR="00303EC5" w:rsidRPr="00303EC5">
        <w:rPr>
          <w:rFonts w:ascii="SimSun" w:hAnsi="SimSun"/>
          <w:bCs/>
          <w:sz w:val="24"/>
          <w:szCs w:val="24"/>
          <w:lang w:eastAsia="zh-CN"/>
        </w:rPr>
        <w:t>指标的元数据时也考虑了该研究，</w:t>
      </w:r>
      <w:r w:rsidR="00303EC5">
        <w:rPr>
          <w:rFonts w:ascii="SimSun" w:hAnsi="SimSun" w:hint="eastAsia"/>
          <w:bCs/>
          <w:sz w:val="24"/>
          <w:szCs w:val="24"/>
          <w:lang w:eastAsia="zh-CN"/>
        </w:rPr>
        <w:t>该研究还</w:t>
      </w:r>
      <w:r w:rsidR="00303EC5" w:rsidRPr="00303EC5">
        <w:rPr>
          <w:rFonts w:ascii="SimSun" w:hAnsi="SimSun"/>
          <w:bCs/>
          <w:sz w:val="24"/>
          <w:szCs w:val="24"/>
          <w:lang w:eastAsia="zh-CN"/>
        </w:rPr>
        <w:t>作为参考文件提供给</w:t>
      </w:r>
      <w:r w:rsidR="00303EC5">
        <w:rPr>
          <w:rFonts w:ascii="SimSun" w:hAnsi="SimSun" w:hint="eastAsia"/>
          <w:bCs/>
          <w:sz w:val="24"/>
          <w:szCs w:val="24"/>
          <w:lang w:eastAsia="zh-CN"/>
        </w:rPr>
        <w:t>了</w:t>
      </w:r>
      <w:r w:rsidR="00303EC5" w:rsidRPr="00303EC5">
        <w:rPr>
          <w:rFonts w:ascii="SimSun" w:hAnsi="SimSun"/>
          <w:bCs/>
          <w:sz w:val="24"/>
          <w:szCs w:val="24"/>
          <w:lang w:eastAsia="zh-CN"/>
        </w:rPr>
        <w:t>科学、技术和工艺咨询</w:t>
      </w:r>
      <w:r w:rsidR="006B0972">
        <w:rPr>
          <w:rFonts w:ascii="SimSun" w:hAnsi="SimSun"/>
          <w:bCs/>
          <w:sz w:val="24"/>
          <w:szCs w:val="24"/>
          <w:lang w:eastAsia="zh-CN"/>
        </w:rPr>
        <w:t>附属机构</w:t>
      </w:r>
      <w:r w:rsidR="00303EC5" w:rsidRPr="00303EC5">
        <w:rPr>
          <w:rFonts w:ascii="SimSun" w:hAnsi="SimSun"/>
          <w:bCs/>
          <w:sz w:val="24"/>
          <w:szCs w:val="24"/>
          <w:lang w:eastAsia="zh-CN"/>
        </w:rPr>
        <w:t>第二十八次会议。</w:t>
      </w:r>
    </w:p>
    <w:p w14:paraId="4C0CBB8F" w14:textId="1D213F25" w:rsidR="00DD736C" w:rsidRPr="00EB0365" w:rsidRDefault="006B0972" w:rsidP="00F347FD">
      <w:pPr>
        <w:pStyle w:val="CBDNormalNumber"/>
        <w:ind w:left="567"/>
        <w:rPr>
          <w:rFonts w:ascii="SimSun" w:hAnsi="SimSun"/>
          <w:bCs/>
          <w:sz w:val="24"/>
          <w:szCs w:val="24"/>
          <w:lang w:val="en-US" w:eastAsia="zh-CN"/>
        </w:rPr>
      </w:pPr>
      <w:r>
        <w:rPr>
          <w:rFonts w:ascii="SimSun" w:hAnsi="SimSun"/>
          <w:bCs/>
          <w:sz w:val="24"/>
          <w:szCs w:val="24"/>
          <w:lang w:eastAsia="zh-CN"/>
        </w:rPr>
        <w:t>执行问题附属机构</w:t>
      </w:r>
      <w:r w:rsidR="001C5823" w:rsidRPr="001C5823">
        <w:rPr>
          <w:rFonts w:ascii="SimSun" w:hAnsi="SimSun"/>
          <w:bCs/>
          <w:sz w:val="24"/>
          <w:szCs w:val="24"/>
          <w:lang w:eastAsia="zh-CN"/>
        </w:rPr>
        <w:t>不妨审查</w:t>
      </w:r>
      <w:r w:rsidR="001C5823">
        <w:rPr>
          <w:rFonts w:ascii="SimSun" w:hAnsi="SimSun" w:hint="eastAsia"/>
          <w:bCs/>
          <w:sz w:val="24"/>
          <w:szCs w:val="24"/>
          <w:lang w:eastAsia="zh-CN"/>
        </w:rPr>
        <w:t>要素</w:t>
      </w:r>
      <w:r w:rsidR="001C5823" w:rsidRPr="001C5823">
        <w:rPr>
          <w:rFonts w:ascii="SimSun" w:hAnsi="SimSun"/>
          <w:bCs/>
          <w:sz w:val="24"/>
          <w:szCs w:val="24"/>
          <w:lang w:eastAsia="zh-CN"/>
        </w:rPr>
        <w:t>草案，供缔约方</w:t>
      </w:r>
      <w:r w:rsidR="001C5823">
        <w:rPr>
          <w:rFonts w:ascii="SimSun" w:hAnsi="SimSun" w:hint="eastAsia"/>
          <w:bCs/>
          <w:sz w:val="24"/>
          <w:szCs w:val="24"/>
          <w:lang w:eastAsia="zh-CN"/>
        </w:rPr>
        <w:t>大</w:t>
      </w:r>
      <w:r w:rsidR="001C5823" w:rsidRPr="001C5823">
        <w:rPr>
          <w:rFonts w:ascii="SimSun" w:hAnsi="SimSun"/>
          <w:bCs/>
          <w:sz w:val="24"/>
          <w:szCs w:val="24"/>
          <w:lang w:eastAsia="zh-CN"/>
        </w:rPr>
        <w:t>会第十七</w:t>
      </w:r>
      <w:r w:rsidR="001C5823">
        <w:rPr>
          <w:rFonts w:ascii="SimSun" w:hAnsi="SimSun" w:hint="eastAsia"/>
          <w:bCs/>
          <w:sz w:val="24"/>
          <w:szCs w:val="24"/>
          <w:lang w:eastAsia="zh-CN"/>
        </w:rPr>
        <w:t>届</w:t>
      </w:r>
      <w:r w:rsidR="001C5823" w:rsidRPr="001C5823">
        <w:rPr>
          <w:rFonts w:ascii="SimSun" w:hAnsi="SimSun"/>
          <w:bCs/>
          <w:sz w:val="24"/>
          <w:szCs w:val="24"/>
          <w:lang w:eastAsia="zh-CN"/>
        </w:rPr>
        <w:t>会议进一步审议。正如第</w:t>
      </w:r>
      <w:hyperlink r:id="rId62" w:history="1">
        <w:r w:rsidR="001C5823" w:rsidRPr="00EB0365">
          <w:rPr>
            <w:rStyle w:val="Hyperlink"/>
            <w:rFonts w:ascii="SimSun" w:hAnsi="SimSun"/>
            <w:bCs/>
            <w:sz w:val="24"/>
            <w:szCs w:val="24"/>
            <w:lang w:val="en-US" w:eastAsia="zh-CN"/>
          </w:rPr>
          <w:t>16/34</w:t>
        </w:r>
      </w:hyperlink>
      <w:r w:rsidR="001C5823" w:rsidRPr="001C5823">
        <w:rPr>
          <w:rFonts w:ascii="SimSun" w:hAnsi="SimSun"/>
          <w:bCs/>
          <w:sz w:val="24"/>
          <w:szCs w:val="24"/>
          <w:lang w:eastAsia="zh-CN"/>
        </w:rPr>
        <w:t>号决定第23段提供的路线图所预见的那样，</w:t>
      </w:r>
      <w:r>
        <w:rPr>
          <w:rFonts w:ascii="SimSun" w:hAnsi="SimSun"/>
          <w:bCs/>
          <w:sz w:val="24"/>
          <w:szCs w:val="24"/>
          <w:lang w:eastAsia="zh-CN"/>
        </w:rPr>
        <w:t>执行问题附属机构</w:t>
      </w:r>
      <w:r w:rsidR="001C5823" w:rsidRPr="001C5823">
        <w:rPr>
          <w:rFonts w:ascii="SimSun" w:hAnsi="SimSun"/>
          <w:bCs/>
          <w:sz w:val="24"/>
          <w:szCs w:val="24"/>
          <w:lang w:eastAsia="zh-CN"/>
        </w:rPr>
        <w:t>还不妨建议缔约方</w:t>
      </w:r>
      <w:r w:rsidR="0001126A">
        <w:rPr>
          <w:rFonts w:ascii="SimSun" w:hAnsi="SimSun" w:hint="eastAsia"/>
          <w:bCs/>
          <w:sz w:val="24"/>
          <w:szCs w:val="24"/>
          <w:lang w:eastAsia="zh-CN"/>
        </w:rPr>
        <w:t>大</w:t>
      </w:r>
      <w:r w:rsidR="001C5823" w:rsidRPr="001C5823">
        <w:rPr>
          <w:rFonts w:ascii="SimSun" w:hAnsi="SimSun"/>
          <w:bCs/>
          <w:sz w:val="24"/>
          <w:szCs w:val="24"/>
          <w:lang w:eastAsia="zh-CN"/>
        </w:rPr>
        <w:t>会第十七</w:t>
      </w:r>
      <w:r w:rsidR="0001126A">
        <w:rPr>
          <w:rFonts w:ascii="SimSun" w:hAnsi="SimSun" w:hint="eastAsia"/>
          <w:bCs/>
          <w:sz w:val="24"/>
          <w:szCs w:val="24"/>
          <w:lang w:eastAsia="zh-CN"/>
        </w:rPr>
        <w:t>届</w:t>
      </w:r>
      <w:r w:rsidR="001C5823" w:rsidRPr="001C5823">
        <w:rPr>
          <w:rFonts w:ascii="SimSun" w:hAnsi="SimSun"/>
          <w:bCs/>
          <w:sz w:val="24"/>
          <w:szCs w:val="24"/>
          <w:lang w:eastAsia="zh-CN"/>
        </w:rPr>
        <w:t>会议请</w:t>
      </w:r>
      <w:r>
        <w:rPr>
          <w:rFonts w:ascii="SimSun" w:hAnsi="SimSun"/>
          <w:bCs/>
          <w:sz w:val="24"/>
          <w:szCs w:val="24"/>
          <w:lang w:eastAsia="zh-CN"/>
        </w:rPr>
        <w:t>执行问题附属机构</w:t>
      </w:r>
      <w:r w:rsidR="001C5823" w:rsidRPr="001C5823">
        <w:rPr>
          <w:rFonts w:ascii="SimSun" w:hAnsi="SimSun"/>
          <w:bCs/>
          <w:sz w:val="24"/>
          <w:szCs w:val="24"/>
          <w:lang w:eastAsia="zh-CN"/>
        </w:rPr>
        <w:t>在缔约方</w:t>
      </w:r>
      <w:r w:rsidR="0001126A">
        <w:rPr>
          <w:rFonts w:ascii="SimSun" w:hAnsi="SimSun" w:hint="eastAsia"/>
          <w:bCs/>
          <w:sz w:val="24"/>
          <w:szCs w:val="24"/>
          <w:lang w:eastAsia="zh-CN"/>
        </w:rPr>
        <w:t>大</w:t>
      </w:r>
      <w:r w:rsidR="001C5823" w:rsidRPr="001C5823">
        <w:rPr>
          <w:rFonts w:ascii="SimSun" w:hAnsi="SimSun"/>
          <w:bCs/>
          <w:sz w:val="24"/>
          <w:szCs w:val="24"/>
          <w:lang w:eastAsia="zh-CN"/>
        </w:rPr>
        <w:t>会第十八</w:t>
      </w:r>
      <w:r w:rsidR="0001126A">
        <w:rPr>
          <w:rFonts w:ascii="SimSun" w:hAnsi="SimSun" w:hint="eastAsia"/>
          <w:bCs/>
          <w:sz w:val="24"/>
          <w:szCs w:val="24"/>
          <w:lang w:eastAsia="zh-CN"/>
        </w:rPr>
        <w:t>届</w:t>
      </w:r>
      <w:r w:rsidR="001C5823" w:rsidRPr="001C5823">
        <w:rPr>
          <w:rFonts w:ascii="SimSun" w:hAnsi="SimSun"/>
          <w:bCs/>
          <w:sz w:val="24"/>
          <w:szCs w:val="24"/>
          <w:lang w:eastAsia="zh-CN"/>
        </w:rPr>
        <w:t>会议之前进一步</w:t>
      </w:r>
      <w:r w:rsidR="0001126A">
        <w:rPr>
          <w:rFonts w:ascii="SimSun" w:hAnsi="SimSun" w:hint="eastAsia"/>
          <w:bCs/>
          <w:sz w:val="24"/>
          <w:szCs w:val="24"/>
          <w:lang w:eastAsia="zh-CN"/>
        </w:rPr>
        <w:t>研拟</w:t>
      </w:r>
      <w:r w:rsidR="001C5823" w:rsidRPr="001C5823">
        <w:rPr>
          <w:rFonts w:ascii="SimSun" w:hAnsi="SimSun"/>
          <w:bCs/>
          <w:sz w:val="24"/>
          <w:szCs w:val="24"/>
          <w:lang w:eastAsia="zh-CN"/>
        </w:rPr>
        <w:t>缔约方</w:t>
      </w:r>
      <w:r w:rsidR="0001126A">
        <w:rPr>
          <w:rFonts w:ascii="SimSun" w:hAnsi="SimSun" w:hint="eastAsia"/>
          <w:bCs/>
          <w:sz w:val="24"/>
          <w:szCs w:val="24"/>
          <w:lang w:eastAsia="zh-CN"/>
        </w:rPr>
        <w:t>大</w:t>
      </w:r>
      <w:r w:rsidR="001C5823" w:rsidRPr="001C5823">
        <w:rPr>
          <w:rFonts w:ascii="SimSun" w:hAnsi="SimSun"/>
          <w:bCs/>
          <w:sz w:val="24"/>
          <w:szCs w:val="24"/>
          <w:lang w:eastAsia="zh-CN"/>
        </w:rPr>
        <w:t>会商定的</w:t>
      </w:r>
      <w:r w:rsidR="002957BB">
        <w:rPr>
          <w:rFonts w:ascii="SimSun" w:hAnsi="SimSun"/>
          <w:bCs/>
          <w:sz w:val="24"/>
          <w:szCs w:val="24"/>
          <w:lang w:eastAsia="zh-CN"/>
        </w:rPr>
        <w:t>要素</w:t>
      </w:r>
      <w:r w:rsidR="001C5823" w:rsidRPr="001C5823">
        <w:rPr>
          <w:rFonts w:ascii="SimSun" w:hAnsi="SimSun"/>
          <w:bCs/>
          <w:sz w:val="24"/>
          <w:szCs w:val="24"/>
          <w:lang w:eastAsia="zh-CN"/>
        </w:rPr>
        <w:t>，</w:t>
      </w:r>
      <w:r w:rsidR="0001126A">
        <w:rPr>
          <w:rFonts w:ascii="SimSun" w:hAnsi="SimSun" w:hint="eastAsia"/>
          <w:bCs/>
          <w:sz w:val="24"/>
          <w:szCs w:val="24"/>
          <w:lang w:eastAsia="zh-CN"/>
        </w:rPr>
        <w:t>将其形成</w:t>
      </w:r>
      <w:r w:rsidR="001C5823" w:rsidRPr="001C5823">
        <w:rPr>
          <w:rFonts w:ascii="SimSun" w:hAnsi="SimSun"/>
          <w:bCs/>
          <w:sz w:val="24"/>
          <w:szCs w:val="24"/>
          <w:lang w:eastAsia="zh-CN"/>
        </w:rPr>
        <w:t>可</w:t>
      </w:r>
      <w:r w:rsidR="0001126A">
        <w:rPr>
          <w:rFonts w:ascii="SimSun" w:hAnsi="SimSun" w:hint="eastAsia"/>
          <w:bCs/>
          <w:sz w:val="24"/>
          <w:szCs w:val="24"/>
          <w:lang w:eastAsia="zh-CN"/>
        </w:rPr>
        <w:t>实施</w:t>
      </w:r>
      <w:r w:rsidR="001C5823" w:rsidRPr="001C5823">
        <w:rPr>
          <w:rFonts w:ascii="SimSun" w:hAnsi="SimSun"/>
          <w:bCs/>
          <w:sz w:val="24"/>
          <w:szCs w:val="24"/>
          <w:lang w:eastAsia="zh-CN"/>
        </w:rPr>
        <w:t>的措施，以加强全球生物多样</w:t>
      </w:r>
      <w:r w:rsidR="001C5823" w:rsidRPr="001C5823">
        <w:rPr>
          <w:rFonts w:ascii="SimSun" w:hAnsi="SimSun"/>
          <w:bCs/>
          <w:sz w:val="24"/>
          <w:szCs w:val="24"/>
          <w:lang w:eastAsia="zh-CN"/>
        </w:rPr>
        <w:lastRenderedPageBreak/>
        <w:t>性融资，</w:t>
      </w:r>
      <w:r w:rsidR="0001126A">
        <w:rPr>
          <w:rFonts w:ascii="SimSun" w:hAnsi="SimSun" w:hint="eastAsia"/>
          <w:bCs/>
          <w:sz w:val="24"/>
          <w:szCs w:val="24"/>
          <w:lang w:eastAsia="zh-CN"/>
        </w:rPr>
        <w:t>从而可以</w:t>
      </w:r>
      <w:r w:rsidR="001C5823" w:rsidRPr="001C5823">
        <w:rPr>
          <w:rFonts w:ascii="SimSun" w:hAnsi="SimSun"/>
          <w:bCs/>
          <w:sz w:val="24"/>
          <w:szCs w:val="24"/>
          <w:lang w:eastAsia="zh-CN"/>
        </w:rPr>
        <w:t>从所有来源调动新的和额外的资源，并评估现有相关金融工具和实体在执行《</w:t>
      </w:r>
      <w:r w:rsidR="0001126A">
        <w:rPr>
          <w:rFonts w:ascii="SimSun" w:hAnsi="SimSun" w:hint="eastAsia"/>
          <w:bCs/>
          <w:sz w:val="24"/>
          <w:szCs w:val="24"/>
          <w:lang w:eastAsia="zh-CN"/>
        </w:rPr>
        <w:t>昆蒙框架</w:t>
      </w:r>
      <w:r w:rsidR="001C5823" w:rsidRPr="001C5823">
        <w:rPr>
          <w:rFonts w:ascii="SimSun" w:hAnsi="SimSun"/>
          <w:bCs/>
          <w:sz w:val="24"/>
          <w:szCs w:val="24"/>
          <w:lang w:eastAsia="zh-CN"/>
        </w:rPr>
        <w:t>》</w:t>
      </w:r>
      <w:r w:rsidR="0001126A" w:rsidRPr="009C24D3">
        <w:rPr>
          <w:sz w:val="24"/>
          <w:szCs w:val="24"/>
          <w:lang w:eastAsia="zh-CN"/>
        </w:rPr>
        <w:t>特别是行动目标</w:t>
      </w:r>
      <w:r w:rsidR="0001126A" w:rsidRPr="009C24D3">
        <w:rPr>
          <w:sz w:val="24"/>
          <w:szCs w:val="24"/>
          <w:lang w:eastAsia="zh-CN"/>
        </w:rPr>
        <w:t>19(a)</w:t>
      </w:r>
      <w:r w:rsidR="0001126A" w:rsidRPr="009C24D3">
        <w:rPr>
          <w:sz w:val="24"/>
          <w:szCs w:val="24"/>
          <w:lang w:eastAsia="zh-CN"/>
        </w:rPr>
        <w:t>方面的</w:t>
      </w:r>
      <w:r w:rsidR="0001126A">
        <w:rPr>
          <w:rFonts w:hint="eastAsia"/>
          <w:sz w:val="24"/>
          <w:szCs w:val="24"/>
          <w:lang w:eastAsia="zh-CN"/>
        </w:rPr>
        <w:t>业绩</w:t>
      </w:r>
      <w:r w:rsidR="001C5823" w:rsidRPr="001C5823">
        <w:rPr>
          <w:rFonts w:ascii="SimSun" w:hAnsi="SimSun"/>
          <w:bCs/>
          <w:sz w:val="24"/>
          <w:szCs w:val="24"/>
          <w:lang w:eastAsia="zh-CN"/>
        </w:rPr>
        <w:t>。</w:t>
      </w:r>
      <w:r>
        <w:rPr>
          <w:rFonts w:ascii="SimSun" w:hAnsi="SimSun"/>
          <w:bCs/>
          <w:sz w:val="24"/>
          <w:szCs w:val="24"/>
          <w:lang w:eastAsia="zh-CN"/>
        </w:rPr>
        <w:t>执行问题附属机构</w:t>
      </w:r>
      <w:r w:rsidR="001C5823" w:rsidRPr="001C5823">
        <w:rPr>
          <w:rFonts w:ascii="SimSun" w:hAnsi="SimSun"/>
          <w:bCs/>
          <w:sz w:val="24"/>
          <w:szCs w:val="24"/>
          <w:lang w:eastAsia="zh-CN"/>
        </w:rPr>
        <w:t>不妨进一步建议请秘书处编写或委托编写文件，以支持</w:t>
      </w:r>
      <w:r>
        <w:rPr>
          <w:rFonts w:ascii="SimSun" w:hAnsi="SimSun"/>
          <w:bCs/>
          <w:sz w:val="24"/>
          <w:szCs w:val="24"/>
          <w:lang w:eastAsia="zh-CN"/>
        </w:rPr>
        <w:t>执行问题附属机构</w:t>
      </w:r>
      <w:r w:rsidR="001C5823" w:rsidRPr="001C5823">
        <w:rPr>
          <w:rFonts w:ascii="SimSun" w:hAnsi="SimSun"/>
          <w:bCs/>
          <w:sz w:val="24"/>
          <w:szCs w:val="24"/>
          <w:lang w:eastAsia="zh-CN"/>
        </w:rPr>
        <w:t>审议这些项目。</w:t>
      </w:r>
      <w:r w:rsidR="0001126A">
        <w:rPr>
          <w:rFonts w:ascii="SimSun" w:hAnsi="SimSun" w:hint="eastAsia"/>
          <w:bCs/>
          <w:sz w:val="24"/>
          <w:szCs w:val="24"/>
          <w:lang w:eastAsia="zh-CN"/>
        </w:rPr>
        <w:t xml:space="preserve"> </w:t>
      </w:r>
    </w:p>
    <w:p w14:paraId="1F843F08" w14:textId="5F9B4A01" w:rsidR="00DD736C" w:rsidRPr="00EB0365" w:rsidRDefault="00CB5918" w:rsidP="00F347FD">
      <w:pPr>
        <w:pStyle w:val="CBDH3"/>
        <w:rPr>
          <w:rFonts w:ascii="SimSun" w:hAnsi="SimSun"/>
          <w:sz w:val="24"/>
          <w:szCs w:val="24"/>
          <w:lang w:eastAsia="zh-CN"/>
        </w:rPr>
      </w:pPr>
      <w:r w:rsidRPr="00EB0365">
        <w:rPr>
          <w:rFonts w:ascii="SimSun" w:hAnsi="SimSun"/>
          <w:sz w:val="24"/>
          <w:szCs w:val="24"/>
          <w:lang w:eastAsia="zh-CN"/>
        </w:rPr>
        <w:t>3.</w:t>
      </w:r>
      <w:r w:rsidRPr="00EB0365">
        <w:rPr>
          <w:rFonts w:ascii="SimSun" w:hAnsi="SimSun"/>
          <w:sz w:val="24"/>
          <w:szCs w:val="24"/>
          <w:lang w:eastAsia="zh-CN"/>
        </w:rPr>
        <w:tab/>
      </w:r>
      <w:r w:rsidR="003924C4" w:rsidRPr="00602E5C">
        <w:rPr>
          <w:rFonts w:hint="eastAsia"/>
          <w:sz w:val="24"/>
          <w:lang w:eastAsia="zh-CN"/>
        </w:rPr>
        <w:t>进一步讨论扩大捐助方基础的机会</w:t>
      </w:r>
    </w:p>
    <w:p w14:paraId="277643CE" w14:textId="19F13015" w:rsidR="00307599" w:rsidRPr="00EB0365" w:rsidRDefault="007B2FF2" w:rsidP="00F347FD">
      <w:pPr>
        <w:pStyle w:val="CBDNormalNumber"/>
        <w:ind w:left="567"/>
        <w:rPr>
          <w:rFonts w:ascii="SimSun" w:hAnsi="SimSun"/>
          <w:sz w:val="24"/>
          <w:szCs w:val="24"/>
          <w:lang w:val="en-US" w:eastAsia="zh-CN"/>
        </w:rPr>
      </w:pPr>
      <w:r>
        <w:rPr>
          <w:rFonts w:ascii="SimSun" w:hAnsi="SimSun" w:hint="eastAsia"/>
          <w:sz w:val="24"/>
          <w:szCs w:val="24"/>
          <w:lang w:eastAsia="zh-CN"/>
        </w:rPr>
        <w:t>除其他外，</w:t>
      </w:r>
      <w:r w:rsidRPr="007B2FF2">
        <w:rPr>
          <w:rFonts w:ascii="SimSun" w:hAnsi="SimSun"/>
          <w:sz w:val="24"/>
          <w:szCs w:val="24"/>
          <w:lang w:eastAsia="zh-CN"/>
        </w:rPr>
        <w:t>第</w:t>
      </w:r>
      <w:hyperlink r:id="rId63" w:history="1">
        <w:r w:rsidRPr="00EB0365">
          <w:rPr>
            <w:rStyle w:val="Hyperlink"/>
            <w:rFonts w:ascii="SimSun" w:hAnsi="SimSun"/>
            <w:sz w:val="24"/>
            <w:szCs w:val="24"/>
            <w:lang w:val="en-US" w:eastAsia="zh-CN"/>
          </w:rPr>
          <w:t>16/34</w:t>
        </w:r>
      </w:hyperlink>
      <w:r w:rsidRPr="007B2FF2">
        <w:rPr>
          <w:rFonts w:ascii="SimSun" w:hAnsi="SimSun"/>
          <w:sz w:val="24"/>
          <w:szCs w:val="24"/>
          <w:lang w:eastAsia="zh-CN"/>
        </w:rPr>
        <w:t>号决定第24段</w:t>
      </w:r>
      <w:r>
        <w:rPr>
          <w:rFonts w:ascii="SimSun" w:hAnsi="SimSun" w:hint="eastAsia"/>
          <w:sz w:val="24"/>
          <w:szCs w:val="24"/>
          <w:lang w:eastAsia="zh-CN"/>
        </w:rPr>
        <w:t>还请</w:t>
      </w:r>
      <w:r w:rsidR="006B0972">
        <w:rPr>
          <w:rFonts w:ascii="SimSun" w:hAnsi="SimSun" w:hint="eastAsia"/>
          <w:sz w:val="24"/>
          <w:szCs w:val="24"/>
          <w:lang w:eastAsia="zh-CN"/>
        </w:rPr>
        <w:t>执行问题附属机构</w:t>
      </w:r>
      <w:r w:rsidRPr="007B2FF2">
        <w:rPr>
          <w:rFonts w:ascii="SimSun" w:hAnsi="SimSun"/>
          <w:sz w:val="24"/>
          <w:szCs w:val="24"/>
          <w:lang w:eastAsia="zh-CN"/>
        </w:rPr>
        <w:t>进一步讨论扩大捐助</w:t>
      </w:r>
      <w:r>
        <w:rPr>
          <w:rFonts w:ascii="SimSun" w:hAnsi="SimSun" w:hint="eastAsia"/>
          <w:sz w:val="24"/>
          <w:szCs w:val="24"/>
          <w:lang w:eastAsia="zh-CN"/>
        </w:rPr>
        <w:t>方</w:t>
      </w:r>
      <w:r w:rsidRPr="007B2FF2">
        <w:rPr>
          <w:rFonts w:ascii="SimSun" w:hAnsi="SimSun"/>
          <w:sz w:val="24"/>
          <w:szCs w:val="24"/>
          <w:lang w:eastAsia="zh-CN"/>
        </w:rPr>
        <w:t>基础的机会。这是一个</w:t>
      </w:r>
      <w:r>
        <w:rPr>
          <w:rFonts w:ascii="SimSun" w:hAnsi="SimSun" w:hint="eastAsia"/>
          <w:sz w:val="24"/>
          <w:szCs w:val="24"/>
          <w:lang w:eastAsia="zh-CN"/>
        </w:rPr>
        <w:t>涉及</w:t>
      </w:r>
      <w:r w:rsidRPr="007B2FF2">
        <w:rPr>
          <w:rFonts w:ascii="SimSun" w:hAnsi="SimSun"/>
          <w:sz w:val="24"/>
          <w:szCs w:val="24"/>
          <w:lang w:eastAsia="zh-CN"/>
        </w:rPr>
        <w:t>多方面的</w:t>
      </w:r>
      <w:r w:rsidR="00491942">
        <w:rPr>
          <w:rFonts w:ascii="SimSun" w:hAnsi="SimSun" w:hint="eastAsia"/>
          <w:sz w:val="24"/>
          <w:szCs w:val="24"/>
          <w:lang w:eastAsia="zh-CN"/>
        </w:rPr>
        <w:t>议题</w:t>
      </w:r>
      <w:r w:rsidRPr="007B2FF2">
        <w:rPr>
          <w:rFonts w:ascii="SimSun" w:hAnsi="SimSun"/>
          <w:sz w:val="24"/>
          <w:szCs w:val="24"/>
          <w:lang w:eastAsia="zh-CN"/>
        </w:rPr>
        <w:t>，与第</w:t>
      </w:r>
      <w:hyperlink r:id="rId64" w:history="1">
        <w:r w:rsidRPr="00EB0365">
          <w:rPr>
            <w:rStyle w:val="Hyperlink"/>
            <w:rFonts w:ascii="SimSun" w:hAnsi="SimSun"/>
            <w:sz w:val="24"/>
            <w:szCs w:val="24"/>
            <w:lang w:val="en-US" w:eastAsia="zh-CN"/>
          </w:rPr>
          <w:t>16/34</w:t>
        </w:r>
      </w:hyperlink>
      <w:r w:rsidRPr="007B2FF2">
        <w:rPr>
          <w:rFonts w:ascii="SimSun" w:hAnsi="SimSun"/>
          <w:sz w:val="24"/>
          <w:szCs w:val="24"/>
          <w:lang w:eastAsia="zh-CN"/>
        </w:rPr>
        <w:t>号决定</w:t>
      </w:r>
      <w:r>
        <w:rPr>
          <w:rFonts w:ascii="SimSun" w:hAnsi="SimSun" w:hint="eastAsia"/>
          <w:sz w:val="24"/>
          <w:szCs w:val="24"/>
          <w:lang w:eastAsia="zh-CN"/>
        </w:rPr>
        <w:t>第</w:t>
      </w:r>
      <w:r w:rsidRPr="007B2FF2">
        <w:rPr>
          <w:rFonts w:ascii="SimSun" w:hAnsi="SimSun"/>
          <w:sz w:val="24"/>
          <w:szCs w:val="24"/>
          <w:lang w:eastAsia="zh-CN"/>
        </w:rPr>
        <w:t>19段的</w:t>
      </w:r>
      <w:r>
        <w:rPr>
          <w:rFonts w:ascii="SimSun" w:hAnsi="SimSun" w:hint="eastAsia"/>
          <w:sz w:val="24"/>
          <w:szCs w:val="24"/>
          <w:lang w:eastAsia="zh-CN"/>
        </w:rPr>
        <w:t>两项</w:t>
      </w:r>
      <w:r w:rsidRPr="007B2FF2">
        <w:rPr>
          <w:rFonts w:ascii="SimSun" w:hAnsi="SimSun"/>
          <w:sz w:val="24"/>
          <w:szCs w:val="24"/>
          <w:lang w:eastAsia="zh-CN"/>
        </w:rPr>
        <w:t>内容和</w:t>
      </w:r>
      <w:r w:rsidR="006B0972">
        <w:rPr>
          <w:rFonts w:ascii="SimSun" w:hAnsi="SimSun"/>
          <w:sz w:val="24"/>
          <w:szCs w:val="24"/>
          <w:lang w:eastAsia="zh-CN"/>
        </w:rPr>
        <w:t>执行问题附属机构</w:t>
      </w:r>
      <w:r w:rsidRPr="007B2FF2">
        <w:rPr>
          <w:rFonts w:ascii="SimSun" w:hAnsi="SimSun"/>
          <w:sz w:val="24"/>
          <w:szCs w:val="24"/>
          <w:lang w:eastAsia="zh-CN"/>
        </w:rPr>
        <w:t>本次会议</w:t>
      </w:r>
      <w:r>
        <w:rPr>
          <w:rFonts w:ascii="SimSun" w:hAnsi="SimSun" w:hint="eastAsia"/>
          <w:sz w:val="24"/>
          <w:szCs w:val="24"/>
          <w:lang w:eastAsia="zh-CN"/>
        </w:rPr>
        <w:t>面前</w:t>
      </w:r>
      <w:r w:rsidRPr="007B2FF2">
        <w:rPr>
          <w:rFonts w:ascii="SimSun" w:hAnsi="SimSun"/>
          <w:sz w:val="24"/>
          <w:szCs w:val="24"/>
          <w:lang w:eastAsia="zh-CN"/>
        </w:rPr>
        <w:t>的两项初步任务都</w:t>
      </w:r>
      <w:r>
        <w:rPr>
          <w:rFonts w:ascii="SimSun" w:hAnsi="SimSun" w:hint="eastAsia"/>
          <w:sz w:val="24"/>
          <w:szCs w:val="24"/>
          <w:lang w:eastAsia="zh-CN"/>
        </w:rPr>
        <w:t>有关联</w:t>
      </w:r>
      <w:r w:rsidRPr="007B2FF2">
        <w:rPr>
          <w:rFonts w:ascii="SimSun" w:hAnsi="SimSun"/>
          <w:sz w:val="24"/>
          <w:szCs w:val="24"/>
          <w:lang w:eastAsia="zh-CN"/>
        </w:rPr>
        <w:t>，</w:t>
      </w:r>
      <w:r>
        <w:rPr>
          <w:rFonts w:ascii="SimSun" w:hAnsi="SimSun" w:hint="eastAsia"/>
          <w:sz w:val="24"/>
          <w:szCs w:val="24"/>
          <w:lang w:eastAsia="zh-CN"/>
        </w:rPr>
        <w:t>如下文所述，这个</w:t>
      </w:r>
      <w:r w:rsidR="00491942">
        <w:rPr>
          <w:rFonts w:ascii="SimSun" w:hAnsi="SimSun" w:hint="eastAsia"/>
          <w:sz w:val="24"/>
          <w:szCs w:val="24"/>
          <w:lang w:eastAsia="zh-CN"/>
        </w:rPr>
        <w:t>议题</w:t>
      </w:r>
      <w:r>
        <w:rPr>
          <w:rFonts w:ascii="SimSun" w:hAnsi="SimSun" w:hint="eastAsia"/>
          <w:sz w:val="24"/>
          <w:szCs w:val="24"/>
          <w:lang w:eastAsia="zh-CN"/>
        </w:rPr>
        <w:t>也反映</w:t>
      </w:r>
      <w:r w:rsidRPr="007B2FF2">
        <w:rPr>
          <w:rFonts w:ascii="SimSun" w:hAnsi="SimSun"/>
          <w:sz w:val="24"/>
          <w:szCs w:val="24"/>
          <w:lang w:eastAsia="zh-CN"/>
        </w:rPr>
        <w:t>在相关文件中。此外，第</w:t>
      </w:r>
      <w:hyperlink r:id="rId65" w:history="1">
        <w:r w:rsidRPr="00EB0365">
          <w:rPr>
            <w:rStyle w:val="Hyperlink"/>
            <w:rFonts w:ascii="SimSun" w:hAnsi="SimSun"/>
            <w:sz w:val="24"/>
            <w:szCs w:val="24"/>
            <w:lang w:val="en-US" w:eastAsia="zh-CN"/>
          </w:rPr>
          <w:t>16/34</w:t>
        </w:r>
      </w:hyperlink>
      <w:r w:rsidRPr="007B2FF2">
        <w:rPr>
          <w:rFonts w:ascii="SimSun" w:hAnsi="SimSun"/>
          <w:sz w:val="24"/>
          <w:szCs w:val="24"/>
          <w:lang w:eastAsia="zh-CN"/>
        </w:rPr>
        <w:t>号决定第18段所载</w:t>
      </w:r>
      <w:r>
        <w:rPr>
          <w:rFonts w:ascii="SimSun" w:hAnsi="SimSun" w:hint="eastAsia"/>
          <w:sz w:val="24"/>
          <w:szCs w:val="24"/>
          <w:lang w:eastAsia="zh-CN"/>
        </w:rPr>
        <w:t>要求与此有直接关联，</w:t>
      </w:r>
      <w:r w:rsidRPr="007B2FF2">
        <w:rPr>
          <w:rFonts w:ascii="SimSun" w:hAnsi="SimSun"/>
          <w:sz w:val="24"/>
          <w:szCs w:val="24"/>
          <w:lang w:eastAsia="zh-CN"/>
        </w:rPr>
        <w:t>下文进一步详细说明</w:t>
      </w:r>
      <w:r>
        <w:rPr>
          <w:rFonts w:ascii="SimSun" w:hAnsi="SimSun" w:hint="eastAsia"/>
          <w:sz w:val="24"/>
          <w:szCs w:val="24"/>
          <w:lang w:eastAsia="zh-CN"/>
        </w:rPr>
        <w:t>这种关联</w:t>
      </w:r>
      <w:r w:rsidRPr="007B2FF2">
        <w:rPr>
          <w:rFonts w:ascii="SimSun" w:hAnsi="SimSun"/>
          <w:sz w:val="24"/>
          <w:szCs w:val="24"/>
          <w:lang w:eastAsia="zh-CN"/>
        </w:rPr>
        <w:t>。</w:t>
      </w:r>
    </w:p>
    <w:p w14:paraId="7FE9AA3C" w14:textId="33D95AF9" w:rsidR="00825FB6" w:rsidRPr="00EB0365" w:rsidRDefault="007B2FF2" w:rsidP="00F347FD">
      <w:pPr>
        <w:pStyle w:val="CBDNormalNumber"/>
        <w:ind w:left="567"/>
        <w:rPr>
          <w:rFonts w:ascii="SimSun" w:hAnsi="SimSun"/>
          <w:sz w:val="24"/>
          <w:szCs w:val="24"/>
          <w:lang w:val="en-US" w:eastAsia="zh-CN"/>
        </w:rPr>
      </w:pPr>
      <w:r>
        <w:rPr>
          <w:rFonts w:ascii="SimSun" w:hAnsi="SimSun" w:hint="eastAsia"/>
          <w:bCs/>
          <w:sz w:val="24"/>
          <w:szCs w:val="24"/>
          <w:lang w:eastAsia="zh-CN"/>
        </w:rPr>
        <w:t>第</w:t>
      </w:r>
      <w:hyperlink r:id="rId66" w:history="1">
        <w:r w:rsidRPr="00EB0365">
          <w:rPr>
            <w:rStyle w:val="Hyperlink"/>
            <w:rFonts w:ascii="SimSun" w:hAnsi="SimSun"/>
            <w:bCs/>
            <w:sz w:val="24"/>
            <w:szCs w:val="24"/>
            <w:lang w:val="en-US" w:eastAsia="zh-CN"/>
          </w:rPr>
          <w:t>16/34</w:t>
        </w:r>
      </w:hyperlink>
      <w:r w:rsidRPr="0072668A">
        <w:rPr>
          <w:rFonts w:ascii="SimSun" w:hAnsi="SimSun"/>
          <w:bCs/>
          <w:sz w:val="24"/>
          <w:szCs w:val="24"/>
          <w:lang w:eastAsia="zh-CN"/>
        </w:rPr>
        <w:t>号决定第</w:t>
      </w:r>
      <w:r w:rsidRPr="007B2FF2">
        <w:rPr>
          <w:rFonts w:ascii="SimSun" w:hAnsi="SimSun"/>
          <w:bCs/>
          <w:sz w:val="24"/>
          <w:szCs w:val="24"/>
          <w:lang w:eastAsia="zh-CN"/>
        </w:rPr>
        <w:t>22（a）段</w:t>
      </w:r>
      <w:r w:rsidR="001B4929">
        <w:rPr>
          <w:rFonts w:ascii="SimSun" w:hAnsi="SimSun" w:hint="eastAsia"/>
          <w:bCs/>
          <w:sz w:val="24"/>
          <w:szCs w:val="24"/>
          <w:lang w:eastAsia="zh-CN"/>
        </w:rPr>
        <w:t>要求</w:t>
      </w:r>
      <w:r w:rsidRPr="007B2FF2">
        <w:rPr>
          <w:rFonts w:ascii="SimSun" w:hAnsi="SimSun"/>
          <w:bCs/>
          <w:sz w:val="24"/>
          <w:szCs w:val="24"/>
          <w:lang w:eastAsia="zh-CN"/>
        </w:rPr>
        <w:t>进一步</w:t>
      </w:r>
      <w:r w:rsidR="001B4929">
        <w:rPr>
          <w:rFonts w:ascii="SimSun" w:hAnsi="SimSun" w:hint="eastAsia"/>
          <w:bCs/>
          <w:sz w:val="24"/>
          <w:szCs w:val="24"/>
          <w:lang w:eastAsia="zh-CN"/>
        </w:rPr>
        <w:t>拟定运行</w:t>
      </w:r>
      <w:r w:rsidRPr="007B2FF2">
        <w:rPr>
          <w:rFonts w:ascii="SimSun" w:hAnsi="SimSun"/>
          <w:bCs/>
          <w:sz w:val="24"/>
          <w:szCs w:val="24"/>
          <w:lang w:eastAsia="zh-CN"/>
        </w:rPr>
        <w:t>财务机制的体制</w:t>
      </w:r>
      <w:r w:rsidR="001B4929">
        <w:rPr>
          <w:rFonts w:ascii="SimSun" w:hAnsi="SimSun" w:hint="eastAsia"/>
          <w:bCs/>
          <w:sz w:val="24"/>
          <w:szCs w:val="24"/>
          <w:lang w:eastAsia="zh-CN"/>
        </w:rPr>
        <w:t>机构</w:t>
      </w:r>
      <w:r w:rsidRPr="007B2FF2">
        <w:rPr>
          <w:rFonts w:ascii="SimSun" w:hAnsi="SimSun"/>
          <w:bCs/>
          <w:sz w:val="24"/>
          <w:szCs w:val="24"/>
          <w:lang w:eastAsia="zh-CN"/>
        </w:rPr>
        <w:t>标准，</w:t>
      </w:r>
      <w:r w:rsidR="001B4929">
        <w:rPr>
          <w:rFonts w:ascii="SimSun" w:hAnsi="SimSun" w:hint="eastAsia"/>
          <w:bCs/>
          <w:sz w:val="24"/>
          <w:szCs w:val="24"/>
          <w:lang w:eastAsia="zh-CN"/>
        </w:rPr>
        <w:t>关于这项要求，</w:t>
      </w:r>
      <w:r w:rsidRPr="007B2FF2">
        <w:rPr>
          <w:rFonts w:ascii="SimSun" w:hAnsi="SimSun"/>
          <w:bCs/>
          <w:sz w:val="24"/>
          <w:szCs w:val="24"/>
          <w:lang w:eastAsia="zh-CN"/>
        </w:rPr>
        <w:t>值得注意的是，第</w:t>
      </w:r>
      <w:hyperlink r:id="rId67" w:history="1">
        <w:r w:rsidR="001B4929" w:rsidRPr="00EB0365">
          <w:rPr>
            <w:rStyle w:val="Hyperlink"/>
            <w:rFonts w:ascii="SimSun" w:hAnsi="SimSun"/>
            <w:bCs/>
            <w:sz w:val="24"/>
            <w:szCs w:val="24"/>
            <w:lang w:val="en-US" w:eastAsia="zh-CN"/>
          </w:rPr>
          <w:t>16/34</w:t>
        </w:r>
      </w:hyperlink>
      <w:r w:rsidR="001B4929" w:rsidRPr="0072668A">
        <w:rPr>
          <w:rFonts w:ascii="SimSun" w:hAnsi="SimSun"/>
          <w:bCs/>
          <w:sz w:val="24"/>
          <w:szCs w:val="24"/>
          <w:lang w:eastAsia="zh-CN"/>
        </w:rPr>
        <w:t>号决</w:t>
      </w:r>
      <w:r w:rsidRPr="007B2FF2">
        <w:rPr>
          <w:rFonts w:ascii="SimSun" w:hAnsi="SimSun"/>
          <w:bCs/>
          <w:sz w:val="24"/>
          <w:szCs w:val="24"/>
          <w:lang w:eastAsia="zh-CN"/>
        </w:rPr>
        <w:t>定附件二</w:t>
      </w:r>
      <w:r w:rsidR="001B4929">
        <w:rPr>
          <w:rFonts w:ascii="SimSun" w:hAnsi="SimSun" w:hint="eastAsia"/>
          <w:bCs/>
          <w:sz w:val="24"/>
          <w:szCs w:val="24"/>
          <w:lang w:eastAsia="zh-CN"/>
        </w:rPr>
        <w:t>所载</w:t>
      </w:r>
      <w:r w:rsidRPr="007B2FF2">
        <w:rPr>
          <w:rFonts w:ascii="SimSun" w:hAnsi="SimSun"/>
          <w:bCs/>
          <w:sz w:val="24"/>
          <w:szCs w:val="24"/>
          <w:lang w:eastAsia="zh-CN"/>
        </w:rPr>
        <w:t>汇编已经包含了一个关于扩大捐助</w:t>
      </w:r>
      <w:r w:rsidR="001B4929">
        <w:rPr>
          <w:rFonts w:ascii="SimSun" w:hAnsi="SimSun" w:hint="eastAsia"/>
          <w:bCs/>
          <w:sz w:val="24"/>
          <w:szCs w:val="24"/>
          <w:lang w:eastAsia="zh-CN"/>
        </w:rPr>
        <w:t>方</w:t>
      </w:r>
      <w:r w:rsidRPr="007B2FF2">
        <w:rPr>
          <w:rFonts w:ascii="SimSun" w:hAnsi="SimSun"/>
          <w:bCs/>
          <w:sz w:val="24"/>
          <w:szCs w:val="24"/>
          <w:lang w:eastAsia="zh-CN"/>
        </w:rPr>
        <w:t>基础的项目（</w:t>
      </w:r>
      <w:r w:rsidR="000043EF">
        <w:rPr>
          <w:rFonts w:ascii="SimSun" w:hAnsi="SimSun" w:hint="eastAsia"/>
          <w:bCs/>
          <w:sz w:val="24"/>
          <w:szCs w:val="24"/>
          <w:lang w:eastAsia="zh-CN"/>
        </w:rPr>
        <w:t>项目3，另见</w:t>
      </w:r>
      <w:r w:rsidRPr="007B2FF2">
        <w:rPr>
          <w:rFonts w:ascii="SimSun" w:hAnsi="SimSun"/>
          <w:bCs/>
          <w:sz w:val="24"/>
          <w:szCs w:val="24"/>
          <w:lang w:eastAsia="zh-CN"/>
        </w:rPr>
        <w:t>上</w:t>
      </w:r>
      <w:r w:rsidR="001B4929">
        <w:rPr>
          <w:rFonts w:ascii="SimSun" w:hAnsi="SimSun" w:hint="eastAsia"/>
          <w:bCs/>
          <w:sz w:val="24"/>
          <w:szCs w:val="24"/>
          <w:lang w:eastAsia="zh-CN"/>
        </w:rPr>
        <w:t>文</w:t>
      </w:r>
      <w:r w:rsidRPr="007B2FF2">
        <w:rPr>
          <w:rFonts w:ascii="SimSun" w:hAnsi="SimSun"/>
          <w:bCs/>
          <w:sz w:val="24"/>
          <w:szCs w:val="24"/>
          <w:lang w:eastAsia="zh-CN"/>
        </w:rPr>
        <w:t xml:space="preserve">表1）。 </w:t>
      </w:r>
      <w:r w:rsidR="00070600" w:rsidRPr="00EB0365">
        <w:rPr>
          <w:rFonts w:ascii="SimSun" w:hAnsi="SimSun"/>
          <w:bCs/>
          <w:sz w:val="24"/>
          <w:szCs w:val="24"/>
          <w:lang w:val="en-US" w:eastAsia="zh-CN"/>
        </w:rPr>
        <w:t xml:space="preserve"> </w:t>
      </w:r>
    </w:p>
    <w:p w14:paraId="3E8BE00E" w14:textId="0E345235" w:rsidR="0009309B" w:rsidRPr="00EB0365" w:rsidRDefault="00AB0D6A" w:rsidP="00F347FD">
      <w:pPr>
        <w:pStyle w:val="CBDNormalNumber"/>
        <w:ind w:left="567"/>
        <w:rPr>
          <w:rFonts w:ascii="SimSun" w:hAnsi="SimSun"/>
          <w:sz w:val="24"/>
          <w:szCs w:val="24"/>
          <w:lang w:val="en-US" w:eastAsia="zh-CN"/>
        </w:rPr>
      </w:pPr>
      <w:r>
        <w:rPr>
          <w:rFonts w:ascii="SimSun" w:hAnsi="SimSun" w:hint="eastAsia"/>
          <w:bCs/>
          <w:sz w:val="24"/>
          <w:szCs w:val="24"/>
          <w:lang w:eastAsia="zh-CN"/>
        </w:rPr>
        <w:t>在</w:t>
      </w:r>
      <w:r w:rsidRPr="00AB0D6A">
        <w:rPr>
          <w:rFonts w:ascii="SimSun" w:hAnsi="SimSun"/>
          <w:bCs/>
          <w:sz w:val="24"/>
          <w:szCs w:val="24"/>
          <w:lang w:eastAsia="zh-CN"/>
        </w:rPr>
        <w:t>确定</w:t>
      </w:r>
      <w:r>
        <w:rPr>
          <w:rFonts w:ascii="SimSun" w:hAnsi="SimSun" w:hint="eastAsia"/>
          <w:bCs/>
          <w:sz w:val="24"/>
          <w:szCs w:val="24"/>
          <w:lang w:eastAsia="zh-CN"/>
        </w:rPr>
        <w:t>影响</w:t>
      </w:r>
      <w:r w:rsidRPr="00AB0D6A">
        <w:rPr>
          <w:rFonts w:ascii="SimSun" w:hAnsi="SimSun"/>
          <w:bCs/>
          <w:sz w:val="24"/>
          <w:szCs w:val="24"/>
          <w:lang w:eastAsia="zh-CN"/>
        </w:rPr>
        <w:t>全球生物多样性融资</w:t>
      </w:r>
      <w:r>
        <w:rPr>
          <w:rFonts w:ascii="SimSun" w:hAnsi="SimSun" w:hint="eastAsia"/>
          <w:bCs/>
          <w:sz w:val="24"/>
          <w:szCs w:val="24"/>
          <w:lang w:eastAsia="zh-CN"/>
        </w:rPr>
        <w:t>成效</w:t>
      </w:r>
      <w:r w:rsidRPr="00AB0D6A">
        <w:rPr>
          <w:rFonts w:ascii="SimSun" w:hAnsi="SimSun"/>
          <w:bCs/>
          <w:sz w:val="24"/>
          <w:szCs w:val="24"/>
          <w:lang w:eastAsia="zh-CN"/>
        </w:rPr>
        <w:t>的障碍</w:t>
      </w:r>
      <w:r>
        <w:rPr>
          <w:rFonts w:ascii="SimSun" w:hAnsi="SimSun" w:hint="eastAsia"/>
          <w:bCs/>
          <w:sz w:val="24"/>
          <w:szCs w:val="24"/>
          <w:lang w:eastAsia="zh-CN"/>
        </w:rPr>
        <w:t>方面</w:t>
      </w:r>
      <w:r w:rsidRPr="00AB0D6A">
        <w:rPr>
          <w:rFonts w:ascii="SimSun" w:hAnsi="SimSun"/>
          <w:bCs/>
          <w:sz w:val="24"/>
          <w:szCs w:val="24"/>
          <w:lang w:eastAsia="zh-CN"/>
        </w:rPr>
        <w:t>，</w:t>
      </w:r>
      <w:r>
        <w:rPr>
          <w:rFonts w:ascii="SimSun" w:hAnsi="SimSun" w:hint="eastAsia"/>
          <w:bCs/>
          <w:sz w:val="24"/>
          <w:szCs w:val="24"/>
          <w:lang w:eastAsia="zh-CN"/>
        </w:rPr>
        <w:t>根据</w:t>
      </w:r>
      <w:r w:rsidRPr="00AB0D6A">
        <w:rPr>
          <w:rFonts w:ascii="SimSun" w:hAnsi="SimSun"/>
          <w:bCs/>
          <w:sz w:val="24"/>
          <w:szCs w:val="24"/>
          <w:lang w:eastAsia="zh-CN"/>
        </w:rPr>
        <w:t>第</w:t>
      </w:r>
      <w:hyperlink r:id="rId68" w:history="1">
        <w:r w:rsidRPr="00EB0365">
          <w:rPr>
            <w:rStyle w:val="Hyperlink"/>
            <w:rFonts w:ascii="SimSun" w:hAnsi="SimSun"/>
            <w:bCs/>
            <w:sz w:val="24"/>
            <w:szCs w:val="24"/>
            <w:lang w:val="en-US" w:eastAsia="zh-CN"/>
          </w:rPr>
          <w:t>16/34</w:t>
        </w:r>
      </w:hyperlink>
      <w:r w:rsidRPr="00AB0D6A">
        <w:rPr>
          <w:rFonts w:ascii="SimSun" w:hAnsi="SimSun"/>
          <w:bCs/>
          <w:sz w:val="24"/>
          <w:szCs w:val="24"/>
          <w:lang w:eastAsia="zh-CN"/>
        </w:rPr>
        <w:t>号决定第23（a）段，CBD/SB/7/3/Add.4号文件确定</w:t>
      </w:r>
      <w:r>
        <w:rPr>
          <w:rFonts w:ascii="SimSun" w:hAnsi="SimSun" w:hint="eastAsia"/>
          <w:bCs/>
          <w:sz w:val="24"/>
          <w:szCs w:val="24"/>
          <w:lang w:eastAsia="zh-CN"/>
        </w:rPr>
        <w:t>了</w:t>
      </w:r>
      <w:r w:rsidRPr="00AB0D6A">
        <w:rPr>
          <w:rFonts w:ascii="SimSun" w:hAnsi="SimSun"/>
          <w:bCs/>
          <w:sz w:val="24"/>
          <w:szCs w:val="24"/>
          <w:lang w:eastAsia="zh-CN"/>
        </w:rPr>
        <w:t>生物多样性融资来源狭窄</w:t>
      </w:r>
      <w:r>
        <w:rPr>
          <w:rFonts w:ascii="SimSun" w:hAnsi="SimSun" w:hint="eastAsia"/>
          <w:bCs/>
          <w:sz w:val="24"/>
          <w:szCs w:val="24"/>
          <w:lang w:eastAsia="zh-CN"/>
        </w:rPr>
        <w:t>和流量</w:t>
      </w:r>
      <w:r w:rsidRPr="00AB0D6A">
        <w:rPr>
          <w:rFonts w:ascii="SimSun" w:hAnsi="SimSun"/>
          <w:bCs/>
          <w:sz w:val="24"/>
          <w:szCs w:val="24"/>
          <w:lang w:eastAsia="zh-CN"/>
        </w:rPr>
        <w:t>减少</w:t>
      </w:r>
      <w:r>
        <w:rPr>
          <w:rFonts w:ascii="SimSun" w:hAnsi="SimSun" w:hint="eastAsia"/>
          <w:bCs/>
          <w:sz w:val="24"/>
          <w:szCs w:val="24"/>
          <w:lang w:eastAsia="zh-CN"/>
        </w:rPr>
        <w:t>等障碍</w:t>
      </w:r>
      <w:r w:rsidRPr="00AB0D6A">
        <w:rPr>
          <w:rFonts w:ascii="SimSun" w:hAnsi="SimSun"/>
          <w:bCs/>
          <w:sz w:val="24"/>
          <w:szCs w:val="24"/>
          <w:lang w:eastAsia="zh-CN"/>
        </w:rPr>
        <w:t>，</w:t>
      </w:r>
      <w:r>
        <w:rPr>
          <w:rFonts w:ascii="SimSun" w:hAnsi="SimSun" w:hint="eastAsia"/>
          <w:bCs/>
          <w:sz w:val="24"/>
          <w:szCs w:val="24"/>
          <w:lang w:eastAsia="zh-CN"/>
        </w:rPr>
        <w:t>包括</w:t>
      </w:r>
      <w:r w:rsidRPr="00AB0D6A">
        <w:rPr>
          <w:rFonts w:ascii="SimSun" w:hAnsi="SimSun"/>
          <w:bCs/>
          <w:sz w:val="24"/>
          <w:szCs w:val="24"/>
          <w:lang w:eastAsia="zh-CN"/>
        </w:rPr>
        <w:t>依赖</w:t>
      </w:r>
      <w:r w:rsidR="00E833F0">
        <w:rPr>
          <w:rFonts w:ascii="SimSun" w:hAnsi="SimSun" w:hint="eastAsia"/>
          <w:bCs/>
          <w:sz w:val="24"/>
          <w:szCs w:val="24"/>
          <w:lang w:eastAsia="zh-CN"/>
        </w:rPr>
        <w:t>为数不多</w:t>
      </w:r>
      <w:r w:rsidRPr="00AB0D6A">
        <w:rPr>
          <w:rFonts w:ascii="SimSun" w:hAnsi="SimSun"/>
          <w:bCs/>
          <w:sz w:val="24"/>
          <w:szCs w:val="24"/>
          <w:lang w:eastAsia="zh-CN"/>
        </w:rPr>
        <w:t>的主权</w:t>
      </w:r>
      <w:r w:rsidR="00E833F0">
        <w:rPr>
          <w:rFonts w:ascii="SimSun" w:hAnsi="SimSun" w:hint="eastAsia"/>
          <w:bCs/>
          <w:sz w:val="24"/>
          <w:szCs w:val="24"/>
          <w:lang w:eastAsia="zh-CN"/>
        </w:rPr>
        <w:t>行为体</w:t>
      </w:r>
      <w:r w:rsidRPr="00AB0D6A">
        <w:rPr>
          <w:rFonts w:ascii="SimSun" w:hAnsi="SimSun"/>
          <w:bCs/>
          <w:sz w:val="24"/>
          <w:szCs w:val="24"/>
          <w:lang w:eastAsia="zh-CN"/>
        </w:rPr>
        <w:t>和非主权行为体为生物多样性融资</w:t>
      </w:r>
      <w:r>
        <w:rPr>
          <w:rFonts w:ascii="SimSun" w:hAnsi="SimSun" w:hint="eastAsia"/>
          <w:bCs/>
          <w:sz w:val="24"/>
          <w:szCs w:val="24"/>
          <w:lang w:eastAsia="zh-CN"/>
        </w:rPr>
        <w:t>缴款</w:t>
      </w:r>
      <w:r w:rsidRPr="00AB0D6A">
        <w:rPr>
          <w:rFonts w:ascii="SimSun" w:hAnsi="SimSun"/>
          <w:bCs/>
          <w:sz w:val="24"/>
          <w:szCs w:val="24"/>
          <w:lang w:eastAsia="zh-CN"/>
        </w:rPr>
        <w:t>，</w:t>
      </w:r>
      <w:r w:rsidR="00B973E1">
        <w:rPr>
          <w:rFonts w:ascii="SimSun" w:hAnsi="SimSun" w:hint="eastAsia"/>
          <w:bCs/>
          <w:sz w:val="24"/>
          <w:szCs w:val="24"/>
          <w:lang w:eastAsia="zh-CN"/>
        </w:rPr>
        <w:t>该文件还确定了</w:t>
      </w:r>
      <w:r w:rsidR="00E833F0">
        <w:rPr>
          <w:rFonts w:ascii="SimSun" w:hAnsi="SimSun" w:hint="eastAsia"/>
          <w:bCs/>
          <w:sz w:val="24"/>
          <w:szCs w:val="24"/>
          <w:lang w:eastAsia="zh-CN"/>
        </w:rPr>
        <w:t>或许能够</w:t>
      </w:r>
      <w:r w:rsidR="00B973E1">
        <w:rPr>
          <w:rFonts w:ascii="SimSun" w:hAnsi="SimSun" w:hint="eastAsia"/>
          <w:bCs/>
          <w:sz w:val="24"/>
          <w:szCs w:val="24"/>
          <w:lang w:eastAsia="zh-CN"/>
        </w:rPr>
        <w:t>改进</w:t>
      </w:r>
      <w:r w:rsidRPr="00AB0D6A">
        <w:rPr>
          <w:rFonts w:ascii="SimSun" w:hAnsi="SimSun"/>
          <w:bCs/>
          <w:sz w:val="24"/>
          <w:szCs w:val="24"/>
          <w:lang w:eastAsia="zh-CN"/>
        </w:rPr>
        <w:t>这种情况的一些</w:t>
      </w:r>
      <w:r w:rsidR="00B973E1">
        <w:rPr>
          <w:rFonts w:ascii="SimSun" w:hAnsi="SimSun" w:hint="eastAsia"/>
          <w:bCs/>
          <w:sz w:val="24"/>
          <w:szCs w:val="24"/>
          <w:lang w:eastAsia="zh-CN"/>
        </w:rPr>
        <w:t>要</w:t>
      </w:r>
      <w:r w:rsidRPr="00AB0D6A">
        <w:rPr>
          <w:rFonts w:ascii="SimSun" w:hAnsi="SimSun"/>
          <w:bCs/>
          <w:sz w:val="24"/>
          <w:szCs w:val="24"/>
          <w:lang w:eastAsia="zh-CN"/>
        </w:rPr>
        <w:t>素。</w:t>
      </w:r>
    </w:p>
    <w:p w14:paraId="4F0ECCC3" w14:textId="0CF09348" w:rsidR="00D12AD8" w:rsidRPr="00EB0365" w:rsidRDefault="006B0972" w:rsidP="00F347FD">
      <w:pPr>
        <w:pStyle w:val="CBDNormalNumber"/>
        <w:ind w:left="567"/>
        <w:rPr>
          <w:rFonts w:ascii="SimSun" w:hAnsi="SimSun"/>
          <w:sz w:val="24"/>
          <w:szCs w:val="24"/>
          <w:lang w:val="en-US" w:eastAsia="zh-CN"/>
        </w:rPr>
      </w:pPr>
      <w:r>
        <w:rPr>
          <w:rFonts w:ascii="SimSun" w:hAnsi="SimSun"/>
          <w:bCs/>
          <w:sz w:val="24"/>
          <w:szCs w:val="24"/>
          <w:lang w:eastAsia="zh-CN"/>
        </w:rPr>
        <w:t>执行问题附属机构</w:t>
      </w:r>
      <w:r w:rsidR="00E833F0">
        <w:rPr>
          <w:rFonts w:ascii="SimSun" w:hAnsi="SimSun" w:hint="eastAsia"/>
          <w:bCs/>
          <w:sz w:val="24"/>
          <w:szCs w:val="24"/>
          <w:lang w:eastAsia="zh-CN"/>
        </w:rPr>
        <w:t>将</w:t>
      </w:r>
      <w:r w:rsidR="00B632DF" w:rsidRPr="00B632DF">
        <w:rPr>
          <w:rFonts w:ascii="SimSun" w:hAnsi="SimSun"/>
          <w:bCs/>
          <w:sz w:val="24"/>
          <w:szCs w:val="24"/>
          <w:lang w:eastAsia="zh-CN"/>
        </w:rPr>
        <w:t>审议第</w:t>
      </w:r>
      <w:hyperlink r:id="rId69" w:history="1">
        <w:r w:rsidR="00B632DF" w:rsidRPr="00EB0365">
          <w:rPr>
            <w:rStyle w:val="Hyperlink"/>
            <w:rFonts w:ascii="SimSun" w:hAnsi="SimSun"/>
            <w:bCs/>
            <w:sz w:val="24"/>
            <w:szCs w:val="24"/>
            <w:lang w:val="en-US" w:eastAsia="zh-CN"/>
          </w:rPr>
          <w:t>16/34</w:t>
        </w:r>
      </w:hyperlink>
      <w:r w:rsidR="00B632DF" w:rsidRPr="00EB0365">
        <w:rPr>
          <w:rFonts w:ascii="SimSun" w:hAnsi="SimSun"/>
          <w:bCs/>
          <w:sz w:val="24"/>
          <w:szCs w:val="24"/>
          <w:lang w:val="en-US" w:eastAsia="zh-CN"/>
        </w:rPr>
        <w:t xml:space="preserve"> </w:t>
      </w:r>
      <w:r w:rsidR="00B632DF" w:rsidRPr="00B632DF">
        <w:rPr>
          <w:rFonts w:ascii="SimSun" w:hAnsi="SimSun"/>
          <w:bCs/>
          <w:sz w:val="24"/>
          <w:szCs w:val="24"/>
          <w:lang w:eastAsia="zh-CN"/>
        </w:rPr>
        <w:t>号决定附件二项目3</w:t>
      </w:r>
      <w:r w:rsidR="00E833F0">
        <w:rPr>
          <w:rFonts w:ascii="SimSun" w:hAnsi="SimSun" w:hint="eastAsia"/>
          <w:bCs/>
          <w:sz w:val="24"/>
          <w:szCs w:val="24"/>
          <w:lang w:eastAsia="zh-CN"/>
        </w:rPr>
        <w:t>，</w:t>
      </w:r>
      <w:r w:rsidR="00B632DF">
        <w:rPr>
          <w:rFonts w:ascii="SimSun" w:hAnsi="SimSun" w:hint="eastAsia"/>
          <w:bCs/>
          <w:sz w:val="24"/>
          <w:szCs w:val="24"/>
          <w:lang w:eastAsia="zh-CN"/>
        </w:rPr>
        <w:t>以便</w:t>
      </w:r>
      <w:r w:rsidR="00E833F0">
        <w:rPr>
          <w:rFonts w:ascii="SimSun" w:hAnsi="SimSun" w:hint="eastAsia"/>
          <w:bCs/>
          <w:sz w:val="24"/>
          <w:szCs w:val="24"/>
          <w:lang w:eastAsia="zh-CN"/>
        </w:rPr>
        <w:t>确定是否</w:t>
      </w:r>
      <w:r w:rsidR="00B632DF">
        <w:rPr>
          <w:rFonts w:ascii="SimSun" w:hAnsi="SimSun" w:hint="eastAsia"/>
          <w:bCs/>
          <w:sz w:val="24"/>
          <w:szCs w:val="24"/>
          <w:lang w:eastAsia="zh-CN"/>
        </w:rPr>
        <w:t>将其</w:t>
      </w:r>
      <w:r w:rsidR="00B632DF" w:rsidRPr="00B632DF">
        <w:rPr>
          <w:rFonts w:ascii="SimSun" w:hAnsi="SimSun"/>
          <w:bCs/>
          <w:sz w:val="24"/>
          <w:szCs w:val="24"/>
          <w:lang w:eastAsia="zh-CN"/>
        </w:rPr>
        <w:t>纳入标准清单</w:t>
      </w:r>
      <w:r w:rsidR="00E833F0">
        <w:rPr>
          <w:rFonts w:ascii="SimSun" w:hAnsi="SimSun" w:hint="eastAsia"/>
          <w:bCs/>
          <w:sz w:val="24"/>
          <w:szCs w:val="24"/>
          <w:lang w:eastAsia="zh-CN"/>
        </w:rPr>
        <w:t>，</w:t>
      </w:r>
      <w:r>
        <w:rPr>
          <w:rFonts w:ascii="SimSun" w:hAnsi="SimSun" w:hint="eastAsia"/>
          <w:bCs/>
          <w:sz w:val="24"/>
          <w:szCs w:val="24"/>
          <w:lang w:eastAsia="zh-CN"/>
        </w:rPr>
        <w:t>执行问题附属机构</w:t>
      </w:r>
      <w:r w:rsidR="00E833F0">
        <w:rPr>
          <w:rFonts w:ascii="SimSun" w:hAnsi="SimSun" w:hint="eastAsia"/>
          <w:bCs/>
          <w:sz w:val="24"/>
          <w:szCs w:val="24"/>
          <w:lang w:eastAsia="zh-CN"/>
        </w:rPr>
        <w:t>在审议</w:t>
      </w:r>
      <w:r w:rsidR="00B632DF" w:rsidRPr="00B632DF">
        <w:rPr>
          <w:rFonts w:ascii="SimSun" w:hAnsi="SimSun"/>
          <w:bCs/>
          <w:sz w:val="24"/>
          <w:szCs w:val="24"/>
          <w:lang w:eastAsia="zh-CN"/>
        </w:rPr>
        <w:t>时不妨以综合方式进一步讨论这一议题以及CBD/SB/7/3/Add.4号文件确定的生物多样性融资相关障碍。</w:t>
      </w:r>
      <w:r>
        <w:rPr>
          <w:rFonts w:ascii="SimSun" w:hAnsi="SimSun" w:hint="eastAsia"/>
          <w:bCs/>
          <w:sz w:val="24"/>
          <w:szCs w:val="24"/>
          <w:lang w:eastAsia="zh-CN"/>
        </w:rPr>
        <w:t>执行问题</w:t>
      </w:r>
      <w:r>
        <w:rPr>
          <w:rFonts w:ascii="SimSun" w:hAnsi="SimSun"/>
          <w:bCs/>
          <w:sz w:val="24"/>
          <w:szCs w:val="24"/>
          <w:lang w:eastAsia="zh-CN"/>
        </w:rPr>
        <w:t>附属机构</w:t>
      </w:r>
      <w:r w:rsidR="00B632DF" w:rsidRPr="00B632DF">
        <w:rPr>
          <w:rFonts w:ascii="SimSun" w:hAnsi="SimSun"/>
          <w:bCs/>
          <w:sz w:val="24"/>
          <w:szCs w:val="24"/>
          <w:lang w:eastAsia="zh-CN"/>
        </w:rPr>
        <w:t>第七次会议还不妨</w:t>
      </w:r>
      <w:r w:rsidR="00B632DF">
        <w:rPr>
          <w:rFonts w:ascii="SimSun" w:hAnsi="SimSun" w:hint="eastAsia"/>
          <w:bCs/>
          <w:sz w:val="24"/>
          <w:szCs w:val="24"/>
          <w:lang w:eastAsia="zh-CN"/>
        </w:rPr>
        <w:t>通过</w:t>
      </w:r>
      <w:r w:rsidR="00B632DF" w:rsidRPr="00B632DF">
        <w:rPr>
          <w:rFonts w:ascii="SimSun" w:hAnsi="SimSun"/>
          <w:bCs/>
          <w:sz w:val="24"/>
          <w:szCs w:val="24"/>
          <w:lang w:eastAsia="zh-CN"/>
        </w:rPr>
        <w:t>审议第</w:t>
      </w:r>
      <w:hyperlink r:id="rId70" w:history="1">
        <w:r w:rsidR="00B632DF" w:rsidRPr="00EB0365">
          <w:rPr>
            <w:rStyle w:val="Hyperlink"/>
            <w:rFonts w:ascii="SimSun" w:hAnsi="SimSun"/>
            <w:bCs/>
            <w:sz w:val="24"/>
            <w:szCs w:val="24"/>
            <w:lang w:val="en-US" w:eastAsia="zh-CN"/>
          </w:rPr>
          <w:t>16/34</w:t>
        </w:r>
      </w:hyperlink>
      <w:r w:rsidR="00B632DF" w:rsidRPr="00EB0365">
        <w:rPr>
          <w:rFonts w:ascii="SimSun" w:hAnsi="SimSun"/>
          <w:bCs/>
          <w:sz w:val="24"/>
          <w:szCs w:val="24"/>
          <w:lang w:val="en-US" w:eastAsia="zh-CN"/>
        </w:rPr>
        <w:t xml:space="preserve"> </w:t>
      </w:r>
      <w:r w:rsidR="00B632DF" w:rsidRPr="00B632DF">
        <w:rPr>
          <w:rFonts w:ascii="SimSun" w:hAnsi="SimSun"/>
          <w:bCs/>
          <w:sz w:val="24"/>
          <w:szCs w:val="24"/>
          <w:lang w:eastAsia="zh-CN"/>
        </w:rPr>
        <w:t>号决定第18段</w:t>
      </w:r>
      <w:r w:rsidR="00B632DF">
        <w:rPr>
          <w:rFonts w:ascii="SimSun" w:hAnsi="SimSun" w:hint="eastAsia"/>
          <w:bCs/>
          <w:sz w:val="24"/>
          <w:szCs w:val="24"/>
          <w:lang w:eastAsia="zh-CN"/>
        </w:rPr>
        <w:t>提出的要</w:t>
      </w:r>
      <w:r w:rsidR="00B632DF" w:rsidRPr="00B632DF">
        <w:rPr>
          <w:rFonts w:ascii="SimSun" w:hAnsi="SimSun"/>
          <w:bCs/>
          <w:sz w:val="24"/>
          <w:szCs w:val="24"/>
          <w:lang w:eastAsia="zh-CN"/>
        </w:rPr>
        <w:t>求，进一步讨论这一议题，</w:t>
      </w:r>
      <w:r w:rsidR="00B632DF">
        <w:rPr>
          <w:rFonts w:ascii="SimSun" w:hAnsi="SimSun" w:hint="eastAsia"/>
          <w:bCs/>
          <w:sz w:val="24"/>
          <w:szCs w:val="24"/>
          <w:lang w:eastAsia="zh-CN"/>
        </w:rPr>
        <w:t>下个</w:t>
      </w:r>
      <w:r w:rsidR="00B632DF" w:rsidRPr="00B632DF">
        <w:rPr>
          <w:rFonts w:ascii="SimSun" w:hAnsi="SimSun"/>
          <w:bCs/>
          <w:sz w:val="24"/>
          <w:szCs w:val="24"/>
          <w:lang w:eastAsia="zh-CN"/>
        </w:rPr>
        <w:t>小节解释</w:t>
      </w:r>
      <w:r w:rsidR="00B632DF">
        <w:rPr>
          <w:rFonts w:ascii="SimSun" w:hAnsi="SimSun" w:hint="eastAsia"/>
          <w:bCs/>
          <w:sz w:val="24"/>
          <w:szCs w:val="24"/>
          <w:lang w:eastAsia="zh-CN"/>
        </w:rPr>
        <w:t>这一点</w:t>
      </w:r>
      <w:r w:rsidR="00B632DF" w:rsidRPr="00B632DF">
        <w:rPr>
          <w:rFonts w:ascii="SimSun" w:hAnsi="SimSun"/>
          <w:bCs/>
          <w:sz w:val="24"/>
          <w:szCs w:val="24"/>
          <w:lang w:eastAsia="zh-CN"/>
        </w:rPr>
        <w:t>。</w:t>
      </w:r>
    </w:p>
    <w:p w14:paraId="24C46CE6" w14:textId="50504B20" w:rsidR="007F32C8" w:rsidRPr="00B00016" w:rsidRDefault="00B00016" w:rsidP="00F347FD">
      <w:pPr>
        <w:pStyle w:val="CBDH2"/>
        <w:rPr>
          <w:lang w:eastAsia="zh-CN"/>
        </w:rPr>
      </w:pPr>
      <w:r w:rsidRPr="00B00016">
        <w:rPr>
          <w:lang w:eastAsia="zh-CN"/>
        </w:rPr>
        <w:t>C</w:t>
      </w:r>
      <w:r>
        <w:rPr>
          <w:lang w:eastAsia="zh-CN"/>
        </w:rPr>
        <w:t>.</w:t>
      </w:r>
      <w:r w:rsidR="00846421" w:rsidRPr="00B00016">
        <w:rPr>
          <w:lang w:eastAsia="zh-CN"/>
        </w:rPr>
        <w:tab/>
      </w:r>
      <w:r w:rsidR="00EB65B9">
        <w:rPr>
          <w:rFonts w:hint="eastAsia"/>
          <w:lang w:eastAsia="zh-CN"/>
        </w:rPr>
        <w:t>发出修改根据《公约》第</w:t>
      </w:r>
      <w:r w:rsidR="00EB65B9">
        <w:rPr>
          <w:rFonts w:hint="eastAsia"/>
          <w:lang w:eastAsia="zh-CN"/>
        </w:rPr>
        <w:t>20</w:t>
      </w:r>
      <w:r w:rsidR="00EB65B9">
        <w:rPr>
          <w:rFonts w:hint="eastAsia"/>
          <w:lang w:eastAsia="zh-CN"/>
        </w:rPr>
        <w:t>条第</w:t>
      </w:r>
      <w:r w:rsidR="00EB65B9">
        <w:rPr>
          <w:rFonts w:hint="eastAsia"/>
          <w:lang w:eastAsia="zh-CN"/>
        </w:rPr>
        <w:t>2</w:t>
      </w:r>
      <w:r w:rsidR="00EB65B9">
        <w:rPr>
          <w:rFonts w:hint="eastAsia"/>
          <w:lang w:eastAsia="zh-CN"/>
        </w:rPr>
        <w:t>款确定的缔约国名单通知最佳周期提案</w:t>
      </w:r>
    </w:p>
    <w:p w14:paraId="4C338643" w14:textId="0468E057" w:rsidR="00F34473" w:rsidRPr="00BD1609" w:rsidRDefault="0004477C" w:rsidP="00F347FD">
      <w:pPr>
        <w:pStyle w:val="CBDNormalNumber"/>
        <w:ind w:left="567"/>
        <w:rPr>
          <w:lang w:eastAsia="zh-CN"/>
        </w:rPr>
      </w:pPr>
      <w:r w:rsidRPr="00602E5C">
        <w:rPr>
          <w:kern w:val="22"/>
          <w:sz w:val="24"/>
          <w:szCs w:val="24"/>
          <w:lang w:eastAsia="zh-CN"/>
        </w:rPr>
        <w:t>根据</w:t>
      </w:r>
      <w:r w:rsidRPr="00602E5C">
        <w:rPr>
          <w:sz w:val="24"/>
          <w:szCs w:val="24"/>
          <w:lang w:eastAsia="zh-CN"/>
        </w:rPr>
        <w:t>第</w:t>
      </w:r>
      <w:hyperlink r:id="rId71" w:history="1">
        <w:r w:rsidRPr="00602E5C">
          <w:rPr>
            <w:rStyle w:val="Hyperlink"/>
            <w:sz w:val="24"/>
            <w:szCs w:val="24"/>
            <w:lang w:eastAsia="zh-CN"/>
          </w:rPr>
          <w:t>15/7</w:t>
        </w:r>
      </w:hyperlink>
      <w:r w:rsidRPr="00602E5C">
        <w:rPr>
          <w:sz w:val="24"/>
          <w:szCs w:val="24"/>
          <w:lang w:eastAsia="zh-CN"/>
        </w:rPr>
        <w:t>号决定第</w:t>
      </w:r>
      <w:r w:rsidRPr="00602E5C">
        <w:rPr>
          <w:sz w:val="24"/>
          <w:szCs w:val="24"/>
          <w:lang w:eastAsia="zh-CN"/>
        </w:rPr>
        <w:t>47</w:t>
      </w:r>
      <w:r>
        <w:rPr>
          <w:rFonts w:hint="eastAsia"/>
          <w:sz w:val="24"/>
          <w:szCs w:val="24"/>
          <w:lang w:eastAsia="zh-CN"/>
        </w:rPr>
        <w:t>(</w:t>
      </w:r>
      <w:r w:rsidRPr="00602E5C">
        <w:rPr>
          <w:rFonts w:hint="eastAsia"/>
          <w:sz w:val="24"/>
          <w:szCs w:val="24"/>
          <w:lang w:eastAsia="zh-CN"/>
        </w:rPr>
        <w:t>b</w:t>
      </w:r>
      <w:r>
        <w:rPr>
          <w:rFonts w:hint="eastAsia"/>
          <w:sz w:val="24"/>
          <w:szCs w:val="24"/>
          <w:lang w:eastAsia="zh-CN"/>
        </w:rPr>
        <w:t>)</w:t>
      </w:r>
      <w:r w:rsidRPr="00602E5C">
        <w:rPr>
          <w:sz w:val="24"/>
          <w:szCs w:val="24"/>
          <w:lang w:eastAsia="zh-CN"/>
        </w:rPr>
        <w:t>段的</w:t>
      </w:r>
      <w:r>
        <w:rPr>
          <w:rFonts w:hint="eastAsia"/>
          <w:sz w:val="24"/>
          <w:szCs w:val="24"/>
          <w:lang w:eastAsia="zh-CN"/>
        </w:rPr>
        <w:t>要求，执行秘书发出</w:t>
      </w:r>
      <w:r w:rsidRPr="00602E5C">
        <w:rPr>
          <w:sz w:val="24"/>
          <w:szCs w:val="24"/>
          <w:lang w:eastAsia="zh-CN"/>
        </w:rPr>
        <w:t>通知</w:t>
      </w:r>
      <w:r w:rsidRPr="00602E5C">
        <w:rPr>
          <w:rStyle w:val="FootnoteReference"/>
          <w:sz w:val="24"/>
          <w:szCs w:val="24"/>
          <w:lang w:eastAsia="zh-CN"/>
        </w:rPr>
        <w:footnoteReference w:id="5"/>
      </w:r>
      <w:r>
        <w:rPr>
          <w:rFonts w:hint="eastAsia"/>
          <w:sz w:val="24"/>
          <w:szCs w:val="24"/>
          <w:lang w:eastAsia="zh-CN"/>
        </w:rPr>
        <w:t>，邀请发展中国家缔约方和经济转型国家缔约方</w:t>
      </w:r>
      <w:r w:rsidR="00D17340" w:rsidRPr="008708CD">
        <w:rPr>
          <w:sz w:val="24"/>
          <w:lang w:eastAsia="zh-CN"/>
        </w:rPr>
        <w:t>根据本国国情，考虑是否能够根据《公约》第</w:t>
      </w:r>
      <w:r w:rsidR="00D17340" w:rsidRPr="008708CD">
        <w:rPr>
          <w:sz w:val="24"/>
          <w:lang w:eastAsia="zh-CN"/>
        </w:rPr>
        <w:t>20</w:t>
      </w:r>
      <w:r w:rsidR="00D17340" w:rsidRPr="008708CD">
        <w:rPr>
          <w:sz w:val="24"/>
          <w:lang w:eastAsia="zh-CN"/>
        </w:rPr>
        <w:t>条自愿承担发达国家缔约方的义务，如果能够，请向执行秘书表明</w:t>
      </w:r>
      <w:r w:rsidR="00D17340">
        <w:rPr>
          <w:rFonts w:hint="eastAsia"/>
          <w:sz w:val="24"/>
          <w:lang w:eastAsia="zh-CN"/>
        </w:rPr>
        <w:t>。</w:t>
      </w:r>
    </w:p>
    <w:p w14:paraId="6FB29373" w14:textId="7C2A500A" w:rsidR="00F34473" w:rsidRPr="002E1A55" w:rsidRDefault="005D3FAF" w:rsidP="00F347FD">
      <w:pPr>
        <w:pStyle w:val="CBDNormalNumber"/>
        <w:ind w:left="567"/>
        <w:rPr>
          <w:rFonts w:ascii="SimSun" w:hAnsi="SimSun"/>
          <w:sz w:val="24"/>
          <w:szCs w:val="24"/>
          <w:lang w:eastAsia="zh-CN"/>
        </w:rPr>
      </w:pPr>
      <w:r>
        <w:rPr>
          <w:rFonts w:ascii="SimSun" w:hAnsi="SimSun" w:hint="eastAsia"/>
          <w:sz w:val="24"/>
          <w:szCs w:val="24"/>
          <w:lang w:eastAsia="zh-CN"/>
        </w:rPr>
        <w:t>缔约方大会在第</w:t>
      </w:r>
      <w:hyperlink r:id="rId72" w:history="1">
        <w:r w:rsidRPr="002E1A55">
          <w:rPr>
            <w:rStyle w:val="Hyperlink"/>
            <w:rFonts w:ascii="SimSun" w:hAnsi="SimSun"/>
            <w:sz w:val="24"/>
            <w:szCs w:val="24"/>
            <w:lang w:eastAsia="zh-CN"/>
          </w:rPr>
          <w:t>16/34</w:t>
        </w:r>
      </w:hyperlink>
      <w:r>
        <w:rPr>
          <w:rFonts w:ascii="SimSun" w:hAnsi="SimSun" w:hint="eastAsia"/>
          <w:sz w:val="24"/>
          <w:szCs w:val="24"/>
          <w:lang w:eastAsia="zh-CN"/>
        </w:rPr>
        <w:t>号决定第18段注意到</w:t>
      </w:r>
      <w:r w:rsidRPr="00602E5C">
        <w:rPr>
          <w:kern w:val="22"/>
          <w:sz w:val="24"/>
          <w:szCs w:val="24"/>
          <w:lang w:eastAsia="zh-CN"/>
        </w:rPr>
        <w:t>没有</w:t>
      </w:r>
      <w:r w:rsidRPr="00602E5C">
        <w:rPr>
          <w:rFonts w:hint="eastAsia"/>
          <w:kern w:val="22"/>
          <w:sz w:val="24"/>
          <w:szCs w:val="24"/>
          <w:lang w:eastAsia="zh-CN"/>
        </w:rPr>
        <w:t>任何</w:t>
      </w:r>
      <w:r w:rsidRPr="00602E5C">
        <w:rPr>
          <w:kern w:val="22"/>
          <w:sz w:val="24"/>
          <w:szCs w:val="24"/>
          <w:lang w:eastAsia="zh-CN"/>
        </w:rPr>
        <w:t>缔约方对</w:t>
      </w:r>
      <w:r>
        <w:rPr>
          <w:rFonts w:hint="eastAsia"/>
          <w:kern w:val="22"/>
          <w:sz w:val="24"/>
          <w:szCs w:val="24"/>
          <w:lang w:eastAsia="zh-CN"/>
        </w:rPr>
        <w:t>上述邀请</w:t>
      </w:r>
      <w:r w:rsidRPr="00602E5C">
        <w:rPr>
          <w:sz w:val="24"/>
          <w:szCs w:val="24"/>
          <w:lang w:eastAsia="zh-CN"/>
        </w:rPr>
        <w:t>作出回应，在这方面，</w:t>
      </w:r>
      <w:r>
        <w:rPr>
          <w:rFonts w:hint="eastAsia"/>
          <w:sz w:val="24"/>
          <w:szCs w:val="24"/>
          <w:lang w:eastAsia="zh-CN"/>
        </w:rPr>
        <w:t>缔约方大会</w:t>
      </w:r>
      <w:r w:rsidRPr="00602E5C">
        <w:rPr>
          <w:sz w:val="24"/>
          <w:szCs w:val="24"/>
          <w:lang w:eastAsia="zh-CN"/>
        </w:rPr>
        <w:t>请执行秘书考虑发出新一轮通知的最佳周期</w:t>
      </w:r>
      <w:r>
        <w:rPr>
          <w:rFonts w:hint="eastAsia"/>
          <w:sz w:val="24"/>
          <w:szCs w:val="24"/>
          <w:lang w:eastAsia="zh-CN"/>
        </w:rPr>
        <w:t>。</w:t>
      </w:r>
    </w:p>
    <w:p w14:paraId="4DF332E4" w14:textId="07BEBF6A" w:rsidR="00695413" w:rsidRPr="002E1A55" w:rsidRDefault="007348AD" w:rsidP="00F347FD">
      <w:pPr>
        <w:pStyle w:val="CBDNormalNumber"/>
        <w:ind w:left="567"/>
        <w:rPr>
          <w:rFonts w:ascii="SimSun" w:hAnsi="SimSun"/>
          <w:sz w:val="24"/>
          <w:szCs w:val="24"/>
          <w:lang w:eastAsia="zh-CN"/>
        </w:rPr>
      </w:pPr>
      <w:r w:rsidRPr="007348AD">
        <w:rPr>
          <w:rFonts w:ascii="SimSun" w:hAnsi="SimSun"/>
          <w:sz w:val="24"/>
          <w:szCs w:val="24"/>
          <w:lang w:eastAsia="zh-CN"/>
        </w:rPr>
        <w:t>CBD/SBI/7/3/Add.1号文件就是根据</w:t>
      </w:r>
      <w:r>
        <w:rPr>
          <w:rFonts w:ascii="SimSun" w:hAnsi="SimSun" w:hint="eastAsia"/>
          <w:sz w:val="24"/>
          <w:szCs w:val="24"/>
          <w:lang w:eastAsia="zh-CN"/>
        </w:rPr>
        <w:t>这一要求</w:t>
      </w:r>
      <w:r w:rsidRPr="007348AD">
        <w:rPr>
          <w:rFonts w:ascii="SimSun" w:hAnsi="SimSun"/>
          <w:sz w:val="24"/>
          <w:szCs w:val="24"/>
          <w:lang w:eastAsia="zh-CN"/>
        </w:rPr>
        <w:t>编写的。</w:t>
      </w:r>
      <w:r>
        <w:rPr>
          <w:rFonts w:ascii="SimSun" w:hAnsi="SimSun" w:hint="eastAsia"/>
          <w:sz w:val="24"/>
          <w:szCs w:val="24"/>
          <w:lang w:eastAsia="zh-CN"/>
        </w:rPr>
        <w:t>该文件</w:t>
      </w:r>
      <w:r w:rsidRPr="007348AD">
        <w:rPr>
          <w:rFonts w:ascii="SimSun" w:hAnsi="SimSun"/>
          <w:sz w:val="24"/>
          <w:szCs w:val="24"/>
          <w:lang w:eastAsia="zh-CN"/>
        </w:rPr>
        <w:t>指出，根据第</w:t>
      </w:r>
      <w:hyperlink r:id="rId73" w:history="1">
        <w:r w:rsidRPr="002E1A55">
          <w:rPr>
            <w:rStyle w:val="Hyperlink"/>
            <w:rFonts w:ascii="SimSun" w:hAnsi="SimSun"/>
            <w:sz w:val="24"/>
            <w:szCs w:val="24"/>
            <w:lang w:eastAsia="zh-CN"/>
          </w:rPr>
          <w:t>15/7</w:t>
        </w:r>
      </w:hyperlink>
      <w:r w:rsidRPr="007348AD">
        <w:rPr>
          <w:rFonts w:ascii="SimSun" w:hAnsi="SimSun"/>
          <w:sz w:val="24"/>
          <w:szCs w:val="24"/>
          <w:lang w:eastAsia="zh-CN"/>
        </w:rPr>
        <w:t>号决定第47（b）段</w:t>
      </w:r>
      <w:r>
        <w:rPr>
          <w:rFonts w:ascii="SimSun" w:hAnsi="SimSun" w:hint="eastAsia"/>
          <w:sz w:val="24"/>
          <w:szCs w:val="24"/>
          <w:lang w:eastAsia="zh-CN"/>
        </w:rPr>
        <w:t>，</w:t>
      </w:r>
      <w:r w:rsidRPr="007348AD">
        <w:rPr>
          <w:rFonts w:ascii="SimSun" w:hAnsi="SimSun"/>
          <w:sz w:val="24"/>
          <w:szCs w:val="24"/>
          <w:lang w:eastAsia="zh-CN"/>
        </w:rPr>
        <w:t>更新根据第20条第2款</w:t>
      </w:r>
      <w:r>
        <w:rPr>
          <w:rFonts w:ascii="SimSun" w:hAnsi="SimSun" w:hint="eastAsia"/>
          <w:sz w:val="24"/>
          <w:szCs w:val="24"/>
          <w:lang w:eastAsia="zh-CN"/>
        </w:rPr>
        <w:t>确定</w:t>
      </w:r>
      <w:r w:rsidRPr="007348AD">
        <w:rPr>
          <w:rFonts w:ascii="SimSun" w:hAnsi="SimSun"/>
          <w:sz w:val="24"/>
          <w:szCs w:val="24"/>
          <w:lang w:eastAsia="zh-CN"/>
        </w:rPr>
        <w:t>的缔约</w:t>
      </w:r>
      <w:r>
        <w:rPr>
          <w:rFonts w:ascii="SimSun" w:hAnsi="SimSun" w:hint="eastAsia"/>
          <w:sz w:val="24"/>
          <w:szCs w:val="24"/>
          <w:lang w:eastAsia="zh-CN"/>
        </w:rPr>
        <w:t>国</w:t>
      </w:r>
      <w:r w:rsidRPr="007348AD">
        <w:rPr>
          <w:rFonts w:ascii="SimSun" w:hAnsi="SimSun"/>
          <w:sz w:val="24"/>
          <w:szCs w:val="24"/>
          <w:lang w:eastAsia="zh-CN"/>
        </w:rPr>
        <w:t>名单的最新尝试</w:t>
      </w:r>
      <w:r>
        <w:rPr>
          <w:rFonts w:ascii="SimSun" w:hAnsi="SimSun" w:hint="eastAsia"/>
          <w:sz w:val="24"/>
          <w:szCs w:val="24"/>
          <w:lang w:eastAsia="zh-CN"/>
        </w:rPr>
        <w:t>将重点放在</w:t>
      </w:r>
      <w:r w:rsidR="007976F1">
        <w:rPr>
          <w:rFonts w:ascii="SimSun" w:hAnsi="SimSun" w:hint="eastAsia"/>
          <w:sz w:val="24"/>
          <w:szCs w:val="24"/>
          <w:lang w:eastAsia="zh-CN"/>
        </w:rPr>
        <w:t>有</w:t>
      </w:r>
      <w:r w:rsidRPr="007348AD">
        <w:rPr>
          <w:rFonts w:ascii="SimSun" w:hAnsi="SimSun"/>
          <w:sz w:val="24"/>
          <w:szCs w:val="24"/>
          <w:lang w:eastAsia="zh-CN"/>
        </w:rPr>
        <w:t>可能自愿承担发达国家缔约方义务的国家。然而，根据第20条第2款</w:t>
      </w:r>
      <w:r>
        <w:rPr>
          <w:rFonts w:ascii="SimSun" w:hAnsi="SimSun" w:hint="eastAsia"/>
          <w:sz w:val="24"/>
          <w:szCs w:val="24"/>
          <w:lang w:eastAsia="zh-CN"/>
        </w:rPr>
        <w:t>确</w:t>
      </w:r>
      <w:r w:rsidR="007976F1">
        <w:rPr>
          <w:rFonts w:ascii="SimSun" w:hAnsi="SimSun" w:hint="eastAsia"/>
          <w:sz w:val="24"/>
          <w:szCs w:val="24"/>
          <w:lang w:eastAsia="zh-CN"/>
        </w:rPr>
        <w:t>定</w:t>
      </w:r>
      <w:r w:rsidRPr="007348AD">
        <w:rPr>
          <w:rFonts w:ascii="SimSun" w:hAnsi="SimSun"/>
          <w:sz w:val="24"/>
          <w:szCs w:val="24"/>
          <w:lang w:eastAsia="zh-CN"/>
        </w:rPr>
        <w:t>并定期审查和修订的名单</w:t>
      </w:r>
      <w:r w:rsidR="007976F1">
        <w:rPr>
          <w:rFonts w:ascii="SimSun" w:hAnsi="SimSun" w:hint="eastAsia"/>
          <w:sz w:val="24"/>
          <w:szCs w:val="24"/>
          <w:lang w:eastAsia="zh-CN"/>
        </w:rPr>
        <w:t>既</w:t>
      </w:r>
      <w:r w:rsidRPr="007348AD">
        <w:rPr>
          <w:rFonts w:ascii="SimSun" w:hAnsi="SimSun"/>
          <w:sz w:val="24"/>
          <w:szCs w:val="24"/>
          <w:lang w:eastAsia="zh-CN"/>
        </w:rPr>
        <w:t>应包括发达国家缔约方</w:t>
      </w:r>
      <w:r w:rsidR="007976F1">
        <w:rPr>
          <w:rFonts w:ascii="SimSun" w:hAnsi="SimSun" w:hint="eastAsia"/>
          <w:sz w:val="24"/>
          <w:szCs w:val="24"/>
          <w:lang w:eastAsia="zh-CN"/>
        </w:rPr>
        <w:t>，也应包括</w:t>
      </w:r>
      <w:r w:rsidRPr="007348AD">
        <w:rPr>
          <w:rFonts w:ascii="SimSun" w:hAnsi="SimSun"/>
          <w:sz w:val="24"/>
          <w:szCs w:val="24"/>
          <w:lang w:eastAsia="zh-CN"/>
        </w:rPr>
        <w:t>自愿承担发达国家义务的其他缔约方。因此，该文件确定了</w:t>
      </w:r>
      <w:r w:rsidR="00CB6A0D">
        <w:rPr>
          <w:rFonts w:ascii="SimSun" w:hAnsi="SimSun" w:hint="eastAsia"/>
          <w:sz w:val="24"/>
          <w:szCs w:val="24"/>
          <w:lang w:eastAsia="zh-CN"/>
        </w:rPr>
        <w:t>将</w:t>
      </w:r>
      <w:r w:rsidRPr="007348AD">
        <w:rPr>
          <w:rFonts w:ascii="SimSun" w:hAnsi="SimSun"/>
          <w:sz w:val="24"/>
          <w:szCs w:val="24"/>
          <w:lang w:eastAsia="zh-CN"/>
        </w:rPr>
        <w:t>《公约》缔约方</w:t>
      </w:r>
      <w:r w:rsidR="00CB6A0D">
        <w:rPr>
          <w:rFonts w:ascii="SimSun" w:hAnsi="SimSun" w:hint="eastAsia"/>
          <w:sz w:val="24"/>
          <w:szCs w:val="24"/>
          <w:lang w:eastAsia="zh-CN"/>
        </w:rPr>
        <w:t>列入这个名单</w:t>
      </w:r>
      <w:r w:rsidRPr="007348AD">
        <w:rPr>
          <w:rFonts w:ascii="SimSun" w:hAnsi="SimSun"/>
          <w:sz w:val="24"/>
          <w:szCs w:val="24"/>
          <w:lang w:eastAsia="zh-CN"/>
        </w:rPr>
        <w:t>的两种概念途径：要么作为发达国家缔约方</w:t>
      </w:r>
      <w:r w:rsidR="00CB6A0D">
        <w:rPr>
          <w:rFonts w:ascii="SimSun" w:hAnsi="SimSun" w:hint="eastAsia"/>
          <w:sz w:val="24"/>
          <w:szCs w:val="24"/>
          <w:lang w:eastAsia="zh-CN"/>
        </w:rPr>
        <w:t>列入</w:t>
      </w:r>
      <w:r w:rsidRPr="007348AD">
        <w:rPr>
          <w:rFonts w:ascii="SimSun" w:hAnsi="SimSun"/>
          <w:sz w:val="24"/>
          <w:szCs w:val="24"/>
          <w:lang w:eastAsia="zh-CN"/>
        </w:rPr>
        <w:t>，要么作为自愿承担发达国家缔约方义务的缔约方</w:t>
      </w:r>
      <w:r w:rsidR="00CB6A0D">
        <w:rPr>
          <w:rFonts w:ascii="SimSun" w:hAnsi="SimSun" w:hint="eastAsia"/>
          <w:sz w:val="24"/>
          <w:szCs w:val="24"/>
          <w:lang w:eastAsia="zh-CN"/>
        </w:rPr>
        <w:t>列入</w:t>
      </w:r>
      <w:r w:rsidRPr="007348AD">
        <w:rPr>
          <w:rFonts w:ascii="SimSun" w:hAnsi="SimSun"/>
          <w:sz w:val="24"/>
          <w:szCs w:val="24"/>
          <w:lang w:eastAsia="zh-CN"/>
        </w:rPr>
        <w:t>。</w:t>
      </w:r>
    </w:p>
    <w:p w14:paraId="16B17BDF" w14:textId="7430BB3B" w:rsidR="00A859AB" w:rsidRPr="002E1A55" w:rsidRDefault="003663DC" w:rsidP="00684DFA">
      <w:pPr>
        <w:pStyle w:val="CBDNormalNumber"/>
        <w:numPr>
          <w:ilvl w:val="0"/>
          <w:numId w:val="8"/>
        </w:numPr>
        <w:rPr>
          <w:rFonts w:ascii="SimSun" w:hAnsi="SimSun"/>
          <w:sz w:val="24"/>
          <w:szCs w:val="24"/>
          <w:lang w:eastAsia="zh-CN"/>
        </w:rPr>
      </w:pPr>
      <w:r w:rsidRPr="003663DC">
        <w:rPr>
          <w:rFonts w:ascii="SimSun" w:hAnsi="SimSun"/>
          <w:sz w:val="24"/>
          <w:szCs w:val="24"/>
          <w:lang w:eastAsia="zh-CN"/>
        </w:rPr>
        <w:t>该文件引入了“临界</w:t>
      </w:r>
      <w:r>
        <w:rPr>
          <w:rFonts w:ascii="SimSun" w:hAnsi="SimSun" w:hint="eastAsia"/>
          <w:sz w:val="24"/>
          <w:szCs w:val="24"/>
          <w:lang w:eastAsia="zh-CN"/>
        </w:rPr>
        <w:t>点</w:t>
      </w:r>
      <w:r w:rsidRPr="003663DC">
        <w:rPr>
          <w:rFonts w:ascii="SimSun" w:hAnsi="SimSun"/>
          <w:sz w:val="24"/>
          <w:szCs w:val="24"/>
          <w:lang w:eastAsia="zh-CN"/>
        </w:rPr>
        <w:t>”概念，以确定邀请</w:t>
      </w:r>
      <w:r w:rsidR="008C4E73">
        <w:rPr>
          <w:rFonts w:ascii="SimSun" w:hAnsi="SimSun" w:hint="eastAsia"/>
          <w:sz w:val="24"/>
          <w:szCs w:val="24"/>
          <w:lang w:eastAsia="zh-CN"/>
        </w:rPr>
        <w:t>表达</w:t>
      </w:r>
      <w:r w:rsidRPr="003663DC">
        <w:rPr>
          <w:rFonts w:ascii="SimSun" w:hAnsi="SimSun"/>
          <w:sz w:val="24"/>
          <w:szCs w:val="24"/>
          <w:lang w:eastAsia="zh-CN"/>
        </w:rPr>
        <w:t>纳入缔约</w:t>
      </w:r>
      <w:r w:rsidR="007976F1">
        <w:rPr>
          <w:rFonts w:ascii="SimSun" w:hAnsi="SimSun" w:hint="eastAsia"/>
          <w:sz w:val="24"/>
          <w:szCs w:val="24"/>
          <w:lang w:eastAsia="zh-CN"/>
        </w:rPr>
        <w:t>国</w:t>
      </w:r>
      <w:r w:rsidRPr="003663DC">
        <w:rPr>
          <w:rFonts w:ascii="SimSun" w:hAnsi="SimSun"/>
          <w:sz w:val="24"/>
          <w:szCs w:val="24"/>
          <w:lang w:eastAsia="zh-CN"/>
        </w:rPr>
        <w:t>名单</w:t>
      </w:r>
      <w:r w:rsidR="008C4E73">
        <w:rPr>
          <w:rFonts w:ascii="SimSun" w:hAnsi="SimSun" w:hint="eastAsia"/>
          <w:sz w:val="24"/>
          <w:szCs w:val="24"/>
          <w:lang w:eastAsia="zh-CN"/>
        </w:rPr>
        <w:t>意向</w:t>
      </w:r>
      <w:r w:rsidRPr="003663DC">
        <w:rPr>
          <w:rFonts w:ascii="SimSun" w:hAnsi="SimSun"/>
          <w:sz w:val="24"/>
          <w:szCs w:val="24"/>
          <w:lang w:eastAsia="zh-CN"/>
        </w:rPr>
        <w:t>的最佳周期</w:t>
      </w:r>
      <w:r>
        <w:rPr>
          <w:rFonts w:ascii="SimSun" w:hAnsi="SimSun" w:hint="eastAsia"/>
          <w:sz w:val="24"/>
          <w:szCs w:val="24"/>
          <w:lang w:eastAsia="zh-CN"/>
        </w:rPr>
        <w:t>；也就是</w:t>
      </w:r>
      <w:r w:rsidRPr="003663DC">
        <w:rPr>
          <w:rFonts w:ascii="SimSun" w:hAnsi="SimSun"/>
          <w:sz w:val="24"/>
          <w:szCs w:val="24"/>
          <w:lang w:eastAsia="zh-CN"/>
        </w:rPr>
        <w:t>，</w:t>
      </w:r>
      <w:r>
        <w:rPr>
          <w:rFonts w:ascii="SimSun" w:hAnsi="SimSun" w:hint="eastAsia"/>
          <w:sz w:val="24"/>
          <w:szCs w:val="24"/>
          <w:lang w:eastAsia="zh-CN"/>
        </w:rPr>
        <w:t>在发出通知后，</w:t>
      </w:r>
      <w:r w:rsidRPr="003663DC">
        <w:rPr>
          <w:rFonts w:ascii="SimSun" w:hAnsi="SimSun"/>
          <w:sz w:val="24"/>
          <w:szCs w:val="24"/>
          <w:lang w:eastAsia="zh-CN"/>
        </w:rPr>
        <w:t>可以合理</w:t>
      </w:r>
      <w:r>
        <w:rPr>
          <w:rFonts w:ascii="SimSun" w:hAnsi="SimSun" w:hint="eastAsia"/>
          <w:sz w:val="24"/>
          <w:szCs w:val="24"/>
          <w:lang w:eastAsia="zh-CN"/>
        </w:rPr>
        <w:t>预期</w:t>
      </w:r>
      <w:r w:rsidRPr="003663DC">
        <w:rPr>
          <w:rFonts w:ascii="SimSun" w:hAnsi="SimSun"/>
          <w:sz w:val="24"/>
          <w:szCs w:val="24"/>
          <w:lang w:eastAsia="zh-CN"/>
        </w:rPr>
        <w:t>收到多少</w:t>
      </w:r>
      <w:r w:rsidR="00585C00">
        <w:rPr>
          <w:rFonts w:ascii="SimSun" w:hAnsi="SimSun" w:hint="eastAsia"/>
          <w:sz w:val="24"/>
          <w:szCs w:val="24"/>
          <w:lang w:eastAsia="zh-CN"/>
        </w:rPr>
        <w:t>表达</w:t>
      </w:r>
      <w:r w:rsidRPr="003663DC">
        <w:rPr>
          <w:rFonts w:ascii="SimSun" w:hAnsi="SimSun"/>
          <w:sz w:val="24"/>
          <w:szCs w:val="24"/>
          <w:lang w:eastAsia="zh-CN"/>
        </w:rPr>
        <w:t>此类</w:t>
      </w:r>
      <w:r w:rsidR="008C4E73">
        <w:rPr>
          <w:rFonts w:ascii="SimSun" w:hAnsi="SimSun" w:hint="eastAsia"/>
          <w:sz w:val="24"/>
          <w:szCs w:val="24"/>
          <w:lang w:eastAsia="zh-CN"/>
        </w:rPr>
        <w:t>意向</w:t>
      </w:r>
      <w:r w:rsidR="00585C00">
        <w:rPr>
          <w:rFonts w:ascii="SimSun" w:hAnsi="SimSun" w:hint="eastAsia"/>
          <w:sz w:val="24"/>
          <w:szCs w:val="24"/>
          <w:lang w:eastAsia="zh-CN"/>
        </w:rPr>
        <w:t>的</w:t>
      </w:r>
      <w:r w:rsidRPr="003663DC">
        <w:rPr>
          <w:rFonts w:ascii="SimSun" w:hAnsi="SimSun"/>
          <w:sz w:val="24"/>
          <w:szCs w:val="24"/>
          <w:lang w:eastAsia="zh-CN"/>
        </w:rPr>
        <w:t>回应</w:t>
      </w:r>
      <w:r w:rsidR="00585C00">
        <w:rPr>
          <w:rFonts w:ascii="SimSun" w:hAnsi="SimSun" w:hint="eastAsia"/>
          <w:sz w:val="24"/>
          <w:szCs w:val="24"/>
          <w:lang w:eastAsia="zh-CN"/>
        </w:rPr>
        <w:t>。</w:t>
      </w:r>
      <w:r w:rsidR="00585C00" w:rsidRPr="00585C00">
        <w:rPr>
          <w:rFonts w:ascii="SimSun" w:hAnsi="SimSun"/>
          <w:sz w:val="24"/>
          <w:szCs w:val="24"/>
          <w:lang w:eastAsia="zh-CN"/>
        </w:rPr>
        <w:t>由于</w:t>
      </w:r>
      <w:r w:rsidR="00585C00">
        <w:rPr>
          <w:rFonts w:ascii="SimSun" w:hAnsi="SimSun" w:hint="eastAsia"/>
          <w:sz w:val="24"/>
          <w:szCs w:val="24"/>
          <w:lang w:eastAsia="zh-CN"/>
        </w:rPr>
        <w:t>不存在适用于整个</w:t>
      </w:r>
      <w:r w:rsidR="00585C00" w:rsidRPr="00585C00">
        <w:rPr>
          <w:rFonts w:ascii="SimSun" w:hAnsi="SimSun"/>
          <w:sz w:val="24"/>
          <w:szCs w:val="24"/>
          <w:lang w:eastAsia="zh-CN"/>
        </w:rPr>
        <w:t>联合国</w:t>
      </w:r>
      <w:r w:rsidR="00585C00">
        <w:rPr>
          <w:rFonts w:ascii="SimSun" w:hAnsi="SimSun" w:hint="eastAsia"/>
          <w:sz w:val="24"/>
          <w:szCs w:val="24"/>
          <w:lang w:eastAsia="zh-CN"/>
        </w:rPr>
        <w:t>的</w:t>
      </w:r>
      <w:r w:rsidR="00585C00" w:rsidRPr="00585C00">
        <w:rPr>
          <w:rFonts w:ascii="SimSun" w:hAnsi="SimSun"/>
          <w:sz w:val="24"/>
          <w:szCs w:val="24"/>
          <w:lang w:eastAsia="zh-CN"/>
        </w:rPr>
        <w:t>“发达国家”正式定义，该文件</w:t>
      </w:r>
      <w:r w:rsidR="00585C00">
        <w:rPr>
          <w:rFonts w:ascii="SimSun" w:hAnsi="SimSun" w:hint="eastAsia"/>
          <w:sz w:val="24"/>
          <w:szCs w:val="24"/>
          <w:lang w:eastAsia="zh-CN"/>
        </w:rPr>
        <w:t>简要介绍和评估</w:t>
      </w:r>
      <w:r w:rsidR="00585C00" w:rsidRPr="00585C00">
        <w:rPr>
          <w:rFonts w:ascii="SimSun" w:hAnsi="SimSun"/>
          <w:sz w:val="24"/>
          <w:szCs w:val="24"/>
          <w:lang w:eastAsia="zh-CN"/>
        </w:rPr>
        <w:t>了现有相</w:t>
      </w:r>
      <w:r w:rsidR="00585C00" w:rsidRPr="00585C00">
        <w:rPr>
          <w:rFonts w:ascii="SimSun" w:hAnsi="SimSun"/>
          <w:sz w:val="24"/>
          <w:szCs w:val="24"/>
          <w:lang w:eastAsia="zh-CN"/>
        </w:rPr>
        <w:lastRenderedPageBreak/>
        <w:t>关国家分类系统、基本标准以及</w:t>
      </w:r>
      <w:r w:rsidR="00585C00">
        <w:rPr>
          <w:rFonts w:ascii="SimSun" w:hAnsi="SimSun" w:hint="eastAsia"/>
          <w:sz w:val="24"/>
          <w:szCs w:val="24"/>
          <w:lang w:eastAsia="zh-CN"/>
        </w:rPr>
        <w:t>由此产生并</w:t>
      </w:r>
      <w:r w:rsidR="00585C00" w:rsidRPr="00585C00">
        <w:rPr>
          <w:rFonts w:ascii="SimSun" w:hAnsi="SimSun"/>
          <w:sz w:val="24"/>
          <w:szCs w:val="24"/>
          <w:lang w:eastAsia="zh-CN"/>
        </w:rPr>
        <w:t>由联合国和相关国际组织维护和</w:t>
      </w:r>
      <w:r w:rsidR="00585C00">
        <w:rPr>
          <w:rFonts w:ascii="SimSun" w:hAnsi="SimSun" w:hint="eastAsia"/>
          <w:sz w:val="24"/>
          <w:szCs w:val="24"/>
          <w:lang w:eastAsia="zh-CN"/>
        </w:rPr>
        <w:t>适用</w:t>
      </w:r>
      <w:r w:rsidR="00585C00" w:rsidRPr="00585C00">
        <w:rPr>
          <w:rFonts w:ascii="SimSun" w:hAnsi="SimSun"/>
          <w:sz w:val="24"/>
          <w:szCs w:val="24"/>
          <w:lang w:eastAsia="zh-CN"/>
        </w:rPr>
        <w:t>的国家名单，</w:t>
      </w:r>
      <w:r w:rsidR="00585C00">
        <w:rPr>
          <w:rFonts w:ascii="SimSun" w:hAnsi="SimSun" w:hint="eastAsia"/>
          <w:sz w:val="24"/>
          <w:szCs w:val="24"/>
          <w:lang w:eastAsia="zh-CN"/>
        </w:rPr>
        <w:t>这个名单或许能够</w:t>
      </w:r>
      <w:r w:rsidR="00585C00" w:rsidRPr="00585C00">
        <w:rPr>
          <w:rFonts w:ascii="SimSun" w:hAnsi="SimSun"/>
          <w:sz w:val="24"/>
          <w:szCs w:val="24"/>
          <w:lang w:eastAsia="zh-CN"/>
        </w:rPr>
        <w:t>充当代理</w:t>
      </w:r>
      <w:r w:rsidR="001433C9">
        <w:rPr>
          <w:rFonts w:ascii="SimSun" w:hAnsi="SimSun" w:hint="eastAsia"/>
          <w:sz w:val="24"/>
          <w:szCs w:val="24"/>
          <w:lang w:eastAsia="zh-CN"/>
        </w:rPr>
        <w:t>名单，用以</w:t>
      </w:r>
      <w:r w:rsidR="00585C00" w:rsidRPr="00585C00">
        <w:rPr>
          <w:rFonts w:ascii="SimSun" w:hAnsi="SimSun"/>
          <w:sz w:val="24"/>
          <w:szCs w:val="24"/>
          <w:lang w:eastAsia="zh-CN"/>
        </w:rPr>
        <w:t>指导两种途径下的相关决策，并</w:t>
      </w:r>
      <w:r w:rsidR="00A95558">
        <w:rPr>
          <w:rFonts w:ascii="SimSun" w:hAnsi="SimSun" w:hint="eastAsia"/>
          <w:sz w:val="24"/>
          <w:szCs w:val="24"/>
          <w:lang w:eastAsia="zh-CN"/>
        </w:rPr>
        <w:t>在</w:t>
      </w:r>
      <w:r w:rsidR="00585C00" w:rsidRPr="00585C00">
        <w:rPr>
          <w:rFonts w:ascii="SimSun" w:hAnsi="SimSun"/>
          <w:sz w:val="24"/>
          <w:szCs w:val="24"/>
          <w:lang w:eastAsia="zh-CN"/>
        </w:rPr>
        <w:t>评估是否存在“临界</w:t>
      </w:r>
      <w:r w:rsidR="00A95558">
        <w:rPr>
          <w:rFonts w:ascii="SimSun" w:hAnsi="SimSun" w:hint="eastAsia"/>
          <w:sz w:val="24"/>
          <w:szCs w:val="24"/>
          <w:lang w:eastAsia="zh-CN"/>
        </w:rPr>
        <w:t>点</w:t>
      </w:r>
      <w:r w:rsidR="00585C00" w:rsidRPr="00585C00">
        <w:rPr>
          <w:rFonts w:ascii="SimSun" w:hAnsi="SimSun"/>
          <w:sz w:val="24"/>
          <w:szCs w:val="24"/>
          <w:lang w:eastAsia="zh-CN"/>
        </w:rPr>
        <w:t>”</w:t>
      </w:r>
      <w:r w:rsidR="00A95558">
        <w:rPr>
          <w:rFonts w:ascii="SimSun" w:hAnsi="SimSun" w:hint="eastAsia"/>
          <w:sz w:val="24"/>
          <w:szCs w:val="24"/>
          <w:lang w:eastAsia="zh-CN"/>
        </w:rPr>
        <w:t>时用作参考</w:t>
      </w:r>
      <w:r w:rsidR="00835AA1" w:rsidRPr="002E1A55">
        <w:rPr>
          <w:rStyle w:val="FootnoteReference"/>
          <w:rFonts w:ascii="SimSun" w:hAnsi="SimSun"/>
          <w:sz w:val="24"/>
          <w:szCs w:val="24"/>
        </w:rPr>
        <w:footnoteReference w:id="6"/>
      </w:r>
      <w:r w:rsidR="00FF1CCE">
        <w:rPr>
          <w:rFonts w:ascii="SimSun" w:hAnsi="SimSun" w:hint="eastAsia"/>
          <w:sz w:val="24"/>
          <w:szCs w:val="24"/>
          <w:lang w:eastAsia="zh-CN"/>
        </w:rPr>
        <w:t>。</w:t>
      </w:r>
    </w:p>
    <w:p w14:paraId="430C0B35" w14:textId="0B54C428" w:rsidR="00A859AB" w:rsidRPr="002E1A55" w:rsidRDefault="00295054" w:rsidP="000F43DA">
      <w:pPr>
        <w:pStyle w:val="CBDNormalNumber"/>
        <w:numPr>
          <w:ilvl w:val="0"/>
          <w:numId w:val="8"/>
        </w:numPr>
        <w:rPr>
          <w:rFonts w:ascii="SimSun" w:hAnsi="SimSun"/>
          <w:sz w:val="24"/>
          <w:szCs w:val="24"/>
          <w:lang w:eastAsia="zh-CN"/>
        </w:rPr>
      </w:pPr>
      <w:r w:rsidRPr="00295054">
        <w:rPr>
          <w:rFonts w:ascii="SimSun" w:hAnsi="SimSun"/>
          <w:sz w:val="24"/>
          <w:szCs w:val="24"/>
          <w:lang w:eastAsia="zh-CN"/>
        </w:rPr>
        <w:t>具体而言，关于</w:t>
      </w:r>
      <w:r>
        <w:rPr>
          <w:rFonts w:ascii="SimSun" w:hAnsi="SimSun" w:hint="eastAsia"/>
          <w:sz w:val="24"/>
          <w:szCs w:val="24"/>
          <w:lang w:eastAsia="zh-CN"/>
        </w:rPr>
        <w:t>缔约方</w:t>
      </w:r>
      <w:r w:rsidRPr="00295054">
        <w:rPr>
          <w:rFonts w:ascii="SimSun" w:hAnsi="SimSun"/>
          <w:sz w:val="24"/>
          <w:szCs w:val="24"/>
          <w:lang w:eastAsia="zh-CN"/>
        </w:rPr>
        <w:t>国家决策者</w:t>
      </w:r>
      <w:r>
        <w:rPr>
          <w:rFonts w:ascii="SimSun" w:hAnsi="SimSun" w:hint="eastAsia"/>
          <w:sz w:val="24"/>
          <w:szCs w:val="24"/>
          <w:lang w:eastAsia="zh-CN"/>
        </w:rPr>
        <w:t>决定是否应</w:t>
      </w:r>
      <w:r w:rsidRPr="00295054">
        <w:rPr>
          <w:rFonts w:ascii="SimSun" w:hAnsi="SimSun"/>
          <w:sz w:val="24"/>
          <w:szCs w:val="24"/>
          <w:lang w:eastAsia="zh-CN"/>
        </w:rPr>
        <w:t>根据第20条第2款</w:t>
      </w:r>
      <w:r>
        <w:rPr>
          <w:rFonts w:ascii="SimSun" w:hAnsi="SimSun" w:hint="eastAsia"/>
          <w:sz w:val="24"/>
          <w:szCs w:val="24"/>
          <w:lang w:eastAsia="zh-CN"/>
        </w:rPr>
        <w:t>考虑</w:t>
      </w:r>
      <w:r w:rsidRPr="00295054">
        <w:rPr>
          <w:rFonts w:ascii="SimSun" w:hAnsi="SimSun"/>
          <w:sz w:val="24"/>
          <w:szCs w:val="24"/>
          <w:lang w:eastAsia="zh-CN"/>
        </w:rPr>
        <w:t>自愿承担发达国家缔约方的责任，文件指出，</w:t>
      </w:r>
      <w:r>
        <w:rPr>
          <w:rFonts w:ascii="SimSun" w:hAnsi="SimSun" w:hint="eastAsia"/>
          <w:sz w:val="24"/>
          <w:szCs w:val="24"/>
          <w:lang w:eastAsia="zh-CN"/>
        </w:rPr>
        <w:t>作出</w:t>
      </w:r>
      <w:r w:rsidRPr="00295054">
        <w:rPr>
          <w:rFonts w:ascii="SimSun" w:hAnsi="SimSun"/>
          <w:sz w:val="24"/>
          <w:szCs w:val="24"/>
          <w:lang w:eastAsia="zh-CN"/>
        </w:rPr>
        <w:t>这一</w:t>
      </w:r>
      <w:r>
        <w:rPr>
          <w:rFonts w:ascii="SimSun" w:hAnsi="SimSun" w:hint="eastAsia"/>
          <w:sz w:val="24"/>
          <w:szCs w:val="24"/>
          <w:lang w:eastAsia="zh-CN"/>
        </w:rPr>
        <w:t>决定</w:t>
      </w:r>
      <w:r w:rsidRPr="00295054">
        <w:rPr>
          <w:rFonts w:ascii="SimSun" w:hAnsi="SimSun"/>
          <w:sz w:val="24"/>
          <w:szCs w:val="24"/>
          <w:lang w:eastAsia="zh-CN"/>
        </w:rPr>
        <w:t>可能很困难，因为</w:t>
      </w:r>
      <w:r w:rsidR="00882261">
        <w:rPr>
          <w:rFonts w:ascii="SimSun" w:hAnsi="SimSun" w:hint="eastAsia"/>
          <w:sz w:val="24"/>
          <w:szCs w:val="24"/>
          <w:lang w:eastAsia="zh-CN"/>
        </w:rPr>
        <w:t>关于</w:t>
      </w:r>
      <w:r w:rsidRPr="00295054">
        <w:rPr>
          <w:rFonts w:ascii="SimSun" w:hAnsi="SimSun"/>
          <w:sz w:val="24"/>
          <w:szCs w:val="24"/>
          <w:lang w:eastAsia="zh-CN"/>
        </w:rPr>
        <w:t>其国家</w:t>
      </w:r>
      <w:r w:rsidR="00882261">
        <w:rPr>
          <w:rFonts w:ascii="SimSun" w:hAnsi="SimSun" w:hint="eastAsia"/>
          <w:sz w:val="24"/>
          <w:szCs w:val="24"/>
          <w:lang w:eastAsia="zh-CN"/>
        </w:rPr>
        <w:t>“到底有多接近”</w:t>
      </w:r>
      <w:r w:rsidRPr="00295054">
        <w:rPr>
          <w:rFonts w:ascii="SimSun" w:hAnsi="SimSun"/>
          <w:sz w:val="24"/>
          <w:szCs w:val="24"/>
          <w:lang w:eastAsia="zh-CN"/>
        </w:rPr>
        <w:t>发达国家</w:t>
      </w:r>
      <w:r w:rsidR="00882261">
        <w:rPr>
          <w:rFonts w:ascii="SimSun" w:hAnsi="SimSun" w:hint="eastAsia"/>
          <w:sz w:val="24"/>
          <w:szCs w:val="24"/>
          <w:lang w:eastAsia="zh-CN"/>
        </w:rPr>
        <w:t>状态，许多缔约方的决策者</w:t>
      </w:r>
      <w:r w:rsidRPr="00295054">
        <w:rPr>
          <w:rFonts w:ascii="SimSun" w:hAnsi="SimSun"/>
          <w:sz w:val="24"/>
          <w:szCs w:val="24"/>
          <w:lang w:eastAsia="zh-CN"/>
        </w:rPr>
        <w:t>可能认为他们的国家处于某种形式的灰色地带。文件分析的分类系统和相关国家名单加在一起可以为</w:t>
      </w:r>
      <w:r>
        <w:rPr>
          <w:rFonts w:ascii="SimSun" w:hAnsi="SimSun" w:hint="eastAsia"/>
          <w:sz w:val="24"/>
          <w:szCs w:val="24"/>
          <w:lang w:eastAsia="zh-CN"/>
        </w:rPr>
        <w:t>作出</w:t>
      </w:r>
      <w:r w:rsidRPr="00295054">
        <w:rPr>
          <w:rFonts w:ascii="SimSun" w:hAnsi="SimSun"/>
          <w:sz w:val="24"/>
          <w:szCs w:val="24"/>
          <w:lang w:eastAsia="zh-CN"/>
        </w:rPr>
        <w:t>此类</w:t>
      </w:r>
      <w:r>
        <w:rPr>
          <w:rFonts w:ascii="SimSun" w:hAnsi="SimSun" w:hint="eastAsia"/>
          <w:sz w:val="24"/>
          <w:szCs w:val="24"/>
          <w:lang w:eastAsia="zh-CN"/>
        </w:rPr>
        <w:t>决定</w:t>
      </w:r>
      <w:r w:rsidRPr="00295054">
        <w:rPr>
          <w:rFonts w:ascii="SimSun" w:hAnsi="SimSun"/>
          <w:sz w:val="24"/>
          <w:szCs w:val="24"/>
          <w:lang w:eastAsia="zh-CN"/>
        </w:rPr>
        <w:t>提供</w:t>
      </w:r>
      <w:r>
        <w:rPr>
          <w:rFonts w:ascii="SimSun" w:hAnsi="SimSun" w:hint="eastAsia"/>
          <w:sz w:val="24"/>
          <w:szCs w:val="24"/>
          <w:lang w:eastAsia="zh-CN"/>
        </w:rPr>
        <w:t>参考</w:t>
      </w:r>
      <w:r w:rsidRPr="00295054">
        <w:rPr>
          <w:rFonts w:ascii="SimSun" w:hAnsi="SimSun"/>
          <w:sz w:val="24"/>
          <w:szCs w:val="24"/>
          <w:lang w:eastAsia="zh-CN"/>
        </w:rPr>
        <w:t>。</w:t>
      </w:r>
    </w:p>
    <w:p w14:paraId="6CF81CBD" w14:textId="114E6182" w:rsidR="00E33C86" w:rsidRPr="002E1A55" w:rsidRDefault="00CF59FB" w:rsidP="00684DFA">
      <w:pPr>
        <w:pStyle w:val="CBDNormalNumber"/>
        <w:numPr>
          <w:ilvl w:val="0"/>
          <w:numId w:val="8"/>
        </w:numPr>
        <w:rPr>
          <w:rFonts w:ascii="SimSun" w:hAnsi="SimSun"/>
          <w:sz w:val="24"/>
          <w:szCs w:val="24"/>
          <w:lang w:eastAsia="zh-CN"/>
        </w:rPr>
      </w:pPr>
      <w:r w:rsidRPr="00CF59FB">
        <w:rPr>
          <w:rFonts w:ascii="SimSun" w:hAnsi="SimSun"/>
          <w:sz w:val="24"/>
          <w:szCs w:val="24"/>
          <w:lang w:eastAsia="zh-CN"/>
        </w:rPr>
        <w:t>文件提供的分析表明，即使</w:t>
      </w:r>
      <w:r>
        <w:rPr>
          <w:rFonts w:ascii="SimSun" w:hAnsi="SimSun" w:hint="eastAsia"/>
          <w:sz w:val="24"/>
          <w:szCs w:val="24"/>
          <w:lang w:eastAsia="zh-CN"/>
        </w:rPr>
        <w:t>采用</w:t>
      </w:r>
      <w:r w:rsidRPr="00CF59FB">
        <w:rPr>
          <w:rFonts w:ascii="SimSun" w:hAnsi="SimSun"/>
          <w:sz w:val="24"/>
          <w:szCs w:val="24"/>
          <w:lang w:eastAsia="zh-CN"/>
        </w:rPr>
        <w:t>最窄的一套标准（</w:t>
      </w:r>
      <w:r>
        <w:rPr>
          <w:rFonts w:ascii="SimSun" w:hAnsi="SimSun" w:hint="eastAsia"/>
          <w:sz w:val="24"/>
          <w:szCs w:val="24"/>
          <w:lang w:eastAsia="zh-CN"/>
        </w:rPr>
        <w:t>产生数目最少</w:t>
      </w:r>
      <w:r w:rsidRPr="00CF59FB">
        <w:rPr>
          <w:rFonts w:ascii="SimSun" w:hAnsi="SimSun"/>
          <w:sz w:val="24"/>
          <w:szCs w:val="24"/>
          <w:lang w:eastAsia="zh-CN"/>
        </w:rPr>
        <w:t>的国家</w:t>
      </w:r>
      <w:r>
        <w:rPr>
          <w:rFonts w:ascii="SimSun" w:hAnsi="SimSun" w:hint="eastAsia"/>
          <w:sz w:val="24"/>
          <w:szCs w:val="24"/>
          <w:lang w:eastAsia="zh-CN"/>
        </w:rPr>
        <w:t>名单</w:t>
      </w:r>
      <w:r w:rsidRPr="00CF59FB">
        <w:rPr>
          <w:rFonts w:ascii="SimSun" w:hAnsi="SimSun"/>
          <w:sz w:val="24"/>
          <w:szCs w:val="24"/>
          <w:lang w:eastAsia="zh-CN"/>
        </w:rPr>
        <w:t>），上述两种概念路径都存在“临界</w:t>
      </w:r>
      <w:r>
        <w:rPr>
          <w:rFonts w:ascii="SimSun" w:hAnsi="SimSun" w:hint="eastAsia"/>
          <w:sz w:val="24"/>
          <w:szCs w:val="24"/>
          <w:lang w:eastAsia="zh-CN"/>
        </w:rPr>
        <w:t>点</w:t>
      </w:r>
      <w:r w:rsidRPr="00CF59FB">
        <w:rPr>
          <w:rFonts w:ascii="SimSun" w:hAnsi="SimSun"/>
          <w:sz w:val="24"/>
          <w:szCs w:val="24"/>
          <w:lang w:eastAsia="zh-CN"/>
        </w:rPr>
        <w:t>”。</w:t>
      </w:r>
      <w:r>
        <w:rPr>
          <w:rFonts w:ascii="SimSun" w:hAnsi="SimSun" w:hint="eastAsia"/>
          <w:sz w:val="24"/>
          <w:szCs w:val="24"/>
          <w:lang w:eastAsia="zh-CN"/>
        </w:rPr>
        <w:t>关于</w:t>
      </w:r>
      <w:r w:rsidRPr="00CF59FB">
        <w:rPr>
          <w:rFonts w:ascii="SimSun" w:hAnsi="SimSun"/>
          <w:sz w:val="24"/>
          <w:szCs w:val="24"/>
          <w:lang w:eastAsia="zh-CN"/>
        </w:rPr>
        <w:t>发达国家缔约方，</w:t>
      </w:r>
      <w:r>
        <w:rPr>
          <w:rFonts w:ascii="SimSun" w:hAnsi="SimSun" w:hint="eastAsia"/>
          <w:sz w:val="24"/>
          <w:szCs w:val="24"/>
          <w:lang w:eastAsia="zh-CN"/>
        </w:rPr>
        <w:t>就</w:t>
      </w:r>
      <w:r w:rsidRPr="00CF59FB">
        <w:rPr>
          <w:rFonts w:ascii="SimSun" w:hAnsi="SimSun"/>
          <w:sz w:val="24"/>
          <w:szCs w:val="24"/>
          <w:lang w:eastAsia="zh-CN"/>
        </w:rPr>
        <w:t>第20条第2款</w:t>
      </w:r>
      <w:r>
        <w:rPr>
          <w:rFonts w:ascii="SimSun" w:hAnsi="SimSun" w:hint="eastAsia"/>
          <w:sz w:val="24"/>
          <w:szCs w:val="24"/>
          <w:lang w:eastAsia="zh-CN"/>
        </w:rPr>
        <w:t>而言</w:t>
      </w:r>
      <w:r w:rsidRPr="00CF59FB">
        <w:rPr>
          <w:rFonts w:ascii="SimSun" w:hAnsi="SimSun"/>
          <w:sz w:val="24"/>
          <w:szCs w:val="24"/>
          <w:lang w:eastAsia="zh-CN"/>
        </w:rPr>
        <w:t>，分析指出，</w:t>
      </w:r>
      <w:r w:rsidR="002A3C84">
        <w:rPr>
          <w:rFonts w:ascii="SimSun" w:hAnsi="SimSun" w:hint="eastAsia"/>
          <w:sz w:val="24"/>
          <w:szCs w:val="24"/>
          <w:lang w:eastAsia="zh-CN"/>
        </w:rPr>
        <w:t>作为《公约》缔约方的</w:t>
      </w:r>
      <w:r w:rsidRPr="00CF59FB">
        <w:rPr>
          <w:rFonts w:ascii="SimSun" w:hAnsi="SimSun"/>
          <w:sz w:val="24"/>
          <w:szCs w:val="24"/>
          <w:lang w:eastAsia="zh-CN"/>
        </w:rPr>
        <w:t>经济合作与发展组织发展援助委员会</w:t>
      </w:r>
      <w:r w:rsidR="00D25CC8">
        <w:rPr>
          <w:rFonts w:ascii="SimSun" w:hAnsi="SimSun" w:hint="eastAsia"/>
          <w:sz w:val="24"/>
          <w:szCs w:val="24"/>
          <w:lang w:eastAsia="zh-CN"/>
        </w:rPr>
        <w:t>8个</w:t>
      </w:r>
      <w:r w:rsidRPr="00CF59FB">
        <w:rPr>
          <w:rFonts w:ascii="SimSun" w:hAnsi="SimSun"/>
          <w:sz w:val="24"/>
          <w:szCs w:val="24"/>
          <w:lang w:eastAsia="zh-CN"/>
        </w:rPr>
        <w:t>正式</w:t>
      </w:r>
      <w:r w:rsidR="002A3C84">
        <w:rPr>
          <w:rFonts w:ascii="SimSun" w:hAnsi="SimSun" w:hint="eastAsia"/>
          <w:sz w:val="24"/>
          <w:szCs w:val="24"/>
          <w:lang w:eastAsia="zh-CN"/>
        </w:rPr>
        <w:t>成员</w:t>
      </w:r>
      <w:r w:rsidRPr="00CF59FB">
        <w:rPr>
          <w:rFonts w:ascii="SimSun" w:hAnsi="SimSun"/>
          <w:sz w:val="24"/>
          <w:szCs w:val="24"/>
          <w:lang w:eastAsia="zh-CN"/>
        </w:rPr>
        <w:t>不在根据第20条第2款</w:t>
      </w:r>
      <w:r>
        <w:rPr>
          <w:rFonts w:ascii="SimSun" w:hAnsi="SimSun" w:hint="eastAsia"/>
          <w:sz w:val="24"/>
          <w:szCs w:val="24"/>
          <w:lang w:eastAsia="zh-CN"/>
        </w:rPr>
        <w:t>确</w:t>
      </w:r>
      <w:r w:rsidRPr="00CF59FB">
        <w:rPr>
          <w:rFonts w:ascii="SimSun" w:hAnsi="SimSun"/>
          <w:sz w:val="24"/>
          <w:szCs w:val="24"/>
          <w:lang w:eastAsia="zh-CN"/>
        </w:rPr>
        <w:t>立的</w:t>
      </w:r>
      <w:r w:rsidR="00D25CC8">
        <w:rPr>
          <w:rFonts w:ascii="SimSun" w:hAnsi="SimSun"/>
          <w:sz w:val="24"/>
          <w:szCs w:val="24"/>
          <w:lang w:eastAsia="zh-CN"/>
        </w:rPr>
        <w:t>缔约国名单</w:t>
      </w:r>
      <w:r w:rsidRPr="00CF59FB">
        <w:rPr>
          <w:rFonts w:ascii="SimSun" w:hAnsi="SimSun"/>
          <w:sz w:val="24"/>
          <w:szCs w:val="24"/>
          <w:lang w:eastAsia="zh-CN"/>
        </w:rPr>
        <w:t>上。在2006年</w:t>
      </w:r>
      <w:r>
        <w:rPr>
          <w:rFonts w:ascii="SimSun" w:hAnsi="SimSun" w:hint="eastAsia"/>
          <w:sz w:val="24"/>
          <w:szCs w:val="24"/>
          <w:lang w:eastAsia="zh-CN"/>
        </w:rPr>
        <w:t>进行最近一</w:t>
      </w:r>
      <w:r w:rsidRPr="00CF59FB">
        <w:rPr>
          <w:rFonts w:ascii="SimSun" w:hAnsi="SimSun"/>
          <w:sz w:val="24"/>
          <w:szCs w:val="24"/>
          <w:lang w:eastAsia="zh-CN"/>
        </w:rPr>
        <w:t>次更新时，发展援助委员会的正式成员资格并不是列入名单的必要条件。另一方面，</w:t>
      </w:r>
      <w:r>
        <w:rPr>
          <w:rFonts w:ascii="SimSun" w:hAnsi="SimSun" w:hint="eastAsia"/>
          <w:sz w:val="24"/>
          <w:szCs w:val="24"/>
          <w:lang w:eastAsia="zh-CN"/>
        </w:rPr>
        <w:t>现有</w:t>
      </w:r>
      <w:r w:rsidRPr="00CF59FB">
        <w:rPr>
          <w:rFonts w:ascii="SimSun" w:hAnsi="SimSun"/>
          <w:sz w:val="24"/>
          <w:szCs w:val="24"/>
          <w:lang w:eastAsia="zh-CN"/>
        </w:rPr>
        <w:t>2006年名单上的所有国家都是发展援助委员会的正式成员</w:t>
      </w:r>
      <w:r>
        <w:rPr>
          <w:rFonts w:ascii="SimSun" w:hAnsi="SimSun" w:hint="eastAsia"/>
          <w:sz w:val="24"/>
          <w:szCs w:val="24"/>
          <w:lang w:eastAsia="zh-CN"/>
        </w:rPr>
        <w:t>（只有一个例外）</w:t>
      </w:r>
      <w:r w:rsidRPr="00CF59FB">
        <w:rPr>
          <w:rFonts w:ascii="SimSun" w:hAnsi="SimSun"/>
          <w:sz w:val="24"/>
          <w:szCs w:val="24"/>
          <w:lang w:eastAsia="zh-CN"/>
        </w:rPr>
        <w:t>。</w:t>
      </w:r>
      <w:r w:rsidR="002A3C84" w:rsidRPr="002A3C84">
        <w:rPr>
          <w:rFonts w:ascii="SimSun" w:hAnsi="SimSun"/>
          <w:sz w:val="24"/>
          <w:szCs w:val="24"/>
          <w:lang w:eastAsia="zh-CN"/>
        </w:rPr>
        <w:t>文件解释</w:t>
      </w:r>
      <w:r w:rsidR="002A3C84">
        <w:rPr>
          <w:rFonts w:ascii="SimSun" w:hAnsi="SimSun" w:hint="eastAsia"/>
          <w:sz w:val="24"/>
          <w:szCs w:val="24"/>
          <w:lang w:eastAsia="zh-CN"/>
        </w:rPr>
        <w:t>了</w:t>
      </w:r>
      <w:r w:rsidR="002A3C84" w:rsidRPr="002A3C84">
        <w:rPr>
          <w:rFonts w:ascii="SimSun" w:hAnsi="SimSun"/>
          <w:sz w:val="24"/>
          <w:szCs w:val="24"/>
          <w:lang w:eastAsia="zh-CN"/>
        </w:rPr>
        <w:t>成为发展援助委员会正式成员的理由，</w:t>
      </w:r>
      <w:r w:rsidR="002A3C84">
        <w:rPr>
          <w:rFonts w:ascii="SimSun" w:hAnsi="SimSun" w:hint="eastAsia"/>
          <w:sz w:val="24"/>
          <w:szCs w:val="24"/>
          <w:lang w:eastAsia="zh-CN"/>
        </w:rPr>
        <w:t>有鉴于此，</w:t>
      </w:r>
      <w:r w:rsidR="002A3C84" w:rsidRPr="002A3C84">
        <w:rPr>
          <w:rFonts w:ascii="SimSun" w:hAnsi="SimSun"/>
          <w:sz w:val="24"/>
          <w:szCs w:val="24"/>
          <w:lang w:eastAsia="zh-CN"/>
        </w:rPr>
        <w:t>有人认为，成员资格本身就可能构成列入名单的相关</w:t>
      </w:r>
      <w:r w:rsidR="002A3C84">
        <w:rPr>
          <w:rFonts w:ascii="SimSun" w:hAnsi="SimSun" w:hint="eastAsia"/>
          <w:sz w:val="24"/>
          <w:szCs w:val="24"/>
          <w:lang w:eastAsia="zh-CN"/>
        </w:rPr>
        <w:t>指征</w:t>
      </w:r>
      <w:r w:rsidR="002A3C84" w:rsidRPr="002A3C84">
        <w:rPr>
          <w:rFonts w:ascii="SimSun" w:hAnsi="SimSun"/>
          <w:sz w:val="24"/>
          <w:szCs w:val="24"/>
          <w:lang w:eastAsia="zh-CN"/>
        </w:rPr>
        <w:t>。</w:t>
      </w:r>
    </w:p>
    <w:p w14:paraId="16F7BB93" w14:textId="1ECABD3C" w:rsidR="00621AC0" w:rsidRPr="002E1A55" w:rsidRDefault="002A3C84" w:rsidP="00684DFA">
      <w:pPr>
        <w:pStyle w:val="CBDNormalNumber"/>
        <w:numPr>
          <w:ilvl w:val="0"/>
          <w:numId w:val="8"/>
        </w:numPr>
        <w:rPr>
          <w:rFonts w:ascii="SimSun" w:hAnsi="SimSun"/>
          <w:sz w:val="24"/>
          <w:szCs w:val="24"/>
          <w:lang w:eastAsia="zh-CN"/>
        </w:rPr>
      </w:pPr>
      <w:r w:rsidRPr="002A3C84">
        <w:rPr>
          <w:rFonts w:ascii="SimSun" w:hAnsi="SimSun"/>
          <w:sz w:val="24"/>
          <w:szCs w:val="24"/>
          <w:lang w:eastAsia="zh-CN"/>
        </w:rPr>
        <w:t>就可能根据第20条第2款自愿承担发达国家义务的其他缔约方而言，分析指出，即使在其余</w:t>
      </w:r>
      <w:r>
        <w:rPr>
          <w:rFonts w:ascii="SimSun" w:hAnsi="SimSun" w:hint="eastAsia"/>
          <w:sz w:val="24"/>
          <w:szCs w:val="24"/>
          <w:lang w:eastAsia="zh-CN"/>
        </w:rPr>
        <w:t>系统</w:t>
      </w:r>
      <w:r w:rsidRPr="002A3C84">
        <w:rPr>
          <w:rFonts w:ascii="SimSun" w:hAnsi="SimSun"/>
          <w:sz w:val="24"/>
          <w:szCs w:val="24"/>
          <w:lang w:eastAsia="zh-CN"/>
        </w:rPr>
        <w:t>下适用最窄的一套标准，发展援助委员会仍有</w:t>
      </w:r>
      <w:r w:rsidR="00D25CC8">
        <w:rPr>
          <w:rFonts w:ascii="SimSun" w:hAnsi="SimSun" w:hint="eastAsia"/>
          <w:sz w:val="24"/>
          <w:szCs w:val="24"/>
          <w:lang w:eastAsia="zh-CN"/>
        </w:rPr>
        <w:t>7</w:t>
      </w:r>
      <w:r>
        <w:rPr>
          <w:rFonts w:ascii="SimSun" w:hAnsi="SimSun" w:hint="eastAsia"/>
          <w:sz w:val="24"/>
          <w:szCs w:val="24"/>
          <w:lang w:eastAsia="zh-CN"/>
        </w:rPr>
        <w:t>个参与国</w:t>
      </w:r>
      <w:r w:rsidRPr="002A3C84">
        <w:rPr>
          <w:rFonts w:ascii="SimSun" w:hAnsi="SimSun"/>
          <w:sz w:val="24"/>
          <w:szCs w:val="24"/>
          <w:lang w:eastAsia="zh-CN"/>
        </w:rPr>
        <w:t>和</w:t>
      </w:r>
      <w:r w:rsidR="00D25CC8">
        <w:rPr>
          <w:rFonts w:ascii="SimSun" w:hAnsi="SimSun" w:hint="eastAsia"/>
          <w:sz w:val="24"/>
          <w:szCs w:val="24"/>
          <w:lang w:eastAsia="zh-CN"/>
        </w:rPr>
        <w:t>1</w:t>
      </w:r>
      <w:r>
        <w:rPr>
          <w:rFonts w:ascii="SimSun" w:hAnsi="SimSun" w:hint="eastAsia"/>
          <w:sz w:val="24"/>
          <w:szCs w:val="24"/>
          <w:lang w:eastAsia="zh-CN"/>
        </w:rPr>
        <w:t>个准成员</w:t>
      </w:r>
      <w:r w:rsidRPr="002A3C84">
        <w:rPr>
          <w:rFonts w:ascii="SimSun" w:hAnsi="SimSun"/>
          <w:sz w:val="24"/>
          <w:szCs w:val="24"/>
          <w:lang w:eastAsia="zh-CN"/>
        </w:rPr>
        <w:t>是《公约》缔约方，但不在《公约》</w:t>
      </w:r>
      <w:r w:rsidR="00BA6BED">
        <w:rPr>
          <w:rFonts w:ascii="SimSun" w:hAnsi="SimSun" w:hint="eastAsia"/>
          <w:sz w:val="24"/>
          <w:szCs w:val="24"/>
          <w:lang w:eastAsia="zh-CN"/>
        </w:rPr>
        <w:t>的</w:t>
      </w:r>
      <w:r w:rsidRPr="002A3C84">
        <w:rPr>
          <w:rFonts w:ascii="SimSun" w:hAnsi="SimSun"/>
          <w:sz w:val="24"/>
          <w:szCs w:val="24"/>
          <w:lang w:eastAsia="zh-CN"/>
        </w:rPr>
        <w:t>名单上。</w:t>
      </w:r>
    </w:p>
    <w:p w14:paraId="11B854E5" w14:textId="38EAF89E" w:rsidR="009870F4" w:rsidRPr="002E1A55" w:rsidRDefault="00BA6BED" w:rsidP="00684DFA">
      <w:pPr>
        <w:pStyle w:val="CBDNormalNumber"/>
        <w:numPr>
          <w:ilvl w:val="0"/>
          <w:numId w:val="8"/>
        </w:numPr>
        <w:rPr>
          <w:rFonts w:ascii="SimSun" w:hAnsi="SimSun"/>
          <w:sz w:val="24"/>
          <w:szCs w:val="24"/>
          <w:lang w:eastAsia="zh-CN"/>
        </w:rPr>
      </w:pPr>
      <w:r>
        <w:rPr>
          <w:rFonts w:ascii="SimSun" w:hAnsi="SimSun" w:hint="eastAsia"/>
          <w:sz w:val="24"/>
          <w:szCs w:val="24"/>
          <w:lang w:eastAsia="zh-CN"/>
        </w:rPr>
        <w:t>既然存在</w:t>
      </w:r>
      <w:r w:rsidR="00A3796B" w:rsidRPr="00A3796B">
        <w:rPr>
          <w:rFonts w:ascii="SimSun" w:hAnsi="SimSun"/>
          <w:sz w:val="24"/>
          <w:szCs w:val="24"/>
          <w:lang w:eastAsia="zh-CN"/>
        </w:rPr>
        <w:t>这些临界</w:t>
      </w:r>
      <w:r w:rsidR="00A3796B">
        <w:rPr>
          <w:rFonts w:ascii="SimSun" w:hAnsi="SimSun" w:hint="eastAsia"/>
          <w:sz w:val="24"/>
          <w:szCs w:val="24"/>
          <w:lang w:eastAsia="zh-CN"/>
        </w:rPr>
        <w:t>点，</w:t>
      </w:r>
      <w:r>
        <w:rPr>
          <w:rFonts w:ascii="SimSun" w:hAnsi="SimSun" w:hint="eastAsia"/>
          <w:sz w:val="24"/>
          <w:szCs w:val="24"/>
          <w:lang w:eastAsia="zh-CN"/>
        </w:rPr>
        <w:t>那就</w:t>
      </w:r>
      <w:r w:rsidR="00A3796B" w:rsidRPr="00A3796B">
        <w:rPr>
          <w:rFonts w:ascii="SimSun" w:hAnsi="SimSun"/>
          <w:sz w:val="24"/>
          <w:szCs w:val="24"/>
          <w:lang w:eastAsia="zh-CN"/>
        </w:rPr>
        <w:t>可以立即采取行动。未来行动的周期</w:t>
      </w:r>
      <w:r w:rsidR="00A3796B">
        <w:rPr>
          <w:rFonts w:ascii="SimSun" w:hAnsi="SimSun" w:hint="eastAsia"/>
          <w:sz w:val="24"/>
          <w:szCs w:val="24"/>
          <w:lang w:eastAsia="zh-CN"/>
        </w:rPr>
        <w:t>也可能</w:t>
      </w:r>
      <w:r w:rsidR="00A3796B" w:rsidRPr="00A3796B">
        <w:rPr>
          <w:rFonts w:ascii="SimSun" w:hAnsi="SimSun"/>
          <w:sz w:val="24"/>
          <w:szCs w:val="24"/>
          <w:lang w:eastAsia="zh-CN"/>
        </w:rPr>
        <w:t>取决于立即</w:t>
      </w:r>
      <w:r>
        <w:rPr>
          <w:rFonts w:ascii="SimSun" w:hAnsi="SimSun" w:hint="eastAsia"/>
          <w:sz w:val="24"/>
          <w:szCs w:val="24"/>
          <w:lang w:eastAsia="zh-CN"/>
        </w:rPr>
        <w:t>采取的</w:t>
      </w:r>
      <w:r w:rsidR="00A3796B" w:rsidRPr="00A3796B">
        <w:rPr>
          <w:rFonts w:ascii="SimSun" w:hAnsi="SimSun"/>
          <w:sz w:val="24"/>
          <w:szCs w:val="24"/>
          <w:lang w:eastAsia="zh-CN"/>
        </w:rPr>
        <w:t>行动成功</w:t>
      </w:r>
      <w:r w:rsidR="00A3796B">
        <w:rPr>
          <w:rFonts w:ascii="SimSun" w:hAnsi="SimSun" w:hint="eastAsia"/>
          <w:sz w:val="24"/>
          <w:szCs w:val="24"/>
          <w:lang w:eastAsia="zh-CN"/>
        </w:rPr>
        <w:t>与否；</w:t>
      </w:r>
      <w:r w:rsidR="00A3796B" w:rsidRPr="00A3796B">
        <w:rPr>
          <w:rFonts w:ascii="SimSun" w:hAnsi="SimSun"/>
          <w:sz w:val="24"/>
          <w:szCs w:val="24"/>
          <w:lang w:eastAsia="zh-CN"/>
        </w:rPr>
        <w:t>从一开始，每隔一</w:t>
      </w:r>
      <w:r w:rsidR="00A3796B">
        <w:rPr>
          <w:rFonts w:ascii="SimSun" w:hAnsi="SimSun" w:hint="eastAsia"/>
          <w:sz w:val="24"/>
          <w:szCs w:val="24"/>
          <w:lang w:eastAsia="zh-CN"/>
        </w:rPr>
        <w:t>届缔约方大会就</w:t>
      </w:r>
      <w:r w:rsidR="00A3796B" w:rsidRPr="00A3796B">
        <w:rPr>
          <w:rFonts w:ascii="SimSun" w:hAnsi="SimSun"/>
          <w:sz w:val="24"/>
          <w:szCs w:val="24"/>
          <w:lang w:eastAsia="zh-CN"/>
        </w:rPr>
        <w:t>重复</w:t>
      </w:r>
      <w:r w:rsidR="00A3796B">
        <w:rPr>
          <w:rFonts w:ascii="SimSun" w:hAnsi="SimSun" w:hint="eastAsia"/>
          <w:sz w:val="24"/>
          <w:szCs w:val="24"/>
          <w:lang w:eastAsia="zh-CN"/>
        </w:rPr>
        <w:t>一次</w:t>
      </w:r>
      <w:r w:rsidR="00A3796B" w:rsidRPr="00A3796B">
        <w:rPr>
          <w:rFonts w:ascii="SimSun" w:hAnsi="SimSun"/>
          <w:sz w:val="24"/>
          <w:szCs w:val="24"/>
          <w:lang w:eastAsia="zh-CN"/>
        </w:rPr>
        <w:t>行动似乎</w:t>
      </w:r>
      <w:r w:rsidR="00A3796B">
        <w:rPr>
          <w:rFonts w:ascii="SimSun" w:hAnsi="SimSun" w:hint="eastAsia"/>
          <w:sz w:val="24"/>
          <w:szCs w:val="24"/>
          <w:lang w:eastAsia="zh-CN"/>
        </w:rPr>
        <w:t>是</w:t>
      </w:r>
      <w:r w:rsidR="00A3796B" w:rsidRPr="00A3796B">
        <w:rPr>
          <w:rFonts w:ascii="SimSun" w:hAnsi="SimSun"/>
          <w:sz w:val="24"/>
          <w:szCs w:val="24"/>
          <w:lang w:eastAsia="zh-CN"/>
        </w:rPr>
        <w:t>合理的</w:t>
      </w:r>
      <w:r w:rsidR="00A3796B">
        <w:rPr>
          <w:rFonts w:ascii="SimSun" w:hAnsi="SimSun" w:hint="eastAsia"/>
          <w:sz w:val="24"/>
          <w:szCs w:val="24"/>
          <w:lang w:eastAsia="zh-CN"/>
        </w:rPr>
        <w:t>折中做法</w:t>
      </w:r>
      <w:r w:rsidR="00A3796B" w:rsidRPr="00A3796B">
        <w:rPr>
          <w:rFonts w:ascii="SimSun" w:hAnsi="SimSun"/>
          <w:sz w:val="24"/>
          <w:szCs w:val="24"/>
          <w:lang w:eastAsia="zh-CN"/>
        </w:rPr>
        <w:t>。下文第四节提供的建议草案包含了</w:t>
      </w:r>
      <w:r w:rsidR="00A3796B">
        <w:rPr>
          <w:rFonts w:ascii="SimSun" w:hAnsi="SimSun" w:hint="eastAsia"/>
          <w:sz w:val="24"/>
          <w:szCs w:val="24"/>
          <w:lang w:eastAsia="zh-CN"/>
        </w:rPr>
        <w:t>大意如此的表述</w:t>
      </w:r>
      <w:r w:rsidR="00A3796B" w:rsidRPr="00A3796B">
        <w:rPr>
          <w:rFonts w:ascii="SimSun" w:hAnsi="SimSun"/>
          <w:sz w:val="24"/>
          <w:szCs w:val="24"/>
          <w:lang w:eastAsia="zh-CN"/>
        </w:rPr>
        <w:t>。</w:t>
      </w:r>
    </w:p>
    <w:p w14:paraId="0CDCD6C1" w14:textId="4CC28135" w:rsidR="00BA72C4" w:rsidRDefault="00A3796B" w:rsidP="00BA72C4">
      <w:pPr>
        <w:pStyle w:val="CBDH1"/>
        <w:rPr>
          <w:lang w:val="en-CA"/>
        </w:rPr>
      </w:pPr>
      <w:r>
        <w:rPr>
          <w:rFonts w:hint="eastAsia"/>
          <w:lang w:val="en-CA" w:eastAsia="zh-CN"/>
        </w:rPr>
        <w:t>四</w:t>
      </w:r>
      <w:r w:rsidR="00F439DA" w:rsidRPr="000819FF">
        <w:rPr>
          <w:lang w:val="en-CA"/>
        </w:rPr>
        <w:t>.</w:t>
      </w:r>
      <w:r w:rsidR="00F439DA" w:rsidRPr="000819FF">
        <w:rPr>
          <w:lang w:val="en-CA"/>
        </w:rPr>
        <w:tab/>
      </w:r>
      <w:r>
        <w:rPr>
          <w:rFonts w:hint="eastAsia"/>
          <w:lang w:val="en-CA" w:eastAsia="zh-CN"/>
        </w:rPr>
        <w:t>建议</w:t>
      </w:r>
    </w:p>
    <w:p w14:paraId="2E972779" w14:textId="60611B23" w:rsidR="00BA72C4" w:rsidRPr="00A3796B" w:rsidRDefault="00A3796B" w:rsidP="00F347FD">
      <w:pPr>
        <w:pStyle w:val="CBDNormalNumber"/>
        <w:ind w:left="567"/>
        <w:rPr>
          <w:rFonts w:ascii="SimSun" w:hAnsi="SimSun"/>
          <w:sz w:val="24"/>
          <w:szCs w:val="24"/>
          <w:lang w:eastAsia="zh-CN"/>
        </w:rPr>
      </w:pPr>
      <w:r w:rsidRPr="00A3796B">
        <w:rPr>
          <w:rFonts w:ascii="SimSun" w:hAnsi="SimSun"/>
          <w:sz w:val="24"/>
          <w:szCs w:val="24"/>
          <w:lang w:eastAsia="zh-CN"/>
        </w:rPr>
        <w:t>考虑到上述</w:t>
      </w:r>
      <w:r w:rsidR="00BA6BED">
        <w:rPr>
          <w:rFonts w:ascii="SimSun" w:hAnsi="SimSun" w:hint="eastAsia"/>
          <w:sz w:val="24"/>
          <w:szCs w:val="24"/>
          <w:lang w:eastAsia="zh-CN"/>
        </w:rPr>
        <w:t>情况</w:t>
      </w:r>
      <w:r w:rsidRPr="00A3796B">
        <w:rPr>
          <w:rFonts w:ascii="SimSun" w:hAnsi="SimSun"/>
          <w:sz w:val="24"/>
          <w:szCs w:val="24"/>
          <w:lang w:eastAsia="zh-CN"/>
        </w:rPr>
        <w:t>，</w:t>
      </w:r>
      <w:r w:rsidR="006B0972">
        <w:rPr>
          <w:rFonts w:ascii="SimSun" w:hAnsi="SimSun" w:hint="eastAsia"/>
          <w:sz w:val="24"/>
          <w:szCs w:val="24"/>
          <w:lang w:eastAsia="zh-CN"/>
        </w:rPr>
        <w:t>执行问题</w:t>
      </w:r>
      <w:r w:rsidR="006B0972">
        <w:rPr>
          <w:rFonts w:ascii="SimSun" w:hAnsi="SimSun"/>
          <w:sz w:val="24"/>
          <w:szCs w:val="24"/>
          <w:lang w:eastAsia="zh-CN"/>
        </w:rPr>
        <w:t>附属机构</w:t>
      </w:r>
      <w:r w:rsidRPr="00A3796B">
        <w:rPr>
          <w:rFonts w:ascii="SimSun" w:hAnsi="SimSun"/>
          <w:sz w:val="24"/>
          <w:szCs w:val="24"/>
          <w:lang w:eastAsia="zh-CN"/>
        </w:rPr>
        <w:t>不妨通过一项内容大致如下的建议：</w:t>
      </w:r>
    </w:p>
    <w:p w14:paraId="0C807269" w14:textId="232CDBDB" w:rsidR="00380864" w:rsidRPr="00432A1C" w:rsidRDefault="006B0972" w:rsidP="000E4EE5">
      <w:pPr>
        <w:pStyle w:val="CBDNormalNoNumber"/>
        <w:keepNext/>
        <w:ind w:firstLine="567"/>
        <w:rPr>
          <w:rFonts w:ascii="KaiTi" w:eastAsia="KaiTi" w:hAnsi="KaiTi"/>
          <w:sz w:val="24"/>
          <w:szCs w:val="24"/>
          <w:lang w:eastAsia="zh-CN"/>
        </w:rPr>
      </w:pPr>
      <w:r>
        <w:rPr>
          <w:rFonts w:ascii="KaiTi" w:eastAsia="KaiTi" w:hAnsi="KaiTi" w:hint="eastAsia"/>
          <w:sz w:val="24"/>
          <w:szCs w:val="24"/>
          <w:lang w:eastAsia="zh-CN"/>
        </w:rPr>
        <w:t>执行问题附属机构</w:t>
      </w:r>
      <w:r w:rsidR="00FF1CCE">
        <w:rPr>
          <w:rFonts w:ascii="KaiTi" w:eastAsia="KaiTi" w:hAnsi="KaiTi" w:hint="eastAsia"/>
          <w:sz w:val="24"/>
          <w:szCs w:val="24"/>
          <w:lang w:eastAsia="zh-CN"/>
        </w:rPr>
        <w:t>，</w:t>
      </w:r>
    </w:p>
    <w:p w14:paraId="125FBBE2" w14:textId="3D0AB782" w:rsidR="006D57D3" w:rsidRPr="00FF1CCE" w:rsidRDefault="002725F4" w:rsidP="000E4EE5">
      <w:pPr>
        <w:pStyle w:val="CBDNormalNumber"/>
        <w:numPr>
          <w:ilvl w:val="0"/>
          <w:numId w:val="0"/>
        </w:numPr>
        <w:ind w:left="567" w:firstLine="567"/>
        <w:rPr>
          <w:sz w:val="24"/>
          <w:szCs w:val="24"/>
          <w:lang w:eastAsia="zh-CN"/>
        </w:rPr>
      </w:pPr>
      <w:r w:rsidRPr="00FF1CCE">
        <w:rPr>
          <w:sz w:val="24"/>
          <w:szCs w:val="24"/>
          <w:lang w:eastAsia="zh-CN"/>
        </w:rPr>
        <w:t>1.</w:t>
      </w:r>
      <w:r w:rsidRPr="00FF1CCE">
        <w:rPr>
          <w:sz w:val="24"/>
          <w:szCs w:val="24"/>
          <w:lang w:eastAsia="zh-CN"/>
        </w:rPr>
        <w:tab/>
      </w:r>
      <w:r w:rsidR="00A3796B" w:rsidRPr="00FF1CCE">
        <w:rPr>
          <w:rFonts w:eastAsia="KaiTi"/>
          <w:sz w:val="24"/>
          <w:szCs w:val="24"/>
          <w:lang w:eastAsia="zh-CN"/>
        </w:rPr>
        <w:t>表示注意到</w:t>
      </w:r>
      <w:r w:rsidR="00432A1C" w:rsidRPr="00FF1CCE">
        <w:rPr>
          <w:sz w:val="24"/>
          <w:szCs w:val="24"/>
          <w:lang w:eastAsia="zh-CN"/>
        </w:rPr>
        <w:t>《生物多样性公约》</w:t>
      </w:r>
      <w:r w:rsidR="00432A1C" w:rsidRPr="00FF1CCE">
        <w:rPr>
          <w:rStyle w:val="FootnoteReference"/>
          <w:sz w:val="24"/>
          <w:szCs w:val="24"/>
        </w:rPr>
        <w:footnoteReference w:id="7"/>
      </w:r>
      <w:r w:rsidR="00432A1C" w:rsidRPr="00FF1CCE">
        <w:rPr>
          <w:sz w:val="24"/>
          <w:szCs w:val="24"/>
          <w:lang w:eastAsia="zh-CN"/>
        </w:rPr>
        <w:t>秘书处编写的</w:t>
      </w:r>
      <w:r w:rsidR="00432A1C" w:rsidRPr="00FF1CCE">
        <w:rPr>
          <w:sz w:val="24"/>
          <w:szCs w:val="24"/>
          <w:lang w:eastAsia="zh-CN"/>
        </w:rPr>
        <w:t>2025</w:t>
      </w:r>
      <w:r w:rsidR="00432A1C" w:rsidRPr="00FF1CCE">
        <w:rPr>
          <w:sz w:val="24"/>
          <w:szCs w:val="24"/>
          <w:lang w:eastAsia="zh-CN"/>
        </w:rPr>
        <w:t>年</w:t>
      </w:r>
      <w:r w:rsidR="00432A1C" w:rsidRPr="00FF1CCE">
        <w:rPr>
          <w:sz w:val="24"/>
          <w:szCs w:val="24"/>
          <w:lang w:eastAsia="zh-CN"/>
        </w:rPr>
        <w:t>2</w:t>
      </w:r>
      <w:r w:rsidR="00432A1C" w:rsidRPr="00FF1CCE">
        <w:rPr>
          <w:sz w:val="24"/>
          <w:szCs w:val="24"/>
          <w:lang w:eastAsia="zh-CN"/>
        </w:rPr>
        <w:t>月</w:t>
      </w:r>
      <w:r w:rsidR="00432A1C" w:rsidRPr="00FF1CCE">
        <w:rPr>
          <w:sz w:val="24"/>
          <w:szCs w:val="24"/>
          <w:lang w:eastAsia="zh-CN"/>
        </w:rPr>
        <w:t>27</w:t>
      </w:r>
      <w:r w:rsidR="00432A1C" w:rsidRPr="00FF1CCE">
        <w:rPr>
          <w:sz w:val="24"/>
          <w:szCs w:val="24"/>
          <w:lang w:eastAsia="zh-CN"/>
        </w:rPr>
        <w:t>日第</w:t>
      </w:r>
      <w:hyperlink r:id="rId74" w:history="1">
        <w:r w:rsidR="00432A1C" w:rsidRPr="00FF1CCE">
          <w:rPr>
            <w:rStyle w:val="Hyperlink"/>
            <w:sz w:val="24"/>
            <w:szCs w:val="24"/>
            <w:lang w:eastAsia="zh-CN"/>
          </w:rPr>
          <w:t>16/34</w:t>
        </w:r>
      </w:hyperlink>
      <w:r w:rsidR="00432A1C" w:rsidRPr="00FF1CCE">
        <w:rPr>
          <w:sz w:val="24"/>
          <w:szCs w:val="24"/>
          <w:lang w:eastAsia="zh-CN"/>
        </w:rPr>
        <w:t>号决定执行进度报告</w:t>
      </w:r>
      <w:r w:rsidR="00432A1C" w:rsidRPr="00FF1CCE">
        <w:rPr>
          <w:rStyle w:val="FootnoteReference"/>
          <w:sz w:val="24"/>
          <w:szCs w:val="24"/>
        </w:rPr>
        <w:footnoteReference w:id="8"/>
      </w:r>
      <w:r w:rsidR="00FF1CCE" w:rsidRPr="00FF1CCE">
        <w:rPr>
          <w:sz w:val="24"/>
          <w:szCs w:val="24"/>
          <w:lang w:eastAsia="zh-CN"/>
        </w:rPr>
        <w:t>；</w:t>
      </w:r>
    </w:p>
    <w:p w14:paraId="3D9D18DF" w14:textId="63CCA60A" w:rsidR="003672E1" w:rsidRPr="00A3796B" w:rsidRDefault="002725F4" w:rsidP="000E4EE5">
      <w:pPr>
        <w:pStyle w:val="CBDNormalNumber"/>
        <w:numPr>
          <w:ilvl w:val="0"/>
          <w:numId w:val="0"/>
        </w:numPr>
        <w:ind w:left="567" w:firstLine="567"/>
        <w:rPr>
          <w:rFonts w:ascii="SimSun" w:hAnsi="SimSun"/>
          <w:sz w:val="24"/>
          <w:szCs w:val="24"/>
          <w:lang w:eastAsia="zh-CN"/>
        </w:rPr>
      </w:pPr>
      <w:r w:rsidRPr="00FF1CCE">
        <w:rPr>
          <w:sz w:val="24"/>
          <w:szCs w:val="24"/>
          <w:lang w:eastAsia="zh-CN"/>
        </w:rPr>
        <w:t>2.</w:t>
      </w:r>
      <w:r w:rsidRPr="00FF1CCE">
        <w:rPr>
          <w:sz w:val="24"/>
          <w:szCs w:val="24"/>
          <w:lang w:eastAsia="zh-CN"/>
        </w:rPr>
        <w:tab/>
      </w:r>
      <w:r w:rsidR="00432A1C" w:rsidRPr="00FF1CCE">
        <w:rPr>
          <w:rFonts w:eastAsia="KaiTi"/>
          <w:sz w:val="24"/>
          <w:szCs w:val="24"/>
          <w:lang w:eastAsia="zh-CN"/>
        </w:rPr>
        <w:t>建议</w:t>
      </w:r>
      <w:r w:rsidR="00432A1C" w:rsidRPr="00FF1CCE">
        <w:rPr>
          <w:sz w:val="24"/>
          <w:szCs w:val="24"/>
          <w:lang w:eastAsia="zh-CN"/>
        </w:rPr>
        <w:t>缔约方大会第十七届会议通过一项关于资源调动的决定</w:t>
      </w:r>
      <w:r w:rsidR="00432A1C" w:rsidRPr="00FF1CCE">
        <w:rPr>
          <w:rStyle w:val="FootnoteReference"/>
          <w:sz w:val="24"/>
          <w:szCs w:val="24"/>
        </w:rPr>
        <w:footnoteReference w:id="9"/>
      </w:r>
      <w:r w:rsidR="00FF1CCE" w:rsidRPr="00FF1CCE">
        <w:rPr>
          <w:sz w:val="24"/>
          <w:szCs w:val="24"/>
          <w:lang w:eastAsia="zh-CN"/>
        </w:rPr>
        <w:t>，</w:t>
      </w:r>
      <w:r w:rsidR="00432A1C" w:rsidRPr="00FF1CCE">
        <w:rPr>
          <w:sz w:val="24"/>
          <w:szCs w:val="24"/>
          <w:lang w:eastAsia="zh-CN"/>
        </w:rPr>
        <w:t>其中包括以下要素</w:t>
      </w:r>
      <w:r w:rsidR="00432A1C" w:rsidRPr="00FF1CCE">
        <w:rPr>
          <w:rStyle w:val="FootnoteReference"/>
          <w:sz w:val="24"/>
          <w:szCs w:val="24"/>
        </w:rPr>
        <w:footnoteReference w:id="10"/>
      </w:r>
      <w:r w:rsidR="00FF1CCE" w:rsidRPr="00FF1CCE">
        <w:rPr>
          <w:sz w:val="24"/>
          <w:szCs w:val="24"/>
          <w:lang w:eastAsia="zh-CN"/>
        </w:rPr>
        <w:t>：</w:t>
      </w:r>
    </w:p>
    <w:p w14:paraId="34EAD7AC" w14:textId="0EADEC89" w:rsidR="00E50660" w:rsidRPr="00432A1C" w:rsidRDefault="00432A1C" w:rsidP="000E4EE5">
      <w:pPr>
        <w:pStyle w:val="CBDNormalNumber"/>
        <w:keepNext/>
        <w:numPr>
          <w:ilvl w:val="0"/>
          <w:numId w:val="0"/>
        </w:numPr>
        <w:tabs>
          <w:tab w:val="clear" w:pos="567"/>
        </w:tabs>
        <w:ind w:left="1134" w:firstLine="567"/>
        <w:rPr>
          <w:rFonts w:ascii="KaiTi" w:eastAsia="KaiTi" w:hAnsi="KaiTi"/>
          <w:sz w:val="24"/>
          <w:szCs w:val="24"/>
          <w:lang w:eastAsia="zh-CN"/>
        </w:rPr>
      </w:pPr>
      <w:r w:rsidRPr="00432A1C">
        <w:rPr>
          <w:rFonts w:ascii="KaiTi" w:eastAsia="KaiTi" w:hAnsi="KaiTi" w:hint="eastAsia"/>
          <w:sz w:val="24"/>
          <w:szCs w:val="24"/>
          <w:lang w:eastAsia="zh-CN"/>
        </w:rPr>
        <w:lastRenderedPageBreak/>
        <w:t>缔约方大会</w:t>
      </w:r>
      <w:r w:rsidR="00FF1CCE">
        <w:rPr>
          <w:rFonts w:ascii="KaiTi" w:eastAsia="KaiTi" w:hAnsi="KaiTi" w:hint="eastAsia"/>
          <w:sz w:val="24"/>
          <w:szCs w:val="24"/>
          <w:lang w:eastAsia="zh-CN"/>
        </w:rPr>
        <w:t>，</w:t>
      </w:r>
    </w:p>
    <w:p w14:paraId="7BA0D7C4" w14:textId="79F98D92" w:rsidR="003B3FF4" w:rsidRPr="00A3796B" w:rsidRDefault="00FA1FB0" w:rsidP="00312432">
      <w:pPr>
        <w:pStyle w:val="CBDNormalNumber"/>
        <w:numPr>
          <w:ilvl w:val="0"/>
          <w:numId w:val="0"/>
        </w:numPr>
        <w:tabs>
          <w:tab w:val="clear" w:pos="567"/>
        </w:tabs>
        <w:ind w:left="1134" w:firstLine="567"/>
        <w:rPr>
          <w:rFonts w:ascii="SimSun" w:hAnsi="SimSun"/>
          <w:sz w:val="24"/>
          <w:szCs w:val="24"/>
          <w:lang w:eastAsia="zh-CN"/>
        </w:rPr>
      </w:pPr>
      <w:r w:rsidRPr="00A3796B">
        <w:rPr>
          <w:rFonts w:ascii="SimSun" w:hAnsi="SimSun"/>
          <w:sz w:val="24"/>
          <w:szCs w:val="24"/>
          <w:lang w:eastAsia="zh-CN"/>
        </w:rPr>
        <w:t>1.</w:t>
      </w:r>
      <w:r w:rsidRPr="00A3796B">
        <w:rPr>
          <w:rFonts w:ascii="SimSun" w:hAnsi="SimSun"/>
          <w:sz w:val="24"/>
          <w:szCs w:val="24"/>
          <w:lang w:eastAsia="zh-CN"/>
        </w:rPr>
        <w:tab/>
      </w:r>
      <w:r w:rsidR="001B433E" w:rsidRPr="001B433E">
        <w:rPr>
          <w:rFonts w:ascii="KaiTi" w:eastAsia="KaiTi" w:hAnsi="KaiTi" w:cs="Segoe UI" w:hint="eastAsia"/>
          <w:color w:val="000000"/>
          <w:sz w:val="24"/>
          <w:szCs w:val="24"/>
          <w:shd w:val="clear" w:color="auto" w:fill="FFFFFF"/>
          <w:lang w:eastAsia="zh-CN"/>
        </w:rPr>
        <w:t>表示</w:t>
      </w:r>
      <w:r w:rsidR="001B433E" w:rsidRPr="001B433E">
        <w:rPr>
          <w:rFonts w:ascii="KaiTi" w:eastAsia="KaiTi" w:hAnsi="KaiTi"/>
          <w:sz w:val="24"/>
          <w:szCs w:val="24"/>
          <w:lang w:eastAsia="zh-CN"/>
        </w:rPr>
        <w:t>注意到</w:t>
      </w:r>
      <w:r w:rsidR="001B433E" w:rsidRPr="001B433E">
        <w:rPr>
          <w:rFonts w:ascii="SimSun" w:hAnsi="SimSun"/>
          <w:sz w:val="24"/>
          <w:szCs w:val="24"/>
          <w:lang w:eastAsia="zh-CN"/>
        </w:rPr>
        <w:t>通过</w:t>
      </w:r>
      <w:r w:rsidR="001B433E">
        <w:rPr>
          <w:rFonts w:ascii="SimSun" w:hAnsi="SimSun" w:hint="eastAsia"/>
          <w:sz w:val="24"/>
          <w:szCs w:val="24"/>
          <w:lang w:eastAsia="zh-CN"/>
        </w:rPr>
        <w:t>对</w:t>
      </w:r>
      <w:r w:rsidR="001B433E" w:rsidRPr="001B433E">
        <w:rPr>
          <w:rFonts w:ascii="SimSun" w:hAnsi="SimSun"/>
          <w:sz w:val="24"/>
          <w:szCs w:val="24"/>
          <w:lang w:eastAsia="zh-CN"/>
        </w:rPr>
        <w:t>《昆明-蒙特利尔全球生物多样性框架》</w:t>
      </w:r>
      <w:r w:rsidR="001B433E" w:rsidRPr="00FF1CCE">
        <w:rPr>
          <w:rStyle w:val="FootnoteReference"/>
          <w:sz w:val="24"/>
          <w:szCs w:val="24"/>
        </w:rPr>
        <w:footnoteReference w:id="11"/>
      </w:r>
      <w:r w:rsidR="001B433E" w:rsidRPr="001B433E">
        <w:rPr>
          <w:rFonts w:ascii="SimSun" w:hAnsi="SimSun"/>
          <w:sz w:val="24"/>
          <w:szCs w:val="24"/>
          <w:lang w:eastAsia="zh-CN"/>
        </w:rPr>
        <w:t>集体</w:t>
      </w:r>
      <w:r w:rsidR="001B433E">
        <w:rPr>
          <w:rFonts w:ascii="SimSun" w:hAnsi="SimSun" w:hint="eastAsia"/>
          <w:sz w:val="24"/>
          <w:szCs w:val="24"/>
          <w:lang w:eastAsia="zh-CN"/>
        </w:rPr>
        <w:t>实施</w:t>
      </w:r>
      <w:r w:rsidR="001B433E" w:rsidRPr="001B433E">
        <w:rPr>
          <w:rFonts w:ascii="SimSun" w:hAnsi="SimSun"/>
          <w:sz w:val="24"/>
          <w:szCs w:val="24"/>
          <w:lang w:eastAsia="zh-CN"/>
        </w:rPr>
        <w:t>进展</w:t>
      </w:r>
      <w:r w:rsidR="001B433E">
        <w:rPr>
          <w:rFonts w:ascii="SimSun" w:hAnsi="SimSun" w:hint="eastAsia"/>
          <w:sz w:val="24"/>
          <w:szCs w:val="24"/>
          <w:lang w:eastAsia="zh-CN"/>
        </w:rPr>
        <w:t>情况进行</w:t>
      </w:r>
      <w:r w:rsidR="001B433E" w:rsidRPr="001B433E">
        <w:rPr>
          <w:rFonts w:ascii="SimSun" w:hAnsi="SimSun"/>
          <w:sz w:val="24"/>
          <w:szCs w:val="24"/>
          <w:lang w:eastAsia="zh-CN"/>
        </w:rPr>
        <w:t>全球审查</w:t>
      </w:r>
      <w:r w:rsidR="001B433E">
        <w:rPr>
          <w:rFonts w:ascii="SimSun" w:hAnsi="SimSun" w:hint="eastAsia"/>
          <w:sz w:val="24"/>
          <w:szCs w:val="24"/>
          <w:lang w:eastAsia="zh-CN"/>
        </w:rPr>
        <w:t>，</w:t>
      </w:r>
      <w:r w:rsidR="001B433E" w:rsidRPr="001B433E">
        <w:rPr>
          <w:rFonts w:ascii="SimSun" w:hAnsi="SimSun"/>
          <w:sz w:val="24"/>
          <w:szCs w:val="24"/>
          <w:lang w:eastAsia="zh-CN"/>
        </w:rPr>
        <w:t>对2025-2030年资源调动战略</w:t>
      </w:r>
      <w:r w:rsidR="001B433E" w:rsidRPr="00FF1CCE">
        <w:rPr>
          <w:rStyle w:val="FootnoteReference"/>
          <w:sz w:val="24"/>
          <w:szCs w:val="24"/>
        </w:rPr>
        <w:footnoteReference w:id="12"/>
      </w:r>
      <w:r w:rsidR="001B433E" w:rsidRPr="001B433E">
        <w:rPr>
          <w:rFonts w:ascii="SimSun" w:hAnsi="SimSun"/>
          <w:sz w:val="24"/>
          <w:szCs w:val="24"/>
          <w:lang w:eastAsia="zh-CN"/>
        </w:rPr>
        <w:t>执行情况进行</w:t>
      </w:r>
      <w:r w:rsidR="001B433E">
        <w:rPr>
          <w:rFonts w:ascii="SimSun" w:hAnsi="SimSun" w:hint="eastAsia"/>
          <w:sz w:val="24"/>
          <w:szCs w:val="24"/>
          <w:lang w:eastAsia="zh-CN"/>
        </w:rPr>
        <w:t>了</w:t>
      </w:r>
      <w:r w:rsidR="001B433E" w:rsidRPr="001B433E">
        <w:rPr>
          <w:rFonts w:ascii="SimSun" w:hAnsi="SimSun"/>
          <w:sz w:val="24"/>
          <w:szCs w:val="24"/>
          <w:lang w:eastAsia="zh-CN"/>
        </w:rPr>
        <w:t>审查;</w:t>
      </w:r>
    </w:p>
    <w:p w14:paraId="3A892690" w14:textId="4157EA82" w:rsidR="002A70D6" w:rsidRPr="00A3796B" w:rsidRDefault="00FA1FB0" w:rsidP="00721406">
      <w:pPr>
        <w:pStyle w:val="CBDNormalNumber"/>
        <w:numPr>
          <w:ilvl w:val="0"/>
          <w:numId w:val="0"/>
        </w:numPr>
        <w:tabs>
          <w:tab w:val="clear" w:pos="567"/>
        </w:tabs>
        <w:ind w:left="1134" w:firstLine="567"/>
        <w:rPr>
          <w:rFonts w:ascii="SimSun" w:hAnsi="SimSun"/>
          <w:sz w:val="24"/>
          <w:szCs w:val="24"/>
          <w:lang w:eastAsia="zh-CN"/>
        </w:rPr>
      </w:pPr>
      <w:r w:rsidRPr="00A3796B">
        <w:rPr>
          <w:rFonts w:ascii="SimSun" w:hAnsi="SimSun"/>
          <w:sz w:val="24"/>
          <w:szCs w:val="24"/>
          <w:lang w:eastAsia="zh-CN"/>
        </w:rPr>
        <w:t>2.</w:t>
      </w:r>
      <w:r w:rsidRPr="00A3796B">
        <w:rPr>
          <w:rFonts w:ascii="SimSun" w:hAnsi="SimSun"/>
          <w:sz w:val="24"/>
          <w:szCs w:val="24"/>
          <w:lang w:eastAsia="zh-CN"/>
        </w:rPr>
        <w:tab/>
      </w:r>
      <w:r w:rsidR="001B433E" w:rsidRPr="00A80F85">
        <w:rPr>
          <w:rFonts w:ascii="KaiTi" w:eastAsia="KaiTi" w:hAnsi="KaiTi"/>
          <w:sz w:val="24"/>
          <w:szCs w:val="24"/>
          <w:lang w:eastAsia="zh-CN"/>
        </w:rPr>
        <w:t>通过</w:t>
      </w:r>
      <w:r w:rsidR="001B433E" w:rsidRPr="001B433E">
        <w:rPr>
          <w:rFonts w:ascii="SimSun" w:hAnsi="SimSun"/>
          <w:sz w:val="24"/>
          <w:szCs w:val="24"/>
          <w:lang w:eastAsia="zh-CN"/>
        </w:rPr>
        <w:t>《生物多样性公约》</w:t>
      </w:r>
      <w:r w:rsidR="003130E7">
        <w:rPr>
          <w:rStyle w:val="FootnoteReference"/>
        </w:rPr>
        <w:footnoteReference w:id="13"/>
      </w:r>
      <w:r w:rsidR="001B433E" w:rsidRPr="001B433E">
        <w:rPr>
          <w:rFonts w:ascii="SimSun" w:hAnsi="SimSun"/>
          <w:sz w:val="24"/>
          <w:szCs w:val="24"/>
          <w:lang w:eastAsia="zh-CN"/>
        </w:rPr>
        <w:t>第21条设想</w:t>
      </w:r>
      <w:r w:rsidR="001B433E">
        <w:rPr>
          <w:rFonts w:ascii="SimSun" w:hAnsi="SimSun" w:hint="eastAsia"/>
          <w:sz w:val="24"/>
          <w:szCs w:val="24"/>
          <w:lang w:eastAsia="zh-CN"/>
        </w:rPr>
        <w:t>运行</w:t>
      </w:r>
      <w:r w:rsidR="001B433E" w:rsidRPr="001B433E">
        <w:rPr>
          <w:rFonts w:ascii="SimSun" w:hAnsi="SimSun"/>
          <w:sz w:val="24"/>
          <w:szCs w:val="24"/>
          <w:lang w:eastAsia="zh-CN"/>
        </w:rPr>
        <w:t>财务机制的体制</w:t>
      </w:r>
      <w:r w:rsidR="001B433E">
        <w:rPr>
          <w:rFonts w:ascii="SimSun" w:hAnsi="SimSun" w:hint="eastAsia"/>
          <w:sz w:val="24"/>
          <w:szCs w:val="24"/>
          <w:lang w:eastAsia="zh-CN"/>
        </w:rPr>
        <w:t>机构</w:t>
      </w:r>
      <w:r w:rsidR="001B433E" w:rsidRPr="001B433E">
        <w:rPr>
          <w:rFonts w:ascii="SimSun" w:hAnsi="SimSun"/>
          <w:sz w:val="24"/>
          <w:szCs w:val="24"/>
          <w:lang w:eastAsia="zh-CN"/>
        </w:rPr>
        <w:t>标准，</w:t>
      </w:r>
      <w:r w:rsidR="003130E7">
        <w:rPr>
          <w:rFonts w:ascii="SimSun" w:hAnsi="SimSun" w:hint="eastAsia"/>
          <w:sz w:val="24"/>
          <w:szCs w:val="24"/>
          <w:lang w:eastAsia="zh-CN"/>
        </w:rPr>
        <w:t>包括</w:t>
      </w:r>
      <w:r w:rsidR="001B433E" w:rsidRPr="001B433E">
        <w:rPr>
          <w:rFonts w:ascii="SimSun" w:hAnsi="SimSun"/>
          <w:sz w:val="24"/>
          <w:szCs w:val="24"/>
          <w:lang w:eastAsia="zh-CN"/>
        </w:rPr>
        <w:t>2025年2月27日第</w:t>
      </w:r>
      <w:hyperlink r:id="rId75" w:history="1">
        <w:r w:rsidR="001B433E" w:rsidRPr="00A3796B">
          <w:rPr>
            <w:rStyle w:val="Hyperlink"/>
            <w:rFonts w:ascii="SimSun" w:hAnsi="SimSun"/>
            <w:sz w:val="24"/>
            <w:szCs w:val="24"/>
            <w:lang w:eastAsia="zh-CN"/>
          </w:rPr>
          <w:t>16/34</w:t>
        </w:r>
      </w:hyperlink>
      <w:r w:rsidR="001B433E" w:rsidRPr="001B433E">
        <w:rPr>
          <w:rFonts w:ascii="SimSun" w:hAnsi="SimSun"/>
          <w:sz w:val="24"/>
          <w:szCs w:val="24"/>
          <w:lang w:eastAsia="zh-CN"/>
        </w:rPr>
        <w:t>号决定第21段所列要素</w:t>
      </w:r>
      <w:r w:rsidR="00A80F85">
        <w:rPr>
          <w:rFonts w:ascii="SimSun" w:hAnsi="SimSun" w:hint="eastAsia"/>
          <w:sz w:val="24"/>
          <w:szCs w:val="24"/>
          <w:lang w:eastAsia="zh-CN"/>
        </w:rPr>
        <w:t>以及</w:t>
      </w:r>
      <w:r w:rsidR="001B433E" w:rsidRPr="001B433E">
        <w:rPr>
          <w:rFonts w:ascii="SimSun" w:hAnsi="SimSun"/>
          <w:sz w:val="24"/>
          <w:szCs w:val="24"/>
          <w:lang w:eastAsia="zh-CN"/>
        </w:rPr>
        <w:t>本决定附件一</w:t>
      </w:r>
      <w:r w:rsidR="00A80F85">
        <w:rPr>
          <w:rFonts w:ascii="SimSun" w:hAnsi="SimSun" w:hint="eastAsia"/>
          <w:sz w:val="24"/>
          <w:szCs w:val="24"/>
          <w:lang w:eastAsia="zh-CN"/>
        </w:rPr>
        <w:t>所列对这些要素的修正案；</w:t>
      </w:r>
    </w:p>
    <w:p w14:paraId="51AE0138" w14:textId="2C2E1B5C" w:rsidR="000B5894" w:rsidRPr="00A3796B" w:rsidRDefault="00074688" w:rsidP="00FA1FB0">
      <w:pPr>
        <w:pStyle w:val="CBDNormalNumber"/>
        <w:numPr>
          <w:ilvl w:val="0"/>
          <w:numId w:val="0"/>
        </w:numPr>
        <w:tabs>
          <w:tab w:val="clear" w:pos="567"/>
        </w:tabs>
        <w:ind w:left="1134" w:firstLine="567"/>
        <w:rPr>
          <w:rFonts w:ascii="SimSun" w:hAnsi="SimSun"/>
          <w:sz w:val="24"/>
          <w:szCs w:val="24"/>
          <w:lang w:val="en-US" w:eastAsia="zh-CN"/>
        </w:rPr>
      </w:pPr>
      <w:r w:rsidRPr="00A3796B">
        <w:rPr>
          <w:rFonts w:ascii="SimSun" w:hAnsi="SimSun"/>
          <w:sz w:val="24"/>
          <w:szCs w:val="24"/>
          <w:lang w:val="en-US" w:eastAsia="zh-CN"/>
        </w:rPr>
        <w:t>3</w:t>
      </w:r>
      <w:r w:rsidR="000B5894" w:rsidRPr="00A3796B">
        <w:rPr>
          <w:rFonts w:ascii="SimSun" w:hAnsi="SimSun"/>
          <w:sz w:val="24"/>
          <w:szCs w:val="24"/>
          <w:lang w:val="en-US" w:eastAsia="zh-CN"/>
        </w:rPr>
        <w:t>.</w:t>
      </w:r>
      <w:r w:rsidR="000B5894" w:rsidRPr="00A3796B">
        <w:rPr>
          <w:rFonts w:ascii="SimSun" w:hAnsi="SimSun"/>
          <w:sz w:val="24"/>
          <w:szCs w:val="24"/>
          <w:lang w:val="en-US" w:eastAsia="zh-CN"/>
        </w:rPr>
        <w:tab/>
      </w:r>
      <w:r w:rsidR="00A80F85" w:rsidRPr="00F552CD">
        <w:rPr>
          <w:rFonts w:ascii="KaiTi" w:eastAsia="KaiTi" w:hAnsi="KaiTi"/>
          <w:sz w:val="24"/>
          <w:szCs w:val="24"/>
          <w:lang w:eastAsia="zh-CN"/>
        </w:rPr>
        <w:t>邀请</w:t>
      </w:r>
      <w:r w:rsidR="00A80F85" w:rsidRPr="00A80F85">
        <w:rPr>
          <w:rFonts w:ascii="SimSun" w:hAnsi="SimSun"/>
          <w:sz w:val="24"/>
          <w:szCs w:val="24"/>
          <w:lang w:eastAsia="zh-CN"/>
        </w:rPr>
        <w:t>相关现有金融实体在持续努力改革或改进其业务</w:t>
      </w:r>
      <w:r w:rsidR="00A80F85">
        <w:rPr>
          <w:rFonts w:ascii="SimSun" w:hAnsi="SimSun" w:hint="eastAsia"/>
          <w:sz w:val="24"/>
          <w:szCs w:val="24"/>
          <w:lang w:eastAsia="zh-CN"/>
        </w:rPr>
        <w:t>过程中</w:t>
      </w:r>
      <w:r w:rsidR="00A80F85" w:rsidRPr="00A80F85">
        <w:rPr>
          <w:rFonts w:ascii="SimSun" w:hAnsi="SimSun"/>
          <w:sz w:val="24"/>
          <w:szCs w:val="24"/>
          <w:lang w:eastAsia="zh-CN"/>
        </w:rPr>
        <w:t>酌情考虑这些标准</w:t>
      </w:r>
      <w:r w:rsidR="00A80F85">
        <w:rPr>
          <w:rFonts w:ascii="SimSun" w:hAnsi="SimSun" w:hint="eastAsia"/>
          <w:sz w:val="24"/>
          <w:szCs w:val="24"/>
          <w:lang w:eastAsia="zh-CN"/>
        </w:rPr>
        <w:t>；</w:t>
      </w:r>
    </w:p>
    <w:p w14:paraId="1021F783" w14:textId="5D450E8D" w:rsidR="00666F17" w:rsidRPr="00A3796B" w:rsidRDefault="00074688" w:rsidP="003A4540">
      <w:pPr>
        <w:pStyle w:val="CBDNormalNumber"/>
        <w:numPr>
          <w:ilvl w:val="0"/>
          <w:numId w:val="0"/>
        </w:numPr>
        <w:tabs>
          <w:tab w:val="clear" w:pos="567"/>
          <w:tab w:val="clear" w:pos="1701"/>
        </w:tabs>
        <w:ind w:left="1170" w:firstLine="531"/>
        <w:rPr>
          <w:rFonts w:ascii="SimSun" w:hAnsi="SimSun"/>
          <w:sz w:val="24"/>
          <w:szCs w:val="24"/>
          <w:lang w:eastAsia="zh-CN"/>
        </w:rPr>
      </w:pPr>
      <w:r w:rsidRPr="00A3796B">
        <w:rPr>
          <w:rFonts w:ascii="SimSun" w:hAnsi="SimSun"/>
          <w:sz w:val="24"/>
          <w:szCs w:val="24"/>
          <w:lang w:eastAsia="zh-CN"/>
        </w:rPr>
        <w:t>4</w:t>
      </w:r>
      <w:r w:rsidR="00904980" w:rsidRPr="00A3796B">
        <w:rPr>
          <w:rFonts w:ascii="SimSun" w:hAnsi="SimSun"/>
          <w:sz w:val="24"/>
          <w:szCs w:val="24"/>
          <w:lang w:eastAsia="zh-CN"/>
        </w:rPr>
        <w:t>.</w:t>
      </w:r>
      <w:r w:rsidR="00904980" w:rsidRPr="00A3796B">
        <w:rPr>
          <w:rFonts w:ascii="SimSun" w:hAnsi="SimSun"/>
          <w:sz w:val="24"/>
          <w:szCs w:val="24"/>
          <w:lang w:eastAsia="zh-CN"/>
        </w:rPr>
        <w:tab/>
      </w:r>
      <w:r w:rsidR="00F552CD" w:rsidRPr="00F552CD">
        <w:rPr>
          <w:rFonts w:ascii="KaiTi" w:eastAsia="KaiTi" w:hAnsi="KaiTi"/>
          <w:sz w:val="24"/>
          <w:szCs w:val="24"/>
          <w:lang w:eastAsia="zh-CN"/>
        </w:rPr>
        <w:t>请</w:t>
      </w:r>
      <w:r w:rsidR="006B0972">
        <w:rPr>
          <w:rFonts w:ascii="SimSun" w:hAnsi="SimSun" w:hint="eastAsia"/>
          <w:sz w:val="24"/>
          <w:szCs w:val="24"/>
          <w:lang w:eastAsia="zh-CN"/>
        </w:rPr>
        <w:t>执行问题</w:t>
      </w:r>
      <w:r w:rsidR="006B0972">
        <w:rPr>
          <w:rFonts w:ascii="SimSun" w:hAnsi="SimSun"/>
          <w:sz w:val="24"/>
          <w:szCs w:val="24"/>
          <w:lang w:eastAsia="zh-CN"/>
        </w:rPr>
        <w:t>附属机构</w:t>
      </w:r>
      <w:r w:rsidR="00F552CD" w:rsidRPr="00F552CD">
        <w:rPr>
          <w:rFonts w:ascii="SimSun" w:hAnsi="SimSun"/>
          <w:sz w:val="24"/>
          <w:szCs w:val="24"/>
          <w:lang w:eastAsia="zh-CN"/>
        </w:rPr>
        <w:t>根据第</w:t>
      </w:r>
      <w:hyperlink r:id="rId76" w:history="1">
        <w:r w:rsidR="00F552CD" w:rsidRPr="00A3796B">
          <w:rPr>
            <w:rStyle w:val="Hyperlink"/>
            <w:rFonts w:ascii="SimSun" w:hAnsi="SimSun"/>
            <w:sz w:val="24"/>
            <w:szCs w:val="24"/>
            <w:lang w:eastAsia="zh-CN"/>
          </w:rPr>
          <w:t>16/34</w:t>
        </w:r>
      </w:hyperlink>
      <w:r w:rsidR="00F552CD" w:rsidRPr="00F552CD">
        <w:rPr>
          <w:rFonts w:ascii="SimSun" w:hAnsi="SimSun"/>
          <w:sz w:val="24"/>
          <w:szCs w:val="24"/>
          <w:lang w:eastAsia="zh-CN"/>
        </w:rPr>
        <w:t>号决定第22段确定的路线图，在缔约方</w:t>
      </w:r>
      <w:r w:rsidR="00F552CD">
        <w:rPr>
          <w:rFonts w:ascii="SimSun" w:hAnsi="SimSun" w:hint="eastAsia"/>
          <w:sz w:val="24"/>
          <w:szCs w:val="24"/>
          <w:lang w:eastAsia="zh-CN"/>
        </w:rPr>
        <w:t>大</w:t>
      </w:r>
      <w:r w:rsidR="00F552CD" w:rsidRPr="00F552CD">
        <w:rPr>
          <w:rFonts w:ascii="SimSun" w:hAnsi="SimSun"/>
          <w:sz w:val="24"/>
          <w:szCs w:val="24"/>
          <w:lang w:eastAsia="zh-CN"/>
        </w:rPr>
        <w:t>会第十八</w:t>
      </w:r>
      <w:r w:rsidR="00F552CD">
        <w:rPr>
          <w:rFonts w:ascii="SimSun" w:hAnsi="SimSun" w:hint="eastAsia"/>
          <w:sz w:val="24"/>
          <w:szCs w:val="24"/>
          <w:lang w:eastAsia="zh-CN"/>
        </w:rPr>
        <w:t>届</w:t>
      </w:r>
      <w:r w:rsidR="00F552CD" w:rsidRPr="00F552CD">
        <w:rPr>
          <w:rFonts w:ascii="SimSun" w:hAnsi="SimSun"/>
          <w:sz w:val="24"/>
          <w:szCs w:val="24"/>
          <w:lang w:eastAsia="zh-CN"/>
        </w:rPr>
        <w:t>会议之前举行一次会议</w:t>
      </w:r>
      <w:r w:rsidR="0088396C">
        <w:rPr>
          <w:rFonts w:ascii="SimSun" w:hAnsi="SimSun" w:hint="eastAsia"/>
          <w:sz w:val="24"/>
          <w:szCs w:val="24"/>
          <w:lang w:eastAsia="zh-CN"/>
        </w:rPr>
        <w:t>，以便</w:t>
      </w:r>
      <w:r w:rsidR="00F552CD">
        <w:rPr>
          <w:rFonts w:ascii="SimSun" w:hAnsi="SimSun" w:hint="eastAsia"/>
          <w:sz w:val="24"/>
          <w:szCs w:val="24"/>
          <w:lang w:eastAsia="zh-CN"/>
        </w:rPr>
        <w:t>：</w:t>
      </w:r>
    </w:p>
    <w:p w14:paraId="02212400" w14:textId="72039275" w:rsidR="00666F17" w:rsidRPr="00A3796B" w:rsidRDefault="00666F17" w:rsidP="00F347FD">
      <w:pPr>
        <w:pStyle w:val="CBDNormalNumber"/>
        <w:numPr>
          <w:ilvl w:val="0"/>
          <w:numId w:val="0"/>
        </w:numPr>
        <w:tabs>
          <w:tab w:val="clear" w:pos="567"/>
          <w:tab w:val="clear" w:pos="1701"/>
        </w:tabs>
        <w:ind w:left="1134" w:firstLine="567"/>
        <w:rPr>
          <w:rFonts w:ascii="SimSun" w:hAnsi="SimSun"/>
          <w:sz w:val="24"/>
          <w:szCs w:val="24"/>
          <w:lang w:eastAsia="zh-CN"/>
        </w:rPr>
      </w:pPr>
      <w:r w:rsidRPr="00A3796B">
        <w:rPr>
          <w:rFonts w:ascii="SimSun" w:hAnsi="SimSun"/>
          <w:sz w:val="24"/>
          <w:szCs w:val="24"/>
          <w:lang w:eastAsia="zh-CN"/>
        </w:rPr>
        <w:t>(a)</w:t>
      </w:r>
      <w:r w:rsidRPr="00A3796B">
        <w:rPr>
          <w:rFonts w:ascii="SimSun" w:hAnsi="SimSun"/>
          <w:sz w:val="24"/>
          <w:szCs w:val="24"/>
          <w:lang w:eastAsia="zh-CN"/>
        </w:rPr>
        <w:tab/>
      </w:r>
      <w:r w:rsidR="0088396C" w:rsidRPr="0088396C">
        <w:rPr>
          <w:rFonts w:ascii="SimSun" w:hAnsi="SimSun"/>
          <w:sz w:val="24"/>
          <w:szCs w:val="24"/>
          <w:lang w:eastAsia="zh-CN"/>
        </w:rPr>
        <w:t>在2025年2月27日第</w:t>
      </w:r>
      <w:hyperlink r:id="rId77" w:history="1">
        <w:r w:rsidR="0088396C" w:rsidRPr="00A3796B">
          <w:rPr>
            <w:rStyle w:val="Hyperlink"/>
            <w:rFonts w:ascii="SimSun" w:hAnsi="SimSun"/>
            <w:sz w:val="24"/>
            <w:szCs w:val="24"/>
            <w:lang w:eastAsia="zh-CN"/>
          </w:rPr>
          <w:t>16/33</w:t>
        </w:r>
      </w:hyperlink>
      <w:r w:rsidR="0088396C" w:rsidRPr="0088396C">
        <w:rPr>
          <w:rFonts w:ascii="SimSun" w:hAnsi="SimSun"/>
          <w:sz w:val="24"/>
          <w:szCs w:val="24"/>
          <w:lang w:eastAsia="zh-CN"/>
        </w:rPr>
        <w:t>号决定第40段所述财务机制有效性第七次四年期审查之后，对相关现有金融实体</w:t>
      </w:r>
      <w:r w:rsidR="009F2BED">
        <w:rPr>
          <w:rFonts w:ascii="SimSun" w:hAnsi="SimSun" w:hint="eastAsia"/>
          <w:sz w:val="24"/>
          <w:szCs w:val="24"/>
          <w:lang w:eastAsia="zh-CN"/>
        </w:rPr>
        <w:t>为满足标准而进行的</w:t>
      </w:r>
      <w:r w:rsidR="0088396C" w:rsidRPr="0088396C">
        <w:rPr>
          <w:rFonts w:ascii="SimSun" w:hAnsi="SimSun"/>
          <w:sz w:val="24"/>
          <w:szCs w:val="24"/>
          <w:lang w:eastAsia="zh-CN"/>
        </w:rPr>
        <w:t>改革进展情况进行审查，同时</w:t>
      </w:r>
      <w:r w:rsidR="009F2BED">
        <w:rPr>
          <w:rFonts w:ascii="SimSun" w:hAnsi="SimSun" w:hint="eastAsia"/>
          <w:sz w:val="24"/>
          <w:szCs w:val="24"/>
          <w:lang w:eastAsia="zh-CN"/>
        </w:rPr>
        <w:t>也</w:t>
      </w:r>
      <w:r w:rsidR="0088396C" w:rsidRPr="0088396C">
        <w:rPr>
          <w:rFonts w:ascii="SimSun" w:hAnsi="SimSun"/>
          <w:sz w:val="24"/>
          <w:szCs w:val="24"/>
          <w:lang w:eastAsia="zh-CN"/>
        </w:rPr>
        <w:t>考虑根据同一决定第41段进一步开展的工作</w:t>
      </w:r>
      <w:r w:rsidR="0088396C">
        <w:rPr>
          <w:rFonts w:ascii="SimSun" w:hAnsi="SimSun" w:hint="eastAsia"/>
          <w:sz w:val="24"/>
          <w:szCs w:val="24"/>
          <w:lang w:eastAsia="zh-CN"/>
        </w:rPr>
        <w:t>；</w:t>
      </w:r>
    </w:p>
    <w:p w14:paraId="5328AE0F" w14:textId="22F33DEE" w:rsidR="00F56C6D" w:rsidRPr="00F56C6D" w:rsidRDefault="00666F17" w:rsidP="00F56C6D">
      <w:pPr>
        <w:pStyle w:val="CBDNormalNumber"/>
        <w:numPr>
          <w:ilvl w:val="0"/>
          <w:numId w:val="0"/>
        </w:numPr>
        <w:tabs>
          <w:tab w:val="clear" w:pos="567"/>
          <w:tab w:val="clear" w:pos="1701"/>
        </w:tabs>
        <w:ind w:left="1134" w:firstLine="567"/>
        <w:rPr>
          <w:rFonts w:ascii="SimSun" w:hAnsi="SimSun"/>
          <w:sz w:val="24"/>
          <w:szCs w:val="24"/>
          <w:lang w:eastAsia="zh-CN"/>
        </w:rPr>
      </w:pPr>
      <w:r w:rsidRPr="00A3796B">
        <w:rPr>
          <w:rFonts w:ascii="SimSun" w:hAnsi="SimSun"/>
          <w:sz w:val="24"/>
          <w:szCs w:val="24"/>
          <w:lang w:eastAsia="zh-CN"/>
        </w:rPr>
        <w:t>(b)</w:t>
      </w:r>
      <w:r w:rsidRPr="00A3796B">
        <w:rPr>
          <w:rFonts w:ascii="SimSun" w:hAnsi="SimSun"/>
          <w:sz w:val="24"/>
          <w:szCs w:val="24"/>
          <w:lang w:eastAsia="zh-CN"/>
        </w:rPr>
        <w:tab/>
      </w:r>
      <w:r w:rsidR="00F56C6D" w:rsidRPr="00F56C6D">
        <w:rPr>
          <w:rFonts w:ascii="SimSun" w:hAnsi="SimSun"/>
          <w:sz w:val="24"/>
          <w:szCs w:val="24"/>
          <w:lang w:eastAsia="zh-CN"/>
        </w:rPr>
        <w:t>编写</w:t>
      </w:r>
      <w:r w:rsidR="00F56C6D" w:rsidRPr="00957F96">
        <w:rPr>
          <w:rFonts w:ascii="SimSun" w:hAnsi="SimSun" w:hint="eastAsia"/>
          <w:sz w:val="24"/>
          <w:szCs w:val="24"/>
          <w:lang w:eastAsia="zh-CN"/>
        </w:rPr>
        <w:t>一项</w:t>
      </w:r>
      <w:r w:rsidR="00F56C6D" w:rsidRPr="00F56C6D">
        <w:rPr>
          <w:rFonts w:ascii="SimSun" w:hAnsi="SimSun"/>
          <w:sz w:val="24"/>
          <w:szCs w:val="24"/>
          <w:lang w:eastAsia="zh-CN"/>
        </w:rPr>
        <w:t>决定草案</w:t>
      </w:r>
      <w:r w:rsidR="00F56C6D" w:rsidRPr="00957F96">
        <w:rPr>
          <w:rFonts w:ascii="SimSun" w:hAnsi="SimSun" w:hint="eastAsia"/>
          <w:sz w:val="24"/>
          <w:szCs w:val="24"/>
          <w:lang w:eastAsia="zh-CN"/>
        </w:rPr>
        <w:t>要素</w:t>
      </w:r>
      <w:r w:rsidR="00F56C6D" w:rsidRPr="00F56C6D">
        <w:rPr>
          <w:rFonts w:ascii="SimSun" w:hAnsi="SimSun"/>
          <w:sz w:val="24"/>
          <w:szCs w:val="24"/>
          <w:lang w:eastAsia="zh-CN"/>
        </w:rPr>
        <w:t>，供缔约方大会第十八</w:t>
      </w:r>
      <w:r w:rsidR="00F56C6D" w:rsidRPr="00957F96">
        <w:rPr>
          <w:rFonts w:ascii="SimSun" w:hAnsi="SimSun" w:hint="eastAsia"/>
          <w:sz w:val="24"/>
          <w:szCs w:val="24"/>
          <w:lang w:eastAsia="zh-CN"/>
        </w:rPr>
        <w:t>届</w:t>
      </w:r>
      <w:r w:rsidR="00F56C6D" w:rsidRPr="00F56C6D">
        <w:rPr>
          <w:rFonts w:ascii="SimSun" w:hAnsi="SimSun"/>
          <w:sz w:val="24"/>
          <w:szCs w:val="24"/>
          <w:lang w:eastAsia="zh-CN"/>
        </w:rPr>
        <w:t>会议审议，</w:t>
      </w:r>
      <w:r w:rsidR="00F56C6D" w:rsidRPr="00957F96">
        <w:rPr>
          <w:rFonts w:ascii="SimSun" w:hAnsi="SimSun" w:hint="eastAsia"/>
          <w:sz w:val="24"/>
          <w:szCs w:val="24"/>
          <w:lang w:eastAsia="zh-CN"/>
        </w:rPr>
        <w:t>以</w:t>
      </w:r>
      <w:r w:rsidR="00F56C6D" w:rsidRPr="00F56C6D">
        <w:rPr>
          <w:rFonts w:ascii="SimSun" w:hAnsi="SimSun"/>
          <w:sz w:val="24"/>
          <w:szCs w:val="24"/>
          <w:lang w:eastAsia="zh-CN"/>
        </w:rPr>
        <w:t>设立一个单独</w:t>
      </w:r>
      <w:r w:rsidR="00F56C6D" w:rsidRPr="00957F96">
        <w:rPr>
          <w:rFonts w:ascii="SimSun" w:hAnsi="SimSun" w:hint="eastAsia"/>
          <w:sz w:val="24"/>
          <w:szCs w:val="24"/>
          <w:lang w:eastAsia="zh-CN"/>
        </w:rPr>
        <w:t>运行或</w:t>
      </w:r>
      <w:r w:rsidR="00F56C6D" w:rsidRPr="00F56C6D">
        <w:rPr>
          <w:rFonts w:ascii="SimSun" w:hAnsi="SimSun"/>
          <w:sz w:val="24"/>
          <w:szCs w:val="24"/>
          <w:lang w:eastAsia="zh-CN"/>
        </w:rPr>
        <w:t>与现有</w:t>
      </w:r>
      <w:r w:rsidR="00F56C6D" w:rsidRPr="00957F96">
        <w:rPr>
          <w:rFonts w:ascii="SimSun" w:hAnsi="SimSun" w:hint="eastAsia"/>
          <w:sz w:val="24"/>
          <w:szCs w:val="24"/>
          <w:lang w:eastAsia="zh-CN"/>
        </w:rPr>
        <w:t>某一个或多个</w:t>
      </w:r>
      <w:r w:rsidR="00F56C6D" w:rsidRPr="00F56C6D">
        <w:rPr>
          <w:rFonts w:ascii="SimSun" w:hAnsi="SimSun"/>
          <w:sz w:val="24"/>
          <w:szCs w:val="24"/>
          <w:lang w:eastAsia="zh-CN"/>
        </w:rPr>
        <w:t>实体一起</w:t>
      </w:r>
      <w:r w:rsidR="00F56C6D" w:rsidRPr="00957F96">
        <w:rPr>
          <w:rFonts w:ascii="SimSun" w:hAnsi="SimSun" w:hint="eastAsia"/>
          <w:sz w:val="24"/>
          <w:szCs w:val="24"/>
          <w:lang w:eastAsia="zh-CN"/>
        </w:rPr>
        <w:t>运行的</w:t>
      </w:r>
      <w:r w:rsidR="00F56C6D" w:rsidRPr="00F56C6D">
        <w:rPr>
          <w:rFonts w:ascii="SimSun" w:hAnsi="SimSun"/>
          <w:sz w:val="24"/>
          <w:szCs w:val="24"/>
          <w:lang w:eastAsia="zh-CN"/>
        </w:rPr>
        <w:t>新实体</w:t>
      </w:r>
      <w:r w:rsidR="00F56C6D" w:rsidRPr="00957F96">
        <w:rPr>
          <w:rFonts w:ascii="SimSun" w:hAnsi="SimSun" w:hint="eastAsia"/>
          <w:sz w:val="24"/>
          <w:szCs w:val="24"/>
          <w:lang w:eastAsia="zh-CN"/>
        </w:rPr>
        <w:t>运行</w:t>
      </w:r>
      <w:r w:rsidR="00F56C6D" w:rsidRPr="00F56C6D">
        <w:rPr>
          <w:rFonts w:ascii="SimSun" w:hAnsi="SimSun"/>
          <w:sz w:val="24"/>
          <w:szCs w:val="24"/>
          <w:lang w:eastAsia="zh-CN"/>
        </w:rPr>
        <w:t>财务机制，</w:t>
      </w:r>
      <w:r w:rsidR="00F56C6D" w:rsidRPr="00957F96">
        <w:rPr>
          <w:rFonts w:ascii="SimSun" w:hAnsi="SimSun" w:hint="eastAsia"/>
          <w:sz w:val="24"/>
          <w:szCs w:val="24"/>
          <w:lang w:eastAsia="zh-CN"/>
        </w:rPr>
        <w:t>或者</w:t>
      </w:r>
      <w:r w:rsidR="00F56C6D" w:rsidRPr="00F56C6D">
        <w:rPr>
          <w:rFonts w:ascii="SimSun" w:hAnsi="SimSun"/>
          <w:sz w:val="24"/>
          <w:szCs w:val="24"/>
          <w:lang w:eastAsia="zh-CN"/>
        </w:rPr>
        <w:t>确认一个或多个现有实体承担这一职责;</w:t>
      </w:r>
    </w:p>
    <w:p w14:paraId="517FBE24" w14:textId="512CFD75" w:rsidR="00666F17" w:rsidRPr="00A3796B" w:rsidRDefault="00666F17" w:rsidP="00F347FD">
      <w:pPr>
        <w:pStyle w:val="CBDNormalNumber"/>
        <w:numPr>
          <w:ilvl w:val="0"/>
          <w:numId w:val="0"/>
        </w:numPr>
        <w:tabs>
          <w:tab w:val="clear" w:pos="567"/>
          <w:tab w:val="clear" w:pos="1701"/>
        </w:tabs>
        <w:ind w:left="1134" w:firstLine="567"/>
        <w:rPr>
          <w:rFonts w:ascii="SimSun" w:hAnsi="SimSun"/>
          <w:sz w:val="24"/>
          <w:szCs w:val="24"/>
          <w:lang w:eastAsia="zh-CN"/>
        </w:rPr>
      </w:pPr>
      <w:r w:rsidRPr="00A3796B">
        <w:rPr>
          <w:rFonts w:ascii="SimSun" w:hAnsi="SimSun"/>
          <w:sz w:val="24"/>
          <w:szCs w:val="24"/>
          <w:lang w:eastAsia="zh-CN"/>
        </w:rPr>
        <w:t>(c)</w:t>
      </w:r>
      <w:r w:rsidRPr="00A3796B">
        <w:rPr>
          <w:rFonts w:ascii="SimSun" w:hAnsi="SimSun"/>
          <w:sz w:val="24"/>
          <w:szCs w:val="24"/>
          <w:lang w:eastAsia="zh-CN"/>
        </w:rPr>
        <w:tab/>
      </w:r>
      <w:r w:rsidR="007767C0" w:rsidRPr="007767C0">
        <w:rPr>
          <w:rFonts w:ascii="SimSun" w:hAnsi="SimSun"/>
          <w:sz w:val="24"/>
          <w:szCs w:val="24"/>
          <w:lang w:eastAsia="zh-CN"/>
        </w:rPr>
        <w:t>酌情</w:t>
      </w:r>
      <w:r w:rsidR="007767C0">
        <w:rPr>
          <w:rFonts w:ascii="SimSun" w:hAnsi="SimSun" w:hint="eastAsia"/>
          <w:sz w:val="24"/>
          <w:szCs w:val="24"/>
          <w:lang w:eastAsia="zh-CN"/>
        </w:rPr>
        <w:t>将</w:t>
      </w:r>
      <w:r w:rsidR="007767C0" w:rsidRPr="007767C0">
        <w:rPr>
          <w:rFonts w:ascii="SimSun" w:hAnsi="SimSun"/>
          <w:sz w:val="24"/>
          <w:szCs w:val="24"/>
          <w:lang w:eastAsia="zh-CN"/>
        </w:rPr>
        <w:t>建立一个</w:t>
      </w:r>
      <w:r w:rsidR="007767C0">
        <w:rPr>
          <w:rFonts w:ascii="SimSun" w:hAnsi="SimSun" w:hint="eastAsia"/>
          <w:sz w:val="24"/>
          <w:szCs w:val="24"/>
          <w:lang w:eastAsia="zh-CN"/>
        </w:rPr>
        <w:t>闭会</w:t>
      </w:r>
      <w:r w:rsidR="007767C0" w:rsidRPr="007767C0">
        <w:rPr>
          <w:rFonts w:ascii="SimSun" w:hAnsi="SimSun"/>
          <w:sz w:val="24"/>
          <w:szCs w:val="24"/>
          <w:lang w:eastAsia="zh-CN"/>
        </w:rPr>
        <w:t>期间进程</w:t>
      </w:r>
      <w:r w:rsidR="007767C0">
        <w:rPr>
          <w:rFonts w:ascii="SimSun" w:hAnsi="SimSun" w:hint="eastAsia"/>
          <w:sz w:val="24"/>
          <w:szCs w:val="24"/>
          <w:lang w:eastAsia="zh-CN"/>
        </w:rPr>
        <w:t>的事项纳入决定草案要素</w:t>
      </w:r>
      <w:r w:rsidR="007767C0" w:rsidRPr="007767C0">
        <w:rPr>
          <w:rFonts w:ascii="SimSun" w:hAnsi="SimSun"/>
          <w:sz w:val="24"/>
          <w:szCs w:val="24"/>
          <w:lang w:eastAsia="zh-CN"/>
        </w:rPr>
        <w:t>，</w:t>
      </w:r>
      <w:r w:rsidR="009F2BED">
        <w:rPr>
          <w:rFonts w:ascii="SimSun" w:hAnsi="SimSun" w:hint="eastAsia"/>
          <w:sz w:val="24"/>
          <w:szCs w:val="24"/>
          <w:lang w:eastAsia="zh-CN"/>
        </w:rPr>
        <w:t>以便</w:t>
      </w:r>
      <w:r w:rsidR="007767C0" w:rsidRPr="007767C0">
        <w:rPr>
          <w:rFonts w:ascii="SimSun" w:hAnsi="SimSun"/>
          <w:sz w:val="24"/>
          <w:szCs w:val="24"/>
          <w:lang w:eastAsia="zh-CN"/>
        </w:rPr>
        <w:t>根据标准</w:t>
      </w:r>
      <w:r w:rsidR="007767C0">
        <w:rPr>
          <w:rFonts w:ascii="SimSun" w:hAnsi="SimSun" w:hint="eastAsia"/>
          <w:sz w:val="24"/>
          <w:szCs w:val="24"/>
          <w:lang w:eastAsia="zh-CN"/>
        </w:rPr>
        <w:t>拟定</w:t>
      </w:r>
      <w:r w:rsidR="007767C0" w:rsidRPr="007767C0">
        <w:rPr>
          <w:rFonts w:ascii="SimSun" w:hAnsi="SimSun"/>
          <w:sz w:val="24"/>
          <w:szCs w:val="24"/>
          <w:lang w:eastAsia="zh-CN"/>
        </w:rPr>
        <w:t>新实体的职权范围和模式</w:t>
      </w:r>
      <w:r w:rsidR="007767C0">
        <w:rPr>
          <w:rFonts w:ascii="SimSun" w:hAnsi="SimSun" w:hint="eastAsia"/>
          <w:sz w:val="24"/>
          <w:szCs w:val="24"/>
          <w:lang w:eastAsia="zh-CN"/>
        </w:rPr>
        <w:t>；</w:t>
      </w:r>
    </w:p>
    <w:p w14:paraId="2CAE40DF" w14:textId="35DE8910" w:rsidR="00666F17" w:rsidRPr="00A3796B" w:rsidRDefault="00666F17" w:rsidP="00F347FD">
      <w:pPr>
        <w:pStyle w:val="CBDNormalNumber"/>
        <w:numPr>
          <w:ilvl w:val="0"/>
          <w:numId w:val="0"/>
        </w:numPr>
        <w:tabs>
          <w:tab w:val="clear" w:pos="567"/>
          <w:tab w:val="clear" w:pos="1701"/>
        </w:tabs>
        <w:ind w:left="1134" w:firstLine="567"/>
        <w:rPr>
          <w:rFonts w:ascii="SimSun" w:hAnsi="SimSun"/>
          <w:sz w:val="24"/>
          <w:szCs w:val="24"/>
          <w:lang w:eastAsia="zh-CN"/>
        </w:rPr>
      </w:pPr>
      <w:r w:rsidRPr="00A3796B">
        <w:rPr>
          <w:rFonts w:ascii="SimSun" w:hAnsi="SimSun"/>
          <w:sz w:val="24"/>
          <w:szCs w:val="24"/>
          <w:lang w:eastAsia="zh-CN"/>
        </w:rPr>
        <w:t>(d)</w:t>
      </w:r>
      <w:r w:rsidRPr="00A3796B">
        <w:rPr>
          <w:rFonts w:ascii="SimSun" w:hAnsi="SimSun"/>
          <w:sz w:val="24"/>
          <w:szCs w:val="24"/>
          <w:lang w:eastAsia="zh-CN"/>
        </w:rPr>
        <w:tab/>
      </w:r>
      <w:r w:rsidR="00525E43">
        <w:rPr>
          <w:rFonts w:ascii="Segoe UI" w:hAnsi="Segoe UI" w:cs="Segoe UI" w:hint="eastAsia"/>
          <w:color w:val="000000"/>
          <w:shd w:val="clear" w:color="auto" w:fill="FFFFFF"/>
          <w:lang w:eastAsia="zh-CN"/>
        </w:rPr>
        <w:t>按照</w:t>
      </w:r>
      <w:r w:rsidR="007767C0" w:rsidRPr="007767C0">
        <w:rPr>
          <w:rFonts w:ascii="SimSun" w:hAnsi="SimSun"/>
          <w:sz w:val="24"/>
          <w:szCs w:val="24"/>
          <w:lang w:eastAsia="zh-CN"/>
        </w:rPr>
        <w:t>2022年12月19日第</w:t>
      </w:r>
      <w:hyperlink r:id="rId78" w:history="1">
        <w:r w:rsidR="00525E43" w:rsidRPr="00A3796B">
          <w:rPr>
            <w:rStyle w:val="Hyperlink"/>
            <w:rFonts w:ascii="SimSun" w:hAnsi="SimSun"/>
            <w:sz w:val="24"/>
            <w:szCs w:val="24"/>
            <w:lang w:eastAsia="zh-CN"/>
          </w:rPr>
          <w:t>15/7</w:t>
        </w:r>
      </w:hyperlink>
      <w:r w:rsidR="007767C0" w:rsidRPr="007767C0">
        <w:rPr>
          <w:rFonts w:ascii="SimSun" w:hAnsi="SimSun"/>
          <w:sz w:val="24"/>
          <w:szCs w:val="24"/>
          <w:lang w:eastAsia="zh-CN"/>
        </w:rPr>
        <w:t>号和第</w:t>
      </w:r>
      <w:hyperlink r:id="rId79" w:history="1">
        <w:r w:rsidR="00525E43" w:rsidRPr="00A3796B">
          <w:rPr>
            <w:rStyle w:val="Hyperlink"/>
            <w:rFonts w:ascii="SimSun" w:hAnsi="SimSun"/>
            <w:sz w:val="24"/>
            <w:szCs w:val="24"/>
            <w:lang w:eastAsia="zh-CN"/>
          </w:rPr>
          <w:t>15/15</w:t>
        </w:r>
      </w:hyperlink>
      <w:r w:rsidR="007767C0" w:rsidRPr="007767C0">
        <w:rPr>
          <w:rFonts w:ascii="SimSun" w:hAnsi="SimSun"/>
          <w:sz w:val="24"/>
          <w:szCs w:val="24"/>
          <w:lang w:eastAsia="zh-CN"/>
        </w:rPr>
        <w:t>号决定的</w:t>
      </w:r>
      <w:r w:rsidR="00525E43">
        <w:rPr>
          <w:rFonts w:ascii="SimSun" w:hAnsi="SimSun" w:hint="eastAsia"/>
          <w:sz w:val="24"/>
          <w:szCs w:val="24"/>
          <w:lang w:eastAsia="zh-CN"/>
        </w:rPr>
        <w:t>规定</w:t>
      </w:r>
      <w:r w:rsidR="007767C0" w:rsidRPr="007767C0">
        <w:rPr>
          <w:rFonts w:ascii="SimSun" w:hAnsi="SimSun"/>
          <w:sz w:val="24"/>
          <w:szCs w:val="24"/>
          <w:lang w:eastAsia="zh-CN"/>
        </w:rPr>
        <w:t>，</w:t>
      </w:r>
      <w:r w:rsidR="00525E43">
        <w:rPr>
          <w:rFonts w:ascii="SimSun" w:hAnsi="SimSun" w:hint="eastAsia"/>
          <w:sz w:val="24"/>
          <w:szCs w:val="24"/>
          <w:lang w:eastAsia="zh-CN"/>
        </w:rPr>
        <w:t>并</w:t>
      </w:r>
      <w:r w:rsidR="007767C0" w:rsidRPr="007767C0">
        <w:rPr>
          <w:rFonts w:ascii="SimSun" w:hAnsi="SimSun"/>
          <w:sz w:val="24"/>
          <w:szCs w:val="24"/>
          <w:lang w:eastAsia="zh-CN"/>
        </w:rPr>
        <w:t>根据下文第9段提及的</w:t>
      </w:r>
      <w:r w:rsidR="00525E43">
        <w:rPr>
          <w:rFonts w:ascii="SimSun" w:hAnsi="SimSun" w:hint="eastAsia"/>
          <w:sz w:val="24"/>
          <w:szCs w:val="24"/>
          <w:lang w:eastAsia="zh-CN"/>
        </w:rPr>
        <w:t>各项</w:t>
      </w:r>
      <w:r w:rsidR="007767C0" w:rsidRPr="007767C0">
        <w:rPr>
          <w:rFonts w:ascii="SimSun" w:hAnsi="SimSun"/>
          <w:sz w:val="24"/>
          <w:szCs w:val="24"/>
          <w:lang w:eastAsia="zh-CN"/>
        </w:rPr>
        <w:t>报告</w:t>
      </w:r>
      <w:r w:rsidR="009F2BED" w:rsidRPr="004312FC">
        <w:rPr>
          <w:rStyle w:val="FootnoteReference"/>
        </w:rPr>
        <w:footnoteReference w:id="14"/>
      </w:r>
      <w:r w:rsidR="00FF1CCE">
        <w:rPr>
          <w:rFonts w:ascii="SimSun" w:hAnsi="SimSun" w:hint="eastAsia"/>
          <w:sz w:val="24"/>
          <w:szCs w:val="24"/>
          <w:lang w:eastAsia="zh-CN"/>
        </w:rPr>
        <w:t>、</w:t>
      </w:r>
      <w:r w:rsidR="007767C0" w:rsidRPr="007767C0">
        <w:rPr>
          <w:rFonts w:ascii="SimSun" w:hAnsi="SimSun"/>
          <w:sz w:val="24"/>
          <w:szCs w:val="24"/>
          <w:lang w:eastAsia="zh-CN"/>
        </w:rPr>
        <w:t>全球环境基金的相关报告和其他相关信息，</w:t>
      </w:r>
      <w:r w:rsidR="00525E43">
        <w:rPr>
          <w:rFonts w:ascii="SimSun" w:hAnsi="SimSun" w:hint="eastAsia"/>
          <w:sz w:val="24"/>
          <w:szCs w:val="24"/>
          <w:lang w:eastAsia="zh-CN"/>
        </w:rPr>
        <w:t>酌情</w:t>
      </w:r>
      <w:r w:rsidR="007767C0" w:rsidRPr="007767C0">
        <w:rPr>
          <w:rFonts w:ascii="SimSun" w:hAnsi="SimSun"/>
          <w:sz w:val="24"/>
          <w:szCs w:val="24"/>
          <w:lang w:eastAsia="zh-CN"/>
        </w:rPr>
        <w:t>对全球生物多样性框架基金的</w:t>
      </w:r>
      <w:r w:rsidR="00525E43">
        <w:rPr>
          <w:rFonts w:ascii="SimSun" w:hAnsi="SimSun" w:hint="eastAsia"/>
          <w:sz w:val="24"/>
          <w:szCs w:val="24"/>
          <w:lang w:eastAsia="zh-CN"/>
        </w:rPr>
        <w:t>运行</w:t>
      </w:r>
      <w:r w:rsidR="007767C0" w:rsidRPr="007767C0">
        <w:rPr>
          <w:rFonts w:ascii="SimSun" w:hAnsi="SimSun"/>
          <w:sz w:val="24"/>
          <w:szCs w:val="24"/>
          <w:lang w:eastAsia="zh-CN"/>
        </w:rPr>
        <w:t>和</w:t>
      </w:r>
      <w:r w:rsidR="00525E43">
        <w:rPr>
          <w:rFonts w:ascii="SimSun" w:hAnsi="SimSun" w:hint="eastAsia"/>
          <w:sz w:val="24"/>
          <w:szCs w:val="24"/>
          <w:lang w:eastAsia="zh-CN"/>
        </w:rPr>
        <w:t>业绩</w:t>
      </w:r>
      <w:r w:rsidR="007767C0" w:rsidRPr="007767C0">
        <w:rPr>
          <w:rFonts w:ascii="SimSun" w:hAnsi="SimSun"/>
          <w:sz w:val="24"/>
          <w:szCs w:val="24"/>
          <w:lang w:eastAsia="zh-CN"/>
        </w:rPr>
        <w:t>进行盘点审查</w:t>
      </w:r>
      <w:r w:rsidR="007767C0">
        <w:rPr>
          <w:rFonts w:ascii="SimSun" w:hAnsi="SimSun" w:hint="eastAsia"/>
          <w:sz w:val="24"/>
          <w:szCs w:val="24"/>
          <w:lang w:eastAsia="zh-CN"/>
        </w:rPr>
        <w:t>；</w:t>
      </w:r>
      <w:r w:rsidR="009F2BED">
        <w:rPr>
          <w:rFonts w:ascii="SimSun" w:hAnsi="SimSun" w:hint="eastAsia"/>
          <w:sz w:val="24"/>
          <w:szCs w:val="24"/>
          <w:lang w:eastAsia="zh-CN"/>
        </w:rPr>
        <w:t xml:space="preserve"> </w:t>
      </w:r>
    </w:p>
    <w:p w14:paraId="751C48D9" w14:textId="4C7B3085" w:rsidR="00EC607C" w:rsidRPr="00A3796B" w:rsidRDefault="00666F17" w:rsidP="00F347FD">
      <w:pPr>
        <w:pStyle w:val="CBDNormalNumber"/>
        <w:numPr>
          <w:ilvl w:val="0"/>
          <w:numId w:val="0"/>
        </w:numPr>
        <w:tabs>
          <w:tab w:val="clear" w:pos="567"/>
          <w:tab w:val="clear" w:pos="1701"/>
        </w:tabs>
        <w:ind w:left="1134" w:firstLine="567"/>
        <w:rPr>
          <w:rFonts w:ascii="SimSun" w:hAnsi="SimSun"/>
          <w:sz w:val="24"/>
          <w:szCs w:val="24"/>
          <w:lang w:eastAsia="zh-CN"/>
        </w:rPr>
      </w:pPr>
      <w:r w:rsidRPr="00A3796B">
        <w:rPr>
          <w:rFonts w:ascii="SimSun" w:hAnsi="SimSun"/>
          <w:sz w:val="24"/>
          <w:szCs w:val="24"/>
          <w:lang w:eastAsia="zh-CN"/>
        </w:rPr>
        <w:t>(e)</w:t>
      </w:r>
      <w:r w:rsidRPr="00A3796B">
        <w:rPr>
          <w:rFonts w:ascii="SimSun" w:hAnsi="SimSun"/>
          <w:sz w:val="24"/>
          <w:szCs w:val="24"/>
          <w:lang w:eastAsia="zh-CN"/>
        </w:rPr>
        <w:tab/>
      </w:r>
      <w:r w:rsidR="00525E43" w:rsidRPr="00525E43">
        <w:rPr>
          <w:rFonts w:ascii="SimSun" w:hAnsi="SimSun"/>
          <w:sz w:val="24"/>
          <w:szCs w:val="24"/>
          <w:lang w:eastAsia="zh-CN"/>
        </w:rPr>
        <w:t>就</w:t>
      </w:r>
      <w:r w:rsidR="000A1429">
        <w:rPr>
          <w:rFonts w:ascii="SimSun" w:hAnsi="SimSun" w:hint="eastAsia"/>
          <w:sz w:val="24"/>
          <w:szCs w:val="24"/>
          <w:lang w:eastAsia="zh-CN"/>
        </w:rPr>
        <w:t>回应</w:t>
      </w:r>
      <w:r w:rsidR="00525E43" w:rsidRPr="00525E43">
        <w:rPr>
          <w:rFonts w:ascii="SimSun" w:hAnsi="SimSun"/>
          <w:sz w:val="24"/>
          <w:szCs w:val="24"/>
          <w:lang w:eastAsia="zh-CN"/>
        </w:rPr>
        <w:t>全球生物多样性框架基金盘点审查</w:t>
      </w:r>
      <w:r w:rsidR="000A1429">
        <w:rPr>
          <w:rFonts w:ascii="SimSun" w:hAnsi="SimSun" w:hint="eastAsia"/>
          <w:sz w:val="24"/>
          <w:szCs w:val="24"/>
          <w:lang w:eastAsia="zh-CN"/>
        </w:rPr>
        <w:t>事项</w:t>
      </w:r>
      <w:r w:rsidR="00525E43" w:rsidRPr="00525E43">
        <w:rPr>
          <w:rFonts w:ascii="SimSun" w:hAnsi="SimSun"/>
          <w:sz w:val="24"/>
          <w:szCs w:val="24"/>
          <w:lang w:eastAsia="zh-CN"/>
        </w:rPr>
        <w:t>提出建议，并将其纳入决定草案</w:t>
      </w:r>
      <w:r w:rsidR="000A1429">
        <w:rPr>
          <w:rFonts w:ascii="SimSun" w:hAnsi="SimSun" w:hint="eastAsia"/>
          <w:sz w:val="24"/>
          <w:szCs w:val="24"/>
          <w:lang w:eastAsia="zh-CN"/>
        </w:rPr>
        <w:t>要素</w:t>
      </w:r>
      <w:r w:rsidR="00525E43" w:rsidRPr="00525E43">
        <w:rPr>
          <w:rFonts w:ascii="SimSun" w:hAnsi="SimSun"/>
          <w:sz w:val="24"/>
          <w:szCs w:val="24"/>
          <w:lang w:eastAsia="zh-CN"/>
        </w:rPr>
        <w:t>，供缔约方</w:t>
      </w:r>
      <w:r w:rsidR="000A1429">
        <w:rPr>
          <w:rFonts w:ascii="SimSun" w:hAnsi="SimSun" w:hint="eastAsia"/>
          <w:sz w:val="24"/>
          <w:szCs w:val="24"/>
          <w:lang w:eastAsia="zh-CN"/>
        </w:rPr>
        <w:t>大</w:t>
      </w:r>
      <w:r w:rsidR="00525E43" w:rsidRPr="00525E43">
        <w:rPr>
          <w:rFonts w:ascii="SimSun" w:hAnsi="SimSun"/>
          <w:sz w:val="24"/>
          <w:szCs w:val="24"/>
          <w:lang w:eastAsia="zh-CN"/>
        </w:rPr>
        <w:t>会第十八</w:t>
      </w:r>
      <w:r w:rsidR="000A1429">
        <w:rPr>
          <w:rFonts w:ascii="SimSun" w:hAnsi="SimSun" w:hint="eastAsia"/>
          <w:sz w:val="24"/>
          <w:szCs w:val="24"/>
          <w:lang w:eastAsia="zh-CN"/>
        </w:rPr>
        <w:t>届</w:t>
      </w:r>
      <w:r w:rsidR="00525E43" w:rsidRPr="00525E43">
        <w:rPr>
          <w:rFonts w:ascii="SimSun" w:hAnsi="SimSun"/>
          <w:sz w:val="24"/>
          <w:szCs w:val="24"/>
          <w:lang w:eastAsia="zh-CN"/>
        </w:rPr>
        <w:t>会议审议;</w:t>
      </w:r>
    </w:p>
    <w:p w14:paraId="63827D1B" w14:textId="3B055868" w:rsidR="00566A6D" w:rsidRPr="00A3796B" w:rsidRDefault="00074688" w:rsidP="00EC607C">
      <w:pPr>
        <w:pStyle w:val="CBDNormalNumber"/>
        <w:numPr>
          <w:ilvl w:val="0"/>
          <w:numId w:val="0"/>
        </w:numPr>
        <w:tabs>
          <w:tab w:val="clear" w:pos="567"/>
        </w:tabs>
        <w:ind w:left="1134" w:firstLine="567"/>
        <w:rPr>
          <w:rFonts w:ascii="SimSun" w:hAnsi="SimSun"/>
          <w:sz w:val="24"/>
          <w:szCs w:val="24"/>
          <w:lang w:eastAsia="zh-CN"/>
        </w:rPr>
      </w:pPr>
      <w:r w:rsidRPr="00A3796B">
        <w:rPr>
          <w:rFonts w:ascii="SimSun" w:hAnsi="SimSun"/>
          <w:sz w:val="24"/>
          <w:szCs w:val="24"/>
          <w:lang w:eastAsia="zh-CN"/>
        </w:rPr>
        <w:t>5</w:t>
      </w:r>
      <w:r w:rsidR="000C3FDD" w:rsidRPr="00A3796B">
        <w:rPr>
          <w:rFonts w:ascii="SimSun" w:hAnsi="SimSun"/>
          <w:sz w:val="24"/>
          <w:szCs w:val="24"/>
          <w:lang w:eastAsia="zh-CN"/>
        </w:rPr>
        <w:t>.</w:t>
      </w:r>
      <w:r w:rsidR="000C3FDD" w:rsidRPr="00A3796B">
        <w:rPr>
          <w:rFonts w:ascii="SimSun" w:hAnsi="SimSun"/>
          <w:sz w:val="24"/>
          <w:szCs w:val="24"/>
          <w:lang w:eastAsia="zh-CN"/>
        </w:rPr>
        <w:tab/>
      </w:r>
      <w:r w:rsidR="000A1429" w:rsidRPr="000A1429">
        <w:rPr>
          <w:rFonts w:ascii="KaiTi" w:eastAsia="KaiTi" w:hAnsi="KaiTi" w:hint="eastAsia"/>
          <w:sz w:val="24"/>
          <w:szCs w:val="24"/>
          <w:lang w:eastAsia="zh-CN"/>
        </w:rPr>
        <w:t>注意到</w:t>
      </w:r>
      <w:r w:rsidR="000A1429">
        <w:rPr>
          <w:rFonts w:ascii="SimSun" w:hAnsi="SimSun" w:hint="eastAsia"/>
          <w:sz w:val="24"/>
          <w:szCs w:val="24"/>
          <w:lang w:eastAsia="zh-CN"/>
        </w:rPr>
        <w:t>本决定附件二所列</w:t>
      </w:r>
      <w:r w:rsidR="000A1429">
        <w:rPr>
          <w:rFonts w:ascii="SimSun" w:hAnsi="SimSun" w:hint="eastAsia"/>
          <w:bCs/>
          <w:sz w:val="24"/>
          <w:szCs w:val="24"/>
          <w:lang w:eastAsia="zh-CN"/>
        </w:rPr>
        <w:t>影响</w:t>
      </w:r>
      <w:r w:rsidR="000A1429" w:rsidRPr="00EB0365">
        <w:rPr>
          <w:rFonts w:ascii="SimSun" w:hAnsi="SimSun"/>
          <w:bCs/>
          <w:sz w:val="24"/>
          <w:szCs w:val="24"/>
          <w:lang w:eastAsia="zh-CN"/>
        </w:rPr>
        <w:t>全球生物多样性融资</w:t>
      </w:r>
      <w:r w:rsidR="000A1429">
        <w:rPr>
          <w:rFonts w:ascii="SimSun" w:hAnsi="SimSun" w:hint="eastAsia"/>
          <w:bCs/>
          <w:sz w:val="24"/>
          <w:szCs w:val="24"/>
          <w:lang w:eastAsia="zh-CN"/>
        </w:rPr>
        <w:t>成效</w:t>
      </w:r>
      <w:r w:rsidR="000A1429" w:rsidRPr="00EB0365">
        <w:rPr>
          <w:rFonts w:ascii="SimSun" w:hAnsi="SimSun"/>
          <w:bCs/>
          <w:sz w:val="24"/>
          <w:szCs w:val="24"/>
          <w:lang w:eastAsia="zh-CN"/>
        </w:rPr>
        <w:t>的</w:t>
      </w:r>
      <w:r w:rsidR="000A1429">
        <w:rPr>
          <w:rFonts w:ascii="SimSun" w:hAnsi="SimSun" w:hint="eastAsia"/>
          <w:bCs/>
          <w:sz w:val="24"/>
          <w:szCs w:val="24"/>
          <w:lang w:eastAsia="zh-CN"/>
        </w:rPr>
        <w:t>各种</w:t>
      </w:r>
      <w:r w:rsidR="000A1429" w:rsidRPr="00EB0365">
        <w:rPr>
          <w:rFonts w:ascii="SimSun" w:hAnsi="SimSun"/>
          <w:bCs/>
          <w:sz w:val="24"/>
          <w:szCs w:val="24"/>
          <w:lang w:eastAsia="zh-CN"/>
        </w:rPr>
        <w:t>障碍</w:t>
      </w:r>
      <w:r w:rsidR="000A1429">
        <w:rPr>
          <w:rFonts w:ascii="SimSun" w:hAnsi="SimSun" w:hint="eastAsia"/>
          <w:bCs/>
          <w:sz w:val="24"/>
          <w:szCs w:val="24"/>
          <w:lang w:eastAsia="zh-CN"/>
        </w:rPr>
        <w:t>以及</w:t>
      </w:r>
      <w:r w:rsidR="000A1429" w:rsidRPr="00EB0365">
        <w:rPr>
          <w:rFonts w:ascii="SimSun" w:hAnsi="SimSun"/>
          <w:bCs/>
          <w:sz w:val="24"/>
          <w:szCs w:val="24"/>
          <w:lang w:eastAsia="zh-CN"/>
        </w:rPr>
        <w:t>进一步</w:t>
      </w:r>
      <w:r w:rsidR="000A1429">
        <w:rPr>
          <w:rFonts w:ascii="SimSun" w:hAnsi="SimSun" w:hint="eastAsia"/>
          <w:bCs/>
          <w:sz w:val="24"/>
          <w:szCs w:val="24"/>
          <w:lang w:eastAsia="zh-CN"/>
        </w:rPr>
        <w:t>加强融资</w:t>
      </w:r>
      <w:r w:rsidR="00885C84">
        <w:rPr>
          <w:rFonts w:ascii="SimSun" w:hAnsi="SimSun" w:hint="eastAsia"/>
          <w:bCs/>
          <w:sz w:val="24"/>
          <w:szCs w:val="24"/>
          <w:lang w:eastAsia="zh-CN"/>
        </w:rPr>
        <w:t>成效</w:t>
      </w:r>
      <w:r w:rsidR="000A1429">
        <w:rPr>
          <w:rFonts w:ascii="SimSun" w:hAnsi="SimSun" w:hint="eastAsia"/>
          <w:bCs/>
          <w:sz w:val="24"/>
          <w:szCs w:val="24"/>
          <w:lang w:eastAsia="zh-CN"/>
        </w:rPr>
        <w:t>的</w:t>
      </w:r>
      <w:r w:rsidR="000A1429" w:rsidRPr="00EB0365">
        <w:rPr>
          <w:rFonts w:ascii="SimSun" w:hAnsi="SimSun"/>
          <w:bCs/>
          <w:sz w:val="24"/>
          <w:szCs w:val="24"/>
          <w:lang w:eastAsia="zh-CN"/>
        </w:rPr>
        <w:t>要素</w:t>
      </w:r>
      <w:r w:rsidR="000A1429">
        <w:rPr>
          <w:rFonts w:ascii="SimSun" w:hAnsi="SimSun" w:hint="eastAsia"/>
          <w:bCs/>
          <w:sz w:val="24"/>
          <w:szCs w:val="24"/>
          <w:lang w:eastAsia="zh-CN"/>
        </w:rPr>
        <w:t>；</w:t>
      </w:r>
    </w:p>
    <w:p w14:paraId="58E5466F" w14:textId="2D566EE5" w:rsidR="00566A6D" w:rsidRPr="00A3796B" w:rsidRDefault="00074688" w:rsidP="00EC607C">
      <w:pPr>
        <w:pStyle w:val="CBDNormalNumber"/>
        <w:numPr>
          <w:ilvl w:val="0"/>
          <w:numId w:val="0"/>
        </w:numPr>
        <w:tabs>
          <w:tab w:val="clear" w:pos="567"/>
        </w:tabs>
        <w:ind w:left="1134" w:firstLine="567"/>
        <w:rPr>
          <w:rFonts w:ascii="SimSun" w:hAnsi="SimSun"/>
          <w:sz w:val="24"/>
          <w:szCs w:val="24"/>
          <w:lang w:eastAsia="zh-CN"/>
        </w:rPr>
      </w:pPr>
      <w:r w:rsidRPr="00A3796B">
        <w:rPr>
          <w:rFonts w:ascii="SimSun" w:hAnsi="SimSun"/>
          <w:sz w:val="24"/>
          <w:szCs w:val="24"/>
          <w:lang w:eastAsia="zh-CN"/>
        </w:rPr>
        <w:t>6</w:t>
      </w:r>
      <w:r w:rsidR="00566A6D" w:rsidRPr="00A3796B">
        <w:rPr>
          <w:rFonts w:ascii="SimSun" w:hAnsi="SimSun"/>
          <w:sz w:val="24"/>
          <w:szCs w:val="24"/>
          <w:lang w:eastAsia="zh-CN"/>
        </w:rPr>
        <w:t>.</w:t>
      </w:r>
      <w:r w:rsidR="00566A6D" w:rsidRPr="00A3796B">
        <w:rPr>
          <w:rFonts w:ascii="SimSun" w:hAnsi="SimSun"/>
          <w:sz w:val="24"/>
          <w:szCs w:val="24"/>
          <w:lang w:eastAsia="zh-CN"/>
        </w:rPr>
        <w:tab/>
      </w:r>
      <w:r w:rsidR="000A1429" w:rsidRPr="000A1429">
        <w:rPr>
          <w:rFonts w:ascii="KaiTi" w:eastAsia="KaiTi" w:hAnsi="KaiTi"/>
          <w:sz w:val="24"/>
          <w:szCs w:val="24"/>
          <w:lang w:eastAsia="zh-CN"/>
        </w:rPr>
        <w:t>邀请</w:t>
      </w:r>
      <w:r w:rsidR="000A1429" w:rsidRPr="000A1429">
        <w:rPr>
          <w:rFonts w:ascii="SimSun" w:hAnsi="SimSun"/>
          <w:sz w:val="24"/>
          <w:szCs w:val="24"/>
          <w:lang w:eastAsia="zh-CN"/>
        </w:rPr>
        <w:t>缔约方、其他</w:t>
      </w:r>
      <w:r w:rsidR="000A1429">
        <w:rPr>
          <w:rFonts w:ascii="SimSun" w:hAnsi="SimSun" w:hint="eastAsia"/>
          <w:sz w:val="24"/>
          <w:szCs w:val="24"/>
          <w:lang w:eastAsia="zh-CN"/>
        </w:rPr>
        <w:t>国家</w:t>
      </w:r>
      <w:r w:rsidR="000A1429" w:rsidRPr="000A1429">
        <w:rPr>
          <w:rFonts w:ascii="SimSun" w:hAnsi="SimSun"/>
          <w:sz w:val="24"/>
          <w:szCs w:val="24"/>
          <w:lang w:eastAsia="zh-CN"/>
        </w:rPr>
        <w:t>政府、相关组织、多边开发银行、私营部门和其他</w:t>
      </w:r>
      <w:r w:rsidR="000A1429">
        <w:rPr>
          <w:rFonts w:ascii="SimSun" w:hAnsi="SimSun" w:hint="eastAsia"/>
          <w:sz w:val="24"/>
          <w:szCs w:val="24"/>
          <w:lang w:eastAsia="zh-CN"/>
        </w:rPr>
        <w:t>利益攸关方</w:t>
      </w:r>
      <w:r w:rsidR="000A1429" w:rsidRPr="000A1429">
        <w:rPr>
          <w:rFonts w:ascii="SimSun" w:hAnsi="SimSun"/>
          <w:sz w:val="24"/>
          <w:szCs w:val="24"/>
          <w:lang w:eastAsia="zh-CN"/>
        </w:rPr>
        <w:t>在可能的情况下立即酌情</w:t>
      </w:r>
      <w:r w:rsidR="000A1429">
        <w:rPr>
          <w:rFonts w:ascii="SimSun" w:hAnsi="SimSun" w:hint="eastAsia"/>
          <w:sz w:val="24"/>
          <w:szCs w:val="24"/>
          <w:lang w:eastAsia="zh-CN"/>
        </w:rPr>
        <w:t>针对</w:t>
      </w:r>
      <w:r w:rsidR="000A1429" w:rsidRPr="000A1429">
        <w:rPr>
          <w:rFonts w:ascii="SimSun" w:hAnsi="SimSun"/>
          <w:sz w:val="24"/>
          <w:szCs w:val="24"/>
          <w:lang w:eastAsia="zh-CN"/>
        </w:rPr>
        <w:t>进一步加强全球生物多样性融资的要素采取行动</w:t>
      </w:r>
      <w:r w:rsidR="000A1429">
        <w:rPr>
          <w:rFonts w:ascii="SimSun" w:hAnsi="SimSun" w:hint="eastAsia"/>
          <w:sz w:val="24"/>
          <w:szCs w:val="24"/>
          <w:lang w:eastAsia="zh-CN"/>
        </w:rPr>
        <w:t>；</w:t>
      </w:r>
    </w:p>
    <w:p w14:paraId="048AF955" w14:textId="2E0B9863" w:rsidR="008421EE" w:rsidRPr="00A3796B" w:rsidRDefault="00074688" w:rsidP="00EC607C">
      <w:pPr>
        <w:pStyle w:val="CBDNormalNumber"/>
        <w:numPr>
          <w:ilvl w:val="0"/>
          <w:numId w:val="0"/>
        </w:numPr>
        <w:tabs>
          <w:tab w:val="clear" w:pos="567"/>
        </w:tabs>
        <w:ind w:left="1134" w:firstLine="567"/>
        <w:rPr>
          <w:rFonts w:ascii="SimSun" w:hAnsi="SimSun"/>
          <w:sz w:val="24"/>
          <w:szCs w:val="24"/>
          <w:lang w:eastAsia="zh-CN"/>
        </w:rPr>
      </w:pPr>
      <w:r w:rsidRPr="00A3796B">
        <w:rPr>
          <w:rFonts w:ascii="SimSun" w:hAnsi="SimSun"/>
          <w:sz w:val="24"/>
          <w:szCs w:val="24"/>
          <w:lang w:eastAsia="zh-CN"/>
        </w:rPr>
        <w:t>7</w:t>
      </w:r>
      <w:r w:rsidR="0063507E" w:rsidRPr="00A3796B">
        <w:rPr>
          <w:rFonts w:ascii="SimSun" w:hAnsi="SimSun"/>
          <w:sz w:val="24"/>
          <w:szCs w:val="24"/>
          <w:lang w:eastAsia="zh-CN"/>
        </w:rPr>
        <w:t>.</w:t>
      </w:r>
      <w:r w:rsidR="0063507E" w:rsidRPr="00A3796B">
        <w:rPr>
          <w:rFonts w:ascii="SimSun" w:hAnsi="SimSun"/>
          <w:sz w:val="24"/>
          <w:szCs w:val="24"/>
          <w:lang w:eastAsia="zh-CN"/>
        </w:rPr>
        <w:tab/>
      </w:r>
      <w:r w:rsidR="000A1429">
        <w:rPr>
          <w:rFonts w:ascii="SimSun" w:hAnsi="SimSun" w:hint="eastAsia"/>
          <w:sz w:val="24"/>
          <w:szCs w:val="24"/>
          <w:lang w:eastAsia="zh-CN"/>
        </w:rPr>
        <w:t xml:space="preserve"> </w:t>
      </w:r>
      <w:r w:rsidR="000A1429" w:rsidRPr="000A1429">
        <w:rPr>
          <w:rFonts w:ascii="KaiTi" w:eastAsia="KaiTi" w:hAnsi="KaiTi"/>
          <w:sz w:val="24"/>
          <w:szCs w:val="24"/>
          <w:lang w:eastAsia="zh-CN"/>
        </w:rPr>
        <w:t>请</w:t>
      </w:r>
      <w:r w:rsidR="006B0972">
        <w:rPr>
          <w:rFonts w:ascii="SimSun" w:hAnsi="SimSun" w:hint="eastAsia"/>
          <w:sz w:val="24"/>
          <w:szCs w:val="24"/>
          <w:lang w:eastAsia="zh-CN"/>
        </w:rPr>
        <w:t>执行问题</w:t>
      </w:r>
      <w:r w:rsidR="006B0972">
        <w:rPr>
          <w:rFonts w:ascii="SimSun" w:hAnsi="SimSun"/>
          <w:sz w:val="24"/>
          <w:szCs w:val="24"/>
          <w:lang w:eastAsia="zh-CN"/>
        </w:rPr>
        <w:t>附属机构</w:t>
      </w:r>
      <w:r w:rsidR="000A1429" w:rsidRPr="000A1429">
        <w:rPr>
          <w:rFonts w:ascii="SimSun" w:hAnsi="SimSun"/>
          <w:sz w:val="24"/>
          <w:szCs w:val="24"/>
          <w:lang w:eastAsia="zh-CN"/>
        </w:rPr>
        <w:t>在缔约方</w:t>
      </w:r>
      <w:r w:rsidR="000A1429">
        <w:rPr>
          <w:rFonts w:ascii="SimSun" w:hAnsi="SimSun" w:hint="eastAsia"/>
          <w:sz w:val="24"/>
          <w:szCs w:val="24"/>
          <w:lang w:eastAsia="zh-CN"/>
        </w:rPr>
        <w:t>大</w:t>
      </w:r>
      <w:r w:rsidR="000A1429" w:rsidRPr="000A1429">
        <w:rPr>
          <w:rFonts w:ascii="SimSun" w:hAnsi="SimSun"/>
          <w:sz w:val="24"/>
          <w:szCs w:val="24"/>
          <w:lang w:eastAsia="zh-CN"/>
        </w:rPr>
        <w:t>会第十八</w:t>
      </w:r>
      <w:r w:rsidR="000A1429">
        <w:rPr>
          <w:rFonts w:ascii="SimSun" w:hAnsi="SimSun" w:hint="eastAsia"/>
          <w:sz w:val="24"/>
          <w:szCs w:val="24"/>
          <w:lang w:eastAsia="zh-CN"/>
        </w:rPr>
        <w:t>届</w:t>
      </w:r>
      <w:r w:rsidR="000A1429" w:rsidRPr="000A1429">
        <w:rPr>
          <w:rFonts w:ascii="SimSun" w:hAnsi="SimSun"/>
          <w:sz w:val="24"/>
          <w:szCs w:val="24"/>
          <w:lang w:eastAsia="zh-CN"/>
        </w:rPr>
        <w:t>会议之前举行一次会议</w:t>
      </w:r>
      <w:r w:rsidR="000A1429">
        <w:rPr>
          <w:rFonts w:ascii="SimSun" w:hAnsi="SimSun" w:hint="eastAsia"/>
          <w:sz w:val="24"/>
          <w:szCs w:val="24"/>
          <w:lang w:eastAsia="zh-CN"/>
        </w:rPr>
        <w:t>，</w:t>
      </w:r>
      <w:r w:rsidR="000A1429" w:rsidRPr="000A1429">
        <w:rPr>
          <w:rFonts w:ascii="SimSun" w:hAnsi="SimSun"/>
          <w:sz w:val="24"/>
          <w:szCs w:val="24"/>
          <w:lang w:eastAsia="zh-CN"/>
        </w:rPr>
        <w:t>根据第</w:t>
      </w:r>
      <w:hyperlink r:id="rId80" w:history="1">
        <w:r w:rsidR="000A1429" w:rsidRPr="00A3796B">
          <w:rPr>
            <w:rStyle w:val="Hyperlink"/>
            <w:rFonts w:ascii="SimSun" w:hAnsi="SimSun"/>
            <w:sz w:val="24"/>
            <w:szCs w:val="24"/>
            <w:lang w:eastAsia="zh-CN"/>
          </w:rPr>
          <w:t>16/34</w:t>
        </w:r>
      </w:hyperlink>
      <w:r w:rsidR="000A1429" w:rsidRPr="000A1429">
        <w:rPr>
          <w:rFonts w:ascii="SimSun" w:hAnsi="SimSun"/>
          <w:sz w:val="24"/>
          <w:szCs w:val="24"/>
          <w:lang w:eastAsia="zh-CN"/>
        </w:rPr>
        <w:t>号决定第23段确定的路线图</w:t>
      </w:r>
      <w:r w:rsidR="000A1429">
        <w:rPr>
          <w:rFonts w:ascii="SimSun" w:hAnsi="SimSun" w:hint="eastAsia"/>
          <w:sz w:val="24"/>
          <w:szCs w:val="24"/>
          <w:lang w:eastAsia="zh-CN"/>
        </w:rPr>
        <w:t>：</w:t>
      </w:r>
    </w:p>
    <w:p w14:paraId="528E209F" w14:textId="15AC15CD" w:rsidR="009E3402" w:rsidRPr="00A3796B" w:rsidRDefault="008421EE" w:rsidP="00EC607C">
      <w:pPr>
        <w:pStyle w:val="CBDNormalNumber"/>
        <w:numPr>
          <w:ilvl w:val="0"/>
          <w:numId w:val="0"/>
        </w:numPr>
        <w:tabs>
          <w:tab w:val="clear" w:pos="567"/>
        </w:tabs>
        <w:ind w:left="1134" w:firstLine="567"/>
        <w:rPr>
          <w:rFonts w:ascii="SimSun" w:hAnsi="SimSun"/>
          <w:sz w:val="24"/>
          <w:szCs w:val="24"/>
          <w:lang w:eastAsia="zh-CN"/>
        </w:rPr>
      </w:pPr>
      <w:r w:rsidRPr="00A3796B">
        <w:rPr>
          <w:rFonts w:ascii="SimSun" w:hAnsi="SimSun"/>
          <w:sz w:val="24"/>
          <w:szCs w:val="24"/>
          <w:lang w:eastAsia="zh-CN"/>
        </w:rPr>
        <w:lastRenderedPageBreak/>
        <w:t>(a)</w:t>
      </w:r>
      <w:r w:rsidRPr="00A3796B">
        <w:rPr>
          <w:rFonts w:ascii="SimSun" w:hAnsi="SimSun"/>
          <w:sz w:val="24"/>
          <w:szCs w:val="24"/>
          <w:lang w:eastAsia="zh-CN"/>
        </w:rPr>
        <w:tab/>
      </w:r>
      <w:r w:rsidR="000A1429" w:rsidRPr="000A1429">
        <w:rPr>
          <w:rFonts w:ascii="SimSun" w:hAnsi="SimSun"/>
          <w:sz w:val="24"/>
          <w:szCs w:val="24"/>
          <w:lang w:eastAsia="zh-CN"/>
        </w:rPr>
        <w:t>除其他外，根据本决定附件二所列</w:t>
      </w:r>
      <w:r w:rsidR="000A1429">
        <w:rPr>
          <w:rFonts w:ascii="SimSun" w:hAnsi="SimSun" w:hint="eastAsia"/>
          <w:sz w:val="24"/>
          <w:szCs w:val="24"/>
          <w:lang w:eastAsia="zh-CN"/>
        </w:rPr>
        <w:t>要素</w:t>
      </w:r>
      <w:r w:rsidR="000A1429" w:rsidRPr="000A1429">
        <w:rPr>
          <w:rFonts w:ascii="SimSun" w:hAnsi="SimSun"/>
          <w:sz w:val="24"/>
          <w:szCs w:val="24"/>
          <w:lang w:eastAsia="zh-CN"/>
        </w:rPr>
        <w:t>，制定可用于加强全球生物多样性融资的措施，以便从所有来源</w:t>
      </w:r>
      <w:r w:rsidR="000A1429">
        <w:rPr>
          <w:rFonts w:ascii="SimSun" w:hAnsi="SimSun" w:hint="eastAsia"/>
          <w:sz w:val="24"/>
          <w:szCs w:val="24"/>
          <w:lang w:eastAsia="zh-CN"/>
        </w:rPr>
        <w:t>调动</w:t>
      </w:r>
      <w:r w:rsidR="000A1429" w:rsidRPr="000A1429">
        <w:rPr>
          <w:rFonts w:ascii="SimSun" w:hAnsi="SimSun"/>
          <w:sz w:val="24"/>
          <w:szCs w:val="24"/>
          <w:lang w:eastAsia="zh-CN"/>
        </w:rPr>
        <w:t>新的和额外的资源</w:t>
      </w:r>
      <w:r w:rsidR="003B67D7">
        <w:rPr>
          <w:rFonts w:ascii="SimSun" w:hAnsi="SimSun" w:hint="eastAsia"/>
          <w:sz w:val="24"/>
          <w:szCs w:val="24"/>
          <w:lang w:eastAsia="zh-CN"/>
        </w:rPr>
        <w:t>；</w:t>
      </w:r>
    </w:p>
    <w:p w14:paraId="66270803" w14:textId="6D946F74" w:rsidR="00941C14" w:rsidRPr="00A3796B" w:rsidRDefault="009E3402" w:rsidP="00EC607C">
      <w:pPr>
        <w:pStyle w:val="CBDNormalNumber"/>
        <w:numPr>
          <w:ilvl w:val="0"/>
          <w:numId w:val="0"/>
        </w:numPr>
        <w:tabs>
          <w:tab w:val="clear" w:pos="567"/>
        </w:tabs>
        <w:ind w:left="1134" w:firstLine="567"/>
        <w:rPr>
          <w:rFonts w:ascii="SimSun" w:hAnsi="SimSun"/>
          <w:sz w:val="24"/>
          <w:szCs w:val="24"/>
          <w:lang w:eastAsia="zh-CN"/>
        </w:rPr>
      </w:pPr>
      <w:r w:rsidRPr="00A3796B">
        <w:rPr>
          <w:rFonts w:ascii="SimSun" w:hAnsi="SimSun"/>
          <w:sz w:val="24"/>
          <w:szCs w:val="24"/>
          <w:lang w:eastAsia="zh-CN"/>
        </w:rPr>
        <w:t>(b)</w:t>
      </w:r>
      <w:r w:rsidRPr="00A3796B">
        <w:rPr>
          <w:rFonts w:ascii="SimSun" w:hAnsi="SimSun"/>
          <w:sz w:val="24"/>
          <w:szCs w:val="24"/>
          <w:lang w:eastAsia="zh-CN"/>
        </w:rPr>
        <w:tab/>
      </w:r>
      <w:r w:rsidR="003B67D7" w:rsidRPr="001C5823">
        <w:rPr>
          <w:rFonts w:ascii="SimSun" w:hAnsi="SimSun"/>
          <w:bCs/>
          <w:sz w:val="24"/>
          <w:szCs w:val="24"/>
          <w:lang w:eastAsia="zh-CN"/>
        </w:rPr>
        <w:t>评估现有相关金融工具和实体在执行《</w:t>
      </w:r>
      <w:r w:rsidR="003B67D7">
        <w:rPr>
          <w:rFonts w:ascii="SimSun" w:hAnsi="SimSun" w:hint="eastAsia"/>
          <w:bCs/>
          <w:sz w:val="24"/>
          <w:szCs w:val="24"/>
          <w:lang w:eastAsia="zh-CN"/>
        </w:rPr>
        <w:t>昆蒙框架</w:t>
      </w:r>
      <w:r w:rsidR="003B67D7" w:rsidRPr="001C5823">
        <w:rPr>
          <w:rFonts w:ascii="SimSun" w:hAnsi="SimSun"/>
          <w:bCs/>
          <w:sz w:val="24"/>
          <w:szCs w:val="24"/>
          <w:lang w:eastAsia="zh-CN"/>
        </w:rPr>
        <w:t>》</w:t>
      </w:r>
      <w:r w:rsidR="003B67D7" w:rsidRPr="009C24D3">
        <w:rPr>
          <w:sz w:val="24"/>
          <w:szCs w:val="24"/>
          <w:lang w:eastAsia="zh-CN"/>
        </w:rPr>
        <w:t>特别是行动目标</w:t>
      </w:r>
      <w:r w:rsidR="003B67D7" w:rsidRPr="003B67D7">
        <w:rPr>
          <w:rFonts w:ascii="SimSun" w:hAnsi="SimSun"/>
          <w:sz w:val="24"/>
          <w:szCs w:val="24"/>
          <w:lang w:eastAsia="zh-CN"/>
        </w:rPr>
        <w:t>19(a)</w:t>
      </w:r>
      <w:r w:rsidR="003B67D7" w:rsidRPr="009C24D3">
        <w:rPr>
          <w:sz w:val="24"/>
          <w:szCs w:val="24"/>
          <w:lang w:eastAsia="zh-CN"/>
        </w:rPr>
        <w:t>方面的</w:t>
      </w:r>
      <w:r w:rsidR="003B67D7">
        <w:rPr>
          <w:rFonts w:hint="eastAsia"/>
          <w:sz w:val="24"/>
          <w:szCs w:val="24"/>
          <w:lang w:eastAsia="zh-CN"/>
        </w:rPr>
        <w:t>业绩</w:t>
      </w:r>
      <w:r w:rsidR="003B67D7">
        <w:rPr>
          <w:rFonts w:ascii="SimSun" w:hAnsi="SimSun" w:hint="eastAsia"/>
          <w:sz w:val="24"/>
          <w:szCs w:val="24"/>
          <w:lang w:eastAsia="zh-CN"/>
        </w:rPr>
        <w:t>；</w:t>
      </w:r>
    </w:p>
    <w:p w14:paraId="5359B6CF" w14:textId="01F68338" w:rsidR="00E66E9F" w:rsidRPr="00A3796B" w:rsidRDefault="00CD754E" w:rsidP="00AA5EA4">
      <w:pPr>
        <w:pStyle w:val="CBDNormalNumber"/>
        <w:numPr>
          <w:ilvl w:val="0"/>
          <w:numId w:val="0"/>
        </w:numPr>
        <w:tabs>
          <w:tab w:val="clear" w:pos="567"/>
        </w:tabs>
        <w:ind w:left="1134" w:firstLine="567"/>
        <w:rPr>
          <w:rFonts w:ascii="SimSun" w:hAnsi="SimSun"/>
          <w:sz w:val="24"/>
          <w:szCs w:val="24"/>
          <w:lang w:eastAsia="zh-CN"/>
        </w:rPr>
      </w:pPr>
      <w:r w:rsidRPr="00A3796B">
        <w:rPr>
          <w:rFonts w:ascii="SimSun" w:hAnsi="SimSun"/>
          <w:sz w:val="24"/>
          <w:szCs w:val="24"/>
          <w:lang w:eastAsia="zh-CN"/>
        </w:rPr>
        <w:t>8</w:t>
      </w:r>
      <w:r w:rsidR="00E66E9F" w:rsidRPr="00A3796B">
        <w:rPr>
          <w:rFonts w:ascii="SimSun" w:hAnsi="SimSun"/>
          <w:sz w:val="24"/>
          <w:szCs w:val="24"/>
          <w:lang w:eastAsia="zh-CN"/>
        </w:rPr>
        <w:t>.</w:t>
      </w:r>
      <w:r w:rsidR="00E66E9F" w:rsidRPr="00A3796B">
        <w:rPr>
          <w:rFonts w:ascii="SimSun" w:hAnsi="SimSun"/>
          <w:sz w:val="24"/>
          <w:szCs w:val="24"/>
          <w:lang w:eastAsia="zh-CN"/>
        </w:rPr>
        <w:tab/>
      </w:r>
      <w:r w:rsidR="003B67D7" w:rsidRPr="003B67D7">
        <w:rPr>
          <w:rFonts w:ascii="KaiTi" w:eastAsia="KaiTi" w:hAnsi="KaiTi"/>
          <w:sz w:val="24"/>
          <w:szCs w:val="24"/>
          <w:lang w:eastAsia="zh-CN"/>
        </w:rPr>
        <w:t>邀请</w:t>
      </w:r>
      <w:r w:rsidR="003B67D7" w:rsidRPr="003B67D7">
        <w:rPr>
          <w:rFonts w:ascii="SimSun" w:hAnsi="SimSun"/>
          <w:sz w:val="24"/>
          <w:szCs w:val="24"/>
          <w:lang w:eastAsia="zh-CN"/>
        </w:rPr>
        <w:t>发达国家缔约方和可能根据《公约》第20条第2款自愿承担发达国家缔约方义务的其他缔约方向秘书处</w:t>
      </w:r>
      <w:r w:rsidR="00E1101C">
        <w:rPr>
          <w:rFonts w:ascii="SimSun" w:hAnsi="SimSun" w:hint="eastAsia"/>
          <w:sz w:val="24"/>
          <w:szCs w:val="24"/>
          <w:lang w:eastAsia="zh-CN"/>
        </w:rPr>
        <w:t>表达</w:t>
      </w:r>
      <w:r w:rsidR="003B67D7">
        <w:rPr>
          <w:rFonts w:ascii="SimSun" w:hAnsi="SimSun" w:hint="eastAsia"/>
          <w:sz w:val="24"/>
          <w:szCs w:val="24"/>
          <w:lang w:eastAsia="zh-CN"/>
        </w:rPr>
        <w:t>其</w:t>
      </w:r>
      <w:r w:rsidR="003B67D7" w:rsidRPr="003B67D7">
        <w:rPr>
          <w:rFonts w:ascii="SimSun" w:hAnsi="SimSun"/>
          <w:sz w:val="24"/>
          <w:szCs w:val="24"/>
          <w:lang w:eastAsia="zh-CN"/>
        </w:rPr>
        <w:t>列入根据该条</w:t>
      </w:r>
      <w:r w:rsidR="003B67D7">
        <w:rPr>
          <w:rFonts w:ascii="SimSun" w:hAnsi="SimSun" w:hint="eastAsia"/>
          <w:sz w:val="24"/>
          <w:szCs w:val="24"/>
          <w:lang w:eastAsia="zh-CN"/>
        </w:rPr>
        <w:t>款确立</w:t>
      </w:r>
      <w:r w:rsidR="003B67D7" w:rsidRPr="003B67D7">
        <w:rPr>
          <w:rFonts w:ascii="SimSun" w:hAnsi="SimSun"/>
          <w:sz w:val="24"/>
          <w:szCs w:val="24"/>
          <w:lang w:eastAsia="zh-CN"/>
        </w:rPr>
        <w:t>的</w:t>
      </w:r>
      <w:r w:rsidR="003B67D7">
        <w:rPr>
          <w:rFonts w:ascii="SimSun" w:hAnsi="SimSun" w:hint="eastAsia"/>
          <w:sz w:val="24"/>
          <w:szCs w:val="24"/>
          <w:lang w:eastAsia="zh-CN"/>
        </w:rPr>
        <w:t>相关</w:t>
      </w:r>
      <w:r w:rsidR="003B67D7" w:rsidRPr="003B67D7">
        <w:rPr>
          <w:rFonts w:ascii="SimSun" w:hAnsi="SimSun"/>
          <w:sz w:val="24"/>
          <w:szCs w:val="24"/>
          <w:lang w:eastAsia="zh-CN"/>
        </w:rPr>
        <w:t>名单</w:t>
      </w:r>
      <w:r w:rsidR="003B67D7">
        <w:rPr>
          <w:rFonts w:ascii="SimSun" w:hAnsi="SimSun" w:hint="eastAsia"/>
          <w:sz w:val="24"/>
          <w:szCs w:val="24"/>
          <w:lang w:eastAsia="zh-CN"/>
        </w:rPr>
        <w:t>的</w:t>
      </w:r>
      <w:r w:rsidR="00E1101C">
        <w:rPr>
          <w:rFonts w:ascii="SimSun" w:hAnsi="SimSun" w:hint="eastAsia"/>
          <w:sz w:val="24"/>
          <w:szCs w:val="24"/>
          <w:lang w:eastAsia="zh-CN"/>
        </w:rPr>
        <w:t>意向</w:t>
      </w:r>
      <w:r w:rsidR="003B67D7" w:rsidRPr="003B67D7">
        <w:rPr>
          <w:rFonts w:ascii="SimSun" w:hAnsi="SimSun"/>
          <w:sz w:val="24"/>
          <w:szCs w:val="24"/>
          <w:lang w:eastAsia="zh-CN"/>
        </w:rPr>
        <w:t>;</w:t>
      </w:r>
    </w:p>
    <w:p w14:paraId="50F15381" w14:textId="2AD4E60F" w:rsidR="00CD754E" w:rsidRPr="00A3796B" w:rsidRDefault="006D7A03" w:rsidP="00CD754E">
      <w:pPr>
        <w:pStyle w:val="CBDNormalNumber"/>
        <w:numPr>
          <w:ilvl w:val="0"/>
          <w:numId w:val="0"/>
        </w:numPr>
        <w:tabs>
          <w:tab w:val="clear" w:pos="567"/>
        </w:tabs>
        <w:ind w:left="1134" w:firstLine="567"/>
        <w:rPr>
          <w:rFonts w:ascii="SimSun" w:hAnsi="SimSun"/>
          <w:sz w:val="24"/>
          <w:szCs w:val="24"/>
          <w:lang w:eastAsia="zh-CN"/>
        </w:rPr>
      </w:pPr>
      <w:r w:rsidRPr="00A3796B">
        <w:rPr>
          <w:rFonts w:ascii="SimSun" w:hAnsi="SimSun"/>
          <w:sz w:val="24"/>
          <w:szCs w:val="24"/>
          <w:lang w:eastAsia="zh-CN"/>
        </w:rPr>
        <w:t>9</w:t>
      </w:r>
      <w:r w:rsidR="00CD754E" w:rsidRPr="00A3796B">
        <w:rPr>
          <w:rFonts w:ascii="SimSun" w:hAnsi="SimSun"/>
          <w:sz w:val="24"/>
          <w:szCs w:val="24"/>
          <w:lang w:eastAsia="zh-CN"/>
        </w:rPr>
        <w:t>.</w:t>
      </w:r>
      <w:r w:rsidR="00CD754E" w:rsidRPr="00A3796B">
        <w:rPr>
          <w:rFonts w:ascii="SimSun" w:hAnsi="SimSun"/>
          <w:sz w:val="24"/>
          <w:szCs w:val="24"/>
          <w:lang w:eastAsia="zh-CN"/>
        </w:rPr>
        <w:tab/>
      </w:r>
      <w:r w:rsidR="002456EE" w:rsidRPr="002456EE">
        <w:rPr>
          <w:rFonts w:ascii="KaiTi" w:eastAsia="KaiTi" w:hAnsi="KaiTi"/>
          <w:sz w:val="24"/>
          <w:szCs w:val="24"/>
          <w:lang w:eastAsia="zh-CN"/>
        </w:rPr>
        <w:t>请</w:t>
      </w:r>
      <w:r w:rsidR="002456EE" w:rsidRPr="002456EE">
        <w:rPr>
          <w:rFonts w:ascii="SimSun" w:hAnsi="SimSun"/>
          <w:sz w:val="24"/>
          <w:szCs w:val="24"/>
          <w:lang w:eastAsia="zh-CN"/>
        </w:rPr>
        <w:t>执行秘书在资源</w:t>
      </w:r>
      <w:r w:rsidR="002456EE">
        <w:rPr>
          <w:rFonts w:ascii="SimSun" w:hAnsi="SimSun" w:hint="eastAsia"/>
          <w:sz w:val="24"/>
          <w:szCs w:val="24"/>
          <w:lang w:eastAsia="zh-CN"/>
        </w:rPr>
        <w:t>允许</w:t>
      </w:r>
      <w:r w:rsidR="002456EE" w:rsidRPr="002456EE">
        <w:rPr>
          <w:rFonts w:ascii="SimSun" w:hAnsi="SimSun"/>
          <w:sz w:val="24"/>
          <w:szCs w:val="24"/>
          <w:lang w:eastAsia="zh-CN"/>
        </w:rPr>
        <w:t>的情况下，支持</w:t>
      </w:r>
      <w:r w:rsidR="006B0972">
        <w:rPr>
          <w:rFonts w:ascii="SimSun" w:hAnsi="SimSun" w:hint="eastAsia"/>
          <w:sz w:val="24"/>
          <w:szCs w:val="24"/>
          <w:lang w:eastAsia="zh-CN"/>
        </w:rPr>
        <w:t>执行问题</w:t>
      </w:r>
      <w:r w:rsidR="006B0972">
        <w:rPr>
          <w:rFonts w:ascii="SimSun" w:hAnsi="SimSun"/>
          <w:sz w:val="24"/>
          <w:szCs w:val="24"/>
          <w:lang w:eastAsia="zh-CN"/>
        </w:rPr>
        <w:t>附属机构</w:t>
      </w:r>
      <w:r w:rsidR="002456EE" w:rsidRPr="002456EE">
        <w:rPr>
          <w:rFonts w:ascii="SimSun" w:hAnsi="SimSun"/>
          <w:sz w:val="24"/>
          <w:szCs w:val="24"/>
          <w:lang w:eastAsia="zh-CN"/>
        </w:rPr>
        <w:t>在缔约方</w:t>
      </w:r>
      <w:r w:rsidR="002456EE">
        <w:rPr>
          <w:rFonts w:ascii="SimSun" w:hAnsi="SimSun" w:hint="eastAsia"/>
          <w:sz w:val="24"/>
          <w:szCs w:val="24"/>
          <w:lang w:eastAsia="zh-CN"/>
        </w:rPr>
        <w:t>大</w:t>
      </w:r>
      <w:r w:rsidR="002456EE" w:rsidRPr="002456EE">
        <w:rPr>
          <w:rFonts w:ascii="SimSun" w:hAnsi="SimSun"/>
          <w:sz w:val="24"/>
          <w:szCs w:val="24"/>
          <w:lang w:eastAsia="zh-CN"/>
        </w:rPr>
        <w:t>会第十八</w:t>
      </w:r>
      <w:r w:rsidR="002456EE">
        <w:rPr>
          <w:rFonts w:ascii="SimSun" w:hAnsi="SimSun" w:hint="eastAsia"/>
          <w:sz w:val="24"/>
          <w:szCs w:val="24"/>
          <w:lang w:eastAsia="zh-CN"/>
        </w:rPr>
        <w:t>届</w:t>
      </w:r>
      <w:r w:rsidR="002456EE" w:rsidRPr="002456EE">
        <w:rPr>
          <w:rFonts w:ascii="SimSun" w:hAnsi="SimSun"/>
          <w:sz w:val="24"/>
          <w:szCs w:val="24"/>
          <w:lang w:eastAsia="zh-CN"/>
        </w:rPr>
        <w:t>会议之前开展</w:t>
      </w:r>
      <w:r w:rsidR="002456EE">
        <w:rPr>
          <w:rFonts w:ascii="SimSun" w:hAnsi="SimSun" w:hint="eastAsia"/>
          <w:sz w:val="24"/>
          <w:szCs w:val="24"/>
          <w:lang w:eastAsia="zh-CN"/>
        </w:rPr>
        <w:t>要求其开展的</w:t>
      </w:r>
      <w:r w:rsidR="002456EE" w:rsidRPr="002456EE">
        <w:rPr>
          <w:rFonts w:ascii="SimSun" w:hAnsi="SimSun"/>
          <w:sz w:val="24"/>
          <w:szCs w:val="24"/>
          <w:lang w:eastAsia="zh-CN"/>
        </w:rPr>
        <w:t>工作，包括编写或委托编写报告，支持</w:t>
      </w:r>
      <w:r w:rsidR="006B0972">
        <w:rPr>
          <w:rFonts w:ascii="SimSun" w:hAnsi="SimSun"/>
          <w:sz w:val="24"/>
          <w:szCs w:val="24"/>
          <w:lang w:eastAsia="zh-CN"/>
        </w:rPr>
        <w:t>执行问题附属机构</w:t>
      </w:r>
      <w:r w:rsidR="002456EE" w:rsidRPr="002456EE">
        <w:rPr>
          <w:rFonts w:ascii="SimSun" w:hAnsi="SimSun"/>
          <w:sz w:val="24"/>
          <w:szCs w:val="24"/>
          <w:lang w:eastAsia="zh-CN"/>
        </w:rPr>
        <w:t>审议</w:t>
      </w:r>
      <w:r w:rsidR="002456EE">
        <w:rPr>
          <w:rFonts w:ascii="SimSun" w:hAnsi="SimSun" w:hint="eastAsia"/>
          <w:sz w:val="24"/>
          <w:szCs w:val="24"/>
          <w:lang w:eastAsia="zh-CN"/>
        </w:rPr>
        <w:t>上文</w:t>
      </w:r>
      <w:r w:rsidR="002456EE" w:rsidRPr="002456EE">
        <w:rPr>
          <w:rFonts w:ascii="SimSun" w:hAnsi="SimSun"/>
          <w:sz w:val="24"/>
          <w:szCs w:val="24"/>
          <w:lang w:eastAsia="zh-CN"/>
        </w:rPr>
        <w:t>第4段和第7段</w:t>
      </w:r>
      <w:r w:rsidR="002456EE">
        <w:rPr>
          <w:rFonts w:ascii="SimSun" w:hAnsi="SimSun" w:hint="eastAsia"/>
          <w:sz w:val="24"/>
          <w:szCs w:val="24"/>
          <w:lang w:eastAsia="zh-CN"/>
        </w:rPr>
        <w:t>提及的</w:t>
      </w:r>
      <w:r w:rsidR="002456EE" w:rsidRPr="002456EE">
        <w:rPr>
          <w:rFonts w:ascii="SimSun" w:hAnsi="SimSun"/>
          <w:sz w:val="24"/>
          <w:szCs w:val="24"/>
          <w:lang w:eastAsia="zh-CN"/>
        </w:rPr>
        <w:t>项目</w:t>
      </w:r>
      <w:r w:rsidR="002456EE">
        <w:rPr>
          <w:rFonts w:ascii="SimSun" w:hAnsi="SimSun" w:hint="eastAsia"/>
          <w:sz w:val="24"/>
          <w:szCs w:val="24"/>
          <w:lang w:eastAsia="zh-CN"/>
        </w:rPr>
        <w:t>；</w:t>
      </w:r>
    </w:p>
    <w:p w14:paraId="7AB92428" w14:textId="27427B40" w:rsidR="004F0522" w:rsidRPr="00A3796B" w:rsidRDefault="00074688" w:rsidP="00B56071">
      <w:pPr>
        <w:pStyle w:val="CBDNormalNumber"/>
        <w:numPr>
          <w:ilvl w:val="0"/>
          <w:numId w:val="0"/>
        </w:numPr>
        <w:tabs>
          <w:tab w:val="clear" w:pos="567"/>
        </w:tabs>
        <w:ind w:left="1134" w:firstLine="567"/>
        <w:rPr>
          <w:rFonts w:ascii="SimSun" w:hAnsi="SimSun"/>
          <w:sz w:val="24"/>
          <w:szCs w:val="24"/>
          <w:lang w:eastAsia="zh-CN"/>
        </w:rPr>
      </w:pPr>
      <w:r w:rsidRPr="00A3796B">
        <w:rPr>
          <w:rFonts w:ascii="SimSun" w:hAnsi="SimSun"/>
          <w:sz w:val="24"/>
          <w:szCs w:val="24"/>
          <w:lang w:eastAsia="zh-CN"/>
        </w:rPr>
        <w:t>1</w:t>
      </w:r>
      <w:r w:rsidR="006D7A03" w:rsidRPr="00A3796B">
        <w:rPr>
          <w:rFonts w:ascii="SimSun" w:hAnsi="SimSun"/>
          <w:sz w:val="24"/>
          <w:szCs w:val="24"/>
          <w:lang w:eastAsia="zh-CN"/>
        </w:rPr>
        <w:t>0</w:t>
      </w:r>
      <w:r w:rsidR="0058784E" w:rsidRPr="00A3796B">
        <w:rPr>
          <w:rFonts w:ascii="SimSun" w:hAnsi="SimSun"/>
          <w:sz w:val="24"/>
          <w:szCs w:val="24"/>
          <w:lang w:eastAsia="zh-CN"/>
        </w:rPr>
        <w:t>.</w:t>
      </w:r>
      <w:r w:rsidR="0058784E" w:rsidRPr="00A3796B">
        <w:rPr>
          <w:rFonts w:ascii="SimSun" w:hAnsi="SimSun"/>
          <w:sz w:val="24"/>
          <w:szCs w:val="24"/>
          <w:lang w:eastAsia="zh-CN"/>
        </w:rPr>
        <w:tab/>
      </w:r>
      <w:r w:rsidR="002456EE" w:rsidRPr="002456EE">
        <w:rPr>
          <w:rFonts w:ascii="KaiTi" w:eastAsia="KaiTi" w:hAnsi="KaiTi" w:hint="eastAsia"/>
          <w:sz w:val="24"/>
          <w:szCs w:val="24"/>
          <w:lang w:eastAsia="zh-CN"/>
        </w:rPr>
        <w:t>又请</w:t>
      </w:r>
      <w:r w:rsidR="002456EE">
        <w:rPr>
          <w:rFonts w:ascii="SimSun" w:hAnsi="SimSun" w:hint="eastAsia"/>
          <w:sz w:val="24"/>
          <w:szCs w:val="24"/>
          <w:lang w:eastAsia="zh-CN"/>
        </w:rPr>
        <w:t>执行秘书：</w:t>
      </w:r>
    </w:p>
    <w:p w14:paraId="2F2F91EA" w14:textId="6099531C" w:rsidR="00081331" w:rsidRPr="00A3796B" w:rsidRDefault="009D6356" w:rsidP="003A511A">
      <w:pPr>
        <w:pStyle w:val="CBDNormalNumber"/>
        <w:numPr>
          <w:ilvl w:val="0"/>
          <w:numId w:val="0"/>
        </w:numPr>
        <w:tabs>
          <w:tab w:val="clear" w:pos="567"/>
        </w:tabs>
        <w:ind w:left="1134" w:firstLine="567"/>
        <w:rPr>
          <w:rFonts w:ascii="SimSun" w:hAnsi="SimSun"/>
          <w:sz w:val="24"/>
          <w:szCs w:val="24"/>
          <w:lang w:eastAsia="zh-CN"/>
        </w:rPr>
      </w:pPr>
      <w:r w:rsidRPr="00A3796B">
        <w:rPr>
          <w:rFonts w:ascii="SimSun" w:hAnsi="SimSun"/>
          <w:sz w:val="24"/>
          <w:szCs w:val="24"/>
          <w:lang w:eastAsia="zh-CN"/>
        </w:rPr>
        <w:t>(</w:t>
      </w:r>
      <w:r w:rsidR="00F6661C" w:rsidRPr="00A3796B">
        <w:rPr>
          <w:rFonts w:ascii="SimSun" w:hAnsi="SimSun"/>
          <w:sz w:val="24"/>
          <w:szCs w:val="24"/>
          <w:lang w:eastAsia="zh-CN"/>
        </w:rPr>
        <w:t>a</w:t>
      </w:r>
      <w:r w:rsidRPr="00A3796B">
        <w:rPr>
          <w:rFonts w:ascii="SimSun" w:hAnsi="SimSun"/>
          <w:sz w:val="24"/>
          <w:szCs w:val="24"/>
          <w:lang w:eastAsia="zh-CN"/>
        </w:rPr>
        <w:t>)</w:t>
      </w:r>
      <w:r w:rsidR="00A128BC" w:rsidRPr="00A3796B">
        <w:rPr>
          <w:rFonts w:ascii="SimSun" w:hAnsi="SimSun"/>
          <w:sz w:val="24"/>
          <w:szCs w:val="24"/>
          <w:lang w:eastAsia="zh-CN"/>
        </w:rPr>
        <w:tab/>
      </w:r>
      <w:r w:rsidR="008500D5">
        <w:rPr>
          <w:rFonts w:ascii="SimSun" w:hAnsi="SimSun" w:hint="eastAsia"/>
          <w:sz w:val="24"/>
          <w:szCs w:val="24"/>
          <w:lang w:eastAsia="zh-CN"/>
        </w:rPr>
        <w:t>自</w:t>
      </w:r>
      <w:r w:rsidR="002456EE" w:rsidRPr="002456EE">
        <w:rPr>
          <w:rFonts w:ascii="SimSun" w:hAnsi="SimSun"/>
          <w:sz w:val="24"/>
          <w:szCs w:val="24"/>
          <w:lang w:eastAsia="zh-CN"/>
        </w:rPr>
        <w:t>缔约方大会第十九</w:t>
      </w:r>
      <w:r w:rsidR="002456EE">
        <w:rPr>
          <w:rFonts w:ascii="SimSun" w:hAnsi="SimSun" w:hint="eastAsia"/>
          <w:sz w:val="24"/>
          <w:szCs w:val="24"/>
          <w:lang w:eastAsia="zh-CN"/>
        </w:rPr>
        <w:t>届</w:t>
      </w:r>
      <w:r w:rsidR="002456EE" w:rsidRPr="002456EE">
        <w:rPr>
          <w:rFonts w:ascii="SimSun" w:hAnsi="SimSun"/>
          <w:sz w:val="24"/>
          <w:szCs w:val="24"/>
          <w:lang w:eastAsia="zh-CN"/>
        </w:rPr>
        <w:t>会议</w:t>
      </w:r>
      <w:r w:rsidR="002456EE">
        <w:rPr>
          <w:rFonts w:ascii="SimSun" w:hAnsi="SimSun" w:hint="eastAsia"/>
          <w:sz w:val="24"/>
          <w:szCs w:val="24"/>
          <w:lang w:eastAsia="zh-CN"/>
        </w:rPr>
        <w:t>起</w:t>
      </w:r>
      <w:r w:rsidR="002456EE" w:rsidRPr="002456EE">
        <w:rPr>
          <w:rFonts w:ascii="SimSun" w:hAnsi="SimSun"/>
          <w:sz w:val="24"/>
          <w:szCs w:val="24"/>
          <w:lang w:eastAsia="zh-CN"/>
        </w:rPr>
        <w:t>，每隔一</w:t>
      </w:r>
      <w:r w:rsidR="002456EE">
        <w:rPr>
          <w:rFonts w:ascii="SimSun" w:hAnsi="SimSun" w:hint="eastAsia"/>
          <w:sz w:val="24"/>
          <w:szCs w:val="24"/>
          <w:lang w:eastAsia="zh-CN"/>
        </w:rPr>
        <w:t>届缔约方大会</w:t>
      </w:r>
      <w:r w:rsidR="008500D5">
        <w:rPr>
          <w:rFonts w:ascii="SimSun" w:hAnsi="SimSun" w:hint="eastAsia"/>
          <w:sz w:val="24"/>
          <w:szCs w:val="24"/>
          <w:lang w:eastAsia="zh-CN"/>
        </w:rPr>
        <w:t>便</w:t>
      </w:r>
      <w:r w:rsidR="002456EE" w:rsidRPr="002456EE">
        <w:rPr>
          <w:rFonts w:ascii="SimSun" w:hAnsi="SimSun"/>
          <w:sz w:val="24"/>
          <w:szCs w:val="24"/>
          <w:lang w:eastAsia="zh-CN"/>
        </w:rPr>
        <w:t>发出</w:t>
      </w:r>
      <w:r w:rsidR="008500D5">
        <w:rPr>
          <w:rFonts w:ascii="SimSun" w:hAnsi="SimSun" w:hint="eastAsia"/>
          <w:sz w:val="24"/>
          <w:szCs w:val="24"/>
          <w:lang w:eastAsia="zh-CN"/>
        </w:rPr>
        <w:t>一次</w:t>
      </w:r>
      <w:r w:rsidR="002456EE" w:rsidRPr="002456EE">
        <w:rPr>
          <w:rFonts w:ascii="SimSun" w:hAnsi="SimSun"/>
          <w:sz w:val="24"/>
          <w:szCs w:val="24"/>
          <w:lang w:eastAsia="zh-CN"/>
        </w:rPr>
        <w:t>第8段提到的邀请;</w:t>
      </w:r>
    </w:p>
    <w:p w14:paraId="2216F2A6" w14:textId="3D8F2E66" w:rsidR="00425542" w:rsidRPr="00A3796B" w:rsidRDefault="006C05F9" w:rsidP="00B56071">
      <w:pPr>
        <w:pStyle w:val="CBDNormalNumber"/>
        <w:numPr>
          <w:ilvl w:val="0"/>
          <w:numId w:val="0"/>
        </w:numPr>
        <w:tabs>
          <w:tab w:val="clear" w:pos="567"/>
        </w:tabs>
        <w:ind w:left="1134" w:firstLine="567"/>
        <w:rPr>
          <w:rFonts w:ascii="SimSun" w:hAnsi="SimSun"/>
          <w:sz w:val="24"/>
          <w:szCs w:val="24"/>
          <w:lang w:eastAsia="zh-CN"/>
        </w:rPr>
      </w:pPr>
      <w:r w:rsidRPr="00A3796B">
        <w:rPr>
          <w:rFonts w:ascii="SimSun" w:hAnsi="SimSun"/>
          <w:sz w:val="24"/>
          <w:szCs w:val="24"/>
          <w:lang w:eastAsia="zh-CN"/>
        </w:rPr>
        <w:t>(</w:t>
      </w:r>
      <w:r w:rsidR="00A128BC" w:rsidRPr="00A3796B">
        <w:rPr>
          <w:rFonts w:ascii="SimSun" w:hAnsi="SimSun"/>
          <w:sz w:val="24"/>
          <w:szCs w:val="24"/>
          <w:lang w:eastAsia="zh-CN"/>
        </w:rPr>
        <w:t>b</w:t>
      </w:r>
      <w:r w:rsidRPr="00A3796B">
        <w:rPr>
          <w:rFonts w:ascii="SimSun" w:hAnsi="SimSun"/>
          <w:sz w:val="24"/>
          <w:szCs w:val="24"/>
          <w:lang w:eastAsia="zh-CN"/>
        </w:rPr>
        <w:t>)</w:t>
      </w:r>
      <w:r w:rsidR="00A128BC" w:rsidRPr="00A3796B">
        <w:rPr>
          <w:rFonts w:ascii="SimSun" w:hAnsi="SimSun"/>
          <w:sz w:val="24"/>
          <w:szCs w:val="24"/>
          <w:lang w:eastAsia="zh-CN"/>
        </w:rPr>
        <w:tab/>
      </w:r>
      <w:r w:rsidR="008500D5" w:rsidRPr="008500D5">
        <w:rPr>
          <w:rFonts w:ascii="SimSun" w:hAnsi="SimSun"/>
          <w:sz w:val="24"/>
          <w:szCs w:val="24"/>
          <w:lang w:eastAsia="zh-CN"/>
        </w:rPr>
        <w:t>根据收到</w:t>
      </w:r>
      <w:r w:rsidR="00E1101C">
        <w:rPr>
          <w:rFonts w:ascii="SimSun" w:hAnsi="SimSun" w:hint="eastAsia"/>
          <w:sz w:val="24"/>
          <w:szCs w:val="24"/>
          <w:lang w:eastAsia="zh-CN"/>
        </w:rPr>
        <w:t>的表达</w:t>
      </w:r>
      <w:r w:rsidR="008C4E73">
        <w:rPr>
          <w:rFonts w:ascii="SimSun" w:hAnsi="SimSun" w:hint="eastAsia"/>
          <w:sz w:val="24"/>
          <w:szCs w:val="24"/>
          <w:lang w:eastAsia="zh-CN"/>
        </w:rPr>
        <w:t>意向</w:t>
      </w:r>
      <w:r w:rsidR="008500D5" w:rsidRPr="008500D5">
        <w:rPr>
          <w:rFonts w:ascii="SimSun" w:hAnsi="SimSun"/>
          <w:sz w:val="24"/>
          <w:szCs w:val="24"/>
          <w:lang w:eastAsia="zh-CN"/>
        </w:rPr>
        <w:t>，修订发达国家缔约方和自愿承担发达国家缔约方义务的其他</w:t>
      </w:r>
      <w:r w:rsidR="00D25CC8">
        <w:rPr>
          <w:rFonts w:ascii="SimSun" w:hAnsi="SimSun"/>
          <w:sz w:val="24"/>
          <w:szCs w:val="24"/>
          <w:lang w:eastAsia="zh-CN"/>
        </w:rPr>
        <w:t>缔约国名单</w:t>
      </w:r>
      <w:r w:rsidR="008500D5" w:rsidRPr="008500D5">
        <w:rPr>
          <w:rFonts w:ascii="SimSun" w:hAnsi="SimSun"/>
          <w:sz w:val="24"/>
          <w:szCs w:val="24"/>
          <w:lang w:eastAsia="zh-CN"/>
        </w:rPr>
        <w:t>，并</w:t>
      </w:r>
      <w:r w:rsidR="008500D5">
        <w:rPr>
          <w:rFonts w:ascii="SimSun" w:hAnsi="SimSun" w:hint="eastAsia"/>
          <w:sz w:val="24"/>
          <w:szCs w:val="24"/>
          <w:lang w:eastAsia="zh-CN"/>
        </w:rPr>
        <w:t>自</w:t>
      </w:r>
      <w:r w:rsidR="008500D5" w:rsidRPr="002456EE">
        <w:rPr>
          <w:rFonts w:ascii="SimSun" w:hAnsi="SimSun"/>
          <w:sz w:val="24"/>
          <w:szCs w:val="24"/>
          <w:lang w:eastAsia="zh-CN"/>
        </w:rPr>
        <w:t>缔约方大会第十</w:t>
      </w:r>
      <w:r w:rsidR="008500D5">
        <w:rPr>
          <w:rFonts w:ascii="SimSun" w:hAnsi="SimSun" w:hint="eastAsia"/>
          <w:sz w:val="24"/>
          <w:szCs w:val="24"/>
          <w:lang w:eastAsia="zh-CN"/>
        </w:rPr>
        <w:t>八届</w:t>
      </w:r>
      <w:r w:rsidR="008500D5" w:rsidRPr="002456EE">
        <w:rPr>
          <w:rFonts w:ascii="SimSun" w:hAnsi="SimSun"/>
          <w:sz w:val="24"/>
          <w:szCs w:val="24"/>
          <w:lang w:eastAsia="zh-CN"/>
        </w:rPr>
        <w:t>会议</w:t>
      </w:r>
      <w:r w:rsidR="008500D5">
        <w:rPr>
          <w:rFonts w:ascii="SimSun" w:hAnsi="SimSun" w:hint="eastAsia"/>
          <w:sz w:val="24"/>
          <w:szCs w:val="24"/>
          <w:lang w:eastAsia="zh-CN"/>
        </w:rPr>
        <w:t>起</w:t>
      </w:r>
      <w:r w:rsidR="008500D5" w:rsidRPr="002456EE">
        <w:rPr>
          <w:rFonts w:ascii="SimSun" w:hAnsi="SimSun"/>
          <w:sz w:val="24"/>
          <w:szCs w:val="24"/>
          <w:lang w:eastAsia="zh-CN"/>
        </w:rPr>
        <w:t>，每隔一</w:t>
      </w:r>
      <w:r w:rsidR="008500D5">
        <w:rPr>
          <w:rFonts w:ascii="SimSun" w:hAnsi="SimSun" w:hint="eastAsia"/>
          <w:sz w:val="24"/>
          <w:szCs w:val="24"/>
          <w:lang w:eastAsia="zh-CN"/>
        </w:rPr>
        <w:t>届缔约方大会便提交一次</w:t>
      </w:r>
      <w:r w:rsidR="008500D5" w:rsidRPr="008500D5">
        <w:rPr>
          <w:rFonts w:ascii="SimSun" w:hAnsi="SimSun"/>
          <w:sz w:val="24"/>
          <w:szCs w:val="24"/>
          <w:lang w:eastAsia="zh-CN"/>
        </w:rPr>
        <w:t>修订名单</w:t>
      </w:r>
      <w:r w:rsidR="008500D5">
        <w:rPr>
          <w:rFonts w:ascii="SimSun" w:hAnsi="SimSun" w:hint="eastAsia"/>
          <w:sz w:val="24"/>
          <w:szCs w:val="24"/>
          <w:lang w:eastAsia="zh-CN"/>
        </w:rPr>
        <w:t>，供</w:t>
      </w:r>
      <w:r w:rsidR="008500D5" w:rsidRPr="008500D5">
        <w:rPr>
          <w:rFonts w:ascii="SimSun" w:hAnsi="SimSun"/>
          <w:sz w:val="24"/>
          <w:szCs w:val="24"/>
          <w:lang w:eastAsia="zh-CN"/>
        </w:rPr>
        <w:t>缔约方</w:t>
      </w:r>
      <w:r w:rsidR="008500D5">
        <w:rPr>
          <w:rFonts w:ascii="SimSun" w:hAnsi="SimSun" w:hint="eastAsia"/>
          <w:sz w:val="24"/>
          <w:szCs w:val="24"/>
          <w:lang w:eastAsia="zh-CN"/>
        </w:rPr>
        <w:t>大</w:t>
      </w:r>
      <w:r w:rsidR="008500D5" w:rsidRPr="008500D5">
        <w:rPr>
          <w:rFonts w:ascii="SimSun" w:hAnsi="SimSun"/>
          <w:sz w:val="24"/>
          <w:szCs w:val="24"/>
          <w:lang w:eastAsia="zh-CN"/>
        </w:rPr>
        <w:t>会审查和通过;</w:t>
      </w:r>
    </w:p>
    <w:p w14:paraId="709B8329" w14:textId="118555EB" w:rsidR="000921D3" w:rsidRPr="00A3796B" w:rsidRDefault="00361794" w:rsidP="00B56071">
      <w:pPr>
        <w:pStyle w:val="CBDNormalNumber"/>
        <w:numPr>
          <w:ilvl w:val="0"/>
          <w:numId w:val="0"/>
        </w:numPr>
        <w:tabs>
          <w:tab w:val="clear" w:pos="567"/>
        </w:tabs>
        <w:ind w:left="1134" w:firstLine="567"/>
        <w:rPr>
          <w:rFonts w:ascii="SimSun" w:hAnsi="SimSun"/>
          <w:sz w:val="24"/>
          <w:szCs w:val="24"/>
          <w:lang w:eastAsia="zh-CN"/>
        </w:rPr>
      </w:pPr>
      <w:r w:rsidRPr="00A3796B">
        <w:rPr>
          <w:rFonts w:ascii="SimSun" w:hAnsi="SimSun"/>
          <w:sz w:val="24"/>
          <w:szCs w:val="24"/>
          <w:lang w:eastAsia="zh-CN"/>
        </w:rPr>
        <w:t>1</w:t>
      </w:r>
      <w:r w:rsidR="006D7A03" w:rsidRPr="00A3796B">
        <w:rPr>
          <w:rFonts w:ascii="SimSun" w:hAnsi="SimSun"/>
          <w:sz w:val="24"/>
          <w:szCs w:val="24"/>
          <w:lang w:eastAsia="zh-CN"/>
        </w:rPr>
        <w:t>1</w:t>
      </w:r>
      <w:r w:rsidR="00425542" w:rsidRPr="00A3796B">
        <w:rPr>
          <w:rFonts w:ascii="SimSun" w:hAnsi="SimSun"/>
          <w:sz w:val="24"/>
          <w:szCs w:val="24"/>
          <w:lang w:eastAsia="zh-CN"/>
        </w:rPr>
        <w:t>.</w:t>
      </w:r>
      <w:r w:rsidR="00425542" w:rsidRPr="00A3796B">
        <w:rPr>
          <w:rFonts w:ascii="SimSun" w:hAnsi="SimSun"/>
          <w:sz w:val="24"/>
          <w:szCs w:val="24"/>
          <w:lang w:eastAsia="zh-CN"/>
        </w:rPr>
        <w:tab/>
      </w:r>
      <w:r w:rsidR="008500D5" w:rsidRPr="008500D5">
        <w:rPr>
          <w:rFonts w:ascii="KaiTi" w:eastAsia="KaiTi" w:hAnsi="KaiTi"/>
          <w:sz w:val="24"/>
          <w:szCs w:val="24"/>
          <w:lang w:eastAsia="zh-CN"/>
        </w:rPr>
        <w:t>决定</w:t>
      </w:r>
      <w:r w:rsidR="008500D5" w:rsidRPr="008500D5">
        <w:rPr>
          <w:rFonts w:ascii="SimSun" w:hAnsi="SimSun"/>
          <w:sz w:val="24"/>
          <w:szCs w:val="24"/>
          <w:lang w:eastAsia="zh-CN"/>
        </w:rPr>
        <w:t>在第二十一</w:t>
      </w:r>
      <w:r w:rsidR="008500D5">
        <w:rPr>
          <w:rFonts w:ascii="SimSun" w:hAnsi="SimSun" w:hint="eastAsia"/>
          <w:sz w:val="24"/>
          <w:szCs w:val="24"/>
          <w:lang w:eastAsia="zh-CN"/>
        </w:rPr>
        <w:t>届</w:t>
      </w:r>
      <w:r w:rsidR="008500D5" w:rsidRPr="008500D5">
        <w:rPr>
          <w:rFonts w:ascii="SimSun" w:hAnsi="SimSun"/>
          <w:sz w:val="24"/>
          <w:szCs w:val="24"/>
          <w:lang w:eastAsia="zh-CN"/>
        </w:rPr>
        <w:t>会议上审查上文第8</w:t>
      </w:r>
      <w:r w:rsidR="00E1101C">
        <w:rPr>
          <w:rFonts w:ascii="SimSun" w:hAnsi="SimSun" w:hint="eastAsia"/>
          <w:sz w:val="24"/>
          <w:szCs w:val="24"/>
          <w:lang w:eastAsia="zh-CN"/>
        </w:rPr>
        <w:t>段</w:t>
      </w:r>
      <w:r w:rsidR="008500D5" w:rsidRPr="008500D5">
        <w:rPr>
          <w:rFonts w:ascii="SimSun" w:hAnsi="SimSun"/>
          <w:sz w:val="24"/>
          <w:szCs w:val="24"/>
          <w:lang w:eastAsia="zh-CN"/>
        </w:rPr>
        <w:t>和</w:t>
      </w:r>
      <w:r w:rsidR="00E1101C">
        <w:rPr>
          <w:rFonts w:ascii="SimSun" w:hAnsi="SimSun" w:hint="eastAsia"/>
          <w:sz w:val="24"/>
          <w:szCs w:val="24"/>
          <w:lang w:eastAsia="zh-CN"/>
        </w:rPr>
        <w:t>第</w:t>
      </w:r>
      <w:r w:rsidR="008500D5" w:rsidRPr="008500D5">
        <w:rPr>
          <w:rFonts w:ascii="SimSun" w:hAnsi="SimSun"/>
          <w:sz w:val="24"/>
          <w:szCs w:val="24"/>
          <w:lang w:eastAsia="zh-CN"/>
        </w:rPr>
        <w:t>10段所述进程。</w:t>
      </w:r>
    </w:p>
    <w:p w14:paraId="475BF355" w14:textId="7426341F" w:rsidR="00EC607C" w:rsidRPr="004E7D7D" w:rsidRDefault="008500D5" w:rsidP="00F347FD">
      <w:pPr>
        <w:pStyle w:val="CBDH1"/>
        <w:ind w:firstLine="0"/>
        <w:rPr>
          <w:lang w:val="en-CA" w:eastAsia="zh-CN"/>
        </w:rPr>
      </w:pPr>
      <w:r>
        <w:rPr>
          <w:rFonts w:hint="eastAsia"/>
          <w:lang w:val="en-CA" w:eastAsia="zh-CN"/>
        </w:rPr>
        <w:t>附件一</w:t>
      </w:r>
    </w:p>
    <w:p w14:paraId="4860CE29" w14:textId="4A1D5135" w:rsidR="00F23CD6" w:rsidRPr="00CC0101" w:rsidRDefault="0077656A" w:rsidP="00F347FD">
      <w:pPr>
        <w:pStyle w:val="CBDSubTitle"/>
        <w:rPr>
          <w:lang w:eastAsia="zh-CN"/>
        </w:rPr>
      </w:pPr>
      <w:r>
        <w:rPr>
          <w:rFonts w:hint="eastAsia"/>
          <w:lang w:eastAsia="zh-CN"/>
        </w:rPr>
        <w:t>《</w:t>
      </w:r>
      <w:r w:rsidRPr="001B433E">
        <w:rPr>
          <w:rFonts w:ascii="SimSun" w:hAnsi="SimSun"/>
          <w:sz w:val="24"/>
          <w:szCs w:val="24"/>
          <w:lang w:eastAsia="zh-CN"/>
        </w:rPr>
        <w:t>生物多样性公约》第21条设想</w:t>
      </w:r>
      <w:r>
        <w:rPr>
          <w:rFonts w:ascii="SimSun" w:hAnsi="SimSun" w:hint="eastAsia"/>
          <w:sz w:val="24"/>
          <w:szCs w:val="24"/>
          <w:lang w:eastAsia="zh-CN"/>
        </w:rPr>
        <w:t>运行</w:t>
      </w:r>
      <w:r w:rsidRPr="001B433E">
        <w:rPr>
          <w:rFonts w:ascii="SimSun" w:hAnsi="SimSun"/>
          <w:sz w:val="24"/>
          <w:szCs w:val="24"/>
          <w:lang w:eastAsia="zh-CN"/>
        </w:rPr>
        <w:t>财务机制的体制</w:t>
      </w:r>
      <w:r>
        <w:rPr>
          <w:rFonts w:ascii="SimSun" w:hAnsi="SimSun" w:hint="eastAsia"/>
          <w:sz w:val="24"/>
          <w:szCs w:val="24"/>
          <w:lang w:eastAsia="zh-CN"/>
        </w:rPr>
        <w:t>机构</w:t>
      </w:r>
      <w:r w:rsidRPr="001B433E">
        <w:rPr>
          <w:rFonts w:ascii="SimSun" w:hAnsi="SimSun"/>
          <w:sz w:val="24"/>
          <w:szCs w:val="24"/>
          <w:lang w:eastAsia="zh-CN"/>
        </w:rPr>
        <w:t>标准</w:t>
      </w:r>
      <w:r w:rsidR="00955207">
        <w:rPr>
          <w:rFonts w:ascii="SimSun" w:hAnsi="SimSun" w:hint="eastAsia"/>
          <w:sz w:val="24"/>
          <w:szCs w:val="24"/>
          <w:lang w:eastAsia="zh-CN"/>
        </w:rPr>
        <w:t>修正案</w:t>
      </w:r>
    </w:p>
    <w:p w14:paraId="511D42B2" w14:textId="3E34DF5A" w:rsidR="00AD2F99" w:rsidRPr="00313271" w:rsidRDefault="00350E70" w:rsidP="00F347FD">
      <w:pPr>
        <w:pStyle w:val="CBDNormalNumber"/>
        <w:numPr>
          <w:ilvl w:val="0"/>
          <w:numId w:val="0"/>
        </w:numPr>
        <w:tabs>
          <w:tab w:val="clear" w:pos="567"/>
        </w:tabs>
        <w:ind w:left="567"/>
        <w:rPr>
          <w:rFonts w:ascii="SimSun" w:hAnsi="SimSun"/>
          <w:sz w:val="24"/>
          <w:szCs w:val="24"/>
          <w:lang w:eastAsia="zh-CN"/>
        </w:rPr>
      </w:pPr>
      <w:r w:rsidRPr="00313271">
        <w:rPr>
          <w:rFonts w:ascii="SimSun" w:hAnsi="SimSun"/>
          <w:sz w:val="24"/>
          <w:szCs w:val="24"/>
          <w:lang w:eastAsia="zh-CN"/>
        </w:rPr>
        <w:t>[</w:t>
      </w:r>
      <w:r w:rsidR="00955207" w:rsidRPr="00313271">
        <w:rPr>
          <w:rFonts w:ascii="SimSun" w:hAnsi="SimSun" w:hint="eastAsia"/>
          <w:sz w:val="24"/>
          <w:szCs w:val="24"/>
          <w:lang w:eastAsia="zh-CN"/>
        </w:rPr>
        <w:t>修正案占位符</w:t>
      </w:r>
      <w:r w:rsidRPr="00313271">
        <w:rPr>
          <w:rFonts w:ascii="SimSun" w:hAnsi="SimSun"/>
          <w:sz w:val="24"/>
          <w:szCs w:val="24"/>
          <w:lang w:eastAsia="zh-CN"/>
        </w:rPr>
        <w:t>]</w:t>
      </w:r>
    </w:p>
    <w:p w14:paraId="338C0281" w14:textId="521B7A2C" w:rsidR="008A5600" w:rsidRPr="004E7D7D" w:rsidRDefault="00955207" w:rsidP="00F347FD">
      <w:pPr>
        <w:pStyle w:val="CBDH1"/>
        <w:keepLines w:val="0"/>
        <w:ind w:firstLine="0"/>
        <w:rPr>
          <w:lang w:val="en-CA" w:eastAsia="zh-CN"/>
        </w:rPr>
      </w:pPr>
      <w:r>
        <w:rPr>
          <w:rFonts w:hint="eastAsia"/>
          <w:lang w:val="en-CA" w:eastAsia="zh-CN"/>
        </w:rPr>
        <w:t>附件二</w:t>
      </w:r>
    </w:p>
    <w:p w14:paraId="0182634F" w14:textId="6BCFA582" w:rsidR="008A5600" w:rsidRPr="00313271" w:rsidRDefault="00955207" w:rsidP="00F347FD">
      <w:pPr>
        <w:pStyle w:val="CBDSubTitle"/>
        <w:rPr>
          <w:sz w:val="24"/>
          <w:szCs w:val="24"/>
          <w:lang w:eastAsia="zh-CN"/>
        </w:rPr>
      </w:pPr>
      <w:r w:rsidRPr="00313271">
        <w:rPr>
          <w:rFonts w:hint="eastAsia"/>
          <w:sz w:val="24"/>
          <w:szCs w:val="24"/>
          <w:lang w:eastAsia="zh-CN"/>
        </w:rPr>
        <w:t>影响</w:t>
      </w:r>
      <w:r w:rsidRPr="00313271">
        <w:rPr>
          <w:rFonts w:ascii="SimSun" w:hAnsi="SimSun"/>
          <w:sz w:val="24"/>
          <w:szCs w:val="24"/>
          <w:lang w:eastAsia="zh-CN"/>
        </w:rPr>
        <w:t>全球生物多样性融资</w:t>
      </w:r>
      <w:r w:rsidRPr="00313271">
        <w:rPr>
          <w:rFonts w:ascii="SimSun" w:hAnsi="SimSun" w:hint="eastAsia"/>
          <w:sz w:val="24"/>
          <w:szCs w:val="24"/>
          <w:lang w:eastAsia="zh-CN"/>
        </w:rPr>
        <w:t>成效</w:t>
      </w:r>
      <w:r w:rsidRPr="00313271">
        <w:rPr>
          <w:rFonts w:ascii="SimSun" w:hAnsi="SimSun"/>
          <w:sz w:val="24"/>
          <w:szCs w:val="24"/>
          <w:lang w:eastAsia="zh-CN"/>
        </w:rPr>
        <w:t>的</w:t>
      </w:r>
      <w:r w:rsidRPr="00313271">
        <w:rPr>
          <w:rFonts w:ascii="SimSun" w:hAnsi="SimSun" w:hint="eastAsia"/>
          <w:sz w:val="24"/>
          <w:szCs w:val="24"/>
          <w:lang w:eastAsia="zh-CN"/>
        </w:rPr>
        <w:t>障碍以及</w:t>
      </w:r>
      <w:r w:rsidRPr="00313271">
        <w:rPr>
          <w:rFonts w:ascii="SimSun" w:hAnsi="SimSun"/>
          <w:sz w:val="24"/>
          <w:szCs w:val="24"/>
          <w:lang w:eastAsia="zh-CN"/>
        </w:rPr>
        <w:t>进一步加强融资</w:t>
      </w:r>
      <w:r w:rsidRPr="00313271">
        <w:rPr>
          <w:rFonts w:ascii="SimSun" w:hAnsi="SimSun" w:hint="eastAsia"/>
          <w:sz w:val="24"/>
          <w:szCs w:val="24"/>
          <w:lang w:eastAsia="zh-CN"/>
        </w:rPr>
        <w:t>成效</w:t>
      </w:r>
      <w:r w:rsidRPr="00313271">
        <w:rPr>
          <w:rFonts w:ascii="SimSun" w:hAnsi="SimSun"/>
          <w:sz w:val="24"/>
          <w:szCs w:val="24"/>
          <w:lang w:eastAsia="zh-CN"/>
        </w:rPr>
        <w:t>的</w:t>
      </w:r>
      <w:r w:rsidRPr="00313271">
        <w:rPr>
          <w:rFonts w:ascii="SimSun" w:hAnsi="SimSun" w:hint="eastAsia"/>
          <w:sz w:val="24"/>
          <w:szCs w:val="24"/>
          <w:lang w:eastAsia="zh-CN"/>
        </w:rPr>
        <w:t>要</w:t>
      </w:r>
      <w:r w:rsidRPr="00313271">
        <w:rPr>
          <w:rFonts w:ascii="SimSun" w:hAnsi="SimSun"/>
          <w:sz w:val="24"/>
          <w:szCs w:val="24"/>
          <w:lang w:eastAsia="zh-CN"/>
        </w:rPr>
        <w:t>素</w:t>
      </w:r>
    </w:p>
    <w:tbl>
      <w:tblPr>
        <w:tblStyle w:val="TableGrid"/>
        <w:tblW w:w="0" w:type="auto"/>
        <w:tblInd w:w="56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535"/>
      </w:tblGrid>
      <w:tr w:rsidR="004232E9" w:rsidRPr="00034022" w14:paraId="7D96FE9C" w14:textId="77777777" w:rsidTr="00F347FD">
        <w:trPr>
          <w:tblHeader/>
        </w:trPr>
        <w:tc>
          <w:tcPr>
            <w:tcW w:w="4253" w:type="dxa"/>
            <w:tcBorders>
              <w:top w:val="single" w:sz="4" w:space="0" w:color="auto"/>
              <w:bottom w:val="single" w:sz="4" w:space="0" w:color="auto"/>
            </w:tcBorders>
          </w:tcPr>
          <w:p w14:paraId="368FBEF2" w14:textId="0A9E1AD5" w:rsidR="004232E9" w:rsidRPr="00955207" w:rsidRDefault="00955207" w:rsidP="00E81C07">
            <w:pPr>
              <w:pStyle w:val="CBDNormalNumber"/>
              <w:numPr>
                <w:ilvl w:val="0"/>
                <w:numId w:val="0"/>
              </w:numPr>
              <w:tabs>
                <w:tab w:val="clear" w:pos="567"/>
              </w:tabs>
              <w:jc w:val="left"/>
              <w:rPr>
                <w:rFonts w:ascii="KaiTi" w:eastAsia="KaiTi" w:hAnsi="KaiTi"/>
                <w:sz w:val="24"/>
                <w:szCs w:val="24"/>
                <w:lang w:eastAsia="zh-CN"/>
              </w:rPr>
            </w:pPr>
            <w:r w:rsidRPr="00955207">
              <w:rPr>
                <w:rFonts w:ascii="KaiTi" w:eastAsia="KaiTi" w:hAnsi="KaiTi" w:hint="eastAsia"/>
                <w:sz w:val="24"/>
                <w:szCs w:val="24"/>
                <w:lang w:eastAsia="zh-CN"/>
              </w:rPr>
              <w:t>影响全球生物多样性融资成效的障碍</w:t>
            </w:r>
          </w:p>
        </w:tc>
        <w:tc>
          <w:tcPr>
            <w:tcW w:w="4535" w:type="dxa"/>
            <w:tcBorders>
              <w:top w:val="single" w:sz="4" w:space="0" w:color="auto"/>
              <w:bottom w:val="single" w:sz="4" w:space="0" w:color="auto"/>
            </w:tcBorders>
          </w:tcPr>
          <w:p w14:paraId="439D1E0F" w14:textId="3EAB6059" w:rsidR="004232E9" w:rsidRPr="00955207" w:rsidRDefault="00955207" w:rsidP="00E81C07">
            <w:pPr>
              <w:pStyle w:val="CBDNormalNumber"/>
              <w:numPr>
                <w:ilvl w:val="0"/>
                <w:numId w:val="0"/>
              </w:numPr>
              <w:tabs>
                <w:tab w:val="clear" w:pos="567"/>
              </w:tabs>
              <w:jc w:val="left"/>
              <w:rPr>
                <w:rFonts w:ascii="KaiTi" w:eastAsia="KaiTi" w:hAnsi="KaiTi"/>
                <w:sz w:val="24"/>
                <w:szCs w:val="24"/>
                <w:lang w:eastAsia="zh-CN"/>
              </w:rPr>
            </w:pPr>
            <w:r w:rsidRPr="00955207">
              <w:rPr>
                <w:rFonts w:ascii="KaiTi" w:eastAsia="KaiTi" w:hAnsi="KaiTi" w:hint="eastAsia"/>
                <w:sz w:val="24"/>
                <w:szCs w:val="24"/>
                <w:lang w:eastAsia="zh-CN"/>
              </w:rPr>
              <w:t>进一步加强全球生物多样性融资成效的要素</w:t>
            </w:r>
          </w:p>
        </w:tc>
      </w:tr>
      <w:tr w:rsidR="004232E9" w:rsidRPr="00034022" w14:paraId="7598E708" w14:textId="77777777" w:rsidTr="00F347FD">
        <w:tc>
          <w:tcPr>
            <w:tcW w:w="8788" w:type="dxa"/>
            <w:gridSpan w:val="2"/>
            <w:tcBorders>
              <w:top w:val="single" w:sz="4" w:space="0" w:color="auto"/>
            </w:tcBorders>
          </w:tcPr>
          <w:p w14:paraId="24B2ACB8" w14:textId="62B69DF3" w:rsidR="004232E9" w:rsidRPr="00D628CF" w:rsidRDefault="00955207" w:rsidP="00E81C07">
            <w:pPr>
              <w:pStyle w:val="CBDNormalNumber"/>
              <w:numPr>
                <w:ilvl w:val="0"/>
                <w:numId w:val="0"/>
              </w:numPr>
              <w:tabs>
                <w:tab w:val="clear" w:pos="567"/>
              </w:tabs>
              <w:jc w:val="left"/>
              <w:rPr>
                <w:rFonts w:ascii="SimSun" w:hAnsi="SimSun"/>
                <w:b/>
                <w:bCs/>
                <w:sz w:val="24"/>
                <w:szCs w:val="24"/>
                <w:lang w:eastAsia="zh-CN"/>
              </w:rPr>
            </w:pPr>
            <w:r w:rsidRPr="00D628CF">
              <w:rPr>
                <w:rFonts w:ascii="SimSun" w:hAnsi="SimSun"/>
                <w:b/>
                <w:bCs/>
                <w:sz w:val="24"/>
                <w:szCs w:val="24"/>
                <w:lang w:eastAsia="zh-CN"/>
              </w:rPr>
              <w:t>政策失调、协同效应</w:t>
            </w:r>
            <w:r w:rsidR="003241C3" w:rsidRPr="00D628CF">
              <w:rPr>
                <w:rFonts w:ascii="SimSun" w:hAnsi="SimSun" w:hint="eastAsia"/>
                <w:b/>
                <w:bCs/>
                <w:sz w:val="24"/>
                <w:szCs w:val="24"/>
                <w:lang w:eastAsia="zh-CN"/>
              </w:rPr>
              <w:t>薄弱</w:t>
            </w:r>
            <w:r w:rsidRPr="00D628CF">
              <w:rPr>
                <w:rFonts w:ascii="SimSun" w:hAnsi="SimSun" w:hint="eastAsia"/>
                <w:b/>
                <w:bCs/>
                <w:sz w:val="24"/>
                <w:szCs w:val="24"/>
                <w:lang w:eastAsia="zh-CN"/>
              </w:rPr>
              <w:t>以及在</w:t>
            </w:r>
            <w:r w:rsidRPr="00D628CF">
              <w:rPr>
                <w:rFonts w:ascii="SimSun" w:hAnsi="SimSun"/>
                <w:b/>
                <w:bCs/>
                <w:sz w:val="24"/>
                <w:szCs w:val="24"/>
                <w:lang w:eastAsia="zh-CN"/>
              </w:rPr>
              <w:t>主流化</w:t>
            </w:r>
            <w:r w:rsidRPr="00D628CF">
              <w:rPr>
                <w:rFonts w:ascii="SimSun" w:hAnsi="SimSun" w:hint="eastAsia"/>
                <w:b/>
                <w:bCs/>
                <w:sz w:val="24"/>
                <w:szCs w:val="24"/>
                <w:lang w:eastAsia="zh-CN"/>
              </w:rPr>
              <w:t>方面存在</w:t>
            </w:r>
            <w:r w:rsidRPr="00D628CF">
              <w:rPr>
                <w:rFonts w:ascii="SimSun" w:hAnsi="SimSun"/>
                <w:b/>
                <w:bCs/>
                <w:sz w:val="24"/>
                <w:szCs w:val="24"/>
                <w:lang w:eastAsia="zh-CN"/>
              </w:rPr>
              <w:t>挑战</w:t>
            </w:r>
          </w:p>
        </w:tc>
      </w:tr>
      <w:tr w:rsidR="004232E9" w:rsidRPr="00034022" w14:paraId="4BA09A8F" w14:textId="77777777" w:rsidTr="00F347FD">
        <w:tc>
          <w:tcPr>
            <w:tcW w:w="4253" w:type="dxa"/>
          </w:tcPr>
          <w:p w14:paraId="05E41618" w14:textId="052ADFA7" w:rsidR="004232E9" w:rsidRPr="00D628CF" w:rsidRDefault="00955207" w:rsidP="00E81C07">
            <w:pPr>
              <w:pStyle w:val="CBDNormalNumber"/>
              <w:numPr>
                <w:ilvl w:val="0"/>
                <w:numId w:val="0"/>
              </w:numPr>
              <w:tabs>
                <w:tab w:val="clear" w:pos="567"/>
              </w:tabs>
              <w:jc w:val="left"/>
              <w:rPr>
                <w:rFonts w:ascii="SimSun" w:hAnsi="SimSun"/>
                <w:sz w:val="24"/>
                <w:szCs w:val="24"/>
                <w:lang w:eastAsia="zh-CN"/>
              </w:rPr>
            </w:pPr>
            <w:r w:rsidRPr="00D628CF">
              <w:rPr>
                <w:rFonts w:ascii="SimSun" w:hAnsi="SimSun" w:hint="eastAsia"/>
                <w:sz w:val="24"/>
                <w:szCs w:val="24"/>
                <w:lang w:val="en-CA" w:eastAsia="zh-CN"/>
              </w:rPr>
              <w:t>各个层级政策失调，未实现主流化</w:t>
            </w:r>
          </w:p>
        </w:tc>
        <w:tc>
          <w:tcPr>
            <w:tcW w:w="4535" w:type="dxa"/>
          </w:tcPr>
          <w:p w14:paraId="1A3057AF" w14:textId="29203072" w:rsidR="004232E9" w:rsidRPr="00D628CF" w:rsidRDefault="00955207" w:rsidP="00E81C07">
            <w:pPr>
              <w:pStyle w:val="CBDNormalNumber"/>
              <w:numPr>
                <w:ilvl w:val="0"/>
                <w:numId w:val="0"/>
              </w:numPr>
              <w:tabs>
                <w:tab w:val="clear" w:pos="567"/>
              </w:tabs>
              <w:jc w:val="left"/>
              <w:rPr>
                <w:rFonts w:ascii="SimSun" w:hAnsi="SimSun"/>
                <w:sz w:val="24"/>
                <w:szCs w:val="24"/>
                <w:lang w:eastAsia="zh-CN"/>
              </w:rPr>
            </w:pPr>
            <w:r w:rsidRPr="00D628CF">
              <w:rPr>
                <w:rFonts w:ascii="SimSun" w:hAnsi="SimSun"/>
                <w:sz w:val="24"/>
                <w:szCs w:val="24"/>
                <w:lang w:eastAsia="zh-CN"/>
              </w:rPr>
              <w:t>大幅加大行动力度，</w:t>
            </w:r>
            <w:r w:rsidR="003241C3" w:rsidRPr="00D628CF">
              <w:rPr>
                <w:rFonts w:ascii="SimSun" w:hAnsi="SimSun" w:hint="eastAsia"/>
                <w:sz w:val="24"/>
                <w:szCs w:val="24"/>
                <w:lang w:eastAsia="zh-CN"/>
              </w:rPr>
              <w:t>以</w:t>
            </w:r>
            <w:r w:rsidRPr="00D628CF">
              <w:rPr>
                <w:rFonts w:ascii="SimSun" w:hAnsi="SimSun"/>
                <w:sz w:val="24"/>
                <w:szCs w:val="24"/>
                <w:lang w:eastAsia="zh-CN"/>
              </w:rPr>
              <w:t>实现《昆明-蒙特利尔全球生物多样性框架》</w:t>
            </w:r>
            <w:r w:rsidRPr="00D628CF">
              <w:rPr>
                <w:rFonts w:ascii="SimSun" w:hAnsi="SimSun" w:hint="eastAsia"/>
                <w:sz w:val="24"/>
                <w:szCs w:val="24"/>
                <w:lang w:eastAsia="zh-CN"/>
              </w:rPr>
              <w:t>行动</w:t>
            </w:r>
            <w:r w:rsidRPr="00D628CF">
              <w:rPr>
                <w:rFonts w:ascii="SimSun" w:hAnsi="SimSun"/>
                <w:sz w:val="24"/>
                <w:szCs w:val="24"/>
                <w:lang w:eastAsia="zh-CN"/>
              </w:rPr>
              <w:t>目标14</w:t>
            </w:r>
            <w:r w:rsidRPr="00D628CF">
              <w:rPr>
                <w:rFonts w:ascii="SimSun" w:hAnsi="SimSun" w:hint="eastAsia"/>
                <w:sz w:val="24"/>
                <w:szCs w:val="24"/>
                <w:lang w:eastAsia="zh-CN"/>
              </w:rPr>
              <w:t>；</w:t>
            </w:r>
            <w:r w:rsidRPr="00D628CF">
              <w:rPr>
                <w:rFonts w:ascii="SimSun" w:hAnsi="SimSun"/>
                <w:sz w:val="24"/>
                <w:szCs w:val="24"/>
                <w:lang w:eastAsia="zh-CN"/>
              </w:rPr>
              <w:t>加强国家生物多样性战略和行动计划在国家政策和规划中的作用</w:t>
            </w:r>
          </w:p>
        </w:tc>
      </w:tr>
      <w:tr w:rsidR="004232E9" w:rsidRPr="00034022" w14:paraId="27F26DF0" w14:textId="77777777" w:rsidTr="00F347FD">
        <w:tc>
          <w:tcPr>
            <w:tcW w:w="4253" w:type="dxa"/>
          </w:tcPr>
          <w:p w14:paraId="6B562C73" w14:textId="12D66266" w:rsidR="004232E9" w:rsidRPr="00D628CF" w:rsidRDefault="003241C3" w:rsidP="00E81C07">
            <w:pPr>
              <w:pStyle w:val="CBDNormalNumber"/>
              <w:numPr>
                <w:ilvl w:val="0"/>
                <w:numId w:val="0"/>
              </w:numPr>
              <w:tabs>
                <w:tab w:val="clear" w:pos="567"/>
              </w:tabs>
              <w:jc w:val="left"/>
              <w:rPr>
                <w:rFonts w:ascii="SimSun" w:hAnsi="SimSun"/>
                <w:sz w:val="24"/>
                <w:szCs w:val="24"/>
                <w:lang w:eastAsia="zh-CN"/>
              </w:rPr>
            </w:pPr>
            <w:r w:rsidRPr="00D628CF">
              <w:rPr>
                <w:rFonts w:ascii="SimSun" w:hAnsi="SimSun" w:hint="eastAsia"/>
                <w:sz w:val="24"/>
                <w:szCs w:val="24"/>
                <w:lang w:val="en-CA" w:eastAsia="zh-CN"/>
              </w:rPr>
              <w:t>相关</w:t>
            </w:r>
            <w:r w:rsidRPr="00D628CF">
              <w:rPr>
                <w:rFonts w:ascii="SimSun" w:hAnsi="SimSun"/>
                <w:sz w:val="24"/>
                <w:szCs w:val="24"/>
                <w:lang w:eastAsia="zh-CN"/>
              </w:rPr>
              <w:t>金融和财政流动</w:t>
            </w:r>
            <w:r w:rsidRPr="00D628CF">
              <w:rPr>
                <w:rFonts w:ascii="SimSun" w:hAnsi="SimSun" w:hint="eastAsia"/>
                <w:sz w:val="24"/>
                <w:szCs w:val="24"/>
                <w:lang w:eastAsia="zh-CN"/>
              </w:rPr>
              <w:t>失调；</w:t>
            </w:r>
            <w:r w:rsidRPr="00D628CF">
              <w:rPr>
                <w:rFonts w:ascii="SimSun" w:hAnsi="SimSun"/>
                <w:sz w:val="24"/>
                <w:szCs w:val="24"/>
                <w:lang w:eastAsia="zh-CN"/>
              </w:rPr>
              <w:t>环境金融的协同效应薄弱</w:t>
            </w:r>
          </w:p>
        </w:tc>
        <w:tc>
          <w:tcPr>
            <w:tcW w:w="4535" w:type="dxa"/>
          </w:tcPr>
          <w:p w14:paraId="63F42313" w14:textId="67F4ACB5" w:rsidR="004232E9" w:rsidRPr="006C29B8" w:rsidRDefault="003241C3" w:rsidP="00E81C07">
            <w:pPr>
              <w:pStyle w:val="CBDNormalNumber"/>
              <w:numPr>
                <w:ilvl w:val="0"/>
                <w:numId w:val="0"/>
              </w:numPr>
              <w:tabs>
                <w:tab w:val="clear" w:pos="567"/>
              </w:tabs>
              <w:jc w:val="left"/>
              <w:rPr>
                <w:rFonts w:ascii="SimSun" w:hAnsi="SimSun"/>
                <w:sz w:val="24"/>
                <w:szCs w:val="24"/>
                <w:lang w:eastAsia="zh-CN"/>
              </w:rPr>
            </w:pPr>
            <w:r w:rsidRPr="006C29B8">
              <w:rPr>
                <w:rFonts w:ascii="SimSun" w:hAnsi="SimSun"/>
                <w:sz w:val="24"/>
                <w:szCs w:val="24"/>
                <w:lang w:eastAsia="zh-CN"/>
              </w:rPr>
              <w:t>大幅加强行动</w:t>
            </w:r>
            <w:r w:rsidRPr="006C29B8">
              <w:rPr>
                <w:rFonts w:ascii="SimSun" w:hAnsi="SimSun" w:hint="eastAsia"/>
                <w:sz w:val="24"/>
                <w:szCs w:val="24"/>
                <w:lang w:eastAsia="zh-CN"/>
              </w:rPr>
              <w:t>力度，</w:t>
            </w:r>
            <w:r w:rsidRPr="006C29B8">
              <w:rPr>
                <w:rFonts w:ascii="SimSun" w:hAnsi="SimSun"/>
                <w:sz w:val="24"/>
                <w:szCs w:val="24"/>
                <w:lang w:eastAsia="zh-CN"/>
              </w:rPr>
              <w:t>以实现</w:t>
            </w:r>
            <w:r w:rsidRPr="006C29B8">
              <w:rPr>
                <w:rFonts w:ascii="SimSun" w:hAnsi="SimSun" w:hint="eastAsia"/>
                <w:sz w:val="24"/>
                <w:szCs w:val="24"/>
                <w:lang w:eastAsia="zh-CN"/>
              </w:rPr>
              <w:t>行动</w:t>
            </w:r>
            <w:r w:rsidRPr="006C29B8">
              <w:rPr>
                <w:rFonts w:ascii="SimSun" w:hAnsi="SimSun"/>
                <w:sz w:val="24"/>
                <w:szCs w:val="24"/>
                <w:lang w:eastAsia="zh-CN"/>
              </w:rPr>
              <w:t>目标14</w:t>
            </w:r>
            <w:r w:rsidRPr="006C29B8">
              <w:rPr>
                <w:rFonts w:ascii="SimSun" w:hAnsi="SimSun" w:hint="eastAsia"/>
                <w:sz w:val="24"/>
                <w:szCs w:val="24"/>
                <w:lang w:eastAsia="zh-CN"/>
              </w:rPr>
              <w:t>；</w:t>
            </w:r>
            <w:r w:rsidRPr="006C29B8">
              <w:rPr>
                <w:rFonts w:ascii="SimSun" w:hAnsi="SimSun"/>
                <w:sz w:val="24"/>
                <w:szCs w:val="24"/>
                <w:lang w:eastAsia="zh-CN"/>
              </w:rPr>
              <w:t>考虑就[本决定执行部分</w:t>
            </w:r>
            <w:r w:rsidRPr="006C29B8">
              <w:rPr>
                <w:rFonts w:ascii="SimSun" w:hAnsi="SimSun" w:hint="eastAsia"/>
                <w:sz w:val="24"/>
                <w:szCs w:val="24"/>
                <w:lang w:eastAsia="zh-CN"/>
              </w:rPr>
              <w:t>段落</w:t>
            </w:r>
            <w:r w:rsidRPr="006C29B8">
              <w:rPr>
                <w:rFonts w:ascii="SimSun" w:hAnsi="SimSun"/>
                <w:sz w:val="24"/>
                <w:szCs w:val="24"/>
                <w:lang w:eastAsia="zh-CN"/>
              </w:rPr>
              <w:t>的占位符，其中将包括</w:t>
            </w:r>
            <w:r w:rsidR="006B0972">
              <w:rPr>
                <w:rFonts w:ascii="SimSun" w:hAnsi="SimSun" w:hint="eastAsia"/>
                <w:sz w:val="24"/>
                <w:szCs w:val="24"/>
                <w:lang w:eastAsia="zh-CN"/>
              </w:rPr>
              <w:t>执行问题</w:t>
            </w:r>
            <w:r w:rsidR="006B0972">
              <w:rPr>
                <w:rFonts w:ascii="SimSun" w:hAnsi="SimSun"/>
                <w:sz w:val="24"/>
                <w:szCs w:val="24"/>
                <w:lang w:eastAsia="zh-CN"/>
              </w:rPr>
              <w:t>附属机构</w:t>
            </w:r>
            <w:r w:rsidR="006C29B8" w:rsidRPr="006C29B8">
              <w:rPr>
                <w:rFonts w:ascii="SimSun" w:hAnsi="SimSun" w:hint="eastAsia"/>
                <w:sz w:val="24"/>
                <w:szCs w:val="24"/>
                <w:lang w:eastAsia="zh-CN"/>
              </w:rPr>
              <w:t>第</w:t>
            </w:r>
            <w:hyperlink r:id="rId81" w:history="1">
              <w:r w:rsidRPr="006C29B8">
                <w:rPr>
                  <w:rStyle w:val="Hyperlink"/>
                  <w:rFonts w:ascii="SimSun" w:hAnsi="SimSun"/>
                  <w:sz w:val="24"/>
                  <w:szCs w:val="24"/>
                  <w:lang w:eastAsia="zh-CN"/>
                </w:rPr>
                <w:t>6/1</w:t>
              </w:r>
            </w:hyperlink>
            <w:r w:rsidR="006C29B8" w:rsidRPr="006C29B8">
              <w:rPr>
                <w:rFonts w:ascii="SimSun" w:hAnsi="SimSun" w:hint="eastAsia"/>
                <w:sz w:val="24"/>
                <w:szCs w:val="24"/>
                <w:lang w:eastAsia="zh-CN"/>
              </w:rPr>
              <w:t>号建议</w:t>
            </w:r>
            <w:r w:rsidRPr="006C29B8">
              <w:rPr>
                <w:rFonts w:ascii="SimSun" w:hAnsi="SimSun"/>
                <w:sz w:val="24"/>
                <w:szCs w:val="24"/>
                <w:lang w:eastAsia="zh-CN"/>
              </w:rPr>
              <w:t>所载决定草案</w:t>
            </w:r>
            <w:r w:rsidR="002957BB" w:rsidRPr="006C29B8">
              <w:rPr>
                <w:rFonts w:ascii="SimSun" w:hAnsi="SimSun"/>
                <w:sz w:val="24"/>
                <w:szCs w:val="24"/>
                <w:lang w:eastAsia="zh-CN"/>
              </w:rPr>
              <w:t>要素</w:t>
            </w:r>
            <w:r w:rsidRPr="006C29B8">
              <w:rPr>
                <w:rFonts w:ascii="SimSun" w:hAnsi="SimSun"/>
                <w:sz w:val="24"/>
                <w:szCs w:val="24"/>
                <w:lang w:eastAsia="zh-CN"/>
              </w:rPr>
              <w:t>第8段的规定]和[</w:t>
            </w:r>
            <w:r w:rsidRPr="006C29B8">
              <w:rPr>
                <w:rFonts w:ascii="SimSun" w:hAnsi="SimSun" w:hint="eastAsia"/>
                <w:sz w:val="24"/>
                <w:szCs w:val="24"/>
                <w:lang w:eastAsia="zh-CN"/>
              </w:rPr>
              <w:t>占位符，其中将</w:t>
            </w:r>
            <w:r w:rsidRPr="006C29B8">
              <w:rPr>
                <w:rFonts w:ascii="SimSun" w:hAnsi="SimSun"/>
                <w:sz w:val="24"/>
                <w:szCs w:val="24"/>
                <w:lang w:eastAsia="zh-CN"/>
              </w:rPr>
              <w:t>提及科学、技术和工艺咨询</w:t>
            </w:r>
            <w:r w:rsidR="006B0972">
              <w:rPr>
                <w:rFonts w:ascii="SimSun" w:hAnsi="SimSun"/>
                <w:sz w:val="24"/>
                <w:szCs w:val="24"/>
                <w:lang w:eastAsia="zh-CN"/>
              </w:rPr>
              <w:t>附属机构</w:t>
            </w:r>
            <w:r w:rsidR="006C29B8" w:rsidRPr="006C29B8">
              <w:rPr>
                <w:rFonts w:ascii="SimSun" w:hAnsi="SimSun" w:hint="eastAsia"/>
                <w:sz w:val="24"/>
                <w:szCs w:val="24"/>
                <w:lang w:eastAsia="zh-CN"/>
              </w:rPr>
              <w:t>第</w:t>
            </w:r>
            <w:hyperlink r:id="rId82" w:history="1">
              <w:r w:rsidRPr="006C29B8">
                <w:rPr>
                  <w:rStyle w:val="Hyperlink"/>
                  <w:rFonts w:ascii="SimSun" w:hAnsi="SimSun"/>
                  <w:sz w:val="24"/>
                  <w:szCs w:val="24"/>
                  <w:lang w:eastAsia="zh-CN"/>
                </w:rPr>
                <w:t>27/3</w:t>
              </w:r>
            </w:hyperlink>
            <w:r w:rsidR="006C29B8" w:rsidRPr="006C29B8">
              <w:rPr>
                <w:rFonts w:ascii="SimSun" w:hAnsi="SimSun" w:hint="eastAsia"/>
                <w:sz w:val="24"/>
                <w:szCs w:val="24"/>
                <w:lang w:eastAsia="zh-CN"/>
              </w:rPr>
              <w:t>号建议</w:t>
            </w:r>
            <w:r w:rsidRPr="006C29B8">
              <w:rPr>
                <w:rFonts w:ascii="SimSun" w:hAnsi="SimSun"/>
                <w:sz w:val="24"/>
                <w:szCs w:val="24"/>
                <w:lang w:eastAsia="zh-CN"/>
              </w:rPr>
              <w:t>所载决定草案执行部分第6段]</w:t>
            </w:r>
            <w:r w:rsidRPr="006C29B8">
              <w:rPr>
                <w:rFonts w:ascii="SimSun" w:hAnsi="SimSun" w:hint="eastAsia"/>
                <w:sz w:val="24"/>
                <w:szCs w:val="24"/>
                <w:lang w:eastAsia="zh-CN"/>
              </w:rPr>
              <w:t>提出</w:t>
            </w:r>
            <w:r w:rsidRPr="006C29B8">
              <w:rPr>
                <w:rFonts w:ascii="SimSun" w:hAnsi="SimSun"/>
                <w:sz w:val="24"/>
                <w:szCs w:val="24"/>
                <w:lang w:eastAsia="zh-CN"/>
              </w:rPr>
              <w:t>的建议采取行动，并利用和协调整个环境金融</w:t>
            </w:r>
            <w:r w:rsidRPr="006C29B8">
              <w:rPr>
                <w:rFonts w:ascii="SimSun" w:hAnsi="SimSun" w:hint="eastAsia"/>
                <w:sz w:val="24"/>
                <w:szCs w:val="24"/>
                <w:lang w:eastAsia="zh-CN"/>
              </w:rPr>
              <w:t>领域</w:t>
            </w:r>
            <w:r w:rsidRPr="006C29B8">
              <w:rPr>
                <w:rFonts w:ascii="SimSun" w:hAnsi="SimSun"/>
                <w:sz w:val="24"/>
                <w:szCs w:val="24"/>
                <w:lang w:eastAsia="zh-CN"/>
              </w:rPr>
              <w:t>的项目开发支持</w:t>
            </w:r>
            <w:r w:rsidRPr="006C29B8">
              <w:rPr>
                <w:rFonts w:ascii="SimSun" w:hAnsi="SimSun" w:hint="eastAsia"/>
                <w:sz w:val="24"/>
                <w:szCs w:val="24"/>
                <w:lang w:eastAsia="zh-CN"/>
              </w:rPr>
              <w:t>机制</w:t>
            </w:r>
          </w:p>
        </w:tc>
      </w:tr>
      <w:tr w:rsidR="004232E9" w:rsidRPr="00034022" w14:paraId="48D147AA" w14:textId="77777777" w:rsidTr="00F347FD">
        <w:tc>
          <w:tcPr>
            <w:tcW w:w="4253" w:type="dxa"/>
            <w:tcBorders>
              <w:bottom w:val="nil"/>
            </w:tcBorders>
          </w:tcPr>
          <w:p w14:paraId="1A706875" w14:textId="0E515E51" w:rsidR="004232E9" w:rsidRPr="00D628CF" w:rsidRDefault="00415BAC" w:rsidP="00E81C07">
            <w:pPr>
              <w:pStyle w:val="CBDNormalNumber"/>
              <w:numPr>
                <w:ilvl w:val="0"/>
                <w:numId w:val="0"/>
              </w:numPr>
              <w:tabs>
                <w:tab w:val="clear" w:pos="567"/>
              </w:tabs>
              <w:jc w:val="left"/>
              <w:rPr>
                <w:rFonts w:ascii="SimSun" w:hAnsi="SimSun"/>
                <w:sz w:val="24"/>
                <w:szCs w:val="24"/>
                <w:lang w:val="en-CA" w:eastAsia="zh-CN"/>
              </w:rPr>
            </w:pPr>
            <w:r w:rsidRPr="00D628CF">
              <w:rPr>
                <w:rFonts w:ascii="SimSun" w:hAnsi="SimSun" w:hint="eastAsia"/>
                <w:sz w:val="24"/>
                <w:szCs w:val="24"/>
                <w:lang w:val="en-CA" w:eastAsia="zh-CN"/>
              </w:rPr>
              <w:lastRenderedPageBreak/>
              <w:t>金融机构和工具之间缺乏协调和互补</w:t>
            </w:r>
          </w:p>
        </w:tc>
        <w:tc>
          <w:tcPr>
            <w:tcW w:w="4535" w:type="dxa"/>
            <w:tcBorders>
              <w:bottom w:val="nil"/>
            </w:tcBorders>
          </w:tcPr>
          <w:p w14:paraId="656402EE" w14:textId="2F8864A1" w:rsidR="004232E9" w:rsidRPr="00D628CF" w:rsidRDefault="00415BAC" w:rsidP="00E81C07">
            <w:pPr>
              <w:pStyle w:val="CBDNormalNumber"/>
              <w:numPr>
                <w:ilvl w:val="0"/>
                <w:numId w:val="0"/>
              </w:numPr>
              <w:tabs>
                <w:tab w:val="clear" w:pos="567"/>
              </w:tabs>
              <w:jc w:val="left"/>
              <w:rPr>
                <w:rFonts w:ascii="SimSun" w:hAnsi="SimSun"/>
                <w:sz w:val="24"/>
                <w:szCs w:val="24"/>
                <w:lang w:eastAsia="zh-CN"/>
              </w:rPr>
            </w:pPr>
            <w:r w:rsidRPr="00D628CF">
              <w:rPr>
                <w:rFonts w:ascii="SimSun" w:hAnsi="SimSun"/>
                <w:sz w:val="24"/>
                <w:szCs w:val="24"/>
                <w:lang w:eastAsia="zh-CN"/>
              </w:rPr>
              <w:t>加强与各级开发银行投资组合的协同效应</w:t>
            </w:r>
          </w:p>
        </w:tc>
      </w:tr>
      <w:tr w:rsidR="004232E9" w:rsidRPr="00034022" w14:paraId="4CA9C473" w14:textId="77777777" w:rsidTr="00F347FD">
        <w:tc>
          <w:tcPr>
            <w:tcW w:w="4253" w:type="dxa"/>
            <w:tcBorders>
              <w:top w:val="nil"/>
              <w:bottom w:val="nil"/>
            </w:tcBorders>
          </w:tcPr>
          <w:p w14:paraId="1FB7317B" w14:textId="3AF4C0DA" w:rsidR="004232E9" w:rsidRPr="00D628CF" w:rsidRDefault="00AB5F49" w:rsidP="00E81C07">
            <w:pPr>
              <w:pStyle w:val="CBDNormalNumber"/>
              <w:numPr>
                <w:ilvl w:val="0"/>
                <w:numId w:val="0"/>
              </w:numPr>
              <w:tabs>
                <w:tab w:val="clear" w:pos="567"/>
              </w:tabs>
              <w:jc w:val="left"/>
              <w:rPr>
                <w:rFonts w:ascii="SimSun" w:hAnsi="SimSun"/>
                <w:sz w:val="24"/>
                <w:szCs w:val="24"/>
                <w:lang w:val="en-CA" w:eastAsia="zh-CN"/>
              </w:rPr>
            </w:pPr>
            <w:r w:rsidRPr="00D628CF">
              <w:rPr>
                <w:rFonts w:ascii="SimSun" w:hAnsi="SimSun"/>
                <w:sz w:val="24"/>
                <w:szCs w:val="24"/>
                <w:lang w:eastAsia="zh-CN"/>
              </w:rPr>
              <w:t>私营部门</w:t>
            </w:r>
            <w:r w:rsidRPr="00D628CF">
              <w:rPr>
                <w:rFonts w:ascii="SimSun" w:hAnsi="SimSun" w:hint="eastAsia"/>
                <w:sz w:val="24"/>
                <w:szCs w:val="24"/>
                <w:lang w:eastAsia="zh-CN"/>
              </w:rPr>
              <w:t>缺席</w:t>
            </w:r>
            <w:r w:rsidRPr="00D628CF">
              <w:rPr>
                <w:rFonts w:ascii="SimSun" w:hAnsi="SimSun"/>
                <w:sz w:val="24"/>
                <w:szCs w:val="24"/>
                <w:lang w:eastAsia="zh-CN"/>
              </w:rPr>
              <w:t>生物多样性融资</w:t>
            </w:r>
          </w:p>
        </w:tc>
        <w:tc>
          <w:tcPr>
            <w:tcW w:w="4535" w:type="dxa"/>
            <w:tcBorders>
              <w:top w:val="nil"/>
              <w:bottom w:val="nil"/>
            </w:tcBorders>
          </w:tcPr>
          <w:p w14:paraId="51F204AA" w14:textId="5C2AF929" w:rsidR="004232E9" w:rsidRPr="00D628CF" w:rsidRDefault="00AB5F49" w:rsidP="00E81C07">
            <w:pPr>
              <w:pStyle w:val="CBDNormalNumber"/>
              <w:numPr>
                <w:ilvl w:val="0"/>
                <w:numId w:val="0"/>
              </w:numPr>
              <w:tabs>
                <w:tab w:val="clear" w:pos="567"/>
              </w:tabs>
              <w:jc w:val="left"/>
              <w:rPr>
                <w:rFonts w:ascii="SimSun" w:hAnsi="SimSun"/>
                <w:sz w:val="24"/>
                <w:szCs w:val="24"/>
                <w:lang w:eastAsia="zh-CN"/>
              </w:rPr>
            </w:pPr>
            <w:r w:rsidRPr="00D628CF">
              <w:rPr>
                <w:rFonts w:ascii="SimSun" w:hAnsi="SimSun"/>
                <w:sz w:val="24"/>
                <w:szCs w:val="24"/>
                <w:lang w:eastAsia="zh-CN"/>
              </w:rPr>
              <w:t>通过激励措施和</w:t>
            </w:r>
            <w:r w:rsidRPr="00D628CF">
              <w:rPr>
                <w:rFonts w:ascii="SimSun" w:hAnsi="SimSun" w:hint="eastAsia"/>
                <w:sz w:val="24"/>
                <w:szCs w:val="24"/>
                <w:lang w:eastAsia="zh-CN"/>
              </w:rPr>
              <w:t>促进</w:t>
            </w:r>
            <w:r w:rsidRPr="00D628CF">
              <w:rPr>
                <w:rFonts w:ascii="SimSun" w:hAnsi="SimSun"/>
                <w:sz w:val="24"/>
                <w:szCs w:val="24"/>
                <w:lang w:eastAsia="zh-CN"/>
              </w:rPr>
              <w:t>生物多样性的政策信号刺激</w:t>
            </w:r>
            <w:r w:rsidRPr="00D628CF">
              <w:rPr>
                <w:rFonts w:ascii="SimSun" w:hAnsi="SimSun" w:hint="eastAsia"/>
                <w:sz w:val="24"/>
                <w:szCs w:val="24"/>
                <w:lang w:eastAsia="zh-CN"/>
              </w:rPr>
              <w:t>私营部门参与</w:t>
            </w:r>
            <w:r w:rsidRPr="00D628CF">
              <w:rPr>
                <w:rFonts w:ascii="SimSun" w:hAnsi="SimSun"/>
                <w:sz w:val="24"/>
                <w:szCs w:val="24"/>
                <w:lang w:eastAsia="zh-CN"/>
              </w:rPr>
              <w:t>生物多样性融资</w:t>
            </w:r>
          </w:p>
        </w:tc>
      </w:tr>
      <w:tr w:rsidR="004232E9" w:rsidRPr="00034022" w14:paraId="3017D999" w14:textId="77777777" w:rsidTr="00F347FD">
        <w:tc>
          <w:tcPr>
            <w:tcW w:w="8788" w:type="dxa"/>
            <w:gridSpan w:val="2"/>
            <w:tcBorders>
              <w:top w:val="nil"/>
              <w:bottom w:val="nil"/>
            </w:tcBorders>
          </w:tcPr>
          <w:p w14:paraId="27E24FB0" w14:textId="1802EC41" w:rsidR="004232E9" w:rsidRPr="00D628CF" w:rsidRDefault="003149B0" w:rsidP="00F347FD">
            <w:pPr>
              <w:pStyle w:val="CBDNormalNumber"/>
              <w:keepNext/>
              <w:numPr>
                <w:ilvl w:val="0"/>
                <w:numId w:val="0"/>
              </w:numPr>
              <w:tabs>
                <w:tab w:val="clear" w:pos="567"/>
              </w:tabs>
              <w:jc w:val="left"/>
              <w:rPr>
                <w:rFonts w:ascii="SimSun" w:hAnsi="SimSun"/>
                <w:b/>
                <w:bCs/>
                <w:sz w:val="24"/>
                <w:szCs w:val="24"/>
                <w:lang w:val="en-CA" w:eastAsia="zh-CN"/>
              </w:rPr>
            </w:pPr>
            <w:r w:rsidRPr="00D628CF">
              <w:rPr>
                <w:rFonts w:ascii="SimSun" w:hAnsi="SimSun" w:hint="eastAsia"/>
                <w:b/>
                <w:bCs/>
                <w:sz w:val="24"/>
                <w:szCs w:val="24"/>
                <w:lang w:val="en-CA" w:eastAsia="zh-CN"/>
              </w:rPr>
              <w:t>损害生物多样性的补贴和资金流动</w:t>
            </w:r>
          </w:p>
        </w:tc>
      </w:tr>
      <w:tr w:rsidR="004232E9" w:rsidRPr="00034022" w14:paraId="27551F95" w14:textId="77777777" w:rsidTr="00F347FD">
        <w:tc>
          <w:tcPr>
            <w:tcW w:w="4253" w:type="dxa"/>
            <w:tcBorders>
              <w:top w:val="nil"/>
            </w:tcBorders>
          </w:tcPr>
          <w:p w14:paraId="1E038113" w14:textId="32B415A9" w:rsidR="004232E9" w:rsidRPr="00D628CF" w:rsidRDefault="003149B0" w:rsidP="00E81C07">
            <w:pPr>
              <w:pStyle w:val="CBDNormalNumber"/>
              <w:numPr>
                <w:ilvl w:val="0"/>
                <w:numId w:val="0"/>
              </w:numPr>
              <w:tabs>
                <w:tab w:val="clear" w:pos="567"/>
              </w:tabs>
              <w:jc w:val="left"/>
              <w:rPr>
                <w:rFonts w:ascii="SimSun" w:hAnsi="SimSun"/>
                <w:sz w:val="24"/>
                <w:szCs w:val="24"/>
                <w:lang w:val="en-CA" w:eastAsia="zh-CN"/>
              </w:rPr>
            </w:pPr>
            <w:r w:rsidRPr="00D628CF">
              <w:rPr>
                <w:rFonts w:ascii="SimSun" w:hAnsi="SimSun"/>
                <w:sz w:val="24"/>
                <w:szCs w:val="24"/>
                <w:lang w:eastAsia="zh-CN"/>
              </w:rPr>
              <w:t>补贴和资金流动对生物多样性</w:t>
            </w:r>
            <w:r w:rsidR="007B21BA" w:rsidRPr="00D628CF">
              <w:rPr>
                <w:rFonts w:ascii="SimSun" w:hAnsi="SimSun" w:hint="eastAsia"/>
                <w:sz w:val="24"/>
                <w:szCs w:val="24"/>
                <w:lang w:eastAsia="zh-CN"/>
              </w:rPr>
              <w:t>造成损害</w:t>
            </w:r>
            <w:r w:rsidRPr="00D628CF">
              <w:rPr>
                <w:rFonts w:ascii="SimSun" w:hAnsi="SimSun"/>
                <w:sz w:val="24"/>
                <w:szCs w:val="24"/>
                <w:lang w:eastAsia="zh-CN"/>
              </w:rPr>
              <w:t>，这往往会降低损害生物多样性活动的成本或使其免受反映生态破坏的市场信号的影响</w:t>
            </w:r>
          </w:p>
        </w:tc>
        <w:tc>
          <w:tcPr>
            <w:tcW w:w="4535" w:type="dxa"/>
            <w:tcBorders>
              <w:top w:val="nil"/>
            </w:tcBorders>
          </w:tcPr>
          <w:p w14:paraId="077B7C1D" w14:textId="3CD832AB" w:rsidR="004232E9" w:rsidRPr="00D628CF" w:rsidRDefault="007B21BA" w:rsidP="00E81C07">
            <w:pPr>
              <w:pStyle w:val="CBDNormalNumber"/>
              <w:numPr>
                <w:ilvl w:val="0"/>
                <w:numId w:val="0"/>
              </w:numPr>
              <w:tabs>
                <w:tab w:val="clear" w:pos="567"/>
              </w:tabs>
              <w:jc w:val="left"/>
              <w:rPr>
                <w:rFonts w:ascii="SimSun" w:hAnsi="SimSun"/>
                <w:sz w:val="24"/>
                <w:szCs w:val="24"/>
                <w:lang w:eastAsia="zh-CN"/>
              </w:rPr>
            </w:pPr>
            <w:r w:rsidRPr="00D628CF">
              <w:rPr>
                <w:rFonts w:ascii="SimSun" w:hAnsi="SimSun"/>
                <w:sz w:val="24"/>
                <w:szCs w:val="24"/>
                <w:lang w:eastAsia="zh-CN"/>
              </w:rPr>
              <w:t>大幅</w:t>
            </w:r>
            <w:r w:rsidRPr="00D628CF">
              <w:rPr>
                <w:rFonts w:ascii="SimSun" w:hAnsi="SimSun" w:hint="eastAsia"/>
                <w:sz w:val="24"/>
                <w:szCs w:val="24"/>
                <w:lang w:eastAsia="zh-CN"/>
              </w:rPr>
              <w:t>加强行动力度，以</w:t>
            </w:r>
            <w:r w:rsidRPr="00D628CF">
              <w:rPr>
                <w:rFonts w:ascii="SimSun" w:hAnsi="SimSun"/>
                <w:sz w:val="24"/>
                <w:szCs w:val="24"/>
                <w:lang w:eastAsia="zh-CN"/>
              </w:rPr>
              <w:t>实现</w:t>
            </w:r>
            <w:r w:rsidRPr="00D628CF">
              <w:rPr>
                <w:rFonts w:ascii="SimSun" w:hAnsi="SimSun" w:hint="eastAsia"/>
                <w:sz w:val="24"/>
                <w:szCs w:val="24"/>
                <w:lang w:eastAsia="zh-CN"/>
              </w:rPr>
              <w:t>行动</w:t>
            </w:r>
            <w:r w:rsidRPr="00D628CF">
              <w:rPr>
                <w:rFonts w:ascii="SimSun" w:hAnsi="SimSun"/>
                <w:sz w:val="24"/>
                <w:szCs w:val="24"/>
                <w:lang w:eastAsia="zh-CN"/>
              </w:rPr>
              <w:t>目标18，包括</w:t>
            </w:r>
            <w:r w:rsidRPr="00D628CF">
              <w:rPr>
                <w:rFonts w:ascii="SimSun" w:hAnsi="SimSun" w:hint="eastAsia"/>
                <w:sz w:val="24"/>
                <w:szCs w:val="24"/>
                <w:lang w:eastAsia="zh-CN"/>
              </w:rPr>
              <w:t>采用</w:t>
            </w:r>
            <w:r w:rsidRPr="00D628CF">
              <w:rPr>
                <w:rFonts w:ascii="SimSun" w:hAnsi="SimSun"/>
                <w:sz w:val="24"/>
                <w:szCs w:val="24"/>
                <w:lang w:eastAsia="zh-CN"/>
              </w:rPr>
              <w:t>生物多样性融资倡议支持的工具</w:t>
            </w:r>
          </w:p>
        </w:tc>
      </w:tr>
      <w:tr w:rsidR="004232E9" w:rsidRPr="00034022" w14:paraId="512DB023" w14:textId="77777777" w:rsidTr="00F347FD">
        <w:tc>
          <w:tcPr>
            <w:tcW w:w="4253" w:type="dxa"/>
          </w:tcPr>
          <w:p w14:paraId="07A94FB4" w14:textId="65248BAD" w:rsidR="004232E9" w:rsidRPr="00D628CF" w:rsidRDefault="00385614" w:rsidP="00E81C07">
            <w:pPr>
              <w:pStyle w:val="CBDNormalNumber"/>
              <w:numPr>
                <w:ilvl w:val="0"/>
                <w:numId w:val="0"/>
              </w:numPr>
              <w:tabs>
                <w:tab w:val="clear" w:pos="567"/>
              </w:tabs>
              <w:jc w:val="left"/>
              <w:rPr>
                <w:rFonts w:ascii="SimSun" w:hAnsi="SimSun"/>
                <w:sz w:val="24"/>
                <w:szCs w:val="24"/>
                <w:lang w:val="en-CA" w:eastAsia="zh-CN"/>
              </w:rPr>
            </w:pPr>
            <w:r w:rsidRPr="00D628CF">
              <w:rPr>
                <w:rFonts w:ascii="SimSun" w:hAnsi="SimSun"/>
                <w:color w:val="000000" w:themeColor="text1"/>
                <w:sz w:val="24"/>
                <w:szCs w:val="24"/>
                <w:lang w:eastAsia="zh-CN"/>
              </w:rPr>
              <w:t>与非法资金流动、税收正义、逃税以及非法、未报告和无管制的资源开采有关的问题</w:t>
            </w:r>
          </w:p>
        </w:tc>
        <w:tc>
          <w:tcPr>
            <w:tcW w:w="4535" w:type="dxa"/>
          </w:tcPr>
          <w:p w14:paraId="05636531" w14:textId="49AA43C1" w:rsidR="004232E9" w:rsidRPr="00D628CF" w:rsidRDefault="00385614" w:rsidP="00E81C07">
            <w:pPr>
              <w:pStyle w:val="CBDNormalNumber"/>
              <w:numPr>
                <w:ilvl w:val="0"/>
                <w:numId w:val="0"/>
              </w:numPr>
              <w:tabs>
                <w:tab w:val="clear" w:pos="567"/>
              </w:tabs>
              <w:jc w:val="left"/>
              <w:rPr>
                <w:rFonts w:ascii="SimSun" w:hAnsi="SimSun"/>
                <w:sz w:val="24"/>
                <w:szCs w:val="24"/>
                <w:lang w:eastAsia="zh-CN"/>
              </w:rPr>
            </w:pPr>
            <w:r w:rsidRPr="00D628CF">
              <w:rPr>
                <w:rFonts w:ascii="SimSun" w:hAnsi="SimSun"/>
                <w:sz w:val="24"/>
                <w:szCs w:val="24"/>
                <w:lang w:eastAsia="zh-CN"/>
              </w:rPr>
              <w:t>考虑</w:t>
            </w:r>
            <w:r w:rsidRPr="00D628CF">
              <w:rPr>
                <w:rFonts w:ascii="SimSun" w:hAnsi="SimSun" w:hint="eastAsia"/>
                <w:sz w:val="24"/>
                <w:szCs w:val="24"/>
                <w:lang w:eastAsia="zh-CN"/>
              </w:rPr>
              <w:t>进行</w:t>
            </w:r>
            <w:r w:rsidRPr="00D628CF">
              <w:rPr>
                <w:rFonts w:ascii="SimSun" w:hAnsi="SimSun"/>
                <w:sz w:val="24"/>
                <w:szCs w:val="24"/>
                <w:lang w:eastAsia="zh-CN"/>
              </w:rPr>
              <w:t>政策改革，以</w:t>
            </w:r>
            <w:r w:rsidRPr="00D628CF">
              <w:rPr>
                <w:rFonts w:ascii="SimSun" w:hAnsi="SimSun" w:hint="eastAsia"/>
                <w:sz w:val="24"/>
                <w:szCs w:val="24"/>
                <w:lang w:eastAsia="zh-CN"/>
              </w:rPr>
              <w:t>加强</w:t>
            </w:r>
            <w:r w:rsidRPr="00D628CF">
              <w:rPr>
                <w:rFonts w:ascii="SimSun" w:hAnsi="SimSun"/>
                <w:sz w:val="24"/>
                <w:szCs w:val="24"/>
                <w:lang w:eastAsia="zh-CN"/>
              </w:rPr>
              <w:t>透明度、税收正义、问责和执法</w:t>
            </w:r>
          </w:p>
        </w:tc>
      </w:tr>
      <w:tr w:rsidR="004232E9" w:rsidRPr="00034022" w14:paraId="6A27C955" w14:textId="77777777" w:rsidTr="00F347FD">
        <w:tc>
          <w:tcPr>
            <w:tcW w:w="8788" w:type="dxa"/>
            <w:gridSpan w:val="2"/>
          </w:tcPr>
          <w:p w14:paraId="60CB166A" w14:textId="44516F0F" w:rsidR="004232E9" w:rsidRPr="00D628CF" w:rsidRDefault="00385614" w:rsidP="00E81C07">
            <w:pPr>
              <w:pStyle w:val="CBDNormalNumber"/>
              <w:numPr>
                <w:ilvl w:val="0"/>
                <w:numId w:val="0"/>
              </w:numPr>
              <w:tabs>
                <w:tab w:val="clear" w:pos="567"/>
              </w:tabs>
              <w:jc w:val="left"/>
              <w:rPr>
                <w:rFonts w:ascii="SimSun" w:hAnsi="SimSun"/>
                <w:b/>
                <w:bCs/>
                <w:sz w:val="24"/>
                <w:szCs w:val="24"/>
                <w:lang w:eastAsia="zh-CN"/>
              </w:rPr>
            </w:pPr>
            <w:r w:rsidRPr="00D628CF">
              <w:rPr>
                <w:rFonts w:ascii="SimSun" w:hAnsi="SimSun" w:hint="eastAsia"/>
                <w:b/>
                <w:bCs/>
                <w:sz w:val="24"/>
                <w:szCs w:val="24"/>
                <w:lang w:val="en-CA" w:eastAsia="zh-CN"/>
              </w:rPr>
              <w:t>宏观经济和公共财政</w:t>
            </w:r>
            <w:r w:rsidR="0060544A">
              <w:rPr>
                <w:rFonts w:ascii="SimSun" w:hAnsi="SimSun" w:hint="eastAsia"/>
                <w:b/>
                <w:bCs/>
                <w:sz w:val="24"/>
                <w:szCs w:val="24"/>
                <w:lang w:val="en-CA" w:eastAsia="zh-CN"/>
              </w:rPr>
              <w:t>制约</w:t>
            </w:r>
          </w:p>
        </w:tc>
      </w:tr>
      <w:tr w:rsidR="004232E9" w:rsidRPr="00034022" w14:paraId="49830FE4" w14:textId="77777777" w:rsidTr="00F347FD">
        <w:tc>
          <w:tcPr>
            <w:tcW w:w="4253" w:type="dxa"/>
          </w:tcPr>
          <w:p w14:paraId="1363A024" w14:textId="536983CC" w:rsidR="004232E9" w:rsidRPr="00D628CF" w:rsidRDefault="00385614" w:rsidP="00E81C07">
            <w:pPr>
              <w:pStyle w:val="CBDNormalNumber"/>
              <w:numPr>
                <w:ilvl w:val="0"/>
                <w:numId w:val="0"/>
              </w:numPr>
              <w:tabs>
                <w:tab w:val="clear" w:pos="567"/>
              </w:tabs>
              <w:jc w:val="left"/>
              <w:rPr>
                <w:rFonts w:ascii="SimSun" w:hAnsi="SimSun"/>
                <w:sz w:val="24"/>
                <w:szCs w:val="24"/>
                <w:lang w:eastAsia="zh-CN"/>
              </w:rPr>
            </w:pPr>
            <w:r w:rsidRPr="00D628CF">
              <w:rPr>
                <w:rFonts w:ascii="SimSun" w:hAnsi="SimSun"/>
                <w:sz w:val="24"/>
                <w:szCs w:val="24"/>
                <w:lang w:eastAsia="zh-CN"/>
              </w:rPr>
              <w:t>生物多样性支出</w:t>
            </w:r>
            <w:r w:rsidR="00D72F6E" w:rsidRPr="00D628CF">
              <w:rPr>
                <w:rFonts w:ascii="SimSun" w:hAnsi="SimSun" w:hint="eastAsia"/>
                <w:sz w:val="24"/>
                <w:szCs w:val="24"/>
                <w:lang w:eastAsia="zh-CN"/>
              </w:rPr>
              <w:t>存在</w:t>
            </w:r>
            <w:r w:rsidRPr="00D628CF">
              <w:rPr>
                <w:rFonts w:ascii="SimSun" w:hAnsi="SimSun"/>
                <w:sz w:val="24"/>
                <w:szCs w:val="24"/>
                <w:lang w:eastAsia="zh-CN"/>
              </w:rPr>
              <w:t>自由裁量</w:t>
            </w:r>
            <w:r w:rsidR="00D72F6E" w:rsidRPr="00D628CF">
              <w:rPr>
                <w:rFonts w:ascii="SimSun" w:hAnsi="SimSun" w:hint="eastAsia"/>
                <w:sz w:val="24"/>
                <w:szCs w:val="24"/>
                <w:lang w:eastAsia="zh-CN"/>
              </w:rPr>
              <w:t>特</w:t>
            </w:r>
            <w:r w:rsidRPr="00D628CF">
              <w:rPr>
                <w:rFonts w:ascii="SimSun" w:hAnsi="SimSun"/>
                <w:sz w:val="24"/>
                <w:szCs w:val="24"/>
                <w:lang w:eastAsia="zh-CN"/>
              </w:rPr>
              <w:t>性和机构碎片化</w:t>
            </w:r>
            <w:r w:rsidR="00D72F6E" w:rsidRPr="00D628CF">
              <w:rPr>
                <w:rFonts w:ascii="SimSun" w:hAnsi="SimSun" w:hint="eastAsia"/>
                <w:sz w:val="24"/>
                <w:szCs w:val="24"/>
                <w:lang w:eastAsia="zh-CN"/>
              </w:rPr>
              <w:t>问题</w:t>
            </w:r>
            <w:r w:rsidRPr="00D628CF">
              <w:rPr>
                <w:rFonts w:ascii="SimSun" w:hAnsi="SimSun" w:hint="eastAsia"/>
                <w:sz w:val="24"/>
                <w:szCs w:val="24"/>
                <w:lang w:eastAsia="zh-CN"/>
              </w:rPr>
              <w:t>；</w:t>
            </w:r>
            <w:r w:rsidRPr="00D628CF">
              <w:rPr>
                <w:rFonts w:ascii="SimSun" w:hAnsi="SimSun"/>
                <w:sz w:val="24"/>
                <w:szCs w:val="24"/>
                <w:lang w:eastAsia="zh-CN"/>
              </w:rPr>
              <w:t>国际公共资金流动</w:t>
            </w:r>
            <w:r w:rsidR="00D72F6E" w:rsidRPr="00D628CF">
              <w:rPr>
                <w:rFonts w:ascii="SimSun" w:hAnsi="SimSun" w:hint="eastAsia"/>
                <w:sz w:val="24"/>
                <w:szCs w:val="24"/>
                <w:lang w:eastAsia="zh-CN"/>
              </w:rPr>
              <w:t>不可预测</w:t>
            </w:r>
            <w:r w:rsidRPr="00D628CF">
              <w:rPr>
                <w:rFonts w:ascii="SimSun" w:hAnsi="SimSun" w:hint="eastAsia"/>
                <w:sz w:val="24"/>
                <w:szCs w:val="24"/>
                <w:lang w:eastAsia="zh-CN"/>
              </w:rPr>
              <w:t>；</w:t>
            </w:r>
            <w:r w:rsidR="00D72F6E" w:rsidRPr="00D628CF">
              <w:rPr>
                <w:rFonts w:ascii="SimSun" w:hAnsi="SimSun" w:hint="eastAsia"/>
                <w:sz w:val="24"/>
                <w:szCs w:val="24"/>
                <w:lang w:eastAsia="zh-CN"/>
              </w:rPr>
              <w:t>受到</w:t>
            </w:r>
            <w:r w:rsidRPr="00D628CF">
              <w:rPr>
                <w:rFonts w:ascii="SimSun" w:hAnsi="SimSun"/>
                <w:sz w:val="24"/>
                <w:szCs w:val="24"/>
                <w:lang w:eastAsia="zh-CN"/>
              </w:rPr>
              <w:t>债务可持续性影响</w:t>
            </w:r>
          </w:p>
        </w:tc>
        <w:tc>
          <w:tcPr>
            <w:tcW w:w="4535" w:type="dxa"/>
          </w:tcPr>
          <w:p w14:paraId="70034BE2" w14:textId="6E52DA7E" w:rsidR="004232E9" w:rsidRPr="006C29B8" w:rsidRDefault="00D72F6E" w:rsidP="00E81C07">
            <w:pPr>
              <w:pStyle w:val="CBDNormalNumber"/>
              <w:numPr>
                <w:ilvl w:val="0"/>
                <w:numId w:val="0"/>
              </w:numPr>
              <w:tabs>
                <w:tab w:val="clear" w:pos="567"/>
              </w:tabs>
              <w:jc w:val="left"/>
              <w:rPr>
                <w:rFonts w:ascii="SimSun" w:hAnsi="SimSun"/>
                <w:sz w:val="24"/>
                <w:szCs w:val="24"/>
                <w:lang w:eastAsia="zh-CN"/>
              </w:rPr>
            </w:pPr>
            <w:r w:rsidRPr="006C29B8">
              <w:rPr>
                <w:rFonts w:ascii="SimSun" w:hAnsi="SimSun"/>
                <w:sz w:val="24"/>
                <w:szCs w:val="24"/>
                <w:lang w:eastAsia="zh-CN"/>
              </w:rPr>
              <w:t>大幅</w:t>
            </w:r>
            <w:r w:rsidRPr="006C29B8">
              <w:rPr>
                <w:rFonts w:ascii="SimSun" w:hAnsi="SimSun" w:hint="eastAsia"/>
                <w:sz w:val="24"/>
                <w:szCs w:val="24"/>
                <w:lang w:eastAsia="zh-CN"/>
              </w:rPr>
              <w:t>加强行动力度，以</w:t>
            </w:r>
            <w:r w:rsidRPr="006C29B8">
              <w:rPr>
                <w:rFonts w:ascii="SimSun" w:hAnsi="SimSun"/>
                <w:sz w:val="24"/>
                <w:szCs w:val="24"/>
                <w:lang w:eastAsia="zh-CN"/>
              </w:rPr>
              <w:t>实现</w:t>
            </w:r>
            <w:r w:rsidRPr="006C29B8">
              <w:rPr>
                <w:rFonts w:ascii="SimSun" w:hAnsi="SimSun" w:hint="eastAsia"/>
                <w:sz w:val="24"/>
                <w:szCs w:val="24"/>
                <w:lang w:eastAsia="zh-CN"/>
              </w:rPr>
              <w:t>行动</w:t>
            </w:r>
            <w:r w:rsidRPr="006C29B8">
              <w:rPr>
                <w:rFonts w:ascii="SimSun" w:hAnsi="SimSun"/>
                <w:sz w:val="24"/>
                <w:szCs w:val="24"/>
                <w:lang w:eastAsia="zh-CN"/>
              </w:rPr>
              <w:t>目标19</w:t>
            </w:r>
            <w:r w:rsidRPr="006C29B8">
              <w:rPr>
                <w:rFonts w:ascii="SimSun" w:hAnsi="SimSun" w:hint="eastAsia"/>
                <w:sz w:val="24"/>
                <w:szCs w:val="24"/>
                <w:lang w:eastAsia="zh-CN"/>
              </w:rPr>
              <w:t>；采纳</w:t>
            </w:r>
            <w:r w:rsidRPr="006C29B8">
              <w:rPr>
                <w:rFonts w:ascii="SimSun" w:hAnsi="SimSun"/>
                <w:sz w:val="24"/>
                <w:szCs w:val="24"/>
                <w:lang w:eastAsia="zh-CN"/>
              </w:rPr>
              <w:t>生物多样性财政预算指定用途</w:t>
            </w:r>
            <w:r w:rsidRPr="006C29B8">
              <w:rPr>
                <w:rFonts w:ascii="SimSun" w:hAnsi="SimSun" w:hint="eastAsia"/>
                <w:sz w:val="24"/>
                <w:szCs w:val="24"/>
                <w:lang w:eastAsia="zh-CN"/>
              </w:rPr>
              <w:t>做法；</w:t>
            </w:r>
            <w:r w:rsidRPr="006C29B8">
              <w:rPr>
                <w:rFonts w:ascii="SimSun" w:hAnsi="SimSun"/>
                <w:sz w:val="24"/>
                <w:szCs w:val="24"/>
                <w:lang w:eastAsia="zh-CN"/>
              </w:rPr>
              <w:t>并考虑就</w:t>
            </w:r>
            <w:r w:rsidRPr="006C29B8">
              <w:rPr>
                <w:rFonts w:ascii="SimSun" w:hAnsi="SimSun" w:hint="eastAsia"/>
                <w:sz w:val="24"/>
                <w:szCs w:val="24"/>
                <w:lang w:eastAsia="zh-CN"/>
              </w:rPr>
              <w:t>[本决定执行部分段落占位符，</w:t>
            </w:r>
            <w:r w:rsidRPr="006C29B8">
              <w:rPr>
                <w:rFonts w:ascii="SimSun" w:hAnsi="SimSun"/>
                <w:sz w:val="24"/>
                <w:szCs w:val="24"/>
                <w:lang w:eastAsia="zh-CN"/>
              </w:rPr>
              <w:t>其中将包括</w:t>
            </w:r>
            <w:r w:rsidR="006B0972">
              <w:rPr>
                <w:rFonts w:ascii="SimSun" w:hAnsi="SimSun" w:hint="eastAsia"/>
                <w:sz w:val="24"/>
                <w:szCs w:val="24"/>
                <w:lang w:eastAsia="zh-CN"/>
              </w:rPr>
              <w:t>执行问题</w:t>
            </w:r>
            <w:r w:rsidR="006B0972">
              <w:rPr>
                <w:rFonts w:ascii="SimSun" w:hAnsi="SimSun"/>
                <w:sz w:val="24"/>
                <w:szCs w:val="24"/>
                <w:lang w:eastAsia="zh-CN"/>
              </w:rPr>
              <w:t>附属机构</w:t>
            </w:r>
            <w:r w:rsidR="006C29B8" w:rsidRPr="006C29B8">
              <w:rPr>
                <w:rFonts w:ascii="SimSun" w:hAnsi="SimSun" w:hint="eastAsia"/>
                <w:sz w:val="24"/>
                <w:szCs w:val="24"/>
                <w:lang w:eastAsia="zh-CN"/>
              </w:rPr>
              <w:t>第</w:t>
            </w:r>
            <w:hyperlink r:id="rId83" w:history="1">
              <w:r w:rsidRPr="006C29B8">
                <w:rPr>
                  <w:rStyle w:val="Hyperlink"/>
                  <w:rFonts w:ascii="SimSun" w:hAnsi="SimSun"/>
                  <w:sz w:val="24"/>
                  <w:szCs w:val="24"/>
                  <w:lang w:eastAsia="zh-CN"/>
                </w:rPr>
                <w:t>6/1</w:t>
              </w:r>
            </w:hyperlink>
            <w:r w:rsidR="006C29B8" w:rsidRPr="006C29B8">
              <w:rPr>
                <w:rFonts w:ascii="SimSun" w:hAnsi="SimSun" w:hint="eastAsia"/>
                <w:sz w:val="24"/>
                <w:szCs w:val="24"/>
                <w:lang w:eastAsia="zh-CN"/>
              </w:rPr>
              <w:t>号建议</w:t>
            </w:r>
            <w:r w:rsidRPr="006C29B8">
              <w:rPr>
                <w:rFonts w:ascii="SimSun" w:hAnsi="SimSun"/>
                <w:sz w:val="24"/>
                <w:szCs w:val="24"/>
                <w:lang w:eastAsia="zh-CN"/>
              </w:rPr>
              <w:t>所载决定草案</w:t>
            </w:r>
            <w:r w:rsidR="002957BB" w:rsidRPr="006C29B8">
              <w:rPr>
                <w:rFonts w:ascii="SimSun" w:hAnsi="SimSun"/>
                <w:sz w:val="24"/>
                <w:szCs w:val="24"/>
                <w:lang w:eastAsia="zh-CN"/>
              </w:rPr>
              <w:t>要素</w:t>
            </w:r>
            <w:r w:rsidRPr="006C29B8">
              <w:rPr>
                <w:rFonts w:ascii="SimSun" w:hAnsi="SimSun" w:hint="eastAsia"/>
                <w:sz w:val="24"/>
                <w:szCs w:val="24"/>
                <w:lang w:eastAsia="zh-CN"/>
              </w:rPr>
              <w:t>第5段的内容]</w:t>
            </w:r>
            <w:r w:rsidRPr="006C29B8">
              <w:rPr>
                <w:rFonts w:ascii="SimSun" w:hAnsi="SimSun"/>
                <w:sz w:val="24"/>
                <w:szCs w:val="24"/>
                <w:lang w:eastAsia="zh-CN"/>
              </w:rPr>
              <w:t>提出的建议采取行动</w:t>
            </w:r>
          </w:p>
        </w:tc>
      </w:tr>
      <w:tr w:rsidR="004232E9" w:rsidRPr="00034022" w14:paraId="358FA9D4" w14:textId="77777777" w:rsidTr="00F347FD">
        <w:tc>
          <w:tcPr>
            <w:tcW w:w="4253" w:type="dxa"/>
          </w:tcPr>
          <w:p w14:paraId="44058228" w14:textId="07B4CADE" w:rsidR="004232E9" w:rsidRPr="003B5360" w:rsidRDefault="00365B39" w:rsidP="00E81C07">
            <w:pPr>
              <w:pStyle w:val="CBDNormalNumber"/>
              <w:numPr>
                <w:ilvl w:val="0"/>
                <w:numId w:val="0"/>
              </w:numPr>
              <w:tabs>
                <w:tab w:val="clear" w:pos="567"/>
              </w:tabs>
              <w:jc w:val="left"/>
              <w:rPr>
                <w:sz w:val="24"/>
                <w:szCs w:val="24"/>
                <w:lang w:val="en-CA" w:eastAsia="zh-CN"/>
              </w:rPr>
            </w:pPr>
            <w:r w:rsidRPr="003B5360">
              <w:rPr>
                <w:sz w:val="24"/>
                <w:szCs w:val="24"/>
                <w:lang w:eastAsia="zh-CN"/>
              </w:rPr>
              <w:t>长期融资需求</w:t>
            </w:r>
            <w:r w:rsidRPr="003B5360">
              <w:rPr>
                <w:rFonts w:hint="eastAsia"/>
                <w:sz w:val="24"/>
                <w:szCs w:val="24"/>
                <w:lang w:eastAsia="zh-CN"/>
              </w:rPr>
              <w:t>与</w:t>
            </w:r>
            <w:r w:rsidRPr="003B5360">
              <w:rPr>
                <w:sz w:val="24"/>
                <w:szCs w:val="24"/>
                <w:lang w:eastAsia="zh-CN"/>
              </w:rPr>
              <w:t>短期项目融资</w:t>
            </w:r>
            <w:r w:rsidRPr="003B5360">
              <w:rPr>
                <w:rFonts w:hint="eastAsia"/>
                <w:sz w:val="24"/>
                <w:szCs w:val="24"/>
                <w:lang w:eastAsia="zh-CN"/>
              </w:rPr>
              <w:t>错</w:t>
            </w:r>
            <w:r w:rsidRPr="003B5360">
              <w:rPr>
                <w:sz w:val="24"/>
                <w:szCs w:val="24"/>
                <w:lang w:eastAsia="zh-CN"/>
              </w:rPr>
              <w:t>配，特别是在国际生物多样性融资方面</w:t>
            </w:r>
          </w:p>
        </w:tc>
        <w:tc>
          <w:tcPr>
            <w:tcW w:w="4535" w:type="dxa"/>
          </w:tcPr>
          <w:p w14:paraId="225F1AB0" w14:textId="277AD3BC" w:rsidR="004232E9" w:rsidRPr="003B5360" w:rsidRDefault="0060544A" w:rsidP="00E81C07">
            <w:pPr>
              <w:pStyle w:val="CBDNormalNumber"/>
              <w:numPr>
                <w:ilvl w:val="0"/>
                <w:numId w:val="0"/>
              </w:numPr>
              <w:tabs>
                <w:tab w:val="clear" w:pos="567"/>
              </w:tabs>
              <w:jc w:val="left"/>
              <w:rPr>
                <w:sz w:val="24"/>
                <w:szCs w:val="24"/>
                <w:lang w:eastAsia="zh-CN"/>
              </w:rPr>
            </w:pPr>
            <w:r w:rsidRPr="003B5360">
              <w:rPr>
                <w:sz w:val="24"/>
                <w:szCs w:val="24"/>
                <w:lang w:eastAsia="zh-CN"/>
              </w:rPr>
              <w:t>使国际生物多样性融资与需求</w:t>
            </w:r>
            <w:r w:rsidRPr="003B5360">
              <w:rPr>
                <w:rFonts w:hint="eastAsia"/>
                <w:sz w:val="24"/>
                <w:szCs w:val="24"/>
                <w:lang w:eastAsia="zh-CN"/>
              </w:rPr>
              <w:t>匹配，</w:t>
            </w:r>
            <w:r w:rsidRPr="003B5360">
              <w:rPr>
                <w:sz w:val="24"/>
                <w:szCs w:val="24"/>
                <w:lang w:eastAsia="zh-CN"/>
              </w:rPr>
              <w:t>而不是</w:t>
            </w:r>
            <w:r w:rsidRPr="003B5360">
              <w:rPr>
                <w:rFonts w:hint="eastAsia"/>
                <w:sz w:val="24"/>
                <w:szCs w:val="24"/>
                <w:lang w:eastAsia="zh-CN"/>
              </w:rPr>
              <w:t>与</w:t>
            </w:r>
            <w:r w:rsidRPr="003B5360">
              <w:rPr>
                <w:sz w:val="24"/>
                <w:szCs w:val="24"/>
                <w:lang w:eastAsia="zh-CN"/>
              </w:rPr>
              <w:t>项目融资周期</w:t>
            </w:r>
            <w:r w:rsidRPr="003B5360">
              <w:rPr>
                <w:rFonts w:hint="eastAsia"/>
                <w:sz w:val="24"/>
                <w:szCs w:val="24"/>
                <w:lang w:eastAsia="zh-CN"/>
              </w:rPr>
              <w:t>匹配；</w:t>
            </w:r>
            <w:r w:rsidRPr="003B5360">
              <w:rPr>
                <w:sz w:val="24"/>
                <w:szCs w:val="24"/>
                <w:lang w:eastAsia="zh-CN"/>
              </w:rPr>
              <w:t>将国际生物多样性融资投资于能力建设和降低风险，以调动可持续的国内资源</w:t>
            </w:r>
            <w:r w:rsidRPr="003B5360">
              <w:rPr>
                <w:rFonts w:hint="eastAsia"/>
                <w:sz w:val="24"/>
                <w:szCs w:val="24"/>
                <w:lang w:eastAsia="zh-CN"/>
              </w:rPr>
              <w:t>；</w:t>
            </w:r>
            <w:r w:rsidR="00075FA2">
              <w:rPr>
                <w:rFonts w:hint="eastAsia"/>
                <w:sz w:val="24"/>
                <w:szCs w:val="24"/>
                <w:lang w:eastAsia="zh-CN"/>
              </w:rPr>
              <w:t>进行金融投资</w:t>
            </w:r>
            <w:r w:rsidRPr="003B5360">
              <w:rPr>
                <w:sz w:val="24"/>
                <w:szCs w:val="24"/>
                <w:lang w:eastAsia="zh-CN"/>
              </w:rPr>
              <w:t>，以期发展能力和调动国内资源</w:t>
            </w:r>
            <w:r w:rsidRPr="003B5360">
              <w:rPr>
                <w:rFonts w:hint="eastAsia"/>
                <w:sz w:val="24"/>
                <w:szCs w:val="24"/>
                <w:lang w:eastAsia="zh-CN"/>
              </w:rPr>
              <w:t>；着力制定和运行</w:t>
            </w:r>
            <w:r w:rsidRPr="003B5360">
              <w:rPr>
                <w:sz w:val="24"/>
                <w:szCs w:val="24"/>
                <w:lang w:eastAsia="zh-CN"/>
              </w:rPr>
              <w:t>国家生物多样性融资计划</w:t>
            </w:r>
          </w:p>
        </w:tc>
      </w:tr>
      <w:tr w:rsidR="004232E9" w:rsidRPr="00034022" w14:paraId="4EC695F6" w14:textId="77777777" w:rsidTr="00F347FD">
        <w:tc>
          <w:tcPr>
            <w:tcW w:w="8788" w:type="dxa"/>
            <w:gridSpan w:val="2"/>
          </w:tcPr>
          <w:p w14:paraId="63730653" w14:textId="7597DC1E" w:rsidR="004232E9" w:rsidRPr="003B5360" w:rsidRDefault="0060544A" w:rsidP="00132783">
            <w:pPr>
              <w:pStyle w:val="CBDNormalNumber"/>
              <w:keepNext/>
              <w:numPr>
                <w:ilvl w:val="0"/>
                <w:numId w:val="0"/>
              </w:numPr>
              <w:tabs>
                <w:tab w:val="clear" w:pos="567"/>
              </w:tabs>
              <w:jc w:val="left"/>
              <w:rPr>
                <w:b/>
                <w:bCs/>
                <w:sz w:val="24"/>
                <w:szCs w:val="24"/>
                <w:lang w:val="en-CA" w:eastAsia="zh-CN"/>
              </w:rPr>
            </w:pPr>
            <w:r w:rsidRPr="003B5360">
              <w:rPr>
                <w:rFonts w:hint="eastAsia"/>
                <w:b/>
                <w:bCs/>
                <w:sz w:val="24"/>
                <w:szCs w:val="24"/>
                <w:lang w:val="en-CA" w:eastAsia="zh-CN"/>
              </w:rPr>
              <w:lastRenderedPageBreak/>
              <w:t>体制和吸收能力制约</w:t>
            </w:r>
          </w:p>
        </w:tc>
      </w:tr>
      <w:tr w:rsidR="004232E9" w:rsidRPr="00034022" w14:paraId="636354AA" w14:textId="77777777" w:rsidTr="00F347FD">
        <w:tc>
          <w:tcPr>
            <w:tcW w:w="4253" w:type="dxa"/>
          </w:tcPr>
          <w:p w14:paraId="3373E937" w14:textId="4AA0C96E" w:rsidR="004232E9" w:rsidRPr="003B5360" w:rsidRDefault="006B3C84" w:rsidP="00E81C07">
            <w:pPr>
              <w:pStyle w:val="CBDNormalNumber"/>
              <w:numPr>
                <w:ilvl w:val="0"/>
                <w:numId w:val="0"/>
              </w:numPr>
              <w:tabs>
                <w:tab w:val="clear" w:pos="567"/>
              </w:tabs>
              <w:jc w:val="left"/>
              <w:rPr>
                <w:sz w:val="24"/>
                <w:szCs w:val="24"/>
                <w:lang w:val="en-CA"/>
              </w:rPr>
            </w:pPr>
            <w:r w:rsidRPr="003B5360">
              <w:rPr>
                <w:rFonts w:hint="eastAsia"/>
                <w:sz w:val="24"/>
                <w:szCs w:val="24"/>
                <w:lang w:val="en-CA" w:eastAsia="zh-CN"/>
              </w:rPr>
              <w:t>体制能力制约</w:t>
            </w:r>
          </w:p>
        </w:tc>
        <w:tc>
          <w:tcPr>
            <w:tcW w:w="4535" w:type="dxa"/>
          </w:tcPr>
          <w:p w14:paraId="00C6BD93" w14:textId="73AEF14E" w:rsidR="004232E9" w:rsidRPr="003B5360" w:rsidRDefault="003B5360" w:rsidP="00E81C07">
            <w:pPr>
              <w:pStyle w:val="CBDNormalNumber"/>
              <w:numPr>
                <w:ilvl w:val="0"/>
                <w:numId w:val="0"/>
              </w:numPr>
              <w:tabs>
                <w:tab w:val="clear" w:pos="567"/>
              </w:tabs>
              <w:jc w:val="left"/>
              <w:rPr>
                <w:sz w:val="24"/>
                <w:szCs w:val="24"/>
                <w:lang w:eastAsia="zh-CN"/>
              </w:rPr>
            </w:pPr>
            <w:r w:rsidRPr="003B5360">
              <w:rPr>
                <w:sz w:val="24"/>
                <w:szCs w:val="24"/>
                <w:lang w:eastAsia="zh-CN"/>
              </w:rPr>
              <w:t>将能力需求纳入系统性长期生物多样性融资规划</w:t>
            </w:r>
            <w:r w:rsidRPr="003B5360">
              <w:rPr>
                <w:rFonts w:hint="eastAsia"/>
                <w:sz w:val="24"/>
                <w:szCs w:val="24"/>
                <w:lang w:eastAsia="zh-CN"/>
              </w:rPr>
              <w:t>；</w:t>
            </w:r>
            <w:r w:rsidRPr="003B5360">
              <w:rPr>
                <w:sz w:val="24"/>
                <w:szCs w:val="24"/>
                <w:lang w:eastAsia="zh-CN"/>
              </w:rPr>
              <w:t>在财政部和环境部内建立专门的生物多样性融资部门</w:t>
            </w:r>
          </w:p>
        </w:tc>
      </w:tr>
      <w:tr w:rsidR="004232E9" w:rsidRPr="00034022" w14:paraId="2FCD2A1F" w14:textId="77777777" w:rsidTr="00F347FD">
        <w:tc>
          <w:tcPr>
            <w:tcW w:w="4253" w:type="dxa"/>
          </w:tcPr>
          <w:p w14:paraId="74B3FAA9" w14:textId="610CC510" w:rsidR="004232E9" w:rsidRPr="00764F05" w:rsidRDefault="006B3C84" w:rsidP="00E81C07">
            <w:pPr>
              <w:pStyle w:val="CBDNormalNumber"/>
              <w:numPr>
                <w:ilvl w:val="0"/>
                <w:numId w:val="0"/>
              </w:numPr>
              <w:tabs>
                <w:tab w:val="clear" w:pos="567"/>
              </w:tabs>
              <w:jc w:val="left"/>
              <w:rPr>
                <w:sz w:val="24"/>
                <w:szCs w:val="24"/>
                <w:lang w:val="en-CA"/>
              </w:rPr>
            </w:pPr>
            <w:r w:rsidRPr="00764F05">
              <w:rPr>
                <w:rFonts w:hint="eastAsia"/>
                <w:sz w:val="24"/>
                <w:szCs w:val="24"/>
                <w:lang w:val="en-CA" w:eastAsia="zh-CN"/>
              </w:rPr>
              <w:t>吸收能力制约</w:t>
            </w:r>
          </w:p>
        </w:tc>
        <w:tc>
          <w:tcPr>
            <w:tcW w:w="4535" w:type="dxa"/>
          </w:tcPr>
          <w:p w14:paraId="37A42932" w14:textId="3129235F" w:rsidR="004232E9" w:rsidRPr="00764F05" w:rsidRDefault="003B5360" w:rsidP="00E81C07">
            <w:pPr>
              <w:pStyle w:val="CBDNormalNumber"/>
              <w:numPr>
                <w:ilvl w:val="0"/>
                <w:numId w:val="0"/>
              </w:numPr>
              <w:tabs>
                <w:tab w:val="clear" w:pos="567"/>
              </w:tabs>
              <w:jc w:val="left"/>
              <w:rPr>
                <w:sz w:val="24"/>
                <w:szCs w:val="24"/>
                <w:lang w:eastAsia="zh-CN"/>
              </w:rPr>
            </w:pPr>
            <w:r w:rsidRPr="00764F05">
              <w:rPr>
                <w:sz w:val="24"/>
                <w:szCs w:val="24"/>
                <w:lang w:eastAsia="zh-CN"/>
              </w:rPr>
              <w:t>审查和简化国家政策、程序和法规</w:t>
            </w:r>
          </w:p>
        </w:tc>
      </w:tr>
      <w:tr w:rsidR="004232E9" w:rsidRPr="00034022" w14:paraId="5F71F336" w14:textId="77777777" w:rsidTr="00F347FD">
        <w:tc>
          <w:tcPr>
            <w:tcW w:w="8788" w:type="dxa"/>
            <w:gridSpan w:val="2"/>
          </w:tcPr>
          <w:p w14:paraId="6CD5C19F" w14:textId="39567F8B" w:rsidR="004232E9" w:rsidRPr="00764F05" w:rsidRDefault="00A83681" w:rsidP="00E81C07">
            <w:pPr>
              <w:pStyle w:val="CBDNormalNumber"/>
              <w:numPr>
                <w:ilvl w:val="0"/>
                <w:numId w:val="0"/>
              </w:numPr>
              <w:tabs>
                <w:tab w:val="clear" w:pos="567"/>
              </w:tabs>
              <w:jc w:val="left"/>
              <w:rPr>
                <w:b/>
                <w:bCs/>
                <w:sz w:val="24"/>
                <w:szCs w:val="24"/>
                <w:lang w:val="en-CA" w:eastAsia="zh-CN"/>
              </w:rPr>
            </w:pPr>
            <w:r w:rsidRPr="00764F05">
              <w:rPr>
                <w:b/>
                <w:bCs/>
                <w:sz w:val="24"/>
                <w:szCs w:val="24"/>
                <w:lang w:eastAsia="zh-CN"/>
              </w:rPr>
              <w:t>生物多样性融资跟踪和分类碎片化</w:t>
            </w:r>
          </w:p>
        </w:tc>
      </w:tr>
      <w:tr w:rsidR="004232E9" w:rsidRPr="00034022" w14:paraId="3874B866" w14:textId="77777777" w:rsidTr="00F347FD">
        <w:tc>
          <w:tcPr>
            <w:tcW w:w="4253" w:type="dxa"/>
          </w:tcPr>
          <w:p w14:paraId="318C4199" w14:textId="6CEF90AD" w:rsidR="004232E9" w:rsidRPr="00764F05" w:rsidRDefault="00A83681" w:rsidP="00E81C07">
            <w:pPr>
              <w:pStyle w:val="CBDNormalNumber"/>
              <w:numPr>
                <w:ilvl w:val="0"/>
                <w:numId w:val="0"/>
              </w:numPr>
              <w:tabs>
                <w:tab w:val="clear" w:pos="567"/>
              </w:tabs>
              <w:jc w:val="left"/>
              <w:rPr>
                <w:sz w:val="24"/>
                <w:szCs w:val="24"/>
                <w:lang w:eastAsia="zh-CN"/>
              </w:rPr>
            </w:pPr>
            <w:r w:rsidRPr="00764F05">
              <w:rPr>
                <w:sz w:val="24"/>
                <w:szCs w:val="24"/>
                <w:lang w:eastAsia="zh-CN"/>
              </w:rPr>
              <w:t>生物多样性融资跟踪碎片化</w:t>
            </w:r>
          </w:p>
        </w:tc>
        <w:tc>
          <w:tcPr>
            <w:tcW w:w="4535" w:type="dxa"/>
          </w:tcPr>
          <w:p w14:paraId="6CBD6265" w14:textId="4F4542D6" w:rsidR="004232E9" w:rsidRPr="00764F05" w:rsidRDefault="00764F05" w:rsidP="00E81C07">
            <w:pPr>
              <w:pStyle w:val="CBDNormalNumber"/>
              <w:numPr>
                <w:ilvl w:val="0"/>
                <w:numId w:val="0"/>
              </w:numPr>
              <w:tabs>
                <w:tab w:val="clear" w:pos="567"/>
              </w:tabs>
              <w:jc w:val="left"/>
              <w:rPr>
                <w:sz w:val="24"/>
                <w:szCs w:val="24"/>
                <w:lang w:eastAsia="zh-CN"/>
              </w:rPr>
            </w:pPr>
            <w:r w:rsidRPr="00764F05">
              <w:rPr>
                <w:rFonts w:hint="eastAsia"/>
                <w:sz w:val="24"/>
                <w:szCs w:val="24"/>
                <w:lang w:eastAsia="zh-CN"/>
              </w:rPr>
              <w:t>增强国家预算标签，</w:t>
            </w:r>
            <w:r w:rsidRPr="00764F05">
              <w:rPr>
                <w:sz w:val="24"/>
                <w:szCs w:val="24"/>
                <w:lang w:eastAsia="zh-CN"/>
              </w:rPr>
              <w:t>在国内和国际上加强</w:t>
            </w:r>
            <w:r w:rsidRPr="00764F05">
              <w:rPr>
                <w:rFonts w:hint="eastAsia"/>
                <w:sz w:val="24"/>
                <w:szCs w:val="24"/>
                <w:lang w:eastAsia="zh-CN"/>
              </w:rPr>
              <w:t>统一</w:t>
            </w:r>
            <w:r w:rsidRPr="00764F05">
              <w:rPr>
                <w:sz w:val="24"/>
                <w:szCs w:val="24"/>
                <w:lang w:eastAsia="zh-CN"/>
              </w:rPr>
              <w:t>报告结构</w:t>
            </w:r>
          </w:p>
        </w:tc>
      </w:tr>
      <w:tr w:rsidR="004232E9" w:rsidRPr="00034022" w14:paraId="392A71F3" w14:textId="77777777" w:rsidTr="00F347FD">
        <w:tc>
          <w:tcPr>
            <w:tcW w:w="4253" w:type="dxa"/>
          </w:tcPr>
          <w:p w14:paraId="70D2F6B2" w14:textId="7A5C76AA" w:rsidR="004232E9" w:rsidRPr="00764F05" w:rsidRDefault="00A83681" w:rsidP="00E81C07">
            <w:pPr>
              <w:pStyle w:val="CBDNormalNumber"/>
              <w:numPr>
                <w:ilvl w:val="0"/>
                <w:numId w:val="0"/>
              </w:numPr>
              <w:tabs>
                <w:tab w:val="clear" w:pos="567"/>
              </w:tabs>
              <w:jc w:val="left"/>
              <w:rPr>
                <w:sz w:val="24"/>
                <w:szCs w:val="24"/>
                <w:lang w:val="en-CA" w:eastAsia="zh-CN"/>
              </w:rPr>
            </w:pPr>
            <w:r w:rsidRPr="00764F05">
              <w:rPr>
                <w:sz w:val="24"/>
                <w:szCs w:val="24"/>
                <w:lang w:eastAsia="zh-CN"/>
              </w:rPr>
              <w:t>生物多样性融资分类</w:t>
            </w:r>
            <w:r w:rsidR="00764F05" w:rsidRPr="00764F05">
              <w:rPr>
                <w:rFonts w:hint="eastAsia"/>
                <w:sz w:val="24"/>
                <w:szCs w:val="24"/>
                <w:lang w:eastAsia="zh-CN"/>
              </w:rPr>
              <w:t>法采纳不足</w:t>
            </w:r>
          </w:p>
        </w:tc>
        <w:tc>
          <w:tcPr>
            <w:tcW w:w="4535" w:type="dxa"/>
          </w:tcPr>
          <w:p w14:paraId="684EFC1A" w14:textId="7E95D17B" w:rsidR="004232E9" w:rsidRPr="00764F05" w:rsidRDefault="00764F05" w:rsidP="00E81C07">
            <w:pPr>
              <w:pStyle w:val="CBDNormalNumber"/>
              <w:numPr>
                <w:ilvl w:val="0"/>
                <w:numId w:val="0"/>
              </w:numPr>
              <w:tabs>
                <w:tab w:val="clear" w:pos="567"/>
              </w:tabs>
              <w:jc w:val="left"/>
              <w:rPr>
                <w:sz w:val="24"/>
                <w:szCs w:val="24"/>
                <w:lang w:eastAsia="zh-CN"/>
              </w:rPr>
            </w:pPr>
            <w:r w:rsidRPr="00764F05">
              <w:rPr>
                <w:sz w:val="24"/>
                <w:szCs w:val="24"/>
                <w:lang w:eastAsia="zh-CN"/>
              </w:rPr>
              <w:t>鼓励私营部门采纳和应用生物多样性</w:t>
            </w:r>
            <w:r w:rsidR="006C29B8">
              <w:rPr>
                <w:rFonts w:hint="eastAsia"/>
                <w:sz w:val="24"/>
                <w:szCs w:val="24"/>
                <w:lang w:eastAsia="zh-CN"/>
              </w:rPr>
              <w:t>融资</w:t>
            </w:r>
            <w:r w:rsidRPr="00764F05">
              <w:rPr>
                <w:sz w:val="24"/>
                <w:szCs w:val="24"/>
                <w:lang w:eastAsia="zh-CN"/>
              </w:rPr>
              <w:t>分类法</w:t>
            </w:r>
          </w:p>
        </w:tc>
      </w:tr>
      <w:tr w:rsidR="004232E9" w:rsidRPr="00034022" w14:paraId="5002FDC6" w14:textId="77777777" w:rsidTr="00F347FD">
        <w:tc>
          <w:tcPr>
            <w:tcW w:w="8788" w:type="dxa"/>
            <w:gridSpan w:val="2"/>
            <w:tcBorders>
              <w:bottom w:val="nil"/>
            </w:tcBorders>
          </w:tcPr>
          <w:p w14:paraId="2C623E76" w14:textId="7CFE8DD9" w:rsidR="004232E9" w:rsidRPr="00764F05" w:rsidRDefault="00764F05" w:rsidP="00E81C07">
            <w:pPr>
              <w:pStyle w:val="CBDNormalNumber"/>
              <w:numPr>
                <w:ilvl w:val="0"/>
                <w:numId w:val="0"/>
              </w:numPr>
              <w:tabs>
                <w:tab w:val="clear" w:pos="567"/>
              </w:tabs>
              <w:jc w:val="left"/>
              <w:rPr>
                <w:b/>
                <w:bCs/>
                <w:sz w:val="24"/>
                <w:szCs w:val="24"/>
                <w:lang w:val="en-CA" w:eastAsia="zh-CN"/>
              </w:rPr>
            </w:pPr>
            <w:r w:rsidRPr="00764F05">
              <w:rPr>
                <w:b/>
                <w:bCs/>
                <w:sz w:val="24"/>
                <w:szCs w:val="24"/>
                <w:lang w:eastAsia="zh-CN"/>
              </w:rPr>
              <w:t>保障措施、治理和监测</w:t>
            </w:r>
            <w:r w:rsidR="00F01A66">
              <w:rPr>
                <w:rFonts w:hint="eastAsia"/>
                <w:b/>
                <w:bCs/>
                <w:sz w:val="24"/>
                <w:szCs w:val="24"/>
                <w:lang w:eastAsia="zh-CN"/>
              </w:rPr>
              <w:t>缺失</w:t>
            </w:r>
          </w:p>
        </w:tc>
      </w:tr>
      <w:tr w:rsidR="004232E9" w:rsidRPr="00034022" w14:paraId="7B8A1F4F" w14:textId="77777777" w:rsidTr="00F347FD">
        <w:tc>
          <w:tcPr>
            <w:tcW w:w="4253" w:type="dxa"/>
            <w:tcBorders>
              <w:top w:val="nil"/>
              <w:bottom w:val="nil"/>
            </w:tcBorders>
          </w:tcPr>
          <w:p w14:paraId="1DCE64A8" w14:textId="637120AC" w:rsidR="004232E9" w:rsidRPr="00075FA2" w:rsidRDefault="00F01A66" w:rsidP="00E81C07">
            <w:pPr>
              <w:pStyle w:val="CBDNormalNumber"/>
              <w:numPr>
                <w:ilvl w:val="0"/>
                <w:numId w:val="0"/>
              </w:numPr>
              <w:tabs>
                <w:tab w:val="clear" w:pos="567"/>
              </w:tabs>
              <w:jc w:val="left"/>
              <w:rPr>
                <w:rFonts w:ascii="SimSun" w:hAnsi="SimSun"/>
                <w:sz w:val="24"/>
                <w:szCs w:val="24"/>
                <w:lang w:eastAsia="zh-CN"/>
              </w:rPr>
            </w:pPr>
            <w:r w:rsidRPr="00075FA2">
              <w:rPr>
                <w:rFonts w:ascii="SimSun" w:hAnsi="SimSun"/>
                <w:sz w:val="24"/>
                <w:szCs w:val="24"/>
                <w:lang w:eastAsia="zh-CN"/>
              </w:rPr>
              <w:t>能力和资源</w:t>
            </w:r>
            <w:r w:rsidR="00220D51" w:rsidRPr="00075FA2">
              <w:rPr>
                <w:rFonts w:ascii="SimSun" w:hAnsi="SimSun" w:hint="eastAsia"/>
                <w:sz w:val="24"/>
                <w:szCs w:val="24"/>
                <w:lang w:eastAsia="zh-CN"/>
              </w:rPr>
              <w:t>缺失</w:t>
            </w:r>
            <w:r w:rsidRPr="00075FA2">
              <w:rPr>
                <w:rFonts w:ascii="SimSun" w:hAnsi="SimSun" w:hint="eastAsia"/>
                <w:sz w:val="24"/>
                <w:szCs w:val="24"/>
                <w:lang w:eastAsia="zh-CN"/>
              </w:rPr>
              <w:t>；</w:t>
            </w:r>
            <w:r w:rsidRPr="00075FA2">
              <w:rPr>
                <w:rFonts w:ascii="SimSun" w:hAnsi="SimSun"/>
                <w:sz w:val="24"/>
                <w:szCs w:val="24"/>
                <w:lang w:eastAsia="zh-CN"/>
              </w:rPr>
              <w:t>协调</w:t>
            </w:r>
            <w:r w:rsidRPr="00075FA2">
              <w:rPr>
                <w:rFonts w:ascii="SimSun" w:hAnsi="SimSun" w:hint="eastAsia"/>
                <w:sz w:val="24"/>
                <w:szCs w:val="24"/>
                <w:lang w:eastAsia="zh-CN"/>
              </w:rPr>
              <w:t>薄弱；</w:t>
            </w:r>
            <w:r w:rsidRPr="00075FA2">
              <w:rPr>
                <w:rFonts w:ascii="SimSun" w:hAnsi="SimSun"/>
                <w:sz w:val="24"/>
                <w:szCs w:val="24"/>
                <w:lang w:eastAsia="zh-CN"/>
              </w:rPr>
              <w:t>衡量、报告和验证挑战</w:t>
            </w:r>
            <w:r w:rsidRPr="00075FA2">
              <w:rPr>
                <w:rFonts w:ascii="SimSun" w:hAnsi="SimSun" w:hint="eastAsia"/>
                <w:sz w:val="24"/>
                <w:szCs w:val="24"/>
                <w:lang w:eastAsia="zh-CN"/>
              </w:rPr>
              <w:t>；</w:t>
            </w:r>
            <w:r w:rsidRPr="00075FA2">
              <w:rPr>
                <w:rFonts w:ascii="SimSun" w:hAnsi="SimSun"/>
                <w:sz w:val="24"/>
                <w:szCs w:val="24"/>
                <w:lang w:eastAsia="zh-CN"/>
              </w:rPr>
              <w:t>监管复杂性</w:t>
            </w:r>
            <w:r w:rsidRPr="00075FA2">
              <w:rPr>
                <w:rFonts w:ascii="SimSun" w:hAnsi="SimSun" w:hint="eastAsia"/>
                <w:sz w:val="24"/>
                <w:szCs w:val="24"/>
                <w:lang w:eastAsia="zh-CN"/>
              </w:rPr>
              <w:t>；</w:t>
            </w:r>
            <w:r w:rsidRPr="00075FA2">
              <w:rPr>
                <w:rFonts w:ascii="SimSun" w:hAnsi="SimSun"/>
                <w:sz w:val="24"/>
                <w:szCs w:val="24"/>
                <w:lang w:eastAsia="zh-CN"/>
              </w:rPr>
              <w:t>信息不对称、信任</w:t>
            </w:r>
            <w:r w:rsidR="00220D51" w:rsidRPr="00075FA2">
              <w:rPr>
                <w:rFonts w:ascii="SimSun" w:hAnsi="SimSun" w:hint="eastAsia"/>
                <w:sz w:val="24"/>
                <w:szCs w:val="24"/>
                <w:lang w:eastAsia="zh-CN"/>
              </w:rPr>
              <w:t>缺失</w:t>
            </w:r>
            <w:r w:rsidRPr="00075FA2">
              <w:rPr>
                <w:rFonts w:ascii="SimSun" w:hAnsi="SimSun"/>
                <w:sz w:val="24"/>
                <w:szCs w:val="24"/>
                <w:lang w:eastAsia="zh-CN"/>
              </w:rPr>
              <w:t>和意识限制</w:t>
            </w:r>
            <w:r w:rsidR="00220D51" w:rsidRPr="00075FA2">
              <w:rPr>
                <w:rFonts w:ascii="SimSun" w:hAnsi="SimSun" w:hint="eastAsia"/>
                <w:sz w:val="24"/>
                <w:szCs w:val="24"/>
                <w:lang w:eastAsia="zh-CN"/>
              </w:rPr>
              <w:t>；利益攸关方</w:t>
            </w:r>
            <w:r w:rsidRPr="00075FA2">
              <w:rPr>
                <w:rFonts w:ascii="SimSun" w:hAnsi="SimSun"/>
                <w:sz w:val="24"/>
                <w:szCs w:val="24"/>
                <w:lang w:eastAsia="zh-CN"/>
              </w:rPr>
              <w:t>参与问题</w:t>
            </w:r>
            <w:r w:rsidR="00220D51" w:rsidRPr="00075FA2">
              <w:rPr>
                <w:rFonts w:ascii="SimSun" w:hAnsi="SimSun" w:hint="eastAsia"/>
                <w:sz w:val="24"/>
                <w:szCs w:val="24"/>
                <w:lang w:eastAsia="zh-CN"/>
              </w:rPr>
              <w:t>；</w:t>
            </w:r>
            <w:r w:rsidRPr="00075FA2">
              <w:rPr>
                <w:rFonts w:ascii="SimSun" w:hAnsi="SimSun"/>
                <w:sz w:val="24"/>
                <w:szCs w:val="24"/>
                <w:lang w:eastAsia="zh-CN"/>
              </w:rPr>
              <w:t>治理挑战</w:t>
            </w:r>
          </w:p>
        </w:tc>
        <w:tc>
          <w:tcPr>
            <w:tcW w:w="4535" w:type="dxa"/>
            <w:tcBorders>
              <w:top w:val="nil"/>
              <w:bottom w:val="nil"/>
            </w:tcBorders>
          </w:tcPr>
          <w:p w14:paraId="11F83EB3" w14:textId="21DB879B" w:rsidR="004232E9" w:rsidRPr="00B0796F" w:rsidRDefault="00EC2B7B" w:rsidP="00E81C07">
            <w:pPr>
              <w:pStyle w:val="CBDNormalNumber"/>
              <w:numPr>
                <w:ilvl w:val="0"/>
                <w:numId w:val="0"/>
              </w:numPr>
              <w:tabs>
                <w:tab w:val="clear" w:pos="567"/>
              </w:tabs>
              <w:jc w:val="left"/>
              <w:rPr>
                <w:rFonts w:ascii="SimSun" w:hAnsi="SimSun"/>
                <w:sz w:val="24"/>
                <w:szCs w:val="24"/>
                <w:lang w:eastAsia="zh-CN"/>
              </w:rPr>
            </w:pPr>
            <w:r w:rsidRPr="00B0796F">
              <w:rPr>
                <w:rFonts w:ascii="SimSun" w:hAnsi="SimSun"/>
                <w:sz w:val="24"/>
                <w:szCs w:val="24"/>
                <w:lang w:eastAsia="zh-CN"/>
              </w:rPr>
              <w:t>考虑[本决定执行部分的占位符，其中将包括</w:t>
            </w:r>
            <w:r w:rsidR="006B0972">
              <w:rPr>
                <w:rFonts w:ascii="SimSun" w:hAnsi="SimSun" w:hint="eastAsia"/>
                <w:sz w:val="24"/>
                <w:szCs w:val="24"/>
                <w:lang w:eastAsia="zh-CN"/>
              </w:rPr>
              <w:t>执行问题</w:t>
            </w:r>
            <w:r w:rsidR="006B0972">
              <w:rPr>
                <w:rFonts w:ascii="SimSun" w:hAnsi="SimSun"/>
                <w:sz w:val="24"/>
                <w:szCs w:val="24"/>
                <w:lang w:eastAsia="zh-CN"/>
              </w:rPr>
              <w:t>附属机构</w:t>
            </w:r>
            <w:r w:rsidR="00B0796F" w:rsidRPr="00B0796F">
              <w:rPr>
                <w:rFonts w:ascii="SimSun" w:hAnsi="SimSun" w:hint="eastAsia"/>
                <w:sz w:val="24"/>
                <w:szCs w:val="24"/>
                <w:lang w:eastAsia="zh-CN"/>
              </w:rPr>
              <w:t>第</w:t>
            </w:r>
            <w:hyperlink r:id="rId84" w:history="1">
              <w:r w:rsidRPr="00B0796F">
                <w:rPr>
                  <w:rStyle w:val="Hyperlink"/>
                  <w:rFonts w:ascii="SimSun" w:hAnsi="SimSun"/>
                  <w:sz w:val="24"/>
                  <w:szCs w:val="24"/>
                  <w:lang w:eastAsia="zh-CN"/>
                </w:rPr>
                <w:t>6/1</w:t>
              </w:r>
            </w:hyperlink>
            <w:r w:rsidR="00B0796F" w:rsidRPr="00B0796F">
              <w:rPr>
                <w:rFonts w:ascii="SimSun" w:hAnsi="SimSun" w:hint="eastAsia"/>
                <w:sz w:val="24"/>
                <w:szCs w:val="24"/>
                <w:lang w:eastAsia="zh-CN"/>
              </w:rPr>
              <w:t>号建议</w:t>
            </w:r>
            <w:r w:rsidRPr="00B0796F">
              <w:rPr>
                <w:rFonts w:ascii="SimSun" w:hAnsi="SimSun"/>
                <w:sz w:val="24"/>
                <w:szCs w:val="24"/>
                <w:lang w:eastAsia="zh-CN"/>
              </w:rPr>
              <w:t>所载决定草案</w:t>
            </w:r>
            <w:r w:rsidRPr="00B0796F">
              <w:rPr>
                <w:rFonts w:ascii="SimSun" w:hAnsi="SimSun" w:hint="eastAsia"/>
                <w:sz w:val="24"/>
                <w:szCs w:val="24"/>
                <w:lang w:eastAsia="zh-CN"/>
              </w:rPr>
              <w:t>要素第7段的内容</w:t>
            </w:r>
            <w:r w:rsidRPr="00B0796F">
              <w:rPr>
                <w:rFonts w:ascii="SimSun" w:hAnsi="SimSun"/>
                <w:sz w:val="24"/>
                <w:szCs w:val="24"/>
                <w:lang w:eastAsia="zh-CN"/>
              </w:rPr>
              <w:t>]提出的建议</w:t>
            </w:r>
            <w:r w:rsidRPr="00B0796F">
              <w:rPr>
                <w:rFonts w:ascii="SimSun" w:hAnsi="SimSun" w:hint="eastAsia"/>
                <w:sz w:val="24"/>
                <w:szCs w:val="24"/>
                <w:lang w:eastAsia="zh-CN"/>
              </w:rPr>
              <w:t>；</w:t>
            </w:r>
            <w:r w:rsidRPr="00B0796F">
              <w:rPr>
                <w:rFonts w:ascii="SimSun" w:hAnsi="SimSun"/>
                <w:sz w:val="24"/>
                <w:szCs w:val="24"/>
                <w:lang w:eastAsia="zh-CN"/>
              </w:rPr>
              <w:t>加强保障措施</w:t>
            </w:r>
            <w:r w:rsidRPr="00B0796F">
              <w:rPr>
                <w:rFonts w:ascii="SimSun" w:hAnsi="SimSun" w:hint="eastAsia"/>
                <w:sz w:val="24"/>
                <w:szCs w:val="24"/>
                <w:lang w:eastAsia="zh-CN"/>
              </w:rPr>
              <w:t>方面</w:t>
            </w:r>
            <w:r w:rsidRPr="00B0796F">
              <w:rPr>
                <w:rFonts w:ascii="SimSun" w:hAnsi="SimSun"/>
                <w:sz w:val="24"/>
                <w:szCs w:val="24"/>
                <w:lang w:eastAsia="zh-CN"/>
              </w:rPr>
              <w:t>的能力建设</w:t>
            </w:r>
            <w:r w:rsidRPr="00B0796F">
              <w:rPr>
                <w:rFonts w:ascii="SimSun" w:hAnsi="SimSun" w:hint="eastAsia"/>
                <w:sz w:val="24"/>
                <w:szCs w:val="24"/>
                <w:lang w:eastAsia="zh-CN"/>
              </w:rPr>
              <w:t>；</w:t>
            </w:r>
            <w:r w:rsidRPr="00B0796F">
              <w:rPr>
                <w:rFonts w:ascii="SimSun" w:hAnsi="SimSun"/>
                <w:sz w:val="24"/>
                <w:szCs w:val="24"/>
                <w:lang w:eastAsia="zh-CN"/>
              </w:rPr>
              <w:t>改进国家监测和报告政策</w:t>
            </w:r>
            <w:r w:rsidRPr="00B0796F">
              <w:rPr>
                <w:rFonts w:ascii="SimSun" w:hAnsi="SimSun" w:hint="eastAsia"/>
                <w:sz w:val="24"/>
                <w:szCs w:val="24"/>
                <w:lang w:eastAsia="zh-CN"/>
              </w:rPr>
              <w:t>；</w:t>
            </w:r>
            <w:r w:rsidRPr="00B0796F">
              <w:rPr>
                <w:rFonts w:ascii="SimSun" w:hAnsi="SimSun"/>
                <w:sz w:val="24"/>
                <w:szCs w:val="24"/>
                <w:lang w:eastAsia="zh-CN"/>
              </w:rPr>
              <w:t>加强支持保障措施的法律框架</w:t>
            </w:r>
          </w:p>
        </w:tc>
      </w:tr>
      <w:tr w:rsidR="004232E9" w:rsidRPr="00034022" w14:paraId="38BC6DCB" w14:textId="77777777" w:rsidTr="00F347FD">
        <w:tc>
          <w:tcPr>
            <w:tcW w:w="8788" w:type="dxa"/>
            <w:gridSpan w:val="2"/>
            <w:tcBorders>
              <w:top w:val="nil"/>
            </w:tcBorders>
          </w:tcPr>
          <w:p w14:paraId="7CE00212" w14:textId="690E56B9" w:rsidR="004232E9" w:rsidRPr="00075FA2" w:rsidRDefault="00CA4CC3" w:rsidP="00E81C07">
            <w:pPr>
              <w:pStyle w:val="CBDNormalNumber"/>
              <w:numPr>
                <w:ilvl w:val="0"/>
                <w:numId w:val="0"/>
              </w:numPr>
              <w:tabs>
                <w:tab w:val="clear" w:pos="567"/>
              </w:tabs>
              <w:jc w:val="left"/>
              <w:rPr>
                <w:rFonts w:ascii="SimSun" w:hAnsi="SimSun"/>
                <w:b/>
                <w:bCs/>
                <w:sz w:val="24"/>
                <w:szCs w:val="24"/>
                <w:lang w:val="en-CA" w:eastAsia="zh-CN"/>
              </w:rPr>
            </w:pPr>
            <w:r w:rsidRPr="00075FA2">
              <w:rPr>
                <w:rFonts w:ascii="SimSun" w:hAnsi="SimSun"/>
                <w:b/>
                <w:bCs/>
                <w:sz w:val="24"/>
                <w:szCs w:val="24"/>
                <w:lang w:eastAsia="zh-CN"/>
              </w:rPr>
              <w:t>生物多样性金融中的公平</w:t>
            </w:r>
            <w:r w:rsidRPr="00075FA2">
              <w:rPr>
                <w:rFonts w:ascii="SimSun" w:hAnsi="SimSun" w:hint="eastAsia"/>
                <w:b/>
                <w:bCs/>
                <w:sz w:val="24"/>
                <w:szCs w:val="24"/>
                <w:lang w:eastAsia="zh-CN"/>
              </w:rPr>
              <w:t>性</w:t>
            </w:r>
            <w:r w:rsidRPr="00075FA2">
              <w:rPr>
                <w:rFonts w:ascii="SimSun" w:hAnsi="SimSun"/>
                <w:b/>
                <w:bCs/>
                <w:sz w:val="24"/>
                <w:szCs w:val="24"/>
                <w:lang w:eastAsia="zh-CN"/>
              </w:rPr>
              <w:t>、获取与权力不对称</w:t>
            </w:r>
            <w:r w:rsidRPr="00075FA2">
              <w:rPr>
                <w:rFonts w:ascii="SimSun" w:hAnsi="SimSun" w:hint="eastAsia"/>
                <w:b/>
                <w:bCs/>
                <w:sz w:val="24"/>
                <w:szCs w:val="24"/>
                <w:lang w:eastAsia="zh-CN"/>
              </w:rPr>
              <w:t>问题</w:t>
            </w:r>
          </w:p>
        </w:tc>
      </w:tr>
      <w:tr w:rsidR="004232E9" w:rsidRPr="00034022" w14:paraId="51691B14" w14:textId="77777777" w:rsidTr="00F347FD">
        <w:tc>
          <w:tcPr>
            <w:tcW w:w="4253" w:type="dxa"/>
          </w:tcPr>
          <w:p w14:paraId="0241FEDF" w14:textId="093D4122" w:rsidR="004232E9" w:rsidRPr="00075FA2" w:rsidRDefault="00CA4CC3" w:rsidP="00E81C07">
            <w:pPr>
              <w:pStyle w:val="CBDNormalNumber"/>
              <w:numPr>
                <w:ilvl w:val="0"/>
                <w:numId w:val="0"/>
              </w:numPr>
              <w:tabs>
                <w:tab w:val="clear" w:pos="567"/>
              </w:tabs>
              <w:jc w:val="left"/>
              <w:rPr>
                <w:rFonts w:ascii="SimSun" w:hAnsi="SimSun"/>
                <w:sz w:val="24"/>
                <w:szCs w:val="24"/>
                <w:lang w:eastAsia="zh-CN"/>
              </w:rPr>
            </w:pPr>
            <w:r w:rsidRPr="00075FA2">
              <w:rPr>
                <w:rFonts w:ascii="SimSun" w:hAnsi="SimSun"/>
                <w:sz w:val="24"/>
                <w:szCs w:val="24"/>
                <w:lang w:eastAsia="zh-CN"/>
              </w:rPr>
              <w:t>资金不足和</w:t>
            </w:r>
            <w:r w:rsidRPr="00075FA2">
              <w:rPr>
                <w:rFonts w:ascii="SimSun" w:hAnsi="SimSun" w:hint="eastAsia"/>
                <w:sz w:val="24"/>
                <w:szCs w:val="24"/>
                <w:lang w:eastAsia="zh-CN"/>
              </w:rPr>
              <w:t>获取</w:t>
            </w:r>
            <w:r w:rsidR="00B0796F">
              <w:rPr>
                <w:rFonts w:ascii="SimSun" w:hAnsi="SimSun" w:hint="eastAsia"/>
                <w:sz w:val="24"/>
                <w:szCs w:val="24"/>
                <w:lang w:eastAsia="zh-CN"/>
              </w:rPr>
              <w:t>受限</w:t>
            </w:r>
            <w:r w:rsidRPr="00075FA2">
              <w:rPr>
                <w:rFonts w:ascii="SimSun" w:hAnsi="SimSun" w:hint="eastAsia"/>
                <w:sz w:val="24"/>
                <w:szCs w:val="24"/>
                <w:lang w:eastAsia="zh-CN"/>
              </w:rPr>
              <w:t>；</w:t>
            </w:r>
            <w:r w:rsidRPr="00075FA2">
              <w:rPr>
                <w:rFonts w:ascii="SimSun" w:hAnsi="SimSun"/>
                <w:sz w:val="24"/>
                <w:szCs w:val="24"/>
                <w:lang w:eastAsia="zh-CN"/>
              </w:rPr>
              <w:t>长期融资需求与短期项目融资</w:t>
            </w:r>
            <w:r w:rsidRPr="00075FA2">
              <w:rPr>
                <w:rFonts w:ascii="SimSun" w:hAnsi="SimSun" w:hint="eastAsia"/>
                <w:sz w:val="24"/>
                <w:szCs w:val="24"/>
                <w:lang w:eastAsia="zh-CN"/>
              </w:rPr>
              <w:t>做法错</w:t>
            </w:r>
            <w:r w:rsidRPr="00075FA2">
              <w:rPr>
                <w:rFonts w:ascii="SimSun" w:hAnsi="SimSun"/>
                <w:sz w:val="24"/>
                <w:szCs w:val="24"/>
                <w:lang w:eastAsia="zh-CN"/>
              </w:rPr>
              <w:t>配</w:t>
            </w:r>
          </w:p>
        </w:tc>
        <w:tc>
          <w:tcPr>
            <w:tcW w:w="4535" w:type="dxa"/>
          </w:tcPr>
          <w:p w14:paraId="38DB556D" w14:textId="563109B1" w:rsidR="004232E9" w:rsidRPr="00075FA2" w:rsidRDefault="00075FA2" w:rsidP="00E81C07">
            <w:pPr>
              <w:pStyle w:val="CBDNormalNumber"/>
              <w:numPr>
                <w:ilvl w:val="0"/>
                <w:numId w:val="0"/>
              </w:numPr>
              <w:tabs>
                <w:tab w:val="clear" w:pos="567"/>
              </w:tabs>
              <w:jc w:val="left"/>
              <w:rPr>
                <w:rFonts w:ascii="SimSun" w:hAnsi="SimSun"/>
                <w:sz w:val="24"/>
                <w:szCs w:val="24"/>
                <w:lang w:eastAsia="zh-CN"/>
              </w:rPr>
            </w:pPr>
            <w:r w:rsidRPr="00075FA2">
              <w:rPr>
                <w:rFonts w:ascii="SimSun" w:hAnsi="SimSun"/>
                <w:sz w:val="24"/>
                <w:szCs w:val="24"/>
                <w:lang w:eastAsia="zh-CN"/>
              </w:rPr>
              <w:t>通过灵活、长期、可预测的融资</w:t>
            </w:r>
            <w:r w:rsidRPr="00075FA2">
              <w:rPr>
                <w:rFonts w:ascii="SimSun" w:hAnsi="SimSun" w:hint="eastAsia"/>
                <w:sz w:val="24"/>
                <w:szCs w:val="24"/>
                <w:lang w:eastAsia="zh-CN"/>
              </w:rPr>
              <w:t>，简化获取；进行金融投资</w:t>
            </w:r>
            <w:r w:rsidRPr="00075FA2">
              <w:rPr>
                <w:rFonts w:ascii="SimSun" w:hAnsi="SimSun"/>
                <w:sz w:val="24"/>
                <w:szCs w:val="24"/>
                <w:lang w:eastAsia="zh-CN"/>
              </w:rPr>
              <w:t>，以支持</w:t>
            </w:r>
            <w:r w:rsidRPr="00075FA2">
              <w:rPr>
                <w:rFonts w:ascii="SimSun" w:hAnsi="SimSun" w:hint="eastAsia"/>
                <w:sz w:val="24"/>
                <w:szCs w:val="24"/>
                <w:lang w:eastAsia="zh-CN"/>
              </w:rPr>
              <w:t>调动</w:t>
            </w:r>
            <w:r w:rsidRPr="00075FA2">
              <w:rPr>
                <w:rFonts w:ascii="SimSun" w:hAnsi="SimSun"/>
                <w:sz w:val="24"/>
                <w:szCs w:val="24"/>
                <w:lang w:eastAsia="zh-CN"/>
              </w:rPr>
              <w:t>国内资源</w:t>
            </w:r>
          </w:p>
        </w:tc>
      </w:tr>
      <w:tr w:rsidR="004232E9" w:rsidRPr="00034022" w14:paraId="38D2CBDF" w14:textId="77777777" w:rsidTr="00F347FD">
        <w:tc>
          <w:tcPr>
            <w:tcW w:w="4253" w:type="dxa"/>
          </w:tcPr>
          <w:p w14:paraId="68C19F2E" w14:textId="1DF839DD" w:rsidR="004232E9" w:rsidRPr="00075FA2" w:rsidRDefault="00CA4CC3" w:rsidP="00E81C07">
            <w:pPr>
              <w:pStyle w:val="CBDNormalNumber"/>
              <w:numPr>
                <w:ilvl w:val="0"/>
                <w:numId w:val="0"/>
              </w:numPr>
              <w:tabs>
                <w:tab w:val="clear" w:pos="567"/>
              </w:tabs>
              <w:jc w:val="left"/>
              <w:rPr>
                <w:rFonts w:ascii="SimSun" w:hAnsi="SimSun"/>
                <w:sz w:val="24"/>
                <w:szCs w:val="24"/>
                <w:lang w:val="en-CA" w:eastAsia="zh-CN"/>
              </w:rPr>
            </w:pPr>
            <w:r w:rsidRPr="00075FA2">
              <w:rPr>
                <w:rFonts w:ascii="SimSun" w:hAnsi="SimSun"/>
                <w:sz w:val="24"/>
                <w:szCs w:val="24"/>
                <w:lang w:eastAsia="zh-CN"/>
              </w:rPr>
              <w:t>土著人民和</w:t>
            </w:r>
            <w:r w:rsidRPr="00075FA2">
              <w:rPr>
                <w:rFonts w:ascii="SimSun" w:hAnsi="SimSun" w:hint="eastAsia"/>
                <w:sz w:val="24"/>
                <w:szCs w:val="24"/>
                <w:lang w:eastAsia="zh-CN"/>
              </w:rPr>
              <w:t>地方</w:t>
            </w:r>
            <w:r w:rsidRPr="00075FA2">
              <w:rPr>
                <w:rFonts w:ascii="SimSun" w:hAnsi="SimSun"/>
                <w:sz w:val="24"/>
                <w:szCs w:val="24"/>
                <w:lang w:eastAsia="zh-CN"/>
              </w:rPr>
              <w:t>社区面临额外障碍</w:t>
            </w:r>
            <w:r w:rsidRPr="00075FA2">
              <w:rPr>
                <w:rFonts w:ascii="SimSun" w:hAnsi="SimSun" w:hint="eastAsia"/>
                <w:sz w:val="24"/>
                <w:szCs w:val="24"/>
                <w:lang w:eastAsia="zh-CN"/>
              </w:rPr>
              <w:t>；</w:t>
            </w:r>
            <w:r w:rsidRPr="00075FA2">
              <w:rPr>
                <w:rFonts w:ascii="SimSun" w:hAnsi="SimSun"/>
                <w:sz w:val="24"/>
                <w:szCs w:val="24"/>
                <w:lang w:eastAsia="zh-CN"/>
              </w:rPr>
              <w:t>代表</w:t>
            </w:r>
            <w:r w:rsidRPr="00075FA2">
              <w:rPr>
                <w:rFonts w:ascii="SimSun" w:hAnsi="SimSun" w:hint="eastAsia"/>
                <w:sz w:val="24"/>
                <w:szCs w:val="24"/>
                <w:lang w:eastAsia="zh-CN"/>
              </w:rPr>
              <w:t>性不平等</w:t>
            </w:r>
          </w:p>
        </w:tc>
        <w:tc>
          <w:tcPr>
            <w:tcW w:w="4535" w:type="dxa"/>
          </w:tcPr>
          <w:p w14:paraId="6704A8F6" w14:textId="1BF486A3" w:rsidR="004232E9" w:rsidRPr="00075FA2" w:rsidRDefault="00075FA2" w:rsidP="00E81C07">
            <w:pPr>
              <w:pStyle w:val="CBDNormalNumber"/>
              <w:numPr>
                <w:ilvl w:val="0"/>
                <w:numId w:val="0"/>
              </w:numPr>
              <w:tabs>
                <w:tab w:val="clear" w:pos="567"/>
              </w:tabs>
              <w:jc w:val="left"/>
              <w:rPr>
                <w:rFonts w:ascii="SimSun" w:hAnsi="SimSun"/>
                <w:sz w:val="24"/>
                <w:szCs w:val="24"/>
                <w:lang w:eastAsia="zh-CN"/>
              </w:rPr>
            </w:pPr>
            <w:r w:rsidRPr="00075FA2">
              <w:rPr>
                <w:rFonts w:ascii="SimSun" w:hAnsi="SimSun"/>
                <w:sz w:val="24"/>
                <w:szCs w:val="24"/>
                <w:lang w:eastAsia="zh-CN"/>
              </w:rPr>
              <w:t>考虑</w:t>
            </w:r>
            <w:hyperlink r:id="rId85" w:history="1">
              <w:r w:rsidRPr="00075FA2">
                <w:rPr>
                  <w:rStyle w:val="Hyperlink"/>
                  <w:rFonts w:ascii="SimSun" w:hAnsi="SimSun"/>
                  <w:sz w:val="24"/>
                  <w:szCs w:val="24"/>
                  <w:lang w:eastAsia="zh-CN"/>
                </w:rPr>
                <w:t>CBD/SB8J/1/2</w:t>
              </w:r>
            </w:hyperlink>
            <w:r w:rsidRPr="00075FA2">
              <w:rPr>
                <w:rFonts w:ascii="SimSun" w:hAnsi="SimSun" w:hint="eastAsia"/>
                <w:sz w:val="24"/>
                <w:szCs w:val="24"/>
                <w:lang w:eastAsia="zh-CN"/>
              </w:rPr>
              <w:t>号</w:t>
            </w:r>
            <w:r w:rsidRPr="00075FA2">
              <w:rPr>
                <w:rFonts w:ascii="SimSun" w:hAnsi="SimSun"/>
                <w:sz w:val="24"/>
                <w:szCs w:val="24"/>
                <w:lang w:eastAsia="zh-CN"/>
              </w:rPr>
              <w:t>文件</w:t>
            </w:r>
            <w:r w:rsidRPr="00075FA2">
              <w:rPr>
                <w:rFonts w:ascii="SimSun" w:hAnsi="SimSun" w:hint="eastAsia"/>
                <w:sz w:val="24"/>
                <w:szCs w:val="24"/>
                <w:lang w:eastAsia="zh-CN"/>
              </w:rPr>
              <w:t>汇编</w:t>
            </w:r>
            <w:r w:rsidRPr="00075FA2">
              <w:rPr>
                <w:rFonts w:ascii="SimSun" w:hAnsi="SimSun"/>
                <w:sz w:val="24"/>
                <w:szCs w:val="24"/>
                <w:lang w:eastAsia="zh-CN"/>
              </w:rPr>
              <w:t>的</w:t>
            </w:r>
            <w:r w:rsidRPr="00075FA2">
              <w:rPr>
                <w:rFonts w:ascii="SimSun" w:hAnsi="SimSun" w:hint="eastAsia"/>
                <w:sz w:val="24"/>
                <w:szCs w:val="24"/>
                <w:lang w:eastAsia="zh-CN"/>
              </w:rPr>
              <w:t>改进获取情况战略；</w:t>
            </w:r>
            <w:r w:rsidRPr="00075FA2">
              <w:rPr>
                <w:rFonts w:ascii="SimSun" w:hAnsi="SimSun"/>
                <w:sz w:val="24"/>
                <w:szCs w:val="24"/>
                <w:lang w:eastAsia="zh-CN"/>
              </w:rPr>
              <w:t>通过值得信赖的中介机构开展工作</w:t>
            </w:r>
          </w:p>
        </w:tc>
      </w:tr>
    </w:tbl>
    <w:p w14:paraId="134CDE56" w14:textId="77777777" w:rsidR="00E57440" w:rsidRDefault="00E57440" w:rsidP="00C3605E">
      <w:pPr>
        <w:pStyle w:val="CBDAnnex"/>
        <w:rPr>
          <w:lang w:eastAsia="zh-CN"/>
        </w:rPr>
        <w:sectPr w:rsidR="00E57440" w:rsidSect="00C27EB7">
          <w:headerReference w:type="even" r:id="rId86"/>
          <w:headerReference w:type="default" r:id="rId87"/>
          <w:footerReference w:type="even" r:id="rId88"/>
          <w:footerReference w:type="default" r:id="rId89"/>
          <w:headerReference w:type="first" r:id="rId90"/>
          <w:pgSz w:w="12240" w:h="15840" w:code="1"/>
          <w:pgMar w:top="567" w:right="1440" w:bottom="1134" w:left="1440" w:header="709" w:footer="709" w:gutter="0"/>
          <w:cols w:space="708"/>
          <w:titlePg/>
          <w:docGrid w:linePitch="360"/>
        </w:sectPr>
      </w:pPr>
    </w:p>
    <w:p w14:paraId="2580B220" w14:textId="2873B811" w:rsidR="00C3605E" w:rsidRDefault="00132783" w:rsidP="00132783">
      <w:pPr>
        <w:pStyle w:val="CBDAnnex"/>
        <w:tabs>
          <w:tab w:val="clear" w:pos="567"/>
          <w:tab w:val="clear" w:pos="1134"/>
          <w:tab w:val="clear" w:pos="1701"/>
          <w:tab w:val="clear" w:pos="2268"/>
          <w:tab w:val="clear" w:pos="2835"/>
          <w:tab w:val="clear" w:pos="3402"/>
        </w:tabs>
        <w:rPr>
          <w:lang w:eastAsia="zh-CN"/>
        </w:rPr>
      </w:pPr>
      <w:r>
        <w:rPr>
          <w:lang w:eastAsia="zh-CN"/>
        </w:rPr>
        <w:lastRenderedPageBreak/>
        <w:tab/>
      </w:r>
      <w:r w:rsidR="00F84FA4">
        <w:rPr>
          <w:rFonts w:hint="eastAsia"/>
          <w:lang w:eastAsia="zh-CN"/>
        </w:rPr>
        <w:t>附件</w:t>
      </w:r>
    </w:p>
    <w:p w14:paraId="6C082F04" w14:textId="3BAC6656" w:rsidR="00F84FA4" w:rsidRDefault="00F84FA4" w:rsidP="00F84FA4">
      <w:pPr>
        <w:pStyle w:val="CBDTitle"/>
        <w:tabs>
          <w:tab w:val="clear" w:pos="567"/>
          <w:tab w:val="clear" w:pos="1134"/>
          <w:tab w:val="clear" w:pos="1701"/>
          <w:tab w:val="clear" w:pos="2268"/>
          <w:tab w:val="clear" w:pos="2835"/>
          <w:tab w:val="clear" w:pos="3402"/>
        </w:tabs>
        <w:ind w:left="490"/>
        <w:rPr>
          <w:lang w:eastAsia="zh-CN" w:bidi="ar-SY"/>
        </w:rPr>
      </w:pPr>
      <w:r w:rsidRPr="00FC41CF">
        <w:rPr>
          <w:lang w:eastAsia="zh-CN" w:bidi="ar-SY"/>
        </w:rPr>
        <w:t>所需预算外资源</w:t>
      </w:r>
      <w:r>
        <w:rPr>
          <w:rFonts w:hint="eastAsia"/>
          <w:lang w:eastAsia="zh-CN" w:bidi="ar-SY"/>
        </w:rPr>
        <w:t>估计数</w:t>
      </w:r>
    </w:p>
    <w:p w14:paraId="4D3FD62B" w14:textId="4902968C" w:rsidR="00C3605E" w:rsidRDefault="00F84FA4" w:rsidP="00132783">
      <w:pPr>
        <w:pStyle w:val="CBDNormalNoNumber"/>
        <w:tabs>
          <w:tab w:val="clear" w:pos="567"/>
          <w:tab w:val="clear" w:pos="1134"/>
          <w:tab w:val="clear" w:pos="1701"/>
          <w:tab w:val="clear" w:pos="2268"/>
          <w:tab w:val="clear" w:pos="2835"/>
          <w:tab w:val="clear" w:pos="3402"/>
        </w:tabs>
        <w:spacing w:before="120"/>
        <w:ind w:left="490"/>
        <w:rPr>
          <w:sz w:val="24"/>
          <w:lang w:eastAsia="zh-CN" w:bidi="ar-SY"/>
        </w:rPr>
      </w:pPr>
      <w:bookmarkStart w:id="0" w:name="_Hlk216086750"/>
      <w:r>
        <w:rPr>
          <w:rFonts w:hint="eastAsia"/>
          <w:sz w:val="24"/>
          <w:lang w:eastAsia="zh-CN" w:bidi="ar-SY"/>
        </w:rPr>
        <w:t>下表旨在列示决定草案要求秘书处开展的活动所需预算外资源估计数，便利对决定草案的审议。本附件不是提交</w:t>
      </w:r>
      <w:r w:rsidR="006B0972">
        <w:rPr>
          <w:rFonts w:hint="eastAsia"/>
          <w:sz w:val="24"/>
          <w:lang w:eastAsia="zh-CN" w:bidi="ar-SY"/>
        </w:rPr>
        <w:t>执行问题附属机构</w:t>
      </w:r>
      <w:r>
        <w:rPr>
          <w:rFonts w:hint="eastAsia"/>
          <w:sz w:val="24"/>
          <w:lang w:eastAsia="zh-CN" w:bidi="ar-SY"/>
        </w:rPr>
        <w:t>审议的</w:t>
      </w:r>
      <w:r w:rsidR="00793AE6">
        <w:rPr>
          <w:rFonts w:hint="eastAsia"/>
          <w:sz w:val="24"/>
          <w:lang w:eastAsia="zh-CN" w:bidi="ar-SY"/>
        </w:rPr>
        <w:t>决定</w:t>
      </w:r>
      <w:r>
        <w:rPr>
          <w:rFonts w:hint="eastAsia"/>
          <w:sz w:val="24"/>
          <w:lang w:eastAsia="zh-CN" w:bidi="ar-SY"/>
        </w:rPr>
        <w:t>草案的一部分。</w:t>
      </w:r>
    </w:p>
    <w:p w14:paraId="0CDB9CA1" w14:textId="77777777" w:rsidR="00793AE6" w:rsidRDefault="00793AE6" w:rsidP="00C3605E">
      <w:pPr>
        <w:pStyle w:val="CBDNormalNoNumber"/>
        <w:rPr>
          <w:lang w:val="en-CA" w:eastAsia="zh-CN"/>
        </w:rPr>
      </w:pPr>
    </w:p>
    <w:p w14:paraId="0224F904" w14:textId="77777777" w:rsidR="00793AE6" w:rsidRPr="00101A91" w:rsidRDefault="00793AE6" w:rsidP="00132783">
      <w:pPr>
        <w:tabs>
          <w:tab w:val="clear" w:pos="567"/>
          <w:tab w:val="clear" w:pos="1134"/>
          <w:tab w:val="clear" w:pos="1701"/>
          <w:tab w:val="clear" w:pos="2268"/>
        </w:tabs>
        <w:spacing w:before="120" w:after="120"/>
        <w:rPr>
          <w:b/>
          <w:sz w:val="24"/>
          <w:lang w:eastAsia="zh-CN"/>
        </w:rPr>
      </w:pPr>
      <w:r w:rsidRPr="00101A91">
        <w:rPr>
          <w:b/>
          <w:sz w:val="24"/>
          <w:lang w:eastAsia="zh-CN"/>
        </w:rPr>
        <w:t>所需预算外资源</w:t>
      </w:r>
    </w:p>
    <w:p w14:paraId="5F71C54D" w14:textId="77777777" w:rsidR="00793AE6" w:rsidRPr="00101A91" w:rsidRDefault="00793AE6" w:rsidP="00793AE6">
      <w:pPr>
        <w:tabs>
          <w:tab w:val="clear" w:pos="567"/>
          <w:tab w:val="clear" w:pos="1134"/>
          <w:tab w:val="clear" w:pos="1701"/>
          <w:tab w:val="clear" w:pos="2268"/>
        </w:tabs>
        <w:spacing w:before="120" w:after="120"/>
        <w:rPr>
          <w:iCs/>
          <w:sz w:val="20"/>
          <w:szCs w:val="20"/>
          <w:lang w:eastAsia="zh-CN"/>
        </w:rPr>
      </w:pPr>
      <w:r w:rsidRPr="00101A91">
        <w:rPr>
          <w:iCs/>
          <w:sz w:val="20"/>
          <w:szCs w:val="20"/>
          <w:lang w:eastAsia="zh-CN"/>
        </w:rPr>
        <w:t>（美元）</w:t>
      </w:r>
    </w:p>
    <w:tbl>
      <w:tblPr>
        <w:tblW w:w="0" w:type="auto"/>
        <w:tblInd w:w="-90" w:type="dxa"/>
        <w:tblLayout w:type="fixed"/>
        <w:tblCellMar>
          <w:left w:w="0" w:type="dxa"/>
          <w:right w:w="0" w:type="dxa"/>
        </w:tblCellMar>
        <w:tblLook w:val="04A0" w:firstRow="1" w:lastRow="0" w:firstColumn="1" w:lastColumn="0" w:noHBand="0" w:noVBand="1"/>
      </w:tblPr>
      <w:tblGrid>
        <w:gridCol w:w="630"/>
        <w:gridCol w:w="2790"/>
        <w:gridCol w:w="810"/>
        <w:gridCol w:w="990"/>
        <w:gridCol w:w="966"/>
        <w:gridCol w:w="992"/>
        <w:gridCol w:w="1440"/>
        <w:gridCol w:w="996"/>
      </w:tblGrid>
      <w:tr w:rsidR="00793AE6" w:rsidRPr="00101A91" w14:paraId="601EF8A9" w14:textId="77777777" w:rsidTr="001B5FF3">
        <w:trPr>
          <w:trHeight w:val="290"/>
        </w:trPr>
        <w:tc>
          <w:tcPr>
            <w:tcW w:w="630" w:type="dxa"/>
            <w:tcBorders>
              <w:top w:val="single" w:sz="4" w:space="0" w:color="auto"/>
              <w:bottom w:val="single" w:sz="8" w:space="0" w:color="auto"/>
            </w:tcBorders>
            <w:vAlign w:val="bottom"/>
          </w:tcPr>
          <w:p w14:paraId="2AAAF351" w14:textId="77777777" w:rsidR="00793AE6" w:rsidRPr="005C3316" w:rsidRDefault="00793AE6" w:rsidP="00533199">
            <w:pPr>
              <w:tabs>
                <w:tab w:val="clear" w:pos="567"/>
                <w:tab w:val="clear" w:pos="1134"/>
                <w:tab w:val="clear" w:pos="1701"/>
                <w:tab w:val="clear" w:pos="2268"/>
              </w:tabs>
              <w:ind w:left="57" w:right="57"/>
              <w:jc w:val="left"/>
              <w:rPr>
                <w:rFonts w:eastAsia="KaiTi"/>
                <w:sz w:val="20"/>
                <w:szCs w:val="20"/>
                <w:lang w:val="en-US" w:eastAsia="zh-CN"/>
              </w:rPr>
            </w:pPr>
            <w:r w:rsidRPr="005C3316">
              <w:rPr>
                <w:rFonts w:eastAsia="KaiTi" w:hint="eastAsia"/>
                <w:sz w:val="20"/>
                <w:szCs w:val="20"/>
                <w:lang w:val="en-US" w:eastAsia="zh-CN"/>
              </w:rPr>
              <w:t>OP</w:t>
            </w:r>
          </w:p>
        </w:tc>
        <w:tc>
          <w:tcPr>
            <w:tcW w:w="2790" w:type="dxa"/>
            <w:tcBorders>
              <w:top w:val="single" w:sz="4" w:space="0" w:color="auto"/>
              <w:bottom w:val="single" w:sz="8" w:space="0" w:color="auto"/>
            </w:tcBorders>
            <w:noWrap/>
            <w:tcMar>
              <w:top w:w="0" w:type="dxa"/>
              <w:left w:w="108" w:type="dxa"/>
              <w:bottom w:w="0" w:type="dxa"/>
              <w:right w:w="108" w:type="dxa"/>
            </w:tcMar>
            <w:vAlign w:val="bottom"/>
          </w:tcPr>
          <w:p w14:paraId="7B453AD2" w14:textId="77777777" w:rsidR="00793AE6" w:rsidRPr="00101A91" w:rsidRDefault="00793AE6" w:rsidP="00533199">
            <w:pPr>
              <w:tabs>
                <w:tab w:val="clear" w:pos="567"/>
                <w:tab w:val="clear" w:pos="1134"/>
                <w:tab w:val="clear" w:pos="1701"/>
                <w:tab w:val="clear" w:pos="2268"/>
              </w:tabs>
              <w:jc w:val="left"/>
              <w:rPr>
                <w:rFonts w:eastAsia="KaiTi"/>
                <w:sz w:val="20"/>
                <w:szCs w:val="20"/>
                <w:lang w:val="en-US"/>
              </w:rPr>
            </w:pPr>
            <w:r w:rsidRPr="00280ED1">
              <w:rPr>
                <w:rFonts w:eastAsia="KaiTi"/>
                <w:sz w:val="20"/>
                <w:szCs w:val="20"/>
                <w:lang w:val="en-US" w:eastAsia="zh-CN"/>
              </w:rPr>
              <w:t>活动</w:t>
            </w:r>
          </w:p>
        </w:tc>
        <w:tc>
          <w:tcPr>
            <w:tcW w:w="810" w:type="dxa"/>
            <w:tcBorders>
              <w:top w:val="single" w:sz="4" w:space="0" w:color="auto"/>
              <w:bottom w:val="single" w:sz="8" w:space="0" w:color="auto"/>
            </w:tcBorders>
            <w:noWrap/>
            <w:tcMar>
              <w:top w:w="0" w:type="dxa"/>
              <w:left w:w="29" w:type="dxa"/>
              <w:bottom w:w="0" w:type="dxa"/>
              <w:right w:w="29" w:type="dxa"/>
            </w:tcMar>
            <w:vAlign w:val="bottom"/>
          </w:tcPr>
          <w:p w14:paraId="29EE86AC" w14:textId="77777777" w:rsidR="00793AE6" w:rsidRDefault="00793AE6" w:rsidP="00533199">
            <w:pPr>
              <w:tabs>
                <w:tab w:val="clear" w:pos="567"/>
                <w:tab w:val="clear" w:pos="1134"/>
                <w:tab w:val="clear" w:pos="1701"/>
                <w:tab w:val="clear" w:pos="2268"/>
              </w:tabs>
              <w:jc w:val="left"/>
              <w:rPr>
                <w:rFonts w:eastAsia="KaiTi"/>
                <w:sz w:val="20"/>
                <w:szCs w:val="20"/>
                <w:lang w:val="en-US" w:eastAsia="zh-CN"/>
              </w:rPr>
            </w:pPr>
            <w:r w:rsidRPr="00280ED1">
              <w:rPr>
                <w:rFonts w:eastAsia="KaiTi"/>
                <w:sz w:val="20"/>
                <w:szCs w:val="20"/>
                <w:lang w:val="en-US" w:eastAsia="zh-CN"/>
              </w:rPr>
              <w:t>会议</w:t>
            </w:r>
          </w:p>
          <w:p w14:paraId="3EB13C0B" w14:textId="77777777" w:rsidR="00793AE6" w:rsidRPr="00101A91" w:rsidRDefault="00793AE6" w:rsidP="00533199">
            <w:pPr>
              <w:tabs>
                <w:tab w:val="clear" w:pos="567"/>
                <w:tab w:val="clear" w:pos="1134"/>
                <w:tab w:val="clear" w:pos="1701"/>
                <w:tab w:val="clear" w:pos="2268"/>
              </w:tabs>
              <w:jc w:val="left"/>
              <w:rPr>
                <w:rFonts w:eastAsia="KaiTi"/>
                <w:sz w:val="20"/>
                <w:szCs w:val="20"/>
                <w:lang w:val="en-US"/>
              </w:rPr>
            </w:pPr>
            <w:r w:rsidRPr="00280ED1">
              <w:rPr>
                <w:rFonts w:eastAsia="KaiTi"/>
                <w:sz w:val="20"/>
                <w:szCs w:val="20"/>
                <w:lang w:val="en-US" w:eastAsia="zh-CN"/>
              </w:rPr>
              <w:t>费用</w:t>
            </w:r>
            <w:r w:rsidRPr="00280ED1">
              <w:rPr>
                <w:rFonts w:eastAsia="KaiTi"/>
                <w:sz w:val="20"/>
                <w:szCs w:val="20"/>
                <w:vertAlign w:val="superscript"/>
                <w:lang w:val="en-US"/>
              </w:rPr>
              <w:t>a</w:t>
            </w:r>
          </w:p>
        </w:tc>
        <w:tc>
          <w:tcPr>
            <w:tcW w:w="990" w:type="dxa"/>
            <w:tcBorders>
              <w:top w:val="single" w:sz="4" w:space="0" w:color="auto"/>
              <w:bottom w:val="single" w:sz="8" w:space="0" w:color="auto"/>
            </w:tcBorders>
            <w:noWrap/>
            <w:tcMar>
              <w:top w:w="0" w:type="dxa"/>
              <w:left w:w="29" w:type="dxa"/>
              <w:bottom w:w="0" w:type="dxa"/>
              <w:right w:w="29" w:type="dxa"/>
            </w:tcMar>
            <w:vAlign w:val="bottom"/>
          </w:tcPr>
          <w:p w14:paraId="30593762" w14:textId="77777777" w:rsidR="00793AE6" w:rsidRPr="00101A91" w:rsidRDefault="00793AE6" w:rsidP="00533199">
            <w:pPr>
              <w:tabs>
                <w:tab w:val="clear" w:pos="567"/>
                <w:tab w:val="clear" w:pos="1134"/>
                <w:tab w:val="clear" w:pos="1701"/>
                <w:tab w:val="clear" w:pos="2268"/>
              </w:tabs>
              <w:jc w:val="center"/>
              <w:rPr>
                <w:rFonts w:eastAsia="KaiTi"/>
                <w:sz w:val="20"/>
                <w:szCs w:val="20"/>
                <w:lang w:val="en-US"/>
              </w:rPr>
            </w:pPr>
            <w:r w:rsidRPr="00280ED1">
              <w:rPr>
                <w:rFonts w:eastAsia="KaiTi"/>
                <w:sz w:val="20"/>
                <w:szCs w:val="20"/>
                <w:lang w:val="en-US" w:eastAsia="zh-CN"/>
              </w:rPr>
              <w:t>工作人员差旅费</w:t>
            </w:r>
          </w:p>
        </w:tc>
        <w:tc>
          <w:tcPr>
            <w:tcW w:w="966" w:type="dxa"/>
            <w:tcBorders>
              <w:top w:val="single" w:sz="4" w:space="0" w:color="auto"/>
              <w:bottom w:val="single" w:sz="8" w:space="0" w:color="auto"/>
            </w:tcBorders>
            <w:noWrap/>
            <w:tcMar>
              <w:top w:w="0" w:type="dxa"/>
              <w:left w:w="29" w:type="dxa"/>
              <w:bottom w:w="0" w:type="dxa"/>
              <w:right w:w="29" w:type="dxa"/>
            </w:tcMar>
            <w:vAlign w:val="bottom"/>
          </w:tcPr>
          <w:p w14:paraId="69AE65B8" w14:textId="77777777" w:rsidR="00793AE6" w:rsidRPr="00101A91" w:rsidRDefault="00793AE6" w:rsidP="00533199">
            <w:pPr>
              <w:tabs>
                <w:tab w:val="clear" w:pos="567"/>
                <w:tab w:val="clear" w:pos="1134"/>
                <w:tab w:val="clear" w:pos="1701"/>
                <w:tab w:val="clear" w:pos="2268"/>
              </w:tabs>
              <w:jc w:val="center"/>
              <w:rPr>
                <w:rFonts w:eastAsia="KaiTi"/>
                <w:sz w:val="20"/>
                <w:szCs w:val="20"/>
                <w:lang w:val="en-US"/>
              </w:rPr>
            </w:pPr>
            <w:r w:rsidRPr="00280ED1">
              <w:rPr>
                <w:rFonts w:eastAsia="KaiTi"/>
                <w:sz w:val="20"/>
                <w:szCs w:val="20"/>
                <w:lang w:val="en-US" w:eastAsia="zh-CN"/>
              </w:rPr>
              <w:t>工作人员费用</w:t>
            </w:r>
            <w:r w:rsidRPr="00280ED1">
              <w:rPr>
                <w:rFonts w:eastAsia="KaiTi"/>
                <w:sz w:val="20"/>
                <w:szCs w:val="20"/>
                <w:vertAlign w:val="superscript"/>
                <w:lang w:val="en-US"/>
              </w:rPr>
              <w:t>b</w:t>
            </w:r>
          </w:p>
        </w:tc>
        <w:tc>
          <w:tcPr>
            <w:tcW w:w="992" w:type="dxa"/>
            <w:tcBorders>
              <w:top w:val="single" w:sz="4" w:space="0" w:color="auto"/>
              <w:bottom w:val="single" w:sz="8" w:space="0" w:color="auto"/>
            </w:tcBorders>
            <w:noWrap/>
            <w:tcMar>
              <w:top w:w="0" w:type="dxa"/>
              <w:left w:w="29" w:type="dxa"/>
              <w:bottom w:w="0" w:type="dxa"/>
              <w:right w:w="29" w:type="dxa"/>
            </w:tcMar>
            <w:vAlign w:val="bottom"/>
          </w:tcPr>
          <w:p w14:paraId="628129BF" w14:textId="77777777" w:rsidR="00793AE6" w:rsidRPr="00101A91" w:rsidRDefault="00793AE6" w:rsidP="00533199">
            <w:pPr>
              <w:tabs>
                <w:tab w:val="clear" w:pos="567"/>
                <w:tab w:val="clear" w:pos="1134"/>
                <w:tab w:val="clear" w:pos="1701"/>
                <w:tab w:val="clear" w:pos="2268"/>
              </w:tabs>
              <w:jc w:val="center"/>
              <w:rPr>
                <w:rFonts w:eastAsia="KaiTi"/>
                <w:sz w:val="20"/>
                <w:szCs w:val="20"/>
                <w:lang w:val="en-US"/>
              </w:rPr>
            </w:pPr>
            <w:r w:rsidRPr="00280ED1">
              <w:rPr>
                <w:rFonts w:eastAsia="KaiTi"/>
                <w:sz w:val="20"/>
                <w:szCs w:val="20"/>
                <w:lang w:val="en-US" w:eastAsia="zh-CN"/>
              </w:rPr>
              <w:t>小计</w:t>
            </w:r>
          </w:p>
        </w:tc>
        <w:tc>
          <w:tcPr>
            <w:tcW w:w="1276" w:type="dxa"/>
            <w:tcBorders>
              <w:top w:val="single" w:sz="4" w:space="0" w:color="auto"/>
              <w:bottom w:val="single" w:sz="8" w:space="0" w:color="auto"/>
            </w:tcBorders>
            <w:noWrap/>
            <w:tcMar>
              <w:top w:w="0" w:type="dxa"/>
              <w:left w:w="29" w:type="dxa"/>
              <w:bottom w:w="0" w:type="dxa"/>
              <w:right w:w="29" w:type="dxa"/>
            </w:tcMar>
            <w:vAlign w:val="bottom"/>
          </w:tcPr>
          <w:p w14:paraId="102B5F6E" w14:textId="77777777" w:rsidR="00793AE6" w:rsidRPr="00101A91" w:rsidRDefault="00793AE6" w:rsidP="00533199">
            <w:pPr>
              <w:tabs>
                <w:tab w:val="clear" w:pos="567"/>
                <w:tab w:val="clear" w:pos="1134"/>
                <w:tab w:val="clear" w:pos="1701"/>
                <w:tab w:val="clear" w:pos="2268"/>
              </w:tabs>
              <w:jc w:val="center"/>
              <w:rPr>
                <w:rFonts w:eastAsia="KaiTi"/>
                <w:sz w:val="20"/>
                <w:szCs w:val="20"/>
                <w:lang w:val="en-US"/>
              </w:rPr>
            </w:pPr>
            <w:r w:rsidRPr="007E38F6">
              <w:rPr>
                <w:rFonts w:eastAsia="KaiTi" w:hint="eastAsia"/>
                <w:sz w:val="20"/>
                <w:szCs w:val="20"/>
                <w:lang w:val="en-US" w:eastAsia="zh-CN"/>
              </w:rPr>
              <w:t>方案支助费用</w:t>
            </w:r>
            <w:r w:rsidRPr="00280ED1">
              <w:rPr>
                <w:rFonts w:eastAsia="KaiTi"/>
                <w:sz w:val="20"/>
                <w:szCs w:val="20"/>
                <w:lang w:val="en-US"/>
              </w:rPr>
              <w:br/>
            </w:r>
            <w:r w:rsidRPr="0002126E">
              <w:rPr>
                <w:rFonts w:eastAsia="KaiTi" w:hint="eastAsia"/>
                <w:sz w:val="20"/>
                <w:szCs w:val="20"/>
                <w:lang w:val="en-US" w:eastAsia="zh-CN"/>
              </w:rPr>
              <w:t>（</w:t>
            </w:r>
            <w:r w:rsidRPr="0002126E">
              <w:rPr>
                <w:rFonts w:eastAsia="KaiTi"/>
                <w:sz w:val="20"/>
                <w:szCs w:val="20"/>
                <w:lang w:val="en-US"/>
              </w:rPr>
              <w:t>13 </w:t>
            </w:r>
            <w:r w:rsidRPr="0002126E">
              <w:rPr>
                <w:rFonts w:eastAsia="KaiTi"/>
                <w:sz w:val="20"/>
                <w:szCs w:val="20"/>
                <w:lang w:val="en-US" w:eastAsia="zh-CN"/>
              </w:rPr>
              <w:t>%</w:t>
            </w:r>
            <w:r w:rsidRPr="0002126E">
              <w:rPr>
                <w:rFonts w:eastAsia="KaiTi" w:hint="eastAsia"/>
                <w:sz w:val="20"/>
                <w:szCs w:val="20"/>
                <w:lang w:val="en-US" w:eastAsia="zh-CN"/>
              </w:rPr>
              <w:t>）</w:t>
            </w:r>
          </w:p>
        </w:tc>
        <w:tc>
          <w:tcPr>
            <w:tcW w:w="996" w:type="dxa"/>
            <w:tcBorders>
              <w:top w:val="single" w:sz="4" w:space="0" w:color="auto"/>
              <w:bottom w:val="single" w:sz="8" w:space="0" w:color="auto"/>
            </w:tcBorders>
            <w:noWrap/>
            <w:tcMar>
              <w:top w:w="0" w:type="dxa"/>
              <w:left w:w="29" w:type="dxa"/>
              <w:bottom w:w="0" w:type="dxa"/>
              <w:right w:w="29" w:type="dxa"/>
            </w:tcMar>
            <w:vAlign w:val="bottom"/>
          </w:tcPr>
          <w:p w14:paraId="6AF8A6AC" w14:textId="77777777" w:rsidR="00793AE6" w:rsidRPr="00101A91" w:rsidRDefault="00793AE6" w:rsidP="00533199">
            <w:pPr>
              <w:tabs>
                <w:tab w:val="clear" w:pos="567"/>
                <w:tab w:val="clear" w:pos="1134"/>
                <w:tab w:val="clear" w:pos="1701"/>
                <w:tab w:val="clear" w:pos="2268"/>
              </w:tabs>
              <w:jc w:val="right"/>
              <w:rPr>
                <w:rFonts w:eastAsia="KaiTi"/>
                <w:sz w:val="20"/>
                <w:szCs w:val="20"/>
                <w:lang w:val="en-US"/>
              </w:rPr>
            </w:pPr>
            <w:r w:rsidRPr="00280ED1">
              <w:rPr>
                <w:rFonts w:eastAsia="KaiTi"/>
                <w:sz w:val="20"/>
                <w:szCs w:val="20"/>
                <w:lang w:val="en-US" w:eastAsia="zh-CN"/>
              </w:rPr>
              <w:t>共计</w:t>
            </w:r>
          </w:p>
        </w:tc>
      </w:tr>
      <w:tr w:rsidR="001B5FF3" w:rsidRPr="00101A91" w14:paraId="3BADE890" w14:textId="77777777" w:rsidTr="001B5FF3">
        <w:trPr>
          <w:trHeight w:val="290"/>
        </w:trPr>
        <w:tc>
          <w:tcPr>
            <w:tcW w:w="630" w:type="dxa"/>
            <w:tcBorders>
              <w:top w:val="single" w:sz="4" w:space="0" w:color="auto"/>
              <w:bottom w:val="single" w:sz="8" w:space="0" w:color="auto"/>
            </w:tcBorders>
            <w:vAlign w:val="bottom"/>
          </w:tcPr>
          <w:p w14:paraId="3109F021" w14:textId="77777777" w:rsidR="001B5FF3" w:rsidRPr="005C3316" w:rsidRDefault="001B5FF3" w:rsidP="00533199">
            <w:pPr>
              <w:tabs>
                <w:tab w:val="clear" w:pos="567"/>
                <w:tab w:val="clear" w:pos="1134"/>
                <w:tab w:val="clear" w:pos="1701"/>
                <w:tab w:val="clear" w:pos="2268"/>
              </w:tabs>
              <w:ind w:left="57" w:right="57"/>
              <w:jc w:val="left"/>
              <w:rPr>
                <w:rFonts w:eastAsia="KaiTi"/>
                <w:sz w:val="20"/>
                <w:szCs w:val="20"/>
                <w:lang w:val="en-US" w:eastAsia="zh-CN"/>
              </w:rPr>
            </w:pPr>
          </w:p>
        </w:tc>
        <w:tc>
          <w:tcPr>
            <w:tcW w:w="2790" w:type="dxa"/>
            <w:tcBorders>
              <w:top w:val="single" w:sz="4" w:space="0" w:color="auto"/>
              <w:bottom w:val="single" w:sz="8" w:space="0" w:color="auto"/>
            </w:tcBorders>
            <w:noWrap/>
            <w:tcMar>
              <w:top w:w="0" w:type="dxa"/>
              <w:left w:w="108" w:type="dxa"/>
              <w:bottom w:w="0" w:type="dxa"/>
              <w:right w:w="108" w:type="dxa"/>
            </w:tcMar>
            <w:vAlign w:val="bottom"/>
          </w:tcPr>
          <w:p w14:paraId="654DF05C" w14:textId="77777777" w:rsidR="001B5FF3" w:rsidRPr="00280ED1" w:rsidRDefault="001B5FF3" w:rsidP="00533199">
            <w:pPr>
              <w:tabs>
                <w:tab w:val="clear" w:pos="567"/>
                <w:tab w:val="clear" w:pos="1134"/>
                <w:tab w:val="clear" w:pos="1701"/>
                <w:tab w:val="clear" w:pos="2268"/>
              </w:tabs>
              <w:jc w:val="left"/>
              <w:rPr>
                <w:rFonts w:eastAsia="KaiTi"/>
                <w:sz w:val="20"/>
                <w:szCs w:val="20"/>
                <w:lang w:val="en-US" w:eastAsia="zh-CN"/>
              </w:rPr>
            </w:pPr>
          </w:p>
        </w:tc>
        <w:tc>
          <w:tcPr>
            <w:tcW w:w="810" w:type="dxa"/>
            <w:tcBorders>
              <w:top w:val="single" w:sz="4" w:space="0" w:color="auto"/>
              <w:bottom w:val="single" w:sz="8" w:space="0" w:color="auto"/>
            </w:tcBorders>
            <w:noWrap/>
            <w:tcMar>
              <w:top w:w="0" w:type="dxa"/>
              <w:left w:w="29" w:type="dxa"/>
              <w:bottom w:w="0" w:type="dxa"/>
              <w:right w:w="29" w:type="dxa"/>
            </w:tcMar>
            <w:vAlign w:val="bottom"/>
          </w:tcPr>
          <w:p w14:paraId="7A0AF979" w14:textId="77777777" w:rsidR="001B5FF3" w:rsidRPr="00280ED1" w:rsidRDefault="001B5FF3" w:rsidP="00533199">
            <w:pPr>
              <w:tabs>
                <w:tab w:val="clear" w:pos="567"/>
                <w:tab w:val="clear" w:pos="1134"/>
                <w:tab w:val="clear" w:pos="1701"/>
                <w:tab w:val="clear" w:pos="2268"/>
              </w:tabs>
              <w:jc w:val="left"/>
              <w:rPr>
                <w:rFonts w:eastAsia="KaiTi"/>
                <w:sz w:val="20"/>
                <w:szCs w:val="20"/>
                <w:lang w:val="en-US" w:eastAsia="zh-CN"/>
              </w:rPr>
            </w:pPr>
          </w:p>
        </w:tc>
        <w:tc>
          <w:tcPr>
            <w:tcW w:w="990" w:type="dxa"/>
            <w:tcBorders>
              <w:top w:val="single" w:sz="4" w:space="0" w:color="auto"/>
              <w:bottom w:val="single" w:sz="8" w:space="0" w:color="auto"/>
            </w:tcBorders>
            <w:noWrap/>
            <w:tcMar>
              <w:top w:w="0" w:type="dxa"/>
              <w:left w:w="29" w:type="dxa"/>
              <w:bottom w:w="0" w:type="dxa"/>
              <w:right w:w="29" w:type="dxa"/>
            </w:tcMar>
            <w:vAlign w:val="bottom"/>
          </w:tcPr>
          <w:p w14:paraId="1211810F" w14:textId="77777777" w:rsidR="001B5FF3" w:rsidRPr="00280ED1" w:rsidRDefault="001B5FF3" w:rsidP="00533199">
            <w:pPr>
              <w:tabs>
                <w:tab w:val="clear" w:pos="567"/>
                <w:tab w:val="clear" w:pos="1134"/>
                <w:tab w:val="clear" w:pos="1701"/>
                <w:tab w:val="clear" w:pos="2268"/>
              </w:tabs>
              <w:jc w:val="center"/>
              <w:rPr>
                <w:rFonts w:eastAsia="KaiTi"/>
                <w:sz w:val="20"/>
                <w:szCs w:val="20"/>
                <w:lang w:val="en-US" w:eastAsia="zh-CN"/>
              </w:rPr>
            </w:pPr>
          </w:p>
        </w:tc>
        <w:tc>
          <w:tcPr>
            <w:tcW w:w="966" w:type="dxa"/>
            <w:tcBorders>
              <w:top w:val="single" w:sz="4" w:space="0" w:color="auto"/>
              <w:bottom w:val="single" w:sz="8" w:space="0" w:color="auto"/>
            </w:tcBorders>
            <w:noWrap/>
            <w:tcMar>
              <w:top w:w="0" w:type="dxa"/>
              <w:left w:w="29" w:type="dxa"/>
              <w:bottom w:w="0" w:type="dxa"/>
              <w:right w:w="29" w:type="dxa"/>
            </w:tcMar>
            <w:vAlign w:val="bottom"/>
          </w:tcPr>
          <w:p w14:paraId="4490D7B8" w14:textId="77777777" w:rsidR="001B5FF3" w:rsidRPr="00280ED1" w:rsidRDefault="001B5FF3" w:rsidP="00533199">
            <w:pPr>
              <w:tabs>
                <w:tab w:val="clear" w:pos="567"/>
                <w:tab w:val="clear" w:pos="1134"/>
                <w:tab w:val="clear" w:pos="1701"/>
                <w:tab w:val="clear" w:pos="2268"/>
              </w:tabs>
              <w:jc w:val="center"/>
              <w:rPr>
                <w:rFonts w:eastAsia="KaiTi"/>
                <w:sz w:val="20"/>
                <w:szCs w:val="20"/>
                <w:lang w:val="en-US" w:eastAsia="zh-CN"/>
              </w:rPr>
            </w:pPr>
          </w:p>
        </w:tc>
        <w:tc>
          <w:tcPr>
            <w:tcW w:w="992" w:type="dxa"/>
            <w:tcBorders>
              <w:top w:val="single" w:sz="4" w:space="0" w:color="auto"/>
              <w:bottom w:val="single" w:sz="8" w:space="0" w:color="auto"/>
            </w:tcBorders>
            <w:noWrap/>
            <w:tcMar>
              <w:top w:w="0" w:type="dxa"/>
              <w:left w:w="29" w:type="dxa"/>
              <w:bottom w:w="0" w:type="dxa"/>
              <w:right w:w="29" w:type="dxa"/>
            </w:tcMar>
            <w:vAlign w:val="bottom"/>
          </w:tcPr>
          <w:p w14:paraId="03B07B53" w14:textId="77777777" w:rsidR="001B5FF3" w:rsidRPr="00280ED1" w:rsidRDefault="001B5FF3" w:rsidP="00533199">
            <w:pPr>
              <w:tabs>
                <w:tab w:val="clear" w:pos="567"/>
                <w:tab w:val="clear" w:pos="1134"/>
                <w:tab w:val="clear" w:pos="1701"/>
                <w:tab w:val="clear" w:pos="2268"/>
              </w:tabs>
              <w:jc w:val="center"/>
              <w:rPr>
                <w:rFonts w:eastAsia="KaiTi"/>
                <w:sz w:val="20"/>
                <w:szCs w:val="20"/>
                <w:lang w:val="en-US" w:eastAsia="zh-CN"/>
              </w:rPr>
            </w:pPr>
          </w:p>
        </w:tc>
        <w:tc>
          <w:tcPr>
            <w:tcW w:w="1276" w:type="dxa"/>
            <w:tcBorders>
              <w:top w:val="single" w:sz="4" w:space="0" w:color="auto"/>
              <w:bottom w:val="single" w:sz="8" w:space="0" w:color="auto"/>
            </w:tcBorders>
            <w:noWrap/>
            <w:tcMar>
              <w:top w:w="0" w:type="dxa"/>
              <w:left w:w="29" w:type="dxa"/>
              <w:bottom w:w="0" w:type="dxa"/>
              <w:right w:w="29" w:type="dxa"/>
            </w:tcMar>
            <w:vAlign w:val="bottom"/>
          </w:tcPr>
          <w:p w14:paraId="2477CB96" w14:textId="77777777" w:rsidR="001B5FF3" w:rsidRPr="007E38F6" w:rsidRDefault="001B5FF3" w:rsidP="00533199">
            <w:pPr>
              <w:tabs>
                <w:tab w:val="clear" w:pos="567"/>
                <w:tab w:val="clear" w:pos="1134"/>
                <w:tab w:val="clear" w:pos="1701"/>
                <w:tab w:val="clear" w:pos="2268"/>
              </w:tabs>
              <w:jc w:val="center"/>
              <w:rPr>
                <w:rFonts w:eastAsia="KaiTi"/>
                <w:sz w:val="20"/>
                <w:szCs w:val="20"/>
                <w:lang w:val="en-US" w:eastAsia="zh-CN"/>
              </w:rPr>
            </w:pPr>
          </w:p>
        </w:tc>
        <w:tc>
          <w:tcPr>
            <w:tcW w:w="996" w:type="dxa"/>
            <w:tcBorders>
              <w:top w:val="single" w:sz="4" w:space="0" w:color="auto"/>
              <w:bottom w:val="single" w:sz="8" w:space="0" w:color="auto"/>
            </w:tcBorders>
            <w:noWrap/>
            <w:tcMar>
              <w:top w:w="0" w:type="dxa"/>
              <w:left w:w="29" w:type="dxa"/>
              <w:bottom w:w="0" w:type="dxa"/>
              <w:right w:w="29" w:type="dxa"/>
            </w:tcMar>
            <w:vAlign w:val="bottom"/>
          </w:tcPr>
          <w:p w14:paraId="22CA0852" w14:textId="77777777" w:rsidR="001B5FF3" w:rsidRPr="00280ED1" w:rsidRDefault="001B5FF3" w:rsidP="00533199">
            <w:pPr>
              <w:tabs>
                <w:tab w:val="clear" w:pos="567"/>
                <w:tab w:val="clear" w:pos="1134"/>
                <w:tab w:val="clear" w:pos="1701"/>
                <w:tab w:val="clear" w:pos="2268"/>
              </w:tabs>
              <w:jc w:val="right"/>
              <w:rPr>
                <w:rFonts w:eastAsia="KaiTi"/>
                <w:sz w:val="20"/>
                <w:szCs w:val="20"/>
                <w:lang w:val="en-US" w:eastAsia="zh-CN"/>
              </w:rPr>
            </w:pPr>
          </w:p>
        </w:tc>
      </w:tr>
      <w:tr w:rsidR="00793AE6" w:rsidRPr="00101A91" w14:paraId="5E641A9B" w14:textId="77777777" w:rsidTr="001B5FF3">
        <w:trPr>
          <w:trHeight w:val="290"/>
        </w:trPr>
        <w:tc>
          <w:tcPr>
            <w:tcW w:w="630" w:type="dxa"/>
            <w:tcBorders>
              <w:top w:val="single" w:sz="8" w:space="0" w:color="auto"/>
            </w:tcBorders>
          </w:tcPr>
          <w:p w14:paraId="1F36660E" w14:textId="774F91AC" w:rsidR="00793AE6" w:rsidRPr="007C6E81" w:rsidRDefault="00793AE6" w:rsidP="00793AE6">
            <w:pPr>
              <w:tabs>
                <w:tab w:val="clear" w:pos="567"/>
                <w:tab w:val="clear" w:pos="1134"/>
                <w:tab w:val="clear" w:pos="1701"/>
                <w:tab w:val="clear" w:pos="2268"/>
              </w:tabs>
              <w:ind w:right="57"/>
              <w:rPr>
                <w:rFonts w:ascii="SimSun" w:hAnsi="SimSun"/>
                <w:sz w:val="20"/>
                <w:szCs w:val="20"/>
                <w:lang w:val="en-US"/>
              </w:rPr>
            </w:pPr>
            <w:r w:rsidRPr="007C6E81">
              <w:rPr>
                <w:rFonts w:ascii="SimSun" w:hAnsi="SimSun"/>
                <w:sz w:val="20"/>
                <w:szCs w:val="20"/>
                <w:lang w:val="en-US"/>
              </w:rPr>
              <w:t>4</w:t>
            </w:r>
            <w:r w:rsidRPr="007C6E81">
              <w:rPr>
                <w:rFonts w:ascii="SimSun" w:hAnsi="SimSun" w:hint="eastAsia"/>
                <w:sz w:val="20"/>
                <w:szCs w:val="20"/>
                <w:lang w:val="en-US" w:eastAsia="zh-CN"/>
              </w:rPr>
              <w:t>、</w:t>
            </w:r>
            <w:r w:rsidRPr="007C6E81">
              <w:rPr>
                <w:rFonts w:ascii="SimSun" w:hAnsi="SimSun"/>
                <w:sz w:val="20"/>
                <w:szCs w:val="20"/>
                <w:lang w:val="en-US"/>
              </w:rPr>
              <w:t xml:space="preserve">7 </w:t>
            </w:r>
            <w:r w:rsidRPr="007C6E81">
              <w:rPr>
                <w:rFonts w:ascii="SimSun" w:hAnsi="SimSun" w:hint="eastAsia"/>
                <w:sz w:val="20"/>
                <w:szCs w:val="20"/>
                <w:lang w:val="en-US" w:eastAsia="zh-CN"/>
              </w:rPr>
              <w:t>和</w:t>
            </w:r>
            <w:r w:rsidRPr="007C6E81">
              <w:rPr>
                <w:rFonts w:ascii="SimSun" w:hAnsi="SimSun"/>
                <w:sz w:val="20"/>
                <w:szCs w:val="20"/>
                <w:lang w:val="en-US"/>
              </w:rPr>
              <w:t xml:space="preserve"> 9</w:t>
            </w:r>
          </w:p>
        </w:tc>
        <w:tc>
          <w:tcPr>
            <w:tcW w:w="2790" w:type="dxa"/>
            <w:tcBorders>
              <w:top w:val="single" w:sz="8" w:space="0" w:color="auto"/>
            </w:tcBorders>
            <w:noWrap/>
            <w:tcMar>
              <w:top w:w="0" w:type="dxa"/>
              <w:left w:w="29" w:type="dxa"/>
              <w:bottom w:w="0" w:type="dxa"/>
              <w:right w:w="29" w:type="dxa"/>
            </w:tcMar>
            <w:vAlign w:val="center"/>
            <w:hideMark/>
          </w:tcPr>
          <w:p w14:paraId="04F5E7D4" w14:textId="0BB8AD13" w:rsidR="00793AE6" w:rsidRPr="007C6E81" w:rsidRDefault="00793AE6" w:rsidP="00793AE6">
            <w:pPr>
              <w:tabs>
                <w:tab w:val="clear" w:pos="567"/>
                <w:tab w:val="clear" w:pos="1134"/>
                <w:tab w:val="clear" w:pos="1701"/>
                <w:tab w:val="clear" w:pos="2268"/>
              </w:tabs>
              <w:jc w:val="left"/>
              <w:rPr>
                <w:rFonts w:ascii="SimSun" w:hAnsi="SimSun"/>
                <w:sz w:val="20"/>
                <w:szCs w:val="20"/>
                <w:highlight w:val="yellow"/>
                <w:lang w:val="en-US" w:eastAsia="zh-CN"/>
              </w:rPr>
            </w:pPr>
            <w:r w:rsidRPr="007C6E81">
              <w:rPr>
                <w:rFonts w:ascii="SimSun" w:hAnsi="SimSun" w:hint="eastAsia"/>
                <w:sz w:val="20"/>
                <w:szCs w:val="20"/>
                <w:lang w:eastAsia="zh-CN"/>
              </w:rPr>
              <w:t>管理</w:t>
            </w:r>
            <w:r w:rsidR="001B5FF3">
              <w:rPr>
                <w:rFonts w:ascii="SimSun" w:hAnsi="SimSun" w:hint="eastAsia"/>
                <w:sz w:val="20"/>
                <w:szCs w:val="20"/>
                <w:lang w:eastAsia="zh-CN"/>
              </w:rPr>
              <w:t>资源</w:t>
            </w:r>
            <w:r w:rsidRPr="007C6E81">
              <w:rPr>
                <w:rFonts w:ascii="SimSun" w:hAnsi="SimSun" w:hint="eastAsia"/>
                <w:sz w:val="20"/>
                <w:szCs w:val="20"/>
                <w:lang w:eastAsia="zh-CN"/>
              </w:rPr>
              <w:t>调动工作方案</w:t>
            </w:r>
            <w:r w:rsidRPr="007C6E81">
              <w:rPr>
                <w:rFonts w:ascii="SimSun" w:hAnsi="SimSun"/>
                <w:i/>
                <w:iCs/>
                <w:sz w:val="20"/>
                <w:szCs w:val="20"/>
                <w:vertAlign w:val="superscript"/>
                <w:lang w:eastAsia="zh-CN"/>
              </w:rPr>
              <w:t>c</w:t>
            </w:r>
            <w:r w:rsidRPr="007C6E81">
              <w:rPr>
                <w:rFonts w:ascii="SimSun" w:hAnsi="SimSun"/>
                <w:sz w:val="20"/>
                <w:szCs w:val="20"/>
                <w:lang w:eastAsia="zh-CN"/>
              </w:rPr>
              <w:t xml:space="preserve"> </w:t>
            </w:r>
          </w:p>
        </w:tc>
        <w:tc>
          <w:tcPr>
            <w:tcW w:w="810" w:type="dxa"/>
            <w:tcBorders>
              <w:top w:val="single" w:sz="8" w:space="0" w:color="auto"/>
            </w:tcBorders>
            <w:noWrap/>
            <w:tcMar>
              <w:top w:w="0" w:type="dxa"/>
              <w:left w:w="108" w:type="dxa"/>
              <w:bottom w:w="0" w:type="dxa"/>
              <w:right w:w="108" w:type="dxa"/>
            </w:tcMar>
            <w:vAlign w:val="bottom"/>
          </w:tcPr>
          <w:p w14:paraId="68CB6117" w14:textId="3A870958" w:rsidR="00793AE6" w:rsidRPr="007C6E81" w:rsidRDefault="00793AE6" w:rsidP="00793AE6">
            <w:pPr>
              <w:tabs>
                <w:tab w:val="clear" w:pos="567"/>
                <w:tab w:val="clear" w:pos="1134"/>
                <w:tab w:val="clear" w:pos="1701"/>
                <w:tab w:val="clear" w:pos="2268"/>
              </w:tabs>
              <w:jc w:val="left"/>
              <w:rPr>
                <w:rFonts w:ascii="SimSun" w:hAnsi="SimSun"/>
                <w:sz w:val="20"/>
                <w:szCs w:val="20"/>
                <w:lang w:val="en-US"/>
              </w:rPr>
            </w:pPr>
            <w:r w:rsidRPr="007C6E81">
              <w:rPr>
                <w:rFonts w:ascii="SimSun" w:hAnsi="SimSun"/>
                <w:sz w:val="20"/>
                <w:szCs w:val="20"/>
                <w:lang w:val="en-US"/>
              </w:rPr>
              <w:t>–</w:t>
            </w:r>
          </w:p>
        </w:tc>
        <w:tc>
          <w:tcPr>
            <w:tcW w:w="990" w:type="dxa"/>
            <w:tcBorders>
              <w:top w:val="single" w:sz="8" w:space="0" w:color="auto"/>
            </w:tcBorders>
            <w:noWrap/>
            <w:tcMar>
              <w:top w:w="0" w:type="dxa"/>
              <w:left w:w="108" w:type="dxa"/>
              <w:bottom w:w="0" w:type="dxa"/>
              <w:right w:w="108" w:type="dxa"/>
            </w:tcMar>
            <w:vAlign w:val="bottom"/>
          </w:tcPr>
          <w:p w14:paraId="5D58AE95" w14:textId="2D7CCE8E"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lang w:val="en-US"/>
              </w:rPr>
              <w:t>26 250</w:t>
            </w:r>
          </w:p>
        </w:tc>
        <w:tc>
          <w:tcPr>
            <w:tcW w:w="966" w:type="dxa"/>
            <w:tcBorders>
              <w:top w:val="single" w:sz="8" w:space="0" w:color="auto"/>
            </w:tcBorders>
            <w:noWrap/>
            <w:tcMar>
              <w:top w:w="0" w:type="dxa"/>
              <w:left w:w="108" w:type="dxa"/>
              <w:bottom w:w="0" w:type="dxa"/>
              <w:right w:w="108" w:type="dxa"/>
            </w:tcMar>
            <w:vAlign w:val="bottom"/>
            <w:hideMark/>
          </w:tcPr>
          <w:p w14:paraId="2E2E744E" w14:textId="10F36B03"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lang w:val="en-US"/>
              </w:rPr>
              <w:t>352 000</w:t>
            </w:r>
          </w:p>
        </w:tc>
        <w:tc>
          <w:tcPr>
            <w:tcW w:w="992" w:type="dxa"/>
            <w:tcBorders>
              <w:top w:val="single" w:sz="8" w:space="0" w:color="auto"/>
            </w:tcBorders>
            <w:noWrap/>
            <w:tcMar>
              <w:top w:w="0" w:type="dxa"/>
              <w:left w:w="108" w:type="dxa"/>
              <w:bottom w:w="0" w:type="dxa"/>
              <w:right w:w="108" w:type="dxa"/>
            </w:tcMar>
            <w:vAlign w:val="bottom"/>
            <w:hideMark/>
          </w:tcPr>
          <w:p w14:paraId="47309693" w14:textId="3BAB88DC"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lang w:val="en-US"/>
              </w:rPr>
              <w:t>378 250</w:t>
            </w:r>
          </w:p>
        </w:tc>
        <w:tc>
          <w:tcPr>
            <w:tcW w:w="1276" w:type="dxa"/>
            <w:tcBorders>
              <w:top w:val="single" w:sz="8" w:space="0" w:color="auto"/>
            </w:tcBorders>
            <w:noWrap/>
            <w:tcMar>
              <w:top w:w="0" w:type="dxa"/>
              <w:left w:w="108" w:type="dxa"/>
              <w:bottom w:w="0" w:type="dxa"/>
              <w:right w:w="108" w:type="dxa"/>
            </w:tcMar>
            <w:vAlign w:val="bottom"/>
            <w:hideMark/>
          </w:tcPr>
          <w:p w14:paraId="2E0D4EC2" w14:textId="3A52BD63"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lang w:val="en-US"/>
              </w:rPr>
              <w:t>49 173</w:t>
            </w:r>
          </w:p>
        </w:tc>
        <w:tc>
          <w:tcPr>
            <w:tcW w:w="996" w:type="dxa"/>
            <w:tcBorders>
              <w:top w:val="single" w:sz="8" w:space="0" w:color="auto"/>
            </w:tcBorders>
            <w:noWrap/>
            <w:tcMar>
              <w:top w:w="0" w:type="dxa"/>
              <w:left w:w="108" w:type="dxa"/>
              <w:bottom w:w="0" w:type="dxa"/>
              <w:right w:w="108" w:type="dxa"/>
            </w:tcMar>
            <w:vAlign w:val="bottom"/>
            <w:hideMark/>
          </w:tcPr>
          <w:p w14:paraId="4F933BA5" w14:textId="72915591"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lang w:val="en-US"/>
              </w:rPr>
              <w:t>427 423</w:t>
            </w:r>
          </w:p>
        </w:tc>
      </w:tr>
      <w:tr w:rsidR="00793AE6" w:rsidRPr="00101A91" w14:paraId="6E3A6F83" w14:textId="77777777" w:rsidTr="001B5FF3">
        <w:trPr>
          <w:trHeight w:val="290"/>
        </w:trPr>
        <w:tc>
          <w:tcPr>
            <w:tcW w:w="630" w:type="dxa"/>
            <w:tcBorders>
              <w:bottom w:val="single" w:sz="4" w:space="0" w:color="auto"/>
            </w:tcBorders>
          </w:tcPr>
          <w:p w14:paraId="415D9B34" w14:textId="5C1E4D2F" w:rsidR="00793AE6" w:rsidRPr="007C6E81" w:rsidRDefault="00793AE6" w:rsidP="00793AE6">
            <w:pPr>
              <w:tabs>
                <w:tab w:val="clear" w:pos="567"/>
                <w:tab w:val="clear" w:pos="1134"/>
                <w:tab w:val="clear" w:pos="1701"/>
                <w:tab w:val="clear" w:pos="2268"/>
              </w:tabs>
              <w:ind w:right="57"/>
              <w:rPr>
                <w:rFonts w:ascii="SimSun" w:hAnsi="SimSun"/>
                <w:sz w:val="20"/>
                <w:szCs w:val="20"/>
                <w:lang w:val="en-US"/>
              </w:rPr>
            </w:pPr>
            <w:r w:rsidRPr="007C6E81">
              <w:rPr>
                <w:rFonts w:ascii="SimSun" w:hAnsi="SimSun"/>
                <w:sz w:val="20"/>
                <w:szCs w:val="20"/>
                <w:lang w:val="en-US"/>
              </w:rPr>
              <w:t>7 </w:t>
            </w:r>
            <w:r w:rsidR="001B5FF3">
              <w:rPr>
                <w:rFonts w:ascii="SimSun" w:hAnsi="SimSun" w:hint="eastAsia"/>
                <w:sz w:val="20"/>
                <w:szCs w:val="20"/>
                <w:lang w:val="en-US" w:eastAsia="zh-CN"/>
              </w:rPr>
              <w:t>(a)</w:t>
            </w:r>
            <w:r w:rsidRPr="007C6E81">
              <w:rPr>
                <w:rFonts w:ascii="SimSun" w:hAnsi="SimSun" w:hint="eastAsia"/>
                <w:sz w:val="20"/>
                <w:szCs w:val="20"/>
                <w:lang w:val="en-US" w:eastAsia="zh-CN"/>
              </w:rPr>
              <w:t>和</w:t>
            </w:r>
            <w:r w:rsidRPr="007C6E81">
              <w:rPr>
                <w:rFonts w:ascii="SimSun" w:hAnsi="SimSun"/>
                <w:sz w:val="20"/>
                <w:szCs w:val="20"/>
                <w:lang w:val="en-US"/>
              </w:rPr>
              <w:t xml:space="preserve"> 9</w:t>
            </w:r>
          </w:p>
        </w:tc>
        <w:tc>
          <w:tcPr>
            <w:tcW w:w="2790" w:type="dxa"/>
            <w:tcBorders>
              <w:bottom w:val="single" w:sz="4" w:space="0" w:color="auto"/>
            </w:tcBorders>
            <w:noWrap/>
            <w:tcMar>
              <w:top w:w="0" w:type="dxa"/>
              <w:left w:w="29" w:type="dxa"/>
              <w:bottom w:w="0" w:type="dxa"/>
              <w:right w:w="29" w:type="dxa"/>
            </w:tcMar>
            <w:vAlign w:val="center"/>
          </w:tcPr>
          <w:p w14:paraId="3F17ED23" w14:textId="1FF895AB" w:rsidR="00793AE6" w:rsidRPr="007C6E81" w:rsidRDefault="00793AE6" w:rsidP="00793AE6">
            <w:pPr>
              <w:tabs>
                <w:tab w:val="clear" w:pos="567"/>
                <w:tab w:val="clear" w:pos="1134"/>
                <w:tab w:val="clear" w:pos="1701"/>
                <w:tab w:val="clear" w:pos="2268"/>
              </w:tabs>
              <w:jc w:val="left"/>
              <w:rPr>
                <w:rFonts w:ascii="SimSun" w:hAnsi="SimSun"/>
                <w:sz w:val="20"/>
                <w:szCs w:val="20"/>
                <w:highlight w:val="yellow"/>
                <w:lang w:val="en-CA" w:eastAsia="zh-CN"/>
              </w:rPr>
            </w:pPr>
            <w:r w:rsidRPr="007C6E81">
              <w:rPr>
                <w:rFonts w:ascii="SimSun" w:hAnsi="SimSun" w:hint="eastAsia"/>
                <w:sz w:val="20"/>
                <w:szCs w:val="20"/>
                <w:lang w:val="en-US" w:eastAsia="zh-CN"/>
              </w:rPr>
              <w:t>委托</w:t>
            </w:r>
            <w:r w:rsidR="005B2A77" w:rsidRPr="007C6E81">
              <w:rPr>
                <w:rFonts w:ascii="SimSun" w:hAnsi="SimSun" w:hint="eastAsia"/>
                <w:sz w:val="20"/>
                <w:szCs w:val="20"/>
                <w:lang w:val="en-US" w:eastAsia="zh-CN"/>
              </w:rPr>
              <w:t>提出一份报告，说明可以采取哪些措施，以加强全球生物多样性融资，从所有来源调动新的和额外的资源</w:t>
            </w:r>
          </w:p>
        </w:tc>
        <w:tc>
          <w:tcPr>
            <w:tcW w:w="810" w:type="dxa"/>
            <w:tcBorders>
              <w:bottom w:val="single" w:sz="4" w:space="0" w:color="auto"/>
            </w:tcBorders>
            <w:noWrap/>
            <w:tcMar>
              <w:top w:w="0" w:type="dxa"/>
              <w:left w:w="108" w:type="dxa"/>
              <w:bottom w:w="0" w:type="dxa"/>
              <w:right w:w="108" w:type="dxa"/>
            </w:tcMar>
            <w:vAlign w:val="bottom"/>
          </w:tcPr>
          <w:p w14:paraId="13F129FD" w14:textId="18C7CF13" w:rsidR="00793AE6" w:rsidRPr="007C6E81" w:rsidRDefault="00793AE6" w:rsidP="00793AE6">
            <w:pPr>
              <w:tabs>
                <w:tab w:val="clear" w:pos="567"/>
                <w:tab w:val="clear" w:pos="1134"/>
                <w:tab w:val="clear" w:pos="1701"/>
                <w:tab w:val="clear" w:pos="2268"/>
              </w:tabs>
              <w:jc w:val="left"/>
              <w:rPr>
                <w:rFonts w:ascii="SimSun" w:hAnsi="SimSun"/>
                <w:sz w:val="20"/>
                <w:szCs w:val="20"/>
                <w:lang w:val="en-US"/>
              </w:rPr>
            </w:pPr>
            <w:r w:rsidRPr="007C6E81">
              <w:rPr>
                <w:rFonts w:ascii="SimSun" w:hAnsi="SimSun"/>
                <w:sz w:val="20"/>
                <w:szCs w:val="20"/>
                <w:lang w:val="en-US"/>
              </w:rPr>
              <w:t>–</w:t>
            </w:r>
          </w:p>
        </w:tc>
        <w:tc>
          <w:tcPr>
            <w:tcW w:w="990" w:type="dxa"/>
            <w:tcBorders>
              <w:bottom w:val="single" w:sz="4" w:space="0" w:color="auto"/>
            </w:tcBorders>
            <w:noWrap/>
            <w:tcMar>
              <w:top w:w="0" w:type="dxa"/>
              <w:left w:w="108" w:type="dxa"/>
              <w:bottom w:w="0" w:type="dxa"/>
              <w:right w:w="108" w:type="dxa"/>
            </w:tcMar>
            <w:vAlign w:val="bottom"/>
          </w:tcPr>
          <w:p w14:paraId="25E49352" w14:textId="28FE553F"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lang w:val="en-US"/>
              </w:rPr>
              <w:t>–</w:t>
            </w:r>
          </w:p>
        </w:tc>
        <w:tc>
          <w:tcPr>
            <w:tcW w:w="966" w:type="dxa"/>
            <w:tcBorders>
              <w:bottom w:val="single" w:sz="4" w:space="0" w:color="auto"/>
            </w:tcBorders>
            <w:noWrap/>
            <w:tcMar>
              <w:top w:w="0" w:type="dxa"/>
              <w:left w:w="108" w:type="dxa"/>
              <w:bottom w:w="0" w:type="dxa"/>
              <w:right w:w="108" w:type="dxa"/>
            </w:tcMar>
            <w:vAlign w:val="bottom"/>
          </w:tcPr>
          <w:p w14:paraId="4CF48469" w14:textId="1F7BBE15"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lang w:val="en-US"/>
              </w:rPr>
              <w:t>27 000</w:t>
            </w:r>
          </w:p>
        </w:tc>
        <w:tc>
          <w:tcPr>
            <w:tcW w:w="992" w:type="dxa"/>
            <w:tcBorders>
              <w:bottom w:val="single" w:sz="4" w:space="0" w:color="auto"/>
            </w:tcBorders>
            <w:noWrap/>
            <w:tcMar>
              <w:top w:w="0" w:type="dxa"/>
              <w:left w:w="108" w:type="dxa"/>
              <w:bottom w:w="0" w:type="dxa"/>
              <w:right w:w="108" w:type="dxa"/>
            </w:tcMar>
            <w:vAlign w:val="bottom"/>
          </w:tcPr>
          <w:p w14:paraId="5B887EE5" w14:textId="223CE08A"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rPr>
              <w:t>27 000</w:t>
            </w:r>
          </w:p>
        </w:tc>
        <w:tc>
          <w:tcPr>
            <w:tcW w:w="1276" w:type="dxa"/>
            <w:tcBorders>
              <w:bottom w:val="single" w:sz="4" w:space="0" w:color="auto"/>
            </w:tcBorders>
            <w:noWrap/>
            <w:tcMar>
              <w:top w:w="0" w:type="dxa"/>
              <w:left w:w="108" w:type="dxa"/>
              <w:bottom w:w="0" w:type="dxa"/>
              <w:right w:w="108" w:type="dxa"/>
            </w:tcMar>
            <w:vAlign w:val="bottom"/>
          </w:tcPr>
          <w:p w14:paraId="1E78ED5C" w14:textId="60741136"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rPr>
              <w:t>3 510</w:t>
            </w:r>
          </w:p>
        </w:tc>
        <w:tc>
          <w:tcPr>
            <w:tcW w:w="996" w:type="dxa"/>
            <w:tcBorders>
              <w:bottom w:val="single" w:sz="4" w:space="0" w:color="auto"/>
            </w:tcBorders>
            <w:noWrap/>
            <w:tcMar>
              <w:top w:w="0" w:type="dxa"/>
              <w:left w:w="108" w:type="dxa"/>
              <w:bottom w:w="0" w:type="dxa"/>
              <w:right w:w="108" w:type="dxa"/>
            </w:tcMar>
            <w:vAlign w:val="bottom"/>
          </w:tcPr>
          <w:p w14:paraId="2036B7EB" w14:textId="27F1E2E5"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rPr>
              <w:t>30 510</w:t>
            </w:r>
          </w:p>
        </w:tc>
      </w:tr>
      <w:tr w:rsidR="00793AE6" w:rsidRPr="00101A91" w14:paraId="1DFF9DE3" w14:textId="77777777" w:rsidTr="001B5FF3">
        <w:trPr>
          <w:trHeight w:val="290"/>
        </w:trPr>
        <w:tc>
          <w:tcPr>
            <w:tcW w:w="630" w:type="dxa"/>
            <w:tcBorders>
              <w:top w:val="single" w:sz="4" w:space="0" w:color="auto"/>
              <w:bottom w:val="single" w:sz="4" w:space="0" w:color="auto"/>
            </w:tcBorders>
          </w:tcPr>
          <w:p w14:paraId="52D4D6D2" w14:textId="02D85DC3" w:rsidR="00793AE6" w:rsidRPr="007C6E81" w:rsidRDefault="00793AE6" w:rsidP="00793AE6">
            <w:pPr>
              <w:tabs>
                <w:tab w:val="clear" w:pos="567"/>
                <w:tab w:val="clear" w:pos="1134"/>
                <w:tab w:val="clear" w:pos="1701"/>
                <w:tab w:val="clear" w:pos="2268"/>
              </w:tabs>
              <w:ind w:right="57"/>
              <w:jc w:val="left"/>
              <w:rPr>
                <w:rFonts w:ascii="SimSun" w:hAnsi="SimSun"/>
                <w:sz w:val="20"/>
                <w:szCs w:val="20"/>
                <w:lang w:val="en-US"/>
              </w:rPr>
            </w:pPr>
            <w:r w:rsidRPr="007C6E81">
              <w:rPr>
                <w:rFonts w:ascii="SimSun" w:hAnsi="SimSun"/>
                <w:sz w:val="20"/>
                <w:szCs w:val="20"/>
                <w:lang w:val="en-US"/>
              </w:rPr>
              <w:t xml:space="preserve">7 (b) </w:t>
            </w:r>
            <w:r w:rsidRPr="007C6E81">
              <w:rPr>
                <w:rFonts w:ascii="SimSun" w:hAnsi="SimSun" w:hint="eastAsia"/>
                <w:sz w:val="20"/>
                <w:szCs w:val="20"/>
                <w:lang w:val="en-US" w:eastAsia="zh-CN"/>
              </w:rPr>
              <w:t>和</w:t>
            </w:r>
            <w:r w:rsidRPr="007C6E81">
              <w:rPr>
                <w:rFonts w:ascii="SimSun" w:hAnsi="SimSun"/>
                <w:sz w:val="20"/>
                <w:szCs w:val="20"/>
                <w:lang w:val="en-US"/>
              </w:rPr>
              <w:t xml:space="preserve"> 9</w:t>
            </w:r>
          </w:p>
        </w:tc>
        <w:tc>
          <w:tcPr>
            <w:tcW w:w="2790" w:type="dxa"/>
            <w:tcBorders>
              <w:top w:val="single" w:sz="4" w:space="0" w:color="auto"/>
              <w:bottom w:val="single" w:sz="4" w:space="0" w:color="auto"/>
            </w:tcBorders>
            <w:noWrap/>
            <w:tcMar>
              <w:top w:w="0" w:type="dxa"/>
              <w:left w:w="108" w:type="dxa"/>
              <w:bottom w:w="0" w:type="dxa"/>
              <w:right w:w="108" w:type="dxa"/>
            </w:tcMar>
            <w:vAlign w:val="center"/>
          </w:tcPr>
          <w:p w14:paraId="4A421539" w14:textId="7F8A5245" w:rsidR="00793AE6" w:rsidRPr="007C6E81" w:rsidRDefault="00330D74" w:rsidP="00793AE6">
            <w:pPr>
              <w:tabs>
                <w:tab w:val="clear" w:pos="567"/>
                <w:tab w:val="clear" w:pos="1134"/>
                <w:tab w:val="clear" w:pos="1701"/>
                <w:tab w:val="clear" w:pos="2268"/>
              </w:tabs>
              <w:jc w:val="left"/>
              <w:rPr>
                <w:rFonts w:ascii="SimSun" w:hAnsi="SimSun"/>
                <w:sz w:val="20"/>
                <w:szCs w:val="20"/>
                <w:highlight w:val="yellow"/>
                <w:lang w:val="en-US" w:eastAsia="zh-CN"/>
              </w:rPr>
            </w:pPr>
            <w:r w:rsidRPr="007C6E81">
              <w:rPr>
                <w:rFonts w:ascii="SimSun" w:hAnsi="SimSun"/>
                <w:bCs/>
                <w:sz w:val="20"/>
                <w:szCs w:val="20"/>
                <w:lang w:eastAsia="zh-CN"/>
              </w:rPr>
              <w:t>评估现有相关金融工具和实体在执行《</w:t>
            </w:r>
            <w:r w:rsidRPr="007C6E81">
              <w:rPr>
                <w:rFonts w:ascii="SimSun" w:hAnsi="SimSun" w:hint="eastAsia"/>
                <w:sz w:val="20"/>
                <w:szCs w:val="20"/>
                <w:lang w:eastAsia="zh-CN"/>
              </w:rPr>
              <w:t>昆明-蒙特利尔全球生物多样性</w:t>
            </w:r>
            <w:r w:rsidRPr="007C6E81">
              <w:rPr>
                <w:rFonts w:ascii="SimSun" w:hAnsi="SimSun"/>
                <w:sz w:val="20"/>
                <w:szCs w:val="20"/>
                <w:lang w:eastAsia="zh-CN"/>
              </w:rPr>
              <w:t>框架</w:t>
            </w:r>
            <w:r w:rsidRPr="007C6E81">
              <w:rPr>
                <w:rFonts w:ascii="SimSun" w:hAnsi="SimSun"/>
                <w:bCs/>
                <w:sz w:val="20"/>
                <w:szCs w:val="20"/>
                <w:lang w:eastAsia="zh-CN"/>
              </w:rPr>
              <w:t>》</w:t>
            </w:r>
            <w:r w:rsidRPr="007C6E81">
              <w:rPr>
                <w:rFonts w:ascii="SimSun" w:hAnsi="SimSun"/>
                <w:sz w:val="20"/>
                <w:szCs w:val="20"/>
                <w:lang w:eastAsia="zh-CN"/>
              </w:rPr>
              <w:t>特别是行动目标19(a)方面的</w:t>
            </w:r>
            <w:r w:rsidRPr="007C6E81">
              <w:rPr>
                <w:rFonts w:ascii="SimSun" w:hAnsi="SimSun" w:hint="eastAsia"/>
                <w:sz w:val="20"/>
                <w:szCs w:val="20"/>
                <w:lang w:eastAsia="zh-CN"/>
              </w:rPr>
              <w:t>业绩</w:t>
            </w:r>
          </w:p>
        </w:tc>
        <w:tc>
          <w:tcPr>
            <w:tcW w:w="810" w:type="dxa"/>
            <w:tcBorders>
              <w:top w:val="single" w:sz="4" w:space="0" w:color="auto"/>
              <w:bottom w:val="single" w:sz="4" w:space="0" w:color="auto"/>
            </w:tcBorders>
            <w:noWrap/>
            <w:tcMar>
              <w:top w:w="0" w:type="dxa"/>
              <w:left w:w="108" w:type="dxa"/>
              <w:bottom w:w="0" w:type="dxa"/>
              <w:right w:w="108" w:type="dxa"/>
            </w:tcMar>
            <w:vAlign w:val="bottom"/>
          </w:tcPr>
          <w:p w14:paraId="64350ADD" w14:textId="41599649"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rPr>
              <w:t>–</w:t>
            </w:r>
          </w:p>
        </w:tc>
        <w:tc>
          <w:tcPr>
            <w:tcW w:w="990" w:type="dxa"/>
            <w:tcBorders>
              <w:top w:val="single" w:sz="4" w:space="0" w:color="auto"/>
              <w:bottom w:val="single" w:sz="4" w:space="0" w:color="auto"/>
            </w:tcBorders>
            <w:noWrap/>
            <w:tcMar>
              <w:top w:w="0" w:type="dxa"/>
              <w:left w:w="108" w:type="dxa"/>
              <w:bottom w:w="0" w:type="dxa"/>
              <w:right w:w="108" w:type="dxa"/>
            </w:tcMar>
            <w:vAlign w:val="bottom"/>
          </w:tcPr>
          <w:p w14:paraId="61EEB459" w14:textId="24E74E6E"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rPr>
              <w:t>–</w:t>
            </w:r>
          </w:p>
        </w:tc>
        <w:tc>
          <w:tcPr>
            <w:tcW w:w="966" w:type="dxa"/>
            <w:tcBorders>
              <w:top w:val="single" w:sz="4" w:space="0" w:color="auto"/>
              <w:bottom w:val="single" w:sz="4" w:space="0" w:color="auto"/>
            </w:tcBorders>
            <w:noWrap/>
            <w:tcMar>
              <w:top w:w="0" w:type="dxa"/>
              <w:left w:w="108" w:type="dxa"/>
              <w:bottom w:w="0" w:type="dxa"/>
              <w:right w:w="108" w:type="dxa"/>
            </w:tcMar>
            <w:vAlign w:val="bottom"/>
          </w:tcPr>
          <w:p w14:paraId="1D89A209" w14:textId="58B8989E"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lang w:val="en-US"/>
              </w:rPr>
              <w:t>27 000</w:t>
            </w:r>
          </w:p>
        </w:tc>
        <w:tc>
          <w:tcPr>
            <w:tcW w:w="992" w:type="dxa"/>
            <w:tcBorders>
              <w:top w:val="single" w:sz="4" w:space="0" w:color="auto"/>
              <w:bottom w:val="single" w:sz="4" w:space="0" w:color="auto"/>
            </w:tcBorders>
            <w:noWrap/>
            <w:tcMar>
              <w:top w:w="0" w:type="dxa"/>
              <w:left w:w="108" w:type="dxa"/>
              <w:bottom w:w="0" w:type="dxa"/>
              <w:right w:w="108" w:type="dxa"/>
            </w:tcMar>
            <w:vAlign w:val="bottom"/>
          </w:tcPr>
          <w:p w14:paraId="4419F5BB" w14:textId="3E32E5D2"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rPr>
              <w:t>27 000</w:t>
            </w:r>
          </w:p>
        </w:tc>
        <w:tc>
          <w:tcPr>
            <w:tcW w:w="1276" w:type="dxa"/>
            <w:tcBorders>
              <w:top w:val="single" w:sz="4" w:space="0" w:color="auto"/>
              <w:bottom w:val="single" w:sz="4" w:space="0" w:color="auto"/>
            </w:tcBorders>
            <w:noWrap/>
            <w:tcMar>
              <w:top w:w="0" w:type="dxa"/>
              <w:left w:w="108" w:type="dxa"/>
              <w:bottom w:w="0" w:type="dxa"/>
              <w:right w:w="108" w:type="dxa"/>
            </w:tcMar>
            <w:vAlign w:val="bottom"/>
          </w:tcPr>
          <w:p w14:paraId="32F4E532" w14:textId="5380AD99"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rPr>
              <w:t>3 510</w:t>
            </w:r>
          </w:p>
        </w:tc>
        <w:tc>
          <w:tcPr>
            <w:tcW w:w="996" w:type="dxa"/>
            <w:tcBorders>
              <w:top w:val="single" w:sz="4" w:space="0" w:color="auto"/>
              <w:bottom w:val="single" w:sz="4" w:space="0" w:color="auto"/>
            </w:tcBorders>
            <w:noWrap/>
            <w:tcMar>
              <w:top w:w="0" w:type="dxa"/>
              <w:left w:w="108" w:type="dxa"/>
              <w:bottom w:w="0" w:type="dxa"/>
              <w:right w:w="108" w:type="dxa"/>
            </w:tcMar>
            <w:vAlign w:val="bottom"/>
          </w:tcPr>
          <w:p w14:paraId="780975F8" w14:textId="6A3337B9"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rPr>
              <w:t>30 510</w:t>
            </w:r>
          </w:p>
        </w:tc>
      </w:tr>
      <w:tr w:rsidR="00793AE6" w:rsidRPr="00101A91" w14:paraId="44BADDCF" w14:textId="77777777" w:rsidTr="001B5FF3">
        <w:trPr>
          <w:trHeight w:val="290"/>
        </w:trPr>
        <w:tc>
          <w:tcPr>
            <w:tcW w:w="630" w:type="dxa"/>
            <w:tcBorders>
              <w:top w:val="single" w:sz="4" w:space="0" w:color="auto"/>
              <w:bottom w:val="single" w:sz="4" w:space="0" w:color="auto"/>
            </w:tcBorders>
          </w:tcPr>
          <w:p w14:paraId="2839958E" w14:textId="2B0DDDE3" w:rsidR="00793AE6" w:rsidRPr="007C6E81" w:rsidRDefault="00793AE6" w:rsidP="00793AE6">
            <w:pPr>
              <w:tabs>
                <w:tab w:val="clear" w:pos="567"/>
                <w:tab w:val="clear" w:pos="1134"/>
                <w:tab w:val="clear" w:pos="1701"/>
                <w:tab w:val="clear" w:pos="2268"/>
              </w:tabs>
              <w:ind w:right="57"/>
              <w:jc w:val="left"/>
              <w:rPr>
                <w:rFonts w:ascii="SimSun" w:hAnsi="SimSun"/>
                <w:sz w:val="20"/>
                <w:szCs w:val="20"/>
                <w:lang w:val="en-US"/>
              </w:rPr>
            </w:pPr>
            <w:r w:rsidRPr="007C6E81">
              <w:rPr>
                <w:rFonts w:ascii="SimSun" w:hAnsi="SimSun"/>
                <w:sz w:val="20"/>
                <w:szCs w:val="20"/>
                <w:lang w:val="en-US"/>
              </w:rPr>
              <w:t xml:space="preserve">4 (a) </w:t>
            </w:r>
            <w:r w:rsidR="00330D74" w:rsidRPr="007C6E81">
              <w:rPr>
                <w:rFonts w:ascii="SimSun" w:hAnsi="SimSun" w:hint="eastAsia"/>
                <w:sz w:val="20"/>
                <w:szCs w:val="20"/>
                <w:lang w:val="en-US" w:eastAsia="zh-CN"/>
              </w:rPr>
              <w:t>和</w:t>
            </w:r>
            <w:r w:rsidRPr="007C6E81">
              <w:rPr>
                <w:rFonts w:ascii="SimSun" w:hAnsi="SimSun"/>
                <w:sz w:val="20"/>
                <w:szCs w:val="20"/>
                <w:lang w:val="en-US"/>
              </w:rPr>
              <w:t xml:space="preserve"> 9</w:t>
            </w:r>
          </w:p>
        </w:tc>
        <w:tc>
          <w:tcPr>
            <w:tcW w:w="2790" w:type="dxa"/>
            <w:tcBorders>
              <w:top w:val="single" w:sz="4" w:space="0" w:color="auto"/>
              <w:bottom w:val="single" w:sz="4" w:space="0" w:color="auto"/>
            </w:tcBorders>
            <w:noWrap/>
            <w:tcMar>
              <w:top w:w="0" w:type="dxa"/>
              <w:left w:w="108" w:type="dxa"/>
              <w:bottom w:w="0" w:type="dxa"/>
              <w:right w:w="108" w:type="dxa"/>
            </w:tcMar>
            <w:vAlign w:val="center"/>
          </w:tcPr>
          <w:p w14:paraId="442B3F0E" w14:textId="3BDCF2B2" w:rsidR="00793AE6" w:rsidRPr="007C6E81" w:rsidRDefault="00330D74" w:rsidP="00793AE6">
            <w:pPr>
              <w:tabs>
                <w:tab w:val="clear" w:pos="567"/>
                <w:tab w:val="clear" w:pos="1134"/>
                <w:tab w:val="clear" w:pos="1701"/>
                <w:tab w:val="clear" w:pos="2268"/>
              </w:tabs>
              <w:jc w:val="left"/>
              <w:rPr>
                <w:rFonts w:ascii="SimSun" w:hAnsi="SimSun"/>
                <w:sz w:val="20"/>
                <w:szCs w:val="20"/>
                <w:lang w:val="en-CA" w:eastAsia="zh-CN"/>
              </w:rPr>
            </w:pPr>
            <w:r w:rsidRPr="007C6E81">
              <w:rPr>
                <w:rFonts w:ascii="SimSun" w:hAnsi="SimSun" w:hint="eastAsia"/>
                <w:sz w:val="20"/>
                <w:szCs w:val="20"/>
                <w:lang w:val="en-CA" w:eastAsia="zh-CN"/>
              </w:rPr>
              <w:t>审查相关现有金融实体改革的进展情况</w:t>
            </w:r>
          </w:p>
        </w:tc>
        <w:tc>
          <w:tcPr>
            <w:tcW w:w="810" w:type="dxa"/>
            <w:tcBorders>
              <w:top w:val="single" w:sz="4" w:space="0" w:color="auto"/>
              <w:bottom w:val="single" w:sz="4" w:space="0" w:color="auto"/>
            </w:tcBorders>
            <w:noWrap/>
            <w:tcMar>
              <w:top w:w="0" w:type="dxa"/>
              <w:left w:w="108" w:type="dxa"/>
              <w:bottom w:w="0" w:type="dxa"/>
              <w:right w:w="108" w:type="dxa"/>
            </w:tcMar>
            <w:vAlign w:val="bottom"/>
          </w:tcPr>
          <w:p w14:paraId="4A1EC717" w14:textId="1AF8AD20" w:rsidR="00793AE6" w:rsidRPr="007C6E81" w:rsidRDefault="00793AE6" w:rsidP="00793AE6">
            <w:pPr>
              <w:tabs>
                <w:tab w:val="clear" w:pos="567"/>
                <w:tab w:val="clear" w:pos="1134"/>
                <w:tab w:val="clear" w:pos="1701"/>
                <w:tab w:val="clear" w:pos="2268"/>
              </w:tabs>
              <w:jc w:val="right"/>
              <w:rPr>
                <w:rFonts w:ascii="SimSun" w:hAnsi="SimSun"/>
                <w:sz w:val="20"/>
                <w:szCs w:val="20"/>
              </w:rPr>
            </w:pPr>
            <w:r w:rsidRPr="007C6E81">
              <w:rPr>
                <w:rFonts w:ascii="SimSun" w:hAnsi="SimSun"/>
                <w:sz w:val="20"/>
                <w:szCs w:val="20"/>
              </w:rPr>
              <w:t>–</w:t>
            </w:r>
          </w:p>
        </w:tc>
        <w:tc>
          <w:tcPr>
            <w:tcW w:w="990" w:type="dxa"/>
            <w:tcBorders>
              <w:top w:val="single" w:sz="4" w:space="0" w:color="auto"/>
              <w:bottom w:val="single" w:sz="4" w:space="0" w:color="auto"/>
            </w:tcBorders>
            <w:noWrap/>
            <w:tcMar>
              <w:top w:w="0" w:type="dxa"/>
              <w:left w:w="108" w:type="dxa"/>
              <w:bottom w:w="0" w:type="dxa"/>
              <w:right w:w="108" w:type="dxa"/>
            </w:tcMar>
            <w:vAlign w:val="bottom"/>
          </w:tcPr>
          <w:p w14:paraId="19C89061" w14:textId="511665BD" w:rsidR="00793AE6" w:rsidRPr="007C6E81" w:rsidRDefault="00793AE6" w:rsidP="00793AE6">
            <w:pPr>
              <w:tabs>
                <w:tab w:val="clear" w:pos="567"/>
                <w:tab w:val="clear" w:pos="1134"/>
                <w:tab w:val="clear" w:pos="1701"/>
                <w:tab w:val="clear" w:pos="2268"/>
              </w:tabs>
              <w:jc w:val="right"/>
              <w:rPr>
                <w:rFonts w:ascii="SimSun" w:hAnsi="SimSun"/>
                <w:sz w:val="20"/>
                <w:szCs w:val="20"/>
              </w:rPr>
            </w:pPr>
            <w:r w:rsidRPr="007C6E81">
              <w:rPr>
                <w:rFonts w:ascii="SimSun" w:hAnsi="SimSun"/>
                <w:sz w:val="20"/>
                <w:szCs w:val="20"/>
              </w:rPr>
              <w:t>–</w:t>
            </w:r>
          </w:p>
        </w:tc>
        <w:tc>
          <w:tcPr>
            <w:tcW w:w="966" w:type="dxa"/>
            <w:tcBorders>
              <w:top w:val="single" w:sz="4" w:space="0" w:color="auto"/>
              <w:bottom w:val="single" w:sz="4" w:space="0" w:color="auto"/>
            </w:tcBorders>
            <w:noWrap/>
            <w:tcMar>
              <w:top w:w="0" w:type="dxa"/>
              <w:left w:w="108" w:type="dxa"/>
              <w:bottom w:w="0" w:type="dxa"/>
              <w:right w:w="108" w:type="dxa"/>
            </w:tcMar>
            <w:vAlign w:val="bottom"/>
          </w:tcPr>
          <w:p w14:paraId="3E57969B" w14:textId="6349D794" w:rsidR="00793AE6" w:rsidRPr="007C6E81" w:rsidRDefault="00793AE6" w:rsidP="00793AE6">
            <w:pPr>
              <w:tabs>
                <w:tab w:val="clear" w:pos="567"/>
                <w:tab w:val="clear" w:pos="1134"/>
                <w:tab w:val="clear" w:pos="1701"/>
                <w:tab w:val="clear" w:pos="2268"/>
              </w:tabs>
              <w:jc w:val="right"/>
              <w:rPr>
                <w:rFonts w:ascii="SimSun" w:hAnsi="SimSun"/>
                <w:sz w:val="20"/>
                <w:szCs w:val="20"/>
                <w:lang w:val="en-US"/>
              </w:rPr>
            </w:pPr>
            <w:r w:rsidRPr="007C6E81">
              <w:rPr>
                <w:rFonts w:ascii="SimSun" w:hAnsi="SimSun"/>
                <w:sz w:val="20"/>
                <w:szCs w:val="20"/>
              </w:rPr>
              <w:t>27 000</w:t>
            </w:r>
          </w:p>
        </w:tc>
        <w:tc>
          <w:tcPr>
            <w:tcW w:w="992" w:type="dxa"/>
            <w:tcBorders>
              <w:top w:val="single" w:sz="4" w:space="0" w:color="auto"/>
              <w:bottom w:val="single" w:sz="4" w:space="0" w:color="auto"/>
            </w:tcBorders>
            <w:noWrap/>
            <w:tcMar>
              <w:top w:w="0" w:type="dxa"/>
              <w:left w:w="108" w:type="dxa"/>
              <w:bottom w:w="0" w:type="dxa"/>
              <w:right w:w="108" w:type="dxa"/>
            </w:tcMar>
            <w:vAlign w:val="bottom"/>
          </w:tcPr>
          <w:p w14:paraId="41398915" w14:textId="22E03364" w:rsidR="00793AE6" w:rsidRPr="007C6E81" w:rsidRDefault="00793AE6" w:rsidP="00793AE6">
            <w:pPr>
              <w:tabs>
                <w:tab w:val="clear" w:pos="567"/>
                <w:tab w:val="clear" w:pos="1134"/>
                <w:tab w:val="clear" w:pos="1701"/>
                <w:tab w:val="clear" w:pos="2268"/>
              </w:tabs>
              <w:jc w:val="right"/>
              <w:rPr>
                <w:rFonts w:ascii="SimSun" w:hAnsi="SimSun"/>
                <w:sz w:val="20"/>
                <w:szCs w:val="20"/>
              </w:rPr>
            </w:pPr>
            <w:r w:rsidRPr="007C6E81">
              <w:rPr>
                <w:rFonts w:ascii="SimSun" w:hAnsi="SimSun"/>
                <w:sz w:val="20"/>
                <w:szCs w:val="20"/>
              </w:rPr>
              <w:t>27 000</w:t>
            </w:r>
          </w:p>
        </w:tc>
        <w:tc>
          <w:tcPr>
            <w:tcW w:w="1276" w:type="dxa"/>
            <w:tcBorders>
              <w:top w:val="single" w:sz="4" w:space="0" w:color="auto"/>
              <w:bottom w:val="single" w:sz="4" w:space="0" w:color="auto"/>
            </w:tcBorders>
            <w:noWrap/>
            <w:tcMar>
              <w:top w:w="0" w:type="dxa"/>
              <w:left w:w="108" w:type="dxa"/>
              <w:bottom w:w="0" w:type="dxa"/>
              <w:right w:w="108" w:type="dxa"/>
            </w:tcMar>
            <w:vAlign w:val="bottom"/>
          </w:tcPr>
          <w:p w14:paraId="574CBD20" w14:textId="0E204904" w:rsidR="00793AE6" w:rsidRPr="007C6E81" w:rsidRDefault="00793AE6" w:rsidP="00793AE6">
            <w:pPr>
              <w:tabs>
                <w:tab w:val="clear" w:pos="567"/>
                <w:tab w:val="clear" w:pos="1134"/>
                <w:tab w:val="clear" w:pos="1701"/>
                <w:tab w:val="clear" w:pos="2268"/>
              </w:tabs>
              <w:jc w:val="right"/>
              <w:rPr>
                <w:rFonts w:ascii="SimSun" w:hAnsi="SimSun"/>
                <w:sz w:val="20"/>
                <w:szCs w:val="20"/>
              </w:rPr>
            </w:pPr>
            <w:r w:rsidRPr="007C6E81">
              <w:rPr>
                <w:rFonts w:ascii="SimSun" w:hAnsi="SimSun"/>
                <w:sz w:val="20"/>
                <w:szCs w:val="20"/>
              </w:rPr>
              <w:t>3 510</w:t>
            </w:r>
          </w:p>
        </w:tc>
        <w:tc>
          <w:tcPr>
            <w:tcW w:w="996" w:type="dxa"/>
            <w:tcBorders>
              <w:top w:val="single" w:sz="4" w:space="0" w:color="auto"/>
              <w:bottom w:val="single" w:sz="4" w:space="0" w:color="auto"/>
            </w:tcBorders>
            <w:noWrap/>
            <w:tcMar>
              <w:top w:w="0" w:type="dxa"/>
              <w:left w:w="108" w:type="dxa"/>
              <w:bottom w:w="0" w:type="dxa"/>
              <w:right w:w="108" w:type="dxa"/>
            </w:tcMar>
            <w:vAlign w:val="bottom"/>
          </w:tcPr>
          <w:p w14:paraId="36004DF1" w14:textId="079DCF16" w:rsidR="00793AE6" w:rsidRPr="007C6E81" w:rsidRDefault="00793AE6" w:rsidP="00793AE6">
            <w:pPr>
              <w:tabs>
                <w:tab w:val="clear" w:pos="567"/>
                <w:tab w:val="clear" w:pos="1134"/>
                <w:tab w:val="clear" w:pos="1701"/>
                <w:tab w:val="clear" w:pos="2268"/>
              </w:tabs>
              <w:jc w:val="right"/>
              <w:rPr>
                <w:rFonts w:ascii="SimSun" w:hAnsi="SimSun"/>
                <w:sz w:val="20"/>
                <w:szCs w:val="20"/>
              </w:rPr>
            </w:pPr>
            <w:r w:rsidRPr="007C6E81">
              <w:rPr>
                <w:rFonts w:ascii="SimSun" w:hAnsi="SimSun"/>
                <w:sz w:val="20"/>
                <w:szCs w:val="20"/>
              </w:rPr>
              <w:t>30 510</w:t>
            </w:r>
          </w:p>
        </w:tc>
      </w:tr>
      <w:tr w:rsidR="00793AE6" w:rsidRPr="00101A91" w14:paraId="201A1339" w14:textId="77777777" w:rsidTr="001B5FF3">
        <w:trPr>
          <w:trHeight w:val="290"/>
        </w:trPr>
        <w:tc>
          <w:tcPr>
            <w:tcW w:w="630" w:type="dxa"/>
            <w:tcBorders>
              <w:top w:val="single" w:sz="4" w:space="0" w:color="auto"/>
              <w:bottom w:val="single" w:sz="4" w:space="0" w:color="auto"/>
            </w:tcBorders>
          </w:tcPr>
          <w:p w14:paraId="448DA331" w14:textId="3F2E621E" w:rsidR="00793AE6" w:rsidRPr="007C6E81" w:rsidRDefault="00793AE6" w:rsidP="00793AE6">
            <w:pPr>
              <w:tabs>
                <w:tab w:val="clear" w:pos="567"/>
                <w:tab w:val="clear" w:pos="1134"/>
                <w:tab w:val="clear" w:pos="1701"/>
                <w:tab w:val="clear" w:pos="2268"/>
              </w:tabs>
              <w:ind w:right="57"/>
              <w:jc w:val="left"/>
              <w:rPr>
                <w:rFonts w:ascii="SimSun" w:hAnsi="SimSun"/>
                <w:sz w:val="20"/>
                <w:szCs w:val="20"/>
                <w:lang w:val="en-US"/>
              </w:rPr>
            </w:pPr>
            <w:r w:rsidRPr="007C6E81">
              <w:rPr>
                <w:rFonts w:ascii="SimSun" w:hAnsi="SimSun"/>
                <w:sz w:val="20"/>
                <w:szCs w:val="20"/>
                <w:lang w:val="en-US"/>
              </w:rPr>
              <w:t xml:space="preserve">4 (d) </w:t>
            </w:r>
            <w:r w:rsidR="00330D74" w:rsidRPr="007C6E81">
              <w:rPr>
                <w:rFonts w:ascii="SimSun" w:hAnsi="SimSun" w:hint="eastAsia"/>
                <w:sz w:val="20"/>
                <w:szCs w:val="20"/>
                <w:lang w:val="en-US" w:eastAsia="zh-CN"/>
              </w:rPr>
              <w:t>和</w:t>
            </w:r>
            <w:r w:rsidRPr="007C6E81">
              <w:rPr>
                <w:rFonts w:ascii="SimSun" w:hAnsi="SimSun"/>
                <w:sz w:val="20"/>
                <w:szCs w:val="20"/>
                <w:lang w:val="en-US"/>
              </w:rPr>
              <w:t xml:space="preserve"> 9</w:t>
            </w:r>
          </w:p>
        </w:tc>
        <w:tc>
          <w:tcPr>
            <w:tcW w:w="2790" w:type="dxa"/>
            <w:tcBorders>
              <w:top w:val="single" w:sz="4" w:space="0" w:color="auto"/>
              <w:bottom w:val="single" w:sz="4" w:space="0" w:color="auto"/>
            </w:tcBorders>
            <w:noWrap/>
            <w:tcMar>
              <w:top w:w="0" w:type="dxa"/>
              <w:left w:w="108" w:type="dxa"/>
              <w:bottom w:w="0" w:type="dxa"/>
              <w:right w:w="108" w:type="dxa"/>
            </w:tcMar>
            <w:vAlign w:val="center"/>
          </w:tcPr>
          <w:p w14:paraId="08BA5C21" w14:textId="7A8081F8" w:rsidR="00793AE6" w:rsidRPr="007C6E81" w:rsidRDefault="007C6E81" w:rsidP="00793AE6">
            <w:pPr>
              <w:tabs>
                <w:tab w:val="clear" w:pos="567"/>
                <w:tab w:val="clear" w:pos="1134"/>
                <w:tab w:val="clear" w:pos="1701"/>
                <w:tab w:val="clear" w:pos="2268"/>
              </w:tabs>
              <w:jc w:val="left"/>
              <w:rPr>
                <w:rFonts w:ascii="SimSun" w:hAnsi="SimSun"/>
                <w:sz w:val="20"/>
                <w:szCs w:val="20"/>
                <w:lang w:val="en-CA" w:eastAsia="zh-CN"/>
              </w:rPr>
            </w:pPr>
            <w:r w:rsidRPr="007C6E81">
              <w:rPr>
                <w:rFonts w:ascii="SimSun" w:hAnsi="SimSun"/>
                <w:sz w:val="20"/>
                <w:szCs w:val="20"/>
                <w:lang w:eastAsia="zh-CN"/>
              </w:rPr>
              <w:t>对全球生物多样性框架基金的</w:t>
            </w:r>
            <w:r w:rsidRPr="007C6E81">
              <w:rPr>
                <w:rFonts w:ascii="SimSun" w:hAnsi="SimSun" w:hint="eastAsia"/>
                <w:sz w:val="20"/>
                <w:szCs w:val="20"/>
                <w:lang w:eastAsia="zh-CN"/>
              </w:rPr>
              <w:t>运行</w:t>
            </w:r>
            <w:r w:rsidRPr="007C6E81">
              <w:rPr>
                <w:rFonts w:ascii="SimSun" w:hAnsi="SimSun"/>
                <w:sz w:val="20"/>
                <w:szCs w:val="20"/>
                <w:lang w:eastAsia="zh-CN"/>
              </w:rPr>
              <w:t>和</w:t>
            </w:r>
            <w:r w:rsidRPr="007C6E81">
              <w:rPr>
                <w:rFonts w:ascii="SimSun" w:hAnsi="SimSun" w:hint="eastAsia"/>
                <w:sz w:val="20"/>
                <w:szCs w:val="20"/>
                <w:lang w:eastAsia="zh-CN"/>
              </w:rPr>
              <w:t>业绩</w:t>
            </w:r>
            <w:r w:rsidRPr="007C6E81">
              <w:rPr>
                <w:rFonts w:ascii="SimSun" w:hAnsi="SimSun"/>
                <w:sz w:val="20"/>
                <w:szCs w:val="20"/>
                <w:lang w:eastAsia="zh-CN"/>
              </w:rPr>
              <w:t>进行盘点审查</w:t>
            </w:r>
          </w:p>
        </w:tc>
        <w:tc>
          <w:tcPr>
            <w:tcW w:w="810" w:type="dxa"/>
            <w:tcBorders>
              <w:top w:val="single" w:sz="4" w:space="0" w:color="auto"/>
              <w:bottom w:val="single" w:sz="4" w:space="0" w:color="auto"/>
            </w:tcBorders>
            <w:noWrap/>
            <w:tcMar>
              <w:top w:w="0" w:type="dxa"/>
              <w:left w:w="108" w:type="dxa"/>
              <w:bottom w:w="0" w:type="dxa"/>
              <w:right w:w="108" w:type="dxa"/>
            </w:tcMar>
            <w:vAlign w:val="bottom"/>
          </w:tcPr>
          <w:p w14:paraId="706D22D8" w14:textId="167198C8" w:rsidR="00793AE6" w:rsidRPr="007C6E81" w:rsidRDefault="00793AE6" w:rsidP="00793AE6">
            <w:pPr>
              <w:tabs>
                <w:tab w:val="clear" w:pos="567"/>
                <w:tab w:val="clear" w:pos="1134"/>
                <w:tab w:val="clear" w:pos="1701"/>
                <w:tab w:val="clear" w:pos="2268"/>
              </w:tabs>
              <w:jc w:val="right"/>
              <w:rPr>
                <w:rFonts w:ascii="SimSun" w:hAnsi="SimSun"/>
                <w:sz w:val="20"/>
                <w:szCs w:val="20"/>
              </w:rPr>
            </w:pPr>
            <w:r w:rsidRPr="007C6E81">
              <w:rPr>
                <w:rFonts w:ascii="SimSun" w:hAnsi="SimSun"/>
                <w:sz w:val="20"/>
                <w:szCs w:val="20"/>
              </w:rPr>
              <w:t>–</w:t>
            </w:r>
          </w:p>
        </w:tc>
        <w:tc>
          <w:tcPr>
            <w:tcW w:w="990" w:type="dxa"/>
            <w:tcBorders>
              <w:top w:val="single" w:sz="4" w:space="0" w:color="auto"/>
              <w:bottom w:val="single" w:sz="4" w:space="0" w:color="auto"/>
            </w:tcBorders>
            <w:noWrap/>
            <w:tcMar>
              <w:top w:w="0" w:type="dxa"/>
              <w:left w:w="108" w:type="dxa"/>
              <w:bottom w:w="0" w:type="dxa"/>
              <w:right w:w="108" w:type="dxa"/>
            </w:tcMar>
            <w:vAlign w:val="bottom"/>
          </w:tcPr>
          <w:p w14:paraId="25DEB5E7" w14:textId="1EFEEE2D" w:rsidR="00793AE6" w:rsidRPr="007C6E81" w:rsidRDefault="00793AE6" w:rsidP="00793AE6">
            <w:pPr>
              <w:tabs>
                <w:tab w:val="clear" w:pos="567"/>
                <w:tab w:val="clear" w:pos="1134"/>
                <w:tab w:val="clear" w:pos="1701"/>
                <w:tab w:val="clear" w:pos="2268"/>
              </w:tabs>
              <w:jc w:val="right"/>
              <w:rPr>
                <w:rFonts w:ascii="SimSun" w:hAnsi="SimSun"/>
                <w:sz w:val="20"/>
                <w:szCs w:val="20"/>
              </w:rPr>
            </w:pPr>
            <w:r w:rsidRPr="007C6E81">
              <w:rPr>
                <w:rFonts w:ascii="SimSun" w:hAnsi="SimSun"/>
                <w:sz w:val="20"/>
                <w:szCs w:val="20"/>
              </w:rPr>
              <w:t>–</w:t>
            </w:r>
          </w:p>
        </w:tc>
        <w:tc>
          <w:tcPr>
            <w:tcW w:w="966" w:type="dxa"/>
            <w:tcBorders>
              <w:top w:val="single" w:sz="4" w:space="0" w:color="auto"/>
              <w:bottom w:val="single" w:sz="4" w:space="0" w:color="auto"/>
            </w:tcBorders>
            <w:noWrap/>
            <w:tcMar>
              <w:top w:w="0" w:type="dxa"/>
              <w:left w:w="108" w:type="dxa"/>
              <w:bottom w:w="0" w:type="dxa"/>
              <w:right w:w="108" w:type="dxa"/>
            </w:tcMar>
            <w:vAlign w:val="bottom"/>
          </w:tcPr>
          <w:p w14:paraId="6BF51517" w14:textId="3503ECB2" w:rsidR="00793AE6" w:rsidRPr="007C6E81" w:rsidRDefault="00793AE6" w:rsidP="00793AE6">
            <w:pPr>
              <w:tabs>
                <w:tab w:val="clear" w:pos="567"/>
                <w:tab w:val="clear" w:pos="1134"/>
                <w:tab w:val="clear" w:pos="1701"/>
                <w:tab w:val="clear" w:pos="2268"/>
              </w:tabs>
              <w:jc w:val="right"/>
              <w:rPr>
                <w:rFonts w:ascii="SimSun" w:hAnsi="SimSun"/>
                <w:sz w:val="20"/>
                <w:szCs w:val="20"/>
              </w:rPr>
            </w:pPr>
            <w:r w:rsidRPr="007C6E81">
              <w:rPr>
                <w:rFonts w:ascii="SimSun" w:hAnsi="SimSun"/>
                <w:sz w:val="20"/>
                <w:szCs w:val="20"/>
              </w:rPr>
              <w:t>27 000</w:t>
            </w:r>
          </w:p>
        </w:tc>
        <w:tc>
          <w:tcPr>
            <w:tcW w:w="992" w:type="dxa"/>
            <w:tcBorders>
              <w:top w:val="single" w:sz="4" w:space="0" w:color="auto"/>
              <w:bottom w:val="single" w:sz="4" w:space="0" w:color="auto"/>
            </w:tcBorders>
            <w:noWrap/>
            <w:tcMar>
              <w:top w:w="0" w:type="dxa"/>
              <w:left w:w="108" w:type="dxa"/>
              <w:bottom w:w="0" w:type="dxa"/>
              <w:right w:w="108" w:type="dxa"/>
            </w:tcMar>
            <w:vAlign w:val="bottom"/>
          </w:tcPr>
          <w:p w14:paraId="3436F9B5" w14:textId="729C32EA" w:rsidR="00793AE6" w:rsidRPr="007C6E81" w:rsidRDefault="00793AE6" w:rsidP="00793AE6">
            <w:pPr>
              <w:tabs>
                <w:tab w:val="clear" w:pos="567"/>
                <w:tab w:val="clear" w:pos="1134"/>
                <w:tab w:val="clear" w:pos="1701"/>
                <w:tab w:val="clear" w:pos="2268"/>
              </w:tabs>
              <w:jc w:val="right"/>
              <w:rPr>
                <w:rFonts w:ascii="SimSun" w:hAnsi="SimSun"/>
                <w:sz w:val="20"/>
                <w:szCs w:val="20"/>
              </w:rPr>
            </w:pPr>
            <w:r w:rsidRPr="007C6E81">
              <w:rPr>
                <w:rFonts w:ascii="SimSun" w:hAnsi="SimSun"/>
                <w:sz w:val="20"/>
                <w:szCs w:val="20"/>
              </w:rPr>
              <w:t>27 000</w:t>
            </w:r>
          </w:p>
        </w:tc>
        <w:tc>
          <w:tcPr>
            <w:tcW w:w="1276" w:type="dxa"/>
            <w:tcBorders>
              <w:top w:val="single" w:sz="4" w:space="0" w:color="auto"/>
              <w:bottom w:val="single" w:sz="4" w:space="0" w:color="auto"/>
            </w:tcBorders>
            <w:noWrap/>
            <w:tcMar>
              <w:top w:w="0" w:type="dxa"/>
              <w:left w:w="108" w:type="dxa"/>
              <w:bottom w:w="0" w:type="dxa"/>
              <w:right w:w="108" w:type="dxa"/>
            </w:tcMar>
            <w:vAlign w:val="bottom"/>
          </w:tcPr>
          <w:p w14:paraId="3C167364" w14:textId="6D5A3B6F" w:rsidR="00793AE6" w:rsidRPr="007C6E81" w:rsidRDefault="00793AE6" w:rsidP="00793AE6">
            <w:pPr>
              <w:tabs>
                <w:tab w:val="clear" w:pos="567"/>
                <w:tab w:val="clear" w:pos="1134"/>
                <w:tab w:val="clear" w:pos="1701"/>
                <w:tab w:val="clear" w:pos="2268"/>
              </w:tabs>
              <w:jc w:val="right"/>
              <w:rPr>
                <w:rFonts w:ascii="SimSun" w:hAnsi="SimSun"/>
                <w:sz w:val="20"/>
                <w:szCs w:val="20"/>
              </w:rPr>
            </w:pPr>
            <w:r w:rsidRPr="007C6E81">
              <w:rPr>
                <w:rFonts w:ascii="SimSun" w:hAnsi="SimSun"/>
                <w:sz w:val="20"/>
                <w:szCs w:val="20"/>
              </w:rPr>
              <w:t>3 510</w:t>
            </w:r>
          </w:p>
        </w:tc>
        <w:tc>
          <w:tcPr>
            <w:tcW w:w="996" w:type="dxa"/>
            <w:tcBorders>
              <w:top w:val="single" w:sz="4" w:space="0" w:color="auto"/>
              <w:bottom w:val="single" w:sz="4" w:space="0" w:color="auto"/>
            </w:tcBorders>
            <w:noWrap/>
            <w:tcMar>
              <w:top w:w="0" w:type="dxa"/>
              <w:left w:w="108" w:type="dxa"/>
              <w:bottom w:w="0" w:type="dxa"/>
              <w:right w:w="108" w:type="dxa"/>
            </w:tcMar>
            <w:vAlign w:val="bottom"/>
          </w:tcPr>
          <w:p w14:paraId="4455869D" w14:textId="39A6F80D" w:rsidR="00793AE6" w:rsidRPr="007C6E81" w:rsidRDefault="00793AE6" w:rsidP="00793AE6">
            <w:pPr>
              <w:tabs>
                <w:tab w:val="clear" w:pos="567"/>
                <w:tab w:val="clear" w:pos="1134"/>
                <w:tab w:val="clear" w:pos="1701"/>
                <w:tab w:val="clear" w:pos="2268"/>
              </w:tabs>
              <w:jc w:val="right"/>
              <w:rPr>
                <w:rFonts w:ascii="SimSun" w:hAnsi="SimSun"/>
                <w:sz w:val="20"/>
                <w:szCs w:val="20"/>
              </w:rPr>
            </w:pPr>
            <w:r w:rsidRPr="007C6E81">
              <w:rPr>
                <w:rFonts w:ascii="SimSun" w:hAnsi="SimSun"/>
                <w:sz w:val="20"/>
                <w:szCs w:val="20"/>
              </w:rPr>
              <w:t>30 510</w:t>
            </w:r>
          </w:p>
        </w:tc>
      </w:tr>
      <w:tr w:rsidR="00793AE6" w:rsidRPr="00101A91" w14:paraId="69D5A945" w14:textId="77777777" w:rsidTr="00132783">
        <w:trPr>
          <w:trHeight w:val="290"/>
        </w:trPr>
        <w:tc>
          <w:tcPr>
            <w:tcW w:w="630" w:type="dxa"/>
            <w:tcBorders>
              <w:top w:val="single" w:sz="4" w:space="0" w:color="auto"/>
              <w:bottom w:val="single" w:sz="8" w:space="0" w:color="auto"/>
            </w:tcBorders>
          </w:tcPr>
          <w:p w14:paraId="51253388" w14:textId="77777777" w:rsidR="00793AE6" w:rsidRPr="007C6E81" w:rsidRDefault="00793AE6" w:rsidP="00793AE6">
            <w:pPr>
              <w:tabs>
                <w:tab w:val="clear" w:pos="567"/>
                <w:tab w:val="clear" w:pos="1134"/>
                <w:tab w:val="clear" w:pos="1701"/>
                <w:tab w:val="clear" w:pos="2268"/>
              </w:tabs>
              <w:ind w:right="57"/>
              <w:jc w:val="left"/>
              <w:rPr>
                <w:rFonts w:ascii="SimSun" w:hAnsi="SimSun"/>
                <w:sz w:val="20"/>
                <w:szCs w:val="20"/>
                <w:lang w:val="en-US"/>
              </w:rPr>
            </w:pPr>
          </w:p>
        </w:tc>
        <w:tc>
          <w:tcPr>
            <w:tcW w:w="2790" w:type="dxa"/>
            <w:tcBorders>
              <w:top w:val="single" w:sz="4" w:space="0" w:color="auto"/>
              <w:bottom w:val="single" w:sz="8" w:space="0" w:color="auto"/>
            </w:tcBorders>
            <w:noWrap/>
            <w:tcMar>
              <w:top w:w="0" w:type="dxa"/>
              <w:left w:w="108" w:type="dxa"/>
              <w:bottom w:w="0" w:type="dxa"/>
              <w:right w:w="108" w:type="dxa"/>
            </w:tcMar>
            <w:vAlign w:val="bottom"/>
          </w:tcPr>
          <w:p w14:paraId="1B36D701" w14:textId="2BB73B20" w:rsidR="00793AE6" w:rsidRPr="007C6E81" w:rsidRDefault="00793AE6" w:rsidP="00793AE6">
            <w:pPr>
              <w:tabs>
                <w:tab w:val="clear" w:pos="567"/>
                <w:tab w:val="clear" w:pos="1134"/>
                <w:tab w:val="clear" w:pos="1701"/>
                <w:tab w:val="clear" w:pos="2268"/>
              </w:tabs>
              <w:jc w:val="left"/>
              <w:rPr>
                <w:rFonts w:ascii="SimSun" w:hAnsi="SimSun"/>
                <w:sz w:val="20"/>
                <w:szCs w:val="20"/>
                <w:lang w:val="en-CA"/>
              </w:rPr>
            </w:pPr>
            <w:r w:rsidRPr="007C6E81">
              <w:rPr>
                <w:rFonts w:ascii="SimSun" w:hAnsi="SimSun"/>
                <w:b/>
                <w:bCs/>
                <w:sz w:val="20"/>
                <w:szCs w:val="20"/>
                <w:lang w:val="en-US"/>
              </w:rPr>
              <w:tab/>
            </w:r>
            <w:r w:rsidR="007C6E81" w:rsidRPr="007C6E81">
              <w:rPr>
                <w:rFonts w:ascii="SimSun" w:hAnsi="SimSun" w:hint="eastAsia"/>
                <w:b/>
                <w:bCs/>
                <w:sz w:val="20"/>
                <w:szCs w:val="20"/>
                <w:lang w:val="en-US" w:eastAsia="zh-CN"/>
              </w:rPr>
              <w:t>共计</w:t>
            </w:r>
          </w:p>
        </w:tc>
        <w:tc>
          <w:tcPr>
            <w:tcW w:w="810" w:type="dxa"/>
            <w:tcBorders>
              <w:top w:val="single" w:sz="4" w:space="0" w:color="auto"/>
              <w:bottom w:val="single" w:sz="8" w:space="0" w:color="auto"/>
            </w:tcBorders>
            <w:noWrap/>
            <w:tcMar>
              <w:top w:w="0" w:type="dxa"/>
              <w:left w:w="108" w:type="dxa"/>
              <w:bottom w:w="0" w:type="dxa"/>
              <w:right w:w="108" w:type="dxa"/>
            </w:tcMar>
            <w:vAlign w:val="bottom"/>
          </w:tcPr>
          <w:p w14:paraId="21E2F8BD" w14:textId="77777777" w:rsidR="00793AE6" w:rsidRPr="007C6E81" w:rsidRDefault="00793AE6" w:rsidP="00793AE6">
            <w:pPr>
              <w:tabs>
                <w:tab w:val="clear" w:pos="567"/>
                <w:tab w:val="clear" w:pos="1134"/>
                <w:tab w:val="clear" w:pos="1701"/>
                <w:tab w:val="clear" w:pos="2268"/>
              </w:tabs>
              <w:jc w:val="right"/>
              <w:rPr>
                <w:rFonts w:ascii="SimSun" w:hAnsi="SimSun"/>
                <w:sz w:val="20"/>
                <w:szCs w:val="20"/>
              </w:rPr>
            </w:pPr>
          </w:p>
        </w:tc>
        <w:tc>
          <w:tcPr>
            <w:tcW w:w="990" w:type="dxa"/>
            <w:tcBorders>
              <w:top w:val="single" w:sz="4" w:space="0" w:color="auto"/>
              <w:bottom w:val="single" w:sz="8" w:space="0" w:color="auto"/>
            </w:tcBorders>
            <w:noWrap/>
            <w:tcMar>
              <w:top w:w="0" w:type="dxa"/>
              <w:left w:w="108" w:type="dxa"/>
              <w:bottom w:w="0" w:type="dxa"/>
              <w:right w:w="108" w:type="dxa"/>
            </w:tcMar>
            <w:vAlign w:val="bottom"/>
          </w:tcPr>
          <w:p w14:paraId="1B6D270E" w14:textId="72EBC5C0" w:rsidR="00793AE6" w:rsidRPr="007C6E81" w:rsidRDefault="00793AE6" w:rsidP="00793AE6">
            <w:pPr>
              <w:tabs>
                <w:tab w:val="clear" w:pos="567"/>
                <w:tab w:val="clear" w:pos="1134"/>
                <w:tab w:val="clear" w:pos="1701"/>
                <w:tab w:val="clear" w:pos="2268"/>
              </w:tabs>
              <w:jc w:val="right"/>
              <w:rPr>
                <w:rFonts w:ascii="SimSun" w:hAnsi="SimSun"/>
                <w:sz w:val="20"/>
                <w:szCs w:val="20"/>
              </w:rPr>
            </w:pPr>
          </w:p>
        </w:tc>
        <w:tc>
          <w:tcPr>
            <w:tcW w:w="966" w:type="dxa"/>
            <w:tcBorders>
              <w:top w:val="single" w:sz="4" w:space="0" w:color="auto"/>
              <w:bottom w:val="single" w:sz="8" w:space="0" w:color="auto"/>
            </w:tcBorders>
            <w:noWrap/>
            <w:tcMar>
              <w:top w:w="0" w:type="dxa"/>
              <w:left w:w="108" w:type="dxa"/>
              <w:bottom w:w="0" w:type="dxa"/>
              <w:right w:w="108" w:type="dxa"/>
            </w:tcMar>
            <w:vAlign w:val="bottom"/>
          </w:tcPr>
          <w:p w14:paraId="458006FF" w14:textId="43C7BEA5" w:rsidR="00793AE6" w:rsidRPr="007C6E81" w:rsidRDefault="00793AE6" w:rsidP="00793AE6">
            <w:pPr>
              <w:tabs>
                <w:tab w:val="clear" w:pos="567"/>
                <w:tab w:val="clear" w:pos="1134"/>
                <w:tab w:val="clear" w:pos="1701"/>
                <w:tab w:val="clear" w:pos="2268"/>
              </w:tabs>
              <w:jc w:val="right"/>
              <w:rPr>
                <w:rFonts w:ascii="SimSun" w:hAnsi="SimSun"/>
                <w:sz w:val="20"/>
                <w:szCs w:val="20"/>
              </w:rPr>
            </w:pPr>
          </w:p>
        </w:tc>
        <w:tc>
          <w:tcPr>
            <w:tcW w:w="992" w:type="dxa"/>
            <w:tcBorders>
              <w:top w:val="single" w:sz="4" w:space="0" w:color="auto"/>
              <w:bottom w:val="single" w:sz="8" w:space="0" w:color="auto"/>
            </w:tcBorders>
            <w:noWrap/>
            <w:tcMar>
              <w:top w:w="0" w:type="dxa"/>
              <w:left w:w="108" w:type="dxa"/>
              <w:bottom w:w="0" w:type="dxa"/>
              <w:right w:w="108" w:type="dxa"/>
            </w:tcMar>
            <w:vAlign w:val="bottom"/>
          </w:tcPr>
          <w:p w14:paraId="5B994658" w14:textId="56C1E652" w:rsidR="00793AE6" w:rsidRPr="007C6E81" w:rsidRDefault="00132783" w:rsidP="00793AE6">
            <w:pPr>
              <w:tabs>
                <w:tab w:val="clear" w:pos="567"/>
                <w:tab w:val="clear" w:pos="1134"/>
                <w:tab w:val="clear" w:pos="1701"/>
                <w:tab w:val="clear" w:pos="2268"/>
              </w:tabs>
              <w:jc w:val="right"/>
              <w:rPr>
                <w:rFonts w:ascii="SimSun" w:hAnsi="SimSun"/>
                <w:sz w:val="20"/>
                <w:szCs w:val="20"/>
              </w:rPr>
            </w:pPr>
            <w:r w:rsidRPr="007C6E81">
              <w:rPr>
                <w:rFonts w:ascii="SimSun" w:hAnsi="SimSun"/>
                <w:b/>
                <w:bCs/>
                <w:sz w:val="20"/>
                <w:szCs w:val="20"/>
              </w:rPr>
              <w:t>486 250</w:t>
            </w:r>
          </w:p>
        </w:tc>
        <w:tc>
          <w:tcPr>
            <w:tcW w:w="1440" w:type="dxa"/>
            <w:tcBorders>
              <w:top w:val="single" w:sz="4" w:space="0" w:color="auto"/>
              <w:bottom w:val="single" w:sz="8" w:space="0" w:color="auto"/>
            </w:tcBorders>
            <w:noWrap/>
            <w:tcMar>
              <w:top w:w="0" w:type="dxa"/>
              <w:left w:w="108" w:type="dxa"/>
              <w:bottom w:w="0" w:type="dxa"/>
              <w:right w:w="108" w:type="dxa"/>
            </w:tcMar>
            <w:vAlign w:val="bottom"/>
          </w:tcPr>
          <w:p w14:paraId="222C726A" w14:textId="7B3ED6E9" w:rsidR="00793AE6" w:rsidRPr="007C6E81" w:rsidRDefault="00132783" w:rsidP="00132783">
            <w:pPr>
              <w:tabs>
                <w:tab w:val="clear" w:pos="567"/>
                <w:tab w:val="clear" w:pos="1134"/>
                <w:tab w:val="clear" w:pos="1701"/>
                <w:tab w:val="clear" w:pos="2268"/>
              </w:tabs>
              <w:jc w:val="right"/>
              <w:rPr>
                <w:rFonts w:ascii="SimSun" w:hAnsi="SimSun"/>
                <w:sz w:val="20"/>
                <w:szCs w:val="20"/>
              </w:rPr>
            </w:pPr>
            <w:r w:rsidRPr="007C6E81">
              <w:rPr>
                <w:rFonts w:ascii="SimSun" w:hAnsi="SimSun"/>
                <w:b/>
                <w:bCs/>
                <w:sz w:val="20"/>
                <w:szCs w:val="20"/>
              </w:rPr>
              <w:t>63 213</w:t>
            </w:r>
          </w:p>
        </w:tc>
        <w:tc>
          <w:tcPr>
            <w:tcW w:w="996" w:type="dxa"/>
            <w:tcBorders>
              <w:top w:val="single" w:sz="4" w:space="0" w:color="auto"/>
              <w:bottom w:val="single" w:sz="8" w:space="0" w:color="auto"/>
            </w:tcBorders>
            <w:noWrap/>
            <w:tcMar>
              <w:top w:w="0" w:type="dxa"/>
              <w:left w:w="108" w:type="dxa"/>
              <w:bottom w:w="0" w:type="dxa"/>
              <w:right w:w="108" w:type="dxa"/>
            </w:tcMar>
            <w:vAlign w:val="bottom"/>
          </w:tcPr>
          <w:p w14:paraId="1E2E1B2F" w14:textId="47287497" w:rsidR="00793AE6" w:rsidRPr="007C6E81" w:rsidRDefault="00132783" w:rsidP="00793AE6">
            <w:pPr>
              <w:tabs>
                <w:tab w:val="clear" w:pos="567"/>
                <w:tab w:val="clear" w:pos="1134"/>
                <w:tab w:val="clear" w:pos="1701"/>
                <w:tab w:val="clear" w:pos="2268"/>
              </w:tabs>
              <w:jc w:val="right"/>
              <w:rPr>
                <w:rFonts w:ascii="SimSun" w:hAnsi="SimSun"/>
                <w:sz w:val="20"/>
                <w:szCs w:val="20"/>
              </w:rPr>
            </w:pPr>
            <w:r w:rsidRPr="007C6E81">
              <w:rPr>
                <w:rFonts w:ascii="SimSun" w:hAnsi="SimSun"/>
                <w:b/>
                <w:bCs/>
                <w:sz w:val="20"/>
                <w:szCs w:val="20"/>
                <w:lang w:val="en-US"/>
              </w:rPr>
              <w:t>549 463</w:t>
            </w:r>
          </w:p>
        </w:tc>
      </w:tr>
    </w:tbl>
    <w:p w14:paraId="7258CB6E" w14:textId="5DC08638" w:rsidR="00793AE6" w:rsidRPr="007E38F6" w:rsidRDefault="00793AE6" w:rsidP="00793AE6">
      <w:pPr>
        <w:tabs>
          <w:tab w:val="clear" w:pos="567"/>
          <w:tab w:val="clear" w:pos="1134"/>
          <w:tab w:val="clear" w:pos="1701"/>
          <w:tab w:val="clear" w:pos="2268"/>
        </w:tabs>
        <w:spacing w:before="120"/>
        <w:ind w:firstLine="562"/>
        <w:rPr>
          <w:i/>
          <w:iCs/>
          <w:sz w:val="18"/>
          <w:szCs w:val="18"/>
          <w:lang w:eastAsia="zh-CN"/>
        </w:rPr>
      </w:pPr>
      <w:r w:rsidRPr="007E38F6">
        <w:rPr>
          <w:rFonts w:eastAsia="KaiTi" w:hint="eastAsia"/>
          <w:sz w:val="18"/>
          <w:szCs w:val="18"/>
          <w:lang w:eastAsia="zh-CN"/>
        </w:rPr>
        <w:t>英文缩写</w:t>
      </w:r>
      <w:r w:rsidRPr="007E38F6">
        <w:rPr>
          <w:rFonts w:eastAsia="KaiTi"/>
          <w:sz w:val="18"/>
          <w:szCs w:val="18"/>
          <w:lang w:eastAsia="zh-CN"/>
        </w:rPr>
        <w:t>：</w:t>
      </w:r>
      <w:r w:rsidRPr="007E38F6">
        <w:rPr>
          <w:rFonts w:eastAsia="KaiTi"/>
          <w:sz w:val="18"/>
          <w:szCs w:val="18"/>
          <w:lang w:eastAsia="zh-CN"/>
        </w:rPr>
        <w:t>OP</w:t>
      </w:r>
      <w:r>
        <w:rPr>
          <w:rFonts w:eastAsia="KaiTi" w:hint="eastAsia"/>
          <w:sz w:val="18"/>
          <w:szCs w:val="18"/>
          <w:lang w:eastAsia="zh-CN"/>
        </w:rPr>
        <w:t>-</w:t>
      </w:r>
      <w:r>
        <w:rPr>
          <w:rFonts w:hint="eastAsia"/>
          <w:sz w:val="18"/>
          <w:szCs w:val="18"/>
          <w:lang w:eastAsia="zh-CN"/>
        </w:rPr>
        <w:t>决定</w:t>
      </w:r>
      <w:r w:rsidRPr="007E38F6">
        <w:rPr>
          <w:rFonts w:hint="eastAsia"/>
          <w:sz w:val="18"/>
          <w:szCs w:val="18"/>
          <w:lang w:eastAsia="zh-CN"/>
        </w:rPr>
        <w:t>草案的执行部分段落。</w:t>
      </w:r>
    </w:p>
    <w:p w14:paraId="53811D1E" w14:textId="51477341" w:rsidR="00793AE6" w:rsidRPr="00101A91" w:rsidRDefault="00793AE6" w:rsidP="00793AE6">
      <w:pPr>
        <w:tabs>
          <w:tab w:val="clear" w:pos="567"/>
          <w:tab w:val="clear" w:pos="1134"/>
          <w:tab w:val="clear" w:pos="1701"/>
          <w:tab w:val="clear" w:pos="2268"/>
        </w:tabs>
        <w:ind w:firstLine="567"/>
        <w:rPr>
          <w:sz w:val="18"/>
          <w:szCs w:val="18"/>
          <w:lang w:val="en-US" w:eastAsia="zh-CN"/>
        </w:rPr>
      </w:pPr>
      <w:r w:rsidRPr="00101A91">
        <w:rPr>
          <w:i/>
          <w:iCs/>
          <w:sz w:val="18"/>
          <w:szCs w:val="18"/>
          <w:vertAlign w:val="superscript"/>
          <w:lang w:eastAsia="zh-CN"/>
        </w:rPr>
        <w:t>a</w:t>
      </w:r>
      <w:r w:rsidRPr="00101A91">
        <w:rPr>
          <w:sz w:val="18"/>
          <w:szCs w:val="18"/>
          <w:lang w:eastAsia="zh-CN"/>
        </w:rPr>
        <w:tab/>
      </w:r>
      <w:r w:rsidRPr="00101A91">
        <w:rPr>
          <w:sz w:val="18"/>
          <w:szCs w:val="18"/>
          <w:lang w:eastAsia="zh-CN"/>
        </w:rPr>
        <w:t>包括参加者的差旅费。</w:t>
      </w:r>
    </w:p>
    <w:p w14:paraId="1B46DFF1" w14:textId="77777777" w:rsidR="00793AE6" w:rsidRDefault="00793AE6" w:rsidP="00793AE6">
      <w:pPr>
        <w:tabs>
          <w:tab w:val="clear" w:pos="567"/>
          <w:tab w:val="clear" w:pos="1134"/>
          <w:tab w:val="clear" w:pos="1701"/>
          <w:tab w:val="clear" w:pos="2268"/>
        </w:tabs>
        <w:ind w:firstLine="567"/>
        <w:rPr>
          <w:sz w:val="18"/>
          <w:szCs w:val="18"/>
          <w:lang w:val="en-US" w:eastAsia="zh-CN"/>
        </w:rPr>
      </w:pPr>
      <w:r w:rsidRPr="00101A91">
        <w:rPr>
          <w:i/>
          <w:iCs/>
          <w:sz w:val="18"/>
          <w:szCs w:val="18"/>
          <w:vertAlign w:val="superscript"/>
          <w:lang w:val="en-US" w:eastAsia="zh-CN"/>
        </w:rPr>
        <w:t>b</w:t>
      </w:r>
      <w:r w:rsidRPr="00101A91">
        <w:rPr>
          <w:sz w:val="18"/>
          <w:szCs w:val="18"/>
          <w:lang w:val="en-US" w:eastAsia="zh-CN"/>
        </w:rPr>
        <w:tab/>
      </w:r>
      <w:r w:rsidRPr="00101A91">
        <w:rPr>
          <w:sz w:val="18"/>
          <w:szCs w:val="18"/>
          <w:lang w:val="en-US" w:eastAsia="zh-CN"/>
        </w:rPr>
        <w:t>咨询</w:t>
      </w:r>
      <w:r w:rsidRPr="00101A91">
        <w:rPr>
          <w:rFonts w:hint="eastAsia"/>
          <w:sz w:val="18"/>
          <w:szCs w:val="18"/>
          <w:lang w:val="en-US" w:eastAsia="zh-CN"/>
        </w:rPr>
        <w:t>人</w:t>
      </w:r>
      <w:r w:rsidRPr="00101A91">
        <w:rPr>
          <w:sz w:val="18"/>
          <w:szCs w:val="18"/>
          <w:lang w:val="en-US" w:eastAsia="zh-CN"/>
        </w:rPr>
        <w:t>、合作伙伴和额外工作人员。</w:t>
      </w:r>
    </w:p>
    <w:p w14:paraId="2ACBB92B" w14:textId="12ED1153" w:rsidR="00793AE6" w:rsidRPr="00793AE6" w:rsidRDefault="00793AE6" w:rsidP="00793AE6">
      <w:pPr>
        <w:tabs>
          <w:tab w:val="clear" w:pos="567"/>
          <w:tab w:val="clear" w:pos="1134"/>
          <w:tab w:val="clear" w:pos="1701"/>
          <w:tab w:val="clear" w:pos="2268"/>
        </w:tabs>
        <w:ind w:firstLine="567"/>
        <w:rPr>
          <w:i/>
          <w:iCs/>
          <w:sz w:val="18"/>
          <w:szCs w:val="18"/>
          <w:vertAlign w:val="superscript"/>
          <w:lang w:val="en-US" w:eastAsia="zh-CN"/>
        </w:rPr>
      </w:pPr>
      <w:r w:rsidRPr="00793AE6">
        <w:rPr>
          <w:i/>
          <w:iCs/>
          <w:sz w:val="18"/>
          <w:szCs w:val="18"/>
          <w:vertAlign w:val="superscript"/>
          <w:lang w:val="en-US" w:eastAsia="zh-CN"/>
        </w:rPr>
        <w:t>C</w:t>
      </w:r>
      <w:r w:rsidRPr="00793AE6">
        <w:rPr>
          <w:rFonts w:hint="eastAsia"/>
          <w:i/>
          <w:iCs/>
          <w:sz w:val="18"/>
          <w:szCs w:val="18"/>
          <w:vertAlign w:val="superscript"/>
          <w:lang w:val="en-US" w:eastAsia="zh-CN"/>
        </w:rPr>
        <w:t xml:space="preserve"> </w:t>
      </w:r>
      <w:r w:rsidR="007C6E81">
        <w:rPr>
          <w:rFonts w:hint="eastAsia"/>
          <w:i/>
          <w:iCs/>
          <w:sz w:val="18"/>
          <w:szCs w:val="18"/>
          <w:vertAlign w:val="superscript"/>
          <w:lang w:val="en-US" w:eastAsia="zh-CN"/>
        </w:rPr>
        <w:t xml:space="preserve"> </w:t>
      </w:r>
      <w:r w:rsidR="00132783">
        <w:rPr>
          <w:i/>
          <w:iCs/>
          <w:sz w:val="18"/>
          <w:szCs w:val="18"/>
          <w:vertAlign w:val="superscript"/>
          <w:lang w:val="en-US" w:eastAsia="zh-CN"/>
        </w:rPr>
        <w:tab/>
      </w:r>
      <w:r w:rsidR="007C6E81">
        <w:rPr>
          <w:rFonts w:hint="eastAsia"/>
          <w:sz w:val="18"/>
          <w:szCs w:val="18"/>
          <w:lang w:val="en-US" w:eastAsia="zh-CN"/>
        </w:rPr>
        <w:t>持续</w:t>
      </w:r>
      <w:r w:rsidR="007C6E81" w:rsidRPr="007C6E81">
        <w:rPr>
          <w:sz w:val="18"/>
          <w:szCs w:val="18"/>
          <w:lang w:val="en-US" w:eastAsia="zh-CN"/>
        </w:rPr>
        <w:t>为资源调动</w:t>
      </w:r>
      <w:r w:rsidR="007C6E81">
        <w:rPr>
          <w:rFonts w:hint="eastAsia"/>
          <w:sz w:val="18"/>
          <w:szCs w:val="18"/>
          <w:lang w:val="en-US" w:eastAsia="zh-CN"/>
        </w:rPr>
        <w:t>方案</w:t>
      </w:r>
      <w:r w:rsidR="007C6E81" w:rsidRPr="007C6E81">
        <w:rPr>
          <w:sz w:val="18"/>
          <w:szCs w:val="18"/>
          <w:lang w:val="en-US" w:eastAsia="zh-CN"/>
        </w:rPr>
        <w:t>管理干事（</w:t>
      </w:r>
      <w:r w:rsidR="007C6E81" w:rsidRPr="007C6E81">
        <w:rPr>
          <w:sz w:val="18"/>
          <w:szCs w:val="18"/>
          <w:lang w:val="en-US" w:eastAsia="zh-CN"/>
        </w:rPr>
        <w:t>P-3</w:t>
      </w:r>
      <w:r w:rsidR="007C6E81" w:rsidRPr="007C6E81">
        <w:rPr>
          <w:sz w:val="18"/>
          <w:szCs w:val="18"/>
          <w:lang w:val="en-US" w:eastAsia="zh-CN"/>
        </w:rPr>
        <w:t>）提供资金的费用，目前由欧洲联盟</w:t>
      </w:r>
      <w:r w:rsidR="001B5FF3">
        <w:rPr>
          <w:rFonts w:hint="eastAsia"/>
          <w:sz w:val="18"/>
          <w:szCs w:val="18"/>
          <w:lang w:val="en-US" w:eastAsia="zh-CN"/>
        </w:rPr>
        <w:t>为此</w:t>
      </w:r>
      <w:r w:rsidR="007C6E81" w:rsidRPr="007C6E81">
        <w:rPr>
          <w:sz w:val="18"/>
          <w:szCs w:val="18"/>
          <w:lang w:val="en-US" w:eastAsia="zh-CN"/>
        </w:rPr>
        <w:t>提供资金。</w:t>
      </w:r>
    </w:p>
    <w:p w14:paraId="0909E471" w14:textId="77777777" w:rsidR="00793AE6" w:rsidRPr="00FC41CF" w:rsidRDefault="00793AE6" w:rsidP="00793AE6">
      <w:pPr>
        <w:rPr>
          <w:sz w:val="24"/>
          <w:lang w:eastAsia="zh-CN"/>
        </w:rPr>
      </w:pPr>
    </w:p>
    <w:bookmarkEnd w:id="0"/>
    <w:p w14:paraId="38FE3296" w14:textId="6B0E884B" w:rsidR="00E26AC4" w:rsidRPr="00E26AC4" w:rsidRDefault="00F946F9" w:rsidP="009F375F">
      <w:pPr>
        <w:pStyle w:val="CBDNormalNumber"/>
        <w:numPr>
          <w:ilvl w:val="0"/>
          <w:numId w:val="0"/>
        </w:numPr>
        <w:tabs>
          <w:tab w:val="clear" w:pos="567"/>
        </w:tabs>
        <w:jc w:val="center"/>
        <w:rPr>
          <w:lang w:eastAsia="zh-CN"/>
        </w:rPr>
      </w:pPr>
      <w:r>
        <w:rPr>
          <w:lang w:eastAsia="zh-CN"/>
        </w:rPr>
        <w:t>_________</w:t>
      </w:r>
      <w:r w:rsidR="001D1BC1">
        <w:rPr>
          <w:lang w:eastAsia="zh-CN"/>
        </w:rPr>
        <w:t>_</w:t>
      </w:r>
    </w:p>
    <w:sectPr w:rsidR="00E26AC4" w:rsidRPr="00E26AC4" w:rsidSect="00F347FD">
      <w:pgSz w:w="12240" w:h="15840" w:code="1"/>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D4CFF" w14:textId="77777777" w:rsidR="00BA37D6" w:rsidRPr="00866063" w:rsidRDefault="00BA37D6" w:rsidP="00CF1848">
      <w:r w:rsidRPr="00866063">
        <w:separator/>
      </w:r>
    </w:p>
  </w:endnote>
  <w:endnote w:type="continuationSeparator" w:id="0">
    <w:p w14:paraId="1112FB9D" w14:textId="77777777" w:rsidR="00BA37D6" w:rsidRPr="00866063" w:rsidRDefault="00BA37D6"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F9F7D" w14:textId="77777777" w:rsidR="00BA37D6" w:rsidRPr="00866063" w:rsidRDefault="00BA37D6" w:rsidP="00CF1848">
      <w:r w:rsidRPr="00866063">
        <w:separator/>
      </w:r>
    </w:p>
  </w:footnote>
  <w:footnote w:type="continuationSeparator" w:id="0">
    <w:p w14:paraId="2C19A88A" w14:textId="77777777" w:rsidR="00BA37D6" w:rsidRPr="00866063" w:rsidRDefault="00BA37D6" w:rsidP="00CF1848">
      <w:r w:rsidRPr="00866063">
        <w:continuationSeparator/>
      </w:r>
    </w:p>
  </w:footnote>
  <w:footnote w:id="1">
    <w:p w14:paraId="52E5FAB0" w14:textId="77777777" w:rsidR="00953E16" w:rsidRPr="00C36C1E" w:rsidRDefault="00953E16" w:rsidP="00C36C1E">
      <w:pPr>
        <w:pStyle w:val="FootnoteText"/>
        <w:spacing w:after="60"/>
        <w:rPr>
          <w:rFonts w:eastAsiaTheme="minorEastAsia"/>
          <w:sz w:val="20"/>
          <w:lang w:eastAsia="zh-CN"/>
        </w:rPr>
      </w:pPr>
      <w:r w:rsidRPr="00C36C1E">
        <w:rPr>
          <w:rStyle w:val="FootnoteReference"/>
          <w:sz w:val="20"/>
          <w:lang w:eastAsia="zh-CN"/>
        </w:rPr>
        <w:t>*</w:t>
      </w:r>
      <w:r w:rsidRPr="00C36C1E">
        <w:rPr>
          <w:sz w:val="20"/>
          <w:lang w:eastAsia="zh-CN"/>
        </w:rPr>
        <w:t xml:space="preserve"> </w:t>
      </w:r>
      <w:hyperlink r:id="rId1" w:history="1">
        <w:r w:rsidRPr="00C36C1E">
          <w:rPr>
            <w:rStyle w:val="Hyperlink"/>
            <w:sz w:val="20"/>
            <w:lang w:eastAsia="zh-CN"/>
          </w:rPr>
          <w:t>CBD/SBI/7/1</w:t>
        </w:r>
      </w:hyperlink>
      <w:r w:rsidRPr="00C36C1E">
        <w:rPr>
          <w:rFonts w:ascii="SimSun" w:hAnsi="SimSun" w:cs="SimSun" w:hint="eastAsia"/>
          <w:sz w:val="20"/>
          <w:lang w:eastAsia="zh-CN"/>
        </w:rPr>
        <w:t>。</w:t>
      </w:r>
    </w:p>
  </w:footnote>
  <w:footnote w:id="2">
    <w:p w14:paraId="24A98A3F" w14:textId="73B3173F" w:rsidR="00FB6976" w:rsidRPr="003A46DF" w:rsidRDefault="00FB6976" w:rsidP="00C36C1E">
      <w:pPr>
        <w:pStyle w:val="FootnoteText"/>
        <w:spacing w:after="60"/>
        <w:rPr>
          <w:rFonts w:ascii="SimSun" w:hAnsi="SimSun"/>
          <w:sz w:val="20"/>
          <w:lang w:eastAsia="zh-CN"/>
        </w:rPr>
      </w:pPr>
      <w:r w:rsidRPr="00C36C1E">
        <w:rPr>
          <w:rStyle w:val="FootnoteReference"/>
          <w:rFonts w:ascii="SimSun" w:hAnsi="SimSun"/>
          <w:sz w:val="20"/>
        </w:rPr>
        <w:sym w:font="Symbol" w:char="F02A"/>
      </w:r>
      <w:r w:rsidRPr="00C36C1E">
        <w:rPr>
          <w:rStyle w:val="FootnoteReference"/>
          <w:rFonts w:ascii="SimSun" w:hAnsi="SimSun"/>
          <w:sz w:val="20"/>
        </w:rPr>
        <w:sym w:font="Symbol" w:char="F02A"/>
      </w:r>
      <w:r w:rsidRPr="00C36C1E">
        <w:rPr>
          <w:rFonts w:ascii="SimSun" w:hAnsi="SimSun"/>
          <w:sz w:val="20"/>
          <w:lang w:eastAsia="zh-CN"/>
        </w:rPr>
        <w:t xml:space="preserve"> </w:t>
      </w:r>
      <w:r w:rsidR="003A46DF" w:rsidRPr="00C36C1E">
        <w:rPr>
          <w:rFonts w:ascii="SimSun" w:hAnsi="SimSun" w:cs="SimSun" w:hint="eastAsia"/>
          <w:sz w:val="20"/>
          <w:lang w:eastAsia="zh-CN"/>
        </w:rPr>
        <w:t>除第四节所载建议草案外，本文件未经正式编辑。</w:t>
      </w:r>
    </w:p>
  </w:footnote>
  <w:footnote w:id="3">
    <w:p w14:paraId="0AA13772" w14:textId="15B96237" w:rsidR="00321118" w:rsidRPr="00C36C1E" w:rsidRDefault="00321118" w:rsidP="00C36C1E">
      <w:pPr>
        <w:pStyle w:val="FootnoteText"/>
        <w:spacing w:after="60"/>
        <w:rPr>
          <w:sz w:val="20"/>
          <w:lang w:eastAsia="zh-CN"/>
        </w:rPr>
      </w:pPr>
      <w:r w:rsidRPr="00C36C1E">
        <w:rPr>
          <w:rStyle w:val="FootnoteReference"/>
          <w:sz w:val="20"/>
        </w:rPr>
        <w:footnoteRef/>
      </w:r>
      <w:r w:rsidRPr="00C36C1E">
        <w:rPr>
          <w:sz w:val="20"/>
          <w:lang w:eastAsia="zh-CN"/>
        </w:rPr>
        <w:t xml:space="preserve"> </w:t>
      </w:r>
      <w:r w:rsidR="00B10578" w:rsidRPr="00C36C1E">
        <w:rPr>
          <w:rFonts w:ascii="SimSun" w:hAnsi="SimSun" w:hint="eastAsia"/>
          <w:spacing w:val="-10"/>
          <w:sz w:val="20"/>
          <w:lang w:eastAsia="zh-CN"/>
        </w:rPr>
        <w:t>见</w:t>
      </w:r>
      <w:r w:rsidR="00F12E3B" w:rsidRPr="00C36C1E">
        <w:rPr>
          <w:rStyle w:val="Hyperlink"/>
          <w:spacing w:val="-10"/>
          <w:sz w:val="20"/>
          <w:lang w:eastAsia="zh-CN"/>
        </w:rPr>
        <w:t>https://chm.cbd.int/zh/submissions-to-notifications?notification=2025-148&amp;currentPage=1&amp;schema=submission</w:t>
      </w:r>
      <w:r w:rsidR="00B10578" w:rsidRPr="00C36C1E">
        <w:rPr>
          <w:rFonts w:ascii="SimSun" w:hAnsi="SimSun" w:hint="eastAsia"/>
          <w:spacing w:val="-10"/>
          <w:sz w:val="20"/>
          <w:lang w:eastAsia="zh-CN"/>
        </w:rPr>
        <w:t>。</w:t>
      </w:r>
      <w:r w:rsidRPr="00C36C1E">
        <w:rPr>
          <w:rFonts w:ascii="SimSun" w:hAnsi="SimSun"/>
          <w:spacing w:val="-10"/>
          <w:sz w:val="20"/>
          <w:lang w:eastAsia="zh-CN"/>
        </w:rPr>
        <w:t xml:space="preserve"> </w:t>
      </w:r>
    </w:p>
  </w:footnote>
  <w:footnote w:id="4">
    <w:p w14:paraId="16537190" w14:textId="2AF74377" w:rsidR="00D87924" w:rsidRPr="00FF1CCE" w:rsidRDefault="00D87924" w:rsidP="00D87924">
      <w:pPr>
        <w:pStyle w:val="FootnoteText"/>
        <w:rPr>
          <w:sz w:val="20"/>
          <w:lang w:val="en-US" w:eastAsia="zh-CN"/>
        </w:rPr>
      </w:pPr>
      <w:r w:rsidRPr="00FF1CCE">
        <w:rPr>
          <w:rStyle w:val="FootnoteReference"/>
          <w:sz w:val="20"/>
        </w:rPr>
        <w:footnoteRef/>
      </w:r>
      <w:r w:rsidRPr="00FF1CCE">
        <w:rPr>
          <w:sz w:val="20"/>
          <w:lang w:eastAsia="zh-CN"/>
        </w:rPr>
        <w:t xml:space="preserve"> </w:t>
      </w:r>
      <w:r w:rsidR="003924C4" w:rsidRPr="00FF1CCE">
        <w:rPr>
          <w:rFonts w:hint="eastAsia"/>
          <w:sz w:val="20"/>
          <w:lang w:eastAsia="zh-CN"/>
        </w:rPr>
        <w:t>同上。</w:t>
      </w:r>
    </w:p>
  </w:footnote>
  <w:footnote w:id="5">
    <w:p w14:paraId="72CCD6A5" w14:textId="60D47EBA" w:rsidR="0004477C" w:rsidRPr="00FF1CCE" w:rsidRDefault="0004477C" w:rsidP="0004477C">
      <w:pPr>
        <w:pStyle w:val="FootnoteText"/>
        <w:spacing w:after="60"/>
        <w:rPr>
          <w:sz w:val="20"/>
          <w:lang w:eastAsia="zh-CN"/>
        </w:rPr>
      </w:pPr>
      <w:r w:rsidRPr="00FF1CCE">
        <w:rPr>
          <w:rStyle w:val="FootnoteReference"/>
          <w:sz w:val="20"/>
        </w:rPr>
        <w:footnoteRef/>
      </w:r>
      <w:r w:rsidRPr="00FF1CCE">
        <w:rPr>
          <w:sz w:val="20"/>
          <w:lang w:eastAsia="zh-CN"/>
        </w:rPr>
        <w:t xml:space="preserve"> </w:t>
      </w:r>
      <w:r w:rsidRPr="00FF1CCE">
        <w:rPr>
          <w:sz w:val="20"/>
          <w:lang w:eastAsia="zh-CN"/>
        </w:rPr>
        <w:t>见</w:t>
      </w:r>
      <w:r w:rsidRPr="00FF1CCE">
        <w:rPr>
          <w:sz w:val="20"/>
          <w:lang w:eastAsia="zh-CN"/>
        </w:rPr>
        <w:t>2023</w:t>
      </w:r>
      <w:r w:rsidRPr="00FF1CCE">
        <w:rPr>
          <w:sz w:val="20"/>
          <w:lang w:eastAsia="zh-CN"/>
        </w:rPr>
        <w:t>年</w:t>
      </w:r>
      <w:r w:rsidRPr="00FF1CCE">
        <w:rPr>
          <w:sz w:val="20"/>
          <w:lang w:eastAsia="zh-CN"/>
        </w:rPr>
        <w:t>6</w:t>
      </w:r>
      <w:r w:rsidRPr="00FF1CCE">
        <w:rPr>
          <w:sz w:val="20"/>
          <w:lang w:eastAsia="zh-CN"/>
        </w:rPr>
        <w:t>月</w:t>
      </w:r>
      <w:r w:rsidRPr="00FF1CCE">
        <w:rPr>
          <w:sz w:val="20"/>
          <w:lang w:eastAsia="zh-CN"/>
        </w:rPr>
        <w:t>13</w:t>
      </w:r>
      <w:r w:rsidRPr="00FF1CCE">
        <w:rPr>
          <w:sz w:val="20"/>
          <w:lang w:eastAsia="zh-CN"/>
        </w:rPr>
        <w:t>日第</w:t>
      </w:r>
      <w:hyperlink r:id="rId2" w:history="1">
        <w:r w:rsidRPr="00FF1CCE">
          <w:rPr>
            <w:rStyle w:val="Hyperlink"/>
            <w:sz w:val="20"/>
            <w:lang w:eastAsia="zh-CN"/>
          </w:rPr>
          <w:t>2023/063</w:t>
        </w:r>
      </w:hyperlink>
      <w:r w:rsidRPr="00FF1CCE">
        <w:rPr>
          <w:sz w:val="20"/>
          <w:lang w:eastAsia="zh-CN"/>
        </w:rPr>
        <w:t>号和</w:t>
      </w:r>
      <w:r w:rsidRPr="00FF1CCE">
        <w:rPr>
          <w:sz w:val="20"/>
          <w:lang w:eastAsia="zh-CN"/>
        </w:rPr>
        <w:t>2023</w:t>
      </w:r>
      <w:r w:rsidRPr="00FF1CCE">
        <w:rPr>
          <w:sz w:val="20"/>
          <w:lang w:eastAsia="zh-CN"/>
        </w:rPr>
        <w:t>年</w:t>
      </w:r>
      <w:r w:rsidRPr="00FF1CCE">
        <w:rPr>
          <w:sz w:val="20"/>
          <w:lang w:eastAsia="zh-CN"/>
        </w:rPr>
        <w:t>12</w:t>
      </w:r>
      <w:r w:rsidRPr="00FF1CCE">
        <w:rPr>
          <w:sz w:val="20"/>
          <w:lang w:eastAsia="zh-CN"/>
        </w:rPr>
        <w:t>月</w:t>
      </w:r>
      <w:r w:rsidRPr="00FF1CCE">
        <w:rPr>
          <w:sz w:val="20"/>
          <w:lang w:eastAsia="zh-CN"/>
        </w:rPr>
        <w:t>11</w:t>
      </w:r>
      <w:r w:rsidRPr="00FF1CCE">
        <w:rPr>
          <w:sz w:val="20"/>
          <w:lang w:eastAsia="zh-CN"/>
        </w:rPr>
        <w:t>日第</w:t>
      </w:r>
      <w:hyperlink r:id="rId3" w:history="1">
        <w:r w:rsidRPr="00FF1CCE">
          <w:rPr>
            <w:rStyle w:val="Hyperlink"/>
            <w:sz w:val="20"/>
            <w:lang w:eastAsia="zh-CN"/>
          </w:rPr>
          <w:t>2023/132</w:t>
        </w:r>
      </w:hyperlink>
      <w:r w:rsidRPr="00FF1CCE">
        <w:rPr>
          <w:sz w:val="20"/>
          <w:lang w:eastAsia="zh-CN"/>
        </w:rPr>
        <w:t>号通知。</w:t>
      </w:r>
    </w:p>
  </w:footnote>
  <w:footnote w:id="6">
    <w:p w14:paraId="5BA7B314" w14:textId="53B902EA" w:rsidR="00835AA1" w:rsidRPr="00FF1CCE" w:rsidRDefault="00835AA1" w:rsidP="00FF1CCE">
      <w:pPr>
        <w:pStyle w:val="FootnoteText"/>
        <w:spacing w:after="60"/>
        <w:jc w:val="both"/>
        <w:rPr>
          <w:sz w:val="20"/>
          <w:lang w:eastAsia="zh-CN"/>
        </w:rPr>
      </w:pPr>
      <w:r w:rsidRPr="00FF1CCE">
        <w:rPr>
          <w:rStyle w:val="FootnoteReference"/>
          <w:sz w:val="20"/>
        </w:rPr>
        <w:footnoteRef/>
      </w:r>
      <w:r w:rsidR="00E270E9" w:rsidRPr="00FF1CCE">
        <w:rPr>
          <w:color w:val="000000"/>
          <w:sz w:val="20"/>
          <w:shd w:val="clear" w:color="auto" w:fill="FFFFFF"/>
          <w:lang w:eastAsia="zh-CN"/>
        </w:rPr>
        <w:t xml:space="preserve"> </w:t>
      </w:r>
      <w:r w:rsidR="00E270E9" w:rsidRPr="00FF1CCE">
        <w:rPr>
          <w:sz w:val="20"/>
          <w:lang w:eastAsia="zh-CN"/>
        </w:rPr>
        <w:t>即：发展政策委员会维持的最不发达国家名单、国际开发协会维持的名单、世界银行使用的分类系统、国际货币基金组织使用的分类系统。鉴于经济合作与发展组织发展援助委员会正式成员资格标准与第</w:t>
      </w:r>
      <w:r w:rsidR="00E270E9" w:rsidRPr="00FF1CCE">
        <w:rPr>
          <w:sz w:val="20"/>
          <w:lang w:eastAsia="zh-CN"/>
        </w:rPr>
        <w:t>20</w:t>
      </w:r>
      <w:r w:rsidR="00E270E9" w:rsidRPr="00FF1CCE">
        <w:rPr>
          <w:sz w:val="20"/>
          <w:lang w:eastAsia="zh-CN"/>
        </w:rPr>
        <w:t>条第</w:t>
      </w:r>
      <w:r w:rsidR="00E270E9" w:rsidRPr="00FF1CCE">
        <w:rPr>
          <w:sz w:val="20"/>
          <w:lang w:eastAsia="zh-CN"/>
        </w:rPr>
        <w:t>2</w:t>
      </w:r>
      <w:r w:rsidR="00E270E9" w:rsidRPr="00FF1CCE">
        <w:rPr>
          <w:sz w:val="20"/>
          <w:lang w:eastAsia="zh-CN"/>
        </w:rPr>
        <w:t>款</w:t>
      </w:r>
      <w:r w:rsidR="007976F1" w:rsidRPr="00FF1CCE">
        <w:rPr>
          <w:sz w:val="20"/>
          <w:lang w:eastAsia="zh-CN"/>
        </w:rPr>
        <w:t>具有</w:t>
      </w:r>
      <w:r w:rsidR="00E270E9" w:rsidRPr="00FF1CCE">
        <w:rPr>
          <w:sz w:val="20"/>
          <w:lang w:eastAsia="zh-CN"/>
        </w:rPr>
        <w:t>相关性，该分析还审查了这些标准，并审查了发展援助委员会参与国和准成员的标准。</w:t>
      </w:r>
    </w:p>
  </w:footnote>
  <w:footnote w:id="7">
    <w:p w14:paraId="14986DFD" w14:textId="2593D984" w:rsidR="00432A1C" w:rsidRPr="00FF1CCE" w:rsidRDefault="00432A1C" w:rsidP="00FF1CCE">
      <w:pPr>
        <w:pStyle w:val="FootnoteText"/>
        <w:spacing w:after="60"/>
        <w:rPr>
          <w:sz w:val="20"/>
          <w:lang w:val="en-US" w:eastAsia="zh-CN"/>
        </w:rPr>
      </w:pPr>
      <w:r w:rsidRPr="00FF1CCE">
        <w:rPr>
          <w:rStyle w:val="FootnoteReference"/>
          <w:sz w:val="20"/>
        </w:rPr>
        <w:footnoteRef/>
      </w:r>
      <w:r w:rsidR="002D1866" w:rsidRPr="00FF1CCE">
        <w:rPr>
          <w:sz w:val="20"/>
          <w:lang w:val="zh-CN" w:eastAsia="zh-CN"/>
        </w:rPr>
        <w:t xml:space="preserve"> </w:t>
      </w:r>
      <w:r w:rsidR="002D1866" w:rsidRPr="00FF1CCE">
        <w:rPr>
          <w:sz w:val="20"/>
          <w:lang w:val="zh-CN" w:eastAsia="zh-CN"/>
        </w:rPr>
        <w:t>联合国，《条约汇编》，第</w:t>
      </w:r>
      <w:r w:rsidR="002D1866" w:rsidRPr="00FF1CCE">
        <w:rPr>
          <w:sz w:val="20"/>
          <w:lang w:val="zh-CN" w:eastAsia="zh-CN"/>
        </w:rPr>
        <w:t>1760</w:t>
      </w:r>
      <w:r w:rsidR="002D1866" w:rsidRPr="00FF1CCE">
        <w:rPr>
          <w:sz w:val="20"/>
          <w:lang w:val="zh-CN" w:eastAsia="zh-CN"/>
        </w:rPr>
        <w:t>卷，第</w:t>
      </w:r>
      <w:r w:rsidR="002D1866" w:rsidRPr="00FF1CCE">
        <w:rPr>
          <w:sz w:val="20"/>
          <w:lang w:val="zh-CN" w:eastAsia="zh-CN"/>
        </w:rPr>
        <w:t>30619</w:t>
      </w:r>
      <w:r w:rsidR="002D1866" w:rsidRPr="00FF1CCE">
        <w:rPr>
          <w:sz w:val="20"/>
          <w:lang w:val="zh-CN" w:eastAsia="zh-CN"/>
        </w:rPr>
        <w:t>号。</w:t>
      </w:r>
    </w:p>
  </w:footnote>
  <w:footnote w:id="8">
    <w:p w14:paraId="1D50F1C5" w14:textId="711CB74E" w:rsidR="00432A1C" w:rsidRPr="00FF1CCE" w:rsidRDefault="00432A1C" w:rsidP="00FF1CCE">
      <w:pPr>
        <w:pStyle w:val="FootnoteText"/>
        <w:spacing w:after="60"/>
        <w:rPr>
          <w:sz w:val="20"/>
          <w:lang w:eastAsia="zh-CN"/>
        </w:rPr>
      </w:pPr>
      <w:r w:rsidRPr="00FF1CCE">
        <w:rPr>
          <w:rStyle w:val="FootnoteReference"/>
          <w:sz w:val="20"/>
        </w:rPr>
        <w:footnoteRef/>
      </w:r>
      <w:r w:rsidRPr="00FF1CCE">
        <w:rPr>
          <w:sz w:val="20"/>
          <w:lang w:eastAsia="zh-CN"/>
        </w:rPr>
        <w:t xml:space="preserve"> CBD/SBI/7/3</w:t>
      </w:r>
      <w:r w:rsidR="002D1866" w:rsidRPr="00FF1CCE">
        <w:rPr>
          <w:sz w:val="20"/>
          <w:lang w:eastAsia="zh-CN"/>
        </w:rPr>
        <w:t>。</w:t>
      </w:r>
    </w:p>
  </w:footnote>
  <w:footnote w:id="9">
    <w:p w14:paraId="24F9EF97" w14:textId="219133A2" w:rsidR="00432A1C" w:rsidRPr="00FF1CCE" w:rsidRDefault="00432A1C" w:rsidP="00FF1CCE">
      <w:pPr>
        <w:pStyle w:val="FootnoteText"/>
        <w:spacing w:after="60"/>
        <w:rPr>
          <w:sz w:val="20"/>
          <w:lang w:val="en-CA" w:eastAsia="zh-CN"/>
        </w:rPr>
      </w:pPr>
      <w:r w:rsidRPr="00FF1CCE">
        <w:rPr>
          <w:rStyle w:val="FootnoteReference"/>
          <w:sz w:val="20"/>
        </w:rPr>
        <w:footnoteRef/>
      </w:r>
      <w:r w:rsidR="002D1866" w:rsidRPr="00FF1CCE">
        <w:rPr>
          <w:sz w:val="20"/>
          <w:lang w:eastAsia="zh-CN"/>
        </w:rPr>
        <w:t xml:space="preserve"> </w:t>
      </w:r>
      <w:r w:rsidR="002D1866" w:rsidRPr="00FF1CCE">
        <w:rPr>
          <w:sz w:val="20"/>
          <w:lang w:eastAsia="zh-CN"/>
        </w:rPr>
        <w:t>本文件附件显示决定草案所述活动</w:t>
      </w:r>
      <w:r w:rsidR="002D1866" w:rsidRPr="00FF1CCE">
        <w:rPr>
          <w:sz w:val="20"/>
          <w:lang w:eastAsia="zh-CN" w:bidi="ar-SY"/>
        </w:rPr>
        <w:t>所需预算外资源估计数。</w:t>
      </w:r>
    </w:p>
  </w:footnote>
  <w:footnote w:id="10">
    <w:p w14:paraId="45BE055D" w14:textId="22A318E6" w:rsidR="00432A1C" w:rsidRPr="002D1866" w:rsidRDefault="00432A1C" w:rsidP="00FF1CCE">
      <w:pPr>
        <w:pStyle w:val="FootnoteText"/>
        <w:spacing w:after="60"/>
        <w:rPr>
          <w:rFonts w:ascii="SimSun" w:hAnsi="SimSun"/>
          <w:sz w:val="20"/>
          <w:lang w:val="en-US" w:eastAsia="zh-CN"/>
        </w:rPr>
      </w:pPr>
      <w:r w:rsidRPr="00FF1CCE">
        <w:rPr>
          <w:rStyle w:val="FootnoteReference"/>
          <w:sz w:val="20"/>
        </w:rPr>
        <w:footnoteRef/>
      </w:r>
      <w:r w:rsidRPr="00FF1CCE">
        <w:rPr>
          <w:sz w:val="20"/>
          <w:lang w:eastAsia="zh-CN"/>
        </w:rPr>
        <w:t xml:space="preserve"> </w:t>
      </w:r>
      <w:r w:rsidR="002D1866" w:rsidRPr="00FF1CCE">
        <w:rPr>
          <w:sz w:val="20"/>
          <w:lang w:eastAsia="zh-CN"/>
        </w:rPr>
        <w:t>补充执行问题附属机构第</w:t>
      </w:r>
      <w:hyperlink r:id="rId4" w:history="1">
        <w:r w:rsidRPr="00FF1CCE">
          <w:rPr>
            <w:rStyle w:val="Hyperlink"/>
            <w:sz w:val="20"/>
            <w:lang w:eastAsia="zh-CN"/>
          </w:rPr>
          <w:t>6/1</w:t>
        </w:r>
      </w:hyperlink>
      <w:r w:rsidR="002D1866" w:rsidRPr="00FF1CCE">
        <w:rPr>
          <w:sz w:val="20"/>
          <w:lang w:eastAsia="zh-CN"/>
        </w:rPr>
        <w:t>号建议。</w:t>
      </w:r>
    </w:p>
  </w:footnote>
  <w:footnote w:id="11">
    <w:p w14:paraId="20445EE7" w14:textId="0E42537C" w:rsidR="001B433E" w:rsidRPr="00FF1CCE" w:rsidRDefault="001B433E" w:rsidP="00FF1CCE">
      <w:pPr>
        <w:pStyle w:val="FootnoteText"/>
        <w:spacing w:after="60"/>
        <w:rPr>
          <w:sz w:val="20"/>
          <w:lang w:val="en-CA" w:eastAsia="zh-CN"/>
        </w:rPr>
      </w:pPr>
      <w:r w:rsidRPr="00FF1CCE">
        <w:rPr>
          <w:rStyle w:val="FootnoteReference"/>
          <w:sz w:val="20"/>
        </w:rPr>
        <w:footnoteRef/>
      </w:r>
      <w:r w:rsidRPr="00FF1CCE">
        <w:rPr>
          <w:sz w:val="20"/>
          <w:lang w:eastAsia="zh-CN"/>
        </w:rPr>
        <w:t xml:space="preserve"> </w:t>
      </w:r>
      <w:r w:rsidR="00B34312" w:rsidRPr="00FF1CCE">
        <w:rPr>
          <w:sz w:val="20"/>
          <w:lang w:eastAsia="zh-CN"/>
        </w:rPr>
        <w:t xml:space="preserve"> </w:t>
      </w:r>
      <w:r w:rsidRPr="00FF1CCE">
        <w:rPr>
          <w:sz w:val="20"/>
          <w:lang w:eastAsia="zh-CN"/>
        </w:rPr>
        <w:t>第</w:t>
      </w:r>
      <w:hyperlink r:id="rId5" w:history="1">
        <w:r w:rsidRPr="00FF1CCE">
          <w:rPr>
            <w:rStyle w:val="Hyperlink"/>
            <w:sz w:val="20"/>
            <w:lang w:val="en-CA" w:eastAsia="zh-CN"/>
          </w:rPr>
          <w:t>15/4</w:t>
        </w:r>
      </w:hyperlink>
      <w:r w:rsidRPr="00FF1CCE">
        <w:rPr>
          <w:sz w:val="20"/>
          <w:lang w:eastAsia="zh-CN"/>
        </w:rPr>
        <w:t>号决定，附件。</w:t>
      </w:r>
    </w:p>
  </w:footnote>
  <w:footnote w:id="12">
    <w:p w14:paraId="66E9033A" w14:textId="630D21B7" w:rsidR="001B433E" w:rsidRPr="00FF1CCE" w:rsidRDefault="001B433E" w:rsidP="00FF1CCE">
      <w:pPr>
        <w:pStyle w:val="FootnoteText"/>
        <w:spacing w:after="60"/>
        <w:rPr>
          <w:sz w:val="20"/>
          <w:lang w:val="en-CA" w:eastAsia="zh-CN"/>
        </w:rPr>
      </w:pPr>
      <w:r w:rsidRPr="00FF1CCE">
        <w:rPr>
          <w:rStyle w:val="FootnoteReference"/>
          <w:sz w:val="20"/>
        </w:rPr>
        <w:footnoteRef/>
      </w:r>
      <w:r w:rsidR="00B34312" w:rsidRPr="00FF1CCE">
        <w:rPr>
          <w:sz w:val="20"/>
          <w:lang w:eastAsia="zh-CN"/>
        </w:rPr>
        <w:t xml:space="preserve"> </w:t>
      </w:r>
      <w:r w:rsidRPr="00FF1CCE">
        <w:rPr>
          <w:sz w:val="20"/>
          <w:lang w:eastAsia="zh-CN"/>
        </w:rPr>
        <w:t>第</w:t>
      </w:r>
      <w:hyperlink r:id="rId6" w:history="1">
        <w:r w:rsidRPr="00FF1CCE">
          <w:rPr>
            <w:rStyle w:val="Hyperlink"/>
            <w:sz w:val="20"/>
            <w:lang w:eastAsia="zh-CN"/>
          </w:rPr>
          <w:t>16/34</w:t>
        </w:r>
      </w:hyperlink>
      <w:r w:rsidRPr="00FF1CCE">
        <w:rPr>
          <w:sz w:val="20"/>
          <w:lang w:eastAsia="zh-CN"/>
        </w:rPr>
        <w:t>号决定，附件一。</w:t>
      </w:r>
    </w:p>
  </w:footnote>
  <w:footnote w:id="13">
    <w:p w14:paraId="53184AD1" w14:textId="09D367D0" w:rsidR="003130E7" w:rsidRPr="00FF1CCE" w:rsidRDefault="003130E7" w:rsidP="00FF1CCE">
      <w:pPr>
        <w:pStyle w:val="FootnoteText"/>
        <w:spacing w:after="60"/>
        <w:rPr>
          <w:sz w:val="20"/>
          <w:lang w:val="en-CA" w:eastAsia="zh-CN"/>
        </w:rPr>
      </w:pPr>
      <w:r w:rsidRPr="00FF1CCE">
        <w:rPr>
          <w:rStyle w:val="FootnoteReference"/>
          <w:sz w:val="20"/>
        </w:rPr>
        <w:footnoteRef/>
      </w:r>
      <w:r w:rsidRPr="00FF1CCE">
        <w:rPr>
          <w:sz w:val="20"/>
          <w:lang w:eastAsia="zh-CN"/>
        </w:rPr>
        <w:t xml:space="preserve"> </w:t>
      </w:r>
      <w:r w:rsidR="00B34312" w:rsidRPr="00FF1CCE">
        <w:rPr>
          <w:sz w:val="20"/>
          <w:lang w:eastAsia="zh-CN"/>
        </w:rPr>
        <w:t xml:space="preserve"> </w:t>
      </w:r>
      <w:r w:rsidR="00B34312" w:rsidRPr="00FF1CCE">
        <w:rPr>
          <w:sz w:val="20"/>
          <w:lang w:val="zh-CN" w:eastAsia="zh-CN"/>
        </w:rPr>
        <w:t>联合国，《条约汇编》，第</w:t>
      </w:r>
      <w:r w:rsidR="00B34312" w:rsidRPr="00FF1CCE">
        <w:rPr>
          <w:sz w:val="20"/>
          <w:lang w:val="zh-CN" w:eastAsia="zh-CN"/>
        </w:rPr>
        <w:t>1760</w:t>
      </w:r>
      <w:r w:rsidR="00B34312" w:rsidRPr="00FF1CCE">
        <w:rPr>
          <w:sz w:val="20"/>
          <w:lang w:val="zh-CN" w:eastAsia="zh-CN"/>
        </w:rPr>
        <w:t>卷，第</w:t>
      </w:r>
      <w:r w:rsidR="00B34312" w:rsidRPr="00FF1CCE">
        <w:rPr>
          <w:sz w:val="20"/>
          <w:lang w:val="zh-CN" w:eastAsia="zh-CN"/>
        </w:rPr>
        <w:t>30619</w:t>
      </w:r>
      <w:r w:rsidR="00B34312" w:rsidRPr="00FF1CCE">
        <w:rPr>
          <w:sz w:val="20"/>
          <w:lang w:val="zh-CN" w:eastAsia="zh-CN"/>
        </w:rPr>
        <w:t>号。</w:t>
      </w:r>
    </w:p>
  </w:footnote>
  <w:footnote w:id="14">
    <w:p w14:paraId="44E4FBAB" w14:textId="5FB6B9DF" w:rsidR="009F2BED" w:rsidRPr="00F347FD" w:rsidRDefault="009F2BED" w:rsidP="00FF1CCE">
      <w:pPr>
        <w:pStyle w:val="FootnoteText"/>
        <w:spacing w:after="60"/>
        <w:rPr>
          <w:lang w:val="en-US" w:eastAsia="zh-CN"/>
        </w:rPr>
      </w:pPr>
      <w:r w:rsidRPr="00FF1CCE">
        <w:rPr>
          <w:rStyle w:val="FootnoteReference"/>
          <w:sz w:val="20"/>
        </w:rPr>
        <w:footnoteRef/>
      </w:r>
      <w:r w:rsidR="00885C84" w:rsidRPr="00FF1CCE">
        <w:rPr>
          <w:sz w:val="20"/>
          <w:lang w:eastAsia="zh-CN"/>
        </w:rPr>
        <w:t xml:space="preserve"> </w:t>
      </w:r>
      <w:r w:rsidR="00885C84" w:rsidRPr="00FF1CCE">
        <w:rPr>
          <w:sz w:val="20"/>
          <w:lang w:eastAsia="zh-CN"/>
        </w:rPr>
        <w:t>关于财务机制，秘书处在</w:t>
      </w:r>
      <w:r w:rsidR="00885C84" w:rsidRPr="00FF1CCE">
        <w:rPr>
          <w:sz w:val="20"/>
          <w:lang w:eastAsia="zh-CN"/>
        </w:rPr>
        <w:t>CBD/SB/7/4</w:t>
      </w:r>
      <w:r w:rsidR="00885C84" w:rsidRPr="00FF1CCE">
        <w:rPr>
          <w:sz w:val="20"/>
          <w:lang w:eastAsia="zh-CN"/>
        </w:rPr>
        <w:t>号文件中建议，盘点审查的准备工作应与第七次财务机制成效四年度审查一起进行。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35AB3B56" w:rsidR="00534681" w:rsidRPr="00866063" w:rsidRDefault="00447F4A" w:rsidP="007C4951">
        <w:pPr>
          <w:pStyle w:val="Header"/>
          <w:spacing w:after="240"/>
          <w:rPr>
            <w:szCs w:val="20"/>
          </w:rPr>
        </w:pPr>
        <w:r w:rsidRPr="00866063">
          <w:rPr>
            <w:szCs w:val="20"/>
          </w:rPr>
          <w:t>CBD/</w:t>
        </w:r>
        <w:r w:rsidR="00163EA8">
          <w:rPr>
            <w:szCs w:val="20"/>
          </w:rPr>
          <w:t>SBI/</w:t>
        </w:r>
        <w:r w:rsidR="001D17E3">
          <w:rPr>
            <w:szCs w:val="20"/>
          </w:rPr>
          <w:t>7</w:t>
        </w:r>
        <w:r w:rsidR="00163EA8">
          <w:rPr>
            <w:szCs w:val="20"/>
          </w:rPr>
          <w:t>/</w:t>
        </w:r>
        <w:r w:rsidR="001D17E3">
          <w:rPr>
            <w:szCs w:val="20"/>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33C212E6" w:rsidR="009505C9" w:rsidRPr="00866063" w:rsidRDefault="001D17E3" w:rsidP="007C4951">
        <w:pPr>
          <w:pStyle w:val="Header"/>
          <w:spacing w:after="240"/>
          <w:jc w:val="right"/>
        </w:pPr>
        <w:r>
          <w:t>CBD/SBI/7/3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C3A9" w14:textId="497CEC62" w:rsidR="00522AF3" w:rsidRDefault="00522AF3" w:rsidP="00F347FD">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2033076"/>
    <w:multiLevelType w:val="hybridMultilevel"/>
    <w:tmpl w:val="B4A248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800549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576674759">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572206635">
    <w:abstractNumId w:val="7"/>
  </w:num>
  <w:num w:numId="11" w16cid:durableId="177493619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70313911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937856935">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5114852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831146647">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93181264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10962817">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423256271">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43459685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687898385">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48456911">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04663298">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24841826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830414224">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315061853">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554731665">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242029145">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988898978">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9728266">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57897904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862236083">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678197919">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03969748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396319298">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409499881">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148980983">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278180546">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74954257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34447835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214121858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96215192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706098894">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161774851">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40881555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2136826403">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48820978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5481431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8" w16cid:durableId="471096726">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16cid:durableId="1039209875">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AC0"/>
    <w:rsid w:val="00003410"/>
    <w:rsid w:val="00003463"/>
    <w:rsid w:val="00003CC2"/>
    <w:rsid w:val="00003DAC"/>
    <w:rsid w:val="00003FE7"/>
    <w:rsid w:val="0000404C"/>
    <w:rsid w:val="00004119"/>
    <w:rsid w:val="0000425A"/>
    <w:rsid w:val="000043EF"/>
    <w:rsid w:val="00004E28"/>
    <w:rsid w:val="0000506D"/>
    <w:rsid w:val="0000572E"/>
    <w:rsid w:val="0000575D"/>
    <w:rsid w:val="00006348"/>
    <w:rsid w:val="000063FD"/>
    <w:rsid w:val="00006CF2"/>
    <w:rsid w:val="00006F05"/>
    <w:rsid w:val="000071A4"/>
    <w:rsid w:val="0000761A"/>
    <w:rsid w:val="00010018"/>
    <w:rsid w:val="00010D1C"/>
    <w:rsid w:val="0001126A"/>
    <w:rsid w:val="0001163B"/>
    <w:rsid w:val="00011DE9"/>
    <w:rsid w:val="000129F0"/>
    <w:rsid w:val="00013542"/>
    <w:rsid w:val="0001371D"/>
    <w:rsid w:val="000137B0"/>
    <w:rsid w:val="00014B48"/>
    <w:rsid w:val="00014D4F"/>
    <w:rsid w:val="00015945"/>
    <w:rsid w:val="000160DA"/>
    <w:rsid w:val="0001611B"/>
    <w:rsid w:val="00016148"/>
    <w:rsid w:val="000169D5"/>
    <w:rsid w:val="00017A2E"/>
    <w:rsid w:val="0002085E"/>
    <w:rsid w:val="00021483"/>
    <w:rsid w:val="00021EE0"/>
    <w:rsid w:val="0002328C"/>
    <w:rsid w:val="0002397C"/>
    <w:rsid w:val="00023B2F"/>
    <w:rsid w:val="000241FE"/>
    <w:rsid w:val="000249F2"/>
    <w:rsid w:val="00024FF9"/>
    <w:rsid w:val="00025B8B"/>
    <w:rsid w:val="00026AB9"/>
    <w:rsid w:val="00027DAC"/>
    <w:rsid w:val="00030582"/>
    <w:rsid w:val="0003061F"/>
    <w:rsid w:val="00030749"/>
    <w:rsid w:val="00030C46"/>
    <w:rsid w:val="000317B0"/>
    <w:rsid w:val="00032029"/>
    <w:rsid w:val="000324FD"/>
    <w:rsid w:val="00032671"/>
    <w:rsid w:val="00032971"/>
    <w:rsid w:val="00032B28"/>
    <w:rsid w:val="00032BCB"/>
    <w:rsid w:val="00032CF4"/>
    <w:rsid w:val="00033760"/>
    <w:rsid w:val="00034022"/>
    <w:rsid w:val="000366FF"/>
    <w:rsid w:val="000374BB"/>
    <w:rsid w:val="000376BC"/>
    <w:rsid w:val="00040302"/>
    <w:rsid w:val="00040376"/>
    <w:rsid w:val="000403EF"/>
    <w:rsid w:val="00042496"/>
    <w:rsid w:val="0004253C"/>
    <w:rsid w:val="000428B7"/>
    <w:rsid w:val="00043419"/>
    <w:rsid w:val="000435DE"/>
    <w:rsid w:val="00044130"/>
    <w:rsid w:val="00044335"/>
    <w:rsid w:val="0004477C"/>
    <w:rsid w:val="000453E4"/>
    <w:rsid w:val="000467A9"/>
    <w:rsid w:val="00046E1D"/>
    <w:rsid w:val="00046F1B"/>
    <w:rsid w:val="000472E3"/>
    <w:rsid w:val="000476CE"/>
    <w:rsid w:val="000476D7"/>
    <w:rsid w:val="00047E52"/>
    <w:rsid w:val="00047F14"/>
    <w:rsid w:val="000513FE"/>
    <w:rsid w:val="0005410B"/>
    <w:rsid w:val="00054708"/>
    <w:rsid w:val="00055B68"/>
    <w:rsid w:val="00055CC6"/>
    <w:rsid w:val="0005639E"/>
    <w:rsid w:val="0005663E"/>
    <w:rsid w:val="00056C53"/>
    <w:rsid w:val="00056E81"/>
    <w:rsid w:val="00056F31"/>
    <w:rsid w:val="00056F74"/>
    <w:rsid w:val="00057379"/>
    <w:rsid w:val="00057CC9"/>
    <w:rsid w:val="00057FCA"/>
    <w:rsid w:val="00060550"/>
    <w:rsid w:val="00060AA2"/>
    <w:rsid w:val="00061547"/>
    <w:rsid w:val="0006194D"/>
    <w:rsid w:val="00061F8F"/>
    <w:rsid w:val="00062396"/>
    <w:rsid w:val="000637AB"/>
    <w:rsid w:val="00063A1C"/>
    <w:rsid w:val="0006439B"/>
    <w:rsid w:val="00064CA5"/>
    <w:rsid w:val="00065B57"/>
    <w:rsid w:val="00066BB4"/>
    <w:rsid w:val="0006709D"/>
    <w:rsid w:val="000673BE"/>
    <w:rsid w:val="00070600"/>
    <w:rsid w:val="00070895"/>
    <w:rsid w:val="00070E32"/>
    <w:rsid w:val="0007171B"/>
    <w:rsid w:val="00071884"/>
    <w:rsid w:val="00071C69"/>
    <w:rsid w:val="00071ED4"/>
    <w:rsid w:val="00072AE7"/>
    <w:rsid w:val="00072CDE"/>
    <w:rsid w:val="00074653"/>
    <w:rsid w:val="00074654"/>
    <w:rsid w:val="00074688"/>
    <w:rsid w:val="000753DB"/>
    <w:rsid w:val="00075FA2"/>
    <w:rsid w:val="000762C8"/>
    <w:rsid w:val="000763F4"/>
    <w:rsid w:val="00076643"/>
    <w:rsid w:val="0007762C"/>
    <w:rsid w:val="00077A25"/>
    <w:rsid w:val="000800E7"/>
    <w:rsid w:val="00080ED5"/>
    <w:rsid w:val="00081331"/>
    <w:rsid w:val="000815D6"/>
    <w:rsid w:val="00081749"/>
    <w:rsid w:val="000819FF"/>
    <w:rsid w:val="00082838"/>
    <w:rsid w:val="00082CA8"/>
    <w:rsid w:val="00082FB5"/>
    <w:rsid w:val="00082FF4"/>
    <w:rsid w:val="000835FD"/>
    <w:rsid w:val="0008395B"/>
    <w:rsid w:val="000846A7"/>
    <w:rsid w:val="00084789"/>
    <w:rsid w:val="000848FD"/>
    <w:rsid w:val="00084BCE"/>
    <w:rsid w:val="00084E04"/>
    <w:rsid w:val="00085D8C"/>
    <w:rsid w:val="00087F95"/>
    <w:rsid w:val="00090F05"/>
    <w:rsid w:val="00090F44"/>
    <w:rsid w:val="00091C6D"/>
    <w:rsid w:val="000921D3"/>
    <w:rsid w:val="000924E9"/>
    <w:rsid w:val="00092E2C"/>
    <w:rsid w:val="0009309B"/>
    <w:rsid w:val="0009314D"/>
    <w:rsid w:val="000933E0"/>
    <w:rsid w:val="000940A5"/>
    <w:rsid w:val="000948AD"/>
    <w:rsid w:val="00094A9D"/>
    <w:rsid w:val="00095A34"/>
    <w:rsid w:val="00096330"/>
    <w:rsid w:val="00096584"/>
    <w:rsid w:val="00096C66"/>
    <w:rsid w:val="00096F6B"/>
    <w:rsid w:val="000A1429"/>
    <w:rsid w:val="000A1659"/>
    <w:rsid w:val="000A2445"/>
    <w:rsid w:val="000A248F"/>
    <w:rsid w:val="000A2D65"/>
    <w:rsid w:val="000A3C55"/>
    <w:rsid w:val="000A490B"/>
    <w:rsid w:val="000A55D5"/>
    <w:rsid w:val="000A588E"/>
    <w:rsid w:val="000A6272"/>
    <w:rsid w:val="000A64CF"/>
    <w:rsid w:val="000A6A0F"/>
    <w:rsid w:val="000A6F3B"/>
    <w:rsid w:val="000A6FD3"/>
    <w:rsid w:val="000A718A"/>
    <w:rsid w:val="000A7F06"/>
    <w:rsid w:val="000B2CBD"/>
    <w:rsid w:val="000B304F"/>
    <w:rsid w:val="000B4263"/>
    <w:rsid w:val="000B50F5"/>
    <w:rsid w:val="000B5894"/>
    <w:rsid w:val="000B6689"/>
    <w:rsid w:val="000B7101"/>
    <w:rsid w:val="000B73BC"/>
    <w:rsid w:val="000C0302"/>
    <w:rsid w:val="000C06D2"/>
    <w:rsid w:val="000C0DAD"/>
    <w:rsid w:val="000C1F9C"/>
    <w:rsid w:val="000C2371"/>
    <w:rsid w:val="000C3FDD"/>
    <w:rsid w:val="000C4408"/>
    <w:rsid w:val="000C44F4"/>
    <w:rsid w:val="000C4CFD"/>
    <w:rsid w:val="000C4DA4"/>
    <w:rsid w:val="000C4E18"/>
    <w:rsid w:val="000C5432"/>
    <w:rsid w:val="000C56A8"/>
    <w:rsid w:val="000C5EE9"/>
    <w:rsid w:val="000C6247"/>
    <w:rsid w:val="000C63BC"/>
    <w:rsid w:val="000C6431"/>
    <w:rsid w:val="000C6795"/>
    <w:rsid w:val="000C69FC"/>
    <w:rsid w:val="000C6C03"/>
    <w:rsid w:val="000D0E7B"/>
    <w:rsid w:val="000D0F68"/>
    <w:rsid w:val="000D1843"/>
    <w:rsid w:val="000D1ED7"/>
    <w:rsid w:val="000D1FF0"/>
    <w:rsid w:val="000D3329"/>
    <w:rsid w:val="000D33A6"/>
    <w:rsid w:val="000D3AA2"/>
    <w:rsid w:val="000D3DC1"/>
    <w:rsid w:val="000D49F3"/>
    <w:rsid w:val="000D4BB2"/>
    <w:rsid w:val="000D4BBA"/>
    <w:rsid w:val="000D4C4F"/>
    <w:rsid w:val="000D4CF7"/>
    <w:rsid w:val="000D5238"/>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8A3"/>
    <w:rsid w:val="000F0B15"/>
    <w:rsid w:val="000F1046"/>
    <w:rsid w:val="000F3607"/>
    <w:rsid w:val="000F43DA"/>
    <w:rsid w:val="000F444C"/>
    <w:rsid w:val="000F5510"/>
    <w:rsid w:val="000F5762"/>
    <w:rsid w:val="000F5B46"/>
    <w:rsid w:val="000F6175"/>
    <w:rsid w:val="000F6259"/>
    <w:rsid w:val="000F6614"/>
    <w:rsid w:val="000F68CD"/>
    <w:rsid w:val="000F6945"/>
    <w:rsid w:val="000F73A3"/>
    <w:rsid w:val="000F74F5"/>
    <w:rsid w:val="000F78FC"/>
    <w:rsid w:val="000F7933"/>
    <w:rsid w:val="000F7FD3"/>
    <w:rsid w:val="00100762"/>
    <w:rsid w:val="00100B77"/>
    <w:rsid w:val="001015EA"/>
    <w:rsid w:val="00101BDB"/>
    <w:rsid w:val="00102907"/>
    <w:rsid w:val="0010292B"/>
    <w:rsid w:val="00103037"/>
    <w:rsid w:val="00103414"/>
    <w:rsid w:val="00103E29"/>
    <w:rsid w:val="00103E57"/>
    <w:rsid w:val="00104BBE"/>
    <w:rsid w:val="00105372"/>
    <w:rsid w:val="001054A6"/>
    <w:rsid w:val="00105C7C"/>
    <w:rsid w:val="00105D07"/>
    <w:rsid w:val="00105DB8"/>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7DC"/>
    <w:rsid w:val="00114A07"/>
    <w:rsid w:val="00114AF3"/>
    <w:rsid w:val="001155D1"/>
    <w:rsid w:val="00115E4C"/>
    <w:rsid w:val="00116299"/>
    <w:rsid w:val="001163BB"/>
    <w:rsid w:val="0011644D"/>
    <w:rsid w:val="001164A9"/>
    <w:rsid w:val="001172F6"/>
    <w:rsid w:val="0011761A"/>
    <w:rsid w:val="00117814"/>
    <w:rsid w:val="00117AD4"/>
    <w:rsid w:val="00117CE8"/>
    <w:rsid w:val="00120949"/>
    <w:rsid w:val="00121244"/>
    <w:rsid w:val="0012131A"/>
    <w:rsid w:val="001214CA"/>
    <w:rsid w:val="00121A67"/>
    <w:rsid w:val="001222D1"/>
    <w:rsid w:val="001229DD"/>
    <w:rsid w:val="00123A3E"/>
    <w:rsid w:val="00126571"/>
    <w:rsid w:val="00126E41"/>
    <w:rsid w:val="00127431"/>
    <w:rsid w:val="00130833"/>
    <w:rsid w:val="00130A70"/>
    <w:rsid w:val="00130CB1"/>
    <w:rsid w:val="00130EF1"/>
    <w:rsid w:val="001312AD"/>
    <w:rsid w:val="00131C4C"/>
    <w:rsid w:val="00131E7A"/>
    <w:rsid w:val="00132783"/>
    <w:rsid w:val="0013320A"/>
    <w:rsid w:val="0013323E"/>
    <w:rsid w:val="001333E1"/>
    <w:rsid w:val="00133DB7"/>
    <w:rsid w:val="001342BF"/>
    <w:rsid w:val="00134846"/>
    <w:rsid w:val="00135044"/>
    <w:rsid w:val="001350DA"/>
    <w:rsid w:val="00135FA0"/>
    <w:rsid w:val="00136C7F"/>
    <w:rsid w:val="0013784E"/>
    <w:rsid w:val="001379F8"/>
    <w:rsid w:val="00137A20"/>
    <w:rsid w:val="00137CF4"/>
    <w:rsid w:val="001402EB"/>
    <w:rsid w:val="00140820"/>
    <w:rsid w:val="00140B09"/>
    <w:rsid w:val="00141AE5"/>
    <w:rsid w:val="00142180"/>
    <w:rsid w:val="001429C9"/>
    <w:rsid w:val="001433C9"/>
    <w:rsid w:val="001438B7"/>
    <w:rsid w:val="00143934"/>
    <w:rsid w:val="00144525"/>
    <w:rsid w:val="00145988"/>
    <w:rsid w:val="001471AA"/>
    <w:rsid w:val="00147804"/>
    <w:rsid w:val="00147FB5"/>
    <w:rsid w:val="0015015F"/>
    <w:rsid w:val="001501D2"/>
    <w:rsid w:val="001503D3"/>
    <w:rsid w:val="00151046"/>
    <w:rsid w:val="001519F1"/>
    <w:rsid w:val="00151DE3"/>
    <w:rsid w:val="00152D47"/>
    <w:rsid w:val="00154040"/>
    <w:rsid w:val="0015479F"/>
    <w:rsid w:val="001547C4"/>
    <w:rsid w:val="00155382"/>
    <w:rsid w:val="001556E1"/>
    <w:rsid w:val="0015579A"/>
    <w:rsid w:val="0015613E"/>
    <w:rsid w:val="0015667A"/>
    <w:rsid w:val="0015669D"/>
    <w:rsid w:val="001579D1"/>
    <w:rsid w:val="00161308"/>
    <w:rsid w:val="00161E9A"/>
    <w:rsid w:val="0016211C"/>
    <w:rsid w:val="001623C3"/>
    <w:rsid w:val="0016325B"/>
    <w:rsid w:val="00163AFA"/>
    <w:rsid w:val="00163EA8"/>
    <w:rsid w:val="001643BC"/>
    <w:rsid w:val="00164534"/>
    <w:rsid w:val="0016464C"/>
    <w:rsid w:val="00164FBD"/>
    <w:rsid w:val="00165F8B"/>
    <w:rsid w:val="00166969"/>
    <w:rsid w:val="00167A2A"/>
    <w:rsid w:val="00167AC2"/>
    <w:rsid w:val="00170FF3"/>
    <w:rsid w:val="00171139"/>
    <w:rsid w:val="00171329"/>
    <w:rsid w:val="0017164B"/>
    <w:rsid w:val="00171677"/>
    <w:rsid w:val="00171A4E"/>
    <w:rsid w:val="00171D66"/>
    <w:rsid w:val="00172AF6"/>
    <w:rsid w:val="00173330"/>
    <w:rsid w:val="001739CB"/>
    <w:rsid w:val="001759DA"/>
    <w:rsid w:val="00175C0D"/>
    <w:rsid w:val="00176245"/>
    <w:rsid w:val="00176736"/>
    <w:rsid w:val="00176CEE"/>
    <w:rsid w:val="0017790A"/>
    <w:rsid w:val="00177D41"/>
    <w:rsid w:val="00177FD3"/>
    <w:rsid w:val="0018118C"/>
    <w:rsid w:val="00181336"/>
    <w:rsid w:val="00181693"/>
    <w:rsid w:val="001820EA"/>
    <w:rsid w:val="001823C9"/>
    <w:rsid w:val="00183BBD"/>
    <w:rsid w:val="00183FF5"/>
    <w:rsid w:val="00184DC8"/>
    <w:rsid w:val="001853FD"/>
    <w:rsid w:val="001854E0"/>
    <w:rsid w:val="001864F6"/>
    <w:rsid w:val="00186DD8"/>
    <w:rsid w:val="00187221"/>
    <w:rsid w:val="001879EF"/>
    <w:rsid w:val="00190135"/>
    <w:rsid w:val="001908D7"/>
    <w:rsid w:val="00190AD2"/>
    <w:rsid w:val="00190D8D"/>
    <w:rsid w:val="00190F5F"/>
    <w:rsid w:val="00191667"/>
    <w:rsid w:val="00191A2E"/>
    <w:rsid w:val="001927F6"/>
    <w:rsid w:val="00193AC7"/>
    <w:rsid w:val="00193B7B"/>
    <w:rsid w:val="00194013"/>
    <w:rsid w:val="00194215"/>
    <w:rsid w:val="0019437E"/>
    <w:rsid w:val="00194AED"/>
    <w:rsid w:val="001951CB"/>
    <w:rsid w:val="0019530E"/>
    <w:rsid w:val="001955D4"/>
    <w:rsid w:val="00195612"/>
    <w:rsid w:val="00195652"/>
    <w:rsid w:val="001957C4"/>
    <w:rsid w:val="00195A29"/>
    <w:rsid w:val="00195C71"/>
    <w:rsid w:val="00195D29"/>
    <w:rsid w:val="00195FD7"/>
    <w:rsid w:val="001966F0"/>
    <w:rsid w:val="00196846"/>
    <w:rsid w:val="00197AD0"/>
    <w:rsid w:val="001A0581"/>
    <w:rsid w:val="001A2E99"/>
    <w:rsid w:val="001A3477"/>
    <w:rsid w:val="001A35EC"/>
    <w:rsid w:val="001A40A4"/>
    <w:rsid w:val="001A4CF9"/>
    <w:rsid w:val="001A5EB5"/>
    <w:rsid w:val="001A610F"/>
    <w:rsid w:val="001A6622"/>
    <w:rsid w:val="001A6B25"/>
    <w:rsid w:val="001A6FAC"/>
    <w:rsid w:val="001A78AA"/>
    <w:rsid w:val="001B02BC"/>
    <w:rsid w:val="001B0981"/>
    <w:rsid w:val="001B13FE"/>
    <w:rsid w:val="001B1D0E"/>
    <w:rsid w:val="001B2001"/>
    <w:rsid w:val="001B208C"/>
    <w:rsid w:val="001B24E0"/>
    <w:rsid w:val="001B24EF"/>
    <w:rsid w:val="001B2637"/>
    <w:rsid w:val="001B2ECF"/>
    <w:rsid w:val="001B3E01"/>
    <w:rsid w:val="001B4234"/>
    <w:rsid w:val="001B433E"/>
    <w:rsid w:val="001B4929"/>
    <w:rsid w:val="001B5703"/>
    <w:rsid w:val="001B5FF3"/>
    <w:rsid w:val="001B650F"/>
    <w:rsid w:val="001B6599"/>
    <w:rsid w:val="001B716F"/>
    <w:rsid w:val="001B7201"/>
    <w:rsid w:val="001B748E"/>
    <w:rsid w:val="001B749F"/>
    <w:rsid w:val="001C1142"/>
    <w:rsid w:val="001C1EC9"/>
    <w:rsid w:val="001C222A"/>
    <w:rsid w:val="001C2D69"/>
    <w:rsid w:val="001C320A"/>
    <w:rsid w:val="001C33F6"/>
    <w:rsid w:val="001C3A8E"/>
    <w:rsid w:val="001C3B15"/>
    <w:rsid w:val="001C4F55"/>
    <w:rsid w:val="001C528D"/>
    <w:rsid w:val="001C5823"/>
    <w:rsid w:val="001C5BB8"/>
    <w:rsid w:val="001C5D22"/>
    <w:rsid w:val="001C5E4D"/>
    <w:rsid w:val="001C62FA"/>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DF9"/>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64CD"/>
    <w:rsid w:val="001E683C"/>
    <w:rsid w:val="001E6905"/>
    <w:rsid w:val="001E6AA5"/>
    <w:rsid w:val="001E6E83"/>
    <w:rsid w:val="001E7387"/>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1F34"/>
    <w:rsid w:val="00202229"/>
    <w:rsid w:val="00202313"/>
    <w:rsid w:val="002035DB"/>
    <w:rsid w:val="002040C4"/>
    <w:rsid w:val="00204100"/>
    <w:rsid w:val="00204ED7"/>
    <w:rsid w:val="0020575E"/>
    <w:rsid w:val="00205CBC"/>
    <w:rsid w:val="0020656F"/>
    <w:rsid w:val="00206D2A"/>
    <w:rsid w:val="00206DDF"/>
    <w:rsid w:val="002075B1"/>
    <w:rsid w:val="002075B2"/>
    <w:rsid w:val="002102C3"/>
    <w:rsid w:val="00210534"/>
    <w:rsid w:val="002108F2"/>
    <w:rsid w:val="00210B0C"/>
    <w:rsid w:val="00210B6A"/>
    <w:rsid w:val="00211AC2"/>
    <w:rsid w:val="002126BB"/>
    <w:rsid w:val="00214DE4"/>
    <w:rsid w:val="00214F44"/>
    <w:rsid w:val="002153EB"/>
    <w:rsid w:val="002172A2"/>
    <w:rsid w:val="0021763B"/>
    <w:rsid w:val="0022070A"/>
    <w:rsid w:val="00220788"/>
    <w:rsid w:val="002208D8"/>
    <w:rsid w:val="00220A53"/>
    <w:rsid w:val="00220D51"/>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F6A"/>
    <w:rsid w:val="00230E20"/>
    <w:rsid w:val="002310B3"/>
    <w:rsid w:val="002311BB"/>
    <w:rsid w:val="002314BD"/>
    <w:rsid w:val="00232845"/>
    <w:rsid w:val="00233CCD"/>
    <w:rsid w:val="00233E63"/>
    <w:rsid w:val="00234304"/>
    <w:rsid w:val="00234A20"/>
    <w:rsid w:val="00235534"/>
    <w:rsid w:val="002358E0"/>
    <w:rsid w:val="00236602"/>
    <w:rsid w:val="0023680D"/>
    <w:rsid w:val="00236B27"/>
    <w:rsid w:val="00236CDC"/>
    <w:rsid w:val="00237BD4"/>
    <w:rsid w:val="00237D29"/>
    <w:rsid w:val="002401F8"/>
    <w:rsid w:val="00240890"/>
    <w:rsid w:val="00240C3C"/>
    <w:rsid w:val="0024127D"/>
    <w:rsid w:val="0024134B"/>
    <w:rsid w:val="0024181A"/>
    <w:rsid w:val="002418E1"/>
    <w:rsid w:val="00241916"/>
    <w:rsid w:val="002420C7"/>
    <w:rsid w:val="002420E2"/>
    <w:rsid w:val="002424AB"/>
    <w:rsid w:val="0024296B"/>
    <w:rsid w:val="0024329F"/>
    <w:rsid w:val="00243383"/>
    <w:rsid w:val="00243C3E"/>
    <w:rsid w:val="00243D17"/>
    <w:rsid w:val="00244566"/>
    <w:rsid w:val="0024566F"/>
    <w:rsid w:val="002456EE"/>
    <w:rsid w:val="0024600E"/>
    <w:rsid w:val="00246522"/>
    <w:rsid w:val="00247115"/>
    <w:rsid w:val="002473AD"/>
    <w:rsid w:val="002477B1"/>
    <w:rsid w:val="00247F59"/>
    <w:rsid w:val="0025006E"/>
    <w:rsid w:val="00251023"/>
    <w:rsid w:val="00251E0E"/>
    <w:rsid w:val="0025216A"/>
    <w:rsid w:val="002525AF"/>
    <w:rsid w:val="0025278E"/>
    <w:rsid w:val="00253005"/>
    <w:rsid w:val="00253A15"/>
    <w:rsid w:val="00253E1A"/>
    <w:rsid w:val="00254849"/>
    <w:rsid w:val="00255DFA"/>
    <w:rsid w:val="00256652"/>
    <w:rsid w:val="002566CE"/>
    <w:rsid w:val="00256D97"/>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3816"/>
    <w:rsid w:val="00263CC1"/>
    <w:rsid w:val="00263E91"/>
    <w:rsid w:val="00264028"/>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43"/>
    <w:rsid w:val="0027779D"/>
    <w:rsid w:val="00280C12"/>
    <w:rsid w:val="00280CF7"/>
    <w:rsid w:val="002815E9"/>
    <w:rsid w:val="00281DA3"/>
    <w:rsid w:val="00282402"/>
    <w:rsid w:val="00283058"/>
    <w:rsid w:val="002834D1"/>
    <w:rsid w:val="00283689"/>
    <w:rsid w:val="00283F4C"/>
    <w:rsid w:val="00284CA0"/>
    <w:rsid w:val="002855C2"/>
    <w:rsid w:val="002864B9"/>
    <w:rsid w:val="002869FA"/>
    <w:rsid w:val="00286C3A"/>
    <w:rsid w:val="002900CE"/>
    <w:rsid w:val="0029075A"/>
    <w:rsid w:val="002908A1"/>
    <w:rsid w:val="002908E4"/>
    <w:rsid w:val="002908E9"/>
    <w:rsid w:val="00290F56"/>
    <w:rsid w:val="00291F82"/>
    <w:rsid w:val="00292292"/>
    <w:rsid w:val="002927A3"/>
    <w:rsid w:val="00293466"/>
    <w:rsid w:val="002939A6"/>
    <w:rsid w:val="00293B32"/>
    <w:rsid w:val="00293BCD"/>
    <w:rsid w:val="002949CC"/>
    <w:rsid w:val="00294B9C"/>
    <w:rsid w:val="00294DCC"/>
    <w:rsid w:val="00295054"/>
    <w:rsid w:val="002957BB"/>
    <w:rsid w:val="002965F4"/>
    <w:rsid w:val="002969A4"/>
    <w:rsid w:val="002975D6"/>
    <w:rsid w:val="00297A07"/>
    <w:rsid w:val="00297DD0"/>
    <w:rsid w:val="00297DE9"/>
    <w:rsid w:val="002A06EF"/>
    <w:rsid w:val="002A0A57"/>
    <w:rsid w:val="002A0BCA"/>
    <w:rsid w:val="002A10D5"/>
    <w:rsid w:val="002A216E"/>
    <w:rsid w:val="002A238A"/>
    <w:rsid w:val="002A30C2"/>
    <w:rsid w:val="002A3C84"/>
    <w:rsid w:val="002A45FC"/>
    <w:rsid w:val="002A46D4"/>
    <w:rsid w:val="002A5E67"/>
    <w:rsid w:val="002A6D1C"/>
    <w:rsid w:val="002A70D6"/>
    <w:rsid w:val="002A7432"/>
    <w:rsid w:val="002A7C75"/>
    <w:rsid w:val="002B3FCF"/>
    <w:rsid w:val="002B463D"/>
    <w:rsid w:val="002B4EBD"/>
    <w:rsid w:val="002B521E"/>
    <w:rsid w:val="002B5D5E"/>
    <w:rsid w:val="002B61D3"/>
    <w:rsid w:val="002B6AE2"/>
    <w:rsid w:val="002B7DAB"/>
    <w:rsid w:val="002C0281"/>
    <w:rsid w:val="002C06FF"/>
    <w:rsid w:val="002C0AB5"/>
    <w:rsid w:val="002C0CC2"/>
    <w:rsid w:val="002C1304"/>
    <w:rsid w:val="002C4029"/>
    <w:rsid w:val="002C5528"/>
    <w:rsid w:val="002C5A00"/>
    <w:rsid w:val="002C5EF4"/>
    <w:rsid w:val="002C63E3"/>
    <w:rsid w:val="002C6618"/>
    <w:rsid w:val="002C6957"/>
    <w:rsid w:val="002C6AC3"/>
    <w:rsid w:val="002C7D60"/>
    <w:rsid w:val="002D0135"/>
    <w:rsid w:val="002D0585"/>
    <w:rsid w:val="002D0DA4"/>
    <w:rsid w:val="002D1866"/>
    <w:rsid w:val="002D21C4"/>
    <w:rsid w:val="002D2562"/>
    <w:rsid w:val="002D26E6"/>
    <w:rsid w:val="002D3BC4"/>
    <w:rsid w:val="002D42EB"/>
    <w:rsid w:val="002D573A"/>
    <w:rsid w:val="002D621C"/>
    <w:rsid w:val="002D642F"/>
    <w:rsid w:val="002D6A13"/>
    <w:rsid w:val="002D70BA"/>
    <w:rsid w:val="002E0240"/>
    <w:rsid w:val="002E1949"/>
    <w:rsid w:val="002E1A55"/>
    <w:rsid w:val="002E20A0"/>
    <w:rsid w:val="002E297E"/>
    <w:rsid w:val="002E371B"/>
    <w:rsid w:val="002E3B47"/>
    <w:rsid w:val="002E4227"/>
    <w:rsid w:val="002E435D"/>
    <w:rsid w:val="002E4D3B"/>
    <w:rsid w:val="002E5565"/>
    <w:rsid w:val="002E5DCF"/>
    <w:rsid w:val="002E669F"/>
    <w:rsid w:val="002E691B"/>
    <w:rsid w:val="002E72E2"/>
    <w:rsid w:val="002F00D7"/>
    <w:rsid w:val="002F0590"/>
    <w:rsid w:val="002F090E"/>
    <w:rsid w:val="002F0AA3"/>
    <w:rsid w:val="002F0AE3"/>
    <w:rsid w:val="002F13DA"/>
    <w:rsid w:val="002F1E28"/>
    <w:rsid w:val="002F2872"/>
    <w:rsid w:val="002F3454"/>
    <w:rsid w:val="002F459D"/>
    <w:rsid w:val="002F4843"/>
    <w:rsid w:val="002F625E"/>
    <w:rsid w:val="002F66B3"/>
    <w:rsid w:val="002F6AA3"/>
    <w:rsid w:val="002F6FCC"/>
    <w:rsid w:val="002F7BA1"/>
    <w:rsid w:val="003006C4"/>
    <w:rsid w:val="003008FE"/>
    <w:rsid w:val="00300DD1"/>
    <w:rsid w:val="0030169D"/>
    <w:rsid w:val="00301E78"/>
    <w:rsid w:val="00302016"/>
    <w:rsid w:val="00302D3E"/>
    <w:rsid w:val="003032E2"/>
    <w:rsid w:val="00303EC5"/>
    <w:rsid w:val="00303FE6"/>
    <w:rsid w:val="00304AAA"/>
    <w:rsid w:val="00304EF8"/>
    <w:rsid w:val="00305772"/>
    <w:rsid w:val="00305E0A"/>
    <w:rsid w:val="003060EB"/>
    <w:rsid w:val="0030655B"/>
    <w:rsid w:val="00306738"/>
    <w:rsid w:val="00307599"/>
    <w:rsid w:val="00307951"/>
    <w:rsid w:val="00310485"/>
    <w:rsid w:val="00310EC2"/>
    <w:rsid w:val="00311DBC"/>
    <w:rsid w:val="00312120"/>
    <w:rsid w:val="00312432"/>
    <w:rsid w:val="003128C1"/>
    <w:rsid w:val="003130E7"/>
    <w:rsid w:val="00313271"/>
    <w:rsid w:val="0031345E"/>
    <w:rsid w:val="003135CC"/>
    <w:rsid w:val="00313A98"/>
    <w:rsid w:val="00313BF6"/>
    <w:rsid w:val="00314415"/>
    <w:rsid w:val="003147C5"/>
    <w:rsid w:val="003149B0"/>
    <w:rsid w:val="00314E7B"/>
    <w:rsid w:val="003153EB"/>
    <w:rsid w:val="0031693A"/>
    <w:rsid w:val="00316998"/>
    <w:rsid w:val="003169F1"/>
    <w:rsid w:val="00316A12"/>
    <w:rsid w:val="0031767F"/>
    <w:rsid w:val="00317E94"/>
    <w:rsid w:val="00321118"/>
    <w:rsid w:val="003218FF"/>
    <w:rsid w:val="00321985"/>
    <w:rsid w:val="00321B1A"/>
    <w:rsid w:val="0032211A"/>
    <w:rsid w:val="00322DC5"/>
    <w:rsid w:val="0032328B"/>
    <w:rsid w:val="00323512"/>
    <w:rsid w:val="00323AC3"/>
    <w:rsid w:val="00323F82"/>
    <w:rsid w:val="003240DE"/>
    <w:rsid w:val="003241C3"/>
    <w:rsid w:val="00324600"/>
    <w:rsid w:val="003249B2"/>
    <w:rsid w:val="00324A8A"/>
    <w:rsid w:val="00324E56"/>
    <w:rsid w:val="00324F78"/>
    <w:rsid w:val="00326376"/>
    <w:rsid w:val="00330352"/>
    <w:rsid w:val="00330901"/>
    <w:rsid w:val="00330C15"/>
    <w:rsid w:val="00330D74"/>
    <w:rsid w:val="003313FA"/>
    <w:rsid w:val="0033149D"/>
    <w:rsid w:val="00332E15"/>
    <w:rsid w:val="00332FB5"/>
    <w:rsid w:val="00333056"/>
    <w:rsid w:val="00333738"/>
    <w:rsid w:val="00334206"/>
    <w:rsid w:val="00334C7D"/>
    <w:rsid w:val="003361A8"/>
    <w:rsid w:val="00336273"/>
    <w:rsid w:val="00336B5A"/>
    <w:rsid w:val="00336F79"/>
    <w:rsid w:val="00337532"/>
    <w:rsid w:val="003377CF"/>
    <w:rsid w:val="00337BDD"/>
    <w:rsid w:val="0034072E"/>
    <w:rsid w:val="00340C44"/>
    <w:rsid w:val="0034195E"/>
    <w:rsid w:val="003424BD"/>
    <w:rsid w:val="003441E6"/>
    <w:rsid w:val="00344C0C"/>
    <w:rsid w:val="00345035"/>
    <w:rsid w:val="00345A13"/>
    <w:rsid w:val="00346164"/>
    <w:rsid w:val="003462C2"/>
    <w:rsid w:val="003467B1"/>
    <w:rsid w:val="00346B77"/>
    <w:rsid w:val="00346D6C"/>
    <w:rsid w:val="0034756C"/>
    <w:rsid w:val="00347C7D"/>
    <w:rsid w:val="00350E70"/>
    <w:rsid w:val="00351205"/>
    <w:rsid w:val="0035171E"/>
    <w:rsid w:val="00352D8B"/>
    <w:rsid w:val="003534B2"/>
    <w:rsid w:val="00353727"/>
    <w:rsid w:val="0035384C"/>
    <w:rsid w:val="00353881"/>
    <w:rsid w:val="00353CF2"/>
    <w:rsid w:val="00354312"/>
    <w:rsid w:val="003543E3"/>
    <w:rsid w:val="00354F7A"/>
    <w:rsid w:val="00356038"/>
    <w:rsid w:val="003565BB"/>
    <w:rsid w:val="00356FB1"/>
    <w:rsid w:val="00357C74"/>
    <w:rsid w:val="00357F7B"/>
    <w:rsid w:val="0036029B"/>
    <w:rsid w:val="0036159D"/>
    <w:rsid w:val="00361794"/>
    <w:rsid w:val="00361E58"/>
    <w:rsid w:val="00361F7C"/>
    <w:rsid w:val="0036254F"/>
    <w:rsid w:val="00362DA3"/>
    <w:rsid w:val="003630EF"/>
    <w:rsid w:val="00363676"/>
    <w:rsid w:val="00363E40"/>
    <w:rsid w:val="00363E91"/>
    <w:rsid w:val="00363F8A"/>
    <w:rsid w:val="00365598"/>
    <w:rsid w:val="0036595B"/>
    <w:rsid w:val="00365A0A"/>
    <w:rsid w:val="00365B39"/>
    <w:rsid w:val="003660DF"/>
    <w:rsid w:val="003663DC"/>
    <w:rsid w:val="00366ED5"/>
    <w:rsid w:val="00366F2C"/>
    <w:rsid w:val="00366F4C"/>
    <w:rsid w:val="003672E1"/>
    <w:rsid w:val="00367E43"/>
    <w:rsid w:val="00367EF3"/>
    <w:rsid w:val="00370150"/>
    <w:rsid w:val="0037056E"/>
    <w:rsid w:val="00370EA1"/>
    <w:rsid w:val="00371429"/>
    <w:rsid w:val="0037237A"/>
    <w:rsid w:val="003723F0"/>
    <w:rsid w:val="00372F74"/>
    <w:rsid w:val="00374B90"/>
    <w:rsid w:val="0037512A"/>
    <w:rsid w:val="00375492"/>
    <w:rsid w:val="00375E64"/>
    <w:rsid w:val="00376374"/>
    <w:rsid w:val="003766C1"/>
    <w:rsid w:val="00376A66"/>
    <w:rsid w:val="0037741C"/>
    <w:rsid w:val="00377726"/>
    <w:rsid w:val="003778F4"/>
    <w:rsid w:val="00377F45"/>
    <w:rsid w:val="003802DA"/>
    <w:rsid w:val="0038074B"/>
    <w:rsid w:val="00380864"/>
    <w:rsid w:val="00382132"/>
    <w:rsid w:val="00382F0C"/>
    <w:rsid w:val="00383530"/>
    <w:rsid w:val="003838C6"/>
    <w:rsid w:val="00383AF1"/>
    <w:rsid w:val="00383E28"/>
    <w:rsid w:val="00383EA4"/>
    <w:rsid w:val="003844DF"/>
    <w:rsid w:val="00384557"/>
    <w:rsid w:val="00384D1A"/>
    <w:rsid w:val="00385144"/>
    <w:rsid w:val="003851E1"/>
    <w:rsid w:val="003851F1"/>
    <w:rsid w:val="00385614"/>
    <w:rsid w:val="0038561E"/>
    <w:rsid w:val="003862B6"/>
    <w:rsid w:val="00386A51"/>
    <w:rsid w:val="00386C8D"/>
    <w:rsid w:val="0038731A"/>
    <w:rsid w:val="00387CD3"/>
    <w:rsid w:val="00387EDE"/>
    <w:rsid w:val="00390A54"/>
    <w:rsid w:val="00390A7A"/>
    <w:rsid w:val="00390B1B"/>
    <w:rsid w:val="00391405"/>
    <w:rsid w:val="003924C4"/>
    <w:rsid w:val="00392682"/>
    <w:rsid w:val="003929FB"/>
    <w:rsid w:val="00392B68"/>
    <w:rsid w:val="00392BFD"/>
    <w:rsid w:val="00392D47"/>
    <w:rsid w:val="00394AB5"/>
    <w:rsid w:val="00395842"/>
    <w:rsid w:val="00396821"/>
    <w:rsid w:val="0039705B"/>
    <w:rsid w:val="00397838"/>
    <w:rsid w:val="00397E0A"/>
    <w:rsid w:val="003A011A"/>
    <w:rsid w:val="003A0416"/>
    <w:rsid w:val="003A0870"/>
    <w:rsid w:val="003A1061"/>
    <w:rsid w:val="003A11FC"/>
    <w:rsid w:val="003A2109"/>
    <w:rsid w:val="003A2802"/>
    <w:rsid w:val="003A2EE1"/>
    <w:rsid w:val="003A31CF"/>
    <w:rsid w:val="003A35CE"/>
    <w:rsid w:val="003A4540"/>
    <w:rsid w:val="003A454D"/>
    <w:rsid w:val="003A46DF"/>
    <w:rsid w:val="003A511A"/>
    <w:rsid w:val="003A5149"/>
    <w:rsid w:val="003A5518"/>
    <w:rsid w:val="003A57C9"/>
    <w:rsid w:val="003A5BDA"/>
    <w:rsid w:val="003A612C"/>
    <w:rsid w:val="003A6376"/>
    <w:rsid w:val="003A7CA8"/>
    <w:rsid w:val="003A7E78"/>
    <w:rsid w:val="003B0E66"/>
    <w:rsid w:val="003B1811"/>
    <w:rsid w:val="003B1A65"/>
    <w:rsid w:val="003B2570"/>
    <w:rsid w:val="003B26D3"/>
    <w:rsid w:val="003B2766"/>
    <w:rsid w:val="003B2796"/>
    <w:rsid w:val="003B2C82"/>
    <w:rsid w:val="003B2D77"/>
    <w:rsid w:val="003B3740"/>
    <w:rsid w:val="003B3AE4"/>
    <w:rsid w:val="003B3FF4"/>
    <w:rsid w:val="003B478B"/>
    <w:rsid w:val="003B5360"/>
    <w:rsid w:val="003B6022"/>
    <w:rsid w:val="003B61E0"/>
    <w:rsid w:val="003B63BB"/>
    <w:rsid w:val="003B6712"/>
    <w:rsid w:val="003B67D7"/>
    <w:rsid w:val="003B7320"/>
    <w:rsid w:val="003C01B3"/>
    <w:rsid w:val="003C06CC"/>
    <w:rsid w:val="003C1125"/>
    <w:rsid w:val="003C1810"/>
    <w:rsid w:val="003C32CC"/>
    <w:rsid w:val="003C3479"/>
    <w:rsid w:val="003C4320"/>
    <w:rsid w:val="003C46A7"/>
    <w:rsid w:val="003C48A3"/>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F01"/>
    <w:rsid w:val="003D7F4B"/>
    <w:rsid w:val="003E0E53"/>
    <w:rsid w:val="003E1074"/>
    <w:rsid w:val="003E15A4"/>
    <w:rsid w:val="003E1AA1"/>
    <w:rsid w:val="003E1C05"/>
    <w:rsid w:val="003E2639"/>
    <w:rsid w:val="003E3448"/>
    <w:rsid w:val="003E37CA"/>
    <w:rsid w:val="003E3D80"/>
    <w:rsid w:val="003E3F55"/>
    <w:rsid w:val="003E3FAE"/>
    <w:rsid w:val="003E4046"/>
    <w:rsid w:val="003E4109"/>
    <w:rsid w:val="003E4227"/>
    <w:rsid w:val="003E4367"/>
    <w:rsid w:val="003E5207"/>
    <w:rsid w:val="003E56D1"/>
    <w:rsid w:val="003E57B9"/>
    <w:rsid w:val="003E59B9"/>
    <w:rsid w:val="003E76FB"/>
    <w:rsid w:val="003E7780"/>
    <w:rsid w:val="003E78A4"/>
    <w:rsid w:val="003F0EE7"/>
    <w:rsid w:val="003F1C2B"/>
    <w:rsid w:val="003F209B"/>
    <w:rsid w:val="003F5D1B"/>
    <w:rsid w:val="003F6701"/>
    <w:rsid w:val="003F7224"/>
    <w:rsid w:val="003F7A85"/>
    <w:rsid w:val="003F7E35"/>
    <w:rsid w:val="003F7EA8"/>
    <w:rsid w:val="003F7F53"/>
    <w:rsid w:val="004002BD"/>
    <w:rsid w:val="00400513"/>
    <w:rsid w:val="0040099E"/>
    <w:rsid w:val="00401149"/>
    <w:rsid w:val="004011C9"/>
    <w:rsid w:val="0040176C"/>
    <w:rsid w:val="00401787"/>
    <w:rsid w:val="004021F3"/>
    <w:rsid w:val="0040236A"/>
    <w:rsid w:val="00402693"/>
    <w:rsid w:val="00402A3A"/>
    <w:rsid w:val="00402E4F"/>
    <w:rsid w:val="00403708"/>
    <w:rsid w:val="00403CE9"/>
    <w:rsid w:val="00404AC9"/>
    <w:rsid w:val="00406DC4"/>
    <w:rsid w:val="004075A8"/>
    <w:rsid w:val="00410B41"/>
    <w:rsid w:val="004110E6"/>
    <w:rsid w:val="0041149E"/>
    <w:rsid w:val="00411DAE"/>
    <w:rsid w:val="00412778"/>
    <w:rsid w:val="0041330F"/>
    <w:rsid w:val="00413A97"/>
    <w:rsid w:val="00413B63"/>
    <w:rsid w:val="00413E4D"/>
    <w:rsid w:val="00414993"/>
    <w:rsid w:val="00415BAC"/>
    <w:rsid w:val="0041620C"/>
    <w:rsid w:val="004162AF"/>
    <w:rsid w:val="00416AD4"/>
    <w:rsid w:val="00416C2B"/>
    <w:rsid w:val="00420DDD"/>
    <w:rsid w:val="00420E8E"/>
    <w:rsid w:val="004224A2"/>
    <w:rsid w:val="004230AC"/>
    <w:rsid w:val="004232E9"/>
    <w:rsid w:val="0042380E"/>
    <w:rsid w:val="00423C51"/>
    <w:rsid w:val="00423F61"/>
    <w:rsid w:val="00425542"/>
    <w:rsid w:val="00426719"/>
    <w:rsid w:val="00427812"/>
    <w:rsid w:val="00427D21"/>
    <w:rsid w:val="00427E90"/>
    <w:rsid w:val="0043002F"/>
    <w:rsid w:val="00430670"/>
    <w:rsid w:val="004312FC"/>
    <w:rsid w:val="0043187A"/>
    <w:rsid w:val="00432A1C"/>
    <w:rsid w:val="00432FB6"/>
    <w:rsid w:val="00433870"/>
    <w:rsid w:val="0043443E"/>
    <w:rsid w:val="00434A22"/>
    <w:rsid w:val="00434BA4"/>
    <w:rsid w:val="00434E92"/>
    <w:rsid w:val="00435C1A"/>
    <w:rsid w:val="00436E47"/>
    <w:rsid w:val="004376EC"/>
    <w:rsid w:val="004379EE"/>
    <w:rsid w:val="0044019B"/>
    <w:rsid w:val="004405F3"/>
    <w:rsid w:val="0044151C"/>
    <w:rsid w:val="00441728"/>
    <w:rsid w:val="00441ABF"/>
    <w:rsid w:val="00441AC6"/>
    <w:rsid w:val="00442045"/>
    <w:rsid w:val="00442628"/>
    <w:rsid w:val="00442D9B"/>
    <w:rsid w:val="00442F12"/>
    <w:rsid w:val="00443883"/>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8BA"/>
    <w:rsid w:val="00451B34"/>
    <w:rsid w:val="00452936"/>
    <w:rsid w:val="00452D52"/>
    <w:rsid w:val="0045347A"/>
    <w:rsid w:val="00453626"/>
    <w:rsid w:val="00453850"/>
    <w:rsid w:val="00454551"/>
    <w:rsid w:val="004546A6"/>
    <w:rsid w:val="00454C60"/>
    <w:rsid w:val="00454E5B"/>
    <w:rsid w:val="00455310"/>
    <w:rsid w:val="00455AF2"/>
    <w:rsid w:val="0045639B"/>
    <w:rsid w:val="004568D7"/>
    <w:rsid w:val="00456F67"/>
    <w:rsid w:val="0045797B"/>
    <w:rsid w:val="004604DF"/>
    <w:rsid w:val="004605D3"/>
    <w:rsid w:val="004611C8"/>
    <w:rsid w:val="00461AC3"/>
    <w:rsid w:val="0046208E"/>
    <w:rsid w:val="0046224F"/>
    <w:rsid w:val="00462272"/>
    <w:rsid w:val="0046274E"/>
    <w:rsid w:val="004644C2"/>
    <w:rsid w:val="00464CC7"/>
    <w:rsid w:val="0046526C"/>
    <w:rsid w:val="00465432"/>
    <w:rsid w:val="00465A95"/>
    <w:rsid w:val="00466824"/>
    <w:rsid w:val="00466C4A"/>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54EC"/>
    <w:rsid w:val="00476013"/>
    <w:rsid w:val="00480048"/>
    <w:rsid w:val="00481073"/>
    <w:rsid w:val="0048131D"/>
    <w:rsid w:val="004816A0"/>
    <w:rsid w:val="004816D8"/>
    <w:rsid w:val="00481C87"/>
    <w:rsid w:val="00481EC4"/>
    <w:rsid w:val="00481FAC"/>
    <w:rsid w:val="004826A3"/>
    <w:rsid w:val="00482A3A"/>
    <w:rsid w:val="004832C8"/>
    <w:rsid w:val="00483405"/>
    <w:rsid w:val="004835F3"/>
    <w:rsid w:val="00483C34"/>
    <w:rsid w:val="0048499F"/>
    <w:rsid w:val="00484C2F"/>
    <w:rsid w:val="00484F8A"/>
    <w:rsid w:val="004851C0"/>
    <w:rsid w:val="004860DD"/>
    <w:rsid w:val="00486305"/>
    <w:rsid w:val="00486644"/>
    <w:rsid w:val="004866CD"/>
    <w:rsid w:val="00487859"/>
    <w:rsid w:val="004901C5"/>
    <w:rsid w:val="004902FC"/>
    <w:rsid w:val="004912C3"/>
    <w:rsid w:val="004917B4"/>
    <w:rsid w:val="004918C9"/>
    <w:rsid w:val="00491942"/>
    <w:rsid w:val="00491F68"/>
    <w:rsid w:val="0049250F"/>
    <w:rsid w:val="004929DF"/>
    <w:rsid w:val="00493B78"/>
    <w:rsid w:val="004948A4"/>
    <w:rsid w:val="00494C2D"/>
    <w:rsid w:val="00495AA7"/>
    <w:rsid w:val="00497851"/>
    <w:rsid w:val="004A0420"/>
    <w:rsid w:val="004A04A5"/>
    <w:rsid w:val="004A0722"/>
    <w:rsid w:val="004A1BC3"/>
    <w:rsid w:val="004A1C02"/>
    <w:rsid w:val="004A2A7B"/>
    <w:rsid w:val="004A3734"/>
    <w:rsid w:val="004A668C"/>
    <w:rsid w:val="004A6C33"/>
    <w:rsid w:val="004A7662"/>
    <w:rsid w:val="004B0B3E"/>
    <w:rsid w:val="004B0F37"/>
    <w:rsid w:val="004B19B2"/>
    <w:rsid w:val="004B1A81"/>
    <w:rsid w:val="004B1B4C"/>
    <w:rsid w:val="004B1C42"/>
    <w:rsid w:val="004B252A"/>
    <w:rsid w:val="004B3226"/>
    <w:rsid w:val="004B4056"/>
    <w:rsid w:val="004B478C"/>
    <w:rsid w:val="004B5EED"/>
    <w:rsid w:val="004B65A7"/>
    <w:rsid w:val="004B6D23"/>
    <w:rsid w:val="004B6F8B"/>
    <w:rsid w:val="004C03F1"/>
    <w:rsid w:val="004C0E2E"/>
    <w:rsid w:val="004C1785"/>
    <w:rsid w:val="004C1DE6"/>
    <w:rsid w:val="004C300A"/>
    <w:rsid w:val="004C3DDF"/>
    <w:rsid w:val="004C4AB8"/>
    <w:rsid w:val="004C4B15"/>
    <w:rsid w:val="004C4CBB"/>
    <w:rsid w:val="004C4F7D"/>
    <w:rsid w:val="004C70F3"/>
    <w:rsid w:val="004C71BA"/>
    <w:rsid w:val="004C735B"/>
    <w:rsid w:val="004C7F1A"/>
    <w:rsid w:val="004D001B"/>
    <w:rsid w:val="004D0148"/>
    <w:rsid w:val="004D0BCF"/>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6157"/>
    <w:rsid w:val="004D6206"/>
    <w:rsid w:val="004D66DF"/>
    <w:rsid w:val="004D7FDE"/>
    <w:rsid w:val="004E0522"/>
    <w:rsid w:val="004E05A2"/>
    <w:rsid w:val="004E07BB"/>
    <w:rsid w:val="004E146E"/>
    <w:rsid w:val="004E1D2E"/>
    <w:rsid w:val="004E1DBC"/>
    <w:rsid w:val="004E1DC1"/>
    <w:rsid w:val="004E1F53"/>
    <w:rsid w:val="004E275C"/>
    <w:rsid w:val="004E285D"/>
    <w:rsid w:val="004E2DFB"/>
    <w:rsid w:val="004E313F"/>
    <w:rsid w:val="004E31BC"/>
    <w:rsid w:val="004E41AC"/>
    <w:rsid w:val="004E4837"/>
    <w:rsid w:val="004E5233"/>
    <w:rsid w:val="004E6017"/>
    <w:rsid w:val="004E7184"/>
    <w:rsid w:val="004E778C"/>
    <w:rsid w:val="004E7A26"/>
    <w:rsid w:val="004E7D7D"/>
    <w:rsid w:val="004F0074"/>
    <w:rsid w:val="004F0522"/>
    <w:rsid w:val="004F09A4"/>
    <w:rsid w:val="004F14BE"/>
    <w:rsid w:val="004F4833"/>
    <w:rsid w:val="004F49D1"/>
    <w:rsid w:val="004F4A02"/>
    <w:rsid w:val="004F53D8"/>
    <w:rsid w:val="004F594A"/>
    <w:rsid w:val="004F5C2E"/>
    <w:rsid w:val="004F6123"/>
    <w:rsid w:val="004F666F"/>
    <w:rsid w:val="004F69E2"/>
    <w:rsid w:val="004F6D14"/>
    <w:rsid w:val="004F729A"/>
    <w:rsid w:val="00500110"/>
    <w:rsid w:val="00500F71"/>
    <w:rsid w:val="005014E4"/>
    <w:rsid w:val="00502129"/>
    <w:rsid w:val="005033F9"/>
    <w:rsid w:val="00503DE4"/>
    <w:rsid w:val="00504A44"/>
    <w:rsid w:val="00504D9B"/>
    <w:rsid w:val="005055DF"/>
    <w:rsid w:val="00505C85"/>
    <w:rsid w:val="0050720D"/>
    <w:rsid w:val="0051006C"/>
    <w:rsid w:val="00510394"/>
    <w:rsid w:val="00510A4F"/>
    <w:rsid w:val="005117A1"/>
    <w:rsid w:val="00511D5F"/>
    <w:rsid w:val="00511F62"/>
    <w:rsid w:val="0051246B"/>
    <w:rsid w:val="00513ADE"/>
    <w:rsid w:val="00514066"/>
    <w:rsid w:val="00514471"/>
    <w:rsid w:val="00514A4B"/>
    <w:rsid w:val="00514DC9"/>
    <w:rsid w:val="005151C8"/>
    <w:rsid w:val="005159DB"/>
    <w:rsid w:val="005172A7"/>
    <w:rsid w:val="00517678"/>
    <w:rsid w:val="00520461"/>
    <w:rsid w:val="00520EA5"/>
    <w:rsid w:val="0052125C"/>
    <w:rsid w:val="0052170D"/>
    <w:rsid w:val="005225CB"/>
    <w:rsid w:val="00522A15"/>
    <w:rsid w:val="00522AF3"/>
    <w:rsid w:val="00523B44"/>
    <w:rsid w:val="00523D1B"/>
    <w:rsid w:val="00523E9D"/>
    <w:rsid w:val="00525E43"/>
    <w:rsid w:val="005265EE"/>
    <w:rsid w:val="005269E5"/>
    <w:rsid w:val="0052773C"/>
    <w:rsid w:val="00527E07"/>
    <w:rsid w:val="005303CB"/>
    <w:rsid w:val="00530B43"/>
    <w:rsid w:val="00530BDE"/>
    <w:rsid w:val="00532FC0"/>
    <w:rsid w:val="0053314D"/>
    <w:rsid w:val="00533A6D"/>
    <w:rsid w:val="00533BCA"/>
    <w:rsid w:val="00533BE0"/>
    <w:rsid w:val="005344EE"/>
    <w:rsid w:val="00534681"/>
    <w:rsid w:val="00534EA2"/>
    <w:rsid w:val="005354C1"/>
    <w:rsid w:val="005356D2"/>
    <w:rsid w:val="005359AC"/>
    <w:rsid w:val="00535D5B"/>
    <w:rsid w:val="00535E30"/>
    <w:rsid w:val="00535F07"/>
    <w:rsid w:val="005368D1"/>
    <w:rsid w:val="00536B6E"/>
    <w:rsid w:val="005370ED"/>
    <w:rsid w:val="005373B2"/>
    <w:rsid w:val="005406DC"/>
    <w:rsid w:val="00541703"/>
    <w:rsid w:val="00541EA1"/>
    <w:rsid w:val="005426BA"/>
    <w:rsid w:val="00542987"/>
    <w:rsid w:val="00543191"/>
    <w:rsid w:val="00543E58"/>
    <w:rsid w:val="00543F2C"/>
    <w:rsid w:val="00544302"/>
    <w:rsid w:val="005449FC"/>
    <w:rsid w:val="00544FB8"/>
    <w:rsid w:val="0054500C"/>
    <w:rsid w:val="005450DD"/>
    <w:rsid w:val="0054541B"/>
    <w:rsid w:val="005455E1"/>
    <w:rsid w:val="00547001"/>
    <w:rsid w:val="00547614"/>
    <w:rsid w:val="00550224"/>
    <w:rsid w:val="00550407"/>
    <w:rsid w:val="00550BBC"/>
    <w:rsid w:val="00550EAE"/>
    <w:rsid w:val="0055140D"/>
    <w:rsid w:val="00551ACA"/>
    <w:rsid w:val="00552680"/>
    <w:rsid w:val="00553049"/>
    <w:rsid w:val="0055349D"/>
    <w:rsid w:val="00553853"/>
    <w:rsid w:val="00553D33"/>
    <w:rsid w:val="0055450C"/>
    <w:rsid w:val="00555365"/>
    <w:rsid w:val="00557252"/>
    <w:rsid w:val="0055725F"/>
    <w:rsid w:val="0056014A"/>
    <w:rsid w:val="005602CC"/>
    <w:rsid w:val="0056068E"/>
    <w:rsid w:val="005608AC"/>
    <w:rsid w:val="00561239"/>
    <w:rsid w:val="00561513"/>
    <w:rsid w:val="00561683"/>
    <w:rsid w:val="00561BA2"/>
    <w:rsid w:val="00561D93"/>
    <w:rsid w:val="00563442"/>
    <w:rsid w:val="0056348E"/>
    <w:rsid w:val="005634F5"/>
    <w:rsid w:val="00564058"/>
    <w:rsid w:val="00564BB2"/>
    <w:rsid w:val="0056570B"/>
    <w:rsid w:val="00565769"/>
    <w:rsid w:val="00565B42"/>
    <w:rsid w:val="00566606"/>
    <w:rsid w:val="00566847"/>
    <w:rsid w:val="00566900"/>
    <w:rsid w:val="00566A6D"/>
    <w:rsid w:val="00567432"/>
    <w:rsid w:val="00570369"/>
    <w:rsid w:val="005709B9"/>
    <w:rsid w:val="00570E44"/>
    <w:rsid w:val="00571218"/>
    <w:rsid w:val="005719FC"/>
    <w:rsid w:val="0057350E"/>
    <w:rsid w:val="005737CE"/>
    <w:rsid w:val="0057394D"/>
    <w:rsid w:val="005747D5"/>
    <w:rsid w:val="00574871"/>
    <w:rsid w:val="0057500D"/>
    <w:rsid w:val="00575303"/>
    <w:rsid w:val="00575496"/>
    <w:rsid w:val="005756AF"/>
    <w:rsid w:val="00575DD4"/>
    <w:rsid w:val="005761F7"/>
    <w:rsid w:val="005762D1"/>
    <w:rsid w:val="0057749A"/>
    <w:rsid w:val="0057794B"/>
    <w:rsid w:val="00580143"/>
    <w:rsid w:val="00580341"/>
    <w:rsid w:val="0058071F"/>
    <w:rsid w:val="00580FA3"/>
    <w:rsid w:val="005815A4"/>
    <w:rsid w:val="00581925"/>
    <w:rsid w:val="005819D9"/>
    <w:rsid w:val="00581B36"/>
    <w:rsid w:val="00582427"/>
    <w:rsid w:val="005824D2"/>
    <w:rsid w:val="00582DBC"/>
    <w:rsid w:val="005838D5"/>
    <w:rsid w:val="00584C6D"/>
    <w:rsid w:val="00585043"/>
    <w:rsid w:val="0058504C"/>
    <w:rsid w:val="00585C00"/>
    <w:rsid w:val="00585C0D"/>
    <w:rsid w:val="00586634"/>
    <w:rsid w:val="00586B9D"/>
    <w:rsid w:val="00587289"/>
    <w:rsid w:val="005872A9"/>
    <w:rsid w:val="0058784E"/>
    <w:rsid w:val="005907AF"/>
    <w:rsid w:val="00590B26"/>
    <w:rsid w:val="00590EAB"/>
    <w:rsid w:val="005913A2"/>
    <w:rsid w:val="00591599"/>
    <w:rsid w:val="005919BB"/>
    <w:rsid w:val="00591D8C"/>
    <w:rsid w:val="00592802"/>
    <w:rsid w:val="005929A3"/>
    <w:rsid w:val="005929FB"/>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D8A"/>
    <w:rsid w:val="005A116F"/>
    <w:rsid w:val="005A13DB"/>
    <w:rsid w:val="005A1721"/>
    <w:rsid w:val="005A1C0B"/>
    <w:rsid w:val="005A2688"/>
    <w:rsid w:val="005A2832"/>
    <w:rsid w:val="005A2F7D"/>
    <w:rsid w:val="005A328C"/>
    <w:rsid w:val="005A3406"/>
    <w:rsid w:val="005A3514"/>
    <w:rsid w:val="005A358C"/>
    <w:rsid w:val="005A3D01"/>
    <w:rsid w:val="005A4830"/>
    <w:rsid w:val="005A4E4E"/>
    <w:rsid w:val="005A58B6"/>
    <w:rsid w:val="005A6467"/>
    <w:rsid w:val="005A66AB"/>
    <w:rsid w:val="005B0166"/>
    <w:rsid w:val="005B0701"/>
    <w:rsid w:val="005B0900"/>
    <w:rsid w:val="005B0BA2"/>
    <w:rsid w:val="005B1459"/>
    <w:rsid w:val="005B155B"/>
    <w:rsid w:val="005B23D6"/>
    <w:rsid w:val="005B24F5"/>
    <w:rsid w:val="005B2580"/>
    <w:rsid w:val="005B2A77"/>
    <w:rsid w:val="005B2AC7"/>
    <w:rsid w:val="005B3023"/>
    <w:rsid w:val="005B3493"/>
    <w:rsid w:val="005B35E2"/>
    <w:rsid w:val="005B3628"/>
    <w:rsid w:val="005B3E07"/>
    <w:rsid w:val="005B3F32"/>
    <w:rsid w:val="005B42F7"/>
    <w:rsid w:val="005B4DFD"/>
    <w:rsid w:val="005B4E99"/>
    <w:rsid w:val="005B553D"/>
    <w:rsid w:val="005B5638"/>
    <w:rsid w:val="005B589F"/>
    <w:rsid w:val="005B5C38"/>
    <w:rsid w:val="005B5EED"/>
    <w:rsid w:val="005B60BE"/>
    <w:rsid w:val="005B634F"/>
    <w:rsid w:val="005B698F"/>
    <w:rsid w:val="005B6CDE"/>
    <w:rsid w:val="005B75FF"/>
    <w:rsid w:val="005B7D0B"/>
    <w:rsid w:val="005B7FC3"/>
    <w:rsid w:val="005C01C3"/>
    <w:rsid w:val="005C10EF"/>
    <w:rsid w:val="005C1B1D"/>
    <w:rsid w:val="005C2561"/>
    <w:rsid w:val="005C28FA"/>
    <w:rsid w:val="005C3C97"/>
    <w:rsid w:val="005C3CC0"/>
    <w:rsid w:val="005C4A7E"/>
    <w:rsid w:val="005C4A88"/>
    <w:rsid w:val="005C4CE6"/>
    <w:rsid w:val="005C533F"/>
    <w:rsid w:val="005C5A9A"/>
    <w:rsid w:val="005C5BA6"/>
    <w:rsid w:val="005C5D65"/>
    <w:rsid w:val="005C5F12"/>
    <w:rsid w:val="005C6253"/>
    <w:rsid w:val="005C62C8"/>
    <w:rsid w:val="005C7592"/>
    <w:rsid w:val="005C7890"/>
    <w:rsid w:val="005D08B7"/>
    <w:rsid w:val="005D1004"/>
    <w:rsid w:val="005D178D"/>
    <w:rsid w:val="005D19EE"/>
    <w:rsid w:val="005D1CBF"/>
    <w:rsid w:val="005D20CB"/>
    <w:rsid w:val="005D2938"/>
    <w:rsid w:val="005D2A41"/>
    <w:rsid w:val="005D3B48"/>
    <w:rsid w:val="005D3FAF"/>
    <w:rsid w:val="005D40DD"/>
    <w:rsid w:val="005D446D"/>
    <w:rsid w:val="005D4C43"/>
    <w:rsid w:val="005D4FED"/>
    <w:rsid w:val="005D5179"/>
    <w:rsid w:val="005D535D"/>
    <w:rsid w:val="005D563D"/>
    <w:rsid w:val="005D58A9"/>
    <w:rsid w:val="005D6440"/>
    <w:rsid w:val="005E1046"/>
    <w:rsid w:val="005E27A6"/>
    <w:rsid w:val="005E4C69"/>
    <w:rsid w:val="005E511A"/>
    <w:rsid w:val="005E615A"/>
    <w:rsid w:val="005E6188"/>
    <w:rsid w:val="005E64B2"/>
    <w:rsid w:val="005E6914"/>
    <w:rsid w:val="005E6A19"/>
    <w:rsid w:val="005E70AE"/>
    <w:rsid w:val="005E76DA"/>
    <w:rsid w:val="005E77CB"/>
    <w:rsid w:val="005F0AA6"/>
    <w:rsid w:val="005F0C2A"/>
    <w:rsid w:val="005F1341"/>
    <w:rsid w:val="005F13AA"/>
    <w:rsid w:val="005F2616"/>
    <w:rsid w:val="005F26F5"/>
    <w:rsid w:val="005F2DD6"/>
    <w:rsid w:val="005F2E16"/>
    <w:rsid w:val="005F39C1"/>
    <w:rsid w:val="005F3BB2"/>
    <w:rsid w:val="005F424E"/>
    <w:rsid w:val="005F43D6"/>
    <w:rsid w:val="005F508D"/>
    <w:rsid w:val="005F53CD"/>
    <w:rsid w:val="005F5C25"/>
    <w:rsid w:val="005F650C"/>
    <w:rsid w:val="005F6717"/>
    <w:rsid w:val="005F6F35"/>
    <w:rsid w:val="00600111"/>
    <w:rsid w:val="00600A53"/>
    <w:rsid w:val="00600E3A"/>
    <w:rsid w:val="0060199A"/>
    <w:rsid w:val="00601B4A"/>
    <w:rsid w:val="00602C36"/>
    <w:rsid w:val="0060377C"/>
    <w:rsid w:val="006047BA"/>
    <w:rsid w:val="00604B0B"/>
    <w:rsid w:val="00604BA0"/>
    <w:rsid w:val="006050FE"/>
    <w:rsid w:val="0060544A"/>
    <w:rsid w:val="006054DD"/>
    <w:rsid w:val="00605EA7"/>
    <w:rsid w:val="00606199"/>
    <w:rsid w:val="00606AC3"/>
    <w:rsid w:val="00606C82"/>
    <w:rsid w:val="0060782D"/>
    <w:rsid w:val="00607C06"/>
    <w:rsid w:val="00607CF6"/>
    <w:rsid w:val="006114C3"/>
    <w:rsid w:val="00611561"/>
    <w:rsid w:val="0061180E"/>
    <w:rsid w:val="00611A10"/>
    <w:rsid w:val="00612124"/>
    <w:rsid w:val="006122BA"/>
    <w:rsid w:val="006125F8"/>
    <w:rsid w:val="00615610"/>
    <w:rsid w:val="00615A11"/>
    <w:rsid w:val="00615A4D"/>
    <w:rsid w:val="006162C1"/>
    <w:rsid w:val="00616403"/>
    <w:rsid w:val="006164AA"/>
    <w:rsid w:val="0061706A"/>
    <w:rsid w:val="0061740F"/>
    <w:rsid w:val="00617680"/>
    <w:rsid w:val="00617B1C"/>
    <w:rsid w:val="006202D4"/>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3F87"/>
    <w:rsid w:val="00634019"/>
    <w:rsid w:val="00634A29"/>
    <w:rsid w:val="00634A93"/>
    <w:rsid w:val="00634F35"/>
    <w:rsid w:val="0063507E"/>
    <w:rsid w:val="00635663"/>
    <w:rsid w:val="006364FA"/>
    <w:rsid w:val="00636B16"/>
    <w:rsid w:val="00636B2C"/>
    <w:rsid w:val="006374FD"/>
    <w:rsid w:val="006376DA"/>
    <w:rsid w:val="00640007"/>
    <w:rsid w:val="0064036B"/>
    <w:rsid w:val="00641572"/>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A2A"/>
    <w:rsid w:val="00645D17"/>
    <w:rsid w:val="00645E87"/>
    <w:rsid w:val="00645F05"/>
    <w:rsid w:val="0064644B"/>
    <w:rsid w:val="006469AB"/>
    <w:rsid w:val="006478BF"/>
    <w:rsid w:val="00650307"/>
    <w:rsid w:val="00650A25"/>
    <w:rsid w:val="006518BF"/>
    <w:rsid w:val="00651F77"/>
    <w:rsid w:val="0065224E"/>
    <w:rsid w:val="0065245A"/>
    <w:rsid w:val="0065377C"/>
    <w:rsid w:val="006538E2"/>
    <w:rsid w:val="00653BA6"/>
    <w:rsid w:val="006541E0"/>
    <w:rsid w:val="006543B5"/>
    <w:rsid w:val="00654B24"/>
    <w:rsid w:val="00655A21"/>
    <w:rsid w:val="00656977"/>
    <w:rsid w:val="00656A73"/>
    <w:rsid w:val="00656B3E"/>
    <w:rsid w:val="00656D1A"/>
    <w:rsid w:val="006576BA"/>
    <w:rsid w:val="0065774C"/>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4990"/>
    <w:rsid w:val="006656B7"/>
    <w:rsid w:val="00665729"/>
    <w:rsid w:val="0066588A"/>
    <w:rsid w:val="0066606A"/>
    <w:rsid w:val="0066657D"/>
    <w:rsid w:val="006665D1"/>
    <w:rsid w:val="00666779"/>
    <w:rsid w:val="00666B64"/>
    <w:rsid w:val="00666F17"/>
    <w:rsid w:val="006675E6"/>
    <w:rsid w:val="0066792A"/>
    <w:rsid w:val="006706C3"/>
    <w:rsid w:val="006708A6"/>
    <w:rsid w:val="00670C28"/>
    <w:rsid w:val="00670D1E"/>
    <w:rsid w:val="006723AA"/>
    <w:rsid w:val="00672C4E"/>
    <w:rsid w:val="00672FA1"/>
    <w:rsid w:val="006730FA"/>
    <w:rsid w:val="00673981"/>
    <w:rsid w:val="00674366"/>
    <w:rsid w:val="00674537"/>
    <w:rsid w:val="00674867"/>
    <w:rsid w:val="00674F55"/>
    <w:rsid w:val="0067572B"/>
    <w:rsid w:val="006757DA"/>
    <w:rsid w:val="00675FF1"/>
    <w:rsid w:val="006779DC"/>
    <w:rsid w:val="00677BE9"/>
    <w:rsid w:val="006807C9"/>
    <w:rsid w:val="00682053"/>
    <w:rsid w:val="00682966"/>
    <w:rsid w:val="00682C5E"/>
    <w:rsid w:val="00683302"/>
    <w:rsid w:val="006835D2"/>
    <w:rsid w:val="0068376E"/>
    <w:rsid w:val="006838D5"/>
    <w:rsid w:val="00683B52"/>
    <w:rsid w:val="00684BC4"/>
    <w:rsid w:val="00684D67"/>
    <w:rsid w:val="00684DFA"/>
    <w:rsid w:val="00685F62"/>
    <w:rsid w:val="00686289"/>
    <w:rsid w:val="00686852"/>
    <w:rsid w:val="006877A3"/>
    <w:rsid w:val="00687B91"/>
    <w:rsid w:val="006902EF"/>
    <w:rsid w:val="00690A4B"/>
    <w:rsid w:val="00691A8E"/>
    <w:rsid w:val="00692E89"/>
    <w:rsid w:val="00692EEC"/>
    <w:rsid w:val="006935F4"/>
    <w:rsid w:val="00694C42"/>
    <w:rsid w:val="00695413"/>
    <w:rsid w:val="0069594D"/>
    <w:rsid w:val="00696AD4"/>
    <w:rsid w:val="00696D5A"/>
    <w:rsid w:val="00697091"/>
    <w:rsid w:val="0069713B"/>
    <w:rsid w:val="00697AD9"/>
    <w:rsid w:val="006A04BB"/>
    <w:rsid w:val="006A0956"/>
    <w:rsid w:val="006A0C72"/>
    <w:rsid w:val="006A0D57"/>
    <w:rsid w:val="006A15E5"/>
    <w:rsid w:val="006A17BA"/>
    <w:rsid w:val="006A2A83"/>
    <w:rsid w:val="006A2EE6"/>
    <w:rsid w:val="006A347B"/>
    <w:rsid w:val="006A49BC"/>
    <w:rsid w:val="006A5063"/>
    <w:rsid w:val="006A565F"/>
    <w:rsid w:val="006A5A62"/>
    <w:rsid w:val="006A6BEB"/>
    <w:rsid w:val="006A702C"/>
    <w:rsid w:val="006A73C1"/>
    <w:rsid w:val="006A7C74"/>
    <w:rsid w:val="006B00DA"/>
    <w:rsid w:val="006B0449"/>
    <w:rsid w:val="006B0972"/>
    <w:rsid w:val="006B1050"/>
    <w:rsid w:val="006B1A25"/>
    <w:rsid w:val="006B2290"/>
    <w:rsid w:val="006B25CA"/>
    <w:rsid w:val="006B2702"/>
    <w:rsid w:val="006B2859"/>
    <w:rsid w:val="006B2A38"/>
    <w:rsid w:val="006B3ACC"/>
    <w:rsid w:val="006B3C84"/>
    <w:rsid w:val="006B4366"/>
    <w:rsid w:val="006B43C1"/>
    <w:rsid w:val="006B482C"/>
    <w:rsid w:val="006B4BF2"/>
    <w:rsid w:val="006B570A"/>
    <w:rsid w:val="006B5FE3"/>
    <w:rsid w:val="006B62CA"/>
    <w:rsid w:val="006B63E5"/>
    <w:rsid w:val="006B6B2D"/>
    <w:rsid w:val="006B740A"/>
    <w:rsid w:val="006B7FBA"/>
    <w:rsid w:val="006C0446"/>
    <w:rsid w:val="006C05F9"/>
    <w:rsid w:val="006C0EE3"/>
    <w:rsid w:val="006C29B8"/>
    <w:rsid w:val="006C2FF4"/>
    <w:rsid w:val="006C306E"/>
    <w:rsid w:val="006C356F"/>
    <w:rsid w:val="006C35A8"/>
    <w:rsid w:val="006C3B25"/>
    <w:rsid w:val="006C54E9"/>
    <w:rsid w:val="006C5E61"/>
    <w:rsid w:val="006C5EEE"/>
    <w:rsid w:val="006C660C"/>
    <w:rsid w:val="006C76F6"/>
    <w:rsid w:val="006C77F2"/>
    <w:rsid w:val="006C79E1"/>
    <w:rsid w:val="006D0433"/>
    <w:rsid w:val="006D0DE2"/>
    <w:rsid w:val="006D154A"/>
    <w:rsid w:val="006D17BF"/>
    <w:rsid w:val="006D1B9C"/>
    <w:rsid w:val="006D363A"/>
    <w:rsid w:val="006D4E72"/>
    <w:rsid w:val="006D4EF9"/>
    <w:rsid w:val="006D5364"/>
    <w:rsid w:val="006D57D3"/>
    <w:rsid w:val="006D57FC"/>
    <w:rsid w:val="006D645E"/>
    <w:rsid w:val="006D693E"/>
    <w:rsid w:val="006D78F8"/>
    <w:rsid w:val="006D7A03"/>
    <w:rsid w:val="006E0790"/>
    <w:rsid w:val="006E0826"/>
    <w:rsid w:val="006E1242"/>
    <w:rsid w:val="006E1438"/>
    <w:rsid w:val="006E1938"/>
    <w:rsid w:val="006E1DBC"/>
    <w:rsid w:val="006E20BC"/>
    <w:rsid w:val="006E2376"/>
    <w:rsid w:val="006E2F52"/>
    <w:rsid w:val="006E331C"/>
    <w:rsid w:val="006E5413"/>
    <w:rsid w:val="006E5F77"/>
    <w:rsid w:val="006E686D"/>
    <w:rsid w:val="006E7922"/>
    <w:rsid w:val="006E7BE6"/>
    <w:rsid w:val="006F066B"/>
    <w:rsid w:val="006F2125"/>
    <w:rsid w:val="006F2257"/>
    <w:rsid w:val="006F2483"/>
    <w:rsid w:val="006F2959"/>
    <w:rsid w:val="006F2C84"/>
    <w:rsid w:val="006F2F2F"/>
    <w:rsid w:val="006F3967"/>
    <w:rsid w:val="006F39BE"/>
    <w:rsid w:val="006F403E"/>
    <w:rsid w:val="006F478A"/>
    <w:rsid w:val="006F5914"/>
    <w:rsid w:val="006F5E1E"/>
    <w:rsid w:val="006F782D"/>
    <w:rsid w:val="006F79EC"/>
    <w:rsid w:val="006F7E4A"/>
    <w:rsid w:val="00701592"/>
    <w:rsid w:val="00701672"/>
    <w:rsid w:val="00701947"/>
    <w:rsid w:val="00701B98"/>
    <w:rsid w:val="00701EA0"/>
    <w:rsid w:val="00703EA1"/>
    <w:rsid w:val="007046F6"/>
    <w:rsid w:val="00704B40"/>
    <w:rsid w:val="00704F85"/>
    <w:rsid w:val="00705225"/>
    <w:rsid w:val="00705579"/>
    <w:rsid w:val="00705AE0"/>
    <w:rsid w:val="0070681B"/>
    <w:rsid w:val="00706AD5"/>
    <w:rsid w:val="007071EC"/>
    <w:rsid w:val="0070728A"/>
    <w:rsid w:val="00707F7A"/>
    <w:rsid w:val="00710BEF"/>
    <w:rsid w:val="00710EAF"/>
    <w:rsid w:val="00711024"/>
    <w:rsid w:val="0071168D"/>
    <w:rsid w:val="00712254"/>
    <w:rsid w:val="007127A9"/>
    <w:rsid w:val="00712B2D"/>
    <w:rsid w:val="00714AC7"/>
    <w:rsid w:val="00714C48"/>
    <w:rsid w:val="00715461"/>
    <w:rsid w:val="00716C5D"/>
    <w:rsid w:val="00717D88"/>
    <w:rsid w:val="00720485"/>
    <w:rsid w:val="007204C6"/>
    <w:rsid w:val="00720FD7"/>
    <w:rsid w:val="00721101"/>
    <w:rsid w:val="00721406"/>
    <w:rsid w:val="007214FE"/>
    <w:rsid w:val="0072168E"/>
    <w:rsid w:val="007217AB"/>
    <w:rsid w:val="00722EBD"/>
    <w:rsid w:val="007232EB"/>
    <w:rsid w:val="00723AB4"/>
    <w:rsid w:val="00723B73"/>
    <w:rsid w:val="0072500B"/>
    <w:rsid w:val="00725C24"/>
    <w:rsid w:val="0072668A"/>
    <w:rsid w:val="00726A43"/>
    <w:rsid w:val="00726FE3"/>
    <w:rsid w:val="00727768"/>
    <w:rsid w:val="00727AC8"/>
    <w:rsid w:val="00730872"/>
    <w:rsid w:val="00731095"/>
    <w:rsid w:val="0073121D"/>
    <w:rsid w:val="0073134A"/>
    <w:rsid w:val="007313D6"/>
    <w:rsid w:val="00731441"/>
    <w:rsid w:val="0073282A"/>
    <w:rsid w:val="0073298F"/>
    <w:rsid w:val="00733557"/>
    <w:rsid w:val="0073416F"/>
    <w:rsid w:val="00734266"/>
    <w:rsid w:val="0073451B"/>
    <w:rsid w:val="007348AD"/>
    <w:rsid w:val="00735779"/>
    <w:rsid w:val="00735A5B"/>
    <w:rsid w:val="00735B31"/>
    <w:rsid w:val="00735C8F"/>
    <w:rsid w:val="0073645F"/>
    <w:rsid w:val="00736A35"/>
    <w:rsid w:val="00737A89"/>
    <w:rsid w:val="00737E04"/>
    <w:rsid w:val="007409F6"/>
    <w:rsid w:val="00740C74"/>
    <w:rsid w:val="00741EDF"/>
    <w:rsid w:val="0074252A"/>
    <w:rsid w:val="007426C4"/>
    <w:rsid w:val="0074308C"/>
    <w:rsid w:val="00743135"/>
    <w:rsid w:val="0074337A"/>
    <w:rsid w:val="00743E34"/>
    <w:rsid w:val="00744246"/>
    <w:rsid w:val="007447A5"/>
    <w:rsid w:val="00744D80"/>
    <w:rsid w:val="00745242"/>
    <w:rsid w:val="00746C5B"/>
    <w:rsid w:val="00746DA6"/>
    <w:rsid w:val="00746FE7"/>
    <w:rsid w:val="00750F8A"/>
    <w:rsid w:val="007510DB"/>
    <w:rsid w:val="00751485"/>
    <w:rsid w:val="00752351"/>
    <w:rsid w:val="00752C52"/>
    <w:rsid w:val="00754842"/>
    <w:rsid w:val="00755407"/>
    <w:rsid w:val="00755C14"/>
    <w:rsid w:val="00756324"/>
    <w:rsid w:val="00756A8C"/>
    <w:rsid w:val="00756B28"/>
    <w:rsid w:val="007575F6"/>
    <w:rsid w:val="007607B0"/>
    <w:rsid w:val="00760A2C"/>
    <w:rsid w:val="00761355"/>
    <w:rsid w:val="00761C57"/>
    <w:rsid w:val="00761DF4"/>
    <w:rsid w:val="00762161"/>
    <w:rsid w:val="00762393"/>
    <w:rsid w:val="007632A6"/>
    <w:rsid w:val="00763515"/>
    <w:rsid w:val="00763599"/>
    <w:rsid w:val="007649CB"/>
    <w:rsid w:val="00764ABC"/>
    <w:rsid w:val="00764CE4"/>
    <w:rsid w:val="00764D8D"/>
    <w:rsid w:val="00764F05"/>
    <w:rsid w:val="00764F75"/>
    <w:rsid w:val="0076512C"/>
    <w:rsid w:val="0076552F"/>
    <w:rsid w:val="00766E76"/>
    <w:rsid w:val="007676FA"/>
    <w:rsid w:val="00771C51"/>
    <w:rsid w:val="0077262E"/>
    <w:rsid w:val="007729F2"/>
    <w:rsid w:val="00772CB9"/>
    <w:rsid w:val="00772DF3"/>
    <w:rsid w:val="00773C5A"/>
    <w:rsid w:val="007744D4"/>
    <w:rsid w:val="007750A3"/>
    <w:rsid w:val="00775A85"/>
    <w:rsid w:val="007763D6"/>
    <w:rsid w:val="0077656A"/>
    <w:rsid w:val="00776686"/>
    <w:rsid w:val="007767C0"/>
    <w:rsid w:val="0077716F"/>
    <w:rsid w:val="00777813"/>
    <w:rsid w:val="0077790C"/>
    <w:rsid w:val="0077792D"/>
    <w:rsid w:val="00777A6B"/>
    <w:rsid w:val="007800BC"/>
    <w:rsid w:val="00780711"/>
    <w:rsid w:val="00780ADD"/>
    <w:rsid w:val="00780EDE"/>
    <w:rsid w:val="00781027"/>
    <w:rsid w:val="00783806"/>
    <w:rsid w:val="007844EB"/>
    <w:rsid w:val="00785913"/>
    <w:rsid w:val="00786056"/>
    <w:rsid w:val="007860A3"/>
    <w:rsid w:val="007862CC"/>
    <w:rsid w:val="00786463"/>
    <w:rsid w:val="007864A1"/>
    <w:rsid w:val="007864C9"/>
    <w:rsid w:val="00790D26"/>
    <w:rsid w:val="00791212"/>
    <w:rsid w:val="007913F2"/>
    <w:rsid w:val="00791F27"/>
    <w:rsid w:val="00792316"/>
    <w:rsid w:val="00792A42"/>
    <w:rsid w:val="00792A70"/>
    <w:rsid w:val="0079387C"/>
    <w:rsid w:val="00793AE6"/>
    <w:rsid w:val="007942D3"/>
    <w:rsid w:val="00794FB2"/>
    <w:rsid w:val="007954E5"/>
    <w:rsid w:val="0079572C"/>
    <w:rsid w:val="0079691C"/>
    <w:rsid w:val="007969B3"/>
    <w:rsid w:val="00796DA6"/>
    <w:rsid w:val="007972D2"/>
    <w:rsid w:val="007976F1"/>
    <w:rsid w:val="0079782B"/>
    <w:rsid w:val="0079782D"/>
    <w:rsid w:val="00797ACE"/>
    <w:rsid w:val="007A0CB4"/>
    <w:rsid w:val="007A1172"/>
    <w:rsid w:val="007A1A53"/>
    <w:rsid w:val="007A1E08"/>
    <w:rsid w:val="007A2A30"/>
    <w:rsid w:val="007A2F75"/>
    <w:rsid w:val="007A3A48"/>
    <w:rsid w:val="007A4403"/>
    <w:rsid w:val="007A4D35"/>
    <w:rsid w:val="007A4DB3"/>
    <w:rsid w:val="007A5EDA"/>
    <w:rsid w:val="007A6915"/>
    <w:rsid w:val="007A69A4"/>
    <w:rsid w:val="007A69AF"/>
    <w:rsid w:val="007A6B64"/>
    <w:rsid w:val="007B0166"/>
    <w:rsid w:val="007B0528"/>
    <w:rsid w:val="007B1230"/>
    <w:rsid w:val="007B202D"/>
    <w:rsid w:val="007B2099"/>
    <w:rsid w:val="007B21BA"/>
    <w:rsid w:val="007B24BC"/>
    <w:rsid w:val="007B2D19"/>
    <w:rsid w:val="007B2E08"/>
    <w:rsid w:val="007B2FF2"/>
    <w:rsid w:val="007B3689"/>
    <w:rsid w:val="007B3CF9"/>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C0"/>
    <w:rsid w:val="007C28C7"/>
    <w:rsid w:val="007C2E75"/>
    <w:rsid w:val="007C4951"/>
    <w:rsid w:val="007C5837"/>
    <w:rsid w:val="007C5AF6"/>
    <w:rsid w:val="007C5F77"/>
    <w:rsid w:val="007C6E46"/>
    <w:rsid w:val="007C6E81"/>
    <w:rsid w:val="007C70F9"/>
    <w:rsid w:val="007C7109"/>
    <w:rsid w:val="007C76AC"/>
    <w:rsid w:val="007C7F0A"/>
    <w:rsid w:val="007D05DC"/>
    <w:rsid w:val="007D0710"/>
    <w:rsid w:val="007D1A26"/>
    <w:rsid w:val="007D2098"/>
    <w:rsid w:val="007D2A91"/>
    <w:rsid w:val="007D2B49"/>
    <w:rsid w:val="007D36B4"/>
    <w:rsid w:val="007D39C7"/>
    <w:rsid w:val="007D3BD0"/>
    <w:rsid w:val="007D412A"/>
    <w:rsid w:val="007D4376"/>
    <w:rsid w:val="007D4646"/>
    <w:rsid w:val="007D4B2D"/>
    <w:rsid w:val="007D5A6D"/>
    <w:rsid w:val="007D5FB7"/>
    <w:rsid w:val="007D66AD"/>
    <w:rsid w:val="007D67C0"/>
    <w:rsid w:val="007D6D6B"/>
    <w:rsid w:val="007D76B3"/>
    <w:rsid w:val="007D7F30"/>
    <w:rsid w:val="007E09DA"/>
    <w:rsid w:val="007E0CA1"/>
    <w:rsid w:val="007E0F23"/>
    <w:rsid w:val="007E0F8A"/>
    <w:rsid w:val="007E130D"/>
    <w:rsid w:val="007E1D8E"/>
    <w:rsid w:val="007E1F4D"/>
    <w:rsid w:val="007E241E"/>
    <w:rsid w:val="007E2FA5"/>
    <w:rsid w:val="007E3442"/>
    <w:rsid w:val="007E3ED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68F"/>
    <w:rsid w:val="007F1477"/>
    <w:rsid w:val="007F1498"/>
    <w:rsid w:val="007F21D9"/>
    <w:rsid w:val="007F296A"/>
    <w:rsid w:val="007F32C8"/>
    <w:rsid w:val="007F34D2"/>
    <w:rsid w:val="007F36C4"/>
    <w:rsid w:val="007F3CF0"/>
    <w:rsid w:val="007F435F"/>
    <w:rsid w:val="007F462E"/>
    <w:rsid w:val="007F491E"/>
    <w:rsid w:val="007F50FA"/>
    <w:rsid w:val="007F545B"/>
    <w:rsid w:val="007F6654"/>
    <w:rsid w:val="007F67E9"/>
    <w:rsid w:val="007F692F"/>
    <w:rsid w:val="007F6B9D"/>
    <w:rsid w:val="007F718D"/>
    <w:rsid w:val="007F75C9"/>
    <w:rsid w:val="007F7EFE"/>
    <w:rsid w:val="00800591"/>
    <w:rsid w:val="00800F66"/>
    <w:rsid w:val="00801927"/>
    <w:rsid w:val="0080198D"/>
    <w:rsid w:val="00801FAD"/>
    <w:rsid w:val="0080238D"/>
    <w:rsid w:val="0080339C"/>
    <w:rsid w:val="00803810"/>
    <w:rsid w:val="00804169"/>
    <w:rsid w:val="008044A5"/>
    <w:rsid w:val="00804669"/>
    <w:rsid w:val="00805DFC"/>
    <w:rsid w:val="008066ED"/>
    <w:rsid w:val="00807DC3"/>
    <w:rsid w:val="00810A99"/>
    <w:rsid w:val="00810D5C"/>
    <w:rsid w:val="00810F59"/>
    <w:rsid w:val="008110B0"/>
    <w:rsid w:val="00811F21"/>
    <w:rsid w:val="008121E0"/>
    <w:rsid w:val="00812ED0"/>
    <w:rsid w:val="008130D6"/>
    <w:rsid w:val="008136B3"/>
    <w:rsid w:val="00813AEA"/>
    <w:rsid w:val="0081407C"/>
    <w:rsid w:val="0081428F"/>
    <w:rsid w:val="0081466A"/>
    <w:rsid w:val="008147CA"/>
    <w:rsid w:val="00814A45"/>
    <w:rsid w:val="00814F1F"/>
    <w:rsid w:val="008153C5"/>
    <w:rsid w:val="00815901"/>
    <w:rsid w:val="008178B6"/>
    <w:rsid w:val="008178B8"/>
    <w:rsid w:val="008200A8"/>
    <w:rsid w:val="008200E2"/>
    <w:rsid w:val="008202E5"/>
    <w:rsid w:val="00820399"/>
    <w:rsid w:val="00820561"/>
    <w:rsid w:val="00820577"/>
    <w:rsid w:val="008215F9"/>
    <w:rsid w:val="00821747"/>
    <w:rsid w:val="00821FB1"/>
    <w:rsid w:val="00822020"/>
    <w:rsid w:val="00823746"/>
    <w:rsid w:val="00823A71"/>
    <w:rsid w:val="00824A1C"/>
    <w:rsid w:val="00825186"/>
    <w:rsid w:val="008259E3"/>
    <w:rsid w:val="00825CB7"/>
    <w:rsid w:val="00825FB6"/>
    <w:rsid w:val="00826A67"/>
    <w:rsid w:val="0082712B"/>
    <w:rsid w:val="0082769C"/>
    <w:rsid w:val="008278A1"/>
    <w:rsid w:val="00827AAD"/>
    <w:rsid w:val="0083009C"/>
    <w:rsid w:val="008305AC"/>
    <w:rsid w:val="00830D1F"/>
    <w:rsid w:val="008310CB"/>
    <w:rsid w:val="00831B03"/>
    <w:rsid w:val="008329B0"/>
    <w:rsid w:val="00832D13"/>
    <w:rsid w:val="00833003"/>
    <w:rsid w:val="0083300A"/>
    <w:rsid w:val="00833AD8"/>
    <w:rsid w:val="0083473B"/>
    <w:rsid w:val="0083508D"/>
    <w:rsid w:val="00835A09"/>
    <w:rsid w:val="00835AA1"/>
    <w:rsid w:val="008360AD"/>
    <w:rsid w:val="00836FBA"/>
    <w:rsid w:val="008373B6"/>
    <w:rsid w:val="0083777E"/>
    <w:rsid w:val="0083782F"/>
    <w:rsid w:val="00837BC2"/>
    <w:rsid w:val="008409E5"/>
    <w:rsid w:val="00840F6D"/>
    <w:rsid w:val="00841263"/>
    <w:rsid w:val="00841339"/>
    <w:rsid w:val="00841BD4"/>
    <w:rsid w:val="008421EE"/>
    <w:rsid w:val="008426BB"/>
    <w:rsid w:val="00842D79"/>
    <w:rsid w:val="008435C8"/>
    <w:rsid w:val="008447AE"/>
    <w:rsid w:val="00845060"/>
    <w:rsid w:val="00845C03"/>
    <w:rsid w:val="00845FEE"/>
    <w:rsid w:val="00846421"/>
    <w:rsid w:val="00846C95"/>
    <w:rsid w:val="00847190"/>
    <w:rsid w:val="008471B2"/>
    <w:rsid w:val="00847333"/>
    <w:rsid w:val="00847DE6"/>
    <w:rsid w:val="008500A7"/>
    <w:rsid w:val="008500D5"/>
    <w:rsid w:val="00850E55"/>
    <w:rsid w:val="00850F5D"/>
    <w:rsid w:val="0085100E"/>
    <w:rsid w:val="0085181A"/>
    <w:rsid w:val="00851CA2"/>
    <w:rsid w:val="00851F5E"/>
    <w:rsid w:val="008520FF"/>
    <w:rsid w:val="00852625"/>
    <w:rsid w:val="00852A49"/>
    <w:rsid w:val="0085313A"/>
    <w:rsid w:val="00853ACB"/>
    <w:rsid w:val="00854B38"/>
    <w:rsid w:val="00854C11"/>
    <w:rsid w:val="0085586B"/>
    <w:rsid w:val="00856112"/>
    <w:rsid w:val="008569F2"/>
    <w:rsid w:val="0085732E"/>
    <w:rsid w:val="00857B45"/>
    <w:rsid w:val="00857C57"/>
    <w:rsid w:val="008604FD"/>
    <w:rsid w:val="0086095B"/>
    <w:rsid w:val="0086106A"/>
    <w:rsid w:val="00861529"/>
    <w:rsid w:val="00862624"/>
    <w:rsid w:val="008630B8"/>
    <w:rsid w:val="0086341A"/>
    <w:rsid w:val="00863546"/>
    <w:rsid w:val="00863863"/>
    <w:rsid w:val="00865B74"/>
    <w:rsid w:val="00865E63"/>
    <w:rsid w:val="00865FB2"/>
    <w:rsid w:val="00866063"/>
    <w:rsid w:val="00866727"/>
    <w:rsid w:val="0086723D"/>
    <w:rsid w:val="008678A7"/>
    <w:rsid w:val="00867B10"/>
    <w:rsid w:val="00870288"/>
    <w:rsid w:val="00870483"/>
    <w:rsid w:val="008708BD"/>
    <w:rsid w:val="00870DFA"/>
    <w:rsid w:val="008710B3"/>
    <w:rsid w:val="008713FD"/>
    <w:rsid w:val="00871850"/>
    <w:rsid w:val="00872596"/>
    <w:rsid w:val="00872618"/>
    <w:rsid w:val="00872FA8"/>
    <w:rsid w:val="00873026"/>
    <w:rsid w:val="00873EB1"/>
    <w:rsid w:val="008740CB"/>
    <w:rsid w:val="00874690"/>
    <w:rsid w:val="008751AA"/>
    <w:rsid w:val="00877A24"/>
    <w:rsid w:val="008810BD"/>
    <w:rsid w:val="00881245"/>
    <w:rsid w:val="0088168B"/>
    <w:rsid w:val="00881A24"/>
    <w:rsid w:val="00881E1B"/>
    <w:rsid w:val="00882261"/>
    <w:rsid w:val="008830E4"/>
    <w:rsid w:val="008838F5"/>
    <w:rsid w:val="0088396C"/>
    <w:rsid w:val="00883D98"/>
    <w:rsid w:val="00883DBE"/>
    <w:rsid w:val="00883FE9"/>
    <w:rsid w:val="0088400E"/>
    <w:rsid w:val="008856FC"/>
    <w:rsid w:val="00885C84"/>
    <w:rsid w:val="00885DCF"/>
    <w:rsid w:val="008864EF"/>
    <w:rsid w:val="008866E2"/>
    <w:rsid w:val="008868F4"/>
    <w:rsid w:val="008873D0"/>
    <w:rsid w:val="0088788F"/>
    <w:rsid w:val="00890036"/>
    <w:rsid w:val="00890620"/>
    <w:rsid w:val="00893CAB"/>
    <w:rsid w:val="00895724"/>
    <w:rsid w:val="00896105"/>
    <w:rsid w:val="00896114"/>
    <w:rsid w:val="008974F0"/>
    <w:rsid w:val="00897837"/>
    <w:rsid w:val="008A0742"/>
    <w:rsid w:val="008A0E61"/>
    <w:rsid w:val="008A1301"/>
    <w:rsid w:val="008A1499"/>
    <w:rsid w:val="008A1509"/>
    <w:rsid w:val="008A175F"/>
    <w:rsid w:val="008A19D7"/>
    <w:rsid w:val="008A1E43"/>
    <w:rsid w:val="008A27DC"/>
    <w:rsid w:val="008A3549"/>
    <w:rsid w:val="008A5600"/>
    <w:rsid w:val="008A5B90"/>
    <w:rsid w:val="008A6CF2"/>
    <w:rsid w:val="008A70CE"/>
    <w:rsid w:val="008A7149"/>
    <w:rsid w:val="008B012A"/>
    <w:rsid w:val="008B0B23"/>
    <w:rsid w:val="008B0D39"/>
    <w:rsid w:val="008B1BE1"/>
    <w:rsid w:val="008B2376"/>
    <w:rsid w:val="008B2A96"/>
    <w:rsid w:val="008B2D12"/>
    <w:rsid w:val="008B2DA6"/>
    <w:rsid w:val="008B2E95"/>
    <w:rsid w:val="008B3391"/>
    <w:rsid w:val="008B3479"/>
    <w:rsid w:val="008B3756"/>
    <w:rsid w:val="008B3803"/>
    <w:rsid w:val="008B3DAD"/>
    <w:rsid w:val="008B4472"/>
    <w:rsid w:val="008B472D"/>
    <w:rsid w:val="008B6016"/>
    <w:rsid w:val="008B61DB"/>
    <w:rsid w:val="008B7BE4"/>
    <w:rsid w:val="008B7D7A"/>
    <w:rsid w:val="008C03F4"/>
    <w:rsid w:val="008C0680"/>
    <w:rsid w:val="008C0F1F"/>
    <w:rsid w:val="008C111D"/>
    <w:rsid w:val="008C1F01"/>
    <w:rsid w:val="008C224F"/>
    <w:rsid w:val="008C2A01"/>
    <w:rsid w:val="008C33D2"/>
    <w:rsid w:val="008C3B13"/>
    <w:rsid w:val="008C40C5"/>
    <w:rsid w:val="008C4E73"/>
    <w:rsid w:val="008C5162"/>
    <w:rsid w:val="008C575F"/>
    <w:rsid w:val="008C59A6"/>
    <w:rsid w:val="008C5B4F"/>
    <w:rsid w:val="008C6579"/>
    <w:rsid w:val="008C663C"/>
    <w:rsid w:val="008C69BA"/>
    <w:rsid w:val="008C6A9E"/>
    <w:rsid w:val="008C6CB4"/>
    <w:rsid w:val="008C7201"/>
    <w:rsid w:val="008C7E52"/>
    <w:rsid w:val="008D00ED"/>
    <w:rsid w:val="008D0305"/>
    <w:rsid w:val="008D069C"/>
    <w:rsid w:val="008D0C5F"/>
    <w:rsid w:val="008D1A81"/>
    <w:rsid w:val="008D1B1B"/>
    <w:rsid w:val="008D25E1"/>
    <w:rsid w:val="008D2726"/>
    <w:rsid w:val="008D27FB"/>
    <w:rsid w:val="008D290A"/>
    <w:rsid w:val="008D2995"/>
    <w:rsid w:val="008D2A80"/>
    <w:rsid w:val="008D36BB"/>
    <w:rsid w:val="008D3E6B"/>
    <w:rsid w:val="008D501B"/>
    <w:rsid w:val="008D5B71"/>
    <w:rsid w:val="008D5E0B"/>
    <w:rsid w:val="008D6120"/>
    <w:rsid w:val="008D7967"/>
    <w:rsid w:val="008E03D9"/>
    <w:rsid w:val="008E06D6"/>
    <w:rsid w:val="008E0D39"/>
    <w:rsid w:val="008E11B2"/>
    <w:rsid w:val="008E16B4"/>
    <w:rsid w:val="008E1EA5"/>
    <w:rsid w:val="008E23FF"/>
    <w:rsid w:val="008E28FC"/>
    <w:rsid w:val="008E2B14"/>
    <w:rsid w:val="008E3A16"/>
    <w:rsid w:val="008E4363"/>
    <w:rsid w:val="008E4423"/>
    <w:rsid w:val="008E480D"/>
    <w:rsid w:val="008E51D3"/>
    <w:rsid w:val="008E5DC6"/>
    <w:rsid w:val="008E67E8"/>
    <w:rsid w:val="008E6DA3"/>
    <w:rsid w:val="008E7183"/>
    <w:rsid w:val="008E71DC"/>
    <w:rsid w:val="008E745B"/>
    <w:rsid w:val="008F0020"/>
    <w:rsid w:val="008F04BF"/>
    <w:rsid w:val="008F118B"/>
    <w:rsid w:val="008F1241"/>
    <w:rsid w:val="008F1463"/>
    <w:rsid w:val="008F179F"/>
    <w:rsid w:val="008F1AC7"/>
    <w:rsid w:val="008F1B9A"/>
    <w:rsid w:val="008F3196"/>
    <w:rsid w:val="008F35BF"/>
    <w:rsid w:val="008F3AFD"/>
    <w:rsid w:val="008F3D9D"/>
    <w:rsid w:val="008F403D"/>
    <w:rsid w:val="008F420F"/>
    <w:rsid w:val="008F44DB"/>
    <w:rsid w:val="008F4914"/>
    <w:rsid w:val="008F49C3"/>
    <w:rsid w:val="008F5004"/>
    <w:rsid w:val="008F708D"/>
    <w:rsid w:val="008F79DB"/>
    <w:rsid w:val="00900521"/>
    <w:rsid w:val="0090141E"/>
    <w:rsid w:val="00901700"/>
    <w:rsid w:val="00901879"/>
    <w:rsid w:val="00901D63"/>
    <w:rsid w:val="009025D9"/>
    <w:rsid w:val="00902C5B"/>
    <w:rsid w:val="0090317F"/>
    <w:rsid w:val="009032B3"/>
    <w:rsid w:val="009041FB"/>
    <w:rsid w:val="009047DB"/>
    <w:rsid w:val="00904980"/>
    <w:rsid w:val="00904D84"/>
    <w:rsid w:val="0090574A"/>
    <w:rsid w:val="00906731"/>
    <w:rsid w:val="00906DE7"/>
    <w:rsid w:val="00906E17"/>
    <w:rsid w:val="00906F64"/>
    <w:rsid w:val="009071F9"/>
    <w:rsid w:val="009100FC"/>
    <w:rsid w:val="0091071A"/>
    <w:rsid w:val="00910739"/>
    <w:rsid w:val="00912CD6"/>
    <w:rsid w:val="0091416B"/>
    <w:rsid w:val="00914BCA"/>
    <w:rsid w:val="00914CD6"/>
    <w:rsid w:val="009153FC"/>
    <w:rsid w:val="0091547C"/>
    <w:rsid w:val="00916436"/>
    <w:rsid w:val="00916465"/>
    <w:rsid w:val="00916552"/>
    <w:rsid w:val="00916BDB"/>
    <w:rsid w:val="00916E05"/>
    <w:rsid w:val="009170FE"/>
    <w:rsid w:val="0091773E"/>
    <w:rsid w:val="0092085C"/>
    <w:rsid w:val="00920DC1"/>
    <w:rsid w:val="009217E0"/>
    <w:rsid w:val="00922D23"/>
    <w:rsid w:val="0092352F"/>
    <w:rsid w:val="00923BC6"/>
    <w:rsid w:val="00923DF6"/>
    <w:rsid w:val="00923FBA"/>
    <w:rsid w:val="00925006"/>
    <w:rsid w:val="0092515D"/>
    <w:rsid w:val="00925ED9"/>
    <w:rsid w:val="00925FCC"/>
    <w:rsid w:val="00926707"/>
    <w:rsid w:val="00926B84"/>
    <w:rsid w:val="00926EF6"/>
    <w:rsid w:val="009305DC"/>
    <w:rsid w:val="00930799"/>
    <w:rsid w:val="00930805"/>
    <w:rsid w:val="00930BA1"/>
    <w:rsid w:val="00930E29"/>
    <w:rsid w:val="00931078"/>
    <w:rsid w:val="009311A7"/>
    <w:rsid w:val="0093135E"/>
    <w:rsid w:val="00931403"/>
    <w:rsid w:val="0093169E"/>
    <w:rsid w:val="00931D29"/>
    <w:rsid w:val="0093383F"/>
    <w:rsid w:val="009339A7"/>
    <w:rsid w:val="0093413C"/>
    <w:rsid w:val="0093538D"/>
    <w:rsid w:val="0093621C"/>
    <w:rsid w:val="0093716C"/>
    <w:rsid w:val="00937F35"/>
    <w:rsid w:val="00940010"/>
    <w:rsid w:val="009402BD"/>
    <w:rsid w:val="00940724"/>
    <w:rsid w:val="00940964"/>
    <w:rsid w:val="00940E01"/>
    <w:rsid w:val="00941B40"/>
    <w:rsid w:val="00941C14"/>
    <w:rsid w:val="009425BF"/>
    <w:rsid w:val="009426F7"/>
    <w:rsid w:val="009433DD"/>
    <w:rsid w:val="00945187"/>
    <w:rsid w:val="009455ED"/>
    <w:rsid w:val="00945F29"/>
    <w:rsid w:val="009468FD"/>
    <w:rsid w:val="00947461"/>
    <w:rsid w:val="00947A11"/>
    <w:rsid w:val="009500C4"/>
    <w:rsid w:val="009505C9"/>
    <w:rsid w:val="00950752"/>
    <w:rsid w:val="00950A58"/>
    <w:rsid w:val="00950FB0"/>
    <w:rsid w:val="00951729"/>
    <w:rsid w:val="009518B3"/>
    <w:rsid w:val="00951FBE"/>
    <w:rsid w:val="00952C99"/>
    <w:rsid w:val="00952FEC"/>
    <w:rsid w:val="00953E16"/>
    <w:rsid w:val="0095460E"/>
    <w:rsid w:val="00955176"/>
    <w:rsid w:val="00955207"/>
    <w:rsid w:val="009557C9"/>
    <w:rsid w:val="00955953"/>
    <w:rsid w:val="00955B19"/>
    <w:rsid w:val="00955D8A"/>
    <w:rsid w:val="00955DDA"/>
    <w:rsid w:val="00955EDC"/>
    <w:rsid w:val="00956B27"/>
    <w:rsid w:val="00957340"/>
    <w:rsid w:val="00957E0E"/>
    <w:rsid w:val="0096012A"/>
    <w:rsid w:val="00960669"/>
    <w:rsid w:val="0096073C"/>
    <w:rsid w:val="00960C19"/>
    <w:rsid w:val="009612E9"/>
    <w:rsid w:val="009615E7"/>
    <w:rsid w:val="00961B15"/>
    <w:rsid w:val="009620CD"/>
    <w:rsid w:val="009624BD"/>
    <w:rsid w:val="00962AAB"/>
    <w:rsid w:val="00962C3A"/>
    <w:rsid w:val="00963AC8"/>
    <w:rsid w:val="00963C0B"/>
    <w:rsid w:val="0096517F"/>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31C2"/>
    <w:rsid w:val="00973452"/>
    <w:rsid w:val="00973870"/>
    <w:rsid w:val="00973A3F"/>
    <w:rsid w:val="00973F0A"/>
    <w:rsid w:val="00974D81"/>
    <w:rsid w:val="009755CD"/>
    <w:rsid w:val="00975634"/>
    <w:rsid w:val="00975A6E"/>
    <w:rsid w:val="00975C64"/>
    <w:rsid w:val="009763DE"/>
    <w:rsid w:val="009769AB"/>
    <w:rsid w:val="00976A03"/>
    <w:rsid w:val="00980913"/>
    <w:rsid w:val="00981188"/>
    <w:rsid w:val="00982403"/>
    <w:rsid w:val="00982A08"/>
    <w:rsid w:val="00982EE1"/>
    <w:rsid w:val="009836B1"/>
    <w:rsid w:val="00983CAF"/>
    <w:rsid w:val="00984120"/>
    <w:rsid w:val="00984F4E"/>
    <w:rsid w:val="00985208"/>
    <w:rsid w:val="009853E6"/>
    <w:rsid w:val="00986370"/>
    <w:rsid w:val="00986DF3"/>
    <w:rsid w:val="009870F4"/>
    <w:rsid w:val="009902C7"/>
    <w:rsid w:val="0099078E"/>
    <w:rsid w:val="00991D5E"/>
    <w:rsid w:val="00992546"/>
    <w:rsid w:val="00992A99"/>
    <w:rsid w:val="00992C93"/>
    <w:rsid w:val="00992D72"/>
    <w:rsid w:val="0099392E"/>
    <w:rsid w:val="00993B68"/>
    <w:rsid w:val="00993FCD"/>
    <w:rsid w:val="00994347"/>
    <w:rsid w:val="00995245"/>
    <w:rsid w:val="009956C6"/>
    <w:rsid w:val="009957D5"/>
    <w:rsid w:val="00995DB8"/>
    <w:rsid w:val="0099616C"/>
    <w:rsid w:val="00996F28"/>
    <w:rsid w:val="00997993"/>
    <w:rsid w:val="00997B48"/>
    <w:rsid w:val="00997D37"/>
    <w:rsid w:val="00997F0D"/>
    <w:rsid w:val="009A0D65"/>
    <w:rsid w:val="009A0E73"/>
    <w:rsid w:val="009A0FAB"/>
    <w:rsid w:val="009A2635"/>
    <w:rsid w:val="009A29D7"/>
    <w:rsid w:val="009A381B"/>
    <w:rsid w:val="009A391D"/>
    <w:rsid w:val="009A444E"/>
    <w:rsid w:val="009A453C"/>
    <w:rsid w:val="009A4687"/>
    <w:rsid w:val="009A4A54"/>
    <w:rsid w:val="009A5342"/>
    <w:rsid w:val="009A72DF"/>
    <w:rsid w:val="009B04B3"/>
    <w:rsid w:val="009B07DF"/>
    <w:rsid w:val="009B21C2"/>
    <w:rsid w:val="009B25B0"/>
    <w:rsid w:val="009B2E74"/>
    <w:rsid w:val="009B2ED7"/>
    <w:rsid w:val="009B3285"/>
    <w:rsid w:val="009B37E5"/>
    <w:rsid w:val="009B3FAB"/>
    <w:rsid w:val="009B4C7D"/>
    <w:rsid w:val="009B5008"/>
    <w:rsid w:val="009B5C7B"/>
    <w:rsid w:val="009B5D6F"/>
    <w:rsid w:val="009B60BD"/>
    <w:rsid w:val="009B6690"/>
    <w:rsid w:val="009B683C"/>
    <w:rsid w:val="009B6F33"/>
    <w:rsid w:val="009B724C"/>
    <w:rsid w:val="009B7DBC"/>
    <w:rsid w:val="009B7F57"/>
    <w:rsid w:val="009C0829"/>
    <w:rsid w:val="009C12E9"/>
    <w:rsid w:val="009C2351"/>
    <w:rsid w:val="009C281E"/>
    <w:rsid w:val="009C2DE6"/>
    <w:rsid w:val="009C348C"/>
    <w:rsid w:val="009C4464"/>
    <w:rsid w:val="009C4908"/>
    <w:rsid w:val="009C4B2D"/>
    <w:rsid w:val="009C500D"/>
    <w:rsid w:val="009C5D45"/>
    <w:rsid w:val="009C68A5"/>
    <w:rsid w:val="009C69AB"/>
    <w:rsid w:val="009C7768"/>
    <w:rsid w:val="009C7F98"/>
    <w:rsid w:val="009D020D"/>
    <w:rsid w:val="009D065B"/>
    <w:rsid w:val="009D0A3D"/>
    <w:rsid w:val="009D0A6F"/>
    <w:rsid w:val="009D0CAB"/>
    <w:rsid w:val="009D120A"/>
    <w:rsid w:val="009D1EEF"/>
    <w:rsid w:val="009D1F7D"/>
    <w:rsid w:val="009D3D8B"/>
    <w:rsid w:val="009D4690"/>
    <w:rsid w:val="009D5224"/>
    <w:rsid w:val="009D55B9"/>
    <w:rsid w:val="009D5B67"/>
    <w:rsid w:val="009D5F18"/>
    <w:rsid w:val="009D6356"/>
    <w:rsid w:val="009D66DB"/>
    <w:rsid w:val="009D6C0F"/>
    <w:rsid w:val="009D787F"/>
    <w:rsid w:val="009E0095"/>
    <w:rsid w:val="009E0219"/>
    <w:rsid w:val="009E19CA"/>
    <w:rsid w:val="009E1C14"/>
    <w:rsid w:val="009E1E0F"/>
    <w:rsid w:val="009E1FA2"/>
    <w:rsid w:val="009E2242"/>
    <w:rsid w:val="009E26BC"/>
    <w:rsid w:val="009E3402"/>
    <w:rsid w:val="009E3738"/>
    <w:rsid w:val="009E37D3"/>
    <w:rsid w:val="009E381D"/>
    <w:rsid w:val="009E49D4"/>
    <w:rsid w:val="009E4B03"/>
    <w:rsid w:val="009E4FE6"/>
    <w:rsid w:val="009E5884"/>
    <w:rsid w:val="009E69B3"/>
    <w:rsid w:val="009E74F3"/>
    <w:rsid w:val="009E754E"/>
    <w:rsid w:val="009E7684"/>
    <w:rsid w:val="009E7893"/>
    <w:rsid w:val="009F005E"/>
    <w:rsid w:val="009F1F35"/>
    <w:rsid w:val="009F201B"/>
    <w:rsid w:val="009F20BE"/>
    <w:rsid w:val="009F2BED"/>
    <w:rsid w:val="009F375F"/>
    <w:rsid w:val="009F455A"/>
    <w:rsid w:val="009F494D"/>
    <w:rsid w:val="009F4B01"/>
    <w:rsid w:val="009F5557"/>
    <w:rsid w:val="009F5B74"/>
    <w:rsid w:val="009F5E6E"/>
    <w:rsid w:val="009F6221"/>
    <w:rsid w:val="009F634D"/>
    <w:rsid w:val="009F7300"/>
    <w:rsid w:val="009F79C7"/>
    <w:rsid w:val="009F7CCF"/>
    <w:rsid w:val="00A003A7"/>
    <w:rsid w:val="00A0068E"/>
    <w:rsid w:val="00A01DF8"/>
    <w:rsid w:val="00A0275A"/>
    <w:rsid w:val="00A03293"/>
    <w:rsid w:val="00A03543"/>
    <w:rsid w:val="00A0382E"/>
    <w:rsid w:val="00A03F98"/>
    <w:rsid w:val="00A044E0"/>
    <w:rsid w:val="00A04544"/>
    <w:rsid w:val="00A04AE9"/>
    <w:rsid w:val="00A04C1B"/>
    <w:rsid w:val="00A04F6D"/>
    <w:rsid w:val="00A05C91"/>
    <w:rsid w:val="00A063A8"/>
    <w:rsid w:val="00A06D27"/>
    <w:rsid w:val="00A10017"/>
    <w:rsid w:val="00A103FC"/>
    <w:rsid w:val="00A10559"/>
    <w:rsid w:val="00A108A7"/>
    <w:rsid w:val="00A10E50"/>
    <w:rsid w:val="00A10EC2"/>
    <w:rsid w:val="00A111D1"/>
    <w:rsid w:val="00A112B4"/>
    <w:rsid w:val="00A11B68"/>
    <w:rsid w:val="00A128BC"/>
    <w:rsid w:val="00A12940"/>
    <w:rsid w:val="00A12B0A"/>
    <w:rsid w:val="00A12C04"/>
    <w:rsid w:val="00A12F4E"/>
    <w:rsid w:val="00A15F60"/>
    <w:rsid w:val="00A16524"/>
    <w:rsid w:val="00A16E4E"/>
    <w:rsid w:val="00A171D7"/>
    <w:rsid w:val="00A17C7F"/>
    <w:rsid w:val="00A202A5"/>
    <w:rsid w:val="00A206CA"/>
    <w:rsid w:val="00A208FA"/>
    <w:rsid w:val="00A216B4"/>
    <w:rsid w:val="00A221EC"/>
    <w:rsid w:val="00A22336"/>
    <w:rsid w:val="00A22438"/>
    <w:rsid w:val="00A22C41"/>
    <w:rsid w:val="00A22CBF"/>
    <w:rsid w:val="00A22F95"/>
    <w:rsid w:val="00A2369A"/>
    <w:rsid w:val="00A243FD"/>
    <w:rsid w:val="00A25B35"/>
    <w:rsid w:val="00A26361"/>
    <w:rsid w:val="00A278C2"/>
    <w:rsid w:val="00A279AF"/>
    <w:rsid w:val="00A30125"/>
    <w:rsid w:val="00A306CA"/>
    <w:rsid w:val="00A30BC0"/>
    <w:rsid w:val="00A30E12"/>
    <w:rsid w:val="00A3107A"/>
    <w:rsid w:val="00A31548"/>
    <w:rsid w:val="00A322E8"/>
    <w:rsid w:val="00A34AD9"/>
    <w:rsid w:val="00A351FE"/>
    <w:rsid w:val="00A35A8C"/>
    <w:rsid w:val="00A35E62"/>
    <w:rsid w:val="00A36B87"/>
    <w:rsid w:val="00A37058"/>
    <w:rsid w:val="00A3796B"/>
    <w:rsid w:val="00A40B1D"/>
    <w:rsid w:val="00A41225"/>
    <w:rsid w:val="00A4233C"/>
    <w:rsid w:val="00A426F0"/>
    <w:rsid w:val="00A42C03"/>
    <w:rsid w:val="00A42E11"/>
    <w:rsid w:val="00A44FDB"/>
    <w:rsid w:val="00A463C3"/>
    <w:rsid w:val="00A47593"/>
    <w:rsid w:val="00A50268"/>
    <w:rsid w:val="00A502F5"/>
    <w:rsid w:val="00A503BA"/>
    <w:rsid w:val="00A5043E"/>
    <w:rsid w:val="00A517B6"/>
    <w:rsid w:val="00A52426"/>
    <w:rsid w:val="00A5244D"/>
    <w:rsid w:val="00A541ED"/>
    <w:rsid w:val="00A54F53"/>
    <w:rsid w:val="00A55B1C"/>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87"/>
    <w:rsid w:val="00A67031"/>
    <w:rsid w:val="00A670E4"/>
    <w:rsid w:val="00A6716D"/>
    <w:rsid w:val="00A67BE4"/>
    <w:rsid w:val="00A70252"/>
    <w:rsid w:val="00A70916"/>
    <w:rsid w:val="00A70ACA"/>
    <w:rsid w:val="00A70E19"/>
    <w:rsid w:val="00A716C2"/>
    <w:rsid w:val="00A727FA"/>
    <w:rsid w:val="00A7388A"/>
    <w:rsid w:val="00A749B6"/>
    <w:rsid w:val="00A74C4A"/>
    <w:rsid w:val="00A7508F"/>
    <w:rsid w:val="00A75460"/>
    <w:rsid w:val="00A76829"/>
    <w:rsid w:val="00A76DF3"/>
    <w:rsid w:val="00A77261"/>
    <w:rsid w:val="00A77322"/>
    <w:rsid w:val="00A77912"/>
    <w:rsid w:val="00A77E0E"/>
    <w:rsid w:val="00A77FF5"/>
    <w:rsid w:val="00A80812"/>
    <w:rsid w:val="00A80899"/>
    <w:rsid w:val="00A80987"/>
    <w:rsid w:val="00A80F60"/>
    <w:rsid w:val="00A80F85"/>
    <w:rsid w:val="00A81C6F"/>
    <w:rsid w:val="00A82955"/>
    <w:rsid w:val="00A83681"/>
    <w:rsid w:val="00A83A4B"/>
    <w:rsid w:val="00A83BE4"/>
    <w:rsid w:val="00A83D11"/>
    <w:rsid w:val="00A83FBF"/>
    <w:rsid w:val="00A8419F"/>
    <w:rsid w:val="00A844A2"/>
    <w:rsid w:val="00A84BAF"/>
    <w:rsid w:val="00A853A1"/>
    <w:rsid w:val="00A857F3"/>
    <w:rsid w:val="00A859AB"/>
    <w:rsid w:val="00A85D33"/>
    <w:rsid w:val="00A85DC2"/>
    <w:rsid w:val="00A86123"/>
    <w:rsid w:val="00A874AB"/>
    <w:rsid w:val="00A90AAE"/>
    <w:rsid w:val="00A90D9E"/>
    <w:rsid w:val="00A91DB9"/>
    <w:rsid w:val="00A92030"/>
    <w:rsid w:val="00A92129"/>
    <w:rsid w:val="00A927D6"/>
    <w:rsid w:val="00A93CCB"/>
    <w:rsid w:val="00A943F9"/>
    <w:rsid w:val="00A94530"/>
    <w:rsid w:val="00A95022"/>
    <w:rsid w:val="00A95558"/>
    <w:rsid w:val="00A9656F"/>
    <w:rsid w:val="00A966C8"/>
    <w:rsid w:val="00A96D88"/>
    <w:rsid w:val="00A97075"/>
    <w:rsid w:val="00AA0DC7"/>
    <w:rsid w:val="00AA1062"/>
    <w:rsid w:val="00AA133F"/>
    <w:rsid w:val="00AA1C91"/>
    <w:rsid w:val="00AA2930"/>
    <w:rsid w:val="00AA2B83"/>
    <w:rsid w:val="00AA2C59"/>
    <w:rsid w:val="00AA2CCF"/>
    <w:rsid w:val="00AA3532"/>
    <w:rsid w:val="00AA361C"/>
    <w:rsid w:val="00AA4593"/>
    <w:rsid w:val="00AA541B"/>
    <w:rsid w:val="00AA5EA4"/>
    <w:rsid w:val="00AA6519"/>
    <w:rsid w:val="00AA665A"/>
    <w:rsid w:val="00AA69CD"/>
    <w:rsid w:val="00AA6F92"/>
    <w:rsid w:val="00AA75FB"/>
    <w:rsid w:val="00AA781D"/>
    <w:rsid w:val="00AB02D0"/>
    <w:rsid w:val="00AB0740"/>
    <w:rsid w:val="00AB096E"/>
    <w:rsid w:val="00AB0999"/>
    <w:rsid w:val="00AB0D6A"/>
    <w:rsid w:val="00AB0DDF"/>
    <w:rsid w:val="00AB0E6E"/>
    <w:rsid w:val="00AB197A"/>
    <w:rsid w:val="00AB1A41"/>
    <w:rsid w:val="00AB1D6E"/>
    <w:rsid w:val="00AB2342"/>
    <w:rsid w:val="00AB515F"/>
    <w:rsid w:val="00AB53EA"/>
    <w:rsid w:val="00AB575E"/>
    <w:rsid w:val="00AB5F49"/>
    <w:rsid w:val="00AB6840"/>
    <w:rsid w:val="00AB6934"/>
    <w:rsid w:val="00AB724E"/>
    <w:rsid w:val="00AC04B5"/>
    <w:rsid w:val="00AC078F"/>
    <w:rsid w:val="00AC0A2A"/>
    <w:rsid w:val="00AC114A"/>
    <w:rsid w:val="00AC1466"/>
    <w:rsid w:val="00AC1662"/>
    <w:rsid w:val="00AC16F3"/>
    <w:rsid w:val="00AC1E5B"/>
    <w:rsid w:val="00AC2AA9"/>
    <w:rsid w:val="00AC2B9A"/>
    <w:rsid w:val="00AC2EA8"/>
    <w:rsid w:val="00AC36EB"/>
    <w:rsid w:val="00AC3F8F"/>
    <w:rsid w:val="00AC3FEC"/>
    <w:rsid w:val="00AC402B"/>
    <w:rsid w:val="00AC4ADF"/>
    <w:rsid w:val="00AC4BDB"/>
    <w:rsid w:val="00AC519D"/>
    <w:rsid w:val="00AC6579"/>
    <w:rsid w:val="00AC6F5E"/>
    <w:rsid w:val="00AC7D52"/>
    <w:rsid w:val="00AC7FCC"/>
    <w:rsid w:val="00AD12D6"/>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1234"/>
    <w:rsid w:val="00AE12B5"/>
    <w:rsid w:val="00AE1E44"/>
    <w:rsid w:val="00AE32B9"/>
    <w:rsid w:val="00AE338F"/>
    <w:rsid w:val="00AE3912"/>
    <w:rsid w:val="00AE3AD7"/>
    <w:rsid w:val="00AE3BA6"/>
    <w:rsid w:val="00AE49DB"/>
    <w:rsid w:val="00AE4A46"/>
    <w:rsid w:val="00AE4B47"/>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EC6"/>
    <w:rsid w:val="00B04533"/>
    <w:rsid w:val="00B0485B"/>
    <w:rsid w:val="00B04F68"/>
    <w:rsid w:val="00B050AC"/>
    <w:rsid w:val="00B06DB3"/>
    <w:rsid w:val="00B071BE"/>
    <w:rsid w:val="00B0796F"/>
    <w:rsid w:val="00B07E8C"/>
    <w:rsid w:val="00B10578"/>
    <w:rsid w:val="00B10A44"/>
    <w:rsid w:val="00B1128D"/>
    <w:rsid w:val="00B11CD3"/>
    <w:rsid w:val="00B11E04"/>
    <w:rsid w:val="00B12A3A"/>
    <w:rsid w:val="00B13524"/>
    <w:rsid w:val="00B13542"/>
    <w:rsid w:val="00B135C2"/>
    <w:rsid w:val="00B153AD"/>
    <w:rsid w:val="00B166DB"/>
    <w:rsid w:val="00B1677F"/>
    <w:rsid w:val="00B16841"/>
    <w:rsid w:val="00B17FB2"/>
    <w:rsid w:val="00B20174"/>
    <w:rsid w:val="00B20572"/>
    <w:rsid w:val="00B20782"/>
    <w:rsid w:val="00B216D2"/>
    <w:rsid w:val="00B2212D"/>
    <w:rsid w:val="00B23961"/>
    <w:rsid w:val="00B23BD8"/>
    <w:rsid w:val="00B23FD1"/>
    <w:rsid w:val="00B25C03"/>
    <w:rsid w:val="00B26497"/>
    <w:rsid w:val="00B26EF5"/>
    <w:rsid w:val="00B271A6"/>
    <w:rsid w:val="00B274E8"/>
    <w:rsid w:val="00B2767F"/>
    <w:rsid w:val="00B27F21"/>
    <w:rsid w:val="00B30E52"/>
    <w:rsid w:val="00B312D9"/>
    <w:rsid w:val="00B3202F"/>
    <w:rsid w:val="00B32609"/>
    <w:rsid w:val="00B32785"/>
    <w:rsid w:val="00B32869"/>
    <w:rsid w:val="00B3369F"/>
    <w:rsid w:val="00B33ECA"/>
    <w:rsid w:val="00B34312"/>
    <w:rsid w:val="00B3485D"/>
    <w:rsid w:val="00B34A12"/>
    <w:rsid w:val="00B34CDC"/>
    <w:rsid w:val="00B34FCA"/>
    <w:rsid w:val="00B350D2"/>
    <w:rsid w:val="00B3533C"/>
    <w:rsid w:val="00B3581A"/>
    <w:rsid w:val="00B35F31"/>
    <w:rsid w:val="00B35F45"/>
    <w:rsid w:val="00B36755"/>
    <w:rsid w:val="00B3739F"/>
    <w:rsid w:val="00B402D3"/>
    <w:rsid w:val="00B406CB"/>
    <w:rsid w:val="00B4354E"/>
    <w:rsid w:val="00B4390C"/>
    <w:rsid w:val="00B44094"/>
    <w:rsid w:val="00B44956"/>
    <w:rsid w:val="00B4567E"/>
    <w:rsid w:val="00B45C47"/>
    <w:rsid w:val="00B47883"/>
    <w:rsid w:val="00B479AE"/>
    <w:rsid w:val="00B479DF"/>
    <w:rsid w:val="00B5026D"/>
    <w:rsid w:val="00B50F9B"/>
    <w:rsid w:val="00B50FA5"/>
    <w:rsid w:val="00B51340"/>
    <w:rsid w:val="00B5173D"/>
    <w:rsid w:val="00B519AE"/>
    <w:rsid w:val="00B51F84"/>
    <w:rsid w:val="00B53007"/>
    <w:rsid w:val="00B53488"/>
    <w:rsid w:val="00B53D82"/>
    <w:rsid w:val="00B5445D"/>
    <w:rsid w:val="00B54A7B"/>
    <w:rsid w:val="00B555EB"/>
    <w:rsid w:val="00B56071"/>
    <w:rsid w:val="00B56426"/>
    <w:rsid w:val="00B56786"/>
    <w:rsid w:val="00B567FC"/>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5AE"/>
    <w:rsid w:val="00B62E56"/>
    <w:rsid w:val="00B632DF"/>
    <w:rsid w:val="00B63C5A"/>
    <w:rsid w:val="00B63F6E"/>
    <w:rsid w:val="00B6487E"/>
    <w:rsid w:val="00B65C50"/>
    <w:rsid w:val="00B65C84"/>
    <w:rsid w:val="00B661B0"/>
    <w:rsid w:val="00B66CA2"/>
    <w:rsid w:val="00B67CD9"/>
    <w:rsid w:val="00B67EC5"/>
    <w:rsid w:val="00B70207"/>
    <w:rsid w:val="00B7037F"/>
    <w:rsid w:val="00B70A15"/>
    <w:rsid w:val="00B7189B"/>
    <w:rsid w:val="00B7359C"/>
    <w:rsid w:val="00B737DF"/>
    <w:rsid w:val="00B73EF5"/>
    <w:rsid w:val="00B742C9"/>
    <w:rsid w:val="00B743F7"/>
    <w:rsid w:val="00B74692"/>
    <w:rsid w:val="00B75006"/>
    <w:rsid w:val="00B75839"/>
    <w:rsid w:val="00B76FD1"/>
    <w:rsid w:val="00B80A4D"/>
    <w:rsid w:val="00B82E05"/>
    <w:rsid w:val="00B84C31"/>
    <w:rsid w:val="00B85862"/>
    <w:rsid w:val="00B859FC"/>
    <w:rsid w:val="00B85B3F"/>
    <w:rsid w:val="00B86118"/>
    <w:rsid w:val="00B87208"/>
    <w:rsid w:val="00B87B05"/>
    <w:rsid w:val="00B904CC"/>
    <w:rsid w:val="00B907F8"/>
    <w:rsid w:val="00B9092B"/>
    <w:rsid w:val="00B90BD9"/>
    <w:rsid w:val="00B90DAC"/>
    <w:rsid w:val="00B9198A"/>
    <w:rsid w:val="00B91E6C"/>
    <w:rsid w:val="00B927E3"/>
    <w:rsid w:val="00B92C25"/>
    <w:rsid w:val="00B930DF"/>
    <w:rsid w:val="00B94CC3"/>
    <w:rsid w:val="00B94E6C"/>
    <w:rsid w:val="00B95765"/>
    <w:rsid w:val="00B95B31"/>
    <w:rsid w:val="00B96657"/>
    <w:rsid w:val="00B972B5"/>
    <w:rsid w:val="00B973E1"/>
    <w:rsid w:val="00B9774C"/>
    <w:rsid w:val="00B979ED"/>
    <w:rsid w:val="00BA00C6"/>
    <w:rsid w:val="00BA04C3"/>
    <w:rsid w:val="00BA0702"/>
    <w:rsid w:val="00BA0AE6"/>
    <w:rsid w:val="00BA22CE"/>
    <w:rsid w:val="00BA2A99"/>
    <w:rsid w:val="00BA35BC"/>
    <w:rsid w:val="00BA37D6"/>
    <w:rsid w:val="00BA38EF"/>
    <w:rsid w:val="00BA3FC0"/>
    <w:rsid w:val="00BA41D8"/>
    <w:rsid w:val="00BA4683"/>
    <w:rsid w:val="00BA498A"/>
    <w:rsid w:val="00BA521B"/>
    <w:rsid w:val="00BA6157"/>
    <w:rsid w:val="00BA62B4"/>
    <w:rsid w:val="00BA6BED"/>
    <w:rsid w:val="00BA72C4"/>
    <w:rsid w:val="00BA7AD6"/>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CDE"/>
    <w:rsid w:val="00BB3E8C"/>
    <w:rsid w:val="00BB4606"/>
    <w:rsid w:val="00BB4C1D"/>
    <w:rsid w:val="00BB4DE1"/>
    <w:rsid w:val="00BB5DED"/>
    <w:rsid w:val="00BB5EFF"/>
    <w:rsid w:val="00BB5F83"/>
    <w:rsid w:val="00BB5FE3"/>
    <w:rsid w:val="00BB6B75"/>
    <w:rsid w:val="00BB7818"/>
    <w:rsid w:val="00BC055F"/>
    <w:rsid w:val="00BC0728"/>
    <w:rsid w:val="00BC1291"/>
    <w:rsid w:val="00BC1C43"/>
    <w:rsid w:val="00BC2B38"/>
    <w:rsid w:val="00BC2F26"/>
    <w:rsid w:val="00BC4169"/>
    <w:rsid w:val="00BC4813"/>
    <w:rsid w:val="00BC4932"/>
    <w:rsid w:val="00BC495B"/>
    <w:rsid w:val="00BC4DF8"/>
    <w:rsid w:val="00BC50B7"/>
    <w:rsid w:val="00BC55EC"/>
    <w:rsid w:val="00BC6164"/>
    <w:rsid w:val="00BC643C"/>
    <w:rsid w:val="00BC698F"/>
    <w:rsid w:val="00BC6AD3"/>
    <w:rsid w:val="00BC7EE0"/>
    <w:rsid w:val="00BD0795"/>
    <w:rsid w:val="00BD0B65"/>
    <w:rsid w:val="00BD0D66"/>
    <w:rsid w:val="00BD11A1"/>
    <w:rsid w:val="00BD11BA"/>
    <w:rsid w:val="00BD1609"/>
    <w:rsid w:val="00BD2609"/>
    <w:rsid w:val="00BD3270"/>
    <w:rsid w:val="00BD342E"/>
    <w:rsid w:val="00BD3454"/>
    <w:rsid w:val="00BD3E8A"/>
    <w:rsid w:val="00BD4E95"/>
    <w:rsid w:val="00BD5268"/>
    <w:rsid w:val="00BD5845"/>
    <w:rsid w:val="00BD5FB0"/>
    <w:rsid w:val="00BD75D2"/>
    <w:rsid w:val="00BD782D"/>
    <w:rsid w:val="00BD7D0F"/>
    <w:rsid w:val="00BE0485"/>
    <w:rsid w:val="00BE162A"/>
    <w:rsid w:val="00BE1804"/>
    <w:rsid w:val="00BE1BE0"/>
    <w:rsid w:val="00BE2657"/>
    <w:rsid w:val="00BE3EB5"/>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4575"/>
    <w:rsid w:val="00BF4765"/>
    <w:rsid w:val="00BF476C"/>
    <w:rsid w:val="00BF4B6E"/>
    <w:rsid w:val="00BF4BAF"/>
    <w:rsid w:val="00BF4C42"/>
    <w:rsid w:val="00BF4D51"/>
    <w:rsid w:val="00BF4DF3"/>
    <w:rsid w:val="00BF4E43"/>
    <w:rsid w:val="00BF4EDD"/>
    <w:rsid w:val="00BF5380"/>
    <w:rsid w:val="00BF59C5"/>
    <w:rsid w:val="00BF6785"/>
    <w:rsid w:val="00C0126E"/>
    <w:rsid w:val="00C01712"/>
    <w:rsid w:val="00C0211E"/>
    <w:rsid w:val="00C02A5E"/>
    <w:rsid w:val="00C0328D"/>
    <w:rsid w:val="00C036E8"/>
    <w:rsid w:val="00C038A0"/>
    <w:rsid w:val="00C03B0C"/>
    <w:rsid w:val="00C03DB3"/>
    <w:rsid w:val="00C04DA7"/>
    <w:rsid w:val="00C051FB"/>
    <w:rsid w:val="00C06230"/>
    <w:rsid w:val="00C0625B"/>
    <w:rsid w:val="00C0637A"/>
    <w:rsid w:val="00C06396"/>
    <w:rsid w:val="00C07294"/>
    <w:rsid w:val="00C07DF1"/>
    <w:rsid w:val="00C11AC9"/>
    <w:rsid w:val="00C11C8D"/>
    <w:rsid w:val="00C14F65"/>
    <w:rsid w:val="00C15AC9"/>
    <w:rsid w:val="00C15F98"/>
    <w:rsid w:val="00C167B3"/>
    <w:rsid w:val="00C167B5"/>
    <w:rsid w:val="00C200D5"/>
    <w:rsid w:val="00C20423"/>
    <w:rsid w:val="00C209B2"/>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D75"/>
    <w:rsid w:val="00C31F0D"/>
    <w:rsid w:val="00C32156"/>
    <w:rsid w:val="00C32590"/>
    <w:rsid w:val="00C3259D"/>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6C1E"/>
    <w:rsid w:val="00C3717C"/>
    <w:rsid w:val="00C376AA"/>
    <w:rsid w:val="00C37EF9"/>
    <w:rsid w:val="00C40874"/>
    <w:rsid w:val="00C4102A"/>
    <w:rsid w:val="00C4118B"/>
    <w:rsid w:val="00C41885"/>
    <w:rsid w:val="00C41C64"/>
    <w:rsid w:val="00C41F1F"/>
    <w:rsid w:val="00C427FE"/>
    <w:rsid w:val="00C4348A"/>
    <w:rsid w:val="00C43AB9"/>
    <w:rsid w:val="00C443A3"/>
    <w:rsid w:val="00C443BD"/>
    <w:rsid w:val="00C443D3"/>
    <w:rsid w:val="00C446C5"/>
    <w:rsid w:val="00C4470C"/>
    <w:rsid w:val="00C44936"/>
    <w:rsid w:val="00C45011"/>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3641"/>
    <w:rsid w:val="00C53B91"/>
    <w:rsid w:val="00C53CA8"/>
    <w:rsid w:val="00C53DA4"/>
    <w:rsid w:val="00C540EB"/>
    <w:rsid w:val="00C54D81"/>
    <w:rsid w:val="00C564E1"/>
    <w:rsid w:val="00C56507"/>
    <w:rsid w:val="00C56CCF"/>
    <w:rsid w:val="00C56D8D"/>
    <w:rsid w:val="00C57065"/>
    <w:rsid w:val="00C5723D"/>
    <w:rsid w:val="00C60E30"/>
    <w:rsid w:val="00C61360"/>
    <w:rsid w:val="00C613C3"/>
    <w:rsid w:val="00C614C6"/>
    <w:rsid w:val="00C6153F"/>
    <w:rsid w:val="00C623FE"/>
    <w:rsid w:val="00C638D8"/>
    <w:rsid w:val="00C639F5"/>
    <w:rsid w:val="00C63EA4"/>
    <w:rsid w:val="00C64296"/>
    <w:rsid w:val="00C64596"/>
    <w:rsid w:val="00C647E4"/>
    <w:rsid w:val="00C6488F"/>
    <w:rsid w:val="00C64FC6"/>
    <w:rsid w:val="00C6515A"/>
    <w:rsid w:val="00C65D6D"/>
    <w:rsid w:val="00C668C2"/>
    <w:rsid w:val="00C6696B"/>
    <w:rsid w:val="00C66D1B"/>
    <w:rsid w:val="00C66F05"/>
    <w:rsid w:val="00C673EB"/>
    <w:rsid w:val="00C67695"/>
    <w:rsid w:val="00C67D4F"/>
    <w:rsid w:val="00C704BE"/>
    <w:rsid w:val="00C70853"/>
    <w:rsid w:val="00C708D6"/>
    <w:rsid w:val="00C70A41"/>
    <w:rsid w:val="00C70BF4"/>
    <w:rsid w:val="00C7113A"/>
    <w:rsid w:val="00C71433"/>
    <w:rsid w:val="00C735D1"/>
    <w:rsid w:val="00C74418"/>
    <w:rsid w:val="00C7442C"/>
    <w:rsid w:val="00C74890"/>
    <w:rsid w:val="00C74CDE"/>
    <w:rsid w:val="00C75520"/>
    <w:rsid w:val="00C75D1A"/>
    <w:rsid w:val="00C761F5"/>
    <w:rsid w:val="00C76B68"/>
    <w:rsid w:val="00C76C1E"/>
    <w:rsid w:val="00C76C98"/>
    <w:rsid w:val="00C774F5"/>
    <w:rsid w:val="00C77F03"/>
    <w:rsid w:val="00C801E0"/>
    <w:rsid w:val="00C804CB"/>
    <w:rsid w:val="00C813DE"/>
    <w:rsid w:val="00C81E6C"/>
    <w:rsid w:val="00C820FB"/>
    <w:rsid w:val="00C8342A"/>
    <w:rsid w:val="00C8358D"/>
    <w:rsid w:val="00C83644"/>
    <w:rsid w:val="00C837EF"/>
    <w:rsid w:val="00C84023"/>
    <w:rsid w:val="00C84EFF"/>
    <w:rsid w:val="00C85618"/>
    <w:rsid w:val="00C858E1"/>
    <w:rsid w:val="00C87EB3"/>
    <w:rsid w:val="00C9161D"/>
    <w:rsid w:val="00C916D6"/>
    <w:rsid w:val="00C91A97"/>
    <w:rsid w:val="00C92120"/>
    <w:rsid w:val="00C92233"/>
    <w:rsid w:val="00C925A8"/>
    <w:rsid w:val="00C92B27"/>
    <w:rsid w:val="00C92C6F"/>
    <w:rsid w:val="00C94090"/>
    <w:rsid w:val="00C945E9"/>
    <w:rsid w:val="00C94E83"/>
    <w:rsid w:val="00C95B76"/>
    <w:rsid w:val="00C9656B"/>
    <w:rsid w:val="00C96A5E"/>
    <w:rsid w:val="00C97740"/>
    <w:rsid w:val="00C97792"/>
    <w:rsid w:val="00C97A18"/>
    <w:rsid w:val="00CA0C10"/>
    <w:rsid w:val="00CA0C1D"/>
    <w:rsid w:val="00CA19D8"/>
    <w:rsid w:val="00CA2614"/>
    <w:rsid w:val="00CA2777"/>
    <w:rsid w:val="00CA2C3B"/>
    <w:rsid w:val="00CA3EA7"/>
    <w:rsid w:val="00CA4B26"/>
    <w:rsid w:val="00CA4CC3"/>
    <w:rsid w:val="00CA5000"/>
    <w:rsid w:val="00CA5F70"/>
    <w:rsid w:val="00CA6565"/>
    <w:rsid w:val="00CA7630"/>
    <w:rsid w:val="00CA76C6"/>
    <w:rsid w:val="00CA7C70"/>
    <w:rsid w:val="00CB029E"/>
    <w:rsid w:val="00CB05E4"/>
    <w:rsid w:val="00CB0A80"/>
    <w:rsid w:val="00CB0CAA"/>
    <w:rsid w:val="00CB110D"/>
    <w:rsid w:val="00CB2D04"/>
    <w:rsid w:val="00CB33F5"/>
    <w:rsid w:val="00CB360E"/>
    <w:rsid w:val="00CB37C6"/>
    <w:rsid w:val="00CB3C8F"/>
    <w:rsid w:val="00CB3F6D"/>
    <w:rsid w:val="00CB51C9"/>
    <w:rsid w:val="00CB5918"/>
    <w:rsid w:val="00CB6A0D"/>
    <w:rsid w:val="00CB7306"/>
    <w:rsid w:val="00CB76BA"/>
    <w:rsid w:val="00CC0101"/>
    <w:rsid w:val="00CC02B8"/>
    <w:rsid w:val="00CC1355"/>
    <w:rsid w:val="00CC1740"/>
    <w:rsid w:val="00CC1AAF"/>
    <w:rsid w:val="00CC1BCA"/>
    <w:rsid w:val="00CC2984"/>
    <w:rsid w:val="00CC450A"/>
    <w:rsid w:val="00CC6E42"/>
    <w:rsid w:val="00CC7108"/>
    <w:rsid w:val="00CC7452"/>
    <w:rsid w:val="00CD096A"/>
    <w:rsid w:val="00CD0C33"/>
    <w:rsid w:val="00CD0CFB"/>
    <w:rsid w:val="00CD1114"/>
    <w:rsid w:val="00CD1131"/>
    <w:rsid w:val="00CD1539"/>
    <w:rsid w:val="00CD1E3A"/>
    <w:rsid w:val="00CD2C8A"/>
    <w:rsid w:val="00CD3090"/>
    <w:rsid w:val="00CD3DBE"/>
    <w:rsid w:val="00CD5E0D"/>
    <w:rsid w:val="00CD63C3"/>
    <w:rsid w:val="00CD6CEF"/>
    <w:rsid w:val="00CD74A1"/>
    <w:rsid w:val="00CD754E"/>
    <w:rsid w:val="00CE0162"/>
    <w:rsid w:val="00CE034F"/>
    <w:rsid w:val="00CE062E"/>
    <w:rsid w:val="00CE07DC"/>
    <w:rsid w:val="00CE32C4"/>
    <w:rsid w:val="00CE381C"/>
    <w:rsid w:val="00CE3CD3"/>
    <w:rsid w:val="00CE3CFC"/>
    <w:rsid w:val="00CE4773"/>
    <w:rsid w:val="00CE4BB0"/>
    <w:rsid w:val="00CE5252"/>
    <w:rsid w:val="00CE5475"/>
    <w:rsid w:val="00CE5C0E"/>
    <w:rsid w:val="00CE629E"/>
    <w:rsid w:val="00CE6608"/>
    <w:rsid w:val="00CE6E38"/>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59FB"/>
    <w:rsid w:val="00CF62EF"/>
    <w:rsid w:val="00CF66D1"/>
    <w:rsid w:val="00CF6844"/>
    <w:rsid w:val="00CF7246"/>
    <w:rsid w:val="00D0004A"/>
    <w:rsid w:val="00D000E0"/>
    <w:rsid w:val="00D01099"/>
    <w:rsid w:val="00D024C5"/>
    <w:rsid w:val="00D027F7"/>
    <w:rsid w:val="00D0290E"/>
    <w:rsid w:val="00D02B9B"/>
    <w:rsid w:val="00D04B9A"/>
    <w:rsid w:val="00D04D62"/>
    <w:rsid w:val="00D04DEB"/>
    <w:rsid w:val="00D05A33"/>
    <w:rsid w:val="00D05EE1"/>
    <w:rsid w:val="00D05F0D"/>
    <w:rsid w:val="00D06182"/>
    <w:rsid w:val="00D07C62"/>
    <w:rsid w:val="00D07D97"/>
    <w:rsid w:val="00D07FED"/>
    <w:rsid w:val="00D1032B"/>
    <w:rsid w:val="00D113DC"/>
    <w:rsid w:val="00D11503"/>
    <w:rsid w:val="00D1188D"/>
    <w:rsid w:val="00D12011"/>
    <w:rsid w:val="00D12044"/>
    <w:rsid w:val="00D121B5"/>
    <w:rsid w:val="00D12AD8"/>
    <w:rsid w:val="00D131C6"/>
    <w:rsid w:val="00D1341F"/>
    <w:rsid w:val="00D14329"/>
    <w:rsid w:val="00D14C55"/>
    <w:rsid w:val="00D15801"/>
    <w:rsid w:val="00D15886"/>
    <w:rsid w:val="00D15C42"/>
    <w:rsid w:val="00D16C94"/>
    <w:rsid w:val="00D16D90"/>
    <w:rsid w:val="00D16DC7"/>
    <w:rsid w:val="00D17051"/>
    <w:rsid w:val="00D170D1"/>
    <w:rsid w:val="00D170D9"/>
    <w:rsid w:val="00D171F3"/>
    <w:rsid w:val="00D17340"/>
    <w:rsid w:val="00D17AC9"/>
    <w:rsid w:val="00D20236"/>
    <w:rsid w:val="00D20575"/>
    <w:rsid w:val="00D2070A"/>
    <w:rsid w:val="00D20CF2"/>
    <w:rsid w:val="00D21AFD"/>
    <w:rsid w:val="00D22649"/>
    <w:rsid w:val="00D22E1D"/>
    <w:rsid w:val="00D232FB"/>
    <w:rsid w:val="00D25408"/>
    <w:rsid w:val="00D25CC8"/>
    <w:rsid w:val="00D25F71"/>
    <w:rsid w:val="00D260AD"/>
    <w:rsid w:val="00D263A3"/>
    <w:rsid w:val="00D269F4"/>
    <w:rsid w:val="00D26A0C"/>
    <w:rsid w:val="00D26DAF"/>
    <w:rsid w:val="00D27183"/>
    <w:rsid w:val="00D27257"/>
    <w:rsid w:val="00D27CAA"/>
    <w:rsid w:val="00D27F71"/>
    <w:rsid w:val="00D31908"/>
    <w:rsid w:val="00D32B05"/>
    <w:rsid w:val="00D32D88"/>
    <w:rsid w:val="00D32FE3"/>
    <w:rsid w:val="00D33EFC"/>
    <w:rsid w:val="00D359A6"/>
    <w:rsid w:val="00D36526"/>
    <w:rsid w:val="00D366AE"/>
    <w:rsid w:val="00D37857"/>
    <w:rsid w:val="00D37957"/>
    <w:rsid w:val="00D37F85"/>
    <w:rsid w:val="00D37F94"/>
    <w:rsid w:val="00D402C1"/>
    <w:rsid w:val="00D40DBC"/>
    <w:rsid w:val="00D40E91"/>
    <w:rsid w:val="00D4168B"/>
    <w:rsid w:val="00D41B93"/>
    <w:rsid w:val="00D41C68"/>
    <w:rsid w:val="00D41F10"/>
    <w:rsid w:val="00D42E73"/>
    <w:rsid w:val="00D43721"/>
    <w:rsid w:val="00D44C52"/>
    <w:rsid w:val="00D44CAA"/>
    <w:rsid w:val="00D44DEA"/>
    <w:rsid w:val="00D46E16"/>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D33"/>
    <w:rsid w:val="00D57E15"/>
    <w:rsid w:val="00D57F5D"/>
    <w:rsid w:val="00D6143D"/>
    <w:rsid w:val="00D618DF"/>
    <w:rsid w:val="00D61A09"/>
    <w:rsid w:val="00D61C85"/>
    <w:rsid w:val="00D62051"/>
    <w:rsid w:val="00D628CF"/>
    <w:rsid w:val="00D62E09"/>
    <w:rsid w:val="00D645A4"/>
    <w:rsid w:val="00D64864"/>
    <w:rsid w:val="00D64CB6"/>
    <w:rsid w:val="00D65A17"/>
    <w:rsid w:val="00D660F0"/>
    <w:rsid w:val="00D6664E"/>
    <w:rsid w:val="00D66D52"/>
    <w:rsid w:val="00D66FE0"/>
    <w:rsid w:val="00D679C8"/>
    <w:rsid w:val="00D70A9F"/>
    <w:rsid w:val="00D71219"/>
    <w:rsid w:val="00D72B2B"/>
    <w:rsid w:val="00D72F3B"/>
    <w:rsid w:val="00D72F6E"/>
    <w:rsid w:val="00D732BE"/>
    <w:rsid w:val="00D73B27"/>
    <w:rsid w:val="00D73B9F"/>
    <w:rsid w:val="00D74314"/>
    <w:rsid w:val="00D75CA6"/>
    <w:rsid w:val="00D76139"/>
    <w:rsid w:val="00D763AF"/>
    <w:rsid w:val="00D769DF"/>
    <w:rsid w:val="00D76A18"/>
    <w:rsid w:val="00D76D0B"/>
    <w:rsid w:val="00D772CC"/>
    <w:rsid w:val="00D77552"/>
    <w:rsid w:val="00D77A82"/>
    <w:rsid w:val="00D8003F"/>
    <w:rsid w:val="00D80849"/>
    <w:rsid w:val="00D80E1E"/>
    <w:rsid w:val="00D81186"/>
    <w:rsid w:val="00D81B53"/>
    <w:rsid w:val="00D82E8F"/>
    <w:rsid w:val="00D840AF"/>
    <w:rsid w:val="00D844B7"/>
    <w:rsid w:val="00D84930"/>
    <w:rsid w:val="00D84B55"/>
    <w:rsid w:val="00D84BDB"/>
    <w:rsid w:val="00D855A9"/>
    <w:rsid w:val="00D85600"/>
    <w:rsid w:val="00D86705"/>
    <w:rsid w:val="00D86F93"/>
    <w:rsid w:val="00D870AE"/>
    <w:rsid w:val="00D872EA"/>
    <w:rsid w:val="00D87603"/>
    <w:rsid w:val="00D87924"/>
    <w:rsid w:val="00D87C68"/>
    <w:rsid w:val="00D87E11"/>
    <w:rsid w:val="00D9035F"/>
    <w:rsid w:val="00D90C46"/>
    <w:rsid w:val="00D91ABE"/>
    <w:rsid w:val="00D92561"/>
    <w:rsid w:val="00D92FA5"/>
    <w:rsid w:val="00D93DD7"/>
    <w:rsid w:val="00D94006"/>
    <w:rsid w:val="00D95A86"/>
    <w:rsid w:val="00D95C44"/>
    <w:rsid w:val="00D96065"/>
    <w:rsid w:val="00D961B0"/>
    <w:rsid w:val="00D96676"/>
    <w:rsid w:val="00D96CBC"/>
    <w:rsid w:val="00D96CC5"/>
    <w:rsid w:val="00D96EE6"/>
    <w:rsid w:val="00DA0592"/>
    <w:rsid w:val="00DA0681"/>
    <w:rsid w:val="00DA0A03"/>
    <w:rsid w:val="00DA0A5A"/>
    <w:rsid w:val="00DA24BF"/>
    <w:rsid w:val="00DA34C0"/>
    <w:rsid w:val="00DA4423"/>
    <w:rsid w:val="00DA56EE"/>
    <w:rsid w:val="00DA596E"/>
    <w:rsid w:val="00DA5E4D"/>
    <w:rsid w:val="00DA61A3"/>
    <w:rsid w:val="00DA6490"/>
    <w:rsid w:val="00DA65C7"/>
    <w:rsid w:val="00DA76EE"/>
    <w:rsid w:val="00DA7D34"/>
    <w:rsid w:val="00DA7EA9"/>
    <w:rsid w:val="00DB0C5A"/>
    <w:rsid w:val="00DB1A3F"/>
    <w:rsid w:val="00DB21E8"/>
    <w:rsid w:val="00DB45B6"/>
    <w:rsid w:val="00DB4E11"/>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C2B"/>
    <w:rsid w:val="00DC59CC"/>
    <w:rsid w:val="00DC64EA"/>
    <w:rsid w:val="00DC6DF6"/>
    <w:rsid w:val="00DC753C"/>
    <w:rsid w:val="00DD03DF"/>
    <w:rsid w:val="00DD0915"/>
    <w:rsid w:val="00DD10E9"/>
    <w:rsid w:val="00DD118C"/>
    <w:rsid w:val="00DD12F9"/>
    <w:rsid w:val="00DD234F"/>
    <w:rsid w:val="00DD296F"/>
    <w:rsid w:val="00DD30DB"/>
    <w:rsid w:val="00DD33FE"/>
    <w:rsid w:val="00DD34B3"/>
    <w:rsid w:val="00DD4329"/>
    <w:rsid w:val="00DD4AA1"/>
    <w:rsid w:val="00DD69BC"/>
    <w:rsid w:val="00DD736C"/>
    <w:rsid w:val="00DE001C"/>
    <w:rsid w:val="00DE0076"/>
    <w:rsid w:val="00DE07F2"/>
    <w:rsid w:val="00DE1368"/>
    <w:rsid w:val="00DE178D"/>
    <w:rsid w:val="00DE1792"/>
    <w:rsid w:val="00DE1832"/>
    <w:rsid w:val="00DE19E2"/>
    <w:rsid w:val="00DE2B7E"/>
    <w:rsid w:val="00DE3E37"/>
    <w:rsid w:val="00DE3EF7"/>
    <w:rsid w:val="00DE40A5"/>
    <w:rsid w:val="00DE41DB"/>
    <w:rsid w:val="00DE566C"/>
    <w:rsid w:val="00DE5691"/>
    <w:rsid w:val="00DE57E8"/>
    <w:rsid w:val="00DE5BD1"/>
    <w:rsid w:val="00DE5F4F"/>
    <w:rsid w:val="00DE65B2"/>
    <w:rsid w:val="00DE73E0"/>
    <w:rsid w:val="00DE765C"/>
    <w:rsid w:val="00DF0371"/>
    <w:rsid w:val="00DF0482"/>
    <w:rsid w:val="00DF07E7"/>
    <w:rsid w:val="00DF133E"/>
    <w:rsid w:val="00DF1590"/>
    <w:rsid w:val="00DF1BDB"/>
    <w:rsid w:val="00DF266B"/>
    <w:rsid w:val="00DF322A"/>
    <w:rsid w:val="00DF3601"/>
    <w:rsid w:val="00DF3F0D"/>
    <w:rsid w:val="00DF4208"/>
    <w:rsid w:val="00DF461C"/>
    <w:rsid w:val="00DF4B77"/>
    <w:rsid w:val="00DF59B2"/>
    <w:rsid w:val="00DF65A8"/>
    <w:rsid w:val="00DF65DA"/>
    <w:rsid w:val="00DF7051"/>
    <w:rsid w:val="00DF77D2"/>
    <w:rsid w:val="00DF7EE7"/>
    <w:rsid w:val="00E004FD"/>
    <w:rsid w:val="00E00A20"/>
    <w:rsid w:val="00E01994"/>
    <w:rsid w:val="00E01C87"/>
    <w:rsid w:val="00E0250B"/>
    <w:rsid w:val="00E02F94"/>
    <w:rsid w:val="00E045DF"/>
    <w:rsid w:val="00E06566"/>
    <w:rsid w:val="00E068B7"/>
    <w:rsid w:val="00E076D8"/>
    <w:rsid w:val="00E078E9"/>
    <w:rsid w:val="00E078F3"/>
    <w:rsid w:val="00E07AEF"/>
    <w:rsid w:val="00E07B7E"/>
    <w:rsid w:val="00E1025C"/>
    <w:rsid w:val="00E10ACD"/>
    <w:rsid w:val="00E1101C"/>
    <w:rsid w:val="00E115A9"/>
    <w:rsid w:val="00E13399"/>
    <w:rsid w:val="00E133C8"/>
    <w:rsid w:val="00E13B49"/>
    <w:rsid w:val="00E14791"/>
    <w:rsid w:val="00E150E5"/>
    <w:rsid w:val="00E15BBE"/>
    <w:rsid w:val="00E15C51"/>
    <w:rsid w:val="00E161A6"/>
    <w:rsid w:val="00E165FF"/>
    <w:rsid w:val="00E179FA"/>
    <w:rsid w:val="00E17BC0"/>
    <w:rsid w:val="00E2053B"/>
    <w:rsid w:val="00E205F1"/>
    <w:rsid w:val="00E209BB"/>
    <w:rsid w:val="00E20E19"/>
    <w:rsid w:val="00E210A6"/>
    <w:rsid w:val="00E21919"/>
    <w:rsid w:val="00E23353"/>
    <w:rsid w:val="00E23F63"/>
    <w:rsid w:val="00E2474A"/>
    <w:rsid w:val="00E24DB7"/>
    <w:rsid w:val="00E25011"/>
    <w:rsid w:val="00E2547D"/>
    <w:rsid w:val="00E269A7"/>
    <w:rsid w:val="00E26AC4"/>
    <w:rsid w:val="00E26B29"/>
    <w:rsid w:val="00E270E9"/>
    <w:rsid w:val="00E271AE"/>
    <w:rsid w:val="00E274FB"/>
    <w:rsid w:val="00E31AA8"/>
    <w:rsid w:val="00E32B08"/>
    <w:rsid w:val="00E331DE"/>
    <w:rsid w:val="00E338B4"/>
    <w:rsid w:val="00E338D1"/>
    <w:rsid w:val="00E338FC"/>
    <w:rsid w:val="00E33C86"/>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DB7"/>
    <w:rsid w:val="00E45C0B"/>
    <w:rsid w:val="00E45F6E"/>
    <w:rsid w:val="00E46EB8"/>
    <w:rsid w:val="00E501FD"/>
    <w:rsid w:val="00E503DE"/>
    <w:rsid w:val="00E50660"/>
    <w:rsid w:val="00E50A2E"/>
    <w:rsid w:val="00E50DDB"/>
    <w:rsid w:val="00E50E00"/>
    <w:rsid w:val="00E50E98"/>
    <w:rsid w:val="00E51468"/>
    <w:rsid w:val="00E524AE"/>
    <w:rsid w:val="00E52791"/>
    <w:rsid w:val="00E530D6"/>
    <w:rsid w:val="00E5310B"/>
    <w:rsid w:val="00E53E42"/>
    <w:rsid w:val="00E54068"/>
    <w:rsid w:val="00E54215"/>
    <w:rsid w:val="00E549E3"/>
    <w:rsid w:val="00E55AE2"/>
    <w:rsid w:val="00E565B9"/>
    <w:rsid w:val="00E56868"/>
    <w:rsid w:val="00E57440"/>
    <w:rsid w:val="00E576F0"/>
    <w:rsid w:val="00E61AE0"/>
    <w:rsid w:val="00E61AE7"/>
    <w:rsid w:val="00E61CBB"/>
    <w:rsid w:val="00E61F77"/>
    <w:rsid w:val="00E61FC7"/>
    <w:rsid w:val="00E62147"/>
    <w:rsid w:val="00E62391"/>
    <w:rsid w:val="00E63A0B"/>
    <w:rsid w:val="00E6445E"/>
    <w:rsid w:val="00E64A70"/>
    <w:rsid w:val="00E64BC7"/>
    <w:rsid w:val="00E64CDF"/>
    <w:rsid w:val="00E656B2"/>
    <w:rsid w:val="00E656F6"/>
    <w:rsid w:val="00E66235"/>
    <w:rsid w:val="00E6678E"/>
    <w:rsid w:val="00E66E9F"/>
    <w:rsid w:val="00E677D4"/>
    <w:rsid w:val="00E67CF5"/>
    <w:rsid w:val="00E70FA4"/>
    <w:rsid w:val="00E72683"/>
    <w:rsid w:val="00E72EEB"/>
    <w:rsid w:val="00E73233"/>
    <w:rsid w:val="00E73466"/>
    <w:rsid w:val="00E743AF"/>
    <w:rsid w:val="00E75012"/>
    <w:rsid w:val="00E7617D"/>
    <w:rsid w:val="00E766D9"/>
    <w:rsid w:val="00E77028"/>
    <w:rsid w:val="00E777B6"/>
    <w:rsid w:val="00E77A17"/>
    <w:rsid w:val="00E77BA9"/>
    <w:rsid w:val="00E80020"/>
    <w:rsid w:val="00E802A2"/>
    <w:rsid w:val="00E81110"/>
    <w:rsid w:val="00E81C4E"/>
    <w:rsid w:val="00E81FFE"/>
    <w:rsid w:val="00E8208D"/>
    <w:rsid w:val="00E82550"/>
    <w:rsid w:val="00E825A7"/>
    <w:rsid w:val="00E829D7"/>
    <w:rsid w:val="00E82DB9"/>
    <w:rsid w:val="00E82FF9"/>
    <w:rsid w:val="00E833F0"/>
    <w:rsid w:val="00E83435"/>
    <w:rsid w:val="00E839E6"/>
    <w:rsid w:val="00E83A38"/>
    <w:rsid w:val="00E83C24"/>
    <w:rsid w:val="00E843F0"/>
    <w:rsid w:val="00E846A3"/>
    <w:rsid w:val="00E8563C"/>
    <w:rsid w:val="00E8670A"/>
    <w:rsid w:val="00E86C8C"/>
    <w:rsid w:val="00E875CA"/>
    <w:rsid w:val="00E87617"/>
    <w:rsid w:val="00E8781A"/>
    <w:rsid w:val="00E904AF"/>
    <w:rsid w:val="00E90E1A"/>
    <w:rsid w:val="00E90EE6"/>
    <w:rsid w:val="00E91297"/>
    <w:rsid w:val="00E915F1"/>
    <w:rsid w:val="00E9177A"/>
    <w:rsid w:val="00E92171"/>
    <w:rsid w:val="00E92523"/>
    <w:rsid w:val="00E92C22"/>
    <w:rsid w:val="00E9318D"/>
    <w:rsid w:val="00E93658"/>
    <w:rsid w:val="00E93CFD"/>
    <w:rsid w:val="00E93F3E"/>
    <w:rsid w:val="00E9456E"/>
    <w:rsid w:val="00E94E34"/>
    <w:rsid w:val="00E950F6"/>
    <w:rsid w:val="00E951A3"/>
    <w:rsid w:val="00E95414"/>
    <w:rsid w:val="00E955F2"/>
    <w:rsid w:val="00E966E8"/>
    <w:rsid w:val="00E96C1C"/>
    <w:rsid w:val="00EA10CA"/>
    <w:rsid w:val="00EA1E29"/>
    <w:rsid w:val="00EA243A"/>
    <w:rsid w:val="00EA249C"/>
    <w:rsid w:val="00EA2582"/>
    <w:rsid w:val="00EA3417"/>
    <w:rsid w:val="00EA355D"/>
    <w:rsid w:val="00EA35A6"/>
    <w:rsid w:val="00EA35D1"/>
    <w:rsid w:val="00EA409D"/>
    <w:rsid w:val="00EA40E3"/>
    <w:rsid w:val="00EA43B2"/>
    <w:rsid w:val="00EA4DF5"/>
    <w:rsid w:val="00EA5088"/>
    <w:rsid w:val="00EA57E6"/>
    <w:rsid w:val="00EA6A57"/>
    <w:rsid w:val="00EA70B5"/>
    <w:rsid w:val="00EA70F7"/>
    <w:rsid w:val="00EA76CC"/>
    <w:rsid w:val="00EA79B7"/>
    <w:rsid w:val="00EB0365"/>
    <w:rsid w:val="00EB05CC"/>
    <w:rsid w:val="00EB066E"/>
    <w:rsid w:val="00EB103C"/>
    <w:rsid w:val="00EB134C"/>
    <w:rsid w:val="00EB2714"/>
    <w:rsid w:val="00EB327B"/>
    <w:rsid w:val="00EB3767"/>
    <w:rsid w:val="00EB3ECE"/>
    <w:rsid w:val="00EB4614"/>
    <w:rsid w:val="00EB48E5"/>
    <w:rsid w:val="00EB65B9"/>
    <w:rsid w:val="00EB6B66"/>
    <w:rsid w:val="00EB70AC"/>
    <w:rsid w:val="00EB70C1"/>
    <w:rsid w:val="00EC0CA9"/>
    <w:rsid w:val="00EC0E87"/>
    <w:rsid w:val="00EC0E92"/>
    <w:rsid w:val="00EC1B87"/>
    <w:rsid w:val="00EC1FB8"/>
    <w:rsid w:val="00EC238A"/>
    <w:rsid w:val="00EC25BD"/>
    <w:rsid w:val="00EC2B7B"/>
    <w:rsid w:val="00EC2D19"/>
    <w:rsid w:val="00EC2DC8"/>
    <w:rsid w:val="00EC337B"/>
    <w:rsid w:val="00EC3B8C"/>
    <w:rsid w:val="00EC3C66"/>
    <w:rsid w:val="00EC3CEF"/>
    <w:rsid w:val="00EC3DF7"/>
    <w:rsid w:val="00EC3FAD"/>
    <w:rsid w:val="00EC434F"/>
    <w:rsid w:val="00EC49AA"/>
    <w:rsid w:val="00EC49CE"/>
    <w:rsid w:val="00EC53DF"/>
    <w:rsid w:val="00EC5C1C"/>
    <w:rsid w:val="00EC607C"/>
    <w:rsid w:val="00EC7EDE"/>
    <w:rsid w:val="00ED026D"/>
    <w:rsid w:val="00ED0709"/>
    <w:rsid w:val="00ED1107"/>
    <w:rsid w:val="00ED326A"/>
    <w:rsid w:val="00ED35C8"/>
    <w:rsid w:val="00ED36B5"/>
    <w:rsid w:val="00ED38FD"/>
    <w:rsid w:val="00ED3E8A"/>
    <w:rsid w:val="00ED4DDF"/>
    <w:rsid w:val="00ED511A"/>
    <w:rsid w:val="00ED5C11"/>
    <w:rsid w:val="00ED741B"/>
    <w:rsid w:val="00ED7B67"/>
    <w:rsid w:val="00EE00F5"/>
    <w:rsid w:val="00EE01C5"/>
    <w:rsid w:val="00EE0379"/>
    <w:rsid w:val="00EE05FA"/>
    <w:rsid w:val="00EE0B86"/>
    <w:rsid w:val="00EE0D09"/>
    <w:rsid w:val="00EE19A2"/>
    <w:rsid w:val="00EE20FD"/>
    <w:rsid w:val="00EE242B"/>
    <w:rsid w:val="00EE25FB"/>
    <w:rsid w:val="00EE3BAE"/>
    <w:rsid w:val="00EE3E27"/>
    <w:rsid w:val="00EE4048"/>
    <w:rsid w:val="00EE4E4D"/>
    <w:rsid w:val="00EE4EF6"/>
    <w:rsid w:val="00EE4FE0"/>
    <w:rsid w:val="00EE51CF"/>
    <w:rsid w:val="00EE5262"/>
    <w:rsid w:val="00EE5540"/>
    <w:rsid w:val="00EE70E8"/>
    <w:rsid w:val="00EE7517"/>
    <w:rsid w:val="00EE7E54"/>
    <w:rsid w:val="00EF0BB4"/>
    <w:rsid w:val="00EF159A"/>
    <w:rsid w:val="00EF1FA9"/>
    <w:rsid w:val="00EF3A74"/>
    <w:rsid w:val="00EF3FA4"/>
    <w:rsid w:val="00EF46C5"/>
    <w:rsid w:val="00EF46C9"/>
    <w:rsid w:val="00EF4746"/>
    <w:rsid w:val="00EF5408"/>
    <w:rsid w:val="00EF7E5D"/>
    <w:rsid w:val="00F0009E"/>
    <w:rsid w:val="00F00F97"/>
    <w:rsid w:val="00F0136B"/>
    <w:rsid w:val="00F01A66"/>
    <w:rsid w:val="00F01C1D"/>
    <w:rsid w:val="00F0217A"/>
    <w:rsid w:val="00F0286E"/>
    <w:rsid w:val="00F04760"/>
    <w:rsid w:val="00F05703"/>
    <w:rsid w:val="00F05979"/>
    <w:rsid w:val="00F05D18"/>
    <w:rsid w:val="00F06215"/>
    <w:rsid w:val="00F063C2"/>
    <w:rsid w:val="00F06441"/>
    <w:rsid w:val="00F07162"/>
    <w:rsid w:val="00F07D29"/>
    <w:rsid w:val="00F07F0F"/>
    <w:rsid w:val="00F1005F"/>
    <w:rsid w:val="00F1077A"/>
    <w:rsid w:val="00F11321"/>
    <w:rsid w:val="00F12E3B"/>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1D2"/>
    <w:rsid w:val="00F2344C"/>
    <w:rsid w:val="00F2346E"/>
    <w:rsid w:val="00F23629"/>
    <w:rsid w:val="00F23677"/>
    <w:rsid w:val="00F236A7"/>
    <w:rsid w:val="00F23CD6"/>
    <w:rsid w:val="00F2421D"/>
    <w:rsid w:val="00F243D1"/>
    <w:rsid w:val="00F2557A"/>
    <w:rsid w:val="00F26B6F"/>
    <w:rsid w:val="00F26C51"/>
    <w:rsid w:val="00F26F5C"/>
    <w:rsid w:val="00F271EC"/>
    <w:rsid w:val="00F27814"/>
    <w:rsid w:val="00F278E9"/>
    <w:rsid w:val="00F30224"/>
    <w:rsid w:val="00F30B2D"/>
    <w:rsid w:val="00F30E6F"/>
    <w:rsid w:val="00F30FE4"/>
    <w:rsid w:val="00F31AE4"/>
    <w:rsid w:val="00F32661"/>
    <w:rsid w:val="00F333DE"/>
    <w:rsid w:val="00F33A37"/>
    <w:rsid w:val="00F34473"/>
    <w:rsid w:val="00F347FD"/>
    <w:rsid w:val="00F34D33"/>
    <w:rsid w:val="00F350CE"/>
    <w:rsid w:val="00F35408"/>
    <w:rsid w:val="00F35CB4"/>
    <w:rsid w:val="00F360BC"/>
    <w:rsid w:val="00F36DEC"/>
    <w:rsid w:val="00F37D28"/>
    <w:rsid w:val="00F40988"/>
    <w:rsid w:val="00F41BBE"/>
    <w:rsid w:val="00F4232B"/>
    <w:rsid w:val="00F4237A"/>
    <w:rsid w:val="00F4292F"/>
    <w:rsid w:val="00F42C08"/>
    <w:rsid w:val="00F435D5"/>
    <w:rsid w:val="00F439DA"/>
    <w:rsid w:val="00F447FB"/>
    <w:rsid w:val="00F448C7"/>
    <w:rsid w:val="00F44912"/>
    <w:rsid w:val="00F44C11"/>
    <w:rsid w:val="00F45330"/>
    <w:rsid w:val="00F46102"/>
    <w:rsid w:val="00F470F1"/>
    <w:rsid w:val="00F473CE"/>
    <w:rsid w:val="00F476FE"/>
    <w:rsid w:val="00F47CF3"/>
    <w:rsid w:val="00F47D64"/>
    <w:rsid w:val="00F50294"/>
    <w:rsid w:val="00F504DE"/>
    <w:rsid w:val="00F508F0"/>
    <w:rsid w:val="00F51A84"/>
    <w:rsid w:val="00F51F95"/>
    <w:rsid w:val="00F52098"/>
    <w:rsid w:val="00F52301"/>
    <w:rsid w:val="00F5295A"/>
    <w:rsid w:val="00F52FD6"/>
    <w:rsid w:val="00F53193"/>
    <w:rsid w:val="00F5357E"/>
    <w:rsid w:val="00F5462E"/>
    <w:rsid w:val="00F54D8A"/>
    <w:rsid w:val="00F54E67"/>
    <w:rsid w:val="00F55080"/>
    <w:rsid w:val="00F55081"/>
    <w:rsid w:val="00F552CD"/>
    <w:rsid w:val="00F561DB"/>
    <w:rsid w:val="00F56326"/>
    <w:rsid w:val="00F5647A"/>
    <w:rsid w:val="00F5670A"/>
    <w:rsid w:val="00F56C6D"/>
    <w:rsid w:val="00F57951"/>
    <w:rsid w:val="00F57E9F"/>
    <w:rsid w:val="00F60098"/>
    <w:rsid w:val="00F60CFB"/>
    <w:rsid w:val="00F615E2"/>
    <w:rsid w:val="00F624C0"/>
    <w:rsid w:val="00F63795"/>
    <w:rsid w:val="00F638FC"/>
    <w:rsid w:val="00F63FC8"/>
    <w:rsid w:val="00F6478E"/>
    <w:rsid w:val="00F64A1B"/>
    <w:rsid w:val="00F656D0"/>
    <w:rsid w:val="00F6586C"/>
    <w:rsid w:val="00F65A16"/>
    <w:rsid w:val="00F6600B"/>
    <w:rsid w:val="00F665A6"/>
    <w:rsid w:val="00F6661C"/>
    <w:rsid w:val="00F66DEC"/>
    <w:rsid w:val="00F67113"/>
    <w:rsid w:val="00F67606"/>
    <w:rsid w:val="00F676E3"/>
    <w:rsid w:val="00F67F79"/>
    <w:rsid w:val="00F704B6"/>
    <w:rsid w:val="00F705A0"/>
    <w:rsid w:val="00F70BB6"/>
    <w:rsid w:val="00F70DA8"/>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300"/>
    <w:rsid w:val="00F807F2"/>
    <w:rsid w:val="00F81526"/>
    <w:rsid w:val="00F8259B"/>
    <w:rsid w:val="00F838ED"/>
    <w:rsid w:val="00F83A5A"/>
    <w:rsid w:val="00F83CC7"/>
    <w:rsid w:val="00F84186"/>
    <w:rsid w:val="00F847D6"/>
    <w:rsid w:val="00F84FA4"/>
    <w:rsid w:val="00F855C5"/>
    <w:rsid w:val="00F85EE4"/>
    <w:rsid w:val="00F8638B"/>
    <w:rsid w:val="00F8640E"/>
    <w:rsid w:val="00F865D8"/>
    <w:rsid w:val="00F86669"/>
    <w:rsid w:val="00F86946"/>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607"/>
    <w:rsid w:val="00FA2791"/>
    <w:rsid w:val="00FA3453"/>
    <w:rsid w:val="00FA3739"/>
    <w:rsid w:val="00FA3F23"/>
    <w:rsid w:val="00FA451B"/>
    <w:rsid w:val="00FA55F5"/>
    <w:rsid w:val="00FA58A5"/>
    <w:rsid w:val="00FA5F89"/>
    <w:rsid w:val="00FA643A"/>
    <w:rsid w:val="00FA663B"/>
    <w:rsid w:val="00FA6A89"/>
    <w:rsid w:val="00FA6CC0"/>
    <w:rsid w:val="00FA6E60"/>
    <w:rsid w:val="00FA7000"/>
    <w:rsid w:val="00FB028A"/>
    <w:rsid w:val="00FB07AB"/>
    <w:rsid w:val="00FB1AE5"/>
    <w:rsid w:val="00FB1DC7"/>
    <w:rsid w:val="00FB2186"/>
    <w:rsid w:val="00FB2E4B"/>
    <w:rsid w:val="00FB4671"/>
    <w:rsid w:val="00FB4811"/>
    <w:rsid w:val="00FB4AFF"/>
    <w:rsid w:val="00FB4E50"/>
    <w:rsid w:val="00FB4E99"/>
    <w:rsid w:val="00FB506D"/>
    <w:rsid w:val="00FB5D2C"/>
    <w:rsid w:val="00FB625F"/>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44F4"/>
    <w:rsid w:val="00FC53DB"/>
    <w:rsid w:val="00FC5754"/>
    <w:rsid w:val="00FC6B66"/>
    <w:rsid w:val="00FC7161"/>
    <w:rsid w:val="00FC7766"/>
    <w:rsid w:val="00FD19E1"/>
    <w:rsid w:val="00FD1AB4"/>
    <w:rsid w:val="00FD23B9"/>
    <w:rsid w:val="00FD26BE"/>
    <w:rsid w:val="00FD2AB6"/>
    <w:rsid w:val="00FD2D0A"/>
    <w:rsid w:val="00FD36E9"/>
    <w:rsid w:val="00FD4224"/>
    <w:rsid w:val="00FD4734"/>
    <w:rsid w:val="00FD4E9C"/>
    <w:rsid w:val="00FD6DFE"/>
    <w:rsid w:val="00FE073C"/>
    <w:rsid w:val="00FE0A4B"/>
    <w:rsid w:val="00FE0CAC"/>
    <w:rsid w:val="00FE0EA6"/>
    <w:rsid w:val="00FE123C"/>
    <w:rsid w:val="00FE18D4"/>
    <w:rsid w:val="00FE1FB8"/>
    <w:rsid w:val="00FE2204"/>
    <w:rsid w:val="00FE2C71"/>
    <w:rsid w:val="00FE3239"/>
    <w:rsid w:val="00FE3D78"/>
    <w:rsid w:val="00FE3DB8"/>
    <w:rsid w:val="00FE4FAE"/>
    <w:rsid w:val="00FE5B2A"/>
    <w:rsid w:val="00FE5CCF"/>
    <w:rsid w:val="00FE62C9"/>
    <w:rsid w:val="00FE680A"/>
    <w:rsid w:val="00FE695E"/>
    <w:rsid w:val="00FE6A63"/>
    <w:rsid w:val="00FE6B9F"/>
    <w:rsid w:val="00FE7F9B"/>
    <w:rsid w:val="00FF04C2"/>
    <w:rsid w:val="00FF1264"/>
    <w:rsid w:val="00FF1BF8"/>
    <w:rsid w:val="00FF1CCE"/>
    <w:rsid w:val="00FF201F"/>
    <w:rsid w:val="00FF24AB"/>
    <w:rsid w:val="00FF294A"/>
    <w:rsid w:val="00FF2E52"/>
    <w:rsid w:val="00FF309B"/>
    <w:rsid w:val="00FF4421"/>
    <w:rsid w:val="00FF4E4B"/>
    <w:rsid w:val="00FF50C3"/>
    <w:rsid w:val="00FF5423"/>
    <w:rsid w:val="00FF694E"/>
    <w:rsid w:val="00FF7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recommendations/sbi/?m=sbi-06"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63" Type="http://schemas.openxmlformats.org/officeDocument/2006/relationships/hyperlink" Target="https://www.cbd.int/decisions/cop/?m=cop-16" TargetMode="External"/><Relationship Id="rId68" Type="http://schemas.openxmlformats.org/officeDocument/2006/relationships/hyperlink" Target="https://www.cbd.int/decisions/cop/?m=cop-16" TargetMode="External"/><Relationship Id="rId84" Type="http://schemas.openxmlformats.org/officeDocument/2006/relationships/hyperlink" Target="https://www.cbd.int/recommendations/sbi/?m=sbi-06" TargetMode="External"/><Relationship Id="rId89" Type="http://schemas.openxmlformats.org/officeDocument/2006/relationships/footer" Target="footer2.xml"/><Relationship Id="rId16" Type="http://schemas.openxmlformats.org/officeDocument/2006/relationships/hyperlink" Target="https://www.cbd.int/doc/legal/cbd-zh.pdf" TargetMode="External"/><Relationship Id="rId11" Type="http://schemas.openxmlformats.org/officeDocument/2006/relationships/endnotes" Target="endnotes.xm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decisions/cop/?m=cop-15" TargetMode="External"/><Relationship Id="rId74" Type="http://schemas.openxmlformats.org/officeDocument/2006/relationships/hyperlink" Target="https://www.cbd.int/decisions/cop/?m=cop-16" TargetMode="External"/><Relationship Id="rId79" Type="http://schemas.openxmlformats.org/officeDocument/2006/relationships/hyperlink" Target="https://www.cbd.int/decisions/cop/?m=cop-15" TargetMode="External"/><Relationship Id="rId5" Type="http://schemas.openxmlformats.org/officeDocument/2006/relationships/customXml" Target="../customXml/item5.xml"/><Relationship Id="rId90" Type="http://schemas.openxmlformats.org/officeDocument/2006/relationships/header" Target="header3.xml"/><Relationship Id="rId22" Type="http://schemas.openxmlformats.org/officeDocument/2006/relationships/hyperlink" Target="https://www.cbd.int/decisions/cop/?m=cop-16" TargetMode="External"/><Relationship Id="rId27" Type="http://schemas.openxmlformats.org/officeDocument/2006/relationships/hyperlink" Target="https://www.cbd.int/recommendations/sbi/?m=sbi-06"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6" TargetMode="External"/><Relationship Id="rId64" Type="http://schemas.openxmlformats.org/officeDocument/2006/relationships/hyperlink" Target="https://www.cbd.int/decisions/cop/?m=cop-16" TargetMode="External"/><Relationship Id="rId69" Type="http://schemas.openxmlformats.org/officeDocument/2006/relationships/hyperlink" Target="https://www.cbd.int/decisions/cop/?m=cop-16" TargetMode="External"/><Relationship Id="rId8" Type="http://schemas.openxmlformats.org/officeDocument/2006/relationships/settings" Target="settings.xml"/><Relationship Id="rId51" Type="http://schemas.openxmlformats.org/officeDocument/2006/relationships/hyperlink" Target="https://www.cbd.int/decisions/cop?m=cop-16" TargetMode="External"/><Relationship Id="rId72" Type="http://schemas.openxmlformats.org/officeDocument/2006/relationships/hyperlink" Target="https://www.cbd.int/decisions/cop/?m=cop-16" TargetMode="External"/><Relationship Id="rId80" Type="http://schemas.openxmlformats.org/officeDocument/2006/relationships/hyperlink" Target="https://www.cbd.int/decisions/cop/?m=cop-16" TargetMode="External"/><Relationship Id="rId85" Type="http://schemas.openxmlformats.org/officeDocument/2006/relationships/hyperlink" Target="https://www.cbd.int/doc/c/6f26/b43b/ae458f97ce5c6072658b29e1/sb8j-01-02-zh.pdf" TargetMode="Externa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legal/cbd-zh.pdf" TargetMode="External"/><Relationship Id="rId25" Type="http://schemas.openxmlformats.org/officeDocument/2006/relationships/hyperlink" Target="https://www.cbd.int/recommendations/sbi/?m=sbi-0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6" TargetMode="External"/><Relationship Id="rId59" Type="http://schemas.openxmlformats.org/officeDocument/2006/relationships/hyperlink" Target="https://www.cbd.int/decisions/cop/?m=cop-16" TargetMode="External"/><Relationship Id="rId67"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54" Type="http://schemas.openxmlformats.org/officeDocument/2006/relationships/hyperlink" Target="https://www.cbd.int/decisions/cop/?m=cop-16" TargetMode="External"/><Relationship Id="rId62" Type="http://schemas.openxmlformats.org/officeDocument/2006/relationships/hyperlink" Target="https://www.cbd.int/decisions/cop/?m=cop-16" TargetMode="External"/><Relationship Id="rId70" Type="http://schemas.openxmlformats.org/officeDocument/2006/relationships/hyperlink" Target="https://www.cbd.int/decisions/cop/?m=cop-16" TargetMode="External"/><Relationship Id="rId75" Type="http://schemas.openxmlformats.org/officeDocument/2006/relationships/hyperlink" Target="https://www.cbd.int/decisions/cop/?m=cop-16" TargetMode="External"/><Relationship Id="rId83" Type="http://schemas.openxmlformats.org/officeDocument/2006/relationships/hyperlink" Target="https://www.cbd.int/recommendations/sbi/?m=sbi-06" TargetMode="External"/><Relationship Id="rId88" Type="http://schemas.openxmlformats.org/officeDocument/2006/relationships/footer" Target="footer1.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2"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6" TargetMode="External"/><Relationship Id="rId57" Type="http://schemas.openxmlformats.org/officeDocument/2006/relationships/hyperlink" Target="https://www.cbd.int/decisions/cop/?m=cop-15" TargetMode="External"/><Relationship Id="rId10" Type="http://schemas.openxmlformats.org/officeDocument/2006/relationships/footnotes" Target="footnotes.xm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decisions/cop?m=cop-16"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ecisions/cop/?m=cop-16" TargetMode="External"/><Relationship Id="rId73" Type="http://schemas.openxmlformats.org/officeDocument/2006/relationships/hyperlink" Target="https://www.cbd.int/decisions/cop/?m=cop-15" TargetMode="External"/><Relationship Id="rId78" Type="http://schemas.openxmlformats.org/officeDocument/2006/relationships/hyperlink" Target="https://www.cbd.int/decisions/cop/?m=cop-15" TargetMode="External"/><Relationship Id="rId81" Type="http://schemas.openxmlformats.org/officeDocument/2006/relationships/hyperlink" Target="https://www.cbd.int/recommendations/sbi/?m=sbi-06" TargetMode="External"/><Relationship Id="rId86"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oc/legal/cbd-zh.pdf" TargetMode="External"/><Relationship Id="rId39"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recommendations/sbi/?m=sbi-06" TargetMode="External"/><Relationship Id="rId76" Type="http://schemas.openxmlformats.org/officeDocument/2006/relationships/hyperlink" Target="https://www.cbd.int/decisions/cop/?m=cop-16" TargetMode="External"/><Relationship Id="rId7" Type="http://schemas.openxmlformats.org/officeDocument/2006/relationships/styles" Target="styles.xml"/><Relationship Id="rId71" Type="http://schemas.openxmlformats.org/officeDocument/2006/relationships/hyperlink" Target="https://www.cbd.int/decisions/cop/?m=cop-15" TargetMode="External"/><Relationship Id="rId92" Type="http://schemas.openxmlformats.org/officeDocument/2006/relationships/glossaryDocument" Target="glossary/document.xml"/><Relationship Id="rId2" Type="http://schemas.openxmlformats.org/officeDocument/2006/relationships/customXml" Target="../customXml/item2.xml"/><Relationship Id="rId29" Type="http://schemas.openxmlformats.org/officeDocument/2006/relationships/hyperlink" Target="https://www.cbd.int/doc/notifications/2025/ntf-2025-148-mainstreaming-en.pdf" TargetMode="External"/><Relationship Id="rId24" Type="http://schemas.openxmlformats.org/officeDocument/2006/relationships/hyperlink" Target="https://www.cbd.int/decisions/cop?m=cop-14"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66" Type="http://schemas.openxmlformats.org/officeDocument/2006/relationships/hyperlink" Target="https://www.cbd.int/decisions/cop/?m=cop-16" TargetMode="External"/><Relationship Id="rId87" Type="http://schemas.openxmlformats.org/officeDocument/2006/relationships/header" Target="header2.xml"/><Relationship Id="rId61" Type="http://schemas.openxmlformats.org/officeDocument/2006/relationships/hyperlink" Target="https://www.cbd.int/decisions/cop/?m=cop-16" TargetMode="External"/><Relationship Id="rId82" Type="http://schemas.openxmlformats.org/officeDocument/2006/relationships/hyperlink" Target="https://www.cbd.int/recommendations/sbstta/?m=sbstta-27" TargetMode="Externa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56" Type="http://schemas.openxmlformats.org/officeDocument/2006/relationships/hyperlink" Target="https://www.cbd.int/decisions/cop/?m=cop-16" TargetMode="External"/><Relationship Id="rId77"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notifications/2023/ntf-2023-132-rm-en.pdf" TargetMode="External"/><Relationship Id="rId2" Type="http://schemas.openxmlformats.org/officeDocument/2006/relationships/hyperlink" Target="https://www.cbd.int/doc/notifications/2023/ntf-2023-063-rm-en.pdf"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recommendations/sbi/?m=sbi-0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71A4"/>
    <w:rsid w:val="00022F9A"/>
    <w:rsid w:val="0003061F"/>
    <w:rsid w:val="00032B28"/>
    <w:rsid w:val="00036008"/>
    <w:rsid w:val="00066899"/>
    <w:rsid w:val="00076DC6"/>
    <w:rsid w:val="000A3C55"/>
    <w:rsid w:val="000B33ED"/>
    <w:rsid w:val="000F6175"/>
    <w:rsid w:val="00117C0D"/>
    <w:rsid w:val="001519F1"/>
    <w:rsid w:val="0015613E"/>
    <w:rsid w:val="001C5868"/>
    <w:rsid w:val="001F6AB8"/>
    <w:rsid w:val="00210B0C"/>
    <w:rsid w:val="00220A95"/>
    <w:rsid w:val="00282A58"/>
    <w:rsid w:val="00294B9C"/>
    <w:rsid w:val="002B7DAB"/>
    <w:rsid w:val="002C3718"/>
    <w:rsid w:val="002E396B"/>
    <w:rsid w:val="00316A12"/>
    <w:rsid w:val="00320ACA"/>
    <w:rsid w:val="00337532"/>
    <w:rsid w:val="00340DEC"/>
    <w:rsid w:val="00347C7D"/>
    <w:rsid w:val="00396A8B"/>
    <w:rsid w:val="003B26D3"/>
    <w:rsid w:val="003C49B3"/>
    <w:rsid w:val="003E1AA1"/>
    <w:rsid w:val="003F2979"/>
    <w:rsid w:val="003F407B"/>
    <w:rsid w:val="0040099E"/>
    <w:rsid w:val="00406921"/>
    <w:rsid w:val="00433FFD"/>
    <w:rsid w:val="004C03F1"/>
    <w:rsid w:val="004D1BD5"/>
    <w:rsid w:val="004E7184"/>
    <w:rsid w:val="00505C85"/>
    <w:rsid w:val="00523D1B"/>
    <w:rsid w:val="00564BB2"/>
    <w:rsid w:val="005709B9"/>
    <w:rsid w:val="00582DBC"/>
    <w:rsid w:val="00585C0D"/>
    <w:rsid w:val="005A116F"/>
    <w:rsid w:val="005A478C"/>
    <w:rsid w:val="005B6800"/>
    <w:rsid w:val="005B6CDE"/>
    <w:rsid w:val="005C2561"/>
    <w:rsid w:val="005C4078"/>
    <w:rsid w:val="005D5179"/>
    <w:rsid w:val="005F508D"/>
    <w:rsid w:val="00611561"/>
    <w:rsid w:val="00615A4D"/>
    <w:rsid w:val="0061761A"/>
    <w:rsid w:val="00623EB3"/>
    <w:rsid w:val="00633F87"/>
    <w:rsid w:val="00645D17"/>
    <w:rsid w:val="006541E0"/>
    <w:rsid w:val="00683B52"/>
    <w:rsid w:val="006B2702"/>
    <w:rsid w:val="006F403E"/>
    <w:rsid w:val="006F7040"/>
    <w:rsid w:val="007214FE"/>
    <w:rsid w:val="00722EBD"/>
    <w:rsid w:val="00723AB4"/>
    <w:rsid w:val="00730624"/>
    <w:rsid w:val="00737E04"/>
    <w:rsid w:val="00747449"/>
    <w:rsid w:val="007571F7"/>
    <w:rsid w:val="007635A8"/>
    <w:rsid w:val="00773761"/>
    <w:rsid w:val="007824B8"/>
    <w:rsid w:val="007972D2"/>
    <w:rsid w:val="007A0545"/>
    <w:rsid w:val="007A5EDA"/>
    <w:rsid w:val="007C1B40"/>
    <w:rsid w:val="007D4376"/>
    <w:rsid w:val="007D7C6C"/>
    <w:rsid w:val="00820D31"/>
    <w:rsid w:val="00854AF2"/>
    <w:rsid w:val="008812F0"/>
    <w:rsid w:val="00892575"/>
    <w:rsid w:val="008C3FEB"/>
    <w:rsid w:val="008D25E1"/>
    <w:rsid w:val="008E16B4"/>
    <w:rsid w:val="008E26A4"/>
    <w:rsid w:val="008E28FC"/>
    <w:rsid w:val="008E5DC6"/>
    <w:rsid w:val="00914ACA"/>
    <w:rsid w:val="00920C87"/>
    <w:rsid w:val="00931D29"/>
    <w:rsid w:val="009455ED"/>
    <w:rsid w:val="00952C99"/>
    <w:rsid w:val="00963C0B"/>
    <w:rsid w:val="0096720F"/>
    <w:rsid w:val="00981188"/>
    <w:rsid w:val="0098270E"/>
    <w:rsid w:val="009B37E5"/>
    <w:rsid w:val="009C348C"/>
    <w:rsid w:val="009E73F9"/>
    <w:rsid w:val="00A044E0"/>
    <w:rsid w:val="00A450B7"/>
    <w:rsid w:val="00A46899"/>
    <w:rsid w:val="00A618BA"/>
    <w:rsid w:val="00A84BAF"/>
    <w:rsid w:val="00A942AE"/>
    <w:rsid w:val="00A96D88"/>
    <w:rsid w:val="00AA137B"/>
    <w:rsid w:val="00AA388B"/>
    <w:rsid w:val="00AB34ED"/>
    <w:rsid w:val="00AC3C54"/>
    <w:rsid w:val="00AC3FEC"/>
    <w:rsid w:val="00AD761F"/>
    <w:rsid w:val="00AF3145"/>
    <w:rsid w:val="00B00C6D"/>
    <w:rsid w:val="00B07E8C"/>
    <w:rsid w:val="00B13BBB"/>
    <w:rsid w:val="00B35F45"/>
    <w:rsid w:val="00B37C2C"/>
    <w:rsid w:val="00B56426"/>
    <w:rsid w:val="00B60011"/>
    <w:rsid w:val="00B6690C"/>
    <w:rsid w:val="00B7359C"/>
    <w:rsid w:val="00B83682"/>
    <w:rsid w:val="00B90159"/>
    <w:rsid w:val="00BB0EDA"/>
    <w:rsid w:val="00BB3809"/>
    <w:rsid w:val="00BE4CBB"/>
    <w:rsid w:val="00C361DB"/>
    <w:rsid w:val="00C639F5"/>
    <w:rsid w:val="00C70A41"/>
    <w:rsid w:val="00C85159"/>
    <w:rsid w:val="00C9097B"/>
    <w:rsid w:val="00CB3F6D"/>
    <w:rsid w:val="00CC1355"/>
    <w:rsid w:val="00CC6E42"/>
    <w:rsid w:val="00CE1F46"/>
    <w:rsid w:val="00CF0C41"/>
    <w:rsid w:val="00CF34B2"/>
    <w:rsid w:val="00D23706"/>
    <w:rsid w:val="00D54ACB"/>
    <w:rsid w:val="00DA701E"/>
    <w:rsid w:val="00DA76EE"/>
    <w:rsid w:val="00DC6DF6"/>
    <w:rsid w:val="00DC7E54"/>
    <w:rsid w:val="00DF5B8D"/>
    <w:rsid w:val="00E07AEF"/>
    <w:rsid w:val="00E14789"/>
    <w:rsid w:val="00E157AC"/>
    <w:rsid w:val="00E1722C"/>
    <w:rsid w:val="00E173C5"/>
    <w:rsid w:val="00E503DE"/>
    <w:rsid w:val="00E5310B"/>
    <w:rsid w:val="00E54215"/>
    <w:rsid w:val="00E542FA"/>
    <w:rsid w:val="00E576F0"/>
    <w:rsid w:val="00EA249E"/>
    <w:rsid w:val="00EA667E"/>
    <w:rsid w:val="00EC10A5"/>
    <w:rsid w:val="00F320A7"/>
    <w:rsid w:val="00F73097"/>
    <w:rsid w:val="00F77950"/>
    <w:rsid w:val="00F842AB"/>
    <w:rsid w:val="00F868CB"/>
    <w:rsid w:val="00F87195"/>
    <w:rsid w:val="00FC7766"/>
    <w:rsid w:val="00FE123C"/>
    <w:rsid w:val="00FF442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6E7E40F2-EF71-4011-8612-DC65A474F858}"/>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1027</TotalTime>
  <Pages>14</Pages>
  <Words>2468</Words>
  <Characters>13823</Characters>
  <Application>Microsoft Office Word</Application>
  <DocSecurity>0</DocSecurity>
  <Lines>307</Lines>
  <Paragraphs>118</Paragraphs>
  <ScaleCrop>false</ScaleCrop>
  <HeadingPairs>
    <vt:vector size="2" baseType="variant">
      <vt:variant>
        <vt:lpstr>Title</vt:lpstr>
      </vt:variant>
      <vt:variant>
        <vt:i4>1</vt:i4>
      </vt:variant>
    </vt:vector>
  </HeadingPairs>
  <TitlesOfParts>
    <vt:vector size="1" baseType="lpstr">
      <vt:lpstr>资源调动</vt:lpstr>
    </vt:vector>
  </TitlesOfParts>
  <Company>SCBD</Company>
  <LinksUpToDate>false</LinksUpToDate>
  <CharactersWithSpaces>16173</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资源调动</dc:title>
  <dc:subject>CBD/SBI/7/3</dc:subject>
  <dc:creator>Secretariat of the Convention on Biological Diversity</dc:creator>
  <cp:keywords>Convention on Biological Diversity</cp:keywords>
  <cp:lastModifiedBy>SCBD</cp:lastModifiedBy>
  <cp:revision>127</cp:revision>
  <cp:lastPrinted>2026-06-09T23:19:00Z</cp:lastPrinted>
  <dcterms:created xsi:type="dcterms:W3CDTF">2026-06-26T16:47:00Z</dcterms:created>
  <dcterms:modified xsi:type="dcterms:W3CDTF">2026-07-01T01:50:00Z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