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BD1F03">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BD1F03">
            <w:pPr>
              <w:spacing w:before="60"/>
              <w:rPr>
                <w:sz w:val="22"/>
                <w:szCs w:val="22"/>
              </w:rPr>
            </w:pPr>
            <w:r w:rsidRPr="00FC32BA">
              <w:rPr>
                <w:sz w:val="22"/>
                <w:szCs w:val="22"/>
              </w:rPr>
              <w:t>Distr.</w:t>
            </w:r>
          </w:p>
          <w:p w14:paraId="00565032" w14:textId="77777777" w:rsidR="001E3423" w:rsidRPr="00FC32BA" w:rsidRDefault="001E3423" w:rsidP="00BD1F03">
            <w:pPr>
              <w:rPr>
                <w:sz w:val="22"/>
                <w:szCs w:val="22"/>
              </w:rPr>
            </w:pPr>
            <w:r>
              <w:rPr>
                <w:sz w:val="22"/>
                <w:szCs w:val="22"/>
              </w:rPr>
              <w:t>GENERAL</w:t>
            </w:r>
          </w:p>
          <w:p w14:paraId="0A4F3EF2"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4DF7AB3B" w14:textId="5E2E8EE8" w:rsidR="00E550D7" w:rsidRPr="00E550D7" w:rsidRDefault="00712AD8" w:rsidP="00DA42AF">
                <w:pPr>
                  <w:rPr>
                    <w:sz w:val="22"/>
                    <w:lang w:val="en-GB" w:eastAsia="en-US"/>
                  </w:rPr>
                </w:pPr>
                <w:r>
                  <w:rPr>
                    <w:sz w:val="22"/>
                    <w:szCs w:val="22"/>
                    <w:lang w:val="en-GB" w:eastAsia="en-US"/>
                  </w:rPr>
                  <w:t>CBD/COP/15/</w:t>
                </w:r>
                <w:r w:rsidR="00DA42AF">
                  <w:rPr>
                    <w:sz w:val="22"/>
                    <w:szCs w:val="22"/>
                    <w:lang w:val="en-GB" w:eastAsia="en-US"/>
                  </w:rPr>
                  <w:t>5</w:t>
                </w:r>
                <w:r>
                  <w:rPr>
                    <w:sz w:val="22"/>
                    <w:szCs w:val="22"/>
                    <w:lang w:val="en-GB" w:eastAsia="en-US"/>
                  </w:rPr>
                  <w:t>/</w:t>
                </w:r>
                <w:r w:rsidR="004122C6">
                  <w:rPr>
                    <w:sz w:val="22"/>
                    <w:szCs w:val="22"/>
                    <w:lang w:val="en-GB" w:eastAsia="en-US"/>
                  </w:rPr>
                  <w:t>Add</w:t>
                </w:r>
                <w:r>
                  <w:rPr>
                    <w:sz w:val="22"/>
                    <w:szCs w:val="22"/>
                    <w:lang w:val="en-GB" w:eastAsia="en-US"/>
                  </w:rPr>
                  <w:t>.1</w:t>
                </w:r>
              </w:p>
            </w:sdtContent>
          </w:sdt>
          <w:p w14:paraId="1CFA54F4" w14:textId="2B0DA735" w:rsidR="001E3423" w:rsidRPr="00FC32BA" w:rsidRDefault="00DA42AF" w:rsidP="00DA42AF">
            <w:pPr>
              <w:rPr>
                <w:rFonts w:eastAsia="MS Mincho"/>
                <w:sz w:val="22"/>
                <w:szCs w:val="22"/>
                <w:lang w:eastAsia="ja-JP"/>
              </w:rPr>
            </w:pPr>
            <w:r>
              <w:rPr>
                <w:sz w:val="22"/>
                <w:szCs w:val="22"/>
              </w:rPr>
              <w:t>13</w:t>
            </w:r>
            <w:r w:rsidR="00E550D7">
              <w:rPr>
                <w:sz w:val="22"/>
                <w:szCs w:val="22"/>
              </w:rPr>
              <w:t xml:space="preserve"> </w:t>
            </w:r>
            <w:r>
              <w:rPr>
                <w:sz w:val="22"/>
                <w:szCs w:val="22"/>
              </w:rPr>
              <w:t>October</w:t>
            </w:r>
            <w:r w:rsidR="00E550D7">
              <w:rPr>
                <w:sz w:val="22"/>
                <w:szCs w:val="22"/>
              </w:rPr>
              <w:t xml:space="preserve"> 2021</w:t>
            </w:r>
          </w:p>
          <w:p w14:paraId="4A99E7B3"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6F37119"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1CD41BD" w14:textId="27327D08"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A5FE8AB" w14:textId="572A2C3E" w:rsidR="001E3423" w:rsidRPr="00F15332" w:rsidRDefault="001E3423" w:rsidP="00D74C52">
      <w:pPr>
        <w:bidi/>
        <w:spacing w:line="216" w:lineRule="auto"/>
        <w:rPr>
          <w:rFonts w:ascii="Simplified Arabic" w:hAnsi="Simplified Arabic" w:cs="Simplified Arabic"/>
          <w:rtl/>
          <w:lang w:bidi="ar-EG"/>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r w:rsidR="00DA42AF">
        <w:rPr>
          <w:rFonts w:ascii="Simplified Arabic" w:hAnsi="Simplified Arabic" w:cs="Simplified Arabic" w:hint="cs"/>
          <w:rtl/>
          <w:lang w:bidi="ar-EG"/>
        </w:rPr>
        <w:t xml:space="preserve"> (الجزء الأول)</w:t>
      </w:r>
    </w:p>
    <w:p w14:paraId="7C6DCF72" w14:textId="2667CBBE" w:rsidR="00F15332" w:rsidRDefault="00A27159" w:rsidP="001726C1">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00FF674B" w:rsidRPr="00F15332">
        <w:rPr>
          <w:rFonts w:ascii="Simplified Arabic" w:hAnsi="Simplified Arabic" w:cs="Simplified Arabic"/>
          <w:rtl/>
        </w:rPr>
        <w:t>،</w:t>
      </w:r>
      <w:r>
        <w:rPr>
          <w:rFonts w:ascii="Simplified Arabic" w:hAnsi="Simplified Arabic" w:cs="Simplified Arabic" w:hint="cs"/>
          <w:rtl/>
        </w:rPr>
        <w:t>11-</w:t>
      </w:r>
      <w:r w:rsidR="00712AD8">
        <w:rPr>
          <w:rFonts w:ascii="Simplified Arabic" w:hAnsi="Simplified Arabic" w:cs="Simplified Arabic" w:hint="cs"/>
          <w:rtl/>
        </w:rPr>
        <w:t>15</w:t>
      </w:r>
      <w:r w:rsidR="001726C1">
        <w:rPr>
          <w:rFonts w:ascii="Simplified Arabic" w:hAnsi="Simplified Arabic" w:cs="Simplified Arabic" w:hint="cs"/>
          <w:rtl/>
          <w:lang w:bidi="ar-EG"/>
        </w:rPr>
        <w:t xml:space="preserve"> </w:t>
      </w:r>
      <w:r>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20</w:t>
      </w:r>
      <w:r w:rsidR="005821E4">
        <w:rPr>
          <w:rFonts w:ascii="Simplified Arabic" w:hAnsi="Simplified Arabic" w:cs="Simplified Arabic" w:hint="cs"/>
          <w:rtl/>
          <w:lang w:bidi="ar-EG"/>
        </w:rPr>
        <w:t>2</w:t>
      </w:r>
      <w:r>
        <w:rPr>
          <w:rFonts w:ascii="Simplified Arabic" w:hAnsi="Simplified Arabic" w:cs="Simplified Arabic" w:hint="cs"/>
          <w:rtl/>
          <w:lang w:bidi="ar-EG"/>
        </w:rPr>
        <w:t>1</w:t>
      </w:r>
    </w:p>
    <w:p w14:paraId="77000DBD" w14:textId="66407B38" w:rsidR="00712AD8" w:rsidRDefault="00712AD8" w:rsidP="00712AD8">
      <w:pPr>
        <w:bidi/>
        <w:spacing w:line="216" w:lineRule="auto"/>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1BBC34C3" w14:textId="77777777" w:rsidR="00F15332" w:rsidRDefault="00F15332" w:rsidP="00F15332">
      <w:pPr>
        <w:bidi/>
        <w:spacing w:line="120" w:lineRule="auto"/>
        <w:rPr>
          <w:rtl/>
        </w:rPr>
      </w:pPr>
    </w:p>
    <w:p w14:paraId="1E40E97E" w14:textId="6546E041" w:rsidR="00C5766C" w:rsidRDefault="00DA42AF" w:rsidP="004820B7">
      <w:pPr>
        <w:keepNext/>
        <w:keepLines/>
        <w:bidi/>
        <w:spacing w:before="120" w:after="120" w:line="216" w:lineRule="auto"/>
        <w:jc w:val="center"/>
        <w:rPr>
          <w:rFonts w:cs="Simplified Arabic"/>
          <w:b/>
          <w:bCs/>
          <w:szCs w:val="28"/>
          <w:rtl/>
        </w:rPr>
      </w:pPr>
      <w:r>
        <w:rPr>
          <w:rFonts w:cs="Simplified Arabic" w:hint="cs"/>
          <w:b/>
          <w:bCs/>
          <w:szCs w:val="28"/>
          <w:rtl/>
        </w:rPr>
        <w:t xml:space="preserve">إعلان </w:t>
      </w:r>
      <w:proofErr w:type="spellStart"/>
      <w:r>
        <w:rPr>
          <w:rFonts w:cs="Simplified Arabic" w:hint="cs"/>
          <w:b/>
          <w:bCs/>
          <w:szCs w:val="28"/>
          <w:rtl/>
        </w:rPr>
        <w:t>كونمينغ</w:t>
      </w:r>
      <w:proofErr w:type="spellEnd"/>
    </w:p>
    <w:p w14:paraId="63F2662E" w14:textId="4856EC43" w:rsidR="00DA42AF" w:rsidRDefault="00DA42AF" w:rsidP="00DA42AF">
      <w:pPr>
        <w:keepNext/>
        <w:keepLines/>
        <w:bidi/>
        <w:spacing w:before="120" w:after="120" w:line="216" w:lineRule="auto"/>
        <w:jc w:val="center"/>
        <w:rPr>
          <w:rFonts w:cs="Simplified Arabic"/>
          <w:b/>
          <w:bCs/>
          <w:szCs w:val="28"/>
          <w:rtl/>
        </w:rPr>
      </w:pPr>
      <w:r>
        <w:rPr>
          <w:rFonts w:cs="Simplified Arabic" w:hint="cs"/>
          <w:b/>
          <w:bCs/>
          <w:szCs w:val="28"/>
          <w:rtl/>
        </w:rPr>
        <w:t>"</w:t>
      </w:r>
      <w:r w:rsidRPr="00DA42AF">
        <w:rPr>
          <w:rFonts w:cs="Simplified Arabic" w:hint="cs"/>
          <w:b/>
          <w:bCs/>
          <w:szCs w:val="28"/>
          <w:rtl/>
        </w:rPr>
        <w:t>الحضارة الإيكولوجية: بناء مستقبل متشارك لكافة الحياة على الأرض</w:t>
      </w:r>
      <w:r>
        <w:rPr>
          <w:rFonts w:cs="Simplified Arabic" w:hint="cs"/>
          <w:b/>
          <w:bCs/>
          <w:szCs w:val="28"/>
          <w:rtl/>
        </w:rPr>
        <w:t>"</w:t>
      </w:r>
    </w:p>
    <w:p w14:paraId="1D2A487F" w14:textId="25779F98" w:rsidR="00DA42AF" w:rsidRDefault="00DA42AF" w:rsidP="00C0448E">
      <w:pPr>
        <w:bidi/>
        <w:spacing w:after="100" w:line="204" w:lineRule="auto"/>
        <w:jc w:val="both"/>
        <w:rPr>
          <w:rFonts w:eastAsia="Malgun Gothic" w:cs="Simplified Arabic"/>
          <w:sz w:val="22"/>
          <w:rtl/>
          <w:lang w:val="en-GB" w:eastAsia="en-US" w:bidi="ar-LY"/>
        </w:rPr>
      </w:pPr>
      <w:r>
        <w:rPr>
          <w:rFonts w:eastAsia="Malgun Gothic" w:cs="Simplified Arabic" w:hint="cs"/>
          <w:sz w:val="22"/>
          <w:rtl/>
          <w:lang w:val="en-GB" w:eastAsia="en-US" w:bidi="ar-LY"/>
        </w:rPr>
        <w:t xml:space="preserve">يسر </w:t>
      </w:r>
      <w:r w:rsidR="00C0448E">
        <w:rPr>
          <w:rFonts w:eastAsia="Malgun Gothic" w:cs="Simplified Arabic" w:hint="cs"/>
          <w:sz w:val="22"/>
          <w:rtl/>
          <w:lang w:val="en-GB" w:eastAsia="en-US" w:bidi="ar-LY"/>
        </w:rPr>
        <w:t>الأمينة</w:t>
      </w:r>
      <w:r>
        <w:rPr>
          <w:rFonts w:eastAsia="Malgun Gothic" w:cs="Simplified Arabic" w:hint="cs"/>
          <w:sz w:val="22"/>
          <w:rtl/>
          <w:lang w:val="en-GB" w:eastAsia="en-US" w:bidi="ar-LY"/>
        </w:rPr>
        <w:t xml:space="preserve"> التنفيذية أن تقدم إلى مؤتمر الأطراف إعلان </w:t>
      </w:r>
      <w:proofErr w:type="spellStart"/>
      <w:r>
        <w:rPr>
          <w:rFonts w:eastAsia="Malgun Gothic" w:cs="Simplified Arabic" w:hint="cs"/>
          <w:sz w:val="22"/>
          <w:rtl/>
          <w:lang w:val="en-GB" w:eastAsia="en-US" w:bidi="ar-LY"/>
        </w:rPr>
        <w:t>كونمينغ</w:t>
      </w:r>
      <w:proofErr w:type="spellEnd"/>
      <w:r>
        <w:rPr>
          <w:rFonts w:eastAsia="Malgun Gothic" w:cs="Simplified Arabic" w:hint="cs"/>
          <w:sz w:val="22"/>
          <w:rtl/>
          <w:lang w:val="en-GB" w:eastAsia="en-US" w:bidi="ar-LY"/>
        </w:rPr>
        <w:t>: الحضارة الإيكولوجية: بناء مستقبل متشارك لكافة الحياة على الأرض، الذي اعتمده الوزراء في الجزء الرفيع المستوى في 13 أكتوبر/تشرين الأول 2021.</w:t>
      </w:r>
      <w:r w:rsidR="002B3F28">
        <w:rPr>
          <w:rFonts w:eastAsia="Malgun Gothic" w:cs="Simplified Arabic"/>
          <w:sz w:val="22"/>
          <w:rtl/>
          <w:lang w:val="en-GB" w:eastAsia="en-US" w:bidi="ar-LY"/>
        </w:rPr>
        <w:t xml:space="preserve"> </w:t>
      </w:r>
      <w:r>
        <w:rPr>
          <w:rFonts w:eastAsia="Malgun Gothic" w:cs="Simplified Arabic"/>
          <w:sz w:val="22"/>
          <w:rtl/>
          <w:lang w:val="en-GB" w:eastAsia="en-US" w:bidi="ar-LY"/>
        </w:rPr>
        <w:br w:type="page"/>
      </w:r>
    </w:p>
    <w:p w14:paraId="6BBA4AE2" w14:textId="77777777" w:rsidR="00DA42AF" w:rsidRPr="00BB7516" w:rsidRDefault="00DA42AF" w:rsidP="002B3F28">
      <w:pPr>
        <w:bidi/>
        <w:spacing w:before="120" w:after="240"/>
        <w:jc w:val="center"/>
        <w:rPr>
          <w:rFonts w:ascii="Simplified Arabic" w:hAnsi="Simplified Arabic" w:cs="Simplified Arabic"/>
          <w:b/>
          <w:bCs/>
          <w:sz w:val="28"/>
          <w:szCs w:val="28"/>
          <w:rtl/>
          <w:lang w:bidi="ar-EG"/>
        </w:rPr>
      </w:pPr>
      <w:r w:rsidRPr="00BB7516">
        <w:rPr>
          <w:rFonts w:ascii="Simplified Arabic" w:hAnsi="Simplified Arabic" w:cs="Simplified Arabic" w:hint="cs"/>
          <w:b/>
          <w:bCs/>
          <w:sz w:val="28"/>
          <w:szCs w:val="28"/>
          <w:rtl/>
          <w:lang w:bidi="ar-EG"/>
        </w:rPr>
        <w:lastRenderedPageBreak/>
        <w:t xml:space="preserve">إعلان </w:t>
      </w:r>
      <w:proofErr w:type="spellStart"/>
      <w:r w:rsidRPr="00BB7516">
        <w:rPr>
          <w:rFonts w:ascii="Simplified Arabic" w:hAnsi="Simplified Arabic" w:cs="Simplified Arabic" w:hint="cs"/>
          <w:b/>
          <w:bCs/>
          <w:sz w:val="28"/>
          <w:szCs w:val="28"/>
          <w:rtl/>
          <w:lang w:bidi="ar-EG"/>
        </w:rPr>
        <w:t>كونمينغ</w:t>
      </w:r>
      <w:proofErr w:type="spellEnd"/>
    </w:p>
    <w:p w14:paraId="446F1CB5" w14:textId="564D329A" w:rsidR="00DA42AF" w:rsidRDefault="00DA42AF" w:rsidP="00EC5798">
      <w:pPr>
        <w:bidi/>
        <w:spacing w:line="216" w:lineRule="auto"/>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إعلان من الجزء الرفيع المستوى لمؤتمر</w:t>
      </w:r>
      <w:r w:rsidR="00EC5798">
        <w:rPr>
          <w:rFonts w:ascii="Simplified Arabic" w:hAnsi="Simplified Arabic" w:cs="Simplified Arabic" w:hint="cs"/>
          <w:b/>
          <w:bCs/>
          <w:sz w:val="28"/>
          <w:szCs w:val="28"/>
          <w:rtl/>
          <w:lang w:bidi="ar-EG"/>
        </w:rPr>
        <w:t xml:space="preserve"> </w:t>
      </w:r>
      <w:r>
        <w:rPr>
          <w:rFonts w:ascii="Simplified Arabic" w:hAnsi="Simplified Arabic" w:cs="Simplified Arabic" w:hint="cs"/>
          <w:b/>
          <w:bCs/>
          <w:sz w:val="28"/>
          <w:szCs w:val="28"/>
          <w:rtl/>
          <w:lang w:bidi="ar-EG"/>
        </w:rPr>
        <w:t>الأمم المتحدة للتنوع البيولوجي 2020 (الجزء الأول) تحت شعار:</w:t>
      </w:r>
    </w:p>
    <w:p w14:paraId="75AD15A1" w14:textId="77777777" w:rsidR="00DA42AF" w:rsidRDefault="00DA42AF" w:rsidP="00DA42AF">
      <w:pPr>
        <w:bidi/>
        <w:spacing w:before="120" w:after="240"/>
        <w:jc w:val="center"/>
        <w:rPr>
          <w:rFonts w:ascii="Simplified Arabic" w:hAnsi="Simplified Arabic" w:cs="Simplified Arabic"/>
          <w:rtl/>
          <w:lang w:bidi="ar-EG"/>
        </w:rPr>
      </w:pPr>
      <w:r>
        <w:rPr>
          <w:rFonts w:ascii="Simplified Arabic" w:hAnsi="Simplified Arabic" w:cs="Simplified Arabic" w:hint="cs"/>
          <w:b/>
          <w:bCs/>
          <w:sz w:val="28"/>
          <w:szCs w:val="28"/>
          <w:rtl/>
          <w:lang w:bidi="ar-EG"/>
        </w:rPr>
        <w:t>"ال</w:t>
      </w:r>
      <w:r w:rsidRPr="00BB7516">
        <w:rPr>
          <w:rFonts w:ascii="Simplified Arabic" w:hAnsi="Simplified Arabic" w:cs="Simplified Arabic" w:hint="cs"/>
          <w:b/>
          <w:bCs/>
          <w:sz w:val="28"/>
          <w:szCs w:val="28"/>
          <w:rtl/>
          <w:lang w:bidi="ar-EG"/>
        </w:rPr>
        <w:t xml:space="preserve">حضارة </w:t>
      </w:r>
      <w:r>
        <w:rPr>
          <w:rFonts w:ascii="Simplified Arabic" w:hAnsi="Simplified Arabic" w:cs="Simplified Arabic" w:hint="cs"/>
          <w:b/>
          <w:bCs/>
          <w:sz w:val="28"/>
          <w:szCs w:val="28"/>
          <w:rtl/>
          <w:lang w:bidi="ar-EG"/>
        </w:rPr>
        <w:t>ال</w:t>
      </w:r>
      <w:r w:rsidRPr="00BB7516">
        <w:rPr>
          <w:rFonts w:ascii="Simplified Arabic" w:hAnsi="Simplified Arabic" w:cs="Simplified Arabic" w:hint="cs"/>
          <w:b/>
          <w:bCs/>
          <w:sz w:val="28"/>
          <w:szCs w:val="28"/>
          <w:rtl/>
          <w:lang w:bidi="ar-EG"/>
        </w:rPr>
        <w:t>إيكولوجية: بناء مستقبل متشارك ل</w:t>
      </w:r>
      <w:r>
        <w:rPr>
          <w:rFonts w:ascii="Simplified Arabic" w:hAnsi="Simplified Arabic" w:cs="Simplified Arabic" w:hint="cs"/>
          <w:b/>
          <w:bCs/>
          <w:sz w:val="28"/>
          <w:szCs w:val="28"/>
          <w:rtl/>
          <w:lang w:bidi="ar-EG"/>
        </w:rPr>
        <w:t>كافة</w:t>
      </w:r>
      <w:r w:rsidRPr="00BB7516">
        <w:rPr>
          <w:rFonts w:ascii="Simplified Arabic" w:hAnsi="Simplified Arabic" w:cs="Simplified Arabic" w:hint="cs"/>
          <w:b/>
          <w:bCs/>
          <w:sz w:val="28"/>
          <w:szCs w:val="28"/>
          <w:rtl/>
          <w:lang w:bidi="ar-EG"/>
        </w:rPr>
        <w:t xml:space="preserve"> الحياة على الأرض</w:t>
      </w:r>
      <w:r>
        <w:rPr>
          <w:rFonts w:ascii="Simplified Arabic" w:hAnsi="Simplified Arabic" w:cs="Simplified Arabic" w:hint="cs"/>
          <w:b/>
          <w:bCs/>
          <w:sz w:val="28"/>
          <w:szCs w:val="28"/>
          <w:rtl/>
          <w:lang w:bidi="ar-EG"/>
        </w:rPr>
        <w:t>"</w:t>
      </w:r>
    </w:p>
    <w:p w14:paraId="535A2E95" w14:textId="77777777" w:rsidR="00DA42AF" w:rsidRPr="0029621A" w:rsidRDefault="00DA42AF" w:rsidP="00DA42AF">
      <w:pPr>
        <w:bidi/>
        <w:spacing w:after="120" w:line="216" w:lineRule="auto"/>
        <w:ind w:firstLine="720"/>
        <w:jc w:val="both"/>
        <w:rPr>
          <w:rFonts w:cs="Simplified Arabic"/>
          <w:rtl/>
          <w:lang w:val="en-GB"/>
        </w:rPr>
      </w:pPr>
      <w:r w:rsidRPr="0029621A">
        <w:rPr>
          <w:rFonts w:cs="Simplified Arabic" w:hint="cs"/>
          <w:rtl/>
          <w:lang w:val="en-GB"/>
        </w:rPr>
        <w:t>نحن الوزراء ورؤساء الوفود الأخرى، وقد اجتمعنا</w:t>
      </w:r>
      <w:r w:rsidRPr="0029621A">
        <w:rPr>
          <w:rFonts w:cs="Simplified Arabic"/>
          <w:rtl/>
        </w:rPr>
        <w:t xml:space="preserve"> </w:t>
      </w:r>
      <w:r w:rsidRPr="0029621A">
        <w:rPr>
          <w:rFonts w:cs="Simplified Arabic" w:hint="cs"/>
          <w:rtl/>
        </w:rPr>
        <w:t xml:space="preserve">في </w:t>
      </w:r>
      <w:proofErr w:type="spellStart"/>
      <w:r w:rsidRPr="0029621A">
        <w:rPr>
          <w:rFonts w:cs="Simplified Arabic" w:hint="cs"/>
          <w:rtl/>
        </w:rPr>
        <w:t>كونمينغ</w:t>
      </w:r>
      <w:proofErr w:type="spellEnd"/>
      <w:r w:rsidRPr="0029621A">
        <w:rPr>
          <w:rFonts w:cs="Simplified Arabic" w:hint="cs"/>
          <w:rtl/>
        </w:rPr>
        <w:t xml:space="preserve">، بمقاطعة يونان، جمهورية الصين الشعبية، </w:t>
      </w:r>
      <w:r>
        <w:rPr>
          <w:rFonts w:cs="Simplified Arabic" w:hint="cs"/>
          <w:rtl/>
        </w:rPr>
        <w:t xml:space="preserve">حضوريا </w:t>
      </w:r>
      <w:r w:rsidRPr="0029621A">
        <w:rPr>
          <w:rFonts w:cs="Simplified Arabic" w:hint="cs"/>
          <w:rtl/>
        </w:rPr>
        <w:t xml:space="preserve">وعبر الانترنت، يومي 12 و13 أكتوبر/تشرين الأول 2021، </w:t>
      </w:r>
      <w:r w:rsidRPr="0029621A">
        <w:rPr>
          <w:rFonts w:cs="Simplified Arabic"/>
          <w:rtl/>
          <w:lang w:val="en-GB"/>
        </w:rPr>
        <w:t>بمناسبة مؤتمر الأمم المتحدة للتنوع البيولوجي</w:t>
      </w:r>
      <w:r w:rsidRPr="0029621A">
        <w:rPr>
          <w:rFonts w:cs="Simplified Arabic" w:hint="cs"/>
          <w:rtl/>
          <w:lang w:val="en-GB"/>
        </w:rPr>
        <w:t>،</w:t>
      </w:r>
      <w:r>
        <w:rPr>
          <w:rStyle w:val="FootnoteReference"/>
          <w:rtl/>
          <w:lang w:val="en-GB"/>
        </w:rPr>
        <w:footnoteReference w:id="1"/>
      </w:r>
      <w:r w:rsidRPr="0029621A">
        <w:rPr>
          <w:rFonts w:cs="Simplified Arabic"/>
          <w:rtl/>
          <w:lang w:val="en-GB"/>
        </w:rPr>
        <w:t xml:space="preserve"> </w:t>
      </w:r>
      <w:r w:rsidRPr="0029621A">
        <w:rPr>
          <w:rFonts w:cs="Simplified Arabic" w:hint="cs"/>
          <w:rtl/>
          <w:lang w:val="en-GB"/>
        </w:rPr>
        <w:t>بدعوة من حكومة جمهورية الصين الشعبية</w:t>
      </w:r>
      <w:r w:rsidRPr="0029621A">
        <w:rPr>
          <w:rFonts w:cs="Simplified Arabic"/>
          <w:rtl/>
          <w:lang w:val="en-GB"/>
        </w:rPr>
        <w:t>،</w:t>
      </w:r>
    </w:p>
    <w:p w14:paraId="45B9DC40" w14:textId="31FA7844" w:rsidR="00DA42AF" w:rsidRPr="0029621A" w:rsidRDefault="00DA42AF" w:rsidP="00DA42AF">
      <w:pPr>
        <w:bidi/>
        <w:spacing w:after="120" w:line="216" w:lineRule="auto"/>
        <w:ind w:firstLine="720"/>
        <w:jc w:val="both"/>
        <w:rPr>
          <w:rFonts w:cs="Simplified Arabic"/>
          <w:rtl/>
          <w:lang w:val="en-GB"/>
        </w:rPr>
      </w:pPr>
      <w:r w:rsidRPr="0029621A">
        <w:rPr>
          <w:rFonts w:cs="Simplified Arabic"/>
          <w:i/>
          <w:iCs/>
          <w:rtl/>
          <w:lang w:val="en-GB"/>
        </w:rPr>
        <w:t>إذ نشير</w:t>
      </w:r>
      <w:r w:rsidRPr="0029621A">
        <w:rPr>
          <w:rFonts w:cs="Simplified Arabic"/>
          <w:rtl/>
          <w:lang w:val="en-GB"/>
        </w:rPr>
        <w:t xml:space="preserve"> إلى </w:t>
      </w:r>
      <w:r>
        <w:rPr>
          <w:rFonts w:cs="Simplified Arabic" w:hint="cs"/>
          <w:rtl/>
          <w:lang w:val="en-GB"/>
        </w:rPr>
        <w:t xml:space="preserve">أهمية رؤية عام 2050 للتنوع البيولوجي: </w:t>
      </w:r>
      <w:r w:rsidRPr="0029621A">
        <w:rPr>
          <w:rFonts w:cs="Simplified Arabic" w:hint="cs"/>
          <w:rtl/>
          <w:lang w:val="en-GB"/>
        </w:rPr>
        <w:t>"الحياة في انسجام مع الطبيعة"،</w:t>
      </w:r>
      <w:r>
        <w:rPr>
          <w:rStyle w:val="FootnoteReference"/>
          <w:rtl/>
          <w:lang w:val="en-GB"/>
        </w:rPr>
        <w:footnoteReference w:id="2"/>
      </w:r>
    </w:p>
    <w:p w14:paraId="06436017" w14:textId="057FEC78" w:rsidR="00DA42AF" w:rsidRPr="006C7A51" w:rsidRDefault="00DA42AF" w:rsidP="00DA42AF">
      <w:pPr>
        <w:bidi/>
        <w:spacing w:after="120" w:line="216" w:lineRule="auto"/>
        <w:ind w:firstLine="720"/>
        <w:jc w:val="both"/>
        <w:rPr>
          <w:rFonts w:cs="Simplified Arabic"/>
          <w:rtl/>
          <w:lang w:val="en-GB"/>
        </w:rPr>
      </w:pPr>
      <w:r>
        <w:rPr>
          <w:rFonts w:cs="Simplified Arabic" w:hint="cs"/>
          <w:i/>
          <w:iCs/>
          <w:rtl/>
          <w:lang w:val="en-GB"/>
        </w:rPr>
        <w:t>وإذ نشير إلى</w:t>
      </w:r>
      <w:r>
        <w:rPr>
          <w:rFonts w:cs="Simplified Arabic" w:hint="cs"/>
          <w:rtl/>
          <w:lang w:val="en-GB"/>
        </w:rPr>
        <w:t xml:space="preserve"> خطة التنمية المستدامة لعام 2030</w:t>
      </w:r>
      <w:r>
        <w:rPr>
          <w:rStyle w:val="FootnoteReference"/>
          <w:rtl/>
          <w:lang w:val="en-GB"/>
        </w:rPr>
        <w:footnoteReference w:id="3"/>
      </w:r>
      <w:r>
        <w:rPr>
          <w:rFonts w:cs="Simplified Arabic" w:hint="cs"/>
          <w:rtl/>
          <w:lang w:val="en-GB"/>
        </w:rPr>
        <w:t xml:space="preserve"> </w:t>
      </w:r>
      <w:r w:rsidRPr="006C7A51">
        <w:rPr>
          <w:rFonts w:cs="Simplified Arabic" w:hint="cs"/>
          <w:i/>
          <w:iCs/>
          <w:rtl/>
          <w:lang w:val="en-GB"/>
        </w:rPr>
        <w:t>ون</w:t>
      </w:r>
      <w:r>
        <w:rPr>
          <w:rFonts w:cs="Simplified Arabic" w:hint="cs"/>
          <w:i/>
          <w:iCs/>
          <w:rtl/>
          <w:lang w:val="en-GB"/>
        </w:rPr>
        <w:t>درك</w:t>
      </w:r>
      <w:r>
        <w:rPr>
          <w:rFonts w:cs="Simplified Arabic" w:hint="cs"/>
          <w:rtl/>
          <w:lang w:val="en-GB"/>
        </w:rPr>
        <w:t xml:space="preserve"> أن تحقيقها الكامل عبر الأبعاد البيئية والاجتماعية والاقتصادية هو أمر ضروري للتمكين من تحقيق أهداف اتفاقية التنوع البيولوجي ورؤية عام 2050 للتنوع البيولوجي،</w:t>
      </w:r>
    </w:p>
    <w:p w14:paraId="61CA07DA" w14:textId="77777777" w:rsidR="00DA42AF" w:rsidRPr="0029621A" w:rsidRDefault="00DA42AF" w:rsidP="00DA42AF">
      <w:pPr>
        <w:bidi/>
        <w:spacing w:after="120" w:line="216" w:lineRule="auto"/>
        <w:ind w:firstLine="720"/>
        <w:jc w:val="both"/>
        <w:rPr>
          <w:rFonts w:cs="Simplified Arabic"/>
          <w:rtl/>
          <w:lang w:val="en-GB"/>
        </w:rPr>
      </w:pPr>
      <w:r w:rsidRPr="0029621A">
        <w:rPr>
          <w:rFonts w:cs="Simplified Arabic" w:hint="cs"/>
          <w:i/>
          <w:iCs/>
          <w:rtl/>
          <w:lang w:val="en-GB"/>
        </w:rPr>
        <w:t>وإذ نشدد</w:t>
      </w:r>
      <w:r w:rsidRPr="0029621A">
        <w:rPr>
          <w:rFonts w:cs="Simplified Arabic" w:hint="cs"/>
          <w:rtl/>
          <w:lang w:val="en-GB"/>
        </w:rPr>
        <w:t xml:space="preserve"> على أن التنوع البيولوجي، ووظائف وخدمات النظم الإيكولوجية التي يوفرها، </w:t>
      </w:r>
      <w:r>
        <w:rPr>
          <w:rFonts w:cs="Simplified Arabic" w:hint="cs"/>
          <w:rtl/>
          <w:lang w:val="en-GB"/>
        </w:rPr>
        <w:t>ت</w:t>
      </w:r>
      <w:r w:rsidRPr="0029621A">
        <w:rPr>
          <w:rFonts w:cs="Simplified Arabic" w:hint="cs"/>
          <w:rtl/>
          <w:lang w:val="en-GB"/>
        </w:rPr>
        <w:t>دعم جميع أشكال الحياة على الأرض وترتكز عليها صحتنا البشرية وصحة الكوكب والرفاه، والنمو الاقتصادي والتنمية المستدامة،</w:t>
      </w:r>
    </w:p>
    <w:p w14:paraId="1E9C2A90" w14:textId="77777777" w:rsidR="00DA42AF" w:rsidRPr="0029621A" w:rsidRDefault="00DA42AF" w:rsidP="00DA42AF">
      <w:pPr>
        <w:bidi/>
        <w:spacing w:after="120" w:line="216" w:lineRule="auto"/>
        <w:ind w:firstLine="720"/>
        <w:jc w:val="both"/>
        <w:rPr>
          <w:rFonts w:cs="Simplified Arabic"/>
        </w:rPr>
      </w:pPr>
      <w:r w:rsidRPr="0029621A">
        <w:rPr>
          <w:rFonts w:cs="Simplified Arabic" w:hint="cs"/>
          <w:i/>
          <w:iCs/>
          <w:rtl/>
          <w:lang w:val="en-GB"/>
        </w:rPr>
        <w:t>وإذ يساورنا القلق</w:t>
      </w:r>
      <w:r w:rsidRPr="0029621A">
        <w:rPr>
          <w:rFonts w:cs="Simplified Arabic" w:hint="cs"/>
          <w:rtl/>
          <w:lang w:val="en-GB"/>
        </w:rPr>
        <w:t xml:space="preserve"> </w:t>
      </w:r>
      <w:r>
        <w:rPr>
          <w:rFonts w:cs="Simplified Arabic" w:hint="cs"/>
          <w:rtl/>
          <w:lang w:val="en-GB"/>
        </w:rPr>
        <w:t>بأن</w:t>
      </w:r>
      <w:r w:rsidRPr="0029621A">
        <w:rPr>
          <w:rFonts w:cs="Simplified Arabic" w:hint="cs"/>
          <w:rtl/>
          <w:lang w:val="en-GB"/>
        </w:rPr>
        <w:t xml:space="preserve"> الفقدان الجاري للتنوع البيولوجي يعرض</w:t>
      </w:r>
      <w:r>
        <w:rPr>
          <w:rFonts w:cs="Simplified Arabic" w:hint="cs"/>
          <w:rtl/>
          <w:lang w:val="en-GB"/>
        </w:rPr>
        <w:t xml:space="preserve"> للخطر</w:t>
      </w:r>
      <w:r w:rsidRPr="0029621A">
        <w:rPr>
          <w:rFonts w:cs="Simplified Arabic" w:hint="cs"/>
          <w:rtl/>
          <w:lang w:val="en-GB"/>
        </w:rPr>
        <w:t xml:space="preserve"> تحقيق أهداف التنمية المستدامة </w:t>
      </w:r>
      <w:r>
        <w:rPr>
          <w:rFonts w:cs="Simplified Arabic" w:hint="cs"/>
          <w:rtl/>
          <w:lang w:val="en-GB"/>
        </w:rPr>
        <w:t>والأهداف والغايات الدولية الأخرى</w:t>
      </w:r>
      <w:r w:rsidRPr="0029621A">
        <w:rPr>
          <w:rFonts w:cs="Simplified Arabic" w:hint="cs"/>
          <w:rtl/>
          <w:lang w:val="en-GB"/>
        </w:rPr>
        <w:t>،</w:t>
      </w:r>
    </w:p>
    <w:p w14:paraId="68198D28" w14:textId="606AACED" w:rsidR="00DA42AF" w:rsidRPr="0029621A" w:rsidRDefault="00DA42AF" w:rsidP="00DA42AF">
      <w:pPr>
        <w:bidi/>
        <w:spacing w:after="120" w:line="216" w:lineRule="auto"/>
        <w:ind w:firstLine="720"/>
        <w:jc w:val="both"/>
        <w:rPr>
          <w:rFonts w:cs="Simplified Arabic"/>
          <w:rtl/>
          <w:lang w:val="en-GB"/>
        </w:rPr>
      </w:pPr>
      <w:r w:rsidRPr="0029621A">
        <w:rPr>
          <w:rFonts w:cs="Simplified Arabic" w:hint="cs"/>
          <w:i/>
          <w:iCs/>
          <w:rtl/>
          <w:lang w:val="en-GB"/>
        </w:rPr>
        <w:t>وإذ نسلم</w:t>
      </w:r>
      <w:r w:rsidRPr="0029621A">
        <w:rPr>
          <w:rFonts w:cs="Simplified Arabic" w:hint="cs"/>
          <w:rtl/>
          <w:lang w:val="en-GB"/>
        </w:rPr>
        <w:t xml:space="preserve"> بالتقدم المحرز في ال</w:t>
      </w:r>
      <w:r>
        <w:rPr>
          <w:rFonts w:cs="Simplified Arabic" w:hint="cs"/>
          <w:rtl/>
          <w:lang w:val="en-GB"/>
        </w:rPr>
        <w:t>عقد الأخير</w:t>
      </w:r>
      <w:r w:rsidRPr="0029621A">
        <w:rPr>
          <w:rFonts w:cs="Simplified Arabic" w:hint="cs"/>
          <w:rtl/>
          <w:lang w:val="en-GB"/>
        </w:rPr>
        <w:t>، بموجب الخطة الاستراتيجية للتنوع البيولوجي 2011-2020،</w:t>
      </w:r>
      <w:r>
        <w:rPr>
          <w:rStyle w:val="FootnoteReference"/>
          <w:rtl/>
          <w:lang w:val="en-GB"/>
        </w:rPr>
        <w:footnoteReference w:id="4"/>
      </w:r>
      <w:r w:rsidRPr="0029621A">
        <w:rPr>
          <w:rFonts w:cs="Simplified Arabic" w:hint="cs"/>
          <w:rtl/>
          <w:lang w:val="en-GB"/>
        </w:rPr>
        <w:t xml:space="preserve"> ولكن يساورنا بالغ القلق بأن مثل هذا التقدم لم يكن كافيا لتحقيق أهداف أيشي للتنوع البيولوجي،</w:t>
      </w:r>
    </w:p>
    <w:p w14:paraId="3749363C" w14:textId="77777777" w:rsidR="00DA42AF" w:rsidRPr="0029621A" w:rsidRDefault="00DA42AF" w:rsidP="00DA42AF">
      <w:pPr>
        <w:bidi/>
        <w:spacing w:after="120" w:line="216" w:lineRule="auto"/>
        <w:ind w:firstLine="720"/>
        <w:jc w:val="both"/>
        <w:rPr>
          <w:rFonts w:cs="Simplified Arabic"/>
          <w:rtl/>
          <w:lang w:bidi="ar-EG"/>
        </w:rPr>
      </w:pPr>
      <w:r>
        <w:rPr>
          <w:rFonts w:cs="Simplified Arabic" w:hint="cs"/>
          <w:i/>
          <w:iCs/>
          <w:rtl/>
        </w:rPr>
        <w:t>وإذ نسلم مع</w:t>
      </w:r>
      <w:r w:rsidRPr="0029621A">
        <w:rPr>
          <w:rFonts w:cs="Simplified Arabic" w:hint="cs"/>
          <w:rtl/>
          <w:lang w:bidi="ar-EG"/>
        </w:rPr>
        <w:t xml:space="preserve"> شديد القلق </w:t>
      </w:r>
      <w:r>
        <w:rPr>
          <w:rFonts w:cs="Simplified Arabic" w:hint="cs"/>
          <w:rtl/>
          <w:lang w:bidi="ar-EG"/>
        </w:rPr>
        <w:t>بأن</w:t>
      </w:r>
      <w:r w:rsidRPr="0029621A">
        <w:rPr>
          <w:rFonts w:cs="Simplified Arabic" w:hint="cs"/>
          <w:rtl/>
          <w:lang w:bidi="ar-EG"/>
        </w:rPr>
        <w:t xml:space="preserve"> الأزمات غير المسبوقة والمترابطة لفقدان التنوع البيولوجي، وتغير المناخ، و</w:t>
      </w:r>
      <w:r>
        <w:rPr>
          <w:rFonts w:cs="Simplified Arabic" w:hint="cs"/>
          <w:rtl/>
          <w:lang w:bidi="ar-EG"/>
        </w:rPr>
        <w:t>تدهور الأراضي والتصحر</w:t>
      </w:r>
      <w:r w:rsidRPr="0029621A">
        <w:rPr>
          <w:rFonts w:cs="Simplified Arabic" w:hint="cs"/>
          <w:rtl/>
          <w:lang w:bidi="ar-EG"/>
        </w:rPr>
        <w:t xml:space="preserve">، </w:t>
      </w:r>
      <w:r>
        <w:rPr>
          <w:rFonts w:cs="Simplified Arabic" w:hint="cs"/>
          <w:rtl/>
          <w:lang w:bidi="ar-EG"/>
        </w:rPr>
        <w:t xml:space="preserve">وتدهور المحيطات، والتلوث، </w:t>
      </w:r>
      <w:r w:rsidRPr="0029621A">
        <w:rPr>
          <w:rFonts w:cs="Simplified Arabic" w:hint="cs"/>
          <w:rtl/>
          <w:lang w:bidi="ar-EG"/>
        </w:rPr>
        <w:t xml:space="preserve">والأخطار المتزايدة </w:t>
      </w:r>
      <w:r>
        <w:rPr>
          <w:rFonts w:cs="Simplified Arabic" w:hint="cs"/>
          <w:rtl/>
          <w:lang w:bidi="ar-EG"/>
        </w:rPr>
        <w:t xml:space="preserve">على </w:t>
      </w:r>
      <w:r w:rsidRPr="0029621A">
        <w:rPr>
          <w:rFonts w:cs="Simplified Arabic" w:hint="cs"/>
          <w:rtl/>
          <w:lang w:bidi="ar-EG"/>
        </w:rPr>
        <w:t xml:space="preserve">صحة الإنسان والأمن الغذائي، تشكل تهديدا وجوديا على مجتمعنا </w:t>
      </w:r>
      <w:r>
        <w:rPr>
          <w:rFonts w:cs="Simplified Arabic" w:hint="cs"/>
          <w:rtl/>
          <w:lang w:bidi="ar-EG"/>
        </w:rPr>
        <w:t xml:space="preserve">وثقافتنا </w:t>
      </w:r>
      <w:r w:rsidRPr="0029621A">
        <w:rPr>
          <w:rFonts w:cs="Simplified Arabic" w:hint="cs"/>
          <w:rtl/>
          <w:lang w:bidi="ar-EG"/>
        </w:rPr>
        <w:t>ور</w:t>
      </w:r>
      <w:r>
        <w:rPr>
          <w:rFonts w:cs="Simplified Arabic" w:hint="cs"/>
          <w:rtl/>
          <w:lang w:bidi="ar-EG"/>
        </w:rPr>
        <w:t>خ</w:t>
      </w:r>
      <w:r w:rsidRPr="0029621A">
        <w:rPr>
          <w:rFonts w:cs="Simplified Arabic" w:hint="cs"/>
          <w:rtl/>
          <w:lang w:bidi="ar-EG"/>
        </w:rPr>
        <w:t>ائنا وكوكبنا،</w:t>
      </w:r>
    </w:p>
    <w:p w14:paraId="0EB27B8F" w14:textId="77777777" w:rsidR="00DA42AF"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t>وإذ ن</w:t>
      </w:r>
      <w:r>
        <w:rPr>
          <w:rFonts w:cs="Simplified Arabic" w:hint="cs"/>
          <w:i/>
          <w:iCs/>
          <w:rtl/>
          <w:lang w:bidi="ar-EG"/>
        </w:rPr>
        <w:t>درك</w:t>
      </w:r>
      <w:r>
        <w:rPr>
          <w:rFonts w:cs="Simplified Arabic" w:hint="cs"/>
          <w:rtl/>
          <w:lang w:bidi="ar-EG"/>
        </w:rPr>
        <w:t xml:space="preserve"> </w:t>
      </w:r>
      <w:r w:rsidRPr="0029621A">
        <w:rPr>
          <w:rFonts w:cs="Simplified Arabic" w:hint="cs"/>
          <w:rtl/>
          <w:lang w:bidi="ar-EG"/>
        </w:rPr>
        <w:t>أن هذه الأزمات تتشارك في الكثير من محركات التغيير الكامنة،</w:t>
      </w:r>
    </w:p>
    <w:p w14:paraId="703AD5AB" w14:textId="77777777" w:rsidR="00DA42AF" w:rsidRPr="0029621A" w:rsidRDefault="00DA42AF" w:rsidP="00DA42AF">
      <w:pPr>
        <w:bidi/>
        <w:spacing w:after="120" w:line="216" w:lineRule="auto"/>
        <w:ind w:firstLine="720"/>
        <w:jc w:val="both"/>
        <w:rPr>
          <w:rFonts w:cs="Simplified Arabic"/>
          <w:rtl/>
          <w:lang w:bidi="ar-EG"/>
        </w:rPr>
      </w:pPr>
      <w:r w:rsidRPr="0027342A">
        <w:rPr>
          <w:rFonts w:cs="Simplified Arabic" w:hint="cs"/>
          <w:i/>
          <w:iCs/>
          <w:rtl/>
          <w:lang w:bidi="ar-EG"/>
        </w:rPr>
        <w:t>وإذ ن</w:t>
      </w:r>
      <w:r>
        <w:rPr>
          <w:rFonts w:cs="Simplified Arabic" w:hint="cs"/>
          <w:i/>
          <w:iCs/>
          <w:rtl/>
          <w:lang w:bidi="ar-EG"/>
        </w:rPr>
        <w:t>درك</w:t>
      </w:r>
      <w:r w:rsidRPr="0027342A">
        <w:rPr>
          <w:rFonts w:cs="Simplified Arabic" w:hint="cs"/>
          <w:i/>
          <w:iCs/>
          <w:rtl/>
          <w:lang w:bidi="ar-EG"/>
        </w:rPr>
        <w:t xml:space="preserve"> أيضا</w:t>
      </w:r>
      <w:r>
        <w:rPr>
          <w:rFonts w:cs="Simplified Arabic" w:hint="cs"/>
          <w:rtl/>
          <w:lang w:bidi="ar-EG"/>
        </w:rPr>
        <w:t xml:space="preserve"> أن المحركات المباشرة الرئيسية لفقدان التنوع البيولوجي هي التغير في استخدام الأراضي/البحار، والاستغلال المفرط، وتغير المناخ، والتلوث والأنواع الغريبة الغازية،</w:t>
      </w:r>
    </w:p>
    <w:p w14:paraId="1C23EE38" w14:textId="77777777" w:rsidR="00DA42AF"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t>وإذ ن</w:t>
      </w:r>
      <w:r>
        <w:rPr>
          <w:rFonts w:cs="Simplified Arabic" w:hint="cs"/>
          <w:i/>
          <w:iCs/>
          <w:rtl/>
          <w:lang w:bidi="ar-EG"/>
        </w:rPr>
        <w:t>سلم</w:t>
      </w:r>
      <w:r w:rsidRPr="0029621A">
        <w:rPr>
          <w:rFonts w:cs="Simplified Arabic" w:hint="cs"/>
          <w:rtl/>
          <w:lang w:bidi="ar-EG"/>
        </w:rPr>
        <w:t xml:space="preserve"> بأن الشعوب الأصلية والمجتمعات المحلية </w:t>
      </w:r>
      <w:r>
        <w:rPr>
          <w:rFonts w:cs="Simplified Arabic" w:hint="cs"/>
          <w:rtl/>
          <w:lang w:bidi="ar-EG"/>
        </w:rPr>
        <w:t>تسهم</w:t>
      </w:r>
      <w:r w:rsidRPr="0029621A">
        <w:rPr>
          <w:rFonts w:cs="Simplified Arabic" w:hint="cs"/>
          <w:rtl/>
          <w:lang w:bidi="ar-EG"/>
        </w:rPr>
        <w:t xml:space="preserve"> في </w:t>
      </w:r>
      <w:r>
        <w:rPr>
          <w:rFonts w:cs="Simplified Arabic" w:hint="cs"/>
          <w:rtl/>
          <w:lang w:bidi="ar-EG"/>
        </w:rPr>
        <w:t>ال</w:t>
      </w:r>
      <w:r w:rsidRPr="0029621A">
        <w:rPr>
          <w:rFonts w:cs="Simplified Arabic" w:hint="cs"/>
          <w:rtl/>
          <w:lang w:bidi="ar-EG"/>
        </w:rPr>
        <w:t xml:space="preserve">حفظ </w:t>
      </w:r>
      <w:r>
        <w:rPr>
          <w:rFonts w:cs="Simplified Arabic" w:hint="cs"/>
          <w:rtl/>
          <w:lang w:bidi="ar-EG"/>
        </w:rPr>
        <w:t>والاستخدام المستدام ل</w:t>
      </w:r>
      <w:r w:rsidRPr="0029621A">
        <w:rPr>
          <w:rFonts w:cs="Simplified Arabic" w:hint="cs"/>
          <w:rtl/>
          <w:lang w:bidi="ar-EG"/>
        </w:rPr>
        <w:t xml:space="preserve">لتنوع البيولوجي من خلال تطبيق المعارف التقليدية </w:t>
      </w:r>
      <w:proofErr w:type="spellStart"/>
      <w:r w:rsidRPr="0029621A">
        <w:rPr>
          <w:rFonts w:cs="Simplified Arabic" w:hint="cs"/>
          <w:rtl/>
          <w:lang w:bidi="ar-EG"/>
        </w:rPr>
        <w:t>والإبتكارات</w:t>
      </w:r>
      <w:proofErr w:type="spellEnd"/>
      <w:r w:rsidRPr="0029621A">
        <w:rPr>
          <w:rFonts w:cs="Simplified Arabic" w:hint="cs"/>
          <w:rtl/>
          <w:lang w:bidi="ar-EG"/>
        </w:rPr>
        <w:t xml:space="preserve"> والممارسات</w:t>
      </w:r>
      <w:r>
        <w:rPr>
          <w:rFonts w:cs="Simplified Arabic" w:hint="cs"/>
          <w:rtl/>
          <w:lang w:bidi="ar-EG"/>
        </w:rPr>
        <w:t>، ومن خلال إشرافها على التنوع البيولوجي في أراضيها وأقاليمها التقليدية</w:t>
      </w:r>
      <w:r w:rsidRPr="0029621A">
        <w:rPr>
          <w:rFonts w:cs="Simplified Arabic" w:hint="cs"/>
          <w:rtl/>
          <w:lang w:bidi="ar-EG"/>
        </w:rPr>
        <w:t>،</w:t>
      </w:r>
    </w:p>
    <w:p w14:paraId="29769FCE" w14:textId="77777777" w:rsidR="00DA42AF" w:rsidRPr="0029621A" w:rsidRDefault="00DA42AF" w:rsidP="00DA42AF">
      <w:pPr>
        <w:bidi/>
        <w:spacing w:after="120" w:line="216" w:lineRule="auto"/>
        <w:ind w:firstLine="720"/>
        <w:jc w:val="both"/>
        <w:rPr>
          <w:rFonts w:cs="Simplified Arabic"/>
          <w:rtl/>
          <w:lang w:bidi="ar-EG"/>
        </w:rPr>
      </w:pPr>
      <w:r w:rsidRPr="009F2CA1">
        <w:rPr>
          <w:rFonts w:cs="Simplified Arabic" w:hint="cs"/>
          <w:i/>
          <w:iCs/>
          <w:rtl/>
          <w:lang w:bidi="ar-EG"/>
        </w:rPr>
        <w:t>وإذ ن</w:t>
      </w:r>
      <w:r>
        <w:rPr>
          <w:rFonts w:cs="Simplified Arabic" w:hint="cs"/>
          <w:i/>
          <w:iCs/>
          <w:rtl/>
          <w:lang w:bidi="ar-EG"/>
        </w:rPr>
        <w:t>درك</w:t>
      </w:r>
      <w:r>
        <w:rPr>
          <w:rFonts w:cs="Simplified Arabic" w:hint="cs"/>
          <w:rtl/>
          <w:lang w:bidi="ar-EG"/>
        </w:rPr>
        <w:t xml:space="preserve"> أيضا أهمية الأدوار التي تؤديها النساء والفتيات والشباب،</w:t>
      </w:r>
    </w:p>
    <w:p w14:paraId="46DD63EC" w14:textId="77777777" w:rsidR="00DA42AF" w:rsidRPr="0029621A"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lastRenderedPageBreak/>
        <w:t>وإذ نشدد</w:t>
      </w:r>
      <w:r>
        <w:rPr>
          <w:rFonts w:cs="Simplified Arabic" w:hint="cs"/>
          <w:i/>
          <w:iCs/>
          <w:rtl/>
          <w:lang w:bidi="ar-EG"/>
        </w:rPr>
        <w:t>،</w:t>
      </w:r>
      <w:r w:rsidRPr="0029621A">
        <w:rPr>
          <w:rFonts w:cs="Simplified Arabic" w:hint="cs"/>
          <w:rtl/>
          <w:lang w:bidi="ar-EG"/>
        </w:rPr>
        <w:t xml:space="preserve"> </w:t>
      </w:r>
      <w:r>
        <w:rPr>
          <w:rFonts w:cs="Simplified Arabic" w:hint="cs"/>
          <w:rtl/>
          <w:lang w:bidi="ar-EG"/>
        </w:rPr>
        <w:t>بالتالي،</w:t>
      </w:r>
      <w:r w:rsidRPr="0029621A">
        <w:rPr>
          <w:rFonts w:cs="Simplified Arabic" w:hint="cs"/>
          <w:rtl/>
          <w:lang w:bidi="ar-EG"/>
        </w:rPr>
        <w:t xml:space="preserve"> على الحاجة إلى عمل عاجل ومتكامل </w:t>
      </w:r>
      <w:r>
        <w:rPr>
          <w:rFonts w:cs="Simplified Arabic" w:hint="cs"/>
          <w:rtl/>
          <w:lang w:bidi="ar-EG"/>
        </w:rPr>
        <w:t xml:space="preserve">للتغيير التحويلي، </w:t>
      </w:r>
      <w:r w:rsidRPr="0029621A">
        <w:rPr>
          <w:rFonts w:cs="Simplified Arabic" w:hint="cs"/>
          <w:rtl/>
          <w:lang w:bidi="ar-EG"/>
        </w:rPr>
        <w:t xml:space="preserve">عبر </w:t>
      </w:r>
      <w:r>
        <w:rPr>
          <w:rFonts w:cs="Simplified Arabic" w:hint="cs"/>
          <w:rtl/>
          <w:lang w:bidi="ar-EG"/>
        </w:rPr>
        <w:t xml:space="preserve">جميع </w:t>
      </w:r>
      <w:r w:rsidRPr="0029621A">
        <w:rPr>
          <w:rFonts w:cs="Simplified Arabic" w:hint="cs"/>
          <w:rtl/>
          <w:lang w:bidi="ar-EG"/>
        </w:rPr>
        <w:t>قطاعات الاقتصاد وجميع أ</w:t>
      </w:r>
      <w:r>
        <w:rPr>
          <w:rFonts w:cs="Simplified Arabic" w:hint="cs"/>
          <w:rtl/>
          <w:lang w:bidi="ar-EG"/>
        </w:rPr>
        <w:t>جزاء</w:t>
      </w:r>
      <w:r w:rsidRPr="0029621A">
        <w:rPr>
          <w:rFonts w:cs="Simplified Arabic" w:hint="cs"/>
          <w:rtl/>
          <w:lang w:bidi="ar-EG"/>
        </w:rPr>
        <w:t xml:space="preserve"> المجتمع، من خلال </w:t>
      </w:r>
      <w:r>
        <w:rPr>
          <w:rFonts w:cs="Simplified Arabic" w:hint="cs"/>
          <w:rtl/>
          <w:lang w:bidi="ar-EG"/>
        </w:rPr>
        <w:t>اتساق</w:t>
      </w:r>
      <w:r w:rsidRPr="0029621A">
        <w:rPr>
          <w:rFonts w:cs="Simplified Arabic" w:hint="cs"/>
          <w:rtl/>
          <w:lang w:bidi="ar-EG"/>
        </w:rPr>
        <w:t xml:space="preserve"> السياسات على جميع مستويات الحكومة، و</w:t>
      </w:r>
      <w:r>
        <w:rPr>
          <w:rFonts w:cs="Simplified Arabic" w:hint="cs"/>
          <w:rtl/>
          <w:lang w:bidi="ar-EG"/>
        </w:rPr>
        <w:t>تحقيق أوجه التآزر</w:t>
      </w:r>
      <w:r w:rsidRPr="0029621A">
        <w:rPr>
          <w:rFonts w:cs="Simplified Arabic" w:hint="cs"/>
          <w:rtl/>
          <w:lang w:bidi="ar-EG"/>
        </w:rPr>
        <w:t xml:space="preserve"> </w:t>
      </w:r>
      <w:r>
        <w:rPr>
          <w:rFonts w:cs="Simplified Arabic" w:hint="cs"/>
          <w:rtl/>
          <w:lang w:bidi="ar-EG"/>
        </w:rPr>
        <w:t xml:space="preserve">على المستوى الوطني </w:t>
      </w:r>
      <w:r w:rsidRPr="0029621A">
        <w:rPr>
          <w:rFonts w:cs="Simplified Arabic" w:hint="cs"/>
          <w:rtl/>
          <w:lang w:bidi="ar-EG"/>
        </w:rPr>
        <w:t>عبر الاتفاقيات والمنظمات المتعددة الأطراف</w:t>
      </w:r>
      <w:r>
        <w:rPr>
          <w:rFonts w:cs="Simplified Arabic" w:hint="cs"/>
          <w:rtl/>
          <w:lang w:bidi="ar-EG"/>
        </w:rPr>
        <w:t xml:space="preserve"> ذات الصلة</w:t>
      </w:r>
      <w:r w:rsidRPr="0029621A">
        <w:rPr>
          <w:rFonts w:cs="Simplified Arabic" w:hint="cs"/>
          <w:rtl/>
          <w:lang w:bidi="ar-EG"/>
        </w:rPr>
        <w:t xml:space="preserve">، من أجل تشكيل مسار مستقبلي للطبيعة والناس، حيث يتم حفظ التنوع البيولوجي واستخدامه على نحو مستدام، وتقاسم </w:t>
      </w:r>
      <w:r>
        <w:rPr>
          <w:rFonts w:cs="Simplified Arabic" w:hint="cs"/>
          <w:rtl/>
          <w:lang w:bidi="ar-EG"/>
        </w:rPr>
        <w:t>المنافع الناشئة عن استعمال الموارد الجينية</w:t>
      </w:r>
      <w:r w:rsidRPr="0029621A">
        <w:rPr>
          <w:rFonts w:cs="Simplified Arabic" w:hint="cs"/>
          <w:rtl/>
          <w:lang w:bidi="ar-EG"/>
        </w:rPr>
        <w:t xml:space="preserve"> على نحو عادل ومنصف، كجزء لا يتجزأ من التنمية المستدامة،</w:t>
      </w:r>
    </w:p>
    <w:p w14:paraId="364F3684" w14:textId="77777777" w:rsidR="00DA42AF" w:rsidRPr="0029621A"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t>وإذ ن</w:t>
      </w:r>
      <w:r>
        <w:rPr>
          <w:rFonts w:cs="Simplified Arabic" w:hint="cs"/>
          <w:i/>
          <w:iCs/>
          <w:rtl/>
          <w:lang w:bidi="ar-EG"/>
        </w:rPr>
        <w:t>لاحظ</w:t>
      </w:r>
      <w:r>
        <w:rPr>
          <w:rFonts w:cs="Simplified Arabic" w:hint="cs"/>
          <w:rtl/>
          <w:lang w:bidi="ar-EG"/>
        </w:rPr>
        <w:t xml:space="preserve"> </w:t>
      </w:r>
      <w:r w:rsidRPr="0029621A">
        <w:rPr>
          <w:rFonts w:cs="Simplified Arabic" w:hint="cs"/>
          <w:rtl/>
          <w:lang w:bidi="ar-EG"/>
        </w:rPr>
        <w:t xml:space="preserve">أن هناك حاجة إلى مزيج من التدابير لوقف </w:t>
      </w:r>
      <w:r>
        <w:rPr>
          <w:rFonts w:cs="Simplified Arabic" w:hint="cs"/>
          <w:rtl/>
          <w:lang w:bidi="ar-EG"/>
        </w:rPr>
        <w:t>فقدان</w:t>
      </w:r>
      <w:r w:rsidRPr="0029621A">
        <w:rPr>
          <w:rFonts w:cs="Simplified Arabic" w:hint="cs"/>
          <w:rtl/>
          <w:lang w:bidi="ar-EG"/>
        </w:rPr>
        <w:t xml:space="preserve"> التنوع البيولوجي وعكس مساره، بما في ذلك إجراءات </w:t>
      </w:r>
      <w:r>
        <w:rPr>
          <w:rFonts w:cs="Simplified Arabic" w:hint="cs"/>
          <w:rtl/>
          <w:lang w:bidi="ar-EG"/>
        </w:rPr>
        <w:t>لمعالجة التغير في استخدام الأراضي والبحار، و</w:t>
      </w:r>
      <w:r w:rsidRPr="0029621A">
        <w:rPr>
          <w:rFonts w:cs="Simplified Arabic" w:hint="cs"/>
          <w:rtl/>
          <w:lang w:bidi="ar-EG"/>
        </w:rPr>
        <w:t>تعزيز حفظ النظم الإيكولوجية واستعادتها، والتخفيف من تغير المناخ، والحد من التلوث، والسيطرة على الأنواع الغريبة الغازية، ومنع الاستغلال المفرط، فضلا عن إجراءات ل</w:t>
      </w:r>
      <w:r>
        <w:rPr>
          <w:rFonts w:cs="Simplified Arabic" w:hint="cs"/>
          <w:rtl/>
          <w:lang w:bidi="ar-EG"/>
        </w:rPr>
        <w:t xml:space="preserve">تحويل النظم الاقتصادية والمالية ولضمان </w:t>
      </w:r>
      <w:r w:rsidRPr="0029621A">
        <w:rPr>
          <w:rFonts w:cs="Simplified Arabic" w:hint="cs"/>
          <w:rtl/>
          <w:lang w:bidi="ar-EG"/>
        </w:rPr>
        <w:t xml:space="preserve">الإنتاج </w:t>
      </w:r>
      <w:r>
        <w:rPr>
          <w:rFonts w:cs="Simplified Arabic" w:hint="cs"/>
          <w:rtl/>
          <w:lang w:bidi="ar-EG"/>
        </w:rPr>
        <w:t xml:space="preserve">والاستهلاك </w:t>
      </w:r>
      <w:r w:rsidRPr="0029621A">
        <w:rPr>
          <w:rFonts w:cs="Simplified Arabic" w:hint="cs"/>
          <w:rtl/>
          <w:lang w:bidi="ar-EG"/>
        </w:rPr>
        <w:t>المستدام</w:t>
      </w:r>
      <w:r>
        <w:rPr>
          <w:rFonts w:cs="Simplified Arabic" w:hint="cs"/>
          <w:rtl/>
          <w:lang w:bidi="ar-EG"/>
        </w:rPr>
        <w:t>ين</w:t>
      </w:r>
      <w:r w:rsidRPr="0029621A">
        <w:rPr>
          <w:rFonts w:cs="Simplified Arabic" w:hint="cs"/>
          <w:rtl/>
          <w:lang w:bidi="ar-EG"/>
        </w:rPr>
        <w:t>، والحد من النفايات، مع الاعتراف بأن أيا من هذه التدابير ليس</w:t>
      </w:r>
      <w:r>
        <w:rPr>
          <w:rFonts w:cs="Simplified Arabic" w:hint="cs"/>
          <w:rtl/>
          <w:lang w:bidi="ar-EG"/>
        </w:rPr>
        <w:t>ت</w:t>
      </w:r>
      <w:r w:rsidRPr="0029621A">
        <w:rPr>
          <w:rFonts w:cs="Simplified Arabic" w:hint="cs"/>
          <w:rtl/>
          <w:lang w:bidi="ar-EG"/>
        </w:rPr>
        <w:t xml:space="preserve"> كافي</w:t>
      </w:r>
      <w:r>
        <w:rPr>
          <w:rFonts w:cs="Simplified Arabic" w:hint="cs"/>
          <w:rtl/>
          <w:lang w:bidi="ar-EG"/>
        </w:rPr>
        <w:t>ة سواء وحدها أو كانت في مجموعات جزئية،</w:t>
      </w:r>
      <w:r w:rsidRPr="0029621A">
        <w:rPr>
          <w:rFonts w:cs="Simplified Arabic" w:hint="cs"/>
          <w:rtl/>
          <w:lang w:bidi="ar-EG"/>
        </w:rPr>
        <w:t xml:space="preserve"> وأن فعالية كل تدبير تعززها تدابير أخرى،</w:t>
      </w:r>
    </w:p>
    <w:p w14:paraId="17EB415E" w14:textId="77777777" w:rsidR="00DA42AF" w:rsidRPr="0027174F" w:rsidRDefault="00DA42AF" w:rsidP="00DA42AF">
      <w:pPr>
        <w:bidi/>
        <w:spacing w:after="120" w:line="216" w:lineRule="auto"/>
        <w:ind w:firstLine="720"/>
        <w:jc w:val="both"/>
        <w:rPr>
          <w:rFonts w:cs="Simplified Arabic"/>
          <w:rtl/>
          <w:lang w:bidi="ar-EG"/>
        </w:rPr>
      </w:pPr>
      <w:r>
        <w:rPr>
          <w:rFonts w:cs="Simplified Arabic" w:hint="cs"/>
          <w:i/>
          <w:iCs/>
          <w:rtl/>
          <w:lang w:bidi="ar-EG"/>
        </w:rPr>
        <w:t>وإذ نلاحظ</w:t>
      </w:r>
      <w:r w:rsidRPr="00133C08">
        <w:rPr>
          <w:rFonts w:cs="Simplified Arabic" w:hint="cs"/>
          <w:rtl/>
          <w:lang w:bidi="ar-EG"/>
        </w:rPr>
        <w:t xml:space="preserve"> </w:t>
      </w:r>
      <w:r>
        <w:rPr>
          <w:rFonts w:cs="Simplified Arabic" w:hint="cs"/>
          <w:rtl/>
          <w:lang w:bidi="ar-EG"/>
        </w:rPr>
        <w:t>نداء ا</w:t>
      </w:r>
      <w:r w:rsidRPr="0027174F">
        <w:rPr>
          <w:rFonts w:cs="Simplified Arabic" w:hint="cs"/>
          <w:rtl/>
          <w:lang w:bidi="ar-EG"/>
        </w:rPr>
        <w:t xml:space="preserve">لكثير من البلدان </w:t>
      </w:r>
      <w:r>
        <w:rPr>
          <w:rFonts w:cs="Simplified Arabic" w:hint="cs"/>
          <w:rtl/>
          <w:lang w:bidi="ar-EG"/>
        </w:rPr>
        <w:t>ل</w:t>
      </w:r>
      <w:r w:rsidRPr="0027174F">
        <w:rPr>
          <w:rFonts w:cs="Simplified Arabic" w:hint="cs"/>
          <w:rtl/>
          <w:lang w:bidi="ar-EG"/>
        </w:rPr>
        <w:t xml:space="preserve">حماية 30 في المائة من </w:t>
      </w:r>
      <w:r>
        <w:rPr>
          <w:rFonts w:cs="Simplified Arabic" w:hint="cs"/>
          <w:rtl/>
          <w:lang w:bidi="ar-EG"/>
        </w:rPr>
        <w:t>المناطق</w:t>
      </w:r>
      <w:r w:rsidRPr="0027174F">
        <w:rPr>
          <w:rFonts w:cs="Simplified Arabic" w:hint="cs"/>
          <w:rtl/>
          <w:lang w:bidi="ar-EG"/>
        </w:rPr>
        <w:t xml:space="preserve"> </w:t>
      </w:r>
      <w:r>
        <w:rPr>
          <w:rFonts w:cs="Simplified Arabic" w:hint="cs"/>
          <w:rtl/>
          <w:lang w:bidi="ar-EG"/>
        </w:rPr>
        <w:t>البرية</w:t>
      </w:r>
      <w:r w:rsidRPr="0027174F">
        <w:rPr>
          <w:rFonts w:cs="Simplified Arabic" w:hint="cs"/>
          <w:rtl/>
          <w:lang w:bidi="ar-EG"/>
        </w:rPr>
        <w:t xml:space="preserve"> و</w:t>
      </w:r>
      <w:r>
        <w:rPr>
          <w:rFonts w:cs="Simplified Arabic" w:hint="cs"/>
          <w:rtl/>
          <w:lang w:bidi="ar-EG"/>
        </w:rPr>
        <w:t>ال</w:t>
      </w:r>
      <w:r w:rsidRPr="0027174F">
        <w:rPr>
          <w:rFonts w:cs="Simplified Arabic" w:hint="cs"/>
          <w:rtl/>
          <w:lang w:bidi="ar-EG"/>
        </w:rPr>
        <w:t>بحر</w:t>
      </w:r>
      <w:r>
        <w:rPr>
          <w:rFonts w:cs="Simplified Arabic" w:hint="cs"/>
          <w:rtl/>
          <w:lang w:bidi="ar-EG"/>
        </w:rPr>
        <w:t>ية والحفاظ عليها</w:t>
      </w:r>
      <w:r w:rsidRPr="0027174F">
        <w:rPr>
          <w:rFonts w:cs="Simplified Arabic" w:hint="cs"/>
          <w:rtl/>
          <w:lang w:bidi="ar-EG"/>
        </w:rPr>
        <w:t xml:space="preserve"> من خلال</w:t>
      </w:r>
      <w:r>
        <w:rPr>
          <w:rFonts w:cs="Simplified Arabic" w:hint="cs"/>
          <w:i/>
          <w:iCs/>
          <w:rtl/>
          <w:lang w:bidi="ar-EG"/>
        </w:rPr>
        <w:t xml:space="preserve"> </w:t>
      </w:r>
      <w:r>
        <w:rPr>
          <w:rFonts w:cs="Simplified Arabic" w:hint="cs"/>
          <w:rtl/>
          <w:lang w:bidi="ar-EG"/>
        </w:rPr>
        <w:t>نظم المناطق المحمية المترابطة على نحو جيد وتدابير الحفظ الفعالة الأخرى القائمة على أساس المنطقة بحلول عام 2030،</w:t>
      </w:r>
    </w:p>
    <w:p w14:paraId="37377DB4" w14:textId="241E7134" w:rsidR="00DA42AF" w:rsidRDefault="00DA42AF" w:rsidP="00DA42AF">
      <w:pPr>
        <w:bidi/>
        <w:spacing w:after="120" w:line="216" w:lineRule="auto"/>
        <w:ind w:firstLine="720"/>
        <w:jc w:val="both"/>
        <w:rPr>
          <w:rFonts w:cs="Simplified Arabic"/>
          <w:rtl/>
        </w:rPr>
      </w:pPr>
      <w:r w:rsidRPr="0029621A">
        <w:rPr>
          <w:rFonts w:cs="Simplified Arabic" w:hint="cs"/>
          <w:i/>
          <w:iCs/>
          <w:rtl/>
          <w:lang w:bidi="ar-EG"/>
        </w:rPr>
        <w:t>وإذ نعيد التأكيد</w:t>
      </w:r>
      <w:r w:rsidRPr="0029621A">
        <w:rPr>
          <w:rFonts w:cs="Simplified Arabic" w:hint="cs"/>
          <w:rtl/>
          <w:lang w:bidi="ar-EG"/>
        </w:rPr>
        <w:t xml:space="preserve"> على إعلان </w:t>
      </w:r>
      <w:proofErr w:type="spellStart"/>
      <w:r w:rsidRPr="0029621A">
        <w:rPr>
          <w:rFonts w:cs="Simplified Arabic" w:hint="cs"/>
          <w:rtl/>
          <w:lang w:bidi="ar-EG"/>
        </w:rPr>
        <w:t>كانكون</w:t>
      </w:r>
      <w:proofErr w:type="spellEnd"/>
      <w:r w:rsidRPr="0029621A">
        <w:rPr>
          <w:rFonts w:cs="Simplified Arabic" w:hint="cs"/>
          <w:rtl/>
          <w:lang w:bidi="ar-EG"/>
        </w:rPr>
        <w:t xml:space="preserve"> بشأن تعميم الحفظ والاستخدام المستدام للتنوع البيولوجي من أجل الرفاهية وإعلان شرم الشيخ بشأن الاستثمار في التنوع البيولوجي من أجل ال</w:t>
      </w:r>
      <w:r>
        <w:rPr>
          <w:rFonts w:cs="Simplified Arabic" w:hint="cs"/>
          <w:rtl/>
          <w:lang w:bidi="ar-EG"/>
        </w:rPr>
        <w:t>ناس والكوكب،</w:t>
      </w:r>
      <w:r>
        <w:rPr>
          <w:rStyle w:val="FootnoteReference"/>
          <w:rtl/>
          <w:lang w:val="en-GB"/>
        </w:rPr>
        <w:footnoteReference w:id="5"/>
      </w:r>
    </w:p>
    <w:p w14:paraId="66DE31F6" w14:textId="4C0E615E" w:rsidR="00DA42AF" w:rsidRDefault="00DA42AF" w:rsidP="00C0448E">
      <w:pPr>
        <w:bidi/>
        <w:spacing w:after="120" w:line="216" w:lineRule="auto"/>
        <w:ind w:firstLine="720"/>
        <w:jc w:val="both"/>
        <w:rPr>
          <w:rFonts w:cs="Simplified Arabic"/>
          <w:rtl/>
          <w:lang w:bidi="ar-EG"/>
        </w:rPr>
      </w:pPr>
      <w:r w:rsidRPr="0027174F">
        <w:rPr>
          <w:rFonts w:cs="Simplified Arabic" w:hint="cs"/>
          <w:i/>
          <w:iCs/>
          <w:rtl/>
          <w:lang w:bidi="ar-EG"/>
        </w:rPr>
        <w:t>وإذ نشير إلى</w:t>
      </w:r>
      <w:r>
        <w:rPr>
          <w:rFonts w:cs="Simplified Arabic" w:hint="cs"/>
          <w:rtl/>
          <w:lang w:bidi="ar-EG"/>
        </w:rPr>
        <w:t xml:space="preserve"> مؤتمر قمة الأمم المتحدة للتنوع البيولوجي المنعقد في سبتمبر/أيلول 2020، </w:t>
      </w:r>
      <w:r w:rsidR="00C0448E">
        <w:rPr>
          <w:rFonts w:cs="Simplified Arabic" w:hint="cs"/>
          <w:rtl/>
          <w:lang w:bidi="ar-EG"/>
        </w:rPr>
        <w:t>والذي كان شعاره</w:t>
      </w:r>
      <w:r>
        <w:rPr>
          <w:rFonts w:cs="Simplified Arabic" w:hint="cs"/>
          <w:rtl/>
          <w:lang w:bidi="ar-EG"/>
        </w:rPr>
        <w:t xml:space="preserve"> "إجراءات عاجلة بشأن التنوع البيولوجي من أجل التنمية المستدامة"،</w:t>
      </w:r>
    </w:p>
    <w:p w14:paraId="752FA6D2" w14:textId="77777777" w:rsidR="00DA42AF" w:rsidRPr="0029621A" w:rsidRDefault="00DA42AF" w:rsidP="00DA42AF">
      <w:pPr>
        <w:bidi/>
        <w:spacing w:after="120" w:line="216" w:lineRule="auto"/>
        <w:ind w:firstLine="720"/>
        <w:jc w:val="both"/>
        <w:rPr>
          <w:rFonts w:cs="Simplified Arabic"/>
          <w:rtl/>
          <w:lang w:bidi="ar-EG"/>
        </w:rPr>
      </w:pPr>
      <w:r w:rsidRPr="00D0499E">
        <w:rPr>
          <w:rFonts w:cs="Simplified Arabic" w:hint="cs"/>
          <w:i/>
          <w:iCs/>
          <w:rtl/>
          <w:lang w:bidi="ar-EG"/>
        </w:rPr>
        <w:t>وإذ نحيط علما</w:t>
      </w:r>
      <w:r>
        <w:rPr>
          <w:rFonts w:cs="Simplified Arabic" w:hint="cs"/>
          <w:rtl/>
          <w:lang w:bidi="ar-EG"/>
        </w:rPr>
        <w:t xml:space="preserve"> بشعار مؤتمر الأمم المتحدة للتنوع البيولوجي 2020: "الحضارة الإيكولوجية: بناء مستقبل متشارك لكافة الحياة على الأرض"،</w:t>
      </w:r>
    </w:p>
    <w:p w14:paraId="401FBB2D" w14:textId="40584488" w:rsidR="00DA42AF" w:rsidRPr="0029621A"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t>نعلن</w:t>
      </w:r>
      <w:r w:rsidRPr="0029621A">
        <w:rPr>
          <w:rFonts w:cs="Simplified Arabic" w:hint="cs"/>
          <w:rtl/>
          <w:lang w:bidi="ar-EG"/>
        </w:rPr>
        <w:t xml:space="preserve"> أن وضع التنوع البيولوجي على مسار التعافي يمثل تحديا في هذا العقد، في سياق</w:t>
      </w:r>
      <w:r>
        <w:rPr>
          <w:rFonts w:cs="Simplified Arabic" w:hint="cs"/>
          <w:rtl/>
          <w:lang w:bidi="ar-EG"/>
        </w:rPr>
        <w:t xml:space="preserve"> عقد الأمم المتحدة للعمل من أجل التنمية المستدامة، وعقد الأمم المتحدة بشأن إصلا</w:t>
      </w:r>
      <w:r w:rsidRPr="0029621A">
        <w:rPr>
          <w:rFonts w:cs="Simplified Arabic" w:hint="cs"/>
          <w:rtl/>
          <w:lang w:bidi="ar-EG"/>
        </w:rPr>
        <w:t>ح النظم الإيكولوجية</w:t>
      </w:r>
      <w:r>
        <w:rPr>
          <w:rStyle w:val="FootnoteReference"/>
          <w:rtl/>
          <w:lang w:val="en-GB"/>
        </w:rPr>
        <w:footnoteReference w:id="6"/>
      </w:r>
      <w:r w:rsidRPr="0029621A">
        <w:rPr>
          <w:rFonts w:cs="Simplified Arabic" w:hint="cs"/>
          <w:rtl/>
          <w:lang w:bidi="ar-EG"/>
        </w:rPr>
        <w:t xml:space="preserve"> </w:t>
      </w:r>
      <w:r>
        <w:rPr>
          <w:rFonts w:cs="Simplified Arabic" w:hint="cs"/>
          <w:rtl/>
          <w:lang w:bidi="ar-EG"/>
        </w:rPr>
        <w:t>وعقد الأمم المتحدة لعلوم المحيطات من أجل التنمية المستدامة،</w:t>
      </w:r>
      <w:r>
        <w:rPr>
          <w:rStyle w:val="FootnoteReference"/>
          <w:rtl/>
          <w:lang w:val="en-GB"/>
        </w:rPr>
        <w:footnoteReference w:id="7"/>
      </w:r>
      <w:r>
        <w:rPr>
          <w:rFonts w:cs="Simplified Arabic" w:hint="cs"/>
          <w:rtl/>
          <w:lang w:bidi="ar-EG"/>
        </w:rPr>
        <w:t xml:space="preserve"> </w:t>
      </w:r>
      <w:r w:rsidRPr="0029621A">
        <w:rPr>
          <w:rFonts w:cs="Simplified Arabic" w:hint="cs"/>
          <w:rtl/>
          <w:lang w:bidi="ar-EG"/>
        </w:rPr>
        <w:t xml:space="preserve">يتطلب زخما سياسيا </w:t>
      </w:r>
      <w:r>
        <w:rPr>
          <w:rFonts w:cs="Simplified Arabic" w:hint="cs"/>
          <w:rtl/>
          <w:lang w:bidi="ar-EG"/>
        </w:rPr>
        <w:t>قويا لإعداد واعتماد وتنفيذ إطار</w:t>
      </w:r>
      <w:r w:rsidRPr="0029621A">
        <w:rPr>
          <w:rFonts w:cs="Simplified Arabic" w:hint="cs"/>
          <w:rtl/>
          <w:lang w:bidi="ar-EG"/>
        </w:rPr>
        <w:t xml:space="preserve"> </w:t>
      </w:r>
      <w:r>
        <w:rPr>
          <w:rFonts w:cs="Simplified Arabic" w:hint="cs"/>
          <w:rtl/>
          <w:lang w:bidi="ar-EG"/>
        </w:rPr>
        <w:t>عالمي</w:t>
      </w:r>
      <w:r w:rsidRPr="0029621A">
        <w:rPr>
          <w:rFonts w:cs="Simplified Arabic" w:hint="cs"/>
          <w:rtl/>
          <w:lang w:bidi="ar-EG"/>
        </w:rPr>
        <w:t xml:space="preserve"> </w:t>
      </w:r>
      <w:r>
        <w:rPr>
          <w:rFonts w:cs="Simplified Arabic" w:hint="cs"/>
          <w:rtl/>
          <w:lang w:bidi="ar-EG"/>
        </w:rPr>
        <w:t>طموح وتحويلي</w:t>
      </w:r>
      <w:r w:rsidRPr="0029621A">
        <w:rPr>
          <w:rFonts w:cs="Simplified Arabic" w:hint="cs"/>
          <w:rtl/>
          <w:lang w:bidi="ar-EG"/>
        </w:rPr>
        <w:t xml:space="preserve"> للتنوع البيولوجي لما بعد عام 2020،</w:t>
      </w:r>
      <w:r>
        <w:rPr>
          <w:rFonts w:cs="Simplified Arabic" w:hint="cs"/>
          <w:rtl/>
          <w:lang w:bidi="ar-EG"/>
        </w:rPr>
        <w:t xml:space="preserve"> الذي يعزز الأهداف الثلاثة للاتفاقية بطريقة متوازنة،</w:t>
      </w:r>
    </w:p>
    <w:p w14:paraId="1C5C94FA" w14:textId="77777777" w:rsidR="00DA42AF" w:rsidRPr="0029621A" w:rsidRDefault="00DA42AF" w:rsidP="00DA42AF">
      <w:pPr>
        <w:bidi/>
        <w:spacing w:after="120" w:line="216" w:lineRule="auto"/>
        <w:ind w:firstLine="720"/>
        <w:jc w:val="both"/>
        <w:rPr>
          <w:rFonts w:cs="Simplified Arabic"/>
          <w:rtl/>
          <w:lang w:bidi="ar-EG"/>
        </w:rPr>
      </w:pPr>
      <w:r w:rsidRPr="0029621A">
        <w:rPr>
          <w:rFonts w:cs="Simplified Arabic" w:hint="cs"/>
          <w:i/>
          <w:iCs/>
          <w:rtl/>
          <w:lang w:bidi="ar-EG"/>
        </w:rPr>
        <w:t>نلتزم بما يلي</w:t>
      </w:r>
      <w:r w:rsidRPr="0029621A">
        <w:rPr>
          <w:rFonts w:cs="Simplified Arabic" w:hint="cs"/>
          <w:rtl/>
          <w:lang w:bidi="ar-EG"/>
        </w:rPr>
        <w:t>:</w:t>
      </w:r>
    </w:p>
    <w:p w14:paraId="26CBF651"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 xml:space="preserve">ضمان </w:t>
      </w:r>
      <w:r>
        <w:rPr>
          <w:rFonts w:cs="Simplified Arabic" w:hint="cs"/>
          <w:rtl/>
          <w:lang w:bidi="ar-EG"/>
        </w:rPr>
        <w:t>إعداد</w:t>
      </w:r>
      <w:r w:rsidRPr="0029621A">
        <w:rPr>
          <w:rFonts w:cs="Simplified Arabic" w:hint="cs"/>
          <w:rtl/>
          <w:lang w:bidi="ar-EG"/>
        </w:rPr>
        <w:t xml:space="preserve"> إطار عالمي فعال للتنوع البيولوجي لما بعد عام 2020 واعتماده وتنفيذه، </w:t>
      </w:r>
      <w:r>
        <w:rPr>
          <w:rFonts w:cs="Simplified Arabic" w:hint="cs"/>
          <w:rtl/>
          <w:lang w:bidi="ar-EG"/>
        </w:rPr>
        <w:t xml:space="preserve">يتضمن توفير </w:t>
      </w:r>
      <w:r w:rsidRPr="0029621A">
        <w:rPr>
          <w:rFonts w:cs="Simplified Arabic" w:hint="cs"/>
          <w:rtl/>
          <w:lang w:bidi="ar-EG"/>
        </w:rPr>
        <w:t>وسائل التنفيذ</w:t>
      </w:r>
      <w:r>
        <w:rPr>
          <w:rFonts w:cs="Simplified Arabic" w:hint="cs"/>
          <w:rtl/>
          <w:lang w:bidi="ar-EG"/>
        </w:rPr>
        <w:t xml:space="preserve"> اللازمة</w:t>
      </w:r>
      <w:r w:rsidRPr="0029621A">
        <w:rPr>
          <w:rFonts w:cs="Simplified Arabic" w:hint="cs"/>
          <w:rtl/>
          <w:lang w:bidi="ar-EG"/>
        </w:rPr>
        <w:t xml:space="preserve">، </w:t>
      </w:r>
      <w:r>
        <w:rPr>
          <w:rFonts w:cs="Simplified Arabic" w:hint="cs"/>
          <w:rtl/>
          <w:lang w:bidi="ar-EG"/>
        </w:rPr>
        <w:t xml:space="preserve">بما يتماشى مع الاتفاقية، </w:t>
      </w:r>
      <w:r w:rsidRPr="0029621A">
        <w:rPr>
          <w:rFonts w:cs="Simplified Arabic" w:hint="cs"/>
          <w:rtl/>
          <w:lang w:bidi="ar-EG"/>
        </w:rPr>
        <w:t xml:space="preserve">وآليات ملائمة للرصد والإبلاغ والاستعراض، </w:t>
      </w:r>
      <w:r>
        <w:rPr>
          <w:rFonts w:cs="Simplified Arabic" w:hint="cs"/>
          <w:rtl/>
          <w:lang w:bidi="ar-EG"/>
        </w:rPr>
        <w:t>من أجل عكس مسار الفقدان الحالي</w:t>
      </w:r>
      <w:r w:rsidRPr="0029621A">
        <w:rPr>
          <w:rFonts w:cs="Simplified Arabic" w:hint="cs"/>
          <w:rtl/>
          <w:lang w:bidi="ar-EG"/>
        </w:rPr>
        <w:t xml:space="preserve"> </w:t>
      </w:r>
      <w:r>
        <w:rPr>
          <w:rFonts w:cs="Simplified Arabic" w:hint="cs"/>
          <w:rtl/>
          <w:lang w:bidi="ar-EG"/>
        </w:rPr>
        <w:t>ل</w:t>
      </w:r>
      <w:r w:rsidRPr="0029621A">
        <w:rPr>
          <w:rFonts w:cs="Simplified Arabic" w:hint="cs"/>
          <w:rtl/>
          <w:lang w:bidi="ar-EG"/>
        </w:rPr>
        <w:t xml:space="preserve">لتنوع البيولوجي </w:t>
      </w:r>
      <w:r>
        <w:rPr>
          <w:rFonts w:cs="Simplified Arabic" w:hint="cs"/>
          <w:rtl/>
          <w:lang w:bidi="ar-EG"/>
        </w:rPr>
        <w:t xml:space="preserve">وضمان وضع التنوع البيولوجي </w:t>
      </w:r>
      <w:r w:rsidRPr="0029621A">
        <w:rPr>
          <w:rFonts w:cs="Simplified Arabic" w:hint="cs"/>
          <w:rtl/>
          <w:lang w:bidi="ar-EG"/>
        </w:rPr>
        <w:t>على مسار التعافي بحلول عام 2030 على أ</w:t>
      </w:r>
      <w:r>
        <w:rPr>
          <w:rFonts w:cs="Simplified Arabic" w:hint="cs"/>
          <w:rtl/>
          <w:lang w:bidi="ar-EG"/>
        </w:rPr>
        <w:t>قصى</w:t>
      </w:r>
      <w:r w:rsidRPr="0029621A">
        <w:rPr>
          <w:rFonts w:cs="Simplified Arabic" w:hint="cs"/>
          <w:rtl/>
          <w:lang w:bidi="ar-EG"/>
        </w:rPr>
        <w:t xml:space="preserve"> تقدير، نحو </w:t>
      </w:r>
      <w:r>
        <w:rPr>
          <w:rFonts w:cs="Simplified Arabic" w:hint="cs"/>
          <w:rtl/>
          <w:lang w:bidi="ar-EG"/>
        </w:rPr>
        <w:t>ال</w:t>
      </w:r>
      <w:r w:rsidRPr="0029621A">
        <w:rPr>
          <w:rFonts w:cs="Simplified Arabic" w:hint="cs"/>
          <w:rtl/>
          <w:lang w:bidi="ar-EG"/>
        </w:rPr>
        <w:t xml:space="preserve">تحقيق </w:t>
      </w:r>
      <w:r>
        <w:rPr>
          <w:rFonts w:cs="Simplified Arabic" w:hint="cs"/>
          <w:rtl/>
          <w:lang w:bidi="ar-EG"/>
        </w:rPr>
        <w:t>ال</w:t>
      </w:r>
      <w:r w:rsidRPr="0029621A">
        <w:rPr>
          <w:rFonts w:cs="Simplified Arabic" w:hint="cs"/>
          <w:rtl/>
          <w:lang w:bidi="ar-EG"/>
        </w:rPr>
        <w:t>كامل لرؤية عام 2050 "الحياة في انسجام مع الطبيعة"؛</w:t>
      </w:r>
    </w:p>
    <w:p w14:paraId="79B53D71"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 xml:space="preserve">دعم </w:t>
      </w:r>
      <w:r>
        <w:rPr>
          <w:rFonts w:cs="Simplified Arabic" w:hint="cs"/>
          <w:rtl/>
          <w:lang w:bidi="ar-EG"/>
        </w:rPr>
        <w:t>إعداد واعتماد وتنفيذ، حسب الاقتضاء،</w:t>
      </w:r>
      <w:r w:rsidRPr="0029621A">
        <w:rPr>
          <w:rFonts w:cs="Simplified Arabic" w:hint="cs"/>
          <w:rtl/>
          <w:lang w:bidi="ar-EG"/>
        </w:rPr>
        <w:t xml:space="preserve"> خطة </w:t>
      </w:r>
      <w:r>
        <w:rPr>
          <w:rFonts w:cs="Simplified Arabic" w:hint="cs"/>
          <w:rtl/>
          <w:lang w:bidi="ar-EG"/>
        </w:rPr>
        <w:t xml:space="preserve">تنفيذ </w:t>
      </w:r>
      <w:r w:rsidRPr="0029621A">
        <w:rPr>
          <w:rFonts w:cs="Simplified Arabic" w:hint="cs"/>
          <w:rtl/>
          <w:lang w:bidi="ar-EG"/>
        </w:rPr>
        <w:t xml:space="preserve">فعالة </w:t>
      </w:r>
      <w:r>
        <w:rPr>
          <w:rFonts w:cs="Simplified Arabic" w:hint="cs"/>
          <w:rtl/>
          <w:lang w:bidi="ar-EG"/>
        </w:rPr>
        <w:t xml:space="preserve">بعد عام 2020 وخطة عمل لبناء القدرات، </w:t>
      </w:r>
      <w:r w:rsidRPr="0029621A">
        <w:rPr>
          <w:rFonts w:cs="Simplified Arabic" w:hint="cs"/>
          <w:rtl/>
          <w:lang w:bidi="ar-EG"/>
        </w:rPr>
        <w:t xml:space="preserve">لبروتوكول </w:t>
      </w:r>
      <w:proofErr w:type="spellStart"/>
      <w:r w:rsidRPr="0029621A">
        <w:rPr>
          <w:rFonts w:cs="Simplified Arabic" w:hint="cs"/>
          <w:rtl/>
          <w:lang w:bidi="ar-EG"/>
        </w:rPr>
        <w:t>قرطاجنة</w:t>
      </w:r>
      <w:proofErr w:type="spellEnd"/>
      <w:r w:rsidRPr="0029621A">
        <w:rPr>
          <w:rFonts w:cs="Simplified Arabic" w:hint="cs"/>
          <w:rtl/>
          <w:lang w:bidi="ar-EG"/>
        </w:rPr>
        <w:t xml:space="preserve"> للسلامة الأحيائية؛</w:t>
      </w:r>
    </w:p>
    <w:p w14:paraId="390304D9"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lastRenderedPageBreak/>
        <w:t>العمل عبر حكومة كل منا لمواصلة</w:t>
      </w:r>
      <w:r w:rsidRPr="0029621A">
        <w:rPr>
          <w:rFonts w:cs="Simplified Arabic" w:hint="cs"/>
          <w:rtl/>
          <w:lang w:bidi="ar-EG"/>
        </w:rPr>
        <w:t xml:space="preserve"> النهوض ب</w:t>
      </w:r>
      <w:r>
        <w:rPr>
          <w:rFonts w:cs="Simplified Arabic" w:hint="cs"/>
          <w:rtl/>
          <w:lang w:bidi="ar-EG"/>
        </w:rPr>
        <w:t>إدراج</w:t>
      </w:r>
      <w:r w:rsidRPr="0029621A">
        <w:rPr>
          <w:rFonts w:cs="Simplified Arabic" w:hint="cs"/>
          <w:rtl/>
          <w:lang w:bidi="ar-EG"/>
        </w:rPr>
        <w:t xml:space="preserve">، أو "تعميم" </w:t>
      </w:r>
      <w:r>
        <w:rPr>
          <w:rFonts w:cs="Simplified Arabic" w:hint="cs"/>
          <w:rtl/>
          <w:lang w:bidi="ar-EG"/>
        </w:rPr>
        <w:t>الحفظ والاستخدام المستدام ل</w:t>
      </w:r>
      <w:r w:rsidRPr="0029621A">
        <w:rPr>
          <w:rFonts w:cs="Simplified Arabic" w:hint="cs"/>
          <w:rtl/>
          <w:lang w:bidi="ar-EG"/>
        </w:rPr>
        <w:t xml:space="preserve">لتنوع البيولوجي في عمليات صنع القرار </w:t>
      </w:r>
      <w:r>
        <w:rPr>
          <w:rFonts w:cs="Simplified Arabic" w:hint="cs"/>
          <w:rtl/>
          <w:lang w:bidi="ar-EG"/>
        </w:rPr>
        <w:t>بما في ذلك من خلال إدراج القيم المتعددة للتنوع البيولوجي</w:t>
      </w:r>
      <w:r w:rsidRPr="0029621A">
        <w:rPr>
          <w:rFonts w:cs="Simplified Arabic" w:hint="cs"/>
          <w:rtl/>
          <w:lang w:bidi="ar-EG"/>
        </w:rPr>
        <w:t xml:space="preserve"> </w:t>
      </w:r>
      <w:r>
        <w:rPr>
          <w:rFonts w:cs="Simplified Arabic" w:hint="cs"/>
          <w:rtl/>
          <w:lang w:bidi="ar-EG"/>
        </w:rPr>
        <w:t xml:space="preserve">في </w:t>
      </w:r>
      <w:r w:rsidRPr="0029621A">
        <w:rPr>
          <w:rFonts w:cs="Simplified Arabic" w:hint="cs"/>
          <w:rtl/>
          <w:lang w:bidi="ar-EG"/>
        </w:rPr>
        <w:t>السياسات والقواعد وعمليات التخطيط</w:t>
      </w:r>
      <w:r>
        <w:rPr>
          <w:rFonts w:cs="Simplified Arabic" w:hint="cs"/>
          <w:rtl/>
          <w:lang w:bidi="ar-EG"/>
        </w:rPr>
        <w:t>،</w:t>
      </w:r>
      <w:r w:rsidRPr="0029621A">
        <w:rPr>
          <w:rFonts w:cs="Simplified Arabic" w:hint="cs"/>
          <w:rtl/>
          <w:lang w:bidi="ar-EG"/>
        </w:rPr>
        <w:t xml:space="preserve"> واستراتيجيات الحد من الفقر، والمحاسبة الاقتصادية وتعزيز آليات التنسيق المتعددة القطاعات المتعلقة بالتنوع البيولوجي؛</w:t>
      </w:r>
    </w:p>
    <w:p w14:paraId="43DDC8C8"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الإسراع</w:t>
      </w:r>
      <w:r w:rsidRPr="0029621A">
        <w:rPr>
          <w:rFonts w:cs="Simplified Arabic"/>
          <w:lang w:val="en-US" w:bidi="ar-EG"/>
        </w:rPr>
        <w:t xml:space="preserve"> </w:t>
      </w:r>
      <w:r w:rsidRPr="0029621A">
        <w:rPr>
          <w:rFonts w:cs="Simplified Arabic" w:hint="cs"/>
          <w:rtl/>
          <w:lang w:val="en-US" w:bidi="ar-EG"/>
        </w:rPr>
        <w:t>في إعداد وتحديث الاستراتيجيات وخطط العمل الوطنية للتنوع البيولوجي</w:t>
      </w:r>
      <w:r>
        <w:rPr>
          <w:rFonts w:cs="Simplified Arabic" w:hint="cs"/>
          <w:rtl/>
          <w:lang w:val="en-US" w:bidi="ar-EG"/>
        </w:rPr>
        <w:t xml:space="preserve"> وتعزيزها</w:t>
      </w:r>
      <w:r w:rsidRPr="0029621A">
        <w:rPr>
          <w:rFonts w:cs="Simplified Arabic" w:hint="cs"/>
          <w:rtl/>
          <w:lang w:val="en-US" w:bidi="ar-EG"/>
        </w:rPr>
        <w:t xml:space="preserve">، </w:t>
      </w:r>
      <w:r>
        <w:rPr>
          <w:rFonts w:cs="Simplified Arabic" w:hint="cs"/>
          <w:rtl/>
          <w:lang w:val="en-US" w:bidi="ar-EG"/>
        </w:rPr>
        <w:t>لضمان التنفيذ الفعال للإطار العالمي للتنوع البيولوجي لما بعد عام 2020 على المستوى الوطني؛</w:t>
      </w:r>
    </w:p>
    <w:p w14:paraId="2E6C733B"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 xml:space="preserve">تحسين فعالية الحفظ والإدارة </w:t>
      </w:r>
      <w:r>
        <w:rPr>
          <w:rFonts w:cs="Simplified Arabic" w:hint="cs"/>
          <w:rtl/>
          <w:lang w:bidi="ar-EG"/>
        </w:rPr>
        <w:t xml:space="preserve">القائمة </w:t>
      </w:r>
      <w:r w:rsidRPr="0029621A">
        <w:rPr>
          <w:rFonts w:cs="Simplified Arabic" w:hint="cs"/>
          <w:rtl/>
          <w:lang w:bidi="ar-EG"/>
        </w:rPr>
        <w:t xml:space="preserve">على </w:t>
      </w:r>
      <w:r>
        <w:rPr>
          <w:rFonts w:cs="Simplified Arabic" w:hint="cs"/>
          <w:rtl/>
          <w:lang w:bidi="ar-EG"/>
        </w:rPr>
        <w:t xml:space="preserve">أساس </w:t>
      </w:r>
      <w:r w:rsidRPr="0029621A">
        <w:rPr>
          <w:rFonts w:cs="Simplified Arabic" w:hint="cs"/>
          <w:rtl/>
          <w:lang w:bidi="ar-EG"/>
        </w:rPr>
        <w:t xml:space="preserve">المنطقة </w:t>
      </w:r>
      <w:r>
        <w:rPr>
          <w:rFonts w:cs="Simplified Arabic" w:hint="cs"/>
          <w:rtl/>
          <w:lang w:bidi="ar-EG"/>
        </w:rPr>
        <w:t xml:space="preserve">وتعزيز مدى تغطيتها على المستوى العالمي، </w:t>
      </w:r>
      <w:r w:rsidRPr="0029621A">
        <w:rPr>
          <w:rFonts w:cs="Simplified Arabic" w:hint="cs"/>
          <w:rtl/>
          <w:lang w:bidi="ar-EG"/>
        </w:rPr>
        <w:t xml:space="preserve">من خلال </w:t>
      </w:r>
      <w:r>
        <w:rPr>
          <w:rFonts w:cs="Simplified Arabic" w:hint="cs"/>
          <w:rtl/>
          <w:lang w:bidi="ar-EG"/>
        </w:rPr>
        <w:t>تعزيز و</w:t>
      </w:r>
      <w:r w:rsidRPr="0029621A">
        <w:rPr>
          <w:rFonts w:cs="Simplified Arabic" w:hint="cs"/>
          <w:rtl/>
          <w:lang w:bidi="ar-EG"/>
        </w:rPr>
        <w:t xml:space="preserve">إنشاء نظم فعالة للمناطق المحمية واعتماد تدابير الحفظ الفعالة الأخرى </w:t>
      </w:r>
      <w:r>
        <w:rPr>
          <w:rFonts w:cs="Simplified Arabic" w:hint="cs"/>
          <w:rtl/>
          <w:lang w:bidi="ar-EG"/>
        </w:rPr>
        <w:t xml:space="preserve">القائمة </w:t>
      </w:r>
      <w:r w:rsidRPr="0029621A">
        <w:rPr>
          <w:rFonts w:cs="Simplified Arabic" w:hint="cs"/>
          <w:rtl/>
          <w:lang w:bidi="ar-EG"/>
        </w:rPr>
        <w:t xml:space="preserve">على أساس المنطقة، </w:t>
      </w:r>
      <w:r>
        <w:rPr>
          <w:rFonts w:cs="Simplified Arabic" w:hint="cs"/>
          <w:rtl/>
          <w:lang w:bidi="ar-EG"/>
        </w:rPr>
        <w:t>فضلا عن أدوات التخطيط المكاني، ل</w:t>
      </w:r>
      <w:r w:rsidRPr="0029621A">
        <w:rPr>
          <w:rFonts w:cs="Simplified Arabic" w:hint="cs"/>
          <w:rtl/>
          <w:lang w:bidi="ar-EG"/>
        </w:rPr>
        <w:t xml:space="preserve">حماية الأنواع </w:t>
      </w:r>
      <w:r>
        <w:rPr>
          <w:rFonts w:cs="Simplified Arabic" w:hint="cs"/>
          <w:rtl/>
          <w:lang w:bidi="ar-EG"/>
        </w:rPr>
        <w:t xml:space="preserve">والتنوع الجيني </w:t>
      </w:r>
      <w:r w:rsidRPr="0029621A">
        <w:rPr>
          <w:rFonts w:cs="Simplified Arabic" w:hint="cs"/>
          <w:rtl/>
          <w:lang w:bidi="ar-EG"/>
        </w:rPr>
        <w:t>والحد من التهديدات على التنوع البيولوجي أو القضاء عليها</w:t>
      </w:r>
      <w:r>
        <w:rPr>
          <w:rFonts w:cs="Simplified Arabic" w:hint="cs"/>
          <w:rtl/>
          <w:lang w:bidi="ar-EG"/>
        </w:rPr>
        <w:t>، مع الاعتراف بحقوق الشعوب الأصلية والمجتمعات المحلية وضمان مشاركتها الكاملة والفعالة</w:t>
      </w:r>
      <w:r w:rsidRPr="0029621A">
        <w:rPr>
          <w:rFonts w:cs="Simplified Arabic" w:hint="cs"/>
          <w:rtl/>
          <w:lang w:bidi="ar-EG"/>
        </w:rPr>
        <w:t>؛</w:t>
      </w:r>
    </w:p>
    <w:p w14:paraId="118D585B" w14:textId="77777777" w:rsidR="00DA42AF"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تعزيز الاستخدام المستدام للتنوع البيولوجي من أجل تلبية احتياجات الناس؛</w:t>
      </w:r>
    </w:p>
    <w:p w14:paraId="76835E31" w14:textId="77777777" w:rsidR="00DA42AF"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العمل بنشاط على تعزيز الإطار البيئي القانوني العالمي وتعزيز القانون البيئي على المستوى الوطني، وإنفاذه من أجل حماية التنوع البيولوجي ومكافحة الاستخدام غير القانوني، واحترام التزامات حقوق الإنسان وحمايتها وتعزيزها عند اتخاذ إجراءات لحماية التنوع البيولوجي؛</w:t>
      </w:r>
    </w:p>
    <w:p w14:paraId="28C1746A"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زيادة</w:t>
      </w:r>
      <w:r w:rsidRPr="0029621A">
        <w:rPr>
          <w:rFonts w:cs="Simplified Arabic" w:hint="cs"/>
          <w:rtl/>
          <w:lang w:bidi="ar-EG"/>
        </w:rPr>
        <w:t xml:space="preserve"> جهودنا </w:t>
      </w:r>
      <w:r>
        <w:rPr>
          <w:rFonts w:cs="Simplified Arabic" w:hint="cs"/>
          <w:rtl/>
          <w:lang w:bidi="ar-EG"/>
        </w:rPr>
        <w:t>ل</w:t>
      </w:r>
      <w:r w:rsidRPr="0029621A">
        <w:rPr>
          <w:rFonts w:cs="Simplified Arabic" w:hint="cs"/>
          <w:rtl/>
          <w:lang w:bidi="ar-EG"/>
        </w:rPr>
        <w:t>ضمان</w:t>
      </w:r>
      <w:r>
        <w:rPr>
          <w:rFonts w:cs="Simplified Arabic" w:hint="cs"/>
          <w:rtl/>
          <w:lang w:bidi="ar-EG"/>
        </w:rPr>
        <w:t xml:space="preserve">، من خلال الاتفاقية وبروتوكول </w:t>
      </w:r>
      <w:proofErr w:type="spellStart"/>
      <w:r>
        <w:rPr>
          <w:rFonts w:cs="Simplified Arabic" w:hint="cs"/>
          <w:rtl/>
          <w:lang w:bidi="ar-EG"/>
        </w:rPr>
        <w:t>ناغويا</w:t>
      </w:r>
      <w:proofErr w:type="spellEnd"/>
      <w:r>
        <w:rPr>
          <w:rFonts w:cs="Simplified Arabic" w:hint="cs"/>
          <w:rtl/>
          <w:lang w:bidi="ar-EG"/>
        </w:rPr>
        <w:t xml:space="preserve"> والاتفاقات الأخرى ذات الصلة، حسب الاقتضاء،</w:t>
      </w:r>
      <w:r w:rsidRPr="0029621A">
        <w:rPr>
          <w:rFonts w:cs="Simplified Arabic" w:hint="cs"/>
          <w:rtl/>
          <w:lang w:bidi="ar-EG"/>
        </w:rPr>
        <w:t xml:space="preserve"> التقاسم العادل والمنصف </w:t>
      </w:r>
      <w:r>
        <w:rPr>
          <w:rFonts w:cs="Simplified Arabic" w:hint="cs"/>
          <w:rtl/>
          <w:lang w:bidi="ar-EG"/>
        </w:rPr>
        <w:t>للمنافع الناجمة عن</w:t>
      </w:r>
      <w:r w:rsidRPr="0029621A">
        <w:rPr>
          <w:rFonts w:cs="Simplified Arabic" w:hint="cs"/>
          <w:rtl/>
          <w:lang w:bidi="ar-EG"/>
        </w:rPr>
        <w:t xml:space="preserve"> استخدام الموارد الجيني</w:t>
      </w:r>
      <w:r>
        <w:rPr>
          <w:rFonts w:cs="Simplified Arabic" w:hint="cs"/>
          <w:rtl/>
          <w:lang w:bidi="ar-EG"/>
        </w:rPr>
        <w:t>ة، بما في ذلك المعارف التقليدية المرتبطة بالموارد الجينية،</w:t>
      </w:r>
      <w:r w:rsidRPr="0029621A">
        <w:rPr>
          <w:rFonts w:cs="Simplified Arabic" w:hint="cs"/>
          <w:rtl/>
          <w:lang w:bidi="ar-EG"/>
        </w:rPr>
        <w:t xml:space="preserve"> </w:t>
      </w:r>
      <w:r>
        <w:rPr>
          <w:rFonts w:cs="Simplified Arabic" w:hint="cs"/>
          <w:rtl/>
          <w:lang w:bidi="ar-EG"/>
        </w:rPr>
        <w:t xml:space="preserve">مع مراعاة </w:t>
      </w:r>
      <w:r w:rsidRPr="0029621A">
        <w:rPr>
          <w:rFonts w:cs="Simplified Arabic" w:hint="cs"/>
          <w:rtl/>
          <w:lang w:bidi="ar-EG"/>
        </w:rPr>
        <w:t xml:space="preserve">سياق </w:t>
      </w:r>
      <w:r>
        <w:rPr>
          <w:rFonts w:cs="Simplified Arabic" w:hint="cs"/>
          <w:rtl/>
          <w:lang w:bidi="ar-EG"/>
        </w:rPr>
        <w:t>معلومات التسلسل الرقمي بشأن الموارد الجينية</w:t>
      </w:r>
      <w:r w:rsidRPr="0029621A">
        <w:rPr>
          <w:rFonts w:cs="Simplified Arabic" w:hint="cs"/>
          <w:rtl/>
          <w:lang w:bidi="ar-EG"/>
        </w:rPr>
        <w:t>؛</w:t>
      </w:r>
    </w:p>
    <w:p w14:paraId="209BCEAA"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 xml:space="preserve">تعزيز </w:t>
      </w:r>
      <w:r>
        <w:rPr>
          <w:rFonts w:cs="Simplified Arabic" w:hint="cs"/>
          <w:rtl/>
          <w:lang w:bidi="ar-EG"/>
        </w:rPr>
        <w:t xml:space="preserve">وتنفيذ </w:t>
      </w:r>
      <w:r w:rsidRPr="0029621A">
        <w:rPr>
          <w:rFonts w:cs="Simplified Arabic" w:hint="cs"/>
          <w:rtl/>
          <w:lang w:bidi="ar-EG"/>
        </w:rPr>
        <w:t xml:space="preserve">التدابير </w:t>
      </w:r>
      <w:r>
        <w:rPr>
          <w:rFonts w:cs="Simplified Arabic" w:hint="cs"/>
          <w:rtl/>
          <w:lang w:bidi="ar-EG"/>
        </w:rPr>
        <w:t>الرامية إلى إعداد وتقييم و</w:t>
      </w:r>
      <w:r w:rsidRPr="0029621A">
        <w:rPr>
          <w:rFonts w:cs="Simplified Arabic" w:hint="cs"/>
          <w:rtl/>
          <w:lang w:bidi="ar-EG"/>
        </w:rPr>
        <w:t xml:space="preserve">تنظيم وإدارة </w:t>
      </w:r>
      <w:r>
        <w:rPr>
          <w:rFonts w:cs="Simplified Arabic" w:hint="cs"/>
          <w:rtl/>
          <w:lang w:bidi="ar-EG"/>
        </w:rPr>
        <w:t xml:space="preserve">ونقل، حسب الاقتضاء، </w:t>
      </w:r>
      <w:r w:rsidRPr="0029621A">
        <w:rPr>
          <w:rFonts w:cs="Simplified Arabic" w:hint="cs"/>
          <w:rtl/>
          <w:lang w:bidi="ar-EG"/>
        </w:rPr>
        <w:t xml:space="preserve">التكنولوجيات </w:t>
      </w:r>
      <w:r>
        <w:rPr>
          <w:rFonts w:cs="Simplified Arabic" w:hint="cs"/>
          <w:rtl/>
          <w:lang w:bidi="ar-EG"/>
        </w:rPr>
        <w:t>الأحيائية ذات الصلة، بهدف تعزيز المنافع والحد من المخاطر، بما في ذلك تلك المخاطر المرتبطة باستخدام وإ</w:t>
      </w:r>
      <w:r w:rsidRPr="0029621A">
        <w:rPr>
          <w:rFonts w:cs="Simplified Arabic" w:hint="cs"/>
          <w:rtl/>
          <w:lang w:bidi="ar-EG"/>
        </w:rPr>
        <w:t>طلاق الكائنات الحية المحورة</w:t>
      </w:r>
      <w:r>
        <w:rPr>
          <w:rFonts w:cs="Simplified Arabic" w:hint="cs"/>
          <w:rtl/>
          <w:lang w:bidi="ar-EG"/>
        </w:rPr>
        <w:t>، التي يرجح أن يكون لها آثار ضارة على البيئة</w:t>
      </w:r>
      <w:r w:rsidRPr="0029621A">
        <w:rPr>
          <w:rFonts w:cs="Simplified Arabic" w:hint="cs"/>
          <w:rtl/>
          <w:lang w:bidi="ar-EG"/>
        </w:rPr>
        <w:t>؛</w:t>
      </w:r>
    </w:p>
    <w:p w14:paraId="14542687" w14:textId="6B5E1961"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زيادة تطبيق الن</w:t>
      </w:r>
      <w:r>
        <w:rPr>
          <w:rFonts w:cs="Simplified Arabic" w:hint="cs"/>
          <w:rtl/>
          <w:lang w:bidi="ar-EG"/>
        </w:rPr>
        <w:t>ُ</w:t>
      </w:r>
      <w:r w:rsidRPr="0029621A">
        <w:rPr>
          <w:rFonts w:cs="Simplified Arabic" w:hint="cs"/>
          <w:rtl/>
          <w:lang w:bidi="ar-EG"/>
        </w:rPr>
        <w:t>ه</w:t>
      </w:r>
      <w:r>
        <w:rPr>
          <w:rFonts w:cs="Simplified Arabic" w:hint="cs"/>
          <w:rtl/>
          <w:lang w:bidi="ar-EG"/>
        </w:rPr>
        <w:t>ج القائمة على النظام الإيكولوجي</w:t>
      </w:r>
      <w:r w:rsidRPr="0029621A">
        <w:rPr>
          <w:rFonts w:cs="Simplified Arabic" w:hint="cs"/>
          <w:rtl/>
          <w:lang w:bidi="ar-EG"/>
        </w:rPr>
        <w:t xml:space="preserve"> للتصدي لفقدان التنوع البيولوجي، واستعادة النظم الإيكولوجية المتدهورة، وزيادة القدرة على الصمود، والتخفيف من تغير المناخ والتكيف معه، ودعم الإنتاج المستدام للأغذية، وتعزيز الصحة، و</w:t>
      </w:r>
      <w:r>
        <w:rPr>
          <w:rFonts w:cs="Simplified Arabic" w:hint="cs"/>
          <w:rtl/>
          <w:lang w:bidi="ar-EG"/>
        </w:rPr>
        <w:t>ال</w:t>
      </w:r>
      <w:r w:rsidRPr="0029621A">
        <w:rPr>
          <w:rFonts w:cs="Simplified Arabic" w:hint="cs"/>
          <w:rtl/>
          <w:lang w:bidi="ar-EG"/>
        </w:rPr>
        <w:t xml:space="preserve">مساهمة في </w:t>
      </w:r>
      <w:r>
        <w:rPr>
          <w:rFonts w:cs="Simplified Arabic" w:hint="cs"/>
          <w:rtl/>
          <w:lang w:bidi="ar-EG"/>
        </w:rPr>
        <w:t>التصدي ل</w:t>
      </w:r>
      <w:r w:rsidRPr="0029621A">
        <w:rPr>
          <w:rFonts w:cs="Simplified Arabic" w:hint="cs"/>
          <w:rtl/>
          <w:lang w:bidi="ar-EG"/>
        </w:rPr>
        <w:t xml:space="preserve">لتحديات الأخرى، </w:t>
      </w:r>
      <w:r>
        <w:rPr>
          <w:rFonts w:cs="Simplified Arabic" w:hint="cs"/>
          <w:rtl/>
          <w:lang w:bidi="ar-EG"/>
        </w:rPr>
        <w:t>مع تعزيز ن</w:t>
      </w:r>
      <w:r w:rsidRPr="0029621A">
        <w:rPr>
          <w:rFonts w:cs="Simplified Arabic" w:hint="cs"/>
          <w:rtl/>
          <w:lang w:bidi="ar-EG"/>
        </w:rPr>
        <w:t xml:space="preserve">هج الصحة الواحدة </w:t>
      </w:r>
      <w:r>
        <w:rPr>
          <w:rFonts w:cs="Simplified Arabic" w:hint="cs"/>
          <w:rtl/>
          <w:lang w:bidi="ar-EG"/>
        </w:rPr>
        <w:t xml:space="preserve">والنُهج الشاملة الأخرى </w:t>
      </w:r>
      <w:r w:rsidRPr="0029621A">
        <w:rPr>
          <w:rFonts w:cs="Simplified Arabic" w:hint="cs"/>
          <w:rtl/>
          <w:lang w:bidi="ar-EG"/>
        </w:rPr>
        <w:t xml:space="preserve">وضمان المنافع </w:t>
      </w:r>
      <w:r>
        <w:rPr>
          <w:rFonts w:cs="Simplified Arabic" w:hint="cs"/>
          <w:rtl/>
          <w:lang w:bidi="ar-EG"/>
        </w:rPr>
        <w:t>على مدى</w:t>
      </w:r>
      <w:r w:rsidRPr="0029621A">
        <w:rPr>
          <w:rFonts w:cs="Simplified Arabic" w:hint="cs"/>
          <w:rtl/>
          <w:lang w:bidi="ar-EG"/>
        </w:rPr>
        <w:t xml:space="preserve"> الأبعاد الاقتصادية والاجتماعية والبيئية للتنمية المستدامة، من خلال ضمانات قوية للحماية البيئية والاجتماعية</w:t>
      </w:r>
      <w:r>
        <w:rPr>
          <w:rFonts w:cs="Simplified Arabic" w:hint="cs"/>
          <w:rtl/>
          <w:lang w:bidi="ar-EG"/>
        </w:rPr>
        <w:t>، مع تسليط الضوء على أن مثل هذه النُهج القائمة على النظام الإيكولوجي لا تحل محل الإجراءات ذات الأولوية اللازمة للحد على نحو عاجل من انبعاثات غازات الدفيئة بطريقة تتسق مع أهداف اتفاق باريس</w:t>
      </w:r>
      <w:r w:rsidRPr="0029621A">
        <w:rPr>
          <w:rFonts w:cs="Simplified Arabic" w:hint="cs"/>
          <w:rtl/>
          <w:lang w:bidi="ar-EG"/>
        </w:rPr>
        <w:t>؛</w:t>
      </w:r>
      <w:r w:rsidRPr="00DA42AF">
        <w:rPr>
          <w:rStyle w:val="FootnoteReference"/>
          <w:rFonts w:ascii="Simplified Arabic" w:hAnsi="Simplified Arabic"/>
        </w:rPr>
        <w:footnoteReference w:id="8"/>
      </w:r>
      <w:r w:rsidRPr="00DA42AF">
        <w:rPr>
          <w:rFonts w:cs="Simplified Arabic" w:hint="cs"/>
          <w:vertAlign w:val="superscript"/>
          <w:rtl/>
          <w:lang w:bidi="ar-EG"/>
        </w:rPr>
        <w:t>،</w:t>
      </w:r>
      <w:r w:rsidRPr="0020497D">
        <w:rPr>
          <w:rStyle w:val="FootnoteReference"/>
          <w:rFonts w:ascii="Simplified Arabic" w:hAnsi="Simplified Arabic"/>
        </w:rPr>
        <w:footnoteReference w:id="9"/>
      </w:r>
    </w:p>
    <w:p w14:paraId="7B56C98E" w14:textId="77777777" w:rsidR="00DA42AF"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زيادة الإجراءات للحد من التأثيرات السلبية للأنشطة البشرية على المحيطات لحماية التنوع البيولوجي البحري والساحلي وتعزيز قدرة النظم الإيكولوجية البحرية والساحلية على الصمود أمام تغير المناخ؛</w:t>
      </w:r>
    </w:p>
    <w:p w14:paraId="4B7F357C"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lastRenderedPageBreak/>
        <w:t>ضمان أن سياسات وبرامج و</w:t>
      </w:r>
      <w:r w:rsidRPr="0029621A">
        <w:rPr>
          <w:rFonts w:cs="Simplified Arabic" w:hint="cs"/>
          <w:rtl/>
          <w:lang w:bidi="ar-EG"/>
        </w:rPr>
        <w:t xml:space="preserve">خطط ما بعد التعافي </w:t>
      </w:r>
      <w:r>
        <w:rPr>
          <w:rFonts w:cs="Simplified Arabic" w:hint="cs"/>
          <w:rtl/>
          <w:lang w:bidi="ar-EG"/>
        </w:rPr>
        <w:t xml:space="preserve">من الأوبئة تسهم </w:t>
      </w:r>
      <w:r w:rsidRPr="0029621A">
        <w:rPr>
          <w:rFonts w:cs="Simplified Arabic" w:hint="cs"/>
          <w:rtl/>
          <w:lang w:bidi="ar-EG"/>
        </w:rPr>
        <w:t xml:space="preserve">في </w:t>
      </w:r>
      <w:r>
        <w:rPr>
          <w:rFonts w:cs="Simplified Arabic" w:hint="cs"/>
          <w:rtl/>
          <w:lang w:bidi="ar-EG"/>
        </w:rPr>
        <w:t>ال</w:t>
      </w:r>
      <w:r w:rsidRPr="0029621A">
        <w:rPr>
          <w:rFonts w:cs="Simplified Arabic" w:hint="cs"/>
          <w:rtl/>
          <w:lang w:bidi="ar-EG"/>
        </w:rPr>
        <w:t xml:space="preserve">حفظ </w:t>
      </w:r>
      <w:r>
        <w:rPr>
          <w:rFonts w:cs="Simplified Arabic" w:hint="cs"/>
          <w:rtl/>
          <w:lang w:bidi="ar-EG"/>
        </w:rPr>
        <w:t>والاستخدام المستدام للتنوع البيولوجي</w:t>
      </w:r>
      <w:r w:rsidRPr="0029621A">
        <w:rPr>
          <w:rFonts w:cs="Simplified Arabic" w:hint="cs"/>
          <w:rtl/>
          <w:lang w:bidi="ar-EG"/>
        </w:rPr>
        <w:t xml:space="preserve">، </w:t>
      </w:r>
      <w:r>
        <w:rPr>
          <w:rFonts w:cs="Simplified Arabic" w:hint="cs"/>
          <w:rtl/>
          <w:lang w:bidi="ar-EG"/>
        </w:rPr>
        <w:t>مع تعزيز التنمية المستدامة والشاملة؛</w:t>
      </w:r>
    </w:p>
    <w:p w14:paraId="6A33BB46" w14:textId="77777777" w:rsidR="00DA42AF"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sidRPr="0029621A">
        <w:rPr>
          <w:rFonts w:cs="Simplified Arabic" w:hint="cs"/>
          <w:rtl/>
          <w:lang w:bidi="ar-EG"/>
        </w:rPr>
        <w:t>العمل مع وزارات المالية والاقتصاد</w:t>
      </w:r>
      <w:r>
        <w:rPr>
          <w:rFonts w:cs="Simplified Arabic" w:hint="cs"/>
          <w:rtl/>
          <w:lang w:bidi="ar-EG"/>
        </w:rPr>
        <w:t>، والوزارات الأخرى ذات الصلة،</w:t>
      </w:r>
      <w:r w:rsidRPr="0029621A">
        <w:rPr>
          <w:rFonts w:cs="Simplified Arabic" w:hint="cs"/>
          <w:rtl/>
          <w:lang w:bidi="ar-EG"/>
        </w:rPr>
        <w:t xml:space="preserve"> </w:t>
      </w:r>
      <w:r>
        <w:rPr>
          <w:rFonts w:cs="Simplified Arabic" w:hint="cs"/>
          <w:rtl/>
          <w:lang w:bidi="ar-EG"/>
        </w:rPr>
        <w:t xml:space="preserve">على </w:t>
      </w:r>
      <w:r w:rsidRPr="0029621A">
        <w:rPr>
          <w:rFonts w:cs="Simplified Arabic" w:hint="cs"/>
          <w:rtl/>
          <w:lang w:bidi="ar-EG"/>
        </w:rPr>
        <w:t>إصلاح هياكل الح</w:t>
      </w:r>
      <w:r>
        <w:rPr>
          <w:rFonts w:cs="Simplified Arabic" w:hint="cs"/>
          <w:rtl/>
          <w:lang w:bidi="ar-EG"/>
        </w:rPr>
        <w:t>وافز</w:t>
      </w:r>
      <w:r w:rsidRPr="0029621A">
        <w:rPr>
          <w:rFonts w:cs="Simplified Arabic" w:hint="cs"/>
          <w:rtl/>
          <w:lang w:bidi="ar-EG"/>
        </w:rPr>
        <w:t>، و</w:t>
      </w:r>
      <w:r>
        <w:rPr>
          <w:rFonts w:cs="Simplified Arabic" w:hint="cs"/>
          <w:rtl/>
          <w:lang w:bidi="ar-EG"/>
        </w:rPr>
        <w:t>القضاء على</w:t>
      </w:r>
      <w:r w:rsidRPr="0029621A">
        <w:rPr>
          <w:rFonts w:cs="Simplified Arabic" w:hint="cs"/>
          <w:rtl/>
          <w:lang w:bidi="ar-EG"/>
        </w:rPr>
        <w:t xml:space="preserve"> الإعانات والحوافز الأخرى التي تضر بالتنوع البيولوجي</w:t>
      </w:r>
      <w:r>
        <w:rPr>
          <w:rFonts w:cs="Simplified Arabic" w:hint="cs"/>
          <w:rtl/>
          <w:lang w:bidi="ar-EG"/>
        </w:rPr>
        <w:t>، أو إزالتها تدريجيا أو إصلاحها</w:t>
      </w:r>
      <w:r w:rsidRPr="0029621A">
        <w:rPr>
          <w:rFonts w:cs="Simplified Arabic" w:hint="cs"/>
          <w:rtl/>
          <w:lang w:bidi="ar-EG"/>
        </w:rPr>
        <w:t xml:space="preserve">، </w:t>
      </w:r>
      <w:r>
        <w:rPr>
          <w:rFonts w:cs="Simplified Arabic" w:hint="cs"/>
          <w:rtl/>
          <w:lang w:bidi="ar-EG"/>
        </w:rPr>
        <w:t xml:space="preserve">مع حماية الناس في الحالات المهمشة، من أجل </w:t>
      </w:r>
      <w:r w:rsidRPr="0029621A">
        <w:rPr>
          <w:rFonts w:cs="Simplified Arabic" w:hint="cs"/>
          <w:rtl/>
          <w:lang w:bidi="ar-EG"/>
        </w:rPr>
        <w:t>حشد موارد مالية إضافية</w:t>
      </w:r>
      <w:r>
        <w:rPr>
          <w:rFonts w:cs="Simplified Arabic" w:hint="cs"/>
          <w:rtl/>
          <w:lang w:bidi="ar-EG"/>
        </w:rPr>
        <w:t xml:space="preserve"> من جميع المصادر</w:t>
      </w:r>
      <w:r w:rsidRPr="0029621A">
        <w:rPr>
          <w:rFonts w:cs="Simplified Arabic" w:hint="cs"/>
          <w:rtl/>
          <w:lang w:bidi="ar-EG"/>
        </w:rPr>
        <w:t xml:space="preserve">، ومواءمة جميع التدفقات المالية لدعم </w:t>
      </w:r>
      <w:r>
        <w:rPr>
          <w:rFonts w:cs="Simplified Arabic" w:hint="cs"/>
          <w:rtl/>
          <w:lang w:bidi="ar-EG"/>
        </w:rPr>
        <w:t>ال</w:t>
      </w:r>
      <w:r w:rsidRPr="0029621A">
        <w:rPr>
          <w:rFonts w:cs="Simplified Arabic" w:hint="cs"/>
          <w:rtl/>
          <w:lang w:bidi="ar-EG"/>
        </w:rPr>
        <w:t xml:space="preserve">حفظ </w:t>
      </w:r>
      <w:r>
        <w:rPr>
          <w:rFonts w:cs="Simplified Arabic" w:hint="cs"/>
          <w:rtl/>
          <w:lang w:bidi="ar-EG"/>
        </w:rPr>
        <w:t>والاستخدام المستدام للتنوع البيولوجي؛</w:t>
      </w:r>
    </w:p>
    <w:p w14:paraId="5DA4557A"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 xml:space="preserve">زيادة توفير </w:t>
      </w:r>
      <w:r w:rsidRPr="0029621A">
        <w:rPr>
          <w:rFonts w:cs="Simplified Arabic" w:hint="cs"/>
          <w:rtl/>
          <w:lang w:bidi="ar-EG"/>
        </w:rPr>
        <w:t>الدعم المالي والتكنولوجي وبناء القدرات للبلدان النامية</w:t>
      </w:r>
      <w:r>
        <w:rPr>
          <w:rFonts w:cs="Simplified Arabic" w:hint="cs"/>
          <w:rtl/>
          <w:lang w:bidi="ar-EG"/>
        </w:rPr>
        <w:t>، اللازم لتنفيذ الإطار العالمي للتنوع البيولوجي لما بعد عام 2020 وبما يتماشى مع أحكام الاتفاقية</w:t>
      </w:r>
      <w:r w:rsidRPr="0029621A">
        <w:rPr>
          <w:rFonts w:cs="Simplified Arabic" w:hint="cs"/>
          <w:rtl/>
          <w:lang w:bidi="ar-EG"/>
        </w:rPr>
        <w:t>؛</w:t>
      </w:r>
    </w:p>
    <w:p w14:paraId="04701C7D" w14:textId="77777777" w:rsidR="00DA42AF"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تمكين المشاركة الكاملة والفعالة ل</w:t>
      </w:r>
      <w:r w:rsidRPr="0029621A">
        <w:rPr>
          <w:rFonts w:cs="Simplified Arabic" w:hint="cs"/>
          <w:rtl/>
          <w:lang w:bidi="ar-EG"/>
        </w:rPr>
        <w:t>لشعوب الأصلية والمجتمعات المحلية، والنساء، والشباب، والمجتمع المدني، والحكومات والسلطات المحلية</w:t>
      </w:r>
      <w:r>
        <w:rPr>
          <w:rFonts w:cs="Simplified Arabic" w:hint="cs"/>
          <w:rtl/>
          <w:lang w:bidi="ar-EG"/>
        </w:rPr>
        <w:t>،</w:t>
      </w:r>
      <w:r w:rsidRPr="0029621A">
        <w:rPr>
          <w:rFonts w:cs="Simplified Arabic" w:hint="cs"/>
          <w:rtl/>
          <w:lang w:bidi="ar-EG"/>
        </w:rPr>
        <w:t xml:space="preserve"> والأوساط الأكاديمية، وقطاع الأعمال التجارية و</w:t>
      </w:r>
      <w:r>
        <w:rPr>
          <w:rFonts w:cs="Simplified Arabic" w:hint="cs"/>
          <w:rtl/>
          <w:lang w:bidi="ar-EG"/>
        </w:rPr>
        <w:t>القطاع</w:t>
      </w:r>
      <w:r w:rsidRPr="0029621A">
        <w:rPr>
          <w:rFonts w:cs="Simplified Arabic" w:hint="cs"/>
          <w:rtl/>
          <w:lang w:bidi="ar-EG"/>
        </w:rPr>
        <w:t xml:space="preserve"> </w:t>
      </w:r>
      <w:r>
        <w:rPr>
          <w:rFonts w:cs="Simplified Arabic" w:hint="cs"/>
          <w:rtl/>
          <w:lang w:bidi="ar-EG"/>
        </w:rPr>
        <w:t>المالي</w:t>
      </w:r>
      <w:r w:rsidRPr="0029621A">
        <w:rPr>
          <w:rFonts w:cs="Simplified Arabic" w:hint="cs"/>
          <w:rtl/>
          <w:lang w:bidi="ar-EG"/>
        </w:rPr>
        <w:t>،</w:t>
      </w:r>
      <w:r>
        <w:rPr>
          <w:rFonts w:cs="Simplified Arabic" w:hint="cs"/>
          <w:rtl/>
          <w:lang w:bidi="ar-EG"/>
        </w:rPr>
        <w:t xml:space="preserve"> </w:t>
      </w:r>
      <w:r w:rsidRPr="0029621A">
        <w:rPr>
          <w:rFonts w:cs="Simplified Arabic" w:hint="cs"/>
          <w:rtl/>
          <w:lang w:bidi="ar-EG"/>
        </w:rPr>
        <w:t>وأصحاب المصلحة الآخرين ذوي الصلة</w:t>
      </w:r>
      <w:r>
        <w:rPr>
          <w:rFonts w:cs="Simplified Arabic" w:hint="cs"/>
          <w:rtl/>
          <w:lang w:bidi="ar-EG"/>
        </w:rPr>
        <w:t>، وتشجيعهم على</w:t>
      </w:r>
      <w:r w:rsidRPr="0029621A">
        <w:rPr>
          <w:rFonts w:cs="Simplified Arabic" w:hint="cs"/>
          <w:rtl/>
          <w:lang w:bidi="ar-EG"/>
        </w:rPr>
        <w:t xml:space="preserve"> </w:t>
      </w:r>
      <w:r>
        <w:rPr>
          <w:rFonts w:cs="Simplified Arabic" w:hint="cs"/>
          <w:rtl/>
          <w:lang w:bidi="ar-EG"/>
        </w:rPr>
        <w:t xml:space="preserve">تقديم التزامات </w:t>
      </w:r>
      <w:r w:rsidRPr="0029621A">
        <w:rPr>
          <w:rFonts w:cs="Simplified Arabic" w:hint="cs"/>
          <w:rtl/>
          <w:lang w:bidi="ar-EG"/>
        </w:rPr>
        <w:t xml:space="preserve">طوعية </w:t>
      </w:r>
      <w:r>
        <w:rPr>
          <w:rFonts w:cs="Simplified Arabic" w:hint="cs"/>
          <w:rtl/>
          <w:lang w:bidi="ar-EG"/>
        </w:rPr>
        <w:t>في سياق</w:t>
      </w:r>
      <w:r w:rsidRPr="0029621A">
        <w:rPr>
          <w:rFonts w:cs="Simplified Arabic" w:hint="cs"/>
          <w:rtl/>
          <w:lang w:bidi="ar-EG"/>
        </w:rPr>
        <w:t xml:space="preserve"> خطة عمل </w:t>
      </w:r>
      <w:r>
        <w:rPr>
          <w:rFonts w:cs="Simplified Arabic" w:hint="cs"/>
          <w:rtl/>
          <w:lang w:bidi="ar-EG"/>
        </w:rPr>
        <w:t xml:space="preserve">شرم الشيخ إلى </w:t>
      </w:r>
      <w:proofErr w:type="spellStart"/>
      <w:r w:rsidRPr="0029621A">
        <w:rPr>
          <w:rFonts w:cs="Simplified Arabic" w:hint="cs"/>
          <w:rtl/>
          <w:lang w:bidi="ar-EG"/>
        </w:rPr>
        <w:t>كونمينغ</w:t>
      </w:r>
      <w:proofErr w:type="spellEnd"/>
      <w:r w:rsidRPr="0029621A">
        <w:rPr>
          <w:rFonts w:cs="Simplified Arabic" w:hint="cs"/>
          <w:rtl/>
          <w:lang w:bidi="ar-EG"/>
        </w:rPr>
        <w:t xml:space="preserve"> من أجل الطبيعة والناس، </w:t>
      </w:r>
      <w:r>
        <w:rPr>
          <w:rFonts w:cs="Simplified Arabic" w:hint="cs"/>
          <w:rtl/>
          <w:lang w:bidi="ar-EG"/>
        </w:rPr>
        <w:t>ومواصلة</w:t>
      </w:r>
      <w:r w:rsidRPr="0029621A">
        <w:rPr>
          <w:rFonts w:cs="Simplified Arabic" w:hint="cs"/>
          <w:rtl/>
          <w:lang w:bidi="ar-EG"/>
        </w:rPr>
        <w:t xml:space="preserve"> بناء الز</w:t>
      </w:r>
      <w:r>
        <w:rPr>
          <w:rFonts w:cs="Simplified Arabic" w:hint="cs"/>
          <w:rtl/>
          <w:lang w:bidi="ar-EG"/>
        </w:rPr>
        <w:t>خ</w:t>
      </w:r>
      <w:r w:rsidRPr="0029621A">
        <w:rPr>
          <w:rFonts w:cs="Simplified Arabic" w:hint="cs"/>
          <w:rtl/>
          <w:lang w:bidi="ar-EG"/>
        </w:rPr>
        <w:t>م لتنفيذ الإطار العالمي للتنوع البيولوجي لما بعد عام 2020؛</w:t>
      </w:r>
    </w:p>
    <w:p w14:paraId="5C01A1DA" w14:textId="77777777"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القيام بمزيد من التطوير لأدوات الاتصالات والتثقيف والتوعية العامة المتعلقة بالتنوع البيولوجي لدعم التغيرات في السلوك نحو ال</w:t>
      </w:r>
      <w:r w:rsidRPr="0029621A">
        <w:rPr>
          <w:rFonts w:cs="Simplified Arabic" w:hint="cs"/>
          <w:rtl/>
          <w:lang w:bidi="ar-EG"/>
        </w:rPr>
        <w:t xml:space="preserve">حفظ </w:t>
      </w:r>
      <w:r>
        <w:rPr>
          <w:rFonts w:cs="Simplified Arabic" w:hint="cs"/>
          <w:rtl/>
          <w:lang w:bidi="ar-EG"/>
        </w:rPr>
        <w:t>والاستخدام المستدام للتنوع البيولوجي؛</w:t>
      </w:r>
    </w:p>
    <w:p w14:paraId="45AB1C1C" w14:textId="6A9B1010" w:rsidR="00DA42AF" w:rsidRPr="0029621A" w:rsidRDefault="00DA42AF" w:rsidP="00DA42AF">
      <w:pPr>
        <w:pStyle w:val="ListParagraph"/>
        <w:numPr>
          <w:ilvl w:val="0"/>
          <w:numId w:val="35"/>
        </w:numPr>
        <w:bidi/>
        <w:spacing w:after="120" w:line="216" w:lineRule="auto"/>
        <w:ind w:left="0" w:firstLine="720"/>
        <w:contextualSpacing w:val="0"/>
        <w:jc w:val="both"/>
        <w:rPr>
          <w:rFonts w:cs="Simplified Arabic"/>
          <w:lang w:bidi="ar-EG"/>
        </w:rPr>
      </w:pPr>
      <w:r>
        <w:rPr>
          <w:rFonts w:cs="Simplified Arabic" w:hint="cs"/>
          <w:rtl/>
          <w:lang w:bidi="ar-EG"/>
        </w:rPr>
        <w:t xml:space="preserve">زيادة </w:t>
      </w:r>
      <w:r w:rsidRPr="0029621A">
        <w:rPr>
          <w:rFonts w:cs="Simplified Arabic" w:hint="cs"/>
          <w:rtl/>
          <w:lang w:bidi="ar-EG"/>
        </w:rPr>
        <w:t>تعزيز التعاون و</w:t>
      </w:r>
      <w:r>
        <w:rPr>
          <w:rFonts w:cs="Simplified Arabic" w:hint="cs"/>
          <w:rtl/>
          <w:lang w:bidi="ar-EG"/>
        </w:rPr>
        <w:t>تنسيق ال</w:t>
      </w:r>
      <w:r w:rsidRPr="0029621A">
        <w:rPr>
          <w:rFonts w:cs="Simplified Arabic" w:hint="cs"/>
          <w:rtl/>
          <w:lang w:bidi="ar-EG"/>
        </w:rPr>
        <w:t>إجراءات مع الاتفاقات البيئية المتعددة الأطراف</w:t>
      </w:r>
      <w:r>
        <w:rPr>
          <w:rFonts w:cs="Simplified Arabic" w:hint="cs"/>
          <w:rtl/>
          <w:lang w:bidi="ar-EG"/>
        </w:rPr>
        <w:t xml:space="preserve"> الجارية</w:t>
      </w:r>
      <w:r w:rsidRPr="0029621A">
        <w:rPr>
          <w:rFonts w:cs="Simplified Arabic" w:hint="cs"/>
          <w:rtl/>
          <w:lang w:bidi="ar-EG"/>
        </w:rPr>
        <w:t>، مثل اتفاقية الأمم المتحدة الإطارية بشأن تغير المناخ</w:t>
      </w:r>
      <w:r>
        <w:rPr>
          <w:rFonts w:cs="Simplified Arabic" w:hint="cs"/>
          <w:rtl/>
          <w:lang w:bidi="ar-EG"/>
        </w:rPr>
        <w:t>،</w:t>
      </w:r>
      <w:r w:rsidRPr="0020497D">
        <w:rPr>
          <w:rStyle w:val="FootnoteReference"/>
          <w:rFonts w:ascii="Simplified Arabic" w:hAnsi="Simplified Arabic"/>
        </w:rPr>
        <w:footnoteReference w:id="10"/>
      </w:r>
      <w:r w:rsidRPr="0029621A">
        <w:rPr>
          <w:rFonts w:cs="Simplified Arabic" w:hint="cs"/>
          <w:rtl/>
          <w:lang w:bidi="ar-EG"/>
        </w:rPr>
        <w:t xml:space="preserve"> واتفاقية الأمم المتحدة لمكافحة التصحر،</w:t>
      </w:r>
      <w:r w:rsidR="0066658A" w:rsidRPr="0020497D">
        <w:rPr>
          <w:rStyle w:val="FootnoteReference"/>
          <w:rFonts w:ascii="Simplified Arabic" w:hAnsi="Simplified Arabic"/>
        </w:rPr>
        <w:footnoteReference w:id="11"/>
      </w:r>
      <w:r w:rsidRPr="0029621A">
        <w:rPr>
          <w:rFonts w:cs="Simplified Arabic" w:hint="cs"/>
          <w:rtl/>
          <w:lang w:bidi="ar-EG"/>
        </w:rPr>
        <w:t xml:space="preserve"> </w:t>
      </w:r>
      <w:r>
        <w:rPr>
          <w:rFonts w:cs="Simplified Arabic" w:hint="cs"/>
          <w:rtl/>
          <w:lang w:bidi="ar-EG"/>
        </w:rPr>
        <w:t xml:space="preserve">والاتفاقيات المتعلقة بالتنوع البيولوجي، </w:t>
      </w:r>
      <w:r w:rsidRPr="0029621A">
        <w:rPr>
          <w:rFonts w:cs="Simplified Arabic" w:hint="cs"/>
          <w:rtl/>
          <w:lang w:bidi="ar-EG"/>
        </w:rPr>
        <w:t xml:space="preserve">فضلا عن خطة </w:t>
      </w:r>
      <w:r>
        <w:rPr>
          <w:rFonts w:cs="Simplified Arabic" w:hint="cs"/>
          <w:rtl/>
          <w:lang w:bidi="ar-EG"/>
        </w:rPr>
        <w:t>ال</w:t>
      </w:r>
      <w:r w:rsidRPr="0029621A">
        <w:rPr>
          <w:rFonts w:cs="Simplified Arabic" w:hint="cs"/>
          <w:rtl/>
          <w:lang w:bidi="ar-EG"/>
        </w:rPr>
        <w:t>تنمية المستدام</w:t>
      </w:r>
      <w:r>
        <w:rPr>
          <w:rFonts w:cs="Simplified Arabic" w:hint="cs"/>
          <w:rtl/>
          <w:lang w:bidi="ar-EG"/>
        </w:rPr>
        <w:t>ة</w:t>
      </w:r>
      <w:r w:rsidRPr="0029621A">
        <w:rPr>
          <w:rFonts w:cs="Simplified Arabic" w:hint="cs"/>
          <w:rtl/>
          <w:lang w:bidi="ar-EG"/>
        </w:rPr>
        <w:t xml:space="preserve"> لعام 2030 والعمليات الدولية </w:t>
      </w:r>
      <w:r>
        <w:rPr>
          <w:rFonts w:cs="Simplified Arabic" w:hint="cs"/>
          <w:rtl/>
          <w:lang w:bidi="ar-EG"/>
        </w:rPr>
        <w:t xml:space="preserve">المتعددة الأطراف </w:t>
      </w:r>
      <w:r w:rsidRPr="0029621A">
        <w:rPr>
          <w:rFonts w:cs="Simplified Arabic" w:hint="cs"/>
          <w:rtl/>
          <w:lang w:bidi="ar-EG"/>
        </w:rPr>
        <w:t xml:space="preserve">الأخرى ذات الصلة، من أجل تعزيز حماية </w:t>
      </w:r>
      <w:r>
        <w:rPr>
          <w:rFonts w:cs="Simplified Arabic" w:hint="cs"/>
          <w:rtl/>
          <w:lang w:bidi="ar-EG"/>
        </w:rPr>
        <w:t>وحفظ والإدارة المستدامة والاستعادة للتنوع البيولوجي للأراضي وللمياه العذبة والتنوع البيولوجي البحري،</w:t>
      </w:r>
      <w:r w:rsidRPr="0029621A">
        <w:rPr>
          <w:rFonts w:cs="Simplified Arabic" w:hint="cs"/>
          <w:rtl/>
          <w:lang w:bidi="ar-EG"/>
        </w:rPr>
        <w:t xml:space="preserve"> مع </w:t>
      </w:r>
      <w:r>
        <w:rPr>
          <w:rFonts w:cs="Simplified Arabic" w:hint="cs"/>
          <w:rtl/>
          <w:lang w:bidi="ar-EG"/>
        </w:rPr>
        <w:t>الإسهام</w:t>
      </w:r>
      <w:r w:rsidRPr="0029621A">
        <w:rPr>
          <w:rFonts w:cs="Simplified Arabic" w:hint="cs"/>
          <w:rtl/>
          <w:lang w:bidi="ar-EG"/>
        </w:rPr>
        <w:t xml:space="preserve"> في </w:t>
      </w:r>
      <w:r>
        <w:rPr>
          <w:rFonts w:cs="Simplified Arabic" w:hint="cs"/>
          <w:rtl/>
          <w:lang w:bidi="ar-EG"/>
        </w:rPr>
        <w:t>ال</w:t>
      </w:r>
      <w:r w:rsidRPr="0029621A">
        <w:rPr>
          <w:rFonts w:cs="Simplified Arabic" w:hint="cs"/>
          <w:rtl/>
          <w:lang w:bidi="ar-EG"/>
        </w:rPr>
        <w:t>أهداف ال</w:t>
      </w:r>
      <w:r>
        <w:rPr>
          <w:rFonts w:cs="Simplified Arabic" w:hint="cs"/>
          <w:rtl/>
          <w:lang w:bidi="ar-EG"/>
        </w:rPr>
        <w:t>أخرى للتنمية المستدامة</w:t>
      </w:r>
      <w:r w:rsidRPr="0029621A">
        <w:rPr>
          <w:rFonts w:cs="Simplified Arabic" w:hint="cs"/>
          <w:rtl/>
          <w:lang w:bidi="ar-EG"/>
        </w:rPr>
        <w:t>، الم</w:t>
      </w:r>
      <w:r>
        <w:rPr>
          <w:rFonts w:cs="Simplified Arabic" w:hint="cs"/>
          <w:rtl/>
          <w:lang w:bidi="ar-EG"/>
        </w:rPr>
        <w:t>وائم</w:t>
      </w:r>
      <w:r w:rsidRPr="0029621A">
        <w:rPr>
          <w:rFonts w:cs="Simplified Arabic" w:hint="cs"/>
          <w:rtl/>
          <w:lang w:bidi="ar-EG"/>
        </w:rPr>
        <w:t xml:space="preserve">ة </w:t>
      </w:r>
      <w:r>
        <w:rPr>
          <w:rFonts w:cs="Simplified Arabic" w:hint="cs"/>
          <w:rtl/>
          <w:lang w:bidi="ar-EG"/>
        </w:rPr>
        <w:t>ل</w:t>
      </w:r>
      <w:r w:rsidRPr="0029621A">
        <w:rPr>
          <w:rFonts w:cs="Simplified Arabic" w:hint="cs"/>
          <w:rtl/>
          <w:lang w:bidi="ar-EG"/>
        </w:rPr>
        <w:t>خطة التنمية المستدامة لعام 2030.</w:t>
      </w:r>
      <w:r w:rsidR="00EC5798">
        <w:rPr>
          <w:rFonts w:cs="Simplified Arabic" w:hint="cs"/>
          <w:rtl/>
          <w:lang w:bidi="ar-EG"/>
        </w:rPr>
        <w:t xml:space="preserve"> </w:t>
      </w:r>
      <w:bookmarkStart w:id="0" w:name="_GoBack"/>
      <w:bookmarkEnd w:id="0"/>
    </w:p>
    <w:p w14:paraId="7D26F421" w14:textId="3312BDFE" w:rsidR="0066658A" w:rsidRDefault="0066658A" w:rsidP="0066658A">
      <w:pPr>
        <w:bidi/>
        <w:spacing w:after="120" w:line="216" w:lineRule="auto"/>
        <w:jc w:val="both"/>
        <w:rPr>
          <w:rFonts w:cs="Simplified Arabic"/>
          <w:rtl/>
          <w:lang w:bidi="ar-EG"/>
        </w:rPr>
      </w:pPr>
    </w:p>
    <w:p w14:paraId="6C45A40C" w14:textId="77777777" w:rsidR="002B3F28" w:rsidRDefault="002B3F28" w:rsidP="002B3F28">
      <w:pPr>
        <w:bidi/>
        <w:spacing w:after="120" w:line="216" w:lineRule="auto"/>
        <w:jc w:val="both"/>
        <w:rPr>
          <w:rFonts w:cs="Simplified Arabic"/>
          <w:rtl/>
          <w:lang w:bidi="ar-EG"/>
        </w:rPr>
      </w:pPr>
    </w:p>
    <w:p w14:paraId="710F8579" w14:textId="61904417" w:rsidR="0066658A" w:rsidRDefault="0066658A" w:rsidP="0066658A">
      <w:pPr>
        <w:bidi/>
        <w:spacing w:after="120" w:line="216" w:lineRule="auto"/>
        <w:jc w:val="both"/>
        <w:rPr>
          <w:rFonts w:cs="Simplified Arabic"/>
          <w:rtl/>
          <w:lang w:bidi="ar-EG"/>
        </w:rPr>
      </w:pPr>
      <w:r>
        <w:rPr>
          <w:rFonts w:cs="Simplified Arabic" w:hint="cs"/>
          <w:rtl/>
          <w:lang w:bidi="ar-EG"/>
        </w:rPr>
        <w:t>اعتُمد</w:t>
      </w:r>
      <w:r w:rsidR="00C0448E">
        <w:rPr>
          <w:rFonts w:cs="Simplified Arabic" w:hint="cs"/>
          <w:rtl/>
          <w:lang w:bidi="ar-EG"/>
        </w:rPr>
        <w:t xml:space="preserve"> هذا الإعلان</w:t>
      </w:r>
      <w:r>
        <w:rPr>
          <w:rFonts w:cs="Simplified Arabic" w:hint="cs"/>
          <w:rtl/>
          <w:lang w:bidi="ar-EG"/>
        </w:rPr>
        <w:t xml:space="preserve"> في 13 أكتوبر/تشرين الأول 2021، </w:t>
      </w:r>
      <w:proofErr w:type="spellStart"/>
      <w:r>
        <w:rPr>
          <w:rFonts w:cs="Simplified Arabic" w:hint="cs"/>
          <w:rtl/>
          <w:lang w:bidi="ar-EG"/>
        </w:rPr>
        <w:t>كونمينغ</w:t>
      </w:r>
      <w:proofErr w:type="spellEnd"/>
      <w:r>
        <w:rPr>
          <w:rFonts w:cs="Simplified Arabic" w:hint="cs"/>
          <w:rtl/>
          <w:lang w:bidi="ar-EG"/>
        </w:rPr>
        <w:t>، الصين.</w:t>
      </w:r>
      <w:r w:rsidR="00C0448E">
        <w:rPr>
          <w:rFonts w:cs="Simplified Arabic" w:hint="cs"/>
          <w:rtl/>
          <w:lang w:bidi="ar-EG"/>
        </w:rPr>
        <w:t xml:space="preserve"> </w:t>
      </w:r>
    </w:p>
    <w:p w14:paraId="506237EF" w14:textId="228AD1A5" w:rsidR="00DA42AF" w:rsidRPr="0029621A" w:rsidRDefault="00DA42AF" w:rsidP="002B3F28">
      <w:pPr>
        <w:bidi/>
        <w:spacing w:after="120" w:line="216" w:lineRule="auto"/>
        <w:ind w:firstLine="720"/>
        <w:jc w:val="both"/>
        <w:rPr>
          <w:rFonts w:cs="Simplified Arabic"/>
          <w:lang w:bidi="ar-EG"/>
        </w:rPr>
      </w:pPr>
      <w:r w:rsidRPr="0029621A">
        <w:rPr>
          <w:rFonts w:cs="Simplified Arabic" w:hint="cs"/>
          <w:rtl/>
          <w:lang w:bidi="ar-EG"/>
        </w:rPr>
        <w:t>سي</w:t>
      </w:r>
      <w:r w:rsidR="0066658A">
        <w:rPr>
          <w:rFonts w:cs="Simplified Arabic" w:hint="cs"/>
          <w:rtl/>
          <w:lang w:bidi="ar-EG"/>
        </w:rPr>
        <w:t>ُ</w:t>
      </w:r>
      <w:r w:rsidRPr="0029621A">
        <w:rPr>
          <w:rFonts w:cs="Simplified Arabic" w:hint="cs"/>
          <w:rtl/>
          <w:lang w:bidi="ar-EG"/>
        </w:rPr>
        <w:t>قدم هذا الإعلان إلى الجمعية العامة للأمم المتحدة، والمنتدى السياسي رفيع المستوى</w:t>
      </w:r>
      <w:r w:rsidRPr="004A560D">
        <w:rPr>
          <w:rFonts w:cs="Simplified Arabic" w:hint="cs"/>
          <w:rtl/>
          <w:lang w:bidi="ar-EG"/>
        </w:rPr>
        <w:t xml:space="preserve"> </w:t>
      </w:r>
      <w:r w:rsidRPr="0029621A">
        <w:rPr>
          <w:rFonts w:cs="Simplified Arabic" w:hint="cs"/>
          <w:rtl/>
          <w:lang w:bidi="ar-EG"/>
        </w:rPr>
        <w:t xml:space="preserve">لعام 2022 المعني بالتنمية المستدامة، </w:t>
      </w:r>
      <w:r w:rsidR="0066658A">
        <w:rPr>
          <w:rFonts w:cs="Simplified Arabic" w:hint="cs"/>
          <w:rtl/>
          <w:lang w:bidi="ar-EG"/>
        </w:rPr>
        <w:t>وجمعية الأمم المتحدة للبيئة في الجزء الثاني من دورتها الخامسة</w:t>
      </w:r>
      <w:r w:rsidRPr="0029621A">
        <w:rPr>
          <w:rFonts w:cs="Simplified Arabic" w:hint="cs"/>
          <w:rtl/>
          <w:lang w:bidi="ar-EG"/>
        </w:rPr>
        <w:t>.</w:t>
      </w:r>
    </w:p>
    <w:p w14:paraId="062C9A37"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824EEEB" w14:textId="77777777" w:rsidR="009933FC" w:rsidRDefault="009933FC" w:rsidP="0066700D">
      <w:pPr>
        <w:bidi/>
        <w:rPr>
          <w:rFonts w:cs="Simplified Arabic"/>
          <w:sz w:val="22"/>
          <w:rtl/>
          <w:lang w:bidi="ar-EG"/>
        </w:rPr>
      </w:pPr>
    </w:p>
    <w:sectPr w:rsidR="009933FC"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926B9" w14:textId="77777777" w:rsidR="00E11A5F" w:rsidRDefault="00E11A5F" w:rsidP="00C005BD">
      <w:r>
        <w:separator/>
      </w:r>
    </w:p>
  </w:endnote>
  <w:endnote w:type="continuationSeparator" w:id="0">
    <w:p w14:paraId="0E49B0B1" w14:textId="77777777" w:rsidR="00E11A5F" w:rsidRDefault="00E11A5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194D0" w14:textId="77777777" w:rsidR="00E11A5F" w:rsidRDefault="00E11A5F" w:rsidP="00A319AA">
      <w:pPr>
        <w:bidi/>
      </w:pPr>
      <w:r>
        <w:separator/>
      </w:r>
    </w:p>
  </w:footnote>
  <w:footnote w:type="continuationSeparator" w:id="0">
    <w:p w14:paraId="01EC04DB" w14:textId="77777777" w:rsidR="00E11A5F" w:rsidRDefault="00E11A5F" w:rsidP="00C005BD">
      <w:r>
        <w:continuationSeparator/>
      </w:r>
    </w:p>
  </w:footnote>
  <w:footnote w:id="1">
    <w:p w14:paraId="6308BCE4" w14:textId="5EEFD63B"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sidRPr="00DA42AF">
        <w:rPr>
          <w:rFonts w:cs="Simplified Arabic" w:hint="cs"/>
          <w:sz w:val="18"/>
          <w:rtl/>
        </w:rPr>
        <w:t>يتضمن: الاجتماع الخامس عشر لمؤتمر الأطراف، والاجتماع العاشر لمؤتمر الأطراف العامل كاجتماع ل</w:t>
      </w:r>
      <w:r>
        <w:rPr>
          <w:rFonts w:cs="Simplified Arabic" w:hint="cs"/>
          <w:sz w:val="18"/>
          <w:rtl/>
          <w:lang w:bidi="ar-EG"/>
        </w:rPr>
        <w:t xml:space="preserve">لأطراف في </w:t>
      </w:r>
      <w:r w:rsidRPr="00DA42AF">
        <w:rPr>
          <w:rFonts w:cs="Simplified Arabic" w:hint="cs"/>
          <w:sz w:val="18"/>
          <w:rtl/>
        </w:rPr>
        <w:t xml:space="preserve">بروتوكول </w:t>
      </w:r>
      <w:proofErr w:type="spellStart"/>
      <w:r w:rsidRPr="00DA42AF">
        <w:rPr>
          <w:rFonts w:cs="Simplified Arabic" w:hint="cs"/>
          <w:sz w:val="18"/>
          <w:rtl/>
        </w:rPr>
        <w:t>قرطاجنة</w:t>
      </w:r>
      <w:proofErr w:type="spellEnd"/>
      <w:r w:rsidRPr="00DA42AF">
        <w:rPr>
          <w:rFonts w:cs="Simplified Arabic" w:hint="cs"/>
          <w:sz w:val="18"/>
          <w:rtl/>
        </w:rPr>
        <w:t xml:space="preserve"> للسلامة الأحيائية، والاجتماع الرابع ل</w:t>
      </w:r>
      <w:r>
        <w:rPr>
          <w:rFonts w:cs="Simplified Arabic" w:hint="cs"/>
          <w:sz w:val="18"/>
          <w:rtl/>
        </w:rPr>
        <w:t xml:space="preserve">لأطراف في </w:t>
      </w:r>
      <w:r w:rsidRPr="00DA42AF">
        <w:rPr>
          <w:rFonts w:cs="Simplified Arabic" w:hint="cs"/>
          <w:sz w:val="18"/>
          <w:rtl/>
        </w:rPr>
        <w:t xml:space="preserve">بروتوكول </w:t>
      </w:r>
      <w:proofErr w:type="spellStart"/>
      <w:r w:rsidRPr="00DA42AF">
        <w:rPr>
          <w:rFonts w:cs="Simplified Arabic" w:hint="cs"/>
          <w:sz w:val="18"/>
          <w:rtl/>
        </w:rPr>
        <w:t>ناغويا</w:t>
      </w:r>
      <w:proofErr w:type="spellEnd"/>
      <w:r w:rsidRPr="00DA42AF">
        <w:rPr>
          <w:rFonts w:cs="Simplified Arabic" w:hint="cs"/>
          <w:sz w:val="18"/>
          <w:rtl/>
        </w:rPr>
        <w:t xml:space="preserve"> بشأن الحصول على الموارد الجينية والتقاسم العادل والمنصف للمنافع الناشئة عن استخدامها.</w:t>
      </w:r>
    </w:p>
  </w:footnote>
  <w:footnote w:id="2">
    <w:p w14:paraId="70E49294" w14:textId="4FFDBB06"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hint="cs"/>
          <w:sz w:val="18"/>
          <w:rtl/>
        </w:rPr>
        <w:t>مؤتمر الأطراف، المقرر 10/2، المرفق.</w:t>
      </w:r>
    </w:p>
  </w:footnote>
  <w:footnote w:id="3">
    <w:p w14:paraId="179F5CB0" w14:textId="3F3B48F5"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hint="cs"/>
          <w:sz w:val="18"/>
          <w:rtl/>
        </w:rPr>
        <w:t>الجمعية العامة، القرار 70/1 المعنون "تحويل عالمنا: خطة التنمية المستدامة لعام 2030".</w:t>
      </w:r>
    </w:p>
  </w:footnote>
  <w:footnote w:id="4">
    <w:p w14:paraId="7778FCB3" w14:textId="064DC7BC"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hint="cs"/>
          <w:sz w:val="18"/>
          <w:rtl/>
        </w:rPr>
        <w:t>مؤتمر الأطراف، المقرر 10/2.</w:t>
      </w:r>
    </w:p>
  </w:footnote>
  <w:footnote w:id="5">
    <w:p w14:paraId="3EE9AA76" w14:textId="23C1AADF"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sz w:val="18"/>
        </w:rPr>
        <w:t>UNEP/CBD/COP/13/24</w:t>
      </w:r>
      <w:r>
        <w:rPr>
          <w:rFonts w:cs="Simplified Arabic" w:hint="cs"/>
          <w:sz w:val="18"/>
          <w:rtl/>
        </w:rPr>
        <w:t>.</w:t>
      </w:r>
    </w:p>
  </w:footnote>
  <w:footnote w:id="6">
    <w:p w14:paraId="4394D911" w14:textId="3465F0D4"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hint="cs"/>
          <w:sz w:val="18"/>
          <w:rtl/>
        </w:rPr>
        <w:t>قرار الجمعية العامة 73/284.</w:t>
      </w:r>
    </w:p>
  </w:footnote>
  <w:footnote w:id="7">
    <w:p w14:paraId="1549E9B4" w14:textId="1AB6DDC1" w:rsidR="00DA42AF" w:rsidRPr="00DA42AF" w:rsidRDefault="00DA42AF" w:rsidP="00C0448E">
      <w:pPr>
        <w:pStyle w:val="FootnoteText"/>
        <w:bidi/>
        <w:spacing w:line="216" w:lineRule="auto"/>
        <w:jc w:val="both"/>
        <w:rPr>
          <w:rFonts w:cs="Simplified Arabic"/>
          <w:sz w:val="18"/>
          <w:lang w:bidi="ar-EG"/>
        </w:rPr>
      </w:pPr>
      <w:r>
        <w:rPr>
          <w:rStyle w:val="FootnoteReference"/>
        </w:rPr>
        <w:footnoteRef/>
      </w:r>
      <w:r>
        <w:rPr>
          <w:rtl/>
        </w:rPr>
        <w:t xml:space="preserve"> </w:t>
      </w:r>
      <w:r>
        <w:rPr>
          <w:rFonts w:cs="Simplified Arabic" w:hint="cs"/>
          <w:sz w:val="18"/>
          <w:rtl/>
        </w:rPr>
        <w:t>قرار الجمعية العامة 72/73.</w:t>
      </w:r>
    </w:p>
  </w:footnote>
  <w:footnote w:id="8">
    <w:p w14:paraId="140089FD" w14:textId="003EB25D" w:rsidR="00DA42AF" w:rsidRPr="00DA42AF" w:rsidRDefault="00DA42AF" w:rsidP="00C0448E">
      <w:pPr>
        <w:pStyle w:val="FootnoteText"/>
        <w:bidi/>
        <w:spacing w:line="216" w:lineRule="auto"/>
        <w:jc w:val="both"/>
        <w:rPr>
          <w:rFonts w:cs="Simplified Arabic"/>
          <w:sz w:val="18"/>
          <w:rtl/>
          <w:lang w:bidi="ar-EG"/>
        </w:rPr>
      </w:pPr>
      <w:r>
        <w:rPr>
          <w:rStyle w:val="FootnoteReference"/>
        </w:rPr>
        <w:footnoteRef/>
      </w:r>
      <w:r>
        <w:rPr>
          <w:rtl/>
        </w:rPr>
        <w:t xml:space="preserve"> </w:t>
      </w:r>
      <w:r>
        <w:rPr>
          <w:rFonts w:cs="Simplified Arabic" w:hint="cs"/>
          <w:sz w:val="18"/>
          <w:rtl/>
          <w:lang w:bidi="ar-EG"/>
        </w:rPr>
        <w:t xml:space="preserve">الأمم المتحدة، </w:t>
      </w:r>
      <w:r w:rsidRPr="00DA42AF">
        <w:rPr>
          <w:rFonts w:cs="Simplified Arabic" w:hint="cs"/>
          <w:i/>
          <w:iCs/>
          <w:sz w:val="18"/>
          <w:rtl/>
          <w:lang w:bidi="ar-EG"/>
        </w:rPr>
        <w:t>سلسلة المعاهدات</w:t>
      </w:r>
      <w:r>
        <w:rPr>
          <w:rFonts w:cs="Simplified Arabic" w:hint="cs"/>
          <w:sz w:val="18"/>
          <w:rtl/>
          <w:lang w:bidi="ar-EG"/>
        </w:rPr>
        <w:t xml:space="preserve">، الرقم </w:t>
      </w:r>
      <w:r>
        <w:rPr>
          <w:rFonts w:cs="Simplified Arabic"/>
          <w:sz w:val="18"/>
          <w:lang w:val="en-GB" w:bidi="ar-EG"/>
        </w:rPr>
        <w:t>I-54113</w:t>
      </w:r>
      <w:r w:rsidRPr="00DA42AF">
        <w:rPr>
          <w:rFonts w:cs="Simplified Arabic" w:hint="cs"/>
          <w:sz w:val="18"/>
          <w:rtl/>
          <w:lang w:bidi="ar-EG"/>
        </w:rPr>
        <w:t>.</w:t>
      </w:r>
    </w:p>
  </w:footnote>
  <w:footnote w:id="9">
    <w:p w14:paraId="61435456" w14:textId="77777777" w:rsidR="00DA42AF" w:rsidRPr="00DA42AF" w:rsidRDefault="00DA42AF" w:rsidP="00C0448E">
      <w:pPr>
        <w:pStyle w:val="FootnoteText"/>
        <w:bidi/>
        <w:spacing w:line="216" w:lineRule="auto"/>
        <w:jc w:val="both"/>
        <w:rPr>
          <w:rFonts w:cs="Simplified Arabic"/>
          <w:sz w:val="18"/>
          <w:rtl/>
          <w:lang w:bidi="ar-EG"/>
        </w:rPr>
      </w:pPr>
      <w:r>
        <w:rPr>
          <w:rStyle w:val="FootnoteReference"/>
        </w:rPr>
        <w:footnoteRef/>
      </w:r>
      <w:r>
        <w:rPr>
          <w:rtl/>
        </w:rPr>
        <w:t xml:space="preserve"> </w:t>
      </w:r>
      <w:r w:rsidRPr="00DA42AF">
        <w:rPr>
          <w:rFonts w:cs="Simplified Arabic" w:hint="cs"/>
          <w:sz w:val="18"/>
          <w:rtl/>
          <w:lang w:bidi="ar-EG"/>
        </w:rPr>
        <w:t xml:space="preserve">يمكن الإشارة أيضا إلى النُهج القائمة على النظام الإيكولوجي على أنها "الحلول </w:t>
      </w:r>
      <w:r w:rsidRPr="00DA42AF">
        <w:rPr>
          <w:rFonts w:cs="Simplified Arabic" w:hint="cs"/>
          <w:sz w:val="18"/>
          <w:rtl/>
        </w:rPr>
        <w:t>القائمة</w:t>
      </w:r>
      <w:r w:rsidRPr="00DA42AF">
        <w:rPr>
          <w:rFonts w:cs="Simplified Arabic" w:hint="cs"/>
          <w:sz w:val="18"/>
          <w:rtl/>
          <w:lang w:bidi="ar-EG"/>
        </w:rPr>
        <w:t xml:space="preserve"> على الطبيعة" حسب التوصية 23/2، الفقرة 4، الصادرة عن الهيئة الفرعية للمشورة العلمية والتقنية والتكنولوجية.</w:t>
      </w:r>
    </w:p>
  </w:footnote>
  <w:footnote w:id="10">
    <w:p w14:paraId="2D9497CE" w14:textId="1D250AD1" w:rsidR="00DA42AF" w:rsidRPr="00DA42AF" w:rsidRDefault="00DA42AF" w:rsidP="00C0448E">
      <w:pPr>
        <w:pStyle w:val="FootnoteText"/>
        <w:bidi/>
        <w:spacing w:line="216" w:lineRule="auto"/>
        <w:jc w:val="both"/>
        <w:rPr>
          <w:rFonts w:cs="Simplified Arabic"/>
          <w:sz w:val="18"/>
          <w:rtl/>
          <w:lang w:bidi="ar-EG"/>
        </w:rPr>
      </w:pPr>
      <w:r>
        <w:rPr>
          <w:rStyle w:val="FootnoteReference"/>
        </w:rPr>
        <w:footnoteRef/>
      </w:r>
      <w:r>
        <w:rPr>
          <w:rtl/>
        </w:rPr>
        <w:t xml:space="preserve"> </w:t>
      </w:r>
      <w:r>
        <w:rPr>
          <w:rFonts w:cs="Simplified Arabic" w:hint="cs"/>
          <w:sz w:val="18"/>
          <w:rtl/>
          <w:lang w:bidi="ar-EG"/>
        </w:rPr>
        <w:t xml:space="preserve">الأمم المتحدة، </w:t>
      </w:r>
      <w:r>
        <w:rPr>
          <w:rFonts w:cs="Simplified Arabic" w:hint="cs"/>
          <w:i/>
          <w:iCs/>
          <w:sz w:val="18"/>
          <w:rtl/>
          <w:lang w:bidi="ar-EG"/>
        </w:rPr>
        <w:t>سلسلة المعاهدات</w:t>
      </w:r>
      <w:r>
        <w:rPr>
          <w:rFonts w:cs="Simplified Arabic" w:hint="cs"/>
          <w:sz w:val="18"/>
          <w:rtl/>
          <w:lang w:bidi="ar-EG"/>
        </w:rPr>
        <w:t>، المجلد 1771، الرقم 30822</w:t>
      </w:r>
      <w:r w:rsidRPr="00DA42AF">
        <w:rPr>
          <w:rFonts w:cs="Simplified Arabic" w:hint="cs"/>
          <w:sz w:val="18"/>
          <w:rtl/>
          <w:lang w:bidi="ar-EG"/>
        </w:rPr>
        <w:t>.</w:t>
      </w:r>
    </w:p>
  </w:footnote>
  <w:footnote w:id="11">
    <w:p w14:paraId="1DF45011" w14:textId="4EBEC865" w:rsidR="0066658A" w:rsidRPr="00DA42AF" w:rsidRDefault="0066658A" w:rsidP="00C0448E">
      <w:pPr>
        <w:pStyle w:val="FootnoteText"/>
        <w:bidi/>
        <w:spacing w:line="216" w:lineRule="auto"/>
        <w:jc w:val="both"/>
        <w:rPr>
          <w:rFonts w:cs="Simplified Arabic"/>
          <w:sz w:val="18"/>
          <w:rtl/>
          <w:lang w:bidi="ar-EG"/>
        </w:rPr>
      </w:pPr>
      <w:r>
        <w:rPr>
          <w:rStyle w:val="FootnoteReference"/>
        </w:rPr>
        <w:footnoteRef/>
      </w:r>
      <w:r>
        <w:rPr>
          <w:rtl/>
        </w:rPr>
        <w:t xml:space="preserve"> </w:t>
      </w:r>
      <w:r>
        <w:rPr>
          <w:rFonts w:cs="Simplified Arabic" w:hint="cs"/>
          <w:sz w:val="18"/>
          <w:rtl/>
          <w:lang w:bidi="ar-EG"/>
        </w:rPr>
        <w:t>المرجع نفسه، المجلد 1954، الرقم 33480</w:t>
      </w:r>
      <w:r w:rsidRPr="00DA42AF">
        <w:rPr>
          <w:rFonts w:cs="Simplified Arabic" w:hint="cs"/>
          <w:sz w:val="18"/>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0D9262D7" w14:textId="523DA386" w:rsidR="00960AF4" w:rsidRPr="006D75A6" w:rsidRDefault="00DA42AF" w:rsidP="004076F6">
        <w:pPr>
          <w:bidi/>
          <w:rPr>
            <w:sz w:val="22"/>
            <w:szCs w:val="22"/>
            <w:lang w:val="en-GB" w:eastAsia="en-US"/>
          </w:rPr>
        </w:pPr>
        <w:r>
          <w:rPr>
            <w:sz w:val="22"/>
            <w:szCs w:val="22"/>
            <w:lang w:val="en-GB" w:eastAsia="en-US"/>
          </w:rPr>
          <w:t>CBD/COP/15/5/Add.1</w:t>
        </w:r>
      </w:p>
    </w:sdtContent>
  </w:sdt>
  <w:p w14:paraId="43E6897A" w14:textId="3425E4E1" w:rsidR="00960AF4" w:rsidRPr="006D75A6" w:rsidRDefault="00211F29"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EC5798">
      <w:rPr>
        <w:noProof/>
        <w:sz w:val="22"/>
        <w:szCs w:val="22"/>
        <w:rtl/>
      </w:rPr>
      <w:t>4</w:t>
    </w:r>
    <w:r w:rsidRPr="00211F29">
      <w:rPr>
        <w:noProof/>
        <w:sz w:val="22"/>
        <w:szCs w:val="22"/>
      </w:rPr>
      <w:fldChar w:fldCharType="end"/>
    </w:r>
    <w:r w:rsidR="00960AF4" w:rsidRPr="006D75A6">
      <w:rPr>
        <w:sz w:val="22"/>
        <w:szCs w:val="22"/>
      </w:rPr>
      <w:t xml:space="preserve">Page </w:t>
    </w:r>
  </w:p>
  <w:p w14:paraId="544CC1D4"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0D492CE9" w:rsidR="00960AF4" w:rsidRPr="006D75A6" w:rsidRDefault="00DA42AF" w:rsidP="00211F29">
        <w:pPr>
          <w:rPr>
            <w:sz w:val="22"/>
            <w:szCs w:val="22"/>
            <w:lang w:val="en-GB" w:eastAsia="en-US"/>
          </w:rPr>
        </w:pPr>
        <w:r>
          <w:rPr>
            <w:sz w:val="22"/>
            <w:szCs w:val="22"/>
            <w:lang w:val="en-GB" w:eastAsia="en-US"/>
          </w:rPr>
          <w:t>CBD/COP/15/5/Add.1</w:t>
        </w:r>
      </w:p>
    </w:sdtContent>
  </w:sdt>
  <w:p w14:paraId="31C54EB9" w14:textId="575C1549" w:rsidR="00960AF4" w:rsidRPr="006D75A6" w:rsidRDefault="00960AF4"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EC5798">
      <w:rPr>
        <w:noProof/>
        <w:sz w:val="22"/>
        <w:szCs w:val="22"/>
      </w:rPr>
      <w:t>3</w:t>
    </w:r>
    <w:r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EF7C5"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23250C"/>
    <w:multiLevelType w:val="hybridMultilevel"/>
    <w:tmpl w:val="8954FDBE"/>
    <w:lvl w:ilvl="0" w:tplc="1A4093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8"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7"/>
  </w:num>
  <w:num w:numId="3">
    <w:abstractNumId w:val="11"/>
  </w:num>
  <w:num w:numId="4">
    <w:abstractNumId w:val="20"/>
  </w:num>
  <w:num w:numId="5">
    <w:abstractNumId w:val="13"/>
  </w:num>
  <w:num w:numId="6">
    <w:abstractNumId w:val="28"/>
  </w:num>
  <w:num w:numId="7">
    <w:abstractNumId w:val="23"/>
  </w:num>
  <w:num w:numId="8">
    <w:abstractNumId w:val="31"/>
  </w:num>
  <w:num w:numId="9">
    <w:abstractNumId w:val="22"/>
  </w:num>
  <w:num w:numId="10">
    <w:abstractNumId w:val="19"/>
  </w:num>
  <w:num w:numId="11">
    <w:abstractNumId w:val="3"/>
  </w:num>
  <w:num w:numId="12">
    <w:abstractNumId w:val="9"/>
  </w:num>
  <w:num w:numId="13">
    <w:abstractNumId w:val="24"/>
  </w:num>
  <w:num w:numId="14">
    <w:abstractNumId w:val="33"/>
  </w:num>
  <w:num w:numId="15">
    <w:abstractNumId w:val="17"/>
  </w:num>
  <w:num w:numId="16">
    <w:abstractNumId w:val="16"/>
  </w:num>
  <w:num w:numId="17">
    <w:abstractNumId w:val="18"/>
  </w:num>
  <w:num w:numId="18">
    <w:abstractNumId w:val="26"/>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2"/>
  </w:num>
  <w:num w:numId="22">
    <w:abstractNumId w:val="1"/>
  </w:num>
  <w:num w:numId="23">
    <w:abstractNumId w:val="30"/>
  </w:num>
  <w:num w:numId="24">
    <w:abstractNumId w:val="4"/>
  </w:num>
  <w:num w:numId="25">
    <w:abstractNumId w:val="29"/>
  </w:num>
  <w:num w:numId="26">
    <w:abstractNumId w:val="0"/>
  </w:num>
  <w:num w:numId="27">
    <w:abstractNumId w:val="5"/>
  </w:num>
  <w:num w:numId="28">
    <w:abstractNumId w:val="25"/>
  </w:num>
  <w:num w:numId="29">
    <w:abstractNumId w:val="34"/>
  </w:num>
  <w:num w:numId="30">
    <w:abstractNumId w:val="8"/>
  </w:num>
  <w:num w:numId="31">
    <w:abstractNumId w:val="32"/>
  </w:num>
  <w:num w:numId="32">
    <w:abstractNumId w:val="2"/>
  </w:num>
  <w:num w:numId="33">
    <w:abstractNumId w:val="6"/>
  </w:num>
  <w:num w:numId="34">
    <w:abstractNumId w:val="15"/>
  </w:num>
  <w:num w:numId="3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activeWritingStyle w:appName="MSWord" w:lang="ar-SA" w:vendorID="64" w:dllVersion="131078" w:nlCheck="1" w:checkStyle="0"/>
  <w:activeWritingStyle w:appName="MSWord" w:lang="ar-EG" w:vendorID="64" w:dllVersion="131078" w:nlCheck="1" w:checkStyle="0"/>
  <w:activeWritingStyle w:appName="MSWord" w:lang="ar-LY" w:vendorID="64" w:dllVersion="131078" w:nlCheck="1" w:checkStyle="0"/>
  <w:activeWritingStyle w:appName="MSWord" w:lang="en-CA"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3F28"/>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658A"/>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95B"/>
    <w:rsid w:val="00816D69"/>
    <w:rsid w:val="00816DD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6000A"/>
    <w:rsid w:val="00960AF4"/>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C3BC4"/>
    <w:rsid w:val="009C563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448E"/>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3162"/>
    <w:rsid w:val="00D94694"/>
    <w:rsid w:val="00D94BE7"/>
    <w:rsid w:val="00D94C21"/>
    <w:rsid w:val="00D94EE2"/>
    <w:rsid w:val="00D970D6"/>
    <w:rsid w:val="00DA0866"/>
    <w:rsid w:val="00DA25E8"/>
    <w:rsid w:val="00DA3B1F"/>
    <w:rsid w:val="00DA42A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1A5F"/>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5798"/>
    <w:rsid w:val="00EC64D0"/>
    <w:rsid w:val="00EC6D24"/>
    <w:rsid w:val="00EC70BE"/>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2F31"/>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194822"/>
  <w15:docId w15:val="{5C1BAB1B-2177-4431-83DC-DE1CDA73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DC47EC" w:rsidP="00DC47EC">
          <w:pPr>
            <w:pStyle w:val="43F19A3E0602404AB1382A00A2CC4646"/>
          </w:pPr>
          <w:r w:rsidRPr="00C87432">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DC47EC" w:rsidP="00DC47EC">
          <w:pPr>
            <w:pStyle w:val="E53A1D3F6EF6439E81DCC12B00954438"/>
          </w:pPr>
          <w:r w:rsidRPr="00C87432">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CA7C61" w:rsidP="00CA7C61">
          <w:pPr>
            <w:pStyle w:val="D2F541D2D9774D9C80D18600868033FE"/>
          </w:pPr>
          <w:r w:rsidRPr="00C87432">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7EC"/>
    <w:rsid w:val="004F3BE4"/>
    <w:rsid w:val="00A50574"/>
    <w:rsid w:val="00CA7C61"/>
    <w:rsid w:val="00CB7C1E"/>
    <w:rsid w:val="00D9285D"/>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8C0ED-48F6-4D36-B2C7-6C92C7750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5</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COP-15-1-ar</vt:lpstr>
    </vt:vector>
  </TitlesOfParts>
  <Company/>
  <LinksUpToDate>false</LinksUpToDate>
  <CharactersWithSpaces>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COP-15-1-ar</dc:title>
  <dc:subject>CBD/COP/15/5/Add.1</dc:subject>
  <dc:creator>SCBD</dc:creator>
  <cp:lastModifiedBy>Ahmed OSMAN</cp:lastModifiedBy>
  <cp:revision>47</cp:revision>
  <cp:lastPrinted>2021-04-09T21:02:00Z</cp:lastPrinted>
  <dcterms:created xsi:type="dcterms:W3CDTF">2021-09-01T15:00:00Z</dcterms:created>
  <dcterms:modified xsi:type="dcterms:W3CDTF">2021-10-13T12:51:00Z</dcterms:modified>
</cp:coreProperties>
</file>