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13DF4">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13DF4">
            <w:pPr>
              <w:rPr>
                <w:b/>
                <w:bCs/>
                <w:sz w:val="20"/>
                <w:szCs w:val="20"/>
              </w:rPr>
            </w:pPr>
            <w:r w:rsidRPr="002F6C2F">
              <w:rPr>
                <w:rFonts w:hint="eastAsia"/>
                <w:b/>
                <w:bCs/>
                <w:sz w:val="20"/>
                <w:szCs w:val="20"/>
              </w:rPr>
              <w:t>环境规划署</w:t>
            </w:r>
          </w:p>
          <w:p w14:paraId="1A3A8623" w14:textId="77777777" w:rsidR="00DA44DD" w:rsidRPr="00CE2C08" w:rsidRDefault="00DA44DD" w:rsidP="00013DF4"/>
        </w:tc>
        <w:tc>
          <w:tcPr>
            <w:tcW w:w="7322" w:type="dxa"/>
            <w:gridSpan w:val="2"/>
            <w:tcBorders>
              <w:top w:val="nil"/>
              <w:left w:val="nil"/>
              <w:bottom w:val="single" w:sz="12" w:space="0" w:color="000000"/>
            </w:tcBorders>
          </w:tcPr>
          <w:p w14:paraId="5238A895"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13DF4">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13DF4">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13DF4">
            <w:pPr>
              <w:ind w:left="58"/>
              <w:rPr>
                <w:bCs/>
                <w:snapToGrid w:val="0"/>
                <w:kern w:val="22"/>
                <w:sz w:val="22"/>
                <w:szCs w:val="22"/>
              </w:rPr>
            </w:pPr>
            <w:r>
              <w:rPr>
                <w:bCs/>
                <w:snapToGrid w:val="0"/>
                <w:kern w:val="22"/>
                <w:sz w:val="22"/>
                <w:szCs w:val="22"/>
              </w:rPr>
              <w:t>GENERAL</w:t>
            </w:r>
          </w:p>
          <w:p w14:paraId="402D3A11" w14:textId="1D9607A6" w:rsidR="005004F6" w:rsidRPr="008E33A9" w:rsidRDefault="005004F6" w:rsidP="00AF0A2C">
            <w:pPr>
              <w:spacing w:before="120"/>
              <w:ind w:left="58"/>
              <w:rPr>
                <w:snapToGrid w:val="0"/>
                <w:kern w:val="22"/>
                <w:szCs w:val="22"/>
              </w:rPr>
            </w:pPr>
            <w:r w:rsidRPr="008E33A9">
              <w:rPr>
                <w:snapToGrid w:val="0"/>
                <w:kern w:val="22"/>
                <w:szCs w:val="22"/>
              </w:rPr>
              <w:t>CBD/SB</w:t>
            </w:r>
            <w:r w:rsidR="00D24A26">
              <w:rPr>
                <w:snapToGrid w:val="0"/>
                <w:kern w:val="22"/>
                <w:szCs w:val="22"/>
              </w:rPr>
              <w:t>STTA</w:t>
            </w:r>
            <w:r w:rsidRPr="008E33A9">
              <w:rPr>
                <w:snapToGrid w:val="0"/>
                <w:kern w:val="22"/>
                <w:szCs w:val="22"/>
              </w:rPr>
              <w:t>/</w:t>
            </w:r>
            <w:r w:rsidR="00D24A26">
              <w:rPr>
                <w:snapToGrid w:val="0"/>
                <w:kern w:val="22"/>
                <w:szCs w:val="22"/>
              </w:rPr>
              <w:t>24</w:t>
            </w:r>
            <w:r w:rsidRPr="008E33A9">
              <w:rPr>
                <w:snapToGrid w:val="0"/>
                <w:kern w:val="22"/>
                <w:szCs w:val="22"/>
              </w:rPr>
              <w:t>/</w:t>
            </w:r>
            <w:r w:rsidR="0050253C">
              <w:rPr>
                <w:snapToGrid w:val="0"/>
                <w:kern w:val="22"/>
                <w:szCs w:val="22"/>
              </w:rPr>
              <w:t>1</w:t>
            </w:r>
            <w:r w:rsidR="006B7F56">
              <w:rPr>
                <w:snapToGrid w:val="0"/>
                <w:kern w:val="22"/>
                <w:szCs w:val="22"/>
              </w:rPr>
              <w:t>/Add.2</w:t>
            </w:r>
          </w:p>
          <w:p w14:paraId="22197F9F" w14:textId="34C7F66B" w:rsidR="005004F6" w:rsidRPr="00BC7905" w:rsidRDefault="0050253C" w:rsidP="005004F6">
            <w:pPr>
              <w:ind w:left="58"/>
              <w:rPr>
                <w:snapToGrid w:val="0"/>
                <w:kern w:val="22"/>
              </w:rPr>
            </w:pPr>
            <w:r w:rsidRPr="00173B6C">
              <w:rPr>
                <w:kern w:val="22"/>
                <w:szCs w:val="22"/>
              </w:rPr>
              <w:t xml:space="preserve">14 April </w:t>
            </w:r>
            <w:r w:rsidR="005004F6" w:rsidRPr="00BC7905">
              <w:rPr>
                <w:snapToGrid w:val="0"/>
                <w:kern w:val="22"/>
              </w:rPr>
              <w:t>202</w:t>
            </w:r>
            <w:r w:rsidR="00135D52">
              <w:rPr>
                <w:snapToGrid w:val="0"/>
                <w:kern w:val="22"/>
              </w:rPr>
              <w:t>1</w:t>
            </w:r>
          </w:p>
          <w:p w14:paraId="29E93D60" w14:textId="77777777" w:rsidR="00DA44DD" w:rsidRPr="00553CA8" w:rsidRDefault="00DA44DD" w:rsidP="00013DF4">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13DF4">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3DFA635F" w14:textId="77777777" w:rsidR="00D24A26" w:rsidRPr="00D24A26" w:rsidRDefault="00D24A26" w:rsidP="00D24A26">
      <w:pPr>
        <w:pStyle w:val="meetingname"/>
        <w:ind w:right="4542"/>
        <w:rPr>
          <w:rFonts w:eastAsia="SimSun"/>
          <w:kern w:val="22"/>
          <w:sz w:val="24"/>
          <w:szCs w:val="24"/>
        </w:rPr>
      </w:pPr>
      <w:r w:rsidRPr="00D24A26">
        <w:rPr>
          <w:rFonts w:eastAsia="SimSun"/>
          <w:sz w:val="24"/>
          <w:szCs w:val="24"/>
          <w:lang w:val="zh-CN"/>
        </w:rPr>
        <w:t>科学、技术和工艺咨询附属机构</w:t>
      </w:r>
    </w:p>
    <w:p w14:paraId="7BFE7181" w14:textId="5D731FD4" w:rsidR="005004F6" w:rsidRPr="00F20A7C" w:rsidRDefault="005004F6" w:rsidP="00E13535">
      <w:pPr>
        <w:snapToGrid w:val="0"/>
        <w:ind w:right="4536"/>
        <w:rPr>
          <w:snapToGrid w:val="0"/>
          <w:kern w:val="22"/>
        </w:rPr>
      </w:pPr>
      <w:r w:rsidRPr="00F20A7C">
        <w:rPr>
          <w:lang w:val="zh-CN"/>
        </w:rPr>
        <w:t>第</w:t>
      </w:r>
      <w:r w:rsidR="006D24C8">
        <w:rPr>
          <w:rFonts w:hint="eastAsia"/>
          <w:lang w:val="zh-CN"/>
        </w:rPr>
        <w:t>二十四</w:t>
      </w:r>
      <w:r w:rsidRPr="00F20A7C">
        <w:rPr>
          <w:lang w:val="zh-CN"/>
        </w:rPr>
        <w:t>次会议</w:t>
      </w:r>
    </w:p>
    <w:p w14:paraId="7F689DF0" w14:textId="07BB57E8" w:rsidR="00E13535" w:rsidRPr="00E13535" w:rsidRDefault="00E13535" w:rsidP="00E13535">
      <w:pPr>
        <w:adjustRightInd w:val="0"/>
        <w:snapToGrid w:val="0"/>
      </w:pPr>
      <w:bookmarkStart w:id="1" w:name="_Hlk69412922"/>
      <w:r w:rsidRPr="00E13535">
        <w:t>2021</w:t>
      </w:r>
      <w:r w:rsidRPr="00E13535">
        <w:t>年</w:t>
      </w:r>
      <w:r w:rsidRPr="00E13535">
        <w:t>5</w:t>
      </w:r>
      <w:r w:rsidRPr="00E13535">
        <w:t>月</w:t>
      </w:r>
      <w:r w:rsidR="00D24A26">
        <w:t>3</w:t>
      </w:r>
      <w:r w:rsidRPr="00E13535">
        <w:t>日至</w:t>
      </w:r>
      <w:r w:rsidRPr="00E13535">
        <w:t>6</w:t>
      </w:r>
      <w:r w:rsidRPr="00E13535">
        <w:t>月</w:t>
      </w:r>
      <w:r w:rsidR="00D24A26">
        <w:t>9</w:t>
      </w:r>
      <w:r w:rsidRPr="00E13535">
        <w:t>日，在线</w:t>
      </w:r>
    </w:p>
    <w:p w14:paraId="6B7FF214" w14:textId="77777777" w:rsidR="00E13535" w:rsidRPr="00E13535" w:rsidRDefault="00E13535" w:rsidP="00E13535">
      <w:pPr>
        <w:adjustRightInd w:val="0"/>
        <w:snapToGrid w:val="0"/>
        <w:rPr>
          <w:lang w:val="zh-CN"/>
        </w:rPr>
      </w:pPr>
      <w:r w:rsidRPr="00E13535">
        <w:rPr>
          <w:lang w:val="zh-CN"/>
        </w:rPr>
        <w:t>临时议程</w:t>
      </w:r>
      <w:r w:rsidRPr="00E13535">
        <w:rPr>
          <w:vertAlign w:val="superscript"/>
          <w:lang w:val="en-CA"/>
        </w:rPr>
        <w:footnoteReference w:customMarkFollows="1" w:id="1"/>
        <w:sym w:font="Symbol" w:char="F02A"/>
      </w:r>
      <w:r w:rsidRPr="00E13535">
        <w:rPr>
          <w:lang w:val="zh-CN"/>
        </w:rPr>
        <w:t>项目</w:t>
      </w:r>
      <w:r w:rsidRPr="00E13535">
        <w:rPr>
          <w:lang w:val="zh-CN"/>
        </w:rPr>
        <w:t>2</w:t>
      </w:r>
    </w:p>
    <w:p w14:paraId="61AA4C34" w14:textId="77777777" w:rsidR="00E13535" w:rsidRDefault="00E13535" w:rsidP="00E13535">
      <w:pPr>
        <w:adjustRightInd w:val="0"/>
        <w:snapToGrid w:val="0"/>
        <w:spacing w:before="120" w:after="120" w:line="240" w:lineRule="atLeast"/>
        <w:jc w:val="center"/>
      </w:pPr>
    </w:p>
    <w:p w14:paraId="2676C6B4" w14:textId="4006D871" w:rsidR="00E13535" w:rsidRPr="00E13535" w:rsidRDefault="00E13535" w:rsidP="00E13535">
      <w:pPr>
        <w:adjustRightInd w:val="0"/>
        <w:snapToGrid w:val="0"/>
        <w:spacing w:before="120" w:after="120" w:line="240" w:lineRule="atLeast"/>
        <w:jc w:val="center"/>
        <w:rPr>
          <w:rFonts w:eastAsia="SimHei"/>
          <w:sz w:val="28"/>
          <w:szCs w:val="28"/>
        </w:rPr>
      </w:pPr>
      <w:r w:rsidRPr="00E13535">
        <w:rPr>
          <w:rFonts w:eastAsia="SimHei"/>
          <w:sz w:val="28"/>
          <w:szCs w:val="28"/>
        </w:rPr>
        <w:t>情景设想说明</w:t>
      </w:r>
    </w:p>
    <w:p w14:paraId="35B1AE59" w14:textId="77777777" w:rsidR="00E13535" w:rsidRPr="00E13535" w:rsidRDefault="00E13535" w:rsidP="00E13535">
      <w:pPr>
        <w:adjustRightInd w:val="0"/>
        <w:snapToGrid w:val="0"/>
        <w:spacing w:before="120" w:after="120" w:line="240" w:lineRule="atLeast"/>
        <w:jc w:val="center"/>
        <w:rPr>
          <w:rFonts w:eastAsia="KaiTi"/>
        </w:rPr>
      </w:pPr>
      <w:r w:rsidRPr="00E13535">
        <w:rPr>
          <w:rFonts w:eastAsia="KaiTi"/>
        </w:rPr>
        <w:t>主席的说明</w:t>
      </w:r>
    </w:p>
    <w:p w14:paraId="7C7A66B1" w14:textId="77777777" w:rsidR="00E13535" w:rsidRPr="00E13535" w:rsidRDefault="00E13535" w:rsidP="00E13535">
      <w:pPr>
        <w:adjustRightInd w:val="0"/>
        <w:snapToGrid w:val="0"/>
        <w:spacing w:before="120" w:after="120" w:line="240" w:lineRule="atLeast"/>
        <w:jc w:val="center"/>
        <w:rPr>
          <w:b/>
          <w:bCs/>
          <w:lang w:val="en-US"/>
        </w:rPr>
      </w:pPr>
      <w:r w:rsidRPr="00E13535">
        <w:rPr>
          <w:b/>
          <w:bCs/>
          <w:lang w:val="en-US"/>
        </w:rPr>
        <w:t>一</w:t>
      </w:r>
      <w:r w:rsidRPr="00E13535">
        <w:rPr>
          <w:b/>
          <w:bCs/>
          <w:lang w:val="en-US"/>
        </w:rPr>
        <w:t xml:space="preserve">.  </w:t>
      </w:r>
      <w:r w:rsidRPr="00E13535">
        <w:rPr>
          <w:b/>
          <w:bCs/>
          <w:lang w:val="en-US"/>
        </w:rPr>
        <w:t>导言</w:t>
      </w:r>
    </w:p>
    <w:p w14:paraId="7EC296BF" w14:textId="2F55D256"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2021</w:t>
      </w:r>
      <w:r w:rsidRPr="00E13535">
        <w:rPr>
          <w:lang w:val="en-US"/>
        </w:rPr>
        <w:t>年</w:t>
      </w:r>
      <w:r w:rsidRPr="00E13535">
        <w:rPr>
          <w:lang w:val="en-US"/>
        </w:rPr>
        <w:t>4</w:t>
      </w:r>
      <w:r w:rsidRPr="00E13535">
        <w:rPr>
          <w:lang w:val="en-US"/>
        </w:rPr>
        <w:t>月</w:t>
      </w:r>
      <w:r w:rsidRPr="00E13535">
        <w:rPr>
          <w:lang w:val="en-US"/>
        </w:rPr>
        <w:t>1</w:t>
      </w:r>
      <w:r w:rsidRPr="00E13535">
        <w:rPr>
          <w:lang w:val="en-US"/>
        </w:rPr>
        <w:t>日缔约方大会主席团和科学、技术和工艺咨询附属机构</w:t>
      </w:r>
      <w:r w:rsidR="008300FD">
        <w:rPr>
          <w:rFonts w:hint="eastAsia"/>
          <w:lang w:val="en-US"/>
        </w:rPr>
        <w:t>（科咨机构）</w:t>
      </w:r>
      <w:r w:rsidRPr="00E13535">
        <w:rPr>
          <w:lang w:val="en-US"/>
        </w:rPr>
        <w:t>主席团联席会议授权</w:t>
      </w:r>
      <w:r w:rsidR="008300FD">
        <w:rPr>
          <w:rFonts w:hint="eastAsia"/>
          <w:lang w:val="en-US"/>
        </w:rPr>
        <w:t>科咨</w:t>
      </w:r>
      <w:r w:rsidRPr="00E13535">
        <w:rPr>
          <w:lang w:val="en-US"/>
        </w:rPr>
        <w:t>机构主席在秘书处协助下，为</w:t>
      </w:r>
      <w:r w:rsidR="008300FD">
        <w:rPr>
          <w:rFonts w:hint="eastAsia"/>
          <w:lang w:val="en-US"/>
        </w:rPr>
        <w:t>科咨</w:t>
      </w:r>
      <w:r w:rsidRPr="00E13535">
        <w:rPr>
          <w:lang w:val="en-US"/>
        </w:rPr>
        <w:t>机构第</w:t>
      </w:r>
      <w:r w:rsidR="008300FD">
        <w:rPr>
          <w:rFonts w:hint="eastAsia"/>
          <w:lang w:val="en-US"/>
        </w:rPr>
        <w:t>二十四</w:t>
      </w:r>
      <w:r w:rsidRPr="00E13535">
        <w:rPr>
          <w:lang w:val="en-US"/>
        </w:rPr>
        <w:t>次会议的正式会议制定拟议工作安排，根据这一授权，为定于</w:t>
      </w:r>
      <w:r w:rsidRPr="00E13535">
        <w:rPr>
          <w:lang w:val="en-US"/>
        </w:rPr>
        <w:t>2021</w:t>
      </w:r>
      <w:r w:rsidRPr="00E13535">
        <w:rPr>
          <w:lang w:val="en-US"/>
        </w:rPr>
        <w:t>年</w:t>
      </w:r>
      <w:r w:rsidRPr="00E13535">
        <w:rPr>
          <w:lang w:val="en-US"/>
        </w:rPr>
        <w:t>5</w:t>
      </w:r>
      <w:r w:rsidRPr="00E13535">
        <w:rPr>
          <w:lang w:val="en-US"/>
        </w:rPr>
        <w:t>月</w:t>
      </w:r>
      <w:r w:rsidR="008300FD">
        <w:rPr>
          <w:rFonts w:hint="eastAsia"/>
          <w:lang w:val="en-US"/>
        </w:rPr>
        <w:t>3</w:t>
      </w:r>
      <w:r w:rsidRPr="00E13535">
        <w:rPr>
          <w:lang w:val="en-US"/>
        </w:rPr>
        <w:t>日开始的正式会议制定了工作安排，之后</w:t>
      </w:r>
      <w:r w:rsidRPr="00E13535">
        <w:rPr>
          <w:lang w:val="en-US"/>
        </w:rPr>
        <w:t>2021</w:t>
      </w:r>
      <w:r w:rsidRPr="00E13535">
        <w:rPr>
          <w:lang w:val="en-US"/>
        </w:rPr>
        <w:t>年</w:t>
      </w:r>
      <w:r w:rsidRPr="00E13535">
        <w:rPr>
          <w:lang w:val="en-US"/>
        </w:rPr>
        <w:t>4</w:t>
      </w:r>
      <w:r w:rsidRPr="00E13535">
        <w:rPr>
          <w:lang w:val="en-US"/>
        </w:rPr>
        <w:t>月</w:t>
      </w:r>
      <w:r w:rsidR="00781795">
        <w:rPr>
          <w:lang w:val="en-US"/>
        </w:rPr>
        <w:t>7</w:t>
      </w:r>
      <w:r w:rsidRPr="00E13535">
        <w:rPr>
          <w:lang w:val="en-US"/>
        </w:rPr>
        <w:t>日</w:t>
      </w:r>
      <w:r w:rsidR="00781795">
        <w:rPr>
          <w:rFonts w:hint="eastAsia"/>
          <w:lang w:val="en-US"/>
        </w:rPr>
        <w:t>科咨机构</w:t>
      </w:r>
      <w:r w:rsidRPr="00E13535">
        <w:rPr>
          <w:lang w:val="en-US"/>
        </w:rPr>
        <w:t>主席团会议对工作安排进行了审议和调整。</w:t>
      </w:r>
    </w:p>
    <w:p w14:paraId="0A1E26BC" w14:textId="6BF27F4D" w:rsidR="00E13535" w:rsidRPr="00E13535" w:rsidRDefault="00E13535" w:rsidP="0051252F">
      <w:pPr>
        <w:numPr>
          <w:ilvl w:val="0"/>
          <w:numId w:val="9"/>
        </w:numPr>
        <w:adjustRightInd w:val="0"/>
        <w:snapToGrid w:val="0"/>
        <w:spacing w:before="120" w:after="120" w:line="240" w:lineRule="atLeast"/>
        <w:ind w:left="0" w:firstLine="0"/>
        <w:rPr>
          <w:b/>
          <w:lang w:val="en-US"/>
        </w:rPr>
      </w:pPr>
      <w:r w:rsidRPr="00E13535">
        <w:rPr>
          <w:lang w:val="en-US"/>
        </w:rPr>
        <w:t>本文件</w:t>
      </w:r>
      <w:r w:rsidR="00685888">
        <w:rPr>
          <w:rFonts w:hint="eastAsia"/>
          <w:lang w:val="en-US"/>
        </w:rPr>
        <w:t>作为</w:t>
      </w:r>
      <w:r w:rsidRPr="00E13535">
        <w:rPr>
          <w:lang w:val="en-US"/>
        </w:rPr>
        <w:t>情景设想说明印发，以使缔约方、其他国家政府和观察员能够据此进行准备。本文件参考了</w:t>
      </w:r>
      <w:r w:rsidRPr="00E13535">
        <w:rPr>
          <w:lang w:val="en-US"/>
        </w:rPr>
        <w:t>2020</w:t>
      </w:r>
      <w:r w:rsidRPr="00E13535">
        <w:rPr>
          <w:lang w:val="en-US"/>
        </w:rPr>
        <w:t>年</w:t>
      </w:r>
      <w:r w:rsidR="00781795">
        <w:rPr>
          <w:lang w:val="en-US"/>
        </w:rPr>
        <w:t>4</w:t>
      </w:r>
      <w:r w:rsidRPr="00E13535">
        <w:rPr>
          <w:lang w:val="en-US"/>
        </w:rPr>
        <w:t>月</w:t>
      </w:r>
      <w:r w:rsidR="00781795">
        <w:rPr>
          <w:rFonts w:hint="eastAsia"/>
          <w:lang w:val="en-US"/>
        </w:rPr>
        <w:t>6</w:t>
      </w:r>
      <w:r w:rsidRPr="00E13535">
        <w:rPr>
          <w:lang w:val="en-US"/>
        </w:rPr>
        <w:t>日印发的</w:t>
      </w:r>
      <w:r w:rsidR="00781795">
        <w:rPr>
          <w:rFonts w:hint="eastAsia"/>
          <w:lang w:val="en-US"/>
        </w:rPr>
        <w:t>科咨</w:t>
      </w:r>
      <w:r w:rsidRPr="00E13535">
        <w:rPr>
          <w:lang w:val="en-US"/>
        </w:rPr>
        <w:t>机构第</w:t>
      </w:r>
      <w:r w:rsidR="00781795">
        <w:rPr>
          <w:rFonts w:hint="eastAsia"/>
          <w:lang w:val="en-US"/>
        </w:rPr>
        <w:t>二十四</w:t>
      </w:r>
      <w:r w:rsidRPr="00E13535">
        <w:rPr>
          <w:lang w:val="en-US"/>
        </w:rPr>
        <w:t>次会议附加说明的临时议程（</w:t>
      </w:r>
      <w:r w:rsidRPr="00E13535">
        <w:rPr>
          <w:lang w:val="en-US"/>
        </w:rPr>
        <w:t>CBD/SB</w:t>
      </w:r>
      <w:r w:rsidR="00781795">
        <w:rPr>
          <w:lang w:val="en-US"/>
        </w:rPr>
        <w:t>STTA</w:t>
      </w:r>
      <w:r w:rsidRPr="00E13535">
        <w:rPr>
          <w:lang w:val="en-US"/>
        </w:rPr>
        <w:t>/</w:t>
      </w:r>
      <w:r w:rsidR="00781795">
        <w:rPr>
          <w:lang w:val="en-US"/>
        </w:rPr>
        <w:t>24</w:t>
      </w:r>
      <w:r w:rsidRPr="00E13535">
        <w:rPr>
          <w:lang w:val="en-US"/>
        </w:rPr>
        <w:t>/1/Add.1</w:t>
      </w:r>
      <w:r w:rsidRPr="00E13535">
        <w:rPr>
          <w:lang w:val="en-US"/>
        </w:rPr>
        <w:t>）。</w:t>
      </w:r>
    </w:p>
    <w:p w14:paraId="41C0ABD3" w14:textId="60C2BBA2"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《生物多样性公约》各附属机构组</w:t>
      </w:r>
      <w:r w:rsidR="00685888">
        <w:rPr>
          <w:rFonts w:hint="eastAsia"/>
          <w:lang w:val="en-US"/>
        </w:rPr>
        <w:t>办</w:t>
      </w:r>
      <w:r w:rsidRPr="00E13535">
        <w:rPr>
          <w:lang w:val="en-US"/>
        </w:rPr>
        <w:t>正式在线会议</w:t>
      </w:r>
      <w:r w:rsidR="00561C37">
        <w:rPr>
          <w:rFonts w:hint="eastAsia"/>
          <w:lang w:val="en-US"/>
        </w:rPr>
        <w:t>遵循</w:t>
      </w:r>
      <w:r w:rsidRPr="00E13535">
        <w:rPr>
          <w:lang w:val="en-US"/>
        </w:rPr>
        <w:t>的主要原则</w:t>
      </w:r>
      <w:r w:rsidR="00561C37">
        <w:rPr>
          <w:rFonts w:hint="eastAsia"/>
          <w:lang w:val="en-US"/>
        </w:rPr>
        <w:t>是</w:t>
      </w:r>
      <w:r w:rsidRPr="00E13535">
        <w:rPr>
          <w:lang w:val="en-US"/>
        </w:rPr>
        <w:t>：</w:t>
      </w:r>
    </w:p>
    <w:p w14:paraId="178C99F7" w14:textId="4401D38A" w:rsidR="00E13535" w:rsidRPr="00E13535" w:rsidRDefault="00E13535" w:rsidP="0051252F">
      <w:pPr>
        <w:numPr>
          <w:ilvl w:val="0"/>
          <w:numId w:val="10"/>
        </w:numPr>
        <w:adjustRightInd w:val="0"/>
        <w:snapToGrid w:val="0"/>
        <w:spacing w:before="120" w:after="120" w:line="240" w:lineRule="atLeast"/>
        <w:ind w:left="0" w:firstLine="490"/>
        <w:rPr>
          <w:lang w:val="en-US"/>
        </w:rPr>
      </w:pPr>
      <w:r w:rsidRPr="00E13535">
        <w:rPr>
          <w:lang w:val="en-US"/>
        </w:rPr>
        <w:t>会议的时间安排和开会模式旨在应对目前</w:t>
      </w:r>
      <w:r w:rsidRPr="00E13535">
        <w:rPr>
          <w:bCs/>
          <w:lang w:val="en-US"/>
        </w:rPr>
        <w:t>COVID-19</w:t>
      </w:r>
      <w:r w:rsidRPr="00E13535">
        <w:rPr>
          <w:lang w:val="en-US"/>
        </w:rPr>
        <w:t>大流行病特殊情况，不构成今后《生物多样性公约》组</w:t>
      </w:r>
      <w:r w:rsidR="00685888">
        <w:rPr>
          <w:rFonts w:hint="eastAsia"/>
          <w:lang w:val="en-US"/>
        </w:rPr>
        <w:t>办</w:t>
      </w:r>
      <w:r w:rsidRPr="00E13535">
        <w:rPr>
          <w:lang w:val="en-US"/>
        </w:rPr>
        <w:t>类似会议的先例；</w:t>
      </w:r>
    </w:p>
    <w:p w14:paraId="07FB6A2E" w14:textId="7D0E52D4" w:rsidR="00E13535" w:rsidRPr="00E13535" w:rsidRDefault="00561C37" w:rsidP="0051252F">
      <w:pPr>
        <w:numPr>
          <w:ilvl w:val="0"/>
          <w:numId w:val="10"/>
        </w:numPr>
        <w:adjustRightInd w:val="0"/>
        <w:snapToGrid w:val="0"/>
        <w:spacing w:before="120" w:after="120" w:line="240" w:lineRule="atLeast"/>
        <w:ind w:left="0" w:firstLine="490"/>
        <w:rPr>
          <w:lang w:val="en-US"/>
        </w:rPr>
      </w:pPr>
      <w:r>
        <w:rPr>
          <w:rFonts w:hint="eastAsia"/>
          <w:lang w:val="en-US"/>
        </w:rPr>
        <w:t>设计</w:t>
      </w:r>
      <w:r w:rsidR="00E13535" w:rsidRPr="00E13535">
        <w:rPr>
          <w:lang w:val="en-US"/>
        </w:rPr>
        <w:t>会议时间和模式</w:t>
      </w:r>
      <w:r>
        <w:rPr>
          <w:rFonts w:hint="eastAsia"/>
          <w:lang w:val="en-US"/>
        </w:rPr>
        <w:t>时</w:t>
      </w:r>
      <w:r w:rsidR="00E13535" w:rsidRPr="00E13535">
        <w:rPr>
          <w:lang w:val="en-US"/>
        </w:rPr>
        <w:t>：</w:t>
      </w:r>
    </w:p>
    <w:p w14:paraId="53252B32" w14:textId="79E52017" w:rsidR="00E13535" w:rsidRPr="00E13535" w:rsidRDefault="00E13535" w:rsidP="0051252F">
      <w:pPr>
        <w:numPr>
          <w:ilvl w:val="0"/>
          <w:numId w:val="11"/>
        </w:numPr>
        <w:adjustRightInd w:val="0"/>
        <w:snapToGrid w:val="0"/>
        <w:spacing w:before="120" w:after="120" w:line="240" w:lineRule="atLeast"/>
        <w:ind w:left="980" w:hanging="490"/>
        <w:rPr>
          <w:lang w:val="en-US"/>
        </w:rPr>
      </w:pPr>
      <w:r w:rsidRPr="00E13535">
        <w:rPr>
          <w:lang w:val="en-US"/>
        </w:rPr>
        <w:t>铭记东道国政府宣布</w:t>
      </w:r>
      <w:r w:rsidR="00561C37">
        <w:rPr>
          <w:rFonts w:hint="eastAsia"/>
          <w:lang w:val="en-US"/>
        </w:rPr>
        <w:t>的</w:t>
      </w:r>
      <w:r w:rsidRPr="00E13535">
        <w:rPr>
          <w:lang w:val="en-US"/>
        </w:rPr>
        <w:t>2021</w:t>
      </w:r>
      <w:r w:rsidRPr="00E13535">
        <w:rPr>
          <w:lang w:val="en-US"/>
        </w:rPr>
        <w:t>年</w:t>
      </w:r>
      <w:r w:rsidRPr="00E13535">
        <w:rPr>
          <w:lang w:val="en-US"/>
        </w:rPr>
        <w:t>10</w:t>
      </w:r>
      <w:r w:rsidRPr="00E13535">
        <w:rPr>
          <w:lang w:val="en-US"/>
        </w:rPr>
        <w:t>月</w:t>
      </w:r>
      <w:r w:rsidRPr="00E13535">
        <w:rPr>
          <w:lang w:val="en-US"/>
        </w:rPr>
        <w:t>11</w:t>
      </w:r>
      <w:r w:rsidRPr="00E13535">
        <w:rPr>
          <w:lang w:val="en-US"/>
        </w:rPr>
        <w:t>日至</w:t>
      </w:r>
      <w:r w:rsidRPr="00E13535">
        <w:rPr>
          <w:lang w:val="en-US"/>
        </w:rPr>
        <w:t>24</w:t>
      </w:r>
      <w:r w:rsidRPr="00E13535">
        <w:rPr>
          <w:lang w:val="en-US"/>
        </w:rPr>
        <w:t>日举行缔约方大会第十五届会议以及</w:t>
      </w:r>
      <w:r w:rsidRPr="00E13535">
        <w:rPr>
          <w:lang w:val="en-US"/>
        </w:rPr>
        <w:t>2021</w:t>
      </w:r>
      <w:r w:rsidRPr="00E13535">
        <w:rPr>
          <w:lang w:val="en-US"/>
        </w:rPr>
        <w:t>年</w:t>
      </w:r>
      <w:r w:rsidRPr="00E13535">
        <w:rPr>
          <w:lang w:val="en-US"/>
        </w:rPr>
        <w:t>8</w:t>
      </w:r>
      <w:r w:rsidRPr="00E13535">
        <w:rPr>
          <w:lang w:val="en-US"/>
        </w:rPr>
        <w:t>月</w:t>
      </w:r>
      <w:r w:rsidRPr="00E13535">
        <w:rPr>
          <w:lang w:val="en-US"/>
        </w:rPr>
        <w:t>2</w:t>
      </w:r>
      <w:r w:rsidRPr="00E13535">
        <w:rPr>
          <w:lang w:val="en-US"/>
        </w:rPr>
        <w:t>日至</w:t>
      </w:r>
      <w:r w:rsidRPr="00E13535">
        <w:rPr>
          <w:lang w:val="en-US"/>
        </w:rPr>
        <w:t>7</w:t>
      </w:r>
      <w:r w:rsidRPr="00E13535">
        <w:rPr>
          <w:lang w:val="en-US"/>
        </w:rPr>
        <w:t>日举行</w:t>
      </w:r>
      <w:r w:rsidRPr="00E13535">
        <w:rPr>
          <w:lang w:val="en-US"/>
        </w:rPr>
        <w:t>2020</w:t>
      </w:r>
      <w:r w:rsidRPr="00E13535">
        <w:rPr>
          <w:lang w:val="en-US"/>
        </w:rPr>
        <w:t>年后全球生物多样性框架不限成员名额工作组第三次会议的必要筹备时间框架；</w:t>
      </w:r>
      <w:r w:rsidRPr="00E13535">
        <w:rPr>
          <w:vertAlign w:val="superscript"/>
          <w:lang w:val="en-CA"/>
        </w:rPr>
        <w:footnoteReference w:id="2"/>
      </w:r>
    </w:p>
    <w:p w14:paraId="53F6F7C0" w14:textId="4917E307" w:rsidR="00E13535" w:rsidRPr="00E13535" w:rsidRDefault="00C447EC" w:rsidP="0051252F">
      <w:pPr>
        <w:numPr>
          <w:ilvl w:val="0"/>
          <w:numId w:val="11"/>
        </w:numPr>
        <w:adjustRightInd w:val="0"/>
        <w:snapToGrid w:val="0"/>
        <w:spacing w:before="120" w:after="120" w:line="240" w:lineRule="atLeast"/>
        <w:ind w:left="980" w:hanging="490"/>
        <w:rPr>
          <w:lang w:val="en-US"/>
        </w:rPr>
      </w:pPr>
      <w:r>
        <w:rPr>
          <w:rFonts w:hint="eastAsia"/>
          <w:lang w:val="en-US"/>
        </w:rPr>
        <w:t>以</w:t>
      </w:r>
      <w:r w:rsidR="00E13535" w:rsidRPr="00E13535">
        <w:rPr>
          <w:lang w:val="en-US"/>
        </w:rPr>
        <w:t>透明、公平和包容的方式</w:t>
      </w:r>
      <w:r>
        <w:rPr>
          <w:rFonts w:hint="eastAsia"/>
          <w:lang w:val="en-US"/>
        </w:rPr>
        <w:t>举办会议</w:t>
      </w:r>
      <w:r w:rsidR="00E13535" w:rsidRPr="00E13535">
        <w:rPr>
          <w:lang w:val="en-US"/>
        </w:rPr>
        <w:t>，使缔约方能够充分和有效参加，使所有观察员能够充分参与；</w:t>
      </w:r>
    </w:p>
    <w:p w14:paraId="448B71BE" w14:textId="1E51B918" w:rsidR="00E13535" w:rsidRPr="00E13535" w:rsidRDefault="00E13535" w:rsidP="0051252F">
      <w:pPr>
        <w:numPr>
          <w:ilvl w:val="0"/>
          <w:numId w:val="11"/>
        </w:numPr>
        <w:adjustRightInd w:val="0"/>
        <w:snapToGrid w:val="0"/>
        <w:spacing w:before="120" w:after="120" w:line="240" w:lineRule="atLeast"/>
        <w:ind w:left="980" w:hanging="490"/>
        <w:rPr>
          <w:lang w:val="en-US"/>
        </w:rPr>
      </w:pPr>
      <w:r w:rsidRPr="00E13535">
        <w:rPr>
          <w:lang w:val="en-US"/>
        </w:rPr>
        <w:lastRenderedPageBreak/>
        <w:t>时间表优先安排</w:t>
      </w:r>
      <w:r w:rsidR="00685888">
        <w:rPr>
          <w:rFonts w:hint="eastAsia"/>
          <w:lang w:val="en-US"/>
        </w:rPr>
        <w:t>与</w:t>
      </w:r>
      <w:r w:rsidRPr="00E13535">
        <w:rPr>
          <w:lang w:val="en-US"/>
        </w:rPr>
        <w:t>2020</w:t>
      </w:r>
      <w:r w:rsidRPr="00E13535">
        <w:rPr>
          <w:lang w:val="en-US"/>
        </w:rPr>
        <w:t>年后进程相关</w:t>
      </w:r>
      <w:r w:rsidR="00685888">
        <w:rPr>
          <w:rFonts w:hint="eastAsia"/>
          <w:lang w:val="en-US"/>
        </w:rPr>
        <w:t>的</w:t>
      </w:r>
      <w:r w:rsidRPr="00E13535">
        <w:rPr>
          <w:lang w:val="en-US"/>
        </w:rPr>
        <w:t>内容，以期及时制定一个高质量的</w:t>
      </w:r>
      <w:r w:rsidRPr="00E13535">
        <w:rPr>
          <w:lang w:val="en-US"/>
        </w:rPr>
        <w:t>2020</w:t>
      </w:r>
      <w:r w:rsidRPr="00E13535">
        <w:rPr>
          <w:lang w:val="en-US"/>
        </w:rPr>
        <w:t>年后全球生物多样性框架；</w:t>
      </w:r>
    </w:p>
    <w:p w14:paraId="34975C91" w14:textId="053863D8" w:rsidR="00E13535" w:rsidRPr="00E13535" w:rsidRDefault="00E13535" w:rsidP="0051252F">
      <w:pPr>
        <w:numPr>
          <w:ilvl w:val="0"/>
          <w:numId w:val="10"/>
        </w:numPr>
        <w:adjustRightInd w:val="0"/>
        <w:snapToGrid w:val="0"/>
        <w:spacing w:before="120" w:after="120" w:line="240" w:lineRule="atLeast"/>
        <w:ind w:left="0" w:firstLine="490"/>
        <w:rPr>
          <w:lang w:val="en-US"/>
        </w:rPr>
      </w:pPr>
      <w:r w:rsidRPr="00E13535">
        <w:rPr>
          <w:lang w:val="en-US"/>
        </w:rPr>
        <w:t>除非主席团另有决定，</w:t>
      </w:r>
      <w:r w:rsidRPr="00E13535">
        <w:rPr>
          <w:lang w:val="en-US"/>
        </w:rPr>
        <w:t>L</w:t>
      </w:r>
      <w:r w:rsidRPr="00E13535">
        <w:rPr>
          <w:lang w:val="en-US"/>
        </w:rPr>
        <w:t>文件</w:t>
      </w:r>
      <w:r w:rsidRPr="00E13535">
        <w:rPr>
          <w:lang w:val="en-US"/>
        </w:rPr>
        <w:t>/</w:t>
      </w:r>
      <w:r w:rsidRPr="00E13535">
        <w:rPr>
          <w:lang w:val="en-US"/>
        </w:rPr>
        <w:t>最后文件的通过将推迟到</w:t>
      </w:r>
      <w:r w:rsidR="006939FA">
        <w:rPr>
          <w:rFonts w:hint="eastAsia"/>
          <w:lang w:val="en-US"/>
        </w:rPr>
        <w:t>晚些时候，在</w:t>
      </w:r>
      <w:r w:rsidRPr="00E13535">
        <w:rPr>
          <w:lang w:val="en-US"/>
        </w:rPr>
        <w:t>与</w:t>
      </w:r>
      <w:r w:rsidRPr="00E13535">
        <w:rPr>
          <w:lang w:val="en-US"/>
        </w:rPr>
        <w:t>2020</w:t>
      </w:r>
      <w:r w:rsidRPr="00E13535">
        <w:rPr>
          <w:lang w:val="en-US"/>
        </w:rPr>
        <w:t>年后全球生物多样性框架工作组实体会议或缔约方大会第十五届会议</w:t>
      </w:r>
      <w:r w:rsidR="006939FA" w:rsidRPr="00E13535">
        <w:rPr>
          <w:lang w:val="en-US"/>
        </w:rPr>
        <w:t>衔接举行的</w:t>
      </w:r>
      <w:r w:rsidR="006939FA">
        <w:rPr>
          <w:rFonts w:hint="eastAsia"/>
          <w:lang w:val="en-US"/>
        </w:rPr>
        <w:t>一次</w:t>
      </w:r>
      <w:r w:rsidR="006939FA" w:rsidRPr="00E13535">
        <w:rPr>
          <w:lang w:val="en-US"/>
        </w:rPr>
        <w:t>实体会议</w:t>
      </w:r>
      <w:r w:rsidR="006939FA">
        <w:rPr>
          <w:rFonts w:hint="eastAsia"/>
          <w:lang w:val="en-US"/>
        </w:rPr>
        <w:t>上进行</w:t>
      </w:r>
      <w:r w:rsidRPr="00E13535">
        <w:rPr>
          <w:lang w:val="en-US"/>
        </w:rPr>
        <w:t>。对于需要纳入</w:t>
      </w:r>
      <w:r w:rsidRPr="00E13535">
        <w:rPr>
          <w:lang w:val="en-US"/>
        </w:rPr>
        <w:t>2020</w:t>
      </w:r>
      <w:r w:rsidRPr="00E13535">
        <w:rPr>
          <w:lang w:val="en-US"/>
        </w:rPr>
        <w:t>年后进程的项目，</w:t>
      </w:r>
      <w:r w:rsidR="00781795">
        <w:rPr>
          <w:rFonts w:hint="eastAsia"/>
          <w:lang w:val="en-US"/>
        </w:rPr>
        <w:t>科咨</w:t>
      </w:r>
      <w:r w:rsidRPr="00E13535">
        <w:rPr>
          <w:lang w:val="en-US"/>
        </w:rPr>
        <w:t>机构主席将向</w:t>
      </w:r>
      <w:r w:rsidRPr="00E13535">
        <w:rPr>
          <w:lang w:val="en-US"/>
        </w:rPr>
        <w:t>2020</w:t>
      </w:r>
      <w:r w:rsidRPr="00E13535">
        <w:rPr>
          <w:lang w:val="en-US"/>
        </w:rPr>
        <w:t>年后全球生物多样性框架</w:t>
      </w:r>
      <w:r w:rsidRPr="00DD17CC">
        <w:rPr>
          <w:color w:val="000000" w:themeColor="text1"/>
          <w:lang w:val="en-US"/>
        </w:rPr>
        <w:t>工作组</w:t>
      </w:r>
      <w:r w:rsidRPr="00E13535">
        <w:rPr>
          <w:lang w:val="en-US"/>
        </w:rPr>
        <w:t>共同主席转达会议结果；</w:t>
      </w:r>
    </w:p>
    <w:p w14:paraId="2DC6F8A6" w14:textId="77777777" w:rsidR="00E13535" w:rsidRPr="00E13535" w:rsidRDefault="00E13535" w:rsidP="0051252F">
      <w:pPr>
        <w:numPr>
          <w:ilvl w:val="0"/>
          <w:numId w:val="10"/>
        </w:numPr>
        <w:adjustRightInd w:val="0"/>
        <w:snapToGrid w:val="0"/>
        <w:spacing w:before="120" w:after="120" w:line="240" w:lineRule="atLeast"/>
        <w:ind w:left="0" w:firstLine="490"/>
        <w:rPr>
          <w:lang w:val="en-US"/>
        </w:rPr>
      </w:pPr>
      <w:r w:rsidRPr="00E13535">
        <w:rPr>
          <w:lang w:val="en-US"/>
        </w:rPr>
        <w:t>将适用实体会议使用的标准议事规则，适用中将根据虚拟环境作必要调整。</w:t>
      </w:r>
    </w:p>
    <w:p w14:paraId="453DC734" w14:textId="2F8AB46D" w:rsidR="00E13535" w:rsidRPr="00E13535" w:rsidRDefault="00E13535" w:rsidP="00501F67">
      <w:pPr>
        <w:adjustRightInd w:val="0"/>
        <w:snapToGrid w:val="0"/>
        <w:spacing w:before="120" w:after="120" w:line="240" w:lineRule="atLeast"/>
        <w:jc w:val="center"/>
        <w:rPr>
          <w:b/>
          <w:bCs/>
          <w:iCs/>
          <w:lang w:val="en-US"/>
        </w:rPr>
      </w:pPr>
      <w:r w:rsidRPr="00E13535">
        <w:rPr>
          <w:b/>
          <w:bCs/>
          <w:lang w:val="en-US"/>
        </w:rPr>
        <w:t>二</w:t>
      </w:r>
      <w:r w:rsidRPr="00E13535">
        <w:rPr>
          <w:b/>
          <w:bCs/>
          <w:lang w:val="en-US"/>
        </w:rPr>
        <w:t xml:space="preserve">.  </w:t>
      </w:r>
      <w:r w:rsidR="00781795">
        <w:rPr>
          <w:rFonts w:hint="eastAsia"/>
          <w:b/>
          <w:bCs/>
          <w:lang w:val="en-US"/>
        </w:rPr>
        <w:t>科咨</w:t>
      </w:r>
      <w:r w:rsidRPr="00E13535">
        <w:rPr>
          <w:b/>
          <w:bCs/>
          <w:lang w:val="en-US"/>
        </w:rPr>
        <w:t>机构</w:t>
      </w:r>
      <w:r w:rsidRPr="00E13535">
        <w:rPr>
          <w:b/>
          <w:bCs/>
          <w:lang w:val="en-US"/>
        </w:rPr>
        <w:t>2021</w:t>
      </w:r>
      <w:r w:rsidRPr="00E13535">
        <w:rPr>
          <w:b/>
          <w:bCs/>
          <w:lang w:val="en-US"/>
        </w:rPr>
        <w:t>年正式在线会议的模式</w:t>
      </w:r>
    </w:p>
    <w:p w14:paraId="6E0FF9FE" w14:textId="77777777" w:rsidR="00E13535" w:rsidRPr="00E13535" w:rsidRDefault="00E13535" w:rsidP="00501F67">
      <w:pPr>
        <w:adjustRightInd w:val="0"/>
        <w:snapToGrid w:val="0"/>
        <w:spacing w:before="120" w:after="120" w:line="240" w:lineRule="atLeast"/>
        <w:jc w:val="center"/>
        <w:rPr>
          <w:b/>
          <w:bCs/>
        </w:rPr>
      </w:pPr>
      <w:r w:rsidRPr="00E13535">
        <w:rPr>
          <w:b/>
          <w:bCs/>
        </w:rPr>
        <w:t xml:space="preserve">A.  </w:t>
      </w:r>
      <w:r w:rsidRPr="00E13535">
        <w:rPr>
          <w:b/>
          <w:bCs/>
        </w:rPr>
        <w:t>正式在线会议的会议类型</w:t>
      </w:r>
    </w:p>
    <w:p w14:paraId="75F678E3" w14:textId="77777777" w:rsidR="00E13535" w:rsidRPr="00E13535" w:rsidRDefault="00E13535" w:rsidP="00501F67">
      <w:pPr>
        <w:adjustRightInd w:val="0"/>
        <w:snapToGrid w:val="0"/>
        <w:spacing w:before="120" w:after="120" w:line="240" w:lineRule="atLeast"/>
        <w:jc w:val="center"/>
        <w:rPr>
          <w:iCs/>
          <w:lang w:val="en-US"/>
        </w:rPr>
      </w:pPr>
      <w:r w:rsidRPr="00E13535">
        <w:rPr>
          <w:iCs/>
          <w:lang w:val="en-US"/>
        </w:rPr>
        <w:t xml:space="preserve">1.  </w:t>
      </w:r>
      <w:r w:rsidRPr="00E13535">
        <w:rPr>
          <w:rFonts w:eastAsia="KaiTi"/>
          <w:iCs/>
          <w:lang w:val="en-US"/>
        </w:rPr>
        <w:t>全体会议</w:t>
      </w:r>
    </w:p>
    <w:p w14:paraId="0B8880CC" w14:textId="474397AD"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召开全体会议旨在：（</w:t>
      </w:r>
      <w:r w:rsidRPr="00E13535">
        <w:rPr>
          <w:lang w:val="en-US"/>
        </w:rPr>
        <w:t>a</w:t>
      </w:r>
      <w:r w:rsidRPr="00E13535">
        <w:rPr>
          <w:lang w:val="en-US"/>
        </w:rPr>
        <w:t>）宣布会议开幕、休会和暂停，通过议程和工作安排，选举主席团成员</w:t>
      </w:r>
      <w:r w:rsidR="00430F70">
        <w:rPr>
          <w:rFonts w:hint="eastAsia"/>
          <w:lang w:val="en-US"/>
        </w:rPr>
        <w:t>，</w:t>
      </w:r>
      <w:r w:rsidRPr="00E13535">
        <w:rPr>
          <w:lang w:val="en-US"/>
        </w:rPr>
        <w:t>（</w:t>
      </w:r>
      <w:r w:rsidRPr="00E13535">
        <w:rPr>
          <w:lang w:val="en-US"/>
        </w:rPr>
        <w:t>b</w:t>
      </w:r>
      <w:r w:rsidRPr="00E13535">
        <w:rPr>
          <w:lang w:val="en-US"/>
        </w:rPr>
        <w:t>）视需要完成议程项目的一读，设立联络小组，要求编写会议室文件或非正式文件；（</w:t>
      </w:r>
      <w:r w:rsidRPr="00E13535">
        <w:rPr>
          <w:lang w:val="en-US"/>
        </w:rPr>
        <w:t>c</w:t>
      </w:r>
      <w:r w:rsidRPr="00E13535">
        <w:rPr>
          <w:lang w:val="en-US"/>
        </w:rPr>
        <w:t>）盘点或审视联络小组的工作进展，酌情为其工作提供进一步指导；（</w:t>
      </w:r>
      <w:r w:rsidRPr="00E13535">
        <w:rPr>
          <w:lang w:val="en-US"/>
        </w:rPr>
        <w:t>d</w:t>
      </w:r>
      <w:r w:rsidRPr="00E13535">
        <w:rPr>
          <w:lang w:val="en-US"/>
        </w:rPr>
        <w:t>）审议会议室文件；（</w:t>
      </w:r>
      <w:r w:rsidRPr="00E13535">
        <w:rPr>
          <w:lang w:val="en-US"/>
        </w:rPr>
        <w:t>e</w:t>
      </w:r>
      <w:r w:rsidRPr="00E13535">
        <w:rPr>
          <w:lang w:val="en-US"/>
        </w:rPr>
        <w:t>）批准会议室文件</w:t>
      </w:r>
      <w:r w:rsidR="00430F70">
        <w:rPr>
          <w:rFonts w:hint="eastAsia"/>
          <w:lang w:val="en-US"/>
        </w:rPr>
        <w:t>以便</w:t>
      </w:r>
      <w:r w:rsidRPr="00E13535">
        <w:rPr>
          <w:lang w:val="en-US"/>
        </w:rPr>
        <w:t>草拟</w:t>
      </w:r>
      <w:r w:rsidRPr="00E13535">
        <w:rPr>
          <w:lang w:val="en-US"/>
        </w:rPr>
        <w:t>L</w:t>
      </w:r>
      <w:r w:rsidRPr="00E13535">
        <w:rPr>
          <w:lang w:val="en-US"/>
        </w:rPr>
        <w:t>文件。</w:t>
      </w:r>
    </w:p>
    <w:p w14:paraId="0EC1CDFB" w14:textId="2910A9EC"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每场会议</w:t>
      </w:r>
      <w:r w:rsidRPr="00E13535">
        <w:rPr>
          <w:iCs/>
          <w:lang w:val="en-US"/>
        </w:rPr>
        <w:t>3</w:t>
      </w:r>
      <w:r w:rsidRPr="00E13535">
        <w:rPr>
          <w:iCs/>
          <w:lang w:val="en-US"/>
        </w:rPr>
        <w:t>个小时，中途休息</w:t>
      </w:r>
      <w:r w:rsidRPr="00E13535">
        <w:rPr>
          <w:iCs/>
          <w:lang w:val="en-US"/>
        </w:rPr>
        <w:t>15</w:t>
      </w:r>
      <w:r w:rsidRPr="00E13535">
        <w:rPr>
          <w:iCs/>
          <w:lang w:val="en-US"/>
        </w:rPr>
        <w:t>分钟。每天只举行一场全体会议。默认时间为协调世界时</w:t>
      </w:r>
      <w:r w:rsidRPr="00E13535">
        <w:rPr>
          <w:iCs/>
          <w:lang w:val="en-US"/>
        </w:rPr>
        <w:t>11</w:t>
      </w:r>
      <w:r w:rsidR="00500A6B">
        <w:rPr>
          <w:iCs/>
          <w:lang w:val="en-US"/>
        </w:rPr>
        <w:t>:00</w:t>
      </w:r>
      <w:r w:rsidRPr="00E13535">
        <w:rPr>
          <w:iCs/>
          <w:lang w:val="en-US"/>
        </w:rPr>
        <w:t>时至</w:t>
      </w:r>
      <w:r w:rsidR="00500A6B">
        <w:rPr>
          <w:rFonts w:hint="eastAsia"/>
          <w:iCs/>
          <w:lang w:val="en-US"/>
        </w:rPr>
        <w:t>1</w:t>
      </w:r>
      <w:r w:rsidR="00500A6B">
        <w:rPr>
          <w:iCs/>
          <w:lang w:val="en-US"/>
        </w:rPr>
        <w:t>4:00</w:t>
      </w:r>
      <w:r w:rsidRPr="00E13535">
        <w:rPr>
          <w:iCs/>
          <w:lang w:val="en-US"/>
        </w:rPr>
        <w:t>时（蒙特利尔时间上午</w:t>
      </w:r>
      <w:r w:rsidRPr="00E13535">
        <w:rPr>
          <w:iCs/>
          <w:lang w:val="en-US"/>
        </w:rPr>
        <w:t>7</w:t>
      </w:r>
      <w:r w:rsidRPr="00E13535">
        <w:rPr>
          <w:iCs/>
          <w:lang w:val="en-US"/>
        </w:rPr>
        <w:t>时至</w:t>
      </w:r>
      <w:r w:rsidRPr="00E13535">
        <w:rPr>
          <w:iCs/>
          <w:lang w:val="en-US"/>
        </w:rPr>
        <w:t>10</w:t>
      </w:r>
      <w:r w:rsidRPr="00E13535">
        <w:rPr>
          <w:iCs/>
          <w:lang w:val="en-US"/>
        </w:rPr>
        <w:t>时）。</w:t>
      </w:r>
    </w:p>
    <w:p w14:paraId="3C07CEAE" w14:textId="41E7A85E"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各场全体会议</w:t>
      </w:r>
      <w:r w:rsidR="00CA0F55">
        <w:rPr>
          <w:rFonts w:hint="eastAsia"/>
          <w:iCs/>
          <w:lang w:val="en-US"/>
        </w:rPr>
        <w:t>均</w:t>
      </w:r>
      <w:r w:rsidRPr="00E13535">
        <w:rPr>
          <w:iCs/>
          <w:lang w:val="en-US"/>
        </w:rPr>
        <w:t>将进行网播、录制并提供点播。</w:t>
      </w:r>
    </w:p>
    <w:p w14:paraId="1290C168" w14:textId="3CF15153"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将听取所有请求就各议程项目发言的缔约方的发言。如时间允许，还将听取其他国家政府、利益攸关方团体</w:t>
      </w:r>
      <w:r w:rsidR="00430F70">
        <w:rPr>
          <w:rFonts w:hint="eastAsia"/>
          <w:iCs/>
          <w:lang w:val="en-US"/>
        </w:rPr>
        <w:t>或</w:t>
      </w:r>
      <w:r w:rsidRPr="00E13535">
        <w:rPr>
          <w:iCs/>
          <w:lang w:val="en-US"/>
        </w:rPr>
        <w:t>其他观察员的发言。</w:t>
      </w:r>
    </w:p>
    <w:p w14:paraId="56585E3D" w14:textId="73090E28"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如主席在非正式会议上所宣布，我们设想议程项目的正式一读将考虑到并借鉴</w:t>
      </w:r>
      <w:r w:rsidRPr="00E13535">
        <w:rPr>
          <w:iCs/>
          <w:lang w:val="en-US"/>
        </w:rPr>
        <w:t>2021</w:t>
      </w:r>
      <w:r w:rsidRPr="00E13535">
        <w:rPr>
          <w:iCs/>
          <w:lang w:val="en-US"/>
        </w:rPr>
        <w:t>年</w:t>
      </w:r>
      <w:r w:rsidR="00430F70">
        <w:rPr>
          <w:rFonts w:hint="eastAsia"/>
          <w:iCs/>
          <w:lang w:val="en-US"/>
        </w:rPr>
        <w:t>2</w:t>
      </w:r>
      <w:r w:rsidRPr="00E13535">
        <w:rPr>
          <w:iCs/>
          <w:lang w:val="en-US"/>
        </w:rPr>
        <w:t>月非正式会议上所作的发言和提交的陈述，从而减少大多数议程项目一读所需的时间。为会议编写会议室文件和非正式文件时将</w:t>
      </w:r>
      <w:r w:rsidR="00430F70">
        <w:rPr>
          <w:rFonts w:hint="eastAsia"/>
          <w:iCs/>
          <w:lang w:val="en-US"/>
        </w:rPr>
        <w:t>考虑到</w:t>
      </w:r>
      <w:r w:rsidRPr="006D24C8">
        <w:rPr>
          <w:iCs/>
          <w:color w:val="000000" w:themeColor="text1"/>
          <w:lang w:val="en-US"/>
        </w:rPr>
        <w:t>2021</w:t>
      </w:r>
      <w:r w:rsidRPr="006D24C8">
        <w:rPr>
          <w:iCs/>
          <w:color w:val="000000" w:themeColor="text1"/>
          <w:lang w:val="en-US"/>
        </w:rPr>
        <w:t>年</w:t>
      </w:r>
      <w:r w:rsidR="0076142D">
        <w:rPr>
          <w:iCs/>
          <w:color w:val="000000" w:themeColor="text1"/>
          <w:lang w:val="en-US"/>
        </w:rPr>
        <w:t>2</w:t>
      </w:r>
      <w:r w:rsidRPr="006D24C8">
        <w:rPr>
          <w:iCs/>
          <w:color w:val="000000" w:themeColor="text1"/>
          <w:lang w:val="en-US"/>
        </w:rPr>
        <w:t>月</w:t>
      </w:r>
      <w:r w:rsidR="00430F70">
        <w:rPr>
          <w:rFonts w:hint="eastAsia"/>
          <w:iCs/>
          <w:lang w:val="en-US"/>
        </w:rPr>
        <w:t>科咨</w:t>
      </w:r>
      <w:r w:rsidRPr="00E13535">
        <w:rPr>
          <w:iCs/>
          <w:lang w:val="en-US"/>
        </w:rPr>
        <w:t>机构非正式会议上的发言，除非缔约方、国家政府或观察员表示需要在这些发言中增加新的内容。然而所有缔约方将保留发言的权利。</w:t>
      </w:r>
    </w:p>
    <w:p w14:paraId="1724317D" w14:textId="652D6D7B"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每个议程项目先由主席或秘书处作简短介绍，然后由区域集团、缔约方、其他国家政府、主要利益攸关方团体和其他观察员发言（</w:t>
      </w:r>
      <w:r w:rsidR="00C3626C">
        <w:rPr>
          <w:rFonts w:hint="eastAsia"/>
          <w:iCs/>
          <w:lang w:val="en-US"/>
        </w:rPr>
        <w:t>视</w:t>
      </w:r>
      <w:r w:rsidRPr="00E13535">
        <w:rPr>
          <w:iCs/>
          <w:lang w:val="en-US"/>
        </w:rPr>
        <w:t>时间</w:t>
      </w:r>
      <w:r w:rsidR="00C3626C">
        <w:rPr>
          <w:rFonts w:hint="eastAsia"/>
          <w:iCs/>
          <w:lang w:val="en-US"/>
        </w:rPr>
        <w:t>酌情安排</w:t>
      </w:r>
      <w:r w:rsidRPr="00E13535">
        <w:rPr>
          <w:iCs/>
          <w:lang w:val="en-US"/>
        </w:rPr>
        <w:t>）。会议开幕式不安排区域发言。</w:t>
      </w:r>
    </w:p>
    <w:p w14:paraId="628B4E64" w14:textId="64FD0F3E"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缔约方和其他国家政府就每个议程项目的发言不超过</w:t>
      </w:r>
      <w:r w:rsidRPr="00E13535">
        <w:rPr>
          <w:iCs/>
          <w:lang w:val="en-US"/>
        </w:rPr>
        <w:t>3</w:t>
      </w:r>
      <w:r w:rsidRPr="00E13535">
        <w:rPr>
          <w:iCs/>
          <w:lang w:val="en-US"/>
        </w:rPr>
        <w:t>分钟，代表区域集团的发言不超过</w:t>
      </w:r>
      <w:r w:rsidRPr="00E13535">
        <w:rPr>
          <w:iCs/>
          <w:lang w:val="en-US"/>
        </w:rPr>
        <w:t>5</w:t>
      </w:r>
      <w:r w:rsidRPr="00E13535">
        <w:rPr>
          <w:iCs/>
          <w:lang w:val="en-US"/>
        </w:rPr>
        <w:t>分钟。</w:t>
      </w:r>
      <w:r w:rsidR="00430F70" w:rsidRPr="00E13535">
        <w:rPr>
          <w:iCs/>
          <w:lang w:val="en-US"/>
        </w:rPr>
        <w:t>时间</w:t>
      </w:r>
      <w:r w:rsidR="00CF6DC6">
        <w:rPr>
          <w:rFonts w:hint="eastAsia"/>
          <w:iCs/>
          <w:lang w:val="en-US"/>
        </w:rPr>
        <w:t>允许</w:t>
      </w:r>
      <w:r w:rsidR="00C447EC">
        <w:rPr>
          <w:rFonts w:hint="eastAsia"/>
          <w:iCs/>
          <w:lang w:val="en-US"/>
        </w:rPr>
        <w:t>时</w:t>
      </w:r>
      <w:r w:rsidR="00430F70">
        <w:rPr>
          <w:rFonts w:hint="eastAsia"/>
          <w:iCs/>
          <w:lang w:val="en-US"/>
        </w:rPr>
        <w:t>，</w:t>
      </w:r>
      <w:r w:rsidRPr="00E13535">
        <w:rPr>
          <w:iCs/>
          <w:lang w:val="en-US"/>
        </w:rPr>
        <w:t>主要团体的发言不超过</w:t>
      </w:r>
      <w:r w:rsidRPr="00E13535">
        <w:rPr>
          <w:iCs/>
          <w:lang w:val="en-US"/>
        </w:rPr>
        <w:t>4</w:t>
      </w:r>
      <w:r w:rsidRPr="00E13535">
        <w:rPr>
          <w:iCs/>
          <w:lang w:val="en-US"/>
        </w:rPr>
        <w:t>分钟，其他观察员的发言不超过</w:t>
      </w:r>
      <w:r w:rsidRPr="00E13535">
        <w:rPr>
          <w:iCs/>
          <w:lang w:val="en-US"/>
        </w:rPr>
        <w:t>2</w:t>
      </w:r>
      <w:r w:rsidR="00CF6DC6">
        <w:rPr>
          <w:iCs/>
          <w:lang w:val="en-US"/>
        </w:rPr>
        <w:t xml:space="preserve">     </w:t>
      </w:r>
      <w:r w:rsidRPr="00E13535">
        <w:rPr>
          <w:iCs/>
          <w:lang w:val="en-US"/>
        </w:rPr>
        <w:t>分钟。</w:t>
      </w:r>
    </w:p>
    <w:p w14:paraId="154B4532" w14:textId="64BFCDD3"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与会者如因技术原因（如连接不良）</w:t>
      </w:r>
      <w:r w:rsidR="00C3626C">
        <w:rPr>
          <w:rFonts w:hint="eastAsia"/>
          <w:iCs/>
          <w:lang w:val="en-US"/>
        </w:rPr>
        <w:t>未能</w:t>
      </w:r>
      <w:r w:rsidRPr="00E13535">
        <w:rPr>
          <w:iCs/>
          <w:lang w:val="en-US"/>
        </w:rPr>
        <w:t>在某场会议上发言，将做出替补安排。与会者也可在会前将预先录制的发言和书面陈述送交秘书处备用，以防会议期间出现意外连接故障。有连接</w:t>
      </w:r>
      <w:r w:rsidR="00C447EC">
        <w:rPr>
          <w:rFonts w:hint="eastAsia"/>
          <w:iCs/>
          <w:lang w:val="en-US"/>
        </w:rPr>
        <w:t>困难</w:t>
      </w:r>
      <w:r w:rsidRPr="00E13535">
        <w:rPr>
          <w:iCs/>
          <w:lang w:val="en-US"/>
        </w:rPr>
        <w:t>的缔约方也可考虑使用驻本国的联合国国家办事处，但应事先征得其同意。鼓励准备发言的缔约方、其他国家政府和观察员安排一名后备发言人。</w:t>
      </w:r>
    </w:p>
    <w:p w14:paraId="03AA541A" w14:textId="64E49604" w:rsidR="00E13535" w:rsidRPr="00E13535" w:rsidRDefault="00E13535" w:rsidP="0051252F">
      <w:pPr>
        <w:numPr>
          <w:ilvl w:val="0"/>
          <w:numId w:val="9"/>
        </w:numPr>
        <w:adjustRightInd w:val="0"/>
        <w:snapToGrid w:val="0"/>
        <w:spacing w:before="120" w:after="120" w:line="240" w:lineRule="atLeast"/>
        <w:ind w:left="0" w:firstLine="0"/>
        <w:rPr>
          <w:i/>
          <w:iCs/>
          <w:lang w:val="en-US"/>
        </w:rPr>
      </w:pPr>
      <w:r w:rsidRPr="00E13535">
        <w:rPr>
          <w:iCs/>
          <w:lang w:val="en-US"/>
        </w:rPr>
        <w:lastRenderedPageBreak/>
        <w:t>一读时的所有发言和及时提交的书面陈述将在线发布，但须经有关缔约方或观察员同意。</w:t>
      </w:r>
    </w:p>
    <w:p w14:paraId="3869211E" w14:textId="77777777" w:rsidR="00E13535" w:rsidRPr="00E13535" w:rsidRDefault="00E13535" w:rsidP="00501F67">
      <w:pPr>
        <w:adjustRightInd w:val="0"/>
        <w:snapToGrid w:val="0"/>
        <w:spacing w:before="120" w:after="120" w:line="240" w:lineRule="atLeast"/>
        <w:jc w:val="center"/>
        <w:rPr>
          <w:lang w:val="en-US"/>
        </w:rPr>
      </w:pPr>
      <w:r w:rsidRPr="00E13535">
        <w:rPr>
          <w:lang w:val="en-US"/>
        </w:rPr>
        <w:t xml:space="preserve">2.  </w:t>
      </w:r>
      <w:r w:rsidRPr="00E13535">
        <w:rPr>
          <w:rFonts w:eastAsia="KaiTi"/>
          <w:lang w:val="en-US"/>
        </w:rPr>
        <w:t>联络小组</w:t>
      </w:r>
    </w:p>
    <w:p w14:paraId="3428542A" w14:textId="758A643C"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根据一读的结果，</w:t>
      </w:r>
      <w:r w:rsidR="00CF6DC6">
        <w:rPr>
          <w:rFonts w:hint="eastAsia"/>
          <w:lang w:val="en-US"/>
        </w:rPr>
        <w:t>科咨</w:t>
      </w:r>
      <w:r w:rsidRPr="00E13535">
        <w:rPr>
          <w:lang w:val="en-US"/>
        </w:rPr>
        <w:t>机构主席可设立联络小组，并明确界定每个联络小组的职权范围，提名联络小组的主席或</w:t>
      </w:r>
      <w:r w:rsidR="00C3626C">
        <w:rPr>
          <w:rFonts w:hint="eastAsia"/>
          <w:lang w:val="en-US"/>
        </w:rPr>
        <w:t>共同</w:t>
      </w:r>
      <w:r w:rsidRPr="00E13535">
        <w:rPr>
          <w:lang w:val="en-US"/>
        </w:rPr>
        <w:t>主席。</w:t>
      </w:r>
    </w:p>
    <w:p w14:paraId="0A31A80D" w14:textId="1326A606"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联络小组每场会议</w:t>
      </w:r>
      <w:r w:rsidRPr="00E13535">
        <w:rPr>
          <w:lang w:val="en-US"/>
        </w:rPr>
        <w:t>3</w:t>
      </w:r>
      <w:r w:rsidRPr="00E13535">
        <w:rPr>
          <w:lang w:val="en-US"/>
        </w:rPr>
        <w:t>个小时。根据需要每天</w:t>
      </w:r>
      <w:r w:rsidR="00C3626C">
        <w:rPr>
          <w:rFonts w:hint="eastAsia"/>
          <w:lang w:val="en-US"/>
        </w:rPr>
        <w:t>安排</w:t>
      </w:r>
      <w:r w:rsidRPr="00E13535">
        <w:rPr>
          <w:lang w:val="en-US"/>
        </w:rPr>
        <w:t>一个或两个联络小组</w:t>
      </w:r>
      <w:r w:rsidR="00C3626C">
        <w:rPr>
          <w:rFonts w:hint="eastAsia"/>
          <w:lang w:val="en-US"/>
        </w:rPr>
        <w:t>开会</w:t>
      </w:r>
      <w:r w:rsidRPr="00E13535">
        <w:rPr>
          <w:lang w:val="en-US"/>
        </w:rPr>
        <w:t>，会议时间岔开。不安排两个联络小组</w:t>
      </w:r>
      <w:r w:rsidR="00C3626C">
        <w:rPr>
          <w:rFonts w:hint="eastAsia"/>
          <w:lang w:val="en-US"/>
        </w:rPr>
        <w:t>同时</w:t>
      </w:r>
      <w:r w:rsidRPr="00E13535">
        <w:rPr>
          <w:lang w:val="en-US"/>
        </w:rPr>
        <w:t>开会。视需要，联系小组将在协调世界时</w:t>
      </w:r>
      <w:r w:rsidRPr="00E13535">
        <w:rPr>
          <w:lang w:val="en-US"/>
        </w:rPr>
        <w:t>11</w:t>
      </w:r>
      <w:r w:rsidR="00500A6B">
        <w:rPr>
          <w:lang w:val="en-US"/>
        </w:rPr>
        <w:t>:00</w:t>
      </w:r>
      <w:r w:rsidRPr="00E13535">
        <w:rPr>
          <w:lang w:val="en-US"/>
        </w:rPr>
        <w:t>时至</w:t>
      </w:r>
      <w:r w:rsidR="00500A6B">
        <w:rPr>
          <w:rFonts w:hint="eastAsia"/>
          <w:lang w:val="en-US"/>
        </w:rPr>
        <w:t>1</w:t>
      </w:r>
      <w:r w:rsidR="00500A6B">
        <w:rPr>
          <w:lang w:val="en-US"/>
        </w:rPr>
        <w:t>4:00</w:t>
      </w:r>
      <w:r w:rsidRPr="00E13535">
        <w:rPr>
          <w:lang w:val="en-US"/>
        </w:rPr>
        <w:t>时</w:t>
      </w:r>
      <w:r w:rsidR="0076142D">
        <w:rPr>
          <w:rFonts w:hint="eastAsia"/>
          <w:lang w:val="en-US"/>
        </w:rPr>
        <w:t>、</w:t>
      </w:r>
      <w:r w:rsidRPr="00E13535">
        <w:rPr>
          <w:lang w:val="en-US"/>
        </w:rPr>
        <w:t>和</w:t>
      </w:r>
      <w:r w:rsidRPr="00E13535">
        <w:rPr>
          <w:lang w:val="en-US"/>
        </w:rPr>
        <w:t>/</w:t>
      </w:r>
      <w:r w:rsidRPr="00E13535">
        <w:rPr>
          <w:lang w:val="en-US"/>
        </w:rPr>
        <w:t>或</w:t>
      </w:r>
      <w:r w:rsidR="00500A6B">
        <w:rPr>
          <w:rFonts w:hint="eastAsia"/>
          <w:lang w:val="en-US"/>
        </w:rPr>
        <w:t>1</w:t>
      </w:r>
      <w:r w:rsidR="00500A6B">
        <w:rPr>
          <w:lang w:val="en-US"/>
        </w:rPr>
        <w:t>6:00</w:t>
      </w:r>
      <w:r w:rsidRPr="00E13535">
        <w:rPr>
          <w:lang w:val="en-US"/>
        </w:rPr>
        <w:t>时至</w:t>
      </w:r>
      <w:r w:rsidR="00500A6B">
        <w:rPr>
          <w:rFonts w:hint="eastAsia"/>
          <w:lang w:val="en-US"/>
        </w:rPr>
        <w:t>1</w:t>
      </w:r>
      <w:r w:rsidR="00500A6B">
        <w:rPr>
          <w:lang w:val="en-US"/>
        </w:rPr>
        <w:t>9:00</w:t>
      </w:r>
      <w:r w:rsidRPr="00E13535">
        <w:rPr>
          <w:lang w:val="en-US"/>
        </w:rPr>
        <w:t>时</w:t>
      </w:r>
      <w:r w:rsidR="0076142D">
        <w:rPr>
          <w:rFonts w:hint="eastAsia"/>
          <w:lang w:val="en-US"/>
        </w:rPr>
        <w:t>、</w:t>
      </w:r>
      <w:r w:rsidRPr="00E13535">
        <w:rPr>
          <w:lang w:val="en-US"/>
        </w:rPr>
        <w:t>和</w:t>
      </w:r>
      <w:r w:rsidRPr="00E13535">
        <w:rPr>
          <w:lang w:val="en-US"/>
        </w:rPr>
        <w:t>/</w:t>
      </w:r>
      <w:r w:rsidRPr="00E13535">
        <w:rPr>
          <w:lang w:val="en-US"/>
        </w:rPr>
        <w:t>或</w:t>
      </w:r>
      <w:r w:rsidR="00500A6B">
        <w:rPr>
          <w:rFonts w:hint="eastAsia"/>
          <w:lang w:val="en-US"/>
        </w:rPr>
        <w:t>0</w:t>
      </w:r>
      <w:r w:rsidRPr="00E13535">
        <w:rPr>
          <w:lang w:val="en-US"/>
        </w:rPr>
        <w:t>3</w:t>
      </w:r>
      <w:r w:rsidR="00500A6B">
        <w:rPr>
          <w:lang w:val="en-US"/>
        </w:rPr>
        <w:t>:00</w:t>
      </w:r>
      <w:r w:rsidRPr="00E13535">
        <w:rPr>
          <w:lang w:val="en-US"/>
        </w:rPr>
        <w:t>时至</w:t>
      </w:r>
      <w:r w:rsidR="00500A6B">
        <w:rPr>
          <w:rFonts w:hint="eastAsia"/>
          <w:lang w:val="en-US"/>
        </w:rPr>
        <w:t>0</w:t>
      </w:r>
      <w:r w:rsidR="00500A6B">
        <w:rPr>
          <w:lang w:val="en-US"/>
        </w:rPr>
        <w:t>6:00</w:t>
      </w:r>
      <w:r w:rsidRPr="00E13535">
        <w:rPr>
          <w:lang w:val="en-US"/>
        </w:rPr>
        <w:t>时</w:t>
      </w:r>
      <w:r w:rsidR="00A653B2">
        <w:rPr>
          <w:rFonts w:hint="eastAsia"/>
          <w:lang w:val="en-US"/>
        </w:rPr>
        <w:t>开会</w:t>
      </w:r>
      <w:r w:rsidRPr="00E13535">
        <w:rPr>
          <w:lang w:val="en-US"/>
        </w:rPr>
        <w:t>。</w:t>
      </w:r>
    </w:p>
    <w:p w14:paraId="2E08B791"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联络小组将向所有缔约方、其他国家政府和观察员代表开放。</w:t>
      </w:r>
    </w:p>
    <w:p w14:paraId="1F76FC09" w14:textId="3E3BA719"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联络小组将以</w:t>
      </w:r>
      <w:r w:rsidR="00A653B2">
        <w:rPr>
          <w:rFonts w:hint="eastAsia"/>
          <w:lang w:val="en-US"/>
        </w:rPr>
        <w:t>“</w:t>
      </w:r>
      <w:r w:rsidRPr="00E13535">
        <w:rPr>
          <w:lang w:val="en-US"/>
        </w:rPr>
        <w:t>非正式文件</w:t>
      </w:r>
      <w:r w:rsidR="00A653B2">
        <w:rPr>
          <w:rFonts w:hint="eastAsia"/>
          <w:lang w:val="en-US"/>
        </w:rPr>
        <w:t>”</w:t>
      </w:r>
      <w:r w:rsidRPr="00E13535">
        <w:rPr>
          <w:lang w:val="en-US"/>
        </w:rPr>
        <w:t>为基础开展工作。</w:t>
      </w:r>
      <w:r w:rsidR="00A653B2">
        <w:rPr>
          <w:rFonts w:hint="eastAsia"/>
          <w:lang w:val="en-US"/>
        </w:rPr>
        <w:t>但</w:t>
      </w:r>
      <w:r w:rsidRPr="00E13535">
        <w:rPr>
          <w:lang w:val="en-US"/>
        </w:rPr>
        <w:t>主席可决定在编写非正式文件之前召开联络小组的首次会议。非正式文件的定期更新文本将提供给联络小组的所有与会者，以确保透明度，保证联络小组闭会期间有足够时间</w:t>
      </w:r>
      <w:r w:rsidR="00C447EC">
        <w:rPr>
          <w:rFonts w:hint="eastAsia"/>
          <w:lang w:val="en-US"/>
        </w:rPr>
        <w:t>审议</w:t>
      </w:r>
      <w:r w:rsidRPr="00E13535">
        <w:rPr>
          <w:lang w:val="en-US"/>
        </w:rPr>
        <w:t>草案，进行双边和小组协商。秘书处将提供一个在线平台促进这种交流。必要时</w:t>
      </w:r>
      <w:r w:rsidR="00A653B2" w:rsidRPr="00E13535">
        <w:rPr>
          <w:lang w:val="en-US"/>
        </w:rPr>
        <w:t>可交互共享</w:t>
      </w:r>
      <w:r w:rsidRPr="00E13535">
        <w:rPr>
          <w:lang w:val="en-US"/>
        </w:rPr>
        <w:t>经</w:t>
      </w:r>
      <w:r w:rsidR="00A653B2">
        <w:rPr>
          <w:rFonts w:hint="eastAsia"/>
          <w:lang w:val="en-US"/>
        </w:rPr>
        <w:t>过</w:t>
      </w:r>
      <w:r w:rsidRPr="00E13535">
        <w:rPr>
          <w:lang w:val="en-US"/>
        </w:rPr>
        <w:t>密集</w:t>
      </w:r>
      <w:r w:rsidR="00A653B2">
        <w:rPr>
          <w:rFonts w:hint="eastAsia"/>
          <w:lang w:val="en-US"/>
        </w:rPr>
        <w:t>谈判</w:t>
      </w:r>
      <w:r w:rsidRPr="00E13535">
        <w:rPr>
          <w:lang w:val="en-US"/>
        </w:rPr>
        <w:t>的</w:t>
      </w:r>
      <w:r w:rsidR="007F2FA2">
        <w:rPr>
          <w:rFonts w:hint="eastAsia"/>
          <w:lang w:val="en-US"/>
        </w:rPr>
        <w:t>案文</w:t>
      </w:r>
      <w:r w:rsidR="00A653B2">
        <w:rPr>
          <w:rFonts w:hint="eastAsia"/>
          <w:lang w:val="en-US"/>
        </w:rPr>
        <w:t>章节</w:t>
      </w:r>
      <w:r w:rsidR="00A653B2" w:rsidRPr="00E13535">
        <w:rPr>
          <w:lang w:val="en-US"/>
        </w:rPr>
        <w:t xml:space="preserve"> </w:t>
      </w:r>
      <w:r w:rsidRPr="00E13535">
        <w:rPr>
          <w:lang w:val="en-US"/>
        </w:rPr>
        <w:t>，方便</w:t>
      </w:r>
      <w:r w:rsidR="00A653B2">
        <w:rPr>
          <w:rFonts w:hint="eastAsia"/>
          <w:lang w:val="en-US"/>
        </w:rPr>
        <w:t>达成共识</w:t>
      </w:r>
      <w:r w:rsidRPr="00E13535">
        <w:rPr>
          <w:lang w:val="en-US"/>
        </w:rPr>
        <w:t>。</w:t>
      </w:r>
    </w:p>
    <w:p w14:paraId="32AFAE40" w14:textId="4BCA445B"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主席也可召集其他类型的非正式小组，如主席之友小组，并与缔约方分享其组织</w:t>
      </w:r>
      <w:r w:rsidR="00DD17CC">
        <w:rPr>
          <w:rFonts w:hint="eastAsia"/>
          <w:lang w:val="en-US"/>
        </w:rPr>
        <w:t xml:space="preserve"> </w:t>
      </w:r>
      <w:r w:rsidR="00DD17CC">
        <w:rPr>
          <w:lang w:val="en-US"/>
        </w:rPr>
        <w:t xml:space="preserve">     </w:t>
      </w:r>
      <w:r w:rsidRPr="00E13535">
        <w:rPr>
          <w:lang w:val="en-US"/>
        </w:rPr>
        <w:t>模式。</w:t>
      </w:r>
    </w:p>
    <w:p w14:paraId="18BCA3F2"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联络小组和其他类型的非正式小组将以英语工作，因此小组会议上审议的非正式文件将以英语编写。按照惯例，联络小组的成果将以所有语文提供，作为会议室文件供全体会议审议。</w:t>
      </w:r>
    </w:p>
    <w:p w14:paraId="17EA3476" w14:textId="77777777" w:rsidR="00E13535" w:rsidRPr="00E13535" w:rsidRDefault="00E13535" w:rsidP="00501F67">
      <w:pPr>
        <w:adjustRightInd w:val="0"/>
        <w:snapToGrid w:val="0"/>
        <w:spacing w:before="120" w:after="120" w:line="240" w:lineRule="atLeast"/>
        <w:jc w:val="center"/>
        <w:rPr>
          <w:b/>
          <w:bCs/>
          <w:lang w:val="en-US"/>
        </w:rPr>
      </w:pPr>
      <w:r w:rsidRPr="00E13535">
        <w:rPr>
          <w:b/>
          <w:bCs/>
          <w:lang w:val="en-US"/>
        </w:rPr>
        <w:t xml:space="preserve">B.  </w:t>
      </w:r>
      <w:r w:rsidRPr="00E13535">
        <w:rPr>
          <w:b/>
          <w:bCs/>
          <w:lang w:val="en-US"/>
        </w:rPr>
        <w:t>正式在线会议的决策</w:t>
      </w:r>
    </w:p>
    <w:p w14:paraId="0EEB5987" w14:textId="77777777" w:rsidR="00E13535" w:rsidRPr="00E13535" w:rsidRDefault="00E13535" w:rsidP="00501F67">
      <w:pPr>
        <w:adjustRightInd w:val="0"/>
        <w:snapToGrid w:val="0"/>
        <w:spacing w:before="120" w:after="120" w:line="240" w:lineRule="atLeast"/>
        <w:jc w:val="center"/>
        <w:rPr>
          <w:rFonts w:eastAsia="KaiTi"/>
          <w:lang w:val="en-US"/>
        </w:rPr>
      </w:pPr>
      <w:r w:rsidRPr="00E13535">
        <w:rPr>
          <w:rFonts w:eastAsia="KaiTi"/>
          <w:lang w:val="en-US"/>
        </w:rPr>
        <w:t>审议会议室文件</w:t>
      </w:r>
    </w:p>
    <w:p w14:paraId="75D64E88" w14:textId="75CA7A96"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秘书处将尽一切努力在全体会议审议之前尽早</w:t>
      </w:r>
      <w:r w:rsidR="007F2FA2" w:rsidRPr="007F2FA2">
        <w:rPr>
          <w:lang w:val="en-US"/>
        </w:rPr>
        <w:t>——</w:t>
      </w:r>
      <w:r w:rsidR="007F2FA2" w:rsidRPr="00E13535">
        <w:rPr>
          <w:lang w:val="en-US"/>
        </w:rPr>
        <w:t>至少提前</w:t>
      </w:r>
      <w:r w:rsidR="007F2FA2" w:rsidRPr="00E13535">
        <w:rPr>
          <w:lang w:val="en-US"/>
        </w:rPr>
        <w:t>36</w:t>
      </w:r>
      <w:r w:rsidR="007F2FA2" w:rsidRPr="00E13535">
        <w:rPr>
          <w:lang w:val="en-US"/>
        </w:rPr>
        <w:t>小时</w:t>
      </w:r>
      <w:r w:rsidR="007F2FA2" w:rsidRPr="007F2FA2">
        <w:rPr>
          <w:lang w:val="en-US"/>
        </w:rPr>
        <w:t>——</w:t>
      </w:r>
      <w:r w:rsidRPr="00E13535">
        <w:rPr>
          <w:lang w:val="en-US"/>
        </w:rPr>
        <w:t>以六种语文提供所有会议室文件。</w:t>
      </w:r>
    </w:p>
    <w:p w14:paraId="398FA3FA"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将尽一切努力确保透明度和所有缔约方的充分有效参与。谈判中的案文如有重大或复杂改动，相关案文将在审议批准之前分发。</w:t>
      </w:r>
    </w:p>
    <w:p w14:paraId="56928F4D" w14:textId="4CF87D58"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缔约方代表如因连接不良等技术原因未能在某场会议上发言，且</w:t>
      </w:r>
      <w:r w:rsidR="00500A6B">
        <w:rPr>
          <w:rFonts w:hint="eastAsia"/>
          <w:lang w:val="en-US"/>
        </w:rPr>
        <w:t>此情况</w:t>
      </w:r>
      <w:r w:rsidRPr="00E13535">
        <w:rPr>
          <w:lang w:val="en-US"/>
        </w:rPr>
        <w:t>当时未</w:t>
      </w:r>
      <w:r w:rsidR="00500A6B">
        <w:rPr>
          <w:rFonts w:hint="eastAsia"/>
          <w:lang w:val="en-US"/>
        </w:rPr>
        <w:t>被</w:t>
      </w:r>
      <w:r w:rsidRPr="00E13535">
        <w:rPr>
          <w:lang w:val="en-US"/>
        </w:rPr>
        <w:t>察觉、跟踪和解决，该代表应在事情发生后</w:t>
      </w:r>
      <w:r w:rsidRPr="00E13535">
        <w:rPr>
          <w:lang w:val="en-US"/>
        </w:rPr>
        <w:t>12</w:t>
      </w:r>
      <w:r w:rsidRPr="00E13535">
        <w:rPr>
          <w:lang w:val="en-US"/>
        </w:rPr>
        <w:t>小时内以电子邮件或电话尽早通知秘书处，秘书处将尽一切合理努力解决此问题，为该缔约方代表发言提供便利。</w:t>
      </w:r>
    </w:p>
    <w:p w14:paraId="4F9062E0" w14:textId="77777777" w:rsidR="00E13535" w:rsidRPr="00E13535" w:rsidRDefault="00E13535" w:rsidP="00501F67">
      <w:pPr>
        <w:adjustRightInd w:val="0"/>
        <w:snapToGrid w:val="0"/>
        <w:spacing w:before="120" w:after="120" w:line="240" w:lineRule="atLeast"/>
        <w:jc w:val="center"/>
        <w:rPr>
          <w:b/>
          <w:bCs/>
          <w:lang w:val="en-US"/>
        </w:rPr>
      </w:pPr>
      <w:r w:rsidRPr="00E13535">
        <w:rPr>
          <w:b/>
          <w:bCs/>
          <w:lang w:val="en-US"/>
        </w:rPr>
        <w:t>三</w:t>
      </w:r>
      <w:r w:rsidRPr="00E13535">
        <w:rPr>
          <w:b/>
          <w:bCs/>
          <w:lang w:val="en-US"/>
        </w:rPr>
        <w:t xml:space="preserve">.  </w:t>
      </w:r>
      <w:r w:rsidRPr="00E13535">
        <w:rPr>
          <w:b/>
          <w:bCs/>
          <w:lang w:val="en-US"/>
        </w:rPr>
        <w:t>工作安排</w:t>
      </w:r>
    </w:p>
    <w:p w14:paraId="712E0669" w14:textId="5B8492EA" w:rsid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本文件附有拟议工作安排的</w:t>
      </w:r>
      <w:r w:rsidR="00F407C1">
        <w:rPr>
          <w:rFonts w:hint="eastAsia"/>
          <w:lang w:val="en-US"/>
        </w:rPr>
        <w:t>提纲</w:t>
      </w:r>
      <w:r w:rsidRPr="00E13535">
        <w:rPr>
          <w:lang w:val="en-US"/>
        </w:rPr>
        <w:t>。联络小组的时间表将根据会议的进展和</w:t>
      </w:r>
      <w:r w:rsidR="004175D6">
        <w:rPr>
          <w:rFonts w:hint="eastAsia"/>
          <w:lang w:val="en-US"/>
        </w:rPr>
        <w:t>主席及</w:t>
      </w:r>
      <w:r w:rsidRPr="00E13535">
        <w:rPr>
          <w:lang w:val="en-US"/>
        </w:rPr>
        <w:t>主席团的指导进一步完善。还</w:t>
      </w:r>
      <w:r w:rsidR="00F407C1">
        <w:rPr>
          <w:rFonts w:hint="eastAsia"/>
          <w:lang w:val="en-US"/>
        </w:rPr>
        <w:t>列</w:t>
      </w:r>
      <w:r w:rsidR="00487D18">
        <w:rPr>
          <w:rFonts w:hint="eastAsia"/>
          <w:lang w:val="en-US"/>
        </w:rPr>
        <w:t>出</w:t>
      </w:r>
      <w:r w:rsidR="00F407C1">
        <w:rPr>
          <w:rFonts w:hint="eastAsia"/>
          <w:lang w:val="en-US"/>
        </w:rPr>
        <w:t>了</w:t>
      </w:r>
      <w:r w:rsidR="004175D6">
        <w:rPr>
          <w:rFonts w:hint="eastAsia"/>
          <w:lang w:val="en-US"/>
        </w:rPr>
        <w:t>执行问题</w:t>
      </w:r>
      <w:r w:rsidRPr="00E13535">
        <w:rPr>
          <w:lang w:val="en-US"/>
        </w:rPr>
        <w:t>附属机构</w:t>
      </w:r>
      <w:r w:rsidR="00487D18">
        <w:rPr>
          <w:rFonts w:hint="eastAsia"/>
          <w:lang w:val="en-US"/>
        </w:rPr>
        <w:t>第三次会议</w:t>
      </w:r>
      <w:r w:rsidRPr="00E13535">
        <w:rPr>
          <w:lang w:val="en-US"/>
        </w:rPr>
        <w:t>的时间表，以便缔约方、其他国家政府和观察员了解两个会议的整体情况。</w:t>
      </w:r>
    </w:p>
    <w:p w14:paraId="5EFB8111" w14:textId="71935D9D" w:rsidR="00F407C1" w:rsidRDefault="00F407C1" w:rsidP="00F407C1">
      <w:pPr>
        <w:adjustRightInd w:val="0"/>
        <w:snapToGrid w:val="0"/>
        <w:spacing w:before="120" w:after="120" w:line="240" w:lineRule="atLeast"/>
        <w:rPr>
          <w:lang w:val="en-US"/>
        </w:rPr>
      </w:pPr>
    </w:p>
    <w:p w14:paraId="3D7B3437" w14:textId="77777777" w:rsidR="00F407C1" w:rsidRPr="00E13535" w:rsidRDefault="00F407C1" w:rsidP="00F407C1">
      <w:pPr>
        <w:adjustRightInd w:val="0"/>
        <w:snapToGrid w:val="0"/>
        <w:spacing w:before="120" w:after="120" w:line="240" w:lineRule="atLeast"/>
        <w:rPr>
          <w:lang w:val="en-US"/>
        </w:rPr>
      </w:pPr>
    </w:p>
    <w:p w14:paraId="0DB8DE96" w14:textId="77777777" w:rsidR="00E13535" w:rsidRPr="00E13535" w:rsidRDefault="00E13535" w:rsidP="00501F67">
      <w:pPr>
        <w:adjustRightInd w:val="0"/>
        <w:snapToGrid w:val="0"/>
        <w:spacing w:before="120" w:after="120" w:line="240" w:lineRule="atLeast"/>
        <w:jc w:val="center"/>
        <w:rPr>
          <w:b/>
          <w:bCs/>
          <w:lang w:val="en-US"/>
        </w:rPr>
      </w:pPr>
      <w:r w:rsidRPr="00E13535">
        <w:rPr>
          <w:b/>
          <w:bCs/>
          <w:lang w:val="en-US"/>
        </w:rPr>
        <w:lastRenderedPageBreak/>
        <w:t xml:space="preserve">A.  </w:t>
      </w:r>
      <w:r w:rsidRPr="00E13535">
        <w:rPr>
          <w:b/>
          <w:bCs/>
          <w:lang w:val="en-US"/>
        </w:rPr>
        <w:t>议程项目的先后次序</w:t>
      </w:r>
    </w:p>
    <w:p w14:paraId="083FDE76"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将优先处理与</w:t>
      </w:r>
      <w:r w:rsidRPr="00E13535">
        <w:rPr>
          <w:lang w:val="en-US"/>
        </w:rPr>
        <w:t>2020</w:t>
      </w:r>
      <w:r w:rsidRPr="00E13535">
        <w:rPr>
          <w:lang w:val="en-US"/>
        </w:rPr>
        <w:t>年后全球生物多样性框架和</w:t>
      </w:r>
      <w:r w:rsidRPr="00E13535">
        <w:rPr>
          <w:lang w:val="en-US"/>
        </w:rPr>
        <w:t>2020</w:t>
      </w:r>
      <w:r w:rsidRPr="00E13535">
        <w:rPr>
          <w:lang w:val="en-US"/>
        </w:rPr>
        <w:t>年后全球生物多样性框架工作组第三次会议工作直接相关的项目，因为它们需要在</w:t>
      </w:r>
      <w:r w:rsidRPr="00E13535">
        <w:rPr>
          <w:lang w:val="en-US"/>
        </w:rPr>
        <w:t>2021</w:t>
      </w:r>
      <w:r w:rsidRPr="00E13535">
        <w:rPr>
          <w:lang w:val="en-US"/>
        </w:rPr>
        <w:t>年</w:t>
      </w:r>
      <w:r w:rsidRPr="00E13535">
        <w:rPr>
          <w:lang w:val="en-US"/>
        </w:rPr>
        <w:t>5</w:t>
      </w:r>
      <w:r w:rsidRPr="00E13535">
        <w:rPr>
          <w:lang w:val="en-US"/>
        </w:rPr>
        <w:t>月底之前完成，用于指导拟定</w:t>
      </w:r>
      <w:r w:rsidRPr="00E13535">
        <w:rPr>
          <w:lang w:val="en-US"/>
        </w:rPr>
        <w:t>2020</w:t>
      </w:r>
      <w:r w:rsidRPr="00E13535">
        <w:rPr>
          <w:lang w:val="en-US"/>
        </w:rPr>
        <w:t>年后全球生物多样性框架第一稿，为工作组第三次会议做好准备。</w:t>
      </w:r>
    </w:p>
    <w:p w14:paraId="154610AA" w14:textId="77777777" w:rsidR="00E13535" w:rsidRPr="00E13535" w:rsidRDefault="00E13535" w:rsidP="0051252F">
      <w:pPr>
        <w:numPr>
          <w:ilvl w:val="0"/>
          <w:numId w:val="9"/>
        </w:numPr>
        <w:adjustRightInd w:val="0"/>
        <w:snapToGrid w:val="0"/>
        <w:spacing w:before="120" w:after="120" w:line="240" w:lineRule="atLeast"/>
        <w:ind w:left="0" w:firstLine="0"/>
        <w:rPr>
          <w:lang w:val="en-US"/>
        </w:rPr>
      </w:pPr>
      <w:r w:rsidRPr="00E13535">
        <w:rPr>
          <w:lang w:val="en-US"/>
        </w:rPr>
        <w:t>其他议程项目可根据下文所示工作安排在晚些时候审议或最终完成。主席将确保如期审议所有议程项目。</w:t>
      </w:r>
    </w:p>
    <w:p w14:paraId="3BF9FB49" w14:textId="2916B3FA" w:rsidR="00E13535" w:rsidRPr="00E13535" w:rsidRDefault="00E13535" w:rsidP="00501F67">
      <w:pPr>
        <w:adjustRightInd w:val="0"/>
        <w:snapToGrid w:val="0"/>
        <w:spacing w:before="120" w:after="120" w:line="240" w:lineRule="atLeast"/>
        <w:jc w:val="center"/>
        <w:rPr>
          <w:b/>
          <w:bCs/>
          <w:iCs/>
          <w:lang w:val="en-US"/>
        </w:rPr>
      </w:pPr>
      <w:r w:rsidRPr="00E13535">
        <w:rPr>
          <w:b/>
          <w:bCs/>
          <w:lang w:val="en-US"/>
        </w:rPr>
        <w:t xml:space="preserve">B.  </w:t>
      </w:r>
      <w:r w:rsidR="004175D6">
        <w:rPr>
          <w:rFonts w:hint="eastAsia"/>
          <w:b/>
          <w:bCs/>
          <w:lang w:val="en-US"/>
        </w:rPr>
        <w:t>科咨</w:t>
      </w:r>
      <w:r w:rsidRPr="00E13535">
        <w:rPr>
          <w:b/>
          <w:bCs/>
          <w:lang w:val="en-US"/>
        </w:rPr>
        <w:t>机构</w:t>
      </w:r>
      <w:r w:rsidR="004175D6">
        <w:rPr>
          <w:rFonts w:hint="eastAsia"/>
          <w:b/>
          <w:bCs/>
          <w:lang w:val="en-US"/>
        </w:rPr>
        <w:t>第二十四次会议</w:t>
      </w:r>
      <w:r w:rsidRPr="00E13535">
        <w:rPr>
          <w:b/>
          <w:bCs/>
          <w:lang w:val="en-US"/>
        </w:rPr>
        <w:t>临时议程项目</w:t>
      </w:r>
      <w:r w:rsidR="004175D6">
        <w:rPr>
          <w:b/>
          <w:bCs/>
          <w:lang w:val="en-US"/>
        </w:rPr>
        <w:t>3</w:t>
      </w:r>
      <w:r w:rsidRPr="00E13535">
        <w:rPr>
          <w:b/>
          <w:bCs/>
          <w:lang w:val="en-US"/>
        </w:rPr>
        <w:t>的处理</w:t>
      </w:r>
    </w:p>
    <w:p w14:paraId="71CD4436" w14:textId="4CBBFE5C" w:rsidR="004175D6" w:rsidRPr="004175D6" w:rsidRDefault="004175D6" w:rsidP="004175D6">
      <w:pPr>
        <w:numPr>
          <w:ilvl w:val="0"/>
          <w:numId w:val="9"/>
        </w:numPr>
        <w:adjustRightInd w:val="0"/>
        <w:snapToGrid w:val="0"/>
        <w:spacing w:before="120" w:after="120" w:line="240" w:lineRule="atLeast"/>
        <w:ind w:left="0" w:firstLine="0"/>
        <w:rPr>
          <w:rFonts w:hint="eastAsia"/>
          <w:lang w:val="en-US"/>
        </w:rPr>
      </w:pPr>
      <w:r w:rsidRPr="004175D6">
        <w:rPr>
          <w:rFonts w:hint="eastAsia"/>
          <w:lang w:val="en-US"/>
        </w:rPr>
        <w:t>这</w:t>
      </w:r>
      <w:r>
        <w:rPr>
          <w:rFonts w:hint="eastAsia"/>
          <w:lang w:val="en-US"/>
        </w:rPr>
        <w:t>一</w:t>
      </w:r>
      <w:r w:rsidRPr="004175D6">
        <w:rPr>
          <w:rFonts w:hint="eastAsia"/>
          <w:lang w:val="en-US"/>
        </w:rPr>
        <w:t>问题</w:t>
      </w:r>
      <w:r w:rsidR="00C40857">
        <w:rPr>
          <w:rFonts w:hint="eastAsia"/>
          <w:lang w:val="en-US"/>
        </w:rPr>
        <w:t>直接涉及</w:t>
      </w:r>
      <w:r w:rsidRPr="004175D6">
        <w:rPr>
          <w:rFonts w:hint="eastAsia"/>
          <w:lang w:val="en-US"/>
        </w:rPr>
        <w:t>2020</w:t>
      </w:r>
      <w:r w:rsidRPr="004175D6">
        <w:rPr>
          <w:rFonts w:hint="eastAsia"/>
          <w:lang w:val="en-US"/>
        </w:rPr>
        <w:t>年后全球生物多样性框架的</w:t>
      </w:r>
      <w:r w:rsidR="00C40857">
        <w:rPr>
          <w:rFonts w:hint="eastAsia"/>
          <w:lang w:val="en-US"/>
        </w:rPr>
        <w:t>制定</w:t>
      </w:r>
      <w:r w:rsidRPr="004175D6">
        <w:rPr>
          <w:rFonts w:hint="eastAsia"/>
          <w:lang w:val="en-US"/>
        </w:rPr>
        <w:t>。有鉴于此，将首先审议与</w:t>
      </w:r>
      <w:r w:rsidR="00C40857">
        <w:rPr>
          <w:rFonts w:hint="eastAsia"/>
          <w:lang w:val="en-US"/>
        </w:rPr>
        <w:t>本</w:t>
      </w:r>
      <w:r w:rsidRPr="004175D6">
        <w:rPr>
          <w:rFonts w:hint="eastAsia"/>
          <w:lang w:val="en-US"/>
        </w:rPr>
        <w:t>议程项目有关的问题。为了避免与</w:t>
      </w:r>
      <w:r w:rsidR="00C40857">
        <w:rPr>
          <w:rFonts w:hint="eastAsia"/>
          <w:lang w:val="en-US"/>
        </w:rPr>
        <w:t>执行问题附属</w:t>
      </w:r>
      <w:r w:rsidRPr="004175D6">
        <w:rPr>
          <w:rFonts w:hint="eastAsia"/>
          <w:lang w:val="en-US"/>
        </w:rPr>
        <w:t>机构审议</w:t>
      </w:r>
      <w:r w:rsidRPr="004175D6">
        <w:rPr>
          <w:rFonts w:hint="eastAsia"/>
          <w:lang w:val="en-US"/>
        </w:rPr>
        <w:t>2020</w:t>
      </w:r>
      <w:r w:rsidRPr="004175D6">
        <w:rPr>
          <w:rFonts w:hint="eastAsia"/>
          <w:lang w:val="en-US"/>
        </w:rPr>
        <w:t>年后全球生物多样性框架相关问题的日期</w:t>
      </w:r>
      <w:r w:rsidR="00C40857">
        <w:rPr>
          <w:rFonts w:hint="eastAsia"/>
          <w:lang w:val="en-US"/>
        </w:rPr>
        <w:t>相</w:t>
      </w:r>
      <w:r w:rsidRPr="004175D6">
        <w:rPr>
          <w:rFonts w:hint="eastAsia"/>
          <w:lang w:val="en-US"/>
        </w:rPr>
        <w:t>重叠</w:t>
      </w:r>
      <w:r w:rsidR="00C40857">
        <w:rPr>
          <w:rFonts w:hint="eastAsia"/>
          <w:lang w:val="en-US"/>
        </w:rPr>
        <w:t>而制定了时间表</w:t>
      </w:r>
      <w:r w:rsidRPr="004175D6">
        <w:rPr>
          <w:rFonts w:hint="eastAsia"/>
          <w:lang w:val="en-US"/>
        </w:rPr>
        <w:t>。全体会议在议程项目</w:t>
      </w:r>
      <w:r w:rsidRPr="004175D6">
        <w:rPr>
          <w:rFonts w:hint="eastAsia"/>
          <w:lang w:val="en-US"/>
        </w:rPr>
        <w:t>3</w:t>
      </w:r>
      <w:r w:rsidRPr="004175D6">
        <w:rPr>
          <w:rFonts w:hint="eastAsia"/>
          <w:lang w:val="en-US"/>
        </w:rPr>
        <w:t>下完成一读的讨论应侧重非正式会议未详细讨论的问题</w:t>
      </w:r>
      <w:r w:rsidR="00C40857">
        <w:rPr>
          <w:rFonts w:hint="eastAsia"/>
          <w:lang w:val="en-US"/>
        </w:rPr>
        <w:t>，</w:t>
      </w:r>
      <w:r w:rsidRPr="004175D6">
        <w:rPr>
          <w:rFonts w:hint="eastAsia"/>
          <w:lang w:val="en-US"/>
        </w:rPr>
        <w:t>即支持审查</w:t>
      </w:r>
      <w:r w:rsidRPr="004175D6">
        <w:rPr>
          <w:rFonts w:hint="eastAsia"/>
          <w:lang w:val="en-US"/>
        </w:rPr>
        <w:t>2020</w:t>
      </w:r>
      <w:r w:rsidRPr="004175D6">
        <w:rPr>
          <w:rFonts w:hint="eastAsia"/>
          <w:lang w:val="en-US"/>
        </w:rPr>
        <w:t>年后全球生物多样性框架最新</w:t>
      </w:r>
      <w:r w:rsidR="00C40857">
        <w:rPr>
          <w:rFonts w:hint="eastAsia"/>
          <w:lang w:val="en-US"/>
        </w:rPr>
        <w:t>预稿所列</w:t>
      </w:r>
      <w:r w:rsidRPr="004175D6">
        <w:rPr>
          <w:rFonts w:hint="eastAsia"/>
          <w:lang w:val="en-US"/>
        </w:rPr>
        <w:t>拟议</w:t>
      </w:r>
      <w:r w:rsidR="00C40857">
        <w:rPr>
          <w:rFonts w:hint="eastAsia"/>
          <w:lang w:val="en-US"/>
        </w:rPr>
        <w:t>长期</w:t>
      </w:r>
      <w:r w:rsidRPr="004175D6">
        <w:rPr>
          <w:rFonts w:hint="eastAsia"/>
          <w:lang w:val="en-US"/>
        </w:rPr>
        <w:t>目标和</w:t>
      </w:r>
      <w:r w:rsidR="00C40857">
        <w:rPr>
          <w:rFonts w:hint="eastAsia"/>
          <w:lang w:val="en-US"/>
        </w:rPr>
        <w:t>行动目标</w:t>
      </w:r>
      <w:r w:rsidRPr="004175D6">
        <w:rPr>
          <w:rFonts w:hint="eastAsia"/>
          <w:lang w:val="en-US"/>
        </w:rPr>
        <w:t>的科技信息</w:t>
      </w:r>
      <w:r w:rsidR="00C40857">
        <w:rPr>
          <w:rFonts w:hint="eastAsia"/>
          <w:lang w:val="en-US"/>
        </w:rPr>
        <w:t>（</w:t>
      </w:r>
      <w:r w:rsidR="00C40857" w:rsidRPr="00C40857">
        <w:rPr>
          <w:color w:val="000000" w:themeColor="text1"/>
          <w:spacing w:val="-2"/>
          <w:kern w:val="22"/>
          <w:szCs w:val="22"/>
        </w:rPr>
        <w:t>CBD/SBSTTA/24/3/Add.2</w:t>
      </w:r>
      <w:r w:rsidR="00C40857">
        <w:rPr>
          <w:rFonts w:hint="eastAsia"/>
          <w:color w:val="000000" w:themeColor="text1"/>
          <w:spacing w:val="-2"/>
          <w:kern w:val="22"/>
          <w:szCs w:val="22"/>
        </w:rPr>
        <w:t>）</w:t>
      </w:r>
      <w:r w:rsidRPr="004175D6">
        <w:rPr>
          <w:rFonts w:hint="eastAsia"/>
          <w:lang w:val="en-US"/>
        </w:rPr>
        <w:t>。然而根据上文第</w:t>
      </w:r>
      <w:r w:rsidRPr="004175D6">
        <w:rPr>
          <w:rFonts w:hint="eastAsia"/>
          <w:lang w:val="en-US"/>
        </w:rPr>
        <w:t>8</w:t>
      </w:r>
      <w:r w:rsidRPr="004175D6">
        <w:rPr>
          <w:rFonts w:hint="eastAsia"/>
          <w:lang w:val="en-US"/>
        </w:rPr>
        <w:t>段，所有缔约方将保留就</w:t>
      </w:r>
      <w:r w:rsidR="002C18D9">
        <w:rPr>
          <w:rFonts w:hint="eastAsia"/>
          <w:lang w:val="en-US"/>
        </w:rPr>
        <w:t>本</w:t>
      </w:r>
      <w:r w:rsidRPr="004175D6">
        <w:rPr>
          <w:rFonts w:hint="eastAsia"/>
          <w:lang w:val="en-US"/>
        </w:rPr>
        <w:t>议程项目其他内容发言的权利，同时考虑到并借鉴</w:t>
      </w:r>
      <w:r w:rsidRPr="004175D6">
        <w:rPr>
          <w:rFonts w:hint="eastAsia"/>
          <w:lang w:val="en-US"/>
        </w:rPr>
        <w:t>2021</w:t>
      </w:r>
      <w:r w:rsidRPr="004175D6">
        <w:rPr>
          <w:rFonts w:hint="eastAsia"/>
          <w:lang w:val="en-US"/>
        </w:rPr>
        <w:t>年</w:t>
      </w:r>
      <w:r w:rsidRPr="004175D6">
        <w:rPr>
          <w:rFonts w:hint="eastAsia"/>
          <w:lang w:val="en-US"/>
        </w:rPr>
        <w:t>2</w:t>
      </w:r>
      <w:r w:rsidRPr="004175D6">
        <w:rPr>
          <w:rFonts w:hint="eastAsia"/>
          <w:lang w:val="en-US"/>
        </w:rPr>
        <w:t>月非正式会议上的发言。</w:t>
      </w:r>
    </w:p>
    <w:p w14:paraId="6ABEB4E4" w14:textId="7D06AE83" w:rsidR="004175D6" w:rsidRPr="00DD17CC" w:rsidRDefault="004175D6" w:rsidP="00DD17CC">
      <w:pPr>
        <w:numPr>
          <w:ilvl w:val="0"/>
          <w:numId w:val="18"/>
        </w:numPr>
        <w:adjustRightInd w:val="0"/>
        <w:snapToGrid w:val="0"/>
        <w:spacing w:before="120" w:after="120" w:line="240" w:lineRule="atLeast"/>
        <w:ind w:left="0" w:firstLine="0"/>
        <w:rPr>
          <w:rFonts w:hint="eastAsia"/>
          <w:color w:val="000000" w:themeColor="text1"/>
          <w:lang w:val="en-US"/>
        </w:rPr>
      </w:pPr>
      <w:r w:rsidRPr="00DD17CC">
        <w:rPr>
          <w:rFonts w:hint="eastAsia"/>
          <w:color w:val="000000" w:themeColor="text1"/>
          <w:lang w:val="en-US"/>
        </w:rPr>
        <w:t>考虑到所有</w:t>
      </w:r>
      <w:r w:rsidR="002C18D9" w:rsidRPr="00DD17CC">
        <w:rPr>
          <w:rFonts w:hint="eastAsia"/>
          <w:color w:val="000000" w:themeColor="text1"/>
          <w:lang w:val="en-US"/>
        </w:rPr>
        <w:t>这些因素</w:t>
      </w:r>
      <w:r w:rsidRPr="00DD17CC">
        <w:rPr>
          <w:rFonts w:hint="eastAsia"/>
          <w:color w:val="000000" w:themeColor="text1"/>
          <w:lang w:val="en-US"/>
        </w:rPr>
        <w:t>，议程项目</w:t>
      </w:r>
      <w:r w:rsidRPr="00DD17CC">
        <w:rPr>
          <w:rFonts w:hint="eastAsia"/>
          <w:color w:val="000000" w:themeColor="text1"/>
          <w:lang w:val="en-US"/>
        </w:rPr>
        <w:t>3</w:t>
      </w:r>
      <w:r w:rsidRPr="00DD17CC">
        <w:rPr>
          <w:rFonts w:hint="eastAsia"/>
          <w:color w:val="000000" w:themeColor="text1"/>
          <w:lang w:val="en-US"/>
        </w:rPr>
        <w:t>将</w:t>
      </w:r>
      <w:r w:rsidR="002C18D9" w:rsidRPr="00DD17CC">
        <w:rPr>
          <w:rFonts w:hint="eastAsia"/>
          <w:color w:val="000000" w:themeColor="text1"/>
          <w:lang w:val="en-US"/>
        </w:rPr>
        <w:t>作如下</w:t>
      </w:r>
      <w:r w:rsidRPr="00DD17CC">
        <w:rPr>
          <w:rFonts w:hint="eastAsia"/>
          <w:color w:val="000000" w:themeColor="text1"/>
          <w:lang w:val="en-US"/>
        </w:rPr>
        <w:t>安排</w:t>
      </w:r>
      <w:r w:rsidR="002C18D9" w:rsidRPr="00DD17CC">
        <w:rPr>
          <w:rFonts w:hint="eastAsia"/>
          <w:color w:val="000000" w:themeColor="text1"/>
          <w:lang w:val="en-US"/>
        </w:rPr>
        <w:t>：</w:t>
      </w:r>
    </w:p>
    <w:p w14:paraId="312E709C" w14:textId="3E9515EB" w:rsidR="004175D6" w:rsidRPr="004175D6" w:rsidRDefault="004175D6" w:rsidP="002C18D9">
      <w:pPr>
        <w:numPr>
          <w:ilvl w:val="0"/>
          <w:numId w:val="17"/>
        </w:numPr>
        <w:adjustRightInd w:val="0"/>
        <w:snapToGrid w:val="0"/>
        <w:spacing w:before="120" w:after="120" w:line="240" w:lineRule="atLeast"/>
        <w:ind w:left="0" w:firstLine="490"/>
        <w:rPr>
          <w:rFonts w:hint="eastAsia"/>
          <w:lang w:val="en-US"/>
        </w:rPr>
      </w:pPr>
      <w:r w:rsidRPr="004175D6">
        <w:rPr>
          <w:rFonts w:hint="eastAsia"/>
          <w:lang w:val="en-US"/>
        </w:rPr>
        <w:t>主席</w:t>
      </w:r>
      <w:r w:rsidR="002C18D9">
        <w:rPr>
          <w:rFonts w:hint="eastAsia"/>
          <w:lang w:val="en-US"/>
        </w:rPr>
        <w:t>启动</w:t>
      </w:r>
      <w:r w:rsidRPr="004175D6">
        <w:rPr>
          <w:rFonts w:hint="eastAsia"/>
          <w:lang w:val="en-US"/>
        </w:rPr>
        <w:t>议程项目</w:t>
      </w:r>
      <w:r w:rsidR="002C18D9">
        <w:rPr>
          <w:rFonts w:hint="eastAsia"/>
          <w:lang w:val="en-US"/>
        </w:rPr>
        <w:t>的审议</w:t>
      </w:r>
      <w:r w:rsidRPr="004175D6">
        <w:rPr>
          <w:rFonts w:hint="eastAsia"/>
          <w:lang w:val="en-US"/>
        </w:rPr>
        <w:t>，完成一读，</w:t>
      </w:r>
      <w:r w:rsidR="002C18D9">
        <w:rPr>
          <w:rFonts w:hint="eastAsia"/>
          <w:lang w:val="en-US"/>
        </w:rPr>
        <w:t>设立</w:t>
      </w:r>
      <w:r w:rsidRPr="004175D6">
        <w:rPr>
          <w:rFonts w:hint="eastAsia"/>
          <w:lang w:val="en-US"/>
        </w:rPr>
        <w:t>一个联络小组</w:t>
      </w:r>
      <w:r w:rsidR="00BB2732">
        <w:rPr>
          <w:rFonts w:hint="eastAsia"/>
          <w:lang w:val="en-US"/>
        </w:rPr>
        <w:t>协助</w:t>
      </w:r>
      <w:r w:rsidR="002C18D9">
        <w:rPr>
          <w:rFonts w:hint="eastAsia"/>
          <w:lang w:val="en-US"/>
        </w:rPr>
        <w:t>编写</w:t>
      </w:r>
      <w:r w:rsidRPr="004175D6">
        <w:rPr>
          <w:rFonts w:hint="eastAsia"/>
          <w:lang w:val="en-US"/>
        </w:rPr>
        <w:t>一份</w:t>
      </w:r>
      <w:r w:rsidR="002C18D9">
        <w:rPr>
          <w:rFonts w:hint="eastAsia"/>
          <w:lang w:val="en-US"/>
        </w:rPr>
        <w:t>会议室文件和一份主席建议案文，提交</w:t>
      </w:r>
      <w:r w:rsidRPr="004175D6">
        <w:rPr>
          <w:rFonts w:hint="eastAsia"/>
          <w:lang w:val="en-US"/>
        </w:rPr>
        <w:t>2020</w:t>
      </w:r>
      <w:r w:rsidRPr="004175D6">
        <w:rPr>
          <w:rFonts w:hint="eastAsia"/>
          <w:lang w:val="en-US"/>
        </w:rPr>
        <w:t>年后全球生物多样性框架工作组共同主席；</w:t>
      </w:r>
    </w:p>
    <w:p w14:paraId="5DA2EC15" w14:textId="32ACDC0F" w:rsidR="004175D6" w:rsidRPr="004175D6" w:rsidRDefault="004175D6" w:rsidP="002C18D9">
      <w:pPr>
        <w:numPr>
          <w:ilvl w:val="0"/>
          <w:numId w:val="17"/>
        </w:numPr>
        <w:adjustRightInd w:val="0"/>
        <w:snapToGrid w:val="0"/>
        <w:spacing w:before="120" w:after="120" w:line="240" w:lineRule="atLeast"/>
        <w:ind w:left="0" w:firstLine="490"/>
        <w:rPr>
          <w:rFonts w:hint="eastAsia"/>
          <w:lang w:val="en-US"/>
        </w:rPr>
      </w:pPr>
      <w:r w:rsidRPr="004175D6">
        <w:rPr>
          <w:rFonts w:hint="eastAsia"/>
          <w:lang w:val="en-US"/>
        </w:rPr>
        <w:t>主席</w:t>
      </w:r>
      <w:r w:rsidR="0076142D">
        <w:rPr>
          <w:rFonts w:hint="eastAsia"/>
          <w:lang w:val="en-US"/>
        </w:rPr>
        <w:t>明确</w:t>
      </w:r>
      <w:r w:rsidR="00BB2732">
        <w:rPr>
          <w:rFonts w:hint="eastAsia"/>
          <w:lang w:val="en-US"/>
        </w:rPr>
        <w:t>界定</w:t>
      </w:r>
      <w:r w:rsidRPr="004175D6">
        <w:rPr>
          <w:rFonts w:hint="eastAsia"/>
          <w:lang w:val="en-US"/>
        </w:rPr>
        <w:t>联络小组</w:t>
      </w:r>
      <w:r w:rsidR="00BB2732">
        <w:rPr>
          <w:rFonts w:hint="eastAsia"/>
          <w:lang w:val="en-US"/>
        </w:rPr>
        <w:t>的</w:t>
      </w:r>
      <w:r w:rsidRPr="004175D6">
        <w:rPr>
          <w:rFonts w:hint="eastAsia"/>
          <w:lang w:val="en-US"/>
        </w:rPr>
        <w:t>职权范围</w:t>
      </w:r>
      <w:r w:rsidR="00BB2732">
        <w:rPr>
          <w:rFonts w:hint="eastAsia"/>
          <w:lang w:val="en-US"/>
        </w:rPr>
        <w:t>并</w:t>
      </w:r>
      <w:r w:rsidRPr="004175D6">
        <w:rPr>
          <w:rFonts w:hint="eastAsia"/>
          <w:lang w:val="en-US"/>
        </w:rPr>
        <w:t>提名联络小组的共同主席；</w:t>
      </w:r>
    </w:p>
    <w:p w14:paraId="32B59112" w14:textId="2A94D51C" w:rsidR="004175D6" w:rsidRDefault="004175D6" w:rsidP="002C18D9">
      <w:pPr>
        <w:numPr>
          <w:ilvl w:val="0"/>
          <w:numId w:val="17"/>
        </w:numPr>
        <w:adjustRightInd w:val="0"/>
        <w:snapToGrid w:val="0"/>
        <w:spacing w:before="120" w:after="120" w:line="240" w:lineRule="atLeast"/>
        <w:ind w:left="0" w:firstLine="490"/>
        <w:rPr>
          <w:lang w:val="en-US"/>
        </w:rPr>
      </w:pPr>
      <w:r w:rsidRPr="004175D6">
        <w:rPr>
          <w:rFonts w:hint="eastAsia"/>
          <w:lang w:val="en-US"/>
        </w:rPr>
        <w:t>议程项目</w:t>
      </w:r>
      <w:r w:rsidRPr="004175D6">
        <w:rPr>
          <w:rFonts w:hint="eastAsia"/>
          <w:lang w:val="en-US"/>
        </w:rPr>
        <w:t>3</w:t>
      </w:r>
      <w:r w:rsidR="00BB2732">
        <w:rPr>
          <w:rFonts w:hint="eastAsia"/>
          <w:lang w:val="en-US"/>
        </w:rPr>
        <w:t>的会议室文件</w:t>
      </w:r>
      <w:r w:rsidRPr="004175D6">
        <w:rPr>
          <w:rFonts w:hint="eastAsia"/>
          <w:lang w:val="en-US"/>
        </w:rPr>
        <w:t>在</w:t>
      </w:r>
      <w:r w:rsidR="00BB2732">
        <w:rPr>
          <w:rFonts w:hint="eastAsia"/>
          <w:lang w:val="en-US"/>
        </w:rPr>
        <w:t>处理</w:t>
      </w:r>
      <w:r w:rsidRPr="004175D6">
        <w:rPr>
          <w:rFonts w:hint="eastAsia"/>
          <w:lang w:val="en-US"/>
        </w:rPr>
        <w:t>该项目的第二</w:t>
      </w:r>
      <w:r w:rsidR="00BB2732">
        <w:rPr>
          <w:rFonts w:hint="eastAsia"/>
          <w:lang w:val="en-US"/>
        </w:rPr>
        <w:t>场</w:t>
      </w:r>
      <w:r w:rsidRPr="004175D6">
        <w:rPr>
          <w:rFonts w:hint="eastAsia"/>
          <w:lang w:val="en-US"/>
        </w:rPr>
        <w:t>全体会议上审议。</w:t>
      </w:r>
    </w:p>
    <w:p w14:paraId="67395CD6" w14:textId="7816B197" w:rsidR="00E13535" w:rsidRPr="00E13535" w:rsidRDefault="00E13535" w:rsidP="00501F67">
      <w:pPr>
        <w:adjustRightInd w:val="0"/>
        <w:snapToGrid w:val="0"/>
        <w:spacing w:before="120" w:after="120" w:line="240" w:lineRule="atLeast"/>
        <w:jc w:val="center"/>
        <w:rPr>
          <w:b/>
          <w:bCs/>
          <w:iCs/>
          <w:lang w:val="en-US"/>
        </w:rPr>
      </w:pPr>
      <w:r w:rsidRPr="00E13535">
        <w:rPr>
          <w:b/>
          <w:bCs/>
          <w:iCs/>
          <w:lang w:val="en-US"/>
        </w:rPr>
        <w:t>四</w:t>
      </w:r>
      <w:r w:rsidRPr="00E13535">
        <w:rPr>
          <w:b/>
          <w:bCs/>
          <w:iCs/>
          <w:lang w:val="en-US"/>
        </w:rPr>
        <w:t xml:space="preserve">.  </w:t>
      </w:r>
      <w:r w:rsidR="00157E2A">
        <w:rPr>
          <w:rFonts w:hint="eastAsia"/>
          <w:b/>
          <w:bCs/>
          <w:iCs/>
          <w:lang w:val="en-US"/>
        </w:rPr>
        <w:t>会议</w:t>
      </w:r>
      <w:r w:rsidR="002335FB">
        <w:rPr>
          <w:rFonts w:hint="eastAsia"/>
          <w:b/>
          <w:bCs/>
          <w:iCs/>
          <w:lang w:val="en-US"/>
        </w:rPr>
        <w:t>安排</w:t>
      </w:r>
      <w:r w:rsidRPr="00E13535">
        <w:rPr>
          <w:b/>
          <w:bCs/>
          <w:iCs/>
          <w:lang w:val="en-US"/>
        </w:rPr>
        <w:t>和</w:t>
      </w:r>
      <w:r w:rsidR="00157E2A">
        <w:rPr>
          <w:rFonts w:hint="eastAsia"/>
          <w:b/>
          <w:bCs/>
          <w:iCs/>
          <w:lang w:val="en-US"/>
        </w:rPr>
        <w:t>会务</w:t>
      </w:r>
      <w:r w:rsidRPr="00E13535">
        <w:rPr>
          <w:b/>
          <w:bCs/>
          <w:iCs/>
          <w:lang w:val="en-US"/>
        </w:rPr>
        <w:t>处理</w:t>
      </w:r>
    </w:p>
    <w:p w14:paraId="1EAB62D3" w14:textId="77777777" w:rsidR="00E13535" w:rsidRPr="00E13535" w:rsidRDefault="00E13535" w:rsidP="00501F67">
      <w:pPr>
        <w:adjustRightInd w:val="0"/>
        <w:snapToGrid w:val="0"/>
        <w:spacing w:before="120" w:after="120" w:line="240" w:lineRule="atLeast"/>
        <w:jc w:val="center"/>
        <w:rPr>
          <w:iCs/>
          <w:lang w:val="en-US"/>
        </w:rPr>
      </w:pPr>
      <w:r w:rsidRPr="00E13535">
        <w:rPr>
          <w:iCs/>
          <w:lang w:val="en-US"/>
        </w:rPr>
        <w:t xml:space="preserve">1.  </w:t>
      </w:r>
      <w:r w:rsidRPr="00E13535">
        <w:rPr>
          <w:rFonts w:eastAsia="KaiTi"/>
          <w:iCs/>
          <w:lang w:val="en-US"/>
        </w:rPr>
        <w:t>区域会议</w:t>
      </w:r>
    </w:p>
    <w:p w14:paraId="2FFAED67" w14:textId="46B78293"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将</w:t>
      </w:r>
      <w:r w:rsidR="00157E2A">
        <w:rPr>
          <w:rFonts w:hint="eastAsia"/>
          <w:iCs/>
          <w:lang w:val="en-US"/>
        </w:rPr>
        <w:t>应</w:t>
      </w:r>
      <w:r w:rsidRPr="00E13535">
        <w:rPr>
          <w:iCs/>
          <w:lang w:val="en-US"/>
        </w:rPr>
        <w:t>区域请求提供适当在线平台供区域集团进行协商。请各区域至少提前</w:t>
      </w:r>
      <w:r w:rsidRPr="00E13535">
        <w:rPr>
          <w:iCs/>
          <w:lang w:val="en-US"/>
        </w:rPr>
        <w:t>10</w:t>
      </w:r>
      <w:r w:rsidRPr="00E13535">
        <w:rPr>
          <w:iCs/>
          <w:lang w:val="en-US"/>
        </w:rPr>
        <w:t>天将最适宜的协商时间通知秘书处。除会议期间举行这种区域协商外，</w:t>
      </w:r>
      <w:r w:rsidR="00157E2A">
        <w:rPr>
          <w:rFonts w:hint="eastAsia"/>
          <w:iCs/>
          <w:lang w:val="en-US"/>
        </w:rPr>
        <w:t>还</w:t>
      </w:r>
      <w:r w:rsidRPr="00E13535">
        <w:rPr>
          <w:iCs/>
          <w:lang w:val="en-US"/>
        </w:rPr>
        <w:t>鼓励各区域在会前一周举行区域筹备会议。</w:t>
      </w:r>
    </w:p>
    <w:p w14:paraId="48725D76" w14:textId="77777777" w:rsidR="00E13535" w:rsidRPr="00E13535" w:rsidRDefault="00E13535" w:rsidP="00501F67">
      <w:pPr>
        <w:adjustRightInd w:val="0"/>
        <w:snapToGrid w:val="0"/>
        <w:spacing w:before="120" w:after="120" w:line="240" w:lineRule="atLeast"/>
        <w:jc w:val="center"/>
        <w:rPr>
          <w:iCs/>
          <w:lang w:val="en-US"/>
        </w:rPr>
      </w:pPr>
      <w:r w:rsidRPr="00E13535">
        <w:rPr>
          <w:iCs/>
          <w:lang w:val="en-US"/>
        </w:rPr>
        <w:t xml:space="preserve">2.  </w:t>
      </w:r>
      <w:r w:rsidRPr="00E13535">
        <w:rPr>
          <w:rFonts w:eastAsia="KaiTi"/>
          <w:iCs/>
          <w:lang w:val="en-US"/>
        </w:rPr>
        <w:t>主席团会议</w:t>
      </w:r>
    </w:p>
    <w:p w14:paraId="667857EC" w14:textId="13C74CAB"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主席团将定期举行会议，以进行规划，评估进展，就会务的处理向主席提供指导。会前将公布日程安排。</w:t>
      </w:r>
      <w:r w:rsidR="00BB2732" w:rsidRPr="00BB2732">
        <w:rPr>
          <w:rFonts w:hint="eastAsia"/>
          <w:iCs/>
          <w:lang w:val="en-US"/>
        </w:rPr>
        <w:t>主席团将于</w:t>
      </w:r>
      <w:r w:rsidR="00BB2732" w:rsidRPr="00BB2732">
        <w:rPr>
          <w:rFonts w:hint="eastAsia"/>
          <w:iCs/>
          <w:lang w:val="en-US"/>
        </w:rPr>
        <w:t>4</w:t>
      </w:r>
      <w:r w:rsidR="00BB2732" w:rsidRPr="00BB2732">
        <w:rPr>
          <w:rFonts w:hint="eastAsia"/>
          <w:iCs/>
          <w:lang w:val="en-US"/>
        </w:rPr>
        <w:t>月</w:t>
      </w:r>
      <w:r w:rsidR="00BB2732" w:rsidRPr="00BB2732">
        <w:rPr>
          <w:rFonts w:hint="eastAsia"/>
          <w:iCs/>
          <w:lang w:val="en-US"/>
        </w:rPr>
        <w:t>29</w:t>
      </w:r>
      <w:r w:rsidR="00BB2732" w:rsidRPr="00BB2732">
        <w:rPr>
          <w:rFonts w:hint="eastAsia"/>
          <w:iCs/>
          <w:lang w:val="en-US"/>
        </w:rPr>
        <w:t>日举行第一次会议</w:t>
      </w:r>
      <w:r w:rsidR="00BB2732">
        <w:rPr>
          <w:rFonts w:hint="eastAsia"/>
          <w:iCs/>
          <w:lang w:val="en-US"/>
        </w:rPr>
        <w:t>。</w:t>
      </w:r>
    </w:p>
    <w:p w14:paraId="31D1F3B1" w14:textId="77777777" w:rsidR="00E13535" w:rsidRPr="00E13535" w:rsidRDefault="00E13535" w:rsidP="00501F67">
      <w:pPr>
        <w:adjustRightInd w:val="0"/>
        <w:snapToGrid w:val="0"/>
        <w:spacing w:before="120" w:after="120" w:line="240" w:lineRule="atLeast"/>
        <w:jc w:val="center"/>
        <w:rPr>
          <w:rFonts w:eastAsia="KaiTi"/>
          <w:iCs/>
          <w:lang w:val="en-US"/>
        </w:rPr>
      </w:pPr>
      <w:r w:rsidRPr="00E13535">
        <w:rPr>
          <w:rFonts w:eastAsia="KaiTi"/>
          <w:iCs/>
          <w:lang w:val="en-US"/>
        </w:rPr>
        <w:t xml:space="preserve">3.  </w:t>
      </w:r>
      <w:r w:rsidRPr="00E13535">
        <w:rPr>
          <w:rFonts w:eastAsia="KaiTi"/>
          <w:iCs/>
          <w:lang w:val="en-US"/>
        </w:rPr>
        <w:t>观察员</w:t>
      </w:r>
    </w:p>
    <w:p w14:paraId="5E7EA9E9" w14:textId="5EADEE29"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rFonts w:eastAsia="KaiTi"/>
          <w:iCs/>
          <w:lang w:val="en-US"/>
        </w:rPr>
        <w:t>全体会议</w:t>
      </w:r>
      <w:r w:rsidRPr="00E13535">
        <w:rPr>
          <w:iCs/>
          <w:lang w:val="en-US"/>
        </w:rPr>
        <w:t>：如时间允许，非缔约方、主要利益攸关方团体和其他观察员将有机会在所有全体会议上发言。如时间不够，主席将尽量照顾各类观察员之间的平衡和区域代表性，同时考虑到与议程项目的相关性；</w:t>
      </w:r>
    </w:p>
    <w:p w14:paraId="3C493CF7" w14:textId="77777777"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rFonts w:eastAsia="KaiTi"/>
          <w:iCs/>
          <w:lang w:val="en-US"/>
        </w:rPr>
        <w:t>联络小组</w:t>
      </w:r>
      <w:r w:rsidRPr="00E13535">
        <w:rPr>
          <w:iCs/>
          <w:lang w:val="en-US"/>
        </w:rPr>
        <w:t>：缔约方发言之后，观察员经联络小组主席</w:t>
      </w:r>
      <w:r w:rsidRPr="00E13535">
        <w:rPr>
          <w:iCs/>
          <w:lang w:val="en-US"/>
        </w:rPr>
        <w:t>/</w:t>
      </w:r>
      <w:r w:rsidRPr="00E13535">
        <w:rPr>
          <w:iCs/>
          <w:lang w:val="en-US"/>
        </w:rPr>
        <w:t>共同主席酌情同意可以发言；</w:t>
      </w:r>
    </w:p>
    <w:p w14:paraId="60B4AA18" w14:textId="77777777"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观察员对案文的任何实质性建议，如获至少一个缔约方的支持，将予以考虑。</w:t>
      </w:r>
    </w:p>
    <w:p w14:paraId="0DEE36CF" w14:textId="77777777" w:rsidR="00E13535" w:rsidRPr="00E13535" w:rsidRDefault="00E13535" w:rsidP="00501F67">
      <w:pPr>
        <w:adjustRightInd w:val="0"/>
        <w:snapToGrid w:val="0"/>
        <w:spacing w:before="120" w:after="120" w:line="240" w:lineRule="atLeast"/>
        <w:jc w:val="center"/>
        <w:rPr>
          <w:rFonts w:eastAsia="KaiTi"/>
          <w:iCs/>
          <w:lang w:val="en-US"/>
        </w:rPr>
      </w:pPr>
      <w:r w:rsidRPr="00E13535">
        <w:rPr>
          <w:rFonts w:eastAsia="KaiTi"/>
          <w:iCs/>
          <w:lang w:val="en-US"/>
        </w:rPr>
        <w:lastRenderedPageBreak/>
        <w:t xml:space="preserve">4.  </w:t>
      </w:r>
      <w:r w:rsidRPr="00E13535">
        <w:rPr>
          <w:rFonts w:eastAsia="KaiTi"/>
          <w:iCs/>
          <w:lang w:val="en-US"/>
        </w:rPr>
        <w:t>帮助解决技术连接问题</w:t>
      </w:r>
    </w:p>
    <w:p w14:paraId="06B95FBF" w14:textId="628612C9"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将</w:t>
      </w:r>
      <w:r w:rsidR="00466DC9">
        <w:rPr>
          <w:rFonts w:hint="eastAsia"/>
          <w:iCs/>
          <w:lang w:val="en-US"/>
        </w:rPr>
        <w:t>采取</w:t>
      </w:r>
      <w:r w:rsidRPr="00E13535">
        <w:rPr>
          <w:iCs/>
          <w:lang w:val="en-US"/>
        </w:rPr>
        <w:t>以下措施尽量</w:t>
      </w:r>
      <w:r w:rsidR="00487D18">
        <w:rPr>
          <w:rFonts w:hint="eastAsia"/>
          <w:iCs/>
          <w:lang w:val="en-US"/>
        </w:rPr>
        <w:t>解决</w:t>
      </w:r>
      <w:r w:rsidRPr="00E13535">
        <w:rPr>
          <w:iCs/>
          <w:lang w:val="en-US"/>
        </w:rPr>
        <w:t>连接</w:t>
      </w:r>
      <w:r w:rsidR="00487D18">
        <w:rPr>
          <w:rFonts w:hint="eastAsia"/>
          <w:iCs/>
          <w:lang w:val="en-US"/>
        </w:rPr>
        <w:t>困难：</w:t>
      </w:r>
      <w:r w:rsidRPr="00E13535">
        <w:rPr>
          <w:iCs/>
          <w:lang w:val="en-US"/>
        </w:rPr>
        <w:t xml:space="preserve"> </w:t>
      </w:r>
    </w:p>
    <w:p w14:paraId="109ACCE0" w14:textId="038C2C6A" w:rsidR="00E13535" w:rsidRPr="00E13535" w:rsidRDefault="00E13535" w:rsidP="00466DC9">
      <w:pPr>
        <w:numPr>
          <w:ilvl w:val="0"/>
          <w:numId w:val="14"/>
        </w:numPr>
        <w:adjustRightInd w:val="0"/>
        <w:snapToGrid w:val="0"/>
        <w:spacing w:before="120" w:after="120" w:line="240" w:lineRule="atLeast"/>
        <w:ind w:left="0" w:firstLine="490"/>
        <w:rPr>
          <w:iCs/>
          <w:lang w:val="en-US"/>
        </w:rPr>
      </w:pPr>
      <w:r w:rsidRPr="00E13535">
        <w:rPr>
          <w:iCs/>
          <w:lang w:val="en-US"/>
        </w:rPr>
        <w:t>缔约方可</w:t>
      </w:r>
      <w:r w:rsidR="00466DC9">
        <w:rPr>
          <w:rFonts w:hint="eastAsia"/>
          <w:iCs/>
          <w:lang w:val="en-US"/>
        </w:rPr>
        <w:t>到</w:t>
      </w:r>
      <w:r w:rsidRPr="00E13535">
        <w:rPr>
          <w:iCs/>
          <w:lang w:val="en-US"/>
        </w:rPr>
        <w:t>驻本国的联合国国家办事处</w:t>
      </w:r>
      <w:r w:rsidR="00466DC9">
        <w:rPr>
          <w:rFonts w:hint="eastAsia"/>
          <w:iCs/>
          <w:lang w:val="en-US"/>
        </w:rPr>
        <w:t>上网参会</w:t>
      </w:r>
      <w:r w:rsidRPr="00E13535">
        <w:rPr>
          <w:iCs/>
          <w:lang w:val="en-US"/>
        </w:rPr>
        <w:t>，但需事先与生物多样性公约秘书处作出安排。目前正与联合国秘书长办公厅商定使用国家办事处的申请方式；</w:t>
      </w:r>
    </w:p>
    <w:p w14:paraId="1DB2607B" w14:textId="68A9640C" w:rsidR="00E13535" w:rsidRPr="00E13535" w:rsidRDefault="00E13535" w:rsidP="00466DC9">
      <w:pPr>
        <w:numPr>
          <w:ilvl w:val="0"/>
          <w:numId w:val="14"/>
        </w:numPr>
        <w:adjustRightInd w:val="0"/>
        <w:snapToGrid w:val="0"/>
        <w:spacing w:before="120" w:after="120" w:line="240" w:lineRule="atLeast"/>
        <w:ind w:left="0" w:firstLine="490"/>
        <w:rPr>
          <w:iCs/>
          <w:lang w:val="en-US"/>
        </w:rPr>
      </w:pPr>
      <w:r w:rsidRPr="00E13535">
        <w:rPr>
          <w:iCs/>
          <w:lang w:val="en-US"/>
        </w:rPr>
        <w:t>蒙特利尔时间</w:t>
      </w:r>
      <w:r w:rsidRPr="00E13535">
        <w:rPr>
          <w:iCs/>
          <w:lang w:val="en-US"/>
        </w:rPr>
        <w:t>2021</w:t>
      </w:r>
      <w:r w:rsidRPr="00E13535">
        <w:rPr>
          <w:iCs/>
          <w:lang w:val="en-US"/>
        </w:rPr>
        <w:t>年</w:t>
      </w:r>
      <w:r w:rsidRPr="00E13535">
        <w:rPr>
          <w:iCs/>
          <w:lang w:val="en-US"/>
        </w:rPr>
        <w:t>4</w:t>
      </w:r>
      <w:r w:rsidRPr="00E13535">
        <w:rPr>
          <w:iCs/>
          <w:lang w:val="en-US"/>
        </w:rPr>
        <w:t>月</w:t>
      </w:r>
      <w:r w:rsidRPr="00E13535">
        <w:rPr>
          <w:iCs/>
          <w:lang w:val="en-US"/>
        </w:rPr>
        <w:t>27</w:t>
      </w:r>
      <w:r w:rsidRPr="00E13535">
        <w:rPr>
          <w:iCs/>
          <w:lang w:val="en-US"/>
        </w:rPr>
        <w:t>日上午</w:t>
      </w:r>
      <w:r w:rsidRPr="00E13535">
        <w:rPr>
          <w:iCs/>
          <w:lang w:val="en-US"/>
        </w:rPr>
        <w:t>8:30</w:t>
      </w:r>
      <w:r w:rsidRPr="00E13535">
        <w:rPr>
          <w:iCs/>
          <w:lang w:val="en-US"/>
        </w:rPr>
        <w:t>时和下午</w:t>
      </w:r>
      <w:r w:rsidRPr="00E13535">
        <w:rPr>
          <w:iCs/>
          <w:lang w:val="en-US"/>
        </w:rPr>
        <w:t>8:30</w:t>
      </w:r>
      <w:r w:rsidRPr="00E13535">
        <w:rPr>
          <w:iCs/>
          <w:lang w:val="en-US"/>
        </w:rPr>
        <w:t>时</w:t>
      </w:r>
      <w:r w:rsidR="00500A6B">
        <w:rPr>
          <w:rFonts w:hint="eastAsia"/>
          <w:iCs/>
          <w:lang w:val="en-US"/>
        </w:rPr>
        <w:t>（协调世界时</w:t>
      </w:r>
      <w:r w:rsidR="00500A6B">
        <w:rPr>
          <w:rFonts w:hint="eastAsia"/>
          <w:iCs/>
          <w:lang w:val="en-US"/>
        </w:rPr>
        <w:t>4</w:t>
      </w:r>
      <w:r w:rsidR="00500A6B">
        <w:rPr>
          <w:rFonts w:hint="eastAsia"/>
          <w:iCs/>
          <w:lang w:val="en-US"/>
        </w:rPr>
        <w:t>月</w:t>
      </w:r>
      <w:r w:rsidR="00500A6B">
        <w:rPr>
          <w:rFonts w:hint="eastAsia"/>
          <w:iCs/>
          <w:lang w:val="en-US"/>
        </w:rPr>
        <w:t>2</w:t>
      </w:r>
      <w:r w:rsidR="00500A6B">
        <w:rPr>
          <w:iCs/>
          <w:lang w:val="en-US"/>
        </w:rPr>
        <w:t>7</w:t>
      </w:r>
      <w:r w:rsidR="00500A6B">
        <w:rPr>
          <w:rFonts w:hint="eastAsia"/>
          <w:iCs/>
          <w:lang w:val="en-US"/>
        </w:rPr>
        <w:t>日</w:t>
      </w:r>
      <w:r w:rsidR="00500A6B">
        <w:rPr>
          <w:rFonts w:hint="eastAsia"/>
          <w:iCs/>
          <w:lang w:val="en-US"/>
        </w:rPr>
        <w:t>1</w:t>
      </w:r>
      <w:r w:rsidR="00500A6B">
        <w:rPr>
          <w:iCs/>
          <w:lang w:val="en-US"/>
        </w:rPr>
        <w:t>2:</w:t>
      </w:r>
      <w:r w:rsidR="007F10A5">
        <w:rPr>
          <w:iCs/>
          <w:lang w:val="en-US"/>
        </w:rPr>
        <w:t>3</w:t>
      </w:r>
      <w:r w:rsidR="00500A6B">
        <w:rPr>
          <w:iCs/>
          <w:lang w:val="en-US"/>
        </w:rPr>
        <w:t>0</w:t>
      </w:r>
      <w:r w:rsidR="00500A6B">
        <w:rPr>
          <w:rFonts w:hint="eastAsia"/>
          <w:iCs/>
          <w:lang w:val="en-US"/>
        </w:rPr>
        <w:t>时和</w:t>
      </w:r>
      <w:r w:rsidR="00500A6B">
        <w:rPr>
          <w:rFonts w:hint="eastAsia"/>
          <w:iCs/>
          <w:lang w:val="en-US"/>
        </w:rPr>
        <w:t>4</w:t>
      </w:r>
      <w:r w:rsidR="00500A6B">
        <w:rPr>
          <w:rFonts w:hint="eastAsia"/>
          <w:iCs/>
          <w:lang w:val="en-US"/>
        </w:rPr>
        <w:t>月</w:t>
      </w:r>
      <w:r w:rsidR="00500A6B">
        <w:rPr>
          <w:rFonts w:hint="eastAsia"/>
          <w:iCs/>
          <w:lang w:val="en-US"/>
        </w:rPr>
        <w:t>2</w:t>
      </w:r>
      <w:r w:rsidR="00500A6B">
        <w:rPr>
          <w:iCs/>
          <w:lang w:val="en-US"/>
        </w:rPr>
        <w:t>8</w:t>
      </w:r>
      <w:r w:rsidR="00500A6B">
        <w:rPr>
          <w:rFonts w:hint="eastAsia"/>
          <w:iCs/>
          <w:lang w:val="en-US"/>
        </w:rPr>
        <w:t>日</w:t>
      </w:r>
      <w:r w:rsidR="00500A6B">
        <w:rPr>
          <w:rFonts w:hint="eastAsia"/>
          <w:iCs/>
          <w:lang w:val="en-US"/>
        </w:rPr>
        <w:t>0</w:t>
      </w:r>
      <w:r w:rsidR="00500A6B">
        <w:rPr>
          <w:iCs/>
          <w:lang w:val="en-US"/>
        </w:rPr>
        <w:t>0:30</w:t>
      </w:r>
      <w:r w:rsidR="00500A6B">
        <w:rPr>
          <w:rFonts w:hint="eastAsia"/>
          <w:iCs/>
          <w:lang w:val="en-US"/>
        </w:rPr>
        <w:t>时）</w:t>
      </w:r>
      <w:r w:rsidRPr="00E13535">
        <w:rPr>
          <w:iCs/>
          <w:lang w:val="en-US"/>
        </w:rPr>
        <w:t>将提供会前培训和测试；</w:t>
      </w:r>
    </w:p>
    <w:p w14:paraId="5F2BFD83" w14:textId="2805071E" w:rsidR="00E13535" w:rsidRPr="00E13535" w:rsidRDefault="00E13535" w:rsidP="00466DC9">
      <w:pPr>
        <w:numPr>
          <w:ilvl w:val="0"/>
          <w:numId w:val="14"/>
        </w:numPr>
        <w:adjustRightInd w:val="0"/>
        <w:snapToGrid w:val="0"/>
        <w:spacing w:before="120" w:after="120" w:line="240" w:lineRule="atLeast"/>
        <w:ind w:left="0" w:firstLine="490"/>
        <w:rPr>
          <w:iCs/>
          <w:lang w:val="en-US"/>
        </w:rPr>
      </w:pPr>
      <w:r w:rsidRPr="00E13535">
        <w:rPr>
          <w:iCs/>
          <w:lang w:val="en-US"/>
        </w:rPr>
        <w:t>秘书处和平台技术人员将尽一切合理努力</w:t>
      </w:r>
      <w:r w:rsidR="00120852">
        <w:rPr>
          <w:rFonts w:hint="eastAsia"/>
          <w:iCs/>
          <w:lang w:val="en-US"/>
        </w:rPr>
        <w:t>帮助</w:t>
      </w:r>
      <w:r w:rsidRPr="00E13535">
        <w:rPr>
          <w:iCs/>
          <w:lang w:val="en-US"/>
        </w:rPr>
        <w:t>在连接和使用平台中遇到困难的缔约方。</w:t>
      </w:r>
    </w:p>
    <w:p w14:paraId="35A97896" w14:textId="77777777" w:rsidR="00E13535" w:rsidRPr="00E13535" w:rsidRDefault="00E13535" w:rsidP="00501F67">
      <w:pPr>
        <w:adjustRightInd w:val="0"/>
        <w:snapToGrid w:val="0"/>
        <w:spacing w:before="120" w:after="120" w:line="240" w:lineRule="atLeast"/>
        <w:jc w:val="center"/>
        <w:rPr>
          <w:rFonts w:eastAsia="KaiTi"/>
          <w:iCs/>
          <w:lang w:val="en-US"/>
        </w:rPr>
      </w:pPr>
      <w:r w:rsidRPr="00E13535">
        <w:rPr>
          <w:rFonts w:eastAsia="KaiTi"/>
          <w:iCs/>
          <w:lang w:val="en-US"/>
        </w:rPr>
        <w:t xml:space="preserve">5.  </w:t>
      </w:r>
      <w:r w:rsidRPr="00E13535">
        <w:rPr>
          <w:rFonts w:eastAsia="KaiTi"/>
          <w:iCs/>
          <w:lang w:val="en-US"/>
        </w:rPr>
        <w:t>时区</w:t>
      </w:r>
    </w:p>
    <w:p w14:paraId="4183DED8" w14:textId="40FB1A70"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将</w:t>
      </w:r>
      <w:r w:rsidR="00962C26">
        <w:rPr>
          <w:rFonts w:hint="eastAsia"/>
          <w:iCs/>
          <w:lang w:val="en-US"/>
        </w:rPr>
        <w:t>采取</w:t>
      </w:r>
      <w:r w:rsidRPr="00E13535">
        <w:rPr>
          <w:iCs/>
          <w:lang w:val="en-US"/>
        </w:rPr>
        <w:t>以下措施尽量减少跨时区开会的困难：</w:t>
      </w:r>
    </w:p>
    <w:p w14:paraId="7B08E1D3" w14:textId="77777777" w:rsidR="00E13535" w:rsidRPr="00E13535" w:rsidRDefault="00E13535" w:rsidP="00466DC9">
      <w:pPr>
        <w:numPr>
          <w:ilvl w:val="0"/>
          <w:numId w:val="15"/>
        </w:numPr>
        <w:adjustRightInd w:val="0"/>
        <w:snapToGrid w:val="0"/>
        <w:spacing w:before="120" w:after="120" w:line="240" w:lineRule="atLeast"/>
        <w:ind w:left="0" w:firstLine="490"/>
        <w:rPr>
          <w:iCs/>
          <w:lang w:val="en-US"/>
        </w:rPr>
      </w:pPr>
      <w:r w:rsidRPr="00E13535">
        <w:rPr>
          <w:iCs/>
          <w:lang w:val="en-US"/>
        </w:rPr>
        <w:t>限制每天的会议时数；</w:t>
      </w:r>
    </w:p>
    <w:p w14:paraId="1ECC684C" w14:textId="148546D0" w:rsidR="00E13535" w:rsidRPr="00E13535" w:rsidRDefault="00E13535" w:rsidP="00466DC9">
      <w:pPr>
        <w:numPr>
          <w:ilvl w:val="0"/>
          <w:numId w:val="15"/>
        </w:numPr>
        <w:adjustRightInd w:val="0"/>
        <w:snapToGrid w:val="0"/>
        <w:spacing w:before="120" w:after="120" w:line="240" w:lineRule="atLeast"/>
        <w:ind w:left="0" w:firstLine="490"/>
        <w:rPr>
          <w:iCs/>
          <w:lang w:val="en-US"/>
        </w:rPr>
      </w:pPr>
      <w:r w:rsidRPr="00E13535">
        <w:rPr>
          <w:iCs/>
          <w:lang w:val="en-US"/>
        </w:rPr>
        <w:t>联络小组</w:t>
      </w:r>
      <w:r w:rsidR="00DD17CC">
        <w:rPr>
          <w:rFonts w:hint="eastAsia"/>
          <w:iCs/>
          <w:lang w:val="en-US"/>
        </w:rPr>
        <w:t>轮流</w:t>
      </w:r>
      <w:r w:rsidRPr="00E13535">
        <w:rPr>
          <w:iCs/>
          <w:lang w:val="en-US"/>
        </w:rPr>
        <w:t>在不同时段开会。</w:t>
      </w:r>
    </w:p>
    <w:p w14:paraId="22C9DCD7" w14:textId="77777777" w:rsidR="00E13535" w:rsidRPr="00E13535" w:rsidRDefault="00E13535" w:rsidP="001607F7">
      <w:pPr>
        <w:adjustRightInd w:val="0"/>
        <w:snapToGrid w:val="0"/>
        <w:spacing w:before="120" w:after="120" w:line="240" w:lineRule="atLeast"/>
        <w:jc w:val="center"/>
        <w:rPr>
          <w:rFonts w:eastAsia="KaiTi"/>
          <w:iCs/>
          <w:lang w:val="en-US"/>
        </w:rPr>
      </w:pPr>
      <w:r w:rsidRPr="00E13535">
        <w:rPr>
          <w:rFonts w:eastAsia="KaiTi"/>
          <w:iCs/>
          <w:lang w:val="en-US"/>
        </w:rPr>
        <w:t xml:space="preserve">6.  </w:t>
      </w:r>
      <w:r w:rsidRPr="00E13535">
        <w:rPr>
          <w:rFonts w:eastAsia="KaiTi"/>
          <w:iCs/>
          <w:lang w:val="en-US"/>
        </w:rPr>
        <w:t>文件</w:t>
      </w:r>
    </w:p>
    <w:p w14:paraId="3529E48B" w14:textId="2A2AC5B4" w:rsidR="00E13535" w:rsidRPr="00E13535" w:rsidRDefault="00CE1396" w:rsidP="0051252F">
      <w:pPr>
        <w:numPr>
          <w:ilvl w:val="0"/>
          <w:numId w:val="9"/>
        </w:numPr>
        <w:adjustRightInd w:val="0"/>
        <w:snapToGrid w:val="0"/>
        <w:spacing w:before="120" w:after="120" w:line="240" w:lineRule="atLeast"/>
        <w:ind w:left="0" w:firstLine="0"/>
        <w:rPr>
          <w:iCs/>
          <w:lang w:val="en-US"/>
        </w:rPr>
      </w:pPr>
      <w:r>
        <w:rPr>
          <w:rFonts w:hint="eastAsia"/>
          <w:iCs/>
          <w:lang w:val="en-US"/>
        </w:rPr>
        <w:t>对</w:t>
      </w:r>
      <w:r w:rsidR="00962C26">
        <w:rPr>
          <w:rFonts w:hint="eastAsia"/>
          <w:iCs/>
          <w:lang w:val="en-US"/>
        </w:rPr>
        <w:t>任何</w:t>
      </w:r>
      <w:r>
        <w:rPr>
          <w:rFonts w:hint="eastAsia"/>
          <w:iCs/>
          <w:lang w:val="en-US"/>
        </w:rPr>
        <w:t>将要审议的</w:t>
      </w:r>
      <w:r w:rsidR="00E13535" w:rsidRPr="00E13535">
        <w:rPr>
          <w:iCs/>
          <w:lang w:val="en-US"/>
        </w:rPr>
        <w:t>议程项目</w:t>
      </w:r>
      <w:r w:rsidR="00962C26">
        <w:rPr>
          <w:rFonts w:hint="eastAsia"/>
          <w:iCs/>
          <w:lang w:val="en-US"/>
        </w:rPr>
        <w:t>，至少提前</w:t>
      </w:r>
      <w:r w:rsidR="00E13535" w:rsidRPr="00E13535">
        <w:rPr>
          <w:iCs/>
          <w:lang w:val="en-US"/>
        </w:rPr>
        <w:t>六周提供</w:t>
      </w:r>
      <w:r w:rsidR="00962C26" w:rsidRPr="00E13535">
        <w:rPr>
          <w:iCs/>
          <w:lang w:val="en-US"/>
        </w:rPr>
        <w:t>相关会</w:t>
      </w:r>
      <w:r w:rsidR="00962C26">
        <w:rPr>
          <w:rFonts w:hint="eastAsia"/>
          <w:iCs/>
          <w:lang w:val="en-US"/>
        </w:rPr>
        <w:t>前</w:t>
      </w:r>
      <w:r w:rsidR="00962C26" w:rsidRPr="00E13535">
        <w:rPr>
          <w:iCs/>
          <w:lang w:val="en-US"/>
        </w:rPr>
        <w:t>文件</w:t>
      </w:r>
      <w:r w:rsidR="00E13535" w:rsidRPr="00E13535">
        <w:rPr>
          <w:iCs/>
          <w:lang w:val="en-US"/>
        </w:rPr>
        <w:t>。</w:t>
      </w:r>
    </w:p>
    <w:p w14:paraId="23318A6E" w14:textId="749357B5" w:rsidR="00E13535" w:rsidRPr="00E13535" w:rsidRDefault="00E13535" w:rsidP="0051252F">
      <w:pPr>
        <w:numPr>
          <w:ilvl w:val="0"/>
          <w:numId w:val="9"/>
        </w:numPr>
        <w:adjustRightInd w:val="0"/>
        <w:snapToGrid w:val="0"/>
        <w:spacing w:before="120" w:after="120" w:line="240" w:lineRule="atLeast"/>
        <w:ind w:left="0" w:firstLine="0"/>
        <w:rPr>
          <w:iCs/>
          <w:lang w:val="en-US"/>
        </w:rPr>
      </w:pPr>
      <w:r w:rsidRPr="00E13535">
        <w:rPr>
          <w:iCs/>
          <w:lang w:val="en-US"/>
        </w:rPr>
        <w:t>会议开始时将向所有登记与会者提供预先登记与会者的名单。</w:t>
      </w:r>
    </w:p>
    <w:p w14:paraId="3E9860F2" w14:textId="77777777" w:rsidR="00E13535" w:rsidRPr="00E13535" w:rsidRDefault="00E13535" w:rsidP="001607F7">
      <w:pPr>
        <w:adjustRightInd w:val="0"/>
        <w:snapToGrid w:val="0"/>
        <w:spacing w:before="120" w:after="120" w:line="240" w:lineRule="atLeast"/>
        <w:jc w:val="center"/>
        <w:rPr>
          <w:rFonts w:eastAsia="KaiTi"/>
          <w:iCs/>
          <w:lang w:val="en-US"/>
        </w:rPr>
      </w:pPr>
      <w:r w:rsidRPr="00E13535">
        <w:rPr>
          <w:rFonts w:eastAsia="KaiTi"/>
          <w:iCs/>
          <w:lang w:val="en-US"/>
        </w:rPr>
        <w:t xml:space="preserve">7.  </w:t>
      </w:r>
      <w:r w:rsidRPr="00E13535">
        <w:rPr>
          <w:rFonts w:eastAsia="KaiTi"/>
          <w:iCs/>
          <w:lang w:val="en-US"/>
        </w:rPr>
        <w:t>会边活动</w:t>
      </w:r>
    </w:p>
    <w:p w14:paraId="76CC0C96" w14:textId="77777777" w:rsidR="00E13535" w:rsidRPr="00E13535" w:rsidRDefault="00E13535" w:rsidP="0051252F">
      <w:pPr>
        <w:numPr>
          <w:ilvl w:val="0"/>
          <w:numId w:val="9"/>
        </w:numPr>
        <w:adjustRightInd w:val="0"/>
        <w:snapToGrid w:val="0"/>
        <w:spacing w:before="120" w:after="120" w:line="240" w:lineRule="atLeast"/>
        <w:ind w:left="0" w:firstLine="0"/>
        <w:rPr>
          <w:bCs/>
          <w:iCs/>
          <w:lang w:val="en-US"/>
        </w:rPr>
      </w:pPr>
      <w:r w:rsidRPr="00E13535">
        <w:rPr>
          <w:iCs/>
          <w:lang w:val="en-US"/>
        </w:rPr>
        <w:t>正式虚拟会议期间不安排会边活动。</w:t>
      </w:r>
      <w:r w:rsidRPr="00E13535">
        <w:rPr>
          <w:b/>
          <w:bCs/>
          <w:iCs/>
          <w:lang w:val="en-US"/>
        </w:rPr>
        <w:br w:type="page"/>
      </w:r>
    </w:p>
    <w:p w14:paraId="0D0BCD2F" w14:textId="77777777" w:rsidR="00E13535" w:rsidRPr="00E13535" w:rsidRDefault="00E13535" w:rsidP="00E13535">
      <w:pPr>
        <w:adjustRightInd w:val="0"/>
        <w:snapToGrid w:val="0"/>
        <w:spacing w:before="120" w:after="120" w:line="240" w:lineRule="atLeast"/>
        <w:jc w:val="center"/>
        <w:rPr>
          <w:rFonts w:eastAsia="KaiTi"/>
          <w:bCs/>
        </w:rPr>
      </w:pPr>
      <w:r w:rsidRPr="00E13535">
        <w:rPr>
          <w:rFonts w:eastAsia="KaiTi"/>
          <w:bCs/>
        </w:rPr>
        <w:lastRenderedPageBreak/>
        <w:t>附件</w:t>
      </w:r>
    </w:p>
    <w:p w14:paraId="18CB2CC3" w14:textId="77777777" w:rsidR="00E13535" w:rsidRPr="00E13535" w:rsidRDefault="00E13535" w:rsidP="00E13535">
      <w:pPr>
        <w:adjustRightInd w:val="0"/>
        <w:snapToGrid w:val="0"/>
        <w:spacing w:before="120" w:after="120" w:line="240" w:lineRule="atLeast"/>
        <w:jc w:val="center"/>
        <w:rPr>
          <w:b/>
        </w:rPr>
      </w:pPr>
      <w:r w:rsidRPr="00E13535">
        <w:rPr>
          <w:b/>
        </w:rPr>
        <w:t>时间表</w:t>
      </w:r>
    </w:p>
    <w:p w14:paraId="45810084" w14:textId="77777777" w:rsidR="00E13535" w:rsidRPr="00CE1396" w:rsidRDefault="00E13535" w:rsidP="00E13535">
      <w:pPr>
        <w:adjustRightInd w:val="0"/>
        <w:snapToGrid w:val="0"/>
        <w:spacing w:before="120" w:after="120" w:line="240" w:lineRule="atLeast"/>
        <w:rPr>
          <w:bCs/>
          <w:sz w:val="20"/>
          <w:szCs w:val="20"/>
        </w:rPr>
      </w:pPr>
      <w:r w:rsidRPr="00CE1396">
        <w:rPr>
          <w:rFonts w:eastAsia="KaiTi"/>
          <w:bCs/>
          <w:sz w:val="20"/>
          <w:szCs w:val="20"/>
        </w:rPr>
        <w:t>注</w:t>
      </w:r>
      <w:r w:rsidRPr="00CE1396">
        <w:rPr>
          <w:bCs/>
          <w:sz w:val="20"/>
          <w:szCs w:val="20"/>
        </w:rPr>
        <w:t>：</w:t>
      </w:r>
    </w:p>
    <w:p w14:paraId="00FDB354" w14:textId="77777777" w:rsidR="00E13535" w:rsidRPr="007F10A5" w:rsidRDefault="00E13535" w:rsidP="007F10A5">
      <w:pPr>
        <w:numPr>
          <w:ilvl w:val="0"/>
          <w:numId w:val="16"/>
        </w:numPr>
        <w:adjustRightInd w:val="0"/>
        <w:snapToGrid w:val="0"/>
        <w:spacing w:before="120" w:after="120" w:line="240" w:lineRule="atLeast"/>
        <w:ind w:left="0" w:firstLine="0"/>
        <w:rPr>
          <w:bCs/>
          <w:sz w:val="20"/>
          <w:szCs w:val="20"/>
          <w:lang w:val="en-US"/>
        </w:rPr>
      </w:pPr>
      <w:r w:rsidRPr="007F10A5">
        <w:rPr>
          <w:bCs/>
          <w:sz w:val="20"/>
          <w:szCs w:val="20"/>
          <w:lang w:val="en-US"/>
        </w:rPr>
        <w:t>每场全体会议中途休息</w:t>
      </w:r>
      <w:r w:rsidRPr="007F10A5">
        <w:rPr>
          <w:bCs/>
          <w:sz w:val="20"/>
          <w:szCs w:val="20"/>
          <w:lang w:val="en-US"/>
        </w:rPr>
        <w:t>15</w:t>
      </w:r>
      <w:r w:rsidRPr="007F10A5">
        <w:rPr>
          <w:bCs/>
          <w:sz w:val="20"/>
          <w:szCs w:val="20"/>
          <w:lang w:val="en-US"/>
        </w:rPr>
        <w:t>分钟。</w:t>
      </w:r>
    </w:p>
    <w:p w14:paraId="31F91E5C" w14:textId="626B186B" w:rsidR="00E13535" w:rsidRDefault="00E13535" w:rsidP="007F10A5">
      <w:pPr>
        <w:numPr>
          <w:ilvl w:val="0"/>
          <w:numId w:val="16"/>
        </w:numPr>
        <w:adjustRightInd w:val="0"/>
        <w:snapToGrid w:val="0"/>
        <w:spacing w:before="120" w:after="120" w:line="240" w:lineRule="atLeast"/>
        <w:ind w:left="0" w:firstLine="0"/>
        <w:rPr>
          <w:bCs/>
          <w:sz w:val="20"/>
          <w:szCs w:val="20"/>
          <w:lang w:val="en-US"/>
        </w:rPr>
      </w:pPr>
      <w:r w:rsidRPr="00E13535">
        <w:rPr>
          <w:bCs/>
          <w:sz w:val="20"/>
          <w:szCs w:val="20"/>
          <w:lang w:val="en-US"/>
        </w:rPr>
        <w:t>不同时举行会议。因此一个联络小组的会议如与一场全体会议或另一个联络小组的会议在同一天举行，需安排日程，以避免时间冲突。</w:t>
      </w:r>
    </w:p>
    <w:p w14:paraId="4A9365A8" w14:textId="3981DFEF" w:rsidR="007F10A5" w:rsidRPr="001607F7" w:rsidRDefault="007F10A5" w:rsidP="007F10A5">
      <w:pPr>
        <w:numPr>
          <w:ilvl w:val="0"/>
          <w:numId w:val="16"/>
        </w:numPr>
        <w:adjustRightInd w:val="0"/>
        <w:snapToGrid w:val="0"/>
        <w:spacing w:before="120" w:after="120" w:line="240" w:lineRule="atLeast"/>
        <w:ind w:left="0" w:firstLine="0"/>
        <w:rPr>
          <w:bCs/>
          <w:sz w:val="20"/>
          <w:szCs w:val="20"/>
          <w:lang w:val="en-US"/>
        </w:rPr>
      </w:pPr>
      <w:r>
        <w:rPr>
          <w:rFonts w:hint="eastAsia"/>
          <w:bCs/>
          <w:sz w:val="20"/>
          <w:szCs w:val="20"/>
          <w:lang w:val="en-US"/>
        </w:rPr>
        <w:t>设立联络小组（</w:t>
      </w:r>
      <w:r w:rsidRPr="00DB0AF4">
        <w:rPr>
          <w:kern w:val="22"/>
          <w:sz w:val="20"/>
          <w:szCs w:val="20"/>
        </w:rPr>
        <w:sym w:font="Wingdings" w:char="F0E0"/>
      </w:r>
      <w:r w:rsidRPr="00DB0AF4">
        <w:rPr>
          <w:kern w:val="22"/>
          <w:sz w:val="20"/>
          <w:szCs w:val="20"/>
        </w:rPr>
        <w:t xml:space="preserve"> </w:t>
      </w:r>
      <w:r w:rsidRPr="00DB0AF4">
        <w:rPr>
          <w:kern w:val="22"/>
          <w:sz w:val="20"/>
          <w:szCs w:val="20"/>
        </w:rPr>
        <w:t>联络小组</w:t>
      </w:r>
      <w:r>
        <w:rPr>
          <w:rFonts w:hint="eastAsia"/>
          <w:bCs/>
          <w:sz w:val="20"/>
          <w:szCs w:val="20"/>
          <w:lang w:val="en-US"/>
        </w:rPr>
        <w:t>）还是不设立联络小组（</w:t>
      </w:r>
      <w:r w:rsidRPr="00DB0AF4">
        <w:rPr>
          <w:kern w:val="22"/>
          <w:sz w:val="20"/>
          <w:szCs w:val="20"/>
        </w:rPr>
        <w:sym w:font="Wingdings" w:char="F0E0"/>
      </w:r>
      <w:r w:rsidRPr="00DB0AF4">
        <w:rPr>
          <w:kern w:val="22"/>
          <w:sz w:val="20"/>
          <w:szCs w:val="20"/>
        </w:rPr>
        <w:t xml:space="preserve"> </w:t>
      </w:r>
      <w:r>
        <w:rPr>
          <w:rFonts w:hint="eastAsia"/>
          <w:kern w:val="22"/>
          <w:sz w:val="20"/>
          <w:szCs w:val="20"/>
        </w:rPr>
        <w:t>会议室文件</w:t>
      </w:r>
      <w:r>
        <w:rPr>
          <w:rFonts w:hint="eastAsia"/>
          <w:bCs/>
          <w:sz w:val="20"/>
          <w:szCs w:val="20"/>
          <w:lang w:val="en-US"/>
        </w:rPr>
        <w:t>）的标示</w:t>
      </w:r>
      <w:r w:rsidRPr="007F10A5">
        <w:rPr>
          <w:rFonts w:hint="eastAsia"/>
          <w:bCs/>
          <w:sz w:val="20"/>
          <w:szCs w:val="20"/>
          <w:lang w:val="en-US"/>
        </w:rPr>
        <w:t>仅用于规划目的。</w:t>
      </w:r>
    </w:p>
    <w:tbl>
      <w:tblPr>
        <w:tblStyle w:val="TableGrid"/>
        <w:tblW w:w="9805" w:type="dxa"/>
        <w:jc w:val="center"/>
        <w:tblLook w:val="04A0" w:firstRow="1" w:lastRow="0" w:firstColumn="1" w:lastColumn="0" w:noHBand="0" w:noVBand="1"/>
      </w:tblPr>
      <w:tblGrid>
        <w:gridCol w:w="970"/>
        <w:gridCol w:w="970"/>
        <w:gridCol w:w="1565"/>
        <w:gridCol w:w="2810"/>
        <w:gridCol w:w="201"/>
        <w:gridCol w:w="3289"/>
      </w:tblGrid>
      <w:tr w:rsidR="008C730C" w:rsidRPr="00DB0AF4" w14:paraId="73117D06" w14:textId="77777777" w:rsidTr="00694C0C">
        <w:trPr>
          <w:tblHeader/>
          <w:jc w:val="center"/>
        </w:trPr>
        <w:tc>
          <w:tcPr>
            <w:tcW w:w="970" w:type="dxa"/>
            <w:tcBorders>
              <w:top w:val="single" w:sz="4" w:space="0" w:color="auto"/>
            </w:tcBorders>
            <w:shd w:val="clear" w:color="auto" w:fill="auto"/>
          </w:tcPr>
          <w:p w14:paraId="141635CB" w14:textId="350D39B6" w:rsidR="008C730C" w:rsidRPr="00DB0AF4" w:rsidRDefault="008C730C" w:rsidP="008C730C">
            <w:pPr>
              <w:suppressLineNumbers/>
              <w:suppressAutoHyphens/>
              <w:kinsoku w:val="0"/>
              <w:overflowPunct w:val="0"/>
              <w:autoSpaceDE w:val="0"/>
              <w:autoSpaceDN w:val="0"/>
              <w:adjustRightInd w:val="0"/>
              <w:snapToGrid w:val="0"/>
              <w:jc w:val="center"/>
              <w:rPr>
                <w:sz w:val="20"/>
                <w:szCs w:val="20"/>
              </w:rPr>
            </w:pPr>
            <w:r w:rsidRPr="00CE1396">
              <w:rPr>
                <w:rFonts w:asciiTheme="minorEastAsia" w:eastAsia="SimSun" w:hAnsiTheme="minorEastAsia" w:hint="eastAsia"/>
                <w:b/>
                <w:bCs/>
                <w:sz w:val="20"/>
                <w:szCs w:val="20"/>
                <w:lang w:eastAsia="zh-CN"/>
              </w:rPr>
              <w:t>日期</w:t>
            </w:r>
          </w:p>
        </w:tc>
        <w:tc>
          <w:tcPr>
            <w:tcW w:w="970" w:type="dxa"/>
            <w:tcBorders>
              <w:top w:val="single" w:sz="4" w:space="0" w:color="auto"/>
            </w:tcBorders>
            <w:shd w:val="clear" w:color="auto" w:fill="auto"/>
          </w:tcPr>
          <w:p w14:paraId="331A634C" w14:textId="576BD70E" w:rsidR="008C730C" w:rsidRPr="00DB0AF4" w:rsidRDefault="008C730C" w:rsidP="008C730C">
            <w:pPr>
              <w:suppressLineNumbers/>
              <w:suppressAutoHyphens/>
              <w:kinsoku w:val="0"/>
              <w:overflowPunct w:val="0"/>
              <w:autoSpaceDE w:val="0"/>
              <w:autoSpaceDN w:val="0"/>
              <w:adjustRightInd w:val="0"/>
              <w:snapToGrid w:val="0"/>
              <w:jc w:val="center"/>
              <w:rPr>
                <w:kern w:val="22"/>
                <w:sz w:val="20"/>
                <w:szCs w:val="20"/>
              </w:rPr>
            </w:pPr>
            <w:r w:rsidRPr="00CE1396">
              <w:rPr>
                <w:rFonts w:asciiTheme="minorEastAsia" w:eastAsia="SimSun" w:hAnsiTheme="minorEastAsia" w:hint="eastAsia"/>
                <w:b/>
                <w:bCs/>
                <w:kern w:val="22"/>
                <w:sz w:val="20"/>
                <w:szCs w:val="20"/>
                <w:lang w:eastAsia="zh-CN"/>
              </w:rPr>
              <w:t>星期</w:t>
            </w:r>
          </w:p>
        </w:tc>
        <w:tc>
          <w:tcPr>
            <w:tcW w:w="1565" w:type="dxa"/>
            <w:tcBorders>
              <w:top w:val="single" w:sz="4" w:space="0" w:color="auto"/>
            </w:tcBorders>
            <w:shd w:val="clear" w:color="auto" w:fill="auto"/>
          </w:tcPr>
          <w:p w14:paraId="16601714" w14:textId="5F26090E" w:rsidR="008C730C" w:rsidRPr="00DB0AF4" w:rsidRDefault="008C730C" w:rsidP="008C730C">
            <w:pPr>
              <w:suppressLineNumbers/>
              <w:suppressAutoHyphens/>
              <w:kinsoku w:val="0"/>
              <w:overflowPunct w:val="0"/>
              <w:autoSpaceDE w:val="0"/>
              <w:autoSpaceDN w:val="0"/>
              <w:adjustRightInd w:val="0"/>
              <w:snapToGrid w:val="0"/>
              <w:jc w:val="center"/>
              <w:rPr>
                <w:kern w:val="22"/>
                <w:sz w:val="20"/>
                <w:szCs w:val="20"/>
              </w:rPr>
            </w:pPr>
            <w:r w:rsidRPr="00CE1396">
              <w:rPr>
                <w:rFonts w:asciiTheme="minorEastAsia" w:eastAsia="SimSun" w:hAnsiTheme="minorEastAsia" w:hint="eastAsia"/>
                <w:b/>
                <w:bCs/>
                <w:kern w:val="22"/>
                <w:sz w:val="20"/>
                <w:szCs w:val="20"/>
                <w:lang w:eastAsia="zh-CN"/>
              </w:rPr>
              <w:t>会议</w:t>
            </w:r>
          </w:p>
        </w:tc>
        <w:tc>
          <w:tcPr>
            <w:tcW w:w="6300" w:type="dxa"/>
            <w:gridSpan w:val="3"/>
            <w:tcBorders>
              <w:top w:val="single" w:sz="4" w:space="0" w:color="auto"/>
            </w:tcBorders>
            <w:shd w:val="clear" w:color="auto" w:fill="auto"/>
          </w:tcPr>
          <w:p w14:paraId="7F622424" w14:textId="5136372D" w:rsidR="008C730C" w:rsidRPr="00DB0AF4" w:rsidRDefault="008C730C" w:rsidP="008C730C">
            <w:pPr>
              <w:suppressLineNumbers/>
              <w:suppressAutoHyphens/>
              <w:kinsoku w:val="0"/>
              <w:overflowPunct w:val="0"/>
              <w:autoSpaceDE w:val="0"/>
              <w:autoSpaceDN w:val="0"/>
              <w:adjustRightInd w:val="0"/>
              <w:snapToGrid w:val="0"/>
              <w:spacing w:before="20" w:after="40"/>
              <w:jc w:val="center"/>
              <w:rPr>
                <w:kern w:val="22"/>
                <w:sz w:val="20"/>
                <w:szCs w:val="20"/>
              </w:rPr>
            </w:pPr>
            <w:r w:rsidRPr="00CE1396">
              <w:rPr>
                <w:rFonts w:ascii="Microsoft YaHei" w:eastAsia="SimSun" w:hAnsi="Microsoft YaHei" w:cs="Microsoft YaHei" w:hint="eastAsia"/>
                <w:b/>
                <w:bCs/>
                <w:kern w:val="22"/>
                <w:sz w:val="20"/>
                <w:szCs w:val="20"/>
                <w:lang w:eastAsia="zh-CN"/>
              </w:rPr>
              <w:t>议程项目、活动</w:t>
            </w:r>
          </w:p>
        </w:tc>
      </w:tr>
      <w:tr w:rsidR="00694C0C" w:rsidRPr="00DB0AF4" w14:paraId="5D158AF1" w14:textId="77777777" w:rsidTr="00D60CC6">
        <w:trPr>
          <w:jc w:val="center"/>
        </w:trPr>
        <w:tc>
          <w:tcPr>
            <w:tcW w:w="9805" w:type="dxa"/>
            <w:gridSpan w:val="6"/>
            <w:tcBorders>
              <w:top w:val="single" w:sz="4" w:space="0" w:color="auto"/>
            </w:tcBorders>
            <w:shd w:val="clear" w:color="auto" w:fill="auto"/>
          </w:tcPr>
          <w:p w14:paraId="4A529471" w14:textId="2A5C0898" w:rsidR="00694C0C" w:rsidRPr="00694C0C" w:rsidRDefault="00694C0C" w:rsidP="008C730C">
            <w:pPr>
              <w:suppressLineNumbers/>
              <w:suppressAutoHyphens/>
              <w:kinsoku w:val="0"/>
              <w:overflowPunct w:val="0"/>
              <w:autoSpaceDE w:val="0"/>
              <w:autoSpaceDN w:val="0"/>
              <w:adjustRightInd w:val="0"/>
              <w:snapToGrid w:val="0"/>
              <w:spacing w:before="20" w:after="40"/>
              <w:jc w:val="center"/>
              <w:rPr>
                <w:rFonts w:ascii="Microsoft YaHei" w:eastAsia="SimSun" w:hAnsi="Microsoft YaHei" w:cs="Microsoft YaHei" w:hint="eastAsia"/>
                <w:b/>
                <w:bCs/>
                <w:kern w:val="22"/>
                <w:sz w:val="20"/>
                <w:szCs w:val="20"/>
              </w:rPr>
            </w:pPr>
            <w:r w:rsidRPr="00694C0C">
              <w:rPr>
                <w:rFonts w:asciiTheme="minorEastAsia" w:eastAsia="SimSun" w:hAnsiTheme="minorEastAsia" w:cs="Microsoft YaHei" w:hint="eastAsia"/>
                <w:b/>
                <w:bCs/>
                <w:kern w:val="22"/>
                <w:sz w:val="20"/>
                <w:szCs w:val="20"/>
                <w:lang w:eastAsia="zh-CN"/>
              </w:rPr>
              <w:t>五月</w:t>
            </w:r>
          </w:p>
        </w:tc>
      </w:tr>
      <w:tr w:rsidR="001607F7" w:rsidRPr="00DB0AF4" w14:paraId="1F2DC300" w14:textId="77777777" w:rsidTr="00083FA3">
        <w:trPr>
          <w:jc w:val="center"/>
        </w:trPr>
        <w:tc>
          <w:tcPr>
            <w:tcW w:w="970" w:type="dxa"/>
            <w:tcBorders>
              <w:top w:val="single" w:sz="4" w:space="0" w:color="auto"/>
            </w:tcBorders>
            <w:shd w:val="clear" w:color="auto" w:fill="F4B083" w:themeFill="accent2" w:themeFillTint="99"/>
          </w:tcPr>
          <w:p w14:paraId="00C7F74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3</w:t>
            </w:r>
            <w:r w:rsidRPr="00DB0AF4">
              <w:rPr>
                <w:rFonts w:ascii="Times New Roman" w:eastAsia="SimSun" w:hAnsi="Times New Roman"/>
                <w:sz w:val="20"/>
                <w:szCs w:val="20"/>
              </w:rPr>
              <w:t>日</w:t>
            </w:r>
          </w:p>
        </w:tc>
        <w:tc>
          <w:tcPr>
            <w:tcW w:w="970" w:type="dxa"/>
            <w:tcBorders>
              <w:top w:val="single" w:sz="4" w:space="0" w:color="auto"/>
            </w:tcBorders>
            <w:shd w:val="clear" w:color="auto" w:fill="F4B083" w:themeFill="accent2" w:themeFillTint="99"/>
          </w:tcPr>
          <w:p w14:paraId="1265A121"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1565" w:type="dxa"/>
            <w:vMerge w:val="restart"/>
            <w:tcBorders>
              <w:top w:val="single" w:sz="4" w:space="0" w:color="auto"/>
            </w:tcBorders>
            <w:shd w:val="clear" w:color="auto" w:fill="F4B083" w:themeFill="accent2" w:themeFillTint="99"/>
          </w:tcPr>
          <w:p w14:paraId="5FE3360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A9C4AA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48E8A8F5" w14:textId="77777777" w:rsidR="001607F7" w:rsidRPr="00DD17CC"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b/>
                <w:bCs/>
                <w:kern w:val="22"/>
                <w:sz w:val="20"/>
                <w:szCs w:val="20"/>
              </w:rPr>
            </w:pPr>
            <w:r w:rsidRPr="00DD17CC">
              <w:rPr>
                <w:rFonts w:ascii="Times New Roman" w:eastAsia="SimSun" w:hAnsi="Times New Roman"/>
                <w:b/>
                <w:bCs/>
                <w:kern w:val="22"/>
                <w:sz w:val="20"/>
                <w:szCs w:val="20"/>
              </w:rPr>
              <w:t xml:space="preserve">SBSTTA24     </w:t>
            </w:r>
            <w:r w:rsidRPr="00DD17CC">
              <w:rPr>
                <w:rFonts w:ascii="Times New Roman" w:eastAsia="SimSun" w:hAnsi="Times New Roman"/>
                <w:b/>
                <w:bCs/>
                <w:kern w:val="22"/>
                <w:sz w:val="20"/>
                <w:szCs w:val="20"/>
                <w:lang w:eastAsia="zh-CN"/>
              </w:rPr>
              <w:t>全体会议</w:t>
            </w:r>
          </w:p>
        </w:tc>
        <w:tc>
          <w:tcPr>
            <w:tcW w:w="6300" w:type="dxa"/>
            <w:gridSpan w:val="3"/>
            <w:tcBorders>
              <w:top w:val="single" w:sz="4" w:space="0" w:color="auto"/>
            </w:tcBorders>
            <w:shd w:val="clear" w:color="auto" w:fill="F4B083" w:themeFill="accent2" w:themeFillTint="99"/>
          </w:tcPr>
          <w:p w14:paraId="20A69300"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1</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2</w:t>
            </w:r>
          </w:p>
          <w:p w14:paraId="3162323B" w14:textId="1574E2E4"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3 -</w:t>
            </w:r>
            <w:r>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完成一读（重点是</w:t>
            </w:r>
            <w:r w:rsidRPr="00DB0AF4">
              <w:rPr>
                <w:rFonts w:ascii="Times New Roman" w:eastAsia="SimSun" w:hAnsi="Times New Roman"/>
                <w:kern w:val="22"/>
                <w:sz w:val="20"/>
                <w:szCs w:val="20"/>
                <w:lang w:eastAsia="zh-CN"/>
              </w:rPr>
              <w:t>Add.2</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tc>
      </w:tr>
      <w:tr w:rsidR="001607F7" w:rsidRPr="00DB0AF4" w14:paraId="6886E90F" w14:textId="77777777" w:rsidTr="00083FA3">
        <w:trPr>
          <w:jc w:val="center"/>
        </w:trPr>
        <w:tc>
          <w:tcPr>
            <w:tcW w:w="970" w:type="dxa"/>
            <w:shd w:val="clear" w:color="auto" w:fill="F4B083" w:themeFill="accent2" w:themeFillTint="99"/>
          </w:tcPr>
          <w:p w14:paraId="399E8801"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4</w:t>
            </w:r>
            <w:r w:rsidRPr="00DB0AF4">
              <w:rPr>
                <w:rFonts w:ascii="Times New Roman" w:eastAsia="SimSun" w:hAnsi="Times New Roman"/>
                <w:sz w:val="20"/>
                <w:szCs w:val="20"/>
              </w:rPr>
              <w:t>日</w:t>
            </w:r>
          </w:p>
        </w:tc>
        <w:tc>
          <w:tcPr>
            <w:tcW w:w="970" w:type="dxa"/>
            <w:shd w:val="clear" w:color="auto" w:fill="F4B083" w:themeFill="accent2" w:themeFillTint="99"/>
          </w:tcPr>
          <w:p w14:paraId="11D4604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shd w:val="clear" w:color="auto" w:fill="F4B083" w:themeFill="accent2" w:themeFillTint="99"/>
          </w:tcPr>
          <w:p w14:paraId="1B7DB246"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4B083" w:themeFill="accent2" w:themeFillTint="99"/>
          </w:tcPr>
          <w:p w14:paraId="402CE94B" w14:textId="5C61D9DA"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6 -</w:t>
            </w:r>
            <w:r>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p w14:paraId="15FEAF20" w14:textId="30D26419"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8 -</w:t>
            </w:r>
            <w:r>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一读</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66912009"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r w:rsidRPr="00DB0AF4">
              <w:rPr>
                <w:rFonts w:ascii="Times New Roman" w:eastAsia="SimSun" w:hAnsi="Times New Roman"/>
                <w:kern w:val="22"/>
                <w:sz w:val="20"/>
                <w:szCs w:val="20"/>
              </w:rPr>
              <w:t>休会</w:t>
            </w:r>
          </w:p>
        </w:tc>
      </w:tr>
      <w:tr w:rsidR="001607F7" w:rsidRPr="00DB0AF4" w14:paraId="1B488984" w14:textId="77777777" w:rsidTr="00083FA3">
        <w:trPr>
          <w:jc w:val="center"/>
        </w:trPr>
        <w:tc>
          <w:tcPr>
            <w:tcW w:w="970" w:type="dxa"/>
            <w:shd w:val="clear" w:color="auto" w:fill="F4B083" w:themeFill="accent2" w:themeFillTint="99"/>
          </w:tcPr>
          <w:p w14:paraId="1AA7E4F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tc>
        <w:tc>
          <w:tcPr>
            <w:tcW w:w="970" w:type="dxa"/>
            <w:shd w:val="clear" w:color="auto" w:fill="F4B083" w:themeFill="accent2" w:themeFillTint="99"/>
          </w:tcPr>
          <w:p w14:paraId="36072BD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tc>
        <w:tc>
          <w:tcPr>
            <w:tcW w:w="1565" w:type="dxa"/>
            <w:shd w:val="clear" w:color="auto" w:fill="F4B083" w:themeFill="accent2" w:themeFillTint="99"/>
          </w:tcPr>
          <w:p w14:paraId="4C29068F"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4B083" w:themeFill="accent2" w:themeFillTint="99"/>
          </w:tcPr>
          <w:p w14:paraId="5CED6BAC"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p>
        </w:tc>
      </w:tr>
      <w:tr w:rsidR="001607F7" w:rsidRPr="00DB0AF4" w14:paraId="4B06D993" w14:textId="77777777" w:rsidTr="00083FA3">
        <w:trPr>
          <w:jc w:val="center"/>
        </w:trPr>
        <w:tc>
          <w:tcPr>
            <w:tcW w:w="970" w:type="dxa"/>
            <w:shd w:val="clear" w:color="auto" w:fill="FBE4D5" w:themeFill="accent2" w:themeFillTint="33"/>
          </w:tcPr>
          <w:p w14:paraId="48D0533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5</w:t>
            </w:r>
            <w:r w:rsidRPr="00DB0AF4">
              <w:rPr>
                <w:rFonts w:ascii="Times New Roman" w:eastAsia="SimSun" w:hAnsi="Times New Roman"/>
                <w:sz w:val="20"/>
                <w:szCs w:val="20"/>
              </w:rPr>
              <w:t>日</w:t>
            </w:r>
          </w:p>
        </w:tc>
        <w:tc>
          <w:tcPr>
            <w:tcW w:w="970" w:type="dxa"/>
            <w:shd w:val="clear" w:color="auto" w:fill="FBE4D5" w:themeFill="accent2" w:themeFillTint="33"/>
          </w:tcPr>
          <w:p w14:paraId="7B160D2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1565" w:type="dxa"/>
            <w:vMerge w:val="restart"/>
            <w:shd w:val="clear" w:color="auto" w:fill="FBE4D5" w:themeFill="accent2" w:themeFillTint="33"/>
          </w:tcPr>
          <w:p w14:paraId="18042BC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lang w:eastAsia="zh-CN"/>
              </w:rPr>
            </w:pPr>
          </w:p>
          <w:p w14:paraId="731110A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lang w:eastAsia="zh-CN"/>
              </w:rPr>
            </w:pPr>
          </w:p>
          <w:p w14:paraId="70B8541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SBSTTA</w:t>
            </w:r>
            <w:r>
              <w:rPr>
                <w:rFonts w:eastAsia="SimSun"/>
                <w:kern w:val="22"/>
                <w:sz w:val="20"/>
                <w:szCs w:val="20"/>
                <w:lang w:eastAsia="zh-CN"/>
              </w:rPr>
              <w:t xml:space="preserve">          </w:t>
            </w:r>
            <w:r w:rsidRPr="00DB0AF4">
              <w:rPr>
                <w:rFonts w:ascii="Times New Roman" w:eastAsia="SimSun" w:hAnsi="Times New Roman"/>
                <w:kern w:val="22"/>
                <w:sz w:val="20"/>
                <w:szCs w:val="20"/>
                <w:lang w:eastAsia="zh-CN"/>
              </w:rPr>
              <w:t>联络小组</w:t>
            </w:r>
          </w:p>
        </w:tc>
        <w:tc>
          <w:tcPr>
            <w:tcW w:w="6300" w:type="dxa"/>
            <w:gridSpan w:val="3"/>
            <w:shd w:val="clear" w:color="auto" w:fill="FBE4D5" w:themeFill="accent2" w:themeFillTint="33"/>
          </w:tcPr>
          <w:p w14:paraId="6A7FFC81" w14:textId="56077E1D"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3</w:t>
            </w:r>
            <w:r w:rsidRPr="00DB0AF4">
              <w:rPr>
                <w:rFonts w:ascii="Times New Roman" w:eastAsia="SimSun" w:hAnsi="Times New Roman"/>
                <w:kern w:val="22"/>
                <w:sz w:val="20"/>
                <w:szCs w:val="20"/>
                <w:lang w:eastAsia="zh-CN"/>
              </w:rPr>
              <w:t>联络小组（长期目标和行动目标的科技审查</w:t>
            </w:r>
            <w:r w:rsidRPr="00DB0AF4">
              <w:rPr>
                <w:rFonts w:ascii="Times New Roman" w:eastAsia="SimSun" w:hAnsi="Times New Roman"/>
                <w:kern w:val="22"/>
                <w:sz w:val="20"/>
                <w:szCs w:val="20"/>
                <w:lang w:eastAsia="zh-CN"/>
              </w:rPr>
              <w:t>, Add.2</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 </w:t>
            </w:r>
            <w:r w:rsidR="008C730C">
              <w:rPr>
                <w:rFonts w:ascii="Times New Roman" w:eastAsia="SimSun" w:hAnsi="Times New Roman"/>
                <w:kern w:val="22"/>
                <w:sz w:val="20"/>
                <w:szCs w:val="20"/>
                <w:lang w:eastAsia="zh-CN"/>
              </w:rPr>
              <w:t xml:space="preserve"> </w:t>
            </w:r>
          </w:p>
        </w:tc>
      </w:tr>
      <w:tr w:rsidR="001607F7" w:rsidRPr="00DB0AF4" w14:paraId="629EAB19" w14:textId="77777777" w:rsidTr="00083FA3">
        <w:trPr>
          <w:jc w:val="center"/>
        </w:trPr>
        <w:tc>
          <w:tcPr>
            <w:tcW w:w="970" w:type="dxa"/>
            <w:shd w:val="clear" w:color="auto" w:fill="FBE4D5" w:themeFill="accent2" w:themeFillTint="33"/>
          </w:tcPr>
          <w:p w14:paraId="60D5A7C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6</w:t>
            </w:r>
            <w:r w:rsidRPr="00DB0AF4">
              <w:rPr>
                <w:rFonts w:ascii="Times New Roman" w:eastAsia="SimSun" w:hAnsi="Times New Roman"/>
                <w:sz w:val="20"/>
                <w:szCs w:val="20"/>
              </w:rPr>
              <w:t>日</w:t>
            </w:r>
          </w:p>
        </w:tc>
        <w:tc>
          <w:tcPr>
            <w:tcW w:w="970" w:type="dxa"/>
            <w:shd w:val="clear" w:color="auto" w:fill="FBE4D5" w:themeFill="accent2" w:themeFillTint="33"/>
          </w:tcPr>
          <w:p w14:paraId="7F92732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1565" w:type="dxa"/>
            <w:vMerge/>
            <w:shd w:val="clear" w:color="auto" w:fill="FBE4D5" w:themeFill="accent2" w:themeFillTint="33"/>
          </w:tcPr>
          <w:p w14:paraId="305894A8"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BE4D5" w:themeFill="accent2" w:themeFillTint="33"/>
          </w:tcPr>
          <w:p w14:paraId="514BC3AD" w14:textId="17D8BC92"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3</w:t>
            </w:r>
            <w:r w:rsidRPr="00DB0AF4">
              <w:rPr>
                <w:rFonts w:ascii="Times New Roman" w:eastAsia="SimSun" w:hAnsi="Times New Roman"/>
                <w:kern w:val="22"/>
                <w:sz w:val="20"/>
                <w:szCs w:val="20"/>
                <w:lang w:eastAsia="zh-CN"/>
              </w:rPr>
              <w:t>联络小组（长期目标和行动目标的科技审查</w:t>
            </w:r>
            <w:r w:rsidRPr="00DB0AF4">
              <w:rPr>
                <w:rFonts w:ascii="Times New Roman" w:eastAsia="SimSun" w:hAnsi="Times New Roman"/>
                <w:kern w:val="22"/>
                <w:sz w:val="20"/>
                <w:szCs w:val="20"/>
                <w:lang w:eastAsia="zh-CN"/>
              </w:rPr>
              <w:t>, Add.2</w:t>
            </w:r>
            <w:r w:rsidR="008C730C">
              <w:rPr>
                <w:rFonts w:ascii="Times New Roman" w:eastAsia="SimSun" w:hAnsi="Times New Roman" w:hint="eastAsia"/>
                <w:kern w:val="22"/>
                <w:sz w:val="20"/>
                <w:szCs w:val="20"/>
                <w:lang w:eastAsia="zh-CN"/>
              </w:rPr>
              <w:t xml:space="preserve"> </w:t>
            </w:r>
          </w:p>
        </w:tc>
      </w:tr>
      <w:tr w:rsidR="001607F7" w:rsidRPr="00DB0AF4" w14:paraId="2321F932" w14:textId="77777777" w:rsidTr="00083FA3">
        <w:trPr>
          <w:jc w:val="center"/>
        </w:trPr>
        <w:tc>
          <w:tcPr>
            <w:tcW w:w="970" w:type="dxa"/>
            <w:shd w:val="clear" w:color="auto" w:fill="FBE4D5" w:themeFill="accent2" w:themeFillTint="33"/>
          </w:tcPr>
          <w:p w14:paraId="7C16C37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7</w:t>
            </w:r>
            <w:r w:rsidRPr="00DB0AF4">
              <w:rPr>
                <w:rFonts w:ascii="Times New Roman" w:eastAsia="SimSun" w:hAnsi="Times New Roman"/>
                <w:sz w:val="20"/>
                <w:szCs w:val="20"/>
              </w:rPr>
              <w:t>日</w:t>
            </w:r>
          </w:p>
        </w:tc>
        <w:tc>
          <w:tcPr>
            <w:tcW w:w="970" w:type="dxa"/>
            <w:shd w:val="clear" w:color="auto" w:fill="FBE4D5" w:themeFill="accent2" w:themeFillTint="33"/>
          </w:tcPr>
          <w:p w14:paraId="1055567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1565" w:type="dxa"/>
            <w:vMerge/>
            <w:shd w:val="clear" w:color="auto" w:fill="FBE4D5" w:themeFill="accent2" w:themeFillTint="33"/>
          </w:tcPr>
          <w:p w14:paraId="34E3E455"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BE4D5" w:themeFill="accent2" w:themeFillTint="33"/>
          </w:tcPr>
          <w:p w14:paraId="25BB7270" w14:textId="19693093"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3</w:t>
            </w:r>
            <w:r w:rsidRPr="00DB0AF4">
              <w:rPr>
                <w:rFonts w:ascii="Times New Roman" w:eastAsia="SimSun" w:hAnsi="Times New Roman"/>
                <w:kern w:val="22"/>
                <w:sz w:val="20"/>
                <w:szCs w:val="20"/>
                <w:lang w:eastAsia="zh-CN"/>
              </w:rPr>
              <w:t>联络小组（监测框架</w:t>
            </w:r>
            <w:r w:rsidRPr="00DB0AF4">
              <w:rPr>
                <w:rFonts w:ascii="Times New Roman" w:eastAsia="SimSun" w:hAnsi="Times New Roman"/>
                <w:kern w:val="22"/>
                <w:sz w:val="20"/>
                <w:szCs w:val="20"/>
                <w:lang w:eastAsia="zh-CN"/>
              </w:rPr>
              <w:t>, Add.1</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 </w:t>
            </w:r>
            <w:r w:rsidR="008C730C">
              <w:rPr>
                <w:rFonts w:ascii="Times New Roman" w:eastAsia="SimSun" w:hAnsi="Times New Roman"/>
                <w:kern w:val="22"/>
                <w:sz w:val="20"/>
                <w:szCs w:val="20"/>
                <w:lang w:eastAsia="zh-CN"/>
              </w:rPr>
              <w:t xml:space="preserve"> </w:t>
            </w:r>
          </w:p>
        </w:tc>
      </w:tr>
      <w:tr w:rsidR="001607F7" w:rsidRPr="00DB0AF4" w14:paraId="38C74433" w14:textId="77777777" w:rsidTr="00083FA3">
        <w:trPr>
          <w:jc w:val="center"/>
        </w:trPr>
        <w:tc>
          <w:tcPr>
            <w:tcW w:w="970" w:type="dxa"/>
            <w:shd w:val="clear" w:color="auto" w:fill="FBE4D5" w:themeFill="accent2" w:themeFillTint="33"/>
          </w:tcPr>
          <w:p w14:paraId="6961CA1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8</w:t>
            </w:r>
            <w:r w:rsidRPr="00DB0AF4">
              <w:rPr>
                <w:rFonts w:ascii="Times New Roman" w:eastAsia="SimSun" w:hAnsi="Times New Roman"/>
                <w:sz w:val="20"/>
                <w:szCs w:val="20"/>
              </w:rPr>
              <w:t>日</w:t>
            </w:r>
          </w:p>
        </w:tc>
        <w:tc>
          <w:tcPr>
            <w:tcW w:w="970" w:type="dxa"/>
            <w:shd w:val="clear" w:color="auto" w:fill="FBE4D5" w:themeFill="accent2" w:themeFillTint="33"/>
          </w:tcPr>
          <w:p w14:paraId="6792561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1565" w:type="dxa"/>
            <w:vMerge/>
            <w:shd w:val="clear" w:color="auto" w:fill="FBE4D5" w:themeFill="accent2" w:themeFillTint="33"/>
          </w:tcPr>
          <w:p w14:paraId="73FD1DEC"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BE4D5" w:themeFill="accent2" w:themeFillTint="33"/>
          </w:tcPr>
          <w:p w14:paraId="5071CCB6" w14:textId="77777777"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3</w:t>
            </w:r>
            <w:r w:rsidRPr="00DB0AF4">
              <w:rPr>
                <w:rFonts w:ascii="Times New Roman" w:eastAsia="SimSun" w:hAnsi="Times New Roman"/>
                <w:kern w:val="22"/>
                <w:sz w:val="20"/>
                <w:szCs w:val="20"/>
                <w:lang w:eastAsia="zh-CN"/>
              </w:rPr>
              <w:t>联络小组（监测框架</w:t>
            </w:r>
            <w:r w:rsidRPr="00DB0AF4">
              <w:rPr>
                <w:rFonts w:ascii="Times New Roman" w:eastAsia="SimSun" w:hAnsi="Times New Roman"/>
                <w:kern w:val="22"/>
                <w:sz w:val="20"/>
                <w:szCs w:val="20"/>
                <w:lang w:eastAsia="zh-CN"/>
              </w:rPr>
              <w:t>, Add.1</w:t>
            </w:r>
            <w:r w:rsidRPr="00DB0AF4">
              <w:rPr>
                <w:rFonts w:ascii="Times New Roman" w:eastAsia="SimSun" w:hAnsi="Times New Roman"/>
                <w:kern w:val="22"/>
                <w:sz w:val="20"/>
                <w:szCs w:val="20"/>
                <w:lang w:eastAsia="zh-CN"/>
              </w:rPr>
              <w:t>）</w:t>
            </w:r>
          </w:p>
        </w:tc>
      </w:tr>
      <w:tr w:rsidR="001607F7" w:rsidRPr="00DB0AF4" w14:paraId="6E585F4E" w14:textId="77777777" w:rsidTr="00083FA3">
        <w:trPr>
          <w:jc w:val="center"/>
        </w:trPr>
        <w:tc>
          <w:tcPr>
            <w:tcW w:w="970" w:type="dxa"/>
            <w:shd w:val="clear" w:color="auto" w:fill="92D050"/>
          </w:tcPr>
          <w:p w14:paraId="4F90297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9</w:t>
            </w:r>
            <w:r w:rsidRPr="00DB0AF4">
              <w:rPr>
                <w:rFonts w:ascii="Times New Roman" w:eastAsia="SimSun" w:hAnsi="Times New Roman"/>
                <w:sz w:val="20"/>
                <w:szCs w:val="20"/>
              </w:rPr>
              <w:t>日</w:t>
            </w:r>
          </w:p>
        </w:tc>
        <w:tc>
          <w:tcPr>
            <w:tcW w:w="970" w:type="dxa"/>
            <w:shd w:val="clear" w:color="auto" w:fill="92D050"/>
          </w:tcPr>
          <w:p w14:paraId="6893013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星期日</w:t>
            </w:r>
          </w:p>
        </w:tc>
        <w:tc>
          <w:tcPr>
            <w:tcW w:w="7865" w:type="dxa"/>
            <w:gridSpan w:val="4"/>
            <w:shd w:val="clear" w:color="auto" w:fill="92D050"/>
          </w:tcPr>
          <w:p w14:paraId="6AA245B0"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r>
      <w:tr w:rsidR="001607F7" w:rsidRPr="00DB0AF4" w14:paraId="33B8EFAD" w14:textId="77777777" w:rsidTr="00083FA3">
        <w:trPr>
          <w:jc w:val="center"/>
        </w:trPr>
        <w:tc>
          <w:tcPr>
            <w:tcW w:w="970" w:type="dxa"/>
            <w:shd w:val="clear" w:color="auto" w:fill="FBE4D5" w:themeFill="accent2" w:themeFillTint="33"/>
          </w:tcPr>
          <w:p w14:paraId="4F4D228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10</w:t>
            </w:r>
            <w:r w:rsidRPr="00DB0AF4">
              <w:rPr>
                <w:rFonts w:ascii="Times New Roman" w:eastAsia="SimSun" w:hAnsi="Times New Roman"/>
                <w:sz w:val="20"/>
                <w:szCs w:val="20"/>
              </w:rPr>
              <w:t>日</w:t>
            </w:r>
          </w:p>
        </w:tc>
        <w:tc>
          <w:tcPr>
            <w:tcW w:w="970" w:type="dxa"/>
            <w:shd w:val="clear" w:color="auto" w:fill="FBE4D5" w:themeFill="accent2" w:themeFillTint="33"/>
          </w:tcPr>
          <w:p w14:paraId="5D32842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1565" w:type="dxa"/>
            <w:vMerge w:val="restart"/>
            <w:shd w:val="clear" w:color="auto" w:fill="FBE4D5" w:themeFill="accent2" w:themeFillTint="33"/>
          </w:tcPr>
          <w:p w14:paraId="7605010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SBSTTA</w:t>
            </w:r>
            <w:r>
              <w:rPr>
                <w:rFonts w:eastAsia="SimSun"/>
                <w:kern w:val="22"/>
                <w:sz w:val="20"/>
                <w:szCs w:val="20"/>
                <w:lang w:eastAsia="zh-CN"/>
              </w:rPr>
              <w:t xml:space="preserve">          </w:t>
            </w:r>
            <w:r w:rsidRPr="00DB0AF4">
              <w:rPr>
                <w:rFonts w:ascii="Times New Roman" w:eastAsia="SimSun" w:hAnsi="Times New Roman"/>
                <w:kern w:val="22"/>
                <w:sz w:val="20"/>
                <w:szCs w:val="20"/>
                <w:lang w:eastAsia="zh-CN"/>
              </w:rPr>
              <w:t>联络小组</w:t>
            </w:r>
          </w:p>
        </w:tc>
        <w:tc>
          <w:tcPr>
            <w:tcW w:w="6300" w:type="dxa"/>
            <w:gridSpan w:val="3"/>
            <w:shd w:val="clear" w:color="auto" w:fill="FBE4D5" w:themeFill="accent2" w:themeFillTint="33"/>
          </w:tcPr>
          <w:p w14:paraId="3905EF45"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w:t>
            </w:r>
            <w:r w:rsidRPr="00DB0AF4">
              <w:rPr>
                <w:rFonts w:ascii="Times New Roman" w:eastAsia="SimSun" w:hAnsi="Times New Roman"/>
                <w:kern w:val="22"/>
                <w:sz w:val="20"/>
                <w:szCs w:val="20"/>
                <w:lang w:eastAsia="zh-CN"/>
              </w:rPr>
              <w:t>联络小组</w:t>
            </w:r>
          </w:p>
        </w:tc>
      </w:tr>
      <w:tr w:rsidR="001607F7" w:rsidRPr="00DB0AF4" w14:paraId="5258620C" w14:textId="77777777" w:rsidTr="00083FA3">
        <w:trPr>
          <w:jc w:val="center"/>
        </w:trPr>
        <w:tc>
          <w:tcPr>
            <w:tcW w:w="970" w:type="dxa"/>
            <w:shd w:val="clear" w:color="auto" w:fill="FBE4D5" w:themeFill="accent2" w:themeFillTint="33"/>
          </w:tcPr>
          <w:p w14:paraId="58CF8FDF"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11</w:t>
            </w:r>
            <w:r w:rsidRPr="00DB0AF4">
              <w:rPr>
                <w:rFonts w:ascii="Times New Roman" w:eastAsia="SimSun" w:hAnsi="Times New Roman"/>
                <w:sz w:val="20"/>
                <w:szCs w:val="20"/>
              </w:rPr>
              <w:t>日</w:t>
            </w:r>
          </w:p>
        </w:tc>
        <w:tc>
          <w:tcPr>
            <w:tcW w:w="970" w:type="dxa"/>
            <w:shd w:val="clear" w:color="auto" w:fill="FBE4D5" w:themeFill="accent2" w:themeFillTint="33"/>
          </w:tcPr>
          <w:p w14:paraId="2DCF378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shd w:val="clear" w:color="auto" w:fill="FBE4D5" w:themeFill="accent2" w:themeFillTint="33"/>
          </w:tcPr>
          <w:p w14:paraId="0192F863"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BE4D5" w:themeFill="accent2" w:themeFillTint="33"/>
          </w:tcPr>
          <w:p w14:paraId="7E4FB179"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w:t>
            </w:r>
            <w:r w:rsidRPr="00DB0AF4">
              <w:rPr>
                <w:rFonts w:ascii="Times New Roman" w:eastAsia="SimSun" w:hAnsi="Times New Roman"/>
                <w:kern w:val="22"/>
                <w:sz w:val="20"/>
                <w:szCs w:val="20"/>
                <w:lang w:eastAsia="zh-CN"/>
              </w:rPr>
              <w:t>联络小组</w:t>
            </w:r>
          </w:p>
        </w:tc>
      </w:tr>
      <w:tr w:rsidR="001607F7" w:rsidRPr="00DB0AF4" w14:paraId="34D593D3" w14:textId="77777777" w:rsidTr="00083FA3">
        <w:trPr>
          <w:jc w:val="center"/>
        </w:trPr>
        <w:tc>
          <w:tcPr>
            <w:tcW w:w="970" w:type="dxa"/>
            <w:shd w:val="clear" w:color="auto" w:fill="92D050"/>
          </w:tcPr>
          <w:p w14:paraId="23B64BB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12</w:t>
            </w:r>
            <w:r w:rsidRPr="00DB0AF4">
              <w:rPr>
                <w:rFonts w:ascii="Times New Roman" w:eastAsia="SimSun" w:hAnsi="Times New Roman"/>
                <w:sz w:val="20"/>
                <w:szCs w:val="20"/>
              </w:rPr>
              <w:t>日</w:t>
            </w:r>
          </w:p>
        </w:tc>
        <w:tc>
          <w:tcPr>
            <w:tcW w:w="970" w:type="dxa"/>
            <w:shd w:val="clear" w:color="auto" w:fill="92D050"/>
          </w:tcPr>
          <w:p w14:paraId="2384624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7865" w:type="dxa"/>
            <w:gridSpan w:val="4"/>
            <w:shd w:val="clear" w:color="auto" w:fill="92D050"/>
          </w:tcPr>
          <w:p w14:paraId="28BB4F15"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r>
      <w:tr w:rsidR="001607F7" w:rsidRPr="00DB0AF4" w14:paraId="71A14035" w14:textId="77777777" w:rsidTr="00083FA3">
        <w:trPr>
          <w:jc w:val="center"/>
        </w:trPr>
        <w:tc>
          <w:tcPr>
            <w:tcW w:w="970" w:type="dxa"/>
            <w:shd w:val="clear" w:color="auto" w:fill="92D050"/>
          </w:tcPr>
          <w:p w14:paraId="0094CC2A"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13</w:t>
            </w:r>
            <w:r w:rsidRPr="00DB0AF4">
              <w:rPr>
                <w:rFonts w:ascii="Times New Roman" w:eastAsia="SimSun" w:hAnsi="Times New Roman"/>
                <w:sz w:val="20"/>
                <w:szCs w:val="20"/>
              </w:rPr>
              <w:t>日</w:t>
            </w:r>
          </w:p>
        </w:tc>
        <w:tc>
          <w:tcPr>
            <w:tcW w:w="970" w:type="dxa"/>
            <w:shd w:val="clear" w:color="auto" w:fill="92D050"/>
          </w:tcPr>
          <w:p w14:paraId="676917CF"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7865" w:type="dxa"/>
            <w:gridSpan w:val="4"/>
            <w:shd w:val="clear" w:color="auto" w:fill="92D050"/>
          </w:tcPr>
          <w:p w14:paraId="45C35503"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r>
              <w:rPr>
                <w:rFonts w:eastAsia="SimSun" w:hint="eastAsia"/>
                <w:kern w:val="22"/>
                <w:sz w:val="20"/>
                <w:szCs w:val="20"/>
                <w:lang w:eastAsia="zh-CN"/>
              </w:rPr>
              <w:t xml:space="preserve"> </w:t>
            </w:r>
            <w:r>
              <w:rPr>
                <w:rFonts w:eastAsia="SimSun"/>
                <w:kern w:val="22"/>
                <w:sz w:val="20"/>
                <w:szCs w:val="20"/>
                <w:lang w:eastAsia="zh-CN"/>
              </w:rPr>
              <w:t xml:space="preserve"> </w:t>
            </w:r>
            <w:r w:rsidRPr="00DB0AF4">
              <w:rPr>
                <w:rFonts w:ascii="Times New Roman" w:eastAsia="SimSun" w:hAnsi="Times New Roman"/>
                <w:kern w:val="22"/>
                <w:sz w:val="20"/>
                <w:szCs w:val="20"/>
              </w:rPr>
              <w:t>开斋节</w:t>
            </w:r>
          </w:p>
        </w:tc>
      </w:tr>
      <w:tr w:rsidR="001607F7" w:rsidRPr="00DB0AF4" w14:paraId="70FFA9D1" w14:textId="77777777" w:rsidTr="00083FA3">
        <w:trPr>
          <w:jc w:val="center"/>
        </w:trPr>
        <w:tc>
          <w:tcPr>
            <w:tcW w:w="970" w:type="dxa"/>
            <w:shd w:val="clear" w:color="auto" w:fill="92D050"/>
          </w:tcPr>
          <w:p w14:paraId="5229359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14</w:t>
            </w:r>
            <w:r w:rsidRPr="00DB0AF4">
              <w:rPr>
                <w:rFonts w:ascii="Times New Roman" w:eastAsia="SimSun" w:hAnsi="Times New Roman"/>
                <w:sz w:val="20"/>
                <w:szCs w:val="20"/>
              </w:rPr>
              <w:t>日</w:t>
            </w:r>
          </w:p>
        </w:tc>
        <w:tc>
          <w:tcPr>
            <w:tcW w:w="970" w:type="dxa"/>
            <w:shd w:val="clear" w:color="auto" w:fill="92D050"/>
          </w:tcPr>
          <w:p w14:paraId="11F9403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7865" w:type="dxa"/>
            <w:gridSpan w:val="4"/>
            <w:shd w:val="clear" w:color="auto" w:fill="92D050"/>
          </w:tcPr>
          <w:p w14:paraId="22214278"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r>
              <w:rPr>
                <w:rFonts w:eastAsia="SimSun" w:hint="eastAsia"/>
                <w:kern w:val="22"/>
                <w:sz w:val="20"/>
                <w:szCs w:val="20"/>
                <w:lang w:eastAsia="zh-CN"/>
              </w:rPr>
              <w:t xml:space="preserve"> </w:t>
            </w:r>
            <w:r>
              <w:rPr>
                <w:rFonts w:eastAsia="SimSun"/>
                <w:kern w:val="22"/>
                <w:sz w:val="20"/>
                <w:szCs w:val="20"/>
                <w:lang w:eastAsia="zh-CN"/>
              </w:rPr>
              <w:t xml:space="preserve"> </w:t>
            </w:r>
            <w:r w:rsidRPr="00DB0AF4">
              <w:rPr>
                <w:rFonts w:ascii="Times New Roman" w:eastAsia="SimSun" w:hAnsi="Times New Roman"/>
                <w:kern w:val="22"/>
                <w:sz w:val="20"/>
                <w:szCs w:val="20"/>
              </w:rPr>
              <w:t>开斋节</w:t>
            </w:r>
          </w:p>
        </w:tc>
      </w:tr>
      <w:tr w:rsidR="001607F7" w:rsidRPr="00DB0AF4" w14:paraId="5B9BFE15" w14:textId="77777777" w:rsidTr="00083FA3">
        <w:trPr>
          <w:jc w:val="center"/>
        </w:trPr>
        <w:tc>
          <w:tcPr>
            <w:tcW w:w="970" w:type="dxa"/>
            <w:shd w:val="clear" w:color="auto" w:fill="92D050"/>
          </w:tcPr>
          <w:p w14:paraId="1B22A7E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15</w:t>
            </w:r>
            <w:r w:rsidRPr="00DB0AF4">
              <w:rPr>
                <w:rFonts w:ascii="Times New Roman" w:eastAsia="SimSun" w:hAnsi="Times New Roman"/>
                <w:sz w:val="20"/>
                <w:szCs w:val="20"/>
              </w:rPr>
              <w:t>日</w:t>
            </w:r>
          </w:p>
        </w:tc>
        <w:tc>
          <w:tcPr>
            <w:tcW w:w="970" w:type="dxa"/>
            <w:shd w:val="clear" w:color="auto" w:fill="92D050"/>
          </w:tcPr>
          <w:p w14:paraId="1B90B8EA"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7865" w:type="dxa"/>
            <w:gridSpan w:val="4"/>
            <w:shd w:val="clear" w:color="auto" w:fill="92D050"/>
          </w:tcPr>
          <w:p w14:paraId="1A12BAFB"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r>
      <w:tr w:rsidR="001607F7" w:rsidRPr="00DB0AF4" w14:paraId="73EDC0A5" w14:textId="77777777" w:rsidTr="00083FA3">
        <w:trPr>
          <w:jc w:val="center"/>
        </w:trPr>
        <w:tc>
          <w:tcPr>
            <w:tcW w:w="970" w:type="dxa"/>
            <w:shd w:val="clear" w:color="auto" w:fill="8EAADB" w:themeFill="accent1" w:themeFillTint="99"/>
          </w:tcPr>
          <w:p w14:paraId="0A6F4FB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16</w:t>
            </w:r>
            <w:r w:rsidRPr="00DB0AF4">
              <w:rPr>
                <w:rFonts w:ascii="Times New Roman" w:eastAsia="SimSun" w:hAnsi="Times New Roman"/>
                <w:sz w:val="20"/>
                <w:szCs w:val="20"/>
              </w:rPr>
              <w:t>日</w:t>
            </w:r>
          </w:p>
        </w:tc>
        <w:tc>
          <w:tcPr>
            <w:tcW w:w="970" w:type="dxa"/>
            <w:shd w:val="clear" w:color="auto" w:fill="8EAADB" w:themeFill="accent1" w:themeFillTint="99"/>
          </w:tcPr>
          <w:p w14:paraId="6B52AC8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星期天</w:t>
            </w:r>
          </w:p>
        </w:tc>
        <w:tc>
          <w:tcPr>
            <w:tcW w:w="1565" w:type="dxa"/>
            <w:vMerge w:val="restart"/>
            <w:shd w:val="clear" w:color="auto" w:fill="8EAADB" w:themeFill="accent1" w:themeFillTint="99"/>
          </w:tcPr>
          <w:p w14:paraId="5DB25B1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1E5E42E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1384EF6"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083A0711"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352DC688"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3826217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9DE3503" w14:textId="77777777" w:rsidR="001607F7" w:rsidRPr="00DD17CC"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b/>
                <w:bCs/>
                <w:kern w:val="22"/>
                <w:sz w:val="20"/>
                <w:szCs w:val="20"/>
              </w:rPr>
            </w:pPr>
            <w:r w:rsidRPr="00DD17CC">
              <w:rPr>
                <w:rFonts w:ascii="Times New Roman" w:eastAsia="SimSun" w:hAnsi="Times New Roman"/>
                <w:b/>
                <w:bCs/>
                <w:kern w:val="22"/>
                <w:sz w:val="20"/>
                <w:szCs w:val="20"/>
              </w:rPr>
              <w:t>SBI3</w:t>
            </w:r>
            <w:r w:rsidRPr="00DD17CC">
              <w:rPr>
                <w:rFonts w:ascii="Times New Roman" w:eastAsia="SimSun" w:hAnsi="Times New Roman"/>
                <w:b/>
                <w:bCs/>
                <w:kern w:val="22"/>
                <w:sz w:val="20"/>
                <w:szCs w:val="20"/>
                <w:lang w:eastAsia="zh-CN"/>
              </w:rPr>
              <w:t>全体会议</w:t>
            </w:r>
          </w:p>
        </w:tc>
        <w:tc>
          <w:tcPr>
            <w:tcW w:w="6300" w:type="dxa"/>
            <w:gridSpan w:val="3"/>
            <w:shd w:val="clear" w:color="auto" w:fill="8EAADB" w:themeFill="accent1" w:themeFillTint="99"/>
          </w:tcPr>
          <w:p w14:paraId="4CA46DB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1</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2 </w:t>
            </w:r>
          </w:p>
          <w:p w14:paraId="5B11ACBE"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3 -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501CD5C1"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4 -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7D413A0E" w14:textId="13C7E36E"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5 </w:t>
            </w:r>
            <w:r w:rsidR="00DE5E28"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开始审议项目</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WG2020</w:t>
            </w:r>
            <w:r w:rsidRPr="00DB0AF4">
              <w:rPr>
                <w:rFonts w:ascii="Times New Roman" w:eastAsia="SimSun" w:hAnsi="Times New Roman"/>
                <w:kern w:val="22"/>
                <w:sz w:val="20"/>
                <w:szCs w:val="20"/>
                <w:lang w:eastAsia="zh-CN"/>
              </w:rPr>
              <w:t>工作组共同主席发言</w:t>
            </w:r>
          </w:p>
          <w:p w14:paraId="4A5D2F5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6 -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tc>
      </w:tr>
      <w:tr w:rsidR="001607F7" w:rsidRPr="00DB0AF4" w14:paraId="350FC238" w14:textId="77777777" w:rsidTr="00083FA3">
        <w:trPr>
          <w:jc w:val="center"/>
        </w:trPr>
        <w:tc>
          <w:tcPr>
            <w:tcW w:w="970" w:type="dxa"/>
            <w:shd w:val="clear" w:color="auto" w:fill="8EAADB" w:themeFill="accent1" w:themeFillTint="99"/>
          </w:tcPr>
          <w:p w14:paraId="030461F2"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17</w:t>
            </w:r>
            <w:r w:rsidRPr="00DB0AF4">
              <w:rPr>
                <w:rFonts w:ascii="Times New Roman" w:eastAsia="SimSun" w:hAnsi="Times New Roman"/>
                <w:sz w:val="20"/>
                <w:szCs w:val="20"/>
              </w:rPr>
              <w:t>日</w:t>
            </w:r>
          </w:p>
        </w:tc>
        <w:tc>
          <w:tcPr>
            <w:tcW w:w="970" w:type="dxa"/>
            <w:shd w:val="clear" w:color="auto" w:fill="8EAADB" w:themeFill="accent1" w:themeFillTint="99"/>
          </w:tcPr>
          <w:p w14:paraId="5A2E38E2"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1565" w:type="dxa"/>
            <w:vMerge/>
            <w:shd w:val="clear" w:color="auto" w:fill="8EAADB" w:themeFill="accent1" w:themeFillTint="99"/>
          </w:tcPr>
          <w:p w14:paraId="3A492A3E"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8EAADB" w:themeFill="accent1" w:themeFillTint="99"/>
          </w:tcPr>
          <w:p w14:paraId="23E66BD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7 -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p w14:paraId="59C3A604"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8 - </w:t>
            </w:r>
            <w:r w:rsidRPr="00DB0AF4">
              <w:rPr>
                <w:rFonts w:ascii="Times New Roman" w:eastAsia="SimSun" w:hAnsi="Times New Roman"/>
                <w:kern w:val="22"/>
                <w:sz w:val="20"/>
                <w:szCs w:val="20"/>
                <w:lang w:eastAsia="zh-CN"/>
              </w:rPr>
              <w:t>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41C4C6E9"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9 -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tc>
      </w:tr>
      <w:tr w:rsidR="001607F7" w:rsidRPr="00DB0AF4" w14:paraId="3929EF6E" w14:textId="77777777" w:rsidTr="00083FA3">
        <w:trPr>
          <w:jc w:val="center"/>
        </w:trPr>
        <w:tc>
          <w:tcPr>
            <w:tcW w:w="970" w:type="dxa"/>
            <w:shd w:val="clear" w:color="auto" w:fill="8EAADB" w:themeFill="accent1" w:themeFillTint="99"/>
          </w:tcPr>
          <w:p w14:paraId="389AB59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18</w:t>
            </w:r>
            <w:r w:rsidRPr="00DB0AF4">
              <w:rPr>
                <w:rFonts w:ascii="Times New Roman" w:eastAsia="SimSun" w:hAnsi="Times New Roman"/>
                <w:sz w:val="20"/>
                <w:szCs w:val="20"/>
              </w:rPr>
              <w:t>日</w:t>
            </w:r>
          </w:p>
        </w:tc>
        <w:tc>
          <w:tcPr>
            <w:tcW w:w="970" w:type="dxa"/>
            <w:shd w:val="clear" w:color="auto" w:fill="8EAADB" w:themeFill="accent1" w:themeFillTint="99"/>
          </w:tcPr>
          <w:p w14:paraId="22341946"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shd w:val="clear" w:color="auto" w:fill="8EAADB" w:themeFill="accent1" w:themeFillTint="99"/>
          </w:tcPr>
          <w:p w14:paraId="43BA629A"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8EAADB" w:themeFill="accent1" w:themeFillTint="99"/>
          </w:tcPr>
          <w:p w14:paraId="6065956B" w14:textId="77777777" w:rsidR="001607F7" w:rsidRPr="00DB0AF4" w:rsidRDefault="001607F7" w:rsidP="00083FA3">
            <w:pPr>
              <w:suppressLineNumbers/>
              <w:suppressAutoHyphens/>
              <w:kinsoku w:val="0"/>
              <w:overflowPunct w:val="0"/>
              <w:autoSpaceDE w:val="0"/>
              <w:autoSpaceDN w:val="0"/>
              <w:adjustRightInd w:val="0"/>
              <w:snapToGrid w:val="0"/>
              <w:spacing w:before="40" w:after="4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11 -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CRP</w:t>
            </w:r>
          </w:p>
          <w:p w14:paraId="34222428" w14:textId="77777777" w:rsidR="001607F7" w:rsidRPr="00DB0AF4" w:rsidRDefault="001607F7" w:rsidP="00083FA3">
            <w:pPr>
              <w:suppressLineNumbers/>
              <w:suppressAutoHyphens/>
              <w:kinsoku w:val="0"/>
              <w:overflowPunct w:val="0"/>
              <w:autoSpaceDE w:val="0"/>
              <w:autoSpaceDN w:val="0"/>
              <w:adjustRightInd w:val="0"/>
              <w:snapToGrid w:val="0"/>
              <w:spacing w:before="40" w:after="4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10</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12</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13 -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联络小组</w:t>
            </w:r>
          </w:p>
          <w:p w14:paraId="1CD1D6CB" w14:textId="766CB6D8"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r w:rsidRPr="00DB0AF4">
              <w:rPr>
                <w:rFonts w:ascii="Times New Roman" w:eastAsia="SimSun" w:hAnsi="Times New Roman"/>
                <w:kern w:val="22"/>
                <w:sz w:val="20"/>
                <w:szCs w:val="20"/>
                <w:lang w:eastAsia="zh-CN"/>
              </w:rPr>
              <w:t>休会</w:t>
            </w:r>
            <w:r w:rsidRPr="00DB0AF4">
              <w:rPr>
                <w:rFonts w:ascii="Times New Roman" w:eastAsia="SimSun" w:hAnsi="Times New Roman"/>
                <w:kern w:val="22"/>
                <w:sz w:val="20"/>
                <w:szCs w:val="20"/>
              </w:rPr>
              <w:t xml:space="preserve"> </w:t>
            </w:r>
            <w:r w:rsidR="00DE5E28">
              <w:rPr>
                <w:rFonts w:ascii="Times New Roman" w:eastAsia="SimSun" w:hAnsi="Times New Roman"/>
                <w:kern w:val="22"/>
                <w:sz w:val="20"/>
                <w:szCs w:val="20"/>
              </w:rPr>
              <w:t xml:space="preserve"> </w:t>
            </w:r>
          </w:p>
        </w:tc>
      </w:tr>
      <w:tr w:rsidR="001607F7" w:rsidRPr="00DB0AF4" w14:paraId="76515E98" w14:textId="77777777" w:rsidTr="00083FA3">
        <w:trPr>
          <w:jc w:val="center"/>
        </w:trPr>
        <w:tc>
          <w:tcPr>
            <w:tcW w:w="970" w:type="dxa"/>
            <w:shd w:val="clear" w:color="auto" w:fill="D9E2F3" w:themeFill="accent1" w:themeFillTint="33"/>
          </w:tcPr>
          <w:p w14:paraId="18D325F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19</w:t>
            </w:r>
            <w:r w:rsidRPr="00DB0AF4">
              <w:rPr>
                <w:rFonts w:ascii="Times New Roman" w:eastAsia="SimSun" w:hAnsi="Times New Roman"/>
                <w:sz w:val="20"/>
                <w:szCs w:val="20"/>
              </w:rPr>
              <w:t>日</w:t>
            </w:r>
          </w:p>
        </w:tc>
        <w:tc>
          <w:tcPr>
            <w:tcW w:w="970" w:type="dxa"/>
            <w:shd w:val="clear" w:color="auto" w:fill="D9E2F3" w:themeFill="accent1" w:themeFillTint="33"/>
          </w:tcPr>
          <w:p w14:paraId="7763D70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1565" w:type="dxa"/>
            <w:vMerge w:val="restart"/>
            <w:shd w:val="clear" w:color="auto" w:fill="D9E2F3" w:themeFill="accent1" w:themeFillTint="33"/>
          </w:tcPr>
          <w:p w14:paraId="4C3E36F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09D047FA" w14:textId="35D4BA43"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rPr>
              <w:t>SBI</w:t>
            </w:r>
            <w:r w:rsidRPr="00DB0AF4">
              <w:rPr>
                <w:rFonts w:ascii="Times New Roman" w:eastAsia="SimSun" w:hAnsi="Times New Roman"/>
                <w:kern w:val="22"/>
                <w:sz w:val="20"/>
                <w:szCs w:val="20"/>
                <w:lang w:eastAsia="zh-CN"/>
              </w:rPr>
              <w:t>联络小组</w:t>
            </w:r>
          </w:p>
        </w:tc>
        <w:tc>
          <w:tcPr>
            <w:tcW w:w="3011" w:type="dxa"/>
            <w:gridSpan w:val="2"/>
            <w:shd w:val="clear" w:color="auto" w:fill="D9E2F3" w:themeFill="accent1" w:themeFillTint="33"/>
          </w:tcPr>
          <w:p w14:paraId="166600EA"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6</w:t>
            </w:r>
          </w:p>
        </w:tc>
        <w:tc>
          <w:tcPr>
            <w:tcW w:w="3289" w:type="dxa"/>
            <w:shd w:val="clear" w:color="auto" w:fill="D9E2F3" w:themeFill="accent1" w:themeFillTint="33"/>
          </w:tcPr>
          <w:p w14:paraId="623DC23C"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7</w:t>
            </w:r>
          </w:p>
        </w:tc>
      </w:tr>
      <w:tr w:rsidR="001607F7" w:rsidRPr="00DB0AF4" w14:paraId="4D6E2341" w14:textId="77777777" w:rsidTr="00083FA3">
        <w:trPr>
          <w:jc w:val="center"/>
        </w:trPr>
        <w:tc>
          <w:tcPr>
            <w:tcW w:w="970" w:type="dxa"/>
            <w:shd w:val="clear" w:color="auto" w:fill="D9E2F3" w:themeFill="accent1" w:themeFillTint="33"/>
          </w:tcPr>
          <w:p w14:paraId="2AA6F58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20</w:t>
            </w:r>
            <w:r w:rsidRPr="00DB0AF4">
              <w:rPr>
                <w:rFonts w:ascii="Times New Roman" w:eastAsia="SimSun" w:hAnsi="Times New Roman"/>
                <w:sz w:val="20"/>
                <w:szCs w:val="20"/>
              </w:rPr>
              <w:t>日</w:t>
            </w:r>
          </w:p>
        </w:tc>
        <w:tc>
          <w:tcPr>
            <w:tcW w:w="970" w:type="dxa"/>
            <w:shd w:val="clear" w:color="auto" w:fill="D9E2F3" w:themeFill="accent1" w:themeFillTint="33"/>
          </w:tcPr>
          <w:p w14:paraId="62258C0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1565" w:type="dxa"/>
            <w:vMerge/>
            <w:shd w:val="clear" w:color="auto" w:fill="D9E2F3" w:themeFill="accent1" w:themeFillTint="33"/>
          </w:tcPr>
          <w:p w14:paraId="55793EBB"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3011" w:type="dxa"/>
            <w:gridSpan w:val="2"/>
            <w:shd w:val="clear" w:color="auto" w:fill="D9E2F3" w:themeFill="accent1" w:themeFillTint="33"/>
          </w:tcPr>
          <w:p w14:paraId="27687E80"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color w:val="000000" w:themeColor="text1"/>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6</w:t>
            </w:r>
          </w:p>
        </w:tc>
        <w:tc>
          <w:tcPr>
            <w:tcW w:w="3289" w:type="dxa"/>
            <w:shd w:val="clear" w:color="auto" w:fill="D9E2F3" w:themeFill="accent1" w:themeFillTint="33"/>
          </w:tcPr>
          <w:p w14:paraId="6EC9C3EC"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color w:val="000000" w:themeColor="text1"/>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9</w:t>
            </w:r>
          </w:p>
        </w:tc>
      </w:tr>
      <w:tr w:rsidR="001607F7" w:rsidRPr="00DB0AF4" w14:paraId="588E5223" w14:textId="77777777" w:rsidTr="00083FA3">
        <w:trPr>
          <w:jc w:val="center"/>
        </w:trPr>
        <w:tc>
          <w:tcPr>
            <w:tcW w:w="970" w:type="dxa"/>
            <w:shd w:val="clear" w:color="auto" w:fill="D9E2F3" w:themeFill="accent1" w:themeFillTint="33"/>
          </w:tcPr>
          <w:p w14:paraId="154B4B7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21</w:t>
            </w:r>
            <w:r w:rsidRPr="00DB0AF4">
              <w:rPr>
                <w:rFonts w:ascii="Times New Roman" w:eastAsia="SimSun" w:hAnsi="Times New Roman"/>
                <w:sz w:val="20"/>
                <w:szCs w:val="20"/>
              </w:rPr>
              <w:t>日</w:t>
            </w:r>
          </w:p>
        </w:tc>
        <w:tc>
          <w:tcPr>
            <w:tcW w:w="970" w:type="dxa"/>
            <w:shd w:val="clear" w:color="auto" w:fill="D9E2F3" w:themeFill="accent1" w:themeFillTint="33"/>
          </w:tcPr>
          <w:p w14:paraId="049A8EF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1565" w:type="dxa"/>
            <w:vMerge/>
            <w:shd w:val="clear" w:color="auto" w:fill="D9E2F3" w:themeFill="accent1" w:themeFillTint="33"/>
          </w:tcPr>
          <w:p w14:paraId="386C3E54"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3011" w:type="dxa"/>
            <w:gridSpan w:val="2"/>
            <w:shd w:val="clear" w:color="auto" w:fill="D9E2F3" w:themeFill="accent1" w:themeFillTint="33"/>
          </w:tcPr>
          <w:p w14:paraId="2B9FDBC2"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color w:val="000000" w:themeColor="text1"/>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7</w:t>
            </w:r>
          </w:p>
        </w:tc>
        <w:tc>
          <w:tcPr>
            <w:tcW w:w="3289" w:type="dxa"/>
            <w:shd w:val="clear" w:color="auto" w:fill="D9E2F3" w:themeFill="accent1" w:themeFillTint="33"/>
          </w:tcPr>
          <w:p w14:paraId="2EBE60A4"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color w:val="000000" w:themeColor="text1"/>
                <w:kern w:val="22"/>
                <w:sz w:val="20"/>
                <w:szCs w:val="20"/>
                <w:lang w:eastAsia="zh-CN"/>
              </w:rPr>
            </w:pPr>
            <w:r w:rsidRPr="00DB0AF4">
              <w:rPr>
                <w:rFonts w:ascii="Times New Roman" w:eastAsia="SimSun" w:hAnsi="Times New Roman"/>
                <w:color w:val="000000" w:themeColor="text1"/>
                <w:kern w:val="22"/>
                <w:sz w:val="20"/>
                <w:szCs w:val="20"/>
                <w:lang w:eastAsia="zh-CN"/>
              </w:rPr>
              <w:t>联络小组：</w:t>
            </w:r>
            <w:r w:rsidRPr="00DB0AF4">
              <w:rPr>
                <w:rFonts w:ascii="Times New Roman" w:eastAsia="SimSun" w:hAnsi="Times New Roman"/>
                <w:color w:val="000000" w:themeColor="text1"/>
                <w:kern w:val="22"/>
                <w:sz w:val="20"/>
                <w:szCs w:val="20"/>
                <w:lang w:eastAsia="zh-CN"/>
              </w:rPr>
              <w:t>SBI</w:t>
            </w:r>
            <w:r w:rsidRPr="00DB0AF4">
              <w:rPr>
                <w:rFonts w:ascii="Times New Roman" w:eastAsia="SimSun" w:hAnsi="Times New Roman"/>
                <w:color w:val="000000" w:themeColor="text1"/>
                <w:kern w:val="22"/>
                <w:sz w:val="20"/>
                <w:szCs w:val="20"/>
                <w:lang w:eastAsia="zh-CN"/>
              </w:rPr>
              <w:t>项目</w:t>
            </w:r>
            <w:r w:rsidRPr="00DB0AF4">
              <w:rPr>
                <w:rFonts w:ascii="Times New Roman" w:eastAsia="SimSun" w:hAnsi="Times New Roman"/>
                <w:color w:val="000000" w:themeColor="text1"/>
                <w:kern w:val="22"/>
                <w:sz w:val="20"/>
                <w:szCs w:val="20"/>
                <w:lang w:eastAsia="zh-CN"/>
              </w:rPr>
              <w:t>9</w:t>
            </w:r>
          </w:p>
        </w:tc>
      </w:tr>
      <w:tr w:rsidR="001607F7" w:rsidRPr="00DB0AF4" w14:paraId="3A1C904D" w14:textId="77777777" w:rsidTr="00083FA3">
        <w:trPr>
          <w:jc w:val="center"/>
        </w:trPr>
        <w:tc>
          <w:tcPr>
            <w:tcW w:w="970" w:type="dxa"/>
            <w:shd w:val="clear" w:color="auto" w:fill="92D050"/>
          </w:tcPr>
          <w:p w14:paraId="66F1EB6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22</w:t>
            </w:r>
            <w:r w:rsidRPr="00DB0AF4">
              <w:rPr>
                <w:rFonts w:ascii="Times New Roman" w:eastAsia="SimSun" w:hAnsi="Times New Roman"/>
                <w:sz w:val="20"/>
                <w:szCs w:val="20"/>
              </w:rPr>
              <w:t>日</w:t>
            </w:r>
          </w:p>
        </w:tc>
        <w:tc>
          <w:tcPr>
            <w:tcW w:w="970" w:type="dxa"/>
            <w:shd w:val="clear" w:color="auto" w:fill="92D050"/>
          </w:tcPr>
          <w:p w14:paraId="69E063FF"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7865" w:type="dxa"/>
            <w:gridSpan w:val="4"/>
            <w:shd w:val="clear" w:color="auto" w:fill="92D050"/>
          </w:tcPr>
          <w:p w14:paraId="60691376"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color w:val="000000" w:themeColor="text1"/>
                <w:kern w:val="22"/>
                <w:sz w:val="20"/>
                <w:szCs w:val="20"/>
              </w:rPr>
            </w:pPr>
          </w:p>
        </w:tc>
      </w:tr>
      <w:tr w:rsidR="001607F7" w:rsidRPr="00DB0AF4" w14:paraId="53405A0E" w14:textId="77777777" w:rsidTr="00083FA3">
        <w:trPr>
          <w:jc w:val="center"/>
        </w:trPr>
        <w:tc>
          <w:tcPr>
            <w:tcW w:w="970" w:type="dxa"/>
            <w:shd w:val="clear" w:color="auto" w:fill="F4B083" w:themeFill="accent2" w:themeFillTint="99"/>
          </w:tcPr>
          <w:p w14:paraId="74D8AC2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lastRenderedPageBreak/>
              <w:t>5</w:t>
            </w:r>
            <w:r w:rsidRPr="00DB0AF4">
              <w:rPr>
                <w:rFonts w:ascii="Times New Roman" w:eastAsia="SimSun" w:hAnsi="Times New Roman"/>
                <w:sz w:val="20"/>
                <w:szCs w:val="20"/>
              </w:rPr>
              <w:t>月</w:t>
            </w:r>
            <w:r w:rsidRPr="00DB0AF4">
              <w:rPr>
                <w:rFonts w:ascii="Times New Roman" w:eastAsia="SimSun" w:hAnsi="Times New Roman"/>
                <w:sz w:val="20"/>
                <w:szCs w:val="20"/>
              </w:rPr>
              <w:t>23</w:t>
            </w:r>
            <w:r w:rsidRPr="00DB0AF4">
              <w:rPr>
                <w:rFonts w:ascii="Times New Roman" w:eastAsia="SimSun" w:hAnsi="Times New Roman"/>
                <w:sz w:val="20"/>
                <w:szCs w:val="20"/>
              </w:rPr>
              <w:t>日</w:t>
            </w:r>
          </w:p>
        </w:tc>
        <w:tc>
          <w:tcPr>
            <w:tcW w:w="970" w:type="dxa"/>
            <w:shd w:val="clear" w:color="auto" w:fill="F4B083" w:themeFill="accent2" w:themeFillTint="99"/>
          </w:tcPr>
          <w:p w14:paraId="3751D16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星期天</w:t>
            </w:r>
          </w:p>
        </w:tc>
        <w:tc>
          <w:tcPr>
            <w:tcW w:w="1565" w:type="dxa"/>
            <w:vMerge w:val="restart"/>
            <w:shd w:val="clear" w:color="auto" w:fill="F4B083" w:themeFill="accent2" w:themeFillTint="99"/>
          </w:tcPr>
          <w:p w14:paraId="58DC1A56"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0EEB49F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7381FBDF"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5CA8841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47E107C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1EF53750" w14:textId="77777777" w:rsidR="001607F7" w:rsidRPr="00DD17CC"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b/>
                <w:bCs/>
                <w:kern w:val="22"/>
                <w:sz w:val="20"/>
                <w:szCs w:val="20"/>
              </w:rPr>
            </w:pPr>
            <w:r w:rsidRPr="00DD17CC">
              <w:rPr>
                <w:rFonts w:ascii="Times New Roman" w:eastAsia="SimSun" w:hAnsi="Times New Roman"/>
                <w:b/>
                <w:bCs/>
                <w:kern w:val="22"/>
                <w:sz w:val="20"/>
                <w:szCs w:val="20"/>
              </w:rPr>
              <w:t xml:space="preserve">SBSTTA24     </w:t>
            </w:r>
            <w:r w:rsidRPr="00DD17CC">
              <w:rPr>
                <w:rFonts w:ascii="Times New Roman" w:eastAsia="SimSun" w:hAnsi="Times New Roman"/>
                <w:b/>
                <w:bCs/>
                <w:kern w:val="22"/>
                <w:sz w:val="20"/>
                <w:szCs w:val="20"/>
                <w:lang w:eastAsia="zh-CN"/>
              </w:rPr>
              <w:t>全体会议</w:t>
            </w:r>
          </w:p>
        </w:tc>
        <w:tc>
          <w:tcPr>
            <w:tcW w:w="6300" w:type="dxa"/>
            <w:gridSpan w:val="3"/>
            <w:shd w:val="clear" w:color="auto" w:fill="F4B083" w:themeFill="accent2" w:themeFillTint="99"/>
          </w:tcPr>
          <w:p w14:paraId="4057CADC"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7 -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030E28C0"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10 -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p w14:paraId="513E0486" w14:textId="2828954F"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color w:val="000000" w:themeColor="text1"/>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8 -</w:t>
            </w:r>
            <w:r>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审议和批准会议室文件</w:t>
            </w:r>
          </w:p>
        </w:tc>
      </w:tr>
      <w:tr w:rsidR="001607F7" w:rsidRPr="00DB0AF4" w14:paraId="46BE01EE" w14:textId="77777777" w:rsidTr="00083FA3">
        <w:trPr>
          <w:jc w:val="center"/>
        </w:trPr>
        <w:tc>
          <w:tcPr>
            <w:tcW w:w="970" w:type="dxa"/>
          </w:tcPr>
          <w:p w14:paraId="66CB9F9A"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24</w:t>
            </w:r>
            <w:r w:rsidRPr="00DB0AF4">
              <w:rPr>
                <w:rFonts w:ascii="Times New Roman" w:eastAsia="SimSun" w:hAnsi="Times New Roman"/>
                <w:sz w:val="20"/>
                <w:szCs w:val="20"/>
              </w:rPr>
              <w:t>日</w:t>
            </w:r>
          </w:p>
        </w:tc>
        <w:tc>
          <w:tcPr>
            <w:tcW w:w="970" w:type="dxa"/>
          </w:tcPr>
          <w:p w14:paraId="2CB6D2F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1565" w:type="dxa"/>
            <w:vMerge/>
            <w:shd w:val="clear" w:color="auto" w:fill="F4B083" w:themeFill="accent2" w:themeFillTint="99"/>
          </w:tcPr>
          <w:p w14:paraId="7CC7A5B7"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3011" w:type="dxa"/>
            <w:gridSpan w:val="2"/>
            <w:shd w:val="clear" w:color="auto" w:fill="F4B083" w:themeFill="accent2" w:themeFillTint="99"/>
          </w:tcPr>
          <w:p w14:paraId="122D5DD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color w:val="000000" w:themeColor="text1"/>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3 - </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2020</w:t>
            </w:r>
            <w:r w:rsidRPr="00DB0AF4">
              <w:rPr>
                <w:rFonts w:ascii="Times New Roman" w:eastAsia="SimSun" w:hAnsi="Times New Roman"/>
                <w:kern w:val="22"/>
                <w:sz w:val="20"/>
                <w:szCs w:val="20"/>
                <w:lang w:eastAsia="zh-CN"/>
              </w:rPr>
              <w:t>年后）审议和批准会议室文件</w:t>
            </w:r>
          </w:p>
        </w:tc>
        <w:tc>
          <w:tcPr>
            <w:tcW w:w="3289" w:type="dxa"/>
            <w:shd w:val="clear" w:color="auto" w:fill="D9E2F3" w:themeFill="accent1" w:themeFillTint="33"/>
          </w:tcPr>
          <w:p w14:paraId="7175940F" w14:textId="7C3C6442"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color w:val="000000" w:themeColor="text1"/>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7</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9</w:t>
            </w:r>
            <w:r w:rsidRPr="00DB0AF4">
              <w:rPr>
                <w:rFonts w:ascii="Times New Roman" w:eastAsia="SimSun" w:hAnsi="Times New Roman"/>
                <w:kern w:val="22"/>
                <w:sz w:val="20"/>
                <w:szCs w:val="20"/>
                <w:lang w:eastAsia="zh-CN"/>
              </w:rPr>
              <w:t>，视需要</w:t>
            </w:r>
            <w:r w:rsidR="00CC3200">
              <w:rPr>
                <w:rFonts w:ascii="Times New Roman" w:eastAsia="SimSun" w:hAnsi="Times New Roman" w:hint="eastAsia"/>
                <w:kern w:val="22"/>
                <w:sz w:val="20"/>
                <w:szCs w:val="20"/>
                <w:lang w:eastAsia="zh-CN"/>
              </w:rPr>
              <w:t>而定</w:t>
            </w:r>
          </w:p>
        </w:tc>
      </w:tr>
      <w:tr w:rsidR="001607F7" w:rsidRPr="00DB0AF4" w14:paraId="1342A820" w14:textId="77777777" w:rsidTr="00083FA3">
        <w:trPr>
          <w:jc w:val="center"/>
        </w:trPr>
        <w:tc>
          <w:tcPr>
            <w:tcW w:w="970" w:type="dxa"/>
          </w:tcPr>
          <w:p w14:paraId="025CD252"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25</w:t>
            </w:r>
            <w:r w:rsidRPr="00DB0AF4">
              <w:rPr>
                <w:rFonts w:ascii="Times New Roman" w:eastAsia="SimSun" w:hAnsi="Times New Roman"/>
                <w:sz w:val="20"/>
                <w:szCs w:val="20"/>
              </w:rPr>
              <w:t>日</w:t>
            </w:r>
          </w:p>
        </w:tc>
        <w:tc>
          <w:tcPr>
            <w:tcW w:w="970" w:type="dxa"/>
          </w:tcPr>
          <w:p w14:paraId="3DFD328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shd w:val="clear" w:color="auto" w:fill="F4B083" w:themeFill="accent2" w:themeFillTint="99"/>
          </w:tcPr>
          <w:p w14:paraId="35879134"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3011" w:type="dxa"/>
            <w:gridSpan w:val="2"/>
            <w:shd w:val="clear" w:color="auto" w:fill="F4B083" w:themeFill="accent2" w:themeFillTint="99"/>
          </w:tcPr>
          <w:p w14:paraId="2CDA388E"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6 - </w:t>
            </w:r>
            <w:r w:rsidRPr="00DB0AF4">
              <w:rPr>
                <w:rFonts w:ascii="Times New Roman" w:eastAsia="SimSun" w:hAnsi="Times New Roman"/>
                <w:kern w:val="22"/>
                <w:sz w:val="20"/>
                <w:szCs w:val="20"/>
                <w:lang w:eastAsia="zh-CN"/>
              </w:rPr>
              <w:t>审议和批准会议室文件</w:t>
            </w:r>
          </w:p>
          <w:p w14:paraId="4AB8700F"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9 - </w:t>
            </w:r>
            <w:r w:rsidRPr="00DB0AF4">
              <w:rPr>
                <w:rFonts w:ascii="Times New Roman" w:eastAsia="SimSun" w:hAnsi="Times New Roman"/>
                <w:kern w:val="22"/>
                <w:sz w:val="20"/>
                <w:szCs w:val="20"/>
                <w:lang w:eastAsia="zh-CN"/>
              </w:rPr>
              <w:t>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会议室文件</w:t>
            </w:r>
          </w:p>
        </w:tc>
        <w:tc>
          <w:tcPr>
            <w:tcW w:w="3289" w:type="dxa"/>
            <w:shd w:val="clear" w:color="auto" w:fill="D9E2F3" w:themeFill="accent1" w:themeFillTint="33"/>
          </w:tcPr>
          <w:p w14:paraId="20AFCC70" w14:textId="7EFAF2AA"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7</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9</w:t>
            </w:r>
            <w:r w:rsidRPr="00DB0AF4">
              <w:rPr>
                <w:rFonts w:ascii="Times New Roman" w:eastAsia="SimSun" w:hAnsi="Times New Roman"/>
                <w:kern w:val="22"/>
                <w:sz w:val="20"/>
                <w:szCs w:val="20"/>
                <w:lang w:eastAsia="zh-CN"/>
              </w:rPr>
              <w:t>，视需要</w:t>
            </w:r>
            <w:r w:rsidR="00CC3200">
              <w:rPr>
                <w:rFonts w:ascii="Times New Roman" w:eastAsia="SimSun" w:hAnsi="Times New Roman" w:hint="eastAsia"/>
                <w:kern w:val="22"/>
                <w:sz w:val="20"/>
                <w:szCs w:val="20"/>
                <w:lang w:eastAsia="zh-CN"/>
              </w:rPr>
              <w:t>而定</w:t>
            </w:r>
          </w:p>
        </w:tc>
      </w:tr>
      <w:tr w:rsidR="001607F7" w:rsidRPr="00DB0AF4" w14:paraId="6F5432C1" w14:textId="77777777" w:rsidTr="00083FA3">
        <w:trPr>
          <w:jc w:val="center"/>
        </w:trPr>
        <w:tc>
          <w:tcPr>
            <w:tcW w:w="970" w:type="dxa"/>
          </w:tcPr>
          <w:p w14:paraId="7F389961"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26</w:t>
            </w:r>
            <w:r w:rsidRPr="00DB0AF4">
              <w:rPr>
                <w:rFonts w:ascii="Times New Roman" w:eastAsia="SimSun" w:hAnsi="Times New Roman"/>
                <w:sz w:val="20"/>
                <w:szCs w:val="20"/>
              </w:rPr>
              <w:t>日</w:t>
            </w:r>
          </w:p>
        </w:tc>
        <w:tc>
          <w:tcPr>
            <w:tcW w:w="970" w:type="dxa"/>
          </w:tcPr>
          <w:p w14:paraId="3961229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1565" w:type="dxa"/>
            <w:vMerge/>
            <w:shd w:val="clear" w:color="auto" w:fill="F4B083" w:themeFill="accent2" w:themeFillTint="99"/>
          </w:tcPr>
          <w:p w14:paraId="5E77BFC2"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3011" w:type="dxa"/>
            <w:gridSpan w:val="2"/>
            <w:shd w:val="clear" w:color="auto" w:fill="F4B083" w:themeFill="accent2" w:themeFillTint="99"/>
          </w:tcPr>
          <w:p w14:paraId="33046053"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9 - </w:t>
            </w:r>
            <w:r w:rsidRPr="00DB0AF4">
              <w:rPr>
                <w:rFonts w:ascii="Times New Roman" w:eastAsia="SimSun" w:hAnsi="Times New Roman"/>
                <w:kern w:val="22"/>
                <w:sz w:val="20"/>
                <w:szCs w:val="20"/>
                <w:lang w:eastAsia="zh-CN"/>
              </w:rPr>
              <w:t>视需要一读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r w:rsidRPr="00DB0AF4">
              <w:rPr>
                <w:rFonts w:ascii="Times New Roman" w:eastAsia="SimSun" w:hAnsi="Times New Roman"/>
                <w:kern w:val="22"/>
                <w:sz w:val="20"/>
                <w:szCs w:val="20"/>
                <w:lang w:eastAsia="zh-CN"/>
              </w:rPr>
              <w:t xml:space="preserve"> </w:t>
            </w:r>
          </w:p>
          <w:p w14:paraId="49F02ABE"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4 -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p w14:paraId="1DA485A8"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5 -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联络小组</w:t>
            </w:r>
          </w:p>
          <w:p w14:paraId="4BA82E36"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rPr>
            </w:pPr>
            <w:r w:rsidRPr="00DB0AF4">
              <w:rPr>
                <w:rFonts w:ascii="Times New Roman" w:eastAsia="SimSun" w:hAnsi="Times New Roman"/>
                <w:kern w:val="22"/>
                <w:sz w:val="20"/>
                <w:szCs w:val="20"/>
                <w:lang w:eastAsia="zh-CN"/>
              </w:rPr>
              <w:t>休会</w:t>
            </w:r>
          </w:p>
        </w:tc>
        <w:tc>
          <w:tcPr>
            <w:tcW w:w="3289" w:type="dxa"/>
            <w:shd w:val="clear" w:color="auto" w:fill="D9E2F3" w:themeFill="accent1" w:themeFillTint="33"/>
          </w:tcPr>
          <w:p w14:paraId="0E019F98" w14:textId="42242061" w:rsidR="001607F7" w:rsidRPr="00DB0AF4" w:rsidRDefault="001607F7" w:rsidP="00083FA3">
            <w:pPr>
              <w:suppressLineNumbers/>
              <w:suppressAutoHyphens/>
              <w:kinsoku w:val="0"/>
              <w:overflowPunct w:val="0"/>
              <w:autoSpaceDE w:val="0"/>
              <w:autoSpaceDN w:val="0"/>
              <w:adjustRightInd w:val="0"/>
              <w:snapToGrid w:val="0"/>
              <w:jc w:val="left"/>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6</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7</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9</w:t>
            </w:r>
            <w:r w:rsidRPr="00DB0AF4">
              <w:rPr>
                <w:rFonts w:ascii="Times New Roman" w:eastAsia="SimSun" w:hAnsi="Times New Roman"/>
                <w:kern w:val="22"/>
                <w:sz w:val="20"/>
                <w:szCs w:val="20"/>
                <w:lang w:eastAsia="zh-CN"/>
              </w:rPr>
              <w:t>，视需要</w:t>
            </w:r>
            <w:r w:rsidR="00CC3200">
              <w:rPr>
                <w:rFonts w:ascii="Times New Roman" w:eastAsia="SimSun" w:hAnsi="Times New Roman" w:hint="eastAsia"/>
                <w:kern w:val="22"/>
                <w:sz w:val="20"/>
                <w:szCs w:val="20"/>
                <w:lang w:eastAsia="zh-CN"/>
              </w:rPr>
              <w:t>而定</w:t>
            </w:r>
          </w:p>
        </w:tc>
      </w:tr>
      <w:tr w:rsidR="001607F7" w:rsidRPr="00DB0AF4" w14:paraId="60727725" w14:textId="77777777" w:rsidTr="00083FA3">
        <w:trPr>
          <w:jc w:val="center"/>
        </w:trPr>
        <w:tc>
          <w:tcPr>
            <w:tcW w:w="970" w:type="dxa"/>
            <w:shd w:val="clear" w:color="auto" w:fill="92D050"/>
          </w:tcPr>
          <w:p w14:paraId="0C2BFA3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27</w:t>
            </w:r>
            <w:r w:rsidRPr="00DB0AF4">
              <w:rPr>
                <w:rFonts w:ascii="Times New Roman" w:eastAsia="SimSun" w:hAnsi="Times New Roman"/>
                <w:sz w:val="20"/>
                <w:szCs w:val="20"/>
              </w:rPr>
              <w:t>日</w:t>
            </w:r>
          </w:p>
        </w:tc>
        <w:tc>
          <w:tcPr>
            <w:tcW w:w="970" w:type="dxa"/>
            <w:shd w:val="clear" w:color="auto" w:fill="92D050"/>
          </w:tcPr>
          <w:p w14:paraId="0E2B039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7865" w:type="dxa"/>
            <w:gridSpan w:val="4"/>
            <w:shd w:val="clear" w:color="auto" w:fill="92D050"/>
          </w:tcPr>
          <w:p w14:paraId="2335C27A"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r>
      <w:tr w:rsidR="001607F7" w:rsidRPr="00DB0AF4" w14:paraId="19E00D93" w14:textId="77777777" w:rsidTr="00083FA3">
        <w:trPr>
          <w:jc w:val="center"/>
        </w:trPr>
        <w:tc>
          <w:tcPr>
            <w:tcW w:w="970" w:type="dxa"/>
            <w:shd w:val="clear" w:color="auto" w:fill="8EAADB" w:themeFill="accent1" w:themeFillTint="99"/>
          </w:tcPr>
          <w:p w14:paraId="2251A27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28</w:t>
            </w:r>
            <w:r w:rsidRPr="00DB0AF4">
              <w:rPr>
                <w:rFonts w:ascii="Times New Roman" w:eastAsia="SimSun" w:hAnsi="Times New Roman"/>
                <w:sz w:val="20"/>
                <w:szCs w:val="20"/>
              </w:rPr>
              <w:t>日</w:t>
            </w:r>
          </w:p>
        </w:tc>
        <w:tc>
          <w:tcPr>
            <w:tcW w:w="970" w:type="dxa"/>
            <w:shd w:val="clear" w:color="auto" w:fill="8EAADB" w:themeFill="accent1" w:themeFillTint="99"/>
          </w:tcPr>
          <w:p w14:paraId="30D2181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1565" w:type="dxa"/>
            <w:vMerge w:val="restart"/>
            <w:shd w:val="clear" w:color="auto" w:fill="8EAADB" w:themeFill="accent1" w:themeFillTint="99"/>
          </w:tcPr>
          <w:p w14:paraId="06F28C3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1FAB2E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9AD872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0127CBF4" w14:textId="43AF6C09" w:rsidR="001607F7" w:rsidRPr="00DD17CC"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b/>
                <w:bCs/>
                <w:kern w:val="22"/>
                <w:sz w:val="20"/>
                <w:szCs w:val="20"/>
              </w:rPr>
            </w:pPr>
            <w:r w:rsidRPr="00DD17CC">
              <w:rPr>
                <w:rFonts w:ascii="Times New Roman" w:eastAsia="SimSun" w:hAnsi="Times New Roman"/>
                <w:b/>
                <w:bCs/>
                <w:kern w:val="22"/>
                <w:sz w:val="20"/>
                <w:szCs w:val="20"/>
              </w:rPr>
              <w:t>SBI3</w:t>
            </w:r>
            <w:r w:rsidRPr="00DD17CC">
              <w:rPr>
                <w:rFonts w:ascii="Times New Roman" w:eastAsia="SimSun" w:hAnsi="Times New Roman"/>
                <w:b/>
                <w:bCs/>
                <w:kern w:val="22"/>
                <w:sz w:val="20"/>
                <w:szCs w:val="20"/>
                <w:lang w:eastAsia="zh-CN"/>
              </w:rPr>
              <w:t>全体会议</w:t>
            </w:r>
          </w:p>
        </w:tc>
        <w:tc>
          <w:tcPr>
            <w:tcW w:w="6300" w:type="dxa"/>
            <w:gridSpan w:val="3"/>
            <w:shd w:val="clear" w:color="auto" w:fill="8EAADB" w:themeFill="accent1" w:themeFillTint="99"/>
          </w:tcPr>
          <w:p w14:paraId="6EC7F3C1"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3 - </w:t>
            </w:r>
            <w:r w:rsidRPr="00DB0AF4">
              <w:rPr>
                <w:rFonts w:ascii="Times New Roman" w:eastAsia="SimSun" w:hAnsi="Times New Roman"/>
                <w:kern w:val="22"/>
                <w:sz w:val="20"/>
                <w:szCs w:val="20"/>
                <w:lang w:eastAsia="zh-CN"/>
              </w:rPr>
              <w:t>审议和批准会议室文件</w:t>
            </w:r>
          </w:p>
          <w:p w14:paraId="07DF2216"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4 - </w:t>
            </w:r>
            <w:r w:rsidRPr="00DB0AF4">
              <w:rPr>
                <w:rFonts w:ascii="Times New Roman" w:eastAsia="SimSun" w:hAnsi="Times New Roman"/>
                <w:kern w:val="22"/>
                <w:sz w:val="20"/>
                <w:szCs w:val="20"/>
                <w:lang w:eastAsia="zh-CN"/>
              </w:rPr>
              <w:t>审议和批准会议室文件</w:t>
            </w:r>
          </w:p>
          <w:p w14:paraId="162B657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5 - </w:t>
            </w:r>
            <w:r w:rsidRPr="00DB0AF4">
              <w:rPr>
                <w:rFonts w:ascii="Times New Roman" w:eastAsia="SimSun" w:hAnsi="Times New Roman"/>
                <w:kern w:val="22"/>
                <w:sz w:val="20"/>
                <w:szCs w:val="20"/>
                <w:lang w:eastAsia="zh-CN"/>
              </w:rPr>
              <w:t>完成一读</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p>
        </w:tc>
      </w:tr>
      <w:tr w:rsidR="001607F7" w:rsidRPr="00DB0AF4" w14:paraId="69EC5FAF" w14:textId="77777777" w:rsidTr="00083FA3">
        <w:trPr>
          <w:jc w:val="center"/>
        </w:trPr>
        <w:tc>
          <w:tcPr>
            <w:tcW w:w="970" w:type="dxa"/>
            <w:shd w:val="clear" w:color="auto" w:fill="8EAADB" w:themeFill="accent1" w:themeFillTint="99"/>
          </w:tcPr>
          <w:p w14:paraId="4375929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29</w:t>
            </w:r>
            <w:r w:rsidRPr="00DB0AF4">
              <w:rPr>
                <w:rFonts w:ascii="Times New Roman" w:eastAsia="SimSun" w:hAnsi="Times New Roman"/>
                <w:sz w:val="20"/>
                <w:szCs w:val="20"/>
              </w:rPr>
              <w:t>日</w:t>
            </w:r>
          </w:p>
        </w:tc>
        <w:tc>
          <w:tcPr>
            <w:tcW w:w="970" w:type="dxa"/>
            <w:shd w:val="clear" w:color="auto" w:fill="8EAADB" w:themeFill="accent1" w:themeFillTint="99"/>
          </w:tcPr>
          <w:p w14:paraId="1085DB6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1565" w:type="dxa"/>
            <w:vMerge/>
            <w:shd w:val="clear" w:color="auto" w:fill="8EAADB" w:themeFill="accent1" w:themeFillTint="99"/>
          </w:tcPr>
          <w:p w14:paraId="7A3E3CB4"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8EAADB" w:themeFill="accent1" w:themeFillTint="99"/>
          </w:tcPr>
          <w:p w14:paraId="40ABBA21"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6 - </w:t>
            </w:r>
            <w:r w:rsidRPr="00DB0AF4">
              <w:rPr>
                <w:rFonts w:ascii="Times New Roman" w:eastAsia="SimSun" w:hAnsi="Times New Roman"/>
                <w:kern w:val="22"/>
                <w:sz w:val="20"/>
                <w:szCs w:val="20"/>
                <w:lang w:eastAsia="zh-CN"/>
              </w:rPr>
              <w:t>审议和批准会议室文件</w:t>
            </w:r>
          </w:p>
          <w:p w14:paraId="17105DD5"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7 - </w:t>
            </w:r>
            <w:r w:rsidRPr="00DB0AF4">
              <w:rPr>
                <w:rFonts w:ascii="Times New Roman" w:eastAsia="SimSun" w:hAnsi="Times New Roman"/>
                <w:kern w:val="22"/>
                <w:sz w:val="20"/>
                <w:szCs w:val="20"/>
                <w:lang w:eastAsia="zh-CN"/>
              </w:rPr>
              <w:t>审议和批准会议室文件</w:t>
            </w:r>
          </w:p>
        </w:tc>
      </w:tr>
      <w:tr w:rsidR="001607F7" w:rsidRPr="00DB0AF4" w14:paraId="0934A6C2" w14:textId="77777777" w:rsidTr="00083FA3">
        <w:trPr>
          <w:jc w:val="center"/>
        </w:trPr>
        <w:tc>
          <w:tcPr>
            <w:tcW w:w="970" w:type="dxa"/>
            <w:shd w:val="clear" w:color="auto" w:fill="8EAADB" w:themeFill="accent1" w:themeFillTint="99"/>
          </w:tcPr>
          <w:p w14:paraId="2C1FBC5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30</w:t>
            </w:r>
            <w:r w:rsidRPr="00DB0AF4">
              <w:rPr>
                <w:rFonts w:ascii="Times New Roman" w:eastAsia="SimSun" w:hAnsi="Times New Roman"/>
                <w:sz w:val="20"/>
                <w:szCs w:val="20"/>
              </w:rPr>
              <w:t>日</w:t>
            </w:r>
          </w:p>
        </w:tc>
        <w:tc>
          <w:tcPr>
            <w:tcW w:w="970" w:type="dxa"/>
            <w:shd w:val="clear" w:color="auto" w:fill="8EAADB" w:themeFill="accent1" w:themeFillTint="99"/>
          </w:tcPr>
          <w:p w14:paraId="5888B0B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星期天</w:t>
            </w:r>
          </w:p>
        </w:tc>
        <w:tc>
          <w:tcPr>
            <w:tcW w:w="1565" w:type="dxa"/>
            <w:vMerge/>
            <w:shd w:val="clear" w:color="auto" w:fill="8EAADB" w:themeFill="accent1" w:themeFillTint="99"/>
          </w:tcPr>
          <w:p w14:paraId="0EF134C7"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8EAADB" w:themeFill="accent1" w:themeFillTint="99"/>
          </w:tcPr>
          <w:p w14:paraId="56828245"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9 - </w:t>
            </w:r>
            <w:r w:rsidRPr="00DB0AF4">
              <w:rPr>
                <w:rFonts w:ascii="Times New Roman" w:eastAsia="SimSun" w:hAnsi="Times New Roman"/>
                <w:kern w:val="22"/>
                <w:sz w:val="20"/>
                <w:szCs w:val="20"/>
                <w:lang w:eastAsia="zh-CN"/>
              </w:rPr>
              <w:t>审议和批准会议室文件</w:t>
            </w:r>
          </w:p>
          <w:p w14:paraId="67CC71F2" w14:textId="6E90FFE5"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10</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12</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 xml:space="preserve">13 - </w:t>
            </w:r>
            <w:r w:rsidRPr="00DB0AF4">
              <w:rPr>
                <w:rFonts w:ascii="Times New Roman" w:eastAsia="SimSun" w:hAnsi="Times New Roman"/>
                <w:kern w:val="22"/>
                <w:sz w:val="20"/>
                <w:szCs w:val="20"/>
                <w:lang w:eastAsia="zh-CN"/>
              </w:rPr>
              <w:t>完成一读</w:t>
            </w:r>
            <w:r w:rsidR="008C730C">
              <w:rPr>
                <w:rFonts w:ascii="Times New Roman" w:eastAsia="SimSun" w:hAnsi="Times New Roman" w:hint="eastAsia"/>
                <w:kern w:val="22"/>
                <w:sz w:val="20"/>
                <w:szCs w:val="20"/>
                <w:lang w:eastAsia="zh-CN"/>
              </w:rPr>
              <w:t>（</w:t>
            </w:r>
            <w:r w:rsidR="008C730C" w:rsidRPr="008C730C">
              <w:rPr>
                <w:rFonts w:ascii="Times New Roman" w:eastAsia="SimSun" w:hAnsi="Times New Roman" w:hint="eastAsia"/>
                <w:kern w:val="22"/>
                <w:sz w:val="20"/>
                <w:szCs w:val="20"/>
                <w:lang w:eastAsia="zh-CN"/>
              </w:rPr>
              <w:t>视需要</w:t>
            </w:r>
            <w:r w:rsidR="008C730C">
              <w:rPr>
                <w:rFonts w:ascii="Times New Roman" w:eastAsia="SimSun" w:hAnsi="Times New Roman" w:hint="eastAsia"/>
                <w:kern w:val="22"/>
                <w:sz w:val="20"/>
                <w:szCs w:val="20"/>
                <w:lang w:eastAsia="zh-CN"/>
              </w:rPr>
              <w:t>接续</w:t>
            </w:r>
            <w:r w:rsidR="008C730C" w:rsidRPr="008C730C">
              <w:rPr>
                <w:rFonts w:ascii="Times New Roman" w:eastAsia="SimSun" w:hAnsi="Times New Roman" w:hint="eastAsia"/>
                <w:kern w:val="22"/>
                <w:sz w:val="20"/>
                <w:szCs w:val="20"/>
                <w:lang w:eastAsia="zh-CN"/>
              </w:rPr>
              <w:t>5</w:t>
            </w:r>
            <w:r w:rsidR="008C730C" w:rsidRPr="008C730C">
              <w:rPr>
                <w:rFonts w:ascii="Times New Roman" w:eastAsia="SimSun" w:hAnsi="Times New Roman" w:hint="eastAsia"/>
                <w:kern w:val="22"/>
                <w:sz w:val="20"/>
                <w:szCs w:val="20"/>
                <w:lang w:eastAsia="zh-CN"/>
              </w:rPr>
              <w:t>月</w:t>
            </w:r>
            <w:r w:rsidR="008C730C" w:rsidRPr="008C730C">
              <w:rPr>
                <w:rFonts w:ascii="Times New Roman" w:eastAsia="SimSun" w:hAnsi="Times New Roman" w:hint="eastAsia"/>
                <w:kern w:val="22"/>
                <w:sz w:val="20"/>
                <w:szCs w:val="20"/>
                <w:lang w:eastAsia="zh-CN"/>
              </w:rPr>
              <w:t>18</w:t>
            </w:r>
            <w:r w:rsidR="008C730C" w:rsidRPr="008C730C">
              <w:rPr>
                <w:rFonts w:ascii="Times New Roman" w:eastAsia="SimSun" w:hAnsi="Times New Roman" w:hint="eastAsia"/>
                <w:kern w:val="22"/>
                <w:sz w:val="20"/>
                <w:szCs w:val="20"/>
                <w:lang w:eastAsia="zh-CN"/>
              </w:rPr>
              <w:t>日</w:t>
            </w:r>
            <w:r w:rsidR="008C730C">
              <w:rPr>
                <w:rFonts w:ascii="Times New Roman" w:eastAsia="SimSun" w:hAnsi="Times New Roman" w:hint="eastAsia"/>
                <w:kern w:val="22"/>
                <w:sz w:val="20"/>
                <w:szCs w:val="20"/>
                <w:lang w:eastAsia="zh-CN"/>
              </w:rPr>
              <w:t>）</w:t>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rPr>
              <w:sym w:font="Wingdings" w:char="F0E0"/>
            </w:r>
            <w:r w:rsidRPr="00DB0AF4">
              <w:rPr>
                <w:rFonts w:ascii="Times New Roman" w:eastAsia="SimSun" w:hAnsi="Times New Roman"/>
                <w:kern w:val="22"/>
                <w:sz w:val="20"/>
                <w:szCs w:val="20"/>
                <w:lang w:eastAsia="zh-CN"/>
              </w:rPr>
              <w:t xml:space="preserve"> </w:t>
            </w:r>
            <w:r w:rsidRPr="00DB0AF4">
              <w:rPr>
                <w:rFonts w:ascii="Times New Roman" w:eastAsia="SimSun" w:hAnsi="Times New Roman"/>
                <w:kern w:val="22"/>
                <w:sz w:val="20"/>
                <w:szCs w:val="20"/>
                <w:lang w:eastAsia="zh-CN"/>
              </w:rPr>
              <w:t>会议室文件</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联络小组</w:t>
            </w:r>
          </w:p>
          <w:p w14:paraId="293C4BCC" w14:textId="1E7793BB" w:rsidR="001607F7" w:rsidRPr="00DB0AF4" w:rsidRDefault="00500A6B"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lang w:eastAsia="zh-CN"/>
              </w:rPr>
            </w:pPr>
            <w:r>
              <w:rPr>
                <w:rFonts w:ascii="Times New Roman" w:eastAsia="SimSun" w:hAnsi="Times New Roman" w:hint="eastAsia"/>
                <w:kern w:val="22"/>
                <w:sz w:val="20"/>
                <w:szCs w:val="20"/>
                <w:lang w:eastAsia="zh-CN"/>
              </w:rPr>
              <w:t>秘书处</w:t>
            </w:r>
            <w:r w:rsidR="008C730C">
              <w:rPr>
                <w:rFonts w:ascii="Times New Roman" w:eastAsia="SimSun" w:hAnsi="Times New Roman" w:hint="eastAsia"/>
                <w:kern w:val="22"/>
                <w:sz w:val="20"/>
                <w:szCs w:val="20"/>
                <w:lang w:eastAsia="zh-CN"/>
              </w:rPr>
              <w:t>通报</w:t>
            </w:r>
            <w:r>
              <w:rPr>
                <w:rFonts w:ascii="Times New Roman" w:eastAsia="SimSun" w:hAnsi="Times New Roman" w:hint="eastAsia"/>
                <w:kern w:val="22"/>
                <w:sz w:val="20"/>
                <w:szCs w:val="20"/>
                <w:lang w:eastAsia="zh-CN"/>
              </w:rPr>
              <w:t>项目</w:t>
            </w:r>
            <w:r>
              <w:rPr>
                <w:rFonts w:ascii="Times New Roman" w:eastAsia="SimSun" w:hAnsi="Times New Roman" w:hint="eastAsia"/>
                <w:kern w:val="22"/>
                <w:sz w:val="20"/>
                <w:szCs w:val="20"/>
                <w:lang w:eastAsia="zh-CN"/>
              </w:rPr>
              <w:t>1</w:t>
            </w:r>
            <w:r>
              <w:rPr>
                <w:rFonts w:ascii="Times New Roman" w:eastAsia="SimSun" w:hAnsi="Times New Roman"/>
                <w:kern w:val="22"/>
                <w:sz w:val="20"/>
                <w:szCs w:val="20"/>
                <w:lang w:eastAsia="zh-CN"/>
              </w:rPr>
              <w:t>4</w:t>
            </w:r>
            <w:r>
              <w:rPr>
                <w:rFonts w:ascii="Times New Roman" w:eastAsia="SimSun" w:hAnsi="Times New Roman" w:hint="eastAsia"/>
                <w:kern w:val="22"/>
                <w:sz w:val="20"/>
                <w:szCs w:val="20"/>
                <w:lang w:eastAsia="zh-CN"/>
              </w:rPr>
              <w:t>的最新信息</w:t>
            </w:r>
          </w:p>
        </w:tc>
      </w:tr>
      <w:tr w:rsidR="001607F7" w:rsidRPr="00DB0AF4" w14:paraId="01CC876D" w14:textId="77777777" w:rsidTr="00083FA3">
        <w:trPr>
          <w:jc w:val="center"/>
        </w:trPr>
        <w:tc>
          <w:tcPr>
            <w:tcW w:w="970" w:type="dxa"/>
            <w:shd w:val="clear" w:color="auto" w:fill="92D050"/>
          </w:tcPr>
          <w:p w14:paraId="43EE0531"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5</w:t>
            </w:r>
            <w:r w:rsidRPr="00DB0AF4">
              <w:rPr>
                <w:rFonts w:ascii="Times New Roman" w:eastAsia="SimSun" w:hAnsi="Times New Roman"/>
                <w:sz w:val="20"/>
                <w:szCs w:val="20"/>
              </w:rPr>
              <w:t>月</w:t>
            </w:r>
            <w:r w:rsidRPr="00DB0AF4">
              <w:rPr>
                <w:rFonts w:ascii="Times New Roman" w:eastAsia="SimSun" w:hAnsi="Times New Roman"/>
                <w:sz w:val="20"/>
                <w:szCs w:val="20"/>
              </w:rPr>
              <w:t>31</w:t>
            </w:r>
            <w:r w:rsidRPr="00DB0AF4">
              <w:rPr>
                <w:rFonts w:ascii="Times New Roman" w:eastAsia="SimSun" w:hAnsi="Times New Roman"/>
                <w:sz w:val="20"/>
                <w:szCs w:val="20"/>
              </w:rPr>
              <w:t>日</w:t>
            </w:r>
          </w:p>
        </w:tc>
        <w:tc>
          <w:tcPr>
            <w:tcW w:w="970" w:type="dxa"/>
            <w:shd w:val="clear" w:color="auto" w:fill="92D050"/>
          </w:tcPr>
          <w:p w14:paraId="1D4A02C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7865" w:type="dxa"/>
            <w:gridSpan w:val="4"/>
            <w:shd w:val="clear" w:color="auto" w:fill="92D050"/>
          </w:tcPr>
          <w:p w14:paraId="3B59DEFE"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p>
        </w:tc>
      </w:tr>
      <w:tr w:rsidR="001607F7" w:rsidRPr="00DB0AF4" w14:paraId="64922154" w14:textId="77777777" w:rsidTr="00083FA3">
        <w:trPr>
          <w:jc w:val="center"/>
        </w:trPr>
        <w:tc>
          <w:tcPr>
            <w:tcW w:w="9805" w:type="dxa"/>
            <w:gridSpan w:val="6"/>
            <w:shd w:val="clear" w:color="auto" w:fill="auto"/>
          </w:tcPr>
          <w:p w14:paraId="1E740936" w14:textId="77777777" w:rsidR="001607F7" w:rsidRPr="00DB0AF4" w:rsidRDefault="001607F7" w:rsidP="00083FA3">
            <w:pPr>
              <w:suppressLineNumbers/>
              <w:suppressAutoHyphens/>
              <w:kinsoku w:val="0"/>
              <w:overflowPunct w:val="0"/>
              <w:autoSpaceDE w:val="0"/>
              <w:autoSpaceDN w:val="0"/>
              <w:adjustRightInd w:val="0"/>
              <w:snapToGrid w:val="0"/>
              <w:spacing w:before="20" w:after="40"/>
              <w:jc w:val="center"/>
              <w:rPr>
                <w:rFonts w:ascii="Times New Roman" w:eastAsia="SimSun" w:hAnsi="Times New Roman"/>
                <w:b/>
                <w:bCs/>
                <w:kern w:val="22"/>
                <w:sz w:val="20"/>
                <w:szCs w:val="20"/>
              </w:rPr>
            </w:pPr>
            <w:r w:rsidRPr="00DB0AF4">
              <w:rPr>
                <w:rFonts w:ascii="Times New Roman" w:eastAsia="SimSun" w:hAnsi="Times New Roman"/>
                <w:b/>
                <w:bCs/>
                <w:sz w:val="20"/>
                <w:szCs w:val="20"/>
              </w:rPr>
              <w:t>六月</w:t>
            </w:r>
          </w:p>
        </w:tc>
      </w:tr>
      <w:tr w:rsidR="001607F7" w:rsidRPr="00DB0AF4" w14:paraId="1E4D2B68" w14:textId="77777777" w:rsidTr="00083FA3">
        <w:trPr>
          <w:jc w:val="center"/>
        </w:trPr>
        <w:tc>
          <w:tcPr>
            <w:tcW w:w="970" w:type="dxa"/>
          </w:tcPr>
          <w:p w14:paraId="551573A6"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1</w:t>
            </w:r>
            <w:r w:rsidRPr="00DB0AF4">
              <w:rPr>
                <w:rFonts w:ascii="Times New Roman" w:eastAsia="SimSun" w:hAnsi="Times New Roman"/>
                <w:sz w:val="20"/>
                <w:szCs w:val="20"/>
              </w:rPr>
              <w:t>日</w:t>
            </w:r>
          </w:p>
        </w:tc>
        <w:tc>
          <w:tcPr>
            <w:tcW w:w="970" w:type="dxa"/>
          </w:tcPr>
          <w:p w14:paraId="330282D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val="restart"/>
          </w:tcPr>
          <w:p w14:paraId="0263572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3812C76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rPr>
              <w:t xml:space="preserve">SBSTTA/SBI </w:t>
            </w:r>
            <w:r w:rsidRPr="00DB0AF4">
              <w:rPr>
                <w:rFonts w:ascii="Times New Roman" w:eastAsia="SimSun" w:hAnsi="Times New Roman"/>
                <w:kern w:val="22"/>
                <w:sz w:val="20"/>
                <w:szCs w:val="20"/>
                <w:lang w:eastAsia="zh-CN"/>
              </w:rPr>
              <w:t>联络小组</w:t>
            </w:r>
          </w:p>
        </w:tc>
        <w:tc>
          <w:tcPr>
            <w:tcW w:w="2810" w:type="dxa"/>
            <w:shd w:val="clear" w:color="auto" w:fill="D9E2F3" w:themeFill="accent1" w:themeFillTint="33"/>
          </w:tcPr>
          <w:p w14:paraId="4378DDFD"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11</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13</w:t>
            </w:r>
            <w:r w:rsidRPr="00DB0AF4">
              <w:rPr>
                <w:rFonts w:ascii="Times New Roman" w:eastAsia="SimSun" w:hAnsi="Times New Roman"/>
                <w:kern w:val="22"/>
                <w:sz w:val="20"/>
                <w:szCs w:val="20"/>
                <w:lang w:eastAsia="zh-CN"/>
              </w:rPr>
              <w:t>，视需要而定</w:t>
            </w:r>
          </w:p>
        </w:tc>
        <w:tc>
          <w:tcPr>
            <w:tcW w:w="3490" w:type="dxa"/>
            <w:gridSpan w:val="2"/>
            <w:shd w:val="clear" w:color="auto" w:fill="FBE4D5" w:themeFill="accent2" w:themeFillTint="33"/>
          </w:tcPr>
          <w:p w14:paraId="0EE91166"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SBSTTA</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4</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，视需要而定</w:t>
            </w:r>
          </w:p>
        </w:tc>
      </w:tr>
      <w:tr w:rsidR="001607F7" w:rsidRPr="00DB0AF4" w14:paraId="4D829693" w14:textId="77777777" w:rsidTr="00083FA3">
        <w:trPr>
          <w:jc w:val="center"/>
        </w:trPr>
        <w:tc>
          <w:tcPr>
            <w:tcW w:w="970" w:type="dxa"/>
          </w:tcPr>
          <w:p w14:paraId="1186F4D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2</w:t>
            </w:r>
            <w:r w:rsidRPr="00DB0AF4">
              <w:rPr>
                <w:rFonts w:ascii="Times New Roman" w:eastAsia="SimSun" w:hAnsi="Times New Roman"/>
                <w:sz w:val="20"/>
                <w:szCs w:val="20"/>
              </w:rPr>
              <w:t>日</w:t>
            </w:r>
          </w:p>
        </w:tc>
        <w:tc>
          <w:tcPr>
            <w:tcW w:w="970" w:type="dxa"/>
          </w:tcPr>
          <w:p w14:paraId="016BE7E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1565" w:type="dxa"/>
            <w:vMerge/>
          </w:tcPr>
          <w:p w14:paraId="23AD2054"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2810" w:type="dxa"/>
            <w:shd w:val="clear" w:color="auto" w:fill="D9E2F3" w:themeFill="accent1" w:themeFillTint="33"/>
          </w:tcPr>
          <w:p w14:paraId="43BDF6F5"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11</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13</w:t>
            </w:r>
            <w:r w:rsidRPr="00DB0AF4">
              <w:rPr>
                <w:rFonts w:ascii="Times New Roman" w:eastAsia="SimSun" w:hAnsi="Times New Roman"/>
                <w:kern w:val="22"/>
                <w:sz w:val="20"/>
                <w:szCs w:val="20"/>
                <w:lang w:eastAsia="zh-CN"/>
              </w:rPr>
              <w:t>，视需要而定</w:t>
            </w:r>
          </w:p>
        </w:tc>
        <w:tc>
          <w:tcPr>
            <w:tcW w:w="3490" w:type="dxa"/>
            <w:gridSpan w:val="2"/>
            <w:shd w:val="clear" w:color="auto" w:fill="FBE4D5" w:themeFill="accent2" w:themeFillTint="33"/>
          </w:tcPr>
          <w:p w14:paraId="69B7DC12"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SBSTTA</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4</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，视需要而定</w:t>
            </w:r>
          </w:p>
        </w:tc>
      </w:tr>
      <w:tr w:rsidR="001607F7" w:rsidRPr="00DB0AF4" w14:paraId="576F17F7" w14:textId="77777777" w:rsidTr="00083FA3">
        <w:trPr>
          <w:jc w:val="center"/>
        </w:trPr>
        <w:tc>
          <w:tcPr>
            <w:tcW w:w="970" w:type="dxa"/>
          </w:tcPr>
          <w:p w14:paraId="25D75EC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3</w:t>
            </w:r>
            <w:r w:rsidRPr="00DB0AF4">
              <w:rPr>
                <w:rFonts w:ascii="Times New Roman" w:eastAsia="SimSun" w:hAnsi="Times New Roman"/>
                <w:sz w:val="20"/>
                <w:szCs w:val="20"/>
              </w:rPr>
              <w:t>日</w:t>
            </w:r>
          </w:p>
        </w:tc>
        <w:tc>
          <w:tcPr>
            <w:tcW w:w="970" w:type="dxa"/>
          </w:tcPr>
          <w:p w14:paraId="525C5FF8"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1565" w:type="dxa"/>
            <w:vMerge/>
          </w:tcPr>
          <w:p w14:paraId="3CDA9F36"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2810" w:type="dxa"/>
            <w:shd w:val="clear" w:color="auto" w:fill="D9E2F3" w:themeFill="accent1" w:themeFillTint="33"/>
          </w:tcPr>
          <w:p w14:paraId="2A1AA699"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11</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13</w:t>
            </w:r>
            <w:r w:rsidRPr="00DB0AF4">
              <w:rPr>
                <w:rFonts w:ascii="Times New Roman" w:eastAsia="SimSun" w:hAnsi="Times New Roman"/>
                <w:kern w:val="22"/>
                <w:sz w:val="20"/>
                <w:szCs w:val="20"/>
                <w:lang w:eastAsia="zh-CN"/>
              </w:rPr>
              <w:t>，视需要而定</w:t>
            </w:r>
          </w:p>
        </w:tc>
        <w:tc>
          <w:tcPr>
            <w:tcW w:w="3490" w:type="dxa"/>
            <w:gridSpan w:val="2"/>
            <w:shd w:val="clear" w:color="auto" w:fill="FBE4D5" w:themeFill="accent2" w:themeFillTint="33"/>
          </w:tcPr>
          <w:p w14:paraId="5B75F61A"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SBSTTA</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4</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，视需要而定</w:t>
            </w:r>
          </w:p>
        </w:tc>
      </w:tr>
      <w:tr w:rsidR="001607F7" w:rsidRPr="00DB0AF4" w14:paraId="3DA3E969" w14:textId="77777777" w:rsidTr="00083FA3">
        <w:trPr>
          <w:jc w:val="center"/>
        </w:trPr>
        <w:tc>
          <w:tcPr>
            <w:tcW w:w="970" w:type="dxa"/>
          </w:tcPr>
          <w:p w14:paraId="5BF7345F"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4</w:t>
            </w:r>
            <w:r w:rsidRPr="00DB0AF4">
              <w:rPr>
                <w:rFonts w:ascii="Times New Roman" w:eastAsia="SimSun" w:hAnsi="Times New Roman"/>
                <w:sz w:val="20"/>
                <w:szCs w:val="20"/>
              </w:rPr>
              <w:t>日</w:t>
            </w:r>
          </w:p>
        </w:tc>
        <w:tc>
          <w:tcPr>
            <w:tcW w:w="970" w:type="dxa"/>
          </w:tcPr>
          <w:p w14:paraId="35A111F4"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1565" w:type="dxa"/>
            <w:vMerge/>
          </w:tcPr>
          <w:p w14:paraId="7F3A97A0"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2810" w:type="dxa"/>
            <w:shd w:val="clear" w:color="auto" w:fill="D9E2F3" w:themeFill="accent1" w:themeFillTint="33"/>
          </w:tcPr>
          <w:p w14:paraId="05D7DB1A"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SBI</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w:t>
            </w:r>
            <w:r w:rsidRPr="00DB0AF4">
              <w:rPr>
                <w:rFonts w:ascii="Times New Roman" w:eastAsia="SimSun" w:hAnsi="Times New Roman"/>
                <w:kern w:val="22"/>
                <w:sz w:val="20"/>
                <w:szCs w:val="20"/>
                <w:lang w:eastAsia="zh-CN"/>
              </w:rPr>
              <w:t>11</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13</w:t>
            </w:r>
            <w:r w:rsidRPr="00DB0AF4">
              <w:rPr>
                <w:rFonts w:ascii="Times New Roman" w:eastAsia="SimSun" w:hAnsi="Times New Roman"/>
                <w:kern w:val="22"/>
                <w:sz w:val="20"/>
                <w:szCs w:val="20"/>
                <w:lang w:eastAsia="zh-CN"/>
              </w:rPr>
              <w:t>，视需要而定</w:t>
            </w:r>
          </w:p>
        </w:tc>
        <w:tc>
          <w:tcPr>
            <w:tcW w:w="3490" w:type="dxa"/>
            <w:gridSpan w:val="2"/>
            <w:shd w:val="clear" w:color="auto" w:fill="FBE4D5" w:themeFill="accent2" w:themeFillTint="33"/>
          </w:tcPr>
          <w:p w14:paraId="44FD1F3B"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联络小组：</w:t>
            </w:r>
            <w:r w:rsidRPr="00DB0AF4">
              <w:rPr>
                <w:rFonts w:ascii="Times New Roman" w:eastAsia="SimSun" w:hAnsi="Times New Roman"/>
                <w:kern w:val="22"/>
                <w:sz w:val="20"/>
                <w:szCs w:val="20"/>
                <w:lang w:eastAsia="zh-CN"/>
              </w:rPr>
              <w:t>SBSTTA</w:t>
            </w: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4</w:t>
            </w:r>
            <w:r w:rsidRPr="00DB0AF4">
              <w:rPr>
                <w:rFonts w:ascii="Times New Roman" w:eastAsia="SimSun" w:hAnsi="Times New Roman"/>
                <w:kern w:val="22"/>
                <w:sz w:val="20"/>
                <w:szCs w:val="20"/>
                <w:lang w:eastAsia="zh-CN"/>
              </w:rPr>
              <w:t>或</w:t>
            </w:r>
            <w:r w:rsidRPr="00DB0AF4">
              <w:rPr>
                <w:rFonts w:ascii="Times New Roman" w:eastAsia="SimSun" w:hAnsi="Times New Roman"/>
                <w:kern w:val="22"/>
                <w:sz w:val="20"/>
                <w:szCs w:val="20"/>
                <w:lang w:eastAsia="zh-CN"/>
              </w:rPr>
              <w:t>5</w:t>
            </w:r>
            <w:r w:rsidRPr="00DB0AF4">
              <w:rPr>
                <w:rFonts w:ascii="Times New Roman" w:eastAsia="SimSun" w:hAnsi="Times New Roman"/>
                <w:kern w:val="22"/>
                <w:sz w:val="20"/>
                <w:szCs w:val="20"/>
                <w:lang w:eastAsia="zh-CN"/>
              </w:rPr>
              <w:t>，视需要而定</w:t>
            </w:r>
          </w:p>
        </w:tc>
      </w:tr>
      <w:tr w:rsidR="001607F7" w:rsidRPr="00DB0AF4" w14:paraId="651CE96A" w14:textId="77777777" w:rsidTr="00083FA3">
        <w:trPr>
          <w:jc w:val="center"/>
        </w:trPr>
        <w:tc>
          <w:tcPr>
            <w:tcW w:w="970" w:type="dxa"/>
            <w:shd w:val="clear" w:color="auto" w:fill="92D050"/>
          </w:tcPr>
          <w:p w14:paraId="543E25DA"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5</w:t>
            </w:r>
            <w:r w:rsidRPr="00DB0AF4">
              <w:rPr>
                <w:rFonts w:ascii="Times New Roman" w:eastAsia="SimSun" w:hAnsi="Times New Roman"/>
                <w:sz w:val="20"/>
                <w:szCs w:val="20"/>
              </w:rPr>
              <w:t>日</w:t>
            </w:r>
          </w:p>
        </w:tc>
        <w:tc>
          <w:tcPr>
            <w:tcW w:w="970" w:type="dxa"/>
            <w:shd w:val="clear" w:color="auto" w:fill="92D050"/>
          </w:tcPr>
          <w:p w14:paraId="6F3F0BB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7865" w:type="dxa"/>
            <w:gridSpan w:val="4"/>
            <w:shd w:val="clear" w:color="auto" w:fill="92D050"/>
          </w:tcPr>
          <w:p w14:paraId="60B04391"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p>
        </w:tc>
      </w:tr>
      <w:tr w:rsidR="001607F7" w:rsidRPr="00DB0AF4" w14:paraId="289B2322" w14:textId="77777777" w:rsidTr="00083FA3">
        <w:trPr>
          <w:jc w:val="center"/>
        </w:trPr>
        <w:tc>
          <w:tcPr>
            <w:tcW w:w="970" w:type="dxa"/>
            <w:shd w:val="clear" w:color="auto" w:fill="92D050"/>
          </w:tcPr>
          <w:p w14:paraId="21337C4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6</w:t>
            </w:r>
            <w:r w:rsidRPr="00DB0AF4">
              <w:rPr>
                <w:rFonts w:ascii="Times New Roman" w:eastAsia="SimSun" w:hAnsi="Times New Roman"/>
                <w:sz w:val="20"/>
                <w:szCs w:val="20"/>
              </w:rPr>
              <w:t>日</w:t>
            </w:r>
          </w:p>
        </w:tc>
        <w:tc>
          <w:tcPr>
            <w:tcW w:w="970" w:type="dxa"/>
            <w:shd w:val="clear" w:color="auto" w:fill="92D050"/>
          </w:tcPr>
          <w:p w14:paraId="4F32569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星期天</w:t>
            </w:r>
          </w:p>
        </w:tc>
        <w:tc>
          <w:tcPr>
            <w:tcW w:w="7865" w:type="dxa"/>
            <w:gridSpan w:val="4"/>
            <w:shd w:val="clear" w:color="auto" w:fill="92D050"/>
          </w:tcPr>
          <w:p w14:paraId="59302F80"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p>
        </w:tc>
      </w:tr>
      <w:tr w:rsidR="001607F7" w:rsidRPr="00DB0AF4" w14:paraId="24F7849F" w14:textId="77777777" w:rsidTr="00083FA3">
        <w:trPr>
          <w:jc w:val="center"/>
        </w:trPr>
        <w:tc>
          <w:tcPr>
            <w:tcW w:w="970" w:type="dxa"/>
            <w:shd w:val="clear" w:color="auto" w:fill="F4B083" w:themeFill="accent2" w:themeFillTint="99"/>
          </w:tcPr>
          <w:p w14:paraId="629F9CD3"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7</w:t>
            </w:r>
            <w:r w:rsidRPr="00DB0AF4">
              <w:rPr>
                <w:rFonts w:ascii="Times New Roman" w:eastAsia="SimSun" w:hAnsi="Times New Roman"/>
                <w:sz w:val="20"/>
                <w:szCs w:val="20"/>
              </w:rPr>
              <w:t>日</w:t>
            </w:r>
          </w:p>
        </w:tc>
        <w:tc>
          <w:tcPr>
            <w:tcW w:w="970" w:type="dxa"/>
            <w:shd w:val="clear" w:color="auto" w:fill="F4B083" w:themeFill="accent2" w:themeFillTint="99"/>
          </w:tcPr>
          <w:p w14:paraId="205043D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星期一</w:t>
            </w:r>
          </w:p>
        </w:tc>
        <w:tc>
          <w:tcPr>
            <w:tcW w:w="1565" w:type="dxa"/>
            <w:vMerge w:val="restart"/>
            <w:shd w:val="clear" w:color="auto" w:fill="F4B083" w:themeFill="accent2" w:themeFillTint="99"/>
          </w:tcPr>
          <w:p w14:paraId="42465163" w14:textId="77777777" w:rsidR="001607F7" w:rsidRPr="00DD17CC"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b/>
                <w:bCs/>
                <w:kern w:val="22"/>
                <w:sz w:val="20"/>
                <w:szCs w:val="20"/>
              </w:rPr>
            </w:pPr>
            <w:r w:rsidRPr="00DD17CC">
              <w:rPr>
                <w:rFonts w:ascii="Times New Roman" w:eastAsia="SimSun" w:hAnsi="Times New Roman"/>
                <w:b/>
                <w:bCs/>
                <w:kern w:val="22"/>
                <w:sz w:val="20"/>
                <w:szCs w:val="20"/>
              </w:rPr>
              <w:t xml:space="preserve">SBSTTA24     </w:t>
            </w:r>
            <w:r w:rsidRPr="00DD17CC">
              <w:rPr>
                <w:rFonts w:ascii="Times New Roman" w:eastAsia="SimSun" w:hAnsi="Times New Roman"/>
                <w:b/>
                <w:bCs/>
                <w:kern w:val="22"/>
                <w:sz w:val="20"/>
                <w:szCs w:val="20"/>
                <w:lang w:eastAsia="zh-CN"/>
              </w:rPr>
              <w:t>全体会议</w:t>
            </w:r>
          </w:p>
        </w:tc>
        <w:tc>
          <w:tcPr>
            <w:tcW w:w="6300" w:type="dxa"/>
            <w:gridSpan w:val="3"/>
            <w:shd w:val="clear" w:color="auto" w:fill="F4B083" w:themeFill="accent2" w:themeFillTint="99"/>
          </w:tcPr>
          <w:p w14:paraId="1EAD201A"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7 - </w:t>
            </w:r>
            <w:r w:rsidRPr="00DB0AF4">
              <w:rPr>
                <w:rFonts w:ascii="Times New Roman" w:eastAsia="SimSun" w:hAnsi="Times New Roman"/>
                <w:kern w:val="22"/>
                <w:sz w:val="20"/>
                <w:szCs w:val="20"/>
                <w:lang w:eastAsia="zh-CN"/>
              </w:rPr>
              <w:t>审议和批准会议室文件</w:t>
            </w:r>
          </w:p>
          <w:p w14:paraId="72B556D1"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9 - </w:t>
            </w:r>
            <w:r w:rsidRPr="00DB0AF4">
              <w:rPr>
                <w:rFonts w:ascii="Times New Roman" w:eastAsia="SimSun" w:hAnsi="Times New Roman"/>
                <w:kern w:val="22"/>
                <w:sz w:val="20"/>
                <w:szCs w:val="20"/>
                <w:lang w:eastAsia="zh-CN"/>
              </w:rPr>
              <w:t>审议和批准会议室文件</w:t>
            </w:r>
          </w:p>
          <w:p w14:paraId="31D073CE"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10 - </w:t>
            </w:r>
            <w:r w:rsidRPr="00DB0AF4">
              <w:rPr>
                <w:rFonts w:ascii="Times New Roman" w:eastAsia="SimSun" w:hAnsi="Times New Roman"/>
                <w:kern w:val="22"/>
                <w:sz w:val="20"/>
                <w:szCs w:val="20"/>
                <w:lang w:eastAsia="zh-CN"/>
              </w:rPr>
              <w:t>审议和批准会议室文件</w:t>
            </w:r>
          </w:p>
        </w:tc>
      </w:tr>
      <w:tr w:rsidR="001607F7" w:rsidRPr="00DB0AF4" w14:paraId="4BF59A55" w14:textId="77777777" w:rsidTr="00083FA3">
        <w:trPr>
          <w:jc w:val="center"/>
        </w:trPr>
        <w:tc>
          <w:tcPr>
            <w:tcW w:w="970" w:type="dxa"/>
            <w:shd w:val="clear" w:color="auto" w:fill="F4B083" w:themeFill="accent2" w:themeFillTint="99"/>
          </w:tcPr>
          <w:p w14:paraId="46A798FC"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8</w:t>
            </w:r>
            <w:r w:rsidRPr="00DB0AF4">
              <w:rPr>
                <w:rFonts w:ascii="Times New Roman" w:eastAsia="SimSun" w:hAnsi="Times New Roman"/>
                <w:sz w:val="20"/>
                <w:szCs w:val="20"/>
              </w:rPr>
              <w:t>日</w:t>
            </w:r>
          </w:p>
        </w:tc>
        <w:tc>
          <w:tcPr>
            <w:tcW w:w="970" w:type="dxa"/>
            <w:shd w:val="clear" w:color="auto" w:fill="F4B083" w:themeFill="accent2" w:themeFillTint="99"/>
          </w:tcPr>
          <w:p w14:paraId="26A4D17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星期二</w:t>
            </w:r>
          </w:p>
        </w:tc>
        <w:tc>
          <w:tcPr>
            <w:tcW w:w="1565" w:type="dxa"/>
            <w:vMerge/>
            <w:shd w:val="clear" w:color="auto" w:fill="F4B083" w:themeFill="accent2" w:themeFillTint="99"/>
          </w:tcPr>
          <w:p w14:paraId="1C058F5D"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4B083" w:themeFill="accent2" w:themeFillTint="99"/>
          </w:tcPr>
          <w:p w14:paraId="1C59AC4B"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4 - </w:t>
            </w:r>
            <w:r w:rsidRPr="00DB0AF4">
              <w:rPr>
                <w:rFonts w:ascii="Times New Roman" w:eastAsia="SimSun" w:hAnsi="Times New Roman"/>
                <w:kern w:val="22"/>
                <w:sz w:val="20"/>
                <w:szCs w:val="20"/>
                <w:lang w:eastAsia="zh-CN"/>
              </w:rPr>
              <w:t>审议和批准会议室文件</w:t>
            </w:r>
          </w:p>
          <w:p w14:paraId="373373FE"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5 - </w:t>
            </w:r>
            <w:r w:rsidRPr="00DB0AF4">
              <w:rPr>
                <w:rFonts w:ascii="Times New Roman" w:eastAsia="SimSun" w:hAnsi="Times New Roman"/>
                <w:kern w:val="22"/>
                <w:sz w:val="20"/>
                <w:szCs w:val="20"/>
                <w:lang w:eastAsia="zh-CN"/>
              </w:rPr>
              <w:t>审议和批准会议室文件</w:t>
            </w:r>
          </w:p>
        </w:tc>
      </w:tr>
      <w:tr w:rsidR="001607F7" w:rsidRPr="00DB0AF4" w14:paraId="2E25B520" w14:textId="77777777" w:rsidTr="00083FA3">
        <w:trPr>
          <w:jc w:val="center"/>
        </w:trPr>
        <w:tc>
          <w:tcPr>
            <w:tcW w:w="970" w:type="dxa"/>
            <w:shd w:val="clear" w:color="auto" w:fill="F4B083" w:themeFill="accent2" w:themeFillTint="99"/>
          </w:tcPr>
          <w:p w14:paraId="282E9E86"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9</w:t>
            </w:r>
            <w:r w:rsidRPr="00DB0AF4">
              <w:rPr>
                <w:rFonts w:ascii="Times New Roman" w:eastAsia="SimSun" w:hAnsi="Times New Roman"/>
                <w:sz w:val="20"/>
                <w:szCs w:val="20"/>
              </w:rPr>
              <w:t>日</w:t>
            </w:r>
          </w:p>
        </w:tc>
        <w:tc>
          <w:tcPr>
            <w:tcW w:w="970" w:type="dxa"/>
            <w:shd w:val="clear" w:color="auto" w:fill="F4B083" w:themeFill="accent2" w:themeFillTint="99"/>
          </w:tcPr>
          <w:p w14:paraId="1F8446E2"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星期三</w:t>
            </w:r>
          </w:p>
        </w:tc>
        <w:tc>
          <w:tcPr>
            <w:tcW w:w="1565" w:type="dxa"/>
            <w:vMerge/>
            <w:shd w:val="clear" w:color="auto" w:fill="F4B083" w:themeFill="accent2" w:themeFillTint="99"/>
          </w:tcPr>
          <w:p w14:paraId="30A01B87"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F4B083" w:themeFill="accent2" w:themeFillTint="99"/>
          </w:tcPr>
          <w:p w14:paraId="094CD234"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视需要审议和批准会议室文件</w:t>
            </w:r>
          </w:p>
          <w:p w14:paraId="6328C54B"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lastRenderedPageBreak/>
              <w:t>会议暂停</w:t>
            </w:r>
          </w:p>
        </w:tc>
      </w:tr>
      <w:tr w:rsidR="001607F7" w:rsidRPr="00DB0AF4" w14:paraId="12C8A4BD" w14:textId="77777777" w:rsidTr="00083FA3">
        <w:trPr>
          <w:jc w:val="center"/>
        </w:trPr>
        <w:tc>
          <w:tcPr>
            <w:tcW w:w="970" w:type="dxa"/>
            <w:shd w:val="clear" w:color="auto" w:fill="92D050"/>
          </w:tcPr>
          <w:p w14:paraId="77A24F2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lastRenderedPageBreak/>
              <w:t>6</w:t>
            </w:r>
            <w:r w:rsidRPr="00DB0AF4">
              <w:rPr>
                <w:rFonts w:ascii="Times New Roman" w:eastAsia="SimSun" w:hAnsi="Times New Roman"/>
                <w:sz w:val="20"/>
                <w:szCs w:val="20"/>
              </w:rPr>
              <w:t>月</w:t>
            </w:r>
            <w:r w:rsidRPr="00DB0AF4">
              <w:rPr>
                <w:rFonts w:ascii="Times New Roman" w:eastAsia="SimSun" w:hAnsi="Times New Roman"/>
                <w:sz w:val="20"/>
                <w:szCs w:val="20"/>
              </w:rPr>
              <w:t>10</w:t>
            </w:r>
            <w:r w:rsidRPr="00DB0AF4">
              <w:rPr>
                <w:rFonts w:ascii="Times New Roman" w:eastAsia="SimSun" w:hAnsi="Times New Roman"/>
                <w:sz w:val="20"/>
                <w:szCs w:val="20"/>
              </w:rPr>
              <w:t>日</w:t>
            </w:r>
          </w:p>
        </w:tc>
        <w:tc>
          <w:tcPr>
            <w:tcW w:w="970" w:type="dxa"/>
            <w:shd w:val="clear" w:color="auto" w:fill="92D050"/>
          </w:tcPr>
          <w:p w14:paraId="28C3BD2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星期四</w:t>
            </w:r>
          </w:p>
        </w:tc>
        <w:tc>
          <w:tcPr>
            <w:tcW w:w="7865" w:type="dxa"/>
            <w:gridSpan w:val="4"/>
            <w:shd w:val="clear" w:color="auto" w:fill="92D050"/>
          </w:tcPr>
          <w:p w14:paraId="783B3762"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p>
        </w:tc>
      </w:tr>
      <w:tr w:rsidR="001607F7" w:rsidRPr="00DB0AF4" w14:paraId="17DB52C9" w14:textId="77777777" w:rsidTr="00083FA3">
        <w:trPr>
          <w:jc w:val="center"/>
        </w:trPr>
        <w:tc>
          <w:tcPr>
            <w:tcW w:w="970" w:type="dxa"/>
            <w:shd w:val="clear" w:color="auto" w:fill="9CC2E5" w:themeFill="accent5" w:themeFillTint="99"/>
          </w:tcPr>
          <w:p w14:paraId="36649D22"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11</w:t>
            </w:r>
            <w:r w:rsidRPr="00DB0AF4">
              <w:rPr>
                <w:rFonts w:ascii="Times New Roman" w:eastAsia="SimSun" w:hAnsi="Times New Roman"/>
                <w:sz w:val="20"/>
                <w:szCs w:val="20"/>
              </w:rPr>
              <w:t>日</w:t>
            </w:r>
          </w:p>
        </w:tc>
        <w:tc>
          <w:tcPr>
            <w:tcW w:w="970" w:type="dxa"/>
            <w:shd w:val="clear" w:color="auto" w:fill="9CC2E5" w:themeFill="accent5" w:themeFillTint="99"/>
          </w:tcPr>
          <w:p w14:paraId="4CECFD37"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星期五</w:t>
            </w:r>
          </w:p>
        </w:tc>
        <w:tc>
          <w:tcPr>
            <w:tcW w:w="1565" w:type="dxa"/>
            <w:vMerge w:val="restart"/>
            <w:shd w:val="clear" w:color="auto" w:fill="9CC2E5" w:themeFill="accent5" w:themeFillTint="99"/>
          </w:tcPr>
          <w:p w14:paraId="3ABAF4FB"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31551E65"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297BE109"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p>
          <w:p w14:paraId="1074CFAB" w14:textId="33DF2599" w:rsidR="001607F7" w:rsidRPr="00DD17CC"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b/>
                <w:bCs/>
                <w:kern w:val="22"/>
                <w:sz w:val="20"/>
                <w:szCs w:val="20"/>
              </w:rPr>
            </w:pPr>
            <w:r w:rsidRPr="00DD17CC">
              <w:rPr>
                <w:rFonts w:ascii="Times New Roman" w:eastAsia="SimSun" w:hAnsi="Times New Roman"/>
                <w:b/>
                <w:bCs/>
                <w:kern w:val="22"/>
                <w:sz w:val="20"/>
                <w:szCs w:val="20"/>
              </w:rPr>
              <w:t>SBI3</w:t>
            </w:r>
            <w:r w:rsidRPr="00DD17CC">
              <w:rPr>
                <w:rFonts w:ascii="Times New Roman" w:eastAsia="SimSun" w:hAnsi="Times New Roman"/>
                <w:b/>
                <w:bCs/>
                <w:kern w:val="22"/>
                <w:sz w:val="20"/>
                <w:szCs w:val="20"/>
                <w:lang w:eastAsia="zh-CN"/>
              </w:rPr>
              <w:t>全体会议</w:t>
            </w:r>
          </w:p>
        </w:tc>
        <w:tc>
          <w:tcPr>
            <w:tcW w:w="6300" w:type="dxa"/>
            <w:gridSpan w:val="3"/>
            <w:shd w:val="clear" w:color="auto" w:fill="9CC2E5" w:themeFill="accent5" w:themeFillTint="99"/>
          </w:tcPr>
          <w:p w14:paraId="6C4F8BD7"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5 - </w:t>
            </w:r>
            <w:r w:rsidRPr="00DB0AF4">
              <w:rPr>
                <w:rFonts w:ascii="Times New Roman" w:eastAsia="SimSun" w:hAnsi="Times New Roman"/>
                <w:kern w:val="22"/>
                <w:sz w:val="20"/>
                <w:szCs w:val="20"/>
                <w:lang w:eastAsia="zh-CN"/>
              </w:rPr>
              <w:t>审议和批准会议室文件</w:t>
            </w:r>
          </w:p>
          <w:p w14:paraId="42B4A434"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8 - </w:t>
            </w:r>
            <w:r w:rsidRPr="00DB0AF4">
              <w:rPr>
                <w:rFonts w:ascii="Times New Roman" w:eastAsia="SimSun" w:hAnsi="Times New Roman"/>
                <w:kern w:val="22"/>
                <w:sz w:val="20"/>
                <w:szCs w:val="20"/>
                <w:lang w:eastAsia="zh-CN"/>
              </w:rPr>
              <w:t>审议和批准会议室文件</w:t>
            </w:r>
          </w:p>
          <w:p w14:paraId="270C245A"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10 - </w:t>
            </w:r>
            <w:r w:rsidRPr="00DB0AF4">
              <w:rPr>
                <w:rFonts w:ascii="Times New Roman" w:eastAsia="SimSun" w:hAnsi="Times New Roman"/>
                <w:kern w:val="22"/>
                <w:sz w:val="20"/>
                <w:szCs w:val="20"/>
                <w:lang w:eastAsia="zh-CN"/>
              </w:rPr>
              <w:t>审议和批准会议室文件</w:t>
            </w:r>
          </w:p>
        </w:tc>
      </w:tr>
      <w:tr w:rsidR="001607F7" w:rsidRPr="00DB0AF4" w14:paraId="47E71105" w14:textId="77777777" w:rsidTr="00083FA3">
        <w:trPr>
          <w:jc w:val="center"/>
        </w:trPr>
        <w:tc>
          <w:tcPr>
            <w:tcW w:w="970" w:type="dxa"/>
            <w:shd w:val="clear" w:color="auto" w:fill="9CC2E5" w:themeFill="accent5" w:themeFillTint="99"/>
          </w:tcPr>
          <w:p w14:paraId="5403A470"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12</w:t>
            </w:r>
            <w:r w:rsidRPr="00DB0AF4">
              <w:rPr>
                <w:rFonts w:ascii="Times New Roman" w:eastAsia="SimSun" w:hAnsi="Times New Roman"/>
                <w:sz w:val="20"/>
                <w:szCs w:val="20"/>
              </w:rPr>
              <w:t>日</w:t>
            </w:r>
          </w:p>
        </w:tc>
        <w:tc>
          <w:tcPr>
            <w:tcW w:w="970" w:type="dxa"/>
            <w:shd w:val="clear" w:color="auto" w:fill="9CC2E5" w:themeFill="accent5" w:themeFillTint="99"/>
          </w:tcPr>
          <w:p w14:paraId="2AC8381A"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星期六</w:t>
            </w:r>
          </w:p>
        </w:tc>
        <w:tc>
          <w:tcPr>
            <w:tcW w:w="1565" w:type="dxa"/>
            <w:vMerge/>
            <w:shd w:val="clear" w:color="auto" w:fill="9CC2E5" w:themeFill="accent5" w:themeFillTint="99"/>
          </w:tcPr>
          <w:p w14:paraId="5E1D07FF"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9CC2E5" w:themeFill="accent5" w:themeFillTint="99"/>
          </w:tcPr>
          <w:p w14:paraId="1AC8B794"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11 - </w:t>
            </w:r>
            <w:r w:rsidRPr="00DB0AF4">
              <w:rPr>
                <w:rFonts w:ascii="Times New Roman" w:eastAsia="SimSun" w:hAnsi="Times New Roman"/>
                <w:kern w:val="22"/>
                <w:sz w:val="20"/>
                <w:szCs w:val="20"/>
                <w:lang w:eastAsia="zh-CN"/>
              </w:rPr>
              <w:t>审议和批准会议室文件</w:t>
            </w:r>
          </w:p>
          <w:p w14:paraId="2137587F" w14:textId="77777777" w:rsidR="001607F7" w:rsidRPr="00DB0AF4" w:rsidRDefault="001607F7" w:rsidP="00083FA3">
            <w:pPr>
              <w:suppressLineNumbers/>
              <w:suppressAutoHyphens/>
              <w:kinsoku w:val="0"/>
              <w:overflowPunct w:val="0"/>
              <w:autoSpaceDE w:val="0"/>
              <w:autoSpaceDN w:val="0"/>
              <w:adjustRightInd w:val="0"/>
              <w:snapToGrid w:val="0"/>
              <w:spacing w:before="4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12 - </w:t>
            </w:r>
            <w:r w:rsidRPr="00DB0AF4">
              <w:rPr>
                <w:rFonts w:ascii="Times New Roman" w:eastAsia="SimSun" w:hAnsi="Times New Roman"/>
                <w:kern w:val="22"/>
                <w:sz w:val="20"/>
                <w:szCs w:val="20"/>
                <w:lang w:eastAsia="zh-CN"/>
              </w:rPr>
              <w:t>审议和批准会议室文件</w:t>
            </w:r>
          </w:p>
          <w:p w14:paraId="634ACEA9"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项目</w:t>
            </w:r>
            <w:r w:rsidRPr="00DB0AF4">
              <w:rPr>
                <w:rFonts w:ascii="Times New Roman" w:eastAsia="SimSun" w:hAnsi="Times New Roman"/>
                <w:kern w:val="22"/>
                <w:sz w:val="20"/>
                <w:szCs w:val="20"/>
                <w:lang w:eastAsia="zh-CN"/>
              </w:rPr>
              <w:t xml:space="preserve">13 - </w:t>
            </w:r>
            <w:r w:rsidRPr="00DB0AF4">
              <w:rPr>
                <w:rFonts w:ascii="Times New Roman" w:eastAsia="SimSun" w:hAnsi="Times New Roman"/>
                <w:kern w:val="22"/>
                <w:sz w:val="20"/>
                <w:szCs w:val="20"/>
                <w:lang w:eastAsia="zh-CN"/>
              </w:rPr>
              <w:t>审议和批准会议室文件</w:t>
            </w:r>
          </w:p>
        </w:tc>
      </w:tr>
      <w:tr w:rsidR="001607F7" w:rsidRPr="00DB0AF4" w14:paraId="59193586" w14:textId="77777777" w:rsidTr="00083FA3">
        <w:trPr>
          <w:jc w:val="center"/>
        </w:trPr>
        <w:tc>
          <w:tcPr>
            <w:tcW w:w="970" w:type="dxa"/>
            <w:shd w:val="clear" w:color="auto" w:fill="9CC2E5" w:themeFill="accent5" w:themeFillTint="99"/>
          </w:tcPr>
          <w:p w14:paraId="0684CEAD"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sz w:val="20"/>
                <w:szCs w:val="20"/>
              </w:rPr>
              <w:t>6</w:t>
            </w:r>
            <w:r w:rsidRPr="00DB0AF4">
              <w:rPr>
                <w:rFonts w:ascii="Times New Roman" w:eastAsia="SimSun" w:hAnsi="Times New Roman"/>
                <w:sz w:val="20"/>
                <w:szCs w:val="20"/>
              </w:rPr>
              <w:t>月</w:t>
            </w:r>
            <w:r w:rsidRPr="00DB0AF4">
              <w:rPr>
                <w:rFonts w:ascii="Times New Roman" w:eastAsia="SimSun" w:hAnsi="Times New Roman"/>
                <w:sz w:val="20"/>
                <w:szCs w:val="20"/>
              </w:rPr>
              <w:t>13</w:t>
            </w:r>
            <w:r w:rsidRPr="00DB0AF4">
              <w:rPr>
                <w:rFonts w:ascii="Times New Roman" w:eastAsia="SimSun" w:hAnsi="Times New Roman"/>
                <w:sz w:val="20"/>
                <w:szCs w:val="20"/>
              </w:rPr>
              <w:t>日</w:t>
            </w:r>
          </w:p>
        </w:tc>
        <w:tc>
          <w:tcPr>
            <w:tcW w:w="970" w:type="dxa"/>
            <w:shd w:val="clear" w:color="auto" w:fill="9CC2E5" w:themeFill="accent5" w:themeFillTint="99"/>
          </w:tcPr>
          <w:p w14:paraId="2FF97EDE" w14:textId="77777777" w:rsidR="001607F7" w:rsidRPr="00DB0AF4" w:rsidRDefault="001607F7" w:rsidP="00083FA3">
            <w:pPr>
              <w:suppressLineNumbers/>
              <w:suppressAutoHyphens/>
              <w:kinsoku w:val="0"/>
              <w:overflowPunct w:val="0"/>
              <w:autoSpaceDE w:val="0"/>
              <w:autoSpaceDN w:val="0"/>
              <w:adjustRightInd w:val="0"/>
              <w:snapToGrid w:val="0"/>
              <w:jc w:val="center"/>
              <w:rPr>
                <w:rFonts w:ascii="Times New Roman" w:eastAsia="SimSun" w:hAnsi="Times New Roman"/>
                <w:kern w:val="22"/>
                <w:sz w:val="20"/>
                <w:szCs w:val="20"/>
              </w:rPr>
            </w:pPr>
            <w:r w:rsidRPr="00DB0AF4">
              <w:rPr>
                <w:rFonts w:ascii="Times New Roman" w:eastAsia="SimSun" w:hAnsi="Times New Roman"/>
                <w:kern w:val="22"/>
                <w:sz w:val="20"/>
                <w:szCs w:val="20"/>
                <w:lang w:eastAsia="zh-CN"/>
              </w:rPr>
              <w:t>星期天</w:t>
            </w:r>
          </w:p>
        </w:tc>
        <w:tc>
          <w:tcPr>
            <w:tcW w:w="1565" w:type="dxa"/>
            <w:vMerge/>
            <w:shd w:val="clear" w:color="auto" w:fill="9CC2E5" w:themeFill="accent5" w:themeFillTint="99"/>
          </w:tcPr>
          <w:p w14:paraId="1184D116" w14:textId="77777777" w:rsidR="001607F7" w:rsidRPr="00DB0AF4" w:rsidRDefault="001607F7" w:rsidP="00083FA3">
            <w:pPr>
              <w:suppressLineNumbers/>
              <w:suppressAutoHyphens/>
              <w:kinsoku w:val="0"/>
              <w:overflowPunct w:val="0"/>
              <w:autoSpaceDE w:val="0"/>
              <w:autoSpaceDN w:val="0"/>
              <w:adjustRightInd w:val="0"/>
              <w:snapToGrid w:val="0"/>
              <w:rPr>
                <w:rFonts w:ascii="Times New Roman" w:eastAsia="SimSun" w:hAnsi="Times New Roman"/>
                <w:kern w:val="22"/>
                <w:sz w:val="20"/>
                <w:szCs w:val="20"/>
              </w:rPr>
            </w:pPr>
          </w:p>
        </w:tc>
        <w:tc>
          <w:tcPr>
            <w:tcW w:w="6300" w:type="dxa"/>
            <w:gridSpan w:val="3"/>
            <w:shd w:val="clear" w:color="auto" w:fill="9CC2E5" w:themeFill="accent5" w:themeFillTint="99"/>
          </w:tcPr>
          <w:p w14:paraId="2F55E294"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lang w:eastAsia="zh-CN"/>
              </w:rPr>
            </w:pPr>
            <w:r w:rsidRPr="00DB0AF4">
              <w:rPr>
                <w:rFonts w:ascii="Times New Roman" w:eastAsia="SimSun" w:hAnsi="Times New Roman"/>
                <w:kern w:val="22"/>
                <w:sz w:val="20"/>
                <w:szCs w:val="20"/>
                <w:lang w:eastAsia="zh-CN"/>
              </w:rPr>
              <w:t>视需要审议和批准会议室文件</w:t>
            </w:r>
          </w:p>
          <w:p w14:paraId="0CE21A57" w14:textId="77777777" w:rsidR="001607F7" w:rsidRPr="00DB0AF4" w:rsidRDefault="001607F7" w:rsidP="00083FA3">
            <w:pPr>
              <w:suppressLineNumbers/>
              <w:suppressAutoHyphens/>
              <w:kinsoku w:val="0"/>
              <w:overflowPunct w:val="0"/>
              <w:autoSpaceDE w:val="0"/>
              <w:autoSpaceDN w:val="0"/>
              <w:adjustRightInd w:val="0"/>
              <w:snapToGrid w:val="0"/>
              <w:spacing w:before="20" w:after="40"/>
              <w:rPr>
                <w:rFonts w:ascii="Times New Roman" w:eastAsia="SimSun" w:hAnsi="Times New Roman"/>
                <w:kern w:val="22"/>
                <w:sz w:val="20"/>
                <w:szCs w:val="20"/>
              </w:rPr>
            </w:pPr>
            <w:r w:rsidRPr="00DB0AF4">
              <w:rPr>
                <w:rFonts w:ascii="Times New Roman" w:eastAsia="SimSun" w:hAnsi="Times New Roman"/>
                <w:kern w:val="22"/>
                <w:sz w:val="20"/>
                <w:szCs w:val="20"/>
                <w:lang w:eastAsia="zh-CN"/>
              </w:rPr>
              <w:t>会议暂停</w:t>
            </w:r>
          </w:p>
        </w:tc>
      </w:tr>
    </w:tbl>
    <w:p w14:paraId="37273F2E" w14:textId="77777777" w:rsidR="001607F7" w:rsidRPr="006C7943" w:rsidRDefault="001607F7" w:rsidP="001607F7">
      <w:pPr>
        <w:pStyle w:val="BodyText"/>
        <w:suppressLineNumbers/>
        <w:suppressAutoHyphens/>
        <w:kinsoku w:val="0"/>
        <w:overflowPunct w:val="0"/>
        <w:autoSpaceDE w:val="0"/>
        <w:autoSpaceDN w:val="0"/>
        <w:adjustRightInd w:val="0"/>
        <w:snapToGrid w:val="0"/>
        <w:spacing w:before="0" w:after="0"/>
        <w:ind w:firstLine="0"/>
        <w:jc w:val="center"/>
        <w:rPr>
          <w:rFonts w:eastAsia="Calibri"/>
          <w:kern w:val="22"/>
        </w:rPr>
      </w:pPr>
    </w:p>
    <w:bookmarkEnd w:id="1"/>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BD6D" w14:textId="77777777" w:rsidR="00410EEA" w:rsidRDefault="00410EEA" w:rsidP="008A3A19">
      <w:r>
        <w:separator/>
      </w:r>
    </w:p>
  </w:endnote>
  <w:endnote w:type="continuationSeparator" w:id="0">
    <w:p w14:paraId="5039126A" w14:textId="77777777" w:rsidR="00410EEA" w:rsidRDefault="00410EEA"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D81B" w14:textId="77777777" w:rsidR="00410EEA" w:rsidRDefault="00410EEA" w:rsidP="008A3A19">
      <w:r>
        <w:separator/>
      </w:r>
    </w:p>
  </w:footnote>
  <w:footnote w:type="continuationSeparator" w:id="0">
    <w:p w14:paraId="38AF1250" w14:textId="77777777" w:rsidR="00410EEA" w:rsidRDefault="00410EEA" w:rsidP="008A3A19">
      <w:r>
        <w:continuationSeparator/>
      </w:r>
    </w:p>
  </w:footnote>
  <w:footnote w:id="1">
    <w:p w14:paraId="6E30E97D" w14:textId="627B2EF9" w:rsidR="00E13535" w:rsidRPr="00EE6A44" w:rsidRDefault="00E13535" w:rsidP="00E13535">
      <w:pPr>
        <w:pStyle w:val="FootnoteText"/>
        <w:ind w:firstLine="0"/>
      </w:pPr>
      <w:r w:rsidRPr="00EE6A44">
        <w:rPr>
          <w:rStyle w:val="FootnoteReference"/>
        </w:rPr>
        <w:sym w:font="Symbol" w:char="F02A"/>
      </w:r>
      <w:r>
        <w:t xml:space="preserve"> </w:t>
      </w:r>
      <w:r w:rsidRPr="008E33A9">
        <w:t>CBD/SB</w:t>
      </w:r>
      <w:r w:rsidR="00D24A26">
        <w:t>STTA</w:t>
      </w:r>
      <w:r w:rsidRPr="008E33A9">
        <w:t>/</w:t>
      </w:r>
      <w:r w:rsidR="00D24A26">
        <w:t>24</w:t>
      </w:r>
      <w:r w:rsidRPr="008E33A9">
        <w:t>/1</w:t>
      </w:r>
      <w:r w:rsidRPr="008E33A9">
        <w:rPr>
          <w:rFonts w:hint="eastAsia"/>
          <w:lang w:val="zh-CN"/>
        </w:rPr>
        <w:t>。</w:t>
      </w:r>
    </w:p>
  </w:footnote>
  <w:footnote w:id="2">
    <w:p w14:paraId="657A51B3" w14:textId="01859547" w:rsidR="00E13535" w:rsidRDefault="00E13535" w:rsidP="00E13535">
      <w:pPr>
        <w:pStyle w:val="FootnoteText"/>
        <w:ind w:firstLine="0"/>
      </w:pPr>
      <w:r>
        <w:rPr>
          <w:rStyle w:val="FootnoteReference"/>
        </w:rPr>
        <w:footnoteRef/>
      </w:r>
      <w:r>
        <w:t xml:space="preserve"> </w:t>
      </w:r>
      <w:r w:rsidRPr="00947AD9">
        <w:rPr>
          <w:rFonts w:hint="eastAsia"/>
        </w:rPr>
        <w:t>有一项谅解，</w:t>
      </w:r>
      <w:r>
        <w:rPr>
          <w:rFonts w:hint="eastAsia"/>
        </w:rPr>
        <w:t>即</w:t>
      </w:r>
      <w:r w:rsidRPr="00947AD9">
        <w:rPr>
          <w:rFonts w:hint="eastAsia"/>
        </w:rPr>
        <w:t>鉴于当前的全球</w:t>
      </w:r>
      <w:r>
        <w:rPr>
          <w:rFonts w:hint="eastAsia"/>
        </w:rPr>
        <w:t>健康局势，</w:t>
      </w:r>
      <w:r w:rsidRPr="00947AD9">
        <w:rPr>
          <w:rFonts w:hint="eastAsia"/>
        </w:rPr>
        <w:t>公约缔约方大会第十五</w:t>
      </w:r>
      <w:r>
        <w:rPr>
          <w:rFonts w:hint="eastAsia"/>
        </w:rPr>
        <w:t>届</w:t>
      </w:r>
      <w:r w:rsidRPr="00947AD9">
        <w:rPr>
          <w:rFonts w:hint="eastAsia"/>
        </w:rPr>
        <w:t>会议的筹备工作</w:t>
      </w:r>
      <w:r>
        <w:rPr>
          <w:rFonts w:hint="eastAsia"/>
        </w:rPr>
        <w:t>将</w:t>
      </w:r>
      <w:r w:rsidRPr="00947AD9">
        <w:rPr>
          <w:rFonts w:hint="eastAsia"/>
        </w:rPr>
        <w:t>循序渐进，</w:t>
      </w:r>
      <w:r w:rsidR="00C447EC">
        <w:rPr>
          <w:rFonts w:hint="eastAsia"/>
        </w:rPr>
        <w:t>并</w:t>
      </w:r>
      <w:r w:rsidR="000013D6">
        <w:rPr>
          <w:rFonts w:hint="eastAsia"/>
        </w:rPr>
        <w:t>对</w:t>
      </w:r>
      <w:r w:rsidR="00C447EC">
        <w:rPr>
          <w:rFonts w:hint="eastAsia"/>
        </w:rPr>
        <w:t>会议</w:t>
      </w:r>
      <w:r w:rsidRPr="00947AD9">
        <w:rPr>
          <w:rFonts w:hint="eastAsia"/>
        </w:rPr>
        <w:t>日期</w:t>
      </w:r>
      <w:r w:rsidR="000013D6" w:rsidRPr="00947AD9">
        <w:rPr>
          <w:rFonts w:hint="eastAsia"/>
        </w:rPr>
        <w:t>不断</w:t>
      </w:r>
      <w:r w:rsidR="000013D6">
        <w:rPr>
          <w:rFonts w:hint="eastAsia"/>
        </w:rPr>
        <w:t>进行审视</w:t>
      </w:r>
      <w:r w:rsidRPr="00947AD9">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259E503A" w:rsidR="00613941" w:rsidRPr="008E33A9" w:rsidRDefault="00613941" w:rsidP="00613941">
    <w:pPr>
      <w:spacing w:before="120"/>
      <w:rPr>
        <w:snapToGrid w:val="0"/>
        <w:kern w:val="22"/>
        <w:szCs w:val="22"/>
      </w:rPr>
    </w:pPr>
    <w:r w:rsidRPr="008E33A9">
      <w:rPr>
        <w:snapToGrid w:val="0"/>
        <w:kern w:val="22"/>
        <w:szCs w:val="22"/>
      </w:rPr>
      <w:t>CBD/SB</w:t>
    </w:r>
    <w:r w:rsidR="008300FD">
      <w:rPr>
        <w:snapToGrid w:val="0"/>
        <w:kern w:val="22"/>
        <w:szCs w:val="22"/>
      </w:rPr>
      <w:t>STTA</w:t>
    </w:r>
    <w:r w:rsidRPr="008E33A9">
      <w:rPr>
        <w:snapToGrid w:val="0"/>
        <w:kern w:val="22"/>
        <w:szCs w:val="22"/>
      </w:rPr>
      <w:t>/</w:t>
    </w:r>
    <w:r w:rsidR="008300FD">
      <w:rPr>
        <w:snapToGrid w:val="0"/>
        <w:kern w:val="22"/>
        <w:szCs w:val="22"/>
      </w:rPr>
      <w:t>24</w:t>
    </w:r>
    <w:r w:rsidRPr="008E33A9">
      <w:rPr>
        <w:snapToGrid w:val="0"/>
        <w:kern w:val="22"/>
        <w:szCs w:val="22"/>
      </w:rPr>
      <w:t>/</w:t>
    </w:r>
    <w:r w:rsidR="0050253C">
      <w:rPr>
        <w:snapToGrid w:val="0"/>
        <w:kern w:val="22"/>
        <w:szCs w:val="22"/>
      </w:rPr>
      <w:t>1/Add.2</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18803FAB" w:rsidR="00613941" w:rsidRPr="008E33A9" w:rsidRDefault="00613941" w:rsidP="00613941">
    <w:pPr>
      <w:spacing w:before="120"/>
      <w:jc w:val="right"/>
      <w:rPr>
        <w:snapToGrid w:val="0"/>
        <w:kern w:val="22"/>
        <w:szCs w:val="22"/>
      </w:rPr>
    </w:pPr>
    <w:r w:rsidRPr="008E33A9">
      <w:rPr>
        <w:snapToGrid w:val="0"/>
        <w:kern w:val="22"/>
        <w:szCs w:val="22"/>
      </w:rPr>
      <w:t>CBD/SB</w:t>
    </w:r>
    <w:r w:rsidR="008300FD">
      <w:rPr>
        <w:snapToGrid w:val="0"/>
        <w:kern w:val="22"/>
        <w:szCs w:val="22"/>
      </w:rPr>
      <w:t>STTA</w:t>
    </w:r>
    <w:r w:rsidRPr="008E33A9">
      <w:rPr>
        <w:snapToGrid w:val="0"/>
        <w:kern w:val="22"/>
        <w:szCs w:val="22"/>
      </w:rPr>
      <w:t>/</w:t>
    </w:r>
    <w:r w:rsidR="008300FD">
      <w:rPr>
        <w:snapToGrid w:val="0"/>
        <w:kern w:val="22"/>
        <w:szCs w:val="22"/>
      </w:rPr>
      <w:t>24</w:t>
    </w:r>
    <w:r w:rsidRPr="008E33A9">
      <w:rPr>
        <w:snapToGrid w:val="0"/>
        <w:kern w:val="22"/>
        <w:szCs w:val="22"/>
      </w:rPr>
      <w:t>/</w:t>
    </w:r>
    <w:r w:rsidR="0050253C">
      <w:rPr>
        <w:snapToGrid w:val="0"/>
        <w:kern w:val="22"/>
        <w:szCs w:val="22"/>
      </w:rPr>
      <w:t>1/Add.2</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C6E"/>
    <w:multiLevelType w:val="hybridMultilevel"/>
    <w:tmpl w:val="B11CEA70"/>
    <w:lvl w:ilvl="0" w:tplc="E3E464E0">
      <w:start w:val="1"/>
      <w:numFmt w:val="lowerLetter"/>
      <w:lvlText w:val="(%1)"/>
      <w:lvlJc w:val="left"/>
      <w:pPr>
        <w:ind w:left="720" w:hanging="360"/>
      </w:pPr>
      <w:rPr>
        <w:rFonts w:hint="default"/>
        <w:b w:val="0"/>
        <w:i w:val="0"/>
        <w:sz w:val="24"/>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3D1E"/>
    <w:multiLevelType w:val="hybridMultilevel"/>
    <w:tmpl w:val="E1484A96"/>
    <w:lvl w:ilvl="0" w:tplc="E3E464E0">
      <w:start w:val="1"/>
      <w:numFmt w:val="lowerLetter"/>
      <w:lvlText w:val="(%1)"/>
      <w:lvlJc w:val="left"/>
      <w:pPr>
        <w:ind w:left="720" w:hanging="360"/>
      </w:pPr>
      <w:rPr>
        <w:rFonts w:hint="default"/>
        <w:i w:val="0"/>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B957A6"/>
    <w:multiLevelType w:val="hybridMultilevel"/>
    <w:tmpl w:val="A0FC5C16"/>
    <w:lvl w:ilvl="0" w:tplc="E3E464E0">
      <w:start w:val="1"/>
      <w:numFmt w:val="lowerLetter"/>
      <w:lvlText w:val="(%1)"/>
      <w:lvlJc w:val="left"/>
      <w:pPr>
        <w:ind w:left="720" w:hanging="360"/>
      </w:pPr>
      <w:rPr>
        <w:rFonts w:hint="default"/>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5605FCA"/>
    <w:multiLevelType w:val="hybridMultilevel"/>
    <w:tmpl w:val="38E04F64"/>
    <w:lvl w:ilvl="0" w:tplc="E3E464E0">
      <w:start w:val="1"/>
      <w:numFmt w:val="lowerLetter"/>
      <w:lvlText w:val="(%1)"/>
      <w:lvlJc w:val="left"/>
      <w:pPr>
        <w:ind w:left="720" w:hanging="360"/>
      </w:pPr>
      <w:rPr>
        <w:rFonts w:hint="default"/>
        <w:i w:val="0"/>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654CB"/>
    <w:multiLevelType w:val="hybridMultilevel"/>
    <w:tmpl w:val="8640E4E8"/>
    <w:lvl w:ilvl="0" w:tplc="1CFC602A">
      <w:start w:val="25"/>
      <w:numFmt w:val="decimal"/>
      <w:lvlText w:val="%1."/>
      <w:lvlJc w:val="left"/>
      <w:pPr>
        <w:ind w:left="720" w:hanging="360"/>
      </w:pPr>
      <w:rPr>
        <w:rFonts w:hint="default"/>
        <w:b w:val="0"/>
        <w:i w:val="0"/>
        <w:sz w:val="24"/>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0D5304A"/>
    <w:multiLevelType w:val="hybridMultilevel"/>
    <w:tmpl w:val="0358860A"/>
    <w:lvl w:ilvl="0" w:tplc="9216EC2C">
      <w:start w:val="1"/>
      <w:numFmt w:val="chineseCountingThousand"/>
      <w:lvlText w:val="(%1)"/>
      <w:lvlJc w:val="left"/>
      <w:pPr>
        <w:ind w:left="720" w:hanging="360"/>
      </w:pPr>
      <w:rPr>
        <w:rFonts w:eastAsia="Malgun Gothic" w:hint="default"/>
        <w:color w:val="auto"/>
        <w:sz w:val="20"/>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89A2B5C"/>
    <w:multiLevelType w:val="hybridMultilevel"/>
    <w:tmpl w:val="671AB526"/>
    <w:lvl w:ilvl="0" w:tplc="9E465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360F2"/>
    <w:multiLevelType w:val="hybridMultilevel"/>
    <w:tmpl w:val="E9DE7F30"/>
    <w:lvl w:ilvl="0" w:tplc="E3E464E0">
      <w:start w:val="1"/>
      <w:numFmt w:val="lowerLetter"/>
      <w:lvlText w:val="(%1)"/>
      <w:lvlJc w:val="left"/>
      <w:pPr>
        <w:ind w:left="720" w:hanging="360"/>
      </w:pPr>
      <w:rPr>
        <w:rFonts w:hint="default"/>
        <w:i w:val="0"/>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70953"/>
    <w:multiLevelType w:val="hybridMultilevel"/>
    <w:tmpl w:val="D8B4F468"/>
    <w:lvl w:ilvl="0" w:tplc="C5C6F034">
      <w:start w:val="1"/>
      <w:numFmt w:val="decimal"/>
      <w:lvlText w:val="%1."/>
      <w:lvlJc w:val="left"/>
      <w:pPr>
        <w:ind w:left="720" w:hanging="360"/>
      </w:pPr>
      <w:rPr>
        <w:rFonts w:hint="default"/>
        <w:b w:val="0"/>
        <w:i w:val="0"/>
        <w:sz w:val="24"/>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938EE"/>
    <w:multiLevelType w:val="hybridMultilevel"/>
    <w:tmpl w:val="83AA8C64"/>
    <w:lvl w:ilvl="0" w:tplc="E3E464E0">
      <w:start w:val="1"/>
      <w:numFmt w:val="lowerLetter"/>
      <w:lvlText w:val="(%1)"/>
      <w:lvlJc w:val="left"/>
      <w:pPr>
        <w:ind w:left="720" w:hanging="360"/>
      </w:pPr>
      <w:rPr>
        <w:rFonts w:hint="default"/>
        <w:i w:val="0"/>
      </w:rPr>
    </w:lvl>
    <w:lvl w:ilvl="1" w:tplc="8006CBCA">
      <w:start w:val="1"/>
      <w:numFmt w:val="upperLetter"/>
      <w:lvlText w:val="%2."/>
      <w:lvlJc w:val="left"/>
      <w:pPr>
        <w:ind w:left="1509" w:hanging="42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14"/>
  </w:num>
  <w:num w:numId="5">
    <w:abstractNumId w:val="4"/>
  </w:num>
  <w:num w:numId="6">
    <w:abstractNumId w:val="8"/>
  </w:num>
  <w:num w:numId="7">
    <w:abstractNumId w:val="9"/>
  </w:num>
  <w:num w:numId="8">
    <w:abstractNumId w:val="7"/>
  </w:num>
  <w:num w:numId="9">
    <w:abstractNumId w:val="16"/>
  </w:num>
  <w:num w:numId="10">
    <w:abstractNumId w:val="3"/>
  </w:num>
  <w:num w:numId="11">
    <w:abstractNumId w:val="10"/>
  </w:num>
  <w:num w:numId="12">
    <w:abstractNumId w:val="1"/>
  </w:num>
  <w:num w:numId="13">
    <w:abstractNumId w:val="5"/>
  </w:num>
  <w:num w:numId="14">
    <w:abstractNumId w:val="15"/>
  </w:num>
  <w:num w:numId="15">
    <w:abstractNumId w:val="17"/>
  </w:num>
  <w:num w:numId="16">
    <w:abstractNumId w:val="12"/>
  </w:num>
  <w:num w:numId="17">
    <w:abstractNumId w:val="0"/>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3D6"/>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78C"/>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7E2C"/>
    <w:rsid w:val="000F07E7"/>
    <w:rsid w:val="000F38C7"/>
    <w:rsid w:val="000F7A5B"/>
    <w:rsid w:val="00101D8B"/>
    <w:rsid w:val="00103194"/>
    <w:rsid w:val="00105C74"/>
    <w:rsid w:val="001061D0"/>
    <w:rsid w:val="001116BE"/>
    <w:rsid w:val="00120599"/>
    <w:rsid w:val="00120852"/>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57E2A"/>
    <w:rsid w:val="001607F7"/>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35FB"/>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8D9"/>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0EEA"/>
    <w:rsid w:val="00411E2F"/>
    <w:rsid w:val="00413271"/>
    <w:rsid w:val="004132E2"/>
    <w:rsid w:val="00413B8F"/>
    <w:rsid w:val="00415014"/>
    <w:rsid w:val="00415C17"/>
    <w:rsid w:val="004172D2"/>
    <w:rsid w:val="004175D6"/>
    <w:rsid w:val="00417E51"/>
    <w:rsid w:val="00421B01"/>
    <w:rsid w:val="004235A2"/>
    <w:rsid w:val="00425025"/>
    <w:rsid w:val="004259A4"/>
    <w:rsid w:val="004265DA"/>
    <w:rsid w:val="00427945"/>
    <w:rsid w:val="00430B8B"/>
    <w:rsid w:val="00430F70"/>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66DC9"/>
    <w:rsid w:val="00470A5F"/>
    <w:rsid w:val="0047587C"/>
    <w:rsid w:val="00476F46"/>
    <w:rsid w:val="00477E55"/>
    <w:rsid w:val="004819BA"/>
    <w:rsid w:val="00481C8F"/>
    <w:rsid w:val="00482B76"/>
    <w:rsid w:val="00487D18"/>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0A6B"/>
    <w:rsid w:val="0050198E"/>
    <w:rsid w:val="00501F67"/>
    <w:rsid w:val="0050253C"/>
    <w:rsid w:val="005027C3"/>
    <w:rsid w:val="00503603"/>
    <w:rsid w:val="00504BA3"/>
    <w:rsid w:val="0050585A"/>
    <w:rsid w:val="00505959"/>
    <w:rsid w:val="00506B0D"/>
    <w:rsid w:val="0051252F"/>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1C37"/>
    <w:rsid w:val="005648B8"/>
    <w:rsid w:val="00565CEA"/>
    <w:rsid w:val="00567563"/>
    <w:rsid w:val="005745CE"/>
    <w:rsid w:val="005746E9"/>
    <w:rsid w:val="005765BA"/>
    <w:rsid w:val="00580754"/>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067B"/>
    <w:rsid w:val="006712AF"/>
    <w:rsid w:val="006735C9"/>
    <w:rsid w:val="00674C8B"/>
    <w:rsid w:val="00675F56"/>
    <w:rsid w:val="0068045E"/>
    <w:rsid w:val="0068555E"/>
    <w:rsid w:val="00685849"/>
    <w:rsid w:val="00685888"/>
    <w:rsid w:val="006861BC"/>
    <w:rsid w:val="00690B34"/>
    <w:rsid w:val="006939FA"/>
    <w:rsid w:val="00694C00"/>
    <w:rsid w:val="00694C0C"/>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24C8"/>
    <w:rsid w:val="006D4A18"/>
    <w:rsid w:val="006D6B21"/>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142D"/>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1795"/>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6209"/>
    <w:rsid w:val="007E7A3A"/>
    <w:rsid w:val="007E7B58"/>
    <w:rsid w:val="007F10A5"/>
    <w:rsid w:val="007F1F56"/>
    <w:rsid w:val="007F2FA2"/>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00FD"/>
    <w:rsid w:val="00833B4E"/>
    <w:rsid w:val="00833D3B"/>
    <w:rsid w:val="00835F7E"/>
    <w:rsid w:val="00836AA6"/>
    <w:rsid w:val="00842B76"/>
    <w:rsid w:val="00845B5F"/>
    <w:rsid w:val="008512B7"/>
    <w:rsid w:val="00852A81"/>
    <w:rsid w:val="00855D52"/>
    <w:rsid w:val="00856493"/>
    <w:rsid w:val="008574A4"/>
    <w:rsid w:val="00860A14"/>
    <w:rsid w:val="00861F5D"/>
    <w:rsid w:val="008636FE"/>
    <w:rsid w:val="00864317"/>
    <w:rsid w:val="00867A0D"/>
    <w:rsid w:val="00867DC7"/>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F84"/>
    <w:rsid w:val="008B41A8"/>
    <w:rsid w:val="008B4573"/>
    <w:rsid w:val="008B4D49"/>
    <w:rsid w:val="008B57A4"/>
    <w:rsid w:val="008B70D9"/>
    <w:rsid w:val="008B7D76"/>
    <w:rsid w:val="008C364C"/>
    <w:rsid w:val="008C387C"/>
    <w:rsid w:val="008C56FC"/>
    <w:rsid w:val="008C6960"/>
    <w:rsid w:val="008C730C"/>
    <w:rsid w:val="008D3961"/>
    <w:rsid w:val="008D4192"/>
    <w:rsid w:val="008D72CA"/>
    <w:rsid w:val="008E3A6B"/>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182A"/>
    <w:rsid w:val="009620A1"/>
    <w:rsid w:val="00962C26"/>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560A6"/>
    <w:rsid w:val="00A60EC3"/>
    <w:rsid w:val="00A623E7"/>
    <w:rsid w:val="00A63CF7"/>
    <w:rsid w:val="00A653B2"/>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C7596"/>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0B96"/>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537A"/>
    <w:rsid w:val="00B9491F"/>
    <w:rsid w:val="00B94E75"/>
    <w:rsid w:val="00B96D3D"/>
    <w:rsid w:val="00B96E43"/>
    <w:rsid w:val="00BA2BD7"/>
    <w:rsid w:val="00BA4E22"/>
    <w:rsid w:val="00BA544E"/>
    <w:rsid w:val="00BA7F82"/>
    <w:rsid w:val="00BB2732"/>
    <w:rsid w:val="00BB2CC4"/>
    <w:rsid w:val="00BB3D74"/>
    <w:rsid w:val="00BB7CED"/>
    <w:rsid w:val="00BC0D27"/>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28E9"/>
    <w:rsid w:val="00C347E2"/>
    <w:rsid w:val="00C3626C"/>
    <w:rsid w:val="00C37AB7"/>
    <w:rsid w:val="00C40857"/>
    <w:rsid w:val="00C4297A"/>
    <w:rsid w:val="00C447EC"/>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A0138"/>
    <w:rsid w:val="00CA0F55"/>
    <w:rsid w:val="00CA141D"/>
    <w:rsid w:val="00CA146F"/>
    <w:rsid w:val="00CA5887"/>
    <w:rsid w:val="00CB0944"/>
    <w:rsid w:val="00CB20A7"/>
    <w:rsid w:val="00CB4251"/>
    <w:rsid w:val="00CB4292"/>
    <w:rsid w:val="00CC0DE9"/>
    <w:rsid w:val="00CC135E"/>
    <w:rsid w:val="00CC1DE4"/>
    <w:rsid w:val="00CC3200"/>
    <w:rsid w:val="00CC409D"/>
    <w:rsid w:val="00CC4912"/>
    <w:rsid w:val="00CC4B95"/>
    <w:rsid w:val="00CC5F84"/>
    <w:rsid w:val="00CC709A"/>
    <w:rsid w:val="00CC76D8"/>
    <w:rsid w:val="00CC7B13"/>
    <w:rsid w:val="00CD0794"/>
    <w:rsid w:val="00CD3AA9"/>
    <w:rsid w:val="00CD6DDA"/>
    <w:rsid w:val="00CD7C21"/>
    <w:rsid w:val="00CE1396"/>
    <w:rsid w:val="00CE27DE"/>
    <w:rsid w:val="00CE3E05"/>
    <w:rsid w:val="00CE4044"/>
    <w:rsid w:val="00CE7B71"/>
    <w:rsid w:val="00CE7E77"/>
    <w:rsid w:val="00CF1333"/>
    <w:rsid w:val="00CF3FC1"/>
    <w:rsid w:val="00CF46B0"/>
    <w:rsid w:val="00CF5D7A"/>
    <w:rsid w:val="00CF6DC6"/>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4A26"/>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17CC"/>
    <w:rsid w:val="00DD37FE"/>
    <w:rsid w:val="00DD62E9"/>
    <w:rsid w:val="00DD6633"/>
    <w:rsid w:val="00DE0D18"/>
    <w:rsid w:val="00DE1734"/>
    <w:rsid w:val="00DE225B"/>
    <w:rsid w:val="00DE38E6"/>
    <w:rsid w:val="00DE3A8F"/>
    <w:rsid w:val="00DE5E28"/>
    <w:rsid w:val="00DF0EA3"/>
    <w:rsid w:val="00DF24F4"/>
    <w:rsid w:val="00DF648C"/>
    <w:rsid w:val="00E03086"/>
    <w:rsid w:val="00E03EFC"/>
    <w:rsid w:val="00E0610E"/>
    <w:rsid w:val="00E071BD"/>
    <w:rsid w:val="00E079FC"/>
    <w:rsid w:val="00E104B4"/>
    <w:rsid w:val="00E10735"/>
    <w:rsid w:val="00E11BBA"/>
    <w:rsid w:val="00E12026"/>
    <w:rsid w:val="00E13535"/>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07C1"/>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semiHidden/>
    <w:rsid w:val="00AC41D1"/>
    <w:pPr>
      <w:spacing w:after="120" w:line="240" w:lineRule="exact"/>
    </w:pPr>
    <w:rPr>
      <w:sz w:val="20"/>
      <w:szCs w:val="20"/>
      <w:lang w:val="en-US"/>
    </w:rPr>
  </w:style>
  <w:style w:type="character" w:customStyle="1" w:styleId="CommentTextChar">
    <w:name w:val="Comment Text Char"/>
    <w:link w:val="CommentText"/>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5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paragraph" w:styleId="NormalWeb">
    <w:name w:val="Normal (Web)"/>
    <w:basedOn w:val="Normal"/>
    <w:uiPriority w:val="99"/>
    <w:unhideWhenUsed/>
    <w:rsid w:val="00E13535"/>
    <w:pPr>
      <w:spacing w:before="100" w:beforeAutospacing="1" w:after="100" w:afterAutospacing="1"/>
      <w:jc w:val="left"/>
    </w:pPr>
    <w:rPr>
      <w:rFonts w:eastAsia="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14</cp:revision>
  <dcterms:created xsi:type="dcterms:W3CDTF">2021-04-16T01:35:00Z</dcterms:created>
  <dcterms:modified xsi:type="dcterms:W3CDTF">2021-04-16T22:06:00Z</dcterms:modified>
</cp:coreProperties>
</file>