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1042CC" w14:paraId="360C2383" w14:textId="77777777" w:rsidTr="008A1499">
        <w:trPr>
          <w:trHeight w:val="850"/>
        </w:trPr>
        <w:tc>
          <w:tcPr>
            <w:tcW w:w="975" w:type="dxa"/>
            <w:vAlign w:val="bottom"/>
          </w:tcPr>
          <w:p w14:paraId="58B9EBB8" w14:textId="6E6B8858" w:rsidR="008A1499" w:rsidRPr="001042CC" w:rsidRDefault="008A1499" w:rsidP="005D1174">
            <w:pPr>
              <w:pStyle w:val="AASmallLogo"/>
              <w:rPr>
                <w:rFonts w:asciiTheme="majorBidi" w:hAnsiTheme="majorBidi" w:cstheme="majorBidi"/>
                <w:sz w:val="22"/>
              </w:rPr>
            </w:pPr>
            <w:r w:rsidRPr="001042CC">
              <w:rPr>
                <w:rFonts w:asciiTheme="majorBidi" w:hAnsiTheme="majorBidi" w:cstheme="majorBidi"/>
                <w:noProof/>
                <w:sz w:val="22"/>
              </w:rPr>
              <w:drawing>
                <wp:inline distT="0" distB="0" distL="0" distR="0" wp14:anchorId="48248249" wp14:editId="3BA6F4C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1042CC">
              <w:rPr>
                <w:rFonts w:asciiTheme="majorBidi" w:hAnsiTheme="majorBidi" w:cstheme="majorBidi"/>
                <w:sz w:val="22"/>
              </w:rPr>
              <w:t xml:space="preserve"> </w:t>
            </w:r>
          </w:p>
        </w:tc>
        <w:tc>
          <w:tcPr>
            <w:tcW w:w="1434" w:type="dxa"/>
            <w:noWrap/>
            <w:vAlign w:val="bottom"/>
          </w:tcPr>
          <w:p w14:paraId="3B877C8A" w14:textId="72B00890" w:rsidR="008A1499" w:rsidRPr="001042CC" w:rsidRDefault="008A1499" w:rsidP="005D1174">
            <w:pPr>
              <w:pStyle w:val="AASmallLogo"/>
              <w:rPr>
                <w:rFonts w:asciiTheme="majorBidi" w:hAnsiTheme="majorBidi" w:cstheme="majorBidi"/>
                <w:sz w:val="22"/>
              </w:rPr>
            </w:pPr>
            <w:r w:rsidRPr="001042CC">
              <w:rPr>
                <w:rFonts w:asciiTheme="majorBidi" w:hAnsiTheme="majorBidi" w:cstheme="majorBidi"/>
                <w:noProof/>
                <w:sz w:val="22"/>
              </w:rPr>
              <w:drawing>
                <wp:inline distT="0" distB="0" distL="0" distR="0" wp14:anchorId="0F0929FF" wp14:editId="6D9CDBD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1042CC">
              <w:rPr>
                <w:rFonts w:asciiTheme="majorBidi" w:hAnsiTheme="majorBidi" w:cstheme="majorBidi"/>
                <w:sz w:val="22"/>
              </w:rPr>
              <w:t xml:space="preserve"> </w:t>
            </w:r>
          </w:p>
        </w:tc>
        <w:tc>
          <w:tcPr>
            <w:tcW w:w="8073" w:type="dxa"/>
            <w:vAlign w:val="bottom"/>
          </w:tcPr>
          <w:p w14:paraId="57C184AF" w14:textId="6B25A59E" w:rsidR="008A1499" w:rsidRPr="001042CC" w:rsidRDefault="008A1499" w:rsidP="00DA3525">
            <w:pPr>
              <w:pStyle w:val="ABSymbol"/>
              <w:rPr>
                <w:rFonts w:asciiTheme="majorBidi" w:hAnsiTheme="majorBidi" w:cstheme="majorBidi"/>
                <w:sz w:val="22"/>
                <w:szCs w:val="22"/>
              </w:rPr>
            </w:pPr>
            <w:r w:rsidRPr="00233731">
              <w:rPr>
                <w:rFonts w:asciiTheme="majorBidi" w:hAnsiTheme="majorBidi" w:cstheme="majorBidi"/>
                <w:sz w:val="48"/>
                <w:szCs w:val="48"/>
              </w:rPr>
              <w:t>CBD</w:t>
            </w:r>
            <w:r w:rsidRPr="001042CC">
              <w:rPr>
                <w:rFonts w:asciiTheme="majorBidi" w:hAnsiTheme="majorBidi" w:cstheme="majorBidi"/>
                <w:sz w:val="22"/>
                <w:szCs w:val="22"/>
              </w:rPr>
              <w:t>/</w:t>
            </w:r>
            <w:r w:rsidR="00311C0B" w:rsidRPr="001042CC">
              <w:rPr>
                <w:rFonts w:asciiTheme="majorBidi" w:hAnsiTheme="majorBidi" w:cstheme="majorBidi"/>
                <w:sz w:val="22"/>
                <w:szCs w:val="22"/>
              </w:rPr>
              <w:t>MCB/WS/2025/1/</w:t>
            </w:r>
            <w:r w:rsidR="00E1639A" w:rsidRPr="001042CC">
              <w:rPr>
                <w:rFonts w:asciiTheme="majorBidi" w:hAnsiTheme="majorBidi" w:cstheme="majorBidi"/>
                <w:sz w:val="22"/>
                <w:szCs w:val="22"/>
              </w:rPr>
              <w:t>2</w:t>
            </w:r>
          </w:p>
        </w:tc>
      </w:tr>
    </w:tbl>
    <w:p w14:paraId="0ABB2EB0" w14:textId="77777777" w:rsidR="008A1499" w:rsidRPr="001042CC" w:rsidRDefault="008A1499" w:rsidP="008A1499">
      <w:pPr>
        <w:pStyle w:val="AISpacer"/>
        <w:rPr>
          <w:rFonts w:asciiTheme="majorBidi" w:hAnsiTheme="majorBidi" w:cstheme="majorBidi"/>
          <w:sz w:val="4"/>
          <w:szCs w:val="4"/>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1042CC" w14:paraId="2BCB7C47" w14:textId="77777777" w:rsidTr="008A1499">
        <w:trPr>
          <w:trHeight w:val="1814"/>
        </w:trPr>
        <w:tc>
          <w:tcPr>
            <w:tcW w:w="7370" w:type="dxa"/>
          </w:tcPr>
          <w:p w14:paraId="49FABE19" w14:textId="77777777" w:rsidR="008A1499" w:rsidRPr="001042CC" w:rsidRDefault="008A1499" w:rsidP="008A1499">
            <w:pPr>
              <w:pStyle w:val="ACLargeLogo"/>
              <w:rPr>
                <w:rFonts w:asciiTheme="majorBidi" w:hAnsiTheme="majorBidi" w:cstheme="majorBidi"/>
                <w:sz w:val="22"/>
              </w:rPr>
            </w:pPr>
            <w:r w:rsidRPr="001042CC">
              <w:rPr>
                <w:rFonts w:asciiTheme="majorBidi" w:hAnsiTheme="majorBidi" w:cstheme="majorBidi"/>
                <w:noProof/>
                <w:sz w:val="22"/>
              </w:rPr>
              <w:drawing>
                <wp:inline distT="0" distB="0" distL="0" distR="0" wp14:anchorId="35AB0739" wp14:editId="7D40E50D">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1042CC">
              <w:rPr>
                <w:rFonts w:asciiTheme="majorBidi" w:hAnsiTheme="majorBidi" w:cstheme="majorBidi"/>
                <w:sz w:val="22"/>
              </w:rPr>
              <w:t xml:space="preserve"> </w:t>
            </w:r>
          </w:p>
          <w:p w14:paraId="335BACB5" w14:textId="77777777" w:rsidR="008A1499" w:rsidRPr="001042CC" w:rsidRDefault="008A1499" w:rsidP="008A1499">
            <w:pPr>
              <w:pStyle w:val="ACLargeLogo"/>
              <w:rPr>
                <w:rFonts w:asciiTheme="majorBidi" w:hAnsiTheme="majorBidi" w:cstheme="majorBidi"/>
                <w:sz w:val="22"/>
              </w:rPr>
            </w:pPr>
          </w:p>
        </w:tc>
        <w:tc>
          <w:tcPr>
            <w:tcW w:w="3112" w:type="dxa"/>
          </w:tcPr>
          <w:p w14:paraId="5EFD7D9C" w14:textId="77777777" w:rsidR="008A1499" w:rsidRPr="001042CC" w:rsidRDefault="008A1499" w:rsidP="008A1499">
            <w:pPr>
              <w:pStyle w:val="AEDistrNormal"/>
              <w:rPr>
                <w:rFonts w:asciiTheme="majorBidi" w:hAnsiTheme="majorBidi" w:cstheme="majorBidi"/>
              </w:rPr>
            </w:pPr>
            <w:r w:rsidRPr="001042CC">
              <w:rPr>
                <w:rFonts w:asciiTheme="majorBidi" w:hAnsiTheme="majorBidi" w:cstheme="majorBidi"/>
              </w:rPr>
              <w:t xml:space="preserve">Distr.: General </w:t>
            </w:r>
          </w:p>
          <w:p w14:paraId="3DC8AC0E" w14:textId="6E8AE66D" w:rsidR="008A1499" w:rsidRPr="001042CC" w:rsidRDefault="00315A09" w:rsidP="008A1499">
            <w:pPr>
              <w:pStyle w:val="AEDistrNormal"/>
              <w:rPr>
                <w:rFonts w:asciiTheme="majorBidi" w:hAnsiTheme="majorBidi" w:cstheme="majorBidi"/>
              </w:rPr>
            </w:pPr>
            <w:r w:rsidRPr="00430741">
              <w:rPr>
                <w:rFonts w:asciiTheme="majorBidi" w:hAnsiTheme="majorBidi" w:cstheme="majorBidi"/>
              </w:rPr>
              <w:t xml:space="preserve">3 </w:t>
            </w:r>
            <w:r w:rsidR="001A47D7" w:rsidRPr="00430741">
              <w:rPr>
                <w:rFonts w:asciiTheme="majorBidi" w:hAnsiTheme="majorBidi" w:cstheme="majorBidi"/>
              </w:rPr>
              <w:t>February</w:t>
            </w:r>
            <w:r w:rsidR="009973EF" w:rsidRPr="00430741">
              <w:rPr>
                <w:rFonts w:asciiTheme="majorBidi" w:hAnsiTheme="majorBidi" w:cstheme="majorBidi"/>
              </w:rPr>
              <w:t xml:space="preserve"> </w:t>
            </w:r>
            <w:r w:rsidR="004F783E" w:rsidRPr="00430741">
              <w:rPr>
                <w:rFonts w:asciiTheme="majorBidi" w:hAnsiTheme="majorBidi" w:cstheme="majorBidi"/>
              </w:rPr>
              <w:t>202</w:t>
            </w:r>
            <w:r w:rsidR="009973EF" w:rsidRPr="001042CC">
              <w:rPr>
                <w:rFonts w:asciiTheme="majorBidi" w:hAnsiTheme="majorBidi" w:cstheme="majorBidi"/>
              </w:rPr>
              <w:t>6</w:t>
            </w:r>
          </w:p>
          <w:p w14:paraId="567D5B84" w14:textId="0A32812B" w:rsidR="008A1499" w:rsidRPr="001042CC" w:rsidRDefault="008A1499" w:rsidP="008A1499">
            <w:pPr>
              <w:pStyle w:val="AEDistrNormal6pt"/>
              <w:rPr>
                <w:rFonts w:asciiTheme="majorBidi" w:hAnsiTheme="majorBidi" w:cstheme="majorBidi"/>
              </w:rPr>
            </w:pPr>
            <w:r w:rsidRPr="001042CC">
              <w:rPr>
                <w:rFonts w:asciiTheme="majorBidi" w:hAnsiTheme="majorBidi" w:cstheme="majorBidi"/>
              </w:rPr>
              <w:t>English</w:t>
            </w:r>
            <w:r w:rsidR="00316FAE" w:rsidRPr="001042CC">
              <w:rPr>
                <w:rFonts w:asciiTheme="majorBidi" w:hAnsiTheme="majorBidi" w:cstheme="majorBidi"/>
              </w:rPr>
              <w:t xml:space="preserve"> only</w:t>
            </w:r>
          </w:p>
          <w:p w14:paraId="222CCD44" w14:textId="77777777" w:rsidR="008A1499" w:rsidRPr="001042CC" w:rsidRDefault="008A1499" w:rsidP="008A1499">
            <w:pPr>
              <w:pStyle w:val="AEDistrNormal6pt"/>
              <w:rPr>
                <w:rFonts w:asciiTheme="majorBidi" w:hAnsiTheme="majorBidi" w:cstheme="majorBidi"/>
              </w:rPr>
            </w:pPr>
          </w:p>
        </w:tc>
      </w:tr>
    </w:tbl>
    <w:p w14:paraId="386B69B7" w14:textId="77777777" w:rsidR="008A1499" w:rsidRPr="001042CC" w:rsidRDefault="008A1499" w:rsidP="008A1499">
      <w:pPr>
        <w:pStyle w:val="AISpacer"/>
        <w:rPr>
          <w:rFonts w:asciiTheme="majorBidi" w:hAnsiTheme="majorBidi" w:cstheme="majorBidi"/>
          <w:sz w:val="4"/>
          <w:szCs w:val="4"/>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1042CC" w14:paraId="736C1E57" w14:textId="77777777" w:rsidTr="5BB03351">
        <w:trPr>
          <w:trHeight w:val="57"/>
        </w:trPr>
        <w:tc>
          <w:tcPr>
            <w:tcW w:w="6094" w:type="dxa"/>
          </w:tcPr>
          <w:p w14:paraId="4EBAEC38" w14:textId="77777777" w:rsidR="00BA150C" w:rsidRPr="001042CC" w:rsidRDefault="00BA150C" w:rsidP="00BA150C">
            <w:pPr>
              <w:pStyle w:val="AFCorN12Bold"/>
              <w:rPr>
                <w:rFonts w:asciiTheme="majorBidi" w:hAnsiTheme="majorBidi" w:cstheme="majorBidi"/>
                <w:sz w:val="22"/>
              </w:rPr>
            </w:pPr>
            <w:r w:rsidRPr="001042CC">
              <w:rPr>
                <w:rFonts w:asciiTheme="majorBidi" w:hAnsiTheme="majorBidi" w:cstheme="majorBidi"/>
                <w:sz w:val="22"/>
              </w:rPr>
              <w:t>Expert workshop on scientific and technical work conducted under the Convention on Biological Diversity relevant to marine biodiversity in areas beyond national jurisdiction</w:t>
            </w:r>
          </w:p>
          <w:p w14:paraId="45EE01EA" w14:textId="72D233CE" w:rsidR="008A1499" w:rsidRPr="001042CC" w:rsidRDefault="00BA150C" w:rsidP="00BA150C">
            <w:pPr>
              <w:pStyle w:val="AFCorN12Bold"/>
              <w:rPr>
                <w:rFonts w:asciiTheme="majorBidi" w:hAnsiTheme="majorBidi" w:cstheme="majorBidi"/>
                <w:b w:val="0"/>
                <w:sz w:val="22"/>
              </w:rPr>
            </w:pPr>
            <w:r w:rsidRPr="001042CC">
              <w:rPr>
                <w:rFonts w:asciiTheme="majorBidi" w:hAnsiTheme="majorBidi" w:cstheme="majorBidi"/>
                <w:b w:val="0"/>
                <w:sz w:val="22"/>
              </w:rPr>
              <w:t xml:space="preserve">Bergen, </w:t>
            </w:r>
            <w:r w:rsidR="00FE0C00" w:rsidRPr="001042CC">
              <w:rPr>
                <w:rFonts w:asciiTheme="majorBidi" w:hAnsiTheme="majorBidi" w:cstheme="majorBidi"/>
                <w:b w:val="0"/>
                <w:sz w:val="22"/>
              </w:rPr>
              <w:t xml:space="preserve">Norway, </w:t>
            </w:r>
            <w:r w:rsidRPr="001042CC">
              <w:rPr>
                <w:rFonts w:asciiTheme="majorBidi" w:hAnsiTheme="majorBidi" w:cstheme="majorBidi"/>
                <w:b w:val="0"/>
                <w:sz w:val="22"/>
              </w:rPr>
              <w:t>2–5 December 2025</w:t>
            </w:r>
          </w:p>
        </w:tc>
        <w:tc>
          <w:tcPr>
            <w:tcW w:w="4388" w:type="dxa"/>
          </w:tcPr>
          <w:p w14:paraId="56CC3723" w14:textId="77777777" w:rsidR="008A1499" w:rsidRPr="001042CC" w:rsidRDefault="008A1499" w:rsidP="008A1499">
            <w:pPr>
              <w:pStyle w:val="CBDNormal"/>
              <w:jc w:val="left"/>
              <w:rPr>
                <w:rFonts w:asciiTheme="majorBidi" w:hAnsiTheme="majorBidi" w:cstheme="majorBidi"/>
              </w:rPr>
            </w:pPr>
          </w:p>
        </w:tc>
      </w:tr>
    </w:tbl>
    <w:p w14:paraId="24AD4DC6" w14:textId="33C2CA10" w:rsidR="00F6586C" w:rsidRPr="001042CC" w:rsidRDefault="00B05633" w:rsidP="00E1639A">
      <w:pPr>
        <w:pStyle w:val="CBDTitle"/>
        <w:rPr>
          <w:caps/>
        </w:rPr>
      </w:pPr>
      <w:sdt>
        <w:sdtPr>
          <w:alias w:val="Title"/>
          <w:tag w:val=""/>
          <w:id w:val="772832786"/>
          <w:placeholder>
            <w:docPart w:val="0FE92AC0636C4DCD8EACAEC18F161A45"/>
          </w:placeholder>
          <w:dataBinding w:prefixMappings="xmlns:ns0='http://purl.org/dc/elements/1.1/' xmlns:ns1='http://schemas.openxmlformats.org/package/2006/metadata/core-properties' " w:xpath="/ns1:coreProperties[1]/ns0:title[1]" w:storeItemID="{6C3C8BC8-F283-45AE-878A-BAB7291924A1}"/>
          <w:text/>
        </w:sdtPr>
        <w:sdtEndPr/>
        <w:sdtContent>
          <w:r w:rsidR="001271F8" w:rsidRPr="001042CC">
            <w:t>Report of the expert workshop on scientific and technical work conducted under the Convention on Biological Diversity relevant to marine biodiversity in areas beyond national jurisdiction</w:t>
          </w:r>
        </w:sdtContent>
      </w:sdt>
    </w:p>
    <w:p w14:paraId="278D6A51" w14:textId="2E7A1BE1" w:rsidR="00C9161D" w:rsidRPr="001042CC" w:rsidRDefault="00A97154" w:rsidP="00E1639A">
      <w:pPr>
        <w:pStyle w:val="CBDH1"/>
      </w:pPr>
      <w:r w:rsidRPr="001042CC">
        <w:tab/>
      </w:r>
      <w:r w:rsidR="00596B16" w:rsidRPr="00430741">
        <w:t>Introduction</w:t>
      </w:r>
    </w:p>
    <w:p w14:paraId="3C09E270" w14:textId="38AABA95" w:rsidR="000A7B32" w:rsidRPr="001042CC" w:rsidRDefault="00B159D8" w:rsidP="000A7B32">
      <w:pPr>
        <w:pStyle w:val="CBDNormalNumber"/>
        <w:rPr>
          <w:rFonts w:asciiTheme="majorBidi" w:hAnsiTheme="majorBidi" w:cstheme="majorBidi"/>
        </w:rPr>
      </w:pPr>
      <w:r w:rsidRPr="001042CC">
        <w:t xml:space="preserve">The expert workshop on scientific and technical work conducted under the Convention on Biological Diversity relevant to marine biodiversity in areas beyond national jurisdiction was held in Bergen, Norway, from 2 to 5 December 2025. </w:t>
      </w:r>
      <w:r w:rsidR="00DC2E83" w:rsidRPr="001042CC">
        <w:t xml:space="preserve">The workshop </w:t>
      </w:r>
      <w:r w:rsidR="00BB7C71" w:rsidRPr="001042CC">
        <w:t xml:space="preserve">was </w:t>
      </w:r>
      <w:r w:rsidR="00DC2E83" w:rsidRPr="001042CC">
        <w:t xml:space="preserve">organized </w:t>
      </w:r>
      <w:r w:rsidR="00F5181D" w:rsidRPr="001042CC">
        <w:t>i</w:t>
      </w:r>
      <w:r w:rsidR="00BB7C71" w:rsidRPr="001042CC">
        <w:t xml:space="preserve">n response to </w:t>
      </w:r>
      <w:r w:rsidR="00BF3D6B" w:rsidRPr="001042CC">
        <w:t xml:space="preserve">a request by the Conference of the Parties to the Convention on Biological Diversity </w:t>
      </w:r>
      <w:r w:rsidR="00BF20FC" w:rsidRPr="001042CC">
        <w:t xml:space="preserve">in its decision 16/17 </w:t>
      </w:r>
      <w:r w:rsidR="002C19A4" w:rsidRPr="001042CC">
        <w:t>t</w:t>
      </w:r>
      <w:r w:rsidR="003A33A7">
        <w:t>hat</w:t>
      </w:r>
      <w:r w:rsidR="002C19A4" w:rsidRPr="001042CC">
        <w:t xml:space="preserve"> the Executive Secretary of the Convention </w:t>
      </w:r>
      <w:r w:rsidR="00413C0E" w:rsidRPr="001042CC">
        <w:t xml:space="preserve">convene an expert workshop on opportunities for specific areas, including cross-sectoral areas, of scientific and technical work </w:t>
      </w:r>
      <w:r w:rsidR="009B1648" w:rsidRPr="001042CC">
        <w:t xml:space="preserve">conducted </w:t>
      </w:r>
      <w:r w:rsidR="00413C0E" w:rsidRPr="001042CC">
        <w:t>under the Convention to contribute to the conservation and sustainable use of marine biodiversity in areas beyond national jurisdiction and make available information on the results of the workshop</w:t>
      </w:r>
      <w:r w:rsidR="00CD6210" w:rsidRPr="001042CC">
        <w:t>.</w:t>
      </w:r>
      <w:r w:rsidR="00413C0E" w:rsidRPr="001042CC">
        <w:t xml:space="preserve"> </w:t>
      </w:r>
      <w:r w:rsidR="000A7B32" w:rsidRPr="001042CC">
        <w:rPr>
          <w:rFonts w:asciiTheme="majorBidi" w:hAnsiTheme="majorBidi" w:cstheme="majorBidi"/>
        </w:rPr>
        <w:t>The workshop was made possible through the generous financial support of the Governments of Norway, Germany, Ireland and Sweden</w:t>
      </w:r>
      <w:r w:rsidR="00AF1A31">
        <w:rPr>
          <w:rFonts w:asciiTheme="majorBidi" w:hAnsiTheme="majorBidi" w:cstheme="majorBidi"/>
        </w:rPr>
        <w:t xml:space="preserve"> and</w:t>
      </w:r>
      <w:r w:rsidR="00BE31F8" w:rsidRPr="00BE31F8">
        <w:rPr>
          <w:rFonts w:asciiTheme="majorBidi" w:hAnsiTheme="majorBidi" w:cstheme="majorBidi"/>
        </w:rPr>
        <w:t xml:space="preserve"> </w:t>
      </w:r>
      <w:r w:rsidR="00BE31F8" w:rsidRPr="001042CC">
        <w:rPr>
          <w:rFonts w:asciiTheme="majorBidi" w:hAnsiTheme="majorBidi" w:cstheme="majorBidi"/>
        </w:rPr>
        <w:t>organized in cooperation with the Division for Ocean Affairs and the Law of the Sea</w:t>
      </w:r>
      <w:r w:rsidR="00BE31F8">
        <w:rPr>
          <w:rFonts w:asciiTheme="majorBidi" w:hAnsiTheme="majorBidi" w:cstheme="majorBidi"/>
        </w:rPr>
        <w:t xml:space="preserve"> of the Office of Legal Affairs of the United Nations Secretariat</w:t>
      </w:r>
      <w:r w:rsidR="00E738FC">
        <w:rPr>
          <w:rFonts w:asciiTheme="majorBidi" w:hAnsiTheme="majorBidi" w:cstheme="majorBidi"/>
        </w:rPr>
        <w:t>.</w:t>
      </w:r>
    </w:p>
    <w:p w14:paraId="5C010B37" w14:textId="247F0CC5" w:rsidR="00886754" w:rsidRPr="001042CC" w:rsidRDefault="00CD6210" w:rsidP="00A90612">
      <w:pPr>
        <w:pStyle w:val="CBDNormalNumber"/>
        <w:rPr>
          <w:rFonts w:asciiTheme="majorBidi" w:hAnsiTheme="majorBidi" w:cstheme="majorBidi"/>
        </w:rPr>
      </w:pPr>
      <w:r w:rsidRPr="001042CC">
        <w:rPr>
          <w:rFonts w:asciiTheme="majorBidi" w:hAnsiTheme="majorBidi" w:cstheme="majorBidi"/>
        </w:rPr>
        <w:t xml:space="preserve">The workshop </w:t>
      </w:r>
      <w:r w:rsidR="00413C0E" w:rsidRPr="001042CC">
        <w:rPr>
          <w:rFonts w:asciiTheme="majorBidi" w:hAnsiTheme="majorBidi" w:cstheme="majorBidi"/>
        </w:rPr>
        <w:t>focus</w:t>
      </w:r>
      <w:r w:rsidR="002C0786" w:rsidRPr="001042CC">
        <w:rPr>
          <w:rFonts w:asciiTheme="majorBidi" w:hAnsiTheme="majorBidi" w:cstheme="majorBidi"/>
        </w:rPr>
        <w:t>ed</w:t>
      </w:r>
      <w:r w:rsidR="00413C0E" w:rsidRPr="001042CC">
        <w:rPr>
          <w:rFonts w:asciiTheme="majorBidi" w:hAnsiTheme="majorBidi" w:cstheme="majorBidi"/>
        </w:rPr>
        <w:t xml:space="preserve"> on </w:t>
      </w:r>
      <w:r w:rsidR="002C0786" w:rsidRPr="001042CC">
        <w:rPr>
          <w:rFonts w:asciiTheme="majorBidi" w:hAnsiTheme="majorBidi" w:cstheme="majorBidi"/>
        </w:rPr>
        <w:t>the ways in which</w:t>
      </w:r>
      <w:r w:rsidR="00413C0E" w:rsidRPr="001042CC">
        <w:rPr>
          <w:rFonts w:asciiTheme="majorBidi" w:hAnsiTheme="majorBidi" w:cstheme="majorBidi"/>
        </w:rPr>
        <w:t xml:space="preserve"> </w:t>
      </w:r>
      <w:r w:rsidRPr="001042CC">
        <w:rPr>
          <w:rFonts w:asciiTheme="majorBidi" w:hAnsiTheme="majorBidi" w:cstheme="majorBidi"/>
        </w:rPr>
        <w:t xml:space="preserve">scientific and technical </w:t>
      </w:r>
      <w:r w:rsidR="00413C0E" w:rsidRPr="001042CC">
        <w:rPr>
          <w:rFonts w:asciiTheme="majorBidi" w:hAnsiTheme="majorBidi" w:cstheme="majorBidi"/>
        </w:rPr>
        <w:t>work</w:t>
      </w:r>
      <w:r w:rsidRPr="001042CC">
        <w:rPr>
          <w:rFonts w:asciiTheme="majorBidi" w:hAnsiTheme="majorBidi" w:cstheme="majorBidi"/>
        </w:rPr>
        <w:t xml:space="preserve"> under the Convention</w:t>
      </w:r>
      <w:r w:rsidR="00413C0E" w:rsidRPr="001042CC">
        <w:rPr>
          <w:rFonts w:asciiTheme="majorBidi" w:hAnsiTheme="majorBidi" w:cstheme="majorBidi"/>
        </w:rPr>
        <w:t xml:space="preserve"> </w:t>
      </w:r>
      <w:r w:rsidR="00356E18" w:rsidRPr="001042CC">
        <w:rPr>
          <w:rFonts w:asciiTheme="majorBidi" w:hAnsiTheme="majorBidi" w:cstheme="majorBidi"/>
        </w:rPr>
        <w:t xml:space="preserve">on Biological Diversity </w:t>
      </w:r>
      <w:r w:rsidR="00413C0E" w:rsidRPr="001042CC">
        <w:rPr>
          <w:rFonts w:asciiTheme="majorBidi" w:hAnsiTheme="majorBidi" w:cstheme="majorBidi"/>
        </w:rPr>
        <w:t>c</w:t>
      </w:r>
      <w:r w:rsidR="00067E37">
        <w:rPr>
          <w:rFonts w:asciiTheme="majorBidi" w:hAnsiTheme="majorBidi" w:cstheme="majorBidi"/>
        </w:rPr>
        <w:t>ould</w:t>
      </w:r>
      <w:r w:rsidR="00413C0E" w:rsidRPr="001042CC">
        <w:rPr>
          <w:rFonts w:asciiTheme="majorBidi" w:hAnsiTheme="majorBidi" w:cstheme="majorBidi"/>
        </w:rPr>
        <w:t xml:space="preserve"> inform </w:t>
      </w:r>
      <w:r w:rsidR="00C17FEE" w:rsidRPr="001042CC">
        <w:rPr>
          <w:rFonts w:asciiTheme="majorBidi" w:hAnsiTheme="majorBidi" w:cstheme="majorBidi"/>
        </w:rPr>
        <w:t xml:space="preserve">the work of </w:t>
      </w:r>
      <w:r w:rsidR="00413C0E" w:rsidRPr="001042CC">
        <w:rPr>
          <w:rFonts w:asciiTheme="majorBidi" w:hAnsiTheme="majorBidi" w:cstheme="majorBidi"/>
        </w:rPr>
        <w:t xml:space="preserve">Parties and competent intergovernmental organizations and processes, including global and regional sectoral authorities, </w:t>
      </w:r>
      <w:r w:rsidR="00DA696B" w:rsidRPr="001042CC">
        <w:rPr>
          <w:rFonts w:asciiTheme="majorBidi" w:hAnsiTheme="majorBidi" w:cstheme="majorBidi"/>
        </w:rPr>
        <w:t xml:space="preserve">and work under the Agreement under the United </w:t>
      </w:r>
      <w:r w:rsidR="00DA696B" w:rsidRPr="00233731">
        <w:t>Nations</w:t>
      </w:r>
      <w:r w:rsidR="00DA696B" w:rsidRPr="001042CC">
        <w:rPr>
          <w:rFonts w:asciiTheme="majorBidi" w:hAnsiTheme="majorBidi" w:cstheme="majorBidi"/>
        </w:rPr>
        <w:t xml:space="preserve"> Convention on the Law of the Sea on the Conservation and Sustainable Use of Marine Biological Diversity of Areas beyond National Jurisdiction</w:t>
      </w:r>
      <w:r w:rsidR="00835E78">
        <w:rPr>
          <w:rFonts w:asciiTheme="majorBidi" w:hAnsiTheme="majorBidi" w:cstheme="majorBidi"/>
        </w:rPr>
        <w:t xml:space="preserve"> </w:t>
      </w:r>
      <w:r w:rsidR="00F07B9E" w:rsidRPr="001042CC">
        <w:rPr>
          <w:rFonts w:asciiTheme="majorBidi" w:hAnsiTheme="majorBidi" w:cstheme="majorBidi"/>
        </w:rPr>
        <w:t>related to</w:t>
      </w:r>
      <w:r w:rsidR="00413C0E" w:rsidRPr="001042CC">
        <w:rPr>
          <w:rFonts w:asciiTheme="majorBidi" w:hAnsiTheme="majorBidi" w:cstheme="majorBidi"/>
        </w:rPr>
        <w:t xml:space="preserve"> the conservation and sustainable use of marine biodiversity in areas beyond national jurisdiction. </w:t>
      </w:r>
    </w:p>
    <w:p w14:paraId="4AB9AC22" w14:textId="1ECDB36C" w:rsidR="00B84D39" w:rsidRPr="001042CC" w:rsidRDefault="00571D27" w:rsidP="00A90612">
      <w:pPr>
        <w:pStyle w:val="CBDNormalNumber"/>
        <w:rPr>
          <w:rFonts w:asciiTheme="majorBidi" w:hAnsiTheme="majorBidi" w:cstheme="majorBidi"/>
        </w:rPr>
      </w:pPr>
      <w:r w:rsidRPr="001042CC">
        <w:rPr>
          <w:rFonts w:asciiTheme="majorBidi" w:hAnsiTheme="majorBidi" w:cstheme="majorBidi"/>
        </w:rPr>
        <w:t>The workshop</w:t>
      </w:r>
      <w:r w:rsidR="004F6923" w:rsidRPr="001042CC">
        <w:rPr>
          <w:rFonts w:asciiTheme="majorBidi" w:hAnsiTheme="majorBidi" w:cstheme="majorBidi"/>
        </w:rPr>
        <w:t xml:space="preserve"> was attended by </w:t>
      </w:r>
      <w:r w:rsidR="00AC51E7" w:rsidRPr="001042CC">
        <w:rPr>
          <w:rFonts w:asciiTheme="majorBidi" w:hAnsiTheme="majorBidi" w:cstheme="majorBidi"/>
        </w:rPr>
        <w:t>47</w:t>
      </w:r>
      <w:r w:rsidR="004F6923" w:rsidRPr="001042CC">
        <w:rPr>
          <w:rFonts w:asciiTheme="majorBidi" w:hAnsiTheme="majorBidi" w:cstheme="majorBidi"/>
        </w:rPr>
        <w:t xml:space="preserve"> experts</w:t>
      </w:r>
      <w:r w:rsidR="00315764" w:rsidRPr="001042CC">
        <w:rPr>
          <w:rFonts w:asciiTheme="majorBidi" w:hAnsiTheme="majorBidi" w:cstheme="majorBidi"/>
        </w:rPr>
        <w:t>, including</w:t>
      </w:r>
      <w:r w:rsidR="004F6923" w:rsidRPr="001042CC">
        <w:rPr>
          <w:rFonts w:asciiTheme="majorBidi" w:hAnsiTheme="majorBidi" w:cstheme="majorBidi"/>
        </w:rPr>
        <w:t xml:space="preserve"> </w:t>
      </w:r>
      <w:r w:rsidR="00BD3F71" w:rsidRPr="001042CC">
        <w:rPr>
          <w:rFonts w:asciiTheme="majorBidi" w:hAnsiTheme="majorBidi" w:cstheme="majorBidi"/>
        </w:rPr>
        <w:t>2</w:t>
      </w:r>
      <w:r w:rsidR="001C4A53" w:rsidRPr="001042CC">
        <w:rPr>
          <w:rFonts w:asciiTheme="majorBidi" w:hAnsiTheme="majorBidi" w:cstheme="majorBidi"/>
        </w:rPr>
        <w:t>1</w:t>
      </w:r>
      <w:r w:rsidR="00BD3F71" w:rsidRPr="001042CC">
        <w:rPr>
          <w:rFonts w:asciiTheme="majorBidi" w:hAnsiTheme="majorBidi" w:cstheme="majorBidi"/>
        </w:rPr>
        <w:t xml:space="preserve"> </w:t>
      </w:r>
      <w:r w:rsidR="008B30B6">
        <w:rPr>
          <w:rFonts w:asciiTheme="majorBidi" w:hAnsiTheme="majorBidi" w:cstheme="majorBidi"/>
        </w:rPr>
        <w:t xml:space="preserve">experts </w:t>
      </w:r>
      <w:r w:rsidR="004F6923" w:rsidRPr="001042CC">
        <w:rPr>
          <w:rFonts w:asciiTheme="majorBidi" w:hAnsiTheme="majorBidi" w:cstheme="majorBidi"/>
        </w:rPr>
        <w:t>from Parties</w:t>
      </w:r>
      <w:r w:rsidR="00C8553D" w:rsidRPr="001042CC">
        <w:rPr>
          <w:rFonts w:asciiTheme="majorBidi" w:hAnsiTheme="majorBidi" w:cstheme="majorBidi"/>
        </w:rPr>
        <w:t xml:space="preserve">, </w:t>
      </w:r>
      <w:r w:rsidR="00D92664">
        <w:rPr>
          <w:rFonts w:asciiTheme="majorBidi" w:hAnsiTheme="majorBidi" w:cstheme="majorBidi"/>
        </w:rPr>
        <w:t>3</w:t>
      </w:r>
      <w:r w:rsidR="000F61AE" w:rsidRPr="001042CC">
        <w:rPr>
          <w:rFonts w:asciiTheme="majorBidi" w:hAnsiTheme="majorBidi" w:cstheme="majorBidi"/>
        </w:rPr>
        <w:t xml:space="preserve"> </w:t>
      </w:r>
      <w:r w:rsidR="00C8553D" w:rsidRPr="001042CC">
        <w:rPr>
          <w:rFonts w:asciiTheme="majorBidi" w:hAnsiTheme="majorBidi" w:cstheme="majorBidi"/>
        </w:rPr>
        <w:t xml:space="preserve">from indigenous peoples and local communities </w:t>
      </w:r>
      <w:r w:rsidR="000F61AE" w:rsidRPr="001042CC">
        <w:rPr>
          <w:rFonts w:asciiTheme="majorBidi" w:hAnsiTheme="majorBidi" w:cstheme="majorBidi"/>
        </w:rPr>
        <w:t xml:space="preserve">and major stakeholder groups, </w:t>
      </w:r>
      <w:r w:rsidR="00CB70E8" w:rsidRPr="001042CC">
        <w:rPr>
          <w:rFonts w:asciiTheme="majorBidi" w:hAnsiTheme="majorBidi" w:cstheme="majorBidi"/>
        </w:rPr>
        <w:t xml:space="preserve">11 from intergovernmental </w:t>
      </w:r>
      <w:r w:rsidR="004F6923" w:rsidRPr="001042CC">
        <w:rPr>
          <w:rFonts w:asciiTheme="majorBidi" w:hAnsiTheme="majorBidi" w:cstheme="majorBidi"/>
        </w:rPr>
        <w:t>organizations</w:t>
      </w:r>
      <w:r w:rsidR="009A657D" w:rsidRPr="001042CC">
        <w:rPr>
          <w:rFonts w:asciiTheme="majorBidi" w:hAnsiTheme="majorBidi" w:cstheme="majorBidi"/>
        </w:rPr>
        <w:t xml:space="preserve"> and</w:t>
      </w:r>
      <w:r w:rsidR="00CB70E8" w:rsidRPr="001042CC">
        <w:rPr>
          <w:rFonts w:asciiTheme="majorBidi" w:hAnsiTheme="majorBidi" w:cstheme="majorBidi"/>
        </w:rPr>
        <w:t xml:space="preserve"> </w:t>
      </w:r>
      <w:r w:rsidR="00D92664">
        <w:rPr>
          <w:rFonts w:asciiTheme="majorBidi" w:hAnsiTheme="majorBidi" w:cstheme="majorBidi"/>
        </w:rPr>
        <w:t>7</w:t>
      </w:r>
      <w:r w:rsidR="00CB70E8" w:rsidRPr="001042CC">
        <w:rPr>
          <w:rFonts w:asciiTheme="majorBidi" w:hAnsiTheme="majorBidi" w:cstheme="majorBidi"/>
        </w:rPr>
        <w:t xml:space="preserve"> from </w:t>
      </w:r>
      <w:r w:rsidR="00B35AC1" w:rsidRPr="001042CC">
        <w:rPr>
          <w:rFonts w:asciiTheme="majorBidi" w:hAnsiTheme="majorBidi" w:cstheme="majorBidi"/>
        </w:rPr>
        <w:t xml:space="preserve">other </w:t>
      </w:r>
      <w:r w:rsidR="00B35AC1" w:rsidRPr="00233731">
        <w:t>organizations</w:t>
      </w:r>
      <w:r w:rsidR="00B35AC1" w:rsidRPr="001042CC">
        <w:rPr>
          <w:rFonts w:asciiTheme="majorBidi" w:hAnsiTheme="majorBidi" w:cstheme="majorBidi"/>
        </w:rPr>
        <w:t xml:space="preserve"> and initiatives</w:t>
      </w:r>
      <w:r w:rsidR="004F6923" w:rsidRPr="001042CC">
        <w:rPr>
          <w:rFonts w:asciiTheme="majorBidi" w:hAnsiTheme="majorBidi" w:cstheme="majorBidi"/>
        </w:rPr>
        <w:t xml:space="preserve">, </w:t>
      </w:r>
      <w:r w:rsidR="009C6007" w:rsidRPr="001042CC">
        <w:rPr>
          <w:rFonts w:asciiTheme="majorBidi" w:hAnsiTheme="majorBidi" w:cstheme="majorBidi"/>
        </w:rPr>
        <w:t>in addition to</w:t>
      </w:r>
      <w:r w:rsidR="00AC51E7" w:rsidRPr="001042CC">
        <w:rPr>
          <w:rFonts w:asciiTheme="majorBidi" w:hAnsiTheme="majorBidi" w:cstheme="majorBidi"/>
        </w:rPr>
        <w:t xml:space="preserve"> one resource person and</w:t>
      </w:r>
      <w:r w:rsidR="009C6007" w:rsidRPr="001042CC">
        <w:rPr>
          <w:rFonts w:asciiTheme="majorBidi" w:hAnsiTheme="majorBidi" w:cstheme="majorBidi"/>
        </w:rPr>
        <w:t xml:space="preserve"> </w:t>
      </w:r>
      <w:r w:rsidR="006C4A89" w:rsidRPr="001042CC">
        <w:rPr>
          <w:rFonts w:asciiTheme="majorBidi" w:hAnsiTheme="majorBidi" w:cstheme="majorBidi"/>
        </w:rPr>
        <w:t>four</w:t>
      </w:r>
      <w:r w:rsidR="009C6007" w:rsidRPr="001042CC">
        <w:rPr>
          <w:rFonts w:asciiTheme="majorBidi" w:hAnsiTheme="majorBidi" w:cstheme="majorBidi"/>
        </w:rPr>
        <w:t xml:space="preserve"> local observers</w:t>
      </w:r>
      <w:r w:rsidR="00132892" w:rsidRPr="001042CC">
        <w:rPr>
          <w:rFonts w:asciiTheme="majorBidi" w:hAnsiTheme="majorBidi" w:cstheme="majorBidi"/>
        </w:rPr>
        <w:t xml:space="preserve">. </w:t>
      </w:r>
      <w:r w:rsidR="006635B5" w:rsidRPr="001042CC">
        <w:rPr>
          <w:rFonts w:asciiTheme="majorBidi" w:hAnsiTheme="majorBidi" w:cstheme="majorBidi"/>
        </w:rPr>
        <w:t xml:space="preserve">The workshop </w:t>
      </w:r>
      <w:r w:rsidR="00DE59DE" w:rsidRPr="001042CC">
        <w:rPr>
          <w:rFonts w:asciiTheme="majorBidi" w:hAnsiTheme="majorBidi" w:cstheme="majorBidi"/>
        </w:rPr>
        <w:t>comprise</w:t>
      </w:r>
      <w:r w:rsidR="00F51608" w:rsidRPr="001042CC">
        <w:rPr>
          <w:rFonts w:asciiTheme="majorBidi" w:hAnsiTheme="majorBidi" w:cstheme="majorBidi"/>
        </w:rPr>
        <w:t>d</w:t>
      </w:r>
      <w:r w:rsidR="00DE59DE" w:rsidRPr="001042CC">
        <w:rPr>
          <w:rFonts w:asciiTheme="majorBidi" w:hAnsiTheme="majorBidi" w:cstheme="majorBidi"/>
        </w:rPr>
        <w:t xml:space="preserve"> </w:t>
      </w:r>
      <w:r w:rsidR="00CD246D" w:rsidRPr="001042CC">
        <w:rPr>
          <w:rFonts w:asciiTheme="majorBidi" w:hAnsiTheme="majorBidi" w:cstheme="majorBidi"/>
        </w:rPr>
        <w:t>plenary sessions, includ</w:t>
      </w:r>
      <w:r w:rsidR="00F51608" w:rsidRPr="001042CC">
        <w:rPr>
          <w:rFonts w:asciiTheme="majorBidi" w:hAnsiTheme="majorBidi" w:cstheme="majorBidi"/>
        </w:rPr>
        <w:t>ing</w:t>
      </w:r>
      <w:r w:rsidR="00CD246D" w:rsidRPr="001042CC">
        <w:rPr>
          <w:rFonts w:asciiTheme="majorBidi" w:hAnsiTheme="majorBidi" w:cstheme="majorBidi"/>
        </w:rPr>
        <w:t xml:space="preserve"> thematic presentations, panel discussions, question-and-answer sessions and moderated discussions</w:t>
      </w:r>
      <w:r w:rsidR="00EC1870" w:rsidRPr="001042CC">
        <w:rPr>
          <w:rFonts w:asciiTheme="majorBidi" w:hAnsiTheme="majorBidi" w:cstheme="majorBidi"/>
        </w:rPr>
        <w:t>, as well as breakout sessions</w:t>
      </w:r>
      <w:r w:rsidR="00CD246D" w:rsidRPr="001042CC">
        <w:rPr>
          <w:rFonts w:asciiTheme="majorBidi" w:hAnsiTheme="majorBidi" w:cstheme="majorBidi"/>
        </w:rPr>
        <w:t>.</w:t>
      </w:r>
      <w:r w:rsidR="00AB68A2" w:rsidRPr="001042CC">
        <w:rPr>
          <w:rFonts w:asciiTheme="majorBidi" w:hAnsiTheme="majorBidi" w:cstheme="majorBidi"/>
        </w:rPr>
        <w:t xml:space="preserve"> </w:t>
      </w:r>
      <w:r w:rsidR="00251C01" w:rsidRPr="001042CC">
        <w:rPr>
          <w:rFonts w:asciiTheme="majorBidi" w:hAnsiTheme="majorBidi" w:cstheme="majorBidi"/>
        </w:rPr>
        <w:t xml:space="preserve">A complete list of workshop documents and presentations is available at </w:t>
      </w:r>
      <w:hyperlink r:id="rId15" w:history="1">
        <w:r w:rsidR="007370A1">
          <w:rPr>
            <w:rStyle w:val="Hyperlink"/>
            <w:rFonts w:asciiTheme="majorBidi" w:hAnsiTheme="majorBidi" w:cstheme="majorBidi"/>
          </w:rPr>
          <w:t>www.cbd.int/meetings/MCB-WS-2025-01</w:t>
        </w:r>
      </w:hyperlink>
      <w:r w:rsidR="00943724" w:rsidRPr="001042CC">
        <w:rPr>
          <w:rFonts w:asciiTheme="majorBidi" w:hAnsiTheme="majorBidi" w:cstheme="majorBidi"/>
        </w:rPr>
        <w:t xml:space="preserve"> and a list of participants is included in annex I to </w:t>
      </w:r>
      <w:r w:rsidR="00B84D39" w:rsidRPr="001042CC">
        <w:rPr>
          <w:rFonts w:asciiTheme="majorBidi" w:hAnsiTheme="majorBidi" w:cstheme="majorBidi"/>
        </w:rPr>
        <w:t>the present report. The workshop was conducted in English.</w:t>
      </w:r>
    </w:p>
    <w:p w14:paraId="04B51289" w14:textId="22B46325" w:rsidR="00AB68A2" w:rsidRPr="001042CC" w:rsidRDefault="005F4E49" w:rsidP="00A90612">
      <w:pPr>
        <w:pStyle w:val="CBDNormalNumber"/>
        <w:rPr>
          <w:rFonts w:asciiTheme="majorBidi" w:hAnsiTheme="majorBidi" w:cstheme="majorBidi"/>
        </w:rPr>
      </w:pPr>
      <w:r w:rsidRPr="001042CC">
        <w:rPr>
          <w:rFonts w:asciiTheme="majorBidi" w:hAnsiTheme="majorBidi" w:cstheme="majorBidi"/>
        </w:rPr>
        <w:t>The workshop was co-chaired by Gaute Hanssen</w:t>
      </w:r>
      <w:r w:rsidR="00C0036B">
        <w:rPr>
          <w:rFonts w:asciiTheme="majorBidi" w:hAnsiTheme="majorBidi" w:cstheme="majorBidi"/>
        </w:rPr>
        <w:t xml:space="preserve">, </w:t>
      </w:r>
      <w:r w:rsidR="004A6ADA" w:rsidRPr="001042CC">
        <w:rPr>
          <w:rFonts w:asciiTheme="majorBidi" w:hAnsiTheme="majorBidi" w:cstheme="majorBidi"/>
        </w:rPr>
        <w:t xml:space="preserve">Department of Sustainability and Transition of the Ministry of Climate and </w:t>
      </w:r>
      <w:r w:rsidR="004A6ADA" w:rsidRPr="00233731">
        <w:t>Environment</w:t>
      </w:r>
      <w:r w:rsidR="004A6ADA" w:rsidRPr="001042CC">
        <w:rPr>
          <w:rFonts w:asciiTheme="majorBidi" w:hAnsiTheme="majorBidi" w:cstheme="majorBidi"/>
        </w:rPr>
        <w:t xml:space="preserve"> </w:t>
      </w:r>
      <w:r w:rsidR="00CB499F" w:rsidRPr="001042CC">
        <w:rPr>
          <w:rFonts w:asciiTheme="majorBidi" w:hAnsiTheme="majorBidi" w:cstheme="majorBidi"/>
        </w:rPr>
        <w:t xml:space="preserve">of the Government of </w:t>
      </w:r>
      <w:r w:rsidRPr="001042CC">
        <w:rPr>
          <w:rFonts w:asciiTheme="majorBidi" w:hAnsiTheme="majorBidi" w:cstheme="majorBidi"/>
        </w:rPr>
        <w:t>Norway</w:t>
      </w:r>
      <w:r w:rsidR="00315857">
        <w:rPr>
          <w:rFonts w:asciiTheme="majorBidi" w:hAnsiTheme="majorBidi" w:cstheme="majorBidi"/>
        </w:rPr>
        <w:t>,</w:t>
      </w:r>
      <w:r w:rsidR="00245579" w:rsidRPr="001042CC">
        <w:rPr>
          <w:rFonts w:asciiTheme="majorBidi" w:hAnsiTheme="majorBidi" w:cstheme="majorBidi"/>
        </w:rPr>
        <w:t xml:space="preserve"> and</w:t>
      </w:r>
      <w:r w:rsidR="00325EFB" w:rsidRPr="001042CC">
        <w:rPr>
          <w:rFonts w:asciiTheme="majorBidi" w:hAnsiTheme="majorBidi" w:cstheme="majorBidi"/>
        </w:rPr>
        <w:t xml:space="preserve"> John Erick Avelin</w:t>
      </w:r>
      <w:r w:rsidR="002B3645" w:rsidRPr="001042CC">
        <w:rPr>
          <w:rFonts w:asciiTheme="majorBidi" w:hAnsiTheme="majorBidi" w:cstheme="majorBidi"/>
        </w:rPr>
        <w:t>o</w:t>
      </w:r>
      <w:r w:rsidR="004B76D4" w:rsidRPr="001042CC">
        <w:rPr>
          <w:rFonts w:asciiTheme="majorBidi" w:hAnsiTheme="majorBidi" w:cstheme="majorBidi"/>
        </w:rPr>
        <w:t xml:space="preserve">, </w:t>
      </w:r>
      <w:r w:rsidR="00810997" w:rsidRPr="001042CC">
        <w:rPr>
          <w:rFonts w:asciiTheme="majorBidi" w:hAnsiTheme="majorBidi" w:cstheme="majorBidi"/>
        </w:rPr>
        <w:lastRenderedPageBreak/>
        <w:t>Coastal and Marine Division</w:t>
      </w:r>
      <w:r w:rsidR="00EB754F">
        <w:rPr>
          <w:rFonts w:asciiTheme="majorBidi" w:hAnsiTheme="majorBidi" w:cstheme="majorBidi"/>
        </w:rPr>
        <w:t xml:space="preserve"> of the</w:t>
      </w:r>
      <w:r w:rsidR="00810997" w:rsidRPr="001042CC">
        <w:rPr>
          <w:rFonts w:asciiTheme="majorBidi" w:hAnsiTheme="majorBidi" w:cstheme="majorBidi"/>
        </w:rPr>
        <w:t xml:space="preserve"> </w:t>
      </w:r>
      <w:r w:rsidR="00810997" w:rsidRPr="00430741">
        <w:rPr>
          <w:rFonts w:asciiTheme="majorBidi" w:hAnsiTheme="majorBidi" w:cstheme="majorBidi"/>
        </w:rPr>
        <w:t>Department of Environment and Natural Resources</w:t>
      </w:r>
      <w:r w:rsidR="00810997" w:rsidRPr="001042CC">
        <w:rPr>
          <w:rFonts w:asciiTheme="majorBidi" w:hAnsiTheme="majorBidi" w:cstheme="majorBidi"/>
        </w:rPr>
        <w:t xml:space="preserve"> </w:t>
      </w:r>
      <w:r w:rsidR="00AB1389" w:rsidRPr="001042CC">
        <w:rPr>
          <w:rFonts w:asciiTheme="majorBidi" w:hAnsiTheme="majorBidi" w:cstheme="majorBidi"/>
        </w:rPr>
        <w:t>of the</w:t>
      </w:r>
      <w:r w:rsidR="00325EFB" w:rsidRPr="001042CC">
        <w:rPr>
          <w:rFonts w:asciiTheme="majorBidi" w:hAnsiTheme="majorBidi" w:cstheme="majorBidi"/>
        </w:rPr>
        <w:t xml:space="preserve"> </w:t>
      </w:r>
      <w:r w:rsidR="00CB499F" w:rsidRPr="001042CC">
        <w:rPr>
          <w:rFonts w:asciiTheme="majorBidi" w:hAnsiTheme="majorBidi" w:cstheme="majorBidi"/>
        </w:rPr>
        <w:t xml:space="preserve">Government of the </w:t>
      </w:r>
      <w:r w:rsidR="00325EFB" w:rsidRPr="001042CC">
        <w:rPr>
          <w:rFonts w:asciiTheme="majorBidi" w:hAnsiTheme="majorBidi" w:cstheme="majorBidi"/>
        </w:rPr>
        <w:t>Philippines</w:t>
      </w:r>
      <w:r w:rsidR="002104A3" w:rsidRPr="001042CC">
        <w:rPr>
          <w:rFonts w:asciiTheme="majorBidi" w:hAnsiTheme="majorBidi" w:cstheme="majorBidi"/>
        </w:rPr>
        <w:t>.</w:t>
      </w:r>
    </w:p>
    <w:p w14:paraId="34DD2532" w14:textId="15D95591" w:rsidR="006E3B1F" w:rsidRPr="001042CC" w:rsidRDefault="00363ABF" w:rsidP="00233731">
      <w:pPr>
        <w:pStyle w:val="CBDNormalNumber"/>
        <w:rPr>
          <w:rFonts w:asciiTheme="majorBidi" w:hAnsiTheme="majorBidi" w:cstheme="majorBidi"/>
        </w:rPr>
      </w:pPr>
      <w:r w:rsidRPr="001042CC">
        <w:rPr>
          <w:rFonts w:asciiTheme="majorBidi" w:hAnsiTheme="majorBidi" w:cstheme="majorBidi"/>
        </w:rPr>
        <w:t xml:space="preserve">Opportunities identified in the workshop </w:t>
      </w:r>
      <w:r w:rsidR="00181968">
        <w:rPr>
          <w:rFonts w:asciiTheme="majorBidi" w:hAnsiTheme="majorBidi" w:cstheme="majorBidi"/>
        </w:rPr>
        <w:t>we</w:t>
      </w:r>
      <w:r w:rsidRPr="001042CC">
        <w:rPr>
          <w:rFonts w:asciiTheme="majorBidi" w:hAnsiTheme="majorBidi" w:cstheme="majorBidi"/>
        </w:rPr>
        <w:t xml:space="preserve">re captured in </w:t>
      </w:r>
      <w:r w:rsidR="006D229B">
        <w:rPr>
          <w:rFonts w:asciiTheme="majorBidi" w:hAnsiTheme="majorBidi" w:cstheme="majorBidi"/>
        </w:rPr>
        <w:t>the</w:t>
      </w:r>
      <w:r w:rsidRPr="001042CC">
        <w:rPr>
          <w:rFonts w:asciiTheme="majorBidi" w:hAnsiTheme="majorBidi" w:cstheme="majorBidi"/>
        </w:rPr>
        <w:t xml:space="preserve"> </w:t>
      </w:r>
      <w:r w:rsidR="006D229B">
        <w:rPr>
          <w:rFonts w:asciiTheme="majorBidi" w:hAnsiTheme="majorBidi" w:cstheme="majorBidi"/>
        </w:rPr>
        <w:t>C</w:t>
      </w:r>
      <w:r w:rsidR="006D229B" w:rsidRPr="001042CC">
        <w:rPr>
          <w:rFonts w:asciiTheme="majorBidi" w:hAnsiTheme="majorBidi" w:cstheme="majorBidi"/>
        </w:rPr>
        <w:t>o-</w:t>
      </w:r>
      <w:r w:rsidR="006D229B">
        <w:rPr>
          <w:rFonts w:asciiTheme="majorBidi" w:hAnsiTheme="majorBidi" w:cstheme="majorBidi"/>
        </w:rPr>
        <w:t>C</w:t>
      </w:r>
      <w:r w:rsidR="006D229B" w:rsidRPr="001042CC">
        <w:rPr>
          <w:rFonts w:asciiTheme="majorBidi" w:hAnsiTheme="majorBidi" w:cstheme="majorBidi"/>
        </w:rPr>
        <w:t>hairs</w:t>
      </w:r>
      <w:r w:rsidR="0052593E">
        <w:rPr>
          <w:rFonts w:asciiTheme="majorBidi" w:hAnsiTheme="majorBidi" w:cstheme="majorBidi"/>
        </w:rPr>
        <w:t>’</w:t>
      </w:r>
      <w:r w:rsidR="006D229B" w:rsidRPr="001042CC">
        <w:rPr>
          <w:rFonts w:asciiTheme="majorBidi" w:hAnsiTheme="majorBidi" w:cstheme="majorBidi"/>
        </w:rPr>
        <w:t xml:space="preserve"> </w:t>
      </w:r>
      <w:r w:rsidR="00B15FB3" w:rsidRPr="001042CC">
        <w:rPr>
          <w:rFonts w:asciiTheme="majorBidi" w:hAnsiTheme="majorBidi" w:cstheme="majorBidi"/>
        </w:rPr>
        <w:t>summary</w:t>
      </w:r>
      <w:r w:rsidR="0052593E">
        <w:rPr>
          <w:rFonts w:asciiTheme="majorBidi" w:hAnsiTheme="majorBidi" w:cstheme="majorBidi"/>
        </w:rPr>
        <w:t xml:space="preserve">, </w:t>
      </w:r>
      <w:r w:rsidR="00494984" w:rsidRPr="001042CC">
        <w:rPr>
          <w:rFonts w:asciiTheme="majorBidi" w:hAnsiTheme="majorBidi" w:cstheme="majorBidi"/>
        </w:rPr>
        <w:t>contained</w:t>
      </w:r>
      <w:r w:rsidRPr="001042CC">
        <w:rPr>
          <w:rFonts w:asciiTheme="majorBidi" w:hAnsiTheme="majorBidi" w:cstheme="majorBidi"/>
        </w:rPr>
        <w:t xml:space="preserve"> in annex II</w:t>
      </w:r>
      <w:r w:rsidR="00730188">
        <w:rPr>
          <w:rFonts w:asciiTheme="majorBidi" w:hAnsiTheme="majorBidi" w:cstheme="majorBidi"/>
        </w:rPr>
        <w:t xml:space="preserve"> to the present </w:t>
      </w:r>
      <w:r w:rsidR="00730188" w:rsidRPr="00233731">
        <w:t>report</w:t>
      </w:r>
      <w:r w:rsidR="00461B18">
        <w:rPr>
          <w:rFonts w:asciiTheme="majorBidi" w:hAnsiTheme="majorBidi" w:cstheme="majorBidi"/>
        </w:rPr>
        <w:t>.</w:t>
      </w:r>
      <w:r w:rsidR="006E3B1F" w:rsidRPr="006E3B1F">
        <w:rPr>
          <w:rFonts w:asciiTheme="majorBidi" w:hAnsiTheme="majorBidi" w:cstheme="majorBidi"/>
        </w:rPr>
        <w:t xml:space="preserve"> </w:t>
      </w:r>
      <w:r w:rsidR="006E3B1F" w:rsidRPr="001042CC">
        <w:rPr>
          <w:rFonts w:asciiTheme="majorBidi" w:hAnsiTheme="majorBidi" w:cstheme="majorBidi"/>
        </w:rPr>
        <w:t>Summaries of additional discussion points raised under each item are contained in annex III</w:t>
      </w:r>
      <w:r w:rsidR="006E3B1F">
        <w:rPr>
          <w:rFonts w:asciiTheme="majorBidi" w:hAnsiTheme="majorBidi" w:cstheme="majorBidi"/>
        </w:rPr>
        <w:t xml:space="preserve"> below</w:t>
      </w:r>
      <w:r w:rsidR="006E3B1F" w:rsidRPr="001042CC">
        <w:rPr>
          <w:rFonts w:asciiTheme="majorBidi" w:hAnsiTheme="majorBidi" w:cstheme="majorBidi"/>
        </w:rPr>
        <w:t xml:space="preserve">. </w:t>
      </w:r>
    </w:p>
    <w:p w14:paraId="5AF81617" w14:textId="3B897A49" w:rsidR="0093169E" w:rsidRPr="001042CC" w:rsidRDefault="007843C4" w:rsidP="00097BE2">
      <w:pPr>
        <w:pStyle w:val="CBDAgendaItem"/>
        <w:rPr>
          <w:rFonts w:hint="eastAsia"/>
        </w:rPr>
      </w:pPr>
      <w:r w:rsidRPr="001042CC">
        <w:t>Item 1</w:t>
      </w:r>
      <w:r w:rsidR="00771F3B" w:rsidRPr="001042CC">
        <w:t xml:space="preserve"> </w:t>
      </w:r>
      <w:r w:rsidR="00771F3B" w:rsidRPr="001042CC">
        <w:br/>
      </w:r>
      <w:r w:rsidRPr="001042CC">
        <w:t xml:space="preserve">Opening of the </w:t>
      </w:r>
      <w:r w:rsidR="00090062" w:rsidRPr="001042CC">
        <w:t>workshop</w:t>
      </w:r>
      <w:r w:rsidR="00A111D1" w:rsidRPr="001042CC">
        <w:t xml:space="preserve"> </w:t>
      </w:r>
    </w:p>
    <w:p w14:paraId="02FB92A9" w14:textId="377CDAE6" w:rsidR="00E301C1" w:rsidRPr="001042CC" w:rsidRDefault="0051744A" w:rsidP="00A90612">
      <w:pPr>
        <w:pStyle w:val="CBDNormalNumber"/>
        <w:rPr>
          <w:rFonts w:asciiTheme="majorBidi" w:hAnsiTheme="majorBidi" w:cstheme="majorBidi"/>
        </w:rPr>
      </w:pPr>
      <w:r w:rsidRPr="001042CC">
        <w:rPr>
          <w:rFonts w:asciiTheme="majorBidi" w:hAnsiTheme="majorBidi" w:cstheme="majorBidi"/>
        </w:rPr>
        <w:t>Re</w:t>
      </w:r>
      <w:r w:rsidR="0E5E71C2" w:rsidRPr="001042CC">
        <w:rPr>
          <w:rFonts w:asciiTheme="majorBidi" w:hAnsiTheme="majorBidi" w:cstheme="majorBidi"/>
        </w:rPr>
        <w:t xml:space="preserve">presentatives </w:t>
      </w:r>
      <w:r w:rsidR="70776FF9" w:rsidRPr="001042CC">
        <w:rPr>
          <w:rFonts w:asciiTheme="majorBidi" w:hAnsiTheme="majorBidi" w:cstheme="majorBidi"/>
        </w:rPr>
        <w:t xml:space="preserve">of </w:t>
      </w:r>
      <w:r w:rsidR="0E5E71C2" w:rsidRPr="001042CC">
        <w:rPr>
          <w:rFonts w:asciiTheme="majorBidi" w:hAnsiTheme="majorBidi" w:cstheme="majorBidi"/>
        </w:rPr>
        <w:t xml:space="preserve">the Secretariat of the Convention, </w:t>
      </w:r>
      <w:r w:rsidR="1F8551E3" w:rsidRPr="001042CC">
        <w:rPr>
          <w:rFonts w:asciiTheme="majorBidi" w:hAnsiTheme="majorBidi" w:cstheme="majorBidi"/>
        </w:rPr>
        <w:t xml:space="preserve">the </w:t>
      </w:r>
      <w:r w:rsidR="00063DCA" w:rsidRPr="001042CC">
        <w:rPr>
          <w:rFonts w:asciiTheme="majorBidi" w:hAnsiTheme="majorBidi" w:cstheme="majorBidi"/>
        </w:rPr>
        <w:t xml:space="preserve">Government of Norway, the University of Bergen and the Division for </w:t>
      </w:r>
      <w:r w:rsidR="00063DCA" w:rsidRPr="00233731">
        <w:t>Ocean</w:t>
      </w:r>
      <w:r w:rsidR="00063DCA" w:rsidRPr="001042CC">
        <w:rPr>
          <w:rFonts w:asciiTheme="majorBidi" w:hAnsiTheme="majorBidi" w:cstheme="majorBidi"/>
        </w:rPr>
        <w:t xml:space="preserve"> Affairs and the Law of the Sea</w:t>
      </w:r>
      <w:r w:rsidRPr="001042CC">
        <w:rPr>
          <w:rFonts w:asciiTheme="majorBidi" w:hAnsiTheme="majorBidi" w:cstheme="majorBidi"/>
        </w:rPr>
        <w:t xml:space="preserve"> </w:t>
      </w:r>
      <w:r w:rsidR="006C2E3B">
        <w:rPr>
          <w:rFonts w:asciiTheme="majorBidi" w:hAnsiTheme="majorBidi" w:cstheme="majorBidi"/>
        </w:rPr>
        <w:t xml:space="preserve">of the United Nations Secretariat </w:t>
      </w:r>
      <w:r w:rsidR="008E752F" w:rsidRPr="001042CC">
        <w:rPr>
          <w:rFonts w:asciiTheme="majorBidi" w:hAnsiTheme="majorBidi" w:cstheme="majorBidi"/>
        </w:rPr>
        <w:t>open</w:t>
      </w:r>
      <w:r w:rsidR="003D7FD5" w:rsidRPr="001042CC">
        <w:rPr>
          <w:rFonts w:asciiTheme="majorBidi" w:hAnsiTheme="majorBidi" w:cstheme="majorBidi"/>
        </w:rPr>
        <w:t>ed</w:t>
      </w:r>
      <w:r w:rsidR="008E752F" w:rsidRPr="001042CC">
        <w:rPr>
          <w:rFonts w:asciiTheme="majorBidi" w:hAnsiTheme="majorBidi" w:cstheme="majorBidi"/>
        </w:rPr>
        <w:t xml:space="preserve"> the workshop at 9</w:t>
      </w:r>
      <w:r w:rsidR="00EF2751" w:rsidRPr="001042CC">
        <w:rPr>
          <w:rFonts w:asciiTheme="majorBidi" w:hAnsiTheme="majorBidi" w:cstheme="majorBidi"/>
        </w:rPr>
        <w:t>.</w:t>
      </w:r>
      <w:r w:rsidR="008E752F" w:rsidRPr="001042CC">
        <w:rPr>
          <w:rFonts w:asciiTheme="majorBidi" w:hAnsiTheme="majorBidi" w:cstheme="majorBidi"/>
        </w:rPr>
        <w:t>30 a.m. on 2 December</w:t>
      </w:r>
      <w:r w:rsidR="003F6B39" w:rsidRPr="001042CC">
        <w:rPr>
          <w:rFonts w:asciiTheme="majorBidi" w:hAnsiTheme="majorBidi" w:cstheme="majorBidi"/>
        </w:rPr>
        <w:t xml:space="preserve"> 2025</w:t>
      </w:r>
      <w:r w:rsidR="008E752F" w:rsidRPr="001042CC">
        <w:rPr>
          <w:rFonts w:asciiTheme="majorBidi" w:hAnsiTheme="majorBidi" w:cstheme="majorBidi"/>
        </w:rPr>
        <w:t>.</w:t>
      </w:r>
    </w:p>
    <w:p w14:paraId="575F15EE" w14:textId="72C0D147" w:rsidR="00D85AA1" w:rsidRPr="001042CC" w:rsidRDefault="00D85AA1" w:rsidP="00A90612">
      <w:pPr>
        <w:pStyle w:val="CBDNormalNumber"/>
        <w:rPr>
          <w:rFonts w:asciiTheme="majorBidi" w:hAnsiTheme="majorBidi" w:cstheme="majorBidi"/>
        </w:rPr>
      </w:pPr>
      <w:r w:rsidRPr="001042CC">
        <w:rPr>
          <w:rFonts w:asciiTheme="majorBidi" w:hAnsiTheme="majorBidi" w:cstheme="majorBidi"/>
        </w:rPr>
        <w:t>Welcoming remarks were delivered by the Deputy Executive Secretary of the Convention on Biological Diversity, Jihyun Lee</w:t>
      </w:r>
      <w:r w:rsidR="00E77054" w:rsidRPr="001042CC">
        <w:rPr>
          <w:rFonts w:asciiTheme="majorBidi" w:hAnsiTheme="majorBidi" w:cstheme="majorBidi"/>
        </w:rPr>
        <w:t xml:space="preserve">. Ms. Lee </w:t>
      </w:r>
      <w:r w:rsidR="001939A6" w:rsidRPr="001042CC">
        <w:rPr>
          <w:rFonts w:asciiTheme="majorBidi" w:hAnsiTheme="majorBidi" w:cstheme="majorBidi"/>
        </w:rPr>
        <w:t xml:space="preserve">thanked the Government of Norway </w:t>
      </w:r>
      <w:r w:rsidR="00391EF4" w:rsidRPr="001042CC">
        <w:rPr>
          <w:rFonts w:asciiTheme="majorBidi" w:hAnsiTheme="majorBidi" w:cstheme="majorBidi"/>
        </w:rPr>
        <w:t>and the University of Bergen</w:t>
      </w:r>
      <w:r w:rsidR="00AB7061" w:rsidRPr="001042CC">
        <w:rPr>
          <w:rFonts w:asciiTheme="majorBidi" w:hAnsiTheme="majorBidi" w:cstheme="majorBidi"/>
        </w:rPr>
        <w:t xml:space="preserve"> and its Faculty of Law</w:t>
      </w:r>
      <w:r w:rsidR="00812FBA" w:rsidRPr="001042CC">
        <w:rPr>
          <w:rFonts w:asciiTheme="majorBidi" w:hAnsiTheme="majorBidi" w:cstheme="majorBidi"/>
        </w:rPr>
        <w:t xml:space="preserve"> </w:t>
      </w:r>
      <w:r w:rsidR="00812FBA" w:rsidRPr="00233731">
        <w:t>for</w:t>
      </w:r>
      <w:r w:rsidR="00812FBA" w:rsidRPr="001042CC">
        <w:rPr>
          <w:rFonts w:asciiTheme="majorBidi" w:hAnsiTheme="majorBidi" w:cstheme="majorBidi"/>
        </w:rPr>
        <w:t xml:space="preserve"> hosting the workshop</w:t>
      </w:r>
      <w:r w:rsidR="00F544CF">
        <w:rPr>
          <w:rFonts w:asciiTheme="majorBidi" w:hAnsiTheme="majorBidi" w:cstheme="majorBidi"/>
        </w:rPr>
        <w:t>;</w:t>
      </w:r>
      <w:r w:rsidR="000C3788" w:rsidRPr="001042CC">
        <w:rPr>
          <w:rFonts w:asciiTheme="majorBidi" w:hAnsiTheme="majorBidi" w:cstheme="majorBidi"/>
        </w:rPr>
        <w:t xml:space="preserve"> the</w:t>
      </w:r>
      <w:r w:rsidR="00AB7061" w:rsidRPr="001042CC">
        <w:rPr>
          <w:rFonts w:asciiTheme="majorBidi" w:hAnsiTheme="majorBidi" w:cstheme="majorBidi"/>
        </w:rPr>
        <w:t xml:space="preserve"> Gov</w:t>
      </w:r>
      <w:r w:rsidR="000C3788" w:rsidRPr="001042CC">
        <w:rPr>
          <w:rFonts w:asciiTheme="majorBidi" w:hAnsiTheme="majorBidi" w:cstheme="majorBidi"/>
        </w:rPr>
        <w:t>ernments</w:t>
      </w:r>
      <w:r w:rsidR="00AB7061" w:rsidRPr="001042CC">
        <w:rPr>
          <w:rFonts w:asciiTheme="majorBidi" w:hAnsiTheme="majorBidi" w:cstheme="majorBidi"/>
        </w:rPr>
        <w:t xml:space="preserve"> of Norway, Germany, Ireland and </w:t>
      </w:r>
      <w:r w:rsidR="00575365" w:rsidRPr="001042CC">
        <w:rPr>
          <w:rFonts w:asciiTheme="majorBidi" w:hAnsiTheme="majorBidi" w:cstheme="majorBidi"/>
        </w:rPr>
        <w:t>Sweden for their financial support</w:t>
      </w:r>
      <w:r w:rsidR="004F0B61">
        <w:rPr>
          <w:rFonts w:asciiTheme="majorBidi" w:hAnsiTheme="majorBidi" w:cstheme="majorBidi"/>
        </w:rPr>
        <w:t>;</w:t>
      </w:r>
      <w:r w:rsidR="00575365" w:rsidRPr="001042CC">
        <w:rPr>
          <w:rFonts w:asciiTheme="majorBidi" w:hAnsiTheme="majorBidi" w:cstheme="majorBidi"/>
        </w:rPr>
        <w:t xml:space="preserve"> and </w:t>
      </w:r>
      <w:r w:rsidR="00E36FD3" w:rsidRPr="001042CC">
        <w:rPr>
          <w:rFonts w:asciiTheme="majorBidi" w:hAnsiTheme="majorBidi" w:cstheme="majorBidi"/>
        </w:rPr>
        <w:t>the Division for Ocean Affairs and the Law of the Sea</w:t>
      </w:r>
      <w:r w:rsidR="00575365" w:rsidRPr="001042CC">
        <w:rPr>
          <w:rFonts w:asciiTheme="majorBidi" w:hAnsiTheme="majorBidi" w:cstheme="majorBidi"/>
        </w:rPr>
        <w:t xml:space="preserve"> for </w:t>
      </w:r>
      <w:r w:rsidR="009D358E">
        <w:rPr>
          <w:rFonts w:asciiTheme="majorBidi" w:hAnsiTheme="majorBidi" w:cstheme="majorBidi"/>
        </w:rPr>
        <w:t>its</w:t>
      </w:r>
      <w:r w:rsidR="00575365" w:rsidRPr="001042CC">
        <w:rPr>
          <w:rFonts w:asciiTheme="majorBidi" w:hAnsiTheme="majorBidi" w:cstheme="majorBidi"/>
        </w:rPr>
        <w:t xml:space="preserve"> cooperation in the organization of th</w:t>
      </w:r>
      <w:r w:rsidR="002F499A" w:rsidRPr="001042CC">
        <w:rPr>
          <w:rFonts w:asciiTheme="majorBidi" w:hAnsiTheme="majorBidi" w:cstheme="majorBidi"/>
        </w:rPr>
        <w:t>e</w:t>
      </w:r>
      <w:r w:rsidR="00575365" w:rsidRPr="001042CC">
        <w:rPr>
          <w:rFonts w:asciiTheme="majorBidi" w:hAnsiTheme="majorBidi" w:cstheme="majorBidi"/>
        </w:rPr>
        <w:t xml:space="preserve"> workshop. </w:t>
      </w:r>
      <w:r w:rsidR="00C16C4A">
        <w:rPr>
          <w:rFonts w:asciiTheme="majorBidi" w:hAnsiTheme="majorBidi" w:cstheme="majorBidi"/>
        </w:rPr>
        <w:t xml:space="preserve">The Deputy Executive Secretary </w:t>
      </w:r>
      <w:r w:rsidR="002F2DB2">
        <w:rPr>
          <w:rFonts w:asciiTheme="majorBidi" w:hAnsiTheme="majorBidi" w:cstheme="majorBidi"/>
        </w:rPr>
        <w:t>gave an a</w:t>
      </w:r>
      <w:r w:rsidR="00EB280B" w:rsidRPr="001042CC">
        <w:rPr>
          <w:rFonts w:asciiTheme="majorBidi" w:hAnsiTheme="majorBidi" w:cstheme="majorBidi"/>
        </w:rPr>
        <w:t>c</w:t>
      </w:r>
      <w:r w:rsidR="002F2DB2">
        <w:rPr>
          <w:rFonts w:asciiTheme="majorBidi" w:hAnsiTheme="majorBidi" w:cstheme="majorBidi"/>
        </w:rPr>
        <w:t>c</w:t>
      </w:r>
      <w:r w:rsidR="00EB280B" w:rsidRPr="001042CC">
        <w:rPr>
          <w:rFonts w:asciiTheme="majorBidi" w:hAnsiTheme="majorBidi" w:cstheme="majorBidi"/>
        </w:rPr>
        <w:t xml:space="preserve">ount </w:t>
      </w:r>
      <w:r w:rsidR="002F2DB2">
        <w:rPr>
          <w:rFonts w:asciiTheme="majorBidi" w:hAnsiTheme="majorBidi" w:cstheme="majorBidi"/>
        </w:rPr>
        <w:t xml:space="preserve">of </w:t>
      </w:r>
      <w:r w:rsidR="00EB280B" w:rsidRPr="001042CC">
        <w:rPr>
          <w:rFonts w:asciiTheme="majorBidi" w:hAnsiTheme="majorBidi" w:cstheme="majorBidi"/>
        </w:rPr>
        <w:t>the technical work conducted by the S</w:t>
      </w:r>
      <w:r w:rsidR="002F499A" w:rsidRPr="001042CC">
        <w:rPr>
          <w:rFonts w:asciiTheme="majorBidi" w:hAnsiTheme="majorBidi" w:cstheme="majorBidi"/>
        </w:rPr>
        <w:t>ecretariat</w:t>
      </w:r>
      <w:r w:rsidR="00EB280B" w:rsidRPr="001042CC">
        <w:rPr>
          <w:rFonts w:asciiTheme="majorBidi" w:hAnsiTheme="majorBidi" w:cstheme="majorBidi"/>
        </w:rPr>
        <w:t xml:space="preserve"> </w:t>
      </w:r>
      <w:r w:rsidR="007E46DA">
        <w:rPr>
          <w:rFonts w:asciiTheme="majorBidi" w:hAnsiTheme="majorBidi" w:cstheme="majorBidi"/>
        </w:rPr>
        <w:t xml:space="preserve">of the Convention </w:t>
      </w:r>
      <w:r w:rsidR="00EB280B" w:rsidRPr="001042CC">
        <w:rPr>
          <w:rFonts w:asciiTheme="majorBidi" w:hAnsiTheme="majorBidi" w:cstheme="majorBidi"/>
        </w:rPr>
        <w:t>over the years</w:t>
      </w:r>
      <w:r w:rsidR="00342FF9" w:rsidRPr="001042CC">
        <w:rPr>
          <w:rFonts w:asciiTheme="majorBidi" w:hAnsiTheme="majorBidi" w:cstheme="majorBidi"/>
        </w:rPr>
        <w:t xml:space="preserve"> and </w:t>
      </w:r>
      <w:r w:rsidR="00E33413" w:rsidRPr="001042CC">
        <w:rPr>
          <w:rFonts w:asciiTheme="majorBidi" w:hAnsiTheme="majorBidi" w:cstheme="majorBidi"/>
        </w:rPr>
        <w:t>the</w:t>
      </w:r>
      <w:r w:rsidR="00342FF9" w:rsidRPr="001042CC">
        <w:rPr>
          <w:rFonts w:asciiTheme="majorBidi" w:hAnsiTheme="majorBidi" w:cstheme="majorBidi"/>
        </w:rPr>
        <w:t xml:space="preserve"> community of practice that ha</w:t>
      </w:r>
      <w:r w:rsidR="007E46DA">
        <w:rPr>
          <w:rFonts w:asciiTheme="majorBidi" w:hAnsiTheme="majorBidi" w:cstheme="majorBidi"/>
        </w:rPr>
        <w:t>d</w:t>
      </w:r>
      <w:r w:rsidR="00342FF9" w:rsidRPr="001042CC">
        <w:rPr>
          <w:rFonts w:asciiTheme="majorBidi" w:hAnsiTheme="majorBidi" w:cstheme="majorBidi"/>
        </w:rPr>
        <w:t xml:space="preserve"> emerged </w:t>
      </w:r>
      <w:r w:rsidR="00D8565B">
        <w:rPr>
          <w:rFonts w:asciiTheme="majorBidi" w:hAnsiTheme="majorBidi" w:cstheme="majorBidi"/>
        </w:rPr>
        <w:t>from</w:t>
      </w:r>
      <w:r w:rsidR="00342FF9" w:rsidRPr="001042CC">
        <w:rPr>
          <w:rFonts w:asciiTheme="majorBidi" w:hAnsiTheme="majorBidi" w:cstheme="majorBidi"/>
        </w:rPr>
        <w:t xml:space="preserve"> years of </w:t>
      </w:r>
      <w:r w:rsidR="00D8565B" w:rsidRPr="001042CC">
        <w:rPr>
          <w:rFonts w:asciiTheme="majorBidi" w:hAnsiTheme="majorBidi" w:cstheme="majorBidi"/>
        </w:rPr>
        <w:t xml:space="preserve">efforts led </w:t>
      </w:r>
      <w:r w:rsidR="00D8565B">
        <w:rPr>
          <w:rFonts w:asciiTheme="majorBidi" w:hAnsiTheme="majorBidi" w:cstheme="majorBidi"/>
        </w:rPr>
        <w:t xml:space="preserve">by </w:t>
      </w:r>
      <w:r w:rsidR="00342FF9" w:rsidRPr="001042CC">
        <w:rPr>
          <w:rFonts w:asciiTheme="majorBidi" w:hAnsiTheme="majorBidi" w:cstheme="majorBidi"/>
        </w:rPr>
        <w:t>Part</w:t>
      </w:r>
      <w:r w:rsidR="00D8565B">
        <w:rPr>
          <w:rFonts w:asciiTheme="majorBidi" w:hAnsiTheme="majorBidi" w:cstheme="majorBidi"/>
        </w:rPr>
        <w:t>ies</w:t>
      </w:r>
      <w:r w:rsidR="000E2799" w:rsidRPr="001042CC">
        <w:rPr>
          <w:rFonts w:asciiTheme="majorBidi" w:hAnsiTheme="majorBidi" w:cstheme="majorBidi"/>
        </w:rPr>
        <w:t xml:space="preserve">. </w:t>
      </w:r>
      <w:r w:rsidR="009847BD" w:rsidRPr="001042CC">
        <w:rPr>
          <w:rFonts w:asciiTheme="majorBidi" w:hAnsiTheme="majorBidi" w:cstheme="majorBidi"/>
        </w:rPr>
        <w:t xml:space="preserve">She noted that the workshop would provide an opportunity to </w:t>
      </w:r>
      <w:r w:rsidR="00F17A2D" w:rsidRPr="001042CC">
        <w:rPr>
          <w:rFonts w:asciiTheme="majorBidi" w:hAnsiTheme="majorBidi" w:cstheme="majorBidi"/>
        </w:rPr>
        <w:t xml:space="preserve">better </w:t>
      </w:r>
      <w:r w:rsidR="001313D6" w:rsidRPr="001042CC">
        <w:rPr>
          <w:rFonts w:asciiTheme="majorBidi" w:hAnsiTheme="majorBidi" w:cstheme="majorBidi"/>
        </w:rPr>
        <w:t xml:space="preserve">explore ways to make use of those tools and explore </w:t>
      </w:r>
      <w:r w:rsidR="00566B0F">
        <w:rPr>
          <w:rFonts w:asciiTheme="majorBidi" w:hAnsiTheme="majorBidi" w:cstheme="majorBidi"/>
        </w:rPr>
        <w:t xml:space="preserve">further </w:t>
      </w:r>
      <w:r w:rsidR="000E2799" w:rsidRPr="001042CC">
        <w:rPr>
          <w:rFonts w:asciiTheme="majorBidi" w:hAnsiTheme="majorBidi" w:cstheme="majorBidi"/>
        </w:rPr>
        <w:t>areas of work</w:t>
      </w:r>
      <w:r w:rsidR="001313D6" w:rsidRPr="001042CC">
        <w:rPr>
          <w:rFonts w:asciiTheme="majorBidi" w:hAnsiTheme="majorBidi" w:cstheme="majorBidi"/>
        </w:rPr>
        <w:t xml:space="preserve">. </w:t>
      </w:r>
    </w:p>
    <w:p w14:paraId="12E30201" w14:textId="7E1F0AC5" w:rsidR="001D302E" w:rsidRPr="001042CC" w:rsidRDefault="00067326" w:rsidP="00A90612">
      <w:pPr>
        <w:pStyle w:val="CBDNormalNumber"/>
        <w:rPr>
          <w:rFonts w:asciiTheme="majorBidi" w:hAnsiTheme="majorBidi" w:cstheme="majorBidi"/>
        </w:rPr>
      </w:pPr>
      <w:r w:rsidRPr="001042CC">
        <w:rPr>
          <w:rFonts w:asciiTheme="majorBidi" w:hAnsiTheme="majorBidi" w:cstheme="majorBidi"/>
        </w:rPr>
        <w:t>Welcom</w:t>
      </w:r>
      <w:r w:rsidR="00566B0F">
        <w:rPr>
          <w:rFonts w:asciiTheme="majorBidi" w:hAnsiTheme="majorBidi" w:cstheme="majorBidi"/>
        </w:rPr>
        <w:t>ing</w:t>
      </w:r>
      <w:r w:rsidR="001D302E" w:rsidRPr="001042CC">
        <w:rPr>
          <w:rFonts w:asciiTheme="majorBidi" w:hAnsiTheme="majorBidi" w:cstheme="majorBidi"/>
        </w:rPr>
        <w:t xml:space="preserve"> remarks were </w:t>
      </w:r>
      <w:r w:rsidR="00663EFF">
        <w:rPr>
          <w:rFonts w:asciiTheme="majorBidi" w:hAnsiTheme="majorBidi" w:cstheme="majorBidi"/>
        </w:rPr>
        <w:t xml:space="preserve">also </w:t>
      </w:r>
      <w:r w:rsidR="001D302E" w:rsidRPr="001042CC">
        <w:rPr>
          <w:rFonts w:asciiTheme="majorBidi" w:hAnsiTheme="majorBidi" w:cstheme="majorBidi"/>
        </w:rPr>
        <w:t xml:space="preserve">delivered by </w:t>
      </w:r>
      <w:r w:rsidR="00DB6A0E">
        <w:rPr>
          <w:rFonts w:asciiTheme="majorBidi" w:hAnsiTheme="majorBidi" w:cstheme="majorBidi"/>
        </w:rPr>
        <w:t xml:space="preserve">Mr. </w:t>
      </w:r>
      <w:r w:rsidR="00E77054" w:rsidRPr="001042CC">
        <w:rPr>
          <w:rFonts w:asciiTheme="majorBidi" w:hAnsiTheme="majorBidi" w:cstheme="majorBidi"/>
        </w:rPr>
        <w:t>Hanssen</w:t>
      </w:r>
      <w:r w:rsidR="00E10234">
        <w:rPr>
          <w:rFonts w:asciiTheme="majorBidi" w:hAnsiTheme="majorBidi" w:cstheme="majorBidi"/>
        </w:rPr>
        <w:t xml:space="preserve">, Ministry of Climate and Environment, </w:t>
      </w:r>
      <w:r w:rsidR="00CA7F7B" w:rsidRPr="001042CC">
        <w:rPr>
          <w:rFonts w:asciiTheme="majorBidi" w:hAnsiTheme="majorBidi" w:cstheme="majorBidi"/>
        </w:rPr>
        <w:t xml:space="preserve">and </w:t>
      </w:r>
      <w:r w:rsidR="00D86C0A" w:rsidRPr="001042CC">
        <w:rPr>
          <w:rFonts w:asciiTheme="majorBidi" w:hAnsiTheme="majorBidi" w:cstheme="majorBidi"/>
        </w:rPr>
        <w:t>Ove Hokstad</w:t>
      </w:r>
      <w:r w:rsidR="00C77723" w:rsidRPr="001042CC">
        <w:rPr>
          <w:rFonts w:asciiTheme="majorBidi" w:hAnsiTheme="majorBidi" w:cstheme="majorBidi"/>
        </w:rPr>
        <w:t>,</w:t>
      </w:r>
      <w:r w:rsidR="001C3DFC" w:rsidRPr="001042CC">
        <w:rPr>
          <w:rFonts w:asciiTheme="majorBidi" w:hAnsiTheme="majorBidi" w:cstheme="majorBidi"/>
        </w:rPr>
        <w:t xml:space="preserve"> </w:t>
      </w:r>
      <w:r w:rsidR="00CA7F7B" w:rsidRPr="001042CC">
        <w:rPr>
          <w:rFonts w:asciiTheme="majorBidi" w:hAnsiTheme="majorBidi" w:cstheme="majorBidi"/>
        </w:rPr>
        <w:t xml:space="preserve">Ministry of </w:t>
      </w:r>
      <w:r w:rsidR="00C77723" w:rsidRPr="001042CC">
        <w:rPr>
          <w:rFonts w:asciiTheme="majorBidi" w:hAnsiTheme="majorBidi" w:cstheme="majorBidi"/>
        </w:rPr>
        <w:t>Trade, Industry and Fisheries</w:t>
      </w:r>
      <w:r w:rsidR="00CA7F7B" w:rsidRPr="001042CC">
        <w:rPr>
          <w:rFonts w:asciiTheme="majorBidi" w:hAnsiTheme="majorBidi" w:cstheme="majorBidi"/>
        </w:rPr>
        <w:t xml:space="preserve"> of the Government of Norway</w:t>
      </w:r>
      <w:r w:rsidR="00D86C0A" w:rsidRPr="001042CC">
        <w:rPr>
          <w:rFonts w:asciiTheme="majorBidi" w:hAnsiTheme="majorBidi" w:cstheme="majorBidi"/>
        </w:rPr>
        <w:t xml:space="preserve">. </w:t>
      </w:r>
      <w:r w:rsidR="00E77054" w:rsidRPr="001042CC">
        <w:rPr>
          <w:rFonts w:asciiTheme="majorBidi" w:hAnsiTheme="majorBidi" w:cstheme="majorBidi"/>
        </w:rPr>
        <w:t>Mr. Hanssen</w:t>
      </w:r>
      <w:r w:rsidR="00C77723" w:rsidRPr="001042CC">
        <w:rPr>
          <w:rFonts w:asciiTheme="majorBidi" w:hAnsiTheme="majorBidi" w:cstheme="majorBidi"/>
        </w:rPr>
        <w:t xml:space="preserve"> </w:t>
      </w:r>
      <w:r w:rsidR="00AC467D" w:rsidRPr="001042CC">
        <w:rPr>
          <w:rFonts w:asciiTheme="majorBidi" w:hAnsiTheme="majorBidi" w:cstheme="majorBidi"/>
        </w:rPr>
        <w:t>expressed his hope that</w:t>
      </w:r>
      <w:r w:rsidR="006E0AE7" w:rsidRPr="001042CC">
        <w:rPr>
          <w:rFonts w:asciiTheme="majorBidi" w:hAnsiTheme="majorBidi" w:cstheme="majorBidi"/>
        </w:rPr>
        <w:t xml:space="preserve"> </w:t>
      </w:r>
      <w:r w:rsidR="006E0AE7" w:rsidRPr="00233731">
        <w:t>the</w:t>
      </w:r>
      <w:r w:rsidR="006E0AE7" w:rsidRPr="001042CC">
        <w:rPr>
          <w:rFonts w:asciiTheme="majorBidi" w:hAnsiTheme="majorBidi" w:cstheme="majorBidi"/>
        </w:rPr>
        <w:t xml:space="preserve"> workshop </w:t>
      </w:r>
      <w:r w:rsidR="005074C1" w:rsidRPr="001042CC">
        <w:rPr>
          <w:rFonts w:asciiTheme="majorBidi" w:hAnsiTheme="majorBidi" w:cstheme="majorBidi"/>
        </w:rPr>
        <w:t xml:space="preserve">would </w:t>
      </w:r>
      <w:r w:rsidR="006E0AE7" w:rsidRPr="001042CC">
        <w:rPr>
          <w:rFonts w:asciiTheme="majorBidi" w:hAnsiTheme="majorBidi" w:cstheme="majorBidi"/>
        </w:rPr>
        <w:t xml:space="preserve">showcase work that </w:t>
      </w:r>
      <w:r w:rsidR="005074C1" w:rsidRPr="001042CC">
        <w:rPr>
          <w:rFonts w:asciiTheme="majorBidi" w:hAnsiTheme="majorBidi" w:cstheme="majorBidi"/>
        </w:rPr>
        <w:t xml:space="preserve">the </w:t>
      </w:r>
      <w:r w:rsidR="00016715" w:rsidRPr="001042CC">
        <w:rPr>
          <w:rFonts w:asciiTheme="majorBidi" w:hAnsiTheme="majorBidi" w:cstheme="majorBidi"/>
        </w:rPr>
        <w:t>Convention</w:t>
      </w:r>
      <w:r w:rsidR="006E0AE7" w:rsidRPr="001042CC">
        <w:rPr>
          <w:rFonts w:asciiTheme="majorBidi" w:hAnsiTheme="majorBidi" w:cstheme="majorBidi"/>
        </w:rPr>
        <w:t xml:space="preserve"> ha</w:t>
      </w:r>
      <w:r w:rsidR="00E06184">
        <w:rPr>
          <w:rFonts w:asciiTheme="majorBidi" w:hAnsiTheme="majorBidi" w:cstheme="majorBidi"/>
        </w:rPr>
        <w:t>d</w:t>
      </w:r>
      <w:r w:rsidR="006E0AE7" w:rsidRPr="001042CC">
        <w:rPr>
          <w:rFonts w:asciiTheme="majorBidi" w:hAnsiTheme="majorBidi" w:cstheme="majorBidi"/>
        </w:rPr>
        <w:t xml:space="preserve"> </w:t>
      </w:r>
      <w:r w:rsidR="001822F6">
        <w:rPr>
          <w:rFonts w:asciiTheme="majorBidi" w:hAnsiTheme="majorBidi" w:cstheme="majorBidi"/>
        </w:rPr>
        <w:t>carried out</w:t>
      </w:r>
      <w:r w:rsidR="006E0AE7" w:rsidRPr="001042CC">
        <w:rPr>
          <w:rFonts w:asciiTheme="majorBidi" w:hAnsiTheme="majorBidi" w:cstheme="majorBidi"/>
        </w:rPr>
        <w:t xml:space="preserve"> and could </w:t>
      </w:r>
      <w:r w:rsidR="001822F6">
        <w:rPr>
          <w:rFonts w:asciiTheme="majorBidi" w:hAnsiTheme="majorBidi" w:cstheme="majorBidi"/>
        </w:rPr>
        <w:t xml:space="preserve">carry out </w:t>
      </w:r>
      <w:r w:rsidR="00016715" w:rsidRPr="001042CC">
        <w:rPr>
          <w:rFonts w:asciiTheme="majorBidi" w:hAnsiTheme="majorBidi" w:cstheme="majorBidi"/>
        </w:rPr>
        <w:t xml:space="preserve">in the future. </w:t>
      </w:r>
      <w:r w:rsidR="00492FCA" w:rsidRPr="001042CC">
        <w:rPr>
          <w:rFonts w:asciiTheme="majorBidi" w:hAnsiTheme="majorBidi" w:cstheme="majorBidi"/>
        </w:rPr>
        <w:t xml:space="preserve">Mr. Hokstad </w:t>
      </w:r>
      <w:r w:rsidR="00A84A78">
        <w:rPr>
          <w:rFonts w:asciiTheme="majorBidi" w:hAnsiTheme="majorBidi" w:cstheme="majorBidi"/>
        </w:rPr>
        <w:t>n</w:t>
      </w:r>
      <w:r w:rsidR="0005592D" w:rsidRPr="001042CC">
        <w:rPr>
          <w:rFonts w:asciiTheme="majorBidi" w:hAnsiTheme="majorBidi" w:cstheme="majorBidi"/>
        </w:rPr>
        <w:t>ot</w:t>
      </w:r>
      <w:r w:rsidR="00234578">
        <w:rPr>
          <w:rFonts w:asciiTheme="majorBidi" w:hAnsiTheme="majorBidi" w:cstheme="majorBidi"/>
        </w:rPr>
        <w:t>ed</w:t>
      </w:r>
      <w:r w:rsidR="0005592D" w:rsidRPr="001042CC">
        <w:rPr>
          <w:rFonts w:asciiTheme="majorBidi" w:hAnsiTheme="majorBidi" w:cstheme="majorBidi"/>
        </w:rPr>
        <w:t xml:space="preserve"> that there </w:t>
      </w:r>
      <w:r w:rsidR="001822F6">
        <w:rPr>
          <w:rFonts w:asciiTheme="majorBidi" w:hAnsiTheme="majorBidi" w:cstheme="majorBidi"/>
        </w:rPr>
        <w:t>wa</w:t>
      </w:r>
      <w:r w:rsidR="0005592D" w:rsidRPr="001042CC">
        <w:rPr>
          <w:rFonts w:asciiTheme="majorBidi" w:hAnsiTheme="majorBidi" w:cstheme="majorBidi"/>
        </w:rPr>
        <w:t xml:space="preserve">s a need </w:t>
      </w:r>
      <w:r w:rsidR="0064218B">
        <w:rPr>
          <w:rFonts w:asciiTheme="majorBidi" w:hAnsiTheme="majorBidi" w:cstheme="majorBidi"/>
        </w:rPr>
        <w:t xml:space="preserve">for </w:t>
      </w:r>
      <w:r w:rsidR="0005592D" w:rsidRPr="001042CC">
        <w:rPr>
          <w:rFonts w:asciiTheme="majorBidi" w:hAnsiTheme="majorBidi" w:cstheme="majorBidi"/>
        </w:rPr>
        <w:t>cooperat</w:t>
      </w:r>
      <w:r w:rsidR="0064218B">
        <w:rPr>
          <w:rFonts w:asciiTheme="majorBidi" w:hAnsiTheme="majorBidi" w:cstheme="majorBidi"/>
        </w:rPr>
        <w:t>ion</w:t>
      </w:r>
      <w:r w:rsidR="0005592D" w:rsidRPr="001042CC">
        <w:rPr>
          <w:rFonts w:asciiTheme="majorBidi" w:hAnsiTheme="majorBidi" w:cstheme="majorBidi"/>
        </w:rPr>
        <w:t xml:space="preserve"> </w:t>
      </w:r>
      <w:r w:rsidR="008435F5">
        <w:rPr>
          <w:rFonts w:asciiTheme="majorBidi" w:hAnsiTheme="majorBidi" w:cstheme="majorBidi"/>
        </w:rPr>
        <w:t>among</w:t>
      </w:r>
      <w:r w:rsidR="0005592D" w:rsidRPr="001042CC">
        <w:rPr>
          <w:rFonts w:asciiTheme="majorBidi" w:hAnsiTheme="majorBidi" w:cstheme="majorBidi"/>
        </w:rPr>
        <w:t xml:space="preserve"> sectors and </w:t>
      </w:r>
      <w:r w:rsidR="003B4B67">
        <w:rPr>
          <w:rFonts w:asciiTheme="majorBidi" w:hAnsiTheme="majorBidi" w:cstheme="majorBidi"/>
        </w:rPr>
        <w:t xml:space="preserve">under </w:t>
      </w:r>
      <w:r w:rsidR="008435F5">
        <w:rPr>
          <w:rFonts w:asciiTheme="majorBidi" w:hAnsiTheme="majorBidi" w:cstheme="majorBidi"/>
        </w:rPr>
        <w:t>a</w:t>
      </w:r>
      <w:r w:rsidR="0005592D" w:rsidRPr="001042CC">
        <w:rPr>
          <w:rFonts w:asciiTheme="majorBidi" w:hAnsiTheme="majorBidi" w:cstheme="majorBidi"/>
        </w:rPr>
        <w:t>greements</w:t>
      </w:r>
      <w:r w:rsidR="00C044B1">
        <w:rPr>
          <w:rFonts w:asciiTheme="majorBidi" w:hAnsiTheme="majorBidi" w:cstheme="majorBidi"/>
        </w:rPr>
        <w:t xml:space="preserve"> and for</w:t>
      </w:r>
      <w:r w:rsidR="0005592D" w:rsidRPr="001042CC">
        <w:rPr>
          <w:rFonts w:asciiTheme="majorBidi" w:hAnsiTheme="majorBidi" w:cstheme="majorBidi"/>
        </w:rPr>
        <w:t xml:space="preserve"> many </w:t>
      </w:r>
      <w:r w:rsidR="00670176" w:rsidRPr="001042CC">
        <w:rPr>
          <w:rFonts w:asciiTheme="majorBidi" w:hAnsiTheme="majorBidi" w:cstheme="majorBidi"/>
        </w:rPr>
        <w:t xml:space="preserve">institutions, frameworks and bodies </w:t>
      </w:r>
      <w:r w:rsidR="00E07739" w:rsidRPr="001042CC">
        <w:rPr>
          <w:rFonts w:asciiTheme="majorBidi" w:hAnsiTheme="majorBidi" w:cstheme="majorBidi"/>
        </w:rPr>
        <w:t>to work together and find new ways to cooperate</w:t>
      </w:r>
      <w:r w:rsidR="00145E28" w:rsidRPr="001042CC">
        <w:rPr>
          <w:rFonts w:asciiTheme="majorBidi" w:hAnsiTheme="majorBidi" w:cstheme="majorBidi"/>
        </w:rPr>
        <w:t>, given their interdependence</w:t>
      </w:r>
      <w:r w:rsidR="00E07739" w:rsidRPr="001042CC">
        <w:rPr>
          <w:rFonts w:asciiTheme="majorBidi" w:hAnsiTheme="majorBidi" w:cstheme="majorBidi"/>
        </w:rPr>
        <w:t>.</w:t>
      </w:r>
      <w:r w:rsidR="00145E28" w:rsidRPr="001042CC">
        <w:rPr>
          <w:rFonts w:asciiTheme="majorBidi" w:hAnsiTheme="majorBidi" w:cstheme="majorBidi"/>
        </w:rPr>
        <w:t xml:space="preserve"> </w:t>
      </w:r>
    </w:p>
    <w:p w14:paraId="34446E8C" w14:textId="52CA274F" w:rsidR="00E77054" w:rsidRPr="001042CC" w:rsidRDefault="00F6070F" w:rsidP="00A90612">
      <w:pPr>
        <w:pStyle w:val="CBDNormalNumber"/>
        <w:rPr>
          <w:rFonts w:asciiTheme="majorBidi" w:hAnsiTheme="majorBidi" w:cstheme="majorBidi"/>
        </w:rPr>
      </w:pPr>
      <w:r w:rsidRPr="001042CC">
        <w:rPr>
          <w:rFonts w:asciiTheme="majorBidi" w:hAnsiTheme="majorBidi" w:cstheme="majorBidi"/>
        </w:rPr>
        <w:t>Ignaci</w:t>
      </w:r>
      <w:r>
        <w:rPr>
          <w:rFonts w:asciiTheme="majorBidi" w:hAnsiTheme="majorBidi" w:cstheme="majorBidi"/>
        </w:rPr>
        <w:t>o</w:t>
      </w:r>
      <w:r w:rsidRPr="001042CC">
        <w:rPr>
          <w:rFonts w:asciiTheme="majorBidi" w:hAnsiTheme="majorBidi" w:cstheme="majorBidi"/>
        </w:rPr>
        <w:t xml:space="preserve"> Herrera </w:t>
      </w:r>
      <w:proofErr w:type="spellStart"/>
      <w:r>
        <w:rPr>
          <w:rFonts w:asciiTheme="majorBidi" w:hAnsiTheme="majorBidi" w:cstheme="majorBidi"/>
        </w:rPr>
        <w:t>Anchustegui</w:t>
      </w:r>
      <w:proofErr w:type="spellEnd"/>
      <w:r>
        <w:rPr>
          <w:rFonts w:asciiTheme="majorBidi" w:hAnsiTheme="majorBidi" w:cstheme="majorBidi"/>
        </w:rPr>
        <w:t xml:space="preserve"> </w:t>
      </w:r>
      <w:r w:rsidRPr="001042CC">
        <w:rPr>
          <w:rFonts w:asciiTheme="majorBidi" w:hAnsiTheme="majorBidi" w:cstheme="majorBidi"/>
        </w:rPr>
        <w:t>of the University of Bergen</w:t>
      </w:r>
      <w:r w:rsidR="00F43FCC">
        <w:rPr>
          <w:rFonts w:asciiTheme="majorBidi" w:hAnsiTheme="majorBidi" w:cstheme="majorBidi"/>
        </w:rPr>
        <w:t xml:space="preserve"> </w:t>
      </w:r>
      <w:r w:rsidR="00C121D1" w:rsidRPr="001042CC">
        <w:rPr>
          <w:rFonts w:asciiTheme="majorBidi" w:hAnsiTheme="majorBidi" w:cstheme="majorBidi"/>
        </w:rPr>
        <w:t xml:space="preserve">delivered </w:t>
      </w:r>
      <w:r w:rsidR="00C121D1">
        <w:rPr>
          <w:rFonts w:asciiTheme="majorBidi" w:hAnsiTheme="majorBidi" w:cstheme="majorBidi"/>
        </w:rPr>
        <w:t>r</w:t>
      </w:r>
      <w:r w:rsidR="00980339" w:rsidRPr="001042CC">
        <w:rPr>
          <w:rFonts w:asciiTheme="majorBidi" w:hAnsiTheme="majorBidi" w:cstheme="majorBidi"/>
        </w:rPr>
        <w:t xml:space="preserve">emarks </w:t>
      </w:r>
      <w:r w:rsidR="0052340F">
        <w:rPr>
          <w:rFonts w:asciiTheme="majorBidi" w:hAnsiTheme="majorBidi" w:cstheme="majorBidi"/>
        </w:rPr>
        <w:t xml:space="preserve">and </w:t>
      </w:r>
      <w:r w:rsidR="0063553A" w:rsidRPr="001042CC">
        <w:rPr>
          <w:rFonts w:asciiTheme="majorBidi" w:hAnsiTheme="majorBidi" w:cstheme="majorBidi"/>
        </w:rPr>
        <w:t>welcomed participants to the University</w:t>
      </w:r>
      <w:r w:rsidR="005B4825" w:rsidRPr="001042CC">
        <w:rPr>
          <w:rFonts w:asciiTheme="majorBidi" w:hAnsiTheme="majorBidi" w:cstheme="majorBidi"/>
        </w:rPr>
        <w:t xml:space="preserve"> and </w:t>
      </w:r>
      <w:r w:rsidR="000947FA" w:rsidRPr="001042CC">
        <w:rPr>
          <w:rFonts w:asciiTheme="majorBidi" w:hAnsiTheme="majorBidi" w:cstheme="majorBidi"/>
        </w:rPr>
        <w:t>the Faculty of Law</w:t>
      </w:r>
      <w:r w:rsidR="006163E4" w:rsidRPr="001042CC">
        <w:rPr>
          <w:rFonts w:asciiTheme="majorBidi" w:hAnsiTheme="majorBidi" w:cstheme="majorBidi"/>
        </w:rPr>
        <w:t>, which host</w:t>
      </w:r>
      <w:r w:rsidR="004418A4">
        <w:rPr>
          <w:rFonts w:asciiTheme="majorBidi" w:hAnsiTheme="majorBidi" w:cstheme="majorBidi"/>
        </w:rPr>
        <w:t>ed</w:t>
      </w:r>
      <w:r w:rsidR="006163E4" w:rsidRPr="001042CC">
        <w:rPr>
          <w:rFonts w:asciiTheme="majorBidi" w:hAnsiTheme="majorBidi" w:cstheme="majorBidi"/>
        </w:rPr>
        <w:t xml:space="preserve"> the </w:t>
      </w:r>
      <w:r w:rsidR="0063183D" w:rsidRPr="001042CC">
        <w:rPr>
          <w:rFonts w:asciiTheme="majorBidi" w:hAnsiTheme="majorBidi" w:cstheme="majorBidi"/>
        </w:rPr>
        <w:t>Centre for the Law of the Sea, Climate, Energy and Sustainability</w:t>
      </w:r>
      <w:r w:rsidR="006163E4" w:rsidRPr="001042CC">
        <w:rPr>
          <w:rFonts w:asciiTheme="majorBidi" w:hAnsiTheme="majorBidi" w:cstheme="majorBidi"/>
        </w:rPr>
        <w:t xml:space="preserve">. </w:t>
      </w:r>
    </w:p>
    <w:p w14:paraId="30522AC3" w14:textId="2A8E218E" w:rsidR="00E77054" w:rsidRPr="001042CC" w:rsidRDefault="00A20715" w:rsidP="00A90612">
      <w:pPr>
        <w:pStyle w:val="CBDNormalNumber"/>
        <w:rPr>
          <w:rFonts w:asciiTheme="majorBidi" w:hAnsiTheme="majorBidi" w:cstheme="majorBidi"/>
        </w:rPr>
      </w:pPr>
      <w:r>
        <w:rPr>
          <w:rFonts w:asciiTheme="majorBidi" w:hAnsiTheme="majorBidi" w:cstheme="majorBidi"/>
        </w:rPr>
        <w:t xml:space="preserve">A </w:t>
      </w:r>
      <w:r w:rsidR="0097356F">
        <w:rPr>
          <w:rFonts w:asciiTheme="majorBidi" w:hAnsiTheme="majorBidi" w:cstheme="majorBidi"/>
        </w:rPr>
        <w:t xml:space="preserve">representative </w:t>
      </w:r>
      <w:r w:rsidR="00E77054" w:rsidRPr="001042CC">
        <w:rPr>
          <w:rFonts w:asciiTheme="majorBidi" w:hAnsiTheme="majorBidi" w:cstheme="majorBidi"/>
        </w:rPr>
        <w:t>of the Division for Ocean Affairs and the Law of the Sea</w:t>
      </w:r>
      <w:r w:rsidR="00864532">
        <w:rPr>
          <w:rFonts w:asciiTheme="majorBidi" w:hAnsiTheme="majorBidi" w:cstheme="majorBidi"/>
        </w:rPr>
        <w:t xml:space="preserve"> </w:t>
      </w:r>
      <w:r w:rsidR="00932F1B" w:rsidRPr="001042CC">
        <w:rPr>
          <w:rFonts w:asciiTheme="majorBidi" w:hAnsiTheme="majorBidi" w:cstheme="majorBidi"/>
        </w:rPr>
        <w:t xml:space="preserve">noted the </w:t>
      </w:r>
      <w:r w:rsidR="001D1953">
        <w:rPr>
          <w:rFonts w:asciiTheme="majorBidi" w:hAnsiTheme="majorBidi" w:cstheme="majorBidi"/>
        </w:rPr>
        <w:t xml:space="preserve">high </w:t>
      </w:r>
      <w:r w:rsidR="004678D0">
        <w:rPr>
          <w:rFonts w:asciiTheme="majorBidi" w:hAnsiTheme="majorBidi" w:cstheme="majorBidi"/>
        </w:rPr>
        <w:t xml:space="preserve">level of </w:t>
      </w:r>
      <w:r w:rsidR="00932F1B" w:rsidRPr="001042CC">
        <w:rPr>
          <w:rFonts w:asciiTheme="majorBidi" w:hAnsiTheme="majorBidi" w:cstheme="majorBidi"/>
        </w:rPr>
        <w:t>c</w:t>
      </w:r>
      <w:r w:rsidR="00B5220A" w:rsidRPr="001042CC">
        <w:rPr>
          <w:rFonts w:asciiTheme="majorBidi" w:hAnsiTheme="majorBidi" w:cstheme="majorBidi"/>
        </w:rPr>
        <w:t xml:space="preserve">ooperation </w:t>
      </w:r>
      <w:r w:rsidR="009B23ED">
        <w:rPr>
          <w:rFonts w:asciiTheme="majorBidi" w:hAnsiTheme="majorBidi" w:cstheme="majorBidi"/>
        </w:rPr>
        <w:t xml:space="preserve">achieved </w:t>
      </w:r>
      <w:r w:rsidR="009E341B" w:rsidRPr="001042CC">
        <w:rPr>
          <w:rFonts w:asciiTheme="majorBidi" w:hAnsiTheme="majorBidi" w:cstheme="majorBidi"/>
        </w:rPr>
        <w:t>over the year</w:t>
      </w:r>
      <w:r w:rsidR="009E341B">
        <w:rPr>
          <w:rFonts w:asciiTheme="majorBidi" w:hAnsiTheme="majorBidi" w:cstheme="majorBidi"/>
        </w:rPr>
        <w:t>s</w:t>
      </w:r>
      <w:r w:rsidR="009E341B" w:rsidRPr="001042CC">
        <w:rPr>
          <w:rFonts w:asciiTheme="majorBidi" w:hAnsiTheme="majorBidi" w:cstheme="majorBidi"/>
        </w:rPr>
        <w:t xml:space="preserve"> </w:t>
      </w:r>
      <w:r w:rsidR="00B5220A" w:rsidRPr="001042CC">
        <w:rPr>
          <w:rFonts w:asciiTheme="majorBidi" w:hAnsiTheme="majorBidi" w:cstheme="majorBidi"/>
        </w:rPr>
        <w:t xml:space="preserve">between </w:t>
      </w:r>
      <w:r w:rsidR="0069675C" w:rsidRPr="00233731">
        <w:t>the</w:t>
      </w:r>
      <w:r w:rsidR="0069675C" w:rsidRPr="001042CC">
        <w:rPr>
          <w:rFonts w:asciiTheme="majorBidi" w:hAnsiTheme="majorBidi" w:cstheme="majorBidi"/>
        </w:rPr>
        <w:t xml:space="preserve"> Division</w:t>
      </w:r>
      <w:r w:rsidR="00B5220A" w:rsidRPr="001042CC">
        <w:rPr>
          <w:rFonts w:asciiTheme="majorBidi" w:hAnsiTheme="majorBidi" w:cstheme="majorBidi"/>
        </w:rPr>
        <w:t xml:space="preserve"> and </w:t>
      </w:r>
      <w:r w:rsidR="0069675C" w:rsidRPr="001042CC">
        <w:rPr>
          <w:rFonts w:asciiTheme="majorBidi" w:hAnsiTheme="majorBidi" w:cstheme="majorBidi"/>
        </w:rPr>
        <w:t>the Secretariat</w:t>
      </w:r>
      <w:r w:rsidR="009B23ED">
        <w:rPr>
          <w:rFonts w:asciiTheme="majorBidi" w:hAnsiTheme="majorBidi" w:cstheme="majorBidi"/>
        </w:rPr>
        <w:t xml:space="preserve"> </w:t>
      </w:r>
      <w:r w:rsidR="006A42D5">
        <w:rPr>
          <w:rFonts w:asciiTheme="majorBidi" w:hAnsiTheme="majorBidi" w:cstheme="majorBidi"/>
        </w:rPr>
        <w:t>of the Convention</w:t>
      </w:r>
      <w:r w:rsidR="00B5220A" w:rsidRPr="001042CC">
        <w:rPr>
          <w:rFonts w:asciiTheme="majorBidi" w:hAnsiTheme="majorBidi" w:cstheme="majorBidi"/>
        </w:rPr>
        <w:t xml:space="preserve">. </w:t>
      </w:r>
      <w:r w:rsidR="002D4475" w:rsidRPr="001042CC">
        <w:rPr>
          <w:rFonts w:asciiTheme="majorBidi" w:hAnsiTheme="majorBidi" w:cstheme="majorBidi"/>
        </w:rPr>
        <w:t xml:space="preserve">She </w:t>
      </w:r>
      <w:r w:rsidR="001612FD">
        <w:rPr>
          <w:rFonts w:asciiTheme="majorBidi" w:hAnsiTheme="majorBidi" w:cstheme="majorBidi"/>
        </w:rPr>
        <w:t xml:space="preserve">also </w:t>
      </w:r>
      <w:r w:rsidR="002D4475" w:rsidRPr="001042CC">
        <w:rPr>
          <w:rFonts w:asciiTheme="majorBidi" w:hAnsiTheme="majorBidi" w:cstheme="majorBidi"/>
        </w:rPr>
        <w:t>noted that there was significant work under</w:t>
      </w:r>
      <w:r w:rsidR="005E5E17">
        <w:rPr>
          <w:rFonts w:asciiTheme="majorBidi" w:hAnsiTheme="majorBidi" w:cstheme="majorBidi"/>
        </w:rPr>
        <w:t xml:space="preserve"> </w:t>
      </w:r>
      <w:r w:rsidR="002D4475" w:rsidRPr="001042CC">
        <w:rPr>
          <w:rFonts w:asciiTheme="majorBidi" w:hAnsiTheme="majorBidi" w:cstheme="majorBidi"/>
        </w:rPr>
        <w:t>way to identify a</w:t>
      </w:r>
      <w:r w:rsidR="006612C1" w:rsidRPr="001042CC">
        <w:rPr>
          <w:rFonts w:asciiTheme="majorBidi" w:hAnsiTheme="majorBidi" w:cstheme="majorBidi"/>
        </w:rPr>
        <w:t xml:space="preserve">venues </w:t>
      </w:r>
      <w:r w:rsidR="002D4475" w:rsidRPr="001042CC">
        <w:rPr>
          <w:rFonts w:asciiTheme="majorBidi" w:hAnsiTheme="majorBidi" w:cstheme="majorBidi"/>
        </w:rPr>
        <w:t>for enhanced collaboration</w:t>
      </w:r>
      <w:r w:rsidR="006612C1" w:rsidRPr="001042CC">
        <w:rPr>
          <w:rFonts w:asciiTheme="majorBidi" w:hAnsiTheme="majorBidi" w:cstheme="majorBidi"/>
        </w:rPr>
        <w:t xml:space="preserve"> and cooperation</w:t>
      </w:r>
      <w:r w:rsidR="00965435">
        <w:rPr>
          <w:rFonts w:asciiTheme="majorBidi" w:hAnsiTheme="majorBidi" w:cstheme="majorBidi"/>
        </w:rPr>
        <w:t xml:space="preserve"> among </w:t>
      </w:r>
      <w:r w:rsidR="00122DC9">
        <w:rPr>
          <w:rFonts w:asciiTheme="majorBidi" w:hAnsiTheme="majorBidi" w:cstheme="majorBidi"/>
        </w:rPr>
        <w:t>various institutions, frameworks and bodies</w:t>
      </w:r>
      <w:r w:rsidR="006612C1" w:rsidRPr="001042CC">
        <w:rPr>
          <w:rFonts w:asciiTheme="majorBidi" w:hAnsiTheme="majorBidi" w:cstheme="majorBidi"/>
        </w:rPr>
        <w:t xml:space="preserve">, </w:t>
      </w:r>
      <w:r w:rsidR="000E2799" w:rsidRPr="001042CC">
        <w:rPr>
          <w:rFonts w:asciiTheme="majorBidi" w:hAnsiTheme="majorBidi" w:cstheme="majorBidi"/>
        </w:rPr>
        <w:t>which w</w:t>
      </w:r>
      <w:r w:rsidR="008E3A33">
        <w:rPr>
          <w:rFonts w:asciiTheme="majorBidi" w:hAnsiTheme="majorBidi" w:cstheme="majorBidi"/>
        </w:rPr>
        <w:t>ould</w:t>
      </w:r>
      <w:r w:rsidR="000E2799" w:rsidRPr="001042CC">
        <w:rPr>
          <w:rFonts w:asciiTheme="majorBidi" w:hAnsiTheme="majorBidi" w:cstheme="majorBidi"/>
        </w:rPr>
        <w:t xml:space="preserve"> be important </w:t>
      </w:r>
      <w:r w:rsidR="008A1D14">
        <w:rPr>
          <w:rFonts w:asciiTheme="majorBidi" w:hAnsiTheme="majorBidi" w:cstheme="majorBidi"/>
        </w:rPr>
        <w:t>for</w:t>
      </w:r>
      <w:r w:rsidR="000E2799" w:rsidRPr="001042CC">
        <w:rPr>
          <w:rFonts w:asciiTheme="majorBidi" w:hAnsiTheme="majorBidi" w:cstheme="majorBidi"/>
        </w:rPr>
        <w:t xml:space="preserve"> supporting the implementation of the Agreement</w:t>
      </w:r>
      <w:r w:rsidR="00D13264">
        <w:rPr>
          <w:rFonts w:asciiTheme="majorBidi" w:hAnsiTheme="majorBidi" w:cstheme="majorBidi"/>
        </w:rPr>
        <w:t xml:space="preserve"> </w:t>
      </w:r>
      <w:r w:rsidR="005F0943" w:rsidRPr="005F0943">
        <w:rPr>
          <w:rFonts w:asciiTheme="majorBidi" w:hAnsiTheme="majorBidi" w:cstheme="majorBidi"/>
        </w:rPr>
        <w:t>on Marine Biological Diversity of Areas beyond</w:t>
      </w:r>
      <w:r w:rsidR="002D11FB">
        <w:rPr>
          <w:rFonts w:asciiTheme="majorBidi" w:hAnsiTheme="majorBidi" w:cstheme="majorBidi"/>
        </w:rPr>
        <w:t xml:space="preserve"> </w:t>
      </w:r>
      <w:r w:rsidR="005F0943" w:rsidRPr="005F0943">
        <w:rPr>
          <w:rFonts w:asciiTheme="majorBidi" w:hAnsiTheme="majorBidi" w:cstheme="majorBidi"/>
        </w:rPr>
        <w:t>National Jurisdiction</w:t>
      </w:r>
      <w:r w:rsidR="002D4475" w:rsidRPr="001042CC">
        <w:rPr>
          <w:rFonts w:asciiTheme="majorBidi" w:hAnsiTheme="majorBidi" w:cstheme="majorBidi"/>
        </w:rPr>
        <w:t>.</w:t>
      </w:r>
      <w:r w:rsidR="00944BE2">
        <w:rPr>
          <w:rFonts w:asciiTheme="majorBidi" w:hAnsiTheme="majorBidi" w:cstheme="majorBidi"/>
        </w:rPr>
        <w:t xml:space="preserve"> </w:t>
      </w:r>
    </w:p>
    <w:p w14:paraId="2FA410A4" w14:textId="52B1C207" w:rsidR="007A101E" w:rsidRPr="001042CC" w:rsidRDefault="007A101E" w:rsidP="00097BE2">
      <w:pPr>
        <w:pStyle w:val="CBDAgendaItem"/>
        <w:rPr>
          <w:rFonts w:hint="eastAsia"/>
        </w:rPr>
      </w:pPr>
      <w:r w:rsidRPr="001042CC">
        <w:t>Item 2</w:t>
      </w:r>
      <w:r w:rsidR="00771F3B" w:rsidRPr="001042CC">
        <w:t xml:space="preserve"> </w:t>
      </w:r>
      <w:r w:rsidR="00771F3B" w:rsidRPr="001042CC">
        <w:br/>
      </w:r>
      <w:r w:rsidR="0007215B" w:rsidRPr="001042CC">
        <w:t xml:space="preserve">Workshop background, objectives and expected outcomes </w:t>
      </w:r>
    </w:p>
    <w:p w14:paraId="4D19490E" w14:textId="4D5B080C" w:rsidR="00EE280F" w:rsidRPr="001042CC" w:rsidRDefault="00D0627F" w:rsidP="00A90612">
      <w:pPr>
        <w:pStyle w:val="CBDNormalNumber"/>
        <w:rPr>
          <w:rFonts w:asciiTheme="majorBidi" w:hAnsiTheme="majorBidi" w:cstheme="majorBidi"/>
        </w:rPr>
      </w:pPr>
      <w:r w:rsidRPr="001042CC">
        <w:rPr>
          <w:rFonts w:asciiTheme="majorBidi" w:hAnsiTheme="majorBidi" w:cstheme="majorBidi"/>
        </w:rPr>
        <w:t>A representative of the Secretariat deliver</w:t>
      </w:r>
      <w:r w:rsidR="001D0C5D" w:rsidRPr="001042CC">
        <w:rPr>
          <w:rFonts w:asciiTheme="majorBidi" w:hAnsiTheme="majorBidi" w:cstheme="majorBidi"/>
        </w:rPr>
        <w:t>ed</w:t>
      </w:r>
      <w:r w:rsidRPr="001042CC">
        <w:rPr>
          <w:rFonts w:asciiTheme="majorBidi" w:hAnsiTheme="majorBidi" w:cstheme="majorBidi"/>
        </w:rPr>
        <w:t xml:space="preserve"> a presentation </w:t>
      </w:r>
      <w:r w:rsidR="00034D06">
        <w:rPr>
          <w:rFonts w:asciiTheme="majorBidi" w:hAnsiTheme="majorBidi" w:cstheme="majorBidi"/>
        </w:rPr>
        <w:t>that provid</w:t>
      </w:r>
      <w:r w:rsidR="00F15990">
        <w:rPr>
          <w:rFonts w:asciiTheme="majorBidi" w:hAnsiTheme="majorBidi" w:cstheme="majorBidi"/>
        </w:rPr>
        <w:t>e</w:t>
      </w:r>
      <w:r w:rsidR="00034D06">
        <w:rPr>
          <w:rFonts w:asciiTheme="majorBidi" w:hAnsiTheme="majorBidi" w:cstheme="majorBidi"/>
        </w:rPr>
        <w:t xml:space="preserve">d </w:t>
      </w:r>
      <w:r w:rsidR="00F15990">
        <w:rPr>
          <w:rFonts w:asciiTheme="majorBidi" w:hAnsiTheme="majorBidi" w:cstheme="majorBidi"/>
        </w:rPr>
        <w:t xml:space="preserve">an overview </w:t>
      </w:r>
      <w:r w:rsidR="00426A8F" w:rsidRPr="001042CC">
        <w:rPr>
          <w:rFonts w:asciiTheme="majorBidi" w:hAnsiTheme="majorBidi" w:cstheme="majorBidi"/>
        </w:rPr>
        <w:t xml:space="preserve">of </w:t>
      </w:r>
      <w:r w:rsidRPr="001042CC">
        <w:rPr>
          <w:rFonts w:asciiTheme="majorBidi" w:hAnsiTheme="majorBidi" w:cstheme="majorBidi"/>
        </w:rPr>
        <w:t xml:space="preserve">the background, objectives, scope and expected outcomes </w:t>
      </w:r>
      <w:r w:rsidR="00426A8F" w:rsidRPr="001042CC">
        <w:rPr>
          <w:rFonts w:asciiTheme="majorBidi" w:hAnsiTheme="majorBidi" w:cstheme="majorBidi"/>
        </w:rPr>
        <w:t>of the</w:t>
      </w:r>
      <w:r w:rsidR="00E77054" w:rsidRPr="001042CC">
        <w:rPr>
          <w:rFonts w:asciiTheme="majorBidi" w:hAnsiTheme="majorBidi" w:cstheme="majorBidi"/>
        </w:rPr>
        <w:t xml:space="preserve"> workshop</w:t>
      </w:r>
      <w:r w:rsidR="00F465B4" w:rsidRPr="001042CC">
        <w:rPr>
          <w:rFonts w:asciiTheme="majorBidi" w:hAnsiTheme="majorBidi" w:cstheme="majorBidi"/>
        </w:rPr>
        <w:t xml:space="preserve"> </w:t>
      </w:r>
      <w:r w:rsidRPr="001042CC">
        <w:rPr>
          <w:rFonts w:asciiTheme="majorBidi" w:hAnsiTheme="majorBidi" w:cstheme="majorBidi"/>
        </w:rPr>
        <w:t>and introduc</w:t>
      </w:r>
      <w:r w:rsidR="00B84FB4" w:rsidRPr="001042CC">
        <w:rPr>
          <w:rFonts w:asciiTheme="majorBidi" w:hAnsiTheme="majorBidi" w:cstheme="majorBidi"/>
        </w:rPr>
        <w:t>e</w:t>
      </w:r>
      <w:r w:rsidR="00E77054" w:rsidRPr="001042CC">
        <w:rPr>
          <w:rFonts w:asciiTheme="majorBidi" w:hAnsiTheme="majorBidi" w:cstheme="majorBidi"/>
        </w:rPr>
        <w:t>d</w:t>
      </w:r>
      <w:r w:rsidRPr="001042CC">
        <w:rPr>
          <w:rFonts w:asciiTheme="majorBidi" w:hAnsiTheme="majorBidi" w:cstheme="majorBidi"/>
        </w:rPr>
        <w:t xml:space="preserve"> the </w:t>
      </w:r>
      <w:r w:rsidR="00FC6688" w:rsidRPr="001042CC">
        <w:rPr>
          <w:rFonts w:asciiTheme="majorBidi" w:hAnsiTheme="majorBidi" w:cstheme="majorBidi"/>
        </w:rPr>
        <w:t xml:space="preserve">documents </w:t>
      </w:r>
      <w:r w:rsidR="001D44BB">
        <w:rPr>
          <w:rFonts w:asciiTheme="majorBidi" w:hAnsiTheme="majorBidi" w:cstheme="majorBidi"/>
        </w:rPr>
        <w:t xml:space="preserve">prepared </w:t>
      </w:r>
      <w:r w:rsidR="00295437" w:rsidRPr="001042CC">
        <w:rPr>
          <w:rFonts w:asciiTheme="majorBidi" w:hAnsiTheme="majorBidi" w:cstheme="majorBidi"/>
        </w:rPr>
        <w:t xml:space="preserve">for the </w:t>
      </w:r>
      <w:r w:rsidR="00E77054" w:rsidRPr="001042CC">
        <w:rPr>
          <w:rFonts w:asciiTheme="majorBidi" w:hAnsiTheme="majorBidi" w:cstheme="majorBidi"/>
        </w:rPr>
        <w:t>workshop</w:t>
      </w:r>
      <w:r w:rsidR="001F165E" w:rsidRPr="001042CC">
        <w:rPr>
          <w:rFonts w:asciiTheme="majorBidi" w:hAnsiTheme="majorBidi" w:cstheme="majorBidi"/>
        </w:rPr>
        <w:t>.</w:t>
      </w:r>
      <w:r w:rsidR="00AF039A" w:rsidRPr="001042CC">
        <w:rPr>
          <w:rFonts w:asciiTheme="majorBidi" w:hAnsiTheme="majorBidi" w:cstheme="majorBidi"/>
        </w:rPr>
        <w:t xml:space="preserve"> </w:t>
      </w:r>
      <w:r w:rsidR="00E8161B">
        <w:rPr>
          <w:rFonts w:asciiTheme="majorBidi" w:hAnsiTheme="majorBidi" w:cstheme="majorBidi"/>
        </w:rPr>
        <w:t xml:space="preserve">An overview of </w:t>
      </w:r>
      <w:r w:rsidR="00E8161B" w:rsidRPr="00233731">
        <w:t>t</w:t>
      </w:r>
      <w:r w:rsidR="00B632AE" w:rsidRPr="00233731">
        <w:t>he</w:t>
      </w:r>
      <w:r w:rsidR="00B632AE" w:rsidRPr="001042CC">
        <w:rPr>
          <w:rFonts w:asciiTheme="majorBidi" w:hAnsiTheme="majorBidi" w:cstheme="majorBidi"/>
        </w:rPr>
        <w:t xml:space="preserve"> presentation is available </w:t>
      </w:r>
      <w:r w:rsidR="00CB6521">
        <w:rPr>
          <w:rFonts w:asciiTheme="majorBidi" w:hAnsiTheme="majorBidi" w:cstheme="majorBidi"/>
        </w:rPr>
        <w:t xml:space="preserve">on the meeting </w:t>
      </w:r>
      <w:r w:rsidR="00BC3EDA">
        <w:rPr>
          <w:rFonts w:asciiTheme="majorBidi" w:hAnsiTheme="majorBidi" w:cstheme="majorBidi"/>
        </w:rPr>
        <w:t xml:space="preserve">documents web </w:t>
      </w:r>
      <w:r w:rsidR="00CB6521">
        <w:rPr>
          <w:rFonts w:asciiTheme="majorBidi" w:hAnsiTheme="majorBidi" w:cstheme="majorBidi"/>
        </w:rPr>
        <w:t>page.</w:t>
      </w:r>
      <w:r w:rsidR="00CB6521">
        <w:rPr>
          <w:rStyle w:val="FootnoteReference"/>
          <w:rFonts w:asciiTheme="majorBidi" w:hAnsiTheme="majorBidi" w:cstheme="majorBidi"/>
        </w:rPr>
        <w:footnoteReference w:id="2"/>
      </w:r>
      <w:r w:rsidR="00CB6521">
        <w:rPr>
          <w:rFonts w:asciiTheme="majorBidi" w:hAnsiTheme="majorBidi" w:cstheme="majorBidi"/>
        </w:rPr>
        <w:t xml:space="preserve"> </w:t>
      </w:r>
    </w:p>
    <w:p w14:paraId="0731C4CF" w14:textId="3850958B" w:rsidR="001D0C5D" w:rsidRPr="001042CC" w:rsidRDefault="00EE280F" w:rsidP="00A90612">
      <w:pPr>
        <w:pStyle w:val="CBDNormalNumber"/>
        <w:rPr>
          <w:rFonts w:asciiTheme="majorBidi" w:hAnsiTheme="majorBidi" w:cstheme="majorBidi"/>
        </w:rPr>
      </w:pPr>
      <w:r w:rsidRPr="001042CC">
        <w:rPr>
          <w:rFonts w:asciiTheme="majorBidi" w:hAnsiTheme="majorBidi" w:cstheme="majorBidi"/>
        </w:rPr>
        <w:t xml:space="preserve">The presentation </w:t>
      </w:r>
      <w:r w:rsidR="001D0C5D" w:rsidRPr="001042CC">
        <w:rPr>
          <w:rFonts w:asciiTheme="majorBidi" w:hAnsiTheme="majorBidi" w:cstheme="majorBidi"/>
        </w:rPr>
        <w:t>was</w:t>
      </w:r>
      <w:r w:rsidR="00D0627F" w:rsidRPr="001042CC">
        <w:rPr>
          <w:rFonts w:asciiTheme="majorBidi" w:hAnsiTheme="majorBidi" w:cstheme="majorBidi"/>
        </w:rPr>
        <w:t xml:space="preserve"> followed by a </w:t>
      </w:r>
      <w:r w:rsidR="00D0627F" w:rsidRPr="00233731">
        <w:t>discussion</w:t>
      </w:r>
      <w:r w:rsidR="00363ABF" w:rsidRPr="001042CC">
        <w:rPr>
          <w:rFonts w:asciiTheme="majorBidi" w:hAnsiTheme="majorBidi" w:cstheme="majorBidi"/>
        </w:rPr>
        <w:t xml:space="preserve"> session</w:t>
      </w:r>
      <w:r w:rsidR="007F4C9F" w:rsidRPr="001042CC">
        <w:rPr>
          <w:rFonts w:asciiTheme="majorBidi" w:hAnsiTheme="majorBidi" w:cstheme="majorBidi"/>
        </w:rPr>
        <w:t xml:space="preserve"> regarding the focus of the workshop</w:t>
      </w:r>
      <w:r w:rsidR="002A1D89" w:rsidRPr="001042CC">
        <w:rPr>
          <w:rFonts w:asciiTheme="majorBidi" w:hAnsiTheme="majorBidi" w:cstheme="majorBidi"/>
        </w:rPr>
        <w:t>.</w:t>
      </w:r>
    </w:p>
    <w:p w14:paraId="79EB2A78" w14:textId="4023D1C1" w:rsidR="00E60D63" w:rsidRPr="001042CC" w:rsidRDefault="4221C112" w:rsidP="00097BE2">
      <w:pPr>
        <w:pStyle w:val="CBDAgendaItem"/>
        <w:rPr>
          <w:rFonts w:hint="eastAsia"/>
        </w:rPr>
      </w:pPr>
      <w:r w:rsidRPr="001042CC">
        <w:lastRenderedPageBreak/>
        <w:t>Item 3</w:t>
      </w:r>
      <w:r w:rsidR="00E60D63" w:rsidRPr="001042CC">
        <w:br/>
      </w:r>
      <w:r w:rsidR="00567DCD" w:rsidRPr="001042CC">
        <w:t xml:space="preserve">Overview of the </w:t>
      </w:r>
      <w:r w:rsidR="00567DCD" w:rsidRPr="00430741">
        <w:t>global</w:t>
      </w:r>
      <w:r w:rsidR="00567DCD" w:rsidRPr="001042CC">
        <w:t xml:space="preserve"> policy landscape for biodiversity in marine areas beyond national jurisdiction </w:t>
      </w:r>
    </w:p>
    <w:p w14:paraId="292E02B1" w14:textId="4CF93159" w:rsidR="00357038" w:rsidRPr="00430741" w:rsidRDefault="4221C112" w:rsidP="00233731">
      <w:pPr>
        <w:pStyle w:val="CBDNormalNumber"/>
        <w:rPr>
          <w:rFonts w:asciiTheme="majorBidi" w:hAnsiTheme="majorBidi" w:cstheme="majorBidi"/>
        </w:rPr>
      </w:pPr>
      <w:r w:rsidRPr="001042CC">
        <w:rPr>
          <w:rFonts w:asciiTheme="majorBidi" w:hAnsiTheme="majorBidi" w:cstheme="majorBidi"/>
        </w:rPr>
        <w:t xml:space="preserve">A </w:t>
      </w:r>
      <w:r w:rsidR="00FD3F85" w:rsidRPr="001042CC">
        <w:rPr>
          <w:rFonts w:asciiTheme="majorBidi" w:hAnsiTheme="majorBidi" w:cstheme="majorBidi"/>
        </w:rPr>
        <w:t xml:space="preserve">representative of </w:t>
      </w:r>
      <w:r w:rsidRPr="001042CC">
        <w:rPr>
          <w:rFonts w:asciiTheme="majorBidi" w:hAnsiTheme="majorBidi" w:cstheme="majorBidi"/>
        </w:rPr>
        <w:t xml:space="preserve">the </w:t>
      </w:r>
      <w:r w:rsidR="0067022B" w:rsidRPr="001042CC">
        <w:rPr>
          <w:rFonts w:asciiTheme="majorBidi" w:hAnsiTheme="majorBidi" w:cstheme="majorBidi"/>
        </w:rPr>
        <w:t xml:space="preserve">Division for Ocean Affairs and the Law of the Sea </w:t>
      </w:r>
      <w:r w:rsidR="00C91E00" w:rsidRPr="001042CC">
        <w:rPr>
          <w:rFonts w:asciiTheme="majorBidi" w:hAnsiTheme="majorBidi" w:cstheme="majorBidi"/>
        </w:rPr>
        <w:t>deliver</w:t>
      </w:r>
      <w:r w:rsidR="00B1527F" w:rsidRPr="001042CC">
        <w:rPr>
          <w:rFonts w:asciiTheme="majorBidi" w:hAnsiTheme="majorBidi" w:cstheme="majorBidi"/>
        </w:rPr>
        <w:t>ed</w:t>
      </w:r>
      <w:r w:rsidR="00C91E00" w:rsidRPr="001042CC">
        <w:rPr>
          <w:rFonts w:asciiTheme="majorBidi" w:hAnsiTheme="majorBidi" w:cstheme="majorBidi"/>
        </w:rPr>
        <w:t xml:space="preserve"> a presentation</w:t>
      </w:r>
      <w:r w:rsidR="00966B19" w:rsidRPr="001042CC">
        <w:rPr>
          <w:rFonts w:asciiTheme="majorBidi" w:hAnsiTheme="majorBidi" w:cstheme="majorBidi"/>
        </w:rPr>
        <w:t xml:space="preserve"> on the </w:t>
      </w:r>
      <w:r w:rsidR="00CD7681" w:rsidRPr="00CD7681">
        <w:rPr>
          <w:rFonts w:asciiTheme="majorBidi" w:hAnsiTheme="majorBidi" w:cstheme="majorBidi"/>
        </w:rPr>
        <w:t xml:space="preserve">Agreement </w:t>
      </w:r>
      <w:r w:rsidR="005D1171" w:rsidRPr="005D1171">
        <w:rPr>
          <w:rFonts w:asciiTheme="majorBidi" w:hAnsiTheme="majorBidi" w:cstheme="majorBidi"/>
        </w:rPr>
        <w:t xml:space="preserve">on Marine Biological </w:t>
      </w:r>
      <w:r w:rsidR="005D1171" w:rsidRPr="00233731">
        <w:t>Diversity</w:t>
      </w:r>
      <w:r w:rsidR="005D1171" w:rsidRPr="005D1171">
        <w:rPr>
          <w:rFonts w:asciiTheme="majorBidi" w:hAnsiTheme="majorBidi" w:cstheme="majorBidi"/>
        </w:rPr>
        <w:t xml:space="preserve"> of Areas beyond National Jurisdiction</w:t>
      </w:r>
      <w:r w:rsidR="009841E2" w:rsidRPr="001042CC">
        <w:rPr>
          <w:rFonts w:asciiTheme="majorBidi" w:hAnsiTheme="majorBidi" w:cstheme="majorBidi"/>
        </w:rPr>
        <w:t>.</w:t>
      </w:r>
      <w:r w:rsidR="00F64680">
        <w:rPr>
          <w:rFonts w:asciiTheme="majorBidi" w:hAnsiTheme="majorBidi" w:cstheme="majorBidi"/>
        </w:rPr>
        <w:t xml:space="preserve"> </w:t>
      </w:r>
      <w:r w:rsidR="00357038">
        <w:rPr>
          <w:rFonts w:asciiTheme="majorBidi" w:hAnsiTheme="majorBidi" w:cstheme="majorBidi"/>
        </w:rPr>
        <w:t>This was followed by a presentation by the</w:t>
      </w:r>
      <w:r w:rsidR="00357038" w:rsidRPr="001042CC">
        <w:rPr>
          <w:rFonts w:asciiTheme="majorBidi" w:hAnsiTheme="majorBidi" w:cstheme="majorBidi"/>
        </w:rPr>
        <w:t xml:space="preserve"> resource person </w:t>
      </w:r>
      <w:r w:rsidR="00357038" w:rsidRPr="00430741">
        <w:rPr>
          <w:rFonts w:asciiTheme="majorBidi" w:hAnsiTheme="majorBidi" w:cstheme="majorBidi"/>
        </w:rPr>
        <w:t xml:space="preserve">on the global policy landscape for biodiversity in marine areas beyond national jurisdiction. </w:t>
      </w:r>
      <w:r w:rsidR="009C174E">
        <w:rPr>
          <w:rFonts w:asciiTheme="majorBidi" w:hAnsiTheme="majorBidi" w:cstheme="majorBidi"/>
        </w:rPr>
        <w:t>T</w:t>
      </w:r>
      <w:r w:rsidR="00357038" w:rsidRPr="001042CC">
        <w:rPr>
          <w:rFonts w:asciiTheme="majorBidi" w:hAnsiTheme="majorBidi" w:cstheme="majorBidi"/>
        </w:rPr>
        <w:t xml:space="preserve">he presentation </w:t>
      </w:r>
      <w:r w:rsidR="00EE04F2">
        <w:rPr>
          <w:rFonts w:asciiTheme="majorBidi" w:hAnsiTheme="majorBidi" w:cstheme="majorBidi"/>
        </w:rPr>
        <w:t>are</w:t>
      </w:r>
      <w:r w:rsidR="00357038" w:rsidRPr="001042CC">
        <w:rPr>
          <w:rFonts w:asciiTheme="majorBidi" w:hAnsiTheme="majorBidi" w:cstheme="majorBidi"/>
        </w:rPr>
        <w:t xml:space="preserve"> available </w:t>
      </w:r>
      <w:r w:rsidR="00357038">
        <w:rPr>
          <w:rFonts w:asciiTheme="majorBidi" w:hAnsiTheme="majorBidi" w:cstheme="majorBidi"/>
        </w:rPr>
        <w:t>on the meeting documents web page.</w:t>
      </w:r>
      <w:r w:rsidR="00357038" w:rsidRPr="001042CC" w:rsidDel="00FD6F86">
        <w:rPr>
          <w:rFonts w:asciiTheme="majorBidi" w:hAnsiTheme="majorBidi" w:cstheme="majorBidi"/>
        </w:rPr>
        <w:t xml:space="preserve"> </w:t>
      </w:r>
    </w:p>
    <w:p w14:paraId="3C62EC23" w14:textId="2093D22F" w:rsidR="00E60D63" w:rsidRPr="001042CC" w:rsidRDefault="00F2493D" w:rsidP="00A90612">
      <w:pPr>
        <w:pStyle w:val="CBDNormalNumber"/>
        <w:rPr>
          <w:rFonts w:asciiTheme="majorBidi" w:hAnsiTheme="majorBidi" w:cstheme="majorBidi"/>
          <w:b/>
        </w:rPr>
      </w:pPr>
      <w:r w:rsidRPr="001042CC">
        <w:rPr>
          <w:rFonts w:asciiTheme="majorBidi" w:hAnsiTheme="majorBidi" w:cstheme="majorBidi"/>
        </w:rPr>
        <w:t xml:space="preserve">The presentations </w:t>
      </w:r>
      <w:r w:rsidR="0005020C" w:rsidRPr="001042CC">
        <w:rPr>
          <w:rFonts w:asciiTheme="majorBidi" w:hAnsiTheme="majorBidi" w:cstheme="majorBidi"/>
        </w:rPr>
        <w:t>were</w:t>
      </w:r>
      <w:r w:rsidRPr="001042CC">
        <w:rPr>
          <w:rFonts w:asciiTheme="majorBidi" w:hAnsiTheme="majorBidi" w:cstheme="majorBidi"/>
        </w:rPr>
        <w:t xml:space="preserve"> followed by a </w:t>
      </w:r>
      <w:r w:rsidR="007F4C9F" w:rsidRPr="00233731">
        <w:t>short</w:t>
      </w:r>
      <w:r w:rsidR="007F4C9F" w:rsidRPr="001042CC">
        <w:rPr>
          <w:rFonts w:asciiTheme="majorBidi" w:hAnsiTheme="majorBidi" w:cstheme="majorBidi"/>
        </w:rPr>
        <w:t xml:space="preserve"> </w:t>
      </w:r>
      <w:r w:rsidRPr="001042CC">
        <w:rPr>
          <w:rFonts w:asciiTheme="majorBidi" w:hAnsiTheme="majorBidi" w:cstheme="majorBidi"/>
        </w:rPr>
        <w:t>discussion</w:t>
      </w:r>
      <w:r w:rsidR="00363ABF" w:rsidRPr="001042CC">
        <w:rPr>
          <w:rFonts w:asciiTheme="majorBidi" w:hAnsiTheme="majorBidi" w:cstheme="majorBidi"/>
        </w:rPr>
        <w:t xml:space="preserve"> session</w:t>
      </w:r>
      <w:r w:rsidRPr="001042CC">
        <w:rPr>
          <w:rFonts w:asciiTheme="majorBidi" w:hAnsiTheme="majorBidi" w:cstheme="majorBidi"/>
        </w:rPr>
        <w:t>.</w:t>
      </w:r>
      <w:r w:rsidRPr="001042CC">
        <w:rPr>
          <w:rFonts w:asciiTheme="majorBidi" w:hAnsiTheme="majorBidi" w:cstheme="majorBidi"/>
          <w:b/>
        </w:rPr>
        <w:t xml:space="preserve"> </w:t>
      </w:r>
    </w:p>
    <w:p w14:paraId="704CDFD9" w14:textId="6358DA91" w:rsidR="004C664A" w:rsidRPr="001042CC" w:rsidRDefault="2D5E147A" w:rsidP="00097BE2">
      <w:pPr>
        <w:pStyle w:val="CBDAgendaItem"/>
        <w:rPr>
          <w:rFonts w:hint="eastAsia"/>
        </w:rPr>
      </w:pPr>
      <w:r w:rsidRPr="001042CC">
        <w:t xml:space="preserve">Item </w:t>
      </w:r>
      <w:r w:rsidR="00E60D63" w:rsidRPr="001042CC">
        <w:t>4</w:t>
      </w:r>
      <w:r w:rsidR="3A0CB8CC" w:rsidRPr="001042CC">
        <w:t xml:space="preserve"> </w:t>
      </w:r>
      <w:r w:rsidRPr="001042CC">
        <w:br/>
      </w:r>
      <w:r w:rsidR="00B4589D" w:rsidRPr="001042CC">
        <w:t xml:space="preserve">Scientific and technical work undertaken under the Convention on Biological Diversity related to biodiversity in marine areas beyond </w:t>
      </w:r>
      <w:r w:rsidR="00B4589D" w:rsidRPr="00430741">
        <w:t>national</w:t>
      </w:r>
      <w:r w:rsidR="00B4589D" w:rsidRPr="001042CC">
        <w:t xml:space="preserve"> jurisdiction </w:t>
      </w:r>
    </w:p>
    <w:p w14:paraId="78431ABC" w14:textId="456D9172" w:rsidR="000A10DA" w:rsidRPr="001042CC" w:rsidRDefault="000A10DA" w:rsidP="00A90612">
      <w:pPr>
        <w:pStyle w:val="CBDNormalNumber"/>
        <w:rPr>
          <w:rFonts w:asciiTheme="majorBidi" w:hAnsiTheme="majorBidi" w:cstheme="majorBidi"/>
        </w:rPr>
      </w:pPr>
      <w:r w:rsidRPr="001042CC">
        <w:rPr>
          <w:rFonts w:asciiTheme="majorBidi" w:hAnsiTheme="majorBidi" w:cstheme="majorBidi"/>
        </w:rPr>
        <w:t>A representative of the Secretariat deliver</w:t>
      </w:r>
      <w:r w:rsidR="00ED6258" w:rsidRPr="001042CC">
        <w:rPr>
          <w:rFonts w:asciiTheme="majorBidi" w:hAnsiTheme="majorBidi" w:cstheme="majorBidi"/>
        </w:rPr>
        <w:t>ed</w:t>
      </w:r>
      <w:r w:rsidRPr="001042CC">
        <w:rPr>
          <w:rFonts w:asciiTheme="majorBidi" w:hAnsiTheme="majorBidi" w:cstheme="majorBidi"/>
        </w:rPr>
        <w:t xml:space="preserve"> a presentation</w:t>
      </w:r>
      <w:r w:rsidR="00D90EFB" w:rsidRPr="001042CC">
        <w:rPr>
          <w:rFonts w:asciiTheme="majorBidi" w:hAnsiTheme="majorBidi" w:cstheme="majorBidi"/>
        </w:rPr>
        <w:t xml:space="preserve"> </w:t>
      </w:r>
      <w:r w:rsidR="00CD6210" w:rsidRPr="001042CC">
        <w:rPr>
          <w:rFonts w:asciiTheme="majorBidi" w:hAnsiTheme="majorBidi" w:cstheme="majorBidi"/>
        </w:rPr>
        <w:t>on s</w:t>
      </w:r>
      <w:r w:rsidR="00D90EFB" w:rsidRPr="001042CC">
        <w:rPr>
          <w:rFonts w:asciiTheme="majorBidi" w:hAnsiTheme="majorBidi" w:cstheme="majorBidi"/>
        </w:rPr>
        <w:t xml:space="preserve">cientific and technical work under the Convention related to biodiversity in </w:t>
      </w:r>
      <w:r w:rsidR="00D90EFB" w:rsidRPr="00233731">
        <w:t>marine</w:t>
      </w:r>
      <w:r w:rsidR="00D90EFB" w:rsidRPr="001042CC">
        <w:rPr>
          <w:rFonts w:asciiTheme="majorBidi" w:hAnsiTheme="majorBidi" w:cstheme="majorBidi"/>
        </w:rPr>
        <w:t xml:space="preserve"> areas beyond national jurisdiction.</w:t>
      </w:r>
      <w:r w:rsidR="00C75FC6" w:rsidRPr="001042CC">
        <w:rPr>
          <w:rFonts w:asciiTheme="majorBidi" w:hAnsiTheme="majorBidi" w:cstheme="majorBidi"/>
        </w:rPr>
        <w:t xml:space="preserve"> </w:t>
      </w:r>
      <w:r w:rsidR="00D65F47">
        <w:rPr>
          <w:rFonts w:asciiTheme="majorBidi" w:hAnsiTheme="majorBidi" w:cstheme="majorBidi"/>
        </w:rPr>
        <w:t xml:space="preserve">An overview </w:t>
      </w:r>
      <w:r w:rsidR="00D32799">
        <w:rPr>
          <w:rFonts w:asciiTheme="majorBidi" w:hAnsiTheme="majorBidi" w:cstheme="majorBidi"/>
        </w:rPr>
        <w:t>of t</w:t>
      </w:r>
      <w:r w:rsidR="00C75FC6" w:rsidRPr="001042CC">
        <w:rPr>
          <w:rFonts w:asciiTheme="majorBidi" w:hAnsiTheme="majorBidi" w:cstheme="majorBidi"/>
        </w:rPr>
        <w:t xml:space="preserve">he presentation is available </w:t>
      </w:r>
      <w:r w:rsidR="00FD6F86">
        <w:rPr>
          <w:rFonts w:asciiTheme="majorBidi" w:hAnsiTheme="majorBidi" w:cstheme="majorBidi"/>
        </w:rPr>
        <w:t xml:space="preserve">on the meeting </w:t>
      </w:r>
      <w:r w:rsidR="00D32799">
        <w:rPr>
          <w:rFonts w:asciiTheme="majorBidi" w:hAnsiTheme="majorBidi" w:cstheme="majorBidi"/>
        </w:rPr>
        <w:t xml:space="preserve">documents web </w:t>
      </w:r>
      <w:r w:rsidR="00FD6F86">
        <w:rPr>
          <w:rFonts w:asciiTheme="majorBidi" w:hAnsiTheme="majorBidi" w:cstheme="majorBidi"/>
        </w:rPr>
        <w:t>page.</w:t>
      </w:r>
    </w:p>
    <w:p w14:paraId="35AE299F" w14:textId="17719AFB" w:rsidR="0015503F" w:rsidRPr="001042CC" w:rsidRDefault="0015503F" w:rsidP="00A90612">
      <w:pPr>
        <w:pStyle w:val="CBDNormalNumber"/>
        <w:rPr>
          <w:rFonts w:asciiTheme="majorBidi" w:hAnsiTheme="majorBidi" w:cstheme="majorBidi"/>
        </w:rPr>
      </w:pPr>
      <w:r w:rsidRPr="001042CC">
        <w:rPr>
          <w:rFonts w:asciiTheme="majorBidi" w:hAnsiTheme="majorBidi" w:cstheme="majorBidi"/>
        </w:rPr>
        <w:t xml:space="preserve">The presentation was followed by a </w:t>
      </w:r>
      <w:r w:rsidRPr="00233731">
        <w:t>discussion</w:t>
      </w:r>
      <w:r w:rsidR="00363ABF" w:rsidRPr="001042CC">
        <w:rPr>
          <w:rFonts w:asciiTheme="majorBidi" w:hAnsiTheme="majorBidi" w:cstheme="majorBidi"/>
        </w:rPr>
        <w:t xml:space="preserve"> session</w:t>
      </w:r>
      <w:r w:rsidRPr="001042CC">
        <w:rPr>
          <w:rFonts w:asciiTheme="majorBidi" w:hAnsiTheme="majorBidi" w:cstheme="majorBidi"/>
        </w:rPr>
        <w:t xml:space="preserve">, </w:t>
      </w:r>
      <w:r w:rsidR="009C7D39" w:rsidRPr="001042CC">
        <w:rPr>
          <w:rFonts w:asciiTheme="majorBidi" w:hAnsiTheme="majorBidi" w:cstheme="majorBidi"/>
        </w:rPr>
        <w:t xml:space="preserve">which is </w:t>
      </w:r>
      <w:r w:rsidRPr="001042CC">
        <w:rPr>
          <w:rFonts w:asciiTheme="majorBidi" w:hAnsiTheme="majorBidi" w:cstheme="majorBidi"/>
        </w:rPr>
        <w:t>summarized in annex II</w:t>
      </w:r>
      <w:r w:rsidR="00363ABF" w:rsidRPr="001042CC">
        <w:rPr>
          <w:rFonts w:asciiTheme="majorBidi" w:hAnsiTheme="majorBidi" w:cstheme="majorBidi"/>
        </w:rPr>
        <w:t>I</w:t>
      </w:r>
      <w:r w:rsidR="00DA5E4E">
        <w:rPr>
          <w:rFonts w:asciiTheme="majorBidi" w:hAnsiTheme="majorBidi" w:cstheme="majorBidi"/>
        </w:rPr>
        <w:t xml:space="preserve"> below</w:t>
      </w:r>
      <w:r w:rsidRPr="001042CC">
        <w:rPr>
          <w:rFonts w:asciiTheme="majorBidi" w:hAnsiTheme="majorBidi" w:cstheme="majorBidi"/>
        </w:rPr>
        <w:t>.</w:t>
      </w:r>
    </w:p>
    <w:p w14:paraId="58BA5659" w14:textId="40A587BB" w:rsidR="00E60D63" w:rsidRPr="001042CC" w:rsidRDefault="00E60D63" w:rsidP="00097BE2">
      <w:pPr>
        <w:pStyle w:val="CBDAgendaItem"/>
        <w:rPr>
          <w:rFonts w:hint="eastAsia"/>
        </w:rPr>
      </w:pPr>
      <w:r w:rsidRPr="001042CC">
        <w:t xml:space="preserve">Item </w:t>
      </w:r>
      <w:r w:rsidR="003E7995" w:rsidRPr="001042CC">
        <w:t>5</w:t>
      </w:r>
      <w:r w:rsidRPr="001042CC">
        <w:br/>
      </w:r>
      <w:r w:rsidR="00E42C8D" w:rsidRPr="001042CC">
        <w:t xml:space="preserve">Area-based management tools and </w:t>
      </w:r>
      <w:r w:rsidR="00E42C8D" w:rsidRPr="00430741">
        <w:t>related</w:t>
      </w:r>
      <w:r w:rsidR="00E42C8D" w:rsidRPr="001042CC">
        <w:t xml:space="preserve"> scientific and technical information to support </w:t>
      </w:r>
      <w:r w:rsidR="00884402" w:rsidRPr="001042CC">
        <w:t xml:space="preserve">the </w:t>
      </w:r>
      <w:r w:rsidR="00E42C8D" w:rsidRPr="001042CC">
        <w:t>conservation and sustainable use of biodiversity in marine areas beyond national jurisdiction</w:t>
      </w:r>
    </w:p>
    <w:p w14:paraId="0BA1ECB0" w14:textId="7C535D7B" w:rsidR="003A23D5" w:rsidRPr="001042CC" w:rsidRDefault="004F426F" w:rsidP="00A90612">
      <w:pPr>
        <w:pStyle w:val="CBDNormalNumber"/>
        <w:rPr>
          <w:rFonts w:asciiTheme="majorBidi" w:hAnsiTheme="majorBidi" w:cstheme="majorBidi"/>
        </w:rPr>
      </w:pPr>
      <w:r w:rsidRPr="001042CC">
        <w:rPr>
          <w:rFonts w:asciiTheme="majorBidi" w:hAnsiTheme="majorBidi" w:cstheme="majorBidi"/>
        </w:rPr>
        <w:t>A representative of the Secretariat deliver</w:t>
      </w:r>
      <w:r w:rsidR="00ED6258" w:rsidRPr="001042CC">
        <w:rPr>
          <w:rFonts w:asciiTheme="majorBidi" w:hAnsiTheme="majorBidi" w:cstheme="majorBidi"/>
        </w:rPr>
        <w:t>ed</w:t>
      </w:r>
      <w:r w:rsidRPr="001042CC">
        <w:rPr>
          <w:rFonts w:asciiTheme="majorBidi" w:hAnsiTheme="majorBidi" w:cstheme="majorBidi"/>
        </w:rPr>
        <w:t xml:space="preserve"> a presentation </w:t>
      </w:r>
      <w:r w:rsidR="00AD4792" w:rsidRPr="001042CC">
        <w:rPr>
          <w:rFonts w:asciiTheme="majorBidi" w:hAnsiTheme="majorBidi" w:cstheme="majorBidi"/>
        </w:rPr>
        <w:t xml:space="preserve">on area-based management tools and related scientific and technical </w:t>
      </w:r>
      <w:r w:rsidR="00AD4792" w:rsidRPr="00233731">
        <w:t>information</w:t>
      </w:r>
      <w:r w:rsidR="00AD4792" w:rsidRPr="001042CC">
        <w:rPr>
          <w:rFonts w:asciiTheme="majorBidi" w:hAnsiTheme="majorBidi" w:cstheme="majorBidi"/>
        </w:rPr>
        <w:t xml:space="preserve"> to support </w:t>
      </w:r>
      <w:r w:rsidR="00321CB6">
        <w:rPr>
          <w:rFonts w:asciiTheme="majorBidi" w:hAnsiTheme="majorBidi" w:cstheme="majorBidi"/>
        </w:rPr>
        <w:t>t</w:t>
      </w:r>
      <w:r w:rsidR="00AC4D1D">
        <w:rPr>
          <w:rFonts w:asciiTheme="majorBidi" w:hAnsiTheme="majorBidi" w:cstheme="majorBidi"/>
        </w:rPr>
        <w:t xml:space="preserve">he </w:t>
      </w:r>
      <w:r w:rsidR="00AD4792" w:rsidRPr="001042CC">
        <w:rPr>
          <w:rFonts w:asciiTheme="majorBidi" w:hAnsiTheme="majorBidi" w:cstheme="majorBidi"/>
        </w:rPr>
        <w:t>conservation and sustainable use of biodiversity in marine areas beyond national jurisdiction.</w:t>
      </w:r>
    </w:p>
    <w:p w14:paraId="3813F3F7" w14:textId="66ACE7C5" w:rsidR="00DD3029" w:rsidRPr="00430741" w:rsidRDefault="001731D0" w:rsidP="00A90612">
      <w:pPr>
        <w:pStyle w:val="CBDNormalNumber"/>
        <w:rPr>
          <w:rFonts w:asciiTheme="majorBidi" w:hAnsiTheme="majorBidi" w:cstheme="majorBidi"/>
        </w:rPr>
      </w:pPr>
      <w:r w:rsidRPr="001042CC">
        <w:rPr>
          <w:rFonts w:asciiTheme="majorBidi" w:hAnsiTheme="majorBidi" w:cstheme="majorBidi"/>
        </w:rPr>
        <w:t>Participants</w:t>
      </w:r>
      <w:r w:rsidR="00CD6210" w:rsidRPr="001042CC">
        <w:rPr>
          <w:rFonts w:asciiTheme="majorBidi" w:hAnsiTheme="majorBidi" w:cstheme="majorBidi"/>
        </w:rPr>
        <w:t xml:space="preserve"> from</w:t>
      </w:r>
      <w:r w:rsidR="0024229A" w:rsidRPr="001042CC">
        <w:rPr>
          <w:rFonts w:asciiTheme="majorBidi" w:hAnsiTheme="majorBidi" w:cstheme="majorBidi"/>
        </w:rPr>
        <w:t xml:space="preserve"> </w:t>
      </w:r>
      <w:r w:rsidR="000D6FA7" w:rsidRPr="001042CC">
        <w:rPr>
          <w:rFonts w:asciiTheme="majorBidi" w:hAnsiTheme="majorBidi" w:cstheme="majorBidi"/>
        </w:rPr>
        <w:t xml:space="preserve">the following </w:t>
      </w:r>
      <w:r w:rsidR="00274B06" w:rsidRPr="001042CC">
        <w:rPr>
          <w:rFonts w:asciiTheme="majorBidi" w:hAnsiTheme="majorBidi" w:cstheme="majorBidi"/>
        </w:rPr>
        <w:t xml:space="preserve">selected </w:t>
      </w:r>
      <w:r w:rsidR="0024229A" w:rsidRPr="001042CC">
        <w:rPr>
          <w:rFonts w:asciiTheme="majorBidi" w:hAnsiTheme="majorBidi" w:cstheme="majorBidi"/>
        </w:rPr>
        <w:t xml:space="preserve">organizations </w:t>
      </w:r>
      <w:r w:rsidR="00C44DC2" w:rsidRPr="001042CC">
        <w:rPr>
          <w:rFonts w:asciiTheme="majorBidi" w:hAnsiTheme="majorBidi" w:cstheme="majorBidi"/>
        </w:rPr>
        <w:t xml:space="preserve">delivered presentations </w:t>
      </w:r>
      <w:r w:rsidR="00461763" w:rsidRPr="00430741">
        <w:rPr>
          <w:rFonts w:asciiTheme="majorBidi" w:hAnsiTheme="majorBidi" w:cstheme="majorBidi"/>
        </w:rPr>
        <w:t xml:space="preserve">on </w:t>
      </w:r>
      <w:r w:rsidR="009B2DCE" w:rsidRPr="001042CC">
        <w:rPr>
          <w:rFonts w:asciiTheme="majorBidi" w:hAnsiTheme="majorBidi" w:cstheme="majorBidi"/>
        </w:rPr>
        <w:t xml:space="preserve">experiences </w:t>
      </w:r>
      <w:r w:rsidR="004E2BFC" w:rsidRPr="001042CC">
        <w:rPr>
          <w:rFonts w:asciiTheme="majorBidi" w:hAnsiTheme="majorBidi" w:cstheme="majorBidi"/>
        </w:rPr>
        <w:t xml:space="preserve">and ongoing work </w:t>
      </w:r>
      <w:r w:rsidR="00416DF3" w:rsidRPr="00430741">
        <w:rPr>
          <w:rFonts w:asciiTheme="majorBidi" w:hAnsiTheme="majorBidi" w:cstheme="majorBidi"/>
        </w:rPr>
        <w:t>relevant to th</w:t>
      </w:r>
      <w:r w:rsidR="00B904A7">
        <w:rPr>
          <w:rFonts w:asciiTheme="majorBidi" w:hAnsiTheme="majorBidi" w:cstheme="majorBidi"/>
        </w:rPr>
        <w:t>at</w:t>
      </w:r>
      <w:r w:rsidR="009B2DCE" w:rsidRPr="001042CC">
        <w:rPr>
          <w:rFonts w:asciiTheme="majorBidi" w:hAnsiTheme="majorBidi" w:cstheme="majorBidi"/>
        </w:rPr>
        <w:t xml:space="preserve"> thematic </w:t>
      </w:r>
      <w:r w:rsidR="009B2DCE" w:rsidRPr="00233731">
        <w:t>area</w:t>
      </w:r>
      <w:r w:rsidR="009B2DCE" w:rsidRPr="001042CC">
        <w:rPr>
          <w:rFonts w:asciiTheme="majorBidi" w:hAnsiTheme="majorBidi" w:cstheme="majorBidi"/>
        </w:rPr>
        <w:t xml:space="preserve"> and identif</w:t>
      </w:r>
      <w:r w:rsidR="005C39A3">
        <w:rPr>
          <w:rFonts w:asciiTheme="majorBidi" w:hAnsiTheme="majorBidi" w:cstheme="majorBidi"/>
        </w:rPr>
        <w:t>i</w:t>
      </w:r>
      <w:r w:rsidR="00772083">
        <w:rPr>
          <w:rFonts w:asciiTheme="majorBidi" w:hAnsiTheme="majorBidi" w:cstheme="majorBidi"/>
        </w:rPr>
        <w:t xml:space="preserve">cation of </w:t>
      </w:r>
      <w:r w:rsidR="009B2DCE" w:rsidRPr="001042CC">
        <w:rPr>
          <w:rFonts w:asciiTheme="majorBidi" w:hAnsiTheme="majorBidi" w:cstheme="majorBidi"/>
        </w:rPr>
        <w:t xml:space="preserve">areas </w:t>
      </w:r>
      <w:r w:rsidR="00FE504B" w:rsidRPr="001042CC">
        <w:rPr>
          <w:rFonts w:asciiTheme="majorBidi" w:hAnsiTheme="majorBidi" w:cstheme="majorBidi"/>
        </w:rPr>
        <w:t xml:space="preserve">of work </w:t>
      </w:r>
      <w:r w:rsidR="00846749" w:rsidRPr="001042CC">
        <w:rPr>
          <w:rFonts w:asciiTheme="majorBidi" w:hAnsiTheme="majorBidi" w:cstheme="majorBidi"/>
        </w:rPr>
        <w:t>to which</w:t>
      </w:r>
      <w:r w:rsidR="009B2DCE" w:rsidRPr="001042CC">
        <w:rPr>
          <w:rFonts w:asciiTheme="majorBidi" w:hAnsiTheme="majorBidi" w:cstheme="majorBidi"/>
        </w:rPr>
        <w:t xml:space="preserve"> work under the </w:t>
      </w:r>
      <w:r w:rsidR="00CD6210" w:rsidRPr="001042CC">
        <w:rPr>
          <w:rFonts w:asciiTheme="majorBidi" w:hAnsiTheme="majorBidi" w:cstheme="majorBidi"/>
        </w:rPr>
        <w:t xml:space="preserve">Convention </w:t>
      </w:r>
      <w:r w:rsidR="009B2DCE" w:rsidRPr="001042CC">
        <w:rPr>
          <w:rFonts w:asciiTheme="majorBidi" w:hAnsiTheme="majorBidi" w:cstheme="majorBidi"/>
        </w:rPr>
        <w:t>could potentially contribute</w:t>
      </w:r>
      <w:r w:rsidR="000D6FA7" w:rsidRPr="001042CC">
        <w:rPr>
          <w:rFonts w:asciiTheme="majorBidi" w:hAnsiTheme="majorBidi" w:cstheme="majorBidi"/>
        </w:rPr>
        <w:t xml:space="preserve">: </w:t>
      </w:r>
    </w:p>
    <w:p w14:paraId="7F205E2E" w14:textId="124457F8" w:rsidR="00384443" w:rsidRPr="00430741" w:rsidRDefault="00384443" w:rsidP="001271F8">
      <w:pPr>
        <w:pStyle w:val="CBDNormalNumber"/>
        <w:numPr>
          <w:ilvl w:val="0"/>
          <w:numId w:val="9"/>
        </w:numPr>
        <w:spacing w:before="0" w:after="0"/>
        <w:ind w:left="1434" w:hanging="357"/>
        <w:rPr>
          <w:rFonts w:asciiTheme="majorBidi" w:hAnsiTheme="majorBidi" w:cstheme="majorBidi"/>
        </w:rPr>
      </w:pPr>
      <w:r w:rsidRPr="001042CC">
        <w:rPr>
          <w:rFonts w:asciiTheme="majorBidi" w:hAnsiTheme="majorBidi" w:cstheme="majorBidi"/>
        </w:rPr>
        <w:t>Division for Ocean Affairs and the Law of the Sea</w:t>
      </w:r>
    </w:p>
    <w:p w14:paraId="674074B6" w14:textId="62EF920B" w:rsidR="00A65641" w:rsidRPr="00430741" w:rsidRDefault="00A65641" w:rsidP="001271F8">
      <w:pPr>
        <w:pStyle w:val="CBDNormalNumber"/>
        <w:numPr>
          <w:ilvl w:val="1"/>
          <w:numId w:val="8"/>
        </w:numPr>
        <w:spacing w:before="0" w:after="0"/>
        <w:ind w:left="1434" w:hanging="357"/>
        <w:rPr>
          <w:rFonts w:asciiTheme="majorBidi" w:hAnsiTheme="majorBidi" w:cstheme="majorBidi"/>
        </w:rPr>
      </w:pPr>
      <w:r w:rsidRPr="001042CC">
        <w:rPr>
          <w:rFonts w:asciiTheme="majorBidi" w:hAnsiTheme="majorBidi" w:cstheme="majorBidi"/>
        </w:rPr>
        <w:t>International Maritime Organization</w:t>
      </w:r>
      <w:r w:rsidR="0089430D">
        <w:rPr>
          <w:rFonts w:asciiTheme="majorBidi" w:hAnsiTheme="majorBidi" w:cstheme="majorBidi"/>
        </w:rPr>
        <w:t xml:space="preserve"> (IMO)</w:t>
      </w:r>
    </w:p>
    <w:p w14:paraId="284BE8AA" w14:textId="1BC29EBE" w:rsidR="00E0335A" w:rsidRPr="00430741" w:rsidRDefault="006B1B25" w:rsidP="001271F8">
      <w:pPr>
        <w:pStyle w:val="CBDNormalNumber"/>
        <w:numPr>
          <w:ilvl w:val="1"/>
          <w:numId w:val="8"/>
        </w:numPr>
        <w:spacing w:before="0" w:after="0"/>
        <w:ind w:left="1434" w:hanging="357"/>
        <w:rPr>
          <w:rFonts w:asciiTheme="majorBidi" w:hAnsiTheme="majorBidi" w:cstheme="majorBidi"/>
        </w:rPr>
      </w:pPr>
      <w:r w:rsidRPr="001042CC">
        <w:rPr>
          <w:rFonts w:asciiTheme="majorBidi" w:hAnsiTheme="majorBidi" w:cstheme="majorBidi"/>
        </w:rPr>
        <w:t>International Seabed Authority</w:t>
      </w:r>
    </w:p>
    <w:p w14:paraId="44B0C670" w14:textId="1450A456" w:rsidR="006B1B25" w:rsidRPr="00430741" w:rsidRDefault="006B1B25" w:rsidP="001271F8">
      <w:pPr>
        <w:pStyle w:val="CBDNormalNumber"/>
        <w:numPr>
          <w:ilvl w:val="1"/>
          <w:numId w:val="8"/>
        </w:numPr>
        <w:spacing w:before="0" w:after="0"/>
        <w:ind w:left="1434" w:hanging="357"/>
        <w:rPr>
          <w:rFonts w:asciiTheme="majorBidi" w:hAnsiTheme="majorBidi" w:cstheme="majorBidi"/>
        </w:rPr>
      </w:pPr>
      <w:r w:rsidRPr="001042CC">
        <w:rPr>
          <w:rFonts w:asciiTheme="majorBidi" w:hAnsiTheme="majorBidi" w:cstheme="majorBidi"/>
        </w:rPr>
        <w:t xml:space="preserve">North-East Atlantic Fisheries </w:t>
      </w:r>
      <w:r w:rsidR="00E0335A" w:rsidRPr="001042CC">
        <w:rPr>
          <w:rFonts w:asciiTheme="majorBidi" w:hAnsiTheme="majorBidi" w:cstheme="majorBidi"/>
        </w:rPr>
        <w:t>Commission</w:t>
      </w:r>
      <w:r w:rsidR="00FD3AA6" w:rsidRPr="001042CC">
        <w:rPr>
          <w:rFonts w:asciiTheme="majorBidi" w:hAnsiTheme="majorBidi" w:cstheme="majorBidi"/>
        </w:rPr>
        <w:t xml:space="preserve"> </w:t>
      </w:r>
    </w:p>
    <w:p w14:paraId="7E85F10F" w14:textId="74BD2B64" w:rsidR="00ED7CDD" w:rsidRPr="001042CC" w:rsidRDefault="00ED7CDD" w:rsidP="001271F8">
      <w:pPr>
        <w:pStyle w:val="CBDNormalNumber"/>
        <w:numPr>
          <w:ilvl w:val="1"/>
          <w:numId w:val="8"/>
        </w:numPr>
        <w:spacing w:before="0" w:after="0"/>
        <w:ind w:left="1434" w:hanging="357"/>
        <w:rPr>
          <w:rFonts w:asciiTheme="majorBidi" w:hAnsiTheme="majorBidi" w:cstheme="majorBidi"/>
        </w:rPr>
      </w:pPr>
      <w:r w:rsidRPr="001042CC">
        <w:rPr>
          <w:rFonts w:asciiTheme="majorBidi" w:hAnsiTheme="majorBidi" w:cstheme="majorBidi"/>
        </w:rPr>
        <w:t>Convention on Migratory Species</w:t>
      </w:r>
    </w:p>
    <w:p w14:paraId="391AD220" w14:textId="0FD24616" w:rsidR="00C44DC2" w:rsidRPr="001042CC" w:rsidRDefault="009C174E" w:rsidP="00A90612">
      <w:pPr>
        <w:pStyle w:val="CBDNormalNumber"/>
        <w:rPr>
          <w:rFonts w:asciiTheme="majorBidi" w:hAnsiTheme="majorBidi" w:cstheme="majorBidi"/>
        </w:rPr>
      </w:pPr>
      <w:r>
        <w:rPr>
          <w:rFonts w:asciiTheme="majorBidi" w:hAnsiTheme="majorBidi" w:cstheme="majorBidi"/>
        </w:rPr>
        <w:t>T</w:t>
      </w:r>
      <w:r w:rsidR="00C44DC2" w:rsidRPr="001042CC">
        <w:rPr>
          <w:rFonts w:asciiTheme="majorBidi" w:hAnsiTheme="majorBidi" w:cstheme="majorBidi"/>
        </w:rPr>
        <w:t xml:space="preserve">he presentations </w:t>
      </w:r>
      <w:r w:rsidR="00C44DC2" w:rsidRPr="00233731">
        <w:t>are</w:t>
      </w:r>
      <w:r w:rsidR="00C44DC2" w:rsidRPr="001042CC">
        <w:rPr>
          <w:rFonts w:asciiTheme="majorBidi" w:hAnsiTheme="majorBidi" w:cstheme="majorBidi"/>
        </w:rPr>
        <w:t xml:space="preserve"> available </w:t>
      </w:r>
      <w:r w:rsidR="00FD6F86">
        <w:rPr>
          <w:rFonts w:asciiTheme="majorBidi" w:hAnsiTheme="majorBidi" w:cstheme="majorBidi"/>
        </w:rPr>
        <w:t xml:space="preserve">on the meeting </w:t>
      </w:r>
      <w:r w:rsidR="00F9361B">
        <w:rPr>
          <w:rFonts w:asciiTheme="majorBidi" w:hAnsiTheme="majorBidi" w:cstheme="majorBidi"/>
        </w:rPr>
        <w:t xml:space="preserve">documents web </w:t>
      </w:r>
      <w:r w:rsidR="00FD6F86">
        <w:rPr>
          <w:rFonts w:asciiTheme="majorBidi" w:hAnsiTheme="majorBidi" w:cstheme="majorBidi"/>
        </w:rPr>
        <w:t>page</w:t>
      </w:r>
      <w:r w:rsidR="00B475B9">
        <w:rPr>
          <w:rFonts w:asciiTheme="majorBidi" w:hAnsiTheme="majorBidi" w:cstheme="majorBidi"/>
        </w:rPr>
        <w:t>.</w:t>
      </w:r>
    </w:p>
    <w:p w14:paraId="023BA49E" w14:textId="142F6E1F" w:rsidR="00AD6086" w:rsidRPr="001042CC" w:rsidRDefault="005471DD" w:rsidP="00A90612">
      <w:pPr>
        <w:pStyle w:val="CBDNormalNumber"/>
        <w:rPr>
          <w:rFonts w:asciiTheme="majorBidi" w:hAnsiTheme="majorBidi" w:cstheme="majorBidi"/>
        </w:rPr>
      </w:pPr>
      <w:r w:rsidRPr="001042CC">
        <w:rPr>
          <w:rFonts w:asciiTheme="majorBidi" w:hAnsiTheme="majorBidi" w:cstheme="majorBidi"/>
        </w:rPr>
        <w:t>F</w:t>
      </w:r>
      <w:r w:rsidR="00733FE2" w:rsidRPr="001042CC">
        <w:rPr>
          <w:rFonts w:asciiTheme="majorBidi" w:hAnsiTheme="majorBidi" w:cstheme="majorBidi"/>
        </w:rPr>
        <w:t>ollow</w:t>
      </w:r>
      <w:r w:rsidRPr="001042CC">
        <w:rPr>
          <w:rFonts w:asciiTheme="majorBidi" w:hAnsiTheme="majorBidi" w:cstheme="majorBidi"/>
        </w:rPr>
        <w:t>ing</w:t>
      </w:r>
      <w:r w:rsidR="00733FE2" w:rsidRPr="001042CC">
        <w:rPr>
          <w:rFonts w:asciiTheme="majorBidi" w:hAnsiTheme="majorBidi" w:cstheme="majorBidi"/>
        </w:rPr>
        <w:t xml:space="preserve"> a</w:t>
      </w:r>
      <w:r w:rsidR="0076287F" w:rsidRPr="001042CC">
        <w:rPr>
          <w:rFonts w:asciiTheme="majorBidi" w:hAnsiTheme="majorBidi" w:cstheme="majorBidi"/>
        </w:rPr>
        <w:t xml:space="preserve"> question-and-answer session</w:t>
      </w:r>
      <w:r w:rsidRPr="001042CC">
        <w:rPr>
          <w:rFonts w:asciiTheme="majorBidi" w:hAnsiTheme="majorBidi" w:cstheme="majorBidi"/>
        </w:rPr>
        <w:t>, p</w:t>
      </w:r>
      <w:r w:rsidR="00F579DA" w:rsidRPr="001042CC">
        <w:rPr>
          <w:rFonts w:asciiTheme="majorBidi" w:hAnsiTheme="majorBidi" w:cstheme="majorBidi"/>
        </w:rPr>
        <w:t xml:space="preserve">articipants </w:t>
      </w:r>
      <w:r w:rsidR="00746A2E" w:rsidRPr="001042CC">
        <w:rPr>
          <w:rFonts w:asciiTheme="majorBidi" w:hAnsiTheme="majorBidi" w:cstheme="majorBidi"/>
        </w:rPr>
        <w:t>br</w:t>
      </w:r>
      <w:r w:rsidR="005F56CD" w:rsidRPr="001042CC">
        <w:rPr>
          <w:rFonts w:asciiTheme="majorBidi" w:hAnsiTheme="majorBidi" w:cstheme="majorBidi"/>
        </w:rPr>
        <w:t>oke</w:t>
      </w:r>
      <w:r w:rsidR="00746A2E" w:rsidRPr="001042CC">
        <w:rPr>
          <w:rFonts w:asciiTheme="majorBidi" w:hAnsiTheme="majorBidi" w:cstheme="majorBidi"/>
        </w:rPr>
        <w:t xml:space="preserve"> </w:t>
      </w:r>
      <w:r w:rsidR="004003C7">
        <w:rPr>
          <w:rFonts w:asciiTheme="majorBidi" w:hAnsiTheme="majorBidi" w:cstheme="majorBidi"/>
        </w:rPr>
        <w:t xml:space="preserve">up </w:t>
      </w:r>
      <w:r w:rsidR="00746A2E" w:rsidRPr="001042CC">
        <w:rPr>
          <w:rFonts w:asciiTheme="majorBidi" w:hAnsiTheme="majorBidi" w:cstheme="majorBidi"/>
        </w:rPr>
        <w:t xml:space="preserve">into smaller groups </w:t>
      </w:r>
      <w:r w:rsidR="00CD6210" w:rsidRPr="001042CC">
        <w:rPr>
          <w:rFonts w:asciiTheme="majorBidi" w:hAnsiTheme="majorBidi" w:cstheme="majorBidi"/>
        </w:rPr>
        <w:t xml:space="preserve">for further </w:t>
      </w:r>
      <w:r w:rsidR="00746A2E" w:rsidRPr="001042CC">
        <w:rPr>
          <w:rFonts w:asciiTheme="majorBidi" w:hAnsiTheme="majorBidi" w:cstheme="majorBidi"/>
        </w:rPr>
        <w:t>discuss</w:t>
      </w:r>
      <w:r w:rsidR="00CD6210" w:rsidRPr="001042CC">
        <w:rPr>
          <w:rFonts w:asciiTheme="majorBidi" w:hAnsiTheme="majorBidi" w:cstheme="majorBidi"/>
        </w:rPr>
        <w:t>ion</w:t>
      </w:r>
      <w:r w:rsidR="00A30C9D" w:rsidRPr="001042CC">
        <w:rPr>
          <w:rFonts w:asciiTheme="majorBidi" w:hAnsiTheme="majorBidi" w:cstheme="majorBidi"/>
        </w:rPr>
        <w:t>.</w:t>
      </w:r>
      <w:r w:rsidR="007A7D5A" w:rsidRPr="001042CC">
        <w:rPr>
          <w:rFonts w:asciiTheme="majorBidi" w:hAnsiTheme="majorBidi" w:cstheme="majorBidi"/>
        </w:rPr>
        <w:t xml:space="preserve"> </w:t>
      </w:r>
      <w:r w:rsidR="00356757" w:rsidRPr="001042CC">
        <w:rPr>
          <w:rFonts w:asciiTheme="majorBidi" w:hAnsiTheme="majorBidi" w:cstheme="majorBidi"/>
        </w:rPr>
        <w:t>Reports from the breakout group discussion, delivered by the rapporteur</w:t>
      </w:r>
      <w:r w:rsidR="00815C71">
        <w:rPr>
          <w:rFonts w:asciiTheme="majorBidi" w:hAnsiTheme="majorBidi" w:cstheme="majorBidi"/>
        </w:rPr>
        <w:t>s</w:t>
      </w:r>
      <w:r w:rsidR="00356757" w:rsidRPr="001042CC">
        <w:rPr>
          <w:rFonts w:asciiTheme="majorBidi" w:hAnsiTheme="majorBidi" w:cstheme="majorBidi"/>
        </w:rPr>
        <w:t>, were followed by a plenary discussion.</w:t>
      </w:r>
      <w:r w:rsidR="00F63594" w:rsidRPr="001042CC">
        <w:rPr>
          <w:rFonts w:asciiTheme="majorBidi" w:hAnsiTheme="majorBidi" w:cstheme="majorBidi"/>
        </w:rPr>
        <w:t xml:space="preserve"> </w:t>
      </w:r>
      <w:r w:rsidR="009C7D39" w:rsidRPr="001042CC">
        <w:rPr>
          <w:rFonts w:asciiTheme="majorBidi" w:hAnsiTheme="majorBidi" w:cstheme="majorBidi"/>
        </w:rPr>
        <w:t>Opportunities identified during th</w:t>
      </w:r>
      <w:r w:rsidR="007E3EE3">
        <w:rPr>
          <w:rFonts w:asciiTheme="majorBidi" w:hAnsiTheme="majorBidi" w:cstheme="majorBidi"/>
        </w:rPr>
        <w:t>e</w:t>
      </w:r>
      <w:r w:rsidR="009C7D39" w:rsidRPr="001042CC">
        <w:rPr>
          <w:rFonts w:asciiTheme="majorBidi" w:hAnsiTheme="majorBidi" w:cstheme="majorBidi"/>
        </w:rPr>
        <w:t xml:space="preserve"> </w:t>
      </w:r>
      <w:r w:rsidR="00AD75E2">
        <w:rPr>
          <w:rFonts w:asciiTheme="majorBidi" w:hAnsiTheme="majorBidi" w:cstheme="majorBidi"/>
        </w:rPr>
        <w:t xml:space="preserve">discussion </w:t>
      </w:r>
      <w:r w:rsidR="009C7D39" w:rsidRPr="001042CC">
        <w:rPr>
          <w:rFonts w:asciiTheme="majorBidi" w:hAnsiTheme="majorBidi" w:cstheme="majorBidi"/>
        </w:rPr>
        <w:t xml:space="preserve">session </w:t>
      </w:r>
      <w:r w:rsidR="006B0113">
        <w:rPr>
          <w:rFonts w:asciiTheme="majorBidi" w:hAnsiTheme="majorBidi" w:cstheme="majorBidi"/>
        </w:rPr>
        <w:t>we</w:t>
      </w:r>
      <w:r w:rsidR="009C7D39" w:rsidRPr="001042CC">
        <w:rPr>
          <w:rFonts w:asciiTheme="majorBidi" w:hAnsiTheme="majorBidi" w:cstheme="majorBidi"/>
        </w:rPr>
        <w:t xml:space="preserve">re captured in the </w:t>
      </w:r>
      <w:r w:rsidR="00F9361B">
        <w:rPr>
          <w:rFonts w:asciiTheme="majorBidi" w:hAnsiTheme="majorBidi" w:cstheme="majorBidi"/>
        </w:rPr>
        <w:t>C</w:t>
      </w:r>
      <w:r w:rsidR="009C7D39" w:rsidRPr="001042CC">
        <w:rPr>
          <w:rFonts w:asciiTheme="majorBidi" w:hAnsiTheme="majorBidi" w:cstheme="majorBidi"/>
        </w:rPr>
        <w:t>o-</w:t>
      </w:r>
      <w:r w:rsidR="00F9361B">
        <w:rPr>
          <w:rFonts w:asciiTheme="majorBidi" w:hAnsiTheme="majorBidi" w:cstheme="majorBidi"/>
        </w:rPr>
        <w:t>C</w:t>
      </w:r>
      <w:r w:rsidR="009C7D39" w:rsidRPr="001042CC">
        <w:rPr>
          <w:rFonts w:asciiTheme="majorBidi" w:hAnsiTheme="majorBidi" w:cstheme="majorBidi"/>
        </w:rPr>
        <w:t>hairs’ summary</w:t>
      </w:r>
      <w:r w:rsidR="006B0113">
        <w:rPr>
          <w:rFonts w:asciiTheme="majorBidi" w:hAnsiTheme="majorBidi" w:cstheme="majorBidi"/>
        </w:rPr>
        <w:t>, which is contained</w:t>
      </w:r>
      <w:r w:rsidR="009C7D39" w:rsidRPr="001042CC">
        <w:rPr>
          <w:rFonts w:asciiTheme="majorBidi" w:hAnsiTheme="majorBidi" w:cstheme="majorBidi"/>
        </w:rPr>
        <w:t xml:space="preserve"> in annex II</w:t>
      </w:r>
      <w:r w:rsidR="006B0113">
        <w:rPr>
          <w:rFonts w:asciiTheme="majorBidi" w:hAnsiTheme="majorBidi" w:cstheme="majorBidi"/>
        </w:rPr>
        <w:t xml:space="preserve"> below</w:t>
      </w:r>
      <w:r w:rsidR="009C7D39" w:rsidRPr="001042CC">
        <w:rPr>
          <w:rFonts w:asciiTheme="majorBidi" w:hAnsiTheme="majorBidi" w:cstheme="majorBidi"/>
        </w:rPr>
        <w:t xml:space="preserve">. Additional points raised during the discussions </w:t>
      </w:r>
      <w:r w:rsidR="009720E2" w:rsidRPr="001042CC">
        <w:rPr>
          <w:rFonts w:asciiTheme="majorBidi" w:hAnsiTheme="majorBidi" w:cstheme="majorBidi"/>
        </w:rPr>
        <w:t>are</w:t>
      </w:r>
      <w:r w:rsidR="00AD6086" w:rsidRPr="001042CC">
        <w:rPr>
          <w:rFonts w:asciiTheme="majorBidi" w:hAnsiTheme="majorBidi" w:cstheme="majorBidi"/>
        </w:rPr>
        <w:t xml:space="preserve"> summarized in annex II</w:t>
      </w:r>
      <w:r w:rsidR="009C7D39" w:rsidRPr="001042CC">
        <w:rPr>
          <w:rFonts w:asciiTheme="majorBidi" w:hAnsiTheme="majorBidi" w:cstheme="majorBidi"/>
        </w:rPr>
        <w:t>I</w:t>
      </w:r>
      <w:r w:rsidR="00AD6086" w:rsidRPr="001042CC">
        <w:rPr>
          <w:rFonts w:asciiTheme="majorBidi" w:hAnsiTheme="majorBidi" w:cstheme="majorBidi"/>
        </w:rPr>
        <w:t>.</w:t>
      </w:r>
    </w:p>
    <w:p w14:paraId="5B036079" w14:textId="7B13B3E5" w:rsidR="00927356" w:rsidRPr="001042CC" w:rsidRDefault="00927356" w:rsidP="00097BE2">
      <w:pPr>
        <w:pStyle w:val="CBDAgendaItem"/>
        <w:rPr>
          <w:rFonts w:hint="eastAsia"/>
        </w:rPr>
      </w:pPr>
      <w:r w:rsidRPr="001042CC">
        <w:t xml:space="preserve">Item </w:t>
      </w:r>
      <w:r w:rsidR="006D0969" w:rsidRPr="001042CC">
        <w:t>6</w:t>
      </w:r>
      <w:r w:rsidRPr="001042CC">
        <w:br/>
      </w:r>
      <w:r w:rsidR="00450714" w:rsidRPr="00430741">
        <w:t>B</w:t>
      </w:r>
      <w:r w:rsidR="00955249" w:rsidRPr="00430741">
        <w:t>iodiversity</w:t>
      </w:r>
      <w:r w:rsidR="00955249" w:rsidRPr="001042CC">
        <w:t xml:space="preserve"> considerations in </w:t>
      </w:r>
      <w:r w:rsidR="00450714" w:rsidRPr="001042CC">
        <w:t xml:space="preserve">the </w:t>
      </w:r>
      <w:r w:rsidR="00955249" w:rsidRPr="001042CC">
        <w:t>manag</w:t>
      </w:r>
      <w:r w:rsidR="00450714" w:rsidRPr="001042CC">
        <w:t>ement of</w:t>
      </w:r>
      <w:r w:rsidR="00955249" w:rsidRPr="001042CC">
        <w:t xml:space="preserve"> sectoral activities in areas beyond national jurisdiction</w:t>
      </w:r>
    </w:p>
    <w:p w14:paraId="6B51984B" w14:textId="7AA06536" w:rsidR="007E3BCB" w:rsidRPr="001042CC" w:rsidRDefault="008F51AE" w:rsidP="00A90612">
      <w:pPr>
        <w:pStyle w:val="CBDNormalNumber"/>
        <w:rPr>
          <w:rFonts w:asciiTheme="majorBidi" w:hAnsiTheme="majorBidi" w:cstheme="majorBidi"/>
        </w:rPr>
      </w:pPr>
      <w:r w:rsidRPr="001042CC">
        <w:rPr>
          <w:rFonts w:asciiTheme="majorBidi" w:hAnsiTheme="majorBidi" w:cstheme="majorBidi"/>
        </w:rPr>
        <w:t>A representative of the Secretariat deliver</w:t>
      </w:r>
      <w:r w:rsidR="00A550F7" w:rsidRPr="001042CC">
        <w:rPr>
          <w:rFonts w:asciiTheme="majorBidi" w:hAnsiTheme="majorBidi" w:cstheme="majorBidi"/>
        </w:rPr>
        <w:t>ed</w:t>
      </w:r>
      <w:r w:rsidRPr="001042CC">
        <w:rPr>
          <w:rFonts w:asciiTheme="majorBidi" w:hAnsiTheme="majorBidi" w:cstheme="majorBidi"/>
        </w:rPr>
        <w:t xml:space="preserve"> a presentation on</w:t>
      </w:r>
      <w:r w:rsidR="00CC4EFE" w:rsidRPr="001042CC">
        <w:rPr>
          <w:rFonts w:asciiTheme="majorBidi" w:hAnsiTheme="majorBidi" w:cstheme="majorBidi"/>
        </w:rPr>
        <w:t xml:space="preserve"> addressing biodiversity considerations in managing </w:t>
      </w:r>
      <w:r w:rsidR="00CC4EFE" w:rsidRPr="00233731">
        <w:t>sectoral</w:t>
      </w:r>
      <w:r w:rsidR="00CC4EFE" w:rsidRPr="001042CC">
        <w:rPr>
          <w:rFonts w:asciiTheme="majorBidi" w:hAnsiTheme="majorBidi" w:cstheme="majorBidi"/>
        </w:rPr>
        <w:t xml:space="preserve"> activities in areas beyond national jurisdiction</w:t>
      </w:r>
      <w:r w:rsidR="0082636F" w:rsidRPr="001042CC">
        <w:rPr>
          <w:rFonts w:asciiTheme="majorBidi" w:hAnsiTheme="majorBidi" w:cstheme="majorBidi"/>
        </w:rPr>
        <w:t>.</w:t>
      </w:r>
    </w:p>
    <w:p w14:paraId="5103B329" w14:textId="180D29F1" w:rsidR="00461763" w:rsidRPr="001042CC" w:rsidRDefault="001731D0" w:rsidP="00A90612">
      <w:pPr>
        <w:pStyle w:val="CBDNormalNumber"/>
        <w:rPr>
          <w:rFonts w:asciiTheme="majorBidi" w:hAnsiTheme="majorBidi" w:cstheme="majorBidi"/>
        </w:rPr>
      </w:pPr>
      <w:r w:rsidRPr="001042CC">
        <w:rPr>
          <w:rFonts w:asciiTheme="majorBidi" w:hAnsiTheme="majorBidi" w:cstheme="majorBidi"/>
        </w:rPr>
        <w:lastRenderedPageBreak/>
        <w:t xml:space="preserve">Participants from the following </w:t>
      </w:r>
      <w:r w:rsidRPr="00233731">
        <w:t>selected</w:t>
      </w:r>
      <w:r w:rsidRPr="001042CC">
        <w:rPr>
          <w:rFonts w:asciiTheme="majorBidi" w:hAnsiTheme="majorBidi" w:cstheme="majorBidi"/>
        </w:rPr>
        <w:t xml:space="preserve"> organizations </w:t>
      </w:r>
      <w:r w:rsidR="00E722F6" w:rsidRPr="001042CC">
        <w:rPr>
          <w:rFonts w:asciiTheme="majorBidi" w:hAnsiTheme="majorBidi" w:cstheme="majorBidi"/>
        </w:rPr>
        <w:t>delivered presentations</w:t>
      </w:r>
      <w:r w:rsidR="00976B82" w:rsidRPr="001042CC">
        <w:rPr>
          <w:rFonts w:asciiTheme="majorBidi" w:hAnsiTheme="majorBidi" w:cstheme="majorBidi"/>
        </w:rPr>
        <w:t xml:space="preserve"> </w:t>
      </w:r>
      <w:r w:rsidR="00461763" w:rsidRPr="00430741">
        <w:rPr>
          <w:rFonts w:asciiTheme="majorBidi" w:hAnsiTheme="majorBidi" w:cstheme="majorBidi"/>
        </w:rPr>
        <w:t xml:space="preserve">on </w:t>
      </w:r>
      <w:r w:rsidR="00461763" w:rsidRPr="001042CC">
        <w:rPr>
          <w:rFonts w:asciiTheme="majorBidi" w:hAnsiTheme="majorBidi" w:cstheme="majorBidi"/>
        </w:rPr>
        <w:t>experiences</w:t>
      </w:r>
      <w:r w:rsidR="004E2BFC" w:rsidRPr="001042CC">
        <w:rPr>
          <w:rFonts w:asciiTheme="majorBidi" w:hAnsiTheme="majorBidi" w:cstheme="majorBidi"/>
        </w:rPr>
        <w:t xml:space="preserve"> and ongoing work</w:t>
      </w:r>
      <w:r w:rsidR="00461763" w:rsidRPr="001042CC">
        <w:rPr>
          <w:rFonts w:asciiTheme="majorBidi" w:hAnsiTheme="majorBidi" w:cstheme="majorBidi"/>
        </w:rPr>
        <w:t xml:space="preserve"> </w:t>
      </w:r>
      <w:r w:rsidR="00461763" w:rsidRPr="00430741">
        <w:rPr>
          <w:rFonts w:asciiTheme="majorBidi" w:hAnsiTheme="majorBidi" w:cstheme="majorBidi"/>
        </w:rPr>
        <w:t>relevant to th</w:t>
      </w:r>
      <w:r w:rsidR="00ED38CC">
        <w:rPr>
          <w:rFonts w:asciiTheme="majorBidi" w:hAnsiTheme="majorBidi" w:cstheme="majorBidi"/>
        </w:rPr>
        <w:t>at</w:t>
      </w:r>
      <w:r w:rsidR="00461763" w:rsidRPr="001042CC">
        <w:rPr>
          <w:rFonts w:asciiTheme="majorBidi" w:hAnsiTheme="majorBidi" w:cstheme="majorBidi"/>
        </w:rPr>
        <w:t xml:space="preserve"> thematic area and identif</w:t>
      </w:r>
      <w:r w:rsidR="00772083">
        <w:rPr>
          <w:rFonts w:asciiTheme="majorBidi" w:hAnsiTheme="majorBidi" w:cstheme="majorBidi"/>
        </w:rPr>
        <w:t>ication</w:t>
      </w:r>
      <w:r w:rsidR="00A14355">
        <w:rPr>
          <w:rFonts w:asciiTheme="majorBidi" w:hAnsiTheme="majorBidi" w:cstheme="majorBidi"/>
        </w:rPr>
        <w:t xml:space="preserve"> of</w:t>
      </w:r>
      <w:r w:rsidR="00461763" w:rsidRPr="001042CC">
        <w:rPr>
          <w:rFonts w:asciiTheme="majorBidi" w:hAnsiTheme="majorBidi" w:cstheme="majorBidi"/>
        </w:rPr>
        <w:t xml:space="preserve"> areas </w:t>
      </w:r>
      <w:r w:rsidR="00E47D21" w:rsidRPr="001042CC">
        <w:rPr>
          <w:rFonts w:asciiTheme="majorBidi" w:hAnsiTheme="majorBidi" w:cstheme="majorBidi"/>
        </w:rPr>
        <w:t xml:space="preserve">to which </w:t>
      </w:r>
      <w:r w:rsidR="00461763" w:rsidRPr="001042CC">
        <w:rPr>
          <w:rFonts w:asciiTheme="majorBidi" w:hAnsiTheme="majorBidi" w:cstheme="majorBidi"/>
        </w:rPr>
        <w:t xml:space="preserve">work under the </w:t>
      </w:r>
      <w:r w:rsidR="00CD6210" w:rsidRPr="001042CC">
        <w:rPr>
          <w:rFonts w:asciiTheme="majorBidi" w:hAnsiTheme="majorBidi" w:cstheme="majorBidi"/>
        </w:rPr>
        <w:t xml:space="preserve">Convention </w:t>
      </w:r>
      <w:r w:rsidR="00461763" w:rsidRPr="001042CC">
        <w:rPr>
          <w:rFonts w:asciiTheme="majorBidi" w:hAnsiTheme="majorBidi" w:cstheme="majorBidi"/>
        </w:rPr>
        <w:t>could potentially contribute</w:t>
      </w:r>
      <w:r w:rsidR="00E722F6" w:rsidRPr="001042CC">
        <w:rPr>
          <w:rFonts w:asciiTheme="majorBidi" w:hAnsiTheme="majorBidi" w:cstheme="majorBidi"/>
        </w:rPr>
        <w:t>:</w:t>
      </w:r>
    </w:p>
    <w:p w14:paraId="50E4A464" w14:textId="4C0EB859" w:rsidR="00E722F6" w:rsidRPr="00430741" w:rsidRDefault="00E722F6" w:rsidP="001271F8">
      <w:pPr>
        <w:pStyle w:val="CBDNormalNumber"/>
        <w:numPr>
          <w:ilvl w:val="0"/>
          <w:numId w:val="10"/>
        </w:numPr>
        <w:spacing w:before="0" w:after="0"/>
        <w:ind w:left="1491" w:hanging="357"/>
        <w:rPr>
          <w:rFonts w:asciiTheme="majorBidi" w:hAnsiTheme="majorBidi" w:cstheme="majorBidi"/>
        </w:rPr>
      </w:pPr>
      <w:r w:rsidRPr="001042CC">
        <w:rPr>
          <w:rFonts w:asciiTheme="majorBidi" w:hAnsiTheme="majorBidi" w:cstheme="majorBidi"/>
        </w:rPr>
        <w:t>Division for Ocean Affairs and the Law of the Sea</w:t>
      </w:r>
    </w:p>
    <w:p w14:paraId="2E32C42C" w14:textId="368475FB" w:rsidR="00565B11" w:rsidRPr="00430741" w:rsidRDefault="0089430D" w:rsidP="001271F8">
      <w:pPr>
        <w:pStyle w:val="CBDNormalNumber"/>
        <w:numPr>
          <w:ilvl w:val="0"/>
          <w:numId w:val="10"/>
        </w:numPr>
        <w:spacing w:before="0" w:after="0"/>
        <w:ind w:left="1491" w:hanging="357"/>
        <w:rPr>
          <w:rFonts w:asciiTheme="majorBidi" w:hAnsiTheme="majorBidi" w:cstheme="majorBidi"/>
        </w:rPr>
      </w:pPr>
      <w:r>
        <w:rPr>
          <w:rFonts w:asciiTheme="majorBidi" w:hAnsiTheme="majorBidi" w:cstheme="majorBidi"/>
        </w:rPr>
        <w:t>IMO</w:t>
      </w:r>
    </w:p>
    <w:p w14:paraId="5CD024A3" w14:textId="12AEF807" w:rsidR="00565B11" w:rsidRPr="00430741" w:rsidRDefault="00565B11" w:rsidP="001271F8">
      <w:pPr>
        <w:pStyle w:val="CBDNormalNumber"/>
        <w:numPr>
          <w:ilvl w:val="0"/>
          <w:numId w:val="10"/>
        </w:numPr>
        <w:spacing w:before="0" w:after="0"/>
        <w:ind w:left="1491" w:hanging="357"/>
        <w:rPr>
          <w:rFonts w:asciiTheme="majorBidi" w:hAnsiTheme="majorBidi" w:cstheme="majorBidi"/>
        </w:rPr>
      </w:pPr>
      <w:r w:rsidRPr="001042CC">
        <w:rPr>
          <w:rFonts w:asciiTheme="majorBidi" w:hAnsiTheme="majorBidi" w:cstheme="majorBidi"/>
        </w:rPr>
        <w:t>International Seabed Authority</w:t>
      </w:r>
    </w:p>
    <w:p w14:paraId="0AA2ABC5" w14:textId="5D6DCFDA" w:rsidR="00565B11" w:rsidRPr="00430741" w:rsidRDefault="00565B11" w:rsidP="001271F8">
      <w:pPr>
        <w:pStyle w:val="CBDNormalNumber"/>
        <w:numPr>
          <w:ilvl w:val="0"/>
          <w:numId w:val="10"/>
        </w:numPr>
        <w:spacing w:before="0" w:after="0"/>
        <w:ind w:left="1491" w:hanging="357"/>
        <w:rPr>
          <w:rFonts w:asciiTheme="majorBidi" w:hAnsiTheme="majorBidi" w:cstheme="majorBidi"/>
        </w:rPr>
      </w:pPr>
      <w:r w:rsidRPr="001042CC">
        <w:rPr>
          <w:rFonts w:asciiTheme="majorBidi" w:hAnsiTheme="majorBidi" w:cstheme="majorBidi"/>
        </w:rPr>
        <w:t>Food and Agriculture Organization</w:t>
      </w:r>
      <w:r w:rsidR="00A14355">
        <w:rPr>
          <w:rFonts w:asciiTheme="majorBidi" w:hAnsiTheme="majorBidi" w:cstheme="majorBidi"/>
        </w:rPr>
        <w:t xml:space="preserve"> of the United Nations</w:t>
      </w:r>
      <w:r w:rsidR="00FB28B5">
        <w:rPr>
          <w:rFonts w:asciiTheme="majorBidi" w:hAnsiTheme="majorBidi" w:cstheme="majorBidi"/>
        </w:rPr>
        <w:t xml:space="preserve"> (FAO)</w:t>
      </w:r>
    </w:p>
    <w:p w14:paraId="18927D4C" w14:textId="58CBB795" w:rsidR="00E722F6" w:rsidRPr="001042CC" w:rsidRDefault="00565B11" w:rsidP="001271F8">
      <w:pPr>
        <w:pStyle w:val="CBDNormalNumber"/>
        <w:numPr>
          <w:ilvl w:val="0"/>
          <w:numId w:val="10"/>
        </w:numPr>
        <w:spacing w:before="0" w:after="0"/>
        <w:ind w:left="1491" w:hanging="357"/>
        <w:rPr>
          <w:rFonts w:asciiTheme="majorBidi" w:hAnsiTheme="majorBidi" w:cstheme="majorBidi"/>
        </w:rPr>
      </w:pPr>
      <w:r w:rsidRPr="001042CC">
        <w:rPr>
          <w:rFonts w:asciiTheme="majorBidi" w:hAnsiTheme="majorBidi" w:cstheme="majorBidi"/>
        </w:rPr>
        <w:t>International Whaling Commission</w:t>
      </w:r>
    </w:p>
    <w:p w14:paraId="249A48C0" w14:textId="107C2F4F" w:rsidR="000457D9" w:rsidRPr="001042CC" w:rsidRDefault="009C174E" w:rsidP="00A90612">
      <w:pPr>
        <w:pStyle w:val="CBDNormalNumber"/>
        <w:rPr>
          <w:rFonts w:asciiTheme="majorBidi" w:hAnsiTheme="majorBidi" w:cstheme="majorBidi"/>
        </w:rPr>
      </w:pPr>
      <w:r>
        <w:rPr>
          <w:rFonts w:asciiTheme="majorBidi" w:hAnsiTheme="majorBidi" w:cstheme="majorBidi"/>
        </w:rPr>
        <w:t>T</w:t>
      </w:r>
      <w:r w:rsidR="000457D9" w:rsidRPr="001042CC">
        <w:rPr>
          <w:rFonts w:asciiTheme="majorBidi" w:hAnsiTheme="majorBidi" w:cstheme="majorBidi"/>
        </w:rPr>
        <w:t xml:space="preserve">he </w:t>
      </w:r>
      <w:r w:rsidR="000457D9" w:rsidRPr="00233731">
        <w:t>presentations</w:t>
      </w:r>
      <w:r w:rsidR="000457D9" w:rsidRPr="001042CC">
        <w:rPr>
          <w:rFonts w:asciiTheme="majorBidi" w:hAnsiTheme="majorBidi" w:cstheme="majorBidi"/>
        </w:rPr>
        <w:t xml:space="preserve"> are available </w:t>
      </w:r>
      <w:r w:rsidR="00FD6F86">
        <w:rPr>
          <w:rFonts w:asciiTheme="majorBidi" w:hAnsiTheme="majorBidi" w:cstheme="majorBidi"/>
        </w:rPr>
        <w:t xml:space="preserve">on the meeting </w:t>
      </w:r>
      <w:r w:rsidR="00F3094D">
        <w:rPr>
          <w:rFonts w:asciiTheme="majorBidi" w:hAnsiTheme="majorBidi" w:cstheme="majorBidi"/>
        </w:rPr>
        <w:t xml:space="preserve">documents web </w:t>
      </w:r>
      <w:r w:rsidR="00FD6F86">
        <w:rPr>
          <w:rFonts w:asciiTheme="majorBidi" w:hAnsiTheme="majorBidi" w:cstheme="majorBidi"/>
        </w:rPr>
        <w:t>page.</w:t>
      </w:r>
    </w:p>
    <w:p w14:paraId="27CF0F5C" w14:textId="2964B74D" w:rsidR="009C7D39" w:rsidRPr="001042CC" w:rsidRDefault="00D06ED8" w:rsidP="00A90612">
      <w:pPr>
        <w:pStyle w:val="CBDNormalNumber"/>
        <w:rPr>
          <w:rFonts w:asciiTheme="majorBidi" w:hAnsiTheme="majorBidi" w:cstheme="majorBidi"/>
        </w:rPr>
      </w:pPr>
      <w:r w:rsidRPr="001042CC">
        <w:rPr>
          <w:rFonts w:asciiTheme="majorBidi" w:hAnsiTheme="majorBidi" w:cstheme="majorBidi"/>
        </w:rPr>
        <w:t>F</w:t>
      </w:r>
      <w:r w:rsidR="00E155D9" w:rsidRPr="001042CC">
        <w:rPr>
          <w:rFonts w:asciiTheme="majorBidi" w:hAnsiTheme="majorBidi" w:cstheme="majorBidi"/>
        </w:rPr>
        <w:t>ollow</w:t>
      </w:r>
      <w:r w:rsidRPr="001042CC">
        <w:rPr>
          <w:rFonts w:asciiTheme="majorBidi" w:hAnsiTheme="majorBidi" w:cstheme="majorBidi"/>
        </w:rPr>
        <w:t xml:space="preserve">ing </w:t>
      </w:r>
      <w:r w:rsidR="00E155D9" w:rsidRPr="001042CC">
        <w:rPr>
          <w:rFonts w:asciiTheme="majorBidi" w:hAnsiTheme="majorBidi" w:cstheme="majorBidi"/>
        </w:rPr>
        <w:t>a question-and-answer session</w:t>
      </w:r>
      <w:r w:rsidRPr="001042CC">
        <w:rPr>
          <w:rFonts w:asciiTheme="majorBidi" w:hAnsiTheme="majorBidi" w:cstheme="majorBidi"/>
        </w:rPr>
        <w:t>, p</w:t>
      </w:r>
      <w:r w:rsidR="00082145" w:rsidRPr="001042CC">
        <w:rPr>
          <w:rFonts w:asciiTheme="majorBidi" w:hAnsiTheme="majorBidi" w:cstheme="majorBidi"/>
        </w:rPr>
        <w:t xml:space="preserve">articipants </w:t>
      </w:r>
      <w:r w:rsidR="0010277E" w:rsidRPr="001042CC">
        <w:rPr>
          <w:rFonts w:asciiTheme="majorBidi" w:hAnsiTheme="majorBidi" w:cstheme="majorBidi"/>
        </w:rPr>
        <w:t xml:space="preserve">broke </w:t>
      </w:r>
      <w:r w:rsidR="00F3094D">
        <w:rPr>
          <w:rFonts w:asciiTheme="majorBidi" w:hAnsiTheme="majorBidi" w:cstheme="majorBidi"/>
        </w:rPr>
        <w:t xml:space="preserve">up </w:t>
      </w:r>
      <w:r w:rsidR="0010277E" w:rsidRPr="001042CC">
        <w:rPr>
          <w:rFonts w:asciiTheme="majorBidi" w:hAnsiTheme="majorBidi" w:cstheme="majorBidi"/>
        </w:rPr>
        <w:t>into smaller groups for further discussion.</w:t>
      </w:r>
      <w:r w:rsidR="00171A78" w:rsidRPr="001042CC">
        <w:rPr>
          <w:rFonts w:asciiTheme="majorBidi" w:hAnsiTheme="majorBidi" w:cstheme="majorBidi"/>
        </w:rPr>
        <w:t xml:space="preserve"> </w:t>
      </w:r>
      <w:r w:rsidR="00356757" w:rsidRPr="001042CC">
        <w:rPr>
          <w:rFonts w:asciiTheme="majorBidi" w:hAnsiTheme="majorBidi" w:cstheme="majorBidi"/>
        </w:rPr>
        <w:t>Reports from the breakout group discussion, delivered by the rapporteur</w:t>
      </w:r>
      <w:r w:rsidR="003F0896">
        <w:rPr>
          <w:rFonts w:asciiTheme="majorBidi" w:hAnsiTheme="majorBidi" w:cstheme="majorBidi"/>
        </w:rPr>
        <w:t>s</w:t>
      </w:r>
      <w:r w:rsidR="00356757" w:rsidRPr="001042CC">
        <w:rPr>
          <w:rFonts w:asciiTheme="majorBidi" w:hAnsiTheme="majorBidi" w:cstheme="majorBidi"/>
        </w:rPr>
        <w:t xml:space="preserve">, were followed by a plenary discussion. </w:t>
      </w:r>
      <w:r w:rsidR="009C7D39" w:rsidRPr="00233731">
        <w:t>Opportunities</w:t>
      </w:r>
      <w:r w:rsidR="009C7D39" w:rsidRPr="001042CC">
        <w:rPr>
          <w:rFonts w:asciiTheme="majorBidi" w:hAnsiTheme="majorBidi" w:cstheme="majorBidi"/>
        </w:rPr>
        <w:t xml:space="preserve"> identified during th</w:t>
      </w:r>
      <w:r w:rsidR="007E3EE3">
        <w:rPr>
          <w:rFonts w:asciiTheme="majorBidi" w:hAnsiTheme="majorBidi" w:cstheme="majorBidi"/>
        </w:rPr>
        <w:t>e</w:t>
      </w:r>
      <w:r w:rsidR="009C7D39" w:rsidRPr="001042CC">
        <w:rPr>
          <w:rFonts w:asciiTheme="majorBidi" w:hAnsiTheme="majorBidi" w:cstheme="majorBidi"/>
        </w:rPr>
        <w:t xml:space="preserve"> </w:t>
      </w:r>
      <w:r w:rsidR="00AD75E2">
        <w:rPr>
          <w:rFonts w:asciiTheme="majorBidi" w:hAnsiTheme="majorBidi" w:cstheme="majorBidi"/>
        </w:rPr>
        <w:t xml:space="preserve">discussion </w:t>
      </w:r>
      <w:r w:rsidR="009C7D39" w:rsidRPr="001042CC">
        <w:rPr>
          <w:rFonts w:asciiTheme="majorBidi" w:hAnsiTheme="majorBidi" w:cstheme="majorBidi"/>
        </w:rPr>
        <w:t xml:space="preserve">session </w:t>
      </w:r>
      <w:r w:rsidR="00305F25">
        <w:rPr>
          <w:rFonts w:asciiTheme="majorBidi" w:hAnsiTheme="majorBidi" w:cstheme="majorBidi"/>
        </w:rPr>
        <w:t>we</w:t>
      </w:r>
      <w:r w:rsidR="009C7D39" w:rsidRPr="001042CC">
        <w:rPr>
          <w:rFonts w:asciiTheme="majorBidi" w:hAnsiTheme="majorBidi" w:cstheme="majorBidi"/>
        </w:rPr>
        <w:t xml:space="preserve">re captured in the </w:t>
      </w:r>
      <w:r w:rsidR="00936AC5">
        <w:rPr>
          <w:rFonts w:asciiTheme="majorBidi" w:hAnsiTheme="majorBidi" w:cstheme="majorBidi"/>
        </w:rPr>
        <w:t>C</w:t>
      </w:r>
      <w:r w:rsidR="009C7D39" w:rsidRPr="001042CC">
        <w:rPr>
          <w:rFonts w:asciiTheme="majorBidi" w:hAnsiTheme="majorBidi" w:cstheme="majorBidi"/>
        </w:rPr>
        <w:t>o-</w:t>
      </w:r>
      <w:r w:rsidR="00936AC5">
        <w:rPr>
          <w:rFonts w:asciiTheme="majorBidi" w:hAnsiTheme="majorBidi" w:cstheme="majorBidi"/>
        </w:rPr>
        <w:t>C</w:t>
      </w:r>
      <w:r w:rsidR="009C7D39" w:rsidRPr="001042CC">
        <w:rPr>
          <w:rFonts w:asciiTheme="majorBidi" w:hAnsiTheme="majorBidi" w:cstheme="majorBidi"/>
        </w:rPr>
        <w:t>hairs’ summary</w:t>
      </w:r>
      <w:r w:rsidR="00936AC5">
        <w:rPr>
          <w:rFonts w:asciiTheme="majorBidi" w:hAnsiTheme="majorBidi" w:cstheme="majorBidi"/>
        </w:rPr>
        <w:t xml:space="preserve">, contained </w:t>
      </w:r>
      <w:r w:rsidR="009C7D39" w:rsidRPr="001042CC">
        <w:rPr>
          <w:rFonts w:asciiTheme="majorBidi" w:hAnsiTheme="majorBidi" w:cstheme="majorBidi"/>
        </w:rPr>
        <w:t>in annex II</w:t>
      </w:r>
      <w:r w:rsidR="00FB325B">
        <w:rPr>
          <w:rFonts w:asciiTheme="majorBidi" w:hAnsiTheme="majorBidi" w:cstheme="majorBidi"/>
        </w:rPr>
        <w:t xml:space="preserve"> below</w:t>
      </w:r>
      <w:r w:rsidR="009C7D39" w:rsidRPr="001042CC">
        <w:rPr>
          <w:rFonts w:asciiTheme="majorBidi" w:hAnsiTheme="majorBidi" w:cstheme="majorBidi"/>
        </w:rPr>
        <w:t>. Additional points raised during the discussions are summarized in annex III.</w:t>
      </w:r>
    </w:p>
    <w:p w14:paraId="2C58CEB6" w14:textId="3DE95F96" w:rsidR="00422780" w:rsidRPr="001042CC" w:rsidRDefault="5B9D425A" w:rsidP="006B473D">
      <w:pPr>
        <w:pStyle w:val="CBDAgendaItem"/>
        <w:rPr>
          <w:rFonts w:hint="eastAsia"/>
        </w:rPr>
      </w:pPr>
      <w:r w:rsidRPr="001042CC">
        <w:t xml:space="preserve">Item </w:t>
      </w:r>
      <w:r w:rsidR="006D0969" w:rsidRPr="001042CC">
        <w:t>7</w:t>
      </w:r>
      <w:r w:rsidR="007078DF" w:rsidRPr="001042CC">
        <w:br/>
      </w:r>
      <w:r w:rsidR="004A6CFB" w:rsidRPr="001042CC">
        <w:t>Marine genetic resources, including digital sequence information</w:t>
      </w:r>
      <w:r w:rsidR="00CA552E" w:rsidRPr="001042CC">
        <w:t xml:space="preserve"> on genetic resources</w:t>
      </w:r>
    </w:p>
    <w:p w14:paraId="1FC63CBE" w14:textId="17D8BE38" w:rsidR="00134113" w:rsidRPr="001042CC" w:rsidRDefault="00AF3F60" w:rsidP="00A90612">
      <w:pPr>
        <w:pStyle w:val="CBDNormalNumber"/>
        <w:rPr>
          <w:rFonts w:asciiTheme="majorBidi" w:hAnsiTheme="majorBidi" w:cstheme="majorBidi"/>
        </w:rPr>
      </w:pPr>
      <w:r w:rsidRPr="001042CC">
        <w:rPr>
          <w:rFonts w:asciiTheme="majorBidi" w:hAnsiTheme="majorBidi" w:cstheme="majorBidi"/>
        </w:rPr>
        <w:t>A representative of the Secretariat deliver</w:t>
      </w:r>
      <w:r w:rsidR="00E200CA" w:rsidRPr="001042CC">
        <w:rPr>
          <w:rFonts w:asciiTheme="majorBidi" w:hAnsiTheme="majorBidi" w:cstheme="majorBidi"/>
        </w:rPr>
        <w:t>ed</w:t>
      </w:r>
      <w:r w:rsidRPr="001042CC">
        <w:rPr>
          <w:rFonts w:asciiTheme="majorBidi" w:hAnsiTheme="majorBidi" w:cstheme="majorBidi"/>
        </w:rPr>
        <w:t xml:space="preserve"> a </w:t>
      </w:r>
      <w:r w:rsidR="00EE1364" w:rsidRPr="001042CC">
        <w:rPr>
          <w:rFonts w:asciiTheme="majorBidi" w:hAnsiTheme="majorBidi" w:cstheme="majorBidi"/>
        </w:rPr>
        <w:t xml:space="preserve">video </w:t>
      </w:r>
      <w:r w:rsidRPr="001042CC">
        <w:rPr>
          <w:rFonts w:asciiTheme="majorBidi" w:hAnsiTheme="majorBidi" w:cstheme="majorBidi"/>
        </w:rPr>
        <w:t xml:space="preserve">presentation on marine genetic resources, including issues related to digital sequence information. </w:t>
      </w:r>
    </w:p>
    <w:p w14:paraId="6A491B2B" w14:textId="4CEC1F0C" w:rsidR="001D601F" w:rsidRPr="001042CC" w:rsidRDefault="001731D0" w:rsidP="00A90612">
      <w:pPr>
        <w:pStyle w:val="CBDNormalNumber"/>
        <w:rPr>
          <w:rFonts w:asciiTheme="majorBidi" w:hAnsiTheme="majorBidi" w:cstheme="majorBidi"/>
        </w:rPr>
      </w:pPr>
      <w:r w:rsidRPr="001042CC">
        <w:rPr>
          <w:rFonts w:asciiTheme="majorBidi" w:hAnsiTheme="majorBidi" w:cstheme="majorBidi"/>
        </w:rPr>
        <w:t xml:space="preserve">Participants from the following selected organizations </w:t>
      </w:r>
      <w:r w:rsidR="00832D70" w:rsidRPr="001042CC">
        <w:rPr>
          <w:rFonts w:asciiTheme="majorBidi" w:hAnsiTheme="majorBidi" w:cstheme="majorBidi"/>
        </w:rPr>
        <w:t>delivered presentations</w:t>
      </w:r>
      <w:r w:rsidR="001D601F" w:rsidRPr="001042CC">
        <w:rPr>
          <w:rFonts w:asciiTheme="majorBidi" w:hAnsiTheme="majorBidi" w:cstheme="majorBidi"/>
        </w:rPr>
        <w:t xml:space="preserve"> </w:t>
      </w:r>
      <w:r w:rsidR="001D601F" w:rsidRPr="00430741">
        <w:rPr>
          <w:rFonts w:asciiTheme="majorBidi" w:hAnsiTheme="majorBidi" w:cstheme="majorBidi"/>
        </w:rPr>
        <w:t xml:space="preserve">on </w:t>
      </w:r>
      <w:r w:rsidR="001D601F" w:rsidRPr="001042CC">
        <w:rPr>
          <w:rFonts w:asciiTheme="majorBidi" w:hAnsiTheme="majorBidi" w:cstheme="majorBidi"/>
        </w:rPr>
        <w:t xml:space="preserve">experiences </w:t>
      </w:r>
      <w:r w:rsidR="004E2BFC" w:rsidRPr="001042CC">
        <w:rPr>
          <w:rFonts w:asciiTheme="majorBidi" w:hAnsiTheme="majorBidi" w:cstheme="majorBidi"/>
        </w:rPr>
        <w:t xml:space="preserve">and ongoing work </w:t>
      </w:r>
      <w:r w:rsidR="001D601F" w:rsidRPr="00430741">
        <w:rPr>
          <w:rFonts w:asciiTheme="majorBidi" w:hAnsiTheme="majorBidi" w:cstheme="majorBidi"/>
        </w:rPr>
        <w:t>relevant to th</w:t>
      </w:r>
      <w:r w:rsidR="00FB325B">
        <w:rPr>
          <w:rFonts w:asciiTheme="majorBidi" w:hAnsiTheme="majorBidi" w:cstheme="majorBidi"/>
        </w:rPr>
        <w:t>at</w:t>
      </w:r>
      <w:r w:rsidR="001D601F" w:rsidRPr="001042CC">
        <w:rPr>
          <w:rFonts w:asciiTheme="majorBidi" w:hAnsiTheme="majorBidi" w:cstheme="majorBidi"/>
        </w:rPr>
        <w:t xml:space="preserve"> </w:t>
      </w:r>
      <w:r w:rsidR="001D601F" w:rsidRPr="00233731">
        <w:t>thematic</w:t>
      </w:r>
      <w:r w:rsidR="001D601F" w:rsidRPr="001042CC">
        <w:rPr>
          <w:rFonts w:asciiTheme="majorBidi" w:hAnsiTheme="majorBidi" w:cstheme="majorBidi"/>
        </w:rPr>
        <w:t xml:space="preserve"> area and areas </w:t>
      </w:r>
      <w:r w:rsidR="00E102FF" w:rsidRPr="001042CC">
        <w:rPr>
          <w:rFonts w:asciiTheme="majorBidi" w:hAnsiTheme="majorBidi" w:cstheme="majorBidi"/>
        </w:rPr>
        <w:t xml:space="preserve">to which </w:t>
      </w:r>
      <w:r w:rsidR="001D601F" w:rsidRPr="001042CC">
        <w:rPr>
          <w:rFonts w:asciiTheme="majorBidi" w:hAnsiTheme="majorBidi" w:cstheme="majorBidi"/>
        </w:rPr>
        <w:t xml:space="preserve">work under the </w:t>
      </w:r>
      <w:r w:rsidR="00CD6210" w:rsidRPr="001042CC">
        <w:rPr>
          <w:rFonts w:asciiTheme="majorBidi" w:hAnsiTheme="majorBidi" w:cstheme="majorBidi"/>
        </w:rPr>
        <w:t xml:space="preserve">Convention </w:t>
      </w:r>
      <w:r w:rsidR="001D601F" w:rsidRPr="001042CC">
        <w:rPr>
          <w:rFonts w:asciiTheme="majorBidi" w:hAnsiTheme="majorBidi" w:cstheme="majorBidi"/>
        </w:rPr>
        <w:t>could potentially contribute</w:t>
      </w:r>
      <w:r w:rsidR="00AC7F3A" w:rsidRPr="001042CC">
        <w:rPr>
          <w:rFonts w:asciiTheme="majorBidi" w:hAnsiTheme="majorBidi" w:cstheme="majorBidi"/>
        </w:rPr>
        <w:t>:</w:t>
      </w:r>
    </w:p>
    <w:p w14:paraId="0961E50C" w14:textId="196FE7C7" w:rsidR="00A35FF4" w:rsidRPr="001042CC" w:rsidRDefault="00A35FF4" w:rsidP="001271F8">
      <w:pPr>
        <w:pStyle w:val="CBDNormalNumber"/>
        <w:numPr>
          <w:ilvl w:val="0"/>
          <w:numId w:val="10"/>
        </w:numPr>
        <w:spacing w:before="0" w:after="0"/>
        <w:ind w:left="1491" w:hanging="357"/>
        <w:rPr>
          <w:rFonts w:asciiTheme="majorBidi" w:hAnsiTheme="majorBidi" w:cstheme="majorBidi"/>
        </w:rPr>
      </w:pPr>
      <w:r w:rsidRPr="001042CC">
        <w:rPr>
          <w:rFonts w:asciiTheme="majorBidi" w:hAnsiTheme="majorBidi" w:cstheme="majorBidi"/>
        </w:rPr>
        <w:t>Division for Ocean Affairs and the Law of the Sea</w:t>
      </w:r>
    </w:p>
    <w:p w14:paraId="4810E2BF" w14:textId="751B7DA7" w:rsidR="00D34E44" w:rsidRPr="001042CC" w:rsidRDefault="00D34E44" w:rsidP="001271F8">
      <w:pPr>
        <w:pStyle w:val="CBDNormalNumber"/>
        <w:numPr>
          <w:ilvl w:val="0"/>
          <w:numId w:val="10"/>
        </w:numPr>
        <w:spacing w:before="0" w:after="0"/>
        <w:ind w:left="1491" w:hanging="357"/>
        <w:rPr>
          <w:rFonts w:asciiTheme="majorBidi" w:hAnsiTheme="majorBidi" w:cstheme="majorBidi"/>
        </w:rPr>
      </w:pPr>
      <w:r w:rsidRPr="001042CC">
        <w:rPr>
          <w:rFonts w:asciiTheme="majorBidi" w:hAnsiTheme="majorBidi" w:cstheme="majorBidi"/>
        </w:rPr>
        <w:t>University of Aberdeen</w:t>
      </w:r>
      <w:r w:rsidR="00FD3AA6" w:rsidRPr="001042CC">
        <w:rPr>
          <w:rFonts w:asciiTheme="majorBidi" w:hAnsiTheme="majorBidi" w:cstheme="majorBidi"/>
        </w:rPr>
        <w:t xml:space="preserve"> </w:t>
      </w:r>
    </w:p>
    <w:p w14:paraId="0678906A" w14:textId="3AB070FF" w:rsidR="00D34E44" w:rsidRPr="001042CC" w:rsidRDefault="00D34E44" w:rsidP="001271F8">
      <w:pPr>
        <w:pStyle w:val="CBDNormalNumber"/>
        <w:numPr>
          <w:ilvl w:val="0"/>
          <w:numId w:val="10"/>
        </w:numPr>
        <w:spacing w:before="0" w:after="0"/>
        <w:ind w:left="1491" w:hanging="357"/>
        <w:rPr>
          <w:rFonts w:asciiTheme="majorBidi" w:hAnsiTheme="majorBidi" w:cstheme="majorBidi"/>
        </w:rPr>
      </w:pPr>
      <w:r w:rsidRPr="001042CC">
        <w:rPr>
          <w:rFonts w:asciiTheme="majorBidi" w:hAnsiTheme="majorBidi" w:cstheme="majorBidi"/>
        </w:rPr>
        <w:t>High Seas Alliance</w:t>
      </w:r>
    </w:p>
    <w:p w14:paraId="04B269AF" w14:textId="25FA93CC" w:rsidR="000457D9" w:rsidRPr="001042CC" w:rsidRDefault="009C174E" w:rsidP="00A90612">
      <w:pPr>
        <w:pStyle w:val="CBDNormalNumber"/>
        <w:rPr>
          <w:rFonts w:asciiTheme="majorBidi" w:hAnsiTheme="majorBidi" w:cstheme="majorBidi"/>
        </w:rPr>
      </w:pPr>
      <w:r>
        <w:rPr>
          <w:rFonts w:asciiTheme="majorBidi" w:hAnsiTheme="majorBidi" w:cstheme="majorBidi"/>
        </w:rPr>
        <w:t>T</w:t>
      </w:r>
      <w:r w:rsidR="000457D9" w:rsidRPr="001042CC">
        <w:rPr>
          <w:rFonts w:asciiTheme="majorBidi" w:hAnsiTheme="majorBidi" w:cstheme="majorBidi"/>
        </w:rPr>
        <w:t xml:space="preserve">he </w:t>
      </w:r>
      <w:r w:rsidR="000457D9" w:rsidRPr="00233731">
        <w:t>presentations</w:t>
      </w:r>
      <w:r w:rsidR="000457D9" w:rsidRPr="001042CC">
        <w:rPr>
          <w:rFonts w:asciiTheme="majorBidi" w:hAnsiTheme="majorBidi" w:cstheme="majorBidi"/>
        </w:rPr>
        <w:t xml:space="preserve"> are available </w:t>
      </w:r>
      <w:r w:rsidR="004D64C7">
        <w:rPr>
          <w:rFonts w:asciiTheme="majorBidi" w:hAnsiTheme="majorBidi" w:cstheme="majorBidi"/>
        </w:rPr>
        <w:t xml:space="preserve">on the meeting </w:t>
      </w:r>
      <w:r w:rsidR="00EE6211">
        <w:rPr>
          <w:rFonts w:asciiTheme="majorBidi" w:hAnsiTheme="majorBidi" w:cstheme="majorBidi"/>
        </w:rPr>
        <w:t xml:space="preserve">documents web </w:t>
      </w:r>
      <w:r w:rsidR="004D64C7">
        <w:rPr>
          <w:rFonts w:asciiTheme="majorBidi" w:hAnsiTheme="majorBidi" w:cstheme="majorBidi"/>
        </w:rPr>
        <w:t>page</w:t>
      </w:r>
      <w:r w:rsidR="000457D9" w:rsidRPr="001042CC">
        <w:rPr>
          <w:rFonts w:asciiTheme="majorBidi" w:hAnsiTheme="majorBidi" w:cstheme="majorBidi"/>
        </w:rPr>
        <w:t>.</w:t>
      </w:r>
    </w:p>
    <w:p w14:paraId="779FF063" w14:textId="08876633" w:rsidR="009C7D39" w:rsidRPr="001042CC" w:rsidRDefault="00BA5E99" w:rsidP="00A90612">
      <w:pPr>
        <w:pStyle w:val="CBDNormalNumber"/>
        <w:rPr>
          <w:rFonts w:asciiTheme="majorBidi" w:hAnsiTheme="majorBidi" w:cstheme="majorBidi"/>
        </w:rPr>
      </w:pPr>
      <w:r w:rsidRPr="001042CC">
        <w:rPr>
          <w:rFonts w:asciiTheme="majorBidi" w:hAnsiTheme="majorBidi" w:cstheme="majorBidi"/>
        </w:rPr>
        <w:t>The presentation</w:t>
      </w:r>
      <w:r w:rsidR="001D118E" w:rsidRPr="001042CC">
        <w:rPr>
          <w:rFonts w:asciiTheme="majorBidi" w:hAnsiTheme="majorBidi" w:cstheme="majorBidi"/>
        </w:rPr>
        <w:t>s</w:t>
      </w:r>
      <w:r w:rsidRPr="001042CC">
        <w:rPr>
          <w:rFonts w:asciiTheme="majorBidi" w:hAnsiTheme="majorBidi" w:cstheme="majorBidi"/>
        </w:rPr>
        <w:t xml:space="preserve"> w</w:t>
      </w:r>
      <w:r w:rsidR="00782A48" w:rsidRPr="001042CC">
        <w:rPr>
          <w:rFonts w:asciiTheme="majorBidi" w:hAnsiTheme="majorBidi" w:cstheme="majorBidi"/>
        </w:rPr>
        <w:t>ere</w:t>
      </w:r>
      <w:r w:rsidRPr="001042CC">
        <w:rPr>
          <w:rFonts w:asciiTheme="majorBidi" w:hAnsiTheme="majorBidi" w:cstheme="majorBidi"/>
        </w:rPr>
        <w:t xml:space="preserve"> followed by a </w:t>
      </w:r>
      <w:r w:rsidR="00A201C3" w:rsidRPr="001042CC">
        <w:rPr>
          <w:rFonts w:asciiTheme="majorBidi" w:hAnsiTheme="majorBidi" w:cstheme="majorBidi"/>
        </w:rPr>
        <w:t>discussion</w:t>
      </w:r>
      <w:r w:rsidR="009C7D39" w:rsidRPr="001042CC">
        <w:rPr>
          <w:rFonts w:asciiTheme="majorBidi" w:hAnsiTheme="majorBidi" w:cstheme="majorBidi"/>
        </w:rPr>
        <w:t xml:space="preserve"> session. Opportunities identified during th</w:t>
      </w:r>
      <w:r w:rsidR="008C3F08">
        <w:rPr>
          <w:rFonts w:asciiTheme="majorBidi" w:hAnsiTheme="majorBidi" w:cstheme="majorBidi"/>
        </w:rPr>
        <w:t>e</w:t>
      </w:r>
      <w:r w:rsidR="009C7D39" w:rsidRPr="001042CC">
        <w:rPr>
          <w:rFonts w:asciiTheme="majorBidi" w:hAnsiTheme="majorBidi" w:cstheme="majorBidi"/>
        </w:rPr>
        <w:t xml:space="preserve"> </w:t>
      </w:r>
      <w:r w:rsidR="008C3F08">
        <w:rPr>
          <w:rFonts w:asciiTheme="majorBidi" w:hAnsiTheme="majorBidi" w:cstheme="majorBidi"/>
        </w:rPr>
        <w:t xml:space="preserve">discussion </w:t>
      </w:r>
      <w:r w:rsidR="009C7D39" w:rsidRPr="001042CC">
        <w:rPr>
          <w:rFonts w:asciiTheme="majorBidi" w:hAnsiTheme="majorBidi" w:cstheme="majorBidi"/>
        </w:rPr>
        <w:t xml:space="preserve">session </w:t>
      </w:r>
      <w:r w:rsidR="00EE6211">
        <w:rPr>
          <w:rFonts w:asciiTheme="majorBidi" w:hAnsiTheme="majorBidi" w:cstheme="majorBidi"/>
        </w:rPr>
        <w:t>we</w:t>
      </w:r>
      <w:r w:rsidR="009C7D39" w:rsidRPr="001042CC">
        <w:rPr>
          <w:rFonts w:asciiTheme="majorBidi" w:hAnsiTheme="majorBidi" w:cstheme="majorBidi"/>
        </w:rPr>
        <w:t xml:space="preserve">re captured in the </w:t>
      </w:r>
      <w:r w:rsidR="00EE6211">
        <w:rPr>
          <w:rFonts w:asciiTheme="majorBidi" w:hAnsiTheme="majorBidi" w:cstheme="majorBidi"/>
        </w:rPr>
        <w:t>C</w:t>
      </w:r>
      <w:r w:rsidR="009C7D39" w:rsidRPr="001042CC">
        <w:rPr>
          <w:rFonts w:asciiTheme="majorBidi" w:hAnsiTheme="majorBidi" w:cstheme="majorBidi"/>
        </w:rPr>
        <w:t>o-</w:t>
      </w:r>
      <w:r w:rsidR="00EE6211">
        <w:rPr>
          <w:rFonts w:asciiTheme="majorBidi" w:hAnsiTheme="majorBidi" w:cstheme="majorBidi"/>
        </w:rPr>
        <w:t>C</w:t>
      </w:r>
      <w:r w:rsidR="009C7D39" w:rsidRPr="001042CC">
        <w:rPr>
          <w:rFonts w:asciiTheme="majorBidi" w:hAnsiTheme="majorBidi" w:cstheme="majorBidi"/>
        </w:rPr>
        <w:t>hairs’ summary</w:t>
      </w:r>
      <w:r w:rsidR="00EE6211">
        <w:rPr>
          <w:rFonts w:asciiTheme="majorBidi" w:hAnsiTheme="majorBidi" w:cstheme="majorBidi"/>
        </w:rPr>
        <w:t xml:space="preserve">, contained </w:t>
      </w:r>
      <w:r w:rsidR="009C7D39" w:rsidRPr="001042CC">
        <w:rPr>
          <w:rFonts w:asciiTheme="majorBidi" w:hAnsiTheme="majorBidi" w:cstheme="majorBidi"/>
        </w:rPr>
        <w:t>in annex II</w:t>
      </w:r>
      <w:r w:rsidR="00D77A34">
        <w:rPr>
          <w:rFonts w:asciiTheme="majorBidi" w:hAnsiTheme="majorBidi" w:cstheme="majorBidi"/>
        </w:rPr>
        <w:t xml:space="preserve"> below</w:t>
      </w:r>
      <w:r w:rsidR="009C7D39" w:rsidRPr="001042CC">
        <w:rPr>
          <w:rFonts w:asciiTheme="majorBidi" w:hAnsiTheme="majorBidi" w:cstheme="majorBidi"/>
        </w:rPr>
        <w:t xml:space="preserve">. Additional points raised during </w:t>
      </w:r>
      <w:r w:rsidR="009C7D39" w:rsidRPr="00233731">
        <w:t>the</w:t>
      </w:r>
      <w:r w:rsidR="009C7D39" w:rsidRPr="001042CC">
        <w:rPr>
          <w:rFonts w:asciiTheme="majorBidi" w:hAnsiTheme="majorBidi" w:cstheme="majorBidi"/>
        </w:rPr>
        <w:t xml:space="preserve"> discussions are summarized in annex III.</w:t>
      </w:r>
    </w:p>
    <w:p w14:paraId="4D8C64C8" w14:textId="21826FAB" w:rsidR="00D446A0" w:rsidRPr="001042CC" w:rsidRDefault="00D92915" w:rsidP="006B473D">
      <w:pPr>
        <w:pStyle w:val="CBDAgendaItem"/>
        <w:rPr>
          <w:rFonts w:hint="eastAsia"/>
        </w:rPr>
      </w:pPr>
      <w:r w:rsidRPr="001042CC">
        <w:t xml:space="preserve">Item </w:t>
      </w:r>
      <w:r w:rsidR="006D0969" w:rsidRPr="001042CC">
        <w:t>8</w:t>
      </w:r>
      <w:r w:rsidR="006B72E1" w:rsidRPr="001042CC">
        <w:br/>
      </w:r>
      <w:r w:rsidR="00762F2F" w:rsidRPr="001042CC">
        <w:t xml:space="preserve">Monitoring of biodiversity and relevant </w:t>
      </w:r>
      <w:r w:rsidR="00762F2F" w:rsidRPr="00430741">
        <w:t>environmental</w:t>
      </w:r>
      <w:r w:rsidR="00762F2F" w:rsidRPr="001042CC">
        <w:t xml:space="preserve"> characteristics in</w:t>
      </w:r>
      <w:r w:rsidR="00762F2F" w:rsidRPr="001042CC">
        <w:rPr>
          <w:rFonts w:eastAsia="Malgun Gothic"/>
          <w:lang w:eastAsia="ko-KR"/>
        </w:rPr>
        <w:t xml:space="preserve"> marine</w:t>
      </w:r>
      <w:r w:rsidR="00762F2F" w:rsidRPr="001042CC">
        <w:t xml:space="preserve"> areas beyond national </w:t>
      </w:r>
      <w:r w:rsidR="00762F2F" w:rsidRPr="006B473D">
        <w:t>jurisdiction</w:t>
      </w:r>
      <w:r w:rsidR="00762F2F" w:rsidRPr="001042CC">
        <w:t xml:space="preserve"> </w:t>
      </w:r>
    </w:p>
    <w:p w14:paraId="25270186" w14:textId="4D9DCDC9" w:rsidR="0089640F" w:rsidRPr="001042CC" w:rsidRDefault="00060604" w:rsidP="00A90612">
      <w:pPr>
        <w:pStyle w:val="CBDNormalNumber"/>
        <w:rPr>
          <w:rFonts w:asciiTheme="majorBidi" w:hAnsiTheme="majorBidi" w:cstheme="majorBidi"/>
        </w:rPr>
      </w:pPr>
      <w:r w:rsidRPr="001042CC">
        <w:rPr>
          <w:rFonts w:asciiTheme="majorBidi" w:hAnsiTheme="majorBidi" w:cstheme="majorBidi"/>
        </w:rPr>
        <w:t>A r</w:t>
      </w:r>
      <w:r w:rsidR="001660FC" w:rsidRPr="001042CC">
        <w:rPr>
          <w:rFonts w:asciiTheme="majorBidi" w:hAnsiTheme="majorBidi" w:cstheme="majorBidi"/>
        </w:rPr>
        <w:t xml:space="preserve">epresentative of </w:t>
      </w:r>
      <w:r w:rsidR="00D4174D" w:rsidRPr="001042CC">
        <w:rPr>
          <w:rFonts w:asciiTheme="majorBidi" w:hAnsiTheme="majorBidi" w:cstheme="majorBidi"/>
        </w:rPr>
        <w:t xml:space="preserve">the Secretariat </w:t>
      </w:r>
      <w:r w:rsidR="007D7603" w:rsidRPr="001042CC">
        <w:rPr>
          <w:rFonts w:asciiTheme="majorBidi" w:hAnsiTheme="majorBidi" w:cstheme="majorBidi"/>
        </w:rPr>
        <w:t>deliver</w:t>
      </w:r>
      <w:r w:rsidR="00782A48" w:rsidRPr="001042CC">
        <w:rPr>
          <w:rFonts w:asciiTheme="majorBidi" w:hAnsiTheme="majorBidi" w:cstheme="majorBidi"/>
        </w:rPr>
        <w:t>ed</w:t>
      </w:r>
      <w:r w:rsidR="007D7603" w:rsidRPr="001042CC">
        <w:rPr>
          <w:rFonts w:asciiTheme="majorBidi" w:hAnsiTheme="majorBidi" w:cstheme="majorBidi"/>
        </w:rPr>
        <w:t xml:space="preserve"> a presentation on the monitoring of biodiversity and relevant environmental </w:t>
      </w:r>
      <w:r w:rsidR="007D7603" w:rsidRPr="00233731">
        <w:t>characteristics</w:t>
      </w:r>
      <w:r w:rsidR="007D7603" w:rsidRPr="001042CC">
        <w:rPr>
          <w:rFonts w:asciiTheme="majorBidi" w:hAnsiTheme="majorBidi" w:cstheme="majorBidi"/>
        </w:rPr>
        <w:t xml:space="preserve"> in marine areas beyond national jurisdiction. </w:t>
      </w:r>
    </w:p>
    <w:p w14:paraId="07E5DC0E" w14:textId="79F7A7AF" w:rsidR="007D7603" w:rsidRPr="001042CC" w:rsidRDefault="001731D0" w:rsidP="00A90612">
      <w:pPr>
        <w:pStyle w:val="CBDNormalNumber"/>
        <w:rPr>
          <w:rFonts w:asciiTheme="majorBidi" w:hAnsiTheme="majorBidi" w:cstheme="majorBidi"/>
        </w:rPr>
      </w:pPr>
      <w:r w:rsidRPr="001042CC">
        <w:rPr>
          <w:rFonts w:asciiTheme="majorBidi" w:hAnsiTheme="majorBidi" w:cstheme="majorBidi"/>
        </w:rPr>
        <w:t xml:space="preserve">Participants from the following selected organizations </w:t>
      </w:r>
      <w:r w:rsidR="003339EE" w:rsidRPr="001042CC">
        <w:rPr>
          <w:rFonts w:asciiTheme="majorBidi" w:hAnsiTheme="majorBidi" w:cstheme="majorBidi"/>
        </w:rPr>
        <w:t>delivered presentations</w:t>
      </w:r>
      <w:r w:rsidR="007D7603" w:rsidRPr="001042CC">
        <w:rPr>
          <w:rFonts w:asciiTheme="majorBidi" w:hAnsiTheme="majorBidi" w:cstheme="majorBidi"/>
        </w:rPr>
        <w:t xml:space="preserve"> </w:t>
      </w:r>
      <w:r w:rsidR="007D7603" w:rsidRPr="00430741">
        <w:rPr>
          <w:rFonts w:asciiTheme="majorBidi" w:hAnsiTheme="majorBidi" w:cstheme="majorBidi"/>
        </w:rPr>
        <w:t xml:space="preserve">on </w:t>
      </w:r>
      <w:r w:rsidR="007D7603" w:rsidRPr="001042CC">
        <w:rPr>
          <w:rFonts w:asciiTheme="majorBidi" w:hAnsiTheme="majorBidi" w:cstheme="majorBidi"/>
        </w:rPr>
        <w:t>experiences</w:t>
      </w:r>
      <w:r w:rsidR="004E2BFC" w:rsidRPr="001042CC">
        <w:rPr>
          <w:rFonts w:asciiTheme="majorBidi" w:hAnsiTheme="majorBidi" w:cstheme="majorBidi"/>
        </w:rPr>
        <w:t xml:space="preserve"> and ongoing work</w:t>
      </w:r>
      <w:r w:rsidR="007D7603" w:rsidRPr="001042CC">
        <w:rPr>
          <w:rFonts w:asciiTheme="majorBidi" w:hAnsiTheme="majorBidi" w:cstheme="majorBidi"/>
        </w:rPr>
        <w:t xml:space="preserve"> </w:t>
      </w:r>
      <w:r w:rsidR="007D7603" w:rsidRPr="00430741">
        <w:rPr>
          <w:rFonts w:asciiTheme="majorBidi" w:hAnsiTheme="majorBidi" w:cstheme="majorBidi"/>
        </w:rPr>
        <w:t>relevant to th</w:t>
      </w:r>
      <w:r w:rsidR="00DD34E0">
        <w:rPr>
          <w:rFonts w:asciiTheme="majorBidi" w:hAnsiTheme="majorBidi" w:cstheme="majorBidi"/>
        </w:rPr>
        <w:t>at</w:t>
      </w:r>
      <w:r w:rsidR="007D7603" w:rsidRPr="001042CC">
        <w:rPr>
          <w:rFonts w:asciiTheme="majorBidi" w:hAnsiTheme="majorBidi" w:cstheme="majorBidi"/>
        </w:rPr>
        <w:t xml:space="preserve"> </w:t>
      </w:r>
      <w:r w:rsidR="007D7603" w:rsidRPr="00233731">
        <w:t>thematic</w:t>
      </w:r>
      <w:r w:rsidR="007D7603" w:rsidRPr="001042CC">
        <w:rPr>
          <w:rFonts w:asciiTheme="majorBidi" w:hAnsiTheme="majorBidi" w:cstheme="majorBidi"/>
        </w:rPr>
        <w:t xml:space="preserve"> area and areas </w:t>
      </w:r>
      <w:r w:rsidR="00AB7450" w:rsidRPr="001042CC">
        <w:rPr>
          <w:rFonts w:asciiTheme="majorBidi" w:hAnsiTheme="majorBidi" w:cstheme="majorBidi"/>
        </w:rPr>
        <w:t xml:space="preserve">to </w:t>
      </w:r>
      <w:r w:rsidR="007D7603" w:rsidRPr="001042CC">
        <w:rPr>
          <w:rFonts w:asciiTheme="majorBidi" w:hAnsiTheme="majorBidi" w:cstheme="majorBidi"/>
        </w:rPr>
        <w:t>wh</w:t>
      </w:r>
      <w:r w:rsidR="00AB7450" w:rsidRPr="001042CC">
        <w:rPr>
          <w:rFonts w:asciiTheme="majorBidi" w:hAnsiTheme="majorBidi" w:cstheme="majorBidi"/>
        </w:rPr>
        <w:t>ich</w:t>
      </w:r>
      <w:r w:rsidR="007D7603" w:rsidRPr="001042CC">
        <w:rPr>
          <w:rFonts w:asciiTheme="majorBidi" w:hAnsiTheme="majorBidi" w:cstheme="majorBidi"/>
        </w:rPr>
        <w:t xml:space="preserve"> work under the </w:t>
      </w:r>
      <w:r w:rsidR="00CD6210" w:rsidRPr="001042CC">
        <w:rPr>
          <w:rFonts w:asciiTheme="majorBidi" w:hAnsiTheme="majorBidi" w:cstheme="majorBidi"/>
        </w:rPr>
        <w:t xml:space="preserve">Convention </w:t>
      </w:r>
      <w:r w:rsidR="007D7603" w:rsidRPr="001042CC">
        <w:rPr>
          <w:rFonts w:asciiTheme="majorBidi" w:hAnsiTheme="majorBidi" w:cstheme="majorBidi"/>
        </w:rPr>
        <w:t>could potentially contribute</w:t>
      </w:r>
      <w:r w:rsidR="003339EE" w:rsidRPr="001042CC">
        <w:rPr>
          <w:rFonts w:asciiTheme="majorBidi" w:hAnsiTheme="majorBidi" w:cstheme="majorBidi"/>
        </w:rPr>
        <w:t>:</w:t>
      </w:r>
    </w:p>
    <w:p w14:paraId="17E26829" w14:textId="2CE8F0C4" w:rsidR="00772B97" w:rsidRPr="001042CC" w:rsidRDefault="00772B97" w:rsidP="001271F8">
      <w:pPr>
        <w:pStyle w:val="CBDNormalNumber"/>
        <w:numPr>
          <w:ilvl w:val="0"/>
          <w:numId w:val="10"/>
        </w:numPr>
        <w:spacing w:before="0" w:after="0"/>
        <w:ind w:left="1491" w:hanging="357"/>
        <w:rPr>
          <w:rFonts w:asciiTheme="majorBidi" w:hAnsiTheme="majorBidi" w:cstheme="majorBidi"/>
        </w:rPr>
      </w:pPr>
      <w:r w:rsidRPr="001042CC">
        <w:rPr>
          <w:rFonts w:asciiTheme="majorBidi" w:hAnsiTheme="majorBidi" w:cstheme="majorBidi"/>
        </w:rPr>
        <w:t>Division for Ocean Affairs and the Law of the Sea</w:t>
      </w:r>
    </w:p>
    <w:p w14:paraId="6229275F" w14:textId="09152680" w:rsidR="00772B97" w:rsidRPr="001042CC" w:rsidRDefault="008E165D" w:rsidP="001271F8">
      <w:pPr>
        <w:pStyle w:val="CBDNormalNumber"/>
        <w:numPr>
          <w:ilvl w:val="0"/>
          <w:numId w:val="10"/>
        </w:numPr>
        <w:spacing w:before="0" w:after="0"/>
        <w:ind w:left="1491" w:hanging="357"/>
        <w:rPr>
          <w:rFonts w:asciiTheme="majorBidi" w:hAnsiTheme="majorBidi" w:cstheme="majorBidi"/>
        </w:rPr>
      </w:pPr>
      <w:r w:rsidRPr="001042CC">
        <w:rPr>
          <w:rFonts w:asciiTheme="majorBidi" w:hAnsiTheme="majorBidi" w:cstheme="majorBidi"/>
        </w:rPr>
        <w:t xml:space="preserve">Intergovernmental Oceanographic Commission of </w:t>
      </w:r>
      <w:r w:rsidR="001F3AAC">
        <w:rPr>
          <w:rFonts w:asciiTheme="majorBidi" w:hAnsiTheme="majorBidi" w:cstheme="majorBidi"/>
        </w:rPr>
        <w:t xml:space="preserve">the United Nations </w:t>
      </w:r>
      <w:r w:rsidR="00FB28B5">
        <w:rPr>
          <w:rFonts w:asciiTheme="majorBidi" w:hAnsiTheme="majorBidi" w:cstheme="majorBidi"/>
        </w:rPr>
        <w:t>Educational, Scientific and Cultural Organization</w:t>
      </w:r>
      <w:r w:rsidR="005D7DFA">
        <w:rPr>
          <w:rFonts w:asciiTheme="majorBidi" w:hAnsiTheme="majorBidi" w:cstheme="majorBidi"/>
        </w:rPr>
        <w:t xml:space="preserve"> (UNESCO)</w:t>
      </w:r>
    </w:p>
    <w:p w14:paraId="49F1A5D8" w14:textId="0B72B5F9" w:rsidR="000D1F29" w:rsidRPr="001042CC" w:rsidRDefault="000D1F29" w:rsidP="001271F8">
      <w:pPr>
        <w:pStyle w:val="CBDNormalNumber"/>
        <w:numPr>
          <w:ilvl w:val="0"/>
          <w:numId w:val="10"/>
        </w:numPr>
        <w:spacing w:before="0" w:after="0"/>
        <w:ind w:left="1491" w:hanging="357"/>
        <w:rPr>
          <w:rFonts w:asciiTheme="majorBidi" w:hAnsiTheme="majorBidi" w:cstheme="majorBidi"/>
        </w:rPr>
      </w:pPr>
      <w:r w:rsidRPr="001042CC">
        <w:rPr>
          <w:rFonts w:asciiTheme="majorBidi" w:hAnsiTheme="majorBidi" w:cstheme="majorBidi"/>
        </w:rPr>
        <w:t>International Seabed Authority</w:t>
      </w:r>
    </w:p>
    <w:p w14:paraId="56742FE7" w14:textId="2253616B" w:rsidR="000D1F29" w:rsidRPr="001042CC" w:rsidRDefault="000D1F29" w:rsidP="001271F8">
      <w:pPr>
        <w:pStyle w:val="CBDNormalNumber"/>
        <w:numPr>
          <w:ilvl w:val="0"/>
          <w:numId w:val="10"/>
        </w:numPr>
        <w:spacing w:before="0" w:after="0"/>
        <w:ind w:left="1491" w:hanging="357"/>
        <w:rPr>
          <w:rFonts w:asciiTheme="majorBidi" w:hAnsiTheme="majorBidi" w:cstheme="majorBidi"/>
        </w:rPr>
      </w:pPr>
      <w:r w:rsidRPr="001042CC">
        <w:rPr>
          <w:rFonts w:asciiTheme="majorBidi" w:hAnsiTheme="majorBidi" w:cstheme="majorBidi"/>
        </w:rPr>
        <w:t>F</w:t>
      </w:r>
      <w:r w:rsidR="00FB28B5">
        <w:rPr>
          <w:rFonts w:asciiTheme="majorBidi" w:hAnsiTheme="majorBidi" w:cstheme="majorBidi"/>
        </w:rPr>
        <w:t>AO</w:t>
      </w:r>
    </w:p>
    <w:p w14:paraId="0D806690" w14:textId="73CD0BB4" w:rsidR="001772EC" w:rsidRPr="001042CC" w:rsidRDefault="000D1F29" w:rsidP="001271F8">
      <w:pPr>
        <w:pStyle w:val="CBDNormalNumber"/>
        <w:numPr>
          <w:ilvl w:val="0"/>
          <w:numId w:val="10"/>
        </w:numPr>
        <w:spacing w:before="0" w:after="0"/>
        <w:ind w:left="1491" w:hanging="357"/>
        <w:rPr>
          <w:rFonts w:asciiTheme="majorBidi" w:hAnsiTheme="majorBidi" w:cstheme="majorBidi"/>
        </w:rPr>
      </w:pPr>
      <w:r w:rsidRPr="001042CC">
        <w:rPr>
          <w:rFonts w:asciiTheme="majorBidi" w:hAnsiTheme="majorBidi" w:cstheme="majorBidi"/>
        </w:rPr>
        <w:t>International Whaling Commission</w:t>
      </w:r>
      <w:r w:rsidR="00501FEF" w:rsidRPr="001042CC">
        <w:rPr>
          <w:rFonts w:asciiTheme="majorBidi" w:hAnsiTheme="majorBidi" w:cstheme="majorBidi"/>
        </w:rPr>
        <w:t xml:space="preserve"> </w:t>
      </w:r>
    </w:p>
    <w:p w14:paraId="0C599DED" w14:textId="3B056733" w:rsidR="000D1F29" w:rsidRPr="001042CC" w:rsidRDefault="002F696B" w:rsidP="001271F8">
      <w:pPr>
        <w:pStyle w:val="CBDNormalNumber"/>
        <w:numPr>
          <w:ilvl w:val="0"/>
          <w:numId w:val="10"/>
        </w:numPr>
        <w:spacing w:before="0" w:after="0"/>
        <w:ind w:left="1491" w:hanging="357"/>
        <w:rPr>
          <w:rFonts w:asciiTheme="majorBidi" w:hAnsiTheme="majorBidi" w:cstheme="majorBidi"/>
        </w:rPr>
      </w:pPr>
      <w:r w:rsidRPr="001042CC">
        <w:rPr>
          <w:rFonts w:asciiTheme="majorBidi" w:hAnsiTheme="majorBidi" w:cstheme="majorBidi"/>
        </w:rPr>
        <w:t>University of the Azores</w:t>
      </w:r>
    </w:p>
    <w:p w14:paraId="0562FF78" w14:textId="74103D99" w:rsidR="00A745D7" w:rsidRPr="001042CC" w:rsidRDefault="009C174E" w:rsidP="00A90612">
      <w:pPr>
        <w:pStyle w:val="CBDNormalNumber"/>
        <w:rPr>
          <w:rFonts w:asciiTheme="majorBidi" w:hAnsiTheme="majorBidi" w:cstheme="majorBidi"/>
        </w:rPr>
      </w:pPr>
      <w:r>
        <w:rPr>
          <w:rFonts w:asciiTheme="majorBidi" w:hAnsiTheme="majorBidi" w:cstheme="majorBidi"/>
        </w:rPr>
        <w:t>T</w:t>
      </w:r>
      <w:r w:rsidR="00A745D7" w:rsidRPr="001042CC">
        <w:rPr>
          <w:rFonts w:asciiTheme="majorBidi" w:hAnsiTheme="majorBidi" w:cstheme="majorBidi"/>
        </w:rPr>
        <w:t xml:space="preserve">he presentations are </w:t>
      </w:r>
      <w:r w:rsidR="00A745D7" w:rsidRPr="00233731">
        <w:t>available</w:t>
      </w:r>
      <w:r w:rsidR="00A745D7" w:rsidRPr="001042CC">
        <w:rPr>
          <w:rFonts w:asciiTheme="majorBidi" w:hAnsiTheme="majorBidi" w:cstheme="majorBidi"/>
        </w:rPr>
        <w:t xml:space="preserve"> </w:t>
      </w:r>
      <w:r w:rsidR="004D64C7">
        <w:rPr>
          <w:rFonts w:asciiTheme="majorBidi" w:hAnsiTheme="majorBidi" w:cstheme="majorBidi"/>
        </w:rPr>
        <w:t xml:space="preserve">on the meeting </w:t>
      </w:r>
      <w:r w:rsidR="00FB28B5">
        <w:rPr>
          <w:rFonts w:asciiTheme="majorBidi" w:hAnsiTheme="majorBidi" w:cstheme="majorBidi"/>
        </w:rPr>
        <w:t xml:space="preserve">documents web </w:t>
      </w:r>
      <w:r w:rsidR="004D64C7">
        <w:rPr>
          <w:rFonts w:asciiTheme="majorBidi" w:hAnsiTheme="majorBidi" w:cstheme="majorBidi"/>
        </w:rPr>
        <w:t>page.</w:t>
      </w:r>
      <w:r w:rsidR="004D64C7" w:rsidRPr="001042CC" w:rsidDel="004D64C7">
        <w:rPr>
          <w:rFonts w:asciiTheme="majorBidi" w:hAnsiTheme="majorBidi" w:cstheme="majorBidi"/>
        </w:rPr>
        <w:t xml:space="preserve"> </w:t>
      </w:r>
    </w:p>
    <w:p w14:paraId="0FCA638A" w14:textId="774739E3" w:rsidR="009C7D39" w:rsidRPr="001042CC" w:rsidRDefault="00B5489D" w:rsidP="00A90612">
      <w:pPr>
        <w:pStyle w:val="CBDNormalNumber"/>
        <w:rPr>
          <w:rFonts w:asciiTheme="majorBidi" w:hAnsiTheme="majorBidi" w:cstheme="majorBidi"/>
        </w:rPr>
      </w:pPr>
      <w:r w:rsidRPr="001042CC">
        <w:rPr>
          <w:rFonts w:asciiTheme="majorBidi" w:hAnsiTheme="majorBidi" w:cstheme="majorBidi"/>
        </w:rPr>
        <w:lastRenderedPageBreak/>
        <w:t xml:space="preserve">Following a question-and-answer session, participants broke </w:t>
      </w:r>
      <w:r w:rsidR="00FB28B5">
        <w:rPr>
          <w:rFonts w:asciiTheme="majorBidi" w:hAnsiTheme="majorBidi" w:cstheme="majorBidi"/>
        </w:rPr>
        <w:t xml:space="preserve">up </w:t>
      </w:r>
      <w:r w:rsidRPr="001042CC">
        <w:rPr>
          <w:rFonts w:asciiTheme="majorBidi" w:hAnsiTheme="majorBidi" w:cstheme="majorBidi"/>
        </w:rPr>
        <w:t xml:space="preserve">into smaller groups for further discussion. </w:t>
      </w:r>
      <w:r w:rsidR="00335FF7" w:rsidRPr="001042CC">
        <w:rPr>
          <w:rFonts w:asciiTheme="majorBidi" w:hAnsiTheme="majorBidi" w:cstheme="majorBidi"/>
        </w:rPr>
        <w:t xml:space="preserve">Reports from the breakout </w:t>
      </w:r>
      <w:r w:rsidR="00335FF7" w:rsidRPr="00233731">
        <w:t>group</w:t>
      </w:r>
      <w:r w:rsidR="00335FF7" w:rsidRPr="001042CC">
        <w:rPr>
          <w:rFonts w:asciiTheme="majorBidi" w:hAnsiTheme="majorBidi" w:cstheme="majorBidi"/>
        </w:rPr>
        <w:t xml:space="preserve"> discussion, delivered by the rapporteur</w:t>
      </w:r>
      <w:r w:rsidR="0067614C">
        <w:rPr>
          <w:rFonts w:asciiTheme="majorBidi" w:hAnsiTheme="majorBidi" w:cstheme="majorBidi"/>
        </w:rPr>
        <w:t>s</w:t>
      </w:r>
      <w:r w:rsidR="00335FF7" w:rsidRPr="001042CC">
        <w:rPr>
          <w:rFonts w:asciiTheme="majorBidi" w:hAnsiTheme="majorBidi" w:cstheme="majorBidi"/>
        </w:rPr>
        <w:t xml:space="preserve">, were followed by a plenary discussion. </w:t>
      </w:r>
      <w:r w:rsidR="009C7D39" w:rsidRPr="001042CC">
        <w:rPr>
          <w:rFonts w:asciiTheme="majorBidi" w:hAnsiTheme="majorBidi" w:cstheme="majorBidi"/>
        </w:rPr>
        <w:t>Opportunities identified during th</w:t>
      </w:r>
      <w:r w:rsidR="007E3EE3">
        <w:rPr>
          <w:rFonts w:asciiTheme="majorBidi" w:hAnsiTheme="majorBidi" w:cstheme="majorBidi"/>
        </w:rPr>
        <w:t>e</w:t>
      </w:r>
      <w:r w:rsidR="009C7D39" w:rsidRPr="001042CC">
        <w:rPr>
          <w:rFonts w:asciiTheme="majorBidi" w:hAnsiTheme="majorBidi" w:cstheme="majorBidi"/>
        </w:rPr>
        <w:t xml:space="preserve"> session </w:t>
      </w:r>
      <w:r w:rsidR="00FB28B5">
        <w:rPr>
          <w:rFonts w:asciiTheme="majorBidi" w:hAnsiTheme="majorBidi" w:cstheme="majorBidi"/>
        </w:rPr>
        <w:t>we</w:t>
      </w:r>
      <w:r w:rsidR="009C7D39" w:rsidRPr="001042CC">
        <w:rPr>
          <w:rFonts w:asciiTheme="majorBidi" w:hAnsiTheme="majorBidi" w:cstheme="majorBidi"/>
        </w:rPr>
        <w:t xml:space="preserve">re captured in the </w:t>
      </w:r>
      <w:r w:rsidR="00FB28B5">
        <w:rPr>
          <w:rFonts w:asciiTheme="majorBidi" w:hAnsiTheme="majorBidi" w:cstheme="majorBidi"/>
        </w:rPr>
        <w:t>C</w:t>
      </w:r>
      <w:r w:rsidR="009C7D39" w:rsidRPr="001042CC">
        <w:rPr>
          <w:rFonts w:asciiTheme="majorBidi" w:hAnsiTheme="majorBidi" w:cstheme="majorBidi"/>
        </w:rPr>
        <w:t>o-</w:t>
      </w:r>
      <w:r w:rsidR="00FB28B5">
        <w:rPr>
          <w:rFonts w:asciiTheme="majorBidi" w:hAnsiTheme="majorBidi" w:cstheme="majorBidi"/>
        </w:rPr>
        <w:t>C</w:t>
      </w:r>
      <w:r w:rsidR="009C7D39" w:rsidRPr="001042CC">
        <w:rPr>
          <w:rFonts w:asciiTheme="majorBidi" w:hAnsiTheme="majorBidi" w:cstheme="majorBidi"/>
        </w:rPr>
        <w:t>hairs’ summary</w:t>
      </w:r>
      <w:r w:rsidR="00FB28B5">
        <w:rPr>
          <w:rFonts w:asciiTheme="majorBidi" w:hAnsiTheme="majorBidi" w:cstheme="majorBidi"/>
        </w:rPr>
        <w:t xml:space="preserve">, contained </w:t>
      </w:r>
      <w:r w:rsidR="009C7D39" w:rsidRPr="001042CC">
        <w:rPr>
          <w:rFonts w:asciiTheme="majorBidi" w:hAnsiTheme="majorBidi" w:cstheme="majorBidi"/>
        </w:rPr>
        <w:t>in annex II</w:t>
      </w:r>
      <w:r w:rsidR="00D77A34">
        <w:rPr>
          <w:rFonts w:asciiTheme="majorBidi" w:hAnsiTheme="majorBidi" w:cstheme="majorBidi"/>
        </w:rPr>
        <w:t xml:space="preserve"> below</w:t>
      </w:r>
      <w:r w:rsidR="009C7D39" w:rsidRPr="001042CC">
        <w:rPr>
          <w:rFonts w:asciiTheme="majorBidi" w:hAnsiTheme="majorBidi" w:cstheme="majorBidi"/>
        </w:rPr>
        <w:t xml:space="preserve">. </w:t>
      </w:r>
    </w:p>
    <w:p w14:paraId="3B354D0F" w14:textId="507FE061" w:rsidR="00D92915" w:rsidRPr="001042CC" w:rsidRDefault="009F775D" w:rsidP="00E049A2">
      <w:pPr>
        <w:pStyle w:val="CBDAgendaItem"/>
        <w:rPr>
          <w:rFonts w:hint="eastAsia"/>
        </w:rPr>
      </w:pPr>
      <w:r w:rsidRPr="001042CC">
        <w:t>Item 9</w:t>
      </w:r>
      <w:r w:rsidR="006B72E1" w:rsidRPr="001042CC">
        <w:br/>
      </w:r>
      <w:r w:rsidR="00A75896" w:rsidRPr="001042CC">
        <w:t xml:space="preserve">Capacity-building and </w:t>
      </w:r>
      <w:r w:rsidR="00A75896" w:rsidRPr="00430741">
        <w:t>technology</w:t>
      </w:r>
      <w:r w:rsidR="00A75896" w:rsidRPr="001042CC">
        <w:t xml:space="preserve"> transfer</w:t>
      </w:r>
    </w:p>
    <w:p w14:paraId="4EEE8A68" w14:textId="03747EAB" w:rsidR="00727E67" w:rsidRPr="001042CC" w:rsidRDefault="00BA5101" w:rsidP="00A90612">
      <w:pPr>
        <w:pStyle w:val="CBDNormalNumber"/>
        <w:rPr>
          <w:rFonts w:asciiTheme="majorBidi" w:hAnsiTheme="majorBidi" w:cstheme="majorBidi"/>
        </w:rPr>
      </w:pPr>
      <w:r w:rsidRPr="001042CC">
        <w:rPr>
          <w:rFonts w:asciiTheme="majorBidi" w:hAnsiTheme="majorBidi" w:cstheme="majorBidi"/>
        </w:rPr>
        <w:t>A representative of the Secretariat deliver</w:t>
      </w:r>
      <w:r w:rsidR="00FB3602" w:rsidRPr="001042CC">
        <w:rPr>
          <w:rFonts w:asciiTheme="majorBidi" w:hAnsiTheme="majorBidi" w:cstheme="majorBidi"/>
        </w:rPr>
        <w:t>ed</w:t>
      </w:r>
      <w:r w:rsidRPr="001042CC">
        <w:rPr>
          <w:rFonts w:asciiTheme="majorBidi" w:hAnsiTheme="majorBidi" w:cstheme="majorBidi"/>
        </w:rPr>
        <w:t xml:space="preserve"> a presentation on capacity-building and technology transfer</w:t>
      </w:r>
      <w:r w:rsidR="00E234A0" w:rsidRPr="001042CC">
        <w:rPr>
          <w:rFonts w:asciiTheme="majorBidi" w:hAnsiTheme="majorBidi" w:cstheme="majorBidi"/>
        </w:rPr>
        <w:t>.</w:t>
      </w:r>
    </w:p>
    <w:p w14:paraId="1F91385F" w14:textId="10B9004B" w:rsidR="00404005" w:rsidRPr="001042CC" w:rsidRDefault="001731D0" w:rsidP="00A90612">
      <w:pPr>
        <w:pStyle w:val="CBDNormalNumber"/>
        <w:rPr>
          <w:rFonts w:asciiTheme="majorBidi" w:hAnsiTheme="majorBidi" w:cstheme="majorBidi"/>
        </w:rPr>
      </w:pPr>
      <w:r w:rsidRPr="001042CC">
        <w:rPr>
          <w:rFonts w:asciiTheme="majorBidi" w:hAnsiTheme="majorBidi" w:cstheme="majorBidi"/>
        </w:rPr>
        <w:t xml:space="preserve">Participants from the following selected organizations </w:t>
      </w:r>
      <w:r w:rsidR="00B34AA5" w:rsidRPr="001042CC">
        <w:rPr>
          <w:rFonts w:asciiTheme="majorBidi" w:hAnsiTheme="majorBidi" w:cstheme="majorBidi"/>
        </w:rPr>
        <w:t>delivered presentations</w:t>
      </w:r>
      <w:r w:rsidR="00404005" w:rsidRPr="001042CC">
        <w:rPr>
          <w:rFonts w:asciiTheme="majorBidi" w:hAnsiTheme="majorBidi" w:cstheme="majorBidi"/>
        </w:rPr>
        <w:t xml:space="preserve"> </w:t>
      </w:r>
      <w:r w:rsidR="00404005" w:rsidRPr="00430741">
        <w:rPr>
          <w:rFonts w:asciiTheme="majorBidi" w:hAnsiTheme="majorBidi" w:cstheme="majorBidi"/>
        </w:rPr>
        <w:t xml:space="preserve">on </w:t>
      </w:r>
      <w:r w:rsidR="00404005" w:rsidRPr="001042CC">
        <w:rPr>
          <w:rFonts w:asciiTheme="majorBidi" w:hAnsiTheme="majorBidi" w:cstheme="majorBidi"/>
        </w:rPr>
        <w:t xml:space="preserve">experiences </w:t>
      </w:r>
      <w:r w:rsidR="004E2BFC" w:rsidRPr="001042CC">
        <w:rPr>
          <w:rFonts w:asciiTheme="majorBidi" w:hAnsiTheme="majorBidi" w:cstheme="majorBidi"/>
        </w:rPr>
        <w:t xml:space="preserve">and ongoing work </w:t>
      </w:r>
      <w:r w:rsidR="00404005" w:rsidRPr="00430741">
        <w:rPr>
          <w:rFonts w:asciiTheme="majorBidi" w:hAnsiTheme="majorBidi" w:cstheme="majorBidi"/>
        </w:rPr>
        <w:t>relevant to th</w:t>
      </w:r>
      <w:r w:rsidR="00FB28B5">
        <w:rPr>
          <w:rFonts w:asciiTheme="majorBidi" w:hAnsiTheme="majorBidi" w:cstheme="majorBidi"/>
        </w:rPr>
        <w:t>at</w:t>
      </w:r>
      <w:r w:rsidR="00404005" w:rsidRPr="001042CC">
        <w:rPr>
          <w:rFonts w:asciiTheme="majorBidi" w:hAnsiTheme="majorBidi" w:cstheme="majorBidi"/>
        </w:rPr>
        <w:t xml:space="preserve"> thematic area and identif</w:t>
      </w:r>
      <w:r w:rsidR="00FB28B5">
        <w:rPr>
          <w:rFonts w:asciiTheme="majorBidi" w:hAnsiTheme="majorBidi" w:cstheme="majorBidi"/>
        </w:rPr>
        <w:t>ication of</w:t>
      </w:r>
      <w:r w:rsidR="00404005" w:rsidRPr="001042CC">
        <w:rPr>
          <w:rFonts w:asciiTheme="majorBidi" w:hAnsiTheme="majorBidi" w:cstheme="majorBidi"/>
        </w:rPr>
        <w:t xml:space="preserve"> areas </w:t>
      </w:r>
      <w:r w:rsidR="006440E4" w:rsidRPr="001042CC">
        <w:rPr>
          <w:rFonts w:asciiTheme="majorBidi" w:hAnsiTheme="majorBidi" w:cstheme="majorBidi"/>
        </w:rPr>
        <w:t>to which</w:t>
      </w:r>
      <w:r w:rsidR="00404005" w:rsidRPr="001042CC">
        <w:rPr>
          <w:rFonts w:asciiTheme="majorBidi" w:hAnsiTheme="majorBidi" w:cstheme="majorBidi"/>
        </w:rPr>
        <w:t xml:space="preserve"> work under the </w:t>
      </w:r>
      <w:r w:rsidR="00CD6210" w:rsidRPr="001042CC">
        <w:rPr>
          <w:rFonts w:asciiTheme="majorBidi" w:hAnsiTheme="majorBidi" w:cstheme="majorBidi"/>
        </w:rPr>
        <w:t xml:space="preserve">Convention </w:t>
      </w:r>
      <w:r w:rsidR="00404005" w:rsidRPr="001042CC">
        <w:rPr>
          <w:rFonts w:asciiTheme="majorBidi" w:hAnsiTheme="majorBidi" w:cstheme="majorBidi"/>
        </w:rPr>
        <w:t>could potentially contribute</w:t>
      </w:r>
      <w:r w:rsidR="00B34AA5" w:rsidRPr="001042CC">
        <w:rPr>
          <w:rFonts w:asciiTheme="majorBidi" w:hAnsiTheme="majorBidi" w:cstheme="majorBidi"/>
        </w:rPr>
        <w:t>:</w:t>
      </w:r>
    </w:p>
    <w:p w14:paraId="220ABD30" w14:textId="244CEB41" w:rsidR="00B34AA5" w:rsidRPr="001042CC" w:rsidRDefault="00B34AA5" w:rsidP="001271F8">
      <w:pPr>
        <w:pStyle w:val="CBDNormalNumber"/>
        <w:numPr>
          <w:ilvl w:val="0"/>
          <w:numId w:val="10"/>
        </w:numPr>
        <w:spacing w:before="0" w:after="0"/>
        <w:ind w:left="1491" w:hanging="357"/>
        <w:rPr>
          <w:rFonts w:asciiTheme="majorBidi" w:hAnsiTheme="majorBidi" w:cstheme="majorBidi"/>
        </w:rPr>
      </w:pPr>
      <w:r w:rsidRPr="001042CC">
        <w:rPr>
          <w:rFonts w:asciiTheme="majorBidi" w:hAnsiTheme="majorBidi" w:cstheme="majorBidi"/>
        </w:rPr>
        <w:t>Division for Ocean Affairs and the Law of the Sea</w:t>
      </w:r>
    </w:p>
    <w:p w14:paraId="362020C6" w14:textId="35E9E452" w:rsidR="00B34AA5" w:rsidRPr="001042CC" w:rsidRDefault="00B34AA5" w:rsidP="001271F8">
      <w:pPr>
        <w:pStyle w:val="CBDNormalNumber"/>
        <w:numPr>
          <w:ilvl w:val="0"/>
          <w:numId w:val="10"/>
        </w:numPr>
        <w:spacing w:before="0" w:after="0"/>
        <w:ind w:left="1491" w:hanging="357"/>
        <w:rPr>
          <w:rFonts w:asciiTheme="majorBidi" w:hAnsiTheme="majorBidi" w:cstheme="majorBidi"/>
        </w:rPr>
      </w:pPr>
      <w:r w:rsidRPr="001042CC">
        <w:rPr>
          <w:rFonts w:asciiTheme="majorBidi" w:hAnsiTheme="majorBidi" w:cstheme="majorBidi"/>
        </w:rPr>
        <w:t>International Seabed Authority</w:t>
      </w:r>
    </w:p>
    <w:p w14:paraId="5D68AEDC" w14:textId="68E8F11B" w:rsidR="008E0F1A" w:rsidRPr="001042CC" w:rsidRDefault="008E0F1A" w:rsidP="001271F8">
      <w:pPr>
        <w:pStyle w:val="CBDNormalNumber"/>
        <w:numPr>
          <w:ilvl w:val="0"/>
          <w:numId w:val="10"/>
        </w:numPr>
        <w:spacing w:before="0" w:after="0"/>
        <w:ind w:left="1491" w:hanging="357"/>
        <w:rPr>
          <w:rFonts w:asciiTheme="majorBidi" w:hAnsiTheme="majorBidi" w:cstheme="majorBidi"/>
        </w:rPr>
      </w:pPr>
      <w:r w:rsidRPr="001042CC">
        <w:rPr>
          <w:rFonts w:asciiTheme="majorBidi" w:hAnsiTheme="majorBidi" w:cstheme="majorBidi"/>
        </w:rPr>
        <w:t>Global Environment Facility</w:t>
      </w:r>
    </w:p>
    <w:p w14:paraId="7473D0E5" w14:textId="4B769869" w:rsidR="008E0F1A" w:rsidRPr="001042CC" w:rsidRDefault="008E0F1A" w:rsidP="001271F8">
      <w:pPr>
        <w:pStyle w:val="CBDNormalNumber"/>
        <w:numPr>
          <w:ilvl w:val="0"/>
          <w:numId w:val="10"/>
        </w:numPr>
        <w:spacing w:before="0" w:after="0"/>
        <w:ind w:left="1491" w:hanging="357"/>
        <w:rPr>
          <w:rFonts w:asciiTheme="majorBidi" w:hAnsiTheme="majorBidi" w:cstheme="majorBidi"/>
        </w:rPr>
      </w:pPr>
      <w:r w:rsidRPr="001042CC">
        <w:rPr>
          <w:rFonts w:asciiTheme="majorBidi" w:hAnsiTheme="majorBidi" w:cstheme="majorBidi"/>
        </w:rPr>
        <w:t>Intergovernmental Oceanographic Commission of UNESCO</w:t>
      </w:r>
    </w:p>
    <w:p w14:paraId="21311AF6" w14:textId="6AF3981A" w:rsidR="008E0F1A" w:rsidRPr="001042CC" w:rsidRDefault="008E0F1A" w:rsidP="001271F8">
      <w:pPr>
        <w:pStyle w:val="CBDNormalNumber"/>
        <w:numPr>
          <w:ilvl w:val="0"/>
          <w:numId w:val="10"/>
        </w:numPr>
        <w:spacing w:before="0" w:after="0"/>
        <w:ind w:left="1491" w:hanging="357"/>
        <w:rPr>
          <w:rFonts w:asciiTheme="majorBidi" w:hAnsiTheme="majorBidi" w:cstheme="majorBidi"/>
        </w:rPr>
      </w:pPr>
      <w:r w:rsidRPr="001042CC">
        <w:rPr>
          <w:rFonts w:asciiTheme="majorBidi" w:hAnsiTheme="majorBidi" w:cstheme="majorBidi"/>
        </w:rPr>
        <w:t>F</w:t>
      </w:r>
      <w:r w:rsidR="005D7DFA">
        <w:rPr>
          <w:rFonts w:asciiTheme="majorBidi" w:hAnsiTheme="majorBidi" w:cstheme="majorBidi"/>
        </w:rPr>
        <w:t>AO</w:t>
      </w:r>
      <w:r w:rsidR="00CF6BA1" w:rsidRPr="001042CC">
        <w:rPr>
          <w:rFonts w:asciiTheme="majorBidi" w:hAnsiTheme="majorBidi" w:cstheme="majorBidi"/>
        </w:rPr>
        <w:t xml:space="preserve"> </w:t>
      </w:r>
    </w:p>
    <w:p w14:paraId="3E4421CE" w14:textId="525DB988" w:rsidR="008E0F1A" w:rsidRPr="001042CC" w:rsidRDefault="008352A0" w:rsidP="001271F8">
      <w:pPr>
        <w:pStyle w:val="CBDNormalNumber"/>
        <w:numPr>
          <w:ilvl w:val="0"/>
          <w:numId w:val="10"/>
        </w:numPr>
        <w:spacing w:before="0" w:after="0"/>
        <w:ind w:left="1491" w:hanging="357"/>
        <w:rPr>
          <w:rFonts w:asciiTheme="majorBidi" w:hAnsiTheme="majorBidi" w:cstheme="majorBidi"/>
        </w:rPr>
      </w:pPr>
      <w:r w:rsidRPr="001042CC">
        <w:rPr>
          <w:rFonts w:asciiTheme="majorBidi" w:hAnsiTheme="majorBidi" w:cstheme="majorBidi"/>
        </w:rPr>
        <w:t>International Union for</w:t>
      </w:r>
      <w:r w:rsidR="004003C7">
        <w:rPr>
          <w:rFonts w:asciiTheme="majorBidi" w:hAnsiTheme="majorBidi" w:cstheme="majorBidi"/>
        </w:rPr>
        <w:t xml:space="preserve"> </w:t>
      </w:r>
      <w:r w:rsidRPr="001042CC">
        <w:rPr>
          <w:rFonts w:asciiTheme="majorBidi" w:hAnsiTheme="majorBidi" w:cstheme="majorBidi"/>
        </w:rPr>
        <w:t>Conservation of Nature</w:t>
      </w:r>
    </w:p>
    <w:p w14:paraId="4BF45E81" w14:textId="2BECF70D" w:rsidR="008352A0" w:rsidRPr="001042CC" w:rsidRDefault="009C174E" w:rsidP="00A90612">
      <w:pPr>
        <w:pStyle w:val="CBDNormalNumber"/>
        <w:rPr>
          <w:rFonts w:asciiTheme="majorBidi" w:hAnsiTheme="majorBidi" w:cstheme="majorBidi"/>
        </w:rPr>
      </w:pPr>
      <w:r>
        <w:rPr>
          <w:rFonts w:asciiTheme="majorBidi" w:hAnsiTheme="majorBidi" w:cstheme="majorBidi"/>
        </w:rPr>
        <w:t>T</w:t>
      </w:r>
      <w:r w:rsidR="008352A0" w:rsidRPr="001042CC">
        <w:rPr>
          <w:rFonts w:asciiTheme="majorBidi" w:hAnsiTheme="majorBidi" w:cstheme="majorBidi"/>
        </w:rPr>
        <w:t xml:space="preserve">he presentations are </w:t>
      </w:r>
      <w:r w:rsidR="008352A0" w:rsidRPr="00233731">
        <w:t>available</w:t>
      </w:r>
      <w:r w:rsidR="008352A0" w:rsidRPr="001042CC">
        <w:rPr>
          <w:rFonts w:asciiTheme="majorBidi" w:hAnsiTheme="majorBidi" w:cstheme="majorBidi"/>
        </w:rPr>
        <w:t xml:space="preserve"> </w:t>
      </w:r>
      <w:r w:rsidR="004D64C7">
        <w:rPr>
          <w:rFonts w:asciiTheme="majorBidi" w:hAnsiTheme="majorBidi" w:cstheme="majorBidi"/>
        </w:rPr>
        <w:t>on the meeting</w:t>
      </w:r>
      <w:r w:rsidR="004003C7">
        <w:rPr>
          <w:rFonts w:asciiTheme="majorBidi" w:hAnsiTheme="majorBidi" w:cstheme="majorBidi"/>
        </w:rPr>
        <w:t xml:space="preserve"> documents web </w:t>
      </w:r>
      <w:r w:rsidR="004D64C7">
        <w:rPr>
          <w:rFonts w:asciiTheme="majorBidi" w:hAnsiTheme="majorBidi" w:cstheme="majorBidi"/>
        </w:rPr>
        <w:t>page.</w:t>
      </w:r>
      <w:r w:rsidR="004D64C7" w:rsidRPr="001042CC" w:rsidDel="004D64C7">
        <w:rPr>
          <w:rFonts w:asciiTheme="majorBidi" w:hAnsiTheme="majorBidi" w:cstheme="majorBidi"/>
        </w:rPr>
        <w:t xml:space="preserve"> </w:t>
      </w:r>
    </w:p>
    <w:p w14:paraId="7BAA3C84" w14:textId="514E90A6" w:rsidR="00B72566" w:rsidRPr="001042CC" w:rsidRDefault="001D54F8" w:rsidP="00A90612">
      <w:pPr>
        <w:pStyle w:val="CBDNormalNumber"/>
        <w:rPr>
          <w:rFonts w:asciiTheme="majorBidi" w:hAnsiTheme="majorBidi" w:cstheme="majorBidi"/>
        </w:rPr>
      </w:pPr>
      <w:r w:rsidRPr="001042CC">
        <w:rPr>
          <w:rFonts w:asciiTheme="majorBidi" w:hAnsiTheme="majorBidi" w:cstheme="majorBidi"/>
        </w:rPr>
        <w:t xml:space="preserve">Following a question-and-answer session, participants broke </w:t>
      </w:r>
      <w:r w:rsidR="004003C7">
        <w:rPr>
          <w:rFonts w:asciiTheme="majorBidi" w:hAnsiTheme="majorBidi" w:cstheme="majorBidi"/>
        </w:rPr>
        <w:t xml:space="preserve">up </w:t>
      </w:r>
      <w:r w:rsidRPr="001042CC">
        <w:rPr>
          <w:rFonts w:asciiTheme="majorBidi" w:hAnsiTheme="majorBidi" w:cstheme="majorBidi"/>
        </w:rPr>
        <w:t xml:space="preserve">into two groups for further discussion, with one group addressing item </w:t>
      </w:r>
      <w:r w:rsidR="004A4662" w:rsidRPr="001042CC">
        <w:rPr>
          <w:rFonts w:asciiTheme="majorBidi" w:hAnsiTheme="majorBidi" w:cstheme="majorBidi"/>
        </w:rPr>
        <w:t>9</w:t>
      </w:r>
      <w:r w:rsidRPr="001042CC">
        <w:rPr>
          <w:rFonts w:asciiTheme="majorBidi" w:hAnsiTheme="majorBidi" w:cstheme="majorBidi"/>
        </w:rPr>
        <w:t xml:space="preserve"> and </w:t>
      </w:r>
      <w:r w:rsidR="004003C7">
        <w:rPr>
          <w:rFonts w:asciiTheme="majorBidi" w:hAnsiTheme="majorBidi" w:cstheme="majorBidi"/>
        </w:rPr>
        <w:t xml:space="preserve">the </w:t>
      </w:r>
      <w:r w:rsidRPr="001042CC">
        <w:rPr>
          <w:rFonts w:asciiTheme="majorBidi" w:hAnsiTheme="majorBidi" w:cstheme="majorBidi"/>
        </w:rPr>
        <w:t xml:space="preserve">other </w:t>
      </w:r>
      <w:r w:rsidR="008D68BC">
        <w:rPr>
          <w:rFonts w:asciiTheme="majorBidi" w:hAnsiTheme="majorBidi" w:cstheme="majorBidi"/>
        </w:rPr>
        <w:t xml:space="preserve">group </w:t>
      </w:r>
      <w:r w:rsidRPr="001042CC">
        <w:rPr>
          <w:rFonts w:asciiTheme="majorBidi" w:hAnsiTheme="majorBidi" w:cstheme="majorBidi"/>
        </w:rPr>
        <w:t xml:space="preserve">addressing item </w:t>
      </w:r>
      <w:r w:rsidR="004A4662" w:rsidRPr="001042CC">
        <w:rPr>
          <w:rFonts w:asciiTheme="majorBidi" w:hAnsiTheme="majorBidi" w:cstheme="majorBidi"/>
        </w:rPr>
        <w:t>10</w:t>
      </w:r>
      <w:r w:rsidRPr="001042CC">
        <w:rPr>
          <w:rFonts w:asciiTheme="majorBidi" w:hAnsiTheme="majorBidi" w:cstheme="majorBidi"/>
        </w:rPr>
        <w:t xml:space="preserve">. </w:t>
      </w:r>
      <w:r w:rsidR="00B72566" w:rsidRPr="001042CC">
        <w:rPr>
          <w:rFonts w:asciiTheme="majorBidi" w:hAnsiTheme="majorBidi" w:cstheme="majorBidi"/>
        </w:rPr>
        <w:t>Reports from the breakout group discussion</w:t>
      </w:r>
      <w:r w:rsidR="00697C21" w:rsidRPr="001042CC">
        <w:rPr>
          <w:rFonts w:asciiTheme="majorBidi" w:hAnsiTheme="majorBidi" w:cstheme="majorBidi"/>
        </w:rPr>
        <w:t>, delivered by the rapporteur</w:t>
      </w:r>
      <w:r w:rsidR="004515AD">
        <w:rPr>
          <w:rFonts w:asciiTheme="majorBidi" w:hAnsiTheme="majorBidi" w:cstheme="majorBidi"/>
        </w:rPr>
        <w:t>s</w:t>
      </w:r>
      <w:r w:rsidR="00697C21" w:rsidRPr="001042CC">
        <w:rPr>
          <w:rFonts w:asciiTheme="majorBidi" w:hAnsiTheme="majorBidi" w:cstheme="majorBidi"/>
        </w:rPr>
        <w:t>,</w:t>
      </w:r>
      <w:r w:rsidR="00B72566" w:rsidRPr="001042CC">
        <w:rPr>
          <w:rFonts w:asciiTheme="majorBidi" w:hAnsiTheme="majorBidi" w:cstheme="majorBidi"/>
        </w:rPr>
        <w:t xml:space="preserve"> were followed by a plenary discussion. </w:t>
      </w:r>
      <w:r w:rsidR="007F4C9F" w:rsidRPr="001042CC">
        <w:rPr>
          <w:rFonts w:asciiTheme="majorBidi" w:hAnsiTheme="majorBidi" w:cstheme="majorBidi"/>
        </w:rPr>
        <w:t>Opportunities identified during th</w:t>
      </w:r>
      <w:r w:rsidR="007E3EE3">
        <w:rPr>
          <w:rFonts w:asciiTheme="majorBidi" w:hAnsiTheme="majorBidi" w:cstheme="majorBidi"/>
        </w:rPr>
        <w:t>e</w:t>
      </w:r>
      <w:r w:rsidR="007F4C9F" w:rsidRPr="001042CC">
        <w:rPr>
          <w:rFonts w:asciiTheme="majorBidi" w:hAnsiTheme="majorBidi" w:cstheme="majorBidi"/>
        </w:rPr>
        <w:t xml:space="preserve"> </w:t>
      </w:r>
      <w:r w:rsidR="00EE45F9">
        <w:rPr>
          <w:rFonts w:asciiTheme="majorBidi" w:hAnsiTheme="majorBidi" w:cstheme="majorBidi"/>
        </w:rPr>
        <w:t xml:space="preserve">discussion </w:t>
      </w:r>
      <w:r w:rsidR="007F4C9F" w:rsidRPr="001042CC">
        <w:rPr>
          <w:rFonts w:asciiTheme="majorBidi" w:hAnsiTheme="majorBidi" w:cstheme="majorBidi"/>
        </w:rPr>
        <w:t xml:space="preserve">session </w:t>
      </w:r>
      <w:r w:rsidR="00D77A34">
        <w:rPr>
          <w:rFonts w:asciiTheme="majorBidi" w:hAnsiTheme="majorBidi" w:cstheme="majorBidi"/>
        </w:rPr>
        <w:t>we</w:t>
      </w:r>
      <w:r w:rsidR="007F4C9F" w:rsidRPr="001042CC">
        <w:rPr>
          <w:rFonts w:asciiTheme="majorBidi" w:hAnsiTheme="majorBidi" w:cstheme="majorBidi"/>
        </w:rPr>
        <w:t xml:space="preserve">re captured in the </w:t>
      </w:r>
      <w:r w:rsidR="00D77A34">
        <w:rPr>
          <w:rFonts w:asciiTheme="majorBidi" w:hAnsiTheme="majorBidi" w:cstheme="majorBidi"/>
        </w:rPr>
        <w:t>C</w:t>
      </w:r>
      <w:r w:rsidR="007F4C9F" w:rsidRPr="001042CC">
        <w:rPr>
          <w:rFonts w:asciiTheme="majorBidi" w:hAnsiTheme="majorBidi" w:cstheme="majorBidi"/>
        </w:rPr>
        <w:t>o-</w:t>
      </w:r>
      <w:r w:rsidR="00D77A34">
        <w:rPr>
          <w:rFonts w:asciiTheme="majorBidi" w:hAnsiTheme="majorBidi" w:cstheme="majorBidi"/>
        </w:rPr>
        <w:t>C</w:t>
      </w:r>
      <w:r w:rsidR="007F4C9F" w:rsidRPr="001042CC">
        <w:rPr>
          <w:rFonts w:asciiTheme="majorBidi" w:hAnsiTheme="majorBidi" w:cstheme="majorBidi"/>
        </w:rPr>
        <w:t>hairs’ summary</w:t>
      </w:r>
      <w:r w:rsidR="00D77A34">
        <w:rPr>
          <w:rFonts w:asciiTheme="majorBidi" w:hAnsiTheme="majorBidi" w:cstheme="majorBidi"/>
        </w:rPr>
        <w:t>, contained</w:t>
      </w:r>
      <w:r w:rsidR="007F4C9F" w:rsidRPr="001042CC">
        <w:rPr>
          <w:rFonts w:asciiTheme="majorBidi" w:hAnsiTheme="majorBidi" w:cstheme="majorBidi"/>
        </w:rPr>
        <w:t xml:space="preserve"> in annex II</w:t>
      </w:r>
      <w:r w:rsidR="00D77A34">
        <w:rPr>
          <w:rFonts w:asciiTheme="majorBidi" w:hAnsiTheme="majorBidi" w:cstheme="majorBidi"/>
        </w:rPr>
        <w:t xml:space="preserve"> below</w:t>
      </w:r>
      <w:r w:rsidR="007F4C9F" w:rsidRPr="001042CC">
        <w:rPr>
          <w:rFonts w:asciiTheme="majorBidi" w:hAnsiTheme="majorBidi" w:cstheme="majorBidi"/>
        </w:rPr>
        <w:t>. Additional points raised during the discussions are summarized in annex</w:t>
      </w:r>
      <w:r w:rsidR="00407D5E">
        <w:rPr>
          <w:rFonts w:asciiTheme="majorBidi" w:hAnsiTheme="majorBidi" w:cstheme="majorBidi"/>
        </w:rPr>
        <w:t> </w:t>
      </w:r>
      <w:r w:rsidR="007F4C9F" w:rsidRPr="001042CC">
        <w:rPr>
          <w:rFonts w:asciiTheme="majorBidi" w:hAnsiTheme="majorBidi" w:cstheme="majorBidi"/>
        </w:rPr>
        <w:t>III.</w:t>
      </w:r>
    </w:p>
    <w:p w14:paraId="53FD8E33" w14:textId="3D04E006" w:rsidR="00B6071F" w:rsidRPr="001042CC" w:rsidRDefault="00B6071F" w:rsidP="00E049A2">
      <w:pPr>
        <w:pStyle w:val="CBDAgendaItem"/>
        <w:rPr>
          <w:rFonts w:hint="eastAsia"/>
        </w:rPr>
      </w:pPr>
      <w:r w:rsidRPr="001042CC">
        <w:t>Item 10</w:t>
      </w:r>
      <w:r w:rsidRPr="001042CC">
        <w:br/>
      </w:r>
      <w:r w:rsidR="004A407A" w:rsidRPr="001042CC">
        <w:t xml:space="preserve">Approaches </w:t>
      </w:r>
      <w:r w:rsidR="00C365A2" w:rsidRPr="00430741">
        <w:t>to</w:t>
      </w:r>
      <w:r w:rsidR="00C365A2" w:rsidRPr="001042CC">
        <w:t xml:space="preserve"> </w:t>
      </w:r>
      <w:r w:rsidR="004A407A" w:rsidRPr="001042CC">
        <w:t>cooperation and coordination on scientific and technical issues across intergovernmental processes</w:t>
      </w:r>
    </w:p>
    <w:p w14:paraId="0EF3CB61" w14:textId="6A1B7531" w:rsidR="00B6071F" w:rsidRPr="001042CC" w:rsidRDefault="00622A87" w:rsidP="00A90612">
      <w:pPr>
        <w:pStyle w:val="CBDNormalNumber"/>
        <w:rPr>
          <w:rFonts w:asciiTheme="majorBidi" w:hAnsiTheme="majorBidi" w:cstheme="majorBidi"/>
        </w:rPr>
      </w:pPr>
      <w:r w:rsidRPr="001042CC">
        <w:rPr>
          <w:rFonts w:asciiTheme="majorBidi" w:hAnsiTheme="majorBidi" w:cstheme="majorBidi"/>
        </w:rPr>
        <w:t>A representative of the Secretariat deliver</w:t>
      </w:r>
      <w:r w:rsidR="00FD05C1" w:rsidRPr="001042CC">
        <w:rPr>
          <w:rFonts w:asciiTheme="majorBidi" w:hAnsiTheme="majorBidi" w:cstheme="majorBidi"/>
        </w:rPr>
        <w:t>ed</w:t>
      </w:r>
      <w:r w:rsidRPr="001042CC">
        <w:rPr>
          <w:rFonts w:asciiTheme="majorBidi" w:hAnsiTheme="majorBidi" w:cstheme="majorBidi"/>
        </w:rPr>
        <w:t xml:space="preserve"> a presentation</w:t>
      </w:r>
      <w:r w:rsidR="00F104F6" w:rsidRPr="001042CC">
        <w:rPr>
          <w:rFonts w:asciiTheme="majorBidi" w:hAnsiTheme="majorBidi" w:cstheme="majorBidi"/>
        </w:rPr>
        <w:t xml:space="preserve"> </w:t>
      </w:r>
      <w:r w:rsidR="00ED2C83" w:rsidRPr="001042CC">
        <w:rPr>
          <w:rFonts w:asciiTheme="majorBidi" w:hAnsiTheme="majorBidi" w:cstheme="majorBidi"/>
        </w:rPr>
        <w:t xml:space="preserve">on approaches </w:t>
      </w:r>
      <w:r w:rsidR="006440E4" w:rsidRPr="001042CC">
        <w:rPr>
          <w:rFonts w:asciiTheme="majorBidi" w:hAnsiTheme="majorBidi" w:cstheme="majorBidi"/>
        </w:rPr>
        <w:t>to</w:t>
      </w:r>
      <w:r w:rsidR="00ED2C83" w:rsidRPr="001042CC">
        <w:rPr>
          <w:rFonts w:asciiTheme="majorBidi" w:hAnsiTheme="majorBidi" w:cstheme="majorBidi"/>
        </w:rPr>
        <w:t xml:space="preserve"> cooperation and coordination on scientific and technical </w:t>
      </w:r>
      <w:r w:rsidR="00ED2C83" w:rsidRPr="00233731">
        <w:t>issues</w:t>
      </w:r>
      <w:r w:rsidR="00ED2C83" w:rsidRPr="001042CC">
        <w:rPr>
          <w:rFonts w:asciiTheme="majorBidi" w:hAnsiTheme="majorBidi" w:cstheme="majorBidi"/>
        </w:rPr>
        <w:t xml:space="preserve"> across intergovernmental processes</w:t>
      </w:r>
      <w:r w:rsidR="00E234A0" w:rsidRPr="001042CC">
        <w:rPr>
          <w:rFonts w:asciiTheme="majorBidi" w:hAnsiTheme="majorBidi" w:cstheme="majorBidi"/>
        </w:rPr>
        <w:t>.</w:t>
      </w:r>
    </w:p>
    <w:p w14:paraId="7D612C84" w14:textId="18A03CD6" w:rsidR="00E234A0" w:rsidRPr="001042CC" w:rsidRDefault="001731D0" w:rsidP="00A90612">
      <w:pPr>
        <w:pStyle w:val="CBDNormalNumber"/>
        <w:rPr>
          <w:rFonts w:asciiTheme="majorBidi" w:hAnsiTheme="majorBidi" w:cstheme="majorBidi"/>
        </w:rPr>
      </w:pPr>
      <w:r w:rsidRPr="001042CC">
        <w:rPr>
          <w:rFonts w:asciiTheme="majorBidi" w:hAnsiTheme="majorBidi" w:cstheme="majorBidi"/>
        </w:rPr>
        <w:t xml:space="preserve">Participants from the following selected organizations </w:t>
      </w:r>
      <w:r w:rsidR="000414DE" w:rsidRPr="001042CC">
        <w:rPr>
          <w:rFonts w:asciiTheme="majorBidi" w:hAnsiTheme="majorBidi" w:cstheme="majorBidi"/>
        </w:rPr>
        <w:t>delivered presentations</w:t>
      </w:r>
      <w:r w:rsidR="00E234A0" w:rsidRPr="001042CC">
        <w:rPr>
          <w:rFonts w:asciiTheme="majorBidi" w:hAnsiTheme="majorBidi" w:cstheme="majorBidi"/>
        </w:rPr>
        <w:t xml:space="preserve"> </w:t>
      </w:r>
      <w:r w:rsidR="00E234A0" w:rsidRPr="00430741">
        <w:rPr>
          <w:rFonts w:asciiTheme="majorBidi" w:hAnsiTheme="majorBidi" w:cstheme="majorBidi"/>
        </w:rPr>
        <w:t xml:space="preserve">on </w:t>
      </w:r>
      <w:r w:rsidR="00E234A0" w:rsidRPr="001042CC">
        <w:rPr>
          <w:rFonts w:asciiTheme="majorBidi" w:hAnsiTheme="majorBidi" w:cstheme="majorBidi"/>
        </w:rPr>
        <w:t>experiences</w:t>
      </w:r>
      <w:r w:rsidR="004E2BFC" w:rsidRPr="001042CC">
        <w:rPr>
          <w:rFonts w:asciiTheme="majorBidi" w:hAnsiTheme="majorBidi" w:cstheme="majorBidi"/>
        </w:rPr>
        <w:t xml:space="preserve"> and ongoing work</w:t>
      </w:r>
      <w:r w:rsidR="00E234A0" w:rsidRPr="001042CC">
        <w:rPr>
          <w:rFonts w:asciiTheme="majorBidi" w:hAnsiTheme="majorBidi" w:cstheme="majorBidi"/>
        </w:rPr>
        <w:t xml:space="preserve"> </w:t>
      </w:r>
      <w:r w:rsidR="00E234A0" w:rsidRPr="00430741">
        <w:rPr>
          <w:rFonts w:asciiTheme="majorBidi" w:hAnsiTheme="majorBidi" w:cstheme="majorBidi"/>
        </w:rPr>
        <w:t>relevant to th</w:t>
      </w:r>
      <w:r w:rsidR="00366FDC">
        <w:rPr>
          <w:rFonts w:asciiTheme="majorBidi" w:hAnsiTheme="majorBidi" w:cstheme="majorBidi"/>
        </w:rPr>
        <w:t>at</w:t>
      </w:r>
      <w:r w:rsidR="00E234A0" w:rsidRPr="001042CC">
        <w:rPr>
          <w:rFonts w:asciiTheme="majorBidi" w:hAnsiTheme="majorBidi" w:cstheme="majorBidi"/>
        </w:rPr>
        <w:t xml:space="preserve"> thematic area and areas</w:t>
      </w:r>
      <w:r w:rsidR="006440E4" w:rsidRPr="001042CC">
        <w:rPr>
          <w:rFonts w:asciiTheme="majorBidi" w:hAnsiTheme="majorBidi" w:cstheme="majorBidi"/>
        </w:rPr>
        <w:t xml:space="preserve"> to which </w:t>
      </w:r>
      <w:r w:rsidR="00B13F59">
        <w:rPr>
          <w:rFonts w:asciiTheme="majorBidi" w:hAnsiTheme="majorBidi" w:cstheme="majorBidi"/>
        </w:rPr>
        <w:t>efforts</w:t>
      </w:r>
      <w:r w:rsidR="00E234A0" w:rsidRPr="001042CC">
        <w:rPr>
          <w:rFonts w:asciiTheme="majorBidi" w:hAnsiTheme="majorBidi" w:cstheme="majorBidi"/>
        </w:rPr>
        <w:t xml:space="preserve"> under the </w:t>
      </w:r>
      <w:r w:rsidR="00CD6210" w:rsidRPr="001042CC">
        <w:rPr>
          <w:rFonts w:asciiTheme="majorBidi" w:hAnsiTheme="majorBidi" w:cstheme="majorBidi"/>
        </w:rPr>
        <w:t xml:space="preserve">Convention </w:t>
      </w:r>
      <w:r w:rsidR="00E234A0" w:rsidRPr="001042CC">
        <w:rPr>
          <w:rFonts w:asciiTheme="majorBidi" w:hAnsiTheme="majorBidi" w:cstheme="majorBidi"/>
        </w:rPr>
        <w:t>could potentially contribute</w:t>
      </w:r>
      <w:r w:rsidR="000414DE" w:rsidRPr="001042CC">
        <w:rPr>
          <w:rFonts w:asciiTheme="majorBidi" w:hAnsiTheme="majorBidi" w:cstheme="majorBidi"/>
        </w:rPr>
        <w:t>:</w:t>
      </w:r>
    </w:p>
    <w:p w14:paraId="297CD756" w14:textId="564A92B7" w:rsidR="000414DE" w:rsidRPr="001042CC" w:rsidRDefault="000414DE" w:rsidP="001271F8">
      <w:pPr>
        <w:pStyle w:val="CBDNormalNumber"/>
        <w:numPr>
          <w:ilvl w:val="0"/>
          <w:numId w:val="10"/>
        </w:numPr>
        <w:spacing w:before="0" w:after="0"/>
        <w:ind w:left="1491" w:hanging="357"/>
        <w:rPr>
          <w:rFonts w:asciiTheme="majorBidi" w:hAnsiTheme="majorBidi" w:cstheme="majorBidi"/>
        </w:rPr>
      </w:pPr>
      <w:r w:rsidRPr="001042CC">
        <w:rPr>
          <w:rFonts w:asciiTheme="majorBidi" w:hAnsiTheme="majorBidi" w:cstheme="majorBidi"/>
        </w:rPr>
        <w:t>Division for Ocean Affairs and the Law of the Sea</w:t>
      </w:r>
    </w:p>
    <w:p w14:paraId="4ED4DFF7" w14:textId="05EB606F" w:rsidR="004D1D4F" w:rsidRPr="00430741" w:rsidRDefault="004D1D4F" w:rsidP="001271F8">
      <w:pPr>
        <w:pStyle w:val="CBDNormalNumber"/>
        <w:numPr>
          <w:ilvl w:val="0"/>
          <w:numId w:val="10"/>
        </w:numPr>
        <w:spacing w:before="0" w:after="0"/>
        <w:ind w:left="1491" w:hanging="357"/>
        <w:rPr>
          <w:rFonts w:asciiTheme="majorBidi" w:hAnsiTheme="majorBidi" w:cstheme="majorBidi"/>
        </w:rPr>
      </w:pPr>
      <w:r w:rsidRPr="001042CC">
        <w:rPr>
          <w:rFonts w:asciiTheme="majorBidi" w:hAnsiTheme="majorBidi" w:cstheme="majorBidi"/>
        </w:rPr>
        <w:t>I</w:t>
      </w:r>
      <w:r w:rsidR="0089430D">
        <w:rPr>
          <w:rFonts w:asciiTheme="majorBidi" w:hAnsiTheme="majorBidi" w:cstheme="majorBidi"/>
        </w:rPr>
        <w:t>MO</w:t>
      </w:r>
    </w:p>
    <w:p w14:paraId="3812C44E" w14:textId="5A3415BF" w:rsidR="004D1D4F" w:rsidRPr="00430741" w:rsidRDefault="004D1D4F" w:rsidP="001271F8">
      <w:pPr>
        <w:pStyle w:val="CBDNormalNumber"/>
        <w:numPr>
          <w:ilvl w:val="0"/>
          <w:numId w:val="10"/>
        </w:numPr>
        <w:spacing w:before="0" w:after="0"/>
        <w:ind w:left="1491" w:hanging="357"/>
        <w:rPr>
          <w:rFonts w:asciiTheme="majorBidi" w:hAnsiTheme="majorBidi" w:cstheme="majorBidi"/>
        </w:rPr>
      </w:pPr>
      <w:r w:rsidRPr="001042CC">
        <w:rPr>
          <w:rFonts w:asciiTheme="majorBidi" w:hAnsiTheme="majorBidi" w:cstheme="majorBidi"/>
        </w:rPr>
        <w:t>F</w:t>
      </w:r>
      <w:r w:rsidR="0089430D">
        <w:rPr>
          <w:rFonts w:asciiTheme="majorBidi" w:hAnsiTheme="majorBidi" w:cstheme="majorBidi"/>
        </w:rPr>
        <w:t>AO</w:t>
      </w:r>
    </w:p>
    <w:p w14:paraId="1FD5A780" w14:textId="1B3338CD" w:rsidR="004D1D4F" w:rsidRPr="00430741" w:rsidRDefault="009F5FA9" w:rsidP="001271F8">
      <w:pPr>
        <w:pStyle w:val="CBDNormalNumber"/>
        <w:numPr>
          <w:ilvl w:val="0"/>
          <w:numId w:val="10"/>
        </w:numPr>
        <w:spacing w:before="0" w:after="0"/>
        <w:ind w:left="1491" w:hanging="357"/>
        <w:rPr>
          <w:rFonts w:asciiTheme="majorBidi" w:hAnsiTheme="majorBidi" w:cstheme="majorBidi"/>
        </w:rPr>
      </w:pPr>
      <w:r w:rsidRPr="001042CC">
        <w:rPr>
          <w:rFonts w:asciiTheme="majorBidi" w:hAnsiTheme="majorBidi" w:cstheme="majorBidi"/>
        </w:rPr>
        <w:t xml:space="preserve">United Nations Environment Programme </w:t>
      </w:r>
    </w:p>
    <w:p w14:paraId="24B2638F" w14:textId="1716BFFB" w:rsidR="009F5FA9" w:rsidRPr="00430741" w:rsidRDefault="009F5FA9" w:rsidP="001271F8">
      <w:pPr>
        <w:pStyle w:val="CBDNormalNumber"/>
        <w:numPr>
          <w:ilvl w:val="0"/>
          <w:numId w:val="10"/>
        </w:numPr>
        <w:spacing w:before="0" w:after="0"/>
        <w:ind w:left="1491" w:hanging="357"/>
        <w:rPr>
          <w:rFonts w:asciiTheme="majorBidi" w:hAnsiTheme="majorBidi" w:cstheme="majorBidi"/>
        </w:rPr>
      </w:pPr>
      <w:r w:rsidRPr="001042CC">
        <w:rPr>
          <w:rFonts w:asciiTheme="majorBidi" w:hAnsiTheme="majorBidi" w:cstheme="majorBidi"/>
        </w:rPr>
        <w:t>North-East Atlantic Fisheries Commission</w:t>
      </w:r>
    </w:p>
    <w:p w14:paraId="5B97808E" w14:textId="272AB90B" w:rsidR="00F55770" w:rsidRPr="001042CC" w:rsidRDefault="009C174E" w:rsidP="00A90612">
      <w:pPr>
        <w:pStyle w:val="CBDNormalNumber"/>
        <w:rPr>
          <w:rFonts w:asciiTheme="majorBidi" w:hAnsiTheme="majorBidi" w:cstheme="majorBidi"/>
        </w:rPr>
      </w:pPr>
      <w:r>
        <w:rPr>
          <w:rFonts w:asciiTheme="majorBidi" w:hAnsiTheme="majorBidi" w:cstheme="majorBidi"/>
        </w:rPr>
        <w:t>T</w:t>
      </w:r>
      <w:r w:rsidR="00F55770" w:rsidRPr="001042CC">
        <w:rPr>
          <w:rFonts w:asciiTheme="majorBidi" w:hAnsiTheme="majorBidi" w:cstheme="majorBidi"/>
        </w:rPr>
        <w:t xml:space="preserve">he presentations are </w:t>
      </w:r>
      <w:r w:rsidR="00F55770" w:rsidRPr="00233731">
        <w:t>available</w:t>
      </w:r>
      <w:r w:rsidR="00F55770" w:rsidRPr="001042CC">
        <w:rPr>
          <w:rFonts w:asciiTheme="majorBidi" w:hAnsiTheme="majorBidi" w:cstheme="majorBidi"/>
        </w:rPr>
        <w:t xml:space="preserve"> </w:t>
      </w:r>
      <w:r w:rsidR="009978A0">
        <w:rPr>
          <w:rFonts w:asciiTheme="majorBidi" w:hAnsiTheme="majorBidi" w:cstheme="majorBidi"/>
        </w:rPr>
        <w:t xml:space="preserve">on the meeting </w:t>
      </w:r>
      <w:r w:rsidR="00EA69DB">
        <w:rPr>
          <w:rFonts w:asciiTheme="majorBidi" w:hAnsiTheme="majorBidi" w:cstheme="majorBidi"/>
        </w:rPr>
        <w:t xml:space="preserve">documents web </w:t>
      </w:r>
      <w:r w:rsidR="009978A0">
        <w:rPr>
          <w:rFonts w:asciiTheme="majorBidi" w:hAnsiTheme="majorBidi" w:cstheme="majorBidi"/>
        </w:rPr>
        <w:t>page.</w:t>
      </w:r>
      <w:r w:rsidR="009978A0" w:rsidRPr="001042CC" w:rsidDel="009978A0">
        <w:rPr>
          <w:rFonts w:asciiTheme="majorBidi" w:hAnsiTheme="majorBidi" w:cstheme="majorBidi"/>
        </w:rPr>
        <w:t xml:space="preserve"> </w:t>
      </w:r>
    </w:p>
    <w:p w14:paraId="5BA30D86" w14:textId="75B78E11" w:rsidR="00CC1F72" w:rsidRPr="001042CC" w:rsidRDefault="00B5489D" w:rsidP="00A90612">
      <w:pPr>
        <w:pStyle w:val="CBDNormalNumber"/>
        <w:rPr>
          <w:rFonts w:asciiTheme="majorBidi" w:hAnsiTheme="majorBidi" w:cstheme="majorBidi"/>
        </w:rPr>
      </w:pPr>
      <w:r w:rsidRPr="001042CC">
        <w:rPr>
          <w:rFonts w:asciiTheme="majorBidi" w:hAnsiTheme="majorBidi" w:cstheme="majorBidi"/>
        </w:rPr>
        <w:t xml:space="preserve">Following a question-and-answer session, participants broke </w:t>
      </w:r>
      <w:r w:rsidR="00EA69DB">
        <w:rPr>
          <w:rFonts w:asciiTheme="majorBidi" w:hAnsiTheme="majorBidi" w:cstheme="majorBidi"/>
        </w:rPr>
        <w:t xml:space="preserve">up </w:t>
      </w:r>
      <w:r w:rsidRPr="001042CC">
        <w:rPr>
          <w:rFonts w:asciiTheme="majorBidi" w:hAnsiTheme="majorBidi" w:cstheme="majorBidi"/>
        </w:rPr>
        <w:t xml:space="preserve">into two groups for further discussion, with one group addressing item </w:t>
      </w:r>
      <w:r w:rsidR="00581830" w:rsidRPr="001042CC">
        <w:rPr>
          <w:rFonts w:asciiTheme="majorBidi" w:hAnsiTheme="majorBidi" w:cstheme="majorBidi"/>
        </w:rPr>
        <w:t xml:space="preserve">9 </w:t>
      </w:r>
      <w:r w:rsidRPr="001042CC">
        <w:rPr>
          <w:rFonts w:asciiTheme="majorBidi" w:hAnsiTheme="majorBidi" w:cstheme="majorBidi"/>
        </w:rPr>
        <w:t xml:space="preserve">and </w:t>
      </w:r>
      <w:r w:rsidR="003D6D66">
        <w:rPr>
          <w:rFonts w:asciiTheme="majorBidi" w:hAnsiTheme="majorBidi" w:cstheme="majorBidi"/>
        </w:rPr>
        <w:t xml:space="preserve">the </w:t>
      </w:r>
      <w:r w:rsidRPr="001042CC">
        <w:rPr>
          <w:rFonts w:asciiTheme="majorBidi" w:hAnsiTheme="majorBidi" w:cstheme="majorBidi"/>
        </w:rPr>
        <w:t xml:space="preserve">other </w:t>
      </w:r>
      <w:r w:rsidR="003D6D66">
        <w:rPr>
          <w:rFonts w:asciiTheme="majorBidi" w:hAnsiTheme="majorBidi" w:cstheme="majorBidi"/>
        </w:rPr>
        <w:t xml:space="preserve">group </w:t>
      </w:r>
      <w:r w:rsidRPr="001042CC">
        <w:rPr>
          <w:rFonts w:asciiTheme="majorBidi" w:hAnsiTheme="majorBidi" w:cstheme="majorBidi"/>
        </w:rPr>
        <w:t xml:space="preserve">addressing item </w:t>
      </w:r>
      <w:r w:rsidR="00581830" w:rsidRPr="001042CC">
        <w:rPr>
          <w:rFonts w:asciiTheme="majorBidi" w:hAnsiTheme="majorBidi" w:cstheme="majorBidi"/>
        </w:rPr>
        <w:t>10</w:t>
      </w:r>
      <w:r w:rsidRPr="001042CC">
        <w:rPr>
          <w:rFonts w:asciiTheme="majorBidi" w:hAnsiTheme="majorBidi" w:cstheme="majorBidi"/>
        </w:rPr>
        <w:t xml:space="preserve">. </w:t>
      </w:r>
      <w:r w:rsidR="00697C21" w:rsidRPr="001042CC">
        <w:rPr>
          <w:rFonts w:asciiTheme="majorBidi" w:hAnsiTheme="majorBidi" w:cstheme="majorBidi"/>
        </w:rPr>
        <w:t>Reports from the breakout group discussion, delivered by the rapporteur, were followed by a plenary discussion.</w:t>
      </w:r>
      <w:r w:rsidRPr="001042CC">
        <w:rPr>
          <w:rFonts w:asciiTheme="majorBidi" w:hAnsiTheme="majorBidi" w:cstheme="majorBidi"/>
        </w:rPr>
        <w:t xml:space="preserve"> </w:t>
      </w:r>
      <w:r w:rsidR="007F4C9F" w:rsidRPr="001042CC">
        <w:rPr>
          <w:rFonts w:asciiTheme="majorBidi" w:hAnsiTheme="majorBidi" w:cstheme="majorBidi"/>
        </w:rPr>
        <w:t>Opportunities identified during th</w:t>
      </w:r>
      <w:r w:rsidR="00EE45F9">
        <w:rPr>
          <w:rFonts w:asciiTheme="majorBidi" w:hAnsiTheme="majorBidi" w:cstheme="majorBidi"/>
        </w:rPr>
        <w:t>e discussion</w:t>
      </w:r>
      <w:r w:rsidR="007F4C9F" w:rsidRPr="001042CC">
        <w:rPr>
          <w:rFonts w:asciiTheme="majorBidi" w:hAnsiTheme="majorBidi" w:cstheme="majorBidi"/>
        </w:rPr>
        <w:t xml:space="preserve"> session </w:t>
      </w:r>
      <w:r w:rsidR="00697514">
        <w:rPr>
          <w:rFonts w:asciiTheme="majorBidi" w:hAnsiTheme="majorBidi" w:cstheme="majorBidi"/>
        </w:rPr>
        <w:t>we</w:t>
      </w:r>
      <w:r w:rsidR="007F4C9F" w:rsidRPr="001042CC">
        <w:rPr>
          <w:rFonts w:asciiTheme="majorBidi" w:hAnsiTheme="majorBidi" w:cstheme="majorBidi"/>
        </w:rPr>
        <w:t xml:space="preserve">re captured in the </w:t>
      </w:r>
      <w:r w:rsidR="00E32D7B">
        <w:rPr>
          <w:rFonts w:asciiTheme="majorBidi" w:hAnsiTheme="majorBidi" w:cstheme="majorBidi"/>
        </w:rPr>
        <w:t>C</w:t>
      </w:r>
      <w:r w:rsidR="007F4C9F" w:rsidRPr="001042CC">
        <w:rPr>
          <w:rFonts w:asciiTheme="majorBidi" w:hAnsiTheme="majorBidi" w:cstheme="majorBidi"/>
        </w:rPr>
        <w:t>o-</w:t>
      </w:r>
      <w:r w:rsidR="00E32D7B">
        <w:rPr>
          <w:rFonts w:asciiTheme="majorBidi" w:hAnsiTheme="majorBidi" w:cstheme="majorBidi"/>
        </w:rPr>
        <w:t>C</w:t>
      </w:r>
      <w:r w:rsidR="007F4C9F" w:rsidRPr="001042CC">
        <w:rPr>
          <w:rFonts w:asciiTheme="majorBidi" w:hAnsiTheme="majorBidi" w:cstheme="majorBidi"/>
        </w:rPr>
        <w:t>hairs’ summary</w:t>
      </w:r>
      <w:r w:rsidR="00E32D7B">
        <w:rPr>
          <w:rFonts w:asciiTheme="majorBidi" w:hAnsiTheme="majorBidi" w:cstheme="majorBidi"/>
        </w:rPr>
        <w:t>, contained</w:t>
      </w:r>
      <w:r w:rsidR="007F4C9F" w:rsidRPr="001042CC">
        <w:rPr>
          <w:rFonts w:asciiTheme="majorBidi" w:hAnsiTheme="majorBidi" w:cstheme="majorBidi"/>
        </w:rPr>
        <w:t xml:space="preserve"> in annex II</w:t>
      </w:r>
      <w:r w:rsidR="00E32D7B">
        <w:rPr>
          <w:rFonts w:asciiTheme="majorBidi" w:hAnsiTheme="majorBidi" w:cstheme="majorBidi"/>
        </w:rPr>
        <w:t xml:space="preserve"> below</w:t>
      </w:r>
      <w:r w:rsidR="007F4C9F" w:rsidRPr="001042CC">
        <w:rPr>
          <w:rFonts w:asciiTheme="majorBidi" w:hAnsiTheme="majorBidi" w:cstheme="majorBidi"/>
        </w:rPr>
        <w:t>. Additional points raised during the discussions are summarized in annex</w:t>
      </w:r>
      <w:r w:rsidR="007D5267">
        <w:rPr>
          <w:rFonts w:asciiTheme="majorBidi" w:hAnsiTheme="majorBidi" w:cstheme="majorBidi"/>
        </w:rPr>
        <w:t> </w:t>
      </w:r>
      <w:r w:rsidR="007F4C9F" w:rsidRPr="001042CC">
        <w:rPr>
          <w:rFonts w:asciiTheme="majorBidi" w:hAnsiTheme="majorBidi" w:cstheme="majorBidi"/>
        </w:rPr>
        <w:t>III.</w:t>
      </w:r>
    </w:p>
    <w:p w14:paraId="536B879B" w14:textId="01F3651A" w:rsidR="004A407A" w:rsidRPr="001042CC" w:rsidRDefault="004A407A" w:rsidP="00E049A2">
      <w:pPr>
        <w:pStyle w:val="CBDAgendaItem"/>
        <w:rPr>
          <w:rFonts w:hint="eastAsia"/>
        </w:rPr>
      </w:pPr>
      <w:r w:rsidRPr="001042CC">
        <w:lastRenderedPageBreak/>
        <w:t>Item 11</w:t>
      </w:r>
      <w:r w:rsidRPr="001042CC">
        <w:br/>
      </w:r>
      <w:r w:rsidR="00BE2CA4" w:rsidRPr="001042CC">
        <w:t>Knowledge-</w:t>
      </w:r>
      <w:r w:rsidR="00BE2CA4" w:rsidRPr="00430741">
        <w:t>sharing</w:t>
      </w:r>
      <w:r w:rsidR="00BE2CA4" w:rsidRPr="001042CC">
        <w:t>, including through clearing-house mechanisms</w:t>
      </w:r>
    </w:p>
    <w:p w14:paraId="215A9B4A" w14:textId="590AC9CC" w:rsidR="00F75C67" w:rsidRPr="001042CC" w:rsidRDefault="00F75C67" w:rsidP="00A90612">
      <w:pPr>
        <w:pStyle w:val="CBDNormalNumber"/>
        <w:rPr>
          <w:rFonts w:asciiTheme="majorBidi" w:hAnsiTheme="majorBidi" w:cstheme="majorBidi"/>
        </w:rPr>
      </w:pPr>
      <w:r w:rsidRPr="001042CC">
        <w:rPr>
          <w:rFonts w:asciiTheme="majorBidi" w:hAnsiTheme="majorBidi" w:cstheme="majorBidi"/>
        </w:rPr>
        <w:t xml:space="preserve">A representative of the </w:t>
      </w:r>
      <w:r w:rsidRPr="00233731">
        <w:t>Secretariat</w:t>
      </w:r>
      <w:r w:rsidRPr="001042CC">
        <w:rPr>
          <w:rFonts w:asciiTheme="majorBidi" w:hAnsiTheme="majorBidi" w:cstheme="majorBidi"/>
        </w:rPr>
        <w:t xml:space="preserve"> deliver</w:t>
      </w:r>
      <w:r w:rsidR="007212B4" w:rsidRPr="001042CC">
        <w:rPr>
          <w:rFonts w:asciiTheme="majorBidi" w:hAnsiTheme="majorBidi" w:cstheme="majorBidi"/>
        </w:rPr>
        <w:t>ed</w:t>
      </w:r>
      <w:r w:rsidRPr="001042CC">
        <w:rPr>
          <w:rFonts w:asciiTheme="majorBidi" w:hAnsiTheme="majorBidi" w:cstheme="majorBidi"/>
        </w:rPr>
        <w:t xml:space="preserve"> a presentation on </w:t>
      </w:r>
      <w:r w:rsidR="00FE0181" w:rsidRPr="001042CC">
        <w:rPr>
          <w:rFonts w:asciiTheme="majorBidi" w:hAnsiTheme="majorBidi" w:cstheme="majorBidi"/>
        </w:rPr>
        <w:t>knowledge-sharing, including through clearing-house mechanisms</w:t>
      </w:r>
      <w:r w:rsidR="00B8423E" w:rsidRPr="001042CC">
        <w:rPr>
          <w:rFonts w:asciiTheme="majorBidi" w:hAnsiTheme="majorBidi" w:cstheme="majorBidi"/>
        </w:rPr>
        <w:t>.</w:t>
      </w:r>
    </w:p>
    <w:p w14:paraId="37BF353B" w14:textId="0CEFF8D3" w:rsidR="00B8423E" w:rsidRPr="001042CC" w:rsidRDefault="001731D0" w:rsidP="00A90612">
      <w:pPr>
        <w:pStyle w:val="CBDNormalNumber"/>
        <w:rPr>
          <w:rFonts w:asciiTheme="majorBidi" w:hAnsiTheme="majorBidi" w:cstheme="majorBidi"/>
        </w:rPr>
      </w:pPr>
      <w:r w:rsidRPr="001042CC">
        <w:rPr>
          <w:rFonts w:asciiTheme="majorBidi" w:hAnsiTheme="majorBidi" w:cstheme="majorBidi"/>
        </w:rPr>
        <w:t xml:space="preserve">Participants from the following selected organizations </w:t>
      </w:r>
      <w:r w:rsidR="004E5D34" w:rsidRPr="001042CC">
        <w:rPr>
          <w:rFonts w:asciiTheme="majorBidi" w:hAnsiTheme="majorBidi" w:cstheme="majorBidi"/>
        </w:rPr>
        <w:t xml:space="preserve">delivered presentations </w:t>
      </w:r>
      <w:r w:rsidR="00B8423E" w:rsidRPr="00430741">
        <w:rPr>
          <w:rFonts w:asciiTheme="majorBidi" w:hAnsiTheme="majorBidi" w:cstheme="majorBidi"/>
        </w:rPr>
        <w:t xml:space="preserve">on </w:t>
      </w:r>
      <w:r w:rsidR="00B8423E" w:rsidRPr="001042CC">
        <w:rPr>
          <w:rFonts w:asciiTheme="majorBidi" w:hAnsiTheme="majorBidi" w:cstheme="majorBidi"/>
        </w:rPr>
        <w:t>experiences</w:t>
      </w:r>
      <w:r w:rsidR="004E2BFC" w:rsidRPr="001042CC">
        <w:rPr>
          <w:rFonts w:asciiTheme="majorBidi" w:hAnsiTheme="majorBidi" w:cstheme="majorBidi"/>
        </w:rPr>
        <w:t xml:space="preserve"> and ongoing work</w:t>
      </w:r>
      <w:r w:rsidR="00B8423E" w:rsidRPr="001042CC">
        <w:rPr>
          <w:rFonts w:asciiTheme="majorBidi" w:hAnsiTheme="majorBidi" w:cstheme="majorBidi"/>
        </w:rPr>
        <w:t xml:space="preserve"> </w:t>
      </w:r>
      <w:r w:rsidR="00B8423E" w:rsidRPr="00430741">
        <w:rPr>
          <w:rFonts w:asciiTheme="majorBidi" w:hAnsiTheme="majorBidi" w:cstheme="majorBidi"/>
        </w:rPr>
        <w:t>relevant to th</w:t>
      </w:r>
      <w:r w:rsidR="00325573">
        <w:rPr>
          <w:rFonts w:asciiTheme="majorBidi" w:hAnsiTheme="majorBidi" w:cstheme="majorBidi"/>
        </w:rPr>
        <w:t>at</w:t>
      </w:r>
      <w:r w:rsidR="00B8423E" w:rsidRPr="001042CC">
        <w:rPr>
          <w:rFonts w:asciiTheme="majorBidi" w:hAnsiTheme="majorBidi" w:cstheme="majorBidi"/>
        </w:rPr>
        <w:t xml:space="preserve"> </w:t>
      </w:r>
      <w:r w:rsidR="00B8423E" w:rsidRPr="00233731">
        <w:t>thematic</w:t>
      </w:r>
      <w:r w:rsidR="00B8423E" w:rsidRPr="001042CC">
        <w:rPr>
          <w:rFonts w:asciiTheme="majorBidi" w:hAnsiTheme="majorBidi" w:cstheme="majorBidi"/>
        </w:rPr>
        <w:t xml:space="preserve"> area and identif</w:t>
      </w:r>
      <w:r w:rsidR="00325573">
        <w:rPr>
          <w:rFonts w:asciiTheme="majorBidi" w:hAnsiTheme="majorBidi" w:cstheme="majorBidi"/>
        </w:rPr>
        <w:t xml:space="preserve">ication of </w:t>
      </w:r>
      <w:r w:rsidR="00B8423E" w:rsidRPr="001042CC">
        <w:rPr>
          <w:rFonts w:asciiTheme="majorBidi" w:hAnsiTheme="majorBidi" w:cstheme="majorBidi"/>
        </w:rPr>
        <w:t xml:space="preserve">areas </w:t>
      </w:r>
      <w:r w:rsidR="000A27B1" w:rsidRPr="001042CC">
        <w:rPr>
          <w:rFonts w:asciiTheme="majorBidi" w:hAnsiTheme="majorBidi" w:cstheme="majorBidi"/>
        </w:rPr>
        <w:t xml:space="preserve">of work to which </w:t>
      </w:r>
      <w:r w:rsidR="00B8423E" w:rsidRPr="001042CC">
        <w:rPr>
          <w:rFonts w:asciiTheme="majorBidi" w:hAnsiTheme="majorBidi" w:cstheme="majorBidi"/>
        </w:rPr>
        <w:t xml:space="preserve">work under the </w:t>
      </w:r>
      <w:r w:rsidR="00CD6210" w:rsidRPr="001042CC">
        <w:rPr>
          <w:rFonts w:asciiTheme="majorBidi" w:hAnsiTheme="majorBidi" w:cstheme="majorBidi"/>
        </w:rPr>
        <w:t xml:space="preserve">Convention </w:t>
      </w:r>
      <w:r w:rsidR="00B8423E" w:rsidRPr="001042CC">
        <w:rPr>
          <w:rFonts w:asciiTheme="majorBidi" w:hAnsiTheme="majorBidi" w:cstheme="majorBidi"/>
        </w:rPr>
        <w:t>could potentially contribute</w:t>
      </w:r>
      <w:r w:rsidR="00FD1BDE" w:rsidRPr="001042CC">
        <w:rPr>
          <w:rFonts w:asciiTheme="majorBidi" w:hAnsiTheme="majorBidi" w:cstheme="majorBidi"/>
        </w:rPr>
        <w:t>:</w:t>
      </w:r>
    </w:p>
    <w:p w14:paraId="226DCF37" w14:textId="6D297FC8" w:rsidR="00347152" w:rsidRPr="001042CC" w:rsidRDefault="00347152" w:rsidP="001271F8">
      <w:pPr>
        <w:pStyle w:val="CBDNormalNumber"/>
        <w:numPr>
          <w:ilvl w:val="0"/>
          <w:numId w:val="10"/>
        </w:numPr>
        <w:spacing w:before="0" w:after="0"/>
        <w:ind w:left="1560" w:hanging="426"/>
        <w:rPr>
          <w:rFonts w:asciiTheme="majorBidi" w:hAnsiTheme="majorBidi" w:cstheme="majorBidi"/>
        </w:rPr>
      </w:pPr>
      <w:r w:rsidRPr="001042CC">
        <w:rPr>
          <w:rFonts w:asciiTheme="majorBidi" w:hAnsiTheme="majorBidi" w:cstheme="majorBidi"/>
        </w:rPr>
        <w:t>Division for Ocean Affairs and the Law of the Sea</w:t>
      </w:r>
    </w:p>
    <w:p w14:paraId="08598D84" w14:textId="6C180048" w:rsidR="00347152" w:rsidRPr="001042CC" w:rsidRDefault="00347152" w:rsidP="001271F8">
      <w:pPr>
        <w:pStyle w:val="CBDNormalNumber"/>
        <w:numPr>
          <w:ilvl w:val="0"/>
          <w:numId w:val="10"/>
        </w:numPr>
        <w:spacing w:before="0" w:after="0"/>
        <w:ind w:left="1560" w:hanging="426"/>
        <w:rPr>
          <w:rFonts w:asciiTheme="majorBidi" w:hAnsiTheme="majorBidi" w:cstheme="majorBidi"/>
        </w:rPr>
      </w:pPr>
      <w:r w:rsidRPr="001042CC">
        <w:rPr>
          <w:rFonts w:asciiTheme="majorBidi" w:hAnsiTheme="majorBidi" w:cstheme="majorBidi"/>
        </w:rPr>
        <w:t>Intergovernmental Oceanographic Commission of UNESCO</w:t>
      </w:r>
    </w:p>
    <w:p w14:paraId="63639EA0" w14:textId="6FCFC842" w:rsidR="00347152" w:rsidRPr="00430741" w:rsidRDefault="00347152" w:rsidP="001271F8">
      <w:pPr>
        <w:pStyle w:val="CBDNormalNumber"/>
        <w:numPr>
          <w:ilvl w:val="0"/>
          <w:numId w:val="10"/>
        </w:numPr>
        <w:spacing w:before="0" w:after="0"/>
        <w:ind w:left="1560" w:hanging="426"/>
        <w:rPr>
          <w:rFonts w:asciiTheme="majorBidi" w:hAnsiTheme="majorBidi" w:cstheme="majorBidi"/>
        </w:rPr>
      </w:pPr>
      <w:r w:rsidRPr="001042CC">
        <w:rPr>
          <w:rFonts w:asciiTheme="majorBidi" w:hAnsiTheme="majorBidi" w:cstheme="majorBidi"/>
        </w:rPr>
        <w:t>F</w:t>
      </w:r>
      <w:r w:rsidR="00A35112">
        <w:rPr>
          <w:rFonts w:asciiTheme="majorBidi" w:hAnsiTheme="majorBidi" w:cstheme="majorBidi"/>
        </w:rPr>
        <w:t>AO</w:t>
      </w:r>
    </w:p>
    <w:p w14:paraId="5CB51ACB" w14:textId="114280CB" w:rsidR="00F55770" w:rsidRPr="00430741" w:rsidRDefault="00347152" w:rsidP="001271F8">
      <w:pPr>
        <w:pStyle w:val="CBDNormalNumber"/>
        <w:numPr>
          <w:ilvl w:val="0"/>
          <w:numId w:val="15"/>
        </w:numPr>
        <w:spacing w:before="0" w:after="0"/>
        <w:ind w:left="1560" w:hanging="426"/>
        <w:rPr>
          <w:rFonts w:asciiTheme="majorBidi" w:hAnsiTheme="majorBidi" w:cstheme="majorBidi"/>
        </w:rPr>
      </w:pPr>
      <w:r w:rsidRPr="001042CC">
        <w:rPr>
          <w:rFonts w:asciiTheme="majorBidi" w:hAnsiTheme="majorBidi" w:cstheme="majorBidi"/>
        </w:rPr>
        <w:t>I</w:t>
      </w:r>
      <w:r w:rsidR="00A35112">
        <w:rPr>
          <w:rFonts w:asciiTheme="majorBidi" w:hAnsiTheme="majorBidi" w:cstheme="majorBidi"/>
        </w:rPr>
        <w:t>MO</w:t>
      </w:r>
      <w:r w:rsidRPr="001042CC">
        <w:rPr>
          <w:rFonts w:asciiTheme="majorBidi" w:hAnsiTheme="majorBidi" w:cstheme="majorBidi"/>
        </w:rPr>
        <w:t xml:space="preserve"> </w:t>
      </w:r>
    </w:p>
    <w:p w14:paraId="12D01227" w14:textId="3F53A61E" w:rsidR="00347152" w:rsidRPr="00430741" w:rsidRDefault="00F55770" w:rsidP="001271F8">
      <w:pPr>
        <w:pStyle w:val="CBDNormalNumber"/>
        <w:numPr>
          <w:ilvl w:val="0"/>
          <w:numId w:val="15"/>
        </w:numPr>
        <w:spacing w:before="0" w:after="0"/>
        <w:ind w:left="1560" w:hanging="426"/>
        <w:rPr>
          <w:rFonts w:asciiTheme="majorBidi" w:hAnsiTheme="majorBidi" w:cstheme="majorBidi"/>
        </w:rPr>
      </w:pPr>
      <w:r w:rsidRPr="00430741">
        <w:rPr>
          <w:rFonts w:asciiTheme="majorBidi" w:hAnsiTheme="majorBidi" w:cstheme="majorBidi"/>
        </w:rPr>
        <w:t>I</w:t>
      </w:r>
      <w:r w:rsidR="00347152" w:rsidRPr="001042CC">
        <w:rPr>
          <w:rFonts w:asciiTheme="majorBidi" w:hAnsiTheme="majorBidi" w:cstheme="majorBidi"/>
        </w:rPr>
        <w:t>nternational Seabed Authority</w:t>
      </w:r>
    </w:p>
    <w:p w14:paraId="363F3523" w14:textId="0B665558" w:rsidR="00F55770" w:rsidRPr="001042CC" w:rsidRDefault="009C174E" w:rsidP="00A90612">
      <w:pPr>
        <w:pStyle w:val="CBDNormalNumber"/>
        <w:rPr>
          <w:rFonts w:asciiTheme="majorBidi" w:hAnsiTheme="majorBidi" w:cstheme="majorBidi"/>
        </w:rPr>
      </w:pPr>
      <w:r>
        <w:rPr>
          <w:rFonts w:asciiTheme="majorBidi" w:hAnsiTheme="majorBidi" w:cstheme="majorBidi"/>
        </w:rPr>
        <w:t>T</w:t>
      </w:r>
      <w:r w:rsidR="00F55770" w:rsidRPr="001042CC">
        <w:rPr>
          <w:rFonts w:asciiTheme="majorBidi" w:hAnsiTheme="majorBidi" w:cstheme="majorBidi"/>
        </w:rPr>
        <w:t xml:space="preserve">he presentations are available </w:t>
      </w:r>
      <w:r w:rsidR="009978A0">
        <w:rPr>
          <w:rFonts w:asciiTheme="majorBidi" w:hAnsiTheme="majorBidi" w:cstheme="majorBidi"/>
        </w:rPr>
        <w:t>on the meeting</w:t>
      </w:r>
      <w:r w:rsidR="008C2474">
        <w:rPr>
          <w:rFonts w:asciiTheme="majorBidi" w:hAnsiTheme="majorBidi" w:cstheme="majorBidi"/>
        </w:rPr>
        <w:t xml:space="preserve"> documents web </w:t>
      </w:r>
      <w:r w:rsidR="009978A0">
        <w:rPr>
          <w:rFonts w:asciiTheme="majorBidi" w:hAnsiTheme="majorBidi" w:cstheme="majorBidi"/>
        </w:rPr>
        <w:t>page.</w:t>
      </w:r>
      <w:r w:rsidR="009978A0" w:rsidRPr="001042CC" w:rsidDel="009978A0">
        <w:rPr>
          <w:rFonts w:asciiTheme="majorBidi" w:hAnsiTheme="majorBidi" w:cstheme="majorBidi"/>
        </w:rPr>
        <w:t xml:space="preserve"> </w:t>
      </w:r>
    </w:p>
    <w:p w14:paraId="45D14D08" w14:textId="7F5762E5" w:rsidR="009C7D39" w:rsidRPr="001042CC" w:rsidRDefault="00543DB6" w:rsidP="00A90612">
      <w:pPr>
        <w:pStyle w:val="CBDNormalNumber"/>
        <w:rPr>
          <w:rFonts w:asciiTheme="majorBidi" w:hAnsiTheme="majorBidi" w:cstheme="majorBidi"/>
        </w:rPr>
      </w:pPr>
      <w:r w:rsidRPr="001042CC">
        <w:rPr>
          <w:rFonts w:asciiTheme="majorBidi" w:hAnsiTheme="majorBidi" w:cstheme="majorBidi"/>
        </w:rPr>
        <w:t xml:space="preserve">Following a question-and-answer session, participants broke </w:t>
      </w:r>
      <w:r w:rsidR="008C2474">
        <w:rPr>
          <w:rFonts w:asciiTheme="majorBidi" w:hAnsiTheme="majorBidi" w:cstheme="majorBidi"/>
        </w:rPr>
        <w:t xml:space="preserve">up </w:t>
      </w:r>
      <w:r w:rsidRPr="001042CC">
        <w:rPr>
          <w:rFonts w:asciiTheme="majorBidi" w:hAnsiTheme="majorBidi" w:cstheme="majorBidi"/>
        </w:rPr>
        <w:t xml:space="preserve">into smaller groups for further discussion. </w:t>
      </w:r>
      <w:r w:rsidR="0006748F" w:rsidRPr="001042CC">
        <w:rPr>
          <w:rFonts w:asciiTheme="majorBidi" w:hAnsiTheme="majorBidi" w:cstheme="majorBidi"/>
        </w:rPr>
        <w:t>Reports from the breakout group discussion, delivered by the rapporteur</w:t>
      </w:r>
      <w:r w:rsidR="00B415D5">
        <w:rPr>
          <w:rFonts w:asciiTheme="majorBidi" w:hAnsiTheme="majorBidi" w:cstheme="majorBidi"/>
        </w:rPr>
        <w:t>s</w:t>
      </w:r>
      <w:r w:rsidR="0006748F" w:rsidRPr="001042CC">
        <w:rPr>
          <w:rFonts w:asciiTheme="majorBidi" w:hAnsiTheme="majorBidi" w:cstheme="majorBidi"/>
        </w:rPr>
        <w:t xml:space="preserve">, were followed by a plenary discussion. </w:t>
      </w:r>
      <w:r w:rsidR="009C7D39" w:rsidRPr="00233731">
        <w:t>Opportunities</w:t>
      </w:r>
      <w:r w:rsidR="009C7D39" w:rsidRPr="001042CC">
        <w:rPr>
          <w:rFonts w:asciiTheme="majorBidi" w:hAnsiTheme="majorBidi" w:cstheme="majorBidi"/>
        </w:rPr>
        <w:t xml:space="preserve"> identified during th</w:t>
      </w:r>
      <w:r w:rsidR="000E0305">
        <w:rPr>
          <w:rFonts w:asciiTheme="majorBidi" w:hAnsiTheme="majorBidi" w:cstheme="majorBidi"/>
        </w:rPr>
        <w:t>e discussion</w:t>
      </w:r>
      <w:r w:rsidR="009C7D39" w:rsidRPr="001042CC">
        <w:rPr>
          <w:rFonts w:asciiTheme="majorBidi" w:hAnsiTheme="majorBidi" w:cstheme="majorBidi"/>
        </w:rPr>
        <w:t xml:space="preserve"> session are captured in the </w:t>
      </w:r>
      <w:r w:rsidR="000E0305">
        <w:rPr>
          <w:rFonts w:asciiTheme="majorBidi" w:hAnsiTheme="majorBidi" w:cstheme="majorBidi"/>
        </w:rPr>
        <w:t>C</w:t>
      </w:r>
      <w:r w:rsidR="009C7D39" w:rsidRPr="001042CC">
        <w:rPr>
          <w:rFonts w:asciiTheme="majorBidi" w:hAnsiTheme="majorBidi" w:cstheme="majorBidi"/>
        </w:rPr>
        <w:t>o-</w:t>
      </w:r>
      <w:r w:rsidR="000E0305">
        <w:rPr>
          <w:rFonts w:asciiTheme="majorBidi" w:hAnsiTheme="majorBidi" w:cstheme="majorBidi"/>
        </w:rPr>
        <w:t>C</w:t>
      </w:r>
      <w:r w:rsidR="009C7D39" w:rsidRPr="001042CC">
        <w:rPr>
          <w:rFonts w:asciiTheme="majorBidi" w:hAnsiTheme="majorBidi" w:cstheme="majorBidi"/>
        </w:rPr>
        <w:t>hairs’ summary</w:t>
      </w:r>
      <w:r w:rsidR="000E0305">
        <w:rPr>
          <w:rFonts w:asciiTheme="majorBidi" w:hAnsiTheme="majorBidi" w:cstheme="majorBidi"/>
        </w:rPr>
        <w:t>, contained</w:t>
      </w:r>
      <w:r w:rsidR="009C7D39" w:rsidRPr="001042CC">
        <w:rPr>
          <w:rFonts w:asciiTheme="majorBidi" w:hAnsiTheme="majorBidi" w:cstheme="majorBidi"/>
        </w:rPr>
        <w:t xml:space="preserve"> in annex II</w:t>
      </w:r>
      <w:r w:rsidR="000E0305">
        <w:rPr>
          <w:rFonts w:asciiTheme="majorBidi" w:hAnsiTheme="majorBidi" w:cstheme="majorBidi"/>
        </w:rPr>
        <w:t xml:space="preserve"> below</w:t>
      </w:r>
      <w:r w:rsidR="009C7D39" w:rsidRPr="001042CC">
        <w:rPr>
          <w:rFonts w:asciiTheme="majorBidi" w:hAnsiTheme="majorBidi" w:cstheme="majorBidi"/>
        </w:rPr>
        <w:t>. Additional points raised during the discussions are summarized in annex III.</w:t>
      </w:r>
    </w:p>
    <w:p w14:paraId="00B09512" w14:textId="209BE9FE" w:rsidR="00BE2CA4" w:rsidRPr="001042CC" w:rsidRDefault="00BE2CA4" w:rsidP="00E049A2">
      <w:pPr>
        <w:pStyle w:val="CBDAgendaItem"/>
        <w:rPr>
          <w:rFonts w:hint="eastAsia"/>
        </w:rPr>
      </w:pPr>
      <w:r w:rsidRPr="001042CC">
        <w:t>Item 12</w:t>
      </w:r>
      <w:r w:rsidRPr="001042CC">
        <w:br/>
      </w:r>
      <w:r w:rsidR="001E15A0" w:rsidRPr="001042CC">
        <w:t xml:space="preserve">National-level planning and </w:t>
      </w:r>
      <w:r w:rsidR="001E15A0" w:rsidRPr="00430741">
        <w:t>implementation</w:t>
      </w:r>
      <w:r w:rsidR="001E15A0" w:rsidRPr="001042CC">
        <w:t xml:space="preserve"> related to biodiversity in marine areas beyond national jurisdiction</w:t>
      </w:r>
    </w:p>
    <w:p w14:paraId="41C15C92" w14:textId="1D4E3E9E" w:rsidR="0074119B" w:rsidRPr="001042CC" w:rsidRDefault="00E92747" w:rsidP="00A90612">
      <w:pPr>
        <w:pStyle w:val="CBDNormalNumber"/>
      </w:pPr>
      <w:r w:rsidRPr="001042CC">
        <w:t>A representative of the Secretariat deliver</w:t>
      </w:r>
      <w:r w:rsidR="007212B4" w:rsidRPr="001042CC">
        <w:t>ed</w:t>
      </w:r>
      <w:r w:rsidRPr="001042CC">
        <w:t xml:space="preserve"> a presentation on</w:t>
      </w:r>
      <w:r w:rsidR="00CC1CAE" w:rsidRPr="001042CC">
        <w:t xml:space="preserve"> national-level planning and implementation related to biodiversity in marine areas beyond national jurisdiction.</w:t>
      </w:r>
    </w:p>
    <w:p w14:paraId="3E191A4D" w14:textId="7DFE50A5" w:rsidR="00074542" w:rsidRPr="001042CC" w:rsidRDefault="00CD6210" w:rsidP="00A90612">
      <w:pPr>
        <w:pStyle w:val="CBDNormalNumber"/>
      </w:pPr>
      <w:r w:rsidRPr="001042CC">
        <w:t xml:space="preserve">Participants from </w:t>
      </w:r>
      <w:r w:rsidR="0074119B" w:rsidRPr="001042CC">
        <w:t xml:space="preserve">Canada, Nigeria, Norway and </w:t>
      </w:r>
      <w:r w:rsidR="00215EEC">
        <w:t xml:space="preserve">the </w:t>
      </w:r>
      <w:r w:rsidR="0074119B" w:rsidRPr="001042CC">
        <w:t>Republic of Korea</w:t>
      </w:r>
      <w:r w:rsidR="00A036CD" w:rsidRPr="001042CC">
        <w:t xml:space="preserve"> </w:t>
      </w:r>
      <w:r w:rsidR="007212B4" w:rsidRPr="001042CC">
        <w:t>were</w:t>
      </w:r>
      <w:r w:rsidR="00A036CD" w:rsidRPr="001042CC">
        <w:t xml:space="preserve"> invited to share their countries’ experiences and lessons</w:t>
      </w:r>
      <w:r w:rsidR="00E33E24" w:rsidRPr="001042CC">
        <w:t xml:space="preserve"> learned</w:t>
      </w:r>
      <w:r w:rsidR="00032283">
        <w:t>,</w:t>
      </w:r>
      <w:r w:rsidR="00E33E24" w:rsidRPr="001042CC">
        <w:t xml:space="preserve"> </w:t>
      </w:r>
      <w:r w:rsidR="002044CA" w:rsidRPr="001042CC">
        <w:t>including good practices, challenges, solutions and needs</w:t>
      </w:r>
      <w:r w:rsidR="00032283">
        <w:t>,</w:t>
      </w:r>
      <w:r w:rsidR="002044CA" w:rsidRPr="001042CC">
        <w:t xml:space="preserve"> </w:t>
      </w:r>
      <w:r w:rsidR="00B06E75" w:rsidRPr="001042CC">
        <w:t>while</w:t>
      </w:r>
      <w:r w:rsidR="00E33E24" w:rsidRPr="001042CC">
        <w:t xml:space="preserve"> conducting national-level planning</w:t>
      </w:r>
      <w:r w:rsidR="008719FC" w:rsidRPr="001042CC">
        <w:t xml:space="preserve"> and implementation related to biodiversity in marine areas beyond national jurisdiction</w:t>
      </w:r>
      <w:r w:rsidR="00074542" w:rsidRPr="001042CC">
        <w:t>.</w:t>
      </w:r>
    </w:p>
    <w:p w14:paraId="6A57BAB0" w14:textId="49D6F09E" w:rsidR="00F55770" w:rsidRPr="001042CC" w:rsidRDefault="009C174E" w:rsidP="00A90612">
      <w:pPr>
        <w:pStyle w:val="CBDNormalNumber"/>
      </w:pPr>
      <w:r>
        <w:t>T</w:t>
      </w:r>
      <w:r w:rsidR="00F55770" w:rsidRPr="001042CC">
        <w:t xml:space="preserve">he presentations are available </w:t>
      </w:r>
      <w:r w:rsidR="009978A0">
        <w:rPr>
          <w:rFonts w:asciiTheme="majorBidi" w:hAnsiTheme="majorBidi" w:cstheme="majorBidi"/>
        </w:rPr>
        <w:t xml:space="preserve">on the meeting </w:t>
      </w:r>
      <w:r w:rsidR="00E66567">
        <w:rPr>
          <w:rFonts w:asciiTheme="majorBidi" w:hAnsiTheme="majorBidi" w:cstheme="majorBidi"/>
        </w:rPr>
        <w:t xml:space="preserve">documents </w:t>
      </w:r>
      <w:r w:rsidR="00142998">
        <w:rPr>
          <w:rFonts w:asciiTheme="majorBidi" w:hAnsiTheme="majorBidi" w:cstheme="majorBidi"/>
        </w:rPr>
        <w:t xml:space="preserve">web </w:t>
      </w:r>
      <w:r w:rsidR="009978A0">
        <w:rPr>
          <w:rFonts w:asciiTheme="majorBidi" w:hAnsiTheme="majorBidi" w:cstheme="majorBidi"/>
        </w:rPr>
        <w:t>page</w:t>
      </w:r>
      <w:r w:rsidR="00F55770" w:rsidRPr="001042CC">
        <w:t>.</w:t>
      </w:r>
    </w:p>
    <w:p w14:paraId="02F3EC6E" w14:textId="2384A0DF" w:rsidR="007D291E" w:rsidRPr="001042CC" w:rsidRDefault="007D291E" w:rsidP="00A90612">
      <w:pPr>
        <w:pStyle w:val="CBDNormalNumber"/>
        <w:rPr>
          <w:rFonts w:asciiTheme="majorBidi" w:hAnsiTheme="majorBidi" w:cstheme="majorBidi"/>
        </w:rPr>
      </w:pPr>
      <w:r w:rsidRPr="001042CC">
        <w:rPr>
          <w:rFonts w:asciiTheme="majorBidi" w:hAnsiTheme="majorBidi" w:cstheme="majorBidi"/>
        </w:rPr>
        <w:t xml:space="preserve">The presentations were followed </w:t>
      </w:r>
      <w:r w:rsidRPr="00233731">
        <w:t>by</w:t>
      </w:r>
      <w:r w:rsidRPr="001042CC">
        <w:rPr>
          <w:rFonts w:asciiTheme="majorBidi" w:hAnsiTheme="majorBidi" w:cstheme="majorBidi"/>
        </w:rPr>
        <w:t xml:space="preserve"> a discussion</w:t>
      </w:r>
      <w:r w:rsidR="009C7D39" w:rsidRPr="001042CC">
        <w:rPr>
          <w:rFonts w:asciiTheme="majorBidi" w:hAnsiTheme="majorBidi" w:cstheme="majorBidi"/>
        </w:rPr>
        <w:t xml:space="preserve"> session</w:t>
      </w:r>
      <w:r w:rsidR="00CC57CE">
        <w:rPr>
          <w:rFonts w:asciiTheme="majorBidi" w:hAnsiTheme="majorBidi" w:cstheme="majorBidi"/>
        </w:rPr>
        <w:t>.</w:t>
      </w:r>
      <w:r w:rsidRPr="001042CC">
        <w:rPr>
          <w:rFonts w:asciiTheme="majorBidi" w:hAnsiTheme="majorBidi" w:cstheme="majorBidi"/>
        </w:rPr>
        <w:t xml:space="preserve"> </w:t>
      </w:r>
      <w:r w:rsidR="00534D91">
        <w:rPr>
          <w:rFonts w:asciiTheme="majorBidi" w:hAnsiTheme="majorBidi" w:cstheme="majorBidi"/>
        </w:rPr>
        <w:t xml:space="preserve">A </w:t>
      </w:r>
      <w:r w:rsidRPr="001042CC">
        <w:rPr>
          <w:rFonts w:asciiTheme="majorBidi" w:hAnsiTheme="majorBidi" w:cstheme="majorBidi"/>
        </w:rPr>
        <w:t>summar</w:t>
      </w:r>
      <w:r w:rsidR="00534D91">
        <w:rPr>
          <w:rFonts w:asciiTheme="majorBidi" w:hAnsiTheme="majorBidi" w:cstheme="majorBidi"/>
        </w:rPr>
        <w:t xml:space="preserve">y of the session is contained </w:t>
      </w:r>
      <w:r w:rsidRPr="001042CC">
        <w:rPr>
          <w:rFonts w:asciiTheme="majorBidi" w:hAnsiTheme="majorBidi" w:cstheme="majorBidi"/>
        </w:rPr>
        <w:t>in annex II</w:t>
      </w:r>
      <w:r w:rsidR="00327A96" w:rsidRPr="001042CC">
        <w:rPr>
          <w:rFonts w:asciiTheme="majorBidi" w:hAnsiTheme="majorBidi" w:cstheme="majorBidi"/>
        </w:rPr>
        <w:t>I</w:t>
      </w:r>
      <w:r w:rsidR="00142998">
        <w:rPr>
          <w:rFonts w:asciiTheme="majorBidi" w:hAnsiTheme="majorBidi" w:cstheme="majorBidi"/>
        </w:rPr>
        <w:t xml:space="preserve"> below</w:t>
      </w:r>
      <w:r w:rsidRPr="001042CC">
        <w:rPr>
          <w:rFonts w:asciiTheme="majorBidi" w:hAnsiTheme="majorBidi" w:cstheme="majorBidi"/>
        </w:rPr>
        <w:t>.</w:t>
      </w:r>
    </w:p>
    <w:p w14:paraId="23D5EF54" w14:textId="7F131A8C" w:rsidR="00BE2CA4" w:rsidRPr="001042CC" w:rsidRDefault="00BE2CA4" w:rsidP="00E049A2">
      <w:pPr>
        <w:pStyle w:val="CBDAgendaItem"/>
        <w:rPr>
          <w:rFonts w:hint="eastAsia"/>
        </w:rPr>
      </w:pPr>
      <w:r w:rsidRPr="001042CC">
        <w:t>Item 1</w:t>
      </w:r>
      <w:r w:rsidR="001E15A0" w:rsidRPr="001042CC">
        <w:t>3</w:t>
      </w:r>
      <w:r w:rsidRPr="001042CC">
        <w:br/>
      </w:r>
      <w:r w:rsidR="00C365A2" w:rsidRPr="001042CC">
        <w:t>K</w:t>
      </w:r>
      <w:r w:rsidR="0007548E" w:rsidRPr="001042CC">
        <w:t xml:space="preserve">ey opportunities </w:t>
      </w:r>
      <w:r w:rsidR="0007548E" w:rsidRPr="00430741">
        <w:t>for</w:t>
      </w:r>
      <w:r w:rsidR="0007548E" w:rsidRPr="001042CC">
        <w:t xml:space="preserve"> scientific and technical work conducted under the Convention </w:t>
      </w:r>
      <w:r w:rsidR="00F37616" w:rsidRPr="001042CC">
        <w:t xml:space="preserve">on Biological Diversity </w:t>
      </w:r>
      <w:r w:rsidR="0007548E" w:rsidRPr="001042CC">
        <w:t>to contribute to the</w:t>
      </w:r>
      <w:r w:rsidR="00A621EC" w:rsidRPr="001042CC">
        <w:t xml:space="preserve"> </w:t>
      </w:r>
      <w:r w:rsidR="0007548E" w:rsidRPr="001042CC">
        <w:t>conservation and sustainable use of marine biodiversity in areas beyond national jurisd</w:t>
      </w:r>
      <w:r w:rsidR="00A621EC" w:rsidRPr="001042CC">
        <w:t>iction</w:t>
      </w:r>
    </w:p>
    <w:p w14:paraId="3B868386" w14:textId="3F6EFD75" w:rsidR="00404F8C" w:rsidRPr="001042CC" w:rsidRDefault="00597973" w:rsidP="00A90612">
      <w:pPr>
        <w:pStyle w:val="CBDNormalNumber"/>
        <w:rPr>
          <w:rFonts w:asciiTheme="majorBidi" w:hAnsiTheme="majorBidi" w:cstheme="majorBidi"/>
        </w:rPr>
      </w:pPr>
      <w:r w:rsidRPr="001042CC">
        <w:rPr>
          <w:rFonts w:asciiTheme="majorBidi" w:hAnsiTheme="majorBidi" w:cstheme="majorBidi"/>
        </w:rPr>
        <w:t xml:space="preserve">The </w:t>
      </w:r>
      <w:r w:rsidR="00C410BD">
        <w:rPr>
          <w:rFonts w:asciiTheme="majorBidi" w:hAnsiTheme="majorBidi" w:cstheme="majorBidi"/>
        </w:rPr>
        <w:t>C</w:t>
      </w:r>
      <w:r w:rsidR="00F43C1B" w:rsidRPr="001042CC">
        <w:rPr>
          <w:rFonts w:asciiTheme="majorBidi" w:hAnsiTheme="majorBidi" w:cstheme="majorBidi"/>
        </w:rPr>
        <w:t>o-</w:t>
      </w:r>
      <w:r w:rsidR="00C410BD">
        <w:rPr>
          <w:rFonts w:asciiTheme="majorBidi" w:hAnsiTheme="majorBidi" w:cstheme="majorBidi"/>
        </w:rPr>
        <w:t>C</w:t>
      </w:r>
      <w:r w:rsidR="00F43C1B" w:rsidRPr="001042CC">
        <w:rPr>
          <w:rFonts w:asciiTheme="majorBidi" w:hAnsiTheme="majorBidi" w:cstheme="majorBidi"/>
        </w:rPr>
        <w:t xml:space="preserve">hairs of the </w:t>
      </w:r>
      <w:r w:rsidRPr="001042CC">
        <w:rPr>
          <w:rFonts w:asciiTheme="majorBidi" w:hAnsiTheme="majorBidi" w:cstheme="majorBidi"/>
        </w:rPr>
        <w:t xml:space="preserve">workshop </w:t>
      </w:r>
      <w:r w:rsidR="009750B5" w:rsidRPr="001042CC">
        <w:rPr>
          <w:rFonts w:asciiTheme="majorBidi" w:hAnsiTheme="majorBidi" w:cstheme="majorBidi"/>
        </w:rPr>
        <w:t xml:space="preserve">presented their </w:t>
      </w:r>
      <w:r w:rsidR="0019243E" w:rsidRPr="001042CC">
        <w:rPr>
          <w:rFonts w:asciiTheme="majorBidi" w:hAnsiTheme="majorBidi" w:cstheme="majorBidi"/>
        </w:rPr>
        <w:t xml:space="preserve">draft </w:t>
      </w:r>
      <w:r w:rsidR="00B60133" w:rsidRPr="001042CC">
        <w:rPr>
          <w:rFonts w:asciiTheme="majorBidi" w:hAnsiTheme="majorBidi" w:cstheme="majorBidi"/>
        </w:rPr>
        <w:t xml:space="preserve">summary of opportunities for cooperation and further work under the </w:t>
      </w:r>
      <w:r w:rsidR="00666B2E">
        <w:rPr>
          <w:rFonts w:asciiTheme="majorBidi" w:hAnsiTheme="majorBidi" w:cstheme="majorBidi"/>
        </w:rPr>
        <w:t xml:space="preserve">Convention on Biological Diversity </w:t>
      </w:r>
      <w:r w:rsidR="00B60133" w:rsidRPr="001042CC">
        <w:rPr>
          <w:rFonts w:asciiTheme="majorBidi" w:hAnsiTheme="majorBidi" w:cstheme="majorBidi"/>
        </w:rPr>
        <w:t xml:space="preserve">to contribute to the conservation and sustainable use of biodiversity of marine areas beyond national jurisdiction, </w:t>
      </w:r>
      <w:r w:rsidR="00BB1805" w:rsidRPr="001042CC">
        <w:rPr>
          <w:rFonts w:asciiTheme="majorBidi" w:hAnsiTheme="majorBidi" w:cstheme="majorBidi"/>
        </w:rPr>
        <w:t xml:space="preserve">entitled </w:t>
      </w:r>
      <w:r w:rsidR="00713FE0" w:rsidRPr="001042CC">
        <w:rPr>
          <w:rFonts w:asciiTheme="majorBidi" w:hAnsiTheme="majorBidi" w:cstheme="majorBidi"/>
        </w:rPr>
        <w:t>“</w:t>
      </w:r>
      <w:r w:rsidR="00404F8C" w:rsidRPr="001042CC">
        <w:rPr>
          <w:rFonts w:asciiTheme="majorBidi" w:hAnsiTheme="majorBidi" w:cstheme="majorBidi"/>
        </w:rPr>
        <w:t xml:space="preserve">Bergen’s </w:t>
      </w:r>
      <w:r w:rsidR="00102462">
        <w:rPr>
          <w:rFonts w:asciiTheme="majorBidi" w:hAnsiTheme="majorBidi" w:cstheme="majorBidi"/>
        </w:rPr>
        <w:t>o</w:t>
      </w:r>
      <w:r w:rsidR="00404F8C" w:rsidRPr="001042CC">
        <w:rPr>
          <w:rFonts w:asciiTheme="majorBidi" w:hAnsiTheme="majorBidi" w:cstheme="majorBidi"/>
        </w:rPr>
        <w:t xml:space="preserve">cean of </w:t>
      </w:r>
      <w:r w:rsidR="00102462">
        <w:rPr>
          <w:rFonts w:asciiTheme="majorBidi" w:hAnsiTheme="majorBidi" w:cstheme="majorBidi"/>
        </w:rPr>
        <w:t>o</w:t>
      </w:r>
      <w:r w:rsidR="00404F8C" w:rsidRPr="001042CC">
        <w:rPr>
          <w:rFonts w:asciiTheme="majorBidi" w:hAnsiTheme="majorBidi" w:cstheme="majorBidi"/>
        </w:rPr>
        <w:t>pportunities</w:t>
      </w:r>
      <w:r w:rsidR="008553A6" w:rsidRPr="001042CC">
        <w:rPr>
          <w:rFonts w:asciiTheme="majorBidi" w:hAnsiTheme="majorBidi" w:cstheme="majorBidi"/>
        </w:rPr>
        <w:t>”</w:t>
      </w:r>
      <w:r w:rsidR="002D1F57">
        <w:rPr>
          <w:rFonts w:asciiTheme="majorBidi" w:hAnsiTheme="majorBidi" w:cstheme="majorBidi"/>
        </w:rPr>
        <w:t xml:space="preserve">, which is </w:t>
      </w:r>
      <w:r w:rsidR="003846C7" w:rsidRPr="001042CC">
        <w:rPr>
          <w:rFonts w:asciiTheme="majorBidi" w:hAnsiTheme="majorBidi" w:cstheme="majorBidi"/>
        </w:rPr>
        <w:t>contained in annex II</w:t>
      </w:r>
      <w:r w:rsidR="002D1F57">
        <w:rPr>
          <w:rFonts w:asciiTheme="majorBidi" w:hAnsiTheme="majorBidi" w:cstheme="majorBidi"/>
        </w:rPr>
        <w:t xml:space="preserve"> below</w:t>
      </w:r>
      <w:r w:rsidR="008553A6" w:rsidRPr="001042CC">
        <w:rPr>
          <w:rFonts w:asciiTheme="majorBidi" w:hAnsiTheme="majorBidi" w:cstheme="majorBidi"/>
        </w:rPr>
        <w:t>.</w:t>
      </w:r>
      <w:r w:rsidR="0019243E" w:rsidRPr="001042CC">
        <w:rPr>
          <w:rFonts w:asciiTheme="majorBidi" w:hAnsiTheme="majorBidi" w:cstheme="majorBidi"/>
        </w:rPr>
        <w:t xml:space="preserve"> </w:t>
      </w:r>
      <w:r w:rsidR="00D9427C">
        <w:rPr>
          <w:rFonts w:asciiTheme="majorBidi" w:hAnsiTheme="majorBidi" w:cstheme="majorBidi"/>
        </w:rPr>
        <w:t>T</w:t>
      </w:r>
      <w:r w:rsidR="0019243E" w:rsidRPr="001042CC">
        <w:rPr>
          <w:rFonts w:asciiTheme="majorBidi" w:hAnsiTheme="majorBidi" w:cstheme="majorBidi"/>
        </w:rPr>
        <w:t xml:space="preserve">he </w:t>
      </w:r>
      <w:r w:rsidR="00302844">
        <w:rPr>
          <w:rFonts w:asciiTheme="majorBidi" w:hAnsiTheme="majorBidi" w:cstheme="majorBidi"/>
        </w:rPr>
        <w:t>C</w:t>
      </w:r>
      <w:r w:rsidR="0019243E" w:rsidRPr="001042CC">
        <w:rPr>
          <w:rFonts w:asciiTheme="majorBidi" w:hAnsiTheme="majorBidi" w:cstheme="majorBidi"/>
        </w:rPr>
        <w:t>o-</w:t>
      </w:r>
      <w:r w:rsidR="00302844">
        <w:rPr>
          <w:rFonts w:asciiTheme="majorBidi" w:hAnsiTheme="majorBidi" w:cstheme="majorBidi"/>
        </w:rPr>
        <w:t>C</w:t>
      </w:r>
      <w:r w:rsidR="0019243E" w:rsidRPr="001042CC">
        <w:rPr>
          <w:rFonts w:asciiTheme="majorBidi" w:hAnsiTheme="majorBidi" w:cstheme="majorBidi"/>
        </w:rPr>
        <w:t xml:space="preserve">hairs and </w:t>
      </w:r>
      <w:r w:rsidR="00F625AC">
        <w:rPr>
          <w:rFonts w:asciiTheme="majorBidi" w:hAnsiTheme="majorBidi" w:cstheme="majorBidi"/>
        </w:rPr>
        <w:t xml:space="preserve">representatives of </w:t>
      </w:r>
      <w:r w:rsidR="0019243E" w:rsidRPr="001042CC">
        <w:rPr>
          <w:rFonts w:asciiTheme="majorBidi" w:hAnsiTheme="majorBidi" w:cstheme="majorBidi"/>
        </w:rPr>
        <w:t>the Secretariat explained that th</w:t>
      </w:r>
      <w:r w:rsidR="00F625AC">
        <w:rPr>
          <w:rFonts w:asciiTheme="majorBidi" w:hAnsiTheme="majorBidi" w:cstheme="majorBidi"/>
        </w:rPr>
        <w:t>e</w:t>
      </w:r>
      <w:r w:rsidR="0019243E" w:rsidRPr="001042CC">
        <w:rPr>
          <w:rFonts w:asciiTheme="majorBidi" w:hAnsiTheme="majorBidi" w:cstheme="majorBidi"/>
        </w:rPr>
        <w:t xml:space="preserve"> draft summary was not intended to capture </w:t>
      </w:r>
      <w:proofErr w:type="gramStart"/>
      <w:r w:rsidR="0019243E" w:rsidRPr="001042CC">
        <w:rPr>
          <w:rFonts w:asciiTheme="majorBidi" w:hAnsiTheme="majorBidi" w:cstheme="majorBidi"/>
        </w:rPr>
        <w:t xml:space="preserve">all </w:t>
      </w:r>
      <w:r w:rsidR="00F625AC">
        <w:rPr>
          <w:rFonts w:asciiTheme="majorBidi" w:hAnsiTheme="majorBidi" w:cstheme="majorBidi"/>
        </w:rPr>
        <w:t>of</w:t>
      </w:r>
      <w:proofErr w:type="gramEnd"/>
      <w:r w:rsidR="00F625AC">
        <w:rPr>
          <w:rFonts w:asciiTheme="majorBidi" w:hAnsiTheme="majorBidi" w:cstheme="majorBidi"/>
        </w:rPr>
        <w:t xml:space="preserve"> the </w:t>
      </w:r>
      <w:r w:rsidR="0019243E" w:rsidRPr="001042CC">
        <w:rPr>
          <w:rFonts w:asciiTheme="majorBidi" w:hAnsiTheme="majorBidi" w:cstheme="majorBidi"/>
        </w:rPr>
        <w:t xml:space="preserve">elements </w:t>
      </w:r>
      <w:r w:rsidR="00332299">
        <w:rPr>
          <w:rFonts w:asciiTheme="majorBidi" w:hAnsiTheme="majorBidi" w:cstheme="majorBidi"/>
        </w:rPr>
        <w:t>that</w:t>
      </w:r>
      <w:r w:rsidR="00AA3DDE">
        <w:rPr>
          <w:rFonts w:asciiTheme="majorBidi" w:hAnsiTheme="majorBidi" w:cstheme="majorBidi"/>
        </w:rPr>
        <w:t xml:space="preserve"> had emerged from </w:t>
      </w:r>
      <w:r w:rsidR="00230FFD">
        <w:rPr>
          <w:rFonts w:asciiTheme="majorBidi" w:hAnsiTheme="majorBidi" w:cstheme="majorBidi"/>
        </w:rPr>
        <w:t xml:space="preserve">the </w:t>
      </w:r>
      <w:r w:rsidR="0019243E" w:rsidRPr="001042CC">
        <w:rPr>
          <w:rFonts w:asciiTheme="majorBidi" w:hAnsiTheme="majorBidi" w:cstheme="majorBidi"/>
        </w:rPr>
        <w:t>discussion</w:t>
      </w:r>
      <w:r w:rsidR="00AA3DDE">
        <w:rPr>
          <w:rFonts w:asciiTheme="majorBidi" w:hAnsiTheme="majorBidi" w:cstheme="majorBidi"/>
        </w:rPr>
        <w:t xml:space="preserve">s held </w:t>
      </w:r>
      <w:r w:rsidR="00332299">
        <w:rPr>
          <w:rFonts w:asciiTheme="majorBidi" w:hAnsiTheme="majorBidi" w:cstheme="majorBidi"/>
        </w:rPr>
        <w:t>during</w:t>
      </w:r>
      <w:r w:rsidR="0019243E" w:rsidRPr="001042CC">
        <w:rPr>
          <w:rFonts w:asciiTheme="majorBidi" w:hAnsiTheme="majorBidi" w:cstheme="majorBidi"/>
        </w:rPr>
        <w:t xml:space="preserve"> the workshop</w:t>
      </w:r>
      <w:r w:rsidR="00A44C99">
        <w:rPr>
          <w:rFonts w:asciiTheme="majorBidi" w:hAnsiTheme="majorBidi" w:cstheme="majorBidi"/>
        </w:rPr>
        <w:t xml:space="preserve"> and</w:t>
      </w:r>
      <w:r w:rsidR="008D5A65">
        <w:rPr>
          <w:rFonts w:asciiTheme="majorBidi" w:hAnsiTheme="majorBidi" w:cstheme="majorBidi"/>
        </w:rPr>
        <w:t xml:space="preserve"> could </w:t>
      </w:r>
      <w:r w:rsidR="008F2460">
        <w:rPr>
          <w:rFonts w:asciiTheme="majorBidi" w:hAnsiTheme="majorBidi" w:cstheme="majorBidi"/>
        </w:rPr>
        <w:t xml:space="preserve">not </w:t>
      </w:r>
      <w:r w:rsidR="0019243E" w:rsidRPr="001042CC">
        <w:rPr>
          <w:rFonts w:asciiTheme="majorBidi" w:hAnsiTheme="majorBidi" w:cstheme="majorBidi"/>
        </w:rPr>
        <w:t xml:space="preserve">be </w:t>
      </w:r>
      <w:r w:rsidR="0013652E">
        <w:rPr>
          <w:rFonts w:asciiTheme="majorBidi" w:hAnsiTheme="majorBidi" w:cstheme="majorBidi"/>
        </w:rPr>
        <w:t xml:space="preserve">characterized </w:t>
      </w:r>
      <w:r w:rsidR="0019243E" w:rsidRPr="001042CC">
        <w:rPr>
          <w:rFonts w:asciiTheme="majorBidi" w:hAnsiTheme="majorBidi" w:cstheme="majorBidi"/>
        </w:rPr>
        <w:t>as a consensus document</w:t>
      </w:r>
      <w:r w:rsidR="00230FFD">
        <w:rPr>
          <w:rFonts w:asciiTheme="majorBidi" w:hAnsiTheme="majorBidi" w:cstheme="majorBidi"/>
        </w:rPr>
        <w:t xml:space="preserve">. </w:t>
      </w:r>
      <w:r w:rsidR="00084C8E">
        <w:rPr>
          <w:rFonts w:asciiTheme="majorBidi" w:hAnsiTheme="majorBidi" w:cstheme="majorBidi"/>
        </w:rPr>
        <w:t>T</w:t>
      </w:r>
      <w:r w:rsidR="00084C8E" w:rsidRPr="001042CC">
        <w:rPr>
          <w:rFonts w:asciiTheme="majorBidi" w:hAnsiTheme="majorBidi" w:cstheme="majorBidi"/>
        </w:rPr>
        <w:t xml:space="preserve">he </w:t>
      </w:r>
      <w:r w:rsidR="00084C8E">
        <w:rPr>
          <w:rFonts w:asciiTheme="majorBidi" w:hAnsiTheme="majorBidi" w:cstheme="majorBidi"/>
        </w:rPr>
        <w:t>C</w:t>
      </w:r>
      <w:r w:rsidR="00084C8E" w:rsidRPr="001042CC">
        <w:rPr>
          <w:rFonts w:asciiTheme="majorBidi" w:hAnsiTheme="majorBidi" w:cstheme="majorBidi"/>
        </w:rPr>
        <w:t>o-</w:t>
      </w:r>
      <w:r w:rsidR="00084C8E">
        <w:rPr>
          <w:rFonts w:asciiTheme="majorBidi" w:hAnsiTheme="majorBidi" w:cstheme="majorBidi"/>
        </w:rPr>
        <w:t>C</w:t>
      </w:r>
      <w:r w:rsidR="00084C8E" w:rsidRPr="001042CC">
        <w:rPr>
          <w:rFonts w:asciiTheme="majorBidi" w:hAnsiTheme="majorBidi" w:cstheme="majorBidi"/>
        </w:rPr>
        <w:t xml:space="preserve">hairs </w:t>
      </w:r>
      <w:r w:rsidR="00084C8E">
        <w:rPr>
          <w:rFonts w:asciiTheme="majorBidi" w:hAnsiTheme="majorBidi" w:cstheme="majorBidi"/>
        </w:rPr>
        <w:t>n</w:t>
      </w:r>
      <w:r w:rsidR="0019243E" w:rsidRPr="001042CC">
        <w:rPr>
          <w:rFonts w:asciiTheme="majorBidi" w:hAnsiTheme="majorBidi" w:cstheme="majorBidi"/>
        </w:rPr>
        <w:t xml:space="preserve">onetheless welcomed input from workshop participants regarding points that the </w:t>
      </w:r>
      <w:r w:rsidR="00631C73">
        <w:rPr>
          <w:rFonts w:asciiTheme="majorBidi" w:hAnsiTheme="majorBidi" w:cstheme="majorBidi"/>
        </w:rPr>
        <w:t>C</w:t>
      </w:r>
      <w:r w:rsidR="0019243E" w:rsidRPr="001042CC">
        <w:rPr>
          <w:rFonts w:asciiTheme="majorBidi" w:hAnsiTheme="majorBidi" w:cstheme="majorBidi"/>
        </w:rPr>
        <w:t>o-</w:t>
      </w:r>
      <w:r w:rsidR="00631C73">
        <w:rPr>
          <w:rFonts w:asciiTheme="majorBidi" w:hAnsiTheme="majorBidi" w:cstheme="majorBidi"/>
        </w:rPr>
        <w:t>C</w:t>
      </w:r>
      <w:r w:rsidR="0019243E" w:rsidRPr="001042CC">
        <w:rPr>
          <w:rFonts w:asciiTheme="majorBidi" w:hAnsiTheme="majorBidi" w:cstheme="majorBidi"/>
        </w:rPr>
        <w:t>hairs m</w:t>
      </w:r>
      <w:r w:rsidR="00631C73">
        <w:rPr>
          <w:rFonts w:asciiTheme="majorBidi" w:hAnsiTheme="majorBidi" w:cstheme="majorBidi"/>
        </w:rPr>
        <w:t>ight</w:t>
      </w:r>
      <w:r w:rsidR="0019243E" w:rsidRPr="001042CC">
        <w:rPr>
          <w:rFonts w:asciiTheme="majorBidi" w:hAnsiTheme="majorBidi" w:cstheme="majorBidi"/>
        </w:rPr>
        <w:t xml:space="preserve"> wish to take into consideration </w:t>
      </w:r>
      <w:proofErr w:type="gramStart"/>
      <w:r w:rsidR="0019243E" w:rsidRPr="001042CC">
        <w:rPr>
          <w:rFonts w:asciiTheme="majorBidi" w:hAnsiTheme="majorBidi" w:cstheme="majorBidi"/>
        </w:rPr>
        <w:t xml:space="preserve">in </w:t>
      </w:r>
      <w:r w:rsidR="0089554C">
        <w:rPr>
          <w:rFonts w:asciiTheme="majorBidi" w:hAnsiTheme="majorBidi" w:cstheme="majorBidi"/>
        </w:rPr>
        <w:t>the course of</w:t>
      </w:r>
      <w:proofErr w:type="gramEnd"/>
      <w:r w:rsidR="0089554C">
        <w:rPr>
          <w:rFonts w:asciiTheme="majorBidi" w:hAnsiTheme="majorBidi" w:cstheme="majorBidi"/>
        </w:rPr>
        <w:t xml:space="preserve"> </w:t>
      </w:r>
      <w:r w:rsidR="0019243E" w:rsidRPr="001042CC">
        <w:rPr>
          <w:rFonts w:asciiTheme="majorBidi" w:hAnsiTheme="majorBidi" w:cstheme="majorBidi"/>
        </w:rPr>
        <w:t>finalizing th</w:t>
      </w:r>
      <w:r w:rsidR="001C528D">
        <w:rPr>
          <w:rFonts w:asciiTheme="majorBidi" w:hAnsiTheme="majorBidi" w:cstheme="majorBidi"/>
        </w:rPr>
        <w:t>e</w:t>
      </w:r>
      <w:r w:rsidR="0019243E" w:rsidRPr="001042CC">
        <w:rPr>
          <w:rFonts w:asciiTheme="majorBidi" w:hAnsiTheme="majorBidi" w:cstheme="majorBidi"/>
        </w:rPr>
        <w:t xml:space="preserve"> summary.</w:t>
      </w:r>
    </w:p>
    <w:p w14:paraId="5AB18D47" w14:textId="27CE5077" w:rsidR="00B84001" w:rsidRPr="001042CC" w:rsidRDefault="00C7108C" w:rsidP="00A90612">
      <w:pPr>
        <w:pStyle w:val="CBDNormalNumber"/>
        <w:rPr>
          <w:rFonts w:asciiTheme="majorBidi" w:hAnsiTheme="majorBidi" w:cstheme="majorBidi"/>
        </w:rPr>
      </w:pPr>
      <w:r w:rsidRPr="001042CC">
        <w:rPr>
          <w:rFonts w:asciiTheme="majorBidi" w:hAnsiTheme="majorBidi" w:cstheme="majorBidi"/>
        </w:rPr>
        <w:t xml:space="preserve">The </w:t>
      </w:r>
      <w:r w:rsidR="00B84001" w:rsidRPr="001042CC">
        <w:rPr>
          <w:rFonts w:asciiTheme="majorBidi" w:hAnsiTheme="majorBidi" w:cstheme="majorBidi"/>
        </w:rPr>
        <w:t xml:space="preserve">introduction to the </w:t>
      </w:r>
      <w:r w:rsidR="000050BE" w:rsidRPr="001042CC">
        <w:rPr>
          <w:rFonts w:asciiTheme="majorBidi" w:hAnsiTheme="majorBidi" w:cstheme="majorBidi"/>
        </w:rPr>
        <w:t xml:space="preserve">summary </w:t>
      </w:r>
      <w:r w:rsidR="00B84001" w:rsidRPr="001042CC">
        <w:rPr>
          <w:rFonts w:asciiTheme="majorBidi" w:hAnsiTheme="majorBidi" w:cstheme="majorBidi"/>
        </w:rPr>
        <w:t>document</w:t>
      </w:r>
      <w:r w:rsidR="00FB5EF9" w:rsidRPr="001042CC">
        <w:rPr>
          <w:rFonts w:asciiTheme="majorBidi" w:hAnsiTheme="majorBidi" w:cstheme="majorBidi"/>
        </w:rPr>
        <w:t xml:space="preserve"> was followed by </w:t>
      </w:r>
      <w:r w:rsidR="003846C7" w:rsidRPr="001042CC">
        <w:rPr>
          <w:rFonts w:asciiTheme="majorBidi" w:hAnsiTheme="majorBidi" w:cstheme="majorBidi"/>
        </w:rPr>
        <w:t>a</w:t>
      </w:r>
      <w:r w:rsidR="0019243E" w:rsidRPr="001042CC">
        <w:rPr>
          <w:rFonts w:asciiTheme="majorBidi" w:hAnsiTheme="majorBidi" w:cstheme="majorBidi"/>
        </w:rPr>
        <w:t xml:space="preserve"> discussion </w:t>
      </w:r>
      <w:r w:rsidR="003846C7" w:rsidRPr="001042CC">
        <w:rPr>
          <w:rFonts w:asciiTheme="majorBidi" w:hAnsiTheme="majorBidi" w:cstheme="majorBidi"/>
        </w:rPr>
        <w:t>session</w:t>
      </w:r>
      <w:r w:rsidR="007E4045">
        <w:rPr>
          <w:rFonts w:asciiTheme="majorBidi" w:hAnsiTheme="majorBidi" w:cstheme="majorBidi"/>
        </w:rPr>
        <w:t xml:space="preserve">. Points raised in </w:t>
      </w:r>
      <w:r w:rsidR="009B2B73">
        <w:rPr>
          <w:rFonts w:asciiTheme="majorBidi" w:hAnsiTheme="majorBidi" w:cstheme="majorBidi"/>
        </w:rPr>
        <w:t>th</w:t>
      </w:r>
      <w:r w:rsidR="00941B1C">
        <w:rPr>
          <w:rFonts w:asciiTheme="majorBidi" w:hAnsiTheme="majorBidi" w:cstheme="majorBidi"/>
        </w:rPr>
        <w:t>at</w:t>
      </w:r>
      <w:r w:rsidR="009B2B73">
        <w:rPr>
          <w:rFonts w:asciiTheme="majorBidi" w:hAnsiTheme="majorBidi" w:cstheme="majorBidi"/>
        </w:rPr>
        <w:t xml:space="preserve"> session are </w:t>
      </w:r>
      <w:r w:rsidR="0019243E" w:rsidRPr="001042CC">
        <w:rPr>
          <w:rFonts w:asciiTheme="majorBidi" w:hAnsiTheme="majorBidi" w:cstheme="majorBidi"/>
        </w:rPr>
        <w:t xml:space="preserve">summarized </w:t>
      </w:r>
      <w:r w:rsidR="008E7C71" w:rsidRPr="001042CC">
        <w:rPr>
          <w:rFonts w:asciiTheme="majorBidi" w:hAnsiTheme="majorBidi" w:cstheme="majorBidi"/>
        </w:rPr>
        <w:t xml:space="preserve">in </w:t>
      </w:r>
      <w:r w:rsidR="008E7C71" w:rsidRPr="00233731">
        <w:t>annex</w:t>
      </w:r>
      <w:r w:rsidR="008E7C71" w:rsidRPr="001042CC">
        <w:rPr>
          <w:rFonts w:asciiTheme="majorBidi" w:hAnsiTheme="majorBidi" w:cstheme="majorBidi"/>
        </w:rPr>
        <w:t xml:space="preserve"> II</w:t>
      </w:r>
      <w:r w:rsidR="00363ABF" w:rsidRPr="001042CC">
        <w:rPr>
          <w:rFonts w:asciiTheme="majorBidi" w:hAnsiTheme="majorBidi" w:cstheme="majorBidi"/>
        </w:rPr>
        <w:t>I</w:t>
      </w:r>
      <w:r w:rsidR="00941B1C">
        <w:rPr>
          <w:rFonts w:asciiTheme="majorBidi" w:hAnsiTheme="majorBidi" w:cstheme="majorBidi"/>
        </w:rPr>
        <w:t xml:space="preserve"> below</w:t>
      </w:r>
      <w:r w:rsidR="008E7C71" w:rsidRPr="001042CC">
        <w:rPr>
          <w:rFonts w:asciiTheme="majorBidi" w:hAnsiTheme="majorBidi" w:cstheme="majorBidi"/>
        </w:rPr>
        <w:t>.</w:t>
      </w:r>
    </w:p>
    <w:p w14:paraId="19C823F7" w14:textId="0C887D18" w:rsidR="00276444" w:rsidRPr="001042CC" w:rsidRDefault="00276444" w:rsidP="00E049A2">
      <w:pPr>
        <w:pStyle w:val="CBDAgendaItem"/>
        <w:rPr>
          <w:rFonts w:hint="eastAsia"/>
        </w:rPr>
      </w:pPr>
      <w:r w:rsidRPr="001042CC">
        <w:lastRenderedPageBreak/>
        <w:t>Item 14</w:t>
      </w:r>
      <w:r w:rsidRPr="001042CC">
        <w:br/>
      </w:r>
      <w:r w:rsidR="001A57A7" w:rsidRPr="001042CC">
        <w:t xml:space="preserve">Closure of the </w:t>
      </w:r>
      <w:r w:rsidR="001A57A7" w:rsidRPr="00430741">
        <w:t>workshop</w:t>
      </w:r>
    </w:p>
    <w:p w14:paraId="2E188715" w14:textId="34AB7AD1" w:rsidR="00276444" w:rsidRDefault="0000323E" w:rsidP="00A90612">
      <w:pPr>
        <w:pStyle w:val="CBDNormalNumber"/>
        <w:rPr>
          <w:rFonts w:asciiTheme="majorBidi" w:hAnsiTheme="majorBidi" w:cstheme="majorBidi"/>
        </w:rPr>
      </w:pPr>
      <w:r>
        <w:rPr>
          <w:rFonts w:asciiTheme="majorBidi" w:hAnsiTheme="majorBidi" w:cstheme="majorBidi"/>
        </w:rPr>
        <w:t xml:space="preserve">Following </w:t>
      </w:r>
      <w:r w:rsidR="00F11CF9">
        <w:rPr>
          <w:rFonts w:asciiTheme="majorBidi" w:hAnsiTheme="majorBidi" w:cstheme="majorBidi"/>
        </w:rPr>
        <w:t xml:space="preserve">expressions </w:t>
      </w:r>
      <w:r w:rsidR="008813B5" w:rsidRPr="001042CC">
        <w:rPr>
          <w:rFonts w:asciiTheme="majorBidi" w:hAnsiTheme="majorBidi" w:cstheme="majorBidi"/>
        </w:rPr>
        <w:t xml:space="preserve">of thanks </w:t>
      </w:r>
      <w:r w:rsidR="00941B1C">
        <w:rPr>
          <w:rFonts w:asciiTheme="majorBidi" w:hAnsiTheme="majorBidi" w:cstheme="majorBidi"/>
        </w:rPr>
        <w:t>delivered by</w:t>
      </w:r>
      <w:r w:rsidR="001C0801">
        <w:rPr>
          <w:rFonts w:asciiTheme="majorBidi" w:hAnsiTheme="majorBidi" w:cstheme="majorBidi"/>
        </w:rPr>
        <w:t xml:space="preserve"> </w:t>
      </w:r>
      <w:r w:rsidR="00987DE3">
        <w:rPr>
          <w:rFonts w:asciiTheme="majorBidi" w:hAnsiTheme="majorBidi" w:cstheme="majorBidi"/>
        </w:rPr>
        <w:t xml:space="preserve">representatives of the </w:t>
      </w:r>
      <w:r w:rsidR="008813B5" w:rsidRPr="001042CC">
        <w:rPr>
          <w:rFonts w:asciiTheme="majorBidi" w:hAnsiTheme="majorBidi" w:cstheme="majorBidi"/>
        </w:rPr>
        <w:t>Secretariat</w:t>
      </w:r>
      <w:r w:rsidR="00880456" w:rsidRPr="001042CC">
        <w:rPr>
          <w:rFonts w:asciiTheme="majorBidi" w:hAnsiTheme="majorBidi" w:cstheme="majorBidi"/>
        </w:rPr>
        <w:t xml:space="preserve"> </w:t>
      </w:r>
      <w:r w:rsidR="00987DE3">
        <w:rPr>
          <w:rFonts w:asciiTheme="majorBidi" w:hAnsiTheme="majorBidi" w:cstheme="majorBidi"/>
        </w:rPr>
        <w:t>of the Convention on Biological D</w:t>
      </w:r>
      <w:r w:rsidR="00F11CF9">
        <w:rPr>
          <w:rFonts w:asciiTheme="majorBidi" w:hAnsiTheme="majorBidi" w:cstheme="majorBidi"/>
        </w:rPr>
        <w:t>i</w:t>
      </w:r>
      <w:r w:rsidR="00987DE3">
        <w:rPr>
          <w:rFonts w:asciiTheme="majorBidi" w:hAnsiTheme="majorBidi" w:cstheme="majorBidi"/>
        </w:rPr>
        <w:t xml:space="preserve">versity </w:t>
      </w:r>
      <w:r w:rsidR="00880456" w:rsidRPr="001042CC">
        <w:rPr>
          <w:rFonts w:asciiTheme="majorBidi" w:hAnsiTheme="majorBidi" w:cstheme="majorBidi"/>
        </w:rPr>
        <w:t xml:space="preserve">and the </w:t>
      </w:r>
      <w:r w:rsidR="00532515" w:rsidRPr="00233731">
        <w:t>Co</w:t>
      </w:r>
      <w:r w:rsidR="00532515" w:rsidRPr="001042CC">
        <w:rPr>
          <w:rFonts w:asciiTheme="majorBidi" w:hAnsiTheme="majorBidi" w:cstheme="majorBidi"/>
        </w:rPr>
        <w:t>-</w:t>
      </w:r>
      <w:r w:rsidR="00532515">
        <w:rPr>
          <w:rFonts w:asciiTheme="majorBidi" w:hAnsiTheme="majorBidi" w:cstheme="majorBidi"/>
        </w:rPr>
        <w:t>C</w:t>
      </w:r>
      <w:r w:rsidR="00532515" w:rsidRPr="001042CC">
        <w:rPr>
          <w:rFonts w:asciiTheme="majorBidi" w:hAnsiTheme="majorBidi" w:cstheme="majorBidi"/>
        </w:rPr>
        <w:t xml:space="preserve">hairs </w:t>
      </w:r>
      <w:r w:rsidR="00987DE3">
        <w:rPr>
          <w:rFonts w:asciiTheme="majorBidi" w:hAnsiTheme="majorBidi" w:cstheme="majorBidi"/>
        </w:rPr>
        <w:t xml:space="preserve">of the </w:t>
      </w:r>
      <w:r w:rsidR="00880456" w:rsidRPr="001042CC">
        <w:rPr>
          <w:rFonts w:asciiTheme="majorBidi" w:hAnsiTheme="majorBidi" w:cstheme="majorBidi"/>
        </w:rPr>
        <w:t>workshop</w:t>
      </w:r>
      <w:r w:rsidR="008813B5" w:rsidRPr="001042CC">
        <w:rPr>
          <w:rFonts w:asciiTheme="majorBidi" w:hAnsiTheme="majorBidi" w:cstheme="majorBidi"/>
        </w:rPr>
        <w:t>, t</w:t>
      </w:r>
      <w:r w:rsidR="008E19D3" w:rsidRPr="001042CC">
        <w:rPr>
          <w:rFonts w:asciiTheme="majorBidi" w:hAnsiTheme="majorBidi" w:cstheme="majorBidi"/>
        </w:rPr>
        <w:t>he workshop</w:t>
      </w:r>
      <w:r w:rsidR="00ED319D" w:rsidRPr="001042CC">
        <w:rPr>
          <w:rFonts w:asciiTheme="majorBidi" w:hAnsiTheme="majorBidi" w:cstheme="majorBidi"/>
        </w:rPr>
        <w:t xml:space="preserve"> </w:t>
      </w:r>
      <w:r w:rsidR="00880456" w:rsidRPr="001042CC">
        <w:rPr>
          <w:rFonts w:asciiTheme="majorBidi" w:hAnsiTheme="majorBidi" w:cstheme="majorBidi"/>
        </w:rPr>
        <w:t xml:space="preserve">was </w:t>
      </w:r>
      <w:r w:rsidR="008E19D3" w:rsidRPr="001042CC">
        <w:rPr>
          <w:rFonts w:asciiTheme="majorBidi" w:hAnsiTheme="majorBidi" w:cstheme="majorBidi"/>
        </w:rPr>
        <w:t>close</w:t>
      </w:r>
      <w:r w:rsidR="00ED319D" w:rsidRPr="001042CC">
        <w:rPr>
          <w:rFonts w:asciiTheme="majorBidi" w:hAnsiTheme="majorBidi" w:cstheme="majorBidi"/>
        </w:rPr>
        <w:t>d</w:t>
      </w:r>
      <w:r w:rsidR="008E19D3" w:rsidRPr="001042CC">
        <w:rPr>
          <w:rFonts w:asciiTheme="majorBidi" w:hAnsiTheme="majorBidi" w:cstheme="majorBidi"/>
        </w:rPr>
        <w:t xml:space="preserve"> at </w:t>
      </w:r>
      <w:r w:rsidR="0026522F" w:rsidRPr="001042CC">
        <w:rPr>
          <w:rFonts w:asciiTheme="majorBidi" w:hAnsiTheme="majorBidi" w:cstheme="majorBidi"/>
        </w:rPr>
        <w:t>1</w:t>
      </w:r>
      <w:r w:rsidR="009978A0">
        <w:rPr>
          <w:rFonts w:asciiTheme="majorBidi" w:hAnsiTheme="majorBidi" w:cstheme="majorBidi"/>
        </w:rPr>
        <w:t>.</w:t>
      </w:r>
      <w:r w:rsidR="0026522F" w:rsidRPr="001042CC">
        <w:rPr>
          <w:rFonts w:asciiTheme="majorBidi" w:hAnsiTheme="majorBidi" w:cstheme="majorBidi"/>
        </w:rPr>
        <w:t>15</w:t>
      </w:r>
      <w:r w:rsidR="008E19D3" w:rsidRPr="001042CC">
        <w:rPr>
          <w:rFonts w:asciiTheme="majorBidi" w:hAnsiTheme="majorBidi" w:cstheme="majorBidi"/>
        </w:rPr>
        <w:t xml:space="preserve"> p.m. on 5 December 2025</w:t>
      </w:r>
      <w:r w:rsidR="00276444" w:rsidRPr="001042CC">
        <w:rPr>
          <w:rFonts w:asciiTheme="majorBidi" w:hAnsiTheme="majorBidi" w:cstheme="majorBidi"/>
        </w:rPr>
        <w:t xml:space="preserve">. </w:t>
      </w:r>
    </w:p>
    <w:p w14:paraId="11245722" w14:textId="77777777" w:rsidR="007C61FA" w:rsidRDefault="007C61FA" w:rsidP="00430741">
      <w:pPr>
        <w:pStyle w:val="CBDAnnex"/>
        <w:sectPr w:rsidR="007C61FA" w:rsidSect="00330669">
          <w:headerReference w:type="even" r:id="rId16"/>
          <w:headerReference w:type="default" r:id="rId17"/>
          <w:footerReference w:type="even" r:id="rId18"/>
          <w:footerReference w:type="default" r:id="rId19"/>
          <w:type w:val="continuous"/>
          <w:pgSz w:w="12240" w:h="15840" w:code="1"/>
          <w:pgMar w:top="1134" w:right="1440" w:bottom="1134" w:left="1440" w:header="709" w:footer="709" w:gutter="0"/>
          <w:cols w:space="708"/>
          <w:titlePg/>
          <w:docGrid w:linePitch="360"/>
        </w:sectPr>
      </w:pPr>
    </w:p>
    <w:p w14:paraId="4188A8A1" w14:textId="295090BD" w:rsidR="00A246C3" w:rsidRPr="001042CC" w:rsidRDefault="00A246C3" w:rsidP="00430741">
      <w:pPr>
        <w:pStyle w:val="CBDAnnex"/>
      </w:pPr>
      <w:r w:rsidRPr="00430741">
        <w:lastRenderedPageBreak/>
        <w:t>Annex</w:t>
      </w:r>
      <w:r w:rsidR="00016747" w:rsidRPr="001042CC">
        <w:t xml:space="preserve"> I</w:t>
      </w:r>
    </w:p>
    <w:p w14:paraId="6E1D23F7" w14:textId="3D400CEB" w:rsidR="00016747" w:rsidRDefault="00034B96" w:rsidP="00430741">
      <w:pPr>
        <w:pStyle w:val="CBDTitle"/>
      </w:pPr>
      <w:r w:rsidRPr="00430741">
        <w:t>List of participants</w:t>
      </w:r>
    </w:p>
    <w:p w14:paraId="2823CF0D" w14:textId="59B538EE" w:rsidR="008D6EF1" w:rsidRPr="001042CC" w:rsidRDefault="006C68AA" w:rsidP="00430741">
      <w:pPr>
        <w:pStyle w:val="CBDH2"/>
        <w:spacing w:after="120"/>
      </w:pPr>
      <w:r w:rsidRPr="00430741">
        <w:rPr>
          <w:sz w:val="26"/>
          <w:szCs w:val="26"/>
        </w:rPr>
        <w:t>Parties</w:t>
      </w:r>
    </w:p>
    <w:p w14:paraId="3E78CDD4" w14:textId="77777777" w:rsidR="00954B7B" w:rsidRDefault="00954B7B" w:rsidP="006C68AA">
      <w:pPr>
        <w:spacing w:before="120" w:after="120"/>
        <w:jc w:val="left"/>
        <w:rPr>
          <w:rFonts w:asciiTheme="majorBidi" w:hAnsiTheme="majorBidi" w:cstheme="majorBidi"/>
          <w:b/>
          <w:bCs/>
        </w:rPr>
        <w:sectPr w:rsidR="00954B7B" w:rsidSect="007C61FA">
          <w:pgSz w:w="12240" w:h="15840" w:code="1"/>
          <w:pgMar w:top="1134" w:right="1440" w:bottom="1134" w:left="1440" w:header="709" w:footer="709" w:gutter="0"/>
          <w:cols w:space="708"/>
          <w:docGrid w:linePitch="360"/>
        </w:sectPr>
      </w:pPr>
    </w:p>
    <w:p w14:paraId="1EEBFAC7" w14:textId="2BF7DF9E" w:rsidR="008D6EF1" w:rsidRPr="00430741" w:rsidRDefault="008D6EF1" w:rsidP="00430741">
      <w:pPr>
        <w:spacing w:before="120" w:after="120"/>
        <w:jc w:val="left"/>
        <w:rPr>
          <w:rFonts w:asciiTheme="majorBidi" w:hAnsiTheme="majorBidi" w:cstheme="majorBidi"/>
          <w:b/>
          <w:bCs/>
        </w:rPr>
      </w:pPr>
      <w:r w:rsidRPr="00430741">
        <w:rPr>
          <w:rFonts w:asciiTheme="majorBidi" w:hAnsiTheme="majorBidi" w:cstheme="majorBidi"/>
          <w:b/>
          <w:bCs/>
        </w:rPr>
        <w:t>African States</w:t>
      </w:r>
      <w:r w:rsidR="00035BB5" w:rsidRPr="00430741">
        <w:rPr>
          <w:rStyle w:val="FootnoteReference"/>
          <w:rFonts w:asciiTheme="majorBidi" w:hAnsiTheme="majorBidi" w:cstheme="majorBidi"/>
          <w:b/>
          <w:bCs/>
        </w:rPr>
        <w:footnoteReference w:id="3"/>
      </w:r>
    </w:p>
    <w:p w14:paraId="5E00731E" w14:textId="1855E8BE" w:rsidR="008D6EF1" w:rsidRPr="00430741" w:rsidRDefault="008D6EF1" w:rsidP="00933F41">
      <w:pPr>
        <w:spacing w:before="120"/>
        <w:ind w:left="567"/>
        <w:jc w:val="left"/>
        <w:rPr>
          <w:rFonts w:asciiTheme="majorBidi" w:hAnsiTheme="majorBidi" w:cstheme="majorBidi"/>
          <w:b/>
          <w:bCs/>
        </w:rPr>
      </w:pPr>
      <w:r w:rsidRPr="00430741">
        <w:rPr>
          <w:rFonts w:asciiTheme="majorBidi" w:hAnsiTheme="majorBidi" w:cstheme="majorBidi"/>
          <w:b/>
          <w:bCs/>
        </w:rPr>
        <w:t>Burkina Faso</w:t>
      </w:r>
    </w:p>
    <w:p w14:paraId="63CB4564" w14:textId="66119C83" w:rsidR="000801E2" w:rsidRDefault="008D6EF1" w:rsidP="00933F41">
      <w:pPr>
        <w:ind w:left="567"/>
        <w:jc w:val="left"/>
        <w:rPr>
          <w:rFonts w:asciiTheme="majorBidi" w:hAnsiTheme="majorBidi" w:cstheme="majorBidi"/>
          <w:b/>
          <w:bCs/>
        </w:rPr>
      </w:pPr>
      <w:r w:rsidRPr="00430741">
        <w:rPr>
          <w:rFonts w:asciiTheme="majorBidi" w:hAnsiTheme="majorBidi" w:cstheme="majorBidi"/>
        </w:rPr>
        <w:t>Issouf Kouraogo</w:t>
      </w:r>
      <w:r w:rsidR="000801E2" w:rsidRPr="000801E2">
        <w:rPr>
          <w:rFonts w:asciiTheme="majorBidi" w:hAnsiTheme="majorBidi" w:cstheme="majorBidi"/>
          <w:b/>
          <w:bCs/>
        </w:rPr>
        <w:t xml:space="preserve"> </w:t>
      </w:r>
    </w:p>
    <w:p w14:paraId="21610CC1" w14:textId="2E46D6C3" w:rsidR="008D6EF1" w:rsidRPr="00430741" w:rsidRDefault="008D6EF1" w:rsidP="00933F41">
      <w:pPr>
        <w:spacing w:before="120"/>
        <w:ind w:left="567"/>
        <w:jc w:val="left"/>
        <w:rPr>
          <w:rFonts w:asciiTheme="majorBidi" w:hAnsiTheme="majorBidi" w:cstheme="majorBidi"/>
          <w:b/>
          <w:bCs/>
        </w:rPr>
      </w:pPr>
      <w:r w:rsidRPr="00430741">
        <w:rPr>
          <w:rFonts w:asciiTheme="majorBidi" w:hAnsiTheme="majorBidi" w:cstheme="majorBidi"/>
          <w:b/>
          <w:bCs/>
        </w:rPr>
        <w:t>Nigeria</w:t>
      </w:r>
    </w:p>
    <w:p w14:paraId="77E1AAE4" w14:textId="2173F503" w:rsidR="008D6EF1" w:rsidRPr="001042CC" w:rsidRDefault="008D6EF1" w:rsidP="00933F41">
      <w:pPr>
        <w:ind w:left="567"/>
        <w:jc w:val="left"/>
        <w:rPr>
          <w:rFonts w:asciiTheme="majorBidi" w:hAnsiTheme="majorBidi" w:cstheme="majorBidi"/>
        </w:rPr>
      </w:pPr>
      <w:r w:rsidRPr="001042CC">
        <w:rPr>
          <w:rFonts w:asciiTheme="majorBidi" w:hAnsiTheme="majorBidi" w:cstheme="majorBidi"/>
        </w:rPr>
        <w:t>Williams Akanbi Bamikole</w:t>
      </w:r>
    </w:p>
    <w:p w14:paraId="39DB806D" w14:textId="77777777" w:rsidR="008D6EF1" w:rsidRPr="001042CC" w:rsidRDefault="008D6EF1" w:rsidP="00933F41">
      <w:pPr>
        <w:spacing w:before="120"/>
        <w:ind w:left="567"/>
        <w:jc w:val="left"/>
        <w:rPr>
          <w:rFonts w:asciiTheme="majorBidi" w:hAnsiTheme="majorBidi" w:cstheme="majorBidi"/>
          <w:b/>
          <w:bCs/>
        </w:rPr>
      </w:pPr>
      <w:r w:rsidRPr="001042CC">
        <w:rPr>
          <w:rFonts w:asciiTheme="majorBidi" w:hAnsiTheme="majorBidi" w:cstheme="majorBidi"/>
          <w:b/>
          <w:bCs/>
        </w:rPr>
        <w:t xml:space="preserve">Tunisia </w:t>
      </w:r>
    </w:p>
    <w:p w14:paraId="42F99F56" w14:textId="15689009" w:rsidR="008D6EF1" w:rsidRPr="001042CC" w:rsidRDefault="008D6EF1" w:rsidP="00933F41">
      <w:pPr>
        <w:ind w:left="567"/>
        <w:rPr>
          <w:rFonts w:asciiTheme="majorBidi" w:hAnsiTheme="majorBidi" w:cstheme="majorBidi"/>
        </w:rPr>
      </w:pPr>
      <w:r w:rsidRPr="001042CC">
        <w:rPr>
          <w:rFonts w:asciiTheme="majorBidi" w:hAnsiTheme="majorBidi" w:cstheme="majorBidi"/>
        </w:rPr>
        <w:t xml:space="preserve">Mohamed </w:t>
      </w:r>
      <w:proofErr w:type="spellStart"/>
      <w:r w:rsidRPr="001042CC">
        <w:rPr>
          <w:rFonts w:asciiTheme="majorBidi" w:hAnsiTheme="majorBidi" w:cstheme="majorBidi"/>
        </w:rPr>
        <w:t>Temessek</w:t>
      </w:r>
      <w:proofErr w:type="spellEnd"/>
    </w:p>
    <w:p w14:paraId="7D627D01" w14:textId="32F0B1DB" w:rsidR="008D6EF1" w:rsidRPr="00430741" w:rsidRDefault="008D6EF1" w:rsidP="00A5247E">
      <w:pPr>
        <w:tabs>
          <w:tab w:val="clear" w:pos="567"/>
        </w:tabs>
        <w:spacing w:before="120" w:after="120"/>
        <w:jc w:val="left"/>
        <w:rPr>
          <w:rFonts w:asciiTheme="majorBidi" w:hAnsiTheme="majorBidi" w:cstheme="majorBidi"/>
          <w:b/>
          <w:bCs/>
        </w:rPr>
      </w:pPr>
      <w:r w:rsidRPr="00430741">
        <w:rPr>
          <w:rFonts w:asciiTheme="majorBidi" w:hAnsiTheme="majorBidi" w:cstheme="majorBidi"/>
          <w:b/>
          <w:bCs/>
        </w:rPr>
        <w:t>Asia-Pacific States</w:t>
      </w:r>
    </w:p>
    <w:p w14:paraId="15CD8D7D" w14:textId="3C517E73" w:rsidR="008D6EF1" w:rsidRPr="001042CC" w:rsidRDefault="008D6EF1" w:rsidP="00933F41">
      <w:pPr>
        <w:spacing w:before="120"/>
        <w:ind w:left="567"/>
        <w:jc w:val="left"/>
        <w:rPr>
          <w:rFonts w:asciiTheme="majorBidi" w:hAnsiTheme="majorBidi" w:cstheme="majorBidi"/>
          <w:b/>
          <w:bCs/>
        </w:rPr>
      </w:pPr>
      <w:r w:rsidRPr="001042CC">
        <w:rPr>
          <w:rFonts w:asciiTheme="majorBidi" w:hAnsiTheme="majorBidi" w:cstheme="majorBidi"/>
          <w:b/>
          <w:bCs/>
        </w:rPr>
        <w:t>Japan</w:t>
      </w:r>
    </w:p>
    <w:p w14:paraId="170CBDA3" w14:textId="77777777" w:rsidR="00AD110A" w:rsidRDefault="008D6EF1" w:rsidP="00933F41">
      <w:pPr>
        <w:ind w:left="567"/>
        <w:jc w:val="left"/>
        <w:rPr>
          <w:rFonts w:asciiTheme="majorBidi" w:hAnsiTheme="majorBidi" w:cstheme="majorBidi"/>
          <w:b/>
          <w:bCs/>
        </w:rPr>
      </w:pPr>
      <w:r w:rsidRPr="001042CC">
        <w:rPr>
          <w:rFonts w:asciiTheme="majorBidi" w:hAnsiTheme="majorBidi" w:cstheme="majorBidi"/>
        </w:rPr>
        <w:t>Takehisa Yamakita</w:t>
      </w:r>
      <w:r w:rsidR="00B86EA4" w:rsidRPr="00B86EA4">
        <w:rPr>
          <w:rFonts w:asciiTheme="majorBidi" w:hAnsiTheme="majorBidi" w:cstheme="majorBidi"/>
          <w:b/>
          <w:bCs/>
        </w:rPr>
        <w:t xml:space="preserve"> </w:t>
      </w:r>
    </w:p>
    <w:p w14:paraId="6D51B8B6" w14:textId="46B26347" w:rsidR="00567A8A" w:rsidRPr="001042CC" w:rsidRDefault="00567A8A" w:rsidP="00933F41">
      <w:pPr>
        <w:spacing w:before="120"/>
        <w:ind w:left="567"/>
        <w:jc w:val="left"/>
        <w:rPr>
          <w:rFonts w:asciiTheme="majorBidi" w:hAnsiTheme="majorBidi" w:cstheme="majorBidi"/>
          <w:b/>
          <w:bCs/>
        </w:rPr>
      </w:pPr>
      <w:r w:rsidRPr="001042CC">
        <w:rPr>
          <w:rFonts w:asciiTheme="majorBidi" w:hAnsiTheme="majorBidi" w:cstheme="majorBidi"/>
          <w:b/>
          <w:bCs/>
        </w:rPr>
        <w:t xml:space="preserve">Micronesia </w:t>
      </w:r>
      <w:r>
        <w:rPr>
          <w:rFonts w:asciiTheme="majorBidi" w:hAnsiTheme="majorBidi" w:cstheme="majorBidi"/>
          <w:b/>
          <w:bCs/>
        </w:rPr>
        <w:t>(</w:t>
      </w:r>
      <w:r w:rsidRPr="001042CC">
        <w:rPr>
          <w:rFonts w:asciiTheme="majorBidi" w:hAnsiTheme="majorBidi" w:cstheme="majorBidi"/>
          <w:b/>
          <w:bCs/>
        </w:rPr>
        <w:t>Federated States of</w:t>
      </w:r>
      <w:r>
        <w:rPr>
          <w:rFonts w:asciiTheme="majorBidi" w:hAnsiTheme="majorBidi" w:cstheme="majorBidi"/>
          <w:b/>
          <w:bCs/>
        </w:rPr>
        <w:t>)</w:t>
      </w:r>
      <w:r w:rsidRPr="001042CC">
        <w:rPr>
          <w:rFonts w:asciiTheme="majorBidi" w:hAnsiTheme="majorBidi" w:cstheme="majorBidi"/>
          <w:b/>
          <w:bCs/>
        </w:rPr>
        <w:t xml:space="preserve"> </w:t>
      </w:r>
    </w:p>
    <w:p w14:paraId="73280F42" w14:textId="77777777" w:rsidR="00567A8A" w:rsidRPr="001042CC" w:rsidRDefault="00567A8A" w:rsidP="00933F41">
      <w:pPr>
        <w:ind w:left="567"/>
        <w:rPr>
          <w:rFonts w:asciiTheme="majorBidi" w:hAnsiTheme="majorBidi" w:cstheme="majorBidi"/>
          <w:b/>
          <w:bCs/>
        </w:rPr>
      </w:pPr>
      <w:r w:rsidRPr="001042CC">
        <w:rPr>
          <w:rFonts w:asciiTheme="majorBidi" w:hAnsiTheme="majorBidi" w:cstheme="majorBidi"/>
        </w:rPr>
        <w:t xml:space="preserve">Clement Yow </w:t>
      </w:r>
      <w:proofErr w:type="spellStart"/>
      <w:r w:rsidRPr="001042CC">
        <w:rPr>
          <w:rFonts w:asciiTheme="majorBidi" w:hAnsiTheme="majorBidi" w:cstheme="majorBidi"/>
        </w:rPr>
        <w:t>Mulalap</w:t>
      </w:r>
      <w:proofErr w:type="spellEnd"/>
    </w:p>
    <w:p w14:paraId="0F027460" w14:textId="77777777" w:rsidR="008D6EF1" w:rsidRPr="001042CC" w:rsidRDefault="008D6EF1" w:rsidP="00933F41">
      <w:pPr>
        <w:spacing w:before="120"/>
        <w:ind w:left="567"/>
        <w:jc w:val="left"/>
        <w:rPr>
          <w:rFonts w:asciiTheme="majorBidi" w:hAnsiTheme="majorBidi" w:cstheme="majorBidi"/>
          <w:b/>
          <w:bCs/>
        </w:rPr>
      </w:pPr>
      <w:r w:rsidRPr="001042CC">
        <w:rPr>
          <w:rFonts w:asciiTheme="majorBidi" w:hAnsiTheme="majorBidi" w:cstheme="majorBidi"/>
          <w:b/>
          <w:bCs/>
        </w:rPr>
        <w:t>Philippines</w:t>
      </w:r>
    </w:p>
    <w:p w14:paraId="1EBD953F" w14:textId="25E42803" w:rsidR="008D6EF1" w:rsidRPr="001042CC" w:rsidRDefault="008D6EF1" w:rsidP="00933F41">
      <w:pPr>
        <w:ind w:left="567"/>
        <w:rPr>
          <w:rFonts w:asciiTheme="majorBidi" w:hAnsiTheme="majorBidi" w:cstheme="majorBidi"/>
        </w:rPr>
      </w:pPr>
      <w:r w:rsidRPr="001042CC">
        <w:rPr>
          <w:rFonts w:asciiTheme="majorBidi" w:hAnsiTheme="majorBidi" w:cstheme="majorBidi"/>
        </w:rPr>
        <w:t>John Erick Avelino</w:t>
      </w:r>
    </w:p>
    <w:p w14:paraId="428F0AEF" w14:textId="62B775A2" w:rsidR="00F71AE7" w:rsidRPr="001042CC" w:rsidRDefault="00F71AE7" w:rsidP="00933F41">
      <w:pPr>
        <w:spacing w:before="120"/>
        <w:ind w:left="567"/>
        <w:jc w:val="left"/>
        <w:rPr>
          <w:rFonts w:asciiTheme="majorBidi" w:hAnsiTheme="majorBidi" w:cstheme="majorBidi"/>
          <w:b/>
          <w:bCs/>
        </w:rPr>
      </w:pPr>
      <w:r w:rsidRPr="001042CC">
        <w:rPr>
          <w:rFonts w:asciiTheme="majorBidi" w:hAnsiTheme="majorBidi" w:cstheme="majorBidi"/>
          <w:b/>
          <w:bCs/>
        </w:rPr>
        <w:t>Republic of Korea</w:t>
      </w:r>
    </w:p>
    <w:p w14:paraId="07340DC5" w14:textId="10FD4A83" w:rsidR="00F71AE7" w:rsidRPr="001042CC" w:rsidRDefault="00F71AE7" w:rsidP="00933F41">
      <w:pPr>
        <w:ind w:left="567"/>
        <w:rPr>
          <w:rFonts w:asciiTheme="majorBidi" w:hAnsiTheme="majorBidi" w:cstheme="majorBidi"/>
        </w:rPr>
      </w:pPr>
      <w:proofErr w:type="spellStart"/>
      <w:r w:rsidRPr="001042CC">
        <w:rPr>
          <w:rFonts w:asciiTheme="majorBidi" w:hAnsiTheme="majorBidi" w:cstheme="majorBidi"/>
        </w:rPr>
        <w:t>Youngdawng</w:t>
      </w:r>
      <w:proofErr w:type="spellEnd"/>
      <w:r w:rsidRPr="001042CC">
        <w:rPr>
          <w:rFonts w:asciiTheme="majorBidi" w:hAnsiTheme="majorBidi" w:cstheme="majorBidi"/>
        </w:rPr>
        <w:t xml:space="preserve"> Moh</w:t>
      </w:r>
      <w:r w:rsidR="00417546" w:rsidRPr="00233731">
        <w:rPr>
          <w:rFonts w:asciiTheme="majorBidi" w:hAnsiTheme="majorBidi" w:cstheme="majorBidi"/>
          <w:vertAlign w:val="superscript"/>
        </w:rPr>
        <w:t>2</w:t>
      </w:r>
    </w:p>
    <w:p w14:paraId="6A136222" w14:textId="77777777" w:rsidR="008D6EF1" w:rsidRPr="001042CC" w:rsidRDefault="008D6EF1" w:rsidP="00933F41">
      <w:pPr>
        <w:spacing w:before="120"/>
        <w:ind w:left="567"/>
        <w:jc w:val="left"/>
        <w:rPr>
          <w:rFonts w:asciiTheme="majorBidi" w:hAnsiTheme="majorBidi" w:cstheme="majorBidi"/>
          <w:b/>
          <w:bCs/>
        </w:rPr>
      </w:pPr>
      <w:r w:rsidRPr="001042CC">
        <w:rPr>
          <w:rFonts w:asciiTheme="majorBidi" w:hAnsiTheme="majorBidi" w:cstheme="majorBidi"/>
          <w:b/>
          <w:bCs/>
        </w:rPr>
        <w:t>Türkiye</w:t>
      </w:r>
    </w:p>
    <w:p w14:paraId="542D81E8" w14:textId="6B3BAB55" w:rsidR="008D6EF1" w:rsidRPr="001042CC" w:rsidRDefault="008D6EF1" w:rsidP="00933F41">
      <w:pPr>
        <w:ind w:left="567"/>
        <w:rPr>
          <w:rFonts w:asciiTheme="majorBidi" w:hAnsiTheme="majorBidi" w:cstheme="majorBidi"/>
        </w:rPr>
      </w:pPr>
      <w:r w:rsidRPr="001042CC">
        <w:rPr>
          <w:rFonts w:asciiTheme="majorBidi" w:hAnsiTheme="majorBidi" w:cstheme="majorBidi"/>
        </w:rPr>
        <w:t>Hatice Şahin</w:t>
      </w:r>
    </w:p>
    <w:p w14:paraId="70DD8C47" w14:textId="77777777" w:rsidR="008D6EF1" w:rsidRPr="00430741" w:rsidRDefault="008D6EF1" w:rsidP="00A5247E">
      <w:pPr>
        <w:spacing w:before="120" w:after="120"/>
        <w:jc w:val="left"/>
        <w:rPr>
          <w:rFonts w:asciiTheme="majorBidi" w:hAnsiTheme="majorBidi" w:cstheme="majorBidi"/>
          <w:b/>
          <w:bCs/>
        </w:rPr>
      </w:pPr>
      <w:r w:rsidRPr="00430741">
        <w:rPr>
          <w:rFonts w:asciiTheme="majorBidi" w:hAnsiTheme="majorBidi" w:cstheme="majorBidi"/>
          <w:b/>
          <w:bCs/>
        </w:rPr>
        <w:t>Eastern European States</w:t>
      </w:r>
    </w:p>
    <w:p w14:paraId="13BDD441" w14:textId="6B28BE2F" w:rsidR="008D6EF1" w:rsidRPr="00E434D1" w:rsidRDefault="008D6EF1" w:rsidP="00933F41">
      <w:pPr>
        <w:spacing w:before="120"/>
        <w:ind w:left="567"/>
        <w:jc w:val="left"/>
        <w:rPr>
          <w:rFonts w:asciiTheme="majorBidi" w:hAnsiTheme="majorBidi" w:cstheme="majorBidi"/>
          <w:b/>
          <w:bCs/>
          <w:lang w:val="es-ES"/>
        </w:rPr>
      </w:pPr>
      <w:r w:rsidRPr="00E434D1">
        <w:rPr>
          <w:rFonts w:asciiTheme="majorBidi" w:hAnsiTheme="majorBidi" w:cstheme="majorBidi"/>
          <w:b/>
          <w:bCs/>
          <w:lang w:val="es-ES"/>
        </w:rPr>
        <w:t xml:space="preserve">Bosnia and Herzegovina </w:t>
      </w:r>
    </w:p>
    <w:p w14:paraId="19393D45" w14:textId="2BF32C81" w:rsidR="008D6EF1" w:rsidRPr="00E434D1" w:rsidRDefault="008D6EF1" w:rsidP="00933F41">
      <w:pPr>
        <w:ind w:left="567"/>
        <w:rPr>
          <w:rFonts w:asciiTheme="majorBidi" w:hAnsiTheme="majorBidi"/>
          <w:lang w:val="es-ES"/>
        </w:rPr>
      </w:pPr>
      <w:r w:rsidRPr="00E434D1">
        <w:rPr>
          <w:rFonts w:asciiTheme="majorBidi" w:hAnsiTheme="majorBidi"/>
          <w:lang w:val="es-ES"/>
        </w:rPr>
        <w:t xml:space="preserve">Mirza Čelebičić </w:t>
      </w:r>
    </w:p>
    <w:p w14:paraId="43F04886" w14:textId="77777777" w:rsidR="008D6EF1" w:rsidRPr="00E434D1" w:rsidRDefault="008D6EF1" w:rsidP="00933F41">
      <w:pPr>
        <w:spacing w:before="120"/>
        <w:ind w:left="567"/>
        <w:jc w:val="left"/>
        <w:rPr>
          <w:rFonts w:asciiTheme="majorBidi" w:hAnsiTheme="majorBidi" w:cstheme="majorBidi"/>
          <w:b/>
          <w:bCs/>
          <w:lang w:val="es-ES"/>
        </w:rPr>
      </w:pPr>
      <w:r w:rsidRPr="00E434D1">
        <w:rPr>
          <w:rFonts w:asciiTheme="majorBidi" w:hAnsiTheme="majorBidi" w:cstheme="majorBidi"/>
          <w:b/>
          <w:bCs/>
          <w:lang w:val="es-ES"/>
        </w:rPr>
        <w:t xml:space="preserve">Bulgaria </w:t>
      </w:r>
    </w:p>
    <w:p w14:paraId="4C337565" w14:textId="5D067C73" w:rsidR="008D6EF1" w:rsidRPr="00430741" w:rsidRDefault="008D6EF1" w:rsidP="00933F41">
      <w:pPr>
        <w:ind w:left="567"/>
        <w:rPr>
          <w:rFonts w:asciiTheme="majorBidi" w:hAnsiTheme="majorBidi" w:cstheme="majorBidi"/>
        </w:rPr>
      </w:pPr>
      <w:r w:rsidRPr="00430741">
        <w:rPr>
          <w:rFonts w:asciiTheme="majorBidi" w:hAnsiTheme="majorBidi" w:cstheme="majorBidi"/>
        </w:rPr>
        <w:t>Katrin Valkova</w:t>
      </w:r>
    </w:p>
    <w:p w14:paraId="6D2B8E29" w14:textId="77777777" w:rsidR="008D6EF1" w:rsidRPr="00430741" w:rsidRDefault="008D6EF1" w:rsidP="00933F41">
      <w:pPr>
        <w:keepNext/>
        <w:spacing w:before="120"/>
        <w:ind w:left="567"/>
        <w:jc w:val="left"/>
        <w:rPr>
          <w:rFonts w:asciiTheme="majorBidi" w:hAnsiTheme="majorBidi" w:cstheme="majorBidi"/>
          <w:b/>
          <w:bCs/>
        </w:rPr>
      </w:pPr>
      <w:r w:rsidRPr="00430741">
        <w:rPr>
          <w:rFonts w:asciiTheme="majorBidi" w:hAnsiTheme="majorBidi" w:cstheme="majorBidi"/>
          <w:b/>
          <w:bCs/>
        </w:rPr>
        <w:t>Romania</w:t>
      </w:r>
    </w:p>
    <w:p w14:paraId="1A2F5863" w14:textId="11F00125" w:rsidR="008D6EF1" w:rsidRPr="00430741" w:rsidRDefault="008D6EF1" w:rsidP="00933F41">
      <w:pPr>
        <w:ind w:left="567"/>
        <w:rPr>
          <w:rFonts w:asciiTheme="majorBidi" w:hAnsiTheme="majorBidi"/>
        </w:rPr>
      </w:pPr>
      <w:r w:rsidRPr="00430741">
        <w:rPr>
          <w:rFonts w:asciiTheme="majorBidi" w:hAnsiTheme="majorBidi"/>
        </w:rPr>
        <w:t>John Smaranda</w:t>
      </w:r>
    </w:p>
    <w:p w14:paraId="255E7C46" w14:textId="77777777" w:rsidR="008D6EF1" w:rsidRPr="001042CC" w:rsidRDefault="008D6EF1" w:rsidP="00933F41">
      <w:pPr>
        <w:spacing w:before="120"/>
        <w:ind w:left="567"/>
        <w:jc w:val="left"/>
        <w:rPr>
          <w:rFonts w:asciiTheme="majorBidi" w:hAnsiTheme="majorBidi" w:cstheme="majorBidi"/>
          <w:b/>
          <w:bCs/>
        </w:rPr>
      </w:pPr>
      <w:r w:rsidRPr="001042CC">
        <w:rPr>
          <w:rFonts w:asciiTheme="majorBidi" w:hAnsiTheme="majorBidi" w:cstheme="majorBidi"/>
          <w:b/>
          <w:bCs/>
        </w:rPr>
        <w:t>Russian Federation</w:t>
      </w:r>
    </w:p>
    <w:p w14:paraId="01ED1125" w14:textId="102BB9FF" w:rsidR="008D6EF1" w:rsidRPr="001042CC" w:rsidRDefault="008D6EF1" w:rsidP="00933F41">
      <w:pPr>
        <w:ind w:left="567"/>
        <w:rPr>
          <w:rFonts w:asciiTheme="majorBidi" w:hAnsiTheme="majorBidi" w:cstheme="majorBidi"/>
          <w:b/>
          <w:bCs/>
        </w:rPr>
      </w:pPr>
      <w:r w:rsidRPr="001042CC">
        <w:rPr>
          <w:rFonts w:asciiTheme="majorBidi" w:hAnsiTheme="majorBidi" w:cstheme="majorBidi"/>
        </w:rPr>
        <w:t>Alexander Shestakov</w:t>
      </w:r>
    </w:p>
    <w:p w14:paraId="7EB76CD0" w14:textId="3D3CFA2F" w:rsidR="008D6EF1" w:rsidRPr="00430741" w:rsidRDefault="008D6EF1" w:rsidP="00933F41">
      <w:pPr>
        <w:tabs>
          <w:tab w:val="clear" w:pos="567"/>
        </w:tabs>
        <w:spacing w:before="120" w:after="120"/>
        <w:jc w:val="left"/>
        <w:rPr>
          <w:rFonts w:asciiTheme="majorBidi" w:hAnsiTheme="majorBidi" w:cstheme="majorBidi"/>
          <w:b/>
          <w:bCs/>
        </w:rPr>
      </w:pPr>
      <w:r w:rsidRPr="00430741">
        <w:rPr>
          <w:rFonts w:asciiTheme="majorBidi" w:hAnsiTheme="majorBidi" w:cstheme="majorBidi"/>
          <w:b/>
          <w:bCs/>
        </w:rPr>
        <w:t>Latin America</w:t>
      </w:r>
      <w:r w:rsidR="006E6B3E">
        <w:rPr>
          <w:rFonts w:asciiTheme="majorBidi" w:hAnsiTheme="majorBidi" w:cstheme="majorBidi"/>
          <w:b/>
          <w:bCs/>
        </w:rPr>
        <w:t>n</w:t>
      </w:r>
      <w:r w:rsidRPr="00430741">
        <w:rPr>
          <w:rFonts w:asciiTheme="majorBidi" w:hAnsiTheme="majorBidi" w:cstheme="majorBidi"/>
          <w:b/>
          <w:bCs/>
        </w:rPr>
        <w:t xml:space="preserve"> and Caribbean States</w:t>
      </w:r>
    </w:p>
    <w:p w14:paraId="5DD6667E" w14:textId="788B1F8F" w:rsidR="008D6EF1" w:rsidRPr="00E434D1" w:rsidRDefault="008D6EF1" w:rsidP="00933F41">
      <w:pPr>
        <w:spacing w:before="120"/>
        <w:ind w:left="567"/>
        <w:jc w:val="left"/>
        <w:rPr>
          <w:rFonts w:asciiTheme="majorBidi" w:hAnsiTheme="majorBidi" w:cstheme="majorBidi"/>
          <w:b/>
          <w:bCs/>
          <w:lang w:val="es-ES"/>
        </w:rPr>
      </w:pPr>
      <w:r w:rsidRPr="00E434D1">
        <w:rPr>
          <w:rFonts w:asciiTheme="majorBidi" w:hAnsiTheme="majorBidi" w:cstheme="majorBidi"/>
          <w:b/>
          <w:bCs/>
          <w:lang w:val="es-ES"/>
        </w:rPr>
        <w:t>Argentina</w:t>
      </w:r>
    </w:p>
    <w:p w14:paraId="1BAA8DEC" w14:textId="10182538" w:rsidR="00F71AE7" w:rsidRPr="00E434D1" w:rsidRDefault="008D6EF1" w:rsidP="00933F41">
      <w:pPr>
        <w:ind w:left="567"/>
        <w:rPr>
          <w:rFonts w:asciiTheme="majorBidi" w:hAnsiTheme="majorBidi" w:cstheme="majorBidi"/>
          <w:lang w:val="es-ES"/>
        </w:rPr>
      </w:pPr>
      <w:r w:rsidRPr="00E434D1">
        <w:rPr>
          <w:rFonts w:asciiTheme="majorBidi" w:hAnsiTheme="majorBidi" w:cstheme="majorBidi"/>
          <w:lang w:val="es-ES"/>
        </w:rPr>
        <w:t>Juan Pablo Paniego</w:t>
      </w:r>
    </w:p>
    <w:p w14:paraId="57A0754E" w14:textId="77777777" w:rsidR="008D6EF1" w:rsidRPr="00E434D1" w:rsidRDefault="008D6EF1" w:rsidP="00933F41">
      <w:pPr>
        <w:spacing w:before="120"/>
        <w:ind w:left="567"/>
        <w:jc w:val="left"/>
        <w:rPr>
          <w:rFonts w:asciiTheme="majorBidi" w:hAnsiTheme="majorBidi" w:cstheme="majorBidi"/>
          <w:b/>
          <w:bCs/>
          <w:lang w:val="es-ES"/>
        </w:rPr>
      </w:pPr>
      <w:r w:rsidRPr="00E434D1">
        <w:rPr>
          <w:rFonts w:asciiTheme="majorBidi" w:hAnsiTheme="majorBidi" w:cstheme="majorBidi"/>
          <w:b/>
          <w:bCs/>
          <w:lang w:val="es-ES"/>
        </w:rPr>
        <w:t>Cuba</w:t>
      </w:r>
    </w:p>
    <w:p w14:paraId="1AC6747E" w14:textId="6563D199" w:rsidR="000E2799" w:rsidRPr="00E434D1" w:rsidRDefault="008D6EF1" w:rsidP="00933F41">
      <w:pPr>
        <w:ind w:left="567"/>
        <w:jc w:val="left"/>
        <w:rPr>
          <w:rFonts w:asciiTheme="majorBidi" w:hAnsiTheme="majorBidi" w:cstheme="majorBidi"/>
          <w:lang w:val="es-ES"/>
        </w:rPr>
      </w:pPr>
      <w:r w:rsidRPr="00E434D1">
        <w:rPr>
          <w:rFonts w:asciiTheme="majorBidi" w:hAnsiTheme="majorBidi" w:cstheme="majorBidi"/>
          <w:lang w:val="es-ES"/>
        </w:rPr>
        <w:t>Jesús Guerra Bell</w:t>
      </w:r>
    </w:p>
    <w:p w14:paraId="118E26F3" w14:textId="77777777" w:rsidR="008D6EF1" w:rsidRPr="00430741" w:rsidRDefault="008D6EF1" w:rsidP="00933F41">
      <w:pPr>
        <w:spacing w:before="120"/>
        <w:ind w:left="567"/>
        <w:jc w:val="left"/>
        <w:rPr>
          <w:rFonts w:asciiTheme="majorBidi" w:hAnsiTheme="majorBidi" w:cstheme="majorBidi"/>
          <w:b/>
          <w:bCs/>
        </w:rPr>
      </w:pPr>
      <w:r w:rsidRPr="00430741">
        <w:rPr>
          <w:rFonts w:asciiTheme="majorBidi" w:hAnsiTheme="majorBidi" w:cstheme="majorBidi"/>
          <w:b/>
          <w:bCs/>
        </w:rPr>
        <w:t>Mexico</w:t>
      </w:r>
    </w:p>
    <w:p w14:paraId="1578E05E" w14:textId="416CCCEC" w:rsidR="008D6EF1" w:rsidRPr="00430741" w:rsidRDefault="008D6EF1" w:rsidP="00933F41">
      <w:pPr>
        <w:ind w:left="567"/>
        <w:jc w:val="left"/>
        <w:rPr>
          <w:rFonts w:asciiTheme="majorBidi" w:hAnsiTheme="majorBidi" w:cstheme="majorBidi"/>
        </w:rPr>
      </w:pPr>
      <w:r w:rsidRPr="00430741">
        <w:rPr>
          <w:rFonts w:asciiTheme="majorBidi" w:hAnsiTheme="majorBidi" w:cstheme="majorBidi"/>
        </w:rPr>
        <w:t>Tomás Camarena Luhrs</w:t>
      </w:r>
    </w:p>
    <w:p w14:paraId="28034508" w14:textId="3328B027" w:rsidR="008D6EF1" w:rsidRPr="00430741" w:rsidRDefault="008D6EF1" w:rsidP="00933F41">
      <w:pPr>
        <w:spacing w:before="120"/>
        <w:ind w:left="567"/>
        <w:jc w:val="left"/>
        <w:rPr>
          <w:rFonts w:asciiTheme="majorBidi" w:hAnsiTheme="majorBidi" w:cstheme="majorBidi"/>
          <w:b/>
          <w:bCs/>
        </w:rPr>
      </w:pPr>
      <w:r w:rsidRPr="001042CC">
        <w:rPr>
          <w:rFonts w:asciiTheme="majorBidi" w:hAnsiTheme="majorBidi" w:cstheme="majorBidi"/>
          <w:b/>
          <w:bCs/>
        </w:rPr>
        <w:t>S</w:t>
      </w:r>
      <w:r w:rsidR="00343096">
        <w:rPr>
          <w:rFonts w:asciiTheme="majorBidi" w:hAnsiTheme="majorBidi" w:cstheme="majorBidi"/>
          <w:b/>
          <w:bCs/>
        </w:rPr>
        <w:t>ain</w:t>
      </w:r>
      <w:r w:rsidRPr="001042CC">
        <w:rPr>
          <w:rFonts w:asciiTheme="majorBidi" w:hAnsiTheme="majorBidi" w:cstheme="majorBidi"/>
          <w:b/>
          <w:bCs/>
        </w:rPr>
        <w:t>t Kitts and Nevis</w:t>
      </w:r>
    </w:p>
    <w:p w14:paraId="50078E2D" w14:textId="65A5D94C" w:rsidR="008D6EF1" w:rsidRPr="001042CC" w:rsidRDefault="008D6EF1" w:rsidP="00933F41">
      <w:pPr>
        <w:ind w:left="567"/>
        <w:rPr>
          <w:rFonts w:asciiTheme="majorBidi" w:hAnsiTheme="majorBidi" w:cstheme="majorBidi"/>
        </w:rPr>
      </w:pPr>
      <w:r w:rsidRPr="001042CC">
        <w:rPr>
          <w:rFonts w:asciiTheme="majorBidi" w:hAnsiTheme="majorBidi" w:cstheme="majorBidi"/>
        </w:rPr>
        <w:t xml:space="preserve">Maritza Queeley </w:t>
      </w:r>
    </w:p>
    <w:p w14:paraId="4CE638E7" w14:textId="77777777" w:rsidR="008D6EF1" w:rsidRPr="00430741" w:rsidRDefault="008D6EF1" w:rsidP="00933F41">
      <w:pPr>
        <w:tabs>
          <w:tab w:val="clear" w:pos="567"/>
        </w:tabs>
        <w:spacing w:before="120" w:after="120"/>
        <w:jc w:val="left"/>
        <w:rPr>
          <w:rFonts w:asciiTheme="majorBidi" w:hAnsiTheme="majorBidi" w:cstheme="majorBidi"/>
          <w:b/>
          <w:bCs/>
        </w:rPr>
      </w:pPr>
      <w:r w:rsidRPr="00430741">
        <w:rPr>
          <w:rFonts w:asciiTheme="majorBidi" w:hAnsiTheme="majorBidi" w:cstheme="majorBidi"/>
          <w:b/>
          <w:bCs/>
        </w:rPr>
        <w:t>Western European and other States</w:t>
      </w:r>
    </w:p>
    <w:p w14:paraId="25CD66EE" w14:textId="77777777" w:rsidR="008D6EF1" w:rsidRPr="001042CC" w:rsidRDefault="008D6EF1" w:rsidP="00933F41">
      <w:pPr>
        <w:spacing w:before="120"/>
        <w:ind w:left="567"/>
        <w:jc w:val="left"/>
        <w:rPr>
          <w:rFonts w:asciiTheme="majorBidi" w:hAnsiTheme="majorBidi" w:cstheme="majorBidi"/>
          <w:b/>
          <w:bCs/>
        </w:rPr>
      </w:pPr>
      <w:r w:rsidRPr="001042CC">
        <w:rPr>
          <w:rFonts w:asciiTheme="majorBidi" w:hAnsiTheme="majorBidi" w:cstheme="majorBidi"/>
          <w:b/>
          <w:bCs/>
        </w:rPr>
        <w:t xml:space="preserve">Belgium </w:t>
      </w:r>
    </w:p>
    <w:p w14:paraId="16ADA1A8" w14:textId="48328024" w:rsidR="008D6EF1" w:rsidRPr="001042CC" w:rsidRDefault="008D6EF1" w:rsidP="00933F41">
      <w:pPr>
        <w:ind w:left="567"/>
        <w:rPr>
          <w:rFonts w:asciiTheme="majorBidi" w:hAnsiTheme="majorBidi" w:cstheme="majorBidi"/>
        </w:rPr>
      </w:pPr>
      <w:proofErr w:type="spellStart"/>
      <w:r w:rsidRPr="001042CC">
        <w:rPr>
          <w:rFonts w:asciiTheme="majorBidi" w:hAnsiTheme="majorBidi" w:cstheme="majorBidi"/>
        </w:rPr>
        <w:t>Loes</w:t>
      </w:r>
      <w:proofErr w:type="spellEnd"/>
      <w:r w:rsidRPr="001042CC">
        <w:rPr>
          <w:rFonts w:asciiTheme="majorBidi" w:hAnsiTheme="majorBidi" w:cstheme="majorBidi"/>
        </w:rPr>
        <w:t xml:space="preserve"> Rutten</w:t>
      </w:r>
    </w:p>
    <w:p w14:paraId="1E1F5711" w14:textId="77777777" w:rsidR="008D6EF1" w:rsidRPr="001042CC" w:rsidRDefault="008D6EF1" w:rsidP="00933F41">
      <w:pPr>
        <w:spacing w:before="120"/>
        <w:ind w:left="567"/>
        <w:jc w:val="left"/>
        <w:rPr>
          <w:rFonts w:asciiTheme="majorBidi" w:hAnsiTheme="majorBidi" w:cstheme="majorBidi"/>
          <w:b/>
          <w:bCs/>
        </w:rPr>
      </w:pPr>
      <w:r w:rsidRPr="001042CC">
        <w:rPr>
          <w:rFonts w:asciiTheme="majorBidi" w:hAnsiTheme="majorBidi" w:cstheme="majorBidi"/>
          <w:b/>
          <w:bCs/>
        </w:rPr>
        <w:t xml:space="preserve">Canada </w:t>
      </w:r>
    </w:p>
    <w:p w14:paraId="66D45F58" w14:textId="1C08AB64" w:rsidR="008D6EF1" w:rsidRPr="001042CC" w:rsidRDefault="008D6EF1" w:rsidP="00933F41">
      <w:pPr>
        <w:ind w:left="567"/>
        <w:rPr>
          <w:rFonts w:asciiTheme="majorBidi" w:hAnsiTheme="majorBidi" w:cstheme="majorBidi"/>
        </w:rPr>
      </w:pPr>
      <w:r w:rsidRPr="001042CC">
        <w:rPr>
          <w:rFonts w:asciiTheme="majorBidi" w:hAnsiTheme="majorBidi" w:cstheme="majorBidi"/>
        </w:rPr>
        <w:t>Fariz Ahmadov</w:t>
      </w:r>
    </w:p>
    <w:p w14:paraId="7C5AADB3" w14:textId="77777777" w:rsidR="008D6EF1" w:rsidRPr="001042CC" w:rsidRDefault="008D6EF1" w:rsidP="00933F41">
      <w:pPr>
        <w:spacing w:before="120"/>
        <w:ind w:left="567"/>
        <w:jc w:val="left"/>
        <w:rPr>
          <w:rFonts w:asciiTheme="majorBidi" w:hAnsiTheme="majorBidi" w:cstheme="majorBidi"/>
          <w:b/>
          <w:bCs/>
        </w:rPr>
      </w:pPr>
      <w:r w:rsidRPr="001042CC">
        <w:rPr>
          <w:rFonts w:asciiTheme="majorBidi" w:hAnsiTheme="majorBidi" w:cstheme="majorBidi"/>
          <w:b/>
          <w:bCs/>
        </w:rPr>
        <w:t xml:space="preserve">Germany </w:t>
      </w:r>
    </w:p>
    <w:p w14:paraId="0712847B" w14:textId="08EDA09D" w:rsidR="008D6EF1" w:rsidRPr="001042CC" w:rsidRDefault="008D6EF1" w:rsidP="00933F41">
      <w:pPr>
        <w:ind w:left="567"/>
        <w:rPr>
          <w:rFonts w:asciiTheme="majorBidi" w:hAnsiTheme="majorBidi" w:cstheme="majorBidi"/>
        </w:rPr>
      </w:pPr>
      <w:r w:rsidRPr="001042CC">
        <w:rPr>
          <w:rFonts w:asciiTheme="majorBidi" w:hAnsiTheme="majorBidi" w:cstheme="majorBidi"/>
        </w:rPr>
        <w:t>Konstantin Wußmann</w:t>
      </w:r>
    </w:p>
    <w:p w14:paraId="6C711C87" w14:textId="77777777" w:rsidR="008D6EF1" w:rsidRPr="00430741" w:rsidRDefault="008D6EF1" w:rsidP="00933F41">
      <w:pPr>
        <w:spacing w:before="120"/>
        <w:ind w:left="567"/>
        <w:jc w:val="left"/>
        <w:rPr>
          <w:rFonts w:asciiTheme="majorBidi" w:hAnsiTheme="majorBidi" w:cstheme="majorBidi"/>
          <w:b/>
          <w:bCs/>
        </w:rPr>
      </w:pPr>
      <w:r w:rsidRPr="00430741">
        <w:rPr>
          <w:rFonts w:asciiTheme="majorBidi" w:hAnsiTheme="majorBidi" w:cstheme="majorBidi"/>
          <w:b/>
          <w:bCs/>
        </w:rPr>
        <w:t>No</w:t>
      </w:r>
      <w:r w:rsidRPr="001042CC">
        <w:rPr>
          <w:rFonts w:asciiTheme="majorBidi" w:hAnsiTheme="majorBidi" w:cstheme="majorBidi"/>
          <w:b/>
          <w:bCs/>
        </w:rPr>
        <w:t>rway</w:t>
      </w:r>
    </w:p>
    <w:p w14:paraId="4A604993" w14:textId="784D6F2A" w:rsidR="008D6EF1" w:rsidRPr="001042CC" w:rsidRDefault="008D6EF1" w:rsidP="00933F41">
      <w:pPr>
        <w:ind w:left="567"/>
        <w:rPr>
          <w:rFonts w:asciiTheme="majorBidi" w:hAnsiTheme="majorBidi" w:cstheme="majorBidi"/>
        </w:rPr>
      </w:pPr>
      <w:r w:rsidRPr="001042CC">
        <w:rPr>
          <w:rFonts w:asciiTheme="majorBidi" w:hAnsiTheme="majorBidi" w:cstheme="majorBidi"/>
        </w:rPr>
        <w:t>Gaute Hanssen</w:t>
      </w:r>
      <w:r w:rsidR="007C6065">
        <w:rPr>
          <w:rStyle w:val="FootnoteReference"/>
          <w:rFonts w:asciiTheme="majorBidi" w:hAnsiTheme="majorBidi" w:cstheme="majorBidi"/>
        </w:rPr>
        <w:footnoteReference w:id="4"/>
      </w:r>
    </w:p>
    <w:p w14:paraId="15D73382" w14:textId="350EBB1C" w:rsidR="008D6EF1" w:rsidRPr="001042CC" w:rsidRDefault="008D6EF1" w:rsidP="00933F41">
      <w:pPr>
        <w:ind w:left="567"/>
        <w:rPr>
          <w:rFonts w:asciiTheme="majorBidi" w:hAnsiTheme="majorBidi" w:cstheme="majorBidi"/>
        </w:rPr>
      </w:pPr>
      <w:r w:rsidRPr="00430741">
        <w:rPr>
          <w:rFonts w:asciiTheme="majorBidi" w:hAnsiTheme="majorBidi" w:cstheme="majorBidi"/>
        </w:rPr>
        <w:t>Gunnstein Bakke</w:t>
      </w:r>
    </w:p>
    <w:p w14:paraId="7BDFD193" w14:textId="77777777" w:rsidR="008D6EF1" w:rsidRPr="001042CC" w:rsidRDefault="008D6EF1" w:rsidP="00933F41">
      <w:pPr>
        <w:spacing w:before="120"/>
        <w:ind w:left="567"/>
        <w:jc w:val="left"/>
        <w:rPr>
          <w:rFonts w:asciiTheme="majorBidi" w:hAnsiTheme="majorBidi" w:cstheme="majorBidi"/>
          <w:b/>
          <w:bCs/>
        </w:rPr>
      </w:pPr>
      <w:r w:rsidRPr="001042CC">
        <w:rPr>
          <w:rFonts w:asciiTheme="majorBidi" w:hAnsiTheme="majorBidi" w:cstheme="majorBidi"/>
          <w:b/>
          <w:bCs/>
        </w:rPr>
        <w:t>United Kingdom of Great Britain and Northern Ireland</w:t>
      </w:r>
    </w:p>
    <w:p w14:paraId="153DFAAE" w14:textId="1543F40D" w:rsidR="008D6EF1" w:rsidRPr="001042CC" w:rsidRDefault="008D6EF1" w:rsidP="00933F41">
      <w:pPr>
        <w:ind w:left="567"/>
        <w:rPr>
          <w:rFonts w:asciiTheme="majorBidi" w:hAnsiTheme="majorBidi" w:cstheme="majorBidi"/>
        </w:rPr>
      </w:pPr>
      <w:r w:rsidRPr="001042CC">
        <w:rPr>
          <w:rFonts w:asciiTheme="majorBidi" w:hAnsiTheme="majorBidi" w:cstheme="majorBidi"/>
        </w:rPr>
        <w:t>Farah Chaudry</w:t>
      </w:r>
    </w:p>
    <w:p w14:paraId="3B7D25CB" w14:textId="77777777" w:rsidR="00954B7B" w:rsidRDefault="00954B7B" w:rsidP="007C7C1D">
      <w:pPr>
        <w:pStyle w:val="CBDH2"/>
        <w:tabs>
          <w:tab w:val="clear" w:pos="567"/>
        </w:tabs>
        <w:spacing w:before="240"/>
        <w:ind w:left="0" w:firstLine="0"/>
        <w:jc w:val="left"/>
        <w:sectPr w:rsidR="00954B7B" w:rsidSect="00E74613">
          <w:footnotePr>
            <w:numRestart w:val="eachSect"/>
          </w:footnotePr>
          <w:type w:val="continuous"/>
          <w:pgSz w:w="12240" w:h="15840" w:code="1"/>
          <w:pgMar w:top="1134" w:right="1440" w:bottom="1134" w:left="1440" w:header="709" w:footer="709" w:gutter="0"/>
          <w:cols w:num="2" w:space="708"/>
          <w:docGrid w:linePitch="360"/>
          <w15:footnoteColumns w:val="1"/>
        </w:sectPr>
      </w:pPr>
    </w:p>
    <w:p w14:paraId="05C6B34A" w14:textId="7C25AF63" w:rsidR="008D6EF1" w:rsidRPr="00430741" w:rsidRDefault="008D6EF1" w:rsidP="006C0B2C">
      <w:pPr>
        <w:pStyle w:val="CBDH2"/>
        <w:tabs>
          <w:tab w:val="clear" w:pos="567"/>
        </w:tabs>
        <w:spacing w:before="120"/>
        <w:ind w:left="0" w:firstLine="0"/>
        <w:jc w:val="left"/>
        <w:rPr>
          <w:sz w:val="26"/>
          <w:szCs w:val="26"/>
        </w:rPr>
      </w:pPr>
      <w:r w:rsidRPr="00430741">
        <w:rPr>
          <w:sz w:val="26"/>
          <w:szCs w:val="26"/>
        </w:rPr>
        <w:t xml:space="preserve">Indigenous </w:t>
      </w:r>
      <w:r w:rsidR="002C4FDC" w:rsidRPr="00430741">
        <w:rPr>
          <w:sz w:val="26"/>
          <w:szCs w:val="26"/>
        </w:rPr>
        <w:t>p</w:t>
      </w:r>
      <w:r w:rsidRPr="00430741">
        <w:rPr>
          <w:sz w:val="26"/>
          <w:szCs w:val="26"/>
        </w:rPr>
        <w:t xml:space="preserve">eoples and </w:t>
      </w:r>
      <w:r w:rsidR="002C4FDC" w:rsidRPr="00430741">
        <w:rPr>
          <w:sz w:val="26"/>
          <w:szCs w:val="26"/>
        </w:rPr>
        <w:t>l</w:t>
      </w:r>
      <w:r w:rsidRPr="00430741">
        <w:rPr>
          <w:sz w:val="26"/>
          <w:szCs w:val="26"/>
        </w:rPr>
        <w:t xml:space="preserve">ocal </w:t>
      </w:r>
      <w:r w:rsidR="002C4FDC" w:rsidRPr="00430741">
        <w:rPr>
          <w:sz w:val="26"/>
          <w:szCs w:val="26"/>
        </w:rPr>
        <w:t>c</w:t>
      </w:r>
      <w:r w:rsidRPr="00430741">
        <w:rPr>
          <w:sz w:val="26"/>
          <w:szCs w:val="26"/>
        </w:rPr>
        <w:t>ommunities</w:t>
      </w:r>
    </w:p>
    <w:p w14:paraId="4471363F" w14:textId="77777777" w:rsidR="008D6EF1" w:rsidRPr="00430741" w:rsidRDefault="008D6EF1" w:rsidP="00426D4E">
      <w:pPr>
        <w:spacing w:before="120"/>
        <w:ind w:left="567"/>
        <w:jc w:val="left"/>
        <w:rPr>
          <w:rFonts w:asciiTheme="majorBidi" w:hAnsiTheme="majorBidi" w:cstheme="majorBidi"/>
          <w:b/>
          <w:bCs/>
        </w:rPr>
      </w:pPr>
      <w:r w:rsidRPr="00430741">
        <w:rPr>
          <w:rFonts w:asciiTheme="majorBidi" w:hAnsiTheme="majorBidi" w:cstheme="majorBidi"/>
          <w:b/>
          <w:bCs/>
        </w:rPr>
        <w:t>Inuit Circumpolar Council Canada</w:t>
      </w:r>
    </w:p>
    <w:p w14:paraId="5DF06E61" w14:textId="666944CC" w:rsidR="008D6EF1" w:rsidRPr="00430741" w:rsidRDefault="008D6EF1" w:rsidP="00426D4E">
      <w:pPr>
        <w:ind w:left="567"/>
        <w:rPr>
          <w:rFonts w:asciiTheme="majorBidi" w:hAnsiTheme="majorBidi" w:cstheme="majorBidi"/>
          <w:b/>
          <w:bCs/>
        </w:rPr>
      </w:pPr>
      <w:r w:rsidRPr="00430741">
        <w:rPr>
          <w:rFonts w:asciiTheme="majorBidi" w:hAnsiTheme="majorBidi"/>
        </w:rPr>
        <w:t xml:space="preserve">Rowenna </w:t>
      </w:r>
      <w:proofErr w:type="spellStart"/>
      <w:r w:rsidRPr="00430741">
        <w:rPr>
          <w:rFonts w:asciiTheme="majorBidi" w:hAnsiTheme="majorBidi"/>
        </w:rPr>
        <w:t>Gryba</w:t>
      </w:r>
      <w:proofErr w:type="spellEnd"/>
    </w:p>
    <w:p w14:paraId="6BC757BA" w14:textId="3B4002BF" w:rsidR="008D6EF1" w:rsidRPr="00430741" w:rsidRDefault="0090031E" w:rsidP="00426D4E">
      <w:pPr>
        <w:spacing w:before="120"/>
        <w:ind w:left="567"/>
        <w:jc w:val="left"/>
        <w:rPr>
          <w:rFonts w:asciiTheme="majorBidi" w:hAnsiTheme="majorBidi"/>
          <w:b/>
        </w:rPr>
      </w:pPr>
      <w:r w:rsidRPr="0090031E">
        <w:rPr>
          <w:rFonts w:asciiTheme="majorBidi" w:hAnsiTheme="majorBidi"/>
          <w:b/>
          <w:bCs/>
        </w:rPr>
        <w:t>International Indigenous Forum on Biodiversity</w:t>
      </w:r>
      <w:r w:rsidR="008D6EF1" w:rsidRPr="00430741">
        <w:rPr>
          <w:rFonts w:asciiTheme="majorBidi" w:hAnsiTheme="majorBidi"/>
          <w:b/>
        </w:rPr>
        <w:t xml:space="preserve">/ICCA Consortium, Madagascar </w:t>
      </w:r>
    </w:p>
    <w:p w14:paraId="4EC7F557" w14:textId="245A0CBD" w:rsidR="008D6EF1" w:rsidRPr="00430741" w:rsidRDefault="008D6EF1" w:rsidP="00426D4E">
      <w:pPr>
        <w:ind w:left="567"/>
        <w:rPr>
          <w:rFonts w:asciiTheme="majorBidi" w:hAnsiTheme="majorBidi"/>
        </w:rPr>
      </w:pPr>
      <w:r w:rsidRPr="00430741">
        <w:rPr>
          <w:rFonts w:asciiTheme="majorBidi" w:hAnsiTheme="majorBidi"/>
        </w:rPr>
        <w:t>Lalaina Rakotoson</w:t>
      </w:r>
    </w:p>
    <w:p w14:paraId="681BEF62" w14:textId="77777777" w:rsidR="008D6EF1" w:rsidRPr="00430741" w:rsidRDefault="008D6EF1" w:rsidP="00430741">
      <w:pPr>
        <w:spacing w:before="120" w:after="120"/>
        <w:jc w:val="left"/>
        <w:rPr>
          <w:rFonts w:asciiTheme="majorBidi" w:hAnsiTheme="majorBidi" w:cstheme="majorBidi"/>
          <w:b/>
          <w:bCs/>
          <w:sz w:val="24"/>
          <w:szCs w:val="24"/>
        </w:rPr>
      </w:pPr>
      <w:r w:rsidRPr="006C0B2C">
        <w:rPr>
          <w:rFonts w:asciiTheme="majorBidi" w:hAnsiTheme="majorBidi" w:cstheme="majorBidi"/>
          <w:b/>
          <w:bCs/>
          <w:sz w:val="26"/>
          <w:szCs w:val="26"/>
        </w:rPr>
        <w:t>Youth</w:t>
      </w:r>
    </w:p>
    <w:p w14:paraId="3A99786B" w14:textId="51CEA078" w:rsidR="008D6EF1" w:rsidRPr="001042CC" w:rsidRDefault="008D6EF1" w:rsidP="00426D4E">
      <w:pPr>
        <w:spacing w:before="120"/>
        <w:ind w:left="567"/>
        <w:jc w:val="left"/>
        <w:rPr>
          <w:rFonts w:asciiTheme="majorBidi" w:hAnsiTheme="majorBidi" w:cstheme="majorBidi"/>
          <w:b/>
          <w:bCs/>
        </w:rPr>
      </w:pPr>
      <w:r w:rsidRPr="001042CC">
        <w:rPr>
          <w:rFonts w:asciiTheme="majorBidi" w:hAnsiTheme="majorBidi" w:cstheme="majorBidi"/>
          <w:b/>
          <w:bCs/>
        </w:rPr>
        <w:t>Global Youth Biodiversity Network</w:t>
      </w:r>
    </w:p>
    <w:p w14:paraId="16FE81A5" w14:textId="79E6C6D7" w:rsidR="008D6EF1" w:rsidRPr="001042CC" w:rsidRDefault="008D6EF1" w:rsidP="00426D4E">
      <w:pPr>
        <w:ind w:left="567"/>
        <w:rPr>
          <w:rFonts w:asciiTheme="majorBidi" w:hAnsiTheme="majorBidi" w:cstheme="majorBidi"/>
          <w:b/>
          <w:bCs/>
        </w:rPr>
      </w:pPr>
      <w:r w:rsidRPr="001042CC">
        <w:rPr>
          <w:rFonts w:asciiTheme="majorBidi" w:hAnsiTheme="majorBidi" w:cstheme="majorBidi"/>
        </w:rPr>
        <w:t xml:space="preserve">Marie-Morgane </w:t>
      </w:r>
      <w:proofErr w:type="spellStart"/>
      <w:r w:rsidRPr="001042CC">
        <w:rPr>
          <w:rFonts w:asciiTheme="majorBidi" w:hAnsiTheme="majorBidi" w:cstheme="majorBidi"/>
        </w:rPr>
        <w:t>Rouyer</w:t>
      </w:r>
      <w:proofErr w:type="spellEnd"/>
      <w:r w:rsidRPr="001042CC">
        <w:rPr>
          <w:rFonts w:asciiTheme="majorBidi" w:hAnsiTheme="majorBidi" w:cstheme="majorBidi"/>
        </w:rPr>
        <w:t xml:space="preserve"> </w:t>
      </w:r>
    </w:p>
    <w:p w14:paraId="05F9EA44" w14:textId="2EBFE763" w:rsidR="00F35086" w:rsidRPr="00430741" w:rsidRDefault="008D6EF1" w:rsidP="008E694D">
      <w:pPr>
        <w:keepNext/>
        <w:keepLines/>
        <w:spacing w:before="240"/>
        <w:jc w:val="left"/>
        <w:rPr>
          <w:rFonts w:asciiTheme="majorBidi" w:hAnsiTheme="majorBidi" w:cstheme="majorBidi"/>
          <w:b/>
          <w:bCs/>
          <w:sz w:val="26"/>
          <w:szCs w:val="26"/>
        </w:rPr>
      </w:pPr>
      <w:r w:rsidRPr="00430741">
        <w:rPr>
          <w:rFonts w:asciiTheme="majorBidi" w:hAnsiTheme="majorBidi" w:cstheme="majorBidi"/>
          <w:b/>
          <w:bCs/>
          <w:sz w:val="26"/>
          <w:szCs w:val="26"/>
        </w:rPr>
        <w:lastRenderedPageBreak/>
        <w:t xml:space="preserve">Intergovernmental </w:t>
      </w:r>
      <w:r w:rsidR="008F2466">
        <w:rPr>
          <w:rFonts w:asciiTheme="majorBidi" w:hAnsiTheme="majorBidi" w:cstheme="majorBidi"/>
          <w:b/>
          <w:bCs/>
          <w:sz w:val="26"/>
          <w:szCs w:val="26"/>
        </w:rPr>
        <w:t>o</w:t>
      </w:r>
      <w:r w:rsidRPr="00430741">
        <w:rPr>
          <w:rFonts w:asciiTheme="majorBidi" w:hAnsiTheme="majorBidi" w:cstheme="majorBidi"/>
          <w:b/>
          <w:bCs/>
          <w:sz w:val="26"/>
          <w:szCs w:val="26"/>
        </w:rPr>
        <w:t>rganizations</w:t>
      </w:r>
    </w:p>
    <w:p w14:paraId="37838F4D" w14:textId="77777777" w:rsidR="00647C3A" w:rsidRDefault="00647C3A" w:rsidP="00790F7E">
      <w:pPr>
        <w:keepNext/>
        <w:keepLines/>
        <w:spacing w:before="120"/>
        <w:jc w:val="left"/>
        <w:rPr>
          <w:rFonts w:asciiTheme="majorBidi" w:hAnsiTheme="majorBidi" w:cstheme="majorBidi"/>
          <w:b/>
          <w:bCs/>
        </w:rPr>
        <w:sectPr w:rsidR="00647C3A" w:rsidSect="007C7C1D">
          <w:type w:val="continuous"/>
          <w:pgSz w:w="12240" w:h="15840" w:code="1"/>
          <w:pgMar w:top="1134" w:right="1440" w:bottom="1134" w:left="1440" w:header="709" w:footer="709" w:gutter="0"/>
          <w:cols w:space="708"/>
          <w:docGrid w:linePitch="360"/>
        </w:sectPr>
      </w:pPr>
    </w:p>
    <w:p w14:paraId="49A9B788" w14:textId="256711C8" w:rsidR="008D6EF1" w:rsidRPr="001042CC" w:rsidRDefault="008D6EF1" w:rsidP="00790F7E">
      <w:pPr>
        <w:keepNext/>
        <w:keepLines/>
        <w:spacing w:before="120"/>
        <w:ind w:left="567"/>
        <w:jc w:val="left"/>
        <w:rPr>
          <w:rFonts w:asciiTheme="majorBidi" w:hAnsiTheme="majorBidi" w:cstheme="majorBidi"/>
          <w:b/>
          <w:bCs/>
        </w:rPr>
      </w:pPr>
      <w:r w:rsidRPr="001042CC">
        <w:rPr>
          <w:rFonts w:asciiTheme="majorBidi" w:hAnsiTheme="majorBidi" w:cstheme="majorBidi"/>
          <w:b/>
          <w:bCs/>
        </w:rPr>
        <w:t>Convention on Migratory Species</w:t>
      </w:r>
    </w:p>
    <w:p w14:paraId="0F212DC1" w14:textId="6E7A2B5D" w:rsidR="008D6EF1" w:rsidRPr="001042CC" w:rsidRDefault="008D6EF1" w:rsidP="00790F7E">
      <w:pPr>
        <w:keepNext/>
        <w:keepLines/>
        <w:ind w:left="567"/>
        <w:rPr>
          <w:rFonts w:asciiTheme="majorBidi" w:hAnsiTheme="majorBidi" w:cstheme="majorBidi"/>
        </w:rPr>
      </w:pPr>
      <w:r w:rsidRPr="001042CC">
        <w:rPr>
          <w:rFonts w:asciiTheme="majorBidi" w:hAnsiTheme="majorBidi" w:cstheme="majorBidi"/>
        </w:rPr>
        <w:t>Heidrun Frisch-Nwakanma</w:t>
      </w:r>
    </w:p>
    <w:p w14:paraId="06E4F67F" w14:textId="363CE7F8" w:rsidR="008D6EF1" w:rsidRPr="001042CC" w:rsidRDefault="008D6EF1" w:rsidP="00247439">
      <w:pPr>
        <w:spacing w:before="120"/>
        <w:ind w:left="567"/>
        <w:jc w:val="left"/>
        <w:rPr>
          <w:rFonts w:asciiTheme="majorBidi" w:hAnsiTheme="majorBidi" w:cstheme="majorBidi"/>
          <w:b/>
          <w:bCs/>
        </w:rPr>
      </w:pPr>
      <w:r w:rsidRPr="001042CC">
        <w:rPr>
          <w:rFonts w:asciiTheme="majorBidi" w:hAnsiTheme="majorBidi" w:cstheme="majorBidi"/>
          <w:b/>
          <w:bCs/>
        </w:rPr>
        <w:t>Division for Ocean Affairs and the Law of the Sea</w:t>
      </w:r>
      <w:r w:rsidR="00C23A7B" w:rsidRPr="00C23A7B">
        <w:rPr>
          <w:rFonts w:asciiTheme="majorBidi" w:hAnsiTheme="majorBidi" w:cstheme="majorBidi"/>
        </w:rPr>
        <w:t xml:space="preserve"> </w:t>
      </w:r>
      <w:r w:rsidR="00C23A7B" w:rsidRPr="00C23A7B">
        <w:rPr>
          <w:rFonts w:asciiTheme="majorBidi" w:hAnsiTheme="majorBidi" w:cstheme="majorBidi"/>
          <w:b/>
          <w:bCs/>
        </w:rPr>
        <w:t xml:space="preserve">of the Office of Legal Affairs </w:t>
      </w:r>
      <w:r w:rsidR="00C23A7B">
        <w:rPr>
          <w:rFonts w:asciiTheme="majorBidi" w:hAnsiTheme="majorBidi" w:cstheme="majorBidi"/>
          <w:b/>
          <w:bCs/>
        </w:rPr>
        <w:t xml:space="preserve">of the </w:t>
      </w:r>
      <w:r w:rsidR="00C23A7B" w:rsidRPr="00C23A7B">
        <w:rPr>
          <w:rFonts w:asciiTheme="majorBidi" w:hAnsiTheme="majorBidi" w:cstheme="majorBidi"/>
          <w:b/>
          <w:bCs/>
        </w:rPr>
        <w:t>United Nations Secretariat</w:t>
      </w:r>
    </w:p>
    <w:p w14:paraId="18D10E27" w14:textId="7787F895" w:rsidR="008D6EF1" w:rsidRPr="001042CC" w:rsidRDefault="008D6EF1" w:rsidP="00247439">
      <w:pPr>
        <w:ind w:left="567"/>
        <w:rPr>
          <w:rFonts w:asciiTheme="majorBidi" w:hAnsiTheme="majorBidi" w:cstheme="majorBidi"/>
        </w:rPr>
      </w:pPr>
      <w:r w:rsidRPr="001042CC">
        <w:rPr>
          <w:rFonts w:asciiTheme="majorBidi" w:hAnsiTheme="majorBidi" w:cstheme="majorBidi"/>
        </w:rPr>
        <w:t>Charlotte Salpin</w:t>
      </w:r>
    </w:p>
    <w:p w14:paraId="530720C7" w14:textId="7D1E12CF" w:rsidR="00F71AE7" w:rsidRPr="001042CC" w:rsidRDefault="00F71AE7" w:rsidP="00247439">
      <w:pPr>
        <w:spacing w:before="120"/>
        <w:ind w:left="567"/>
        <w:jc w:val="left"/>
        <w:rPr>
          <w:rFonts w:asciiTheme="majorBidi" w:hAnsiTheme="majorBidi" w:cstheme="majorBidi"/>
          <w:b/>
          <w:bCs/>
        </w:rPr>
      </w:pPr>
      <w:r w:rsidRPr="001042CC">
        <w:rPr>
          <w:rFonts w:asciiTheme="majorBidi" w:hAnsiTheme="majorBidi" w:cstheme="majorBidi"/>
          <w:b/>
          <w:bCs/>
        </w:rPr>
        <w:t xml:space="preserve">Fisheries Expert Group of the </w:t>
      </w:r>
      <w:r w:rsidR="0053753E">
        <w:rPr>
          <w:rFonts w:asciiTheme="majorBidi" w:hAnsiTheme="majorBidi" w:cstheme="majorBidi"/>
          <w:b/>
          <w:bCs/>
        </w:rPr>
        <w:t>International Union for Conservation of Nature</w:t>
      </w:r>
      <w:r w:rsidRPr="001042CC">
        <w:rPr>
          <w:rFonts w:asciiTheme="majorBidi" w:hAnsiTheme="majorBidi" w:cstheme="majorBidi"/>
          <w:b/>
          <w:bCs/>
        </w:rPr>
        <w:t xml:space="preserve"> Commission on Ecosystem Management</w:t>
      </w:r>
    </w:p>
    <w:p w14:paraId="0F3318EC" w14:textId="4CAE6476" w:rsidR="000E2799" w:rsidRPr="001042CC" w:rsidRDefault="00F71AE7" w:rsidP="00247439">
      <w:pPr>
        <w:ind w:left="567"/>
        <w:rPr>
          <w:rFonts w:asciiTheme="majorBidi" w:hAnsiTheme="majorBidi" w:cstheme="majorBidi"/>
        </w:rPr>
      </w:pPr>
      <w:r w:rsidRPr="001042CC">
        <w:rPr>
          <w:rFonts w:asciiTheme="majorBidi" w:hAnsiTheme="majorBidi" w:cstheme="majorBidi"/>
        </w:rPr>
        <w:t>Mark Dickey-Collas</w:t>
      </w:r>
    </w:p>
    <w:p w14:paraId="76F848DE" w14:textId="5950CFAB" w:rsidR="008D6EF1" w:rsidRPr="001042CC" w:rsidRDefault="008D6EF1" w:rsidP="00247439">
      <w:pPr>
        <w:spacing w:before="120"/>
        <w:ind w:left="567"/>
        <w:jc w:val="left"/>
        <w:rPr>
          <w:rFonts w:asciiTheme="majorBidi" w:hAnsiTheme="majorBidi" w:cstheme="majorBidi"/>
          <w:b/>
          <w:bCs/>
        </w:rPr>
      </w:pPr>
      <w:r w:rsidRPr="001042CC">
        <w:rPr>
          <w:rFonts w:asciiTheme="majorBidi" w:hAnsiTheme="majorBidi" w:cstheme="majorBidi"/>
          <w:b/>
          <w:bCs/>
        </w:rPr>
        <w:t>Food and Agriculture Organization of the United Nations</w:t>
      </w:r>
    </w:p>
    <w:p w14:paraId="4857AB7E" w14:textId="687F6FDA" w:rsidR="008D6EF1" w:rsidRPr="001042CC" w:rsidRDefault="008D6EF1" w:rsidP="00247439">
      <w:pPr>
        <w:ind w:left="567"/>
        <w:rPr>
          <w:rFonts w:asciiTheme="majorBidi" w:hAnsiTheme="majorBidi" w:cstheme="majorBidi"/>
        </w:rPr>
      </w:pPr>
      <w:r w:rsidRPr="001042CC">
        <w:rPr>
          <w:rFonts w:asciiTheme="majorBidi" w:hAnsiTheme="majorBidi" w:cstheme="majorBidi"/>
        </w:rPr>
        <w:t>Merete Tandstad</w:t>
      </w:r>
    </w:p>
    <w:p w14:paraId="665ADA89" w14:textId="7BF2EF42" w:rsidR="008D6EF1" w:rsidRPr="001042CC" w:rsidRDefault="008D6EF1" w:rsidP="00247439">
      <w:pPr>
        <w:spacing w:before="120"/>
        <w:ind w:left="567"/>
        <w:jc w:val="left"/>
        <w:rPr>
          <w:rFonts w:asciiTheme="majorBidi" w:hAnsiTheme="majorBidi" w:cstheme="majorBidi"/>
          <w:b/>
          <w:bCs/>
        </w:rPr>
      </w:pPr>
      <w:r w:rsidRPr="001042CC">
        <w:rPr>
          <w:rFonts w:asciiTheme="majorBidi" w:hAnsiTheme="majorBidi" w:cstheme="majorBidi"/>
          <w:b/>
          <w:bCs/>
        </w:rPr>
        <w:t>Global Environment Facility</w:t>
      </w:r>
    </w:p>
    <w:p w14:paraId="06162B2A" w14:textId="7F8B9BC1" w:rsidR="000A2DAA" w:rsidRDefault="008D6EF1" w:rsidP="00247439">
      <w:pPr>
        <w:ind w:left="567"/>
        <w:rPr>
          <w:rFonts w:asciiTheme="majorBidi" w:hAnsiTheme="majorBidi" w:cstheme="majorBidi"/>
          <w:b/>
          <w:bCs/>
        </w:rPr>
      </w:pPr>
      <w:r w:rsidRPr="001042CC">
        <w:rPr>
          <w:rFonts w:asciiTheme="majorBidi" w:hAnsiTheme="majorBidi" w:cstheme="majorBidi"/>
        </w:rPr>
        <w:t>Andrew Hume</w:t>
      </w:r>
      <w:r w:rsidR="003A6C7D" w:rsidRPr="003A6C7D">
        <w:rPr>
          <w:rFonts w:asciiTheme="majorBidi" w:hAnsiTheme="majorBidi" w:cstheme="majorBidi"/>
          <w:b/>
          <w:bCs/>
        </w:rPr>
        <w:t xml:space="preserve"> </w:t>
      </w:r>
    </w:p>
    <w:p w14:paraId="377EADE7" w14:textId="77777777" w:rsidR="000A2DAA" w:rsidRDefault="003A6C7D" w:rsidP="000C691D">
      <w:pPr>
        <w:keepNext/>
        <w:keepLines/>
        <w:spacing w:before="120"/>
        <w:ind w:left="567"/>
        <w:jc w:val="left"/>
        <w:rPr>
          <w:rFonts w:asciiTheme="majorBidi" w:hAnsiTheme="majorBidi" w:cstheme="majorBidi"/>
        </w:rPr>
      </w:pPr>
      <w:r w:rsidRPr="001042CC">
        <w:rPr>
          <w:rFonts w:asciiTheme="majorBidi" w:hAnsiTheme="majorBidi" w:cstheme="majorBidi"/>
          <w:b/>
          <w:bCs/>
        </w:rPr>
        <w:t xml:space="preserve">Intergovernmental Oceanographic Commission of </w:t>
      </w:r>
      <w:r>
        <w:rPr>
          <w:rFonts w:asciiTheme="majorBidi" w:hAnsiTheme="majorBidi" w:cstheme="majorBidi"/>
          <w:b/>
          <w:bCs/>
        </w:rPr>
        <w:t xml:space="preserve">the </w:t>
      </w:r>
      <w:r w:rsidRPr="00091425">
        <w:rPr>
          <w:rFonts w:asciiTheme="majorBidi" w:hAnsiTheme="majorBidi" w:cstheme="majorBidi"/>
          <w:b/>
          <w:bCs/>
        </w:rPr>
        <w:t>United Nations Educational, Scientific and Cultural Organization</w:t>
      </w:r>
    </w:p>
    <w:p w14:paraId="046CB142" w14:textId="78484DA0" w:rsidR="008D6EF1" w:rsidRPr="001042CC" w:rsidRDefault="000A2DAA" w:rsidP="00686B38">
      <w:pPr>
        <w:ind w:left="567"/>
        <w:rPr>
          <w:rFonts w:asciiTheme="majorBidi" w:hAnsiTheme="majorBidi" w:cstheme="majorBidi"/>
        </w:rPr>
      </w:pPr>
      <w:r w:rsidRPr="001042CC">
        <w:rPr>
          <w:rFonts w:asciiTheme="majorBidi" w:hAnsiTheme="majorBidi" w:cstheme="majorBidi"/>
        </w:rPr>
        <w:t>Julian Barbière</w:t>
      </w:r>
    </w:p>
    <w:p w14:paraId="58D8D876" w14:textId="3EC79669" w:rsidR="008D6EF1" w:rsidRPr="001042CC" w:rsidRDefault="008D6EF1" w:rsidP="00686B38">
      <w:pPr>
        <w:spacing w:before="120"/>
        <w:ind w:left="567"/>
        <w:jc w:val="left"/>
        <w:rPr>
          <w:rFonts w:asciiTheme="majorBidi" w:hAnsiTheme="majorBidi" w:cstheme="majorBidi"/>
          <w:b/>
          <w:bCs/>
        </w:rPr>
      </w:pPr>
      <w:r w:rsidRPr="001042CC">
        <w:rPr>
          <w:rFonts w:asciiTheme="majorBidi" w:hAnsiTheme="majorBidi" w:cstheme="majorBidi"/>
          <w:b/>
          <w:bCs/>
        </w:rPr>
        <w:t>International Maritime Organization</w:t>
      </w:r>
    </w:p>
    <w:p w14:paraId="31A52420" w14:textId="77777777" w:rsidR="003130E8" w:rsidRDefault="008D6EF1" w:rsidP="00686B38">
      <w:pPr>
        <w:ind w:left="567"/>
        <w:rPr>
          <w:rFonts w:asciiTheme="majorBidi" w:hAnsiTheme="majorBidi" w:cstheme="majorBidi"/>
          <w:b/>
          <w:bCs/>
        </w:rPr>
      </w:pPr>
      <w:r w:rsidRPr="001042CC">
        <w:rPr>
          <w:rFonts w:asciiTheme="majorBidi" w:hAnsiTheme="majorBidi" w:cstheme="majorBidi"/>
        </w:rPr>
        <w:t>Fredrik Haag</w:t>
      </w:r>
      <w:r w:rsidR="00F010A3" w:rsidRPr="00F010A3">
        <w:rPr>
          <w:rFonts w:asciiTheme="majorBidi" w:hAnsiTheme="majorBidi" w:cstheme="majorBidi"/>
          <w:b/>
          <w:bCs/>
        </w:rPr>
        <w:t xml:space="preserve"> </w:t>
      </w:r>
    </w:p>
    <w:p w14:paraId="30CE316D" w14:textId="31DB53DC" w:rsidR="008D6EF1" w:rsidRPr="001042CC" w:rsidRDefault="008D6EF1" w:rsidP="00686B38">
      <w:pPr>
        <w:spacing w:before="120"/>
        <w:ind w:left="567"/>
        <w:jc w:val="left"/>
        <w:rPr>
          <w:rFonts w:asciiTheme="majorBidi" w:hAnsiTheme="majorBidi" w:cstheme="majorBidi"/>
          <w:b/>
          <w:bCs/>
        </w:rPr>
      </w:pPr>
      <w:r w:rsidRPr="001042CC">
        <w:rPr>
          <w:rFonts w:asciiTheme="majorBidi" w:hAnsiTheme="majorBidi" w:cstheme="majorBidi"/>
          <w:b/>
          <w:bCs/>
        </w:rPr>
        <w:t>International Seabed Authority</w:t>
      </w:r>
    </w:p>
    <w:p w14:paraId="60DAEA5E" w14:textId="3DC7A400" w:rsidR="008D6EF1" w:rsidRPr="00430741" w:rsidRDefault="008D6EF1" w:rsidP="00686B38">
      <w:pPr>
        <w:ind w:left="567"/>
        <w:rPr>
          <w:rFonts w:asciiTheme="majorBidi" w:hAnsiTheme="majorBidi" w:cstheme="majorBidi"/>
        </w:rPr>
      </w:pPr>
      <w:proofErr w:type="spellStart"/>
      <w:r w:rsidRPr="00430741">
        <w:rPr>
          <w:rFonts w:asciiTheme="majorBidi" w:hAnsiTheme="majorBidi" w:cstheme="majorBidi"/>
        </w:rPr>
        <w:t>Wanfei</w:t>
      </w:r>
      <w:proofErr w:type="spellEnd"/>
      <w:r w:rsidRPr="00430741">
        <w:rPr>
          <w:rFonts w:asciiTheme="majorBidi" w:hAnsiTheme="majorBidi" w:cstheme="majorBidi"/>
        </w:rPr>
        <w:t xml:space="preserve"> Qiu</w:t>
      </w:r>
    </w:p>
    <w:p w14:paraId="7FBBE927" w14:textId="77777777" w:rsidR="00034319" w:rsidRPr="00430741" w:rsidRDefault="00034319" w:rsidP="00686B38">
      <w:pPr>
        <w:spacing w:before="120"/>
        <w:ind w:left="567"/>
        <w:jc w:val="left"/>
        <w:rPr>
          <w:rFonts w:asciiTheme="majorBidi" w:hAnsiTheme="majorBidi" w:cstheme="majorBidi"/>
          <w:b/>
          <w:bCs/>
        </w:rPr>
      </w:pPr>
      <w:r w:rsidRPr="00430741">
        <w:rPr>
          <w:rFonts w:asciiTheme="majorBidi" w:hAnsiTheme="majorBidi" w:cstheme="majorBidi"/>
          <w:b/>
          <w:bCs/>
        </w:rPr>
        <w:t>International Union for Conservation of Nature</w:t>
      </w:r>
    </w:p>
    <w:p w14:paraId="66EC7893" w14:textId="77777777" w:rsidR="00034319" w:rsidRPr="00430741" w:rsidRDefault="00034319" w:rsidP="00686B38">
      <w:pPr>
        <w:ind w:left="567"/>
        <w:rPr>
          <w:rFonts w:asciiTheme="majorBidi" w:hAnsiTheme="majorBidi" w:cstheme="majorBidi"/>
        </w:rPr>
      </w:pPr>
      <w:r w:rsidRPr="00430741">
        <w:rPr>
          <w:rFonts w:asciiTheme="majorBidi" w:hAnsiTheme="majorBidi" w:cstheme="majorBidi"/>
        </w:rPr>
        <w:t>Aurelie Spadone</w:t>
      </w:r>
    </w:p>
    <w:p w14:paraId="495DF73B" w14:textId="2EEB5BC8" w:rsidR="008D6EF1" w:rsidRPr="00430741" w:rsidRDefault="008D6EF1" w:rsidP="00686B38">
      <w:pPr>
        <w:spacing w:before="120"/>
        <w:ind w:left="567"/>
        <w:jc w:val="left"/>
        <w:rPr>
          <w:rFonts w:asciiTheme="majorBidi" w:hAnsiTheme="majorBidi" w:cstheme="majorBidi"/>
          <w:b/>
          <w:bCs/>
        </w:rPr>
      </w:pPr>
      <w:r w:rsidRPr="00430741">
        <w:rPr>
          <w:rFonts w:asciiTheme="majorBidi" w:hAnsiTheme="majorBidi" w:cstheme="majorBidi"/>
          <w:b/>
          <w:bCs/>
        </w:rPr>
        <w:t>International Whaling Commission</w:t>
      </w:r>
    </w:p>
    <w:p w14:paraId="704349DD" w14:textId="38AFBC4C" w:rsidR="008D6EF1" w:rsidRPr="00430741" w:rsidRDefault="008D6EF1" w:rsidP="00686B38">
      <w:pPr>
        <w:ind w:left="567"/>
        <w:rPr>
          <w:rFonts w:asciiTheme="majorBidi" w:hAnsiTheme="majorBidi" w:cstheme="majorBidi"/>
        </w:rPr>
      </w:pPr>
      <w:r w:rsidRPr="00430741">
        <w:rPr>
          <w:rFonts w:asciiTheme="majorBidi" w:hAnsiTheme="majorBidi" w:cstheme="majorBidi"/>
        </w:rPr>
        <w:t>Martha Rojas Urrego</w:t>
      </w:r>
    </w:p>
    <w:p w14:paraId="0347988D" w14:textId="15C7A28B" w:rsidR="008D6EF1" w:rsidRPr="00430741" w:rsidRDefault="008D6EF1" w:rsidP="00686B38">
      <w:pPr>
        <w:spacing w:before="120"/>
        <w:ind w:left="567"/>
        <w:jc w:val="left"/>
        <w:rPr>
          <w:rFonts w:asciiTheme="majorBidi" w:hAnsiTheme="majorBidi" w:cstheme="majorBidi"/>
          <w:b/>
          <w:bCs/>
        </w:rPr>
      </w:pPr>
      <w:r w:rsidRPr="00430741">
        <w:rPr>
          <w:rFonts w:asciiTheme="majorBidi" w:hAnsiTheme="majorBidi" w:cstheme="majorBidi"/>
          <w:b/>
          <w:bCs/>
        </w:rPr>
        <w:t>North</w:t>
      </w:r>
      <w:r w:rsidRPr="001042CC">
        <w:rPr>
          <w:rFonts w:asciiTheme="majorBidi" w:hAnsiTheme="majorBidi" w:cstheme="majorBidi"/>
          <w:b/>
          <w:bCs/>
        </w:rPr>
        <w:t>-</w:t>
      </w:r>
      <w:r w:rsidRPr="00430741">
        <w:rPr>
          <w:rFonts w:asciiTheme="majorBidi" w:hAnsiTheme="majorBidi" w:cstheme="majorBidi"/>
          <w:b/>
          <w:bCs/>
        </w:rPr>
        <w:t>East Atlantic Fisheries Commission</w:t>
      </w:r>
    </w:p>
    <w:p w14:paraId="50EAF120" w14:textId="343945CC" w:rsidR="008D6EF1" w:rsidRPr="00430741" w:rsidRDefault="008D6EF1" w:rsidP="00686B38">
      <w:pPr>
        <w:ind w:left="567"/>
        <w:rPr>
          <w:rFonts w:asciiTheme="majorBidi" w:hAnsiTheme="majorBidi" w:cstheme="majorBidi"/>
        </w:rPr>
      </w:pPr>
      <w:r w:rsidRPr="00430741">
        <w:rPr>
          <w:rFonts w:asciiTheme="majorBidi" w:hAnsiTheme="majorBidi" w:cstheme="majorBidi"/>
        </w:rPr>
        <w:t>Darius Campbell</w:t>
      </w:r>
    </w:p>
    <w:p w14:paraId="60313B4E" w14:textId="14376E44" w:rsidR="008D6EF1" w:rsidRPr="00430741" w:rsidRDefault="008D6EF1" w:rsidP="00686B38">
      <w:pPr>
        <w:spacing w:before="120"/>
        <w:ind w:left="567"/>
        <w:jc w:val="left"/>
        <w:rPr>
          <w:rFonts w:asciiTheme="majorBidi" w:hAnsiTheme="majorBidi" w:cstheme="majorBidi"/>
          <w:b/>
          <w:bCs/>
        </w:rPr>
      </w:pPr>
      <w:r w:rsidRPr="00430741">
        <w:rPr>
          <w:rFonts w:asciiTheme="majorBidi" w:hAnsiTheme="majorBidi" w:cstheme="majorBidi"/>
          <w:b/>
          <w:bCs/>
        </w:rPr>
        <w:t>United Nations Environment Programme</w:t>
      </w:r>
    </w:p>
    <w:p w14:paraId="7CF4D667" w14:textId="41A231C3" w:rsidR="008D6EF1" w:rsidRPr="00430741" w:rsidRDefault="008D6EF1" w:rsidP="002E0797">
      <w:pPr>
        <w:spacing w:after="120"/>
        <w:ind w:left="567"/>
        <w:rPr>
          <w:rFonts w:asciiTheme="majorBidi" w:hAnsiTheme="majorBidi" w:cstheme="majorBidi"/>
        </w:rPr>
      </w:pPr>
      <w:proofErr w:type="spellStart"/>
      <w:r w:rsidRPr="00430741">
        <w:rPr>
          <w:rFonts w:asciiTheme="majorBidi" w:hAnsiTheme="majorBidi" w:cstheme="majorBidi"/>
        </w:rPr>
        <w:t>Sinikinesh</w:t>
      </w:r>
      <w:proofErr w:type="spellEnd"/>
      <w:r w:rsidRPr="00430741">
        <w:rPr>
          <w:rFonts w:asciiTheme="majorBidi" w:hAnsiTheme="majorBidi" w:cstheme="majorBidi"/>
        </w:rPr>
        <w:t xml:space="preserve"> Beyene Jimma</w:t>
      </w:r>
    </w:p>
    <w:p w14:paraId="4D1D48E0" w14:textId="77777777" w:rsidR="00647C3A" w:rsidRDefault="00647C3A" w:rsidP="008A44B8">
      <w:pPr>
        <w:spacing w:before="120" w:after="120"/>
        <w:jc w:val="left"/>
        <w:rPr>
          <w:rFonts w:asciiTheme="majorBidi" w:hAnsiTheme="majorBidi" w:cstheme="majorBidi"/>
          <w:b/>
          <w:bCs/>
        </w:rPr>
        <w:sectPr w:rsidR="00647C3A" w:rsidSect="00430741">
          <w:type w:val="continuous"/>
          <w:pgSz w:w="12240" w:h="15840" w:code="1"/>
          <w:pgMar w:top="1134" w:right="1440" w:bottom="1134" w:left="1440" w:header="709" w:footer="709" w:gutter="0"/>
          <w:cols w:num="2" w:space="708"/>
          <w:docGrid w:linePitch="360"/>
        </w:sectPr>
      </w:pPr>
    </w:p>
    <w:p w14:paraId="2D920BE0" w14:textId="77777777" w:rsidR="008D6EF1" w:rsidRPr="00430741" w:rsidRDefault="008D6EF1" w:rsidP="008E694D">
      <w:pPr>
        <w:spacing w:before="240"/>
        <w:jc w:val="left"/>
        <w:rPr>
          <w:rFonts w:asciiTheme="majorBidi" w:hAnsiTheme="majorBidi" w:cstheme="majorBidi"/>
          <w:b/>
          <w:bCs/>
          <w:sz w:val="26"/>
          <w:szCs w:val="26"/>
        </w:rPr>
      </w:pPr>
      <w:r w:rsidRPr="00430741">
        <w:rPr>
          <w:rFonts w:asciiTheme="majorBidi" w:hAnsiTheme="majorBidi" w:cstheme="majorBidi"/>
          <w:b/>
          <w:bCs/>
          <w:sz w:val="26"/>
          <w:szCs w:val="26"/>
        </w:rPr>
        <w:t>Other organizations and initiatives</w:t>
      </w:r>
    </w:p>
    <w:p w14:paraId="5130FA40" w14:textId="77777777" w:rsidR="009E5FD5" w:rsidRDefault="009E5FD5" w:rsidP="00F3664D">
      <w:pPr>
        <w:spacing w:before="120"/>
        <w:jc w:val="left"/>
        <w:rPr>
          <w:rFonts w:asciiTheme="majorBidi" w:hAnsiTheme="majorBidi" w:cstheme="majorBidi"/>
          <w:b/>
          <w:bCs/>
        </w:rPr>
        <w:sectPr w:rsidR="009E5FD5" w:rsidSect="007C7C1D">
          <w:type w:val="continuous"/>
          <w:pgSz w:w="12240" w:h="15840" w:code="1"/>
          <w:pgMar w:top="1134" w:right="1440" w:bottom="1134" w:left="1440" w:header="709" w:footer="709" w:gutter="0"/>
          <w:cols w:space="708"/>
          <w:docGrid w:linePitch="360"/>
        </w:sectPr>
      </w:pPr>
    </w:p>
    <w:p w14:paraId="2C056405" w14:textId="77777777" w:rsidR="008D6EF1" w:rsidRPr="001042CC" w:rsidRDefault="008D6EF1" w:rsidP="00686B38">
      <w:pPr>
        <w:spacing w:before="120"/>
        <w:ind w:left="567"/>
        <w:jc w:val="left"/>
        <w:rPr>
          <w:rFonts w:asciiTheme="majorBidi" w:hAnsiTheme="majorBidi" w:cstheme="majorBidi"/>
        </w:rPr>
      </w:pPr>
      <w:r w:rsidRPr="001042CC">
        <w:rPr>
          <w:rFonts w:asciiTheme="majorBidi" w:hAnsiTheme="majorBidi" w:cstheme="majorBidi"/>
          <w:b/>
          <w:bCs/>
        </w:rPr>
        <w:t>Duke University</w:t>
      </w:r>
    </w:p>
    <w:p w14:paraId="1680C9E2" w14:textId="265E3972" w:rsidR="008D6EF1" w:rsidRPr="001042CC" w:rsidRDefault="008D6EF1" w:rsidP="00686B38">
      <w:pPr>
        <w:ind w:left="567"/>
        <w:rPr>
          <w:rFonts w:asciiTheme="majorBidi" w:hAnsiTheme="majorBidi" w:cstheme="majorBidi"/>
        </w:rPr>
      </w:pPr>
      <w:r w:rsidRPr="001042CC">
        <w:rPr>
          <w:rFonts w:asciiTheme="majorBidi" w:hAnsiTheme="majorBidi" w:cstheme="majorBidi"/>
        </w:rPr>
        <w:t>Jesse Cleary</w:t>
      </w:r>
      <w:r w:rsidRPr="001042CC">
        <w:rPr>
          <w:rFonts w:asciiTheme="majorBidi" w:hAnsiTheme="majorBidi" w:cstheme="majorBidi"/>
        </w:rPr>
        <w:tab/>
      </w:r>
    </w:p>
    <w:p w14:paraId="65CDB033" w14:textId="07CE8024" w:rsidR="008D6EF1" w:rsidRPr="001042CC" w:rsidRDefault="008D6EF1" w:rsidP="00686B38">
      <w:pPr>
        <w:spacing w:before="120"/>
        <w:ind w:left="567"/>
        <w:jc w:val="left"/>
        <w:rPr>
          <w:rFonts w:asciiTheme="majorBidi" w:hAnsiTheme="majorBidi" w:cstheme="majorBidi"/>
          <w:b/>
          <w:bCs/>
        </w:rPr>
      </w:pPr>
      <w:r w:rsidRPr="001042CC">
        <w:rPr>
          <w:rFonts w:asciiTheme="majorBidi" w:hAnsiTheme="majorBidi" w:cstheme="majorBidi"/>
          <w:b/>
          <w:bCs/>
        </w:rPr>
        <w:t>Global Ocean Biodiversity Initiative</w:t>
      </w:r>
    </w:p>
    <w:p w14:paraId="1AE881B0" w14:textId="256D3723" w:rsidR="008D6EF1" w:rsidRPr="001042CC" w:rsidRDefault="008D6EF1" w:rsidP="00686B38">
      <w:pPr>
        <w:ind w:left="567"/>
        <w:rPr>
          <w:rFonts w:asciiTheme="majorBidi" w:hAnsiTheme="majorBidi" w:cstheme="majorBidi"/>
        </w:rPr>
      </w:pPr>
      <w:r w:rsidRPr="001042CC">
        <w:rPr>
          <w:rFonts w:asciiTheme="majorBidi" w:hAnsiTheme="majorBidi" w:cstheme="majorBidi"/>
        </w:rPr>
        <w:t>Dominic Pattinson</w:t>
      </w:r>
      <w:r w:rsidRPr="001042CC">
        <w:rPr>
          <w:rFonts w:asciiTheme="majorBidi" w:hAnsiTheme="majorBidi" w:cstheme="majorBidi"/>
        </w:rPr>
        <w:tab/>
      </w:r>
    </w:p>
    <w:p w14:paraId="64C3F1D6" w14:textId="69E90EE8" w:rsidR="008D6EF1" w:rsidRPr="001042CC" w:rsidRDefault="008D6EF1" w:rsidP="00686B38">
      <w:pPr>
        <w:spacing w:before="120"/>
        <w:ind w:left="567"/>
        <w:jc w:val="left"/>
        <w:rPr>
          <w:rFonts w:asciiTheme="majorBidi" w:hAnsiTheme="majorBidi" w:cstheme="majorBidi"/>
          <w:b/>
          <w:bCs/>
        </w:rPr>
      </w:pPr>
      <w:r w:rsidRPr="001042CC">
        <w:rPr>
          <w:rFonts w:asciiTheme="majorBidi" w:hAnsiTheme="majorBidi" w:cstheme="majorBidi"/>
          <w:b/>
          <w:bCs/>
        </w:rPr>
        <w:t>High Seas Alliance</w:t>
      </w:r>
    </w:p>
    <w:p w14:paraId="3C7A6E06" w14:textId="4C473EC0" w:rsidR="008D6EF1" w:rsidRPr="001042CC" w:rsidRDefault="008D6EF1" w:rsidP="00686B38">
      <w:pPr>
        <w:ind w:left="567"/>
        <w:rPr>
          <w:rFonts w:asciiTheme="majorBidi" w:hAnsiTheme="majorBidi" w:cstheme="majorBidi"/>
        </w:rPr>
      </w:pPr>
      <w:r w:rsidRPr="001042CC">
        <w:rPr>
          <w:rFonts w:asciiTheme="majorBidi" w:hAnsiTheme="majorBidi" w:cstheme="majorBidi"/>
        </w:rPr>
        <w:t xml:space="preserve">Daniel </w:t>
      </w:r>
      <w:proofErr w:type="spellStart"/>
      <w:r w:rsidRPr="001042CC">
        <w:rPr>
          <w:rFonts w:asciiTheme="majorBidi" w:hAnsiTheme="majorBidi" w:cstheme="majorBidi"/>
        </w:rPr>
        <w:t>Kachelriess</w:t>
      </w:r>
      <w:proofErr w:type="spellEnd"/>
      <w:r w:rsidRPr="001042CC">
        <w:rPr>
          <w:rFonts w:asciiTheme="majorBidi" w:hAnsiTheme="majorBidi" w:cstheme="majorBidi"/>
        </w:rPr>
        <w:t xml:space="preserve"> </w:t>
      </w:r>
    </w:p>
    <w:p w14:paraId="37E7E588" w14:textId="67341EC2" w:rsidR="008D6EF1" w:rsidRPr="001042CC" w:rsidRDefault="008D6EF1" w:rsidP="00686B38">
      <w:pPr>
        <w:spacing w:before="120"/>
        <w:ind w:left="567"/>
        <w:jc w:val="left"/>
        <w:rPr>
          <w:rFonts w:asciiTheme="majorBidi" w:hAnsiTheme="majorBidi" w:cstheme="majorBidi"/>
        </w:rPr>
      </w:pPr>
      <w:r w:rsidRPr="001042CC">
        <w:rPr>
          <w:rFonts w:asciiTheme="majorBidi" w:hAnsiTheme="majorBidi" w:cstheme="majorBidi"/>
          <w:b/>
          <w:bCs/>
        </w:rPr>
        <w:t xml:space="preserve">University of Aberdeen </w:t>
      </w:r>
    </w:p>
    <w:p w14:paraId="59DD753F" w14:textId="4D4A8977" w:rsidR="008D6EF1" w:rsidRPr="001042CC" w:rsidRDefault="008D6EF1" w:rsidP="00686B38">
      <w:pPr>
        <w:ind w:left="567"/>
        <w:rPr>
          <w:rFonts w:asciiTheme="majorBidi" w:hAnsiTheme="majorBidi" w:cstheme="majorBidi"/>
        </w:rPr>
      </w:pPr>
      <w:r w:rsidRPr="001042CC">
        <w:rPr>
          <w:rFonts w:asciiTheme="majorBidi" w:hAnsiTheme="majorBidi" w:cstheme="majorBidi"/>
        </w:rPr>
        <w:t>Marcel Jaspars</w:t>
      </w:r>
    </w:p>
    <w:p w14:paraId="1FE7D578" w14:textId="4CDEFB04" w:rsidR="008D6EF1" w:rsidRPr="001042CC" w:rsidRDefault="008D6EF1" w:rsidP="00686B38">
      <w:pPr>
        <w:spacing w:before="120"/>
        <w:ind w:left="567"/>
        <w:jc w:val="left"/>
        <w:rPr>
          <w:rFonts w:asciiTheme="majorBidi" w:hAnsiTheme="majorBidi" w:cstheme="majorBidi"/>
        </w:rPr>
      </w:pPr>
      <w:r w:rsidRPr="001042CC">
        <w:rPr>
          <w:rFonts w:asciiTheme="majorBidi" w:hAnsiTheme="majorBidi" w:cstheme="majorBidi"/>
          <w:b/>
          <w:bCs/>
        </w:rPr>
        <w:t xml:space="preserve">University of </w:t>
      </w:r>
      <w:r w:rsidR="0013597A">
        <w:rPr>
          <w:rFonts w:asciiTheme="majorBidi" w:hAnsiTheme="majorBidi" w:cstheme="majorBidi"/>
          <w:b/>
          <w:bCs/>
        </w:rPr>
        <w:t xml:space="preserve">the </w:t>
      </w:r>
      <w:r w:rsidRPr="001042CC">
        <w:rPr>
          <w:rFonts w:asciiTheme="majorBidi" w:hAnsiTheme="majorBidi" w:cstheme="majorBidi"/>
          <w:b/>
          <w:bCs/>
        </w:rPr>
        <w:t xml:space="preserve">Azores </w:t>
      </w:r>
    </w:p>
    <w:p w14:paraId="25C399B3" w14:textId="3E61982D" w:rsidR="008D6EF1" w:rsidRPr="001042CC" w:rsidRDefault="008D6EF1" w:rsidP="00686B38">
      <w:pPr>
        <w:ind w:left="567"/>
        <w:rPr>
          <w:rFonts w:asciiTheme="majorBidi" w:hAnsiTheme="majorBidi" w:cstheme="majorBidi"/>
        </w:rPr>
      </w:pPr>
      <w:r w:rsidRPr="001042CC">
        <w:rPr>
          <w:rFonts w:asciiTheme="majorBidi" w:hAnsiTheme="majorBidi" w:cstheme="majorBidi"/>
        </w:rPr>
        <w:t xml:space="preserve">Ana Colaço </w:t>
      </w:r>
    </w:p>
    <w:p w14:paraId="5BEC4097" w14:textId="77777777" w:rsidR="008D6EF1" w:rsidRPr="001042CC" w:rsidRDefault="008D6EF1" w:rsidP="00326FBE">
      <w:pPr>
        <w:keepNext/>
        <w:spacing w:before="120"/>
        <w:ind w:left="567"/>
        <w:jc w:val="left"/>
        <w:rPr>
          <w:rFonts w:asciiTheme="majorBidi" w:hAnsiTheme="majorBidi" w:cstheme="majorBidi"/>
          <w:b/>
          <w:bCs/>
        </w:rPr>
      </w:pPr>
      <w:r w:rsidRPr="001042CC">
        <w:rPr>
          <w:rFonts w:asciiTheme="majorBidi" w:hAnsiTheme="majorBidi" w:cstheme="majorBidi"/>
          <w:b/>
          <w:bCs/>
        </w:rPr>
        <w:t xml:space="preserve">University of Edinburgh </w:t>
      </w:r>
    </w:p>
    <w:p w14:paraId="16EA220A" w14:textId="2BB3D707" w:rsidR="008D6EF1" w:rsidRPr="001042CC" w:rsidRDefault="008D6EF1" w:rsidP="00686B38">
      <w:pPr>
        <w:ind w:left="567"/>
        <w:rPr>
          <w:rFonts w:asciiTheme="majorBidi" w:hAnsiTheme="majorBidi" w:cstheme="majorBidi"/>
          <w:b/>
          <w:bCs/>
        </w:rPr>
      </w:pPr>
      <w:r w:rsidRPr="001042CC">
        <w:rPr>
          <w:rFonts w:asciiTheme="majorBidi" w:hAnsiTheme="majorBidi" w:cstheme="majorBidi"/>
        </w:rPr>
        <w:t xml:space="preserve">Murray Roberts </w:t>
      </w:r>
    </w:p>
    <w:p w14:paraId="2F28A17E" w14:textId="2D4CF29F" w:rsidR="008D6EF1" w:rsidRPr="00430741" w:rsidRDefault="008D6EF1" w:rsidP="00686B38">
      <w:pPr>
        <w:spacing w:before="120"/>
        <w:ind w:left="567"/>
        <w:jc w:val="left"/>
        <w:rPr>
          <w:rFonts w:asciiTheme="majorBidi" w:hAnsiTheme="majorBidi" w:cstheme="majorBidi"/>
          <w:b/>
          <w:bCs/>
        </w:rPr>
      </w:pPr>
      <w:r w:rsidRPr="00430741">
        <w:rPr>
          <w:rFonts w:asciiTheme="majorBidi" w:hAnsiTheme="majorBidi" w:cstheme="majorBidi"/>
          <w:b/>
          <w:bCs/>
        </w:rPr>
        <w:t xml:space="preserve">Local </w:t>
      </w:r>
      <w:r w:rsidR="001D0735">
        <w:rPr>
          <w:rFonts w:asciiTheme="majorBidi" w:hAnsiTheme="majorBidi" w:cstheme="majorBidi"/>
          <w:b/>
          <w:bCs/>
        </w:rPr>
        <w:t>o</w:t>
      </w:r>
      <w:r w:rsidRPr="00430741">
        <w:rPr>
          <w:rFonts w:asciiTheme="majorBidi" w:hAnsiTheme="majorBidi" w:cstheme="majorBidi"/>
          <w:b/>
          <w:bCs/>
        </w:rPr>
        <w:t>bservers</w:t>
      </w:r>
    </w:p>
    <w:p w14:paraId="74075049" w14:textId="77777777" w:rsidR="00B1795A" w:rsidRPr="001042CC" w:rsidRDefault="00B1795A" w:rsidP="00686B38">
      <w:pPr>
        <w:ind w:left="567"/>
        <w:rPr>
          <w:rFonts w:asciiTheme="majorBidi" w:hAnsiTheme="majorBidi" w:cstheme="majorBidi"/>
        </w:rPr>
      </w:pPr>
      <w:r w:rsidRPr="001042CC">
        <w:rPr>
          <w:rFonts w:asciiTheme="majorBidi" w:hAnsiTheme="majorBidi" w:cstheme="majorBidi"/>
        </w:rPr>
        <w:t xml:space="preserve">Ingrid </w:t>
      </w:r>
      <w:proofErr w:type="spellStart"/>
      <w:r w:rsidRPr="001042CC">
        <w:rPr>
          <w:rFonts w:asciiTheme="majorBidi" w:hAnsiTheme="majorBidi" w:cstheme="majorBidi"/>
        </w:rPr>
        <w:t>Eskås</w:t>
      </w:r>
      <w:proofErr w:type="spellEnd"/>
      <w:r w:rsidRPr="001042CC">
        <w:rPr>
          <w:rFonts w:asciiTheme="majorBidi" w:hAnsiTheme="majorBidi" w:cstheme="majorBidi"/>
        </w:rPr>
        <w:tab/>
      </w:r>
    </w:p>
    <w:p w14:paraId="64B598A9" w14:textId="0B3B2204" w:rsidR="00B1795A" w:rsidRPr="00430741" w:rsidRDefault="00B1795A" w:rsidP="00686B38">
      <w:pPr>
        <w:ind w:left="567"/>
        <w:rPr>
          <w:rFonts w:asciiTheme="majorBidi" w:hAnsiTheme="majorBidi" w:cstheme="majorBidi"/>
        </w:rPr>
      </w:pPr>
      <w:r w:rsidRPr="001042CC">
        <w:rPr>
          <w:rFonts w:asciiTheme="majorBidi" w:hAnsiTheme="majorBidi" w:cstheme="majorBidi"/>
        </w:rPr>
        <w:t>Ministry of Climate and Environment</w:t>
      </w:r>
    </w:p>
    <w:p w14:paraId="3169CACB" w14:textId="09823EF3" w:rsidR="00407D6D" w:rsidRPr="00430741" w:rsidRDefault="00407D6D" w:rsidP="00686B38">
      <w:pPr>
        <w:spacing w:before="120"/>
        <w:ind w:left="567"/>
        <w:rPr>
          <w:rFonts w:asciiTheme="majorBidi" w:hAnsiTheme="majorBidi" w:cstheme="majorBidi"/>
        </w:rPr>
      </w:pPr>
      <w:r w:rsidRPr="00430741">
        <w:rPr>
          <w:rFonts w:asciiTheme="majorBidi" w:hAnsiTheme="majorBidi" w:cstheme="majorBidi"/>
        </w:rPr>
        <w:t>Peter Haugan</w:t>
      </w:r>
    </w:p>
    <w:p w14:paraId="648F2707" w14:textId="749E7697" w:rsidR="00407D6D" w:rsidRPr="001042CC" w:rsidRDefault="00407D6D" w:rsidP="00686B38">
      <w:pPr>
        <w:ind w:left="567"/>
        <w:rPr>
          <w:rFonts w:asciiTheme="majorBidi" w:hAnsiTheme="majorBidi" w:cstheme="majorBidi"/>
        </w:rPr>
      </w:pPr>
      <w:r w:rsidRPr="00430741">
        <w:rPr>
          <w:rFonts w:asciiTheme="majorBidi" w:hAnsiTheme="majorBidi" w:cstheme="majorBidi"/>
        </w:rPr>
        <w:t>Institute of Marine Research</w:t>
      </w:r>
    </w:p>
    <w:p w14:paraId="4D9A9AEC" w14:textId="787611A0" w:rsidR="008D6EF1" w:rsidRPr="001042CC" w:rsidRDefault="008D6EF1" w:rsidP="00686B38">
      <w:pPr>
        <w:spacing w:before="120"/>
        <w:ind w:left="567"/>
        <w:rPr>
          <w:rFonts w:asciiTheme="majorBidi" w:hAnsiTheme="majorBidi" w:cstheme="majorBidi"/>
        </w:rPr>
      </w:pPr>
      <w:r w:rsidRPr="001042CC">
        <w:rPr>
          <w:rFonts w:asciiTheme="majorBidi" w:hAnsiTheme="majorBidi" w:cstheme="majorBidi"/>
        </w:rPr>
        <w:t>Ove Hokstad</w:t>
      </w:r>
    </w:p>
    <w:p w14:paraId="62CB6902" w14:textId="5AD30CAA" w:rsidR="008D6EF1" w:rsidRPr="001042CC" w:rsidRDefault="008D6EF1" w:rsidP="00686B38">
      <w:pPr>
        <w:ind w:left="567"/>
        <w:rPr>
          <w:rFonts w:asciiTheme="majorBidi" w:hAnsiTheme="majorBidi" w:cstheme="majorBidi"/>
        </w:rPr>
      </w:pPr>
      <w:r w:rsidRPr="001042CC">
        <w:rPr>
          <w:rFonts w:asciiTheme="majorBidi" w:hAnsiTheme="majorBidi" w:cstheme="majorBidi"/>
        </w:rPr>
        <w:t>Ministry of Trade, Industry and Fisheries</w:t>
      </w:r>
    </w:p>
    <w:p w14:paraId="30886378" w14:textId="6D99B789" w:rsidR="008D6EF1" w:rsidRPr="001042CC" w:rsidRDefault="008D6EF1" w:rsidP="00686B38">
      <w:pPr>
        <w:spacing w:before="120"/>
        <w:ind w:left="567"/>
        <w:rPr>
          <w:rFonts w:asciiTheme="majorBidi" w:hAnsiTheme="majorBidi" w:cstheme="majorBidi"/>
        </w:rPr>
      </w:pPr>
      <w:r w:rsidRPr="001042CC">
        <w:rPr>
          <w:rFonts w:asciiTheme="majorBidi" w:hAnsiTheme="majorBidi" w:cstheme="majorBidi"/>
        </w:rPr>
        <w:t xml:space="preserve">Øyvind </w:t>
      </w:r>
      <w:proofErr w:type="spellStart"/>
      <w:r w:rsidRPr="001042CC">
        <w:rPr>
          <w:rFonts w:asciiTheme="majorBidi" w:hAnsiTheme="majorBidi" w:cstheme="majorBidi"/>
        </w:rPr>
        <w:t>Grøner</w:t>
      </w:r>
      <w:proofErr w:type="spellEnd"/>
      <w:r w:rsidRPr="001042CC">
        <w:rPr>
          <w:rFonts w:asciiTheme="majorBidi" w:hAnsiTheme="majorBidi" w:cstheme="majorBidi"/>
        </w:rPr>
        <w:t xml:space="preserve"> Moe</w:t>
      </w:r>
    </w:p>
    <w:p w14:paraId="308EE1D8" w14:textId="5EED95BB" w:rsidR="008D6EF1" w:rsidRPr="00430741" w:rsidRDefault="008D6EF1" w:rsidP="00686B38">
      <w:pPr>
        <w:ind w:left="567"/>
        <w:rPr>
          <w:rFonts w:asciiTheme="majorBidi" w:hAnsiTheme="majorBidi" w:cstheme="majorBidi"/>
          <w:b/>
          <w:bCs/>
        </w:rPr>
      </w:pPr>
      <w:r w:rsidRPr="001042CC">
        <w:rPr>
          <w:rFonts w:asciiTheme="majorBidi" w:hAnsiTheme="majorBidi" w:cstheme="majorBidi"/>
        </w:rPr>
        <w:t>Directorate of Fisheries</w:t>
      </w:r>
    </w:p>
    <w:p w14:paraId="5EFD52AC" w14:textId="77777777" w:rsidR="009E5FD5" w:rsidRPr="00E434D1" w:rsidRDefault="009E5FD5" w:rsidP="00F3664D">
      <w:pPr>
        <w:spacing w:before="120"/>
        <w:jc w:val="left"/>
        <w:rPr>
          <w:rFonts w:asciiTheme="majorBidi" w:hAnsiTheme="majorBidi" w:cstheme="majorBidi"/>
          <w:b/>
          <w:bCs/>
          <w:lang w:val="en-US"/>
        </w:rPr>
        <w:sectPr w:rsidR="009E5FD5" w:rsidRPr="00E434D1" w:rsidSect="00430741">
          <w:type w:val="continuous"/>
          <w:pgSz w:w="12240" w:h="15840" w:code="1"/>
          <w:pgMar w:top="1134" w:right="1440" w:bottom="1134" w:left="1440" w:header="709" w:footer="709" w:gutter="0"/>
          <w:cols w:num="2" w:space="708"/>
          <w:docGrid w:linePitch="360"/>
        </w:sectPr>
      </w:pPr>
    </w:p>
    <w:p w14:paraId="53BE6A6B" w14:textId="456EBFAC" w:rsidR="008D6EF1" w:rsidRPr="00430741" w:rsidRDefault="00E26116" w:rsidP="006C0B2C">
      <w:pPr>
        <w:spacing w:before="120" w:after="120"/>
        <w:jc w:val="left"/>
        <w:rPr>
          <w:rFonts w:asciiTheme="majorBidi" w:hAnsiTheme="majorBidi" w:cstheme="majorBidi"/>
          <w:b/>
          <w:bCs/>
          <w:sz w:val="26"/>
          <w:szCs w:val="26"/>
        </w:rPr>
      </w:pPr>
      <w:r w:rsidRPr="00430741">
        <w:rPr>
          <w:rFonts w:asciiTheme="majorBidi" w:hAnsiTheme="majorBidi" w:cstheme="majorBidi"/>
          <w:b/>
          <w:bCs/>
          <w:sz w:val="26"/>
          <w:szCs w:val="26"/>
        </w:rPr>
        <w:t xml:space="preserve">Secretariat </w:t>
      </w:r>
      <w:r>
        <w:rPr>
          <w:rFonts w:asciiTheme="majorBidi" w:hAnsiTheme="majorBidi" w:cstheme="majorBidi"/>
          <w:b/>
          <w:bCs/>
          <w:sz w:val="26"/>
          <w:szCs w:val="26"/>
        </w:rPr>
        <w:t xml:space="preserve">of the </w:t>
      </w:r>
      <w:r w:rsidR="008D6EF1" w:rsidRPr="00430741">
        <w:rPr>
          <w:rFonts w:asciiTheme="majorBidi" w:hAnsiTheme="majorBidi" w:cstheme="majorBidi"/>
          <w:b/>
          <w:bCs/>
          <w:sz w:val="26"/>
          <w:szCs w:val="26"/>
        </w:rPr>
        <w:t>C</w:t>
      </w:r>
      <w:r w:rsidR="00CF7A45">
        <w:rPr>
          <w:rFonts w:asciiTheme="majorBidi" w:hAnsiTheme="majorBidi" w:cstheme="majorBidi"/>
          <w:b/>
          <w:bCs/>
          <w:sz w:val="26"/>
          <w:szCs w:val="26"/>
        </w:rPr>
        <w:t xml:space="preserve">onvention on Biological Diversity </w:t>
      </w:r>
    </w:p>
    <w:p w14:paraId="76043722" w14:textId="77777777" w:rsidR="00BF5450" w:rsidRDefault="00BF5450" w:rsidP="00FC235E">
      <w:pPr>
        <w:ind w:left="567"/>
        <w:rPr>
          <w:rFonts w:asciiTheme="majorBidi" w:hAnsiTheme="majorBidi" w:cstheme="majorBidi"/>
        </w:rPr>
        <w:sectPr w:rsidR="00BF5450" w:rsidSect="00430741">
          <w:type w:val="continuous"/>
          <w:pgSz w:w="12240" w:h="15840" w:code="1"/>
          <w:pgMar w:top="1134" w:right="1440" w:bottom="1134" w:left="1440" w:header="709" w:footer="709" w:gutter="0"/>
          <w:cols w:space="708"/>
          <w:docGrid w:linePitch="360"/>
        </w:sectPr>
      </w:pPr>
    </w:p>
    <w:p w14:paraId="4548E8AD" w14:textId="77777777" w:rsidR="00FC235E" w:rsidRDefault="00FC235E" w:rsidP="00D30E84">
      <w:pPr>
        <w:spacing w:before="60"/>
        <w:ind w:left="567"/>
        <w:rPr>
          <w:rFonts w:asciiTheme="majorBidi" w:hAnsiTheme="majorBidi" w:cstheme="majorBidi"/>
        </w:rPr>
      </w:pPr>
      <w:r w:rsidRPr="00430741">
        <w:rPr>
          <w:rFonts w:asciiTheme="majorBidi" w:hAnsiTheme="majorBidi" w:cstheme="majorBidi"/>
        </w:rPr>
        <w:t>Joseph Appiott</w:t>
      </w:r>
      <w:r w:rsidRPr="006570AA">
        <w:rPr>
          <w:rFonts w:asciiTheme="majorBidi" w:hAnsiTheme="majorBidi" w:cstheme="majorBidi"/>
        </w:rPr>
        <w:t xml:space="preserve"> </w:t>
      </w:r>
    </w:p>
    <w:p w14:paraId="4502A38E" w14:textId="57CCDA53" w:rsidR="00FC235E" w:rsidRPr="00E434D1" w:rsidRDefault="00FC235E" w:rsidP="00D30E84">
      <w:pPr>
        <w:spacing w:before="60"/>
        <w:ind w:left="567"/>
        <w:rPr>
          <w:rFonts w:asciiTheme="majorBidi" w:hAnsiTheme="majorBidi" w:cstheme="majorBidi"/>
          <w:b/>
          <w:bCs/>
          <w:lang w:val="en-US"/>
        </w:rPr>
      </w:pPr>
      <w:r w:rsidRPr="001042CC">
        <w:rPr>
          <w:rFonts w:asciiTheme="majorBidi" w:hAnsiTheme="majorBidi" w:cstheme="majorBidi"/>
        </w:rPr>
        <w:t>Kirsty Bryant</w:t>
      </w:r>
      <w:r w:rsidR="00D87DCD">
        <w:rPr>
          <w:rStyle w:val="FootnoteReference"/>
          <w:rFonts w:asciiTheme="majorBidi" w:hAnsiTheme="majorBidi" w:cstheme="majorBidi"/>
        </w:rPr>
        <w:footnoteReference w:id="5"/>
      </w:r>
    </w:p>
    <w:p w14:paraId="752EB0BE" w14:textId="7217F746" w:rsidR="00FC235E" w:rsidRPr="00233731" w:rsidRDefault="00FC235E" w:rsidP="00D30E84">
      <w:pPr>
        <w:spacing w:before="60"/>
        <w:ind w:left="567"/>
        <w:rPr>
          <w:rFonts w:asciiTheme="majorBidi" w:hAnsiTheme="majorBidi" w:cstheme="majorBidi"/>
          <w:b/>
          <w:bCs/>
          <w:lang w:val="en-US"/>
        </w:rPr>
      </w:pPr>
      <w:r w:rsidRPr="001042CC">
        <w:rPr>
          <w:rFonts w:asciiTheme="majorBidi" w:hAnsiTheme="majorBidi" w:cstheme="majorBidi"/>
        </w:rPr>
        <w:t>Kathryn Garforth</w:t>
      </w:r>
      <w:r w:rsidR="00EA6323" w:rsidRPr="00EA6323">
        <w:rPr>
          <w:rFonts w:asciiTheme="majorBidi" w:hAnsiTheme="majorBidi" w:cstheme="majorBidi"/>
          <w:vertAlign w:val="superscript"/>
        </w:rPr>
        <w:t>4</w:t>
      </w:r>
    </w:p>
    <w:p w14:paraId="6379FEC1" w14:textId="78EB5E16" w:rsidR="00FC235E" w:rsidRPr="000F4309" w:rsidRDefault="00FC235E" w:rsidP="00D30E84">
      <w:pPr>
        <w:spacing w:before="60"/>
        <w:ind w:left="567"/>
        <w:rPr>
          <w:rFonts w:asciiTheme="majorBidi" w:hAnsiTheme="majorBidi" w:cstheme="majorBidi"/>
          <w:lang w:val="fr-FR"/>
        </w:rPr>
      </w:pPr>
      <w:r w:rsidRPr="000F4309">
        <w:rPr>
          <w:rFonts w:asciiTheme="majorBidi" w:hAnsiTheme="majorBidi" w:cstheme="majorBidi"/>
          <w:lang w:val="fr-FR"/>
        </w:rPr>
        <w:t>Charlotte Germain-Aubrey</w:t>
      </w:r>
      <w:r w:rsidR="00D87DCD" w:rsidRPr="000F4309">
        <w:rPr>
          <w:rFonts w:asciiTheme="majorBidi" w:hAnsiTheme="majorBidi" w:cstheme="majorBidi"/>
          <w:vertAlign w:val="superscript"/>
          <w:lang w:val="fr-FR"/>
        </w:rPr>
        <w:t>4</w:t>
      </w:r>
    </w:p>
    <w:p w14:paraId="22AA122F" w14:textId="77777777" w:rsidR="00FC235E" w:rsidRDefault="00FC235E" w:rsidP="00D30E84">
      <w:pPr>
        <w:spacing w:before="60"/>
        <w:ind w:left="567"/>
        <w:rPr>
          <w:rFonts w:asciiTheme="majorBidi" w:hAnsiTheme="majorBidi" w:cstheme="majorBidi"/>
          <w:lang w:val="fr-FR"/>
        </w:rPr>
      </w:pPr>
      <w:r w:rsidRPr="00854F34">
        <w:rPr>
          <w:rFonts w:asciiTheme="majorBidi" w:hAnsiTheme="majorBidi" w:cstheme="majorBidi"/>
          <w:lang w:val="fr-FR"/>
        </w:rPr>
        <w:t>Jacqueline Grekin</w:t>
      </w:r>
    </w:p>
    <w:p w14:paraId="4B056D8D" w14:textId="1AC194C7" w:rsidR="008D6EF1" w:rsidRPr="000F4309" w:rsidRDefault="008D6EF1" w:rsidP="00D30E84">
      <w:pPr>
        <w:spacing w:before="60"/>
        <w:ind w:left="567"/>
        <w:rPr>
          <w:rFonts w:asciiTheme="majorBidi" w:hAnsiTheme="majorBidi" w:cstheme="majorBidi"/>
          <w:lang w:val="fr-FR"/>
        </w:rPr>
      </w:pPr>
      <w:r w:rsidRPr="000F4309">
        <w:rPr>
          <w:rFonts w:asciiTheme="majorBidi" w:hAnsiTheme="majorBidi" w:cstheme="majorBidi"/>
          <w:lang w:val="fr-FR"/>
        </w:rPr>
        <w:t>Jihyun Lee</w:t>
      </w:r>
    </w:p>
    <w:p w14:paraId="2D4B2E11" w14:textId="2FB895FC" w:rsidR="00854E7C" w:rsidRPr="00854F34" w:rsidRDefault="00854E7C" w:rsidP="00326FBE">
      <w:pPr>
        <w:spacing w:before="120"/>
        <w:ind w:left="567"/>
        <w:jc w:val="left"/>
        <w:rPr>
          <w:rFonts w:asciiTheme="majorBidi" w:hAnsiTheme="majorBidi" w:cstheme="majorBidi"/>
          <w:b/>
          <w:bCs/>
          <w:lang w:val="fr-FR"/>
        </w:rPr>
      </w:pPr>
      <w:r>
        <w:rPr>
          <w:rFonts w:asciiTheme="majorBidi" w:hAnsiTheme="majorBidi" w:cstheme="majorBidi"/>
          <w:b/>
          <w:bCs/>
          <w:lang w:val="fr-FR"/>
        </w:rPr>
        <w:t>R</w:t>
      </w:r>
      <w:r w:rsidRPr="00854F34">
        <w:rPr>
          <w:rFonts w:asciiTheme="majorBidi" w:hAnsiTheme="majorBidi" w:cstheme="majorBidi"/>
          <w:b/>
          <w:bCs/>
          <w:lang w:val="fr-FR"/>
        </w:rPr>
        <w:t xml:space="preserve">esource </w:t>
      </w:r>
      <w:proofErr w:type="spellStart"/>
      <w:r w:rsidRPr="00854F34">
        <w:rPr>
          <w:rFonts w:asciiTheme="majorBidi" w:hAnsiTheme="majorBidi" w:cstheme="majorBidi"/>
          <w:b/>
          <w:bCs/>
          <w:lang w:val="fr-FR"/>
        </w:rPr>
        <w:t>person</w:t>
      </w:r>
      <w:proofErr w:type="spellEnd"/>
    </w:p>
    <w:p w14:paraId="1AC4125C" w14:textId="77777777" w:rsidR="00BF5450" w:rsidRDefault="00854E7C" w:rsidP="00326FBE">
      <w:pPr>
        <w:ind w:left="567"/>
        <w:rPr>
          <w:rFonts w:asciiTheme="majorBidi" w:hAnsiTheme="majorBidi" w:cstheme="majorBidi"/>
          <w:lang w:val="fr-FR"/>
        </w:rPr>
        <w:sectPr w:rsidR="00BF5450" w:rsidSect="00BF5450">
          <w:type w:val="continuous"/>
          <w:pgSz w:w="12240" w:h="15840" w:code="1"/>
          <w:pgMar w:top="1134" w:right="1440" w:bottom="1134" w:left="1440" w:header="709" w:footer="709" w:gutter="0"/>
          <w:cols w:num="2" w:space="708"/>
          <w:docGrid w:linePitch="360"/>
        </w:sectPr>
      </w:pPr>
      <w:r w:rsidRPr="00854F34">
        <w:rPr>
          <w:rFonts w:asciiTheme="majorBidi" w:hAnsiTheme="majorBidi" w:cstheme="majorBidi"/>
          <w:lang w:val="fr-FR"/>
        </w:rPr>
        <w:t>Daniela Diz</w:t>
      </w:r>
    </w:p>
    <w:p w14:paraId="7CB85B6E" w14:textId="5032D397" w:rsidR="00F130D3" w:rsidRPr="00E434D1" w:rsidRDefault="00F130D3">
      <w:pPr>
        <w:tabs>
          <w:tab w:val="clear" w:pos="567"/>
          <w:tab w:val="clear" w:pos="1134"/>
          <w:tab w:val="clear" w:pos="1701"/>
          <w:tab w:val="clear" w:pos="2268"/>
        </w:tabs>
        <w:jc w:val="left"/>
        <w:rPr>
          <w:rFonts w:asciiTheme="majorBidi" w:hAnsiTheme="majorBidi" w:cstheme="majorBidi"/>
          <w:b/>
          <w:lang w:val="fr-FR" w:bidi="ar-SY"/>
        </w:rPr>
      </w:pPr>
      <w:r w:rsidRPr="00E434D1">
        <w:rPr>
          <w:rFonts w:asciiTheme="majorBidi" w:hAnsiTheme="majorBidi" w:cstheme="majorBidi"/>
          <w:lang w:val="fr-FR" w:bidi="ar-SY"/>
        </w:rPr>
        <w:br w:type="page"/>
      </w:r>
    </w:p>
    <w:p w14:paraId="013AD871" w14:textId="56E3F493" w:rsidR="00363ABF" w:rsidRPr="00E434D1" w:rsidRDefault="00363ABF" w:rsidP="00430741">
      <w:pPr>
        <w:pStyle w:val="CBDAnnex"/>
        <w:rPr>
          <w:lang w:val="fr-FR"/>
        </w:rPr>
      </w:pPr>
      <w:r w:rsidRPr="00E434D1">
        <w:rPr>
          <w:lang w:val="fr-FR"/>
        </w:rPr>
        <w:lastRenderedPageBreak/>
        <w:t>Annex II</w:t>
      </w:r>
    </w:p>
    <w:p w14:paraId="498E13DC" w14:textId="3B6F772F" w:rsidR="00363ABF" w:rsidRPr="001042CC" w:rsidRDefault="00363ABF" w:rsidP="00430741">
      <w:pPr>
        <w:pStyle w:val="CBDTitle"/>
      </w:pPr>
      <w:r w:rsidRPr="001042CC">
        <w:t xml:space="preserve">Bergen’s </w:t>
      </w:r>
      <w:r w:rsidR="00CF7A45">
        <w:t>o</w:t>
      </w:r>
      <w:r w:rsidRPr="001042CC">
        <w:t xml:space="preserve">cean of </w:t>
      </w:r>
      <w:r w:rsidR="00CF7A45">
        <w:t>o</w:t>
      </w:r>
      <w:r w:rsidRPr="001042CC">
        <w:t>pportunities: Co-</w:t>
      </w:r>
      <w:r w:rsidR="008F45B2">
        <w:t>C</w:t>
      </w:r>
      <w:r w:rsidRPr="001042CC">
        <w:t>hairs’ summary of opportunities for cooperation and further work under the C</w:t>
      </w:r>
      <w:r w:rsidR="00BF09A3" w:rsidRPr="001042CC">
        <w:t>onvention on Biological Diversity</w:t>
      </w:r>
      <w:r w:rsidRPr="001042CC">
        <w:t xml:space="preserve"> to contribute to the conservation and sustainable use of biodiversity of marine areas beyond national jurisdiction</w:t>
      </w:r>
      <w:r w:rsidR="00904271">
        <w:rPr>
          <w:rStyle w:val="FootnoteReference"/>
        </w:rPr>
        <w:footnoteReference w:customMarkFollows="1" w:id="6"/>
        <w:t>*</w:t>
      </w:r>
      <w:r w:rsidRPr="001042CC">
        <w:t xml:space="preserve"> </w:t>
      </w:r>
    </w:p>
    <w:p w14:paraId="173B4711" w14:textId="3E3C12BA" w:rsidR="00363ABF" w:rsidRPr="001042CC" w:rsidRDefault="00363ABF" w:rsidP="00430741">
      <w:pPr>
        <w:pStyle w:val="CBDH2"/>
        <w:spacing w:before="120" w:after="120"/>
        <w:rPr>
          <w:color w:val="212121"/>
        </w:rPr>
      </w:pPr>
      <w:r w:rsidRPr="00430741">
        <w:t>Opportunities to cataly</w:t>
      </w:r>
      <w:r w:rsidR="008F45B2">
        <w:t>s</w:t>
      </w:r>
      <w:r w:rsidRPr="00430741">
        <w:t>e improved national-level coordination and cooperation</w:t>
      </w:r>
    </w:p>
    <w:p w14:paraId="58222267" w14:textId="27C690D8" w:rsidR="00363ABF" w:rsidRPr="001042CC" w:rsidRDefault="00363ABF" w:rsidP="001271F8">
      <w:pPr>
        <w:pStyle w:val="ListParagraph"/>
        <w:numPr>
          <w:ilvl w:val="1"/>
          <w:numId w:val="29"/>
        </w:numPr>
        <w:tabs>
          <w:tab w:val="clear" w:pos="567"/>
          <w:tab w:val="clear" w:pos="1134"/>
          <w:tab w:val="clear" w:pos="1701"/>
          <w:tab w:val="clear" w:pos="2268"/>
        </w:tabs>
        <w:spacing w:after="120"/>
        <w:ind w:left="425" w:hanging="357"/>
        <w:contextualSpacing w:val="0"/>
      </w:pPr>
      <w:r w:rsidRPr="00430741">
        <w:t>Taking advantage of the entry into force of the</w:t>
      </w:r>
      <w:r w:rsidR="00746564">
        <w:t xml:space="preserve"> </w:t>
      </w:r>
      <w:r w:rsidR="00804251" w:rsidRPr="00430741">
        <w:t>A</w:t>
      </w:r>
      <w:r w:rsidRPr="00430741">
        <w:t xml:space="preserve">greement </w:t>
      </w:r>
      <w:r w:rsidR="00CF7A45" w:rsidRPr="00CF7A45">
        <w:t xml:space="preserve">under the United Nations Convention on the Law of the Sea on the Conservation and Sustainable Use of Marine Biological Diversity of Areas beyond National Jurisdiction </w:t>
      </w:r>
      <w:r w:rsidRPr="00430741">
        <w:t>to improve cross-sectoral coordination and cooperation</w:t>
      </w:r>
    </w:p>
    <w:p w14:paraId="308EB158" w14:textId="5E58A383" w:rsidR="00363ABF" w:rsidRPr="00430741" w:rsidRDefault="00363ABF" w:rsidP="001271F8">
      <w:pPr>
        <w:pStyle w:val="ListParagraph"/>
        <w:numPr>
          <w:ilvl w:val="1"/>
          <w:numId w:val="29"/>
        </w:numPr>
        <w:tabs>
          <w:tab w:val="clear" w:pos="567"/>
          <w:tab w:val="clear" w:pos="1134"/>
          <w:tab w:val="clear" w:pos="1701"/>
          <w:tab w:val="clear" w:pos="2268"/>
        </w:tabs>
        <w:spacing w:after="120"/>
        <w:ind w:left="425" w:hanging="357"/>
        <w:contextualSpacing w:val="0"/>
      </w:pPr>
      <w:r w:rsidRPr="00430741">
        <w:t xml:space="preserve">Collaborating with the </w:t>
      </w:r>
      <w:r w:rsidR="00746564">
        <w:t>s</w:t>
      </w:r>
      <w:r w:rsidRPr="00430741">
        <w:t xml:space="preserve">ecretariats of relevant organizations to inform </w:t>
      </w:r>
      <w:r w:rsidR="006C4F0E">
        <w:t xml:space="preserve">the </w:t>
      </w:r>
      <w:r w:rsidR="00DF0BFC" w:rsidRPr="00430741">
        <w:t>delegations</w:t>
      </w:r>
      <w:r w:rsidR="006C4F0E">
        <w:t xml:space="preserve"> and </w:t>
      </w:r>
      <w:r w:rsidR="00DF0BFC" w:rsidRPr="00430741">
        <w:t>experts</w:t>
      </w:r>
      <w:r w:rsidR="00DF0BFC" w:rsidRPr="001042CC">
        <w:rPr>
          <w:rFonts w:eastAsia="Times New Roman"/>
          <w:lang w:eastAsia="en-GB"/>
        </w:rPr>
        <w:t xml:space="preserve"> </w:t>
      </w:r>
      <w:r w:rsidR="006C4F0E">
        <w:rPr>
          <w:rFonts w:eastAsia="Times New Roman"/>
          <w:lang w:eastAsia="en-GB"/>
        </w:rPr>
        <w:t>of</w:t>
      </w:r>
      <w:r w:rsidRPr="00430741">
        <w:t xml:space="preserve"> respective Part</w:t>
      </w:r>
      <w:r w:rsidR="006C4F0E">
        <w:t>ies and m</w:t>
      </w:r>
      <w:r w:rsidRPr="00430741">
        <w:t>ember State</w:t>
      </w:r>
      <w:r w:rsidR="006C4F0E">
        <w:t>s</w:t>
      </w:r>
      <w:r w:rsidRPr="00430741">
        <w:t xml:space="preserve"> </w:t>
      </w:r>
      <w:r w:rsidRPr="001042CC">
        <w:rPr>
          <w:rFonts w:eastAsia="Times New Roman"/>
          <w:lang w:eastAsia="en-GB"/>
        </w:rPr>
        <w:t>about the Convention</w:t>
      </w:r>
      <w:r w:rsidR="00621337">
        <w:rPr>
          <w:rFonts w:eastAsia="Times New Roman"/>
          <w:lang w:eastAsia="en-GB"/>
        </w:rPr>
        <w:t xml:space="preserve"> on Biological Diversity</w:t>
      </w:r>
      <w:r w:rsidRPr="001042CC">
        <w:rPr>
          <w:rFonts w:eastAsia="Times New Roman"/>
          <w:lang w:eastAsia="en-GB"/>
        </w:rPr>
        <w:t xml:space="preserve">, relevant decisions </w:t>
      </w:r>
      <w:r w:rsidR="00523204" w:rsidRPr="001042CC">
        <w:rPr>
          <w:rFonts w:eastAsia="Times New Roman"/>
          <w:lang w:eastAsia="en-GB"/>
        </w:rPr>
        <w:t xml:space="preserve">of the Conference of the Parties </w:t>
      </w:r>
      <w:r w:rsidR="001B72FC">
        <w:rPr>
          <w:rFonts w:eastAsia="Times New Roman"/>
          <w:lang w:eastAsia="en-GB"/>
        </w:rPr>
        <w:t xml:space="preserve">to the Convention </w:t>
      </w:r>
      <w:r w:rsidRPr="001042CC">
        <w:rPr>
          <w:rFonts w:eastAsia="Times New Roman"/>
          <w:lang w:eastAsia="en-GB"/>
        </w:rPr>
        <w:t xml:space="preserve">and work under </w:t>
      </w:r>
      <w:r w:rsidR="001B72FC">
        <w:rPr>
          <w:rFonts w:eastAsia="Times New Roman"/>
          <w:lang w:eastAsia="en-GB"/>
        </w:rPr>
        <w:t xml:space="preserve">the </w:t>
      </w:r>
      <w:r w:rsidRPr="001042CC">
        <w:rPr>
          <w:rFonts w:eastAsia="Times New Roman"/>
          <w:lang w:eastAsia="en-GB"/>
        </w:rPr>
        <w:t>C</w:t>
      </w:r>
      <w:r w:rsidR="00804251" w:rsidRPr="001042CC">
        <w:rPr>
          <w:rFonts w:eastAsia="Times New Roman"/>
          <w:lang w:eastAsia="en-GB"/>
        </w:rPr>
        <w:t>onvention</w:t>
      </w:r>
      <w:r w:rsidRPr="001042CC">
        <w:rPr>
          <w:rFonts w:eastAsia="Times New Roman"/>
          <w:lang w:eastAsia="en-GB"/>
        </w:rPr>
        <w:t xml:space="preserve"> that is related to their respective areas of work</w:t>
      </w:r>
    </w:p>
    <w:p w14:paraId="6D365455" w14:textId="6DAC4AA4" w:rsidR="00363ABF" w:rsidRPr="00430741" w:rsidRDefault="00363ABF" w:rsidP="001271F8">
      <w:pPr>
        <w:pStyle w:val="ListParagraph"/>
        <w:numPr>
          <w:ilvl w:val="1"/>
          <w:numId w:val="29"/>
        </w:numPr>
        <w:tabs>
          <w:tab w:val="clear" w:pos="567"/>
          <w:tab w:val="clear" w:pos="1134"/>
          <w:tab w:val="clear" w:pos="1701"/>
          <w:tab w:val="clear" w:pos="2268"/>
        </w:tabs>
        <w:spacing w:after="120"/>
        <w:ind w:left="425" w:hanging="357"/>
        <w:contextualSpacing w:val="0"/>
      </w:pPr>
      <w:r w:rsidRPr="001042CC">
        <w:rPr>
          <w:rFonts w:eastAsia="Times New Roman"/>
          <w:lang w:eastAsia="en-GB"/>
        </w:rPr>
        <w:t xml:space="preserve">Supporting Parties in actively promoting the implementation of the Kunming-Montreal Global Biodiversity Framework and the use of guidance </w:t>
      </w:r>
      <w:r w:rsidR="00017C8D" w:rsidRPr="001042CC">
        <w:rPr>
          <w:rFonts w:eastAsia="Times New Roman"/>
          <w:lang w:eastAsia="en-GB"/>
        </w:rPr>
        <w:t xml:space="preserve">made available by the </w:t>
      </w:r>
      <w:r w:rsidR="00177A9A" w:rsidRPr="001042CC">
        <w:rPr>
          <w:rFonts w:eastAsia="Times New Roman"/>
          <w:lang w:eastAsia="en-GB"/>
        </w:rPr>
        <w:t xml:space="preserve">Secretariat </w:t>
      </w:r>
      <w:r w:rsidR="000D65A9">
        <w:rPr>
          <w:rFonts w:eastAsia="Times New Roman"/>
          <w:lang w:eastAsia="en-GB"/>
        </w:rPr>
        <w:t xml:space="preserve">of the </w:t>
      </w:r>
      <w:r w:rsidR="00555F2F">
        <w:rPr>
          <w:rFonts w:eastAsia="Times New Roman"/>
          <w:lang w:eastAsia="en-GB"/>
        </w:rPr>
        <w:t>C</w:t>
      </w:r>
      <w:r w:rsidR="000D65A9">
        <w:rPr>
          <w:rFonts w:eastAsia="Times New Roman"/>
          <w:lang w:eastAsia="en-GB"/>
        </w:rPr>
        <w:t xml:space="preserve">onvention on Biological </w:t>
      </w:r>
      <w:r w:rsidR="00340C2B">
        <w:rPr>
          <w:rFonts w:eastAsia="Times New Roman"/>
          <w:lang w:eastAsia="en-GB"/>
        </w:rPr>
        <w:t xml:space="preserve">Diversity </w:t>
      </w:r>
      <w:r w:rsidRPr="001042CC">
        <w:rPr>
          <w:rFonts w:eastAsia="Times New Roman"/>
          <w:lang w:eastAsia="en-GB"/>
        </w:rPr>
        <w:t xml:space="preserve">in relevant organizations with respect to specific topics of mutual interest, while respecting the mandates and competencies of those bodies, in support of enhancing synergies across processes. This </w:t>
      </w:r>
      <w:r w:rsidR="009D48AE">
        <w:rPr>
          <w:rFonts w:eastAsia="Times New Roman"/>
          <w:lang w:eastAsia="en-GB"/>
        </w:rPr>
        <w:t xml:space="preserve">would </w:t>
      </w:r>
      <w:r w:rsidRPr="001042CC">
        <w:rPr>
          <w:rFonts w:eastAsia="Times New Roman"/>
          <w:lang w:eastAsia="en-GB"/>
        </w:rPr>
        <w:t>include improving the literacy of national focal points of respective processes on linkages and potential synergies between the C</w:t>
      </w:r>
      <w:r w:rsidR="00177A9A" w:rsidRPr="001042CC">
        <w:rPr>
          <w:rFonts w:eastAsia="Times New Roman"/>
          <w:lang w:eastAsia="en-GB"/>
        </w:rPr>
        <w:t>onvention</w:t>
      </w:r>
      <w:r w:rsidRPr="001042CC">
        <w:rPr>
          <w:rFonts w:eastAsia="Times New Roman"/>
          <w:lang w:eastAsia="en-GB"/>
        </w:rPr>
        <w:t xml:space="preserve"> and the </w:t>
      </w:r>
      <w:r w:rsidR="0019518A" w:rsidRPr="001042CC">
        <w:rPr>
          <w:rFonts w:eastAsia="Times New Roman"/>
          <w:lang w:eastAsia="en-GB"/>
        </w:rPr>
        <w:t>A</w:t>
      </w:r>
      <w:r w:rsidRPr="001042CC">
        <w:rPr>
          <w:rFonts w:eastAsia="Times New Roman"/>
          <w:lang w:eastAsia="en-GB"/>
        </w:rPr>
        <w:t>greement.</w:t>
      </w:r>
    </w:p>
    <w:p w14:paraId="584E3923" w14:textId="2DE321E9" w:rsidR="00363ABF" w:rsidRPr="00430741" w:rsidRDefault="00363ABF" w:rsidP="001271F8">
      <w:pPr>
        <w:pStyle w:val="ListParagraph"/>
        <w:numPr>
          <w:ilvl w:val="1"/>
          <w:numId w:val="29"/>
        </w:numPr>
        <w:tabs>
          <w:tab w:val="clear" w:pos="567"/>
          <w:tab w:val="clear" w:pos="1134"/>
          <w:tab w:val="clear" w:pos="1701"/>
          <w:tab w:val="clear" w:pos="2268"/>
        </w:tabs>
        <w:spacing w:after="120"/>
        <w:ind w:left="425" w:hanging="357"/>
        <w:contextualSpacing w:val="0"/>
      </w:pPr>
      <w:r w:rsidRPr="001042CC">
        <w:rPr>
          <w:rFonts w:eastAsia="Times New Roman"/>
          <w:lang w:eastAsia="en-GB"/>
        </w:rPr>
        <w:t>Convening thematic dialogues jointly with competent bodies involving country delegates/experts from th</w:t>
      </w:r>
      <w:r w:rsidR="00DB5AE4">
        <w:rPr>
          <w:rFonts w:eastAsia="Times New Roman"/>
          <w:lang w:eastAsia="en-GB"/>
        </w:rPr>
        <w:t xml:space="preserve">e </w:t>
      </w:r>
      <w:proofErr w:type="gramStart"/>
      <w:r w:rsidR="00B85A3F">
        <w:rPr>
          <w:rFonts w:eastAsia="Times New Roman"/>
          <w:lang w:eastAsia="en-GB"/>
        </w:rPr>
        <w:t>aforementioned</w:t>
      </w:r>
      <w:r w:rsidRPr="001042CC">
        <w:rPr>
          <w:rFonts w:eastAsia="Times New Roman"/>
          <w:lang w:eastAsia="en-GB"/>
        </w:rPr>
        <w:t xml:space="preserve"> respective</w:t>
      </w:r>
      <w:proofErr w:type="gramEnd"/>
      <w:r w:rsidRPr="001042CC">
        <w:rPr>
          <w:rFonts w:eastAsia="Times New Roman"/>
          <w:lang w:eastAsia="en-GB"/>
        </w:rPr>
        <w:t xml:space="preserve"> processes on a range of topics related to the conservation and sustainable use of biodiversity, including on capacity needs and issues </w:t>
      </w:r>
      <w:r w:rsidR="008D3CC1">
        <w:rPr>
          <w:rFonts w:eastAsia="Times New Roman"/>
          <w:lang w:eastAsia="en-GB"/>
        </w:rPr>
        <w:t xml:space="preserve">related to marine areas </w:t>
      </w:r>
      <w:r w:rsidRPr="001042CC">
        <w:rPr>
          <w:rFonts w:eastAsia="Times New Roman"/>
          <w:lang w:eastAsia="en-GB"/>
        </w:rPr>
        <w:t>within and beyond national jurisdiction</w:t>
      </w:r>
    </w:p>
    <w:p w14:paraId="4BF2E215" w14:textId="014537E8" w:rsidR="00363ABF" w:rsidRPr="00430741" w:rsidRDefault="00363ABF" w:rsidP="001271F8">
      <w:pPr>
        <w:pStyle w:val="ListParagraph"/>
        <w:numPr>
          <w:ilvl w:val="0"/>
          <w:numId w:val="23"/>
        </w:numPr>
        <w:tabs>
          <w:tab w:val="clear" w:pos="567"/>
          <w:tab w:val="clear" w:pos="1134"/>
          <w:tab w:val="clear" w:pos="1701"/>
          <w:tab w:val="clear" w:pos="2268"/>
        </w:tabs>
        <w:spacing w:after="120"/>
        <w:ind w:left="425" w:hanging="357"/>
        <w:contextualSpacing w:val="0"/>
      </w:pPr>
      <w:r w:rsidRPr="001042CC">
        <w:rPr>
          <w:rFonts w:eastAsia="Times New Roman"/>
          <w:lang w:eastAsia="en-GB"/>
        </w:rPr>
        <w:t xml:space="preserve">Inviting Parties to strengthen national coordination mechanisms among authorities responsible for </w:t>
      </w:r>
      <w:r w:rsidR="006B01C7">
        <w:rPr>
          <w:rFonts w:eastAsia="Times New Roman"/>
          <w:lang w:eastAsia="en-GB"/>
        </w:rPr>
        <w:t xml:space="preserve">the </w:t>
      </w:r>
      <w:r w:rsidRPr="001042CC">
        <w:rPr>
          <w:rFonts w:eastAsia="Times New Roman"/>
          <w:lang w:eastAsia="en-GB"/>
        </w:rPr>
        <w:t xml:space="preserve">biodiversity, fisheries, shipping, mining, climate change and other relevant </w:t>
      </w:r>
      <w:r w:rsidR="00E00B95">
        <w:rPr>
          <w:rFonts w:eastAsia="Times New Roman"/>
          <w:lang w:eastAsia="en-GB"/>
        </w:rPr>
        <w:t>topics</w:t>
      </w:r>
      <w:r w:rsidRPr="001042CC">
        <w:rPr>
          <w:rFonts w:eastAsia="Times New Roman"/>
          <w:lang w:eastAsia="en-GB"/>
        </w:rPr>
        <w:t xml:space="preserve"> and identifying issues within those </w:t>
      </w:r>
      <w:r w:rsidR="00C92C96">
        <w:rPr>
          <w:rFonts w:eastAsia="Times New Roman"/>
          <w:lang w:eastAsia="en-GB"/>
        </w:rPr>
        <w:t xml:space="preserve">categories </w:t>
      </w:r>
      <w:r w:rsidRPr="001042CC">
        <w:rPr>
          <w:rFonts w:eastAsia="Times New Roman"/>
          <w:lang w:eastAsia="en-GB"/>
        </w:rPr>
        <w:t xml:space="preserve">that would benefit from improved national-level coordination within the context of the </w:t>
      </w:r>
      <w:r w:rsidR="000F00E5" w:rsidRPr="001042CC">
        <w:rPr>
          <w:rFonts w:eastAsia="Times New Roman"/>
          <w:lang w:eastAsia="en-GB"/>
        </w:rPr>
        <w:t>Framework</w:t>
      </w:r>
      <w:r w:rsidRPr="001042CC">
        <w:rPr>
          <w:rFonts w:eastAsia="Times New Roman"/>
          <w:lang w:eastAsia="en-GB"/>
        </w:rPr>
        <w:t xml:space="preserve"> and the Agreement. Mechanisms could include establishing cross-ministry focal point nominations or “collective arrangements”</w:t>
      </w:r>
    </w:p>
    <w:p w14:paraId="3FD82ED3" w14:textId="68B6DB26" w:rsidR="00363ABF" w:rsidRPr="00430741" w:rsidRDefault="00363ABF" w:rsidP="001271F8">
      <w:pPr>
        <w:pStyle w:val="ListParagraph"/>
        <w:numPr>
          <w:ilvl w:val="0"/>
          <w:numId w:val="23"/>
        </w:numPr>
        <w:tabs>
          <w:tab w:val="clear" w:pos="567"/>
          <w:tab w:val="clear" w:pos="1134"/>
          <w:tab w:val="clear" w:pos="1701"/>
          <w:tab w:val="clear" w:pos="2268"/>
        </w:tabs>
        <w:spacing w:after="120"/>
        <w:ind w:left="425" w:hanging="357"/>
        <w:contextualSpacing w:val="0"/>
      </w:pPr>
      <w:r w:rsidRPr="001042CC">
        <w:rPr>
          <w:rFonts w:eastAsia="Times New Roman"/>
          <w:lang w:eastAsia="en-GB"/>
        </w:rPr>
        <w:t xml:space="preserve">Engaging various relevant organizations in relevant processes under the Convention, including the global review of collective progress in the implementation of the </w:t>
      </w:r>
      <w:r w:rsidR="00ED2F56" w:rsidRPr="001042CC">
        <w:rPr>
          <w:rFonts w:eastAsia="Times New Roman"/>
          <w:lang w:eastAsia="en-GB"/>
        </w:rPr>
        <w:t>Framework</w:t>
      </w:r>
      <w:r w:rsidRPr="001042CC">
        <w:rPr>
          <w:rFonts w:eastAsia="Times New Roman"/>
          <w:lang w:eastAsia="en-GB"/>
        </w:rPr>
        <w:t xml:space="preserve"> and identifying opportunities to improve and align national-level reporting </w:t>
      </w:r>
      <w:r w:rsidR="00020CCB">
        <w:rPr>
          <w:rFonts w:eastAsia="Times New Roman"/>
          <w:lang w:eastAsia="en-GB"/>
        </w:rPr>
        <w:t xml:space="preserve">within the context of </w:t>
      </w:r>
      <w:r w:rsidRPr="001042CC">
        <w:rPr>
          <w:rFonts w:eastAsia="Times New Roman"/>
          <w:lang w:eastAsia="en-GB"/>
        </w:rPr>
        <w:t xml:space="preserve">the </w:t>
      </w:r>
      <w:r w:rsidR="00ED2F56" w:rsidRPr="001042CC">
        <w:rPr>
          <w:rFonts w:eastAsia="Times New Roman"/>
          <w:lang w:eastAsia="en-GB"/>
        </w:rPr>
        <w:t>implementation of the Framework</w:t>
      </w:r>
      <w:r w:rsidRPr="001042CC">
        <w:rPr>
          <w:rFonts w:eastAsia="Times New Roman"/>
          <w:lang w:eastAsia="en-GB"/>
        </w:rPr>
        <w:t xml:space="preserve">, including with respect to biodiversity </w:t>
      </w:r>
      <w:r w:rsidR="00527A52" w:rsidRPr="001042CC">
        <w:rPr>
          <w:rFonts w:eastAsia="Times New Roman"/>
          <w:lang w:eastAsia="en-GB"/>
        </w:rPr>
        <w:t>in</w:t>
      </w:r>
      <w:r w:rsidRPr="001042CC">
        <w:rPr>
          <w:rFonts w:eastAsia="Times New Roman"/>
          <w:lang w:eastAsia="en-GB"/>
        </w:rPr>
        <w:t xml:space="preserve"> </w:t>
      </w:r>
      <w:r w:rsidR="001F2C1B" w:rsidRPr="001042CC">
        <w:rPr>
          <w:rFonts w:eastAsia="Times New Roman"/>
          <w:lang w:eastAsia="en-GB"/>
        </w:rPr>
        <w:t>areas beyond national jurisdiction</w:t>
      </w:r>
    </w:p>
    <w:p w14:paraId="63891D68" w14:textId="512636AF" w:rsidR="00363ABF" w:rsidRPr="00430741" w:rsidRDefault="00363ABF" w:rsidP="001271F8">
      <w:pPr>
        <w:pStyle w:val="ListParagraph"/>
        <w:numPr>
          <w:ilvl w:val="0"/>
          <w:numId w:val="23"/>
        </w:numPr>
        <w:tabs>
          <w:tab w:val="clear" w:pos="567"/>
          <w:tab w:val="clear" w:pos="1134"/>
          <w:tab w:val="clear" w:pos="1701"/>
          <w:tab w:val="clear" w:pos="2268"/>
        </w:tabs>
        <w:ind w:left="426"/>
        <w:contextualSpacing w:val="0"/>
      </w:pPr>
      <w:r w:rsidRPr="001042CC">
        <w:rPr>
          <w:rFonts w:eastAsia="Times New Roman"/>
          <w:lang w:eastAsia="en-GB"/>
        </w:rPr>
        <w:t>Engaging in informal initiatives, networks and arenas of dialogue on digital sequence information such as the Friends of the Cali Fund</w:t>
      </w:r>
    </w:p>
    <w:p w14:paraId="3E1025D5" w14:textId="77777777" w:rsidR="00363ABF" w:rsidRPr="00430741" w:rsidRDefault="00363ABF" w:rsidP="00430741">
      <w:pPr>
        <w:pStyle w:val="CBDH2"/>
        <w:spacing w:before="120" w:after="120"/>
      </w:pPr>
      <w:r w:rsidRPr="00430741">
        <w:t>Opportunities for cooperation across competent organizations on biodiversity-related issues</w:t>
      </w:r>
    </w:p>
    <w:p w14:paraId="0C882570" w14:textId="183DBA58" w:rsidR="00363ABF" w:rsidRDefault="00363ABF" w:rsidP="001271F8">
      <w:pPr>
        <w:pStyle w:val="ListParagraph"/>
        <w:numPr>
          <w:ilvl w:val="0"/>
          <w:numId w:val="21"/>
        </w:numPr>
        <w:tabs>
          <w:tab w:val="clear" w:pos="567"/>
          <w:tab w:val="clear" w:pos="1134"/>
          <w:tab w:val="clear" w:pos="1701"/>
          <w:tab w:val="clear" w:pos="2268"/>
        </w:tabs>
        <w:spacing w:after="120"/>
        <w:ind w:left="425" w:hanging="357"/>
        <w:contextualSpacing w:val="0"/>
      </w:pPr>
      <w:r w:rsidRPr="001042CC">
        <w:t>Continu</w:t>
      </w:r>
      <w:r w:rsidR="004D4EB4">
        <w:t xml:space="preserve">ing </w:t>
      </w:r>
      <w:r w:rsidRPr="001042CC">
        <w:t>cooperati</w:t>
      </w:r>
      <w:r w:rsidR="009C4034">
        <w:t>on</w:t>
      </w:r>
      <w:r w:rsidRPr="001042CC">
        <w:t xml:space="preserve">, including through the Sustainable Ocean Initiative Global Dialogue with Regional Seas Organizations and Regional Fishery Bodies, to identify potential synergies and areas </w:t>
      </w:r>
      <w:r w:rsidR="00507FF4" w:rsidRPr="001042CC">
        <w:t xml:space="preserve">where </w:t>
      </w:r>
      <w:r w:rsidRPr="001042CC">
        <w:t xml:space="preserve">work under the </w:t>
      </w:r>
      <w:r w:rsidR="003D4D1E" w:rsidRPr="001042CC">
        <w:t>Convention</w:t>
      </w:r>
      <w:r w:rsidRPr="001042CC">
        <w:t xml:space="preserve"> </w:t>
      </w:r>
      <w:r w:rsidR="00B4026D" w:rsidRPr="001042CC">
        <w:t>can</w:t>
      </w:r>
      <w:r w:rsidRPr="001042CC">
        <w:t xml:space="preserve"> provid</w:t>
      </w:r>
      <w:r w:rsidR="00B4026D" w:rsidRPr="001042CC">
        <w:t>e</w:t>
      </w:r>
      <w:r w:rsidRPr="001042CC">
        <w:t xml:space="preserve"> scientific and technical guidance with respect to the conservation and sustainable use of biodiversity </w:t>
      </w:r>
      <w:r w:rsidR="00B4026D" w:rsidRPr="001042CC">
        <w:t>in</w:t>
      </w:r>
      <w:r w:rsidRPr="001042CC">
        <w:t xml:space="preserve"> </w:t>
      </w:r>
      <w:r w:rsidR="00246F64" w:rsidRPr="001042CC">
        <w:t>areas beyond national jurisdiction</w:t>
      </w:r>
      <w:r w:rsidRPr="001042CC">
        <w:t xml:space="preserve">. </w:t>
      </w:r>
      <w:r w:rsidR="00B6132C">
        <w:t>The f</w:t>
      </w:r>
      <w:r w:rsidRPr="001042CC">
        <w:t xml:space="preserve">ocus should </w:t>
      </w:r>
      <w:r w:rsidRPr="001042CC">
        <w:lastRenderedPageBreak/>
        <w:t>be placed on concrete areas of work and specific issues (</w:t>
      </w:r>
      <w:r w:rsidR="00505651">
        <w:t>for example</w:t>
      </w:r>
      <w:r w:rsidRPr="001042CC">
        <w:t>, restoration</w:t>
      </w:r>
      <w:r w:rsidR="002133B7">
        <w:t xml:space="preserve"> and</w:t>
      </w:r>
      <w:r w:rsidRPr="001042CC">
        <w:t xml:space="preserve"> climate mitigation synergies) rather than on developing general frameworks like </w:t>
      </w:r>
      <w:r w:rsidR="006051AB" w:rsidRPr="001042CC">
        <w:t>m</w:t>
      </w:r>
      <w:r w:rsidRPr="001042CC">
        <w:t>emorand</w:t>
      </w:r>
      <w:r w:rsidR="00A34E32">
        <w:t>ums</w:t>
      </w:r>
      <w:r w:rsidRPr="001042CC">
        <w:t xml:space="preserve"> of </w:t>
      </w:r>
      <w:r w:rsidR="006051AB" w:rsidRPr="001042CC">
        <w:t>u</w:t>
      </w:r>
      <w:r w:rsidRPr="001042CC">
        <w:t>nderstanding</w:t>
      </w:r>
    </w:p>
    <w:p w14:paraId="5E10F0FC" w14:textId="4F878169" w:rsidR="00363ABF" w:rsidRPr="001042CC" w:rsidRDefault="00363ABF" w:rsidP="001271F8">
      <w:pPr>
        <w:pStyle w:val="ListParagraph"/>
        <w:numPr>
          <w:ilvl w:val="0"/>
          <w:numId w:val="21"/>
        </w:numPr>
        <w:tabs>
          <w:tab w:val="clear" w:pos="567"/>
          <w:tab w:val="clear" w:pos="1134"/>
          <w:tab w:val="clear" w:pos="1701"/>
          <w:tab w:val="clear" w:pos="2268"/>
        </w:tabs>
        <w:spacing w:after="120"/>
        <w:ind w:left="425" w:hanging="357"/>
        <w:contextualSpacing w:val="0"/>
      </w:pPr>
      <w:r w:rsidRPr="00430741">
        <w:t xml:space="preserve">Convening </w:t>
      </w:r>
      <w:r w:rsidR="00F208D4">
        <w:t>r</w:t>
      </w:r>
      <w:r w:rsidRPr="00430741">
        <w:t xml:space="preserve">egional </w:t>
      </w:r>
      <w:r w:rsidR="00F208D4">
        <w:t>d</w:t>
      </w:r>
      <w:r w:rsidRPr="00430741">
        <w:t xml:space="preserve">ialogues </w:t>
      </w:r>
      <w:r w:rsidR="00F208D4">
        <w:t xml:space="preserve">to </w:t>
      </w:r>
      <w:r w:rsidRPr="00430741">
        <w:t xml:space="preserve">address issues </w:t>
      </w:r>
      <w:r w:rsidR="006051AB" w:rsidRPr="00430741">
        <w:t xml:space="preserve">relevant to </w:t>
      </w:r>
      <w:r w:rsidR="00B67C12" w:rsidRPr="00430741">
        <w:t>areas beyond national jurisdiction</w:t>
      </w:r>
      <w:r w:rsidR="006051AB" w:rsidRPr="00430741">
        <w:t xml:space="preserve"> </w:t>
      </w:r>
      <w:r w:rsidRPr="00430741">
        <w:t>and engaging countries at the regional level to work together on common needs</w:t>
      </w:r>
    </w:p>
    <w:p w14:paraId="4AF9CF55" w14:textId="7F9FA30F" w:rsidR="00363ABF" w:rsidRPr="001042CC" w:rsidRDefault="00363ABF" w:rsidP="001271F8">
      <w:pPr>
        <w:pStyle w:val="ListParagraph"/>
        <w:numPr>
          <w:ilvl w:val="0"/>
          <w:numId w:val="21"/>
        </w:numPr>
        <w:tabs>
          <w:tab w:val="clear" w:pos="567"/>
          <w:tab w:val="clear" w:pos="1134"/>
          <w:tab w:val="clear" w:pos="1701"/>
          <w:tab w:val="clear" w:pos="2268"/>
        </w:tabs>
        <w:spacing w:after="120"/>
        <w:ind w:left="425" w:hanging="357"/>
        <w:contextualSpacing w:val="0"/>
      </w:pPr>
      <w:r w:rsidRPr="001042CC">
        <w:t>Continu</w:t>
      </w:r>
      <w:r w:rsidR="00EF25D6">
        <w:t>ing</w:t>
      </w:r>
      <w:r w:rsidRPr="001042CC">
        <w:t xml:space="preserve"> cooperati</w:t>
      </w:r>
      <w:r w:rsidR="00EF25D6">
        <w:t>on</w:t>
      </w:r>
      <w:r w:rsidRPr="001042CC">
        <w:t xml:space="preserve"> to support the mainstreaming of biodiversity considerations, including the ecosystem approach, in the various sectors that are active in </w:t>
      </w:r>
      <w:r w:rsidR="00B63C32" w:rsidRPr="001042CC">
        <w:t>areas beyond national jurisdiction</w:t>
      </w:r>
      <w:r w:rsidRPr="001042CC">
        <w:t xml:space="preserve"> </w:t>
      </w:r>
    </w:p>
    <w:p w14:paraId="6C93DD46" w14:textId="2A3F6A11" w:rsidR="00363ABF" w:rsidRPr="001042CC" w:rsidRDefault="00363ABF" w:rsidP="001271F8">
      <w:pPr>
        <w:pStyle w:val="ListParagraph"/>
        <w:numPr>
          <w:ilvl w:val="0"/>
          <w:numId w:val="21"/>
        </w:numPr>
        <w:tabs>
          <w:tab w:val="clear" w:pos="567"/>
          <w:tab w:val="clear" w:pos="1134"/>
          <w:tab w:val="clear" w:pos="1701"/>
          <w:tab w:val="clear" w:pos="2268"/>
        </w:tabs>
        <w:spacing w:after="120"/>
        <w:ind w:left="425" w:hanging="357"/>
        <w:contextualSpacing w:val="0"/>
      </w:pPr>
      <w:r w:rsidRPr="001042CC">
        <w:t xml:space="preserve">Assessing the level of implementation of the </w:t>
      </w:r>
      <w:r w:rsidR="00244B7B" w:rsidRPr="001042CC">
        <w:t>Framework</w:t>
      </w:r>
      <w:r w:rsidRPr="001042CC">
        <w:t xml:space="preserve"> in relevant sectors </w:t>
      </w:r>
    </w:p>
    <w:p w14:paraId="1F434556" w14:textId="21F3CCB1" w:rsidR="00735341" w:rsidRPr="00233731" w:rsidRDefault="00363ABF" w:rsidP="00233731">
      <w:pPr>
        <w:pStyle w:val="ListParagraph"/>
        <w:numPr>
          <w:ilvl w:val="0"/>
          <w:numId w:val="21"/>
        </w:numPr>
        <w:tabs>
          <w:tab w:val="clear" w:pos="567"/>
          <w:tab w:val="clear" w:pos="1134"/>
          <w:tab w:val="clear" w:pos="1701"/>
          <w:tab w:val="clear" w:pos="2268"/>
        </w:tabs>
        <w:spacing w:after="120"/>
        <w:ind w:left="425" w:hanging="357"/>
        <w:contextualSpacing w:val="0"/>
        <w:rPr>
          <w:bCs/>
        </w:rPr>
      </w:pPr>
      <w:r w:rsidRPr="00C66B96">
        <w:t>Considering</w:t>
      </w:r>
      <w:r w:rsidRPr="00233731">
        <w:rPr>
          <w:bCs/>
        </w:rPr>
        <w:t xml:space="preserve"> potential future mechanisms for cooperation on marine genetic resources and digital sequence information </w:t>
      </w:r>
    </w:p>
    <w:p w14:paraId="3C352CDD" w14:textId="3785B37B" w:rsidR="007E4B12" w:rsidRPr="000F4309" w:rsidRDefault="007E4B12" w:rsidP="007E4B12">
      <w:pPr>
        <w:pStyle w:val="CBDH3"/>
        <w:tabs>
          <w:tab w:val="clear" w:pos="567"/>
        </w:tabs>
        <w:ind w:left="0" w:firstLine="0"/>
        <w:rPr>
          <w:b w:val="0"/>
          <w:bCs/>
          <w:i/>
          <w:iCs/>
        </w:rPr>
      </w:pPr>
      <w:r w:rsidRPr="000F4309">
        <w:rPr>
          <w:b w:val="0"/>
          <w:bCs/>
          <w:i/>
          <w:iCs/>
        </w:rPr>
        <w:t>Implementation of the Kunming-Montreal Global Biodiversity Framework and monitoring of its progress</w:t>
      </w:r>
    </w:p>
    <w:p w14:paraId="5F070116" w14:textId="77777777" w:rsidR="007E4B12" w:rsidRPr="00430741" w:rsidRDefault="007E4B12" w:rsidP="007E4B12">
      <w:pPr>
        <w:pStyle w:val="ListParagraph"/>
        <w:numPr>
          <w:ilvl w:val="0"/>
          <w:numId w:val="22"/>
        </w:numPr>
        <w:tabs>
          <w:tab w:val="clear" w:pos="567"/>
          <w:tab w:val="clear" w:pos="1134"/>
          <w:tab w:val="clear" w:pos="1701"/>
          <w:tab w:val="clear" w:pos="2268"/>
        </w:tabs>
        <w:spacing w:after="120"/>
        <w:ind w:left="425" w:hanging="357"/>
        <w:contextualSpacing w:val="0"/>
      </w:pPr>
      <w:r w:rsidRPr="001042CC">
        <w:t>Using global sources of information, where relevant, for areas beyond national jurisdiction to supplement information that Parties may provide to report on progress towards the goals and targets of the Framework</w:t>
      </w:r>
    </w:p>
    <w:p w14:paraId="2AC18AED" w14:textId="77777777" w:rsidR="007E4B12" w:rsidRPr="00430741" w:rsidRDefault="007E4B12" w:rsidP="007E4B12">
      <w:pPr>
        <w:pStyle w:val="ListParagraph"/>
        <w:numPr>
          <w:ilvl w:val="0"/>
          <w:numId w:val="22"/>
        </w:numPr>
        <w:tabs>
          <w:tab w:val="clear" w:pos="567"/>
          <w:tab w:val="clear" w:pos="1134"/>
          <w:tab w:val="clear" w:pos="1701"/>
          <w:tab w:val="clear" w:pos="2268"/>
        </w:tabs>
        <w:spacing w:after="120"/>
        <w:ind w:left="425" w:hanging="357"/>
        <w:contextualSpacing w:val="0"/>
      </w:pPr>
      <w:r w:rsidRPr="001042CC">
        <w:t>Identifying</w:t>
      </w:r>
      <w:r>
        <w:t>/</w:t>
      </w:r>
      <w:r w:rsidRPr="001042CC">
        <w:t>clarifying what data</w:t>
      </w:r>
      <w:r>
        <w:t xml:space="preserve"> and </w:t>
      </w:r>
      <w:r w:rsidRPr="001042CC">
        <w:t xml:space="preserve">knowledge </w:t>
      </w:r>
      <w:r>
        <w:t>are</w:t>
      </w:r>
      <w:r w:rsidRPr="001042CC">
        <w:t xml:space="preserve"> available and accessible from the various </w:t>
      </w:r>
      <w:r w:rsidRPr="00430741">
        <w:t xml:space="preserve">competent organizations </w:t>
      </w:r>
      <w:r w:rsidRPr="001042CC">
        <w:t xml:space="preserve">that can contribute to monitoring the status of marine biodiversity in areas beyond national jurisdiction and measuring progress towards the goals and targets of the Framework in areas beyond national jurisdiction </w:t>
      </w:r>
    </w:p>
    <w:p w14:paraId="37DCBBE2" w14:textId="17F87784" w:rsidR="00363ABF" w:rsidRPr="00430741" w:rsidRDefault="007E4B12" w:rsidP="00233731">
      <w:pPr>
        <w:pStyle w:val="ListParagraph"/>
        <w:numPr>
          <w:ilvl w:val="0"/>
          <w:numId w:val="14"/>
        </w:numPr>
        <w:tabs>
          <w:tab w:val="clear" w:pos="567"/>
          <w:tab w:val="clear" w:pos="1134"/>
          <w:tab w:val="clear" w:pos="1701"/>
          <w:tab w:val="clear" w:pos="2268"/>
        </w:tabs>
        <w:ind w:left="426"/>
        <w:contextualSpacing w:val="0"/>
      </w:pPr>
      <w:r w:rsidRPr="00430741">
        <w:t xml:space="preserve">Identifying ways to improve the monitoring framework for the </w:t>
      </w:r>
      <w:r w:rsidR="00EF00EF" w:rsidRPr="001042CC">
        <w:rPr>
          <w:rFonts w:eastAsia="Times New Roman"/>
          <w:lang w:eastAsia="en-GB"/>
        </w:rPr>
        <w:t xml:space="preserve">Kunming-Montreal Global Biodiversity </w:t>
      </w:r>
      <w:r w:rsidRPr="00430741">
        <w:t>Framework to better account for marine biodiversity and ecosystems, including in the open ocean and deep</w:t>
      </w:r>
      <w:r>
        <w:t xml:space="preserve"> </w:t>
      </w:r>
      <w:r w:rsidRPr="00430741">
        <w:t xml:space="preserve">sea. This </w:t>
      </w:r>
      <w:r>
        <w:t xml:space="preserve">would </w:t>
      </w:r>
      <w:r w:rsidRPr="00430741">
        <w:t>include developing potential future marine-specific indicators, as many indicators of the monitoring framework are not relevant to deep</w:t>
      </w:r>
      <w:r>
        <w:t xml:space="preserve"> </w:t>
      </w:r>
      <w:r w:rsidRPr="00430741">
        <w:t>sea environments</w:t>
      </w:r>
    </w:p>
    <w:p w14:paraId="2A209110" w14:textId="320DB72E" w:rsidR="00363ABF" w:rsidRPr="000F4309" w:rsidRDefault="00363ABF" w:rsidP="00430741">
      <w:pPr>
        <w:pStyle w:val="CBDH3"/>
        <w:rPr>
          <w:b w:val="0"/>
          <w:bCs/>
          <w:i/>
          <w:iCs/>
        </w:rPr>
      </w:pPr>
      <w:r w:rsidRPr="000F4309">
        <w:rPr>
          <w:b w:val="0"/>
          <w:bCs/>
          <w:i/>
          <w:iCs/>
        </w:rPr>
        <w:t>Knowledge</w:t>
      </w:r>
      <w:r w:rsidR="0087090B" w:rsidRPr="000F4309">
        <w:rPr>
          <w:b w:val="0"/>
          <w:bCs/>
          <w:i/>
          <w:iCs/>
        </w:rPr>
        <w:t>-</w:t>
      </w:r>
      <w:r w:rsidR="00213BC7" w:rsidRPr="000F4309">
        <w:rPr>
          <w:b w:val="0"/>
          <w:bCs/>
          <w:i/>
          <w:iCs/>
        </w:rPr>
        <w:t xml:space="preserve"> and </w:t>
      </w:r>
      <w:r w:rsidRPr="000F4309">
        <w:rPr>
          <w:b w:val="0"/>
          <w:bCs/>
          <w:i/>
          <w:iCs/>
        </w:rPr>
        <w:t>data</w:t>
      </w:r>
      <w:r w:rsidR="0087090B" w:rsidRPr="000F4309">
        <w:rPr>
          <w:b w:val="0"/>
          <w:bCs/>
          <w:i/>
          <w:iCs/>
        </w:rPr>
        <w:t>-</w:t>
      </w:r>
      <w:r w:rsidRPr="000F4309">
        <w:rPr>
          <w:b w:val="0"/>
          <w:bCs/>
          <w:i/>
          <w:iCs/>
        </w:rPr>
        <w:t>sharing</w:t>
      </w:r>
    </w:p>
    <w:p w14:paraId="3E69E2FC" w14:textId="448E730A" w:rsidR="00363ABF" w:rsidRPr="00430741" w:rsidRDefault="004D483F" w:rsidP="001271F8">
      <w:pPr>
        <w:pStyle w:val="ListParagraph"/>
        <w:numPr>
          <w:ilvl w:val="0"/>
          <w:numId w:val="23"/>
        </w:numPr>
        <w:tabs>
          <w:tab w:val="clear" w:pos="567"/>
          <w:tab w:val="clear" w:pos="1134"/>
          <w:tab w:val="clear" w:pos="1701"/>
          <w:tab w:val="clear" w:pos="2268"/>
        </w:tabs>
        <w:spacing w:after="120"/>
        <w:ind w:left="425" w:hanging="357"/>
        <w:contextualSpacing w:val="0"/>
      </w:pPr>
      <w:r w:rsidRPr="00430741">
        <w:t xml:space="preserve">Conference of the Parties to the Convention on Biological Diversity </w:t>
      </w:r>
      <w:r w:rsidR="00C87DAF">
        <w:t>p</w:t>
      </w:r>
      <w:r w:rsidR="00363ABF" w:rsidRPr="00430741">
        <w:t xml:space="preserve">roviding mandates to the Secretariat to share information with competent organizations on specific thematic issues and </w:t>
      </w:r>
      <w:r w:rsidR="002212C4">
        <w:t xml:space="preserve">inviting </w:t>
      </w:r>
      <w:r w:rsidR="00363ABF" w:rsidRPr="00430741">
        <w:t xml:space="preserve">competent organizations to take up and utilize information produced </w:t>
      </w:r>
      <w:r w:rsidR="005C2ECB">
        <w:t xml:space="preserve">under the Convention </w:t>
      </w:r>
      <w:r w:rsidR="00363ABF" w:rsidRPr="00430741">
        <w:t xml:space="preserve">for specific areas of work within their mandates </w:t>
      </w:r>
    </w:p>
    <w:p w14:paraId="7F35C505" w14:textId="40F76CB5" w:rsidR="00363ABF" w:rsidRPr="001042CC" w:rsidRDefault="00363ABF" w:rsidP="001271F8">
      <w:pPr>
        <w:pStyle w:val="ListParagraph"/>
        <w:numPr>
          <w:ilvl w:val="0"/>
          <w:numId w:val="23"/>
        </w:numPr>
        <w:tabs>
          <w:tab w:val="clear" w:pos="567"/>
          <w:tab w:val="clear" w:pos="1134"/>
          <w:tab w:val="clear" w:pos="1701"/>
          <w:tab w:val="clear" w:pos="2268"/>
        </w:tabs>
        <w:spacing w:after="120"/>
        <w:ind w:left="425" w:hanging="357"/>
        <w:contextualSpacing w:val="0"/>
      </w:pPr>
      <w:r w:rsidRPr="001042CC">
        <w:t>Continuing to share experiences under the C</w:t>
      </w:r>
      <w:r w:rsidR="00217060" w:rsidRPr="001042CC">
        <w:t>onvention</w:t>
      </w:r>
      <w:r w:rsidRPr="001042CC">
        <w:t xml:space="preserve"> </w:t>
      </w:r>
      <w:r w:rsidR="00217060" w:rsidRPr="001042CC">
        <w:t>on the creation and management of</w:t>
      </w:r>
      <w:r w:rsidRPr="001042CC">
        <w:t xml:space="preserve"> clearing-house mechanisms to inform discussions under the Agreement regarding the development and operation of </w:t>
      </w:r>
      <w:r w:rsidR="004B72A8">
        <w:t xml:space="preserve">a </w:t>
      </w:r>
      <w:r w:rsidR="00A263E9" w:rsidRPr="001042CC">
        <w:t>clearing-house mechanism</w:t>
      </w:r>
      <w:r w:rsidRPr="001042CC">
        <w:t xml:space="preserve"> </w:t>
      </w:r>
      <w:r w:rsidR="00A866E5">
        <w:t xml:space="preserve">under the Agreement </w:t>
      </w:r>
      <w:r w:rsidRPr="001042CC">
        <w:t xml:space="preserve">(including centralizing metadata and ensuring </w:t>
      </w:r>
      <w:r w:rsidR="003474D4">
        <w:t xml:space="preserve">that </w:t>
      </w:r>
      <w:r w:rsidRPr="001042CC">
        <w:t xml:space="preserve">data </w:t>
      </w:r>
      <w:r w:rsidR="003474D4">
        <w:t>are</w:t>
      </w:r>
      <w:r w:rsidRPr="001042CC">
        <w:t xml:space="preserve"> FAIR</w:t>
      </w:r>
      <w:r w:rsidRPr="001042CC">
        <w:rPr>
          <w:rStyle w:val="FootnoteReference"/>
        </w:rPr>
        <w:footnoteReference w:id="7"/>
      </w:r>
      <w:r w:rsidRPr="001042CC">
        <w:t xml:space="preserve"> and CARE principles</w:t>
      </w:r>
      <w:r w:rsidRPr="001042CC">
        <w:rPr>
          <w:rStyle w:val="FootnoteReference"/>
        </w:rPr>
        <w:footnoteReference w:id="8"/>
      </w:r>
      <w:r w:rsidRPr="001042CC">
        <w:t xml:space="preserve"> </w:t>
      </w:r>
      <w:r w:rsidR="00C45E09">
        <w:t>are adhered to</w:t>
      </w:r>
      <w:r w:rsidR="00AE1DAB">
        <w:t>)</w:t>
      </w:r>
    </w:p>
    <w:p w14:paraId="4CD44B19" w14:textId="6F123836" w:rsidR="00363ABF" w:rsidRPr="00430741" w:rsidRDefault="00363ABF" w:rsidP="001271F8">
      <w:pPr>
        <w:pStyle w:val="ListParagraph"/>
        <w:numPr>
          <w:ilvl w:val="0"/>
          <w:numId w:val="23"/>
        </w:numPr>
        <w:tabs>
          <w:tab w:val="clear" w:pos="567"/>
          <w:tab w:val="clear" w:pos="1134"/>
          <w:tab w:val="clear" w:pos="1701"/>
          <w:tab w:val="clear" w:pos="2268"/>
        </w:tabs>
        <w:spacing w:after="120"/>
        <w:ind w:left="425" w:hanging="357"/>
        <w:contextualSpacing w:val="0"/>
      </w:pPr>
      <w:r w:rsidRPr="001042CC">
        <w:t xml:space="preserve">Convening joint dialogues among </w:t>
      </w:r>
      <w:r w:rsidRPr="00430741">
        <w:t xml:space="preserve">competent organizations </w:t>
      </w:r>
      <w:r w:rsidRPr="001042CC">
        <w:t xml:space="preserve">on </w:t>
      </w:r>
      <w:r w:rsidRPr="00430741">
        <w:t xml:space="preserve">information products that can support the conservation and sustainable use of marine biodiversity of </w:t>
      </w:r>
      <w:r w:rsidR="00A263E9" w:rsidRPr="00430741">
        <w:t>a</w:t>
      </w:r>
      <w:r w:rsidR="00B63C32" w:rsidRPr="00430741">
        <w:t>reas beyond national jurisdiction</w:t>
      </w:r>
    </w:p>
    <w:p w14:paraId="0751E8B5" w14:textId="5E488868" w:rsidR="00363ABF" w:rsidRPr="00430741" w:rsidRDefault="00363ABF" w:rsidP="001271F8">
      <w:pPr>
        <w:pStyle w:val="ListParagraph"/>
        <w:numPr>
          <w:ilvl w:val="0"/>
          <w:numId w:val="23"/>
        </w:numPr>
        <w:tabs>
          <w:tab w:val="clear" w:pos="567"/>
          <w:tab w:val="clear" w:pos="1134"/>
          <w:tab w:val="clear" w:pos="1701"/>
          <w:tab w:val="clear" w:pos="2268"/>
        </w:tabs>
        <w:spacing w:after="120"/>
        <w:ind w:left="425" w:hanging="357"/>
        <w:contextualSpacing w:val="0"/>
      </w:pPr>
      <w:r w:rsidRPr="00430741">
        <w:t xml:space="preserve">Making </w:t>
      </w:r>
      <w:r w:rsidR="00144231">
        <w:t xml:space="preserve">relevant </w:t>
      </w:r>
      <w:r w:rsidRPr="00430741">
        <w:t>information from</w:t>
      </w:r>
      <w:r w:rsidRPr="001042CC">
        <w:t xml:space="preserve"> </w:t>
      </w:r>
      <w:r w:rsidRPr="00430741">
        <w:t xml:space="preserve">competent organizations </w:t>
      </w:r>
      <w:r w:rsidRPr="001042CC">
        <w:t xml:space="preserve">available in the </w:t>
      </w:r>
      <w:r w:rsidR="0045122E" w:rsidRPr="001042CC">
        <w:t xml:space="preserve">clearing-house mechanisms </w:t>
      </w:r>
      <w:r w:rsidR="0045122E">
        <w:t xml:space="preserve">under the </w:t>
      </w:r>
      <w:r w:rsidR="00FC497A" w:rsidRPr="001042CC">
        <w:t>Convention</w:t>
      </w:r>
      <w:r w:rsidR="00C04276">
        <w:t>,</w:t>
      </w:r>
      <w:r w:rsidR="0045122E">
        <w:t xml:space="preserve"> </w:t>
      </w:r>
      <w:r w:rsidR="00404CED">
        <w:t xml:space="preserve">with a view </w:t>
      </w:r>
      <w:r w:rsidR="00082188" w:rsidRPr="001042CC">
        <w:t>to</w:t>
      </w:r>
      <w:r w:rsidRPr="001042CC">
        <w:t xml:space="preserve"> inform</w:t>
      </w:r>
      <w:r w:rsidR="00404CED">
        <w:t>in</w:t>
      </w:r>
      <w:r w:rsidR="00381020">
        <w:t>g</w:t>
      </w:r>
      <w:r w:rsidRPr="001042CC">
        <w:t xml:space="preserve"> Parties </w:t>
      </w:r>
      <w:r w:rsidR="00FC497A" w:rsidRPr="001042CC">
        <w:t xml:space="preserve">to the Convention </w:t>
      </w:r>
      <w:r w:rsidRPr="001042CC">
        <w:t xml:space="preserve">and stakeholders </w:t>
      </w:r>
    </w:p>
    <w:p w14:paraId="3430F8AE" w14:textId="719B8281" w:rsidR="00363ABF" w:rsidRPr="00430741" w:rsidRDefault="00363ABF" w:rsidP="00430741">
      <w:pPr>
        <w:pStyle w:val="ListParagraph"/>
        <w:numPr>
          <w:ilvl w:val="0"/>
          <w:numId w:val="14"/>
        </w:numPr>
        <w:tabs>
          <w:tab w:val="clear" w:pos="567"/>
          <w:tab w:val="clear" w:pos="1134"/>
          <w:tab w:val="clear" w:pos="1701"/>
          <w:tab w:val="clear" w:pos="2268"/>
        </w:tabs>
        <w:ind w:left="426"/>
        <w:contextualSpacing w:val="0"/>
      </w:pPr>
      <w:r w:rsidRPr="00430741">
        <w:t xml:space="preserve">Identifying key knowledge gaps in </w:t>
      </w:r>
      <w:r w:rsidR="00B63C32" w:rsidRPr="00430741">
        <w:t>areas beyond national jurisdiction</w:t>
      </w:r>
      <w:r w:rsidRPr="00430741">
        <w:t xml:space="preserve">, including with respect to the mesopelagic zone, benthic ecosystems and the impacts of climate change on marine biodiversity, </w:t>
      </w:r>
      <w:r w:rsidR="00293AFA">
        <w:t xml:space="preserve">by </w:t>
      </w:r>
      <w:r w:rsidRPr="00430741">
        <w:t>drawing on knowledge gaps identified through relevant processes under competent sectoral bodies</w:t>
      </w:r>
    </w:p>
    <w:p w14:paraId="556E0577" w14:textId="77777777" w:rsidR="00363ABF" w:rsidRPr="000F4309" w:rsidRDefault="00363ABF" w:rsidP="00430741">
      <w:pPr>
        <w:pStyle w:val="CBDH3"/>
        <w:rPr>
          <w:b w:val="0"/>
          <w:bCs/>
          <w:i/>
          <w:iCs/>
        </w:rPr>
      </w:pPr>
      <w:r w:rsidRPr="000F4309">
        <w:rPr>
          <w:b w:val="0"/>
          <w:bCs/>
          <w:i/>
          <w:iCs/>
        </w:rPr>
        <w:t xml:space="preserve">Tools and guidance </w:t>
      </w:r>
    </w:p>
    <w:p w14:paraId="78D48D8E" w14:textId="45828548" w:rsidR="00363ABF" w:rsidRPr="00430741" w:rsidRDefault="00363ABF" w:rsidP="001271F8">
      <w:pPr>
        <w:pStyle w:val="ListParagraph"/>
        <w:numPr>
          <w:ilvl w:val="1"/>
          <w:numId w:val="27"/>
        </w:numPr>
        <w:tabs>
          <w:tab w:val="clear" w:pos="567"/>
          <w:tab w:val="clear" w:pos="1134"/>
          <w:tab w:val="clear" w:pos="1701"/>
          <w:tab w:val="clear" w:pos="2268"/>
        </w:tabs>
        <w:spacing w:after="120"/>
        <w:ind w:left="425" w:hanging="357"/>
        <w:contextualSpacing w:val="0"/>
      </w:pPr>
      <w:r w:rsidRPr="00430741">
        <w:t xml:space="preserve">Cooperating with relevant organizations in developing interoperable mechanisms for accessing guidance and tools </w:t>
      </w:r>
      <w:r w:rsidR="00DE3AF5">
        <w:t xml:space="preserve">relating to </w:t>
      </w:r>
      <w:r w:rsidRPr="00430741">
        <w:t xml:space="preserve">issues of common interest </w:t>
      </w:r>
    </w:p>
    <w:p w14:paraId="0D476CF0" w14:textId="35AD088C" w:rsidR="00363ABF" w:rsidRPr="00430741" w:rsidRDefault="00363ABF" w:rsidP="001271F8">
      <w:pPr>
        <w:pStyle w:val="ListParagraph"/>
        <w:numPr>
          <w:ilvl w:val="0"/>
          <w:numId w:val="16"/>
        </w:numPr>
        <w:tabs>
          <w:tab w:val="clear" w:pos="567"/>
          <w:tab w:val="clear" w:pos="1134"/>
          <w:tab w:val="clear" w:pos="1701"/>
          <w:tab w:val="clear" w:pos="2268"/>
        </w:tabs>
        <w:spacing w:after="120"/>
        <w:ind w:left="425" w:hanging="357"/>
        <w:contextualSpacing w:val="0"/>
      </w:pPr>
      <w:r w:rsidRPr="00430741">
        <w:lastRenderedPageBreak/>
        <w:t xml:space="preserve">Cooperating with competent organizations in </w:t>
      </w:r>
      <w:r w:rsidR="00DE3AF5">
        <w:t xml:space="preserve">the </w:t>
      </w:r>
      <w:r w:rsidRPr="00430741">
        <w:t>develop</w:t>
      </w:r>
      <w:r w:rsidR="00C93827">
        <w:t xml:space="preserve">ment of </w:t>
      </w:r>
      <w:r w:rsidRPr="00430741">
        <w:t xml:space="preserve">guidance on the use of traditional knowledge associated with genetic resources </w:t>
      </w:r>
      <w:r w:rsidR="00326C7A" w:rsidRPr="00430741">
        <w:t>(</w:t>
      </w:r>
      <w:r w:rsidR="00485CB4">
        <w:t>for example</w:t>
      </w:r>
      <w:r w:rsidR="00954355">
        <w:t>, to</w:t>
      </w:r>
      <w:r w:rsidR="00326C7A" w:rsidRPr="00430741">
        <w:t xml:space="preserve"> identify nursing areas or improve population census techniques for migratory species)</w:t>
      </w:r>
      <w:r w:rsidR="00954355">
        <w:t xml:space="preserve"> </w:t>
      </w:r>
      <w:r w:rsidRPr="00430741">
        <w:t xml:space="preserve">and the development and application of different types of management tools in </w:t>
      </w:r>
      <w:r w:rsidR="00B63C32" w:rsidRPr="00430741">
        <w:t>areas beyond national jurisdiction</w:t>
      </w:r>
      <w:r w:rsidRPr="00430741">
        <w:t xml:space="preserve"> </w:t>
      </w:r>
    </w:p>
    <w:p w14:paraId="082AD954" w14:textId="55262DCC" w:rsidR="00363ABF" w:rsidRPr="00430741" w:rsidRDefault="00363ABF" w:rsidP="001271F8">
      <w:pPr>
        <w:pStyle w:val="ListParagraph"/>
        <w:numPr>
          <w:ilvl w:val="0"/>
          <w:numId w:val="16"/>
        </w:numPr>
        <w:tabs>
          <w:tab w:val="clear" w:pos="567"/>
          <w:tab w:val="clear" w:pos="1134"/>
          <w:tab w:val="clear" w:pos="1701"/>
          <w:tab w:val="clear" w:pos="2268"/>
        </w:tabs>
        <w:spacing w:after="120"/>
        <w:ind w:left="425" w:hanging="357"/>
        <w:contextualSpacing w:val="0"/>
      </w:pPr>
      <w:r w:rsidRPr="001042CC">
        <w:rPr>
          <w:rFonts w:eastAsia="Times New Roman"/>
          <w:lang w:eastAsia="en-GB"/>
        </w:rPr>
        <w:t xml:space="preserve">Cooperating with competent organizations in compiling and further developing experience, tools and methodologies for assessing cumulative impacts on biodiversity </w:t>
      </w:r>
      <w:r w:rsidR="00695F95">
        <w:rPr>
          <w:rFonts w:eastAsia="Times New Roman"/>
          <w:lang w:eastAsia="en-GB"/>
        </w:rPr>
        <w:t xml:space="preserve">resulting </w:t>
      </w:r>
      <w:r w:rsidRPr="001042CC">
        <w:rPr>
          <w:rFonts w:eastAsia="Times New Roman"/>
          <w:lang w:eastAsia="en-GB"/>
        </w:rPr>
        <w:t>from multiple sectoral activities and pressures in the open ocean and deep</w:t>
      </w:r>
      <w:r w:rsidR="001B1784">
        <w:rPr>
          <w:rFonts w:eastAsia="Times New Roman"/>
          <w:lang w:eastAsia="en-GB"/>
        </w:rPr>
        <w:t xml:space="preserve"> </w:t>
      </w:r>
      <w:r w:rsidRPr="001042CC">
        <w:rPr>
          <w:rFonts w:eastAsia="Times New Roman"/>
          <w:lang w:eastAsia="en-GB"/>
        </w:rPr>
        <w:t xml:space="preserve">sea, including with respect to data needs, indicators, risk thresholds and approaches to uncertainty </w:t>
      </w:r>
    </w:p>
    <w:p w14:paraId="6EE03072" w14:textId="34B7CB05" w:rsidR="00363ABF" w:rsidRPr="00430741" w:rsidRDefault="00363ABF" w:rsidP="001271F8">
      <w:pPr>
        <w:pStyle w:val="ListParagraph"/>
        <w:numPr>
          <w:ilvl w:val="0"/>
          <w:numId w:val="16"/>
        </w:numPr>
        <w:tabs>
          <w:tab w:val="clear" w:pos="567"/>
          <w:tab w:val="clear" w:pos="1134"/>
          <w:tab w:val="clear" w:pos="1701"/>
          <w:tab w:val="clear" w:pos="2268"/>
        </w:tabs>
        <w:spacing w:after="120"/>
        <w:ind w:left="425" w:hanging="357"/>
        <w:contextualSpacing w:val="0"/>
      </w:pPr>
      <w:r w:rsidRPr="00430741">
        <w:t xml:space="preserve">Exploring the role of ocean accounting to support economic cost-benefit analyses </w:t>
      </w:r>
      <w:proofErr w:type="gramStart"/>
      <w:r w:rsidR="00695F95">
        <w:t xml:space="preserve">so as </w:t>
      </w:r>
      <w:r w:rsidR="00DD6B25" w:rsidRPr="00430741">
        <w:t>to</w:t>
      </w:r>
      <w:proofErr w:type="gramEnd"/>
      <w:r w:rsidRPr="00430741">
        <w:t xml:space="preserve"> </w:t>
      </w:r>
      <w:r w:rsidR="00695F95">
        <w:t xml:space="preserve">enable a </w:t>
      </w:r>
      <w:r w:rsidRPr="00430741">
        <w:t>better understand</w:t>
      </w:r>
      <w:r w:rsidR="00695F95">
        <w:t>ing of</w:t>
      </w:r>
      <w:r w:rsidRPr="00430741">
        <w:t xml:space="preserve"> the implications of certain management measures</w:t>
      </w:r>
    </w:p>
    <w:p w14:paraId="29AF89D0" w14:textId="41C81713" w:rsidR="00363ABF" w:rsidRPr="001042CC" w:rsidRDefault="00363ABF" w:rsidP="001271F8">
      <w:pPr>
        <w:pStyle w:val="ListParagraph"/>
        <w:numPr>
          <w:ilvl w:val="0"/>
          <w:numId w:val="24"/>
        </w:numPr>
        <w:tabs>
          <w:tab w:val="clear" w:pos="567"/>
          <w:tab w:val="clear" w:pos="1134"/>
          <w:tab w:val="clear" w:pos="1701"/>
          <w:tab w:val="clear" w:pos="2268"/>
        </w:tabs>
        <w:spacing w:after="120"/>
        <w:ind w:left="425" w:hanging="357"/>
        <w:contextualSpacing w:val="0"/>
        <w:rPr>
          <w:rFonts w:eastAsia="Times New Roman"/>
          <w:lang w:eastAsia="en-GB"/>
        </w:rPr>
      </w:pPr>
      <w:r w:rsidRPr="001042CC">
        <w:rPr>
          <w:rFonts w:eastAsia="Times New Roman"/>
          <w:lang w:eastAsia="en-GB"/>
        </w:rPr>
        <w:t>Identifying gaps, jointly with competent organi</w:t>
      </w:r>
      <w:r w:rsidR="00DD6B25" w:rsidRPr="001042CC">
        <w:rPr>
          <w:rFonts w:eastAsia="Times New Roman"/>
          <w:lang w:eastAsia="en-GB"/>
        </w:rPr>
        <w:t>z</w:t>
      </w:r>
      <w:r w:rsidRPr="001042CC">
        <w:rPr>
          <w:rFonts w:eastAsia="Times New Roman"/>
          <w:lang w:eastAsia="en-GB"/>
        </w:rPr>
        <w:t>ations, related to emerging pressures on biodiversity (</w:t>
      </w:r>
      <w:r w:rsidR="00240248">
        <w:rPr>
          <w:rFonts w:eastAsia="Times New Roman"/>
          <w:lang w:eastAsia="en-GB"/>
        </w:rPr>
        <w:t>for example</w:t>
      </w:r>
      <w:r w:rsidRPr="001042CC">
        <w:rPr>
          <w:rFonts w:eastAsia="Times New Roman"/>
          <w:lang w:eastAsia="en-GB"/>
        </w:rPr>
        <w:t xml:space="preserve">, </w:t>
      </w:r>
      <w:r w:rsidR="00240248">
        <w:rPr>
          <w:rFonts w:eastAsia="Times New Roman"/>
          <w:lang w:eastAsia="en-GB"/>
        </w:rPr>
        <w:t xml:space="preserve">from </w:t>
      </w:r>
      <w:r w:rsidRPr="001042CC">
        <w:rPr>
          <w:rFonts w:eastAsia="Times New Roman"/>
          <w:lang w:eastAsia="en-GB"/>
        </w:rPr>
        <w:t>marine carbon dioxide removal, marine geoengineering, deoxygenation</w:t>
      </w:r>
      <w:r w:rsidR="00DA6904">
        <w:rPr>
          <w:rFonts w:eastAsia="Times New Roman"/>
          <w:lang w:eastAsia="en-GB"/>
        </w:rPr>
        <w:t xml:space="preserve"> and</w:t>
      </w:r>
      <w:r w:rsidRPr="001042CC">
        <w:rPr>
          <w:rFonts w:eastAsia="Times New Roman"/>
          <w:lang w:eastAsia="en-GB"/>
        </w:rPr>
        <w:t xml:space="preserve"> underwater noise), with a view to co-developing impact assessment tools, biodiversity risk frameworks and </w:t>
      </w:r>
      <w:r w:rsidR="00417D47" w:rsidRPr="001042CC">
        <w:rPr>
          <w:rFonts w:eastAsia="Times New Roman"/>
          <w:lang w:eastAsia="en-GB"/>
        </w:rPr>
        <w:t xml:space="preserve">safeguards linked </w:t>
      </w:r>
      <w:r w:rsidR="00417D47">
        <w:rPr>
          <w:rFonts w:eastAsia="Times New Roman"/>
          <w:lang w:eastAsia="en-GB"/>
        </w:rPr>
        <w:t xml:space="preserve">to the </w:t>
      </w:r>
      <w:r w:rsidR="00577B20" w:rsidRPr="001042CC">
        <w:rPr>
          <w:rFonts w:eastAsia="Times New Roman"/>
          <w:lang w:eastAsia="en-GB"/>
        </w:rPr>
        <w:t>Framework</w:t>
      </w:r>
      <w:r w:rsidRPr="001042CC">
        <w:rPr>
          <w:rFonts w:eastAsia="Times New Roman"/>
          <w:lang w:eastAsia="en-GB"/>
        </w:rPr>
        <w:t>-</w:t>
      </w:r>
    </w:p>
    <w:p w14:paraId="0C9625AE" w14:textId="397E67A2" w:rsidR="00363ABF" w:rsidRPr="001042CC" w:rsidRDefault="00363ABF" w:rsidP="00430741">
      <w:pPr>
        <w:pStyle w:val="ListParagraph"/>
        <w:numPr>
          <w:ilvl w:val="1"/>
          <w:numId w:val="19"/>
        </w:numPr>
        <w:tabs>
          <w:tab w:val="clear" w:pos="567"/>
          <w:tab w:val="clear" w:pos="1134"/>
          <w:tab w:val="clear" w:pos="1701"/>
          <w:tab w:val="clear" w:pos="2268"/>
        </w:tabs>
        <w:ind w:left="426"/>
        <w:contextualSpacing w:val="0"/>
      </w:pPr>
      <w:r w:rsidRPr="001042CC">
        <w:t xml:space="preserve">Facilitating scientific and technical dialogue across various competent organizations to </w:t>
      </w:r>
      <w:r w:rsidR="00D70401">
        <w:t xml:space="preserve">enable the </w:t>
      </w:r>
      <w:r w:rsidRPr="001042CC">
        <w:t>shar</w:t>
      </w:r>
      <w:r w:rsidR="00D70401">
        <w:t>ing of</w:t>
      </w:r>
      <w:r w:rsidRPr="001042CC">
        <w:t xml:space="preserve"> experiences and lessons learned on the identification of marine areas of ecological/biological significance (</w:t>
      </w:r>
      <w:r w:rsidR="00A82A34">
        <w:t>for example,</w:t>
      </w:r>
      <w:r w:rsidR="00A82A34" w:rsidRPr="001042CC" w:rsidDel="00D70401">
        <w:t xml:space="preserve"> </w:t>
      </w:r>
      <w:r w:rsidR="00CA5491" w:rsidRPr="001042CC">
        <w:t xml:space="preserve">particularly sensitive sea areas, vulnerable marine ecosystems and </w:t>
      </w:r>
      <w:r w:rsidR="00AF7B9F" w:rsidRPr="001042CC">
        <w:t>areas of particular environmental interest</w:t>
      </w:r>
      <w:r w:rsidRPr="001042CC">
        <w:t>) and identifying areas where potential synergies can be built</w:t>
      </w:r>
      <w:r w:rsidR="00F22BE4">
        <w:t xml:space="preserve"> or </w:t>
      </w:r>
      <w:r w:rsidRPr="001042CC">
        <w:t xml:space="preserve">enhanced, including through co-developing methodologies and tools, sharing knowledge and developing networks of experts </w:t>
      </w:r>
    </w:p>
    <w:p w14:paraId="77303CEE" w14:textId="77777777" w:rsidR="00363ABF" w:rsidRPr="006C30DE" w:rsidRDefault="00363ABF" w:rsidP="00430741">
      <w:pPr>
        <w:pStyle w:val="CBDH3"/>
        <w:rPr>
          <w:b w:val="0"/>
          <w:bCs/>
          <w:i/>
          <w:iCs/>
        </w:rPr>
      </w:pPr>
      <w:r w:rsidRPr="006C30DE">
        <w:rPr>
          <w:b w:val="0"/>
          <w:bCs/>
          <w:i/>
          <w:iCs/>
        </w:rPr>
        <w:t>Biodiversity/ecosystem information and monitoring</w:t>
      </w:r>
    </w:p>
    <w:p w14:paraId="109E638F" w14:textId="415A78F5" w:rsidR="00363ABF" w:rsidRPr="00430741" w:rsidRDefault="00363ABF" w:rsidP="001271F8">
      <w:pPr>
        <w:pStyle w:val="ListParagraph"/>
        <w:numPr>
          <w:ilvl w:val="0"/>
          <w:numId w:val="16"/>
        </w:numPr>
        <w:tabs>
          <w:tab w:val="clear" w:pos="567"/>
          <w:tab w:val="clear" w:pos="1134"/>
          <w:tab w:val="clear" w:pos="1701"/>
          <w:tab w:val="clear" w:pos="2268"/>
        </w:tabs>
        <w:spacing w:after="120"/>
        <w:ind w:left="426"/>
        <w:contextualSpacing w:val="0"/>
        <w:rPr>
          <w:b/>
          <w:bCs/>
          <w:u w:val="single"/>
        </w:rPr>
      </w:pPr>
      <w:r w:rsidRPr="00430741">
        <w:t xml:space="preserve">Cooperating with competent organizations in strengthening the understanding of biodiversity, ecosystem structure and functions, and ecosystem services in </w:t>
      </w:r>
      <w:r w:rsidR="00B63C32" w:rsidRPr="00430741">
        <w:t>areas beyond national jurisdiction</w:t>
      </w:r>
      <w:r w:rsidRPr="00430741">
        <w:t xml:space="preserve"> </w:t>
      </w:r>
    </w:p>
    <w:p w14:paraId="275E2A69" w14:textId="7C597F2D" w:rsidR="00363ABF" w:rsidRPr="001042CC" w:rsidRDefault="00363ABF" w:rsidP="001271F8">
      <w:pPr>
        <w:pStyle w:val="ListParagraph"/>
        <w:numPr>
          <w:ilvl w:val="1"/>
          <w:numId w:val="19"/>
        </w:numPr>
        <w:tabs>
          <w:tab w:val="clear" w:pos="567"/>
          <w:tab w:val="clear" w:pos="1134"/>
          <w:tab w:val="clear" w:pos="1701"/>
          <w:tab w:val="clear" w:pos="2268"/>
        </w:tabs>
        <w:spacing w:after="120"/>
        <w:ind w:left="426"/>
        <w:contextualSpacing w:val="0"/>
      </w:pPr>
      <w:r w:rsidRPr="001042CC">
        <w:rPr>
          <w:rFonts w:eastAsia="Times New Roman"/>
          <w:color w:val="000000"/>
        </w:rPr>
        <w:t>Cooperating with relevant organizations in synthesizing scientific information and data that can support defini</w:t>
      </w:r>
      <w:r w:rsidR="00851D3D">
        <w:rPr>
          <w:rFonts w:eastAsia="Times New Roman"/>
          <w:color w:val="000000"/>
        </w:rPr>
        <w:t>tion of</w:t>
      </w:r>
      <w:r w:rsidR="00AC7EC3">
        <w:rPr>
          <w:rFonts w:eastAsia="Times New Roman"/>
          <w:color w:val="000000"/>
        </w:rPr>
        <w:t xml:space="preserve"> </w:t>
      </w:r>
      <w:r w:rsidRPr="001042CC">
        <w:rPr>
          <w:rFonts w:eastAsia="Times New Roman"/>
          <w:color w:val="000000"/>
        </w:rPr>
        <w:t xml:space="preserve">the environmental characteristics and baselines of areas </w:t>
      </w:r>
      <w:r w:rsidR="007F4C9F" w:rsidRPr="001042CC">
        <w:rPr>
          <w:rFonts w:eastAsia="Times New Roman"/>
          <w:color w:val="000000"/>
        </w:rPr>
        <w:t xml:space="preserve">in which </w:t>
      </w:r>
      <w:r w:rsidR="00C91499" w:rsidRPr="001042CC">
        <w:rPr>
          <w:rFonts w:eastAsia="Times New Roman"/>
          <w:color w:val="000000"/>
        </w:rPr>
        <w:t>area-based management tools</w:t>
      </w:r>
      <w:r w:rsidRPr="001042CC">
        <w:rPr>
          <w:rFonts w:eastAsia="Times New Roman"/>
          <w:color w:val="000000"/>
        </w:rPr>
        <w:t xml:space="preserve"> </w:t>
      </w:r>
      <w:r w:rsidR="007F4C9F" w:rsidRPr="001042CC">
        <w:rPr>
          <w:rFonts w:eastAsia="Times New Roman"/>
          <w:color w:val="000000"/>
        </w:rPr>
        <w:t xml:space="preserve">could be </w:t>
      </w:r>
      <w:r w:rsidR="00894EDE" w:rsidRPr="001042CC">
        <w:rPr>
          <w:rFonts w:eastAsia="Times New Roman"/>
          <w:color w:val="000000"/>
        </w:rPr>
        <w:t>applied</w:t>
      </w:r>
      <w:r w:rsidRPr="001042CC">
        <w:rPr>
          <w:rFonts w:eastAsia="Times New Roman"/>
          <w:color w:val="000000"/>
        </w:rPr>
        <w:t xml:space="preserve"> </w:t>
      </w:r>
    </w:p>
    <w:p w14:paraId="53206B78" w14:textId="4EBEC96C" w:rsidR="002D2EED" w:rsidRDefault="00363ABF" w:rsidP="002D2EED">
      <w:pPr>
        <w:pStyle w:val="ListParagraph"/>
        <w:numPr>
          <w:ilvl w:val="0"/>
          <w:numId w:val="12"/>
        </w:numPr>
        <w:tabs>
          <w:tab w:val="clear" w:pos="567"/>
          <w:tab w:val="clear" w:pos="1134"/>
          <w:tab w:val="clear" w:pos="1701"/>
          <w:tab w:val="clear" w:pos="2268"/>
        </w:tabs>
        <w:spacing w:after="120"/>
        <w:ind w:left="426"/>
        <w:contextualSpacing w:val="0"/>
      </w:pPr>
      <w:r w:rsidRPr="001042CC">
        <w:t xml:space="preserve">Identifying needs for the monitoring of key biodiversity features in </w:t>
      </w:r>
      <w:r w:rsidR="00F84633" w:rsidRPr="001042CC">
        <w:t>areas beyond national jurisdiction</w:t>
      </w:r>
      <w:r w:rsidRPr="001042CC">
        <w:t xml:space="preserve">, including the </w:t>
      </w:r>
      <w:r w:rsidR="00AF6FD3" w:rsidRPr="001042CC">
        <w:t>e</w:t>
      </w:r>
      <w:r w:rsidRPr="001042CC">
        <w:t xml:space="preserve">ssential </w:t>
      </w:r>
      <w:r w:rsidR="00AF6FD3" w:rsidRPr="001042CC">
        <w:t>o</w:t>
      </w:r>
      <w:r w:rsidRPr="001042CC">
        <w:t xml:space="preserve">cean </w:t>
      </w:r>
      <w:r w:rsidR="00AF6FD3" w:rsidRPr="001042CC">
        <w:t>v</w:t>
      </w:r>
      <w:r w:rsidRPr="001042CC">
        <w:t>ariables related to biodiversity</w:t>
      </w:r>
      <w:r w:rsidR="002D2EED" w:rsidRPr="002D2EED">
        <w:t xml:space="preserve"> </w:t>
      </w:r>
    </w:p>
    <w:p w14:paraId="73147936" w14:textId="43864F45" w:rsidR="00363ABF" w:rsidRPr="001042CC" w:rsidRDefault="002D2EED" w:rsidP="00233731">
      <w:pPr>
        <w:pStyle w:val="ListParagraph"/>
        <w:numPr>
          <w:ilvl w:val="0"/>
          <w:numId w:val="12"/>
        </w:numPr>
        <w:tabs>
          <w:tab w:val="clear" w:pos="567"/>
          <w:tab w:val="clear" w:pos="1134"/>
          <w:tab w:val="clear" w:pos="1701"/>
          <w:tab w:val="clear" w:pos="2268"/>
        </w:tabs>
        <w:spacing w:after="120"/>
        <w:ind w:left="426"/>
        <w:contextualSpacing w:val="0"/>
      </w:pPr>
      <w:r w:rsidRPr="001042CC">
        <w:t xml:space="preserve">Collaborating across relevant organizations to enhance the understanding of marine biological and ecological connectivity between marine areas within and beyond national jurisdiction </w:t>
      </w:r>
    </w:p>
    <w:p w14:paraId="7881C739" w14:textId="4AF0DE9B" w:rsidR="00647428" w:rsidRDefault="00363ABF" w:rsidP="00647428">
      <w:pPr>
        <w:pStyle w:val="ListParagraph"/>
        <w:numPr>
          <w:ilvl w:val="0"/>
          <w:numId w:val="12"/>
        </w:numPr>
        <w:tabs>
          <w:tab w:val="clear" w:pos="567"/>
          <w:tab w:val="clear" w:pos="1134"/>
          <w:tab w:val="clear" w:pos="1701"/>
          <w:tab w:val="clear" w:pos="2268"/>
        </w:tabs>
        <w:spacing w:after="120"/>
        <w:ind w:left="426"/>
        <w:contextualSpacing w:val="0"/>
      </w:pPr>
      <w:r w:rsidRPr="001042CC">
        <w:t>Cooperating across competent organizations in synthesizing experience and developing guidance on the three-dimensional (and four-dimension</w:t>
      </w:r>
      <w:r w:rsidR="00037AA5" w:rsidRPr="001042CC">
        <w:t>al</w:t>
      </w:r>
      <w:r w:rsidRPr="001042CC">
        <w:t>, with respect to changes over time) nature of ecosystems in the open ocean and deep</w:t>
      </w:r>
      <w:r w:rsidR="00FB7145">
        <w:t xml:space="preserve"> </w:t>
      </w:r>
      <w:r w:rsidRPr="001042CC">
        <w:t xml:space="preserve">sea (including regarding vertical connectivity from the seabed throughout the water column) and </w:t>
      </w:r>
      <w:r w:rsidR="008F54B4">
        <w:t>o</w:t>
      </w:r>
      <w:r w:rsidRPr="001042CC">
        <w:t>n how th</w:t>
      </w:r>
      <w:r w:rsidR="00581C1A">
        <w:t>at</w:t>
      </w:r>
      <w:r w:rsidR="00037AA5" w:rsidRPr="001042CC">
        <w:t xml:space="preserve"> </w:t>
      </w:r>
      <w:r w:rsidR="008B33A6" w:rsidRPr="001042CC">
        <w:t>information</w:t>
      </w:r>
      <w:r w:rsidRPr="001042CC">
        <w:t xml:space="preserve"> can inform and support management</w:t>
      </w:r>
      <w:r w:rsidR="00647428" w:rsidRPr="00647428">
        <w:t xml:space="preserve"> </w:t>
      </w:r>
    </w:p>
    <w:p w14:paraId="44CEFBCB" w14:textId="109B0BFF" w:rsidR="006233DF" w:rsidRPr="001042CC" w:rsidRDefault="00DB0200" w:rsidP="00233731">
      <w:pPr>
        <w:pStyle w:val="ListParagraph"/>
        <w:numPr>
          <w:ilvl w:val="1"/>
          <w:numId w:val="19"/>
        </w:numPr>
        <w:tabs>
          <w:tab w:val="clear" w:pos="567"/>
          <w:tab w:val="clear" w:pos="1134"/>
          <w:tab w:val="clear" w:pos="1701"/>
          <w:tab w:val="clear" w:pos="2268"/>
        </w:tabs>
        <w:spacing w:after="120"/>
        <w:ind w:left="426"/>
        <w:contextualSpacing w:val="0"/>
      </w:pPr>
      <w:r w:rsidRPr="001042CC">
        <w:rPr>
          <w:rFonts w:eastAsia="Times New Roman"/>
          <w:color w:val="000000"/>
        </w:rPr>
        <w:t xml:space="preserve">Collaborating across </w:t>
      </w:r>
      <w:r w:rsidRPr="00430741">
        <w:t xml:space="preserve">relevant organizations on enhancing </w:t>
      </w:r>
      <w:r>
        <w:t>an</w:t>
      </w:r>
      <w:r w:rsidRPr="00430741">
        <w:t xml:space="preserve"> understanding of </w:t>
      </w:r>
      <w:r w:rsidRPr="001042CC">
        <w:t xml:space="preserve">climate change impacts on marine biodiversity and habitats in areas beyond national jurisdiction </w:t>
      </w:r>
    </w:p>
    <w:p w14:paraId="16AA58C9" w14:textId="385CA4AE" w:rsidR="00363ABF" w:rsidRPr="00430741" w:rsidRDefault="00363ABF" w:rsidP="00430741">
      <w:pPr>
        <w:pStyle w:val="ListParagraph"/>
        <w:numPr>
          <w:ilvl w:val="1"/>
          <w:numId w:val="19"/>
        </w:numPr>
        <w:tabs>
          <w:tab w:val="clear" w:pos="567"/>
          <w:tab w:val="clear" w:pos="1134"/>
          <w:tab w:val="clear" w:pos="1701"/>
          <w:tab w:val="clear" w:pos="2268"/>
        </w:tabs>
        <w:spacing w:after="120"/>
        <w:ind w:left="425" w:hanging="357"/>
        <w:contextualSpacing w:val="0"/>
        <w:rPr>
          <w:b/>
          <w:bCs/>
          <w:u w:val="single"/>
        </w:rPr>
      </w:pPr>
      <w:r w:rsidRPr="001042CC">
        <w:t>Cooperating with competent organizations in synthesizing experience and tools for, and developing guidance on, addressing cumulative pressures on biodiversity, which c</w:t>
      </w:r>
      <w:r w:rsidR="00FD0A3C">
        <w:t>ould</w:t>
      </w:r>
      <w:r w:rsidRPr="001042CC">
        <w:t xml:space="preserve"> be applicable to </w:t>
      </w:r>
      <w:r w:rsidR="008B33A6" w:rsidRPr="001042CC">
        <w:t>areas beyond national jurisdiction</w:t>
      </w:r>
      <w:r w:rsidR="006233DF" w:rsidRPr="001042CC">
        <w:t xml:space="preserve"> </w:t>
      </w:r>
      <w:proofErr w:type="gramStart"/>
      <w:r w:rsidR="006233DF" w:rsidRPr="001042CC">
        <w:t xml:space="preserve">and </w:t>
      </w:r>
      <w:r w:rsidR="006E7321">
        <w:t>also</w:t>
      </w:r>
      <w:proofErr w:type="gramEnd"/>
      <w:r w:rsidR="006E7321">
        <w:t xml:space="preserve"> </w:t>
      </w:r>
      <w:r w:rsidRPr="001042CC">
        <w:rPr>
          <w:rFonts w:eastAsia="Times New Roman"/>
          <w:lang w:eastAsia="en-GB"/>
        </w:rPr>
        <w:t>ecosystem-specific (</w:t>
      </w:r>
      <w:r w:rsidR="00082C3C">
        <w:rPr>
          <w:rFonts w:eastAsia="Times New Roman"/>
          <w:lang w:eastAsia="en-GB"/>
        </w:rPr>
        <w:t>specific, for example, to</w:t>
      </w:r>
      <w:r w:rsidRPr="001042CC">
        <w:rPr>
          <w:rFonts w:eastAsia="Times New Roman"/>
          <w:lang w:eastAsia="en-GB"/>
        </w:rPr>
        <w:t xml:space="preserve"> seamounts, vents</w:t>
      </w:r>
      <w:r w:rsidR="00C813C4">
        <w:rPr>
          <w:rFonts w:eastAsia="Times New Roman"/>
          <w:lang w:eastAsia="en-GB"/>
        </w:rPr>
        <w:t xml:space="preserve"> and</w:t>
      </w:r>
      <w:r w:rsidRPr="001042CC">
        <w:rPr>
          <w:rFonts w:eastAsia="Times New Roman"/>
          <w:lang w:eastAsia="en-GB"/>
        </w:rPr>
        <w:t xml:space="preserve"> mesopelagic systems)</w:t>
      </w:r>
    </w:p>
    <w:p w14:paraId="201CD8A9" w14:textId="5CF12E0B" w:rsidR="00363ABF" w:rsidRPr="006C30DE" w:rsidRDefault="00363ABF" w:rsidP="00430741">
      <w:pPr>
        <w:pStyle w:val="CBDH3"/>
        <w:rPr>
          <w:b w:val="0"/>
          <w:bCs/>
          <w:i/>
          <w:iCs/>
        </w:rPr>
      </w:pPr>
      <w:r w:rsidRPr="006C30DE">
        <w:rPr>
          <w:b w:val="0"/>
          <w:bCs/>
          <w:i/>
          <w:iCs/>
        </w:rPr>
        <w:t>Capacity</w:t>
      </w:r>
      <w:r w:rsidR="008B33A6" w:rsidRPr="006C30DE">
        <w:rPr>
          <w:b w:val="0"/>
          <w:bCs/>
          <w:i/>
          <w:iCs/>
        </w:rPr>
        <w:t>-</w:t>
      </w:r>
      <w:r w:rsidRPr="006C30DE">
        <w:rPr>
          <w:b w:val="0"/>
          <w:bCs/>
          <w:i/>
          <w:iCs/>
        </w:rPr>
        <w:t>building</w:t>
      </w:r>
    </w:p>
    <w:p w14:paraId="0DB0835F" w14:textId="55267150" w:rsidR="00363ABF" w:rsidRPr="001042CC" w:rsidRDefault="00363ABF" w:rsidP="001271F8">
      <w:pPr>
        <w:pStyle w:val="ListParagraph"/>
        <w:numPr>
          <w:ilvl w:val="1"/>
          <w:numId w:val="26"/>
        </w:numPr>
        <w:tabs>
          <w:tab w:val="clear" w:pos="567"/>
          <w:tab w:val="clear" w:pos="1134"/>
          <w:tab w:val="clear" w:pos="1701"/>
          <w:tab w:val="clear" w:pos="2268"/>
        </w:tabs>
        <w:spacing w:after="120"/>
        <w:ind w:left="425" w:hanging="357"/>
        <w:contextualSpacing w:val="0"/>
      </w:pPr>
      <w:r w:rsidRPr="001042CC">
        <w:t xml:space="preserve">Assessing capacity needs related to the conservation and sustainable use, including monitoring, of </w:t>
      </w:r>
      <w:r w:rsidR="0061198F">
        <w:t xml:space="preserve">marine </w:t>
      </w:r>
      <w:r w:rsidRPr="001042CC">
        <w:t xml:space="preserve">biodiversity of </w:t>
      </w:r>
      <w:r w:rsidR="008B33A6" w:rsidRPr="001042CC">
        <w:t>areas beyond national jurisdiction</w:t>
      </w:r>
      <w:r w:rsidRPr="001042CC">
        <w:t xml:space="preserve">, building on assessments of such capacity for areas within national jurisdiction </w:t>
      </w:r>
    </w:p>
    <w:p w14:paraId="47AC7AED" w14:textId="6F7119FD" w:rsidR="00363ABF" w:rsidRPr="00430741" w:rsidRDefault="00363ABF" w:rsidP="001271F8">
      <w:pPr>
        <w:pStyle w:val="ListParagraph"/>
        <w:numPr>
          <w:ilvl w:val="1"/>
          <w:numId w:val="26"/>
        </w:numPr>
        <w:tabs>
          <w:tab w:val="clear" w:pos="567"/>
          <w:tab w:val="clear" w:pos="1134"/>
          <w:tab w:val="clear" w:pos="1701"/>
          <w:tab w:val="clear" w:pos="2268"/>
        </w:tabs>
        <w:spacing w:after="120"/>
        <w:ind w:left="425" w:hanging="357"/>
        <w:contextualSpacing w:val="0"/>
        <w:rPr>
          <w:b/>
          <w:bCs/>
          <w:u w:val="single"/>
        </w:rPr>
      </w:pPr>
      <w:r w:rsidRPr="00430741">
        <w:lastRenderedPageBreak/>
        <w:t xml:space="preserve">Facilitating cooperation between </w:t>
      </w:r>
      <w:r w:rsidR="00E810C7">
        <w:t xml:space="preserve">regional and/or </w:t>
      </w:r>
      <w:r w:rsidR="00450878">
        <w:t>s</w:t>
      </w:r>
      <w:r w:rsidRPr="00430741">
        <w:t xml:space="preserve">ubregional </w:t>
      </w:r>
      <w:r w:rsidR="00450878">
        <w:t>t</w:t>
      </w:r>
      <w:r w:rsidRPr="00430741">
        <w:t xml:space="preserve">echnical and </w:t>
      </w:r>
      <w:r w:rsidR="00450878">
        <w:t>s</w:t>
      </w:r>
      <w:r w:rsidRPr="00430741">
        <w:t xml:space="preserve">cientific </w:t>
      </w:r>
      <w:r w:rsidR="00450878">
        <w:t>c</w:t>
      </w:r>
      <w:r w:rsidRPr="00430741">
        <w:t xml:space="preserve">ooperation </w:t>
      </w:r>
      <w:r w:rsidR="00450878">
        <w:t>s</w:t>
      </w:r>
      <w:r w:rsidRPr="00430741">
        <w:t xml:space="preserve">upport </w:t>
      </w:r>
      <w:r w:rsidR="00150372">
        <w:t>c</w:t>
      </w:r>
      <w:r w:rsidRPr="00430741">
        <w:t>entres</w:t>
      </w:r>
      <w:r w:rsidR="007F526A" w:rsidRPr="00430741">
        <w:t>, designated under the Convention</w:t>
      </w:r>
      <w:r w:rsidR="00E810C7">
        <w:t xml:space="preserve"> on Biological Diversity</w:t>
      </w:r>
      <w:r w:rsidR="007F526A" w:rsidRPr="00430741">
        <w:t>,</w:t>
      </w:r>
      <w:r w:rsidRPr="00430741">
        <w:t xml:space="preserve"> and relevant organizations </w:t>
      </w:r>
      <w:r w:rsidR="005F2BF6">
        <w:t>engaged in</w:t>
      </w:r>
      <w:r w:rsidRPr="00430741">
        <w:t xml:space="preserve"> capacity</w:t>
      </w:r>
      <w:r w:rsidR="007F526A" w:rsidRPr="00430741">
        <w:t>-</w:t>
      </w:r>
      <w:r w:rsidRPr="00430741">
        <w:t xml:space="preserve">building activities on key thematic issues related to the conservation and sustainable use of biodiversity </w:t>
      </w:r>
      <w:r w:rsidR="00AA5752">
        <w:t>of</w:t>
      </w:r>
      <w:r w:rsidRPr="00430741">
        <w:t xml:space="preserve"> </w:t>
      </w:r>
      <w:r w:rsidR="007F526A" w:rsidRPr="00430741">
        <w:t xml:space="preserve">areas beyond national </w:t>
      </w:r>
      <w:r w:rsidR="00B63C32" w:rsidRPr="00430741">
        <w:t>jurisdiction</w:t>
      </w:r>
      <w:r w:rsidRPr="00430741">
        <w:t xml:space="preserve"> </w:t>
      </w:r>
    </w:p>
    <w:p w14:paraId="3EF49E67" w14:textId="43F0FE70" w:rsidR="00363ABF" w:rsidRPr="00430741" w:rsidRDefault="00363ABF" w:rsidP="001271F8">
      <w:pPr>
        <w:pStyle w:val="ListParagraph"/>
        <w:numPr>
          <w:ilvl w:val="1"/>
          <w:numId w:val="26"/>
        </w:numPr>
        <w:tabs>
          <w:tab w:val="clear" w:pos="567"/>
          <w:tab w:val="clear" w:pos="1134"/>
          <w:tab w:val="clear" w:pos="1701"/>
          <w:tab w:val="clear" w:pos="2268"/>
        </w:tabs>
        <w:spacing w:after="120"/>
        <w:ind w:left="425" w:hanging="357"/>
        <w:contextualSpacing w:val="0"/>
        <w:rPr>
          <w:b/>
          <w:bCs/>
          <w:u w:val="single"/>
        </w:rPr>
      </w:pPr>
      <w:r w:rsidRPr="00430741">
        <w:t xml:space="preserve">Exploring blended finance models and ensuring long-term access </w:t>
      </w:r>
      <w:r w:rsidR="005F2BF6" w:rsidRPr="00430741">
        <w:t xml:space="preserve">for trainees </w:t>
      </w:r>
      <w:r w:rsidRPr="00430741">
        <w:t>to infrastructure after program</w:t>
      </w:r>
      <w:r w:rsidR="002E7E38" w:rsidRPr="00430741">
        <w:t>me</w:t>
      </w:r>
      <w:r w:rsidRPr="00430741">
        <w:t>s end</w:t>
      </w:r>
    </w:p>
    <w:p w14:paraId="7976DBD6" w14:textId="54A48C25" w:rsidR="00363ABF" w:rsidRPr="00430741" w:rsidRDefault="00363ABF" w:rsidP="00430741">
      <w:pPr>
        <w:pStyle w:val="ListParagraph"/>
        <w:numPr>
          <w:ilvl w:val="1"/>
          <w:numId w:val="26"/>
        </w:numPr>
        <w:tabs>
          <w:tab w:val="clear" w:pos="567"/>
          <w:tab w:val="clear" w:pos="1134"/>
          <w:tab w:val="clear" w:pos="1701"/>
          <w:tab w:val="clear" w:pos="2268"/>
        </w:tabs>
        <w:ind w:left="426"/>
        <w:contextualSpacing w:val="0"/>
      </w:pPr>
      <w:r w:rsidRPr="00430741">
        <w:t>Collaborati</w:t>
      </w:r>
      <w:r w:rsidR="00C46A73">
        <w:t>ng</w:t>
      </w:r>
      <w:r w:rsidRPr="00430741">
        <w:t xml:space="preserve"> </w:t>
      </w:r>
      <w:r w:rsidR="00C46A73">
        <w:t>o</w:t>
      </w:r>
      <w:r w:rsidRPr="00430741">
        <w:t>n exploring how to support monitoring through “ships of opportunity” program</w:t>
      </w:r>
      <w:r w:rsidR="00D500B3" w:rsidRPr="00430741">
        <w:t>me</w:t>
      </w:r>
      <w:r w:rsidRPr="00430741">
        <w:t>s</w:t>
      </w:r>
    </w:p>
    <w:p w14:paraId="5FDCA54A" w14:textId="04A40477" w:rsidR="00363ABF" w:rsidRPr="00430741" w:rsidRDefault="00363ABF" w:rsidP="00430741">
      <w:pPr>
        <w:pStyle w:val="CBDH2"/>
        <w:spacing w:before="120" w:after="120"/>
      </w:pPr>
      <w:r w:rsidRPr="00430741">
        <w:t>Opportunities for further work under the C</w:t>
      </w:r>
      <w:r w:rsidR="00D500B3" w:rsidRPr="00430741">
        <w:t>onvention on Biological Diversity</w:t>
      </w:r>
      <w:r w:rsidRPr="00430741">
        <w:t xml:space="preserve"> </w:t>
      </w:r>
    </w:p>
    <w:p w14:paraId="2EBDEE29" w14:textId="77777777" w:rsidR="00363ABF" w:rsidRPr="006C30DE" w:rsidRDefault="00363ABF" w:rsidP="00430741">
      <w:pPr>
        <w:pStyle w:val="CBDH3"/>
        <w:tabs>
          <w:tab w:val="clear" w:pos="567"/>
        </w:tabs>
        <w:ind w:left="0" w:firstLine="0"/>
        <w:rPr>
          <w:b w:val="0"/>
          <w:bCs/>
          <w:i/>
          <w:iCs/>
        </w:rPr>
      </w:pPr>
      <w:r w:rsidRPr="006C30DE">
        <w:rPr>
          <w:b w:val="0"/>
          <w:bCs/>
          <w:i/>
          <w:iCs/>
        </w:rPr>
        <w:t>Improving use of existing tools and information and further developing existing guidance and information</w:t>
      </w:r>
    </w:p>
    <w:p w14:paraId="47667269" w14:textId="0F4404FD" w:rsidR="00363ABF" w:rsidRPr="00430741" w:rsidRDefault="00363ABF" w:rsidP="001271F8">
      <w:pPr>
        <w:pStyle w:val="ListParagraph"/>
        <w:numPr>
          <w:ilvl w:val="1"/>
          <w:numId w:val="25"/>
        </w:numPr>
        <w:tabs>
          <w:tab w:val="clear" w:pos="567"/>
          <w:tab w:val="clear" w:pos="1134"/>
          <w:tab w:val="clear" w:pos="1701"/>
          <w:tab w:val="clear" w:pos="2268"/>
        </w:tabs>
        <w:spacing w:after="120"/>
        <w:ind w:left="425" w:hanging="357"/>
        <w:contextualSpacing w:val="0"/>
      </w:pPr>
      <w:r w:rsidRPr="00430741">
        <w:t>Improving accessibility to existing sources of relevant guidance under the C</w:t>
      </w:r>
      <w:r w:rsidR="00D500B3" w:rsidRPr="00430741">
        <w:t>onvention</w:t>
      </w:r>
      <w:r w:rsidRPr="00430741">
        <w:t xml:space="preserve"> through the </w:t>
      </w:r>
      <w:r w:rsidR="002E7E38" w:rsidRPr="00430741">
        <w:t>c</w:t>
      </w:r>
      <w:r w:rsidRPr="00430741">
        <w:t>learing-</w:t>
      </w:r>
      <w:r w:rsidR="002E7E38" w:rsidRPr="00430741">
        <w:t>h</w:t>
      </w:r>
      <w:r w:rsidRPr="00430741">
        <w:t xml:space="preserve">ouse </w:t>
      </w:r>
      <w:r w:rsidR="002E7E38" w:rsidRPr="00430741">
        <w:t>m</w:t>
      </w:r>
      <w:r w:rsidRPr="00430741">
        <w:t>echanism and other means (</w:t>
      </w:r>
      <w:r w:rsidR="00D603F1">
        <w:t>for example</w:t>
      </w:r>
      <w:r w:rsidRPr="00430741">
        <w:t xml:space="preserve">, use of </w:t>
      </w:r>
      <w:r w:rsidR="002E7E38" w:rsidRPr="00430741">
        <w:t>artificial intelligence</w:t>
      </w:r>
      <w:r w:rsidRPr="00430741">
        <w:t xml:space="preserve"> tools) </w:t>
      </w:r>
    </w:p>
    <w:p w14:paraId="404005FA" w14:textId="52F56B31" w:rsidR="00363ABF" w:rsidRPr="00430741" w:rsidRDefault="00363ABF" w:rsidP="001271F8">
      <w:pPr>
        <w:pStyle w:val="ListParagraph"/>
        <w:numPr>
          <w:ilvl w:val="0"/>
          <w:numId w:val="23"/>
        </w:numPr>
        <w:tabs>
          <w:tab w:val="clear" w:pos="567"/>
          <w:tab w:val="clear" w:pos="1134"/>
          <w:tab w:val="clear" w:pos="1701"/>
          <w:tab w:val="clear" w:pos="2268"/>
        </w:tabs>
        <w:spacing w:after="60"/>
        <w:ind w:left="426" w:hanging="357"/>
        <w:contextualSpacing w:val="0"/>
      </w:pPr>
      <w:r w:rsidRPr="00430741">
        <w:t xml:space="preserve">Updating existing guidance </w:t>
      </w:r>
      <w:r w:rsidR="00437552" w:rsidRPr="00430741">
        <w:t xml:space="preserve">made available under the Convention </w:t>
      </w:r>
      <w:r w:rsidRPr="00430741">
        <w:t xml:space="preserve">and addressing sector-specific considerations </w:t>
      </w:r>
      <w:r w:rsidR="008043C5">
        <w:t>with respect to</w:t>
      </w:r>
      <w:r w:rsidRPr="00430741">
        <w:t xml:space="preserve"> these issues (</w:t>
      </w:r>
      <w:r w:rsidR="00895368">
        <w:t>for example</w:t>
      </w:r>
      <w:r w:rsidRPr="00430741">
        <w:t xml:space="preserve">, </w:t>
      </w:r>
      <w:r w:rsidR="008438ED">
        <w:t xml:space="preserve">by </w:t>
      </w:r>
      <w:r w:rsidRPr="00430741">
        <w:t xml:space="preserve">developing sector-specific “bridging notes” to aid </w:t>
      </w:r>
      <w:r w:rsidR="00D81F54">
        <w:t xml:space="preserve">in </w:t>
      </w:r>
      <w:r w:rsidRPr="00430741">
        <w:t xml:space="preserve">mainstreaming), </w:t>
      </w:r>
      <w:r w:rsidRPr="001042CC">
        <w:t>in collaboration with competent organizations</w:t>
      </w:r>
      <w:r w:rsidR="005D5AFB" w:rsidRPr="001042CC">
        <w:t xml:space="preserve">, including </w:t>
      </w:r>
      <w:r w:rsidR="00740118">
        <w:t xml:space="preserve">work </w:t>
      </w:r>
      <w:r w:rsidR="005D5AFB" w:rsidRPr="001042CC">
        <w:t>on</w:t>
      </w:r>
      <w:r w:rsidR="00437867">
        <w:t>:</w:t>
      </w:r>
      <w:r w:rsidRPr="001042CC">
        <w:t xml:space="preserve"> </w:t>
      </w:r>
    </w:p>
    <w:p w14:paraId="73322DDF" w14:textId="2AF9B375" w:rsidR="00363ABF" w:rsidRPr="00430741" w:rsidRDefault="00363ABF" w:rsidP="00233731">
      <w:pPr>
        <w:pStyle w:val="ListParagraph"/>
        <w:numPr>
          <w:ilvl w:val="1"/>
          <w:numId w:val="134"/>
        </w:numPr>
        <w:tabs>
          <w:tab w:val="clear" w:pos="567"/>
          <w:tab w:val="clear" w:pos="1134"/>
          <w:tab w:val="clear" w:pos="1701"/>
          <w:tab w:val="clear" w:pos="2268"/>
        </w:tabs>
        <w:spacing w:after="120"/>
        <w:contextualSpacing w:val="0"/>
      </w:pPr>
      <w:r w:rsidRPr="001042CC">
        <w:t>Voluntary guidelines on biodiversity-inclusive environmental impact assessment and guidance on biodiversity-inclusive strategic environmental assessment</w:t>
      </w:r>
    </w:p>
    <w:p w14:paraId="6716ACFC" w14:textId="198E418B" w:rsidR="00363ABF" w:rsidRPr="00430741" w:rsidRDefault="00363ABF" w:rsidP="00233731">
      <w:pPr>
        <w:pStyle w:val="ListParagraph"/>
        <w:numPr>
          <w:ilvl w:val="1"/>
          <w:numId w:val="134"/>
        </w:numPr>
        <w:tabs>
          <w:tab w:val="clear" w:pos="567"/>
          <w:tab w:val="clear" w:pos="1134"/>
          <w:tab w:val="clear" w:pos="1701"/>
          <w:tab w:val="clear" w:pos="2268"/>
        </w:tabs>
        <w:spacing w:after="120"/>
        <w:contextualSpacing w:val="0"/>
      </w:pPr>
      <w:r w:rsidRPr="001042CC">
        <w:t>Guidance on anthropogenic underwater noise and marine debris</w:t>
      </w:r>
    </w:p>
    <w:p w14:paraId="6BF72BD1" w14:textId="0800E026" w:rsidR="00363ABF" w:rsidRDefault="00363ABF" w:rsidP="00233731">
      <w:pPr>
        <w:pStyle w:val="ListParagraph"/>
        <w:numPr>
          <w:ilvl w:val="1"/>
          <w:numId w:val="134"/>
        </w:numPr>
        <w:tabs>
          <w:tab w:val="clear" w:pos="567"/>
          <w:tab w:val="clear" w:pos="1134"/>
          <w:tab w:val="clear" w:pos="1701"/>
          <w:tab w:val="clear" w:pos="2268"/>
        </w:tabs>
        <w:spacing w:after="120"/>
        <w:contextualSpacing w:val="0"/>
      </w:pPr>
      <w:r w:rsidRPr="001042CC">
        <w:t>Voluntary specific workplan</w:t>
      </w:r>
      <w:r w:rsidR="00215DC2">
        <w:t>s</w:t>
      </w:r>
      <w:r w:rsidRPr="001042CC">
        <w:t xml:space="preserve"> on biodiversity in cold</w:t>
      </w:r>
      <w:r w:rsidR="00210AD6">
        <w:t xml:space="preserve"> </w:t>
      </w:r>
      <w:r w:rsidRPr="001042CC">
        <w:t>water areas within the jurisdictional scope of the Convention</w:t>
      </w:r>
    </w:p>
    <w:p w14:paraId="67901F13" w14:textId="3841CA70" w:rsidR="009D20A1" w:rsidRDefault="009D20A1" w:rsidP="00233731">
      <w:pPr>
        <w:pStyle w:val="ListParagraph"/>
        <w:numPr>
          <w:ilvl w:val="1"/>
          <w:numId w:val="134"/>
        </w:numPr>
        <w:tabs>
          <w:tab w:val="clear" w:pos="567"/>
          <w:tab w:val="clear" w:pos="1134"/>
          <w:tab w:val="clear" w:pos="1701"/>
          <w:tab w:val="clear" w:pos="2268"/>
        </w:tabs>
        <w:spacing w:after="120"/>
        <w:contextualSpacing w:val="0"/>
      </w:pPr>
      <w:r>
        <w:t>Scientific guidance for selecting areas to establish a representative network of marine protected areas, including in open ocean waters and deep</w:t>
      </w:r>
      <w:r w:rsidR="00CE41A6">
        <w:t>-</w:t>
      </w:r>
      <w:r>
        <w:t xml:space="preserve">sea </w:t>
      </w:r>
      <w:r w:rsidR="00C644FF">
        <w:t>h</w:t>
      </w:r>
      <w:r>
        <w:t>abitats,</w:t>
      </w:r>
      <w:r w:rsidRPr="00233731">
        <w:rPr>
          <w:vertAlign w:val="superscript"/>
        </w:rPr>
        <w:footnoteReference w:id="9"/>
      </w:r>
      <w:r>
        <w:t xml:space="preserve"> including by improving guidance on understanding representativity, connectivity, replication, adequacy and viability in open ocean waters and deep</w:t>
      </w:r>
      <w:r w:rsidR="00CE41A6">
        <w:t>-</w:t>
      </w:r>
      <w:r>
        <w:t>sea habitats</w:t>
      </w:r>
    </w:p>
    <w:p w14:paraId="601C53B5" w14:textId="78DA8516" w:rsidR="00363ABF" w:rsidRPr="00430741" w:rsidRDefault="00363ABF" w:rsidP="00233731">
      <w:pPr>
        <w:pStyle w:val="ListParagraph"/>
        <w:numPr>
          <w:ilvl w:val="0"/>
          <w:numId w:val="11"/>
        </w:numPr>
        <w:tabs>
          <w:tab w:val="clear" w:pos="567"/>
          <w:tab w:val="clear" w:pos="1134"/>
          <w:tab w:val="clear" w:pos="1701"/>
          <w:tab w:val="clear" w:pos="2268"/>
        </w:tabs>
        <w:spacing w:after="120"/>
        <w:ind w:left="425" w:hanging="357"/>
        <w:contextualSpacing w:val="0"/>
      </w:pPr>
      <w:r w:rsidRPr="00430741">
        <w:t>Ensuring that information</w:t>
      </w:r>
      <w:r w:rsidR="002E7E38" w:rsidRPr="00430741">
        <w:t xml:space="preserve"> on ecologically or biologically significant marine areas</w:t>
      </w:r>
      <w:r w:rsidRPr="00430741">
        <w:t xml:space="preserve"> is up</w:t>
      </w:r>
      <w:r w:rsidR="008C6FBC">
        <w:t xml:space="preserve"> </w:t>
      </w:r>
      <w:r w:rsidRPr="00430741">
        <w:t>to</w:t>
      </w:r>
      <w:r w:rsidR="008C6FBC">
        <w:t xml:space="preserve"> </w:t>
      </w:r>
      <w:r w:rsidRPr="00430741">
        <w:t xml:space="preserve">date and </w:t>
      </w:r>
      <w:r w:rsidR="00347D50">
        <w:t>represents</w:t>
      </w:r>
      <w:r w:rsidR="009A3C8D" w:rsidRPr="00430741">
        <w:t xml:space="preserve"> the</w:t>
      </w:r>
      <w:r w:rsidRPr="00430741">
        <w:t xml:space="preserve"> best available information </w:t>
      </w:r>
      <w:r w:rsidR="00A55B0C">
        <w:t>for</w:t>
      </w:r>
      <w:r w:rsidRPr="00430741">
        <w:t xml:space="preserve"> inform</w:t>
      </w:r>
      <w:r w:rsidR="00A55B0C">
        <w:t>ing</w:t>
      </w:r>
      <w:r w:rsidRPr="00430741">
        <w:t xml:space="preserve"> management</w:t>
      </w:r>
      <w:r w:rsidR="00DA607B" w:rsidRPr="00430741">
        <w:t xml:space="preserve">, </w:t>
      </w:r>
      <w:r w:rsidR="00BB3CD3">
        <w:t xml:space="preserve">inter alia, </w:t>
      </w:r>
      <w:r w:rsidR="00DA607B" w:rsidRPr="00430741">
        <w:t>through</w:t>
      </w:r>
      <w:r w:rsidR="00FA4D66" w:rsidRPr="00430741">
        <w:t xml:space="preserve"> </w:t>
      </w:r>
      <w:r w:rsidRPr="00430741">
        <w:t>Secretariat-led activities to better cataly</w:t>
      </w:r>
      <w:r w:rsidR="00210AD6">
        <w:t>s</w:t>
      </w:r>
      <w:r w:rsidRPr="00430741">
        <w:t>e the development of submissions for new</w:t>
      </w:r>
      <w:r w:rsidR="00CE5F5D" w:rsidRPr="00430741">
        <w:t xml:space="preserve"> ecologically or biologically significant marine area</w:t>
      </w:r>
      <w:r w:rsidRPr="00430741">
        <w:t xml:space="preserve">s and modifications </w:t>
      </w:r>
      <w:r w:rsidR="00CE5F5D" w:rsidRPr="00430741">
        <w:t xml:space="preserve">to existing areas located </w:t>
      </w:r>
      <w:r w:rsidRPr="00430741">
        <w:t xml:space="preserve">in </w:t>
      </w:r>
      <w:r w:rsidR="00C67F76" w:rsidRPr="00430741">
        <w:t>areas beyond national jurisdiction</w:t>
      </w:r>
      <w:r w:rsidRPr="00430741">
        <w:t xml:space="preserve">, including through a global expert workshop. </w:t>
      </w:r>
      <w:r w:rsidR="000D07C5" w:rsidRPr="00430741">
        <w:t xml:space="preserve">The focus </w:t>
      </w:r>
      <w:r w:rsidR="008B588F">
        <w:t>sh</w:t>
      </w:r>
      <w:r w:rsidR="000D07C5" w:rsidRPr="00430741">
        <w:t>ould be on:</w:t>
      </w:r>
    </w:p>
    <w:p w14:paraId="39C4246A" w14:textId="4A8D610E" w:rsidR="00363ABF" w:rsidRPr="00430741" w:rsidRDefault="00080615" w:rsidP="00233731">
      <w:pPr>
        <w:pStyle w:val="ListParagraph"/>
        <w:numPr>
          <w:ilvl w:val="1"/>
          <w:numId w:val="134"/>
        </w:numPr>
        <w:tabs>
          <w:tab w:val="clear" w:pos="567"/>
          <w:tab w:val="clear" w:pos="1134"/>
          <w:tab w:val="clear" w:pos="1701"/>
          <w:tab w:val="clear" w:pos="2268"/>
        </w:tabs>
        <w:spacing w:after="120"/>
        <w:contextualSpacing w:val="0"/>
      </w:pPr>
      <w:r>
        <w:t>E</w:t>
      </w:r>
      <w:r w:rsidR="005952FE" w:rsidRPr="00430741">
        <w:t>cologically or biologically significant marine areas</w:t>
      </w:r>
      <w:r w:rsidR="00363ABF" w:rsidRPr="00430741">
        <w:t xml:space="preserve"> </w:t>
      </w:r>
      <w:r w:rsidR="00B63C32" w:rsidRPr="00430741">
        <w:t>beyond national jurisdiction</w:t>
      </w:r>
      <w:r w:rsidR="00555968" w:rsidRPr="00430741">
        <w:t xml:space="preserve"> </w:t>
      </w:r>
      <w:r w:rsidR="00363ABF" w:rsidRPr="00430741">
        <w:t>in greatest need of updating and addressing major knowledge gaps in the portfolio of current descriptions</w:t>
      </w:r>
      <w:r w:rsidR="005952FE" w:rsidRPr="00430741">
        <w:t xml:space="preserve"> </w:t>
      </w:r>
      <w:r w:rsidR="00A05577" w:rsidRPr="00430741">
        <w:t>of such areas</w:t>
      </w:r>
    </w:p>
    <w:p w14:paraId="34B5D24C" w14:textId="396488A7" w:rsidR="00363ABF" w:rsidRPr="00430741" w:rsidRDefault="00363ABF" w:rsidP="00233731">
      <w:pPr>
        <w:pStyle w:val="ListParagraph"/>
        <w:numPr>
          <w:ilvl w:val="1"/>
          <w:numId w:val="134"/>
        </w:numPr>
        <w:tabs>
          <w:tab w:val="clear" w:pos="567"/>
          <w:tab w:val="clear" w:pos="1134"/>
          <w:tab w:val="clear" w:pos="1701"/>
          <w:tab w:val="clear" w:pos="2268"/>
        </w:tabs>
        <w:spacing w:after="120"/>
        <w:contextualSpacing w:val="0"/>
      </w:pPr>
      <w:r w:rsidRPr="001042CC">
        <w:t>Developing</w:t>
      </w:r>
      <w:r w:rsidR="004C4154">
        <w:t>/</w:t>
      </w:r>
      <w:r w:rsidRPr="001042CC">
        <w:t xml:space="preserve">updating guidance on applying </w:t>
      </w:r>
      <w:r w:rsidR="00A05577" w:rsidRPr="001042CC">
        <w:t>the</w:t>
      </w:r>
      <w:r w:rsidRPr="001042CC">
        <w:t xml:space="preserve"> criteria </w:t>
      </w:r>
      <w:r w:rsidR="00A05577" w:rsidRPr="001042CC">
        <w:t>for</w:t>
      </w:r>
      <w:r w:rsidR="00A05577" w:rsidRPr="00430741">
        <w:t xml:space="preserve"> ecologically or biologically significant marine areas </w:t>
      </w:r>
      <w:r w:rsidRPr="001042CC">
        <w:t>in open</w:t>
      </w:r>
      <w:r w:rsidR="008D347E">
        <w:t xml:space="preserve"> </w:t>
      </w:r>
      <w:r w:rsidRPr="001042CC">
        <w:t xml:space="preserve">ocean and </w:t>
      </w:r>
      <w:proofErr w:type="gramStart"/>
      <w:r w:rsidRPr="001042CC">
        <w:t>deep</w:t>
      </w:r>
      <w:r w:rsidR="008D347E">
        <w:t xml:space="preserve"> </w:t>
      </w:r>
      <w:r w:rsidRPr="001042CC">
        <w:t>sea</w:t>
      </w:r>
      <w:proofErr w:type="gramEnd"/>
      <w:r w:rsidRPr="001042CC">
        <w:t xml:space="preserve"> areas, building on available experience in relevant competent organizations</w:t>
      </w:r>
    </w:p>
    <w:p w14:paraId="3E5174A4" w14:textId="55B34955" w:rsidR="00363ABF" w:rsidRPr="001042CC" w:rsidRDefault="00363ABF" w:rsidP="00823B40">
      <w:pPr>
        <w:pStyle w:val="ListParagraph"/>
        <w:numPr>
          <w:ilvl w:val="0"/>
          <w:numId w:val="11"/>
        </w:numPr>
        <w:tabs>
          <w:tab w:val="clear" w:pos="567"/>
          <w:tab w:val="clear" w:pos="1134"/>
          <w:tab w:val="clear" w:pos="1701"/>
          <w:tab w:val="clear" w:pos="2268"/>
        </w:tabs>
        <w:spacing w:after="120"/>
        <w:ind w:left="425" w:hanging="357"/>
        <w:contextualSpacing w:val="0"/>
      </w:pPr>
      <w:r w:rsidRPr="001042CC">
        <w:t xml:space="preserve">Improving </w:t>
      </w:r>
      <w:r w:rsidR="00B6770F" w:rsidRPr="001042CC">
        <w:t xml:space="preserve">the presentation of </w:t>
      </w:r>
      <w:r w:rsidRPr="001042CC">
        <w:t xml:space="preserve">information </w:t>
      </w:r>
      <w:r w:rsidR="00B6770F" w:rsidRPr="001042CC">
        <w:t>in descriptions of ecologically or biologically significant marine areas to reflect</w:t>
      </w:r>
      <w:r w:rsidR="00D32D99" w:rsidRPr="001042CC">
        <w:t xml:space="preserve"> </w:t>
      </w:r>
      <w:r w:rsidR="00B6770F" w:rsidRPr="001042CC">
        <w:t>the</w:t>
      </w:r>
      <w:r w:rsidRPr="001042CC">
        <w:t xml:space="preserve"> three-dimensional aspects of marine areas and </w:t>
      </w:r>
      <w:r w:rsidR="00D32D99" w:rsidRPr="001042CC">
        <w:t xml:space="preserve">their evolution </w:t>
      </w:r>
      <w:r w:rsidRPr="001042CC">
        <w:t xml:space="preserve">over time </w:t>
      </w:r>
      <w:r w:rsidR="00DC6150">
        <w:t xml:space="preserve">by </w:t>
      </w:r>
      <w:r w:rsidRPr="001042CC">
        <w:t xml:space="preserve">moving from static descriptions to monitoring </w:t>
      </w:r>
      <w:r w:rsidR="00DC6150">
        <w:t xml:space="preserve">of </w:t>
      </w:r>
      <w:r w:rsidRPr="001042CC">
        <w:t xml:space="preserve">change </w:t>
      </w:r>
    </w:p>
    <w:p w14:paraId="55F498E9" w14:textId="5781E287" w:rsidR="00363ABF" w:rsidRPr="00430741" w:rsidRDefault="00363ABF" w:rsidP="00823B40">
      <w:pPr>
        <w:pStyle w:val="ListParagraph"/>
        <w:numPr>
          <w:ilvl w:val="0"/>
          <w:numId w:val="13"/>
        </w:numPr>
        <w:tabs>
          <w:tab w:val="clear" w:pos="567"/>
          <w:tab w:val="clear" w:pos="1134"/>
          <w:tab w:val="clear" w:pos="1701"/>
          <w:tab w:val="clear" w:pos="2268"/>
        </w:tabs>
        <w:spacing w:after="120"/>
        <w:ind w:left="425" w:hanging="357"/>
        <w:contextualSpacing w:val="0"/>
      </w:pPr>
      <w:r w:rsidRPr="001042CC">
        <w:t>Using information</w:t>
      </w:r>
      <w:r w:rsidR="006857E6" w:rsidRPr="001042CC">
        <w:t xml:space="preserve"> on ecologically or biologically significant areas</w:t>
      </w:r>
      <w:r w:rsidRPr="001042CC">
        <w:t xml:space="preserve"> to enhance understanding of key environmental</w:t>
      </w:r>
      <w:r w:rsidR="0096088C">
        <w:t>/</w:t>
      </w:r>
      <w:r w:rsidRPr="001042CC">
        <w:t xml:space="preserve">ecological characteristics of particular importance in </w:t>
      </w:r>
      <w:r w:rsidR="006857E6" w:rsidRPr="001042CC">
        <w:t>areas beyond national jurisdiction</w:t>
      </w:r>
      <w:r w:rsidRPr="001042CC">
        <w:t xml:space="preserve"> </w:t>
      </w:r>
      <w:proofErr w:type="gramStart"/>
      <w:r w:rsidRPr="001042CC">
        <w:t>in order to</w:t>
      </w:r>
      <w:proofErr w:type="gramEnd"/>
      <w:r w:rsidRPr="001042CC">
        <w:t xml:space="preserve"> inform management planning and </w:t>
      </w:r>
      <w:r w:rsidRPr="00430741">
        <w:t xml:space="preserve">prioritize areas where monitoring efforts should be focused </w:t>
      </w:r>
    </w:p>
    <w:p w14:paraId="239AFA9D" w14:textId="36A08438" w:rsidR="00363ABF" w:rsidRPr="00430741" w:rsidRDefault="00363ABF" w:rsidP="00233731">
      <w:pPr>
        <w:pStyle w:val="ListParagraph"/>
        <w:numPr>
          <w:ilvl w:val="1"/>
          <w:numId w:val="19"/>
        </w:numPr>
        <w:tabs>
          <w:tab w:val="clear" w:pos="567"/>
          <w:tab w:val="clear" w:pos="1134"/>
          <w:tab w:val="clear" w:pos="1701"/>
          <w:tab w:val="clear" w:pos="2268"/>
        </w:tabs>
        <w:spacing w:after="60"/>
        <w:ind w:left="425" w:hanging="357"/>
        <w:contextualSpacing w:val="0"/>
      </w:pPr>
      <w:r w:rsidRPr="00430741">
        <w:t xml:space="preserve">Facilitating the uptake and use of information </w:t>
      </w:r>
      <w:r w:rsidR="006857E6" w:rsidRPr="00430741">
        <w:t xml:space="preserve">on ecologically or biologically significant marine areas </w:t>
      </w:r>
      <w:r w:rsidRPr="00430741">
        <w:t xml:space="preserve">by </w:t>
      </w:r>
      <w:r w:rsidR="0014590D">
        <w:t xml:space="preserve">work under </w:t>
      </w:r>
      <w:r w:rsidRPr="00430741">
        <w:t xml:space="preserve">the </w:t>
      </w:r>
      <w:r w:rsidR="00D254BB">
        <w:t xml:space="preserve">Secretariat of </w:t>
      </w:r>
      <w:r w:rsidR="00C2472F">
        <w:t xml:space="preserve">the </w:t>
      </w:r>
      <w:r w:rsidRPr="00430741">
        <w:t>Agreement and other competent organizations</w:t>
      </w:r>
      <w:r w:rsidR="00787B72" w:rsidRPr="00430741">
        <w:t xml:space="preserve"> by:</w:t>
      </w:r>
      <w:r w:rsidRPr="00430741">
        <w:t xml:space="preserve"> </w:t>
      </w:r>
    </w:p>
    <w:p w14:paraId="0B8D15F5" w14:textId="76AA2415" w:rsidR="00363ABF" w:rsidRPr="00430741" w:rsidRDefault="00344F45" w:rsidP="00233731">
      <w:pPr>
        <w:pStyle w:val="ListParagraph"/>
        <w:numPr>
          <w:ilvl w:val="1"/>
          <w:numId w:val="134"/>
        </w:numPr>
        <w:tabs>
          <w:tab w:val="clear" w:pos="567"/>
          <w:tab w:val="clear" w:pos="1134"/>
          <w:tab w:val="clear" w:pos="1701"/>
          <w:tab w:val="clear" w:pos="2268"/>
        </w:tabs>
        <w:spacing w:after="120"/>
        <w:contextualSpacing w:val="0"/>
      </w:pPr>
      <w:r>
        <w:lastRenderedPageBreak/>
        <w:t>O</w:t>
      </w:r>
      <w:r w:rsidR="00363ABF" w:rsidRPr="00430741">
        <w:t xml:space="preserve">verlaying </w:t>
      </w:r>
      <w:r w:rsidR="002954F6" w:rsidRPr="00430741">
        <w:t xml:space="preserve">information </w:t>
      </w:r>
      <w:r w:rsidR="002954F6" w:rsidRPr="001042CC">
        <w:t xml:space="preserve">on ecologically or biologically significant areas </w:t>
      </w:r>
      <w:r w:rsidR="00363ABF" w:rsidRPr="00430741">
        <w:t xml:space="preserve">with various </w:t>
      </w:r>
      <w:r w:rsidR="00363ABF" w:rsidRPr="001042CC">
        <w:t>human activities</w:t>
      </w:r>
      <w:r w:rsidR="006015F5">
        <w:t xml:space="preserve"> and </w:t>
      </w:r>
      <w:r w:rsidR="00363ABF" w:rsidRPr="001042CC">
        <w:t xml:space="preserve">stressors in </w:t>
      </w:r>
      <w:r w:rsidR="002954F6" w:rsidRPr="001042CC">
        <w:t xml:space="preserve">areas beyond national </w:t>
      </w:r>
      <w:r w:rsidR="00787B72" w:rsidRPr="001042CC">
        <w:t>jurisdiction</w:t>
      </w:r>
    </w:p>
    <w:p w14:paraId="3E8FFEF8" w14:textId="78373D0D" w:rsidR="00363ABF" w:rsidRPr="00430741" w:rsidRDefault="00363ABF" w:rsidP="00233731">
      <w:pPr>
        <w:pStyle w:val="ListParagraph"/>
        <w:numPr>
          <w:ilvl w:val="1"/>
          <w:numId w:val="134"/>
        </w:numPr>
        <w:tabs>
          <w:tab w:val="clear" w:pos="567"/>
          <w:tab w:val="clear" w:pos="1134"/>
          <w:tab w:val="clear" w:pos="1701"/>
          <w:tab w:val="clear" w:pos="2268"/>
        </w:tabs>
        <w:spacing w:after="120"/>
        <w:contextualSpacing w:val="0"/>
      </w:pPr>
      <w:r w:rsidRPr="00430741">
        <w:t xml:space="preserve">Synthesizing the types of management tools that have been used and may be relevant for specific types of features in </w:t>
      </w:r>
      <w:r w:rsidR="002954F6" w:rsidRPr="001042CC">
        <w:t>ecologically or biologically significant areas</w:t>
      </w:r>
      <w:r w:rsidR="0031150B" w:rsidRPr="00430741">
        <w:t xml:space="preserve"> located</w:t>
      </w:r>
      <w:r w:rsidRPr="00430741">
        <w:t xml:space="preserve"> in </w:t>
      </w:r>
      <w:r w:rsidR="0031150B" w:rsidRPr="00430741">
        <w:t>areas beyond national jurisdiction</w:t>
      </w:r>
    </w:p>
    <w:p w14:paraId="353534F4" w14:textId="7A2E0CA3" w:rsidR="00363ABF" w:rsidRPr="00430741" w:rsidRDefault="00363ABF" w:rsidP="00233731">
      <w:pPr>
        <w:pStyle w:val="ListParagraph"/>
        <w:numPr>
          <w:ilvl w:val="1"/>
          <w:numId w:val="134"/>
        </w:numPr>
        <w:tabs>
          <w:tab w:val="clear" w:pos="567"/>
          <w:tab w:val="clear" w:pos="1134"/>
          <w:tab w:val="clear" w:pos="1701"/>
          <w:tab w:val="clear" w:pos="2268"/>
        </w:tabs>
        <w:spacing w:after="120"/>
        <w:contextualSpacing w:val="0"/>
      </w:pPr>
      <w:r w:rsidRPr="00430741">
        <w:t xml:space="preserve">Working with relevant competent organizations to identify how information </w:t>
      </w:r>
      <w:r w:rsidR="00A248D9" w:rsidRPr="00430741">
        <w:t xml:space="preserve">on </w:t>
      </w:r>
      <w:r w:rsidR="00A248D9" w:rsidRPr="001042CC">
        <w:t xml:space="preserve">ecologically or biologically significant areas </w:t>
      </w:r>
      <w:r w:rsidRPr="00430741">
        <w:t>can be used in their work</w:t>
      </w:r>
    </w:p>
    <w:p w14:paraId="553D4BB5" w14:textId="655FF134" w:rsidR="00363ABF" w:rsidRPr="00430741" w:rsidRDefault="00363ABF" w:rsidP="00233731">
      <w:pPr>
        <w:pStyle w:val="ListParagraph"/>
        <w:numPr>
          <w:ilvl w:val="1"/>
          <w:numId w:val="134"/>
        </w:numPr>
        <w:tabs>
          <w:tab w:val="clear" w:pos="567"/>
          <w:tab w:val="clear" w:pos="1134"/>
          <w:tab w:val="clear" w:pos="1701"/>
          <w:tab w:val="clear" w:pos="2268"/>
        </w:tabs>
        <w:spacing w:after="120"/>
        <w:contextualSpacing w:val="0"/>
      </w:pPr>
      <w:r w:rsidRPr="00430741">
        <w:t>Facilitating better access to the data</w:t>
      </w:r>
      <w:r w:rsidR="005C0BF5">
        <w:t xml:space="preserve"> and </w:t>
      </w:r>
      <w:r w:rsidRPr="00430741">
        <w:t>knowledge underlying descriptions</w:t>
      </w:r>
      <w:r w:rsidR="00A248D9" w:rsidRPr="00430741">
        <w:t xml:space="preserve"> of </w:t>
      </w:r>
      <w:r w:rsidR="00A248D9" w:rsidRPr="001042CC">
        <w:t>ecologically or biologically significant areas</w:t>
      </w:r>
    </w:p>
    <w:p w14:paraId="5F094480" w14:textId="07098CA1" w:rsidR="00363ABF" w:rsidRPr="001042CC" w:rsidRDefault="00363ABF" w:rsidP="001271F8">
      <w:pPr>
        <w:pStyle w:val="ListParagraph"/>
        <w:numPr>
          <w:ilvl w:val="1"/>
          <w:numId w:val="19"/>
        </w:numPr>
        <w:tabs>
          <w:tab w:val="clear" w:pos="567"/>
          <w:tab w:val="clear" w:pos="1134"/>
          <w:tab w:val="clear" w:pos="1701"/>
          <w:tab w:val="clear" w:pos="2268"/>
        </w:tabs>
        <w:spacing w:after="120"/>
        <w:ind w:left="426" w:hanging="357"/>
        <w:contextualSpacing w:val="0"/>
      </w:pPr>
      <w:r w:rsidRPr="001042CC">
        <w:t xml:space="preserve">Facilitating the use of the approach for identifying </w:t>
      </w:r>
      <w:r w:rsidR="00C2402C" w:rsidRPr="001042CC">
        <w:t>o</w:t>
      </w:r>
      <w:r w:rsidRPr="001042CC">
        <w:t xml:space="preserve">ther </w:t>
      </w:r>
      <w:r w:rsidR="00C2402C" w:rsidRPr="001042CC">
        <w:t>e</w:t>
      </w:r>
      <w:r w:rsidRPr="001042CC">
        <w:t xml:space="preserve">ffective </w:t>
      </w:r>
      <w:r w:rsidR="00C2402C" w:rsidRPr="001042CC">
        <w:t>a</w:t>
      </w:r>
      <w:r w:rsidRPr="001042CC">
        <w:t>rea-</w:t>
      </w:r>
      <w:r w:rsidR="00C2402C" w:rsidRPr="001042CC">
        <w:t>b</w:t>
      </w:r>
      <w:r w:rsidRPr="001042CC">
        <w:t xml:space="preserve">ased </w:t>
      </w:r>
      <w:r w:rsidR="00C2402C" w:rsidRPr="001042CC">
        <w:t>c</w:t>
      </w:r>
      <w:r w:rsidRPr="001042CC">
        <w:t xml:space="preserve">onservation </w:t>
      </w:r>
      <w:r w:rsidR="00C2402C" w:rsidRPr="001042CC">
        <w:t>m</w:t>
      </w:r>
      <w:r w:rsidRPr="001042CC">
        <w:t>easures</w:t>
      </w:r>
      <w:r w:rsidR="00E02269" w:rsidRPr="001042CC">
        <w:t xml:space="preserve"> </w:t>
      </w:r>
      <w:r w:rsidRPr="001042CC">
        <w:t xml:space="preserve">in various sectors, building on experiences from the fisheries sector </w:t>
      </w:r>
    </w:p>
    <w:p w14:paraId="0195BD78" w14:textId="77911373" w:rsidR="00363ABF" w:rsidRPr="001042CC" w:rsidRDefault="00363ABF" w:rsidP="001271F8">
      <w:pPr>
        <w:pStyle w:val="ListParagraph"/>
        <w:numPr>
          <w:ilvl w:val="1"/>
          <w:numId w:val="19"/>
        </w:numPr>
        <w:tabs>
          <w:tab w:val="clear" w:pos="567"/>
          <w:tab w:val="clear" w:pos="1134"/>
          <w:tab w:val="clear" w:pos="1701"/>
          <w:tab w:val="clear" w:pos="2268"/>
        </w:tabs>
        <w:spacing w:after="120"/>
        <w:ind w:left="426" w:hanging="357"/>
        <w:contextualSpacing w:val="0"/>
      </w:pPr>
      <w:r w:rsidRPr="001042CC">
        <w:t xml:space="preserve">Compiling experiences and approaches, and developing guidance, regarding the special considerations in identifying </w:t>
      </w:r>
      <w:r w:rsidR="00C2402C" w:rsidRPr="001042CC">
        <w:t>other effective area-based conservation measures</w:t>
      </w:r>
      <w:r w:rsidR="00C2402C" w:rsidRPr="001042CC" w:rsidDel="00C2402C">
        <w:t xml:space="preserve"> </w:t>
      </w:r>
      <w:r w:rsidRPr="001042CC">
        <w:t>in the open ocean and deep</w:t>
      </w:r>
      <w:r w:rsidR="009862B0">
        <w:t xml:space="preserve"> </w:t>
      </w:r>
      <w:r w:rsidRPr="001042CC">
        <w:t xml:space="preserve">sea </w:t>
      </w:r>
    </w:p>
    <w:p w14:paraId="4E7ADC8B" w14:textId="406BE21E" w:rsidR="00363ABF" w:rsidRPr="00430741" w:rsidRDefault="00363ABF" w:rsidP="00430741">
      <w:pPr>
        <w:pStyle w:val="ListParagraph"/>
        <w:numPr>
          <w:ilvl w:val="1"/>
          <w:numId w:val="19"/>
        </w:numPr>
        <w:tabs>
          <w:tab w:val="clear" w:pos="567"/>
          <w:tab w:val="clear" w:pos="1134"/>
          <w:tab w:val="clear" w:pos="1701"/>
          <w:tab w:val="clear" w:pos="2268"/>
        </w:tabs>
        <w:ind w:left="426"/>
        <w:contextualSpacing w:val="0"/>
      </w:pPr>
      <w:r w:rsidRPr="00430741">
        <w:t>Continu</w:t>
      </w:r>
      <w:r w:rsidR="004C262E">
        <w:t>ing to</w:t>
      </w:r>
      <w:r w:rsidR="00611C0D">
        <w:t xml:space="preserve"> </w:t>
      </w:r>
      <w:r w:rsidRPr="00430741">
        <w:t>shar</w:t>
      </w:r>
      <w:r w:rsidR="00611C0D">
        <w:t>e</w:t>
      </w:r>
      <w:r w:rsidRPr="00430741">
        <w:t xml:space="preserve"> knowledge and experiences </w:t>
      </w:r>
      <w:r w:rsidR="0015204D">
        <w:t>related to</w:t>
      </w:r>
      <w:r w:rsidRPr="00430741">
        <w:t xml:space="preserve"> marine genetic resources and digital sequence information</w:t>
      </w:r>
      <w:r w:rsidR="00C347B5">
        <w:t>,</w:t>
      </w:r>
      <w:r w:rsidR="0015204D">
        <w:t xml:space="preserve"> </w:t>
      </w:r>
      <w:r w:rsidR="00974619" w:rsidRPr="00430741">
        <w:t xml:space="preserve">from </w:t>
      </w:r>
      <w:r w:rsidRPr="00430741">
        <w:t xml:space="preserve">which the </w:t>
      </w:r>
      <w:r w:rsidR="00093F20">
        <w:t xml:space="preserve">Parties to the </w:t>
      </w:r>
      <w:r w:rsidRPr="00430741">
        <w:t xml:space="preserve">Agreement and </w:t>
      </w:r>
      <w:r w:rsidR="00B0710F">
        <w:t xml:space="preserve">to </w:t>
      </w:r>
      <w:r w:rsidRPr="00430741">
        <w:t>other</w:t>
      </w:r>
      <w:r w:rsidR="00093F20">
        <w:t xml:space="preserve"> </w:t>
      </w:r>
      <w:r w:rsidR="00B0710F">
        <w:t>initiatives</w:t>
      </w:r>
      <w:r w:rsidRPr="00430741">
        <w:t xml:space="preserve"> can benefit </w:t>
      </w:r>
    </w:p>
    <w:p w14:paraId="5A6B9FCE" w14:textId="05CE65DB" w:rsidR="00363ABF" w:rsidRPr="006C30DE" w:rsidRDefault="00363ABF" w:rsidP="00430741">
      <w:pPr>
        <w:pStyle w:val="CBDH3"/>
        <w:rPr>
          <w:b w:val="0"/>
          <w:bCs/>
          <w:i/>
          <w:iCs/>
        </w:rPr>
      </w:pPr>
      <w:r w:rsidRPr="006C30DE">
        <w:rPr>
          <w:b w:val="0"/>
          <w:bCs/>
          <w:i/>
          <w:iCs/>
        </w:rPr>
        <w:t>Developing</w:t>
      </w:r>
      <w:r w:rsidR="00830102" w:rsidRPr="006C30DE">
        <w:rPr>
          <w:b w:val="0"/>
          <w:bCs/>
          <w:i/>
          <w:iCs/>
        </w:rPr>
        <w:t>/</w:t>
      </w:r>
      <w:r w:rsidRPr="006C30DE">
        <w:rPr>
          <w:b w:val="0"/>
          <w:bCs/>
          <w:i/>
          <w:iCs/>
        </w:rPr>
        <w:t>synthesizing new guidance</w:t>
      </w:r>
    </w:p>
    <w:p w14:paraId="6DDE7D79" w14:textId="68195287" w:rsidR="00363ABF" w:rsidRPr="001042CC" w:rsidRDefault="00363ABF" w:rsidP="001271F8">
      <w:pPr>
        <w:pStyle w:val="ListParagraph"/>
        <w:numPr>
          <w:ilvl w:val="1"/>
          <w:numId w:val="19"/>
        </w:numPr>
        <w:tabs>
          <w:tab w:val="clear" w:pos="567"/>
          <w:tab w:val="clear" w:pos="1134"/>
          <w:tab w:val="clear" w:pos="1701"/>
          <w:tab w:val="clear" w:pos="2268"/>
        </w:tabs>
        <w:spacing w:after="120"/>
        <w:ind w:left="425" w:hanging="357"/>
        <w:contextualSpacing w:val="0"/>
      </w:pPr>
      <w:r w:rsidRPr="001042CC">
        <w:t>Developing</w:t>
      </w:r>
      <w:r w:rsidR="00830102">
        <w:t>/</w:t>
      </w:r>
      <w:r w:rsidRPr="001042CC">
        <w:t xml:space="preserve">synthesizing guidance regarding the use of climate-smart </w:t>
      </w:r>
      <w:r w:rsidR="00974619" w:rsidRPr="001042CC">
        <w:t xml:space="preserve">area-based </w:t>
      </w:r>
      <w:r w:rsidR="00A6063C" w:rsidRPr="001042CC">
        <w:t>monitoring tools</w:t>
      </w:r>
      <w:r w:rsidRPr="001042CC">
        <w:t xml:space="preserve"> and </w:t>
      </w:r>
      <w:r w:rsidR="00A6063C" w:rsidRPr="001042CC">
        <w:t>environmental impact assessments</w:t>
      </w:r>
      <w:r w:rsidR="00EB6B13">
        <w:t>/</w:t>
      </w:r>
      <w:r w:rsidR="00A6063C" w:rsidRPr="001042CC">
        <w:t>strategic environmental assessments</w:t>
      </w:r>
      <w:r w:rsidRPr="001042CC">
        <w:t xml:space="preserve">, including for open ocean and </w:t>
      </w:r>
      <w:proofErr w:type="gramStart"/>
      <w:r w:rsidRPr="001042CC">
        <w:t>deep</w:t>
      </w:r>
      <w:r w:rsidR="00CB7820">
        <w:t xml:space="preserve"> </w:t>
      </w:r>
      <w:r w:rsidRPr="001042CC">
        <w:t>sea</w:t>
      </w:r>
      <w:proofErr w:type="gramEnd"/>
      <w:r w:rsidRPr="001042CC">
        <w:t xml:space="preserve"> areas </w:t>
      </w:r>
    </w:p>
    <w:p w14:paraId="0B806A6B" w14:textId="17DF1410" w:rsidR="00363ABF" w:rsidRPr="001042CC" w:rsidRDefault="00363ABF" w:rsidP="001271F8">
      <w:pPr>
        <w:pStyle w:val="ListParagraph"/>
        <w:numPr>
          <w:ilvl w:val="1"/>
          <w:numId w:val="19"/>
        </w:numPr>
        <w:tabs>
          <w:tab w:val="clear" w:pos="567"/>
          <w:tab w:val="clear" w:pos="1134"/>
          <w:tab w:val="clear" w:pos="1701"/>
          <w:tab w:val="clear" w:pos="2268"/>
        </w:tabs>
        <w:spacing w:after="120"/>
        <w:ind w:left="425" w:hanging="357"/>
        <w:contextualSpacing w:val="0"/>
      </w:pPr>
      <w:r w:rsidRPr="001042CC">
        <w:t>Compiling and synthesizing scientific information regarding ecosystem services and developing guidance documents on assessing cumulative impacts affecting th</w:t>
      </w:r>
      <w:r w:rsidR="00F76EE6">
        <w:t>o</w:t>
      </w:r>
      <w:r w:rsidRPr="001042CC">
        <w:t>se ecosystem services, including in open</w:t>
      </w:r>
      <w:r w:rsidR="00F76EE6">
        <w:t xml:space="preserve"> </w:t>
      </w:r>
      <w:r w:rsidRPr="001042CC">
        <w:t xml:space="preserve">ocean and </w:t>
      </w:r>
      <w:proofErr w:type="gramStart"/>
      <w:r w:rsidRPr="001042CC">
        <w:t>deep</w:t>
      </w:r>
      <w:r w:rsidR="00F76EE6">
        <w:t xml:space="preserve"> </w:t>
      </w:r>
      <w:r w:rsidRPr="001042CC">
        <w:t>sea</w:t>
      </w:r>
      <w:proofErr w:type="gramEnd"/>
      <w:r w:rsidRPr="001042CC">
        <w:t xml:space="preserve"> areas</w:t>
      </w:r>
    </w:p>
    <w:p w14:paraId="587F4E15" w14:textId="42AF91B2" w:rsidR="00363ABF" w:rsidRPr="001042CC" w:rsidRDefault="00BE1272" w:rsidP="001271F8">
      <w:pPr>
        <w:pStyle w:val="ListParagraph"/>
        <w:numPr>
          <w:ilvl w:val="1"/>
          <w:numId w:val="19"/>
        </w:numPr>
        <w:tabs>
          <w:tab w:val="clear" w:pos="567"/>
          <w:tab w:val="clear" w:pos="1134"/>
          <w:tab w:val="clear" w:pos="1701"/>
          <w:tab w:val="clear" w:pos="2268"/>
        </w:tabs>
        <w:spacing w:after="120"/>
        <w:ind w:left="425" w:hanging="357"/>
        <w:contextualSpacing w:val="0"/>
      </w:pPr>
      <w:r w:rsidRPr="001042CC">
        <w:t>Providing g</w:t>
      </w:r>
      <w:r w:rsidR="00363ABF" w:rsidRPr="001042CC">
        <w:t>uidance on biodiversity</w:t>
      </w:r>
      <w:r w:rsidRPr="001042CC">
        <w:t>-</w:t>
      </w:r>
      <w:r w:rsidR="00363ABF" w:rsidRPr="001042CC">
        <w:t>inclusive spatial planning in open</w:t>
      </w:r>
      <w:r w:rsidR="00D65004">
        <w:t xml:space="preserve"> </w:t>
      </w:r>
      <w:r w:rsidR="00363ABF" w:rsidRPr="001042CC">
        <w:t xml:space="preserve">ocean and </w:t>
      </w:r>
      <w:proofErr w:type="gramStart"/>
      <w:r w:rsidR="00363ABF" w:rsidRPr="001042CC">
        <w:t>deep</w:t>
      </w:r>
      <w:r w:rsidR="00D65004">
        <w:t xml:space="preserve"> </w:t>
      </w:r>
      <w:r w:rsidR="00363ABF" w:rsidRPr="001042CC">
        <w:t>sea</w:t>
      </w:r>
      <w:proofErr w:type="gramEnd"/>
      <w:r w:rsidR="00363ABF" w:rsidRPr="001042CC">
        <w:t xml:space="preserve"> areas, which can contribute to biodiversity conservation and sustainable use in </w:t>
      </w:r>
      <w:r w:rsidR="00AC6BBB" w:rsidRPr="001042CC">
        <w:t>areas beyond national jurisdiction</w:t>
      </w:r>
    </w:p>
    <w:p w14:paraId="26E352D9" w14:textId="1772BDA6" w:rsidR="00363ABF" w:rsidRPr="001042CC" w:rsidRDefault="00363ABF" w:rsidP="001271F8">
      <w:pPr>
        <w:pStyle w:val="ListParagraph"/>
        <w:numPr>
          <w:ilvl w:val="1"/>
          <w:numId w:val="19"/>
        </w:numPr>
        <w:tabs>
          <w:tab w:val="clear" w:pos="567"/>
          <w:tab w:val="clear" w:pos="1134"/>
          <w:tab w:val="clear" w:pos="1701"/>
          <w:tab w:val="clear" w:pos="2268"/>
        </w:tabs>
        <w:spacing w:after="120"/>
        <w:ind w:left="425" w:hanging="357"/>
        <w:contextualSpacing w:val="0"/>
      </w:pPr>
      <w:r w:rsidRPr="001042CC">
        <w:t>Developing/synthesizing guidance regarding scientific research activities, including in the context of area-based conservation</w:t>
      </w:r>
      <w:r w:rsidR="00011EA4">
        <w:t>,</w:t>
      </w:r>
      <w:r w:rsidRPr="001042CC">
        <w:t xml:space="preserve"> and those </w:t>
      </w:r>
      <w:r w:rsidR="00572813">
        <w:t xml:space="preserve">activities </w:t>
      </w:r>
      <w:r w:rsidRPr="001042CC">
        <w:t xml:space="preserve">relevant to </w:t>
      </w:r>
      <w:r w:rsidR="00AC6BBB" w:rsidRPr="001042CC">
        <w:t>marine genetic resources</w:t>
      </w:r>
      <w:r w:rsidRPr="001042CC">
        <w:t xml:space="preserve">, which can contribute to biodiversity conservation and sustainable use in </w:t>
      </w:r>
      <w:r w:rsidR="00AC6BBB" w:rsidRPr="001042CC">
        <w:t>areas beyond national jurisdiction</w:t>
      </w:r>
    </w:p>
    <w:p w14:paraId="79EE12CA" w14:textId="52002365" w:rsidR="00363ABF" w:rsidRPr="00430741" w:rsidRDefault="00363ABF" w:rsidP="001271F8">
      <w:pPr>
        <w:pStyle w:val="ListParagraph"/>
        <w:numPr>
          <w:ilvl w:val="0"/>
          <w:numId w:val="23"/>
        </w:numPr>
        <w:tabs>
          <w:tab w:val="clear" w:pos="567"/>
          <w:tab w:val="clear" w:pos="1134"/>
          <w:tab w:val="clear" w:pos="1701"/>
          <w:tab w:val="clear" w:pos="2268"/>
        </w:tabs>
        <w:spacing w:after="120"/>
        <w:ind w:left="425" w:hanging="357"/>
        <w:contextualSpacing w:val="0"/>
      </w:pPr>
      <w:r w:rsidRPr="001042CC">
        <w:rPr>
          <w:rFonts w:eastAsia="Times New Roman"/>
          <w:lang w:eastAsia="en-GB"/>
        </w:rPr>
        <w:t xml:space="preserve">Developing sector-specific guidance notes to aid </w:t>
      </w:r>
      <w:r w:rsidR="00A14406">
        <w:rPr>
          <w:rFonts w:eastAsia="Times New Roman"/>
          <w:lang w:eastAsia="en-GB"/>
        </w:rPr>
        <w:t xml:space="preserve">in the </w:t>
      </w:r>
      <w:r w:rsidRPr="001042CC">
        <w:rPr>
          <w:rFonts w:eastAsia="Times New Roman"/>
          <w:lang w:eastAsia="en-GB"/>
        </w:rPr>
        <w:t xml:space="preserve">mainstreaming </w:t>
      </w:r>
      <w:r w:rsidR="00A14406">
        <w:rPr>
          <w:rFonts w:eastAsia="Times New Roman"/>
          <w:lang w:eastAsia="en-GB"/>
        </w:rPr>
        <w:t xml:space="preserve">of </w:t>
      </w:r>
      <w:r w:rsidRPr="001042CC">
        <w:rPr>
          <w:rFonts w:eastAsia="Times New Roman"/>
          <w:lang w:eastAsia="en-GB"/>
        </w:rPr>
        <w:t>biodiversity considerations</w:t>
      </w:r>
      <w:r w:rsidR="002C7325">
        <w:rPr>
          <w:rFonts w:eastAsia="Times New Roman"/>
          <w:lang w:eastAsia="en-GB"/>
        </w:rPr>
        <w:t xml:space="preserve"> </w:t>
      </w:r>
      <w:r w:rsidRPr="001042CC">
        <w:rPr>
          <w:rFonts w:eastAsia="Times New Roman"/>
          <w:lang w:eastAsia="en-GB"/>
        </w:rPr>
        <w:t xml:space="preserve">in the context of </w:t>
      </w:r>
      <w:r w:rsidR="00420226" w:rsidRPr="001042CC">
        <w:rPr>
          <w:rFonts w:eastAsia="Times New Roman"/>
          <w:lang w:eastAsia="en-GB"/>
        </w:rPr>
        <w:t>targets of the Framework</w:t>
      </w:r>
      <w:r w:rsidRPr="001042CC">
        <w:rPr>
          <w:rFonts w:eastAsia="Times New Roman"/>
          <w:lang w:eastAsia="en-GB"/>
        </w:rPr>
        <w:t xml:space="preserve"> (</w:t>
      </w:r>
      <w:proofErr w:type="gramStart"/>
      <w:r w:rsidRPr="001042CC">
        <w:rPr>
          <w:rFonts w:eastAsia="Times New Roman"/>
          <w:lang w:eastAsia="en-GB"/>
        </w:rPr>
        <w:t>in particular Targets</w:t>
      </w:r>
      <w:proofErr w:type="gramEnd"/>
      <w:r w:rsidRPr="001042CC">
        <w:rPr>
          <w:rFonts w:eastAsia="Times New Roman"/>
          <w:lang w:eastAsia="en-GB"/>
        </w:rPr>
        <w:t xml:space="preserve"> 5, 9,</w:t>
      </w:r>
      <w:r w:rsidR="00A14406">
        <w:rPr>
          <w:rFonts w:eastAsia="Times New Roman"/>
          <w:lang w:eastAsia="en-GB"/>
        </w:rPr>
        <w:t xml:space="preserve"> </w:t>
      </w:r>
      <w:r w:rsidRPr="001042CC">
        <w:rPr>
          <w:rFonts w:eastAsia="Times New Roman"/>
          <w:lang w:eastAsia="en-GB"/>
        </w:rPr>
        <w:t xml:space="preserve">10 and 14) </w:t>
      </w:r>
      <w:r w:rsidR="00474DB7">
        <w:rPr>
          <w:rFonts w:eastAsia="Times New Roman"/>
          <w:lang w:eastAsia="en-GB"/>
        </w:rPr>
        <w:t>in</w:t>
      </w:r>
      <w:r w:rsidRPr="001042CC">
        <w:rPr>
          <w:rFonts w:eastAsia="Times New Roman"/>
          <w:lang w:eastAsia="en-GB"/>
        </w:rPr>
        <w:t xml:space="preserve"> various sectoral activities in </w:t>
      </w:r>
      <w:r w:rsidR="00B63C32" w:rsidRPr="001042CC">
        <w:rPr>
          <w:rFonts w:eastAsia="Times New Roman"/>
          <w:lang w:eastAsia="en-GB"/>
        </w:rPr>
        <w:t>areas beyond national jurisdiction</w:t>
      </w:r>
      <w:r w:rsidRPr="001042CC">
        <w:rPr>
          <w:rFonts w:eastAsia="Times New Roman"/>
          <w:lang w:eastAsia="en-GB"/>
        </w:rPr>
        <w:t xml:space="preserve"> </w:t>
      </w:r>
    </w:p>
    <w:p w14:paraId="3D53C5EB" w14:textId="1BECCF51" w:rsidR="00363ABF" w:rsidRPr="001042CC" w:rsidRDefault="00363ABF" w:rsidP="001271F8">
      <w:pPr>
        <w:pStyle w:val="ListParagraph"/>
        <w:numPr>
          <w:ilvl w:val="0"/>
          <w:numId w:val="24"/>
        </w:numPr>
        <w:tabs>
          <w:tab w:val="clear" w:pos="567"/>
          <w:tab w:val="clear" w:pos="1134"/>
          <w:tab w:val="clear" w:pos="1701"/>
          <w:tab w:val="clear" w:pos="2268"/>
        </w:tabs>
        <w:spacing w:after="120"/>
        <w:ind w:left="425" w:hanging="357"/>
        <w:contextualSpacing w:val="0"/>
        <w:rPr>
          <w:rFonts w:eastAsia="Times New Roman"/>
          <w:lang w:eastAsia="en-GB"/>
        </w:rPr>
      </w:pPr>
      <w:r w:rsidRPr="001042CC">
        <w:rPr>
          <w:rFonts w:eastAsia="Times New Roman"/>
          <w:lang w:eastAsia="en-GB"/>
        </w:rPr>
        <w:t>Developing/synthesizing guidance and knowledge on the impacts of climate change on various types of open ocean and deep</w:t>
      </w:r>
      <w:r w:rsidR="00E00F1B">
        <w:rPr>
          <w:rFonts w:eastAsia="Times New Roman"/>
          <w:lang w:eastAsia="en-GB"/>
        </w:rPr>
        <w:t xml:space="preserve"> </w:t>
      </w:r>
      <w:r w:rsidRPr="001042CC">
        <w:rPr>
          <w:rFonts w:eastAsia="Times New Roman"/>
          <w:lang w:eastAsia="en-GB"/>
        </w:rPr>
        <w:t xml:space="preserve">sea ecosystems (including ice-associated ecosystems, migratory routes and life cycles) and on measures to address </w:t>
      </w:r>
      <w:r w:rsidR="000047E3" w:rsidRPr="001042CC">
        <w:rPr>
          <w:rFonts w:eastAsia="Times New Roman"/>
          <w:lang w:eastAsia="en-GB"/>
        </w:rPr>
        <w:t>th</w:t>
      </w:r>
      <w:r w:rsidR="000047E3">
        <w:rPr>
          <w:rFonts w:eastAsia="Times New Roman"/>
          <w:lang w:eastAsia="en-GB"/>
        </w:rPr>
        <w:t>o</w:t>
      </w:r>
      <w:r w:rsidR="002420B9">
        <w:rPr>
          <w:rFonts w:eastAsia="Times New Roman"/>
          <w:lang w:eastAsia="en-GB"/>
        </w:rPr>
        <w:t>s</w:t>
      </w:r>
      <w:r w:rsidR="000047E3" w:rsidRPr="001042CC">
        <w:rPr>
          <w:rFonts w:eastAsia="Times New Roman"/>
          <w:lang w:eastAsia="en-GB"/>
        </w:rPr>
        <w:t xml:space="preserve">e </w:t>
      </w:r>
      <w:r w:rsidRPr="001042CC">
        <w:rPr>
          <w:rFonts w:eastAsia="Times New Roman"/>
          <w:lang w:eastAsia="en-GB"/>
        </w:rPr>
        <w:t>impacts in the context of other pressures (</w:t>
      </w:r>
      <w:r w:rsidR="0036102F">
        <w:rPr>
          <w:rFonts w:eastAsia="Times New Roman"/>
          <w:lang w:eastAsia="en-GB"/>
        </w:rPr>
        <w:t>related</w:t>
      </w:r>
      <w:r w:rsidR="006E38EA">
        <w:rPr>
          <w:rFonts w:eastAsia="Times New Roman"/>
          <w:lang w:eastAsia="en-GB"/>
        </w:rPr>
        <w:t>,</w:t>
      </w:r>
      <w:r w:rsidR="000441FA">
        <w:rPr>
          <w:rFonts w:eastAsia="Times New Roman"/>
          <w:lang w:eastAsia="en-GB"/>
        </w:rPr>
        <w:t xml:space="preserve"> </w:t>
      </w:r>
      <w:r w:rsidR="0017545E">
        <w:rPr>
          <w:rFonts w:eastAsia="Times New Roman"/>
          <w:lang w:eastAsia="en-GB"/>
        </w:rPr>
        <w:t>f</w:t>
      </w:r>
      <w:r w:rsidR="00D66BE4">
        <w:rPr>
          <w:rFonts w:eastAsia="Times New Roman"/>
          <w:lang w:eastAsia="en-GB"/>
        </w:rPr>
        <w:t>or</w:t>
      </w:r>
      <w:r w:rsidR="00E63333">
        <w:rPr>
          <w:rFonts w:eastAsia="Times New Roman"/>
          <w:lang w:eastAsia="en-GB"/>
        </w:rPr>
        <w:t xml:space="preserve"> </w:t>
      </w:r>
      <w:r w:rsidR="00D66BE4">
        <w:rPr>
          <w:rFonts w:eastAsia="Times New Roman"/>
          <w:lang w:eastAsia="en-GB"/>
        </w:rPr>
        <w:t>example</w:t>
      </w:r>
      <w:r w:rsidRPr="001042CC">
        <w:rPr>
          <w:rFonts w:eastAsia="Times New Roman"/>
          <w:lang w:eastAsia="en-GB"/>
        </w:rPr>
        <w:t xml:space="preserve">, </w:t>
      </w:r>
      <w:r w:rsidR="000441FA">
        <w:rPr>
          <w:rFonts w:eastAsia="Times New Roman"/>
          <w:lang w:eastAsia="en-GB"/>
        </w:rPr>
        <w:t xml:space="preserve">to </w:t>
      </w:r>
      <w:r w:rsidRPr="001042CC">
        <w:rPr>
          <w:rFonts w:eastAsia="Times New Roman"/>
          <w:lang w:eastAsia="en-GB"/>
        </w:rPr>
        <w:t xml:space="preserve">how these dynamics might be reflected in </w:t>
      </w:r>
      <w:r w:rsidR="001E61CD" w:rsidRPr="001042CC">
        <w:t>environmental impact assessments, strategic environmental assessments</w:t>
      </w:r>
      <w:r w:rsidRPr="001042CC">
        <w:rPr>
          <w:rFonts w:eastAsia="Times New Roman"/>
          <w:lang w:eastAsia="en-GB"/>
        </w:rPr>
        <w:t xml:space="preserve"> and sectoral management measures) </w:t>
      </w:r>
    </w:p>
    <w:p w14:paraId="557C5EFF" w14:textId="5A5AFF4E" w:rsidR="00854F34" w:rsidRPr="001042CC" w:rsidRDefault="00363ABF" w:rsidP="001271F8">
      <w:pPr>
        <w:pStyle w:val="ListParagraph"/>
        <w:numPr>
          <w:ilvl w:val="0"/>
          <w:numId w:val="24"/>
        </w:numPr>
        <w:tabs>
          <w:tab w:val="clear" w:pos="567"/>
          <w:tab w:val="clear" w:pos="1134"/>
          <w:tab w:val="clear" w:pos="1701"/>
          <w:tab w:val="clear" w:pos="2268"/>
        </w:tabs>
        <w:ind w:left="426"/>
        <w:contextualSpacing w:val="0"/>
        <w:rPr>
          <w:rFonts w:eastAsia="Times New Roman"/>
          <w:lang w:eastAsia="en-GB"/>
        </w:rPr>
      </w:pPr>
      <w:r w:rsidRPr="001042CC">
        <w:rPr>
          <w:rFonts w:eastAsia="Times New Roman"/>
          <w:lang w:eastAsia="en-GB"/>
        </w:rPr>
        <w:t xml:space="preserve">Developing/synthesizing guidance </w:t>
      </w:r>
      <w:r w:rsidRPr="001042CC">
        <w:t>on standardizing data/knowledge management and approaches to biodiversity monitoring in the open ocean and deep</w:t>
      </w:r>
      <w:r w:rsidR="00B45824">
        <w:t xml:space="preserve"> </w:t>
      </w:r>
      <w:r w:rsidRPr="001042CC">
        <w:t>sea</w:t>
      </w:r>
    </w:p>
    <w:p w14:paraId="28ACE4C6" w14:textId="77777777" w:rsidR="00854F34" w:rsidRDefault="00854F34" w:rsidP="00430741">
      <w:pPr>
        <w:pStyle w:val="CBDAnnex"/>
        <w:sectPr w:rsidR="00854F34" w:rsidSect="00F52DF8">
          <w:footnotePr>
            <w:numRestart w:val="eachSect"/>
          </w:footnotePr>
          <w:type w:val="continuous"/>
          <w:pgSz w:w="12240" w:h="15840" w:code="1"/>
          <w:pgMar w:top="1134" w:right="1440" w:bottom="1134" w:left="1440" w:header="709" w:footer="709" w:gutter="0"/>
          <w:cols w:space="708"/>
          <w:docGrid w:linePitch="360"/>
        </w:sectPr>
      </w:pPr>
    </w:p>
    <w:p w14:paraId="590A82BA" w14:textId="1F0928A4" w:rsidR="00C9033D" w:rsidRPr="001042CC" w:rsidRDefault="00C9033D" w:rsidP="00430741">
      <w:pPr>
        <w:pStyle w:val="CBDAnnex"/>
      </w:pPr>
      <w:r w:rsidRPr="00430741">
        <w:lastRenderedPageBreak/>
        <w:t>Annex</w:t>
      </w:r>
      <w:r w:rsidRPr="001042CC">
        <w:t xml:space="preserve"> II</w:t>
      </w:r>
      <w:r w:rsidR="000E2799" w:rsidRPr="001042CC">
        <w:t>I</w:t>
      </w:r>
    </w:p>
    <w:p w14:paraId="7B3F12C9" w14:textId="64A92104" w:rsidR="00F245CC" w:rsidRPr="001042CC" w:rsidRDefault="00C9033D" w:rsidP="00430741">
      <w:pPr>
        <w:pStyle w:val="CBDTitle"/>
        <w:rPr>
          <w:lang w:bidi="ar-SY"/>
        </w:rPr>
      </w:pPr>
      <w:r w:rsidRPr="001042CC">
        <w:rPr>
          <w:lang w:bidi="ar-SY"/>
        </w:rPr>
        <w:t xml:space="preserve">Summary </w:t>
      </w:r>
      <w:r w:rsidR="008A7A48" w:rsidRPr="001042CC">
        <w:rPr>
          <w:lang w:bidi="ar-SY"/>
        </w:rPr>
        <w:t xml:space="preserve">of additional points raised during </w:t>
      </w:r>
      <w:r w:rsidR="00F245CC" w:rsidRPr="001042CC">
        <w:rPr>
          <w:lang w:bidi="ar-SY"/>
        </w:rPr>
        <w:t>discussions in plenary and breakout groups</w:t>
      </w:r>
      <w:r w:rsidR="00382295">
        <w:rPr>
          <w:rStyle w:val="FootnoteReference"/>
          <w:lang w:bidi="ar-SY"/>
        </w:rPr>
        <w:footnoteReference w:customMarkFollows="1" w:id="10"/>
        <w:t>*</w:t>
      </w:r>
      <w:r w:rsidR="00967E6B" w:rsidRPr="00873540">
        <w:rPr>
          <w:rFonts w:ascii="Times New Roman Bold" w:hAnsi="Times New Roman Bold" w:cs="Times New Roman Bold"/>
          <w:sz w:val="22"/>
          <w:vertAlign w:val="superscript"/>
          <w:lang w:bidi="ar-SY"/>
        </w:rPr>
        <w:t>,</w:t>
      </w:r>
      <w:r w:rsidR="00967E6B">
        <w:rPr>
          <w:rStyle w:val="FootnoteReference"/>
          <w:lang w:bidi="ar-SY"/>
        </w:rPr>
        <w:footnoteReference w:customMarkFollows="1" w:id="11"/>
        <w:t>**</w:t>
      </w:r>
    </w:p>
    <w:p w14:paraId="73FB0B95" w14:textId="48CD1F92" w:rsidR="00916831" w:rsidRPr="001042CC" w:rsidRDefault="007B2905" w:rsidP="00430741">
      <w:pPr>
        <w:pStyle w:val="CBDAgendaItem"/>
        <w:rPr>
          <w:rFonts w:hint="eastAsia"/>
        </w:rPr>
      </w:pPr>
      <w:r w:rsidRPr="001042CC">
        <w:t>Item 4</w:t>
      </w:r>
      <w:r w:rsidR="00DA188E" w:rsidRPr="001042CC">
        <w:t>.</w:t>
      </w:r>
      <w:r w:rsidRPr="001042CC">
        <w:t xml:space="preserve"> Scientific and </w:t>
      </w:r>
      <w:r w:rsidRPr="00430741">
        <w:t>technical</w:t>
      </w:r>
      <w:r w:rsidRPr="001042CC">
        <w:t xml:space="preserve"> work undertaken under the Convention on Biological Diversity related to biodiversity in marine areas beyond national jurisdiction </w:t>
      </w:r>
    </w:p>
    <w:p w14:paraId="28A75651" w14:textId="4C7307B2" w:rsidR="00AF416C" w:rsidRPr="001042CC" w:rsidRDefault="001D47AC" w:rsidP="00233731">
      <w:pPr>
        <w:pStyle w:val="CBDNormalNumber"/>
        <w:numPr>
          <w:ilvl w:val="0"/>
          <w:numId w:val="135"/>
        </w:numPr>
      </w:pPr>
      <w:r w:rsidRPr="001042CC">
        <w:t>The following points were raised during the discussion session of this agenda item:</w:t>
      </w:r>
    </w:p>
    <w:p w14:paraId="68C92564" w14:textId="5AFD8FBC" w:rsidR="00EA5F90" w:rsidRPr="001042CC" w:rsidRDefault="00BB698A" w:rsidP="00845D10">
      <w:pPr>
        <w:pStyle w:val="ListParagraph"/>
        <w:numPr>
          <w:ilvl w:val="0"/>
          <w:numId w:val="30"/>
        </w:numPr>
        <w:tabs>
          <w:tab w:val="clear" w:pos="567"/>
          <w:tab w:val="clear" w:pos="1134"/>
        </w:tabs>
        <w:ind w:left="1418" w:hanging="284"/>
        <w:rPr>
          <w:rFonts w:asciiTheme="majorBidi" w:hAnsiTheme="majorBidi" w:cstheme="majorBidi"/>
        </w:rPr>
      </w:pPr>
      <w:r>
        <w:rPr>
          <w:rFonts w:asciiTheme="majorBidi" w:hAnsiTheme="majorBidi" w:cstheme="majorBidi"/>
        </w:rPr>
        <w:t>Given the</w:t>
      </w:r>
      <w:r w:rsidR="00EA5F90" w:rsidRPr="001042CC">
        <w:rPr>
          <w:rFonts w:asciiTheme="majorBidi" w:hAnsiTheme="majorBidi" w:cstheme="majorBidi"/>
        </w:rPr>
        <w:t xml:space="preserve"> need to avoid duplication of effort </w:t>
      </w:r>
      <w:r w:rsidR="00D85A25">
        <w:rPr>
          <w:rFonts w:asciiTheme="majorBidi" w:hAnsiTheme="majorBidi" w:cstheme="majorBidi"/>
        </w:rPr>
        <w:t xml:space="preserve">with respect to </w:t>
      </w:r>
      <w:r w:rsidR="00EA5F90" w:rsidRPr="001042CC">
        <w:rPr>
          <w:rFonts w:asciiTheme="majorBidi" w:hAnsiTheme="majorBidi" w:cstheme="majorBidi"/>
        </w:rPr>
        <w:t xml:space="preserve">the </w:t>
      </w:r>
      <w:r w:rsidR="004D7696" w:rsidRPr="001042CC">
        <w:rPr>
          <w:rFonts w:asciiTheme="majorBidi" w:hAnsiTheme="majorBidi" w:cstheme="majorBidi"/>
        </w:rPr>
        <w:t xml:space="preserve">Agreement </w:t>
      </w:r>
      <w:r w:rsidR="00F54A30" w:rsidRPr="00412D66">
        <w:rPr>
          <w:rFonts w:asciiTheme="majorBidi" w:hAnsiTheme="majorBidi" w:cstheme="majorBidi"/>
        </w:rPr>
        <w:t>under the United Nations Convention on the Law of the Sea on the Conservation and Sustainable Use of Marine Biological Diversity of Areas beyond National Jurisdiction</w:t>
      </w:r>
      <w:r w:rsidR="00A43192">
        <w:rPr>
          <w:rFonts w:asciiTheme="majorBidi" w:hAnsiTheme="majorBidi" w:cstheme="majorBidi"/>
        </w:rPr>
        <w:t>,</w:t>
      </w:r>
      <w:r w:rsidR="00F54A30" w:rsidRPr="001042CC">
        <w:rPr>
          <w:rFonts w:asciiTheme="majorBidi" w:hAnsiTheme="majorBidi" w:cstheme="majorBidi"/>
        </w:rPr>
        <w:t xml:space="preserve"> </w:t>
      </w:r>
      <w:r w:rsidR="00EA5F90" w:rsidRPr="001042CC">
        <w:rPr>
          <w:rFonts w:asciiTheme="majorBidi" w:hAnsiTheme="majorBidi" w:cstheme="majorBidi"/>
        </w:rPr>
        <w:t>build</w:t>
      </w:r>
      <w:r w:rsidR="00B62B81">
        <w:rPr>
          <w:rFonts w:asciiTheme="majorBidi" w:hAnsiTheme="majorBidi" w:cstheme="majorBidi"/>
        </w:rPr>
        <w:t>ing</w:t>
      </w:r>
      <w:r w:rsidR="00EA5F90" w:rsidRPr="001042CC">
        <w:rPr>
          <w:rFonts w:asciiTheme="majorBidi" w:hAnsiTheme="majorBidi" w:cstheme="majorBidi"/>
        </w:rPr>
        <w:t xml:space="preserve"> on existing mechanisms rather than creati</w:t>
      </w:r>
      <w:r w:rsidR="00B62B81">
        <w:rPr>
          <w:rFonts w:asciiTheme="majorBidi" w:hAnsiTheme="majorBidi" w:cstheme="majorBidi"/>
        </w:rPr>
        <w:t>on of</w:t>
      </w:r>
      <w:r w:rsidR="00EA5F90" w:rsidRPr="001042CC">
        <w:rPr>
          <w:rFonts w:asciiTheme="majorBidi" w:hAnsiTheme="majorBidi" w:cstheme="majorBidi"/>
        </w:rPr>
        <w:t xml:space="preserve"> new ones</w:t>
      </w:r>
      <w:r w:rsidR="00A9321A">
        <w:rPr>
          <w:rFonts w:asciiTheme="majorBidi" w:hAnsiTheme="majorBidi" w:cstheme="majorBidi"/>
        </w:rPr>
        <w:t xml:space="preserve"> is </w:t>
      </w:r>
      <w:r>
        <w:rPr>
          <w:rFonts w:asciiTheme="majorBidi" w:hAnsiTheme="majorBidi" w:cstheme="majorBidi"/>
        </w:rPr>
        <w:t>essential</w:t>
      </w:r>
      <w:r w:rsidR="00EA5F90" w:rsidRPr="001042CC">
        <w:rPr>
          <w:rFonts w:asciiTheme="majorBidi" w:hAnsiTheme="majorBidi" w:cstheme="majorBidi"/>
        </w:rPr>
        <w:t xml:space="preserve"> </w:t>
      </w:r>
    </w:p>
    <w:p w14:paraId="1E89745E" w14:textId="1CDC6435" w:rsidR="00AF416C" w:rsidRPr="001042CC" w:rsidRDefault="000A319A" w:rsidP="00845D10">
      <w:pPr>
        <w:pStyle w:val="ListParagraph"/>
        <w:numPr>
          <w:ilvl w:val="0"/>
          <w:numId w:val="30"/>
        </w:numPr>
        <w:tabs>
          <w:tab w:val="clear" w:pos="567"/>
          <w:tab w:val="clear" w:pos="1134"/>
        </w:tabs>
        <w:ind w:left="1418" w:hanging="284"/>
        <w:rPr>
          <w:rFonts w:asciiTheme="majorBidi" w:hAnsiTheme="majorBidi" w:cstheme="majorBidi"/>
        </w:rPr>
      </w:pPr>
      <w:r w:rsidRPr="001042CC">
        <w:rPr>
          <w:rFonts w:asciiTheme="majorBidi" w:hAnsiTheme="majorBidi" w:cstheme="majorBidi"/>
        </w:rPr>
        <w:t>T</w:t>
      </w:r>
      <w:r w:rsidR="00AF416C" w:rsidRPr="001042CC">
        <w:rPr>
          <w:rFonts w:asciiTheme="majorBidi" w:hAnsiTheme="majorBidi" w:cstheme="majorBidi"/>
        </w:rPr>
        <w:t>he</w:t>
      </w:r>
      <w:r w:rsidR="008E6CDF" w:rsidRPr="001042CC">
        <w:rPr>
          <w:rFonts w:asciiTheme="majorBidi" w:hAnsiTheme="majorBidi" w:cstheme="majorBidi"/>
        </w:rPr>
        <w:t xml:space="preserve">re is a need to </w:t>
      </w:r>
      <w:r w:rsidR="00EA5F90" w:rsidRPr="001042CC">
        <w:rPr>
          <w:rFonts w:asciiTheme="majorBidi" w:hAnsiTheme="majorBidi" w:cstheme="majorBidi"/>
        </w:rPr>
        <w:t xml:space="preserve">review </w:t>
      </w:r>
      <w:r w:rsidR="008A5BE0" w:rsidRPr="001042CC">
        <w:rPr>
          <w:rFonts w:asciiTheme="majorBidi" w:hAnsiTheme="majorBidi" w:cstheme="majorBidi"/>
        </w:rPr>
        <w:t xml:space="preserve">more thoroughly </w:t>
      </w:r>
      <w:r w:rsidR="00EA5F90" w:rsidRPr="001042CC">
        <w:rPr>
          <w:rFonts w:asciiTheme="majorBidi" w:hAnsiTheme="majorBidi" w:cstheme="majorBidi"/>
        </w:rPr>
        <w:t>p</w:t>
      </w:r>
      <w:r w:rsidR="008A5BE0">
        <w:rPr>
          <w:rFonts w:asciiTheme="majorBidi" w:hAnsiTheme="majorBidi" w:cstheme="majorBidi"/>
        </w:rPr>
        <w:t>revious</w:t>
      </w:r>
      <w:r w:rsidR="00AF416C" w:rsidRPr="001042CC">
        <w:rPr>
          <w:rFonts w:asciiTheme="majorBidi" w:hAnsiTheme="majorBidi" w:cstheme="majorBidi"/>
        </w:rPr>
        <w:t xml:space="preserve"> relevant decisions </w:t>
      </w:r>
      <w:r w:rsidR="00EA5F90" w:rsidRPr="001042CC">
        <w:rPr>
          <w:rFonts w:asciiTheme="majorBidi" w:hAnsiTheme="majorBidi" w:cstheme="majorBidi"/>
        </w:rPr>
        <w:t>of</w:t>
      </w:r>
      <w:r w:rsidR="00DD3E45" w:rsidRPr="001042CC">
        <w:rPr>
          <w:rFonts w:asciiTheme="majorBidi" w:hAnsiTheme="majorBidi" w:cstheme="majorBidi"/>
        </w:rPr>
        <w:t xml:space="preserve"> the Conference of the Parties to the Convention</w:t>
      </w:r>
      <w:r w:rsidR="00D573D4">
        <w:rPr>
          <w:rFonts w:asciiTheme="majorBidi" w:hAnsiTheme="majorBidi" w:cstheme="majorBidi"/>
        </w:rPr>
        <w:t xml:space="preserve"> on Biological Diversity</w:t>
      </w:r>
      <w:r w:rsidR="00A21F50" w:rsidRPr="001042CC">
        <w:rPr>
          <w:rFonts w:asciiTheme="majorBidi" w:hAnsiTheme="majorBidi" w:cstheme="majorBidi"/>
        </w:rPr>
        <w:t>, as they</w:t>
      </w:r>
      <w:r w:rsidRPr="001042CC">
        <w:rPr>
          <w:rFonts w:asciiTheme="majorBidi" w:hAnsiTheme="majorBidi" w:cstheme="majorBidi"/>
        </w:rPr>
        <w:t xml:space="preserve"> </w:t>
      </w:r>
      <w:r w:rsidR="00ED0230" w:rsidRPr="001042CC">
        <w:rPr>
          <w:rFonts w:asciiTheme="majorBidi" w:hAnsiTheme="majorBidi" w:cstheme="majorBidi"/>
        </w:rPr>
        <w:t xml:space="preserve">contain highly relevant information and guidance </w:t>
      </w:r>
      <w:r w:rsidR="00407F1D">
        <w:rPr>
          <w:rFonts w:asciiTheme="majorBidi" w:hAnsiTheme="majorBidi" w:cstheme="majorBidi"/>
        </w:rPr>
        <w:t>which</w:t>
      </w:r>
      <w:r w:rsidR="00ED0230" w:rsidRPr="001042CC">
        <w:rPr>
          <w:rFonts w:asciiTheme="majorBidi" w:hAnsiTheme="majorBidi" w:cstheme="majorBidi"/>
        </w:rPr>
        <w:t xml:space="preserve"> </w:t>
      </w:r>
      <w:r w:rsidR="00A21F50" w:rsidRPr="001042CC">
        <w:rPr>
          <w:rFonts w:asciiTheme="majorBidi" w:hAnsiTheme="majorBidi" w:cstheme="majorBidi"/>
        </w:rPr>
        <w:t>could</w:t>
      </w:r>
      <w:r w:rsidR="00ED0230" w:rsidRPr="001042CC">
        <w:rPr>
          <w:rFonts w:asciiTheme="majorBidi" w:hAnsiTheme="majorBidi" w:cstheme="majorBidi"/>
        </w:rPr>
        <w:t xml:space="preserve"> inform work under the Agreement</w:t>
      </w:r>
      <w:r w:rsidR="00D35526" w:rsidRPr="00D35526">
        <w:rPr>
          <w:rFonts w:asciiTheme="majorBidi" w:hAnsiTheme="majorBidi" w:cstheme="majorBidi"/>
        </w:rPr>
        <w:t xml:space="preserve"> </w:t>
      </w:r>
      <w:r w:rsidR="00ED0230" w:rsidRPr="001042CC">
        <w:rPr>
          <w:rFonts w:asciiTheme="majorBidi" w:hAnsiTheme="majorBidi" w:cstheme="majorBidi"/>
        </w:rPr>
        <w:t xml:space="preserve">and </w:t>
      </w:r>
      <w:r w:rsidR="00AF416C" w:rsidRPr="001042CC">
        <w:rPr>
          <w:rFonts w:asciiTheme="majorBidi" w:hAnsiTheme="majorBidi" w:cstheme="majorBidi"/>
        </w:rPr>
        <w:t xml:space="preserve">other agreements and processes </w:t>
      </w:r>
    </w:p>
    <w:p w14:paraId="00787705" w14:textId="085606AE" w:rsidR="009A6776" w:rsidRPr="001042CC" w:rsidRDefault="00B62FCF" w:rsidP="00845D10">
      <w:pPr>
        <w:pStyle w:val="ListParagraph"/>
        <w:numPr>
          <w:ilvl w:val="0"/>
          <w:numId w:val="30"/>
        </w:numPr>
        <w:tabs>
          <w:tab w:val="clear" w:pos="567"/>
          <w:tab w:val="clear" w:pos="1134"/>
        </w:tabs>
        <w:ind w:left="1418" w:hanging="284"/>
        <w:rPr>
          <w:rFonts w:asciiTheme="majorBidi" w:hAnsiTheme="majorBidi" w:cstheme="majorBidi"/>
        </w:rPr>
      </w:pPr>
      <w:r w:rsidRPr="001042CC">
        <w:rPr>
          <w:rFonts w:asciiTheme="majorBidi" w:hAnsiTheme="majorBidi" w:cstheme="majorBidi"/>
        </w:rPr>
        <w:t>T</w:t>
      </w:r>
      <w:r w:rsidR="007A6302" w:rsidRPr="001042CC">
        <w:rPr>
          <w:rFonts w:asciiTheme="majorBidi" w:hAnsiTheme="majorBidi" w:cstheme="majorBidi"/>
        </w:rPr>
        <w:t xml:space="preserve">he </w:t>
      </w:r>
      <w:r w:rsidR="0094190B" w:rsidRPr="00233731">
        <w:rPr>
          <w:rFonts w:asciiTheme="majorBidi" w:hAnsiTheme="majorBidi" w:cstheme="majorBidi"/>
        </w:rPr>
        <w:t>Nagoya Protocol on Access to Genetic Resources and the Fair and Equitable Sharing of Benefits Arising from Their Utilization to the Convention on Biological Diversity</w:t>
      </w:r>
      <w:r w:rsidR="0094190B" w:rsidRPr="0094190B">
        <w:rPr>
          <w:rFonts w:asciiTheme="majorBidi" w:hAnsiTheme="majorBidi" w:cstheme="majorBidi"/>
          <w:b/>
          <w:bCs/>
        </w:rPr>
        <w:t> </w:t>
      </w:r>
      <w:r w:rsidR="00BF6E30" w:rsidRPr="001042CC">
        <w:rPr>
          <w:rFonts w:asciiTheme="majorBidi" w:hAnsiTheme="majorBidi" w:cstheme="majorBidi"/>
        </w:rPr>
        <w:t xml:space="preserve">was useful in shaping the </w:t>
      </w:r>
      <w:r w:rsidR="00F22E50" w:rsidRPr="001042CC">
        <w:rPr>
          <w:rFonts w:asciiTheme="majorBidi" w:hAnsiTheme="majorBidi" w:cstheme="majorBidi"/>
        </w:rPr>
        <w:t xml:space="preserve">way </w:t>
      </w:r>
      <w:r w:rsidR="003F6F97">
        <w:rPr>
          <w:rFonts w:asciiTheme="majorBidi" w:hAnsiTheme="majorBidi" w:cstheme="majorBidi"/>
        </w:rPr>
        <w:t>in which</w:t>
      </w:r>
      <w:r w:rsidR="00F22E50" w:rsidRPr="001042CC">
        <w:rPr>
          <w:rFonts w:asciiTheme="majorBidi" w:hAnsiTheme="majorBidi" w:cstheme="majorBidi"/>
        </w:rPr>
        <w:t xml:space="preserve"> the </w:t>
      </w:r>
      <w:r w:rsidR="00BF6E30" w:rsidRPr="001042CC">
        <w:rPr>
          <w:rFonts w:asciiTheme="majorBidi" w:hAnsiTheme="majorBidi" w:cstheme="majorBidi"/>
        </w:rPr>
        <w:t xml:space="preserve">issue of marine genetic resources </w:t>
      </w:r>
      <w:r w:rsidR="00F22E50" w:rsidRPr="001042CC">
        <w:rPr>
          <w:rFonts w:asciiTheme="majorBidi" w:hAnsiTheme="majorBidi" w:cstheme="majorBidi"/>
        </w:rPr>
        <w:t xml:space="preserve">is addressed </w:t>
      </w:r>
      <w:r w:rsidR="00BF6E30" w:rsidRPr="001042CC">
        <w:rPr>
          <w:rFonts w:asciiTheme="majorBidi" w:hAnsiTheme="majorBidi" w:cstheme="majorBidi"/>
        </w:rPr>
        <w:t>under the Agreement</w:t>
      </w:r>
      <w:r w:rsidR="009A465E" w:rsidRPr="001042CC">
        <w:rPr>
          <w:rFonts w:asciiTheme="majorBidi" w:hAnsiTheme="majorBidi" w:cstheme="majorBidi"/>
        </w:rPr>
        <w:t xml:space="preserve">, </w:t>
      </w:r>
      <w:r w:rsidR="00ED0230" w:rsidRPr="001042CC">
        <w:rPr>
          <w:rFonts w:asciiTheme="majorBidi" w:hAnsiTheme="majorBidi" w:cstheme="majorBidi"/>
        </w:rPr>
        <w:t xml:space="preserve">although </w:t>
      </w:r>
      <w:r w:rsidR="00D91334" w:rsidRPr="001042CC">
        <w:rPr>
          <w:rFonts w:asciiTheme="majorBidi" w:hAnsiTheme="majorBidi" w:cstheme="majorBidi"/>
        </w:rPr>
        <w:t xml:space="preserve">the </w:t>
      </w:r>
      <w:r w:rsidR="00A42049">
        <w:rPr>
          <w:rFonts w:asciiTheme="majorBidi" w:hAnsiTheme="majorBidi" w:cstheme="majorBidi"/>
        </w:rPr>
        <w:t>Agreement</w:t>
      </w:r>
      <w:r w:rsidR="00D91334" w:rsidRPr="001042CC">
        <w:rPr>
          <w:rFonts w:asciiTheme="majorBidi" w:hAnsiTheme="majorBidi" w:cstheme="majorBidi"/>
        </w:rPr>
        <w:t xml:space="preserve"> </w:t>
      </w:r>
      <w:r w:rsidR="00CC2850" w:rsidRPr="001042CC">
        <w:rPr>
          <w:rFonts w:asciiTheme="majorBidi" w:hAnsiTheme="majorBidi" w:cstheme="majorBidi"/>
        </w:rPr>
        <w:t xml:space="preserve">has its own approach to </w:t>
      </w:r>
      <w:r w:rsidR="00C17A63" w:rsidRPr="001042CC">
        <w:rPr>
          <w:rFonts w:asciiTheme="majorBidi" w:hAnsiTheme="majorBidi" w:cstheme="majorBidi"/>
        </w:rPr>
        <w:t>th</w:t>
      </w:r>
      <w:r w:rsidR="00D23218">
        <w:rPr>
          <w:rFonts w:asciiTheme="majorBidi" w:hAnsiTheme="majorBidi" w:cstheme="majorBidi"/>
        </w:rPr>
        <w:t>at</w:t>
      </w:r>
      <w:r w:rsidR="00C17A63" w:rsidRPr="001042CC">
        <w:rPr>
          <w:rFonts w:asciiTheme="majorBidi" w:hAnsiTheme="majorBidi" w:cstheme="majorBidi"/>
        </w:rPr>
        <w:t xml:space="preserve"> issue</w:t>
      </w:r>
    </w:p>
    <w:p w14:paraId="3191E7AD" w14:textId="5914572B" w:rsidR="00E12768" w:rsidRPr="001042CC" w:rsidRDefault="00B62FCF" w:rsidP="00845D10">
      <w:pPr>
        <w:pStyle w:val="ListParagraph"/>
        <w:numPr>
          <w:ilvl w:val="0"/>
          <w:numId w:val="30"/>
        </w:numPr>
        <w:tabs>
          <w:tab w:val="clear" w:pos="567"/>
          <w:tab w:val="clear" w:pos="1134"/>
        </w:tabs>
        <w:ind w:left="1418" w:hanging="284"/>
        <w:rPr>
          <w:rFonts w:asciiTheme="majorBidi" w:hAnsiTheme="majorBidi" w:cstheme="majorBidi"/>
        </w:rPr>
      </w:pPr>
      <w:r w:rsidRPr="001042CC">
        <w:rPr>
          <w:rFonts w:asciiTheme="majorBidi" w:hAnsiTheme="majorBidi" w:cstheme="majorBidi"/>
        </w:rPr>
        <w:t>T</w:t>
      </w:r>
      <w:r w:rsidR="00D91334" w:rsidRPr="001042CC">
        <w:rPr>
          <w:rFonts w:asciiTheme="majorBidi" w:hAnsiTheme="majorBidi" w:cstheme="majorBidi"/>
        </w:rPr>
        <w:t>here is a community of practice under the C</w:t>
      </w:r>
      <w:r w:rsidR="004C47C6" w:rsidRPr="001042CC">
        <w:rPr>
          <w:rFonts w:asciiTheme="majorBidi" w:hAnsiTheme="majorBidi" w:cstheme="majorBidi"/>
        </w:rPr>
        <w:t>onvention</w:t>
      </w:r>
      <w:r w:rsidR="00ED0230" w:rsidRPr="001042CC">
        <w:rPr>
          <w:rFonts w:asciiTheme="majorBidi" w:hAnsiTheme="majorBidi" w:cstheme="majorBidi"/>
        </w:rPr>
        <w:t>, including under the</w:t>
      </w:r>
      <w:r w:rsidR="00D91334" w:rsidRPr="001042CC">
        <w:rPr>
          <w:rFonts w:asciiTheme="majorBidi" w:hAnsiTheme="majorBidi" w:cstheme="majorBidi"/>
        </w:rPr>
        <w:t xml:space="preserve"> </w:t>
      </w:r>
      <w:r w:rsidR="003F6534" w:rsidRPr="001042CC">
        <w:rPr>
          <w:rFonts w:asciiTheme="majorBidi" w:hAnsiTheme="majorBidi" w:cstheme="majorBidi"/>
        </w:rPr>
        <w:t>Sustainable Ocean Initiative</w:t>
      </w:r>
      <w:r w:rsidR="00ED0230" w:rsidRPr="001042CC">
        <w:rPr>
          <w:rFonts w:asciiTheme="majorBidi" w:hAnsiTheme="majorBidi" w:cstheme="majorBidi"/>
        </w:rPr>
        <w:t>,</w:t>
      </w:r>
      <w:r w:rsidR="003F6534" w:rsidRPr="001042CC">
        <w:rPr>
          <w:rFonts w:asciiTheme="majorBidi" w:hAnsiTheme="majorBidi" w:cstheme="majorBidi"/>
        </w:rPr>
        <w:t xml:space="preserve"> where</w:t>
      </w:r>
      <w:r w:rsidR="008C6CE7">
        <w:rPr>
          <w:rFonts w:asciiTheme="majorBidi" w:hAnsiTheme="majorBidi" w:cstheme="majorBidi"/>
        </w:rPr>
        <w:t xml:space="preserve">by </w:t>
      </w:r>
      <w:r w:rsidR="005B2F48">
        <w:rPr>
          <w:rFonts w:asciiTheme="majorBidi" w:hAnsiTheme="majorBidi" w:cstheme="majorBidi"/>
        </w:rPr>
        <w:t>e</w:t>
      </w:r>
      <w:r w:rsidR="00585536">
        <w:rPr>
          <w:rFonts w:asciiTheme="majorBidi" w:hAnsiTheme="majorBidi" w:cstheme="majorBidi"/>
        </w:rPr>
        <w:t xml:space="preserve">ntities </w:t>
      </w:r>
      <w:r w:rsidR="00CD2207">
        <w:rPr>
          <w:rFonts w:asciiTheme="majorBidi" w:hAnsiTheme="majorBidi" w:cstheme="majorBidi"/>
        </w:rPr>
        <w:t xml:space="preserve">having </w:t>
      </w:r>
      <w:r w:rsidR="003F6534" w:rsidRPr="001042CC">
        <w:rPr>
          <w:rFonts w:asciiTheme="majorBidi" w:hAnsiTheme="majorBidi" w:cstheme="majorBidi"/>
        </w:rPr>
        <w:t>different perspectives</w:t>
      </w:r>
      <w:r w:rsidR="00F81AEA" w:rsidRPr="001042CC">
        <w:rPr>
          <w:rFonts w:asciiTheme="majorBidi" w:hAnsiTheme="majorBidi" w:cstheme="majorBidi"/>
        </w:rPr>
        <w:t xml:space="preserve">, </w:t>
      </w:r>
      <w:r w:rsidR="00F72579" w:rsidRPr="001042CC">
        <w:rPr>
          <w:rFonts w:asciiTheme="majorBidi" w:hAnsiTheme="majorBidi" w:cstheme="majorBidi"/>
        </w:rPr>
        <w:t xml:space="preserve">such as those </w:t>
      </w:r>
      <w:r w:rsidR="005B2F48">
        <w:rPr>
          <w:rFonts w:asciiTheme="majorBidi" w:hAnsiTheme="majorBidi" w:cstheme="majorBidi"/>
        </w:rPr>
        <w:t xml:space="preserve">associated with </w:t>
      </w:r>
      <w:r w:rsidR="00852E77">
        <w:rPr>
          <w:rFonts w:asciiTheme="majorBidi" w:hAnsiTheme="majorBidi" w:cstheme="majorBidi"/>
        </w:rPr>
        <w:t>the</w:t>
      </w:r>
      <w:r w:rsidR="00F81AEA" w:rsidRPr="001042CC">
        <w:rPr>
          <w:rFonts w:asciiTheme="majorBidi" w:hAnsiTheme="majorBidi" w:cstheme="majorBidi"/>
        </w:rPr>
        <w:t xml:space="preserve"> conservation and fisheries</w:t>
      </w:r>
      <w:r w:rsidR="00852E77">
        <w:rPr>
          <w:rFonts w:asciiTheme="majorBidi" w:hAnsiTheme="majorBidi" w:cstheme="majorBidi"/>
        </w:rPr>
        <w:t xml:space="preserve"> sectors</w:t>
      </w:r>
      <w:r w:rsidR="00F81AEA" w:rsidRPr="001042CC">
        <w:rPr>
          <w:rFonts w:asciiTheme="majorBidi" w:hAnsiTheme="majorBidi" w:cstheme="majorBidi"/>
        </w:rPr>
        <w:t>,</w:t>
      </w:r>
      <w:r w:rsidR="003F6534" w:rsidRPr="001042CC">
        <w:rPr>
          <w:rFonts w:asciiTheme="majorBidi" w:hAnsiTheme="majorBidi" w:cstheme="majorBidi"/>
        </w:rPr>
        <w:t xml:space="preserve"> can come together to discuss differen</w:t>
      </w:r>
      <w:r w:rsidR="00FE4FC1">
        <w:rPr>
          <w:rFonts w:asciiTheme="majorBidi" w:hAnsiTheme="majorBidi" w:cstheme="majorBidi"/>
        </w:rPr>
        <w:t>ce</w:t>
      </w:r>
      <w:r w:rsidR="00DF5A43">
        <w:rPr>
          <w:rFonts w:asciiTheme="majorBidi" w:hAnsiTheme="majorBidi" w:cstheme="majorBidi"/>
        </w:rPr>
        <w:t>s</w:t>
      </w:r>
      <w:r w:rsidR="00FE4FC1">
        <w:rPr>
          <w:rFonts w:asciiTheme="majorBidi" w:hAnsiTheme="majorBidi" w:cstheme="majorBidi"/>
        </w:rPr>
        <w:t xml:space="preserve"> in</w:t>
      </w:r>
      <w:r w:rsidR="003F6534" w:rsidRPr="001042CC">
        <w:rPr>
          <w:rFonts w:asciiTheme="majorBidi" w:hAnsiTheme="majorBidi" w:cstheme="majorBidi"/>
        </w:rPr>
        <w:t xml:space="preserve"> </w:t>
      </w:r>
      <w:r w:rsidR="003B6CC5">
        <w:rPr>
          <w:rFonts w:asciiTheme="majorBidi" w:hAnsiTheme="majorBidi" w:cstheme="majorBidi"/>
        </w:rPr>
        <w:t xml:space="preserve">the </w:t>
      </w:r>
      <w:r w:rsidR="003F6534" w:rsidRPr="001042CC">
        <w:rPr>
          <w:rFonts w:asciiTheme="majorBidi" w:hAnsiTheme="majorBidi" w:cstheme="majorBidi"/>
        </w:rPr>
        <w:t>understanding</w:t>
      </w:r>
      <w:r w:rsidR="00F81AEA" w:rsidRPr="001042CC">
        <w:rPr>
          <w:rFonts w:asciiTheme="majorBidi" w:hAnsiTheme="majorBidi" w:cstheme="majorBidi"/>
        </w:rPr>
        <w:t xml:space="preserve"> of issues, </w:t>
      </w:r>
      <w:r w:rsidR="00F72579" w:rsidRPr="001042CC">
        <w:rPr>
          <w:rFonts w:asciiTheme="majorBidi" w:hAnsiTheme="majorBidi" w:cstheme="majorBidi"/>
        </w:rPr>
        <w:t>an</w:t>
      </w:r>
      <w:r w:rsidR="00F81AEA" w:rsidRPr="001042CC">
        <w:rPr>
          <w:rFonts w:asciiTheme="majorBidi" w:hAnsiTheme="majorBidi" w:cstheme="majorBidi"/>
        </w:rPr>
        <w:t xml:space="preserve"> approach </w:t>
      </w:r>
      <w:r w:rsidR="00F72579" w:rsidRPr="001042CC">
        <w:rPr>
          <w:rFonts w:asciiTheme="majorBidi" w:hAnsiTheme="majorBidi" w:cstheme="majorBidi"/>
        </w:rPr>
        <w:t xml:space="preserve">that </w:t>
      </w:r>
      <w:r w:rsidR="00F81AEA" w:rsidRPr="001042CC">
        <w:rPr>
          <w:rFonts w:asciiTheme="majorBidi" w:hAnsiTheme="majorBidi" w:cstheme="majorBidi"/>
        </w:rPr>
        <w:t>is essential</w:t>
      </w:r>
      <w:r w:rsidR="00810DAB">
        <w:rPr>
          <w:rFonts w:asciiTheme="majorBidi" w:hAnsiTheme="majorBidi" w:cstheme="majorBidi"/>
        </w:rPr>
        <w:t xml:space="preserve"> with respect to</w:t>
      </w:r>
      <w:r w:rsidR="00F81AEA" w:rsidRPr="001042CC">
        <w:rPr>
          <w:rFonts w:asciiTheme="majorBidi" w:hAnsiTheme="majorBidi" w:cstheme="majorBidi"/>
        </w:rPr>
        <w:t xml:space="preserve"> </w:t>
      </w:r>
      <w:r w:rsidR="00CD2207">
        <w:rPr>
          <w:rFonts w:asciiTheme="majorBidi" w:hAnsiTheme="majorBidi" w:cstheme="majorBidi"/>
        </w:rPr>
        <w:t xml:space="preserve">the </w:t>
      </w:r>
      <w:r w:rsidR="00CD2207" w:rsidRPr="00CD2207">
        <w:rPr>
          <w:rFonts w:asciiTheme="majorBidi" w:hAnsiTheme="majorBidi" w:cstheme="majorBidi"/>
        </w:rPr>
        <w:t>Agreement</w:t>
      </w:r>
      <w:r w:rsidR="00F81AEA" w:rsidRPr="001042CC">
        <w:rPr>
          <w:rFonts w:asciiTheme="majorBidi" w:hAnsiTheme="majorBidi" w:cstheme="majorBidi"/>
        </w:rPr>
        <w:t>.</w:t>
      </w:r>
      <w:r w:rsidR="00EB715A" w:rsidRPr="001042CC">
        <w:rPr>
          <w:rFonts w:asciiTheme="majorBidi" w:hAnsiTheme="majorBidi" w:cstheme="majorBidi"/>
        </w:rPr>
        <w:t xml:space="preserve"> </w:t>
      </w:r>
      <w:r w:rsidR="00ED0230" w:rsidRPr="001042CC">
        <w:rPr>
          <w:rFonts w:asciiTheme="majorBidi" w:hAnsiTheme="majorBidi" w:cstheme="majorBidi"/>
        </w:rPr>
        <w:t xml:space="preserve">The </w:t>
      </w:r>
      <w:r w:rsidR="00DB1562">
        <w:rPr>
          <w:rFonts w:asciiTheme="majorBidi" w:hAnsiTheme="majorBidi" w:cstheme="majorBidi"/>
        </w:rPr>
        <w:t>Secretariat of the</w:t>
      </w:r>
      <w:r w:rsidR="00ED0230" w:rsidRPr="001042CC">
        <w:rPr>
          <w:rFonts w:asciiTheme="majorBidi" w:hAnsiTheme="majorBidi" w:cstheme="majorBidi"/>
        </w:rPr>
        <w:t xml:space="preserve"> Agreement and other competent bodies c</w:t>
      </w:r>
      <w:r w:rsidR="004C47C6" w:rsidRPr="001042CC">
        <w:rPr>
          <w:rFonts w:asciiTheme="majorBidi" w:hAnsiTheme="majorBidi" w:cstheme="majorBidi"/>
        </w:rPr>
        <w:t>ould</w:t>
      </w:r>
      <w:r w:rsidR="00ED0230" w:rsidRPr="001042CC">
        <w:rPr>
          <w:rFonts w:asciiTheme="majorBidi" w:hAnsiTheme="majorBidi" w:cstheme="majorBidi"/>
        </w:rPr>
        <w:t xml:space="preserve"> benefit from </w:t>
      </w:r>
      <w:r w:rsidR="00454B91" w:rsidRPr="001042CC">
        <w:rPr>
          <w:rFonts w:asciiTheme="majorBidi" w:hAnsiTheme="majorBidi" w:cstheme="majorBidi"/>
        </w:rPr>
        <w:t>more direct engage</w:t>
      </w:r>
      <w:r w:rsidR="00454B91">
        <w:rPr>
          <w:rFonts w:asciiTheme="majorBidi" w:hAnsiTheme="majorBidi" w:cstheme="majorBidi"/>
        </w:rPr>
        <w:t>ment</w:t>
      </w:r>
      <w:r w:rsidR="00454B91" w:rsidRPr="001042CC">
        <w:rPr>
          <w:rFonts w:asciiTheme="majorBidi" w:hAnsiTheme="majorBidi" w:cstheme="majorBidi"/>
        </w:rPr>
        <w:t xml:space="preserve"> </w:t>
      </w:r>
      <w:r w:rsidR="00AC2569">
        <w:rPr>
          <w:rFonts w:asciiTheme="majorBidi" w:hAnsiTheme="majorBidi" w:cstheme="majorBidi"/>
        </w:rPr>
        <w:t xml:space="preserve">with </w:t>
      </w:r>
      <w:r w:rsidR="00ED0230" w:rsidRPr="001042CC">
        <w:rPr>
          <w:rFonts w:asciiTheme="majorBidi" w:hAnsiTheme="majorBidi" w:cstheme="majorBidi"/>
        </w:rPr>
        <w:t>this community of practice</w:t>
      </w:r>
    </w:p>
    <w:p w14:paraId="207386AA" w14:textId="6FF6E0D4" w:rsidR="00E12768" w:rsidRPr="001042CC" w:rsidRDefault="00316A89" w:rsidP="00845D10">
      <w:pPr>
        <w:pStyle w:val="ListParagraph"/>
        <w:numPr>
          <w:ilvl w:val="0"/>
          <w:numId w:val="30"/>
        </w:numPr>
        <w:tabs>
          <w:tab w:val="clear" w:pos="567"/>
          <w:tab w:val="clear" w:pos="1134"/>
        </w:tabs>
        <w:ind w:left="1418" w:hanging="284"/>
        <w:rPr>
          <w:rFonts w:asciiTheme="majorBidi" w:hAnsiTheme="majorBidi" w:cstheme="majorBidi"/>
        </w:rPr>
      </w:pPr>
      <w:r>
        <w:rPr>
          <w:rFonts w:asciiTheme="majorBidi" w:hAnsiTheme="majorBidi" w:cstheme="majorBidi"/>
        </w:rPr>
        <w:t>C</w:t>
      </w:r>
      <w:r w:rsidR="002A4897" w:rsidRPr="001042CC">
        <w:rPr>
          <w:rFonts w:asciiTheme="majorBidi" w:hAnsiTheme="majorBidi" w:cstheme="majorBidi"/>
        </w:rPr>
        <w:t xml:space="preserve">omplementarity </w:t>
      </w:r>
      <w:r w:rsidR="00D53A89">
        <w:rPr>
          <w:rFonts w:asciiTheme="majorBidi" w:hAnsiTheme="majorBidi" w:cstheme="majorBidi"/>
        </w:rPr>
        <w:t>among</w:t>
      </w:r>
      <w:r>
        <w:rPr>
          <w:rFonts w:asciiTheme="majorBidi" w:hAnsiTheme="majorBidi" w:cstheme="majorBidi"/>
        </w:rPr>
        <w:t xml:space="preserve"> a</w:t>
      </w:r>
      <w:r w:rsidR="00FB0890" w:rsidRPr="001042CC">
        <w:rPr>
          <w:rFonts w:asciiTheme="majorBidi" w:hAnsiTheme="majorBidi" w:cstheme="majorBidi"/>
        </w:rPr>
        <w:t xml:space="preserve">reas of </w:t>
      </w:r>
      <w:r w:rsidR="009C5A03" w:rsidRPr="001042CC">
        <w:rPr>
          <w:rFonts w:asciiTheme="majorBidi" w:hAnsiTheme="majorBidi" w:cstheme="majorBidi"/>
        </w:rPr>
        <w:t xml:space="preserve">work of the different bodies </w:t>
      </w:r>
      <w:r w:rsidR="00313A39" w:rsidRPr="001042CC">
        <w:rPr>
          <w:rFonts w:asciiTheme="majorBidi" w:hAnsiTheme="majorBidi" w:cstheme="majorBidi"/>
        </w:rPr>
        <w:t>should be identified</w:t>
      </w:r>
      <w:r w:rsidR="00A914C7" w:rsidRPr="001042CC">
        <w:rPr>
          <w:rFonts w:asciiTheme="majorBidi" w:hAnsiTheme="majorBidi" w:cstheme="majorBidi"/>
        </w:rPr>
        <w:t xml:space="preserve"> to enhance</w:t>
      </w:r>
      <w:r w:rsidR="00897C5D" w:rsidRPr="001042CC">
        <w:rPr>
          <w:rFonts w:asciiTheme="majorBidi" w:hAnsiTheme="majorBidi" w:cstheme="majorBidi"/>
        </w:rPr>
        <w:t xml:space="preserve"> understanding and uptake of efforts</w:t>
      </w:r>
      <w:r w:rsidR="00BF272D" w:rsidRPr="001042CC">
        <w:rPr>
          <w:rFonts w:asciiTheme="majorBidi" w:hAnsiTheme="majorBidi" w:cstheme="majorBidi"/>
        </w:rPr>
        <w:t>.</w:t>
      </w:r>
      <w:r w:rsidR="002F7A5A" w:rsidRPr="001042CC">
        <w:rPr>
          <w:rFonts w:asciiTheme="majorBidi" w:hAnsiTheme="majorBidi" w:cstheme="majorBidi"/>
        </w:rPr>
        <w:t xml:space="preserve"> </w:t>
      </w:r>
      <w:r w:rsidR="00642E24" w:rsidRPr="001042CC">
        <w:rPr>
          <w:rFonts w:asciiTheme="majorBidi" w:hAnsiTheme="majorBidi" w:cstheme="majorBidi"/>
        </w:rPr>
        <w:t xml:space="preserve">There is a need to identify areas for further collaboration </w:t>
      </w:r>
      <w:r w:rsidR="0012054F">
        <w:rPr>
          <w:rFonts w:asciiTheme="majorBidi" w:hAnsiTheme="majorBidi" w:cstheme="majorBidi"/>
        </w:rPr>
        <w:t xml:space="preserve">in efforts across </w:t>
      </w:r>
      <w:r w:rsidR="009C0F7A">
        <w:rPr>
          <w:rFonts w:asciiTheme="majorBidi" w:hAnsiTheme="majorBidi" w:cstheme="majorBidi"/>
        </w:rPr>
        <w:t>different</w:t>
      </w:r>
      <w:r w:rsidR="00ED655A">
        <w:rPr>
          <w:rFonts w:asciiTheme="majorBidi" w:hAnsiTheme="majorBidi" w:cstheme="majorBidi"/>
        </w:rPr>
        <w:t xml:space="preserve"> </w:t>
      </w:r>
      <w:r w:rsidR="00642E24" w:rsidRPr="001042CC">
        <w:rPr>
          <w:rFonts w:asciiTheme="majorBidi" w:hAnsiTheme="majorBidi" w:cstheme="majorBidi"/>
        </w:rPr>
        <w:t>instruments.</w:t>
      </w:r>
      <w:r w:rsidR="004D7696" w:rsidRPr="001042CC">
        <w:rPr>
          <w:rFonts w:asciiTheme="majorBidi" w:hAnsiTheme="majorBidi" w:cstheme="majorBidi"/>
        </w:rPr>
        <w:t xml:space="preserve"> In th</w:t>
      </w:r>
      <w:r w:rsidR="001C0665">
        <w:rPr>
          <w:rFonts w:asciiTheme="majorBidi" w:hAnsiTheme="majorBidi" w:cstheme="majorBidi"/>
        </w:rPr>
        <w:t>e</w:t>
      </w:r>
      <w:r w:rsidR="004D7696" w:rsidRPr="001042CC">
        <w:rPr>
          <w:rFonts w:asciiTheme="majorBidi" w:hAnsiTheme="majorBidi" w:cstheme="majorBidi"/>
        </w:rPr>
        <w:t xml:space="preserve"> context</w:t>
      </w:r>
      <w:r w:rsidR="001C0665">
        <w:rPr>
          <w:rFonts w:asciiTheme="majorBidi" w:hAnsiTheme="majorBidi" w:cstheme="majorBidi"/>
        </w:rPr>
        <w:t xml:space="preserve"> of </w:t>
      </w:r>
      <w:r w:rsidR="004D7696" w:rsidRPr="001042CC">
        <w:rPr>
          <w:rFonts w:asciiTheme="majorBidi" w:hAnsiTheme="majorBidi" w:cstheme="majorBidi"/>
        </w:rPr>
        <w:t>the Agreement</w:t>
      </w:r>
      <w:r w:rsidR="00012D72">
        <w:rPr>
          <w:rFonts w:asciiTheme="majorBidi" w:hAnsiTheme="majorBidi" w:cstheme="majorBidi"/>
        </w:rPr>
        <w:t>,</w:t>
      </w:r>
      <w:r w:rsidR="004D7696" w:rsidRPr="001042CC">
        <w:rPr>
          <w:rFonts w:asciiTheme="majorBidi" w:hAnsiTheme="majorBidi" w:cstheme="majorBidi"/>
        </w:rPr>
        <w:t xml:space="preserve"> </w:t>
      </w:r>
      <w:r w:rsidR="00982959">
        <w:rPr>
          <w:rFonts w:asciiTheme="majorBidi" w:hAnsiTheme="majorBidi" w:cstheme="majorBidi"/>
        </w:rPr>
        <w:t xml:space="preserve">there </w:t>
      </w:r>
      <w:r w:rsidR="004D7696" w:rsidRPr="001042CC">
        <w:rPr>
          <w:rFonts w:asciiTheme="majorBidi" w:hAnsiTheme="majorBidi" w:cstheme="majorBidi"/>
        </w:rPr>
        <w:t xml:space="preserve">will </w:t>
      </w:r>
      <w:r w:rsidR="00982959">
        <w:rPr>
          <w:rFonts w:asciiTheme="majorBidi" w:hAnsiTheme="majorBidi" w:cstheme="majorBidi"/>
        </w:rPr>
        <w:t xml:space="preserve">therefore be a </w:t>
      </w:r>
      <w:r w:rsidR="004D7696" w:rsidRPr="001042CC">
        <w:rPr>
          <w:rFonts w:asciiTheme="majorBidi" w:hAnsiTheme="majorBidi" w:cstheme="majorBidi"/>
        </w:rPr>
        <w:t xml:space="preserve">need to consider the timelines </w:t>
      </w:r>
      <w:r w:rsidR="00E96521">
        <w:rPr>
          <w:rFonts w:asciiTheme="majorBidi" w:hAnsiTheme="majorBidi" w:cstheme="majorBidi"/>
        </w:rPr>
        <w:t>under</w:t>
      </w:r>
      <w:r w:rsidR="004D7696" w:rsidRPr="001042CC">
        <w:rPr>
          <w:rFonts w:asciiTheme="majorBidi" w:hAnsiTheme="majorBidi" w:cstheme="majorBidi"/>
        </w:rPr>
        <w:t xml:space="preserve"> which the processes of other competent bodies operate (</w:t>
      </w:r>
      <w:r w:rsidR="00D93020">
        <w:rPr>
          <w:rFonts w:asciiTheme="majorBidi" w:hAnsiTheme="majorBidi" w:cstheme="majorBidi"/>
        </w:rPr>
        <w:t>related</w:t>
      </w:r>
      <w:r w:rsidR="00012D72">
        <w:rPr>
          <w:rFonts w:asciiTheme="majorBidi" w:hAnsiTheme="majorBidi" w:cstheme="majorBidi"/>
        </w:rPr>
        <w:t>, for example, to the</w:t>
      </w:r>
      <w:r w:rsidR="004D7696" w:rsidRPr="001042CC">
        <w:rPr>
          <w:rFonts w:asciiTheme="majorBidi" w:hAnsiTheme="majorBidi" w:cstheme="majorBidi"/>
        </w:rPr>
        <w:t xml:space="preserve"> frequency of meetings of various governing bodies and technical groups)</w:t>
      </w:r>
    </w:p>
    <w:p w14:paraId="4B7AAE79" w14:textId="5F536ADF" w:rsidR="00E12768" w:rsidRPr="001042CC" w:rsidRDefault="00C97374" w:rsidP="00845D10">
      <w:pPr>
        <w:pStyle w:val="ListParagraph"/>
        <w:numPr>
          <w:ilvl w:val="0"/>
          <w:numId w:val="30"/>
        </w:numPr>
        <w:tabs>
          <w:tab w:val="clear" w:pos="567"/>
          <w:tab w:val="clear" w:pos="1134"/>
        </w:tabs>
        <w:ind w:left="1418" w:hanging="284"/>
        <w:rPr>
          <w:rFonts w:asciiTheme="majorBidi" w:hAnsiTheme="majorBidi" w:cstheme="majorBidi"/>
        </w:rPr>
      </w:pPr>
      <w:r w:rsidRPr="001042CC">
        <w:rPr>
          <w:rFonts w:asciiTheme="majorBidi" w:hAnsiTheme="majorBidi" w:cstheme="majorBidi"/>
        </w:rPr>
        <w:t xml:space="preserve">As most of </w:t>
      </w:r>
      <w:r w:rsidR="00AD6A03">
        <w:rPr>
          <w:rFonts w:asciiTheme="majorBidi" w:hAnsiTheme="majorBidi" w:cstheme="majorBidi"/>
        </w:rPr>
        <w:t xml:space="preserve">the </w:t>
      </w:r>
      <w:r w:rsidR="00B63C32" w:rsidRPr="001042CC">
        <w:rPr>
          <w:rFonts w:asciiTheme="majorBidi" w:hAnsiTheme="majorBidi" w:cstheme="majorBidi"/>
        </w:rPr>
        <w:t>areas beyond national jurisdiction</w:t>
      </w:r>
      <w:r w:rsidRPr="001042CC">
        <w:rPr>
          <w:rFonts w:asciiTheme="majorBidi" w:hAnsiTheme="majorBidi" w:cstheme="majorBidi"/>
        </w:rPr>
        <w:t xml:space="preserve"> </w:t>
      </w:r>
      <w:r w:rsidR="00AD6A03">
        <w:rPr>
          <w:rFonts w:asciiTheme="majorBidi" w:hAnsiTheme="majorBidi" w:cstheme="majorBidi"/>
        </w:rPr>
        <w:t>are</w:t>
      </w:r>
      <w:r w:rsidRPr="001042CC">
        <w:rPr>
          <w:rFonts w:asciiTheme="majorBidi" w:hAnsiTheme="majorBidi" w:cstheme="majorBidi"/>
        </w:rPr>
        <w:t xml:space="preserve"> </w:t>
      </w:r>
      <w:r w:rsidR="00303BED">
        <w:rPr>
          <w:rFonts w:asciiTheme="majorBidi" w:hAnsiTheme="majorBidi" w:cstheme="majorBidi"/>
        </w:rPr>
        <w:t xml:space="preserve">in the </w:t>
      </w:r>
      <w:r w:rsidRPr="001042CC">
        <w:rPr>
          <w:rFonts w:asciiTheme="majorBidi" w:hAnsiTheme="majorBidi" w:cstheme="majorBidi"/>
        </w:rPr>
        <w:t>deep sea</w:t>
      </w:r>
      <w:r w:rsidR="00AF7FC6" w:rsidRPr="001042CC">
        <w:rPr>
          <w:rFonts w:asciiTheme="majorBidi" w:hAnsiTheme="majorBidi" w:cstheme="majorBidi"/>
        </w:rPr>
        <w:t>, there is a</w:t>
      </w:r>
      <w:r w:rsidR="00EB7512" w:rsidRPr="001042CC">
        <w:rPr>
          <w:rFonts w:asciiTheme="majorBidi" w:hAnsiTheme="majorBidi" w:cstheme="majorBidi"/>
        </w:rPr>
        <w:t xml:space="preserve"> need to increase our understanding </w:t>
      </w:r>
      <w:r w:rsidR="00F81AB6">
        <w:rPr>
          <w:rFonts w:asciiTheme="majorBidi" w:hAnsiTheme="majorBidi" w:cstheme="majorBidi"/>
        </w:rPr>
        <w:t>of</w:t>
      </w:r>
      <w:r w:rsidR="00EB7512" w:rsidRPr="001042CC">
        <w:rPr>
          <w:rFonts w:asciiTheme="majorBidi" w:hAnsiTheme="majorBidi" w:cstheme="majorBidi"/>
        </w:rPr>
        <w:t xml:space="preserve"> this area</w:t>
      </w:r>
      <w:r w:rsidR="00F81AB6">
        <w:rPr>
          <w:rFonts w:asciiTheme="majorBidi" w:hAnsiTheme="majorBidi" w:cstheme="majorBidi"/>
        </w:rPr>
        <w:t>.</w:t>
      </w:r>
      <w:r w:rsidR="00E3514A" w:rsidRPr="001042CC">
        <w:rPr>
          <w:rFonts w:asciiTheme="majorBidi" w:hAnsiTheme="majorBidi" w:cstheme="majorBidi"/>
        </w:rPr>
        <w:t xml:space="preserve"> </w:t>
      </w:r>
      <w:r w:rsidR="00F81AB6">
        <w:rPr>
          <w:rFonts w:asciiTheme="majorBidi" w:hAnsiTheme="majorBidi" w:cstheme="majorBidi"/>
        </w:rPr>
        <w:t>Moreover</w:t>
      </w:r>
      <w:r w:rsidR="003F659A" w:rsidRPr="001042CC">
        <w:rPr>
          <w:rFonts w:asciiTheme="majorBidi" w:hAnsiTheme="majorBidi" w:cstheme="majorBidi"/>
        </w:rPr>
        <w:t xml:space="preserve">, </w:t>
      </w:r>
      <w:r w:rsidR="00E3514A" w:rsidRPr="001042CC">
        <w:rPr>
          <w:rFonts w:asciiTheme="majorBidi" w:hAnsiTheme="majorBidi" w:cstheme="majorBidi"/>
        </w:rPr>
        <w:t xml:space="preserve">there is a need to </w:t>
      </w:r>
      <w:r w:rsidR="004820AE">
        <w:rPr>
          <w:rFonts w:asciiTheme="majorBidi" w:hAnsiTheme="majorBidi" w:cstheme="majorBidi"/>
        </w:rPr>
        <w:t xml:space="preserve">examine </w:t>
      </w:r>
      <w:r w:rsidR="004D7696" w:rsidRPr="001042CC">
        <w:rPr>
          <w:rFonts w:asciiTheme="majorBidi" w:hAnsiTheme="majorBidi" w:cstheme="majorBidi"/>
        </w:rPr>
        <w:t xml:space="preserve">various pressures </w:t>
      </w:r>
      <w:r w:rsidR="00E3514A" w:rsidRPr="001042CC">
        <w:rPr>
          <w:rFonts w:asciiTheme="majorBidi" w:hAnsiTheme="majorBidi" w:cstheme="majorBidi"/>
        </w:rPr>
        <w:t xml:space="preserve">from a </w:t>
      </w:r>
      <w:proofErr w:type="gramStart"/>
      <w:r w:rsidR="00E3514A" w:rsidRPr="001042CC">
        <w:rPr>
          <w:rFonts w:asciiTheme="majorBidi" w:hAnsiTheme="majorBidi" w:cstheme="majorBidi"/>
        </w:rPr>
        <w:t>deep</w:t>
      </w:r>
      <w:r w:rsidR="00F53170">
        <w:rPr>
          <w:rFonts w:asciiTheme="majorBidi" w:hAnsiTheme="majorBidi" w:cstheme="majorBidi"/>
        </w:rPr>
        <w:t xml:space="preserve"> </w:t>
      </w:r>
      <w:r w:rsidR="00E3514A" w:rsidRPr="001042CC">
        <w:rPr>
          <w:rFonts w:asciiTheme="majorBidi" w:hAnsiTheme="majorBidi" w:cstheme="majorBidi"/>
        </w:rPr>
        <w:t>sea</w:t>
      </w:r>
      <w:proofErr w:type="gramEnd"/>
      <w:r w:rsidR="00E3514A" w:rsidRPr="001042CC">
        <w:rPr>
          <w:rFonts w:asciiTheme="majorBidi" w:hAnsiTheme="majorBidi" w:cstheme="majorBidi"/>
        </w:rPr>
        <w:t xml:space="preserve"> perspective</w:t>
      </w:r>
      <w:r w:rsidR="004D7696" w:rsidRPr="001042CC">
        <w:rPr>
          <w:rFonts w:asciiTheme="majorBidi" w:hAnsiTheme="majorBidi" w:cstheme="majorBidi"/>
        </w:rPr>
        <w:t xml:space="preserve">, as there may be special considerations and challenges </w:t>
      </w:r>
      <w:r w:rsidR="008D2327">
        <w:rPr>
          <w:rFonts w:asciiTheme="majorBidi" w:hAnsiTheme="majorBidi" w:cstheme="majorBidi"/>
        </w:rPr>
        <w:t xml:space="preserve">related to </w:t>
      </w:r>
      <w:r w:rsidR="004D7696" w:rsidRPr="001042CC">
        <w:rPr>
          <w:rFonts w:asciiTheme="majorBidi" w:hAnsiTheme="majorBidi" w:cstheme="majorBidi"/>
        </w:rPr>
        <w:t>address</w:t>
      </w:r>
      <w:r w:rsidR="008D2327">
        <w:rPr>
          <w:rFonts w:asciiTheme="majorBidi" w:hAnsiTheme="majorBidi" w:cstheme="majorBidi"/>
        </w:rPr>
        <w:t>ing</w:t>
      </w:r>
      <w:r w:rsidR="004D7696" w:rsidRPr="001042CC">
        <w:rPr>
          <w:rFonts w:asciiTheme="majorBidi" w:hAnsiTheme="majorBidi" w:cstheme="majorBidi"/>
        </w:rPr>
        <w:t xml:space="preserve"> such pressures in the deep sea</w:t>
      </w:r>
    </w:p>
    <w:p w14:paraId="703448B4" w14:textId="46A7C094" w:rsidR="004D7696" w:rsidRPr="001042CC" w:rsidRDefault="004D7696" w:rsidP="00845D10">
      <w:pPr>
        <w:pStyle w:val="ListParagraph"/>
        <w:numPr>
          <w:ilvl w:val="0"/>
          <w:numId w:val="30"/>
        </w:numPr>
        <w:tabs>
          <w:tab w:val="clear" w:pos="567"/>
          <w:tab w:val="clear" w:pos="1134"/>
        </w:tabs>
        <w:ind w:left="1418" w:hanging="284"/>
        <w:rPr>
          <w:rFonts w:asciiTheme="majorBidi" w:hAnsiTheme="majorBidi" w:cstheme="majorBidi"/>
        </w:rPr>
      </w:pPr>
      <w:r w:rsidRPr="001042CC">
        <w:rPr>
          <w:rFonts w:asciiTheme="majorBidi" w:hAnsiTheme="majorBidi" w:cstheme="majorBidi"/>
        </w:rPr>
        <w:t xml:space="preserve">Many of the </w:t>
      </w:r>
      <w:r w:rsidR="0034709D">
        <w:rPr>
          <w:rFonts w:asciiTheme="majorBidi" w:hAnsiTheme="majorBidi" w:cstheme="majorBidi"/>
        </w:rPr>
        <w:t>n</w:t>
      </w:r>
      <w:r w:rsidR="003F659A" w:rsidRPr="001042CC">
        <w:rPr>
          <w:rFonts w:asciiTheme="majorBidi" w:hAnsiTheme="majorBidi" w:cstheme="majorBidi"/>
        </w:rPr>
        <w:t xml:space="preserve">ational </w:t>
      </w:r>
      <w:r w:rsidR="0034709D">
        <w:rPr>
          <w:rFonts w:asciiTheme="majorBidi" w:hAnsiTheme="majorBidi" w:cstheme="majorBidi"/>
        </w:rPr>
        <w:t>b</w:t>
      </w:r>
      <w:r w:rsidR="003F659A" w:rsidRPr="001042CC">
        <w:rPr>
          <w:rFonts w:asciiTheme="majorBidi" w:hAnsiTheme="majorBidi" w:cstheme="majorBidi"/>
        </w:rPr>
        <w:t xml:space="preserve">iodiversity </w:t>
      </w:r>
      <w:r w:rsidR="0034709D">
        <w:rPr>
          <w:rFonts w:asciiTheme="majorBidi" w:hAnsiTheme="majorBidi" w:cstheme="majorBidi"/>
        </w:rPr>
        <w:t>s</w:t>
      </w:r>
      <w:r w:rsidR="003F659A" w:rsidRPr="001042CC">
        <w:rPr>
          <w:rFonts w:asciiTheme="majorBidi" w:hAnsiTheme="majorBidi" w:cstheme="majorBidi"/>
        </w:rPr>
        <w:t xml:space="preserve">trategies and </w:t>
      </w:r>
      <w:r w:rsidR="00220B09">
        <w:rPr>
          <w:rFonts w:asciiTheme="majorBidi" w:hAnsiTheme="majorBidi" w:cstheme="majorBidi"/>
        </w:rPr>
        <w:t>a</w:t>
      </w:r>
      <w:r w:rsidR="003F659A" w:rsidRPr="001042CC">
        <w:rPr>
          <w:rFonts w:asciiTheme="majorBidi" w:hAnsiTheme="majorBidi" w:cstheme="majorBidi"/>
        </w:rPr>
        <w:t xml:space="preserve">ction </w:t>
      </w:r>
      <w:r w:rsidR="00220B09">
        <w:rPr>
          <w:rFonts w:asciiTheme="majorBidi" w:hAnsiTheme="majorBidi" w:cstheme="majorBidi"/>
        </w:rPr>
        <w:t>p</w:t>
      </w:r>
      <w:r w:rsidR="003F659A" w:rsidRPr="001042CC">
        <w:rPr>
          <w:rFonts w:asciiTheme="majorBidi" w:hAnsiTheme="majorBidi" w:cstheme="majorBidi"/>
        </w:rPr>
        <w:t xml:space="preserve">lans </w:t>
      </w:r>
      <w:r w:rsidRPr="001042CC">
        <w:rPr>
          <w:rFonts w:asciiTheme="majorBidi" w:hAnsiTheme="majorBidi" w:cstheme="majorBidi"/>
        </w:rPr>
        <w:t>developed</w:t>
      </w:r>
      <w:r w:rsidR="003F659A" w:rsidRPr="001042CC">
        <w:rPr>
          <w:rFonts w:asciiTheme="majorBidi" w:hAnsiTheme="majorBidi" w:cstheme="majorBidi"/>
        </w:rPr>
        <w:t xml:space="preserve"> </w:t>
      </w:r>
      <w:r w:rsidR="00202C71" w:rsidRPr="001042CC">
        <w:rPr>
          <w:rFonts w:asciiTheme="majorBidi" w:hAnsiTheme="majorBidi" w:cstheme="majorBidi"/>
        </w:rPr>
        <w:t xml:space="preserve">by Parties </w:t>
      </w:r>
      <w:r w:rsidR="00220B09">
        <w:rPr>
          <w:rFonts w:asciiTheme="majorBidi" w:hAnsiTheme="majorBidi" w:cstheme="majorBidi"/>
        </w:rPr>
        <w:t>in fulf</w:t>
      </w:r>
      <w:r w:rsidR="00AE7379">
        <w:rPr>
          <w:rFonts w:asciiTheme="majorBidi" w:hAnsiTheme="majorBidi" w:cstheme="majorBidi"/>
        </w:rPr>
        <w:t>il</w:t>
      </w:r>
      <w:r w:rsidR="00220B09">
        <w:rPr>
          <w:rFonts w:asciiTheme="majorBidi" w:hAnsiTheme="majorBidi" w:cstheme="majorBidi"/>
        </w:rPr>
        <w:t xml:space="preserve">ment </w:t>
      </w:r>
      <w:r w:rsidR="00202C71" w:rsidRPr="001042CC">
        <w:rPr>
          <w:rFonts w:asciiTheme="majorBidi" w:hAnsiTheme="majorBidi" w:cstheme="majorBidi"/>
        </w:rPr>
        <w:t>of their obligations under the Convention</w:t>
      </w:r>
      <w:r w:rsidR="003E22A5" w:rsidRPr="001042CC">
        <w:rPr>
          <w:rFonts w:asciiTheme="majorBidi" w:hAnsiTheme="majorBidi" w:cstheme="majorBidi"/>
        </w:rPr>
        <w:t xml:space="preserve"> </w:t>
      </w:r>
      <w:r w:rsidR="00592272" w:rsidRPr="001042CC">
        <w:rPr>
          <w:rFonts w:asciiTheme="majorBidi" w:hAnsiTheme="majorBidi" w:cstheme="majorBidi"/>
        </w:rPr>
        <w:t xml:space="preserve">do not address </w:t>
      </w:r>
      <w:r w:rsidRPr="001042CC">
        <w:rPr>
          <w:rFonts w:asciiTheme="majorBidi" w:hAnsiTheme="majorBidi" w:cstheme="majorBidi"/>
        </w:rPr>
        <w:t>issues related to</w:t>
      </w:r>
      <w:r w:rsidR="00592272" w:rsidRPr="001042CC">
        <w:rPr>
          <w:rFonts w:asciiTheme="majorBidi" w:hAnsiTheme="majorBidi" w:cstheme="majorBidi"/>
        </w:rPr>
        <w:t xml:space="preserve"> </w:t>
      </w:r>
      <w:r w:rsidR="00B63C32" w:rsidRPr="001042CC">
        <w:rPr>
          <w:rFonts w:asciiTheme="majorBidi" w:hAnsiTheme="majorBidi" w:cstheme="majorBidi"/>
        </w:rPr>
        <w:t>areas beyond national jurisdiction</w:t>
      </w:r>
      <w:r w:rsidR="00592272" w:rsidRPr="001042CC">
        <w:rPr>
          <w:rFonts w:asciiTheme="majorBidi" w:hAnsiTheme="majorBidi" w:cstheme="majorBidi"/>
        </w:rPr>
        <w:t>,</w:t>
      </w:r>
      <w:r w:rsidRPr="001042CC">
        <w:rPr>
          <w:rFonts w:asciiTheme="majorBidi" w:hAnsiTheme="majorBidi" w:cstheme="majorBidi"/>
        </w:rPr>
        <w:t xml:space="preserve"> </w:t>
      </w:r>
      <w:proofErr w:type="gramStart"/>
      <w:r w:rsidR="00685F54">
        <w:rPr>
          <w:rFonts w:asciiTheme="majorBidi" w:hAnsiTheme="majorBidi" w:cstheme="majorBidi"/>
        </w:rPr>
        <w:t xml:space="preserve">despite the fact </w:t>
      </w:r>
      <w:r w:rsidR="00BF5C10">
        <w:rPr>
          <w:rFonts w:asciiTheme="majorBidi" w:hAnsiTheme="majorBidi" w:cstheme="majorBidi"/>
        </w:rPr>
        <w:t>that</w:t>
      </w:r>
      <w:proofErr w:type="gramEnd"/>
      <w:r w:rsidRPr="001042CC">
        <w:rPr>
          <w:rFonts w:asciiTheme="majorBidi" w:hAnsiTheme="majorBidi" w:cstheme="majorBidi"/>
        </w:rPr>
        <w:t xml:space="preserve"> Parties have obligations under the Convention </w:t>
      </w:r>
      <w:r w:rsidR="00D573D4">
        <w:rPr>
          <w:rFonts w:asciiTheme="majorBidi" w:hAnsiTheme="majorBidi" w:cstheme="majorBidi"/>
        </w:rPr>
        <w:t>related to</w:t>
      </w:r>
      <w:r w:rsidRPr="001042CC">
        <w:rPr>
          <w:rFonts w:asciiTheme="majorBidi" w:hAnsiTheme="majorBidi" w:cstheme="majorBidi"/>
        </w:rPr>
        <w:t xml:space="preserve"> </w:t>
      </w:r>
      <w:r w:rsidR="00D573D4">
        <w:rPr>
          <w:rFonts w:asciiTheme="majorBidi" w:hAnsiTheme="majorBidi" w:cstheme="majorBidi"/>
        </w:rPr>
        <w:t xml:space="preserve">those </w:t>
      </w:r>
      <w:r w:rsidR="00B63C32" w:rsidRPr="001042CC">
        <w:rPr>
          <w:rFonts w:asciiTheme="majorBidi" w:hAnsiTheme="majorBidi" w:cstheme="majorBidi"/>
        </w:rPr>
        <w:t>areas</w:t>
      </w:r>
      <w:r w:rsidRPr="001042CC">
        <w:rPr>
          <w:rFonts w:asciiTheme="majorBidi" w:hAnsiTheme="majorBidi" w:cstheme="majorBidi"/>
        </w:rPr>
        <w:t>.</w:t>
      </w:r>
      <w:r w:rsidR="00592272" w:rsidRPr="001042CC">
        <w:rPr>
          <w:rFonts w:asciiTheme="majorBidi" w:hAnsiTheme="majorBidi" w:cstheme="majorBidi"/>
        </w:rPr>
        <w:t xml:space="preserve"> </w:t>
      </w:r>
      <w:r w:rsidR="00D573D4">
        <w:rPr>
          <w:rFonts w:asciiTheme="majorBidi" w:hAnsiTheme="majorBidi" w:cstheme="majorBidi"/>
        </w:rPr>
        <w:t>In t</w:t>
      </w:r>
      <w:r w:rsidRPr="001042CC">
        <w:rPr>
          <w:rFonts w:asciiTheme="majorBidi" w:hAnsiTheme="majorBidi" w:cstheme="majorBidi"/>
        </w:rPr>
        <w:t xml:space="preserve">he </w:t>
      </w:r>
      <w:r w:rsidR="00592272" w:rsidRPr="001042CC">
        <w:rPr>
          <w:rFonts w:asciiTheme="majorBidi" w:hAnsiTheme="majorBidi" w:cstheme="majorBidi"/>
        </w:rPr>
        <w:t xml:space="preserve">global review </w:t>
      </w:r>
      <w:r w:rsidR="00202C71" w:rsidRPr="001042CC">
        <w:rPr>
          <w:rFonts w:asciiTheme="majorBidi" w:hAnsiTheme="majorBidi" w:cstheme="majorBidi"/>
        </w:rPr>
        <w:t xml:space="preserve">of </w:t>
      </w:r>
      <w:r w:rsidR="009208F0" w:rsidRPr="001042CC">
        <w:rPr>
          <w:rFonts w:asciiTheme="majorBidi" w:hAnsiTheme="majorBidi" w:cstheme="majorBidi"/>
        </w:rPr>
        <w:t>collective progress</w:t>
      </w:r>
      <w:r w:rsidR="00EF55E9" w:rsidRPr="001042CC">
        <w:rPr>
          <w:rFonts w:asciiTheme="majorBidi" w:hAnsiTheme="majorBidi" w:cstheme="majorBidi"/>
        </w:rPr>
        <w:t xml:space="preserve"> </w:t>
      </w:r>
      <w:r w:rsidR="009208F0" w:rsidRPr="001042CC">
        <w:rPr>
          <w:rFonts w:asciiTheme="majorBidi" w:hAnsiTheme="majorBidi" w:cstheme="majorBidi"/>
        </w:rPr>
        <w:t>in the implementation of the Kunming-Montreal Global Biodiversity Framework</w:t>
      </w:r>
      <w:r w:rsidR="00F46DCE">
        <w:rPr>
          <w:rFonts w:asciiTheme="majorBidi" w:hAnsiTheme="majorBidi" w:cstheme="majorBidi"/>
        </w:rPr>
        <w:t xml:space="preserve"> safeguards</w:t>
      </w:r>
      <w:r w:rsidR="00536A07" w:rsidRPr="001042CC">
        <w:rPr>
          <w:rFonts w:asciiTheme="majorBidi" w:hAnsiTheme="majorBidi" w:cstheme="majorBidi"/>
        </w:rPr>
        <w:t>,</w:t>
      </w:r>
      <w:r w:rsidR="00EF55E9" w:rsidRPr="001042CC">
        <w:rPr>
          <w:rFonts w:asciiTheme="majorBidi" w:hAnsiTheme="majorBidi" w:cstheme="majorBidi"/>
        </w:rPr>
        <w:t xml:space="preserve"> </w:t>
      </w:r>
      <w:r w:rsidRPr="001042CC">
        <w:rPr>
          <w:rFonts w:asciiTheme="majorBidi" w:hAnsiTheme="majorBidi" w:cstheme="majorBidi"/>
        </w:rPr>
        <w:t>to be conducted</w:t>
      </w:r>
      <w:r w:rsidR="00592272" w:rsidRPr="001042CC">
        <w:rPr>
          <w:rFonts w:asciiTheme="majorBidi" w:hAnsiTheme="majorBidi" w:cstheme="majorBidi"/>
        </w:rPr>
        <w:t xml:space="preserve"> at </w:t>
      </w:r>
      <w:r w:rsidR="00EF55E9" w:rsidRPr="001042CC">
        <w:rPr>
          <w:rFonts w:asciiTheme="majorBidi" w:hAnsiTheme="majorBidi" w:cstheme="majorBidi"/>
        </w:rPr>
        <w:t xml:space="preserve">the seventeenth meeting of the Conference of the Parties </w:t>
      </w:r>
      <w:r w:rsidRPr="001042CC">
        <w:rPr>
          <w:rFonts w:asciiTheme="majorBidi" w:hAnsiTheme="majorBidi" w:cstheme="majorBidi"/>
        </w:rPr>
        <w:t>in 2026</w:t>
      </w:r>
      <w:r w:rsidR="00536A07" w:rsidRPr="001042CC">
        <w:rPr>
          <w:rFonts w:asciiTheme="majorBidi" w:hAnsiTheme="majorBidi" w:cstheme="majorBidi"/>
        </w:rPr>
        <w:t>,</w:t>
      </w:r>
      <w:r w:rsidRPr="001042CC">
        <w:rPr>
          <w:rFonts w:asciiTheme="majorBidi" w:hAnsiTheme="majorBidi" w:cstheme="majorBidi"/>
        </w:rPr>
        <w:t xml:space="preserve"> issues related to reporting and assessment under the Convention with respect to </w:t>
      </w:r>
      <w:r w:rsidR="00B63C32" w:rsidRPr="001042CC">
        <w:rPr>
          <w:rFonts w:asciiTheme="majorBidi" w:hAnsiTheme="majorBidi" w:cstheme="majorBidi"/>
        </w:rPr>
        <w:t>areas beyond national jurisdiction</w:t>
      </w:r>
      <w:r w:rsidR="00D573D4" w:rsidRPr="00D573D4">
        <w:rPr>
          <w:rFonts w:asciiTheme="majorBidi" w:hAnsiTheme="majorBidi" w:cstheme="majorBidi"/>
        </w:rPr>
        <w:t xml:space="preserve"> </w:t>
      </w:r>
      <w:r w:rsidR="00D573D4" w:rsidRPr="001042CC">
        <w:rPr>
          <w:rFonts w:asciiTheme="majorBidi" w:hAnsiTheme="majorBidi" w:cstheme="majorBidi"/>
        </w:rPr>
        <w:t xml:space="preserve">could </w:t>
      </w:r>
      <w:r w:rsidR="00D573D4">
        <w:rPr>
          <w:rFonts w:asciiTheme="majorBidi" w:hAnsiTheme="majorBidi" w:cstheme="majorBidi"/>
        </w:rPr>
        <w:t xml:space="preserve">be </w:t>
      </w:r>
      <w:r w:rsidR="00D573D4" w:rsidRPr="001042CC">
        <w:rPr>
          <w:rFonts w:asciiTheme="majorBidi" w:hAnsiTheme="majorBidi" w:cstheme="majorBidi"/>
        </w:rPr>
        <w:t>address</w:t>
      </w:r>
      <w:r w:rsidR="00D573D4">
        <w:rPr>
          <w:rFonts w:asciiTheme="majorBidi" w:hAnsiTheme="majorBidi" w:cstheme="majorBidi"/>
        </w:rPr>
        <w:t>ed</w:t>
      </w:r>
      <w:r w:rsidR="0036576B" w:rsidRPr="001042CC">
        <w:rPr>
          <w:rFonts w:asciiTheme="majorBidi" w:hAnsiTheme="majorBidi" w:cstheme="majorBidi"/>
        </w:rPr>
        <w:t xml:space="preserve"> </w:t>
      </w:r>
    </w:p>
    <w:p w14:paraId="37648DEF" w14:textId="071B20F0" w:rsidR="002E10B3" w:rsidRPr="001042CC" w:rsidRDefault="009A6776" w:rsidP="00845D10">
      <w:pPr>
        <w:pStyle w:val="ListParagraph"/>
        <w:numPr>
          <w:ilvl w:val="0"/>
          <w:numId w:val="30"/>
        </w:numPr>
        <w:tabs>
          <w:tab w:val="clear" w:pos="567"/>
          <w:tab w:val="clear" w:pos="1134"/>
        </w:tabs>
        <w:ind w:left="1418" w:hanging="284"/>
        <w:rPr>
          <w:rFonts w:asciiTheme="majorBidi" w:hAnsiTheme="majorBidi" w:cstheme="majorBidi"/>
        </w:rPr>
      </w:pPr>
      <w:r w:rsidRPr="001042CC">
        <w:rPr>
          <w:rFonts w:asciiTheme="majorBidi" w:hAnsiTheme="majorBidi" w:cstheme="majorBidi"/>
        </w:rPr>
        <w:t xml:space="preserve">The </w:t>
      </w:r>
      <w:r w:rsidR="00D932A9">
        <w:rPr>
          <w:rFonts w:asciiTheme="majorBidi" w:hAnsiTheme="majorBidi" w:cstheme="majorBidi"/>
        </w:rPr>
        <w:t>Implementation and C</w:t>
      </w:r>
      <w:r w:rsidRPr="001042CC">
        <w:rPr>
          <w:rFonts w:asciiTheme="majorBidi" w:hAnsiTheme="majorBidi" w:cstheme="majorBidi"/>
        </w:rPr>
        <w:t xml:space="preserve">ompliance </w:t>
      </w:r>
      <w:r w:rsidR="00D932A9">
        <w:rPr>
          <w:rFonts w:asciiTheme="majorBidi" w:hAnsiTheme="majorBidi" w:cstheme="majorBidi"/>
        </w:rPr>
        <w:t>C</w:t>
      </w:r>
      <w:r w:rsidRPr="001042CC">
        <w:rPr>
          <w:rFonts w:asciiTheme="majorBidi" w:hAnsiTheme="majorBidi" w:cstheme="majorBidi"/>
        </w:rPr>
        <w:t xml:space="preserve">ommittee under the </w:t>
      </w:r>
      <w:r w:rsidR="00974A19" w:rsidRPr="001042CC">
        <w:rPr>
          <w:rFonts w:asciiTheme="majorBidi" w:hAnsiTheme="majorBidi" w:cstheme="majorBidi"/>
        </w:rPr>
        <w:t xml:space="preserve">Agreement </w:t>
      </w:r>
      <w:r w:rsidRPr="001042CC">
        <w:rPr>
          <w:rFonts w:asciiTheme="majorBidi" w:hAnsiTheme="majorBidi" w:cstheme="majorBidi"/>
        </w:rPr>
        <w:t>could</w:t>
      </w:r>
      <w:r w:rsidR="00FF392B" w:rsidRPr="001042CC">
        <w:rPr>
          <w:rFonts w:asciiTheme="majorBidi" w:hAnsiTheme="majorBidi" w:cstheme="majorBidi"/>
        </w:rPr>
        <w:t xml:space="preserve"> </w:t>
      </w:r>
      <w:r w:rsidRPr="001042CC">
        <w:rPr>
          <w:rFonts w:asciiTheme="majorBidi" w:hAnsiTheme="majorBidi" w:cstheme="majorBidi"/>
        </w:rPr>
        <w:t xml:space="preserve">support the monitoring of implementation of </w:t>
      </w:r>
      <w:r w:rsidR="00FF392B" w:rsidRPr="001042CC">
        <w:rPr>
          <w:rFonts w:asciiTheme="majorBidi" w:hAnsiTheme="majorBidi" w:cstheme="majorBidi"/>
        </w:rPr>
        <w:t xml:space="preserve">obligations under </w:t>
      </w:r>
      <w:r w:rsidR="00C463C1" w:rsidRPr="001042CC">
        <w:rPr>
          <w:rFonts w:asciiTheme="majorBidi" w:hAnsiTheme="majorBidi" w:cstheme="majorBidi"/>
        </w:rPr>
        <w:t xml:space="preserve">other </w:t>
      </w:r>
      <w:r w:rsidR="00D436EA" w:rsidRPr="001042CC">
        <w:rPr>
          <w:rFonts w:asciiTheme="majorBidi" w:hAnsiTheme="majorBidi" w:cstheme="majorBidi"/>
        </w:rPr>
        <w:t>instruments</w:t>
      </w:r>
      <w:r w:rsidR="002B4380" w:rsidRPr="001042CC">
        <w:rPr>
          <w:rFonts w:asciiTheme="majorBidi" w:hAnsiTheme="majorBidi" w:cstheme="majorBidi"/>
        </w:rPr>
        <w:t xml:space="preserve"> </w:t>
      </w:r>
    </w:p>
    <w:p w14:paraId="2003A960" w14:textId="3210A1AC" w:rsidR="00092A60" w:rsidRPr="00430741" w:rsidRDefault="004D7696" w:rsidP="00845D10">
      <w:pPr>
        <w:pStyle w:val="ListParagraph"/>
        <w:numPr>
          <w:ilvl w:val="0"/>
          <w:numId w:val="30"/>
        </w:numPr>
        <w:tabs>
          <w:tab w:val="clear" w:pos="567"/>
          <w:tab w:val="clear" w:pos="1134"/>
          <w:tab w:val="clear" w:pos="1701"/>
          <w:tab w:val="clear" w:pos="2268"/>
        </w:tabs>
        <w:ind w:left="1418" w:hanging="284"/>
        <w:rPr>
          <w:rFonts w:asciiTheme="majorBidi" w:hAnsiTheme="majorBidi" w:cstheme="majorBidi"/>
        </w:rPr>
      </w:pPr>
      <w:r w:rsidRPr="00430741">
        <w:rPr>
          <w:rFonts w:asciiTheme="majorBidi" w:hAnsiTheme="majorBidi" w:cstheme="majorBidi"/>
        </w:rPr>
        <w:lastRenderedPageBreak/>
        <w:t>It</w:t>
      </w:r>
      <w:r w:rsidR="00820103" w:rsidRPr="00430741">
        <w:rPr>
          <w:rFonts w:asciiTheme="majorBidi" w:hAnsiTheme="majorBidi" w:cstheme="majorBidi"/>
        </w:rPr>
        <w:t xml:space="preserve"> i</w:t>
      </w:r>
      <w:r w:rsidRPr="00430741">
        <w:rPr>
          <w:rFonts w:asciiTheme="majorBidi" w:hAnsiTheme="majorBidi" w:cstheme="majorBidi"/>
        </w:rPr>
        <w:t xml:space="preserve">s important </w:t>
      </w:r>
      <w:r w:rsidR="0079211F">
        <w:rPr>
          <w:rFonts w:asciiTheme="majorBidi" w:hAnsiTheme="majorBidi" w:cstheme="majorBidi"/>
        </w:rPr>
        <w:t xml:space="preserve">that </w:t>
      </w:r>
      <w:r w:rsidR="002E10B3" w:rsidRPr="00430741">
        <w:rPr>
          <w:rFonts w:asciiTheme="majorBidi" w:hAnsiTheme="majorBidi" w:cstheme="majorBidi"/>
        </w:rPr>
        <w:t>shar</w:t>
      </w:r>
      <w:r w:rsidR="009A5670">
        <w:rPr>
          <w:rFonts w:asciiTheme="majorBidi" w:hAnsiTheme="majorBidi" w:cstheme="majorBidi"/>
        </w:rPr>
        <w:t>ed</w:t>
      </w:r>
      <w:r w:rsidR="006533E4">
        <w:rPr>
          <w:rFonts w:asciiTheme="majorBidi" w:hAnsiTheme="majorBidi" w:cstheme="majorBidi"/>
        </w:rPr>
        <w:t xml:space="preserve"> </w:t>
      </w:r>
      <w:r w:rsidR="002E10B3" w:rsidRPr="00430741">
        <w:rPr>
          <w:rFonts w:asciiTheme="majorBidi" w:hAnsiTheme="majorBidi" w:cstheme="majorBidi"/>
        </w:rPr>
        <w:t xml:space="preserve">priorities and needs </w:t>
      </w:r>
      <w:r w:rsidR="0069387F">
        <w:rPr>
          <w:rFonts w:asciiTheme="majorBidi" w:hAnsiTheme="majorBidi" w:cstheme="majorBidi"/>
        </w:rPr>
        <w:t>with respect to different</w:t>
      </w:r>
      <w:r w:rsidR="002E10B3" w:rsidRPr="00430741">
        <w:rPr>
          <w:rFonts w:asciiTheme="majorBidi" w:hAnsiTheme="majorBidi" w:cstheme="majorBidi"/>
        </w:rPr>
        <w:t xml:space="preserve"> </w:t>
      </w:r>
      <w:r w:rsidR="00F14D91" w:rsidRPr="00430741">
        <w:rPr>
          <w:rFonts w:asciiTheme="majorBidi" w:hAnsiTheme="majorBidi" w:cstheme="majorBidi"/>
        </w:rPr>
        <w:t>instruments, frameworks and bodies</w:t>
      </w:r>
      <w:r w:rsidR="002E10B3" w:rsidRPr="00430741">
        <w:rPr>
          <w:rFonts w:asciiTheme="majorBidi" w:hAnsiTheme="majorBidi" w:cstheme="majorBidi"/>
        </w:rPr>
        <w:t xml:space="preserve"> </w:t>
      </w:r>
      <w:r w:rsidR="0079211F">
        <w:rPr>
          <w:rFonts w:asciiTheme="majorBidi" w:hAnsiTheme="majorBidi" w:cstheme="majorBidi"/>
        </w:rPr>
        <w:t>be</w:t>
      </w:r>
      <w:r w:rsidR="0079211F" w:rsidRPr="00430741">
        <w:rPr>
          <w:rFonts w:asciiTheme="majorBidi" w:hAnsiTheme="majorBidi" w:cstheme="majorBidi"/>
        </w:rPr>
        <w:t xml:space="preserve"> </w:t>
      </w:r>
      <w:r w:rsidR="000D7965">
        <w:rPr>
          <w:rFonts w:asciiTheme="majorBidi" w:hAnsiTheme="majorBidi" w:cstheme="majorBidi"/>
        </w:rPr>
        <w:t>viewed</w:t>
      </w:r>
      <w:r w:rsidR="0079211F" w:rsidRPr="00430741">
        <w:rPr>
          <w:rFonts w:asciiTheme="majorBidi" w:hAnsiTheme="majorBidi" w:cstheme="majorBidi"/>
        </w:rPr>
        <w:t xml:space="preserve"> </w:t>
      </w:r>
      <w:r w:rsidR="002E10B3" w:rsidRPr="00430741">
        <w:rPr>
          <w:rFonts w:asciiTheme="majorBidi" w:hAnsiTheme="majorBidi" w:cstheme="majorBidi"/>
        </w:rPr>
        <w:t xml:space="preserve">as </w:t>
      </w:r>
      <w:r w:rsidR="0023063A">
        <w:rPr>
          <w:rFonts w:asciiTheme="majorBidi" w:hAnsiTheme="majorBidi" w:cstheme="majorBidi"/>
        </w:rPr>
        <w:t xml:space="preserve">offering opportunities </w:t>
      </w:r>
      <w:r w:rsidRPr="00430741">
        <w:rPr>
          <w:rFonts w:asciiTheme="majorBidi" w:hAnsiTheme="majorBidi" w:cstheme="majorBidi"/>
        </w:rPr>
        <w:t>for cooperation and coordination</w:t>
      </w:r>
    </w:p>
    <w:p w14:paraId="58003F62" w14:textId="6B4734D2" w:rsidR="00DA188E" w:rsidRPr="001042CC" w:rsidRDefault="007B2905" w:rsidP="00430741">
      <w:pPr>
        <w:pStyle w:val="CBDAgendaItem"/>
        <w:rPr>
          <w:rFonts w:hint="eastAsia"/>
        </w:rPr>
      </w:pPr>
      <w:r w:rsidRPr="001042CC">
        <w:t>Item 5</w:t>
      </w:r>
      <w:r w:rsidR="00DA188E" w:rsidRPr="001042CC">
        <w:t xml:space="preserve">. </w:t>
      </w:r>
      <w:r w:rsidRPr="001042CC">
        <w:t>Area-based management tools and related scientific and technical information to support the conservation and sustainable use of biodiversity in marine areas beyond national jurisdiction</w:t>
      </w:r>
    </w:p>
    <w:p w14:paraId="7B725F5F" w14:textId="5E1FB457" w:rsidR="00D2198A" w:rsidRPr="001042CC" w:rsidRDefault="00F50F63" w:rsidP="00233731">
      <w:pPr>
        <w:pStyle w:val="CBDNormalNumber"/>
      </w:pPr>
      <w:r w:rsidRPr="001042CC">
        <w:t xml:space="preserve">Participants </w:t>
      </w:r>
      <w:r w:rsidR="00C7105F">
        <w:t>discussed</w:t>
      </w:r>
      <w:r w:rsidR="00BD7B47">
        <w:t xml:space="preserve"> </w:t>
      </w:r>
      <w:r w:rsidR="00395036">
        <w:t xml:space="preserve">the </w:t>
      </w:r>
      <w:r w:rsidRPr="001042CC">
        <w:t xml:space="preserve">types of further guidance </w:t>
      </w:r>
      <w:r w:rsidR="00395036">
        <w:t xml:space="preserve">that </w:t>
      </w:r>
      <w:r w:rsidRPr="001042CC">
        <w:t xml:space="preserve">could be </w:t>
      </w:r>
      <w:r w:rsidR="00C7105F">
        <w:t xml:space="preserve">developed </w:t>
      </w:r>
      <w:r w:rsidR="006B5A03">
        <w:t>under</w:t>
      </w:r>
      <w:r w:rsidR="00F65A72">
        <w:t xml:space="preserve"> </w:t>
      </w:r>
      <w:r w:rsidRPr="001042CC">
        <w:t>the C</w:t>
      </w:r>
      <w:r w:rsidR="00820103" w:rsidRPr="001042CC">
        <w:t>onvention</w:t>
      </w:r>
      <w:r w:rsidR="00163017" w:rsidRPr="001042CC">
        <w:t>.</w:t>
      </w:r>
      <w:r w:rsidR="00737FFD" w:rsidRPr="001042CC">
        <w:t xml:space="preserve"> </w:t>
      </w:r>
      <w:r w:rsidR="00163017" w:rsidRPr="001042CC">
        <w:t>The</w:t>
      </w:r>
      <w:r w:rsidR="00FC029C" w:rsidRPr="001042CC">
        <w:t>y</w:t>
      </w:r>
      <w:r w:rsidR="00163017" w:rsidRPr="001042CC">
        <w:t xml:space="preserve"> emphasized that </w:t>
      </w:r>
      <w:r w:rsidR="001404DC">
        <w:t xml:space="preserve">the </w:t>
      </w:r>
      <w:r w:rsidR="00163017" w:rsidRPr="001042CC">
        <w:t xml:space="preserve">focus </w:t>
      </w:r>
      <w:r w:rsidR="007B013C">
        <w:t>in th</w:t>
      </w:r>
      <w:r w:rsidR="00335E3C">
        <w:t>at</w:t>
      </w:r>
      <w:r w:rsidR="007B013C">
        <w:t xml:space="preserve"> regard should be </w:t>
      </w:r>
      <w:r w:rsidR="00163017" w:rsidRPr="001042CC">
        <w:t>on biodiversity and the ecosystem services perspective</w:t>
      </w:r>
      <w:r w:rsidR="00737FFD" w:rsidRPr="001042CC">
        <w:t>, in view of the role and mandate of the C</w:t>
      </w:r>
      <w:r w:rsidR="00ED2714" w:rsidRPr="001042CC">
        <w:t>onvention</w:t>
      </w:r>
      <w:r w:rsidR="00737FFD" w:rsidRPr="001042CC">
        <w:t xml:space="preserve">. </w:t>
      </w:r>
      <w:r w:rsidR="008465C7" w:rsidRPr="001042CC">
        <w:t>With respect to management, p</w:t>
      </w:r>
      <w:r w:rsidR="00265F88" w:rsidRPr="001042CC">
        <w:t xml:space="preserve">articipants </w:t>
      </w:r>
      <w:r w:rsidR="001F1C7A">
        <w:t xml:space="preserve">noted </w:t>
      </w:r>
      <w:r w:rsidR="00786783" w:rsidRPr="001042CC">
        <w:t xml:space="preserve">that </w:t>
      </w:r>
      <w:r w:rsidR="00265F88" w:rsidRPr="001042CC">
        <w:t xml:space="preserve">the community </w:t>
      </w:r>
      <w:r w:rsidR="00046C93">
        <w:t>of practice that ha</w:t>
      </w:r>
      <w:r w:rsidR="000B67A5">
        <w:t>d</w:t>
      </w:r>
      <w:r w:rsidR="00046C93">
        <w:t xml:space="preserve"> emerged under </w:t>
      </w:r>
      <w:r w:rsidR="00BA2909" w:rsidRPr="001042CC">
        <w:t xml:space="preserve">the Convention </w:t>
      </w:r>
      <w:r w:rsidR="007B013C">
        <w:t>wa</w:t>
      </w:r>
      <w:r w:rsidR="00617FDB" w:rsidRPr="001042CC">
        <w:t xml:space="preserve">s </w:t>
      </w:r>
      <w:r w:rsidR="00265F88" w:rsidRPr="001042CC">
        <w:t>well</w:t>
      </w:r>
      <w:r w:rsidR="00573496">
        <w:t xml:space="preserve"> </w:t>
      </w:r>
      <w:r w:rsidR="00265F88" w:rsidRPr="001042CC">
        <w:t>placed to provide</w:t>
      </w:r>
      <w:r w:rsidR="00786783" w:rsidRPr="001042CC">
        <w:t xml:space="preserve"> advice</w:t>
      </w:r>
      <w:r w:rsidR="008465C7" w:rsidRPr="001042CC">
        <w:t xml:space="preserve"> on </w:t>
      </w:r>
      <w:r w:rsidR="003106F8" w:rsidRPr="001042CC">
        <w:rPr>
          <w:color w:val="212121"/>
        </w:rPr>
        <w:t>m</w:t>
      </w:r>
      <w:r w:rsidR="00336799" w:rsidRPr="001042CC">
        <w:rPr>
          <w:color w:val="212121"/>
        </w:rPr>
        <w:t>arine spatial planning</w:t>
      </w:r>
      <w:r w:rsidR="003106F8" w:rsidRPr="001042CC">
        <w:rPr>
          <w:color w:val="212121"/>
        </w:rPr>
        <w:t xml:space="preserve">, </w:t>
      </w:r>
      <w:r w:rsidR="00336799" w:rsidRPr="001042CC">
        <w:rPr>
          <w:color w:val="212121"/>
        </w:rPr>
        <w:t xml:space="preserve">mainstreaming </w:t>
      </w:r>
      <w:r w:rsidR="007B013C">
        <w:rPr>
          <w:color w:val="212121"/>
        </w:rPr>
        <w:t xml:space="preserve">of </w:t>
      </w:r>
      <w:r w:rsidR="00336799" w:rsidRPr="001042CC">
        <w:rPr>
          <w:color w:val="212121"/>
        </w:rPr>
        <w:t>biodiversity</w:t>
      </w:r>
      <w:r w:rsidR="003106F8" w:rsidRPr="001042CC">
        <w:rPr>
          <w:color w:val="212121"/>
        </w:rPr>
        <w:t xml:space="preserve">, </w:t>
      </w:r>
      <w:r w:rsidR="00F6523D" w:rsidRPr="001042CC">
        <w:rPr>
          <w:color w:val="212121"/>
        </w:rPr>
        <w:t>i</w:t>
      </w:r>
      <w:r w:rsidR="00336799" w:rsidRPr="001042CC">
        <w:rPr>
          <w:color w:val="212121"/>
        </w:rPr>
        <w:t>ntegrated ocean management</w:t>
      </w:r>
      <w:r w:rsidR="00F6523D" w:rsidRPr="001042CC">
        <w:rPr>
          <w:color w:val="212121"/>
        </w:rPr>
        <w:t xml:space="preserve"> </w:t>
      </w:r>
      <w:r w:rsidR="00737FFD" w:rsidRPr="001042CC">
        <w:rPr>
          <w:color w:val="212121"/>
        </w:rPr>
        <w:t>and identif</w:t>
      </w:r>
      <w:r w:rsidR="007B013C">
        <w:rPr>
          <w:color w:val="212121"/>
        </w:rPr>
        <w:t xml:space="preserve">ication of </w:t>
      </w:r>
      <w:r w:rsidR="00737FFD" w:rsidRPr="001042CC">
        <w:rPr>
          <w:color w:val="212121"/>
        </w:rPr>
        <w:t>key data</w:t>
      </w:r>
      <w:r w:rsidR="00524D82">
        <w:rPr>
          <w:color w:val="212121"/>
        </w:rPr>
        <w:t xml:space="preserve"> and </w:t>
      </w:r>
      <w:r w:rsidR="00737FFD" w:rsidRPr="001042CC">
        <w:rPr>
          <w:color w:val="212121"/>
        </w:rPr>
        <w:t>knowledge gaps</w:t>
      </w:r>
      <w:r w:rsidR="00BE2598">
        <w:rPr>
          <w:color w:val="212121"/>
        </w:rPr>
        <w:t>.</w:t>
      </w:r>
    </w:p>
    <w:p w14:paraId="0D016A93" w14:textId="02029451" w:rsidR="007517D6" w:rsidRPr="00394AB2" w:rsidRDefault="007517D6" w:rsidP="00233731">
      <w:pPr>
        <w:pStyle w:val="CBDNormalNumber"/>
      </w:pPr>
      <w:r w:rsidRPr="001042CC">
        <w:t xml:space="preserve">Participants considered how to better use information </w:t>
      </w:r>
      <w:r w:rsidR="00130E71" w:rsidRPr="001042CC">
        <w:t xml:space="preserve">on ecologically or biologically significant marine areas </w:t>
      </w:r>
      <w:r w:rsidRPr="001042CC">
        <w:t xml:space="preserve">and </w:t>
      </w:r>
      <w:r w:rsidR="00B96FFC" w:rsidRPr="001042CC">
        <w:t xml:space="preserve">the </w:t>
      </w:r>
      <w:r w:rsidRPr="001042CC">
        <w:t xml:space="preserve">process </w:t>
      </w:r>
      <w:r w:rsidR="00130E71" w:rsidRPr="001042CC">
        <w:t xml:space="preserve">for describing them </w:t>
      </w:r>
      <w:r w:rsidRPr="001042CC">
        <w:t>to support</w:t>
      </w:r>
      <w:r w:rsidR="00686D32" w:rsidRPr="001042CC">
        <w:t xml:space="preserve"> the management of</w:t>
      </w:r>
      <w:r w:rsidRPr="001042CC">
        <w:t xml:space="preserve"> </w:t>
      </w:r>
      <w:r w:rsidR="00B63C32" w:rsidRPr="001042CC">
        <w:t>areas beyond national jurisdiction</w:t>
      </w:r>
      <w:r w:rsidR="00B96FFC" w:rsidRPr="001042CC">
        <w:t xml:space="preserve">. </w:t>
      </w:r>
      <w:r w:rsidRPr="001042CC">
        <w:rPr>
          <w:color w:val="212121"/>
        </w:rPr>
        <w:t>It was noted</w:t>
      </w:r>
      <w:r w:rsidR="00E55372" w:rsidRPr="001042CC">
        <w:rPr>
          <w:color w:val="212121"/>
        </w:rPr>
        <w:t xml:space="preserve"> </w:t>
      </w:r>
      <w:r w:rsidRPr="001042CC">
        <w:rPr>
          <w:color w:val="212121"/>
        </w:rPr>
        <w:t xml:space="preserve">that there was a strong overlap between the criteria </w:t>
      </w:r>
      <w:r w:rsidR="00686D32" w:rsidRPr="001042CC">
        <w:rPr>
          <w:color w:val="212121"/>
        </w:rPr>
        <w:t xml:space="preserve">for the description of ecologically or biologically significant marine areas </w:t>
      </w:r>
      <w:r w:rsidRPr="001042CC">
        <w:rPr>
          <w:color w:val="212121"/>
        </w:rPr>
        <w:t>and the indicative criteria</w:t>
      </w:r>
      <w:r w:rsidR="00737FFD" w:rsidRPr="001042CC">
        <w:rPr>
          <w:color w:val="212121"/>
        </w:rPr>
        <w:t xml:space="preserve"> </w:t>
      </w:r>
      <w:r w:rsidR="00C84728">
        <w:rPr>
          <w:color w:val="212121"/>
        </w:rPr>
        <w:t xml:space="preserve">for identification of areas </w:t>
      </w:r>
      <w:r w:rsidR="00B96FFC" w:rsidRPr="00233731">
        <w:t>contained</w:t>
      </w:r>
      <w:r w:rsidRPr="001042CC">
        <w:rPr>
          <w:color w:val="212121"/>
        </w:rPr>
        <w:t xml:space="preserve"> in </w:t>
      </w:r>
      <w:r w:rsidR="00B96FFC" w:rsidRPr="001042CC">
        <w:rPr>
          <w:color w:val="212121"/>
        </w:rPr>
        <w:t>a</w:t>
      </w:r>
      <w:r w:rsidRPr="001042CC">
        <w:rPr>
          <w:color w:val="212121"/>
        </w:rPr>
        <w:t>nnex</w:t>
      </w:r>
      <w:r w:rsidR="008D3557" w:rsidRPr="001042CC">
        <w:rPr>
          <w:color w:val="212121"/>
        </w:rPr>
        <w:t xml:space="preserve"> I</w:t>
      </w:r>
      <w:r w:rsidRPr="001042CC">
        <w:rPr>
          <w:color w:val="212121"/>
        </w:rPr>
        <w:t xml:space="preserve"> </w:t>
      </w:r>
      <w:r w:rsidR="004A1107">
        <w:rPr>
          <w:color w:val="212121"/>
        </w:rPr>
        <w:t>to</w:t>
      </w:r>
      <w:r w:rsidRPr="001042CC">
        <w:rPr>
          <w:color w:val="212121"/>
        </w:rPr>
        <w:t xml:space="preserve"> the Agreement</w:t>
      </w:r>
      <w:r w:rsidR="006F6507" w:rsidRPr="001042CC">
        <w:rPr>
          <w:color w:val="212121"/>
        </w:rPr>
        <w:t xml:space="preserve"> </w:t>
      </w:r>
      <w:r w:rsidR="00C43D0F" w:rsidRPr="00CC4E9B">
        <w:rPr>
          <w:rFonts w:asciiTheme="majorBidi" w:hAnsiTheme="majorBidi" w:cstheme="majorBidi"/>
        </w:rPr>
        <w:t>on Marine Biological Diversity of Areas beyond National Jurisdiction</w:t>
      </w:r>
      <w:r w:rsidR="00C43D0F">
        <w:rPr>
          <w:color w:val="212121"/>
        </w:rPr>
        <w:t xml:space="preserve"> </w:t>
      </w:r>
      <w:r w:rsidR="00CC58EB">
        <w:rPr>
          <w:color w:val="212121"/>
        </w:rPr>
        <w:t xml:space="preserve">with respect to </w:t>
      </w:r>
      <w:r w:rsidR="006F6507" w:rsidRPr="001042CC">
        <w:t>area-based management tools</w:t>
      </w:r>
      <w:r w:rsidRPr="001042CC">
        <w:rPr>
          <w:color w:val="212121"/>
        </w:rPr>
        <w:t xml:space="preserve">. At the same time, </w:t>
      </w:r>
      <w:r w:rsidR="003A6B99">
        <w:rPr>
          <w:color w:val="212121"/>
        </w:rPr>
        <w:t xml:space="preserve">the </w:t>
      </w:r>
      <w:r w:rsidR="003A6B99" w:rsidRPr="001042CC">
        <w:rPr>
          <w:color w:val="212121"/>
        </w:rPr>
        <w:t>importan</w:t>
      </w:r>
      <w:r w:rsidR="003A6B99">
        <w:rPr>
          <w:color w:val="212121"/>
        </w:rPr>
        <w:t xml:space="preserve">ce </w:t>
      </w:r>
      <w:r w:rsidR="006C1E0F">
        <w:rPr>
          <w:color w:val="212121"/>
        </w:rPr>
        <w:t xml:space="preserve">of </w:t>
      </w:r>
      <w:r w:rsidRPr="001042CC">
        <w:rPr>
          <w:color w:val="212121"/>
        </w:rPr>
        <w:t>updat</w:t>
      </w:r>
      <w:r w:rsidR="003A6B99">
        <w:rPr>
          <w:color w:val="212121"/>
        </w:rPr>
        <w:t>ing</w:t>
      </w:r>
      <w:r w:rsidRPr="001042CC">
        <w:rPr>
          <w:color w:val="212121"/>
        </w:rPr>
        <w:t xml:space="preserve"> </w:t>
      </w:r>
      <w:r w:rsidR="003F4282" w:rsidRPr="001042CC">
        <w:rPr>
          <w:color w:val="212121"/>
        </w:rPr>
        <w:t>descriptions</w:t>
      </w:r>
      <w:r w:rsidR="003E64BE" w:rsidRPr="001042CC">
        <w:rPr>
          <w:color w:val="212121"/>
        </w:rPr>
        <w:t xml:space="preserve"> </w:t>
      </w:r>
      <w:r w:rsidR="00931141" w:rsidRPr="001042CC">
        <w:rPr>
          <w:color w:val="212121"/>
        </w:rPr>
        <w:t>of th</w:t>
      </w:r>
      <w:r w:rsidR="0098556D">
        <w:rPr>
          <w:color w:val="212121"/>
        </w:rPr>
        <w:t>o</w:t>
      </w:r>
      <w:r w:rsidR="00931141" w:rsidRPr="001042CC">
        <w:rPr>
          <w:color w:val="212121"/>
        </w:rPr>
        <w:t xml:space="preserve">se areas </w:t>
      </w:r>
      <w:proofErr w:type="gramStart"/>
      <w:r w:rsidR="004456B0">
        <w:rPr>
          <w:color w:val="212121"/>
        </w:rPr>
        <w:t xml:space="preserve">so as </w:t>
      </w:r>
      <w:r w:rsidRPr="001042CC">
        <w:rPr>
          <w:color w:val="212121"/>
        </w:rPr>
        <w:t>to</w:t>
      </w:r>
      <w:proofErr w:type="gramEnd"/>
      <w:r w:rsidRPr="001042CC">
        <w:rPr>
          <w:color w:val="212121"/>
        </w:rPr>
        <w:t xml:space="preserve"> ensure </w:t>
      </w:r>
      <w:r w:rsidR="004456B0">
        <w:rPr>
          <w:color w:val="212121"/>
        </w:rPr>
        <w:t xml:space="preserve">that </w:t>
      </w:r>
      <w:r w:rsidRPr="001042CC">
        <w:rPr>
          <w:color w:val="212121"/>
        </w:rPr>
        <w:t>the</w:t>
      </w:r>
      <w:r w:rsidR="003E64BE" w:rsidRPr="001042CC">
        <w:rPr>
          <w:color w:val="212121"/>
        </w:rPr>
        <w:t xml:space="preserve">y </w:t>
      </w:r>
      <w:r w:rsidRPr="001042CC">
        <w:rPr>
          <w:color w:val="212121"/>
        </w:rPr>
        <w:t>reflect</w:t>
      </w:r>
      <w:r w:rsidR="004456B0">
        <w:rPr>
          <w:color w:val="212121"/>
        </w:rPr>
        <w:t>ed</w:t>
      </w:r>
      <w:r w:rsidRPr="001042CC">
        <w:rPr>
          <w:color w:val="212121"/>
        </w:rPr>
        <w:t xml:space="preserve"> the most recent </w:t>
      </w:r>
      <w:r w:rsidRPr="00394AB2">
        <w:rPr>
          <w:color w:val="212121"/>
        </w:rPr>
        <w:t>information available</w:t>
      </w:r>
      <w:r w:rsidR="006C1E0F" w:rsidRPr="00394AB2">
        <w:rPr>
          <w:color w:val="212121"/>
        </w:rPr>
        <w:t xml:space="preserve"> was recognized</w:t>
      </w:r>
      <w:r w:rsidRPr="00394AB2">
        <w:rPr>
          <w:color w:val="212121"/>
        </w:rPr>
        <w:t xml:space="preserve">. </w:t>
      </w:r>
      <w:r w:rsidR="00FE6E8F" w:rsidRPr="00394AB2">
        <w:rPr>
          <w:color w:val="212121"/>
        </w:rPr>
        <w:t xml:space="preserve">It was suggested that </w:t>
      </w:r>
      <w:r w:rsidR="004456B0" w:rsidRPr="00394AB2">
        <w:rPr>
          <w:color w:val="212121"/>
        </w:rPr>
        <w:t xml:space="preserve">the Conference of the Parties </w:t>
      </w:r>
      <w:r w:rsidR="006F6507" w:rsidRPr="00394AB2">
        <w:t>could identify means to cataly</w:t>
      </w:r>
      <w:r w:rsidR="004F109C" w:rsidRPr="00394AB2">
        <w:t>s</w:t>
      </w:r>
      <w:r w:rsidR="006F6507" w:rsidRPr="00394AB2">
        <w:t>e the development of submissions for the description of new</w:t>
      </w:r>
      <w:r w:rsidR="006F6507" w:rsidRPr="00394AB2">
        <w:rPr>
          <w:color w:val="212121"/>
        </w:rPr>
        <w:t xml:space="preserve"> ecologically or biologically significant marine areas or the modification of existing areas</w:t>
      </w:r>
      <w:r w:rsidR="00263F42" w:rsidRPr="00394AB2">
        <w:rPr>
          <w:color w:val="212121"/>
        </w:rPr>
        <w:t xml:space="preserve"> and </w:t>
      </w:r>
      <w:r w:rsidR="006F6507" w:rsidRPr="00394AB2">
        <w:t xml:space="preserve">encourage Parties to use information on ecologically or biologically significant marine areas in work </w:t>
      </w:r>
      <w:r w:rsidR="0015233F" w:rsidRPr="00394AB2">
        <w:t>on</w:t>
      </w:r>
      <w:r w:rsidR="006F6507" w:rsidRPr="00394AB2">
        <w:t xml:space="preserve"> designat</w:t>
      </w:r>
      <w:r w:rsidR="0015233F" w:rsidRPr="00394AB2">
        <w:t>ing</w:t>
      </w:r>
      <w:r w:rsidR="006F6507" w:rsidRPr="00394AB2">
        <w:t xml:space="preserve"> area-based management tools under the Agreement</w:t>
      </w:r>
      <w:r w:rsidR="00BE2598" w:rsidRPr="00394AB2">
        <w:t>.</w:t>
      </w:r>
      <w:r w:rsidR="006F6507" w:rsidRPr="00394AB2">
        <w:t xml:space="preserve"> </w:t>
      </w:r>
    </w:p>
    <w:p w14:paraId="25778126" w14:textId="43AFB743" w:rsidR="00B072A2" w:rsidRPr="00233731" w:rsidRDefault="00737FFD" w:rsidP="00233731">
      <w:pPr>
        <w:pStyle w:val="CBDNormalNumber"/>
      </w:pPr>
      <w:r w:rsidRPr="008D5E49">
        <w:t xml:space="preserve">Participants </w:t>
      </w:r>
      <w:r w:rsidR="003236A9" w:rsidRPr="008D5E49">
        <w:t xml:space="preserve">suggested that </w:t>
      </w:r>
      <w:r w:rsidR="00931141" w:rsidRPr="00233731">
        <w:t xml:space="preserve">ecologically or biologically significant marine areas </w:t>
      </w:r>
      <w:r w:rsidR="007517D6" w:rsidRPr="008D5E49">
        <w:t xml:space="preserve">could be used as a scientific basis </w:t>
      </w:r>
      <w:r w:rsidR="00236FB0" w:rsidRPr="008D5E49">
        <w:t>for</w:t>
      </w:r>
      <w:r w:rsidR="007517D6" w:rsidRPr="008D5E49">
        <w:t xml:space="preserve"> identify</w:t>
      </w:r>
      <w:r w:rsidR="00236FB0" w:rsidRPr="008D5E49">
        <w:t>ing</w:t>
      </w:r>
      <w:r w:rsidR="007517D6" w:rsidRPr="008D5E49">
        <w:t xml:space="preserve"> areas that might </w:t>
      </w:r>
      <w:r w:rsidR="00C83D4A" w:rsidRPr="008D5E49">
        <w:t>benefit from application of</w:t>
      </w:r>
      <w:r w:rsidR="007517D6" w:rsidRPr="008D5E49">
        <w:t xml:space="preserve"> </w:t>
      </w:r>
      <w:r w:rsidR="00492770" w:rsidRPr="008D5E49">
        <w:t>area-based management tools</w:t>
      </w:r>
      <w:r w:rsidR="007517D6" w:rsidRPr="008D5E49">
        <w:t xml:space="preserve"> under the Agreement</w:t>
      </w:r>
      <w:r w:rsidR="00141010" w:rsidRPr="008D5E49">
        <w:t> </w:t>
      </w:r>
      <w:r w:rsidR="00912B8B" w:rsidRPr="008D5E49">
        <w:t>and that overlaying</w:t>
      </w:r>
      <w:r w:rsidR="007517D6" w:rsidRPr="008D5E49">
        <w:t xml:space="preserve"> </w:t>
      </w:r>
      <w:r w:rsidR="00931141" w:rsidRPr="008D5E49">
        <w:t>th</w:t>
      </w:r>
      <w:r w:rsidR="000F1B58" w:rsidRPr="008D5E49">
        <w:t>o</w:t>
      </w:r>
      <w:r w:rsidR="00931141" w:rsidRPr="008D5E49">
        <w:t>se areas</w:t>
      </w:r>
      <w:r w:rsidR="007517D6" w:rsidRPr="008D5E49">
        <w:t xml:space="preserve"> with threats/stressors in </w:t>
      </w:r>
      <w:r w:rsidR="0070400E" w:rsidRPr="008D5E49">
        <w:t>areas beyond national jurisdiction</w:t>
      </w:r>
      <w:r w:rsidR="007517D6" w:rsidRPr="008D5E49">
        <w:t xml:space="preserve"> could be useful. </w:t>
      </w:r>
      <w:r w:rsidR="00B072A2" w:rsidRPr="00233731">
        <w:t>The need to f</w:t>
      </w:r>
      <w:r w:rsidR="007517D6" w:rsidRPr="00233731">
        <w:t>acilitat</w:t>
      </w:r>
      <w:r w:rsidR="00B072A2" w:rsidRPr="00233731">
        <w:t>e</w:t>
      </w:r>
      <w:r w:rsidR="007517D6" w:rsidRPr="00233731">
        <w:t xml:space="preserve"> the use of the information available</w:t>
      </w:r>
      <w:r w:rsidR="009B2176" w:rsidRPr="00233731">
        <w:t>,</w:t>
      </w:r>
      <w:r w:rsidR="007517D6" w:rsidRPr="00233731">
        <w:t xml:space="preserve"> </w:t>
      </w:r>
      <w:r w:rsidR="009B2176" w:rsidRPr="00233731">
        <w:t>including through better indexing,</w:t>
      </w:r>
      <w:r w:rsidR="00942280" w:rsidRPr="00233731">
        <w:t xml:space="preserve"> </w:t>
      </w:r>
      <w:r w:rsidR="007517D6" w:rsidRPr="00233731">
        <w:t>was highlighted</w:t>
      </w:r>
      <w:r w:rsidR="00BE2598" w:rsidRPr="00233731">
        <w:t>.</w:t>
      </w:r>
      <w:r w:rsidR="007517D6" w:rsidRPr="00233731">
        <w:t xml:space="preserve"> </w:t>
      </w:r>
    </w:p>
    <w:p w14:paraId="42D4C72D" w14:textId="318DDC86" w:rsidR="007517D6" w:rsidRPr="001042CC" w:rsidRDefault="00576AC8" w:rsidP="00233731">
      <w:pPr>
        <w:pStyle w:val="CBDNormalNumber"/>
      </w:pPr>
      <w:r w:rsidRPr="001042CC">
        <w:t>Participants considered h</w:t>
      </w:r>
      <w:r w:rsidR="007517D6" w:rsidRPr="001042CC">
        <w:t xml:space="preserve">ow to further </w:t>
      </w:r>
      <w:r w:rsidR="0034665B" w:rsidRPr="001042CC">
        <w:t>catalyse</w:t>
      </w:r>
      <w:r w:rsidR="007517D6" w:rsidRPr="001042CC">
        <w:t xml:space="preserve"> use of </w:t>
      </w:r>
      <w:r w:rsidR="00014912" w:rsidRPr="001042CC">
        <w:t xml:space="preserve">other effective area-based conservation measures </w:t>
      </w:r>
      <w:r w:rsidR="007517D6" w:rsidRPr="001042CC">
        <w:t>among various bodies</w:t>
      </w:r>
      <w:r w:rsidR="007429B5" w:rsidRPr="001042CC">
        <w:t xml:space="preserve">. They </w:t>
      </w:r>
      <w:r w:rsidR="002421FA" w:rsidRPr="001042CC">
        <w:rPr>
          <w:color w:val="212121"/>
        </w:rPr>
        <w:t xml:space="preserve">suggested </w:t>
      </w:r>
      <w:r w:rsidR="007517D6" w:rsidRPr="001042CC">
        <w:rPr>
          <w:color w:val="212121"/>
        </w:rPr>
        <w:t>link</w:t>
      </w:r>
      <w:r w:rsidR="008E02AD">
        <w:rPr>
          <w:color w:val="212121"/>
        </w:rPr>
        <w:t xml:space="preserve">age </w:t>
      </w:r>
      <w:r w:rsidR="007517D6" w:rsidRPr="001042CC">
        <w:rPr>
          <w:color w:val="212121"/>
        </w:rPr>
        <w:t>to</w:t>
      </w:r>
      <w:r w:rsidR="002421FA" w:rsidRPr="001042CC">
        <w:rPr>
          <w:color w:val="212121"/>
        </w:rPr>
        <w:t xml:space="preserve"> </w:t>
      </w:r>
      <w:r w:rsidR="003C284C" w:rsidRPr="001042CC">
        <w:rPr>
          <w:color w:val="212121"/>
        </w:rPr>
        <w:t>Target 3</w:t>
      </w:r>
      <w:r w:rsidR="00947BFA">
        <w:rPr>
          <w:color w:val="212121"/>
        </w:rPr>
        <w:t xml:space="preserve"> and other </w:t>
      </w:r>
      <w:r w:rsidR="007517D6" w:rsidRPr="001042CC">
        <w:rPr>
          <w:color w:val="212121"/>
        </w:rPr>
        <w:t xml:space="preserve">targets </w:t>
      </w:r>
      <w:r w:rsidR="002421FA" w:rsidRPr="001042CC">
        <w:rPr>
          <w:color w:val="212121"/>
        </w:rPr>
        <w:t>of the K</w:t>
      </w:r>
      <w:r w:rsidR="006C43B9" w:rsidRPr="001042CC">
        <w:rPr>
          <w:color w:val="212121"/>
        </w:rPr>
        <w:t>unming-Montreal Global Biodiversity Framework</w:t>
      </w:r>
      <w:r w:rsidR="002421FA" w:rsidRPr="001042CC">
        <w:rPr>
          <w:color w:val="212121"/>
        </w:rPr>
        <w:t xml:space="preserve">, </w:t>
      </w:r>
      <w:r w:rsidR="00745424" w:rsidRPr="001042CC">
        <w:rPr>
          <w:color w:val="212121"/>
        </w:rPr>
        <w:t>as well as</w:t>
      </w:r>
      <w:r w:rsidR="007517D6" w:rsidRPr="001042CC">
        <w:rPr>
          <w:color w:val="212121"/>
        </w:rPr>
        <w:t xml:space="preserve"> national processes</w:t>
      </w:r>
      <w:r w:rsidR="006A2430">
        <w:rPr>
          <w:color w:val="212121"/>
        </w:rPr>
        <w:t xml:space="preserve"> and</w:t>
      </w:r>
      <w:r w:rsidR="00745424" w:rsidRPr="001042CC">
        <w:rPr>
          <w:color w:val="212121"/>
        </w:rPr>
        <w:t xml:space="preserve"> e</w:t>
      </w:r>
      <w:r w:rsidR="007517D6" w:rsidRPr="001042CC">
        <w:rPr>
          <w:color w:val="212121"/>
        </w:rPr>
        <w:t>xisting guidance</w:t>
      </w:r>
      <w:r w:rsidR="00745424" w:rsidRPr="001042CC">
        <w:rPr>
          <w:color w:val="212121"/>
        </w:rPr>
        <w:t xml:space="preserve">, such as that produced by </w:t>
      </w:r>
      <w:r w:rsidR="0034665B" w:rsidRPr="001042CC">
        <w:rPr>
          <w:color w:val="212121"/>
        </w:rPr>
        <w:t>the Food and Agriculture Organization</w:t>
      </w:r>
      <w:r w:rsidR="008E02AD">
        <w:rPr>
          <w:color w:val="212121"/>
        </w:rPr>
        <w:t xml:space="preserve"> of the United Nations</w:t>
      </w:r>
      <w:r w:rsidR="00DF557D">
        <w:rPr>
          <w:color w:val="212121"/>
        </w:rPr>
        <w:t xml:space="preserve"> (FAO)</w:t>
      </w:r>
      <w:r w:rsidR="002F6F34" w:rsidRPr="001042CC">
        <w:rPr>
          <w:color w:val="212121"/>
        </w:rPr>
        <w:t xml:space="preserve">, </w:t>
      </w:r>
      <w:r w:rsidR="00EA49BE" w:rsidRPr="001042CC">
        <w:rPr>
          <w:color w:val="212121"/>
        </w:rPr>
        <w:t xml:space="preserve">using the consultation processes under the </w:t>
      </w:r>
      <w:r w:rsidR="00EA49BE" w:rsidRPr="001042CC">
        <w:t>Agreemen</w:t>
      </w:r>
      <w:r w:rsidR="00894130" w:rsidRPr="001042CC">
        <w:t>t</w:t>
      </w:r>
      <w:r w:rsidR="00BE2598">
        <w:t>.</w:t>
      </w:r>
    </w:p>
    <w:p w14:paraId="7D77733E" w14:textId="03A6EDB1" w:rsidR="007517D6" w:rsidRPr="001042CC" w:rsidRDefault="00145174" w:rsidP="00233731">
      <w:pPr>
        <w:pStyle w:val="CBDNormalNumber"/>
      </w:pPr>
      <w:r w:rsidRPr="001042CC">
        <w:t xml:space="preserve">Participants </w:t>
      </w:r>
      <w:r w:rsidR="005E0931" w:rsidRPr="001042CC">
        <w:t xml:space="preserve">considered </w:t>
      </w:r>
      <w:r w:rsidRPr="001042CC">
        <w:t>o</w:t>
      </w:r>
      <w:r w:rsidR="007517D6" w:rsidRPr="001042CC">
        <w:t xml:space="preserve">pportunities for work under </w:t>
      </w:r>
      <w:r w:rsidR="0034665B" w:rsidRPr="001042CC">
        <w:t xml:space="preserve">the Convention </w:t>
      </w:r>
      <w:r w:rsidR="006824A6">
        <w:t xml:space="preserve">aimed at </w:t>
      </w:r>
      <w:r w:rsidR="007517D6" w:rsidRPr="001042CC">
        <w:t>contribut</w:t>
      </w:r>
      <w:r w:rsidR="006824A6">
        <w:t>ing</w:t>
      </w:r>
      <w:r w:rsidR="007517D6" w:rsidRPr="001042CC">
        <w:t xml:space="preserve"> to management</w:t>
      </w:r>
      <w:r w:rsidR="00C23551" w:rsidRPr="001042CC">
        <w:t xml:space="preserve"> </w:t>
      </w:r>
      <w:r w:rsidR="00932A19" w:rsidRPr="001042CC">
        <w:t>in</w:t>
      </w:r>
      <w:r w:rsidR="00D144D5" w:rsidRPr="001042CC">
        <w:t xml:space="preserve"> </w:t>
      </w:r>
      <w:r w:rsidR="00B63C32" w:rsidRPr="001042CC">
        <w:t>areas beyond national jurisdiction</w:t>
      </w:r>
      <w:r w:rsidR="009C0073" w:rsidRPr="001042CC">
        <w:t xml:space="preserve"> </w:t>
      </w:r>
      <w:r w:rsidR="00C23551" w:rsidRPr="001042CC">
        <w:t xml:space="preserve">and suggested that the </w:t>
      </w:r>
      <w:r w:rsidR="007517D6" w:rsidRPr="001042CC">
        <w:t>C</w:t>
      </w:r>
      <w:r w:rsidR="00932A19" w:rsidRPr="001042CC">
        <w:t>onvention</w:t>
      </w:r>
      <w:r w:rsidR="007517D6" w:rsidRPr="001042CC">
        <w:t xml:space="preserve"> could provide scientific information and data that </w:t>
      </w:r>
      <w:r w:rsidR="006D52B3">
        <w:t xml:space="preserve">would </w:t>
      </w:r>
      <w:r w:rsidR="007517D6" w:rsidRPr="001042CC">
        <w:t>help comp</w:t>
      </w:r>
      <w:r w:rsidR="00A76BBA">
        <w:t>lement</w:t>
      </w:r>
      <w:r w:rsidR="00063D8A">
        <w:t xml:space="preserve"> the work of other</w:t>
      </w:r>
      <w:r w:rsidR="007517D6" w:rsidRPr="001042CC">
        <w:t xml:space="preserve"> bodies </w:t>
      </w:r>
      <w:proofErr w:type="gramStart"/>
      <w:r w:rsidR="00063D8A">
        <w:t>in order to</w:t>
      </w:r>
      <w:proofErr w:type="gramEnd"/>
      <w:r w:rsidR="00063D8A">
        <w:t xml:space="preserve"> </w:t>
      </w:r>
      <w:r w:rsidR="007517D6" w:rsidRPr="001042CC">
        <w:t xml:space="preserve">better define the environmental characteristics and baselines of areas </w:t>
      </w:r>
      <w:r w:rsidR="00CF02D2" w:rsidRPr="001042CC">
        <w:t>where area-based management tools could be applied.</w:t>
      </w:r>
      <w:r w:rsidR="00C23551" w:rsidRPr="001042CC">
        <w:t xml:space="preserve"> </w:t>
      </w:r>
      <w:r w:rsidR="00620E70" w:rsidRPr="001042CC">
        <w:t>They suggested that the C</w:t>
      </w:r>
      <w:r w:rsidR="00932A19" w:rsidRPr="001042CC">
        <w:t>onvention</w:t>
      </w:r>
      <w:r w:rsidR="00620E70" w:rsidRPr="001042CC">
        <w:t xml:space="preserve"> could provide </w:t>
      </w:r>
      <w:r w:rsidR="007517D6" w:rsidRPr="001042CC">
        <w:t>information on the impacts of human activities on biodiversity</w:t>
      </w:r>
      <w:r w:rsidR="00B13824" w:rsidRPr="001042CC">
        <w:t xml:space="preserve"> </w:t>
      </w:r>
      <w:r w:rsidR="007517D6" w:rsidRPr="001042CC">
        <w:t>to help inform management decisions</w:t>
      </w:r>
      <w:r w:rsidR="00BE2598">
        <w:t>.</w:t>
      </w:r>
      <w:r w:rsidR="00B13824" w:rsidRPr="001042CC">
        <w:t xml:space="preserve"> </w:t>
      </w:r>
    </w:p>
    <w:p w14:paraId="3D9A21F1" w14:textId="1F2D5D7D" w:rsidR="007A11AF" w:rsidRPr="001042CC" w:rsidRDefault="007A11AF" w:rsidP="00430741">
      <w:pPr>
        <w:pStyle w:val="CBDAgendaItem"/>
        <w:rPr>
          <w:rFonts w:hint="eastAsia"/>
        </w:rPr>
      </w:pPr>
      <w:r w:rsidRPr="001042CC">
        <w:t>Item 6</w:t>
      </w:r>
      <w:r w:rsidR="00DA188E" w:rsidRPr="001042CC">
        <w:t xml:space="preserve">. </w:t>
      </w:r>
      <w:r w:rsidRPr="001042CC">
        <w:t xml:space="preserve">Biodiversity </w:t>
      </w:r>
      <w:r w:rsidRPr="00430741">
        <w:t>considerations</w:t>
      </w:r>
      <w:r w:rsidRPr="001042CC">
        <w:t xml:space="preserve"> in the management of sectoral activities in areas beyond national jurisdiction</w:t>
      </w:r>
    </w:p>
    <w:p w14:paraId="56B83031" w14:textId="27D7EC54" w:rsidR="006A6304" w:rsidRPr="001042CC" w:rsidRDefault="00ED2B7B" w:rsidP="00233731">
      <w:pPr>
        <w:pStyle w:val="CBDNormalNumber"/>
        <w:rPr>
          <w:lang w:eastAsia="en-GB"/>
        </w:rPr>
      </w:pPr>
      <w:r w:rsidRPr="001042CC">
        <w:t>Participants no</w:t>
      </w:r>
      <w:r w:rsidR="004E18AC" w:rsidRPr="001042CC">
        <w:t xml:space="preserve">ted </w:t>
      </w:r>
      <w:r w:rsidR="00121063" w:rsidRPr="001042CC">
        <w:t xml:space="preserve">that work under the </w:t>
      </w:r>
      <w:r w:rsidR="006A6304" w:rsidRPr="001042CC">
        <w:rPr>
          <w:lang w:eastAsia="en-GB"/>
        </w:rPr>
        <w:t>C</w:t>
      </w:r>
      <w:r w:rsidR="00932A19" w:rsidRPr="001042CC">
        <w:rPr>
          <w:lang w:eastAsia="en-GB"/>
        </w:rPr>
        <w:t>onvention</w:t>
      </w:r>
      <w:r w:rsidR="004414E0" w:rsidRPr="001042CC">
        <w:rPr>
          <w:lang w:eastAsia="en-GB"/>
        </w:rPr>
        <w:t xml:space="preserve"> could</w:t>
      </w:r>
      <w:r w:rsidR="00121063" w:rsidRPr="001042CC">
        <w:rPr>
          <w:lang w:eastAsia="en-GB"/>
        </w:rPr>
        <w:t xml:space="preserve"> support and complement the work of managing sectoral activities in </w:t>
      </w:r>
      <w:r w:rsidR="00B63C32" w:rsidRPr="001042CC">
        <w:rPr>
          <w:lang w:eastAsia="en-GB"/>
        </w:rPr>
        <w:t>areas beyond national jurisdiction</w:t>
      </w:r>
      <w:r w:rsidR="00121063" w:rsidRPr="001042CC">
        <w:rPr>
          <w:lang w:eastAsia="en-GB"/>
        </w:rPr>
        <w:t xml:space="preserve">, including </w:t>
      </w:r>
      <w:r w:rsidR="00E854D5">
        <w:rPr>
          <w:lang w:eastAsia="en-GB"/>
        </w:rPr>
        <w:t>through</w:t>
      </w:r>
      <w:r w:rsidR="00121063" w:rsidRPr="001042CC">
        <w:rPr>
          <w:lang w:eastAsia="en-GB"/>
        </w:rPr>
        <w:t xml:space="preserve"> identif</w:t>
      </w:r>
      <w:r w:rsidR="00E854D5">
        <w:rPr>
          <w:lang w:eastAsia="en-GB"/>
        </w:rPr>
        <w:t>ication of</w:t>
      </w:r>
      <w:r w:rsidR="00121063" w:rsidRPr="001042CC">
        <w:rPr>
          <w:lang w:eastAsia="en-GB"/>
        </w:rPr>
        <w:t xml:space="preserve"> overarching goals and targets for biodiversity, </w:t>
      </w:r>
      <w:r w:rsidR="00FB66AE" w:rsidRPr="001042CC">
        <w:rPr>
          <w:lang w:eastAsia="en-GB"/>
        </w:rPr>
        <w:t>improv</w:t>
      </w:r>
      <w:r w:rsidR="00E854D5">
        <w:rPr>
          <w:lang w:eastAsia="en-GB"/>
        </w:rPr>
        <w:t xml:space="preserve">ement </w:t>
      </w:r>
      <w:r w:rsidR="00BA42D5">
        <w:rPr>
          <w:lang w:eastAsia="en-GB"/>
        </w:rPr>
        <w:t>of the</w:t>
      </w:r>
      <w:r w:rsidR="00FB66AE" w:rsidRPr="001042CC">
        <w:rPr>
          <w:lang w:eastAsia="en-GB"/>
        </w:rPr>
        <w:t xml:space="preserve"> understanding of environmental characteristics and </w:t>
      </w:r>
      <w:r w:rsidR="00FB66AE" w:rsidRPr="001042CC">
        <w:t>ecosystem</w:t>
      </w:r>
      <w:r w:rsidR="00FB66AE" w:rsidRPr="001042CC">
        <w:rPr>
          <w:lang w:eastAsia="en-GB"/>
        </w:rPr>
        <w:t xml:space="preserve"> functioning</w:t>
      </w:r>
      <w:r w:rsidR="00E854D5">
        <w:rPr>
          <w:lang w:eastAsia="en-GB"/>
        </w:rPr>
        <w:t xml:space="preserve"> and</w:t>
      </w:r>
      <w:r w:rsidR="00FB66AE" w:rsidRPr="001042CC">
        <w:rPr>
          <w:lang w:eastAsia="en-GB"/>
        </w:rPr>
        <w:t xml:space="preserve"> develop</w:t>
      </w:r>
      <w:r w:rsidR="00BA42D5">
        <w:rPr>
          <w:lang w:eastAsia="en-GB"/>
        </w:rPr>
        <w:t>ment of</w:t>
      </w:r>
      <w:r w:rsidR="00FB66AE" w:rsidRPr="001042CC">
        <w:rPr>
          <w:lang w:eastAsia="en-GB"/>
        </w:rPr>
        <w:t xml:space="preserve"> </w:t>
      </w:r>
      <w:r w:rsidR="006A6304" w:rsidRPr="001042CC">
        <w:rPr>
          <w:lang w:eastAsia="en-GB"/>
        </w:rPr>
        <w:t xml:space="preserve">concepts and practical tools </w:t>
      </w:r>
      <w:r w:rsidR="00FB66AE" w:rsidRPr="001042CC">
        <w:rPr>
          <w:lang w:eastAsia="en-GB"/>
        </w:rPr>
        <w:t>related to</w:t>
      </w:r>
      <w:r w:rsidR="006A6304" w:rsidRPr="001042CC">
        <w:rPr>
          <w:lang w:eastAsia="en-GB"/>
        </w:rPr>
        <w:t xml:space="preserve"> biodiversity</w:t>
      </w:r>
      <w:r w:rsidR="00FB66AE" w:rsidRPr="001042CC">
        <w:rPr>
          <w:lang w:eastAsia="en-GB"/>
        </w:rPr>
        <w:t xml:space="preserve">. Participants noted that </w:t>
      </w:r>
      <w:r w:rsidR="00BA42D5">
        <w:rPr>
          <w:lang w:eastAsia="en-GB"/>
        </w:rPr>
        <w:t>such</w:t>
      </w:r>
      <w:r w:rsidR="00FB66AE" w:rsidRPr="001042CC">
        <w:rPr>
          <w:lang w:eastAsia="en-GB"/>
        </w:rPr>
        <w:t xml:space="preserve"> complementarity and collaboration c</w:t>
      </w:r>
      <w:r w:rsidR="00BA42D5">
        <w:rPr>
          <w:lang w:eastAsia="en-GB"/>
        </w:rPr>
        <w:t>ould</w:t>
      </w:r>
      <w:r w:rsidR="00FB66AE" w:rsidRPr="001042CC">
        <w:rPr>
          <w:lang w:eastAsia="en-GB"/>
        </w:rPr>
        <w:t xml:space="preserve"> be strengthened through work</w:t>
      </w:r>
      <w:r w:rsidR="00367A8C">
        <w:rPr>
          <w:lang w:eastAsia="en-GB"/>
        </w:rPr>
        <w:t>, for example, on</w:t>
      </w:r>
      <w:r w:rsidR="00FB66AE" w:rsidRPr="001042CC">
        <w:rPr>
          <w:lang w:eastAsia="en-GB"/>
        </w:rPr>
        <w:t xml:space="preserve"> develop</w:t>
      </w:r>
      <w:r w:rsidR="00367A8C">
        <w:rPr>
          <w:lang w:eastAsia="en-GB"/>
        </w:rPr>
        <w:t>ment of</w:t>
      </w:r>
      <w:r w:rsidR="00FB66AE" w:rsidRPr="001042CC">
        <w:rPr>
          <w:lang w:eastAsia="en-GB"/>
        </w:rPr>
        <w:t xml:space="preserve"> sector-specific mainstreaming guidance, </w:t>
      </w:r>
      <w:r w:rsidR="006A6304" w:rsidRPr="001042CC">
        <w:rPr>
          <w:lang w:eastAsia="en-GB"/>
        </w:rPr>
        <w:lastRenderedPageBreak/>
        <w:t>enhanc</w:t>
      </w:r>
      <w:r w:rsidR="00367A8C">
        <w:rPr>
          <w:lang w:eastAsia="en-GB"/>
        </w:rPr>
        <w:t xml:space="preserve">ement of </w:t>
      </w:r>
      <w:r w:rsidR="006A6304" w:rsidRPr="001042CC">
        <w:rPr>
          <w:lang w:eastAsia="en-GB"/>
        </w:rPr>
        <w:t xml:space="preserve">accessibility and interoperability of existing guidance and </w:t>
      </w:r>
      <w:r w:rsidR="005C16EF">
        <w:rPr>
          <w:lang w:eastAsia="en-GB"/>
        </w:rPr>
        <w:t xml:space="preserve">the </w:t>
      </w:r>
      <w:r w:rsidR="006A6304" w:rsidRPr="001042CC">
        <w:rPr>
          <w:lang w:eastAsia="en-GB"/>
        </w:rPr>
        <w:t xml:space="preserve">building </w:t>
      </w:r>
      <w:r w:rsidR="005C16EF">
        <w:rPr>
          <w:lang w:eastAsia="en-GB"/>
        </w:rPr>
        <w:t xml:space="preserve">of </w:t>
      </w:r>
      <w:r w:rsidR="006A6304" w:rsidRPr="001042CC">
        <w:rPr>
          <w:lang w:eastAsia="en-GB"/>
        </w:rPr>
        <w:t>targeted partnerships</w:t>
      </w:r>
      <w:r w:rsidR="00FB66AE" w:rsidRPr="001042CC">
        <w:rPr>
          <w:lang w:eastAsia="en-GB"/>
        </w:rPr>
        <w:t xml:space="preserve"> with sectoral authorities</w:t>
      </w:r>
      <w:r w:rsidR="00BE2598">
        <w:rPr>
          <w:lang w:eastAsia="en-GB"/>
        </w:rPr>
        <w:t>.</w:t>
      </w:r>
    </w:p>
    <w:p w14:paraId="0A873DB0" w14:textId="6BE09AB8" w:rsidR="0037033F" w:rsidRPr="001042CC" w:rsidRDefault="00396BD7" w:rsidP="00233731">
      <w:pPr>
        <w:pStyle w:val="CBDNormalNumber"/>
        <w:rPr>
          <w:lang w:eastAsia="en-GB"/>
        </w:rPr>
      </w:pPr>
      <w:r w:rsidRPr="001042CC">
        <w:rPr>
          <w:lang w:eastAsia="en-GB"/>
        </w:rPr>
        <w:t>Participants considered how the work of the</w:t>
      </w:r>
      <w:r w:rsidR="00E465EE" w:rsidRPr="001042CC">
        <w:rPr>
          <w:lang w:eastAsia="en-GB"/>
        </w:rPr>
        <w:t xml:space="preserve"> C</w:t>
      </w:r>
      <w:r w:rsidR="0027576C" w:rsidRPr="001042CC">
        <w:rPr>
          <w:lang w:eastAsia="en-GB"/>
        </w:rPr>
        <w:t>onvention</w:t>
      </w:r>
      <w:r w:rsidR="00E465EE" w:rsidRPr="001042CC">
        <w:rPr>
          <w:lang w:eastAsia="en-GB"/>
        </w:rPr>
        <w:t xml:space="preserve"> </w:t>
      </w:r>
      <w:r w:rsidR="00E2035A" w:rsidRPr="001042CC">
        <w:rPr>
          <w:lang w:eastAsia="en-GB"/>
        </w:rPr>
        <w:t>ha</w:t>
      </w:r>
      <w:r w:rsidR="005C16EF">
        <w:rPr>
          <w:lang w:eastAsia="en-GB"/>
        </w:rPr>
        <w:t>d</w:t>
      </w:r>
      <w:r w:rsidR="00E2035A" w:rsidRPr="001042CC">
        <w:rPr>
          <w:lang w:eastAsia="en-GB"/>
        </w:rPr>
        <w:t xml:space="preserve"> affected</w:t>
      </w:r>
      <w:r w:rsidR="00E465EE" w:rsidRPr="001042CC">
        <w:rPr>
          <w:lang w:eastAsia="en-GB"/>
        </w:rPr>
        <w:t xml:space="preserve"> other processes and how th</w:t>
      </w:r>
      <w:r w:rsidR="00DF557D">
        <w:rPr>
          <w:lang w:eastAsia="en-GB"/>
        </w:rPr>
        <w:t xml:space="preserve">at dynamic </w:t>
      </w:r>
      <w:r w:rsidR="00646B3E" w:rsidRPr="001042CC">
        <w:rPr>
          <w:lang w:eastAsia="en-GB"/>
        </w:rPr>
        <w:t xml:space="preserve">could </w:t>
      </w:r>
      <w:r w:rsidR="00E465EE" w:rsidRPr="001042CC">
        <w:rPr>
          <w:lang w:eastAsia="en-GB"/>
        </w:rPr>
        <w:t xml:space="preserve">be </w:t>
      </w:r>
      <w:r w:rsidR="00E465EE" w:rsidRPr="001042CC">
        <w:t>enhanced</w:t>
      </w:r>
      <w:r w:rsidR="00E2035A" w:rsidRPr="001042CC">
        <w:rPr>
          <w:lang w:eastAsia="en-GB"/>
        </w:rPr>
        <w:t>.</w:t>
      </w:r>
      <w:r w:rsidR="00646B3E" w:rsidRPr="001042CC">
        <w:rPr>
          <w:lang w:eastAsia="en-GB"/>
        </w:rPr>
        <w:t xml:space="preserve"> </w:t>
      </w:r>
      <w:r w:rsidR="00093D57" w:rsidRPr="001042CC">
        <w:rPr>
          <w:lang w:eastAsia="en-GB"/>
        </w:rPr>
        <w:t>They</w:t>
      </w:r>
      <w:r w:rsidR="00E465EE" w:rsidRPr="001042CC">
        <w:rPr>
          <w:lang w:eastAsia="en-GB"/>
        </w:rPr>
        <w:t xml:space="preserve"> noted that guidance </w:t>
      </w:r>
      <w:r w:rsidR="00492FE5" w:rsidRPr="001042CC">
        <w:rPr>
          <w:lang w:eastAsia="en-GB"/>
        </w:rPr>
        <w:t>produced under the Convention</w:t>
      </w:r>
      <w:r w:rsidR="00603B6D" w:rsidRPr="001042CC">
        <w:rPr>
          <w:lang w:eastAsia="en-GB"/>
        </w:rPr>
        <w:t xml:space="preserve"> </w:t>
      </w:r>
      <w:r w:rsidR="00E465EE" w:rsidRPr="001042CC">
        <w:rPr>
          <w:lang w:eastAsia="en-GB"/>
        </w:rPr>
        <w:t>ha</w:t>
      </w:r>
      <w:r w:rsidR="00DF557D">
        <w:rPr>
          <w:lang w:eastAsia="en-GB"/>
        </w:rPr>
        <w:t>d</w:t>
      </w:r>
      <w:r w:rsidR="00E465EE" w:rsidRPr="001042CC">
        <w:rPr>
          <w:lang w:eastAsia="en-GB"/>
        </w:rPr>
        <w:t xml:space="preserve"> informed work in partnership with other organi</w:t>
      </w:r>
      <w:r w:rsidR="00492FE5" w:rsidRPr="001042CC">
        <w:rPr>
          <w:lang w:eastAsia="en-GB"/>
        </w:rPr>
        <w:t>z</w:t>
      </w:r>
      <w:r w:rsidR="00E465EE" w:rsidRPr="001042CC">
        <w:rPr>
          <w:lang w:eastAsia="en-GB"/>
        </w:rPr>
        <w:t xml:space="preserve">ations, including </w:t>
      </w:r>
      <w:r w:rsidR="00DF557D">
        <w:rPr>
          <w:lang w:eastAsia="en-GB"/>
        </w:rPr>
        <w:t>FAO</w:t>
      </w:r>
      <w:r w:rsidR="00E465EE" w:rsidRPr="001042CC">
        <w:rPr>
          <w:lang w:eastAsia="en-GB"/>
        </w:rPr>
        <w:t xml:space="preserve"> (</w:t>
      </w:r>
      <w:r w:rsidR="00623962">
        <w:rPr>
          <w:lang w:eastAsia="en-GB"/>
        </w:rPr>
        <w:t>related, for example, to</w:t>
      </w:r>
      <w:r w:rsidR="00E465EE" w:rsidRPr="001042CC">
        <w:rPr>
          <w:lang w:eastAsia="en-GB"/>
        </w:rPr>
        <w:t xml:space="preserve"> the ecosystem approach to fisheries), the I</w:t>
      </w:r>
      <w:r w:rsidR="00492FE5" w:rsidRPr="001042CC">
        <w:rPr>
          <w:lang w:eastAsia="en-GB"/>
        </w:rPr>
        <w:t>nternational Seabed Authority</w:t>
      </w:r>
      <w:r w:rsidR="00E465EE" w:rsidRPr="001042CC">
        <w:rPr>
          <w:lang w:eastAsia="en-GB"/>
        </w:rPr>
        <w:t xml:space="preserve"> (</w:t>
      </w:r>
      <w:r w:rsidR="00D770A3">
        <w:rPr>
          <w:lang w:eastAsia="en-GB"/>
        </w:rPr>
        <w:t>for example</w:t>
      </w:r>
      <w:r w:rsidR="005E5D0E" w:rsidRPr="001042CC">
        <w:rPr>
          <w:lang w:eastAsia="en-GB"/>
        </w:rPr>
        <w:t>,</w:t>
      </w:r>
      <w:r w:rsidR="00E465EE" w:rsidRPr="001042CC">
        <w:rPr>
          <w:lang w:eastAsia="en-GB"/>
        </w:rPr>
        <w:t xml:space="preserve"> </w:t>
      </w:r>
      <w:r w:rsidR="00FB66AE" w:rsidRPr="001042CC">
        <w:rPr>
          <w:lang w:eastAsia="en-GB"/>
        </w:rPr>
        <w:t xml:space="preserve">with respect to </w:t>
      </w:r>
      <w:r w:rsidR="00D770A3">
        <w:rPr>
          <w:lang w:eastAsia="en-GB"/>
        </w:rPr>
        <w:t>r</w:t>
      </w:r>
      <w:r w:rsidR="00FB66AE" w:rsidRPr="001042CC">
        <w:rPr>
          <w:lang w:eastAsia="en-GB"/>
        </w:rPr>
        <w:t xml:space="preserve">egional </w:t>
      </w:r>
      <w:r w:rsidR="00D770A3">
        <w:rPr>
          <w:lang w:eastAsia="en-GB"/>
        </w:rPr>
        <w:t>e</w:t>
      </w:r>
      <w:r w:rsidR="00FB66AE" w:rsidRPr="001042CC">
        <w:rPr>
          <w:lang w:eastAsia="en-GB"/>
        </w:rPr>
        <w:t xml:space="preserve">nvironmental </w:t>
      </w:r>
      <w:r w:rsidR="00D770A3">
        <w:rPr>
          <w:lang w:eastAsia="en-GB"/>
        </w:rPr>
        <w:t>m</w:t>
      </w:r>
      <w:r w:rsidR="00FB66AE" w:rsidRPr="001042CC">
        <w:rPr>
          <w:lang w:eastAsia="en-GB"/>
        </w:rPr>
        <w:t xml:space="preserve">anagement </w:t>
      </w:r>
      <w:r w:rsidR="00D770A3">
        <w:rPr>
          <w:lang w:eastAsia="en-GB"/>
        </w:rPr>
        <w:t>p</w:t>
      </w:r>
      <w:r w:rsidR="00FB66AE" w:rsidRPr="001042CC">
        <w:rPr>
          <w:lang w:eastAsia="en-GB"/>
        </w:rPr>
        <w:t>lanning</w:t>
      </w:r>
      <w:r w:rsidR="00E465EE" w:rsidRPr="001042CC">
        <w:rPr>
          <w:lang w:eastAsia="en-GB"/>
        </w:rPr>
        <w:t>)</w:t>
      </w:r>
      <w:r w:rsidR="00E06193">
        <w:rPr>
          <w:lang w:eastAsia="en-GB"/>
        </w:rPr>
        <w:t xml:space="preserve"> and</w:t>
      </w:r>
      <w:r w:rsidR="00E465EE" w:rsidRPr="001042CC">
        <w:rPr>
          <w:lang w:eastAsia="en-GB"/>
        </w:rPr>
        <w:t xml:space="preserve"> </w:t>
      </w:r>
      <w:r w:rsidR="00AD0A4E" w:rsidRPr="001042CC">
        <w:rPr>
          <w:lang w:eastAsia="en-GB"/>
        </w:rPr>
        <w:t xml:space="preserve">the Convention on Migratory Species and the International Whaling Commission </w:t>
      </w:r>
      <w:r w:rsidR="00E465EE" w:rsidRPr="001042CC">
        <w:rPr>
          <w:lang w:eastAsia="en-GB"/>
        </w:rPr>
        <w:t>(</w:t>
      </w:r>
      <w:r w:rsidR="00E74CB3">
        <w:rPr>
          <w:lang w:eastAsia="en-GB"/>
        </w:rPr>
        <w:t xml:space="preserve">for example, concerning </w:t>
      </w:r>
      <w:r w:rsidR="00E74CB3" w:rsidRPr="001042CC">
        <w:rPr>
          <w:lang w:eastAsia="en-GB"/>
        </w:rPr>
        <w:t xml:space="preserve">migratory species and </w:t>
      </w:r>
      <w:r w:rsidR="00E465EE" w:rsidRPr="001042CC">
        <w:rPr>
          <w:lang w:eastAsia="en-GB"/>
        </w:rPr>
        <w:t>underwater noise</w:t>
      </w:r>
      <w:r w:rsidR="00E74CB3">
        <w:rPr>
          <w:lang w:eastAsia="en-GB"/>
        </w:rPr>
        <w:t>, respect</w:t>
      </w:r>
      <w:r w:rsidR="00B42A01">
        <w:rPr>
          <w:lang w:eastAsia="en-GB"/>
        </w:rPr>
        <w:t>ively</w:t>
      </w:r>
      <w:r w:rsidR="00E465EE" w:rsidRPr="001042CC">
        <w:rPr>
          <w:lang w:eastAsia="en-GB"/>
        </w:rPr>
        <w:t>).</w:t>
      </w:r>
      <w:r w:rsidR="0037033F" w:rsidRPr="001042CC">
        <w:rPr>
          <w:lang w:eastAsia="en-GB"/>
        </w:rPr>
        <w:t xml:space="preserve"> It was noted that the Secretariat </w:t>
      </w:r>
      <w:r w:rsidR="00053C20" w:rsidRPr="001042CC">
        <w:rPr>
          <w:lang w:eastAsia="en-GB"/>
        </w:rPr>
        <w:t xml:space="preserve">of the Convention </w:t>
      </w:r>
      <w:r w:rsidR="0037033F" w:rsidRPr="001042CC">
        <w:rPr>
          <w:lang w:eastAsia="en-GB"/>
        </w:rPr>
        <w:t>ha</w:t>
      </w:r>
      <w:r w:rsidR="003B0AD4">
        <w:rPr>
          <w:lang w:eastAsia="en-GB"/>
        </w:rPr>
        <w:t>d</w:t>
      </w:r>
      <w:r w:rsidR="0037033F" w:rsidRPr="001042CC">
        <w:rPr>
          <w:lang w:eastAsia="en-GB"/>
        </w:rPr>
        <w:t xml:space="preserve"> limited capacity to follow up on emerging issues across for</w:t>
      </w:r>
      <w:r w:rsidR="003B0AD4">
        <w:rPr>
          <w:lang w:eastAsia="en-GB"/>
        </w:rPr>
        <w:t>ums</w:t>
      </w:r>
      <w:r w:rsidR="0037033F" w:rsidRPr="001042CC">
        <w:rPr>
          <w:lang w:eastAsia="en-GB"/>
        </w:rPr>
        <w:t xml:space="preserve"> and systematically support Parties in promoting </w:t>
      </w:r>
      <w:r w:rsidR="002C2123" w:rsidRPr="001042CC">
        <w:rPr>
          <w:lang w:eastAsia="en-GB"/>
        </w:rPr>
        <w:t>its</w:t>
      </w:r>
      <w:r w:rsidR="0037033F" w:rsidRPr="001042CC">
        <w:rPr>
          <w:lang w:eastAsia="en-GB"/>
        </w:rPr>
        <w:t xml:space="preserve"> guidance in other organizations. In many sectoral bodies, there appear</w:t>
      </w:r>
      <w:r w:rsidR="00571171">
        <w:rPr>
          <w:lang w:eastAsia="en-GB"/>
        </w:rPr>
        <w:t>ed</w:t>
      </w:r>
      <w:r w:rsidR="0037033F" w:rsidRPr="001042CC">
        <w:rPr>
          <w:lang w:eastAsia="en-GB"/>
        </w:rPr>
        <w:t xml:space="preserve"> to be low awareness of processes </w:t>
      </w:r>
      <w:r w:rsidR="002C2123" w:rsidRPr="001042CC">
        <w:rPr>
          <w:lang w:eastAsia="en-GB"/>
        </w:rPr>
        <w:t xml:space="preserve">under the Convention </w:t>
      </w:r>
      <w:r w:rsidR="0037033F" w:rsidRPr="001042CC">
        <w:rPr>
          <w:lang w:eastAsia="en-GB"/>
        </w:rPr>
        <w:t xml:space="preserve">and limited clarity on how </w:t>
      </w:r>
      <w:r w:rsidR="002C2123" w:rsidRPr="001042CC">
        <w:rPr>
          <w:lang w:eastAsia="en-GB"/>
        </w:rPr>
        <w:t>its</w:t>
      </w:r>
      <w:r w:rsidR="0037033F" w:rsidRPr="001042CC">
        <w:rPr>
          <w:lang w:eastAsia="en-GB"/>
        </w:rPr>
        <w:t xml:space="preserve"> guidance </w:t>
      </w:r>
      <w:r w:rsidR="00571171">
        <w:rPr>
          <w:lang w:eastAsia="en-GB"/>
        </w:rPr>
        <w:t>was</w:t>
      </w:r>
      <w:r w:rsidR="0037033F" w:rsidRPr="001042CC">
        <w:rPr>
          <w:lang w:eastAsia="en-GB"/>
        </w:rPr>
        <w:t xml:space="preserve"> intended to </w:t>
      </w:r>
      <w:r w:rsidR="009434FC">
        <w:rPr>
          <w:lang w:eastAsia="en-GB"/>
        </w:rPr>
        <w:t xml:space="preserve">be </w:t>
      </w:r>
      <w:r w:rsidR="0037033F" w:rsidRPr="001042CC">
        <w:rPr>
          <w:lang w:eastAsia="en-GB"/>
        </w:rPr>
        <w:t>appl</w:t>
      </w:r>
      <w:r w:rsidR="009434FC">
        <w:rPr>
          <w:lang w:eastAsia="en-GB"/>
        </w:rPr>
        <w:t>ied</w:t>
      </w:r>
      <w:r w:rsidR="0037033F" w:rsidRPr="001042CC">
        <w:rPr>
          <w:lang w:eastAsia="en-GB"/>
        </w:rPr>
        <w:t xml:space="preserve"> in specific sectoral contexts</w:t>
      </w:r>
      <w:r w:rsidR="00BE2598">
        <w:rPr>
          <w:lang w:eastAsia="en-GB"/>
        </w:rPr>
        <w:t>.</w:t>
      </w:r>
    </w:p>
    <w:p w14:paraId="0A8740A4" w14:textId="591BDFA2" w:rsidR="00E465EE" w:rsidRPr="001042CC" w:rsidRDefault="006330A6" w:rsidP="00233731">
      <w:pPr>
        <w:pStyle w:val="CBDNormalNumber"/>
        <w:rPr>
          <w:lang w:eastAsia="en-GB"/>
        </w:rPr>
      </w:pPr>
      <w:r w:rsidRPr="001042CC">
        <w:rPr>
          <w:lang w:eastAsia="en-GB"/>
        </w:rPr>
        <w:t xml:space="preserve">Participants </w:t>
      </w:r>
      <w:r w:rsidR="00E465EE" w:rsidRPr="001042CC">
        <w:rPr>
          <w:lang w:eastAsia="en-GB"/>
        </w:rPr>
        <w:t xml:space="preserve">identified </w:t>
      </w:r>
      <w:r w:rsidR="00377AC8" w:rsidRPr="001042CC">
        <w:rPr>
          <w:lang w:eastAsia="en-GB"/>
        </w:rPr>
        <w:t xml:space="preserve">national coordination </w:t>
      </w:r>
      <w:r w:rsidR="00E465EE" w:rsidRPr="001042CC">
        <w:rPr>
          <w:lang w:eastAsia="en-GB"/>
        </w:rPr>
        <w:t>as a key challenge</w:t>
      </w:r>
      <w:r w:rsidR="00255893" w:rsidRPr="001042CC">
        <w:rPr>
          <w:lang w:eastAsia="en-GB"/>
        </w:rPr>
        <w:t xml:space="preserve">, noting </w:t>
      </w:r>
      <w:r w:rsidR="00E465EE" w:rsidRPr="001042CC">
        <w:rPr>
          <w:lang w:eastAsia="en-GB"/>
        </w:rPr>
        <w:t xml:space="preserve">that, in many countries, authorities dealing with shipping, fisheries, energy, climate and environment issues </w:t>
      </w:r>
      <w:r w:rsidR="001028E4">
        <w:rPr>
          <w:lang w:eastAsia="en-GB"/>
        </w:rPr>
        <w:t>o</w:t>
      </w:r>
      <w:r w:rsidR="001028E4" w:rsidRPr="001042CC">
        <w:rPr>
          <w:lang w:eastAsia="en-GB"/>
        </w:rPr>
        <w:t xml:space="preserve">ften </w:t>
      </w:r>
      <w:r w:rsidR="00E465EE" w:rsidRPr="001042CC">
        <w:rPr>
          <w:lang w:eastAsia="en-GB"/>
        </w:rPr>
        <w:t>d</w:t>
      </w:r>
      <w:r w:rsidR="001028E4">
        <w:rPr>
          <w:lang w:eastAsia="en-GB"/>
        </w:rPr>
        <w:t>id</w:t>
      </w:r>
      <w:r w:rsidR="00E465EE" w:rsidRPr="001042CC">
        <w:rPr>
          <w:lang w:eastAsia="en-GB"/>
        </w:rPr>
        <w:t xml:space="preserve"> not systematically </w:t>
      </w:r>
      <w:r w:rsidR="00E465EE" w:rsidRPr="001042CC">
        <w:t>coordinate</w:t>
      </w:r>
      <w:r w:rsidR="00E465EE" w:rsidRPr="001042CC">
        <w:rPr>
          <w:lang w:eastAsia="en-GB"/>
        </w:rPr>
        <w:t xml:space="preserve"> </w:t>
      </w:r>
      <w:r w:rsidR="00255893" w:rsidRPr="001042CC">
        <w:rPr>
          <w:lang w:eastAsia="en-GB"/>
        </w:rPr>
        <w:t xml:space="preserve">with each other </w:t>
      </w:r>
      <w:r w:rsidR="00E465EE" w:rsidRPr="001042CC">
        <w:rPr>
          <w:lang w:eastAsia="en-GB"/>
        </w:rPr>
        <w:t xml:space="preserve">in relation to decisions </w:t>
      </w:r>
      <w:r w:rsidR="00413860" w:rsidRPr="001042CC">
        <w:rPr>
          <w:lang w:eastAsia="en-GB"/>
        </w:rPr>
        <w:t xml:space="preserve">of the Conference of the Parties </w:t>
      </w:r>
      <w:r w:rsidR="00E465EE" w:rsidRPr="001042CC">
        <w:rPr>
          <w:lang w:eastAsia="en-GB"/>
        </w:rPr>
        <w:t xml:space="preserve">or </w:t>
      </w:r>
      <w:r w:rsidR="001028E4">
        <w:rPr>
          <w:lang w:eastAsia="en-GB"/>
        </w:rPr>
        <w:t>n</w:t>
      </w:r>
      <w:r w:rsidR="00413860" w:rsidRPr="001042CC">
        <w:rPr>
          <w:lang w:eastAsia="en-GB"/>
        </w:rPr>
        <w:t xml:space="preserve">ational </w:t>
      </w:r>
      <w:r w:rsidR="001028E4">
        <w:rPr>
          <w:lang w:eastAsia="en-GB"/>
        </w:rPr>
        <w:t>b</w:t>
      </w:r>
      <w:r w:rsidR="00413860" w:rsidRPr="001042CC">
        <w:rPr>
          <w:lang w:eastAsia="en-GB"/>
        </w:rPr>
        <w:t xml:space="preserve">iodiversity </w:t>
      </w:r>
      <w:r w:rsidR="001028E4">
        <w:rPr>
          <w:lang w:eastAsia="en-GB"/>
        </w:rPr>
        <w:t>s</w:t>
      </w:r>
      <w:r w:rsidR="00413860" w:rsidRPr="001042CC">
        <w:rPr>
          <w:lang w:eastAsia="en-GB"/>
        </w:rPr>
        <w:t xml:space="preserve">trategies and </w:t>
      </w:r>
      <w:r w:rsidR="005E76C4">
        <w:rPr>
          <w:lang w:eastAsia="en-GB"/>
        </w:rPr>
        <w:t>a</w:t>
      </w:r>
      <w:r w:rsidR="00413860" w:rsidRPr="001042CC">
        <w:rPr>
          <w:lang w:eastAsia="en-GB"/>
        </w:rPr>
        <w:t xml:space="preserve">ction </w:t>
      </w:r>
      <w:r w:rsidR="005E76C4">
        <w:rPr>
          <w:lang w:eastAsia="en-GB"/>
        </w:rPr>
        <w:t>p</w:t>
      </w:r>
      <w:r w:rsidR="00603B6D" w:rsidRPr="001042CC">
        <w:rPr>
          <w:lang w:eastAsia="en-GB"/>
        </w:rPr>
        <w:t>lans</w:t>
      </w:r>
      <w:r w:rsidR="00BE2598">
        <w:rPr>
          <w:lang w:eastAsia="en-GB"/>
        </w:rPr>
        <w:t>.</w:t>
      </w:r>
    </w:p>
    <w:p w14:paraId="491A29CD" w14:textId="7C42ACDE" w:rsidR="00E465EE" w:rsidRPr="001042CC" w:rsidRDefault="0083639D" w:rsidP="00233731">
      <w:pPr>
        <w:pStyle w:val="CBDNormalNumber"/>
        <w:rPr>
          <w:lang w:eastAsia="en-GB"/>
        </w:rPr>
      </w:pPr>
      <w:r w:rsidRPr="001042CC">
        <w:rPr>
          <w:lang w:eastAsia="en-GB"/>
        </w:rPr>
        <w:t xml:space="preserve">Participants noted that </w:t>
      </w:r>
      <w:r w:rsidR="00E465EE" w:rsidRPr="001042CC">
        <w:rPr>
          <w:lang w:eastAsia="en-GB"/>
        </w:rPr>
        <w:t>Targets 5, 9</w:t>
      </w:r>
      <w:r w:rsidR="00FB66AE" w:rsidRPr="001042CC">
        <w:rPr>
          <w:lang w:eastAsia="en-GB"/>
        </w:rPr>
        <w:t xml:space="preserve">, </w:t>
      </w:r>
      <w:r w:rsidR="00E465EE" w:rsidRPr="001042CC">
        <w:rPr>
          <w:lang w:eastAsia="en-GB"/>
        </w:rPr>
        <w:t xml:space="preserve">10 </w:t>
      </w:r>
      <w:r w:rsidR="00FB66AE" w:rsidRPr="001042CC">
        <w:rPr>
          <w:lang w:eastAsia="en-GB"/>
        </w:rPr>
        <w:t xml:space="preserve">and 14 </w:t>
      </w:r>
      <w:r w:rsidR="005E76C4">
        <w:rPr>
          <w:lang w:eastAsia="en-GB"/>
        </w:rPr>
        <w:t xml:space="preserve">of the </w:t>
      </w:r>
      <w:r w:rsidR="005F1745" w:rsidRPr="001042CC">
        <w:rPr>
          <w:rFonts w:eastAsia="Times New Roman"/>
          <w:lang w:eastAsia="en-GB"/>
        </w:rPr>
        <w:t xml:space="preserve">Kunming-Montreal Global Biodiversity </w:t>
      </w:r>
      <w:r w:rsidR="005E76C4" w:rsidRPr="001042CC">
        <w:rPr>
          <w:lang w:eastAsia="en-GB"/>
        </w:rPr>
        <w:t xml:space="preserve">Framework </w:t>
      </w:r>
      <w:r w:rsidR="00E465EE" w:rsidRPr="001042CC">
        <w:rPr>
          <w:lang w:eastAsia="en-GB"/>
        </w:rPr>
        <w:t xml:space="preserve">could </w:t>
      </w:r>
      <w:r w:rsidR="005E76C4">
        <w:rPr>
          <w:lang w:eastAsia="en-GB"/>
        </w:rPr>
        <w:t xml:space="preserve">together </w:t>
      </w:r>
      <w:r w:rsidR="00E465EE" w:rsidRPr="001042CC">
        <w:rPr>
          <w:lang w:eastAsia="en-GB"/>
        </w:rPr>
        <w:t xml:space="preserve">serve as an overarching reference framework for engagement with sectoral bodies, including </w:t>
      </w:r>
      <w:r w:rsidR="00522432" w:rsidRPr="001042CC">
        <w:rPr>
          <w:lang w:eastAsia="en-GB"/>
        </w:rPr>
        <w:t>with respect to</w:t>
      </w:r>
      <w:r w:rsidR="00E465EE" w:rsidRPr="001042CC">
        <w:rPr>
          <w:lang w:eastAsia="en-GB"/>
        </w:rPr>
        <w:t xml:space="preserve"> fisheries, shipping, extractive industries, tourism, marine geoengineering and marine carbon dioxide removal.</w:t>
      </w:r>
      <w:r w:rsidR="005975C0" w:rsidRPr="001042CC">
        <w:rPr>
          <w:lang w:eastAsia="en-GB"/>
        </w:rPr>
        <w:t xml:space="preserve"> Participants suggested that </w:t>
      </w:r>
      <w:r w:rsidR="00E465EE" w:rsidRPr="001042CC">
        <w:rPr>
          <w:lang w:eastAsia="en-GB"/>
        </w:rPr>
        <w:t xml:space="preserve">work </w:t>
      </w:r>
      <w:r w:rsidR="00603B6D" w:rsidRPr="001042CC">
        <w:rPr>
          <w:lang w:eastAsia="en-GB"/>
        </w:rPr>
        <w:t xml:space="preserve">under the </w:t>
      </w:r>
      <w:r w:rsidR="00841331" w:rsidRPr="001042CC">
        <w:rPr>
          <w:lang w:eastAsia="en-GB"/>
        </w:rPr>
        <w:t xml:space="preserve">Convention </w:t>
      </w:r>
      <w:r w:rsidR="00E465EE" w:rsidRPr="001042CC">
        <w:rPr>
          <w:lang w:eastAsia="en-GB"/>
        </w:rPr>
        <w:t xml:space="preserve">could add value </w:t>
      </w:r>
      <w:r w:rsidR="005E76C4">
        <w:rPr>
          <w:lang w:eastAsia="en-GB"/>
        </w:rPr>
        <w:t>through</w:t>
      </w:r>
      <w:r w:rsidR="00E465EE" w:rsidRPr="001042CC">
        <w:rPr>
          <w:lang w:eastAsia="en-GB"/>
        </w:rPr>
        <w:t xml:space="preserve"> further translati</w:t>
      </w:r>
      <w:r w:rsidR="00257037">
        <w:rPr>
          <w:lang w:eastAsia="en-GB"/>
        </w:rPr>
        <w:t>on of</w:t>
      </w:r>
      <w:r w:rsidR="00E465EE" w:rsidRPr="001042CC">
        <w:rPr>
          <w:lang w:eastAsia="en-GB"/>
        </w:rPr>
        <w:t xml:space="preserve"> decisions </w:t>
      </w:r>
      <w:r w:rsidR="00841331" w:rsidRPr="001042CC">
        <w:rPr>
          <w:lang w:eastAsia="en-GB"/>
        </w:rPr>
        <w:t xml:space="preserve">of the Conference of the Parties </w:t>
      </w:r>
      <w:r w:rsidR="00E465EE" w:rsidRPr="001042CC">
        <w:rPr>
          <w:lang w:eastAsia="en-GB"/>
        </w:rPr>
        <w:t xml:space="preserve">and </w:t>
      </w:r>
      <w:r w:rsidR="00F320A8">
        <w:rPr>
          <w:lang w:eastAsia="en-GB"/>
        </w:rPr>
        <w:t xml:space="preserve">the texts of </w:t>
      </w:r>
      <w:r w:rsidR="00841331" w:rsidRPr="001042CC">
        <w:rPr>
          <w:lang w:eastAsia="en-GB"/>
        </w:rPr>
        <w:t>targets of the Framework</w:t>
      </w:r>
      <w:r w:rsidR="00E465EE" w:rsidRPr="001042CC">
        <w:rPr>
          <w:lang w:eastAsia="en-GB"/>
        </w:rPr>
        <w:t xml:space="preserve"> into sector-specific language</w:t>
      </w:r>
      <w:r w:rsidR="00BE2598">
        <w:rPr>
          <w:lang w:eastAsia="en-GB"/>
        </w:rPr>
        <w:t>.</w:t>
      </w:r>
    </w:p>
    <w:p w14:paraId="3D42D6ED" w14:textId="6C0789CE" w:rsidR="00E465EE" w:rsidRPr="001042CC" w:rsidRDefault="005C3EDF" w:rsidP="00233731">
      <w:pPr>
        <w:pStyle w:val="CBDNormalNumber"/>
        <w:rPr>
          <w:lang w:eastAsia="en-GB"/>
        </w:rPr>
      </w:pPr>
      <w:r w:rsidRPr="001042CC">
        <w:rPr>
          <w:lang w:eastAsia="en-GB"/>
        </w:rPr>
        <w:t xml:space="preserve">Participants suggested that </w:t>
      </w:r>
      <w:r w:rsidR="00B549E2" w:rsidRPr="001042CC">
        <w:rPr>
          <w:lang w:eastAsia="en-GB"/>
        </w:rPr>
        <w:t xml:space="preserve">the </w:t>
      </w:r>
      <w:r w:rsidR="001F0927" w:rsidRPr="001042CC">
        <w:rPr>
          <w:lang w:eastAsia="en-GB"/>
        </w:rPr>
        <w:t xml:space="preserve">Conference of the Parties </w:t>
      </w:r>
      <w:r w:rsidR="00B549E2" w:rsidRPr="001042CC">
        <w:rPr>
          <w:lang w:eastAsia="en-GB"/>
        </w:rPr>
        <w:t xml:space="preserve">could invite </w:t>
      </w:r>
      <w:r w:rsidR="00E465EE" w:rsidRPr="001042CC">
        <w:rPr>
          <w:lang w:eastAsia="en-GB"/>
        </w:rPr>
        <w:t xml:space="preserve">Parties to strengthen </w:t>
      </w:r>
      <w:r w:rsidR="00FB66AE" w:rsidRPr="001042CC">
        <w:rPr>
          <w:lang w:eastAsia="en-GB"/>
        </w:rPr>
        <w:t>national-level</w:t>
      </w:r>
      <w:r w:rsidR="00E465EE" w:rsidRPr="001042CC">
        <w:rPr>
          <w:lang w:eastAsia="en-GB"/>
        </w:rPr>
        <w:t xml:space="preserve"> coordination, so that delegations to </w:t>
      </w:r>
      <w:r w:rsidR="001F0927" w:rsidRPr="001042CC">
        <w:rPr>
          <w:lang w:eastAsia="en-GB"/>
        </w:rPr>
        <w:t xml:space="preserve">the International Maritime Organization, </w:t>
      </w:r>
      <w:r w:rsidR="00F320A8">
        <w:rPr>
          <w:lang w:eastAsia="en-GB"/>
        </w:rPr>
        <w:t>FAO</w:t>
      </w:r>
      <w:r w:rsidR="001F0927" w:rsidRPr="001042CC">
        <w:rPr>
          <w:lang w:eastAsia="en-GB"/>
        </w:rPr>
        <w:t>, the International Seabed Authority, the United Nations Framework Convention on Climate Change</w:t>
      </w:r>
      <w:r w:rsidR="00E465EE" w:rsidRPr="001042CC">
        <w:rPr>
          <w:lang w:eastAsia="en-GB"/>
        </w:rPr>
        <w:t xml:space="preserve"> and other for</w:t>
      </w:r>
      <w:r w:rsidR="00F320A8">
        <w:rPr>
          <w:lang w:eastAsia="en-GB"/>
        </w:rPr>
        <w:t>ums</w:t>
      </w:r>
      <w:r w:rsidR="00E465EE" w:rsidRPr="001042CC">
        <w:rPr>
          <w:lang w:eastAsia="en-GB"/>
        </w:rPr>
        <w:t xml:space="preserve"> </w:t>
      </w:r>
      <w:r w:rsidR="00695AA7">
        <w:rPr>
          <w:lang w:eastAsia="en-GB"/>
        </w:rPr>
        <w:t xml:space="preserve">would be </w:t>
      </w:r>
      <w:r w:rsidR="00695AA7" w:rsidRPr="001042CC">
        <w:rPr>
          <w:lang w:eastAsia="en-GB"/>
        </w:rPr>
        <w:t xml:space="preserve">informed </w:t>
      </w:r>
      <w:r w:rsidR="00E465EE" w:rsidRPr="001042CC">
        <w:rPr>
          <w:lang w:eastAsia="en-GB"/>
        </w:rPr>
        <w:t xml:space="preserve">more systematically </w:t>
      </w:r>
      <w:r w:rsidR="00D221C9">
        <w:rPr>
          <w:lang w:eastAsia="en-GB"/>
        </w:rPr>
        <w:t>about</w:t>
      </w:r>
      <w:r w:rsidR="00E465EE" w:rsidRPr="001042CC">
        <w:rPr>
          <w:lang w:eastAsia="en-GB"/>
        </w:rPr>
        <w:t xml:space="preserve"> relevant targets</w:t>
      </w:r>
      <w:r w:rsidR="001F0927" w:rsidRPr="001042CC">
        <w:rPr>
          <w:lang w:eastAsia="en-GB"/>
        </w:rPr>
        <w:t xml:space="preserve"> of the </w:t>
      </w:r>
      <w:r w:rsidR="00217D8C" w:rsidRPr="001042CC">
        <w:rPr>
          <w:rFonts w:eastAsia="Times New Roman"/>
          <w:lang w:eastAsia="en-GB"/>
        </w:rPr>
        <w:t xml:space="preserve">Kunming-Montreal Global Biodiversity </w:t>
      </w:r>
      <w:r w:rsidR="001F0927" w:rsidRPr="001042CC">
        <w:rPr>
          <w:lang w:eastAsia="en-GB"/>
        </w:rPr>
        <w:t>Framework</w:t>
      </w:r>
      <w:r w:rsidR="00E465EE" w:rsidRPr="001042CC">
        <w:rPr>
          <w:lang w:eastAsia="en-GB"/>
        </w:rPr>
        <w:t xml:space="preserve"> and guidance</w:t>
      </w:r>
      <w:r w:rsidR="001F0927" w:rsidRPr="001042CC">
        <w:rPr>
          <w:lang w:eastAsia="en-GB"/>
        </w:rPr>
        <w:t xml:space="preserve"> produced under the Convention</w:t>
      </w:r>
      <w:r w:rsidR="00E465EE" w:rsidRPr="001042CC">
        <w:rPr>
          <w:lang w:eastAsia="en-GB"/>
        </w:rPr>
        <w:t>.</w:t>
      </w:r>
      <w:r w:rsidR="003A6C92" w:rsidRPr="001042CC">
        <w:rPr>
          <w:lang w:eastAsia="en-GB"/>
        </w:rPr>
        <w:t xml:space="preserve"> They suggested that</w:t>
      </w:r>
      <w:r w:rsidR="0093525A" w:rsidRPr="001042CC">
        <w:rPr>
          <w:lang w:eastAsia="en-GB"/>
        </w:rPr>
        <w:t xml:space="preserve">, through its decisions, the </w:t>
      </w:r>
      <w:r w:rsidR="008572EE" w:rsidRPr="001042CC">
        <w:rPr>
          <w:lang w:eastAsia="en-GB"/>
        </w:rPr>
        <w:t>Conference of the Parties</w:t>
      </w:r>
      <w:r w:rsidR="0093525A" w:rsidRPr="001042CC">
        <w:rPr>
          <w:lang w:eastAsia="en-GB"/>
        </w:rPr>
        <w:t xml:space="preserve"> </w:t>
      </w:r>
      <w:r w:rsidR="00E465EE" w:rsidRPr="001042CC">
        <w:rPr>
          <w:lang w:eastAsia="en-GB"/>
        </w:rPr>
        <w:t xml:space="preserve">could encourage Parties to actively promote the use of </w:t>
      </w:r>
      <w:r w:rsidR="008572EE" w:rsidRPr="001042CC">
        <w:rPr>
          <w:lang w:eastAsia="en-GB"/>
        </w:rPr>
        <w:t xml:space="preserve">the </w:t>
      </w:r>
      <w:r w:rsidR="003A6CBE" w:rsidRPr="001042CC">
        <w:rPr>
          <w:lang w:eastAsia="en-GB"/>
        </w:rPr>
        <w:t xml:space="preserve">guidance </w:t>
      </w:r>
      <w:r w:rsidR="003A6CBE">
        <w:rPr>
          <w:lang w:eastAsia="en-GB"/>
        </w:rPr>
        <w:t xml:space="preserve">of the </w:t>
      </w:r>
      <w:r w:rsidR="008572EE" w:rsidRPr="001042CC">
        <w:rPr>
          <w:lang w:eastAsia="en-GB"/>
        </w:rPr>
        <w:t>Convention</w:t>
      </w:r>
      <w:r w:rsidR="00E465EE" w:rsidRPr="001042CC">
        <w:rPr>
          <w:lang w:eastAsia="en-GB"/>
        </w:rPr>
        <w:t xml:space="preserve"> and implementation </w:t>
      </w:r>
      <w:r w:rsidR="008572EE" w:rsidRPr="001042CC">
        <w:rPr>
          <w:lang w:eastAsia="en-GB"/>
        </w:rPr>
        <w:t xml:space="preserve">of the Framework </w:t>
      </w:r>
      <w:r w:rsidR="00E465EE" w:rsidRPr="001042CC">
        <w:rPr>
          <w:lang w:eastAsia="en-GB"/>
        </w:rPr>
        <w:t>in relevant intergovernmental bodies, while avoiding duplication of mandates and respecting the competencies of those bodies</w:t>
      </w:r>
      <w:r w:rsidR="00BE2598">
        <w:rPr>
          <w:lang w:eastAsia="en-GB"/>
        </w:rPr>
        <w:t>.</w:t>
      </w:r>
    </w:p>
    <w:p w14:paraId="3015346A" w14:textId="08B0F5BD" w:rsidR="00E465EE" w:rsidRPr="001042CC" w:rsidRDefault="003A3664" w:rsidP="00233731">
      <w:pPr>
        <w:pStyle w:val="CBDNormalNumber"/>
        <w:rPr>
          <w:lang w:eastAsia="en-GB"/>
        </w:rPr>
      </w:pPr>
      <w:r w:rsidRPr="001042CC">
        <w:rPr>
          <w:lang w:eastAsia="en-GB"/>
        </w:rPr>
        <w:t>Participants considered h</w:t>
      </w:r>
      <w:r w:rsidR="00E465EE" w:rsidRPr="001042CC">
        <w:rPr>
          <w:lang w:eastAsia="en-GB"/>
        </w:rPr>
        <w:t xml:space="preserve">ow to make better use of </w:t>
      </w:r>
      <w:r w:rsidR="008572EE" w:rsidRPr="001042CC">
        <w:rPr>
          <w:lang w:eastAsia="en-GB"/>
        </w:rPr>
        <w:t xml:space="preserve">Convention </w:t>
      </w:r>
      <w:r w:rsidR="00522432" w:rsidRPr="001042CC">
        <w:rPr>
          <w:lang w:eastAsia="en-GB"/>
        </w:rPr>
        <w:t>guidance on</w:t>
      </w:r>
      <w:r w:rsidR="00E465EE" w:rsidRPr="001042CC">
        <w:rPr>
          <w:lang w:eastAsia="en-GB"/>
        </w:rPr>
        <w:t xml:space="preserve"> </w:t>
      </w:r>
      <w:r w:rsidR="00F22CC9" w:rsidRPr="001042CC">
        <w:rPr>
          <w:lang w:eastAsia="en-GB"/>
        </w:rPr>
        <w:t>environmental impact assessment</w:t>
      </w:r>
      <w:r w:rsidR="00E51C8D">
        <w:rPr>
          <w:lang w:eastAsia="en-GB"/>
        </w:rPr>
        <w:t xml:space="preserve"> and </w:t>
      </w:r>
      <w:r w:rsidR="006E3C47" w:rsidRPr="001042CC">
        <w:rPr>
          <w:lang w:eastAsia="en-GB"/>
        </w:rPr>
        <w:t>s</w:t>
      </w:r>
      <w:r w:rsidR="00F22CC9" w:rsidRPr="001042CC">
        <w:rPr>
          <w:lang w:eastAsia="en-GB"/>
        </w:rPr>
        <w:t xml:space="preserve">trategic </w:t>
      </w:r>
      <w:r w:rsidR="006E3C47" w:rsidRPr="001042CC">
        <w:rPr>
          <w:lang w:eastAsia="en-GB"/>
        </w:rPr>
        <w:t>e</w:t>
      </w:r>
      <w:r w:rsidR="00F22CC9" w:rsidRPr="001042CC">
        <w:rPr>
          <w:lang w:eastAsia="en-GB"/>
        </w:rPr>
        <w:t xml:space="preserve">nvironmental </w:t>
      </w:r>
      <w:r w:rsidR="006E3C47" w:rsidRPr="001042CC">
        <w:rPr>
          <w:lang w:eastAsia="en-GB"/>
        </w:rPr>
        <w:t>a</w:t>
      </w:r>
      <w:r w:rsidR="00F22CC9" w:rsidRPr="001042CC">
        <w:rPr>
          <w:lang w:eastAsia="en-GB"/>
        </w:rPr>
        <w:t>ssessment</w:t>
      </w:r>
      <w:r w:rsidR="00381312" w:rsidRPr="001042CC">
        <w:rPr>
          <w:lang w:eastAsia="en-GB"/>
        </w:rPr>
        <w:t>. They</w:t>
      </w:r>
      <w:r w:rsidR="001F1C3D" w:rsidRPr="001042CC">
        <w:rPr>
          <w:lang w:eastAsia="en-GB"/>
        </w:rPr>
        <w:t xml:space="preserve"> not</w:t>
      </w:r>
      <w:r w:rsidR="00381312" w:rsidRPr="001042CC">
        <w:rPr>
          <w:lang w:eastAsia="en-GB"/>
        </w:rPr>
        <w:t>ed</w:t>
      </w:r>
      <w:r w:rsidR="001F1C3D" w:rsidRPr="001042CC">
        <w:rPr>
          <w:lang w:eastAsia="en-GB"/>
        </w:rPr>
        <w:t xml:space="preserve"> several reasons for the limited up</w:t>
      </w:r>
      <w:r w:rsidR="00016A4F" w:rsidRPr="001042CC">
        <w:rPr>
          <w:lang w:eastAsia="en-GB"/>
        </w:rPr>
        <w:t>take</w:t>
      </w:r>
      <w:r w:rsidR="001F1C3D" w:rsidRPr="001042CC">
        <w:rPr>
          <w:lang w:eastAsia="en-GB"/>
        </w:rPr>
        <w:t xml:space="preserve"> to date, including</w:t>
      </w:r>
      <w:r w:rsidR="00F617F8">
        <w:rPr>
          <w:lang w:eastAsia="en-GB"/>
        </w:rPr>
        <w:t>:</w:t>
      </w:r>
      <w:r w:rsidR="001F1C3D" w:rsidRPr="001042CC">
        <w:rPr>
          <w:lang w:eastAsia="en-GB"/>
        </w:rPr>
        <w:t xml:space="preserve"> </w:t>
      </w:r>
      <w:r w:rsidR="00594704" w:rsidRPr="001042CC">
        <w:rPr>
          <w:lang w:eastAsia="en-GB"/>
        </w:rPr>
        <w:t xml:space="preserve">the broad, non-binding nature of the guidance and </w:t>
      </w:r>
      <w:r w:rsidR="00E51C8D">
        <w:rPr>
          <w:lang w:eastAsia="en-GB"/>
        </w:rPr>
        <w:t xml:space="preserve">the fact </w:t>
      </w:r>
      <w:r w:rsidR="00DB6A9D" w:rsidRPr="001042CC">
        <w:rPr>
          <w:lang w:eastAsia="en-GB"/>
        </w:rPr>
        <w:t>that</w:t>
      </w:r>
      <w:r w:rsidR="00E51C8D">
        <w:rPr>
          <w:lang w:eastAsia="en-GB"/>
        </w:rPr>
        <w:t>,</w:t>
      </w:r>
      <w:r w:rsidR="00DB6A9D" w:rsidRPr="001042CC">
        <w:rPr>
          <w:lang w:eastAsia="en-GB"/>
        </w:rPr>
        <w:t xml:space="preserve"> </w:t>
      </w:r>
      <w:r w:rsidR="00E51C8D" w:rsidRPr="001042CC">
        <w:rPr>
          <w:lang w:eastAsia="en-GB"/>
        </w:rPr>
        <w:t>compared with more targeted guidelines</w:t>
      </w:r>
      <w:r w:rsidR="00E51C8D">
        <w:rPr>
          <w:lang w:eastAsia="en-GB"/>
        </w:rPr>
        <w:t>,</w:t>
      </w:r>
      <w:r w:rsidR="00E51C8D" w:rsidRPr="001042CC">
        <w:rPr>
          <w:lang w:eastAsia="en-GB"/>
        </w:rPr>
        <w:t xml:space="preserve"> </w:t>
      </w:r>
      <w:r w:rsidR="00DB6A9D" w:rsidRPr="001042CC">
        <w:rPr>
          <w:lang w:eastAsia="en-GB"/>
        </w:rPr>
        <w:t>it m</w:t>
      </w:r>
      <w:r w:rsidR="00E51C8D">
        <w:rPr>
          <w:lang w:eastAsia="en-GB"/>
        </w:rPr>
        <w:t>ight</w:t>
      </w:r>
      <w:r w:rsidR="00DB6A9D" w:rsidRPr="001042CC">
        <w:rPr>
          <w:lang w:eastAsia="en-GB"/>
        </w:rPr>
        <w:t xml:space="preserve"> not be </w:t>
      </w:r>
      <w:r w:rsidR="00E465EE" w:rsidRPr="001042CC">
        <w:rPr>
          <w:lang w:eastAsia="en-GB"/>
        </w:rPr>
        <w:t>framed in ways that align</w:t>
      </w:r>
      <w:r w:rsidR="00E51C8D">
        <w:rPr>
          <w:lang w:eastAsia="en-GB"/>
        </w:rPr>
        <w:t>ed</w:t>
      </w:r>
      <w:r w:rsidR="00E465EE" w:rsidRPr="001042CC">
        <w:rPr>
          <w:lang w:eastAsia="en-GB"/>
        </w:rPr>
        <w:t xml:space="preserve"> with sector-specific approaches</w:t>
      </w:r>
      <w:r w:rsidR="00522432" w:rsidRPr="001042CC">
        <w:rPr>
          <w:lang w:eastAsia="en-GB"/>
        </w:rPr>
        <w:t>;</w:t>
      </w:r>
      <w:r w:rsidR="006C2741" w:rsidRPr="001042CC">
        <w:rPr>
          <w:lang w:eastAsia="en-GB"/>
        </w:rPr>
        <w:t xml:space="preserve"> </w:t>
      </w:r>
      <w:r w:rsidR="00E00937" w:rsidRPr="001042CC">
        <w:rPr>
          <w:lang w:eastAsia="en-GB"/>
        </w:rPr>
        <w:t xml:space="preserve">uneven </w:t>
      </w:r>
      <w:r w:rsidR="00E00937" w:rsidRPr="001042CC">
        <w:t>a</w:t>
      </w:r>
      <w:r w:rsidR="00E465EE" w:rsidRPr="001042CC">
        <w:t>wareness</w:t>
      </w:r>
      <w:r w:rsidR="00E465EE" w:rsidRPr="001042CC">
        <w:rPr>
          <w:lang w:eastAsia="en-GB"/>
        </w:rPr>
        <w:t xml:space="preserve"> of relevant </w:t>
      </w:r>
      <w:r w:rsidR="008572EE" w:rsidRPr="001042CC">
        <w:rPr>
          <w:lang w:eastAsia="en-GB"/>
        </w:rPr>
        <w:t>Convention</w:t>
      </w:r>
      <w:r w:rsidR="00E465EE" w:rsidRPr="001042CC">
        <w:rPr>
          <w:lang w:eastAsia="en-GB"/>
        </w:rPr>
        <w:t xml:space="preserve"> documents among sectoral bodies and national agencies</w:t>
      </w:r>
      <w:r w:rsidR="005F3382" w:rsidRPr="001042CC">
        <w:rPr>
          <w:lang w:eastAsia="en-GB"/>
        </w:rPr>
        <w:t xml:space="preserve">, compounded by </w:t>
      </w:r>
      <w:r w:rsidR="00E465EE" w:rsidRPr="001042CC">
        <w:rPr>
          <w:lang w:eastAsia="en-GB"/>
        </w:rPr>
        <w:t xml:space="preserve">the absence of a single, user-friendly platform that </w:t>
      </w:r>
      <w:r w:rsidR="00F617F8">
        <w:rPr>
          <w:lang w:eastAsia="en-GB"/>
        </w:rPr>
        <w:t>was able to bring</w:t>
      </w:r>
      <w:r w:rsidR="00E465EE" w:rsidRPr="001042CC">
        <w:rPr>
          <w:lang w:eastAsia="en-GB"/>
        </w:rPr>
        <w:t xml:space="preserve"> together guidance from</w:t>
      </w:r>
      <w:r w:rsidR="005F3382" w:rsidRPr="001042CC">
        <w:rPr>
          <w:lang w:eastAsia="en-GB"/>
        </w:rPr>
        <w:t xml:space="preserve"> </w:t>
      </w:r>
      <w:r w:rsidR="00E465EE" w:rsidRPr="001042CC">
        <w:rPr>
          <w:lang w:eastAsia="en-GB"/>
        </w:rPr>
        <w:t>relevant organi</w:t>
      </w:r>
      <w:r w:rsidR="00AD25E7">
        <w:rPr>
          <w:lang w:eastAsia="en-GB"/>
        </w:rPr>
        <w:t>z</w:t>
      </w:r>
      <w:r w:rsidR="00E465EE" w:rsidRPr="001042CC">
        <w:rPr>
          <w:lang w:eastAsia="en-GB"/>
        </w:rPr>
        <w:t>ations</w:t>
      </w:r>
      <w:r w:rsidR="00563455" w:rsidRPr="001042CC">
        <w:rPr>
          <w:lang w:eastAsia="en-GB"/>
        </w:rPr>
        <w:t xml:space="preserve">; </w:t>
      </w:r>
      <w:r w:rsidR="003F7D38" w:rsidRPr="001042CC">
        <w:rPr>
          <w:lang w:eastAsia="en-GB"/>
        </w:rPr>
        <w:t xml:space="preserve">and </w:t>
      </w:r>
      <w:r w:rsidR="008D24A9" w:rsidRPr="001042CC">
        <w:rPr>
          <w:lang w:eastAsia="en-GB"/>
        </w:rPr>
        <w:t xml:space="preserve">the use of </w:t>
      </w:r>
      <w:r w:rsidR="002708CA">
        <w:rPr>
          <w:lang w:eastAsia="en-GB"/>
        </w:rPr>
        <w:t xml:space="preserve">a </w:t>
      </w:r>
      <w:r w:rsidR="00963205" w:rsidRPr="001042CC">
        <w:rPr>
          <w:lang w:eastAsia="en-GB"/>
        </w:rPr>
        <w:t xml:space="preserve">different </w:t>
      </w:r>
      <w:r w:rsidR="00E465EE" w:rsidRPr="001042CC">
        <w:rPr>
          <w:lang w:eastAsia="en-GB"/>
        </w:rPr>
        <w:t>terminolog</w:t>
      </w:r>
      <w:r w:rsidR="00522432" w:rsidRPr="001042CC">
        <w:rPr>
          <w:lang w:eastAsia="en-GB"/>
        </w:rPr>
        <w:t>y</w:t>
      </w:r>
      <w:r w:rsidR="00763977" w:rsidRPr="001042CC">
        <w:rPr>
          <w:lang w:eastAsia="en-GB"/>
        </w:rPr>
        <w:t xml:space="preserve">, which </w:t>
      </w:r>
      <w:r w:rsidR="00F22CC9" w:rsidRPr="001042CC">
        <w:rPr>
          <w:lang w:eastAsia="en-GB"/>
        </w:rPr>
        <w:t>could be</w:t>
      </w:r>
      <w:r w:rsidR="00E465EE" w:rsidRPr="001042CC">
        <w:rPr>
          <w:lang w:eastAsia="en-GB"/>
        </w:rPr>
        <w:t xml:space="preserve"> a barrier to efficient cross-referencing </w:t>
      </w:r>
      <w:r w:rsidR="00F762B1" w:rsidRPr="001042CC">
        <w:rPr>
          <w:lang w:eastAsia="en-GB"/>
        </w:rPr>
        <w:t xml:space="preserve">of </w:t>
      </w:r>
      <w:r w:rsidR="00E465EE" w:rsidRPr="001042CC">
        <w:rPr>
          <w:lang w:eastAsia="en-GB"/>
        </w:rPr>
        <w:t>guidance</w:t>
      </w:r>
      <w:r w:rsidR="00BE2598">
        <w:rPr>
          <w:lang w:eastAsia="en-GB"/>
        </w:rPr>
        <w:t>.</w:t>
      </w:r>
    </w:p>
    <w:p w14:paraId="1723A22D" w14:textId="56A83816" w:rsidR="00E465EE" w:rsidRPr="001042CC" w:rsidRDefault="00522432" w:rsidP="00233731">
      <w:pPr>
        <w:pStyle w:val="CBDNormalNumber"/>
        <w:rPr>
          <w:lang w:eastAsia="en-GB"/>
        </w:rPr>
      </w:pPr>
      <w:r w:rsidRPr="001042CC">
        <w:rPr>
          <w:lang w:eastAsia="en-GB"/>
        </w:rPr>
        <w:t>Participants noted that work under the C</w:t>
      </w:r>
      <w:r w:rsidR="008572EE" w:rsidRPr="001042CC">
        <w:rPr>
          <w:lang w:eastAsia="en-GB"/>
        </w:rPr>
        <w:t>onvention</w:t>
      </w:r>
      <w:r w:rsidRPr="001042CC">
        <w:rPr>
          <w:lang w:eastAsia="en-GB"/>
        </w:rPr>
        <w:t xml:space="preserve"> could play a key role </w:t>
      </w:r>
      <w:r w:rsidR="00A37CB2">
        <w:rPr>
          <w:lang w:eastAsia="en-GB"/>
        </w:rPr>
        <w:t>in the context of</w:t>
      </w:r>
      <w:r w:rsidRPr="001042CC">
        <w:rPr>
          <w:lang w:eastAsia="en-GB"/>
        </w:rPr>
        <w:t xml:space="preserve"> </w:t>
      </w:r>
      <w:r w:rsidR="008B7B87" w:rsidRPr="001042CC">
        <w:rPr>
          <w:lang w:eastAsia="en-GB"/>
        </w:rPr>
        <w:t>c</w:t>
      </w:r>
      <w:r w:rsidR="00E465EE" w:rsidRPr="001042CC">
        <w:rPr>
          <w:lang w:eastAsia="en-GB"/>
        </w:rPr>
        <w:t>umulative impacts across sectors</w:t>
      </w:r>
      <w:r w:rsidR="002F0021" w:rsidRPr="001042CC">
        <w:rPr>
          <w:lang w:eastAsia="en-GB"/>
        </w:rPr>
        <w:t>,</w:t>
      </w:r>
      <w:r w:rsidR="00E465EE" w:rsidRPr="001042CC">
        <w:rPr>
          <w:lang w:eastAsia="en-GB"/>
        </w:rPr>
        <w:t xml:space="preserve"> </w:t>
      </w:r>
      <w:r w:rsidR="00B722F5" w:rsidRPr="001042CC">
        <w:rPr>
          <w:lang w:eastAsia="en-GB"/>
        </w:rPr>
        <w:t xml:space="preserve">multiple activities, stressors </w:t>
      </w:r>
      <w:r w:rsidR="00E465EE" w:rsidRPr="001042CC">
        <w:rPr>
          <w:lang w:eastAsia="en-GB"/>
        </w:rPr>
        <w:t>and pressures</w:t>
      </w:r>
      <w:r w:rsidR="00783BC1" w:rsidRPr="001042CC">
        <w:rPr>
          <w:lang w:eastAsia="en-GB"/>
        </w:rPr>
        <w:t xml:space="preserve"> as well as </w:t>
      </w:r>
      <w:r w:rsidR="00F75D2F">
        <w:rPr>
          <w:lang w:eastAsia="en-GB"/>
        </w:rPr>
        <w:t xml:space="preserve">with respect to </w:t>
      </w:r>
      <w:r w:rsidR="00783BC1" w:rsidRPr="001042CC">
        <w:rPr>
          <w:lang w:eastAsia="en-GB"/>
        </w:rPr>
        <w:t xml:space="preserve">guidance on </w:t>
      </w:r>
      <w:r w:rsidR="00F758BA" w:rsidRPr="001042CC">
        <w:rPr>
          <w:lang w:eastAsia="en-GB"/>
        </w:rPr>
        <w:t>integrating biodiversity considerations into</w:t>
      </w:r>
      <w:r w:rsidR="005735AB">
        <w:rPr>
          <w:lang w:eastAsia="en-GB"/>
        </w:rPr>
        <w:t xml:space="preserve"> work</w:t>
      </w:r>
      <w:r w:rsidR="00F758BA" w:rsidRPr="001042CC">
        <w:rPr>
          <w:lang w:eastAsia="en-GB"/>
        </w:rPr>
        <w:t xml:space="preserve"> </w:t>
      </w:r>
      <w:r w:rsidR="005735AB">
        <w:rPr>
          <w:lang w:eastAsia="en-GB"/>
        </w:rPr>
        <w:t xml:space="preserve">in </w:t>
      </w:r>
      <w:r w:rsidR="00A441DA" w:rsidRPr="001042CC">
        <w:rPr>
          <w:lang w:eastAsia="en-GB"/>
        </w:rPr>
        <w:t>sectors</w:t>
      </w:r>
      <w:r w:rsidR="005A4727" w:rsidRPr="001042CC">
        <w:rPr>
          <w:lang w:eastAsia="en-GB"/>
        </w:rPr>
        <w:t xml:space="preserve"> </w:t>
      </w:r>
      <w:r w:rsidR="004B37B6">
        <w:rPr>
          <w:lang w:eastAsia="en-GB"/>
        </w:rPr>
        <w:t xml:space="preserve">extending </w:t>
      </w:r>
      <w:r w:rsidR="005A4727" w:rsidRPr="001042CC">
        <w:rPr>
          <w:lang w:eastAsia="en-GB"/>
        </w:rPr>
        <w:t xml:space="preserve">beyond the </w:t>
      </w:r>
      <w:r w:rsidR="00F758BA" w:rsidRPr="001042CC">
        <w:rPr>
          <w:lang w:eastAsia="en-GB"/>
        </w:rPr>
        <w:t>existing work on fisheries</w:t>
      </w:r>
      <w:r w:rsidR="008E5C3A">
        <w:rPr>
          <w:lang w:eastAsia="en-GB"/>
        </w:rPr>
        <w:t>.</w:t>
      </w:r>
    </w:p>
    <w:p w14:paraId="61744639" w14:textId="474321DC" w:rsidR="00E465EE" w:rsidRPr="001042CC" w:rsidRDefault="00832383" w:rsidP="00233731">
      <w:pPr>
        <w:pStyle w:val="CBDNormalNumber"/>
        <w:rPr>
          <w:lang w:eastAsia="en-GB"/>
        </w:rPr>
      </w:pPr>
      <w:r w:rsidRPr="001042CC">
        <w:rPr>
          <w:lang w:eastAsia="en-GB"/>
        </w:rPr>
        <w:t xml:space="preserve">Participants </w:t>
      </w:r>
      <w:r w:rsidR="00043B56" w:rsidRPr="001042CC">
        <w:rPr>
          <w:lang w:eastAsia="en-GB"/>
        </w:rPr>
        <w:t xml:space="preserve">identified the following </w:t>
      </w:r>
      <w:r w:rsidR="00E465EE" w:rsidRPr="001042CC">
        <w:rPr>
          <w:lang w:eastAsia="en-GB"/>
        </w:rPr>
        <w:t>sectors</w:t>
      </w:r>
      <w:r w:rsidR="00FB66AE" w:rsidRPr="001042CC">
        <w:rPr>
          <w:lang w:eastAsia="en-GB"/>
        </w:rPr>
        <w:t xml:space="preserve"> and activities</w:t>
      </w:r>
      <w:r w:rsidR="00E465EE" w:rsidRPr="001042CC">
        <w:rPr>
          <w:lang w:eastAsia="en-GB"/>
        </w:rPr>
        <w:t xml:space="preserve"> </w:t>
      </w:r>
      <w:r w:rsidR="006D4DF0" w:rsidRPr="001042CC">
        <w:rPr>
          <w:lang w:eastAsia="en-GB"/>
        </w:rPr>
        <w:t xml:space="preserve">as </w:t>
      </w:r>
      <w:r w:rsidR="006D4DF0">
        <w:rPr>
          <w:lang w:eastAsia="en-GB"/>
        </w:rPr>
        <w:t xml:space="preserve">likely to </w:t>
      </w:r>
      <w:r w:rsidR="00E465EE" w:rsidRPr="001042CC">
        <w:rPr>
          <w:lang w:eastAsia="en-GB"/>
        </w:rPr>
        <w:t xml:space="preserve">benefit from </w:t>
      </w:r>
      <w:r w:rsidR="00911DBE">
        <w:rPr>
          <w:lang w:eastAsia="en-GB"/>
        </w:rPr>
        <w:t xml:space="preserve">a </w:t>
      </w:r>
      <w:r w:rsidR="00E465EE" w:rsidRPr="001042CC">
        <w:rPr>
          <w:lang w:eastAsia="en-GB"/>
        </w:rPr>
        <w:t xml:space="preserve">stronger </w:t>
      </w:r>
      <w:r w:rsidR="005B049A" w:rsidRPr="001042CC">
        <w:rPr>
          <w:lang w:eastAsia="en-GB"/>
        </w:rPr>
        <w:t>Convention</w:t>
      </w:r>
      <w:r w:rsidR="005B049A">
        <w:rPr>
          <w:lang w:eastAsia="en-GB"/>
        </w:rPr>
        <w:t>-related</w:t>
      </w:r>
      <w:r w:rsidR="005B049A" w:rsidRPr="001042CC">
        <w:rPr>
          <w:lang w:eastAsia="en-GB"/>
        </w:rPr>
        <w:t xml:space="preserve"> </w:t>
      </w:r>
      <w:r w:rsidR="00911DBE" w:rsidRPr="001042CC">
        <w:rPr>
          <w:lang w:eastAsia="en-GB"/>
        </w:rPr>
        <w:t>focus and collaboration</w:t>
      </w:r>
      <w:r w:rsidR="00BE439F" w:rsidRPr="001042CC">
        <w:rPr>
          <w:lang w:eastAsia="en-GB"/>
        </w:rPr>
        <w:t>: s</w:t>
      </w:r>
      <w:r w:rsidR="00E465EE" w:rsidRPr="001042CC">
        <w:rPr>
          <w:lang w:eastAsia="en-GB"/>
        </w:rPr>
        <w:t>hipping and maritime transport</w:t>
      </w:r>
      <w:r w:rsidR="001C7F15" w:rsidRPr="001042CC">
        <w:rPr>
          <w:lang w:eastAsia="en-GB"/>
        </w:rPr>
        <w:t>; d</w:t>
      </w:r>
      <w:r w:rsidR="00E465EE" w:rsidRPr="001042CC">
        <w:rPr>
          <w:lang w:eastAsia="en-GB"/>
        </w:rPr>
        <w:t>eep</w:t>
      </w:r>
      <w:r w:rsidR="009862B0">
        <w:rPr>
          <w:lang w:eastAsia="en-GB"/>
        </w:rPr>
        <w:t xml:space="preserve"> </w:t>
      </w:r>
      <w:r w:rsidR="00E465EE" w:rsidRPr="001042CC">
        <w:rPr>
          <w:lang w:eastAsia="en-GB"/>
        </w:rPr>
        <w:t>sea mining</w:t>
      </w:r>
      <w:r w:rsidR="00590894" w:rsidRPr="001042CC">
        <w:rPr>
          <w:lang w:eastAsia="en-GB"/>
        </w:rPr>
        <w:t>; m</w:t>
      </w:r>
      <w:r w:rsidR="00E465EE" w:rsidRPr="001042CC">
        <w:rPr>
          <w:lang w:eastAsia="en-GB"/>
        </w:rPr>
        <w:t>arine carbon dioxide removal and marine geo-engineering</w:t>
      </w:r>
      <w:r w:rsidR="00FB66AE" w:rsidRPr="001042CC">
        <w:rPr>
          <w:lang w:eastAsia="en-GB"/>
        </w:rPr>
        <w:t>;</w:t>
      </w:r>
      <w:r w:rsidR="00FD5F10" w:rsidRPr="001042CC">
        <w:rPr>
          <w:lang w:eastAsia="en-GB"/>
        </w:rPr>
        <w:t xml:space="preserve"> o</w:t>
      </w:r>
      <w:r w:rsidR="00E465EE" w:rsidRPr="001042CC">
        <w:rPr>
          <w:lang w:eastAsia="en-GB"/>
        </w:rPr>
        <w:t>ffshore energy and survey activities</w:t>
      </w:r>
      <w:r w:rsidR="008278CB" w:rsidRPr="001042CC">
        <w:rPr>
          <w:lang w:eastAsia="en-GB"/>
        </w:rPr>
        <w:t>; and f</w:t>
      </w:r>
      <w:r w:rsidR="00E465EE" w:rsidRPr="001042CC">
        <w:rPr>
          <w:lang w:eastAsia="en-GB"/>
        </w:rPr>
        <w:t>isheries</w:t>
      </w:r>
      <w:r w:rsidR="00C27710" w:rsidRPr="001042CC">
        <w:rPr>
          <w:lang w:eastAsia="en-GB"/>
        </w:rPr>
        <w:t xml:space="preserve"> (</w:t>
      </w:r>
      <w:r w:rsidR="00FB66AE" w:rsidRPr="001042CC">
        <w:rPr>
          <w:lang w:eastAsia="en-GB"/>
        </w:rPr>
        <w:t xml:space="preserve">building on significant collaboration </w:t>
      </w:r>
      <w:r w:rsidR="006A3AB0">
        <w:rPr>
          <w:lang w:eastAsia="en-GB"/>
        </w:rPr>
        <w:t>related to</w:t>
      </w:r>
      <w:r w:rsidR="00FB66AE" w:rsidRPr="001042CC">
        <w:rPr>
          <w:lang w:eastAsia="en-GB"/>
        </w:rPr>
        <w:t xml:space="preserve"> fisheries </w:t>
      </w:r>
      <w:r w:rsidR="006A3AB0">
        <w:rPr>
          <w:lang w:eastAsia="en-GB"/>
        </w:rPr>
        <w:t xml:space="preserve">with a view </w:t>
      </w:r>
      <w:r w:rsidR="00E465EE" w:rsidRPr="001042CC">
        <w:rPr>
          <w:lang w:eastAsia="en-GB"/>
        </w:rPr>
        <w:t xml:space="preserve">to </w:t>
      </w:r>
      <w:r w:rsidR="00FB66AE" w:rsidRPr="001042CC">
        <w:rPr>
          <w:lang w:eastAsia="en-GB"/>
        </w:rPr>
        <w:t>expand</w:t>
      </w:r>
      <w:r w:rsidR="006A3AB0">
        <w:rPr>
          <w:lang w:eastAsia="en-GB"/>
        </w:rPr>
        <w:t>ing</w:t>
      </w:r>
      <w:r w:rsidR="00FB66AE" w:rsidRPr="001042CC">
        <w:rPr>
          <w:lang w:eastAsia="en-GB"/>
        </w:rPr>
        <w:t xml:space="preserve"> work </w:t>
      </w:r>
      <w:r w:rsidR="006A3AB0">
        <w:rPr>
          <w:lang w:eastAsia="en-GB"/>
        </w:rPr>
        <w:t>on</w:t>
      </w:r>
      <w:r w:rsidR="00FB66AE" w:rsidRPr="001042CC">
        <w:rPr>
          <w:lang w:eastAsia="en-GB"/>
        </w:rPr>
        <w:t xml:space="preserve"> integrat</w:t>
      </w:r>
      <w:r w:rsidR="006A3AB0">
        <w:rPr>
          <w:lang w:eastAsia="en-GB"/>
        </w:rPr>
        <w:t>ing</w:t>
      </w:r>
      <w:r w:rsidR="00E465EE" w:rsidRPr="001042CC">
        <w:rPr>
          <w:lang w:eastAsia="en-GB"/>
        </w:rPr>
        <w:t xml:space="preserve"> </w:t>
      </w:r>
      <w:r w:rsidR="00FB66AE" w:rsidRPr="001042CC">
        <w:rPr>
          <w:lang w:eastAsia="en-GB"/>
        </w:rPr>
        <w:t xml:space="preserve">issues </w:t>
      </w:r>
      <w:r w:rsidR="00DC22E7">
        <w:rPr>
          <w:lang w:eastAsia="en-GB"/>
        </w:rPr>
        <w:t>concerning</w:t>
      </w:r>
      <w:r w:rsidR="00FB66AE" w:rsidRPr="001042CC">
        <w:rPr>
          <w:lang w:eastAsia="en-GB"/>
        </w:rPr>
        <w:t xml:space="preserve"> </w:t>
      </w:r>
      <w:r w:rsidR="00E465EE" w:rsidRPr="001042CC">
        <w:rPr>
          <w:lang w:eastAsia="en-GB"/>
        </w:rPr>
        <w:t>climate change</w:t>
      </w:r>
      <w:r w:rsidR="00FB66AE" w:rsidRPr="001042CC">
        <w:rPr>
          <w:lang w:eastAsia="en-GB"/>
        </w:rPr>
        <w:t xml:space="preserve"> and</w:t>
      </w:r>
      <w:r w:rsidR="00E465EE" w:rsidRPr="001042CC">
        <w:rPr>
          <w:lang w:eastAsia="en-GB"/>
        </w:rPr>
        <w:t xml:space="preserve"> cumulative impacts</w:t>
      </w:r>
      <w:r w:rsidR="001F1536" w:rsidRPr="001042CC">
        <w:rPr>
          <w:lang w:eastAsia="en-GB"/>
        </w:rPr>
        <w:t>)</w:t>
      </w:r>
      <w:r w:rsidR="008E5C3A">
        <w:rPr>
          <w:lang w:eastAsia="en-GB"/>
        </w:rPr>
        <w:t>.</w:t>
      </w:r>
    </w:p>
    <w:p w14:paraId="3399E995" w14:textId="076170A5" w:rsidR="002B54D3" w:rsidRPr="001042CC" w:rsidRDefault="00E259D9" w:rsidP="00430741">
      <w:pPr>
        <w:pStyle w:val="CBDAgendaItem"/>
        <w:rPr>
          <w:rFonts w:hint="eastAsia"/>
        </w:rPr>
      </w:pPr>
      <w:r w:rsidRPr="001042CC">
        <w:lastRenderedPageBreak/>
        <w:t>Item 7</w:t>
      </w:r>
      <w:r w:rsidR="00DA188E" w:rsidRPr="001042CC">
        <w:t xml:space="preserve">. </w:t>
      </w:r>
      <w:r w:rsidRPr="001042CC">
        <w:t xml:space="preserve">Marine genetic </w:t>
      </w:r>
      <w:r w:rsidRPr="00430741">
        <w:t>resources</w:t>
      </w:r>
      <w:r w:rsidRPr="001042CC">
        <w:t>, including digital sequence information on genetic resources</w:t>
      </w:r>
    </w:p>
    <w:p w14:paraId="50074F82" w14:textId="3EB817A5" w:rsidR="00B618CF" w:rsidRPr="001042CC" w:rsidRDefault="009374D1" w:rsidP="00233731">
      <w:pPr>
        <w:pStyle w:val="CBDNormalNumber"/>
        <w:rPr>
          <w:lang w:eastAsia="en-GB"/>
        </w:rPr>
      </w:pPr>
      <w:r w:rsidRPr="001042CC">
        <w:rPr>
          <w:lang w:eastAsia="en-GB"/>
        </w:rPr>
        <w:t xml:space="preserve">Participants </w:t>
      </w:r>
      <w:r w:rsidR="00264246" w:rsidRPr="001042CC">
        <w:rPr>
          <w:lang w:eastAsia="en-GB"/>
        </w:rPr>
        <w:t xml:space="preserve">noted </w:t>
      </w:r>
      <w:r w:rsidR="00974440" w:rsidRPr="001042CC">
        <w:rPr>
          <w:lang w:eastAsia="en-GB"/>
        </w:rPr>
        <w:t xml:space="preserve">that </w:t>
      </w:r>
      <w:r w:rsidR="00251D0A" w:rsidRPr="001042CC">
        <w:rPr>
          <w:lang w:eastAsia="en-GB"/>
        </w:rPr>
        <w:t>the multilateral mechanism</w:t>
      </w:r>
      <w:r w:rsidR="007B58B0" w:rsidRPr="001042CC">
        <w:rPr>
          <w:lang w:eastAsia="en-GB"/>
        </w:rPr>
        <w:t xml:space="preserve"> </w:t>
      </w:r>
      <w:r w:rsidR="007F77C9" w:rsidRPr="001042CC">
        <w:rPr>
          <w:lang w:eastAsia="en-GB"/>
        </w:rPr>
        <w:t>for the fair and equitable sharing of benefits from the use of digital sequence information on genetic resources</w:t>
      </w:r>
      <w:r w:rsidR="00974440" w:rsidRPr="001042CC">
        <w:rPr>
          <w:lang w:eastAsia="en-GB"/>
        </w:rPr>
        <w:t xml:space="preserve"> </w:t>
      </w:r>
      <w:r w:rsidR="00EE203A" w:rsidRPr="001042CC">
        <w:rPr>
          <w:lang w:eastAsia="en-GB"/>
        </w:rPr>
        <w:t>cover</w:t>
      </w:r>
      <w:r w:rsidR="00DC22E7">
        <w:rPr>
          <w:lang w:eastAsia="en-GB"/>
        </w:rPr>
        <w:t>ed</w:t>
      </w:r>
      <w:r w:rsidR="00EE203A" w:rsidRPr="001042CC">
        <w:rPr>
          <w:lang w:eastAsia="en-GB"/>
        </w:rPr>
        <w:t xml:space="preserve"> </w:t>
      </w:r>
      <w:r w:rsidR="00E97522" w:rsidRPr="001042CC">
        <w:rPr>
          <w:lang w:eastAsia="en-GB"/>
        </w:rPr>
        <w:t>digital sequence information</w:t>
      </w:r>
      <w:r w:rsidR="00EE203A" w:rsidRPr="001042CC">
        <w:rPr>
          <w:lang w:eastAsia="en-GB"/>
        </w:rPr>
        <w:t xml:space="preserve"> </w:t>
      </w:r>
      <w:r w:rsidR="00730BF8" w:rsidRPr="001042CC">
        <w:rPr>
          <w:lang w:eastAsia="en-GB"/>
        </w:rPr>
        <w:t>that</w:t>
      </w:r>
      <w:r w:rsidR="00EE203A" w:rsidRPr="001042CC">
        <w:rPr>
          <w:lang w:eastAsia="en-GB"/>
        </w:rPr>
        <w:t xml:space="preserve"> </w:t>
      </w:r>
      <w:r w:rsidR="00296E5E">
        <w:rPr>
          <w:lang w:eastAsia="en-GB"/>
        </w:rPr>
        <w:t>wa</w:t>
      </w:r>
      <w:r w:rsidR="00EE203A" w:rsidRPr="001042CC">
        <w:rPr>
          <w:lang w:eastAsia="en-GB"/>
        </w:rPr>
        <w:t xml:space="preserve">s not provided for under other international instruments on access and benefit-sharing, unless the </w:t>
      </w:r>
      <w:r w:rsidR="00CF5D94" w:rsidRPr="001042CC">
        <w:rPr>
          <w:lang w:eastAsia="en-GB"/>
        </w:rPr>
        <w:t>multilateral</w:t>
      </w:r>
      <w:r w:rsidR="00251D0A" w:rsidRPr="001042CC">
        <w:rPr>
          <w:lang w:eastAsia="en-GB"/>
        </w:rPr>
        <w:t xml:space="preserve"> mechanism </w:t>
      </w:r>
      <w:r w:rsidR="00173B35">
        <w:rPr>
          <w:lang w:eastAsia="en-GB"/>
        </w:rPr>
        <w:t>wa</w:t>
      </w:r>
      <w:r w:rsidR="00251D0A" w:rsidRPr="001042CC">
        <w:rPr>
          <w:lang w:eastAsia="en-GB"/>
        </w:rPr>
        <w:t xml:space="preserve">s chosen for that purpose under </w:t>
      </w:r>
      <w:r w:rsidR="00EE203A" w:rsidRPr="001042CC">
        <w:rPr>
          <w:lang w:eastAsia="en-GB"/>
        </w:rPr>
        <w:t xml:space="preserve">those instruments. </w:t>
      </w:r>
      <w:r w:rsidR="005F355F" w:rsidRPr="001042CC">
        <w:rPr>
          <w:lang w:eastAsia="en-GB"/>
        </w:rPr>
        <w:t xml:space="preserve">Participants </w:t>
      </w:r>
      <w:r w:rsidR="00173B35" w:rsidRPr="001042CC">
        <w:rPr>
          <w:lang w:eastAsia="en-GB"/>
        </w:rPr>
        <w:t xml:space="preserve">therefore </w:t>
      </w:r>
      <w:r w:rsidR="005F355F" w:rsidRPr="001042CC">
        <w:rPr>
          <w:lang w:eastAsia="en-GB"/>
        </w:rPr>
        <w:t>noted</w:t>
      </w:r>
      <w:r w:rsidR="00D43E09" w:rsidRPr="001042CC">
        <w:rPr>
          <w:lang w:eastAsia="en-GB"/>
        </w:rPr>
        <w:t xml:space="preserve"> </w:t>
      </w:r>
      <w:r w:rsidR="00251D0A" w:rsidRPr="001042CC">
        <w:rPr>
          <w:lang w:eastAsia="en-GB"/>
        </w:rPr>
        <w:t xml:space="preserve">that </w:t>
      </w:r>
      <w:r w:rsidR="008B0E67" w:rsidRPr="001042CC">
        <w:rPr>
          <w:lang w:eastAsia="en-GB"/>
        </w:rPr>
        <w:t xml:space="preserve">the </w:t>
      </w:r>
      <w:r w:rsidR="008546C9" w:rsidRPr="001042CC">
        <w:t>instrument</w:t>
      </w:r>
      <w:r w:rsidR="008546C9" w:rsidRPr="001042CC">
        <w:rPr>
          <w:lang w:eastAsia="en-GB"/>
        </w:rPr>
        <w:t xml:space="preserve"> for benefit-sharing from the use of digital sequence information </w:t>
      </w:r>
      <w:r w:rsidR="00617A50">
        <w:rPr>
          <w:lang w:eastAsia="en-GB"/>
        </w:rPr>
        <w:t xml:space="preserve">under the </w:t>
      </w:r>
      <w:r w:rsidR="00251D0A" w:rsidRPr="001042CC">
        <w:rPr>
          <w:lang w:eastAsia="en-GB"/>
        </w:rPr>
        <w:t>Agreement</w:t>
      </w:r>
      <w:r w:rsidR="00257052" w:rsidRPr="001042CC">
        <w:rPr>
          <w:lang w:eastAsia="en-GB"/>
        </w:rPr>
        <w:t xml:space="preserve"> </w:t>
      </w:r>
      <w:r w:rsidR="00846B77" w:rsidRPr="00846B77">
        <w:rPr>
          <w:lang w:eastAsia="en-GB"/>
        </w:rPr>
        <w:t>on Marine Biological Diversity of Areas beyond National Jurisdiction</w:t>
      </w:r>
      <w:r w:rsidR="00846B77">
        <w:rPr>
          <w:lang w:eastAsia="en-GB"/>
        </w:rPr>
        <w:t xml:space="preserve"> </w:t>
      </w:r>
      <w:r w:rsidR="006F0987" w:rsidRPr="001042CC">
        <w:rPr>
          <w:lang w:eastAsia="en-GB"/>
        </w:rPr>
        <w:t>would</w:t>
      </w:r>
      <w:r w:rsidR="00251D0A" w:rsidRPr="001042CC">
        <w:rPr>
          <w:lang w:eastAsia="en-GB"/>
        </w:rPr>
        <w:t xml:space="preserve"> not be subject to </w:t>
      </w:r>
      <w:r w:rsidR="006F0987" w:rsidRPr="001042CC">
        <w:rPr>
          <w:lang w:eastAsia="en-GB"/>
        </w:rPr>
        <w:t>the multilateral mechanism</w:t>
      </w:r>
      <w:r w:rsidR="00251D0A" w:rsidRPr="001042CC">
        <w:rPr>
          <w:lang w:eastAsia="en-GB"/>
        </w:rPr>
        <w:t xml:space="preserve"> unless </w:t>
      </w:r>
      <w:r w:rsidR="006F0987" w:rsidRPr="001042CC">
        <w:rPr>
          <w:lang w:eastAsia="en-GB"/>
        </w:rPr>
        <w:t>Parties chose the mechanism</w:t>
      </w:r>
      <w:r w:rsidR="005F355F" w:rsidRPr="001042CC">
        <w:rPr>
          <w:lang w:eastAsia="en-GB"/>
        </w:rPr>
        <w:t xml:space="preserve"> </w:t>
      </w:r>
      <w:r w:rsidR="00251D0A" w:rsidRPr="001042CC">
        <w:rPr>
          <w:lang w:eastAsia="en-GB"/>
        </w:rPr>
        <w:t xml:space="preserve">for </w:t>
      </w:r>
      <w:r w:rsidR="006F0987" w:rsidRPr="001042CC">
        <w:rPr>
          <w:lang w:eastAsia="en-GB"/>
        </w:rPr>
        <w:t>th</w:t>
      </w:r>
      <w:r w:rsidR="00D24B9A">
        <w:rPr>
          <w:lang w:eastAsia="en-GB"/>
        </w:rPr>
        <w:t>at</w:t>
      </w:r>
      <w:r w:rsidR="006F0987" w:rsidRPr="001042CC">
        <w:rPr>
          <w:lang w:eastAsia="en-GB"/>
        </w:rPr>
        <w:t xml:space="preserve"> </w:t>
      </w:r>
      <w:r w:rsidR="00251D0A" w:rsidRPr="001042CC">
        <w:rPr>
          <w:lang w:eastAsia="en-GB"/>
        </w:rPr>
        <w:t xml:space="preserve">purpose. </w:t>
      </w:r>
    </w:p>
    <w:p w14:paraId="696476AA" w14:textId="7DA357B4" w:rsidR="00EC1864" w:rsidRPr="001042CC" w:rsidRDefault="00B618CF" w:rsidP="00233731">
      <w:pPr>
        <w:pStyle w:val="CBDNormalNumber"/>
      </w:pPr>
      <w:r w:rsidRPr="001042CC">
        <w:rPr>
          <w:lang w:eastAsia="en-GB"/>
        </w:rPr>
        <w:t>Participants</w:t>
      </w:r>
      <w:r w:rsidR="00251D0A" w:rsidRPr="001042CC">
        <w:rPr>
          <w:lang w:eastAsia="en-GB"/>
        </w:rPr>
        <w:t xml:space="preserve"> discussed </w:t>
      </w:r>
      <w:r w:rsidR="00251D0A" w:rsidRPr="001042CC">
        <w:t>progress</w:t>
      </w:r>
      <w:r w:rsidR="00251D0A" w:rsidRPr="001042CC">
        <w:rPr>
          <w:lang w:eastAsia="en-GB"/>
        </w:rPr>
        <w:t xml:space="preserve"> in the development of the Cali Fund and the multilateral mechanism and </w:t>
      </w:r>
      <w:r w:rsidR="00F522C5" w:rsidRPr="001042CC">
        <w:rPr>
          <w:lang w:eastAsia="en-GB"/>
        </w:rPr>
        <w:t>the importance</w:t>
      </w:r>
      <w:r w:rsidR="00251D0A" w:rsidRPr="001042CC">
        <w:rPr>
          <w:lang w:eastAsia="en-GB"/>
        </w:rPr>
        <w:t xml:space="preserve"> of harmonization </w:t>
      </w:r>
      <w:r w:rsidR="00F522C5" w:rsidRPr="001042CC">
        <w:rPr>
          <w:lang w:eastAsia="en-GB"/>
        </w:rPr>
        <w:t>across agreements</w:t>
      </w:r>
      <w:r w:rsidR="00140925" w:rsidRPr="001042CC">
        <w:rPr>
          <w:lang w:eastAsia="en-GB"/>
        </w:rPr>
        <w:t>,</w:t>
      </w:r>
      <w:r w:rsidR="00251D0A" w:rsidRPr="001042CC">
        <w:rPr>
          <w:rFonts w:eastAsia="Calibri"/>
        </w:rPr>
        <w:t xml:space="preserve"> not</w:t>
      </w:r>
      <w:r w:rsidR="00140925" w:rsidRPr="001042CC">
        <w:rPr>
          <w:rFonts w:eastAsia="Calibri"/>
        </w:rPr>
        <w:t xml:space="preserve">ing </w:t>
      </w:r>
      <w:r w:rsidR="00251D0A" w:rsidRPr="001042CC">
        <w:rPr>
          <w:rFonts w:eastAsia="Calibri"/>
        </w:rPr>
        <w:t>that the work being conducted under the C</w:t>
      </w:r>
      <w:r w:rsidR="00E97522" w:rsidRPr="001042CC">
        <w:rPr>
          <w:rFonts w:eastAsia="Calibri"/>
        </w:rPr>
        <w:t>onvention</w:t>
      </w:r>
      <w:r w:rsidR="00251D0A" w:rsidRPr="001042CC">
        <w:rPr>
          <w:rFonts w:eastAsia="Calibri"/>
        </w:rPr>
        <w:t xml:space="preserve"> on </w:t>
      </w:r>
      <w:r w:rsidR="00140925" w:rsidRPr="001042CC">
        <w:rPr>
          <w:rFonts w:eastAsia="Calibri"/>
        </w:rPr>
        <w:t>its</w:t>
      </w:r>
      <w:r w:rsidR="00251D0A" w:rsidRPr="001042CC">
        <w:rPr>
          <w:rFonts w:eastAsia="Calibri"/>
        </w:rPr>
        <w:t xml:space="preserve"> multilateral mechanism </w:t>
      </w:r>
      <w:r w:rsidR="00617A50">
        <w:rPr>
          <w:rFonts w:eastAsia="Calibri"/>
        </w:rPr>
        <w:t>would</w:t>
      </w:r>
      <w:r w:rsidR="00251D0A" w:rsidRPr="001042CC">
        <w:rPr>
          <w:rFonts w:eastAsia="Calibri"/>
        </w:rPr>
        <w:t xml:space="preserve"> inform the work </w:t>
      </w:r>
      <w:r w:rsidR="00F17573" w:rsidRPr="001042CC">
        <w:rPr>
          <w:rFonts w:eastAsia="Calibri"/>
        </w:rPr>
        <w:t>u</w:t>
      </w:r>
      <w:r w:rsidR="00251D0A" w:rsidRPr="001042CC">
        <w:rPr>
          <w:rFonts w:eastAsia="Calibri"/>
        </w:rPr>
        <w:t>nder the Agreement</w:t>
      </w:r>
      <w:r w:rsidR="00C43D0F" w:rsidRPr="00E67D7F">
        <w:rPr>
          <w:rFonts w:asciiTheme="majorBidi" w:hAnsiTheme="majorBidi" w:cstheme="majorBidi"/>
        </w:rPr>
        <w:t xml:space="preserve"> </w:t>
      </w:r>
      <w:r w:rsidR="00C43D0F" w:rsidRPr="00CC4E9B">
        <w:rPr>
          <w:rFonts w:asciiTheme="majorBidi" w:hAnsiTheme="majorBidi" w:cstheme="majorBidi"/>
        </w:rPr>
        <w:t>on Marine Biological Diversity of Areas beyond National Jurisdiction</w:t>
      </w:r>
      <w:r w:rsidR="00F17573" w:rsidRPr="001042CC">
        <w:rPr>
          <w:rFonts w:eastAsia="Calibri"/>
        </w:rPr>
        <w:t>.</w:t>
      </w:r>
      <w:r w:rsidR="00251D0A" w:rsidRPr="001042CC">
        <w:rPr>
          <w:rFonts w:eastAsia="Calibri"/>
        </w:rPr>
        <w:t xml:space="preserve"> </w:t>
      </w:r>
      <w:r w:rsidR="002443CC" w:rsidRPr="001042CC">
        <w:rPr>
          <w:rFonts w:eastAsia="Calibri"/>
        </w:rPr>
        <w:t xml:space="preserve">Participants </w:t>
      </w:r>
      <w:r w:rsidR="00D86562" w:rsidRPr="001042CC">
        <w:rPr>
          <w:rFonts w:eastAsia="Calibri"/>
        </w:rPr>
        <w:t xml:space="preserve">discussed the current </w:t>
      </w:r>
      <w:r w:rsidR="00EC1864" w:rsidRPr="001042CC">
        <w:t xml:space="preserve">informal exchange of information, </w:t>
      </w:r>
      <w:r w:rsidR="00DF3C43">
        <w:t xml:space="preserve">while </w:t>
      </w:r>
      <w:r w:rsidR="00902FF2" w:rsidRPr="001042CC">
        <w:t>noting</w:t>
      </w:r>
      <w:r w:rsidR="00EC1864" w:rsidRPr="001042CC">
        <w:t xml:space="preserve"> that </w:t>
      </w:r>
      <w:r w:rsidR="00BA721D" w:rsidRPr="001042CC">
        <w:t xml:space="preserve">further exchanges </w:t>
      </w:r>
      <w:r w:rsidR="00173174">
        <w:t>were</w:t>
      </w:r>
      <w:r w:rsidR="00BA721D" w:rsidRPr="001042CC">
        <w:t xml:space="preserve"> likely to</w:t>
      </w:r>
      <w:r w:rsidR="00EC1864" w:rsidRPr="001042CC">
        <w:t xml:space="preserve"> develop once the </w:t>
      </w:r>
      <w:r w:rsidR="00DF3C43">
        <w:t>c</w:t>
      </w:r>
      <w:r w:rsidR="00DF3C43" w:rsidRPr="001042CC">
        <w:t>ommittee</w:t>
      </w:r>
      <w:r w:rsidR="00DF3C43">
        <w:t xml:space="preserve"> on a</w:t>
      </w:r>
      <w:r w:rsidR="00EC1864" w:rsidRPr="001042CC">
        <w:t xml:space="preserve">ccess and </w:t>
      </w:r>
      <w:r w:rsidR="00DF3C43">
        <w:t>b</w:t>
      </w:r>
      <w:r w:rsidR="00EC1864" w:rsidRPr="001042CC">
        <w:t>enefit-</w:t>
      </w:r>
      <w:r w:rsidR="00DF3C43">
        <w:t>s</w:t>
      </w:r>
      <w:r w:rsidR="00EC1864" w:rsidRPr="001042CC">
        <w:t xml:space="preserve">haring </w:t>
      </w:r>
      <w:r w:rsidR="00173174">
        <w:t>wa</w:t>
      </w:r>
      <w:r w:rsidR="00EC1864" w:rsidRPr="001042CC">
        <w:t xml:space="preserve">s established under the Agreement. </w:t>
      </w:r>
    </w:p>
    <w:p w14:paraId="55BF9E7F" w14:textId="57EA16B1" w:rsidR="00523433" w:rsidRPr="00430741" w:rsidRDefault="001863F0" w:rsidP="00233731">
      <w:pPr>
        <w:pStyle w:val="CBDNormalNumber"/>
        <w:rPr>
          <w:b/>
          <w:u w:val="single"/>
        </w:rPr>
      </w:pPr>
      <w:r w:rsidRPr="00430741">
        <w:t xml:space="preserve">Participants noted the </w:t>
      </w:r>
      <w:r w:rsidR="00165FA3">
        <w:t xml:space="preserve">decision </w:t>
      </w:r>
      <w:r w:rsidR="003E29BE">
        <w:t xml:space="preserve">of </w:t>
      </w:r>
      <w:r w:rsidR="00902FF2" w:rsidRPr="00430741">
        <w:t xml:space="preserve">the Conference of the Parties to the </w:t>
      </w:r>
      <w:r w:rsidR="00305DF6" w:rsidRPr="00430741">
        <w:t>C</w:t>
      </w:r>
      <w:r w:rsidR="00E97522" w:rsidRPr="00430741">
        <w:t>onvention</w:t>
      </w:r>
      <w:r w:rsidRPr="00430741">
        <w:t xml:space="preserve"> </w:t>
      </w:r>
      <w:r w:rsidR="002C3B73" w:rsidRPr="00430741">
        <w:t xml:space="preserve">at its sixteenth meeting </w:t>
      </w:r>
      <w:r w:rsidRPr="001042CC">
        <w:t xml:space="preserve">to </w:t>
      </w:r>
      <w:r w:rsidR="001D68FB">
        <w:t xml:space="preserve">further </w:t>
      </w:r>
      <w:r w:rsidRPr="001042CC">
        <w:t>explore</w:t>
      </w:r>
      <w:r w:rsidR="002F79FD" w:rsidRPr="001042CC">
        <w:t xml:space="preserve"> possible </w:t>
      </w:r>
      <w:r w:rsidRPr="001042CC">
        <w:t xml:space="preserve">new </w:t>
      </w:r>
      <w:r w:rsidR="002F79FD" w:rsidRPr="001042CC">
        <w:t xml:space="preserve">tools and </w:t>
      </w:r>
      <w:r w:rsidRPr="001042CC">
        <w:t>models</w:t>
      </w:r>
      <w:r w:rsidR="002F79FD" w:rsidRPr="001042CC">
        <w:t>, such as databases,</w:t>
      </w:r>
      <w:r w:rsidR="009E2542" w:rsidRPr="001042CC">
        <w:t xml:space="preserve"> for making </w:t>
      </w:r>
      <w:r w:rsidRPr="001042CC">
        <w:t xml:space="preserve">digital sequence information on genetic resources publicly available and </w:t>
      </w:r>
      <w:r w:rsidR="009E2542" w:rsidRPr="001042CC">
        <w:t>accessible</w:t>
      </w:r>
      <w:r w:rsidRPr="001042CC">
        <w:t xml:space="preserve"> in a transparent and accountable manner to all </w:t>
      </w:r>
      <w:r w:rsidR="009E2542" w:rsidRPr="001042CC">
        <w:t>Parties</w:t>
      </w:r>
      <w:r w:rsidR="00CA1B36" w:rsidRPr="001042CC">
        <w:t xml:space="preserve">. </w:t>
      </w:r>
      <w:r w:rsidR="00DF5378" w:rsidRPr="001042CC">
        <w:t xml:space="preserve">The </w:t>
      </w:r>
      <w:r w:rsidR="00A24FE4" w:rsidRPr="001042CC">
        <w:t>Subsidiary Body on Implementation</w:t>
      </w:r>
      <w:r w:rsidR="004D7886" w:rsidRPr="001042CC">
        <w:t xml:space="preserve"> under the C</w:t>
      </w:r>
      <w:r w:rsidR="00E97522" w:rsidRPr="001042CC">
        <w:t>onvention</w:t>
      </w:r>
      <w:r w:rsidR="00A24FE4" w:rsidRPr="001042CC">
        <w:t xml:space="preserve"> </w:t>
      </w:r>
      <w:r w:rsidR="00DF5378" w:rsidRPr="001042CC">
        <w:t>will consider</w:t>
      </w:r>
      <w:r w:rsidR="009E2542" w:rsidRPr="001042CC">
        <w:t xml:space="preserve"> the </w:t>
      </w:r>
      <w:r w:rsidR="00DF5378" w:rsidRPr="001042CC">
        <w:t>synthesis</w:t>
      </w:r>
      <w:r w:rsidR="009E2542" w:rsidRPr="001042CC">
        <w:t xml:space="preserve"> of views </w:t>
      </w:r>
      <w:r w:rsidR="00DF5378" w:rsidRPr="001042CC">
        <w:t xml:space="preserve">from Parties, other Governments, indigenous peoples and local communities and relevant organizations </w:t>
      </w:r>
      <w:r w:rsidR="0021209C" w:rsidRPr="001042CC">
        <w:t xml:space="preserve">as well a study </w:t>
      </w:r>
      <w:r w:rsidR="002C2694">
        <w:t xml:space="preserve">designed </w:t>
      </w:r>
      <w:r w:rsidR="007F1321" w:rsidRPr="001042CC">
        <w:t xml:space="preserve">to examine options for making </w:t>
      </w:r>
      <w:r w:rsidR="00E97522" w:rsidRPr="001042CC">
        <w:rPr>
          <w:rFonts w:eastAsia="Times New Roman"/>
          <w:lang w:eastAsia="en-GB"/>
        </w:rPr>
        <w:t>digital sequence information</w:t>
      </w:r>
      <w:r w:rsidR="00152B54" w:rsidRPr="001042CC">
        <w:t xml:space="preserve"> </w:t>
      </w:r>
      <w:r w:rsidR="007F1321" w:rsidRPr="001042CC">
        <w:t>resources publicly available and accessible in a transparent and accountable manner.</w:t>
      </w:r>
      <w:r w:rsidR="005A6BEB" w:rsidRPr="001042CC">
        <w:t xml:space="preserve"> </w:t>
      </w:r>
      <w:r w:rsidR="001A6FF8" w:rsidRPr="00430741">
        <w:t xml:space="preserve">The discussion touched on the </w:t>
      </w:r>
      <w:r w:rsidR="005A6BEB" w:rsidRPr="00430741">
        <w:t xml:space="preserve">challenges of retroactivity of </w:t>
      </w:r>
      <w:r w:rsidR="001A6FF8" w:rsidRPr="00430741">
        <w:t xml:space="preserve">the Agreement </w:t>
      </w:r>
      <w:r w:rsidR="00C14D2E">
        <w:t xml:space="preserve">relating to </w:t>
      </w:r>
      <w:r w:rsidR="00152B54" w:rsidRPr="00430741">
        <w:t xml:space="preserve">repositories of </w:t>
      </w:r>
      <w:r w:rsidR="001A6FF8" w:rsidRPr="00430741">
        <w:t>marine genetic resources</w:t>
      </w:r>
      <w:r w:rsidR="005A6BEB" w:rsidRPr="00430741">
        <w:t xml:space="preserve"> and </w:t>
      </w:r>
      <w:r w:rsidR="00E97522" w:rsidRPr="001042CC">
        <w:rPr>
          <w:rFonts w:eastAsia="Times New Roman"/>
          <w:lang w:eastAsia="en-GB"/>
        </w:rPr>
        <w:t>digital sequence information</w:t>
      </w:r>
      <w:r w:rsidR="00152B54" w:rsidRPr="00430741">
        <w:t xml:space="preserve"> </w:t>
      </w:r>
      <w:r w:rsidR="005A6BEB" w:rsidRPr="00430741">
        <w:t>databases</w:t>
      </w:r>
      <w:r w:rsidR="00216CDD" w:rsidRPr="00430741">
        <w:t>, as well as</w:t>
      </w:r>
      <w:r w:rsidR="005A6BEB" w:rsidRPr="00430741">
        <w:t xml:space="preserve"> data volumes and data</w:t>
      </w:r>
      <w:r w:rsidR="008E7081" w:rsidRPr="00430741">
        <w:t>-</w:t>
      </w:r>
      <w:r w:rsidR="005A6BEB" w:rsidRPr="00430741">
        <w:t>sharing</w:t>
      </w:r>
      <w:r w:rsidR="003E1919" w:rsidRPr="00430741">
        <w:t xml:space="preserve"> practices</w:t>
      </w:r>
      <w:r w:rsidR="00CC475D">
        <w:t xml:space="preserve">. It was suggested </w:t>
      </w:r>
      <w:r w:rsidR="00277FDF" w:rsidRPr="00430741">
        <w:t>that much c</w:t>
      </w:r>
      <w:r w:rsidR="008F7E13">
        <w:t>ould</w:t>
      </w:r>
      <w:r w:rsidR="00277FDF" w:rsidRPr="00430741">
        <w:t xml:space="preserve"> be</w:t>
      </w:r>
      <w:r w:rsidR="00280D92" w:rsidRPr="00430741">
        <w:t xml:space="preserve"> </w:t>
      </w:r>
      <w:r w:rsidR="005A6BEB" w:rsidRPr="00430741">
        <w:t>learn</w:t>
      </w:r>
      <w:r w:rsidR="00277FDF" w:rsidRPr="00430741">
        <w:t>ed</w:t>
      </w:r>
      <w:r w:rsidR="005A6BEB" w:rsidRPr="00430741">
        <w:t xml:space="preserve"> </w:t>
      </w:r>
      <w:r w:rsidR="00BF5A15">
        <w:t xml:space="preserve">from the </w:t>
      </w:r>
      <w:r w:rsidR="00280D92" w:rsidRPr="00430741">
        <w:t xml:space="preserve">experience </w:t>
      </w:r>
      <w:r w:rsidR="00B32E5D">
        <w:t>related to the</w:t>
      </w:r>
      <w:r w:rsidR="00280D92" w:rsidRPr="00430741">
        <w:t xml:space="preserve"> </w:t>
      </w:r>
      <w:r w:rsidR="00466B1B" w:rsidRPr="00430741">
        <w:t>clearing-house mechanism</w:t>
      </w:r>
      <w:r w:rsidR="00B32E5D" w:rsidRPr="00B32E5D">
        <w:t xml:space="preserve"> </w:t>
      </w:r>
      <w:r w:rsidR="00B32E5D">
        <w:t xml:space="preserve">under </w:t>
      </w:r>
      <w:r w:rsidR="00B32E5D" w:rsidRPr="00430741">
        <w:t>the Convention</w:t>
      </w:r>
      <w:r w:rsidR="00280D92" w:rsidRPr="00430741">
        <w:t>.</w:t>
      </w:r>
    </w:p>
    <w:p w14:paraId="4D9391B0" w14:textId="5D1FAA04" w:rsidR="008A7A48" w:rsidRPr="00430741" w:rsidRDefault="00E74AFF" w:rsidP="00233731">
      <w:pPr>
        <w:pStyle w:val="CBDNormalNumber"/>
      </w:pPr>
      <w:r w:rsidRPr="00430741">
        <w:t>P</w:t>
      </w:r>
      <w:r w:rsidR="00996877" w:rsidRPr="00430741">
        <w:t xml:space="preserve">articipants </w:t>
      </w:r>
      <w:r w:rsidR="00B03150" w:rsidRPr="00430741">
        <w:t xml:space="preserve">discussed the role of </w:t>
      </w:r>
      <w:r w:rsidR="00CB626D" w:rsidRPr="00430741">
        <w:t>the private sector</w:t>
      </w:r>
      <w:r w:rsidR="00B03150" w:rsidRPr="00430741">
        <w:t xml:space="preserve"> in the </w:t>
      </w:r>
      <w:r w:rsidR="00996877" w:rsidRPr="00430741">
        <w:t>Cali Fund</w:t>
      </w:r>
      <w:r w:rsidR="00D27526" w:rsidRPr="00430741">
        <w:t xml:space="preserve">, noting that </w:t>
      </w:r>
      <w:r w:rsidR="00BF5A15">
        <w:t xml:space="preserve">in </w:t>
      </w:r>
      <w:r w:rsidR="00EC7A87" w:rsidRPr="00430741">
        <w:t>provisions of the multilateral mechanism</w:t>
      </w:r>
      <w:r w:rsidR="00BF5A15">
        <w:t xml:space="preserve"> it was</w:t>
      </w:r>
      <w:r w:rsidR="00EC7A87" w:rsidRPr="00430741">
        <w:t xml:space="preserve"> </w:t>
      </w:r>
      <w:r w:rsidR="00512188" w:rsidRPr="00430741">
        <w:t>state</w:t>
      </w:r>
      <w:r w:rsidR="00BF5A15">
        <w:t>d</w:t>
      </w:r>
      <w:r w:rsidR="00EC7A87" w:rsidRPr="00430741">
        <w:t xml:space="preserve"> that </w:t>
      </w:r>
      <w:r w:rsidR="00512188" w:rsidRPr="00430741">
        <w:t>users</w:t>
      </w:r>
      <w:r w:rsidR="00FE4989" w:rsidRPr="001042CC">
        <w:t xml:space="preserve"> </w:t>
      </w:r>
      <w:r w:rsidR="00BF4FDD" w:rsidRPr="001042CC">
        <w:t xml:space="preserve">of </w:t>
      </w:r>
      <w:r w:rsidR="00AF30D5" w:rsidRPr="001042CC">
        <w:t>digital sequence information</w:t>
      </w:r>
      <w:r w:rsidR="00FE4989" w:rsidRPr="001042CC">
        <w:t xml:space="preserve"> in sectors that directly or indirectly benefit</w:t>
      </w:r>
      <w:r w:rsidR="00BF5A15">
        <w:t>ed</w:t>
      </w:r>
      <w:r w:rsidR="00FE4989" w:rsidRPr="001042CC">
        <w:t xml:space="preserve"> from its use in their commercial activities should contribute a proportion of their profits or revenue to </w:t>
      </w:r>
      <w:r w:rsidR="00996877" w:rsidRPr="001042CC">
        <w:t>the Cali Fund</w:t>
      </w:r>
      <w:r w:rsidR="00512188" w:rsidRPr="001042CC">
        <w:t>.</w:t>
      </w:r>
      <w:r w:rsidR="00967A24" w:rsidRPr="001042CC">
        <w:t xml:space="preserve"> Participants </w:t>
      </w:r>
      <w:r w:rsidR="007A782D" w:rsidRPr="001042CC">
        <w:t xml:space="preserve">noted that the current thresholds for contribution to the Cali Fund </w:t>
      </w:r>
      <w:r w:rsidR="00E165E2">
        <w:t>had been</w:t>
      </w:r>
      <w:r w:rsidR="00A578B1" w:rsidRPr="001042CC">
        <w:t xml:space="preserve"> developed so </w:t>
      </w:r>
      <w:r w:rsidR="00E165E2">
        <w:t xml:space="preserve">that </w:t>
      </w:r>
      <w:r w:rsidR="00A578B1" w:rsidRPr="001042CC">
        <w:t>only large entities should contribute</w:t>
      </w:r>
      <w:r w:rsidR="001241F8">
        <w:t xml:space="preserve"> and</w:t>
      </w:r>
      <w:r w:rsidR="00C21B26">
        <w:t xml:space="preserve"> </w:t>
      </w:r>
      <w:r w:rsidR="00243D53" w:rsidRPr="001042CC">
        <w:t>that</w:t>
      </w:r>
      <w:r w:rsidR="00A578B1" w:rsidRPr="001042CC">
        <w:t xml:space="preserve"> the multilateral mechanism include</w:t>
      </w:r>
      <w:r w:rsidR="00E165E2">
        <w:t>d</w:t>
      </w:r>
      <w:r w:rsidR="00A578B1" w:rsidRPr="001042CC">
        <w:t xml:space="preserve"> </w:t>
      </w:r>
      <w:r w:rsidR="006071E9" w:rsidRPr="001042CC">
        <w:t xml:space="preserve">provisions </w:t>
      </w:r>
      <w:r w:rsidR="0021308E">
        <w:t xml:space="preserve">under which </w:t>
      </w:r>
      <w:r w:rsidR="006071E9" w:rsidRPr="001042CC">
        <w:t xml:space="preserve">Parties and </w:t>
      </w:r>
      <w:r w:rsidR="00C05B21" w:rsidRPr="001042CC">
        <w:t>non-Par</w:t>
      </w:r>
      <w:r w:rsidR="006071E9" w:rsidRPr="001042CC">
        <w:t xml:space="preserve">ties </w:t>
      </w:r>
      <w:r w:rsidR="0021308E">
        <w:t xml:space="preserve">were invited </w:t>
      </w:r>
      <w:r w:rsidR="006071E9" w:rsidRPr="001042CC">
        <w:t xml:space="preserve">to </w:t>
      </w:r>
      <w:r w:rsidR="00243D53" w:rsidRPr="001042CC">
        <w:t>incentivi</w:t>
      </w:r>
      <w:r w:rsidR="00535B0D" w:rsidRPr="001042CC">
        <w:t>z</w:t>
      </w:r>
      <w:r w:rsidR="00243D53" w:rsidRPr="001042CC">
        <w:t>e users in their jurisdiction to contribute</w:t>
      </w:r>
      <w:r w:rsidR="00996877" w:rsidRPr="001042CC">
        <w:t xml:space="preserve"> to </w:t>
      </w:r>
      <w:r w:rsidR="00243D53" w:rsidRPr="001042CC">
        <w:t>the Cali Fund.</w:t>
      </w:r>
      <w:r w:rsidR="00996877" w:rsidRPr="00430741">
        <w:t xml:space="preserve"> Participants </w:t>
      </w:r>
      <w:r w:rsidR="008D1AA0">
        <w:t xml:space="preserve">emphasized </w:t>
      </w:r>
      <w:r w:rsidR="00B4617C">
        <w:t xml:space="preserve">that it was </w:t>
      </w:r>
      <w:r w:rsidR="002F2168" w:rsidRPr="00430741">
        <w:t>importan</w:t>
      </w:r>
      <w:r w:rsidR="00B4617C">
        <w:t xml:space="preserve">t for </w:t>
      </w:r>
      <w:r w:rsidR="00996877" w:rsidRPr="00430741">
        <w:t xml:space="preserve">contribution levels </w:t>
      </w:r>
      <w:r w:rsidR="00B4617C">
        <w:t xml:space="preserve">to </w:t>
      </w:r>
      <w:r w:rsidR="002F2168" w:rsidRPr="00430741">
        <w:t>be</w:t>
      </w:r>
      <w:r w:rsidR="00996877" w:rsidRPr="00430741">
        <w:t xml:space="preserve"> set appropriately</w:t>
      </w:r>
      <w:r w:rsidR="00FF47D1" w:rsidRPr="00430741">
        <w:t>.</w:t>
      </w:r>
      <w:r w:rsidR="00F75114" w:rsidRPr="00430741">
        <w:t xml:space="preserve"> </w:t>
      </w:r>
    </w:p>
    <w:p w14:paraId="41E9DBFE" w14:textId="29F87FCD" w:rsidR="001C7FC8" w:rsidRPr="001042CC" w:rsidRDefault="001C7FC8" w:rsidP="00430741">
      <w:pPr>
        <w:pStyle w:val="CBDAgendaItem"/>
        <w:rPr>
          <w:rFonts w:hint="eastAsia"/>
        </w:rPr>
      </w:pPr>
      <w:r w:rsidRPr="001042CC">
        <w:t>Item 9</w:t>
      </w:r>
      <w:r w:rsidR="00DA188E" w:rsidRPr="001042CC">
        <w:t xml:space="preserve">. </w:t>
      </w:r>
      <w:r w:rsidRPr="00430741">
        <w:t>Capacity</w:t>
      </w:r>
      <w:r w:rsidRPr="001042CC">
        <w:t>-building and technology transfer</w:t>
      </w:r>
      <w:r w:rsidR="00743602" w:rsidRPr="00233731">
        <w:rPr>
          <w:rFonts w:hint="eastAsia"/>
          <w:b w:val="0"/>
          <w:bCs/>
          <w:vertAlign w:val="superscript"/>
        </w:rPr>
        <w:t>1</w:t>
      </w:r>
    </w:p>
    <w:p w14:paraId="273D5B20" w14:textId="352596C1" w:rsidR="00E755ED" w:rsidRPr="00430741" w:rsidRDefault="008A7A48" w:rsidP="00233731">
      <w:pPr>
        <w:pStyle w:val="CBDNormalNumber"/>
      </w:pPr>
      <w:r w:rsidRPr="00430741">
        <w:t xml:space="preserve">Participants noted </w:t>
      </w:r>
      <w:r w:rsidR="003C75A4" w:rsidRPr="00430741">
        <w:t>the</w:t>
      </w:r>
      <w:r w:rsidRPr="00430741">
        <w:t xml:space="preserve"> need to build capacity for issues that </w:t>
      </w:r>
      <w:r w:rsidR="00B4617C">
        <w:t>we</w:t>
      </w:r>
      <w:r w:rsidRPr="00430741">
        <w:t xml:space="preserve">re important </w:t>
      </w:r>
      <w:r w:rsidR="00B4617C" w:rsidRPr="00430741">
        <w:t xml:space="preserve">for </w:t>
      </w:r>
      <w:r w:rsidRPr="00430741">
        <w:t xml:space="preserve">both the </w:t>
      </w:r>
      <w:r w:rsidR="00AF30D5" w:rsidRPr="00430741">
        <w:t xml:space="preserve">Convention on Biological Diversity </w:t>
      </w:r>
      <w:r w:rsidRPr="00430741">
        <w:t xml:space="preserve">and </w:t>
      </w:r>
      <w:r w:rsidR="003C75A4" w:rsidRPr="00430741">
        <w:t>organizations</w:t>
      </w:r>
      <w:r w:rsidRPr="00430741">
        <w:t xml:space="preserve"> </w:t>
      </w:r>
      <w:r w:rsidR="003C75A4" w:rsidRPr="00430741">
        <w:t>and processes</w:t>
      </w:r>
      <w:r w:rsidR="006619DE" w:rsidRPr="00430741">
        <w:t xml:space="preserve"> with competence in areas beyond national jurisdiction</w:t>
      </w:r>
      <w:r w:rsidRPr="00430741">
        <w:t xml:space="preserve"> and </w:t>
      </w:r>
      <w:r w:rsidR="006F6507" w:rsidRPr="00430741">
        <w:t xml:space="preserve">the need for </w:t>
      </w:r>
      <w:r w:rsidRPr="00430741">
        <w:t xml:space="preserve">national focal points for each </w:t>
      </w:r>
      <w:r w:rsidR="006F6507" w:rsidRPr="00430741">
        <w:t xml:space="preserve">respective </w:t>
      </w:r>
      <w:r w:rsidRPr="00430741">
        <w:t xml:space="preserve">entity </w:t>
      </w:r>
      <w:r w:rsidR="006F6507" w:rsidRPr="00430741">
        <w:t xml:space="preserve">to </w:t>
      </w:r>
      <w:r w:rsidRPr="00430741">
        <w:t xml:space="preserve">cooperate in identifying such needs. Participants highlighted the need for </w:t>
      </w:r>
      <w:r w:rsidR="00687A66" w:rsidRPr="00430741">
        <w:t xml:space="preserve">a centralized repository of </w:t>
      </w:r>
      <w:r w:rsidR="00553725" w:rsidRPr="00430741">
        <w:t xml:space="preserve">the many </w:t>
      </w:r>
      <w:r w:rsidR="00177E0E" w:rsidRPr="00430741">
        <w:t xml:space="preserve">capacity-building initiatives across different organizations </w:t>
      </w:r>
      <w:r w:rsidR="00687A66" w:rsidRPr="00430741">
        <w:t>and countries</w:t>
      </w:r>
      <w:r w:rsidR="00587FB9">
        <w:t xml:space="preserve"> and </w:t>
      </w:r>
      <w:r w:rsidR="003C75A4" w:rsidRPr="00430741">
        <w:t>identified the key role of the C</w:t>
      </w:r>
      <w:r w:rsidR="006619DE" w:rsidRPr="00430741">
        <w:t>onvention</w:t>
      </w:r>
      <w:r w:rsidR="003C75A4" w:rsidRPr="00430741">
        <w:t xml:space="preserve"> </w:t>
      </w:r>
      <w:r w:rsidR="00587FB9">
        <w:t>with respect</w:t>
      </w:r>
      <w:r w:rsidR="00B9680F">
        <w:t xml:space="preserve"> to </w:t>
      </w:r>
      <w:r w:rsidR="003C75A4" w:rsidRPr="00430741">
        <w:t xml:space="preserve">identifying capacity needs </w:t>
      </w:r>
      <w:r w:rsidR="006619DE" w:rsidRPr="00430741">
        <w:t xml:space="preserve">in areas beyond national jurisdiction </w:t>
      </w:r>
      <w:r w:rsidR="003C75A4" w:rsidRPr="00430741">
        <w:t>in the context of area-based management tools, ecologically or biologically significant marine areas, environmental impact assessment, marine genetic resources and biodiversity mainstreaming across sectors.</w:t>
      </w:r>
    </w:p>
    <w:p w14:paraId="32BA632D" w14:textId="1017FD82" w:rsidR="003C75A4" w:rsidRPr="00430741" w:rsidRDefault="003C75A4" w:rsidP="00233731">
      <w:pPr>
        <w:pStyle w:val="CBDNormalNumber"/>
      </w:pPr>
      <w:r w:rsidRPr="00430741">
        <w:t xml:space="preserve">Participants highlighted the importance of integrating </w:t>
      </w:r>
      <w:r w:rsidR="00BF1B48" w:rsidRPr="00430741">
        <w:t xml:space="preserve">capacity needs in </w:t>
      </w:r>
      <w:r w:rsidR="00B63C32" w:rsidRPr="00430741">
        <w:t>areas beyond national jurisdiction</w:t>
      </w:r>
      <w:r w:rsidRPr="00430741">
        <w:t xml:space="preserve"> into various initiatives and platforms, including under the Sustainable Ocean Initiative. They stressed the importance of having a standing agenda item on </w:t>
      </w:r>
      <w:r w:rsidR="006619DE" w:rsidRPr="00430741">
        <w:t>areas beyond national jurisdiction</w:t>
      </w:r>
      <w:r w:rsidRPr="00430741">
        <w:t xml:space="preserve"> </w:t>
      </w:r>
      <w:r w:rsidRPr="00430741">
        <w:lastRenderedPageBreak/>
        <w:t>at meetings of the Global Dialogue with Regional Seas Organizations and Regional Fishery Bodies and in regional and national workshops</w:t>
      </w:r>
      <w:r w:rsidR="007436E5" w:rsidRPr="00430741">
        <w:t xml:space="preserve"> under the Sustainable Ocean Initiative</w:t>
      </w:r>
      <w:r w:rsidRPr="00430741">
        <w:t xml:space="preserve">. </w:t>
      </w:r>
    </w:p>
    <w:p w14:paraId="2AA5F423" w14:textId="3E2826F8" w:rsidR="001C7FC8" w:rsidRPr="001042CC" w:rsidRDefault="001C7FC8" w:rsidP="00430741">
      <w:pPr>
        <w:pStyle w:val="CBDAgendaItem"/>
        <w:rPr>
          <w:rFonts w:hint="eastAsia"/>
        </w:rPr>
      </w:pPr>
      <w:r w:rsidRPr="001042CC">
        <w:t xml:space="preserve">Item </w:t>
      </w:r>
      <w:r w:rsidRPr="00430741">
        <w:t>10</w:t>
      </w:r>
      <w:r w:rsidR="00DA188E" w:rsidRPr="001042CC">
        <w:t xml:space="preserve">. </w:t>
      </w:r>
      <w:r w:rsidRPr="001042CC">
        <w:t>Approaches to cooperation and coordination on scientific and technical issues across intergovernmental processes</w:t>
      </w:r>
    </w:p>
    <w:p w14:paraId="2B79C476" w14:textId="779B3C9F" w:rsidR="008B778D" w:rsidRPr="001042CC" w:rsidRDefault="004D71F7" w:rsidP="00233731">
      <w:pPr>
        <w:pStyle w:val="CBDNormalNumber"/>
      </w:pPr>
      <w:r w:rsidRPr="001042CC">
        <w:t xml:space="preserve">Participants </w:t>
      </w:r>
      <w:r w:rsidR="003C75A4" w:rsidRPr="001042CC">
        <w:t>stressed</w:t>
      </w:r>
      <w:r w:rsidRPr="001042CC">
        <w:t xml:space="preserve"> </w:t>
      </w:r>
      <w:r w:rsidR="00BE4340" w:rsidRPr="001042CC">
        <w:t xml:space="preserve">that </w:t>
      </w:r>
      <w:r w:rsidR="00435EAB" w:rsidRPr="001042CC">
        <w:t xml:space="preserve">coordination at the global level </w:t>
      </w:r>
      <w:r w:rsidR="003C75A4" w:rsidRPr="001042CC">
        <w:t>need</w:t>
      </w:r>
      <w:r w:rsidR="00C41330">
        <w:t>ed</w:t>
      </w:r>
      <w:r w:rsidR="003C75A4" w:rsidRPr="001042CC">
        <w:t xml:space="preserve"> to be supported by</w:t>
      </w:r>
      <w:r w:rsidR="00181F70" w:rsidRPr="001042CC">
        <w:t xml:space="preserve"> coordination at the national leve</w:t>
      </w:r>
      <w:r w:rsidR="00093A20" w:rsidRPr="001042CC">
        <w:t>l</w:t>
      </w:r>
      <w:r w:rsidR="00083028" w:rsidRPr="001042CC">
        <w:t xml:space="preserve"> between f</w:t>
      </w:r>
      <w:r w:rsidR="008E5DF6" w:rsidRPr="001042CC">
        <w:t>ocal points from different ministries (</w:t>
      </w:r>
      <w:r w:rsidR="00827898">
        <w:t>for example, ministries of</w:t>
      </w:r>
      <w:r w:rsidR="009B77CE" w:rsidRPr="001042CC">
        <w:t xml:space="preserve"> </w:t>
      </w:r>
      <w:r w:rsidR="008E5DF6" w:rsidRPr="001042CC">
        <w:t xml:space="preserve">fishing, shipping, </w:t>
      </w:r>
      <w:r w:rsidR="00204854" w:rsidRPr="001042CC">
        <w:t>mining</w:t>
      </w:r>
      <w:r w:rsidR="00AC77F7">
        <w:t xml:space="preserve"> and</w:t>
      </w:r>
      <w:r w:rsidR="00204854" w:rsidRPr="001042CC">
        <w:t xml:space="preserve"> </w:t>
      </w:r>
      <w:r w:rsidR="001B06E3">
        <w:t>environment</w:t>
      </w:r>
      <w:r w:rsidR="008E5DF6" w:rsidRPr="001042CC">
        <w:t>)</w:t>
      </w:r>
      <w:r w:rsidR="00BE4340" w:rsidRPr="001042CC">
        <w:t xml:space="preserve">. It was </w:t>
      </w:r>
      <w:r w:rsidR="008B778D" w:rsidRPr="001042CC">
        <w:t>noted that</w:t>
      </w:r>
      <w:r w:rsidR="00D419C8" w:rsidRPr="001042CC">
        <w:t xml:space="preserve"> </w:t>
      </w:r>
      <w:r w:rsidR="00540C7C">
        <w:t>P</w:t>
      </w:r>
      <w:r w:rsidR="00D419C8" w:rsidRPr="001042CC">
        <w:t>arty focal points for certain intergovernmental organizations/processes</w:t>
      </w:r>
      <w:r w:rsidR="008B778D" w:rsidRPr="001042CC">
        <w:t xml:space="preserve"> </w:t>
      </w:r>
      <w:r w:rsidR="00D419C8" w:rsidRPr="001042CC">
        <w:t>d</w:t>
      </w:r>
      <w:r w:rsidR="00540C7C">
        <w:t>id</w:t>
      </w:r>
      <w:r w:rsidR="00D419C8" w:rsidRPr="001042CC">
        <w:t xml:space="preserve"> not</w:t>
      </w:r>
      <w:r w:rsidR="008B778D" w:rsidRPr="001042CC">
        <w:t xml:space="preserve"> </w:t>
      </w:r>
      <w:r w:rsidR="0032766D" w:rsidRPr="001042CC">
        <w:t xml:space="preserve">often </w:t>
      </w:r>
      <w:r w:rsidR="008B778D" w:rsidRPr="001042CC">
        <w:t xml:space="preserve">speak to </w:t>
      </w:r>
      <w:r w:rsidR="0032766D" w:rsidRPr="001042CC">
        <w:t xml:space="preserve">the </w:t>
      </w:r>
      <w:r w:rsidR="00D419C8" w:rsidRPr="001042CC">
        <w:t xml:space="preserve">focal points </w:t>
      </w:r>
      <w:r w:rsidR="00D945F0" w:rsidRPr="001042CC">
        <w:t xml:space="preserve">for other bodies </w:t>
      </w:r>
      <w:r w:rsidR="00D419C8" w:rsidRPr="001042CC">
        <w:t xml:space="preserve">within their government. It was noted </w:t>
      </w:r>
      <w:r w:rsidR="003C75A4" w:rsidRPr="001042CC">
        <w:t xml:space="preserve">that there </w:t>
      </w:r>
      <w:r w:rsidR="004D17B0">
        <w:t>we</w:t>
      </w:r>
      <w:r w:rsidR="003C75A4" w:rsidRPr="001042CC">
        <w:t xml:space="preserve">re promising </w:t>
      </w:r>
      <w:r w:rsidR="00F31E71">
        <w:t>initiative</w:t>
      </w:r>
      <w:r w:rsidR="00D945F0">
        <w:t>s</w:t>
      </w:r>
      <w:r w:rsidR="00F31E71">
        <w:t xml:space="preserve"> </w:t>
      </w:r>
      <w:r w:rsidR="00C3438D">
        <w:t xml:space="preserve">demonstrating </w:t>
      </w:r>
      <w:r w:rsidR="003C75A4" w:rsidRPr="001042CC">
        <w:t>how to stimulate such coordination</w:t>
      </w:r>
      <w:r w:rsidR="009B77CE" w:rsidRPr="001042CC">
        <w:t xml:space="preserve"> (</w:t>
      </w:r>
      <w:r w:rsidR="00834B02">
        <w:t xml:space="preserve">for example, the </w:t>
      </w:r>
      <w:r w:rsidR="003C75A4" w:rsidRPr="001042CC">
        <w:t>Collective Arrangement between competent international organi</w:t>
      </w:r>
      <w:r w:rsidR="00AF30D5" w:rsidRPr="001042CC">
        <w:t>z</w:t>
      </w:r>
      <w:r w:rsidR="003C75A4" w:rsidRPr="001042CC">
        <w:t>ations on cooperation and coordination regarding selected areas in areas beyond national jurisdiction in the North-East Atlantic</w:t>
      </w:r>
      <w:r w:rsidR="00FB0888" w:rsidRPr="001042CC">
        <w:t>).</w:t>
      </w:r>
      <w:r w:rsidR="008B778D" w:rsidRPr="001042CC">
        <w:t xml:space="preserve"> </w:t>
      </w:r>
    </w:p>
    <w:p w14:paraId="53564CD9" w14:textId="3720C32A" w:rsidR="008B778D" w:rsidRPr="001042CC" w:rsidRDefault="004D17B0" w:rsidP="00233731">
      <w:pPr>
        <w:pStyle w:val="CBDNormalNumber"/>
      </w:pPr>
      <w:r>
        <w:t xml:space="preserve">With respect to </w:t>
      </w:r>
      <w:r w:rsidR="00EC500E" w:rsidRPr="001042CC">
        <w:t xml:space="preserve">coordination between </w:t>
      </w:r>
      <w:r>
        <w:t>s</w:t>
      </w:r>
      <w:r w:rsidR="008B778D" w:rsidRPr="001042CC">
        <w:t>ecretariat</w:t>
      </w:r>
      <w:r w:rsidR="008558C4" w:rsidRPr="001042CC">
        <w:t>s, i</w:t>
      </w:r>
      <w:r w:rsidR="008B778D" w:rsidRPr="001042CC">
        <w:t xml:space="preserve">t was noted that </w:t>
      </w:r>
      <w:r w:rsidR="00D419C8" w:rsidRPr="001042CC">
        <w:t xml:space="preserve">there </w:t>
      </w:r>
      <w:r w:rsidR="0012145D">
        <w:t>we</w:t>
      </w:r>
      <w:r w:rsidR="00D419C8" w:rsidRPr="001042CC">
        <w:t>re good examples of collaboration across different bodies with respect to various issues of interest and thematic areas. The</w:t>
      </w:r>
      <w:r w:rsidR="0012145D">
        <w:t>re was</w:t>
      </w:r>
      <w:r w:rsidR="00D419C8" w:rsidRPr="001042CC">
        <w:t xml:space="preserve"> a need to clarify how work under the C</w:t>
      </w:r>
      <w:r w:rsidR="00AF30D5" w:rsidRPr="001042CC">
        <w:t>onvention</w:t>
      </w:r>
      <w:r w:rsidR="00D419C8" w:rsidRPr="001042CC">
        <w:t xml:space="preserve"> c</w:t>
      </w:r>
      <w:r w:rsidR="00AD6F96">
        <w:t>ould</w:t>
      </w:r>
      <w:r w:rsidR="00D419C8" w:rsidRPr="001042CC">
        <w:t xml:space="preserve"> support the work of other organizations on specific issues and</w:t>
      </w:r>
      <w:r w:rsidR="009527CB">
        <w:t>,</w:t>
      </w:r>
      <w:r w:rsidR="00D419C8" w:rsidRPr="001042CC">
        <w:t xml:space="preserve"> </w:t>
      </w:r>
      <w:r w:rsidR="0061315F">
        <w:t>in turn</w:t>
      </w:r>
      <w:r w:rsidR="009527CB">
        <w:t>,</w:t>
      </w:r>
      <w:r w:rsidR="0061315F">
        <w:t xml:space="preserve"> </w:t>
      </w:r>
      <w:r w:rsidR="00D419C8" w:rsidRPr="001042CC">
        <w:t>what kind of input work under the C</w:t>
      </w:r>
      <w:r w:rsidR="00AF30D5" w:rsidRPr="001042CC">
        <w:t>onvention</w:t>
      </w:r>
      <w:r w:rsidR="00D419C8" w:rsidRPr="001042CC">
        <w:t xml:space="preserve"> would </w:t>
      </w:r>
      <w:r w:rsidR="00FC0214">
        <w:t xml:space="preserve">be </w:t>
      </w:r>
      <w:r w:rsidR="00D419C8" w:rsidRPr="001042CC">
        <w:t>require</w:t>
      </w:r>
      <w:r w:rsidR="00FC0214">
        <w:t>d</w:t>
      </w:r>
      <w:r w:rsidR="00D419C8" w:rsidRPr="001042CC">
        <w:t xml:space="preserve"> from other organizations/processes</w:t>
      </w:r>
      <w:r w:rsidR="008B778D" w:rsidRPr="001042CC">
        <w:t>.</w:t>
      </w:r>
      <w:r w:rsidR="00A1261F" w:rsidRPr="001042CC">
        <w:t xml:space="preserve"> </w:t>
      </w:r>
    </w:p>
    <w:p w14:paraId="3F62E947" w14:textId="52951F87" w:rsidR="00B9145F" w:rsidRPr="001042CC" w:rsidRDefault="00F74DE1" w:rsidP="00233731">
      <w:pPr>
        <w:pStyle w:val="CBDNormalNumber"/>
      </w:pPr>
      <w:r w:rsidRPr="001042CC">
        <w:t xml:space="preserve">Participants noted </w:t>
      </w:r>
      <w:r w:rsidR="00720F69" w:rsidRPr="001042CC">
        <w:t xml:space="preserve">that the most valuable and sustainable </w:t>
      </w:r>
      <w:r w:rsidR="00E35937" w:rsidRPr="001042CC">
        <w:t xml:space="preserve">examples of </w:t>
      </w:r>
      <w:r w:rsidRPr="001042CC">
        <w:t xml:space="preserve">cooperation </w:t>
      </w:r>
      <w:r w:rsidR="0061315F">
        <w:t>we</w:t>
      </w:r>
      <w:r w:rsidR="00E35937" w:rsidRPr="001042CC">
        <w:t xml:space="preserve">re based on </w:t>
      </w:r>
      <w:r w:rsidR="0061315F">
        <w:t xml:space="preserve">the </w:t>
      </w:r>
      <w:r w:rsidRPr="001042CC">
        <w:t xml:space="preserve">building </w:t>
      </w:r>
      <w:r w:rsidR="0061315F">
        <w:t xml:space="preserve">of </w:t>
      </w:r>
      <w:r w:rsidRPr="001042CC">
        <w:t>trust through</w:t>
      </w:r>
      <w:r w:rsidRPr="00430741">
        <w:t xml:space="preserve"> </w:t>
      </w:r>
      <w:r w:rsidR="004B2D03" w:rsidRPr="001042CC">
        <w:t xml:space="preserve">sharing </w:t>
      </w:r>
      <w:r w:rsidR="004B2D03">
        <w:t xml:space="preserve">of </w:t>
      </w:r>
      <w:r w:rsidRPr="001042CC">
        <w:t>information and wisdom</w:t>
      </w:r>
      <w:r w:rsidR="00D419C8" w:rsidRPr="001042CC">
        <w:t xml:space="preserve"> across organizations</w:t>
      </w:r>
      <w:r w:rsidRPr="001042CC">
        <w:t xml:space="preserve">. </w:t>
      </w:r>
      <w:r w:rsidR="003D1257">
        <w:t>O</w:t>
      </w:r>
      <w:r w:rsidR="003D1257" w:rsidRPr="001042CC">
        <w:t>ften</w:t>
      </w:r>
      <w:r w:rsidR="003D1257">
        <w:t>,</w:t>
      </w:r>
      <w:r w:rsidR="003D1257" w:rsidRPr="001042CC">
        <w:t xml:space="preserve"> </w:t>
      </w:r>
      <w:r w:rsidR="003D1257">
        <w:t>c</w:t>
      </w:r>
      <w:r w:rsidR="00D419C8" w:rsidRPr="001042CC">
        <w:t>ooperation on c</w:t>
      </w:r>
      <w:r w:rsidR="00B9145F" w:rsidRPr="001042CC">
        <w:t xml:space="preserve">oncrete issues and specific projects </w:t>
      </w:r>
      <w:r w:rsidR="00D419C8" w:rsidRPr="001042CC">
        <w:t>ha</w:t>
      </w:r>
      <w:r w:rsidR="004B2D03">
        <w:t>d</w:t>
      </w:r>
      <w:r w:rsidR="00D419C8" w:rsidRPr="001042CC">
        <w:t xml:space="preserve"> been </w:t>
      </w:r>
      <w:r w:rsidR="00B9145F" w:rsidRPr="001042CC">
        <w:t xml:space="preserve">more fruitful than </w:t>
      </w:r>
      <w:r w:rsidR="004F6577">
        <w:t>utilization of</w:t>
      </w:r>
      <w:r w:rsidR="00D419C8" w:rsidRPr="001042CC">
        <w:t xml:space="preserve"> formal mechanisms such as </w:t>
      </w:r>
      <w:r w:rsidR="00C21E8E" w:rsidRPr="001042CC">
        <w:t>memorand</w:t>
      </w:r>
      <w:r w:rsidR="004B2D03">
        <w:t>ums</w:t>
      </w:r>
      <w:r w:rsidR="00C21E8E" w:rsidRPr="001042CC">
        <w:t xml:space="preserve"> of understanding.</w:t>
      </w:r>
    </w:p>
    <w:p w14:paraId="4E020ACA" w14:textId="11B4BFDB" w:rsidR="008B778D" w:rsidRPr="001042CC" w:rsidRDefault="00B737DF" w:rsidP="00233731">
      <w:pPr>
        <w:pStyle w:val="CBDNormalNumber"/>
      </w:pPr>
      <w:r w:rsidRPr="001042CC">
        <w:t>The need to harness s</w:t>
      </w:r>
      <w:r w:rsidR="008B778D" w:rsidRPr="001042CC">
        <w:t>ynergies</w:t>
      </w:r>
      <w:r w:rsidR="00E43D3D">
        <w:t>,</w:t>
      </w:r>
      <w:r w:rsidR="008B778D" w:rsidRPr="001042CC">
        <w:t xml:space="preserve"> </w:t>
      </w:r>
      <w:r w:rsidR="00E43D3D" w:rsidRPr="001042CC">
        <w:t>particularly on issues such as biodiversity loss and climate change mitigation</w:t>
      </w:r>
      <w:r w:rsidR="00E43D3D">
        <w:t>,</w:t>
      </w:r>
      <w:r w:rsidR="00E43D3D" w:rsidRPr="001042CC">
        <w:t xml:space="preserve"> </w:t>
      </w:r>
      <w:r w:rsidR="008B778D" w:rsidRPr="001042CC">
        <w:t>was highlighted</w:t>
      </w:r>
      <w:r w:rsidR="002959BF" w:rsidRPr="001042CC">
        <w:t>,</w:t>
      </w:r>
      <w:r w:rsidR="00DE0CE9">
        <w:t xml:space="preserve"> as was the </w:t>
      </w:r>
      <w:r w:rsidR="00BE2598">
        <w:t>g</w:t>
      </w:r>
      <w:r w:rsidR="00B213E1">
        <w:t>enerati</w:t>
      </w:r>
      <w:r w:rsidR="00BE2598">
        <w:t>on of</w:t>
      </w:r>
      <w:r w:rsidR="00B213E1">
        <w:t xml:space="preserve"> </w:t>
      </w:r>
      <w:r w:rsidR="00A0640A" w:rsidRPr="001042CC">
        <w:t xml:space="preserve">synergies </w:t>
      </w:r>
      <w:r w:rsidR="00E43D3D">
        <w:t xml:space="preserve">through </w:t>
      </w:r>
      <w:r w:rsidR="00A0640A" w:rsidRPr="001042CC">
        <w:t>optimi</w:t>
      </w:r>
      <w:r w:rsidR="001C1F77" w:rsidRPr="001042CC">
        <w:t>z</w:t>
      </w:r>
      <w:r w:rsidR="00E43D3D">
        <w:t xml:space="preserve">ation of </w:t>
      </w:r>
      <w:r w:rsidR="00A0640A" w:rsidRPr="001042CC">
        <w:t>resource use by different organi</w:t>
      </w:r>
      <w:r w:rsidR="001C1F77" w:rsidRPr="001042CC">
        <w:t>z</w:t>
      </w:r>
      <w:r w:rsidR="00A0640A" w:rsidRPr="001042CC">
        <w:t xml:space="preserve">ations working on common goals. </w:t>
      </w:r>
    </w:p>
    <w:p w14:paraId="15CE4CDE" w14:textId="00BE1793" w:rsidR="008B778D" w:rsidRPr="001042CC" w:rsidRDefault="00A92601" w:rsidP="00233731">
      <w:pPr>
        <w:pStyle w:val="CBDNormalNumber"/>
      </w:pPr>
      <w:r w:rsidRPr="001042CC">
        <w:t>It was noted that</w:t>
      </w:r>
      <w:r w:rsidR="001A36F1">
        <w:t>,</w:t>
      </w:r>
      <w:r w:rsidR="00730B16">
        <w:t xml:space="preserve"> </w:t>
      </w:r>
      <w:r w:rsidR="001A36F1">
        <w:t>while</w:t>
      </w:r>
      <w:r w:rsidRPr="001042CC">
        <w:t xml:space="preserve"> the long-term engagement of various intergovernmental organizations/processes in deliberations that </w:t>
      </w:r>
      <w:r w:rsidR="008E0CB3">
        <w:t xml:space="preserve">had </w:t>
      </w:r>
      <w:r w:rsidRPr="001042CC">
        <w:t>led to the development of the Agreement</w:t>
      </w:r>
      <w:r w:rsidR="00233148">
        <w:t xml:space="preserve"> </w:t>
      </w:r>
      <w:r w:rsidR="003F7A02" w:rsidRPr="003F7A02">
        <w:t>on Marine Biological Diversity of Areas beyond National Jurisdiction</w:t>
      </w:r>
      <w:r w:rsidR="008E0CB3" w:rsidRPr="008E0CB3">
        <w:t xml:space="preserve"> </w:t>
      </w:r>
      <w:r w:rsidRPr="001042CC">
        <w:t>provide</w:t>
      </w:r>
      <w:r w:rsidR="001A36F1">
        <w:t>d</w:t>
      </w:r>
      <w:r w:rsidRPr="001042CC">
        <w:t xml:space="preserve"> a good basis for collaboration, various elements of the Agreement w</w:t>
      </w:r>
      <w:r w:rsidR="001A36F1">
        <w:t>ould</w:t>
      </w:r>
      <w:r w:rsidRPr="001042CC">
        <w:t xml:space="preserve"> likely require more formalized approaches for cooperation on certain issues. </w:t>
      </w:r>
    </w:p>
    <w:p w14:paraId="6033ADDF" w14:textId="5A601D32" w:rsidR="00A92601" w:rsidRPr="001042CC" w:rsidRDefault="00A92601" w:rsidP="00233731">
      <w:pPr>
        <w:pStyle w:val="CBDNormalNumber"/>
      </w:pPr>
      <w:r w:rsidRPr="001042CC">
        <w:t xml:space="preserve">It was noted that the mandate and modus operandi of UN-Oceans could be revisited </w:t>
      </w:r>
      <w:r w:rsidR="00783D82">
        <w:t xml:space="preserve">with a view </w:t>
      </w:r>
      <w:r w:rsidRPr="001042CC">
        <w:t>to mak</w:t>
      </w:r>
      <w:r w:rsidR="00783D82">
        <w:t>ing</w:t>
      </w:r>
      <w:r w:rsidRPr="001042CC">
        <w:t xml:space="preserve"> </w:t>
      </w:r>
      <w:r w:rsidR="00C10D54">
        <w:t>them</w:t>
      </w:r>
      <w:r w:rsidRPr="001042CC">
        <w:t xml:space="preserve"> more action-oriented and support</w:t>
      </w:r>
      <w:r w:rsidR="00273940">
        <w:t>ing</w:t>
      </w:r>
      <w:r w:rsidRPr="001042CC">
        <w:t xml:space="preserve"> improved cooperation and coordination on specific topics.</w:t>
      </w:r>
    </w:p>
    <w:p w14:paraId="60E642A2" w14:textId="4682C684" w:rsidR="001C7FC8" w:rsidRPr="001042CC" w:rsidRDefault="001C7FC8" w:rsidP="00430741">
      <w:pPr>
        <w:pStyle w:val="CBDAgendaItem"/>
        <w:rPr>
          <w:rFonts w:hint="eastAsia"/>
        </w:rPr>
      </w:pPr>
      <w:r w:rsidRPr="001042CC">
        <w:t>Item 11</w:t>
      </w:r>
      <w:r w:rsidR="00DA188E" w:rsidRPr="001042CC">
        <w:t xml:space="preserve">. </w:t>
      </w:r>
      <w:r w:rsidRPr="001042CC">
        <w:t>Knowledge-sharing, including through clearing-house mechanisms</w:t>
      </w:r>
    </w:p>
    <w:p w14:paraId="1379F2C9" w14:textId="2A1728FB" w:rsidR="009973EF" w:rsidRPr="00430741" w:rsidRDefault="00106829" w:rsidP="00233731">
      <w:pPr>
        <w:pStyle w:val="CBDNormalNumber"/>
      </w:pPr>
      <w:r>
        <w:t xml:space="preserve">With respect to </w:t>
      </w:r>
      <w:r w:rsidR="009973EF" w:rsidRPr="001042CC">
        <w:t xml:space="preserve">data availability and access, participants noted that increased </w:t>
      </w:r>
      <w:r w:rsidR="009973EF" w:rsidRPr="00430741">
        <w:t xml:space="preserve">coordination </w:t>
      </w:r>
      <w:r>
        <w:t>wa</w:t>
      </w:r>
      <w:r w:rsidR="009973EF" w:rsidRPr="00430741">
        <w:t xml:space="preserve">s </w:t>
      </w:r>
      <w:r>
        <w:t xml:space="preserve">required </w:t>
      </w:r>
      <w:r w:rsidR="009973EF" w:rsidRPr="00430741">
        <w:t xml:space="preserve">to identify the types of data needed for different management purposes and </w:t>
      </w:r>
      <w:r w:rsidR="009F04C6">
        <w:t>the</w:t>
      </w:r>
      <w:r w:rsidR="00815619">
        <w:t>ir</w:t>
      </w:r>
      <w:r w:rsidR="009F04C6">
        <w:t xml:space="preserve"> </w:t>
      </w:r>
      <w:r w:rsidR="009973EF" w:rsidRPr="00430741">
        <w:t>format.</w:t>
      </w:r>
    </w:p>
    <w:p w14:paraId="0ED2F7BC" w14:textId="3BD28B91" w:rsidR="009973EF" w:rsidRPr="001042CC" w:rsidRDefault="009973EF" w:rsidP="00233731">
      <w:pPr>
        <w:pStyle w:val="CBDNormalNumber"/>
      </w:pPr>
      <w:r w:rsidRPr="00430741">
        <w:t xml:space="preserve">Regarding reporting by Parties, it was noted that the Secretariat </w:t>
      </w:r>
      <w:r w:rsidR="009F163D" w:rsidRPr="00430741">
        <w:t xml:space="preserve">of the Convention on Biological Diversity </w:t>
      </w:r>
      <w:r w:rsidRPr="00430741">
        <w:t>play</w:t>
      </w:r>
      <w:r w:rsidR="00F66821">
        <w:t>ed</w:t>
      </w:r>
      <w:r w:rsidRPr="00430741">
        <w:t xml:space="preserve"> a key role in </w:t>
      </w:r>
      <w:r w:rsidRPr="001042CC">
        <w:t xml:space="preserve">providing Parties with guidance </w:t>
      </w:r>
      <w:r w:rsidR="004D5A83">
        <w:t>o</w:t>
      </w:r>
      <w:r w:rsidRPr="001042CC">
        <w:t>n the types of data needed to address the indicators of the monitoring framework</w:t>
      </w:r>
      <w:r w:rsidR="00F32A52" w:rsidRPr="001042CC">
        <w:t xml:space="preserve"> </w:t>
      </w:r>
      <w:r w:rsidR="00F55E58">
        <w:t>for</w:t>
      </w:r>
      <w:r w:rsidR="00F32A52" w:rsidRPr="001042CC">
        <w:t xml:space="preserve"> the Kunming-Montreal Global Biodiversity Framework</w:t>
      </w:r>
      <w:r w:rsidRPr="001042CC">
        <w:t>.</w:t>
      </w:r>
    </w:p>
    <w:p w14:paraId="450A3014" w14:textId="4DFB1BA5" w:rsidR="009973EF" w:rsidRPr="001042CC" w:rsidRDefault="009973EF" w:rsidP="00233731">
      <w:pPr>
        <w:pStyle w:val="CBDNormalNumber"/>
      </w:pPr>
      <w:r w:rsidRPr="001042CC">
        <w:t xml:space="preserve">Regarding the global review of collective progress </w:t>
      </w:r>
      <w:r w:rsidR="00FB0755">
        <w:t>in the implementation of</w:t>
      </w:r>
      <w:r w:rsidRPr="001042CC">
        <w:t xml:space="preserve"> the </w:t>
      </w:r>
      <w:r w:rsidR="009F163D" w:rsidRPr="001042CC">
        <w:t>Framework</w:t>
      </w:r>
      <w:r w:rsidRPr="001042CC">
        <w:t xml:space="preserve">, there were discussions regarding the importance of </w:t>
      </w:r>
      <w:r w:rsidR="00FB0755">
        <w:t xml:space="preserve">the </w:t>
      </w:r>
      <w:r w:rsidR="00FB0755" w:rsidRPr="001042CC">
        <w:t>provi</w:t>
      </w:r>
      <w:r w:rsidR="00FB0755">
        <w:t xml:space="preserve">sion of </w:t>
      </w:r>
      <w:r w:rsidR="00FB0755" w:rsidRPr="001042CC">
        <w:t>input to th</w:t>
      </w:r>
      <w:r w:rsidR="0011336E">
        <w:t>at</w:t>
      </w:r>
      <w:r w:rsidR="00FB0755" w:rsidRPr="001042CC">
        <w:t xml:space="preserve"> process </w:t>
      </w:r>
      <w:r w:rsidR="0011336E">
        <w:t xml:space="preserve">by </w:t>
      </w:r>
      <w:r w:rsidRPr="001042CC">
        <w:t>various relevant intergovernmental organizations. It was noted, however, that information held by other organizations d</w:t>
      </w:r>
      <w:r w:rsidR="0011336E">
        <w:t>id</w:t>
      </w:r>
      <w:r w:rsidRPr="001042CC">
        <w:t xml:space="preserve"> not always align with the </w:t>
      </w:r>
      <w:r w:rsidRPr="00430741">
        <w:t>existing indicators</w:t>
      </w:r>
      <w:r w:rsidRPr="001042CC">
        <w:t xml:space="preserve"> of the </w:t>
      </w:r>
      <w:r w:rsidR="009F163D" w:rsidRPr="001042CC">
        <w:t>monitoring framework</w:t>
      </w:r>
      <w:r w:rsidRPr="00430741">
        <w:t xml:space="preserve"> and that there could potentially be mismatches between data from international organizations and similar data provided through national reports. It was also noted that </w:t>
      </w:r>
      <w:r w:rsidR="006E2FB4">
        <w:t xml:space="preserve">owing to </w:t>
      </w:r>
      <w:r w:rsidRPr="00430741">
        <w:t>the limited space available in the actual report</w:t>
      </w:r>
      <w:r w:rsidR="00200BEE">
        <w:t xml:space="preserve">, </w:t>
      </w:r>
      <w:r w:rsidRPr="00430741">
        <w:t>information from other organizations, particular</w:t>
      </w:r>
      <w:r w:rsidR="00987A00" w:rsidRPr="00430741">
        <w:t>ly</w:t>
      </w:r>
      <w:r w:rsidRPr="00430741">
        <w:t xml:space="preserve"> at the regional level, </w:t>
      </w:r>
      <w:r w:rsidR="00200BEE">
        <w:t xml:space="preserve">might </w:t>
      </w:r>
      <w:r w:rsidRPr="00430741">
        <w:t xml:space="preserve">not be </w:t>
      </w:r>
      <w:r w:rsidRPr="00430741">
        <w:lastRenderedPageBreak/>
        <w:t xml:space="preserve">included or </w:t>
      </w:r>
      <w:r w:rsidR="00C14C2D">
        <w:t xml:space="preserve">might </w:t>
      </w:r>
      <w:r w:rsidRPr="00430741">
        <w:t>be included in a limited format, thereby disincentivizing future collaboration in th</w:t>
      </w:r>
      <w:r w:rsidR="00C14C2D">
        <w:t>at</w:t>
      </w:r>
      <w:r w:rsidRPr="00430741">
        <w:t xml:space="preserve"> regard. Some participants noted that th</w:t>
      </w:r>
      <w:r w:rsidR="00987EC0">
        <w:t>at</w:t>
      </w:r>
      <w:r w:rsidRPr="00430741">
        <w:t xml:space="preserve"> </w:t>
      </w:r>
      <w:r w:rsidR="00987EC0">
        <w:t xml:space="preserve">issue </w:t>
      </w:r>
      <w:r w:rsidRPr="00430741">
        <w:t xml:space="preserve">should be taken into consideration in the </w:t>
      </w:r>
      <w:r w:rsidR="001E61B3">
        <w:t xml:space="preserve">context of the </w:t>
      </w:r>
      <w:r w:rsidRPr="00430741">
        <w:t>global review process and the approach to future iterations of th</w:t>
      </w:r>
      <w:r w:rsidR="00FB1F12">
        <w:t>at</w:t>
      </w:r>
      <w:r w:rsidRPr="00430741">
        <w:t xml:space="preserve"> process.</w:t>
      </w:r>
    </w:p>
    <w:p w14:paraId="3D7C47E2" w14:textId="4FD3EC25" w:rsidR="00216509" w:rsidRPr="00430741" w:rsidRDefault="00CF59A6" w:rsidP="00233731">
      <w:pPr>
        <w:pStyle w:val="CBDNormalNumber"/>
      </w:pPr>
      <w:r w:rsidRPr="00430741">
        <w:t>Regarding c</w:t>
      </w:r>
      <w:r w:rsidR="00762204" w:rsidRPr="00430741">
        <w:t>learing-house mechanism</w:t>
      </w:r>
      <w:r w:rsidR="009973EF" w:rsidRPr="00430741">
        <w:t>s</w:t>
      </w:r>
      <w:r w:rsidR="00D90058" w:rsidRPr="00430741">
        <w:t xml:space="preserve">, </w:t>
      </w:r>
      <w:r w:rsidR="001E61B3">
        <w:t xml:space="preserve">participants </w:t>
      </w:r>
      <w:r w:rsidR="00D90058" w:rsidRPr="00430741">
        <w:t>suggested that</w:t>
      </w:r>
      <w:r w:rsidR="009973EF" w:rsidRPr="00430741">
        <w:t xml:space="preserve"> there </w:t>
      </w:r>
      <w:r w:rsidR="001E61B3">
        <w:t>wa</w:t>
      </w:r>
      <w:r w:rsidR="009973EF" w:rsidRPr="00430741">
        <w:t>s a need to provide easier access to the data underlying information shared through</w:t>
      </w:r>
      <w:r w:rsidR="009973EF" w:rsidRPr="001042CC">
        <w:t xml:space="preserve"> various clearing-house mechanisms and databases.</w:t>
      </w:r>
    </w:p>
    <w:p w14:paraId="4C4985CB" w14:textId="5197D16F" w:rsidR="00B91C48" w:rsidRPr="001042CC" w:rsidRDefault="00B91C48" w:rsidP="00430741">
      <w:pPr>
        <w:pStyle w:val="CBDAgendaItem"/>
        <w:rPr>
          <w:rFonts w:hint="eastAsia"/>
        </w:rPr>
      </w:pPr>
      <w:r w:rsidRPr="001042CC">
        <w:t>Item 12</w:t>
      </w:r>
      <w:r w:rsidR="00DA188E" w:rsidRPr="001042CC">
        <w:t xml:space="preserve">. </w:t>
      </w:r>
      <w:r w:rsidRPr="001042CC">
        <w:t>National-level planning and implementation related to biodiversity in marine areas beyond national jurisdiction</w:t>
      </w:r>
    </w:p>
    <w:p w14:paraId="2BDE3070" w14:textId="0031AB05" w:rsidR="00BF0C28" w:rsidRPr="001042CC" w:rsidRDefault="00BF0C28" w:rsidP="00233731">
      <w:pPr>
        <w:pStyle w:val="CBDNormalNumber"/>
      </w:pPr>
      <w:r w:rsidRPr="001042CC">
        <w:t>It was noted that</w:t>
      </w:r>
      <w:r w:rsidR="001E61B3">
        <w:t>,</w:t>
      </w:r>
      <w:r w:rsidRPr="001042CC">
        <w:t xml:space="preserve"> </w:t>
      </w:r>
      <w:r w:rsidR="001E61B3" w:rsidRPr="001042CC">
        <w:t>considering the range of sectors involved</w:t>
      </w:r>
      <w:r w:rsidR="001E61B3">
        <w:t>,</w:t>
      </w:r>
      <w:r w:rsidR="001E61B3" w:rsidRPr="001042CC">
        <w:t xml:space="preserve"> </w:t>
      </w:r>
      <w:r w:rsidRPr="001042CC">
        <w:t xml:space="preserve">the Agreement </w:t>
      </w:r>
      <w:r w:rsidR="00EF6AD2" w:rsidRPr="00EF6AD2">
        <w:t>on Marine Biological Diversity of Areas beyond National Jurisdiction</w:t>
      </w:r>
      <w:r w:rsidR="001E61B3" w:rsidRPr="001E61B3">
        <w:t xml:space="preserve"> </w:t>
      </w:r>
      <w:r w:rsidRPr="001042CC">
        <w:t>m</w:t>
      </w:r>
      <w:r w:rsidR="001E61B3">
        <w:t>ight</w:t>
      </w:r>
      <w:r w:rsidRPr="001042CC">
        <w:t xml:space="preserve"> trigger enhanced coordination and cooperation at national level among different ministries. </w:t>
      </w:r>
      <w:r w:rsidR="008B59D2">
        <w:t>Moreover, t</w:t>
      </w:r>
      <w:r w:rsidRPr="001042CC">
        <w:t xml:space="preserve">here was </w:t>
      </w:r>
      <w:r w:rsidR="008B59D2">
        <w:t>a</w:t>
      </w:r>
      <w:r w:rsidRPr="001042CC">
        <w:t xml:space="preserve"> discussion regarding approaches to designating institutions at the national level as the focal point for the Agreement</w:t>
      </w:r>
      <w:r w:rsidR="00050EAA">
        <w:t xml:space="preserve"> </w:t>
      </w:r>
      <w:r w:rsidRPr="001042CC">
        <w:t xml:space="preserve">and whether to designate an existing institution </w:t>
      </w:r>
      <w:r w:rsidR="00D82EFE">
        <w:t>to serve in that capacity</w:t>
      </w:r>
      <w:r w:rsidR="00AD1740">
        <w:t xml:space="preserve"> </w:t>
      </w:r>
      <w:r w:rsidRPr="001042CC">
        <w:t>or create new bodies/groups to do so.</w:t>
      </w:r>
    </w:p>
    <w:p w14:paraId="3E453BDF" w14:textId="6BEE1FBE" w:rsidR="00793717" w:rsidRPr="001042CC" w:rsidRDefault="00995833" w:rsidP="00233731">
      <w:pPr>
        <w:pStyle w:val="CBDNormalNumber"/>
      </w:pPr>
      <w:r>
        <w:t>A</w:t>
      </w:r>
      <w:r w:rsidR="00302FD9">
        <w:t xml:space="preserve"> </w:t>
      </w:r>
      <w:r w:rsidR="00803502" w:rsidRPr="001042CC">
        <w:t xml:space="preserve">discussion </w:t>
      </w:r>
      <w:r>
        <w:t xml:space="preserve">was held </w:t>
      </w:r>
      <w:r w:rsidR="00803502" w:rsidRPr="001042CC">
        <w:t xml:space="preserve">regarding </w:t>
      </w:r>
      <w:r w:rsidR="008519D4">
        <w:t xml:space="preserve">utilization of </w:t>
      </w:r>
      <w:r w:rsidR="00C43BED">
        <w:t xml:space="preserve">the </w:t>
      </w:r>
      <w:r w:rsidR="00803502" w:rsidRPr="001042CC">
        <w:t>s</w:t>
      </w:r>
      <w:r w:rsidR="00BF0C28" w:rsidRPr="001042CC">
        <w:t>cientific r</w:t>
      </w:r>
      <w:r w:rsidR="00D315E5" w:rsidRPr="001042CC">
        <w:t xml:space="preserve">esearch being </w:t>
      </w:r>
      <w:r w:rsidR="00467889" w:rsidRPr="001042CC">
        <w:t>planned</w:t>
      </w:r>
      <w:r w:rsidR="00BF0C28" w:rsidRPr="001042CC">
        <w:t xml:space="preserve"> or under</w:t>
      </w:r>
      <w:r w:rsidR="00302FD9">
        <w:t xml:space="preserve"> </w:t>
      </w:r>
      <w:r w:rsidR="00BF0C28" w:rsidRPr="001042CC">
        <w:t>way in</w:t>
      </w:r>
      <w:r w:rsidR="00D315E5" w:rsidRPr="001042CC">
        <w:t xml:space="preserve"> </w:t>
      </w:r>
      <w:r w:rsidR="009F163D" w:rsidRPr="001042CC">
        <w:t xml:space="preserve">areas beyond national </w:t>
      </w:r>
      <w:r w:rsidR="00B63C32" w:rsidRPr="001042CC">
        <w:t>jurisdiction</w:t>
      </w:r>
      <w:r w:rsidR="00F67D89" w:rsidRPr="001042CC">
        <w:t xml:space="preserve"> </w:t>
      </w:r>
      <w:r w:rsidR="00467889" w:rsidRPr="001042CC">
        <w:t xml:space="preserve">as a basis </w:t>
      </w:r>
      <w:r w:rsidR="00302FD9">
        <w:t>for</w:t>
      </w:r>
      <w:r w:rsidR="00390CF0" w:rsidRPr="001042CC">
        <w:t xml:space="preserve"> </w:t>
      </w:r>
      <w:r w:rsidR="00803502" w:rsidRPr="001042CC">
        <w:t xml:space="preserve">potentially </w:t>
      </w:r>
      <w:r w:rsidR="00390CF0" w:rsidRPr="001042CC">
        <w:t>propos</w:t>
      </w:r>
      <w:r w:rsidR="00302FD9">
        <w:t>ing</w:t>
      </w:r>
      <w:r w:rsidR="00390CF0" w:rsidRPr="001042CC">
        <w:t xml:space="preserve"> </w:t>
      </w:r>
      <w:r w:rsidR="00F67D89" w:rsidRPr="001042CC">
        <w:t>area-based management tools</w:t>
      </w:r>
      <w:r w:rsidR="00BF0C28" w:rsidRPr="001042CC">
        <w:t xml:space="preserve"> </w:t>
      </w:r>
      <w:r w:rsidR="00F8188A" w:rsidRPr="001042CC">
        <w:t xml:space="preserve">through </w:t>
      </w:r>
      <w:r w:rsidR="00BF0C28" w:rsidRPr="001042CC">
        <w:t>the Agreement process as well as other competent organizations/processes</w:t>
      </w:r>
      <w:r w:rsidR="00803502" w:rsidRPr="001042CC">
        <w:t>.</w:t>
      </w:r>
    </w:p>
    <w:p w14:paraId="0AF2CCE5" w14:textId="7A486771" w:rsidR="002C1B28" w:rsidRPr="001042CC" w:rsidRDefault="00774230" w:rsidP="00430741">
      <w:pPr>
        <w:pStyle w:val="CBDAgendaItem"/>
        <w:rPr>
          <w:rFonts w:hint="eastAsia"/>
        </w:rPr>
      </w:pPr>
      <w:r w:rsidRPr="00430741">
        <w:t>Item</w:t>
      </w:r>
      <w:r w:rsidRPr="001042CC">
        <w:t xml:space="preserve"> 13</w:t>
      </w:r>
      <w:r w:rsidR="00DA188E" w:rsidRPr="001042CC">
        <w:t xml:space="preserve">. </w:t>
      </w:r>
      <w:r w:rsidRPr="001042CC">
        <w:t>Key opportunities for scientific and technical work conducted under the Convention on Biological Diversity to contribute to the conservation and sustainable use of marine biodiversity in areas beyond national jurisdiction</w:t>
      </w:r>
    </w:p>
    <w:p w14:paraId="393ADEBB" w14:textId="703CF746" w:rsidR="00803502" w:rsidRPr="001042CC" w:rsidRDefault="00803502" w:rsidP="00233731">
      <w:pPr>
        <w:pStyle w:val="CBDNormalNumber"/>
        <w:rPr>
          <w:b/>
          <w:bCs/>
        </w:rPr>
      </w:pPr>
      <w:r w:rsidRPr="001042CC">
        <w:rPr>
          <w:bCs/>
        </w:rPr>
        <w:t xml:space="preserve">Following the presentation of the </w:t>
      </w:r>
      <w:r w:rsidR="008B3E8E">
        <w:rPr>
          <w:bCs/>
        </w:rPr>
        <w:t>C</w:t>
      </w:r>
      <w:r w:rsidRPr="001042CC">
        <w:rPr>
          <w:bCs/>
        </w:rPr>
        <w:t>o-</w:t>
      </w:r>
      <w:r w:rsidR="007E1BA4">
        <w:rPr>
          <w:bCs/>
        </w:rPr>
        <w:t>C</w:t>
      </w:r>
      <w:r w:rsidRPr="001042CC">
        <w:rPr>
          <w:bCs/>
        </w:rPr>
        <w:t>hairs’ summary</w:t>
      </w:r>
      <w:r w:rsidR="00F94617" w:rsidRPr="001042CC">
        <w:rPr>
          <w:bCs/>
        </w:rPr>
        <w:t xml:space="preserve"> of opportunities</w:t>
      </w:r>
      <w:r w:rsidRPr="001042CC">
        <w:rPr>
          <w:bCs/>
        </w:rPr>
        <w:t>, participants provided suggestions for potential revisions</w:t>
      </w:r>
      <w:r w:rsidR="007E1BA4">
        <w:rPr>
          <w:bCs/>
        </w:rPr>
        <w:t xml:space="preserve"> and </w:t>
      </w:r>
      <w:r w:rsidR="00F94617" w:rsidRPr="001042CC">
        <w:rPr>
          <w:bCs/>
        </w:rPr>
        <w:t xml:space="preserve">additions, which the </w:t>
      </w:r>
      <w:r w:rsidR="007E1BA4">
        <w:rPr>
          <w:bCs/>
        </w:rPr>
        <w:t>C</w:t>
      </w:r>
      <w:r w:rsidR="00F94617" w:rsidRPr="001042CC">
        <w:rPr>
          <w:bCs/>
        </w:rPr>
        <w:t>o-</w:t>
      </w:r>
      <w:r w:rsidR="007E1BA4">
        <w:rPr>
          <w:bCs/>
        </w:rPr>
        <w:t>C</w:t>
      </w:r>
      <w:r w:rsidR="00F94617" w:rsidRPr="001042CC">
        <w:rPr>
          <w:bCs/>
        </w:rPr>
        <w:t>hairs took into consideration in the production of the final version of the summary contained in annex II</w:t>
      </w:r>
      <w:r w:rsidR="007E1BA4">
        <w:rPr>
          <w:bCs/>
        </w:rPr>
        <w:t xml:space="preserve"> above</w:t>
      </w:r>
      <w:r w:rsidR="00F94617" w:rsidRPr="001042CC">
        <w:rPr>
          <w:bCs/>
        </w:rPr>
        <w:t>.</w:t>
      </w:r>
    </w:p>
    <w:p w14:paraId="3B3440FD" w14:textId="5E4CBA76" w:rsidR="00F94617" w:rsidRPr="001042CC" w:rsidRDefault="00F94617" w:rsidP="00233731">
      <w:pPr>
        <w:pStyle w:val="CBDNormalNumber"/>
        <w:rPr>
          <w:b/>
          <w:bCs/>
        </w:rPr>
      </w:pPr>
      <w:r w:rsidRPr="001042CC">
        <w:rPr>
          <w:bCs/>
        </w:rPr>
        <w:t xml:space="preserve">During the discussion, the participants </w:t>
      </w:r>
      <w:r w:rsidR="004E2B2B">
        <w:rPr>
          <w:bCs/>
        </w:rPr>
        <w:t>observed</w:t>
      </w:r>
      <w:r w:rsidRPr="001042CC">
        <w:rPr>
          <w:bCs/>
        </w:rPr>
        <w:t xml:space="preserve"> that</w:t>
      </w:r>
      <w:r w:rsidR="003B6FB6">
        <w:rPr>
          <w:bCs/>
        </w:rPr>
        <w:t>,</w:t>
      </w:r>
      <w:r w:rsidRPr="001042CC">
        <w:rPr>
          <w:bCs/>
        </w:rPr>
        <w:t xml:space="preserve"> </w:t>
      </w:r>
      <w:r w:rsidR="003B6FB6">
        <w:rPr>
          <w:bCs/>
        </w:rPr>
        <w:t xml:space="preserve">while </w:t>
      </w:r>
      <w:r w:rsidRPr="001042CC">
        <w:rPr>
          <w:bCs/>
        </w:rPr>
        <w:t xml:space="preserve">some of the opportunities </w:t>
      </w:r>
      <w:r w:rsidR="003B6FB6">
        <w:rPr>
          <w:bCs/>
        </w:rPr>
        <w:t>we</w:t>
      </w:r>
      <w:r w:rsidRPr="001042CC">
        <w:rPr>
          <w:bCs/>
        </w:rPr>
        <w:t>re not necessarily within the mandate of the C</w:t>
      </w:r>
      <w:r w:rsidR="00C56C1E" w:rsidRPr="001042CC">
        <w:rPr>
          <w:bCs/>
        </w:rPr>
        <w:t>onvention</w:t>
      </w:r>
      <w:r w:rsidR="00E11C3B">
        <w:rPr>
          <w:bCs/>
        </w:rPr>
        <w:t xml:space="preserve"> on Biological Diversity</w:t>
      </w:r>
      <w:r w:rsidRPr="001042CC">
        <w:rPr>
          <w:bCs/>
        </w:rPr>
        <w:t xml:space="preserve">, they </w:t>
      </w:r>
      <w:r w:rsidR="000F2E2E">
        <w:rPr>
          <w:bCs/>
        </w:rPr>
        <w:t>were</w:t>
      </w:r>
      <w:r w:rsidRPr="001042CC">
        <w:rPr>
          <w:bCs/>
        </w:rPr>
        <w:t xml:space="preserve"> important nonetheless </w:t>
      </w:r>
      <w:r w:rsidR="000F2E2E">
        <w:rPr>
          <w:bCs/>
        </w:rPr>
        <w:t>and</w:t>
      </w:r>
      <w:r w:rsidR="00450DA8">
        <w:rPr>
          <w:bCs/>
        </w:rPr>
        <w:t xml:space="preserve"> </w:t>
      </w:r>
      <w:r w:rsidRPr="001042CC">
        <w:rPr>
          <w:bCs/>
        </w:rPr>
        <w:t>reflect</w:t>
      </w:r>
      <w:r w:rsidR="00824A08">
        <w:rPr>
          <w:bCs/>
        </w:rPr>
        <w:t>ed</w:t>
      </w:r>
      <w:r w:rsidRPr="001042CC">
        <w:rPr>
          <w:bCs/>
        </w:rPr>
        <w:t xml:space="preserve"> the </w:t>
      </w:r>
      <w:r w:rsidRPr="00233731">
        <w:t>evolution</w:t>
      </w:r>
      <w:r w:rsidRPr="001042CC">
        <w:rPr>
          <w:bCs/>
        </w:rPr>
        <w:t xml:space="preserve"> of discussions </w:t>
      </w:r>
      <w:r w:rsidR="000F2E2E">
        <w:rPr>
          <w:bCs/>
        </w:rPr>
        <w:t xml:space="preserve">held </w:t>
      </w:r>
      <w:r w:rsidRPr="001042CC">
        <w:rPr>
          <w:bCs/>
        </w:rPr>
        <w:t xml:space="preserve">during the workshop. It was noted that, for those opportunities that </w:t>
      </w:r>
      <w:r w:rsidR="000F2E2E">
        <w:rPr>
          <w:bCs/>
        </w:rPr>
        <w:t>we</w:t>
      </w:r>
      <w:r w:rsidR="00275527" w:rsidRPr="001042CC">
        <w:rPr>
          <w:bCs/>
        </w:rPr>
        <w:t>re</w:t>
      </w:r>
      <w:r w:rsidRPr="001042CC">
        <w:rPr>
          <w:bCs/>
        </w:rPr>
        <w:t xml:space="preserve"> outside of the mandate of the </w:t>
      </w:r>
      <w:r w:rsidR="00F0533B">
        <w:rPr>
          <w:bCs/>
        </w:rPr>
        <w:t>Convention</w:t>
      </w:r>
      <w:r w:rsidRPr="001042CC">
        <w:rPr>
          <w:bCs/>
        </w:rPr>
        <w:t xml:space="preserve">, </w:t>
      </w:r>
      <w:r w:rsidR="00275527" w:rsidRPr="001042CC">
        <w:rPr>
          <w:bCs/>
        </w:rPr>
        <w:t xml:space="preserve">there </w:t>
      </w:r>
      <w:r w:rsidR="00470AB1">
        <w:rPr>
          <w:bCs/>
        </w:rPr>
        <w:t>wa</w:t>
      </w:r>
      <w:r w:rsidR="00275527" w:rsidRPr="001042CC">
        <w:rPr>
          <w:bCs/>
        </w:rPr>
        <w:t xml:space="preserve">s a </w:t>
      </w:r>
      <w:r w:rsidRPr="001042CC">
        <w:rPr>
          <w:bCs/>
        </w:rPr>
        <w:t xml:space="preserve">need to identify the organizations/processes with mandates </w:t>
      </w:r>
      <w:r w:rsidR="004E2B2B">
        <w:rPr>
          <w:bCs/>
        </w:rPr>
        <w:t>aligned</w:t>
      </w:r>
      <w:r w:rsidR="00D127D3">
        <w:rPr>
          <w:bCs/>
        </w:rPr>
        <w:t xml:space="preserve"> </w:t>
      </w:r>
      <w:r w:rsidR="008C1720">
        <w:rPr>
          <w:bCs/>
        </w:rPr>
        <w:t>with</w:t>
      </w:r>
      <w:r w:rsidRPr="001042CC">
        <w:rPr>
          <w:bCs/>
        </w:rPr>
        <w:t xml:space="preserve"> th</w:t>
      </w:r>
      <w:r w:rsidR="00421A74">
        <w:rPr>
          <w:bCs/>
        </w:rPr>
        <w:t>e</w:t>
      </w:r>
      <w:r w:rsidRPr="001042CC">
        <w:rPr>
          <w:bCs/>
        </w:rPr>
        <w:t xml:space="preserve"> areas of work</w:t>
      </w:r>
      <w:r w:rsidR="00421A74">
        <w:rPr>
          <w:bCs/>
        </w:rPr>
        <w:t xml:space="preserve"> associated with those opportunities</w:t>
      </w:r>
      <w:r w:rsidRPr="001042CC">
        <w:rPr>
          <w:bCs/>
        </w:rPr>
        <w:t>.</w:t>
      </w:r>
    </w:p>
    <w:p w14:paraId="1C415916" w14:textId="7B29B99C" w:rsidR="00275527" w:rsidRPr="001042CC" w:rsidRDefault="00275527" w:rsidP="00233731">
      <w:pPr>
        <w:pStyle w:val="CBDNormalNumber"/>
        <w:rPr>
          <w:b/>
          <w:bCs/>
        </w:rPr>
      </w:pPr>
      <w:r w:rsidRPr="001042CC">
        <w:rPr>
          <w:bCs/>
        </w:rPr>
        <w:t xml:space="preserve">With respect to the opportunities that </w:t>
      </w:r>
      <w:r w:rsidR="00D127D3">
        <w:rPr>
          <w:bCs/>
        </w:rPr>
        <w:t>we</w:t>
      </w:r>
      <w:r w:rsidRPr="001042CC">
        <w:rPr>
          <w:bCs/>
        </w:rPr>
        <w:t>re within the mandate of the</w:t>
      </w:r>
      <w:r w:rsidR="002855FC" w:rsidRPr="001042CC">
        <w:rPr>
          <w:bCs/>
        </w:rPr>
        <w:t xml:space="preserve"> Convention on Biological Diversity</w:t>
      </w:r>
      <w:r w:rsidRPr="001042CC">
        <w:rPr>
          <w:bCs/>
        </w:rPr>
        <w:t xml:space="preserve">, participants noted </w:t>
      </w:r>
      <w:r w:rsidRPr="00233731">
        <w:t>that</w:t>
      </w:r>
      <w:r w:rsidRPr="001042CC">
        <w:rPr>
          <w:bCs/>
        </w:rPr>
        <w:t xml:space="preserve"> some of the areas of work </w:t>
      </w:r>
      <w:r w:rsidR="008E64E4">
        <w:rPr>
          <w:bCs/>
        </w:rPr>
        <w:t>concerned</w:t>
      </w:r>
      <w:r w:rsidR="00A15783">
        <w:rPr>
          <w:bCs/>
        </w:rPr>
        <w:t xml:space="preserve"> might </w:t>
      </w:r>
      <w:r w:rsidRPr="001042CC">
        <w:rPr>
          <w:bCs/>
        </w:rPr>
        <w:t xml:space="preserve">already be within existing mandates provided </w:t>
      </w:r>
      <w:r w:rsidR="00A15783" w:rsidRPr="001042CC">
        <w:rPr>
          <w:bCs/>
        </w:rPr>
        <w:t xml:space="preserve">to the Secretariat </w:t>
      </w:r>
      <w:r w:rsidRPr="001042CC">
        <w:rPr>
          <w:bCs/>
        </w:rPr>
        <w:t xml:space="preserve">by the </w:t>
      </w:r>
      <w:r w:rsidR="009F163D" w:rsidRPr="001042CC">
        <w:rPr>
          <w:bCs/>
        </w:rPr>
        <w:t>Conference of the Parties</w:t>
      </w:r>
      <w:r w:rsidRPr="001042CC">
        <w:rPr>
          <w:bCs/>
        </w:rPr>
        <w:t xml:space="preserve"> and thus </w:t>
      </w:r>
      <w:r w:rsidR="009340D0">
        <w:rPr>
          <w:bCs/>
        </w:rPr>
        <w:t xml:space="preserve">work in those areas </w:t>
      </w:r>
      <w:r w:rsidRPr="001042CC">
        <w:rPr>
          <w:bCs/>
        </w:rPr>
        <w:t>c</w:t>
      </w:r>
      <w:r w:rsidR="00E87421">
        <w:rPr>
          <w:bCs/>
        </w:rPr>
        <w:t>ould</w:t>
      </w:r>
      <w:r w:rsidRPr="001042CC">
        <w:rPr>
          <w:bCs/>
        </w:rPr>
        <w:t xml:space="preserve"> be undertaken immediately, provided that resources </w:t>
      </w:r>
      <w:r w:rsidR="00E87421">
        <w:rPr>
          <w:bCs/>
        </w:rPr>
        <w:t>were</w:t>
      </w:r>
      <w:r w:rsidRPr="001042CC">
        <w:rPr>
          <w:bCs/>
        </w:rPr>
        <w:t xml:space="preserve"> available </w:t>
      </w:r>
      <w:r w:rsidR="001D39E6">
        <w:rPr>
          <w:bCs/>
        </w:rPr>
        <w:t>for that pu</w:t>
      </w:r>
      <w:r w:rsidR="00A15783">
        <w:rPr>
          <w:bCs/>
        </w:rPr>
        <w:t>r</w:t>
      </w:r>
      <w:r w:rsidR="001D39E6">
        <w:rPr>
          <w:bCs/>
        </w:rPr>
        <w:t>pose</w:t>
      </w:r>
      <w:r w:rsidRPr="001042CC">
        <w:rPr>
          <w:bCs/>
        </w:rPr>
        <w:t xml:space="preserve">. </w:t>
      </w:r>
      <w:r w:rsidR="00FD7C8C">
        <w:rPr>
          <w:bCs/>
        </w:rPr>
        <w:t>Pursuit of s</w:t>
      </w:r>
      <w:r w:rsidRPr="001042CC">
        <w:rPr>
          <w:bCs/>
        </w:rPr>
        <w:t>ome of the opportunities</w:t>
      </w:r>
      <w:r w:rsidR="001D39E6">
        <w:rPr>
          <w:bCs/>
        </w:rPr>
        <w:t>, h</w:t>
      </w:r>
      <w:r w:rsidR="001D39E6" w:rsidRPr="001042CC">
        <w:rPr>
          <w:bCs/>
        </w:rPr>
        <w:t>owever,</w:t>
      </w:r>
      <w:r w:rsidR="001D39E6">
        <w:rPr>
          <w:bCs/>
        </w:rPr>
        <w:t xml:space="preserve"> </w:t>
      </w:r>
      <w:r w:rsidRPr="001042CC">
        <w:rPr>
          <w:bCs/>
        </w:rPr>
        <w:t xml:space="preserve">would require discussion by the </w:t>
      </w:r>
      <w:r w:rsidR="009523F2" w:rsidRPr="001042CC">
        <w:rPr>
          <w:bCs/>
        </w:rPr>
        <w:t>Conference of the Part</w:t>
      </w:r>
      <w:r w:rsidR="00C56C1E" w:rsidRPr="001042CC">
        <w:rPr>
          <w:bCs/>
        </w:rPr>
        <w:t>i</w:t>
      </w:r>
      <w:r w:rsidR="009523F2" w:rsidRPr="001042CC">
        <w:rPr>
          <w:bCs/>
        </w:rPr>
        <w:t>es</w:t>
      </w:r>
      <w:r w:rsidRPr="001042CC">
        <w:rPr>
          <w:bCs/>
        </w:rPr>
        <w:t>.</w:t>
      </w:r>
    </w:p>
    <w:p w14:paraId="4B2A98C1" w14:textId="4916D766" w:rsidR="00275527" w:rsidRPr="001042CC" w:rsidRDefault="00275527" w:rsidP="00233731">
      <w:pPr>
        <w:pStyle w:val="CBDNormalNumber"/>
        <w:rPr>
          <w:b/>
          <w:bCs/>
        </w:rPr>
      </w:pPr>
      <w:r w:rsidRPr="001042CC">
        <w:rPr>
          <w:bCs/>
        </w:rPr>
        <w:t>Some participants noted that</w:t>
      </w:r>
      <w:r w:rsidR="00E342A9">
        <w:rPr>
          <w:bCs/>
        </w:rPr>
        <w:t>,</w:t>
      </w:r>
      <w:r w:rsidRPr="001042CC">
        <w:rPr>
          <w:bCs/>
        </w:rPr>
        <w:t xml:space="preserve"> </w:t>
      </w:r>
      <w:r w:rsidR="00E342A9" w:rsidRPr="001042CC">
        <w:rPr>
          <w:bCs/>
        </w:rPr>
        <w:t>overall</w:t>
      </w:r>
      <w:r w:rsidR="00E342A9">
        <w:rPr>
          <w:bCs/>
        </w:rPr>
        <w:t xml:space="preserve">, </w:t>
      </w:r>
      <w:r w:rsidR="00E342A9" w:rsidRPr="001042CC">
        <w:rPr>
          <w:bCs/>
        </w:rPr>
        <w:t xml:space="preserve">the </w:t>
      </w:r>
      <w:r w:rsidRPr="001042CC">
        <w:rPr>
          <w:bCs/>
        </w:rPr>
        <w:t xml:space="preserve">workshop discussions did not always </w:t>
      </w:r>
      <w:r w:rsidR="00A22D5B">
        <w:rPr>
          <w:bCs/>
        </w:rPr>
        <w:t xml:space="preserve">devote </w:t>
      </w:r>
      <w:r w:rsidR="006F2BFE">
        <w:rPr>
          <w:bCs/>
        </w:rPr>
        <w:t xml:space="preserve">the same amount of </w:t>
      </w:r>
      <w:r w:rsidRPr="001042CC">
        <w:rPr>
          <w:bCs/>
        </w:rPr>
        <w:t xml:space="preserve">attention to </w:t>
      </w:r>
      <w:r w:rsidR="0057701C">
        <w:rPr>
          <w:bCs/>
        </w:rPr>
        <w:t xml:space="preserve">each of </w:t>
      </w:r>
      <w:r w:rsidR="006F2BFE">
        <w:rPr>
          <w:bCs/>
        </w:rPr>
        <w:t xml:space="preserve">the </w:t>
      </w:r>
      <w:r w:rsidRPr="001042CC">
        <w:rPr>
          <w:bCs/>
        </w:rPr>
        <w:t xml:space="preserve">different topics, with issues related to area-based management tools </w:t>
      </w:r>
      <w:r w:rsidR="0057701C">
        <w:rPr>
          <w:bCs/>
        </w:rPr>
        <w:t xml:space="preserve">receiving </w:t>
      </w:r>
      <w:r w:rsidRPr="001042CC">
        <w:rPr>
          <w:bCs/>
        </w:rPr>
        <w:t xml:space="preserve">comparatively </w:t>
      </w:r>
      <w:r w:rsidRPr="00233731">
        <w:t>greater</w:t>
      </w:r>
      <w:r w:rsidRPr="001042CC">
        <w:rPr>
          <w:bCs/>
        </w:rPr>
        <w:t xml:space="preserve"> attention than other</w:t>
      </w:r>
      <w:r w:rsidR="00C8463B">
        <w:rPr>
          <w:bCs/>
        </w:rPr>
        <w:t xml:space="preserve"> issues</w:t>
      </w:r>
      <w:r w:rsidRPr="001042CC">
        <w:rPr>
          <w:bCs/>
        </w:rPr>
        <w:t>.</w:t>
      </w:r>
    </w:p>
    <w:p w14:paraId="7D0872AE" w14:textId="24F945CA" w:rsidR="00A111D1" w:rsidRPr="001042CC" w:rsidRDefault="00A246C3" w:rsidP="006F43CD">
      <w:pPr>
        <w:pStyle w:val="Para10"/>
        <w:spacing w:before="0" w:after="0"/>
        <w:ind w:left="0"/>
        <w:jc w:val="center"/>
        <w:rPr>
          <w:rFonts w:asciiTheme="majorBidi" w:hAnsiTheme="majorBidi" w:cstheme="majorBidi"/>
        </w:rPr>
      </w:pPr>
      <w:r w:rsidRPr="001042CC">
        <w:rPr>
          <w:rFonts w:asciiTheme="majorBidi" w:hAnsiTheme="majorBidi" w:cstheme="majorBidi"/>
        </w:rPr>
        <w:t>__________</w:t>
      </w:r>
      <w:r w:rsidR="00097BE2">
        <w:rPr>
          <w:rFonts w:asciiTheme="majorBidi" w:hAnsiTheme="majorBidi" w:cstheme="majorBidi"/>
        </w:rPr>
        <w:t>__</w:t>
      </w:r>
    </w:p>
    <w:sectPr w:rsidR="00A111D1" w:rsidRPr="001042CC" w:rsidSect="00854F34">
      <w:footnotePr>
        <w:numRestart w:val="eachSect"/>
      </w:footnotePr>
      <w:pgSz w:w="12240" w:h="15840" w:code="1"/>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1C8BE" w14:textId="77777777" w:rsidR="00B05633" w:rsidRPr="001042CC" w:rsidRDefault="00B05633" w:rsidP="00CF1848">
      <w:r w:rsidRPr="001042CC">
        <w:separator/>
      </w:r>
    </w:p>
  </w:endnote>
  <w:endnote w:type="continuationSeparator" w:id="0">
    <w:p w14:paraId="369F67D6" w14:textId="77777777" w:rsidR="00B05633" w:rsidRPr="001042CC" w:rsidRDefault="00B05633" w:rsidP="00CF1848">
      <w:r w:rsidRPr="001042CC">
        <w:continuationSeparator/>
      </w:r>
    </w:p>
  </w:endnote>
  <w:endnote w:type="continuationNotice" w:id="1">
    <w:p w14:paraId="0C7312E1" w14:textId="77777777" w:rsidR="00B05633" w:rsidRPr="001042CC" w:rsidRDefault="00B056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6C554FC" w14:textId="77777777" w:rsidR="00D75CA6" w:rsidRPr="001042CC" w:rsidRDefault="00D75CA6" w:rsidP="00D75CA6">
            <w:pPr>
              <w:pStyle w:val="Footer"/>
              <w:jc w:val="left"/>
            </w:pPr>
            <w:r w:rsidRPr="001042CC">
              <w:rPr>
                <w:szCs w:val="20"/>
              </w:rPr>
              <w:fldChar w:fldCharType="begin"/>
            </w:r>
            <w:r w:rsidRPr="001042CC">
              <w:rPr>
                <w:szCs w:val="20"/>
              </w:rPr>
              <w:instrText xml:space="preserve"> PAGE </w:instrText>
            </w:r>
            <w:r w:rsidRPr="001042CC">
              <w:rPr>
                <w:szCs w:val="20"/>
              </w:rPr>
              <w:fldChar w:fldCharType="separate"/>
            </w:r>
            <w:r w:rsidRPr="001042CC">
              <w:rPr>
                <w:noProof/>
                <w:szCs w:val="20"/>
              </w:rPr>
              <w:t>2</w:t>
            </w:r>
            <w:r w:rsidRPr="001042CC">
              <w:rPr>
                <w:szCs w:val="20"/>
              </w:rPr>
              <w:fldChar w:fldCharType="end"/>
            </w:r>
            <w:r w:rsidRPr="001042CC">
              <w:rPr>
                <w:szCs w:val="20"/>
              </w:rPr>
              <w:t>/</w:t>
            </w:r>
            <w:r w:rsidRPr="001042CC">
              <w:rPr>
                <w:szCs w:val="20"/>
              </w:rPr>
              <w:fldChar w:fldCharType="begin"/>
            </w:r>
            <w:r w:rsidRPr="001042CC">
              <w:rPr>
                <w:szCs w:val="20"/>
              </w:rPr>
              <w:instrText xml:space="preserve"> NUMPAGES  </w:instrText>
            </w:r>
            <w:r w:rsidRPr="001042CC">
              <w:rPr>
                <w:szCs w:val="20"/>
              </w:rPr>
              <w:fldChar w:fldCharType="separate"/>
            </w:r>
            <w:r w:rsidRPr="001042CC">
              <w:rPr>
                <w:noProof/>
                <w:szCs w:val="20"/>
              </w:rPr>
              <w:t>2</w:t>
            </w:r>
            <w:r w:rsidRPr="001042C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373C18A0" w14:textId="77777777" w:rsidR="00D75CA6" w:rsidRPr="001042CC" w:rsidRDefault="00D75CA6" w:rsidP="00663AD5">
        <w:pPr>
          <w:pStyle w:val="Footer"/>
          <w:jc w:val="right"/>
        </w:pPr>
        <w:r w:rsidRPr="001042CC">
          <w:rPr>
            <w:szCs w:val="20"/>
          </w:rPr>
          <w:fldChar w:fldCharType="begin"/>
        </w:r>
        <w:r w:rsidRPr="001042CC">
          <w:rPr>
            <w:szCs w:val="20"/>
          </w:rPr>
          <w:instrText xml:space="preserve"> PAGE </w:instrText>
        </w:r>
        <w:r w:rsidRPr="001042CC">
          <w:rPr>
            <w:szCs w:val="20"/>
          </w:rPr>
          <w:fldChar w:fldCharType="separate"/>
        </w:r>
        <w:r w:rsidRPr="001042CC">
          <w:rPr>
            <w:szCs w:val="20"/>
          </w:rPr>
          <w:t>2</w:t>
        </w:r>
        <w:r w:rsidRPr="001042CC">
          <w:rPr>
            <w:szCs w:val="20"/>
          </w:rPr>
          <w:fldChar w:fldCharType="end"/>
        </w:r>
        <w:r w:rsidRPr="001042CC">
          <w:rPr>
            <w:szCs w:val="20"/>
          </w:rPr>
          <w:t>/</w:t>
        </w:r>
        <w:r w:rsidRPr="001042CC">
          <w:rPr>
            <w:szCs w:val="20"/>
          </w:rPr>
          <w:fldChar w:fldCharType="begin"/>
        </w:r>
        <w:r w:rsidRPr="001042CC">
          <w:rPr>
            <w:szCs w:val="20"/>
          </w:rPr>
          <w:instrText xml:space="preserve"> NUMPAGES  </w:instrText>
        </w:r>
        <w:r w:rsidRPr="001042CC">
          <w:rPr>
            <w:szCs w:val="20"/>
          </w:rPr>
          <w:fldChar w:fldCharType="separate"/>
        </w:r>
        <w:r w:rsidRPr="001042CC">
          <w:rPr>
            <w:szCs w:val="20"/>
          </w:rPr>
          <w:t>3</w:t>
        </w:r>
        <w:r w:rsidRPr="001042C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A61C2" w14:textId="77777777" w:rsidR="00B05633" w:rsidRPr="001042CC" w:rsidRDefault="00B05633" w:rsidP="00CF1848">
      <w:r w:rsidRPr="001042CC">
        <w:separator/>
      </w:r>
    </w:p>
  </w:footnote>
  <w:footnote w:type="continuationSeparator" w:id="0">
    <w:p w14:paraId="26DFBE0D" w14:textId="77777777" w:rsidR="00B05633" w:rsidRPr="001042CC" w:rsidRDefault="00B05633" w:rsidP="00CF1848">
      <w:r w:rsidRPr="001042CC">
        <w:continuationSeparator/>
      </w:r>
    </w:p>
  </w:footnote>
  <w:footnote w:type="continuationNotice" w:id="1">
    <w:p w14:paraId="17E239D1" w14:textId="77777777" w:rsidR="00B05633" w:rsidRPr="001042CC" w:rsidRDefault="00B05633"/>
  </w:footnote>
  <w:footnote w:id="2">
    <w:p w14:paraId="560E9C2F" w14:textId="51F078F9" w:rsidR="00CB6521" w:rsidRPr="00CB6521" w:rsidRDefault="00CB6521">
      <w:pPr>
        <w:pStyle w:val="FootnoteText"/>
      </w:pPr>
      <w:r>
        <w:rPr>
          <w:rStyle w:val="FootnoteReference"/>
        </w:rPr>
        <w:footnoteRef/>
      </w:r>
      <w:r>
        <w:t xml:space="preserve"> </w:t>
      </w:r>
      <w:hyperlink r:id="rId1" w:history="1">
        <w:r w:rsidR="009F0B58" w:rsidRPr="00736091">
          <w:rPr>
            <w:rStyle w:val="Hyperlink"/>
          </w:rPr>
          <w:t>www.cbd.int/meetings/MCB-WS-2025-01</w:t>
        </w:r>
      </w:hyperlink>
      <w:r>
        <w:t>.</w:t>
      </w:r>
      <w:r w:rsidR="009F0B58">
        <w:t xml:space="preserve"> </w:t>
      </w:r>
    </w:p>
  </w:footnote>
  <w:footnote w:id="3">
    <w:p w14:paraId="5F4A8D29" w14:textId="6C6D59C5" w:rsidR="00035BB5" w:rsidRPr="00430741" w:rsidRDefault="00035BB5">
      <w:pPr>
        <w:pStyle w:val="FootnoteText"/>
      </w:pPr>
      <w:r w:rsidRPr="001042CC">
        <w:rPr>
          <w:rStyle w:val="FootnoteReference"/>
        </w:rPr>
        <w:footnoteRef/>
      </w:r>
      <w:r w:rsidRPr="001042CC">
        <w:t xml:space="preserve"> </w:t>
      </w:r>
      <w:r w:rsidR="00933DA4">
        <w:t>While t</w:t>
      </w:r>
      <w:r w:rsidRPr="00430741">
        <w:t>wo additional participants from th</w:t>
      </w:r>
      <w:r w:rsidR="00F460FD">
        <w:t>is</w:t>
      </w:r>
      <w:r w:rsidRPr="00430741">
        <w:t xml:space="preserve"> region</w:t>
      </w:r>
      <w:r w:rsidR="00D54C86">
        <w:t>al</w:t>
      </w:r>
      <w:r w:rsidRPr="00430741">
        <w:t xml:space="preserve"> </w:t>
      </w:r>
      <w:r w:rsidR="00D54C86">
        <w:t>group</w:t>
      </w:r>
      <w:r w:rsidR="00A870A8">
        <w:t xml:space="preserve"> had been </w:t>
      </w:r>
      <w:r w:rsidRPr="00430741">
        <w:t>selected</w:t>
      </w:r>
      <w:r w:rsidR="00775E25">
        <w:t>, they</w:t>
      </w:r>
      <w:r w:rsidRPr="00430741">
        <w:t xml:space="preserve"> </w:t>
      </w:r>
      <w:r w:rsidR="006341BE" w:rsidRPr="00430741">
        <w:t>cancelled their participation</w:t>
      </w:r>
      <w:r w:rsidR="007D3DAC" w:rsidRPr="00430741">
        <w:t xml:space="preserve"> </w:t>
      </w:r>
      <w:r w:rsidR="00754BC9">
        <w:t xml:space="preserve">at a point </w:t>
      </w:r>
      <w:r w:rsidR="00933DA4">
        <w:t xml:space="preserve">in time </w:t>
      </w:r>
      <w:r w:rsidR="007D3DAC" w:rsidRPr="00430741">
        <w:t xml:space="preserve">when </w:t>
      </w:r>
      <w:r w:rsidR="00A82584">
        <w:t xml:space="preserve">arranging for the participation </w:t>
      </w:r>
      <w:r w:rsidR="00972709">
        <w:t>of replacements was no longer possible.</w:t>
      </w:r>
    </w:p>
  </w:footnote>
  <w:footnote w:id="4">
    <w:p w14:paraId="166B59E5" w14:textId="0C8AE228" w:rsidR="007C6065" w:rsidRPr="00233731" w:rsidRDefault="007C6065">
      <w:pPr>
        <w:pStyle w:val="FootnoteText"/>
        <w:rPr>
          <w:lang w:val="en-US"/>
        </w:rPr>
      </w:pPr>
      <w:r>
        <w:rPr>
          <w:rStyle w:val="FootnoteReference"/>
        </w:rPr>
        <w:footnoteRef/>
      </w:r>
      <w:r>
        <w:t xml:space="preserve"> </w:t>
      </w:r>
      <w:r w:rsidR="005E3F3D">
        <w:t>Served as workshop Co-Chair.</w:t>
      </w:r>
    </w:p>
  </w:footnote>
  <w:footnote w:id="5">
    <w:p w14:paraId="68E0862E" w14:textId="77777777" w:rsidR="00D87DCD" w:rsidRPr="00B31A36" w:rsidRDefault="00D87DCD" w:rsidP="00D87DCD">
      <w:pPr>
        <w:pStyle w:val="FootnoteText"/>
        <w:rPr>
          <w:lang w:val="en-US"/>
        </w:rPr>
      </w:pPr>
      <w:r>
        <w:rPr>
          <w:rStyle w:val="FootnoteReference"/>
        </w:rPr>
        <w:footnoteRef/>
      </w:r>
      <w:r>
        <w:t xml:space="preserve"> </w:t>
      </w:r>
      <w:r>
        <w:rPr>
          <w:lang w:val="en-US"/>
        </w:rPr>
        <w:t>Attended the workshop online.</w:t>
      </w:r>
    </w:p>
  </w:footnote>
  <w:footnote w:id="6">
    <w:p w14:paraId="09755D63" w14:textId="064A5BC2" w:rsidR="00904271" w:rsidRPr="00233731" w:rsidRDefault="00904271">
      <w:pPr>
        <w:pStyle w:val="FootnoteText"/>
        <w:rPr>
          <w:lang w:val="en-US"/>
        </w:rPr>
      </w:pPr>
      <w:r>
        <w:rPr>
          <w:rStyle w:val="FootnoteReference"/>
        </w:rPr>
        <w:t>*</w:t>
      </w:r>
      <w:r>
        <w:t xml:space="preserve"> </w:t>
      </w:r>
      <w:r w:rsidRPr="00904271">
        <w:t>It was noted by workshop participants that many of the issues covered in the summary contained in the present annex might not relate directly to work under the Convention on Biological Diversity, but rather to areas of work that were relevant for cooperation across a wide range of competent organizations and to issues that were within the mandates of specific competent organizations. It was also noted that the issues covered in the present summary reflected the natural evolution of the discussions held during the workshop and were without prejudice to the respective mandates under the Convention and other competent organizations in relation to the opportunities listed.</w:t>
      </w:r>
    </w:p>
  </w:footnote>
  <w:footnote w:id="7">
    <w:p w14:paraId="1A52EBC1" w14:textId="0A34FE02" w:rsidR="00363ABF" w:rsidRPr="001042CC" w:rsidRDefault="00B909AB" w:rsidP="00363ABF">
      <w:pPr>
        <w:pStyle w:val="FootnoteText"/>
      </w:pPr>
      <w:r w:rsidRPr="00233731">
        <w:rPr>
          <w:vertAlign w:val="superscript"/>
        </w:rPr>
        <w:t>1</w:t>
      </w:r>
      <w:r>
        <w:t xml:space="preserve"> </w:t>
      </w:r>
      <w:r w:rsidR="00363ABF" w:rsidRPr="001042CC">
        <w:t xml:space="preserve">Findable, </w:t>
      </w:r>
      <w:r w:rsidR="00076603">
        <w:t>a</w:t>
      </w:r>
      <w:r w:rsidR="00363ABF" w:rsidRPr="001042CC">
        <w:t xml:space="preserve">ccessible, </w:t>
      </w:r>
      <w:r w:rsidR="00076603">
        <w:t>i</w:t>
      </w:r>
      <w:r w:rsidR="00363ABF" w:rsidRPr="001042CC">
        <w:t xml:space="preserve">nteroperable and </w:t>
      </w:r>
      <w:r w:rsidR="00076603">
        <w:t>r</w:t>
      </w:r>
      <w:r w:rsidR="00363ABF" w:rsidRPr="001042CC">
        <w:t>eusable</w:t>
      </w:r>
      <w:r w:rsidR="00076603">
        <w:t>.</w:t>
      </w:r>
    </w:p>
  </w:footnote>
  <w:footnote w:id="8">
    <w:p w14:paraId="7A2B0F5F" w14:textId="6FA28113" w:rsidR="00363ABF" w:rsidRPr="00430741" w:rsidRDefault="00B909AB" w:rsidP="00363ABF">
      <w:pPr>
        <w:pStyle w:val="FootnoteText"/>
      </w:pPr>
      <w:r w:rsidRPr="00233731">
        <w:rPr>
          <w:vertAlign w:val="superscript"/>
        </w:rPr>
        <w:t>2</w:t>
      </w:r>
      <w:r>
        <w:t xml:space="preserve"> </w:t>
      </w:r>
      <w:r w:rsidR="00363ABF" w:rsidRPr="001042CC">
        <w:rPr>
          <w:color w:val="0A0A0A"/>
          <w:shd w:val="clear" w:color="auto" w:fill="FFFFFF"/>
        </w:rPr>
        <w:t xml:space="preserve">Collective </w:t>
      </w:r>
      <w:r w:rsidR="00457609">
        <w:rPr>
          <w:color w:val="0A0A0A"/>
          <w:shd w:val="clear" w:color="auto" w:fill="FFFFFF"/>
        </w:rPr>
        <w:t>b</w:t>
      </w:r>
      <w:r w:rsidR="00363ABF" w:rsidRPr="001042CC">
        <w:rPr>
          <w:color w:val="0A0A0A"/>
          <w:shd w:val="clear" w:color="auto" w:fill="FFFFFF"/>
        </w:rPr>
        <w:t xml:space="preserve">enefit, </w:t>
      </w:r>
      <w:r w:rsidR="00457609">
        <w:rPr>
          <w:color w:val="0A0A0A"/>
          <w:shd w:val="clear" w:color="auto" w:fill="FFFFFF"/>
        </w:rPr>
        <w:t>a</w:t>
      </w:r>
      <w:r w:rsidR="00363ABF" w:rsidRPr="001042CC">
        <w:rPr>
          <w:color w:val="0A0A0A"/>
          <w:shd w:val="clear" w:color="auto" w:fill="FFFFFF"/>
        </w:rPr>
        <w:t xml:space="preserve">uthority to </w:t>
      </w:r>
      <w:r w:rsidR="00457609">
        <w:rPr>
          <w:color w:val="0A0A0A"/>
          <w:shd w:val="clear" w:color="auto" w:fill="FFFFFF"/>
        </w:rPr>
        <w:t>c</w:t>
      </w:r>
      <w:r w:rsidR="00363ABF" w:rsidRPr="001042CC">
        <w:rPr>
          <w:color w:val="0A0A0A"/>
          <w:shd w:val="clear" w:color="auto" w:fill="FFFFFF"/>
        </w:rPr>
        <w:t xml:space="preserve">ontrol, </w:t>
      </w:r>
      <w:r w:rsidR="00457609">
        <w:rPr>
          <w:color w:val="0A0A0A"/>
          <w:shd w:val="clear" w:color="auto" w:fill="FFFFFF"/>
        </w:rPr>
        <w:t>r</w:t>
      </w:r>
      <w:r w:rsidR="00363ABF" w:rsidRPr="001042CC">
        <w:rPr>
          <w:color w:val="0A0A0A"/>
          <w:shd w:val="clear" w:color="auto" w:fill="FFFFFF"/>
        </w:rPr>
        <w:t>esponsibility</w:t>
      </w:r>
      <w:r w:rsidR="00457609">
        <w:rPr>
          <w:color w:val="0A0A0A"/>
          <w:shd w:val="clear" w:color="auto" w:fill="FFFFFF"/>
        </w:rPr>
        <w:t xml:space="preserve"> and</w:t>
      </w:r>
      <w:r w:rsidR="00363ABF" w:rsidRPr="001042CC">
        <w:rPr>
          <w:color w:val="0A0A0A"/>
          <w:shd w:val="clear" w:color="auto" w:fill="FFFFFF"/>
        </w:rPr>
        <w:t xml:space="preserve"> </w:t>
      </w:r>
      <w:r w:rsidR="00457609">
        <w:rPr>
          <w:color w:val="0A0A0A"/>
          <w:shd w:val="clear" w:color="auto" w:fill="FFFFFF"/>
        </w:rPr>
        <w:t>e</w:t>
      </w:r>
      <w:r w:rsidR="00363ABF" w:rsidRPr="001042CC">
        <w:rPr>
          <w:color w:val="0A0A0A"/>
          <w:shd w:val="clear" w:color="auto" w:fill="FFFFFF"/>
        </w:rPr>
        <w:t>thics</w:t>
      </w:r>
      <w:r w:rsidR="00457609">
        <w:rPr>
          <w:color w:val="0A0A0A"/>
          <w:shd w:val="clear" w:color="auto" w:fill="FFFFFF"/>
        </w:rPr>
        <w:t>.</w:t>
      </w:r>
    </w:p>
  </w:footnote>
  <w:footnote w:id="9">
    <w:p w14:paraId="24818E31" w14:textId="2567A364" w:rsidR="009D20A1" w:rsidRDefault="009D20A1" w:rsidP="009D20A1">
      <w:pPr>
        <w:pStyle w:val="FootnoteText"/>
        <w:rPr>
          <w:lang w:val="en-US"/>
        </w:rPr>
      </w:pPr>
      <w:r>
        <w:rPr>
          <w:vertAlign w:val="superscript"/>
        </w:rPr>
        <w:t>3</w:t>
      </w:r>
      <w:hyperlink r:id="rId2" w:history="1">
        <w:r>
          <w:rPr>
            <w:rStyle w:val="Hyperlink"/>
          </w:rPr>
          <w:t>Decision IX/20</w:t>
        </w:r>
      </w:hyperlink>
      <w:r>
        <w:t>, annex II.</w:t>
      </w:r>
    </w:p>
  </w:footnote>
  <w:footnote w:id="10">
    <w:p w14:paraId="79420919" w14:textId="629181DA" w:rsidR="00382295" w:rsidRPr="00233731" w:rsidRDefault="00382295">
      <w:pPr>
        <w:pStyle w:val="FootnoteText"/>
        <w:rPr>
          <w:lang w:val="en-US"/>
        </w:rPr>
      </w:pPr>
      <w:r>
        <w:rPr>
          <w:rStyle w:val="FootnoteReference"/>
        </w:rPr>
        <w:t>*</w:t>
      </w:r>
      <w:r>
        <w:t xml:space="preserve"> </w:t>
      </w:r>
      <w:r w:rsidRPr="00430741">
        <w:t>The points summarized in th</w:t>
      </w:r>
      <w:r>
        <w:t>e present annex</w:t>
      </w:r>
      <w:r w:rsidRPr="00430741">
        <w:t xml:space="preserve"> do not necessarily represent views expressed or agreed upon by all participants.</w:t>
      </w:r>
    </w:p>
  </w:footnote>
  <w:footnote w:id="11">
    <w:p w14:paraId="1C7DEDE6" w14:textId="02E6568A" w:rsidR="00967E6B" w:rsidRPr="00233731" w:rsidRDefault="00967E6B">
      <w:pPr>
        <w:pStyle w:val="FootnoteText"/>
        <w:rPr>
          <w:lang w:val="en-US"/>
        </w:rPr>
      </w:pPr>
      <w:r>
        <w:rPr>
          <w:rStyle w:val="FootnoteReference"/>
        </w:rPr>
        <w:t>**</w:t>
      </w:r>
      <w:r>
        <w:t xml:space="preserve"> </w:t>
      </w:r>
      <w:r w:rsidRPr="00967E6B">
        <w:t>Clarifications of points raised in the presentations in response to questions posed to the speakers are not summarized in the present annex, unless otherwise stated. Specific opportunities identified during the discussions are captured in the Co-Chairs’ summary contained in annex II above.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928D799" w14:textId="401CC8DB" w:rsidR="00534681" w:rsidRPr="001042CC" w:rsidRDefault="001042CC" w:rsidP="007C4951">
        <w:pPr>
          <w:pStyle w:val="Header"/>
          <w:spacing w:after="240"/>
          <w:rPr>
            <w:szCs w:val="20"/>
          </w:rPr>
        </w:pPr>
        <w:r w:rsidRPr="001042CC">
          <w:t>CBD/MCB/WS/2025/1/2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912E828" w14:textId="3CC38EA3" w:rsidR="009505C9" w:rsidRPr="001042CC" w:rsidRDefault="001042CC" w:rsidP="007C4951">
        <w:pPr>
          <w:pStyle w:val="Header"/>
          <w:spacing w:after="240"/>
          <w:jc w:val="right"/>
        </w:pPr>
        <w:r w:rsidRPr="001042CC">
          <w:t>CBD/MCB/WS/2025/1/2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393450"/>
    <w:multiLevelType w:val="hybridMultilevel"/>
    <w:tmpl w:val="627C8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FA0170D"/>
    <w:multiLevelType w:val="multilevel"/>
    <w:tmpl w:val="222A08B4"/>
    <w:numStyleLink w:val="ListCBD"/>
  </w:abstractNum>
  <w:abstractNum w:abstractNumId="17" w15:restartNumberingAfterBreak="0">
    <w:nsid w:val="1196497F"/>
    <w:multiLevelType w:val="hybridMultilevel"/>
    <w:tmpl w:val="103412C2"/>
    <w:lvl w:ilvl="0" w:tplc="FFFFFFFF">
      <w:start w:val="1"/>
      <w:numFmt w:val="bullet"/>
      <w:lvlText w:val="o"/>
      <w:lvlJc w:val="left"/>
      <w:pPr>
        <w:ind w:left="720" w:hanging="360"/>
      </w:pPr>
      <w:rPr>
        <w:rFonts w:ascii="Courier New" w:hAnsi="Courier New" w:cs="Courier New" w:hint="default"/>
      </w:rPr>
    </w:lvl>
    <w:lvl w:ilvl="1" w:tplc="10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12A56670"/>
    <w:multiLevelType w:val="hybridMultilevel"/>
    <w:tmpl w:val="0F72ED34"/>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04090001">
      <w:start w:val="1"/>
      <w:numFmt w:val="bullet"/>
      <w:lvlText w:val=""/>
      <w:lvlJc w:val="left"/>
      <w:pPr>
        <w:ind w:left="1440"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2"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E5356EC"/>
    <w:multiLevelType w:val="multilevel"/>
    <w:tmpl w:val="07D269C8"/>
    <w:numStyleLink w:val="CBDHeadings"/>
  </w:abstractNum>
  <w:abstractNum w:abstractNumId="27"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32F941AE"/>
    <w:multiLevelType w:val="hybridMultilevel"/>
    <w:tmpl w:val="152E0E22"/>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8A929E3A">
      <w:start w:val="2"/>
      <w:numFmt w:val="bullet"/>
      <w:lvlText w:val="-"/>
      <w:lvlJc w:val="left"/>
      <w:pPr>
        <w:ind w:left="2880" w:hanging="360"/>
      </w:pPr>
      <w:rPr>
        <w:rFonts w:ascii="Aptos" w:eastAsiaTheme="minorHAnsi" w:hAnsi="Aptos" w:cstheme="minorBidi"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341F3DD0"/>
    <w:multiLevelType w:val="hybridMultilevel"/>
    <w:tmpl w:val="888CF66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2"/>
      <w:numFmt w:val="bullet"/>
      <w:lvlText w:val="-"/>
      <w:lvlJc w:val="left"/>
      <w:pPr>
        <w:ind w:left="2880" w:hanging="360"/>
      </w:pPr>
      <w:rPr>
        <w:rFonts w:ascii="Aptos" w:eastAsiaTheme="minorHAnsi" w:hAnsi="Aptos" w:cstheme="minorBidi"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355B2993"/>
    <w:multiLevelType w:val="hybridMultilevel"/>
    <w:tmpl w:val="41747BFE"/>
    <w:lvl w:ilvl="0" w:tplc="04090001">
      <w:start w:val="1"/>
      <w:numFmt w:val="bullet"/>
      <w:lvlText w:val=""/>
      <w:lvlJc w:val="left"/>
      <w:pPr>
        <w:ind w:left="1530" w:hanging="360"/>
      </w:pPr>
      <w:rPr>
        <w:rFonts w:ascii="Symbol" w:hAnsi="Symbol" w:hint="default"/>
        <w:b w:val="0"/>
        <w:bCs w:val="0"/>
        <w:color w:val="002060"/>
      </w:rPr>
    </w:lvl>
    <w:lvl w:ilvl="1" w:tplc="10090003" w:tentative="1">
      <w:start w:val="1"/>
      <w:numFmt w:val="bullet"/>
      <w:lvlText w:val="o"/>
      <w:lvlJc w:val="left"/>
      <w:pPr>
        <w:ind w:left="2250" w:hanging="360"/>
      </w:pPr>
      <w:rPr>
        <w:rFonts w:ascii="Courier New" w:hAnsi="Courier New" w:cs="Courier New" w:hint="default"/>
      </w:rPr>
    </w:lvl>
    <w:lvl w:ilvl="2" w:tplc="10090005" w:tentative="1">
      <w:start w:val="1"/>
      <w:numFmt w:val="bullet"/>
      <w:lvlText w:val=""/>
      <w:lvlJc w:val="left"/>
      <w:pPr>
        <w:ind w:left="2970" w:hanging="360"/>
      </w:pPr>
      <w:rPr>
        <w:rFonts w:ascii="Wingdings" w:hAnsi="Wingdings" w:hint="default"/>
      </w:rPr>
    </w:lvl>
    <w:lvl w:ilvl="3" w:tplc="10090001" w:tentative="1">
      <w:start w:val="1"/>
      <w:numFmt w:val="bullet"/>
      <w:lvlText w:val=""/>
      <w:lvlJc w:val="left"/>
      <w:pPr>
        <w:ind w:left="3690" w:hanging="360"/>
      </w:pPr>
      <w:rPr>
        <w:rFonts w:ascii="Symbol" w:hAnsi="Symbol" w:hint="default"/>
      </w:rPr>
    </w:lvl>
    <w:lvl w:ilvl="4" w:tplc="10090003" w:tentative="1">
      <w:start w:val="1"/>
      <w:numFmt w:val="bullet"/>
      <w:lvlText w:val="o"/>
      <w:lvlJc w:val="left"/>
      <w:pPr>
        <w:ind w:left="4410" w:hanging="360"/>
      </w:pPr>
      <w:rPr>
        <w:rFonts w:ascii="Courier New" w:hAnsi="Courier New" w:cs="Courier New" w:hint="default"/>
      </w:rPr>
    </w:lvl>
    <w:lvl w:ilvl="5" w:tplc="10090005" w:tentative="1">
      <w:start w:val="1"/>
      <w:numFmt w:val="bullet"/>
      <w:lvlText w:val=""/>
      <w:lvlJc w:val="left"/>
      <w:pPr>
        <w:ind w:left="5130" w:hanging="360"/>
      </w:pPr>
      <w:rPr>
        <w:rFonts w:ascii="Wingdings" w:hAnsi="Wingdings" w:hint="default"/>
      </w:rPr>
    </w:lvl>
    <w:lvl w:ilvl="6" w:tplc="10090001" w:tentative="1">
      <w:start w:val="1"/>
      <w:numFmt w:val="bullet"/>
      <w:lvlText w:val=""/>
      <w:lvlJc w:val="left"/>
      <w:pPr>
        <w:ind w:left="5850" w:hanging="360"/>
      </w:pPr>
      <w:rPr>
        <w:rFonts w:ascii="Symbol" w:hAnsi="Symbol" w:hint="default"/>
      </w:rPr>
    </w:lvl>
    <w:lvl w:ilvl="7" w:tplc="10090003" w:tentative="1">
      <w:start w:val="1"/>
      <w:numFmt w:val="bullet"/>
      <w:lvlText w:val="o"/>
      <w:lvlJc w:val="left"/>
      <w:pPr>
        <w:ind w:left="6570" w:hanging="360"/>
      </w:pPr>
      <w:rPr>
        <w:rFonts w:ascii="Courier New" w:hAnsi="Courier New" w:cs="Courier New" w:hint="default"/>
      </w:rPr>
    </w:lvl>
    <w:lvl w:ilvl="8" w:tplc="10090005" w:tentative="1">
      <w:start w:val="1"/>
      <w:numFmt w:val="bullet"/>
      <w:lvlText w:val=""/>
      <w:lvlJc w:val="left"/>
      <w:pPr>
        <w:ind w:left="7290" w:hanging="360"/>
      </w:pPr>
      <w:rPr>
        <w:rFonts w:ascii="Wingdings" w:hAnsi="Wingdings" w:hint="default"/>
      </w:rPr>
    </w:lvl>
  </w:abstractNum>
  <w:abstractNum w:abstractNumId="32" w15:restartNumberingAfterBreak="0">
    <w:nsid w:val="358601F5"/>
    <w:multiLevelType w:val="hybridMultilevel"/>
    <w:tmpl w:val="60FC0344"/>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33" w15:restartNumberingAfterBreak="0">
    <w:nsid w:val="359E37C2"/>
    <w:multiLevelType w:val="hybridMultilevel"/>
    <w:tmpl w:val="97DA353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36272EA4"/>
    <w:multiLevelType w:val="hybridMultilevel"/>
    <w:tmpl w:val="164CDF4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39523002"/>
    <w:multiLevelType w:val="hybridMultilevel"/>
    <w:tmpl w:val="0AC8175A"/>
    <w:lvl w:ilvl="0" w:tplc="04090001">
      <w:start w:val="1"/>
      <w:numFmt w:val="bullet"/>
      <w:lvlText w:val=""/>
      <w:lvlJc w:val="left"/>
      <w:pPr>
        <w:ind w:left="720" w:hanging="360"/>
      </w:pPr>
      <w:rPr>
        <w:rFonts w:ascii="Symbol" w:hAnsi="Symbol" w:hint="default"/>
      </w:rPr>
    </w:lvl>
    <w:lvl w:ilvl="1" w:tplc="10090001">
      <w:start w:val="1"/>
      <w:numFmt w:val="bullet"/>
      <w:lvlText w:val=""/>
      <w:lvlJc w:val="left"/>
      <w:pPr>
        <w:ind w:left="1287"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98E2FF3"/>
    <w:multiLevelType w:val="multilevel"/>
    <w:tmpl w:val="222A08B4"/>
    <w:numStyleLink w:val="ListCBD"/>
  </w:abstractNum>
  <w:abstractNum w:abstractNumId="37" w15:restartNumberingAfterBreak="0">
    <w:nsid w:val="39B75A60"/>
    <w:multiLevelType w:val="hybridMultilevel"/>
    <w:tmpl w:val="45227FC8"/>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402D368E"/>
    <w:multiLevelType w:val="hybridMultilevel"/>
    <w:tmpl w:val="5600BFF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2"/>
      <w:numFmt w:val="bullet"/>
      <w:lvlText w:val="-"/>
      <w:lvlJc w:val="left"/>
      <w:pPr>
        <w:ind w:left="2880" w:hanging="360"/>
      </w:pPr>
      <w:rPr>
        <w:rFonts w:ascii="Aptos" w:eastAsiaTheme="minorHAnsi" w:hAnsi="Aptos" w:cstheme="minorBidi"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15:restartNumberingAfterBreak="0">
    <w:nsid w:val="4E880595"/>
    <w:multiLevelType w:val="multilevel"/>
    <w:tmpl w:val="222A08B4"/>
    <w:numStyleLink w:val="ListCBD"/>
  </w:abstractNum>
  <w:abstractNum w:abstractNumId="45" w15:restartNumberingAfterBreak="0">
    <w:nsid w:val="4EA83A79"/>
    <w:multiLevelType w:val="hybridMultilevel"/>
    <w:tmpl w:val="A79464CE"/>
    <w:lvl w:ilvl="0" w:tplc="08090001">
      <w:start w:val="1"/>
      <w:numFmt w:val="bullet"/>
      <w:lvlText w:val=""/>
      <w:lvlJc w:val="left"/>
      <w:pPr>
        <w:ind w:left="549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20854E1"/>
    <w:multiLevelType w:val="hybridMultilevel"/>
    <w:tmpl w:val="7D34B0C0"/>
    <w:lvl w:ilvl="0" w:tplc="10090001">
      <w:start w:val="1"/>
      <w:numFmt w:val="bullet"/>
      <w:lvlText w:val=""/>
      <w:lvlJc w:val="left"/>
      <w:pPr>
        <w:ind w:left="1494" w:hanging="360"/>
      </w:pPr>
      <w:rPr>
        <w:rFonts w:ascii="Symbol" w:hAnsi="Symbol" w:hint="default"/>
      </w:rPr>
    </w:lvl>
    <w:lvl w:ilvl="1" w:tplc="10090003">
      <w:start w:val="1"/>
      <w:numFmt w:val="bullet"/>
      <w:lvlText w:val="o"/>
      <w:lvlJc w:val="left"/>
      <w:pPr>
        <w:ind w:left="2214" w:hanging="360"/>
      </w:pPr>
      <w:rPr>
        <w:rFonts w:ascii="Courier New" w:hAnsi="Courier New" w:cs="Courier New" w:hint="default"/>
      </w:rPr>
    </w:lvl>
    <w:lvl w:ilvl="2" w:tplc="10090005" w:tentative="1">
      <w:start w:val="1"/>
      <w:numFmt w:val="bullet"/>
      <w:lvlText w:val=""/>
      <w:lvlJc w:val="left"/>
      <w:pPr>
        <w:ind w:left="2934" w:hanging="360"/>
      </w:pPr>
      <w:rPr>
        <w:rFonts w:ascii="Wingdings" w:hAnsi="Wingdings" w:hint="default"/>
      </w:rPr>
    </w:lvl>
    <w:lvl w:ilvl="3" w:tplc="10090001" w:tentative="1">
      <w:start w:val="1"/>
      <w:numFmt w:val="bullet"/>
      <w:lvlText w:val=""/>
      <w:lvlJc w:val="left"/>
      <w:pPr>
        <w:ind w:left="3654" w:hanging="360"/>
      </w:pPr>
      <w:rPr>
        <w:rFonts w:ascii="Symbol" w:hAnsi="Symbol" w:hint="default"/>
      </w:rPr>
    </w:lvl>
    <w:lvl w:ilvl="4" w:tplc="10090003" w:tentative="1">
      <w:start w:val="1"/>
      <w:numFmt w:val="bullet"/>
      <w:lvlText w:val="o"/>
      <w:lvlJc w:val="left"/>
      <w:pPr>
        <w:ind w:left="4374" w:hanging="360"/>
      </w:pPr>
      <w:rPr>
        <w:rFonts w:ascii="Courier New" w:hAnsi="Courier New" w:cs="Courier New" w:hint="default"/>
      </w:rPr>
    </w:lvl>
    <w:lvl w:ilvl="5" w:tplc="10090005" w:tentative="1">
      <w:start w:val="1"/>
      <w:numFmt w:val="bullet"/>
      <w:lvlText w:val=""/>
      <w:lvlJc w:val="left"/>
      <w:pPr>
        <w:ind w:left="5094" w:hanging="360"/>
      </w:pPr>
      <w:rPr>
        <w:rFonts w:ascii="Wingdings" w:hAnsi="Wingdings" w:hint="default"/>
      </w:rPr>
    </w:lvl>
    <w:lvl w:ilvl="6" w:tplc="10090001" w:tentative="1">
      <w:start w:val="1"/>
      <w:numFmt w:val="bullet"/>
      <w:lvlText w:val=""/>
      <w:lvlJc w:val="left"/>
      <w:pPr>
        <w:ind w:left="5814" w:hanging="360"/>
      </w:pPr>
      <w:rPr>
        <w:rFonts w:ascii="Symbol" w:hAnsi="Symbol" w:hint="default"/>
      </w:rPr>
    </w:lvl>
    <w:lvl w:ilvl="7" w:tplc="10090003" w:tentative="1">
      <w:start w:val="1"/>
      <w:numFmt w:val="bullet"/>
      <w:lvlText w:val="o"/>
      <w:lvlJc w:val="left"/>
      <w:pPr>
        <w:ind w:left="6534" w:hanging="360"/>
      </w:pPr>
      <w:rPr>
        <w:rFonts w:ascii="Courier New" w:hAnsi="Courier New" w:cs="Courier New" w:hint="default"/>
      </w:rPr>
    </w:lvl>
    <w:lvl w:ilvl="8" w:tplc="10090005" w:tentative="1">
      <w:start w:val="1"/>
      <w:numFmt w:val="bullet"/>
      <w:lvlText w:val=""/>
      <w:lvlJc w:val="left"/>
      <w:pPr>
        <w:ind w:left="7254" w:hanging="360"/>
      </w:pPr>
      <w:rPr>
        <w:rFonts w:ascii="Wingdings" w:hAnsi="Wingdings" w:hint="default"/>
      </w:rPr>
    </w:lvl>
  </w:abstractNum>
  <w:abstractNum w:abstractNumId="47" w15:restartNumberingAfterBreak="0">
    <w:nsid w:val="52A66A9D"/>
    <w:multiLevelType w:val="multilevel"/>
    <w:tmpl w:val="222A08B4"/>
    <w:numStyleLink w:val="ListCBD"/>
  </w:abstractNum>
  <w:abstractNum w:abstractNumId="48"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1" w15:restartNumberingAfterBreak="0">
    <w:nsid w:val="5D943BEE"/>
    <w:multiLevelType w:val="multilevel"/>
    <w:tmpl w:val="222A08B4"/>
    <w:numStyleLink w:val="ListCBD"/>
  </w:abstractNum>
  <w:abstractNum w:abstractNumId="52" w15:restartNumberingAfterBreak="0">
    <w:nsid w:val="5FFB617A"/>
    <w:multiLevelType w:val="hybridMultilevel"/>
    <w:tmpl w:val="8C702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44A2F6A"/>
    <w:multiLevelType w:val="hybridMultilevel"/>
    <w:tmpl w:val="3DCE518E"/>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2"/>
      <w:numFmt w:val="bullet"/>
      <w:lvlText w:val="-"/>
      <w:lvlJc w:val="left"/>
      <w:pPr>
        <w:ind w:left="2880" w:hanging="360"/>
      </w:pPr>
      <w:rPr>
        <w:rFonts w:ascii="Aptos" w:eastAsiaTheme="minorHAnsi" w:hAnsi="Aptos" w:cstheme="minorBidi"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6610401B"/>
    <w:multiLevelType w:val="hybridMultilevel"/>
    <w:tmpl w:val="916C6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68D0C1A"/>
    <w:multiLevelType w:val="hybridMultilevel"/>
    <w:tmpl w:val="2E62AC68"/>
    <w:lvl w:ilvl="0" w:tplc="FFFFFFFF">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72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68B70991"/>
    <w:multiLevelType w:val="multilevel"/>
    <w:tmpl w:val="222A08B4"/>
    <w:numStyleLink w:val="ListCBD"/>
  </w:abstractNum>
  <w:abstractNum w:abstractNumId="57" w15:restartNumberingAfterBreak="0">
    <w:nsid w:val="6B5E4049"/>
    <w:multiLevelType w:val="hybridMultilevel"/>
    <w:tmpl w:val="ADF875BE"/>
    <w:lvl w:ilvl="0" w:tplc="10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1" w15:restartNumberingAfterBreak="0">
    <w:nsid w:val="705F4785"/>
    <w:multiLevelType w:val="hybridMultilevel"/>
    <w:tmpl w:val="4D868DC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720338EE"/>
    <w:multiLevelType w:val="hybridMultilevel"/>
    <w:tmpl w:val="34063CB6"/>
    <w:lvl w:ilvl="0" w:tplc="08090003">
      <w:start w:val="1"/>
      <w:numFmt w:val="bullet"/>
      <w:lvlText w:val="o"/>
      <w:lvlJc w:val="left"/>
      <w:pPr>
        <w:ind w:left="2160" w:hanging="360"/>
      </w:pPr>
      <w:rPr>
        <w:rFonts w:ascii="Courier New" w:hAnsi="Courier New" w:cs="Courier New" w:hint="default"/>
      </w:rPr>
    </w:lvl>
    <w:lvl w:ilvl="1" w:tplc="04090001">
      <w:start w:val="1"/>
      <w:numFmt w:val="bullet"/>
      <w:lvlText w:val=""/>
      <w:lvlJc w:val="left"/>
      <w:pPr>
        <w:ind w:left="1530" w:hanging="360"/>
      </w:pPr>
      <w:rPr>
        <w:rFonts w:ascii="Symbol" w:hAnsi="Symbol" w:hint="default"/>
      </w:rPr>
    </w:lvl>
    <w:lvl w:ilvl="2" w:tplc="10090005">
      <w:start w:val="1"/>
      <w:numFmt w:val="bullet"/>
      <w:lvlText w:val=""/>
      <w:lvlJc w:val="left"/>
      <w:pPr>
        <w:ind w:left="3600" w:hanging="360"/>
      </w:pPr>
      <w:rPr>
        <w:rFonts w:ascii="Wingdings" w:hAnsi="Wingdings" w:hint="default"/>
      </w:rPr>
    </w:lvl>
    <w:lvl w:ilvl="3" w:tplc="1009000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63" w15:restartNumberingAfterBreak="0">
    <w:nsid w:val="722E0E64"/>
    <w:multiLevelType w:val="hybridMultilevel"/>
    <w:tmpl w:val="FAB48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5" w15:restartNumberingAfterBreak="0">
    <w:nsid w:val="776E17EF"/>
    <w:multiLevelType w:val="hybridMultilevel"/>
    <w:tmpl w:val="AD58B1F4"/>
    <w:lvl w:ilvl="0" w:tplc="10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6" w15:restartNumberingAfterBreak="0">
    <w:nsid w:val="78940EE8"/>
    <w:multiLevelType w:val="hybridMultilevel"/>
    <w:tmpl w:val="D68A09FE"/>
    <w:lvl w:ilvl="0" w:tplc="FFFFFFFF">
      <w:start w:val="1"/>
      <w:numFmt w:val="bullet"/>
      <w:lvlText w:val="o"/>
      <w:lvlJc w:val="left"/>
      <w:pPr>
        <w:ind w:left="720" w:hanging="360"/>
      </w:pPr>
      <w:rPr>
        <w:rFonts w:ascii="Courier New" w:hAnsi="Courier New" w:cs="Courier New" w:hint="default"/>
      </w:rPr>
    </w:lvl>
    <w:lvl w:ilvl="1" w:tplc="CB9CDAC4">
      <w:start w:val="11"/>
      <w:numFmt w:val="bullet"/>
      <w:lvlText w:val="-"/>
      <w:lvlJc w:val="left"/>
      <w:pPr>
        <w:ind w:left="720" w:hanging="360"/>
      </w:pPr>
      <w:rPr>
        <w:rFonts w:ascii="Aptos" w:eastAsia="Times New Roman" w:hAnsi="Aptos" w:cs="Calibri"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7CA76550"/>
    <w:multiLevelType w:val="hybridMultilevel"/>
    <w:tmpl w:val="83B8CE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0828777">
    <w:abstractNumId w:val="43"/>
  </w:num>
  <w:num w:numId="2" w16cid:durableId="1858829">
    <w:abstractNumId w:val="41"/>
  </w:num>
  <w:num w:numId="3" w16cid:durableId="1333221471">
    <w:abstractNumId w:val="59"/>
  </w:num>
  <w:num w:numId="4" w16cid:durableId="1072390599">
    <w:abstractNumId w:val="60"/>
  </w:num>
  <w:num w:numId="5" w16cid:durableId="893932166">
    <w:abstractNumId w:val="58"/>
  </w:num>
  <w:num w:numId="6" w16cid:durableId="323945383">
    <w:abstractNumId w:val="51"/>
  </w:num>
  <w:num w:numId="7" w16cid:durableId="932278568">
    <w:abstractNumId w:val="42"/>
  </w:num>
  <w:num w:numId="8" w16cid:durableId="1439449765">
    <w:abstractNumId w:val="62"/>
  </w:num>
  <w:num w:numId="9" w16cid:durableId="1337807421">
    <w:abstractNumId w:val="31"/>
  </w:num>
  <w:num w:numId="10" w16cid:durableId="1952514486">
    <w:abstractNumId w:val="46"/>
  </w:num>
  <w:num w:numId="11" w16cid:durableId="1007947489">
    <w:abstractNumId w:val="63"/>
  </w:num>
  <w:num w:numId="12" w16cid:durableId="991636454">
    <w:abstractNumId w:val="45"/>
  </w:num>
  <w:num w:numId="13" w16cid:durableId="2101293695">
    <w:abstractNumId w:val="54"/>
  </w:num>
  <w:num w:numId="14" w16cid:durableId="519467137">
    <w:abstractNumId w:val="52"/>
  </w:num>
  <w:num w:numId="15" w16cid:durableId="731121161">
    <w:abstractNumId w:val="32"/>
  </w:num>
  <w:num w:numId="16" w16cid:durableId="1358121938">
    <w:abstractNumId w:val="67"/>
  </w:num>
  <w:num w:numId="17" w16cid:durableId="1728870589">
    <w:abstractNumId w:val="57"/>
  </w:num>
  <w:num w:numId="18" w16cid:durableId="327948570">
    <w:abstractNumId w:val="66"/>
  </w:num>
  <w:num w:numId="19" w16cid:durableId="1809468393">
    <w:abstractNumId w:val="65"/>
  </w:num>
  <w:num w:numId="20" w16cid:durableId="1172068595">
    <w:abstractNumId w:val="17"/>
  </w:num>
  <w:num w:numId="21" w16cid:durableId="1868636125">
    <w:abstractNumId w:val="29"/>
  </w:num>
  <w:num w:numId="22" w16cid:durableId="714962086">
    <w:abstractNumId w:val="18"/>
  </w:num>
  <w:num w:numId="23" w16cid:durableId="1288009366">
    <w:abstractNumId w:val="35"/>
  </w:num>
  <w:num w:numId="24" w16cid:durableId="163009996">
    <w:abstractNumId w:val="61"/>
  </w:num>
  <w:num w:numId="25" w16cid:durableId="560866467">
    <w:abstractNumId w:val="38"/>
  </w:num>
  <w:num w:numId="26" w16cid:durableId="577595971">
    <w:abstractNumId w:val="30"/>
  </w:num>
  <w:num w:numId="27" w16cid:durableId="520706197">
    <w:abstractNumId w:val="53"/>
  </w:num>
  <w:num w:numId="28" w16cid:durableId="1182940275">
    <w:abstractNumId w:val="33"/>
  </w:num>
  <w:num w:numId="29" w16cid:durableId="1657952075">
    <w:abstractNumId w:val="37"/>
  </w:num>
  <w:num w:numId="30" w16cid:durableId="481046527">
    <w:abstractNumId w:val="15"/>
  </w:num>
  <w:num w:numId="31" w16cid:durableId="172837430">
    <w:abstractNumId w:val="51"/>
  </w:num>
  <w:num w:numId="32" w16cid:durableId="517626272">
    <w:abstractNumId w:val="51"/>
  </w:num>
  <w:num w:numId="33" w16cid:durableId="560672902">
    <w:abstractNumId w:val="14"/>
  </w:num>
  <w:num w:numId="34" w16cid:durableId="1933662228">
    <w:abstractNumId w:val="28"/>
  </w:num>
  <w:num w:numId="35" w16cid:durableId="1991909117">
    <w:abstractNumId w:val="11"/>
  </w:num>
  <w:num w:numId="36" w16cid:durableId="1138956019">
    <w:abstractNumId w:val="21"/>
  </w:num>
  <w:num w:numId="37" w16cid:durableId="607395260">
    <w:abstractNumId w:val="9"/>
  </w:num>
  <w:num w:numId="38" w16cid:durableId="98110136">
    <w:abstractNumId w:val="7"/>
  </w:num>
  <w:num w:numId="39" w16cid:durableId="920676582">
    <w:abstractNumId w:val="6"/>
  </w:num>
  <w:num w:numId="40" w16cid:durableId="447286378">
    <w:abstractNumId w:val="5"/>
  </w:num>
  <w:num w:numId="41" w16cid:durableId="1532258362">
    <w:abstractNumId w:val="4"/>
  </w:num>
  <w:num w:numId="42" w16cid:durableId="1587106058">
    <w:abstractNumId w:val="8"/>
  </w:num>
  <w:num w:numId="43" w16cid:durableId="1646355732">
    <w:abstractNumId w:val="3"/>
  </w:num>
  <w:num w:numId="44" w16cid:durableId="2006930253">
    <w:abstractNumId w:val="2"/>
  </w:num>
  <w:num w:numId="45" w16cid:durableId="1811677887">
    <w:abstractNumId w:val="1"/>
  </w:num>
  <w:num w:numId="46" w16cid:durableId="537353487">
    <w:abstractNumId w:val="0"/>
  </w:num>
  <w:num w:numId="47" w16cid:durableId="2069499237">
    <w:abstractNumId w:val="56"/>
  </w:num>
  <w:num w:numId="48" w16cid:durableId="158270868">
    <w:abstractNumId w:val="64"/>
  </w:num>
  <w:num w:numId="49" w16cid:durableId="159275565">
    <w:abstractNumId w:val="23"/>
  </w:num>
  <w:num w:numId="50" w16cid:durableId="271714945">
    <w:abstractNumId w:val="24"/>
  </w:num>
  <w:num w:numId="51" w16cid:durableId="1638680439">
    <w:abstractNumId w:val="56"/>
    <w:lvlOverride w:ilvl="0">
      <w:startOverride w:val="1"/>
    </w:lvlOverride>
  </w:num>
  <w:num w:numId="52" w16cid:durableId="1865050652">
    <w:abstractNumId w:val="47"/>
  </w:num>
  <w:num w:numId="53" w16cid:durableId="152986975">
    <w:abstractNumId w:val="40"/>
  </w:num>
  <w:num w:numId="54" w16cid:durableId="1295136099">
    <w:abstractNumId w:val="50"/>
  </w:num>
  <w:num w:numId="55" w16cid:durableId="80179172">
    <w:abstractNumId w:val="49"/>
  </w:num>
  <w:num w:numId="56" w16cid:durableId="206798872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771076976">
    <w:abstractNumId w:val="16"/>
  </w:num>
  <w:num w:numId="58" w16cid:durableId="939752621">
    <w:abstractNumId w:val="44"/>
  </w:num>
  <w:num w:numId="59" w16cid:durableId="915044361">
    <w:abstractNumId w:val="36"/>
  </w:num>
  <w:num w:numId="60" w16cid:durableId="855196379">
    <w:abstractNumId w:val="20"/>
  </w:num>
  <w:num w:numId="61" w16cid:durableId="146685333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801917413">
    <w:abstractNumId w:val="22"/>
  </w:num>
  <w:num w:numId="63" w16cid:durableId="708722651">
    <w:abstractNumId w:val="10"/>
  </w:num>
  <w:num w:numId="64" w16cid:durableId="213641244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96523128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48112374">
    <w:abstractNumId w:val="12"/>
  </w:num>
  <w:num w:numId="67" w16cid:durableId="1607615596">
    <w:abstractNumId w:val="25"/>
  </w:num>
  <w:num w:numId="68" w16cid:durableId="643118139">
    <w:abstractNumId w:val="25"/>
    <w:lvlOverride w:ilvl="0">
      <w:startOverride w:val="1"/>
    </w:lvlOverride>
  </w:num>
  <w:num w:numId="69" w16cid:durableId="820851909">
    <w:abstractNumId w:val="25"/>
    <w:lvlOverride w:ilvl="0">
      <w:startOverride w:val="1"/>
    </w:lvlOverride>
  </w:num>
  <w:num w:numId="70" w16cid:durableId="709648587">
    <w:abstractNumId w:val="25"/>
    <w:lvlOverride w:ilvl="0">
      <w:startOverride w:val="1"/>
    </w:lvlOverride>
  </w:num>
  <w:num w:numId="71" w16cid:durableId="1353799543">
    <w:abstractNumId w:val="27"/>
  </w:num>
  <w:num w:numId="72" w16cid:durableId="1570270110">
    <w:abstractNumId w:val="48"/>
  </w:num>
  <w:num w:numId="73" w16cid:durableId="2125995167">
    <w:abstractNumId w:val="39"/>
  </w:num>
  <w:num w:numId="74" w16cid:durableId="1627851340">
    <w:abstractNumId w:val="26"/>
  </w:num>
  <w:num w:numId="75" w16cid:durableId="1945532808">
    <w:abstractNumId w:val="19"/>
  </w:num>
  <w:num w:numId="76" w16cid:durableId="684478527">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60276445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70321362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906494965">
    <w:abstractNumId w:val="13"/>
  </w:num>
  <w:num w:numId="80"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813861660">
    <w:abstractNumId w:val="34"/>
  </w:num>
  <w:num w:numId="83" w16cid:durableId="1741632959">
    <w:abstractNumId w:val="51"/>
  </w:num>
  <w:num w:numId="84" w16cid:durableId="286396036">
    <w:abstractNumId w:val="51"/>
  </w:num>
  <w:num w:numId="85" w16cid:durableId="1340962360">
    <w:abstractNumId w:val="51"/>
  </w:num>
  <w:num w:numId="86" w16cid:durableId="271979420">
    <w:abstractNumId w:val="51"/>
  </w:num>
  <w:num w:numId="87" w16cid:durableId="1742287632">
    <w:abstractNumId w:val="51"/>
  </w:num>
  <w:num w:numId="88" w16cid:durableId="2147354044">
    <w:abstractNumId w:val="51"/>
  </w:num>
  <w:num w:numId="89" w16cid:durableId="865094843">
    <w:abstractNumId w:val="51"/>
  </w:num>
  <w:num w:numId="90" w16cid:durableId="995450989">
    <w:abstractNumId w:val="51"/>
  </w:num>
  <w:num w:numId="91" w16cid:durableId="586113729">
    <w:abstractNumId w:val="51"/>
  </w:num>
  <w:num w:numId="92" w16cid:durableId="2147309787">
    <w:abstractNumId w:val="51"/>
  </w:num>
  <w:num w:numId="93" w16cid:durableId="1350641392">
    <w:abstractNumId w:val="51"/>
  </w:num>
  <w:num w:numId="94" w16cid:durableId="427627998">
    <w:abstractNumId w:val="51"/>
  </w:num>
  <w:num w:numId="95" w16cid:durableId="1703356651">
    <w:abstractNumId w:val="51"/>
  </w:num>
  <w:num w:numId="96" w16cid:durableId="782723696">
    <w:abstractNumId w:val="51"/>
  </w:num>
  <w:num w:numId="97" w16cid:durableId="816262184">
    <w:abstractNumId w:val="51"/>
  </w:num>
  <w:num w:numId="98" w16cid:durableId="1770078224">
    <w:abstractNumId w:val="51"/>
  </w:num>
  <w:num w:numId="99" w16cid:durableId="135073342">
    <w:abstractNumId w:val="51"/>
  </w:num>
  <w:num w:numId="100" w16cid:durableId="124280133">
    <w:abstractNumId w:val="51"/>
  </w:num>
  <w:num w:numId="101" w16cid:durableId="786461857">
    <w:abstractNumId w:val="51"/>
  </w:num>
  <w:num w:numId="102" w16cid:durableId="876815553">
    <w:abstractNumId w:val="51"/>
  </w:num>
  <w:num w:numId="103" w16cid:durableId="1100682270">
    <w:abstractNumId w:val="51"/>
  </w:num>
  <w:num w:numId="104" w16cid:durableId="1167474344">
    <w:abstractNumId w:val="51"/>
  </w:num>
  <w:num w:numId="105" w16cid:durableId="2106340322">
    <w:abstractNumId w:val="51"/>
  </w:num>
  <w:num w:numId="106" w16cid:durableId="849678736">
    <w:abstractNumId w:val="51"/>
  </w:num>
  <w:num w:numId="107" w16cid:durableId="695697113">
    <w:abstractNumId w:val="51"/>
  </w:num>
  <w:num w:numId="108" w16cid:durableId="683702259">
    <w:abstractNumId w:val="51"/>
  </w:num>
  <w:num w:numId="109" w16cid:durableId="1940406199">
    <w:abstractNumId w:val="51"/>
  </w:num>
  <w:num w:numId="110" w16cid:durableId="1814105720">
    <w:abstractNumId w:val="51"/>
  </w:num>
  <w:num w:numId="111" w16cid:durableId="1128549320">
    <w:abstractNumId w:val="51"/>
  </w:num>
  <w:num w:numId="112" w16cid:durableId="486944506">
    <w:abstractNumId w:val="51"/>
  </w:num>
  <w:num w:numId="113" w16cid:durableId="1382899718">
    <w:abstractNumId w:val="51"/>
  </w:num>
  <w:num w:numId="114" w16cid:durableId="1412308815">
    <w:abstractNumId w:val="51"/>
  </w:num>
  <w:num w:numId="115" w16cid:durableId="2083719907">
    <w:abstractNumId w:val="51"/>
  </w:num>
  <w:num w:numId="116" w16cid:durableId="1665086896">
    <w:abstractNumId w:val="51"/>
  </w:num>
  <w:num w:numId="117" w16cid:durableId="175274748">
    <w:abstractNumId w:val="51"/>
  </w:num>
  <w:num w:numId="118" w16cid:durableId="657807412">
    <w:abstractNumId w:val="51"/>
  </w:num>
  <w:num w:numId="119" w16cid:durableId="995694355">
    <w:abstractNumId w:val="51"/>
  </w:num>
  <w:num w:numId="120" w16cid:durableId="168566246">
    <w:abstractNumId w:val="51"/>
  </w:num>
  <w:num w:numId="121" w16cid:durableId="126121709">
    <w:abstractNumId w:val="51"/>
  </w:num>
  <w:num w:numId="122" w16cid:durableId="1691443517">
    <w:abstractNumId w:val="51"/>
  </w:num>
  <w:num w:numId="123" w16cid:durableId="1338196508">
    <w:abstractNumId w:val="51"/>
  </w:num>
  <w:num w:numId="124" w16cid:durableId="2067415445">
    <w:abstractNumId w:val="51"/>
  </w:num>
  <w:num w:numId="125" w16cid:durableId="422342336">
    <w:abstractNumId w:val="51"/>
  </w:num>
  <w:num w:numId="126" w16cid:durableId="1274433728">
    <w:abstractNumId w:val="51"/>
  </w:num>
  <w:num w:numId="127" w16cid:durableId="1893153966">
    <w:abstractNumId w:val="51"/>
  </w:num>
  <w:num w:numId="128" w16cid:durableId="625740579">
    <w:abstractNumId w:val="51"/>
  </w:num>
  <w:num w:numId="129" w16cid:durableId="1332176587">
    <w:abstractNumId w:val="51"/>
  </w:num>
  <w:num w:numId="130" w16cid:durableId="881555344">
    <w:abstractNumId w:val="51"/>
  </w:num>
  <w:num w:numId="131" w16cid:durableId="1721900115">
    <w:abstractNumId w:val="51"/>
  </w:num>
  <w:num w:numId="132" w16cid:durableId="1932349432">
    <w:abstractNumId w:val="51"/>
  </w:num>
  <w:num w:numId="133" w16cid:durableId="574821350">
    <w:abstractNumId w:val="51"/>
  </w:num>
  <w:num w:numId="134" w16cid:durableId="2113816924">
    <w:abstractNumId w:val="55"/>
  </w:num>
  <w:num w:numId="135" w16cid:durableId="32756269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821655959">
    <w:abstractNumId w:val="51"/>
  </w:num>
  <w:num w:numId="137" w16cid:durableId="1425416632">
    <w:abstractNumId w:val="51"/>
  </w:num>
  <w:num w:numId="138" w16cid:durableId="1264807038">
    <w:abstractNumId w:val="51"/>
  </w:num>
  <w:num w:numId="139" w16cid:durableId="786579514">
    <w:abstractNumId w:val="51"/>
  </w:num>
  <w:num w:numId="140" w16cid:durableId="1116679270">
    <w:abstractNumId w:val="51"/>
  </w:num>
  <w:num w:numId="141" w16cid:durableId="1658067701">
    <w:abstractNumId w:val="51"/>
  </w:num>
  <w:num w:numId="142" w16cid:durableId="1475903122">
    <w:abstractNumId w:val="51"/>
  </w:num>
  <w:num w:numId="143" w16cid:durableId="221403245">
    <w:abstractNumId w:val="51"/>
  </w:num>
  <w:num w:numId="144" w16cid:durableId="281302711">
    <w:abstractNumId w:val="51"/>
  </w:num>
  <w:num w:numId="145" w16cid:durableId="278029375">
    <w:abstractNumId w:val="51"/>
  </w:num>
  <w:num w:numId="146" w16cid:durableId="1590115591">
    <w:abstractNumId w:val="51"/>
  </w:num>
  <w:num w:numId="147" w16cid:durableId="2044472724">
    <w:abstractNumId w:val="51"/>
  </w:num>
  <w:num w:numId="148" w16cid:durableId="1223172758">
    <w:abstractNumId w:val="51"/>
  </w:num>
  <w:num w:numId="149" w16cid:durableId="1993556561">
    <w:abstractNumId w:val="51"/>
  </w:num>
  <w:num w:numId="150" w16cid:durableId="1049306354">
    <w:abstractNumId w:val="51"/>
  </w:num>
  <w:num w:numId="151" w16cid:durableId="1064567236">
    <w:abstractNumId w:val="51"/>
  </w:num>
  <w:num w:numId="152" w16cid:durableId="2030596294">
    <w:abstractNumId w:val="51"/>
  </w:num>
  <w:num w:numId="153" w16cid:durableId="259067390">
    <w:abstractNumId w:val="51"/>
  </w:num>
  <w:num w:numId="154" w16cid:durableId="1043483857">
    <w:abstractNumId w:val="51"/>
  </w:num>
  <w:num w:numId="155" w16cid:durableId="1861042448">
    <w:abstractNumId w:val="51"/>
  </w:num>
  <w:num w:numId="156" w16cid:durableId="1370691425">
    <w:abstractNumId w:val="51"/>
  </w:num>
  <w:num w:numId="157" w16cid:durableId="1508253559">
    <w:abstractNumId w:val="51"/>
  </w:num>
  <w:num w:numId="158" w16cid:durableId="1314987168">
    <w:abstractNumId w:val="51"/>
  </w:num>
  <w:num w:numId="159" w16cid:durableId="321784782">
    <w:abstractNumId w:val="51"/>
  </w:num>
  <w:num w:numId="160" w16cid:durableId="1287349089">
    <w:abstractNumId w:val="51"/>
  </w:num>
  <w:num w:numId="161" w16cid:durableId="1421684507">
    <w:abstractNumId w:val="51"/>
  </w:num>
  <w:num w:numId="162" w16cid:durableId="1225335535">
    <w:abstractNumId w:val="51"/>
  </w:num>
  <w:num w:numId="163" w16cid:durableId="967668268">
    <w:abstractNumId w:val="51"/>
  </w:num>
  <w:num w:numId="164" w16cid:durableId="659383253">
    <w:abstractNumId w:val="51"/>
  </w:num>
  <w:num w:numId="165" w16cid:durableId="225842739">
    <w:abstractNumId w:val="51"/>
  </w:num>
  <w:num w:numId="166" w16cid:durableId="562641698">
    <w:abstractNumId w:val="51"/>
  </w:num>
  <w:num w:numId="167" w16cid:durableId="179854520">
    <w:abstractNumId w:val="51"/>
  </w:num>
  <w:num w:numId="168" w16cid:durableId="870991400">
    <w:abstractNumId w:val="51"/>
  </w:num>
  <w:num w:numId="169" w16cid:durableId="955061932">
    <w:abstractNumId w:val="51"/>
  </w:num>
  <w:numIdMacAtCleanup w:val="1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EE4"/>
    <w:rsid w:val="0000164C"/>
    <w:rsid w:val="00001B92"/>
    <w:rsid w:val="00002B0D"/>
    <w:rsid w:val="0000323E"/>
    <w:rsid w:val="00003602"/>
    <w:rsid w:val="00003A18"/>
    <w:rsid w:val="00003B5E"/>
    <w:rsid w:val="000047E3"/>
    <w:rsid w:val="000049AD"/>
    <w:rsid w:val="000050BE"/>
    <w:rsid w:val="00005169"/>
    <w:rsid w:val="00005507"/>
    <w:rsid w:val="000066C2"/>
    <w:rsid w:val="000066EE"/>
    <w:rsid w:val="00006C7E"/>
    <w:rsid w:val="00006D5A"/>
    <w:rsid w:val="00006FE3"/>
    <w:rsid w:val="000070A7"/>
    <w:rsid w:val="0000718F"/>
    <w:rsid w:val="00010BB5"/>
    <w:rsid w:val="00011552"/>
    <w:rsid w:val="00011583"/>
    <w:rsid w:val="00011A5A"/>
    <w:rsid w:val="00011EA4"/>
    <w:rsid w:val="00012673"/>
    <w:rsid w:val="00012C84"/>
    <w:rsid w:val="00012D72"/>
    <w:rsid w:val="00013930"/>
    <w:rsid w:val="00013E38"/>
    <w:rsid w:val="000141EC"/>
    <w:rsid w:val="00014784"/>
    <w:rsid w:val="0001489A"/>
    <w:rsid w:val="00014912"/>
    <w:rsid w:val="000149BB"/>
    <w:rsid w:val="00014A22"/>
    <w:rsid w:val="00014A33"/>
    <w:rsid w:val="00014C22"/>
    <w:rsid w:val="00014FC6"/>
    <w:rsid w:val="00014FCB"/>
    <w:rsid w:val="00015130"/>
    <w:rsid w:val="00015492"/>
    <w:rsid w:val="0001607E"/>
    <w:rsid w:val="00016715"/>
    <w:rsid w:val="00016747"/>
    <w:rsid w:val="00016A4F"/>
    <w:rsid w:val="00017268"/>
    <w:rsid w:val="00017926"/>
    <w:rsid w:val="00017A36"/>
    <w:rsid w:val="00017C8D"/>
    <w:rsid w:val="00017E28"/>
    <w:rsid w:val="00017EE3"/>
    <w:rsid w:val="0001BECC"/>
    <w:rsid w:val="00020B46"/>
    <w:rsid w:val="00020CCB"/>
    <w:rsid w:val="0002107C"/>
    <w:rsid w:val="00021EBF"/>
    <w:rsid w:val="00022CCD"/>
    <w:rsid w:val="000231A6"/>
    <w:rsid w:val="00023639"/>
    <w:rsid w:val="000237C9"/>
    <w:rsid w:val="00023885"/>
    <w:rsid w:val="000240B5"/>
    <w:rsid w:val="00024BA0"/>
    <w:rsid w:val="00024D30"/>
    <w:rsid w:val="00024F03"/>
    <w:rsid w:val="00025E41"/>
    <w:rsid w:val="00026687"/>
    <w:rsid w:val="000268A3"/>
    <w:rsid w:val="000272D1"/>
    <w:rsid w:val="0002762D"/>
    <w:rsid w:val="00027BE2"/>
    <w:rsid w:val="000310B5"/>
    <w:rsid w:val="00031954"/>
    <w:rsid w:val="00031A64"/>
    <w:rsid w:val="00031CD6"/>
    <w:rsid w:val="00032277"/>
    <w:rsid w:val="00032283"/>
    <w:rsid w:val="000323A1"/>
    <w:rsid w:val="000323F4"/>
    <w:rsid w:val="0003252B"/>
    <w:rsid w:val="00032DED"/>
    <w:rsid w:val="00032F50"/>
    <w:rsid w:val="00033FC4"/>
    <w:rsid w:val="00034319"/>
    <w:rsid w:val="00034348"/>
    <w:rsid w:val="000348C8"/>
    <w:rsid w:val="00034B96"/>
    <w:rsid w:val="00034D06"/>
    <w:rsid w:val="000354C4"/>
    <w:rsid w:val="00035745"/>
    <w:rsid w:val="00035BB5"/>
    <w:rsid w:val="00035E3B"/>
    <w:rsid w:val="0003647A"/>
    <w:rsid w:val="00036A64"/>
    <w:rsid w:val="00036ADD"/>
    <w:rsid w:val="00036B90"/>
    <w:rsid w:val="00036E01"/>
    <w:rsid w:val="00037463"/>
    <w:rsid w:val="0003791A"/>
    <w:rsid w:val="00037A0D"/>
    <w:rsid w:val="00037AA5"/>
    <w:rsid w:val="00037BCF"/>
    <w:rsid w:val="00040481"/>
    <w:rsid w:val="0004091C"/>
    <w:rsid w:val="00040B66"/>
    <w:rsid w:val="00041397"/>
    <w:rsid w:val="000414DE"/>
    <w:rsid w:val="00041CED"/>
    <w:rsid w:val="00042131"/>
    <w:rsid w:val="000426D8"/>
    <w:rsid w:val="00042724"/>
    <w:rsid w:val="00042A19"/>
    <w:rsid w:val="00042ACE"/>
    <w:rsid w:val="00043811"/>
    <w:rsid w:val="00043B56"/>
    <w:rsid w:val="000441FA"/>
    <w:rsid w:val="0004429A"/>
    <w:rsid w:val="00044343"/>
    <w:rsid w:val="00044630"/>
    <w:rsid w:val="00044D32"/>
    <w:rsid w:val="00044DF6"/>
    <w:rsid w:val="00044F87"/>
    <w:rsid w:val="00044F9C"/>
    <w:rsid w:val="00045380"/>
    <w:rsid w:val="000457D9"/>
    <w:rsid w:val="0004581A"/>
    <w:rsid w:val="000458CA"/>
    <w:rsid w:val="00045E29"/>
    <w:rsid w:val="0004652E"/>
    <w:rsid w:val="00046C93"/>
    <w:rsid w:val="0004711F"/>
    <w:rsid w:val="00047287"/>
    <w:rsid w:val="0004734A"/>
    <w:rsid w:val="00047AAC"/>
    <w:rsid w:val="00047F78"/>
    <w:rsid w:val="0005020C"/>
    <w:rsid w:val="00050EAA"/>
    <w:rsid w:val="000517C8"/>
    <w:rsid w:val="00051965"/>
    <w:rsid w:val="00051981"/>
    <w:rsid w:val="00052BD1"/>
    <w:rsid w:val="00053474"/>
    <w:rsid w:val="000535C7"/>
    <w:rsid w:val="00053C20"/>
    <w:rsid w:val="00054448"/>
    <w:rsid w:val="000545D4"/>
    <w:rsid w:val="00055598"/>
    <w:rsid w:val="000556D3"/>
    <w:rsid w:val="0005592D"/>
    <w:rsid w:val="00055CDB"/>
    <w:rsid w:val="00055D2F"/>
    <w:rsid w:val="00057570"/>
    <w:rsid w:val="000575C9"/>
    <w:rsid w:val="000576B6"/>
    <w:rsid w:val="00057A21"/>
    <w:rsid w:val="00060604"/>
    <w:rsid w:val="000608EB"/>
    <w:rsid w:val="00060B2E"/>
    <w:rsid w:val="000611E5"/>
    <w:rsid w:val="00061ED7"/>
    <w:rsid w:val="00062035"/>
    <w:rsid w:val="00062DDA"/>
    <w:rsid w:val="0006301F"/>
    <w:rsid w:val="00063313"/>
    <w:rsid w:val="0006339F"/>
    <w:rsid w:val="000633D1"/>
    <w:rsid w:val="00063D8A"/>
    <w:rsid w:val="00063DCA"/>
    <w:rsid w:val="00064054"/>
    <w:rsid w:val="00064E34"/>
    <w:rsid w:val="000651EC"/>
    <w:rsid w:val="000661F9"/>
    <w:rsid w:val="0006624F"/>
    <w:rsid w:val="0006639D"/>
    <w:rsid w:val="000666E0"/>
    <w:rsid w:val="0006696F"/>
    <w:rsid w:val="00066D03"/>
    <w:rsid w:val="00067326"/>
    <w:rsid w:val="0006748F"/>
    <w:rsid w:val="00067E37"/>
    <w:rsid w:val="000700DC"/>
    <w:rsid w:val="000704C7"/>
    <w:rsid w:val="000707F5"/>
    <w:rsid w:val="000714A2"/>
    <w:rsid w:val="0007171B"/>
    <w:rsid w:val="00071BDE"/>
    <w:rsid w:val="00071CB4"/>
    <w:rsid w:val="0007215B"/>
    <w:rsid w:val="00072507"/>
    <w:rsid w:val="00072EC4"/>
    <w:rsid w:val="00073A37"/>
    <w:rsid w:val="00073CED"/>
    <w:rsid w:val="00074542"/>
    <w:rsid w:val="0007512E"/>
    <w:rsid w:val="0007548E"/>
    <w:rsid w:val="00075497"/>
    <w:rsid w:val="000754A8"/>
    <w:rsid w:val="00075558"/>
    <w:rsid w:val="000755DE"/>
    <w:rsid w:val="00075748"/>
    <w:rsid w:val="0007597C"/>
    <w:rsid w:val="0007604A"/>
    <w:rsid w:val="00076603"/>
    <w:rsid w:val="000766D2"/>
    <w:rsid w:val="000776BF"/>
    <w:rsid w:val="000801E2"/>
    <w:rsid w:val="000804A4"/>
    <w:rsid w:val="00080615"/>
    <w:rsid w:val="00080A72"/>
    <w:rsid w:val="00080D17"/>
    <w:rsid w:val="00081459"/>
    <w:rsid w:val="000814FD"/>
    <w:rsid w:val="00081688"/>
    <w:rsid w:val="00081759"/>
    <w:rsid w:val="000817B9"/>
    <w:rsid w:val="00081C59"/>
    <w:rsid w:val="00081D47"/>
    <w:rsid w:val="00081FD3"/>
    <w:rsid w:val="00081FDE"/>
    <w:rsid w:val="00082145"/>
    <w:rsid w:val="00082188"/>
    <w:rsid w:val="00082277"/>
    <w:rsid w:val="00082C3C"/>
    <w:rsid w:val="00082D96"/>
    <w:rsid w:val="00083028"/>
    <w:rsid w:val="0008365D"/>
    <w:rsid w:val="0008398C"/>
    <w:rsid w:val="000839C8"/>
    <w:rsid w:val="00084897"/>
    <w:rsid w:val="000849FB"/>
    <w:rsid w:val="00084B58"/>
    <w:rsid w:val="00084BCB"/>
    <w:rsid w:val="00084BD8"/>
    <w:rsid w:val="00084C32"/>
    <w:rsid w:val="00084C8E"/>
    <w:rsid w:val="00084EC2"/>
    <w:rsid w:val="00084F3C"/>
    <w:rsid w:val="00084F7D"/>
    <w:rsid w:val="000859F3"/>
    <w:rsid w:val="00085AAC"/>
    <w:rsid w:val="00085E6C"/>
    <w:rsid w:val="000868BB"/>
    <w:rsid w:val="00087071"/>
    <w:rsid w:val="0008720D"/>
    <w:rsid w:val="0008788F"/>
    <w:rsid w:val="00090062"/>
    <w:rsid w:val="000902BD"/>
    <w:rsid w:val="000902E9"/>
    <w:rsid w:val="00090645"/>
    <w:rsid w:val="00090ACD"/>
    <w:rsid w:val="00090C83"/>
    <w:rsid w:val="00090FAB"/>
    <w:rsid w:val="0009132C"/>
    <w:rsid w:val="00091425"/>
    <w:rsid w:val="00092A60"/>
    <w:rsid w:val="00092FD0"/>
    <w:rsid w:val="0009313C"/>
    <w:rsid w:val="00093833"/>
    <w:rsid w:val="000939D4"/>
    <w:rsid w:val="00093A20"/>
    <w:rsid w:val="00093D57"/>
    <w:rsid w:val="00093F20"/>
    <w:rsid w:val="00093F86"/>
    <w:rsid w:val="000947FA"/>
    <w:rsid w:val="00094AAB"/>
    <w:rsid w:val="0009525E"/>
    <w:rsid w:val="00095D59"/>
    <w:rsid w:val="0009627A"/>
    <w:rsid w:val="00096ADD"/>
    <w:rsid w:val="000970BD"/>
    <w:rsid w:val="00097731"/>
    <w:rsid w:val="00097900"/>
    <w:rsid w:val="00097BE2"/>
    <w:rsid w:val="000A090E"/>
    <w:rsid w:val="000A0E55"/>
    <w:rsid w:val="000A0E60"/>
    <w:rsid w:val="000A10DA"/>
    <w:rsid w:val="000A17DB"/>
    <w:rsid w:val="000A1923"/>
    <w:rsid w:val="000A2167"/>
    <w:rsid w:val="000A22D1"/>
    <w:rsid w:val="000A27B1"/>
    <w:rsid w:val="000A2AF4"/>
    <w:rsid w:val="000A2DAA"/>
    <w:rsid w:val="000A319A"/>
    <w:rsid w:val="000A3336"/>
    <w:rsid w:val="000A33D3"/>
    <w:rsid w:val="000A3513"/>
    <w:rsid w:val="000A36D9"/>
    <w:rsid w:val="000A395D"/>
    <w:rsid w:val="000A3F02"/>
    <w:rsid w:val="000A53CB"/>
    <w:rsid w:val="000A5558"/>
    <w:rsid w:val="000A56E7"/>
    <w:rsid w:val="000A5830"/>
    <w:rsid w:val="000A5879"/>
    <w:rsid w:val="000A5A6A"/>
    <w:rsid w:val="000A5D27"/>
    <w:rsid w:val="000A651E"/>
    <w:rsid w:val="000A6632"/>
    <w:rsid w:val="000A7B32"/>
    <w:rsid w:val="000A7D5E"/>
    <w:rsid w:val="000B007F"/>
    <w:rsid w:val="000B0086"/>
    <w:rsid w:val="000B0772"/>
    <w:rsid w:val="000B0E00"/>
    <w:rsid w:val="000B0E6A"/>
    <w:rsid w:val="000B13D7"/>
    <w:rsid w:val="000B1F94"/>
    <w:rsid w:val="000B2DCA"/>
    <w:rsid w:val="000B31CB"/>
    <w:rsid w:val="000B3458"/>
    <w:rsid w:val="000B349D"/>
    <w:rsid w:val="000B3C6D"/>
    <w:rsid w:val="000B3E5E"/>
    <w:rsid w:val="000B4037"/>
    <w:rsid w:val="000B42F2"/>
    <w:rsid w:val="000B446B"/>
    <w:rsid w:val="000B4CC0"/>
    <w:rsid w:val="000B4E0D"/>
    <w:rsid w:val="000B4E48"/>
    <w:rsid w:val="000B4EE8"/>
    <w:rsid w:val="000B5247"/>
    <w:rsid w:val="000B67A5"/>
    <w:rsid w:val="000B75BA"/>
    <w:rsid w:val="000B778E"/>
    <w:rsid w:val="000B7C32"/>
    <w:rsid w:val="000C01AE"/>
    <w:rsid w:val="000C0809"/>
    <w:rsid w:val="000C0E68"/>
    <w:rsid w:val="000C1390"/>
    <w:rsid w:val="000C1433"/>
    <w:rsid w:val="000C1748"/>
    <w:rsid w:val="000C17FD"/>
    <w:rsid w:val="000C1B1A"/>
    <w:rsid w:val="000C1C5C"/>
    <w:rsid w:val="000C24E7"/>
    <w:rsid w:val="000C3788"/>
    <w:rsid w:val="000C3DFE"/>
    <w:rsid w:val="000C427A"/>
    <w:rsid w:val="000C5213"/>
    <w:rsid w:val="000C55B8"/>
    <w:rsid w:val="000C5924"/>
    <w:rsid w:val="000C5A16"/>
    <w:rsid w:val="000C5F8B"/>
    <w:rsid w:val="000C6006"/>
    <w:rsid w:val="000C649E"/>
    <w:rsid w:val="000C6648"/>
    <w:rsid w:val="000C691D"/>
    <w:rsid w:val="000C6DDF"/>
    <w:rsid w:val="000C750E"/>
    <w:rsid w:val="000C7F66"/>
    <w:rsid w:val="000D07C5"/>
    <w:rsid w:val="000D08AB"/>
    <w:rsid w:val="000D0D73"/>
    <w:rsid w:val="000D0E53"/>
    <w:rsid w:val="000D0F68"/>
    <w:rsid w:val="000D116E"/>
    <w:rsid w:val="000D11AE"/>
    <w:rsid w:val="000D186F"/>
    <w:rsid w:val="000D1F29"/>
    <w:rsid w:val="000D1FF5"/>
    <w:rsid w:val="000D243D"/>
    <w:rsid w:val="000D24D5"/>
    <w:rsid w:val="000D250A"/>
    <w:rsid w:val="000D2637"/>
    <w:rsid w:val="000D2BBB"/>
    <w:rsid w:val="000D2E10"/>
    <w:rsid w:val="000D3832"/>
    <w:rsid w:val="000D3EA6"/>
    <w:rsid w:val="000D3EDC"/>
    <w:rsid w:val="000D3FA2"/>
    <w:rsid w:val="000D422D"/>
    <w:rsid w:val="000D49CC"/>
    <w:rsid w:val="000D4BCA"/>
    <w:rsid w:val="000D55C7"/>
    <w:rsid w:val="000D5BA7"/>
    <w:rsid w:val="000D5BF2"/>
    <w:rsid w:val="000D6236"/>
    <w:rsid w:val="000D6427"/>
    <w:rsid w:val="000D65A9"/>
    <w:rsid w:val="000D6FA7"/>
    <w:rsid w:val="000D71B2"/>
    <w:rsid w:val="000D71C6"/>
    <w:rsid w:val="000D753A"/>
    <w:rsid w:val="000D7965"/>
    <w:rsid w:val="000D7991"/>
    <w:rsid w:val="000D7AF1"/>
    <w:rsid w:val="000D7DB7"/>
    <w:rsid w:val="000E01C6"/>
    <w:rsid w:val="000E0305"/>
    <w:rsid w:val="000E03DA"/>
    <w:rsid w:val="000E06E0"/>
    <w:rsid w:val="000E176D"/>
    <w:rsid w:val="000E1B34"/>
    <w:rsid w:val="000E1DE0"/>
    <w:rsid w:val="000E1DEF"/>
    <w:rsid w:val="000E2799"/>
    <w:rsid w:val="000E2A6A"/>
    <w:rsid w:val="000E2AF0"/>
    <w:rsid w:val="000E3348"/>
    <w:rsid w:val="000E4BB8"/>
    <w:rsid w:val="000E4C55"/>
    <w:rsid w:val="000E4CA0"/>
    <w:rsid w:val="000E4E04"/>
    <w:rsid w:val="000E541B"/>
    <w:rsid w:val="000E5431"/>
    <w:rsid w:val="000E56AD"/>
    <w:rsid w:val="000E63FE"/>
    <w:rsid w:val="000E673A"/>
    <w:rsid w:val="000E691D"/>
    <w:rsid w:val="000E6EEA"/>
    <w:rsid w:val="000E6FF9"/>
    <w:rsid w:val="000E71BF"/>
    <w:rsid w:val="000E73A4"/>
    <w:rsid w:val="000E7C06"/>
    <w:rsid w:val="000F00E5"/>
    <w:rsid w:val="000F0880"/>
    <w:rsid w:val="000F09EB"/>
    <w:rsid w:val="000F0AC5"/>
    <w:rsid w:val="000F0EDF"/>
    <w:rsid w:val="000F1189"/>
    <w:rsid w:val="000F1253"/>
    <w:rsid w:val="000F1349"/>
    <w:rsid w:val="000F13C3"/>
    <w:rsid w:val="000F147F"/>
    <w:rsid w:val="000F1B58"/>
    <w:rsid w:val="000F1C19"/>
    <w:rsid w:val="000F2719"/>
    <w:rsid w:val="000F2A08"/>
    <w:rsid w:val="000F2E2E"/>
    <w:rsid w:val="000F2EA8"/>
    <w:rsid w:val="000F31CA"/>
    <w:rsid w:val="000F347A"/>
    <w:rsid w:val="000F4309"/>
    <w:rsid w:val="000F45BF"/>
    <w:rsid w:val="000F52B0"/>
    <w:rsid w:val="000F61AE"/>
    <w:rsid w:val="000F674D"/>
    <w:rsid w:val="000F6A89"/>
    <w:rsid w:val="000F7217"/>
    <w:rsid w:val="000F74F5"/>
    <w:rsid w:val="000F78FC"/>
    <w:rsid w:val="000F7935"/>
    <w:rsid w:val="000F7DA5"/>
    <w:rsid w:val="0010030D"/>
    <w:rsid w:val="001007F3"/>
    <w:rsid w:val="00100BDF"/>
    <w:rsid w:val="00100F12"/>
    <w:rsid w:val="001011F0"/>
    <w:rsid w:val="00101796"/>
    <w:rsid w:val="00102462"/>
    <w:rsid w:val="0010277E"/>
    <w:rsid w:val="001028E4"/>
    <w:rsid w:val="00102C19"/>
    <w:rsid w:val="00103C43"/>
    <w:rsid w:val="00103E0C"/>
    <w:rsid w:val="00103F4A"/>
    <w:rsid w:val="00104163"/>
    <w:rsid w:val="0010421E"/>
    <w:rsid w:val="001042CC"/>
    <w:rsid w:val="001047CD"/>
    <w:rsid w:val="00104AF0"/>
    <w:rsid w:val="00105136"/>
    <w:rsid w:val="00105372"/>
    <w:rsid w:val="001054A6"/>
    <w:rsid w:val="00105737"/>
    <w:rsid w:val="0010664B"/>
    <w:rsid w:val="00106829"/>
    <w:rsid w:val="00106D1C"/>
    <w:rsid w:val="00106E22"/>
    <w:rsid w:val="00106F35"/>
    <w:rsid w:val="001072C5"/>
    <w:rsid w:val="0010764F"/>
    <w:rsid w:val="00107682"/>
    <w:rsid w:val="001076D7"/>
    <w:rsid w:val="00107838"/>
    <w:rsid w:val="001078A1"/>
    <w:rsid w:val="001102B2"/>
    <w:rsid w:val="001104C2"/>
    <w:rsid w:val="001109B7"/>
    <w:rsid w:val="00110E56"/>
    <w:rsid w:val="001115F5"/>
    <w:rsid w:val="001124B8"/>
    <w:rsid w:val="001125FD"/>
    <w:rsid w:val="00112813"/>
    <w:rsid w:val="0011290E"/>
    <w:rsid w:val="00112F99"/>
    <w:rsid w:val="0011336E"/>
    <w:rsid w:val="00113AB7"/>
    <w:rsid w:val="0011413E"/>
    <w:rsid w:val="001153B1"/>
    <w:rsid w:val="00115C63"/>
    <w:rsid w:val="0011674A"/>
    <w:rsid w:val="0011797E"/>
    <w:rsid w:val="00120163"/>
    <w:rsid w:val="0012054F"/>
    <w:rsid w:val="00120A66"/>
    <w:rsid w:val="00121063"/>
    <w:rsid w:val="0012145D"/>
    <w:rsid w:val="00121FA5"/>
    <w:rsid w:val="001225AA"/>
    <w:rsid w:val="00122C49"/>
    <w:rsid w:val="00122DC9"/>
    <w:rsid w:val="001231F7"/>
    <w:rsid w:val="00123386"/>
    <w:rsid w:val="00123CB5"/>
    <w:rsid w:val="00124030"/>
    <w:rsid w:val="001241F8"/>
    <w:rsid w:val="0012457B"/>
    <w:rsid w:val="0012478E"/>
    <w:rsid w:val="00124E34"/>
    <w:rsid w:val="00124FFD"/>
    <w:rsid w:val="00125949"/>
    <w:rsid w:val="00125B00"/>
    <w:rsid w:val="00125D53"/>
    <w:rsid w:val="001271F8"/>
    <w:rsid w:val="0012728B"/>
    <w:rsid w:val="00130E71"/>
    <w:rsid w:val="00130E7F"/>
    <w:rsid w:val="00130EE4"/>
    <w:rsid w:val="001310AF"/>
    <w:rsid w:val="001312AD"/>
    <w:rsid w:val="001313D6"/>
    <w:rsid w:val="0013140C"/>
    <w:rsid w:val="00131E7A"/>
    <w:rsid w:val="00132892"/>
    <w:rsid w:val="00132CE0"/>
    <w:rsid w:val="0013386A"/>
    <w:rsid w:val="00133965"/>
    <w:rsid w:val="00133A68"/>
    <w:rsid w:val="00133E65"/>
    <w:rsid w:val="00133EA9"/>
    <w:rsid w:val="00134113"/>
    <w:rsid w:val="00134846"/>
    <w:rsid w:val="00134B77"/>
    <w:rsid w:val="00134C95"/>
    <w:rsid w:val="0013558A"/>
    <w:rsid w:val="0013597A"/>
    <w:rsid w:val="00135CA3"/>
    <w:rsid w:val="00135DBE"/>
    <w:rsid w:val="00136422"/>
    <w:rsid w:val="0013652E"/>
    <w:rsid w:val="0013675D"/>
    <w:rsid w:val="00136922"/>
    <w:rsid w:val="001369AD"/>
    <w:rsid w:val="00136A2F"/>
    <w:rsid w:val="00136C3C"/>
    <w:rsid w:val="00136C3D"/>
    <w:rsid w:val="00136C69"/>
    <w:rsid w:val="00136DBD"/>
    <w:rsid w:val="0013733F"/>
    <w:rsid w:val="001375F5"/>
    <w:rsid w:val="001378F9"/>
    <w:rsid w:val="00137B08"/>
    <w:rsid w:val="0014030A"/>
    <w:rsid w:val="0014043B"/>
    <w:rsid w:val="001404DC"/>
    <w:rsid w:val="001407A9"/>
    <w:rsid w:val="00140925"/>
    <w:rsid w:val="00140C2C"/>
    <w:rsid w:val="00140C41"/>
    <w:rsid w:val="00140E47"/>
    <w:rsid w:val="00140E5D"/>
    <w:rsid w:val="00141010"/>
    <w:rsid w:val="0014156E"/>
    <w:rsid w:val="00141EE1"/>
    <w:rsid w:val="001422FB"/>
    <w:rsid w:val="00142408"/>
    <w:rsid w:val="00142998"/>
    <w:rsid w:val="001438D2"/>
    <w:rsid w:val="00143B2F"/>
    <w:rsid w:val="00144231"/>
    <w:rsid w:val="001442C9"/>
    <w:rsid w:val="001442F4"/>
    <w:rsid w:val="0014484C"/>
    <w:rsid w:val="00144C6F"/>
    <w:rsid w:val="00145174"/>
    <w:rsid w:val="0014590D"/>
    <w:rsid w:val="00145DC2"/>
    <w:rsid w:val="00145E28"/>
    <w:rsid w:val="001465F9"/>
    <w:rsid w:val="00146A4E"/>
    <w:rsid w:val="00146C36"/>
    <w:rsid w:val="00146C48"/>
    <w:rsid w:val="00146F6D"/>
    <w:rsid w:val="0014746B"/>
    <w:rsid w:val="00147688"/>
    <w:rsid w:val="00150372"/>
    <w:rsid w:val="00150E17"/>
    <w:rsid w:val="0015127E"/>
    <w:rsid w:val="001514EB"/>
    <w:rsid w:val="00151747"/>
    <w:rsid w:val="0015204D"/>
    <w:rsid w:val="0015233F"/>
    <w:rsid w:val="001528FB"/>
    <w:rsid w:val="001529CF"/>
    <w:rsid w:val="00152B54"/>
    <w:rsid w:val="00152EAE"/>
    <w:rsid w:val="001531BA"/>
    <w:rsid w:val="00153518"/>
    <w:rsid w:val="0015386A"/>
    <w:rsid w:val="0015403E"/>
    <w:rsid w:val="001547E9"/>
    <w:rsid w:val="0015503F"/>
    <w:rsid w:val="00155CA9"/>
    <w:rsid w:val="00155E2B"/>
    <w:rsid w:val="00155EC1"/>
    <w:rsid w:val="001567C0"/>
    <w:rsid w:val="00160CD5"/>
    <w:rsid w:val="00161189"/>
    <w:rsid w:val="00161224"/>
    <w:rsid w:val="0016123D"/>
    <w:rsid w:val="001612FD"/>
    <w:rsid w:val="001613AE"/>
    <w:rsid w:val="00161B52"/>
    <w:rsid w:val="00161C43"/>
    <w:rsid w:val="0016224E"/>
    <w:rsid w:val="00162831"/>
    <w:rsid w:val="00162D84"/>
    <w:rsid w:val="00162ECF"/>
    <w:rsid w:val="00163017"/>
    <w:rsid w:val="00163D1E"/>
    <w:rsid w:val="001648F2"/>
    <w:rsid w:val="00164AD4"/>
    <w:rsid w:val="00164F9B"/>
    <w:rsid w:val="001654D0"/>
    <w:rsid w:val="00165CAD"/>
    <w:rsid w:val="00165FA3"/>
    <w:rsid w:val="001660FC"/>
    <w:rsid w:val="00166BCC"/>
    <w:rsid w:val="00167A5B"/>
    <w:rsid w:val="00167AB4"/>
    <w:rsid w:val="00167FD2"/>
    <w:rsid w:val="0017029A"/>
    <w:rsid w:val="00170D68"/>
    <w:rsid w:val="00171395"/>
    <w:rsid w:val="0017145D"/>
    <w:rsid w:val="00171A78"/>
    <w:rsid w:val="00172222"/>
    <w:rsid w:val="0017224B"/>
    <w:rsid w:val="0017274B"/>
    <w:rsid w:val="00172AF6"/>
    <w:rsid w:val="00172E24"/>
    <w:rsid w:val="00173174"/>
    <w:rsid w:val="001731D0"/>
    <w:rsid w:val="001736CB"/>
    <w:rsid w:val="00173B35"/>
    <w:rsid w:val="0017468E"/>
    <w:rsid w:val="001746F1"/>
    <w:rsid w:val="0017545E"/>
    <w:rsid w:val="0017564A"/>
    <w:rsid w:val="00175B94"/>
    <w:rsid w:val="0017641C"/>
    <w:rsid w:val="001768B8"/>
    <w:rsid w:val="00176CEE"/>
    <w:rsid w:val="00177007"/>
    <w:rsid w:val="001772EC"/>
    <w:rsid w:val="00177A9A"/>
    <w:rsid w:val="00177E0E"/>
    <w:rsid w:val="00180537"/>
    <w:rsid w:val="001805CA"/>
    <w:rsid w:val="00180CFD"/>
    <w:rsid w:val="00181483"/>
    <w:rsid w:val="00181968"/>
    <w:rsid w:val="00181F70"/>
    <w:rsid w:val="001822F6"/>
    <w:rsid w:val="001823BE"/>
    <w:rsid w:val="001827CE"/>
    <w:rsid w:val="001827FC"/>
    <w:rsid w:val="00182887"/>
    <w:rsid w:val="00182DC5"/>
    <w:rsid w:val="00184B6F"/>
    <w:rsid w:val="001863F0"/>
    <w:rsid w:val="00186DD8"/>
    <w:rsid w:val="00187C6C"/>
    <w:rsid w:val="001903C2"/>
    <w:rsid w:val="001905D4"/>
    <w:rsid w:val="001906F4"/>
    <w:rsid w:val="00190DA3"/>
    <w:rsid w:val="00190F4F"/>
    <w:rsid w:val="00191311"/>
    <w:rsid w:val="00192390"/>
    <w:rsid w:val="0019243E"/>
    <w:rsid w:val="00192653"/>
    <w:rsid w:val="00192B6E"/>
    <w:rsid w:val="00192EB9"/>
    <w:rsid w:val="001939A6"/>
    <w:rsid w:val="00193DD1"/>
    <w:rsid w:val="00193F77"/>
    <w:rsid w:val="0019415C"/>
    <w:rsid w:val="00194F55"/>
    <w:rsid w:val="0019510F"/>
    <w:rsid w:val="0019518A"/>
    <w:rsid w:val="0019562B"/>
    <w:rsid w:val="001957C6"/>
    <w:rsid w:val="001959C0"/>
    <w:rsid w:val="00195F23"/>
    <w:rsid w:val="00196869"/>
    <w:rsid w:val="0019718B"/>
    <w:rsid w:val="00197DD3"/>
    <w:rsid w:val="001A0A96"/>
    <w:rsid w:val="001A0DA9"/>
    <w:rsid w:val="001A0E54"/>
    <w:rsid w:val="001A18D9"/>
    <w:rsid w:val="001A18F1"/>
    <w:rsid w:val="001A1A7C"/>
    <w:rsid w:val="001A2070"/>
    <w:rsid w:val="001A24F1"/>
    <w:rsid w:val="001A26EA"/>
    <w:rsid w:val="001A2733"/>
    <w:rsid w:val="001A2924"/>
    <w:rsid w:val="001A3331"/>
    <w:rsid w:val="001A35EC"/>
    <w:rsid w:val="001A36F1"/>
    <w:rsid w:val="001A3E9C"/>
    <w:rsid w:val="001A47D7"/>
    <w:rsid w:val="001A4A08"/>
    <w:rsid w:val="001A4F47"/>
    <w:rsid w:val="001A57A7"/>
    <w:rsid w:val="001A5C7C"/>
    <w:rsid w:val="001A60F6"/>
    <w:rsid w:val="001A67C8"/>
    <w:rsid w:val="001A68E4"/>
    <w:rsid w:val="001A6FF8"/>
    <w:rsid w:val="001A71A7"/>
    <w:rsid w:val="001A7C46"/>
    <w:rsid w:val="001B03EE"/>
    <w:rsid w:val="001B06E3"/>
    <w:rsid w:val="001B13FE"/>
    <w:rsid w:val="001B1784"/>
    <w:rsid w:val="001B1AD9"/>
    <w:rsid w:val="001B21E1"/>
    <w:rsid w:val="001B2211"/>
    <w:rsid w:val="001B2C29"/>
    <w:rsid w:val="001B2F47"/>
    <w:rsid w:val="001B3342"/>
    <w:rsid w:val="001B41A3"/>
    <w:rsid w:val="001B463C"/>
    <w:rsid w:val="001B46DD"/>
    <w:rsid w:val="001B4D32"/>
    <w:rsid w:val="001B5DD9"/>
    <w:rsid w:val="001B65EB"/>
    <w:rsid w:val="001B6AA3"/>
    <w:rsid w:val="001B6FF9"/>
    <w:rsid w:val="001B72FC"/>
    <w:rsid w:val="001C0131"/>
    <w:rsid w:val="001C016C"/>
    <w:rsid w:val="001C0665"/>
    <w:rsid w:val="001C074B"/>
    <w:rsid w:val="001C0801"/>
    <w:rsid w:val="001C10F0"/>
    <w:rsid w:val="001C1F77"/>
    <w:rsid w:val="001C222D"/>
    <w:rsid w:val="001C256F"/>
    <w:rsid w:val="001C25C5"/>
    <w:rsid w:val="001C29FF"/>
    <w:rsid w:val="001C2E60"/>
    <w:rsid w:val="001C3DFC"/>
    <w:rsid w:val="001C45E4"/>
    <w:rsid w:val="001C4897"/>
    <w:rsid w:val="001C4973"/>
    <w:rsid w:val="001C49F1"/>
    <w:rsid w:val="001C4A53"/>
    <w:rsid w:val="001C528D"/>
    <w:rsid w:val="001C6067"/>
    <w:rsid w:val="001C6228"/>
    <w:rsid w:val="001C6431"/>
    <w:rsid w:val="001C6626"/>
    <w:rsid w:val="001C6736"/>
    <w:rsid w:val="001C68B0"/>
    <w:rsid w:val="001C6E70"/>
    <w:rsid w:val="001C7F15"/>
    <w:rsid w:val="001C7F9C"/>
    <w:rsid w:val="001C7FC8"/>
    <w:rsid w:val="001D0272"/>
    <w:rsid w:val="001D0590"/>
    <w:rsid w:val="001D0735"/>
    <w:rsid w:val="001D07B6"/>
    <w:rsid w:val="001D0C5D"/>
    <w:rsid w:val="001D118E"/>
    <w:rsid w:val="001D1953"/>
    <w:rsid w:val="001D1A50"/>
    <w:rsid w:val="001D2209"/>
    <w:rsid w:val="001D250B"/>
    <w:rsid w:val="001D252A"/>
    <w:rsid w:val="001D2C27"/>
    <w:rsid w:val="001D302E"/>
    <w:rsid w:val="001D3372"/>
    <w:rsid w:val="001D39E6"/>
    <w:rsid w:val="001D4337"/>
    <w:rsid w:val="001D439E"/>
    <w:rsid w:val="001D44BB"/>
    <w:rsid w:val="001D47AC"/>
    <w:rsid w:val="001D4FA1"/>
    <w:rsid w:val="001D53C2"/>
    <w:rsid w:val="001D54F8"/>
    <w:rsid w:val="001D59F2"/>
    <w:rsid w:val="001D601F"/>
    <w:rsid w:val="001D6063"/>
    <w:rsid w:val="001D6350"/>
    <w:rsid w:val="001D64B8"/>
    <w:rsid w:val="001D68FB"/>
    <w:rsid w:val="001D6CCF"/>
    <w:rsid w:val="001D70DD"/>
    <w:rsid w:val="001D7492"/>
    <w:rsid w:val="001D76A8"/>
    <w:rsid w:val="001D7A1F"/>
    <w:rsid w:val="001D7AAB"/>
    <w:rsid w:val="001D7C00"/>
    <w:rsid w:val="001D7DFB"/>
    <w:rsid w:val="001D7F65"/>
    <w:rsid w:val="001D7FA3"/>
    <w:rsid w:val="001E009C"/>
    <w:rsid w:val="001E0582"/>
    <w:rsid w:val="001E0AAE"/>
    <w:rsid w:val="001E15A0"/>
    <w:rsid w:val="001E1B43"/>
    <w:rsid w:val="001E1B8E"/>
    <w:rsid w:val="001E258C"/>
    <w:rsid w:val="001E2610"/>
    <w:rsid w:val="001E27F7"/>
    <w:rsid w:val="001E2AFA"/>
    <w:rsid w:val="001E4077"/>
    <w:rsid w:val="001E41C7"/>
    <w:rsid w:val="001E4408"/>
    <w:rsid w:val="001E4DCD"/>
    <w:rsid w:val="001E54A7"/>
    <w:rsid w:val="001E5502"/>
    <w:rsid w:val="001E580A"/>
    <w:rsid w:val="001E5B65"/>
    <w:rsid w:val="001E61B3"/>
    <w:rsid w:val="001E61CD"/>
    <w:rsid w:val="001E692F"/>
    <w:rsid w:val="001E6FC7"/>
    <w:rsid w:val="001E70F4"/>
    <w:rsid w:val="001E71A9"/>
    <w:rsid w:val="001E7797"/>
    <w:rsid w:val="001E7B98"/>
    <w:rsid w:val="001F03D2"/>
    <w:rsid w:val="001F0927"/>
    <w:rsid w:val="001F0CA9"/>
    <w:rsid w:val="001F0E30"/>
    <w:rsid w:val="001F1536"/>
    <w:rsid w:val="001F15EB"/>
    <w:rsid w:val="001F165E"/>
    <w:rsid w:val="001F1A62"/>
    <w:rsid w:val="001F1C3D"/>
    <w:rsid w:val="001F1C7A"/>
    <w:rsid w:val="001F2365"/>
    <w:rsid w:val="001F2604"/>
    <w:rsid w:val="001F2C1B"/>
    <w:rsid w:val="001F2E15"/>
    <w:rsid w:val="001F3AAC"/>
    <w:rsid w:val="001F4414"/>
    <w:rsid w:val="001F462A"/>
    <w:rsid w:val="001F4649"/>
    <w:rsid w:val="001F492A"/>
    <w:rsid w:val="001F4CEE"/>
    <w:rsid w:val="001F5281"/>
    <w:rsid w:val="001F5423"/>
    <w:rsid w:val="001F560A"/>
    <w:rsid w:val="001F57C6"/>
    <w:rsid w:val="00200057"/>
    <w:rsid w:val="00200A0C"/>
    <w:rsid w:val="00200AE2"/>
    <w:rsid w:val="00200BEE"/>
    <w:rsid w:val="0020115A"/>
    <w:rsid w:val="002015F4"/>
    <w:rsid w:val="0020271E"/>
    <w:rsid w:val="00202C71"/>
    <w:rsid w:val="002030FB"/>
    <w:rsid w:val="002031FA"/>
    <w:rsid w:val="00203639"/>
    <w:rsid w:val="0020395E"/>
    <w:rsid w:val="00203BB0"/>
    <w:rsid w:val="002044CA"/>
    <w:rsid w:val="00204854"/>
    <w:rsid w:val="00204B15"/>
    <w:rsid w:val="0020503A"/>
    <w:rsid w:val="002058DA"/>
    <w:rsid w:val="002065D8"/>
    <w:rsid w:val="00206A5E"/>
    <w:rsid w:val="00206E77"/>
    <w:rsid w:val="002075DD"/>
    <w:rsid w:val="00207BE2"/>
    <w:rsid w:val="00207FD5"/>
    <w:rsid w:val="002103D9"/>
    <w:rsid w:val="002104A3"/>
    <w:rsid w:val="00210AD6"/>
    <w:rsid w:val="00211544"/>
    <w:rsid w:val="002115A6"/>
    <w:rsid w:val="0021165F"/>
    <w:rsid w:val="0021191B"/>
    <w:rsid w:val="00211D20"/>
    <w:rsid w:val="0021209C"/>
    <w:rsid w:val="0021213F"/>
    <w:rsid w:val="00212866"/>
    <w:rsid w:val="00212926"/>
    <w:rsid w:val="00212DBE"/>
    <w:rsid w:val="00212EB0"/>
    <w:rsid w:val="0021308E"/>
    <w:rsid w:val="002133B7"/>
    <w:rsid w:val="00213BC7"/>
    <w:rsid w:val="00213FE9"/>
    <w:rsid w:val="00214C55"/>
    <w:rsid w:val="00215196"/>
    <w:rsid w:val="00215472"/>
    <w:rsid w:val="00215D25"/>
    <w:rsid w:val="00215DC2"/>
    <w:rsid w:val="00215EEC"/>
    <w:rsid w:val="0021642D"/>
    <w:rsid w:val="00216509"/>
    <w:rsid w:val="00216A21"/>
    <w:rsid w:val="00216A66"/>
    <w:rsid w:val="00216BC6"/>
    <w:rsid w:val="00216CDD"/>
    <w:rsid w:val="00217060"/>
    <w:rsid w:val="002171F7"/>
    <w:rsid w:val="00217AEC"/>
    <w:rsid w:val="00217D8C"/>
    <w:rsid w:val="00220029"/>
    <w:rsid w:val="00220B09"/>
    <w:rsid w:val="002212C4"/>
    <w:rsid w:val="002217DC"/>
    <w:rsid w:val="00221AC6"/>
    <w:rsid w:val="00221B5E"/>
    <w:rsid w:val="00222032"/>
    <w:rsid w:val="00222110"/>
    <w:rsid w:val="002222BE"/>
    <w:rsid w:val="00222CEC"/>
    <w:rsid w:val="002235E8"/>
    <w:rsid w:val="00223697"/>
    <w:rsid w:val="00223B6E"/>
    <w:rsid w:val="002241E9"/>
    <w:rsid w:val="00224205"/>
    <w:rsid w:val="002242ED"/>
    <w:rsid w:val="002243BE"/>
    <w:rsid w:val="0022463B"/>
    <w:rsid w:val="002248A4"/>
    <w:rsid w:val="00224BBC"/>
    <w:rsid w:val="00224DA4"/>
    <w:rsid w:val="00225773"/>
    <w:rsid w:val="0022615E"/>
    <w:rsid w:val="00226583"/>
    <w:rsid w:val="00226C38"/>
    <w:rsid w:val="00226F35"/>
    <w:rsid w:val="00227355"/>
    <w:rsid w:val="00227AF4"/>
    <w:rsid w:val="00227E96"/>
    <w:rsid w:val="0023063A"/>
    <w:rsid w:val="00230722"/>
    <w:rsid w:val="00230BB1"/>
    <w:rsid w:val="00230FFD"/>
    <w:rsid w:val="00231108"/>
    <w:rsid w:val="00231429"/>
    <w:rsid w:val="00231817"/>
    <w:rsid w:val="002318B4"/>
    <w:rsid w:val="00232198"/>
    <w:rsid w:val="002325C2"/>
    <w:rsid w:val="002328C3"/>
    <w:rsid w:val="0023313C"/>
    <w:rsid w:val="00233148"/>
    <w:rsid w:val="00233731"/>
    <w:rsid w:val="00233B4E"/>
    <w:rsid w:val="00234570"/>
    <w:rsid w:val="00234578"/>
    <w:rsid w:val="00234593"/>
    <w:rsid w:val="0023569E"/>
    <w:rsid w:val="00235874"/>
    <w:rsid w:val="00235F29"/>
    <w:rsid w:val="002363A5"/>
    <w:rsid w:val="002366E5"/>
    <w:rsid w:val="002368E7"/>
    <w:rsid w:val="00236FB0"/>
    <w:rsid w:val="0023700A"/>
    <w:rsid w:val="002374F3"/>
    <w:rsid w:val="00240248"/>
    <w:rsid w:val="002402F8"/>
    <w:rsid w:val="002405E4"/>
    <w:rsid w:val="00240738"/>
    <w:rsid w:val="00241325"/>
    <w:rsid w:val="002413BF"/>
    <w:rsid w:val="00241A51"/>
    <w:rsid w:val="00241A8C"/>
    <w:rsid w:val="00241F2A"/>
    <w:rsid w:val="002420B9"/>
    <w:rsid w:val="002421FA"/>
    <w:rsid w:val="0024229A"/>
    <w:rsid w:val="00242537"/>
    <w:rsid w:val="00242761"/>
    <w:rsid w:val="00242BE1"/>
    <w:rsid w:val="00242DE7"/>
    <w:rsid w:val="002435EB"/>
    <w:rsid w:val="00243C30"/>
    <w:rsid w:val="00243D53"/>
    <w:rsid w:val="00243ECF"/>
    <w:rsid w:val="00244217"/>
    <w:rsid w:val="002443CC"/>
    <w:rsid w:val="00244B7B"/>
    <w:rsid w:val="00245579"/>
    <w:rsid w:val="0024569A"/>
    <w:rsid w:val="002457CC"/>
    <w:rsid w:val="002459C4"/>
    <w:rsid w:val="00245B24"/>
    <w:rsid w:val="00246232"/>
    <w:rsid w:val="00246574"/>
    <w:rsid w:val="00246768"/>
    <w:rsid w:val="0024692E"/>
    <w:rsid w:val="00246A53"/>
    <w:rsid w:val="00246B7D"/>
    <w:rsid w:val="00246B84"/>
    <w:rsid w:val="00246F64"/>
    <w:rsid w:val="00247195"/>
    <w:rsid w:val="00247439"/>
    <w:rsid w:val="00247605"/>
    <w:rsid w:val="002478CC"/>
    <w:rsid w:val="00247DE5"/>
    <w:rsid w:val="0024C545"/>
    <w:rsid w:val="0025033F"/>
    <w:rsid w:val="002503A5"/>
    <w:rsid w:val="00250B7B"/>
    <w:rsid w:val="00250DA5"/>
    <w:rsid w:val="002512A9"/>
    <w:rsid w:val="002512B4"/>
    <w:rsid w:val="00251C01"/>
    <w:rsid w:val="00251D0A"/>
    <w:rsid w:val="00253CDF"/>
    <w:rsid w:val="00254555"/>
    <w:rsid w:val="00254580"/>
    <w:rsid w:val="00254678"/>
    <w:rsid w:val="00254A5D"/>
    <w:rsid w:val="0025526F"/>
    <w:rsid w:val="00255889"/>
    <w:rsid w:val="00255893"/>
    <w:rsid w:val="00255F82"/>
    <w:rsid w:val="0025607C"/>
    <w:rsid w:val="002565BB"/>
    <w:rsid w:val="00256DDA"/>
    <w:rsid w:val="00256FD7"/>
    <w:rsid w:val="00257037"/>
    <w:rsid w:val="00257052"/>
    <w:rsid w:val="00257472"/>
    <w:rsid w:val="00257CB9"/>
    <w:rsid w:val="00257E3A"/>
    <w:rsid w:val="00257F0D"/>
    <w:rsid w:val="00260100"/>
    <w:rsid w:val="00260464"/>
    <w:rsid w:val="002604E7"/>
    <w:rsid w:val="00261485"/>
    <w:rsid w:val="0026167D"/>
    <w:rsid w:val="002620EE"/>
    <w:rsid w:val="00262147"/>
    <w:rsid w:val="0026234E"/>
    <w:rsid w:val="00262542"/>
    <w:rsid w:val="00262AAD"/>
    <w:rsid w:val="002630C6"/>
    <w:rsid w:val="00263167"/>
    <w:rsid w:val="00263218"/>
    <w:rsid w:val="002632C3"/>
    <w:rsid w:val="002638B7"/>
    <w:rsid w:val="00263F42"/>
    <w:rsid w:val="00263F72"/>
    <w:rsid w:val="00264246"/>
    <w:rsid w:val="002645CD"/>
    <w:rsid w:val="00264785"/>
    <w:rsid w:val="0026514D"/>
    <w:rsid w:val="0026522F"/>
    <w:rsid w:val="00265239"/>
    <w:rsid w:val="0026554B"/>
    <w:rsid w:val="00265609"/>
    <w:rsid w:val="00265F88"/>
    <w:rsid w:val="0026623B"/>
    <w:rsid w:val="002664A5"/>
    <w:rsid w:val="002664CC"/>
    <w:rsid w:val="002664FB"/>
    <w:rsid w:val="00266CDD"/>
    <w:rsid w:val="0026721C"/>
    <w:rsid w:val="00267A1E"/>
    <w:rsid w:val="00270104"/>
    <w:rsid w:val="0027035F"/>
    <w:rsid w:val="002703AA"/>
    <w:rsid w:val="00270488"/>
    <w:rsid w:val="00270852"/>
    <w:rsid w:val="002708CA"/>
    <w:rsid w:val="002708D1"/>
    <w:rsid w:val="00270DBD"/>
    <w:rsid w:val="002715BB"/>
    <w:rsid w:val="00271C3F"/>
    <w:rsid w:val="0027214F"/>
    <w:rsid w:val="00272377"/>
    <w:rsid w:val="00272C6C"/>
    <w:rsid w:val="002738E3"/>
    <w:rsid w:val="00273940"/>
    <w:rsid w:val="00273EC8"/>
    <w:rsid w:val="002744DC"/>
    <w:rsid w:val="00274B06"/>
    <w:rsid w:val="00275197"/>
    <w:rsid w:val="00275525"/>
    <w:rsid w:val="00275527"/>
    <w:rsid w:val="00275721"/>
    <w:rsid w:val="0027576C"/>
    <w:rsid w:val="002758F7"/>
    <w:rsid w:val="00275D81"/>
    <w:rsid w:val="00276444"/>
    <w:rsid w:val="00276453"/>
    <w:rsid w:val="0027651B"/>
    <w:rsid w:val="00276A72"/>
    <w:rsid w:val="00276B85"/>
    <w:rsid w:val="00276BF5"/>
    <w:rsid w:val="00277108"/>
    <w:rsid w:val="00277235"/>
    <w:rsid w:val="0027742A"/>
    <w:rsid w:val="002774D5"/>
    <w:rsid w:val="00277EEA"/>
    <w:rsid w:val="00277FDF"/>
    <w:rsid w:val="00280304"/>
    <w:rsid w:val="0028036E"/>
    <w:rsid w:val="00280402"/>
    <w:rsid w:val="002805D1"/>
    <w:rsid w:val="0028082C"/>
    <w:rsid w:val="00280D92"/>
    <w:rsid w:val="002819AC"/>
    <w:rsid w:val="00281F9B"/>
    <w:rsid w:val="002823F9"/>
    <w:rsid w:val="002824DE"/>
    <w:rsid w:val="00282B12"/>
    <w:rsid w:val="00282DF9"/>
    <w:rsid w:val="0028358C"/>
    <w:rsid w:val="00283810"/>
    <w:rsid w:val="00283C9B"/>
    <w:rsid w:val="002840E3"/>
    <w:rsid w:val="00284359"/>
    <w:rsid w:val="00284C46"/>
    <w:rsid w:val="002850F5"/>
    <w:rsid w:val="00285394"/>
    <w:rsid w:val="002855FC"/>
    <w:rsid w:val="002856E0"/>
    <w:rsid w:val="00285C8A"/>
    <w:rsid w:val="0028720A"/>
    <w:rsid w:val="00287523"/>
    <w:rsid w:val="002904BA"/>
    <w:rsid w:val="00290573"/>
    <w:rsid w:val="002906C4"/>
    <w:rsid w:val="00291309"/>
    <w:rsid w:val="00291562"/>
    <w:rsid w:val="002919C5"/>
    <w:rsid w:val="00291C33"/>
    <w:rsid w:val="00292745"/>
    <w:rsid w:val="002928F0"/>
    <w:rsid w:val="0029294A"/>
    <w:rsid w:val="00292D4F"/>
    <w:rsid w:val="00292D9F"/>
    <w:rsid w:val="00292FBC"/>
    <w:rsid w:val="00293289"/>
    <w:rsid w:val="002932F7"/>
    <w:rsid w:val="0029384E"/>
    <w:rsid w:val="0029397B"/>
    <w:rsid w:val="00293A3F"/>
    <w:rsid w:val="00293AFA"/>
    <w:rsid w:val="00294052"/>
    <w:rsid w:val="00294812"/>
    <w:rsid w:val="00294A29"/>
    <w:rsid w:val="00294D6A"/>
    <w:rsid w:val="00294EEC"/>
    <w:rsid w:val="00294FC1"/>
    <w:rsid w:val="00295437"/>
    <w:rsid w:val="002954F6"/>
    <w:rsid w:val="002959BF"/>
    <w:rsid w:val="002964E2"/>
    <w:rsid w:val="00296908"/>
    <w:rsid w:val="0029697F"/>
    <w:rsid w:val="002969F7"/>
    <w:rsid w:val="00296E5E"/>
    <w:rsid w:val="002977C6"/>
    <w:rsid w:val="00297A92"/>
    <w:rsid w:val="00297B57"/>
    <w:rsid w:val="00297BB1"/>
    <w:rsid w:val="002A0232"/>
    <w:rsid w:val="002A046E"/>
    <w:rsid w:val="002A08F4"/>
    <w:rsid w:val="002A0A96"/>
    <w:rsid w:val="002A0C80"/>
    <w:rsid w:val="002A0D3D"/>
    <w:rsid w:val="002A113F"/>
    <w:rsid w:val="002A1933"/>
    <w:rsid w:val="002A19F3"/>
    <w:rsid w:val="002A1D89"/>
    <w:rsid w:val="002A2E25"/>
    <w:rsid w:val="002A3870"/>
    <w:rsid w:val="002A39F7"/>
    <w:rsid w:val="002A3DF8"/>
    <w:rsid w:val="002A4310"/>
    <w:rsid w:val="002A4734"/>
    <w:rsid w:val="002A477E"/>
    <w:rsid w:val="002A4897"/>
    <w:rsid w:val="002A49BA"/>
    <w:rsid w:val="002A4E23"/>
    <w:rsid w:val="002A556E"/>
    <w:rsid w:val="002A5691"/>
    <w:rsid w:val="002A6AAF"/>
    <w:rsid w:val="002A6B00"/>
    <w:rsid w:val="002A6D01"/>
    <w:rsid w:val="002A6E25"/>
    <w:rsid w:val="002A7A5F"/>
    <w:rsid w:val="002A7D20"/>
    <w:rsid w:val="002A7F9A"/>
    <w:rsid w:val="002B077A"/>
    <w:rsid w:val="002B14AE"/>
    <w:rsid w:val="002B27CB"/>
    <w:rsid w:val="002B294D"/>
    <w:rsid w:val="002B2C98"/>
    <w:rsid w:val="002B32D5"/>
    <w:rsid w:val="002B3645"/>
    <w:rsid w:val="002B4380"/>
    <w:rsid w:val="002B475A"/>
    <w:rsid w:val="002B4B22"/>
    <w:rsid w:val="002B4C75"/>
    <w:rsid w:val="002B54D3"/>
    <w:rsid w:val="002B576D"/>
    <w:rsid w:val="002B57AE"/>
    <w:rsid w:val="002B628C"/>
    <w:rsid w:val="002B6846"/>
    <w:rsid w:val="002B6D2A"/>
    <w:rsid w:val="002B6D9A"/>
    <w:rsid w:val="002B7220"/>
    <w:rsid w:val="002B72EB"/>
    <w:rsid w:val="002B7961"/>
    <w:rsid w:val="002B7DCD"/>
    <w:rsid w:val="002B7E9A"/>
    <w:rsid w:val="002C0786"/>
    <w:rsid w:val="002C0790"/>
    <w:rsid w:val="002C0AAB"/>
    <w:rsid w:val="002C0B6A"/>
    <w:rsid w:val="002C139B"/>
    <w:rsid w:val="002C19A4"/>
    <w:rsid w:val="002C1B28"/>
    <w:rsid w:val="002C1F53"/>
    <w:rsid w:val="002C2123"/>
    <w:rsid w:val="002C2125"/>
    <w:rsid w:val="002C2694"/>
    <w:rsid w:val="002C2EEC"/>
    <w:rsid w:val="002C300D"/>
    <w:rsid w:val="002C3207"/>
    <w:rsid w:val="002C389E"/>
    <w:rsid w:val="002C3B73"/>
    <w:rsid w:val="002C48AB"/>
    <w:rsid w:val="002C4FDC"/>
    <w:rsid w:val="002C5E98"/>
    <w:rsid w:val="002C5FA2"/>
    <w:rsid w:val="002C69A1"/>
    <w:rsid w:val="002C6AB7"/>
    <w:rsid w:val="002C6DAC"/>
    <w:rsid w:val="002C7325"/>
    <w:rsid w:val="002C7D5B"/>
    <w:rsid w:val="002D040B"/>
    <w:rsid w:val="002D0509"/>
    <w:rsid w:val="002D11FB"/>
    <w:rsid w:val="002D1651"/>
    <w:rsid w:val="002D18F1"/>
    <w:rsid w:val="002D1ACB"/>
    <w:rsid w:val="002D1D32"/>
    <w:rsid w:val="002D1D40"/>
    <w:rsid w:val="002D1F57"/>
    <w:rsid w:val="002D1FF0"/>
    <w:rsid w:val="002D22B5"/>
    <w:rsid w:val="002D22F4"/>
    <w:rsid w:val="002D2369"/>
    <w:rsid w:val="002D2422"/>
    <w:rsid w:val="002D2B34"/>
    <w:rsid w:val="002D2EED"/>
    <w:rsid w:val="002D2FAE"/>
    <w:rsid w:val="002D3029"/>
    <w:rsid w:val="002D30C8"/>
    <w:rsid w:val="002D34DA"/>
    <w:rsid w:val="002D3AB4"/>
    <w:rsid w:val="002D4432"/>
    <w:rsid w:val="002D4475"/>
    <w:rsid w:val="002D4518"/>
    <w:rsid w:val="002D4AA8"/>
    <w:rsid w:val="002D4B1D"/>
    <w:rsid w:val="002D7690"/>
    <w:rsid w:val="002D7961"/>
    <w:rsid w:val="002E0797"/>
    <w:rsid w:val="002E07CF"/>
    <w:rsid w:val="002E0BC8"/>
    <w:rsid w:val="002E0F52"/>
    <w:rsid w:val="002E1007"/>
    <w:rsid w:val="002E10B3"/>
    <w:rsid w:val="002E12F5"/>
    <w:rsid w:val="002E2888"/>
    <w:rsid w:val="002E329E"/>
    <w:rsid w:val="002E357A"/>
    <w:rsid w:val="002E3E5A"/>
    <w:rsid w:val="002E455C"/>
    <w:rsid w:val="002E4659"/>
    <w:rsid w:val="002E4CBD"/>
    <w:rsid w:val="002E4CF1"/>
    <w:rsid w:val="002E4FCF"/>
    <w:rsid w:val="002E51D0"/>
    <w:rsid w:val="002E5F52"/>
    <w:rsid w:val="002E7582"/>
    <w:rsid w:val="002E7CF1"/>
    <w:rsid w:val="002E7D83"/>
    <w:rsid w:val="002E7E38"/>
    <w:rsid w:val="002F0021"/>
    <w:rsid w:val="002F0836"/>
    <w:rsid w:val="002F09EF"/>
    <w:rsid w:val="002F1B4E"/>
    <w:rsid w:val="002F1C7F"/>
    <w:rsid w:val="002F1E10"/>
    <w:rsid w:val="002F2168"/>
    <w:rsid w:val="002F2CD3"/>
    <w:rsid w:val="002F2DB2"/>
    <w:rsid w:val="002F40F6"/>
    <w:rsid w:val="002F416F"/>
    <w:rsid w:val="002F4255"/>
    <w:rsid w:val="002F474F"/>
    <w:rsid w:val="002F499A"/>
    <w:rsid w:val="002F5F07"/>
    <w:rsid w:val="002F5F86"/>
    <w:rsid w:val="002F6774"/>
    <w:rsid w:val="002F696B"/>
    <w:rsid w:val="002F6F34"/>
    <w:rsid w:val="002F7313"/>
    <w:rsid w:val="002F75F6"/>
    <w:rsid w:val="002F7611"/>
    <w:rsid w:val="002F7797"/>
    <w:rsid w:val="002F79FD"/>
    <w:rsid w:val="002F7A5A"/>
    <w:rsid w:val="00300334"/>
    <w:rsid w:val="003008FE"/>
    <w:rsid w:val="00300BDA"/>
    <w:rsid w:val="00300E8E"/>
    <w:rsid w:val="00301136"/>
    <w:rsid w:val="00301168"/>
    <w:rsid w:val="0030169D"/>
    <w:rsid w:val="00301942"/>
    <w:rsid w:val="00301CD0"/>
    <w:rsid w:val="0030272A"/>
    <w:rsid w:val="003027A5"/>
    <w:rsid w:val="00302844"/>
    <w:rsid w:val="00302BD3"/>
    <w:rsid w:val="00302DE4"/>
    <w:rsid w:val="00302FD9"/>
    <w:rsid w:val="003031A8"/>
    <w:rsid w:val="00303BED"/>
    <w:rsid w:val="00304074"/>
    <w:rsid w:val="00304366"/>
    <w:rsid w:val="00304554"/>
    <w:rsid w:val="00304BBD"/>
    <w:rsid w:val="00304EEC"/>
    <w:rsid w:val="00305786"/>
    <w:rsid w:val="00305CE4"/>
    <w:rsid w:val="00305DF6"/>
    <w:rsid w:val="00305F25"/>
    <w:rsid w:val="003060EB"/>
    <w:rsid w:val="003063DE"/>
    <w:rsid w:val="00306563"/>
    <w:rsid w:val="00306639"/>
    <w:rsid w:val="00306781"/>
    <w:rsid w:val="00306A32"/>
    <w:rsid w:val="00306B90"/>
    <w:rsid w:val="00306D6F"/>
    <w:rsid w:val="003074EC"/>
    <w:rsid w:val="003076B2"/>
    <w:rsid w:val="003101DB"/>
    <w:rsid w:val="003106F8"/>
    <w:rsid w:val="003106FF"/>
    <w:rsid w:val="0031150B"/>
    <w:rsid w:val="00311C0B"/>
    <w:rsid w:val="00311E5E"/>
    <w:rsid w:val="0031203A"/>
    <w:rsid w:val="003126A7"/>
    <w:rsid w:val="00312D50"/>
    <w:rsid w:val="00312DC6"/>
    <w:rsid w:val="003130BC"/>
    <w:rsid w:val="003130E8"/>
    <w:rsid w:val="00313472"/>
    <w:rsid w:val="00313A39"/>
    <w:rsid w:val="00313BA3"/>
    <w:rsid w:val="00313C4E"/>
    <w:rsid w:val="00314226"/>
    <w:rsid w:val="00314270"/>
    <w:rsid w:val="00314E0F"/>
    <w:rsid w:val="003153EB"/>
    <w:rsid w:val="00315742"/>
    <w:rsid w:val="00315764"/>
    <w:rsid w:val="00315857"/>
    <w:rsid w:val="00315A09"/>
    <w:rsid w:val="00315B60"/>
    <w:rsid w:val="00316190"/>
    <w:rsid w:val="00316A89"/>
    <w:rsid w:val="00316FAE"/>
    <w:rsid w:val="0031749B"/>
    <w:rsid w:val="003174C8"/>
    <w:rsid w:val="00317F3D"/>
    <w:rsid w:val="00320606"/>
    <w:rsid w:val="003206C2"/>
    <w:rsid w:val="003208AF"/>
    <w:rsid w:val="00320E07"/>
    <w:rsid w:val="0032129C"/>
    <w:rsid w:val="003212C7"/>
    <w:rsid w:val="003215B0"/>
    <w:rsid w:val="003217ED"/>
    <w:rsid w:val="00321985"/>
    <w:rsid w:val="00321B1A"/>
    <w:rsid w:val="00321CB6"/>
    <w:rsid w:val="00321D76"/>
    <w:rsid w:val="0032207D"/>
    <w:rsid w:val="003220D2"/>
    <w:rsid w:val="003220F4"/>
    <w:rsid w:val="0032210C"/>
    <w:rsid w:val="0032253E"/>
    <w:rsid w:val="003228A0"/>
    <w:rsid w:val="003230ED"/>
    <w:rsid w:val="003231D6"/>
    <w:rsid w:val="003232DF"/>
    <w:rsid w:val="003236A9"/>
    <w:rsid w:val="00323C79"/>
    <w:rsid w:val="0032421A"/>
    <w:rsid w:val="00324254"/>
    <w:rsid w:val="00324325"/>
    <w:rsid w:val="003247EC"/>
    <w:rsid w:val="00324829"/>
    <w:rsid w:val="00325263"/>
    <w:rsid w:val="00325573"/>
    <w:rsid w:val="00325DD9"/>
    <w:rsid w:val="00325EFB"/>
    <w:rsid w:val="00326358"/>
    <w:rsid w:val="00326C11"/>
    <w:rsid w:val="00326C7A"/>
    <w:rsid w:val="00326F51"/>
    <w:rsid w:val="00326FBE"/>
    <w:rsid w:val="0032766D"/>
    <w:rsid w:val="003278DE"/>
    <w:rsid w:val="00327A96"/>
    <w:rsid w:val="0033006B"/>
    <w:rsid w:val="00330669"/>
    <w:rsid w:val="00330FAF"/>
    <w:rsid w:val="003314A9"/>
    <w:rsid w:val="00331AAA"/>
    <w:rsid w:val="00331B44"/>
    <w:rsid w:val="00331B7B"/>
    <w:rsid w:val="00331BC6"/>
    <w:rsid w:val="00332237"/>
    <w:rsid w:val="00332299"/>
    <w:rsid w:val="003324B6"/>
    <w:rsid w:val="0033291C"/>
    <w:rsid w:val="003329AB"/>
    <w:rsid w:val="00332ACC"/>
    <w:rsid w:val="00332B6E"/>
    <w:rsid w:val="00332B9D"/>
    <w:rsid w:val="003334AA"/>
    <w:rsid w:val="003339EE"/>
    <w:rsid w:val="00334448"/>
    <w:rsid w:val="00334E16"/>
    <w:rsid w:val="00334EEC"/>
    <w:rsid w:val="003351B1"/>
    <w:rsid w:val="003354C6"/>
    <w:rsid w:val="00335E3C"/>
    <w:rsid w:val="00335FF7"/>
    <w:rsid w:val="003365A6"/>
    <w:rsid w:val="00336799"/>
    <w:rsid w:val="00336BAE"/>
    <w:rsid w:val="00336D49"/>
    <w:rsid w:val="003373EE"/>
    <w:rsid w:val="0033767A"/>
    <w:rsid w:val="00337C4D"/>
    <w:rsid w:val="00337F83"/>
    <w:rsid w:val="003405CE"/>
    <w:rsid w:val="0034095C"/>
    <w:rsid w:val="00340AC5"/>
    <w:rsid w:val="00340C2B"/>
    <w:rsid w:val="003411B7"/>
    <w:rsid w:val="003417E8"/>
    <w:rsid w:val="00341EEE"/>
    <w:rsid w:val="00341F67"/>
    <w:rsid w:val="00342377"/>
    <w:rsid w:val="003428A0"/>
    <w:rsid w:val="00342FF9"/>
    <w:rsid w:val="00343096"/>
    <w:rsid w:val="00343255"/>
    <w:rsid w:val="003432CB"/>
    <w:rsid w:val="00343B94"/>
    <w:rsid w:val="003441CC"/>
    <w:rsid w:val="00344261"/>
    <w:rsid w:val="0034426F"/>
    <w:rsid w:val="00344372"/>
    <w:rsid w:val="00344BB8"/>
    <w:rsid w:val="00344EC8"/>
    <w:rsid w:val="00344F45"/>
    <w:rsid w:val="00345957"/>
    <w:rsid w:val="00345CE2"/>
    <w:rsid w:val="0034665B"/>
    <w:rsid w:val="00346F7A"/>
    <w:rsid w:val="0034709D"/>
    <w:rsid w:val="00347152"/>
    <w:rsid w:val="003474D4"/>
    <w:rsid w:val="00347797"/>
    <w:rsid w:val="00347A8C"/>
    <w:rsid w:val="00347D50"/>
    <w:rsid w:val="003510AE"/>
    <w:rsid w:val="00351205"/>
    <w:rsid w:val="003517A4"/>
    <w:rsid w:val="00351B09"/>
    <w:rsid w:val="00351D3F"/>
    <w:rsid w:val="00352941"/>
    <w:rsid w:val="00352E60"/>
    <w:rsid w:val="003530D0"/>
    <w:rsid w:val="00353999"/>
    <w:rsid w:val="00353BE9"/>
    <w:rsid w:val="00353F4B"/>
    <w:rsid w:val="003541E1"/>
    <w:rsid w:val="0035423D"/>
    <w:rsid w:val="00354780"/>
    <w:rsid w:val="00354868"/>
    <w:rsid w:val="00354C55"/>
    <w:rsid w:val="00355128"/>
    <w:rsid w:val="003553F0"/>
    <w:rsid w:val="00355B3C"/>
    <w:rsid w:val="00356654"/>
    <w:rsid w:val="00356757"/>
    <w:rsid w:val="00356E18"/>
    <w:rsid w:val="00357038"/>
    <w:rsid w:val="00357595"/>
    <w:rsid w:val="00357764"/>
    <w:rsid w:val="003603E6"/>
    <w:rsid w:val="003609F7"/>
    <w:rsid w:val="00360D9F"/>
    <w:rsid w:val="0036102F"/>
    <w:rsid w:val="00361AAA"/>
    <w:rsid w:val="00361DFD"/>
    <w:rsid w:val="00362417"/>
    <w:rsid w:val="0036288E"/>
    <w:rsid w:val="003636A9"/>
    <w:rsid w:val="003636E5"/>
    <w:rsid w:val="003637CD"/>
    <w:rsid w:val="00363ABF"/>
    <w:rsid w:val="00363B2C"/>
    <w:rsid w:val="00363E3E"/>
    <w:rsid w:val="00364A01"/>
    <w:rsid w:val="00364D21"/>
    <w:rsid w:val="003654CF"/>
    <w:rsid w:val="003656F7"/>
    <w:rsid w:val="0036576B"/>
    <w:rsid w:val="00365B27"/>
    <w:rsid w:val="003662F9"/>
    <w:rsid w:val="00366349"/>
    <w:rsid w:val="00366E6A"/>
    <w:rsid w:val="00366F5D"/>
    <w:rsid w:val="00366FDC"/>
    <w:rsid w:val="003670E4"/>
    <w:rsid w:val="0036729F"/>
    <w:rsid w:val="0036761A"/>
    <w:rsid w:val="003678BF"/>
    <w:rsid w:val="00367A8C"/>
    <w:rsid w:val="003701A7"/>
    <w:rsid w:val="0037033F"/>
    <w:rsid w:val="003710C1"/>
    <w:rsid w:val="003713BB"/>
    <w:rsid w:val="00371B99"/>
    <w:rsid w:val="00371BC6"/>
    <w:rsid w:val="00371ECC"/>
    <w:rsid w:val="003725B4"/>
    <w:rsid w:val="00372774"/>
    <w:rsid w:val="00372990"/>
    <w:rsid w:val="00372A9A"/>
    <w:rsid w:val="00372F74"/>
    <w:rsid w:val="003737A2"/>
    <w:rsid w:val="00374405"/>
    <w:rsid w:val="0037450A"/>
    <w:rsid w:val="00374A5A"/>
    <w:rsid w:val="00374F49"/>
    <w:rsid w:val="003750B5"/>
    <w:rsid w:val="0037584C"/>
    <w:rsid w:val="0037693A"/>
    <w:rsid w:val="00376ABD"/>
    <w:rsid w:val="003771D1"/>
    <w:rsid w:val="00377357"/>
    <w:rsid w:val="00377AC8"/>
    <w:rsid w:val="00377B68"/>
    <w:rsid w:val="00377C62"/>
    <w:rsid w:val="00380226"/>
    <w:rsid w:val="00380338"/>
    <w:rsid w:val="00380FF5"/>
    <w:rsid w:val="00381020"/>
    <w:rsid w:val="00381312"/>
    <w:rsid w:val="00381654"/>
    <w:rsid w:val="00381CB5"/>
    <w:rsid w:val="003820F8"/>
    <w:rsid w:val="00382133"/>
    <w:rsid w:val="00382295"/>
    <w:rsid w:val="00382A31"/>
    <w:rsid w:val="0038318C"/>
    <w:rsid w:val="003837BE"/>
    <w:rsid w:val="003843A6"/>
    <w:rsid w:val="00384443"/>
    <w:rsid w:val="003844A5"/>
    <w:rsid w:val="003846BB"/>
    <w:rsid w:val="003846C7"/>
    <w:rsid w:val="00384D4F"/>
    <w:rsid w:val="00385D9A"/>
    <w:rsid w:val="00386528"/>
    <w:rsid w:val="003869F0"/>
    <w:rsid w:val="00387050"/>
    <w:rsid w:val="003871FC"/>
    <w:rsid w:val="00387AA2"/>
    <w:rsid w:val="00387B1A"/>
    <w:rsid w:val="003900B2"/>
    <w:rsid w:val="00390284"/>
    <w:rsid w:val="003904B0"/>
    <w:rsid w:val="003909F3"/>
    <w:rsid w:val="00390A43"/>
    <w:rsid w:val="00390AAE"/>
    <w:rsid w:val="00390B36"/>
    <w:rsid w:val="00390CF0"/>
    <w:rsid w:val="003916BD"/>
    <w:rsid w:val="00391E1C"/>
    <w:rsid w:val="00391EF4"/>
    <w:rsid w:val="0039247A"/>
    <w:rsid w:val="0039266D"/>
    <w:rsid w:val="00392962"/>
    <w:rsid w:val="00392A43"/>
    <w:rsid w:val="00392A63"/>
    <w:rsid w:val="0039328B"/>
    <w:rsid w:val="00393303"/>
    <w:rsid w:val="003937EF"/>
    <w:rsid w:val="00393B46"/>
    <w:rsid w:val="00393B5E"/>
    <w:rsid w:val="00394AB2"/>
    <w:rsid w:val="00395036"/>
    <w:rsid w:val="0039547F"/>
    <w:rsid w:val="003954F2"/>
    <w:rsid w:val="0039585C"/>
    <w:rsid w:val="00395C8F"/>
    <w:rsid w:val="003965D4"/>
    <w:rsid w:val="00396BD7"/>
    <w:rsid w:val="00396C3A"/>
    <w:rsid w:val="00397B82"/>
    <w:rsid w:val="0039E3B2"/>
    <w:rsid w:val="003A0EB9"/>
    <w:rsid w:val="003A10C2"/>
    <w:rsid w:val="003A1150"/>
    <w:rsid w:val="003A1157"/>
    <w:rsid w:val="003A11C2"/>
    <w:rsid w:val="003A19C7"/>
    <w:rsid w:val="003A1A16"/>
    <w:rsid w:val="003A1D67"/>
    <w:rsid w:val="003A236F"/>
    <w:rsid w:val="003A23D5"/>
    <w:rsid w:val="003A247E"/>
    <w:rsid w:val="003A25E7"/>
    <w:rsid w:val="003A284A"/>
    <w:rsid w:val="003A2FD0"/>
    <w:rsid w:val="003A33A7"/>
    <w:rsid w:val="003A3664"/>
    <w:rsid w:val="003A3717"/>
    <w:rsid w:val="003A38CD"/>
    <w:rsid w:val="003A3AE2"/>
    <w:rsid w:val="003A42CB"/>
    <w:rsid w:val="003A4DD6"/>
    <w:rsid w:val="003A4F51"/>
    <w:rsid w:val="003A5CFE"/>
    <w:rsid w:val="003A5DCD"/>
    <w:rsid w:val="003A5E37"/>
    <w:rsid w:val="003A6A91"/>
    <w:rsid w:val="003A6B99"/>
    <w:rsid w:val="003A6C7D"/>
    <w:rsid w:val="003A6C92"/>
    <w:rsid w:val="003A6CBE"/>
    <w:rsid w:val="003A714E"/>
    <w:rsid w:val="003A77F4"/>
    <w:rsid w:val="003B0708"/>
    <w:rsid w:val="003B0AD4"/>
    <w:rsid w:val="003B156F"/>
    <w:rsid w:val="003B1774"/>
    <w:rsid w:val="003B1F27"/>
    <w:rsid w:val="003B2220"/>
    <w:rsid w:val="003B2448"/>
    <w:rsid w:val="003B27DA"/>
    <w:rsid w:val="003B2DC2"/>
    <w:rsid w:val="003B3670"/>
    <w:rsid w:val="003B3A8C"/>
    <w:rsid w:val="003B3AC1"/>
    <w:rsid w:val="003B3DD7"/>
    <w:rsid w:val="003B4176"/>
    <w:rsid w:val="003B4210"/>
    <w:rsid w:val="003B4466"/>
    <w:rsid w:val="003B4B67"/>
    <w:rsid w:val="003B4F8B"/>
    <w:rsid w:val="003B52B8"/>
    <w:rsid w:val="003B5386"/>
    <w:rsid w:val="003B595D"/>
    <w:rsid w:val="003B61E5"/>
    <w:rsid w:val="003B65C8"/>
    <w:rsid w:val="003B68AC"/>
    <w:rsid w:val="003B6B79"/>
    <w:rsid w:val="003B6CC5"/>
    <w:rsid w:val="003B6FB6"/>
    <w:rsid w:val="003B741D"/>
    <w:rsid w:val="003B7E6D"/>
    <w:rsid w:val="003C03A2"/>
    <w:rsid w:val="003C0710"/>
    <w:rsid w:val="003C0ACA"/>
    <w:rsid w:val="003C0AF7"/>
    <w:rsid w:val="003C15A5"/>
    <w:rsid w:val="003C1E93"/>
    <w:rsid w:val="003C2361"/>
    <w:rsid w:val="003C284C"/>
    <w:rsid w:val="003C294A"/>
    <w:rsid w:val="003C3441"/>
    <w:rsid w:val="003C3B44"/>
    <w:rsid w:val="003C41D7"/>
    <w:rsid w:val="003C43D3"/>
    <w:rsid w:val="003C4975"/>
    <w:rsid w:val="003C5165"/>
    <w:rsid w:val="003C624B"/>
    <w:rsid w:val="003C63A1"/>
    <w:rsid w:val="003C6498"/>
    <w:rsid w:val="003C6695"/>
    <w:rsid w:val="003C6862"/>
    <w:rsid w:val="003C68DC"/>
    <w:rsid w:val="003C6C07"/>
    <w:rsid w:val="003C7338"/>
    <w:rsid w:val="003C7441"/>
    <w:rsid w:val="003C75A4"/>
    <w:rsid w:val="003C7901"/>
    <w:rsid w:val="003C7932"/>
    <w:rsid w:val="003C7A54"/>
    <w:rsid w:val="003C7A83"/>
    <w:rsid w:val="003C7C2C"/>
    <w:rsid w:val="003C7CF1"/>
    <w:rsid w:val="003D0086"/>
    <w:rsid w:val="003D0366"/>
    <w:rsid w:val="003D0582"/>
    <w:rsid w:val="003D05D5"/>
    <w:rsid w:val="003D0A58"/>
    <w:rsid w:val="003D0BA4"/>
    <w:rsid w:val="003D0DCC"/>
    <w:rsid w:val="003D1194"/>
    <w:rsid w:val="003D1257"/>
    <w:rsid w:val="003D1595"/>
    <w:rsid w:val="003D17F2"/>
    <w:rsid w:val="003D1B57"/>
    <w:rsid w:val="003D1CBF"/>
    <w:rsid w:val="003D1CF3"/>
    <w:rsid w:val="003D20FD"/>
    <w:rsid w:val="003D21A7"/>
    <w:rsid w:val="003D2239"/>
    <w:rsid w:val="003D27F9"/>
    <w:rsid w:val="003D2960"/>
    <w:rsid w:val="003D31F0"/>
    <w:rsid w:val="003D43BE"/>
    <w:rsid w:val="003D48D1"/>
    <w:rsid w:val="003D4CF7"/>
    <w:rsid w:val="003D4D1E"/>
    <w:rsid w:val="003D4D57"/>
    <w:rsid w:val="003D52D4"/>
    <w:rsid w:val="003D562E"/>
    <w:rsid w:val="003D5E3C"/>
    <w:rsid w:val="003D69CD"/>
    <w:rsid w:val="003D6A6A"/>
    <w:rsid w:val="003D6D66"/>
    <w:rsid w:val="003D6F2B"/>
    <w:rsid w:val="003D6FCC"/>
    <w:rsid w:val="003D7AEC"/>
    <w:rsid w:val="003D7FD5"/>
    <w:rsid w:val="003E0598"/>
    <w:rsid w:val="003E069E"/>
    <w:rsid w:val="003E0A00"/>
    <w:rsid w:val="003E0DB8"/>
    <w:rsid w:val="003E0F5E"/>
    <w:rsid w:val="003E1919"/>
    <w:rsid w:val="003E1941"/>
    <w:rsid w:val="003E1A28"/>
    <w:rsid w:val="003E1E3D"/>
    <w:rsid w:val="003E21D4"/>
    <w:rsid w:val="003E21E9"/>
    <w:rsid w:val="003E22A5"/>
    <w:rsid w:val="003E23DE"/>
    <w:rsid w:val="003E29BE"/>
    <w:rsid w:val="003E3449"/>
    <w:rsid w:val="003E3BAD"/>
    <w:rsid w:val="003E3E33"/>
    <w:rsid w:val="003E4088"/>
    <w:rsid w:val="003E43CA"/>
    <w:rsid w:val="003E478C"/>
    <w:rsid w:val="003E4919"/>
    <w:rsid w:val="003E4B7E"/>
    <w:rsid w:val="003E5325"/>
    <w:rsid w:val="003E57FE"/>
    <w:rsid w:val="003E5B7D"/>
    <w:rsid w:val="003E614E"/>
    <w:rsid w:val="003E6156"/>
    <w:rsid w:val="003E6230"/>
    <w:rsid w:val="003E64BE"/>
    <w:rsid w:val="003E67E8"/>
    <w:rsid w:val="003E6BA6"/>
    <w:rsid w:val="003E7995"/>
    <w:rsid w:val="003E7AC2"/>
    <w:rsid w:val="003F0896"/>
    <w:rsid w:val="003F0959"/>
    <w:rsid w:val="003F14E0"/>
    <w:rsid w:val="003F1545"/>
    <w:rsid w:val="003F175A"/>
    <w:rsid w:val="003F1B76"/>
    <w:rsid w:val="003F1ECA"/>
    <w:rsid w:val="003F254F"/>
    <w:rsid w:val="003F2702"/>
    <w:rsid w:val="003F31BD"/>
    <w:rsid w:val="003F4282"/>
    <w:rsid w:val="003F4979"/>
    <w:rsid w:val="003F4DAC"/>
    <w:rsid w:val="003F563D"/>
    <w:rsid w:val="003F5651"/>
    <w:rsid w:val="003F574D"/>
    <w:rsid w:val="003F5E00"/>
    <w:rsid w:val="003F6282"/>
    <w:rsid w:val="003F6534"/>
    <w:rsid w:val="003F659A"/>
    <w:rsid w:val="003F65D9"/>
    <w:rsid w:val="003F6B39"/>
    <w:rsid w:val="003F6D93"/>
    <w:rsid w:val="003F6DE7"/>
    <w:rsid w:val="003F6F97"/>
    <w:rsid w:val="003F7224"/>
    <w:rsid w:val="003F731B"/>
    <w:rsid w:val="003F756F"/>
    <w:rsid w:val="003F7643"/>
    <w:rsid w:val="003F7A02"/>
    <w:rsid w:val="003F7D38"/>
    <w:rsid w:val="003F7F72"/>
    <w:rsid w:val="00400178"/>
    <w:rsid w:val="00400195"/>
    <w:rsid w:val="004003C7"/>
    <w:rsid w:val="00400762"/>
    <w:rsid w:val="004007BE"/>
    <w:rsid w:val="004008E9"/>
    <w:rsid w:val="004012AD"/>
    <w:rsid w:val="004014BF"/>
    <w:rsid w:val="00402322"/>
    <w:rsid w:val="00402A91"/>
    <w:rsid w:val="00402AA7"/>
    <w:rsid w:val="00402F78"/>
    <w:rsid w:val="00403521"/>
    <w:rsid w:val="00403896"/>
    <w:rsid w:val="00404005"/>
    <w:rsid w:val="0040421A"/>
    <w:rsid w:val="004043B7"/>
    <w:rsid w:val="0040490E"/>
    <w:rsid w:val="00404A32"/>
    <w:rsid w:val="00404C77"/>
    <w:rsid w:val="00404CED"/>
    <w:rsid w:val="00404F8C"/>
    <w:rsid w:val="00405C83"/>
    <w:rsid w:val="0040621A"/>
    <w:rsid w:val="00406727"/>
    <w:rsid w:val="00406EF6"/>
    <w:rsid w:val="004072A7"/>
    <w:rsid w:val="0040739F"/>
    <w:rsid w:val="004074C4"/>
    <w:rsid w:val="004075F8"/>
    <w:rsid w:val="00407AF1"/>
    <w:rsid w:val="00407D5E"/>
    <w:rsid w:val="00407D6D"/>
    <w:rsid w:val="00407F1D"/>
    <w:rsid w:val="004107D1"/>
    <w:rsid w:val="0041092C"/>
    <w:rsid w:val="00410B61"/>
    <w:rsid w:val="00410C16"/>
    <w:rsid w:val="00411406"/>
    <w:rsid w:val="00411E51"/>
    <w:rsid w:val="004129DB"/>
    <w:rsid w:val="00412D66"/>
    <w:rsid w:val="004133EE"/>
    <w:rsid w:val="004136F6"/>
    <w:rsid w:val="00413860"/>
    <w:rsid w:val="004138AF"/>
    <w:rsid w:val="00413C0E"/>
    <w:rsid w:val="00413C16"/>
    <w:rsid w:val="004143F3"/>
    <w:rsid w:val="004145EF"/>
    <w:rsid w:val="00415284"/>
    <w:rsid w:val="004154AB"/>
    <w:rsid w:val="00415B44"/>
    <w:rsid w:val="00416BE1"/>
    <w:rsid w:val="00416C2A"/>
    <w:rsid w:val="00416DF3"/>
    <w:rsid w:val="004173FD"/>
    <w:rsid w:val="00417546"/>
    <w:rsid w:val="00417C0C"/>
    <w:rsid w:val="00417D47"/>
    <w:rsid w:val="0042002B"/>
    <w:rsid w:val="00420226"/>
    <w:rsid w:val="004208AB"/>
    <w:rsid w:val="00421A74"/>
    <w:rsid w:val="00422780"/>
    <w:rsid w:val="00422EF9"/>
    <w:rsid w:val="00423077"/>
    <w:rsid w:val="0042312A"/>
    <w:rsid w:val="004238EF"/>
    <w:rsid w:val="004243D3"/>
    <w:rsid w:val="00424559"/>
    <w:rsid w:val="0042494A"/>
    <w:rsid w:val="00424A0D"/>
    <w:rsid w:val="00424C4D"/>
    <w:rsid w:val="00424F07"/>
    <w:rsid w:val="004252AD"/>
    <w:rsid w:val="0042536D"/>
    <w:rsid w:val="004254BB"/>
    <w:rsid w:val="00425588"/>
    <w:rsid w:val="00426A88"/>
    <w:rsid w:val="00426A8F"/>
    <w:rsid w:val="00426B4D"/>
    <w:rsid w:val="00426D4E"/>
    <w:rsid w:val="004272AA"/>
    <w:rsid w:val="00427900"/>
    <w:rsid w:val="00427C2B"/>
    <w:rsid w:val="00427D21"/>
    <w:rsid w:val="00430204"/>
    <w:rsid w:val="004305B8"/>
    <w:rsid w:val="00430741"/>
    <w:rsid w:val="00430BE3"/>
    <w:rsid w:val="00430C0E"/>
    <w:rsid w:val="00431252"/>
    <w:rsid w:val="0043156E"/>
    <w:rsid w:val="004315AE"/>
    <w:rsid w:val="00431B6E"/>
    <w:rsid w:val="0043201F"/>
    <w:rsid w:val="00432467"/>
    <w:rsid w:val="0043252E"/>
    <w:rsid w:val="00432A22"/>
    <w:rsid w:val="004332B9"/>
    <w:rsid w:val="004337F7"/>
    <w:rsid w:val="00433CD0"/>
    <w:rsid w:val="004346CA"/>
    <w:rsid w:val="00435A55"/>
    <w:rsid w:val="00435AE1"/>
    <w:rsid w:val="00435EAB"/>
    <w:rsid w:val="00436729"/>
    <w:rsid w:val="00436B1F"/>
    <w:rsid w:val="00437069"/>
    <w:rsid w:val="00437552"/>
    <w:rsid w:val="00437867"/>
    <w:rsid w:val="00437B80"/>
    <w:rsid w:val="004407AD"/>
    <w:rsid w:val="00440A82"/>
    <w:rsid w:val="00440AA6"/>
    <w:rsid w:val="00440F6B"/>
    <w:rsid w:val="004411E2"/>
    <w:rsid w:val="004414E0"/>
    <w:rsid w:val="0044189E"/>
    <w:rsid w:val="004418A4"/>
    <w:rsid w:val="00441CEF"/>
    <w:rsid w:val="00442A57"/>
    <w:rsid w:val="00442AF7"/>
    <w:rsid w:val="00442E82"/>
    <w:rsid w:val="0044309D"/>
    <w:rsid w:val="004433BF"/>
    <w:rsid w:val="00443CD9"/>
    <w:rsid w:val="00444394"/>
    <w:rsid w:val="0044444C"/>
    <w:rsid w:val="00444F6F"/>
    <w:rsid w:val="004456B0"/>
    <w:rsid w:val="00445D7A"/>
    <w:rsid w:val="00446001"/>
    <w:rsid w:val="00446140"/>
    <w:rsid w:val="004463B0"/>
    <w:rsid w:val="00446A44"/>
    <w:rsid w:val="004475FF"/>
    <w:rsid w:val="00447B99"/>
    <w:rsid w:val="00447F4A"/>
    <w:rsid w:val="0045040C"/>
    <w:rsid w:val="00450714"/>
    <w:rsid w:val="00450878"/>
    <w:rsid w:val="00450DA8"/>
    <w:rsid w:val="00450DC6"/>
    <w:rsid w:val="00450FDE"/>
    <w:rsid w:val="0045122E"/>
    <w:rsid w:val="004515AD"/>
    <w:rsid w:val="00451696"/>
    <w:rsid w:val="004516E6"/>
    <w:rsid w:val="0045180A"/>
    <w:rsid w:val="00451EBB"/>
    <w:rsid w:val="00452122"/>
    <w:rsid w:val="00452657"/>
    <w:rsid w:val="00452693"/>
    <w:rsid w:val="004527C7"/>
    <w:rsid w:val="004548C1"/>
    <w:rsid w:val="00454B91"/>
    <w:rsid w:val="00455FF1"/>
    <w:rsid w:val="0045610F"/>
    <w:rsid w:val="004562D8"/>
    <w:rsid w:val="0045693F"/>
    <w:rsid w:val="00456C20"/>
    <w:rsid w:val="00456F67"/>
    <w:rsid w:val="00457609"/>
    <w:rsid w:val="00460E18"/>
    <w:rsid w:val="00460F11"/>
    <w:rsid w:val="00460FD1"/>
    <w:rsid w:val="00461417"/>
    <w:rsid w:val="00461523"/>
    <w:rsid w:val="0046163D"/>
    <w:rsid w:val="00461763"/>
    <w:rsid w:val="00461895"/>
    <w:rsid w:val="00461B18"/>
    <w:rsid w:val="00462432"/>
    <w:rsid w:val="004625EB"/>
    <w:rsid w:val="004627BD"/>
    <w:rsid w:val="004631C4"/>
    <w:rsid w:val="00463201"/>
    <w:rsid w:val="0046334E"/>
    <w:rsid w:val="00463729"/>
    <w:rsid w:val="004643B8"/>
    <w:rsid w:val="004644C2"/>
    <w:rsid w:val="0046466E"/>
    <w:rsid w:val="0046509C"/>
    <w:rsid w:val="00465810"/>
    <w:rsid w:val="00466367"/>
    <w:rsid w:val="0046666D"/>
    <w:rsid w:val="004666C8"/>
    <w:rsid w:val="00466B1B"/>
    <w:rsid w:val="00466D31"/>
    <w:rsid w:val="00467889"/>
    <w:rsid w:val="004678D0"/>
    <w:rsid w:val="004679B6"/>
    <w:rsid w:val="00467E50"/>
    <w:rsid w:val="00467F9C"/>
    <w:rsid w:val="004701D1"/>
    <w:rsid w:val="00470441"/>
    <w:rsid w:val="00470684"/>
    <w:rsid w:val="004709FC"/>
    <w:rsid w:val="00470AB1"/>
    <w:rsid w:val="00471393"/>
    <w:rsid w:val="00471910"/>
    <w:rsid w:val="00472FB6"/>
    <w:rsid w:val="004735C1"/>
    <w:rsid w:val="0047379E"/>
    <w:rsid w:val="00473844"/>
    <w:rsid w:val="0047460C"/>
    <w:rsid w:val="00474687"/>
    <w:rsid w:val="0047472E"/>
    <w:rsid w:val="004749B7"/>
    <w:rsid w:val="00474DB7"/>
    <w:rsid w:val="00475339"/>
    <w:rsid w:val="00475D5C"/>
    <w:rsid w:val="00476671"/>
    <w:rsid w:val="00476CD1"/>
    <w:rsid w:val="004773C2"/>
    <w:rsid w:val="00477530"/>
    <w:rsid w:val="0048028A"/>
    <w:rsid w:val="004803B4"/>
    <w:rsid w:val="004809C7"/>
    <w:rsid w:val="004818FD"/>
    <w:rsid w:val="004820AE"/>
    <w:rsid w:val="0048268D"/>
    <w:rsid w:val="0048352E"/>
    <w:rsid w:val="00483D8B"/>
    <w:rsid w:val="00484244"/>
    <w:rsid w:val="00484A12"/>
    <w:rsid w:val="00484DDB"/>
    <w:rsid w:val="0048502E"/>
    <w:rsid w:val="00485157"/>
    <w:rsid w:val="00485460"/>
    <w:rsid w:val="0048564C"/>
    <w:rsid w:val="00485A59"/>
    <w:rsid w:val="00485CB4"/>
    <w:rsid w:val="00486510"/>
    <w:rsid w:val="00486CB4"/>
    <w:rsid w:val="00487012"/>
    <w:rsid w:val="0048710E"/>
    <w:rsid w:val="004877C7"/>
    <w:rsid w:val="00490279"/>
    <w:rsid w:val="004906C9"/>
    <w:rsid w:val="00490CBF"/>
    <w:rsid w:val="004915D5"/>
    <w:rsid w:val="00492472"/>
    <w:rsid w:val="004924CB"/>
    <w:rsid w:val="00492641"/>
    <w:rsid w:val="00492770"/>
    <w:rsid w:val="004927F6"/>
    <w:rsid w:val="00492FCA"/>
    <w:rsid w:val="00492FE5"/>
    <w:rsid w:val="004930D6"/>
    <w:rsid w:val="00493940"/>
    <w:rsid w:val="00493E4C"/>
    <w:rsid w:val="0049472F"/>
    <w:rsid w:val="00494984"/>
    <w:rsid w:val="00494C32"/>
    <w:rsid w:val="00495192"/>
    <w:rsid w:val="0049536A"/>
    <w:rsid w:val="004958BE"/>
    <w:rsid w:val="00495A05"/>
    <w:rsid w:val="00495F95"/>
    <w:rsid w:val="004962A0"/>
    <w:rsid w:val="00496EAF"/>
    <w:rsid w:val="004970FA"/>
    <w:rsid w:val="00497295"/>
    <w:rsid w:val="00497F41"/>
    <w:rsid w:val="00497FD7"/>
    <w:rsid w:val="004A0368"/>
    <w:rsid w:val="004A1107"/>
    <w:rsid w:val="004A1451"/>
    <w:rsid w:val="004A15D0"/>
    <w:rsid w:val="004A1D43"/>
    <w:rsid w:val="004A1D52"/>
    <w:rsid w:val="004A2929"/>
    <w:rsid w:val="004A3678"/>
    <w:rsid w:val="004A407A"/>
    <w:rsid w:val="004A41B5"/>
    <w:rsid w:val="004A4440"/>
    <w:rsid w:val="004A4662"/>
    <w:rsid w:val="004A4C67"/>
    <w:rsid w:val="004A504D"/>
    <w:rsid w:val="004A58EA"/>
    <w:rsid w:val="004A5D1B"/>
    <w:rsid w:val="004A6992"/>
    <w:rsid w:val="004A699F"/>
    <w:rsid w:val="004A6ADA"/>
    <w:rsid w:val="004A6CFB"/>
    <w:rsid w:val="004A7B78"/>
    <w:rsid w:val="004ACE3F"/>
    <w:rsid w:val="004B0AA2"/>
    <w:rsid w:val="004B0E13"/>
    <w:rsid w:val="004B0EB0"/>
    <w:rsid w:val="004B1EF2"/>
    <w:rsid w:val="004B1F08"/>
    <w:rsid w:val="004B267F"/>
    <w:rsid w:val="004B270B"/>
    <w:rsid w:val="004B2C70"/>
    <w:rsid w:val="004B2D03"/>
    <w:rsid w:val="004B30B1"/>
    <w:rsid w:val="004B3560"/>
    <w:rsid w:val="004B37A7"/>
    <w:rsid w:val="004B37B6"/>
    <w:rsid w:val="004B3EA8"/>
    <w:rsid w:val="004B3FAF"/>
    <w:rsid w:val="004B4297"/>
    <w:rsid w:val="004B4768"/>
    <w:rsid w:val="004B5ABF"/>
    <w:rsid w:val="004B5C4F"/>
    <w:rsid w:val="004B5D35"/>
    <w:rsid w:val="004B61CD"/>
    <w:rsid w:val="004B6774"/>
    <w:rsid w:val="004B698E"/>
    <w:rsid w:val="004B6B10"/>
    <w:rsid w:val="004B6D17"/>
    <w:rsid w:val="004B70AA"/>
    <w:rsid w:val="004B72A8"/>
    <w:rsid w:val="004B76D4"/>
    <w:rsid w:val="004B7936"/>
    <w:rsid w:val="004C02C4"/>
    <w:rsid w:val="004C125D"/>
    <w:rsid w:val="004C1DD8"/>
    <w:rsid w:val="004C23E4"/>
    <w:rsid w:val="004C262E"/>
    <w:rsid w:val="004C2B17"/>
    <w:rsid w:val="004C3EC5"/>
    <w:rsid w:val="004C400B"/>
    <w:rsid w:val="004C414F"/>
    <w:rsid w:val="004C4154"/>
    <w:rsid w:val="004C47C6"/>
    <w:rsid w:val="004C4F8F"/>
    <w:rsid w:val="004C5508"/>
    <w:rsid w:val="004C5794"/>
    <w:rsid w:val="004C5830"/>
    <w:rsid w:val="004C5859"/>
    <w:rsid w:val="004C58DC"/>
    <w:rsid w:val="004C5C4A"/>
    <w:rsid w:val="004C5E26"/>
    <w:rsid w:val="004C60DB"/>
    <w:rsid w:val="004C627A"/>
    <w:rsid w:val="004C6291"/>
    <w:rsid w:val="004C65EA"/>
    <w:rsid w:val="004C664A"/>
    <w:rsid w:val="004D0030"/>
    <w:rsid w:val="004D0153"/>
    <w:rsid w:val="004D17B0"/>
    <w:rsid w:val="004D1828"/>
    <w:rsid w:val="004D1959"/>
    <w:rsid w:val="004D1C03"/>
    <w:rsid w:val="004D1D4F"/>
    <w:rsid w:val="004D20ED"/>
    <w:rsid w:val="004D23C5"/>
    <w:rsid w:val="004D3202"/>
    <w:rsid w:val="004D3421"/>
    <w:rsid w:val="004D483F"/>
    <w:rsid w:val="004D4CFB"/>
    <w:rsid w:val="004D4EB4"/>
    <w:rsid w:val="004D50CA"/>
    <w:rsid w:val="004D5237"/>
    <w:rsid w:val="004D57DC"/>
    <w:rsid w:val="004D5A83"/>
    <w:rsid w:val="004D62D6"/>
    <w:rsid w:val="004D6386"/>
    <w:rsid w:val="004D6421"/>
    <w:rsid w:val="004D64C7"/>
    <w:rsid w:val="004D6C1C"/>
    <w:rsid w:val="004D71F7"/>
    <w:rsid w:val="004D7439"/>
    <w:rsid w:val="004D7696"/>
    <w:rsid w:val="004D7761"/>
    <w:rsid w:val="004D7886"/>
    <w:rsid w:val="004E047D"/>
    <w:rsid w:val="004E0C2B"/>
    <w:rsid w:val="004E0FEE"/>
    <w:rsid w:val="004E164F"/>
    <w:rsid w:val="004E18AC"/>
    <w:rsid w:val="004E19F0"/>
    <w:rsid w:val="004E2613"/>
    <w:rsid w:val="004E292F"/>
    <w:rsid w:val="004E2B2B"/>
    <w:rsid w:val="004E2BFC"/>
    <w:rsid w:val="004E30A3"/>
    <w:rsid w:val="004E330C"/>
    <w:rsid w:val="004E333D"/>
    <w:rsid w:val="004E3595"/>
    <w:rsid w:val="004E3F33"/>
    <w:rsid w:val="004E40BC"/>
    <w:rsid w:val="004E4203"/>
    <w:rsid w:val="004E435E"/>
    <w:rsid w:val="004E442D"/>
    <w:rsid w:val="004E466E"/>
    <w:rsid w:val="004E4CE5"/>
    <w:rsid w:val="004E4EB5"/>
    <w:rsid w:val="004E53D7"/>
    <w:rsid w:val="004E5675"/>
    <w:rsid w:val="004E5940"/>
    <w:rsid w:val="004E5D34"/>
    <w:rsid w:val="004E5F17"/>
    <w:rsid w:val="004E67D1"/>
    <w:rsid w:val="004E6EA6"/>
    <w:rsid w:val="004E6FB5"/>
    <w:rsid w:val="004E7893"/>
    <w:rsid w:val="004F055A"/>
    <w:rsid w:val="004F0659"/>
    <w:rsid w:val="004F080A"/>
    <w:rsid w:val="004F0B61"/>
    <w:rsid w:val="004F0F96"/>
    <w:rsid w:val="004F109C"/>
    <w:rsid w:val="004F1A0D"/>
    <w:rsid w:val="004F2D6C"/>
    <w:rsid w:val="004F2EDF"/>
    <w:rsid w:val="004F304A"/>
    <w:rsid w:val="004F3796"/>
    <w:rsid w:val="004F3B17"/>
    <w:rsid w:val="004F41EB"/>
    <w:rsid w:val="004F426F"/>
    <w:rsid w:val="004F521A"/>
    <w:rsid w:val="004F53D5"/>
    <w:rsid w:val="004F5446"/>
    <w:rsid w:val="004F5956"/>
    <w:rsid w:val="004F5B07"/>
    <w:rsid w:val="004F5BEA"/>
    <w:rsid w:val="004F5E4E"/>
    <w:rsid w:val="004F5F10"/>
    <w:rsid w:val="004F64CA"/>
    <w:rsid w:val="004F6577"/>
    <w:rsid w:val="004F65A6"/>
    <w:rsid w:val="004F670B"/>
    <w:rsid w:val="004F6923"/>
    <w:rsid w:val="004F6FB6"/>
    <w:rsid w:val="004F783E"/>
    <w:rsid w:val="004F7C60"/>
    <w:rsid w:val="005000CA"/>
    <w:rsid w:val="00500210"/>
    <w:rsid w:val="005009C8"/>
    <w:rsid w:val="00501FEF"/>
    <w:rsid w:val="0050212E"/>
    <w:rsid w:val="0050232F"/>
    <w:rsid w:val="0050246D"/>
    <w:rsid w:val="0050263A"/>
    <w:rsid w:val="00502AA1"/>
    <w:rsid w:val="00502C4E"/>
    <w:rsid w:val="00503410"/>
    <w:rsid w:val="00504057"/>
    <w:rsid w:val="00504266"/>
    <w:rsid w:val="00504488"/>
    <w:rsid w:val="0050499A"/>
    <w:rsid w:val="00505651"/>
    <w:rsid w:val="00505D61"/>
    <w:rsid w:val="00506561"/>
    <w:rsid w:val="005067C4"/>
    <w:rsid w:val="00506DCB"/>
    <w:rsid w:val="00506FBB"/>
    <w:rsid w:val="00507090"/>
    <w:rsid w:val="005070F5"/>
    <w:rsid w:val="005074C1"/>
    <w:rsid w:val="00507B7B"/>
    <w:rsid w:val="00507FF4"/>
    <w:rsid w:val="0051006C"/>
    <w:rsid w:val="00510208"/>
    <w:rsid w:val="0051131D"/>
    <w:rsid w:val="0051145A"/>
    <w:rsid w:val="00512188"/>
    <w:rsid w:val="00512583"/>
    <w:rsid w:val="00513025"/>
    <w:rsid w:val="0051313B"/>
    <w:rsid w:val="00513777"/>
    <w:rsid w:val="005138CA"/>
    <w:rsid w:val="00513D0A"/>
    <w:rsid w:val="00514911"/>
    <w:rsid w:val="00514AC4"/>
    <w:rsid w:val="00514B12"/>
    <w:rsid w:val="00514C4D"/>
    <w:rsid w:val="005151FF"/>
    <w:rsid w:val="0051656B"/>
    <w:rsid w:val="00516612"/>
    <w:rsid w:val="00516747"/>
    <w:rsid w:val="0051744A"/>
    <w:rsid w:val="005176D8"/>
    <w:rsid w:val="0052053C"/>
    <w:rsid w:val="0052056D"/>
    <w:rsid w:val="00520AE5"/>
    <w:rsid w:val="00521B2F"/>
    <w:rsid w:val="00521CF8"/>
    <w:rsid w:val="00522432"/>
    <w:rsid w:val="0052250B"/>
    <w:rsid w:val="005226F2"/>
    <w:rsid w:val="00522CF7"/>
    <w:rsid w:val="00523169"/>
    <w:rsid w:val="00523204"/>
    <w:rsid w:val="0052340F"/>
    <w:rsid w:val="00523433"/>
    <w:rsid w:val="005240F8"/>
    <w:rsid w:val="005246A8"/>
    <w:rsid w:val="00524D51"/>
    <w:rsid w:val="00524D82"/>
    <w:rsid w:val="005252B1"/>
    <w:rsid w:val="00525304"/>
    <w:rsid w:val="0052593E"/>
    <w:rsid w:val="00525CE7"/>
    <w:rsid w:val="00525E81"/>
    <w:rsid w:val="00526299"/>
    <w:rsid w:val="005269F7"/>
    <w:rsid w:val="00526B21"/>
    <w:rsid w:val="00527097"/>
    <w:rsid w:val="00527593"/>
    <w:rsid w:val="00527705"/>
    <w:rsid w:val="00527A52"/>
    <w:rsid w:val="00527DD2"/>
    <w:rsid w:val="00530001"/>
    <w:rsid w:val="0053077B"/>
    <w:rsid w:val="005308BA"/>
    <w:rsid w:val="00531054"/>
    <w:rsid w:val="005312BC"/>
    <w:rsid w:val="00531488"/>
    <w:rsid w:val="005315F5"/>
    <w:rsid w:val="00531906"/>
    <w:rsid w:val="00532034"/>
    <w:rsid w:val="00532515"/>
    <w:rsid w:val="00532532"/>
    <w:rsid w:val="0053260F"/>
    <w:rsid w:val="00532709"/>
    <w:rsid w:val="00532EA3"/>
    <w:rsid w:val="00533360"/>
    <w:rsid w:val="005338B6"/>
    <w:rsid w:val="00533CE9"/>
    <w:rsid w:val="00534681"/>
    <w:rsid w:val="00534A70"/>
    <w:rsid w:val="00534D91"/>
    <w:rsid w:val="00534E15"/>
    <w:rsid w:val="00535078"/>
    <w:rsid w:val="00535938"/>
    <w:rsid w:val="00535B0D"/>
    <w:rsid w:val="00535DF0"/>
    <w:rsid w:val="00536008"/>
    <w:rsid w:val="005362F2"/>
    <w:rsid w:val="00536A07"/>
    <w:rsid w:val="00536E84"/>
    <w:rsid w:val="0053753E"/>
    <w:rsid w:val="0054026C"/>
    <w:rsid w:val="00540C7C"/>
    <w:rsid w:val="00541469"/>
    <w:rsid w:val="00541BCD"/>
    <w:rsid w:val="00541DEF"/>
    <w:rsid w:val="005422C2"/>
    <w:rsid w:val="005422E1"/>
    <w:rsid w:val="0054243D"/>
    <w:rsid w:val="00542D17"/>
    <w:rsid w:val="005432F6"/>
    <w:rsid w:val="00543DB6"/>
    <w:rsid w:val="0054425B"/>
    <w:rsid w:val="0054437E"/>
    <w:rsid w:val="0054462E"/>
    <w:rsid w:val="00544CFE"/>
    <w:rsid w:val="00545B94"/>
    <w:rsid w:val="00545C5A"/>
    <w:rsid w:val="00546221"/>
    <w:rsid w:val="005464B5"/>
    <w:rsid w:val="00546622"/>
    <w:rsid w:val="00546D7F"/>
    <w:rsid w:val="005471DD"/>
    <w:rsid w:val="00547701"/>
    <w:rsid w:val="00547AC7"/>
    <w:rsid w:val="0055026E"/>
    <w:rsid w:val="0055085E"/>
    <w:rsid w:val="00550D3E"/>
    <w:rsid w:val="00550EC2"/>
    <w:rsid w:val="00551B5D"/>
    <w:rsid w:val="00552074"/>
    <w:rsid w:val="0055295F"/>
    <w:rsid w:val="00552D6A"/>
    <w:rsid w:val="00553214"/>
    <w:rsid w:val="00553725"/>
    <w:rsid w:val="00553880"/>
    <w:rsid w:val="00553914"/>
    <w:rsid w:val="0055396F"/>
    <w:rsid w:val="00553DE6"/>
    <w:rsid w:val="00553EA7"/>
    <w:rsid w:val="005543C8"/>
    <w:rsid w:val="00554773"/>
    <w:rsid w:val="00554905"/>
    <w:rsid w:val="00554A30"/>
    <w:rsid w:val="0055508A"/>
    <w:rsid w:val="00555968"/>
    <w:rsid w:val="005559B6"/>
    <w:rsid w:val="00555F2F"/>
    <w:rsid w:val="005560C4"/>
    <w:rsid w:val="00556385"/>
    <w:rsid w:val="00556697"/>
    <w:rsid w:val="005566E9"/>
    <w:rsid w:val="00556779"/>
    <w:rsid w:val="00556CEE"/>
    <w:rsid w:val="0055763B"/>
    <w:rsid w:val="00557F0A"/>
    <w:rsid w:val="00560084"/>
    <w:rsid w:val="0056068E"/>
    <w:rsid w:val="00560FA3"/>
    <w:rsid w:val="005613F3"/>
    <w:rsid w:val="00561637"/>
    <w:rsid w:val="005619A4"/>
    <w:rsid w:val="00561CA5"/>
    <w:rsid w:val="00561F12"/>
    <w:rsid w:val="005620F9"/>
    <w:rsid w:val="0056246F"/>
    <w:rsid w:val="005626D5"/>
    <w:rsid w:val="005628BF"/>
    <w:rsid w:val="00562C32"/>
    <w:rsid w:val="00563442"/>
    <w:rsid w:val="00563455"/>
    <w:rsid w:val="00563B73"/>
    <w:rsid w:val="00563D03"/>
    <w:rsid w:val="0056412B"/>
    <w:rsid w:val="0056474F"/>
    <w:rsid w:val="00564756"/>
    <w:rsid w:val="00564BD1"/>
    <w:rsid w:val="00564E66"/>
    <w:rsid w:val="00564E71"/>
    <w:rsid w:val="00565174"/>
    <w:rsid w:val="005654C7"/>
    <w:rsid w:val="00565ADB"/>
    <w:rsid w:val="00565B11"/>
    <w:rsid w:val="00565B42"/>
    <w:rsid w:val="0056678F"/>
    <w:rsid w:val="00566B0F"/>
    <w:rsid w:val="00566D5B"/>
    <w:rsid w:val="00567A8A"/>
    <w:rsid w:val="00567B12"/>
    <w:rsid w:val="00567B7E"/>
    <w:rsid w:val="00567DCD"/>
    <w:rsid w:val="00571171"/>
    <w:rsid w:val="005714F6"/>
    <w:rsid w:val="00571585"/>
    <w:rsid w:val="005719C1"/>
    <w:rsid w:val="00571D27"/>
    <w:rsid w:val="00571F56"/>
    <w:rsid w:val="00572097"/>
    <w:rsid w:val="00572813"/>
    <w:rsid w:val="00572BD0"/>
    <w:rsid w:val="00572E02"/>
    <w:rsid w:val="00573496"/>
    <w:rsid w:val="005735AB"/>
    <w:rsid w:val="005736A9"/>
    <w:rsid w:val="00573B3C"/>
    <w:rsid w:val="00573D81"/>
    <w:rsid w:val="0057495E"/>
    <w:rsid w:val="00574F3D"/>
    <w:rsid w:val="00575227"/>
    <w:rsid w:val="00575365"/>
    <w:rsid w:val="00575CF0"/>
    <w:rsid w:val="00575EC5"/>
    <w:rsid w:val="005761C6"/>
    <w:rsid w:val="0057630E"/>
    <w:rsid w:val="0057661B"/>
    <w:rsid w:val="00576AC8"/>
    <w:rsid w:val="00576B67"/>
    <w:rsid w:val="00576F53"/>
    <w:rsid w:val="0057701C"/>
    <w:rsid w:val="0057721B"/>
    <w:rsid w:val="0057742B"/>
    <w:rsid w:val="0057748F"/>
    <w:rsid w:val="00577B20"/>
    <w:rsid w:val="00580493"/>
    <w:rsid w:val="00580E79"/>
    <w:rsid w:val="00581415"/>
    <w:rsid w:val="00581466"/>
    <w:rsid w:val="00581830"/>
    <w:rsid w:val="005819EF"/>
    <w:rsid w:val="00581ACE"/>
    <w:rsid w:val="00581C1A"/>
    <w:rsid w:val="00581E12"/>
    <w:rsid w:val="005825EE"/>
    <w:rsid w:val="005829DA"/>
    <w:rsid w:val="00582DAB"/>
    <w:rsid w:val="005837C3"/>
    <w:rsid w:val="00583B88"/>
    <w:rsid w:val="00583D56"/>
    <w:rsid w:val="005846D5"/>
    <w:rsid w:val="0058478D"/>
    <w:rsid w:val="00584F4F"/>
    <w:rsid w:val="0058528C"/>
    <w:rsid w:val="005854ED"/>
    <w:rsid w:val="00585536"/>
    <w:rsid w:val="00585988"/>
    <w:rsid w:val="00586B51"/>
    <w:rsid w:val="00586B7D"/>
    <w:rsid w:val="00586C2F"/>
    <w:rsid w:val="00587136"/>
    <w:rsid w:val="00587F1A"/>
    <w:rsid w:val="00587FB9"/>
    <w:rsid w:val="0059082B"/>
    <w:rsid w:val="00590894"/>
    <w:rsid w:val="00591530"/>
    <w:rsid w:val="00591866"/>
    <w:rsid w:val="00592272"/>
    <w:rsid w:val="00592665"/>
    <w:rsid w:val="0059271E"/>
    <w:rsid w:val="00592864"/>
    <w:rsid w:val="00592938"/>
    <w:rsid w:val="00592F27"/>
    <w:rsid w:val="00594704"/>
    <w:rsid w:val="0059486A"/>
    <w:rsid w:val="00595295"/>
    <w:rsid w:val="005952FE"/>
    <w:rsid w:val="005957EF"/>
    <w:rsid w:val="00596038"/>
    <w:rsid w:val="005969E1"/>
    <w:rsid w:val="00596B16"/>
    <w:rsid w:val="00596D34"/>
    <w:rsid w:val="0059732A"/>
    <w:rsid w:val="005974CF"/>
    <w:rsid w:val="005975C0"/>
    <w:rsid w:val="00597973"/>
    <w:rsid w:val="00597A71"/>
    <w:rsid w:val="00597AE9"/>
    <w:rsid w:val="00597CF6"/>
    <w:rsid w:val="005A18F5"/>
    <w:rsid w:val="005A1A3D"/>
    <w:rsid w:val="005A1CF5"/>
    <w:rsid w:val="005A2096"/>
    <w:rsid w:val="005A2592"/>
    <w:rsid w:val="005A29F6"/>
    <w:rsid w:val="005A3268"/>
    <w:rsid w:val="005A3C9A"/>
    <w:rsid w:val="005A3FCB"/>
    <w:rsid w:val="005A4036"/>
    <w:rsid w:val="005A40FA"/>
    <w:rsid w:val="005A4229"/>
    <w:rsid w:val="005A4539"/>
    <w:rsid w:val="005A4727"/>
    <w:rsid w:val="005A4C01"/>
    <w:rsid w:val="005A4C04"/>
    <w:rsid w:val="005A5062"/>
    <w:rsid w:val="005A5303"/>
    <w:rsid w:val="005A5886"/>
    <w:rsid w:val="005A66A1"/>
    <w:rsid w:val="005A68F8"/>
    <w:rsid w:val="005A6BEB"/>
    <w:rsid w:val="005A6CC4"/>
    <w:rsid w:val="005A6F8D"/>
    <w:rsid w:val="005A786A"/>
    <w:rsid w:val="005A79DC"/>
    <w:rsid w:val="005A7F31"/>
    <w:rsid w:val="005AD6C0"/>
    <w:rsid w:val="005B0385"/>
    <w:rsid w:val="005B049A"/>
    <w:rsid w:val="005B0B87"/>
    <w:rsid w:val="005B143E"/>
    <w:rsid w:val="005B1530"/>
    <w:rsid w:val="005B197B"/>
    <w:rsid w:val="005B1CA1"/>
    <w:rsid w:val="005B1D5A"/>
    <w:rsid w:val="005B1E22"/>
    <w:rsid w:val="005B20E0"/>
    <w:rsid w:val="005B2425"/>
    <w:rsid w:val="005B25E9"/>
    <w:rsid w:val="005B26D0"/>
    <w:rsid w:val="005B2999"/>
    <w:rsid w:val="005B2ADE"/>
    <w:rsid w:val="005B2D68"/>
    <w:rsid w:val="005B2F48"/>
    <w:rsid w:val="005B3417"/>
    <w:rsid w:val="005B35E2"/>
    <w:rsid w:val="005B4825"/>
    <w:rsid w:val="005B4872"/>
    <w:rsid w:val="005B4F98"/>
    <w:rsid w:val="005B51EC"/>
    <w:rsid w:val="005B583A"/>
    <w:rsid w:val="005B5D87"/>
    <w:rsid w:val="005B5E32"/>
    <w:rsid w:val="005B67E8"/>
    <w:rsid w:val="005B6F1E"/>
    <w:rsid w:val="005B6F75"/>
    <w:rsid w:val="005B7671"/>
    <w:rsid w:val="005C0828"/>
    <w:rsid w:val="005C0BF5"/>
    <w:rsid w:val="005C0F3A"/>
    <w:rsid w:val="005C12EC"/>
    <w:rsid w:val="005C1652"/>
    <w:rsid w:val="005C16EF"/>
    <w:rsid w:val="005C1A4A"/>
    <w:rsid w:val="005C1D88"/>
    <w:rsid w:val="005C220D"/>
    <w:rsid w:val="005C2371"/>
    <w:rsid w:val="005C268D"/>
    <w:rsid w:val="005C2D8C"/>
    <w:rsid w:val="005C2ECB"/>
    <w:rsid w:val="005C2F10"/>
    <w:rsid w:val="005C2FA9"/>
    <w:rsid w:val="005C39A3"/>
    <w:rsid w:val="005C3EBB"/>
    <w:rsid w:val="005C3EDF"/>
    <w:rsid w:val="005C4054"/>
    <w:rsid w:val="005C4BA9"/>
    <w:rsid w:val="005C4CE6"/>
    <w:rsid w:val="005C4F97"/>
    <w:rsid w:val="005C521A"/>
    <w:rsid w:val="005C6996"/>
    <w:rsid w:val="005C6D39"/>
    <w:rsid w:val="005C772F"/>
    <w:rsid w:val="005C7760"/>
    <w:rsid w:val="005D0032"/>
    <w:rsid w:val="005D0437"/>
    <w:rsid w:val="005D1171"/>
    <w:rsid w:val="005D1174"/>
    <w:rsid w:val="005D141E"/>
    <w:rsid w:val="005D1878"/>
    <w:rsid w:val="005D1C8F"/>
    <w:rsid w:val="005D259B"/>
    <w:rsid w:val="005D27B6"/>
    <w:rsid w:val="005D2E76"/>
    <w:rsid w:val="005D2ED4"/>
    <w:rsid w:val="005D2EDD"/>
    <w:rsid w:val="005D3074"/>
    <w:rsid w:val="005D309C"/>
    <w:rsid w:val="005D31C5"/>
    <w:rsid w:val="005D3570"/>
    <w:rsid w:val="005D36B2"/>
    <w:rsid w:val="005D43B8"/>
    <w:rsid w:val="005D4799"/>
    <w:rsid w:val="005D4967"/>
    <w:rsid w:val="005D4D27"/>
    <w:rsid w:val="005D4FB1"/>
    <w:rsid w:val="005D5AFB"/>
    <w:rsid w:val="005D5B37"/>
    <w:rsid w:val="005D6C50"/>
    <w:rsid w:val="005D6F57"/>
    <w:rsid w:val="005D6F87"/>
    <w:rsid w:val="005D7826"/>
    <w:rsid w:val="005D7C5B"/>
    <w:rsid w:val="005D7DFA"/>
    <w:rsid w:val="005E0265"/>
    <w:rsid w:val="005E05B5"/>
    <w:rsid w:val="005E0931"/>
    <w:rsid w:val="005E09B1"/>
    <w:rsid w:val="005E0A72"/>
    <w:rsid w:val="005E10FC"/>
    <w:rsid w:val="005E1BF6"/>
    <w:rsid w:val="005E1C91"/>
    <w:rsid w:val="005E2293"/>
    <w:rsid w:val="005E246F"/>
    <w:rsid w:val="005E316F"/>
    <w:rsid w:val="005E352D"/>
    <w:rsid w:val="005E35D1"/>
    <w:rsid w:val="005E3BB3"/>
    <w:rsid w:val="005E3DD9"/>
    <w:rsid w:val="005E3EC8"/>
    <w:rsid w:val="005E3F3D"/>
    <w:rsid w:val="005E3F55"/>
    <w:rsid w:val="005E4A57"/>
    <w:rsid w:val="005E4E4A"/>
    <w:rsid w:val="005E5309"/>
    <w:rsid w:val="005E5CCA"/>
    <w:rsid w:val="005E5D0E"/>
    <w:rsid w:val="005E5D93"/>
    <w:rsid w:val="005E5E17"/>
    <w:rsid w:val="005E65E0"/>
    <w:rsid w:val="005E6835"/>
    <w:rsid w:val="005E76C4"/>
    <w:rsid w:val="005E793D"/>
    <w:rsid w:val="005F05D7"/>
    <w:rsid w:val="005F073A"/>
    <w:rsid w:val="005F0943"/>
    <w:rsid w:val="005F0C2A"/>
    <w:rsid w:val="005F1005"/>
    <w:rsid w:val="005F1745"/>
    <w:rsid w:val="005F17C6"/>
    <w:rsid w:val="005F1B35"/>
    <w:rsid w:val="005F1CD9"/>
    <w:rsid w:val="005F2BF6"/>
    <w:rsid w:val="005F2C77"/>
    <w:rsid w:val="005F310B"/>
    <w:rsid w:val="005F3382"/>
    <w:rsid w:val="005F346F"/>
    <w:rsid w:val="005F355F"/>
    <w:rsid w:val="005F3913"/>
    <w:rsid w:val="005F479A"/>
    <w:rsid w:val="005F4E49"/>
    <w:rsid w:val="005F4FBE"/>
    <w:rsid w:val="005F50E1"/>
    <w:rsid w:val="005F5279"/>
    <w:rsid w:val="005F5341"/>
    <w:rsid w:val="005F56CD"/>
    <w:rsid w:val="005F59A9"/>
    <w:rsid w:val="005F5DD7"/>
    <w:rsid w:val="005F5EC2"/>
    <w:rsid w:val="005F653E"/>
    <w:rsid w:val="005F690C"/>
    <w:rsid w:val="005F6FC6"/>
    <w:rsid w:val="005F76A2"/>
    <w:rsid w:val="005F7C8B"/>
    <w:rsid w:val="005F7D8A"/>
    <w:rsid w:val="006003C1"/>
    <w:rsid w:val="00600679"/>
    <w:rsid w:val="00600A6D"/>
    <w:rsid w:val="00601138"/>
    <w:rsid w:val="006015F5"/>
    <w:rsid w:val="00601DA5"/>
    <w:rsid w:val="0060215E"/>
    <w:rsid w:val="00602CDB"/>
    <w:rsid w:val="006036F4"/>
    <w:rsid w:val="0060396D"/>
    <w:rsid w:val="00603B6D"/>
    <w:rsid w:val="00604258"/>
    <w:rsid w:val="006047B3"/>
    <w:rsid w:val="00604867"/>
    <w:rsid w:val="00604913"/>
    <w:rsid w:val="006051AB"/>
    <w:rsid w:val="0060531E"/>
    <w:rsid w:val="00605575"/>
    <w:rsid w:val="006059FD"/>
    <w:rsid w:val="00605A0E"/>
    <w:rsid w:val="00605A56"/>
    <w:rsid w:val="00605B23"/>
    <w:rsid w:val="006065C2"/>
    <w:rsid w:val="006066B3"/>
    <w:rsid w:val="006068A5"/>
    <w:rsid w:val="00606DE6"/>
    <w:rsid w:val="006071E9"/>
    <w:rsid w:val="00607B74"/>
    <w:rsid w:val="00607DCC"/>
    <w:rsid w:val="0061099A"/>
    <w:rsid w:val="0061124C"/>
    <w:rsid w:val="00611420"/>
    <w:rsid w:val="0061152B"/>
    <w:rsid w:val="0061198F"/>
    <w:rsid w:val="00611C0D"/>
    <w:rsid w:val="00611CC3"/>
    <w:rsid w:val="006122BA"/>
    <w:rsid w:val="006128E0"/>
    <w:rsid w:val="006130CA"/>
    <w:rsid w:val="0061315F"/>
    <w:rsid w:val="0061391D"/>
    <w:rsid w:val="00613B80"/>
    <w:rsid w:val="006148BE"/>
    <w:rsid w:val="0061491A"/>
    <w:rsid w:val="0061500B"/>
    <w:rsid w:val="00615FAB"/>
    <w:rsid w:val="0061630B"/>
    <w:rsid w:val="006163E4"/>
    <w:rsid w:val="00617A50"/>
    <w:rsid w:val="00617FDB"/>
    <w:rsid w:val="00620E36"/>
    <w:rsid w:val="00620E70"/>
    <w:rsid w:val="00621337"/>
    <w:rsid w:val="00622A66"/>
    <w:rsid w:val="00622A87"/>
    <w:rsid w:val="00622B90"/>
    <w:rsid w:val="00622C69"/>
    <w:rsid w:val="006233DF"/>
    <w:rsid w:val="006238D6"/>
    <w:rsid w:val="00623962"/>
    <w:rsid w:val="00623BAA"/>
    <w:rsid w:val="0062401C"/>
    <w:rsid w:val="006244B0"/>
    <w:rsid w:val="00625934"/>
    <w:rsid w:val="0062618C"/>
    <w:rsid w:val="006262F6"/>
    <w:rsid w:val="0062665B"/>
    <w:rsid w:val="006267CE"/>
    <w:rsid w:val="006269F9"/>
    <w:rsid w:val="00627082"/>
    <w:rsid w:val="006271B2"/>
    <w:rsid w:val="00627249"/>
    <w:rsid w:val="00627AF1"/>
    <w:rsid w:val="00630193"/>
    <w:rsid w:val="00630A04"/>
    <w:rsid w:val="00630F51"/>
    <w:rsid w:val="0063183D"/>
    <w:rsid w:val="00631C73"/>
    <w:rsid w:val="00632A46"/>
    <w:rsid w:val="00632D38"/>
    <w:rsid w:val="006330A6"/>
    <w:rsid w:val="006336E4"/>
    <w:rsid w:val="00633723"/>
    <w:rsid w:val="006338F1"/>
    <w:rsid w:val="006341BE"/>
    <w:rsid w:val="00634A55"/>
    <w:rsid w:val="00634CD6"/>
    <w:rsid w:val="00634E5F"/>
    <w:rsid w:val="00635121"/>
    <w:rsid w:val="006351DB"/>
    <w:rsid w:val="006352F4"/>
    <w:rsid w:val="0063553A"/>
    <w:rsid w:val="0063585D"/>
    <w:rsid w:val="00635C9F"/>
    <w:rsid w:val="006361B6"/>
    <w:rsid w:val="00636D34"/>
    <w:rsid w:val="00636E86"/>
    <w:rsid w:val="0063706C"/>
    <w:rsid w:val="006374A9"/>
    <w:rsid w:val="006377FC"/>
    <w:rsid w:val="006378F7"/>
    <w:rsid w:val="00640541"/>
    <w:rsid w:val="00640647"/>
    <w:rsid w:val="00640C0E"/>
    <w:rsid w:val="00641568"/>
    <w:rsid w:val="0064218B"/>
    <w:rsid w:val="00642565"/>
    <w:rsid w:val="00642941"/>
    <w:rsid w:val="00642AE0"/>
    <w:rsid w:val="00642E24"/>
    <w:rsid w:val="006438A5"/>
    <w:rsid w:val="00643DE4"/>
    <w:rsid w:val="006440E4"/>
    <w:rsid w:val="00644424"/>
    <w:rsid w:val="0064455B"/>
    <w:rsid w:val="00644E46"/>
    <w:rsid w:val="006456CB"/>
    <w:rsid w:val="00645F42"/>
    <w:rsid w:val="00646293"/>
    <w:rsid w:val="00646A3E"/>
    <w:rsid w:val="00646B3E"/>
    <w:rsid w:val="00646FD2"/>
    <w:rsid w:val="006473C9"/>
    <w:rsid w:val="00647428"/>
    <w:rsid w:val="006478BF"/>
    <w:rsid w:val="00647C3A"/>
    <w:rsid w:val="00647FBD"/>
    <w:rsid w:val="00650329"/>
    <w:rsid w:val="006508D8"/>
    <w:rsid w:val="006508EF"/>
    <w:rsid w:val="00650BE9"/>
    <w:rsid w:val="006516F0"/>
    <w:rsid w:val="00651BD9"/>
    <w:rsid w:val="006521E8"/>
    <w:rsid w:val="0065287B"/>
    <w:rsid w:val="006533E4"/>
    <w:rsid w:val="006539FA"/>
    <w:rsid w:val="00653B02"/>
    <w:rsid w:val="00653B8E"/>
    <w:rsid w:val="006540FE"/>
    <w:rsid w:val="006541F0"/>
    <w:rsid w:val="006544EB"/>
    <w:rsid w:val="0065463D"/>
    <w:rsid w:val="00654A5F"/>
    <w:rsid w:val="00655702"/>
    <w:rsid w:val="00655E56"/>
    <w:rsid w:val="00655E5A"/>
    <w:rsid w:val="00656A8D"/>
    <w:rsid w:val="00656C8A"/>
    <w:rsid w:val="006570AA"/>
    <w:rsid w:val="0065774F"/>
    <w:rsid w:val="0065793D"/>
    <w:rsid w:val="00657BDC"/>
    <w:rsid w:val="00657DFB"/>
    <w:rsid w:val="006600D8"/>
    <w:rsid w:val="00660768"/>
    <w:rsid w:val="006610CC"/>
    <w:rsid w:val="006612C1"/>
    <w:rsid w:val="006614CA"/>
    <w:rsid w:val="006619DE"/>
    <w:rsid w:val="00661EF8"/>
    <w:rsid w:val="006622DD"/>
    <w:rsid w:val="006626C8"/>
    <w:rsid w:val="00662942"/>
    <w:rsid w:val="00662AE4"/>
    <w:rsid w:val="00662E53"/>
    <w:rsid w:val="00662ED7"/>
    <w:rsid w:val="00663046"/>
    <w:rsid w:val="006635B5"/>
    <w:rsid w:val="00663837"/>
    <w:rsid w:val="00663A7D"/>
    <w:rsid w:val="00663AD5"/>
    <w:rsid w:val="00663AD7"/>
    <w:rsid w:val="00663EFF"/>
    <w:rsid w:val="006643A6"/>
    <w:rsid w:val="0066539A"/>
    <w:rsid w:val="006653BC"/>
    <w:rsid w:val="00665752"/>
    <w:rsid w:val="006657F6"/>
    <w:rsid w:val="00665F9E"/>
    <w:rsid w:val="0066623F"/>
    <w:rsid w:val="00666957"/>
    <w:rsid w:val="00666B2E"/>
    <w:rsid w:val="0066756E"/>
    <w:rsid w:val="006678D4"/>
    <w:rsid w:val="00670176"/>
    <w:rsid w:val="0067022B"/>
    <w:rsid w:val="0067062D"/>
    <w:rsid w:val="00670AD1"/>
    <w:rsid w:val="00670CFD"/>
    <w:rsid w:val="00671194"/>
    <w:rsid w:val="0067127B"/>
    <w:rsid w:val="00671311"/>
    <w:rsid w:val="006715C0"/>
    <w:rsid w:val="00671A57"/>
    <w:rsid w:val="00671EF4"/>
    <w:rsid w:val="00671FCD"/>
    <w:rsid w:val="006721B0"/>
    <w:rsid w:val="00672530"/>
    <w:rsid w:val="00673208"/>
    <w:rsid w:val="00673519"/>
    <w:rsid w:val="006735AF"/>
    <w:rsid w:val="00673CDD"/>
    <w:rsid w:val="00673E58"/>
    <w:rsid w:val="006741C9"/>
    <w:rsid w:val="006757CF"/>
    <w:rsid w:val="0067614C"/>
    <w:rsid w:val="006764A1"/>
    <w:rsid w:val="0067692A"/>
    <w:rsid w:val="00677912"/>
    <w:rsid w:val="006802C8"/>
    <w:rsid w:val="0068036E"/>
    <w:rsid w:val="0068086F"/>
    <w:rsid w:val="00680BD2"/>
    <w:rsid w:val="00681389"/>
    <w:rsid w:val="00681ECE"/>
    <w:rsid w:val="006824A6"/>
    <w:rsid w:val="006826D1"/>
    <w:rsid w:val="00682FCD"/>
    <w:rsid w:val="006830A0"/>
    <w:rsid w:val="0068320B"/>
    <w:rsid w:val="006832B9"/>
    <w:rsid w:val="006849D8"/>
    <w:rsid w:val="006853CC"/>
    <w:rsid w:val="006857E6"/>
    <w:rsid w:val="006858F8"/>
    <w:rsid w:val="00685C8D"/>
    <w:rsid w:val="00685D8F"/>
    <w:rsid w:val="00685F54"/>
    <w:rsid w:val="00686A62"/>
    <w:rsid w:val="00686B38"/>
    <w:rsid w:val="00686CC2"/>
    <w:rsid w:val="00686D32"/>
    <w:rsid w:val="006870ED"/>
    <w:rsid w:val="00687821"/>
    <w:rsid w:val="00687A66"/>
    <w:rsid w:val="006901F8"/>
    <w:rsid w:val="006903B1"/>
    <w:rsid w:val="0069098B"/>
    <w:rsid w:val="00690AC5"/>
    <w:rsid w:val="006911D4"/>
    <w:rsid w:val="00691248"/>
    <w:rsid w:val="00691949"/>
    <w:rsid w:val="00691BF1"/>
    <w:rsid w:val="00691D42"/>
    <w:rsid w:val="00691DB7"/>
    <w:rsid w:val="00692021"/>
    <w:rsid w:val="006926B1"/>
    <w:rsid w:val="00692764"/>
    <w:rsid w:val="00692F07"/>
    <w:rsid w:val="0069319D"/>
    <w:rsid w:val="006934AF"/>
    <w:rsid w:val="006936A3"/>
    <w:rsid w:val="0069387F"/>
    <w:rsid w:val="006938A1"/>
    <w:rsid w:val="00693C51"/>
    <w:rsid w:val="00694851"/>
    <w:rsid w:val="00694C99"/>
    <w:rsid w:val="0069532A"/>
    <w:rsid w:val="0069557B"/>
    <w:rsid w:val="0069587F"/>
    <w:rsid w:val="00695AA7"/>
    <w:rsid w:val="00695D59"/>
    <w:rsid w:val="00695F06"/>
    <w:rsid w:val="00695F95"/>
    <w:rsid w:val="0069675C"/>
    <w:rsid w:val="00696C35"/>
    <w:rsid w:val="00696CFA"/>
    <w:rsid w:val="00697188"/>
    <w:rsid w:val="00697514"/>
    <w:rsid w:val="00697C21"/>
    <w:rsid w:val="006A0816"/>
    <w:rsid w:val="006A0AF2"/>
    <w:rsid w:val="006A0D04"/>
    <w:rsid w:val="006A1364"/>
    <w:rsid w:val="006A17BE"/>
    <w:rsid w:val="006A1A35"/>
    <w:rsid w:val="006A1E56"/>
    <w:rsid w:val="006A2430"/>
    <w:rsid w:val="006A25D3"/>
    <w:rsid w:val="006A3895"/>
    <w:rsid w:val="006A3AB0"/>
    <w:rsid w:val="006A42D5"/>
    <w:rsid w:val="006A58D0"/>
    <w:rsid w:val="006A6095"/>
    <w:rsid w:val="006A6304"/>
    <w:rsid w:val="006A65E8"/>
    <w:rsid w:val="006A67BB"/>
    <w:rsid w:val="006A6969"/>
    <w:rsid w:val="006A700E"/>
    <w:rsid w:val="006A73C1"/>
    <w:rsid w:val="006B0113"/>
    <w:rsid w:val="006B01C7"/>
    <w:rsid w:val="006B02B6"/>
    <w:rsid w:val="006B076F"/>
    <w:rsid w:val="006B090C"/>
    <w:rsid w:val="006B0B8F"/>
    <w:rsid w:val="006B0EC1"/>
    <w:rsid w:val="006B1448"/>
    <w:rsid w:val="006B1856"/>
    <w:rsid w:val="006B1B25"/>
    <w:rsid w:val="006B20F9"/>
    <w:rsid w:val="006B2290"/>
    <w:rsid w:val="006B2386"/>
    <w:rsid w:val="006B2651"/>
    <w:rsid w:val="006B26A8"/>
    <w:rsid w:val="006B2801"/>
    <w:rsid w:val="006B38BA"/>
    <w:rsid w:val="006B3E71"/>
    <w:rsid w:val="006B44A4"/>
    <w:rsid w:val="006B473D"/>
    <w:rsid w:val="006B5955"/>
    <w:rsid w:val="006B5A03"/>
    <w:rsid w:val="006B5CD9"/>
    <w:rsid w:val="006B5D6A"/>
    <w:rsid w:val="006B72E1"/>
    <w:rsid w:val="006B76B9"/>
    <w:rsid w:val="006B787A"/>
    <w:rsid w:val="006C03A0"/>
    <w:rsid w:val="006C0B2C"/>
    <w:rsid w:val="006C0C06"/>
    <w:rsid w:val="006C115F"/>
    <w:rsid w:val="006C11DC"/>
    <w:rsid w:val="006C1971"/>
    <w:rsid w:val="006C1C1F"/>
    <w:rsid w:val="006C1C5B"/>
    <w:rsid w:val="006C1E0F"/>
    <w:rsid w:val="006C2741"/>
    <w:rsid w:val="006C28F8"/>
    <w:rsid w:val="006C2D09"/>
    <w:rsid w:val="006C2E3B"/>
    <w:rsid w:val="006C30DE"/>
    <w:rsid w:val="006C30E9"/>
    <w:rsid w:val="006C3180"/>
    <w:rsid w:val="006C3184"/>
    <w:rsid w:val="006C36D1"/>
    <w:rsid w:val="006C3DEE"/>
    <w:rsid w:val="006C406B"/>
    <w:rsid w:val="006C43B9"/>
    <w:rsid w:val="006C43DB"/>
    <w:rsid w:val="006C465B"/>
    <w:rsid w:val="006C4A89"/>
    <w:rsid w:val="006C4D5E"/>
    <w:rsid w:val="006C4F0E"/>
    <w:rsid w:val="006C50F6"/>
    <w:rsid w:val="006C52E9"/>
    <w:rsid w:val="006C5343"/>
    <w:rsid w:val="006C5639"/>
    <w:rsid w:val="006C5C5D"/>
    <w:rsid w:val="006C5E0C"/>
    <w:rsid w:val="006C68AA"/>
    <w:rsid w:val="006C7081"/>
    <w:rsid w:val="006C715D"/>
    <w:rsid w:val="006C71A0"/>
    <w:rsid w:val="006C75C5"/>
    <w:rsid w:val="006C7BAB"/>
    <w:rsid w:val="006D0077"/>
    <w:rsid w:val="006D0335"/>
    <w:rsid w:val="006D0969"/>
    <w:rsid w:val="006D187A"/>
    <w:rsid w:val="006D1A7A"/>
    <w:rsid w:val="006D1F30"/>
    <w:rsid w:val="006D229B"/>
    <w:rsid w:val="006D22A3"/>
    <w:rsid w:val="006D3340"/>
    <w:rsid w:val="006D3A78"/>
    <w:rsid w:val="006D41A4"/>
    <w:rsid w:val="006D4368"/>
    <w:rsid w:val="006D4551"/>
    <w:rsid w:val="006D4BB2"/>
    <w:rsid w:val="006D4DF0"/>
    <w:rsid w:val="006D5037"/>
    <w:rsid w:val="006D52B3"/>
    <w:rsid w:val="006D59D5"/>
    <w:rsid w:val="006D5CC4"/>
    <w:rsid w:val="006D618E"/>
    <w:rsid w:val="006D650E"/>
    <w:rsid w:val="006D667C"/>
    <w:rsid w:val="006D67B2"/>
    <w:rsid w:val="006D6962"/>
    <w:rsid w:val="006D6A95"/>
    <w:rsid w:val="006D71B8"/>
    <w:rsid w:val="006D72BA"/>
    <w:rsid w:val="006D7D0B"/>
    <w:rsid w:val="006E0529"/>
    <w:rsid w:val="006E057A"/>
    <w:rsid w:val="006E0AE7"/>
    <w:rsid w:val="006E1C87"/>
    <w:rsid w:val="006E1EA9"/>
    <w:rsid w:val="006E2050"/>
    <w:rsid w:val="006E216D"/>
    <w:rsid w:val="006E2A78"/>
    <w:rsid w:val="006E2FB4"/>
    <w:rsid w:val="006E3865"/>
    <w:rsid w:val="006E38EA"/>
    <w:rsid w:val="006E3B1F"/>
    <w:rsid w:val="006E3C47"/>
    <w:rsid w:val="006E453F"/>
    <w:rsid w:val="006E468A"/>
    <w:rsid w:val="006E4826"/>
    <w:rsid w:val="006E4BD5"/>
    <w:rsid w:val="006E5926"/>
    <w:rsid w:val="006E5EE6"/>
    <w:rsid w:val="006E6B3E"/>
    <w:rsid w:val="006E7141"/>
    <w:rsid w:val="006E7321"/>
    <w:rsid w:val="006E7D03"/>
    <w:rsid w:val="006F0987"/>
    <w:rsid w:val="006F0F73"/>
    <w:rsid w:val="006F134D"/>
    <w:rsid w:val="006F15F2"/>
    <w:rsid w:val="006F1788"/>
    <w:rsid w:val="006F2399"/>
    <w:rsid w:val="006F23ED"/>
    <w:rsid w:val="006F26FD"/>
    <w:rsid w:val="006F2BFE"/>
    <w:rsid w:val="006F335B"/>
    <w:rsid w:val="006F3A9B"/>
    <w:rsid w:val="006F3CDB"/>
    <w:rsid w:val="006F43CD"/>
    <w:rsid w:val="006F447D"/>
    <w:rsid w:val="006F4A85"/>
    <w:rsid w:val="006F4D0F"/>
    <w:rsid w:val="006F4F7B"/>
    <w:rsid w:val="006F55D3"/>
    <w:rsid w:val="006F582E"/>
    <w:rsid w:val="006F5F24"/>
    <w:rsid w:val="006F6507"/>
    <w:rsid w:val="006F6B7F"/>
    <w:rsid w:val="006F7B76"/>
    <w:rsid w:val="007006E4"/>
    <w:rsid w:val="007011F5"/>
    <w:rsid w:val="00701B2E"/>
    <w:rsid w:val="00702070"/>
    <w:rsid w:val="0070214E"/>
    <w:rsid w:val="007024BE"/>
    <w:rsid w:val="00702A6C"/>
    <w:rsid w:val="00703F92"/>
    <w:rsid w:val="0070400E"/>
    <w:rsid w:val="00704206"/>
    <w:rsid w:val="00704239"/>
    <w:rsid w:val="0070450D"/>
    <w:rsid w:val="0070563B"/>
    <w:rsid w:val="00706251"/>
    <w:rsid w:val="007063AC"/>
    <w:rsid w:val="00706950"/>
    <w:rsid w:val="00706F9C"/>
    <w:rsid w:val="00707337"/>
    <w:rsid w:val="00707436"/>
    <w:rsid w:val="007074D1"/>
    <w:rsid w:val="00707877"/>
    <w:rsid w:val="007078DF"/>
    <w:rsid w:val="0071031F"/>
    <w:rsid w:val="00710674"/>
    <w:rsid w:val="00710CE1"/>
    <w:rsid w:val="00711590"/>
    <w:rsid w:val="00711902"/>
    <w:rsid w:val="00711A36"/>
    <w:rsid w:val="00711B41"/>
    <w:rsid w:val="00711ED8"/>
    <w:rsid w:val="00712026"/>
    <w:rsid w:val="0071207F"/>
    <w:rsid w:val="007124F8"/>
    <w:rsid w:val="00712DF5"/>
    <w:rsid w:val="00712F60"/>
    <w:rsid w:val="00713316"/>
    <w:rsid w:val="00713FE0"/>
    <w:rsid w:val="0071415B"/>
    <w:rsid w:val="00714615"/>
    <w:rsid w:val="007146B3"/>
    <w:rsid w:val="00714A42"/>
    <w:rsid w:val="00714FD2"/>
    <w:rsid w:val="007152FA"/>
    <w:rsid w:val="00715304"/>
    <w:rsid w:val="007156F5"/>
    <w:rsid w:val="00715FA8"/>
    <w:rsid w:val="007165F1"/>
    <w:rsid w:val="0071693F"/>
    <w:rsid w:val="00716C43"/>
    <w:rsid w:val="0071725E"/>
    <w:rsid w:val="00717AAA"/>
    <w:rsid w:val="00717D88"/>
    <w:rsid w:val="0072000D"/>
    <w:rsid w:val="00720157"/>
    <w:rsid w:val="00720C11"/>
    <w:rsid w:val="00720F06"/>
    <w:rsid w:val="00720F69"/>
    <w:rsid w:val="007212B4"/>
    <w:rsid w:val="007214D8"/>
    <w:rsid w:val="00721C72"/>
    <w:rsid w:val="007241FD"/>
    <w:rsid w:val="0072471C"/>
    <w:rsid w:val="00725AA7"/>
    <w:rsid w:val="00725F84"/>
    <w:rsid w:val="00725F9A"/>
    <w:rsid w:val="007261F7"/>
    <w:rsid w:val="0072694D"/>
    <w:rsid w:val="00726A43"/>
    <w:rsid w:val="00726EF4"/>
    <w:rsid w:val="007276EE"/>
    <w:rsid w:val="00727773"/>
    <w:rsid w:val="00727991"/>
    <w:rsid w:val="00727E67"/>
    <w:rsid w:val="00730188"/>
    <w:rsid w:val="0073093A"/>
    <w:rsid w:val="00730B16"/>
    <w:rsid w:val="00730BF8"/>
    <w:rsid w:val="00731F31"/>
    <w:rsid w:val="007320FC"/>
    <w:rsid w:val="007321A9"/>
    <w:rsid w:val="0073296F"/>
    <w:rsid w:val="00732B21"/>
    <w:rsid w:val="00733A12"/>
    <w:rsid w:val="00733FE2"/>
    <w:rsid w:val="007342A4"/>
    <w:rsid w:val="00734BA9"/>
    <w:rsid w:val="0073508F"/>
    <w:rsid w:val="00735341"/>
    <w:rsid w:val="00735719"/>
    <w:rsid w:val="00735CDA"/>
    <w:rsid w:val="0073675C"/>
    <w:rsid w:val="007370A1"/>
    <w:rsid w:val="00737803"/>
    <w:rsid w:val="00737AFE"/>
    <w:rsid w:val="00737DDF"/>
    <w:rsid w:val="00737FFD"/>
    <w:rsid w:val="00740118"/>
    <w:rsid w:val="00740176"/>
    <w:rsid w:val="007403F8"/>
    <w:rsid w:val="007406B0"/>
    <w:rsid w:val="007408B0"/>
    <w:rsid w:val="0074119B"/>
    <w:rsid w:val="00742894"/>
    <w:rsid w:val="007429B5"/>
    <w:rsid w:val="00743238"/>
    <w:rsid w:val="0074325B"/>
    <w:rsid w:val="00743602"/>
    <w:rsid w:val="007436E5"/>
    <w:rsid w:val="00743F32"/>
    <w:rsid w:val="00745424"/>
    <w:rsid w:val="00745779"/>
    <w:rsid w:val="00745AF4"/>
    <w:rsid w:val="00745DC0"/>
    <w:rsid w:val="00745F6A"/>
    <w:rsid w:val="00745F83"/>
    <w:rsid w:val="00746564"/>
    <w:rsid w:val="00746A2E"/>
    <w:rsid w:val="0074795A"/>
    <w:rsid w:val="00750734"/>
    <w:rsid w:val="007508FF"/>
    <w:rsid w:val="007517D6"/>
    <w:rsid w:val="007517DC"/>
    <w:rsid w:val="0075184E"/>
    <w:rsid w:val="00751F5F"/>
    <w:rsid w:val="00752095"/>
    <w:rsid w:val="0075259B"/>
    <w:rsid w:val="00752852"/>
    <w:rsid w:val="00752A3E"/>
    <w:rsid w:val="00752AE1"/>
    <w:rsid w:val="00752E71"/>
    <w:rsid w:val="00752FE8"/>
    <w:rsid w:val="00753CB6"/>
    <w:rsid w:val="0075426E"/>
    <w:rsid w:val="00754BC9"/>
    <w:rsid w:val="007552B4"/>
    <w:rsid w:val="00755455"/>
    <w:rsid w:val="007556AD"/>
    <w:rsid w:val="0075605F"/>
    <w:rsid w:val="00757163"/>
    <w:rsid w:val="0075790B"/>
    <w:rsid w:val="00761482"/>
    <w:rsid w:val="00761A85"/>
    <w:rsid w:val="00762204"/>
    <w:rsid w:val="00762326"/>
    <w:rsid w:val="0076273C"/>
    <w:rsid w:val="0076278A"/>
    <w:rsid w:val="0076287F"/>
    <w:rsid w:val="00762A78"/>
    <w:rsid w:val="00762BDE"/>
    <w:rsid w:val="00762D1E"/>
    <w:rsid w:val="00762EE4"/>
    <w:rsid w:val="00762F2F"/>
    <w:rsid w:val="007631FC"/>
    <w:rsid w:val="00763319"/>
    <w:rsid w:val="007634F7"/>
    <w:rsid w:val="0076388C"/>
    <w:rsid w:val="00763977"/>
    <w:rsid w:val="00763C65"/>
    <w:rsid w:val="00763E75"/>
    <w:rsid w:val="00763EAA"/>
    <w:rsid w:val="00763FFD"/>
    <w:rsid w:val="00764519"/>
    <w:rsid w:val="00764A5C"/>
    <w:rsid w:val="00764CA9"/>
    <w:rsid w:val="0076521B"/>
    <w:rsid w:val="00765384"/>
    <w:rsid w:val="00765ABE"/>
    <w:rsid w:val="00765E02"/>
    <w:rsid w:val="0076633E"/>
    <w:rsid w:val="00766D59"/>
    <w:rsid w:val="007676CD"/>
    <w:rsid w:val="00767847"/>
    <w:rsid w:val="007702A0"/>
    <w:rsid w:val="0077053A"/>
    <w:rsid w:val="00770939"/>
    <w:rsid w:val="00770E23"/>
    <w:rsid w:val="00770FB2"/>
    <w:rsid w:val="00771BAC"/>
    <w:rsid w:val="00771DFB"/>
    <w:rsid w:val="00771F3B"/>
    <w:rsid w:val="00772029"/>
    <w:rsid w:val="00772083"/>
    <w:rsid w:val="007726EA"/>
    <w:rsid w:val="00772B97"/>
    <w:rsid w:val="00772BCA"/>
    <w:rsid w:val="00773640"/>
    <w:rsid w:val="00774136"/>
    <w:rsid w:val="00774230"/>
    <w:rsid w:val="007748A3"/>
    <w:rsid w:val="00775774"/>
    <w:rsid w:val="00775801"/>
    <w:rsid w:val="00775863"/>
    <w:rsid w:val="00775E25"/>
    <w:rsid w:val="00775E42"/>
    <w:rsid w:val="007762D8"/>
    <w:rsid w:val="0077642E"/>
    <w:rsid w:val="00776A31"/>
    <w:rsid w:val="00776B9E"/>
    <w:rsid w:val="00776C49"/>
    <w:rsid w:val="0077732F"/>
    <w:rsid w:val="0078045A"/>
    <w:rsid w:val="00780A40"/>
    <w:rsid w:val="00780A57"/>
    <w:rsid w:val="00780E72"/>
    <w:rsid w:val="00781079"/>
    <w:rsid w:val="007819B9"/>
    <w:rsid w:val="00782A48"/>
    <w:rsid w:val="0078323E"/>
    <w:rsid w:val="0078391E"/>
    <w:rsid w:val="00783BC1"/>
    <w:rsid w:val="00783D40"/>
    <w:rsid w:val="00783D82"/>
    <w:rsid w:val="007843C4"/>
    <w:rsid w:val="0078456E"/>
    <w:rsid w:val="00784B32"/>
    <w:rsid w:val="007859F1"/>
    <w:rsid w:val="00785BBB"/>
    <w:rsid w:val="00785CEF"/>
    <w:rsid w:val="00786056"/>
    <w:rsid w:val="007864AD"/>
    <w:rsid w:val="00786783"/>
    <w:rsid w:val="00786A33"/>
    <w:rsid w:val="00786C09"/>
    <w:rsid w:val="00786E6A"/>
    <w:rsid w:val="00787368"/>
    <w:rsid w:val="007875A6"/>
    <w:rsid w:val="00787B72"/>
    <w:rsid w:val="00787ECA"/>
    <w:rsid w:val="007904A6"/>
    <w:rsid w:val="0079074C"/>
    <w:rsid w:val="00790AFD"/>
    <w:rsid w:val="00790F7E"/>
    <w:rsid w:val="00791321"/>
    <w:rsid w:val="0079211F"/>
    <w:rsid w:val="0079268A"/>
    <w:rsid w:val="00792CCB"/>
    <w:rsid w:val="00793266"/>
    <w:rsid w:val="00793717"/>
    <w:rsid w:val="0079371F"/>
    <w:rsid w:val="00793B08"/>
    <w:rsid w:val="007942C5"/>
    <w:rsid w:val="007942D3"/>
    <w:rsid w:val="007946CE"/>
    <w:rsid w:val="00794924"/>
    <w:rsid w:val="00794B45"/>
    <w:rsid w:val="00794DD3"/>
    <w:rsid w:val="00794E80"/>
    <w:rsid w:val="00795696"/>
    <w:rsid w:val="007956B6"/>
    <w:rsid w:val="007958CB"/>
    <w:rsid w:val="00795909"/>
    <w:rsid w:val="007959E3"/>
    <w:rsid w:val="00795DDD"/>
    <w:rsid w:val="00796161"/>
    <w:rsid w:val="00796E8E"/>
    <w:rsid w:val="00797215"/>
    <w:rsid w:val="007976D1"/>
    <w:rsid w:val="007978AD"/>
    <w:rsid w:val="00797975"/>
    <w:rsid w:val="00797A94"/>
    <w:rsid w:val="007A06D7"/>
    <w:rsid w:val="007A0BE2"/>
    <w:rsid w:val="007A101E"/>
    <w:rsid w:val="007A11AF"/>
    <w:rsid w:val="007A1253"/>
    <w:rsid w:val="007A2153"/>
    <w:rsid w:val="007A2E7A"/>
    <w:rsid w:val="007A2F2B"/>
    <w:rsid w:val="007A34BC"/>
    <w:rsid w:val="007A3820"/>
    <w:rsid w:val="007A395A"/>
    <w:rsid w:val="007A3B2A"/>
    <w:rsid w:val="007A3C45"/>
    <w:rsid w:val="007A4284"/>
    <w:rsid w:val="007A4303"/>
    <w:rsid w:val="007A437C"/>
    <w:rsid w:val="007A46A9"/>
    <w:rsid w:val="007A4BBA"/>
    <w:rsid w:val="007A4BC1"/>
    <w:rsid w:val="007A523B"/>
    <w:rsid w:val="007A5E81"/>
    <w:rsid w:val="007A6302"/>
    <w:rsid w:val="007A66A5"/>
    <w:rsid w:val="007A7379"/>
    <w:rsid w:val="007A74ED"/>
    <w:rsid w:val="007A782D"/>
    <w:rsid w:val="007A7C1C"/>
    <w:rsid w:val="007A7D5A"/>
    <w:rsid w:val="007A7F9F"/>
    <w:rsid w:val="007B013C"/>
    <w:rsid w:val="007B0146"/>
    <w:rsid w:val="007B0654"/>
    <w:rsid w:val="007B0AB9"/>
    <w:rsid w:val="007B16FE"/>
    <w:rsid w:val="007B1FA8"/>
    <w:rsid w:val="007B202B"/>
    <w:rsid w:val="007B2099"/>
    <w:rsid w:val="007B2905"/>
    <w:rsid w:val="007B2B25"/>
    <w:rsid w:val="007B2CED"/>
    <w:rsid w:val="007B30EB"/>
    <w:rsid w:val="007B337B"/>
    <w:rsid w:val="007B37B5"/>
    <w:rsid w:val="007B3F43"/>
    <w:rsid w:val="007B410F"/>
    <w:rsid w:val="007B4A33"/>
    <w:rsid w:val="007B53AD"/>
    <w:rsid w:val="007B582D"/>
    <w:rsid w:val="007B58B0"/>
    <w:rsid w:val="007B6955"/>
    <w:rsid w:val="007B6C09"/>
    <w:rsid w:val="007B7741"/>
    <w:rsid w:val="007B7ACF"/>
    <w:rsid w:val="007B7FAA"/>
    <w:rsid w:val="007C0608"/>
    <w:rsid w:val="007C108C"/>
    <w:rsid w:val="007C1929"/>
    <w:rsid w:val="007C19CC"/>
    <w:rsid w:val="007C223C"/>
    <w:rsid w:val="007C30F2"/>
    <w:rsid w:val="007C3FB9"/>
    <w:rsid w:val="007C43A9"/>
    <w:rsid w:val="007C4951"/>
    <w:rsid w:val="007C4C2E"/>
    <w:rsid w:val="007C4D7F"/>
    <w:rsid w:val="007C5244"/>
    <w:rsid w:val="007C5C1B"/>
    <w:rsid w:val="007C6065"/>
    <w:rsid w:val="007C61FA"/>
    <w:rsid w:val="007C7048"/>
    <w:rsid w:val="007C7085"/>
    <w:rsid w:val="007C7904"/>
    <w:rsid w:val="007C7C1D"/>
    <w:rsid w:val="007D025D"/>
    <w:rsid w:val="007D0415"/>
    <w:rsid w:val="007D06EA"/>
    <w:rsid w:val="007D0B58"/>
    <w:rsid w:val="007D1600"/>
    <w:rsid w:val="007D16FF"/>
    <w:rsid w:val="007D243F"/>
    <w:rsid w:val="007D25FE"/>
    <w:rsid w:val="007D28B6"/>
    <w:rsid w:val="007D291E"/>
    <w:rsid w:val="007D2A80"/>
    <w:rsid w:val="007D2AD1"/>
    <w:rsid w:val="007D3DAC"/>
    <w:rsid w:val="007D3FA7"/>
    <w:rsid w:val="007D4183"/>
    <w:rsid w:val="007D459B"/>
    <w:rsid w:val="007D4618"/>
    <w:rsid w:val="007D4705"/>
    <w:rsid w:val="007D4713"/>
    <w:rsid w:val="007D48DF"/>
    <w:rsid w:val="007D4B86"/>
    <w:rsid w:val="007D4CE4"/>
    <w:rsid w:val="007D5267"/>
    <w:rsid w:val="007D572E"/>
    <w:rsid w:val="007D7603"/>
    <w:rsid w:val="007D7A76"/>
    <w:rsid w:val="007D7D77"/>
    <w:rsid w:val="007E0886"/>
    <w:rsid w:val="007E09DA"/>
    <w:rsid w:val="007E0F8A"/>
    <w:rsid w:val="007E1BA4"/>
    <w:rsid w:val="007E2168"/>
    <w:rsid w:val="007E249C"/>
    <w:rsid w:val="007E24FE"/>
    <w:rsid w:val="007E29A3"/>
    <w:rsid w:val="007E3BCB"/>
    <w:rsid w:val="007E3EE3"/>
    <w:rsid w:val="007E4045"/>
    <w:rsid w:val="007E46DA"/>
    <w:rsid w:val="007E4B12"/>
    <w:rsid w:val="007E4FE7"/>
    <w:rsid w:val="007E50AF"/>
    <w:rsid w:val="007E537A"/>
    <w:rsid w:val="007E5AC4"/>
    <w:rsid w:val="007E623E"/>
    <w:rsid w:val="007E6ABC"/>
    <w:rsid w:val="007E6FBB"/>
    <w:rsid w:val="007E74BB"/>
    <w:rsid w:val="007E7985"/>
    <w:rsid w:val="007F0588"/>
    <w:rsid w:val="007F09A3"/>
    <w:rsid w:val="007F0F7F"/>
    <w:rsid w:val="007F1210"/>
    <w:rsid w:val="007F1321"/>
    <w:rsid w:val="007F1875"/>
    <w:rsid w:val="007F1A42"/>
    <w:rsid w:val="007F1A54"/>
    <w:rsid w:val="007F22D6"/>
    <w:rsid w:val="007F281A"/>
    <w:rsid w:val="007F3A7D"/>
    <w:rsid w:val="007F3D39"/>
    <w:rsid w:val="007F47FD"/>
    <w:rsid w:val="007F4C9F"/>
    <w:rsid w:val="007F526A"/>
    <w:rsid w:val="007F5B37"/>
    <w:rsid w:val="007F5C61"/>
    <w:rsid w:val="007F5F78"/>
    <w:rsid w:val="007F6466"/>
    <w:rsid w:val="007F66AE"/>
    <w:rsid w:val="007F6B99"/>
    <w:rsid w:val="007F6DD6"/>
    <w:rsid w:val="007F718D"/>
    <w:rsid w:val="007F77C9"/>
    <w:rsid w:val="007F77D6"/>
    <w:rsid w:val="007F7EB5"/>
    <w:rsid w:val="00800274"/>
    <w:rsid w:val="008014EF"/>
    <w:rsid w:val="00801939"/>
    <w:rsid w:val="00801DC2"/>
    <w:rsid w:val="00801FAD"/>
    <w:rsid w:val="008027DD"/>
    <w:rsid w:val="00802A3F"/>
    <w:rsid w:val="00802C56"/>
    <w:rsid w:val="00802E2F"/>
    <w:rsid w:val="00803502"/>
    <w:rsid w:val="008035E4"/>
    <w:rsid w:val="00803ADE"/>
    <w:rsid w:val="00803DA0"/>
    <w:rsid w:val="00803E63"/>
    <w:rsid w:val="00803F03"/>
    <w:rsid w:val="00804251"/>
    <w:rsid w:val="008042D7"/>
    <w:rsid w:val="008043C5"/>
    <w:rsid w:val="008046EE"/>
    <w:rsid w:val="0080528A"/>
    <w:rsid w:val="008058C1"/>
    <w:rsid w:val="00805DC8"/>
    <w:rsid w:val="00805DD3"/>
    <w:rsid w:val="00805DE3"/>
    <w:rsid w:val="00806182"/>
    <w:rsid w:val="0080627F"/>
    <w:rsid w:val="0080642B"/>
    <w:rsid w:val="00806504"/>
    <w:rsid w:val="00806870"/>
    <w:rsid w:val="00807231"/>
    <w:rsid w:val="00807418"/>
    <w:rsid w:val="008079FF"/>
    <w:rsid w:val="00807C38"/>
    <w:rsid w:val="00807D9B"/>
    <w:rsid w:val="00810997"/>
    <w:rsid w:val="00810CF3"/>
    <w:rsid w:val="00810DAB"/>
    <w:rsid w:val="0081178D"/>
    <w:rsid w:val="00811811"/>
    <w:rsid w:val="00811A34"/>
    <w:rsid w:val="008120FC"/>
    <w:rsid w:val="0081226A"/>
    <w:rsid w:val="00812484"/>
    <w:rsid w:val="00812B4B"/>
    <w:rsid w:val="00812FBA"/>
    <w:rsid w:val="008131E6"/>
    <w:rsid w:val="008131FB"/>
    <w:rsid w:val="008134F6"/>
    <w:rsid w:val="00813A3A"/>
    <w:rsid w:val="00813AF9"/>
    <w:rsid w:val="00814448"/>
    <w:rsid w:val="00815619"/>
    <w:rsid w:val="008158E8"/>
    <w:rsid w:val="00815C71"/>
    <w:rsid w:val="0081616E"/>
    <w:rsid w:val="008161FF"/>
    <w:rsid w:val="0081769D"/>
    <w:rsid w:val="008178B6"/>
    <w:rsid w:val="00817F5D"/>
    <w:rsid w:val="00820103"/>
    <w:rsid w:val="0082083F"/>
    <w:rsid w:val="00820B5A"/>
    <w:rsid w:val="00820C5B"/>
    <w:rsid w:val="00820DB4"/>
    <w:rsid w:val="00820DB5"/>
    <w:rsid w:val="0082131A"/>
    <w:rsid w:val="00821797"/>
    <w:rsid w:val="00821AFC"/>
    <w:rsid w:val="00821CB6"/>
    <w:rsid w:val="0082214E"/>
    <w:rsid w:val="008227EB"/>
    <w:rsid w:val="00823334"/>
    <w:rsid w:val="00823538"/>
    <w:rsid w:val="00823703"/>
    <w:rsid w:val="00823823"/>
    <w:rsid w:val="008239A3"/>
    <w:rsid w:val="00823B40"/>
    <w:rsid w:val="00823BAF"/>
    <w:rsid w:val="00823F5A"/>
    <w:rsid w:val="00824003"/>
    <w:rsid w:val="00824126"/>
    <w:rsid w:val="00824A08"/>
    <w:rsid w:val="00824DDB"/>
    <w:rsid w:val="0082511C"/>
    <w:rsid w:val="008255A3"/>
    <w:rsid w:val="0082570B"/>
    <w:rsid w:val="00825C09"/>
    <w:rsid w:val="00825FC1"/>
    <w:rsid w:val="0082636F"/>
    <w:rsid w:val="0082684A"/>
    <w:rsid w:val="00826DDA"/>
    <w:rsid w:val="00826DDC"/>
    <w:rsid w:val="00826E29"/>
    <w:rsid w:val="00826F2B"/>
    <w:rsid w:val="00826FA2"/>
    <w:rsid w:val="008276C6"/>
    <w:rsid w:val="00827898"/>
    <w:rsid w:val="008278CB"/>
    <w:rsid w:val="00827B76"/>
    <w:rsid w:val="00827EC3"/>
    <w:rsid w:val="00830102"/>
    <w:rsid w:val="008315F5"/>
    <w:rsid w:val="008319F4"/>
    <w:rsid w:val="0083219D"/>
    <w:rsid w:val="00832383"/>
    <w:rsid w:val="008329BF"/>
    <w:rsid w:val="00832D70"/>
    <w:rsid w:val="00832F36"/>
    <w:rsid w:val="008334A2"/>
    <w:rsid w:val="00833694"/>
    <w:rsid w:val="00833E49"/>
    <w:rsid w:val="00833E5D"/>
    <w:rsid w:val="00833FFC"/>
    <w:rsid w:val="008345E8"/>
    <w:rsid w:val="00834A37"/>
    <w:rsid w:val="00834A3B"/>
    <w:rsid w:val="00834B02"/>
    <w:rsid w:val="00834B6A"/>
    <w:rsid w:val="00834C48"/>
    <w:rsid w:val="00834F80"/>
    <w:rsid w:val="008352A0"/>
    <w:rsid w:val="00835660"/>
    <w:rsid w:val="00835ABF"/>
    <w:rsid w:val="00835E78"/>
    <w:rsid w:val="0083639D"/>
    <w:rsid w:val="008366FE"/>
    <w:rsid w:val="0083791B"/>
    <w:rsid w:val="00837B53"/>
    <w:rsid w:val="0084097C"/>
    <w:rsid w:val="00840A5A"/>
    <w:rsid w:val="00841114"/>
    <w:rsid w:val="00841331"/>
    <w:rsid w:val="00841E10"/>
    <w:rsid w:val="00841EFC"/>
    <w:rsid w:val="008421FC"/>
    <w:rsid w:val="0084323B"/>
    <w:rsid w:val="008435F5"/>
    <w:rsid w:val="008438ED"/>
    <w:rsid w:val="00843CFC"/>
    <w:rsid w:val="0084424D"/>
    <w:rsid w:val="00844573"/>
    <w:rsid w:val="0084468F"/>
    <w:rsid w:val="008446BF"/>
    <w:rsid w:val="00844B85"/>
    <w:rsid w:val="00845A81"/>
    <w:rsid w:val="00845D10"/>
    <w:rsid w:val="008460BF"/>
    <w:rsid w:val="008462A4"/>
    <w:rsid w:val="00846403"/>
    <w:rsid w:val="008465C7"/>
    <w:rsid w:val="008465F8"/>
    <w:rsid w:val="00846749"/>
    <w:rsid w:val="00846B77"/>
    <w:rsid w:val="00846C4A"/>
    <w:rsid w:val="00847073"/>
    <w:rsid w:val="008478FD"/>
    <w:rsid w:val="00847A7C"/>
    <w:rsid w:val="00850753"/>
    <w:rsid w:val="00850C52"/>
    <w:rsid w:val="00850C69"/>
    <w:rsid w:val="00850CEC"/>
    <w:rsid w:val="00850DC0"/>
    <w:rsid w:val="0085107B"/>
    <w:rsid w:val="0085122A"/>
    <w:rsid w:val="00851485"/>
    <w:rsid w:val="0085183F"/>
    <w:rsid w:val="00851922"/>
    <w:rsid w:val="008519D4"/>
    <w:rsid w:val="00851A8A"/>
    <w:rsid w:val="00851D3D"/>
    <w:rsid w:val="008523F9"/>
    <w:rsid w:val="00852BBD"/>
    <w:rsid w:val="00852E77"/>
    <w:rsid w:val="0085308A"/>
    <w:rsid w:val="008537DC"/>
    <w:rsid w:val="008537E0"/>
    <w:rsid w:val="008538A7"/>
    <w:rsid w:val="008538DD"/>
    <w:rsid w:val="00853A44"/>
    <w:rsid w:val="00854424"/>
    <w:rsid w:val="0085443C"/>
    <w:rsid w:val="00854667"/>
    <w:rsid w:val="008546C9"/>
    <w:rsid w:val="00854E2B"/>
    <w:rsid w:val="00854E7C"/>
    <w:rsid w:val="00854EC5"/>
    <w:rsid w:val="00854F34"/>
    <w:rsid w:val="00854F8A"/>
    <w:rsid w:val="008553A6"/>
    <w:rsid w:val="008558C4"/>
    <w:rsid w:val="00855945"/>
    <w:rsid w:val="00855CEF"/>
    <w:rsid w:val="008560EA"/>
    <w:rsid w:val="00856294"/>
    <w:rsid w:val="0085704C"/>
    <w:rsid w:val="008570BA"/>
    <w:rsid w:val="0085718A"/>
    <w:rsid w:val="008572EE"/>
    <w:rsid w:val="0085791C"/>
    <w:rsid w:val="00857FEC"/>
    <w:rsid w:val="00860CAC"/>
    <w:rsid w:val="00862F2E"/>
    <w:rsid w:val="0086373D"/>
    <w:rsid w:val="00864532"/>
    <w:rsid w:val="00864610"/>
    <w:rsid w:val="0086495D"/>
    <w:rsid w:val="00864B27"/>
    <w:rsid w:val="00864D3B"/>
    <w:rsid w:val="00865734"/>
    <w:rsid w:val="00865B74"/>
    <w:rsid w:val="00866D80"/>
    <w:rsid w:val="008675A6"/>
    <w:rsid w:val="008678FE"/>
    <w:rsid w:val="0086795E"/>
    <w:rsid w:val="00867A77"/>
    <w:rsid w:val="00867AF7"/>
    <w:rsid w:val="00867F7D"/>
    <w:rsid w:val="008701C6"/>
    <w:rsid w:val="0087090B"/>
    <w:rsid w:val="00870FB9"/>
    <w:rsid w:val="00871450"/>
    <w:rsid w:val="008714C6"/>
    <w:rsid w:val="008719FC"/>
    <w:rsid w:val="00872488"/>
    <w:rsid w:val="00872A41"/>
    <w:rsid w:val="00873540"/>
    <w:rsid w:val="00873872"/>
    <w:rsid w:val="00873E7F"/>
    <w:rsid w:val="008740F5"/>
    <w:rsid w:val="008748D8"/>
    <w:rsid w:val="00874A97"/>
    <w:rsid w:val="008758C2"/>
    <w:rsid w:val="00877D29"/>
    <w:rsid w:val="00880337"/>
    <w:rsid w:val="00880456"/>
    <w:rsid w:val="008807E8"/>
    <w:rsid w:val="00880A13"/>
    <w:rsid w:val="00881070"/>
    <w:rsid w:val="0088128C"/>
    <w:rsid w:val="008813B5"/>
    <w:rsid w:val="0088176E"/>
    <w:rsid w:val="008823F1"/>
    <w:rsid w:val="00882403"/>
    <w:rsid w:val="00882856"/>
    <w:rsid w:val="00882989"/>
    <w:rsid w:val="00882CD6"/>
    <w:rsid w:val="008833BF"/>
    <w:rsid w:val="00883C7E"/>
    <w:rsid w:val="00883CC7"/>
    <w:rsid w:val="00883DE2"/>
    <w:rsid w:val="008840B6"/>
    <w:rsid w:val="00884402"/>
    <w:rsid w:val="00884429"/>
    <w:rsid w:val="0088489E"/>
    <w:rsid w:val="00884D5E"/>
    <w:rsid w:val="00885044"/>
    <w:rsid w:val="00885E73"/>
    <w:rsid w:val="00886754"/>
    <w:rsid w:val="0088694F"/>
    <w:rsid w:val="00886956"/>
    <w:rsid w:val="00886D9A"/>
    <w:rsid w:val="0088724F"/>
    <w:rsid w:val="008872E3"/>
    <w:rsid w:val="00887B60"/>
    <w:rsid w:val="00887BDC"/>
    <w:rsid w:val="008900DB"/>
    <w:rsid w:val="00890474"/>
    <w:rsid w:val="00890891"/>
    <w:rsid w:val="00890C86"/>
    <w:rsid w:val="0089108B"/>
    <w:rsid w:val="00892047"/>
    <w:rsid w:val="0089276B"/>
    <w:rsid w:val="00892AEB"/>
    <w:rsid w:val="00892FDA"/>
    <w:rsid w:val="00893E0D"/>
    <w:rsid w:val="00894130"/>
    <w:rsid w:val="008941DD"/>
    <w:rsid w:val="0089430D"/>
    <w:rsid w:val="008946C7"/>
    <w:rsid w:val="00894C49"/>
    <w:rsid w:val="00894EDE"/>
    <w:rsid w:val="00895368"/>
    <w:rsid w:val="0089554C"/>
    <w:rsid w:val="00895D61"/>
    <w:rsid w:val="0089640F"/>
    <w:rsid w:val="0089649E"/>
    <w:rsid w:val="008969B5"/>
    <w:rsid w:val="00896D5B"/>
    <w:rsid w:val="0089725C"/>
    <w:rsid w:val="008974F0"/>
    <w:rsid w:val="008975F1"/>
    <w:rsid w:val="00897C52"/>
    <w:rsid w:val="00897C5D"/>
    <w:rsid w:val="00897C9C"/>
    <w:rsid w:val="00897CB0"/>
    <w:rsid w:val="008A06D4"/>
    <w:rsid w:val="008A1499"/>
    <w:rsid w:val="008A14F1"/>
    <w:rsid w:val="008A178E"/>
    <w:rsid w:val="008A1D14"/>
    <w:rsid w:val="008A1DA8"/>
    <w:rsid w:val="008A24F2"/>
    <w:rsid w:val="008A26CC"/>
    <w:rsid w:val="008A27F2"/>
    <w:rsid w:val="008A2908"/>
    <w:rsid w:val="008A2BC2"/>
    <w:rsid w:val="008A2D37"/>
    <w:rsid w:val="008A3EBC"/>
    <w:rsid w:val="008A4330"/>
    <w:rsid w:val="008A44B8"/>
    <w:rsid w:val="008A4907"/>
    <w:rsid w:val="008A4A0B"/>
    <w:rsid w:val="008A4F57"/>
    <w:rsid w:val="008A520C"/>
    <w:rsid w:val="008A57FA"/>
    <w:rsid w:val="008A59E5"/>
    <w:rsid w:val="008A5BE0"/>
    <w:rsid w:val="008A5CA7"/>
    <w:rsid w:val="008A5FA0"/>
    <w:rsid w:val="008A683F"/>
    <w:rsid w:val="008A68EC"/>
    <w:rsid w:val="008A6F1A"/>
    <w:rsid w:val="008A7375"/>
    <w:rsid w:val="008A74D4"/>
    <w:rsid w:val="008A77A7"/>
    <w:rsid w:val="008A7900"/>
    <w:rsid w:val="008A79C7"/>
    <w:rsid w:val="008A7A48"/>
    <w:rsid w:val="008A7D03"/>
    <w:rsid w:val="008B012A"/>
    <w:rsid w:val="008B0261"/>
    <w:rsid w:val="008B0892"/>
    <w:rsid w:val="008B0E67"/>
    <w:rsid w:val="008B16E2"/>
    <w:rsid w:val="008B2068"/>
    <w:rsid w:val="008B30B6"/>
    <w:rsid w:val="008B31A0"/>
    <w:rsid w:val="008B33A6"/>
    <w:rsid w:val="008B347A"/>
    <w:rsid w:val="008B3741"/>
    <w:rsid w:val="008B3CE5"/>
    <w:rsid w:val="008B3D56"/>
    <w:rsid w:val="008B3E8E"/>
    <w:rsid w:val="008B3F15"/>
    <w:rsid w:val="008B42DD"/>
    <w:rsid w:val="008B4552"/>
    <w:rsid w:val="008B4557"/>
    <w:rsid w:val="008B4630"/>
    <w:rsid w:val="008B4923"/>
    <w:rsid w:val="008B5188"/>
    <w:rsid w:val="008B588F"/>
    <w:rsid w:val="008B59D2"/>
    <w:rsid w:val="008B5B19"/>
    <w:rsid w:val="008B5D2F"/>
    <w:rsid w:val="008B6459"/>
    <w:rsid w:val="008B68FE"/>
    <w:rsid w:val="008B6FC1"/>
    <w:rsid w:val="008B75F4"/>
    <w:rsid w:val="008B778D"/>
    <w:rsid w:val="008B77C1"/>
    <w:rsid w:val="008B7AF1"/>
    <w:rsid w:val="008B7B87"/>
    <w:rsid w:val="008B7BA1"/>
    <w:rsid w:val="008C030B"/>
    <w:rsid w:val="008C0677"/>
    <w:rsid w:val="008C0984"/>
    <w:rsid w:val="008C0A8A"/>
    <w:rsid w:val="008C0F31"/>
    <w:rsid w:val="008C1720"/>
    <w:rsid w:val="008C174A"/>
    <w:rsid w:val="008C1BC4"/>
    <w:rsid w:val="008C1CEA"/>
    <w:rsid w:val="008C1E4A"/>
    <w:rsid w:val="008C23D6"/>
    <w:rsid w:val="008C2474"/>
    <w:rsid w:val="008C2580"/>
    <w:rsid w:val="008C2C4E"/>
    <w:rsid w:val="008C2CE4"/>
    <w:rsid w:val="008C2F9A"/>
    <w:rsid w:val="008C37B4"/>
    <w:rsid w:val="008C3F08"/>
    <w:rsid w:val="008C432C"/>
    <w:rsid w:val="008C4F07"/>
    <w:rsid w:val="008C57BD"/>
    <w:rsid w:val="008C6167"/>
    <w:rsid w:val="008C6464"/>
    <w:rsid w:val="008C64E7"/>
    <w:rsid w:val="008C66A7"/>
    <w:rsid w:val="008C68D7"/>
    <w:rsid w:val="008C6CE7"/>
    <w:rsid w:val="008C6FBC"/>
    <w:rsid w:val="008C74A1"/>
    <w:rsid w:val="008C759C"/>
    <w:rsid w:val="008C75B7"/>
    <w:rsid w:val="008C7B2F"/>
    <w:rsid w:val="008C7BFD"/>
    <w:rsid w:val="008D0072"/>
    <w:rsid w:val="008D0326"/>
    <w:rsid w:val="008D0355"/>
    <w:rsid w:val="008D04BA"/>
    <w:rsid w:val="008D12A7"/>
    <w:rsid w:val="008D15C7"/>
    <w:rsid w:val="008D18A8"/>
    <w:rsid w:val="008D1A75"/>
    <w:rsid w:val="008D1AA0"/>
    <w:rsid w:val="008D2177"/>
    <w:rsid w:val="008D2327"/>
    <w:rsid w:val="008D24A9"/>
    <w:rsid w:val="008D2C3C"/>
    <w:rsid w:val="008D2E57"/>
    <w:rsid w:val="008D2EC7"/>
    <w:rsid w:val="008D33F4"/>
    <w:rsid w:val="008D347E"/>
    <w:rsid w:val="008D3557"/>
    <w:rsid w:val="008D3CC1"/>
    <w:rsid w:val="008D3E0F"/>
    <w:rsid w:val="008D4240"/>
    <w:rsid w:val="008D4A58"/>
    <w:rsid w:val="008D4C43"/>
    <w:rsid w:val="008D4CC6"/>
    <w:rsid w:val="008D4F1F"/>
    <w:rsid w:val="008D5760"/>
    <w:rsid w:val="008D59B9"/>
    <w:rsid w:val="008D5A65"/>
    <w:rsid w:val="008D5B41"/>
    <w:rsid w:val="008D5E49"/>
    <w:rsid w:val="008D63B8"/>
    <w:rsid w:val="008D68BC"/>
    <w:rsid w:val="008D6EF1"/>
    <w:rsid w:val="008D7A91"/>
    <w:rsid w:val="008E025E"/>
    <w:rsid w:val="008E029D"/>
    <w:rsid w:val="008E02AD"/>
    <w:rsid w:val="008E04FB"/>
    <w:rsid w:val="008E0CB3"/>
    <w:rsid w:val="008E0F1A"/>
    <w:rsid w:val="008E0FE6"/>
    <w:rsid w:val="008E1465"/>
    <w:rsid w:val="008E15E7"/>
    <w:rsid w:val="008E165D"/>
    <w:rsid w:val="008E1991"/>
    <w:rsid w:val="008E19D3"/>
    <w:rsid w:val="008E1BD5"/>
    <w:rsid w:val="008E2AF8"/>
    <w:rsid w:val="008E3632"/>
    <w:rsid w:val="008E36FC"/>
    <w:rsid w:val="008E3766"/>
    <w:rsid w:val="008E3905"/>
    <w:rsid w:val="008E3A33"/>
    <w:rsid w:val="008E3A72"/>
    <w:rsid w:val="008E3E1B"/>
    <w:rsid w:val="008E4AEF"/>
    <w:rsid w:val="008E545E"/>
    <w:rsid w:val="008E5580"/>
    <w:rsid w:val="008E55AE"/>
    <w:rsid w:val="008E5C3A"/>
    <w:rsid w:val="008E5D2F"/>
    <w:rsid w:val="008E5D66"/>
    <w:rsid w:val="008E5DF6"/>
    <w:rsid w:val="008E6307"/>
    <w:rsid w:val="008E64E4"/>
    <w:rsid w:val="008E694D"/>
    <w:rsid w:val="008E6CDF"/>
    <w:rsid w:val="008E7081"/>
    <w:rsid w:val="008E72CC"/>
    <w:rsid w:val="008E752F"/>
    <w:rsid w:val="008E7AB0"/>
    <w:rsid w:val="008E7C71"/>
    <w:rsid w:val="008F0577"/>
    <w:rsid w:val="008F06AA"/>
    <w:rsid w:val="008F0889"/>
    <w:rsid w:val="008F0973"/>
    <w:rsid w:val="008F0A7B"/>
    <w:rsid w:val="008F16EA"/>
    <w:rsid w:val="008F17D9"/>
    <w:rsid w:val="008F1D56"/>
    <w:rsid w:val="008F223B"/>
    <w:rsid w:val="008F2460"/>
    <w:rsid w:val="008F2466"/>
    <w:rsid w:val="008F2560"/>
    <w:rsid w:val="008F26CF"/>
    <w:rsid w:val="008F2A80"/>
    <w:rsid w:val="008F2C94"/>
    <w:rsid w:val="008F2F42"/>
    <w:rsid w:val="008F339F"/>
    <w:rsid w:val="008F34AA"/>
    <w:rsid w:val="008F4279"/>
    <w:rsid w:val="008F45B2"/>
    <w:rsid w:val="008F4E98"/>
    <w:rsid w:val="008F51AE"/>
    <w:rsid w:val="008F54B4"/>
    <w:rsid w:val="008F550F"/>
    <w:rsid w:val="008F6CA5"/>
    <w:rsid w:val="008F6F06"/>
    <w:rsid w:val="008F7822"/>
    <w:rsid w:val="008F78C0"/>
    <w:rsid w:val="008F7C51"/>
    <w:rsid w:val="008F7CA2"/>
    <w:rsid w:val="008F7E13"/>
    <w:rsid w:val="008F7EF2"/>
    <w:rsid w:val="009001DE"/>
    <w:rsid w:val="0090031E"/>
    <w:rsid w:val="0090071F"/>
    <w:rsid w:val="009008BD"/>
    <w:rsid w:val="009009A2"/>
    <w:rsid w:val="009009EE"/>
    <w:rsid w:val="00900B62"/>
    <w:rsid w:val="0090108A"/>
    <w:rsid w:val="00901423"/>
    <w:rsid w:val="00901436"/>
    <w:rsid w:val="00902F95"/>
    <w:rsid w:val="00902FF2"/>
    <w:rsid w:val="00903266"/>
    <w:rsid w:val="00903365"/>
    <w:rsid w:val="0090369E"/>
    <w:rsid w:val="00903D34"/>
    <w:rsid w:val="009041B0"/>
    <w:rsid w:val="00904271"/>
    <w:rsid w:val="009048B8"/>
    <w:rsid w:val="00904C3A"/>
    <w:rsid w:val="00905014"/>
    <w:rsid w:val="009054D8"/>
    <w:rsid w:val="009063F8"/>
    <w:rsid w:val="00906856"/>
    <w:rsid w:val="00906E17"/>
    <w:rsid w:val="00906E51"/>
    <w:rsid w:val="00906EE3"/>
    <w:rsid w:val="0090781D"/>
    <w:rsid w:val="009079CC"/>
    <w:rsid w:val="00907B32"/>
    <w:rsid w:val="00910102"/>
    <w:rsid w:val="00910583"/>
    <w:rsid w:val="00910595"/>
    <w:rsid w:val="00910DDC"/>
    <w:rsid w:val="00911215"/>
    <w:rsid w:val="00911A36"/>
    <w:rsid w:val="00911B82"/>
    <w:rsid w:val="00911DBE"/>
    <w:rsid w:val="00912B8B"/>
    <w:rsid w:val="00913429"/>
    <w:rsid w:val="00913AAB"/>
    <w:rsid w:val="00913C26"/>
    <w:rsid w:val="00913D5A"/>
    <w:rsid w:val="00913E38"/>
    <w:rsid w:val="00914248"/>
    <w:rsid w:val="00914E02"/>
    <w:rsid w:val="009158B0"/>
    <w:rsid w:val="00915EBD"/>
    <w:rsid w:val="009160A1"/>
    <w:rsid w:val="00916328"/>
    <w:rsid w:val="0091648B"/>
    <w:rsid w:val="00916831"/>
    <w:rsid w:val="00916AAB"/>
    <w:rsid w:val="00916AF2"/>
    <w:rsid w:val="00916AF4"/>
    <w:rsid w:val="009174CC"/>
    <w:rsid w:val="0091792F"/>
    <w:rsid w:val="00917AB3"/>
    <w:rsid w:val="00917B02"/>
    <w:rsid w:val="00917D2A"/>
    <w:rsid w:val="00920034"/>
    <w:rsid w:val="0092014C"/>
    <w:rsid w:val="009208F0"/>
    <w:rsid w:val="00920B0B"/>
    <w:rsid w:val="009213B0"/>
    <w:rsid w:val="00921532"/>
    <w:rsid w:val="009217FA"/>
    <w:rsid w:val="00921E36"/>
    <w:rsid w:val="0092235A"/>
    <w:rsid w:val="00922534"/>
    <w:rsid w:val="00922681"/>
    <w:rsid w:val="009227DD"/>
    <w:rsid w:val="00922D4F"/>
    <w:rsid w:val="0092386D"/>
    <w:rsid w:val="00923D38"/>
    <w:rsid w:val="0092435B"/>
    <w:rsid w:val="00924607"/>
    <w:rsid w:val="009247AD"/>
    <w:rsid w:val="0092529A"/>
    <w:rsid w:val="00925E53"/>
    <w:rsid w:val="00926192"/>
    <w:rsid w:val="00926422"/>
    <w:rsid w:val="00927356"/>
    <w:rsid w:val="009273F8"/>
    <w:rsid w:val="009274D4"/>
    <w:rsid w:val="0092766F"/>
    <w:rsid w:val="0092794B"/>
    <w:rsid w:val="00927A6D"/>
    <w:rsid w:val="009304D4"/>
    <w:rsid w:val="00930594"/>
    <w:rsid w:val="00930BA1"/>
    <w:rsid w:val="00930D66"/>
    <w:rsid w:val="00930EFA"/>
    <w:rsid w:val="00931018"/>
    <w:rsid w:val="0093103A"/>
    <w:rsid w:val="009310FA"/>
    <w:rsid w:val="00931141"/>
    <w:rsid w:val="0093131A"/>
    <w:rsid w:val="0093169E"/>
    <w:rsid w:val="00931C17"/>
    <w:rsid w:val="00931D93"/>
    <w:rsid w:val="00931EDF"/>
    <w:rsid w:val="00931F2C"/>
    <w:rsid w:val="00932648"/>
    <w:rsid w:val="00932975"/>
    <w:rsid w:val="00932A19"/>
    <w:rsid w:val="00932C05"/>
    <w:rsid w:val="00932D11"/>
    <w:rsid w:val="00932F1B"/>
    <w:rsid w:val="00933319"/>
    <w:rsid w:val="00933DA4"/>
    <w:rsid w:val="00933DFB"/>
    <w:rsid w:val="00933F41"/>
    <w:rsid w:val="009340D0"/>
    <w:rsid w:val="00934201"/>
    <w:rsid w:val="009345BE"/>
    <w:rsid w:val="00934B4C"/>
    <w:rsid w:val="0093525A"/>
    <w:rsid w:val="009356AF"/>
    <w:rsid w:val="0093673D"/>
    <w:rsid w:val="00936A10"/>
    <w:rsid w:val="00936A21"/>
    <w:rsid w:val="00936AC5"/>
    <w:rsid w:val="00936C78"/>
    <w:rsid w:val="009374D1"/>
    <w:rsid w:val="009378B3"/>
    <w:rsid w:val="009404A6"/>
    <w:rsid w:val="00940705"/>
    <w:rsid w:val="00940806"/>
    <w:rsid w:val="00940F74"/>
    <w:rsid w:val="009413B2"/>
    <w:rsid w:val="0094164F"/>
    <w:rsid w:val="009418C8"/>
    <w:rsid w:val="0094190B"/>
    <w:rsid w:val="009419C0"/>
    <w:rsid w:val="00941B1C"/>
    <w:rsid w:val="00941FB2"/>
    <w:rsid w:val="00942280"/>
    <w:rsid w:val="009434FC"/>
    <w:rsid w:val="00943648"/>
    <w:rsid w:val="00943724"/>
    <w:rsid w:val="009438F6"/>
    <w:rsid w:val="00944BE2"/>
    <w:rsid w:val="00945209"/>
    <w:rsid w:val="009459E6"/>
    <w:rsid w:val="00946194"/>
    <w:rsid w:val="0094663C"/>
    <w:rsid w:val="00946CF4"/>
    <w:rsid w:val="00946E20"/>
    <w:rsid w:val="00947206"/>
    <w:rsid w:val="00947326"/>
    <w:rsid w:val="0094789B"/>
    <w:rsid w:val="0094794A"/>
    <w:rsid w:val="00947BFA"/>
    <w:rsid w:val="009501E2"/>
    <w:rsid w:val="009505C9"/>
    <w:rsid w:val="00950752"/>
    <w:rsid w:val="00950765"/>
    <w:rsid w:val="0095077C"/>
    <w:rsid w:val="0095082D"/>
    <w:rsid w:val="009523F2"/>
    <w:rsid w:val="0095244A"/>
    <w:rsid w:val="009527CB"/>
    <w:rsid w:val="00952B93"/>
    <w:rsid w:val="00952BFB"/>
    <w:rsid w:val="00953B49"/>
    <w:rsid w:val="00953EE7"/>
    <w:rsid w:val="00953F53"/>
    <w:rsid w:val="00954225"/>
    <w:rsid w:val="00954355"/>
    <w:rsid w:val="009544B5"/>
    <w:rsid w:val="00954B7B"/>
    <w:rsid w:val="009550A0"/>
    <w:rsid w:val="00955249"/>
    <w:rsid w:val="00955321"/>
    <w:rsid w:val="009556C5"/>
    <w:rsid w:val="00955DC0"/>
    <w:rsid w:val="009564C6"/>
    <w:rsid w:val="00956619"/>
    <w:rsid w:val="009566BA"/>
    <w:rsid w:val="00956B44"/>
    <w:rsid w:val="00956DF0"/>
    <w:rsid w:val="009577AF"/>
    <w:rsid w:val="009604FE"/>
    <w:rsid w:val="00960644"/>
    <w:rsid w:val="0096088C"/>
    <w:rsid w:val="00960C60"/>
    <w:rsid w:val="00960E90"/>
    <w:rsid w:val="00960E91"/>
    <w:rsid w:val="00961045"/>
    <w:rsid w:val="00961372"/>
    <w:rsid w:val="009629DA"/>
    <w:rsid w:val="00962D14"/>
    <w:rsid w:val="00963205"/>
    <w:rsid w:val="00963921"/>
    <w:rsid w:val="00964989"/>
    <w:rsid w:val="00964C06"/>
    <w:rsid w:val="00964D6A"/>
    <w:rsid w:val="00965435"/>
    <w:rsid w:val="009654F0"/>
    <w:rsid w:val="009656A5"/>
    <w:rsid w:val="0096584C"/>
    <w:rsid w:val="00965F63"/>
    <w:rsid w:val="00965F65"/>
    <w:rsid w:val="009662EA"/>
    <w:rsid w:val="00966424"/>
    <w:rsid w:val="00966B19"/>
    <w:rsid w:val="00966F2D"/>
    <w:rsid w:val="00967188"/>
    <w:rsid w:val="0096738C"/>
    <w:rsid w:val="0096761F"/>
    <w:rsid w:val="00967813"/>
    <w:rsid w:val="00967A24"/>
    <w:rsid w:val="00967E6B"/>
    <w:rsid w:val="0097043E"/>
    <w:rsid w:val="00970BF9"/>
    <w:rsid w:val="009715C3"/>
    <w:rsid w:val="0097177F"/>
    <w:rsid w:val="009717D1"/>
    <w:rsid w:val="00971A48"/>
    <w:rsid w:val="00971F39"/>
    <w:rsid w:val="009720E2"/>
    <w:rsid w:val="00972709"/>
    <w:rsid w:val="00972925"/>
    <w:rsid w:val="00973105"/>
    <w:rsid w:val="0097338D"/>
    <w:rsid w:val="00973426"/>
    <w:rsid w:val="00973468"/>
    <w:rsid w:val="0097356F"/>
    <w:rsid w:val="0097373D"/>
    <w:rsid w:val="00973A79"/>
    <w:rsid w:val="00974440"/>
    <w:rsid w:val="00974619"/>
    <w:rsid w:val="009746BC"/>
    <w:rsid w:val="00974A19"/>
    <w:rsid w:val="00974A81"/>
    <w:rsid w:val="00974CD8"/>
    <w:rsid w:val="009750B5"/>
    <w:rsid w:val="00975273"/>
    <w:rsid w:val="00975BF6"/>
    <w:rsid w:val="00975DAB"/>
    <w:rsid w:val="00976B82"/>
    <w:rsid w:val="00976C19"/>
    <w:rsid w:val="00976D27"/>
    <w:rsid w:val="00977555"/>
    <w:rsid w:val="00977F93"/>
    <w:rsid w:val="00980339"/>
    <w:rsid w:val="0098100F"/>
    <w:rsid w:val="00981C50"/>
    <w:rsid w:val="00982663"/>
    <w:rsid w:val="00982959"/>
    <w:rsid w:val="00982BD5"/>
    <w:rsid w:val="00982EDF"/>
    <w:rsid w:val="009833B6"/>
    <w:rsid w:val="00983CEF"/>
    <w:rsid w:val="00983CFC"/>
    <w:rsid w:val="009841E2"/>
    <w:rsid w:val="00984627"/>
    <w:rsid w:val="009846B5"/>
    <w:rsid w:val="009847BD"/>
    <w:rsid w:val="00984B0F"/>
    <w:rsid w:val="0098556D"/>
    <w:rsid w:val="009859A1"/>
    <w:rsid w:val="00985C13"/>
    <w:rsid w:val="009860D3"/>
    <w:rsid w:val="009862B0"/>
    <w:rsid w:val="009862CA"/>
    <w:rsid w:val="00986746"/>
    <w:rsid w:val="009868C6"/>
    <w:rsid w:val="00987142"/>
    <w:rsid w:val="00987A00"/>
    <w:rsid w:val="00987DE3"/>
    <w:rsid w:val="00987EC0"/>
    <w:rsid w:val="00990093"/>
    <w:rsid w:val="0099036A"/>
    <w:rsid w:val="009904C5"/>
    <w:rsid w:val="0099064F"/>
    <w:rsid w:val="0099141F"/>
    <w:rsid w:val="00991DD9"/>
    <w:rsid w:val="00992866"/>
    <w:rsid w:val="00992C4F"/>
    <w:rsid w:val="0099312A"/>
    <w:rsid w:val="00993188"/>
    <w:rsid w:val="0099359E"/>
    <w:rsid w:val="0099371F"/>
    <w:rsid w:val="00993987"/>
    <w:rsid w:val="00993BAD"/>
    <w:rsid w:val="00993E38"/>
    <w:rsid w:val="00993F46"/>
    <w:rsid w:val="00994717"/>
    <w:rsid w:val="00994A22"/>
    <w:rsid w:val="00994BCD"/>
    <w:rsid w:val="00994C48"/>
    <w:rsid w:val="009950FA"/>
    <w:rsid w:val="00995420"/>
    <w:rsid w:val="009954F0"/>
    <w:rsid w:val="00995650"/>
    <w:rsid w:val="00995833"/>
    <w:rsid w:val="00995C29"/>
    <w:rsid w:val="00995DA4"/>
    <w:rsid w:val="00996828"/>
    <w:rsid w:val="00996877"/>
    <w:rsid w:val="0099691A"/>
    <w:rsid w:val="00996B5D"/>
    <w:rsid w:val="009971B1"/>
    <w:rsid w:val="009973EF"/>
    <w:rsid w:val="0099785F"/>
    <w:rsid w:val="009978A0"/>
    <w:rsid w:val="00997B9C"/>
    <w:rsid w:val="00997BE3"/>
    <w:rsid w:val="00997D20"/>
    <w:rsid w:val="00997EDD"/>
    <w:rsid w:val="009A097C"/>
    <w:rsid w:val="009A09B0"/>
    <w:rsid w:val="009A09C3"/>
    <w:rsid w:val="009A1732"/>
    <w:rsid w:val="009A1E7D"/>
    <w:rsid w:val="009A21AF"/>
    <w:rsid w:val="009A3020"/>
    <w:rsid w:val="009A3C8D"/>
    <w:rsid w:val="009A3C93"/>
    <w:rsid w:val="009A3DF6"/>
    <w:rsid w:val="009A412F"/>
    <w:rsid w:val="009A4499"/>
    <w:rsid w:val="009A465E"/>
    <w:rsid w:val="009A5670"/>
    <w:rsid w:val="009A5673"/>
    <w:rsid w:val="009A5AD3"/>
    <w:rsid w:val="009A618E"/>
    <w:rsid w:val="009A657D"/>
    <w:rsid w:val="009A6776"/>
    <w:rsid w:val="009A69AD"/>
    <w:rsid w:val="009A7024"/>
    <w:rsid w:val="009A71C6"/>
    <w:rsid w:val="009A751F"/>
    <w:rsid w:val="009A77E6"/>
    <w:rsid w:val="009A7906"/>
    <w:rsid w:val="009A7A65"/>
    <w:rsid w:val="009B044B"/>
    <w:rsid w:val="009B1275"/>
    <w:rsid w:val="009B1648"/>
    <w:rsid w:val="009B1D06"/>
    <w:rsid w:val="009B2176"/>
    <w:rsid w:val="009B23ED"/>
    <w:rsid w:val="009B2B33"/>
    <w:rsid w:val="009B2B73"/>
    <w:rsid w:val="009B2CD7"/>
    <w:rsid w:val="009B2DC5"/>
    <w:rsid w:val="009B2DCE"/>
    <w:rsid w:val="009B36FE"/>
    <w:rsid w:val="009B37A6"/>
    <w:rsid w:val="009B3CF5"/>
    <w:rsid w:val="009B4196"/>
    <w:rsid w:val="009B42A8"/>
    <w:rsid w:val="009B4A65"/>
    <w:rsid w:val="009B5213"/>
    <w:rsid w:val="009B556B"/>
    <w:rsid w:val="009B5759"/>
    <w:rsid w:val="009B5774"/>
    <w:rsid w:val="009B5D1F"/>
    <w:rsid w:val="009B652F"/>
    <w:rsid w:val="009B6586"/>
    <w:rsid w:val="009B65EF"/>
    <w:rsid w:val="009B6DCC"/>
    <w:rsid w:val="009B7087"/>
    <w:rsid w:val="009B74C9"/>
    <w:rsid w:val="009B7509"/>
    <w:rsid w:val="009B76C5"/>
    <w:rsid w:val="009B77CE"/>
    <w:rsid w:val="009C0029"/>
    <w:rsid w:val="009C0073"/>
    <w:rsid w:val="009C06D1"/>
    <w:rsid w:val="009C0A0F"/>
    <w:rsid w:val="009C0F7A"/>
    <w:rsid w:val="009C11C2"/>
    <w:rsid w:val="009C1462"/>
    <w:rsid w:val="009C174E"/>
    <w:rsid w:val="009C212B"/>
    <w:rsid w:val="009C2CD5"/>
    <w:rsid w:val="009C2DE6"/>
    <w:rsid w:val="009C302D"/>
    <w:rsid w:val="009C31D6"/>
    <w:rsid w:val="009C378D"/>
    <w:rsid w:val="009C3C36"/>
    <w:rsid w:val="009C4034"/>
    <w:rsid w:val="009C4847"/>
    <w:rsid w:val="009C4E16"/>
    <w:rsid w:val="009C5503"/>
    <w:rsid w:val="009C59B8"/>
    <w:rsid w:val="009C59EE"/>
    <w:rsid w:val="009C5A03"/>
    <w:rsid w:val="009C5E8F"/>
    <w:rsid w:val="009C5F32"/>
    <w:rsid w:val="009C5F40"/>
    <w:rsid w:val="009C6007"/>
    <w:rsid w:val="009C6CA6"/>
    <w:rsid w:val="009C6E51"/>
    <w:rsid w:val="009C6EB5"/>
    <w:rsid w:val="009C7A0C"/>
    <w:rsid w:val="009C7D39"/>
    <w:rsid w:val="009D092F"/>
    <w:rsid w:val="009D20A1"/>
    <w:rsid w:val="009D24D4"/>
    <w:rsid w:val="009D257B"/>
    <w:rsid w:val="009D2AAF"/>
    <w:rsid w:val="009D2DB7"/>
    <w:rsid w:val="009D3581"/>
    <w:rsid w:val="009D358E"/>
    <w:rsid w:val="009D3EB7"/>
    <w:rsid w:val="009D4684"/>
    <w:rsid w:val="009D48AE"/>
    <w:rsid w:val="009D4C6B"/>
    <w:rsid w:val="009D4CFD"/>
    <w:rsid w:val="009D4E6F"/>
    <w:rsid w:val="009D4F7F"/>
    <w:rsid w:val="009D4FF7"/>
    <w:rsid w:val="009D51B6"/>
    <w:rsid w:val="009D56DB"/>
    <w:rsid w:val="009D5CB4"/>
    <w:rsid w:val="009D5CC8"/>
    <w:rsid w:val="009D5F08"/>
    <w:rsid w:val="009D6C86"/>
    <w:rsid w:val="009D6D99"/>
    <w:rsid w:val="009D6F2B"/>
    <w:rsid w:val="009D730E"/>
    <w:rsid w:val="009D74F9"/>
    <w:rsid w:val="009D7C61"/>
    <w:rsid w:val="009DC8B5"/>
    <w:rsid w:val="009E0036"/>
    <w:rsid w:val="009E03B6"/>
    <w:rsid w:val="009E04E0"/>
    <w:rsid w:val="009E0C3D"/>
    <w:rsid w:val="009E0F04"/>
    <w:rsid w:val="009E160D"/>
    <w:rsid w:val="009E18EC"/>
    <w:rsid w:val="009E1F5F"/>
    <w:rsid w:val="009E20FF"/>
    <w:rsid w:val="009E2532"/>
    <w:rsid w:val="009E2542"/>
    <w:rsid w:val="009E2B7F"/>
    <w:rsid w:val="009E341B"/>
    <w:rsid w:val="009E3E5C"/>
    <w:rsid w:val="009E4275"/>
    <w:rsid w:val="009E4F6E"/>
    <w:rsid w:val="009E54FB"/>
    <w:rsid w:val="009E55D8"/>
    <w:rsid w:val="009E5B89"/>
    <w:rsid w:val="009E5CE1"/>
    <w:rsid w:val="009E5F14"/>
    <w:rsid w:val="009E5FB3"/>
    <w:rsid w:val="009E5FD5"/>
    <w:rsid w:val="009E614B"/>
    <w:rsid w:val="009E6420"/>
    <w:rsid w:val="009E67BA"/>
    <w:rsid w:val="009E6F17"/>
    <w:rsid w:val="009E7835"/>
    <w:rsid w:val="009E7EF7"/>
    <w:rsid w:val="009F0156"/>
    <w:rsid w:val="009F04C6"/>
    <w:rsid w:val="009F0B58"/>
    <w:rsid w:val="009F103A"/>
    <w:rsid w:val="009F1411"/>
    <w:rsid w:val="009F163D"/>
    <w:rsid w:val="009F16C2"/>
    <w:rsid w:val="009F1B7F"/>
    <w:rsid w:val="009F3616"/>
    <w:rsid w:val="009F38AA"/>
    <w:rsid w:val="009F3973"/>
    <w:rsid w:val="009F3A1D"/>
    <w:rsid w:val="009F420B"/>
    <w:rsid w:val="009F437D"/>
    <w:rsid w:val="009F44AC"/>
    <w:rsid w:val="009F457E"/>
    <w:rsid w:val="009F4A69"/>
    <w:rsid w:val="009F4A6B"/>
    <w:rsid w:val="009F4E83"/>
    <w:rsid w:val="009F4F57"/>
    <w:rsid w:val="009F5293"/>
    <w:rsid w:val="009F530E"/>
    <w:rsid w:val="009F5820"/>
    <w:rsid w:val="009F584E"/>
    <w:rsid w:val="009F5ABD"/>
    <w:rsid w:val="009F5FA9"/>
    <w:rsid w:val="009F6483"/>
    <w:rsid w:val="009F6498"/>
    <w:rsid w:val="009F6E89"/>
    <w:rsid w:val="009F775D"/>
    <w:rsid w:val="009F7F60"/>
    <w:rsid w:val="009F7FF7"/>
    <w:rsid w:val="00A0032A"/>
    <w:rsid w:val="00A0036C"/>
    <w:rsid w:val="00A003F4"/>
    <w:rsid w:val="00A004D2"/>
    <w:rsid w:val="00A006F4"/>
    <w:rsid w:val="00A015F9"/>
    <w:rsid w:val="00A0185D"/>
    <w:rsid w:val="00A01AB1"/>
    <w:rsid w:val="00A01AE0"/>
    <w:rsid w:val="00A02201"/>
    <w:rsid w:val="00A02611"/>
    <w:rsid w:val="00A02912"/>
    <w:rsid w:val="00A03285"/>
    <w:rsid w:val="00A032FE"/>
    <w:rsid w:val="00A03483"/>
    <w:rsid w:val="00A036CD"/>
    <w:rsid w:val="00A041B3"/>
    <w:rsid w:val="00A047A4"/>
    <w:rsid w:val="00A049A5"/>
    <w:rsid w:val="00A04A2C"/>
    <w:rsid w:val="00A04CE8"/>
    <w:rsid w:val="00A051CD"/>
    <w:rsid w:val="00A05577"/>
    <w:rsid w:val="00A05DAC"/>
    <w:rsid w:val="00A0640A"/>
    <w:rsid w:val="00A071FA"/>
    <w:rsid w:val="00A07989"/>
    <w:rsid w:val="00A07CA0"/>
    <w:rsid w:val="00A07D72"/>
    <w:rsid w:val="00A10295"/>
    <w:rsid w:val="00A111D1"/>
    <w:rsid w:val="00A112B8"/>
    <w:rsid w:val="00A113F3"/>
    <w:rsid w:val="00A120C2"/>
    <w:rsid w:val="00A1261F"/>
    <w:rsid w:val="00A12BF0"/>
    <w:rsid w:val="00A12E77"/>
    <w:rsid w:val="00A12E7E"/>
    <w:rsid w:val="00A1310E"/>
    <w:rsid w:val="00A13347"/>
    <w:rsid w:val="00A134EF"/>
    <w:rsid w:val="00A134F6"/>
    <w:rsid w:val="00A13568"/>
    <w:rsid w:val="00A14355"/>
    <w:rsid w:val="00A14406"/>
    <w:rsid w:val="00A1444F"/>
    <w:rsid w:val="00A14508"/>
    <w:rsid w:val="00A1486C"/>
    <w:rsid w:val="00A1494D"/>
    <w:rsid w:val="00A15783"/>
    <w:rsid w:val="00A16A05"/>
    <w:rsid w:val="00A16A52"/>
    <w:rsid w:val="00A170FC"/>
    <w:rsid w:val="00A1770C"/>
    <w:rsid w:val="00A201C3"/>
    <w:rsid w:val="00A2068E"/>
    <w:rsid w:val="00A20715"/>
    <w:rsid w:val="00A20789"/>
    <w:rsid w:val="00A20EF5"/>
    <w:rsid w:val="00A2193A"/>
    <w:rsid w:val="00A219CD"/>
    <w:rsid w:val="00A21F50"/>
    <w:rsid w:val="00A221A6"/>
    <w:rsid w:val="00A229CE"/>
    <w:rsid w:val="00A22D5B"/>
    <w:rsid w:val="00A23DBC"/>
    <w:rsid w:val="00A246C3"/>
    <w:rsid w:val="00A248D9"/>
    <w:rsid w:val="00A24F20"/>
    <w:rsid w:val="00A24FE4"/>
    <w:rsid w:val="00A25053"/>
    <w:rsid w:val="00A250B5"/>
    <w:rsid w:val="00A25731"/>
    <w:rsid w:val="00A263E9"/>
    <w:rsid w:val="00A268A3"/>
    <w:rsid w:val="00A269A4"/>
    <w:rsid w:val="00A26BC5"/>
    <w:rsid w:val="00A27363"/>
    <w:rsid w:val="00A27B46"/>
    <w:rsid w:val="00A27C1D"/>
    <w:rsid w:val="00A27CB5"/>
    <w:rsid w:val="00A30256"/>
    <w:rsid w:val="00A30326"/>
    <w:rsid w:val="00A30C9D"/>
    <w:rsid w:val="00A30FC1"/>
    <w:rsid w:val="00A31EC8"/>
    <w:rsid w:val="00A324E4"/>
    <w:rsid w:val="00A32961"/>
    <w:rsid w:val="00A32AD5"/>
    <w:rsid w:val="00A32CDE"/>
    <w:rsid w:val="00A33539"/>
    <w:rsid w:val="00A338D8"/>
    <w:rsid w:val="00A340FA"/>
    <w:rsid w:val="00A342BB"/>
    <w:rsid w:val="00A34B14"/>
    <w:rsid w:val="00A34D72"/>
    <w:rsid w:val="00A34E32"/>
    <w:rsid w:val="00A35112"/>
    <w:rsid w:val="00A357A9"/>
    <w:rsid w:val="00A358F6"/>
    <w:rsid w:val="00A35BD6"/>
    <w:rsid w:val="00A35EAF"/>
    <w:rsid w:val="00A35FF4"/>
    <w:rsid w:val="00A3601A"/>
    <w:rsid w:val="00A36043"/>
    <w:rsid w:val="00A36A4F"/>
    <w:rsid w:val="00A37B8A"/>
    <w:rsid w:val="00A37C17"/>
    <w:rsid w:val="00A37CB2"/>
    <w:rsid w:val="00A37CD6"/>
    <w:rsid w:val="00A37D74"/>
    <w:rsid w:val="00A37F89"/>
    <w:rsid w:val="00A400E7"/>
    <w:rsid w:val="00A40F57"/>
    <w:rsid w:val="00A4184C"/>
    <w:rsid w:val="00A41D04"/>
    <w:rsid w:val="00A42049"/>
    <w:rsid w:val="00A422A7"/>
    <w:rsid w:val="00A4238C"/>
    <w:rsid w:val="00A4258D"/>
    <w:rsid w:val="00A42F67"/>
    <w:rsid w:val="00A43192"/>
    <w:rsid w:val="00A43B15"/>
    <w:rsid w:val="00A441B7"/>
    <w:rsid w:val="00A441DA"/>
    <w:rsid w:val="00A444B0"/>
    <w:rsid w:val="00A44C99"/>
    <w:rsid w:val="00A44D3A"/>
    <w:rsid w:val="00A44E2E"/>
    <w:rsid w:val="00A46064"/>
    <w:rsid w:val="00A467C0"/>
    <w:rsid w:val="00A46BE9"/>
    <w:rsid w:val="00A47242"/>
    <w:rsid w:val="00A4762D"/>
    <w:rsid w:val="00A501F7"/>
    <w:rsid w:val="00A5078B"/>
    <w:rsid w:val="00A50BF5"/>
    <w:rsid w:val="00A512C7"/>
    <w:rsid w:val="00A515CF"/>
    <w:rsid w:val="00A5247E"/>
    <w:rsid w:val="00A526E4"/>
    <w:rsid w:val="00A52C37"/>
    <w:rsid w:val="00A53310"/>
    <w:rsid w:val="00A53E75"/>
    <w:rsid w:val="00A53ED7"/>
    <w:rsid w:val="00A5451D"/>
    <w:rsid w:val="00A550F7"/>
    <w:rsid w:val="00A55325"/>
    <w:rsid w:val="00A5567B"/>
    <w:rsid w:val="00A55875"/>
    <w:rsid w:val="00A55B0C"/>
    <w:rsid w:val="00A56111"/>
    <w:rsid w:val="00A566D5"/>
    <w:rsid w:val="00A56E89"/>
    <w:rsid w:val="00A57512"/>
    <w:rsid w:val="00A578B1"/>
    <w:rsid w:val="00A57BAB"/>
    <w:rsid w:val="00A6011C"/>
    <w:rsid w:val="00A6063C"/>
    <w:rsid w:val="00A60823"/>
    <w:rsid w:val="00A6094F"/>
    <w:rsid w:val="00A60C05"/>
    <w:rsid w:val="00A6138E"/>
    <w:rsid w:val="00A61551"/>
    <w:rsid w:val="00A6195C"/>
    <w:rsid w:val="00A619F1"/>
    <w:rsid w:val="00A61C58"/>
    <w:rsid w:val="00A61D63"/>
    <w:rsid w:val="00A61D7F"/>
    <w:rsid w:val="00A6218F"/>
    <w:rsid w:val="00A621EC"/>
    <w:rsid w:val="00A623ED"/>
    <w:rsid w:val="00A62687"/>
    <w:rsid w:val="00A62B0D"/>
    <w:rsid w:val="00A642DC"/>
    <w:rsid w:val="00A64333"/>
    <w:rsid w:val="00A64701"/>
    <w:rsid w:val="00A64C64"/>
    <w:rsid w:val="00A65641"/>
    <w:rsid w:val="00A6625E"/>
    <w:rsid w:val="00A6653A"/>
    <w:rsid w:val="00A665BF"/>
    <w:rsid w:val="00A66880"/>
    <w:rsid w:val="00A67455"/>
    <w:rsid w:val="00A674B7"/>
    <w:rsid w:val="00A678BB"/>
    <w:rsid w:val="00A67F2B"/>
    <w:rsid w:val="00A7000E"/>
    <w:rsid w:val="00A70453"/>
    <w:rsid w:val="00A7127F"/>
    <w:rsid w:val="00A717FE"/>
    <w:rsid w:val="00A718B5"/>
    <w:rsid w:val="00A71A9C"/>
    <w:rsid w:val="00A71D0C"/>
    <w:rsid w:val="00A71F4B"/>
    <w:rsid w:val="00A7207E"/>
    <w:rsid w:val="00A72269"/>
    <w:rsid w:val="00A7286F"/>
    <w:rsid w:val="00A7396B"/>
    <w:rsid w:val="00A73B48"/>
    <w:rsid w:val="00A73B6C"/>
    <w:rsid w:val="00A73E39"/>
    <w:rsid w:val="00A73E50"/>
    <w:rsid w:val="00A73F9B"/>
    <w:rsid w:val="00A73FDF"/>
    <w:rsid w:val="00A745D7"/>
    <w:rsid w:val="00A74B4E"/>
    <w:rsid w:val="00A751A1"/>
    <w:rsid w:val="00A753A1"/>
    <w:rsid w:val="00A75421"/>
    <w:rsid w:val="00A754A7"/>
    <w:rsid w:val="00A7578D"/>
    <w:rsid w:val="00A75896"/>
    <w:rsid w:val="00A760E7"/>
    <w:rsid w:val="00A76450"/>
    <w:rsid w:val="00A76BBA"/>
    <w:rsid w:val="00A76FCB"/>
    <w:rsid w:val="00A7703D"/>
    <w:rsid w:val="00A77805"/>
    <w:rsid w:val="00A80FEC"/>
    <w:rsid w:val="00A81E50"/>
    <w:rsid w:val="00A82584"/>
    <w:rsid w:val="00A828FD"/>
    <w:rsid w:val="00A82A34"/>
    <w:rsid w:val="00A82D5E"/>
    <w:rsid w:val="00A82E65"/>
    <w:rsid w:val="00A83258"/>
    <w:rsid w:val="00A83684"/>
    <w:rsid w:val="00A836FE"/>
    <w:rsid w:val="00A83A31"/>
    <w:rsid w:val="00A83CBD"/>
    <w:rsid w:val="00A84653"/>
    <w:rsid w:val="00A84A62"/>
    <w:rsid w:val="00A84A78"/>
    <w:rsid w:val="00A85314"/>
    <w:rsid w:val="00A85764"/>
    <w:rsid w:val="00A858E7"/>
    <w:rsid w:val="00A85AD9"/>
    <w:rsid w:val="00A85BA7"/>
    <w:rsid w:val="00A85D86"/>
    <w:rsid w:val="00A8614A"/>
    <w:rsid w:val="00A8667B"/>
    <w:rsid w:val="00A866E5"/>
    <w:rsid w:val="00A86A0A"/>
    <w:rsid w:val="00A870A8"/>
    <w:rsid w:val="00A872FE"/>
    <w:rsid w:val="00A87332"/>
    <w:rsid w:val="00A8770B"/>
    <w:rsid w:val="00A90612"/>
    <w:rsid w:val="00A907EE"/>
    <w:rsid w:val="00A90A58"/>
    <w:rsid w:val="00A91115"/>
    <w:rsid w:val="00A912B2"/>
    <w:rsid w:val="00A914C7"/>
    <w:rsid w:val="00A917FD"/>
    <w:rsid w:val="00A919CE"/>
    <w:rsid w:val="00A91B2D"/>
    <w:rsid w:val="00A92601"/>
    <w:rsid w:val="00A92A2E"/>
    <w:rsid w:val="00A9321A"/>
    <w:rsid w:val="00A9328D"/>
    <w:rsid w:val="00A932FC"/>
    <w:rsid w:val="00A93D53"/>
    <w:rsid w:val="00A94D00"/>
    <w:rsid w:val="00A950DA"/>
    <w:rsid w:val="00A9522E"/>
    <w:rsid w:val="00A958A0"/>
    <w:rsid w:val="00A959B7"/>
    <w:rsid w:val="00A95C7D"/>
    <w:rsid w:val="00A964C7"/>
    <w:rsid w:val="00A966C2"/>
    <w:rsid w:val="00A96844"/>
    <w:rsid w:val="00A970B8"/>
    <w:rsid w:val="00A97154"/>
    <w:rsid w:val="00A97332"/>
    <w:rsid w:val="00A97900"/>
    <w:rsid w:val="00A97FB1"/>
    <w:rsid w:val="00AA1344"/>
    <w:rsid w:val="00AA16FD"/>
    <w:rsid w:val="00AA1BF6"/>
    <w:rsid w:val="00AA2DB0"/>
    <w:rsid w:val="00AA30F8"/>
    <w:rsid w:val="00AA373B"/>
    <w:rsid w:val="00AA3DB2"/>
    <w:rsid w:val="00AA3DDE"/>
    <w:rsid w:val="00AA437D"/>
    <w:rsid w:val="00AA4661"/>
    <w:rsid w:val="00AA50B6"/>
    <w:rsid w:val="00AA5752"/>
    <w:rsid w:val="00AA5811"/>
    <w:rsid w:val="00AA5E50"/>
    <w:rsid w:val="00AA606F"/>
    <w:rsid w:val="00AA6146"/>
    <w:rsid w:val="00AA6428"/>
    <w:rsid w:val="00AA6726"/>
    <w:rsid w:val="00AA6F92"/>
    <w:rsid w:val="00AA7FC5"/>
    <w:rsid w:val="00AB0264"/>
    <w:rsid w:val="00AB0C25"/>
    <w:rsid w:val="00AB1151"/>
    <w:rsid w:val="00AB117D"/>
    <w:rsid w:val="00AB1389"/>
    <w:rsid w:val="00AB153E"/>
    <w:rsid w:val="00AB1BC3"/>
    <w:rsid w:val="00AB2271"/>
    <w:rsid w:val="00AB228D"/>
    <w:rsid w:val="00AB24B4"/>
    <w:rsid w:val="00AB2929"/>
    <w:rsid w:val="00AB2A4B"/>
    <w:rsid w:val="00AB31B6"/>
    <w:rsid w:val="00AB362C"/>
    <w:rsid w:val="00AB4187"/>
    <w:rsid w:val="00AB475F"/>
    <w:rsid w:val="00AB4DD1"/>
    <w:rsid w:val="00AB504B"/>
    <w:rsid w:val="00AB5429"/>
    <w:rsid w:val="00AB5A78"/>
    <w:rsid w:val="00AB5EEF"/>
    <w:rsid w:val="00AB68A2"/>
    <w:rsid w:val="00AB6934"/>
    <w:rsid w:val="00AB7061"/>
    <w:rsid w:val="00AB7450"/>
    <w:rsid w:val="00AC046E"/>
    <w:rsid w:val="00AC0706"/>
    <w:rsid w:val="00AC080E"/>
    <w:rsid w:val="00AC08AB"/>
    <w:rsid w:val="00AC1107"/>
    <w:rsid w:val="00AC15A7"/>
    <w:rsid w:val="00AC2297"/>
    <w:rsid w:val="00AC23D7"/>
    <w:rsid w:val="00AC2569"/>
    <w:rsid w:val="00AC385A"/>
    <w:rsid w:val="00AC3FBF"/>
    <w:rsid w:val="00AC42CC"/>
    <w:rsid w:val="00AC467D"/>
    <w:rsid w:val="00AC4C0A"/>
    <w:rsid w:val="00AC4D1D"/>
    <w:rsid w:val="00AC51E7"/>
    <w:rsid w:val="00AC59CC"/>
    <w:rsid w:val="00AC649E"/>
    <w:rsid w:val="00AC6A53"/>
    <w:rsid w:val="00AC6BBB"/>
    <w:rsid w:val="00AC6E57"/>
    <w:rsid w:val="00AC7082"/>
    <w:rsid w:val="00AC77F7"/>
    <w:rsid w:val="00AC7829"/>
    <w:rsid w:val="00AC7A33"/>
    <w:rsid w:val="00AC7DB7"/>
    <w:rsid w:val="00AC7EA0"/>
    <w:rsid w:val="00AC7EC3"/>
    <w:rsid w:val="00AC7F3A"/>
    <w:rsid w:val="00AD0A4E"/>
    <w:rsid w:val="00AD0E15"/>
    <w:rsid w:val="00AD110A"/>
    <w:rsid w:val="00AD12B1"/>
    <w:rsid w:val="00AD1740"/>
    <w:rsid w:val="00AD21E9"/>
    <w:rsid w:val="00AD25E7"/>
    <w:rsid w:val="00AD2BB6"/>
    <w:rsid w:val="00AD3013"/>
    <w:rsid w:val="00AD3093"/>
    <w:rsid w:val="00AD313E"/>
    <w:rsid w:val="00AD3453"/>
    <w:rsid w:val="00AD3E75"/>
    <w:rsid w:val="00AD3ED8"/>
    <w:rsid w:val="00AD4792"/>
    <w:rsid w:val="00AD5BD5"/>
    <w:rsid w:val="00AD5BFB"/>
    <w:rsid w:val="00AD6086"/>
    <w:rsid w:val="00AD6578"/>
    <w:rsid w:val="00AD6A03"/>
    <w:rsid w:val="00AD6CFD"/>
    <w:rsid w:val="00AD6F96"/>
    <w:rsid w:val="00AD6FB5"/>
    <w:rsid w:val="00AD7415"/>
    <w:rsid w:val="00AD75E2"/>
    <w:rsid w:val="00AD7D5C"/>
    <w:rsid w:val="00AD7E84"/>
    <w:rsid w:val="00AE000B"/>
    <w:rsid w:val="00AE0467"/>
    <w:rsid w:val="00AE05BB"/>
    <w:rsid w:val="00AE1167"/>
    <w:rsid w:val="00AE11EC"/>
    <w:rsid w:val="00AE1229"/>
    <w:rsid w:val="00AE176A"/>
    <w:rsid w:val="00AE1988"/>
    <w:rsid w:val="00AE1B29"/>
    <w:rsid w:val="00AE1BE0"/>
    <w:rsid w:val="00AE1DAB"/>
    <w:rsid w:val="00AE1FFA"/>
    <w:rsid w:val="00AE2557"/>
    <w:rsid w:val="00AE27A5"/>
    <w:rsid w:val="00AE298A"/>
    <w:rsid w:val="00AE2D17"/>
    <w:rsid w:val="00AE2FD0"/>
    <w:rsid w:val="00AE4978"/>
    <w:rsid w:val="00AE4FAE"/>
    <w:rsid w:val="00AE5F75"/>
    <w:rsid w:val="00AE636E"/>
    <w:rsid w:val="00AE6B9B"/>
    <w:rsid w:val="00AE7379"/>
    <w:rsid w:val="00AE7AD2"/>
    <w:rsid w:val="00AE7BE3"/>
    <w:rsid w:val="00AF0000"/>
    <w:rsid w:val="00AF039A"/>
    <w:rsid w:val="00AF089C"/>
    <w:rsid w:val="00AF0911"/>
    <w:rsid w:val="00AF0D1F"/>
    <w:rsid w:val="00AF0DB5"/>
    <w:rsid w:val="00AF1980"/>
    <w:rsid w:val="00AF1A31"/>
    <w:rsid w:val="00AF1B38"/>
    <w:rsid w:val="00AF1C08"/>
    <w:rsid w:val="00AF20A0"/>
    <w:rsid w:val="00AF2B79"/>
    <w:rsid w:val="00AF30D5"/>
    <w:rsid w:val="00AF33EE"/>
    <w:rsid w:val="00AF37F8"/>
    <w:rsid w:val="00AF3A7E"/>
    <w:rsid w:val="00AF3F60"/>
    <w:rsid w:val="00AF3F93"/>
    <w:rsid w:val="00AF4109"/>
    <w:rsid w:val="00AF416C"/>
    <w:rsid w:val="00AF42AA"/>
    <w:rsid w:val="00AF42DE"/>
    <w:rsid w:val="00AF48D1"/>
    <w:rsid w:val="00AF4B45"/>
    <w:rsid w:val="00AF4FAB"/>
    <w:rsid w:val="00AF52BA"/>
    <w:rsid w:val="00AF6275"/>
    <w:rsid w:val="00AF6F11"/>
    <w:rsid w:val="00AF6FD3"/>
    <w:rsid w:val="00AF77B4"/>
    <w:rsid w:val="00AF79EB"/>
    <w:rsid w:val="00AF7A51"/>
    <w:rsid w:val="00AF7B99"/>
    <w:rsid w:val="00AF7B9F"/>
    <w:rsid w:val="00AF7FC6"/>
    <w:rsid w:val="00B009B3"/>
    <w:rsid w:val="00B0139C"/>
    <w:rsid w:val="00B0173F"/>
    <w:rsid w:val="00B02426"/>
    <w:rsid w:val="00B02501"/>
    <w:rsid w:val="00B027CE"/>
    <w:rsid w:val="00B02935"/>
    <w:rsid w:val="00B02DA3"/>
    <w:rsid w:val="00B03150"/>
    <w:rsid w:val="00B033DB"/>
    <w:rsid w:val="00B03447"/>
    <w:rsid w:val="00B0353A"/>
    <w:rsid w:val="00B03D2C"/>
    <w:rsid w:val="00B03F77"/>
    <w:rsid w:val="00B04A3A"/>
    <w:rsid w:val="00B04BFE"/>
    <w:rsid w:val="00B04E17"/>
    <w:rsid w:val="00B05633"/>
    <w:rsid w:val="00B0577F"/>
    <w:rsid w:val="00B05A16"/>
    <w:rsid w:val="00B05A65"/>
    <w:rsid w:val="00B062F4"/>
    <w:rsid w:val="00B0690A"/>
    <w:rsid w:val="00B06E00"/>
    <w:rsid w:val="00B06E75"/>
    <w:rsid w:val="00B06ED1"/>
    <w:rsid w:val="00B070B7"/>
    <w:rsid w:val="00B0710F"/>
    <w:rsid w:val="00B072A2"/>
    <w:rsid w:val="00B074E9"/>
    <w:rsid w:val="00B07581"/>
    <w:rsid w:val="00B077CB"/>
    <w:rsid w:val="00B07A9E"/>
    <w:rsid w:val="00B07AEF"/>
    <w:rsid w:val="00B07B86"/>
    <w:rsid w:val="00B103D3"/>
    <w:rsid w:val="00B10C8C"/>
    <w:rsid w:val="00B10F24"/>
    <w:rsid w:val="00B110EA"/>
    <w:rsid w:val="00B12017"/>
    <w:rsid w:val="00B126F9"/>
    <w:rsid w:val="00B13489"/>
    <w:rsid w:val="00B136B6"/>
    <w:rsid w:val="00B13824"/>
    <w:rsid w:val="00B13F59"/>
    <w:rsid w:val="00B14470"/>
    <w:rsid w:val="00B1447E"/>
    <w:rsid w:val="00B1527F"/>
    <w:rsid w:val="00B1557E"/>
    <w:rsid w:val="00B1558D"/>
    <w:rsid w:val="00B159C1"/>
    <w:rsid w:val="00B159D8"/>
    <w:rsid w:val="00B15C1C"/>
    <w:rsid w:val="00B15E39"/>
    <w:rsid w:val="00B15FB3"/>
    <w:rsid w:val="00B16286"/>
    <w:rsid w:val="00B16ED2"/>
    <w:rsid w:val="00B17026"/>
    <w:rsid w:val="00B1732F"/>
    <w:rsid w:val="00B1795A"/>
    <w:rsid w:val="00B2046C"/>
    <w:rsid w:val="00B20926"/>
    <w:rsid w:val="00B20EE2"/>
    <w:rsid w:val="00B213E1"/>
    <w:rsid w:val="00B2169D"/>
    <w:rsid w:val="00B21886"/>
    <w:rsid w:val="00B21907"/>
    <w:rsid w:val="00B21DB3"/>
    <w:rsid w:val="00B22037"/>
    <w:rsid w:val="00B2237D"/>
    <w:rsid w:val="00B22675"/>
    <w:rsid w:val="00B226AE"/>
    <w:rsid w:val="00B2284F"/>
    <w:rsid w:val="00B22939"/>
    <w:rsid w:val="00B22AAD"/>
    <w:rsid w:val="00B22F08"/>
    <w:rsid w:val="00B2331D"/>
    <w:rsid w:val="00B235C9"/>
    <w:rsid w:val="00B236A4"/>
    <w:rsid w:val="00B237D9"/>
    <w:rsid w:val="00B24374"/>
    <w:rsid w:val="00B243DA"/>
    <w:rsid w:val="00B244E8"/>
    <w:rsid w:val="00B24601"/>
    <w:rsid w:val="00B2461F"/>
    <w:rsid w:val="00B25B77"/>
    <w:rsid w:val="00B25F22"/>
    <w:rsid w:val="00B26276"/>
    <w:rsid w:val="00B267C7"/>
    <w:rsid w:val="00B269D6"/>
    <w:rsid w:val="00B2705F"/>
    <w:rsid w:val="00B279B6"/>
    <w:rsid w:val="00B27D6D"/>
    <w:rsid w:val="00B301B4"/>
    <w:rsid w:val="00B3024C"/>
    <w:rsid w:val="00B303CF"/>
    <w:rsid w:val="00B3054E"/>
    <w:rsid w:val="00B310D1"/>
    <w:rsid w:val="00B31156"/>
    <w:rsid w:val="00B31411"/>
    <w:rsid w:val="00B31A36"/>
    <w:rsid w:val="00B31CB1"/>
    <w:rsid w:val="00B31EDC"/>
    <w:rsid w:val="00B320B8"/>
    <w:rsid w:val="00B32310"/>
    <w:rsid w:val="00B329C3"/>
    <w:rsid w:val="00B32E01"/>
    <w:rsid w:val="00B32E5D"/>
    <w:rsid w:val="00B33173"/>
    <w:rsid w:val="00B3369F"/>
    <w:rsid w:val="00B340F2"/>
    <w:rsid w:val="00B3451D"/>
    <w:rsid w:val="00B349E2"/>
    <w:rsid w:val="00B34A63"/>
    <w:rsid w:val="00B34AA5"/>
    <w:rsid w:val="00B35AC1"/>
    <w:rsid w:val="00B360DA"/>
    <w:rsid w:val="00B36B4F"/>
    <w:rsid w:val="00B36B9B"/>
    <w:rsid w:val="00B3734A"/>
    <w:rsid w:val="00B37603"/>
    <w:rsid w:val="00B378BB"/>
    <w:rsid w:val="00B37D7E"/>
    <w:rsid w:val="00B40065"/>
    <w:rsid w:val="00B40228"/>
    <w:rsid w:val="00B4026D"/>
    <w:rsid w:val="00B40341"/>
    <w:rsid w:val="00B408AE"/>
    <w:rsid w:val="00B40929"/>
    <w:rsid w:val="00B41048"/>
    <w:rsid w:val="00B41228"/>
    <w:rsid w:val="00B415D5"/>
    <w:rsid w:val="00B41D13"/>
    <w:rsid w:val="00B41FBA"/>
    <w:rsid w:val="00B42566"/>
    <w:rsid w:val="00B42A01"/>
    <w:rsid w:val="00B43260"/>
    <w:rsid w:val="00B432BB"/>
    <w:rsid w:val="00B434DA"/>
    <w:rsid w:val="00B4362D"/>
    <w:rsid w:val="00B43D28"/>
    <w:rsid w:val="00B43FA2"/>
    <w:rsid w:val="00B43FAC"/>
    <w:rsid w:val="00B43FB7"/>
    <w:rsid w:val="00B4417E"/>
    <w:rsid w:val="00B44243"/>
    <w:rsid w:val="00B450C9"/>
    <w:rsid w:val="00B45357"/>
    <w:rsid w:val="00B45824"/>
    <w:rsid w:val="00B4589D"/>
    <w:rsid w:val="00B45B8E"/>
    <w:rsid w:val="00B46034"/>
    <w:rsid w:val="00B4617C"/>
    <w:rsid w:val="00B462C6"/>
    <w:rsid w:val="00B4633D"/>
    <w:rsid w:val="00B466D5"/>
    <w:rsid w:val="00B46763"/>
    <w:rsid w:val="00B468AF"/>
    <w:rsid w:val="00B46F7C"/>
    <w:rsid w:val="00B4704F"/>
    <w:rsid w:val="00B47097"/>
    <w:rsid w:val="00B475B9"/>
    <w:rsid w:val="00B4798F"/>
    <w:rsid w:val="00B47E10"/>
    <w:rsid w:val="00B47E21"/>
    <w:rsid w:val="00B47F7B"/>
    <w:rsid w:val="00B50168"/>
    <w:rsid w:val="00B50382"/>
    <w:rsid w:val="00B50A2B"/>
    <w:rsid w:val="00B50CE4"/>
    <w:rsid w:val="00B50E2E"/>
    <w:rsid w:val="00B5136C"/>
    <w:rsid w:val="00B51523"/>
    <w:rsid w:val="00B5220A"/>
    <w:rsid w:val="00B522F2"/>
    <w:rsid w:val="00B523AC"/>
    <w:rsid w:val="00B52804"/>
    <w:rsid w:val="00B53786"/>
    <w:rsid w:val="00B53CDF"/>
    <w:rsid w:val="00B53FD0"/>
    <w:rsid w:val="00B541AE"/>
    <w:rsid w:val="00B54647"/>
    <w:rsid w:val="00B5489D"/>
    <w:rsid w:val="00B549E2"/>
    <w:rsid w:val="00B56481"/>
    <w:rsid w:val="00B572E3"/>
    <w:rsid w:val="00B573B0"/>
    <w:rsid w:val="00B60133"/>
    <w:rsid w:val="00B601CF"/>
    <w:rsid w:val="00B6071F"/>
    <w:rsid w:val="00B60AC6"/>
    <w:rsid w:val="00B60BC8"/>
    <w:rsid w:val="00B6132C"/>
    <w:rsid w:val="00B613B7"/>
    <w:rsid w:val="00B61460"/>
    <w:rsid w:val="00B618CF"/>
    <w:rsid w:val="00B620C7"/>
    <w:rsid w:val="00B623C8"/>
    <w:rsid w:val="00B6243D"/>
    <w:rsid w:val="00B62B81"/>
    <w:rsid w:val="00B62FCF"/>
    <w:rsid w:val="00B632AE"/>
    <w:rsid w:val="00B63598"/>
    <w:rsid w:val="00B635FA"/>
    <w:rsid w:val="00B63A01"/>
    <w:rsid w:val="00B63B84"/>
    <w:rsid w:val="00B63BCD"/>
    <w:rsid w:val="00B63C32"/>
    <w:rsid w:val="00B63ED9"/>
    <w:rsid w:val="00B643F6"/>
    <w:rsid w:val="00B65A8B"/>
    <w:rsid w:val="00B66594"/>
    <w:rsid w:val="00B671F2"/>
    <w:rsid w:val="00B674EC"/>
    <w:rsid w:val="00B6770F"/>
    <w:rsid w:val="00B67C12"/>
    <w:rsid w:val="00B67E6B"/>
    <w:rsid w:val="00B67F3D"/>
    <w:rsid w:val="00B70141"/>
    <w:rsid w:val="00B705C4"/>
    <w:rsid w:val="00B71951"/>
    <w:rsid w:val="00B71CFD"/>
    <w:rsid w:val="00B722F5"/>
    <w:rsid w:val="00B7243E"/>
    <w:rsid w:val="00B72566"/>
    <w:rsid w:val="00B72BCA"/>
    <w:rsid w:val="00B72C22"/>
    <w:rsid w:val="00B72F8F"/>
    <w:rsid w:val="00B73067"/>
    <w:rsid w:val="00B7361E"/>
    <w:rsid w:val="00B737DF"/>
    <w:rsid w:val="00B73912"/>
    <w:rsid w:val="00B74A83"/>
    <w:rsid w:val="00B7560C"/>
    <w:rsid w:val="00B7624F"/>
    <w:rsid w:val="00B76398"/>
    <w:rsid w:val="00B765D0"/>
    <w:rsid w:val="00B7725F"/>
    <w:rsid w:val="00B7770B"/>
    <w:rsid w:val="00B778DF"/>
    <w:rsid w:val="00B803EC"/>
    <w:rsid w:val="00B80AA3"/>
    <w:rsid w:val="00B80ACD"/>
    <w:rsid w:val="00B80C09"/>
    <w:rsid w:val="00B80D4C"/>
    <w:rsid w:val="00B81E10"/>
    <w:rsid w:val="00B82FA1"/>
    <w:rsid w:val="00B8337F"/>
    <w:rsid w:val="00B83D30"/>
    <w:rsid w:val="00B83E87"/>
    <w:rsid w:val="00B84001"/>
    <w:rsid w:val="00B8423E"/>
    <w:rsid w:val="00B8432A"/>
    <w:rsid w:val="00B847B2"/>
    <w:rsid w:val="00B8497C"/>
    <w:rsid w:val="00B84AB0"/>
    <w:rsid w:val="00B84D39"/>
    <w:rsid w:val="00B84FB4"/>
    <w:rsid w:val="00B85430"/>
    <w:rsid w:val="00B85A3F"/>
    <w:rsid w:val="00B85AE4"/>
    <w:rsid w:val="00B85B06"/>
    <w:rsid w:val="00B85B39"/>
    <w:rsid w:val="00B868DD"/>
    <w:rsid w:val="00B86E64"/>
    <w:rsid w:val="00B86EA4"/>
    <w:rsid w:val="00B86F35"/>
    <w:rsid w:val="00B87783"/>
    <w:rsid w:val="00B87B0D"/>
    <w:rsid w:val="00B87CB7"/>
    <w:rsid w:val="00B87EDF"/>
    <w:rsid w:val="00B904A7"/>
    <w:rsid w:val="00B907DF"/>
    <w:rsid w:val="00B907F5"/>
    <w:rsid w:val="00B909AB"/>
    <w:rsid w:val="00B909F9"/>
    <w:rsid w:val="00B90D8D"/>
    <w:rsid w:val="00B91384"/>
    <w:rsid w:val="00B913B6"/>
    <w:rsid w:val="00B9145F"/>
    <w:rsid w:val="00B91C48"/>
    <w:rsid w:val="00B91EEE"/>
    <w:rsid w:val="00B9221B"/>
    <w:rsid w:val="00B923CD"/>
    <w:rsid w:val="00B92FE3"/>
    <w:rsid w:val="00B9305E"/>
    <w:rsid w:val="00B933FD"/>
    <w:rsid w:val="00B935FA"/>
    <w:rsid w:val="00B937F1"/>
    <w:rsid w:val="00B9398B"/>
    <w:rsid w:val="00B94B82"/>
    <w:rsid w:val="00B94CCB"/>
    <w:rsid w:val="00B94E6C"/>
    <w:rsid w:val="00B94F9F"/>
    <w:rsid w:val="00B95479"/>
    <w:rsid w:val="00B955E7"/>
    <w:rsid w:val="00B95BD4"/>
    <w:rsid w:val="00B96612"/>
    <w:rsid w:val="00B96765"/>
    <w:rsid w:val="00B9680F"/>
    <w:rsid w:val="00B968A0"/>
    <w:rsid w:val="00B96A98"/>
    <w:rsid w:val="00B96FFC"/>
    <w:rsid w:val="00B9770B"/>
    <w:rsid w:val="00B97B0D"/>
    <w:rsid w:val="00B97BDC"/>
    <w:rsid w:val="00B97FB5"/>
    <w:rsid w:val="00BA08DF"/>
    <w:rsid w:val="00BA0AF9"/>
    <w:rsid w:val="00BA0F6F"/>
    <w:rsid w:val="00BA1075"/>
    <w:rsid w:val="00BA1352"/>
    <w:rsid w:val="00BA149B"/>
    <w:rsid w:val="00BA150C"/>
    <w:rsid w:val="00BA1596"/>
    <w:rsid w:val="00BA1D38"/>
    <w:rsid w:val="00BA203E"/>
    <w:rsid w:val="00BA20B7"/>
    <w:rsid w:val="00BA250E"/>
    <w:rsid w:val="00BA2909"/>
    <w:rsid w:val="00BA3C12"/>
    <w:rsid w:val="00BA3FB3"/>
    <w:rsid w:val="00BA41FE"/>
    <w:rsid w:val="00BA42D5"/>
    <w:rsid w:val="00BA433F"/>
    <w:rsid w:val="00BA45CC"/>
    <w:rsid w:val="00BA47C1"/>
    <w:rsid w:val="00BA486E"/>
    <w:rsid w:val="00BA4E25"/>
    <w:rsid w:val="00BA5101"/>
    <w:rsid w:val="00BA5E99"/>
    <w:rsid w:val="00BA635C"/>
    <w:rsid w:val="00BA721D"/>
    <w:rsid w:val="00BAF4A9"/>
    <w:rsid w:val="00BB01CF"/>
    <w:rsid w:val="00BB02DF"/>
    <w:rsid w:val="00BB0330"/>
    <w:rsid w:val="00BB07F5"/>
    <w:rsid w:val="00BB0A7C"/>
    <w:rsid w:val="00BB0B5E"/>
    <w:rsid w:val="00BB0D80"/>
    <w:rsid w:val="00BB1307"/>
    <w:rsid w:val="00BB1805"/>
    <w:rsid w:val="00BB1BE7"/>
    <w:rsid w:val="00BB293D"/>
    <w:rsid w:val="00BB31DB"/>
    <w:rsid w:val="00BB3CD3"/>
    <w:rsid w:val="00BB3E3F"/>
    <w:rsid w:val="00BB4089"/>
    <w:rsid w:val="00BB4268"/>
    <w:rsid w:val="00BB4606"/>
    <w:rsid w:val="00BB4B36"/>
    <w:rsid w:val="00BB6230"/>
    <w:rsid w:val="00BB63C8"/>
    <w:rsid w:val="00BB6590"/>
    <w:rsid w:val="00BB698A"/>
    <w:rsid w:val="00BB7639"/>
    <w:rsid w:val="00BB7974"/>
    <w:rsid w:val="00BB7C71"/>
    <w:rsid w:val="00BC04E7"/>
    <w:rsid w:val="00BC0F73"/>
    <w:rsid w:val="00BC19E7"/>
    <w:rsid w:val="00BC31B2"/>
    <w:rsid w:val="00BC372B"/>
    <w:rsid w:val="00BC3E3E"/>
    <w:rsid w:val="00BC3EDA"/>
    <w:rsid w:val="00BC429C"/>
    <w:rsid w:val="00BC43EE"/>
    <w:rsid w:val="00BC481B"/>
    <w:rsid w:val="00BC4AE9"/>
    <w:rsid w:val="00BC5095"/>
    <w:rsid w:val="00BC50AA"/>
    <w:rsid w:val="00BC5763"/>
    <w:rsid w:val="00BC5F39"/>
    <w:rsid w:val="00BC6095"/>
    <w:rsid w:val="00BC6580"/>
    <w:rsid w:val="00BC666B"/>
    <w:rsid w:val="00BC67E9"/>
    <w:rsid w:val="00BC6B2E"/>
    <w:rsid w:val="00BC6B8E"/>
    <w:rsid w:val="00BC7C6E"/>
    <w:rsid w:val="00BC7C7E"/>
    <w:rsid w:val="00BC7DBC"/>
    <w:rsid w:val="00BC7E22"/>
    <w:rsid w:val="00BC7F48"/>
    <w:rsid w:val="00BD01DD"/>
    <w:rsid w:val="00BD0D2E"/>
    <w:rsid w:val="00BD0D3C"/>
    <w:rsid w:val="00BD18F9"/>
    <w:rsid w:val="00BD1D60"/>
    <w:rsid w:val="00BD238B"/>
    <w:rsid w:val="00BD2689"/>
    <w:rsid w:val="00BD2769"/>
    <w:rsid w:val="00BD28E8"/>
    <w:rsid w:val="00BD2CED"/>
    <w:rsid w:val="00BD3425"/>
    <w:rsid w:val="00BD3A96"/>
    <w:rsid w:val="00BD3D3A"/>
    <w:rsid w:val="00BD3F71"/>
    <w:rsid w:val="00BD3FB0"/>
    <w:rsid w:val="00BD3FFC"/>
    <w:rsid w:val="00BD41B3"/>
    <w:rsid w:val="00BD51E8"/>
    <w:rsid w:val="00BD531F"/>
    <w:rsid w:val="00BD568E"/>
    <w:rsid w:val="00BD68F1"/>
    <w:rsid w:val="00BD6A5C"/>
    <w:rsid w:val="00BD6DD2"/>
    <w:rsid w:val="00BD6F59"/>
    <w:rsid w:val="00BD7B47"/>
    <w:rsid w:val="00BE01E6"/>
    <w:rsid w:val="00BE0D23"/>
    <w:rsid w:val="00BE1272"/>
    <w:rsid w:val="00BE1620"/>
    <w:rsid w:val="00BE1752"/>
    <w:rsid w:val="00BE1F81"/>
    <w:rsid w:val="00BE2598"/>
    <w:rsid w:val="00BE2CA4"/>
    <w:rsid w:val="00BE2E4E"/>
    <w:rsid w:val="00BE31F8"/>
    <w:rsid w:val="00BE3532"/>
    <w:rsid w:val="00BE3A9E"/>
    <w:rsid w:val="00BE4340"/>
    <w:rsid w:val="00BE439F"/>
    <w:rsid w:val="00BE5582"/>
    <w:rsid w:val="00BE57AD"/>
    <w:rsid w:val="00BE61C2"/>
    <w:rsid w:val="00BE7C5A"/>
    <w:rsid w:val="00BF0142"/>
    <w:rsid w:val="00BF01E4"/>
    <w:rsid w:val="00BF0275"/>
    <w:rsid w:val="00BF09A3"/>
    <w:rsid w:val="00BF0BF5"/>
    <w:rsid w:val="00BF0C28"/>
    <w:rsid w:val="00BF0E46"/>
    <w:rsid w:val="00BF173B"/>
    <w:rsid w:val="00BF1B48"/>
    <w:rsid w:val="00BF1F76"/>
    <w:rsid w:val="00BF20FC"/>
    <w:rsid w:val="00BF26B1"/>
    <w:rsid w:val="00BF272D"/>
    <w:rsid w:val="00BF3505"/>
    <w:rsid w:val="00BF37D9"/>
    <w:rsid w:val="00BF3993"/>
    <w:rsid w:val="00BF3AB9"/>
    <w:rsid w:val="00BF3D6B"/>
    <w:rsid w:val="00BF3F1D"/>
    <w:rsid w:val="00BF4C3A"/>
    <w:rsid w:val="00BF4FDD"/>
    <w:rsid w:val="00BF5450"/>
    <w:rsid w:val="00BF5451"/>
    <w:rsid w:val="00BF5A15"/>
    <w:rsid w:val="00BF5C10"/>
    <w:rsid w:val="00BF5F8B"/>
    <w:rsid w:val="00BF6246"/>
    <w:rsid w:val="00BF6E30"/>
    <w:rsid w:val="00BF6F44"/>
    <w:rsid w:val="00BF7333"/>
    <w:rsid w:val="00BF754D"/>
    <w:rsid w:val="00BF7738"/>
    <w:rsid w:val="00BF7AD8"/>
    <w:rsid w:val="00C002BB"/>
    <w:rsid w:val="00C0036B"/>
    <w:rsid w:val="00C0072D"/>
    <w:rsid w:val="00C01C5A"/>
    <w:rsid w:val="00C01CFB"/>
    <w:rsid w:val="00C02C25"/>
    <w:rsid w:val="00C0314F"/>
    <w:rsid w:val="00C03A47"/>
    <w:rsid w:val="00C03E1B"/>
    <w:rsid w:val="00C04276"/>
    <w:rsid w:val="00C044B1"/>
    <w:rsid w:val="00C047A9"/>
    <w:rsid w:val="00C0506E"/>
    <w:rsid w:val="00C050D2"/>
    <w:rsid w:val="00C05B21"/>
    <w:rsid w:val="00C078A0"/>
    <w:rsid w:val="00C07906"/>
    <w:rsid w:val="00C109DC"/>
    <w:rsid w:val="00C10BD3"/>
    <w:rsid w:val="00C10D54"/>
    <w:rsid w:val="00C10ED1"/>
    <w:rsid w:val="00C11554"/>
    <w:rsid w:val="00C11913"/>
    <w:rsid w:val="00C121D1"/>
    <w:rsid w:val="00C128B3"/>
    <w:rsid w:val="00C12C4B"/>
    <w:rsid w:val="00C13021"/>
    <w:rsid w:val="00C139D5"/>
    <w:rsid w:val="00C13DDF"/>
    <w:rsid w:val="00C144D6"/>
    <w:rsid w:val="00C14C2D"/>
    <w:rsid w:val="00C14D2E"/>
    <w:rsid w:val="00C1561F"/>
    <w:rsid w:val="00C15872"/>
    <w:rsid w:val="00C15B6D"/>
    <w:rsid w:val="00C15BC8"/>
    <w:rsid w:val="00C15C40"/>
    <w:rsid w:val="00C15D7F"/>
    <w:rsid w:val="00C15F5B"/>
    <w:rsid w:val="00C16784"/>
    <w:rsid w:val="00C16C4A"/>
    <w:rsid w:val="00C17A63"/>
    <w:rsid w:val="00C17FEE"/>
    <w:rsid w:val="00C20190"/>
    <w:rsid w:val="00C211F5"/>
    <w:rsid w:val="00C212F1"/>
    <w:rsid w:val="00C2179D"/>
    <w:rsid w:val="00C21B26"/>
    <w:rsid w:val="00C21E8E"/>
    <w:rsid w:val="00C221A4"/>
    <w:rsid w:val="00C22BDD"/>
    <w:rsid w:val="00C23191"/>
    <w:rsid w:val="00C23206"/>
    <w:rsid w:val="00C23551"/>
    <w:rsid w:val="00C23A74"/>
    <w:rsid w:val="00C23A7B"/>
    <w:rsid w:val="00C23D2F"/>
    <w:rsid w:val="00C2402C"/>
    <w:rsid w:val="00C240A5"/>
    <w:rsid w:val="00C2472F"/>
    <w:rsid w:val="00C26F0D"/>
    <w:rsid w:val="00C27710"/>
    <w:rsid w:val="00C27B80"/>
    <w:rsid w:val="00C3008B"/>
    <w:rsid w:val="00C30426"/>
    <w:rsid w:val="00C31BF4"/>
    <w:rsid w:val="00C32215"/>
    <w:rsid w:val="00C32D36"/>
    <w:rsid w:val="00C33453"/>
    <w:rsid w:val="00C337D0"/>
    <w:rsid w:val="00C3438D"/>
    <w:rsid w:val="00C347B5"/>
    <w:rsid w:val="00C34918"/>
    <w:rsid w:val="00C34C97"/>
    <w:rsid w:val="00C34E69"/>
    <w:rsid w:val="00C3541A"/>
    <w:rsid w:val="00C35E71"/>
    <w:rsid w:val="00C35E91"/>
    <w:rsid w:val="00C361B9"/>
    <w:rsid w:val="00C365A2"/>
    <w:rsid w:val="00C36C85"/>
    <w:rsid w:val="00C3707D"/>
    <w:rsid w:val="00C375E8"/>
    <w:rsid w:val="00C37F67"/>
    <w:rsid w:val="00C404B1"/>
    <w:rsid w:val="00C4093A"/>
    <w:rsid w:val="00C409C4"/>
    <w:rsid w:val="00C410BD"/>
    <w:rsid w:val="00C41330"/>
    <w:rsid w:val="00C41385"/>
    <w:rsid w:val="00C41B4C"/>
    <w:rsid w:val="00C420C7"/>
    <w:rsid w:val="00C4229E"/>
    <w:rsid w:val="00C4245D"/>
    <w:rsid w:val="00C427A3"/>
    <w:rsid w:val="00C42A0C"/>
    <w:rsid w:val="00C43BED"/>
    <w:rsid w:val="00C43D0F"/>
    <w:rsid w:val="00C443AA"/>
    <w:rsid w:val="00C443BD"/>
    <w:rsid w:val="00C44D6B"/>
    <w:rsid w:val="00C44DC2"/>
    <w:rsid w:val="00C451C5"/>
    <w:rsid w:val="00C45CBC"/>
    <w:rsid w:val="00C45E09"/>
    <w:rsid w:val="00C461E2"/>
    <w:rsid w:val="00C463C1"/>
    <w:rsid w:val="00C46444"/>
    <w:rsid w:val="00C46A73"/>
    <w:rsid w:val="00C46E77"/>
    <w:rsid w:val="00C473BE"/>
    <w:rsid w:val="00C4766D"/>
    <w:rsid w:val="00C47910"/>
    <w:rsid w:val="00C50A3E"/>
    <w:rsid w:val="00C51326"/>
    <w:rsid w:val="00C51473"/>
    <w:rsid w:val="00C51501"/>
    <w:rsid w:val="00C51999"/>
    <w:rsid w:val="00C51A91"/>
    <w:rsid w:val="00C51F41"/>
    <w:rsid w:val="00C5239F"/>
    <w:rsid w:val="00C5274D"/>
    <w:rsid w:val="00C52A3D"/>
    <w:rsid w:val="00C52D3A"/>
    <w:rsid w:val="00C52DF9"/>
    <w:rsid w:val="00C5330C"/>
    <w:rsid w:val="00C53770"/>
    <w:rsid w:val="00C53D1D"/>
    <w:rsid w:val="00C54001"/>
    <w:rsid w:val="00C54455"/>
    <w:rsid w:val="00C544D5"/>
    <w:rsid w:val="00C5493C"/>
    <w:rsid w:val="00C55D51"/>
    <w:rsid w:val="00C56327"/>
    <w:rsid w:val="00C56C1E"/>
    <w:rsid w:val="00C5750F"/>
    <w:rsid w:val="00C5757C"/>
    <w:rsid w:val="00C575E4"/>
    <w:rsid w:val="00C57733"/>
    <w:rsid w:val="00C578F1"/>
    <w:rsid w:val="00C57B1E"/>
    <w:rsid w:val="00C57DF7"/>
    <w:rsid w:val="00C601AF"/>
    <w:rsid w:val="00C603F2"/>
    <w:rsid w:val="00C605DC"/>
    <w:rsid w:val="00C6119C"/>
    <w:rsid w:val="00C61532"/>
    <w:rsid w:val="00C62577"/>
    <w:rsid w:val="00C62666"/>
    <w:rsid w:val="00C62845"/>
    <w:rsid w:val="00C634A0"/>
    <w:rsid w:val="00C635FB"/>
    <w:rsid w:val="00C63AB5"/>
    <w:rsid w:val="00C643B0"/>
    <w:rsid w:val="00C644FF"/>
    <w:rsid w:val="00C64A50"/>
    <w:rsid w:val="00C64B87"/>
    <w:rsid w:val="00C6556D"/>
    <w:rsid w:val="00C65CE8"/>
    <w:rsid w:val="00C65EF5"/>
    <w:rsid w:val="00C66133"/>
    <w:rsid w:val="00C6616F"/>
    <w:rsid w:val="00C6622D"/>
    <w:rsid w:val="00C66A8F"/>
    <w:rsid w:val="00C66B96"/>
    <w:rsid w:val="00C671BD"/>
    <w:rsid w:val="00C67317"/>
    <w:rsid w:val="00C674CB"/>
    <w:rsid w:val="00C675DD"/>
    <w:rsid w:val="00C67716"/>
    <w:rsid w:val="00C67747"/>
    <w:rsid w:val="00C67A07"/>
    <w:rsid w:val="00C67BCB"/>
    <w:rsid w:val="00C67E79"/>
    <w:rsid w:val="00C67F76"/>
    <w:rsid w:val="00C7009C"/>
    <w:rsid w:val="00C70C52"/>
    <w:rsid w:val="00C70FE5"/>
    <w:rsid w:val="00C7105F"/>
    <w:rsid w:val="00C7108C"/>
    <w:rsid w:val="00C71A20"/>
    <w:rsid w:val="00C720F7"/>
    <w:rsid w:val="00C72A1F"/>
    <w:rsid w:val="00C73894"/>
    <w:rsid w:val="00C74110"/>
    <w:rsid w:val="00C75726"/>
    <w:rsid w:val="00C75832"/>
    <w:rsid w:val="00C75FC6"/>
    <w:rsid w:val="00C76044"/>
    <w:rsid w:val="00C764D5"/>
    <w:rsid w:val="00C76CDA"/>
    <w:rsid w:val="00C76DAB"/>
    <w:rsid w:val="00C76E54"/>
    <w:rsid w:val="00C77723"/>
    <w:rsid w:val="00C777BC"/>
    <w:rsid w:val="00C77C4B"/>
    <w:rsid w:val="00C77E73"/>
    <w:rsid w:val="00C80643"/>
    <w:rsid w:val="00C80DEE"/>
    <w:rsid w:val="00C813C4"/>
    <w:rsid w:val="00C8157C"/>
    <w:rsid w:val="00C81879"/>
    <w:rsid w:val="00C81B58"/>
    <w:rsid w:val="00C81FE7"/>
    <w:rsid w:val="00C823FD"/>
    <w:rsid w:val="00C82534"/>
    <w:rsid w:val="00C82541"/>
    <w:rsid w:val="00C82DB7"/>
    <w:rsid w:val="00C83618"/>
    <w:rsid w:val="00C836BD"/>
    <w:rsid w:val="00C8375F"/>
    <w:rsid w:val="00C83D4A"/>
    <w:rsid w:val="00C8463B"/>
    <w:rsid w:val="00C84728"/>
    <w:rsid w:val="00C84758"/>
    <w:rsid w:val="00C84A3A"/>
    <w:rsid w:val="00C8505A"/>
    <w:rsid w:val="00C85470"/>
    <w:rsid w:val="00C8553D"/>
    <w:rsid w:val="00C85653"/>
    <w:rsid w:val="00C85890"/>
    <w:rsid w:val="00C85C45"/>
    <w:rsid w:val="00C8644B"/>
    <w:rsid w:val="00C86983"/>
    <w:rsid w:val="00C872E2"/>
    <w:rsid w:val="00C876C8"/>
    <w:rsid w:val="00C879C0"/>
    <w:rsid w:val="00C87DAF"/>
    <w:rsid w:val="00C9033D"/>
    <w:rsid w:val="00C90689"/>
    <w:rsid w:val="00C906CB"/>
    <w:rsid w:val="00C9076D"/>
    <w:rsid w:val="00C907A2"/>
    <w:rsid w:val="00C907A6"/>
    <w:rsid w:val="00C90F7F"/>
    <w:rsid w:val="00C91499"/>
    <w:rsid w:val="00C9161D"/>
    <w:rsid w:val="00C918FC"/>
    <w:rsid w:val="00C91E00"/>
    <w:rsid w:val="00C92C96"/>
    <w:rsid w:val="00C93827"/>
    <w:rsid w:val="00C94434"/>
    <w:rsid w:val="00C95602"/>
    <w:rsid w:val="00C95B6A"/>
    <w:rsid w:val="00C9662A"/>
    <w:rsid w:val="00C96DF7"/>
    <w:rsid w:val="00C97374"/>
    <w:rsid w:val="00CA01DA"/>
    <w:rsid w:val="00CA0827"/>
    <w:rsid w:val="00CA0B01"/>
    <w:rsid w:val="00CA0C1D"/>
    <w:rsid w:val="00CA0D00"/>
    <w:rsid w:val="00CA0F76"/>
    <w:rsid w:val="00CA1B36"/>
    <w:rsid w:val="00CA1DC7"/>
    <w:rsid w:val="00CA26BC"/>
    <w:rsid w:val="00CA2700"/>
    <w:rsid w:val="00CA2E31"/>
    <w:rsid w:val="00CA3281"/>
    <w:rsid w:val="00CA39A5"/>
    <w:rsid w:val="00CA3AAD"/>
    <w:rsid w:val="00CA3E55"/>
    <w:rsid w:val="00CA464C"/>
    <w:rsid w:val="00CA494F"/>
    <w:rsid w:val="00CA4984"/>
    <w:rsid w:val="00CA4D08"/>
    <w:rsid w:val="00CA5491"/>
    <w:rsid w:val="00CA552E"/>
    <w:rsid w:val="00CA6D51"/>
    <w:rsid w:val="00CA7214"/>
    <w:rsid w:val="00CA7285"/>
    <w:rsid w:val="00CA7815"/>
    <w:rsid w:val="00CA79EE"/>
    <w:rsid w:val="00CA7F7B"/>
    <w:rsid w:val="00CB0644"/>
    <w:rsid w:val="00CB12B9"/>
    <w:rsid w:val="00CB1592"/>
    <w:rsid w:val="00CB2866"/>
    <w:rsid w:val="00CB2A47"/>
    <w:rsid w:val="00CB31E3"/>
    <w:rsid w:val="00CB37F4"/>
    <w:rsid w:val="00CB3D8E"/>
    <w:rsid w:val="00CB484C"/>
    <w:rsid w:val="00CB499F"/>
    <w:rsid w:val="00CB49EB"/>
    <w:rsid w:val="00CB4D9F"/>
    <w:rsid w:val="00CB523D"/>
    <w:rsid w:val="00CB552B"/>
    <w:rsid w:val="00CB57EC"/>
    <w:rsid w:val="00CB5D97"/>
    <w:rsid w:val="00CB5DCE"/>
    <w:rsid w:val="00CB626D"/>
    <w:rsid w:val="00CB6521"/>
    <w:rsid w:val="00CB66C6"/>
    <w:rsid w:val="00CB68BA"/>
    <w:rsid w:val="00CB6C8C"/>
    <w:rsid w:val="00CB6E40"/>
    <w:rsid w:val="00CB70E8"/>
    <w:rsid w:val="00CB7225"/>
    <w:rsid w:val="00CB75FE"/>
    <w:rsid w:val="00CB7602"/>
    <w:rsid w:val="00CB7820"/>
    <w:rsid w:val="00CB7852"/>
    <w:rsid w:val="00CB7CD5"/>
    <w:rsid w:val="00CC12CD"/>
    <w:rsid w:val="00CC1CAE"/>
    <w:rsid w:val="00CC1F72"/>
    <w:rsid w:val="00CC2850"/>
    <w:rsid w:val="00CC2DC1"/>
    <w:rsid w:val="00CC2DE0"/>
    <w:rsid w:val="00CC3BBC"/>
    <w:rsid w:val="00CC3C24"/>
    <w:rsid w:val="00CC3CD6"/>
    <w:rsid w:val="00CC42D5"/>
    <w:rsid w:val="00CC475D"/>
    <w:rsid w:val="00CC4E9B"/>
    <w:rsid w:val="00CC4EFE"/>
    <w:rsid w:val="00CC57CE"/>
    <w:rsid w:val="00CC58EB"/>
    <w:rsid w:val="00CC64EA"/>
    <w:rsid w:val="00CC658E"/>
    <w:rsid w:val="00CC736B"/>
    <w:rsid w:val="00CC77EE"/>
    <w:rsid w:val="00CC77F0"/>
    <w:rsid w:val="00CC7954"/>
    <w:rsid w:val="00CD100D"/>
    <w:rsid w:val="00CD1098"/>
    <w:rsid w:val="00CD120A"/>
    <w:rsid w:val="00CD1A67"/>
    <w:rsid w:val="00CD2087"/>
    <w:rsid w:val="00CD2207"/>
    <w:rsid w:val="00CD242E"/>
    <w:rsid w:val="00CD246D"/>
    <w:rsid w:val="00CD2ACB"/>
    <w:rsid w:val="00CD32B8"/>
    <w:rsid w:val="00CD3A0D"/>
    <w:rsid w:val="00CD3B43"/>
    <w:rsid w:val="00CD5C27"/>
    <w:rsid w:val="00CD6210"/>
    <w:rsid w:val="00CD68E1"/>
    <w:rsid w:val="00CD6EDD"/>
    <w:rsid w:val="00CD74B5"/>
    <w:rsid w:val="00CD7681"/>
    <w:rsid w:val="00CD7BA0"/>
    <w:rsid w:val="00CE0343"/>
    <w:rsid w:val="00CE1219"/>
    <w:rsid w:val="00CE1A5D"/>
    <w:rsid w:val="00CE2DA9"/>
    <w:rsid w:val="00CE3046"/>
    <w:rsid w:val="00CE309E"/>
    <w:rsid w:val="00CE32B6"/>
    <w:rsid w:val="00CE3AFD"/>
    <w:rsid w:val="00CE3E50"/>
    <w:rsid w:val="00CE41A6"/>
    <w:rsid w:val="00CE46F1"/>
    <w:rsid w:val="00CE481C"/>
    <w:rsid w:val="00CE4E86"/>
    <w:rsid w:val="00CE5730"/>
    <w:rsid w:val="00CE5F5D"/>
    <w:rsid w:val="00CE6CA8"/>
    <w:rsid w:val="00CE709C"/>
    <w:rsid w:val="00CE72B0"/>
    <w:rsid w:val="00CE7AD1"/>
    <w:rsid w:val="00CF02D2"/>
    <w:rsid w:val="00CF1447"/>
    <w:rsid w:val="00CF16BA"/>
    <w:rsid w:val="00CF16C7"/>
    <w:rsid w:val="00CF1848"/>
    <w:rsid w:val="00CF1F11"/>
    <w:rsid w:val="00CF22FD"/>
    <w:rsid w:val="00CF2C3D"/>
    <w:rsid w:val="00CF3990"/>
    <w:rsid w:val="00CF3FC9"/>
    <w:rsid w:val="00CF4170"/>
    <w:rsid w:val="00CF4519"/>
    <w:rsid w:val="00CF4AEC"/>
    <w:rsid w:val="00CF4DCB"/>
    <w:rsid w:val="00CF59A6"/>
    <w:rsid w:val="00CF5D94"/>
    <w:rsid w:val="00CF62A2"/>
    <w:rsid w:val="00CF67D8"/>
    <w:rsid w:val="00CF68BA"/>
    <w:rsid w:val="00CF6BA1"/>
    <w:rsid w:val="00CF6DD0"/>
    <w:rsid w:val="00CF6EB8"/>
    <w:rsid w:val="00CF75FA"/>
    <w:rsid w:val="00CF77DA"/>
    <w:rsid w:val="00CF7A45"/>
    <w:rsid w:val="00CF7A71"/>
    <w:rsid w:val="00CF7B51"/>
    <w:rsid w:val="00CF7F19"/>
    <w:rsid w:val="00D012C5"/>
    <w:rsid w:val="00D018F2"/>
    <w:rsid w:val="00D0197D"/>
    <w:rsid w:val="00D01A93"/>
    <w:rsid w:val="00D0205A"/>
    <w:rsid w:val="00D022A9"/>
    <w:rsid w:val="00D0297C"/>
    <w:rsid w:val="00D02CE8"/>
    <w:rsid w:val="00D03A02"/>
    <w:rsid w:val="00D03ECD"/>
    <w:rsid w:val="00D04E71"/>
    <w:rsid w:val="00D05A61"/>
    <w:rsid w:val="00D05B6E"/>
    <w:rsid w:val="00D05B82"/>
    <w:rsid w:val="00D05DCB"/>
    <w:rsid w:val="00D0627F"/>
    <w:rsid w:val="00D0669D"/>
    <w:rsid w:val="00D06B89"/>
    <w:rsid w:val="00D06ED8"/>
    <w:rsid w:val="00D07164"/>
    <w:rsid w:val="00D076CD"/>
    <w:rsid w:val="00D0787B"/>
    <w:rsid w:val="00D1007A"/>
    <w:rsid w:val="00D10093"/>
    <w:rsid w:val="00D10960"/>
    <w:rsid w:val="00D1129D"/>
    <w:rsid w:val="00D11541"/>
    <w:rsid w:val="00D11983"/>
    <w:rsid w:val="00D12044"/>
    <w:rsid w:val="00D12205"/>
    <w:rsid w:val="00D12328"/>
    <w:rsid w:val="00D12458"/>
    <w:rsid w:val="00D12466"/>
    <w:rsid w:val="00D12500"/>
    <w:rsid w:val="00D126EF"/>
    <w:rsid w:val="00D127D3"/>
    <w:rsid w:val="00D12930"/>
    <w:rsid w:val="00D13021"/>
    <w:rsid w:val="00D13264"/>
    <w:rsid w:val="00D134C2"/>
    <w:rsid w:val="00D144D5"/>
    <w:rsid w:val="00D14BC3"/>
    <w:rsid w:val="00D14D57"/>
    <w:rsid w:val="00D1502B"/>
    <w:rsid w:val="00D1504C"/>
    <w:rsid w:val="00D15084"/>
    <w:rsid w:val="00D1540D"/>
    <w:rsid w:val="00D170D9"/>
    <w:rsid w:val="00D1796D"/>
    <w:rsid w:val="00D17B48"/>
    <w:rsid w:val="00D17DA3"/>
    <w:rsid w:val="00D20791"/>
    <w:rsid w:val="00D20AA0"/>
    <w:rsid w:val="00D2198A"/>
    <w:rsid w:val="00D22122"/>
    <w:rsid w:val="00D221C9"/>
    <w:rsid w:val="00D227EA"/>
    <w:rsid w:val="00D22856"/>
    <w:rsid w:val="00D22C34"/>
    <w:rsid w:val="00D2300E"/>
    <w:rsid w:val="00D23218"/>
    <w:rsid w:val="00D2341A"/>
    <w:rsid w:val="00D23638"/>
    <w:rsid w:val="00D247D7"/>
    <w:rsid w:val="00D24B9A"/>
    <w:rsid w:val="00D24CC2"/>
    <w:rsid w:val="00D24EC7"/>
    <w:rsid w:val="00D24F15"/>
    <w:rsid w:val="00D25046"/>
    <w:rsid w:val="00D254BB"/>
    <w:rsid w:val="00D25681"/>
    <w:rsid w:val="00D25F80"/>
    <w:rsid w:val="00D26CA2"/>
    <w:rsid w:val="00D26F47"/>
    <w:rsid w:val="00D273BD"/>
    <w:rsid w:val="00D274DA"/>
    <w:rsid w:val="00D27526"/>
    <w:rsid w:val="00D2754E"/>
    <w:rsid w:val="00D27CEF"/>
    <w:rsid w:val="00D3096A"/>
    <w:rsid w:val="00D30A1D"/>
    <w:rsid w:val="00D30E84"/>
    <w:rsid w:val="00D3143A"/>
    <w:rsid w:val="00D31522"/>
    <w:rsid w:val="00D315E5"/>
    <w:rsid w:val="00D31C9F"/>
    <w:rsid w:val="00D31F80"/>
    <w:rsid w:val="00D32076"/>
    <w:rsid w:val="00D32799"/>
    <w:rsid w:val="00D32873"/>
    <w:rsid w:val="00D32D99"/>
    <w:rsid w:val="00D32DE8"/>
    <w:rsid w:val="00D32F00"/>
    <w:rsid w:val="00D33204"/>
    <w:rsid w:val="00D337CC"/>
    <w:rsid w:val="00D33AE7"/>
    <w:rsid w:val="00D33EFC"/>
    <w:rsid w:val="00D340F7"/>
    <w:rsid w:val="00D34E44"/>
    <w:rsid w:val="00D34ED2"/>
    <w:rsid w:val="00D35526"/>
    <w:rsid w:val="00D35CB4"/>
    <w:rsid w:val="00D35E2B"/>
    <w:rsid w:val="00D36021"/>
    <w:rsid w:val="00D3654E"/>
    <w:rsid w:val="00D3699B"/>
    <w:rsid w:val="00D36AAB"/>
    <w:rsid w:val="00D36CE7"/>
    <w:rsid w:val="00D37798"/>
    <w:rsid w:val="00D37C1A"/>
    <w:rsid w:val="00D40DBC"/>
    <w:rsid w:val="00D4123B"/>
    <w:rsid w:val="00D4146B"/>
    <w:rsid w:val="00D41551"/>
    <w:rsid w:val="00D4174D"/>
    <w:rsid w:val="00D419C8"/>
    <w:rsid w:val="00D42A7E"/>
    <w:rsid w:val="00D42DE0"/>
    <w:rsid w:val="00D436EA"/>
    <w:rsid w:val="00D437CE"/>
    <w:rsid w:val="00D43C21"/>
    <w:rsid w:val="00D43E09"/>
    <w:rsid w:val="00D44269"/>
    <w:rsid w:val="00D4465E"/>
    <w:rsid w:val="00D446A0"/>
    <w:rsid w:val="00D44E59"/>
    <w:rsid w:val="00D45288"/>
    <w:rsid w:val="00D45A24"/>
    <w:rsid w:val="00D45BAB"/>
    <w:rsid w:val="00D46083"/>
    <w:rsid w:val="00D462D6"/>
    <w:rsid w:val="00D463EE"/>
    <w:rsid w:val="00D470E1"/>
    <w:rsid w:val="00D500B3"/>
    <w:rsid w:val="00D5107E"/>
    <w:rsid w:val="00D510B7"/>
    <w:rsid w:val="00D5164B"/>
    <w:rsid w:val="00D52216"/>
    <w:rsid w:val="00D522EA"/>
    <w:rsid w:val="00D5335E"/>
    <w:rsid w:val="00D53896"/>
    <w:rsid w:val="00D53A89"/>
    <w:rsid w:val="00D53F52"/>
    <w:rsid w:val="00D5430D"/>
    <w:rsid w:val="00D5486E"/>
    <w:rsid w:val="00D54C86"/>
    <w:rsid w:val="00D54EFA"/>
    <w:rsid w:val="00D55114"/>
    <w:rsid w:val="00D5522A"/>
    <w:rsid w:val="00D553CC"/>
    <w:rsid w:val="00D554DB"/>
    <w:rsid w:val="00D55702"/>
    <w:rsid w:val="00D55BA7"/>
    <w:rsid w:val="00D561CE"/>
    <w:rsid w:val="00D566B9"/>
    <w:rsid w:val="00D56749"/>
    <w:rsid w:val="00D56BEB"/>
    <w:rsid w:val="00D573D4"/>
    <w:rsid w:val="00D600E1"/>
    <w:rsid w:val="00D603F1"/>
    <w:rsid w:val="00D60547"/>
    <w:rsid w:val="00D6078A"/>
    <w:rsid w:val="00D607B9"/>
    <w:rsid w:val="00D60837"/>
    <w:rsid w:val="00D61116"/>
    <w:rsid w:val="00D613D5"/>
    <w:rsid w:val="00D61C85"/>
    <w:rsid w:val="00D61CDA"/>
    <w:rsid w:val="00D62072"/>
    <w:rsid w:val="00D62F66"/>
    <w:rsid w:val="00D62FA9"/>
    <w:rsid w:val="00D62FD2"/>
    <w:rsid w:val="00D63128"/>
    <w:rsid w:val="00D63589"/>
    <w:rsid w:val="00D63908"/>
    <w:rsid w:val="00D63DBE"/>
    <w:rsid w:val="00D63EA2"/>
    <w:rsid w:val="00D644F4"/>
    <w:rsid w:val="00D6488F"/>
    <w:rsid w:val="00D64914"/>
    <w:rsid w:val="00D65004"/>
    <w:rsid w:val="00D652D0"/>
    <w:rsid w:val="00D65304"/>
    <w:rsid w:val="00D6551C"/>
    <w:rsid w:val="00D6566B"/>
    <w:rsid w:val="00D659A2"/>
    <w:rsid w:val="00D65F47"/>
    <w:rsid w:val="00D65FF6"/>
    <w:rsid w:val="00D66142"/>
    <w:rsid w:val="00D66B50"/>
    <w:rsid w:val="00D66BE4"/>
    <w:rsid w:val="00D67D73"/>
    <w:rsid w:val="00D70401"/>
    <w:rsid w:val="00D709CB"/>
    <w:rsid w:val="00D70C1D"/>
    <w:rsid w:val="00D70FF7"/>
    <w:rsid w:val="00D7109F"/>
    <w:rsid w:val="00D71AF0"/>
    <w:rsid w:val="00D71DE5"/>
    <w:rsid w:val="00D72254"/>
    <w:rsid w:val="00D72558"/>
    <w:rsid w:val="00D725CB"/>
    <w:rsid w:val="00D72A9E"/>
    <w:rsid w:val="00D73D7E"/>
    <w:rsid w:val="00D73F27"/>
    <w:rsid w:val="00D740D6"/>
    <w:rsid w:val="00D74569"/>
    <w:rsid w:val="00D74EFE"/>
    <w:rsid w:val="00D7569E"/>
    <w:rsid w:val="00D75CA6"/>
    <w:rsid w:val="00D761E7"/>
    <w:rsid w:val="00D763FD"/>
    <w:rsid w:val="00D7690A"/>
    <w:rsid w:val="00D76A18"/>
    <w:rsid w:val="00D770A3"/>
    <w:rsid w:val="00D77661"/>
    <w:rsid w:val="00D778BA"/>
    <w:rsid w:val="00D77970"/>
    <w:rsid w:val="00D77A34"/>
    <w:rsid w:val="00D80849"/>
    <w:rsid w:val="00D80CB3"/>
    <w:rsid w:val="00D81236"/>
    <w:rsid w:val="00D81F4F"/>
    <w:rsid w:val="00D81F54"/>
    <w:rsid w:val="00D82075"/>
    <w:rsid w:val="00D828AD"/>
    <w:rsid w:val="00D82E8F"/>
    <w:rsid w:val="00D82EF9"/>
    <w:rsid w:val="00D82EFE"/>
    <w:rsid w:val="00D83126"/>
    <w:rsid w:val="00D834EC"/>
    <w:rsid w:val="00D83A72"/>
    <w:rsid w:val="00D83CF6"/>
    <w:rsid w:val="00D84671"/>
    <w:rsid w:val="00D84E95"/>
    <w:rsid w:val="00D8565B"/>
    <w:rsid w:val="00D85A25"/>
    <w:rsid w:val="00D85A55"/>
    <w:rsid w:val="00D85AA1"/>
    <w:rsid w:val="00D861BA"/>
    <w:rsid w:val="00D86264"/>
    <w:rsid w:val="00D862A8"/>
    <w:rsid w:val="00D86515"/>
    <w:rsid w:val="00D86562"/>
    <w:rsid w:val="00D86880"/>
    <w:rsid w:val="00D86C0A"/>
    <w:rsid w:val="00D8796E"/>
    <w:rsid w:val="00D87DCD"/>
    <w:rsid w:val="00D8C130"/>
    <w:rsid w:val="00D90058"/>
    <w:rsid w:val="00D9086B"/>
    <w:rsid w:val="00D90EC9"/>
    <w:rsid w:val="00D90EFB"/>
    <w:rsid w:val="00D91155"/>
    <w:rsid w:val="00D91334"/>
    <w:rsid w:val="00D9138F"/>
    <w:rsid w:val="00D91906"/>
    <w:rsid w:val="00D92057"/>
    <w:rsid w:val="00D92407"/>
    <w:rsid w:val="00D92664"/>
    <w:rsid w:val="00D92915"/>
    <w:rsid w:val="00D92C14"/>
    <w:rsid w:val="00D93000"/>
    <w:rsid w:val="00D93020"/>
    <w:rsid w:val="00D932A9"/>
    <w:rsid w:val="00D93698"/>
    <w:rsid w:val="00D93841"/>
    <w:rsid w:val="00D93C33"/>
    <w:rsid w:val="00D93E71"/>
    <w:rsid w:val="00D94047"/>
    <w:rsid w:val="00D9427C"/>
    <w:rsid w:val="00D945F0"/>
    <w:rsid w:val="00D94680"/>
    <w:rsid w:val="00D94EA5"/>
    <w:rsid w:val="00D9537B"/>
    <w:rsid w:val="00D9574E"/>
    <w:rsid w:val="00D95766"/>
    <w:rsid w:val="00D96C11"/>
    <w:rsid w:val="00D97E0F"/>
    <w:rsid w:val="00DA0175"/>
    <w:rsid w:val="00DA05FD"/>
    <w:rsid w:val="00DA0672"/>
    <w:rsid w:val="00DA07A4"/>
    <w:rsid w:val="00DA0996"/>
    <w:rsid w:val="00DA12C0"/>
    <w:rsid w:val="00DA14BF"/>
    <w:rsid w:val="00DA14D9"/>
    <w:rsid w:val="00DA188E"/>
    <w:rsid w:val="00DA1931"/>
    <w:rsid w:val="00DA1BFB"/>
    <w:rsid w:val="00DA221D"/>
    <w:rsid w:val="00DA2A91"/>
    <w:rsid w:val="00DA2D48"/>
    <w:rsid w:val="00DA3050"/>
    <w:rsid w:val="00DA3525"/>
    <w:rsid w:val="00DA38F1"/>
    <w:rsid w:val="00DA3F46"/>
    <w:rsid w:val="00DA4303"/>
    <w:rsid w:val="00DA4A5A"/>
    <w:rsid w:val="00DA4BB5"/>
    <w:rsid w:val="00DA4D0D"/>
    <w:rsid w:val="00DA5E4E"/>
    <w:rsid w:val="00DA607B"/>
    <w:rsid w:val="00DA60D1"/>
    <w:rsid w:val="00DA6232"/>
    <w:rsid w:val="00DA6904"/>
    <w:rsid w:val="00DA696B"/>
    <w:rsid w:val="00DA6A3A"/>
    <w:rsid w:val="00DA6B2B"/>
    <w:rsid w:val="00DA6C9E"/>
    <w:rsid w:val="00DA6DA8"/>
    <w:rsid w:val="00DA7B5F"/>
    <w:rsid w:val="00DA7C31"/>
    <w:rsid w:val="00DB017F"/>
    <w:rsid w:val="00DB0200"/>
    <w:rsid w:val="00DB0350"/>
    <w:rsid w:val="00DB05AA"/>
    <w:rsid w:val="00DB094A"/>
    <w:rsid w:val="00DB0AB2"/>
    <w:rsid w:val="00DB0AF7"/>
    <w:rsid w:val="00DB1562"/>
    <w:rsid w:val="00DB19A3"/>
    <w:rsid w:val="00DB1AFA"/>
    <w:rsid w:val="00DB1C59"/>
    <w:rsid w:val="00DB292A"/>
    <w:rsid w:val="00DB29E6"/>
    <w:rsid w:val="00DB2DF2"/>
    <w:rsid w:val="00DB35BB"/>
    <w:rsid w:val="00DB403C"/>
    <w:rsid w:val="00DB43BF"/>
    <w:rsid w:val="00DB50F1"/>
    <w:rsid w:val="00DB52FE"/>
    <w:rsid w:val="00DB53D4"/>
    <w:rsid w:val="00DB540B"/>
    <w:rsid w:val="00DB5AE4"/>
    <w:rsid w:val="00DB5B13"/>
    <w:rsid w:val="00DB5D6B"/>
    <w:rsid w:val="00DB5E0F"/>
    <w:rsid w:val="00DB67C1"/>
    <w:rsid w:val="00DB6A0E"/>
    <w:rsid w:val="00DB6A9D"/>
    <w:rsid w:val="00DB6F7C"/>
    <w:rsid w:val="00DB7937"/>
    <w:rsid w:val="00DB7BC5"/>
    <w:rsid w:val="00DB7F13"/>
    <w:rsid w:val="00DC09A9"/>
    <w:rsid w:val="00DC1B9D"/>
    <w:rsid w:val="00DC22E7"/>
    <w:rsid w:val="00DC242B"/>
    <w:rsid w:val="00DC244C"/>
    <w:rsid w:val="00DC2B9B"/>
    <w:rsid w:val="00DC2E83"/>
    <w:rsid w:val="00DC2EC6"/>
    <w:rsid w:val="00DC30A7"/>
    <w:rsid w:val="00DC37C3"/>
    <w:rsid w:val="00DC39BA"/>
    <w:rsid w:val="00DC3B6E"/>
    <w:rsid w:val="00DC3E1D"/>
    <w:rsid w:val="00DC3EE9"/>
    <w:rsid w:val="00DC4A88"/>
    <w:rsid w:val="00DC4BC4"/>
    <w:rsid w:val="00DC601B"/>
    <w:rsid w:val="00DC6150"/>
    <w:rsid w:val="00DC62A4"/>
    <w:rsid w:val="00DC6DE0"/>
    <w:rsid w:val="00DC7271"/>
    <w:rsid w:val="00DC776E"/>
    <w:rsid w:val="00DC7F14"/>
    <w:rsid w:val="00DD0308"/>
    <w:rsid w:val="00DD0E4A"/>
    <w:rsid w:val="00DD0EA3"/>
    <w:rsid w:val="00DD0EC0"/>
    <w:rsid w:val="00DD118C"/>
    <w:rsid w:val="00DD12F0"/>
    <w:rsid w:val="00DD134F"/>
    <w:rsid w:val="00DD1529"/>
    <w:rsid w:val="00DD1565"/>
    <w:rsid w:val="00DD1569"/>
    <w:rsid w:val="00DD1929"/>
    <w:rsid w:val="00DD196E"/>
    <w:rsid w:val="00DD3029"/>
    <w:rsid w:val="00DD34E0"/>
    <w:rsid w:val="00DD3C1A"/>
    <w:rsid w:val="00DD3E45"/>
    <w:rsid w:val="00DD4332"/>
    <w:rsid w:val="00DD4709"/>
    <w:rsid w:val="00DD4BD4"/>
    <w:rsid w:val="00DD509B"/>
    <w:rsid w:val="00DD5839"/>
    <w:rsid w:val="00DD58FE"/>
    <w:rsid w:val="00DD5CF5"/>
    <w:rsid w:val="00DD5D91"/>
    <w:rsid w:val="00DD5FE3"/>
    <w:rsid w:val="00DD62E7"/>
    <w:rsid w:val="00DD6634"/>
    <w:rsid w:val="00DD68CC"/>
    <w:rsid w:val="00DD6B25"/>
    <w:rsid w:val="00DD6B31"/>
    <w:rsid w:val="00DD6EF3"/>
    <w:rsid w:val="00DD7A98"/>
    <w:rsid w:val="00DD7B7C"/>
    <w:rsid w:val="00DE0232"/>
    <w:rsid w:val="00DE0237"/>
    <w:rsid w:val="00DE0938"/>
    <w:rsid w:val="00DE096B"/>
    <w:rsid w:val="00DE0CE9"/>
    <w:rsid w:val="00DE0D22"/>
    <w:rsid w:val="00DE0F4C"/>
    <w:rsid w:val="00DE16FD"/>
    <w:rsid w:val="00DE224D"/>
    <w:rsid w:val="00DE2490"/>
    <w:rsid w:val="00DE2788"/>
    <w:rsid w:val="00DE2F1B"/>
    <w:rsid w:val="00DE3143"/>
    <w:rsid w:val="00DE31CA"/>
    <w:rsid w:val="00DE35D1"/>
    <w:rsid w:val="00DE3AF5"/>
    <w:rsid w:val="00DE3DE1"/>
    <w:rsid w:val="00DE44AB"/>
    <w:rsid w:val="00DE491C"/>
    <w:rsid w:val="00DE4D57"/>
    <w:rsid w:val="00DE4EB9"/>
    <w:rsid w:val="00DE4F52"/>
    <w:rsid w:val="00DE553A"/>
    <w:rsid w:val="00DE59DE"/>
    <w:rsid w:val="00DE5A1B"/>
    <w:rsid w:val="00DE6274"/>
    <w:rsid w:val="00DE6969"/>
    <w:rsid w:val="00DE6CCC"/>
    <w:rsid w:val="00DE72FA"/>
    <w:rsid w:val="00DE765C"/>
    <w:rsid w:val="00DE76E3"/>
    <w:rsid w:val="00DF029D"/>
    <w:rsid w:val="00DF057D"/>
    <w:rsid w:val="00DF074E"/>
    <w:rsid w:val="00DF0BFC"/>
    <w:rsid w:val="00DF1463"/>
    <w:rsid w:val="00DF16CD"/>
    <w:rsid w:val="00DF16F4"/>
    <w:rsid w:val="00DF22AB"/>
    <w:rsid w:val="00DF25BE"/>
    <w:rsid w:val="00DF26B5"/>
    <w:rsid w:val="00DF2CEB"/>
    <w:rsid w:val="00DF3026"/>
    <w:rsid w:val="00DF3184"/>
    <w:rsid w:val="00DF3C43"/>
    <w:rsid w:val="00DF3ED0"/>
    <w:rsid w:val="00DF3F67"/>
    <w:rsid w:val="00DF445D"/>
    <w:rsid w:val="00DF5378"/>
    <w:rsid w:val="00DF557D"/>
    <w:rsid w:val="00DF588C"/>
    <w:rsid w:val="00DF5A43"/>
    <w:rsid w:val="00DF5F20"/>
    <w:rsid w:val="00DF6C56"/>
    <w:rsid w:val="00DF6EB6"/>
    <w:rsid w:val="00DF7300"/>
    <w:rsid w:val="00DF7745"/>
    <w:rsid w:val="00DF7CF8"/>
    <w:rsid w:val="00E004A6"/>
    <w:rsid w:val="00E00937"/>
    <w:rsid w:val="00E00B95"/>
    <w:rsid w:val="00E00B9D"/>
    <w:rsid w:val="00E00F1B"/>
    <w:rsid w:val="00E0114B"/>
    <w:rsid w:val="00E011E0"/>
    <w:rsid w:val="00E015B1"/>
    <w:rsid w:val="00E016C3"/>
    <w:rsid w:val="00E02269"/>
    <w:rsid w:val="00E026B6"/>
    <w:rsid w:val="00E027A7"/>
    <w:rsid w:val="00E032BD"/>
    <w:rsid w:val="00E0335A"/>
    <w:rsid w:val="00E03CFF"/>
    <w:rsid w:val="00E03D95"/>
    <w:rsid w:val="00E042DE"/>
    <w:rsid w:val="00E04940"/>
    <w:rsid w:val="00E0495D"/>
    <w:rsid w:val="00E049A2"/>
    <w:rsid w:val="00E055CA"/>
    <w:rsid w:val="00E055DE"/>
    <w:rsid w:val="00E058EE"/>
    <w:rsid w:val="00E05A58"/>
    <w:rsid w:val="00E05ED0"/>
    <w:rsid w:val="00E06184"/>
    <w:rsid w:val="00E06193"/>
    <w:rsid w:val="00E0628F"/>
    <w:rsid w:val="00E0633F"/>
    <w:rsid w:val="00E06365"/>
    <w:rsid w:val="00E06FB5"/>
    <w:rsid w:val="00E075FC"/>
    <w:rsid w:val="00E07739"/>
    <w:rsid w:val="00E07C18"/>
    <w:rsid w:val="00E07F7E"/>
    <w:rsid w:val="00E07FDF"/>
    <w:rsid w:val="00E10234"/>
    <w:rsid w:val="00E102FF"/>
    <w:rsid w:val="00E1074A"/>
    <w:rsid w:val="00E108E1"/>
    <w:rsid w:val="00E10BF6"/>
    <w:rsid w:val="00E110AA"/>
    <w:rsid w:val="00E112D9"/>
    <w:rsid w:val="00E1163C"/>
    <w:rsid w:val="00E11C3B"/>
    <w:rsid w:val="00E1200A"/>
    <w:rsid w:val="00E12768"/>
    <w:rsid w:val="00E12EE1"/>
    <w:rsid w:val="00E1396C"/>
    <w:rsid w:val="00E13AD9"/>
    <w:rsid w:val="00E141D7"/>
    <w:rsid w:val="00E144B7"/>
    <w:rsid w:val="00E14553"/>
    <w:rsid w:val="00E14792"/>
    <w:rsid w:val="00E155D9"/>
    <w:rsid w:val="00E156F4"/>
    <w:rsid w:val="00E158FD"/>
    <w:rsid w:val="00E1639A"/>
    <w:rsid w:val="00E165E2"/>
    <w:rsid w:val="00E16D15"/>
    <w:rsid w:val="00E17578"/>
    <w:rsid w:val="00E17E45"/>
    <w:rsid w:val="00E200CA"/>
    <w:rsid w:val="00E2035A"/>
    <w:rsid w:val="00E2052B"/>
    <w:rsid w:val="00E2133A"/>
    <w:rsid w:val="00E21825"/>
    <w:rsid w:val="00E21E75"/>
    <w:rsid w:val="00E22082"/>
    <w:rsid w:val="00E227E4"/>
    <w:rsid w:val="00E22E92"/>
    <w:rsid w:val="00E234A0"/>
    <w:rsid w:val="00E23D24"/>
    <w:rsid w:val="00E245C6"/>
    <w:rsid w:val="00E2467D"/>
    <w:rsid w:val="00E24725"/>
    <w:rsid w:val="00E24826"/>
    <w:rsid w:val="00E24CFD"/>
    <w:rsid w:val="00E250C7"/>
    <w:rsid w:val="00E25514"/>
    <w:rsid w:val="00E259D9"/>
    <w:rsid w:val="00E25A13"/>
    <w:rsid w:val="00E26089"/>
    <w:rsid w:val="00E26116"/>
    <w:rsid w:val="00E2622E"/>
    <w:rsid w:val="00E270FB"/>
    <w:rsid w:val="00E27471"/>
    <w:rsid w:val="00E301C1"/>
    <w:rsid w:val="00E30497"/>
    <w:rsid w:val="00E30526"/>
    <w:rsid w:val="00E3055A"/>
    <w:rsid w:val="00E305D0"/>
    <w:rsid w:val="00E30C6C"/>
    <w:rsid w:val="00E30D9C"/>
    <w:rsid w:val="00E31254"/>
    <w:rsid w:val="00E31E74"/>
    <w:rsid w:val="00E32B08"/>
    <w:rsid w:val="00E32B73"/>
    <w:rsid w:val="00E32D7B"/>
    <w:rsid w:val="00E32FBB"/>
    <w:rsid w:val="00E33413"/>
    <w:rsid w:val="00E3388A"/>
    <w:rsid w:val="00E33E24"/>
    <w:rsid w:val="00E342A9"/>
    <w:rsid w:val="00E34521"/>
    <w:rsid w:val="00E3492A"/>
    <w:rsid w:val="00E34958"/>
    <w:rsid w:val="00E349D9"/>
    <w:rsid w:val="00E34F85"/>
    <w:rsid w:val="00E350EC"/>
    <w:rsid w:val="00E3514A"/>
    <w:rsid w:val="00E351E3"/>
    <w:rsid w:val="00E35439"/>
    <w:rsid w:val="00E35937"/>
    <w:rsid w:val="00E362D5"/>
    <w:rsid w:val="00E36B14"/>
    <w:rsid w:val="00E36BAD"/>
    <w:rsid w:val="00E36CD8"/>
    <w:rsid w:val="00E36FD3"/>
    <w:rsid w:val="00E37686"/>
    <w:rsid w:val="00E37F8A"/>
    <w:rsid w:val="00E400E6"/>
    <w:rsid w:val="00E40359"/>
    <w:rsid w:val="00E42011"/>
    <w:rsid w:val="00E4294B"/>
    <w:rsid w:val="00E429C0"/>
    <w:rsid w:val="00E42C1D"/>
    <w:rsid w:val="00E42C8D"/>
    <w:rsid w:val="00E42D08"/>
    <w:rsid w:val="00E42E1C"/>
    <w:rsid w:val="00E4307B"/>
    <w:rsid w:val="00E4326B"/>
    <w:rsid w:val="00E4341F"/>
    <w:rsid w:val="00E434D1"/>
    <w:rsid w:val="00E43CC1"/>
    <w:rsid w:val="00E43D3D"/>
    <w:rsid w:val="00E4439F"/>
    <w:rsid w:val="00E44B89"/>
    <w:rsid w:val="00E44BBD"/>
    <w:rsid w:val="00E455D5"/>
    <w:rsid w:val="00E464D4"/>
    <w:rsid w:val="00E465EE"/>
    <w:rsid w:val="00E4717D"/>
    <w:rsid w:val="00E47627"/>
    <w:rsid w:val="00E4787F"/>
    <w:rsid w:val="00E47D21"/>
    <w:rsid w:val="00E47E9E"/>
    <w:rsid w:val="00E50210"/>
    <w:rsid w:val="00E50457"/>
    <w:rsid w:val="00E50732"/>
    <w:rsid w:val="00E5078F"/>
    <w:rsid w:val="00E515DD"/>
    <w:rsid w:val="00E51683"/>
    <w:rsid w:val="00E51A6F"/>
    <w:rsid w:val="00E51BA5"/>
    <w:rsid w:val="00E51C8D"/>
    <w:rsid w:val="00E52135"/>
    <w:rsid w:val="00E52C96"/>
    <w:rsid w:val="00E5311B"/>
    <w:rsid w:val="00E53284"/>
    <w:rsid w:val="00E534F3"/>
    <w:rsid w:val="00E541A3"/>
    <w:rsid w:val="00E55372"/>
    <w:rsid w:val="00E5537B"/>
    <w:rsid w:val="00E55529"/>
    <w:rsid w:val="00E55A74"/>
    <w:rsid w:val="00E55B64"/>
    <w:rsid w:val="00E56543"/>
    <w:rsid w:val="00E5657F"/>
    <w:rsid w:val="00E568F4"/>
    <w:rsid w:val="00E5691F"/>
    <w:rsid w:val="00E57267"/>
    <w:rsid w:val="00E57282"/>
    <w:rsid w:val="00E57A6C"/>
    <w:rsid w:val="00E60124"/>
    <w:rsid w:val="00E6048A"/>
    <w:rsid w:val="00E604F6"/>
    <w:rsid w:val="00E60D63"/>
    <w:rsid w:val="00E61CA1"/>
    <w:rsid w:val="00E62A98"/>
    <w:rsid w:val="00E62CB5"/>
    <w:rsid w:val="00E630B6"/>
    <w:rsid w:val="00E63193"/>
    <w:rsid w:val="00E63333"/>
    <w:rsid w:val="00E63B7C"/>
    <w:rsid w:val="00E641E6"/>
    <w:rsid w:val="00E6428B"/>
    <w:rsid w:val="00E65414"/>
    <w:rsid w:val="00E654E5"/>
    <w:rsid w:val="00E65566"/>
    <w:rsid w:val="00E65A9A"/>
    <w:rsid w:val="00E65B30"/>
    <w:rsid w:val="00E66235"/>
    <w:rsid w:val="00E66567"/>
    <w:rsid w:val="00E67283"/>
    <w:rsid w:val="00E67D7F"/>
    <w:rsid w:val="00E7046D"/>
    <w:rsid w:val="00E7071E"/>
    <w:rsid w:val="00E711FB"/>
    <w:rsid w:val="00E7183B"/>
    <w:rsid w:val="00E719D9"/>
    <w:rsid w:val="00E722F6"/>
    <w:rsid w:val="00E729CB"/>
    <w:rsid w:val="00E72B9E"/>
    <w:rsid w:val="00E72BC6"/>
    <w:rsid w:val="00E738FC"/>
    <w:rsid w:val="00E73A8E"/>
    <w:rsid w:val="00E742A3"/>
    <w:rsid w:val="00E74372"/>
    <w:rsid w:val="00E74613"/>
    <w:rsid w:val="00E74AFF"/>
    <w:rsid w:val="00E74CB3"/>
    <w:rsid w:val="00E7513D"/>
    <w:rsid w:val="00E752F0"/>
    <w:rsid w:val="00E755ED"/>
    <w:rsid w:val="00E758FD"/>
    <w:rsid w:val="00E75FA3"/>
    <w:rsid w:val="00E76B24"/>
    <w:rsid w:val="00E76FA2"/>
    <w:rsid w:val="00E77054"/>
    <w:rsid w:val="00E7773B"/>
    <w:rsid w:val="00E803C0"/>
    <w:rsid w:val="00E803D5"/>
    <w:rsid w:val="00E80549"/>
    <w:rsid w:val="00E806F9"/>
    <w:rsid w:val="00E80A61"/>
    <w:rsid w:val="00E81088"/>
    <w:rsid w:val="00E810C7"/>
    <w:rsid w:val="00E81368"/>
    <w:rsid w:val="00E8161B"/>
    <w:rsid w:val="00E81B10"/>
    <w:rsid w:val="00E81C38"/>
    <w:rsid w:val="00E8222A"/>
    <w:rsid w:val="00E82A21"/>
    <w:rsid w:val="00E830A6"/>
    <w:rsid w:val="00E8314B"/>
    <w:rsid w:val="00E83234"/>
    <w:rsid w:val="00E83538"/>
    <w:rsid w:val="00E8379F"/>
    <w:rsid w:val="00E837EC"/>
    <w:rsid w:val="00E8396D"/>
    <w:rsid w:val="00E83C24"/>
    <w:rsid w:val="00E841C5"/>
    <w:rsid w:val="00E843CB"/>
    <w:rsid w:val="00E84577"/>
    <w:rsid w:val="00E84753"/>
    <w:rsid w:val="00E852F5"/>
    <w:rsid w:val="00E854D5"/>
    <w:rsid w:val="00E85839"/>
    <w:rsid w:val="00E85EBC"/>
    <w:rsid w:val="00E86B60"/>
    <w:rsid w:val="00E86BF4"/>
    <w:rsid w:val="00E86D8C"/>
    <w:rsid w:val="00E86E3E"/>
    <w:rsid w:val="00E8713B"/>
    <w:rsid w:val="00E87421"/>
    <w:rsid w:val="00E874A6"/>
    <w:rsid w:val="00E90250"/>
    <w:rsid w:val="00E90DC7"/>
    <w:rsid w:val="00E90F55"/>
    <w:rsid w:val="00E91222"/>
    <w:rsid w:val="00E9187A"/>
    <w:rsid w:val="00E91AE7"/>
    <w:rsid w:val="00E922DA"/>
    <w:rsid w:val="00E92415"/>
    <w:rsid w:val="00E924E2"/>
    <w:rsid w:val="00E92747"/>
    <w:rsid w:val="00E9318D"/>
    <w:rsid w:val="00E93F3E"/>
    <w:rsid w:val="00E941DA"/>
    <w:rsid w:val="00E94896"/>
    <w:rsid w:val="00E94F2A"/>
    <w:rsid w:val="00E957BD"/>
    <w:rsid w:val="00E95CB5"/>
    <w:rsid w:val="00E95D61"/>
    <w:rsid w:val="00E95DE4"/>
    <w:rsid w:val="00E9600E"/>
    <w:rsid w:val="00E960B8"/>
    <w:rsid w:val="00E96521"/>
    <w:rsid w:val="00E9704C"/>
    <w:rsid w:val="00E9705A"/>
    <w:rsid w:val="00E97522"/>
    <w:rsid w:val="00E97602"/>
    <w:rsid w:val="00E9760C"/>
    <w:rsid w:val="00E97BFD"/>
    <w:rsid w:val="00E97DD0"/>
    <w:rsid w:val="00E97E31"/>
    <w:rsid w:val="00E97E43"/>
    <w:rsid w:val="00EA0963"/>
    <w:rsid w:val="00EA1218"/>
    <w:rsid w:val="00EA1A2A"/>
    <w:rsid w:val="00EA1BDE"/>
    <w:rsid w:val="00EA2C48"/>
    <w:rsid w:val="00EA3B67"/>
    <w:rsid w:val="00EA4556"/>
    <w:rsid w:val="00EA49BE"/>
    <w:rsid w:val="00EA4B53"/>
    <w:rsid w:val="00EA4B96"/>
    <w:rsid w:val="00EA4E8F"/>
    <w:rsid w:val="00EA594F"/>
    <w:rsid w:val="00EA5F90"/>
    <w:rsid w:val="00EA6323"/>
    <w:rsid w:val="00EA6749"/>
    <w:rsid w:val="00EA69DB"/>
    <w:rsid w:val="00EA6DD7"/>
    <w:rsid w:val="00EA75A1"/>
    <w:rsid w:val="00EA7918"/>
    <w:rsid w:val="00EA7E0B"/>
    <w:rsid w:val="00EB06A4"/>
    <w:rsid w:val="00EB0F84"/>
    <w:rsid w:val="00EB1A81"/>
    <w:rsid w:val="00EB280B"/>
    <w:rsid w:val="00EB2F66"/>
    <w:rsid w:val="00EB300E"/>
    <w:rsid w:val="00EB3CFC"/>
    <w:rsid w:val="00EB4302"/>
    <w:rsid w:val="00EB466D"/>
    <w:rsid w:val="00EB4E0B"/>
    <w:rsid w:val="00EB50AF"/>
    <w:rsid w:val="00EB5C48"/>
    <w:rsid w:val="00EB610C"/>
    <w:rsid w:val="00EB6152"/>
    <w:rsid w:val="00EB63ED"/>
    <w:rsid w:val="00EB64FD"/>
    <w:rsid w:val="00EB6B13"/>
    <w:rsid w:val="00EB6C0A"/>
    <w:rsid w:val="00EB6D06"/>
    <w:rsid w:val="00EB715A"/>
    <w:rsid w:val="00EB71B4"/>
    <w:rsid w:val="00EB73F8"/>
    <w:rsid w:val="00EB7512"/>
    <w:rsid w:val="00EB754F"/>
    <w:rsid w:val="00EB7AE5"/>
    <w:rsid w:val="00EB7C7A"/>
    <w:rsid w:val="00EB7CA3"/>
    <w:rsid w:val="00EC133B"/>
    <w:rsid w:val="00EC1864"/>
    <w:rsid w:val="00EC1870"/>
    <w:rsid w:val="00EC1D39"/>
    <w:rsid w:val="00EC1EFB"/>
    <w:rsid w:val="00EC1F79"/>
    <w:rsid w:val="00EC2101"/>
    <w:rsid w:val="00EC216A"/>
    <w:rsid w:val="00EC2C1F"/>
    <w:rsid w:val="00EC3248"/>
    <w:rsid w:val="00EC3A22"/>
    <w:rsid w:val="00EC4620"/>
    <w:rsid w:val="00EC500E"/>
    <w:rsid w:val="00EC521A"/>
    <w:rsid w:val="00EC66A2"/>
    <w:rsid w:val="00EC695D"/>
    <w:rsid w:val="00EC6A34"/>
    <w:rsid w:val="00EC6C7D"/>
    <w:rsid w:val="00EC6D5B"/>
    <w:rsid w:val="00EC6FC4"/>
    <w:rsid w:val="00EC7137"/>
    <w:rsid w:val="00EC7579"/>
    <w:rsid w:val="00EC7A87"/>
    <w:rsid w:val="00EC7ABE"/>
    <w:rsid w:val="00ED0230"/>
    <w:rsid w:val="00ED0631"/>
    <w:rsid w:val="00ED06D4"/>
    <w:rsid w:val="00ED0D89"/>
    <w:rsid w:val="00ED0E15"/>
    <w:rsid w:val="00ED13D7"/>
    <w:rsid w:val="00ED153F"/>
    <w:rsid w:val="00ED1C21"/>
    <w:rsid w:val="00ED1FD2"/>
    <w:rsid w:val="00ED217D"/>
    <w:rsid w:val="00ED2714"/>
    <w:rsid w:val="00ED2958"/>
    <w:rsid w:val="00ED2A7F"/>
    <w:rsid w:val="00ED2ABA"/>
    <w:rsid w:val="00ED2B7B"/>
    <w:rsid w:val="00ED2C83"/>
    <w:rsid w:val="00ED2F56"/>
    <w:rsid w:val="00ED319D"/>
    <w:rsid w:val="00ED34ED"/>
    <w:rsid w:val="00ED3815"/>
    <w:rsid w:val="00ED38CC"/>
    <w:rsid w:val="00ED3B0F"/>
    <w:rsid w:val="00ED3EEE"/>
    <w:rsid w:val="00ED4D31"/>
    <w:rsid w:val="00ED5969"/>
    <w:rsid w:val="00ED5AC0"/>
    <w:rsid w:val="00ED6258"/>
    <w:rsid w:val="00ED655A"/>
    <w:rsid w:val="00ED6EBF"/>
    <w:rsid w:val="00ED7291"/>
    <w:rsid w:val="00ED7993"/>
    <w:rsid w:val="00ED7CDD"/>
    <w:rsid w:val="00EE04F2"/>
    <w:rsid w:val="00EE1364"/>
    <w:rsid w:val="00EE13AC"/>
    <w:rsid w:val="00EE1846"/>
    <w:rsid w:val="00EE203A"/>
    <w:rsid w:val="00EE2263"/>
    <w:rsid w:val="00EE279D"/>
    <w:rsid w:val="00EE280F"/>
    <w:rsid w:val="00EE2F9D"/>
    <w:rsid w:val="00EE33BC"/>
    <w:rsid w:val="00EE3514"/>
    <w:rsid w:val="00EE45F9"/>
    <w:rsid w:val="00EE4995"/>
    <w:rsid w:val="00EE4BEE"/>
    <w:rsid w:val="00EE4D16"/>
    <w:rsid w:val="00EE6211"/>
    <w:rsid w:val="00EE67F9"/>
    <w:rsid w:val="00EE6A50"/>
    <w:rsid w:val="00EE79DE"/>
    <w:rsid w:val="00EE7ACA"/>
    <w:rsid w:val="00EE7BFF"/>
    <w:rsid w:val="00EE7E64"/>
    <w:rsid w:val="00EF007B"/>
    <w:rsid w:val="00EF00EF"/>
    <w:rsid w:val="00EF0936"/>
    <w:rsid w:val="00EF0949"/>
    <w:rsid w:val="00EF1E36"/>
    <w:rsid w:val="00EF1F78"/>
    <w:rsid w:val="00EF25A2"/>
    <w:rsid w:val="00EF25D6"/>
    <w:rsid w:val="00EF2751"/>
    <w:rsid w:val="00EF29BB"/>
    <w:rsid w:val="00EF2B57"/>
    <w:rsid w:val="00EF2D3F"/>
    <w:rsid w:val="00EF2EA0"/>
    <w:rsid w:val="00EF4011"/>
    <w:rsid w:val="00EF4DAF"/>
    <w:rsid w:val="00EF4E3A"/>
    <w:rsid w:val="00EF55E9"/>
    <w:rsid w:val="00EF5641"/>
    <w:rsid w:val="00EF5926"/>
    <w:rsid w:val="00EF6194"/>
    <w:rsid w:val="00EF688B"/>
    <w:rsid w:val="00EF6AD2"/>
    <w:rsid w:val="00EF78A6"/>
    <w:rsid w:val="00EF7C77"/>
    <w:rsid w:val="00EF7F78"/>
    <w:rsid w:val="00F010A3"/>
    <w:rsid w:val="00F017DD"/>
    <w:rsid w:val="00F017F5"/>
    <w:rsid w:val="00F01F8B"/>
    <w:rsid w:val="00F02CFE"/>
    <w:rsid w:val="00F03379"/>
    <w:rsid w:val="00F038DF"/>
    <w:rsid w:val="00F0417D"/>
    <w:rsid w:val="00F0418E"/>
    <w:rsid w:val="00F046B3"/>
    <w:rsid w:val="00F04AE4"/>
    <w:rsid w:val="00F0533B"/>
    <w:rsid w:val="00F05805"/>
    <w:rsid w:val="00F06303"/>
    <w:rsid w:val="00F063C2"/>
    <w:rsid w:val="00F0640E"/>
    <w:rsid w:val="00F066B5"/>
    <w:rsid w:val="00F06877"/>
    <w:rsid w:val="00F06A29"/>
    <w:rsid w:val="00F06AD4"/>
    <w:rsid w:val="00F06F88"/>
    <w:rsid w:val="00F07B9E"/>
    <w:rsid w:val="00F07E33"/>
    <w:rsid w:val="00F104F6"/>
    <w:rsid w:val="00F10613"/>
    <w:rsid w:val="00F10C04"/>
    <w:rsid w:val="00F110B3"/>
    <w:rsid w:val="00F1137B"/>
    <w:rsid w:val="00F11CF9"/>
    <w:rsid w:val="00F122B9"/>
    <w:rsid w:val="00F130D3"/>
    <w:rsid w:val="00F133DE"/>
    <w:rsid w:val="00F14900"/>
    <w:rsid w:val="00F14D91"/>
    <w:rsid w:val="00F15246"/>
    <w:rsid w:val="00F15504"/>
    <w:rsid w:val="00F15923"/>
    <w:rsid w:val="00F15990"/>
    <w:rsid w:val="00F15D87"/>
    <w:rsid w:val="00F15DFA"/>
    <w:rsid w:val="00F1668B"/>
    <w:rsid w:val="00F167EE"/>
    <w:rsid w:val="00F16914"/>
    <w:rsid w:val="00F17573"/>
    <w:rsid w:val="00F17900"/>
    <w:rsid w:val="00F17951"/>
    <w:rsid w:val="00F17A2D"/>
    <w:rsid w:val="00F204DC"/>
    <w:rsid w:val="00F204EE"/>
    <w:rsid w:val="00F20795"/>
    <w:rsid w:val="00F208D4"/>
    <w:rsid w:val="00F20903"/>
    <w:rsid w:val="00F20EA4"/>
    <w:rsid w:val="00F2101F"/>
    <w:rsid w:val="00F2116A"/>
    <w:rsid w:val="00F21D07"/>
    <w:rsid w:val="00F21EF2"/>
    <w:rsid w:val="00F2282B"/>
    <w:rsid w:val="00F228C4"/>
    <w:rsid w:val="00F229CA"/>
    <w:rsid w:val="00F22BCD"/>
    <w:rsid w:val="00F22BE4"/>
    <w:rsid w:val="00F22CC9"/>
    <w:rsid w:val="00F22E50"/>
    <w:rsid w:val="00F23068"/>
    <w:rsid w:val="00F231AF"/>
    <w:rsid w:val="00F23EFA"/>
    <w:rsid w:val="00F241FD"/>
    <w:rsid w:val="00F24277"/>
    <w:rsid w:val="00F24304"/>
    <w:rsid w:val="00F245CC"/>
    <w:rsid w:val="00F2493D"/>
    <w:rsid w:val="00F256C4"/>
    <w:rsid w:val="00F25B04"/>
    <w:rsid w:val="00F25D22"/>
    <w:rsid w:val="00F26110"/>
    <w:rsid w:val="00F26E78"/>
    <w:rsid w:val="00F271BA"/>
    <w:rsid w:val="00F272B4"/>
    <w:rsid w:val="00F2767C"/>
    <w:rsid w:val="00F30167"/>
    <w:rsid w:val="00F30187"/>
    <w:rsid w:val="00F3021A"/>
    <w:rsid w:val="00F30276"/>
    <w:rsid w:val="00F303BF"/>
    <w:rsid w:val="00F30575"/>
    <w:rsid w:val="00F3094D"/>
    <w:rsid w:val="00F30A42"/>
    <w:rsid w:val="00F31310"/>
    <w:rsid w:val="00F31BC5"/>
    <w:rsid w:val="00F31E71"/>
    <w:rsid w:val="00F320A8"/>
    <w:rsid w:val="00F32634"/>
    <w:rsid w:val="00F3269A"/>
    <w:rsid w:val="00F3269E"/>
    <w:rsid w:val="00F327FA"/>
    <w:rsid w:val="00F32A52"/>
    <w:rsid w:val="00F32ADB"/>
    <w:rsid w:val="00F33B41"/>
    <w:rsid w:val="00F33DF8"/>
    <w:rsid w:val="00F33EA3"/>
    <w:rsid w:val="00F34120"/>
    <w:rsid w:val="00F344D1"/>
    <w:rsid w:val="00F345AC"/>
    <w:rsid w:val="00F34E27"/>
    <w:rsid w:val="00F35086"/>
    <w:rsid w:val="00F35ECB"/>
    <w:rsid w:val="00F3664D"/>
    <w:rsid w:val="00F371BD"/>
    <w:rsid w:val="00F37436"/>
    <w:rsid w:val="00F37616"/>
    <w:rsid w:val="00F37F38"/>
    <w:rsid w:val="00F4009A"/>
    <w:rsid w:val="00F40D9A"/>
    <w:rsid w:val="00F40DB1"/>
    <w:rsid w:val="00F40ECB"/>
    <w:rsid w:val="00F40EFB"/>
    <w:rsid w:val="00F40F4E"/>
    <w:rsid w:val="00F40F57"/>
    <w:rsid w:val="00F42290"/>
    <w:rsid w:val="00F4268C"/>
    <w:rsid w:val="00F42D45"/>
    <w:rsid w:val="00F4394A"/>
    <w:rsid w:val="00F43A6D"/>
    <w:rsid w:val="00F43AE4"/>
    <w:rsid w:val="00F43C1B"/>
    <w:rsid w:val="00F43D39"/>
    <w:rsid w:val="00F43FCC"/>
    <w:rsid w:val="00F44157"/>
    <w:rsid w:val="00F445D9"/>
    <w:rsid w:val="00F445F1"/>
    <w:rsid w:val="00F4496D"/>
    <w:rsid w:val="00F4499A"/>
    <w:rsid w:val="00F44A4E"/>
    <w:rsid w:val="00F44B8D"/>
    <w:rsid w:val="00F44CC2"/>
    <w:rsid w:val="00F456D1"/>
    <w:rsid w:val="00F45D74"/>
    <w:rsid w:val="00F45E7F"/>
    <w:rsid w:val="00F460FD"/>
    <w:rsid w:val="00F465B4"/>
    <w:rsid w:val="00F467D7"/>
    <w:rsid w:val="00F467DD"/>
    <w:rsid w:val="00F46DCE"/>
    <w:rsid w:val="00F4768C"/>
    <w:rsid w:val="00F47809"/>
    <w:rsid w:val="00F47909"/>
    <w:rsid w:val="00F504B4"/>
    <w:rsid w:val="00F50F63"/>
    <w:rsid w:val="00F5156D"/>
    <w:rsid w:val="00F51608"/>
    <w:rsid w:val="00F5181D"/>
    <w:rsid w:val="00F51B46"/>
    <w:rsid w:val="00F51EEA"/>
    <w:rsid w:val="00F51EEF"/>
    <w:rsid w:val="00F51F30"/>
    <w:rsid w:val="00F522C5"/>
    <w:rsid w:val="00F52469"/>
    <w:rsid w:val="00F52C01"/>
    <w:rsid w:val="00F52DF8"/>
    <w:rsid w:val="00F53170"/>
    <w:rsid w:val="00F53193"/>
    <w:rsid w:val="00F5337F"/>
    <w:rsid w:val="00F53380"/>
    <w:rsid w:val="00F53496"/>
    <w:rsid w:val="00F5357E"/>
    <w:rsid w:val="00F53841"/>
    <w:rsid w:val="00F53AA1"/>
    <w:rsid w:val="00F53BB8"/>
    <w:rsid w:val="00F53C4B"/>
    <w:rsid w:val="00F544CF"/>
    <w:rsid w:val="00F5467A"/>
    <w:rsid w:val="00F54A30"/>
    <w:rsid w:val="00F54B17"/>
    <w:rsid w:val="00F55144"/>
    <w:rsid w:val="00F55770"/>
    <w:rsid w:val="00F5585D"/>
    <w:rsid w:val="00F55E58"/>
    <w:rsid w:val="00F56008"/>
    <w:rsid w:val="00F56A1F"/>
    <w:rsid w:val="00F56B27"/>
    <w:rsid w:val="00F56B4F"/>
    <w:rsid w:val="00F57320"/>
    <w:rsid w:val="00F57540"/>
    <w:rsid w:val="00F57793"/>
    <w:rsid w:val="00F579DA"/>
    <w:rsid w:val="00F57A68"/>
    <w:rsid w:val="00F601A8"/>
    <w:rsid w:val="00F601C0"/>
    <w:rsid w:val="00F6070F"/>
    <w:rsid w:val="00F60810"/>
    <w:rsid w:val="00F60CAA"/>
    <w:rsid w:val="00F60E47"/>
    <w:rsid w:val="00F61156"/>
    <w:rsid w:val="00F617D9"/>
    <w:rsid w:val="00F617F8"/>
    <w:rsid w:val="00F618D7"/>
    <w:rsid w:val="00F61BDB"/>
    <w:rsid w:val="00F61E42"/>
    <w:rsid w:val="00F61FE6"/>
    <w:rsid w:val="00F6223C"/>
    <w:rsid w:val="00F625AC"/>
    <w:rsid w:val="00F62856"/>
    <w:rsid w:val="00F63594"/>
    <w:rsid w:val="00F638AE"/>
    <w:rsid w:val="00F63B93"/>
    <w:rsid w:val="00F6409C"/>
    <w:rsid w:val="00F645BF"/>
    <w:rsid w:val="00F64680"/>
    <w:rsid w:val="00F647F5"/>
    <w:rsid w:val="00F64D92"/>
    <w:rsid w:val="00F6523D"/>
    <w:rsid w:val="00F65747"/>
    <w:rsid w:val="00F6586C"/>
    <w:rsid w:val="00F65A72"/>
    <w:rsid w:val="00F65C76"/>
    <w:rsid w:val="00F66302"/>
    <w:rsid w:val="00F66821"/>
    <w:rsid w:val="00F66E5D"/>
    <w:rsid w:val="00F67241"/>
    <w:rsid w:val="00F672B0"/>
    <w:rsid w:val="00F67521"/>
    <w:rsid w:val="00F676A6"/>
    <w:rsid w:val="00F677E2"/>
    <w:rsid w:val="00F67B51"/>
    <w:rsid w:val="00F67D89"/>
    <w:rsid w:val="00F6C7BE"/>
    <w:rsid w:val="00F702B9"/>
    <w:rsid w:val="00F70895"/>
    <w:rsid w:val="00F7179A"/>
    <w:rsid w:val="00F718B4"/>
    <w:rsid w:val="00F71AE7"/>
    <w:rsid w:val="00F72423"/>
    <w:rsid w:val="00F72579"/>
    <w:rsid w:val="00F725F5"/>
    <w:rsid w:val="00F733DD"/>
    <w:rsid w:val="00F73762"/>
    <w:rsid w:val="00F7412E"/>
    <w:rsid w:val="00F7473D"/>
    <w:rsid w:val="00F7492E"/>
    <w:rsid w:val="00F74DE1"/>
    <w:rsid w:val="00F75114"/>
    <w:rsid w:val="00F758BA"/>
    <w:rsid w:val="00F75923"/>
    <w:rsid w:val="00F75C18"/>
    <w:rsid w:val="00F75C67"/>
    <w:rsid w:val="00F75D2F"/>
    <w:rsid w:val="00F762B1"/>
    <w:rsid w:val="00F7663C"/>
    <w:rsid w:val="00F768FF"/>
    <w:rsid w:val="00F76BD2"/>
    <w:rsid w:val="00F76DB9"/>
    <w:rsid w:val="00F76EE6"/>
    <w:rsid w:val="00F772E4"/>
    <w:rsid w:val="00F77320"/>
    <w:rsid w:val="00F77356"/>
    <w:rsid w:val="00F7754F"/>
    <w:rsid w:val="00F7797D"/>
    <w:rsid w:val="00F77E07"/>
    <w:rsid w:val="00F77FCB"/>
    <w:rsid w:val="00F80789"/>
    <w:rsid w:val="00F8081D"/>
    <w:rsid w:val="00F80DB0"/>
    <w:rsid w:val="00F8188A"/>
    <w:rsid w:val="00F81AB6"/>
    <w:rsid w:val="00F81AEA"/>
    <w:rsid w:val="00F81CF8"/>
    <w:rsid w:val="00F81E47"/>
    <w:rsid w:val="00F81EE7"/>
    <w:rsid w:val="00F81F72"/>
    <w:rsid w:val="00F82391"/>
    <w:rsid w:val="00F8240C"/>
    <w:rsid w:val="00F82466"/>
    <w:rsid w:val="00F824F1"/>
    <w:rsid w:val="00F82562"/>
    <w:rsid w:val="00F82A19"/>
    <w:rsid w:val="00F838D5"/>
    <w:rsid w:val="00F83BD1"/>
    <w:rsid w:val="00F83D96"/>
    <w:rsid w:val="00F83FF9"/>
    <w:rsid w:val="00F84041"/>
    <w:rsid w:val="00F84633"/>
    <w:rsid w:val="00F84824"/>
    <w:rsid w:val="00F85EFC"/>
    <w:rsid w:val="00F865C9"/>
    <w:rsid w:val="00F8699F"/>
    <w:rsid w:val="00F86D88"/>
    <w:rsid w:val="00F8744E"/>
    <w:rsid w:val="00F87954"/>
    <w:rsid w:val="00F87BA5"/>
    <w:rsid w:val="00F9038B"/>
    <w:rsid w:val="00F90D41"/>
    <w:rsid w:val="00F91305"/>
    <w:rsid w:val="00F9147B"/>
    <w:rsid w:val="00F922E3"/>
    <w:rsid w:val="00F929F0"/>
    <w:rsid w:val="00F92B2C"/>
    <w:rsid w:val="00F9361B"/>
    <w:rsid w:val="00F93890"/>
    <w:rsid w:val="00F93AD2"/>
    <w:rsid w:val="00F93F3E"/>
    <w:rsid w:val="00F9410B"/>
    <w:rsid w:val="00F942C0"/>
    <w:rsid w:val="00F943CF"/>
    <w:rsid w:val="00F94617"/>
    <w:rsid w:val="00F94774"/>
    <w:rsid w:val="00F94F35"/>
    <w:rsid w:val="00F959A2"/>
    <w:rsid w:val="00F96408"/>
    <w:rsid w:val="00F96B72"/>
    <w:rsid w:val="00F96EE0"/>
    <w:rsid w:val="00F9777F"/>
    <w:rsid w:val="00F977B0"/>
    <w:rsid w:val="00F97829"/>
    <w:rsid w:val="00F97E8D"/>
    <w:rsid w:val="00FA01C0"/>
    <w:rsid w:val="00FA034C"/>
    <w:rsid w:val="00FA05DA"/>
    <w:rsid w:val="00FA3049"/>
    <w:rsid w:val="00FA341B"/>
    <w:rsid w:val="00FA3488"/>
    <w:rsid w:val="00FA3A56"/>
    <w:rsid w:val="00FA41DA"/>
    <w:rsid w:val="00FA4AEE"/>
    <w:rsid w:val="00FA4D66"/>
    <w:rsid w:val="00FA503A"/>
    <w:rsid w:val="00FA5ECB"/>
    <w:rsid w:val="00FA663B"/>
    <w:rsid w:val="00FA6EB1"/>
    <w:rsid w:val="00FA73E3"/>
    <w:rsid w:val="00FA7481"/>
    <w:rsid w:val="00FA78D8"/>
    <w:rsid w:val="00FA7C4D"/>
    <w:rsid w:val="00FA7CAD"/>
    <w:rsid w:val="00FA7EC9"/>
    <w:rsid w:val="00FA7F0C"/>
    <w:rsid w:val="00FB0132"/>
    <w:rsid w:val="00FB01A0"/>
    <w:rsid w:val="00FB04FB"/>
    <w:rsid w:val="00FB0755"/>
    <w:rsid w:val="00FB0888"/>
    <w:rsid w:val="00FB0890"/>
    <w:rsid w:val="00FB14B1"/>
    <w:rsid w:val="00FB1A9F"/>
    <w:rsid w:val="00FB1F12"/>
    <w:rsid w:val="00FB1F4B"/>
    <w:rsid w:val="00FB222F"/>
    <w:rsid w:val="00FB25D0"/>
    <w:rsid w:val="00FB26F1"/>
    <w:rsid w:val="00FB28B5"/>
    <w:rsid w:val="00FB2C47"/>
    <w:rsid w:val="00FB2CF1"/>
    <w:rsid w:val="00FB3027"/>
    <w:rsid w:val="00FB325B"/>
    <w:rsid w:val="00FB3602"/>
    <w:rsid w:val="00FB37CF"/>
    <w:rsid w:val="00FB38B9"/>
    <w:rsid w:val="00FB3E3A"/>
    <w:rsid w:val="00FB52A2"/>
    <w:rsid w:val="00FB57BC"/>
    <w:rsid w:val="00FB59B9"/>
    <w:rsid w:val="00FB5D66"/>
    <w:rsid w:val="00FB5EF9"/>
    <w:rsid w:val="00FB66AE"/>
    <w:rsid w:val="00FB688F"/>
    <w:rsid w:val="00FB7145"/>
    <w:rsid w:val="00FB71A9"/>
    <w:rsid w:val="00FB7525"/>
    <w:rsid w:val="00FB7BBF"/>
    <w:rsid w:val="00FB7F9F"/>
    <w:rsid w:val="00FC0214"/>
    <w:rsid w:val="00FC029C"/>
    <w:rsid w:val="00FC05EA"/>
    <w:rsid w:val="00FC0716"/>
    <w:rsid w:val="00FC0D03"/>
    <w:rsid w:val="00FC0F79"/>
    <w:rsid w:val="00FC142E"/>
    <w:rsid w:val="00FC235E"/>
    <w:rsid w:val="00FC3CC3"/>
    <w:rsid w:val="00FC3F48"/>
    <w:rsid w:val="00FC45B7"/>
    <w:rsid w:val="00FC470A"/>
    <w:rsid w:val="00FC497A"/>
    <w:rsid w:val="00FC4A05"/>
    <w:rsid w:val="00FC4D44"/>
    <w:rsid w:val="00FC4DD5"/>
    <w:rsid w:val="00FC53DB"/>
    <w:rsid w:val="00FC55D4"/>
    <w:rsid w:val="00FC5A7E"/>
    <w:rsid w:val="00FC5D94"/>
    <w:rsid w:val="00FC5E71"/>
    <w:rsid w:val="00FC6688"/>
    <w:rsid w:val="00FC6FC3"/>
    <w:rsid w:val="00FC75A4"/>
    <w:rsid w:val="00FC75E8"/>
    <w:rsid w:val="00FC7C8E"/>
    <w:rsid w:val="00FD001F"/>
    <w:rsid w:val="00FD046D"/>
    <w:rsid w:val="00FD05C1"/>
    <w:rsid w:val="00FD0A3C"/>
    <w:rsid w:val="00FD0FF9"/>
    <w:rsid w:val="00FD101A"/>
    <w:rsid w:val="00FD1BDE"/>
    <w:rsid w:val="00FD1DBA"/>
    <w:rsid w:val="00FD25E2"/>
    <w:rsid w:val="00FD26B0"/>
    <w:rsid w:val="00FD2EE8"/>
    <w:rsid w:val="00FD34A7"/>
    <w:rsid w:val="00FD3946"/>
    <w:rsid w:val="00FD3AA6"/>
    <w:rsid w:val="00FD3E28"/>
    <w:rsid w:val="00FD3F85"/>
    <w:rsid w:val="00FD5026"/>
    <w:rsid w:val="00FD598B"/>
    <w:rsid w:val="00FD5C45"/>
    <w:rsid w:val="00FD5F10"/>
    <w:rsid w:val="00FD6028"/>
    <w:rsid w:val="00FD647F"/>
    <w:rsid w:val="00FD67E0"/>
    <w:rsid w:val="00FD6B48"/>
    <w:rsid w:val="00FD6F86"/>
    <w:rsid w:val="00FD784A"/>
    <w:rsid w:val="00FD7C8C"/>
    <w:rsid w:val="00FE0181"/>
    <w:rsid w:val="00FE0C00"/>
    <w:rsid w:val="00FE11FF"/>
    <w:rsid w:val="00FE1359"/>
    <w:rsid w:val="00FE169A"/>
    <w:rsid w:val="00FE18BB"/>
    <w:rsid w:val="00FE215C"/>
    <w:rsid w:val="00FE23BD"/>
    <w:rsid w:val="00FE25A1"/>
    <w:rsid w:val="00FE312D"/>
    <w:rsid w:val="00FE31F6"/>
    <w:rsid w:val="00FE3409"/>
    <w:rsid w:val="00FE40D7"/>
    <w:rsid w:val="00FE46FA"/>
    <w:rsid w:val="00FE4989"/>
    <w:rsid w:val="00FE4D0E"/>
    <w:rsid w:val="00FE4FC1"/>
    <w:rsid w:val="00FE504B"/>
    <w:rsid w:val="00FE5646"/>
    <w:rsid w:val="00FE5716"/>
    <w:rsid w:val="00FE5FF2"/>
    <w:rsid w:val="00FE6203"/>
    <w:rsid w:val="00FE6678"/>
    <w:rsid w:val="00FE6E51"/>
    <w:rsid w:val="00FE6E8F"/>
    <w:rsid w:val="00FE779E"/>
    <w:rsid w:val="00FE7D0B"/>
    <w:rsid w:val="00FF0101"/>
    <w:rsid w:val="00FF01A4"/>
    <w:rsid w:val="00FF0A20"/>
    <w:rsid w:val="00FF0E5D"/>
    <w:rsid w:val="00FF0E89"/>
    <w:rsid w:val="00FF1EC4"/>
    <w:rsid w:val="00FF1FDC"/>
    <w:rsid w:val="00FF20A9"/>
    <w:rsid w:val="00FF2CFF"/>
    <w:rsid w:val="00FF30A4"/>
    <w:rsid w:val="00FF392B"/>
    <w:rsid w:val="00FF3950"/>
    <w:rsid w:val="00FF39FE"/>
    <w:rsid w:val="00FF47D1"/>
    <w:rsid w:val="00FF4970"/>
    <w:rsid w:val="00FF5564"/>
    <w:rsid w:val="00FF5569"/>
    <w:rsid w:val="00FF56F8"/>
    <w:rsid w:val="00FF6295"/>
    <w:rsid w:val="00FF6525"/>
    <w:rsid w:val="00FF6711"/>
    <w:rsid w:val="00FF6B6A"/>
    <w:rsid w:val="00FF6BAE"/>
    <w:rsid w:val="00FF6D43"/>
    <w:rsid w:val="00FF6D53"/>
    <w:rsid w:val="00FF7002"/>
    <w:rsid w:val="00FF7585"/>
    <w:rsid w:val="00FF7794"/>
    <w:rsid w:val="00FF7E76"/>
    <w:rsid w:val="00FF7EDC"/>
    <w:rsid w:val="010B1D7B"/>
    <w:rsid w:val="012A3F6C"/>
    <w:rsid w:val="01520294"/>
    <w:rsid w:val="0155887A"/>
    <w:rsid w:val="016A6CC1"/>
    <w:rsid w:val="01945163"/>
    <w:rsid w:val="0196C4A1"/>
    <w:rsid w:val="019E0A8A"/>
    <w:rsid w:val="01B1BF61"/>
    <w:rsid w:val="01C7CC31"/>
    <w:rsid w:val="01DBCE15"/>
    <w:rsid w:val="01E483E6"/>
    <w:rsid w:val="01E4FA7F"/>
    <w:rsid w:val="01E6735E"/>
    <w:rsid w:val="01EE431F"/>
    <w:rsid w:val="01F1C00C"/>
    <w:rsid w:val="01FC4EE9"/>
    <w:rsid w:val="02025BBD"/>
    <w:rsid w:val="020E1E18"/>
    <w:rsid w:val="020E4428"/>
    <w:rsid w:val="02449361"/>
    <w:rsid w:val="026170F9"/>
    <w:rsid w:val="02760E52"/>
    <w:rsid w:val="027EF699"/>
    <w:rsid w:val="0285BAA7"/>
    <w:rsid w:val="02A9B29E"/>
    <w:rsid w:val="02B5B106"/>
    <w:rsid w:val="02C13B68"/>
    <w:rsid w:val="02C140FC"/>
    <w:rsid w:val="02D51A51"/>
    <w:rsid w:val="03093DA7"/>
    <w:rsid w:val="03320E43"/>
    <w:rsid w:val="0333A17D"/>
    <w:rsid w:val="03394F79"/>
    <w:rsid w:val="036188D6"/>
    <w:rsid w:val="037AD245"/>
    <w:rsid w:val="03B8AE09"/>
    <w:rsid w:val="03B95478"/>
    <w:rsid w:val="03D08DB0"/>
    <w:rsid w:val="03D39C6A"/>
    <w:rsid w:val="03DD746C"/>
    <w:rsid w:val="03DE62F9"/>
    <w:rsid w:val="03EC500D"/>
    <w:rsid w:val="03F6353F"/>
    <w:rsid w:val="04344BB6"/>
    <w:rsid w:val="0437F52F"/>
    <w:rsid w:val="0450E670"/>
    <w:rsid w:val="04630524"/>
    <w:rsid w:val="04C97D8A"/>
    <w:rsid w:val="04DCE478"/>
    <w:rsid w:val="04EA6A9A"/>
    <w:rsid w:val="04F58E3A"/>
    <w:rsid w:val="0513B835"/>
    <w:rsid w:val="05140640"/>
    <w:rsid w:val="052A6D27"/>
    <w:rsid w:val="05640B05"/>
    <w:rsid w:val="0564BC81"/>
    <w:rsid w:val="056CF0BC"/>
    <w:rsid w:val="058A206C"/>
    <w:rsid w:val="05A8F8AF"/>
    <w:rsid w:val="05CCCF2D"/>
    <w:rsid w:val="05CDB705"/>
    <w:rsid w:val="05D6025A"/>
    <w:rsid w:val="05EF5928"/>
    <w:rsid w:val="062ECF28"/>
    <w:rsid w:val="064DD4CC"/>
    <w:rsid w:val="066CFF6E"/>
    <w:rsid w:val="067E848E"/>
    <w:rsid w:val="0693E8FC"/>
    <w:rsid w:val="06969205"/>
    <w:rsid w:val="06AE79D8"/>
    <w:rsid w:val="06AE8C5F"/>
    <w:rsid w:val="06E5AE7B"/>
    <w:rsid w:val="0754887A"/>
    <w:rsid w:val="075B4C17"/>
    <w:rsid w:val="0763DAEC"/>
    <w:rsid w:val="0765FC37"/>
    <w:rsid w:val="07672174"/>
    <w:rsid w:val="076E418A"/>
    <w:rsid w:val="0797D5F7"/>
    <w:rsid w:val="079A5335"/>
    <w:rsid w:val="07B893A8"/>
    <w:rsid w:val="07BA1CA2"/>
    <w:rsid w:val="07E37677"/>
    <w:rsid w:val="07EBFD32"/>
    <w:rsid w:val="07FF2641"/>
    <w:rsid w:val="080AB1B1"/>
    <w:rsid w:val="08233EB3"/>
    <w:rsid w:val="082C2A0A"/>
    <w:rsid w:val="083DD1FE"/>
    <w:rsid w:val="08676B14"/>
    <w:rsid w:val="08832E89"/>
    <w:rsid w:val="089D986F"/>
    <w:rsid w:val="08ABC379"/>
    <w:rsid w:val="08B27DE4"/>
    <w:rsid w:val="08BCD1AC"/>
    <w:rsid w:val="08DBC2EC"/>
    <w:rsid w:val="08EE6DF3"/>
    <w:rsid w:val="091287CB"/>
    <w:rsid w:val="09282166"/>
    <w:rsid w:val="095E9B7C"/>
    <w:rsid w:val="096E3761"/>
    <w:rsid w:val="0971FC52"/>
    <w:rsid w:val="099BD16E"/>
    <w:rsid w:val="09ABE0FB"/>
    <w:rsid w:val="09B7A492"/>
    <w:rsid w:val="09CF62BB"/>
    <w:rsid w:val="09E8148C"/>
    <w:rsid w:val="09F11232"/>
    <w:rsid w:val="09F7CE47"/>
    <w:rsid w:val="0A35DC79"/>
    <w:rsid w:val="0A3AFB47"/>
    <w:rsid w:val="0A5728D4"/>
    <w:rsid w:val="0A58364C"/>
    <w:rsid w:val="0A5A920D"/>
    <w:rsid w:val="0A8096C5"/>
    <w:rsid w:val="0AA24B63"/>
    <w:rsid w:val="0AAAD7BB"/>
    <w:rsid w:val="0AC01693"/>
    <w:rsid w:val="0AE68EE9"/>
    <w:rsid w:val="0AF2571C"/>
    <w:rsid w:val="0AFE3FD6"/>
    <w:rsid w:val="0B0D417A"/>
    <w:rsid w:val="0B590607"/>
    <w:rsid w:val="0B5DC442"/>
    <w:rsid w:val="0B6F51FD"/>
    <w:rsid w:val="0B7CA0D3"/>
    <w:rsid w:val="0B8809BE"/>
    <w:rsid w:val="0BB2B158"/>
    <w:rsid w:val="0BB5FF4E"/>
    <w:rsid w:val="0BBF6434"/>
    <w:rsid w:val="0BC5693A"/>
    <w:rsid w:val="0BCDC61E"/>
    <w:rsid w:val="0BCE7A59"/>
    <w:rsid w:val="0C21D250"/>
    <w:rsid w:val="0C4A98C8"/>
    <w:rsid w:val="0C761CEC"/>
    <w:rsid w:val="0C858ABE"/>
    <w:rsid w:val="0CA66998"/>
    <w:rsid w:val="0CB4F89E"/>
    <w:rsid w:val="0CBC4E50"/>
    <w:rsid w:val="0CBE2A81"/>
    <w:rsid w:val="0CCCAA4F"/>
    <w:rsid w:val="0CE7C60E"/>
    <w:rsid w:val="0D2CB793"/>
    <w:rsid w:val="0D5AB6EB"/>
    <w:rsid w:val="0D5CDBFC"/>
    <w:rsid w:val="0D7028B4"/>
    <w:rsid w:val="0D76856F"/>
    <w:rsid w:val="0D9EA860"/>
    <w:rsid w:val="0DAAC93D"/>
    <w:rsid w:val="0DB36244"/>
    <w:rsid w:val="0DBA2B92"/>
    <w:rsid w:val="0DFA0B2F"/>
    <w:rsid w:val="0E01F076"/>
    <w:rsid w:val="0E10796A"/>
    <w:rsid w:val="0E13A55F"/>
    <w:rsid w:val="0E18066F"/>
    <w:rsid w:val="0E29BDA1"/>
    <w:rsid w:val="0E29E6ED"/>
    <w:rsid w:val="0E3DBD8A"/>
    <w:rsid w:val="0E5E71C2"/>
    <w:rsid w:val="0E9917D7"/>
    <w:rsid w:val="0E9EFA0D"/>
    <w:rsid w:val="0EAB2EEA"/>
    <w:rsid w:val="0ED67636"/>
    <w:rsid w:val="0ED7375A"/>
    <w:rsid w:val="0EE2BBAD"/>
    <w:rsid w:val="0F1DFAE1"/>
    <w:rsid w:val="0F256EC5"/>
    <w:rsid w:val="0F2C32F4"/>
    <w:rsid w:val="0F4AE132"/>
    <w:rsid w:val="0F71B517"/>
    <w:rsid w:val="0F7CEB00"/>
    <w:rsid w:val="0F85F8DD"/>
    <w:rsid w:val="0FA84299"/>
    <w:rsid w:val="0FB01B2B"/>
    <w:rsid w:val="0FDA8F3A"/>
    <w:rsid w:val="0FFE70AE"/>
    <w:rsid w:val="103BB77C"/>
    <w:rsid w:val="106118E1"/>
    <w:rsid w:val="106D8B94"/>
    <w:rsid w:val="1079A359"/>
    <w:rsid w:val="10B04001"/>
    <w:rsid w:val="10B5756C"/>
    <w:rsid w:val="10C291E8"/>
    <w:rsid w:val="10C3DAD0"/>
    <w:rsid w:val="10CAB8B9"/>
    <w:rsid w:val="10D92D58"/>
    <w:rsid w:val="10E10696"/>
    <w:rsid w:val="10E913A0"/>
    <w:rsid w:val="1125327C"/>
    <w:rsid w:val="115B6389"/>
    <w:rsid w:val="115D74FA"/>
    <w:rsid w:val="11713561"/>
    <w:rsid w:val="1179F654"/>
    <w:rsid w:val="117DFF4A"/>
    <w:rsid w:val="11D77654"/>
    <w:rsid w:val="11DBEAE4"/>
    <w:rsid w:val="11E830D6"/>
    <w:rsid w:val="120B0ED6"/>
    <w:rsid w:val="121FF632"/>
    <w:rsid w:val="122BAD86"/>
    <w:rsid w:val="123F347B"/>
    <w:rsid w:val="1268F1A1"/>
    <w:rsid w:val="1280B93B"/>
    <w:rsid w:val="12EE1577"/>
    <w:rsid w:val="12F09F5B"/>
    <w:rsid w:val="1304805E"/>
    <w:rsid w:val="134C7278"/>
    <w:rsid w:val="1397F2E5"/>
    <w:rsid w:val="13BCE60D"/>
    <w:rsid w:val="13DD8071"/>
    <w:rsid w:val="13E1D921"/>
    <w:rsid w:val="14343A34"/>
    <w:rsid w:val="14379CE4"/>
    <w:rsid w:val="144E187C"/>
    <w:rsid w:val="1474729D"/>
    <w:rsid w:val="14754A72"/>
    <w:rsid w:val="150A1FBC"/>
    <w:rsid w:val="151B81DD"/>
    <w:rsid w:val="15688F67"/>
    <w:rsid w:val="157135E1"/>
    <w:rsid w:val="15786043"/>
    <w:rsid w:val="157F6B4D"/>
    <w:rsid w:val="15B657A9"/>
    <w:rsid w:val="15B7E33D"/>
    <w:rsid w:val="15C45355"/>
    <w:rsid w:val="15DC9368"/>
    <w:rsid w:val="15EDDB49"/>
    <w:rsid w:val="1604C285"/>
    <w:rsid w:val="161331C0"/>
    <w:rsid w:val="16154621"/>
    <w:rsid w:val="162E300C"/>
    <w:rsid w:val="1649F853"/>
    <w:rsid w:val="164EEF0E"/>
    <w:rsid w:val="16790DA9"/>
    <w:rsid w:val="167A7756"/>
    <w:rsid w:val="16DA8E0E"/>
    <w:rsid w:val="16FCC73A"/>
    <w:rsid w:val="171F637E"/>
    <w:rsid w:val="17220CF0"/>
    <w:rsid w:val="1742F37C"/>
    <w:rsid w:val="174323C3"/>
    <w:rsid w:val="17435380"/>
    <w:rsid w:val="17556080"/>
    <w:rsid w:val="175FE901"/>
    <w:rsid w:val="176856D5"/>
    <w:rsid w:val="17869F49"/>
    <w:rsid w:val="1797C24E"/>
    <w:rsid w:val="1799B715"/>
    <w:rsid w:val="17A874D9"/>
    <w:rsid w:val="17C4AD9B"/>
    <w:rsid w:val="180E8B22"/>
    <w:rsid w:val="18163641"/>
    <w:rsid w:val="182444FB"/>
    <w:rsid w:val="18260AF9"/>
    <w:rsid w:val="182DC7DF"/>
    <w:rsid w:val="1834EFF8"/>
    <w:rsid w:val="183E2531"/>
    <w:rsid w:val="18588035"/>
    <w:rsid w:val="187CBA89"/>
    <w:rsid w:val="188BD9C9"/>
    <w:rsid w:val="1890453D"/>
    <w:rsid w:val="1896B9B3"/>
    <w:rsid w:val="18A36923"/>
    <w:rsid w:val="18C8562A"/>
    <w:rsid w:val="18E71D31"/>
    <w:rsid w:val="192677E9"/>
    <w:rsid w:val="19337ABD"/>
    <w:rsid w:val="193C1499"/>
    <w:rsid w:val="19619089"/>
    <w:rsid w:val="1970CA15"/>
    <w:rsid w:val="1974706D"/>
    <w:rsid w:val="19901357"/>
    <w:rsid w:val="19A24DAA"/>
    <w:rsid w:val="19B2CD37"/>
    <w:rsid w:val="19D34E0A"/>
    <w:rsid w:val="19F56394"/>
    <w:rsid w:val="1A4134F4"/>
    <w:rsid w:val="1A55F3BA"/>
    <w:rsid w:val="1A80550F"/>
    <w:rsid w:val="1A861A6A"/>
    <w:rsid w:val="1A9224D2"/>
    <w:rsid w:val="1AD28632"/>
    <w:rsid w:val="1AD751F2"/>
    <w:rsid w:val="1AF55739"/>
    <w:rsid w:val="1B0FBA6B"/>
    <w:rsid w:val="1B2E3B8B"/>
    <w:rsid w:val="1B30A210"/>
    <w:rsid w:val="1B430F2D"/>
    <w:rsid w:val="1B4388CF"/>
    <w:rsid w:val="1B43F9E2"/>
    <w:rsid w:val="1B62124B"/>
    <w:rsid w:val="1B6A886F"/>
    <w:rsid w:val="1B70EDF7"/>
    <w:rsid w:val="1B869580"/>
    <w:rsid w:val="1B90615C"/>
    <w:rsid w:val="1BA265C3"/>
    <w:rsid w:val="1BAF7E95"/>
    <w:rsid w:val="1BB943EB"/>
    <w:rsid w:val="1BD24DC4"/>
    <w:rsid w:val="1BF08F10"/>
    <w:rsid w:val="1BF688A3"/>
    <w:rsid w:val="1BF8E51F"/>
    <w:rsid w:val="1C108C7F"/>
    <w:rsid w:val="1C207268"/>
    <w:rsid w:val="1C5547A7"/>
    <w:rsid w:val="1C596616"/>
    <w:rsid w:val="1C72F21D"/>
    <w:rsid w:val="1C778C9F"/>
    <w:rsid w:val="1C779A30"/>
    <w:rsid w:val="1C968CD6"/>
    <w:rsid w:val="1CB5D0AD"/>
    <w:rsid w:val="1CC395E3"/>
    <w:rsid w:val="1CE29471"/>
    <w:rsid w:val="1CE96536"/>
    <w:rsid w:val="1CFDF28E"/>
    <w:rsid w:val="1D04C4DC"/>
    <w:rsid w:val="1D182CFD"/>
    <w:rsid w:val="1D48B534"/>
    <w:rsid w:val="1D4B5238"/>
    <w:rsid w:val="1D6FFF49"/>
    <w:rsid w:val="1D974BB2"/>
    <w:rsid w:val="1DBBEFF8"/>
    <w:rsid w:val="1DC9BBCA"/>
    <w:rsid w:val="1DD1BEDD"/>
    <w:rsid w:val="1DED0074"/>
    <w:rsid w:val="1E0E44A0"/>
    <w:rsid w:val="1E13955A"/>
    <w:rsid w:val="1E1A9987"/>
    <w:rsid w:val="1E1DF75F"/>
    <w:rsid w:val="1E246A8A"/>
    <w:rsid w:val="1E2D9EF8"/>
    <w:rsid w:val="1E74E835"/>
    <w:rsid w:val="1E778642"/>
    <w:rsid w:val="1E80C618"/>
    <w:rsid w:val="1E98DBD8"/>
    <w:rsid w:val="1EA6B849"/>
    <w:rsid w:val="1EDE23C5"/>
    <w:rsid w:val="1EE6EF2B"/>
    <w:rsid w:val="1EE858F8"/>
    <w:rsid w:val="1EF0DF58"/>
    <w:rsid w:val="1EF6228B"/>
    <w:rsid w:val="1EFBDA9A"/>
    <w:rsid w:val="1F01D8A5"/>
    <w:rsid w:val="1F0A027A"/>
    <w:rsid w:val="1F243197"/>
    <w:rsid w:val="1F428CBA"/>
    <w:rsid w:val="1F471C31"/>
    <w:rsid w:val="1F4A0A0C"/>
    <w:rsid w:val="1F5505C8"/>
    <w:rsid w:val="1F625797"/>
    <w:rsid w:val="1F6F283B"/>
    <w:rsid w:val="1F8551E3"/>
    <w:rsid w:val="1FBDDF5D"/>
    <w:rsid w:val="20073B09"/>
    <w:rsid w:val="201829E6"/>
    <w:rsid w:val="2053995A"/>
    <w:rsid w:val="208BBDC0"/>
    <w:rsid w:val="20D8E0C2"/>
    <w:rsid w:val="20E3A873"/>
    <w:rsid w:val="20F98F68"/>
    <w:rsid w:val="21081301"/>
    <w:rsid w:val="213ED04A"/>
    <w:rsid w:val="2147BCAE"/>
    <w:rsid w:val="217DAE5E"/>
    <w:rsid w:val="2185F104"/>
    <w:rsid w:val="21CC2FCA"/>
    <w:rsid w:val="21E507DA"/>
    <w:rsid w:val="21F8999B"/>
    <w:rsid w:val="21FA1AC9"/>
    <w:rsid w:val="2204EC4D"/>
    <w:rsid w:val="220D8220"/>
    <w:rsid w:val="224C44C1"/>
    <w:rsid w:val="2266BD90"/>
    <w:rsid w:val="229137DE"/>
    <w:rsid w:val="22926AA3"/>
    <w:rsid w:val="22930944"/>
    <w:rsid w:val="22B64C08"/>
    <w:rsid w:val="22B6CDE1"/>
    <w:rsid w:val="22C592E1"/>
    <w:rsid w:val="22DED367"/>
    <w:rsid w:val="22F55278"/>
    <w:rsid w:val="231C0270"/>
    <w:rsid w:val="23250F5A"/>
    <w:rsid w:val="2326ED29"/>
    <w:rsid w:val="23C361B0"/>
    <w:rsid w:val="23D00FA8"/>
    <w:rsid w:val="2419EEEB"/>
    <w:rsid w:val="243038CB"/>
    <w:rsid w:val="243A95BD"/>
    <w:rsid w:val="245CC4A4"/>
    <w:rsid w:val="246D92D9"/>
    <w:rsid w:val="249200E6"/>
    <w:rsid w:val="24A16983"/>
    <w:rsid w:val="24B1867C"/>
    <w:rsid w:val="24CDE184"/>
    <w:rsid w:val="24EC98FC"/>
    <w:rsid w:val="24F0DEF9"/>
    <w:rsid w:val="24F9358C"/>
    <w:rsid w:val="2555776A"/>
    <w:rsid w:val="255D0D0A"/>
    <w:rsid w:val="256031A4"/>
    <w:rsid w:val="2570CF84"/>
    <w:rsid w:val="258598A6"/>
    <w:rsid w:val="258D7F4C"/>
    <w:rsid w:val="25ABDC7F"/>
    <w:rsid w:val="25CD583F"/>
    <w:rsid w:val="25CD79B2"/>
    <w:rsid w:val="25E03D27"/>
    <w:rsid w:val="25E418AF"/>
    <w:rsid w:val="25FD79EC"/>
    <w:rsid w:val="260A6EC9"/>
    <w:rsid w:val="262BEE91"/>
    <w:rsid w:val="264147BB"/>
    <w:rsid w:val="268E8AD1"/>
    <w:rsid w:val="269AD69C"/>
    <w:rsid w:val="26CCE90F"/>
    <w:rsid w:val="26D0E5C5"/>
    <w:rsid w:val="27000F06"/>
    <w:rsid w:val="27044469"/>
    <w:rsid w:val="270AEC61"/>
    <w:rsid w:val="271300D6"/>
    <w:rsid w:val="2730009E"/>
    <w:rsid w:val="2769EC51"/>
    <w:rsid w:val="2788FFE5"/>
    <w:rsid w:val="2791BAD3"/>
    <w:rsid w:val="279A6D9E"/>
    <w:rsid w:val="27A07FE5"/>
    <w:rsid w:val="27A29267"/>
    <w:rsid w:val="27A4CE1E"/>
    <w:rsid w:val="27C66525"/>
    <w:rsid w:val="27E4AD4B"/>
    <w:rsid w:val="27E895A0"/>
    <w:rsid w:val="2833BE5B"/>
    <w:rsid w:val="284298BD"/>
    <w:rsid w:val="2848125D"/>
    <w:rsid w:val="286C180E"/>
    <w:rsid w:val="287F0302"/>
    <w:rsid w:val="28908533"/>
    <w:rsid w:val="28D89940"/>
    <w:rsid w:val="28DC1EEB"/>
    <w:rsid w:val="28DC7082"/>
    <w:rsid w:val="28DEDB15"/>
    <w:rsid w:val="2918BF00"/>
    <w:rsid w:val="294F00CC"/>
    <w:rsid w:val="2957CD1B"/>
    <w:rsid w:val="2978275E"/>
    <w:rsid w:val="29A471DF"/>
    <w:rsid w:val="29B8EA9A"/>
    <w:rsid w:val="29C7851F"/>
    <w:rsid w:val="29CC0EF7"/>
    <w:rsid w:val="29D1F468"/>
    <w:rsid w:val="29E44636"/>
    <w:rsid w:val="29E84220"/>
    <w:rsid w:val="2A0A4490"/>
    <w:rsid w:val="2A1986D4"/>
    <w:rsid w:val="2A322E8A"/>
    <w:rsid w:val="2A5CF3AE"/>
    <w:rsid w:val="2A63F71C"/>
    <w:rsid w:val="2AB6B4AE"/>
    <w:rsid w:val="2ABDD502"/>
    <w:rsid w:val="2ADB80F6"/>
    <w:rsid w:val="2AFA6911"/>
    <w:rsid w:val="2AFB9060"/>
    <w:rsid w:val="2B0DED22"/>
    <w:rsid w:val="2B0F276B"/>
    <w:rsid w:val="2B25DB61"/>
    <w:rsid w:val="2B300B07"/>
    <w:rsid w:val="2B335F7B"/>
    <w:rsid w:val="2B3C2F91"/>
    <w:rsid w:val="2B4A6418"/>
    <w:rsid w:val="2B90BE1C"/>
    <w:rsid w:val="2BA05129"/>
    <w:rsid w:val="2BB2F575"/>
    <w:rsid w:val="2BBB6AC0"/>
    <w:rsid w:val="2BBE1E4B"/>
    <w:rsid w:val="2BF53B73"/>
    <w:rsid w:val="2C23B3CD"/>
    <w:rsid w:val="2C511EAD"/>
    <w:rsid w:val="2C59CAC1"/>
    <w:rsid w:val="2CC831DC"/>
    <w:rsid w:val="2CD67B60"/>
    <w:rsid w:val="2CD6A468"/>
    <w:rsid w:val="2CE8252D"/>
    <w:rsid w:val="2D07728B"/>
    <w:rsid w:val="2D195B93"/>
    <w:rsid w:val="2D3CE910"/>
    <w:rsid w:val="2D54EC31"/>
    <w:rsid w:val="2D57D500"/>
    <w:rsid w:val="2D5E147A"/>
    <w:rsid w:val="2D6EBA45"/>
    <w:rsid w:val="2D81985A"/>
    <w:rsid w:val="2DA0E0E6"/>
    <w:rsid w:val="2DA16ADB"/>
    <w:rsid w:val="2DCB0051"/>
    <w:rsid w:val="2DF546FC"/>
    <w:rsid w:val="2DF5E94F"/>
    <w:rsid w:val="2E224ABF"/>
    <w:rsid w:val="2E3D5584"/>
    <w:rsid w:val="2E40C2B9"/>
    <w:rsid w:val="2E4B0A58"/>
    <w:rsid w:val="2E654157"/>
    <w:rsid w:val="2E66092D"/>
    <w:rsid w:val="2EAB8E2C"/>
    <w:rsid w:val="2EC243A2"/>
    <w:rsid w:val="2ECDE8A7"/>
    <w:rsid w:val="2ED19BEC"/>
    <w:rsid w:val="2F0D1582"/>
    <w:rsid w:val="2F261C68"/>
    <w:rsid w:val="2F4BAC20"/>
    <w:rsid w:val="2FE776F9"/>
    <w:rsid w:val="2FFC0C88"/>
    <w:rsid w:val="2FFF303F"/>
    <w:rsid w:val="3002FCDF"/>
    <w:rsid w:val="3005AD0A"/>
    <w:rsid w:val="301F0F1D"/>
    <w:rsid w:val="302BDB04"/>
    <w:rsid w:val="304C0C41"/>
    <w:rsid w:val="306146F9"/>
    <w:rsid w:val="3064A571"/>
    <w:rsid w:val="3082C5B6"/>
    <w:rsid w:val="309C02C7"/>
    <w:rsid w:val="30B8A7BB"/>
    <w:rsid w:val="30B98EC9"/>
    <w:rsid w:val="30BB64B0"/>
    <w:rsid w:val="30D38C6C"/>
    <w:rsid w:val="30D660FE"/>
    <w:rsid w:val="30FCCC1C"/>
    <w:rsid w:val="310CE644"/>
    <w:rsid w:val="315C53A8"/>
    <w:rsid w:val="3161D325"/>
    <w:rsid w:val="3169328A"/>
    <w:rsid w:val="31710B0B"/>
    <w:rsid w:val="31778287"/>
    <w:rsid w:val="3179AD17"/>
    <w:rsid w:val="31875B17"/>
    <w:rsid w:val="3188D2F3"/>
    <w:rsid w:val="3198E405"/>
    <w:rsid w:val="31A15A94"/>
    <w:rsid w:val="31B6546B"/>
    <w:rsid w:val="31B967C0"/>
    <w:rsid w:val="31D482B2"/>
    <w:rsid w:val="31E53F65"/>
    <w:rsid w:val="31ECBC75"/>
    <w:rsid w:val="31FDB295"/>
    <w:rsid w:val="322A8869"/>
    <w:rsid w:val="3241B815"/>
    <w:rsid w:val="324CCA93"/>
    <w:rsid w:val="32571099"/>
    <w:rsid w:val="325EC345"/>
    <w:rsid w:val="32627305"/>
    <w:rsid w:val="3278872A"/>
    <w:rsid w:val="328971F4"/>
    <w:rsid w:val="329DAAD6"/>
    <w:rsid w:val="32A48AE2"/>
    <w:rsid w:val="32B0E9A8"/>
    <w:rsid w:val="32DEB0BB"/>
    <w:rsid w:val="330A1FDF"/>
    <w:rsid w:val="331691FF"/>
    <w:rsid w:val="3342AD9C"/>
    <w:rsid w:val="3351759A"/>
    <w:rsid w:val="33BD0CE4"/>
    <w:rsid w:val="3418683F"/>
    <w:rsid w:val="346E9BC2"/>
    <w:rsid w:val="34A44DF0"/>
    <w:rsid w:val="34ABB69A"/>
    <w:rsid w:val="34B023FA"/>
    <w:rsid w:val="34B039B8"/>
    <w:rsid w:val="34C9CEA5"/>
    <w:rsid w:val="34DCB6AF"/>
    <w:rsid w:val="34DD78E7"/>
    <w:rsid w:val="34E5C336"/>
    <w:rsid w:val="34F2C950"/>
    <w:rsid w:val="34F9F088"/>
    <w:rsid w:val="35177B5F"/>
    <w:rsid w:val="351D206E"/>
    <w:rsid w:val="35217ED8"/>
    <w:rsid w:val="353ADEC9"/>
    <w:rsid w:val="353C4BB7"/>
    <w:rsid w:val="355017FD"/>
    <w:rsid w:val="35685038"/>
    <w:rsid w:val="35B163DA"/>
    <w:rsid w:val="35D9BBC7"/>
    <w:rsid w:val="35F54A8D"/>
    <w:rsid w:val="35F5720D"/>
    <w:rsid w:val="35FA1B9A"/>
    <w:rsid w:val="36099B64"/>
    <w:rsid w:val="360D8C56"/>
    <w:rsid w:val="360E0E3B"/>
    <w:rsid w:val="3675A73C"/>
    <w:rsid w:val="367B7A54"/>
    <w:rsid w:val="3687A911"/>
    <w:rsid w:val="36CA8DC1"/>
    <w:rsid w:val="36E17393"/>
    <w:rsid w:val="36E2B188"/>
    <w:rsid w:val="36E6754E"/>
    <w:rsid w:val="36FF660F"/>
    <w:rsid w:val="3708FD85"/>
    <w:rsid w:val="372E37EF"/>
    <w:rsid w:val="372F622A"/>
    <w:rsid w:val="37302CCB"/>
    <w:rsid w:val="373A6D3E"/>
    <w:rsid w:val="3747C0D1"/>
    <w:rsid w:val="374BCE39"/>
    <w:rsid w:val="3778233A"/>
    <w:rsid w:val="378D98ED"/>
    <w:rsid w:val="37A28AC7"/>
    <w:rsid w:val="37C3D2C2"/>
    <w:rsid w:val="37D80CF4"/>
    <w:rsid w:val="37DA0C2B"/>
    <w:rsid w:val="37E41EB6"/>
    <w:rsid w:val="380309F4"/>
    <w:rsid w:val="38054D14"/>
    <w:rsid w:val="3848090A"/>
    <w:rsid w:val="3848DD24"/>
    <w:rsid w:val="3876A1D3"/>
    <w:rsid w:val="3893E175"/>
    <w:rsid w:val="38963C28"/>
    <w:rsid w:val="38A64FD1"/>
    <w:rsid w:val="38DD43DB"/>
    <w:rsid w:val="38FE7171"/>
    <w:rsid w:val="39003C9F"/>
    <w:rsid w:val="391E1216"/>
    <w:rsid w:val="3923CBF6"/>
    <w:rsid w:val="392EF5FD"/>
    <w:rsid w:val="394129BA"/>
    <w:rsid w:val="394546A6"/>
    <w:rsid w:val="395B077F"/>
    <w:rsid w:val="3961054F"/>
    <w:rsid w:val="397969D0"/>
    <w:rsid w:val="39825F3E"/>
    <w:rsid w:val="39A1F64F"/>
    <w:rsid w:val="39E35B7A"/>
    <w:rsid w:val="39F8CA7E"/>
    <w:rsid w:val="3A0A6FAB"/>
    <w:rsid w:val="3A0CB8CC"/>
    <w:rsid w:val="3A31F15F"/>
    <w:rsid w:val="3A3B390B"/>
    <w:rsid w:val="3A4C421D"/>
    <w:rsid w:val="3A4E3D70"/>
    <w:rsid w:val="3A53E35A"/>
    <w:rsid w:val="3A6A832D"/>
    <w:rsid w:val="3A7EA5CF"/>
    <w:rsid w:val="3A95EC0D"/>
    <w:rsid w:val="3ABAC860"/>
    <w:rsid w:val="3ABC5710"/>
    <w:rsid w:val="3AEE05DC"/>
    <w:rsid w:val="3AF801F4"/>
    <w:rsid w:val="3B37A5F5"/>
    <w:rsid w:val="3B6598B7"/>
    <w:rsid w:val="3B81523E"/>
    <w:rsid w:val="3B8CC4E3"/>
    <w:rsid w:val="3B92371B"/>
    <w:rsid w:val="3B937929"/>
    <w:rsid w:val="3BB9BAA9"/>
    <w:rsid w:val="3BC0FFFF"/>
    <w:rsid w:val="3BC3EAF5"/>
    <w:rsid w:val="3BE02C0E"/>
    <w:rsid w:val="3C0C84CD"/>
    <w:rsid w:val="3C2266D3"/>
    <w:rsid w:val="3C7BC09D"/>
    <w:rsid w:val="3C7BD821"/>
    <w:rsid w:val="3C801082"/>
    <w:rsid w:val="3C95950A"/>
    <w:rsid w:val="3CA2B24C"/>
    <w:rsid w:val="3CB6F3E9"/>
    <w:rsid w:val="3CC44FCF"/>
    <w:rsid w:val="3CDA48FE"/>
    <w:rsid w:val="3CEB02C7"/>
    <w:rsid w:val="3CED4F02"/>
    <w:rsid w:val="3D19D1D5"/>
    <w:rsid w:val="3D20DBC9"/>
    <w:rsid w:val="3D24A27D"/>
    <w:rsid w:val="3D313DEE"/>
    <w:rsid w:val="3D42D773"/>
    <w:rsid w:val="3D569EAC"/>
    <w:rsid w:val="3D872052"/>
    <w:rsid w:val="3D8A00D4"/>
    <w:rsid w:val="3DBBF62F"/>
    <w:rsid w:val="3DDF3217"/>
    <w:rsid w:val="3DFBB1AB"/>
    <w:rsid w:val="3E1010FE"/>
    <w:rsid w:val="3E2ACA5C"/>
    <w:rsid w:val="3E389D6E"/>
    <w:rsid w:val="3E9246F9"/>
    <w:rsid w:val="3EA15AC6"/>
    <w:rsid w:val="3EA5E8E5"/>
    <w:rsid w:val="3EDE1AED"/>
    <w:rsid w:val="3EF194E5"/>
    <w:rsid w:val="3F0A85FE"/>
    <w:rsid w:val="3F9A0DCD"/>
    <w:rsid w:val="3F9B578C"/>
    <w:rsid w:val="3FACDD18"/>
    <w:rsid w:val="3FD5D32A"/>
    <w:rsid w:val="3FE21FE6"/>
    <w:rsid w:val="3FF3D46A"/>
    <w:rsid w:val="3FFDDF28"/>
    <w:rsid w:val="4013FB49"/>
    <w:rsid w:val="4023375E"/>
    <w:rsid w:val="4059F83C"/>
    <w:rsid w:val="406753DE"/>
    <w:rsid w:val="406AC1CC"/>
    <w:rsid w:val="4085E7B2"/>
    <w:rsid w:val="408FD9C6"/>
    <w:rsid w:val="40DB950F"/>
    <w:rsid w:val="40DBC4AE"/>
    <w:rsid w:val="40ED94E3"/>
    <w:rsid w:val="40F84495"/>
    <w:rsid w:val="412A77B5"/>
    <w:rsid w:val="413C57E7"/>
    <w:rsid w:val="413FFF56"/>
    <w:rsid w:val="4175DDBC"/>
    <w:rsid w:val="418A7FC8"/>
    <w:rsid w:val="418BB626"/>
    <w:rsid w:val="418E4E2F"/>
    <w:rsid w:val="418E57B8"/>
    <w:rsid w:val="41D470ED"/>
    <w:rsid w:val="421B11D8"/>
    <w:rsid w:val="421E4DF1"/>
    <w:rsid w:val="4221C112"/>
    <w:rsid w:val="4234A9F1"/>
    <w:rsid w:val="4257B4B6"/>
    <w:rsid w:val="4286418C"/>
    <w:rsid w:val="42880475"/>
    <w:rsid w:val="428D9BFA"/>
    <w:rsid w:val="42B0C7C5"/>
    <w:rsid w:val="42DA1492"/>
    <w:rsid w:val="42F16DD1"/>
    <w:rsid w:val="42F4C690"/>
    <w:rsid w:val="43091586"/>
    <w:rsid w:val="430D7AC0"/>
    <w:rsid w:val="432881FE"/>
    <w:rsid w:val="4370BA67"/>
    <w:rsid w:val="4376A988"/>
    <w:rsid w:val="43E3E4BC"/>
    <w:rsid w:val="440B00DA"/>
    <w:rsid w:val="44293C22"/>
    <w:rsid w:val="442FBDB8"/>
    <w:rsid w:val="44361F8A"/>
    <w:rsid w:val="4436F827"/>
    <w:rsid w:val="4440CFFF"/>
    <w:rsid w:val="444E77FD"/>
    <w:rsid w:val="44534182"/>
    <w:rsid w:val="44B9815C"/>
    <w:rsid w:val="44BB0EFE"/>
    <w:rsid w:val="44C6690E"/>
    <w:rsid w:val="44CA409B"/>
    <w:rsid w:val="44F22A48"/>
    <w:rsid w:val="452A4874"/>
    <w:rsid w:val="45329571"/>
    <w:rsid w:val="453D6884"/>
    <w:rsid w:val="453FC995"/>
    <w:rsid w:val="456AB455"/>
    <w:rsid w:val="459365FD"/>
    <w:rsid w:val="45A34C63"/>
    <w:rsid w:val="45C9CA22"/>
    <w:rsid w:val="45FFACA0"/>
    <w:rsid w:val="46033EC6"/>
    <w:rsid w:val="460C531E"/>
    <w:rsid w:val="46224299"/>
    <w:rsid w:val="462E6320"/>
    <w:rsid w:val="46326FE9"/>
    <w:rsid w:val="463695FB"/>
    <w:rsid w:val="4662736C"/>
    <w:rsid w:val="466EC892"/>
    <w:rsid w:val="46853C7E"/>
    <w:rsid w:val="46A455A9"/>
    <w:rsid w:val="46A9BCD5"/>
    <w:rsid w:val="46B31CB0"/>
    <w:rsid w:val="46BFBB25"/>
    <w:rsid w:val="46C39F57"/>
    <w:rsid w:val="46D162FF"/>
    <w:rsid w:val="46DF8974"/>
    <w:rsid w:val="46E9D459"/>
    <w:rsid w:val="46EE6178"/>
    <w:rsid w:val="47060F62"/>
    <w:rsid w:val="4708D2A8"/>
    <w:rsid w:val="4729F43B"/>
    <w:rsid w:val="47D1C517"/>
    <w:rsid w:val="47D341A3"/>
    <w:rsid w:val="47D45DD3"/>
    <w:rsid w:val="47F043C3"/>
    <w:rsid w:val="47F60595"/>
    <w:rsid w:val="4813C0DE"/>
    <w:rsid w:val="481BA5BD"/>
    <w:rsid w:val="482A67D2"/>
    <w:rsid w:val="482E2DE9"/>
    <w:rsid w:val="48401806"/>
    <w:rsid w:val="487F1F6D"/>
    <w:rsid w:val="4894484F"/>
    <w:rsid w:val="48955921"/>
    <w:rsid w:val="4897C614"/>
    <w:rsid w:val="489C52A7"/>
    <w:rsid w:val="48BA9081"/>
    <w:rsid w:val="48C62C58"/>
    <w:rsid w:val="48CD5E5F"/>
    <w:rsid w:val="48D5905D"/>
    <w:rsid w:val="48EAAE92"/>
    <w:rsid w:val="4909CA44"/>
    <w:rsid w:val="493B1C75"/>
    <w:rsid w:val="4941A7B5"/>
    <w:rsid w:val="49458FF1"/>
    <w:rsid w:val="4947D8CC"/>
    <w:rsid w:val="4972F320"/>
    <w:rsid w:val="4981BAB4"/>
    <w:rsid w:val="49B941D9"/>
    <w:rsid w:val="49BC75F5"/>
    <w:rsid w:val="49C652ED"/>
    <w:rsid w:val="49C825FE"/>
    <w:rsid w:val="49E5A5A5"/>
    <w:rsid w:val="49F20270"/>
    <w:rsid w:val="4A1BA3A8"/>
    <w:rsid w:val="4A30BA7F"/>
    <w:rsid w:val="4A3AAE12"/>
    <w:rsid w:val="4A3BF6B4"/>
    <w:rsid w:val="4A41BAC8"/>
    <w:rsid w:val="4A5D38CC"/>
    <w:rsid w:val="4A601439"/>
    <w:rsid w:val="4A7622F9"/>
    <w:rsid w:val="4A78A643"/>
    <w:rsid w:val="4AA4AB6D"/>
    <w:rsid w:val="4ABDBAF7"/>
    <w:rsid w:val="4ACAF062"/>
    <w:rsid w:val="4AD9C9D2"/>
    <w:rsid w:val="4AEE8440"/>
    <w:rsid w:val="4AF1CA66"/>
    <w:rsid w:val="4AF34760"/>
    <w:rsid w:val="4B0391BD"/>
    <w:rsid w:val="4B03AED6"/>
    <w:rsid w:val="4B283BCB"/>
    <w:rsid w:val="4B3CB92E"/>
    <w:rsid w:val="4B46314A"/>
    <w:rsid w:val="4B7421B2"/>
    <w:rsid w:val="4B7963B9"/>
    <w:rsid w:val="4B9A3EE2"/>
    <w:rsid w:val="4BA09600"/>
    <w:rsid w:val="4BDDD94E"/>
    <w:rsid w:val="4C085523"/>
    <w:rsid w:val="4C0F5CE9"/>
    <w:rsid w:val="4C11BD97"/>
    <w:rsid w:val="4C310366"/>
    <w:rsid w:val="4C3D67EF"/>
    <w:rsid w:val="4C403890"/>
    <w:rsid w:val="4C456162"/>
    <w:rsid w:val="4C57ECE2"/>
    <w:rsid w:val="4C5B87AE"/>
    <w:rsid w:val="4C612844"/>
    <w:rsid w:val="4C80B838"/>
    <w:rsid w:val="4C8DFD07"/>
    <w:rsid w:val="4C97F9C8"/>
    <w:rsid w:val="4CC43D54"/>
    <w:rsid w:val="4CF5CF66"/>
    <w:rsid w:val="4D39B6CF"/>
    <w:rsid w:val="4D57393E"/>
    <w:rsid w:val="4D794103"/>
    <w:rsid w:val="4D7CA9FB"/>
    <w:rsid w:val="4DD1BF20"/>
    <w:rsid w:val="4DD6FA1B"/>
    <w:rsid w:val="4DE259F7"/>
    <w:rsid w:val="4DEC55B8"/>
    <w:rsid w:val="4DF74A8A"/>
    <w:rsid w:val="4E0E8A74"/>
    <w:rsid w:val="4E133BCE"/>
    <w:rsid w:val="4E582FF7"/>
    <w:rsid w:val="4E66AF78"/>
    <w:rsid w:val="4E72FF84"/>
    <w:rsid w:val="4EAA9F4C"/>
    <w:rsid w:val="4EAB3F3D"/>
    <w:rsid w:val="4EC7273F"/>
    <w:rsid w:val="4EECE927"/>
    <w:rsid w:val="4F0DE05F"/>
    <w:rsid w:val="4F3A6573"/>
    <w:rsid w:val="4F3E94D2"/>
    <w:rsid w:val="4F415C39"/>
    <w:rsid w:val="4F439278"/>
    <w:rsid w:val="4F4647BD"/>
    <w:rsid w:val="4F643277"/>
    <w:rsid w:val="4F65724F"/>
    <w:rsid w:val="4F919197"/>
    <w:rsid w:val="4F93D983"/>
    <w:rsid w:val="4FA22A5C"/>
    <w:rsid w:val="4FAFB142"/>
    <w:rsid w:val="4FBAB452"/>
    <w:rsid w:val="4FD6AC67"/>
    <w:rsid w:val="4FE6FB16"/>
    <w:rsid w:val="4FEFEB1D"/>
    <w:rsid w:val="4FF5012A"/>
    <w:rsid w:val="50190104"/>
    <w:rsid w:val="50250B97"/>
    <w:rsid w:val="504C1D72"/>
    <w:rsid w:val="504D546E"/>
    <w:rsid w:val="5078A6EB"/>
    <w:rsid w:val="50848D34"/>
    <w:rsid w:val="50942304"/>
    <w:rsid w:val="50942ED7"/>
    <w:rsid w:val="50AF3B57"/>
    <w:rsid w:val="50B88206"/>
    <w:rsid w:val="50F31E7B"/>
    <w:rsid w:val="516C331D"/>
    <w:rsid w:val="51755D94"/>
    <w:rsid w:val="518F3178"/>
    <w:rsid w:val="51ED7FA0"/>
    <w:rsid w:val="51F47AB4"/>
    <w:rsid w:val="5209CEDF"/>
    <w:rsid w:val="52349FCD"/>
    <w:rsid w:val="528E6889"/>
    <w:rsid w:val="529A569B"/>
    <w:rsid w:val="52BEDB8C"/>
    <w:rsid w:val="52C4E414"/>
    <w:rsid w:val="53667951"/>
    <w:rsid w:val="536ABF11"/>
    <w:rsid w:val="53783FF7"/>
    <w:rsid w:val="5381796C"/>
    <w:rsid w:val="5388AC94"/>
    <w:rsid w:val="538C8B2B"/>
    <w:rsid w:val="53AB3854"/>
    <w:rsid w:val="53F33CB2"/>
    <w:rsid w:val="53F3A1F9"/>
    <w:rsid w:val="53FDEC1F"/>
    <w:rsid w:val="541322DE"/>
    <w:rsid w:val="54537894"/>
    <w:rsid w:val="546EDA60"/>
    <w:rsid w:val="548AF461"/>
    <w:rsid w:val="5498CE4A"/>
    <w:rsid w:val="54DB421A"/>
    <w:rsid w:val="54DE46AF"/>
    <w:rsid w:val="54F80CA3"/>
    <w:rsid w:val="550C7489"/>
    <w:rsid w:val="55191CEA"/>
    <w:rsid w:val="552F4113"/>
    <w:rsid w:val="55414042"/>
    <w:rsid w:val="55451139"/>
    <w:rsid w:val="554D68A6"/>
    <w:rsid w:val="555CBEDA"/>
    <w:rsid w:val="55B56C68"/>
    <w:rsid w:val="55BDB59F"/>
    <w:rsid w:val="55C6A657"/>
    <w:rsid w:val="55E7EFC9"/>
    <w:rsid w:val="55ED0D7F"/>
    <w:rsid w:val="55EF099C"/>
    <w:rsid w:val="56229D92"/>
    <w:rsid w:val="562B5546"/>
    <w:rsid w:val="565745E0"/>
    <w:rsid w:val="56587D9B"/>
    <w:rsid w:val="566E1A90"/>
    <w:rsid w:val="56A1A96C"/>
    <w:rsid w:val="56EEB806"/>
    <w:rsid w:val="570867C5"/>
    <w:rsid w:val="571C312B"/>
    <w:rsid w:val="5727FDEC"/>
    <w:rsid w:val="5769623A"/>
    <w:rsid w:val="577E6E81"/>
    <w:rsid w:val="57D93A99"/>
    <w:rsid w:val="57E204CF"/>
    <w:rsid w:val="57ED2979"/>
    <w:rsid w:val="580AE7AA"/>
    <w:rsid w:val="581529ED"/>
    <w:rsid w:val="581D2552"/>
    <w:rsid w:val="582AB56E"/>
    <w:rsid w:val="58698A16"/>
    <w:rsid w:val="587C1FE2"/>
    <w:rsid w:val="58925AB9"/>
    <w:rsid w:val="58B0ED20"/>
    <w:rsid w:val="58CF7C80"/>
    <w:rsid w:val="58D0A500"/>
    <w:rsid w:val="58D1AE7E"/>
    <w:rsid w:val="5926998C"/>
    <w:rsid w:val="594F3DFF"/>
    <w:rsid w:val="596383F7"/>
    <w:rsid w:val="5969F96E"/>
    <w:rsid w:val="596C3262"/>
    <w:rsid w:val="598A269D"/>
    <w:rsid w:val="59A86D2E"/>
    <w:rsid w:val="59CE5B81"/>
    <w:rsid w:val="59F4CB94"/>
    <w:rsid w:val="5A116C5F"/>
    <w:rsid w:val="5A1CAD8C"/>
    <w:rsid w:val="5A2569C6"/>
    <w:rsid w:val="5A355DC1"/>
    <w:rsid w:val="5A466BB0"/>
    <w:rsid w:val="5A47575E"/>
    <w:rsid w:val="5A4BA123"/>
    <w:rsid w:val="5A650B79"/>
    <w:rsid w:val="5A7D8632"/>
    <w:rsid w:val="5A85B378"/>
    <w:rsid w:val="5AC2348C"/>
    <w:rsid w:val="5ACA1AAE"/>
    <w:rsid w:val="5ACD6132"/>
    <w:rsid w:val="5ADB13B5"/>
    <w:rsid w:val="5B00BFBB"/>
    <w:rsid w:val="5B2FF4B2"/>
    <w:rsid w:val="5B452C5D"/>
    <w:rsid w:val="5B617882"/>
    <w:rsid w:val="5B628107"/>
    <w:rsid w:val="5B8F2C1F"/>
    <w:rsid w:val="5B9D425A"/>
    <w:rsid w:val="5BB03351"/>
    <w:rsid w:val="5BEA776A"/>
    <w:rsid w:val="5BF65B12"/>
    <w:rsid w:val="5C1B21E2"/>
    <w:rsid w:val="5C316600"/>
    <w:rsid w:val="5C566DBE"/>
    <w:rsid w:val="5C68C7AE"/>
    <w:rsid w:val="5C765E7B"/>
    <w:rsid w:val="5C7E12E7"/>
    <w:rsid w:val="5CCF9968"/>
    <w:rsid w:val="5CE1979D"/>
    <w:rsid w:val="5CE4D204"/>
    <w:rsid w:val="5CEBBC7D"/>
    <w:rsid w:val="5CF7F17E"/>
    <w:rsid w:val="5D02E697"/>
    <w:rsid w:val="5D0E7774"/>
    <w:rsid w:val="5D13108B"/>
    <w:rsid w:val="5D4D4F4D"/>
    <w:rsid w:val="5D596ACB"/>
    <w:rsid w:val="5D5B49DF"/>
    <w:rsid w:val="5D6506A6"/>
    <w:rsid w:val="5D6CB143"/>
    <w:rsid w:val="5D6FEBA1"/>
    <w:rsid w:val="5D72D7E9"/>
    <w:rsid w:val="5D8D125B"/>
    <w:rsid w:val="5D9C9A00"/>
    <w:rsid w:val="5DAE2908"/>
    <w:rsid w:val="5DBE9CD7"/>
    <w:rsid w:val="5DCFF3B9"/>
    <w:rsid w:val="5DD01823"/>
    <w:rsid w:val="5DDB4E59"/>
    <w:rsid w:val="5DE30E54"/>
    <w:rsid w:val="5E116B04"/>
    <w:rsid w:val="5E16FE14"/>
    <w:rsid w:val="5E182E64"/>
    <w:rsid w:val="5E1CEB2C"/>
    <w:rsid w:val="5E28D06C"/>
    <w:rsid w:val="5E4C7D1F"/>
    <w:rsid w:val="5E64DFBB"/>
    <w:rsid w:val="5EA1DE98"/>
    <w:rsid w:val="5EAFED9A"/>
    <w:rsid w:val="5EC46C16"/>
    <w:rsid w:val="5F0EF492"/>
    <w:rsid w:val="5F2CED36"/>
    <w:rsid w:val="5F30AFEC"/>
    <w:rsid w:val="5F470B55"/>
    <w:rsid w:val="5F4E85E1"/>
    <w:rsid w:val="5F64C2A9"/>
    <w:rsid w:val="5F801445"/>
    <w:rsid w:val="5FCFC6D4"/>
    <w:rsid w:val="5FD11DD2"/>
    <w:rsid w:val="5FF0C4E0"/>
    <w:rsid w:val="5FF17ABB"/>
    <w:rsid w:val="6001E05F"/>
    <w:rsid w:val="602A5D2F"/>
    <w:rsid w:val="602C1ECD"/>
    <w:rsid w:val="6047E632"/>
    <w:rsid w:val="60766AFC"/>
    <w:rsid w:val="608BD8DB"/>
    <w:rsid w:val="60969823"/>
    <w:rsid w:val="60AC7C3B"/>
    <w:rsid w:val="60C0C0E2"/>
    <w:rsid w:val="60CA0276"/>
    <w:rsid w:val="60CB7915"/>
    <w:rsid w:val="60D3FF17"/>
    <w:rsid w:val="60EEC9FB"/>
    <w:rsid w:val="60F93A1D"/>
    <w:rsid w:val="612E02CB"/>
    <w:rsid w:val="614280DC"/>
    <w:rsid w:val="614490E8"/>
    <w:rsid w:val="614C1FA7"/>
    <w:rsid w:val="61546CD9"/>
    <w:rsid w:val="615EE01C"/>
    <w:rsid w:val="6162CD12"/>
    <w:rsid w:val="616FA875"/>
    <w:rsid w:val="6178C826"/>
    <w:rsid w:val="61F76F2A"/>
    <w:rsid w:val="62035985"/>
    <w:rsid w:val="620396C5"/>
    <w:rsid w:val="62127ABD"/>
    <w:rsid w:val="62304119"/>
    <w:rsid w:val="6250B7CA"/>
    <w:rsid w:val="627D9694"/>
    <w:rsid w:val="628F9372"/>
    <w:rsid w:val="62AD3A6A"/>
    <w:rsid w:val="62D1287D"/>
    <w:rsid w:val="62E52C0D"/>
    <w:rsid w:val="62E5D7F7"/>
    <w:rsid w:val="62F49B86"/>
    <w:rsid w:val="630A94E2"/>
    <w:rsid w:val="63433373"/>
    <w:rsid w:val="63478F85"/>
    <w:rsid w:val="638610BE"/>
    <w:rsid w:val="638D4A95"/>
    <w:rsid w:val="63BD4337"/>
    <w:rsid w:val="63D7B66B"/>
    <w:rsid w:val="63DB2D26"/>
    <w:rsid w:val="63E5BFB1"/>
    <w:rsid w:val="63EA743C"/>
    <w:rsid w:val="63EBEAA3"/>
    <w:rsid w:val="63FBA3E3"/>
    <w:rsid w:val="641637E1"/>
    <w:rsid w:val="64212371"/>
    <w:rsid w:val="64365350"/>
    <w:rsid w:val="643A1EA4"/>
    <w:rsid w:val="643B1247"/>
    <w:rsid w:val="643EDA3C"/>
    <w:rsid w:val="644AB146"/>
    <w:rsid w:val="644BE4D9"/>
    <w:rsid w:val="646AAAC0"/>
    <w:rsid w:val="64757727"/>
    <w:rsid w:val="6476988A"/>
    <w:rsid w:val="648CB875"/>
    <w:rsid w:val="64B18A12"/>
    <w:rsid w:val="64B47C03"/>
    <w:rsid w:val="64C30C35"/>
    <w:rsid w:val="64E7E0A5"/>
    <w:rsid w:val="64F88FCB"/>
    <w:rsid w:val="65002801"/>
    <w:rsid w:val="6501DE3D"/>
    <w:rsid w:val="650F238A"/>
    <w:rsid w:val="6513B606"/>
    <w:rsid w:val="65544FD9"/>
    <w:rsid w:val="656173E5"/>
    <w:rsid w:val="65684429"/>
    <w:rsid w:val="657558BE"/>
    <w:rsid w:val="6589C113"/>
    <w:rsid w:val="65A6358E"/>
    <w:rsid w:val="65DFA41C"/>
    <w:rsid w:val="65E6E7BA"/>
    <w:rsid w:val="65FA4A74"/>
    <w:rsid w:val="662AC05F"/>
    <w:rsid w:val="662F82B1"/>
    <w:rsid w:val="6639760C"/>
    <w:rsid w:val="66499A19"/>
    <w:rsid w:val="66510600"/>
    <w:rsid w:val="6667FCAE"/>
    <w:rsid w:val="66905346"/>
    <w:rsid w:val="66C34917"/>
    <w:rsid w:val="66D76686"/>
    <w:rsid w:val="66FA5DBF"/>
    <w:rsid w:val="66FE582B"/>
    <w:rsid w:val="67234745"/>
    <w:rsid w:val="6736153F"/>
    <w:rsid w:val="6747ADB7"/>
    <w:rsid w:val="674EC375"/>
    <w:rsid w:val="6768154E"/>
    <w:rsid w:val="676FDFE0"/>
    <w:rsid w:val="67807F4D"/>
    <w:rsid w:val="67B696FB"/>
    <w:rsid w:val="67B990A8"/>
    <w:rsid w:val="67BE73E9"/>
    <w:rsid w:val="67C01DA4"/>
    <w:rsid w:val="68171066"/>
    <w:rsid w:val="681B24FB"/>
    <w:rsid w:val="683CF3AE"/>
    <w:rsid w:val="686464D7"/>
    <w:rsid w:val="6866EE69"/>
    <w:rsid w:val="68738207"/>
    <w:rsid w:val="6892385C"/>
    <w:rsid w:val="68E016F3"/>
    <w:rsid w:val="68FD2937"/>
    <w:rsid w:val="6904656C"/>
    <w:rsid w:val="6904FDAC"/>
    <w:rsid w:val="69128C31"/>
    <w:rsid w:val="6920A4BF"/>
    <w:rsid w:val="693B075F"/>
    <w:rsid w:val="698EF322"/>
    <w:rsid w:val="69A0397B"/>
    <w:rsid w:val="69ACF7CD"/>
    <w:rsid w:val="69C456C0"/>
    <w:rsid w:val="69CE04C9"/>
    <w:rsid w:val="69D2FADD"/>
    <w:rsid w:val="69DB6899"/>
    <w:rsid w:val="69E0B08F"/>
    <w:rsid w:val="6A0A1E52"/>
    <w:rsid w:val="6A18800A"/>
    <w:rsid w:val="6A22794F"/>
    <w:rsid w:val="6A2EE3AD"/>
    <w:rsid w:val="6A99BC26"/>
    <w:rsid w:val="6AA43296"/>
    <w:rsid w:val="6AA9ADB8"/>
    <w:rsid w:val="6ABB1ECE"/>
    <w:rsid w:val="6ACCC1E4"/>
    <w:rsid w:val="6AE17851"/>
    <w:rsid w:val="6AE7A6FA"/>
    <w:rsid w:val="6AFB021A"/>
    <w:rsid w:val="6B6B598B"/>
    <w:rsid w:val="6B9868CE"/>
    <w:rsid w:val="6BE4F6C3"/>
    <w:rsid w:val="6BE59AD6"/>
    <w:rsid w:val="6C063225"/>
    <w:rsid w:val="6C0D4126"/>
    <w:rsid w:val="6C108C6C"/>
    <w:rsid w:val="6C4E5B05"/>
    <w:rsid w:val="6C59582E"/>
    <w:rsid w:val="6C650723"/>
    <w:rsid w:val="6C70B019"/>
    <w:rsid w:val="6C877C4D"/>
    <w:rsid w:val="6C8966F1"/>
    <w:rsid w:val="6CB19225"/>
    <w:rsid w:val="6CBC1B16"/>
    <w:rsid w:val="6CCEB0F7"/>
    <w:rsid w:val="6D2F0325"/>
    <w:rsid w:val="6D7F525F"/>
    <w:rsid w:val="6D8091AB"/>
    <w:rsid w:val="6D92CFEA"/>
    <w:rsid w:val="6D955B36"/>
    <w:rsid w:val="6DAB92AB"/>
    <w:rsid w:val="6DADB301"/>
    <w:rsid w:val="6DC99CC4"/>
    <w:rsid w:val="6DCAE6B1"/>
    <w:rsid w:val="6DCFEC5A"/>
    <w:rsid w:val="6DD6474A"/>
    <w:rsid w:val="6DE757B2"/>
    <w:rsid w:val="6DF74C2B"/>
    <w:rsid w:val="6E047F30"/>
    <w:rsid w:val="6E1D89B3"/>
    <w:rsid w:val="6E390D18"/>
    <w:rsid w:val="6E3E7A1C"/>
    <w:rsid w:val="6E454DC8"/>
    <w:rsid w:val="6E81EE6C"/>
    <w:rsid w:val="6E89F6A9"/>
    <w:rsid w:val="6E97CC29"/>
    <w:rsid w:val="6EA3F67C"/>
    <w:rsid w:val="6ED03EEA"/>
    <w:rsid w:val="6F0BD3C7"/>
    <w:rsid w:val="6F1E7AA6"/>
    <w:rsid w:val="6F2E2E95"/>
    <w:rsid w:val="6F64CCB3"/>
    <w:rsid w:val="6F7C9F9F"/>
    <w:rsid w:val="6FC36E2E"/>
    <w:rsid w:val="6FC5953F"/>
    <w:rsid w:val="6FE0E397"/>
    <w:rsid w:val="6FE3CC71"/>
    <w:rsid w:val="6FF1A92E"/>
    <w:rsid w:val="700C29A4"/>
    <w:rsid w:val="701583BE"/>
    <w:rsid w:val="7018C249"/>
    <w:rsid w:val="70274116"/>
    <w:rsid w:val="7051B592"/>
    <w:rsid w:val="70613156"/>
    <w:rsid w:val="70776FF9"/>
    <w:rsid w:val="70824092"/>
    <w:rsid w:val="70DE3C66"/>
    <w:rsid w:val="70E699F8"/>
    <w:rsid w:val="71080DD3"/>
    <w:rsid w:val="711283E3"/>
    <w:rsid w:val="7135882F"/>
    <w:rsid w:val="714B6B1F"/>
    <w:rsid w:val="715A5669"/>
    <w:rsid w:val="7175B89B"/>
    <w:rsid w:val="71B714FB"/>
    <w:rsid w:val="71E6048A"/>
    <w:rsid w:val="71FCF766"/>
    <w:rsid w:val="7207D4F5"/>
    <w:rsid w:val="721E5EFD"/>
    <w:rsid w:val="723EB678"/>
    <w:rsid w:val="726BC2F3"/>
    <w:rsid w:val="7275C5BB"/>
    <w:rsid w:val="727A223B"/>
    <w:rsid w:val="729C2827"/>
    <w:rsid w:val="72A3C1C8"/>
    <w:rsid w:val="72A773E0"/>
    <w:rsid w:val="72BC30AD"/>
    <w:rsid w:val="72E239E3"/>
    <w:rsid w:val="72E57257"/>
    <w:rsid w:val="72F92691"/>
    <w:rsid w:val="730CE403"/>
    <w:rsid w:val="7316D7CF"/>
    <w:rsid w:val="733AE37E"/>
    <w:rsid w:val="734F590D"/>
    <w:rsid w:val="73C688C3"/>
    <w:rsid w:val="73DBAF8C"/>
    <w:rsid w:val="73E72AD0"/>
    <w:rsid w:val="73F9B4C1"/>
    <w:rsid w:val="7409C941"/>
    <w:rsid w:val="7417F98B"/>
    <w:rsid w:val="7423909B"/>
    <w:rsid w:val="743823F7"/>
    <w:rsid w:val="74470EA7"/>
    <w:rsid w:val="74519B30"/>
    <w:rsid w:val="7479322C"/>
    <w:rsid w:val="748F4052"/>
    <w:rsid w:val="74B1C7AA"/>
    <w:rsid w:val="74B988B4"/>
    <w:rsid w:val="74C71B0C"/>
    <w:rsid w:val="74D6DFC3"/>
    <w:rsid w:val="750497D6"/>
    <w:rsid w:val="7519AA9C"/>
    <w:rsid w:val="751DC643"/>
    <w:rsid w:val="754C3689"/>
    <w:rsid w:val="75521C73"/>
    <w:rsid w:val="755248C8"/>
    <w:rsid w:val="7568AB76"/>
    <w:rsid w:val="757892E0"/>
    <w:rsid w:val="757DE279"/>
    <w:rsid w:val="7581C58C"/>
    <w:rsid w:val="75945242"/>
    <w:rsid w:val="75B2F564"/>
    <w:rsid w:val="75B67D7A"/>
    <w:rsid w:val="75CBD84A"/>
    <w:rsid w:val="75D8D1B3"/>
    <w:rsid w:val="75E3F80E"/>
    <w:rsid w:val="75E5E515"/>
    <w:rsid w:val="763EE309"/>
    <w:rsid w:val="76D80AC6"/>
    <w:rsid w:val="76F9817D"/>
    <w:rsid w:val="76FC5DB7"/>
    <w:rsid w:val="770BF5ED"/>
    <w:rsid w:val="7746BCAE"/>
    <w:rsid w:val="77555A76"/>
    <w:rsid w:val="775C129A"/>
    <w:rsid w:val="77764253"/>
    <w:rsid w:val="7787917D"/>
    <w:rsid w:val="779355D3"/>
    <w:rsid w:val="77AE3961"/>
    <w:rsid w:val="77B85894"/>
    <w:rsid w:val="77C12870"/>
    <w:rsid w:val="77CCB3D9"/>
    <w:rsid w:val="7805D8D1"/>
    <w:rsid w:val="78277256"/>
    <w:rsid w:val="784DD330"/>
    <w:rsid w:val="7856452A"/>
    <w:rsid w:val="78577734"/>
    <w:rsid w:val="7859B4E9"/>
    <w:rsid w:val="787AFA78"/>
    <w:rsid w:val="7881106A"/>
    <w:rsid w:val="78901E9A"/>
    <w:rsid w:val="78A0B293"/>
    <w:rsid w:val="78CD7889"/>
    <w:rsid w:val="79106447"/>
    <w:rsid w:val="792A0C81"/>
    <w:rsid w:val="7939D43B"/>
    <w:rsid w:val="7950E6FE"/>
    <w:rsid w:val="799572C9"/>
    <w:rsid w:val="799A9DFC"/>
    <w:rsid w:val="79A8FB0F"/>
    <w:rsid w:val="79D819F0"/>
    <w:rsid w:val="79EB0ECC"/>
    <w:rsid w:val="79F08DF9"/>
    <w:rsid w:val="79FDBCD3"/>
    <w:rsid w:val="7A073788"/>
    <w:rsid w:val="7A14C326"/>
    <w:rsid w:val="7A150648"/>
    <w:rsid w:val="7A223412"/>
    <w:rsid w:val="7A2BA85E"/>
    <w:rsid w:val="7A48B223"/>
    <w:rsid w:val="7AB942DD"/>
    <w:rsid w:val="7AEF01E1"/>
    <w:rsid w:val="7AF07C6B"/>
    <w:rsid w:val="7B08C1B6"/>
    <w:rsid w:val="7B100994"/>
    <w:rsid w:val="7B695E4F"/>
    <w:rsid w:val="7B7371A1"/>
    <w:rsid w:val="7BA98CA1"/>
    <w:rsid w:val="7BA9B362"/>
    <w:rsid w:val="7BBC5735"/>
    <w:rsid w:val="7BBFD29A"/>
    <w:rsid w:val="7BCC3C46"/>
    <w:rsid w:val="7BDA8E25"/>
    <w:rsid w:val="7C1F876E"/>
    <w:rsid w:val="7C37F400"/>
    <w:rsid w:val="7C4CD959"/>
    <w:rsid w:val="7C5A29E3"/>
    <w:rsid w:val="7CA1BB41"/>
    <w:rsid w:val="7CAEC4A0"/>
    <w:rsid w:val="7CB63076"/>
    <w:rsid w:val="7CBB738B"/>
    <w:rsid w:val="7CBDEA20"/>
    <w:rsid w:val="7CBE9474"/>
    <w:rsid w:val="7CD7F2DE"/>
    <w:rsid w:val="7CF1F5A3"/>
    <w:rsid w:val="7D387F96"/>
    <w:rsid w:val="7D5DF8BE"/>
    <w:rsid w:val="7D619BF6"/>
    <w:rsid w:val="7D7247FC"/>
    <w:rsid w:val="7D7A6EEF"/>
    <w:rsid w:val="7D9E8A12"/>
    <w:rsid w:val="7DA4F664"/>
    <w:rsid w:val="7DCD25F0"/>
    <w:rsid w:val="7DD084AC"/>
    <w:rsid w:val="7DEB7342"/>
    <w:rsid w:val="7E1007E8"/>
    <w:rsid w:val="7E12C0D2"/>
    <w:rsid w:val="7E3BE5C8"/>
    <w:rsid w:val="7E487402"/>
    <w:rsid w:val="7E4CB2B8"/>
    <w:rsid w:val="7E50A8FB"/>
    <w:rsid w:val="7E5B691A"/>
    <w:rsid w:val="7E5D26E9"/>
    <w:rsid w:val="7E710200"/>
    <w:rsid w:val="7E7E4E11"/>
    <w:rsid w:val="7E8C836E"/>
    <w:rsid w:val="7E9C189A"/>
    <w:rsid w:val="7EAAB74D"/>
    <w:rsid w:val="7EBBA53C"/>
    <w:rsid w:val="7EFD2C36"/>
    <w:rsid w:val="7F233992"/>
    <w:rsid w:val="7F285225"/>
    <w:rsid w:val="7F3BCB08"/>
    <w:rsid w:val="7F47157A"/>
    <w:rsid w:val="7F5FA1ED"/>
    <w:rsid w:val="7F69AEE3"/>
    <w:rsid w:val="7F81E285"/>
    <w:rsid w:val="7F9AAC16"/>
    <w:rsid w:val="7FB34D6F"/>
    <w:rsid w:val="7FB52DAA"/>
    <w:rsid w:val="7FBBAF3E"/>
    <w:rsid w:val="7FC61878"/>
    <w:rsid w:val="7FD44529"/>
    <w:rsid w:val="7FDBE624"/>
    <w:rsid w:val="7FE688B2"/>
    <w:rsid w:val="7FF4DC0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24D52E7"/>
  <w15:docId w15:val="{6385AB99-50C6-2C4E-BA20-F7BB58622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2CC"/>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1042CC"/>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1042CC"/>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1042CC"/>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1042CC"/>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1042CC"/>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1042CC"/>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1042CC"/>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1042CC"/>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1042CC"/>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1042C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1042CC"/>
    <w:rPr>
      <w:rFonts w:ascii="Times New Roman" w:eastAsia="SimSun" w:hAnsi="Times New Roman" w:cs="Times New Roman"/>
      <w:sz w:val="20"/>
      <w:szCs w:val="22"/>
      <w:lang w:val="en-GB"/>
    </w:rPr>
  </w:style>
  <w:style w:type="paragraph" w:styleId="Footer">
    <w:name w:val="footer"/>
    <w:basedOn w:val="Normal"/>
    <w:link w:val="FooterChar"/>
    <w:uiPriority w:val="99"/>
    <w:rsid w:val="001042CC"/>
    <w:pPr>
      <w:tabs>
        <w:tab w:val="center" w:pos="4680"/>
        <w:tab w:val="right" w:pos="9360"/>
      </w:tabs>
    </w:pPr>
    <w:rPr>
      <w:sz w:val="20"/>
    </w:rPr>
  </w:style>
  <w:style w:type="character" w:customStyle="1" w:styleId="FooterChar">
    <w:name w:val="Footer Char"/>
    <w:basedOn w:val="DefaultParagraphFont"/>
    <w:link w:val="Footer"/>
    <w:uiPriority w:val="99"/>
    <w:rsid w:val="001042CC"/>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1042CC"/>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1042CC"/>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1042CC"/>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1042CC"/>
    <w:rPr>
      <w:sz w:val="16"/>
      <w:szCs w:val="16"/>
      <w:lang w:val="en-GB"/>
    </w:rPr>
  </w:style>
  <w:style w:type="paragraph" w:styleId="CommentText">
    <w:name w:val="annotation text"/>
    <w:basedOn w:val="Normal"/>
    <w:link w:val="CommentTextChar"/>
    <w:uiPriority w:val="99"/>
    <w:semiHidden/>
    <w:rsid w:val="001042CC"/>
    <w:rPr>
      <w:sz w:val="20"/>
      <w:szCs w:val="20"/>
    </w:rPr>
  </w:style>
  <w:style w:type="character" w:customStyle="1" w:styleId="CommentTextChar">
    <w:name w:val="Comment Text Char"/>
    <w:basedOn w:val="DefaultParagraphFont"/>
    <w:link w:val="CommentText"/>
    <w:uiPriority w:val="99"/>
    <w:semiHidden/>
    <w:rsid w:val="001042CC"/>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1042CC"/>
    <w:rPr>
      <w:vertAlign w:val="superscript"/>
      <w:lang w:val="en-GB"/>
    </w:rPr>
  </w:style>
  <w:style w:type="paragraph" w:styleId="FootnoteText">
    <w:name w:val="footnote text"/>
    <w:basedOn w:val="Normal"/>
    <w:link w:val="FootnoteTextChar"/>
    <w:uiPriority w:val="99"/>
    <w:semiHidden/>
    <w:unhideWhenUsed/>
    <w:rsid w:val="001042CC"/>
    <w:pPr>
      <w:jc w:val="left"/>
    </w:pPr>
    <w:rPr>
      <w:sz w:val="18"/>
      <w:szCs w:val="20"/>
    </w:rPr>
  </w:style>
  <w:style w:type="character" w:customStyle="1" w:styleId="FootnoteTextChar">
    <w:name w:val="Footnote Text Char"/>
    <w:basedOn w:val="DefaultParagraphFont"/>
    <w:link w:val="FootnoteText"/>
    <w:uiPriority w:val="99"/>
    <w:semiHidden/>
    <w:rsid w:val="001042CC"/>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1042CC"/>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1042CC"/>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1042CC"/>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1042CC"/>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1042CC"/>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1042CC"/>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1042CC"/>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1042CC"/>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1042CC"/>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1042CC"/>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1042CC"/>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1042CC"/>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1042CC"/>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1042CC"/>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1042CC"/>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1042CC"/>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1042CC"/>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1042CC"/>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_Bullet,Heading 2_sj,List Paragraph1,Listenabsatz1,Normal bullet 2,Bullet list,Dot pt,Liststycke,No Spacing1,List Paragraph Char Char Char,Indicator Text,Numbered Para 1,Bullet 1,Bullet Points,MAIN CONTENT,F5 List Paragraph"/>
    <w:basedOn w:val="Normal"/>
    <w:link w:val="ListParagraphChar"/>
    <w:uiPriority w:val="34"/>
    <w:qFormat/>
    <w:rsid w:val="001042CC"/>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042CC"/>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1042CC"/>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1042CC"/>
    <w:pPr>
      <w:spacing w:after="120"/>
      <w:ind w:left="567"/>
    </w:pPr>
  </w:style>
  <w:style w:type="paragraph" w:customStyle="1" w:styleId="Footnote">
    <w:name w:val="Footnote"/>
    <w:basedOn w:val="FootnoteText"/>
    <w:semiHidden/>
    <w:qFormat/>
    <w:rsid w:val="001042CC"/>
    <w:rPr>
      <w:szCs w:val="18"/>
    </w:rPr>
  </w:style>
  <w:style w:type="paragraph" w:customStyle="1" w:styleId="Annex">
    <w:name w:val="Annex"/>
    <w:basedOn w:val="Normal"/>
    <w:semiHidden/>
    <w:qFormat/>
    <w:rsid w:val="001042CC"/>
    <w:pPr>
      <w:spacing w:after="240"/>
    </w:pPr>
    <w:rPr>
      <w:b/>
      <w:sz w:val="28"/>
    </w:rPr>
  </w:style>
  <w:style w:type="paragraph" w:customStyle="1" w:styleId="ABSymbol">
    <w:name w:val="AB_Symbol"/>
    <w:basedOn w:val="Normal"/>
    <w:qFormat/>
    <w:rsid w:val="001042CC"/>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1042CC"/>
    <w:pPr>
      <w:numPr>
        <w:numId w:val="6"/>
      </w:numPr>
      <w:tabs>
        <w:tab w:val="left" w:pos="3969"/>
      </w:tabs>
      <w:spacing w:before="120" w:after="120"/>
    </w:pPr>
  </w:style>
  <w:style w:type="paragraph" w:customStyle="1" w:styleId="AFCorNNormal">
    <w:name w:val="AF_CorNNormal"/>
    <w:basedOn w:val="Normal"/>
    <w:unhideWhenUsed/>
    <w:rsid w:val="001042CC"/>
    <w:pPr>
      <w:jc w:val="left"/>
    </w:pPr>
  </w:style>
  <w:style w:type="paragraph" w:customStyle="1" w:styleId="AEDistrNormal">
    <w:name w:val="AE_DistrNormal"/>
    <w:basedOn w:val="Normal"/>
    <w:unhideWhenUsed/>
    <w:rsid w:val="001042CC"/>
    <w:pPr>
      <w:jc w:val="left"/>
    </w:pPr>
  </w:style>
  <w:style w:type="paragraph" w:customStyle="1" w:styleId="AASmallLogo">
    <w:name w:val="AA_SmallLogo"/>
    <w:basedOn w:val="AEDistrNormal"/>
    <w:unhideWhenUsed/>
    <w:rsid w:val="001042CC"/>
    <w:pPr>
      <w:spacing w:before="40"/>
    </w:pPr>
    <w:rPr>
      <w:sz w:val="4"/>
    </w:rPr>
  </w:style>
  <w:style w:type="paragraph" w:customStyle="1" w:styleId="ACLargeLogo">
    <w:name w:val="AC_LargeLogo"/>
    <w:basedOn w:val="AFCorNNormal"/>
    <w:next w:val="AISpacer"/>
    <w:unhideWhenUsed/>
    <w:rsid w:val="001042CC"/>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1042CC"/>
    <w:rPr>
      <w:b/>
      <w:bCs/>
    </w:rPr>
  </w:style>
  <w:style w:type="character" w:customStyle="1" w:styleId="CommentSubjectChar">
    <w:name w:val="Comment Subject Char"/>
    <w:basedOn w:val="CommentTextChar"/>
    <w:link w:val="CommentSubject"/>
    <w:uiPriority w:val="99"/>
    <w:semiHidden/>
    <w:rsid w:val="001042CC"/>
    <w:rPr>
      <w:rFonts w:ascii="Times New Roman" w:eastAsia="SimSun" w:hAnsi="Times New Roman" w:cs="Times New Roman"/>
      <w:b/>
      <w:bCs/>
      <w:sz w:val="20"/>
      <w:szCs w:val="20"/>
      <w:lang w:val="en-GB"/>
    </w:rPr>
  </w:style>
  <w:style w:type="paragraph" w:customStyle="1" w:styleId="Item">
    <w:name w:val="Item"/>
    <w:basedOn w:val="Normal"/>
    <w:semiHidden/>
    <w:qFormat/>
    <w:rsid w:val="001042CC"/>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1042CC"/>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1042CC"/>
    <w:pPr>
      <w:contextualSpacing/>
    </w:pPr>
  </w:style>
  <w:style w:type="numbering" w:customStyle="1" w:styleId="ListCBD">
    <w:name w:val="ListCBD"/>
    <w:basedOn w:val="NoList"/>
    <w:uiPriority w:val="99"/>
    <w:rsid w:val="001042CC"/>
    <w:pPr>
      <w:numPr>
        <w:numId w:val="7"/>
      </w:numPr>
    </w:pPr>
  </w:style>
  <w:style w:type="numbering" w:customStyle="1" w:styleId="CBDHeadings">
    <w:name w:val="CBD_Headings"/>
    <w:basedOn w:val="ListCBD"/>
    <w:uiPriority w:val="99"/>
    <w:rsid w:val="001042CC"/>
    <w:pPr>
      <w:numPr>
        <w:numId w:val="5"/>
      </w:numPr>
    </w:pPr>
  </w:style>
  <w:style w:type="paragraph" w:customStyle="1" w:styleId="AISpacer">
    <w:name w:val="AI_Spacer"/>
    <w:next w:val="Normal"/>
    <w:unhideWhenUsed/>
    <w:qFormat/>
    <w:rsid w:val="001042CC"/>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1042CC"/>
    <w:pPr>
      <w:spacing w:before="120"/>
    </w:pPr>
  </w:style>
  <w:style w:type="paragraph" w:customStyle="1" w:styleId="AFCorNBold">
    <w:name w:val="AF_CorNBold"/>
    <w:basedOn w:val="AFCorNNormal"/>
    <w:next w:val="AFCorNNormal"/>
    <w:unhideWhenUsed/>
    <w:qFormat/>
    <w:rsid w:val="001042CC"/>
    <w:rPr>
      <w:b/>
    </w:rPr>
  </w:style>
  <w:style w:type="paragraph" w:customStyle="1" w:styleId="AFCorN12Bold">
    <w:name w:val="AF_CorN12Bold"/>
    <w:basedOn w:val="AFCorNNormal"/>
    <w:next w:val="AFCorNNormal"/>
    <w:unhideWhenUsed/>
    <w:qFormat/>
    <w:rsid w:val="001042CC"/>
    <w:rPr>
      <w:b/>
      <w:sz w:val="24"/>
    </w:rPr>
  </w:style>
  <w:style w:type="paragraph" w:customStyle="1" w:styleId="CBDAgendaItem">
    <w:name w:val="CBD_AgendaItem"/>
    <w:basedOn w:val="Normal"/>
    <w:qFormat/>
    <w:rsid w:val="001042CC"/>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1042CC"/>
    <w:pPr>
      <w:spacing w:after="120"/>
      <w:ind w:left="1134" w:firstLine="567"/>
    </w:pPr>
  </w:style>
  <w:style w:type="paragraph" w:customStyle="1" w:styleId="CBDDesicionAnnex">
    <w:name w:val="CBD_DesicionAnnex"/>
    <w:basedOn w:val="CBDNormal"/>
    <w:next w:val="CBDDesicionText"/>
    <w:qFormat/>
    <w:rsid w:val="001042CC"/>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1042CC"/>
    <w:pPr>
      <w:keepNext/>
      <w:keepLines/>
      <w:spacing w:after="240"/>
      <w:jc w:val="left"/>
    </w:pPr>
    <w:rPr>
      <w:b/>
      <w:sz w:val="28"/>
      <w:lang w:bidi="ar-SY"/>
    </w:rPr>
  </w:style>
  <w:style w:type="paragraph" w:customStyle="1" w:styleId="CBDSubTitle">
    <w:name w:val="CBD_SubTitle"/>
    <w:basedOn w:val="CBDNormal"/>
    <w:qFormat/>
    <w:rsid w:val="001042CC"/>
    <w:pPr>
      <w:keepNext/>
      <w:keepLines/>
      <w:spacing w:before="240" w:after="240"/>
      <w:ind w:left="567"/>
      <w:jc w:val="left"/>
    </w:pPr>
    <w:rPr>
      <w:b/>
    </w:rPr>
  </w:style>
  <w:style w:type="paragraph" w:customStyle="1" w:styleId="CBDTitle">
    <w:name w:val="CBD_Title"/>
    <w:basedOn w:val="CBDNormal"/>
    <w:next w:val="CBDSubTitle"/>
    <w:qFormat/>
    <w:rsid w:val="001042CC"/>
    <w:pPr>
      <w:keepNext/>
      <w:keepLines/>
      <w:spacing w:before="240" w:after="240"/>
      <w:ind w:left="567"/>
      <w:jc w:val="left"/>
    </w:pPr>
    <w:rPr>
      <w:b/>
      <w:sz w:val="28"/>
    </w:rPr>
  </w:style>
  <w:style w:type="paragraph" w:customStyle="1" w:styleId="AENormal">
    <w:name w:val="AE_Normal"/>
    <w:basedOn w:val="Normal"/>
    <w:rsid w:val="001042CC"/>
  </w:style>
  <w:style w:type="paragraph" w:customStyle="1" w:styleId="CBDH1">
    <w:name w:val="CBD_H1"/>
    <w:basedOn w:val="CBDNormal"/>
    <w:qFormat/>
    <w:rsid w:val="001042CC"/>
    <w:pPr>
      <w:keepNext/>
      <w:keepLines/>
      <w:spacing w:before="240" w:after="120"/>
      <w:ind w:left="567" w:hanging="567"/>
      <w:jc w:val="left"/>
      <w:outlineLvl w:val="0"/>
    </w:pPr>
    <w:rPr>
      <w:b/>
      <w:sz w:val="28"/>
    </w:rPr>
  </w:style>
  <w:style w:type="paragraph" w:customStyle="1" w:styleId="CBDH2">
    <w:name w:val="CBD_H2"/>
    <w:basedOn w:val="CBDNormal"/>
    <w:qFormat/>
    <w:rsid w:val="001042CC"/>
    <w:pPr>
      <w:keepNext/>
      <w:keepLines/>
      <w:ind w:left="567" w:hanging="567"/>
    </w:pPr>
    <w:rPr>
      <w:b/>
      <w:sz w:val="24"/>
    </w:rPr>
  </w:style>
  <w:style w:type="paragraph" w:customStyle="1" w:styleId="CBDFootnoteText">
    <w:name w:val="CBD_Footnote_Text"/>
    <w:basedOn w:val="CBDNormal"/>
    <w:qFormat/>
    <w:rsid w:val="001042CC"/>
    <w:pPr>
      <w:jc w:val="left"/>
    </w:pPr>
    <w:rPr>
      <w:sz w:val="18"/>
    </w:rPr>
  </w:style>
  <w:style w:type="paragraph" w:customStyle="1" w:styleId="CBDFooter">
    <w:name w:val="CBD_Footer"/>
    <w:basedOn w:val="CBDNormal"/>
    <w:qFormat/>
    <w:rsid w:val="001042CC"/>
    <w:rPr>
      <w:sz w:val="20"/>
    </w:rPr>
  </w:style>
  <w:style w:type="paragraph" w:customStyle="1" w:styleId="CBDHeader">
    <w:name w:val="CBD_Header"/>
    <w:basedOn w:val="CBDNormal"/>
    <w:next w:val="CBDFooter"/>
    <w:qFormat/>
    <w:rsid w:val="001042CC"/>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042CC"/>
    <w:pPr>
      <w:keepNext/>
      <w:keepLines/>
      <w:spacing w:before="120" w:after="120"/>
      <w:ind w:left="567" w:hanging="567"/>
      <w:jc w:val="left"/>
    </w:pPr>
    <w:rPr>
      <w:b/>
    </w:rPr>
  </w:style>
  <w:style w:type="paragraph" w:customStyle="1" w:styleId="CBDH4">
    <w:name w:val="CBD_H4"/>
    <w:basedOn w:val="CBDNormal"/>
    <w:rsid w:val="001042CC"/>
    <w:pPr>
      <w:keepNext/>
      <w:keepLines/>
      <w:spacing w:before="120" w:after="120"/>
      <w:ind w:left="567" w:hanging="567"/>
      <w:jc w:val="left"/>
    </w:pPr>
    <w:rPr>
      <w:b/>
    </w:rPr>
  </w:style>
  <w:style w:type="paragraph" w:customStyle="1" w:styleId="CBDH5">
    <w:name w:val="CBD_H5"/>
    <w:basedOn w:val="CBDNormal"/>
    <w:qFormat/>
    <w:rsid w:val="001042CC"/>
    <w:pPr>
      <w:keepNext/>
      <w:keepLines/>
      <w:spacing w:before="120" w:after="120"/>
      <w:ind w:left="567" w:hanging="567"/>
      <w:jc w:val="left"/>
    </w:pPr>
    <w:rPr>
      <w:i/>
    </w:rPr>
  </w:style>
  <w:style w:type="paragraph" w:customStyle="1" w:styleId="CBDTableNormal">
    <w:name w:val="CBD_TableNormal"/>
    <w:basedOn w:val="CBDNormal"/>
    <w:qFormat/>
    <w:rsid w:val="001042CC"/>
    <w:pPr>
      <w:spacing w:before="40" w:after="80"/>
      <w:jc w:val="left"/>
    </w:pPr>
    <w:rPr>
      <w:sz w:val="20"/>
    </w:rPr>
  </w:style>
  <w:style w:type="paragraph" w:customStyle="1" w:styleId="CBDTableTitle">
    <w:name w:val="CBD_TableTitle"/>
    <w:basedOn w:val="CBDNormal"/>
    <w:qFormat/>
    <w:rsid w:val="001042CC"/>
    <w:pPr>
      <w:keepNext/>
      <w:keepLines/>
      <w:spacing w:before="120" w:after="60"/>
      <w:ind w:left="567"/>
      <w:jc w:val="left"/>
    </w:pPr>
    <w:rPr>
      <w:b/>
    </w:rPr>
  </w:style>
  <w:style w:type="paragraph" w:customStyle="1" w:styleId="CBDFigureTitle">
    <w:name w:val="CBD_FigureTitle"/>
    <w:basedOn w:val="CBDNormal"/>
    <w:next w:val="CBDNormalNoNumber"/>
    <w:qFormat/>
    <w:rsid w:val="001042CC"/>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Para10">
    <w:name w:val="Para 1"/>
    <w:basedOn w:val="Normal"/>
    <w:qFormat/>
    <w:rsid w:val="00A246C3"/>
    <w:pPr>
      <w:spacing w:before="120" w:after="120"/>
      <w:ind w:left="928"/>
    </w:pPr>
  </w:style>
  <w:style w:type="paragraph" w:customStyle="1" w:styleId="CBDAgendaItemReport">
    <w:name w:val="CBD_AgendaItem_Report"/>
    <w:basedOn w:val="Normal"/>
    <w:qFormat/>
    <w:rsid w:val="001042CC"/>
    <w:pPr>
      <w:keepNext/>
      <w:keepLines/>
      <w:spacing w:before="240" w:after="120"/>
      <w:jc w:val="left"/>
    </w:pPr>
    <w:rPr>
      <w:b/>
      <w:sz w:val="24"/>
    </w:rPr>
  </w:style>
  <w:style w:type="paragraph" w:customStyle="1" w:styleId="CBDagendaItem0">
    <w:name w:val="CBD_agenda_Item"/>
    <w:basedOn w:val="CBDNormalNumber"/>
    <w:qFormat/>
    <w:rsid w:val="001042CC"/>
  </w:style>
  <w:style w:type="paragraph" w:customStyle="1" w:styleId="CBDpara-item">
    <w:name w:val="CBD_para-item"/>
    <w:basedOn w:val="Normal"/>
    <w:qFormat/>
    <w:rsid w:val="001042CC"/>
    <w:pPr>
      <w:tabs>
        <w:tab w:val="clear" w:pos="567"/>
      </w:tabs>
      <w:spacing w:before="120" w:after="120"/>
      <w:ind w:left="1134" w:hanging="567"/>
      <w:jc w:val="left"/>
    </w:pPr>
  </w:style>
  <w:style w:type="paragraph" w:customStyle="1" w:styleId="CBDsubpara-item">
    <w:name w:val="CBD_subpara-item"/>
    <w:basedOn w:val="CBDpara-item"/>
    <w:qFormat/>
    <w:rsid w:val="001042CC"/>
    <w:pPr>
      <w:tabs>
        <w:tab w:val="clear" w:pos="1134"/>
      </w:tabs>
      <w:ind w:left="1701"/>
    </w:pPr>
  </w:style>
  <w:style w:type="paragraph" w:customStyle="1" w:styleId="CBDRecommendText">
    <w:name w:val="CBD_RecommendText"/>
    <w:basedOn w:val="Normal"/>
    <w:qFormat/>
    <w:rsid w:val="001042CC"/>
    <w:pPr>
      <w:spacing w:after="120"/>
      <w:ind w:left="567"/>
    </w:pPr>
  </w:style>
  <w:style w:type="character" w:customStyle="1" w:styleId="ListParagraphChar">
    <w:name w:val="List Paragraph Char"/>
    <w:aliases w:val="_Bullet Char,Heading 2_sj Char,List Paragraph1 Char,Listenabsatz1 Char,Normal bullet 2 Char,Bullet list Char,Dot pt Char,Liststycke Char,No Spacing1 Char,List Paragraph Char Char Char Char,Indicator Text Char,Numbered Para 1 Char"/>
    <w:basedOn w:val="DefaultParagraphFont"/>
    <w:link w:val="ListParagraph"/>
    <w:uiPriority w:val="34"/>
    <w:qFormat/>
    <w:locked/>
    <w:rsid w:val="00022CCD"/>
    <w:rPr>
      <w:rFonts w:ascii="Times New Roman" w:eastAsia="SimSun" w:hAnsi="Times New Roman" w:cs="Times New Roman"/>
      <w:sz w:val="22"/>
      <w:szCs w:val="22"/>
      <w:lang w:val="en-GB"/>
    </w:rPr>
  </w:style>
  <w:style w:type="paragraph" w:customStyle="1" w:styleId="Textbody">
    <w:name w:val="Text body"/>
    <w:basedOn w:val="Normal"/>
    <w:rsid w:val="00363B2C"/>
    <w:pPr>
      <w:tabs>
        <w:tab w:val="clear" w:pos="567"/>
        <w:tab w:val="clear" w:pos="1134"/>
        <w:tab w:val="clear" w:pos="1701"/>
        <w:tab w:val="clear" w:pos="2268"/>
      </w:tabs>
      <w:suppressAutoHyphens/>
      <w:autoSpaceDN w:val="0"/>
      <w:spacing w:after="140" w:line="276" w:lineRule="auto"/>
      <w:jc w:val="left"/>
      <w:textAlignment w:val="baseline"/>
    </w:pPr>
    <w:rPr>
      <w:rFonts w:ascii="Liberation Serif" w:eastAsia="NSimSun" w:hAnsi="Liberation Serif"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394495">
      <w:bodyDiv w:val="1"/>
      <w:marLeft w:val="0"/>
      <w:marRight w:val="0"/>
      <w:marTop w:val="0"/>
      <w:marBottom w:val="0"/>
      <w:divBdr>
        <w:top w:val="none" w:sz="0" w:space="0" w:color="auto"/>
        <w:left w:val="none" w:sz="0" w:space="0" w:color="auto"/>
        <w:bottom w:val="none" w:sz="0" w:space="0" w:color="auto"/>
        <w:right w:val="none" w:sz="0" w:space="0" w:color="auto"/>
      </w:divBdr>
      <w:divsChild>
        <w:div w:id="369771232">
          <w:marLeft w:val="-75"/>
          <w:marRight w:val="0"/>
          <w:marTop w:val="0"/>
          <w:marBottom w:val="0"/>
          <w:divBdr>
            <w:top w:val="none" w:sz="0" w:space="0" w:color="auto"/>
            <w:left w:val="none" w:sz="0" w:space="0" w:color="auto"/>
            <w:bottom w:val="none" w:sz="0" w:space="0" w:color="auto"/>
            <w:right w:val="none" w:sz="0" w:space="0" w:color="auto"/>
          </w:divBdr>
        </w:div>
      </w:divsChild>
    </w:div>
    <w:div w:id="1677927645">
      <w:bodyDiv w:val="1"/>
      <w:marLeft w:val="0"/>
      <w:marRight w:val="0"/>
      <w:marTop w:val="0"/>
      <w:marBottom w:val="0"/>
      <w:divBdr>
        <w:top w:val="none" w:sz="0" w:space="0" w:color="auto"/>
        <w:left w:val="none" w:sz="0" w:space="0" w:color="auto"/>
        <w:bottom w:val="none" w:sz="0" w:space="0" w:color="auto"/>
        <w:right w:val="none" w:sz="0" w:space="0" w:color="auto"/>
      </w:divBdr>
    </w:div>
    <w:div w:id="1718973537">
      <w:bodyDiv w:val="1"/>
      <w:marLeft w:val="0"/>
      <w:marRight w:val="0"/>
      <w:marTop w:val="0"/>
      <w:marBottom w:val="0"/>
      <w:divBdr>
        <w:top w:val="none" w:sz="0" w:space="0" w:color="auto"/>
        <w:left w:val="none" w:sz="0" w:space="0" w:color="auto"/>
        <w:bottom w:val="none" w:sz="0" w:space="0" w:color="auto"/>
        <w:right w:val="none" w:sz="0" w:space="0" w:color="auto"/>
      </w:divBdr>
      <w:divsChild>
        <w:div w:id="1499082111">
          <w:marLeft w:val="-75"/>
          <w:marRight w:val="0"/>
          <w:marTop w:val="0"/>
          <w:marBottom w:val="0"/>
          <w:divBdr>
            <w:top w:val="none" w:sz="0" w:space="0" w:color="auto"/>
            <w:left w:val="none" w:sz="0" w:space="0" w:color="auto"/>
            <w:bottom w:val="none" w:sz="0" w:space="0" w:color="auto"/>
            <w:right w:val="none" w:sz="0" w:space="0" w:color="auto"/>
          </w:divBdr>
        </w:div>
      </w:divsChild>
    </w:div>
    <w:div w:id="21397603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eur02.safelinks.protection.outlook.com/?url=https%3A%2F%2Fwww.cbd.int%2Fmeetings%2FMCB-WS-2025-01&amp;data=05%7C02%7Cjacqueline.grekin%40un.org%7C485b95f732ea4024594a08de2d1350fb%7C0f9e35db544f4f60bdcc5ea416e6dc70%7C0%7C0%7C638997758134969168%7CUnknown%7CTWFpbGZsb3d8eyJFbXB0eU1hcGkiOnRydWUsIlYiOiIwLjAuMDAwMCIsIlAiOiJXaW4zMiIsIkFOIjoiTWFpbCIsIldUIjoyfQ%3D%3D%7C0%7C%7C%7C&amp;sdata=eS%2FDlUEUfkg9%2F92%2FHxmGTVuxYVA6nUJrXlWlqKQIiAw%3D&amp;reserved=0"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cop?id=11663" TargetMode="External"/><Relationship Id="rId1" Type="http://schemas.openxmlformats.org/officeDocument/2006/relationships/hyperlink" Target="http://www.cbd.int/meetings/MCB-WS-2025-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cbd-template%2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FE92AC0636C4DCD8EACAEC18F161A45"/>
        <w:category>
          <w:name w:val="General"/>
          <w:gallery w:val="placeholder"/>
        </w:category>
        <w:types>
          <w:type w:val="bbPlcHdr"/>
        </w:types>
        <w:behaviors>
          <w:behavior w:val="content"/>
        </w:behaviors>
        <w:guid w:val="{FF9A658F-6B9A-4B14-A784-37F7CCD8A483}"/>
      </w:docPartPr>
      <w:docPartBody>
        <w:p w:rsidR="00245B24" w:rsidRDefault="00245B24">
          <w:pPr>
            <w:pStyle w:val="0FE92AC0636C4DCD8EACAEC18F161A45"/>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276"/>
    <w:rsid w:val="0000132F"/>
    <w:rsid w:val="00010BB5"/>
    <w:rsid w:val="00010D98"/>
    <w:rsid w:val="0003647A"/>
    <w:rsid w:val="000420F6"/>
    <w:rsid w:val="00044F9A"/>
    <w:rsid w:val="00051299"/>
    <w:rsid w:val="000606A8"/>
    <w:rsid w:val="00062344"/>
    <w:rsid w:val="000823B2"/>
    <w:rsid w:val="00097F9D"/>
    <w:rsid w:val="000A17DB"/>
    <w:rsid w:val="000A3513"/>
    <w:rsid w:val="000A651E"/>
    <w:rsid w:val="000C718F"/>
    <w:rsid w:val="000D3832"/>
    <w:rsid w:val="000D778C"/>
    <w:rsid w:val="000F39AB"/>
    <w:rsid w:val="000F7B23"/>
    <w:rsid w:val="00104163"/>
    <w:rsid w:val="001273CE"/>
    <w:rsid w:val="00132CF6"/>
    <w:rsid w:val="00134B77"/>
    <w:rsid w:val="00135971"/>
    <w:rsid w:val="00144EDB"/>
    <w:rsid w:val="00146802"/>
    <w:rsid w:val="00146C36"/>
    <w:rsid w:val="00150735"/>
    <w:rsid w:val="001514EB"/>
    <w:rsid w:val="001515F2"/>
    <w:rsid w:val="0015279D"/>
    <w:rsid w:val="00161C43"/>
    <w:rsid w:val="001644A1"/>
    <w:rsid w:val="001654D0"/>
    <w:rsid w:val="00192EB9"/>
    <w:rsid w:val="0019562B"/>
    <w:rsid w:val="001C3ABC"/>
    <w:rsid w:val="001C4247"/>
    <w:rsid w:val="001C6431"/>
    <w:rsid w:val="001D4889"/>
    <w:rsid w:val="001D70DD"/>
    <w:rsid w:val="001D7F65"/>
    <w:rsid w:val="001E621D"/>
    <w:rsid w:val="001F0E35"/>
    <w:rsid w:val="001F1B82"/>
    <w:rsid w:val="001F6872"/>
    <w:rsid w:val="002103D9"/>
    <w:rsid w:val="00210D58"/>
    <w:rsid w:val="00211653"/>
    <w:rsid w:val="00216A21"/>
    <w:rsid w:val="00223B6E"/>
    <w:rsid w:val="00226F35"/>
    <w:rsid w:val="00231429"/>
    <w:rsid w:val="002402F8"/>
    <w:rsid w:val="00245B24"/>
    <w:rsid w:val="00250C56"/>
    <w:rsid w:val="002620EE"/>
    <w:rsid w:val="002664CC"/>
    <w:rsid w:val="002665BA"/>
    <w:rsid w:val="00270AF6"/>
    <w:rsid w:val="00284359"/>
    <w:rsid w:val="00285929"/>
    <w:rsid w:val="0029222B"/>
    <w:rsid w:val="002A08F4"/>
    <w:rsid w:val="002A19F3"/>
    <w:rsid w:val="002A4E23"/>
    <w:rsid w:val="002A7F9A"/>
    <w:rsid w:val="002B680D"/>
    <w:rsid w:val="002D3029"/>
    <w:rsid w:val="002E4659"/>
    <w:rsid w:val="00307FCF"/>
    <w:rsid w:val="00320D9A"/>
    <w:rsid w:val="003217ED"/>
    <w:rsid w:val="0032421A"/>
    <w:rsid w:val="003253C1"/>
    <w:rsid w:val="00330FAF"/>
    <w:rsid w:val="00333D47"/>
    <w:rsid w:val="00353999"/>
    <w:rsid w:val="00353CE9"/>
    <w:rsid w:val="003725B4"/>
    <w:rsid w:val="0037601F"/>
    <w:rsid w:val="003812D1"/>
    <w:rsid w:val="00382A53"/>
    <w:rsid w:val="00393C10"/>
    <w:rsid w:val="0039547F"/>
    <w:rsid w:val="00395B9B"/>
    <w:rsid w:val="003A1150"/>
    <w:rsid w:val="003A3717"/>
    <w:rsid w:val="003A5D3D"/>
    <w:rsid w:val="003B2442"/>
    <w:rsid w:val="003B3A8C"/>
    <w:rsid w:val="003C2361"/>
    <w:rsid w:val="003C6862"/>
    <w:rsid w:val="003D09E0"/>
    <w:rsid w:val="003D495B"/>
    <w:rsid w:val="003D4D57"/>
    <w:rsid w:val="003F43D5"/>
    <w:rsid w:val="00406820"/>
    <w:rsid w:val="004133EE"/>
    <w:rsid w:val="00424F07"/>
    <w:rsid w:val="00426907"/>
    <w:rsid w:val="0042700F"/>
    <w:rsid w:val="00427C2B"/>
    <w:rsid w:val="0044309D"/>
    <w:rsid w:val="0044444C"/>
    <w:rsid w:val="0046566A"/>
    <w:rsid w:val="004679B6"/>
    <w:rsid w:val="00475D5C"/>
    <w:rsid w:val="00485460"/>
    <w:rsid w:val="00486510"/>
    <w:rsid w:val="00495A05"/>
    <w:rsid w:val="00497F41"/>
    <w:rsid w:val="004A2929"/>
    <w:rsid w:val="004B6891"/>
    <w:rsid w:val="004D333A"/>
    <w:rsid w:val="004D50CA"/>
    <w:rsid w:val="004F3529"/>
    <w:rsid w:val="00501E92"/>
    <w:rsid w:val="00503240"/>
    <w:rsid w:val="0051131D"/>
    <w:rsid w:val="00525446"/>
    <w:rsid w:val="005269E7"/>
    <w:rsid w:val="00527705"/>
    <w:rsid w:val="00531366"/>
    <w:rsid w:val="005362F2"/>
    <w:rsid w:val="005543C8"/>
    <w:rsid w:val="00554C63"/>
    <w:rsid w:val="005577A6"/>
    <w:rsid w:val="00560D7F"/>
    <w:rsid w:val="0056114A"/>
    <w:rsid w:val="00564756"/>
    <w:rsid w:val="00567B7E"/>
    <w:rsid w:val="00576EDE"/>
    <w:rsid w:val="00591BF8"/>
    <w:rsid w:val="00592F27"/>
    <w:rsid w:val="005A7990"/>
    <w:rsid w:val="005C12EC"/>
    <w:rsid w:val="005E70AE"/>
    <w:rsid w:val="005F17C6"/>
    <w:rsid w:val="005F70E2"/>
    <w:rsid w:val="00601C81"/>
    <w:rsid w:val="00603676"/>
    <w:rsid w:val="0060599F"/>
    <w:rsid w:val="00610066"/>
    <w:rsid w:val="006244B0"/>
    <w:rsid w:val="00641B5D"/>
    <w:rsid w:val="00651F00"/>
    <w:rsid w:val="00655C10"/>
    <w:rsid w:val="006802C8"/>
    <w:rsid w:val="006903B1"/>
    <w:rsid w:val="006908FB"/>
    <w:rsid w:val="006926B1"/>
    <w:rsid w:val="006B5F90"/>
    <w:rsid w:val="006C162D"/>
    <w:rsid w:val="006C4D5E"/>
    <w:rsid w:val="006D0387"/>
    <w:rsid w:val="006D33DE"/>
    <w:rsid w:val="006D51B5"/>
    <w:rsid w:val="006E2050"/>
    <w:rsid w:val="006E2505"/>
    <w:rsid w:val="006F02B0"/>
    <w:rsid w:val="006F15F2"/>
    <w:rsid w:val="006F26FD"/>
    <w:rsid w:val="00704CAB"/>
    <w:rsid w:val="007146B3"/>
    <w:rsid w:val="00721C72"/>
    <w:rsid w:val="007261F7"/>
    <w:rsid w:val="0073217C"/>
    <w:rsid w:val="00732B3F"/>
    <w:rsid w:val="00745575"/>
    <w:rsid w:val="00772449"/>
    <w:rsid w:val="007748A3"/>
    <w:rsid w:val="00780AB2"/>
    <w:rsid w:val="00793068"/>
    <w:rsid w:val="00794E80"/>
    <w:rsid w:val="007A0D13"/>
    <w:rsid w:val="007A523B"/>
    <w:rsid w:val="007E2168"/>
    <w:rsid w:val="007E742F"/>
    <w:rsid w:val="007F0F7F"/>
    <w:rsid w:val="007F4272"/>
    <w:rsid w:val="00801CC3"/>
    <w:rsid w:val="00802E2F"/>
    <w:rsid w:val="00812B4B"/>
    <w:rsid w:val="00823334"/>
    <w:rsid w:val="00827EC3"/>
    <w:rsid w:val="00830516"/>
    <w:rsid w:val="00833E6D"/>
    <w:rsid w:val="00843CFC"/>
    <w:rsid w:val="0084549B"/>
    <w:rsid w:val="00846C4A"/>
    <w:rsid w:val="00850C69"/>
    <w:rsid w:val="00854594"/>
    <w:rsid w:val="00854823"/>
    <w:rsid w:val="00854F8A"/>
    <w:rsid w:val="00857FEC"/>
    <w:rsid w:val="00873872"/>
    <w:rsid w:val="0088176E"/>
    <w:rsid w:val="00882EB0"/>
    <w:rsid w:val="00883DE2"/>
    <w:rsid w:val="00884D5E"/>
    <w:rsid w:val="008A0276"/>
    <w:rsid w:val="008A4907"/>
    <w:rsid w:val="008C584A"/>
    <w:rsid w:val="008E36FC"/>
    <w:rsid w:val="008F223B"/>
    <w:rsid w:val="00901850"/>
    <w:rsid w:val="009024FF"/>
    <w:rsid w:val="00905014"/>
    <w:rsid w:val="0090651A"/>
    <w:rsid w:val="00911EA1"/>
    <w:rsid w:val="00914248"/>
    <w:rsid w:val="00914E02"/>
    <w:rsid w:val="00932C05"/>
    <w:rsid w:val="00947326"/>
    <w:rsid w:val="00954F37"/>
    <w:rsid w:val="00956B44"/>
    <w:rsid w:val="0096584C"/>
    <w:rsid w:val="00965F63"/>
    <w:rsid w:val="0096738C"/>
    <w:rsid w:val="00975DCC"/>
    <w:rsid w:val="00986D59"/>
    <w:rsid w:val="0099036A"/>
    <w:rsid w:val="00993987"/>
    <w:rsid w:val="009A21AF"/>
    <w:rsid w:val="009A3E7C"/>
    <w:rsid w:val="009B044B"/>
    <w:rsid w:val="009B42A8"/>
    <w:rsid w:val="009D33FB"/>
    <w:rsid w:val="009E4F6E"/>
    <w:rsid w:val="009F1BE7"/>
    <w:rsid w:val="009F3973"/>
    <w:rsid w:val="009F457E"/>
    <w:rsid w:val="009F5293"/>
    <w:rsid w:val="009F530E"/>
    <w:rsid w:val="009F6498"/>
    <w:rsid w:val="00A01AE0"/>
    <w:rsid w:val="00A069EB"/>
    <w:rsid w:val="00A12E77"/>
    <w:rsid w:val="00A269A4"/>
    <w:rsid w:val="00A30256"/>
    <w:rsid w:val="00A35314"/>
    <w:rsid w:val="00A35C35"/>
    <w:rsid w:val="00A3601A"/>
    <w:rsid w:val="00A55875"/>
    <w:rsid w:val="00A6195C"/>
    <w:rsid w:val="00A619F1"/>
    <w:rsid w:val="00A641AC"/>
    <w:rsid w:val="00A658EF"/>
    <w:rsid w:val="00A70BFF"/>
    <w:rsid w:val="00A71A9C"/>
    <w:rsid w:val="00A71D0C"/>
    <w:rsid w:val="00A7207E"/>
    <w:rsid w:val="00A7396B"/>
    <w:rsid w:val="00A8614A"/>
    <w:rsid w:val="00AA1A26"/>
    <w:rsid w:val="00AA4661"/>
    <w:rsid w:val="00AB4226"/>
    <w:rsid w:val="00AD4ED7"/>
    <w:rsid w:val="00AD62E5"/>
    <w:rsid w:val="00AD6CFD"/>
    <w:rsid w:val="00AF0000"/>
    <w:rsid w:val="00B02501"/>
    <w:rsid w:val="00B077CB"/>
    <w:rsid w:val="00B103D3"/>
    <w:rsid w:val="00B21DB3"/>
    <w:rsid w:val="00B22037"/>
    <w:rsid w:val="00B23717"/>
    <w:rsid w:val="00B24E2E"/>
    <w:rsid w:val="00B3451D"/>
    <w:rsid w:val="00B37D7E"/>
    <w:rsid w:val="00B40065"/>
    <w:rsid w:val="00B54647"/>
    <w:rsid w:val="00B60AC6"/>
    <w:rsid w:val="00B62626"/>
    <w:rsid w:val="00B707F1"/>
    <w:rsid w:val="00B71951"/>
    <w:rsid w:val="00B85430"/>
    <w:rsid w:val="00B91907"/>
    <w:rsid w:val="00B91EEE"/>
    <w:rsid w:val="00BB1B9F"/>
    <w:rsid w:val="00BB63C8"/>
    <w:rsid w:val="00BC2CF9"/>
    <w:rsid w:val="00BC5095"/>
    <w:rsid w:val="00BC7E22"/>
    <w:rsid w:val="00BE2AA9"/>
    <w:rsid w:val="00BF000F"/>
    <w:rsid w:val="00C0037D"/>
    <w:rsid w:val="00C04818"/>
    <w:rsid w:val="00C151EE"/>
    <w:rsid w:val="00C16784"/>
    <w:rsid w:val="00C17DD2"/>
    <w:rsid w:val="00C3656C"/>
    <w:rsid w:val="00C37CB3"/>
    <w:rsid w:val="00C40D3A"/>
    <w:rsid w:val="00C473BE"/>
    <w:rsid w:val="00C671BD"/>
    <w:rsid w:val="00C80DEE"/>
    <w:rsid w:val="00C8157C"/>
    <w:rsid w:val="00C81F89"/>
    <w:rsid w:val="00C90A09"/>
    <w:rsid w:val="00C90BD5"/>
    <w:rsid w:val="00C9138A"/>
    <w:rsid w:val="00C926B9"/>
    <w:rsid w:val="00C95B6A"/>
    <w:rsid w:val="00CD32B8"/>
    <w:rsid w:val="00CE6FF5"/>
    <w:rsid w:val="00D05A61"/>
    <w:rsid w:val="00D05B82"/>
    <w:rsid w:val="00D07B12"/>
    <w:rsid w:val="00D553E1"/>
    <w:rsid w:val="00D6488F"/>
    <w:rsid w:val="00D666FF"/>
    <w:rsid w:val="00D761E7"/>
    <w:rsid w:val="00D862A8"/>
    <w:rsid w:val="00D90A7D"/>
    <w:rsid w:val="00D9138F"/>
    <w:rsid w:val="00DB0443"/>
    <w:rsid w:val="00DB6C2C"/>
    <w:rsid w:val="00DB7937"/>
    <w:rsid w:val="00DC776E"/>
    <w:rsid w:val="00DD7805"/>
    <w:rsid w:val="00DE2788"/>
    <w:rsid w:val="00DE3AAD"/>
    <w:rsid w:val="00DF1463"/>
    <w:rsid w:val="00DF25BE"/>
    <w:rsid w:val="00DF7300"/>
    <w:rsid w:val="00E0346E"/>
    <w:rsid w:val="00E049C9"/>
    <w:rsid w:val="00E119A6"/>
    <w:rsid w:val="00E141D7"/>
    <w:rsid w:val="00E14553"/>
    <w:rsid w:val="00E22528"/>
    <w:rsid w:val="00E22E92"/>
    <w:rsid w:val="00E2467D"/>
    <w:rsid w:val="00E27F33"/>
    <w:rsid w:val="00E30497"/>
    <w:rsid w:val="00E37571"/>
    <w:rsid w:val="00E40F31"/>
    <w:rsid w:val="00E43CC1"/>
    <w:rsid w:val="00E4765F"/>
    <w:rsid w:val="00E62B76"/>
    <w:rsid w:val="00E66E2B"/>
    <w:rsid w:val="00E7183B"/>
    <w:rsid w:val="00E843CB"/>
    <w:rsid w:val="00E96C9F"/>
    <w:rsid w:val="00EA3A7A"/>
    <w:rsid w:val="00EA6749"/>
    <w:rsid w:val="00EB6D06"/>
    <w:rsid w:val="00EB73F8"/>
    <w:rsid w:val="00EC1D39"/>
    <w:rsid w:val="00EE0178"/>
    <w:rsid w:val="00EF1F78"/>
    <w:rsid w:val="00EF778D"/>
    <w:rsid w:val="00F060D0"/>
    <w:rsid w:val="00F13BF3"/>
    <w:rsid w:val="00F17746"/>
    <w:rsid w:val="00F241B5"/>
    <w:rsid w:val="00F359AC"/>
    <w:rsid w:val="00F4120D"/>
    <w:rsid w:val="00F456D1"/>
    <w:rsid w:val="00F64E18"/>
    <w:rsid w:val="00F66CB8"/>
    <w:rsid w:val="00F732C5"/>
    <w:rsid w:val="00F7797D"/>
    <w:rsid w:val="00F93D16"/>
    <w:rsid w:val="00F943CF"/>
    <w:rsid w:val="00FA0A95"/>
    <w:rsid w:val="00FB01A0"/>
    <w:rsid w:val="00FB7525"/>
    <w:rsid w:val="00FC2807"/>
    <w:rsid w:val="00FD2201"/>
    <w:rsid w:val="00FD6EC8"/>
    <w:rsid w:val="00FE25A1"/>
    <w:rsid w:val="00FF5564"/>
    <w:rsid w:val="00FF56F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FE92AC0636C4DCD8EACAEC18F161A45">
    <w:name w:val="0FE92AC0636C4DCD8EACAEC18F161A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FB5275D2-7293-44C4-9390-057554D6E3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cbd-template (5).dotm</Template>
  <TotalTime>62</TotalTime>
  <Pages>20</Pages>
  <Words>9093</Words>
  <Characters>51925</Characters>
  <Application>Microsoft Office Word</Application>
  <DocSecurity>0</DocSecurity>
  <Lines>1038</Lines>
  <Paragraphs>564</Paragraphs>
  <ScaleCrop>false</ScaleCrop>
  <HeadingPairs>
    <vt:vector size="2" baseType="variant">
      <vt:variant>
        <vt:lpstr>Title</vt:lpstr>
      </vt:variant>
      <vt:variant>
        <vt:i4>1</vt:i4>
      </vt:variant>
    </vt:vector>
  </HeadingPairs>
  <TitlesOfParts>
    <vt:vector size="1" baseType="lpstr">
      <vt:lpstr>Report of the expert workshop on scientific and technical work conducted under the Convention on Biological Diversity relevant to marine biodiversity in areas beyond national jurisdiction</vt:lpstr>
    </vt:vector>
  </TitlesOfParts>
  <Company>SCBD</Company>
  <LinksUpToDate>false</LinksUpToDate>
  <CharactersWithSpaces>60454</CharactersWithSpaces>
  <SharedDoc>false</SharedDoc>
  <HLinks>
    <vt:vector size="18" baseType="variant">
      <vt:variant>
        <vt:i4>2752629</vt:i4>
      </vt:variant>
      <vt:variant>
        <vt:i4>0</vt:i4>
      </vt:variant>
      <vt:variant>
        <vt:i4>0</vt:i4>
      </vt:variant>
      <vt:variant>
        <vt:i4>5</vt:i4>
      </vt:variant>
      <vt:variant>
        <vt:lpwstr>https://eur02.safelinks.protection.outlook.com/?url=https%3A%2F%2Fwww.cbd.int%2Fmeetings%2FMCB-WS-2025-01&amp;data=05%7C02%7Cjacqueline.grekin%40un.org%7C485b95f732ea4024594a08de2d1350fb%7C0f9e35db544f4f60bdcc5ea416e6dc70%7C0%7C0%7C638997758134969168%7CUnknown%7CTWFpbGZsb3d8eyJFbXB0eU1hcGkiOnRydWUsIlYiOiIwLjAuMDAwMCIsIlAiOiJXaW4zMiIsIkFOIjoiTWFpbCIsIldUIjoyfQ%3D%3D%7C0%7C%7C%7C&amp;sdata=eS%2FDlUEUfkg9%2F92%2FHxmGTVuxYVA6nUJrXlWlqKQIiAw%3D&amp;reserved=0</vt:lpwstr>
      </vt:variant>
      <vt:variant>
        <vt:lpwstr/>
      </vt:variant>
      <vt:variant>
        <vt:i4>917597</vt:i4>
      </vt:variant>
      <vt:variant>
        <vt:i4>3</vt:i4>
      </vt:variant>
      <vt:variant>
        <vt:i4>0</vt:i4>
      </vt:variant>
      <vt:variant>
        <vt:i4>5</vt:i4>
      </vt:variant>
      <vt:variant>
        <vt:lpwstr>https://www.cbd.int/decision/cop?id=11663</vt:lpwstr>
      </vt:variant>
      <vt:variant>
        <vt:lpwstr/>
      </vt:variant>
      <vt:variant>
        <vt:i4>3735601</vt:i4>
      </vt:variant>
      <vt:variant>
        <vt:i4>0</vt:i4>
      </vt:variant>
      <vt:variant>
        <vt:i4>0</vt:i4>
      </vt:variant>
      <vt:variant>
        <vt:i4>5</vt:i4>
      </vt:variant>
      <vt:variant>
        <vt:lpwstr>http://www.cbd.int/meetings/MCB-WS-2025-01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expert workshop on scientific and technical work conducted under the Convention on Biological Diversity relevant to marine biodiversity in areas beyond national jurisdiction</dc:title>
  <dc:subject>CBD/MCB/WS/2025/1/2</dc:subject>
  <dc:creator>scbd</dc:creator>
  <cp:keywords>Convention on Biological Diversity</cp:keywords>
  <dc:description/>
  <cp:lastModifiedBy>Veronique Lefebvre</cp:lastModifiedBy>
  <cp:revision>42</cp:revision>
  <cp:lastPrinted>2020-01-23T21:56:00Z</cp:lastPrinted>
  <dcterms:created xsi:type="dcterms:W3CDTF">2026-03-11T15:13:00Z</dcterms:created>
  <dcterms:modified xsi:type="dcterms:W3CDTF">2026-03-17T00:55:00Z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TaxKeyword">
    <vt:lpwstr>358;#Convention on Biological Diversity|c47072ea-ee56-4639-abae-14d1ab772b85</vt:lpwstr>
  </property>
  <property fmtid="{D5CDD505-2E9C-101B-9397-08002B2CF9AE}" pid="10" name="Weight">
    <vt:lpwstr/>
  </property>
  <property fmtid="{D5CDD505-2E9C-101B-9397-08002B2CF9AE}" pid="11" name="GrammarlyDocumentId">
    <vt:lpwstr>d736c794-a13e-488c-bac2-55822bfe7797</vt:lpwstr>
  </property>
  <property fmtid="{D5CDD505-2E9C-101B-9397-08002B2CF9AE}" pid="12" name="ContentTypeId">
    <vt:lpwstr>0x01010069BFACF6D92CD24AA50050CE23F68F74</vt:lpwstr>
  </property>
</Properties>
</file>