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843"/>
        <w:gridCol w:w="1851"/>
        <w:gridCol w:w="5945"/>
      </w:tblGrid>
      <w:tr w:rsidR="002B757B" w:rsidRPr="00E23B26" w14:paraId="55E87EE4" w14:textId="77777777" w:rsidTr="00F27B05">
        <w:tc>
          <w:tcPr>
            <w:tcW w:w="851" w:type="dxa"/>
            <w:tcBorders>
              <w:bottom w:val="single" w:sz="8" w:space="0" w:color="auto"/>
            </w:tcBorders>
            <w:vAlign w:val="bottom"/>
          </w:tcPr>
          <w:p w14:paraId="5DFC9C7C" w14:textId="77777777" w:rsidR="002B757B" w:rsidRPr="00C8300D" w:rsidRDefault="002B757B" w:rsidP="00892011">
            <w:pPr>
              <w:spacing w:after="120"/>
              <w:jc w:val="left"/>
              <w:rPr>
                <w:lang w:val="ru-RU"/>
              </w:rPr>
            </w:pPr>
            <w:bookmarkStart w:id="0" w:name="_Hlk137651738"/>
            <w:bookmarkStart w:id="1" w:name="_Toc522023191"/>
            <w:r w:rsidRPr="00C8300D">
              <w:rPr>
                <w:noProof/>
                <w:lang w:val="ru-RU" w:eastAsia="en-GB"/>
              </w:rPr>
              <w:drawing>
                <wp:inline distT="0" distB="0" distL="0" distR="0" wp14:anchorId="289AA5BA" wp14:editId="4FD48EF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43" w:type="dxa"/>
            <w:tcBorders>
              <w:bottom w:val="single" w:sz="8" w:space="0" w:color="auto"/>
            </w:tcBorders>
            <w:shd w:val="clear" w:color="auto" w:fill="auto"/>
            <w:tcFitText/>
            <w:vAlign w:val="bottom"/>
          </w:tcPr>
          <w:p w14:paraId="3F0C296C" w14:textId="77777777" w:rsidR="002B757B" w:rsidRPr="00C8300D" w:rsidRDefault="000D5DF5" w:rsidP="00892011">
            <w:pPr>
              <w:spacing w:after="120"/>
              <w:jc w:val="left"/>
              <w:rPr>
                <w:lang w:val="ru-RU"/>
              </w:rPr>
            </w:pPr>
            <w:r w:rsidRPr="00C8300D">
              <w:rPr>
                <w:noProof/>
                <w:lang w:val="ru-RU" w:eastAsia="en-GB"/>
              </w:rPr>
              <w:drawing>
                <wp:inline distT="0" distB="0" distL="0" distR="0" wp14:anchorId="287E3F27" wp14:editId="0E497A56">
                  <wp:extent cx="654050" cy="291116"/>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679760" cy="302559"/>
                          </a:xfrm>
                          <a:prstGeom prst="rect">
                            <a:avLst/>
                          </a:prstGeom>
                          <a:noFill/>
                          <a:ln>
                            <a:noFill/>
                          </a:ln>
                        </pic:spPr>
                      </pic:pic>
                    </a:graphicData>
                  </a:graphic>
                </wp:inline>
              </w:drawing>
            </w:r>
          </w:p>
        </w:tc>
        <w:tc>
          <w:tcPr>
            <w:tcW w:w="7796" w:type="dxa"/>
            <w:gridSpan w:val="2"/>
            <w:tcBorders>
              <w:bottom w:val="single" w:sz="8" w:space="0" w:color="auto"/>
            </w:tcBorders>
            <w:vAlign w:val="bottom"/>
          </w:tcPr>
          <w:p w14:paraId="509DEF0C" w14:textId="77777777" w:rsidR="002B757B" w:rsidRPr="00C8300D" w:rsidRDefault="002B757B" w:rsidP="00361521">
            <w:pPr>
              <w:tabs>
                <w:tab w:val="clear" w:pos="567"/>
                <w:tab w:val="clear" w:pos="1134"/>
                <w:tab w:val="clear" w:pos="1701"/>
                <w:tab w:val="clear" w:pos="2268"/>
              </w:tabs>
              <w:spacing w:after="120"/>
              <w:ind w:left="36"/>
              <w:jc w:val="right"/>
              <w:rPr>
                <w:szCs w:val="22"/>
                <w:lang w:val="ru-RU"/>
              </w:rPr>
            </w:pPr>
            <w:r w:rsidRPr="00C8300D">
              <w:rPr>
                <w:sz w:val="40"/>
                <w:szCs w:val="40"/>
                <w:lang w:val="ru-RU"/>
              </w:rPr>
              <w:t>CBD</w:t>
            </w:r>
            <w:r w:rsidRPr="00C8300D">
              <w:rPr>
                <w:sz w:val="20"/>
                <w:szCs w:val="20"/>
                <w:lang w:val="ru-RU"/>
              </w:rPr>
              <w:t>/COP/16/</w:t>
            </w:r>
            <w:r w:rsidR="00473153" w:rsidRPr="00C8300D">
              <w:rPr>
                <w:sz w:val="20"/>
                <w:szCs w:val="20"/>
                <w:lang w:val="ru-RU"/>
              </w:rPr>
              <w:t>4</w:t>
            </w:r>
            <w:r w:rsidR="006E01EF" w:rsidRPr="00C8300D">
              <w:rPr>
                <w:sz w:val="20"/>
                <w:szCs w:val="20"/>
                <w:lang w:val="ru-RU"/>
              </w:rPr>
              <w:t>/</w:t>
            </w:r>
            <w:r w:rsidR="00A44F17" w:rsidRPr="00C8300D">
              <w:rPr>
                <w:sz w:val="20"/>
                <w:szCs w:val="20"/>
                <w:lang w:val="ru-RU"/>
              </w:rPr>
              <w:t>Add.1</w:t>
            </w:r>
            <w:r w:rsidR="00825B54" w:rsidRPr="00C8300D">
              <w:rPr>
                <w:sz w:val="20"/>
                <w:szCs w:val="20"/>
                <w:lang w:val="ru-RU"/>
              </w:rPr>
              <w:t>-</w:t>
            </w:r>
            <w:r w:rsidR="00825B54" w:rsidRPr="00C8300D">
              <w:rPr>
                <w:sz w:val="40"/>
                <w:szCs w:val="40"/>
                <w:lang w:val="ru-RU"/>
              </w:rPr>
              <w:t>CBD</w:t>
            </w:r>
            <w:r w:rsidR="00825B54" w:rsidRPr="00C8300D">
              <w:rPr>
                <w:sz w:val="20"/>
                <w:szCs w:val="20"/>
                <w:lang w:val="ru-RU"/>
              </w:rPr>
              <w:t>/CP/MOP/11/</w:t>
            </w:r>
            <w:r w:rsidR="002B7CB9" w:rsidRPr="00C8300D">
              <w:rPr>
                <w:sz w:val="20"/>
                <w:szCs w:val="20"/>
                <w:lang w:val="ru-RU"/>
              </w:rPr>
              <w:t>5</w:t>
            </w:r>
            <w:r w:rsidR="006E01EF" w:rsidRPr="00C8300D">
              <w:rPr>
                <w:sz w:val="20"/>
                <w:szCs w:val="20"/>
                <w:lang w:val="ru-RU"/>
              </w:rPr>
              <w:t>/</w:t>
            </w:r>
            <w:r w:rsidR="002B7CB9" w:rsidRPr="00C8300D">
              <w:rPr>
                <w:sz w:val="20"/>
                <w:szCs w:val="20"/>
                <w:lang w:val="ru-RU"/>
              </w:rPr>
              <w:t>Add.1</w:t>
            </w:r>
            <w:r w:rsidR="00236445" w:rsidRPr="00C8300D">
              <w:rPr>
                <w:sz w:val="20"/>
                <w:szCs w:val="20"/>
                <w:lang w:val="ru-RU"/>
              </w:rPr>
              <w:t>-</w:t>
            </w:r>
            <w:r w:rsidR="00236445" w:rsidRPr="00C8300D">
              <w:rPr>
                <w:sz w:val="40"/>
                <w:szCs w:val="40"/>
                <w:lang w:val="ru-RU"/>
              </w:rPr>
              <w:t>CBD</w:t>
            </w:r>
            <w:r w:rsidR="00236445" w:rsidRPr="00C8300D">
              <w:rPr>
                <w:sz w:val="20"/>
                <w:szCs w:val="20"/>
                <w:lang w:val="ru-RU"/>
              </w:rPr>
              <w:t>/NP/MOP/5/</w:t>
            </w:r>
            <w:r w:rsidR="002B7CB9" w:rsidRPr="00C8300D">
              <w:rPr>
                <w:sz w:val="20"/>
                <w:szCs w:val="20"/>
                <w:lang w:val="ru-RU"/>
              </w:rPr>
              <w:t>5</w:t>
            </w:r>
            <w:r w:rsidR="006E01EF" w:rsidRPr="00C8300D">
              <w:rPr>
                <w:sz w:val="20"/>
                <w:szCs w:val="20"/>
                <w:lang w:val="ru-RU"/>
              </w:rPr>
              <w:t>/</w:t>
            </w:r>
            <w:r w:rsidR="002B7CB9" w:rsidRPr="00C8300D">
              <w:rPr>
                <w:sz w:val="20"/>
                <w:szCs w:val="20"/>
                <w:lang w:val="ru-RU"/>
              </w:rPr>
              <w:t>Add</w:t>
            </w:r>
            <w:r w:rsidR="007817AE" w:rsidRPr="00C8300D">
              <w:rPr>
                <w:sz w:val="20"/>
                <w:szCs w:val="20"/>
                <w:lang w:val="ru-RU"/>
              </w:rPr>
              <w:t>.1</w:t>
            </w:r>
          </w:p>
        </w:tc>
      </w:tr>
      <w:tr w:rsidR="002B757B" w:rsidRPr="00C8300D" w14:paraId="309031D2" w14:textId="77777777" w:rsidTr="00E92450">
        <w:tc>
          <w:tcPr>
            <w:tcW w:w="4545" w:type="dxa"/>
            <w:gridSpan w:val="3"/>
            <w:tcBorders>
              <w:top w:val="single" w:sz="8" w:space="0" w:color="auto"/>
              <w:bottom w:val="single" w:sz="12" w:space="0" w:color="auto"/>
            </w:tcBorders>
          </w:tcPr>
          <w:p w14:paraId="5358E15F" w14:textId="77777777" w:rsidR="002B757B" w:rsidRPr="00C8300D" w:rsidRDefault="000D5DF5" w:rsidP="00361521">
            <w:pPr>
              <w:pStyle w:val="Cornernotation"/>
              <w:suppressLineNumbers/>
              <w:suppressAutoHyphens/>
              <w:ind w:left="0" w:right="0" w:firstLine="0"/>
              <w:rPr>
                <w:lang w:val="ru-RU"/>
              </w:rPr>
            </w:pPr>
            <w:r w:rsidRPr="00C8300D">
              <w:rPr>
                <w:b/>
                <w:bCs/>
                <w:noProof/>
                <w:lang w:val="ru-RU" w:eastAsia="en-GB"/>
              </w:rPr>
              <w:drawing>
                <wp:inline distT="0" distB="0" distL="0" distR="0" wp14:anchorId="33E6ED71" wp14:editId="3D2FC45E">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5945" w:type="dxa"/>
            <w:tcBorders>
              <w:top w:val="single" w:sz="8" w:space="0" w:color="auto"/>
              <w:bottom w:val="single" w:sz="12" w:space="0" w:color="auto"/>
            </w:tcBorders>
          </w:tcPr>
          <w:p w14:paraId="13CACC9C" w14:textId="77777777" w:rsidR="002B757B" w:rsidRPr="00E23B26" w:rsidRDefault="002B757B" w:rsidP="00FF0E48">
            <w:pPr>
              <w:ind w:left="3143"/>
              <w:rPr>
                <w:sz w:val="22"/>
                <w:szCs w:val="22"/>
                <w:lang w:val="en-CA"/>
              </w:rPr>
            </w:pPr>
            <w:r w:rsidRPr="00E23B26">
              <w:rPr>
                <w:sz w:val="22"/>
                <w:szCs w:val="22"/>
                <w:lang w:val="en-CA"/>
              </w:rPr>
              <w:t>Distr.: General</w:t>
            </w:r>
          </w:p>
          <w:p w14:paraId="66184101" w14:textId="77777777" w:rsidR="002B757B" w:rsidRPr="00E23B26" w:rsidRDefault="00052B69" w:rsidP="00FF0E48">
            <w:pPr>
              <w:ind w:left="3143"/>
              <w:rPr>
                <w:sz w:val="22"/>
                <w:szCs w:val="22"/>
                <w:lang w:val="en-CA"/>
              </w:rPr>
            </w:pPr>
            <w:r w:rsidRPr="00E23B26">
              <w:rPr>
                <w:sz w:val="22"/>
                <w:szCs w:val="22"/>
                <w:lang w:val="en-CA"/>
              </w:rPr>
              <w:t>10</w:t>
            </w:r>
            <w:r w:rsidR="003F2B45" w:rsidRPr="00E23B26">
              <w:rPr>
                <w:sz w:val="22"/>
                <w:szCs w:val="22"/>
                <w:lang w:val="en-CA"/>
              </w:rPr>
              <w:t xml:space="preserve"> October</w:t>
            </w:r>
            <w:r w:rsidR="002B757B" w:rsidRPr="00E23B26">
              <w:rPr>
                <w:sz w:val="22"/>
                <w:szCs w:val="22"/>
                <w:lang w:val="en-CA"/>
              </w:rPr>
              <w:t xml:space="preserve"> 2024</w:t>
            </w:r>
          </w:p>
          <w:p w14:paraId="4B82B661" w14:textId="77777777" w:rsidR="002B757B" w:rsidRPr="00E23B26" w:rsidRDefault="000D5DF5" w:rsidP="00FF0E48">
            <w:pPr>
              <w:ind w:left="3143"/>
              <w:rPr>
                <w:sz w:val="22"/>
                <w:szCs w:val="22"/>
                <w:lang w:val="en-CA"/>
              </w:rPr>
            </w:pPr>
            <w:r w:rsidRPr="00E23B26">
              <w:rPr>
                <w:sz w:val="22"/>
                <w:szCs w:val="22"/>
                <w:lang w:val="en-CA"/>
              </w:rPr>
              <w:t>Russian</w:t>
            </w:r>
          </w:p>
          <w:p w14:paraId="709B7A1B" w14:textId="77777777" w:rsidR="002B757B" w:rsidRPr="00E23B26" w:rsidRDefault="002B757B" w:rsidP="00FF0E48">
            <w:pPr>
              <w:ind w:left="3143"/>
              <w:rPr>
                <w:sz w:val="22"/>
                <w:szCs w:val="22"/>
                <w:lang w:val="en-CA"/>
              </w:rPr>
            </w:pPr>
            <w:r w:rsidRPr="00E23B26">
              <w:rPr>
                <w:sz w:val="22"/>
                <w:szCs w:val="22"/>
                <w:lang w:val="en-CA"/>
              </w:rPr>
              <w:t>Original: English</w:t>
            </w:r>
          </w:p>
          <w:p w14:paraId="17A859F8" w14:textId="77777777" w:rsidR="002B757B" w:rsidRPr="00E23B26" w:rsidRDefault="002B757B" w:rsidP="006814E7">
            <w:pPr>
              <w:rPr>
                <w:lang w:val="en-CA"/>
              </w:rPr>
            </w:pPr>
          </w:p>
        </w:tc>
      </w:tr>
    </w:tbl>
    <w:tbl>
      <w:tblPr>
        <w:tblStyle w:val="TableGrid"/>
        <w:tblW w:w="10490" w:type="dxa"/>
        <w:tblInd w:w="-284" w:type="dxa"/>
        <w:tblLayout w:type="fixed"/>
        <w:tblLook w:val="04A0" w:firstRow="1" w:lastRow="0" w:firstColumn="1" w:lastColumn="0" w:noHBand="0" w:noVBand="1"/>
      </w:tblPr>
      <w:tblGrid>
        <w:gridCol w:w="2978"/>
        <w:gridCol w:w="3543"/>
        <w:gridCol w:w="3969"/>
      </w:tblGrid>
      <w:tr w:rsidR="0015126A" w:rsidRPr="00E23B26" w14:paraId="4A4D6865" w14:textId="77777777" w:rsidTr="00361521">
        <w:tc>
          <w:tcPr>
            <w:tcW w:w="2978" w:type="dxa"/>
            <w:tcBorders>
              <w:left w:val="nil"/>
              <w:bottom w:val="nil"/>
              <w:right w:val="nil"/>
            </w:tcBorders>
          </w:tcPr>
          <w:bookmarkEnd w:id="0"/>
          <w:bookmarkEnd w:id="1"/>
          <w:p w14:paraId="26D41E02" w14:textId="77777777" w:rsidR="000D5DF5" w:rsidRPr="00C8300D" w:rsidRDefault="000D5DF5" w:rsidP="000D5DF5">
            <w:pPr>
              <w:pStyle w:val="AFCorNot12Bold"/>
              <w:rPr>
                <w:snapToGrid w:val="0"/>
                <w:lang w:val="ru-RU"/>
              </w:rPr>
            </w:pPr>
            <w:r w:rsidRPr="00C8300D">
              <w:rPr>
                <w:snapToGrid w:val="0"/>
                <w:lang w:val="ru-RU"/>
              </w:rPr>
              <w:t>Конференция Сторон Конвенции о биологическом разнообразии</w:t>
            </w:r>
          </w:p>
          <w:p w14:paraId="328FE89A" w14:textId="77777777" w:rsidR="000D5DF5" w:rsidRPr="00C8300D" w:rsidRDefault="000D5DF5" w:rsidP="000D5DF5">
            <w:pPr>
              <w:pStyle w:val="AFCorNotBold"/>
              <w:rPr>
                <w:snapToGrid w:val="0"/>
                <w:lang w:val="ru-RU"/>
              </w:rPr>
            </w:pPr>
            <w:r w:rsidRPr="00C8300D">
              <w:rPr>
                <w:snapToGrid w:val="0"/>
                <w:lang w:val="ru-RU"/>
              </w:rPr>
              <w:t xml:space="preserve">Шестнадцатое совещание </w:t>
            </w:r>
          </w:p>
          <w:p w14:paraId="55DB266C" w14:textId="77777777" w:rsidR="000D5DF5" w:rsidRPr="00C8300D" w:rsidRDefault="000D5DF5" w:rsidP="000D5DF5">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sidRPr="00C8300D">
              <w:rPr>
                <w:rFonts w:asciiTheme="majorBidi" w:hAnsiTheme="majorBidi" w:cstheme="majorBidi"/>
                <w:snapToGrid w:val="0"/>
                <w:kern w:val="22"/>
                <w:sz w:val="22"/>
                <w:szCs w:val="22"/>
                <w:lang w:val="ru-RU"/>
              </w:rPr>
              <w:t xml:space="preserve">Кали, Колумбия, </w:t>
            </w:r>
          </w:p>
          <w:p w14:paraId="535DEC34" w14:textId="77777777" w:rsidR="000D5DF5" w:rsidRPr="00C8300D" w:rsidRDefault="000D5DF5" w:rsidP="000D5DF5">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sidRPr="00C8300D">
              <w:rPr>
                <w:rFonts w:asciiTheme="majorBidi" w:hAnsiTheme="majorBidi" w:cstheme="majorBidi"/>
                <w:snapToGrid w:val="0"/>
                <w:kern w:val="22"/>
                <w:sz w:val="22"/>
                <w:szCs w:val="22"/>
                <w:lang w:val="ru-RU"/>
              </w:rPr>
              <w:t>21 октября – 1 ноября 2024 года</w:t>
            </w:r>
          </w:p>
          <w:p w14:paraId="553B611A" w14:textId="77777777" w:rsidR="000D5DF5" w:rsidRPr="00C8300D" w:rsidRDefault="000D5DF5" w:rsidP="00E23B26">
            <w:pPr>
              <w:suppressLineNumbers/>
              <w:tabs>
                <w:tab w:val="left" w:pos="1814"/>
                <w:tab w:val="left" w:pos="2948"/>
                <w:tab w:val="left" w:pos="3515"/>
                <w:tab w:val="left" w:pos="4014"/>
              </w:tabs>
              <w:suppressAutoHyphens/>
              <w:ind w:right="176" w:firstLine="5"/>
              <w:jc w:val="left"/>
              <w:rPr>
                <w:rFonts w:asciiTheme="majorBidi" w:hAnsiTheme="majorBidi" w:cstheme="majorBidi"/>
                <w:b/>
                <w:bCs/>
                <w:snapToGrid w:val="0"/>
                <w:kern w:val="22"/>
                <w:sz w:val="22"/>
                <w:szCs w:val="22"/>
                <w:lang w:val="ru-RU"/>
              </w:rPr>
            </w:pPr>
            <w:r w:rsidRPr="00C8300D">
              <w:rPr>
                <w:rFonts w:asciiTheme="majorBidi" w:hAnsiTheme="majorBidi" w:cstheme="majorBidi"/>
                <w:snapToGrid w:val="0"/>
                <w:kern w:val="22"/>
                <w:sz w:val="22"/>
                <w:szCs w:val="22"/>
                <w:lang w:val="ru-RU"/>
              </w:rPr>
              <w:t>Пункт 7 предварительной повестки дня</w:t>
            </w:r>
            <w:r w:rsidR="00C8300D" w:rsidRPr="00E23B26">
              <w:rPr>
                <w:rStyle w:val="FootnoteReference"/>
                <w:sz w:val="22"/>
                <w:szCs w:val="22"/>
                <w:lang w:val="ru-RU"/>
              </w:rPr>
              <w:footnoteReference w:customMarkFollows="1" w:id="2"/>
              <w:t>*</w:t>
            </w:r>
          </w:p>
          <w:p w14:paraId="620916F5" w14:textId="77777777" w:rsidR="0015126A" w:rsidRPr="00C8300D" w:rsidRDefault="000D5DF5" w:rsidP="000D5DF5">
            <w:pPr>
              <w:pStyle w:val="CBDNormal"/>
              <w:jc w:val="left"/>
              <w:rPr>
                <w:snapToGrid w:val="0"/>
                <w:lang w:val="ru-RU"/>
              </w:rPr>
            </w:pPr>
            <w:r w:rsidRPr="00C8300D">
              <w:rPr>
                <w:b/>
                <w:sz w:val="22"/>
                <w:szCs w:val="22"/>
                <w:lang w:val="ru-RU"/>
              </w:rPr>
              <w:t>Административное обеспечение Конвенции и бюджет целевых фондов</w:t>
            </w:r>
          </w:p>
        </w:tc>
        <w:tc>
          <w:tcPr>
            <w:tcW w:w="3543" w:type="dxa"/>
            <w:tcBorders>
              <w:left w:val="nil"/>
              <w:bottom w:val="nil"/>
              <w:right w:val="nil"/>
            </w:tcBorders>
          </w:tcPr>
          <w:p w14:paraId="11C2A028" w14:textId="77777777" w:rsidR="000D5DF5" w:rsidRPr="00C8300D" w:rsidRDefault="000D5DF5" w:rsidP="000D5DF5">
            <w:pPr>
              <w:pStyle w:val="AFCorNot12Bold"/>
              <w:rPr>
                <w:rFonts w:asciiTheme="majorBidi" w:hAnsiTheme="majorBidi" w:cstheme="majorBidi"/>
                <w:b w:val="0"/>
                <w:bCs/>
                <w:snapToGrid w:val="0"/>
                <w:kern w:val="22"/>
                <w:lang w:val="ru-RU"/>
              </w:rPr>
            </w:pPr>
            <w:r w:rsidRPr="00C8300D">
              <w:rPr>
                <w:snapToGrid w:val="0"/>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7286C843" w14:textId="77777777" w:rsidR="000D5DF5" w:rsidRPr="00C8300D" w:rsidRDefault="000D5DF5" w:rsidP="000D5DF5">
            <w:pPr>
              <w:pStyle w:val="AFCorNotBold"/>
              <w:rPr>
                <w:rFonts w:asciiTheme="majorBidi" w:hAnsiTheme="majorBidi" w:cstheme="majorBidi"/>
                <w:b w:val="0"/>
                <w:bCs/>
                <w:snapToGrid w:val="0"/>
                <w:kern w:val="22"/>
                <w:lang w:val="ru-RU" w:eastAsia="nb-NO"/>
              </w:rPr>
            </w:pPr>
            <w:r w:rsidRPr="00C8300D">
              <w:rPr>
                <w:snapToGrid w:val="0"/>
                <w:lang w:val="ru-RU"/>
              </w:rPr>
              <w:t>Одиннадцатое совещание</w:t>
            </w:r>
          </w:p>
          <w:p w14:paraId="37BDB936" w14:textId="77777777" w:rsidR="000D5DF5" w:rsidRPr="00C8300D" w:rsidRDefault="000D5DF5" w:rsidP="000D5DF5">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sidRPr="00C8300D">
              <w:rPr>
                <w:rFonts w:asciiTheme="majorBidi" w:hAnsiTheme="majorBidi" w:cstheme="majorBidi"/>
                <w:snapToGrid w:val="0"/>
                <w:kern w:val="22"/>
                <w:sz w:val="22"/>
                <w:szCs w:val="22"/>
                <w:lang w:val="ru-RU"/>
              </w:rPr>
              <w:t xml:space="preserve">Кали, Колумбия, </w:t>
            </w:r>
          </w:p>
          <w:p w14:paraId="047724A9" w14:textId="77777777" w:rsidR="000D5DF5" w:rsidRPr="00C8300D" w:rsidRDefault="000D5DF5" w:rsidP="000D5DF5">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sidRPr="00C8300D">
              <w:rPr>
                <w:rFonts w:asciiTheme="majorBidi" w:hAnsiTheme="majorBidi" w:cstheme="majorBidi"/>
                <w:snapToGrid w:val="0"/>
                <w:kern w:val="22"/>
                <w:sz w:val="22"/>
                <w:szCs w:val="22"/>
                <w:lang w:val="ru-RU"/>
              </w:rPr>
              <w:t>21 октября – 1 ноября 2024 года</w:t>
            </w:r>
          </w:p>
          <w:p w14:paraId="69C62B47" w14:textId="77777777" w:rsidR="000D5DF5" w:rsidRPr="00C8300D" w:rsidRDefault="000D5DF5" w:rsidP="00E23B26">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sz w:val="22"/>
                <w:szCs w:val="22"/>
                <w:vertAlign w:val="superscript"/>
                <w:lang w:val="ru-RU"/>
              </w:rPr>
            </w:pPr>
            <w:r w:rsidRPr="00C8300D">
              <w:rPr>
                <w:rFonts w:asciiTheme="majorBidi" w:hAnsiTheme="majorBidi" w:cstheme="majorBidi"/>
                <w:snapToGrid w:val="0"/>
                <w:kern w:val="22"/>
                <w:sz w:val="22"/>
                <w:szCs w:val="22"/>
                <w:lang w:val="ru-RU"/>
              </w:rPr>
              <w:t>Пункт 6 предварительной повестки дня</w:t>
            </w:r>
            <w:r w:rsidR="00C8300D" w:rsidRPr="00E23B26">
              <w:rPr>
                <w:rStyle w:val="FootnoteReference"/>
                <w:sz w:val="22"/>
                <w:szCs w:val="22"/>
                <w:lang w:val="ru-RU"/>
              </w:rPr>
              <w:footnoteReference w:customMarkFollows="1" w:id="3"/>
              <w:t>**</w:t>
            </w:r>
          </w:p>
          <w:p w14:paraId="7277325C" w14:textId="77777777" w:rsidR="0015126A" w:rsidRPr="00C8300D" w:rsidRDefault="000D5DF5" w:rsidP="000D5DF5">
            <w:pPr>
              <w:pStyle w:val="CBDNormal"/>
              <w:jc w:val="left"/>
              <w:rPr>
                <w:rFonts w:asciiTheme="majorBidi" w:hAnsiTheme="majorBidi" w:cstheme="majorBidi"/>
                <w:b/>
                <w:bCs/>
                <w:snapToGrid w:val="0"/>
                <w:kern w:val="22"/>
                <w:lang w:val="ru-RU"/>
              </w:rPr>
            </w:pPr>
            <w:r w:rsidRPr="00C8300D">
              <w:rPr>
                <w:b/>
                <w:sz w:val="22"/>
                <w:szCs w:val="22"/>
                <w:lang w:val="ru-RU"/>
              </w:rPr>
              <w:t>Административное обеспечение протокола и бюджет целевых фондов</w:t>
            </w:r>
          </w:p>
        </w:tc>
        <w:tc>
          <w:tcPr>
            <w:tcW w:w="3969" w:type="dxa"/>
            <w:tcBorders>
              <w:left w:val="nil"/>
              <w:bottom w:val="nil"/>
              <w:right w:val="nil"/>
            </w:tcBorders>
          </w:tcPr>
          <w:p w14:paraId="61D3DF04" w14:textId="77777777" w:rsidR="000D5DF5" w:rsidRPr="00C8300D" w:rsidRDefault="000D5DF5" w:rsidP="000D5DF5">
            <w:pPr>
              <w:pStyle w:val="AFCorNot12Bold"/>
              <w:rPr>
                <w:rFonts w:asciiTheme="majorBidi" w:hAnsiTheme="majorBidi" w:cstheme="majorBidi"/>
                <w:b w:val="0"/>
                <w:bCs/>
                <w:snapToGrid w:val="0"/>
                <w:kern w:val="22"/>
                <w:lang w:val="ru-RU"/>
              </w:rPr>
            </w:pPr>
            <w:r w:rsidRPr="00C8300D">
              <w:rPr>
                <w:snapToGrid w:val="0"/>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81F965D" w14:textId="77777777" w:rsidR="000D5DF5" w:rsidRPr="00C8300D" w:rsidRDefault="000D5DF5" w:rsidP="000D5DF5">
            <w:pPr>
              <w:pStyle w:val="AFCorNotBold"/>
              <w:rPr>
                <w:rFonts w:asciiTheme="majorBidi" w:hAnsiTheme="majorBidi" w:cstheme="majorBidi"/>
                <w:snapToGrid w:val="0"/>
                <w:kern w:val="22"/>
                <w:lang w:val="ru-RU"/>
              </w:rPr>
            </w:pPr>
            <w:r w:rsidRPr="00C8300D">
              <w:rPr>
                <w:rFonts w:asciiTheme="majorBidi" w:hAnsiTheme="majorBidi" w:cstheme="majorBidi"/>
                <w:bCs/>
                <w:snapToGrid w:val="0"/>
                <w:kern w:val="22"/>
                <w:lang w:val="ru-RU"/>
              </w:rPr>
              <w:t>Пятое совещание</w:t>
            </w:r>
            <w:r w:rsidRPr="00C8300D">
              <w:rPr>
                <w:rFonts w:asciiTheme="majorBidi" w:hAnsiTheme="majorBidi" w:cstheme="majorBidi"/>
                <w:snapToGrid w:val="0"/>
                <w:kern w:val="22"/>
                <w:lang w:val="ru-RU"/>
              </w:rPr>
              <w:t xml:space="preserve"> </w:t>
            </w:r>
          </w:p>
          <w:p w14:paraId="0ED83592" w14:textId="77777777" w:rsidR="000D5DF5" w:rsidRPr="00C8300D" w:rsidRDefault="000D5DF5" w:rsidP="000D5DF5">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sidRPr="00C8300D">
              <w:rPr>
                <w:rFonts w:asciiTheme="majorBidi" w:hAnsiTheme="majorBidi" w:cstheme="majorBidi"/>
                <w:snapToGrid w:val="0"/>
                <w:kern w:val="22"/>
                <w:sz w:val="22"/>
                <w:szCs w:val="22"/>
                <w:lang w:val="ru-RU"/>
              </w:rPr>
              <w:t xml:space="preserve">Кали, Колумбия, </w:t>
            </w:r>
          </w:p>
          <w:p w14:paraId="178BD5F8" w14:textId="77777777" w:rsidR="000D5DF5" w:rsidRPr="00C8300D" w:rsidRDefault="000D5DF5" w:rsidP="000D5DF5">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ru-RU"/>
              </w:rPr>
            </w:pPr>
            <w:r w:rsidRPr="00C8300D">
              <w:rPr>
                <w:rFonts w:asciiTheme="majorBidi" w:hAnsiTheme="majorBidi" w:cstheme="majorBidi"/>
                <w:snapToGrid w:val="0"/>
                <w:kern w:val="22"/>
                <w:sz w:val="22"/>
                <w:szCs w:val="22"/>
                <w:lang w:val="ru-RU"/>
              </w:rPr>
              <w:t>21 октября – 1 ноября 2024 года</w:t>
            </w:r>
          </w:p>
          <w:p w14:paraId="6A9C39D9" w14:textId="77777777" w:rsidR="000D5DF5" w:rsidRPr="00C8300D" w:rsidRDefault="000D5DF5" w:rsidP="00E23B26">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sz w:val="22"/>
                <w:szCs w:val="22"/>
                <w:vertAlign w:val="superscript"/>
                <w:lang w:val="ru-RU"/>
              </w:rPr>
            </w:pPr>
            <w:r w:rsidRPr="00C8300D">
              <w:rPr>
                <w:rFonts w:asciiTheme="majorBidi" w:hAnsiTheme="majorBidi" w:cstheme="majorBidi"/>
                <w:snapToGrid w:val="0"/>
                <w:kern w:val="22"/>
                <w:sz w:val="22"/>
                <w:szCs w:val="22"/>
                <w:lang w:val="ru-RU"/>
              </w:rPr>
              <w:t>Пункт 6 предварительной повестки дня</w:t>
            </w:r>
            <w:r w:rsidR="00C8300D" w:rsidRPr="00E23B26">
              <w:rPr>
                <w:rStyle w:val="FootnoteReference"/>
                <w:sz w:val="22"/>
                <w:szCs w:val="22"/>
                <w:lang w:val="ru-RU"/>
              </w:rPr>
              <w:footnoteReference w:customMarkFollows="1" w:id="4"/>
              <w:t>***</w:t>
            </w:r>
          </w:p>
          <w:p w14:paraId="066420DD" w14:textId="77777777" w:rsidR="0015126A" w:rsidRPr="00C8300D" w:rsidRDefault="000D5DF5" w:rsidP="000D5DF5">
            <w:pPr>
              <w:pStyle w:val="CBDNormal"/>
              <w:jc w:val="left"/>
              <w:rPr>
                <w:rFonts w:asciiTheme="majorBidi" w:hAnsiTheme="majorBidi" w:cstheme="majorBidi"/>
                <w:b/>
                <w:bCs/>
                <w:snapToGrid w:val="0"/>
                <w:kern w:val="22"/>
                <w:lang w:val="ru-RU"/>
              </w:rPr>
            </w:pPr>
            <w:r w:rsidRPr="00C8300D">
              <w:rPr>
                <w:b/>
                <w:bCs/>
                <w:sz w:val="22"/>
                <w:szCs w:val="22"/>
                <w:lang w:val="ru-RU"/>
              </w:rPr>
              <w:t>Административное обеспечение протокола и бюджет целевых фондов</w:t>
            </w:r>
          </w:p>
        </w:tc>
      </w:tr>
    </w:tbl>
    <w:p w14:paraId="16AAC7AE" w14:textId="77777777" w:rsidR="00164957" w:rsidRPr="00C8300D" w:rsidRDefault="00C8300D" w:rsidP="00164957">
      <w:pPr>
        <w:pStyle w:val="CBDTitle"/>
        <w:rPr>
          <w:lang w:val="ru-RU"/>
        </w:rPr>
      </w:pPr>
      <w:r w:rsidRPr="00C8300D">
        <w:rPr>
          <w:rFonts w:asciiTheme="majorBidi" w:eastAsia="MS Mincho" w:hAnsiTheme="majorBidi" w:cstheme="majorBidi"/>
          <w:color w:val="000000"/>
          <w:kern w:val="22"/>
          <w:lang w:val="ru-RU"/>
        </w:rPr>
        <w:t>Потребности</w:t>
      </w:r>
      <w:r w:rsidR="000D5DF5" w:rsidRPr="00C8300D">
        <w:rPr>
          <w:rFonts w:asciiTheme="majorBidi" w:eastAsia="MS Mincho" w:hAnsiTheme="majorBidi" w:cstheme="majorBidi"/>
          <w:color w:val="000000"/>
          <w:kern w:val="22"/>
          <w:lang w:val="ru-RU"/>
        </w:rPr>
        <w:t xml:space="preserve"> целево</w:t>
      </w:r>
      <w:r w:rsidRPr="00C8300D">
        <w:rPr>
          <w:rFonts w:asciiTheme="majorBidi" w:eastAsia="MS Mincho" w:hAnsiTheme="majorBidi" w:cstheme="majorBidi"/>
          <w:color w:val="000000"/>
          <w:kern w:val="22"/>
          <w:lang w:val="ru-RU"/>
        </w:rPr>
        <w:t>го</w:t>
      </w:r>
      <w:r w:rsidR="000D5DF5" w:rsidRPr="00C8300D">
        <w:rPr>
          <w:rFonts w:asciiTheme="majorBidi" w:eastAsia="MS Mincho" w:hAnsiTheme="majorBidi" w:cstheme="majorBidi"/>
          <w:color w:val="000000"/>
          <w:kern w:val="22"/>
          <w:lang w:val="ru-RU"/>
        </w:rPr>
        <w:t xml:space="preserve"> фонд</w:t>
      </w:r>
      <w:r w:rsidRPr="00C8300D">
        <w:rPr>
          <w:rFonts w:asciiTheme="majorBidi" w:eastAsia="MS Mincho" w:hAnsiTheme="majorBidi" w:cstheme="majorBidi"/>
          <w:color w:val="000000"/>
          <w:kern w:val="22"/>
          <w:lang w:val="ru-RU"/>
        </w:rPr>
        <w:t>а</w:t>
      </w:r>
      <w:r w:rsidR="000D5DF5" w:rsidRPr="00C8300D">
        <w:rPr>
          <w:rFonts w:asciiTheme="majorBidi" w:eastAsia="MS Mincho" w:hAnsiTheme="majorBidi" w:cstheme="majorBidi"/>
          <w:color w:val="000000"/>
          <w:kern w:val="22"/>
          <w:lang w:val="ru-RU"/>
        </w:rPr>
        <w:t xml:space="preserve"> для дополнительных добровольных взносов в поддержку утвержденных мероприятий</w:t>
      </w:r>
    </w:p>
    <w:p w14:paraId="30BB21A6" w14:textId="77777777" w:rsidR="00324861" w:rsidRPr="00C8300D" w:rsidRDefault="000D5DF5" w:rsidP="00255F6E">
      <w:pPr>
        <w:pStyle w:val="CBDSubTitle"/>
        <w:rPr>
          <w:lang w:val="ru-RU"/>
        </w:rPr>
      </w:pPr>
      <w:r w:rsidRPr="00C8300D">
        <w:rPr>
          <w:lang w:val="ru-RU"/>
        </w:rPr>
        <w:t>Записка секретариата</w:t>
      </w:r>
    </w:p>
    <w:p w14:paraId="1606A311" w14:textId="77777777" w:rsidR="00164957" w:rsidRPr="00C8300D" w:rsidRDefault="00AF2A32" w:rsidP="00F27B05">
      <w:pPr>
        <w:pStyle w:val="CBDNormalNumber"/>
        <w:numPr>
          <w:ilvl w:val="0"/>
          <w:numId w:val="137"/>
        </w:numPr>
        <w:rPr>
          <w:rFonts w:asciiTheme="majorBidi" w:hAnsiTheme="majorBidi" w:cstheme="majorBidi"/>
          <w:lang w:val="ru-RU"/>
        </w:rPr>
      </w:pPr>
      <w:r w:rsidRPr="00C8300D">
        <w:rPr>
          <w:lang w:val="ru-RU"/>
        </w:rPr>
        <w:t xml:space="preserve">Настоящий документ </w:t>
      </w:r>
      <w:r w:rsidR="00200B25" w:rsidRPr="00C8300D">
        <w:rPr>
          <w:lang w:val="ru-RU"/>
        </w:rPr>
        <w:t xml:space="preserve">подготовлен </w:t>
      </w:r>
      <w:r w:rsidRPr="00C8300D">
        <w:rPr>
          <w:lang w:val="ru-RU"/>
        </w:rPr>
        <w:t xml:space="preserve">в соответствии с поручением Конференции Сторон Конвенции о биологическом разнообразии, содержащимся в пункте 34 ее решения 15/34, о </w:t>
      </w:r>
      <w:r w:rsidR="00200B25" w:rsidRPr="00C8300D">
        <w:rPr>
          <w:lang w:val="ru-RU"/>
        </w:rPr>
        <w:t xml:space="preserve">представлении </w:t>
      </w:r>
      <w:r w:rsidRPr="00C8300D">
        <w:rPr>
          <w:lang w:val="ru-RU"/>
        </w:rPr>
        <w:t>Исполнительны</w:t>
      </w:r>
      <w:r w:rsidR="00200B25" w:rsidRPr="00C8300D">
        <w:rPr>
          <w:lang w:val="ru-RU"/>
        </w:rPr>
        <w:t>м</w:t>
      </w:r>
      <w:r w:rsidRPr="00C8300D">
        <w:rPr>
          <w:lang w:val="ru-RU"/>
        </w:rPr>
        <w:t xml:space="preserve"> секретар</w:t>
      </w:r>
      <w:r w:rsidR="00200B25" w:rsidRPr="00C8300D">
        <w:rPr>
          <w:lang w:val="ru-RU"/>
        </w:rPr>
        <w:t xml:space="preserve">ем </w:t>
      </w:r>
      <w:r w:rsidRPr="00C8300D">
        <w:rPr>
          <w:lang w:val="ru-RU"/>
        </w:rPr>
        <w:t>в рамках подготовки к нынешним совещаниям спис</w:t>
      </w:r>
      <w:r w:rsidR="00200B25" w:rsidRPr="00C8300D">
        <w:rPr>
          <w:lang w:val="ru-RU"/>
        </w:rPr>
        <w:t>ка</w:t>
      </w:r>
      <w:r w:rsidRPr="00C8300D">
        <w:rPr>
          <w:lang w:val="ru-RU"/>
        </w:rPr>
        <w:t xml:space="preserve"> </w:t>
      </w:r>
      <w:r w:rsidR="00200B25" w:rsidRPr="00C8300D">
        <w:rPr>
          <w:lang w:val="ru-RU"/>
        </w:rPr>
        <w:t>поручений</w:t>
      </w:r>
      <w:r w:rsidRPr="00C8300D">
        <w:rPr>
          <w:lang w:val="ru-RU"/>
        </w:rPr>
        <w:t>, адресованных Исполнительному секретарю в проектах рекомендаций и решений, и их последствия, где это применимо</w:t>
      </w:r>
      <w:r w:rsidR="00200B25" w:rsidRPr="00C8300D">
        <w:rPr>
          <w:lang w:val="ru-RU"/>
        </w:rPr>
        <w:t xml:space="preserve"> и по мере</w:t>
      </w:r>
      <w:r w:rsidRPr="00C8300D">
        <w:rPr>
          <w:lang w:val="ru-RU"/>
        </w:rPr>
        <w:t xml:space="preserve"> необходимости, </w:t>
      </w:r>
      <w:r w:rsidR="00200B25" w:rsidRPr="00C8300D">
        <w:rPr>
          <w:lang w:val="ru-RU"/>
        </w:rPr>
        <w:t>в</w:t>
      </w:r>
      <w:r w:rsidRPr="00C8300D">
        <w:rPr>
          <w:lang w:val="ru-RU"/>
        </w:rPr>
        <w:t xml:space="preserve"> цел</w:t>
      </w:r>
      <w:r w:rsidR="00200B25" w:rsidRPr="00C8300D">
        <w:rPr>
          <w:lang w:val="ru-RU"/>
        </w:rPr>
        <w:t>ях</w:t>
      </w:r>
      <w:r w:rsidRPr="00C8300D">
        <w:rPr>
          <w:lang w:val="ru-RU"/>
        </w:rPr>
        <w:t xml:space="preserve"> информирования Сторон и без ущерба для решений Конференции Сторон.</w:t>
      </w:r>
    </w:p>
    <w:p w14:paraId="17AA7AC6" w14:textId="77777777" w:rsidR="00164957" w:rsidRPr="00C8300D" w:rsidRDefault="00200B25" w:rsidP="00F27B05">
      <w:pPr>
        <w:pStyle w:val="CBDNormalNumber"/>
        <w:numPr>
          <w:ilvl w:val="0"/>
          <w:numId w:val="137"/>
        </w:numPr>
        <w:rPr>
          <w:rFonts w:asciiTheme="majorBidi" w:hAnsiTheme="majorBidi" w:cstheme="majorBidi"/>
          <w:lang w:val="ru-RU"/>
        </w:rPr>
      </w:pPr>
      <w:r w:rsidRPr="00C8300D">
        <w:rPr>
          <w:lang w:val="ru-RU"/>
        </w:rPr>
        <w:t xml:space="preserve">В настоящем документе представлена информация о финансовых последствиях мероприятий, предлагаемых в проектах решений, представленных Конференции Сторон Конвенции, Конференции Сторон, выступающей в качестве совещания Сторон Картахенского протокола по биобезопасности,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Проекты решений основываются на рекомендациях, принятых Вспомогательным органом по научным, техническим и технологическим консультациям на его 25-м и 26-м совещаниях, Вспомогательным органом по осуществлению на его </w:t>
      </w:r>
      <w:r w:rsidR="00C8300D" w:rsidRPr="00C8300D">
        <w:rPr>
          <w:lang w:val="ru-RU"/>
        </w:rPr>
        <w:t>4-</w:t>
      </w:r>
      <w:r w:rsidRPr="00C8300D">
        <w:rPr>
          <w:lang w:val="ru-RU"/>
        </w:rPr>
        <w:t>м совещании, Специальн</w:t>
      </w:r>
      <w:r w:rsidR="00060841" w:rsidRPr="00C8300D">
        <w:rPr>
          <w:lang w:val="ru-RU"/>
        </w:rPr>
        <w:t>ой</w:t>
      </w:r>
      <w:r w:rsidRPr="00C8300D">
        <w:rPr>
          <w:lang w:val="ru-RU"/>
        </w:rPr>
        <w:t xml:space="preserve"> </w:t>
      </w:r>
      <w:r w:rsidR="00060841" w:rsidRPr="00C8300D">
        <w:rPr>
          <w:lang w:val="ru-RU"/>
        </w:rPr>
        <w:t xml:space="preserve">межсессионной </w:t>
      </w:r>
      <w:r w:rsidRPr="00C8300D">
        <w:rPr>
          <w:lang w:val="ru-RU"/>
        </w:rPr>
        <w:t>рабоч</w:t>
      </w:r>
      <w:r w:rsidR="00060841" w:rsidRPr="00C8300D">
        <w:rPr>
          <w:lang w:val="ru-RU"/>
        </w:rPr>
        <w:t>ей</w:t>
      </w:r>
      <w:r w:rsidRPr="00C8300D">
        <w:rPr>
          <w:lang w:val="ru-RU"/>
        </w:rPr>
        <w:t xml:space="preserve"> групп</w:t>
      </w:r>
      <w:r w:rsidR="00060841" w:rsidRPr="00C8300D">
        <w:rPr>
          <w:lang w:val="ru-RU"/>
        </w:rPr>
        <w:t>ой</w:t>
      </w:r>
      <w:r w:rsidRPr="00C8300D">
        <w:rPr>
          <w:lang w:val="ru-RU"/>
        </w:rPr>
        <w:t xml:space="preserve"> </w:t>
      </w:r>
      <w:r w:rsidR="00060841" w:rsidRPr="00C8300D">
        <w:rPr>
          <w:lang w:val="ru-RU"/>
        </w:rPr>
        <w:t>открытого состава по осуществлению статьи 8</w:t>
      </w:r>
      <w:r w:rsidR="00EA1886" w:rsidRPr="00C8300D">
        <w:rPr>
          <w:lang w:val="ru-RU"/>
        </w:rPr>
        <w:t> (</w:t>
      </w:r>
      <w:r w:rsidR="00060841" w:rsidRPr="00C8300D">
        <w:rPr>
          <w:lang w:val="ru-RU"/>
        </w:rPr>
        <w:t xml:space="preserve">j) и </w:t>
      </w:r>
      <w:r w:rsidR="00060841" w:rsidRPr="00C8300D">
        <w:rPr>
          <w:iCs/>
          <w:lang w:val="ru-RU" w:bidi="he-IL"/>
        </w:rPr>
        <w:t>соответствующих</w:t>
      </w:r>
      <w:r w:rsidR="00060841" w:rsidRPr="00C8300D">
        <w:rPr>
          <w:lang w:val="ru-RU"/>
        </w:rPr>
        <w:t xml:space="preserve"> положений Конвенции</w:t>
      </w:r>
      <w:r w:rsidRPr="00C8300D">
        <w:rPr>
          <w:lang w:val="ru-RU"/>
        </w:rPr>
        <w:t xml:space="preserve"> на </w:t>
      </w:r>
      <w:r w:rsidR="00060841" w:rsidRPr="00C8300D">
        <w:rPr>
          <w:lang w:val="ru-RU"/>
        </w:rPr>
        <w:t>ее</w:t>
      </w:r>
      <w:r w:rsidRPr="00C8300D">
        <w:rPr>
          <w:lang w:val="ru-RU"/>
        </w:rPr>
        <w:t xml:space="preserve"> </w:t>
      </w:r>
      <w:r w:rsidR="00060841" w:rsidRPr="00C8300D">
        <w:rPr>
          <w:lang w:val="ru-RU"/>
        </w:rPr>
        <w:t>12-</w:t>
      </w:r>
      <w:r w:rsidRPr="00C8300D">
        <w:rPr>
          <w:lang w:val="ru-RU"/>
        </w:rPr>
        <w:t xml:space="preserve">м совещании </w:t>
      </w:r>
      <w:r w:rsidRPr="00C8300D">
        <w:rPr>
          <w:lang w:val="ru-RU"/>
        </w:rPr>
        <w:lastRenderedPageBreak/>
        <w:t>и Специальн</w:t>
      </w:r>
      <w:r w:rsidR="00060841" w:rsidRPr="00C8300D">
        <w:rPr>
          <w:lang w:val="ru-RU"/>
        </w:rPr>
        <w:t>ой</w:t>
      </w:r>
      <w:r w:rsidRPr="00C8300D">
        <w:rPr>
          <w:lang w:val="ru-RU"/>
        </w:rPr>
        <w:t xml:space="preserve"> рабоч</w:t>
      </w:r>
      <w:r w:rsidR="00060841" w:rsidRPr="00C8300D">
        <w:rPr>
          <w:lang w:val="ru-RU"/>
        </w:rPr>
        <w:t>ей</w:t>
      </w:r>
      <w:r w:rsidRPr="00C8300D">
        <w:rPr>
          <w:lang w:val="ru-RU"/>
        </w:rPr>
        <w:t xml:space="preserve"> групп</w:t>
      </w:r>
      <w:r w:rsidR="00060841" w:rsidRPr="00C8300D">
        <w:rPr>
          <w:lang w:val="ru-RU"/>
        </w:rPr>
        <w:t xml:space="preserve">ой </w:t>
      </w:r>
      <w:r w:rsidRPr="00C8300D">
        <w:rPr>
          <w:lang w:val="ru-RU"/>
        </w:rPr>
        <w:t xml:space="preserve">открытого состава по совместному использованию выгод от применения цифровой информации о последовательностях в отношении генетических ресурсов на </w:t>
      </w:r>
      <w:r w:rsidR="00060841" w:rsidRPr="00C8300D">
        <w:rPr>
          <w:lang w:val="ru-RU"/>
        </w:rPr>
        <w:t>ее</w:t>
      </w:r>
      <w:r w:rsidRPr="00C8300D">
        <w:rPr>
          <w:lang w:val="ru-RU"/>
        </w:rPr>
        <w:t xml:space="preserve"> </w:t>
      </w:r>
      <w:r w:rsidR="00C8300D" w:rsidRPr="00C8300D">
        <w:rPr>
          <w:lang w:val="ru-RU"/>
        </w:rPr>
        <w:t>2-</w:t>
      </w:r>
      <w:r w:rsidRPr="00C8300D">
        <w:rPr>
          <w:lang w:val="ru-RU"/>
        </w:rPr>
        <w:t>м совещании.</w:t>
      </w:r>
    </w:p>
    <w:p w14:paraId="0234CF3B" w14:textId="77777777" w:rsidR="00060841" w:rsidRPr="00C8300D" w:rsidRDefault="00060841" w:rsidP="00060841">
      <w:pPr>
        <w:pStyle w:val="CBDNormalNumber"/>
        <w:numPr>
          <w:ilvl w:val="0"/>
          <w:numId w:val="137"/>
        </w:numPr>
        <w:rPr>
          <w:lang w:val="ru-RU"/>
        </w:rPr>
      </w:pPr>
      <w:r w:rsidRPr="00C8300D">
        <w:rPr>
          <w:lang w:val="ru-RU"/>
        </w:rPr>
        <w:t xml:space="preserve">Финансовые последствия проектов решений в разбивке по компонентам расходов, исключая расходы на дополнительный персонал, приведены в таблице 1, аналогичная информация, сгруппированная в соответствии с ориентированной на конечные результаты структурой секретариата, представлена в таблице 2. </w:t>
      </w:r>
      <w:r w:rsidR="00C8300D" w:rsidRPr="00C8300D">
        <w:rPr>
          <w:lang w:val="ru-RU"/>
        </w:rPr>
        <w:t>Данные</w:t>
      </w:r>
      <w:r w:rsidRPr="00C8300D">
        <w:rPr>
          <w:lang w:val="ru-RU"/>
        </w:rPr>
        <w:t xml:space="preserve"> о кадровых ресурсах, необходимых для осуществления мероприятий, указанных в таблицах 1 и 2, приведены в таблице 3.</w:t>
      </w:r>
    </w:p>
    <w:p w14:paraId="3EFEC0FB" w14:textId="77777777" w:rsidR="00164957" w:rsidRPr="00C8300D" w:rsidRDefault="00164957" w:rsidP="00060841">
      <w:pPr>
        <w:pStyle w:val="CBDNormalNumber"/>
        <w:rPr>
          <w:lang w:val="ru-RU"/>
        </w:rPr>
      </w:pPr>
    </w:p>
    <w:p w14:paraId="4E3E4004" w14:textId="77777777" w:rsidR="00574DFE" w:rsidRPr="00C8300D" w:rsidRDefault="00574DFE" w:rsidP="00361521">
      <w:pPr>
        <w:pStyle w:val="CBDNormalNumber"/>
        <w:jc w:val="center"/>
        <w:rPr>
          <w:lang w:val="ru-RU"/>
        </w:rPr>
        <w:sectPr w:rsidR="00574DFE" w:rsidRPr="00C8300D" w:rsidSect="00601ED9">
          <w:headerReference w:type="even" r:id="rId14"/>
          <w:headerReference w:type="default" r:id="rId15"/>
          <w:footerReference w:type="even" r:id="rId16"/>
          <w:footerReference w:type="default" r:id="rId17"/>
          <w:type w:val="continuous"/>
          <w:pgSz w:w="12240" w:h="15840" w:code="1"/>
          <w:pgMar w:top="567" w:right="1440" w:bottom="1134" w:left="1440" w:header="709" w:footer="709" w:gutter="0"/>
          <w:cols w:space="708"/>
          <w:titlePg/>
          <w:docGrid w:linePitch="360"/>
        </w:sectPr>
      </w:pPr>
    </w:p>
    <w:p w14:paraId="452ABA56" w14:textId="77777777" w:rsidR="00574DFE" w:rsidRPr="00C8300D" w:rsidRDefault="00841B0F" w:rsidP="00574DFE">
      <w:pPr>
        <w:pStyle w:val="CBDNormalNumber"/>
        <w:jc w:val="left"/>
        <w:rPr>
          <w:b/>
          <w:lang w:val="ru-RU"/>
        </w:rPr>
      </w:pPr>
      <w:r w:rsidRPr="00C8300D">
        <w:rPr>
          <w:lang w:val="ru-RU"/>
        </w:rPr>
        <w:lastRenderedPageBreak/>
        <w:t xml:space="preserve">Таблица </w:t>
      </w:r>
      <w:r w:rsidR="00574DFE" w:rsidRPr="00C8300D">
        <w:rPr>
          <w:lang w:val="ru-RU"/>
        </w:rPr>
        <w:t xml:space="preserve">1 </w:t>
      </w:r>
      <w:r w:rsidR="00F368EC" w:rsidRPr="00C8300D">
        <w:rPr>
          <w:lang w:val="ru-RU"/>
        </w:rPr>
        <w:br/>
      </w:r>
      <w:r w:rsidRPr="00C8300D">
        <w:rPr>
          <w:b/>
          <w:bCs/>
          <w:lang w:val="ru-RU"/>
        </w:rPr>
        <w:t xml:space="preserve">Финансовые последствия проектов решений в разбивке по компонентам расходов </w:t>
      </w:r>
    </w:p>
    <w:p w14:paraId="133B49C4" w14:textId="77777777" w:rsidR="00A571AD" w:rsidRPr="00C8300D" w:rsidRDefault="00841B0F" w:rsidP="00574DFE">
      <w:pPr>
        <w:pStyle w:val="CBDNormalNumber"/>
        <w:jc w:val="left"/>
        <w:rPr>
          <w:lang w:val="ru-RU"/>
        </w:rPr>
      </w:pPr>
      <w:r w:rsidRPr="00C8300D">
        <w:rPr>
          <w:rFonts w:asciiTheme="majorBidi" w:hAnsiTheme="majorBidi" w:cstheme="majorBidi"/>
          <w:sz w:val="20"/>
          <w:szCs w:val="20"/>
          <w:lang w:val="ru-RU"/>
        </w:rPr>
        <w:t>(</w:t>
      </w:r>
      <w:r w:rsidR="00C8300D" w:rsidRPr="00C8300D">
        <w:rPr>
          <w:rFonts w:asciiTheme="majorBidi" w:hAnsiTheme="majorBidi" w:cstheme="majorBidi"/>
          <w:sz w:val="20"/>
          <w:szCs w:val="20"/>
          <w:lang w:val="ru-RU"/>
        </w:rPr>
        <w:t>в</w:t>
      </w:r>
      <w:r w:rsidRPr="00C8300D">
        <w:rPr>
          <w:rFonts w:asciiTheme="majorBidi" w:hAnsiTheme="majorBidi" w:cstheme="majorBidi"/>
          <w:sz w:val="20"/>
          <w:szCs w:val="20"/>
          <w:lang w:val="ru-RU"/>
        </w:rPr>
        <w:t xml:space="preserve"> долл. США)</w:t>
      </w:r>
    </w:p>
    <w:tbl>
      <w:tblPr>
        <w:tblStyle w:val="TableGrid"/>
        <w:tblW w:w="22765" w:type="dxa"/>
        <w:tblLayout w:type="fixed"/>
        <w:tblLook w:val="04A0" w:firstRow="1" w:lastRow="0" w:firstColumn="1" w:lastColumn="0" w:noHBand="0" w:noVBand="1"/>
      </w:tblPr>
      <w:tblGrid>
        <w:gridCol w:w="1138"/>
        <w:gridCol w:w="2514"/>
        <w:gridCol w:w="1305"/>
        <w:gridCol w:w="9348"/>
        <w:gridCol w:w="1800"/>
        <w:gridCol w:w="1440"/>
        <w:gridCol w:w="1303"/>
        <w:gridCol w:w="2117"/>
        <w:gridCol w:w="1800"/>
      </w:tblGrid>
      <w:tr w:rsidR="00A91304" w:rsidRPr="00E23B26" w14:paraId="128863E8" w14:textId="77777777" w:rsidTr="00C8300D">
        <w:trPr>
          <w:trHeight w:val="20"/>
          <w:tblHeader/>
        </w:trPr>
        <w:tc>
          <w:tcPr>
            <w:tcW w:w="1138" w:type="dxa"/>
            <w:vAlign w:val="bottom"/>
          </w:tcPr>
          <w:p w14:paraId="6489937B" w14:textId="77777777" w:rsidR="00A91304" w:rsidRPr="00C8300D" w:rsidDel="00CD57E2" w:rsidRDefault="0018416C" w:rsidP="00D77A0E">
            <w:pPr>
              <w:jc w:val="left"/>
              <w:rPr>
                <w:rFonts w:asciiTheme="majorBidi" w:hAnsiTheme="majorBidi" w:cstheme="majorBidi"/>
                <w:i/>
                <w:sz w:val="20"/>
                <w:szCs w:val="20"/>
                <w:lang w:val="ru-RU"/>
              </w:rPr>
            </w:pPr>
            <w:r w:rsidRPr="00C8300D">
              <w:rPr>
                <w:rFonts w:asciiTheme="majorBidi" w:hAnsiTheme="majorBidi" w:cstheme="majorBidi"/>
                <w:i/>
                <w:sz w:val="20"/>
                <w:szCs w:val="20"/>
                <w:lang w:val="ru-RU"/>
              </w:rPr>
              <w:t>Номер пункта повестки дня</w:t>
            </w:r>
          </w:p>
        </w:tc>
        <w:tc>
          <w:tcPr>
            <w:tcW w:w="2514" w:type="dxa"/>
            <w:vAlign w:val="bottom"/>
          </w:tcPr>
          <w:p w14:paraId="0CEBC721" w14:textId="77777777" w:rsidR="00A91304" w:rsidRPr="00C8300D" w:rsidRDefault="0018416C" w:rsidP="00D77A0E">
            <w:pPr>
              <w:jc w:val="left"/>
              <w:rPr>
                <w:rFonts w:asciiTheme="majorBidi" w:hAnsiTheme="majorBidi" w:cstheme="majorBidi"/>
                <w:i/>
                <w:sz w:val="20"/>
                <w:szCs w:val="20"/>
                <w:lang w:val="ru-RU"/>
              </w:rPr>
            </w:pPr>
            <w:r w:rsidRPr="00C8300D">
              <w:rPr>
                <w:rFonts w:asciiTheme="majorBidi" w:hAnsiTheme="majorBidi" w:cstheme="majorBidi"/>
                <w:i/>
                <w:sz w:val="20"/>
                <w:szCs w:val="20"/>
                <w:lang w:val="ru-RU"/>
              </w:rPr>
              <w:t>Название пункта повестки дня</w:t>
            </w:r>
          </w:p>
        </w:tc>
        <w:tc>
          <w:tcPr>
            <w:tcW w:w="1305" w:type="dxa"/>
            <w:vAlign w:val="bottom"/>
          </w:tcPr>
          <w:p w14:paraId="4C42F09D" w14:textId="77777777" w:rsidR="00A91304" w:rsidRPr="00C8300D" w:rsidRDefault="0018416C" w:rsidP="0018416C">
            <w:pPr>
              <w:jc w:val="left"/>
              <w:rPr>
                <w:rFonts w:asciiTheme="majorBidi" w:hAnsiTheme="majorBidi" w:cstheme="majorBidi"/>
                <w:i/>
                <w:iCs/>
                <w:sz w:val="20"/>
                <w:szCs w:val="20"/>
                <w:lang w:val="ru-RU"/>
              </w:rPr>
            </w:pPr>
            <w:r w:rsidRPr="00C8300D">
              <w:rPr>
                <w:rFonts w:asciiTheme="majorBidi" w:hAnsiTheme="majorBidi" w:cstheme="majorBidi"/>
                <w:i/>
                <w:sz w:val="20"/>
                <w:szCs w:val="20"/>
                <w:lang w:val="ru-RU"/>
              </w:rPr>
              <w:t>Номер пункта</w:t>
            </w:r>
          </w:p>
        </w:tc>
        <w:tc>
          <w:tcPr>
            <w:tcW w:w="9348" w:type="dxa"/>
            <w:vAlign w:val="bottom"/>
          </w:tcPr>
          <w:p w14:paraId="3F1596A5" w14:textId="77777777" w:rsidR="00A91304" w:rsidRPr="00C8300D" w:rsidRDefault="0018416C" w:rsidP="0018416C">
            <w:pPr>
              <w:jc w:val="left"/>
              <w:rPr>
                <w:rFonts w:asciiTheme="majorBidi" w:hAnsiTheme="majorBidi" w:cstheme="majorBidi"/>
                <w:i/>
                <w:iCs/>
                <w:sz w:val="20"/>
                <w:szCs w:val="20"/>
                <w:lang w:val="ru-RU"/>
              </w:rPr>
            </w:pPr>
            <w:r w:rsidRPr="00C8300D">
              <w:rPr>
                <w:rFonts w:asciiTheme="majorBidi" w:hAnsiTheme="majorBidi" w:cstheme="majorBidi"/>
                <w:i/>
                <w:sz w:val="20"/>
                <w:szCs w:val="20"/>
                <w:lang w:val="ru-RU"/>
              </w:rPr>
              <w:t>Поручение Исполнительному секретарю</w:t>
            </w:r>
          </w:p>
        </w:tc>
        <w:tc>
          <w:tcPr>
            <w:tcW w:w="1800" w:type="dxa"/>
            <w:vAlign w:val="center"/>
          </w:tcPr>
          <w:p w14:paraId="3A410917" w14:textId="77777777" w:rsidR="00A91304" w:rsidRPr="00C8300D" w:rsidRDefault="0018416C" w:rsidP="00D77A0E">
            <w:pPr>
              <w:jc w:val="left"/>
              <w:rPr>
                <w:rFonts w:asciiTheme="majorBidi" w:hAnsiTheme="majorBidi" w:cstheme="majorBidi"/>
                <w:i/>
                <w:sz w:val="20"/>
                <w:szCs w:val="20"/>
                <w:lang w:val="ru-RU"/>
              </w:rPr>
            </w:pPr>
            <w:r w:rsidRPr="00C8300D">
              <w:rPr>
                <w:rFonts w:asciiTheme="majorBidi" w:hAnsiTheme="majorBidi" w:cstheme="majorBidi"/>
                <w:i/>
                <w:sz w:val="20"/>
                <w:szCs w:val="20"/>
                <w:lang w:val="ru-RU"/>
              </w:rPr>
              <w:t>Тип совещания</w:t>
            </w:r>
          </w:p>
        </w:tc>
        <w:tc>
          <w:tcPr>
            <w:tcW w:w="1440" w:type="dxa"/>
            <w:vAlign w:val="center"/>
          </w:tcPr>
          <w:p w14:paraId="6C068654" w14:textId="77777777" w:rsidR="00A91304" w:rsidRPr="00C8300D" w:rsidRDefault="0018416C" w:rsidP="00D77A0E">
            <w:pPr>
              <w:jc w:val="right"/>
              <w:rPr>
                <w:rFonts w:asciiTheme="majorBidi" w:hAnsiTheme="majorBidi" w:cstheme="majorBidi"/>
                <w:i/>
                <w:iCs/>
                <w:sz w:val="20"/>
                <w:szCs w:val="20"/>
                <w:lang w:val="ru-RU"/>
              </w:rPr>
            </w:pPr>
            <w:r w:rsidRPr="00C8300D">
              <w:rPr>
                <w:rFonts w:asciiTheme="majorBidi" w:hAnsiTheme="majorBidi" w:cstheme="majorBidi"/>
                <w:i/>
                <w:sz w:val="20"/>
                <w:szCs w:val="20"/>
                <w:lang w:val="ru-RU"/>
              </w:rPr>
              <w:t>Расходы на проведение совещаний</w:t>
            </w:r>
          </w:p>
        </w:tc>
        <w:tc>
          <w:tcPr>
            <w:tcW w:w="1303" w:type="dxa"/>
            <w:vAlign w:val="center"/>
          </w:tcPr>
          <w:p w14:paraId="515C2F96" w14:textId="77777777" w:rsidR="00A91304" w:rsidRPr="00C8300D" w:rsidRDefault="00C8300D" w:rsidP="00C8300D">
            <w:pPr>
              <w:tabs>
                <w:tab w:val="clear" w:pos="1134"/>
              </w:tabs>
              <w:ind w:left="-109" w:right="-79"/>
              <w:jc w:val="right"/>
              <w:rPr>
                <w:rFonts w:asciiTheme="majorBidi" w:hAnsiTheme="majorBidi" w:cstheme="majorBidi"/>
                <w:i/>
                <w:iCs/>
                <w:sz w:val="20"/>
                <w:szCs w:val="20"/>
                <w:lang w:val="ru-RU"/>
              </w:rPr>
            </w:pPr>
            <w:r w:rsidRPr="00C8300D">
              <w:rPr>
                <w:rFonts w:asciiTheme="majorBidi" w:hAnsiTheme="majorBidi" w:cstheme="majorBidi"/>
                <w:i/>
                <w:sz w:val="20"/>
                <w:szCs w:val="20"/>
                <w:lang w:val="ru-RU"/>
              </w:rPr>
              <w:t>Служебные командировки</w:t>
            </w:r>
          </w:p>
        </w:tc>
        <w:tc>
          <w:tcPr>
            <w:tcW w:w="2117" w:type="dxa"/>
            <w:vAlign w:val="center"/>
          </w:tcPr>
          <w:p w14:paraId="589A7D0F" w14:textId="77777777" w:rsidR="00A91304" w:rsidRPr="00C8300D" w:rsidRDefault="00841B0F" w:rsidP="00841B0F">
            <w:pPr>
              <w:jc w:val="right"/>
              <w:rPr>
                <w:rFonts w:asciiTheme="majorBidi" w:hAnsiTheme="majorBidi" w:cstheme="majorBidi"/>
                <w:i/>
                <w:sz w:val="20"/>
                <w:szCs w:val="20"/>
                <w:lang w:val="ru-RU"/>
              </w:rPr>
            </w:pPr>
            <w:r w:rsidRPr="00C8300D">
              <w:rPr>
                <w:rFonts w:asciiTheme="majorBidi" w:hAnsiTheme="majorBidi" w:cstheme="majorBidi"/>
                <w:i/>
                <w:sz w:val="20"/>
                <w:szCs w:val="20"/>
                <w:lang w:val="ru-RU"/>
              </w:rPr>
              <w:t>И</w:t>
            </w:r>
            <w:r w:rsidR="00C77E2C" w:rsidRPr="00C8300D">
              <w:rPr>
                <w:rFonts w:asciiTheme="majorBidi" w:hAnsiTheme="majorBidi" w:cstheme="majorBidi"/>
                <w:i/>
                <w:sz w:val="20"/>
                <w:szCs w:val="20"/>
                <w:lang w:val="ru-RU"/>
              </w:rPr>
              <w:t>П</w:t>
            </w:r>
            <w:r w:rsidRPr="00C8300D">
              <w:rPr>
                <w:rFonts w:asciiTheme="majorBidi" w:hAnsiTheme="majorBidi" w:cstheme="majorBidi"/>
                <w:i/>
                <w:sz w:val="20"/>
                <w:szCs w:val="20"/>
                <w:lang w:val="ru-RU"/>
              </w:rPr>
              <w:t xml:space="preserve"> и консультанты /партнеры-исполнители </w:t>
            </w:r>
          </w:p>
        </w:tc>
        <w:tc>
          <w:tcPr>
            <w:tcW w:w="1800" w:type="dxa"/>
            <w:vAlign w:val="center"/>
          </w:tcPr>
          <w:p w14:paraId="39BC940C" w14:textId="77777777" w:rsidR="00A91304" w:rsidRPr="00C8300D" w:rsidRDefault="00841B0F" w:rsidP="00C8300D">
            <w:pPr>
              <w:jc w:val="right"/>
              <w:rPr>
                <w:rFonts w:asciiTheme="majorBidi" w:hAnsiTheme="majorBidi" w:cstheme="majorBidi"/>
                <w:i/>
                <w:iCs/>
                <w:sz w:val="20"/>
                <w:szCs w:val="20"/>
                <w:lang w:val="ru-RU"/>
              </w:rPr>
            </w:pPr>
            <w:r w:rsidRPr="00C8300D">
              <w:rPr>
                <w:rFonts w:asciiTheme="majorBidi" w:hAnsiTheme="majorBidi" w:cstheme="majorBidi"/>
                <w:i/>
                <w:sz w:val="20"/>
                <w:szCs w:val="20"/>
                <w:lang w:val="ru-RU"/>
              </w:rPr>
              <w:t>Итого (включая расходы на поддержку программ ЮНЕП)</w:t>
            </w:r>
          </w:p>
        </w:tc>
      </w:tr>
      <w:tr w:rsidR="00221F2F" w:rsidRPr="00C8300D" w14:paraId="2549D71A" w14:textId="77777777" w:rsidTr="00F27B05">
        <w:trPr>
          <w:trHeight w:val="20"/>
        </w:trPr>
        <w:tc>
          <w:tcPr>
            <w:tcW w:w="22765" w:type="dxa"/>
            <w:gridSpan w:val="9"/>
            <w:shd w:val="clear" w:color="auto" w:fill="E2EFD9" w:themeFill="accent6" w:themeFillTint="33"/>
            <w:vAlign w:val="center"/>
          </w:tcPr>
          <w:p w14:paraId="156D8311" w14:textId="77777777" w:rsidR="00221F2F" w:rsidRPr="00C8300D" w:rsidRDefault="00EC5D3D" w:rsidP="00EC5D3D">
            <w:pPr>
              <w:tabs>
                <w:tab w:val="clear" w:pos="567"/>
                <w:tab w:val="clear" w:pos="1134"/>
                <w:tab w:val="clear" w:pos="1701"/>
                <w:tab w:val="clear" w:pos="2268"/>
              </w:tabs>
              <w:spacing w:before="100" w:beforeAutospacing="1" w:after="100" w:afterAutospacing="1"/>
              <w:jc w:val="left"/>
              <w:rPr>
                <w:rFonts w:asciiTheme="majorBidi" w:eastAsia="Times New Roman" w:hAnsiTheme="majorBidi" w:cstheme="majorBidi"/>
                <w:b/>
                <w:bCs/>
                <w:sz w:val="20"/>
                <w:szCs w:val="20"/>
                <w:lang w:val="ru-RU"/>
              </w:rPr>
            </w:pPr>
            <w:r w:rsidRPr="00C8300D">
              <w:rPr>
                <w:rFonts w:eastAsia="Times New Roman"/>
                <w:b/>
                <w:bCs/>
                <w:lang w:val="ru-RU" w:eastAsia="en-GB"/>
              </w:rPr>
              <w:t>Конвенция о биологическом разнообразии</w:t>
            </w:r>
            <w:r w:rsidR="00D77A0E" w:rsidRPr="00C8300D">
              <w:rPr>
                <w:rFonts w:asciiTheme="majorBidi" w:eastAsia="Times New Roman" w:hAnsiTheme="majorBidi" w:cstheme="majorBidi"/>
                <w:i/>
                <w:iCs/>
                <w:sz w:val="20"/>
                <w:szCs w:val="20"/>
                <w:vertAlign w:val="superscript"/>
                <w:lang w:val="ru-RU"/>
              </w:rPr>
              <w:t>a</w:t>
            </w:r>
          </w:p>
        </w:tc>
      </w:tr>
      <w:tr w:rsidR="0035361B" w:rsidRPr="00C8300D" w14:paraId="7E08F05E" w14:textId="77777777" w:rsidTr="00C8300D">
        <w:trPr>
          <w:trHeight w:val="732"/>
        </w:trPr>
        <w:tc>
          <w:tcPr>
            <w:tcW w:w="1138" w:type="dxa"/>
            <w:vMerge w:val="restart"/>
            <w:hideMark/>
          </w:tcPr>
          <w:p w14:paraId="1CCDD591" w14:textId="77777777" w:rsidR="005943C9" w:rsidRPr="00C8300D" w:rsidRDefault="005943C9"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w:t>
            </w:r>
          </w:p>
        </w:tc>
        <w:tc>
          <w:tcPr>
            <w:tcW w:w="2514" w:type="dxa"/>
            <w:vMerge w:val="restart"/>
            <w:hideMark/>
          </w:tcPr>
          <w:p w14:paraId="1F86DC57" w14:textId="77777777" w:rsidR="005943C9" w:rsidRPr="00C8300D" w:rsidRDefault="00841B0F"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Цифровая информация о последовательностях в отношении генетических ресурсов</w:t>
            </w:r>
          </w:p>
        </w:tc>
        <w:tc>
          <w:tcPr>
            <w:tcW w:w="1305" w:type="dxa"/>
            <w:noWrap/>
            <w:hideMark/>
          </w:tcPr>
          <w:p w14:paraId="13BFC615" w14:textId="77777777" w:rsidR="005943C9" w:rsidRPr="00C8300D" w:rsidRDefault="005943C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w:t>
            </w:r>
          </w:p>
        </w:tc>
        <w:tc>
          <w:tcPr>
            <w:tcW w:w="9348" w:type="dxa"/>
            <w:hideMark/>
          </w:tcPr>
          <w:p w14:paraId="3F1ECA41" w14:textId="77777777" w:rsidR="005943C9" w:rsidRPr="00C8300D" w:rsidRDefault="000A35DE" w:rsidP="00F27B05">
            <w:pPr>
              <w:jc w:val="left"/>
              <w:rPr>
                <w:rFonts w:asciiTheme="majorBidi" w:eastAsia="Times New Roman" w:hAnsiTheme="majorBidi" w:cstheme="majorBidi"/>
                <w:color w:val="000000"/>
                <w:sz w:val="20"/>
                <w:szCs w:val="20"/>
                <w:lang w:val="ru-RU"/>
              </w:rPr>
            </w:pPr>
            <w:r w:rsidRPr="00C8300D">
              <w:rPr>
                <w:sz w:val="20"/>
                <w:szCs w:val="20"/>
                <w:lang w:val="ru-RU"/>
              </w:rPr>
              <w:t>2.</w:t>
            </w:r>
            <w:r w:rsidRPr="00C8300D">
              <w:rPr>
                <w:sz w:val="20"/>
                <w:szCs w:val="20"/>
                <w:lang w:val="ru-RU"/>
              </w:rPr>
              <w:tab/>
            </w:r>
            <w:r w:rsidR="00841B0F" w:rsidRPr="00C8300D">
              <w:rPr>
                <w:sz w:val="20"/>
                <w:szCs w:val="20"/>
                <w:lang w:val="ru-RU"/>
              </w:rPr>
              <w:t>поручает Исполнительному секретарю создать базу данных для цифровой информации о последовательностях в отношении генетических ресурсов в рамках механизма посредничества, чтобы облегчить совместное использование на справедливой и равной основе выгод от применения такой информации</w:t>
            </w:r>
            <w:r w:rsidRPr="00C8300D">
              <w:rPr>
                <w:sz w:val="20"/>
                <w:szCs w:val="20"/>
                <w:lang w:val="ru-RU"/>
              </w:rPr>
              <w:t>;</w:t>
            </w:r>
          </w:p>
        </w:tc>
        <w:tc>
          <w:tcPr>
            <w:tcW w:w="1800" w:type="dxa"/>
            <w:vAlign w:val="center"/>
            <w:hideMark/>
          </w:tcPr>
          <w:p w14:paraId="1B41E30D"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49B02F7B" w14:textId="77777777" w:rsidR="005943C9" w:rsidRPr="00C8300D" w:rsidRDefault="005943C9"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69</w:t>
            </w:r>
            <w:r w:rsidR="00841C71"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000</w:t>
            </w:r>
          </w:p>
        </w:tc>
        <w:tc>
          <w:tcPr>
            <w:tcW w:w="1303" w:type="dxa"/>
            <w:vAlign w:val="center"/>
            <w:hideMark/>
          </w:tcPr>
          <w:p w14:paraId="071A5FA6"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31</w:t>
            </w:r>
            <w:r w:rsidR="00841C71"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2117" w:type="dxa"/>
            <w:vAlign w:val="center"/>
            <w:hideMark/>
          </w:tcPr>
          <w:p w14:paraId="19D40E3E" w14:textId="77777777" w:rsidR="005943C9" w:rsidRPr="00C8300D" w:rsidRDefault="004D4BA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color w:val="000000"/>
                <w:sz w:val="20"/>
                <w:szCs w:val="20"/>
                <w:lang w:val="ru-RU"/>
              </w:rPr>
              <w:t>–</w:t>
            </w:r>
          </w:p>
        </w:tc>
        <w:tc>
          <w:tcPr>
            <w:tcW w:w="1800" w:type="dxa"/>
            <w:vAlign w:val="center"/>
            <w:hideMark/>
          </w:tcPr>
          <w:p w14:paraId="77331711"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113</w:t>
            </w:r>
            <w:r w:rsidR="00841C71"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565</w:t>
            </w:r>
          </w:p>
        </w:tc>
      </w:tr>
      <w:tr w:rsidR="00460AB9" w:rsidRPr="00C8300D" w14:paraId="56D4BB07" w14:textId="77777777" w:rsidTr="00C8300D">
        <w:trPr>
          <w:trHeight w:val="1840"/>
        </w:trPr>
        <w:tc>
          <w:tcPr>
            <w:tcW w:w="1138" w:type="dxa"/>
            <w:vMerge/>
            <w:hideMark/>
          </w:tcPr>
          <w:p w14:paraId="37FA3677"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150857DD"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7C1F6A96" w14:textId="77777777" w:rsidR="00612FC0" w:rsidRPr="00C8300D" w:rsidRDefault="00A56076" w:rsidP="00C8300D">
            <w:pPr>
              <w:ind w:firstLine="5"/>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sidR="00C8300D">
              <w:rPr>
                <w:rFonts w:asciiTheme="majorBidi" w:eastAsia="Times New Roman" w:hAnsiTheme="majorBidi" w:cstheme="majorBidi"/>
                <w:sz w:val="20"/>
                <w:szCs w:val="20"/>
                <w:lang w:val="ru-RU"/>
              </w:rPr>
              <w:t xml:space="preserve">ение </w:t>
            </w:r>
            <w:r w:rsidRPr="00C8300D">
              <w:rPr>
                <w:rFonts w:asciiTheme="majorBidi" w:eastAsia="Times New Roman" w:hAnsiTheme="majorBidi" w:cstheme="majorBidi"/>
                <w:sz w:val="20"/>
                <w:szCs w:val="20"/>
                <w:lang w:val="ru-RU"/>
              </w:rPr>
              <w:t>пп.</w:t>
            </w:r>
            <w:r w:rsidR="000867A4" w:rsidRPr="00C8300D">
              <w:rPr>
                <w:rFonts w:asciiTheme="majorBidi" w:eastAsia="Times New Roman" w:hAnsiTheme="majorBidi" w:cstheme="majorBidi"/>
                <w:sz w:val="20"/>
                <w:szCs w:val="20"/>
                <w:lang w:val="ru-RU"/>
              </w:rPr>
              <w:t xml:space="preserve"> </w:t>
            </w:r>
            <w:r w:rsidR="005943C9" w:rsidRPr="00C8300D">
              <w:rPr>
                <w:rFonts w:asciiTheme="majorBidi" w:eastAsia="Times New Roman" w:hAnsiTheme="majorBidi" w:cstheme="majorBidi"/>
                <w:sz w:val="20"/>
                <w:szCs w:val="20"/>
                <w:lang w:val="ru-RU"/>
              </w:rPr>
              <w:t xml:space="preserve">2 </w:t>
            </w:r>
            <w:r w:rsidR="00277705" w:rsidRPr="00C8300D">
              <w:rPr>
                <w:rFonts w:asciiTheme="majorBidi" w:eastAsia="Times New Roman" w:hAnsiTheme="majorBidi" w:cstheme="majorBidi"/>
                <w:sz w:val="20"/>
                <w:szCs w:val="20"/>
                <w:lang w:val="ru-RU"/>
              </w:rPr>
              <w:t>и</w:t>
            </w:r>
            <w:r w:rsidR="005943C9" w:rsidRPr="00C8300D">
              <w:rPr>
                <w:rFonts w:asciiTheme="majorBidi" w:eastAsia="Times New Roman" w:hAnsiTheme="majorBidi" w:cstheme="majorBidi"/>
                <w:sz w:val="20"/>
                <w:szCs w:val="20"/>
                <w:lang w:val="ru-RU"/>
              </w:rPr>
              <w:t xml:space="preserve"> 11</w:t>
            </w:r>
          </w:p>
          <w:p w14:paraId="5C48EA43"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744FEA39" w14:textId="77777777" w:rsidR="007C793E" w:rsidRPr="00C8300D" w:rsidRDefault="00812DD5" w:rsidP="00167EEC">
            <w:pPr>
              <w:jc w:val="left"/>
              <w:rPr>
                <w:rFonts w:asciiTheme="majorBidi" w:eastAsia="Times New Roman" w:hAnsiTheme="majorBidi" w:cstheme="majorBidi"/>
                <w:color w:val="000000"/>
                <w:sz w:val="20"/>
                <w:szCs w:val="20"/>
                <w:lang w:val="ru-RU"/>
              </w:rPr>
            </w:pPr>
            <w:r w:rsidRPr="00C8300D">
              <w:rPr>
                <w:sz w:val="20"/>
                <w:szCs w:val="20"/>
                <w:lang w:val="ru-RU" w:bidi="ar-SY"/>
              </w:rPr>
              <w:t>2.</w:t>
            </w:r>
            <w:r w:rsidRPr="00C8300D">
              <w:rPr>
                <w:b/>
                <w:sz w:val="20"/>
                <w:szCs w:val="20"/>
                <w:lang w:val="ru-RU" w:bidi="ar-SY"/>
              </w:rPr>
              <w:tab/>
            </w:r>
            <w:r w:rsidRPr="00C8300D">
              <w:rPr>
                <w:sz w:val="20"/>
                <w:szCs w:val="20"/>
                <w:lang w:val="ru-RU" w:bidi="ar-SY"/>
              </w:rPr>
              <w:t xml:space="preserve">[Пользователи [пользователям] цифровой информации о последовательностях в отношении генетических ресурсов [во всех странах][в развитых странах], которые получают [денежную выгоду][прибыль][выручку][оборот][продажи] от ее использования [предлагается][следует][должны][обязаны] [совместно использовать денежные выгоды путем][внесения] [обязательных] платежей в глобальный фонд </w:t>
            </w:r>
            <w:r w:rsidRPr="00C8300D">
              <w:rPr>
                <w:i/>
                <w:sz w:val="20"/>
                <w:szCs w:val="20"/>
                <w:lang w:val="ru-RU" w:bidi="ar-SY"/>
              </w:rPr>
              <w:t>[, место для ввода порогового значения/исключения].</w:t>
            </w:r>
          </w:p>
          <w:p w14:paraId="38D97D66" w14:textId="77777777" w:rsidR="005943C9" w:rsidRPr="00C8300D" w:rsidRDefault="00A56076" w:rsidP="00167EEC">
            <w:pPr>
              <w:jc w:val="left"/>
              <w:rPr>
                <w:rFonts w:asciiTheme="majorBidi" w:eastAsia="Times New Roman" w:hAnsiTheme="majorBidi" w:cstheme="majorBidi"/>
                <w:color w:val="000000"/>
                <w:sz w:val="20"/>
                <w:szCs w:val="20"/>
                <w:lang w:val="ru-RU"/>
              </w:rPr>
            </w:pPr>
            <w:r w:rsidRPr="00C8300D">
              <w:rPr>
                <w:sz w:val="20"/>
                <w:szCs w:val="20"/>
                <w:lang w:val="ru-RU"/>
              </w:rPr>
              <w:t>11.</w:t>
            </w:r>
            <w:r w:rsidRPr="00C8300D">
              <w:rPr>
                <w:sz w:val="20"/>
                <w:szCs w:val="20"/>
                <w:lang w:val="ru-RU"/>
              </w:rPr>
              <w:tab/>
              <w:t>[Сторонам предлагается][Сторонам следует][Стороны должны] принять административные, политические или законодательные меры, согласующиеся с национальным законодательством, для [стимулирования][обеспечения возможности][установления требования][обеспечения] внесения [пользователями в их юрисдикции] взносов в глобальный фонд [, в частности крупными и транснациональными компаниями,] в соответствии с условиями функционирования многостороннего механизма.</w:t>
            </w:r>
          </w:p>
        </w:tc>
        <w:tc>
          <w:tcPr>
            <w:tcW w:w="1800" w:type="dxa"/>
            <w:vAlign w:val="center"/>
            <w:hideMark/>
          </w:tcPr>
          <w:p w14:paraId="0AAC9317" w14:textId="77777777" w:rsidR="005943C9" w:rsidRPr="00C8300D" w:rsidRDefault="00C11BDD" w:rsidP="00C11BD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restart"/>
            <w:vAlign w:val="center"/>
            <w:hideMark/>
          </w:tcPr>
          <w:p w14:paraId="19939573" w14:textId="77777777" w:rsidR="005943C9" w:rsidRPr="00C8300D" w:rsidRDefault="005943C9"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168</w:t>
            </w:r>
            <w:r w:rsidR="00841C71"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550</w:t>
            </w:r>
          </w:p>
        </w:tc>
        <w:tc>
          <w:tcPr>
            <w:tcW w:w="1303" w:type="dxa"/>
            <w:vMerge w:val="restart"/>
            <w:vAlign w:val="center"/>
            <w:hideMark/>
          </w:tcPr>
          <w:p w14:paraId="4DD92A2E"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76</w:t>
            </w:r>
            <w:r w:rsidR="00841C71"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250</w:t>
            </w:r>
          </w:p>
        </w:tc>
        <w:tc>
          <w:tcPr>
            <w:tcW w:w="2117" w:type="dxa"/>
            <w:vMerge w:val="restart"/>
            <w:vAlign w:val="center"/>
            <w:hideMark/>
          </w:tcPr>
          <w:p w14:paraId="1F33F28A"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129</w:t>
            </w:r>
            <w:r w:rsidR="00841C71"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Merge w:val="restart"/>
            <w:vAlign w:val="center"/>
            <w:hideMark/>
          </w:tcPr>
          <w:p w14:paraId="26EC6B15"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422</w:t>
            </w:r>
            <w:r w:rsidR="00841C71"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394</w:t>
            </w:r>
          </w:p>
        </w:tc>
      </w:tr>
      <w:tr w:rsidR="005943C9" w:rsidRPr="00C8300D" w14:paraId="7A84BDE4" w14:textId="77777777" w:rsidTr="00C8300D">
        <w:trPr>
          <w:trHeight w:val="20"/>
        </w:trPr>
        <w:tc>
          <w:tcPr>
            <w:tcW w:w="1138" w:type="dxa"/>
            <w:vMerge/>
            <w:hideMark/>
          </w:tcPr>
          <w:p w14:paraId="3A17D070"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3EA42ACF"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3B0B2409" w14:textId="77777777" w:rsidR="005943C9" w:rsidRPr="00C8300D" w:rsidRDefault="00C8300D" w:rsidP="00C8300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005943C9"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57393D" w:rsidRPr="00C8300D">
              <w:rPr>
                <w:rFonts w:asciiTheme="majorBidi" w:eastAsia="Times New Roman" w:hAnsiTheme="majorBidi" w:cstheme="majorBidi"/>
                <w:sz w:val="20"/>
                <w:szCs w:val="20"/>
                <w:lang w:val="ru-RU"/>
              </w:rPr>
              <w:t xml:space="preserve"> </w:t>
            </w:r>
            <w:r w:rsidR="001567B5"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7</w:t>
            </w:r>
          </w:p>
        </w:tc>
        <w:tc>
          <w:tcPr>
            <w:tcW w:w="9348" w:type="dxa"/>
            <w:hideMark/>
          </w:tcPr>
          <w:p w14:paraId="35724922" w14:textId="77777777" w:rsidR="005943C9" w:rsidRPr="00C8300D" w:rsidRDefault="00CC433C"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r w:rsidRPr="00C8300D">
              <w:rPr>
                <w:rFonts w:asciiTheme="majorBidi" w:eastAsia="Times New Roman" w:hAnsiTheme="majorBidi" w:cstheme="majorBidi"/>
                <w:sz w:val="20"/>
                <w:szCs w:val="20"/>
                <w:lang w:val="ru-RU"/>
              </w:rPr>
              <w:tab/>
            </w:r>
            <w:r w:rsidR="00C11BDD" w:rsidRPr="00C8300D">
              <w:rPr>
                <w:sz w:val="20"/>
                <w:szCs w:val="20"/>
                <w:lang w:val="ru-RU"/>
              </w:rPr>
              <w:t>[Совместному использованию неденежных выгод может способствовать повышение эффективности механизма посредничества в рамках Конвенции путем включения базы данных для содействия обмену информацией о последовательностях в отношении генетических ресурсов и ее использованию, что позволит активизировать сотрудничество между Сторонами и предоставлять по требованию информацию для создания потенциала.][Совместному использованию неденежных выгод может способствовать какой-либо [уже имеющийся] механизм посредничества в рамках Конвенции, который мог бы предоставлять информацию по требованию [Сторон] для создания потенциала и обеспечивать возможности для демонстрации и добровольного представления отчетности о текущем совместном использовании выгод [по отношению к основному индикатору C.2]. [Совместное пользование неденежными выгодами может осуществляться при дальнейшей поддержке глобального фонда.]] [Для секторов, перечисленных в добавлении А, и исходя из потребностей, выявленных Сторонами, должны быть разработаны механизмы, специально предназначенные для совместного использования неденежных выгод.]</w:t>
            </w:r>
          </w:p>
        </w:tc>
        <w:tc>
          <w:tcPr>
            <w:tcW w:w="1800" w:type="dxa"/>
            <w:vAlign w:val="center"/>
            <w:hideMark/>
          </w:tcPr>
          <w:p w14:paraId="7C6C6B59"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ign w:val="center"/>
            <w:hideMark/>
          </w:tcPr>
          <w:p w14:paraId="665F38E7" w14:textId="77777777" w:rsidR="005943C9" w:rsidRPr="00C8300D" w:rsidRDefault="005943C9" w:rsidP="00F27B05">
            <w:pPr>
              <w:jc w:val="right"/>
              <w:rPr>
                <w:rFonts w:asciiTheme="majorBidi" w:eastAsia="Times New Roman" w:hAnsiTheme="majorBidi" w:cstheme="majorBidi"/>
                <w:color w:val="000000"/>
                <w:sz w:val="20"/>
                <w:szCs w:val="20"/>
                <w:lang w:val="ru-RU"/>
              </w:rPr>
            </w:pPr>
          </w:p>
        </w:tc>
        <w:tc>
          <w:tcPr>
            <w:tcW w:w="1303" w:type="dxa"/>
            <w:vMerge/>
            <w:vAlign w:val="center"/>
            <w:hideMark/>
          </w:tcPr>
          <w:p w14:paraId="6E16F49F"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01B35786"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5831688D" w14:textId="77777777" w:rsidR="005943C9" w:rsidRPr="00C8300D" w:rsidRDefault="005943C9" w:rsidP="00F27B05">
            <w:pPr>
              <w:jc w:val="right"/>
              <w:rPr>
                <w:rFonts w:asciiTheme="majorBidi" w:eastAsia="Times New Roman" w:hAnsiTheme="majorBidi" w:cstheme="majorBidi"/>
                <w:b/>
                <w:bCs/>
                <w:sz w:val="20"/>
                <w:szCs w:val="20"/>
                <w:lang w:val="ru-RU"/>
              </w:rPr>
            </w:pPr>
          </w:p>
        </w:tc>
      </w:tr>
      <w:tr w:rsidR="005943C9" w:rsidRPr="00C8300D" w14:paraId="47A6116C" w14:textId="77777777" w:rsidTr="00C8300D">
        <w:trPr>
          <w:trHeight w:val="20"/>
        </w:trPr>
        <w:tc>
          <w:tcPr>
            <w:tcW w:w="1138" w:type="dxa"/>
            <w:vMerge/>
            <w:hideMark/>
          </w:tcPr>
          <w:p w14:paraId="5175CE69"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2F7C7247"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5438E95B" w14:textId="77777777" w:rsidR="005943C9" w:rsidRPr="00C8300D" w:rsidRDefault="00C8300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Pr="00C8300D">
              <w:rPr>
                <w:rFonts w:asciiTheme="majorBidi" w:eastAsia="Times New Roman" w:hAnsiTheme="majorBidi" w:cstheme="majorBidi"/>
                <w:sz w:val="20"/>
                <w:szCs w:val="20"/>
                <w:lang w:val="ru-RU"/>
              </w:rPr>
              <w:t xml:space="preserve"> </w:t>
            </w:r>
            <w:r w:rsidR="00A56076" w:rsidRPr="00C8300D">
              <w:rPr>
                <w:rFonts w:asciiTheme="majorBidi" w:eastAsia="Times New Roman" w:hAnsiTheme="majorBidi" w:cstheme="majorBidi"/>
                <w:sz w:val="20"/>
                <w:szCs w:val="20"/>
                <w:lang w:val="ru-RU"/>
              </w:rPr>
              <w:t>пп.</w:t>
            </w:r>
            <w:r w:rsidR="005943C9" w:rsidRPr="00C8300D">
              <w:rPr>
                <w:rFonts w:asciiTheme="majorBidi" w:eastAsia="Times New Roman" w:hAnsiTheme="majorBidi" w:cstheme="majorBidi"/>
                <w:sz w:val="20"/>
                <w:szCs w:val="20"/>
                <w:lang w:val="ru-RU"/>
              </w:rPr>
              <w:t xml:space="preserve"> 13</w:t>
            </w:r>
            <w:r>
              <w:rPr>
                <w:rFonts w:asciiTheme="majorBidi" w:eastAsia="Times New Roman" w:hAnsiTheme="majorBidi" w:cstheme="majorBidi"/>
                <w:sz w:val="20"/>
                <w:szCs w:val="20"/>
                <w:lang w:val="ru-RU"/>
              </w:rPr>
              <w:t>-</w:t>
            </w:r>
            <w:r w:rsidR="005943C9" w:rsidRPr="00C8300D">
              <w:rPr>
                <w:rFonts w:asciiTheme="majorBidi" w:eastAsia="Times New Roman" w:hAnsiTheme="majorBidi" w:cstheme="majorBidi"/>
                <w:sz w:val="20"/>
                <w:szCs w:val="20"/>
                <w:lang w:val="ru-RU"/>
              </w:rPr>
              <w:t>16</w:t>
            </w:r>
          </w:p>
        </w:tc>
        <w:tc>
          <w:tcPr>
            <w:tcW w:w="9348" w:type="dxa"/>
            <w:hideMark/>
          </w:tcPr>
          <w:p w14:paraId="265D208D" w14:textId="77777777" w:rsidR="00C11BDD" w:rsidRPr="00C8300D" w:rsidRDefault="00C11BDD" w:rsidP="00C11BDD">
            <w:pPr>
              <w:jc w:val="left"/>
              <w:rPr>
                <w:sz w:val="20"/>
                <w:szCs w:val="20"/>
                <w:lang w:val="ru-RU"/>
              </w:rPr>
            </w:pPr>
            <w:r w:rsidRPr="00C8300D">
              <w:rPr>
                <w:sz w:val="20"/>
                <w:szCs w:val="20"/>
                <w:lang w:val="ru-RU"/>
              </w:rPr>
              <w:t>13.</w:t>
            </w:r>
            <w:r w:rsidRPr="00C8300D">
              <w:rPr>
                <w:sz w:val="20"/>
                <w:szCs w:val="20"/>
                <w:lang w:val="ru-RU"/>
              </w:rPr>
              <w:tab/>
              <w:t>Взносы в глобальный фонд могут вноситься напрямую или через национальный орган, определенный соответствующим правительством. [Раз в год будут выпускаться расписки за каждый год, в который вносятся взносы.]</w:t>
            </w:r>
          </w:p>
          <w:p w14:paraId="5DB6888E" w14:textId="77777777" w:rsidR="00C11BDD" w:rsidRPr="00C8300D" w:rsidRDefault="00C11BDD" w:rsidP="00C11BDD">
            <w:pPr>
              <w:jc w:val="left"/>
              <w:rPr>
                <w:sz w:val="20"/>
                <w:szCs w:val="20"/>
                <w:lang w:val="ru-RU"/>
              </w:rPr>
            </w:pPr>
            <w:r w:rsidRPr="00C8300D">
              <w:rPr>
                <w:sz w:val="20"/>
                <w:szCs w:val="20"/>
                <w:lang w:val="ru-RU"/>
              </w:rPr>
              <w:t>[14.</w:t>
            </w:r>
            <w:r w:rsidRPr="00C8300D">
              <w:rPr>
                <w:sz w:val="20"/>
                <w:szCs w:val="20"/>
                <w:lang w:val="ru-RU"/>
              </w:rPr>
              <w:tab/>
              <w:t xml:space="preserve">Пользователи, которые вносят денежные взносы в фонд в соответствии с </w:t>
            </w:r>
            <w:r w:rsidRPr="00C8300D">
              <w:rPr>
                <w:bCs/>
                <w:sz w:val="20"/>
                <w:szCs w:val="20"/>
                <w:lang w:val="ru-RU"/>
              </w:rPr>
              <w:t xml:space="preserve">условиями функционирования </w:t>
            </w:r>
            <w:r w:rsidRPr="00C8300D">
              <w:rPr>
                <w:sz w:val="20"/>
                <w:szCs w:val="20"/>
                <w:lang w:val="ru-RU"/>
              </w:rPr>
              <w:t xml:space="preserve">многостороннего механизма, считаются выполнившими требования, связанные с совместным использованием денежных выгод от применения </w:t>
            </w:r>
            <w:r w:rsidRPr="00C8300D">
              <w:rPr>
                <w:bCs/>
                <w:sz w:val="20"/>
                <w:szCs w:val="20"/>
                <w:lang w:val="ru-RU"/>
              </w:rPr>
              <w:t>цифровой информации о последовательностях в отношении генетических ресурсов</w:t>
            </w:r>
            <w:r w:rsidRPr="00C8300D">
              <w:rPr>
                <w:sz w:val="20"/>
                <w:szCs w:val="20"/>
                <w:lang w:val="ru-RU"/>
              </w:rPr>
              <w:t xml:space="preserve"> на справедливой и равной основе в рамках многостороннего механизма [</w:t>
            </w:r>
            <w:r w:rsidRPr="00C8300D">
              <w:rPr>
                <w:i/>
                <w:iCs/>
                <w:sz w:val="20"/>
                <w:szCs w:val="20"/>
                <w:lang w:val="ru-RU"/>
              </w:rPr>
              <w:t>место для определения цифровой информации о последовательностях в отношении генетических ресурсов в рамках многостороннего механизма].]</w:t>
            </w:r>
            <w:r w:rsidRPr="00C8300D">
              <w:rPr>
                <w:sz w:val="20"/>
                <w:szCs w:val="20"/>
                <w:lang w:val="ru-RU"/>
              </w:rPr>
              <w:t xml:space="preserve"> </w:t>
            </w:r>
          </w:p>
          <w:p w14:paraId="3EA1866E" w14:textId="77777777" w:rsidR="00C11BDD" w:rsidRPr="00C8300D" w:rsidRDefault="00C11BDD" w:rsidP="00C11BDD">
            <w:pPr>
              <w:jc w:val="left"/>
              <w:rPr>
                <w:sz w:val="20"/>
                <w:szCs w:val="20"/>
                <w:lang w:val="ru-RU"/>
              </w:rPr>
            </w:pPr>
            <w:r w:rsidRPr="00C8300D">
              <w:rPr>
                <w:sz w:val="20"/>
                <w:szCs w:val="20"/>
                <w:lang w:val="ru-RU"/>
              </w:rPr>
              <w:t>15.</w:t>
            </w:r>
            <w:r w:rsidRPr="00C8300D">
              <w:rPr>
                <w:sz w:val="20"/>
                <w:szCs w:val="20"/>
                <w:lang w:val="ru-RU"/>
              </w:rPr>
              <w:tab/>
              <w:t>[Раз в год будут выпускаться расписки за каждый год, в который вносятся взносы.][За каждый ежегодный взнос будут [автоматически] выпускаться расписки после осуществления платежей [, служащие свидетельствами о выполнении требований.] [Расписки за требуемые ежегодные взносы пользователей</w:t>
            </w:r>
            <w:r w:rsidRPr="00C8300D">
              <w:rPr>
                <w:bCs/>
                <w:sz w:val="20"/>
                <w:szCs w:val="20"/>
                <w:lang w:val="ru-RU"/>
              </w:rPr>
              <w:t xml:space="preserve"> цифровой информации о последовательностях в отношении генетических </w:t>
            </w:r>
            <w:r w:rsidRPr="00C8300D">
              <w:rPr>
                <w:sz w:val="20"/>
                <w:szCs w:val="20"/>
                <w:lang w:val="ru-RU"/>
              </w:rPr>
              <w:t>ресурсов</w:t>
            </w:r>
            <w:r w:rsidRPr="00C8300D">
              <w:rPr>
                <w:bCs/>
                <w:sz w:val="20"/>
                <w:szCs w:val="20"/>
                <w:lang w:val="ru-RU"/>
              </w:rPr>
              <w:t xml:space="preserve"> будут свидетельствовать о соблюдении требований многостороннего механизма при условии, что используемые последовательности были опубликованы в общедоступной базе данных с одобрения национальных полномочных органов страны происхождения генетических ресурсов, на основе которых была получена цифровая информация о последовательностях.</w:t>
            </w:r>
            <w:r w:rsidRPr="00C8300D">
              <w:rPr>
                <w:sz w:val="20"/>
                <w:szCs w:val="20"/>
                <w:lang w:val="ru-RU"/>
              </w:rPr>
              <w:t xml:space="preserve">][Будут выпускаться свидетельства, подтверждающие соблюдение требований соответствующими пользователями и освобождающие их от любых дополнительных требований о совместном использовании выгод от применения </w:t>
            </w:r>
            <w:r w:rsidRPr="00C8300D">
              <w:rPr>
                <w:bCs/>
                <w:sz w:val="20"/>
                <w:szCs w:val="20"/>
                <w:lang w:val="ru-RU"/>
              </w:rPr>
              <w:t>цифровой информации о последовательностях в отношении генетических ресурсов.</w:t>
            </w:r>
            <w:r w:rsidRPr="00C8300D">
              <w:rPr>
                <w:sz w:val="20"/>
                <w:szCs w:val="20"/>
                <w:lang w:val="ru-RU"/>
              </w:rPr>
              <w:t>]</w:t>
            </w:r>
          </w:p>
          <w:p w14:paraId="55AEF171" w14:textId="77777777" w:rsidR="004D77E9" w:rsidRPr="00C8300D" w:rsidRDefault="00C11BDD" w:rsidP="00C11BDD">
            <w:pPr>
              <w:jc w:val="left"/>
              <w:rPr>
                <w:rFonts w:asciiTheme="majorBidi" w:eastAsia="Times New Roman" w:hAnsiTheme="majorBidi" w:cstheme="majorBidi"/>
                <w:color w:val="000000"/>
                <w:sz w:val="20"/>
                <w:szCs w:val="20"/>
                <w:lang w:val="ru-RU"/>
              </w:rPr>
            </w:pPr>
            <w:r w:rsidRPr="00C8300D">
              <w:rPr>
                <w:sz w:val="20"/>
                <w:szCs w:val="20"/>
                <w:lang w:val="ru-RU"/>
              </w:rPr>
              <w:lastRenderedPageBreak/>
              <w:t>16.</w:t>
            </w:r>
            <w:r w:rsidRPr="00C8300D">
              <w:rPr>
                <w:sz w:val="20"/>
                <w:szCs w:val="20"/>
                <w:lang w:val="ru-RU"/>
              </w:rPr>
              <w:tab/>
              <w:t>Приветствуется внесение [дополнительных] [добровольных] взносов в глобальный фонд [, помимо предусмотренных в приведенных выше пунктах,] со стороны предприятий, некоммерческих или благотворительных организаций и правительств.</w:t>
            </w:r>
          </w:p>
        </w:tc>
        <w:tc>
          <w:tcPr>
            <w:tcW w:w="1800" w:type="dxa"/>
            <w:vAlign w:val="center"/>
            <w:hideMark/>
          </w:tcPr>
          <w:p w14:paraId="337160D5" w14:textId="77777777" w:rsidR="005943C9"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lastRenderedPageBreak/>
              <w:t>н/п</w:t>
            </w:r>
          </w:p>
        </w:tc>
        <w:tc>
          <w:tcPr>
            <w:tcW w:w="1440" w:type="dxa"/>
            <w:vMerge/>
            <w:vAlign w:val="center"/>
            <w:hideMark/>
          </w:tcPr>
          <w:p w14:paraId="1F9C8A9F" w14:textId="77777777" w:rsidR="005943C9" w:rsidRPr="00C8300D" w:rsidRDefault="005943C9" w:rsidP="00F27B05">
            <w:pPr>
              <w:jc w:val="right"/>
              <w:rPr>
                <w:rFonts w:asciiTheme="majorBidi" w:eastAsia="Times New Roman" w:hAnsiTheme="majorBidi" w:cstheme="majorBidi"/>
                <w:color w:val="000000"/>
                <w:sz w:val="20"/>
                <w:szCs w:val="20"/>
                <w:lang w:val="ru-RU"/>
              </w:rPr>
            </w:pPr>
          </w:p>
        </w:tc>
        <w:tc>
          <w:tcPr>
            <w:tcW w:w="1303" w:type="dxa"/>
            <w:vMerge/>
            <w:vAlign w:val="center"/>
            <w:hideMark/>
          </w:tcPr>
          <w:p w14:paraId="537EB4ED"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3EEFC6A8"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0FA4FDB7" w14:textId="77777777" w:rsidR="005943C9" w:rsidRPr="00C8300D" w:rsidRDefault="005943C9" w:rsidP="00F27B05">
            <w:pPr>
              <w:jc w:val="right"/>
              <w:rPr>
                <w:rFonts w:asciiTheme="majorBidi" w:eastAsia="Times New Roman" w:hAnsiTheme="majorBidi" w:cstheme="majorBidi"/>
                <w:b/>
                <w:bCs/>
                <w:sz w:val="20"/>
                <w:szCs w:val="20"/>
                <w:lang w:val="ru-RU"/>
              </w:rPr>
            </w:pPr>
          </w:p>
        </w:tc>
      </w:tr>
      <w:tr w:rsidR="005943C9" w:rsidRPr="00C8300D" w14:paraId="1C5FD005" w14:textId="77777777" w:rsidTr="00C8300D">
        <w:trPr>
          <w:trHeight w:val="20"/>
        </w:trPr>
        <w:tc>
          <w:tcPr>
            <w:tcW w:w="1138" w:type="dxa"/>
            <w:vMerge/>
            <w:hideMark/>
          </w:tcPr>
          <w:p w14:paraId="48F74210"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50AE33E2"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4609374C" w14:textId="77777777" w:rsidR="005943C9" w:rsidRPr="00C8300D" w:rsidRDefault="00C8300D" w:rsidP="00C8300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005943C9"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5943C9" w:rsidRPr="00C8300D">
              <w:rPr>
                <w:rFonts w:asciiTheme="majorBidi" w:eastAsia="Times New Roman" w:hAnsiTheme="majorBidi" w:cstheme="majorBidi"/>
                <w:sz w:val="20"/>
                <w:szCs w:val="20"/>
                <w:lang w:val="ru-RU"/>
              </w:rPr>
              <w:t xml:space="preserve"> </w:t>
            </w:r>
            <w:r w:rsidR="000A0DB9" w:rsidRPr="00C8300D">
              <w:rPr>
                <w:rFonts w:asciiTheme="majorBidi" w:eastAsia="Times New Roman" w:hAnsiTheme="majorBidi" w:cstheme="majorBidi"/>
                <w:sz w:val="20"/>
                <w:szCs w:val="20"/>
                <w:lang w:val="ru-RU"/>
              </w:rPr>
              <w:t>19</w:t>
            </w:r>
          </w:p>
        </w:tc>
        <w:tc>
          <w:tcPr>
            <w:tcW w:w="9348" w:type="dxa"/>
            <w:hideMark/>
          </w:tcPr>
          <w:p w14:paraId="6A9B4269" w14:textId="77777777" w:rsidR="005943C9" w:rsidRPr="00C8300D" w:rsidRDefault="00C11BDD" w:rsidP="00F27B05">
            <w:pPr>
              <w:jc w:val="left"/>
              <w:rPr>
                <w:rFonts w:asciiTheme="majorBidi" w:eastAsia="Times New Roman" w:hAnsiTheme="majorBidi" w:cstheme="majorBidi"/>
                <w:sz w:val="20"/>
                <w:szCs w:val="20"/>
                <w:lang w:val="ru-RU"/>
              </w:rPr>
            </w:pPr>
            <w:r w:rsidRPr="00C8300D">
              <w:rPr>
                <w:sz w:val="20"/>
                <w:szCs w:val="20"/>
                <w:lang w:val="ru-RU"/>
              </w:rPr>
              <w:t>19.</w:t>
            </w:r>
            <w:r w:rsidRPr="00C8300D">
              <w:rPr>
                <w:sz w:val="20"/>
                <w:szCs w:val="20"/>
                <w:lang w:val="ru-RU"/>
              </w:rPr>
              <w:tab/>
              <w:t>Финансирование будет распределяться</w:t>
            </w:r>
            <w:bookmarkStart w:id="2" w:name="_Int_IDdqEywY"/>
            <w:r w:rsidRPr="00C8300D">
              <w:rPr>
                <w:color w:val="000000" w:themeColor="text1"/>
                <w:sz w:val="20"/>
                <w:szCs w:val="20"/>
                <w:lang w:val="ru-RU"/>
              </w:rPr>
              <w:t xml:space="preserve"> с учетом</w:t>
            </w:r>
            <w:bookmarkEnd w:id="2"/>
            <w:r w:rsidRPr="00C8300D">
              <w:rPr>
                <w:color w:val="000000" w:themeColor="text1"/>
                <w:sz w:val="20"/>
                <w:szCs w:val="20"/>
                <w:lang w:val="ru-RU"/>
              </w:rPr>
              <w:t xml:space="preserve"> [общего объема средств, имеющихся в глобальном фонде, а также] [ориентировочного перечня элементов][первоначальной] формулы, приведенной в добавлении B. </w:t>
            </w:r>
            <w:r w:rsidRPr="00C8300D">
              <w:rPr>
                <w:sz w:val="20"/>
                <w:szCs w:val="20"/>
                <w:lang w:val="ru-RU"/>
              </w:rPr>
              <w:t xml:space="preserve">X процентов средств глобального фонда будет выделяться на поддержку самостоятельно определенных потребностей коренных народов и местных общин, включая женщин и молодежь этих общин [во всех странах], в частности в развивающихся странах, [посредством прямых платежей через определенные ими учреждения или через правительство, в зависимости от обстоятельств][через национальные правительства с включением обязательного компонента поддержки коренных народов и местных общин в правительственные предложения, направляемые в фонд]. [Кроме того, X процентов средств фонда будет специально выделяться на поддержку [передачи технологий и] технического развития для обеспечения того, чтобы все Стороны, в особенности Стороны из числа развивающихся стран, имели доступ к инструментам и специальным знаниям, необходимым для полноценного участия и получения выгод от применения </w:t>
            </w:r>
            <w:r w:rsidRPr="00C8300D">
              <w:rPr>
                <w:bCs/>
                <w:sz w:val="20"/>
                <w:szCs w:val="20"/>
                <w:lang w:val="ru-RU"/>
              </w:rPr>
              <w:t>цифровой информации о последовательностях в отношении генетических ресурсов.</w:t>
            </w:r>
            <w:r w:rsidRPr="00C8300D">
              <w:rPr>
                <w:sz w:val="20"/>
                <w:szCs w:val="20"/>
                <w:lang w:val="ru-RU"/>
              </w:rPr>
              <w:t>] [Формула будет пересмотрена Конференцией Сторон на ее 17-м совещании на основе работы группы согласно кругу ведения, приведенному в добавлении С.]</w:t>
            </w:r>
          </w:p>
        </w:tc>
        <w:tc>
          <w:tcPr>
            <w:tcW w:w="1800" w:type="dxa"/>
            <w:vAlign w:val="center"/>
            <w:hideMark/>
          </w:tcPr>
          <w:p w14:paraId="614FB43F"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Merge/>
            <w:vAlign w:val="center"/>
            <w:hideMark/>
          </w:tcPr>
          <w:p w14:paraId="49C2C9A0" w14:textId="77777777" w:rsidR="005943C9" w:rsidRPr="00C8300D" w:rsidRDefault="005943C9" w:rsidP="00F27B05">
            <w:pPr>
              <w:jc w:val="right"/>
              <w:rPr>
                <w:rFonts w:asciiTheme="majorBidi" w:eastAsia="Times New Roman" w:hAnsiTheme="majorBidi" w:cstheme="majorBidi"/>
                <w:color w:val="000000"/>
                <w:sz w:val="20"/>
                <w:szCs w:val="20"/>
                <w:lang w:val="ru-RU"/>
              </w:rPr>
            </w:pPr>
          </w:p>
        </w:tc>
        <w:tc>
          <w:tcPr>
            <w:tcW w:w="1303" w:type="dxa"/>
            <w:vMerge/>
            <w:vAlign w:val="center"/>
            <w:hideMark/>
          </w:tcPr>
          <w:p w14:paraId="50BDD8D0"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1E338DAA"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3ACE6E07" w14:textId="77777777" w:rsidR="005943C9" w:rsidRPr="00C8300D" w:rsidRDefault="005943C9" w:rsidP="00F27B05">
            <w:pPr>
              <w:jc w:val="right"/>
              <w:rPr>
                <w:rFonts w:asciiTheme="majorBidi" w:eastAsia="Times New Roman" w:hAnsiTheme="majorBidi" w:cstheme="majorBidi"/>
                <w:b/>
                <w:bCs/>
                <w:sz w:val="20"/>
                <w:szCs w:val="20"/>
                <w:lang w:val="ru-RU"/>
              </w:rPr>
            </w:pPr>
          </w:p>
        </w:tc>
      </w:tr>
      <w:tr w:rsidR="005943C9" w:rsidRPr="00C8300D" w14:paraId="223D5718" w14:textId="77777777" w:rsidTr="00C8300D">
        <w:trPr>
          <w:trHeight w:val="20"/>
        </w:trPr>
        <w:tc>
          <w:tcPr>
            <w:tcW w:w="1138" w:type="dxa"/>
            <w:vMerge/>
            <w:hideMark/>
          </w:tcPr>
          <w:p w14:paraId="22BC229D"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2688AFDD"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64CF680E" w14:textId="77777777" w:rsidR="005943C9" w:rsidRPr="00C8300D" w:rsidRDefault="00C8300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C008FC"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26</w:t>
            </w:r>
            <w:r w:rsidR="0012783A" w:rsidRPr="00C8300D">
              <w:rPr>
                <w:rFonts w:asciiTheme="majorBidi" w:eastAsia="Times New Roman" w:hAnsiTheme="majorBidi" w:cstheme="majorBidi"/>
                <w:sz w:val="20"/>
                <w:szCs w:val="20"/>
                <w:lang w:val="ru-RU"/>
              </w:rPr>
              <w:t xml:space="preserve"> </w:t>
            </w:r>
          </w:p>
        </w:tc>
        <w:tc>
          <w:tcPr>
            <w:tcW w:w="9348" w:type="dxa"/>
            <w:hideMark/>
          </w:tcPr>
          <w:p w14:paraId="03D7D8D3" w14:textId="77777777" w:rsidR="005943C9" w:rsidRPr="00C8300D" w:rsidRDefault="00C11BDD" w:rsidP="00F27B05">
            <w:pPr>
              <w:jc w:val="left"/>
              <w:rPr>
                <w:rFonts w:asciiTheme="majorBidi" w:eastAsia="Times New Roman" w:hAnsiTheme="majorBidi" w:cstheme="majorBidi"/>
                <w:color w:val="000000"/>
                <w:sz w:val="20"/>
                <w:szCs w:val="20"/>
                <w:lang w:val="ru-RU"/>
              </w:rPr>
            </w:pPr>
            <w:r w:rsidRPr="00C8300D">
              <w:rPr>
                <w:rFonts w:eastAsia="Times New Roman"/>
                <w:bCs/>
                <w:sz w:val="20"/>
                <w:szCs w:val="20"/>
                <w:lang w:val="ru-RU" w:eastAsia="en-GB"/>
              </w:rPr>
              <w:t>26.</w:t>
            </w:r>
            <w:r w:rsidRPr="00C8300D">
              <w:rPr>
                <w:rFonts w:eastAsia="Times New Roman"/>
                <w:bCs/>
                <w:sz w:val="20"/>
                <w:szCs w:val="20"/>
                <w:lang w:val="ru-RU" w:eastAsia="en-GB"/>
              </w:rPr>
              <w:tab/>
              <w:t>Многосторонний механизм, включая глобальный фонд, будет функционировать под руководством и с учетом рекомендаций Конференции Сторон и отчитываться перед ней.</w:t>
            </w:r>
          </w:p>
        </w:tc>
        <w:tc>
          <w:tcPr>
            <w:tcW w:w="1800" w:type="dxa"/>
            <w:vAlign w:val="center"/>
            <w:hideMark/>
          </w:tcPr>
          <w:p w14:paraId="0AA5D42C"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Merge/>
            <w:vAlign w:val="center"/>
            <w:hideMark/>
          </w:tcPr>
          <w:p w14:paraId="16C95455" w14:textId="77777777" w:rsidR="005943C9" w:rsidRPr="00C8300D" w:rsidRDefault="005943C9" w:rsidP="00F27B05">
            <w:pPr>
              <w:jc w:val="right"/>
              <w:rPr>
                <w:rFonts w:asciiTheme="majorBidi" w:eastAsia="Times New Roman" w:hAnsiTheme="majorBidi" w:cstheme="majorBidi"/>
                <w:color w:val="000000"/>
                <w:sz w:val="20"/>
                <w:szCs w:val="20"/>
                <w:lang w:val="ru-RU"/>
              </w:rPr>
            </w:pPr>
          </w:p>
        </w:tc>
        <w:tc>
          <w:tcPr>
            <w:tcW w:w="1303" w:type="dxa"/>
            <w:vMerge/>
            <w:vAlign w:val="center"/>
            <w:hideMark/>
          </w:tcPr>
          <w:p w14:paraId="44B50B22"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7078F16A"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6AD25615" w14:textId="77777777" w:rsidR="005943C9" w:rsidRPr="00C8300D" w:rsidRDefault="005943C9" w:rsidP="00F27B05">
            <w:pPr>
              <w:jc w:val="right"/>
              <w:rPr>
                <w:rFonts w:asciiTheme="majorBidi" w:eastAsia="Times New Roman" w:hAnsiTheme="majorBidi" w:cstheme="majorBidi"/>
                <w:b/>
                <w:bCs/>
                <w:sz w:val="20"/>
                <w:szCs w:val="20"/>
                <w:lang w:val="ru-RU"/>
              </w:rPr>
            </w:pPr>
          </w:p>
        </w:tc>
      </w:tr>
      <w:tr w:rsidR="005943C9" w:rsidRPr="00C8300D" w14:paraId="04908A96" w14:textId="77777777" w:rsidTr="00C8300D">
        <w:trPr>
          <w:trHeight w:val="20"/>
        </w:trPr>
        <w:tc>
          <w:tcPr>
            <w:tcW w:w="1138" w:type="dxa"/>
            <w:vMerge/>
            <w:hideMark/>
          </w:tcPr>
          <w:p w14:paraId="26430A1D"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74E7BE91"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7986BE2D" w14:textId="77777777" w:rsidR="005943C9" w:rsidRPr="00C8300D" w:rsidRDefault="00C8300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C008FC"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27</w:t>
            </w:r>
          </w:p>
        </w:tc>
        <w:tc>
          <w:tcPr>
            <w:tcW w:w="9348" w:type="dxa"/>
            <w:hideMark/>
          </w:tcPr>
          <w:p w14:paraId="413ACE24" w14:textId="77777777" w:rsidR="005943C9" w:rsidRPr="00C8300D" w:rsidRDefault="00C11BDD" w:rsidP="00F27B05">
            <w:pPr>
              <w:jc w:val="left"/>
              <w:rPr>
                <w:rFonts w:asciiTheme="majorBidi" w:eastAsia="Times New Roman" w:hAnsiTheme="majorBidi" w:cstheme="majorBidi"/>
                <w:color w:val="000000"/>
                <w:sz w:val="20"/>
                <w:szCs w:val="20"/>
                <w:lang w:val="ru-RU"/>
              </w:rPr>
            </w:pPr>
            <w:r w:rsidRPr="00C8300D">
              <w:rPr>
                <w:sz w:val="20"/>
                <w:szCs w:val="20"/>
                <w:lang w:val="ru-RU"/>
              </w:rPr>
              <w:t>27.</w:t>
            </w:r>
            <w:r w:rsidRPr="00C8300D">
              <w:rPr>
                <w:sz w:val="20"/>
                <w:szCs w:val="20"/>
                <w:lang w:val="ru-RU"/>
              </w:rPr>
              <w:tab/>
              <w:t>Эффективность многостороннего механизма, включая глобальный фонд, будет рассмотрена на [18-м] совещании Конференции Сторон и на каждом втором последующем совещании на основе принципов, установленных в решении 15/9, с учетом факторов, изложенных в добавлении D [, и с использованием методов, которые будут приняты Конференцией Сторон на ее 17-м совещании], а также с учетом обзора[ов] Рамочной программы в целом, который[е] должен[ы] быть проведен[ы] для 17-го и 19-го совещаний Конференции Сторон в соответствии с решением 15/6</w:t>
            </w:r>
            <w:r w:rsidR="009305B3" w:rsidRPr="00C8300D">
              <w:rPr>
                <w:rFonts w:asciiTheme="majorBidi" w:eastAsia="Times New Roman" w:hAnsiTheme="majorBidi" w:cstheme="majorBidi"/>
                <w:color w:val="000000"/>
                <w:sz w:val="20"/>
                <w:szCs w:val="20"/>
                <w:lang w:val="ru-RU"/>
              </w:rPr>
              <w:t xml:space="preserve">. </w:t>
            </w:r>
          </w:p>
        </w:tc>
        <w:tc>
          <w:tcPr>
            <w:tcW w:w="1800" w:type="dxa"/>
            <w:vAlign w:val="center"/>
            <w:hideMark/>
          </w:tcPr>
          <w:p w14:paraId="0803166B"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Merge/>
            <w:vAlign w:val="center"/>
            <w:hideMark/>
          </w:tcPr>
          <w:p w14:paraId="797FCA74" w14:textId="77777777" w:rsidR="005943C9" w:rsidRPr="00C8300D" w:rsidRDefault="005943C9" w:rsidP="00F27B05">
            <w:pPr>
              <w:jc w:val="right"/>
              <w:rPr>
                <w:rFonts w:asciiTheme="majorBidi" w:eastAsia="Times New Roman" w:hAnsiTheme="majorBidi" w:cstheme="majorBidi"/>
                <w:color w:val="000000"/>
                <w:sz w:val="20"/>
                <w:szCs w:val="20"/>
                <w:lang w:val="ru-RU"/>
              </w:rPr>
            </w:pPr>
          </w:p>
        </w:tc>
        <w:tc>
          <w:tcPr>
            <w:tcW w:w="1303" w:type="dxa"/>
            <w:vMerge/>
            <w:vAlign w:val="center"/>
            <w:hideMark/>
          </w:tcPr>
          <w:p w14:paraId="3686BE33"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6A3B8051"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07B6A2CF" w14:textId="77777777" w:rsidR="005943C9" w:rsidRPr="00C8300D" w:rsidRDefault="005943C9" w:rsidP="00F27B05">
            <w:pPr>
              <w:jc w:val="right"/>
              <w:rPr>
                <w:rFonts w:asciiTheme="majorBidi" w:eastAsia="Times New Roman" w:hAnsiTheme="majorBidi" w:cstheme="majorBidi"/>
                <w:b/>
                <w:bCs/>
                <w:sz w:val="20"/>
                <w:szCs w:val="20"/>
                <w:lang w:val="ru-RU"/>
              </w:rPr>
            </w:pPr>
          </w:p>
        </w:tc>
      </w:tr>
      <w:tr w:rsidR="005943C9" w:rsidRPr="00C8300D" w14:paraId="779E611C" w14:textId="77777777" w:rsidTr="00C8300D">
        <w:trPr>
          <w:trHeight w:val="20"/>
        </w:trPr>
        <w:tc>
          <w:tcPr>
            <w:tcW w:w="1138" w:type="dxa"/>
            <w:vMerge/>
            <w:hideMark/>
          </w:tcPr>
          <w:p w14:paraId="3821567D"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71FFC383"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7BFC6B14" w14:textId="77777777" w:rsidR="005943C9" w:rsidRPr="00C8300D" w:rsidRDefault="00C8300D" w:rsidP="00C8300D">
            <w:pPr>
              <w:tabs>
                <w:tab w:val="clear" w:pos="1134"/>
              </w:tabs>
              <w:ind w:left="34" w:right="-79"/>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Pr="00C8300D">
              <w:rPr>
                <w:rFonts w:asciiTheme="majorBidi" w:eastAsia="Times New Roman" w:hAnsiTheme="majorBidi" w:cstheme="majorBidi"/>
                <w:sz w:val="20"/>
                <w:szCs w:val="20"/>
                <w:lang w:val="ru-RU"/>
              </w:rPr>
              <w:t xml:space="preserve"> </w:t>
            </w:r>
            <w:r w:rsidR="00C11BDD" w:rsidRPr="00C8300D">
              <w:rPr>
                <w:sz w:val="20"/>
                <w:szCs w:val="20"/>
                <w:lang w:val="ru-RU"/>
              </w:rPr>
              <w:t xml:space="preserve">Добавление </w:t>
            </w:r>
            <w:r w:rsidR="005943C9" w:rsidRPr="00C8300D">
              <w:rPr>
                <w:rFonts w:asciiTheme="majorBidi" w:eastAsia="Times New Roman" w:hAnsiTheme="majorBidi" w:cstheme="majorBidi"/>
                <w:sz w:val="20"/>
                <w:szCs w:val="20"/>
                <w:lang w:val="ru-RU"/>
              </w:rPr>
              <w:t>A</w:t>
            </w:r>
            <w:r w:rsidR="00CD7AFA"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CD7AFA" w:rsidRPr="00C8300D">
              <w:rPr>
                <w:rFonts w:asciiTheme="majorBidi" w:eastAsia="Times New Roman" w:hAnsiTheme="majorBidi" w:cstheme="majorBidi"/>
                <w:sz w:val="20"/>
                <w:szCs w:val="20"/>
                <w:lang w:val="ru-RU"/>
              </w:rPr>
              <w:t xml:space="preserve"> 2</w:t>
            </w:r>
          </w:p>
        </w:tc>
        <w:tc>
          <w:tcPr>
            <w:tcW w:w="9348" w:type="dxa"/>
            <w:noWrap/>
            <w:hideMark/>
          </w:tcPr>
          <w:p w14:paraId="1DA4CD16" w14:textId="77777777" w:rsidR="005943C9" w:rsidRPr="00C8300D" w:rsidRDefault="005943C9" w:rsidP="00C11BDD">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2.</w:t>
            </w:r>
            <w:r w:rsidR="00726C4E" w:rsidRPr="00C8300D">
              <w:rPr>
                <w:rFonts w:asciiTheme="majorBidi" w:eastAsia="Times New Roman" w:hAnsiTheme="majorBidi" w:cstheme="majorBidi"/>
                <w:color w:val="000000"/>
                <w:sz w:val="20"/>
                <w:szCs w:val="20"/>
                <w:lang w:val="ru-RU"/>
              </w:rPr>
              <w:tab/>
            </w:r>
            <w:r w:rsidR="00C11BDD" w:rsidRPr="00C8300D">
              <w:rPr>
                <w:rFonts w:asciiTheme="majorBidi" w:hAnsiTheme="majorBidi"/>
                <w:sz w:val="20"/>
                <w:szCs w:val="20"/>
                <w:lang w:val="ru-RU"/>
              </w:rPr>
              <w:t>Настоящий список будет пересматриваться.</w:t>
            </w:r>
          </w:p>
        </w:tc>
        <w:tc>
          <w:tcPr>
            <w:tcW w:w="1800" w:type="dxa"/>
            <w:vAlign w:val="center"/>
            <w:hideMark/>
          </w:tcPr>
          <w:p w14:paraId="565C9158"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3840BA55" w14:textId="77777777" w:rsidR="005943C9" w:rsidRPr="00C8300D" w:rsidRDefault="005943C9"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29</w:t>
            </w:r>
            <w:r w:rsidR="00841C71"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900</w:t>
            </w:r>
          </w:p>
        </w:tc>
        <w:tc>
          <w:tcPr>
            <w:tcW w:w="1303" w:type="dxa"/>
            <w:vAlign w:val="center"/>
            <w:hideMark/>
          </w:tcPr>
          <w:p w14:paraId="26390ECB"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14</w:t>
            </w:r>
            <w:r w:rsidR="00841C71"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250</w:t>
            </w:r>
          </w:p>
        </w:tc>
        <w:tc>
          <w:tcPr>
            <w:tcW w:w="2117" w:type="dxa"/>
            <w:vAlign w:val="center"/>
            <w:hideMark/>
          </w:tcPr>
          <w:p w14:paraId="75F95942"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42</w:t>
            </w:r>
            <w:r w:rsidR="00841C71"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Align w:val="center"/>
            <w:hideMark/>
          </w:tcPr>
          <w:p w14:paraId="79E23F2C"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97</w:t>
            </w:r>
            <w:r w:rsidR="00841C71"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350</w:t>
            </w:r>
          </w:p>
        </w:tc>
      </w:tr>
      <w:tr w:rsidR="00D55A71" w:rsidRPr="00E23B26" w14:paraId="07157494" w14:textId="77777777" w:rsidTr="00C8300D">
        <w:trPr>
          <w:trHeight w:val="343"/>
        </w:trPr>
        <w:tc>
          <w:tcPr>
            <w:tcW w:w="1138" w:type="dxa"/>
            <w:vMerge w:val="restart"/>
          </w:tcPr>
          <w:p w14:paraId="12005F31" w14:textId="77777777" w:rsidR="00D55A71" w:rsidRPr="00C8300D" w:rsidRDefault="00D55A71" w:rsidP="000D5DF5">
            <w:pPr>
              <w:keepNext/>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w:t>
            </w:r>
          </w:p>
        </w:tc>
        <w:tc>
          <w:tcPr>
            <w:tcW w:w="2514" w:type="dxa"/>
            <w:vMerge w:val="restart"/>
          </w:tcPr>
          <w:p w14:paraId="3350A38F" w14:textId="77777777" w:rsidR="00D55A71" w:rsidRPr="00C8300D" w:rsidRDefault="008C6E49" w:rsidP="00520C23">
            <w:pPr>
              <w:jc w:val="left"/>
              <w:rPr>
                <w:rFonts w:asciiTheme="majorBidi" w:eastAsia="Times New Roman" w:hAnsiTheme="majorBidi" w:cstheme="majorBidi"/>
                <w:sz w:val="20"/>
                <w:szCs w:val="20"/>
                <w:lang w:val="ru-RU"/>
              </w:rPr>
            </w:pPr>
            <w:r w:rsidRPr="00C8300D">
              <w:rPr>
                <w:sz w:val="20"/>
                <w:szCs w:val="20"/>
                <w:lang w:val="ru-RU"/>
              </w:rPr>
              <w:t>Механизмы планирования, мониторинга, отчетности и обзора</w:t>
            </w:r>
          </w:p>
          <w:p w14:paraId="379F66BD" w14:textId="77777777" w:rsidR="00D55A71" w:rsidRPr="00C8300D" w:rsidRDefault="00D55A71" w:rsidP="005B4E1F">
            <w:pPr>
              <w:jc w:val="left"/>
              <w:rPr>
                <w:rFonts w:asciiTheme="majorBidi" w:eastAsia="Times New Roman" w:hAnsiTheme="majorBidi" w:cstheme="majorBidi"/>
                <w:sz w:val="20"/>
                <w:szCs w:val="20"/>
                <w:lang w:val="ru-RU"/>
              </w:rPr>
            </w:pPr>
          </w:p>
        </w:tc>
        <w:tc>
          <w:tcPr>
            <w:tcW w:w="19113" w:type="dxa"/>
            <w:gridSpan w:val="7"/>
            <w:noWrap/>
            <w:vAlign w:val="center"/>
          </w:tcPr>
          <w:p w14:paraId="79352691" w14:textId="77777777" w:rsidR="00D55A71" w:rsidRPr="00C8300D" w:rsidRDefault="008C6E49" w:rsidP="008C6E49">
            <w:pPr>
              <w:spacing w:before="60" w:after="60"/>
              <w:jc w:val="left"/>
              <w:rPr>
                <w:rFonts w:asciiTheme="majorBidi" w:eastAsia="Times New Roman" w:hAnsiTheme="majorBidi" w:cstheme="majorBidi"/>
                <w:i/>
                <w:iCs/>
                <w:sz w:val="20"/>
                <w:szCs w:val="20"/>
                <w:lang w:val="ru-RU"/>
              </w:rPr>
            </w:pPr>
            <w:r w:rsidRPr="00C8300D">
              <w:rPr>
                <w:rFonts w:asciiTheme="majorBidi" w:eastAsia="Times New Roman" w:hAnsiTheme="majorBidi" w:cstheme="majorBidi"/>
                <w:i/>
                <w:iCs/>
                <w:sz w:val="20"/>
                <w:szCs w:val="20"/>
                <w:lang w:val="ru-RU"/>
              </w:rPr>
              <w:t xml:space="preserve">Механизмы планирования, мониторинга, отчетности и обзора </w:t>
            </w:r>
          </w:p>
        </w:tc>
      </w:tr>
      <w:tr w:rsidR="00D55A71" w:rsidRPr="00C8300D" w14:paraId="4A1E675E" w14:textId="77777777" w:rsidTr="00C8300D">
        <w:trPr>
          <w:trHeight w:val="2381"/>
        </w:trPr>
        <w:tc>
          <w:tcPr>
            <w:tcW w:w="1138" w:type="dxa"/>
            <w:vMerge/>
            <w:hideMark/>
          </w:tcPr>
          <w:p w14:paraId="5D25F475" w14:textId="77777777" w:rsidR="00D55A71" w:rsidRPr="00C8300D" w:rsidRDefault="00D55A71" w:rsidP="000D5DF5">
            <w:pPr>
              <w:keepNext/>
              <w:jc w:val="center"/>
              <w:rPr>
                <w:rFonts w:asciiTheme="majorBidi" w:eastAsia="Times New Roman" w:hAnsiTheme="majorBidi" w:cstheme="majorBidi"/>
                <w:sz w:val="20"/>
                <w:szCs w:val="20"/>
                <w:lang w:val="ru-RU"/>
              </w:rPr>
            </w:pPr>
          </w:p>
        </w:tc>
        <w:tc>
          <w:tcPr>
            <w:tcW w:w="2514" w:type="dxa"/>
            <w:vMerge/>
            <w:hideMark/>
          </w:tcPr>
          <w:p w14:paraId="14200A2B" w14:textId="77777777" w:rsidR="00D55A71" w:rsidRPr="00C8300D" w:rsidRDefault="00D55A71" w:rsidP="005B4E1F">
            <w:pPr>
              <w:jc w:val="left"/>
              <w:rPr>
                <w:rFonts w:asciiTheme="majorBidi" w:eastAsia="Times New Roman" w:hAnsiTheme="majorBidi" w:cstheme="majorBidi"/>
                <w:sz w:val="20"/>
                <w:szCs w:val="20"/>
                <w:lang w:val="ru-RU"/>
              </w:rPr>
            </w:pPr>
          </w:p>
        </w:tc>
        <w:tc>
          <w:tcPr>
            <w:tcW w:w="1305" w:type="dxa"/>
            <w:vMerge w:val="restart"/>
            <w:noWrap/>
            <w:hideMark/>
          </w:tcPr>
          <w:p w14:paraId="2C32C90C" w14:textId="77777777" w:rsidR="00D55A71" w:rsidRPr="00C8300D" w:rsidRDefault="00AF454E"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25</w:t>
            </w:r>
            <w:r w:rsidR="00E21299" w:rsidRPr="00C8300D">
              <w:rPr>
                <w:rFonts w:asciiTheme="majorBidi" w:eastAsia="Times New Roman" w:hAnsiTheme="majorBidi" w:cstheme="majorBidi"/>
                <w:color w:val="000000"/>
                <w:sz w:val="20"/>
                <w:szCs w:val="20"/>
                <w:lang w:val="ru-RU"/>
              </w:rPr>
              <w:t xml:space="preserve"> (a)</w:t>
            </w:r>
            <w:r w:rsidR="00C8300D">
              <w:rPr>
                <w:rFonts w:asciiTheme="majorBidi" w:eastAsia="Times New Roman" w:hAnsiTheme="majorBidi" w:cstheme="majorBidi"/>
                <w:color w:val="000000"/>
                <w:sz w:val="20"/>
                <w:szCs w:val="20"/>
                <w:lang w:val="ru-RU"/>
              </w:rPr>
              <w:t>-</w:t>
            </w:r>
            <w:r w:rsidR="00E21299" w:rsidRPr="00C8300D">
              <w:rPr>
                <w:rFonts w:asciiTheme="majorBidi" w:eastAsia="Times New Roman" w:hAnsiTheme="majorBidi" w:cstheme="majorBidi"/>
                <w:sz w:val="20"/>
                <w:szCs w:val="20"/>
                <w:lang w:val="ru-RU"/>
              </w:rPr>
              <w:t>(h)</w:t>
            </w:r>
          </w:p>
        </w:tc>
        <w:tc>
          <w:tcPr>
            <w:tcW w:w="9348" w:type="dxa"/>
            <w:hideMark/>
          </w:tcPr>
          <w:p w14:paraId="33579864" w14:textId="77777777" w:rsidR="006007DB" w:rsidRPr="00C8300D" w:rsidRDefault="006007DB" w:rsidP="006007DB">
            <w:pPr>
              <w:jc w:val="left"/>
              <w:rPr>
                <w:rFonts w:eastAsia="Times New Roman"/>
                <w:snapToGrid w:val="0"/>
                <w:sz w:val="20"/>
                <w:szCs w:val="20"/>
                <w:lang w:val="ru-RU"/>
              </w:rPr>
            </w:pPr>
            <w:r w:rsidRPr="00C8300D">
              <w:rPr>
                <w:rFonts w:eastAsia="Times New Roman"/>
                <w:snapToGrid w:val="0"/>
                <w:sz w:val="20"/>
                <w:szCs w:val="20"/>
                <w:lang w:val="ru-RU"/>
              </w:rPr>
              <w:t>[25.</w:t>
            </w:r>
            <w:r w:rsidRPr="00C8300D">
              <w:rPr>
                <w:rFonts w:eastAsia="Times New Roman"/>
                <w:snapToGrid w:val="0"/>
                <w:sz w:val="20"/>
                <w:szCs w:val="20"/>
                <w:lang w:val="ru-RU"/>
              </w:rPr>
              <w:tab/>
            </w:r>
            <w:r w:rsidRPr="00C8300D">
              <w:rPr>
                <w:rFonts w:asciiTheme="majorBidi" w:hAnsiTheme="majorBidi"/>
                <w:sz w:val="20"/>
                <w:szCs w:val="20"/>
                <w:lang w:val="ru-RU"/>
              </w:rPr>
              <w:t>поручает</w:t>
            </w:r>
            <w:r w:rsidRPr="00C8300D">
              <w:rPr>
                <w:rFonts w:eastAsia="Times New Roman"/>
                <w:i/>
                <w:snapToGrid w:val="0"/>
                <w:kern w:val="22"/>
                <w:sz w:val="20"/>
                <w:szCs w:val="20"/>
                <w:lang w:val="ru-RU"/>
              </w:rPr>
              <w:t xml:space="preserve"> </w:t>
            </w:r>
            <w:r w:rsidRPr="00C8300D">
              <w:rPr>
                <w:rFonts w:eastAsia="Times New Roman"/>
                <w:iCs/>
                <w:snapToGrid w:val="0"/>
                <w:kern w:val="22"/>
                <w:sz w:val="20"/>
                <w:szCs w:val="20"/>
                <w:lang w:val="ru-RU"/>
              </w:rPr>
              <w:t>Исполнительному секретарю:</w:t>
            </w:r>
          </w:p>
          <w:p w14:paraId="427E15A9" w14:textId="77777777" w:rsidR="006007DB" w:rsidRPr="00C8300D" w:rsidRDefault="006007DB" w:rsidP="006007DB">
            <w:pPr>
              <w:jc w:val="left"/>
              <w:rPr>
                <w:rFonts w:eastAsia="Times New Roman"/>
                <w:snapToGrid w:val="0"/>
                <w:kern w:val="22"/>
                <w:sz w:val="20"/>
                <w:szCs w:val="20"/>
                <w:lang w:val="ru-RU"/>
              </w:rPr>
            </w:pPr>
            <w:r w:rsidRPr="00C8300D">
              <w:rPr>
                <w:rFonts w:eastAsia="Times New Roman"/>
                <w:snapToGrid w:val="0"/>
                <w:kern w:val="22"/>
                <w:sz w:val="20"/>
                <w:szCs w:val="20"/>
                <w:lang w:val="ru-RU"/>
              </w:rPr>
              <w:t>(a)</w:t>
            </w:r>
            <w:r w:rsidRPr="00C8300D">
              <w:rPr>
                <w:rFonts w:eastAsia="Times New Roman"/>
                <w:snapToGrid w:val="0"/>
                <w:kern w:val="22"/>
                <w:sz w:val="20"/>
                <w:szCs w:val="20"/>
                <w:lang w:val="ru-RU"/>
              </w:rPr>
              <w:tab/>
            </w:r>
            <w:r w:rsidRPr="00C8300D">
              <w:rPr>
                <w:rFonts w:eastAsia="Times New Roman"/>
                <w:snapToGrid w:val="0"/>
                <w:sz w:val="20"/>
                <w:szCs w:val="20"/>
                <w:lang w:val="ru-RU"/>
              </w:rPr>
              <w:t>содействовать дальнейшему применению руководящих указаний в отношении национальных стратегий и планов действий по сохранению биоразнообразия, а также седьмых и восьмых национальных докладов, принятых в решении 15/6, с учетом окончательного варианта шаблона для этих докладов, содержащегося в приложении I к настоящему решению</w:t>
            </w:r>
            <w:r w:rsidRPr="00C8300D">
              <w:rPr>
                <w:rFonts w:eastAsia="Times New Roman"/>
                <w:snapToGrid w:val="0"/>
                <w:kern w:val="22"/>
                <w:sz w:val="20"/>
                <w:szCs w:val="20"/>
                <w:lang w:val="ru-RU"/>
              </w:rPr>
              <w:t xml:space="preserve">; </w:t>
            </w:r>
          </w:p>
          <w:p w14:paraId="7A11CC5B" w14:textId="77777777" w:rsidR="006007DB" w:rsidRPr="00C8300D" w:rsidRDefault="006007DB" w:rsidP="006007DB">
            <w:pPr>
              <w:jc w:val="left"/>
              <w:rPr>
                <w:rFonts w:eastAsia="Times New Roman"/>
                <w:snapToGrid w:val="0"/>
                <w:kern w:val="22"/>
                <w:sz w:val="20"/>
                <w:szCs w:val="20"/>
                <w:lang w:val="ru-RU"/>
              </w:rPr>
            </w:pPr>
            <w:r w:rsidRPr="00C8300D">
              <w:rPr>
                <w:rFonts w:eastAsia="Times New Roman"/>
                <w:snapToGrid w:val="0"/>
                <w:kern w:val="22"/>
                <w:sz w:val="20"/>
                <w:szCs w:val="20"/>
                <w:lang w:val="ru-RU"/>
              </w:rPr>
              <w:t xml:space="preserve">(b) </w:t>
            </w:r>
            <w:r w:rsidRPr="00C8300D">
              <w:rPr>
                <w:rFonts w:eastAsia="Times New Roman"/>
                <w:snapToGrid w:val="0"/>
                <w:kern w:val="22"/>
                <w:sz w:val="20"/>
                <w:szCs w:val="20"/>
                <w:lang w:val="ru-RU"/>
              </w:rPr>
              <w:tab/>
              <w:t xml:space="preserve">продолжать содействовать добровольному использованию модульных инструментов отчетности, таких как </w:t>
            </w:r>
            <w:r w:rsidRPr="00C8300D">
              <w:rPr>
                <w:rFonts w:eastAsia="Times New Roman"/>
                <w:snapToGrid w:val="0"/>
                <w:sz w:val="20"/>
                <w:szCs w:val="20"/>
                <w:lang w:val="ru-RU"/>
              </w:rPr>
              <w:t>инструмент представления данных и отчетности для многосторонних природоохранных соглашений</w:t>
            </w:r>
            <w:r w:rsidRPr="00C8300D">
              <w:rPr>
                <w:rFonts w:eastAsia="Times New Roman"/>
                <w:snapToGrid w:val="0"/>
                <w:kern w:val="22"/>
                <w:sz w:val="20"/>
                <w:szCs w:val="20"/>
                <w:lang w:val="ru-RU"/>
              </w:rPr>
              <w:t>;</w:t>
            </w:r>
          </w:p>
          <w:p w14:paraId="17D9C8B4" w14:textId="77777777" w:rsidR="006007DB" w:rsidRPr="00C8300D" w:rsidRDefault="006007DB" w:rsidP="006007DB">
            <w:pPr>
              <w:jc w:val="left"/>
              <w:rPr>
                <w:rFonts w:eastAsia="Times New Roman"/>
                <w:snapToGrid w:val="0"/>
                <w:kern w:val="22"/>
                <w:sz w:val="20"/>
                <w:szCs w:val="20"/>
                <w:lang w:val="ru-RU"/>
              </w:rPr>
            </w:pPr>
            <w:r w:rsidRPr="00C8300D">
              <w:rPr>
                <w:rFonts w:eastAsia="Times New Roman"/>
                <w:snapToGrid w:val="0"/>
                <w:kern w:val="22"/>
                <w:sz w:val="20"/>
                <w:szCs w:val="20"/>
                <w:lang w:val="ru-RU"/>
              </w:rPr>
              <w:t>(c)</w:t>
            </w:r>
            <w:r w:rsidRPr="00C8300D">
              <w:rPr>
                <w:rFonts w:eastAsia="Times New Roman"/>
                <w:snapToGrid w:val="0"/>
                <w:kern w:val="22"/>
                <w:sz w:val="20"/>
                <w:szCs w:val="20"/>
                <w:lang w:val="ru-RU"/>
              </w:rPr>
              <w:tab/>
              <w:t xml:space="preserve">продолжать способствовать созданию и развитию потенциала Сторон в плане использования инструментов онлайновой регистрации национальных стратегий и планов действий по сохранению </w:t>
            </w:r>
            <w:r w:rsidRPr="00C8300D">
              <w:rPr>
                <w:rFonts w:eastAsia="Times New Roman"/>
                <w:snapToGrid w:val="0"/>
                <w:sz w:val="20"/>
                <w:szCs w:val="20"/>
                <w:lang w:val="ru-RU"/>
              </w:rPr>
              <w:t>биоразнообразия</w:t>
            </w:r>
            <w:r w:rsidRPr="00C8300D">
              <w:rPr>
                <w:rFonts w:eastAsia="Times New Roman"/>
                <w:snapToGrid w:val="0"/>
                <w:kern w:val="22"/>
                <w:sz w:val="20"/>
                <w:szCs w:val="20"/>
                <w:lang w:val="ru-RU"/>
              </w:rPr>
              <w:t xml:space="preserve"> и докладов о ходе работы;</w:t>
            </w:r>
          </w:p>
          <w:p w14:paraId="18F56ECB" w14:textId="77777777" w:rsidR="00D55A71" w:rsidRPr="00C8300D" w:rsidRDefault="006007DB" w:rsidP="006007DB">
            <w:pPr>
              <w:jc w:val="left"/>
              <w:rPr>
                <w:rFonts w:asciiTheme="majorBidi" w:eastAsia="Times New Roman" w:hAnsiTheme="majorBidi" w:cstheme="majorBidi"/>
                <w:color w:val="000000"/>
                <w:sz w:val="20"/>
                <w:szCs w:val="20"/>
                <w:lang w:val="ru-RU"/>
              </w:rPr>
            </w:pPr>
            <w:r w:rsidRPr="00C8300D">
              <w:rPr>
                <w:rFonts w:eastAsia="Times New Roman"/>
                <w:snapToGrid w:val="0"/>
                <w:kern w:val="22"/>
                <w:sz w:val="20"/>
                <w:szCs w:val="20"/>
                <w:lang w:val="ru-RU"/>
              </w:rPr>
              <w:t>(d)</w:t>
            </w:r>
            <w:r w:rsidRPr="00C8300D">
              <w:rPr>
                <w:rFonts w:eastAsia="Times New Roman"/>
                <w:snapToGrid w:val="0"/>
                <w:kern w:val="22"/>
                <w:sz w:val="20"/>
                <w:szCs w:val="20"/>
                <w:lang w:val="ru-RU"/>
              </w:rPr>
              <w:tab/>
            </w:r>
            <w:r w:rsidRPr="00C8300D">
              <w:rPr>
                <w:rFonts w:eastAsia="Times New Roman"/>
                <w:snapToGrid w:val="0"/>
                <w:sz w:val="20"/>
                <w:szCs w:val="20"/>
                <w:lang w:val="ru-RU"/>
              </w:rPr>
              <w:t>продолжить разработку механизма отслеживания обязательств негосударственных субъектов с использованием шаблона, содержащегося в приложении II к настоящему решению</w:t>
            </w:r>
            <w:r w:rsidRPr="00C8300D">
              <w:rPr>
                <w:rFonts w:eastAsia="Times New Roman"/>
                <w:snapToGrid w:val="0"/>
                <w:kern w:val="22"/>
                <w:sz w:val="20"/>
                <w:szCs w:val="20"/>
                <w:lang w:val="ru-RU"/>
              </w:rPr>
              <w:t>;</w:t>
            </w:r>
          </w:p>
        </w:tc>
        <w:tc>
          <w:tcPr>
            <w:tcW w:w="1800" w:type="dxa"/>
            <w:vAlign w:val="center"/>
            <w:hideMark/>
          </w:tcPr>
          <w:p w14:paraId="1AA82D93" w14:textId="77777777" w:rsidR="00D55A71"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н/п</w:t>
            </w:r>
          </w:p>
        </w:tc>
        <w:tc>
          <w:tcPr>
            <w:tcW w:w="1440" w:type="dxa"/>
            <w:vMerge w:val="restart"/>
            <w:vAlign w:val="center"/>
            <w:hideMark/>
          </w:tcPr>
          <w:p w14:paraId="40E93359" w14:textId="77777777" w:rsidR="00D55A71" w:rsidRPr="00C8300D" w:rsidRDefault="00D55A71"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849 000</w:t>
            </w:r>
          </w:p>
        </w:tc>
        <w:tc>
          <w:tcPr>
            <w:tcW w:w="1303" w:type="dxa"/>
            <w:vMerge w:val="restart"/>
            <w:vAlign w:val="center"/>
            <w:hideMark/>
          </w:tcPr>
          <w:p w14:paraId="4D63BA18" w14:textId="77777777" w:rsidR="00D55A71" w:rsidRPr="00C8300D" w:rsidRDefault="00D55A71"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209 750</w:t>
            </w:r>
          </w:p>
        </w:tc>
        <w:tc>
          <w:tcPr>
            <w:tcW w:w="2117" w:type="dxa"/>
            <w:vMerge w:val="restart"/>
            <w:vAlign w:val="center"/>
            <w:hideMark/>
          </w:tcPr>
          <w:p w14:paraId="05E6FF9E" w14:textId="77777777" w:rsidR="00D55A71" w:rsidRPr="00C8300D" w:rsidRDefault="00D55A71" w:rsidP="00F27B05">
            <w:pPr>
              <w:jc w:val="right"/>
              <w:rPr>
                <w:rFonts w:asciiTheme="majorBidi" w:eastAsia="Times New Roman" w:hAnsiTheme="majorBidi" w:cstheme="majorBidi"/>
                <w:sz w:val="20"/>
                <w:szCs w:val="20"/>
                <w:lang w:val="ru-RU"/>
              </w:rPr>
            </w:pPr>
          </w:p>
        </w:tc>
        <w:tc>
          <w:tcPr>
            <w:tcW w:w="1800" w:type="dxa"/>
            <w:vMerge w:val="restart"/>
            <w:vAlign w:val="center"/>
            <w:hideMark/>
          </w:tcPr>
          <w:p w14:paraId="09E8FC29" w14:textId="77777777" w:rsidR="00D55A71" w:rsidRPr="00C8300D" w:rsidRDefault="00D55A71"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1 196 388</w:t>
            </w:r>
          </w:p>
        </w:tc>
      </w:tr>
      <w:tr w:rsidR="00D55A71" w:rsidRPr="00C8300D" w14:paraId="411ADB40" w14:textId="77777777" w:rsidTr="00C8300D">
        <w:trPr>
          <w:trHeight w:val="20"/>
        </w:trPr>
        <w:tc>
          <w:tcPr>
            <w:tcW w:w="1138" w:type="dxa"/>
            <w:vMerge/>
            <w:hideMark/>
          </w:tcPr>
          <w:p w14:paraId="0B705D04" w14:textId="77777777" w:rsidR="00D55A71" w:rsidRPr="00C8300D" w:rsidRDefault="00D55A71" w:rsidP="000D5DF5">
            <w:pPr>
              <w:jc w:val="center"/>
              <w:rPr>
                <w:rFonts w:asciiTheme="majorBidi" w:eastAsia="Times New Roman" w:hAnsiTheme="majorBidi" w:cstheme="majorBidi"/>
                <w:sz w:val="20"/>
                <w:szCs w:val="20"/>
                <w:lang w:val="ru-RU"/>
              </w:rPr>
            </w:pPr>
          </w:p>
        </w:tc>
        <w:tc>
          <w:tcPr>
            <w:tcW w:w="2514" w:type="dxa"/>
            <w:vMerge/>
            <w:hideMark/>
          </w:tcPr>
          <w:p w14:paraId="70AD0A16" w14:textId="77777777" w:rsidR="00D55A71" w:rsidRPr="00C8300D" w:rsidRDefault="00D55A71" w:rsidP="000D5DF5">
            <w:pPr>
              <w:rPr>
                <w:rFonts w:asciiTheme="majorBidi" w:eastAsia="Times New Roman" w:hAnsiTheme="majorBidi" w:cstheme="majorBidi"/>
                <w:sz w:val="20"/>
                <w:szCs w:val="20"/>
                <w:lang w:val="ru-RU"/>
              </w:rPr>
            </w:pPr>
          </w:p>
        </w:tc>
        <w:tc>
          <w:tcPr>
            <w:tcW w:w="1305" w:type="dxa"/>
            <w:vMerge/>
            <w:noWrap/>
            <w:hideMark/>
          </w:tcPr>
          <w:p w14:paraId="3968F191" w14:textId="77777777" w:rsidR="00D55A71" w:rsidRPr="00C8300D" w:rsidRDefault="00D55A71" w:rsidP="00F27B05">
            <w:pPr>
              <w:jc w:val="left"/>
              <w:rPr>
                <w:rFonts w:asciiTheme="majorBidi" w:eastAsia="Times New Roman" w:hAnsiTheme="majorBidi" w:cstheme="majorBidi"/>
                <w:sz w:val="20"/>
                <w:szCs w:val="20"/>
                <w:lang w:val="ru-RU"/>
              </w:rPr>
            </w:pPr>
          </w:p>
        </w:tc>
        <w:tc>
          <w:tcPr>
            <w:tcW w:w="9348" w:type="dxa"/>
            <w:hideMark/>
          </w:tcPr>
          <w:p w14:paraId="0A082005" w14:textId="77777777" w:rsidR="00D55A71" w:rsidRPr="00C8300D" w:rsidRDefault="00D55A71"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(e)</w:t>
            </w:r>
            <w:r w:rsidRPr="00C8300D">
              <w:rPr>
                <w:rFonts w:asciiTheme="majorBidi" w:eastAsia="Times New Roman" w:hAnsiTheme="majorBidi" w:cstheme="majorBidi"/>
                <w:color w:val="000000"/>
                <w:sz w:val="20"/>
                <w:szCs w:val="20"/>
                <w:lang w:val="ru-RU"/>
              </w:rPr>
              <w:tab/>
            </w:r>
            <w:r w:rsidR="006007DB" w:rsidRPr="00C8300D">
              <w:rPr>
                <w:rFonts w:eastAsia="Times New Roman"/>
                <w:snapToGrid w:val="0"/>
                <w:sz w:val="20"/>
                <w:szCs w:val="20"/>
                <w:lang w:val="ru-RU"/>
              </w:rPr>
              <w:t>поддерживать организацию субрегиональных и региональных диалогов в целях повышения эффективности осуществления и обмена опытом</w:t>
            </w:r>
            <w:r w:rsidRPr="00C8300D">
              <w:rPr>
                <w:rFonts w:asciiTheme="majorBidi" w:eastAsia="Times New Roman" w:hAnsiTheme="majorBidi" w:cstheme="majorBidi"/>
                <w:color w:val="000000"/>
                <w:sz w:val="20"/>
                <w:szCs w:val="20"/>
                <w:lang w:val="ru-RU"/>
              </w:rPr>
              <w:t>;</w:t>
            </w:r>
          </w:p>
        </w:tc>
        <w:tc>
          <w:tcPr>
            <w:tcW w:w="1800" w:type="dxa"/>
            <w:vAlign w:val="center"/>
            <w:hideMark/>
          </w:tcPr>
          <w:p w14:paraId="74C11935" w14:textId="77777777" w:rsidR="00D55A71"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Другие семинары</w:t>
            </w:r>
          </w:p>
        </w:tc>
        <w:tc>
          <w:tcPr>
            <w:tcW w:w="1440" w:type="dxa"/>
            <w:vMerge/>
            <w:vAlign w:val="center"/>
            <w:hideMark/>
          </w:tcPr>
          <w:p w14:paraId="2EF10BB4" w14:textId="77777777" w:rsidR="00D55A71" w:rsidRPr="00C8300D" w:rsidRDefault="00D55A71" w:rsidP="00F27B05">
            <w:pPr>
              <w:jc w:val="right"/>
              <w:rPr>
                <w:rFonts w:asciiTheme="majorBidi" w:eastAsia="Times New Roman" w:hAnsiTheme="majorBidi" w:cstheme="majorBidi"/>
                <w:sz w:val="20"/>
                <w:szCs w:val="20"/>
                <w:lang w:val="ru-RU"/>
              </w:rPr>
            </w:pPr>
          </w:p>
        </w:tc>
        <w:tc>
          <w:tcPr>
            <w:tcW w:w="1303" w:type="dxa"/>
            <w:vMerge/>
            <w:vAlign w:val="center"/>
            <w:hideMark/>
          </w:tcPr>
          <w:p w14:paraId="705ABF32" w14:textId="77777777" w:rsidR="00D55A71" w:rsidRPr="00C8300D" w:rsidRDefault="00D55A71" w:rsidP="00F27B05">
            <w:pPr>
              <w:jc w:val="right"/>
              <w:rPr>
                <w:rFonts w:asciiTheme="majorBidi" w:eastAsia="Times New Roman" w:hAnsiTheme="majorBidi" w:cstheme="majorBidi"/>
                <w:sz w:val="20"/>
                <w:szCs w:val="20"/>
                <w:lang w:val="ru-RU"/>
              </w:rPr>
            </w:pPr>
          </w:p>
        </w:tc>
        <w:tc>
          <w:tcPr>
            <w:tcW w:w="2117" w:type="dxa"/>
            <w:vMerge/>
            <w:vAlign w:val="center"/>
            <w:hideMark/>
          </w:tcPr>
          <w:p w14:paraId="6465D3F4" w14:textId="77777777" w:rsidR="00D55A71" w:rsidRPr="00C8300D" w:rsidRDefault="00D55A71" w:rsidP="00F27B05">
            <w:pPr>
              <w:jc w:val="right"/>
              <w:rPr>
                <w:rFonts w:asciiTheme="majorBidi" w:eastAsia="Times New Roman" w:hAnsiTheme="majorBidi" w:cstheme="majorBidi"/>
                <w:sz w:val="20"/>
                <w:szCs w:val="20"/>
                <w:lang w:val="ru-RU"/>
              </w:rPr>
            </w:pPr>
          </w:p>
        </w:tc>
        <w:tc>
          <w:tcPr>
            <w:tcW w:w="1800" w:type="dxa"/>
            <w:vMerge/>
            <w:vAlign w:val="center"/>
            <w:hideMark/>
          </w:tcPr>
          <w:p w14:paraId="31811BF9" w14:textId="77777777" w:rsidR="00D55A71" w:rsidRPr="00C8300D" w:rsidRDefault="00D55A71" w:rsidP="00F27B05">
            <w:pPr>
              <w:jc w:val="right"/>
              <w:rPr>
                <w:rFonts w:asciiTheme="majorBidi" w:eastAsia="Times New Roman" w:hAnsiTheme="majorBidi" w:cstheme="majorBidi"/>
                <w:b/>
                <w:bCs/>
                <w:sz w:val="20"/>
                <w:szCs w:val="20"/>
                <w:lang w:val="ru-RU"/>
              </w:rPr>
            </w:pPr>
          </w:p>
        </w:tc>
      </w:tr>
      <w:tr w:rsidR="00D55A71" w:rsidRPr="00C8300D" w14:paraId="5BFA596D" w14:textId="77777777" w:rsidTr="00C8300D">
        <w:trPr>
          <w:trHeight w:val="1474"/>
        </w:trPr>
        <w:tc>
          <w:tcPr>
            <w:tcW w:w="1138" w:type="dxa"/>
            <w:vMerge/>
            <w:hideMark/>
          </w:tcPr>
          <w:p w14:paraId="3E59FE24" w14:textId="77777777" w:rsidR="00D55A71" w:rsidRPr="00C8300D" w:rsidRDefault="00D55A71" w:rsidP="000D5DF5">
            <w:pPr>
              <w:jc w:val="center"/>
              <w:rPr>
                <w:rFonts w:asciiTheme="majorBidi" w:eastAsia="Times New Roman" w:hAnsiTheme="majorBidi" w:cstheme="majorBidi"/>
                <w:sz w:val="20"/>
                <w:szCs w:val="20"/>
                <w:lang w:val="ru-RU"/>
              </w:rPr>
            </w:pPr>
          </w:p>
        </w:tc>
        <w:tc>
          <w:tcPr>
            <w:tcW w:w="2514" w:type="dxa"/>
            <w:vMerge/>
            <w:hideMark/>
          </w:tcPr>
          <w:p w14:paraId="1D778764" w14:textId="77777777" w:rsidR="00D55A71" w:rsidRPr="00C8300D" w:rsidRDefault="00D55A71" w:rsidP="000D5DF5">
            <w:pPr>
              <w:rPr>
                <w:rFonts w:asciiTheme="majorBidi" w:eastAsia="Times New Roman" w:hAnsiTheme="majorBidi" w:cstheme="majorBidi"/>
                <w:sz w:val="20"/>
                <w:szCs w:val="20"/>
                <w:lang w:val="ru-RU"/>
              </w:rPr>
            </w:pPr>
          </w:p>
        </w:tc>
        <w:tc>
          <w:tcPr>
            <w:tcW w:w="1305" w:type="dxa"/>
            <w:vMerge/>
            <w:noWrap/>
            <w:hideMark/>
          </w:tcPr>
          <w:p w14:paraId="0D91D8C7" w14:textId="77777777" w:rsidR="00D55A71" w:rsidRPr="00C8300D" w:rsidRDefault="00D55A71" w:rsidP="00F27B05">
            <w:pPr>
              <w:jc w:val="left"/>
              <w:rPr>
                <w:rFonts w:asciiTheme="majorBidi" w:eastAsia="Times New Roman" w:hAnsiTheme="majorBidi" w:cstheme="majorBidi"/>
                <w:sz w:val="20"/>
                <w:szCs w:val="20"/>
                <w:lang w:val="ru-RU"/>
              </w:rPr>
            </w:pPr>
          </w:p>
        </w:tc>
        <w:tc>
          <w:tcPr>
            <w:tcW w:w="9348" w:type="dxa"/>
            <w:hideMark/>
          </w:tcPr>
          <w:p w14:paraId="2F360EC7" w14:textId="77777777" w:rsidR="006007DB" w:rsidRPr="00C8300D" w:rsidRDefault="00D55A71" w:rsidP="006007DB">
            <w:pPr>
              <w:jc w:val="left"/>
              <w:rPr>
                <w:rFonts w:eastAsia="Times New Roman"/>
                <w:snapToGrid w:val="0"/>
                <w:kern w:val="22"/>
                <w:sz w:val="20"/>
                <w:szCs w:val="20"/>
                <w:lang w:val="ru-RU"/>
              </w:rPr>
            </w:pPr>
            <w:r w:rsidRPr="00C8300D">
              <w:rPr>
                <w:rFonts w:asciiTheme="majorBidi" w:eastAsia="Times New Roman" w:hAnsiTheme="majorBidi" w:cstheme="majorBidi"/>
                <w:color w:val="000000"/>
                <w:sz w:val="20"/>
                <w:szCs w:val="20"/>
                <w:lang w:val="ru-RU"/>
              </w:rPr>
              <w:t>[(f)</w:t>
            </w:r>
            <w:r w:rsidRPr="00C8300D">
              <w:rPr>
                <w:rFonts w:asciiTheme="majorBidi" w:eastAsia="Times New Roman" w:hAnsiTheme="majorBidi" w:cstheme="majorBidi"/>
                <w:color w:val="000000"/>
                <w:sz w:val="20"/>
                <w:szCs w:val="20"/>
                <w:lang w:val="ru-RU"/>
              </w:rPr>
              <w:tab/>
            </w:r>
            <w:r w:rsidR="006007DB" w:rsidRPr="00C8300D">
              <w:rPr>
                <w:rFonts w:eastAsia="Times New Roman"/>
                <w:snapToGrid w:val="0"/>
                <w:sz w:val="20"/>
                <w:szCs w:val="20"/>
                <w:lang w:val="ru-RU"/>
              </w:rPr>
              <w:t>оказывать поддержку Вспомогательному органу по осуществлению в проведении форума открытого состава по добровольным страновым обзорам</w:t>
            </w:r>
            <w:r w:rsidR="006007DB" w:rsidRPr="00C8300D">
              <w:rPr>
                <w:rFonts w:eastAsia="Times New Roman"/>
                <w:snapToGrid w:val="0"/>
                <w:kern w:val="22"/>
                <w:sz w:val="20"/>
                <w:szCs w:val="20"/>
                <w:lang w:val="ru-RU"/>
              </w:rPr>
              <w:t>;]</w:t>
            </w:r>
          </w:p>
          <w:p w14:paraId="47E1C2E2" w14:textId="77777777" w:rsidR="006007DB" w:rsidRPr="00C8300D" w:rsidRDefault="006007DB" w:rsidP="006007DB">
            <w:pPr>
              <w:jc w:val="left"/>
              <w:rPr>
                <w:rFonts w:eastAsia="Times New Roman"/>
                <w:snapToGrid w:val="0"/>
                <w:kern w:val="22"/>
                <w:sz w:val="20"/>
                <w:szCs w:val="20"/>
                <w:lang w:val="ru-RU"/>
              </w:rPr>
            </w:pPr>
            <w:r w:rsidRPr="00C8300D">
              <w:rPr>
                <w:rFonts w:eastAsia="Times New Roman"/>
                <w:snapToGrid w:val="0"/>
                <w:kern w:val="22"/>
                <w:sz w:val="20"/>
                <w:szCs w:val="20"/>
                <w:lang w:val="ru-RU"/>
              </w:rPr>
              <w:t>(g)</w:t>
            </w:r>
            <w:r w:rsidRPr="00C8300D">
              <w:rPr>
                <w:rFonts w:eastAsia="Times New Roman"/>
                <w:snapToGrid w:val="0"/>
                <w:kern w:val="22"/>
                <w:sz w:val="20"/>
                <w:szCs w:val="20"/>
                <w:lang w:val="ru-RU"/>
              </w:rPr>
              <w:tab/>
            </w:r>
            <w:r w:rsidRPr="00C8300D">
              <w:rPr>
                <w:rFonts w:eastAsia="Times New Roman"/>
                <w:snapToGrid w:val="0"/>
                <w:sz w:val="20"/>
                <w:szCs w:val="20"/>
                <w:lang w:val="ru-RU"/>
              </w:rPr>
              <w:t>оказывать</w:t>
            </w:r>
            <w:r w:rsidRPr="00C8300D">
              <w:rPr>
                <w:rFonts w:eastAsia="Times New Roman"/>
                <w:sz w:val="20"/>
                <w:szCs w:val="20"/>
                <w:lang w:val="ru-RU"/>
              </w:rPr>
              <w:t xml:space="preserve"> поддержку</w:t>
            </w:r>
            <w:r w:rsidRPr="00C8300D">
              <w:rPr>
                <w:rFonts w:eastAsia="Times New Roman"/>
                <w:snapToGrid w:val="0"/>
                <w:kern w:val="22"/>
                <w:sz w:val="20"/>
                <w:szCs w:val="20"/>
                <w:lang w:val="ru-RU"/>
              </w:rPr>
              <w:t xml:space="preserve"> коренным народам, местным общинам, женщинам и молодежи в обмене подготовленной ими информацией в целях содействия проведению глобального обзора;</w:t>
            </w:r>
          </w:p>
          <w:p w14:paraId="3AFE22BB" w14:textId="77777777" w:rsidR="00D55A71" w:rsidRPr="00C8300D" w:rsidRDefault="006007DB" w:rsidP="006007DB">
            <w:pPr>
              <w:jc w:val="left"/>
              <w:rPr>
                <w:rFonts w:asciiTheme="majorBidi" w:eastAsia="Times New Roman" w:hAnsiTheme="majorBidi" w:cstheme="majorBidi"/>
                <w:color w:val="000000"/>
                <w:sz w:val="20"/>
                <w:szCs w:val="20"/>
                <w:lang w:val="ru-RU"/>
              </w:rPr>
            </w:pPr>
            <w:r w:rsidRPr="00C8300D">
              <w:rPr>
                <w:rFonts w:eastAsia="Times New Roman"/>
                <w:snapToGrid w:val="0"/>
                <w:kern w:val="22"/>
                <w:sz w:val="20"/>
                <w:szCs w:val="20"/>
                <w:lang w:val="ru-RU"/>
              </w:rPr>
              <w:t>(h)</w:t>
            </w:r>
            <w:r w:rsidRPr="00C8300D">
              <w:rPr>
                <w:rFonts w:eastAsia="Times New Roman"/>
                <w:snapToGrid w:val="0"/>
                <w:kern w:val="22"/>
                <w:sz w:val="20"/>
                <w:szCs w:val="20"/>
                <w:lang w:val="ru-RU"/>
              </w:rPr>
              <w:tab/>
            </w:r>
            <w:r w:rsidRPr="00C8300D">
              <w:rPr>
                <w:rFonts w:eastAsia="Times New Roman"/>
                <w:snapToGrid w:val="0"/>
                <w:sz w:val="20"/>
                <w:szCs w:val="20"/>
                <w:lang w:val="ru-RU"/>
              </w:rPr>
              <w:t>поддерживать координацию и сотрудничество с соответствующими партнерами в интересах применения усовершенствованного комплексного подхода к планированию, мониторингу, отчетности и обзору</w:t>
            </w:r>
            <w:r w:rsidR="00D55A71" w:rsidRPr="00C8300D">
              <w:rPr>
                <w:rFonts w:asciiTheme="majorBidi" w:eastAsia="Times New Roman" w:hAnsiTheme="majorBidi" w:cstheme="majorBidi"/>
                <w:color w:val="000000"/>
                <w:sz w:val="20"/>
                <w:szCs w:val="20"/>
                <w:lang w:val="ru-RU"/>
              </w:rPr>
              <w:t>;]</w:t>
            </w:r>
          </w:p>
        </w:tc>
        <w:tc>
          <w:tcPr>
            <w:tcW w:w="1800" w:type="dxa"/>
            <w:vAlign w:val="center"/>
            <w:hideMark/>
          </w:tcPr>
          <w:p w14:paraId="4287367A" w14:textId="77777777" w:rsidR="00D55A71"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н/п</w:t>
            </w:r>
          </w:p>
        </w:tc>
        <w:tc>
          <w:tcPr>
            <w:tcW w:w="1440" w:type="dxa"/>
            <w:vMerge/>
            <w:vAlign w:val="center"/>
            <w:hideMark/>
          </w:tcPr>
          <w:p w14:paraId="5841B84A" w14:textId="77777777" w:rsidR="00D55A71" w:rsidRPr="00C8300D" w:rsidRDefault="00D55A71" w:rsidP="00F27B05">
            <w:pPr>
              <w:jc w:val="right"/>
              <w:rPr>
                <w:rFonts w:asciiTheme="majorBidi" w:eastAsia="Times New Roman" w:hAnsiTheme="majorBidi" w:cstheme="majorBidi"/>
                <w:sz w:val="20"/>
                <w:szCs w:val="20"/>
                <w:lang w:val="ru-RU"/>
              </w:rPr>
            </w:pPr>
          </w:p>
        </w:tc>
        <w:tc>
          <w:tcPr>
            <w:tcW w:w="1303" w:type="dxa"/>
            <w:vMerge/>
            <w:vAlign w:val="center"/>
            <w:hideMark/>
          </w:tcPr>
          <w:p w14:paraId="6C47E425" w14:textId="77777777" w:rsidR="00D55A71" w:rsidRPr="00C8300D" w:rsidRDefault="00D55A71" w:rsidP="00F27B05">
            <w:pPr>
              <w:jc w:val="right"/>
              <w:rPr>
                <w:rFonts w:asciiTheme="majorBidi" w:eastAsia="Times New Roman" w:hAnsiTheme="majorBidi" w:cstheme="majorBidi"/>
                <w:sz w:val="20"/>
                <w:szCs w:val="20"/>
                <w:lang w:val="ru-RU"/>
              </w:rPr>
            </w:pPr>
          </w:p>
        </w:tc>
        <w:tc>
          <w:tcPr>
            <w:tcW w:w="2117" w:type="dxa"/>
            <w:vMerge/>
            <w:vAlign w:val="center"/>
            <w:hideMark/>
          </w:tcPr>
          <w:p w14:paraId="1D08438C" w14:textId="77777777" w:rsidR="00D55A71" w:rsidRPr="00C8300D" w:rsidRDefault="00D55A71" w:rsidP="00F27B05">
            <w:pPr>
              <w:jc w:val="right"/>
              <w:rPr>
                <w:rFonts w:asciiTheme="majorBidi" w:eastAsia="Times New Roman" w:hAnsiTheme="majorBidi" w:cstheme="majorBidi"/>
                <w:sz w:val="20"/>
                <w:szCs w:val="20"/>
                <w:lang w:val="ru-RU"/>
              </w:rPr>
            </w:pPr>
          </w:p>
        </w:tc>
        <w:tc>
          <w:tcPr>
            <w:tcW w:w="1800" w:type="dxa"/>
            <w:vMerge/>
            <w:vAlign w:val="center"/>
            <w:hideMark/>
          </w:tcPr>
          <w:p w14:paraId="61141F1C" w14:textId="77777777" w:rsidR="00D55A71" w:rsidRPr="00C8300D" w:rsidRDefault="00D55A71" w:rsidP="00F27B05">
            <w:pPr>
              <w:jc w:val="right"/>
              <w:rPr>
                <w:rFonts w:asciiTheme="majorBidi" w:eastAsia="Times New Roman" w:hAnsiTheme="majorBidi" w:cstheme="majorBidi"/>
                <w:b/>
                <w:bCs/>
                <w:sz w:val="20"/>
                <w:szCs w:val="20"/>
                <w:lang w:val="ru-RU"/>
              </w:rPr>
            </w:pPr>
          </w:p>
        </w:tc>
      </w:tr>
      <w:tr w:rsidR="00DA4383" w:rsidRPr="00C8300D" w14:paraId="427F58BB" w14:textId="77777777" w:rsidTr="00C8300D">
        <w:trPr>
          <w:trHeight w:val="1152"/>
        </w:trPr>
        <w:tc>
          <w:tcPr>
            <w:tcW w:w="1138" w:type="dxa"/>
            <w:vMerge/>
            <w:hideMark/>
          </w:tcPr>
          <w:p w14:paraId="2E4585C9" w14:textId="77777777" w:rsidR="00DA4383" w:rsidRPr="00C8300D" w:rsidRDefault="00DA4383" w:rsidP="000D5DF5">
            <w:pPr>
              <w:jc w:val="center"/>
              <w:rPr>
                <w:rFonts w:asciiTheme="majorBidi" w:eastAsia="Times New Roman" w:hAnsiTheme="majorBidi" w:cstheme="majorBidi"/>
                <w:sz w:val="20"/>
                <w:szCs w:val="20"/>
                <w:lang w:val="ru-RU"/>
              </w:rPr>
            </w:pPr>
          </w:p>
        </w:tc>
        <w:tc>
          <w:tcPr>
            <w:tcW w:w="2514" w:type="dxa"/>
            <w:vMerge/>
            <w:hideMark/>
          </w:tcPr>
          <w:p w14:paraId="3C2A4C08" w14:textId="77777777" w:rsidR="00DA4383" w:rsidRPr="00C8300D" w:rsidRDefault="00DA4383" w:rsidP="000D5DF5">
            <w:pPr>
              <w:rPr>
                <w:rFonts w:asciiTheme="majorBidi" w:eastAsia="Times New Roman" w:hAnsiTheme="majorBidi" w:cstheme="majorBidi"/>
                <w:sz w:val="20"/>
                <w:szCs w:val="20"/>
                <w:lang w:val="ru-RU"/>
              </w:rPr>
            </w:pPr>
          </w:p>
        </w:tc>
        <w:tc>
          <w:tcPr>
            <w:tcW w:w="1305" w:type="dxa"/>
            <w:noWrap/>
            <w:hideMark/>
          </w:tcPr>
          <w:p w14:paraId="3DB3AAD8" w14:textId="77777777" w:rsidR="00DA4383" w:rsidRPr="00C8300D" w:rsidRDefault="00DA4383" w:rsidP="00ED6A89">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26</w:t>
            </w:r>
          </w:p>
          <w:p w14:paraId="30ADF570" w14:textId="77777777" w:rsidR="00DA4383" w:rsidRPr="00C8300D" w:rsidRDefault="00DA4383" w:rsidP="00F27B05">
            <w:pPr>
              <w:jc w:val="left"/>
              <w:rPr>
                <w:rFonts w:asciiTheme="majorBidi" w:eastAsia="Times New Roman" w:hAnsiTheme="majorBidi" w:cstheme="majorBidi"/>
                <w:color w:val="000000"/>
                <w:sz w:val="20"/>
                <w:szCs w:val="20"/>
                <w:lang w:val="ru-RU"/>
              </w:rPr>
            </w:pPr>
          </w:p>
        </w:tc>
        <w:tc>
          <w:tcPr>
            <w:tcW w:w="9348" w:type="dxa"/>
            <w:hideMark/>
          </w:tcPr>
          <w:p w14:paraId="1CADA2C8" w14:textId="77777777" w:rsidR="00DA4383" w:rsidRPr="00C8300D" w:rsidRDefault="00DA4383"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26.</w:t>
            </w:r>
            <w:r w:rsidRPr="00C8300D">
              <w:rPr>
                <w:rFonts w:asciiTheme="majorBidi" w:eastAsia="Times New Roman" w:hAnsiTheme="majorBidi" w:cstheme="majorBidi"/>
                <w:color w:val="000000"/>
                <w:sz w:val="20"/>
                <w:szCs w:val="20"/>
                <w:lang w:val="ru-RU"/>
              </w:rPr>
              <w:tab/>
            </w:r>
            <w:r w:rsidR="006007DB" w:rsidRPr="00C8300D">
              <w:rPr>
                <w:rFonts w:eastAsia="Times New Roman"/>
                <w:iCs/>
                <w:sz w:val="20"/>
                <w:szCs w:val="20"/>
                <w:lang w:val="ru-RU"/>
              </w:rPr>
              <w:t>также поручает</w:t>
            </w:r>
            <w:r w:rsidR="006007DB" w:rsidRPr="00C8300D">
              <w:rPr>
                <w:rFonts w:eastAsia="Times New Roman"/>
                <w:sz w:val="20"/>
                <w:szCs w:val="20"/>
                <w:lang w:val="ru-RU"/>
              </w:rPr>
              <w:t xml:space="preserve"> Исполнительному секретарю при поддержке Специальной научно-технической консультативной группы содействовать проведению неофициального технического диалога между Сторонами, коренными народами и местными общинами, женщинами, и представителями молодежи, научными кругами, частным и финансовым секторами и другими заинтересованными сторонами и экспертами по научным, техническим и технологическим аспектам глобального доклада и другим соответствующим материалам для глобального обзора, включая обмен передовым опытом, информацией о проблемах, пробелах и решениях</w:t>
            </w:r>
            <w:r w:rsidRPr="00C8300D">
              <w:rPr>
                <w:rFonts w:asciiTheme="majorBidi" w:eastAsia="Times New Roman" w:hAnsiTheme="majorBidi" w:cstheme="majorBidi"/>
                <w:color w:val="000000"/>
                <w:sz w:val="20"/>
                <w:szCs w:val="20"/>
                <w:lang w:val="ru-RU"/>
              </w:rPr>
              <w:t>;</w:t>
            </w:r>
          </w:p>
        </w:tc>
        <w:tc>
          <w:tcPr>
            <w:tcW w:w="1800" w:type="dxa"/>
            <w:vAlign w:val="center"/>
            <w:hideMark/>
          </w:tcPr>
          <w:p w14:paraId="4C4A8502" w14:textId="77777777" w:rsidR="00DA4383" w:rsidRPr="00C8300D" w:rsidRDefault="00C11BDD" w:rsidP="00851EEB">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p w14:paraId="61DD79F6" w14:textId="77777777" w:rsidR="00DA4383" w:rsidRPr="00C8300D" w:rsidRDefault="00DA4383" w:rsidP="00F27B05">
            <w:pPr>
              <w:jc w:val="left"/>
              <w:rPr>
                <w:rFonts w:asciiTheme="majorBidi" w:eastAsia="Times New Roman" w:hAnsiTheme="majorBidi" w:cstheme="majorBidi"/>
                <w:sz w:val="20"/>
                <w:szCs w:val="20"/>
                <w:lang w:val="ru-RU"/>
              </w:rPr>
            </w:pPr>
          </w:p>
        </w:tc>
        <w:tc>
          <w:tcPr>
            <w:tcW w:w="1440" w:type="dxa"/>
            <w:vAlign w:val="center"/>
            <w:hideMark/>
          </w:tcPr>
          <w:p w14:paraId="089CC337" w14:textId="77777777" w:rsidR="00DA4383" w:rsidRPr="00C8300D" w:rsidRDefault="00DA4383" w:rsidP="00851EEB">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252 800</w:t>
            </w:r>
          </w:p>
          <w:p w14:paraId="00F9B73A" w14:textId="77777777" w:rsidR="00DA4383" w:rsidRPr="00C8300D" w:rsidRDefault="00DA4383" w:rsidP="00F27B05">
            <w:pPr>
              <w:jc w:val="right"/>
              <w:rPr>
                <w:rFonts w:asciiTheme="majorBidi" w:eastAsia="Times New Roman" w:hAnsiTheme="majorBidi" w:cstheme="majorBidi"/>
                <w:sz w:val="20"/>
                <w:szCs w:val="20"/>
                <w:lang w:val="ru-RU"/>
              </w:rPr>
            </w:pPr>
          </w:p>
        </w:tc>
        <w:tc>
          <w:tcPr>
            <w:tcW w:w="1303" w:type="dxa"/>
            <w:vAlign w:val="center"/>
            <w:hideMark/>
          </w:tcPr>
          <w:p w14:paraId="06F6DFED" w14:textId="77777777" w:rsidR="00DA4383" w:rsidRPr="00C8300D" w:rsidRDefault="00DA4383" w:rsidP="00851EEB">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60 000</w:t>
            </w:r>
          </w:p>
          <w:p w14:paraId="47F92EE3" w14:textId="77777777" w:rsidR="00DA4383" w:rsidRPr="00C8300D" w:rsidRDefault="00DA4383" w:rsidP="00F27B05">
            <w:pPr>
              <w:jc w:val="right"/>
              <w:rPr>
                <w:rFonts w:asciiTheme="majorBidi" w:eastAsia="Times New Roman" w:hAnsiTheme="majorBidi" w:cstheme="majorBidi"/>
                <w:sz w:val="20"/>
                <w:szCs w:val="20"/>
                <w:lang w:val="ru-RU"/>
              </w:rPr>
            </w:pPr>
          </w:p>
        </w:tc>
        <w:tc>
          <w:tcPr>
            <w:tcW w:w="2117" w:type="dxa"/>
            <w:vAlign w:val="center"/>
            <w:hideMark/>
          </w:tcPr>
          <w:p w14:paraId="3D888AC0" w14:textId="77777777" w:rsidR="00DA4383" w:rsidRPr="00C8300D" w:rsidRDefault="00DA4383" w:rsidP="00851EEB">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75 000</w:t>
            </w:r>
          </w:p>
          <w:p w14:paraId="3A3FC676" w14:textId="77777777" w:rsidR="00DA4383" w:rsidRPr="00C8300D" w:rsidRDefault="00DA4383" w:rsidP="00F27B05">
            <w:pPr>
              <w:jc w:val="right"/>
              <w:rPr>
                <w:rFonts w:asciiTheme="majorBidi" w:eastAsia="Times New Roman" w:hAnsiTheme="majorBidi" w:cstheme="majorBidi"/>
                <w:sz w:val="20"/>
                <w:szCs w:val="20"/>
                <w:lang w:val="ru-RU"/>
              </w:rPr>
            </w:pPr>
          </w:p>
        </w:tc>
        <w:tc>
          <w:tcPr>
            <w:tcW w:w="1800" w:type="dxa"/>
            <w:vAlign w:val="center"/>
            <w:hideMark/>
          </w:tcPr>
          <w:p w14:paraId="3BAD671F" w14:textId="77777777" w:rsidR="00DA4383" w:rsidRPr="00C8300D" w:rsidRDefault="00DA4383" w:rsidP="00851EEB">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438 214</w:t>
            </w:r>
          </w:p>
          <w:p w14:paraId="0659EA54" w14:textId="77777777" w:rsidR="00DA4383" w:rsidRPr="00C8300D" w:rsidRDefault="00DA4383" w:rsidP="00F27B05">
            <w:pPr>
              <w:jc w:val="right"/>
              <w:rPr>
                <w:rFonts w:asciiTheme="majorBidi" w:eastAsia="Times New Roman" w:hAnsiTheme="majorBidi" w:cstheme="majorBidi"/>
                <w:b/>
                <w:bCs/>
                <w:sz w:val="20"/>
                <w:szCs w:val="20"/>
                <w:lang w:val="ru-RU"/>
              </w:rPr>
            </w:pPr>
          </w:p>
        </w:tc>
      </w:tr>
      <w:tr w:rsidR="00D55A71" w:rsidRPr="00E23B26" w14:paraId="57638FCB" w14:textId="77777777" w:rsidTr="00C8300D">
        <w:trPr>
          <w:trHeight w:val="20"/>
        </w:trPr>
        <w:tc>
          <w:tcPr>
            <w:tcW w:w="1138" w:type="dxa"/>
            <w:vMerge/>
          </w:tcPr>
          <w:p w14:paraId="2A7BCAF6" w14:textId="77777777" w:rsidR="00D55A71" w:rsidRPr="00C8300D" w:rsidRDefault="00D55A71" w:rsidP="000D5DF5">
            <w:pPr>
              <w:jc w:val="center"/>
              <w:rPr>
                <w:rFonts w:asciiTheme="majorBidi" w:eastAsia="Times New Roman" w:hAnsiTheme="majorBidi" w:cstheme="majorBidi"/>
                <w:sz w:val="20"/>
                <w:szCs w:val="20"/>
                <w:lang w:val="ru-RU"/>
              </w:rPr>
            </w:pPr>
          </w:p>
        </w:tc>
        <w:tc>
          <w:tcPr>
            <w:tcW w:w="2514" w:type="dxa"/>
            <w:vMerge/>
          </w:tcPr>
          <w:p w14:paraId="6A260EB7" w14:textId="77777777" w:rsidR="00D55A71" w:rsidRPr="00C8300D" w:rsidRDefault="00D55A71" w:rsidP="000D5DF5">
            <w:pPr>
              <w:rPr>
                <w:rFonts w:asciiTheme="majorBidi" w:eastAsia="Times New Roman" w:hAnsiTheme="majorBidi" w:cstheme="majorBidi"/>
                <w:sz w:val="20"/>
                <w:szCs w:val="20"/>
                <w:lang w:val="ru-RU"/>
              </w:rPr>
            </w:pPr>
          </w:p>
        </w:tc>
        <w:tc>
          <w:tcPr>
            <w:tcW w:w="19113" w:type="dxa"/>
            <w:gridSpan w:val="7"/>
            <w:noWrap/>
            <w:vAlign w:val="center"/>
          </w:tcPr>
          <w:p w14:paraId="510F6A08" w14:textId="77777777" w:rsidR="00D55A71" w:rsidRPr="00C8300D" w:rsidRDefault="0066419D" w:rsidP="00F27B05">
            <w:pPr>
              <w:spacing w:before="60" w:after="60"/>
              <w:jc w:val="left"/>
              <w:rPr>
                <w:rFonts w:asciiTheme="majorBidi" w:eastAsia="Times New Roman" w:hAnsiTheme="majorBidi" w:cstheme="majorBidi"/>
                <w:b/>
                <w:bCs/>
                <w:i/>
                <w:iCs/>
                <w:sz w:val="20"/>
                <w:szCs w:val="20"/>
                <w:lang w:val="ru-RU"/>
              </w:rPr>
            </w:pPr>
            <w:r w:rsidRPr="00C8300D">
              <w:rPr>
                <w:rFonts w:asciiTheme="majorBidi" w:eastAsia="Times New Roman" w:hAnsiTheme="majorBidi" w:cstheme="majorBidi"/>
                <w:i/>
                <w:iCs/>
                <w:sz w:val="20"/>
                <w:szCs w:val="20"/>
                <w:lang w:val="ru-RU"/>
              </w:rPr>
              <w:t>Механизм мониторинга Куньминско-Монреальской глобальной рамочной программы в области биоразнообразия</w:t>
            </w:r>
          </w:p>
        </w:tc>
      </w:tr>
      <w:tr w:rsidR="00531519" w:rsidRPr="00C8300D" w14:paraId="18B33097" w14:textId="77777777" w:rsidTr="00C8300D">
        <w:trPr>
          <w:trHeight w:val="1474"/>
        </w:trPr>
        <w:tc>
          <w:tcPr>
            <w:tcW w:w="1138" w:type="dxa"/>
            <w:vMerge/>
            <w:hideMark/>
          </w:tcPr>
          <w:p w14:paraId="21904540" w14:textId="77777777" w:rsidR="00531519" w:rsidRPr="00C8300D" w:rsidRDefault="00531519" w:rsidP="000D5DF5">
            <w:pPr>
              <w:jc w:val="center"/>
              <w:rPr>
                <w:rFonts w:asciiTheme="majorBidi" w:eastAsia="Times New Roman" w:hAnsiTheme="majorBidi" w:cstheme="majorBidi"/>
                <w:sz w:val="20"/>
                <w:szCs w:val="20"/>
                <w:lang w:val="ru-RU"/>
              </w:rPr>
            </w:pPr>
          </w:p>
        </w:tc>
        <w:tc>
          <w:tcPr>
            <w:tcW w:w="2514" w:type="dxa"/>
            <w:vMerge/>
            <w:hideMark/>
          </w:tcPr>
          <w:p w14:paraId="36BD6E4F" w14:textId="77777777" w:rsidR="00531519" w:rsidRPr="00C8300D" w:rsidRDefault="00531519" w:rsidP="000D5DF5">
            <w:pPr>
              <w:rPr>
                <w:rFonts w:asciiTheme="majorBidi" w:eastAsia="Times New Roman" w:hAnsiTheme="majorBidi" w:cstheme="majorBidi"/>
                <w:sz w:val="20"/>
                <w:szCs w:val="20"/>
                <w:lang w:val="ru-RU"/>
              </w:rPr>
            </w:pPr>
          </w:p>
        </w:tc>
        <w:tc>
          <w:tcPr>
            <w:tcW w:w="1305" w:type="dxa"/>
            <w:noWrap/>
            <w:hideMark/>
          </w:tcPr>
          <w:p w14:paraId="1C3DA02C" w14:textId="77777777" w:rsidR="00531519" w:rsidRPr="00C8300D" w:rsidRDefault="0053151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31</w:t>
            </w:r>
          </w:p>
        </w:tc>
        <w:tc>
          <w:tcPr>
            <w:tcW w:w="9348" w:type="dxa"/>
            <w:hideMark/>
          </w:tcPr>
          <w:p w14:paraId="033678CD" w14:textId="77777777" w:rsidR="00531519" w:rsidRPr="00C8300D" w:rsidRDefault="0053151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[31.</w:t>
            </w:r>
            <w:r w:rsidRPr="00C8300D">
              <w:rPr>
                <w:rFonts w:asciiTheme="majorBidi" w:eastAsia="Times New Roman" w:hAnsiTheme="majorBidi" w:cstheme="majorBidi"/>
                <w:sz w:val="20"/>
                <w:szCs w:val="20"/>
                <w:lang w:val="ru-RU"/>
              </w:rPr>
              <w:tab/>
            </w:r>
            <w:r w:rsidR="0066419D" w:rsidRPr="00C8300D">
              <w:rPr>
                <w:rFonts w:eastAsia="Times New Roman"/>
                <w:sz w:val="20"/>
                <w:szCs w:val="20"/>
                <w:lang w:val="ru-RU"/>
              </w:rPr>
              <w:t>поручает Исполнительному секретарю при условии наличия ресурсов работать со Сторонами, секретариатами многосторонних природоохранных соглашений, соответствующими научно-исследовательскими учреждениями и другими соответствующими организациями, включая Партнерство по индикаторам биоразнообразия и организации, представляющие коренные народы и местные общины, женщин и молодежь, для устранения пробелов в механизме мониторинга, в частности тех, которые описаны в приложении III к настоящему решению, в рамках осуществления настоящего решения</w:t>
            </w:r>
            <w:r w:rsidRPr="00C8300D">
              <w:rPr>
                <w:rFonts w:asciiTheme="majorBidi" w:eastAsia="Times New Roman" w:hAnsiTheme="majorBidi" w:cstheme="majorBidi"/>
                <w:sz w:val="20"/>
                <w:szCs w:val="20"/>
                <w:lang w:val="ru-RU"/>
              </w:rPr>
              <w:t>;]</w:t>
            </w:r>
          </w:p>
        </w:tc>
        <w:tc>
          <w:tcPr>
            <w:tcW w:w="1800" w:type="dxa"/>
            <w:vAlign w:val="center"/>
            <w:hideMark/>
          </w:tcPr>
          <w:p w14:paraId="5BC50885" w14:textId="77777777" w:rsidR="0053151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30E4AB10" w14:textId="77777777" w:rsidR="00531519"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4F836000" w14:textId="77777777" w:rsidR="00531519" w:rsidRPr="00C8300D" w:rsidRDefault="0053151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21 000</w:t>
            </w:r>
          </w:p>
        </w:tc>
        <w:tc>
          <w:tcPr>
            <w:tcW w:w="2117" w:type="dxa"/>
            <w:vAlign w:val="center"/>
            <w:hideMark/>
          </w:tcPr>
          <w:p w14:paraId="7E06BC02" w14:textId="77777777" w:rsidR="00531519" w:rsidRPr="00C8300D" w:rsidRDefault="0053151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108 000</w:t>
            </w:r>
          </w:p>
        </w:tc>
        <w:tc>
          <w:tcPr>
            <w:tcW w:w="1800" w:type="dxa"/>
            <w:vAlign w:val="center"/>
            <w:hideMark/>
          </w:tcPr>
          <w:p w14:paraId="63679B06" w14:textId="77777777" w:rsidR="00531519" w:rsidRPr="00C8300D" w:rsidRDefault="0053151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145 770</w:t>
            </w:r>
          </w:p>
        </w:tc>
      </w:tr>
      <w:tr w:rsidR="00885D8D" w:rsidRPr="00C8300D" w14:paraId="354D03BA" w14:textId="77777777" w:rsidTr="00C8300D">
        <w:trPr>
          <w:trHeight w:val="2551"/>
        </w:trPr>
        <w:tc>
          <w:tcPr>
            <w:tcW w:w="1138" w:type="dxa"/>
            <w:vMerge/>
            <w:hideMark/>
          </w:tcPr>
          <w:p w14:paraId="2D5BCA8D" w14:textId="77777777" w:rsidR="00885D8D" w:rsidRPr="00C8300D" w:rsidRDefault="00885D8D" w:rsidP="000D5DF5">
            <w:pPr>
              <w:jc w:val="center"/>
              <w:rPr>
                <w:rFonts w:asciiTheme="majorBidi" w:eastAsia="Times New Roman" w:hAnsiTheme="majorBidi" w:cstheme="majorBidi"/>
                <w:sz w:val="20"/>
                <w:szCs w:val="20"/>
                <w:lang w:val="ru-RU"/>
              </w:rPr>
            </w:pPr>
          </w:p>
        </w:tc>
        <w:tc>
          <w:tcPr>
            <w:tcW w:w="2514" w:type="dxa"/>
            <w:vMerge/>
            <w:hideMark/>
          </w:tcPr>
          <w:p w14:paraId="357657D1" w14:textId="77777777" w:rsidR="00885D8D" w:rsidRPr="00C8300D" w:rsidRDefault="00885D8D" w:rsidP="000D5DF5">
            <w:pPr>
              <w:rPr>
                <w:rFonts w:asciiTheme="majorBidi" w:eastAsia="Times New Roman" w:hAnsiTheme="majorBidi" w:cstheme="majorBidi"/>
                <w:sz w:val="20"/>
                <w:szCs w:val="20"/>
                <w:lang w:val="ru-RU"/>
              </w:rPr>
            </w:pPr>
          </w:p>
        </w:tc>
        <w:tc>
          <w:tcPr>
            <w:tcW w:w="1305" w:type="dxa"/>
            <w:noWrap/>
            <w:hideMark/>
          </w:tcPr>
          <w:p w14:paraId="1813C98A" w14:textId="77777777" w:rsidR="00885D8D" w:rsidRPr="00C8300D" w:rsidRDefault="00885D8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32</w:t>
            </w:r>
            <w:r w:rsidR="00E21299"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E21299" w:rsidRPr="00C8300D">
              <w:rPr>
                <w:rFonts w:asciiTheme="majorBidi" w:eastAsia="Times New Roman" w:hAnsiTheme="majorBidi" w:cstheme="majorBidi"/>
                <w:sz w:val="20"/>
                <w:szCs w:val="20"/>
                <w:lang w:val="ru-RU"/>
              </w:rPr>
              <w:t>(c)</w:t>
            </w:r>
          </w:p>
        </w:tc>
        <w:tc>
          <w:tcPr>
            <w:tcW w:w="9348" w:type="dxa"/>
            <w:hideMark/>
          </w:tcPr>
          <w:p w14:paraId="4A277A17" w14:textId="77777777" w:rsidR="0066419D" w:rsidRPr="00C8300D" w:rsidRDefault="00885D8D" w:rsidP="0066419D">
            <w:pPr>
              <w:jc w:val="left"/>
              <w:rPr>
                <w:rFonts w:eastAsia="Times New Roman"/>
                <w:sz w:val="20"/>
                <w:szCs w:val="20"/>
                <w:lang w:val="ru-RU"/>
              </w:rPr>
            </w:pPr>
            <w:r w:rsidRPr="00C8300D">
              <w:rPr>
                <w:rFonts w:asciiTheme="majorBidi" w:eastAsia="Times New Roman" w:hAnsiTheme="majorBidi" w:cstheme="majorBidi"/>
                <w:sz w:val="20"/>
                <w:szCs w:val="20"/>
                <w:lang w:val="ru-RU"/>
              </w:rPr>
              <w:t>32.</w:t>
            </w:r>
            <w:r w:rsidRPr="00C8300D">
              <w:rPr>
                <w:rFonts w:asciiTheme="majorBidi" w:eastAsia="Times New Roman" w:hAnsiTheme="majorBidi" w:cstheme="majorBidi"/>
                <w:sz w:val="20"/>
                <w:szCs w:val="20"/>
                <w:lang w:val="ru-RU"/>
              </w:rPr>
              <w:tab/>
            </w:r>
            <w:r w:rsidR="0066419D" w:rsidRPr="00C8300D">
              <w:rPr>
                <w:rFonts w:eastAsia="Times New Roman"/>
                <w:sz w:val="20"/>
                <w:szCs w:val="20"/>
                <w:lang w:val="ru-RU"/>
              </w:rPr>
              <w:t>также поручает</w:t>
            </w:r>
            <w:r w:rsidR="0066419D" w:rsidRPr="00C8300D">
              <w:rPr>
                <w:rFonts w:eastAsia="Times New Roman"/>
                <w:i/>
                <w:sz w:val="20"/>
                <w:szCs w:val="20"/>
                <w:lang w:val="ru-RU"/>
              </w:rPr>
              <w:t xml:space="preserve"> </w:t>
            </w:r>
            <w:r w:rsidR="0066419D" w:rsidRPr="00C8300D">
              <w:rPr>
                <w:rFonts w:eastAsia="Times New Roman"/>
                <w:sz w:val="20"/>
                <w:szCs w:val="20"/>
                <w:lang w:val="ru-RU"/>
              </w:rPr>
              <w:t>Исполнительному секретарю поддерживать инклюзивные и коллективные процессы для содействия введению в действие механизма мониторинга, в том числе с использованием, где это уместно,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 путем:</w:t>
            </w:r>
          </w:p>
          <w:p w14:paraId="67839EB8" w14:textId="77777777" w:rsidR="0066419D" w:rsidRPr="00C8300D" w:rsidRDefault="0066419D" w:rsidP="0066419D">
            <w:pPr>
              <w:jc w:val="left"/>
              <w:rPr>
                <w:rFonts w:eastAsia="Times New Roman"/>
                <w:sz w:val="20"/>
                <w:szCs w:val="20"/>
                <w:lang w:val="ru-RU"/>
              </w:rPr>
            </w:pPr>
            <w:r w:rsidRPr="00C8300D">
              <w:rPr>
                <w:rFonts w:eastAsia="Times New Roman"/>
                <w:sz w:val="20"/>
                <w:szCs w:val="20"/>
                <w:lang w:val="ru-RU"/>
              </w:rPr>
              <w:t>(a)</w:t>
            </w:r>
            <w:r w:rsidRPr="00C8300D">
              <w:rPr>
                <w:rFonts w:eastAsia="Times New Roman"/>
                <w:sz w:val="20"/>
                <w:szCs w:val="20"/>
                <w:lang w:val="ru-RU"/>
              </w:rPr>
              <w:tab/>
              <w:t>постоянного обмена со Сторонами обновленной информацией о применении механизма мониторинга, включая информацию, предоставляемую многосторонними природоохранными организациями, членами Партнерства по индикаторам биоразнообразия и другими соответствующими организациями;</w:t>
            </w:r>
          </w:p>
          <w:p w14:paraId="3F6CD4EE" w14:textId="77777777" w:rsidR="0066419D" w:rsidRPr="00C8300D" w:rsidRDefault="0066419D" w:rsidP="0066419D">
            <w:pPr>
              <w:jc w:val="left"/>
              <w:rPr>
                <w:rFonts w:eastAsia="Times New Roman"/>
                <w:sz w:val="20"/>
                <w:szCs w:val="20"/>
                <w:lang w:val="ru-RU"/>
              </w:rPr>
            </w:pPr>
            <w:r w:rsidRPr="00C8300D">
              <w:rPr>
                <w:rFonts w:eastAsia="Times New Roman"/>
                <w:sz w:val="20"/>
                <w:szCs w:val="20"/>
                <w:lang w:val="ru-RU"/>
              </w:rPr>
              <w:t>(b)</w:t>
            </w:r>
            <w:r w:rsidRPr="00C8300D">
              <w:rPr>
                <w:rFonts w:eastAsia="Times New Roman"/>
                <w:sz w:val="20"/>
                <w:szCs w:val="20"/>
                <w:lang w:val="ru-RU"/>
              </w:rPr>
              <w:tab/>
              <w:t>определения вариантов и потенциальных партнеров по сотрудничеству для устранения пробелов, выявленных Специальной группой технических экспертов по индикаторам, в том числе для разработки основных индикаторов 1.1 и 9.1;</w:t>
            </w:r>
          </w:p>
          <w:p w14:paraId="4D31915E" w14:textId="77777777" w:rsidR="00885D8D" w:rsidRPr="00C8300D" w:rsidRDefault="0066419D" w:rsidP="0066419D">
            <w:pPr>
              <w:jc w:val="left"/>
              <w:rPr>
                <w:rFonts w:asciiTheme="majorBidi" w:eastAsia="Times New Roman" w:hAnsiTheme="majorBidi" w:cstheme="majorBidi"/>
                <w:sz w:val="20"/>
                <w:szCs w:val="20"/>
                <w:lang w:val="ru-RU"/>
              </w:rPr>
            </w:pPr>
            <w:r w:rsidRPr="00C8300D">
              <w:rPr>
                <w:rFonts w:eastAsia="Times New Roman"/>
                <w:sz w:val="20"/>
                <w:szCs w:val="20"/>
                <w:lang w:val="ru-RU"/>
              </w:rPr>
              <w:t>(c)</w:t>
            </w:r>
            <w:r w:rsidRPr="00C8300D">
              <w:rPr>
                <w:rFonts w:eastAsia="Times New Roman"/>
                <w:sz w:val="20"/>
                <w:szCs w:val="20"/>
                <w:lang w:val="ru-RU"/>
              </w:rPr>
              <w:tab/>
              <w:t>содействия деятельности по созданию и развитию потенциала в области применения механизма мониторинга на национальном уровне</w:t>
            </w:r>
            <w:r w:rsidR="00885D8D" w:rsidRPr="00C8300D">
              <w:rPr>
                <w:rFonts w:asciiTheme="majorBidi" w:eastAsia="Times New Roman" w:hAnsiTheme="majorBidi" w:cstheme="majorBidi"/>
                <w:sz w:val="20"/>
                <w:szCs w:val="20"/>
                <w:lang w:val="ru-RU"/>
              </w:rPr>
              <w:t>;</w:t>
            </w:r>
          </w:p>
        </w:tc>
        <w:tc>
          <w:tcPr>
            <w:tcW w:w="1800" w:type="dxa"/>
            <w:vAlign w:val="center"/>
            <w:hideMark/>
          </w:tcPr>
          <w:p w14:paraId="01A29400" w14:textId="77777777" w:rsidR="00885D8D"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Align w:val="center"/>
            <w:hideMark/>
          </w:tcPr>
          <w:p w14:paraId="5514771A" w14:textId="77777777" w:rsidR="00885D8D" w:rsidRPr="00C8300D" w:rsidRDefault="00885D8D"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699 500</w:t>
            </w:r>
          </w:p>
        </w:tc>
        <w:tc>
          <w:tcPr>
            <w:tcW w:w="1303" w:type="dxa"/>
            <w:vAlign w:val="center"/>
            <w:hideMark/>
          </w:tcPr>
          <w:p w14:paraId="0D29F5A5" w14:textId="77777777" w:rsidR="00885D8D" w:rsidRPr="00C8300D" w:rsidRDefault="00885D8D"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47 500</w:t>
            </w:r>
          </w:p>
        </w:tc>
        <w:tc>
          <w:tcPr>
            <w:tcW w:w="2117" w:type="dxa"/>
            <w:vAlign w:val="center"/>
            <w:hideMark/>
          </w:tcPr>
          <w:p w14:paraId="1DC167AD" w14:textId="77777777" w:rsidR="00885D8D" w:rsidRPr="00C8300D" w:rsidRDefault="00885D8D"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108 000</w:t>
            </w:r>
          </w:p>
        </w:tc>
        <w:tc>
          <w:tcPr>
            <w:tcW w:w="1800" w:type="dxa"/>
            <w:vAlign w:val="center"/>
            <w:hideMark/>
          </w:tcPr>
          <w:p w14:paraId="1FB31C2F" w14:textId="77777777" w:rsidR="00885D8D" w:rsidRPr="00C8300D" w:rsidRDefault="00885D8D"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966 150</w:t>
            </w:r>
          </w:p>
        </w:tc>
      </w:tr>
      <w:tr w:rsidR="004B7CFA" w:rsidRPr="00C8300D" w14:paraId="413C7803" w14:textId="77777777" w:rsidTr="00C8300D">
        <w:trPr>
          <w:trHeight w:val="964"/>
        </w:trPr>
        <w:tc>
          <w:tcPr>
            <w:tcW w:w="1138" w:type="dxa"/>
            <w:hideMark/>
          </w:tcPr>
          <w:p w14:paraId="6694C970" w14:textId="77777777" w:rsidR="004B7CFA" w:rsidRPr="00C8300D" w:rsidRDefault="004B7CFA" w:rsidP="000D5DF5">
            <w:pPr>
              <w:jc w:val="center"/>
              <w:rPr>
                <w:rFonts w:asciiTheme="majorBidi" w:eastAsia="Times New Roman" w:hAnsiTheme="majorBidi" w:cstheme="majorBidi"/>
                <w:sz w:val="20"/>
                <w:szCs w:val="20"/>
                <w:lang w:val="ru-RU"/>
              </w:rPr>
            </w:pPr>
          </w:p>
        </w:tc>
        <w:tc>
          <w:tcPr>
            <w:tcW w:w="2514" w:type="dxa"/>
            <w:hideMark/>
          </w:tcPr>
          <w:p w14:paraId="7500C9D7" w14:textId="77777777" w:rsidR="004B7CFA" w:rsidRPr="00C8300D" w:rsidRDefault="004B7CFA" w:rsidP="000D5DF5">
            <w:pPr>
              <w:rPr>
                <w:rFonts w:asciiTheme="majorBidi" w:eastAsia="Times New Roman" w:hAnsiTheme="majorBidi" w:cstheme="majorBidi"/>
                <w:sz w:val="20"/>
                <w:szCs w:val="20"/>
                <w:lang w:val="ru-RU"/>
              </w:rPr>
            </w:pPr>
          </w:p>
        </w:tc>
        <w:tc>
          <w:tcPr>
            <w:tcW w:w="1305" w:type="dxa"/>
            <w:noWrap/>
            <w:hideMark/>
          </w:tcPr>
          <w:p w14:paraId="3A4C3C7C" w14:textId="77777777" w:rsidR="004B7CFA" w:rsidRPr="00C8300D" w:rsidRDefault="004B7CFA"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33</w:t>
            </w:r>
          </w:p>
        </w:tc>
        <w:tc>
          <w:tcPr>
            <w:tcW w:w="9348" w:type="dxa"/>
            <w:hideMark/>
          </w:tcPr>
          <w:p w14:paraId="19B932CC" w14:textId="77777777" w:rsidR="004B7CFA" w:rsidRPr="00C8300D" w:rsidRDefault="004B7CFA" w:rsidP="00C8300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[33.</w:t>
            </w:r>
            <w:r w:rsidRPr="00C8300D">
              <w:rPr>
                <w:rFonts w:asciiTheme="majorBidi" w:eastAsia="Times New Roman" w:hAnsiTheme="majorBidi" w:cstheme="majorBidi"/>
                <w:sz w:val="20"/>
                <w:szCs w:val="20"/>
                <w:lang w:val="ru-RU"/>
              </w:rPr>
              <w:tab/>
            </w:r>
            <w:r w:rsidR="0066419D" w:rsidRPr="00C8300D">
              <w:rPr>
                <w:rFonts w:eastAsia="Times New Roman"/>
                <w:color w:val="000000"/>
                <w:sz w:val="20"/>
                <w:szCs w:val="20"/>
                <w:lang w:val="ru-RU"/>
              </w:rPr>
              <w:t xml:space="preserve">далее </w:t>
            </w:r>
            <w:r w:rsidR="0066419D" w:rsidRPr="00C8300D">
              <w:rPr>
                <w:rFonts w:eastAsia="Times New Roman"/>
                <w:sz w:val="20"/>
                <w:szCs w:val="20"/>
                <w:shd w:val="clear" w:color="auto" w:fill="FFFFFF"/>
                <w:lang w:val="ru-RU"/>
              </w:rPr>
              <w:t>поручает</w:t>
            </w:r>
            <w:r w:rsidR="0066419D" w:rsidRPr="00C8300D">
              <w:rPr>
                <w:rFonts w:eastAsia="Times New Roman"/>
                <w:i/>
                <w:sz w:val="20"/>
                <w:szCs w:val="20"/>
                <w:lang w:val="ru-RU"/>
              </w:rPr>
              <w:t xml:space="preserve"> </w:t>
            </w:r>
            <w:r w:rsidR="0066419D" w:rsidRPr="00C8300D">
              <w:rPr>
                <w:rFonts w:eastAsia="Times New Roman"/>
                <w:sz w:val="20"/>
                <w:szCs w:val="20"/>
                <w:lang w:val="ru-RU"/>
              </w:rPr>
              <w:t xml:space="preserve">Исполнительному секретарю обеспечить доступность руководящих указаний по механизму мониторинга, а также матрицы для представления докладов для содействия Сторонам в их национальных процессах отчетности, и призывает </w:t>
            </w:r>
            <w:r w:rsidR="0066419D" w:rsidRPr="00C8300D">
              <w:rPr>
                <w:rFonts w:eastAsia="Times New Roman"/>
                <w:sz w:val="20"/>
                <w:szCs w:val="20"/>
                <w:shd w:val="clear" w:color="auto" w:fill="FFFFFF"/>
                <w:lang w:val="ru-RU"/>
              </w:rPr>
              <w:t xml:space="preserve">Стороны использовать все руководящие указания по индикаторам </w:t>
            </w:r>
            <w:r w:rsidR="0066419D" w:rsidRPr="00C8300D">
              <w:rPr>
                <w:rFonts w:eastAsia="Times New Roman"/>
                <w:sz w:val="20"/>
                <w:szCs w:val="20"/>
                <w:lang w:val="ru-RU"/>
              </w:rPr>
              <w:t xml:space="preserve">в качестве справочного материала для подготовки национальной отчетности, </w:t>
            </w:r>
            <w:r w:rsidR="0066419D" w:rsidRPr="00C8300D">
              <w:rPr>
                <w:rFonts w:eastAsia="Times New Roman"/>
                <w:sz w:val="20"/>
                <w:szCs w:val="20"/>
                <w:shd w:val="clear" w:color="auto" w:fill="FFFFFF"/>
                <w:lang w:val="ru-RU"/>
              </w:rPr>
              <w:t>когда это уместно и целесообразно</w:t>
            </w:r>
            <w:r w:rsidR="0066419D" w:rsidRPr="00C8300D">
              <w:rPr>
                <w:rFonts w:eastAsia="Times New Roman"/>
                <w:i/>
                <w:sz w:val="20"/>
                <w:szCs w:val="20"/>
                <w:lang w:val="ru-RU"/>
              </w:rPr>
              <w:t xml:space="preserve"> </w:t>
            </w:r>
            <w:r w:rsidR="0066419D" w:rsidRPr="00C8300D">
              <w:rPr>
                <w:rFonts w:eastAsia="Times New Roman"/>
                <w:sz w:val="20"/>
                <w:szCs w:val="20"/>
                <w:lang w:val="ru-RU"/>
              </w:rPr>
              <w:t>и отвечает национальному законодательству</w:t>
            </w:r>
            <w:r w:rsidRPr="00C8300D">
              <w:rPr>
                <w:rFonts w:asciiTheme="majorBidi" w:eastAsia="Times New Roman" w:hAnsiTheme="majorBidi" w:cstheme="majorBidi"/>
                <w:sz w:val="20"/>
                <w:szCs w:val="20"/>
                <w:lang w:val="ru-RU"/>
              </w:rPr>
              <w:t>;]</w:t>
            </w:r>
          </w:p>
        </w:tc>
        <w:tc>
          <w:tcPr>
            <w:tcW w:w="1800" w:type="dxa"/>
            <w:vAlign w:val="center"/>
            <w:hideMark/>
          </w:tcPr>
          <w:p w14:paraId="70DE761A" w14:textId="77777777" w:rsidR="004B7CFA"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2165B3EA" w14:textId="77777777" w:rsidR="004B7CFA"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55B3E435" w14:textId="77777777" w:rsidR="004B7CFA"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7146BB0A" w14:textId="77777777" w:rsidR="004B7CFA" w:rsidRPr="00C8300D" w:rsidRDefault="004B7CF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198 000</w:t>
            </w:r>
          </w:p>
        </w:tc>
        <w:tc>
          <w:tcPr>
            <w:tcW w:w="1800" w:type="dxa"/>
            <w:vAlign w:val="center"/>
            <w:hideMark/>
          </w:tcPr>
          <w:p w14:paraId="41825D27" w14:textId="77777777" w:rsidR="004B7CFA" w:rsidRPr="00C8300D" w:rsidRDefault="004B7CFA"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223 740</w:t>
            </w:r>
          </w:p>
        </w:tc>
      </w:tr>
      <w:tr w:rsidR="00925381" w:rsidRPr="00C8300D" w14:paraId="6BA27D69" w14:textId="77777777" w:rsidTr="00C8300D">
        <w:trPr>
          <w:trHeight w:val="2770"/>
        </w:trPr>
        <w:tc>
          <w:tcPr>
            <w:tcW w:w="1138" w:type="dxa"/>
            <w:hideMark/>
          </w:tcPr>
          <w:p w14:paraId="47D4D292" w14:textId="77777777" w:rsidR="00925381" w:rsidRPr="00C8300D" w:rsidRDefault="00925381" w:rsidP="000D5DF5">
            <w:pPr>
              <w:keepNext/>
              <w:jc w:val="center"/>
              <w:rPr>
                <w:rFonts w:asciiTheme="majorBidi" w:eastAsia="Times New Roman" w:hAnsiTheme="majorBidi" w:cstheme="majorBidi"/>
                <w:sz w:val="20"/>
                <w:szCs w:val="20"/>
                <w:lang w:val="ru-RU"/>
              </w:rPr>
            </w:pPr>
          </w:p>
        </w:tc>
        <w:tc>
          <w:tcPr>
            <w:tcW w:w="2514" w:type="dxa"/>
            <w:hideMark/>
          </w:tcPr>
          <w:p w14:paraId="4A9F0FD1" w14:textId="77777777" w:rsidR="00925381" w:rsidRPr="00C8300D" w:rsidRDefault="00925381" w:rsidP="000D5DF5">
            <w:pPr>
              <w:rPr>
                <w:rFonts w:asciiTheme="majorBidi" w:eastAsia="Times New Roman" w:hAnsiTheme="majorBidi" w:cstheme="majorBidi"/>
                <w:sz w:val="20"/>
                <w:szCs w:val="20"/>
                <w:lang w:val="ru-RU"/>
              </w:rPr>
            </w:pPr>
          </w:p>
        </w:tc>
        <w:tc>
          <w:tcPr>
            <w:tcW w:w="1305" w:type="dxa"/>
            <w:noWrap/>
            <w:hideMark/>
          </w:tcPr>
          <w:p w14:paraId="532EAA87" w14:textId="77777777" w:rsidR="00925381" w:rsidRPr="00C8300D" w:rsidRDefault="00925381" w:rsidP="003C36F0">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34 </w:t>
            </w:r>
            <w:r w:rsidR="003C36F0" w:rsidRPr="00C8300D">
              <w:rPr>
                <w:rFonts w:asciiTheme="majorBidi" w:eastAsia="Times New Roman" w:hAnsiTheme="majorBidi" w:cstheme="majorBidi"/>
                <w:sz w:val="20"/>
                <w:szCs w:val="20"/>
                <w:lang w:val="ru-RU"/>
              </w:rPr>
              <w:t>и</w:t>
            </w:r>
            <w:r w:rsidRPr="00C8300D">
              <w:rPr>
                <w:rFonts w:asciiTheme="majorBidi" w:eastAsia="Times New Roman" w:hAnsiTheme="majorBidi" w:cstheme="majorBidi"/>
                <w:sz w:val="20"/>
                <w:szCs w:val="20"/>
                <w:lang w:val="ru-RU"/>
              </w:rPr>
              <w:t xml:space="preserve"> 35</w:t>
            </w:r>
          </w:p>
        </w:tc>
        <w:tc>
          <w:tcPr>
            <w:tcW w:w="9348" w:type="dxa"/>
            <w:hideMark/>
          </w:tcPr>
          <w:p w14:paraId="4050E292" w14:textId="77777777" w:rsidR="003C36F0" w:rsidRPr="00C8300D" w:rsidRDefault="003C36F0" w:rsidP="003C36F0">
            <w:pPr>
              <w:jc w:val="left"/>
              <w:rPr>
                <w:rFonts w:eastAsia="Times New Roman"/>
                <w:kern w:val="22"/>
                <w:sz w:val="20"/>
                <w:szCs w:val="20"/>
                <w:lang w:val="ru-RU"/>
              </w:rPr>
            </w:pPr>
            <w:bookmarkStart w:id="3" w:name="RANGE!F18"/>
            <w:bookmarkEnd w:id="3"/>
            <w:r w:rsidRPr="00C8300D">
              <w:rPr>
                <w:rFonts w:eastAsia="Times New Roman"/>
                <w:iCs/>
                <w:sz w:val="20"/>
                <w:szCs w:val="20"/>
                <w:lang w:val="ru-RU"/>
              </w:rPr>
              <w:t>[</w:t>
            </w:r>
            <w:r w:rsidRPr="00C8300D">
              <w:rPr>
                <w:rFonts w:eastAsia="Times New Roman"/>
                <w:sz w:val="20"/>
                <w:szCs w:val="20"/>
                <w:lang w:val="ru-RU"/>
              </w:rPr>
              <w:t>34.</w:t>
            </w:r>
            <w:r w:rsidRPr="00C8300D">
              <w:rPr>
                <w:rFonts w:eastAsia="Times New Roman"/>
                <w:sz w:val="20"/>
                <w:szCs w:val="20"/>
                <w:lang w:val="ru-RU"/>
              </w:rPr>
              <w:tab/>
              <w:t>поручает Исполнительному секретарю подготовить анализ использования основных, бинарных, компонентных, дополнительных индикаторов и национальных индикаторов в национальных докладах в качестве вклада в обзор применения механизма мониторинга и поделиться информацией в отношении пункта 29 выше со Специальной научно-технической консультативной группой;]</w:t>
            </w:r>
          </w:p>
          <w:p w14:paraId="7A10D998" w14:textId="77777777" w:rsidR="00925381" w:rsidRPr="00C8300D" w:rsidRDefault="003C36F0" w:rsidP="003C36F0">
            <w:pPr>
              <w:jc w:val="left"/>
              <w:rPr>
                <w:rFonts w:asciiTheme="majorBidi" w:eastAsia="Times New Roman" w:hAnsiTheme="majorBidi" w:cstheme="majorBidi"/>
                <w:sz w:val="20"/>
                <w:szCs w:val="20"/>
                <w:lang w:val="ru-RU"/>
              </w:rPr>
            </w:pPr>
            <w:r w:rsidRPr="00C8300D">
              <w:rPr>
                <w:rFonts w:eastAsia="Times New Roman"/>
                <w:sz w:val="20"/>
                <w:szCs w:val="20"/>
                <w:lang w:val="ru-RU"/>
              </w:rPr>
              <w:t>35</w:t>
            </w:r>
            <w:r w:rsidRPr="00C8300D">
              <w:rPr>
                <w:rFonts w:eastAsia="Times New Roman"/>
                <w:i/>
                <w:sz w:val="20"/>
                <w:szCs w:val="20"/>
                <w:lang w:val="ru-RU"/>
              </w:rPr>
              <w:t>.</w:t>
            </w:r>
            <w:r w:rsidRPr="00C8300D">
              <w:rPr>
                <w:rFonts w:eastAsia="Times New Roman"/>
                <w:i/>
                <w:sz w:val="20"/>
                <w:szCs w:val="20"/>
                <w:lang w:val="ru-RU"/>
              </w:rPr>
              <w:tab/>
            </w:r>
            <w:r w:rsidRPr="00C8300D">
              <w:rPr>
                <w:rFonts w:eastAsia="Times New Roman"/>
                <w:sz w:val="20"/>
                <w:szCs w:val="20"/>
                <w:lang w:val="ru-RU"/>
              </w:rPr>
              <w:t>также поручает Исполнительному секретарю</w:t>
            </w:r>
            <w:r w:rsidRPr="00C8300D">
              <w:rPr>
                <w:rFonts w:eastAsia="Times New Roman"/>
                <w:i/>
                <w:sz w:val="20"/>
                <w:szCs w:val="20"/>
                <w:lang w:val="ru-RU"/>
              </w:rPr>
              <w:t xml:space="preserve"> </w:t>
            </w:r>
            <w:r w:rsidRPr="00C8300D">
              <w:rPr>
                <w:rFonts w:eastAsia="Times New Roman"/>
                <w:sz w:val="20"/>
                <w:szCs w:val="20"/>
                <w:lang w:val="ru-RU"/>
              </w:rPr>
              <w:t>работать с соответствующими организациями над дальнейшей разработкой метаданных для основных индикаторов 1.1. и 9.1 и организациями, указанными в таблице 1 приложения II к документу CBD/SBSTTA/26/2, и другими соответствующими организациями для обновления метаданных по основным индикаторам [особенно тем, которые находятся на более низком уровне методологической разработки] по мере необходимости, и списка компонентных и дополнительных индикаторов, приведенных в решении 15/5, которые стали отвечать критериям для включения в механизм мониторинга, для представления на рассмотрение Вспомогательному органу по научным, техническим и технологическим консультациям на совещании, предшествующем 17-му совещанию Конференции Сторон, и учитывать пункт 7 настоящего решения при проведении этой работы.</w:t>
            </w:r>
          </w:p>
        </w:tc>
        <w:tc>
          <w:tcPr>
            <w:tcW w:w="1800" w:type="dxa"/>
            <w:vAlign w:val="center"/>
            <w:hideMark/>
          </w:tcPr>
          <w:p w14:paraId="7378A543" w14:textId="77777777" w:rsidR="00925381"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7668DDB8" w14:textId="77777777" w:rsidR="00925381" w:rsidRPr="00C8300D" w:rsidRDefault="00925381"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300EC8B7" w14:textId="77777777" w:rsidR="00925381" w:rsidRPr="00C8300D" w:rsidRDefault="00925381"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4236EB79" w14:textId="77777777" w:rsidR="00925381" w:rsidRPr="00C8300D" w:rsidRDefault="00925381"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162 000</w:t>
            </w:r>
          </w:p>
        </w:tc>
        <w:tc>
          <w:tcPr>
            <w:tcW w:w="1800" w:type="dxa"/>
            <w:vAlign w:val="center"/>
            <w:hideMark/>
          </w:tcPr>
          <w:p w14:paraId="4FF45660" w14:textId="77777777" w:rsidR="00925381" w:rsidRPr="00C8300D" w:rsidRDefault="00925381"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183 060</w:t>
            </w:r>
          </w:p>
        </w:tc>
      </w:tr>
      <w:tr w:rsidR="004571DA" w:rsidRPr="00C8300D" w14:paraId="04E53C52" w14:textId="77777777" w:rsidTr="00C8300D">
        <w:trPr>
          <w:trHeight w:val="345"/>
        </w:trPr>
        <w:tc>
          <w:tcPr>
            <w:tcW w:w="1138" w:type="dxa"/>
            <w:vMerge w:val="restart"/>
            <w:tcBorders>
              <w:top w:val="double" w:sz="4" w:space="0" w:color="auto"/>
            </w:tcBorders>
          </w:tcPr>
          <w:p w14:paraId="53B20B7F" w14:textId="77777777" w:rsidR="004571DA" w:rsidRPr="00C8300D" w:rsidRDefault="004571DA" w:rsidP="000D5DF5">
            <w:pPr>
              <w:jc w:val="center"/>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11</w:t>
            </w:r>
          </w:p>
        </w:tc>
        <w:tc>
          <w:tcPr>
            <w:tcW w:w="2514" w:type="dxa"/>
            <w:vMerge w:val="restart"/>
            <w:tcBorders>
              <w:top w:val="double" w:sz="4" w:space="0" w:color="auto"/>
            </w:tcBorders>
          </w:tcPr>
          <w:p w14:paraId="706FE5C5" w14:textId="77777777" w:rsidR="004571DA" w:rsidRPr="00C8300D" w:rsidRDefault="00F513B3" w:rsidP="00F513B3">
            <w:pPr>
              <w:jc w:val="left"/>
              <w:rPr>
                <w:rFonts w:asciiTheme="majorBidi" w:eastAsia="Times New Roman" w:hAnsiTheme="majorBidi" w:cstheme="majorBidi"/>
                <w:sz w:val="20"/>
                <w:szCs w:val="20"/>
                <w:lang w:val="ru-RU"/>
              </w:rPr>
            </w:pPr>
            <w:r w:rsidRPr="00C8300D">
              <w:rPr>
                <w:sz w:val="20"/>
                <w:szCs w:val="20"/>
                <w:lang w:val="ru-RU"/>
              </w:rPr>
              <w:t>Мобилизация ресурсов и механизм финансирования</w:t>
            </w:r>
            <w:r w:rsidRPr="00C8300D">
              <w:rPr>
                <w:rFonts w:asciiTheme="majorBidi" w:eastAsia="Times New Roman" w:hAnsiTheme="majorBidi" w:cstheme="majorBidi"/>
                <w:sz w:val="20"/>
                <w:szCs w:val="20"/>
                <w:lang w:val="ru-RU"/>
              </w:rPr>
              <w:t xml:space="preserve"> </w:t>
            </w:r>
          </w:p>
        </w:tc>
        <w:tc>
          <w:tcPr>
            <w:tcW w:w="19113" w:type="dxa"/>
            <w:gridSpan w:val="7"/>
            <w:tcBorders>
              <w:top w:val="double" w:sz="4" w:space="0" w:color="auto"/>
            </w:tcBorders>
            <w:noWrap/>
            <w:vAlign w:val="center"/>
          </w:tcPr>
          <w:p w14:paraId="0FCEA038" w14:textId="77777777" w:rsidR="004571DA" w:rsidRPr="00C8300D" w:rsidRDefault="003C36F0" w:rsidP="003C36F0">
            <w:pPr>
              <w:spacing w:before="60" w:after="60"/>
              <w:jc w:val="left"/>
              <w:rPr>
                <w:rFonts w:asciiTheme="majorBidi" w:eastAsia="Times New Roman" w:hAnsiTheme="majorBidi" w:cstheme="majorBidi"/>
                <w:i/>
                <w:iCs/>
                <w:color w:val="000000"/>
                <w:sz w:val="20"/>
                <w:szCs w:val="20"/>
                <w:lang w:val="ru-RU"/>
              </w:rPr>
            </w:pPr>
            <w:r w:rsidRPr="00C8300D">
              <w:rPr>
                <w:rFonts w:asciiTheme="majorBidi" w:eastAsia="Times New Roman" w:hAnsiTheme="majorBidi" w:cstheme="majorBidi"/>
                <w:i/>
                <w:iCs/>
                <w:color w:val="000000"/>
                <w:sz w:val="20"/>
                <w:szCs w:val="20"/>
                <w:lang w:val="ru-RU"/>
              </w:rPr>
              <w:t xml:space="preserve">Мобилизация ресурсов </w:t>
            </w:r>
          </w:p>
        </w:tc>
      </w:tr>
      <w:tr w:rsidR="004571DA" w:rsidRPr="00C8300D" w14:paraId="429C8F51" w14:textId="77777777" w:rsidTr="00C8300D">
        <w:trPr>
          <w:trHeight w:val="575"/>
        </w:trPr>
        <w:tc>
          <w:tcPr>
            <w:tcW w:w="1138" w:type="dxa"/>
            <w:vMerge/>
            <w:hideMark/>
          </w:tcPr>
          <w:p w14:paraId="6947BD33" w14:textId="77777777" w:rsidR="004571DA" w:rsidRPr="00C8300D" w:rsidRDefault="004571DA" w:rsidP="000D5DF5">
            <w:pPr>
              <w:jc w:val="center"/>
              <w:rPr>
                <w:rFonts w:asciiTheme="majorBidi" w:eastAsia="Times New Roman" w:hAnsiTheme="majorBidi" w:cstheme="majorBidi"/>
                <w:color w:val="000000"/>
                <w:sz w:val="20"/>
                <w:szCs w:val="20"/>
                <w:lang w:val="ru-RU"/>
              </w:rPr>
            </w:pPr>
          </w:p>
        </w:tc>
        <w:tc>
          <w:tcPr>
            <w:tcW w:w="2514" w:type="dxa"/>
            <w:vMerge/>
            <w:hideMark/>
          </w:tcPr>
          <w:p w14:paraId="00323C33" w14:textId="77777777" w:rsidR="004571DA" w:rsidRPr="00C8300D" w:rsidRDefault="004571DA" w:rsidP="000D5DF5">
            <w:pPr>
              <w:rPr>
                <w:rFonts w:asciiTheme="majorBidi" w:eastAsia="Times New Roman" w:hAnsiTheme="majorBidi" w:cstheme="majorBidi"/>
                <w:sz w:val="20"/>
                <w:szCs w:val="20"/>
                <w:lang w:val="ru-RU"/>
              </w:rPr>
            </w:pPr>
          </w:p>
        </w:tc>
        <w:tc>
          <w:tcPr>
            <w:tcW w:w="1305" w:type="dxa"/>
            <w:noWrap/>
            <w:hideMark/>
          </w:tcPr>
          <w:p w14:paraId="223C2EDF" w14:textId="77777777" w:rsidR="004571DA" w:rsidRPr="00C8300D" w:rsidRDefault="004571DA"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w:t>
            </w:r>
          </w:p>
        </w:tc>
        <w:tc>
          <w:tcPr>
            <w:tcW w:w="9348" w:type="dxa"/>
            <w:tcBorders>
              <w:bottom w:val="single" w:sz="4" w:space="0" w:color="auto"/>
            </w:tcBorders>
            <w:hideMark/>
          </w:tcPr>
          <w:p w14:paraId="79DED948" w14:textId="77777777" w:rsidR="00C8300D" w:rsidRPr="00C8300D" w:rsidRDefault="004571DA" w:rsidP="00C8300D">
            <w:pPr>
              <w:jc w:val="left"/>
              <w:rPr>
                <w:rFonts w:asciiTheme="majorBidi" w:eastAsia="Times New Roman" w:hAnsiTheme="majorBidi" w:cstheme="majorBidi"/>
                <w:color w:val="000000"/>
                <w:sz w:val="20"/>
                <w:szCs w:val="20"/>
                <w:u w:val="single"/>
                <w:lang w:val="ru-RU"/>
              </w:rPr>
            </w:pPr>
            <w:r w:rsidRPr="00C8300D">
              <w:rPr>
                <w:sz w:val="20"/>
                <w:szCs w:val="20"/>
                <w:lang w:val="ru-RU" w:eastAsia="en-GB"/>
              </w:rPr>
              <w:t>[</w:t>
            </w:r>
            <w:r w:rsidR="001A5E73" w:rsidRPr="00C8300D">
              <w:rPr>
                <w:rFonts w:asciiTheme="majorBidi" w:eastAsia="Times New Roman" w:hAnsiTheme="majorBidi" w:cstheme="majorBidi"/>
                <w:snapToGrid w:val="0"/>
                <w:kern w:val="22"/>
                <w:sz w:val="20"/>
                <w:szCs w:val="20"/>
                <w:lang w:val="ru-RU"/>
              </w:rPr>
              <w:t>10.</w:t>
            </w:r>
            <w:r w:rsidR="001A5E73" w:rsidRPr="00C8300D">
              <w:rPr>
                <w:rFonts w:asciiTheme="majorBidi" w:eastAsia="Times New Roman" w:hAnsiTheme="majorBidi" w:cstheme="majorBidi"/>
                <w:snapToGrid w:val="0"/>
                <w:kern w:val="22"/>
                <w:sz w:val="20"/>
                <w:szCs w:val="20"/>
                <w:lang w:val="ru-RU"/>
              </w:rPr>
              <w:tab/>
            </w:r>
            <w:r w:rsidR="001A5E73" w:rsidRPr="00C8300D">
              <w:rPr>
                <w:rFonts w:asciiTheme="majorBidi" w:eastAsia="Times New Roman" w:hAnsiTheme="majorBidi" w:cstheme="majorBidi"/>
                <w:iCs/>
                <w:snapToGrid w:val="0"/>
                <w:kern w:val="22"/>
                <w:sz w:val="20"/>
                <w:szCs w:val="20"/>
                <w:lang w:val="ru-RU"/>
              </w:rPr>
              <w:t>постановляет</w:t>
            </w:r>
            <w:r w:rsidR="001A5E73" w:rsidRPr="00C8300D">
              <w:rPr>
                <w:rFonts w:asciiTheme="majorBidi" w:eastAsia="Times New Roman" w:hAnsiTheme="majorBidi" w:cstheme="majorBidi"/>
                <w:snapToGrid w:val="0"/>
                <w:kern w:val="22"/>
                <w:sz w:val="20"/>
                <w:szCs w:val="20"/>
                <w:lang w:val="ru-RU"/>
              </w:rPr>
              <w:t xml:space="preserve"> учредить группу экспертов для проведения анализа всех финансовых потоков за период, охватываемый Рамочной программой, с целью определения степени выполнения Сторонами своих обязательств в рамках ее задачи 19 и представить доклад по этому вопросу на 17-м совещании Конференции Сторон;</w:t>
            </w:r>
          </w:p>
        </w:tc>
        <w:tc>
          <w:tcPr>
            <w:tcW w:w="1800" w:type="dxa"/>
            <w:vAlign w:val="center"/>
            <w:hideMark/>
          </w:tcPr>
          <w:p w14:paraId="75429730" w14:textId="77777777" w:rsidR="004571DA"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16AF0C58" w14:textId="77777777" w:rsidR="004571DA"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547941D7" w14:textId="77777777" w:rsidR="004571DA"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4ADFC5F2"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324 000</w:t>
            </w:r>
          </w:p>
        </w:tc>
        <w:tc>
          <w:tcPr>
            <w:tcW w:w="1800" w:type="dxa"/>
            <w:noWrap/>
            <w:vAlign w:val="center"/>
            <w:hideMark/>
          </w:tcPr>
          <w:p w14:paraId="05B9C3E3" w14:textId="77777777" w:rsidR="004571DA" w:rsidRPr="00C8300D" w:rsidRDefault="004571DA"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366 120</w:t>
            </w:r>
          </w:p>
        </w:tc>
      </w:tr>
      <w:tr w:rsidR="004571DA" w:rsidRPr="00C8300D" w14:paraId="471E4B5C" w14:textId="77777777" w:rsidTr="00C8300D">
        <w:trPr>
          <w:trHeight w:val="3061"/>
        </w:trPr>
        <w:tc>
          <w:tcPr>
            <w:tcW w:w="1138" w:type="dxa"/>
            <w:vMerge/>
            <w:hideMark/>
          </w:tcPr>
          <w:p w14:paraId="0B32E494" w14:textId="77777777" w:rsidR="004571DA" w:rsidRPr="00C8300D" w:rsidRDefault="004571DA" w:rsidP="000D5DF5">
            <w:pPr>
              <w:jc w:val="center"/>
              <w:rPr>
                <w:rFonts w:asciiTheme="majorBidi" w:eastAsia="Times New Roman" w:hAnsiTheme="majorBidi" w:cstheme="majorBidi"/>
                <w:color w:val="000000"/>
                <w:sz w:val="20"/>
                <w:szCs w:val="20"/>
                <w:lang w:val="ru-RU"/>
              </w:rPr>
            </w:pPr>
          </w:p>
        </w:tc>
        <w:tc>
          <w:tcPr>
            <w:tcW w:w="2514" w:type="dxa"/>
            <w:vMerge/>
            <w:hideMark/>
          </w:tcPr>
          <w:p w14:paraId="3A77C68D" w14:textId="77777777" w:rsidR="004571DA" w:rsidRPr="00C8300D" w:rsidRDefault="004571DA" w:rsidP="000D5DF5">
            <w:pPr>
              <w:rPr>
                <w:rFonts w:asciiTheme="majorBidi" w:eastAsia="Times New Roman" w:hAnsiTheme="majorBidi" w:cstheme="majorBidi"/>
                <w:sz w:val="20"/>
                <w:szCs w:val="20"/>
                <w:lang w:val="ru-RU"/>
              </w:rPr>
            </w:pPr>
          </w:p>
        </w:tc>
        <w:tc>
          <w:tcPr>
            <w:tcW w:w="1305" w:type="dxa"/>
            <w:noWrap/>
            <w:hideMark/>
          </w:tcPr>
          <w:p w14:paraId="2008DF53" w14:textId="77777777" w:rsidR="004571DA" w:rsidRPr="00C8300D" w:rsidRDefault="004571DA" w:rsidP="00F27B05">
            <w:pPr>
              <w:keepNext/>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24</w:t>
            </w:r>
            <w:r w:rsidR="00FF6AE3"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FF6AE3" w:rsidRPr="00C8300D">
              <w:rPr>
                <w:sz w:val="20"/>
                <w:szCs w:val="20"/>
                <w:lang w:val="ru-RU"/>
              </w:rPr>
              <w:t>(b)</w:t>
            </w:r>
          </w:p>
        </w:tc>
        <w:tc>
          <w:tcPr>
            <w:tcW w:w="9348" w:type="dxa"/>
            <w:hideMark/>
          </w:tcPr>
          <w:p w14:paraId="0F6C2D4D" w14:textId="77777777" w:rsidR="001A5E73" w:rsidRPr="00C8300D" w:rsidRDefault="001A5E73" w:rsidP="001A5E73">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[24.</w:t>
            </w:r>
            <w:r w:rsidRPr="00C8300D">
              <w:rPr>
                <w:rFonts w:asciiTheme="majorBidi" w:eastAsia="Times New Roman" w:hAnsiTheme="majorBidi" w:cstheme="majorBidi"/>
                <w:sz w:val="20"/>
                <w:szCs w:val="20"/>
                <w:lang w:val="ru-RU"/>
              </w:rPr>
              <w:tab/>
            </w:r>
            <w:r w:rsidRPr="00C8300D">
              <w:rPr>
                <w:rFonts w:asciiTheme="majorBidi" w:eastAsia="Times New Roman" w:hAnsiTheme="majorBidi" w:cstheme="majorBidi"/>
                <w:snapToGrid w:val="0"/>
                <w:kern w:val="22"/>
                <w:sz w:val="20"/>
                <w:szCs w:val="20"/>
                <w:lang w:val="ru-RU"/>
              </w:rPr>
              <w:t>поручает</w:t>
            </w:r>
            <w:r w:rsidRPr="00C8300D">
              <w:rPr>
                <w:rFonts w:asciiTheme="majorBidi" w:eastAsia="Times New Roman" w:hAnsiTheme="majorBidi" w:cstheme="majorBidi"/>
                <w:sz w:val="20"/>
                <w:szCs w:val="20"/>
                <w:lang w:val="ru-RU"/>
              </w:rPr>
              <w:t xml:space="preserve"> Исполнительному секретарю при условии наличия финансовых ресурсов:</w:t>
            </w:r>
          </w:p>
          <w:p w14:paraId="441294A6" w14:textId="77777777" w:rsidR="001A5E73" w:rsidRPr="00C8300D" w:rsidRDefault="001A5E73" w:rsidP="00C8300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Pr="00C8300D">
              <w:rPr>
                <w:rFonts w:eastAsia="Raleway" w:cs="Raleway"/>
                <w:sz w:val="20"/>
                <w:szCs w:val="20"/>
                <w:lang w:val="ru-RU"/>
              </w:rPr>
              <w:t>заказать</w:t>
            </w:r>
            <w:r w:rsidRPr="00C8300D">
              <w:rPr>
                <w:rFonts w:asciiTheme="majorBidi" w:eastAsia="Times New Roman" w:hAnsiTheme="majorBidi" w:cstheme="majorBidi"/>
                <w:sz w:val="20"/>
                <w:szCs w:val="20"/>
                <w:lang w:val="ru-RU"/>
              </w:rPr>
              <w:t xml:space="preserve"> или провести исследования по следующим вопросам:</w:t>
            </w:r>
          </w:p>
          <w:p w14:paraId="17DD8E8E" w14:textId="77777777" w:rsidR="001A5E73" w:rsidRPr="00C8300D" w:rsidRDefault="001A5E73" w:rsidP="00C8300D">
            <w:pPr>
              <w:tabs>
                <w:tab w:val="clear" w:pos="567"/>
                <w:tab w:val="clear" w:pos="1134"/>
                <w:tab w:val="clear" w:pos="1701"/>
                <w:tab w:val="clear" w:pos="2268"/>
                <w:tab w:val="left" w:pos="653"/>
              </w:tabs>
              <w:ind w:left="1139" w:hanging="567"/>
              <w:rPr>
                <w:rFonts w:eastAsia="Raleway" w:cs="Raleway"/>
                <w:sz w:val="20"/>
                <w:szCs w:val="20"/>
                <w:lang w:val="ru-RU"/>
              </w:rPr>
            </w:pPr>
            <w:r w:rsidRPr="00C8300D">
              <w:rPr>
                <w:rFonts w:eastAsia="Raleway" w:cs="Raleway"/>
                <w:sz w:val="20"/>
                <w:szCs w:val="20"/>
                <w:lang w:val="ru-RU"/>
              </w:rPr>
              <w:t>(i)</w:t>
            </w:r>
            <w:r w:rsidRPr="00C8300D">
              <w:rPr>
                <w:rFonts w:eastAsia="Raleway" w:cs="Raleway"/>
                <w:sz w:val="20"/>
                <w:szCs w:val="20"/>
                <w:lang w:val="ru-RU"/>
              </w:rPr>
              <w:tab/>
              <w:t>применение принятых в решениях XII/3 и 14/15 руководящих указаний по гарантиям защищенности в механизмах финансирования биоразнообразия, с выявлением передовых методов и извлеченных уроков, а также возможностей для повышения эффективности применения руководящих указаний;</w:t>
            </w:r>
          </w:p>
          <w:p w14:paraId="29B2A6CB" w14:textId="77777777" w:rsidR="001A5E73" w:rsidRPr="00C8300D" w:rsidRDefault="001A5E73" w:rsidP="00C8300D">
            <w:pPr>
              <w:tabs>
                <w:tab w:val="clear" w:pos="567"/>
                <w:tab w:val="clear" w:pos="1134"/>
                <w:tab w:val="clear" w:pos="1701"/>
                <w:tab w:val="clear" w:pos="2268"/>
                <w:tab w:val="left" w:pos="653"/>
              </w:tabs>
              <w:ind w:left="1139" w:hanging="567"/>
              <w:rPr>
                <w:rFonts w:eastAsia="Raleway" w:cs="Raleway"/>
                <w:sz w:val="20"/>
                <w:szCs w:val="20"/>
                <w:lang w:val="ru-RU"/>
              </w:rPr>
            </w:pPr>
            <w:r w:rsidRPr="00C8300D">
              <w:rPr>
                <w:rFonts w:eastAsia="Raleway" w:cs="Raleway"/>
                <w:sz w:val="20"/>
                <w:szCs w:val="20"/>
                <w:lang w:val="ru-RU"/>
              </w:rPr>
              <w:t>(ii)</w:t>
            </w:r>
            <w:r w:rsidRPr="00C8300D">
              <w:rPr>
                <w:rFonts w:eastAsia="Raleway" w:cs="Raleway"/>
                <w:sz w:val="20"/>
                <w:szCs w:val="20"/>
                <w:lang w:val="ru-RU"/>
              </w:rPr>
              <w:tab/>
              <w:t>связь между суверенным долгом и осуществлением Конвенции, а также возможности перенаправления специальных прав заимствования на финансирование биоразнообразия;</w:t>
            </w:r>
          </w:p>
          <w:p w14:paraId="45B57EFB" w14:textId="77777777" w:rsidR="001A5E73" w:rsidRPr="00C8300D" w:rsidRDefault="001A5E73" w:rsidP="00C8300D">
            <w:pPr>
              <w:tabs>
                <w:tab w:val="clear" w:pos="567"/>
                <w:tab w:val="clear" w:pos="1134"/>
                <w:tab w:val="clear" w:pos="1701"/>
                <w:tab w:val="clear" w:pos="2268"/>
                <w:tab w:val="left" w:pos="653"/>
              </w:tabs>
              <w:ind w:left="1139" w:hanging="567"/>
              <w:rPr>
                <w:rFonts w:eastAsia="Raleway" w:cs="Raleway"/>
                <w:sz w:val="20"/>
                <w:szCs w:val="20"/>
                <w:lang w:val="ru-RU"/>
              </w:rPr>
            </w:pPr>
            <w:r w:rsidRPr="00C8300D">
              <w:rPr>
                <w:rFonts w:eastAsia="Raleway" w:cs="Raleway"/>
                <w:sz w:val="20"/>
                <w:szCs w:val="20"/>
                <w:lang w:val="ru-RU"/>
              </w:rPr>
              <w:t>(iii)</w:t>
            </w:r>
            <w:r w:rsidRPr="00C8300D">
              <w:rPr>
                <w:rFonts w:eastAsia="Raleway" w:cs="Raleway"/>
                <w:sz w:val="20"/>
                <w:szCs w:val="20"/>
                <w:lang w:val="ru-RU"/>
              </w:rPr>
              <w:tab/>
              <w:t>уроки, извлеченные в процессе управления различными механизмами финансирования и их механизмами рассмотрения жалоб;</w:t>
            </w:r>
          </w:p>
          <w:p w14:paraId="5ED536BA" w14:textId="77777777" w:rsidR="001A5E73" w:rsidRPr="00C8300D" w:rsidRDefault="001A5E73" w:rsidP="00C8300D">
            <w:pPr>
              <w:tabs>
                <w:tab w:val="clear" w:pos="567"/>
                <w:tab w:val="clear" w:pos="1134"/>
                <w:tab w:val="clear" w:pos="1701"/>
                <w:tab w:val="clear" w:pos="2268"/>
                <w:tab w:val="left" w:pos="653"/>
              </w:tabs>
              <w:ind w:left="1139" w:hanging="567"/>
              <w:rPr>
                <w:rFonts w:eastAsia="Raleway" w:cs="Raleway"/>
                <w:sz w:val="20"/>
                <w:szCs w:val="20"/>
                <w:lang w:val="ru-RU"/>
              </w:rPr>
            </w:pPr>
            <w:r w:rsidRPr="00C8300D">
              <w:rPr>
                <w:rFonts w:eastAsia="Raleway" w:cs="Raleway"/>
                <w:sz w:val="20"/>
                <w:szCs w:val="20"/>
                <w:lang w:val="ru-RU"/>
              </w:rPr>
              <w:t>(iv)</w:t>
            </w:r>
            <w:r w:rsidRPr="00C8300D">
              <w:rPr>
                <w:rFonts w:eastAsia="Raleway" w:cs="Raleway"/>
                <w:sz w:val="20"/>
                <w:szCs w:val="20"/>
                <w:lang w:val="ru-RU"/>
              </w:rPr>
              <w:tab/>
              <w:t xml:space="preserve">синергетические связи между биоразнообразием и финансированием деятельности в области климата; </w:t>
            </w:r>
          </w:p>
          <w:p w14:paraId="34A16BB7" w14:textId="77777777" w:rsidR="004571DA" w:rsidRPr="00C8300D" w:rsidRDefault="001A5E73" w:rsidP="00C8300D">
            <w:pPr>
              <w:jc w:val="left"/>
              <w:rPr>
                <w:rFonts w:asciiTheme="majorBidi" w:eastAsia="Times New Roman" w:hAnsiTheme="majorBidi" w:cstheme="majorBidi"/>
                <w:color w:val="000000"/>
                <w:sz w:val="20"/>
                <w:szCs w:val="20"/>
                <w:lang w:val="ru-RU"/>
              </w:rPr>
            </w:pPr>
            <w:r w:rsidRPr="00C8300D">
              <w:rPr>
                <w:rFonts w:eastAsia="Raleway" w:cs="Raleway"/>
                <w:sz w:val="20"/>
                <w:szCs w:val="20"/>
                <w:lang w:val="ru-RU"/>
              </w:rPr>
              <w:t>(b)</w:t>
            </w:r>
            <w:r w:rsidRPr="00C8300D">
              <w:rPr>
                <w:rFonts w:eastAsia="Raleway" w:cs="Raleway"/>
                <w:sz w:val="20"/>
                <w:szCs w:val="20"/>
                <w:lang w:val="ru-RU"/>
              </w:rPr>
              <w:tab/>
              <w:t>интегрировать платформу в механизм посредничества в соответствии со стратегией управления знаниями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 и стратегии мобилизации ресурсов;]</w:t>
            </w:r>
          </w:p>
        </w:tc>
        <w:tc>
          <w:tcPr>
            <w:tcW w:w="1800" w:type="dxa"/>
            <w:vAlign w:val="center"/>
            <w:hideMark/>
          </w:tcPr>
          <w:p w14:paraId="2FAE25C5" w14:textId="77777777" w:rsidR="004571DA"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н/п</w:t>
            </w:r>
          </w:p>
        </w:tc>
        <w:tc>
          <w:tcPr>
            <w:tcW w:w="1440" w:type="dxa"/>
            <w:vAlign w:val="center"/>
            <w:hideMark/>
          </w:tcPr>
          <w:p w14:paraId="46EBCBAF" w14:textId="77777777" w:rsidR="004571DA"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5EF1DF99" w14:textId="77777777" w:rsidR="004571DA"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001BE76C"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270 000</w:t>
            </w:r>
          </w:p>
        </w:tc>
        <w:tc>
          <w:tcPr>
            <w:tcW w:w="1800" w:type="dxa"/>
            <w:noWrap/>
            <w:vAlign w:val="center"/>
            <w:hideMark/>
          </w:tcPr>
          <w:p w14:paraId="4989D0DB" w14:textId="77777777" w:rsidR="004571DA" w:rsidRPr="00C8300D" w:rsidRDefault="004571DA"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305 100</w:t>
            </w:r>
          </w:p>
        </w:tc>
      </w:tr>
      <w:tr w:rsidR="004571DA" w:rsidRPr="00C8300D" w14:paraId="6E0E1072" w14:textId="77777777" w:rsidTr="00C8300D">
        <w:trPr>
          <w:trHeight w:val="737"/>
        </w:trPr>
        <w:tc>
          <w:tcPr>
            <w:tcW w:w="1138" w:type="dxa"/>
            <w:vMerge/>
          </w:tcPr>
          <w:p w14:paraId="703DDC90" w14:textId="77777777" w:rsidR="004571DA" w:rsidRPr="00C8300D" w:rsidRDefault="004571DA" w:rsidP="000D5DF5">
            <w:pPr>
              <w:jc w:val="center"/>
              <w:rPr>
                <w:rFonts w:asciiTheme="majorBidi" w:eastAsia="Times New Roman" w:hAnsiTheme="majorBidi" w:cstheme="majorBidi"/>
                <w:sz w:val="20"/>
                <w:szCs w:val="20"/>
                <w:lang w:val="ru-RU"/>
              </w:rPr>
            </w:pPr>
          </w:p>
        </w:tc>
        <w:tc>
          <w:tcPr>
            <w:tcW w:w="2514" w:type="dxa"/>
            <w:vMerge/>
          </w:tcPr>
          <w:p w14:paraId="10437FD8" w14:textId="77777777" w:rsidR="004571DA" w:rsidRPr="00C8300D" w:rsidRDefault="004571DA" w:rsidP="000D5DF5">
            <w:pPr>
              <w:rPr>
                <w:rFonts w:asciiTheme="majorBidi" w:eastAsia="Times New Roman" w:hAnsiTheme="majorBidi" w:cstheme="majorBidi"/>
                <w:sz w:val="20"/>
                <w:szCs w:val="20"/>
                <w:lang w:val="ru-RU"/>
              </w:rPr>
            </w:pPr>
          </w:p>
        </w:tc>
        <w:tc>
          <w:tcPr>
            <w:tcW w:w="1305" w:type="dxa"/>
            <w:noWrap/>
          </w:tcPr>
          <w:p w14:paraId="088C3AF1" w14:textId="77777777" w:rsidR="004571DA" w:rsidRPr="00C8300D" w:rsidRDefault="004571DA"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28 </w:t>
            </w:r>
          </w:p>
          <w:p w14:paraId="06BDEF3E" w14:textId="77777777" w:rsidR="004571DA" w:rsidRPr="00C8300D" w:rsidRDefault="001B4A91"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color w:val="000000" w:themeColor="text1"/>
                <w:sz w:val="20"/>
                <w:szCs w:val="20"/>
                <w:lang w:val="ru-RU"/>
              </w:rPr>
              <w:t xml:space="preserve">Вариант </w:t>
            </w:r>
            <w:r w:rsidR="004571DA" w:rsidRPr="00C8300D">
              <w:rPr>
                <w:rFonts w:asciiTheme="majorBidi" w:eastAsia="Times New Roman" w:hAnsiTheme="majorBidi" w:cstheme="majorBidi"/>
                <w:sz w:val="20"/>
                <w:szCs w:val="20"/>
                <w:lang w:val="ru-RU"/>
              </w:rPr>
              <w:t>1</w:t>
            </w:r>
          </w:p>
        </w:tc>
        <w:tc>
          <w:tcPr>
            <w:tcW w:w="9348" w:type="dxa"/>
          </w:tcPr>
          <w:p w14:paraId="3F8FE023" w14:textId="77777777" w:rsidR="004571DA" w:rsidRPr="00C8300D" w:rsidRDefault="001B4A91" w:rsidP="001B4A91">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[28.</w:t>
            </w:r>
            <w:r w:rsidRPr="00C8300D">
              <w:rPr>
                <w:rFonts w:asciiTheme="majorBidi" w:eastAsia="Times New Roman" w:hAnsiTheme="majorBidi" w:cstheme="majorBidi"/>
                <w:sz w:val="20"/>
                <w:szCs w:val="20"/>
                <w:lang w:val="ru-RU"/>
              </w:rPr>
              <w:tab/>
              <w:t>[</w:t>
            </w:r>
            <w:r w:rsidRPr="00C8300D">
              <w:rPr>
                <w:rFonts w:asciiTheme="majorBidi" w:eastAsia="Times New Roman" w:hAnsiTheme="majorBidi" w:cstheme="majorBidi"/>
                <w:iCs/>
                <w:sz w:val="20"/>
                <w:szCs w:val="20"/>
                <w:lang w:val="ru-RU"/>
              </w:rPr>
              <w:t>также постановляет</w:t>
            </w:r>
            <w:r w:rsidRPr="00C8300D">
              <w:rPr>
                <w:rFonts w:asciiTheme="majorBidi" w:eastAsia="Times New Roman" w:hAnsiTheme="majorBidi" w:cstheme="majorBidi"/>
                <w:sz w:val="20"/>
                <w:szCs w:val="20"/>
                <w:lang w:val="ru-RU"/>
              </w:rPr>
              <w:t xml:space="preserve"> учредить [рабочую группу] [межправительственный и инклюзивный межсессионный процесс] открытого состава для [обеспечения функционирования] [для этой цели] [и сообщить о результатах 17-му совещанию Конференции Сторон;]</w:t>
            </w:r>
            <w:r w:rsidRPr="00C8300D">
              <w:rPr>
                <w:rFonts w:asciiTheme="majorBidi" w:eastAsia="Times New Roman" w:hAnsiTheme="majorBidi" w:cstheme="majorBidi"/>
                <w:color w:val="000000"/>
                <w:sz w:val="20"/>
                <w:szCs w:val="20"/>
                <w:lang w:val="ru-RU"/>
              </w:rPr>
              <w:t xml:space="preserve"> </w:t>
            </w:r>
          </w:p>
        </w:tc>
        <w:tc>
          <w:tcPr>
            <w:tcW w:w="1800" w:type="dxa"/>
            <w:vAlign w:val="center"/>
          </w:tcPr>
          <w:p w14:paraId="0D96648D" w14:textId="77777777" w:rsidR="004571DA"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 xml:space="preserve">Рабочая группа открытого состава </w:t>
            </w:r>
          </w:p>
        </w:tc>
        <w:tc>
          <w:tcPr>
            <w:tcW w:w="1440" w:type="dxa"/>
            <w:vAlign w:val="center"/>
          </w:tcPr>
          <w:p w14:paraId="5D9C33C9" w14:textId="77777777" w:rsidR="004571DA" w:rsidRPr="00C8300D" w:rsidRDefault="00826D5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w:t>
            </w:r>
            <w:r w:rsidR="004571DA" w:rsidRPr="00C8300D">
              <w:rPr>
                <w:rFonts w:asciiTheme="majorBidi" w:eastAsia="Times New Roman" w:hAnsiTheme="majorBidi" w:cstheme="majorBidi"/>
                <w:sz w:val="20"/>
                <w:szCs w:val="20"/>
                <w:lang w:val="ru-RU"/>
              </w:rPr>
              <w:t>0</w:t>
            </w:r>
            <w:r w:rsidR="00B0705A" w:rsidRPr="00C8300D">
              <w:rPr>
                <w:rFonts w:asciiTheme="majorBidi" w:eastAsia="Times New Roman" w:hAnsiTheme="majorBidi" w:cstheme="majorBidi"/>
                <w:sz w:val="20"/>
                <w:szCs w:val="20"/>
                <w:lang w:val="ru-RU"/>
              </w:rPr>
              <w:t>1</w:t>
            </w:r>
            <w:r w:rsidR="004571DA" w:rsidRPr="00C8300D">
              <w:rPr>
                <w:rFonts w:asciiTheme="majorBidi" w:eastAsia="Times New Roman" w:hAnsiTheme="majorBidi" w:cstheme="majorBidi"/>
                <w:sz w:val="20"/>
                <w:szCs w:val="20"/>
                <w:lang w:val="ru-RU"/>
              </w:rPr>
              <w:t> 000</w:t>
            </w:r>
          </w:p>
        </w:tc>
        <w:tc>
          <w:tcPr>
            <w:tcW w:w="1303" w:type="dxa"/>
            <w:vAlign w:val="center"/>
          </w:tcPr>
          <w:p w14:paraId="4C7B998F"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84 000</w:t>
            </w:r>
          </w:p>
        </w:tc>
        <w:tc>
          <w:tcPr>
            <w:tcW w:w="2117" w:type="dxa"/>
            <w:vAlign w:val="center"/>
          </w:tcPr>
          <w:p w14:paraId="3CBEE03C"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600 000</w:t>
            </w:r>
          </w:p>
        </w:tc>
        <w:tc>
          <w:tcPr>
            <w:tcW w:w="1800" w:type="dxa"/>
            <w:vAlign w:val="center"/>
          </w:tcPr>
          <w:p w14:paraId="01AD3D1C" w14:textId="77777777" w:rsidR="004571DA" w:rsidRPr="00C8300D" w:rsidRDefault="00231D9C"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1</w:t>
            </w:r>
            <w:r w:rsidR="004571DA" w:rsidRPr="00C8300D">
              <w:rPr>
                <w:rFonts w:asciiTheme="majorBidi" w:eastAsia="Times New Roman" w:hAnsiTheme="majorBidi" w:cstheme="majorBidi"/>
                <w:b/>
                <w:bCs/>
                <w:color w:val="000000"/>
                <w:sz w:val="20"/>
                <w:szCs w:val="20"/>
                <w:lang w:val="ru-RU"/>
              </w:rPr>
              <w:t> </w:t>
            </w:r>
            <w:r w:rsidR="00A83964" w:rsidRPr="00C8300D">
              <w:rPr>
                <w:rFonts w:asciiTheme="majorBidi" w:eastAsia="Times New Roman" w:hAnsiTheme="majorBidi" w:cstheme="majorBidi"/>
                <w:b/>
                <w:bCs/>
                <w:color w:val="000000"/>
                <w:sz w:val="20"/>
                <w:szCs w:val="20"/>
                <w:lang w:val="ru-RU"/>
              </w:rPr>
              <w:t>67</w:t>
            </w:r>
            <w:r w:rsidR="00730A90" w:rsidRPr="00C8300D">
              <w:rPr>
                <w:rFonts w:asciiTheme="majorBidi" w:eastAsia="Times New Roman" w:hAnsiTheme="majorBidi" w:cstheme="majorBidi"/>
                <w:b/>
                <w:bCs/>
                <w:color w:val="000000"/>
                <w:sz w:val="20"/>
                <w:szCs w:val="20"/>
                <w:lang w:val="ru-RU"/>
              </w:rPr>
              <w:t>8</w:t>
            </w:r>
            <w:r w:rsidR="004571DA" w:rsidRPr="00C8300D">
              <w:rPr>
                <w:rFonts w:asciiTheme="majorBidi" w:eastAsia="Times New Roman" w:hAnsiTheme="majorBidi" w:cstheme="majorBidi"/>
                <w:b/>
                <w:bCs/>
                <w:color w:val="000000"/>
                <w:sz w:val="20"/>
                <w:szCs w:val="20"/>
                <w:lang w:val="ru-RU"/>
              </w:rPr>
              <w:t> </w:t>
            </w:r>
            <w:r w:rsidR="00730A90" w:rsidRPr="00C8300D">
              <w:rPr>
                <w:rFonts w:asciiTheme="majorBidi" w:eastAsia="Times New Roman" w:hAnsiTheme="majorBidi" w:cstheme="majorBidi"/>
                <w:b/>
                <w:bCs/>
                <w:color w:val="000000"/>
                <w:sz w:val="20"/>
                <w:szCs w:val="20"/>
                <w:lang w:val="ru-RU"/>
              </w:rPr>
              <w:t>05</w:t>
            </w:r>
            <w:r w:rsidR="00A83964" w:rsidRPr="00C8300D">
              <w:rPr>
                <w:rFonts w:asciiTheme="majorBidi" w:eastAsia="Times New Roman" w:hAnsiTheme="majorBidi" w:cstheme="majorBidi"/>
                <w:b/>
                <w:bCs/>
                <w:color w:val="000000"/>
                <w:sz w:val="20"/>
                <w:szCs w:val="20"/>
                <w:lang w:val="ru-RU"/>
              </w:rPr>
              <w:t>0</w:t>
            </w:r>
          </w:p>
        </w:tc>
      </w:tr>
      <w:tr w:rsidR="004571DA" w:rsidRPr="00C8300D" w14:paraId="44F35CE7" w14:textId="77777777" w:rsidTr="00C8300D">
        <w:trPr>
          <w:trHeight w:val="20"/>
        </w:trPr>
        <w:tc>
          <w:tcPr>
            <w:tcW w:w="1138" w:type="dxa"/>
            <w:vMerge/>
            <w:hideMark/>
          </w:tcPr>
          <w:p w14:paraId="2C99C4E0" w14:textId="77777777" w:rsidR="004571DA" w:rsidRPr="00C8300D" w:rsidRDefault="004571DA" w:rsidP="000D5DF5">
            <w:pPr>
              <w:jc w:val="center"/>
              <w:rPr>
                <w:rFonts w:asciiTheme="majorBidi" w:eastAsia="Times New Roman" w:hAnsiTheme="majorBidi" w:cstheme="majorBidi"/>
                <w:color w:val="000000"/>
                <w:sz w:val="20"/>
                <w:szCs w:val="20"/>
                <w:lang w:val="ru-RU"/>
              </w:rPr>
            </w:pPr>
          </w:p>
        </w:tc>
        <w:tc>
          <w:tcPr>
            <w:tcW w:w="2514" w:type="dxa"/>
            <w:vMerge/>
            <w:hideMark/>
          </w:tcPr>
          <w:p w14:paraId="22229FAA" w14:textId="77777777" w:rsidR="004571DA" w:rsidRPr="00C8300D" w:rsidRDefault="004571DA" w:rsidP="000D5DF5">
            <w:pPr>
              <w:rPr>
                <w:rFonts w:asciiTheme="majorBidi" w:eastAsia="Times New Roman" w:hAnsiTheme="majorBidi" w:cstheme="majorBidi"/>
                <w:sz w:val="20"/>
                <w:szCs w:val="20"/>
                <w:lang w:val="ru-RU"/>
              </w:rPr>
            </w:pPr>
          </w:p>
        </w:tc>
        <w:tc>
          <w:tcPr>
            <w:tcW w:w="1305" w:type="dxa"/>
            <w:noWrap/>
            <w:hideMark/>
          </w:tcPr>
          <w:p w14:paraId="255411E1" w14:textId="77777777" w:rsidR="004571DA" w:rsidRPr="00C8300D" w:rsidRDefault="004571DA" w:rsidP="00F27B05">
            <w:pPr>
              <w:keepNext/>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28 </w:t>
            </w:r>
          </w:p>
          <w:p w14:paraId="253EA567" w14:textId="77777777" w:rsidR="004571DA" w:rsidRPr="00C8300D" w:rsidRDefault="001B4A91" w:rsidP="00F27B05">
            <w:pPr>
              <w:keepNext/>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color w:val="000000" w:themeColor="text1"/>
                <w:sz w:val="20"/>
                <w:szCs w:val="20"/>
                <w:lang w:val="ru-RU"/>
              </w:rPr>
              <w:t xml:space="preserve">Вариант </w:t>
            </w:r>
            <w:r w:rsidR="004571DA" w:rsidRPr="00C8300D">
              <w:rPr>
                <w:rFonts w:asciiTheme="majorBidi" w:eastAsia="Times New Roman" w:hAnsiTheme="majorBidi" w:cstheme="majorBidi"/>
                <w:sz w:val="20"/>
                <w:szCs w:val="20"/>
                <w:lang w:val="ru-RU"/>
              </w:rPr>
              <w:t>2</w:t>
            </w:r>
          </w:p>
        </w:tc>
        <w:tc>
          <w:tcPr>
            <w:tcW w:w="9348" w:type="dxa"/>
            <w:hideMark/>
          </w:tcPr>
          <w:p w14:paraId="6F5C30E3" w14:textId="77777777" w:rsidR="004571DA" w:rsidRPr="00C8300D" w:rsidRDefault="001B4A91"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[28.</w:t>
            </w:r>
            <w:r w:rsidRPr="00C8300D">
              <w:rPr>
                <w:rFonts w:asciiTheme="majorBidi" w:eastAsia="Times New Roman" w:hAnsiTheme="majorBidi" w:cstheme="majorBidi"/>
                <w:sz w:val="20"/>
                <w:szCs w:val="20"/>
                <w:lang w:val="ru-RU"/>
              </w:rPr>
              <w:tab/>
            </w:r>
            <w:r w:rsidRPr="00C8300D">
              <w:rPr>
                <w:rFonts w:asciiTheme="majorBidi" w:eastAsia="Times New Roman" w:hAnsiTheme="majorBidi" w:cstheme="majorBidi"/>
                <w:iCs/>
                <w:sz w:val="20"/>
                <w:szCs w:val="20"/>
                <w:lang w:val="ru-RU"/>
              </w:rPr>
              <w:t>также постановляет</w:t>
            </w:r>
            <w:r w:rsidRPr="00C8300D">
              <w:rPr>
                <w:rFonts w:asciiTheme="majorBidi" w:eastAsia="Times New Roman" w:hAnsiTheme="majorBidi" w:cstheme="majorBidi"/>
                <w:sz w:val="20"/>
                <w:szCs w:val="20"/>
                <w:lang w:val="ru-RU"/>
              </w:rPr>
              <w:t xml:space="preserve"> учредить консультативный комитет экспертов для разработки условий обеспечения функционирования специального глобального инструмента финансирования деятельности в области биоразнообразия, [рассмотреть вопрос о будущем] [провести оценку деятельности] [созданного] Фонда глобальной рамочной программы в области биоразнообразия и представить соответствующий доклад 17-му совещанию Конференции Сторон;]</w:t>
            </w:r>
          </w:p>
        </w:tc>
        <w:tc>
          <w:tcPr>
            <w:tcW w:w="1800" w:type="dxa"/>
            <w:vAlign w:val="center"/>
            <w:hideMark/>
          </w:tcPr>
          <w:p w14:paraId="3ECC77D1" w14:textId="77777777" w:rsidR="004571DA"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451D5070"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333 000</w:t>
            </w:r>
          </w:p>
        </w:tc>
        <w:tc>
          <w:tcPr>
            <w:tcW w:w="1303" w:type="dxa"/>
            <w:vAlign w:val="center"/>
            <w:hideMark/>
          </w:tcPr>
          <w:p w14:paraId="10A3A56B"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63 000</w:t>
            </w:r>
          </w:p>
        </w:tc>
        <w:tc>
          <w:tcPr>
            <w:tcW w:w="2117" w:type="dxa"/>
            <w:vAlign w:val="center"/>
            <w:hideMark/>
          </w:tcPr>
          <w:p w14:paraId="710DAD58"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84 000</w:t>
            </w:r>
          </w:p>
        </w:tc>
        <w:tc>
          <w:tcPr>
            <w:tcW w:w="1800" w:type="dxa"/>
            <w:noWrap/>
            <w:vAlign w:val="center"/>
            <w:hideMark/>
          </w:tcPr>
          <w:p w14:paraId="34C00101" w14:textId="77777777" w:rsidR="004571DA" w:rsidRPr="00C8300D" w:rsidRDefault="004571DA"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542 400</w:t>
            </w:r>
          </w:p>
        </w:tc>
      </w:tr>
      <w:tr w:rsidR="004571DA" w:rsidRPr="00C8300D" w14:paraId="0BFF7D4B" w14:textId="77777777" w:rsidTr="00C8300D">
        <w:trPr>
          <w:trHeight w:val="20"/>
        </w:trPr>
        <w:tc>
          <w:tcPr>
            <w:tcW w:w="1138" w:type="dxa"/>
            <w:vMerge/>
            <w:hideMark/>
          </w:tcPr>
          <w:p w14:paraId="473FE614" w14:textId="77777777" w:rsidR="004571DA" w:rsidRPr="00C8300D" w:rsidRDefault="004571DA" w:rsidP="000D5DF5">
            <w:pPr>
              <w:jc w:val="center"/>
              <w:rPr>
                <w:rFonts w:asciiTheme="majorBidi" w:eastAsia="Times New Roman" w:hAnsiTheme="majorBidi" w:cstheme="majorBidi"/>
                <w:color w:val="000000"/>
                <w:sz w:val="20"/>
                <w:szCs w:val="20"/>
                <w:lang w:val="ru-RU"/>
              </w:rPr>
            </w:pPr>
          </w:p>
        </w:tc>
        <w:tc>
          <w:tcPr>
            <w:tcW w:w="2514" w:type="dxa"/>
            <w:vMerge/>
            <w:hideMark/>
          </w:tcPr>
          <w:p w14:paraId="796A7723" w14:textId="77777777" w:rsidR="004571DA" w:rsidRPr="00C8300D" w:rsidRDefault="004571DA" w:rsidP="000D5DF5">
            <w:pPr>
              <w:rPr>
                <w:rFonts w:asciiTheme="majorBidi" w:eastAsia="Times New Roman" w:hAnsiTheme="majorBidi" w:cstheme="majorBidi"/>
                <w:sz w:val="20"/>
                <w:szCs w:val="20"/>
                <w:lang w:val="ru-RU"/>
              </w:rPr>
            </w:pPr>
          </w:p>
        </w:tc>
        <w:tc>
          <w:tcPr>
            <w:tcW w:w="1305" w:type="dxa"/>
            <w:noWrap/>
            <w:hideMark/>
          </w:tcPr>
          <w:p w14:paraId="04696CCF" w14:textId="77777777" w:rsidR="004571DA" w:rsidRPr="00C8300D" w:rsidRDefault="004571DA"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29</w:t>
            </w:r>
          </w:p>
        </w:tc>
        <w:tc>
          <w:tcPr>
            <w:tcW w:w="9348" w:type="dxa"/>
            <w:hideMark/>
          </w:tcPr>
          <w:p w14:paraId="5B7FF4AC" w14:textId="77777777" w:rsidR="004571DA" w:rsidRPr="00C8300D" w:rsidRDefault="004571DA"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w:t>
            </w:r>
            <w:r w:rsidR="00A93ADA" w:rsidRPr="00C8300D">
              <w:rPr>
                <w:rFonts w:asciiTheme="majorBidi" w:eastAsia="Times New Roman" w:hAnsiTheme="majorBidi" w:cstheme="majorBidi"/>
                <w:color w:val="000000"/>
                <w:sz w:val="20"/>
                <w:szCs w:val="20"/>
                <w:lang w:val="ru-RU"/>
              </w:rPr>
              <w:t>29.</w:t>
            </w:r>
            <w:r w:rsidR="001F7D18" w:rsidRPr="00C8300D">
              <w:rPr>
                <w:rFonts w:asciiTheme="majorBidi" w:eastAsia="Times New Roman" w:hAnsiTheme="majorBidi" w:cstheme="majorBidi"/>
                <w:color w:val="000000"/>
                <w:sz w:val="20"/>
                <w:szCs w:val="20"/>
                <w:lang w:val="ru-RU"/>
              </w:rPr>
              <w:tab/>
            </w:r>
            <w:r w:rsidR="001B4A91" w:rsidRPr="00C8300D">
              <w:rPr>
                <w:rFonts w:asciiTheme="majorBidi" w:eastAsia="Times New Roman" w:hAnsiTheme="majorBidi" w:cstheme="majorBidi"/>
                <w:iCs/>
                <w:sz w:val="20"/>
                <w:szCs w:val="20"/>
                <w:lang w:val="ru-RU"/>
              </w:rPr>
              <w:t>поручает</w:t>
            </w:r>
            <w:r w:rsidR="001B4A91" w:rsidRPr="00C8300D">
              <w:rPr>
                <w:rFonts w:asciiTheme="majorBidi" w:eastAsia="Times New Roman" w:hAnsiTheme="majorBidi" w:cstheme="majorBidi"/>
                <w:sz w:val="20"/>
                <w:szCs w:val="20"/>
                <w:lang w:val="ru-RU"/>
              </w:rPr>
              <w:t xml:space="preserve"> секретариату собрать всю соответствующую информацию согласно пункту 27 и представить ее на рассмотрение Вспомогательному органу по осуществлению на совещании, </w:t>
            </w:r>
            <w:r w:rsidR="001B4A91" w:rsidRPr="00C8300D">
              <w:rPr>
                <w:rFonts w:eastAsia="Times New Roman"/>
                <w:sz w:val="20"/>
                <w:szCs w:val="20"/>
                <w:lang w:val="ru-RU"/>
              </w:rPr>
              <w:t xml:space="preserve">проводимом перед 17-м совещанием Конференции Сторон, </w:t>
            </w:r>
            <w:r w:rsidR="001B4A91" w:rsidRPr="00C8300D">
              <w:rPr>
                <w:rFonts w:asciiTheme="majorBidi" w:eastAsia="Times New Roman" w:hAnsiTheme="majorBidi" w:cstheme="majorBidi"/>
                <w:sz w:val="20"/>
                <w:szCs w:val="20"/>
                <w:lang w:val="ru-RU"/>
              </w:rPr>
              <w:t>и Конференции Сторон на ее 17-м совещании</w:t>
            </w:r>
            <w:r w:rsidRPr="00C8300D">
              <w:rPr>
                <w:rFonts w:asciiTheme="majorBidi" w:eastAsia="Times New Roman" w:hAnsiTheme="majorBidi" w:cstheme="majorBidi"/>
                <w:color w:val="000000"/>
                <w:sz w:val="20"/>
                <w:szCs w:val="20"/>
                <w:lang w:val="ru-RU"/>
              </w:rPr>
              <w:t xml:space="preserve">;] </w:t>
            </w:r>
          </w:p>
        </w:tc>
        <w:tc>
          <w:tcPr>
            <w:tcW w:w="1800" w:type="dxa"/>
            <w:vAlign w:val="center"/>
            <w:hideMark/>
          </w:tcPr>
          <w:p w14:paraId="56DA6285" w14:textId="77777777" w:rsidR="004571DA"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н/п</w:t>
            </w:r>
          </w:p>
        </w:tc>
        <w:tc>
          <w:tcPr>
            <w:tcW w:w="1440" w:type="dxa"/>
            <w:vAlign w:val="center"/>
            <w:hideMark/>
          </w:tcPr>
          <w:p w14:paraId="130261B5" w14:textId="77777777" w:rsidR="004571DA"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5D6B2AFA"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52 500</w:t>
            </w:r>
          </w:p>
        </w:tc>
        <w:tc>
          <w:tcPr>
            <w:tcW w:w="2117" w:type="dxa"/>
            <w:vAlign w:val="center"/>
            <w:hideMark/>
          </w:tcPr>
          <w:p w14:paraId="735CAAEF"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150 000</w:t>
            </w:r>
          </w:p>
        </w:tc>
        <w:tc>
          <w:tcPr>
            <w:tcW w:w="1800" w:type="dxa"/>
            <w:noWrap/>
            <w:vAlign w:val="center"/>
            <w:hideMark/>
          </w:tcPr>
          <w:p w14:paraId="4516852A" w14:textId="77777777" w:rsidR="004571DA" w:rsidRPr="00C8300D" w:rsidRDefault="004571DA"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228 825</w:t>
            </w:r>
          </w:p>
        </w:tc>
      </w:tr>
      <w:tr w:rsidR="004571DA" w:rsidRPr="00C8300D" w14:paraId="58588B88" w14:textId="77777777" w:rsidTr="00C8300D">
        <w:trPr>
          <w:trHeight w:val="20"/>
        </w:trPr>
        <w:tc>
          <w:tcPr>
            <w:tcW w:w="1138" w:type="dxa"/>
            <w:vMerge/>
          </w:tcPr>
          <w:p w14:paraId="63766256" w14:textId="77777777" w:rsidR="004571DA" w:rsidRPr="00C8300D" w:rsidRDefault="004571DA" w:rsidP="000D5DF5">
            <w:pPr>
              <w:jc w:val="center"/>
              <w:rPr>
                <w:rFonts w:asciiTheme="majorBidi" w:eastAsia="Times New Roman" w:hAnsiTheme="majorBidi" w:cstheme="majorBidi"/>
                <w:color w:val="000000"/>
                <w:sz w:val="20"/>
                <w:szCs w:val="20"/>
                <w:lang w:val="ru-RU"/>
              </w:rPr>
            </w:pPr>
          </w:p>
        </w:tc>
        <w:tc>
          <w:tcPr>
            <w:tcW w:w="2514" w:type="dxa"/>
            <w:vMerge/>
          </w:tcPr>
          <w:p w14:paraId="4FA77101" w14:textId="77777777" w:rsidR="004571DA" w:rsidRPr="00C8300D" w:rsidRDefault="004571DA" w:rsidP="000D5DF5">
            <w:pPr>
              <w:rPr>
                <w:rFonts w:asciiTheme="majorBidi" w:eastAsia="Times New Roman" w:hAnsiTheme="majorBidi" w:cstheme="majorBidi"/>
                <w:sz w:val="20"/>
                <w:szCs w:val="20"/>
                <w:lang w:val="ru-RU"/>
              </w:rPr>
            </w:pPr>
          </w:p>
        </w:tc>
        <w:tc>
          <w:tcPr>
            <w:tcW w:w="19113" w:type="dxa"/>
            <w:gridSpan w:val="7"/>
            <w:noWrap/>
            <w:vAlign w:val="center"/>
          </w:tcPr>
          <w:p w14:paraId="65A7258D" w14:textId="77777777" w:rsidR="004571DA" w:rsidRPr="00C8300D" w:rsidRDefault="001B4A91" w:rsidP="001B4A91">
            <w:pPr>
              <w:tabs>
                <w:tab w:val="clear" w:pos="1134"/>
              </w:tabs>
              <w:spacing w:before="60" w:after="60"/>
              <w:jc w:val="lef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i/>
                <w:iCs/>
                <w:color w:val="000000"/>
                <w:sz w:val="20"/>
                <w:szCs w:val="20"/>
                <w:lang w:val="ru-RU"/>
              </w:rPr>
              <w:t xml:space="preserve">Механизм финансирования </w:t>
            </w:r>
          </w:p>
        </w:tc>
      </w:tr>
      <w:tr w:rsidR="0035361B" w:rsidRPr="00C8300D" w14:paraId="7138D3FA" w14:textId="77777777" w:rsidTr="00C8300D">
        <w:trPr>
          <w:trHeight w:val="20"/>
        </w:trPr>
        <w:tc>
          <w:tcPr>
            <w:tcW w:w="1138" w:type="dxa"/>
            <w:vMerge/>
            <w:tcBorders>
              <w:bottom w:val="double" w:sz="4" w:space="0" w:color="auto"/>
            </w:tcBorders>
          </w:tcPr>
          <w:p w14:paraId="57EDBD2B" w14:textId="77777777" w:rsidR="004571DA" w:rsidRPr="00C8300D" w:rsidRDefault="004571DA" w:rsidP="000D5DF5">
            <w:pPr>
              <w:jc w:val="center"/>
              <w:rPr>
                <w:rFonts w:asciiTheme="majorBidi" w:eastAsia="Times New Roman" w:hAnsiTheme="majorBidi" w:cstheme="majorBidi"/>
                <w:color w:val="000000"/>
                <w:sz w:val="20"/>
                <w:szCs w:val="20"/>
                <w:lang w:val="ru-RU"/>
              </w:rPr>
            </w:pPr>
          </w:p>
        </w:tc>
        <w:tc>
          <w:tcPr>
            <w:tcW w:w="2514" w:type="dxa"/>
            <w:vMerge/>
            <w:tcBorders>
              <w:bottom w:val="double" w:sz="4" w:space="0" w:color="auto"/>
            </w:tcBorders>
          </w:tcPr>
          <w:p w14:paraId="567EEF84" w14:textId="77777777" w:rsidR="004571DA" w:rsidRPr="00C8300D" w:rsidRDefault="004571DA" w:rsidP="000D5DF5">
            <w:pPr>
              <w:rPr>
                <w:rFonts w:asciiTheme="majorBidi" w:eastAsia="Times New Roman" w:hAnsiTheme="majorBidi" w:cstheme="majorBidi"/>
                <w:sz w:val="20"/>
                <w:szCs w:val="20"/>
                <w:lang w:val="ru-RU"/>
              </w:rPr>
            </w:pPr>
          </w:p>
        </w:tc>
        <w:tc>
          <w:tcPr>
            <w:tcW w:w="1305" w:type="dxa"/>
            <w:tcBorders>
              <w:bottom w:val="double" w:sz="4" w:space="0" w:color="auto"/>
            </w:tcBorders>
            <w:noWrap/>
          </w:tcPr>
          <w:p w14:paraId="5EB76D13" w14:textId="77777777" w:rsidR="004571DA" w:rsidRPr="00C8300D" w:rsidRDefault="004571DA"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21</w:t>
            </w:r>
          </w:p>
        </w:tc>
        <w:tc>
          <w:tcPr>
            <w:tcW w:w="9348" w:type="dxa"/>
            <w:tcBorders>
              <w:bottom w:val="double" w:sz="4" w:space="0" w:color="auto"/>
            </w:tcBorders>
          </w:tcPr>
          <w:p w14:paraId="3DE04EBD" w14:textId="77777777" w:rsidR="004571DA" w:rsidRPr="00C8300D" w:rsidRDefault="004571DA" w:rsidP="00F368EC">
            <w:pPr>
              <w:jc w:val="left"/>
              <w:rPr>
                <w:rFonts w:asciiTheme="majorBidi" w:eastAsia="Times New Roman" w:hAnsiTheme="majorBidi" w:cstheme="majorBidi"/>
                <w:color w:val="000000"/>
                <w:sz w:val="20"/>
                <w:szCs w:val="20"/>
                <w:lang w:val="ru-RU"/>
              </w:rPr>
            </w:pPr>
            <w:r w:rsidRPr="00C8300D">
              <w:rPr>
                <w:sz w:val="20"/>
                <w:szCs w:val="20"/>
                <w:lang w:val="ru-RU"/>
              </w:rPr>
              <w:t>[21.</w:t>
            </w:r>
            <w:r w:rsidRPr="00C8300D">
              <w:rPr>
                <w:sz w:val="20"/>
                <w:szCs w:val="20"/>
                <w:lang w:val="ru-RU"/>
              </w:rPr>
              <w:tab/>
            </w:r>
            <w:r w:rsidR="005142D0" w:rsidRPr="00C8300D">
              <w:rPr>
                <w:sz w:val="20"/>
                <w:szCs w:val="20"/>
                <w:lang w:val="ru-RU"/>
              </w:rPr>
              <w:t>поручает Исполнительному секретарю в кратчайшие сроки обобщить и передать информацию о потребностях в финансовых ресурсах, полученную от Сторон из числа стран, имеющих право на получение помощи, в секретариат Глобального экологического фонда и участникам переговоров о девятом пополнении Целевого фонда Глобального экологического фонда</w:t>
            </w:r>
            <w:r w:rsidRPr="00C8300D">
              <w:rPr>
                <w:sz w:val="20"/>
                <w:szCs w:val="20"/>
                <w:lang w:val="ru-RU"/>
              </w:rPr>
              <w:t>;]</w:t>
            </w:r>
          </w:p>
        </w:tc>
        <w:tc>
          <w:tcPr>
            <w:tcW w:w="1800" w:type="dxa"/>
            <w:tcBorders>
              <w:bottom w:val="double" w:sz="4" w:space="0" w:color="auto"/>
            </w:tcBorders>
            <w:vAlign w:val="center"/>
          </w:tcPr>
          <w:p w14:paraId="61398485" w14:textId="77777777" w:rsidR="004571DA"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н/п</w:t>
            </w:r>
          </w:p>
        </w:tc>
        <w:tc>
          <w:tcPr>
            <w:tcW w:w="1440" w:type="dxa"/>
            <w:tcBorders>
              <w:bottom w:val="double" w:sz="4" w:space="0" w:color="auto"/>
            </w:tcBorders>
            <w:vAlign w:val="center"/>
          </w:tcPr>
          <w:p w14:paraId="769DD6AD" w14:textId="77777777" w:rsidR="004571DA"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tcBorders>
              <w:bottom w:val="double" w:sz="4" w:space="0" w:color="auto"/>
            </w:tcBorders>
            <w:vAlign w:val="center"/>
          </w:tcPr>
          <w:p w14:paraId="2041AE6D"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20 000</w:t>
            </w:r>
          </w:p>
        </w:tc>
        <w:tc>
          <w:tcPr>
            <w:tcW w:w="2117" w:type="dxa"/>
            <w:tcBorders>
              <w:bottom w:val="double" w:sz="4" w:space="0" w:color="auto"/>
            </w:tcBorders>
            <w:vAlign w:val="center"/>
          </w:tcPr>
          <w:p w14:paraId="12CD3D94" w14:textId="77777777" w:rsidR="004571DA" w:rsidRPr="00C8300D" w:rsidRDefault="004571DA"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108 000</w:t>
            </w:r>
          </w:p>
        </w:tc>
        <w:tc>
          <w:tcPr>
            <w:tcW w:w="1800" w:type="dxa"/>
            <w:tcBorders>
              <w:bottom w:val="double" w:sz="4" w:space="0" w:color="auto"/>
            </w:tcBorders>
            <w:noWrap/>
            <w:vAlign w:val="center"/>
          </w:tcPr>
          <w:p w14:paraId="66C01029" w14:textId="77777777" w:rsidR="004571DA" w:rsidRPr="00C8300D" w:rsidRDefault="004571DA"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144 640</w:t>
            </w:r>
          </w:p>
        </w:tc>
      </w:tr>
      <w:tr w:rsidR="0014564C" w:rsidRPr="00E23B26" w14:paraId="105D9E04" w14:textId="77777777" w:rsidTr="00C8300D">
        <w:trPr>
          <w:trHeight w:val="20"/>
        </w:trPr>
        <w:tc>
          <w:tcPr>
            <w:tcW w:w="1138" w:type="dxa"/>
            <w:vMerge w:val="restart"/>
            <w:tcBorders>
              <w:top w:val="double" w:sz="4" w:space="0" w:color="auto"/>
            </w:tcBorders>
          </w:tcPr>
          <w:p w14:paraId="2C290AEB" w14:textId="77777777" w:rsidR="0014564C" w:rsidRPr="00C8300D" w:rsidRDefault="0014564C"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12</w:t>
            </w:r>
          </w:p>
        </w:tc>
        <w:tc>
          <w:tcPr>
            <w:tcW w:w="2514" w:type="dxa"/>
            <w:vMerge w:val="restart"/>
            <w:tcBorders>
              <w:top w:val="double" w:sz="4" w:space="0" w:color="auto"/>
            </w:tcBorders>
          </w:tcPr>
          <w:p w14:paraId="3D949ED5" w14:textId="77777777" w:rsidR="0014564C" w:rsidRPr="00C8300D" w:rsidRDefault="005142D0" w:rsidP="005142D0">
            <w:pPr>
              <w:jc w:val="left"/>
              <w:rPr>
                <w:rFonts w:asciiTheme="majorBidi" w:eastAsia="Times New Roman" w:hAnsiTheme="majorBidi" w:cstheme="majorBidi"/>
                <w:sz w:val="20"/>
                <w:szCs w:val="20"/>
                <w:lang w:val="ru-RU"/>
              </w:rPr>
            </w:pPr>
            <w:r w:rsidRPr="00C8300D">
              <w:rPr>
                <w:sz w:val="20"/>
                <w:szCs w:val="20"/>
                <w:lang w:val="ru-RU"/>
              </w:rPr>
              <w:t>Создание и развитие потенциала, научно-техническое сотрудничество, механизм посредничества и управление знаниями</w:t>
            </w:r>
            <w:r w:rsidRPr="00C8300D">
              <w:rPr>
                <w:rFonts w:asciiTheme="majorBidi" w:eastAsia="Times New Roman" w:hAnsiTheme="majorBidi" w:cstheme="majorBidi"/>
                <w:sz w:val="20"/>
                <w:szCs w:val="20"/>
                <w:lang w:val="ru-RU"/>
              </w:rPr>
              <w:t xml:space="preserve"> </w:t>
            </w:r>
            <w:r w:rsidR="0014564C" w:rsidRPr="00C8300D">
              <w:rPr>
                <w:rFonts w:asciiTheme="majorBidi" w:eastAsia="Times New Roman" w:hAnsiTheme="majorBidi" w:cstheme="majorBidi"/>
                <w:sz w:val="20"/>
                <w:szCs w:val="20"/>
                <w:lang w:val="ru-RU"/>
              </w:rPr>
              <w:t>t</w:t>
            </w:r>
          </w:p>
        </w:tc>
        <w:tc>
          <w:tcPr>
            <w:tcW w:w="19113" w:type="dxa"/>
            <w:gridSpan w:val="7"/>
            <w:tcBorders>
              <w:top w:val="double" w:sz="4" w:space="0" w:color="auto"/>
            </w:tcBorders>
            <w:noWrap/>
            <w:vAlign w:val="center"/>
          </w:tcPr>
          <w:p w14:paraId="099E1378" w14:textId="77777777" w:rsidR="0014564C" w:rsidRPr="00C8300D" w:rsidRDefault="005142D0" w:rsidP="005142D0">
            <w:pPr>
              <w:spacing w:before="60" w:after="60"/>
              <w:jc w:val="left"/>
              <w:rPr>
                <w:rFonts w:asciiTheme="majorBidi" w:eastAsia="Times New Roman" w:hAnsiTheme="majorBidi" w:cstheme="majorBidi"/>
                <w:i/>
                <w:iCs/>
                <w:color w:val="000000"/>
                <w:sz w:val="20"/>
                <w:szCs w:val="20"/>
                <w:lang w:val="ru-RU"/>
              </w:rPr>
            </w:pPr>
            <w:r w:rsidRPr="00C8300D">
              <w:rPr>
                <w:rFonts w:asciiTheme="majorBidi" w:eastAsia="Times New Roman" w:hAnsiTheme="majorBidi" w:cstheme="majorBidi"/>
                <w:i/>
                <w:iCs/>
                <w:color w:val="000000"/>
                <w:sz w:val="20"/>
                <w:szCs w:val="20"/>
                <w:lang w:val="ru-RU"/>
              </w:rPr>
              <w:t xml:space="preserve">Создание и развитие потенциала, научно-техническое сотрудничество и передача технологий </w:t>
            </w:r>
          </w:p>
        </w:tc>
      </w:tr>
      <w:tr w:rsidR="00DF0A2E" w:rsidRPr="00C8300D" w14:paraId="677B75CB" w14:textId="77777777" w:rsidTr="00C8300D">
        <w:trPr>
          <w:trHeight w:val="1840"/>
        </w:trPr>
        <w:tc>
          <w:tcPr>
            <w:tcW w:w="1138" w:type="dxa"/>
            <w:vMerge/>
            <w:hideMark/>
          </w:tcPr>
          <w:p w14:paraId="7283B480" w14:textId="77777777" w:rsidR="00DF0A2E" w:rsidRPr="00C8300D" w:rsidRDefault="00DF0A2E" w:rsidP="000D5DF5">
            <w:pPr>
              <w:jc w:val="center"/>
              <w:rPr>
                <w:rFonts w:asciiTheme="majorBidi" w:eastAsia="Times New Roman" w:hAnsiTheme="majorBidi" w:cstheme="majorBidi"/>
                <w:sz w:val="20"/>
                <w:szCs w:val="20"/>
                <w:lang w:val="ru-RU"/>
              </w:rPr>
            </w:pPr>
          </w:p>
        </w:tc>
        <w:tc>
          <w:tcPr>
            <w:tcW w:w="2514" w:type="dxa"/>
            <w:vMerge/>
            <w:hideMark/>
          </w:tcPr>
          <w:p w14:paraId="41B0836B" w14:textId="77777777" w:rsidR="00DF0A2E" w:rsidRPr="00C8300D" w:rsidRDefault="00DF0A2E" w:rsidP="00F27B05">
            <w:pPr>
              <w:jc w:val="left"/>
              <w:rPr>
                <w:rFonts w:asciiTheme="majorBidi" w:eastAsia="Times New Roman" w:hAnsiTheme="majorBidi" w:cstheme="majorBidi"/>
                <w:sz w:val="20"/>
                <w:szCs w:val="20"/>
                <w:lang w:val="ru-RU"/>
              </w:rPr>
            </w:pPr>
          </w:p>
        </w:tc>
        <w:tc>
          <w:tcPr>
            <w:tcW w:w="1305" w:type="dxa"/>
            <w:tcBorders>
              <w:top w:val="single" w:sz="4" w:space="0" w:color="auto"/>
            </w:tcBorders>
            <w:noWrap/>
            <w:hideMark/>
          </w:tcPr>
          <w:p w14:paraId="2BAE6F85" w14:textId="77777777" w:rsidR="00DF0A2E" w:rsidRPr="00C8300D" w:rsidRDefault="00DF0A2E"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p>
        </w:tc>
        <w:tc>
          <w:tcPr>
            <w:tcW w:w="9348" w:type="dxa"/>
            <w:tcBorders>
              <w:top w:val="single" w:sz="4" w:space="0" w:color="auto"/>
            </w:tcBorders>
            <w:hideMark/>
          </w:tcPr>
          <w:p w14:paraId="5DF91E60" w14:textId="77777777" w:rsidR="00DF0A2E" w:rsidRPr="00C8300D" w:rsidRDefault="00DF0A2E"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r w:rsidRPr="00C8300D">
              <w:rPr>
                <w:rFonts w:asciiTheme="majorBidi" w:eastAsia="Times New Roman" w:hAnsiTheme="majorBidi" w:cstheme="majorBidi"/>
                <w:sz w:val="20"/>
                <w:szCs w:val="20"/>
                <w:lang w:val="ru-RU"/>
              </w:rPr>
              <w:tab/>
            </w:r>
            <w:r w:rsidR="005142D0" w:rsidRPr="00C8300D">
              <w:rPr>
                <w:rFonts w:eastAsia="Times New Roman"/>
                <w:iCs/>
                <w:sz w:val="20"/>
                <w:szCs w:val="20"/>
                <w:lang w:val="ru-RU"/>
              </w:rPr>
              <w:t>также поручает</w:t>
            </w:r>
            <w:r w:rsidR="005142D0" w:rsidRPr="00C8300D">
              <w:rPr>
                <w:rFonts w:eastAsia="Times New Roman"/>
                <w:sz w:val="20"/>
                <w:szCs w:val="20"/>
                <w:lang w:val="ru-RU"/>
              </w:rPr>
              <w:t xml:space="preserve"> Неофициальной консультативной группе подготовить круг полномочий для проведения в 2029 году независимой оценки целесообразности и эффективности долгосрочной стратегической структуры для создания и развития потенциала и механизма научно-технического сотрудничества параллельно с глобальным обзором коллективного прогресса в осуществлении Куньминско-Монреальской глобальной рамочной программы в области биоразнообразия с использованием, в числе прочего, соответствующих индикаторов механизма мониторинга Куньминско-Монреальской глобальной рамочной программы в области биоразнообразия, включая индикаторы для задачи 20, для рассмотрения Вспомогательным органом по осуществлению на его совещании, проводимом до 17-го совещания Конференции Сторон, и Конференцией Сторон на ее 17-м совещании</w:t>
            </w:r>
            <w:r w:rsidRPr="00C8300D">
              <w:rPr>
                <w:rFonts w:asciiTheme="majorBidi" w:eastAsia="Times New Roman" w:hAnsiTheme="majorBidi" w:cstheme="majorBidi"/>
                <w:sz w:val="20"/>
                <w:szCs w:val="20"/>
                <w:lang w:val="ru-RU"/>
              </w:rPr>
              <w:t>;</w:t>
            </w:r>
          </w:p>
        </w:tc>
        <w:tc>
          <w:tcPr>
            <w:tcW w:w="1800" w:type="dxa"/>
            <w:tcBorders>
              <w:top w:val="single" w:sz="4" w:space="0" w:color="auto"/>
            </w:tcBorders>
            <w:vAlign w:val="center"/>
            <w:hideMark/>
          </w:tcPr>
          <w:p w14:paraId="390F39A5" w14:textId="77777777" w:rsidR="00DF0A2E"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tcBorders>
              <w:top w:val="single" w:sz="4" w:space="0" w:color="auto"/>
            </w:tcBorders>
            <w:vAlign w:val="center"/>
            <w:hideMark/>
          </w:tcPr>
          <w:p w14:paraId="18233095" w14:textId="77777777" w:rsidR="00DF0A2E"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tcBorders>
              <w:top w:val="single" w:sz="4" w:space="0" w:color="auto"/>
            </w:tcBorders>
            <w:vAlign w:val="center"/>
            <w:hideMark/>
          </w:tcPr>
          <w:p w14:paraId="190B7C1A" w14:textId="77777777" w:rsidR="00DF0A2E" w:rsidRPr="00C8300D" w:rsidRDefault="00C725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tcBorders>
              <w:top w:val="single" w:sz="4" w:space="0" w:color="auto"/>
            </w:tcBorders>
            <w:vAlign w:val="center"/>
            <w:hideMark/>
          </w:tcPr>
          <w:p w14:paraId="68A4BF38" w14:textId="77777777" w:rsidR="00DF0A2E" w:rsidRPr="00C8300D" w:rsidRDefault="00DF0A2E"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108 000</w:t>
            </w:r>
          </w:p>
        </w:tc>
        <w:tc>
          <w:tcPr>
            <w:tcW w:w="1800" w:type="dxa"/>
            <w:tcBorders>
              <w:top w:val="single" w:sz="4" w:space="0" w:color="auto"/>
            </w:tcBorders>
            <w:noWrap/>
            <w:vAlign w:val="center"/>
            <w:hideMark/>
          </w:tcPr>
          <w:p w14:paraId="1348B604" w14:textId="77777777" w:rsidR="00DF0A2E" w:rsidRPr="00C8300D" w:rsidRDefault="00DF0A2E"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122 040</w:t>
            </w:r>
          </w:p>
        </w:tc>
      </w:tr>
      <w:tr w:rsidR="001264DC" w:rsidRPr="00C8300D" w14:paraId="17C2AE2C" w14:textId="77777777" w:rsidTr="00C8300D">
        <w:trPr>
          <w:trHeight w:val="20"/>
        </w:trPr>
        <w:tc>
          <w:tcPr>
            <w:tcW w:w="1138" w:type="dxa"/>
            <w:vMerge/>
            <w:hideMark/>
          </w:tcPr>
          <w:p w14:paraId="0662CB62" w14:textId="77777777" w:rsidR="001264DC" w:rsidRPr="00C8300D" w:rsidRDefault="001264DC" w:rsidP="000D5DF5">
            <w:pPr>
              <w:jc w:val="center"/>
              <w:rPr>
                <w:rFonts w:asciiTheme="majorBidi" w:eastAsia="Times New Roman" w:hAnsiTheme="majorBidi" w:cstheme="majorBidi"/>
                <w:color w:val="000000"/>
                <w:sz w:val="20"/>
                <w:szCs w:val="20"/>
                <w:lang w:val="ru-RU"/>
              </w:rPr>
            </w:pPr>
          </w:p>
        </w:tc>
        <w:tc>
          <w:tcPr>
            <w:tcW w:w="2514" w:type="dxa"/>
            <w:vMerge/>
            <w:hideMark/>
          </w:tcPr>
          <w:p w14:paraId="172131E4" w14:textId="77777777" w:rsidR="001264DC" w:rsidRPr="00C8300D" w:rsidRDefault="001264DC" w:rsidP="000D5DF5">
            <w:pPr>
              <w:rPr>
                <w:rFonts w:asciiTheme="majorBidi" w:eastAsia="Times New Roman" w:hAnsiTheme="majorBidi" w:cstheme="majorBidi"/>
                <w:sz w:val="20"/>
                <w:szCs w:val="20"/>
                <w:lang w:val="ru-RU"/>
              </w:rPr>
            </w:pPr>
          </w:p>
        </w:tc>
        <w:tc>
          <w:tcPr>
            <w:tcW w:w="1305" w:type="dxa"/>
            <w:vMerge w:val="restart"/>
            <w:noWrap/>
            <w:hideMark/>
          </w:tcPr>
          <w:p w14:paraId="6F83AFA6" w14:textId="77777777" w:rsidR="001264DC" w:rsidRPr="00C8300D" w:rsidRDefault="001264DC" w:rsidP="005142D0">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8 (a), (b) </w:t>
            </w:r>
            <w:r w:rsidR="005142D0" w:rsidRPr="00C8300D">
              <w:rPr>
                <w:rFonts w:asciiTheme="majorBidi" w:eastAsia="Times New Roman" w:hAnsiTheme="majorBidi" w:cstheme="majorBidi"/>
                <w:sz w:val="20"/>
                <w:szCs w:val="20"/>
                <w:lang w:val="ru-RU"/>
              </w:rPr>
              <w:t>и</w:t>
            </w:r>
            <w:r w:rsidRPr="00C8300D">
              <w:rPr>
                <w:rFonts w:asciiTheme="majorBidi" w:eastAsia="Times New Roman" w:hAnsiTheme="majorBidi" w:cstheme="majorBidi"/>
                <w:sz w:val="20"/>
                <w:szCs w:val="20"/>
                <w:lang w:val="ru-RU"/>
              </w:rPr>
              <w:t xml:space="preserve"> (d)</w:t>
            </w:r>
          </w:p>
        </w:tc>
        <w:tc>
          <w:tcPr>
            <w:tcW w:w="9348" w:type="dxa"/>
            <w:hideMark/>
          </w:tcPr>
          <w:p w14:paraId="29F65982" w14:textId="77777777" w:rsidR="001264DC" w:rsidRPr="00C8300D" w:rsidRDefault="001264DC" w:rsidP="00C0568C">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w:t>
            </w:r>
            <w:r w:rsidRPr="00C8300D">
              <w:rPr>
                <w:rFonts w:asciiTheme="majorBidi" w:eastAsia="Times New Roman" w:hAnsiTheme="majorBidi" w:cstheme="majorBidi"/>
                <w:sz w:val="20"/>
                <w:szCs w:val="20"/>
                <w:lang w:val="ru-RU"/>
              </w:rPr>
              <w:tab/>
            </w:r>
            <w:r w:rsidR="005142D0" w:rsidRPr="00C8300D">
              <w:rPr>
                <w:rFonts w:eastAsia="Times New Roman"/>
                <w:iCs/>
                <w:sz w:val="20"/>
                <w:szCs w:val="20"/>
                <w:lang w:val="ru-RU"/>
              </w:rPr>
              <w:t>поручает</w:t>
            </w:r>
            <w:r w:rsidR="005142D0" w:rsidRPr="00C8300D">
              <w:rPr>
                <w:rFonts w:eastAsia="Times New Roman"/>
                <w:sz w:val="20"/>
                <w:szCs w:val="20"/>
                <w:lang w:val="ru-RU"/>
              </w:rPr>
              <w:t xml:space="preserve"> Исполнительному секретарю при поддержке Неофициальной консультативной группы и при условии наличия ресурсов:</w:t>
            </w:r>
            <w:r w:rsidRPr="00C8300D">
              <w:rPr>
                <w:rFonts w:asciiTheme="majorBidi" w:eastAsia="Times New Roman" w:hAnsiTheme="majorBidi" w:cstheme="majorBidi"/>
                <w:sz w:val="20"/>
                <w:szCs w:val="20"/>
                <w:lang w:val="ru-RU"/>
              </w:rPr>
              <w:t xml:space="preserve">: </w:t>
            </w:r>
          </w:p>
          <w:p w14:paraId="6AD4A0C6" w14:textId="77777777" w:rsidR="001264DC" w:rsidRPr="00C8300D" w:rsidRDefault="001264DC" w:rsidP="00C0568C">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5142D0" w:rsidRPr="00C8300D">
              <w:rPr>
                <w:rFonts w:eastAsia="Times New Roman"/>
                <w:sz w:val="20"/>
                <w:szCs w:val="20"/>
                <w:lang w:val="ru-RU"/>
              </w:rPr>
              <w:t>оказывать дальнейшую поддержку Сторонам, коренным народам и местным общинам, представителям женщин и молодежи, а также другим соответствующим субъектам деятельности в проведении оценки и предоставлении информации об их потребностях и приоритетах в области потенциала через центральный портал механизма посредничества в сотрудничестве с региональными и субрегиональными центрами поддержки научно-технического сотрудничества и соответствующими организациями</w:t>
            </w:r>
            <w:r w:rsidRPr="00C8300D">
              <w:rPr>
                <w:rFonts w:asciiTheme="majorBidi" w:eastAsia="Times New Roman" w:hAnsiTheme="majorBidi" w:cstheme="majorBidi"/>
                <w:sz w:val="20"/>
                <w:szCs w:val="20"/>
                <w:lang w:val="ru-RU"/>
              </w:rPr>
              <w:t xml:space="preserve">; </w:t>
            </w:r>
          </w:p>
          <w:p w14:paraId="7A28AFE1" w14:textId="77777777" w:rsidR="001264DC" w:rsidRPr="00C8300D" w:rsidRDefault="001264DC" w:rsidP="00CB6253">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Pr="00C8300D">
              <w:rPr>
                <w:rFonts w:asciiTheme="majorBidi" w:eastAsia="Times New Roman" w:hAnsiTheme="majorBidi" w:cstheme="majorBidi"/>
                <w:sz w:val="20"/>
                <w:szCs w:val="20"/>
                <w:lang w:val="ru-RU"/>
              </w:rPr>
              <w:tab/>
            </w:r>
            <w:r w:rsidR="005142D0" w:rsidRPr="00C8300D">
              <w:rPr>
                <w:rFonts w:eastAsia="Times New Roman"/>
                <w:sz w:val="20"/>
                <w:szCs w:val="20"/>
                <w:lang w:val="ru-RU"/>
              </w:rPr>
              <w:t xml:space="preserve">продолжить в сотрудничестве с региональными и субрегиональными центрами поддержки научно-технического сотрудничества и [глобальной службой поддержки знаний в интересах биоразнообразия] </w:t>
            </w:r>
            <w:r w:rsidR="005142D0" w:rsidRPr="00C8300D">
              <w:rPr>
                <w:rFonts w:eastAsia="Times New Roman"/>
                <w:sz w:val="20"/>
                <w:szCs w:val="20"/>
                <w:lang w:val="ru-RU"/>
              </w:rPr>
              <w:lastRenderedPageBreak/>
              <w:t>выявление и картирование инициатив и партнерств в поддержку создания и развития потенциала для осуществления Куньминско-Монреальской глобальной рамочной программы в области биоразнообразия в целях обеспечения глобального обзора их охвата, выявления пробелов, сведения к минимуму дублирования усилий и стимулирования координации и сотрудничества</w:t>
            </w:r>
            <w:r w:rsidRPr="00C8300D">
              <w:rPr>
                <w:rFonts w:asciiTheme="majorBidi" w:eastAsia="Times New Roman" w:hAnsiTheme="majorBidi" w:cstheme="majorBidi"/>
                <w:sz w:val="20"/>
                <w:szCs w:val="20"/>
                <w:lang w:val="ru-RU"/>
              </w:rPr>
              <w:t>;</w:t>
            </w:r>
          </w:p>
        </w:tc>
        <w:tc>
          <w:tcPr>
            <w:tcW w:w="1800" w:type="dxa"/>
            <w:vAlign w:val="center"/>
            <w:hideMark/>
          </w:tcPr>
          <w:p w14:paraId="05F056EF" w14:textId="77777777" w:rsidR="001264DC"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lastRenderedPageBreak/>
              <w:t>н/п</w:t>
            </w:r>
          </w:p>
        </w:tc>
        <w:tc>
          <w:tcPr>
            <w:tcW w:w="1440" w:type="dxa"/>
            <w:vMerge w:val="restart"/>
            <w:vAlign w:val="center"/>
            <w:hideMark/>
          </w:tcPr>
          <w:p w14:paraId="7043BC9A" w14:textId="77777777" w:rsidR="001264DC" w:rsidRPr="00C8300D" w:rsidRDefault="001264DC"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789 200</w:t>
            </w:r>
          </w:p>
        </w:tc>
        <w:tc>
          <w:tcPr>
            <w:tcW w:w="1303" w:type="dxa"/>
            <w:vMerge w:val="restart"/>
            <w:vAlign w:val="center"/>
            <w:hideMark/>
          </w:tcPr>
          <w:p w14:paraId="71A75F78" w14:textId="77777777" w:rsidR="001264DC" w:rsidRPr="00C8300D" w:rsidRDefault="001264DC"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76 000</w:t>
            </w:r>
          </w:p>
        </w:tc>
        <w:tc>
          <w:tcPr>
            <w:tcW w:w="2117" w:type="dxa"/>
            <w:vMerge w:val="restart"/>
            <w:vAlign w:val="center"/>
            <w:hideMark/>
          </w:tcPr>
          <w:p w14:paraId="3D0684CA" w14:textId="77777777" w:rsidR="001264DC" w:rsidRPr="00C8300D" w:rsidRDefault="001264DC"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216 000</w:t>
            </w:r>
          </w:p>
        </w:tc>
        <w:tc>
          <w:tcPr>
            <w:tcW w:w="1800" w:type="dxa"/>
            <w:vMerge w:val="restart"/>
            <w:noWrap/>
            <w:vAlign w:val="center"/>
            <w:hideMark/>
          </w:tcPr>
          <w:p w14:paraId="3E211F83" w14:textId="77777777" w:rsidR="001264DC" w:rsidRPr="00C8300D" w:rsidRDefault="001264DC"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1 221 756</w:t>
            </w:r>
          </w:p>
        </w:tc>
      </w:tr>
      <w:tr w:rsidR="001264DC" w:rsidRPr="00C8300D" w14:paraId="5D55C783" w14:textId="77777777" w:rsidTr="00C8300D">
        <w:trPr>
          <w:trHeight w:val="1639"/>
        </w:trPr>
        <w:tc>
          <w:tcPr>
            <w:tcW w:w="1138" w:type="dxa"/>
            <w:vMerge/>
            <w:tcBorders>
              <w:bottom w:val="single" w:sz="4" w:space="0" w:color="auto"/>
            </w:tcBorders>
            <w:hideMark/>
          </w:tcPr>
          <w:p w14:paraId="22A08FB3" w14:textId="77777777" w:rsidR="001264DC" w:rsidRPr="00C8300D" w:rsidRDefault="001264DC" w:rsidP="000D5DF5">
            <w:pPr>
              <w:jc w:val="center"/>
              <w:rPr>
                <w:rFonts w:asciiTheme="majorBidi" w:eastAsia="Times New Roman" w:hAnsiTheme="majorBidi" w:cstheme="majorBidi"/>
                <w:color w:val="000000"/>
                <w:sz w:val="20"/>
                <w:szCs w:val="20"/>
                <w:lang w:val="ru-RU"/>
              </w:rPr>
            </w:pPr>
          </w:p>
        </w:tc>
        <w:tc>
          <w:tcPr>
            <w:tcW w:w="2514" w:type="dxa"/>
            <w:vMerge/>
            <w:tcBorders>
              <w:bottom w:val="single" w:sz="4" w:space="0" w:color="auto"/>
            </w:tcBorders>
            <w:hideMark/>
          </w:tcPr>
          <w:p w14:paraId="04B584F9" w14:textId="77777777" w:rsidR="001264DC" w:rsidRPr="00C8300D" w:rsidRDefault="001264DC" w:rsidP="000D5DF5">
            <w:pPr>
              <w:rPr>
                <w:rFonts w:asciiTheme="majorBidi" w:eastAsia="Times New Roman" w:hAnsiTheme="majorBidi" w:cstheme="majorBidi"/>
                <w:sz w:val="20"/>
                <w:szCs w:val="20"/>
                <w:lang w:val="ru-RU"/>
              </w:rPr>
            </w:pPr>
          </w:p>
        </w:tc>
        <w:tc>
          <w:tcPr>
            <w:tcW w:w="1305" w:type="dxa"/>
            <w:vMerge/>
            <w:tcBorders>
              <w:bottom w:val="single" w:sz="4" w:space="0" w:color="auto"/>
            </w:tcBorders>
            <w:noWrap/>
            <w:hideMark/>
          </w:tcPr>
          <w:p w14:paraId="42BAE7C0" w14:textId="77777777" w:rsidR="001264DC" w:rsidRPr="00C8300D" w:rsidRDefault="001264DC" w:rsidP="00F27B05">
            <w:pPr>
              <w:jc w:val="left"/>
              <w:rPr>
                <w:rFonts w:asciiTheme="majorBidi" w:eastAsia="Times New Roman" w:hAnsiTheme="majorBidi" w:cstheme="majorBidi"/>
                <w:sz w:val="20"/>
                <w:szCs w:val="20"/>
                <w:lang w:val="ru-RU"/>
              </w:rPr>
            </w:pPr>
          </w:p>
        </w:tc>
        <w:tc>
          <w:tcPr>
            <w:tcW w:w="9348" w:type="dxa"/>
            <w:tcBorders>
              <w:bottom w:val="single" w:sz="4" w:space="0" w:color="auto"/>
            </w:tcBorders>
            <w:hideMark/>
          </w:tcPr>
          <w:p w14:paraId="1759796F" w14:textId="77777777" w:rsidR="001264DC" w:rsidRPr="00C8300D" w:rsidRDefault="001264DC" w:rsidP="005142D0">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(d)</w:t>
            </w:r>
            <w:r w:rsidRPr="00C8300D">
              <w:rPr>
                <w:rFonts w:asciiTheme="majorBidi" w:eastAsia="Times New Roman" w:hAnsiTheme="majorBidi" w:cstheme="majorBidi"/>
                <w:sz w:val="20"/>
                <w:szCs w:val="20"/>
                <w:lang w:val="ru-RU"/>
              </w:rPr>
              <w:tab/>
            </w:r>
            <w:r w:rsidR="005142D0" w:rsidRPr="00C8300D">
              <w:rPr>
                <w:rFonts w:eastAsia="Times New Roman"/>
                <w:sz w:val="20"/>
                <w:szCs w:val="20"/>
                <w:lang w:val="ru-RU"/>
              </w:rPr>
              <w:t>продолжать разработку и реализацию совместных мероприятий и программ по созданию потенциала с секретариатами Рамочной конвенции Организации Объединенных Наций об изменении климата,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и конвенций, связанных с биоразнообразием, в целях укрепления сотрудничества, совместной работы и синергетического взаимодействия, в зависимости от обстоятельств, в осуществлении соответствующих конвенций и реализации Повестки дня в области устойчивого развития на период до 2030 года на региональном, субрегиональном и национальном уровнях, сообразно обстоятельствам, при соблюдении их конкретных мандатов</w:t>
            </w:r>
            <w:r w:rsidRPr="00C8300D">
              <w:rPr>
                <w:rFonts w:asciiTheme="majorBidi" w:eastAsia="Times New Roman" w:hAnsiTheme="majorBidi" w:cstheme="majorBidi"/>
                <w:sz w:val="20"/>
                <w:szCs w:val="20"/>
                <w:lang w:val="ru-RU"/>
              </w:rPr>
              <w:t>.</w:t>
            </w:r>
          </w:p>
        </w:tc>
        <w:tc>
          <w:tcPr>
            <w:tcW w:w="1800" w:type="dxa"/>
            <w:tcBorders>
              <w:bottom w:val="single" w:sz="4" w:space="0" w:color="auto"/>
            </w:tcBorders>
            <w:vAlign w:val="center"/>
            <w:hideMark/>
          </w:tcPr>
          <w:p w14:paraId="5E945224" w14:textId="77777777" w:rsidR="001264DC"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tcBorders>
              <w:bottom w:val="single" w:sz="4" w:space="0" w:color="auto"/>
            </w:tcBorders>
            <w:vAlign w:val="center"/>
            <w:hideMark/>
          </w:tcPr>
          <w:p w14:paraId="7B201F78" w14:textId="77777777" w:rsidR="001264DC" w:rsidRPr="00C8300D" w:rsidRDefault="001264DC" w:rsidP="00F27B05">
            <w:pPr>
              <w:jc w:val="right"/>
              <w:rPr>
                <w:rFonts w:asciiTheme="majorBidi" w:eastAsia="Times New Roman" w:hAnsiTheme="majorBidi" w:cstheme="majorBidi"/>
                <w:sz w:val="20"/>
                <w:szCs w:val="20"/>
                <w:lang w:val="ru-RU"/>
              </w:rPr>
            </w:pPr>
          </w:p>
        </w:tc>
        <w:tc>
          <w:tcPr>
            <w:tcW w:w="1303" w:type="dxa"/>
            <w:vMerge/>
            <w:tcBorders>
              <w:bottom w:val="single" w:sz="4" w:space="0" w:color="auto"/>
            </w:tcBorders>
            <w:vAlign w:val="center"/>
            <w:hideMark/>
          </w:tcPr>
          <w:p w14:paraId="1A642A1E" w14:textId="77777777" w:rsidR="001264DC" w:rsidRPr="00C8300D" w:rsidRDefault="001264DC" w:rsidP="00F27B05">
            <w:pPr>
              <w:jc w:val="right"/>
              <w:rPr>
                <w:rFonts w:asciiTheme="majorBidi" w:eastAsia="Times New Roman" w:hAnsiTheme="majorBidi" w:cstheme="majorBidi"/>
                <w:sz w:val="20"/>
                <w:szCs w:val="20"/>
                <w:lang w:val="ru-RU"/>
              </w:rPr>
            </w:pPr>
          </w:p>
        </w:tc>
        <w:tc>
          <w:tcPr>
            <w:tcW w:w="2117" w:type="dxa"/>
            <w:vMerge/>
            <w:tcBorders>
              <w:bottom w:val="single" w:sz="4" w:space="0" w:color="auto"/>
            </w:tcBorders>
            <w:vAlign w:val="center"/>
            <w:hideMark/>
          </w:tcPr>
          <w:p w14:paraId="0FB08D8E" w14:textId="77777777" w:rsidR="001264DC" w:rsidRPr="00C8300D" w:rsidRDefault="001264DC" w:rsidP="00F27B05">
            <w:pPr>
              <w:jc w:val="right"/>
              <w:rPr>
                <w:rFonts w:asciiTheme="majorBidi" w:eastAsia="Times New Roman" w:hAnsiTheme="majorBidi" w:cstheme="majorBidi"/>
                <w:sz w:val="20"/>
                <w:szCs w:val="20"/>
                <w:lang w:val="ru-RU"/>
              </w:rPr>
            </w:pPr>
          </w:p>
        </w:tc>
        <w:tc>
          <w:tcPr>
            <w:tcW w:w="1800" w:type="dxa"/>
            <w:vMerge/>
            <w:tcBorders>
              <w:bottom w:val="single" w:sz="4" w:space="0" w:color="auto"/>
            </w:tcBorders>
            <w:vAlign w:val="center"/>
            <w:hideMark/>
          </w:tcPr>
          <w:p w14:paraId="03332D19" w14:textId="77777777" w:rsidR="001264DC" w:rsidRPr="00C8300D" w:rsidRDefault="001264DC" w:rsidP="00F27B05">
            <w:pPr>
              <w:jc w:val="right"/>
              <w:rPr>
                <w:rFonts w:asciiTheme="majorBidi" w:eastAsia="Times New Roman" w:hAnsiTheme="majorBidi" w:cstheme="majorBidi"/>
                <w:b/>
                <w:bCs/>
                <w:color w:val="000000"/>
                <w:sz w:val="20"/>
                <w:szCs w:val="20"/>
                <w:lang w:val="ru-RU"/>
              </w:rPr>
            </w:pPr>
          </w:p>
        </w:tc>
      </w:tr>
      <w:tr w:rsidR="00950F0F" w:rsidRPr="00C8300D" w14:paraId="60F449A5" w14:textId="77777777" w:rsidTr="00C8300D">
        <w:trPr>
          <w:trHeight w:val="20"/>
        </w:trPr>
        <w:tc>
          <w:tcPr>
            <w:tcW w:w="1138" w:type="dxa"/>
            <w:vMerge/>
          </w:tcPr>
          <w:p w14:paraId="3ED3C59B" w14:textId="77777777" w:rsidR="00950F0F" w:rsidRPr="00C8300D" w:rsidRDefault="00950F0F" w:rsidP="000D5DF5">
            <w:pPr>
              <w:jc w:val="center"/>
              <w:rPr>
                <w:rFonts w:asciiTheme="majorBidi" w:eastAsia="Times New Roman" w:hAnsiTheme="majorBidi" w:cstheme="majorBidi"/>
                <w:sz w:val="20"/>
                <w:szCs w:val="20"/>
                <w:lang w:val="ru-RU"/>
              </w:rPr>
            </w:pPr>
          </w:p>
        </w:tc>
        <w:tc>
          <w:tcPr>
            <w:tcW w:w="2514" w:type="dxa"/>
            <w:vMerge/>
          </w:tcPr>
          <w:p w14:paraId="5D50B40F" w14:textId="77777777" w:rsidR="00950F0F" w:rsidRPr="00C8300D" w:rsidRDefault="00950F0F" w:rsidP="000D5DF5">
            <w:pPr>
              <w:rPr>
                <w:rFonts w:asciiTheme="majorBidi" w:eastAsia="Times New Roman" w:hAnsiTheme="majorBidi" w:cstheme="majorBidi"/>
                <w:sz w:val="20"/>
                <w:szCs w:val="20"/>
                <w:lang w:val="ru-RU"/>
              </w:rPr>
            </w:pPr>
          </w:p>
        </w:tc>
        <w:tc>
          <w:tcPr>
            <w:tcW w:w="1305" w:type="dxa"/>
            <w:vMerge w:val="restart"/>
            <w:noWrap/>
          </w:tcPr>
          <w:p w14:paraId="7C187ABD" w14:textId="77777777" w:rsidR="00950F0F" w:rsidRPr="00C8300D" w:rsidRDefault="00950F0F"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24</w:t>
            </w:r>
            <w:r w:rsidR="009A00B2"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9A00B2" w:rsidRPr="00C8300D">
              <w:rPr>
                <w:rFonts w:asciiTheme="majorBidi" w:eastAsia="Times New Roman" w:hAnsiTheme="majorBidi" w:cstheme="majorBidi"/>
                <w:sz w:val="20"/>
                <w:szCs w:val="20"/>
                <w:lang w:val="ru-RU"/>
              </w:rPr>
              <w:t>(</w:t>
            </w:r>
            <w:r w:rsidR="009D637F" w:rsidRPr="00C8300D">
              <w:rPr>
                <w:rFonts w:asciiTheme="majorBidi" w:eastAsia="Times New Roman" w:hAnsiTheme="majorBidi" w:cstheme="majorBidi"/>
                <w:sz w:val="20"/>
                <w:szCs w:val="20"/>
                <w:lang w:val="ru-RU"/>
              </w:rPr>
              <w:t>e</w:t>
            </w:r>
            <w:r w:rsidR="009A00B2" w:rsidRPr="00C8300D">
              <w:rPr>
                <w:rFonts w:asciiTheme="majorBidi" w:eastAsia="Times New Roman" w:hAnsiTheme="majorBidi" w:cstheme="majorBidi"/>
                <w:sz w:val="20"/>
                <w:szCs w:val="20"/>
                <w:lang w:val="ru-RU"/>
              </w:rPr>
              <w:t>)</w:t>
            </w:r>
          </w:p>
        </w:tc>
        <w:tc>
          <w:tcPr>
            <w:tcW w:w="9348" w:type="dxa"/>
          </w:tcPr>
          <w:p w14:paraId="522995F3" w14:textId="77777777" w:rsidR="00950F0F" w:rsidRPr="00C8300D" w:rsidRDefault="00950F0F" w:rsidP="00E50069">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24.</w:t>
            </w:r>
            <w:r w:rsidRPr="00C8300D">
              <w:rPr>
                <w:rFonts w:asciiTheme="majorBidi" w:eastAsia="Times New Roman" w:hAnsiTheme="majorBidi" w:cstheme="majorBidi"/>
                <w:sz w:val="20"/>
                <w:szCs w:val="20"/>
                <w:lang w:val="ru-RU"/>
              </w:rPr>
              <w:tab/>
            </w:r>
            <w:r w:rsidR="005142D0" w:rsidRPr="00C8300D">
              <w:rPr>
                <w:rFonts w:eastAsia="Times New Roman"/>
                <w:iCs/>
                <w:sz w:val="20"/>
                <w:szCs w:val="20"/>
                <w:lang w:val="ru-RU"/>
              </w:rPr>
              <w:t>поручает</w:t>
            </w:r>
            <w:r w:rsidR="005142D0" w:rsidRPr="00C8300D">
              <w:rPr>
                <w:rFonts w:eastAsia="Times New Roman"/>
                <w:i/>
                <w:iCs/>
                <w:sz w:val="20"/>
                <w:szCs w:val="20"/>
                <w:lang w:val="ru-RU"/>
              </w:rPr>
              <w:t xml:space="preserve"> </w:t>
            </w:r>
            <w:r w:rsidR="005142D0" w:rsidRPr="00C8300D">
              <w:rPr>
                <w:rFonts w:eastAsia="Times New Roman"/>
                <w:sz w:val="20"/>
                <w:szCs w:val="20"/>
                <w:lang w:val="ru-RU"/>
              </w:rPr>
              <w:t>Исполнительному секретарю при условии наличия ресурсов</w:t>
            </w:r>
            <w:r w:rsidRPr="00C8300D">
              <w:rPr>
                <w:rFonts w:asciiTheme="majorBidi" w:eastAsia="Times New Roman" w:hAnsiTheme="majorBidi" w:cstheme="majorBidi"/>
                <w:sz w:val="20"/>
                <w:szCs w:val="20"/>
                <w:lang w:val="ru-RU"/>
              </w:rPr>
              <w:t>:</w:t>
            </w:r>
          </w:p>
          <w:p w14:paraId="206A7DB2" w14:textId="77777777" w:rsidR="00950F0F" w:rsidRPr="00C8300D" w:rsidRDefault="00950F0F" w:rsidP="00E50069">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5142D0" w:rsidRPr="00C8300D">
              <w:rPr>
                <w:rFonts w:eastAsia="Times New Roman"/>
                <w:sz w:val="20"/>
                <w:szCs w:val="20"/>
                <w:lang w:val="ru-RU"/>
              </w:rPr>
              <w:t>в кратчайшие сроки начать работу глобального координационного органа в соответствии с условиями, изложенными в приложении II</w:t>
            </w:r>
            <w:r w:rsidRPr="00C8300D">
              <w:rPr>
                <w:rFonts w:asciiTheme="majorBidi" w:eastAsia="Times New Roman" w:hAnsiTheme="majorBidi" w:cstheme="majorBidi"/>
                <w:sz w:val="20"/>
                <w:szCs w:val="20"/>
                <w:lang w:val="ru-RU"/>
              </w:rPr>
              <w:t>;]</w:t>
            </w:r>
          </w:p>
          <w:p w14:paraId="3064D727" w14:textId="77777777" w:rsidR="00950F0F" w:rsidRPr="00C8300D" w:rsidRDefault="00950F0F" w:rsidP="00EB2016">
            <w:pPr>
              <w:jc w:val="left"/>
              <w:rPr>
                <w:rFonts w:asciiTheme="majorBidi" w:eastAsia="Times New Roman" w:hAnsiTheme="majorBidi" w:cstheme="majorBidi"/>
                <w:sz w:val="20"/>
                <w:szCs w:val="20"/>
                <w:highlight w:val="green"/>
                <w:lang w:val="ru-RU"/>
              </w:rPr>
            </w:pPr>
            <w:r w:rsidRPr="00C8300D">
              <w:rPr>
                <w:rFonts w:asciiTheme="majorBidi" w:eastAsia="Times New Roman" w:hAnsiTheme="majorBidi" w:cstheme="majorBidi"/>
                <w:sz w:val="20"/>
                <w:szCs w:val="20"/>
                <w:lang w:val="ru-RU"/>
              </w:rPr>
              <w:t>(c)</w:t>
            </w:r>
            <w:r w:rsidRPr="00C8300D">
              <w:rPr>
                <w:rFonts w:asciiTheme="majorBidi" w:eastAsia="Times New Roman" w:hAnsiTheme="majorBidi" w:cstheme="majorBidi"/>
                <w:sz w:val="20"/>
                <w:szCs w:val="20"/>
                <w:lang w:val="ru-RU"/>
              </w:rPr>
              <w:tab/>
            </w:r>
            <w:r w:rsidR="00C86ADA" w:rsidRPr="00C8300D">
              <w:rPr>
                <w:rFonts w:eastAsia="Times New Roman"/>
                <w:sz w:val="20"/>
                <w:szCs w:val="20"/>
                <w:lang w:val="ru-RU"/>
              </w:rPr>
              <w:t>изыскать дополнительные финансовые ресурсы и возможности технической помощи и содействовать их мобилизации для обеспечения возможности для региональных и субрегиональных центров поддержки начать осуществление программ и мероприятий поддержки в своих соответствующих субрегионах в целях реализации потребностей в потенциале и приоритетов, определенных Сторонами</w:t>
            </w:r>
            <w:r w:rsidRPr="00C8300D">
              <w:rPr>
                <w:rFonts w:asciiTheme="majorBidi" w:eastAsia="Times New Roman" w:hAnsiTheme="majorBidi" w:cstheme="majorBidi"/>
                <w:sz w:val="20"/>
                <w:szCs w:val="20"/>
                <w:lang w:val="ru-RU"/>
              </w:rPr>
              <w:t>;</w:t>
            </w:r>
          </w:p>
        </w:tc>
        <w:tc>
          <w:tcPr>
            <w:tcW w:w="1800" w:type="dxa"/>
            <w:vAlign w:val="center"/>
          </w:tcPr>
          <w:p w14:paraId="279EC391" w14:textId="77777777" w:rsidR="00950F0F"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restart"/>
            <w:vAlign w:val="center"/>
          </w:tcPr>
          <w:p w14:paraId="10C167B2" w14:textId="77777777" w:rsidR="00950F0F" w:rsidRPr="00C8300D" w:rsidRDefault="00950F0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213 450</w:t>
            </w:r>
          </w:p>
        </w:tc>
        <w:tc>
          <w:tcPr>
            <w:tcW w:w="1303" w:type="dxa"/>
            <w:vMerge w:val="restart"/>
            <w:vAlign w:val="center"/>
          </w:tcPr>
          <w:p w14:paraId="66B3DF38" w14:textId="77777777" w:rsidR="00950F0F" w:rsidRPr="00C8300D" w:rsidRDefault="00950F0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147 750</w:t>
            </w:r>
          </w:p>
        </w:tc>
        <w:tc>
          <w:tcPr>
            <w:tcW w:w="2117" w:type="dxa"/>
            <w:vMerge w:val="restart"/>
            <w:vAlign w:val="center"/>
          </w:tcPr>
          <w:p w14:paraId="1D875318" w14:textId="77777777" w:rsidR="00950F0F" w:rsidRPr="00C8300D" w:rsidRDefault="00950F0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216 000</w:t>
            </w:r>
          </w:p>
        </w:tc>
        <w:tc>
          <w:tcPr>
            <w:tcW w:w="1800" w:type="dxa"/>
            <w:vMerge w:val="restart"/>
            <w:vAlign w:val="center"/>
          </w:tcPr>
          <w:p w14:paraId="6B8B7AD6" w14:textId="77777777" w:rsidR="00950F0F" w:rsidRPr="00C8300D" w:rsidRDefault="00950F0F"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652 236</w:t>
            </w:r>
          </w:p>
        </w:tc>
      </w:tr>
      <w:tr w:rsidR="00950F0F" w:rsidRPr="00C8300D" w14:paraId="47F0BB22" w14:textId="77777777" w:rsidTr="00C8300D">
        <w:trPr>
          <w:trHeight w:val="20"/>
        </w:trPr>
        <w:tc>
          <w:tcPr>
            <w:tcW w:w="1138" w:type="dxa"/>
            <w:vMerge/>
          </w:tcPr>
          <w:p w14:paraId="16BA19FB" w14:textId="77777777" w:rsidR="00950F0F" w:rsidRPr="00C8300D" w:rsidRDefault="00950F0F" w:rsidP="000D5DF5">
            <w:pPr>
              <w:jc w:val="center"/>
              <w:rPr>
                <w:rFonts w:asciiTheme="majorBidi" w:eastAsia="Times New Roman" w:hAnsiTheme="majorBidi" w:cstheme="majorBidi"/>
                <w:sz w:val="20"/>
                <w:szCs w:val="20"/>
                <w:lang w:val="ru-RU"/>
              </w:rPr>
            </w:pPr>
          </w:p>
        </w:tc>
        <w:tc>
          <w:tcPr>
            <w:tcW w:w="2514" w:type="dxa"/>
            <w:vMerge/>
          </w:tcPr>
          <w:p w14:paraId="7C838041" w14:textId="77777777" w:rsidR="00950F0F" w:rsidRPr="00C8300D" w:rsidRDefault="00950F0F" w:rsidP="000D5DF5">
            <w:pPr>
              <w:rPr>
                <w:rFonts w:asciiTheme="majorBidi" w:eastAsia="Times New Roman" w:hAnsiTheme="majorBidi" w:cstheme="majorBidi"/>
                <w:sz w:val="20"/>
                <w:szCs w:val="20"/>
                <w:lang w:val="ru-RU"/>
              </w:rPr>
            </w:pPr>
          </w:p>
        </w:tc>
        <w:tc>
          <w:tcPr>
            <w:tcW w:w="1305" w:type="dxa"/>
            <w:vMerge/>
            <w:noWrap/>
          </w:tcPr>
          <w:p w14:paraId="5BDC4828" w14:textId="77777777" w:rsidR="00950F0F" w:rsidRPr="00C8300D" w:rsidRDefault="00950F0F" w:rsidP="00F27B05">
            <w:pPr>
              <w:jc w:val="left"/>
              <w:rPr>
                <w:rFonts w:asciiTheme="majorBidi" w:eastAsia="Times New Roman" w:hAnsiTheme="majorBidi" w:cstheme="majorBidi"/>
                <w:sz w:val="20"/>
                <w:szCs w:val="20"/>
                <w:lang w:val="ru-RU"/>
              </w:rPr>
            </w:pPr>
          </w:p>
        </w:tc>
        <w:tc>
          <w:tcPr>
            <w:tcW w:w="9348" w:type="dxa"/>
          </w:tcPr>
          <w:p w14:paraId="2CC8FAD4" w14:textId="77777777" w:rsidR="00950F0F" w:rsidRPr="00C8300D" w:rsidRDefault="00950F0F" w:rsidP="00F368EC">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Pr="00C8300D">
              <w:rPr>
                <w:rFonts w:asciiTheme="majorBidi" w:eastAsia="Times New Roman" w:hAnsiTheme="majorBidi" w:cstheme="majorBidi"/>
                <w:sz w:val="20"/>
                <w:szCs w:val="20"/>
                <w:lang w:val="ru-RU"/>
              </w:rPr>
              <w:tab/>
            </w:r>
            <w:r w:rsidR="00C86ADA" w:rsidRPr="00C8300D">
              <w:rPr>
                <w:rFonts w:eastAsia="Times New Roman"/>
                <w:sz w:val="20"/>
                <w:szCs w:val="20"/>
                <w:lang w:val="ru-RU"/>
              </w:rPr>
              <w:t>организовывать, по мере необходимости, совещания отобранных региональных и субрегиональных центров поддержки для информирования их об их мандате, порядке работы и предоставления им рекомендаций</w:t>
            </w:r>
            <w:r w:rsidRPr="00C8300D">
              <w:rPr>
                <w:rFonts w:asciiTheme="majorBidi" w:eastAsia="Times New Roman" w:hAnsiTheme="majorBidi" w:cstheme="majorBidi"/>
                <w:sz w:val="20"/>
                <w:szCs w:val="20"/>
                <w:lang w:val="ru-RU"/>
              </w:rPr>
              <w:t>;]</w:t>
            </w:r>
          </w:p>
          <w:p w14:paraId="354B57C1" w14:textId="77777777" w:rsidR="00950F0F" w:rsidRPr="00C8300D" w:rsidRDefault="00950F0F" w:rsidP="00F41C23">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[(d)</w:t>
            </w:r>
            <w:r w:rsidRPr="00C8300D">
              <w:rPr>
                <w:rFonts w:asciiTheme="majorBidi" w:eastAsia="Times New Roman" w:hAnsiTheme="majorBidi" w:cstheme="majorBidi"/>
                <w:sz w:val="20"/>
                <w:szCs w:val="20"/>
                <w:lang w:val="ru-RU"/>
              </w:rPr>
              <w:tab/>
            </w:r>
            <w:r w:rsidR="00C86ADA" w:rsidRPr="00C8300D">
              <w:rPr>
                <w:rFonts w:eastAsia="Times New Roman"/>
                <w:sz w:val="20"/>
                <w:szCs w:val="20"/>
                <w:lang w:val="ru-RU"/>
              </w:rPr>
              <w:t>организовывать ежегодные совместные совещания всех региональных и субрегиональных центров поддержки в целях укрепления координации и взаимодействия при оказании поддержки Сторонам и взаимного обмена опытом, передовыми методами и извлеченными уроками</w:t>
            </w:r>
            <w:r w:rsidRPr="00C8300D">
              <w:rPr>
                <w:rFonts w:asciiTheme="majorBidi" w:eastAsia="Times New Roman" w:hAnsiTheme="majorBidi" w:cstheme="majorBidi"/>
                <w:sz w:val="20"/>
                <w:szCs w:val="20"/>
                <w:lang w:val="ru-RU"/>
              </w:rPr>
              <w:t>;]</w:t>
            </w:r>
          </w:p>
          <w:p w14:paraId="26725E8E" w14:textId="77777777" w:rsidR="00950F0F" w:rsidRPr="00C8300D" w:rsidRDefault="00950F0F" w:rsidP="00F41C23">
            <w:pPr>
              <w:jc w:val="left"/>
              <w:rPr>
                <w:rFonts w:asciiTheme="majorBidi" w:eastAsia="Times New Roman" w:hAnsiTheme="majorBidi" w:cstheme="majorBidi"/>
                <w:sz w:val="20"/>
                <w:szCs w:val="20"/>
                <w:highlight w:val="green"/>
                <w:lang w:val="ru-RU"/>
              </w:rPr>
            </w:pPr>
            <w:r w:rsidRPr="00C8300D">
              <w:rPr>
                <w:rFonts w:asciiTheme="majorBidi" w:eastAsia="Times New Roman" w:hAnsiTheme="majorBidi" w:cstheme="majorBidi"/>
                <w:sz w:val="20"/>
                <w:szCs w:val="20"/>
                <w:lang w:val="ru-RU"/>
              </w:rPr>
              <w:t>[(e)</w:t>
            </w:r>
            <w:r w:rsidRPr="00C8300D">
              <w:rPr>
                <w:rFonts w:asciiTheme="majorBidi" w:eastAsia="Times New Roman" w:hAnsiTheme="majorBidi" w:cstheme="majorBidi"/>
                <w:sz w:val="20"/>
                <w:szCs w:val="20"/>
                <w:lang w:val="ru-RU"/>
              </w:rPr>
              <w:tab/>
            </w:r>
            <w:r w:rsidR="00C86ADA" w:rsidRPr="00C8300D">
              <w:rPr>
                <w:rFonts w:eastAsia="Times New Roman"/>
                <w:sz w:val="20"/>
                <w:szCs w:val="20"/>
                <w:lang w:val="ru-RU"/>
              </w:rPr>
              <w:t>содействовать проведению совещаний региональных и субрегиональных центров поддержки с ключевыми инициативами и партнерствами для укрепления координации и синергетического взаимодействия</w:t>
            </w:r>
            <w:r w:rsidRPr="00C8300D">
              <w:rPr>
                <w:rFonts w:asciiTheme="majorBidi" w:eastAsia="Times New Roman" w:hAnsiTheme="majorBidi" w:cstheme="majorBidi"/>
                <w:sz w:val="20"/>
                <w:szCs w:val="20"/>
                <w:lang w:val="ru-RU"/>
              </w:rPr>
              <w:t>;]</w:t>
            </w:r>
          </w:p>
        </w:tc>
        <w:tc>
          <w:tcPr>
            <w:tcW w:w="1800" w:type="dxa"/>
            <w:vAlign w:val="center"/>
          </w:tcPr>
          <w:p w14:paraId="0CA24674" w14:textId="77777777" w:rsidR="00950F0F"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Merge/>
            <w:vAlign w:val="center"/>
          </w:tcPr>
          <w:p w14:paraId="487593F3" w14:textId="77777777" w:rsidR="00950F0F" w:rsidRPr="00C8300D" w:rsidRDefault="00950F0F" w:rsidP="00F27B05">
            <w:pPr>
              <w:jc w:val="right"/>
              <w:rPr>
                <w:rFonts w:asciiTheme="majorBidi" w:eastAsia="Times New Roman" w:hAnsiTheme="majorBidi" w:cstheme="majorBidi"/>
                <w:sz w:val="20"/>
                <w:szCs w:val="20"/>
                <w:lang w:val="ru-RU"/>
              </w:rPr>
            </w:pPr>
          </w:p>
        </w:tc>
        <w:tc>
          <w:tcPr>
            <w:tcW w:w="1303" w:type="dxa"/>
            <w:vMerge/>
            <w:vAlign w:val="center"/>
          </w:tcPr>
          <w:p w14:paraId="61B9B9E0" w14:textId="77777777" w:rsidR="00950F0F" w:rsidRPr="00C8300D" w:rsidRDefault="00950F0F" w:rsidP="00F27B05">
            <w:pPr>
              <w:jc w:val="right"/>
              <w:rPr>
                <w:rFonts w:asciiTheme="majorBidi" w:eastAsia="Times New Roman" w:hAnsiTheme="majorBidi" w:cstheme="majorBidi"/>
                <w:sz w:val="20"/>
                <w:szCs w:val="20"/>
                <w:lang w:val="ru-RU"/>
              </w:rPr>
            </w:pPr>
          </w:p>
        </w:tc>
        <w:tc>
          <w:tcPr>
            <w:tcW w:w="2117" w:type="dxa"/>
            <w:vMerge/>
            <w:vAlign w:val="center"/>
          </w:tcPr>
          <w:p w14:paraId="2D1CB618" w14:textId="77777777" w:rsidR="00950F0F" w:rsidRPr="00C8300D" w:rsidRDefault="00950F0F" w:rsidP="00F27B05">
            <w:pPr>
              <w:jc w:val="right"/>
              <w:rPr>
                <w:rFonts w:asciiTheme="majorBidi" w:eastAsia="Times New Roman" w:hAnsiTheme="majorBidi" w:cstheme="majorBidi"/>
                <w:sz w:val="20"/>
                <w:szCs w:val="20"/>
                <w:lang w:val="ru-RU"/>
              </w:rPr>
            </w:pPr>
          </w:p>
        </w:tc>
        <w:tc>
          <w:tcPr>
            <w:tcW w:w="1800" w:type="dxa"/>
            <w:vMerge/>
            <w:vAlign w:val="center"/>
          </w:tcPr>
          <w:p w14:paraId="418289E4" w14:textId="77777777" w:rsidR="00950F0F" w:rsidRPr="00C8300D" w:rsidRDefault="00950F0F" w:rsidP="00F27B05">
            <w:pPr>
              <w:jc w:val="right"/>
              <w:rPr>
                <w:rFonts w:asciiTheme="majorBidi" w:eastAsia="Times New Roman" w:hAnsiTheme="majorBidi" w:cstheme="majorBidi"/>
                <w:b/>
                <w:bCs/>
                <w:color w:val="000000"/>
                <w:sz w:val="20"/>
                <w:szCs w:val="20"/>
                <w:lang w:val="ru-RU"/>
              </w:rPr>
            </w:pPr>
          </w:p>
        </w:tc>
      </w:tr>
      <w:tr w:rsidR="00F36E30" w:rsidRPr="00E23B26" w14:paraId="4A0C6A97" w14:textId="77777777" w:rsidTr="00C8300D">
        <w:trPr>
          <w:trHeight w:val="340"/>
        </w:trPr>
        <w:tc>
          <w:tcPr>
            <w:tcW w:w="1138" w:type="dxa"/>
            <w:vMerge/>
          </w:tcPr>
          <w:p w14:paraId="7947CFE1" w14:textId="77777777" w:rsidR="00F36E30" w:rsidRPr="00C8300D" w:rsidRDefault="00F36E30" w:rsidP="000D5DF5">
            <w:pPr>
              <w:jc w:val="center"/>
              <w:rPr>
                <w:rFonts w:asciiTheme="majorBidi" w:eastAsia="Times New Roman" w:hAnsiTheme="majorBidi" w:cstheme="majorBidi"/>
                <w:sz w:val="20"/>
                <w:szCs w:val="20"/>
                <w:lang w:val="ru-RU"/>
              </w:rPr>
            </w:pPr>
          </w:p>
        </w:tc>
        <w:tc>
          <w:tcPr>
            <w:tcW w:w="2514" w:type="dxa"/>
            <w:vMerge/>
          </w:tcPr>
          <w:p w14:paraId="52FEE459" w14:textId="77777777" w:rsidR="00F36E30" w:rsidRPr="00C8300D" w:rsidRDefault="00F36E30" w:rsidP="000D5DF5">
            <w:pPr>
              <w:rPr>
                <w:rFonts w:asciiTheme="majorBidi" w:eastAsia="Times New Roman" w:hAnsiTheme="majorBidi" w:cstheme="majorBidi"/>
                <w:sz w:val="20"/>
                <w:szCs w:val="20"/>
                <w:lang w:val="ru-RU"/>
              </w:rPr>
            </w:pPr>
          </w:p>
        </w:tc>
        <w:tc>
          <w:tcPr>
            <w:tcW w:w="19113" w:type="dxa"/>
            <w:gridSpan w:val="7"/>
            <w:noWrap/>
            <w:vAlign w:val="center"/>
          </w:tcPr>
          <w:p w14:paraId="178AFCAE" w14:textId="77777777" w:rsidR="00F36E30" w:rsidRPr="00C8300D" w:rsidRDefault="00C86ADA" w:rsidP="00F27B05">
            <w:pPr>
              <w:spacing w:before="60" w:after="60"/>
              <w:jc w:val="left"/>
              <w:rPr>
                <w:rFonts w:asciiTheme="majorBidi" w:eastAsia="Times New Roman" w:hAnsiTheme="majorBidi" w:cstheme="majorBidi"/>
                <w:i/>
                <w:iCs/>
                <w:color w:val="000000"/>
                <w:sz w:val="20"/>
                <w:szCs w:val="20"/>
                <w:lang w:val="ru-RU"/>
              </w:rPr>
            </w:pPr>
            <w:r w:rsidRPr="00C8300D">
              <w:rPr>
                <w:rFonts w:asciiTheme="majorBidi" w:eastAsia="Times New Roman" w:hAnsiTheme="majorBidi" w:cstheme="majorBidi"/>
                <w:i/>
                <w:iCs/>
                <w:color w:val="000000"/>
                <w:sz w:val="20"/>
                <w:szCs w:val="20"/>
                <w:lang w:val="ru-RU"/>
              </w:rPr>
              <w:t>Механизм посредничества и управление знаниями</w:t>
            </w:r>
          </w:p>
        </w:tc>
      </w:tr>
      <w:tr w:rsidR="002D5733" w:rsidRPr="00C8300D" w14:paraId="0E99ACD0" w14:textId="77777777" w:rsidTr="000D3B54">
        <w:trPr>
          <w:trHeight w:val="825"/>
        </w:trPr>
        <w:tc>
          <w:tcPr>
            <w:tcW w:w="1138" w:type="dxa"/>
            <w:vMerge/>
            <w:hideMark/>
          </w:tcPr>
          <w:p w14:paraId="5961F25A" w14:textId="77777777" w:rsidR="002D5733" w:rsidRPr="00C8300D" w:rsidRDefault="002D5733" w:rsidP="000D5DF5">
            <w:pPr>
              <w:jc w:val="center"/>
              <w:rPr>
                <w:rFonts w:asciiTheme="majorBidi" w:eastAsia="Times New Roman" w:hAnsiTheme="majorBidi" w:cstheme="majorBidi"/>
                <w:sz w:val="20"/>
                <w:szCs w:val="20"/>
                <w:lang w:val="ru-RU"/>
              </w:rPr>
            </w:pPr>
          </w:p>
        </w:tc>
        <w:tc>
          <w:tcPr>
            <w:tcW w:w="2514" w:type="dxa"/>
            <w:vMerge/>
            <w:hideMark/>
          </w:tcPr>
          <w:p w14:paraId="1D9B5C2F" w14:textId="77777777" w:rsidR="002D5733" w:rsidRPr="00C8300D" w:rsidRDefault="002D5733" w:rsidP="000D5DF5">
            <w:pPr>
              <w:rPr>
                <w:rFonts w:asciiTheme="majorBidi" w:eastAsia="Times New Roman" w:hAnsiTheme="majorBidi" w:cstheme="majorBidi"/>
                <w:sz w:val="20"/>
                <w:szCs w:val="20"/>
                <w:lang w:val="ru-RU"/>
              </w:rPr>
            </w:pPr>
          </w:p>
        </w:tc>
        <w:tc>
          <w:tcPr>
            <w:tcW w:w="1305" w:type="dxa"/>
            <w:noWrap/>
            <w:hideMark/>
          </w:tcPr>
          <w:p w14:paraId="6C2C49B8" w14:textId="77777777" w:rsidR="002D5733" w:rsidRPr="00C8300D" w:rsidRDefault="002D5733" w:rsidP="00C8300D">
            <w:pPr>
              <w:tabs>
                <w:tab w:val="clear" w:pos="1134"/>
              </w:tabs>
              <w:ind w:right="-79"/>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000A06CF" w:rsidRPr="00C8300D">
              <w:rPr>
                <w:rFonts w:asciiTheme="majorBidi" w:eastAsia="Times New Roman" w:hAnsiTheme="majorBidi" w:cstheme="majorBidi"/>
                <w:sz w:val="20"/>
                <w:szCs w:val="20"/>
                <w:lang w:val="ru-RU"/>
              </w:rPr>
              <w:t>,</w:t>
            </w:r>
            <w:r w:rsidR="00C62EFA"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Pr="00C8300D">
              <w:rPr>
                <w:rFonts w:asciiTheme="majorBidi" w:eastAsia="Times New Roman" w:hAnsiTheme="majorBidi" w:cstheme="majorBidi"/>
                <w:sz w:val="20"/>
                <w:szCs w:val="20"/>
                <w:lang w:val="ru-RU"/>
              </w:rPr>
              <w:t xml:space="preserve"> 9</w:t>
            </w:r>
            <w:r w:rsidR="009D637F"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9D637F" w:rsidRPr="00C8300D">
              <w:rPr>
                <w:rFonts w:asciiTheme="majorBidi" w:eastAsia="Times New Roman" w:hAnsiTheme="majorBidi" w:cstheme="majorBidi"/>
                <w:sz w:val="20"/>
                <w:szCs w:val="20"/>
                <w:lang w:val="ru-RU"/>
              </w:rPr>
              <w:t>(e)</w:t>
            </w:r>
          </w:p>
        </w:tc>
        <w:tc>
          <w:tcPr>
            <w:tcW w:w="9348" w:type="dxa"/>
            <w:hideMark/>
          </w:tcPr>
          <w:p w14:paraId="7A14FF17" w14:textId="77777777" w:rsidR="002D5733" w:rsidRPr="00C8300D" w:rsidRDefault="002D5733" w:rsidP="00F94ED4">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w:t>
            </w:r>
            <w:r w:rsidRPr="00C8300D">
              <w:rPr>
                <w:rFonts w:asciiTheme="majorBidi" w:eastAsia="Times New Roman" w:hAnsiTheme="majorBidi" w:cstheme="majorBidi"/>
                <w:sz w:val="20"/>
                <w:szCs w:val="20"/>
                <w:lang w:val="ru-RU"/>
              </w:rPr>
              <w:tab/>
            </w:r>
            <w:r w:rsidR="00C86ADA" w:rsidRPr="00C8300D">
              <w:rPr>
                <w:rFonts w:eastAsia="Times New Roman"/>
                <w:iCs/>
                <w:sz w:val="20"/>
                <w:szCs w:val="20"/>
                <w:lang w:val="ru-RU"/>
              </w:rPr>
              <w:t>поручает</w:t>
            </w:r>
            <w:r w:rsidR="00C86ADA" w:rsidRPr="00C8300D">
              <w:rPr>
                <w:rFonts w:eastAsia="Times New Roman"/>
                <w:sz w:val="20"/>
                <w:szCs w:val="20"/>
                <w:lang w:val="ru-RU"/>
              </w:rPr>
              <w:t xml:space="preserve"> Исполнительному секретарю при условии наличия ресурсов</w:t>
            </w:r>
            <w:r w:rsidRPr="00C8300D">
              <w:rPr>
                <w:rFonts w:asciiTheme="majorBidi" w:eastAsia="Times New Roman" w:hAnsiTheme="majorBidi" w:cstheme="majorBidi"/>
                <w:sz w:val="20"/>
                <w:szCs w:val="20"/>
                <w:lang w:val="ru-RU"/>
              </w:rPr>
              <w:t>:</w:t>
            </w:r>
          </w:p>
          <w:p w14:paraId="128B2140" w14:textId="77777777" w:rsidR="00C86ADA" w:rsidRPr="00C8300D" w:rsidRDefault="00C86ADA" w:rsidP="00C86ADA">
            <w:pPr>
              <w:pStyle w:val="ListParagraph"/>
              <w:numPr>
                <w:ilvl w:val="0"/>
                <w:numId w:val="141"/>
              </w:numPr>
              <w:tabs>
                <w:tab w:val="clear" w:pos="567"/>
                <w:tab w:val="clear" w:pos="1134"/>
                <w:tab w:val="clear" w:pos="1701"/>
                <w:tab w:val="clear" w:pos="2268"/>
                <w:tab w:val="left" w:pos="548"/>
              </w:tabs>
              <w:ind w:left="6" w:firstLine="0"/>
              <w:rPr>
                <w:sz w:val="20"/>
                <w:szCs w:val="20"/>
                <w:lang w:val="ru-RU"/>
              </w:rPr>
            </w:pPr>
            <w:r w:rsidRPr="00C8300D">
              <w:rPr>
                <w:sz w:val="20"/>
                <w:szCs w:val="20"/>
                <w:lang w:val="ru-RU"/>
              </w:rPr>
              <w:t xml:space="preserve">содействовать реализации стратегии управления знаниями </w:t>
            </w:r>
            <w:r w:rsidRPr="00C8300D">
              <w:rPr>
                <w:bCs/>
                <w:sz w:val="20"/>
                <w:szCs w:val="20"/>
                <w:lang w:val="ru-RU"/>
              </w:rPr>
              <w:t xml:space="preserve">под руководством </w:t>
            </w:r>
            <w:r w:rsidRPr="00C8300D">
              <w:rPr>
                <w:sz w:val="20"/>
                <w:szCs w:val="20"/>
                <w:lang w:val="ru-RU"/>
              </w:rPr>
              <w:t>Неофициальной консультативной группы по научно-техническому сотрудничеству;</w:t>
            </w:r>
          </w:p>
          <w:p w14:paraId="7E874C85" w14:textId="77777777" w:rsidR="00C86ADA" w:rsidRPr="00C8300D" w:rsidRDefault="00C86ADA" w:rsidP="00C86ADA">
            <w:pPr>
              <w:pStyle w:val="ListParagraph"/>
              <w:numPr>
                <w:ilvl w:val="0"/>
                <w:numId w:val="141"/>
              </w:numPr>
              <w:tabs>
                <w:tab w:val="clear" w:pos="567"/>
                <w:tab w:val="clear" w:pos="1134"/>
                <w:tab w:val="clear" w:pos="1701"/>
                <w:tab w:val="clear" w:pos="2268"/>
                <w:tab w:val="left" w:pos="548"/>
              </w:tabs>
              <w:spacing w:before="120" w:after="120"/>
              <w:ind w:left="5" w:firstLine="0"/>
              <w:rPr>
                <w:sz w:val="20"/>
                <w:szCs w:val="20"/>
                <w:lang w:val="ru-RU"/>
              </w:rPr>
            </w:pPr>
            <w:r w:rsidRPr="00C8300D">
              <w:rPr>
                <w:bCs/>
                <w:sz w:val="20"/>
                <w:szCs w:val="20"/>
                <w:lang w:val="ru-RU"/>
              </w:rPr>
              <w:t xml:space="preserve">далее реализовывать </w:t>
            </w:r>
            <w:r w:rsidRPr="00C8300D">
              <w:rPr>
                <w:sz w:val="20"/>
                <w:szCs w:val="20"/>
                <w:lang w:val="ru-RU"/>
              </w:rPr>
              <w:t>инициативу по у</w:t>
            </w:r>
            <w:r w:rsidRPr="00C8300D">
              <w:rPr>
                <w:bCs/>
                <w:sz w:val="20"/>
                <w:szCs w:val="20"/>
                <w:lang w:val="ru-RU"/>
              </w:rPr>
              <w:t xml:space="preserve">правлению знаниями </w:t>
            </w:r>
            <w:r w:rsidRPr="00C8300D">
              <w:rPr>
                <w:sz w:val="20"/>
                <w:szCs w:val="20"/>
                <w:lang w:val="ru-RU"/>
              </w:rPr>
              <w:t xml:space="preserve">в интересах биоразнообразия» </w:t>
            </w:r>
            <w:r w:rsidRPr="00C8300D">
              <w:rPr>
                <w:bCs/>
                <w:sz w:val="20"/>
                <w:szCs w:val="20"/>
                <w:lang w:val="ru-RU"/>
              </w:rPr>
              <w:t>совместно с региональными и/или субрегиональными центрами поддержки</w:t>
            </w:r>
            <w:r w:rsidRPr="00C8300D">
              <w:rPr>
                <w:sz w:val="20"/>
                <w:szCs w:val="20"/>
                <w:lang w:val="ru-RU"/>
              </w:rPr>
              <w:t xml:space="preserve">[, службой поддержки знаний в интересах биоразнообразия] и другими соответствующими инициативами, организациями, коренными народами и местными общинами, [лицами африканского происхождения], представителями женщин и молодежи </w:t>
            </w:r>
            <w:r w:rsidRPr="00C8300D">
              <w:rPr>
                <w:bCs/>
                <w:sz w:val="20"/>
                <w:szCs w:val="20"/>
                <w:lang w:val="ru-RU"/>
              </w:rPr>
              <w:t>в целях укрепления потенциала Сторон,</w:t>
            </w:r>
            <w:r w:rsidRPr="00C8300D">
              <w:rPr>
                <w:sz w:val="20"/>
                <w:szCs w:val="20"/>
                <w:lang w:val="ru-RU"/>
              </w:rPr>
              <w:t xml:space="preserve"> коренных народов и местных общин, [лиц африканского происхождения], женщин и молодежи</w:t>
            </w:r>
            <w:r w:rsidRPr="00C8300D">
              <w:rPr>
                <w:bCs/>
                <w:sz w:val="20"/>
                <w:szCs w:val="20"/>
                <w:lang w:val="ru-RU"/>
              </w:rPr>
              <w:t xml:space="preserve"> в области управления знаниями, в том числе путем содействия организации учебных курсов, глобальных семинаров, вебинаров и ярмарок знаний и стимулирования создания и укрепления сетей по вопросам биоразнообразия и сообществ специалистов-практиков</w:t>
            </w:r>
            <w:r w:rsidRPr="00C8300D">
              <w:rPr>
                <w:sz w:val="20"/>
                <w:szCs w:val="20"/>
                <w:lang w:val="ru-RU"/>
              </w:rPr>
              <w:t>;</w:t>
            </w:r>
          </w:p>
          <w:p w14:paraId="278F73F8" w14:textId="77777777" w:rsidR="00C86ADA" w:rsidRPr="00C8300D" w:rsidRDefault="00C86ADA" w:rsidP="00C86ADA">
            <w:pPr>
              <w:pStyle w:val="ListParagraph"/>
              <w:numPr>
                <w:ilvl w:val="0"/>
                <w:numId w:val="141"/>
              </w:numPr>
              <w:tabs>
                <w:tab w:val="clear" w:pos="567"/>
                <w:tab w:val="clear" w:pos="1134"/>
                <w:tab w:val="clear" w:pos="1701"/>
                <w:tab w:val="clear" w:pos="2268"/>
                <w:tab w:val="left" w:pos="548"/>
              </w:tabs>
              <w:spacing w:before="120" w:after="120"/>
              <w:ind w:left="5" w:firstLine="0"/>
              <w:rPr>
                <w:sz w:val="20"/>
                <w:szCs w:val="20"/>
                <w:lang w:val="ru-RU"/>
              </w:rPr>
            </w:pPr>
            <w:r w:rsidRPr="00C8300D">
              <w:rPr>
                <w:sz w:val="20"/>
                <w:szCs w:val="20"/>
                <w:lang w:val="ru-RU"/>
              </w:rPr>
              <w:t>далее разрабатывать</w:t>
            </w:r>
            <w:r w:rsidRPr="00C8300D">
              <w:rPr>
                <w:bCs/>
                <w:sz w:val="20"/>
                <w:szCs w:val="20"/>
                <w:lang w:val="ru-RU"/>
              </w:rPr>
              <w:t xml:space="preserve"> под руководством </w:t>
            </w:r>
            <w:r w:rsidRPr="00C8300D">
              <w:rPr>
                <w:sz w:val="20"/>
                <w:szCs w:val="20"/>
                <w:lang w:val="ru-RU"/>
              </w:rPr>
              <w:t>Неофициальной консультативной группы по научно-техническому сотрудничеству связанные с биоразнообразием словари, таксономии, онтологии и стандарты метаданных через центральный портал механизма посредничества в целях совершенствования классификации, стандартизации, поиска и выборки информации о биоразнообразии в непосредственной связи с целями, задачами и индикаторами Рамочной программы;</w:t>
            </w:r>
          </w:p>
          <w:p w14:paraId="4560A911" w14:textId="77777777" w:rsidR="00C86ADA" w:rsidRPr="00C8300D" w:rsidRDefault="00C86ADA" w:rsidP="00C86ADA">
            <w:pPr>
              <w:pStyle w:val="ListParagraph"/>
              <w:numPr>
                <w:ilvl w:val="0"/>
                <w:numId w:val="141"/>
              </w:numPr>
              <w:tabs>
                <w:tab w:val="clear" w:pos="567"/>
                <w:tab w:val="clear" w:pos="1134"/>
                <w:tab w:val="clear" w:pos="1701"/>
                <w:tab w:val="clear" w:pos="2268"/>
                <w:tab w:val="left" w:pos="548"/>
              </w:tabs>
              <w:spacing w:before="120" w:after="120"/>
              <w:ind w:left="5" w:firstLine="0"/>
              <w:rPr>
                <w:rFonts w:asciiTheme="majorBidi" w:eastAsia="Times New Roman" w:hAnsiTheme="majorBidi" w:cstheme="majorBidi"/>
                <w:sz w:val="20"/>
                <w:szCs w:val="20"/>
                <w:lang w:val="ru-RU"/>
              </w:rPr>
            </w:pPr>
            <w:r w:rsidRPr="00C8300D">
              <w:rPr>
                <w:sz w:val="20"/>
                <w:szCs w:val="20"/>
                <w:lang w:val="ru-RU"/>
              </w:rPr>
              <w:t>далее классифицировать имеющуюся информацию, касающуюся задач и других элементов Рамочной программы, включая руководящие указания и инструменты, передовые методы и извлеченные уроки, представленные Сторонами и наблюдателями в документах CBD/SBSTTA/26/INF/15 и CBD/SBSTTA26/INF/16, с использованием соответствующих стандартов метаданных и таксономий, определенных в настоящее время на центральном портале механизма посредничества Конвенции и механизмов посредничества протоколов к ней;</w:t>
            </w:r>
          </w:p>
          <w:p w14:paraId="2842BEF4" w14:textId="77777777" w:rsidR="002D5733" w:rsidRPr="00C8300D" w:rsidRDefault="00C86ADA" w:rsidP="00C86ADA">
            <w:pPr>
              <w:pStyle w:val="ListParagraph"/>
              <w:numPr>
                <w:ilvl w:val="0"/>
                <w:numId w:val="141"/>
              </w:numPr>
              <w:tabs>
                <w:tab w:val="clear" w:pos="567"/>
                <w:tab w:val="clear" w:pos="1134"/>
                <w:tab w:val="clear" w:pos="1701"/>
                <w:tab w:val="clear" w:pos="2268"/>
                <w:tab w:val="left" w:pos="548"/>
              </w:tabs>
              <w:spacing w:before="120" w:after="120"/>
              <w:ind w:left="5" w:firstLine="0"/>
              <w:rPr>
                <w:rFonts w:asciiTheme="majorBidi" w:eastAsia="Times New Roman" w:hAnsiTheme="majorBidi" w:cstheme="majorBidi"/>
                <w:sz w:val="20"/>
                <w:szCs w:val="20"/>
                <w:lang w:val="ru-RU"/>
              </w:rPr>
            </w:pPr>
            <w:r w:rsidRPr="00C8300D">
              <w:rPr>
                <w:sz w:val="20"/>
                <w:szCs w:val="20"/>
                <w:lang w:val="ru-RU"/>
              </w:rPr>
              <w:lastRenderedPageBreak/>
              <w:t>представить доклад об осуществлении вышеописанной деятельности для рассмотрения и предоставления дальнейших указаний Вспомогательного органа по осуществлению на его 6-м совещании и Конференции Сторон на ее 17-м совещании</w:t>
            </w:r>
          </w:p>
        </w:tc>
        <w:tc>
          <w:tcPr>
            <w:tcW w:w="1800" w:type="dxa"/>
            <w:vAlign w:val="center"/>
            <w:hideMark/>
          </w:tcPr>
          <w:p w14:paraId="23A45EF3" w14:textId="77777777" w:rsidR="002D5733"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lastRenderedPageBreak/>
              <w:t>Другие семинары</w:t>
            </w:r>
          </w:p>
        </w:tc>
        <w:tc>
          <w:tcPr>
            <w:tcW w:w="1440" w:type="dxa"/>
            <w:vAlign w:val="center"/>
            <w:hideMark/>
          </w:tcPr>
          <w:p w14:paraId="73DB4E9D" w14:textId="77777777" w:rsidR="002D5733" w:rsidRPr="00C8300D" w:rsidRDefault="002D5733"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339 600</w:t>
            </w:r>
          </w:p>
        </w:tc>
        <w:tc>
          <w:tcPr>
            <w:tcW w:w="1303" w:type="dxa"/>
            <w:vAlign w:val="center"/>
            <w:hideMark/>
          </w:tcPr>
          <w:p w14:paraId="3F63E209" w14:textId="77777777" w:rsidR="002D5733" w:rsidRPr="00C8300D" w:rsidRDefault="002D5733"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38 000</w:t>
            </w:r>
          </w:p>
        </w:tc>
        <w:tc>
          <w:tcPr>
            <w:tcW w:w="2117" w:type="dxa"/>
            <w:vAlign w:val="center"/>
            <w:hideMark/>
          </w:tcPr>
          <w:p w14:paraId="75E336A1" w14:textId="77777777" w:rsidR="002D5733" w:rsidRPr="00C8300D" w:rsidRDefault="002D5733"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471 000</w:t>
            </w:r>
          </w:p>
        </w:tc>
        <w:tc>
          <w:tcPr>
            <w:tcW w:w="1800" w:type="dxa"/>
            <w:noWrap/>
            <w:vAlign w:val="center"/>
            <w:hideMark/>
          </w:tcPr>
          <w:p w14:paraId="28B3A3A5" w14:textId="77777777" w:rsidR="002D5733" w:rsidRPr="00C8300D" w:rsidRDefault="002D5733"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958 918</w:t>
            </w:r>
          </w:p>
        </w:tc>
      </w:tr>
      <w:tr w:rsidR="00CF1312" w:rsidRPr="00C8300D" w14:paraId="7DF26B6C" w14:textId="77777777" w:rsidTr="00C8300D">
        <w:trPr>
          <w:trHeight w:val="1771"/>
        </w:trPr>
        <w:tc>
          <w:tcPr>
            <w:tcW w:w="1138" w:type="dxa"/>
            <w:vMerge/>
            <w:hideMark/>
          </w:tcPr>
          <w:p w14:paraId="3887600F" w14:textId="77777777" w:rsidR="00CF1312" w:rsidRPr="00C8300D" w:rsidRDefault="00CF1312" w:rsidP="000D5DF5">
            <w:pPr>
              <w:jc w:val="center"/>
              <w:rPr>
                <w:rFonts w:asciiTheme="majorBidi" w:eastAsia="Times New Roman" w:hAnsiTheme="majorBidi" w:cstheme="majorBidi"/>
                <w:sz w:val="20"/>
                <w:szCs w:val="20"/>
                <w:lang w:val="ru-RU"/>
              </w:rPr>
            </w:pPr>
          </w:p>
        </w:tc>
        <w:tc>
          <w:tcPr>
            <w:tcW w:w="2514" w:type="dxa"/>
            <w:vMerge/>
            <w:hideMark/>
          </w:tcPr>
          <w:p w14:paraId="3C7CF7A4" w14:textId="77777777" w:rsidR="00CF1312" w:rsidRPr="00C8300D" w:rsidRDefault="00CF1312" w:rsidP="000D5DF5">
            <w:pPr>
              <w:rPr>
                <w:rFonts w:asciiTheme="majorBidi" w:eastAsia="Times New Roman" w:hAnsiTheme="majorBidi" w:cstheme="majorBidi"/>
                <w:sz w:val="20"/>
                <w:szCs w:val="20"/>
                <w:lang w:val="ru-RU"/>
              </w:rPr>
            </w:pPr>
          </w:p>
        </w:tc>
        <w:tc>
          <w:tcPr>
            <w:tcW w:w="1305" w:type="dxa"/>
            <w:vMerge w:val="restart"/>
            <w:noWrap/>
            <w:hideMark/>
          </w:tcPr>
          <w:p w14:paraId="21352067" w14:textId="77777777" w:rsidR="00CF1312" w:rsidRPr="00C8300D" w:rsidRDefault="00CF131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000A06CF" w:rsidRPr="00C8300D">
              <w:rPr>
                <w:rFonts w:asciiTheme="majorBidi" w:eastAsia="Times New Roman" w:hAnsiTheme="majorBidi" w:cstheme="majorBidi"/>
                <w:sz w:val="20"/>
                <w:szCs w:val="20"/>
                <w:lang w:val="ru-RU"/>
              </w:rPr>
              <w:t>,</w:t>
            </w:r>
            <w:r w:rsidRPr="00C8300D">
              <w:rPr>
                <w:rFonts w:asciiTheme="majorBidi" w:eastAsia="Times New Roman" w:hAnsiTheme="majorBidi" w:cstheme="majorBidi"/>
                <w:sz w:val="20"/>
                <w:szCs w:val="20"/>
                <w:lang w:val="ru-RU"/>
              </w:rPr>
              <w:t xml:space="preserve"> </w:t>
            </w:r>
            <w:r w:rsidRPr="00C8300D">
              <w:rPr>
                <w:rFonts w:asciiTheme="majorBidi" w:eastAsia="Times New Roman" w:hAnsiTheme="majorBidi" w:cstheme="majorBidi"/>
                <w:sz w:val="20"/>
                <w:szCs w:val="20"/>
                <w:lang w:val="ru-RU"/>
              </w:rPr>
              <w:br/>
            </w:r>
            <w:r w:rsidR="00C11BDD" w:rsidRPr="00C8300D">
              <w:rPr>
                <w:rFonts w:asciiTheme="majorBidi" w:eastAsia="Times New Roman" w:hAnsiTheme="majorBidi" w:cstheme="majorBidi"/>
                <w:sz w:val="20"/>
                <w:szCs w:val="20"/>
                <w:lang w:val="ru-RU"/>
              </w:rPr>
              <w:t>п.</w:t>
            </w:r>
            <w:r w:rsidRPr="00C8300D">
              <w:rPr>
                <w:rFonts w:asciiTheme="majorBidi" w:eastAsia="Times New Roman" w:hAnsiTheme="majorBidi" w:cstheme="majorBidi"/>
                <w:sz w:val="20"/>
                <w:szCs w:val="20"/>
                <w:lang w:val="ru-RU"/>
              </w:rPr>
              <w:t xml:space="preserve"> 12</w:t>
            </w:r>
            <w:r w:rsidR="00936D12"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936D12" w:rsidRPr="00C8300D">
              <w:rPr>
                <w:rFonts w:asciiTheme="majorBidi" w:eastAsia="Times New Roman" w:hAnsiTheme="majorBidi" w:cstheme="majorBidi"/>
                <w:sz w:val="20"/>
                <w:szCs w:val="20"/>
                <w:lang w:val="ru-RU"/>
              </w:rPr>
              <w:t>(f)</w:t>
            </w:r>
          </w:p>
        </w:tc>
        <w:tc>
          <w:tcPr>
            <w:tcW w:w="9348" w:type="dxa"/>
            <w:hideMark/>
          </w:tcPr>
          <w:p w14:paraId="0E28D062" w14:textId="77777777" w:rsidR="00CF1312" w:rsidRPr="00C8300D" w:rsidRDefault="00CF1312" w:rsidP="00AA613A">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12.</w:t>
            </w:r>
            <w:r w:rsidRPr="00C8300D">
              <w:rPr>
                <w:rFonts w:asciiTheme="majorBidi" w:eastAsia="Times New Roman" w:hAnsiTheme="majorBidi" w:cstheme="majorBidi"/>
                <w:sz w:val="20"/>
                <w:szCs w:val="20"/>
                <w:lang w:val="ru-RU"/>
              </w:rPr>
              <w:tab/>
            </w:r>
            <w:r w:rsidR="00C86ADA" w:rsidRPr="00C8300D">
              <w:rPr>
                <w:rFonts w:eastAsia="Times New Roman"/>
                <w:iCs/>
                <w:sz w:val="20"/>
                <w:szCs w:val="20"/>
                <w:lang w:val="ru-RU"/>
              </w:rPr>
              <w:t>поручает</w:t>
            </w:r>
            <w:r w:rsidR="00C86ADA" w:rsidRPr="00C8300D">
              <w:rPr>
                <w:rFonts w:eastAsia="Times New Roman"/>
                <w:sz w:val="20"/>
                <w:szCs w:val="20"/>
                <w:lang w:val="ru-RU"/>
              </w:rPr>
              <w:t xml:space="preserve"> Исполнительному секретарю при условии наличия ресурсов</w:t>
            </w:r>
            <w:r w:rsidRPr="00C8300D">
              <w:rPr>
                <w:rFonts w:asciiTheme="majorBidi" w:eastAsia="Times New Roman" w:hAnsiTheme="majorBidi" w:cstheme="majorBidi"/>
                <w:sz w:val="20"/>
                <w:szCs w:val="20"/>
                <w:lang w:val="ru-RU"/>
              </w:rPr>
              <w:t>:</w:t>
            </w:r>
          </w:p>
          <w:p w14:paraId="4ECF0596" w14:textId="77777777" w:rsidR="00CF1312" w:rsidRPr="00C8300D" w:rsidRDefault="00CF131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C86ADA" w:rsidRPr="00C8300D">
              <w:rPr>
                <w:bCs/>
                <w:sz w:val="20"/>
                <w:szCs w:val="20"/>
                <w:lang w:val="ru-RU"/>
              </w:rPr>
              <w:t xml:space="preserve">содействовать осуществлению программы работы механизма посредничества на период 2024-2030 </w:t>
            </w:r>
            <w:r w:rsidR="00C86ADA" w:rsidRPr="00C8300D">
              <w:rPr>
                <w:sz w:val="20"/>
                <w:szCs w:val="20"/>
                <w:lang w:val="ru-RU"/>
              </w:rPr>
              <w:t>годов</w:t>
            </w:r>
            <w:r w:rsidR="00C86ADA" w:rsidRPr="00C8300D">
              <w:rPr>
                <w:bCs/>
                <w:sz w:val="20"/>
                <w:szCs w:val="20"/>
                <w:lang w:val="ru-RU"/>
              </w:rPr>
              <w:t xml:space="preserve"> в сотрудничестве со Сторонами, региональными и/или субрегиональными центрами поддержки и глобальным координационным органом </w:t>
            </w:r>
            <w:r w:rsidR="00C86ADA" w:rsidRPr="00C8300D">
              <w:rPr>
                <w:sz w:val="20"/>
                <w:szCs w:val="20"/>
                <w:lang w:val="ru-RU"/>
              </w:rPr>
              <w:t>механизма научно-технического сотрудничества[</w:t>
            </w:r>
            <w:r w:rsidR="00C86ADA" w:rsidRPr="00C8300D">
              <w:rPr>
                <w:bCs/>
                <w:sz w:val="20"/>
                <w:szCs w:val="20"/>
                <w:lang w:val="ru-RU"/>
              </w:rPr>
              <w:t>,</w:t>
            </w:r>
            <w:r w:rsidR="00C86ADA" w:rsidRPr="00C8300D">
              <w:rPr>
                <w:sz w:val="20"/>
                <w:szCs w:val="20"/>
                <w:lang w:val="ru-RU"/>
              </w:rPr>
              <w:t xml:space="preserve"> глобальной службой поддержки знаний в интересах биоразнообразия]</w:t>
            </w:r>
            <w:r w:rsidR="00C86ADA" w:rsidRPr="00C8300D">
              <w:rPr>
                <w:bCs/>
                <w:sz w:val="20"/>
                <w:szCs w:val="20"/>
                <w:lang w:val="ru-RU"/>
              </w:rPr>
              <w:t xml:space="preserve"> и в соответствующих случаях коренными народами и местными общинами, [лицами африканского происхождения], представителями женщин и молодежи, а также соответствующими инициативами и организациями под руководством </w:t>
            </w:r>
            <w:r w:rsidR="00C86ADA" w:rsidRPr="00C8300D">
              <w:rPr>
                <w:sz w:val="20"/>
                <w:szCs w:val="20"/>
                <w:lang w:val="ru-RU"/>
              </w:rPr>
              <w:t>Неофициальной консультативной группы по научно-техническому сотрудничеству</w:t>
            </w:r>
            <w:r w:rsidRPr="00C8300D">
              <w:rPr>
                <w:rFonts w:asciiTheme="majorBidi" w:eastAsia="Times New Roman" w:hAnsiTheme="majorBidi" w:cstheme="majorBidi"/>
                <w:sz w:val="20"/>
                <w:szCs w:val="20"/>
                <w:lang w:val="ru-RU"/>
              </w:rPr>
              <w:t>;</w:t>
            </w:r>
          </w:p>
        </w:tc>
        <w:tc>
          <w:tcPr>
            <w:tcW w:w="1800" w:type="dxa"/>
            <w:vAlign w:val="center"/>
            <w:hideMark/>
          </w:tcPr>
          <w:p w14:paraId="771617FE" w14:textId="77777777" w:rsidR="00CF1312"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restart"/>
            <w:vAlign w:val="center"/>
            <w:hideMark/>
          </w:tcPr>
          <w:p w14:paraId="25A35693" w14:textId="77777777" w:rsidR="00CF1312" w:rsidRPr="00C8300D" w:rsidRDefault="00CF1312"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493 250</w:t>
            </w:r>
          </w:p>
        </w:tc>
        <w:tc>
          <w:tcPr>
            <w:tcW w:w="1303" w:type="dxa"/>
            <w:vMerge w:val="restart"/>
            <w:vAlign w:val="center"/>
            <w:hideMark/>
          </w:tcPr>
          <w:p w14:paraId="063CFD14" w14:textId="77777777" w:rsidR="00CF1312" w:rsidRPr="00C8300D" w:rsidRDefault="00CF1312"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47 500</w:t>
            </w:r>
          </w:p>
        </w:tc>
        <w:tc>
          <w:tcPr>
            <w:tcW w:w="2117" w:type="dxa"/>
            <w:vMerge w:val="restart"/>
            <w:vAlign w:val="center"/>
            <w:hideMark/>
          </w:tcPr>
          <w:p w14:paraId="6CC59A2A" w14:textId="77777777" w:rsidR="00CF1312" w:rsidRPr="00C8300D" w:rsidRDefault="00CF1312"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522 000</w:t>
            </w:r>
          </w:p>
        </w:tc>
        <w:tc>
          <w:tcPr>
            <w:tcW w:w="1800" w:type="dxa"/>
            <w:vMerge w:val="restart"/>
            <w:noWrap/>
            <w:vAlign w:val="center"/>
            <w:hideMark/>
          </w:tcPr>
          <w:p w14:paraId="73B83C69" w14:textId="77777777" w:rsidR="00CF1312" w:rsidRPr="00C8300D" w:rsidRDefault="00CF1312"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1 200 908</w:t>
            </w:r>
          </w:p>
        </w:tc>
      </w:tr>
      <w:tr w:rsidR="00CF1312" w:rsidRPr="00C8300D" w14:paraId="74A04C9A" w14:textId="77777777" w:rsidTr="00C8300D">
        <w:trPr>
          <w:trHeight w:val="20"/>
        </w:trPr>
        <w:tc>
          <w:tcPr>
            <w:tcW w:w="1138" w:type="dxa"/>
            <w:vMerge/>
            <w:hideMark/>
          </w:tcPr>
          <w:p w14:paraId="581001FF" w14:textId="77777777" w:rsidR="00CF1312" w:rsidRPr="00C8300D" w:rsidRDefault="00CF1312" w:rsidP="000D5DF5">
            <w:pPr>
              <w:jc w:val="center"/>
              <w:rPr>
                <w:rFonts w:asciiTheme="majorBidi" w:eastAsia="Times New Roman" w:hAnsiTheme="majorBidi" w:cstheme="majorBidi"/>
                <w:sz w:val="20"/>
                <w:szCs w:val="20"/>
                <w:lang w:val="ru-RU"/>
              </w:rPr>
            </w:pPr>
          </w:p>
        </w:tc>
        <w:tc>
          <w:tcPr>
            <w:tcW w:w="2514" w:type="dxa"/>
            <w:vMerge/>
            <w:hideMark/>
          </w:tcPr>
          <w:p w14:paraId="792985E6" w14:textId="77777777" w:rsidR="00CF1312" w:rsidRPr="00C8300D" w:rsidRDefault="00CF1312" w:rsidP="000D5DF5">
            <w:pPr>
              <w:rPr>
                <w:rFonts w:asciiTheme="majorBidi" w:eastAsia="Times New Roman" w:hAnsiTheme="majorBidi" w:cstheme="majorBidi"/>
                <w:sz w:val="20"/>
                <w:szCs w:val="20"/>
                <w:lang w:val="ru-RU"/>
              </w:rPr>
            </w:pPr>
          </w:p>
        </w:tc>
        <w:tc>
          <w:tcPr>
            <w:tcW w:w="1305" w:type="dxa"/>
            <w:vMerge/>
            <w:noWrap/>
            <w:hideMark/>
          </w:tcPr>
          <w:p w14:paraId="4902C8D5" w14:textId="77777777" w:rsidR="00CF1312" w:rsidRPr="00C8300D" w:rsidRDefault="00CF1312" w:rsidP="00F27B05">
            <w:pPr>
              <w:jc w:val="left"/>
              <w:rPr>
                <w:rFonts w:asciiTheme="majorBidi" w:eastAsia="Times New Roman" w:hAnsiTheme="majorBidi" w:cstheme="majorBidi"/>
                <w:sz w:val="20"/>
                <w:szCs w:val="20"/>
                <w:lang w:val="ru-RU"/>
              </w:rPr>
            </w:pPr>
          </w:p>
        </w:tc>
        <w:tc>
          <w:tcPr>
            <w:tcW w:w="9348" w:type="dxa"/>
            <w:hideMark/>
          </w:tcPr>
          <w:p w14:paraId="0ADF6C06" w14:textId="77777777" w:rsidR="00CF1312" w:rsidRPr="00C8300D" w:rsidRDefault="00CF131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Pr="00C8300D">
              <w:rPr>
                <w:rFonts w:asciiTheme="majorBidi" w:eastAsia="Times New Roman" w:hAnsiTheme="majorBidi" w:cstheme="majorBidi"/>
                <w:sz w:val="20"/>
                <w:szCs w:val="20"/>
                <w:lang w:val="ru-RU"/>
              </w:rPr>
              <w:tab/>
            </w:r>
            <w:r w:rsidR="00C86ADA" w:rsidRPr="00C8300D">
              <w:rPr>
                <w:sz w:val="20"/>
                <w:szCs w:val="20"/>
                <w:lang w:val="ru-RU"/>
              </w:rPr>
              <w:t>содействовать во взаимодействии с</w:t>
            </w:r>
            <w:r w:rsidR="00C86ADA" w:rsidRPr="00C8300D">
              <w:rPr>
                <w:bCs/>
                <w:sz w:val="20"/>
                <w:szCs w:val="20"/>
                <w:lang w:val="ru-RU"/>
              </w:rPr>
              <w:t xml:space="preserve"> региональными и/или субрегиональными центрами поддержки, соответствующими организациями</w:t>
            </w:r>
            <w:r w:rsidR="00C86ADA" w:rsidRPr="00C8300D">
              <w:rPr>
                <w:sz w:val="20"/>
                <w:szCs w:val="20"/>
                <w:lang w:val="ru-RU"/>
              </w:rPr>
              <w:t xml:space="preserve"> </w:t>
            </w:r>
            <w:r w:rsidR="00C86ADA" w:rsidRPr="00C8300D">
              <w:rPr>
                <w:bCs/>
                <w:sz w:val="20"/>
                <w:szCs w:val="20"/>
                <w:lang w:val="ru-RU"/>
              </w:rPr>
              <w:t>и инициативами, коренными народами и местными общинами, женщинами и молодежью осуществлению деятельности по созданию и развитию потенциала для обеспечения возможности для Сторон выполнять программу работы</w:t>
            </w:r>
            <w:r w:rsidRPr="00C8300D">
              <w:rPr>
                <w:rFonts w:asciiTheme="majorBidi" w:eastAsia="Times New Roman" w:hAnsiTheme="majorBidi" w:cstheme="majorBidi"/>
                <w:sz w:val="20"/>
                <w:szCs w:val="20"/>
                <w:lang w:val="ru-RU"/>
              </w:rPr>
              <w:t>;</w:t>
            </w:r>
          </w:p>
        </w:tc>
        <w:tc>
          <w:tcPr>
            <w:tcW w:w="1800" w:type="dxa"/>
            <w:vAlign w:val="center"/>
            <w:hideMark/>
          </w:tcPr>
          <w:p w14:paraId="383FD116" w14:textId="77777777" w:rsidR="00CF1312"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ign w:val="center"/>
            <w:hideMark/>
          </w:tcPr>
          <w:p w14:paraId="03450799" w14:textId="77777777" w:rsidR="00CF1312" w:rsidRPr="00C8300D" w:rsidRDefault="00CF1312" w:rsidP="00F27B05">
            <w:pPr>
              <w:jc w:val="right"/>
              <w:rPr>
                <w:rFonts w:asciiTheme="majorBidi" w:eastAsia="Times New Roman" w:hAnsiTheme="majorBidi" w:cstheme="majorBidi"/>
                <w:sz w:val="20"/>
                <w:szCs w:val="20"/>
                <w:lang w:val="ru-RU"/>
              </w:rPr>
            </w:pPr>
          </w:p>
        </w:tc>
        <w:tc>
          <w:tcPr>
            <w:tcW w:w="1303" w:type="dxa"/>
            <w:vMerge/>
            <w:vAlign w:val="center"/>
            <w:hideMark/>
          </w:tcPr>
          <w:p w14:paraId="0A411A74" w14:textId="77777777" w:rsidR="00CF1312" w:rsidRPr="00C8300D" w:rsidRDefault="00CF1312" w:rsidP="00F27B05">
            <w:pPr>
              <w:jc w:val="right"/>
              <w:rPr>
                <w:rFonts w:asciiTheme="majorBidi" w:eastAsia="Times New Roman" w:hAnsiTheme="majorBidi" w:cstheme="majorBidi"/>
                <w:sz w:val="20"/>
                <w:szCs w:val="20"/>
                <w:lang w:val="ru-RU"/>
              </w:rPr>
            </w:pPr>
          </w:p>
        </w:tc>
        <w:tc>
          <w:tcPr>
            <w:tcW w:w="2117" w:type="dxa"/>
            <w:vMerge/>
            <w:vAlign w:val="center"/>
            <w:hideMark/>
          </w:tcPr>
          <w:p w14:paraId="7EA08B83" w14:textId="77777777" w:rsidR="00CF1312" w:rsidRPr="00C8300D" w:rsidRDefault="00CF1312" w:rsidP="00F27B05">
            <w:pPr>
              <w:jc w:val="right"/>
              <w:rPr>
                <w:rFonts w:asciiTheme="majorBidi" w:eastAsia="Times New Roman" w:hAnsiTheme="majorBidi" w:cstheme="majorBidi"/>
                <w:sz w:val="20"/>
                <w:szCs w:val="20"/>
                <w:lang w:val="ru-RU"/>
              </w:rPr>
            </w:pPr>
          </w:p>
        </w:tc>
        <w:tc>
          <w:tcPr>
            <w:tcW w:w="1800" w:type="dxa"/>
            <w:vMerge/>
            <w:vAlign w:val="center"/>
            <w:hideMark/>
          </w:tcPr>
          <w:p w14:paraId="70151A56" w14:textId="77777777" w:rsidR="00CF1312" w:rsidRPr="00C8300D" w:rsidRDefault="00CF1312" w:rsidP="00F27B05">
            <w:pPr>
              <w:jc w:val="right"/>
              <w:rPr>
                <w:rFonts w:asciiTheme="majorBidi" w:eastAsia="Times New Roman" w:hAnsiTheme="majorBidi" w:cstheme="majorBidi"/>
                <w:b/>
                <w:bCs/>
                <w:color w:val="000000"/>
                <w:sz w:val="20"/>
                <w:szCs w:val="20"/>
                <w:lang w:val="ru-RU"/>
              </w:rPr>
            </w:pPr>
          </w:p>
        </w:tc>
      </w:tr>
      <w:tr w:rsidR="0035361B" w:rsidRPr="00C8300D" w14:paraId="4103BC5A" w14:textId="77777777" w:rsidTr="00C8300D">
        <w:trPr>
          <w:trHeight w:val="433"/>
        </w:trPr>
        <w:tc>
          <w:tcPr>
            <w:tcW w:w="1138" w:type="dxa"/>
            <w:vMerge/>
            <w:tcBorders>
              <w:bottom w:val="single" w:sz="4" w:space="0" w:color="auto"/>
            </w:tcBorders>
            <w:hideMark/>
          </w:tcPr>
          <w:p w14:paraId="44A7976C" w14:textId="77777777" w:rsidR="00CF1312" w:rsidRPr="00C8300D" w:rsidRDefault="00CF1312" w:rsidP="000D5DF5">
            <w:pPr>
              <w:jc w:val="center"/>
              <w:rPr>
                <w:rFonts w:asciiTheme="majorBidi" w:eastAsia="Times New Roman" w:hAnsiTheme="majorBidi" w:cstheme="majorBidi"/>
                <w:sz w:val="20"/>
                <w:szCs w:val="20"/>
                <w:lang w:val="ru-RU"/>
              </w:rPr>
            </w:pPr>
          </w:p>
        </w:tc>
        <w:tc>
          <w:tcPr>
            <w:tcW w:w="2514" w:type="dxa"/>
            <w:vMerge/>
            <w:tcBorders>
              <w:bottom w:val="single" w:sz="4" w:space="0" w:color="auto"/>
            </w:tcBorders>
            <w:hideMark/>
          </w:tcPr>
          <w:p w14:paraId="6C68DE3A" w14:textId="77777777" w:rsidR="00CF1312" w:rsidRPr="00C8300D" w:rsidRDefault="00CF1312" w:rsidP="000D5DF5">
            <w:pPr>
              <w:rPr>
                <w:rFonts w:asciiTheme="majorBidi" w:eastAsia="Times New Roman" w:hAnsiTheme="majorBidi" w:cstheme="majorBidi"/>
                <w:sz w:val="20"/>
                <w:szCs w:val="20"/>
                <w:lang w:val="ru-RU"/>
              </w:rPr>
            </w:pPr>
          </w:p>
        </w:tc>
        <w:tc>
          <w:tcPr>
            <w:tcW w:w="1305" w:type="dxa"/>
            <w:vMerge/>
            <w:noWrap/>
            <w:hideMark/>
          </w:tcPr>
          <w:p w14:paraId="0E2248AA" w14:textId="77777777" w:rsidR="00CF1312" w:rsidRPr="00C8300D" w:rsidRDefault="00CF1312" w:rsidP="00F27B05">
            <w:pPr>
              <w:jc w:val="left"/>
              <w:rPr>
                <w:rFonts w:asciiTheme="majorBidi" w:eastAsia="Times New Roman" w:hAnsiTheme="majorBidi" w:cstheme="majorBidi"/>
                <w:sz w:val="20"/>
                <w:szCs w:val="20"/>
                <w:lang w:val="ru-RU"/>
              </w:rPr>
            </w:pPr>
          </w:p>
        </w:tc>
        <w:tc>
          <w:tcPr>
            <w:tcW w:w="9348" w:type="dxa"/>
            <w:vMerge w:val="restart"/>
            <w:tcBorders>
              <w:bottom w:val="single" w:sz="4" w:space="0" w:color="auto"/>
            </w:tcBorders>
            <w:hideMark/>
          </w:tcPr>
          <w:p w14:paraId="544A6352" w14:textId="77777777" w:rsidR="00CF1312" w:rsidRPr="00C8300D" w:rsidRDefault="00CF1312" w:rsidP="00F368EC">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(c)</w:t>
            </w:r>
            <w:r w:rsidRPr="00C8300D">
              <w:rPr>
                <w:rFonts w:asciiTheme="majorBidi" w:eastAsia="Times New Roman" w:hAnsiTheme="majorBidi" w:cstheme="majorBidi"/>
                <w:color w:val="000000"/>
                <w:sz w:val="20"/>
                <w:szCs w:val="20"/>
                <w:lang w:val="ru-RU"/>
              </w:rPr>
              <w:tab/>
            </w:r>
            <w:r w:rsidR="00C86ADA" w:rsidRPr="00C8300D">
              <w:rPr>
                <w:sz w:val="20"/>
                <w:szCs w:val="20"/>
                <w:lang w:val="ru-RU"/>
              </w:rPr>
              <w:t>далее развивать и укреплять центральный портал механизма посредничества, в том числе путем повышения доступности соответствующей информации в соответствии с программой работы механизма посредничества</w:t>
            </w:r>
            <w:r w:rsidRPr="00C8300D">
              <w:rPr>
                <w:rFonts w:asciiTheme="majorBidi" w:eastAsia="Times New Roman" w:hAnsiTheme="majorBidi" w:cstheme="majorBidi"/>
                <w:color w:val="000000"/>
                <w:sz w:val="20"/>
                <w:szCs w:val="20"/>
                <w:lang w:val="ru-RU"/>
              </w:rPr>
              <w:t>;</w:t>
            </w:r>
          </w:p>
          <w:p w14:paraId="44D11828" w14:textId="77777777" w:rsidR="00CF1312" w:rsidRPr="00C8300D" w:rsidRDefault="00CF1312" w:rsidP="004760D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(d)</w:t>
            </w:r>
            <w:r w:rsidRPr="00C8300D">
              <w:rPr>
                <w:rFonts w:asciiTheme="majorBidi" w:eastAsia="Times New Roman" w:hAnsiTheme="majorBidi" w:cstheme="majorBidi"/>
                <w:color w:val="000000"/>
                <w:sz w:val="20"/>
                <w:szCs w:val="20"/>
                <w:lang w:val="ru-RU"/>
              </w:rPr>
              <w:tab/>
            </w:r>
            <w:r w:rsidR="00C86ADA" w:rsidRPr="00C8300D">
              <w:rPr>
                <w:sz w:val="20"/>
                <w:szCs w:val="20"/>
                <w:lang w:val="ru-RU"/>
              </w:rPr>
              <w:t>улучшать организацию и управление содержимым центрального портала механизма посредничества с целью содействия его доступности, обмену и использованию в разнообразных приложениях и платформах</w:t>
            </w:r>
            <w:r w:rsidRPr="00C8300D">
              <w:rPr>
                <w:rFonts w:asciiTheme="majorBidi" w:eastAsia="Times New Roman" w:hAnsiTheme="majorBidi" w:cstheme="majorBidi"/>
                <w:color w:val="000000"/>
                <w:sz w:val="20"/>
                <w:szCs w:val="20"/>
                <w:lang w:val="ru-RU"/>
              </w:rPr>
              <w:t>;</w:t>
            </w:r>
          </w:p>
          <w:p w14:paraId="2498886E" w14:textId="77777777" w:rsidR="00CF1312" w:rsidRPr="00C8300D" w:rsidRDefault="00CF1312" w:rsidP="004760D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(e)</w:t>
            </w:r>
            <w:r w:rsidRPr="00C8300D">
              <w:rPr>
                <w:rFonts w:asciiTheme="majorBidi" w:eastAsia="Times New Roman" w:hAnsiTheme="majorBidi" w:cstheme="majorBidi"/>
                <w:color w:val="000000"/>
                <w:sz w:val="20"/>
                <w:szCs w:val="20"/>
                <w:lang w:val="ru-RU"/>
              </w:rPr>
              <w:tab/>
            </w:r>
            <w:r w:rsidR="00C86ADA" w:rsidRPr="00C8300D">
              <w:rPr>
                <w:sz w:val="20"/>
                <w:szCs w:val="20"/>
                <w:lang w:val="ru-RU"/>
              </w:rPr>
              <w:t>далее улучшать веб-сайт Конвенции и обеспечивать наличие на нем информации на всех шести официальных языках Организации Объединенных Наций</w:t>
            </w:r>
            <w:r w:rsidRPr="00C8300D">
              <w:rPr>
                <w:rFonts w:asciiTheme="majorBidi" w:eastAsia="Times New Roman" w:hAnsiTheme="majorBidi" w:cstheme="majorBidi"/>
                <w:color w:val="000000"/>
                <w:sz w:val="20"/>
                <w:szCs w:val="20"/>
                <w:lang w:val="ru-RU"/>
              </w:rPr>
              <w:t>;</w:t>
            </w:r>
          </w:p>
          <w:p w14:paraId="0AB6ABE5" w14:textId="77777777" w:rsidR="00CF1312" w:rsidRPr="00C8300D" w:rsidRDefault="00CF1312" w:rsidP="004760D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(f)</w:t>
            </w:r>
            <w:r w:rsidRPr="00C8300D">
              <w:rPr>
                <w:rFonts w:asciiTheme="majorBidi" w:eastAsia="Times New Roman" w:hAnsiTheme="majorBidi" w:cstheme="majorBidi"/>
                <w:color w:val="000000"/>
                <w:sz w:val="20"/>
                <w:szCs w:val="20"/>
                <w:lang w:val="ru-RU"/>
              </w:rPr>
              <w:tab/>
            </w:r>
            <w:r w:rsidR="00C86ADA" w:rsidRPr="00C8300D">
              <w:rPr>
                <w:sz w:val="20"/>
                <w:szCs w:val="20"/>
                <w:lang w:val="ru-RU"/>
              </w:rPr>
              <w:t xml:space="preserve">далее развивать инструмент Биоземля и создавать потенциал Сторон по его эффективному использованию для разработки или укрепления их национальных порталов механизма посредничества в соответствии с </w:t>
            </w:r>
            <w:r w:rsidR="00C86ADA" w:rsidRPr="00C8300D">
              <w:rPr>
                <w:bCs/>
                <w:sz w:val="20"/>
                <w:szCs w:val="20"/>
                <w:lang w:val="ru-RU"/>
              </w:rPr>
              <w:t>программой работы механизма посредничества и в сотрудничестве с региональными и/или субрегиональными центрами поддержки</w:t>
            </w:r>
            <w:r w:rsidR="00C86ADA" w:rsidRPr="00C8300D">
              <w:rPr>
                <w:sz w:val="20"/>
                <w:szCs w:val="20"/>
                <w:lang w:val="ru-RU"/>
              </w:rPr>
              <w:t>, глобальной службой поддержки знаний в интересах биоразнообразия и Сторонами, уже использующими инструмент Биоземля</w:t>
            </w:r>
            <w:r w:rsidRPr="00C8300D">
              <w:rPr>
                <w:rFonts w:asciiTheme="majorBidi" w:eastAsia="Times New Roman" w:hAnsiTheme="majorBidi" w:cstheme="majorBidi"/>
                <w:color w:val="000000"/>
                <w:sz w:val="20"/>
                <w:szCs w:val="20"/>
                <w:lang w:val="ru-RU"/>
              </w:rPr>
              <w:t>;</w:t>
            </w:r>
          </w:p>
        </w:tc>
        <w:tc>
          <w:tcPr>
            <w:tcW w:w="1800" w:type="dxa"/>
            <w:vMerge w:val="restart"/>
            <w:tcBorders>
              <w:bottom w:val="single" w:sz="4" w:space="0" w:color="auto"/>
            </w:tcBorders>
            <w:vAlign w:val="center"/>
            <w:hideMark/>
          </w:tcPr>
          <w:p w14:paraId="1CED320E" w14:textId="77777777" w:rsidR="00CF1312"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н/п</w:t>
            </w:r>
          </w:p>
        </w:tc>
        <w:tc>
          <w:tcPr>
            <w:tcW w:w="1440" w:type="dxa"/>
            <w:vMerge/>
            <w:tcBorders>
              <w:bottom w:val="single" w:sz="4" w:space="0" w:color="auto"/>
            </w:tcBorders>
            <w:vAlign w:val="center"/>
            <w:hideMark/>
          </w:tcPr>
          <w:p w14:paraId="52A60FF6" w14:textId="77777777" w:rsidR="00CF1312" w:rsidRPr="00C8300D" w:rsidRDefault="00CF1312" w:rsidP="00F27B05">
            <w:pPr>
              <w:jc w:val="right"/>
              <w:rPr>
                <w:rFonts w:asciiTheme="majorBidi" w:eastAsia="Times New Roman" w:hAnsiTheme="majorBidi" w:cstheme="majorBidi"/>
                <w:sz w:val="20"/>
                <w:szCs w:val="20"/>
                <w:lang w:val="ru-RU"/>
              </w:rPr>
            </w:pPr>
          </w:p>
        </w:tc>
        <w:tc>
          <w:tcPr>
            <w:tcW w:w="1303" w:type="dxa"/>
            <w:vMerge/>
            <w:tcBorders>
              <w:bottom w:val="single" w:sz="4" w:space="0" w:color="auto"/>
            </w:tcBorders>
            <w:vAlign w:val="center"/>
            <w:hideMark/>
          </w:tcPr>
          <w:p w14:paraId="47BF3825" w14:textId="77777777" w:rsidR="00CF1312" w:rsidRPr="00C8300D" w:rsidRDefault="00CF1312" w:rsidP="00F27B05">
            <w:pPr>
              <w:jc w:val="right"/>
              <w:rPr>
                <w:rFonts w:asciiTheme="majorBidi" w:eastAsia="Times New Roman" w:hAnsiTheme="majorBidi" w:cstheme="majorBidi"/>
                <w:sz w:val="20"/>
                <w:szCs w:val="20"/>
                <w:lang w:val="ru-RU"/>
              </w:rPr>
            </w:pPr>
          </w:p>
        </w:tc>
        <w:tc>
          <w:tcPr>
            <w:tcW w:w="2117" w:type="dxa"/>
            <w:vMerge/>
            <w:tcBorders>
              <w:bottom w:val="single" w:sz="4" w:space="0" w:color="auto"/>
            </w:tcBorders>
            <w:vAlign w:val="center"/>
            <w:hideMark/>
          </w:tcPr>
          <w:p w14:paraId="0DD9ACE0" w14:textId="77777777" w:rsidR="00CF1312" w:rsidRPr="00C8300D" w:rsidRDefault="00CF1312" w:rsidP="00F27B05">
            <w:pPr>
              <w:jc w:val="right"/>
              <w:rPr>
                <w:rFonts w:asciiTheme="majorBidi" w:eastAsia="Times New Roman" w:hAnsiTheme="majorBidi" w:cstheme="majorBidi"/>
                <w:sz w:val="20"/>
                <w:szCs w:val="20"/>
                <w:lang w:val="ru-RU"/>
              </w:rPr>
            </w:pPr>
          </w:p>
        </w:tc>
        <w:tc>
          <w:tcPr>
            <w:tcW w:w="1800" w:type="dxa"/>
            <w:vMerge/>
            <w:tcBorders>
              <w:bottom w:val="single" w:sz="4" w:space="0" w:color="auto"/>
            </w:tcBorders>
            <w:vAlign w:val="center"/>
            <w:hideMark/>
          </w:tcPr>
          <w:p w14:paraId="72C9C126" w14:textId="77777777" w:rsidR="00CF1312" w:rsidRPr="00C8300D" w:rsidRDefault="00CF1312" w:rsidP="00F27B05">
            <w:pPr>
              <w:jc w:val="right"/>
              <w:rPr>
                <w:rFonts w:asciiTheme="majorBidi" w:eastAsia="Times New Roman" w:hAnsiTheme="majorBidi" w:cstheme="majorBidi"/>
                <w:b/>
                <w:bCs/>
                <w:color w:val="000000"/>
                <w:sz w:val="20"/>
                <w:szCs w:val="20"/>
                <w:lang w:val="ru-RU"/>
              </w:rPr>
            </w:pPr>
          </w:p>
        </w:tc>
      </w:tr>
      <w:tr w:rsidR="00CF1312" w:rsidRPr="00C8300D" w14:paraId="66232223" w14:textId="77777777" w:rsidTr="00C8300D">
        <w:trPr>
          <w:trHeight w:val="1831"/>
        </w:trPr>
        <w:tc>
          <w:tcPr>
            <w:tcW w:w="1138" w:type="dxa"/>
            <w:vMerge w:val="restart"/>
            <w:hideMark/>
          </w:tcPr>
          <w:p w14:paraId="475D91C0" w14:textId="77777777" w:rsidR="00CF1312" w:rsidRPr="00C8300D" w:rsidRDefault="00CF1312" w:rsidP="000D5DF5">
            <w:pPr>
              <w:jc w:val="center"/>
              <w:rPr>
                <w:rFonts w:asciiTheme="majorBidi" w:eastAsia="Times New Roman" w:hAnsiTheme="majorBidi" w:cstheme="majorBidi"/>
                <w:sz w:val="20"/>
                <w:szCs w:val="20"/>
                <w:lang w:val="ru-RU"/>
              </w:rPr>
            </w:pPr>
          </w:p>
        </w:tc>
        <w:tc>
          <w:tcPr>
            <w:tcW w:w="2514" w:type="dxa"/>
            <w:vMerge/>
            <w:hideMark/>
          </w:tcPr>
          <w:p w14:paraId="6BAD5068" w14:textId="77777777" w:rsidR="00CF1312" w:rsidRPr="00C8300D" w:rsidRDefault="00CF1312" w:rsidP="000D5DF5">
            <w:pPr>
              <w:rPr>
                <w:rFonts w:asciiTheme="majorBidi" w:eastAsia="Times New Roman" w:hAnsiTheme="majorBidi" w:cstheme="majorBidi"/>
                <w:sz w:val="20"/>
                <w:szCs w:val="20"/>
                <w:lang w:val="ru-RU"/>
              </w:rPr>
            </w:pPr>
          </w:p>
        </w:tc>
        <w:tc>
          <w:tcPr>
            <w:tcW w:w="1305" w:type="dxa"/>
            <w:vMerge/>
            <w:noWrap/>
            <w:hideMark/>
          </w:tcPr>
          <w:p w14:paraId="72F2A7EE" w14:textId="77777777" w:rsidR="00CF1312" w:rsidRPr="00C8300D" w:rsidRDefault="00CF1312" w:rsidP="00F27B05">
            <w:pPr>
              <w:jc w:val="left"/>
              <w:rPr>
                <w:rFonts w:asciiTheme="majorBidi" w:eastAsia="Times New Roman" w:hAnsiTheme="majorBidi" w:cstheme="majorBidi"/>
                <w:sz w:val="20"/>
                <w:szCs w:val="20"/>
                <w:lang w:val="ru-RU"/>
              </w:rPr>
            </w:pPr>
          </w:p>
        </w:tc>
        <w:tc>
          <w:tcPr>
            <w:tcW w:w="9348" w:type="dxa"/>
            <w:vMerge/>
          </w:tcPr>
          <w:p w14:paraId="622142EE" w14:textId="77777777" w:rsidR="00CF1312" w:rsidRPr="00C8300D" w:rsidRDefault="00CF1312" w:rsidP="00F27B05">
            <w:pPr>
              <w:jc w:val="left"/>
              <w:rPr>
                <w:rFonts w:asciiTheme="majorBidi" w:eastAsia="Times New Roman" w:hAnsiTheme="majorBidi" w:cstheme="majorBidi"/>
                <w:color w:val="000000"/>
                <w:sz w:val="20"/>
                <w:szCs w:val="20"/>
                <w:lang w:val="ru-RU"/>
              </w:rPr>
            </w:pPr>
          </w:p>
        </w:tc>
        <w:tc>
          <w:tcPr>
            <w:tcW w:w="1800" w:type="dxa"/>
            <w:vMerge/>
            <w:vAlign w:val="center"/>
            <w:hideMark/>
          </w:tcPr>
          <w:p w14:paraId="31118CD6" w14:textId="77777777" w:rsidR="00CF1312" w:rsidRPr="00C8300D" w:rsidRDefault="00CF1312" w:rsidP="00F27B05">
            <w:pPr>
              <w:jc w:val="left"/>
              <w:rPr>
                <w:rFonts w:asciiTheme="majorBidi" w:eastAsia="Times New Roman" w:hAnsiTheme="majorBidi" w:cstheme="majorBidi"/>
                <w:color w:val="000000"/>
                <w:sz w:val="20"/>
                <w:szCs w:val="20"/>
                <w:lang w:val="ru-RU"/>
              </w:rPr>
            </w:pPr>
          </w:p>
        </w:tc>
        <w:tc>
          <w:tcPr>
            <w:tcW w:w="1440" w:type="dxa"/>
            <w:vMerge/>
            <w:vAlign w:val="center"/>
            <w:hideMark/>
          </w:tcPr>
          <w:p w14:paraId="0954C88F" w14:textId="77777777" w:rsidR="00CF1312" w:rsidRPr="00C8300D" w:rsidRDefault="00CF1312" w:rsidP="00F27B05">
            <w:pPr>
              <w:jc w:val="right"/>
              <w:rPr>
                <w:rFonts w:asciiTheme="majorBidi" w:eastAsia="Times New Roman" w:hAnsiTheme="majorBidi" w:cstheme="majorBidi"/>
                <w:sz w:val="20"/>
                <w:szCs w:val="20"/>
                <w:lang w:val="ru-RU"/>
              </w:rPr>
            </w:pPr>
          </w:p>
        </w:tc>
        <w:tc>
          <w:tcPr>
            <w:tcW w:w="1303" w:type="dxa"/>
            <w:vMerge/>
            <w:vAlign w:val="center"/>
            <w:hideMark/>
          </w:tcPr>
          <w:p w14:paraId="149ECF1F" w14:textId="77777777" w:rsidR="00CF1312" w:rsidRPr="00C8300D" w:rsidRDefault="00CF1312" w:rsidP="00F27B05">
            <w:pPr>
              <w:jc w:val="right"/>
              <w:rPr>
                <w:rFonts w:asciiTheme="majorBidi" w:eastAsia="Times New Roman" w:hAnsiTheme="majorBidi" w:cstheme="majorBidi"/>
                <w:sz w:val="20"/>
                <w:szCs w:val="20"/>
                <w:lang w:val="ru-RU"/>
              </w:rPr>
            </w:pPr>
          </w:p>
        </w:tc>
        <w:tc>
          <w:tcPr>
            <w:tcW w:w="2117" w:type="dxa"/>
            <w:vMerge/>
            <w:vAlign w:val="center"/>
            <w:hideMark/>
          </w:tcPr>
          <w:p w14:paraId="2B7CA271" w14:textId="77777777" w:rsidR="00CF1312" w:rsidRPr="00C8300D" w:rsidRDefault="00CF1312" w:rsidP="00F27B05">
            <w:pPr>
              <w:jc w:val="right"/>
              <w:rPr>
                <w:rFonts w:asciiTheme="majorBidi" w:eastAsia="Times New Roman" w:hAnsiTheme="majorBidi" w:cstheme="majorBidi"/>
                <w:sz w:val="20"/>
                <w:szCs w:val="20"/>
                <w:lang w:val="ru-RU"/>
              </w:rPr>
            </w:pPr>
          </w:p>
        </w:tc>
        <w:tc>
          <w:tcPr>
            <w:tcW w:w="1800" w:type="dxa"/>
            <w:vMerge/>
            <w:vAlign w:val="center"/>
            <w:hideMark/>
          </w:tcPr>
          <w:p w14:paraId="67709C25" w14:textId="77777777" w:rsidR="00CF1312" w:rsidRPr="00C8300D" w:rsidRDefault="00CF1312" w:rsidP="00F27B05">
            <w:pPr>
              <w:jc w:val="right"/>
              <w:rPr>
                <w:rFonts w:asciiTheme="majorBidi" w:eastAsia="Times New Roman" w:hAnsiTheme="majorBidi" w:cstheme="majorBidi"/>
                <w:b/>
                <w:bCs/>
                <w:color w:val="000000"/>
                <w:sz w:val="20"/>
                <w:szCs w:val="20"/>
                <w:lang w:val="ru-RU"/>
              </w:rPr>
            </w:pPr>
          </w:p>
        </w:tc>
      </w:tr>
      <w:tr w:rsidR="00475BEC" w:rsidRPr="00C8300D" w14:paraId="560E24F7" w14:textId="77777777" w:rsidTr="00C8300D">
        <w:trPr>
          <w:trHeight w:val="759"/>
        </w:trPr>
        <w:tc>
          <w:tcPr>
            <w:tcW w:w="1138" w:type="dxa"/>
            <w:vMerge/>
            <w:hideMark/>
          </w:tcPr>
          <w:p w14:paraId="6CE18BBA" w14:textId="77777777" w:rsidR="00475BEC" w:rsidRPr="00C8300D" w:rsidRDefault="00475BEC" w:rsidP="000D5DF5">
            <w:pPr>
              <w:jc w:val="center"/>
              <w:rPr>
                <w:rFonts w:asciiTheme="majorBidi" w:eastAsia="Times New Roman" w:hAnsiTheme="majorBidi" w:cstheme="majorBidi"/>
                <w:sz w:val="20"/>
                <w:szCs w:val="20"/>
                <w:lang w:val="ru-RU"/>
              </w:rPr>
            </w:pPr>
          </w:p>
        </w:tc>
        <w:tc>
          <w:tcPr>
            <w:tcW w:w="2514" w:type="dxa"/>
            <w:vMerge/>
            <w:hideMark/>
          </w:tcPr>
          <w:p w14:paraId="23BA57CE" w14:textId="77777777" w:rsidR="00475BEC" w:rsidRPr="00C8300D" w:rsidRDefault="00475BEC" w:rsidP="000D5DF5">
            <w:pPr>
              <w:rPr>
                <w:rFonts w:asciiTheme="majorBidi" w:eastAsia="Times New Roman" w:hAnsiTheme="majorBidi" w:cstheme="majorBidi"/>
                <w:sz w:val="20"/>
                <w:szCs w:val="20"/>
                <w:lang w:val="ru-RU"/>
              </w:rPr>
            </w:pPr>
          </w:p>
        </w:tc>
        <w:tc>
          <w:tcPr>
            <w:tcW w:w="1305" w:type="dxa"/>
            <w:noWrap/>
            <w:hideMark/>
          </w:tcPr>
          <w:p w14:paraId="3EC74FC7" w14:textId="77777777" w:rsidR="00475BEC" w:rsidRPr="00C8300D" w:rsidRDefault="00E93B5C" w:rsidP="00E93B5C">
            <w:pPr>
              <w:jc w:val="left"/>
              <w:rPr>
                <w:rFonts w:asciiTheme="majorBidi" w:eastAsia="Times New Roman" w:hAnsiTheme="majorBidi" w:cstheme="majorBidi"/>
                <w:sz w:val="20"/>
                <w:szCs w:val="20"/>
                <w:highlight w:val="green"/>
                <w:lang w:val="ru-RU"/>
              </w:rPr>
            </w:pPr>
            <w:r w:rsidRPr="00C8300D">
              <w:rPr>
                <w:rFonts w:asciiTheme="majorBidi" w:eastAsia="Times New Roman" w:hAnsiTheme="majorBidi" w:cstheme="majorBidi"/>
                <w:sz w:val="20"/>
                <w:szCs w:val="20"/>
                <w:lang w:val="ru-RU"/>
              </w:rPr>
              <w:t>Решение</w:t>
            </w:r>
            <w:r w:rsidR="0042796F" w:rsidRPr="00C8300D">
              <w:rPr>
                <w:rFonts w:asciiTheme="majorBidi" w:eastAsia="Times New Roman" w:hAnsiTheme="majorBidi" w:cstheme="majorBidi"/>
                <w:sz w:val="20"/>
                <w:szCs w:val="20"/>
                <w:lang w:val="ru-RU"/>
              </w:rPr>
              <w:t xml:space="preserve"> 15/8, </w:t>
            </w:r>
            <w:r w:rsidR="00C11BDD" w:rsidRPr="00C8300D">
              <w:rPr>
                <w:rFonts w:asciiTheme="majorBidi" w:eastAsia="Times New Roman" w:hAnsiTheme="majorBidi" w:cstheme="majorBidi"/>
                <w:sz w:val="20"/>
                <w:szCs w:val="20"/>
                <w:lang w:val="ru-RU"/>
              </w:rPr>
              <w:t>п.</w:t>
            </w:r>
            <w:r w:rsidR="0042796F" w:rsidRPr="00C8300D">
              <w:rPr>
                <w:rFonts w:asciiTheme="majorBidi" w:eastAsia="Times New Roman" w:hAnsiTheme="majorBidi" w:cstheme="majorBidi"/>
                <w:sz w:val="20"/>
                <w:szCs w:val="20"/>
                <w:lang w:val="ru-RU"/>
              </w:rPr>
              <w:t xml:space="preserve"> </w:t>
            </w:r>
            <w:r w:rsidR="00475BEC" w:rsidRPr="00C8300D">
              <w:rPr>
                <w:rFonts w:asciiTheme="majorBidi" w:eastAsia="Times New Roman" w:hAnsiTheme="majorBidi" w:cstheme="majorBidi"/>
                <w:sz w:val="20"/>
                <w:szCs w:val="20"/>
                <w:lang w:val="ru-RU"/>
              </w:rPr>
              <w:t>16</w:t>
            </w:r>
            <w:r w:rsidR="0042796F" w:rsidRPr="00C8300D">
              <w:rPr>
                <w:rFonts w:asciiTheme="majorBidi" w:eastAsia="Times New Roman" w:hAnsiTheme="majorBidi" w:cstheme="majorBidi"/>
                <w:sz w:val="20"/>
                <w:szCs w:val="20"/>
                <w:lang w:val="ru-RU"/>
              </w:rPr>
              <w:t xml:space="preserve"> (g)</w:t>
            </w:r>
          </w:p>
        </w:tc>
        <w:tc>
          <w:tcPr>
            <w:tcW w:w="9348" w:type="dxa"/>
            <w:hideMark/>
          </w:tcPr>
          <w:p w14:paraId="7F4C6C3E" w14:textId="77777777" w:rsidR="00475BEC" w:rsidRPr="00C8300D" w:rsidRDefault="00936D1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16. </w:t>
            </w:r>
            <w:r w:rsidR="0042796F" w:rsidRPr="00C8300D">
              <w:rPr>
                <w:rFonts w:asciiTheme="majorBidi" w:eastAsia="Times New Roman" w:hAnsiTheme="majorBidi" w:cstheme="majorBidi"/>
                <w:sz w:val="20"/>
                <w:szCs w:val="20"/>
                <w:lang w:val="ru-RU"/>
              </w:rPr>
              <w:t xml:space="preserve">(g) </w:t>
            </w:r>
            <w:r w:rsidR="00E93B5C" w:rsidRPr="00C8300D">
              <w:rPr>
                <w:rFonts w:eastAsia="MS Gothic"/>
                <w:snapToGrid w:val="0"/>
                <w:sz w:val="20"/>
                <w:szCs w:val="20"/>
                <w:lang w:val="ru-RU"/>
              </w:rPr>
              <w:t xml:space="preserve">проводить в сотрудничестве с партнерами форум для содействия налаживанию связей и обмену опытом, передовой практикой и извлеченными уроками применительно к созданию и развитию потенциала в области биоразнообразия перед началом каждого совещания </w:t>
            </w:r>
            <w:r w:rsidR="00E93B5C" w:rsidRPr="00C8300D">
              <w:rPr>
                <w:snapToGrid w:val="0"/>
                <w:sz w:val="20"/>
                <w:szCs w:val="20"/>
                <w:lang w:val="ru-RU"/>
              </w:rPr>
              <w:t>Вспомогательного органа по осуществлению</w:t>
            </w:r>
            <w:r w:rsidR="0042796F" w:rsidRPr="00C8300D">
              <w:rPr>
                <w:rFonts w:asciiTheme="majorBidi" w:eastAsia="Times New Roman" w:hAnsiTheme="majorBidi" w:cstheme="majorBidi"/>
                <w:sz w:val="20"/>
                <w:szCs w:val="20"/>
                <w:lang w:val="ru-RU"/>
              </w:rPr>
              <w:t>;</w:t>
            </w:r>
          </w:p>
        </w:tc>
        <w:tc>
          <w:tcPr>
            <w:tcW w:w="1800" w:type="dxa"/>
            <w:vAlign w:val="center"/>
            <w:hideMark/>
          </w:tcPr>
          <w:p w14:paraId="31E17664" w14:textId="77777777" w:rsidR="00475BEC"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Align w:val="center"/>
            <w:hideMark/>
          </w:tcPr>
          <w:p w14:paraId="3187BB83" w14:textId="77777777" w:rsidR="00475BEC" w:rsidRPr="00C8300D" w:rsidRDefault="00475BEC"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338 300</w:t>
            </w:r>
          </w:p>
        </w:tc>
        <w:tc>
          <w:tcPr>
            <w:tcW w:w="1303" w:type="dxa"/>
            <w:vAlign w:val="center"/>
            <w:hideMark/>
          </w:tcPr>
          <w:p w14:paraId="3F315A9F" w14:textId="77777777" w:rsidR="00475BEC" w:rsidRPr="00C8300D" w:rsidRDefault="00475BEC"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8 500</w:t>
            </w:r>
          </w:p>
        </w:tc>
        <w:tc>
          <w:tcPr>
            <w:tcW w:w="2117" w:type="dxa"/>
            <w:vAlign w:val="center"/>
            <w:hideMark/>
          </w:tcPr>
          <w:p w14:paraId="636E4AEB" w14:textId="77777777" w:rsidR="00475BEC" w:rsidRPr="00C8300D" w:rsidRDefault="00475BEC" w:rsidP="00F27B05">
            <w:pPr>
              <w:jc w:val="right"/>
              <w:rPr>
                <w:rFonts w:asciiTheme="majorBidi" w:eastAsia="Times New Roman" w:hAnsiTheme="majorBidi" w:cstheme="majorBidi"/>
                <w:sz w:val="20"/>
                <w:szCs w:val="20"/>
                <w:lang w:val="ru-RU"/>
              </w:rPr>
            </w:pPr>
          </w:p>
        </w:tc>
        <w:tc>
          <w:tcPr>
            <w:tcW w:w="1800" w:type="dxa"/>
            <w:noWrap/>
            <w:vAlign w:val="center"/>
            <w:hideMark/>
          </w:tcPr>
          <w:p w14:paraId="193D0C50" w14:textId="77777777" w:rsidR="00475BEC" w:rsidRPr="00C8300D" w:rsidRDefault="00475BEC"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391 884</w:t>
            </w:r>
          </w:p>
        </w:tc>
      </w:tr>
      <w:tr w:rsidR="00C16F01" w:rsidRPr="00C8300D" w14:paraId="39549EC4" w14:textId="77777777" w:rsidTr="000D3B54">
        <w:trPr>
          <w:trHeight w:val="1798"/>
        </w:trPr>
        <w:tc>
          <w:tcPr>
            <w:tcW w:w="1138" w:type="dxa"/>
            <w:vMerge w:val="restart"/>
            <w:tcBorders>
              <w:top w:val="double" w:sz="4" w:space="0" w:color="auto"/>
            </w:tcBorders>
            <w:hideMark/>
          </w:tcPr>
          <w:p w14:paraId="77ACF1A4" w14:textId="77777777" w:rsidR="00950B45" w:rsidRPr="00C8300D" w:rsidRDefault="00FE62FC"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13</w:t>
            </w:r>
          </w:p>
        </w:tc>
        <w:tc>
          <w:tcPr>
            <w:tcW w:w="2514" w:type="dxa"/>
            <w:vMerge w:val="restart"/>
            <w:tcBorders>
              <w:top w:val="double" w:sz="4" w:space="0" w:color="auto"/>
            </w:tcBorders>
            <w:hideMark/>
          </w:tcPr>
          <w:p w14:paraId="40BF1F95" w14:textId="77777777" w:rsidR="00950B45" w:rsidRPr="00C8300D" w:rsidRDefault="00E93B5C" w:rsidP="00E93B5C">
            <w:pPr>
              <w:jc w:val="left"/>
              <w:rPr>
                <w:rFonts w:asciiTheme="majorBidi" w:eastAsia="Times New Roman" w:hAnsiTheme="majorBidi" w:cstheme="majorBidi"/>
                <w:sz w:val="20"/>
                <w:szCs w:val="20"/>
                <w:lang w:val="ru-RU"/>
              </w:rPr>
            </w:pPr>
            <w:r w:rsidRPr="00C8300D">
              <w:rPr>
                <w:sz w:val="20"/>
                <w:szCs w:val="20"/>
                <w:lang w:val="ru-RU"/>
              </w:rPr>
              <w:t>Сотрудничество с международными организациями и органами, созданными в рамках других конвенций</w:t>
            </w:r>
            <w:r w:rsidR="00950B45" w:rsidRPr="00C8300D">
              <w:rPr>
                <w:rFonts w:asciiTheme="majorBidi" w:eastAsia="Times New Roman" w:hAnsiTheme="majorBidi" w:cstheme="majorBidi"/>
                <w:sz w:val="20"/>
                <w:szCs w:val="20"/>
                <w:lang w:val="ru-RU"/>
              </w:rPr>
              <w:t>.</w:t>
            </w:r>
          </w:p>
        </w:tc>
        <w:tc>
          <w:tcPr>
            <w:tcW w:w="1305" w:type="dxa"/>
            <w:vMerge w:val="restart"/>
            <w:tcBorders>
              <w:top w:val="double" w:sz="4" w:space="0" w:color="auto"/>
            </w:tcBorders>
            <w:noWrap/>
            <w:hideMark/>
          </w:tcPr>
          <w:p w14:paraId="7F2B6C78" w14:textId="77777777" w:rsidR="00950B45" w:rsidRPr="00C8300D" w:rsidRDefault="00950B45"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18</w:t>
            </w:r>
            <w:r w:rsidR="00882132"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882132" w:rsidRPr="00C8300D">
              <w:rPr>
                <w:rFonts w:asciiTheme="majorBidi" w:eastAsia="Times New Roman" w:hAnsiTheme="majorBidi" w:cstheme="majorBidi"/>
                <w:sz w:val="20"/>
                <w:szCs w:val="20"/>
                <w:lang w:val="ru-RU"/>
              </w:rPr>
              <w:t>(f)</w:t>
            </w:r>
          </w:p>
        </w:tc>
        <w:tc>
          <w:tcPr>
            <w:tcW w:w="9348" w:type="dxa"/>
            <w:tcBorders>
              <w:top w:val="double" w:sz="4" w:space="0" w:color="auto"/>
            </w:tcBorders>
            <w:hideMark/>
          </w:tcPr>
          <w:p w14:paraId="3FED3387" w14:textId="77777777" w:rsidR="00950B45" w:rsidRPr="00C8300D" w:rsidRDefault="00950B45" w:rsidP="00E55F72">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18.</w:t>
            </w:r>
            <w:r w:rsidRPr="00C8300D">
              <w:rPr>
                <w:rFonts w:asciiTheme="majorBidi" w:eastAsia="Times New Roman" w:hAnsiTheme="majorBidi" w:cstheme="majorBidi"/>
                <w:sz w:val="20"/>
                <w:szCs w:val="20"/>
                <w:lang w:val="ru-RU"/>
              </w:rPr>
              <w:tab/>
            </w:r>
            <w:r w:rsidR="00E93B5C" w:rsidRPr="00C8300D">
              <w:rPr>
                <w:rFonts w:eastAsia="Times New Roman"/>
                <w:iCs/>
                <w:sz w:val="20"/>
                <w:szCs w:val="20"/>
                <w:lang w:val="ru-RU"/>
              </w:rPr>
              <w:t>поручает</w:t>
            </w:r>
            <w:r w:rsidR="00E93B5C" w:rsidRPr="00C8300D">
              <w:rPr>
                <w:rFonts w:eastAsia="Times New Roman"/>
                <w:sz w:val="20"/>
                <w:szCs w:val="20"/>
                <w:lang w:val="ru-RU"/>
              </w:rPr>
              <w:t xml:space="preserve"> Исполнительному секретарю при условии наличия ресурсов</w:t>
            </w:r>
            <w:r w:rsidRPr="00C8300D">
              <w:rPr>
                <w:rFonts w:asciiTheme="majorBidi" w:eastAsia="Times New Roman" w:hAnsiTheme="majorBidi" w:cstheme="majorBidi"/>
                <w:sz w:val="20"/>
                <w:szCs w:val="20"/>
                <w:lang w:val="ru-RU"/>
              </w:rPr>
              <w:t>:</w:t>
            </w:r>
          </w:p>
          <w:p w14:paraId="09DE864E" w14:textId="77777777" w:rsidR="00E93B5C" w:rsidRPr="00C8300D" w:rsidRDefault="00E93B5C" w:rsidP="00E93B5C">
            <w:pPr>
              <w:jc w:val="left"/>
              <w:rPr>
                <w:sz w:val="20"/>
                <w:szCs w:val="20"/>
                <w:lang w:val="ru-RU"/>
              </w:rPr>
            </w:pPr>
            <w:r w:rsidRPr="00C8300D">
              <w:rPr>
                <w:sz w:val="20"/>
                <w:szCs w:val="20"/>
                <w:lang w:val="ru-RU"/>
              </w:rPr>
              <w:t>(a)</w:t>
            </w:r>
            <w:r w:rsidRPr="00C8300D">
              <w:rPr>
                <w:sz w:val="20"/>
                <w:szCs w:val="20"/>
                <w:lang w:val="ru-RU"/>
              </w:rPr>
              <w:tab/>
              <w:t xml:space="preserve">продолжать сотрудничество сообразно обстоятельствам с секретариатами других конвенций и </w:t>
            </w:r>
            <w:r w:rsidRPr="00C8300D">
              <w:rPr>
                <w:rFonts w:asciiTheme="majorBidi" w:eastAsia="Times New Roman" w:hAnsiTheme="majorBidi" w:cstheme="majorBidi"/>
                <w:sz w:val="20"/>
                <w:szCs w:val="20"/>
                <w:lang w:val="ru-RU"/>
              </w:rPr>
              <w:t>Программой</w:t>
            </w:r>
            <w:r w:rsidRPr="00C8300D">
              <w:rPr>
                <w:sz w:val="20"/>
                <w:szCs w:val="20"/>
                <w:lang w:val="ru-RU"/>
              </w:rPr>
              <w:t xml:space="preserve"> Организации Объединенных Наций по окружающей среде в вопросах мониторинга и отслеживания реализации итогов конференции Берн III, а также в содействии координации работы специальных групп по выполнению конкретных задач Рамочной программы; </w:t>
            </w:r>
          </w:p>
          <w:p w14:paraId="38D32405" w14:textId="77777777" w:rsidR="00E93B5C" w:rsidRPr="00C8300D" w:rsidRDefault="00E93B5C" w:rsidP="00E93B5C">
            <w:pPr>
              <w:jc w:val="left"/>
              <w:rPr>
                <w:sz w:val="20"/>
                <w:szCs w:val="20"/>
                <w:lang w:val="ru-RU"/>
              </w:rPr>
            </w:pPr>
            <w:r w:rsidRPr="00C8300D">
              <w:rPr>
                <w:sz w:val="20"/>
                <w:szCs w:val="20"/>
                <w:lang w:val="ru-RU"/>
              </w:rPr>
              <w:t>(b)</w:t>
            </w:r>
            <w:r w:rsidRPr="00C8300D">
              <w:rPr>
                <w:sz w:val="20"/>
                <w:szCs w:val="20"/>
                <w:lang w:val="ru-RU"/>
              </w:rPr>
              <w:tab/>
              <w:t xml:space="preserve">укреплять сотрудничество с секретариатами Рамочной конвенции Организации Объединенных Наций об изменении климата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в рамках таких механизмов, как </w:t>
            </w:r>
            <w:r w:rsidRPr="00C8300D">
              <w:rPr>
                <w:sz w:val="20"/>
                <w:szCs w:val="20"/>
                <w:lang w:val="ru-RU" w:eastAsia="en-CA"/>
              </w:rPr>
              <w:t>Совместная контактная группа Рио-де-Жанейрских конвенций</w:t>
            </w:r>
            <w:r w:rsidRPr="00C8300D">
              <w:rPr>
                <w:sz w:val="20"/>
                <w:szCs w:val="20"/>
                <w:lang w:val="ru-RU"/>
              </w:rPr>
              <w:t>, для выявления возможностей для содействия национальным усилиям по осуществлению этих конвенций и обмену соответствующей информацией, дальнейшего привлечения внимания к взаимосвязи между проблемами изменения климата и биоразнообразия и изучения вопроса разработки совместной программы работы между Рио-де-Жанейрскими конвенциями;</w:t>
            </w:r>
          </w:p>
          <w:p w14:paraId="1719AAD0" w14:textId="77777777" w:rsidR="00E93B5C" w:rsidRPr="00C8300D" w:rsidRDefault="00E93B5C" w:rsidP="00E93B5C">
            <w:pPr>
              <w:jc w:val="left"/>
              <w:rPr>
                <w:sz w:val="20"/>
                <w:szCs w:val="20"/>
                <w:lang w:val="ru-RU"/>
              </w:rPr>
            </w:pPr>
            <w:r w:rsidRPr="00C8300D">
              <w:rPr>
                <w:sz w:val="20"/>
                <w:szCs w:val="20"/>
                <w:lang w:val="ru-RU"/>
              </w:rPr>
              <w:t>(c)</w:t>
            </w:r>
            <w:r w:rsidRPr="00C8300D">
              <w:rPr>
                <w:sz w:val="20"/>
                <w:szCs w:val="20"/>
                <w:lang w:val="ru-RU"/>
              </w:rPr>
              <w:tab/>
              <w:t>поддерживать дальнейшее сотрудничество между конвенциями, связанными с биоразнообразием, конвенциями по химическим веществам и отходам, многосторонними природоохранными соглашениями, другими конвенциями и соответствующими научно-политическими органами, в том числе путем проведения совместных мероприятий при соблюдении конкретных мандатов;</w:t>
            </w:r>
          </w:p>
          <w:p w14:paraId="4EBA9C9E" w14:textId="77777777" w:rsidR="00E93B5C" w:rsidRPr="00C8300D" w:rsidRDefault="00E93B5C" w:rsidP="00E93B5C">
            <w:pPr>
              <w:jc w:val="left"/>
              <w:rPr>
                <w:sz w:val="20"/>
                <w:szCs w:val="20"/>
                <w:lang w:val="ru-RU"/>
              </w:rPr>
            </w:pPr>
            <w:r w:rsidRPr="00C8300D">
              <w:rPr>
                <w:sz w:val="20"/>
                <w:szCs w:val="20"/>
                <w:lang w:val="ru-RU"/>
              </w:rPr>
              <w:t>(d)</w:t>
            </w:r>
            <w:r w:rsidRPr="00C8300D">
              <w:rPr>
                <w:sz w:val="20"/>
                <w:szCs w:val="20"/>
                <w:lang w:val="ru-RU"/>
              </w:rPr>
              <w:tab/>
              <w:t xml:space="preserve">укреплять сотрудничество с Форумом Организации Объединенных Наций по лесам и другими соответствующими организациями, такими как Международная организация по тропической древесине, в том числе в рамках Совместного партнерства по лесам, в целях содействия согласованию усилий по осуществлению Стратегического плана Организации Объединенных Наций по лесам на 2017-2030 годы, </w:t>
            </w:r>
            <w:r w:rsidRPr="00C8300D">
              <w:rPr>
                <w:sz w:val="20"/>
                <w:szCs w:val="20"/>
                <w:lang w:val="ru-RU"/>
              </w:rPr>
              <w:lastRenderedPageBreak/>
              <w:t>Конвенции о биологическом разнообразии и Куньминско-Монреальской глобальной рамочной программы в области биоразнообразия;</w:t>
            </w:r>
          </w:p>
          <w:p w14:paraId="681735EF" w14:textId="77777777" w:rsidR="00950B45" w:rsidRPr="00C8300D" w:rsidRDefault="00E93B5C" w:rsidP="00E93B5C">
            <w:pPr>
              <w:jc w:val="left"/>
              <w:rPr>
                <w:rFonts w:asciiTheme="majorBidi" w:eastAsia="Times New Roman" w:hAnsiTheme="majorBidi" w:cstheme="majorBidi"/>
                <w:sz w:val="20"/>
                <w:szCs w:val="20"/>
                <w:lang w:val="ru-RU"/>
              </w:rPr>
            </w:pPr>
            <w:r w:rsidRPr="00C8300D">
              <w:rPr>
                <w:sz w:val="20"/>
                <w:szCs w:val="20"/>
                <w:lang w:val="ru-RU"/>
              </w:rPr>
              <w:t>(e)</w:t>
            </w:r>
            <w:r w:rsidRPr="00C8300D">
              <w:rPr>
                <w:sz w:val="20"/>
                <w:szCs w:val="20"/>
                <w:lang w:val="ru-RU"/>
              </w:rPr>
              <w:tab/>
              <w:t>сотрудничать с Департаментом по экономическим и социальным вопросам секретариата Организации Объединенных Наций и механизмом «ООН – водные ресурсы» в контексте Конференции Организации Объединенных Наций по водным ресурсам, которая пройдет в 2026 году, в целях содействия согласованному осуществлению соответствующих глобальных инициатив в области водных ресурсов, а также добровольных обязательств и Рамочной программы</w:t>
            </w:r>
          </w:p>
        </w:tc>
        <w:tc>
          <w:tcPr>
            <w:tcW w:w="1800" w:type="dxa"/>
            <w:tcBorders>
              <w:top w:val="double" w:sz="4" w:space="0" w:color="auto"/>
            </w:tcBorders>
            <w:vAlign w:val="center"/>
            <w:hideMark/>
          </w:tcPr>
          <w:p w14:paraId="5D7CF82D" w14:textId="77777777" w:rsidR="00950B45"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lastRenderedPageBreak/>
              <w:t>н/п</w:t>
            </w:r>
          </w:p>
        </w:tc>
        <w:tc>
          <w:tcPr>
            <w:tcW w:w="1440" w:type="dxa"/>
            <w:vMerge w:val="restart"/>
            <w:tcBorders>
              <w:top w:val="double" w:sz="4" w:space="0" w:color="auto"/>
            </w:tcBorders>
            <w:vAlign w:val="center"/>
            <w:hideMark/>
          </w:tcPr>
          <w:p w14:paraId="1E49B4D6" w14:textId="77777777" w:rsidR="00950B45" w:rsidRPr="00C8300D" w:rsidRDefault="00950B45"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387 000</w:t>
            </w:r>
          </w:p>
        </w:tc>
        <w:tc>
          <w:tcPr>
            <w:tcW w:w="1303" w:type="dxa"/>
            <w:vMerge w:val="restart"/>
            <w:tcBorders>
              <w:top w:val="double" w:sz="4" w:space="0" w:color="auto"/>
            </w:tcBorders>
            <w:vAlign w:val="center"/>
            <w:hideMark/>
          </w:tcPr>
          <w:p w14:paraId="0CAB2B18" w14:textId="77777777" w:rsidR="00950B45" w:rsidRPr="00C8300D" w:rsidRDefault="00950B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186 250</w:t>
            </w:r>
          </w:p>
        </w:tc>
        <w:tc>
          <w:tcPr>
            <w:tcW w:w="2117" w:type="dxa"/>
            <w:vMerge w:val="restart"/>
            <w:tcBorders>
              <w:top w:val="double" w:sz="4" w:space="0" w:color="auto"/>
            </w:tcBorders>
            <w:vAlign w:val="center"/>
            <w:hideMark/>
          </w:tcPr>
          <w:p w14:paraId="1DA0F7C9" w14:textId="77777777" w:rsidR="00950B45" w:rsidRPr="00C8300D" w:rsidRDefault="00950B45"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54 000</w:t>
            </w:r>
          </w:p>
        </w:tc>
        <w:tc>
          <w:tcPr>
            <w:tcW w:w="1800" w:type="dxa"/>
            <w:vMerge w:val="restart"/>
            <w:tcBorders>
              <w:top w:val="double" w:sz="4" w:space="0" w:color="auto"/>
            </w:tcBorders>
            <w:vAlign w:val="center"/>
            <w:hideMark/>
          </w:tcPr>
          <w:p w14:paraId="434E991C" w14:textId="77777777" w:rsidR="00950B45" w:rsidRPr="00C8300D" w:rsidRDefault="00950B45"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708 793</w:t>
            </w:r>
          </w:p>
        </w:tc>
      </w:tr>
      <w:tr w:rsidR="00560BCC" w:rsidRPr="00C8300D" w14:paraId="27026CCF" w14:textId="77777777" w:rsidTr="00C8300D">
        <w:trPr>
          <w:trHeight w:val="20"/>
        </w:trPr>
        <w:tc>
          <w:tcPr>
            <w:tcW w:w="1138" w:type="dxa"/>
            <w:vMerge/>
            <w:tcBorders>
              <w:bottom w:val="double" w:sz="4" w:space="0" w:color="auto"/>
            </w:tcBorders>
            <w:hideMark/>
          </w:tcPr>
          <w:p w14:paraId="7E5B85A3"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tcBorders>
              <w:bottom w:val="double" w:sz="4" w:space="0" w:color="auto"/>
            </w:tcBorders>
            <w:hideMark/>
          </w:tcPr>
          <w:p w14:paraId="1822C683"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tcBorders>
              <w:bottom w:val="double" w:sz="4" w:space="0" w:color="auto"/>
            </w:tcBorders>
            <w:noWrap/>
            <w:hideMark/>
          </w:tcPr>
          <w:p w14:paraId="092652A8"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tcBorders>
              <w:bottom w:val="double" w:sz="4" w:space="0" w:color="auto"/>
            </w:tcBorders>
            <w:hideMark/>
          </w:tcPr>
          <w:p w14:paraId="1E3D99F3" w14:textId="77777777" w:rsidR="005943C9" w:rsidRPr="00C8300D" w:rsidRDefault="00950B45" w:rsidP="00E93B5C">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(f)</w:t>
            </w:r>
            <w:r w:rsidRPr="00C8300D">
              <w:rPr>
                <w:rFonts w:asciiTheme="majorBidi" w:eastAsia="Times New Roman" w:hAnsiTheme="majorBidi" w:cstheme="majorBidi"/>
                <w:sz w:val="20"/>
                <w:szCs w:val="20"/>
                <w:lang w:val="ru-RU"/>
              </w:rPr>
              <w:tab/>
            </w:r>
            <w:r w:rsidR="00E93B5C" w:rsidRPr="00C8300D">
              <w:rPr>
                <w:sz w:val="20"/>
                <w:szCs w:val="20"/>
                <w:lang w:val="ru-RU"/>
              </w:rPr>
              <w:t>содействовать обмену тематическими исследованиями и опытом между Сторонами в деле поощрения синергетического взаимодействия, сотрудничества и совместной деятельности сообразно обстоятельствам при осуществлении Конвенции о биологическом разнообразии и других многосторонних природоохранных соглашений, в том числе путем организации региональных диалогов или семинаров</w:t>
            </w:r>
            <w:r w:rsidRPr="00C8300D">
              <w:rPr>
                <w:rFonts w:asciiTheme="majorBidi" w:eastAsia="Times New Roman" w:hAnsiTheme="majorBidi" w:cstheme="majorBidi"/>
                <w:sz w:val="20"/>
                <w:szCs w:val="20"/>
                <w:lang w:val="ru-RU"/>
              </w:rPr>
              <w:t>;</w:t>
            </w:r>
          </w:p>
        </w:tc>
        <w:tc>
          <w:tcPr>
            <w:tcW w:w="1800" w:type="dxa"/>
            <w:tcBorders>
              <w:bottom w:val="double" w:sz="4" w:space="0" w:color="auto"/>
            </w:tcBorders>
            <w:vAlign w:val="center"/>
            <w:hideMark/>
          </w:tcPr>
          <w:p w14:paraId="3C47CB7B"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Другие семинары</w:t>
            </w:r>
          </w:p>
        </w:tc>
        <w:tc>
          <w:tcPr>
            <w:tcW w:w="1440" w:type="dxa"/>
            <w:vMerge/>
            <w:tcBorders>
              <w:bottom w:val="double" w:sz="4" w:space="0" w:color="auto"/>
            </w:tcBorders>
            <w:vAlign w:val="center"/>
            <w:hideMark/>
          </w:tcPr>
          <w:p w14:paraId="2955FD1C" w14:textId="77777777" w:rsidR="005943C9" w:rsidRPr="00C8300D" w:rsidRDefault="005943C9" w:rsidP="00F27B05">
            <w:pPr>
              <w:jc w:val="right"/>
              <w:rPr>
                <w:rFonts w:asciiTheme="majorBidi" w:eastAsia="Times New Roman" w:hAnsiTheme="majorBidi" w:cstheme="majorBidi"/>
                <w:color w:val="000000"/>
                <w:sz w:val="20"/>
                <w:szCs w:val="20"/>
                <w:lang w:val="ru-RU"/>
              </w:rPr>
            </w:pPr>
          </w:p>
        </w:tc>
        <w:tc>
          <w:tcPr>
            <w:tcW w:w="1303" w:type="dxa"/>
            <w:vMerge/>
            <w:tcBorders>
              <w:bottom w:val="double" w:sz="4" w:space="0" w:color="auto"/>
            </w:tcBorders>
            <w:vAlign w:val="center"/>
            <w:hideMark/>
          </w:tcPr>
          <w:p w14:paraId="62DBE353"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tcBorders>
              <w:bottom w:val="double" w:sz="4" w:space="0" w:color="auto"/>
            </w:tcBorders>
            <w:vAlign w:val="center"/>
            <w:hideMark/>
          </w:tcPr>
          <w:p w14:paraId="28ACE449"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0BBE8509" w14:textId="77777777" w:rsidR="005943C9" w:rsidRPr="00C8300D" w:rsidRDefault="005943C9" w:rsidP="00F27B05">
            <w:pPr>
              <w:jc w:val="right"/>
              <w:rPr>
                <w:rFonts w:asciiTheme="majorBidi" w:eastAsia="Times New Roman" w:hAnsiTheme="majorBidi" w:cstheme="majorBidi"/>
                <w:b/>
                <w:bCs/>
                <w:sz w:val="20"/>
                <w:szCs w:val="20"/>
                <w:lang w:val="ru-RU"/>
              </w:rPr>
            </w:pPr>
          </w:p>
        </w:tc>
      </w:tr>
      <w:tr w:rsidR="0021536F" w:rsidRPr="00E23B26" w14:paraId="20A3C9E0" w14:textId="77777777" w:rsidTr="00C8300D">
        <w:trPr>
          <w:trHeight w:val="20"/>
        </w:trPr>
        <w:tc>
          <w:tcPr>
            <w:tcW w:w="1138" w:type="dxa"/>
            <w:vMerge w:val="restart"/>
            <w:tcBorders>
              <w:top w:val="double" w:sz="4" w:space="0" w:color="auto"/>
            </w:tcBorders>
          </w:tcPr>
          <w:p w14:paraId="23150011" w14:textId="77777777" w:rsidR="0021536F" w:rsidRPr="00C8300D" w:rsidRDefault="0021536F" w:rsidP="000D5DF5">
            <w:pPr>
              <w:jc w:val="center"/>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14</w:t>
            </w:r>
          </w:p>
        </w:tc>
        <w:tc>
          <w:tcPr>
            <w:tcW w:w="2514" w:type="dxa"/>
            <w:vMerge w:val="restart"/>
            <w:tcBorders>
              <w:top w:val="double" w:sz="4" w:space="0" w:color="auto"/>
            </w:tcBorders>
          </w:tcPr>
          <w:p w14:paraId="77B04EDC" w14:textId="77777777" w:rsidR="0021536F" w:rsidRPr="00C8300D" w:rsidRDefault="00C8300D" w:rsidP="00C8300D">
            <w:pPr>
              <w:jc w:val="left"/>
              <w:rPr>
                <w:rFonts w:asciiTheme="majorBidi" w:eastAsia="Times New Roman" w:hAnsiTheme="majorBidi" w:cstheme="majorBidi"/>
                <w:color w:val="000000"/>
                <w:sz w:val="20"/>
                <w:szCs w:val="20"/>
                <w:lang w:val="ru-RU"/>
              </w:rPr>
            </w:pPr>
            <w:r w:rsidRPr="00C8300D">
              <w:rPr>
                <w:sz w:val="20"/>
                <w:szCs w:val="20"/>
                <w:lang w:val="ru-RU"/>
              </w:rPr>
              <w:t>Осуществление статьи 8 (j) и соответствующих положений Конвенции</w:t>
            </w:r>
          </w:p>
        </w:tc>
        <w:tc>
          <w:tcPr>
            <w:tcW w:w="19113" w:type="dxa"/>
            <w:gridSpan w:val="7"/>
            <w:tcBorders>
              <w:top w:val="double" w:sz="4" w:space="0" w:color="auto"/>
            </w:tcBorders>
            <w:noWrap/>
            <w:vAlign w:val="center"/>
          </w:tcPr>
          <w:p w14:paraId="41CE4116" w14:textId="77777777" w:rsidR="0021536F" w:rsidRPr="00C8300D" w:rsidRDefault="00C8300D" w:rsidP="00C8300D">
            <w:pPr>
              <w:spacing w:before="60" w:after="60"/>
              <w:jc w:val="left"/>
              <w:rPr>
                <w:rFonts w:asciiTheme="majorBidi" w:eastAsia="Times New Roman" w:hAnsiTheme="majorBidi" w:cstheme="majorBidi"/>
                <w:i/>
                <w:iCs/>
                <w:sz w:val="20"/>
                <w:szCs w:val="20"/>
                <w:lang w:val="ru-RU"/>
              </w:rPr>
            </w:pPr>
            <w:r w:rsidRPr="00C8300D">
              <w:rPr>
                <w:rFonts w:asciiTheme="majorBidi" w:eastAsia="Times New Roman" w:hAnsiTheme="majorBidi" w:cstheme="majorBidi"/>
                <w:i/>
                <w:iCs/>
                <w:sz w:val="20"/>
                <w:szCs w:val="20"/>
                <w:lang w:val="ru-RU"/>
              </w:rPr>
              <w:t>Разработка новой программы работы и институциональных механизмов по осуществлению статьи 8</w:t>
            </w:r>
            <w:r>
              <w:rPr>
                <w:rFonts w:asciiTheme="majorBidi" w:eastAsia="Times New Roman" w:hAnsiTheme="majorBidi" w:cstheme="majorBidi"/>
                <w:i/>
                <w:iCs/>
                <w:sz w:val="20"/>
                <w:szCs w:val="20"/>
                <w:lang w:val="ru-RU"/>
              </w:rPr>
              <w:t> </w:t>
            </w:r>
            <w:r w:rsidRPr="00C8300D">
              <w:rPr>
                <w:rFonts w:asciiTheme="majorBidi" w:eastAsia="Times New Roman" w:hAnsiTheme="majorBidi" w:cstheme="majorBidi"/>
                <w:i/>
                <w:iCs/>
                <w:sz w:val="20"/>
                <w:szCs w:val="20"/>
                <w:lang w:val="ru-RU"/>
              </w:rPr>
              <w:t>(j) и других положений Конвенции, касающихся коренных народов и местных общин</w:t>
            </w:r>
          </w:p>
        </w:tc>
      </w:tr>
      <w:tr w:rsidR="0021536F" w:rsidRPr="00C8300D" w14:paraId="1884AE55" w14:textId="77777777" w:rsidTr="00C8300D">
        <w:trPr>
          <w:trHeight w:val="20"/>
        </w:trPr>
        <w:tc>
          <w:tcPr>
            <w:tcW w:w="1138" w:type="dxa"/>
            <w:vMerge/>
            <w:hideMark/>
          </w:tcPr>
          <w:p w14:paraId="46846AE5" w14:textId="77777777" w:rsidR="0021536F" w:rsidRPr="00C8300D" w:rsidRDefault="0021536F" w:rsidP="000D5DF5">
            <w:pPr>
              <w:jc w:val="center"/>
              <w:rPr>
                <w:rFonts w:asciiTheme="majorBidi" w:eastAsia="Times New Roman" w:hAnsiTheme="majorBidi" w:cstheme="majorBidi"/>
                <w:color w:val="000000"/>
                <w:sz w:val="20"/>
                <w:szCs w:val="20"/>
                <w:lang w:val="ru-RU"/>
              </w:rPr>
            </w:pPr>
          </w:p>
        </w:tc>
        <w:tc>
          <w:tcPr>
            <w:tcW w:w="2514" w:type="dxa"/>
            <w:vMerge/>
            <w:hideMark/>
          </w:tcPr>
          <w:p w14:paraId="6105A8D5" w14:textId="77777777" w:rsidR="0021536F" w:rsidRPr="00C8300D" w:rsidRDefault="0021536F" w:rsidP="000D5DF5">
            <w:pPr>
              <w:rPr>
                <w:rFonts w:asciiTheme="majorBidi" w:eastAsia="Times New Roman" w:hAnsiTheme="majorBidi" w:cstheme="majorBidi"/>
                <w:color w:val="000000"/>
                <w:sz w:val="20"/>
                <w:szCs w:val="20"/>
                <w:lang w:val="ru-RU"/>
              </w:rPr>
            </w:pPr>
          </w:p>
        </w:tc>
        <w:tc>
          <w:tcPr>
            <w:tcW w:w="1305" w:type="dxa"/>
            <w:vMerge w:val="restart"/>
            <w:noWrap/>
            <w:hideMark/>
          </w:tcPr>
          <w:p w14:paraId="312AE4D2" w14:textId="77777777" w:rsidR="0021536F" w:rsidRPr="00C8300D" w:rsidRDefault="000B69D8"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A</w:t>
            </w:r>
            <w:r w:rsidR="00F01A40" w:rsidRPr="00C8300D">
              <w:rPr>
                <w:rFonts w:asciiTheme="majorBidi" w:eastAsia="Times New Roman" w:hAnsiTheme="majorBidi" w:cstheme="majorBidi"/>
                <w:color w:val="000000"/>
                <w:sz w:val="20"/>
                <w:szCs w:val="20"/>
                <w:lang w:val="ru-RU"/>
              </w:rPr>
              <w:t xml:space="preserve">, </w:t>
            </w:r>
            <w:r w:rsidR="00C11BDD" w:rsidRPr="00C8300D">
              <w:rPr>
                <w:rFonts w:asciiTheme="majorBidi" w:eastAsia="Times New Roman" w:hAnsiTheme="majorBidi" w:cstheme="majorBidi"/>
                <w:color w:val="000000"/>
                <w:sz w:val="20"/>
                <w:szCs w:val="20"/>
                <w:lang w:val="ru-RU"/>
              </w:rPr>
              <w:t>п.</w:t>
            </w:r>
            <w:r w:rsidR="0021536F" w:rsidRPr="00C8300D">
              <w:rPr>
                <w:rFonts w:asciiTheme="majorBidi" w:eastAsia="Times New Roman" w:hAnsiTheme="majorBidi" w:cstheme="majorBidi"/>
                <w:color w:val="000000"/>
                <w:sz w:val="20"/>
                <w:szCs w:val="20"/>
                <w:lang w:val="ru-RU"/>
              </w:rPr>
              <w:t xml:space="preserve"> 8 </w:t>
            </w:r>
            <w:r w:rsidR="00882132" w:rsidRPr="00C8300D">
              <w:rPr>
                <w:rFonts w:asciiTheme="majorBidi" w:eastAsia="Times New Roman" w:hAnsiTheme="majorBidi" w:cstheme="majorBidi"/>
                <w:sz w:val="20"/>
                <w:szCs w:val="20"/>
                <w:lang w:val="ru-RU"/>
              </w:rPr>
              <w:t>(a)–(c)</w:t>
            </w:r>
          </w:p>
        </w:tc>
        <w:tc>
          <w:tcPr>
            <w:tcW w:w="9348" w:type="dxa"/>
            <w:hideMark/>
          </w:tcPr>
          <w:p w14:paraId="55992647" w14:textId="77777777" w:rsidR="0021536F" w:rsidRPr="00C8300D" w:rsidRDefault="0021536F" w:rsidP="00FA6384">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[8.</w:t>
            </w:r>
            <w:r w:rsidRPr="00C8300D">
              <w:rPr>
                <w:rFonts w:asciiTheme="majorBidi" w:eastAsia="Times New Roman" w:hAnsiTheme="majorBidi" w:cstheme="majorBidi"/>
                <w:color w:val="000000"/>
                <w:sz w:val="20"/>
                <w:szCs w:val="20"/>
                <w:lang w:val="ru-RU"/>
              </w:rPr>
              <w:tab/>
            </w:r>
            <w:r w:rsidR="00E93B5C" w:rsidRPr="00C8300D">
              <w:rPr>
                <w:rFonts w:asciiTheme="majorBidi" w:eastAsia="Times New Roman" w:hAnsiTheme="majorBidi" w:cstheme="majorBidi"/>
                <w:color w:val="000000"/>
                <w:sz w:val="20"/>
                <w:szCs w:val="20"/>
                <w:lang w:val="ru-RU"/>
              </w:rPr>
              <w:t>также</w:t>
            </w:r>
            <w:r w:rsidRPr="00C8300D">
              <w:rPr>
                <w:rFonts w:asciiTheme="majorBidi" w:eastAsia="Times New Roman" w:hAnsiTheme="majorBidi" w:cstheme="majorBidi"/>
                <w:color w:val="000000"/>
                <w:sz w:val="20"/>
                <w:szCs w:val="20"/>
                <w:lang w:val="ru-RU"/>
              </w:rPr>
              <w:t xml:space="preserve"> </w:t>
            </w:r>
            <w:r w:rsidR="00E93B5C" w:rsidRPr="00C8300D">
              <w:rPr>
                <w:rFonts w:asciiTheme="majorBidi" w:eastAsia="Times New Roman" w:hAnsiTheme="majorBidi" w:cstheme="majorBidi"/>
                <w:color w:val="000000"/>
                <w:sz w:val="20"/>
                <w:szCs w:val="20"/>
                <w:lang w:val="ru-RU"/>
              </w:rPr>
              <w:t>поручает Исполнительному секретарю при условии наличия ресурсов</w:t>
            </w:r>
            <w:r w:rsidRPr="00C8300D">
              <w:rPr>
                <w:rFonts w:asciiTheme="majorBidi" w:eastAsia="Times New Roman" w:hAnsiTheme="majorBidi" w:cstheme="majorBidi"/>
                <w:color w:val="000000"/>
                <w:sz w:val="20"/>
                <w:szCs w:val="20"/>
                <w:lang w:val="ru-RU"/>
              </w:rPr>
              <w:t>:</w:t>
            </w:r>
          </w:p>
          <w:p w14:paraId="6F5E5166" w14:textId="77777777" w:rsidR="0021536F" w:rsidRPr="00C8300D" w:rsidRDefault="0021536F"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(a)</w:t>
            </w:r>
            <w:r w:rsidRPr="00C8300D">
              <w:rPr>
                <w:rFonts w:asciiTheme="majorBidi" w:eastAsia="Times New Roman" w:hAnsiTheme="majorBidi" w:cstheme="majorBidi"/>
                <w:color w:val="000000"/>
                <w:sz w:val="20"/>
                <w:szCs w:val="20"/>
                <w:lang w:val="ru-RU"/>
              </w:rPr>
              <w:tab/>
            </w:r>
            <w:r w:rsidR="00604240" w:rsidRPr="00C8300D">
              <w:rPr>
                <w:rFonts w:eastAsia="Times New Roman" w:cs="Angsana New"/>
                <w:kern w:val="22"/>
                <w:sz w:val="20"/>
                <w:szCs w:val="20"/>
                <w:lang w:val="ru-RU"/>
              </w:rPr>
              <w:t>проводить исследования[, основанные на материалах, представленных Сторонами, коренными народами и местными общинами,] о методах передовой практики относительно [конкретных] [случаев] доступа и совместного использования выгод и опыте коренных народов и местных общин, включая [эффективность и] руководящую роль банков данных и баз данных, содержащих данные об использовании и защите генетических ресурсов, традиционных знаний, связанных с генетическими ресурсами[, цифровой информации о последовательностях в отношении генетических ресурсов] и связанной с ними информации о географическом происхождении, а также другие соответствующие метаданные [о происхождении], включая раскрытие происхождения продуктов и информацию о процессе, вытекающем из такого использования, и распространять результаты этих исследований среди коренных народов и местных общин</w:t>
            </w:r>
            <w:r w:rsidRPr="00C8300D">
              <w:rPr>
                <w:rFonts w:asciiTheme="majorBidi" w:eastAsia="Times New Roman" w:hAnsiTheme="majorBidi" w:cstheme="majorBidi"/>
                <w:color w:val="000000"/>
                <w:sz w:val="20"/>
                <w:szCs w:val="20"/>
                <w:lang w:val="ru-RU"/>
              </w:rPr>
              <w:t>;</w:t>
            </w:r>
          </w:p>
        </w:tc>
        <w:tc>
          <w:tcPr>
            <w:tcW w:w="1800" w:type="dxa"/>
            <w:vAlign w:val="center"/>
            <w:hideMark/>
          </w:tcPr>
          <w:p w14:paraId="1065AD92" w14:textId="77777777" w:rsidR="0021536F"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н/п</w:t>
            </w:r>
          </w:p>
        </w:tc>
        <w:tc>
          <w:tcPr>
            <w:tcW w:w="1440" w:type="dxa"/>
            <w:vMerge w:val="restart"/>
            <w:vAlign w:val="center"/>
            <w:hideMark/>
          </w:tcPr>
          <w:p w14:paraId="27C062BA" w14:textId="77777777" w:rsidR="0021536F" w:rsidRPr="00C8300D" w:rsidRDefault="0021536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93 200</w:t>
            </w:r>
          </w:p>
        </w:tc>
        <w:tc>
          <w:tcPr>
            <w:tcW w:w="1303" w:type="dxa"/>
            <w:vMerge w:val="restart"/>
            <w:vAlign w:val="center"/>
            <w:hideMark/>
          </w:tcPr>
          <w:p w14:paraId="1A984540" w14:textId="77777777" w:rsidR="0021536F" w:rsidRPr="00C8300D" w:rsidRDefault="0021536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10 000</w:t>
            </w:r>
          </w:p>
        </w:tc>
        <w:tc>
          <w:tcPr>
            <w:tcW w:w="2117" w:type="dxa"/>
            <w:vMerge w:val="restart"/>
            <w:vAlign w:val="center"/>
            <w:hideMark/>
          </w:tcPr>
          <w:p w14:paraId="5EA56D42" w14:textId="77777777" w:rsidR="0021536F" w:rsidRPr="00C8300D" w:rsidRDefault="0021536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234 000</w:t>
            </w:r>
          </w:p>
        </w:tc>
        <w:tc>
          <w:tcPr>
            <w:tcW w:w="1800" w:type="dxa"/>
            <w:vMerge w:val="restart"/>
            <w:vAlign w:val="center"/>
            <w:hideMark/>
          </w:tcPr>
          <w:p w14:paraId="0B5D61FC" w14:textId="77777777" w:rsidR="0021536F" w:rsidRPr="00C8300D" w:rsidRDefault="0021536F"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381 036</w:t>
            </w:r>
          </w:p>
        </w:tc>
      </w:tr>
      <w:tr w:rsidR="0021536F" w:rsidRPr="00C8300D" w14:paraId="6C44724B" w14:textId="77777777" w:rsidTr="00C8300D">
        <w:trPr>
          <w:trHeight w:val="20"/>
        </w:trPr>
        <w:tc>
          <w:tcPr>
            <w:tcW w:w="1138" w:type="dxa"/>
            <w:vMerge/>
          </w:tcPr>
          <w:p w14:paraId="3520A5AE" w14:textId="77777777" w:rsidR="0021536F" w:rsidRPr="00C8300D" w:rsidRDefault="0021536F" w:rsidP="000D5DF5">
            <w:pPr>
              <w:jc w:val="center"/>
              <w:rPr>
                <w:rFonts w:asciiTheme="majorBidi" w:eastAsia="Times New Roman" w:hAnsiTheme="majorBidi" w:cstheme="majorBidi"/>
                <w:color w:val="000000"/>
                <w:sz w:val="20"/>
                <w:szCs w:val="20"/>
                <w:lang w:val="ru-RU"/>
              </w:rPr>
            </w:pPr>
          </w:p>
        </w:tc>
        <w:tc>
          <w:tcPr>
            <w:tcW w:w="2514" w:type="dxa"/>
            <w:vMerge/>
            <w:hideMark/>
          </w:tcPr>
          <w:p w14:paraId="4080E3E5" w14:textId="77777777" w:rsidR="0021536F" w:rsidRPr="00C8300D" w:rsidRDefault="0021536F" w:rsidP="000D5DF5">
            <w:pPr>
              <w:rPr>
                <w:rFonts w:asciiTheme="majorBidi" w:eastAsia="Times New Roman" w:hAnsiTheme="majorBidi" w:cstheme="majorBidi"/>
                <w:color w:val="000000"/>
                <w:sz w:val="20"/>
                <w:szCs w:val="20"/>
                <w:lang w:val="ru-RU"/>
              </w:rPr>
            </w:pPr>
          </w:p>
        </w:tc>
        <w:tc>
          <w:tcPr>
            <w:tcW w:w="1305" w:type="dxa"/>
            <w:vMerge/>
            <w:noWrap/>
            <w:hideMark/>
          </w:tcPr>
          <w:p w14:paraId="2BB3A04F" w14:textId="77777777" w:rsidR="0021536F" w:rsidRPr="00C8300D" w:rsidRDefault="0021536F" w:rsidP="00F27B05">
            <w:pPr>
              <w:jc w:val="left"/>
              <w:rPr>
                <w:rFonts w:asciiTheme="majorBidi" w:eastAsia="Times New Roman" w:hAnsiTheme="majorBidi" w:cstheme="majorBidi"/>
                <w:sz w:val="20"/>
                <w:szCs w:val="20"/>
                <w:lang w:val="ru-RU"/>
              </w:rPr>
            </w:pPr>
          </w:p>
        </w:tc>
        <w:tc>
          <w:tcPr>
            <w:tcW w:w="9348" w:type="dxa"/>
            <w:hideMark/>
          </w:tcPr>
          <w:p w14:paraId="2519C18E" w14:textId="77777777" w:rsidR="0021536F" w:rsidRPr="00C8300D" w:rsidRDefault="0021536F" w:rsidP="00604240">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(b)</w:t>
            </w:r>
            <w:r w:rsidRPr="00C8300D">
              <w:rPr>
                <w:rFonts w:asciiTheme="majorBidi" w:eastAsia="Times New Roman" w:hAnsiTheme="majorBidi" w:cstheme="majorBidi"/>
                <w:color w:val="000000"/>
                <w:sz w:val="20"/>
                <w:szCs w:val="20"/>
                <w:lang w:val="ru-RU"/>
              </w:rPr>
              <w:tab/>
            </w:r>
            <w:r w:rsidR="00604240" w:rsidRPr="00C8300D">
              <w:rPr>
                <w:rFonts w:eastAsia="Times New Roman" w:cs="Angsana New"/>
                <w:kern w:val="22"/>
                <w:sz w:val="20"/>
                <w:szCs w:val="20"/>
                <w:lang w:val="ru-RU"/>
              </w:rPr>
              <w:t>укреплять и поддерживать глобальную сеть национальных координационных центров по осуществлению статьи 8 j) и соответствующих положений Конвенции в поддержку осуществления Конвенции на национальном и международном уровнях</w:t>
            </w:r>
            <w:r w:rsidRPr="00C8300D">
              <w:rPr>
                <w:rFonts w:asciiTheme="majorBidi" w:eastAsia="Times New Roman" w:hAnsiTheme="majorBidi" w:cstheme="majorBidi"/>
                <w:color w:val="000000"/>
                <w:sz w:val="20"/>
                <w:szCs w:val="20"/>
                <w:lang w:val="ru-RU"/>
              </w:rPr>
              <w:t>;</w:t>
            </w:r>
          </w:p>
        </w:tc>
        <w:tc>
          <w:tcPr>
            <w:tcW w:w="1800" w:type="dxa"/>
            <w:vAlign w:val="center"/>
            <w:hideMark/>
          </w:tcPr>
          <w:p w14:paraId="682329AB" w14:textId="77777777" w:rsidR="0021536F"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ign w:val="center"/>
            <w:hideMark/>
          </w:tcPr>
          <w:p w14:paraId="28027118" w14:textId="77777777" w:rsidR="0021536F" w:rsidRPr="00C8300D" w:rsidRDefault="0021536F" w:rsidP="00F27B05">
            <w:pPr>
              <w:jc w:val="right"/>
              <w:rPr>
                <w:rFonts w:asciiTheme="majorBidi" w:eastAsia="Times New Roman" w:hAnsiTheme="majorBidi" w:cstheme="majorBidi"/>
                <w:sz w:val="20"/>
                <w:szCs w:val="20"/>
                <w:lang w:val="ru-RU"/>
              </w:rPr>
            </w:pPr>
          </w:p>
        </w:tc>
        <w:tc>
          <w:tcPr>
            <w:tcW w:w="1303" w:type="dxa"/>
            <w:vMerge/>
            <w:vAlign w:val="center"/>
            <w:hideMark/>
          </w:tcPr>
          <w:p w14:paraId="00B975BF" w14:textId="77777777" w:rsidR="0021536F" w:rsidRPr="00C8300D" w:rsidRDefault="0021536F" w:rsidP="00F27B05">
            <w:pPr>
              <w:jc w:val="right"/>
              <w:rPr>
                <w:rFonts w:asciiTheme="majorBidi" w:eastAsia="Times New Roman" w:hAnsiTheme="majorBidi" w:cstheme="majorBidi"/>
                <w:sz w:val="20"/>
                <w:szCs w:val="20"/>
                <w:lang w:val="ru-RU"/>
              </w:rPr>
            </w:pPr>
          </w:p>
        </w:tc>
        <w:tc>
          <w:tcPr>
            <w:tcW w:w="2117" w:type="dxa"/>
            <w:vMerge/>
            <w:vAlign w:val="center"/>
            <w:hideMark/>
          </w:tcPr>
          <w:p w14:paraId="65E6D390" w14:textId="77777777" w:rsidR="0021536F" w:rsidRPr="00C8300D" w:rsidRDefault="0021536F" w:rsidP="00F27B05">
            <w:pPr>
              <w:jc w:val="right"/>
              <w:rPr>
                <w:rFonts w:asciiTheme="majorBidi" w:eastAsia="Times New Roman" w:hAnsiTheme="majorBidi" w:cstheme="majorBidi"/>
                <w:sz w:val="20"/>
                <w:szCs w:val="20"/>
                <w:lang w:val="ru-RU"/>
              </w:rPr>
            </w:pPr>
          </w:p>
        </w:tc>
        <w:tc>
          <w:tcPr>
            <w:tcW w:w="1800" w:type="dxa"/>
            <w:vMerge/>
            <w:vAlign w:val="center"/>
            <w:hideMark/>
          </w:tcPr>
          <w:p w14:paraId="634F1779" w14:textId="77777777" w:rsidR="0021536F" w:rsidRPr="00C8300D" w:rsidRDefault="0021536F" w:rsidP="00F27B05">
            <w:pPr>
              <w:jc w:val="right"/>
              <w:rPr>
                <w:rFonts w:asciiTheme="majorBidi" w:eastAsia="Times New Roman" w:hAnsiTheme="majorBidi" w:cstheme="majorBidi"/>
                <w:b/>
                <w:bCs/>
                <w:sz w:val="20"/>
                <w:szCs w:val="20"/>
                <w:lang w:val="ru-RU"/>
              </w:rPr>
            </w:pPr>
          </w:p>
        </w:tc>
      </w:tr>
      <w:tr w:rsidR="0021536F" w:rsidRPr="00C8300D" w14:paraId="4B2807B6" w14:textId="77777777" w:rsidTr="00C8300D">
        <w:trPr>
          <w:trHeight w:val="20"/>
        </w:trPr>
        <w:tc>
          <w:tcPr>
            <w:tcW w:w="1138" w:type="dxa"/>
            <w:vMerge/>
          </w:tcPr>
          <w:p w14:paraId="18E19252" w14:textId="77777777" w:rsidR="0021536F" w:rsidRPr="00C8300D" w:rsidRDefault="0021536F" w:rsidP="000D5DF5">
            <w:pPr>
              <w:jc w:val="center"/>
              <w:rPr>
                <w:rFonts w:asciiTheme="majorBidi" w:eastAsia="Times New Roman" w:hAnsiTheme="majorBidi" w:cstheme="majorBidi"/>
                <w:sz w:val="20"/>
                <w:szCs w:val="20"/>
                <w:lang w:val="ru-RU"/>
              </w:rPr>
            </w:pPr>
          </w:p>
        </w:tc>
        <w:tc>
          <w:tcPr>
            <w:tcW w:w="2514" w:type="dxa"/>
            <w:vMerge/>
            <w:hideMark/>
          </w:tcPr>
          <w:p w14:paraId="20B71CFF" w14:textId="77777777" w:rsidR="0021536F" w:rsidRPr="00C8300D" w:rsidRDefault="0021536F" w:rsidP="000D5DF5">
            <w:pPr>
              <w:rPr>
                <w:rFonts w:asciiTheme="majorBidi" w:eastAsia="Times New Roman" w:hAnsiTheme="majorBidi" w:cstheme="majorBidi"/>
                <w:sz w:val="20"/>
                <w:szCs w:val="20"/>
                <w:lang w:val="ru-RU"/>
              </w:rPr>
            </w:pPr>
          </w:p>
        </w:tc>
        <w:tc>
          <w:tcPr>
            <w:tcW w:w="1305" w:type="dxa"/>
            <w:vMerge/>
            <w:noWrap/>
            <w:hideMark/>
          </w:tcPr>
          <w:p w14:paraId="2BE027DF" w14:textId="77777777" w:rsidR="0021536F" w:rsidRPr="00C8300D" w:rsidRDefault="0021536F" w:rsidP="00F27B05">
            <w:pPr>
              <w:jc w:val="left"/>
              <w:rPr>
                <w:rFonts w:asciiTheme="majorBidi" w:eastAsia="Times New Roman" w:hAnsiTheme="majorBidi" w:cstheme="majorBidi"/>
                <w:sz w:val="20"/>
                <w:szCs w:val="20"/>
                <w:lang w:val="ru-RU"/>
              </w:rPr>
            </w:pPr>
          </w:p>
        </w:tc>
        <w:tc>
          <w:tcPr>
            <w:tcW w:w="9348" w:type="dxa"/>
            <w:hideMark/>
          </w:tcPr>
          <w:p w14:paraId="5166698E" w14:textId="77777777" w:rsidR="0021536F" w:rsidRPr="00C8300D" w:rsidRDefault="0021536F"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(c)</w:t>
            </w:r>
            <w:r w:rsidRPr="00C8300D">
              <w:rPr>
                <w:rFonts w:asciiTheme="majorBidi" w:eastAsia="Times New Roman" w:hAnsiTheme="majorBidi" w:cstheme="majorBidi"/>
                <w:sz w:val="20"/>
                <w:szCs w:val="20"/>
                <w:lang w:val="ru-RU"/>
              </w:rPr>
              <w:tab/>
            </w:r>
            <w:r w:rsidR="008F3E2C" w:rsidRPr="00C8300D">
              <w:rPr>
                <w:rFonts w:eastAsia="Times New Roman" w:cs="Angsana New"/>
                <w:snapToGrid w:val="0"/>
                <w:kern w:val="22"/>
                <w:sz w:val="20"/>
                <w:szCs w:val="20"/>
                <w:lang w:val="ru-RU"/>
              </w:rPr>
              <w:t>выявлять [и поощрять, в том числе с помощью исследований] методы передовой практики [и пробелы] в отношении [[прямого] финансирования] [новаторских финансовых механизмов] [[новаторских финансовых механизмов] [для повышения эффективности финансирования] коллективных действий коренных народов и местных общин по сохранению и устойчивому использованию биоразнообразия, включая мероприятия, которыми должны руководить женщины и молодежь</w:t>
            </w:r>
            <w:r w:rsidRPr="00C8300D">
              <w:rPr>
                <w:rFonts w:asciiTheme="majorBidi" w:eastAsia="Times New Roman" w:hAnsiTheme="majorBidi" w:cstheme="majorBidi"/>
                <w:sz w:val="20"/>
                <w:szCs w:val="20"/>
                <w:lang w:val="ru-RU"/>
              </w:rPr>
              <w:t>.]</w:t>
            </w:r>
          </w:p>
        </w:tc>
        <w:tc>
          <w:tcPr>
            <w:tcW w:w="1800" w:type="dxa"/>
            <w:vAlign w:val="center"/>
            <w:hideMark/>
          </w:tcPr>
          <w:p w14:paraId="60EC5ABB" w14:textId="77777777" w:rsidR="0021536F"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ign w:val="center"/>
            <w:hideMark/>
          </w:tcPr>
          <w:p w14:paraId="66619238" w14:textId="77777777" w:rsidR="0021536F" w:rsidRPr="00C8300D" w:rsidRDefault="0021536F" w:rsidP="00F27B05">
            <w:pPr>
              <w:jc w:val="right"/>
              <w:rPr>
                <w:rFonts w:asciiTheme="majorBidi" w:eastAsia="Times New Roman" w:hAnsiTheme="majorBidi" w:cstheme="majorBidi"/>
                <w:sz w:val="20"/>
                <w:szCs w:val="20"/>
                <w:lang w:val="ru-RU"/>
              </w:rPr>
            </w:pPr>
          </w:p>
        </w:tc>
        <w:tc>
          <w:tcPr>
            <w:tcW w:w="1303" w:type="dxa"/>
            <w:vMerge/>
            <w:vAlign w:val="center"/>
            <w:hideMark/>
          </w:tcPr>
          <w:p w14:paraId="483369D3" w14:textId="77777777" w:rsidR="0021536F" w:rsidRPr="00C8300D" w:rsidRDefault="0021536F" w:rsidP="00F27B05">
            <w:pPr>
              <w:jc w:val="right"/>
              <w:rPr>
                <w:rFonts w:asciiTheme="majorBidi" w:eastAsia="Times New Roman" w:hAnsiTheme="majorBidi" w:cstheme="majorBidi"/>
                <w:sz w:val="20"/>
                <w:szCs w:val="20"/>
                <w:lang w:val="ru-RU"/>
              </w:rPr>
            </w:pPr>
          </w:p>
        </w:tc>
        <w:tc>
          <w:tcPr>
            <w:tcW w:w="2117" w:type="dxa"/>
            <w:vMerge/>
            <w:vAlign w:val="center"/>
            <w:hideMark/>
          </w:tcPr>
          <w:p w14:paraId="776FAAAD" w14:textId="77777777" w:rsidR="0021536F" w:rsidRPr="00C8300D" w:rsidRDefault="0021536F" w:rsidP="00F27B05">
            <w:pPr>
              <w:jc w:val="right"/>
              <w:rPr>
                <w:rFonts w:asciiTheme="majorBidi" w:eastAsia="Times New Roman" w:hAnsiTheme="majorBidi" w:cstheme="majorBidi"/>
                <w:sz w:val="20"/>
                <w:szCs w:val="20"/>
                <w:lang w:val="ru-RU"/>
              </w:rPr>
            </w:pPr>
          </w:p>
        </w:tc>
        <w:tc>
          <w:tcPr>
            <w:tcW w:w="1800" w:type="dxa"/>
            <w:vMerge/>
            <w:vAlign w:val="center"/>
            <w:hideMark/>
          </w:tcPr>
          <w:p w14:paraId="11F3A5B0" w14:textId="77777777" w:rsidR="0021536F" w:rsidRPr="00C8300D" w:rsidRDefault="0021536F" w:rsidP="00F27B05">
            <w:pPr>
              <w:jc w:val="right"/>
              <w:rPr>
                <w:rFonts w:asciiTheme="majorBidi" w:eastAsia="Times New Roman" w:hAnsiTheme="majorBidi" w:cstheme="majorBidi"/>
                <w:b/>
                <w:bCs/>
                <w:sz w:val="20"/>
                <w:szCs w:val="20"/>
                <w:lang w:val="ru-RU"/>
              </w:rPr>
            </w:pPr>
          </w:p>
        </w:tc>
      </w:tr>
      <w:tr w:rsidR="0021536F" w:rsidRPr="00C8300D" w14:paraId="37D266F9" w14:textId="77777777" w:rsidTr="00C8300D">
        <w:trPr>
          <w:trHeight w:val="20"/>
        </w:trPr>
        <w:tc>
          <w:tcPr>
            <w:tcW w:w="1138" w:type="dxa"/>
            <w:vMerge/>
          </w:tcPr>
          <w:p w14:paraId="59BCA27D" w14:textId="77777777" w:rsidR="0021536F" w:rsidRPr="00C8300D" w:rsidRDefault="0021536F" w:rsidP="000D5DF5">
            <w:pPr>
              <w:jc w:val="center"/>
              <w:rPr>
                <w:rFonts w:asciiTheme="majorBidi" w:eastAsia="Times New Roman" w:hAnsiTheme="majorBidi" w:cstheme="majorBidi"/>
                <w:sz w:val="20"/>
                <w:szCs w:val="20"/>
                <w:lang w:val="ru-RU"/>
              </w:rPr>
            </w:pPr>
          </w:p>
        </w:tc>
        <w:tc>
          <w:tcPr>
            <w:tcW w:w="2514" w:type="dxa"/>
            <w:vMerge/>
            <w:hideMark/>
          </w:tcPr>
          <w:p w14:paraId="34B2794A" w14:textId="77777777" w:rsidR="0021536F" w:rsidRPr="00C8300D" w:rsidRDefault="0021536F" w:rsidP="000D5DF5">
            <w:pPr>
              <w:rPr>
                <w:rFonts w:asciiTheme="majorBidi" w:eastAsia="Times New Roman" w:hAnsiTheme="majorBidi" w:cstheme="majorBidi"/>
                <w:sz w:val="20"/>
                <w:szCs w:val="20"/>
                <w:lang w:val="ru-RU"/>
              </w:rPr>
            </w:pPr>
          </w:p>
        </w:tc>
        <w:tc>
          <w:tcPr>
            <w:tcW w:w="1305" w:type="dxa"/>
            <w:noWrap/>
            <w:hideMark/>
          </w:tcPr>
          <w:p w14:paraId="3DE3EA98" w14:textId="77777777" w:rsidR="0021536F" w:rsidRPr="00C8300D" w:rsidRDefault="001619CC" w:rsidP="00C8300D">
            <w:pPr>
              <w:tabs>
                <w:tab w:val="clear" w:pos="1134"/>
              </w:tabs>
              <w:ind w:right="-221"/>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A, </w:t>
            </w:r>
            <w:r w:rsidR="00C8300D" w:rsidRPr="00C8300D">
              <w:rPr>
                <w:rFonts w:asciiTheme="majorBidi" w:eastAsia="Times New Roman" w:hAnsiTheme="majorBidi" w:cstheme="majorBidi"/>
                <w:sz w:val="20"/>
                <w:szCs w:val="20"/>
                <w:lang w:val="ru-RU"/>
              </w:rPr>
              <w:t>Прилож</w:t>
            </w:r>
            <w:r w:rsidR="00C8300D">
              <w:rPr>
                <w:rFonts w:asciiTheme="majorBidi" w:eastAsia="Times New Roman" w:hAnsiTheme="majorBidi" w:cstheme="majorBidi"/>
                <w:sz w:val="20"/>
                <w:szCs w:val="20"/>
                <w:lang w:val="ru-RU"/>
              </w:rPr>
              <w:t>ение</w:t>
            </w:r>
            <w:r w:rsidR="0021536F" w:rsidRPr="00C8300D">
              <w:rPr>
                <w:rFonts w:asciiTheme="majorBidi" w:eastAsia="Times New Roman" w:hAnsiTheme="majorBidi" w:cstheme="majorBidi"/>
                <w:sz w:val="20"/>
                <w:szCs w:val="20"/>
                <w:lang w:val="ru-RU"/>
              </w:rPr>
              <w:t xml:space="preserve"> I, </w:t>
            </w:r>
            <w:r w:rsidR="008F3E2C" w:rsidRPr="00C8300D">
              <w:rPr>
                <w:rFonts w:asciiTheme="majorBidi" w:eastAsia="Times New Roman" w:hAnsiTheme="majorBidi" w:cstheme="majorBidi"/>
                <w:sz w:val="20"/>
                <w:szCs w:val="20"/>
                <w:lang w:val="ru-RU"/>
              </w:rPr>
              <w:t>задача</w:t>
            </w:r>
            <w:r w:rsidR="0021536F" w:rsidRPr="00C8300D">
              <w:rPr>
                <w:rFonts w:asciiTheme="majorBidi" w:eastAsia="Times New Roman" w:hAnsiTheme="majorBidi" w:cstheme="majorBidi"/>
                <w:sz w:val="20"/>
                <w:szCs w:val="20"/>
                <w:lang w:val="ru-RU"/>
              </w:rPr>
              <w:t xml:space="preserve"> 1.1</w:t>
            </w:r>
          </w:p>
        </w:tc>
        <w:tc>
          <w:tcPr>
            <w:tcW w:w="9348" w:type="dxa"/>
            <w:hideMark/>
          </w:tcPr>
          <w:p w14:paraId="6BAB9378" w14:textId="77777777" w:rsidR="0021536F" w:rsidRPr="00C8300D" w:rsidRDefault="0021536F" w:rsidP="00C8300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1.1</w:t>
            </w:r>
            <w:r w:rsidRPr="00C8300D">
              <w:rPr>
                <w:rFonts w:asciiTheme="majorBidi" w:eastAsia="Times New Roman" w:hAnsiTheme="majorBidi" w:cstheme="majorBidi"/>
                <w:sz w:val="20"/>
                <w:szCs w:val="20"/>
                <w:lang w:val="ru-RU"/>
              </w:rPr>
              <w:tab/>
            </w:r>
            <w:r w:rsidR="008F3E2C" w:rsidRPr="00C8300D">
              <w:rPr>
                <w:rFonts w:eastAsiaTheme="minorHAnsi"/>
                <w:kern w:val="2"/>
                <w:sz w:val="20"/>
                <w:szCs w:val="20"/>
                <w:lang w:val="ru-RU"/>
              </w:rPr>
              <w:t>Разрабатывать руководящие указания</w:t>
            </w:r>
            <w:r w:rsidR="008F3E2C" w:rsidRPr="00C8300D">
              <w:rPr>
                <w:rFonts w:eastAsiaTheme="minorHAnsi"/>
                <w:kern w:val="22"/>
                <w:sz w:val="20"/>
                <w:szCs w:val="20"/>
                <w:lang w:val="ru-RU"/>
              </w:rPr>
              <w:t xml:space="preserve"> </w:t>
            </w:r>
            <w:r w:rsidR="008F3E2C" w:rsidRPr="00C8300D">
              <w:rPr>
                <w:rFonts w:eastAsiaTheme="minorHAnsi"/>
                <w:kern w:val="2"/>
                <w:sz w:val="20"/>
                <w:szCs w:val="20"/>
                <w:lang w:val="ru-RU"/>
              </w:rPr>
              <w:t>при всестороннем и эффективном участии</w:t>
            </w:r>
            <w:r w:rsidR="008F3E2C" w:rsidRPr="00C8300D">
              <w:rPr>
                <w:rFonts w:eastAsiaTheme="minorHAnsi"/>
                <w:kern w:val="22"/>
                <w:sz w:val="20"/>
                <w:szCs w:val="20"/>
                <w:lang w:val="ru-RU"/>
              </w:rPr>
              <w:t xml:space="preserve"> </w:t>
            </w:r>
            <w:r w:rsidR="008F3E2C" w:rsidRPr="00C8300D">
              <w:rPr>
                <w:rFonts w:eastAsiaTheme="minorHAnsi"/>
                <w:kern w:val="2"/>
                <w:sz w:val="20"/>
                <w:szCs w:val="20"/>
                <w:lang w:val="ru-RU"/>
              </w:rPr>
              <w:t>коренных народов и местных общин по укреплению правовой и политической базы для выполнения задач</w:t>
            </w:r>
            <w:r w:rsidR="008F3E2C" w:rsidRPr="00C8300D">
              <w:rPr>
                <w:rFonts w:eastAsiaTheme="minorHAnsi"/>
                <w:kern w:val="22"/>
                <w:sz w:val="20"/>
                <w:szCs w:val="20"/>
                <w:lang w:val="ru-RU"/>
              </w:rPr>
              <w:t xml:space="preserve"> 2 и 3, в том числе на коренных и традиционных территориях, в целях содействия мерам </w:t>
            </w:r>
            <w:r w:rsidR="008F3E2C" w:rsidRPr="00C8300D">
              <w:rPr>
                <w:rFonts w:eastAsiaTheme="minorHAnsi"/>
                <w:kern w:val="2"/>
                <w:sz w:val="20"/>
                <w:szCs w:val="20"/>
                <w:lang w:val="ru-RU"/>
              </w:rPr>
              <w:t>защиты и восстановления под руководством коренных народов и местных общин</w:t>
            </w:r>
            <w:r w:rsidR="008F3E2C" w:rsidRPr="00C8300D">
              <w:rPr>
                <w:rFonts w:eastAsiaTheme="minorHAnsi"/>
                <w:kern w:val="22"/>
                <w:sz w:val="20"/>
                <w:szCs w:val="20"/>
                <w:lang w:val="ru-RU"/>
              </w:rPr>
              <w:t>.</w:t>
            </w:r>
          </w:p>
        </w:tc>
        <w:tc>
          <w:tcPr>
            <w:tcW w:w="1800" w:type="dxa"/>
            <w:vAlign w:val="center"/>
            <w:hideMark/>
          </w:tcPr>
          <w:p w14:paraId="30456306" w14:textId="77777777" w:rsidR="0021536F"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70F49D8A" w14:textId="77777777" w:rsidR="0021536F" w:rsidRPr="00C8300D" w:rsidRDefault="0021536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84 900</w:t>
            </w:r>
          </w:p>
        </w:tc>
        <w:tc>
          <w:tcPr>
            <w:tcW w:w="1303" w:type="dxa"/>
            <w:vAlign w:val="center"/>
            <w:hideMark/>
          </w:tcPr>
          <w:p w14:paraId="734CB875" w14:textId="77777777" w:rsidR="0021536F" w:rsidRPr="00C8300D" w:rsidRDefault="0021536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14 250</w:t>
            </w:r>
          </w:p>
        </w:tc>
        <w:tc>
          <w:tcPr>
            <w:tcW w:w="2117" w:type="dxa"/>
            <w:vAlign w:val="center"/>
            <w:hideMark/>
          </w:tcPr>
          <w:p w14:paraId="614D4E1F" w14:textId="77777777" w:rsidR="0021536F" w:rsidRPr="00C8300D" w:rsidRDefault="00FC4463"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800" w:type="dxa"/>
            <w:vAlign w:val="center"/>
            <w:hideMark/>
          </w:tcPr>
          <w:p w14:paraId="6DBAF192" w14:textId="77777777" w:rsidR="0021536F" w:rsidRPr="00C8300D" w:rsidRDefault="0021536F"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112 040</w:t>
            </w:r>
          </w:p>
        </w:tc>
      </w:tr>
      <w:tr w:rsidR="0021536F" w:rsidRPr="00C8300D" w14:paraId="01BE1E8E" w14:textId="77777777" w:rsidTr="00C8300D">
        <w:trPr>
          <w:trHeight w:val="20"/>
        </w:trPr>
        <w:tc>
          <w:tcPr>
            <w:tcW w:w="1138" w:type="dxa"/>
            <w:vMerge/>
          </w:tcPr>
          <w:p w14:paraId="1DC53EE4" w14:textId="77777777" w:rsidR="0021536F" w:rsidRPr="00C8300D" w:rsidRDefault="0021536F" w:rsidP="000D5DF5">
            <w:pPr>
              <w:jc w:val="center"/>
              <w:rPr>
                <w:rFonts w:asciiTheme="majorBidi" w:eastAsia="Times New Roman" w:hAnsiTheme="majorBidi" w:cstheme="majorBidi"/>
                <w:sz w:val="20"/>
                <w:szCs w:val="20"/>
                <w:lang w:val="ru-RU"/>
              </w:rPr>
            </w:pPr>
          </w:p>
        </w:tc>
        <w:tc>
          <w:tcPr>
            <w:tcW w:w="2514" w:type="dxa"/>
            <w:vMerge/>
            <w:hideMark/>
          </w:tcPr>
          <w:p w14:paraId="330A81E7" w14:textId="77777777" w:rsidR="0021536F" w:rsidRPr="00C8300D" w:rsidRDefault="0021536F" w:rsidP="000D5DF5">
            <w:pPr>
              <w:rPr>
                <w:rFonts w:asciiTheme="majorBidi" w:eastAsia="Times New Roman" w:hAnsiTheme="majorBidi" w:cstheme="majorBidi"/>
                <w:sz w:val="20"/>
                <w:szCs w:val="20"/>
                <w:lang w:val="ru-RU"/>
              </w:rPr>
            </w:pPr>
          </w:p>
        </w:tc>
        <w:tc>
          <w:tcPr>
            <w:tcW w:w="1305" w:type="dxa"/>
            <w:noWrap/>
            <w:hideMark/>
          </w:tcPr>
          <w:p w14:paraId="352642ED" w14:textId="77777777" w:rsidR="0021536F" w:rsidRPr="00C8300D" w:rsidRDefault="001619CC" w:rsidP="00C8300D">
            <w:pPr>
              <w:tabs>
                <w:tab w:val="clear" w:pos="1134"/>
              </w:tabs>
              <w:ind w:right="-221"/>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A, </w:t>
            </w:r>
            <w:r w:rsidR="00C8300D" w:rsidRPr="00C8300D">
              <w:rPr>
                <w:rFonts w:asciiTheme="majorBidi" w:eastAsia="Times New Roman" w:hAnsiTheme="majorBidi" w:cstheme="majorBidi"/>
                <w:sz w:val="20"/>
                <w:szCs w:val="20"/>
                <w:lang w:val="ru-RU"/>
              </w:rPr>
              <w:t>Прилож</w:t>
            </w:r>
            <w:r w:rsidR="00C8300D">
              <w:rPr>
                <w:rFonts w:asciiTheme="majorBidi" w:eastAsia="Times New Roman" w:hAnsiTheme="majorBidi" w:cstheme="majorBidi"/>
                <w:sz w:val="20"/>
                <w:szCs w:val="20"/>
                <w:lang w:val="ru-RU"/>
              </w:rPr>
              <w:t>ение</w:t>
            </w:r>
            <w:r w:rsidR="00EF3637" w:rsidRPr="00C8300D">
              <w:rPr>
                <w:rFonts w:asciiTheme="majorBidi" w:eastAsia="Times New Roman" w:hAnsiTheme="majorBidi" w:cstheme="majorBidi"/>
                <w:sz w:val="20"/>
                <w:szCs w:val="20"/>
                <w:lang w:val="ru-RU"/>
              </w:rPr>
              <w:t xml:space="preserve"> I, </w:t>
            </w:r>
            <w:r w:rsidR="008F3E2C" w:rsidRPr="00C8300D">
              <w:rPr>
                <w:rFonts w:asciiTheme="majorBidi" w:eastAsia="Times New Roman" w:hAnsiTheme="majorBidi" w:cstheme="majorBidi"/>
                <w:sz w:val="20"/>
                <w:szCs w:val="20"/>
                <w:lang w:val="ru-RU"/>
              </w:rPr>
              <w:t xml:space="preserve">задача </w:t>
            </w:r>
            <w:r w:rsidR="0021536F" w:rsidRPr="00C8300D">
              <w:rPr>
                <w:rFonts w:asciiTheme="majorBidi" w:eastAsia="Times New Roman" w:hAnsiTheme="majorBidi" w:cstheme="majorBidi"/>
                <w:sz w:val="20"/>
                <w:szCs w:val="20"/>
                <w:lang w:val="ru-RU"/>
              </w:rPr>
              <w:t xml:space="preserve">7.2 </w:t>
            </w:r>
          </w:p>
        </w:tc>
        <w:tc>
          <w:tcPr>
            <w:tcW w:w="9348" w:type="dxa"/>
            <w:hideMark/>
          </w:tcPr>
          <w:p w14:paraId="17E246EE" w14:textId="77777777" w:rsidR="0021536F" w:rsidRPr="00C8300D" w:rsidRDefault="005C75A4" w:rsidP="00F368EC">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[7.2</w:t>
            </w:r>
            <w:r w:rsidRPr="00C8300D">
              <w:rPr>
                <w:rFonts w:asciiTheme="majorBidi" w:eastAsia="Times New Roman" w:hAnsiTheme="majorBidi" w:cstheme="majorBidi"/>
                <w:sz w:val="20"/>
                <w:szCs w:val="20"/>
                <w:lang w:val="ru-RU"/>
              </w:rPr>
              <w:tab/>
            </w:r>
            <w:r w:rsidR="008F3E2C" w:rsidRPr="00C8300D">
              <w:rPr>
                <w:rFonts w:eastAsiaTheme="minorHAnsi"/>
                <w:kern w:val="2"/>
                <w:sz w:val="20"/>
                <w:szCs w:val="20"/>
                <w:lang w:val="ru-RU"/>
              </w:rPr>
              <w:t xml:space="preserve">[Обобщить материалы, представленные Сторонами, коренными народами и местными общинами и другими соответствующими субъектами деятельности, относительно передового опыта][Разработать руководящие указания относительно [выполнения задачи 22, включая вопросы] </w:t>
            </w:r>
            <w:r w:rsidR="008F3E2C" w:rsidRPr="00C8300D">
              <w:rPr>
                <w:rFonts w:eastAsiaTheme="minorHAnsi"/>
                <w:kern w:val="22"/>
                <w:sz w:val="20"/>
                <w:szCs w:val="20"/>
                <w:lang w:val="ru-RU"/>
              </w:rPr>
              <w:t>всесторонней защиты защитников</w:t>
            </w:r>
            <w:r w:rsidR="008F3E2C" w:rsidRPr="00C8300D">
              <w:rPr>
                <w:rFonts w:eastAsiaTheme="minorHAnsi"/>
                <w:kern w:val="2"/>
                <w:sz w:val="20"/>
                <w:szCs w:val="20"/>
                <w:lang w:val="ru-RU"/>
              </w:rPr>
              <w:t xml:space="preserve"> экологических прав человека с уделением особого внимания защите женщин от всех форм насилия [, представляющего актуальность с точки зрения [цели Конвенции и Рамочной программы] [сохранения и устойчивого использования биоразнообразия] и доступа к правосудию, а также [соответствующую вспомогательную] информацию[, связанную с сохранением биоразнообразия коренными народами и местными общинами].</w:t>
            </w:r>
            <w:r w:rsidRPr="00C8300D">
              <w:rPr>
                <w:rFonts w:asciiTheme="majorBidi" w:eastAsia="Times New Roman" w:hAnsiTheme="majorBidi" w:cstheme="majorBidi"/>
                <w:sz w:val="20"/>
                <w:szCs w:val="20"/>
                <w:lang w:val="ru-RU"/>
              </w:rPr>
              <w:t>]</w:t>
            </w:r>
          </w:p>
          <w:p w14:paraId="5EC7E137" w14:textId="77777777" w:rsidR="00FF55A6" w:rsidRPr="00C8300D" w:rsidRDefault="00FF55A6" w:rsidP="00FF55A6">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[7.2 Alt. </w:t>
            </w:r>
            <w:r w:rsidR="008F3E2C" w:rsidRPr="00C8300D">
              <w:rPr>
                <w:rFonts w:eastAsiaTheme="minorHAnsi"/>
                <w:kern w:val="2"/>
                <w:sz w:val="20"/>
                <w:szCs w:val="20"/>
                <w:lang w:val="ru-RU"/>
              </w:rPr>
              <w:t xml:space="preserve">Обобщить материалы, представленные Сторонами, коренными народами и местными общинами и другими соответствующими субъектами деятельности, относительно передового опыта в области </w:t>
            </w:r>
            <w:r w:rsidR="008F3E2C" w:rsidRPr="00C8300D">
              <w:rPr>
                <w:rFonts w:eastAsiaTheme="minorHAnsi"/>
                <w:kern w:val="22"/>
                <w:sz w:val="20"/>
                <w:szCs w:val="20"/>
                <w:lang w:val="ru-RU"/>
              </w:rPr>
              <w:t>всесторонней защиты защитников</w:t>
            </w:r>
            <w:r w:rsidR="008F3E2C" w:rsidRPr="00C8300D">
              <w:rPr>
                <w:rFonts w:eastAsiaTheme="minorHAnsi"/>
                <w:kern w:val="2"/>
                <w:sz w:val="20"/>
                <w:szCs w:val="20"/>
                <w:lang w:val="ru-RU"/>
              </w:rPr>
              <w:t xml:space="preserve"> экологических прав человека и доступа к правосудию, а также вспомогательную информацию, и разработать руководящие указания в контексте Конвенции, Рамочной программы и Плана действий по обеспечению гендерного равенства</w:t>
            </w:r>
            <w:r w:rsidRPr="00C8300D">
              <w:rPr>
                <w:rFonts w:asciiTheme="majorBidi" w:eastAsia="Times New Roman" w:hAnsiTheme="majorBidi" w:cstheme="majorBidi"/>
                <w:sz w:val="20"/>
                <w:szCs w:val="20"/>
                <w:lang w:val="ru-RU"/>
              </w:rPr>
              <w:t>.]</w:t>
            </w:r>
          </w:p>
        </w:tc>
        <w:tc>
          <w:tcPr>
            <w:tcW w:w="1800" w:type="dxa"/>
            <w:vAlign w:val="center"/>
            <w:hideMark/>
          </w:tcPr>
          <w:p w14:paraId="3517E322" w14:textId="77777777" w:rsidR="0021536F"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70715542" w14:textId="77777777" w:rsidR="0021536F" w:rsidRPr="00C8300D" w:rsidRDefault="0021536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84 900</w:t>
            </w:r>
          </w:p>
        </w:tc>
        <w:tc>
          <w:tcPr>
            <w:tcW w:w="1303" w:type="dxa"/>
            <w:vAlign w:val="center"/>
            <w:hideMark/>
          </w:tcPr>
          <w:p w14:paraId="46E0B0E0" w14:textId="77777777" w:rsidR="0021536F" w:rsidRPr="00C8300D" w:rsidRDefault="0021536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14 250</w:t>
            </w:r>
          </w:p>
        </w:tc>
        <w:tc>
          <w:tcPr>
            <w:tcW w:w="2117" w:type="dxa"/>
            <w:vAlign w:val="center"/>
            <w:hideMark/>
          </w:tcPr>
          <w:p w14:paraId="34EE4A6E" w14:textId="77777777" w:rsidR="0021536F" w:rsidRPr="00C8300D" w:rsidRDefault="00FC4463"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800" w:type="dxa"/>
            <w:vAlign w:val="center"/>
            <w:hideMark/>
          </w:tcPr>
          <w:p w14:paraId="34AA3B9F" w14:textId="77777777" w:rsidR="0021536F" w:rsidRPr="00C8300D" w:rsidRDefault="0021536F"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112 040</w:t>
            </w:r>
          </w:p>
        </w:tc>
      </w:tr>
      <w:tr w:rsidR="00E461EA" w:rsidRPr="00E23B26" w14:paraId="0A13F652" w14:textId="77777777" w:rsidTr="00C8300D">
        <w:trPr>
          <w:trHeight w:val="20"/>
        </w:trPr>
        <w:tc>
          <w:tcPr>
            <w:tcW w:w="1138" w:type="dxa"/>
            <w:vMerge/>
          </w:tcPr>
          <w:p w14:paraId="75A6CE40" w14:textId="77777777" w:rsidR="00E461EA" w:rsidRPr="00C8300D" w:rsidRDefault="00E461EA" w:rsidP="000D5DF5">
            <w:pPr>
              <w:jc w:val="center"/>
              <w:rPr>
                <w:rFonts w:asciiTheme="majorBidi" w:eastAsia="Times New Roman" w:hAnsiTheme="majorBidi" w:cstheme="majorBidi"/>
                <w:sz w:val="20"/>
                <w:szCs w:val="20"/>
                <w:lang w:val="ru-RU"/>
              </w:rPr>
            </w:pPr>
          </w:p>
        </w:tc>
        <w:tc>
          <w:tcPr>
            <w:tcW w:w="2514" w:type="dxa"/>
            <w:vMerge/>
          </w:tcPr>
          <w:p w14:paraId="1B4374F3" w14:textId="77777777" w:rsidR="00E461EA" w:rsidRPr="00C8300D" w:rsidRDefault="00E461EA" w:rsidP="000D5DF5">
            <w:pPr>
              <w:rPr>
                <w:rFonts w:asciiTheme="majorBidi" w:eastAsia="Times New Roman" w:hAnsiTheme="majorBidi" w:cstheme="majorBidi"/>
                <w:sz w:val="20"/>
                <w:szCs w:val="20"/>
                <w:lang w:val="ru-RU"/>
              </w:rPr>
            </w:pPr>
          </w:p>
        </w:tc>
        <w:tc>
          <w:tcPr>
            <w:tcW w:w="19113" w:type="dxa"/>
            <w:gridSpan w:val="7"/>
            <w:vAlign w:val="center"/>
          </w:tcPr>
          <w:p w14:paraId="05EA56E3" w14:textId="77777777" w:rsidR="00E461EA" w:rsidRPr="00C8300D" w:rsidRDefault="008F3E2C" w:rsidP="008F3E2C">
            <w:pPr>
              <w:spacing w:before="60" w:after="60"/>
              <w:jc w:val="left"/>
              <w:rPr>
                <w:rFonts w:asciiTheme="majorBidi" w:eastAsia="Times New Roman" w:hAnsiTheme="majorBidi" w:cstheme="majorBidi"/>
                <w:i/>
                <w:iCs/>
                <w:sz w:val="20"/>
                <w:szCs w:val="20"/>
                <w:lang w:val="ru-RU"/>
              </w:rPr>
            </w:pPr>
            <w:r w:rsidRPr="00C8300D">
              <w:rPr>
                <w:rFonts w:asciiTheme="majorBidi" w:eastAsia="Times New Roman" w:hAnsiTheme="majorBidi" w:cstheme="majorBidi"/>
                <w:i/>
                <w:iCs/>
                <w:sz w:val="20"/>
                <w:szCs w:val="20"/>
                <w:lang w:val="ru-RU"/>
              </w:rPr>
              <w:t xml:space="preserve">Рекомендации Постоянного форума по вопросам коренных народов, касающиеся Конвенции о биологическом разнообразии </w:t>
            </w:r>
          </w:p>
        </w:tc>
      </w:tr>
      <w:tr w:rsidR="0021536F" w:rsidRPr="00C8300D" w14:paraId="035FAAB8" w14:textId="77777777" w:rsidTr="00C8300D">
        <w:trPr>
          <w:trHeight w:val="20"/>
        </w:trPr>
        <w:tc>
          <w:tcPr>
            <w:tcW w:w="1138" w:type="dxa"/>
            <w:vMerge/>
            <w:hideMark/>
          </w:tcPr>
          <w:p w14:paraId="3ADD4F94" w14:textId="77777777" w:rsidR="0021536F" w:rsidRPr="00C8300D" w:rsidRDefault="0021536F" w:rsidP="000D5DF5">
            <w:pPr>
              <w:jc w:val="center"/>
              <w:rPr>
                <w:rFonts w:asciiTheme="majorBidi" w:eastAsia="Times New Roman" w:hAnsiTheme="majorBidi" w:cstheme="majorBidi"/>
                <w:sz w:val="20"/>
                <w:szCs w:val="20"/>
                <w:lang w:val="ru-RU"/>
              </w:rPr>
            </w:pPr>
          </w:p>
        </w:tc>
        <w:tc>
          <w:tcPr>
            <w:tcW w:w="2514" w:type="dxa"/>
            <w:vMerge/>
            <w:hideMark/>
          </w:tcPr>
          <w:p w14:paraId="5742A58C" w14:textId="77777777" w:rsidR="0021536F" w:rsidRPr="00C8300D" w:rsidRDefault="0021536F" w:rsidP="000D5DF5">
            <w:pPr>
              <w:rPr>
                <w:rFonts w:asciiTheme="majorBidi" w:eastAsia="Times New Roman" w:hAnsiTheme="majorBidi" w:cstheme="majorBidi"/>
                <w:sz w:val="20"/>
                <w:szCs w:val="20"/>
                <w:lang w:val="ru-RU"/>
              </w:rPr>
            </w:pPr>
          </w:p>
        </w:tc>
        <w:tc>
          <w:tcPr>
            <w:tcW w:w="1305" w:type="dxa"/>
            <w:hideMark/>
          </w:tcPr>
          <w:p w14:paraId="32D5E252" w14:textId="77777777" w:rsidR="0021536F" w:rsidRPr="00C8300D" w:rsidRDefault="0021536F"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w:t>
            </w:r>
          </w:p>
        </w:tc>
        <w:tc>
          <w:tcPr>
            <w:tcW w:w="9348" w:type="dxa"/>
            <w:hideMark/>
          </w:tcPr>
          <w:p w14:paraId="5258444C" w14:textId="77777777" w:rsidR="0021536F" w:rsidRPr="00C8300D" w:rsidRDefault="00503DD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w:t>
            </w:r>
            <w:r w:rsidRPr="00C8300D">
              <w:rPr>
                <w:rFonts w:asciiTheme="majorBidi" w:eastAsia="Times New Roman" w:hAnsiTheme="majorBidi" w:cstheme="majorBidi"/>
                <w:sz w:val="20"/>
                <w:szCs w:val="20"/>
                <w:lang w:val="ru-RU"/>
              </w:rPr>
              <w:tab/>
            </w:r>
            <w:r w:rsidR="008F3E2C" w:rsidRPr="00C8300D">
              <w:rPr>
                <w:rFonts w:eastAsiaTheme="minorEastAsia"/>
                <w:iCs/>
                <w:snapToGrid w:val="0"/>
                <w:sz w:val="20"/>
                <w:szCs w:val="20"/>
                <w:lang w:val="ru-RU" w:eastAsia="zh-CN"/>
              </w:rPr>
              <w:t>поручает</w:t>
            </w:r>
            <w:r w:rsidR="008F3E2C" w:rsidRPr="00C8300D">
              <w:rPr>
                <w:rFonts w:eastAsiaTheme="minorEastAsia"/>
                <w:i/>
                <w:iCs/>
                <w:snapToGrid w:val="0"/>
                <w:sz w:val="20"/>
                <w:szCs w:val="20"/>
                <w:lang w:val="ru-RU" w:eastAsia="zh-CN"/>
              </w:rPr>
              <w:t xml:space="preserve"> </w:t>
            </w:r>
            <w:r w:rsidR="008F3E2C" w:rsidRPr="00C8300D">
              <w:rPr>
                <w:rFonts w:eastAsiaTheme="minorEastAsia"/>
                <w:snapToGrid w:val="0"/>
                <w:sz w:val="20"/>
                <w:szCs w:val="20"/>
                <w:lang w:val="ru-RU" w:eastAsia="zh-CN"/>
              </w:rPr>
              <w:t xml:space="preserve">секретариату продолжать информировать Постоянный форум </w:t>
            </w:r>
            <w:r w:rsidR="008F3E2C" w:rsidRPr="00C8300D">
              <w:rPr>
                <w:rFonts w:eastAsiaTheme="minorEastAsia"/>
                <w:bCs/>
                <w:iCs/>
                <w:snapToGrid w:val="0"/>
                <w:sz w:val="20"/>
                <w:szCs w:val="20"/>
                <w:lang w:val="ru-RU" w:eastAsia="zh-CN"/>
              </w:rPr>
              <w:t>по вопросам коренных народов</w:t>
            </w:r>
            <w:r w:rsidR="008F3E2C" w:rsidRPr="00C8300D">
              <w:rPr>
                <w:rFonts w:eastAsiaTheme="minorEastAsia"/>
                <w:snapToGrid w:val="0"/>
                <w:sz w:val="20"/>
                <w:szCs w:val="20"/>
                <w:lang w:val="ru-RU" w:eastAsia="zh-CN"/>
              </w:rPr>
              <w:t xml:space="preserve"> о событиях, представляющих общий интерес, и предоставлять Форуму информацию об осуществляемых в рамках Конвенции мероприятиях, связанных с соображениями и рекомендациями </w:t>
            </w:r>
            <w:r w:rsidR="008F3E2C" w:rsidRPr="00C8300D">
              <w:rPr>
                <w:rFonts w:eastAsiaTheme="minorEastAsia"/>
                <w:snapToGrid w:val="0"/>
                <w:sz w:val="20"/>
                <w:szCs w:val="20"/>
                <w:lang w:val="ru-RU" w:eastAsia="zh-CN"/>
              </w:rPr>
              <w:lastRenderedPageBreak/>
              <w:t>Форума, в соответствии с общесистемным планом действий для обеспечения согласованного подхода к достижению целей Декларации Организации Объединенных Наций о правах коренных народов</w:t>
            </w:r>
            <w:r w:rsidRPr="00C8300D">
              <w:rPr>
                <w:rFonts w:asciiTheme="majorBidi" w:eastAsia="Times New Roman" w:hAnsiTheme="majorBidi" w:cstheme="majorBidi"/>
                <w:sz w:val="20"/>
                <w:szCs w:val="20"/>
                <w:lang w:val="ru-RU"/>
              </w:rPr>
              <w:t>. ]</w:t>
            </w:r>
          </w:p>
        </w:tc>
        <w:tc>
          <w:tcPr>
            <w:tcW w:w="1800" w:type="dxa"/>
            <w:vAlign w:val="center"/>
            <w:hideMark/>
          </w:tcPr>
          <w:p w14:paraId="1F40EFA7" w14:textId="77777777" w:rsidR="0021536F"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lastRenderedPageBreak/>
              <w:t>н/п</w:t>
            </w:r>
          </w:p>
        </w:tc>
        <w:tc>
          <w:tcPr>
            <w:tcW w:w="1440" w:type="dxa"/>
            <w:vAlign w:val="center"/>
            <w:hideMark/>
          </w:tcPr>
          <w:p w14:paraId="19369D8E" w14:textId="77777777" w:rsidR="0021536F" w:rsidRPr="00C8300D" w:rsidRDefault="00FC4463"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5F4719CA" w14:textId="77777777" w:rsidR="0021536F" w:rsidRPr="00C8300D" w:rsidRDefault="0021536F"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51 750</w:t>
            </w:r>
          </w:p>
        </w:tc>
        <w:tc>
          <w:tcPr>
            <w:tcW w:w="2117" w:type="dxa"/>
            <w:vAlign w:val="center"/>
            <w:hideMark/>
          </w:tcPr>
          <w:p w14:paraId="45B545FB" w14:textId="77777777" w:rsidR="0021536F" w:rsidRPr="00C8300D" w:rsidRDefault="00FC4463"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800" w:type="dxa"/>
            <w:vAlign w:val="center"/>
            <w:hideMark/>
          </w:tcPr>
          <w:p w14:paraId="564A81BA" w14:textId="77777777" w:rsidR="0021536F" w:rsidRPr="00C8300D" w:rsidRDefault="0021536F"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58 478</w:t>
            </w:r>
          </w:p>
        </w:tc>
      </w:tr>
      <w:tr w:rsidR="00095B17" w:rsidRPr="00C8300D" w14:paraId="1FA465FE" w14:textId="77777777" w:rsidTr="00C8300D">
        <w:trPr>
          <w:trHeight w:val="20"/>
        </w:trPr>
        <w:tc>
          <w:tcPr>
            <w:tcW w:w="1138" w:type="dxa"/>
            <w:vMerge w:val="restart"/>
            <w:tcBorders>
              <w:top w:val="double" w:sz="4" w:space="0" w:color="auto"/>
            </w:tcBorders>
            <w:hideMark/>
          </w:tcPr>
          <w:p w14:paraId="082508C6" w14:textId="77777777" w:rsidR="005943C9" w:rsidRPr="00C8300D" w:rsidRDefault="005943C9"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15</w:t>
            </w:r>
          </w:p>
        </w:tc>
        <w:tc>
          <w:tcPr>
            <w:tcW w:w="2514" w:type="dxa"/>
            <w:vMerge w:val="restart"/>
            <w:tcBorders>
              <w:top w:val="double" w:sz="4" w:space="0" w:color="auto"/>
            </w:tcBorders>
            <w:hideMark/>
          </w:tcPr>
          <w:p w14:paraId="0FCE42B0" w14:textId="77777777" w:rsidR="005943C9" w:rsidRPr="00C8300D" w:rsidRDefault="008F3E2C" w:rsidP="005D2557">
            <w:pPr>
              <w:jc w:val="left"/>
              <w:rPr>
                <w:rFonts w:asciiTheme="majorBidi" w:eastAsia="Times New Roman" w:hAnsiTheme="majorBidi" w:cstheme="majorBidi"/>
                <w:sz w:val="20"/>
                <w:szCs w:val="20"/>
                <w:lang w:val="ru-RU"/>
              </w:rPr>
            </w:pPr>
            <w:r w:rsidRPr="00C8300D">
              <w:rPr>
                <w:sz w:val="20"/>
                <w:szCs w:val="20"/>
                <w:lang w:val="ru-RU"/>
              </w:rPr>
              <w:t>Коммуникация, просвещение и информирование общественности</w:t>
            </w:r>
          </w:p>
        </w:tc>
        <w:tc>
          <w:tcPr>
            <w:tcW w:w="1305" w:type="dxa"/>
            <w:tcBorders>
              <w:top w:val="double" w:sz="4" w:space="0" w:color="auto"/>
            </w:tcBorders>
            <w:noWrap/>
            <w:hideMark/>
          </w:tcPr>
          <w:p w14:paraId="76E11A99" w14:textId="77777777" w:rsidR="005943C9" w:rsidRPr="00C8300D" w:rsidRDefault="00B72A5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r w:rsidR="00BC7A6D"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BC7A6D" w:rsidRPr="00C8300D">
              <w:rPr>
                <w:rFonts w:asciiTheme="majorBidi" w:eastAsia="Times New Roman" w:hAnsiTheme="majorBidi" w:cstheme="majorBidi"/>
                <w:sz w:val="20"/>
                <w:szCs w:val="20"/>
                <w:lang w:val="ru-RU"/>
              </w:rPr>
              <w:t>(c)</w:t>
            </w:r>
          </w:p>
        </w:tc>
        <w:tc>
          <w:tcPr>
            <w:tcW w:w="9348" w:type="dxa"/>
            <w:tcBorders>
              <w:top w:val="double" w:sz="4" w:space="0" w:color="auto"/>
            </w:tcBorders>
            <w:hideMark/>
          </w:tcPr>
          <w:p w14:paraId="34C6566B" w14:textId="77777777" w:rsidR="00235F4B" w:rsidRPr="00C8300D" w:rsidRDefault="00235F4B" w:rsidP="00235F4B">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r w:rsidRPr="00C8300D">
              <w:rPr>
                <w:rFonts w:asciiTheme="majorBidi" w:eastAsia="Times New Roman" w:hAnsiTheme="majorBidi" w:cstheme="majorBidi"/>
                <w:sz w:val="20"/>
                <w:szCs w:val="20"/>
                <w:lang w:val="ru-RU"/>
              </w:rPr>
              <w:tab/>
            </w:r>
            <w:r w:rsidR="008F3E2C" w:rsidRPr="00C8300D">
              <w:rPr>
                <w:rFonts w:asciiTheme="majorBidi" w:eastAsia="Times New Roman" w:hAnsiTheme="majorBidi" w:cstheme="majorBidi"/>
                <w:sz w:val="20"/>
                <w:szCs w:val="20"/>
                <w:lang w:val="ru-RU"/>
              </w:rPr>
              <w:t>п</w:t>
            </w:r>
            <w:r w:rsidR="00E93B5C" w:rsidRPr="00C8300D">
              <w:rPr>
                <w:rFonts w:asciiTheme="majorBidi" w:eastAsia="Times New Roman" w:hAnsiTheme="majorBidi" w:cstheme="majorBidi"/>
                <w:sz w:val="20"/>
                <w:szCs w:val="20"/>
                <w:lang w:val="ru-RU"/>
              </w:rPr>
              <w:t>оручает Исполнительному секретарю при условии наличия ресурсов</w:t>
            </w:r>
            <w:r w:rsidRPr="00C8300D">
              <w:rPr>
                <w:rFonts w:asciiTheme="majorBidi" w:eastAsia="Times New Roman" w:hAnsiTheme="majorBidi" w:cstheme="majorBidi"/>
                <w:sz w:val="20"/>
                <w:szCs w:val="20"/>
                <w:lang w:val="ru-RU"/>
              </w:rPr>
              <w:t>:</w:t>
            </w:r>
          </w:p>
          <w:p w14:paraId="37EE2402" w14:textId="77777777" w:rsidR="00235F4B" w:rsidRPr="00C8300D" w:rsidRDefault="00235F4B" w:rsidP="00235F4B">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8F3E2C" w:rsidRPr="00C8300D">
              <w:rPr>
                <w:rFonts w:eastAsia="Times New Roman"/>
                <w:sz w:val="20"/>
                <w:szCs w:val="20"/>
                <w:lang w:val="ru-RU"/>
              </w:rPr>
              <w:t>в консультации с Неофициальным консультативным комитетом по коммуникации, просвещению и информированию общественности проводить [изложенные в приложении к настоящему решению] мероприятия по приведению программы работы в области коммуникации, просвещения и информирования общественности в соответствие с Рамочной программой</w:t>
            </w:r>
            <w:r w:rsidRPr="00C8300D">
              <w:rPr>
                <w:rFonts w:asciiTheme="majorBidi" w:eastAsia="Times New Roman" w:hAnsiTheme="majorBidi" w:cstheme="majorBidi"/>
                <w:sz w:val="20"/>
                <w:szCs w:val="20"/>
                <w:lang w:val="ru-RU"/>
              </w:rPr>
              <w:t>;</w:t>
            </w:r>
          </w:p>
          <w:p w14:paraId="45E83219" w14:textId="77777777" w:rsidR="00235F4B" w:rsidRPr="00C8300D" w:rsidRDefault="00235F4B" w:rsidP="00235F4B">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Pr="00C8300D">
              <w:rPr>
                <w:rFonts w:asciiTheme="majorBidi" w:eastAsia="Times New Roman" w:hAnsiTheme="majorBidi" w:cstheme="majorBidi"/>
                <w:sz w:val="20"/>
                <w:szCs w:val="20"/>
                <w:lang w:val="ru-RU"/>
              </w:rPr>
              <w:tab/>
            </w:r>
            <w:r w:rsidR="008F3E2C" w:rsidRPr="00C8300D">
              <w:rPr>
                <w:rFonts w:eastAsia="Times New Roman"/>
                <w:sz w:val="20"/>
                <w:szCs w:val="20"/>
                <w:lang w:val="ru-RU"/>
              </w:rPr>
              <w:t>представить доклад об осуществлении мероприятий по приведению программы работы в соответствие с Рамочной программой на рассмотрение Вспомогательному органу по осуществлению на его совещании, которое состоится перед 17-м совещанием Конференции Сторон, и Конференции Сторон на ее 17-м совещании; и проводить дальнейшие обзоры этого вопроса на 18-м и 19-м совещаниях Конференции Сторон</w:t>
            </w:r>
            <w:r w:rsidRPr="00C8300D">
              <w:rPr>
                <w:rFonts w:asciiTheme="majorBidi" w:eastAsia="Times New Roman" w:hAnsiTheme="majorBidi" w:cstheme="majorBidi"/>
                <w:sz w:val="20"/>
                <w:szCs w:val="20"/>
                <w:lang w:val="ru-RU"/>
              </w:rPr>
              <w:t>;</w:t>
            </w:r>
          </w:p>
          <w:p w14:paraId="77D6CCF5" w14:textId="77777777" w:rsidR="005943C9" w:rsidRPr="00C8300D" w:rsidRDefault="00235F4B" w:rsidP="00B72A52">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(c)</w:t>
            </w:r>
            <w:r w:rsidRPr="00C8300D">
              <w:rPr>
                <w:rFonts w:asciiTheme="majorBidi" w:eastAsia="Times New Roman" w:hAnsiTheme="majorBidi" w:cstheme="majorBidi"/>
                <w:sz w:val="20"/>
                <w:szCs w:val="20"/>
                <w:lang w:val="ru-RU"/>
              </w:rPr>
              <w:tab/>
            </w:r>
            <w:r w:rsidR="008F3E2C" w:rsidRPr="00C8300D">
              <w:rPr>
                <w:rFonts w:eastAsia="Times New Roman"/>
                <w:sz w:val="20"/>
                <w:szCs w:val="20"/>
                <w:lang w:val="ru-RU"/>
              </w:rPr>
              <w:t>продолжать реализацию коммуникационной стратеги в целях содействия осуществлению Рамочной программы и способствовать мобилизации необходимых для этой цели ресурсов</w:t>
            </w:r>
            <w:r w:rsidRPr="00C8300D">
              <w:rPr>
                <w:rFonts w:asciiTheme="majorBidi" w:eastAsia="Times New Roman" w:hAnsiTheme="majorBidi" w:cstheme="majorBidi"/>
                <w:sz w:val="20"/>
                <w:szCs w:val="20"/>
                <w:lang w:val="ru-RU"/>
              </w:rPr>
              <w:t xml:space="preserve">; </w:t>
            </w:r>
          </w:p>
        </w:tc>
        <w:tc>
          <w:tcPr>
            <w:tcW w:w="1800" w:type="dxa"/>
            <w:tcBorders>
              <w:top w:val="double" w:sz="4" w:space="0" w:color="auto"/>
            </w:tcBorders>
            <w:vAlign w:val="center"/>
            <w:hideMark/>
          </w:tcPr>
          <w:p w14:paraId="0681D815"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tcBorders>
              <w:top w:val="double" w:sz="4" w:space="0" w:color="auto"/>
            </w:tcBorders>
            <w:vAlign w:val="center"/>
            <w:hideMark/>
          </w:tcPr>
          <w:p w14:paraId="3E4B4185"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tcBorders>
              <w:top w:val="double" w:sz="4" w:space="0" w:color="auto"/>
            </w:tcBorders>
            <w:vAlign w:val="center"/>
            <w:hideMark/>
          </w:tcPr>
          <w:p w14:paraId="681D6561"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2117" w:type="dxa"/>
            <w:tcBorders>
              <w:top w:val="double" w:sz="4" w:space="0" w:color="auto"/>
            </w:tcBorders>
            <w:vAlign w:val="center"/>
            <w:hideMark/>
          </w:tcPr>
          <w:p w14:paraId="4AC720D1"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150</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tcBorders>
              <w:top w:val="double" w:sz="4" w:space="0" w:color="auto"/>
            </w:tcBorders>
            <w:vAlign w:val="center"/>
            <w:hideMark/>
          </w:tcPr>
          <w:p w14:paraId="5442BEF3"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180</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800</w:t>
            </w:r>
          </w:p>
        </w:tc>
      </w:tr>
      <w:tr w:rsidR="005943C9" w:rsidRPr="00C8300D" w14:paraId="7D6E4D73" w14:textId="77777777" w:rsidTr="00C8300D">
        <w:trPr>
          <w:trHeight w:val="20"/>
        </w:trPr>
        <w:tc>
          <w:tcPr>
            <w:tcW w:w="1138" w:type="dxa"/>
            <w:vMerge/>
            <w:hideMark/>
          </w:tcPr>
          <w:p w14:paraId="00E98277"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193EC3C2" w14:textId="77777777" w:rsidR="005943C9" w:rsidRPr="00C8300D" w:rsidRDefault="005943C9" w:rsidP="000D5DF5">
            <w:pPr>
              <w:rPr>
                <w:rFonts w:asciiTheme="majorBidi" w:eastAsia="Times New Roman" w:hAnsiTheme="majorBidi" w:cstheme="majorBidi"/>
                <w:sz w:val="20"/>
                <w:szCs w:val="20"/>
                <w:lang w:val="ru-RU"/>
              </w:rPr>
            </w:pPr>
          </w:p>
        </w:tc>
        <w:tc>
          <w:tcPr>
            <w:tcW w:w="1305" w:type="dxa"/>
            <w:hideMark/>
          </w:tcPr>
          <w:p w14:paraId="17E8A99E" w14:textId="77777777" w:rsidR="005943C9" w:rsidRPr="00C8300D" w:rsidRDefault="00C8300D" w:rsidP="00C8300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00E00970"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E00970" w:rsidRPr="00C8300D">
              <w:rPr>
                <w:rFonts w:asciiTheme="majorBidi" w:eastAsia="Times New Roman" w:hAnsiTheme="majorBidi" w:cstheme="majorBidi"/>
                <w:sz w:val="20"/>
                <w:szCs w:val="20"/>
                <w:lang w:val="ru-RU"/>
              </w:rPr>
              <w:t> 7</w:t>
            </w:r>
          </w:p>
        </w:tc>
        <w:tc>
          <w:tcPr>
            <w:tcW w:w="9348" w:type="dxa"/>
            <w:hideMark/>
          </w:tcPr>
          <w:p w14:paraId="53BFE3F5" w14:textId="77777777" w:rsidR="005943C9" w:rsidRPr="00C8300D" w:rsidRDefault="00D70E58"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r w:rsidRPr="00C8300D">
              <w:rPr>
                <w:rFonts w:asciiTheme="majorBidi" w:eastAsia="Times New Roman" w:hAnsiTheme="majorBidi" w:cstheme="majorBidi"/>
                <w:sz w:val="20"/>
                <w:szCs w:val="20"/>
                <w:lang w:val="ru-RU"/>
              </w:rPr>
              <w:tab/>
            </w:r>
            <w:r w:rsidR="008F3E2C" w:rsidRPr="00C8300D">
              <w:rPr>
                <w:rFonts w:eastAsia="Times New Roman"/>
                <w:sz w:val="20"/>
                <w:szCs w:val="20"/>
                <w:lang w:val="ru-RU"/>
              </w:rPr>
              <w:t>Исполнительный секретарь должен сотрудничать с Межправительственной научно-политической платформой по биоразнообразию и экосистемным услугам, Организацией Объединенных Наций по вопросам образования, науки и культуры, Международным форумом коренных народов по биоразнообразию и его ассоциированными организациями, а также с другими учреждениями в целях разработки информационных продуктов с открытым доступом, которые учитывают соответствующие положения, регулирующие доступ и совместное использование выгод и объясняют взаимосвязь и разнообразие систем знаний, отражающих различные ценности биоразнообразия</w:t>
            </w:r>
            <w:r w:rsidRPr="00C8300D">
              <w:rPr>
                <w:rFonts w:asciiTheme="majorBidi" w:eastAsia="Times New Roman" w:hAnsiTheme="majorBidi" w:cstheme="majorBidi"/>
                <w:sz w:val="20"/>
                <w:szCs w:val="20"/>
                <w:lang w:val="ru-RU"/>
              </w:rPr>
              <w:t>.</w:t>
            </w:r>
          </w:p>
        </w:tc>
        <w:tc>
          <w:tcPr>
            <w:tcW w:w="1800" w:type="dxa"/>
            <w:vAlign w:val="center"/>
            <w:hideMark/>
          </w:tcPr>
          <w:p w14:paraId="03991020"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220C5CD1"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35</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400</w:t>
            </w:r>
          </w:p>
        </w:tc>
        <w:tc>
          <w:tcPr>
            <w:tcW w:w="1303" w:type="dxa"/>
            <w:vAlign w:val="center"/>
            <w:hideMark/>
          </w:tcPr>
          <w:p w14:paraId="4F517273"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750</w:t>
            </w:r>
          </w:p>
        </w:tc>
        <w:tc>
          <w:tcPr>
            <w:tcW w:w="2117" w:type="dxa"/>
            <w:vAlign w:val="center"/>
            <w:hideMark/>
          </w:tcPr>
          <w:p w14:paraId="02A08C49"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37</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1800" w:type="dxa"/>
            <w:vAlign w:val="center"/>
            <w:hideMark/>
          </w:tcPr>
          <w:p w14:paraId="64326C36"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87</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745</w:t>
            </w:r>
          </w:p>
        </w:tc>
      </w:tr>
      <w:tr w:rsidR="005943C9" w:rsidRPr="00C8300D" w14:paraId="67ADAA65" w14:textId="77777777" w:rsidTr="00C8300D">
        <w:trPr>
          <w:trHeight w:val="20"/>
        </w:trPr>
        <w:tc>
          <w:tcPr>
            <w:tcW w:w="1138" w:type="dxa"/>
            <w:vMerge/>
            <w:hideMark/>
          </w:tcPr>
          <w:p w14:paraId="0B9E32F6"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4F15B659" w14:textId="77777777" w:rsidR="005943C9" w:rsidRPr="00C8300D" w:rsidRDefault="005943C9" w:rsidP="000D5DF5">
            <w:pPr>
              <w:rPr>
                <w:rFonts w:asciiTheme="majorBidi" w:eastAsia="Times New Roman" w:hAnsiTheme="majorBidi" w:cstheme="majorBidi"/>
                <w:sz w:val="20"/>
                <w:szCs w:val="20"/>
                <w:lang w:val="ru-RU"/>
              </w:rPr>
            </w:pPr>
          </w:p>
        </w:tc>
        <w:tc>
          <w:tcPr>
            <w:tcW w:w="1305" w:type="dxa"/>
            <w:hideMark/>
          </w:tcPr>
          <w:p w14:paraId="0F0149E7" w14:textId="77777777" w:rsidR="005943C9" w:rsidRPr="00C8300D" w:rsidRDefault="00C8300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8E7A4D"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8</w:t>
            </w:r>
          </w:p>
        </w:tc>
        <w:tc>
          <w:tcPr>
            <w:tcW w:w="9348" w:type="dxa"/>
            <w:hideMark/>
          </w:tcPr>
          <w:p w14:paraId="3F7CE707" w14:textId="77777777" w:rsidR="005943C9" w:rsidRPr="00C8300D" w:rsidRDefault="008E7A4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w:t>
            </w:r>
            <w:r w:rsidRPr="00C8300D">
              <w:rPr>
                <w:rFonts w:asciiTheme="majorBidi" w:eastAsia="Times New Roman" w:hAnsiTheme="majorBidi" w:cstheme="majorBidi"/>
                <w:sz w:val="20"/>
                <w:szCs w:val="20"/>
                <w:lang w:val="ru-RU"/>
              </w:rPr>
              <w:tab/>
            </w:r>
            <w:r w:rsidR="008F3E2C" w:rsidRPr="00C8300D">
              <w:rPr>
                <w:rFonts w:eastAsia="Times New Roman"/>
                <w:sz w:val="20"/>
                <w:szCs w:val="20"/>
                <w:lang w:val="ru-RU"/>
              </w:rPr>
              <w:t>Исполнительный секретарь должен сотрудничать с Программой развития Организации Объединенных Наций, Программой Организации Объединенных Наций по окружающей среде, Департаментом по экономическим и социальным вопросам Секретариата Организации Объединенных Наций, сектором образования Организации Объединенных Наций по вопросам образования, науки и культуры, а также другими субъектами, участвующими в реализации целей в области устойчивого развития, в целях разработки материалов, описывающих взаимосвязь между устойчивым развитием и биоразнообразием, принимая также во внимание любые соответствующие выводы Межправительственной научно-политической платформы по биоразнообразию и экосистемным услугам, и представлять доклад об этих материалах на 17-м совещании Конференции Сторон.</w:t>
            </w:r>
          </w:p>
        </w:tc>
        <w:tc>
          <w:tcPr>
            <w:tcW w:w="1800" w:type="dxa"/>
            <w:vAlign w:val="center"/>
            <w:hideMark/>
          </w:tcPr>
          <w:p w14:paraId="35B7D5A7"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688C46E6"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35</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400</w:t>
            </w:r>
          </w:p>
        </w:tc>
        <w:tc>
          <w:tcPr>
            <w:tcW w:w="1303" w:type="dxa"/>
            <w:vAlign w:val="center"/>
            <w:hideMark/>
          </w:tcPr>
          <w:p w14:paraId="6888E096"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750</w:t>
            </w:r>
          </w:p>
        </w:tc>
        <w:tc>
          <w:tcPr>
            <w:tcW w:w="2117" w:type="dxa"/>
            <w:vAlign w:val="center"/>
            <w:hideMark/>
          </w:tcPr>
          <w:p w14:paraId="661CBE12"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37</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1800" w:type="dxa"/>
            <w:vAlign w:val="center"/>
            <w:hideMark/>
          </w:tcPr>
          <w:p w14:paraId="77B4A1BC"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87</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745</w:t>
            </w:r>
          </w:p>
        </w:tc>
      </w:tr>
      <w:tr w:rsidR="005943C9" w:rsidRPr="00C8300D" w14:paraId="109254BB" w14:textId="77777777" w:rsidTr="00C8300D">
        <w:trPr>
          <w:trHeight w:val="20"/>
        </w:trPr>
        <w:tc>
          <w:tcPr>
            <w:tcW w:w="1138" w:type="dxa"/>
            <w:vMerge/>
            <w:hideMark/>
          </w:tcPr>
          <w:p w14:paraId="0C6EE3B3"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1521F8EF" w14:textId="77777777" w:rsidR="005943C9" w:rsidRPr="00C8300D" w:rsidRDefault="005943C9" w:rsidP="000D5DF5">
            <w:pPr>
              <w:rPr>
                <w:rFonts w:asciiTheme="majorBidi" w:eastAsia="Times New Roman" w:hAnsiTheme="majorBidi" w:cstheme="majorBidi"/>
                <w:sz w:val="20"/>
                <w:szCs w:val="20"/>
                <w:lang w:val="ru-RU"/>
              </w:rPr>
            </w:pPr>
          </w:p>
        </w:tc>
        <w:tc>
          <w:tcPr>
            <w:tcW w:w="1305" w:type="dxa"/>
            <w:hideMark/>
          </w:tcPr>
          <w:p w14:paraId="5357B76C" w14:textId="77777777" w:rsidR="005943C9" w:rsidRPr="00C8300D" w:rsidRDefault="00C8300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AF1F61"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9</w:t>
            </w:r>
          </w:p>
        </w:tc>
        <w:tc>
          <w:tcPr>
            <w:tcW w:w="9348" w:type="dxa"/>
            <w:hideMark/>
          </w:tcPr>
          <w:p w14:paraId="672498D4" w14:textId="77777777" w:rsidR="005943C9" w:rsidRPr="00C8300D" w:rsidRDefault="00AF1F61"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w:t>
            </w:r>
            <w:r w:rsidRPr="00C8300D">
              <w:rPr>
                <w:rFonts w:asciiTheme="majorBidi" w:eastAsia="Times New Roman" w:hAnsiTheme="majorBidi" w:cstheme="majorBidi"/>
                <w:sz w:val="20"/>
                <w:szCs w:val="20"/>
                <w:lang w:val="ru-RU"/>
              </w:rPr>
              <w:tab/>
            </w:r>
            <w:r w:rsidR="008F3E2C" w:rsidRPr="00C8300D">
              <w:rPr>
                <w:rFonts w:eastAsia="Times New Roman"/>
                <w:sz w:val="20"/>
                <w:szCs w:val="20"/>
                <w:lang w:val="ru-RU"/>
              </w:rPr>
              <w:t>Исполнительный секретарь должен содействовать переводу этих материалов на шесть официальных языков Организации Объединенных Наций и распространить их через механизм посредничества, информируя Стороны и субъекты деятельности о наличии доступа к ним</w:t>
            </w:r>
            <w:r w:rsidRPr="00C8300D">
              <w:rPr>
                <w:rFonts w:asciiTheme="majorBidi" w:eastAsia="Times New Roman" w:hAnsiTheme="majorBidi" w:cstheme="majorBidi"/>
                <w:sz w:val="20"/>
                <w:szCs w:val="20"/>
                <w:lang w:val="ru-RU"/>
              </w:rPr>
              <w:t>.</w:t>
            </w:r>
          </w:p>
        </w:tc>
        <w:tc>
          <w:tcPr>
            <w:tcW w:w="1800" w:type="dxa"/>
            <w:vAlign w:val="center"/>
            <w:hideMark/>
          </w:tcPr>
          <w:p w14:paraId="0207DAC1"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025FDA82"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324E7024"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0630E76C"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14</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Align w:val="center"/>
            <w:hideMark/>
          </w:tcPr>
          <w:p w14:paraId="1D2ADDF9"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15</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820</w:t>
            </w:r>
          </w:p>
        </w:tc>
      </w:tr>
      <w:tr w:rsidR="005943C9" w:rsidRPr="00C8300D" w14:paraId="7B6FDE80" w14:textId="77777777" w:rsidTr="00C8300D">
        <w:trPr>
          <w:trHeight w:val="20"/>
        </w:trPr>
        <w:tc>
          <w:tcPr>
            <w:tcW w:w="1138" w:type="dxa"/>
            <w:vMerge/>
            <w:hideMark/>
          </w:tcPr>
          <w:p w14:paraId="58C9310C"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396B6C28" w14:textId="77777777" w:rsidR="005943C9" w:rsidRPr="00C8300D" w:rsidRDefault="005943C9" w:rsidP="000D5DF5">
            <w:pPr>
              <w:rPr>
                <w:rFonts w:asciiTheme="majorBidi" w:eastAsia="Times New Roman" w:hAnsiTheme="majorBidi" w:cstheme="majorBidi"/>
                <w:sz w:val="20"/>
                <w:szCs w:val="20"/>
                <w:lang w:val="ru-RU"/>
              </w:rPr>
            </w:pPr>
          </w:p>
        </w:tc>
        <w:tc>
          <w:tcPr>
            <w:tcW w:w="1305" w:type="dxa"/>
            <w:hideMark/>
          </w:tcPr>
          <w:p w14:paraId="6921095B" w14:textId="77777777" w:rsidR="005943C9" w:rsidRPr="00C8300D" w:rsidRDefault="00C8300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9104B0"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24</w:t>
            </w:r>
          </w:p>
        </w:tc>
        <w:tc>
          <w:tcPr>
            <w:tcW w:w="9348" w:type="dxa"/>
            <w:hideMark/>
          </w:tcPr>
          <w:p w14:paraId="3370C532" w14:textId="77777777" w:rsidR="005943C9" w:rsidRPr="00C8300D" w:rsidRDefault="009104B0"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24.</w:t>
            </w:r>
            <w:r w:rsidRPr="00C8300D">
              <w:rPr>
                <w:rFonts w:asciiTheme="majorBidi" w:eastAsia="Times New Roman" w:hAnsiTheme="majorBidi" w:cstheme="majorBidi"/>
                <w:sz w:val="20"/>
                <w:szCs w:val="20"/>
                <w:lang w:val="ru-RU"/>
              </w:rPr>
              <w:tab/>
            </w:r>
            <w:r w:rsidR="008F3E2C" w:rsidRPr="00C8300D">
              <w:rPr>
                <w:rFonts w:eastAsia="Times New Roman"/>
                <w:sz w:val="20"/>
                <w:szCs w:val="20"/>
                <w:lang w:val="ru-RU"/>
              </w:rPr>
              <w:t>Исполнительный секретарь в сотрудничестве с соответствующими международными организациями, коренными народами и местными общинами, а также женскими и молодежными организациями, должен разработать руководящие принципы коммуникации по каждой из целей и задач. В отношении целей Исполнительный секретарь должен подготовить общие тезисы, которые послужат коммуникационной базой для различных групп, участвующих в достижении этих целей. В отношении задач Исполнительный секретарь должен разработать руководящие принципы коммуникации, в которых будут указаны группы, которые необходимо привлечь к участию, и сформулированы ориентировочные тезисы для каждой группы</w:t>
            </w:r>
            <w:r w:rsidRPr="00C8300D">
              <w:rPr>
                <w:rFonts w:asciiTheme="majorBidi" w:eastAsia="Times New Roman" w:hAnsiTheme="majorBidi" w:cstheme="majorBidi"/>
                <w:sz w:val="20"/>
                <w:szCs w:val="20"/>
                <w:lang w:val="ru-RU"/>
              </w:rPr>
              <w:t>.</w:t>
            </w:r>
          </w:p>
        </w:tc>
        <w:tc>
          <w:tcPr>
            <w:tcW w:w="1800" w:type="dxa"/>
            <w:vAlign w:val="center"/>
            <w:hideMark/>
          </w:tcPr>
          <w:p w14:paraId="0849E08A"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1537CBA7"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87</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300</w:t>
            </w:r>
          </w:p>
        </w:tc>
        <w:tc>
          <w:tcPr>
            <w:tcW w:w="1303" w:type="dxa"/>
            <w:vAlign w:val="center"/>
            <w:hideMark/>
          </w:tcPr>
          <w:p w14:paraId="188C7E04"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2117" w:type="dxa"/>
            <w:vAlign w:val="center"/>
            <w:hideMark/>
          </w:tcPr>
          <w:p w14:paraId="60CB29B5"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75</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Align w:val="center"/>
            <w:hideMark/>
          </w:tcPr>
          <w:p w14:paraId="6D0BDED1"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194</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134</w:t>
            </w:r>
          </w:p>
        </w:tc>
      </w:tr>
      <w:tr w:rsidR="005943C9" w:rsidRPr="00C8300D" w14:paraId="0E4F2D8C" w14:textId="77777777" w:rsidTr="00C8300D">
        <w:trPr>
          <w:trHeight w:val="20"/>
        </w:trPr>
        <w:tc>
          <w:tcPr>
            <w:tcW w:w="1138" w:type="dxa"/>
            <w:vMerge/>
            <w:hideMark/>
          </w:tcPr>
          <w:p w14:paraId="0DB7C7F8"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5E7F251F" w14:textId="77777777" w:rsidR="005943C9" w:rsidRPr="00C8300D" w:rsidRDefault="005943C9" w:rsidP="000D5DF5">
            <w:pPr>
              <w:rPr>
                <w:rFonts w:asciiTheme="majorBidi" w:eastAsia="Times New Roman" w:hAnsiTheme="majorBidi" w:cstheme="majorBidi"/>
                <w:sz w:val="20"/>
                <w:szCs w:val="20"/>
                <w:lang w:val="ru-RU"/>
              </w:rPr>
            </w:pPr>
          </w:p>
        </w:tc>
        <w:tc>
          <w:tcPr>
            <w:tcW w:w="1305" w:type="dxa"/>
            <w:hideMark/>
          </w:tcPr>
          <w:p w14:paraId="4EC000A9" w14:textId="77777777" w:rsidR="005943C9" w:rsidRPr="00C8300D" w:rsidRDefault="00C8300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3D6F79"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25</w:t>
            </w:r>
          </w:p>
        </w:tc>
        <w:tc>
          <w:tcPr>
            <w:tcW w:w="9348" w:type="dxa"/>
            <w:hideMark/>
          </w:tcPr>
          <w:p w14:paraId="36E62A89" w14:textId="77777777" w:rsidR="005943C9" w:rsidRPr="00C8300D" w:rsidRDefault="003D6F7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25.</w:t>
            </w:r>
            <w:r w:rsidRPr="00C8300D">
              <w:rPr>
                <w:rFonts w:asciiTheme="majorBidi" w:eastAsia="Times New Roman" w:hAnsiTheme="majorBidi" w:cstheme="majorBidi"/>
                <w:sz w:val="20"/>
                <w:szCs w:val="20"/>
                <w:lang w:val="ru-RU"/>
              </w:rPr>
              <w:tab/>
            </w:r>
            <w:r w:rsidR="008F3E2C" w:rsidRPr="00C8300D">
              <w:rPr>
                <w:rFonts w:eastAsia="Times New Roman"/>
                <w:sz w:val="20"/>
                <w:szCs w:val="20"/>
                <w:lang w:val="ru-RU"/>
              </w:rPr>
              <w:t>Исполнительный секретарь должен содействовать переводу руководящих принципов коммуникации на шесть официальных языков Организации Объединенных Наций и распространить их через механизм посредничества, информируя Стороны и субъекты деятельности о наличии доступа к ним. Исполнительный секретарь должен представить доклад по этому вопросу на 17-м совещании Конференции Сторон</w:t>
            </w:r>
            <w:r w:rsidRPr="00C8300D">
              <w:rPr>
                <w:rFonts w:asciiTheme="majorBidi" w:eastAsia="Times New Roman" w:hAnsiTheme="majorBidi" w:cstheme="majorBidi"/>
                <w:sz w:val="20"/>
                <w:szCs w:val="20"/>
                <w:lang w:val="ru-RU"/>
              </w:rPr>
              <w:t>.</w:t>
            </w:r>
          </w:p>
        </w:tc>
        <w:tc>
          <w:tcPr>
            <w:tcW w:w="1800" w:type="dxa"/>
            <w:vAlign w:val="center"/>
            <w:hideMark/>
          </w:tcPr>
          <w:p w14:paraId="36FAAD20"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49D078EB"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5DBBB679"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05541767"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21</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Align w:val="center"/>
            <w:hideMark/>
          </w:tcPr>
          <w:p w14:paraId="06127CEC"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23</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730</w:t>
            </w:r>
          </w:p>
        </w:tc>
      </w:tr>
      <w:tr w:rsidR="005943C9" w:rsidRPr="00C8300D" w14:paraId="2AE6A387" w14:textId="77777777" w:rsidTr="00C8300D">
        <w:trPr>
          <w:trHeight w:val="20"/>
        </w:trPr>
        <w:tc>
          <w:tcPr>
            <w:tcW w:w="1138" w:type="dxa"/>
            <w:vMerge/>
            <w:hideMark/>
          </w:tcPr>
          <w:p w14:paraId="0E931619"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3BC38670" w14:textId="77777777" w:rsidR="005943C9" w:rsidRPr="00C8300D" w:rsidRDefault="005943C9" w:rsidP="000D5DF5">
            <w:pPr>
              <w:rPr>
                <w:rFonts w:asciiTheme="majorBidi" w:eastAsia="Times New Roman" w:hAnsiTheme="majorBidi" w:cstheme="majorBidi"/>
                <w:sz w:val="20"/>
                <w:szCs w:val="20"/>
                <w:lang w:val="ru-RU"/>
              </w:rPr>
            </w:pPr>
          </w:p>
        </w:tc>
        <w:tc>
          <w:tcPr>
            <w:tcW w:w="1305" w:type="dxa"/>
            <w:hideMark/>
          </w:tcPr>
          <w:p w14:paraId="570949DB" w14:textId="77777777" w:rsidR="005943C9" w:rsidRPr="00C8300D" w:rsidRDefault="00C8300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1E28D1"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32</w:t>
            </w:r>
          </w:p>
        </w:tc>
        <w:tc>
          <w:tcPr>
            <w:tcW w:w="9348" w:type="dxa"/>
            <w:hideMark/>
          </w:tcPr>
          <w:p w14:paraId="1A63483A" w14:textId="77777777" w:rsidR="005943C9" w:rsidRPr="00C8300D" w:rsidRDefault="001E28D1" w:rsidP="008F3E2C">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32.</w:t>
            </w:r>
            <w:r w:rsidRPr="00C8300D">
              <w:rPr>
                <w:rFonts w:asciiTheme="majorBidi" w:eastAsia="Times New Roman" w:hAnsiTheme="majorBidi" w:cstheme="majorBidi"/>
                <w:sz w:val="20"/>
                <w:szCs w:val="20"/>
                <w:lang w:val="ru-RU"/>
              </w:rPr>
              <w:tab/>
            </w:r>
            <w:r w:rsidR="008F3E2C" w:rsidRPr="00C8300D">
              <w:rPr>
                <w:rFonts w:eastAsia="Times New Roman"/>
                <w:sz w:val="20"/>
                <w:szCs w:val="20"/>
                <w:lang w:val="ru-RU"/>
              </w:rPr>
              <w:t>Исполнительный секретарь должен продолжать осуществлять коммуникационную стратегию и разрабатывать информационные продукты и инициативы, в том числе касающиеся подготовки тезисов и брендинга, каналов коммуникации и партнерств</w:t>
            </w:r>
            <w:r w:rsidRPr="00C8300D">
              <w:rPr>
                <w:rFonts w:asciiTheme="majorBidi" w:eastAsia="Times New Roman" w:hAnsiTheme="majorBidi" w:cstheme="majorBidi"/>
                <w:sz w:val="20"/>
                <w:szCs w:val="20"/>
                <w:lang w:val="ru-RU"/>
              </w:rPr>
              <w:t>.</w:t>
            </w:r>
          </w:p>
        </w:tc>
        <w:tc>
          <w:tcPr>
            <w:tcW w:w="1800" w:type="dxa"/>
            <w:vAlign w:val="center"/>
            <w:hideMark/>
          </w:tcPr>
          <w:p w14:paraId="6DD6A199"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5E026430"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1CCA7E26"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1F56432F"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112</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1800" w:type="dxa"/>
            <w:vAlign w:val="center"/>
            <w:hideMark/>
          </w:tcPr>
          <w:p w14:paraId="4B5C3193"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127</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125</w:t>
            </w:r>
          </w:p>
        </w:tc>
      </w:tr>
      <w:tr w:rsidR="001C7271" w:rsidRPr="00C8300D" w14:paraId="48C9810F" w14:textId="77777777" w:rsidTr="00C8300D">
        <w:trPr>
          <w:trHeight w:val="20"/>
        </w:trPr>
        <w:tc>
          <w:tcPr>
            <w:tcW w:w="1138" w:type="dxa"/>
            <w:vMerge/>
            <w:hideMark/>
          </w:tcPr>
          <w:p w14:paraId="6D1C44B0"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7083FB30" w14:textId="77777777" w:rsidR="005943C9" w:rsidRPr="00C8300D" w:rsidRDefault="005943C9" w:rsidP="000D5DF5">
            <w:pPr>
              <w:rPr>
                <w:rFonts w:asciiTheme="majorBidi" w:eastAsia="Times New Roman" w:hAnsiTheme="majorBidi" w:cstheme="majorBidi"/>
                <w:sz w:val="20"/>
                <w:szCs w:val="20"/>
                <w:lang w:val="ru-RU"/>
              </w:rPr>
            </w:pPr>
          </w:p>
        </w:tc>
        <w:tc>
          <w:tcPr>
            <w:tcW w:w="1305" w:type="dxa"/>
            <w:hideMark/>
          </w:tcPr>
          <w:p w14:paraId="124845F8" w14:textId="77777777" w:rsidR="005943C9" w:rsidRPr="00C8300D" w:rsidRDefault="00C8300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Pr="00C8300D">
              <w:rPr>
                <w:rFonts w:asciiTheme="majorBidi" w:eastAsia="Times New Roman" w:hAnsiTheme="majorBidi" w:cstheme="majorBidi"/>
                <w:sz w:val="20"/>
                <w:szCs w:val="20"/>
                <w:lang w:val="ru-RU"/>
              </w:rPr>
              <w:t xml:space="preserve"> </w:t>
            </w:r>
            <w:r w:rsidR="00C11BDD" w:rsidRPr="00C8300D">
              <w:rPr>
                <w:rFonts w:asciiTheme="majorBidi" w:eastAsia="Times New Roman" w:hAnsiTheme="majorBidi" w:cstheme="majorBidi"/>
                <w:sz w:val="20"/>
                <w:szCs w:val="20"/>
                <w:lang w:val="ru-RU"/>
              </w:rPr>
              <w:t>п.</w:t>
            </w:r>
            <w:r w:rsidR="001906D4"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48</w:t>
            </w:r>
          </w:p>
        </w:tc>
        <w:tc>
          <w:tcPr>
            <w:tcW w:w="9348" w:type="dxa"/>
            <w:hideMark/>
          </w:tcPr>
          <w:p w14:paraId="79B0F35D" w14:textId="77777777" w:rsidR="005943C9" w:rsidRPr="00C8300D" w:rsidRDefault="001906D4"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48.</w:t>
            </w:r>
            <w:r w:rsidRPr="00C8300D">
              <w:rPr>
                <w:rFonts w:asciiTheme="majorBidi" w:eastAsia="Times New Roman" w:hAnsiTheme="majorBidi" w:cstheme="majorBidi"/>
                <w:sz w:val="20"/>
                <w:szCs w:val="20"/>
                <w:lang w:val="ru-RU"/>
              </w:rPr>
              <w:tab/>
            </w:r>
            <w:r w:rsidR="008F3E2C" w:rsidRPr="00C8300D">
              <w:rPr>
                <w:rFonts w:eastAsia="Times New Roman"/>
                <w:sz w:val="20"/>
                <w:szCs w:val="20"/>
                <w:lang w:val="ru-RU"/>
              </w:rPr>
              <w:t xml:space="preserve">Исполнительный секретарь должен сотрудничать с Межправительственной научно-политической платформой по биоразнообразию и экосистемным услугам, [Международным союзом охраны природы,] Программой развития Организации Объединенных Наций, Организацией Объединенных Наций по вопросам образования, науки и культуры, Программой Организации Объединенных Наций по окружающей среде и другими соответствующими субъектами деятельности в научно-технической сфере </w:t>
            </w:r>
            <w:r w:rsidR="008F3E2C" w:rsidRPr="00C8300D">
              <w:rPr>
                <w:rFonts w:eastAsia="Times New Roman"/>
                <w:sz w:val="20"/>
                <w:szCs w:val="20"/>
                <w:lang w:val="ru-RU"/>
              </w:rPr>
              <w:lastRenderedPageBreak/>
              <w:t>для определения ключевых научно-технических достижений, которые будут способствовать улучшению результатов в области сохранения биоразнообразия. Исполнительный секретарь должен разработать коммуникационную кампанию для освещения и популяризации этих достижений в средствах массовой информации и других информационных ресурсах</w:t>
            </w:r>
            <w:r w:rsidRPr="00C8300D">
              <w:rPr>
                <w:rFonts w:asciiTheme="majorBidi" w:eastAsia="Times New Roman" w:hAnsiTheme="majorBidi" w:cstheme="majorBidi"/>
                <w:sz w:val="20"/>
                <w:szCs w:val="20"/>
                <w:lang w:val="ru-RU"/>
              </w:rPr>
              <w:t>.</w:t>
            </w:r>
          </w:p>
        </w:tc>
        <w:tc>
          <w:tcPr>
            <w:tcW w:w="1800" w:type="dxa"/>
            <w:vAlign w:val="center"/>
            <w:hideMark/>
          </w:tcPr>
          <w:p w14:paraId="14752070"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lastRenderedPageBreak/>
              <w:t>н/п</w:t>
            </w:r>
          </w:p>
        </w:tc>
        <w:tc>
          <w:tcPr>
            <w:tcW w:w="1440" w:type="dxa"/>
            <w:vAlign w:val="center"/>
            <w:hideMark/>
          </w:tcPr>
          <w:p w14:paraId="6C6A20A8"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3E73C12C"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79C67D70"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37</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1800" w:type="dxa"/>
            <w:vAlign w:val="center"/>
            <w:hideMark/>
          </w:tcPr>
          <w:p w14:paraId="4EC72454"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42</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375</w:t>
            </w:r>
          </w:p>
        </w:tc>
      </w:tr>
      <w:tr w:rsidR="00B23E71" w:rsidRPr="00E23B26" w14:paraId="3E57D5A0" w14:textId="77777777" w:rsidTr="00C8300D">
        <w:trPr>
          <w:trHeight w:val="321"/>
        </w:trPr>
        <w:tc>
          <w:tcPr>
            <w:tcW w:w="1138" w:type="dxa"/>
            <w:vMerge w:val="restart"/>
            <w:tcBorders>
              <w:top w:val="double" w:sz="4" w:space="0" w:color="auto"/>
            </w:tcBorders>
          </w:tcPr>
          <w:p w14:paraId="7568EE6B" w14:textId="77777777" w:rsidR="00B23E71" w:rsidRPr="00C8300D" w:rsidRDefault="00B23E71" w:rsidP="00B97DA0">
            <w:pPr>
              <w:keepNext/>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16</w:t>
            </w:r>
          </w:p>
        </w:tc>
        <w:tc>
          <w:tcPr>
            <w:tcW w:w="2514" w:type="dxa"/>
            <w:vMerge w:val="restart"/>
            <w:tcBorders>
              <w:top w:val="double" w:sz="4" w:space="0" w:color="auto"/>
            </w:tcBorders>
          </w:tcPr>
          <w:p w14:paraId="558F7422" w14:textId="77777777" w:rsidR="00B23E71" w:rsidRPr="00C8300D" w:rsidRDefault="00356067" w:rsidP="00356067">
            <w:pPr>
              <w:jc w:val="left"/>
              <w:rPr>
                <w:rFonts w:asciiTheme="majorBidi" w:eastAsia="Times New Roman" w:hAnsiTheme="majorBidi" w:cstheme="majorBidi"/>
                <w:sz w:val="20"/>
                <w:szCs w:val="20"/>
                <w:lang w:val="ru-RU"/>
              </w:rPr>
            </w:pPr>
            <w:r w:rsidRPr="00C8300D">
              <w:rPr>
                <w:sz w:val="20"/>
                <w:szCs w:val="20"/>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p>
        </w:tc>
        <w:tc>
          <w:tcPr>
            <w:tcW w:w="19113" w:type="dxa"/>
            <w:gridSpan w:val="7"/>
            <w:tcBorders>
              <w:top w:val="double" w:sz="4" w:space="0" w:color="auto"/>
            </w:tcBorders>
            <w:noWrap/>
            <w:vAlign w:val="center"/>
          </w:tcPr>
          <w:p w14:paraId="7B672087" w14:textId="77777777" w:rsidR="00B23E71" w:rsidRPr="00C8300D" w:rsidRDefault="00356067" w:rsidP="00356067">
            <w:pPr>
              <w:keepNext/>
              <w:spacing w:before="60" w:after="60"/>
              <w:jc w:val="left"/>
              <w:rPr>
                <w:rFonts w:asciiTheme="majorBidi" w:eastAsia="Times New Roman" w:hAnsiTheme="majorBidi" w:cstheme="majorBidi"/>
                <w:i/>
                <w:iCs/>
                <w:sz w:val="20"/>
                <w:szCs w:val="20"/>
                <w:lang w:val="ru-RU"/>
              </w:rPr>
            </w:pPr>
            <w:r w:rsidRPr="00C8300D">
              <w:rPr>
                <w:rFonts w:asciiTheme="majorBidi" w:eastAsia="Times New Roman" w:hAnsiTheme="majorBidi" w:cstheme="majorBidi"/>
                <w:i/>
                <w:iCs/>
                <w:sz w:val="20"/>
                <w:szCs w:val="20"/>
                <w:lang w:val="ru-RU"/>
              </w:rPr>
              <w:t xml:space="preserve">Научно-технические потребности для поддержки осуществления Куньминско-Монреальской глобальной рамочной программы в области биоразнообразия </w:t>
            </w:r>
          </w:p>
        </w:tc>
      </w:tr>
      <w:tr w:rsidR="00B23E71" w:rsidRPr="00C8300D" w14:paraId="4F0752FF" w14:textId="77777777" w:rsidTr="00C8300D">
        <w:trPr>
          <w:trHeight w:val="6236"/>
        </w:trPr>
        <w:tc>
          <w:tcPr>
            <w:tcW w:w="1138" w:type="dxa"/>
            <w:vMerge/>
            <w:hideMark/>
          </w:tcPr>
          <w:p w14:paraId="4AAB3B42" w14:textId="77777777" w:rsidR="00B23E71" w:rsidRPr="00C8300D" w:rsidRDefault="00B23E71" w:rsidP="000D5DF5">
            <w:pPr>
              <w:jc w:val="center"/>
              <w:rPr>
                <w:rFonts w:asciiTheme="majorBidi" w:eastAsia="Times New Roman" w:hAnsiTheme="majorBidi" w:cstheme="majorBidi"/>
                <w:sz w:val="20"/>
                <w:szCs w:val="20"/>
                <w:lang w:val="ru-RU"/>
              </w:rPr>
            </w:pPr>
          </w:p>
        </w:tc>
        <w:tc>
          <w:tcPr>
            <w:tcW w:w="2514" w:type="dxa"/>
            <w:vMerge/>
            <w:hideMark/>
          </w:tcPr>
          <w:p w14:paraId="260D2E8A" w14:textId="77777777" w:rsidR="00B23E71" w:rsidRPr="00C8300D" w:rsidRDefault="00B23E71" w:rsidP="00F27B05">
            <w:pPr>
              <w:jc w:val="left"/>
              <w:rPr>
                <w:rFonts w:asciiTheme="majorBidi" w:eastAsia="Times New Roman" w:hAnsiTheme="majorBidi" w:cstheme="majorBidi"/>
                <w:sz w:val="20"/>
                <w:szCs w:val="20"/>
                <w:lang w:val="ru-RU"/>
              </w:rPr>
            </w:pPr>
          </w:p>
        </w:tc>
        <w:tc>
          <w:tcPr>
            <w:tcW w:w="1305" w:type="dxa"/>
            <w:noWrap/>
            <w:hideMark/>
          </w:tcPr>
          <w:p w14:paraId="62BF3C9F" w14:textId="77777777" w:rsidR="00B23E71" w:rsidRPr="00C8300D" w:rsidRDefault="00B23E71"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w:t>
            </w:r>
            <w:r w:rsidR="00BC7A6D"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BC7A6D" w:rsidRPr="00C8300D">
              <w:rPr>
                <w:rFonts w:asciiTheme="majorBidi" w:eastAsia="Times New Roman" w:hAnsiTheme="majorBidi" w:cstheme="majorBidi"/>
                <w:sz w:val="20"/>
                <w:szCs w:val="20"/>
                <w:lang w:val="ru-RU"/>
              </w:rPr>
              <w:t>(</w:t>
            </w:r>
            <w:r w:rsidR="00800E1B" w:rsidRPr="00C8300D">
              <w:rPr>
                <w:rFonts w:asciiTheme="majorBidi" w:eastAsia="Times New Roman" w:hAnsiTheme="majorBidi" w:cstheme="majorBidi"/>
                <w:sz w:val="20"/>
                <w:szCs w:val="20"/>
                <w:lang w:val="ru-RU"/>
              </w:rPr>
              <w:t>d</w:t>
            </w:r>
            <w:r w:rsidR="00BC7A6D" w:rsidRPr="00C8300D">
              <w:rPr>
                <w:rFonts w:asciiTheme="majorBidi" w:eastAsia="Times New Roman" w:hAnsiTheme="majorBidi" w:cstheme="majorBidi"/>
                <w:sz w:val="20"/>
                <w:szCs w:val="20"/>
                <w:lang w:val="ru-RU"/>
              </w:rPr>
              <w:t>)</w:t>
            </w:r>
          </w:p>
        </w:tc>
        <w:tc>
          <w:tcPr>
            <w:tcW w:w="9348" w:type="dxa"/>
            <w:hideMark/>
          </w:tcPr>
          <w:p w14:paraId="5D858D75" w14:textId="77777777" w:rsidR="00B23E71" w:rsidRPr="00C8300D" w:rsidRDefault="00B23E71" w:rsidP="006337A1">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w:t>
            </w:r>
            <w:r w:rsidRPr="00C8300D">
              <w:rPr>
                <w:rFonts w:asciiTheme="majorBidi" w:eastAsia="Times New Roman" w:hAnsiTheme="majorBidi" w:cstheme="majorBidi"/>
                <w:sz w:val="20"/>
                <w:szCs w:val="20"/>
                <w:lang w:val="ru-RU"/>
              </w:rPr>
              <w:tab/>
            </w:r>
            <w:r w:rsidR="00356067" w:rsidRPr="00C8300D">
              <w:rPr>
                <w:rFonts w:eastAsia="Times New Roman"/>
                <w:sz w:val="20"/>
                <w:szCs w:val="20"/>
                <w:lang w:val="ru-RU"/>
              </w:rPr>
              <w:t>поручает секретариату при условии наличия ресурсов</w:t>
            </w:r>
            <w:r w:rsidRPr="00C8300D">
              <w:rPr>
                <w:rFonts w:asciiTheme="majorBidi" w:eastAsia="Times New Roman" w:hAnsiTheme="majorBidi" w:cstheme="majorBidi"/>
                <w:sz w:val="20"/>
                <w:szCs w:val="20"/>
                <w:lang w:val="ru-RU"/>
              </w:rPr>
              <w:t>:</w:t>
            </w:r>
          </w:p>
          <w:p w14:paraId="67909858" w14:textId="77777777" w:rsidR="00B23E71" w:rsidRPr="00C8300D" w:rsidRDefault="00B23E71" w:rsidP="006337A1">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356067" w:rsidRPr="00C8300D">
              <w:rPr>
                <w:rFonts w:eastAsia="Times New Roman"/>
                <w:sz w:val="20"/>
                <w:szCs w:val="20"/>
                <w:lang w:val="ru-RU"/>
              </w:rPr>
              <w:t>продолжать содействовать обобщению научно-технических средств и руководящих указаний и обеспечению доступа к ним в сотрудничестве с соответствующими партнерами, в том числе с помощью механизма посредничества Конвенции</w:t>
            </w:r>
            <w:r w:rsidRPr="00C8300D">
              <w:rPr>
                <w:rFonts w:asciiTheme="majorBidi" w:eastAsia="Times New Roman" w:hAnsiTheme="majorBidi" w:cstheme="majorBidi"/>
                <w:sz w:val="20"/>
                <w:szCs w:val="20"/>
                <w:lang w:val="ru-RU"/>
              </w:rPr>
              <w:t>;</w:t>
            </w:r>
          </w:p>
          <w:p w14:paraId="313155D1" w14:textId="77777777" w:rsidR="00B23E71" w:rsidRPr="00C8300D" w:rsidRDefault="00B23E71" w:rsidP="00F368EC">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Pr="00C8300D">
              <w:rPr>
                <w:rFonts w:asciiTheme="majorBidi" w:eastAsia="Times New Roman" w:hAnsiTheme="majorBidi" w:cstheme="majorBidi"/>
                <w:sz w:val="20"/>
                <w:szCs w:val="20"/>
                <w:lang w:val="ru-RU"/>
              </w:rPr>
              <w:tab/>
            </w:r>
            <w:r w:rsidR="00356067" w:rsidRPr="00C8300D">
              <w:rPr>
                <w:rFonts w:eastAsia="Times New Roman"/>
                <w:sz w:val="20"/>
                <w:szCs w:val="20"/>
                <w:lang w:val="ru-RU"/>
              </w:rPr>
              <w:t xml:space="preserve">продолжать содействовать, при необходимости, разработке дальнейших средств </w:t>
            </w:r>
            <w:r w:rsidR="00356067" w:rsidRPr="00C8300D">
              <w:rPr>
                <w:rFonts w:eastAsia="Times New Roman"/>
                <w:iCs/>
                <w:sz w:val="20"/>
                <w:szCs w:val="20"/>
                <w:lang w:val="ru-RU"/>
              </w:rPr>
              <w:t>[и обмену методами передовой практики</w:t>
            </w:r>
            <w:r w:rsidR="00356067" w:rsidRPr="00C8300D">
              <w:rPr>
                <w:rFonts w:eastAsia="Times New Roman"/>
                <w:sz w:val="20"/>
                <w:szCs w:val="20"/>
                <w:lang w:val="ru-RU"/>
              </w:rPr>
              <w:t>]</w:t>
            </w:r>
            <w:r w:rsidR="00356067" w:rsidRPr="00C8300D">
              <w:rPr>
                <w:rFonts w:eastAsia="Times New Roman"/>
                <w:iCs/>
                <w:sz w:val="20"/>
                <w:szCs w:val="20"/>
                <w:lang w:val="ru-RU"/>
              </w:rPr>
              <w:t xml:space="preserve"> [</w:t>
            </w:r>
            <w:r w:rsidR="00356067" w:rsidRPr="00C8300D">
              <w:rPr>
                <w:rFonts w:eastAsia="Times New Roman"/>
                <w:sz w:val="20"/>
                <w:szCs w:val="20"/>
                <w:lang w:val="ru-RU"/>
              </w:rPr>
              <w:t xml:space="preserve">и руководящих указаний, а также обновлению существующих руководящих указаний] для устранения пробелов, выявленных </w:t>
            </w:r>
            <w:r w:rsidR="00356067" w:rsidRPr="00C8300D">
              <w:rPr>
                <w:rFonts w:eastAsia="Times New Roman"/>
                <w:iCs/>
                <w:sz w:val="20"/>
                <w:szCs w:val="20"/>
                <w:lang w:val="ru-RU"/>
              </w:rPr>
              <w:t>[Сторонами</w:t>
            </w:r>
            <w:r w:rsidR="00356067" w:rsidRPr="00C8300D">
              <w:rPr>
                <w:rFonts w:eastAsia="Times New Roman"/>
                <w:sz w:val="20"/>
                <w:szCs w:val="20"/>
                <w:lang w:val="ru-RU"/>
              </w:rPr>
              <w:t>]</w:t>
            </w:r>
            <w:r w:rsidR="00356067" w:rsidRPr="00C8300D">
              <w:rPr>
                <w:rFonts w:eastAsia="Times New Roman"/>
                <w:iCs/>
                <w:sz w:val="20"/>
                <w:szCs w:val="20"/>
                <w:lang w:val="ru-RU"/>
              </w:rPr>
              <w:t xml:space="preserve"> [</w:t>
            </w:r>
            <w:r w:rsidR="00356067" w:rsidRPr="00C8300D">
              <w:rPr>
                <w:rFonts w:eastAsia="Times New Roman"/>
                <w:sz w:val="20"/>
                <w:szCs w:val="20"/>
                <w:lang w:val="ru-RU"/>
              </w:rPr>
              <w:t xml:space="preserve">в приложении III к документу CBD/SBSTTA/26/2, разделе IV B документа CBD/SBSTTA/26/3 и приложении к нему, а также в документе CBD/SBSTTA/26/INF/15], в сотрудничестве с соответствующими многосторонними природоохранными соглашениями, </w:t>
            </w:r>
            <w:r w:rsidR="00356067" w:rsidRPr="00C8300D">
              <w:rPr>
                <w:rFonts w:eastAsia="Times New Roman"/>
                <w:iCs/>
                <w:sz w:val="20"/>
                <w:szCs w:val="20"/>
                <w:lang w:val="ru-RU"/>
              </w:rPr>
              <w:t>[другими компетентными межправительственными организациями,</w:t>
            </w:r>
            <w:r w:rsidR="00356067" w:rsidRPr="00C8300D">
              <w:rPr>
                <w:rFonts w:eastAsia="Times New Roman"/>
                <w:sz w:val="20"/>
                <w:szCs w:val="20"/>
                <w:lang w:val="ru-RU"/>
              </w:rPr>
              <w:t>]</w:t>
            </w:r>
            <w:r w:rsidR="00356067" w:rsidRPr="00C8300D">
              <w:rPr>
                <w:rFonts w:eastAsia="Times New Roman"/>
                <w:iCs/>
                <w:sz w:val="20"/>
                <w:szCs w:val="20"/>
                <w:lang w:val="ru-RU"/>
              </w:rPr>
              <w:t xml:space="preserve"> [</w:t>
            </w:r>
            <w:r w:rsidR="00356067" w:rsidRPr="00C8300D">
              <w:rPr>
                <w:rFonts w:eastAsia="Times New Roman"/>
                <w:sz w:val="20"/>
                <w:szCs w:val="20"/>
                <w:lang w:val="ru-RU"/>
              </w:rPr>
              <w:t xml:space="preserve">региональными и субрегиональными центрами поддержки научно-технического сотрудничества и глобальной службой поддержки знаний в области биоразнообразия], соответствующими процессами и организациями, </w:t>
            </w:r>
            <w:r w:rsidR="00356067" w:rsidRPr="00C8300D">
              <w:rPr>
                <w:rFonts w:eastAsia="Times New Roman"/>
                <w:iCs/>
                <w:sz w:val="20"/>
                <w:szCs w:val="20"/>
                <w:lang w:val="ru-RU"/>
              </w:rPr>
              <w:t>[избегая дублирования средств и руководящих указаний,</w:t>
            </w:r>
            <w:r w:rsidR="00356067" w:rsidRPr="00C8300D">
              <w:rPr>
                <w:rFonts w:eastAsia="Times New Roman"/>
                <w:sz w:val="20"/>
                <w:szCs w:val="20"/>
                <w:lang w:val="ru-RU"/>
              </w:rPr>
              <w:t>] и в консультации со Сторонами, другими правительствами, коренными народами и местными общинами, женскими и молодежными организациями, а также соответствующими заинтересованными кругами, и сообразно обстоятельствам</w:t>
            </w:r>
            <w:r w:rsidR="00356067" w:rsidRPr="00C8300D">
              <w:rPr>
                <w:rFonts w:eastAsia="Times New Roman"/>
                <w:iCs/>
                <w:sz w:val="20"/>
                <w:szCs w:val="20"/>
                <w:lang w:val="ru-RU"/>
              </w:rPr>
              <w:t>[, с учетом их соответствующих полномочий</w:t>
            </w:r>
            <w:r w:rsidR="00356067" w:rsidRPr="00C8300D">
              <w:rPr>
                <w:rFonts w:eastAsia="Times New Roman"/>
                <w:sz w:val="20"/>
                <w:szCs w:val="20"/>
                <w:lang w:val="ru-RU"/>
              </w:rPr>
              <w:t>] работать с такими соответствующими процессами и организациями для включения соображений, касающихся осуществления Рамочной программы, в средства и руководящие указания, разрабатываемые такими процессами и организациями, в целях поддержки действий и результатов в интересах биоразнообразия</w:t>
            </w:r>
            <w:r w:rsidRPr="00C8300D">
              <w:rPr>
                <w:rFonts w:asciiTheme="majorBidi" w:eastAsia="Times New Roman" w:hAnsiTheme="majorBidi" w:cstheme="majorBidi"/>
                <w:sz w:val="20"/>
                <w:szCs w:val="20"/>
                <w:lang w:val="ru-RU"/>
              </w:rPr>
              <w:t>;</w:t>
            </w:r>
          </w:p>
          <w:p w14:paraId="4CB5F157" w14:textId="77777777" w:rsidR="00B23E71" w:rsidRPr="00C8300D" w:rsidRDefault="00B23E71" w:rsidP="00614258">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(c)</w:t>
            </w:r>
            <w:r w:rsidRPr="00C8300D">
              <w:rPr>
                <w:rFonts w:asciiTheme="majorBidi" w:eastAsia="Times New Roman" w:hAnsiTheme="majorBidi" w:cstheme="majorBidi"/>
                <w:sz w:val="20"/>
                <w:szCs w:val="20"/>
                <w:lang w:val="ru-RU"/>
              </w:rPr>
              <w:tab/>
            </w:r>
            <w:r w:rsidR="00356067" w:rsidRPr="00C8300D">
              <w:rPr>
                <w:rFonts w:eastAsia="Times New Roman"/>
                <w:sz w:val="20"/>
                <w:szCs w:val="20"/>
                <w:lang w:val="ru-RU"/>
              </w:rPr>
              <w:t>по каждому из вопросов, упомянутых в пункте 2, предложить Сторонам, правительствам других стран, соответствующим многосторонним природоохранным соглашениям и другим соглашениям, межправительственным процессам, международным организациям и инициативам, коренным народам и местным общинам, женским и молодежным организациям, а также другим соответствующим субъектам деятельности представить свои мнения и соответствующий опыт в отношении этих областей работы и с учетом этих материалов [подготовить проекты средств или руководящих указаний, сообразно обстоятельствам, [для этих областей работы] для рассмотрения Вспомогательным органом по научным, техническим и технологическим консультациям до начала 17-го совещания Конференции Сторон</w:t>
            </w:r>
            <w:r w:rsidRPr="00C8300D">
              <w:rPr>
                <w:rFonts w:asciiTheme="majorBidi" w:eastAsia="Times New Roman" w:hAnsiTheme="majorBidi" w:cstheme="majorBidi"/>
                <w:sz w:val="20"/>
                <w:szCs w:val="20"/>
                <w:lang w:val="ru-RU"/>
              </w:rPr>
              <w:t>;]</w:t>
            </w:r>
          </w:p>
          <w:p w14:paraId="7AF87C34" w14:textId="77777777" w:rsidR="00B23E71" w:rsidRPr="00C8300D" w:rsidRDefault="00B23E71"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(d)</w:t>
            </w:r>
            <w:r w:rsidRPr="00C8300D">
              <w:rPr>
                <w:rFonts w:asciiTheme="majorBidi" w:eastAsia="Times New Roman" w:hAnsiTheme="majorBidi" w:cstheme="majorBidi"/>
                <w:sz w:val="20"/>
                <w:szCs w:val="20"/>
                <w:lang w:val="ru-RU"/>
              </w:rPr>
              <w:tab/>
            </w:r>
            <w:r w:rsidR="00356067" w:rsidRPr="00C8300D">
              <w:rPr>
                <w:rFonts w:eastAsia="Times New Roman"/>
                <w:color w:val="000000" w:themeColor="text1"/>
                <w:sz w:val="20"/>
                <w:szCs w:val="20"/>
                <w:lang w:val="ru-RU"/>
              </w:rPr>
              <w:t>ссылаясь на пункт 9 решения 15/4, провести стратегический обзор и анализ программ работы Конвенции в контексте Рамочной программы в целях содействия ее осуществлению, на основе этого анализа подготовить проекты обновлений этих программ работы с учетом документов, подготовленных в ходе 26-го совещания Вспомогательного органа по научным, техническим и технологическим консультациям в отношении этой работы, и представить их на рассмотрение Вспомогательному органу на одном из его последующих совещаний до начала 17-го совещания Конференции Сторон</w:t>
            </w:r>
            <w:r w:rsidRPr="00C8300D">
              <w:rPr>
                <w:rFonts w:asciiTheme="majorBidi" w:eastAsia="Times New Roman" w:hAnsiTheme="majorBidi" w:cstheme="majorBidi"/>
                <w:sz w:val="20"/>
                <w:szCs w:val="20"/>
                <w:lang w:val="ru-RU"/>
              </w:rPr>
              <w:t>.</w:t>
            </w:r>
          </w:p>
        </w:tc>
        <w:tc>
          <w:tcPr>
            <w:tcW w:w="1800" w:type="dxa"/>
            <w:vAlign w:val="center"/>
            <w:hideMark/>
          </w:tcPr>
          <w:p w14:paraId="29C1E2C9" w14:textId="77777777" w:rsidR="00B23E71"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0E25F14B" w14:textId="77777777" w:rsidR="00B23E71"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60A68D88" w14:textId="77777777" w:rsidR="00B23E71"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70907897" w14:textId="77777777" w:rsidR="00B23E71" w:rsidRPr="00C8300D" w:rsidRDefault="00B23E71"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516 000</w:t>
            </w:r>
          </w:p>
        </w:tc>
        <w:tc>
          <w:tcPr>
            <w:tcW w:w="1800" w:type="dxa"/>
            <w:vAlign w:val="center"/>
            <w:hideMark/>
          </w:tcPr>
          <w:p w14:paraId="716F1F0E" w14:textId="77777777" w:rsidR="00B23E71" w:rsidRPr="00C8300D" w:rsidRDefault="00B23E71"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583 080</w:t>
            </w:r>
          </w:p>
        </w:tc>
      </w:tr>
      <w:tr w:rsidR="00B23E71" w:rsidRPr="00E23B26" w14:paraId="071C6B90" w14:textId="77777777" w:rsidTr="00C8300D">
        <w:trPr>
          <w:trHeight w:val="20"/>
        </w:trPr>
        <w:tc>
          <w:tcPr>
            <w:tcW w:w="1138" w:type="dxa"/>
            <w:vMerge/>
          </w:tcPr>
          <w:p w14:paraId="6707E4AA" w14:textId="77777777" w:rsidR="00B23E71" w:rsidRPr="00C8300D" w:rsidRDefault="00B23E71" w:rsidP="000D5DF5">
            <w:pPr>
              <w:jc w:val="center"/>
              <w:rPr>
                <w:rFonts w:asciiTheme="majorBidi" w:eastAsia="Times New Roman" w:hAnsiTheme="majorBidi" w:cstheme="majorBidi"/>
                <w:sz w:val="20"/>
                <w:szCs w:val="20"/>
                <w:lang w:val="ru-RU"/>
              </w:rPr>
            </w:pPr>
          </w:p>
        </w:tc>
        <w:tc>
          <w:tcPr>
            <w:tcW w:w="2514" w:type="dxa"/>
            <w:vMerge/>
          </w:tcPr>
          <w:p w14:paraId="34DC3A68" w14:textId="77777777" w:rsidR="00B23E71" w:rsidRPr="00C8300D" w:rsidRDefault="00B23E71" w:rsidP="000D5DF5">
            <w:pPr>
              <w:rPr>
                <w:rFonts w:asciiTheme="majorBidi" w:eastAsia="Times New Roman" w:hAnsiTheme="majorBidi" w:cstheme="majorBidi"/>
                <w:sz w:val="20"/>
                <w:szCs w:val="20"/>
                <w:lang w:val="ru-RU"/>
              </w:rPr>
            </w:pPr>
          </w:p>
        </w:tc>
        <w:tc>
          <w:tcPr>
            <w:tcW w:w="19113" w:type="dxa"/>
            <w:gridSpan w:val="7"/>
            <w:noWrap/>
            <w:vAlign w:val="center"/>
          </w:tcPr>
          <w:p w14:paraId="7FB969CA" w14:textId="77777777" w:rsidR="00B23E71" w:rsidRPr="00C8300D" w:rsidRDefault="00356067" w:rsidP="00356067">
            <w:pPr>
              <w:spacing w:before="60" w:after="60"/>
              <w:jc w:val="left"/>
              <w:rPr>
                <w:rFonts w:asciiTheme="majorBidi" w:eastAsia="Times New Roman" w:hAnsiTheme="majorBidi" w:cstheme="majorBidi"/>
                <w:i/>
                <w:iCs/>
                <w:sz w:val="20"/>
                <w:szCs w:val="20"/>
                <w:lang w:val="ru-RU"/>
              </w:rPr>
            </w:pPr>
            <w:r w:rsidRPr="00C8300D">
              <w:rPr>
                <w:rFonts w:asciiTheme="majorBidi" w:eastAsia="Times New Roman" w:hAnsiTheme="majorBidi" w:cstheme="majorBidi"/>
                <w:i/>
                <w:iCs/>
                <w:sz w:val="20"/>
                <w:szCs w:val="20"/>
                <w:lang w:val="ru-RU"/>
              </w:rPr>
              <w:t xml:space="preserve">Вопросы, связанные с программой работы Межправительственной научно-политической платформы по биоразнообразию и экосистемным услугам </w:t>
            </w:r>
          </w:p>
        </w:tc>
      </w:tr>
      <w:tr w:rsidR="00B23E71" w:rsidRPr="00C8300D" w14:paraId="38731854" w14:textId="77777777" w:rsidTr="00C8300D">
        <w:trPr>
          <w:trHeight w:val="20"/>
        </w:trPr>
        <w:tc>
          <w:tcPr>
            <w:tcW w:w="1138" w:type="dxa"/>
            <w:vMerge/>
            <w:hideMark/>
          </w:tcPr>
          <w:p w14:paraId="68572C7B" w14:textId="77777777" w:rsidR="00B23E71" w:rsidRPr="00C8300D" w:rsidRDefault="00B23E71" w:rsidP="000D5DF5">
            <w:pPr>
              <w:jc w:val="center"/>
              <w:rPr>
                <w:rFonts w:asciiTheme="majorBidi" w:eastAsia="Times New Roman" w:hAnsiTheme="majorBidi" w:cstheme="majorBidi"/>
                <w:sz w:val="20"/>
                <w:szCs w:val="20"/>
                <w:lang w:val="ru-RU"/>
              </w:rPr>
            </w:pPr>
          </w:p>
        </w:tc>
        <w:tc>
          <w:tcPr>
            <w:tcW w:w="2514" w:type="dxa"/>
            <w:vMerge/>
            <w:hideMark/>
          </w:tcPr>
          <w:p w14:paraId="73525B39" w14:textId="77777777" w:rsidR="00B23E71" w:rsidRPr="00C8300D" w:rsidRDefault="00B23E71" w:rsidP="000D5DF5">
            <w:pPr>
              <w:rPr>
                <w:rFonts w:asciiTheme="majorBidi" w:eastAsia="Times New Roman" w:hAnsiTheme="majorBidi" w:cstheme="majorBidi"/>
                <w:sz w:val="20"/>
                <w:szCs w:val="20"/>
                <w:lang w:val="ru-RU"/>
              </w:rPr>
            </w:pPr>
          </w:p>
        </w:tc>
        <w:tc>
          <w:tcPr>
            <w:tcW w:w="1305" w:type="dxa"/>
            <w:noWrap/>
            <w:hideMark/>
          </w:tcPr>
          <w:p w14:paraId="3982932B" w14:textId="77777777" w:rsidR="00B23E71" w:rsidRPr="00C8300D" w:rsidRDefault="00B23E71"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5</w:t>
            </w:r>
            <w:r w:rsidR="00800E1B" w:rsidRPr="00C8300D">
              <w:rPr>
                <w:rFonts w:asciiTheme="majorBidi" w:eastAsia="Times New Roman" w:hAnsiTheme="majorBidi" w:cstheme="majorBidi"/>
                <w:color w:val="000000"/>
                <w:sz w:val="20"/>
                <w:szCs w:val="20"/>
                <w:lang w:val="ru-RU"/>
              </w:rPr>
              <w:t xml:space="preserve"> </w:t>
            </w:r>
            <w:r w:rsidR="00800E1B" w:rsidRPr="00C8300D">
              <w:rPr>
                <w:rFonts w:asciiTheme="majorBidi" w:eastAsia="Times New Roman" w:hAnsiTheme="majorBidi" w:cstheme="majorBidi"/>
                <w:sz w:val="20"/>
                <w:szCs w:val="20"/>
                <w:lang w:val="ru-RU"/>
              </w:rPr>
              <w:t>(a)</w:t>
            </w:r>
            <w:r w:rsidR="00C8300D">
              <w:rPr>
                <w:rFonts w:asciiTheme="majorBidi" w:eastAsia="Times New Roman" w:hAnsiTheme="majorBidi" w:cstheme="majorBidi"/>
                <w:sz w:val="20"/>
                <w:szCs w:val="20"/>
                <w:lang w:val="ru-RU"/>
              </w:rPr>
              <w:t>-</w:t>
            </w:r>
            <w:r w:rsidR="00800E1B" w:rsidRPr="00C8300D">
              <w:rPr>
                <w:rFonts w:asciiTheme="majorBidi" w:eastAsia="Times New Roman" w:hAnsiTheme="majorBidi" w:cstheme="majorBidi"/>
                <w:sz w:val="20"/>
                <w:szCs w:val="20"/>
                <w:lang w:val="ru-RU"/>
              </w:rPr>
              <w:t>(c)</w:t>
            </w:r>
          </w:p>
        </w:tc>
        <w:tc>
          <w:tcPr>
            <w:tcW w:w="9348" w:type="dxa"/>
            <w:hideMark/>
          </w:tcPr>
          <w:p w14:paraId="61549D07" w14:textId="77777777" w:rsidR="0083222B" w:rsidRPr="00C8300D" w:rsidRDefault="0083222B" w:rsidP="0083222B">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5.</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поручает Исполнительному секретарю</w:t>
            </w:r>
            <w:r w:rsidRPr="00C8300D">
              <w:rPr>
                <w:rFonts w:asciiTheme="majorBidi" w:eastAsia="Times New Roman" w:hAnsiTheme="majorBidi" w:cstheme="majorBidi"/>
                <w:color w:val="000000"/>
                <w:sz w:val="20"/>
                <w:szCs w:val="20"/>
                <w:lang w:val="ru-RU"/>
              </w:rPr>
              <w:t xml:space="preserve">: </w:t>
            </w:r>
          </w:p>
          <w:p w14:paraId="06190F88" w14:textId="77777777" w:rsidR="0083222B" w:rsidRPr="00C8300D" w:rsidRDefault="0083222B" w:rsidP="0083222B">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(a)</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 xml:space="preserve">содействовать участию Исполнительного секретаря Межправительственной научно-политической платформы по биоразнообразию и экосистемным услугам в совещаниях Контактной группы конвенций, связанных с биоразнообразием, когда это </w:t>
            </w:r>
            <w:r w:rsidR="00356067" w:rsidRPr="00C8300D">
              <w:rPr>
                <w:rFonts w:eastAsia="MS Mincho"/>
                <w:kern w:val="22"/>
                <w:sz w:val="20"/>
                <w:szCs w:val="20"/>
                <w:lang w:val="ru-RU"/>
              </w:rPr>
              <w:t>целесообразно</w:t>
            </w:r>
            <w:r w:rsidRPr="00C8300D">
              <w:rPr>
                <w:rFonts w:asciiTheme="majorBidi" w:eastAsia="Times New Roman" w:hAnsiTheme="majorBidi" w:cstheme="majorBidi"/>
                <w:color w:val="000000"/>
                <w:sz w:val="20"/>
                <w:szCs w:val="20"/>
                <w:lang w:val="ru-RU"/>
              </w:rPr>
              <w:t>;</w:t>
            </w:r>
          </w:p>
          <w:p w14:paraId="0A757CCC" w14:textId="77777777" w:rsidR="0083222B" w:rsidRPr="00C8300D" w:rsidRDefault="0083222B" w:rsidP="0083222B">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(b)</w:t>
            </w:r>
            <w:r w:rsidRPr="00C8300D">
              <w:rPr>
                <w:rFonts w:asciiTheme="majorBidi" w:eastAsia="Times New Roman" w:hAnsiTheme="majorBidi" w:cstheme="majorBidi"/>
                <w:color w:val="000000"/>
                <w:sz w:val="20"/>
                <w:szCs w:val="20"/>
                <w:lang w:val="ru-RU"/>
              </w:rPr>
              <w:tab/>
            </w:r>
            <w:r w:rsidR="00356067" w:rsidRPr="00C8300D">
              <w:rPr>
                <w:rFonts w:eastAsia="MS Mincho"/>
                <w:kern w:val="22"/>
                <w:sz w:val="20"/>
                <w:szCs w:val="20"/>
                <w:lang w:val="ru-RU"/>
              </w:rPr>
              <w:t>обновлять обзор предыдущих и будущих результатов работы Межправительственной научно-политической платформы по биоразнообразию и экосистемным услугам и их значения для принятия решений в рамках Конвенции, как указано в приложении к документу CBD/SBSTTA/26/3/Add.1, и публиковать его на веб-сайте секретариата Конвенции и совещания Вспомогательного органа в каждый межсессионный период</w:t>
            </w:r>
            <w:r w:rsidRPr="00C8300D">
              <w:rPr>
                <w:rFonts w:asciiTheme="majorBidi" w:eastAsia="Times New Roman" w:hAnsiTheme="majorBidi" w:cstheme="majorBidi"/>
                <w:color w:val="000000"/>
                <w:sz w:val="20"/>
                <w:szCs w:val="20"/>
                <w:lang w:val="ru-RU"/>
              </w:rPr>
              <w:t>;</w:t>
            </w:r>
          </w:p>
          <w:p w14:paraId="58414DEA" w14:textId="77777777" w:rsidR="00B23E71" w:rsidRPr="00C8300D" w:rsidRDefault="0083222B"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(c)</w:t>
            </w:r>
            <w:r w:rsidRPr="00C8300D">
              <w:rPr>
                <w:rFonts w:asciiTheme="majorBidi" w:eastAsia="Times New Roman" w:hAnsiTheme="majorBidi" w:cstheme="majorBidi"/>
                <w:color w:val="000000"/>
                <w:sz w:val="20"/>
                <w:szCs w:val="20"/>
                <w:lang w:val="ru-RU"/>
              </w:rPr>
              <w:tab/>
            </w:r>
            <w:r w:rsidR="00356067" w:rsidRPr="00C8300D">
              <w:rPr>
                <w:rFonts w:eastAsia="MS Mincho"/>
                <w:kern w:val="22"/>
                <w:sz w:val="20"/>
                <w:szCs w:val="20"/>
                <w:lang w:val="ru-RU"/>
              </w:rPr>
              <w:t xml:space="preserve">продолжать тесное сотрудничество с Межправительственной научно-политической платформой по биоразнообразию и экосистемным услугам и поддерживать связь с секретариатом Платформы в целях анализа и определения дополнительных способов внесения Платформой вклада в осуществление Рамочной программы и глобальный обзор коллективного прогресса, включая изучение возможностей использования в соответствующих случаях результатов деятельности в рамках каждой из четырех </w:t>
            </w:r>
            <w:r w:rsidR="00356067" w:rsidRPr="00C8300D">
              <w:rPr>
                <w:rFonts w:eastAsia="MS Mincho"/>
                <w:kern w:val="22"/>
                <w:sz w:val="20"/>
                <w:szCs w:val="20"/>
                <w:lang w:val="ru-RU"/>
              </w:rPr>
              <w:lastRenderedPageBreak/>
              <w:t>функций Платформы</w:t>
            </w:r>
            <w:r w:rsidRPr="00C8300D">
              <w:rPr>
                <w:rFonts w:asciiTheme="majorBidi" w:eastAsia="Times New Roman" w:hAnsiTheme="majorBidi" w:cstheme="majorBidi"/>
                <w:color w:val="000000"/>
                <w:sz w:val="20"/>
                <w:szCs w:val="20"/>
                <w:lang w:val="ru-RU"/>
              </w:rPr>
              <w:t>.</w:t>
            </w:r>
          </w:p>
        </w:tc>
        <w:tc>
          <w:tcPr>
            <w:tcW w:w="1800" w:type="dxa"/>
            <w:vAlign w:val="center"/>
            <w:hideMark/>
          </w:tcPr>
          <w:p w14:paraId="5C56DF80" w14:textId="77777777" w:rsidR="00B23E71"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lastRenderedPageBreak/>
              <w:t xml:space="preserve">Семинары по созданию потенциала </w:t>
            </w:r>
          </w:p>
        </w:tc>
        <w:tc>
          <w:tcPr>
            <w:tcW w:w="1440" w:type="dxa"/>
            <w:vAlign w:val="center"/>
            <w:hideMark/>
          </w:tcPr>
          <w:p w14:paraId="0BC91502" w14:textId="77777777" w:rsidR="00B23E71" w:rsidRPr="00C8300D" w:rsidRDefault="00B23E71"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23300</w:t>
            </w:r>
          </w:p>
        </w:tc>
        <w:tc>
          <w:tcPr>
            <w:tcW w:w="1303" w:type="dxa"/>
            <w:vAlign w:val="center"/>
            <w:hideMark/>
          </w:tcPr>
          <w:p w14:paraId="3C37A998" w14:textId="77777777" w:rsidR="00B23E71" w:rsidRPr="00C8300D" w:rsidRDefault="00B23E71"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27 250</w:t>
            </w:r>
          </w:p>
        </w:tc>
        <w:tc>
          <w:tcPr>
            <w:tcW w:w="2117" w:type="dxa"/>
            <w:vAlign w:val="center"/>
            <w:hideMark/>
          </w:tcPr>
          <w:p w14:paraId="3E720B14" w14:textId="77777777" w:rsidR="00B23E71"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800" w:type="dxa"/>
            <w:vAlign w:val="center"/>
            <w:hideMark/>
          </w:tcPr>
          <w:p w14:paraId="381FD675" w14:textId="77777777" w:rsidR="00B23E71" w:rsidRPr="00C8300D" w:rsidRDefault="00B23E71"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57 122</w:t>
            </w:r>
          </w:p>
        </w:tc>
      </w:tr>
      <w:tr w:rsidR="00707A60" w:rsidRPr="00C8300D" w14:paraId="3E13CB1F" w14:textId="77777777" w:rsidTr="00C8300D">
        <w:trPr>
          <w:trHeight w:val="940"/>
        </w:trPr>
        <w:tc>
          <w:tcPr>
            <w:tcW w:w="1138" w:type="dxa"/>
            <w:vMerge w:val="restart"/>
            <w:tcBorders>
              <w:top w:val="double" w:sz="4" w:space="0" w:color="auto"/>
            </w:tcBorders>
            <w:hideMark/>
          </w:tcPr>
          <w:p w14:paraId="32790F7B" w14:textId="77777777" w:rsidR="005943C9" w:rsidRPr="00C8300D" w:rsidRDefault="005943C9" w:rsidP="000D5DF5">
            <w:pPr>
              <w:keepNext/>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17</w:t>
            </w:r>
          </w:p>
        </w:tc>
        <w:tc>
          <w:tcPr>
            <w:tcW w:w="2514" w:type="dxa"/>
            <w:vMerge w:val="restart"/>
            <w:tcBorders>
              <w:top w:val="double" w:sz="4" w:space="0" w:color="auto"/>
            </w:tcBorders>
            <w:hideMark/>
          </w:tcPr>
          <w:p w14:paraId="6953A7AA" w14:textId="77777777" w:rsidR="005943C9" w:rsidRPr="00C8300D" w:rsidRDefault="00356067" w:rsidP="000D5DF5">
            <w:pPr>
              <w:rPr>
                <w:rFonts w:asciiTheme="majorBidi" w:eastAsia="Times New Roman" w:hAnsiTheme="majorBidi" w:cstheme="majorBidi"/>
                <w:sz w:val="20"/>
                <w:szCs w:val="20"/>
                <w:lang w:val="ru-RU"/>
              </w:rPr>
            </w:pPr>
            <w:r w:rsidRPr="00C8300D">
              <w:rPr>
                <w:sz w:val="20"/>
                <w:szCs w:val="20"/>
                <w:lang w:val="ru-RU"/>
              </w:rPr>
              <w:t>Учет проблематики биоразнообразия внутри и на уровне секторов</w:t>
            </w:r>
          </w:p>
        </w:tc>
        <w:tc>
          <w:tcPr>
            <w:tcW w:w="1305" w:type="dxa"/>
            <w:vMerge w:val="restart"/>
            <w:tcBorders>
              <w:top w:val="double" w:sz="4" w:space="0" w:color="auto"/>
            </w:tcBorders>
            <w:noWrap/>
            <w:hideMark/>
          </w:tcPr>
          <w:p w14:paraId="4954179F" w14:textId="77777777" w:rsidR="005943C9" w:rsidRPr="00C8300D" w:rsidRDefault="005943C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r w:rsidR="00800E1B"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800E1B" w:rsidRPr="00C8300D">
              <w:rPr>
                <w:rFonts w:asciiTheme="majorBidi" w:eastAsia="Times New Roman" w:hAnsiTheme="majorBidi" w:cstheme="majorBidi"/>
                <w:sz w:val="20"/>
                <w:szCs w:val="20"/>
                <w:lang w:val="ru-RU"/>
              </w:rPr>
              <w:t>(g)</w:t>
            </w:r>
          </w:p>
        </w:tc>
        <w:tc>
          <w:tcPr>
            <w:tcW w:w="9348" w:type="dxa"/>
            <w:tcBorders>
              <w:top w:val="double" w:sz="4" w:space="0" w:color="auto"/>
            </w:tcBorders>
            <w:hideMark/>
          </w:tcPr>
          <w:p w14:paraId="3A1B1A0F" w14:textId="77777777" w:rsidR="00217A18" w:rsidRPr="00C8300D" w:rsidRDefault="0027087D" w:rsidP="00D77A0E">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7.</w:t>
            </w:r>
            <w:r w:rsidRPr="00C8300D">
              <w:rPr>
                <w:rFonts w:asciiTheme="majorBidi" w:eastAsia="Times New Roman" w:hAnsiTheme="majorBidi" w:cstheme="majorBidi"/>
                <w:color w:val="000000"/>
                <w:sz w:val="20"/>
                <w:szCs w:val="20"/>
                <w:lang w:val="ru-RU"/>
              </w:rPr>
              <w:tab/>
            </w:r>
            <w:r w:rsidR="00356067" w:rsidRPr="00C8300D">
              <w:rPr>
                <w:rFonts w:eastAsia="Times New Roman"/>
                <w:iCs/>
                <w:sz w:val="20"/>
                <w:szCs w:val="20"/>
                <w:lang w:val="ru-RU"/>
              </w:rPr>
              <w:t>поручает</w:t>
            </w:r>
            <w:r w:rsidR="00356067" w:rsidRPr="00C8300D">
              <w:rPr>
                <w:rFonts w:eastAsia="Times New Roman"/>
                <w:i/>
                <w:iCs/>
                <w:sz w:val="20"/>
                <w:szCs w:val="20"/>
                <w:lang w:val="ru-RU"/>
              </w:rPr>
              <w:t xml:space="preserve"> </w:t>
            </w:r>
            <w:r w:rsidR="00356067" w:rsidRPr="00C8300D">
              <w:rPr>
                <w:rFonts w:eastAsia="Times New Roman"/>
                <w:sz w:val="20"/>
                <w:szCs w:val="20"/>
                <w:lang w:val="ru-RU"/>
              </w:rPr>
              <w:t>Исполнительному секретарю при наличии достаточных ресурсов</w:t>
            </w:r>
            <w:r w:rsidRPr="00C8300D">
              <w:rPr>
                <w:rFonts w:asciiTheme="majorBidi" w:eastAsia="Times New Roman" w:hAnsiTheme="majorBidi" w:cstheme="majorBidi"/>
                <w:color w:val="000000"/>
                <w:sz w:val="20"/>
                <w:szCs w:val="20"/>
                <w:lang w:val="ru-RU"/>
              </w:rPr>
              <w:t>:</w:t>
            </w:r>
          </w:p>
          <w:p w14:paraId="3CC38F7C" w14:textId="77777777" w:rsidR="005943C9" w:rsidRPr="00C8300D" w:rsidRDefault="00217A18"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(a)</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 xml:space="preserve">включить обсуждение вопроса об учете проблематики биоразнообразия в региональные диалоги в поддержку осуществления Рамочной программы, </w:t>
            </w:r>
            <w:r w:rsidR="00356067" w:rsidRPr="00C8300D">
              <w:rPr>
                <w:rFonts w:eastAsia="Times New Roman"/>
                <w:color w:val="000000"/>
                <w:sz w:val="20"/>
                <w:szCs w:val="20"/>
                <w:shd w:val="clear" w:color="auto" w:fill="FFFFFF"/>
                <w:lang w:val="ru-RU"/>
              </w:rPr>
              <w:t>в том числе путем выявления проблем и научных, технических и технологических пробелов, которые могут подрывать потенциал стран в области содействия учету проблематики биоразнообразия</w:t>
            </w:r>
            <w:r w:rsidRPr="00C8300D">
              <w:rPr>
                <w:rFonts w:asciiTheme="majorBidi" w:eastAsia="Times New Roman" w:hAnsiTheme="majorBidi" w:cstheme="majorBidi"/>
                <w:color w:val="000000"/>
                <w:sz w:val="20"/>
                <w:szCs w:val="20"/>
                <w:lang w:val="ru-RU"/>
              </w:rPr>
              <w:t>;</w:t>
            </w:r>
          </w:p>
        </w:tc>
        <w:tc>
          <w:tcPr>
            <w:tcW w:w="1800" w:type="dxa"/>
            <w:tcBorders>
              <w:top w:val="double" w:sz="4" w:space="0" w:color="auto"/>
            </w:tcBorders>
            <w:vAlign w:val="center"/>
            <w:hideMark/>
          </w:tcPr>
          <w:p w14:paraId="35646050" w14:textId="77777777" w:rsidR="005943C9"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restart"/>
            <w:tcBorders>
              <w:top w:val="double" w:sz="4" w:space="0" w:color="auto"/>
            </w:tcBorders>
            <w:vAlign w:val="center"/>
            <w:hideMark/>
          </w:tcPr>
          <w:p w14:paraId="66CFB5DA"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094</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1303" w:type="dxa"/>
            <w:vMerge w:val="restart"/>
            <w:tcBorders>
              <w:top w:val="double" w:sz="4" w:space="0" w:color="auto"/>
            </w:tcBorders>
            <w:vAlign w:val="center"/>
            <w:hideMark/>
          </w:tcPr>
          <w:p w14:paraId="49804F66"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116</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250</w:t>
            </w:r>
          </w:p>
        </w:tc>
        <w:tc>
          <w:tcPr>
            <w:tcW w:w="2117" w:type="dxa"/>
            <w:vMerge w:val="restart"/>
            <w:tcBorders>
              <w:top w:val="double" w:sz="4" w:space="0" w:color="auto"/>
            </w:tcBorders>
            <w:vAlign w:val="center"/>
            <w:hideMark/>
          </w:tcPr>
          <w:p w14:paraId="5A72E8C6"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546</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Merge w:val="restart"/>
            <w:tcBorders>
              <w:top w:val="double" w:sz="4" w:space="0" w:color="auto"/>
            </w:tcBorders>
            <w:noWrap/>
            <w:vAlign w:val="center"/>
            <w:hideMark/>
          </w:tcPr>
          <w:p w14:paraId="0558E347"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1</w:t>
            </w:r>
            <w:r w:rsidR="00D84694"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985</w:t>
            </w:r>
            <w:r w:rsidR="00D84694"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128</w:t>
            </w:r>
          </w:p>
        </w:tc>
      </w:tr>
      <w:tr w:rsidR="005943C9" w:rsidRPr="00C8300D" w14:paraId="7D1CA9BF" w14:textId="77777777" w:rsidTr="00C8300D">
        <w:trPr>
          <w:trHeight w:val="20"/>
        </w:trPr>
        <w:tc>
          <w:tcPr>
            <w:tcW w:w="1138" w:type="dxa"/>
            <w:vMerge/>
            <w:hideMark/>
          </w:tcPr>
          <w:p w14:paraId="1864442C"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599812A4"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hideMark/>
          </w:tcPr>
          <w:p w14:paraId="3A10026F"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133A2289" w14:textId="77777777" w:rsidR="005943C9" w:rsidRPr="00C8300D" w:rsidRDefault="00EF10E8"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(b)</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укреплять сотрудничество с соответствующими секретариатами конвенций, организациями и учреждениями и поощрять взаимодействие и сотрудничество, в соответствующих случаях, между соответствующими процессами и программами в целях доступности информации, научных знаний и соответствующих технологий, необходимых для обеспечения учета проблематики биоразнообразия на всех уровнях</w:t>
            </w:r>
            <w:r w:rsidRPr="00C8300D">
              <w:rPr>
                <w:rFonts w:asciiTheme="majorBidi" w:eastAsia="Times New Roman" w:hAnsiTheme="majorBidi" w:cstheme="majorBidi"/>
                <w:color w:val="000000"/>
                <w:sz w:val="20"/>
                <w:szCs w:val="20"/>
                <w:lang w:val="ru-RU"/>
              </w:rPr>
              <w:t>;</w:t>
            </w:r>
          </w:p>
        </w:tc>
        <w:tc>
          <w:tcPr>
            <w:tcW w:w="1800" w:type="dxa"/>
            <w:vAlign w:val="center"/>
            <w:hideMark/>
          </w:tcPr>
          <w:p w14:paraId="384B9CD0" w14:textId="77777777" w:rsidR="005943C9"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н/п</w:t>
            </w:r>
          </w:p>
        </w:tc>
        <w:tc>
          <w:tcPr>
            <w:tcW w:w="1440" w:type="dxa"/>
            <w:vMerge/>
            <w:vAlign w:val="center"/>
            <w:hideMark/>
          </w:tcPr>
          <w:p w14:paraId="47CBB67F"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6D25054B"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4049024F"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4BEA7879"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5943C9" w:rsidRPr="00C8300D" w14:paraId="58E8521B" w14:textId="77777777" w:rsidTr="00C8300D">
        <w:trPr>
          <w:trHeight w:val="20"/>
        </w:trPr>
        <w:tc>
          <w:tcPr>
            <w:tcW w:w="1138" w:type="dxa"/>
            <w:vMerge/>
            <w:hideMark/>
          </w:tcPr>
          <w:p w14:paraId="4FA904E3"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222D6616"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hideMark/>
          </w:tcPr>
          <w:p w14:paraId="42B229DE"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47FCF540" w14:textId="77777777" w:rsidR="005943C9" w:rsidRPr="00C8300D" w:rsidRDefault="00C754C2"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(c)</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предложить Сторонам и соответствующим секретариатам конвенций, организациям и учреждениям обмениваться передовой практикой, инструментами, механизмами, руководящими указаниями и соответствующими решениями, которые могут способствовать учету проблематики биоразнообразия, и предоставлять эту информацию через механизм посредничества в качестве руководства и источника вдохновения для других участников</w:t>
            </w:r>
            <w:r w:rsidRPr="00C8300D">
              <w:rPr>
                <w:rFonts w:asciiTheme="majorBidi" w:eastAsia="Times New Roman" w:hAnsiTheme="majorBidi" w:cstheme="majorBidi"/>
                <w:color w:val="000000"/>
                <w:sz w:val="20"/>
                <w:szCs w:val="20"/>
                <w:lang w:val="ru-RU"/>
              </w:rPr>
              <w:t>;</w:t>
            </w:r>
          </w:p>
        </w:tc>
        <w:tc>
          <w:tcPr>
            <w:tcW w:w="1800" w:type="dxa"/>
            <w:vAlign w:val="center"/>
            <w:hideMark/>
          </w:tcPr>
          <w:p w14:paraId="4E597CA7" w14:textId="77777777" w:rsidR="005943C9"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н/п</w:t>
            </w:r>
          </w:p>
        </w:tc>
        <w:tc>
          <w:tcPr>
            <w:tcW w:w="1440" w:type="dxa"/>
            <w:vMerge/>
            <w:vAlign w:val="center"/>
            <w:hideMark/>
          </w:tcPr>
          <w:p w14:paraId="5A0FFBCB"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323B6E84"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2D0B9AA4"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31385381"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5943C9" w:rsidRPr="00C8300D" w14:paraId="15FA15AB" w14:textId="77777777" w:rsidTr="00C8300D">
        <w:trPr>
          <w:trHeight w:val="20"/>
        </w:trPr>
        <w:tc>
          <w:tcPr>
            <w:tcW w:w="1138" w:type="dxa"/>
            <w:vMerge/>
            <w:hideMark/>
          </w:tcPr>
          <w:p w14:paraId="63A2B245"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739DE073"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hideMark/>
          </w:tcPr>
          <w:p w14:paraId="0AB87E63"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62D550F0" w14:textId="77777777" w:rsidR="005943C9" w:rsidRPr="00C8300D" w:rsidRDefault="002771A0"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(d)</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оказывать поддержку деятельности по созданию потенциала, в том числе путем проведения вебинаров в области учета проблематики биоразнообразия, в сотрудничестве со Сторонами и правительствами других стран, а также соответствующими организациями и инициативами, региональными и субрегиональными центрами поддержки механизма научно-технического сотрудничества, включая существующие объединения и сети женщин, молодежи, коренных народов и местных общин, организациями гражданского общества, субнациональными органами власти, частным и финансовым секторами, а также другими соответствующими субъектами деятельности</w:t>
            </w:r>
            <w:r w:rsidRPr="00C8300D">
              <w:rPr>
                <w:rFonts w:asciiTheme="majorBidi" w:eastAsia="Times New Roman" w:hAnsiTheme="majorBidi" w:cstheme="majorBidi"/>
                <w:color w:val="000000"/>
                <w:sz w:val="20"/>
                <w:szCs w:val="20"/>
                <w:lang w:val="ru-RU"/>
              </w:rPr>
              <w:t>;</w:t>
            </w:r>
          </w:p>
        </w:tc>
        <w:tc>
          <w:tcPr>
            <w:tcW w:w="1800" w:type="dxa"/>
            <w:vAlign w:val="center"/>
            <w:hideMark/>
          </w:tcPr>
          <w:p w14:paraId="2C8EF123"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ign w:val="center"/>
            <w:hideMark/>
          </w:tcPr>
          <w:p w14:paraId="02C59F6A"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728154DC"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66A17455"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5AF8CDC0"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7D026A" w:rsidRPr="00C8300D" w14:paraId="57642688" w14:textId="77777777" w:rsidTr="00C8300D">
        <w:trPr>
          <w:trHeight w:val="20"/>
        </w:trPr>
        <w:tc>
          <w:tcPr>
            <w:tcW w:w="1138" w:type="dxa"/>
            <w:vMerge/>
            <w:hideMark/>
          </w:tcPr>
          <w:p w14:paraId="361E0F92" w14:textId="77777777" w:rsidR="007D026A" w:rsidRPr="00C8300D" w:rsidRDefault="007D026A" w:rsidP="000D5DF5">
            <w:pPr>
              <w:jc w:val="center"/>
              <w:rPr>
                <w:rFonts w:asciiTheme="majorBidi" w:eastAsia="Times New Roman" w:hAnsiTheme="majorBidi" w:cstheme="majorBidi"/>
                <w:sz w:val="20"/>
                <w:szCs w:val="20"/>
                <w:lang w:val="ru-RU"/>
              </w:rPr>
            </w:pPr>
          </w:p>
        </w:tc>
        <w:tc>
          <w:tcPr>
            <w:tcW w:w="2514" w:type="dxa"/>
            <w:vMerge/>
            <w:hideMark/>
          </w:tcPr>
          <w:p w14:paraId="3A4834B2" w14:textId="77777777" w:rsidR="007D026A" w:rsidRPr="00C8300D" w:rsidRDefault="007D026A" w:rsidP="000D5DF5">
            <w:pPr>
              <w:rPr>
                <w:rFonts w:asciiTheme="majorBidi" w:eastAsia="Times New Roman" w:hAnsiTheme="majorBidi" w:cstheme="majorBidi"/>
                <w:sz w:val="20"/>
                <w:szCs w:val="20"/>
                <w:lang w:val="ru-RU"/>
              </w:rPr>
            </w:pPr>
          </w:p>
        </w:tc>
        <w:tc>
          <w:tcPr>
            <w:tcW w:w="1305" w:type="dxa"/>
            <w:vMerge/>
            <w:noWrap/>
            <w:hideMark/>
          </w:tcPr>
          <w:p w14:paraId="7F1A76A3" w14:textId="77777777" w:rsidR="007D026A" w:rsidRPr="00C8300D" w:rsidRDefault="007D026A" w:rsidP="00F27B05">
            <w:pPr>
              <w:jc w:val="left"/>
              <w:rPr>
                <w:rFonts w:asciiTheme="majorBidi" w:eastAsia="Times New Roman" w:hAnsiTheme="majorBidi" w:cstheme="majorBidi"/>
                <w:sz w:val="20"/>
                <w:szCs w:val="20"/>
                <w:lang w:val="ru-RU"/>
              </w:rPr>
            </w:pPr>
          </w:p>
        </w:tc>
        <w:tc>
          <w:tcPr>
            <w:tcW w:w="9348" w:type="dxa"/>
            <w:hideMark/>
          </w:tcPr>
          <w:p w14:paraId="35465396" w14:textId="77777777" w:rsidR="007D026A" w:rsidRPr="00C8300D" w:rsidRDefault="007D026A"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(e)</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взаимодействовать с существующими инициативами соответствующих многосторонних органов в целях разработки, принятия и осуществления переходных планов развития производственных секторов в целях всестороннего учета проблематики биоразнообразия</w:t>
            </w:r>
            <w:r w:rsidRPr="00C8300D">
              <w:rPr>
                <w:rFonts w:asciiTheme="majorBidi" w:eastAsia="Times New Roman" w:hAnsiTheme="majorBidi" w:cstheme="majorBidi"/>
                <w:color w:val="000000"/>
                <w:sz w:val="20"/>
                <w:szCs w:val="20"/>
                <w:lang w:val="ru-RU"/>
              </w:rPr>
              <w:t>;</w:t>
            </w:r>
          </w:p>
        </w:tc>
        <w:tc>
          <w:tcPr>
            <w:tcW w:w="1800" w:type="dxa"/>
            <w:vMerge w:val="restart"/>
            <w:vAlign w:val="center"/>
            <w:hideMark/>
          </w:tcPr>
          <w:p w14:paraId="66016B72" w14:textId="77777777" w:rsidR="007D026A"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н/п</w:t>
            </w:r>
          </w:p>
        </w:tc>
        <w:tc>
          <w:tcPr>
            <w:tcW w:w="1440" w:type="dxa"/>
            <w:vMerge/>
            <w:vAlign w:val="center"/>
            <w:hideMark/>
          </w:tcPr>
          <w:p w14:paraId="5F83D8F7" w14:textId="77777777" w:rsidR="007D026A" w:rsidRPr="00C8300D" w:rsidRDefault="007D026A" w:rsidP="00F27B05">
            <w:pPr>
              <w:jc w:val="right"/>
              <w:rPr>
                <w:rFonts w:asciiTheme="majorBidi" w:eastAsia="Times New Roman" w:hAnsiTheme="majorBidi" w:cstheme="majorBidi"/>
                <w:sz w:val="20"/>
                <w:szCs w:val="20"/>
                <w:lang w:val="ru-RU"/>
              </w:rPr>
            </w:pPr>
          </w:p>
        </w:tc>
        <w:tc>
          <w:tcPr>
            <w:tcW w:w="1303" w:type="dxa"/>
            <w:vMerge/>
            <w:vAlign w:val="center"/>
            <w:hideMark/>
          </w:tcPr>
          <w:p w14:paraId="602772CA" w14:textId="77777777" w:rsidR="007D026A" w:rsidRPr="00C8300D" w:rsidRDefault="007D026A" w:rsidP="00F27B05">
            <w:pPr>
              <w:jc w:val="right"/>
              <w:rPr>
                <w:rFonts w:asciiTheme="majorBidi" w:eastAsia="Times New Roman" w:hAnsiTheme="majorBidi" w:cstheme="majorBidi"/>
                <w:sz w:val="20"/>
                <w:szCs w:val="20"/>
                <w:lang w:val="ru-RU"/>
              </w:rPr>
            </w:pPr>
          </w:p>
        </w:tc>
        <w:tc>
          <w:tcPr>
            <w:tcW w:w="2117" w:type="dxa"/>
            <w:vMerge/>
            <w:vAlign w:val="center"/>
            <w:hideMark/>
          </w:tcPr>
          <w:p w14:paraId="646BA146" w14:textId="77777777" w:rsidR="007D026A" w:rsidRPr="00C8300D" w:rsidRDefault="007D026A" w:rsidP="00F27B05">
            <w:pPr>
              <w:jc w:val="right"/>
              <w:rPr>
                <w:rFonts w:asciiTheme="majorBidi" w:eastAsia="Times New Roman" w:hAnsiTheme="majorBidi" w:cstheme="majorBidi"/>
                <w:sz w:val="20"/>
                <w:szCs w:val="20"/>
                <w:lang w:val="ru-RU"/>
              </w:rPr>
            </w:pPr>
          </w:p>
        </w:tc>
        <w:tc>
          <w:tcPr>
            <w:tcW w:w="1800" w:type="dxa"/>
            <w:vMerge/>
            <w:vAlign w:val="center"/>
            <w:hideMark/>
          </w:tcPr>
          <w:p w14:paraId="1016D7DE" w14:textId="77777777" w:rsidR="007D026A" w:rsidRPr="00C8300D" w:rsidRDefault="007D026A" w:rsidP="00F27B05">
            <w:pPr>
              <w:jc w:val="right"/>
              <w:rPr>
                <w:rFonts w:asciiTheme="majorBidi" w:eastAsia="Times New Roman" w:hAnsiTheme="majorBidi" w:cstheme="majorBidi"/>
                <w:b/>
                <w:bCs/>
                <w:color w:val="000000"/>
                <w:sz w:val="20"/>
                <w:szCs w:val="20"/>
                <w:lang w:val="ru-RU"/>
              </w:rPr>
            </w:pPr>
          </w:p>
        </w:tc>
      </w:tr>
      <w:tr w:rsidR="007D026A" w:rsidRPr="00E23B26" w14:paraId="050FF973" w14:textId="77777777" w:rsidTr="00C8300D">
        <w:trPr>
          <w:trHeight w:val="20"/>
        </w:trPr>
        <w:tc>
          <w:tcPr>
            <w:tcW w:w="1138" w:type="dxa"/>
            <w:vMerge/>
            <w:hideMark/>
          </w:tcPr>
          <w:p w14:paraId="382702CD" w14:textId="77777777" w:rsidR="007D026A" w:rsidRPr="00C8300D" w:rsidRDefault="007D026A" w:rsidP="000D5DF5">
            <w:pPr>
              <w:jc w:val="center"/>
              <w:rPr>
                <w:rFonts w:asciiTheme="majorBidi" w:eastAsia="Times New Roman" w:hAnsiTheme="majorBidi" w:cstheme="majorBidi"/>
                <w:sz w:val="20"/>
                <w:szCs w:val="20"/>
                <w:lang w:val="ru-RU"/>
              </w:rPr>
            </w:pPr>
          </w:p>
        </w:tc>
        <w:tc>
          <w:tcPr>
            <w:tcW w:w="2514" w:type="dxa"/>
            <w:vMerge/>
            <w:hideMark/>
          </w:tcPr>
          <w:p w14:paraId="4BA352AE" w14:textId="77777777" w:rsidR="007D026A" w:rsidRPr="00C8300D" w:rsidRDefault="007D026A" w:rsidP="000D5DF5">
            <w:pPr>
              <w:rPr>
                <w:rFonts w:asciiTheme="majorBidi" w:eastAsia="Times New Roman" w:hAnsiTheme="majorBidi" w:cstheme="majorBidi"/>
                <w:sz w:val="20"/>
                <w:szCs w:val="20"/>
                <w:lang w:val="ru-RU"/>
              </w:rPr>
            </w:pPr>
          </w:p>
        </w:tc>
        <w:tc>
          <w:tcPr>
            <w:tcW w:w="1305" w:type="dxa"/>
            <w:vMerge/>
            <w:noWrap/>
            <w:hideMark/>
          </w:tcPr>
          <w:p w14:paraId="53A7BFBE" w14:textId="77777777" w:rsidR="007D026A" w:rsidRPr="00C8300D" w:rsidRDefault="007D026A" w:rsidP="00F27B05">
            <w:pPr>
              <w:jc w:val="left"/>
              <w:rPr>
                <w:rFonts w:asciiTheme="majorBidi" w:eastAsia="Times New Roman" w:hAnsiTheme="majorBidi" w:cstheme="majorBidi"/>
                <w:sz w:val="20"/>
                <w:szCs w:val="20"/>
                <w:lang w:val="ru-RU"/>
              </w:rPr>
            </w:pPr>
          </w:p>
        </w:tc>
        <w:tc>
          <w:tcPr>
            <w:tcW w:w="9348" w:type="dxa"/>
            <w:hideMark/>
          </w:tcPr>
          <w:p w14:paraId="6573B064" w14:textId="77777777" w:rsidR="007D026A" w:rsidRPr="00C8300D" w:rsidRDefault="007D026A"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(f)</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провести анализ пробелов на основе материалов, полученных от Сторон и соответствующих партнерских организаций и инициатив с уделением особого внимания проблемам, связанным с оказанием поддержки в деле учета проблематики биоразнообразия, а также научным аспектам, техническим и технологическим пробелам, которые могут подорвать потенциал стран в области содействия учету проблематики биоразнообразия и, на основе анализа, предложить повестку дня на 2025-2030 годы для дальнейшей работы, при условии наличия ресурсов, которая будет включать мероприятия, направленные на</w:t>
            </w:r>
            <w:r w:rsidRPr="00C8300D">
              <w:rPr>
                <w:rFonts w:asciiTheme="majorBidi" w:eastAsia="Times New Roman" w:hAnsiTheme="majorBidi" w:cstheme="majorBidi"/>
                <w:color w:val="000000"/>
                <w:sz w:val="20"/>
                <w:szCs w:val="20"/>
                <w:lang w:val="ru-RU"/>
              </w:rPr>
              <w:t>:</w:t>
            </w:r>
          </w:p>
        </w:tc>
        <w:tc>
          <w:tcPr>
            <w:tcW w:w="1800" w:type="dxa"/>
            <w:vMerge/>
            <w:vAlign w:val="center"/>
            <w:hideMark/>
          </w:tcPr>
          <w:p w14:paraId="2242DA66" w14:textId="77777777" w:rsidR="007D026A" w:rsidRPr="00C8300D" w:rsidRDefault="007D026A" w:rsidP="00F27B05">
            <w:pPr>
              <w:jc w:val="left"/>
              <w:rPr>
                <w:rFonts w:asciiTheme="majorBidi" w:eastAsia="Times New Roman" w:hAnsiTheme="majorBidi" w:cstheme="majorBidi"/>
                <w:color w:val="000000"/>
                <w:sz w:val="20"/>
                <w:szCs w:val="20"/>
                <w:lang w:val="ru-RU"/>
              </w:rPr>
            </w:pPr>
          </w:p>
        </w:tc>
        <w:tc>
          <w:tcPr>
            <w:tcW w:w="1440" w:type="dxa"/>
            <w:vMerge/>
            <w:vAlign w:val="center"/>
            <w:hideMark/>
          </w:tcPr>
          <w:p w14:paraId="79C14E5F" w14:textId="77777777" w:rsidR="007D026A" w:rsidRPr="00C8300D" w:rsidRDefault="007D026A" w:rsidP="00F27B05">
            <w:pPr>
              <w:jc w:val="right"/>
              <w:rPr>
                <w:rFonts w:asciiTheme="majorBidi" w:eastAsia="Times New Roman" w:hAnsiTheme="majorBidi" w:cstheme="majorBidi"/>
                <w:sz w:val="20"/>
                <w:szCs w:val="20"/>
                <w:lang w:val="ru-RU"/>
              </w:rPr>
            </w:pPr>
          </w:p>
        </w:tc>
        <w:tc>
          <w:tcPr>
            <w:tcW w:w="1303" w:type="dxa"/>
            <w:vMerge/>
            <w:vAlign w:val="center"/>
            <w:hideMark/>
          </w:tcPr>
          <w:p w14:paraId="07E8921E" w14:textId="77777777" w:rsidR="007D026A" w:rsidRPr="00C8300D" w:rsidRDefault="007D026A" w:rsidP="00F27B05">
            <w:pPr>
              <w:jc w:val="right"/>
              <w:rPr>
                <w:rFonts w:asciiTheme="majorBidi" w:eastAsia="Times New Roman" w:hAnsiTheme="majorBidi" w:cstheme="majorBidi"/>
                <w:sz w:val="20"/>
                <w:szCs w:val="20"/>
                <w:lang w:val="ru-RU"/>
              </w:rPr>
            </w:pPr>
          </w:p>
        </w:tc>
        <w:tc>
          <w:tcPr>
            <w:tcW w:w="2117" w:type="dxa"/>
            <w:vMerge/>
            <w:vAlign w:val="center"/>
            <w:hideMark/>
          </w:tcPr>
          <w:p w14:paraId="003A4944" w14:textId="77777777" w:rsidR="007D026A" w:rsidRPr="00C8300D" w:rsidRDefault="007D026A" w:rsidP="00F27B05">
            <w:pPr>
              <w:jc w:val="right"/>
              <w:rPr>
                <w:rFonts w:asciiTheme="majorBidi" w:eastAsia="Times New Roman" w:hAnsiTheme="majorBidi" w:cstheme="majorBidi"/>
                <w:sz w:val="20"/>
                <w:szCs w:val="20"/>
                <w:lang w:val="ru-RU"/>
              </w:rPr>
            </w:pPr>
          </w:p>
        </w:tc>
        <w:tc>
          <w:tcPr>
            <w:tcW w:w="1800" w:type="dxa"/>
            <w:vMerge/>
            <w:vAlign w:val="center"/>
            <w:hideMark/>
          </w:tcPr>
          <w:p w14:paraId="57196A4D" w14:textId="77777777" w:rsidR="007D026A" w:rsidRPr="00C8300D" w:rsidRDefault="007D026A" w:rsidP="00F27B05">
            <w:pPr>
              <w:jc w:val="right"/>
              <w:rPr>
                <w:rFonts w:asciiTheme="majorBidi" w:eastAsia="Times New Roman" w:hAnsiTheme="majorBidi" w:cstheme="majorBidi"/>
                <w:b/>
                <w:bCs/>
                <w:color w:val="000000"/>
                <w:sz w:val="20"/>
                <w:szCs w:val="20"/>
                <w:lang w:val="ru-RU"/>
              </w:rPr>
            </w:pPr>
          </w:p>
        </w:tc>
      </w:tr>
      <w:tr w:rsidR="005943C9" w:rsidRPr="00C8300D" w14:paraId="245CF059" w14:textId="77777777" w:rsidTr="00C8300D">
        <w:trPr>
          <w:trHeight w:val="20"/>
        </w:trPr>
        <w:tc>
          <w:tcPr>
            <w:tcW w:w="1138" w:type="dxa"/>
            <w:vMerge/>
            <w:hideMark/>
          </w:tcPr>
          <w:p w14:paraId="50E15ABD"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7062D3B5"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hideMark/>
          </w:tcPr>
          <w:p w14:paraId="1A60B8CC"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0B9E2F46" w14:textId="77777777" w:rsidR="005943C9" w:rsidRPr="00C8300D" w:rsidRDefault="0046130E"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(i)</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содействие формированию сообщества специалистов-практиков для обмена извлеченными уроками, в частности путем организации серии веб-семинаров, посвященных учету проблематики в различных секторах, в частности в тех, которые уже рассматривались в предыдущих решениях Конференции Сторон, объединяя усилия партнеров и экспертов из различных областей для обмена передовым опытом, существующими инструментами, решениями, руководящими указаниями и новаторскими методами, которые могут способствовать осуществлению</w:t>
            </w:r>
            <w:r w:rsidRPr="00C8300D">
              <w:rPr>
                <w:rFonts w:asciiTheme="majorBidi" w:eastAsia="Times New Roman" w:hAnsiTheme="majorBidi" w:cstheme="majorBidi"/>
                <w:color w:val="000000"/>
                <w:sz w:val="20"/>
                <w:szCs w:val="20"/>
                <w:lang w:val="ru-RU"/>
              </w:rPr>
              <w:t>;</w:t>
            </w:r>
          </w:p>
        </w:tc>
        <w:tc>
          <w:tcPr>
            <w:tcW w:w="1800" w:type="dxa"/>
            <w:vAlign w:val="center"/>
            <w:hideMark/>
          </w:tcPr>
          <w:p w14:paraId="4E8836A4"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ign w:val="center"/>
            <w:hideMark/>
          </w:tcPr>
          <w:p w14:paraId="5AA523D8"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0C5CEF63"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64585B3D"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2CB12ECB"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7D026A" w:rsidRPr="00C8300D" w14:paraId="2FDC06A5" w14:textId="77777777" w:rsidTr="00C8300D">
        <w:trPr>
          <w:trHeight w:val="20"/>
        </w:trPr>
        <w:tc>
          <w:tcPr>
            <w:tcW w:w="1138" w:type="dxa"/>
            <w:vMerge/>
            <w:hideMark/>
          </w:tcPr>
          <w:p w14:paraId="1C7D4E91" w14:textId="77777777" w:rsidR="007D026A" w:rsidRPr="00C8300D" w:rsidRDefault="007D026A" w:rsidP="000D5DF5">
            <w:pPr>
              <w:jc w:val="center"/>
              <w:rPr>
                <w:rFonts w:asciiTheme="majorBidi" w:eastAsia="Times New Roman" w:hAnsiTheme="majorBidi" w:cstheme="majorBidi"/>
                <w:sz w:val="20"/>
                <w:szCs w:val="20"/>
                <w:lang w:val="ru-RU"/>
              </w:rPr>
            </w:pPr>
          </w:p>
        </w:tc>
        <w:tc>
          <w:tcPr>
            <w:tcW w:w="2514" w:type="dxa"/>
            <w:vMerge/>
            <w:hideMark/>
          </w:tcPr>
          <w:p w14:paraId="0E3BC80D" w14:textId="77777777" w:rsidR="007D026A" w:rsidRPr="00C8300D" w:rsidRDefault="007D026A" w:rsidP="000D5DF5">
            <w:pPr>
              <w:rPr>
                <w:rFonts w:asciiTheme="majorBidi" w:eastAsia="Times New Roman" w:hAnsiTheme="majorBidi" w:cstheme="majorBidi"/>
                <w:sz w:val="20"/>
                <w:szCs w:val="20"/>
                <w:lang w:val="ru-RU"/>
              </w:rPr>
            </w:pPr>
          </w:p>
        </w:tc>
        <w:tc>
          <w:tcPr>
            <w:tcW w:w="1305" w:type="dxa"/>
            <w:vMerge/>
            <w:noWrap/>
            <w:hideMark/>
          </w:tcPr>
          <w:p w14:paraId="2676571E" w14:textId="77777777" w:rsidR="007D026A" w:rsidRPr="00C8300D" w:rsidRDefault="007D026A" w:rsidP="00F27B05">
            <w:pPr>
              <w:jc w:val="left"/>
              <w:rPr>
                <w:rFonts w:asciiTheme="majorBidi" w:eastAsia="Times New Roman" w:hAnsiTheme="majorBidi" w:cstheme="majorBidi"/>
                <w:sz w:val="20"/>
                <w:szCs w:val="20"/>
                <w:lang w:val="ru-RU"/>
              </w:rPr>
            </w:pPr>
          </w:p>
        </w:tc>
        <w:tc>
          <w:tcPr>
            <w:tcW w:w="9348" w:type="dxa"/>
            <w:hideMark/>
          </w:tcPr>
          <w:p w14:paraId="24F8DCD0" w14:textId="77777777" w:rsidR="007D026A" w:rsidRPr="00C8300D" w:rsidRDefault="007D026A"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(ii)</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содействие разработке вопроса об учете проблематики биоразнообразия в технической серии в сотрудничестве с соответствующими организациями в целях обеспечения практического инструментария для всех соответствующих субъектов в отношении способов осуществления Рамочной программы путем учета проблематики биоразнообразия, опираясь на существующие материалы</w:t>
            </w:r>
            <w:r w:rsidRPr="00C8300D">
              <w:rPr>
                <w:rFonts w:asciiTheme="majorBidi" w:eastAsia="Times New Roman" w:hAnsiTheme="majorBidi" w:cstheme="majorBidi"/>
                <w:color w:val="000000"/>
                <w:sz w:val="20"/>
                <w:szCs w:val="20"/>
                <w:lang w:val="ru-RU"/>
              </w:rPr>
              <w:t>;</w:t>
            </w:r>
          </w:p>
        </w:tc>
        <w:tc>
          <w:tcPr>
            <w:tcW w:w="1800" w:type="dxa"/>
            <w:vMerge w:val="restart"/>
            <w:vAlign w:val="center"/>
            <w:hideMark/>
          </w:tcPr>
          <w:p w14:paraId="7A3BD2E7" w14:textId="77777777" w:rsidR="007D026A"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н/п</w:t>
            </w:r>
          </w:p>
        </w:tc>
        <w:tc>
          <w:tcPr>
            <w:tcW w:w="1440" w:type="dxa"/>
            <w:vMerge/>
            <w:vAlign w:val="center"/>
            <w:hideMark/>
          </w:tcPr>
          <w:p w14:paraId="6416E2B9" w14:textId="77777777" w:rsidR="007D026A" w:rsidRPr="00C8300D" w:rsidRDefault="007D026A" w:rsidP="00F27B05">
            <w:pPr>
              <w:jc w:val="right"/>
              <w:rPr>
                <w:rFonts w:asciiTheme="majorBidi" w:eastAsia="Times New Roman" w:hAnsiTheme="majorBidi" w:cstheme="majorBidi"/>
                <w:sz w:val="20"/>
                <w:szCs w:val="20"/>
                <w:lang w:val="ru-RU"/>
              </w:rPr>
            </w:pPr>
          </w:p>
        </w:tc>
        <w:tc>
          <w:tcPr>
            <w:tcW w:w="1303" w:type="dxa"/>
            <w:vMerge/>
            <w:vAlign w:val="center"/>
            <w:hideMark/>
          </w:tcPr>
          <w:p w14:paraId="5D04C852" w14:textId="77777777" w:rsidR="007D026A" w:rsidRPr="00C8300D" w:rsidRDefault="007D026A" w:rsidP="00F27B05">
            <w:pPr>
              <w:jc w:val="right"/>
              <w:rPr>
                <w:rFonts w:asciiTheme="majorBidi" w:eastAsia="Times New Roman" w:hAnsiTheme="majorBidi" w:cstheme="majorBidi"/>
                <w:sz w:val="20"/>
                <w:szCs w:val="20"/>
                <w:lang w:val="ru-RU"/>
              </w:rPr>
            </w:pPr>
          </w:p>
        </w:tc>
        <w:tc>
          <w:tcPr>
            <w:tcW w:w="2117" w:type="dxa"/>
            <w:vMerge/>
            <w:vAlign w:val="center"/>
            <w:hideMark/>
          </w:tcPr>
          <w:p w14:paraId="1B85C7F6" w14:textId="77777777" w:rsidR="007D026A" w:rsidRPr="00C8300D" w:rsidRDefault="007D026A" w:rsidP="00F27B05">
            <w:pPr>
              <w:jc w:val="right"/>
              <w:rPr>
                <w:rFonts w:asciiTheme="majorBidi" w:eastAsia="Times New Roman" w:hAnsiTheme="majorBidi" w:cstheme="majorBidi"/>
                <w:sz w:val="20"/>
                <w:szCs w:val="20"/>
                <w:lang w:val="ru-RU"/>
              </w:rPr>
            </w:pPr>
          </w:p>
        </w:tc>
        <w:tc>
          <w:tcPr>
            <w:tcW w:w="1800" w:type="dxa"/>
            <w:vMerge/>
            <w:vAlign w:val="center"/>
            <w:hideMark/>
          </w:tcPr>
          <w:p w14:paraId="7654D77E" w14:textId="77777777" w:rsidR="007D026A" w:rsidRPr="00C8300D" w:rsidRDefault="007D026A" w:rsidP="00F27B05">
            <w:pPr>
              <w:jc w:val="right"/>
              <w:rPr>
                <w:rFonts w:asciiTheme="majorBidi" w:eastAsia="Times New Roman" w:hAnsiTheme="majorBidi" w:cstheme="majorBidi"/>
                <w:b/>
                <w:bCs/>
                <w:color w:val="000000"/>
                <w:sz w:val="20"/>
                <w:szCs w:val="20"/>
                <w:lang w:val="ru-RU"/>
              </w:rPr>
            </w:pPr>
          </w:p>
        </w:tc>
      </w:tr>
      <w:tr w:rsidR="007D026A" w:rsidRPr="00E23B26" w14:paraId="7A4F352A" w14:textId="77777777" w:rsidTr="00C8300D">
        <w:trPr>
          <w:trHeight w:val="20"/>
        </w:trPr>
        <w:tc>
          <w:tcPr>
            <w:tcW w:w="1138" w:type="dxa"/>
            <w:vMerge/>
            <w:hideMark/>
          </w:tcPr>
          <w:p w14:paraId="26F7A3D0" w14:textId="77777777" w:rsidR="007D026A" w:rsidRPr="00C8300D" w:rsidRDefault="007D026A" w:rsidP="000D5DF5">
            <w:pPr>
              <w:jc w:val="center"/>
              <w:rPr>
                <w:rFonts w:asciiTheme="majorBidi" w:eastAsia="Times New Roman" w:hAnsiTheme="majorBidi" w:cstheme="majorBidi"/>
                <w:sz w:val="20"/>
                <w:szCs w:val="20"/>
                <w:lang w:val="ru-RU"/>
              </w:rPr>
            </w:pPr>
          </w:p>
        </w:tc>
        <w:tc>
          <w:tcPr>
            <w:tcW w:w="2514" w:type="dxa"/>
            <w:vMerge/>
            <w:hideMark/>
          </w:tcPr>
          <w:p w14:paraId="05541B10" w14:textId="77777777" w:rsidR="007D026A" w:rsidRPr="00C8300D" w:rsidRDefault="007D026A" w:rsidP="000D5DF5">
            <w:pPr>
              <w:rPr>
                <w:rFonts w:asciiTheme="majorBidi" w:eastAsia="Times New Roman" w:hAnsiTheme="majorBidi" w:cstheme="majorBidi"/>
                <w:sz w:val="20"/>
                <w:szCs w:val="20"/>
                <w:lang w:val="ru-RU"/>
              </w:rPr>
            </w:pPr>
          </w:p>
        </w:tc>
        <w:tc>
          <w:tcPr>
            <w:tcW w:w="1305" w:type="dxa"/>
            <w:vMerge/>
            <w:noWrap/>
            <w:hideMark/>
          </w:tcPr>
          <w:p w14:paraId="069EE6A5" w14:textId="77777777" w:rsidR="007D026A" w:rsidRPr="00C8300D" w:rsidRDefault="007D026A" w:rsidP="00F27B05">
            <w:pPr>
              <w:jc w:val="left"/>
              <w:rPr>
                <w:rFonts w:asciiTheme="majorBidi" w:eastAsia="Times New Roman" w:hAnsiTheme="majorBidi" w:cstheme="majorBidi"/>
                <w:sz w:val="20"/>
                <w:szCs w:val="20"/>
                <w:lang w:val="ru-RU"/>
              </w:rPr>
            </w:pPr>
          </w:p>
        </w:tc>
        <w:tc>
          <w:tcPr>
            <w:tcW w:w="9348" w:type="dxa"/>
            <w:hideMark/>
          </w:tcPr>
          <w:p w14:paraId="1902F367" w14:textId="77777777" w:rsidR="007D026A" w:rsidRPr="00C8300D" w:rsidRDefault="007D026A"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(iii)</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содействие интеграции учета проблематики в обязательства, решения и планы по мобилизации ресурсов</w:t>
            </w:r>
            <w:r w:rsidRPr="00C8300D">
              <w:rPr>
                <w:rFonts w:asciiTheme="majorBidi" w:eastAsia="Times New Roman" w:hAnsiTheme="majorBidi" w:cstheme="majorBidi"/>
                <w:color w:val="000000"/>
                <w:sz w:val="20"/>
                <w:szCs w:val="20"/>
                <w:lang w:val="ru-RU"/>
              </w:rPr>
              <w:t>;</w:t>
            </w:r>
          </w:p>
        </w:tc>
        <w:tc>
          <w:tcPr>
            <w:tcW w:w="1800" w:type="dxa"/>
            <w:vMerge/>
            <w:vAlign w:val="center"/>
            <w:hideMark/>
          </w:tcPr>
          <w:p w14:paraId="21407762" w14:textId="77777777" w:rsidR="007D026A" w:rsidRPr="00C8300D" w:rsidRDefault="007D026A" w:rsidP="00F27B05">
            <w:pPr>
              <w:jc w:val="left"/>
              <w:rPr>
                <w:rFonts w:asciiTheme="majorBidi" w:eastAsia="Times New Roman" w:hAnsiTheme="majorBidi" w:cstheme="majorBidi"/>
                <w:color w:val="000000"/>
                <w:sz w:val="20"/>
                <w:szCs w:val="20"/>
                <w:lang w:val="ru-RU"/>
              </w:rPr>
            </w:pPr>
          </w:p>
        </w:tc>
        <w:tc>
          <w:tcPr>
            <w:tcW w:w="1440" w:type="dxa"/>
            <w:vMerge/>
            <w:vAlign w:val="center"/>
            <w:hideMark/>
          </w:tcPr>
          <w:p w14:paraId="4130B096" w14:textId="77777777" w:rsidR="007D026A" w:rsidRPr="00C8300D" w:rsidRDefault="007D026A" w:rsidP="00F27B05">
            <w:pPr>
              <w:jc w:val="right"/>
              <w:rPr>
                <w:rFonts w:asciiTheme="majorBidi" w:eastAsia="Times New Roman" w:hAnsiTheme="majorBidi" w:cstheme="majorBidi"/>
                <w:sz w:val="20"/>
                <w:szCs w:val="20"/>
                <w:lang w:val="ru-RU"/>
              </w:rPr>
            </w:pPr>
          </w:p>
        </w:tc>
        <w:tc>
          <w:tcPr>
            <w:tcW w:w="1303" w:type="dxa"/>
            <w:vMerge/>
            <w:vAlign w:val="center"/>
            <w:hideMark/>
          </w:tcPr>
          <w:p w14:paraId="03F336FF" w14:textId="77777777" w:rsidR="007D026A" w:rsidRPr="00C8300D" w:rsidRDefault="007D026A" w:rsidP="00F27B05">
            <w:pPr>
              <w:jc w:val="right"/>
              <w:rPr>
                <w:rFonts w:asciiTheme="majorBidi" w:eastAsia="Times New Roman" w:hAnsiTheme="majorBidi" w:cstheme="majorBidi"/>
                <w:sz w:val="20"/>
                <w:szCs w:val="20"/>
                <w:lang w:val="ru-RU"/>
              </w:rPr>
            </w:pPr>
          </w:p>
        </w:tc>
        <w:tc>
          <w:tcPr>
            <w:tcW w:w="2117" w:type="dxa"/>
            <w:vMerge/>
            <w:vAlign w:val="center"/>
            <w:hideMark/>
          </w:tcPr>
          <w:p w14:paraId="24919993" w14:textId="77777777" w:rsidR="007D026A" w:rsidRPr="00C8300D" w:rsidRDefault="007D026A" w:rsidP="00F27B05">
            <w:pPr>
              <w:jc w:val="right"/>
              <w:rPr>
                <w:rFonts w:asciiTheme="majorBidi" w:eastAsia="Times New Roman" w:hAnsiTheme="majorBidi" w:cstheme="majorBidi"/>
                <w:sz w:val="20"/>
                <w:szCs w:val="20"/>
                <w:lang w:val="ru-RU"/>
              </w:rPr>
            </w:pPr>
          </w:p>
        </w:tc>
        <w:tc>
          <w:tcPr>
            <w:tcW w:w="1800" w:type="dxa"/>
            <w:vMerge/>
            <w:vAlign w:val="center"/>
            <w:hideMark/>
          </w:tcPr>
          <w:p w14:paraId="00BD5414" w14:textId="77777777" w:rsidR="007D026A" w:rsidRPr="00C8300D" w:rsidRDefault="007D026A" w:rsidP="00F27B05">
            <w:pPr>
              <w:jc w:val="right"/>
              <w:rPr>
                <w:rFonts w:asciiTheme="majorBidi" w:eastAsia="Times New Roman" w:hAnsiTheme="majorBidi" w:cstheme="majorBidi"/>
                <w:b/>
                <w:bCs/>
                <w:color w:val="000000"/>
                <w:sz w:val="20"/>
                <w:szCs w:val="20"/>
                <w:lang w:val="ru-RU"/>
              </w:rPr>
            </w:pPr>
          </w:p>
        </w:tc>
      </w:tr>
      <w:tr w:rsidR="00F27B05" w:rsidRPr="00E23B26" w14:paraId="13EFEE4E" w14:textId="77777777" w:rsidTr="00C8300D">
        <w:trPr>
          <w:trHeight w:val="20"/>
        </w:trPr>
        <w:tc>
          <w:tcPr>
            <w:tcW w:w="1138" w:type="dxa"/>
            <w:vMerge/>
            <w:tcBorders>
              <w:bottom w:val="double" w:sz="4" w:space="0" w:color="auto"/>
            </w:tcBorders>
            <w:hideMark/>
          </w:tcPr>
          <w:p w14:paraId="4BB78B69" w14:textId="77777777" w:rsidR="007D026A" w:rsidRPr="00C8300D" w:rsidRDefault="007D026A" w:rsidP="000D5DF5">
            <w:pPr>
              <w:jc w:val="center"/>
              <w:rPr>
                <w:rFonts w:asciiTheme="majorBidi" w:eastAsia="Times New Roman" w:hAnsiTheme="majorBidi" w:cstheme="majorBidi"/>
                <w:sz w:val="20"/>
                <w:szCs w:val="20"/>
                <w:lang w:val="ru-RU"/>
              </w:rPr>
            </w:pPr>
          </w:p>
        </w:tc>
        <w:tc>
          <w:tcPr>
            <w:tcW w:w="2514" w:type="dxa"/>
            <w:vMerge/>
            <w:tcBorders>
              <w:bottom w:val="double" w:sz="4" w:space="0" w:color="auto"/>
            </w:tcBorders>
            <w:hideMark/>
          </w:tcPr>
          <w:p w14:paraId="5B6C29F6" w14:textId="77777777" w:rsidR="007D026A" w:rsidRPr="00C8300D" w:rsidRDefault="007D026A" w:rsidP="000D5DF5">
            <w:pPr>
              <w:rPr>
                <w:rFonts w:asciiTheme="majorBidi" w:eastAsia="Times New Roman" w:hAnsiTheme="majorBidi" w:cstheme="majorBidi"/>
                <w:sz w:val="20"/>
                <w:szCs w:val="20"/>
                <w:lang w:val="ru-RU"/>
              </w:rPr>
            </w:pPr>
          </w:p>
        </w:tc>
        <w:tc>
          <w:tcPr>
            <w:tcW w:w="1305" w:type="dxa"/>
            <w:vMerge/>
            <w:tcBorders>
              <w:bottom w:val="double" w:sz="4" w:space="0" w:color="auto"/>
            </w:tcBorders>
            <w:noWrap/>
            <w:hideMark/>
          </w:tcPr>
          <w:p w14:paraId="5F92B502" w14:textId="77777777" w:rsidR="007D026A" w:rsidRPr="00C8300D" w:rsidRDefault="007D026A" w:rsidP="00F27B05">
            <w:pPr>
              <w:jc w:val="left"/>
              <w:rPr>
                <w:rFonts w:asciiTheme="majorBidi" w:eastAsia="Times New Roman" w:hAnsiTheme="majorBidi" w:cstheme="majorBidi"/>
                <w:sz w:val="20"/>
                <w:szCs w:val="20"/>
                <w:lang w:val="ru-RU"/>
              </w:rPr>
            </w:pPr>
          </w:p>
        </w:tc>
        <w:tc>
          <w:tcPr>
            <w:tcW w:w="9348" w:type="dxa"/>
            <w:tcBorders>
              <w:bottom w:val="double" w:sz="4" w:space="0" w:color="auto"/>
            </w:tcBorders>
            <w:hideMark/>
          </w:tcPr>
          <w:p w14:paraId="1A36E41F" w14:textId="77777777" w:rsidR="007D026A" w:rsidRPr="00C8300D" w:rsidRDefault="007D026A"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(g)</w:t>
            </w:r>
            <w:r w:rsidRPr="00C8300D">
              <w:rPr>
                <w:rFonts w:asciiTheme="majorBidi" w:eastAsia="Times New Roman" w:hAnsiTheme="majorBidi" w:cstheme="majorBidi"/>
                <w:color w:val="000000"/>
                <w:sz w:val="20"/>
                <w:szCs w:val="20"/>
                <w:lang w:val="ru-RU"/>
              </w:rPr>
              <w:tab/>
            </w:r>
            <w:r w:rsidR="00356067" w:rsidRPr="00C8300D">
              <w:rPr>
                <w:rFonts w:eastAsia="Times New Roman"/>
                <w:sz w:val="20"/>
                <w:szCs w:val="20"/>
                <w:lang w:val="ru-RU"/>
              </w:rPr>
              <w:t>подготовить доклад о ходе осуществления вышеупомянутых мероприятий, включая анализ пробелов и предлагаемую повестку дня на 2025-2030 годы, для рассмотрения на совещании Вспомогательного органа по осуществлению, которое должно состояться перед 17-м совещанием Конференции Сторон</w:t>
            </w:r>
            <w:r w:rsidRPr="00C8300D">
              <w:rPr>
                <w:rFonts w:asciiTheme="majorBidi" w:eastAsia="Times New Roman" w:hAnsiTheme="majorBidi" w:cstheme="majorBidi"/>
                <w:color w:val="000000"/>
                <w:sz w:val="20"/>
                <w:szCs w:val="20"/>
                <w:lang w:val="ru-RU"/>
              </w:rPr>
              <w:t>.]</w:t>
            </w:r>
          </w:p>
        </w:tc>
        <w:tc>
          <w:tcPr>
            <w:tcW w:w="1800" w:type="dxa"/>
            <w:vMerge/>
            <w:tcBorders>
              <w:bottom w:val="double" w:sz="4" w:space="0" w:color="auto"/>
            </w:tcBorders>
            <w:vAlign w:val="center"/>
            <w:hideMark/>
          </w:tcPr>
          <w:p w14:paraId="46DA3D4C" w14:textId="77777777" w:rsidR="007D026A" w:rsidRPr="00C8300D" w:rsidRDefault="007D026A" w:rsidP="00F27B05">
            <w:pPr>
              <w:jc w:val="left"/>
              <w:rPr>
                <w:rFonts w:asciiTheme="majorBidi" w:eastAsia="Times New Roman" w:hAnsiTheme="majorBidi" w:cstheme="majorBidi"/>
                <w:color w:val="000000"/>
                <w:sz w:val="20"/>
                <w:szCs w:val="20"/>
                <w:lang w:val="ru-RU"/>
              </w:rPr>
            </w:pPr>
          </w:p>
        </w:tc>
        <w:tc>
          <w:tcPr>
            <w:tcW w:w="1440" w:type="dxa"/>
            <w:vMerge/>
            <w:tcBorders>
              <w:bottom w:val="double" w:sz="4" w:space="0" w:color="auto"/>
            </w:tcBorders>
            <w:vAlign w:val="center"/>
            <w:hideMark/>
          </w:tcPr>
          <w:p w14:paraId="3D6E63C0" w14:textId="77777777" w:rsidR="007D026A" w:rsidRPr="00C8300D" w:rsidRDefault="007D026A" w:rsidP="00F27B05">
            <w:pPr>
              <w:jc w:val="right"/>
              <w:rPr>
                <w:rFonts w:asciiTheme="majorBidi" w:eastAsia="Times New Roman" w:hAnsiTheme="majorBidi" w:cstheme="majorBidi"/>
                <w:sz w:val="20"/>
                <w:szCs w:val="20"/>
                <w:lang w:val="ru-RU"/>
              </w:rPr>
            </w:pPr>
          </w:p>
        </w:tc>
        <w:tc>
          <w:tcPr>
            <w:tcW w:w="1303" w:type="dxa"/>
            <w:vMerge/>
            <w:tcBorders>
              <w:bottom w:val="double" w:sz="4" w:space="0" w:color="auto"/>
            </w:tcBorders>
            <w:vAlign w:val="center"/>
            <w:hideMark/>
          </w:tcPr>
          <w:p w14:paraId="4EF5A01B" w14:textId="77777777" w:rsidR="007D026A" w:rsidRPr="00C8300D" w:rsidRDefault="007D026A" w:rsidP="00F27B05">
            <w:pPr>
              <w:jc w:val="right"/>
              <w:rPr>
                <w:rFonts w:asciiTheme="majorBidi" w:eastAsia="Times New Roman" w:hAnsiTheme="majorBidi" w:cstheme="majorBidi"/>
                <w:sz w:val="20"/>
                <w:szCs w:val="20"/>
                <w:lang w:val="ru-RU"/>
              </w:rPr>
            </w:pPr>
          </w:p>
        </w:tc>
        <w:tc>
          <w:tcPr>
            <w:tcW w:w="2117" w:type="dxa"/>
            <w:vMerge/>
            <w:tcBorders>
              <w:bottom w:val="double" w:sz="4" w:space="0" w:color="auto"/>
            </w:tcBorders>
            <w:vAlign w:val="center"/>
            <w:hideMark/>
          </w:tcPr>
          <w:p w14:paraId="400C001A" w14:textId="77777777" w:rsidR="007D026A" w:rsidRPr="00C8300D" w:rsidRDefault="007D026A" w:rsidP="00F27B05">
            <w:pPr>
              <w:jc w:val="right"/>
              <w:rPr>
                <w:rFonts w:asciiTheme="majorBidi" w:eastAsia="Times New Roman" w:hAnsiTheme="majorBidi" w:cstheme="majorBidi"/>
                <w:sz w:val="20"/>
                <w:szCs w:val="20"/>
                <w:lang w:val="ru-RU"/>
              </w:rPr>
            </w:pPr>
          </w:p>
        </w:tc>
        <w:tc>
          <w:tcPr>
            <w:tcW w:w="1800" w:type="dxa"/>
            <w:vMerge/>
            <w:tcBorders>
              <w:bottom w:val="double" w:sz="4" w:space="0" w:color="auto"/>
            </w:tcBorders>
            <w:vAlign w:val="center"/>
            <w:hideMark/>
          </w:tcPr>
          <w:p w14:paraId="276CCC8C" w14:textId="77777777" w:rsidR="007D026A" w:rsidRPr="00C8300D" w:rsidRDefault="007D026A" w:rsidP="00F27B05">
            <w:pPr>
              <w:jc w:val="right"/>
              <w:rPr>
                <w:rFonts w:asciiTheme="majorBidi" w:eastAsia="Times New Roman" w:hAnsiTheme="majorBidi" w:cstheme="majorBidi"/>
                <w:b/>
                <w:bCs/>
                <w:color w:val="000000"/>
                <w:sz w:val="20"/>
                <w:szCs w:val="20"/>
                <w:lang w:val="ru-RU"/>
              </w:rPr>
            </w:pPr>
          </w:p>
        </w:tc>
      </w:tr>
      <w:tr w:rsidR="00391D26" w:rsidRPr="00C8300D" w14:paraId="0DD48A57" w14:textId="77777777" w:rsidTr="00C8300D">
        <w:trPr>
          <w:trHeight w:val="20"/>
        </w:trPr>
        <w:tc>
          <w:tcPr>
            <w:tcW w:w="1138" w:type="dxa"/>
            <w:vMerge w:val="restart"/>
            <w:tcBorders>
              <w:top w:val="double" w:sz="4" w:space="0" w:color="auto"/>
            </w:tcBorders>
            <w:hideMark/>
          </w:tcPr>
          <w:p w14:paraId="7695D8D6" w14:textId="77777777" w:rsidR="00391D26" w:rsidRPr="00C8300D" w:rsidRDefault="00391D26"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19</w:t>
            </w:r>
          </w:p>
        </w:tc>
        <w:tc>
          <w:tcPr>
            <w:tcW w:w="2514" w:type="dxa"/>
            <w:vMerge w:val="restart"/>
            <w:tcBorders>
              <w:top w:val="double" w:sz="4" w:space="0" w:color="auto"/>
            </w:tcBorders>
            <w:hideMark/>
          </w:tcPr>
          <w:p w14:paraId="6DAC73EA" w14:textId="77777777" w:rsidR="00391D26" w:rsidRPr="00C8300D" w:rsidRDefault="00794C8D" w:rsidP="00E0359C">
            <w:pPr>
              <w:jc w:val="left"/>
              <w:rPr>
                <w:rFonts w:asciiTheme="majorBidi" w:eastAsia="Times New Roman" w:hAnsiTheme="majorBidi" w:cstheme="majorBidi"/>
                <w:sz w:val="20"/>
                <w:szCs w:val="20"/>
                <w:lang w:val="ru-RU"/>
              </w:rPr>
            </w:pPr>
            <w:r w:rsidRPr="00C8300D">
              <w:rPr>
                <w:sz w:val="20"/>
                <w:szCs w:val="20"/>
                <w:lang w:val="ru-RU"/>
              </w:rPr>
              <w:t>Устойчивое управление ресурсами дикой природы</w:t>
            </w:r>
          </w:p>
        </w:tc>
        <w:tc>
          <w:tcPr>
            <w:tcW w:w="1305" w:type="dxa"/>
            <w:tcBorders>
              <w:top w:val="double" w:sz="4" w:space="0" w:color="auto"/>
            </w:tcBorders>
            <w:hideMark/>
          </w:tcPr>
          <w:p w14:paraId="0BE7C0B0" w14:textId="77777777" w:rsidR="00391D26" w:rsidRPr="00C8300D" w:rsidRDefault="00391D26"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w:t>
            </w:r>
          </w:p>
        </w:tc>
        <w:tc>
          <w:tcPr>
            <w:tcW w:w="9348" w:type="dxa"/>
            <w:tcBorders>
              <w:top w:val="double" w:sz="4" w:space="0" w:color="auto"/>
            </w:tcBorders>
            <w:hideMark/>
          </w:tcPr>
          <w:p w14:paraId="54D7C9F9" w14:textId="77777777" w:rsidR="00391D26" w:rsidRPr="00C8300D" w:rsidRDefault="00391D26"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w:t>
            </w:r>
            <w:r w:rsidRPr="00C8300D">
              <w:rPr>
                <w:rFonts w:asciiTheme="majorBidi" w:eastAsia="Times New Roman" w:hAnsiTheme="majorBidi" w:cstheme="majorBidi"/>
                <w:sz w:val="20"/>
                <w:szCs w:val="20"/>
                <w:lang w:val="ru-RU"/>
              </w:rPr>
              <w:tab/>
            </w:r>
            <w:r w:rsidR="00794C8D" w:rsidRPr="00C8300D">
              <w:rPr>
                <w:rFonts w:eastAsia="Times New Roman"/>
                <w:iCs/>
                <w:sz w:val="20"/>
                <w:szCs w:val="20"/>
                <w:lang w:val="ru-RU"/>
              </w:rPr>
              <w:t>поручает</w:t>
            </w:r>
            <w:r w:rsidR="00794C8D" w:rsidRPr="00C8300D">
              <w:rPr>
                <w:rFonts w:eastAsia="Times New Roman"/>
                <w:sz w:val="20"/>
                <w:szCs w:val="20"/>
                <w:lang w:val="ru-RU"/>
              </w:rPr>
              <w:t xml:space="preserve"> Исполнительному секретарю [при условии наличия ресурсов] в сотрудничестве с Совместным партнерством по устойчивому управлению ресурсами дикой природы и при участии Сторон, правительств других стран, коренных народов, местных общин, женщин и молодежи, а также соответствующих организаций, подготовить проект дополнительных руководящих указаний по аспектам, </w:t>
            </w:r>
            <w:r w:rsidR="00794C8D" w:rsidRPr="00C8300D">
              <w:rPr>
                <w:rFonts w:eastAsia="Times New Roman"/>
                <w:sz w:val="20"/>
                <w:szCs w:val="20"/>
                <w:lang w:val="ru-RU"/>
              </w:rPr>
              <w:lastRenderedPageBreak/>
              <w:t>входящим в мандат Конвенции, в целях содействия эффективному осуществлению Рамочной программы с учетом семи ключевых элементов, обозначенных в пункте 4 (b), а также дальнейшего анализа пробелов и списка областей, для которых могут потребоваться дополнительные руководящие указания, подготовленных в соответствии с рекомендацией 25/7, и представить такие руководящие указания на рассмотрение Вспомогательному органу по научным, техническим и технологическим консультациям на совещании, которое будет предшествовать 17-му совещанию Конференции Сторон</w:t>
            </w:r>
            <w:r w:rsidRPr="00C8300D">
              <w:rPr>
                <w:rFonts w:asciiTheme="majorBidi" w:eastAsia="Times New Roman" w:hAnsiTheme="majorBidi" w:cstheme="majorBidi"/>
                <w:sz w:val="20"/>
                <w:szCs w:val="20"/>
                <w:lang w:val="ru-RU"/>
              </w:rPr>
              <w:t>;]</w:t>
            </w:r>
          </w:p>
        </w:tc>
        <w:tc>
          <w:tcPr>
            <w:tcW w:w="1800" w:type="dxa"/>
            <w:tcBorders>
              <w:top w:val="double" w:sz="4" w:space="0" w:color="auto"/>
            </w:tcBorders>
            <w:vAlign w:val="center"/>
            <w:hideMark/>
          </w:tcPr>
          <w:p w14:paraId="756C2B79" w14:textId="77777777" w:rsidR="00391D26"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lastRenderedPageBreak/>
              <w:t>Совещания экспертов</w:t>
            </w:r>
          </w:p>
        </w:tc>
        <w:tc>
          <w:tcPr>
            <w:tcW w:w="1440" w:type="dxa"/>
            <w:tcBorders>
              <w:top w:val="double" w:sz="4" w:space="0" w:color="auto"/>
            </w:tcBorders>
            <w:vAlign w:val="center"/>
            <w:hideMark/>
          </w:tcPr>
          <w:p w14:paraId="51CCAEE0" w14:textId="77777777" w:rsidR="00391D26" w:rsidRPr="00C8300D" w:rsidRDefault="00391D26"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150 250</w:t>
            </w:r>
          </w:p>
        </w:tc>
        <w:tc>
          <w:tcPr>
            <w:tcW w:w="1303" w:type="dxa"/>
            <w:tcBorders>
              <w:top w:val="double" w:sz="4" w:space="0" w:color="auto"/>
            </w:tcBorders>
            <w:vAlign w:val="center"/>
            <w:hideMark/>
          </w:tcPr>
          <w:p w14:paraId="345DB333" w14:textId="77777777" w:rsidR="00391D26" w:rsidRPr="00C8300D" w:rsidRDefault="00391D26"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48 500</w:t>
            </w:r>
          </w:p>
        </w:tc>
        <w:tc>
          <w:tcPr>
            <w:tcW w:w="2117" w:type="dxa"/>
            <w:tcBorders>
              <w:top w:val="double" w:sz="4" w:space="0" w:color="auto"/>
            </w:tcBorders>
            <w:vAlign w:val="center"/>
            <w:hideMark/>
          </w:tcPr>
          <w:p w14:paraId="09B06D9E" w14:textId="77777777" w:rsidR="00391D26" w:rsidRPr="00C8300D" w:rsidRDefault="00391D26"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126 000</w:t>
            </w:r>
          </w:p>
        </w:tc>
        <w:tc>
          <w:tcPr>
            <w:tcW w:w="1800" w:type="dxa"/>
            <w:tcBorders>
              <w:top w:val="double" w:sz="4" w:space="0" w:color="auto"/>
            </w:tcBorders>
            <w:noWrap/>
            <w:vAlign w:val="center"/>
            <w:hideMark/>
          </w:tcPr>
          <w:p w14:paraId="506A01D1" w14:textId="77777777" w:rsidR="00391D26" w:rsidRPr="00C8300D" w:rsidRDefault="00391D26"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366 968</w:t>
            </w:r>
          </w:p>
        </w:tc>
      </w:tr>
      <w:tr w:rsidR="00391D26" w:rsidRPr="00C8300D" w14:paraId="4E37C7D2" w14:textId="77777777" w:rsidTr="00C8300D">
        <w:trPr>
          <w:trHeight w:val="20"/>
        </w:trPr>
        <w:tc>
          <w:tcPr>
            <w:tcW w:w="1138" w:type="dxa"/>
            <w:vMerge/>
            <w:hideMark/>
          </w:tcPr>
          <w:p w14:paraId="2DCBF629" w14:textId="77777777" w:rsidR="00391D26" w:rsidRPr="00C8300D" w:rsidRDefault="00391D26" w:rsidP="000D5DF5">
            <w:pPr>
              <w:jc w:val="center"/>
              <w:rPr>
                <w:rFonts w:asciiTheme="majorBidi" w:eastAsia="Times New Roman" w:hAnsiTheme="majorBidi" w:cstheme="majorBidi"/>
                <w:sz w:val="20"/>
                <w:szCs w:val="20"/>
                <w:lang w:val="ru-RU"/>
              </w:rPr>
            </w:pPr>
          </w:p>
        </w:tc>
        <w:tc>
          <w:tcPr>
            <w:tcW w:w="2514" w:type="dxa"/>
            <w:vMerge/>
            <w:hideMark/>
          </w:tcPr>
          <w:p w14:paraId="04AF5279" w14:textId="77777777" w:rsidR="00391D26" w:rsidRPr="00C8300D" w:rsidRDefault="00391D26" w:rsidP="000D5DF5">
            <w:pPr>
              <w:rPr>
                <w:rFonts w:asciiTheme="majorBidi" w:eastAsia="Times New Roman" w:hAnsiTheme="majorBidi" w:cstheme="majorBidi"/>
                <w:sz w:val="20"/>
                <w:szCs w:val="20"/>
                <w:lang w:val="ru-RU"/>
              </w:rPr>
            </w:pPr>
          </w:p>
        </w:tc>
        <w:tc>
          <w:tcPr>
            <w:tcW w:w="1305" w:type="dxa"/>
            <w:noWrap/>
            <w:hideMark/>
          </w:tcPr>
          <w:p w14:paraId="54FB9BAF" w14:textId="77777777" w:rsidR="00391D26" w:rsidRPr="00C8300D" w:rsidRDefault="00391D26"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w:t>
            </w:r>
          </w:p>
        </w:tc>
        <w:tc>
          <w:tcPr>
            <w:tcW w:w="9348" w:type="dxa"/>
            <w:hideMark/>
          </w:tcPr>
          <w:p w14:paraId="53907D76" w14:textId="77777777" w:rsidR="00391D26" w:rsidRPr="00C8300D" w:rsidRDefault="00391D26"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w:t>
            </w:r>
            <w:r w:rsidRPr="00C8300D">
              <w:rPr>
                <w:rFonts w:asciiTheme="majorBidi" w:eastAsia="Times New Roman" w:hAnsiTheme="majorBidi" w:cstheme="majorBidi"/>
                <w:sz w:val="20"/>
                <w:szCs w:val="20"/>
                <w:lang w:val="ru-RU"/>
              </w:rPr>
              <w:tab/>
            </w:r>
            <w:r w:rsidR="00794C8D" w:rsidRPr="00C8300D">
              <w:rPr>
                <w:rFonts w:eastAsia="Times New Roman"/>
                <w:iCs/>
                <w:sz w:val="20"/>
                <w:szCs w:val="20"/>
                <w:lang w:val="ru-RU"/>
              </w:rPr>
              <w:t>предлагает</w:t>
            </w:r>
            <w:r w:rsidR="00794C8D" w:rsidRPr="00C8300D">
              <w:rPr>
                <w:rFonts w:eastAsia="Times New Roman"/>
                <w:sz w:val="20"/>
                <w:szCs w:val="20"/>
                <w:lang w:val="ru-RU"/>
              </w:rPr>
              <w:t xml:space="preserve"> Сторонам, правительствам других стран, субнациональным правительствам на всех уровнях, коренным народам, местным общинам, женщинам и соответствующим организациям представить информацию о передовом опыте устойчивого управления ресурсами дикой природой и поручает Исполнительному секретарю собрать и обобщить представленную информацию для рассмотрения Вспомогательным органом по научным, техническим и технологическим консультациям на его 27-м совещании</w:t>
            </w:r>
            <w:r w:rsidRPr="00C8300D">
              <w:rPr>
                <w:rFonts w:asciiTheme="majorBidi" w:eastAsia="Times New Roman" w:hAnsiTheme="majorBidi" w:cstheme="majorBidi"/>
                <w:sz w:val="20"/>
                <w:szCs w:val="20"/>
                <w:lang w:val="ru-RU"/>
              </w:rPr>
              <w:t>;</w:t>
            </w:r>
          </w:p>
        </w:tc>
        <w:tc>
          <w:tcPr>
            <w:tcW w:w="1800" w:type="dxa"/>
            <w:vAlign w:val="center"/>
            <w:hideMark/>
          </w:tcPr>
          <w:p w14:paraId="6929FF7E" w14:textId="77777777" w:rsidR="00391D26"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0B3B66A2" w14:textId="77777777" w:rsidR="00391D26" w:rsidRPr="00C8300D" w:rsidRDefault="00391D26"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00DD10E0" w14:textId="77777777" w:rsidR="00391D26" w:rsidRPr="00C8300D" w:rsidRDefault="00391D26"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3BDD0172" w14:textId="77777777" w:rsidR="00391D26" w:rsidRPr="00C8300D" w:rsidRDefault="00391D26"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45 000</w:t>
            </w:r>
          </w:p>
        </w:tc>
        <w:tc>
          <w:tcPr>
            <w:tcW w:w="1800" w:type="dxa"/>
            <w:noWrap/>
            <w:vAlign w:val="center"/>
            <w:hideMark/>
          </w:tcPr>
          <w:p w14:paraId="288D425E" w14:textId="77777777" w:rsidR="00391D26" w:rsidRPr="00C8300D" w:rsidRDefault="00391D26"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50 850</w:t>
            </w:r>
          </w:p>
        </w:tc>
      </w:tr>
      <w:tr w:rsidR="00391D26" w:rsidRPr="00C8300D" w14:paraId="7A6EDFCD" w14:textId="77777777" w:rsidTr="00C8300D">
        <w:trPr>
          <w:trHeight w:val="20"/>
        </w:trPr>
        <w:tc>
          <w:tcPr>
            <w:tcW w:w="1138" w:type="dxa"/>
            <w:vMerge/>
            <w:tcBorders>
              <w:bottom w:val="double" w:sz="4" w:space="0" w:color="auto"/>
            </w:tcBorders>
          </w:tcPr>
          <w:p w14:paraId="4CF99B8E" w14:textId="77777777" w:rsidR="00391D26" w:rsidRPr="00C8300D" w:rsidRDefault="00391D26" w:rsidP="000D5DF5">
            <w:pPr>
              <w:jc w:val="center"/>
              <w:rPr>
                <w:rFonts w:asciiTheme="majorBidi" w:eastAsia="Times New Roman" w:hAnsiTheme="majorBidi" w:cstheme="majorBidi"/>
                <w:sz w:val="20"/>
                <w:szCs w:val="20"/>
                <w:lang w:val="ru-RU"/>
              </w:rPr>
            </w:pPr>
          </w:p>
        </w:tc>
        <w:tc>
          <w:tcPr>
            <w:tcW w:w="2514" w:type="dxa"/>
            <w:vMerge/>
            <w:tcBorders>
              <w:bottom w:val="double" w:sz="4" w:space="0" w:color="auto"/>
            </w:tcBorders>
          </w:tcPr>
          <w:p w14:paraId="1ED16F61" w14:textId="77777777" w:rsidR="00391D26" w:rsidRPr="00C8300D" w:rsidRDefault="00391D26" w:rsidP="000D5DF5">
            <w:pPr>
              <w:rPr>
                <w:rFonts w:asciiTheme="majorBidi" w:eastAsia="Times New Roman" w:hAnsiTheme="majorBidi" w:cstheme="majorBidi"/>
                <w:sz w:val="20"/>
                <w:szCs w:val="20"/>
                <w:lang w:val="ru-RU"/>
              </w:rPr>
            </w:pPr>
          </w:p>
        </w:tc>
        <w:tc>
          <w:tcPr>
            <w:tcW w:w="1305" w:type="dxa"/>
            <w:tcBorders>
              <w:bottom w:val="double" w:sz="4" w:space="0" w:color="auto"/>
            </w:tcBorders>
            <w:noWrap/>
          </w:tcPr>
          <w:p w14:paraId="63AA9914" w14:textId="77777777" w:rsidR="00391D26" w:rsidRPr="00C8300D" w:rsidRDefault="00391D26" w:rsidP="00F27B05">
            <w:pPr>
              <w:jc w:val="left"/>
              <w:rPr>
                <w:rFonts w:asciiTheme="majorBidi" w:eastAsia="Times New Roman" w:hAnsiTheme="majorBidi" w:cstheme="majorBidi"/>
                <w:sz w:val="20"/>
                <w:szCs w:val="20"/>
                <w:lang w:val="ru-RU"/>
              </w:rPr>
            </w:pPr>
            <w:r w:rsidRPr="00C8300D">
              <w:rPr>
                <w:rFonts w:asciiTheme="majorBidi" w:hAnsiTheme="majorBidi" w:cstheme="majorBidi"/>
                <w:sz w:val="20"/>
                <w:szCs w:val="20"/>
                <w:lang w:val="ru-RU"/>
              </w:rPr>
              <w:t>8</w:t>
            </w:r>
          </w:p>
        </w:tc>
        <w:tc>
          <w:tcPr>
            <w:tcW w:w="9348" w:type="dxa"/>
            <w:tcBorders>
              <w:bottom w:val="double" w:sz="4" w:space="0" w:color="auto"/>
            </w:tcBorders>
          </w:tcPr>
          <w:p w14:paraId="22BF80FD" w14:textId="77777777" w:rsidR="00391D26" w:rsidRPr="00C8300D" w:rsidRDefault="00391D26" w:rsidP="00F27B05">
            <w:pPr>
              <w:jc w:val="left"/>
              <w:rPr>
                <w:rFonts w:asciiTheme="majorBidi" w:eastAsia="Times New Roman" w:hAnsiTheme="majorBidi" w:cstheme="majorBidi"/>
                <w:sz w:val="20"/>
                <w:szCs w:val="20"/>
                <w:lang w:val="ru-RU"/>
              </w:rPr>
            </w:pPr>
            <w:r w:rsidRPr="00C8300D">
              <w:rPr>
                <w:rFonts w:asciiTheme="majorBidi" w:hAnsiTheme="majorBidi" w:cstheme="majorBidi"/>
                <w:sz w:val="20"/>
                <w:szCs w:val="20"/>
                <w:lang w:val="ru-RU"/>
              </w:rPr>
              <w:t>8.</w:t>
            </w:r>
            <w:r w:rsidRPr="00C8300D">
              <w:rPr>
                <w:rFonts w:asciiTheme="majorBidi" w:hAnsiTheme="majorBidi" w:cstheme="majorBidi"/>
                <w:sz w:val="20"/>
                <w:szCs w:val="20"/>
                <w:lang w:val="ru-RU"/>
              </w:rPr>
              <w:tab/>
            </w:r>
            <w:r w:rsidR="00794C8D" w:rsidRPr="00C8300D">
              <w:rPr>
                <w:rFonts w:eastAsia="Times New Roman"/>
                <w:iCs/>
                <w:sz w:val="20"/>
                <w:szCs w:val="20"/>
                <w:lang w:val="ru-RU"/>
              </w:rPr>
              <w:t>поручает</w:t>
            </w:r>
            <w:r w:rsidR="00794C8D" w:rsidRPr="00C8300D">
              <w:rPr>
                <w:rFonts w:eastAsia="Times New Roman"/>
                <w:sz w:val="20"/>
                <w:szCs w:val="20"/>
                <w:lang w:val="ru-RU"/>
              </w:rPr>
              <w:t xml:space="preserve"> Исполнительному секретарю [при условии наличия ресурсов] в консультации со Сторонами, правительствами других стран и соответствующими организациями, включая коренные народы, местные общины, женщин и молодежь, в сотрудничестве с Совместным партнерством по устойчивому управлению ресурсами дикой природы, содействовать проведению региональных диалогов для формирования общего понимания относительно применения семи ключевых элементов, представленных в пункте 4(b)</w:t>
            </w:r>
            <w:r w:rsidRPr="00C8300D">
              <w:rPr>
                <w:rFonts w:asciiTheme="majorBidi" w:hAnsiTheme="majorBidi" w:cstheme="majorBidi"/>
                <w:sz w:val="20"/>
                <w:szCs w:val="20"/>
                <w:lang w:val="ru-RU"/>
              </w:rPr>
              <w:t>.</w:t>
            </w:r>
          </w:p>
        </w:tc>
        <w:tc>
          <w:tcPr>
            <w:tcW w:w="1800" w:type="dxa"/>
            <w:tcBorders>
              <w:bottom w:val="double" w:sz="4" w:space="0" w:color="auto"/>
            </w:tcBorders>
            <w:vAlign w:val="center"/>
          </w:tcPr>
          <w:p w14:paraId="27C432E4" w14:textId="77777777" w:rsidR="00391D26" w:rsidRPr="00C8300D" w:rsidRDefault="008C6E49" w:rsidP="00F27B05">
            <w:pPr>
              <w:jc w:val="left"/>
              <w:rPr>
                <w:rFonts w:asciiTheme="majorBidi" w:eastAsia="Times New Roman" w:hAnsiTheme="majorBidi" w:cstheme="majorBidi"/>
                <w:sz w:val="20"/>
                <w:szCs w:val="20"/>
                <w:lang w:val="ru-RU"/>
              </w:rPr>
            </w:pPr>
            <w:r w:rsidRPr="00C8300D">
              <w:rPr>
                <w:rFonts w:asciiTheme="majorBidi" w:hAnsiTheme="majorBidi" w:cstheme="majorBidi"/>
                <w:sz w:val="20"/>
                <w:szCs w:val="20"/>
                <w:lang w:val="ru-RU"/>
              </w:rPr>
              <w:t xml:space="preserve">Семинары по созданию потенциала </w:t>
            </w:r>
          </w:p>
        </w:tc>
        <w:tc>
          <w:tcPr>
            <w:tcW w:w="1440" w:type="dxa"/>
            <w:tcBorders>
              <w:bottom w:val="double" w:sz="4" w:space="0" w:color="auto"/>
            </w:tcBorders>
            <w:shd w:val="clear" w:color="auto" w:fill="auto"/>
            <w:vAlign w:val="center"/>
          </w:tcPr>
          <w:p w14:paraId="2CE12B86" w14:textId="77777777" w:rsidR="00391D26" w:rsidRPr="00C8300D" w:rsidRDefault="00391D26" w:rsidP="00F27B05">
            <w:pPr>
              <w:jc w:val="right"/>
              <w:rPr>
                <w:rFonts w:asciiTheme="majorBidi" w:eastAsia="Times New Roman" w:hAnsiTheme="majorBidi" w:cstheme="majorBidi"/>
                <w:color w:val="000000"/>
                <w:sz w:val="20"/>
                <w:szCs w:val="20"/>
                <w:lang w:val="ru-RU"/>
              </w:rPr>
            </w:pPr>
            <w:r w:rsidRPr="00C8300D">
              <w:rPr>
                <w:rFonts w:asciiTheme="majorBidi" w:hAnsiTheme="majorBidi" w:cstheme="majorBidi"/>
                <w:color w:val="000000"/>
                <w:sz w:val="20"/>
                <w:szCs w:val="20"/>
                <w:lang w:val="ru-RU"/>
              </w:rPr>
              <w:t>466 000</w:t>
            </w:r>
          </w:p>
        </w:tc>
        <w:tc>
          <w:tcPr>
            <w:tcW w:w="1303" w:type="dxa"/>
            <w:tcBorders>
              <w:bottom w:val="double" w:sz="4" w:space="0" w:color="auto"/>
            </w:tcBorders>
            <w:vAlign w:val="center"/>
          </w:tcPr>
          <w:p w14:paraId="554F6D39" w14:textId="77777777" w:rsidR="00391D26" w:rsidRPr="00C8300D" w:rsidRDefault="00391D26" w:rsidP="00F27B05">
            <w:pPr>
              <w:jc w:val="right"/>
              <w:rPr>
                <w:rFonts w:asciiTheme="majorBidi" w:eastAsia="Times New Roman" w:hAnsiTheme="majorBidi" w:cstheme="majorBidi"/>
                <w:sz w:val="20"/>
                <w:szCs w:val="20"/>
                <w:lang w:val="ru-RU"/>
              </w:rPr>
            </w:pPr>
            <w:r w:rsidRPr="00C8300D">
              <w:rPr>
                <w:rFonts w:asciiTheme="majorBidi" w:hAnsiTheme="majorBidi" w:cstheme="majorBidi"/>
                <w:sz w:val="20"/>
                <w:szCs w:val="20"/>
                <w:lang w:val="ru-RU"/>
              </w:rPr>
              <w:t>50 000</w:t>
            </w:r>
          </w:p>
        </w:tc>
        <w:tc>
          <w:tcPr>
            <w:tcW w:w="2117" w:type="dxa"/>
            <w:tcBorders>
              <w:bottom w:val="double" w:sz="4" w:space="0" w:color="auto"/>
            </w:tcBorders>
            <w:vAlign w:val="center"/>
          </w:tcPr>
          <w:p w14:paraId="631E10BA" w14:textId="77777777" w:rsidR="00391D26" w:rsidRPr="00C8300D" w:rsidRDefault="00391D26" w:rsidP="00F27B05">
            <w:pPr>
              <w:jc w:val="right"/>
              <w:rPr>
                <w:rFonts w:asciiTheme="majorBidi" w:eastAsia="Times New Roman" w:hAnsiTheme="majorBidi" w:cstheme="majorBidi"/>
                <w:sz w:val="20"/>
                <w:szCs w:val="20"/>
                <w:lang w:val="ru-RU"/>
              </w:rPr>
            </w:pPr>
            <w:r w:rsidRPr="00C8300D">
              <w:rPr>
                <w:rFonts w:asciiTheme="majorBidi" w:hAnsiTheme="majorBidi" w:cstheme="majorBidi"/>
                <w:sz w:val="20"/>
                <w:szCs w:val="20"/>
                <w:lang w:val="ru-RU"/>
              </w:rPr>
              <w:t>45 000</w:t>
            </w:r>
          </w:p>
        </w:tc>
        <w:tc>
          <w:tcPr>
            <w:tcW w:w="1800" w:type="dxa"/>
            <w:noWrap/>
            <w:vAlign w:val="center"/>
          </w:tcPr>
          <w:p w14:paraId="1374946D" w14:textId="77777777" w:rsidR="00391D26" w:rsidRPr="00C8300D" w:rsidRDefault="00391D26" w:rsidP="00F27B05">
            <w:pPr>
              <w:jc w:val="right"/>
              <w:rPr>
                <w:rFonts w:asciiTheme="majorBidi" w:eastAsia="Times New Roman" w:hAnsiTheme="majorBidi" w:cstheme="majorBidi"/>
                <w:b/>
                <w:bCs/>
                <w:color w:val="000000"/>
                <w:sz w:val="20"/>
                <w:szCs w:val="20"/>
                <w:lang w:val="ru-RU"/>
              </w:rPr>
            </w:pPr>
            <w:r w:rsidRPr="00C8300D">
              <w:rPr>
                <w:rFonts w:asciiTheme="majorBidi" w:hAnsiTheme="majorBidi" w:cstheme="majorBidi"/>
                <w:b/>
                <w:bCs/>
                <w:color w:val="000000"/>
                <w:sz w:val="20"/>
                <w:szCs w:val="20"/>
                <w:lang w:val="ru-RU"/>
              </w:rPr>
              <w:t>633 930</w:t>
            </w:r>
          </w:p>
        </w:tc>
      </w:tr>
      <w:tr w:rsidR="003252D7" w:rsidRPr="00E23B26" w14:paraId="163EB276" w14:textId="77777777" w:rsidTr="00C8300D">
        <w:trPr>
          <w:trHeight w:val="20"/>
        </w:trPr>
        <w:tc>
          <w:tcPr>
            <w:tcW w:w="1138" w:type="dxa"/>
            <w:vMerge w:val="restart"/>
            <w:tcBorders>
              <w:top w:val="double" w:sz="4" w:space="0" w:color="auto"/>
            </w:tcBorders>
          </w:tcPr>
          <w:p w14:paraId="0A8CC33F" w14:textId="77777777" w:rsidR="003252D7" w:rsidRPr="00C8300D" w:rsidRDefault="003252D7"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20</w:t>
            </w:r>
          </w:p>
        </w:tc>
        <w:tc>
          <w:tcPr>
            <w:tcW w:w="2514" w:type="dxa"/>
            <w:vMerge w:val="restart"/>
            <w:tcBorders>
              <w:top w:val="double" w:sz="4" w:space="0" w:color="auto"/>
            </w:tcBorders>
          </w:tcPr>
          <w:p w14:paraId="552B0075" w14:textId="77777777" w:rsidR="003252D7" w:rsidRPr="00C8300D" w:rsidRDefault="00794C8D" w:rsidP="00F61334">
            <w:pPr>
              <w:jc w:val="left"/>
              <w:rPr>
                <w:rFonts w:asciiTheme="majorBidi" w:eastAsia="Times New Roman" w:hAnsiTheme="majorBidi" w:cstheme="majorBidi"/>
                <w:sz w:val="20"/>
                <w:szCs w:val="20"/>
                <w:lang w:val="ru-RU"/>
              </w:rPr>
            </w:pPr>
            <w:r w:rsidRPr="00C8300D">
              <w:rPr>
                <w:sz w:val="20"/>
                <w:szCs w:val="20"/>
                <w:lang w:val="ru-RU"/>
              </w:rPr>
              <w:t>Морское и прибрежное биоразнообразие, биоразнообразие островов</w:t>
            </w:r>
          </w:p>
        </w:tc>
        <w:tc>
          <w:tcPr>
            <w:tcW w:w="19113" w:type="dxa"/>
            <w:gridSpan w:val="7"/>
            <w:tcBorders>
              <w:top w:val="double" w:sz="4" w:space="0" w:color="auto"/>
            </w:tcBorders>
            <w:noWrap/>
            <w:vAlign w:val="center"/>
          </w:tcPr>
          <w:p w14:paraId="6DBD67A9" w14:textId="77777777" w:rsidR="003252D7" w:rsidRPr="00C8300D" w:rsidRDefault="00794C8D" w:rsidP="00794C8D">
            <w:pPr>
              <w:spacing w:before="60" w:after="60"/>
              <w:jc w:val="left"/>
              <w:rPr>
                <w:rFonts w:asciiTheme="majorBidi" w:eastAsia="Times New Roman" w:hAnsiTheme="majorBidi" w:cstheme="majorBidi"/>
                <w:i/>
                <w:iCs/>
                <w:color w:val="000000"/>
                <w:sz w:val="20"/>
                <w:szCs w:val="20"/>
                <w:lang w:val="ru-RU"/>
              </w:rPr>
            </w:pPr>
            <w:r w:rsidRPr="00C8300D">
              <w:rPr>
                <w:rFonts w:asciiTheme="majorBidi" w:eastAsia="Times New Roman" w:hAnsiTheme="majorBidi" w:cstheme="majorBidi"/>
                <w:i/>
                <w:iCs/>
                <w:color w:val="000000"/>
                <w:sz w:val="20"/>
                <w:szCs w:val="20"/>
                <w:lang w:val="ru-RU"/>
              </w:rPr>
              <w:t xml:space="preserve">Дальнейшая работа в области экологически или биологически значимых морских районов </w:t>
            </w:r>
          </w:p>
        </w:tc>
      </w:tr>
      <w:tr w:rsidR="003252D7" w:rsidRPr="00C8300D" w14:paraId="6A802C12" w14:textId="77777777" w:rsidTr="00C8300D">
        <w:trPr>
          <w:trHeight w:val="20"/>
        </w:trPr>
        <w:tc>
          <w:tcPr>
            <w:tcW w:w="1138" w:type="dxa"/>
            <w:vMerge/>
            <w:hideMark/>
          </w:tcPr>
          <w:p w14:paraId="7E511A47" w14:textId="77777777" w:rsidR="003252D7" w:rsidRPr="00C8300D" w:rsidRDefault="003252D7" w:rsidP="000D5DF5">
            <w:pPr>
              <w:jc w:val="center"/>
              <w:rPr>
                <w:rFonts w:asciiTheme="majorBidi" w:eastAsia="Times New Roman" w:hAnsiTheme="majorBidi" w:cstheme="majorBidi"/>
                <w:sz w:val="20"/>
                <w:szCs w:val="20"/>
                <w:lang w:val="ru-RU"/>
              </w:rPr>
            </w:pPr>
          </w:p>
        </w:tc>
        <w:tc>
          <w:tcPr>
            <w:tcW w:w="2514" w:type="dxa"/>
            <w:vMerge/>
            <w:hideMark/>
          </w:tcPr>
          <w:p w14:paraId="086A0597" w14:textId="77777777" w:rsidR="003252D7" w:rsidRPr="00C8300D" w:rsidRDefault="003252D7" w:rsidP="00F61334">
            <w:pPr>
              <w:jc w:val="left"/>
              <w:rPr>
                <w:rFonts w:asciiTheme="majorBidi" w:eastAsia="Times New Roman" w:hAnsiTheme="majorBidi" w:cstheme="majorBidi"/>
                <w:sz w:val="20"/>
                <w:szCs w:val="20"/>
                <w:lang w:val="ru-RU"/>
              </w:rPr>
            </w:pPr>
          </w:p>
        </w:tc>
        <w:tc>
          <w:tcPr>
            <w:tcW w:w="1305" w:type="dxa"/>
            <w:noWrap/>
            <w:hideMark/>
          </w:tcPr>
          <w:p w14:paraId="666525A1" w14:textId="77777777" w:rsidR="003252D7" w:rsidRPr="00C8300D" w:rsidRDefault="003252D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w:t>
            </w:r>
          </w:p>
        </w:tc>
        <w:tc>
          <w:tcPr>
            <w:tcW w:w="9348" w:type="dxa"/>
            <w:hideMark/>
          </w:tcPr>
          <w:p w14:paraId="51617F08" w14:textId="77777777" w:rsidR="003252D7" w:rsidRPr="00C8300D" w:rsidRDefault="003252D7"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2.</w:t>
            </w:r>
            <w:r w:rsidRPr="00C8300D">
              <w:rPr>
                <w:rFonts w:asciiTheme="majorBidi" w:eastAsia="Times New Roman" w:hAnsiTheme="majorBidi" w:cstheme="majorBidi"/>
                <w:color w:val="000000"/>
                <w:sz w:val="20"/>
                <w:szCs w:val="20"/>
                <w:lang w:val="ru-RU"/>
              </w:rPr>
              <w:tab/>
            </w:r>
            <w:r w:rsidR="00794C8D" w:rsidRPr="00C8300D">
              <w:rPr>
                <w:sz w:val="20"/>
                <w:szCs w:val="20"/>
                <w:lang w:val="ru-RU"/>
              </w:rPr>
              <w:t>постановляет продлить срок работы Неофициальной консультативной группы по экологически или биологически значимым морским районам и поручает Исполнительному секретарю пересмотреть ее круг полномочий, приведенный в приложении III к решению XIII/12 и измененный в приложении III к решению 14/9, чтобы привести их в соответствие с настоящим решением и облегчить работу Группы в соответствии с ее кругом полномочий</w:t>
            </w:r>
            <w:r w:rsidRPr="00C8300D">
              <w:rPr>
                <w:rFonts w:asciiTheme="majorBidi" w:eastAsia="Times New Roman" w:hAnsiTheme="majorBidi" w:cstheme="majorBidi"/>
                <w:color w:val="000000"/>
                <w:sz w:val="20"/>
                <w:szCs w:val="20"/>
                <w:lang w:val="ru-RU"/>
              </w:rPr>
              <w:t>;</w:t>
            </w:r>
          </w:p>
        </w:tc>
        <w:tc>
          <w:tcPr>
            <w:tcW w:w="1800" w:type="dxa"/>
            <w:vAlign w:val="center"/>
            <w:hideMark/>
          </w:tcPr>
          <w:p w14:paraId="2453452D" w14:textId="77777777" w:rsidR="003252D7"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29919F13" w14:textId="77777777" w:rsidR="003252D7"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52905991" w14:textId="77777777" w:rsidR="003252D7"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06C8FC53"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54 000</w:t>
            </w:r>
          </w:p>
        </w:tc>
        <w:tc>
          <w:tcPr>
            <w:tcW w:w="1800" w:type="dxa"/>
            <w:noWrap/>
            <w:vAlign w:val="center"/>
            <w:hideMark/>
          </w:tcPr>
          <w:p w14:paraId="6784BE29" w14:textId="77777777" w:rsidR="003252D7" w:rsidRPr="00C8300D" w:rsidRDefault="003252D7"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61 020</w:t>
            </w:r>
          </w:p>
        </w:tc>
      </w:tr>
      <w:tr w:rsidR="003252D7" w:rsidRPr="00C8300D" w14:paraId="0ADC864E" w14:textId="77777777" w:rsidTr="00C8300D">
        <w:trPr>
          <w:trHeight w:val="651"/>
        </w:trPr>
        <w:tc>
          <w:tcPr>
            <w:tcW w:w="1138" w:type="dxa"/>
            <w:vMerge/>
            <w:hideMark/>
          </w:tcPr>
          <w:p w14:paraId="52278E12" w14:textId="77777777" w:rsidR="003252D7" w:rsidRPr="00C8300D" w:rsidRDefault="003252D7" w:rsidP="000D5DF5">
            <w:pPr>
              <w:jc w:val="center"/>
              <w:rPr>
                <w:rFonts w:asciiTheme="majorBidi" w:eastAsia="Times New Roman" w:hAnsiTheme="majorBidi" w:cstheme="majorBidi"/>
                <w:color w:val="000000"/>
                <w:sz w:val="20"/>
                <w:szCs w:val="20"/>
                <w:lang w:val="ru-RU"/>
              </w:rPr>
            </w:pPr>
          </w:p>
        </w:tc>
        <w:tc>
          <w:tcPr>
            <w:tcW w:w="2514" w:type="dxa"/>
            <w:vMerge/>
            <w:hideMark/>
          </w:tcPr>
          <w:p w14:paraId="52823915" w14:textId="77777777" w:rsidR="003252D7" w:rsidRPr="00C8300D" w:rsidRDefault="003252D7" w:rsidP="000D5DF5">
            <w:pPr>
              <w:rPr>
                <w:rFonts w:asciiTheme="majorBidi" w:eastAsia="Times New Roman" w:hAnsiTheme="majorBidi" w:cstheme="majorBidi"/>
                <w:sz w:val="20"/>
                <w:szCs w:val="20"/>
                <w:lang w:val="ru-RU"/>
              </w:rPr>
            </w:pPr>
          </w:p>
        </w:tc>
        <w:tc>
          <w:tcPr>
            <w:tcW w:w="1305" w:type="dxa"/>
            <w:noWrap/>
            <w:hideMark/>
          </w:tcPr>
          <w:p w14:paraId="68D4ADB9" w14:textId="77777777" w:rsidR="003252D7" w:rsidRPr="00C8300D" w:rsidRDefault="003252D7" w:rsidP="00794C8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4 </w:t>
            </w:r>
            <w:r w:rsidR="00794C8D" w:rsidRPr="00C8300D">
              <w:rPr>
                <w:rFonts w:asciiTheme="majorBidi" w:eastAsia="Times New Roman" w:hAnsiTheme="majorBidi" w:cstheme="majorBidi"/>
                <w:sz w:val="20"/>
                <w:szCs w:val="20"/>
                <w:lang w:val="ru-RU"/>
              </w:rPr>
              <w:t>и</w:t>
            </w:r>
            <w:r w:rsidRPr="00C8300D">
              <w:rPr>
                <w:rFonts w:asciiTheme="majorBidi" w:eastAsia="Times New Roman" w:hAnsiTheme="majorBidi" w:cstheme="majorBidi"/>
                <w:sz w:val="20"/>
                <w:szCs w:val="20"/>
                <w:lang w:val="ru-RU"/>
              </w:rPr>
              <w:t xml:space="preserve"> 5</w:t>
            </w:r>
          </w:p>
        </w:tc>
        <w:tc>
          <w:tcPr>
            <w:tcW w:w="9348" w:type="dxa"/>
            <w:hideMark/>
          </w:tcPr>
          <w:p w14:paraId="42197CE8" w14:textId="77777777" w:rsidR="003252D7" w:rsidRPr="00C8300D" w:rsidRDefault="003252D7" w:rsidP="00096D4A">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w:t>
            </w:r>
            <w:r w:rsidRPr="00C8300D">
              <w:rPr>
                <w:rFonts w:asciiTheme="majorBidi" w:eastAsia="Times New Roman" w:hAnsiTheme="majorBidi" w:cstheme="majorBidi"/>
                <w:sz w:val="20"/>
                <w:szCs w:val="20"/>
                <w:lang w:val="ru-RU"/>
              </w:rPr>
              <w:tab/>
            </w:r>
            <w:bookmarkStart w:id="4" w:name="_Hlk166843020"/>
            <w:r w:rsidR="00794C8D" w:rsidRPr="00C8300D">
              <w:rPr>
                <w:sz w:val="20"/>
                <w:szCs w:val="20"/>
                <w:lang w:val="ru-RU"/>
              </w:rPr>
              <w:t>поручает Исполнительному секретарю при условии наличия финансовых ресурсов в соответствии с пунктом 36 решения X/29, пунктом 12 решения XI/17 и пунктом 6 решения XII/22 продолжать содействовать описанию районов, отвечающих критериям экологически или биологически значимых морских районов</w:t>
            </w:r>
            <w:bookmarkEnd w:id="4"/>
            <w:r w:rsidR="00794C8D" w:rsidRPr="00C8300D">
              <w:rPr>
                <w:sz w:val="20"/>
                <w:szCs w:val="20"/>
                <w:lang w:val="ru-RU"/>
              </w:rPr>
              <w:t>, и содействовать изменению описаний экологически или биологически значимых морских районов [при появлении новой информации, в зависимости от обстоятельств] путем проведения дополнительных семинаров, когда Стороны и [правительства других стран] желают проводить семинары</w:t>
            </w:r>
            <w:r w:rsidRPr="00C8300D">
              <w:rPr>
                <w:rFonts w:asciiTheme="majorBidi" w:eastAsia="Times New Roman" w:hAnsiTheme="majorBidi" w:cstheme="majorBidi"/>
                <w:sz w:val="20"/>
                <w:szCs w:val="20"/>
                <w:lang w:val="ru-RU"/>
              </w:rPr>
              <w:t>;]</w:t>
            </w:r>
          </w:p>
          <w:p w14:paraId="66D99CEE" w14:textId="77777777" w:rsidR="003252D7" w:rsidRPr="00C8300D" w:rsidRDefault="003252D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w:t>
            </w:r>
            <w:r w:rsidRPr="00C8300D">
              <w:rPr>
                <w:rFonts w:asciiTheme="majorBidi" w:eastAsia="Times New Roman" w:hAnsiTheme="majorBidi" w:cstheme="majorBidi"/>
                <w:sz w:val="20"/>
                <w:szCs w:val="20"/>
                <w:lang w:val="ru-RU"/>
              </w:rPr>
              <w:tab/>
            </w:r>
            <w:r w:rsidR="00794C8D" w:rsidRPr="00C8300D">
              <w:rPr>
                <w:sz w:val="20"/>
                <w:szCs w:val="20"/>
                <w:lang w:val="ru-RU"/>
              </w:rPr>
              <w:t>поручает также Исполнительному секретарю при условии наличия финансовых ресурсов в соответствии с пунктом 36 решения X/29, пунктом 12 решения XI/17 и пунктом 6 решения XII/22 продолжать содействовать описанию районов, отвечающих критериям экологически или биологически значимых морских районов, и содействовать изменению описаний экологически или биологически значимых морских районов, находящихся за пределами национальной юрисдикции</w:t>
            </w:r>
            <w:r w:rsidRPr="00C8300D">
              <w:rPr>
                <w:rFonts w:asciiTheme="majorBidi" w:eastAsia="Times New Roman" w:hAnsiTheme="majorBidi" w:cstheme="majorBidi"/>
                <w:sz w:val="20"/>
                <w:szCs w:val="20"/>
                <w:lang w:val="ru-RU"/>
              </w:rPr>
              <w:t>;]</w:t>
            </w:r>
          </w:p>
        </w:tc>
        <w:tc>
          <w:tcPr>
            <w:tcW w:w="1800" w:type="dxa"/>
            <w:vAlign w:val="center"/>
            <w:hideMark/>
          </w:tcPr>
          <w:p w14:paraId="45664FB2" w14:textId="77777777" w:rsidR="003252D7"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010C3576"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536 000</w:t>
            </w:r>
          </w:p>
        </w:tc>
        <w:tc>
          <w:tcPr>
            <w:tcW w:w="1303" w:type="dxa"/>
            <w:vAlign w:val="center"/>
            <w:hideMark/>
          </w:tcPr>
          <w:p w14:paraId="4C6BA285"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63 000</w:t>
            </w:r>
          </w:p>
        </w:tc>
        <w:tc>
          <w:tcPr>
            <w:tcW w:w="2117" w:type="dxa"/>
            <w:vAlign w:val="center"/>
            <w:hideMark/>
          </w:tcPr>
          <w:p w14:paraId="58469A10"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144 000</w:t>
            </w:r>
          </w:p>
        </w:tc>
        <w:tc>
          <w:tcPr>
            <w:tcW w:w="1800" w:type="dxa"/>
            <w:noWrap/>
            <w:vAlign w:val="center"/>
            <w:hideMark/>
          </w:tcPr>
          <w:p w14:paraId="279143A3" w14:textId="77777777" w:rsidR="003252D7" w:rsidRPr="00C8300D" w:rsidRDefault="003252D7"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839 590</w:t>
            </w:r>
          </w:p>
        </w:tc>
      </w:tr>
      <w:tr w:rsidR="003252D7" w:rsidRPr="00C8300D" w14:paraId="0AE231A3" w14:textId="77777777" w:rsidTr="00C8300D">
        <w:trPr>
          <w:trHeight w:val="20"/>
        </w:trPr>
        <w:tc>
          <w:tcPr>
            <w:tcW w:w="1138" w:type="dxa"/>
            <w:vMerge/>
            <w:hideMark/>
          </w:tcPr>
          <w:p w14:paraId="491919C1" w14:textId="77777777" w:rsidR="003252D7" w:rsidRPr="00C8300D" w:rsidRDefault="003252D7" w:rsidP="000D5DF5">
            <w:pPr>
              <w:jc w:val="center"/>
              <w:rPr>
                <w:rFonts w:asciiTheme="majorBidi" w:eastAsia="Times New Roman" w:hAnsiTheme="majorBidi" w:cstheme="majorBidi"/>
                <w:color w:val="000000"/>
                <w:sz w:val="20"/>
                <w:szCs w:val="20"/>
                <w:lang w:val="ru-RU"/>
              </w:rPr>
            </w:pPr>
          </w:p>
        </w:tc>
        <w:tc>
          <w:tcPr>
            <w:tcW w:w="2514" w:type="dxa"/>
            <w:vMerge/>
            <w:hideMark/>
          </w:tcPr>
          <w:p w14:paraId="62FDDC86" w14:textId="77777777" w:rsidR="003252D7" w:rsidRPr="00C8300D" w:rsidRDefault="003252D7" w:rsidP="000D5DF5">
            <w:pPr>
              <w:rPr>
                <w:rFonts w:asciiTheme="majorBidi" w:eastAsia="Times New Roman" w:hAnsiTheme="majorBidi" w:cstheme="majorBidi"/>
                <w:sz w:val="20"/>
                <w:szCs w:val="20"/>
                <w:lang w:val="ru-RU"/>
              </w:rPr>
            </w:pPr>
          </w:p>
        </w:tc>
        <w:tc>
          <w:tcPr>
            <w:tcW w:w="1305" w:type="dxa"/>
            <w:noWrap/>
            <w:hideMark/>
          </w:tcPr>
          <w:p w14:paraId="4001F199" w14:textId="77777777" w:rsidR="003252D7" w:rsidRPr="00C8300D" w:rsidRDefault="003252D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p>
        </w:tc>
        <w:tc>
          <w:tcPr>
            <w:tcW w:w="9348" w:type="dxa"/>
            <w:hideMark/>
          </w:tcPr>
          <w:p w14:paraId="259E4A28" w14:textId="77777777" w:rsidR="003252D7" w:rsidRPr="00C8300D" w:rsidRDefault="003252D7" w:rsidP="000D3B54">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r w:rsidRPr="00C8300D">
              <w:rPr>
                <w:rFonts w:asciiTheme="majorBidi" w:eastAsia="Times New Roman" w:hAnsiTheme="majorBidi" w:cstheme="majorBidi"/>
                <w:sz w:val="20"/>
                <w:szCs w:val="20"/>
                <w:lang w:val="ru-RU"/>
              </w:rPr>
              <w:tab/>
            </w:r>
            <w:r w:rsidR="00794C8D" w:rsidRPr="00C8300D">
              <w:rPr>
                <w:sz w:val="20"/>
                <w:szCs w:val="20"/>
                <w:lang w:val="ru-RU"/>
              </w:rPr>
              <w:t xml:space="preserve">принимает </w:t>
            </w:r>
            <w:r w:rsidR="00794C8D" w:rsidRPr="00C8300D">
              <w:rPr>
                <w:color w:val="000000" w:themeColor="text1"/>
                <w:sz w:val="20"/>
                <w:szCs w:val="20"/>
                <w:lang w:val="ru-RU"/>
              </w:rPr>
              <w:t>процедуры изменения описаний экологически или биологически значимых морских районов и описания новых районов, приведенные в приложении, и поручает Исполнительному секретарю оказывать содействие внедрению этих процедур</w:t>
            </w:r>
            <w:r w:rsidRPr="00C8300D">
              <w:rPr>
                <w:rFonts w:asciiTheme="majorBidi" w:eastAsia="Times New Roman" w:hAnsiTheme="majorBidi" w:cstheme="majorBidi"/>
                <w:sz w:val="20"/>
                <w:szCs w:val="20"/>
                <w:lang w:val="ru-RU"/>
              </w:rPr>
              <w:t>;]</w:t>
            </w:r>
          </w:p>
        </w:tc>
        <w:tc>
          <w:tcPr>
            <w:tcW w:w="1800" w:type="dxa"/>
            <w:vAlign w:val="center"/>
            <w:hideMark/>
          </w:tcPr>
          <w:p w14:paraId="448FB6A0" w14:textId="77777777" w:rsidR="003252D7"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585DE6A6" w14:textId="77777777" w:rsidR="003252D7"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256655EF" w14:textId="77777777" w:rsidR="003252D7"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61FB6D51"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72 000</w:t>
            </w:r>
          </w:p>
        </w:tc>
        <w:tc>
          <w:tcPr>
            <w:tcW w:w="1800" w:type="dxa"/>
            <w:noWrap/>
            <w:vAlign w:val="center"/>
            <w:hideMark/>
          </w:tcPr>
          <w:p w14:paraId="059D9ECF" w14:textId="77777777" w:rsidR="003252D7" w:rsidRPr="00C8300D" w:rsidRDefault="003252D7"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81 360</w:t>
            </w:r>
          </w:p>
        </w:tc>
      </w:tr>
      <w:tr w:rsidR="003252D7" w:rsidRPr="00E23B26" w14:paraId="6E5BCD4A" w14:textId="77777777" w:rsidTr="00C8300D">
        <w:trPr>
          <w:trHeight w:val="20"/>
        </w:trPr>
        <w:tc>
          <w:tcPr>
            <w:tcW w:w="1138" w:type="dxa"/>
            <w:vMerge/>
          </w:tcPr>
          <w:p w14:paraId="2296E3CD" w14:textId="77777777" w:rsidR="003252D7" w:rsidRPr="00C8300D" w:rsidRDefault="003252D7" w:rsidP="000D5DF5">
            <w:pPr>
              <w:jc w:val="center"/>
              <w:rPr>
                <w:rFonts w:asciiTheme="majorBidi" w:eastAsia="Times New Roman" w:hAnsiTheme="majorBidi" w:cstheme="majorBidi"/>
                <w:color w:val="000000"/>
                <w:sz w:val="20"/>
                <w:szCs w:val="20"/>
                <w:lang w:val="ru-RU"/>
              </w:rPr>
            </w:pPr>
          </w:p>
        </w:tc>
        <w:tc>
          <w:tcPr>
            <w:tcW w:w="2514" w:type="dxa"/>
            <w:vMerge/>
          </w:tcPr>
          <w:p w14:paraId="11AE020C" w14:textId="77777777" w:rsidR="003252D7" w:rsidRPr="00C8300D" w:rsidRDefault="003252D7" w:rsidP="000D5DF5">
            <w:pPr>
              <w:rPr>
                <w:rFonts w:asciiTheme="majorBidi" w:eastAsia="Times New Roman" w:hAnsiTheme="majorBidi" w:cstheme="majorBidi"/>
                <w:sz w:val="20"/>
                <w:szCs w:val="20"/>
                <w:lang w:val="ru-RU"/>
              </w:rPr>
            </w:pPr>
          </w:p>
        </w:tc>
        <w:tc>
          <w:tcPr>
            <w:tcW w:w="19113" w:type="dxa"/>
            <w:gridSpan w:val="7"/>
            <w:noWrap/>
            <w:vAlign w:val="center"/>
          </w:tcPr>
          <w:p w14:paraId="5B914047" w14:textId="77777777" w:rsidR="003252D7" w:rsidRPr="00C8300D" w:rsidRDefault="00794C8D" w:rsidP="00794C8D">
            <w:pPr>
              <w:spacing w:before="60" w:after="60"/>
              <w:jc w:val="left"/>
              <w:rPr>
                <w:rFonts w:asciiTheme="majorBidi" w:eastAsia="Times New Roman" w:hAnsiTheme="majorBidi" w:cstheme="majorBidi"/>
                <w:i/>
                <w:iCs/>
                <w:color w:val="000000"/>
                <w:sz w:val="20"/>
                <w:szCs w:val="20"/>
                <w:lang w:val="ru-RU"/>
              </w:rPr>
            </w:pPr>
            <w:r w:rsidRPr="00C8300D">
              <w:rPr>
                <w:rFonts w:asciiTheme="majorBidi" w:eastAsia="Times New Roman" w:hAnsiTheme="majorBidi" w:cstheme="majorBidi"/>
                <w:i/>
                <w:iCs/>
                <w:color w:val="000000"/>
                <w:sz w:val="20"/>
                <w:szCs w:val="20"/>
                <w:lang w:val="ru-RU"/>
              </w:rPr>
              <w:t xml:space="preserve">Сохранение и устойчивое использование морского и прибрежного биоразнообразия и биоразнообразия островов </w:t>
            </w:r>
          </w:p>
        </w:tc>
      </w:tr>
      <w:tr w:rsidR="003252D7" w:rsidRPr="00C8300D" w14:paraId="3DC4999C" w14:textId="77777777" w:rsidTr="00C8300D">
        <w:trPr>
          <w:trHeight w:val="20"/>
        </w:trPr>
        <w:tc>
          <w:tcPr>
            <w:tcW w:w="1138" w:type="dxa"/>
            <w:vMerge/>
            <w:hideMark/>
          </w:tcPr>
          <w:p w14:paraId="52DF867E" w14:textId="77777777" w:rsidR="003252D7" w:rsidRPr="00C8300D" w:rsidRDefault="003252D7" w:rsidP="000D5DF5">
            <w:pPr>
              <w:jc w:val="center"/>
              <w:rPr>
                <w:rFonts w:asciiTheme="majorBidi" w:eastAsia="Times New Roman" w:hAnsiTheme="majorBidi" w:cstheme="majorBidi"/>
                <w:color w:val="000000"/>
                <w:sz w:val="20"/>
                <w:szCs w:val="20"/>
                <w:lang w:val="ru-RU"/>
              </w:rPr>
            </w:pPr>
          </w:p>
        </w:tc>
        <w:tc>
          <w:tcPr>
            <w:tcW w:w="2514" w:type="dxa"/>
            <w:vMerge/>
            <w:hideMark/>
          </w:tcPr>
          <w:p w14:paraId="64377E4A" w14:textId="77777777" w:rsidR="003252D7" w:rsidRPr="00C8300D" w:rsidRDefault="003252D7" w:rsidP="000D5DF5">
            <w:pPr>
              <w:rPr>
                <w:rFonts w:asciiTheme="majorBidi" w:eastAsia="Times New Roman" w:hAnsiTheme="majorBidi" w:cstheme="majorBidi"/>
                <w:sz w:val="20"/>
                <w:szCs w:val="20"/>
                <w:lang w:val="ru-RU"/>
              </w:rPr>
            </w:pPr>
          </w:p>
        </w:tc>
        <w:tc>
          <w:tcPr>
            <w:tcW w:w="1305" w:type="dxa"/>
            <w:noWrap/>
            <w:hideMark/>
          </w:tcPr>
          <w:p w14:paraId="3FF4DA03" w14:textId="77777777" w:rsidR="003252D7" w:rsidRPr="00C8300D" w:rsidRDefault="003252D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11</w:t>
            </w:r>
            <w:r w:rsidR="00BB5645"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BB5645" w:rsidRPr="00C8300D">
              <w:rPr>
                <w:rFonts w:asciiTheme="majorBidi" w:eastAsia="Times New Roman" w:hAnsiTheme="majorBidi" w:cstheme="majorBidi"/>
                <w:sz w:val="20"/>
                <w:szCs w:val="20"/>
                <w:lang w:val="ru-RU"/>
              </w:rPr>
              <w:t>(c)</w:t>
            </w:r>
          </w:p>
        </w:tc>
        <w:tc>
          <w:tcPr>
            <w:tcW w:w="9348" w:type="dxa"/>
            <w:hideMark/>
          </w:tcPr>
          <w:p w14:paraId="2F5C8BF8" w14:textId="77777777" w:rsidR="00794C8D" w:rsidRPr="00C8300D" w:rsidRDefault="00794C8D" w:rsidP="00794C8D">
            <w:pPr>
              <w:jc w:val="left"/>
              <w:rPr>
                <w:sz w:val="20"/>
                <w:szCs w:val="20"/>
                <w:lang w:val="ru-RU"/>
              </w:rPr>
            </w:pPr>
            <w:r w:rsidRPr="00C8300D">
              <w:rPr>
                <w:sz w:val="20"/>
                <w:szCs w:val="20"/>
                <w:lang w:val="ru-RU"/>
              </w:rPr>
              <w:t>[11.</w:t>
            </w:r>
            <w:r w:rsidRPr="00C8300D">
              <w:rPr>
                <w:sz w:val="20"/>
                <w:szCs w:val="20"/>
                <w:lang w:val="ru-RU"/>
              </w:rPr>
              <w:tab/>
            </w:r>
            <w:r w:rsidRPr="00C8300D">
              <w:rPr>
                <w:iCs/>
                <w:sz w:val="20"/>
                <w:szCs w:val="20"/>
                <w:lang w:val="ru-RU"/>
              </w:rPr>
              <w:t>поручает</w:t>
            </w:r>
            <w:r w:rsidRPr="00C8300D">
              <w:rPr>
                <w:sz w:val="20"/>
                <w:szCs w:val="20"/>
                <w:lang w:val="ru-RU"/>
              </w:rPr>
              <w:t xml:space="preserve"> Исполнительному секретарю при условии наличия ресурсов активизировать сотрудничество и взаимодействие с компетентными международными организациями в вопросах, перечисленных в приложении к настоящему решению, в соответствии с их мандатами в целях:</w:t>
            </w:r>
          </w:p>
          <w:p w14:paraId="0C726BA2" w14:textId="77777777" w:rsidR="00794C8D" w:rsidRPr="00C8300D" w:rsidRDefault="00794C8D" w:rsidP="00794C8D">
            <w:pPr>
              <w:jc w:val="left"/>
              <w:rPr>
                <w:sz w:val="20"/>
                <w:szCs w:val="20"/>
                <w:lang w:val="ru-RU"/>
              </w:rPr>
            </w:pPr>
            <w:r w:rsidRPr="00C8300D">
              <w:rPr>
                <w:sz w:val="20"/>
                <w:szCs w:val="20"/>
                <w:lang w:val="ru-RU"/>
              </w:rPr>
              <w:t>[(а)</w:t>
            </w:r>
            <w:r w:rsidRPr="00C8300D">
              <w:rPr>
                <w:sz w:val="20"/>
                <w:szCs w:val="20"/>
                <w:lang w:val="ru-RU"/>
              </w:rPr>
              <w:tab/>
              <w:t>осуществления общесистемной стратегии Организации Объединенных Наций в области водных ресурсов и санитарии;]</w:t>
            </w:r>
          </w:p>
          <w:p w14:paraId="1C97E4B8" w14:textId="77777777" w:rsidR="00794C8D" w:rsidRPr="00C8300D" w:rsidRDefault="00794C8D" w:rsidP="00794C8D">
            <w:pPr>
              <w:jc w:val="left"/>
              <w:rPr>
                <w:sz w:val="20"/>
                <w:szCs w:val="20"/>
                <w:lang w:val="ru-RU"/>
              </w:rPr>
            </w:pPr>
            <w:r w:rsidRPr="00C8300D">
              <w:rPr>
                <w:sz w:val="20"/>
                <w:szCs w:val="20"/>
                <w:lang w:val="ru-RU"/>
              </w:rPr>
              <w:t>(b)</w:t>
            </w:r>
            <w:r w:rsidRPr="00C8300D">
              <w:rPr>
                <w:sz w:val="20"/>
                <w:szCs w:val="20"/>
                <w:lang w:val="ru-RU"/>
              </w:rPr>
              <w:tab/>
              <w:t>обобщения и распространения в том числе через Механизм посредничества соответствующего опыта Сторон, правительств других стран, компетентных межправительственных организаций, коренных народов и местных общин, а также других соответствующих организаций и субъектов деятельности в этих вопросах;</w:t>
            </w:r>
          </w:p>
          <w:p w14:paraId="0A2E2989" w14:textId="77777777" w:rsidR="003252D7" w:rsidRPr="00C8300D" w:rsidRDefault="00794C8D" w:rsidP="00794C8D">
            <w:pPr>
              <w:jc w:val="left"/>
              <w:rPr>
                <w:rFonts w:asciiTheme="majorBidi" w:eastAsia="Times New Roman" w:hAnsiTheme="majorBidi" w:cstheme="majorBidi"/>
                <w:color w:val="000000"/>
                <w:sz w:val="20"/>
                <w:szCs w:val="20"/>
                <w:lang w:val="ru-RU"/>
              </w:rPr>
            </w:pPr>
            <w:r w:rsidRPr="00C8300D">
              <w:rPr>
                <w:sz w:val="20"/>
                <w:szCs w:val="20"/>
                <w:lang w:val="ru-RU"/>
              </w:rPr>
              <w:t>(c)</w:t>
            </w:r>
            <w:r w:rsidRPr="00C8300D">
              <w:rPr>
                <w:sz w:val="20"/>
                <w:szCs w:val="20"/>
                <w:lang w:val="ru-RU"/>
              </w:rPr>
              <w:tab/>
              <w:t>включения этих вопросов в надлежащих случаях в соответствующие усилия по созданию и развитию потенциала и научно-техническому сотрудничеству, предпринимаемые в рамках Конвенции, в том числе на уровне инициативы «Неисто</w:t>
            </w:r>
            <w:r w:rsidR="000D3B54">
              <w:rPr>
                <w:sz w:val="20"/>
                <w:szCs w:val="20"/>
                <w:lang w:val="ru-RU"/>
              </w:rPr>
              <w:t>щ</w:t>
            </w:r>
            <w:r w:rsidRPr="00C8300D">
              <w:rPr>
                <w:sz w:val="20"/>
                <w:szCs w:val="20"/>
                <w:lang w:val="ru-RU"/>
              </w:rPr>
              <w:t>ительное освоение океанов»;]</w:t>
            </w:r>
          </w:p>
        </w:tc>
        <w:tc>
          <w:tcPr>
            <w:tcW w:w="1800" w:type="dxa"/>
            <w:vAlign w:val="center"/>
            <w:hideMark/>
          </w:tcPr>
          <w:p w14:paraId="27FC1336" w14:textId="77777777" w:rsidR="003252D7"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0C79B911" w14:textId="77777777" w:rsidR="003252D7"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34BD685D"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15 750</w:t>
            </w:r>
          </w:p>
        </w:tc>
        <w:tc>
          <w:tcPr>
            <w:tcW w:w="2117" w:type="dxa"/>
            <w:vAlign w:val="center"/>
            <w:hideMark/>
          </w:tcPr>
          <w:p w14:paraId="6159918C" w14:textId="77777777" w:rsidR="003252D7"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800" w:type="dxa"/>
            <w:noWrap/>
            <w:vAlign w:val="center"/>
            <w:hideMark/>
          </w:tcPr>
          <w:p w14:paraId="443198ED" w14:textId="77777777" w:rsidR="003252D7" w:rsidRPr="00C8300D" w:rsidRDefault="003252D7"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17 798</w:t>
            </w:r>
          </w:p>
        </w:tc>
      </w:tr>
      <w:tr w:rsidR="003252D7" w:rsidRPr="00C8300D" w14:paraId="63EBA3A6" w14:textId="77777777" w:rsidTr="00C8300D">
        <w:trPr>
          <w:trHeight w:val="20"/>
        </w:trPr>
        <w:tc>
          <w:tcPr>
            <w:tcW w:w="1138" w:type="dxa"/>
            <w:vMerge/>
            <w:hideMark/>
          </w:tcPr>
          <w:p w14:paraId="3A45C386" w14:textId="77777777" w:rsidR="003252D7" w:rsidRPr="00C8300D" w:rsidRDefault="003252D7" w:rsidP="000D5DF5">
            <w:pPr>
              <w:jc w:val="center"/>
              <w:rPr>
                <w:rFonts w:asciiTheme="majorBidi" w:eastAsia="Times New Roman" w:hAnsiTheme="majorBidi" w:cstheme="majorBidi"/>
                <w:color w:val="000000"/>
                <w:sz w:val="20"/>
                <w:szCs w:val="20"/>
                <w:lang w:val="ru-RU"/>
              </w:rPr>
            </w:pPr>
          </w:p>
        </w:tc>
        <w:tc>
          <w:tcPr>
            <w:tcW w:w="2514" w:type="dxa"/>
            <w:vMerge/>
            <w:hideMark/>
          </w:tcPr>
          <w:p w14:paraId="216ABAF5" w14:textId="77777777" w:rsidR="003252D7" w:rsidRPr="00C8300D" w:rsidRDefault="003252D7" w:rsidP="000D5DF5">
            <w:pPr>
              <w:rPr>
                <w:rFonts w:asciiTheme="majorBidi" w:eastAsia="Times New Roman" w:hAnsiTheme="majorBidi" w:cstheme="majorBidi"/>
                <w:sz w:val="20"/>
                <w:szCs w:val="20"/>
                <w:lang w:val="ru-RU"/>
              </w:rPr>
            </w:pPr>
          </w:p>
        </w:tc>
        <w:tc>
          <w:tcPr>
            <w:tcW w:w="1305" w:type="dxa"/>
            <w:noWrap/>
            <w:hideMark/>
          </w:tcPr>
          <w:p w14:paraId="1693033A" w14:textId="77777777" w:rsidR="003252D7" w:rsidRPr="00C8300D" w:rsidRDefault="003252D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12</w:t>
            </w:r>
          </w:p>
        </w:tc>
        <w:tc>
          <w:tcPr>
            <w:tcW w:w="9348" w:type="dxa"/>
            <w:hideMark/>
          </w:tcPr>
          <w:p w14:paraId="20EF80B8" w14:textId="77777777" w:rsidR="003252D7" w:rsidRPr="00C8300D" w:rsidRDefault="000448C1"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12.</w:t>
            </w:r>
            <w:r w:rsidRPr="00C8300D">
              <w:rPr>
                <w:rFonts w:asciiTheme="majorBidi" w:eastAsia="Times New Roman" w:hAnsiTheme="majorBidi" w:cstheme="majorBidi"/>
                <w:sz w:val="20"/>
                <w:szCs w:val="20"/>
                <w:lang w:val="ru-RU"/>
              </w:rPr>
              <w:tab/>
            </w:r>
            <w:r w:rsidR="00794C8D" w:rsidRPr="00C8300D">
              <w:rPr>
                <w:iCs/>
                <w:sz w:val="20"/>
                <w:szCs w:val="20"/>
                <w:lang w:val="ru-RU"/>
              </w:rPr>
              <w:t>поручает также</w:t>
            </w:r>
            <w:r w:rsidR="00794C8D" w:rsidRPr="00C8300D">
              <w:rPr>
                <w:sz w:val="20"/>
                <w:szCs w:val="20"/>
                <w:lang w:val="ru-RU"/>
              </w:rPr>
              <w:t xml:space="preserve"> Исполнительному секретарю по мере необходимости и при наличии ресурсов продолжать сотрудничество с Отделом по вопросам океана и морскому праву Секретариата Организации Объединенных Наций и организациями, компетентными в вопросах морских районов за пределами действия национальной юрисдикции[, в том числе в контексте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C8300D">
              <w:rPr>
                <w:rFonts w:asciiTheme="majorBidi" w:eastAsia="Times New Roman" w:hAnsiTheme="majorBidi" w:cstheme="majorBidi"/>
                <w:sz w:val="20"/>
                <w:szCs w:val="20"/>
                <w:lang w:val="ru-RU"/>
              </w:rPr>
              <w:t>;]</w:t>
            </w:r>
          </w:p>
        </w:tc>
        <w:tc>
          <w:tcPr>
            <w:tcW w:w="1800" w:type="dxa"/>
            <w:vAlign w:val="center"/>
            <w:hideMark/>
          </w:tcPr>
          <w:p w14:paraId="1F29D29C" w14:textId="77777777" w:rsidR="003252D7"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22817441" w14:textId="77777777" w:rsidR="003252D7"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5B55A353"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40 000</w:t>
            </w:r>
          </w:p>
        </w:tc>
        <w:tc>
          <w:tcPr>
            <w:tcW w:w="2117" w:type="dxa"/>
            <w:vAlign w:val="center"/>
            <w:hideMark/>
          </w:tcPr>
          <w:p w14:paraId="7F678C74" w14:textId="77777777" w:rsidR="003252D7"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800" w:type="dxa"/>
            <w:noWrap/>
            <w:vAlign w:val="center"/>
            <w:hideMark/>
          </w:tcPr>
          <w:p w14:paraId="42842E29" w14:textId="77777777" w:rsidR="003252D7" w:rsidRPr="00C8300D" w:rsidRDefault="003252D7"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45 200</w:t>
            </w:r>
          </w:p>
        </w:tc>
      </w:tr>
      <w:tr w:rsidR="003252D7" w:rsidRPr="00C8300D" w14:paraId="5EC39A8B" w14:textId="77777777" w:rsidTr="00C8300D">
        <w:trPr>
          <w:trHeight w:val="20"/>
        </w:trPr>
        <w:tc>
          <w:tcPr>
            <w:tcW w:w="1138" w:type="dxa"/>
            <w:vMerge/>
            <w:hideMark/>
          </w:tcPr>
          <w:p w14:paraId="61F1FF74" w14:textId="77777777" w:rsidR="003252D7" w:rsidRPr="00C8300D" w:rsidRDefault="003252D7" w:rsidP="000D5DF5">
            <w:pPr>
              <w:jc w:val="center"/>
              <w:rPr>
                <w:rFonts w:asciiTheme="majorBidi" w:eastAsia="Times New Roman" w:hAnsiTheme="majorBidi" w:cstheme="majorBidi"/>
                <w:color w:val="000000"/>
                <w:sz w:val="20"/>
                <w:szCs w:val="20"/>
                <w:lang w:val="ru-RU"/>
              </w:rPr>
            </w:pPr>
          </w:p>
        </w:tc>
        <w:tc>
          <w:tcPr>
            <w:tcW w:w="2514" w:type="dxa"/>
            <w:vMerge/>
            <w:hideMark/>
          </w:tcPr>
          <w:p w14:paraId="1BE1F16A" w14:textId="77777777" w:rsidR="003252D7" w:rsidRPr="00C8300D" w:rsidRDefault="003252D7" w:rsidP="000D5DF5">
            <w:pPr>
              <w:rPr>
                <w:rFonts w:asciiTheme="majorBidi" w:eastAsia="Times New Roman" w:hAnsiTheme="majorBidi" w:cstheme="majorBidi"/>
                <w:sz w:val="20"/>
                <w:szCs w:val="20"/>
                <w:lang w:val="ru-RU"/>
              </w:rPr>
            </w:pPr>
          </w:p>
        </w:tc>
        <w:tc>
          <w:tcPr>
            <w:tcW w:w="1305" w:type="dxa"/>
            <w:noWrap/>
            <w:hideMark/>
          </w:tcPr>
          <w:p w14:paraId="45F7350B" w14:textId="77777777" w:rsidR="003252D7" w:rsidRPr="00C8300D" w:rsidRDefault="003252D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13</w:t>
            </w:r>
          </w:p>
        </w:tc>
        <w:tc>
          <w:tcPr>
            <w:tcW w:w="9348" w:type="dxa"/>
            <w:hideMark/>
          </w:tcPr>
          <w:p w14:paraId="37BAB00D" w14:textId="77777777" w:rsidR="003252D7" w:rsidRPr="00C8300D" w:rsidRDefault="007C372A"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[13.</w:t>
            </w:r>
            <w:r w:rsidRPr="00C8300D">
              <w:rPr>
                <w:rFonts w:asciiTheme="majorBidi" w:eastAsia="Times New Roman" w:hAnsiTheme="majorBidi" w:cstheme="majorBidi"/>
                <w:sz w:val="20"/>
                <w:szCs w:val="20"/>
                <w:lang w:val="ru-RU"/>
              </w:rPr>
              <w:tab/>
            </w:r>
            <w:r w:rsidR="00794C8D" w:rsidRPr="00C8300D">
              <w:rPr>
                <w:iCs/>
                <w:sz w:val="20"/>
                <w:szCs w:val="20"/>
                <w:lang w:val="ru-RU"/>
              </w:rPr>
              <w:t>поручает</w:t>
            </w:r>
            <w:r w:rsidR="00794C8D" w:rsidRPr="00C8300D">
              <w:rPr>
                <w:i/>
                <w:iCs/>
                <w:sz w:val="20"/>
                <w:szCs w:val="20"/>
                <w:lang w:val="ru-RU"/>
              </w:rPr>
              <w:t xml:space="preserve"> </w:t>
            </w:r>
            <w:r w:rsidR="00794C8D" w:rsidRPr="00C8300D">
              <w:rPr>
                <w:sz w:val="20"/>
                <w:szCs w:val="20"/>
                <w:lang w:val="ru-RU"/>
              </w:rPr>
              <w:t>далее Исполнительному секретарю при условии наличия ресурсов созвать в сотрудничестве с секретариатом, учрежденным в рамках этого Соглашения, или, если он еще не приступил к выполнению своих функций, Отделом по вопросам океана и морскому праву, а также с соответствующими глобальными и региональными организациями семинар экспертов для анализа перспектив использования результатов научно-технической работы, проводимой в конкретных областях в рамках Конвенции о биологическом разнообразии, для информационного обеспечения осуществления Соглашения и представить итоги семинара на рассмотрение Вспомогательного органа по научным, техническим и технологическим консультациям до 17-го совещания Конференции Сторон</w:t>
            </w:r>
            <w:r w:rsidRPr="00C8300D">
              <w:rPr>
                <w:rFonts w:asciiTheme="majorBidi" w:eastAsia="Times New Roman" w:hAnsiTheme="majorBidi" w:cstheme="majorBidi"/>
                <w:sz w:val="20"/>
                <w:szCs w:val="20"/>
                <w:lang w:val="ru-RU"/>
              </w:rPr>
              <w:t>;]</w:t>
            </w:r>
          </w:p>
        </w:tc>
        <w:tc>
          <w:tcPr>
            <w:tcW w:w="1800" w:type="dxa"/>
            <w:vAlign w:val="center"/>
            <w:hideMark/>
          </w:tcPr>
          <w:p w14:paraId="1000C063" w14:textId="77777777" w:rsidR="003252D7"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07E14B64"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166 500</w:t>
            </w:r>
          </w:p>
        </w:tc>
        <w:tc>
          <w:tcPr>
            <w:tcW w:w="1303" w:type="dxa"/>
            <w:vAlign w:val="center"/>
            <w:hideMark/>
          </w:tcPr>
          <w:p w14:paraId="6916025C"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15 750</w:t>
            </w:r>
          </w:p>
        </w:tc>
        <w:tc>
          <w:tcPr>
            <w:tcW w:w="2117" w:type="dxa"/>
            <w:vAlign w:val="center"/>
            <w:hideMark/>
          </w:tcPr>
          <w:p w14:paraId="0C6564C2"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36 000</w:t>
            </w:r>
          </w:p>
        </w:tc>
        <w:tc>
          <w:tcPr>
            <w:tcW w:w="1800" w:type="dxa"/>
            <w:noWrap/>
            <w:vAlign w:val="center"/>
            <w:hideMark/>
          </w:tcPr>
          <w:p w14:paraId="28D71815" w14:textId="77777777" w:rsidR="003252D7" w:rsidRPr="00C8300D" w:rsidRDefault="003252D7"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246 623</w:t>
            </w:r>
          </w:p>
        </w:tc>
      </w:tr>
      <w:tr w:rsidR="003252D7" w:rsidRPr="00C8300D" w14:paraId="15385894" w14:textId="77777777" w:rsidTr="00C8300D">
        <w:trPr>
          <w:trHeight w:val="20"/>
        </w:trPr>
        <w:tc>
          <w:tcPr>
            <w:tcW w:w="1138" w:type="dxa"/>
            <w:vMerge/>
            <w:hideMark/>
          </w:tcPr>
          <w:p w14:paraId="110CBA30" w14:textId="77777777" w:rsidR="003252D7" w:rsidRPr="00C8300D" w:rsidRDefault="003252D7" w:rsidP="000D5DF5">
            <w:pPr>
              <w:jc w:val="center"/>
              <w:rPr>
                <w:rFonts w:asciiTheme="majorBidi" w:eastAsia="Times New Roman" w:hAnsiTheme="majorBidi" w:cstheme="majorBidi"/>
                <w:color w:val="000000"/>
                <w:sz w:val="20"/>
                <w:szCs w:val="20"/>
                <w:lang w:val="ru-RU"/>
              </w:rPr>
            </w:pPr>
          </w:p>
        </w:tc>
        <w:tc>
          <w:tcPr>
            <w:tcW w:w="2514" w:type="dxa"/>
            <w:vMerge/>
            <w:hideMark/>
          </w:tcPr>
          <w:p w14:paraId="304F884C" w14:textId="77777777" w:rsidR="003252D7" w:rsidRPr="00C8300D" w:rsidRDefault="003252D7" w:rsidP="000D5DF5">
            <w:pPr>
              <w:rPr>
                <w:rFonts w:asciiTheme="majorBidi" w:eastAsia="Times New Roman" w:hAnsiTheme="majorBidi" w:cstheme="majorBidi"/>
                <w:sz w:val="20"/>
                <w:szCs w:val="20"/>
                <w:lang w:val="ru-RU"/>
              </w:rPr>
            </w:pPr>
          </w:p>
        </w:tc>
        <w:tc>
          <w:tcPr>
            <w:tcW w:w="1305" w:type="dxa"/>
            <w:noWrap/>
            <w:hideMark/>
          </w:tcPr>
          <w:p w14:paraId="762CA2AC" w14:textId="77777777" w:rsidR="003252D7" w:rsidRPr="00C8300D" w:rsidRDefault="003252D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14</w:t>
            </w:r>
            <w:r w:rsidR="00E424C1"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E424C1" w:rsidRPr="00C8300D">
              <w:rPr>
                <w:rFonts w:asciiTheme="majorBidi" w:eastAsia="Times New Roman" w:hAnsiTheme="majorBidi" w:cstheme="majorBidi"/>
                <w:sz w:val="20"/>
                <w:szCs w:val="20"/>
                <w:lang w:val="ru-RU"/>
              </w:rPr>
              <w:t>(c)</w:t>
            </w:r>
          </w:p>
        </w:tc>
        <w:tc>
          <w:tcPr>
            <w:tcW w:w="9348" w:type="dxa"/>
            <w:hideMark/>
          </w:tcPr>
          <w:p w14:paraId="2969A33C" w14:textId="77777777" w:rsidR="00794C8D" w:rsidRPr="00C8300D" w:rsidRDefault="00D470D7" w:rsidP="00794C8D">
            <w:pPr>
              <w:jc w:val="left"/>
              <w:rPr>
                <w:sz w:val="20"/>
                <w:szCs w:val="20"/>
                <w:lang w:val="ru-RU"/>
              </w:rPr>
            </w:pPr>
            <w:r w:rsidRPr="00C8300D">
              <w:rPr>
                <w:rFonts w:asciiTheme="majorBidi" w:eastAsia="Times New Roman" w:hAnsiTheme="majorBidi" w:cstheme="majorBidi"/>
                <w:color w:val="000000"/>
                <w:sz w:val="20"/>
                <w:szCs w:val="20"/>
                <w:lang w:val="ru-RU"/>
              </w:rPr>
              <w:t>14.</w:t>
            </w:r>
            <w:r w:rsidRPr="00C8300D">
              <w:rPr>
                <w:rFonts w:asciiTheme="majorBidi" w:eastAsia="Times New Roman" w:hAnsiTheme="majorBidi" w:cstheme="majorBidi"/>
                <w:color w:val="000000"/>
                <w:sz w:val="20"/>
                <w:szCs w:val="20"/>
                <w:lang w:val="ru-RU"/>
              </w:rPr>
              <w:tab/>
            </w:r>
            <w:r w:rsidR="00794C8D" w:rsidRPr="00C8300D">
              <w:rPr>
                <w:iCs/>
                <w:sz w:val="20"/>
                <w:szCs w:val="20"/>
                <w:lang w:val="ru-RU"/>
              </w:rPr>
              <w:t>поручает</w:t>
            </w:r>
            <w:r w:rsidR="00794C8D" w:rsidRPr="00C8300D">
              <w:rPr>
                <w:i/>
                <w:iCs/>
                <w:sz w:val="20"/>
                <w:szCs w:val="20"/>
                <w:lang w:val="ru-RU"/>
              </w:rPr>
              <w:t xml:space="preserve"> </w:t>
            </w:r>
            <w:r w:rsidR="00794C8D" w:rsidRPr="00C8300D">
              <w:rPr>
                <w:sz w:val="20"/>
                <w:szCs w:val="20"/>
                <w:lang w:val="ru-RU"/>
              </w:rPr>
              <w:t>Исполнительному секретарю при условии наличия ресурсов:</w:t>
            </w:r>
          </w:p>
          <w:p w14:paraId="54A80D49" w14:textId="77777777" w:rsidR="00794C8D" w:rsidRPr="00C8300D" w:rsidRDefault="00794C8D" w:rsidP="00794C8D">
            <w:pPr>
              <w:jc w:val="left"/>
              <w:rPr>
                <w:sz w:val="20"/>
                <w:szCs w:val="20"/>
                <w:lang w:val="ru-RU"/>
              </w:rPr>
            </w:pPr>
            <w:r w:rsidRPr="00C8300D">
              <w:rPr>
                <w:sz w:val="20"/>
                <w:szCs w:val="20"/>
                <w:lang w:val="ru-RU"/>
              </w:rPr>
              <w:t>(a)</w:t>
            </w:r>
            <w:r w:rsidRPr="00C8300D">
              <w:rPr>
                <w:sz w:val="20"/>
                <w:szCs w:val="20"/>
                <w:lang w:val="ru-RU"/>
              </w:rPr>
              <w:tab/>
              <w:t>оказывать дальнейшее содействие проведению мероприятий по созданию потенциала и налаживанию партнерских связей, в частности в рамках инициативы «Неистощительное освоение океанов», при участии коренных народов и местных общин, женщин и молодежи в поддержку осуществления Рамочной программы, включая ее механизм мониторинга, в аспектах, связанных с морским и прибрежным биоразнообразием и биоразнообразием островов;</w:t>
            </w:r>
          </w:p>
          <w:p w14:paraId="4E129737" w14:textId="77777777" w:rsidR="00794C8D" w:rsidRPr="00C8300D" w:rsidRDefault="00794C8D" w:rsidP="00794C8D">
            <w:pPr>
              <w:jc w:val="left"/>
              <w:rPr>
                <w:sz w:val="20"/>
                <w:szCs w:val="20"/>
                <w:lang w:val="ru-RU"/>
              </w:rPr>
            </w:pPr>
            <w:r w:rsidRPr="00C8300D">
              <w:rPr>
                <w:sz w:val="20"/>
                <w:szCs w:val="20"/>
                <w:lang w:val="ru-RU"/>
              </w:rPr>
              <w:t>(b)</w:t>
            </w:r>
            <w:r w:rsidRPr="00C8300D">
              <w:rPr>
                <w:sz w:val="20"/>
                <w:szCs w:val="20"/>
                <w:lang w:val="ru-RU"/>
              </w:rPr>
              <w:tab/>
              <w:t xml:space="preserve">продолжать сотрудничать с процессами, осуществляемыми в рамках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Международной морской организацией,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инициатив, по укреплению межсекторального сотрудничества на региональном и глобальном уровнях в поддержку осуществления Рамочной программы,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 в соответствии с их мандатами; </w:t>
            </w:r>
          </w:p>
          <w:p w14:paraId="3A3FEFD3" w14:textId="77777777" w:rsidR="003252D7" w:rsidRPr="00C8300D" w:rsidRDefault="00794C8D" w:rsidP="00794C8D">
            <w:pPr>
              <w:jc w:val="left"/>
              <w:rPr>
                <w:rFonts w:asciiTheme="majorBidi" w:eastAsia="Times New Roman" w:hAnsiTheme="majorBidi" w:cstheme="majorBidi"/>
                <w:color w:val="000000"/>
                <w:sz w:val="20"/>
                <w:szCs w:val="20"/>
                <w:lang w:val="ru-RU"/>
              </w:rPr>
            </w:pPr>
            <w:r w:rsidRPr="00C8300D">
              <w:rPr>
                <w:rStyle w:val="ui-provider"/>
                <w:sz w:val="20"/>
                <w:szCs w:val="20"/>
                <w:lang w:val="ru-RU"/>
              </w:rPr>
              <w:t>[(c)</w:t>
            </w:r>
            <w:r w:rsidRPr="00C8300D">
              <w:rPr>
                <w:rStyle w:val="ui-provider"/>
                <w:sz w:val="20"/>
                <w:szCs w:val="20"/>
                <w:lang w:val="ru-RU"/>
              </w:rPr>
              <w:tab/>
            </w:r>
            <w:r w:rsidRPr="00C8300D">
              <w:rPr>
                <w:sz w:val="20"/>
                <w:szCs w:val="20"/>
                <w:lang w:val="ru-RU"/>
              </w:rPr>
              <w:t>укреплять в надлежащих случаях сотрудничество, взаимодействие или синергию с другими многосторонними природоохранными соглашениями, глобальными и региональными организациями, коренными народами и местными общинами, представителями женщин и молодежи и другими соответствующими субъектами деятельности в соответствии с нормами в области прав человека, в том числе Декларацией Организации Объединенных Наций о правах коренных народов, в связи с различными тематическими вопросами, касающимися морского и прибрежного биоразнообразия, в поддержку осуществления Повестки дня в области устойчивого развития на период до 2030 года и достижения целей в области устойчивого развития</w:t>
            </w:r>
            <w:r w:rsidR="00D470D7" w:rsidRPr="00C8300D">
              <w:rPr>
                <w:rFonts w:asciiTheme="majorBidi" w:eastAsia="Times New Roman" w:hAnsiTheme="majorBidi" w:cstheme="majorBidi"/>
                <w:color w:val="000000"/>
                <w:sz w:val="20"/>
                <w:szCs w:val="20"/>
                <w:lang w:val="ru-RU"/>
              </w:rPr>
              <w:t>.]</w:t>
            </w:r>
          </w:p>
        </w:tc>
        <w:tc>
          <w:tcPr>
            <w:tcW w:w="1800" w:type="dxa"/>
            <w:vAlign w:val="center"/>
            <w:hideMark/>
          </w:tcPr>
          <w:p w14:paraId="41E03922" w14:textId="77777777" w:rsidR="003252D7"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Align w:val="center"/>
            <w:hideMark/>
          </w:tcPr>
          <w:p w14:paraId="51FCB221"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507 500</w:t>
            </w:r>
          </w:p>
        </w:tc>
        <w:tc>
          <w:tcPr>
            <w:tcW w:w="1303" w:type="dxa"/>
            <w:vAlign w:val="center"/>
            <w:hideMark/>
          </w:tcPr>
          <w:p w14:paraId="664A8197"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78 750</w:t>
            </w:r>
          </w:p>
        </w:tc>
        <w:tc>
          <w:tcPr>
            <w:tcW w:w="2117" w:type="dxa"/>
            <w:vAlign w:val="center"/>
            <w:hideMark/>
          </w:tcPr>
          <w:p w14:paraId="535A6362" w14:textId="77777777" w:rsidR="003252D7" w:rsidRPr="00C8300D" w:rsidRDefault="003252D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270 000</w:t>
            </w:r>
          </w:p>
        </w:tc>
        <w:tc>
          <w:tcPr>
            <w:tcW w:w="1800" w:type="dxa"/>
            <w:noWrap/>
            <w:vAlign w:val="center"/>
            <w:hideMark/>
          </w:tcPr>
          <w:p w14:paraId="4DA38529" w14:textId="77777777" w:rsidR="003252D7" w:rsidRPr="00C8300D" w:rsidRDefault="003252D7"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967 563</w:t>
            </w:r>
          </w:p>
        </w:tc>
      </w:tr>
      <w:tr w:rsidR="00095B17" w:rsidRPr="00C8300D" w14:paraId="352F191E" w14:textId="77777777" w:rsidTr="00C8300D">
        <w:trPr>
          <w:trHeight w:val="805"/>
        </w:trPr>
        <w:tc>
          <w:tcPr>
            <w:tcW w:w="1138" w:type="dxa"/>
            <w:vMerge w:val="restart"/>
            <w:tcBorders>
              <w:top w:val="double" w:sz="4" w:space="0" w:color="auto"/>
            </w:tcBorders>
            <w:hideMark/>
          </w:tcPr>
          <w:p w14:paraId="2DAAE1B6" w14:textId="77777777" w:rsidR="005943C9" w:rsidRPr="00C8300D" w:rsidRDefault="005943C9"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21</w:t>
            </w:r>
          </w:p>
        </w:tc>
        <w:tc>
          <w:tcPr>
            <w:tcW w:w="2514" w:type="dxa"/>
            <w:vMerge w:val="restart"/>
            <w:tcBorders>
              <w:top w:val="double" w:sz="4" w:space="0" w:color="auto"/>
            </w:tcBorders>
            <w:hideMark/>
          </w:tcPr>
          <w:p w14:paraId="0FA1C296" w14:textId="77777777" w:rsidR="005943C9" w:rsidRPr="00C8300D" w:rsidRDefault="00794C8D" w:rsidP="000D5DF5">
            <w:pPr>
              <w:rPr>
                <w:rFonts w:asciiTheme="majorBidi" w:eastAsia="Times New Roman" w:hAnsiTheme="majorBidi" w:cstheme="majorBidi"/>
                <w:sz w:val="20"/>
                <w:szCs w:val="20"/>
                <w:lang w:val="ru-RU"/>
              </w:rPr>
            </w:pPr>
            <w:r w:rsidRPr="00C8300D">
              <w:rPr>
                <w:sz w:val="20"/>
                <w:szCs w:val="20"/>
                <w:lang w:val="ru-RU"/>
              </w:rPr>
              <w:t>Инвазивные чужеродные виды</w:t>
            </w:r>
          </w:p>
        </w:tc>
        <w:tc>
          <w:tcPr>
            <w:tcW w:w="1305" w:type="dxa"/>
            <w:vMerge w:val="restart"/>
            <w:tcBorders>
              <w:top w:val="double" w:sz="4" w:space="0" w:color="auto"/>
            </w:tcBorders>
            <w:noWrap/>
            <w:hideMark/>
          </w:tcPr>
          <w:p w14:paraId="4BB2A233" w14:textId="77777777" w:rsidR="005943C9" w:rsidRPr="00C8300D" w:rsidRDefault="005943C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11</w:t>
            </w:r>
            <w:r w:rsidR="00364999" w:rsidRPr="00C8300D">
              <w:rPr>
                <w:rFonts w:asciiTheme="majorBidi" w:eastAsia="Times New Roman" w:hAnsiTheme="majorBidi" w:cstheme="majorBidi"/>
                <w:sz w:val="20"/>
                <w:szCs w:val="20"/>
                <w:lang w:val="ru-RU"/>
              </w:rPr>
              <w:t xml:space="preserve"> (a</w:t>
            </w:r>
            <w:r w:rsidR="00085FED" w:rsidRPr="00C8300D">
              <w:rPr>
                <w:rFonts w:asciiTheme="majorBidi" w:eastAsia="Times New Roman" w:hAnsiTheme="majorBidi" w:cstheme="majorBidi"/>
                <w:sz w:val="20"/>
                <w:szCs w:val="20"/>
                <w:lang w:val="ru-RU"/>
              </w:rPr>
              <w:t>)</w:t>
            </w:r>
            <w:r w:rsidR="00C8300D">
              <w:rPr>
                <w:rFonts w:asciiTheme="majorBidi" w:eastAsia="Times New Roman" w:hAnsiTheme="majorBidi" w:cstheme="majorBidi"/>
                <w:sz w:val="20"/>
                <w:szCs w:val="20"/>
                <w:lang w:val="ru-RU"/>
              </w:rPr>
              <w:t>-</w:t>
            </w:r>
            <w:r w:rsidR="00364999" w:rsidRPr="00C8300D">
              <w:rPr>
                <w:rFonts w:asciiTheme="majorBidi" w:eastAsia="Times New Roman" w:hAnsiTheme="majorBidi" w:cstheme="majorBidi"/>
                <w:sz w:val="20"/>
                <w:szCs w:val="20"/>
                <w:lang w:val="ru-RU"/>
              </w:rPr>
              <w:t>(</w:t>
            </w:r>
            <w:r w:rsidR="00085FED" w:rsidRPr="00C8300D">
              <w:rPr>
                <w:rFonts w:asciiTheme="majorBidi" w:eastAsia="Times New Roman" w:hAnsiTheme="majorBidi" w:cstheme="majorBidi"/>
                <w:sz w:val="20"/>
                <w:szCs w:val="20"/>
                <w:lang w:val="ru-RU"/>
              </w:rPr>
              <w:t>c</w:t>
            </w:r>
            <w:r w:rsidR="00364999" w:rsidRPr="00C8300D">
              <w:rPr>
                <w:rFonts w:asciiTheme="majorBidi" w:eastAsia="Times New Roman" w:hAnsiTheme="majorBidi" w:cstheme="majorBidi"/>
                <w:sz w:val="20"/>
                <w:szCs w:val="20"/>
                <w:lang w:val="ru-RU"/>
              </w:rPr>
              <w:t>)</w:t>
            </w:r>
          </w:p>
        </w:tc>
        <w:tc>
          <w:tcPr>
            <w:tcW w:w="9348" w:type="dxa"/>
            <w:vMerge w:val="restart"/>
            <w:tcBorders>
              <w:top w:val="double" w:sz="4" w:space="0" w:color="auto"/>
            </w:tcBorders>
            <w:hideMark/>
          </w:tcPr>
          <w:p w14:paraId="1F0550BA" w14:textId="77777777" w:rsidR="002C62FE" w:rsidRPr="00C8300D" w:rsidRDefault="002C62FE" w:rsidP="002C62FE">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11.</w:t>
            </w:r>
            <w:r w:rsidRPr="00C8300D">
              <w:rPr>
                <w:rFonts w:asciiTheme="majorBidi" w:eastAsia="Times New Roman" w:hAnsiTheme="majorBidi" w:cstheme="majorBidi"/>
                <w:sz w:val="20"/>
                <w:szCs w:val="20"/>
                <w:lang w:val="ru-RU"/>
              </w:rPr>
              <w:tab/>
            </w:r>
            <w:r w:rsidR="00794C8D" w:rsidRPr="00C8300D">
              <w:rPr>
                <w:rFonts w:asciiTheme="majorBidi" w:eastAsia="Times New Roman" w:hAnsiTheme="majorBidi" w:cstheme="majorBidi"/>
                <w:sz w:val="20"/>
                <w:szCs w:val="20"/>
                <w:lang w:val="ru-RU"/>
              </w:rPr>
              <w:t>п</w:t>
            </w:r>
            <w:r w:rsidR="00E93B5C" w:rsidRPr="00C8300D">
              <w:rPr>
                <w:rFonts w:asciiTheme="majorBidi" w:eastAsia="Times New Roman" w:hAnsiTheme="majorBidi" w:cstheme="majorBidi"/>
                <w:sz w:val="20"/>
                <w:szCs w:val="20"/>
                <w:lang w:val="ru-RU"/>
              </w:rPr>
              <w:t>оручает Исполнительному секретарю при условии наличия ресурсов</w:t>
            </w:r>
            <w:r w:rsidRPr="00C8300D">
              <w:rPr>
                <w:rFonts w:asciiTheme="majorBidi" w:eastAsia="Times New Roman" w:hAnsiTheme="majorBidi" w:cstheme="majorBidi"/>
                <w:sz w:val="20"/>
                <w:szCs w:val="20"/>
                <w:lang w:val="ru-RU"/>
              </w:rPr>
              <w:t>:</w:t>
            </w:r>
          </w:p>
          <w:p w14:paraId="29F6AD03" w14:textId="77777777" w:rsidR="002C62FE" w:rsidRPr="00C8300D" w:rsidRDefault="002C62FE" w:rsidP="002C62FE">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984158" w:rsidRPr="00C8300D">
              <w:rPr>
                <w:rFonts w:eastAsia="Times New Roman"/>
                <w:color w:val="000000"/>
                <w:sz w:val="20"/>
                <w:szCs w:val="20"/>
                <w:lang w:val="ru-RU"/>
              </w:rPr>
              <w:t>далее укреплять сотрудничество между соответствующими организациями согласно их соответствующим мандатам в рамках Межучрежденческой контактной группы по инвазивным чужеродным видам для содействия выполнению задачи</w:t>
            </w:r>
            <w:r w:rsidR="00984158" w:rsidRPr="00C8300D">
              <w:rPr>
                <w:rFonts w:eastAsia="Times New Roman"/>
                <w:sz w:val="20"/>
                <w:szCs w:val="20"/>
                <w:lang w:val="ru-RU"/>
              </w:rPr>
              <w:t xml:space="preserve"> 6 путем</w:t>
            </w:r>
            <w:r w:rsidRPr="00C8300D">
              <w:rPr>
                <w:rFonts w:asciiTheme="majorBidi" w:eastAsia="Times New Roman" w:hAnsiTheme="majorBidi" w:cstheme="majorBidi"/>
                <w:sz w:val="20"/>
                <w:szCs w:val="20"/>
                <w:lang w:val="ru-RU"/>
              </w:rPr>
              <w:t xml:space="preserve">: </w:t>
            </w:r>
          </w:p>
          <w:p w14:paraId="775823D4" w14:textId="77777777" w:rsidR="00984158" w:rsidRPr="00C8300D" w:rsidRDefault="002C62FE" w:rsidP="00984158">
            <w:pPr>
              <w:jc w:val="left"/>
              <w:rPr>
                <w:rFonts w:eastAsia="Times New Roman"/>
                <w:sz w:val="20"/>
                <w:szCs w:val="20"/>
                <w:lang w:val="ru-RU"/>
              </w:rPr>
            </w:pPr>
            <w:r w:rsidRPr="00C8300D">
              <w:rPr>
                <w:rFonts w:asciiTheme="majorBidi" w:eastAsia="Times New Roman" w:hAnsiTheme="majorBidi" w:cstheme="majorBidi"/>
                <w:sz w:val="20"/>
                <w:szCs w:val="20"/>
                <w:lang w:val="ru-RU"/>
              </w:rPr>
              <w:t>(i)</w:t>
            </w:r>
            <w:r w:rsidRPr="00C8300D">
              <w:rPr>
                <w:rFonts w:asciiTheme="majorBidi" w:eastAsia="Times New Roman" w:hAnsiTheme="majorBidi" w:cstheme="majorBidi"/>
                <w:sz w:val="20"/>
                <w:szCs w:val="20"/>
                <w:lang w:val="ru-RU"/>
              </w:rPr>
              <w:tab/>
            </w:r>
            <w:r w:rsidR="00984158" w:rsidRPr="00C8300D">
              <w:rPr>
                <w:rFonts w:eastAsia="Times New Roman"/>
                <w:sz w:val="20"/>
                <w:szCs w:val="20"/>
                <w:lang w:val="ru-RU"/>
              </w:rPr>
              <w:t>дальнейшей оценки имеющегося потенциала и научных, технических и технологических потребностей Сторон, особенно из числа развивающихся стран, для выполнения ими задачи 6;</w:t>
            </w:r>
          </w:p>
          <w:p w14:paraId="0B6370C2" w14:textId="77777777" w:rsidR="00984158" w:rsidRPr="00C8300D" w:rsidRDefault="00984158" w:rsidP="00984158">
            <w:pPr>
              <w:jc w:val="left"/>
              <w:rPr>
                <w:rFonts w:eastAsia="Times New Roman"/>
                <w:sz w:val="20"/>
                <w:szCs w:val="20"/>
                <w:lang w:val="ru-RU"/>
              </w:rPr>
            </w:pPr>
            <w:r w:rsidRPr="00C8300D">
              <w:rPr>
                <w:rFonts w:eastAsia="Times New Roman"/>
                <w:sz w:val="20"/>
                <w:szCs w:val="20"/>
                <w:lang w:val="ru-RU"/>
              </w:rPr>
              <w:t>(ii)</w:t>
            </w:r>
            <w:r w:rsidRPr="00C8300D">
              <w:rPr>
                <w:rFonts w:eastAsia="Times New Roman"/>
                <w:sz w:val="20"/>
                <w:szCs w:val="20"/>
                <w:lang w:val="ru-RU"/>
              </w:rPr>
              <w:tab/>
              <w:t>обмена опытом и извлеченными членами Группы уроками, которые могут представлять актуальность с точки зрения работы, проводимой в рамках Конвенции в отношении инвазивных чужеродных видов;</w:t>
            </w:r>
          </w:p>
          <w:p w14:paraId="00E975F5" w14:textId="77777777" w:rsidR="00984158" w:rsidRPr="00C8300D" w:rsidRDefault="00984158" w:rsidP="00984158">
            <w:pPr>
              <w:jc w:val="left"/>
              <w:rPr>
                <w:rFonts w:eastAsia="Times New Roman"/>
                <w:sz w:val="20"/>
                <w:szCs w:val="20"/>
                <w:lang w:val="ru-RU"/>
              </w:rPr>
            </w:pPr>
            <w:r w:rsidRPr="00C8300D">
              <w:rPr>
                <w:rFonts w:eastAsia="Times New Roman"/>
                <w:sz w:val="20"/>
                <w:szCs w:val="20"/>
                <w:lang w:val="ru-RU"/>
              </w:rPr>
              <w:t>(iii)</w:t>
            </w:r>
            <w:r w:rsidRPr="00C8300D">
              <w:rPr>
                <w:rFonts w:eastAsia="Times New Roman"/>
                <w:sz w:val="20"/>
                <w:szCs w:val="20"/>
                <w:lang w:val="ru-RU"/>
              </w:rPr>
              <w:tab/>
              <w:t>разработки в соответствующих случаях мероприятий и руководств по вопросам создания потенциала для устранения пробелов, выявленных в ходе вышеупомянутой оценки потребностей;</w:t>
            </w:r>
          </w:p>
          <w:p w14:paraId="175EE351" w14:textId="77777777" w:rsidR="00984158" w:rsidRPr="00C8300D" w:rsidRDefault="00984158" w:rsidP="00984158">
            <w:pPr>
              <w:jc w:val="left"/>
              <w:rPr>
                <w:rFonts w:eastAsia="Times New Roman"/>
                <w:sz w:val="20"/>
                <w:szCs w:val="20"/>
                <w:lang w:val="ru-RU"/>
              </w:rPr>
            </w:pPr>
            <w:r w:rsidRPr="00C8300D">
              <w:rPr>
                <w:rFonts w:eastAsia="Times New Roman"/>
                <w:sz w:val="20"/>
                <w:szCs w:val="20"/>
                <w:lang w:val="ru-RU"/>
              </w:rPr>
              <w:t>(iv)</w:t>
            </w:r>
            <w:r w:rsidRPr="00C8300D">
              <w:rPr>
                <w:rFonts w:eastAsia="Times New Roman"/>
                <w:color w:val="000000"/>
                <w:sz w:val="20"/>
                <w:szCs w:val="20"/>
                <w:lang w:val="ru-RU"/>
              </w:rPr>
              <w:tab/>
            </w:r>
            <w:r w:rsidRPr="00C8300D">
              <w:rPr>
                <w:rFonts w:eastAsia="Times New Roman"/>
                <w:sz w:val="20"/>
                <w:szCs w:val="20"/>
                <w:lang w:val="ru-RU"/>
              </w:rPr>
              <w:t>содействия</w:t>
            </w:r>
            <w:r w:rsidRPr="00C8300D">
              <w:rPr>
                <w:rFonts w:eastAsia="Times New Roman"/>
                <w:color w:val="000000"/>
                <w:sz w:val="20"/>
                <w:szCs w:val="20"/>
                <w:lang w:val="ru-RU"/>
              </w:rPr>
              <w:t xml:space="preserve"> международному сотрудничеству в области </w:t>
            </w:r>
            <w:r w:rsidRPr="00C8300D">
              <w:rPr>
                <w:rFonts w:eastAsia="Times New Roman"/>
                <w:kern w:val="22"/>
                <w:sz w:val="20"/>
                <w:szCs w:val="20"/>
                <w:lang w:val="ru-RU"/>
              </w:rPr>
              <w:t xml:space="preserve">регулирования </w:t>
            </w:r>
            <w:r w:rsidRPr="00C8300D">
              <w:rPr>
                <w:rFonts w:eastAsia="Times New Roman"/>
                <w:sz w:val="20"/>
                <w:szCs w:val="20"/>
                <w:lang w:val="ru-RU"/>
              </w:rPr>
              <w:t>инвазивных</w:t>
            </w:r>
            <w:r w:rsidRPr="00C8300D">
              <w:rPr>
                <w:rFonts w:eastAsia="Times New Roman"/>
                <w:kern w:val="22"/>
                <w:sz w:val="20"/>
                <w:szCs w:val="20"/>
                <w:lang w:val="ru-RU"/>
              </w:rPr>
              <w:t xml:space="preserve"> чужеродных видов</w:t>
            </w:r>
            <w:r w:rsidRPr="00C8300D">
              <w:rPr>
                <w:rFonts w:eastAsia="Times New Roman"/>
                <w:color w:val="000000"/>
                <w:sz w:val="20"/>
                <w:szCs w:val="20"/>
                <w:lang w:val="ru-RU"/>
              </w:rPr>
              <w:t xml:space="preserve"> при участии коренных народов и местных общин</w:t>
            </w:r>
            <w:r w:rsidRPr="00C8300D">
              <w:rPr>
                <w:rFonts w:eastAsia="Times New Roman"/>
                <w:sz w:val="20"/>
                <w:szCs w:val="20"/>
                <w:lang w:val="ru-RU"/>
              </w:rPr>
              <w:t>;</w:t>
            </w:r>
          </w:p>
          <w:p w14:paraId="2E434D74" w14:textId="77777777" w:rsidR="005943C9" w:rsidRPr="00C8300D" w:rsidRDefault="00984158" w:rsidP="00984158">
            <w:pPr>
              <w:jc w:val="left"/>
              <w:rPr>
                <w:rFonts w:asciiTheme="majorBidi" w:eastAsia="Times New Roman" w:hAnsiTheme="majorBidi" w:cstheme="majorBidi"/>
                <w:sz w:val="20"/>
                <w:szCs w:val="20"/>
                <w:lang w:val="ru-RU"/>
              </w:rPr>
            </w:pPr>
            <w:r w:rsidRPr="00C8300D">
              <w:rPr>
                <w:rFonts w:eastAsia="Times New Roman"/>
                <w:sz w:val="20"/>
                <w:szCs w:val="20"/>
                <w:lang w:val="ru-RU"/>
              </w:rPr>
              <w:t>(v)</w:t>
            </w:r>
            <w:r w:rsidRPr="00C8300D">
              <w:rPr>
                <w:rFonts w:eastAsia="Times New Roman"/>
                <w:sz w:val="20"/>
                <w:szCs w:val="20"/>
                <w:lang w:val="ru-RU"/>
              </w:rPr>
              <w:tab/>
              <w:t xml:space="preserve">укрепления сотрудничества с соответствующими секторами, такими как туризм и торговля, и </w:t>
            </w:r>
            <w:r w:rsidRPr="00C8300D">
              <w:rPr>
                <w:rFonts w:eastAsia="Times New Roman"/>
                <w:kern w:val="22"/>
                <w:sz w:val="20"/>
                <w:szCs w:val="20"/>
                <w:lang w:val="ru-RU"/>
              </w:rPr>
              <w:t xml:space="preserve">Глобальным информационным механизмом по биоразнообразию в целях </w:t>
            </w:r>
            <w:r w:rsidRPr="00C8300D">
              <w:rPr>
                <w:rFonts w:eastAsia="Times New Roman"/>
                <w:sz w:val="20"/>
                <w:szCs w:val="20"/>
                <w:lang w:val="ru-RU"/>
              </w:rPr>
              <w:t>расширения</w:t>
            </w:r>
            <w:r w:rsidRPr="00C8300D">
              <w:rPr>
                <w:rFonts w:eastAsia="Times New Roman"/>
                <w:kern w:val="22"/>
                <w:sz w:val="20"/>
                <w:szCs w:val="20"/>
                <w:lang w:val="ru-RU"/>
              </w:rPr>
              <w:t xml:space="preserve"> доступа к данным и информации об инвазивных чужеродных видах</w:t>
            </w:r>
            <w:r w:rsidR="002C62FE" w:rsidRPr="00C8300D">
              <w:rPr>
                <w:rFonts w:asciiTheme="majorBidi" w:eastAsia="Times New Roman" w:hAnsiTheme="majorBidi" w:cstheme="majorBidi"/>
                <w:sz w:val="20"/>
                <w:szCs w:val="20"/>
                <w:lang w:val="ru-RU"/>
              </w:rPr>
              <w:t>;</w:t>
            </w:r>
          </w:p>
        </w:tc>
        <w:tc>
          <w:tcPr>
            <w:tcW w:w="1800" w:type="dxa"/>
            <w:tcBorders>
              <w:top w:val="double" w:sz="4" w:space="0" w:color="auto"/>
            </w:tcBorders>
            <w:vAlign w:val="center"/>
            <w:hideMark/>
          </w:tcPr>
          <w:p w14:paraId="66FF34DD"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Другие семинары</w:t>
            </w:r>
          </w:p>
        </w:tc>
        <w:tc>
          <w:tcPr>
            <w:tcW w:w="1440" w:type="dxa"/>
            <w:vMerge w:val="restart"/>
            <w:tcBorders>
              <w:top w:val="double" w:sz="4" w:space="0" w:color="auto"/>
            </w:tcBorders>
            <w:vAlign w:val="center"/>
            <w:hideMark/>
          </w:tcPr>
          <w:p w14:paraId="679C030C"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205</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200</w:t>
            </w:r>
          </w:p>
        </w:tc>
        <w:tc>
          <w:tcPr>
            <w:tcW w:w="1303" w:type="dxa"/>
            <w:vMerge w:val="restart"/>
            <w:tcBorders>
              <w:top w:val="double" w:sz="4" w:space="0" w:color="auto"/>
            </w:tcBorders>
            <w:vAlign w:val="center"/>
            <w:hideMark/>
          </w:tcPr>
          <w:p w14:paraId="672DD626"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39</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2117" w:type="dxa"/>
            <w:vMerge w:val="restart"/>
            <w:tcBorders>
              <w:top w:val="double" w:sz="4" w:space="0" w:color="auto"/>
            </w:tcBorders>
            <w:vAlign w:val="center"/>
            <w:hideMark/>
          </w:tcPr>
          <w:p w14:paraId="647D5422"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108</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Merge w:val="restart"/>
            <w:tcBorders>
              <w:top w:val="double" w:sz="4" w:space="0" w:color="auto"/>
            </w:tcBorders>
            <w:noWrap/>
            <w:vAlign w:val="center"/>
            <w:hideMark/>
          </w:tcPr>
          <w:p w14:paraId="37117E82"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397</w:t>
            </w:r>
            <w:r w:rsidR="00D84694"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986</w:t>
            </w:r>
          </w:p>
        </w:tc>
      </w:tr>
      <w:tr w:rsidR="00F27B05" w:rsidRPr="00C8300D" w14:paraId="03FC50DF" w14:textId="77777777" w:rsidTr="00C8300D">
        <w:trPr>
          <w:trHeight w:val="2280"/>
        </w:trPr>
        <w:tc>
          <w:tcPr>
            <w:tcW w:w="1138" w:type="dxa"/>
            <w:vMerge/>
          </w:tcPr>
          <w:p w14:paraId="6AE37035"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tcPr>
          <w:p w14:paraId="32549911"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tcPr>
          <w:p w14:paraId="7280E5BB"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vMerge/>
          </w:tcPr>
          <w:p w14:paraId="55FA3EDA" w14:textId="77777777" w:rsidR="005943C9" w:rsidRPr="00C8300D" w:rsidRDefault="005943C9" w:rsidP="00F27B05">
            <w:pPr>
              <w:jc w:val="left"/>
              <w:rPr>
                <w:rFonts w:asciiTheme="majorBidi" w:eastAsia="Times New Roman" w:hAnsiTheme="majorBidi" w:cstheme="majorBidi"/>
                <w:sz w:val="20"/>
                <w:szCs w:val="20"/>
                <w:lang w:val="ru-RU"/>
              </w:rPr>
            </w:pPr>
          </w:p>
        </w:tc>
        <w:tc>
          <w:tcPr>
            <w:tcW w:w="1800" w:type="dxa"/>
            <w:vAlign w:val="center"/>
          </w:tcPr>
          <w:p w14:paraId="7C4A1E36"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ign w:val="center"/>
          </w:tcPr>
          <w:p w14:paraId="427608D6"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tcPr>
          <w:p w14:paraId="453DC01A"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tcPr>
          <w:p w14:paraId="6CFF6E6C"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noWrap/>
            <w:vAlign w:val="center"/>
          </w:tcPr>
          <w:p w14:paraId="1E3C224B"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35361B" w:rsidRPr="00C8300D" w14:paraId="225EE702" w14:textId="77777777" w:rsidTr="00C8300D">
        <w:trPr>
          <w:trHeight w:val="20"/>
        </w:trPr>
        <w:tc>
          <w:tcPr>
            <w:tcW w:w="1138" w:type="dxa"/>
            <w:vMerge/>
            <w:hideMark/>
          </w:tcPr>
          <w:p w14:paraId="01B72247"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69AAB829"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hideMark/>
          </w:tcPr>
          <w:p w14:paraId="5567E9D7"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0E82D1FF" w14:textId="77777777" w:rsidR="00E976B0" w:rsidRPr="00C8300D" w:rsidRDefault="00E976B0" w:rsidP="00E976B0">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Pr="00C8300D">
              <w:rPr>
                <w:rFonts w:asciiTheme="majorBidi" w:eastAsia="Times New Roman" w:hAnsiTheme="majorBidi" w:cstheme="majorBidi"/>
                <w:sz w:val="20"/>
                <w:szCs w:val="20"/>
                <w:lang w:val="ru-RU"/>
              </w:rPr>
              <w:tab/>
            </w:r>
            <w:r w:rsidR="00984158" w:rsidRPr="00C8300D">
              <w:rPr>
                <w:rFonts w:eastAsia="Times New Roman"/>
                <w:sz w:val="20"/>
                <w:szCs w:val="20"/>
                <w:lang w:val="ru-RU"/>
              </w:rPr>
              <w:t>провести онлайновый форум открытого состава для содействия обмену информацией и опытом по следующим вопросам</w:t>
            </w:r>
            <w:r w:rsidRPr="00C8300D">
              <w:rPr>
                <w:rFonts w:asciiTheme="majorBidi" w:eastAsia="Times New Roman" w:hAnsiTheme="majorBidi" w:cstheme="majorBidi"/>
                <w:sz w:val="20"/>
                <w:szCs w:val="20"/>
                <w:lang w:val="ru-RU"/>
              </w:rPr>
              <w:t xml:space="preserve">: </w:t>
            </w:r>
          </w:p>
          <w:p w14:paraId="4BBEE4E6" w14:textId="77777777" w:rsidR="00984158" w:rsidRPr="00C8300D" w:rsidRDefault="00E976B0" w:rsidP="00984158">
            <w:pPr>
              <w:jc w:val="left"/>
              <w:rPr>
                <w:rFonts w:eastAsia="Times New Roman"/>
                <w:sz w:val="20"/>
                <w:szCs w:val="20"/>
                <w:lang w:val="ru-RU"/>
              </w:rPr>
            </w:pPr>
            <w:r w:rsidRPr="00C8300D">
              <w:rPr>
                <w:rFonts w:asciiTheme="majorBidi" w:eastAsia="Times New Roman" w:hAnsiTheme="majorBidi" w:cstheme="majorBidi"/>
                <w:sz w:val="20"/>
                <w:szCs w:val="20"/>
                <w:lang w:val="ru-RU"/>
              </w:rPr>
              <w:t>(i)</w:t>
            </w:r>
            <w:r w:rsidRPr="00C8300D">
              <w:rPr>
                <w:rFonts w:asciiTheme="majorBidi" w:eastAsia="Times New Roman" w:hAnsiTheme="majorBidi" w:cstheme="majorBidi"/>
                <w:sz w:val="20"/>
                <w:szCs w:val="20"/>
                <w:lang w:val="ru-RU"/>
              </w:rPr>
              <w:tab/>
            </w:r>
            <w:r w:rsidR="00984158" w:rsidRPr="00C8300D">
              <w:rPr>
                <w:rFonts w:eastAsia="Times New Roman"/>
                <w:sz w:val="20"/>
                <w:szCs w:val="20"/>
                <w:lang w:val="ru-RU"/>
              </w:rPr>
              <w:t xml:space="preserve">работа, проводимая Сторонами и субъектами деятельности по выполнению </w:t>
            </w:r>
            <w:r w:rsidR="00984158" w:rsidRPr="00C8300D">
              <w:rPr>
                <w:rFonts w:eastAsia="Times New Roman"/>
                <w:kern w:val="22"/>
                <w:sz w:val="20"/>
                <w:szCs w:val="20"/>
                <w:lang w:val="ru-RU"/>
              </w:rPr>
              <w:t>задачи</w:t>
            </w:r>
            <w:r w:rsidR="00984158" w:rsidRPr="00C8300D">
              <w:rPr>
                <w:rFonts w:eastAsia="Times New Roman"/>
                <w:sz w:val="20"/>
                <w:szCs w:val="20"/>
                <w:lang w:val="ru-RU"/>
              </w:rPr>
              <w:t xml:space="preserve"> 6, в частности, для содействия международному и региональному сотрудничеству; </w:t>
            </w:r>
          </w:p>
          <w:p w14:paraId="75602D68" w14:textId="77777777" w:rsidR="005943C9" w:rsidRPr="00C8300D" w:rsidRDefault="00984158" w:rsidP="00984158">
            <w:pPr>
              <w:jc w:val="left"/>
              <w:rPr>
                <w:rFonts w:asciiTheme="majorBidi" w:eastAsia="Times New Roman" w:hAnsiTheme="majorBidi" w:cstheme="majorBidi"/>
                <w:sz w:val="20"/>
                <w:szCs w:val="20"/>
                <w:lang w:val="ru-RU"/>
              </w:rPr>
            </w:pPr>
            <w:r w:rsidRPr="00C8300D">
              <w:rPr>
                <w:rFonts w:eastAsia="Times New Roman"/>
                <w:sz w:val="20"/>
                <w:szCs w:val="20"/>
                <w:lang w:val="ru-RU"/>
              </w:rPr>
              <w:t>(ii)</w:t>
            </w:r>
            <w:r w:rsidRPr="00C8300D">
              <w:rPr>
                <w:rFonts w:eastAsia="Times New Roman"/>
                <w:sz w:val="20"/>
                <w:szCs w:val="20"/>
                <w:lang w:val="ru-RU"/>
              </w:rPr>
              <w:tab/>
              <w:t xml:space="preserve">подходы, которые могут быть использованы для содействия совместному реагированию на биологические инвазии и угрозы и воздействие инвазивных </w:t>
            </w:r>
            <w:r w:rsidRPr="00C8300D">
              <w:rPr>
                <w:rFonts w:eastAsia="Times New Roman"/>
                <w:kern w:val="22"/>
                <w:sz w:val="20"/>
                <w:szCs w:val="20"/>
                <w:lang w:val="ru-RU"/>
              </w:rPr>
              <w:t>чужеродных</w:t>
            </w:r>
            <w:r w:rsidRPr="00C8300D">
              <w:rPr>
                <w:rFonts w:eastAsia="Times New Roman"/>
                <w:sz w:val="20"/>
                <w:szCs w:val="20"/>
                <w:lang w:val="ru-RU"/>
              </w:rPr>
              <w:t xml:space="preserve"> видов[, и каким образом эти отдельные подходы могут быть интегрированы в </w:t>
            </w:r>
            <w:r w:rsidRPr="00C8300D">
              <w:rPr>
                <w:rFonts w:eastAsia="Times New Roman"/>
                <w:color w:val="000000"/>
                <w:sz w:val="20"/>
                <w:szCs w:val="20"/>
                <w:lang w:val="ru-RU"/>
              </w:rPr>
              <w:t>концепцию «Единое здоровье»</w:t>
            </w:r>
            <w:r w:rsidR="00E976B0" w:rsidRPr="00C8300D">
              <w:rPr>
                <w:rFonts w:asciiTheme="majorBidi" w:eastAsia="Times New Roman" w:hAnsiTheme="majorBidi" w:cstheme="majorBidi"/>
                <w:sz w:val="20"/>
                <w:szCs w:val="20"/>
                <w:lang w:val="ru-RU"/>
              </w:rPr>
              <w:t>];</w:t>
            </w:r>
          </w:p>
        </w:tc>
        <w:tc>
          <w:tcPr>
            <w:tcW w:w="1800" w:type="dxa"/>
            <w:vAlign w:val="center"/>
            <w:hideMark/>
          </w:tcPr>
          <w:p w14:paraId="05BAF787"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Другие семинары</w:t>
            </w:r>
          </w:p>
        </w:tc>
        <w:tc>
          <w:tcPr>
            <w:tcW w:w="1440" w:type="dxa"/>
            <w:vMerge/>
            <w:vAlign w:val="center"/>
            <w:hideMark/>
          </w:tcPr>
          <w:p w14:paraId="70B6BC8C"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2D6C4424"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2D7EE788"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788506B3"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560BCC" w:rsidRPr="00C8300D" w14:paraId="28426F2D" w14:textId="77777777" w:rsidTr="00C8300D">
        <w:trPr>
          <w:trHeight w:val="77"/>
        </w:trPr>
        <w:tc>
          <w:tcPr>
            <w:tcW w:w="1138" w:type="dxa"/>
            <w:vMerge/>
            <w:tcBorders>
              <w:bottom w:val="double" w:sz="4" w:space="0" w:color="auto"/>
            </w:tcBorders>
            <w:hideMark/>
          </w:tcPr>
          <w:p w14:paraId="2DD0F372"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tcBorders>
              <w:bottom w:val="double" w:sz="4" w:space="0" w:color="auto"/>
            </w:tcBorders>
            <w:hideMark/>
          </w:tcPr>
          <w:p w14:paraId="44182D56"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tcBorders>
              <w:bottom w:val="double" w:sz="4" w:space="0" w:color="auto"/>
            </w:tcBorders>
            <w:noWrap/>
            <w:hideMark/>
          </w:tcPr>
          <w:p w14:paraId="6E901CAC"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tcBorders>
              <w:bottom w:val="double" w:sz="4" w:space="0" w:color="auto"/>
            </w:tcBorders>
            <w:hideMark/>
          </w:tcPr>
          <w:p w14:paraId="29A8E9EC" w14:textId="77777777" w:rsidR="005943C9" w:rsidRPr="00C8300D" w:rsidRDefault="002533D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(c)</w:t>
            </w:r>
            <w:r w:rsidRPr="00C8300D">
              <w:rPr>
                <w:rFonts w:asciiTheme="majorBidi" w:eastAsia="Times New Roman" w:hAnsiTheme="majorBidi" w:cstheme="majorBidi"/>
                <w:sz w:val="20"/>
                <w:szCs w:val="20"/>
                <w:lang w:val="ru-RU"/>
              </w:rPr>
              <w:tab/>
            </w:r>
            <w:r w:rsidR="00984158" w:rsidRPr="00C8300D">
              <w:rPr>
                <w:rFonts w:eastAsia="Times New Roman"/>
                <w:sz w:val="20"/>
                <w:szCs w:val="20"/>
                <w:lang w:val="ru-RU"/>
              </w:rPr>
              <w:t>представлять доклады о результатах вышеупомянутых мероприятий Вспомогательному органу по научным, техническим и технологическим консультациям на его будущих совещаниях</w:t>
            </w:r>
            <w:r w:rsidRPr="00C8300D">
              <w:rPr>
                <w:rFonts w:asciiTheme="majorBidi" w:eastAsia="Times New Roman" w:hAnsiTheme="majorBidi" w:cstheme="majorBidi"/>
                <w:sz w:val="20"/>
                <w:szCs w:val="20"/>
                <w:lang w:val="ru-RU"/>
              </w:rPr>
              <w:t>.</w:t>
            </w:r>
          </w:p>
        </w:tc>
        <w:tc>
          <w:tcPr>
            <w:tcW w:w="1800" w:type="dxa"/>
            <w:tcBorders>
              <w:bottom w:val="double" w:sz="4" w:space="0" w:color="auto"/>
            </w:tcBorders>
            <w:vAlign w:val="center"/>
            <w:hideMark/>
          </w:tcPr>
          <w:p w14:paraId="5022CAE4"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tcBorders>
              <w:bottom w:val="double" w:sz="4" w:space="0" w:color="auto"/>
            </w:tcBorders>
            <w:vAlign w:val="center"/>
            <w:hideMark/>
          </w:tcPr>
          <w:p w14:paraId="61CE6398"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tcBorders>
              <w:bottom w:val="double" w:sz="4" w:space="0" w:color="auto"/>
            </w:tcBorders>
            <w:vAlign w:val="center"/>
            <w:hideMark/>
          </w:tcPr>
          <w:p w14:paraId="45CFA518"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tcBorders>
              <w:bottom w:val="double" w:sz="4" w:space="0" w:color="auto"/>
            </w:tcBorders>
            <w:vAlign w:val="center"/>
            <w:hideMark/>
          </w:tcPr>
          <w:p w14:paraId="49FD729E"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tcBorders>
              <w:bottom w:val="double" w:sz="4" w:space="0" w:color="auto"/>
            </w:tcBorders>
            <w:vAlign w:val="center"/>
            <w:hideMark/>
          </w:tcPr>
          <w:p w14:paraId="1B22FCA1"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095B17" w:rsidRPr="00C8300D" w14:paraId="5FA2D274" w14:textId="77777777" w:rsidTr="00C8300D">
        <w:trPr>
          <w:trHeight w:val="20"/>
        </w:trPr>
        <w:tc>
          <w:tcPr>
            <w:tcW w:w="1138" w:type="dxa"/>
            <w:vMerge w:val="restart"/>
            <w:tcBorders>
              <w:top w:val="double" w:sz="4" w:space="0" w:color="auto"/>
            </w:tcBorders>
          </w:tcPr>
          <w:p w14:paraId="17AFDE27" w14:textId="77777777" w:rsidR="005943C9" w:rsidRPr="00C8300D" w:rsidRDefault="005943C9"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22</w:t>
            </w:r>
          </w:p>
        </w:tc>
        <w:tc>
          <w:tcPr>
            <w:tcW w:w="2514" w:type="dxa"/>
            <w:vMerge w:val="restart"/>
            <w:tcBorders>
              <w:top w:val="double" w:sz="4" w:space="0" w:color="auto"/>
            </w:tcBorders>
          </w:tcPr>
          <w:p w14:paraId="50EA389D" w14:textId="77777777" w:rsidR="005943C9" w:rsidRPr="00C8300D" w:rsidRDefault="00984158" w:rsidP="00C8300D">
            <w:pPr>
              <w:jc w:val="left"/>
              <w:rPr>
                <w:rFonts w:asciiTheme="majorBidi" w:eastAsia="Times New Roman" w:hAnsiTheme="majorBidi" w:cstheme="majorBidi"/>
                <w:sz w:val="20"/>
                <w:szCs w:val="20"/>
                <w:lang w:val="ru-RU"/>
              </w:rPr>
            </w:pPr>
            <w:r w:rsidRPr="00C8300D">
              <w:rPr>
                <w:sz w:val="20"/>
                <w:szCs w:val="20"/>
                <w:lang w:val="ru-RU"/>
              </w:rPr>
              <w:t>Биоразнообразие и здоровье</w:t>
            </w:r>
          </w:p>
        </w:tc>
        <w:tc>
          <w:tcPr>
            <w:tcW w:w="1305" w:type="dxa"/>
            <w:vMerge w:val="restart"/>
            <w:tcBorders>
              <w:top w:val="double" w:sz="4" w:space="0" w:color="auto"/>
            </w:tcBorders>
            <w:noWrap/>
          </w:tcPr>
          <w:p w14:paraId="448AAC96" w14:textId="77777777" w:rsidR="005943C9" w:rsidRPr="00C8300D" w:rsidRDefault="005943C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w:t>
            </w:r>
            <w:r w:rsidR="00085FED"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085FED" w:rsidRPr="00C8300D">
              <w:rPr>
                <w:rFonts w:asciiTheme="majorBidi" w:eastAsia="Times New Roman" w:hAnsiTheme="majorBidi" w:cstheme="majorBidi"/>
                <w:sz w:val="20"/>
                <w:szCs w:val="20"/>
                <w:lang w:val="ru-RU"/>
              </w:rPr>
              <w:t>(f)</w:t>
            </w:r>
          </w:p>
        </w:tc>
        <w:tc>
          <w:tcPr>
            <w:tcW w:w="9348" w:type="dxa"/>
            <w:tcBorders>
              <w:top w:val="double" w:sz="4" w:space="0" w:color="auto"/>
            </w:tcBorders>
          </w:tcPr>
          <w:p w14:paraId="170BD042" w14:textId="77777777" w:rsidR="00945388" w:rsidRPr="00C8300D" w:rsidRDefault="00945388" w:rsidP="00F27B05">
            <w:pPr>
              <w:keepNext/>
              <w:keepLines/>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w:t>
            </w:r>
            <w:r w:rsidRPr="00C8300D">
              <w:rPr>
                <w:rFonts w:asciiTheme="majorBidi" w:eastAsia="Times New Roman" w:hAnsiTheme="majorBidi" w:cstheme="majorBidi"/>
                <w:sz w:val="20"/>
                <w:szCs w:val="20"/>
                <w:lang w:val="ru-RU"/>
              </w:rPr>
              <w:tab/>
            </w:r>
            <w:r w:rsidR="00984158" w:rsidRPr="00C8300D">
              <w:rPr>
                <w:rFonts w:asciiTheme="majorBidi" w:eastAsia="Times New Roman" w:hAnsiTheme="majorBidi" w:cstheme="majorBidi"/>
                <w:sz w:val="20"/>
                <w:szCs w:val="20"/>
                <w:lang w:val="ru-RU"/>
              </w:rPr>
              <w:t>п</w:t>
            </w:r>
            <w:r w:rsidR="00E93B5C" w:rsidRPr="00C8300D">
              <w:rPr>
                <w:rFonts w:asciiTheme="majorBidi" w:eastAsia="Times New Roman" w:hAnsiTheme="majorBidi" w:cstheme="majorBidi"/>
                <w:sz w:val="20"/>
                <w:szCs w:val="20"/>
                <w:lang w:val="ru-RU"/>
              </w:rPr>
              <w:t>оручает Исполнительному секретарю при условии наличия ресурсов</w:t>
            </w:r>
            <w:r w:rsidRPr="00C8300D">
              <w:rPr>
                <w:rFonts w:asciiTheme="majorBidi" w:eastAsia="Times New Roman" w:hAnsiTheme="majorBidi" w:cstheme="majorBidi"/>
                <w:sz w:val="20"/>
                <w:szCs w:val="20"/>
                <w:lang w:val="ru-RU"/>
              </w:rPr>
              <w:t>:</w:t>
            </w:r>
          </w:p>
          <w:p w14:paraId="3B413EAE" w14:textId="77777777" w:rsidR="005943C9" w:rsidRPr="00C8300D" w:rsidRDefault="00945388"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984158" w:rsidRPr="00C8300D">
              <w:rPr>
                <w:rFonts w:eastAsia="Times New Roman"/>
                <w:sz w:val="20"/>
                <w:szCs w:val="20"/>
                <w:lang w:val="ru-RU"/>
              </w:rPr>
              <w:t>завершить работу, проводимую в соответствии с пунктом 13 (a) решения </w:t>
            </w:r>
            <w:hyperlink r:id="rId18">
              <w:r w:rsidR="00984158" w:rsidRPr="00C8300D">
                <w:rPr>
                  <w:rFonts w:eastAsia="Times New Roman"/>
                  <w:sz w:val="20"/>
                  <w:szCs w:val="20"/>
                  <w:lang w:val="ru-RU"/>
                </w:rPr>
                <w:t>14/4</w:t>
              </w:r>
            </w:hyperlink>
            <w:r w:rsidR="00984158" w:rsidRPr="00C8300D">
              <w:rPr>
                <w:rFonts w:eastAsia="Times New Roman"/>
                <w:sz w:val="20"/>
                <w:szCs w:val="20"/>
                <w:lang w:val="ru-RU"/>
              </w:rPr>
              <w:t xml:space="preserve">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 учетом, помимо прочего, раздела III и пункта 14 приложения I и информации, упомянутой в приложении III к настоящему решению, и подготовить записку о порядке использования этих показателей, параметров и инструментов оценки хода осуществления деятельности для мониторинга осуществления Глобального плана действий</w:t>
            </w:r>
            <w:r w:rsidRPr="00C8300D">
              <w:rPr>
                <w:rFonts w:asciiTheme="majorBidi" w:eastAsia="Times New Roman" w:hAnsiTheme="majorBidi" w:cstheme="majorBidi"/>
                <w:sz w:val="20"/>
                <w:szCs w:val="20"/>
                <w:lang w:val="ru-RU"/>
              </w:rPr>
              <w:t>;</w:t>
            </w:r>
          </w:p>
        </w:tc>
        <w:tc>
          <w:tcPr>
            <w:tcW w:w="1800" w:type="dxa"/>
            <w:tcBorders>
              <w:top w:val="double" w:sz="4" w:space="0" w:color="auto"/>
            </w:tcBorders>
            <w:vAlign w:val="center"/>
          </w:tcPr>
          <w:p w14:paraId="510E76B9"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Другие семинары</w:t>
            </w:r>
          </w:p>
        </w:tc>
        <w:tc>
          <w:tcPr>
            <w:tcW w:w="1440" w:type="dxa"/>
            <w:vMerge w:val="restart"/>
            <w:tcBorders>
              <w:top w:val="double" w:sz="4" w:space="0" w:color="auto"/>
            </w:tcBorders>
            <w:vAlign w:val="center"/>
          </w:tcPr>
          <w:p w14:paraId="32ED650F"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color w:val="000000"/>
                <w:sz w:val="20"/>
                <w:szCs w:val="20"/>
                <w:lang w:val="ru-RU"/>
              </w:rPr>
              <w:t>313</w:t>
            </w:r>
            <w:r w:rsidR="00D84694"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600</w:t>
            </w:r>
          </w:p>
        </w:tc>
        <w:tc>
          <w:tcPr>
            <w:tcW w:w="1303" w:type="dxa"/>
            <w:vMerge w:val="restart"/>
            <w:tcBorders>
              <w:top w:val="double" w:sz="4" w:space="0" w:color="auto"/>
            </w:tcBorders>
            <w:vAlign w:val="center"/>
          </w:tcPr>
          <w:p w14:paraId="584ABFB9"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color w:val="000000"/>
                <w:sz w:val="20"/>
                <w:szCs w:val="20"/>
                <w:lang w:val="ru-RU"/>
              </w:rPr>
              <w:t>67</w:t>
            </w:r>
            <w:r w:rsidR="00D84694"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500</w:t>
            </w:r>
          </w:p>
        </w:tc>
        <w:tc>
          <w:tcPr>
            <w:tcW w:w="2117" w:type="dxa"/>
            <w:vMerge w:val="restart"/>
            <w:tcBorders>
              <w:top w:val="double" w:sz="4" w:space="0" w:color="auto"/>
            </w:tcBorders>
            <w:vAlign w:val="center"/>
          </w:tcPr>
          <w:p w14:paraId="46A9FCCA"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800" w:type="dxa"/>
            <w:vMerge w:val="restart"/>
            <w:tcBorders>
              <w:top w:val="double" w:sz="4" w:space="0" w:color="auto"/>
            </w:tcBorders>
            <w:vAlign w:val="center"/>
          </w:tcPr>
          <w:p w14:paraId="0253B065"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430</w:t>
            </w:r>
            <w:r w:rsidR="00D84694"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643</w:t>
            </w:r>
          </w:p>
        </w:tc>
      </w:tr>
      <w:tr w:rsidR="00F27B05" w:rsidRPr="00C8300D" w14:paraId="4E6ABC91" w14:textId="77777777" w:rsidTr="00C8300D">
        <w:trPr>
          <w:trHeight w:val="20"/>
        </w:trPr>
        <w:tc>
          <w:tcPr>
            <w:tcW w:w="1138" w:type="dxa"/>
            <w:vMerge/>
          </w:tcPr>
          <w:p w14:paraId="04709C17"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tcPr>
          <w:p w14:paraId="6F20D0B4"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tcPr>
          <w:p w14:paraId="58F38BFD"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tcPr>
          <w:p w14:paraId="124E59D5" w14:textId="77777777" w:rsidR="005943C9" w:rsidRPr="00C8300D" w:rsidRDefault="0048144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Pr="00C8300D">
              <w:rPr>
                <w:rFonts w:asciiTheme="majorBidi" w:eastAsia="Times New Roman" w:hAnsiTheme="majorBidi" w:cstheme="majorBidi"/>
                <w:sz w:val="20"/>
                <w:szCs w:val="20"/>
                <w:lang w:val="ru-RU"/>
              </w:rPr>
              <w:tab/>
            </w:r>
            <w:r w:rsidR="00984158" w:rsidRPr="00C8300D">
              <w:rPr>
                <w:rFonts w:eastAsia="Times New Roman"/>
                <w:sz w:val="20"/>
                <w:szCs w:val="20"/>
                <w:lang w:val="ru-RU"/>
              </w:rPr>
              <w:t>содействовать совместно с партнерами осуществлению деятельности по созданию потенциала, научно-техническому сотрудничеству и передаче технологий для поддержки Сторон, коренных народов и местных общин и субъектов деятельности, таких как соответствующие организации, научные круги, а также женщины, дети, молодежь и пожилые люди, в понимании и осуществлении Глобального плана действий, в том числе путем проведения региональных семинаров и организации диалогов, обеспечивая участие коренных народов, местных общин, женщин и молодежи, в сотрудничестве, в частности, с членами четырехстороннего партнерства по осуществлению подхода «Единое здоровье» и секретариатами других многосторонних природоохранных соглашений</w:t>
            </w:r>
            <w:r w:rsidRPr="00C8300D">
              <w:rPr>
                <w:rFonts w:asciiTheme="majorBidi" w:eastAsia="Times New Roman" w:hAnsiTheme="majorBidi" w:cstheme="majorBidi"/>
                <w:sz w:val="20"/>
                <w:szCs w:val="20"/>
                <w:lang w:val="ru-RU"/>
              </w:rPr>
              <w:t>;</w:t>
            </w:r>
          </w:p>
        </w:tc>
        <w:tc>
          <w:tcPr>
            <w:tcW w:w="1800" w:type="dxa"/>
            <w:vAlign w:val="center"/>
          </w:tcPr>
          <w:p w14:paraId="62D8E996"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ign w:val="center"/>
          </w:tcPr>
          <w:p w14:paraId="36861BF3"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tcPr>
          <w:p w14:paraId="51EB07CD"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tcPr>
          <w:p w14:paraId="40972B19"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tcPr>
          <w:p w14:paraId="025D3FF1"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163E59" w:rsidRPr="00C8300D" w14:paraId="49BBF3D2" w14:textId="77777777" w:rsidTr="00C8300D">
        <w:trPr>
          <w:trHeight w:val="3005"/>
        </w:trPr>
        <w:tc>
          <w:tcPr>
            <w:tcW w:w="1138" w:type="dxa"/>
            <w:vMerge/>
          </w:tcPr>
          <w:p w14:paraId="6FD0F379" w14:textId="77777777" w:rsidR="00163E59" w:rsidRPr="00C8300D" w:rsidRDefault="00163E59" w:rsidP="000D5DF5">
            <w:pPr>
              <w:jc w:val="center"/>
              <w:rPr>
                <w:rFonts w:asciiTheme="majorBidi" w:eastAsia="Times New Roman" w:hAnsiTheme="majorBidi" w:cstheme="majorBidi"/>
                <w:sz w:val="20"/>
                <w:szCs w:val="20"/>
                <w:lang w:val="ru-RU"/>
              </w:rPr>
            </w:pPr>
          </w:p>
        </w:tc>
        <w:tc>
          <w:tcPr>
            <w:tcW w:w="2514" w:type="dxa"/>
            <w:vMerge/>
          </w:tcPr>
          <w:p w14:paraId="3E194FE9" w14:textId="77777777" w:rsidR="00163E59" w:rsidRPr="00C8300D" w:rsidRDefault="00163E59" w:rsidP="000D5DF5">
            <w:pPr>
              <w:rPr>
                <w:rFonts w:asciiTheme="majorBidi" w:eastAsia="Times New Roman" w:hAnsiTheme="majorBidi" w:cstheme="majorBidi"/>
                <w:sz w:val="20"/>
                <w:szCs w:val="20"/>
                <w:lang w:val="ru-RU"/>
              </w:rPr>
            </w:pPr>
          </w:p>
        </w:tc>
        <w:tc>
          <w:tcPr>
            <w:tcW w:w="1305" w:type="dxa"/>
            <w:vMerge/>
            <w:noWrap/>
          </w:tcPr>
          <w:p w14:paraId="6C1B674C" w14:textId="77777777" w:rsidR="00163E59" w:rsidRPr="00C8300D" w:rsidRDefault="00163E59" w:rsidP="00F27B05">
            <w:pPr>
              <w:jc w:val="left"/>
              <w:rPr>
                <w:rFonts w:asciiTheme="majorBidi" w:eastAsia="Times New Roman" w:hAnsiTheme="majorBidi" w:cstheme="majorBidi"/>
                <w:sz w:val="20"/>
                <w:szCs w:val="20"/>
                <w:lang w:val="ru-RU"/>
              </w:rPr>
            </w:pPr>
          </w:p>
        </w:tc>
        <w:tc>
          <w:tcPr>
            <w:tcW w:w="9348" w:type="dxa"/>
          </w:tcPr>
          <w:p w14:paraId="7256BDA6" w14:textId="77777777" w:rsidR="00984158" w:rsidRPr="00C8300D" w:rsidRDefault="00163E59" w:rsidP="00984158">
            <w:pPr>
              <w:jc w:val="left"/>
              <w:rPr>
                <w:rFonts w:eastAsia="Times New Roman"/>
                <w:sz w:val="20"/>
                <w:szCs w:val="20"/>
                <w:lang w:val="ru-RU"/>
              </w:rPr>
            </w:pPr>
            <w:r w:rsidRPr="00C8300D">
              <w:rPr>
                <w:rFonts w:asciiTheme="majorBidi" w:eastAsia="Times New Roman" w:hAnsiTheme="majorBidi" w:cstheme="majorBidi"/>
                <w:sz w:val="20"/>
                <w:szCs w:val="20"/>
                <w:lang w:val="ru-RU"/>
              </w:rPr>
              <w:t>(c)</w:t>
            </w:r>
            <w:r w:rsidRPr="00C8300D">
              <w:rPr>
                <w:rFonts w:asciiTheme="majorBidi" w:eastAsia="Times New Roman" w:hAnsiTheme="majorBidi" w:cstheme="majorBidi"/>
                <w:sz w:val="20"/>
                <w:szCs w:val="20"/>
                <w:lang w:val="ru-RU"/>
              </w:rPr>
              <w:tab/>
            </w:r>
            <w:r w:rsidR="00984158" w:rsidRPr="00C8300D">
              <w:rPr>
                <w:rFonts w:eastAsia="Times New Roman"/>
                <w:sz w:val="20"/>
                <w:szCs w:val="20"/>
                <w:lang w:val="ru-RU"/>
              </w:rPr>
              <w:t xml:space="preserve">продолжать повышать осведомленность на всех уровнях, в том числе посредством соответствующих процессов в рамках других многосторонних природоохранных соглашений, о важных взаимосвязях между биоразнообразием и здравоохранением, включая их актуальность с точки зрения осуществления Рамочной программы; </w:t>
            </w:r>
          </w:p>
          <w:p w14:paraId="04B69101" w14:textId="77777777" w:rsidR="00984158" w:rsidRPr="00C8300D" w:rsidRDefault="00984158" w:rsidP="00984158">
            <w:pPr>
              <w:jc w:val="left"/>
              <w:rPr>
                <w:rFonts w:eastAsia="Times New Roman"/>
                <w:sz w:val="20"/>
                <w:szCs w:val="20"/>
                <w:lang w:val="ru-RU"/>
              </w:rPr>
            </w:pPr>
            <w:r w:rsidRPr="00C8300D">
              <w:rPr>
                <w:rFonts w:eastAsia="Times New Roman"/>
                <w:sz w:val="20"/>
                <w:szCs w:val="20"/>
                <w:lang w:val="ru-RU"/>
              </w:rPr>
              <w:t xml:space="preserve">(d) </w:t>
            </w:r>
            <w:r w:rsidRPr="00C8300D">
              <w:rPr>
                <w:rFonts w:eastAsia="Times New Roman"/>
                <w:sz w:val="20"/>
                <w:szCs w:val="20"/>
                <w:lang w:val="ru-RU"/>
              </w:rPr>
              <w:tab/>
              <w:t xml:space="preserve">расширять и укреплять сотрудничество с международными организациями и секретариатами других многосторонних соглашений в сфере охраны окружающей среды, здравоохранения и прав человека по вопросам взаимосвязей биоразнообразия и здравоохранения; </w:t>
            </w:r>
          </w:p>
          <w:p w14:paraId="6AE5850A" w14:textId="77777777" w:rsidR="00984158" w:rsidRPr="00C8300D" w:rsidRDefault="00984158" w:rsidP="00984158">
            <w:pPr>
              <w:jc w:val="left"/>
              <w:rPr>
                <w:rFonts w:eastAsia="Times New Roman"/>
                <w:sz w:val="20"/>
                <w:szCs w:val="20"/>
                <w:lang w:val="ru-RU"/>
              </w:rPr>
            </w:pPr>
            <w:r w:rsidRPr="00C8300D">
              <w:rPr>
                <w:rFonts w:eastAsia="Times New Roman"/>
                <w:sz w:val="20"/>
                <w:szCs w:val="20"/>
                <w:lang w:val="ru-RU"/>
              </w:rPr>
              <w:t xml:space="preserve">(e) </w:t>
            </w:r>
            <w:r w:rsidRPr="00C8300D">
              <w:rPr>
                <w:rFonts w:eastAsia="Times New Roman"/>
                <w:sz w:val="20"/>
                <w:szCs w:val="20"/>
                <w:lang w:val="ru-RU"/>
              </w:rPr>
              <w:tab/>
              <w:t>изучить в консультации со Всемирной организацией здравоохранения вопрос создания онлайновой информационной платформы для обобщения знаний и опыта в области взаимосвязанных мер политики и действий по вопросам биоразнообразия и здравоохранения, в том числе тематических исследований, показателей, оценок и методологий, чтобы облегчить обмен знаниями и создание потенциала и тем самым оказать дальнейшую поддержку осуществлению Глобального плана действий;</w:t>
            </w:r>
          </w:p>
          <w:p w14:paraId="022DBAE3" w14:textId="77777777" w:rsidR="00163E59" w:rsidRPr="00C8300D" w:rsidRDefault="00984158" w:rsidP="00984158">
            <w:pPr>
              <w:jc w:val="left"/>
              <w:rPr>
                <w:rFonts w:asciiTheme="majorBidi" w:eastAsia="Times New Roman" w:hAnsiTheme="majorBidi" w:cstheme="majorBidi"/>
                <w:sz w:val="20"/>
                <w:szCs w:val="20"/>
                <w:lang w:val="ru-RU"/>
              </w:rPr>
            </w:pPr>
            <w:r w:rsidRPr="00C8300D">
              <w:rPr>
                <w:rFonts w:eastAsia="Times New Roman"/>
                <w:sz w:val="20"/>
                <w:szCs w:val="20"/>
                <w:lang w:val="ru-RU"/>
              </w:rPr>
              <w:t>(f)</w:t>
            </w:r>
            <w:r w:rsidRPr="00C8300D">
              <w:rPr>
                <w:rFonts w:eastAsia="Times New Roman"/>
                <w:sz w:val="20"/>
                <w:szCs w:val="20"/>
                <w:lang w:val="ru-RU"/>
              </w:rPr>
              <w:tab/>
              <w:t>представить доклад о результатах этой работы Вспомогательному органу по научным, техническим и технологическим консультациям на совещании, предшествующем 17-му совещанию Конференции Сторон, а также Всемирной ассамблее здравоохранения на ее 79-м совещании</w:t>
            </w:r>
            <w:r w:rsidR="00163E59" w:rsidRPr="00C8300D">
              <w:rPr>
                <w:rFonts w:asciiTheme="majorBidi" w:eastAsia="Times New Roman" w:hAnsiTheme="majorBidi" w:cstheme="majorBidi"/>
                <w:sz w:val="20"/>
                <w:szCs w:val="20"/>
                <w:lang w:val="ru-RU"/>
              </w:rPr>
              <w:t>.]</w:t>
            </w:r>
          </w:p>
        </w:tc>
        <w:tc>
          <w:tcPr>
            <w:tcW w:w="1800" w:type="dxa"/>
            <w:vAlign w:val="center"/>
          </w:tcPr>
          <w:p w14:paraId="2F673975" w14:textId="77777777" w:rsidR="00163E5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ign w:val="center"/>
          </w:tcPr>
          <w:p w14:paraId="261410AE" w14:textId="77777777" w:rsidR="00163E59" w:rsidRPr="00C8300D" w:rsidRDefault="00163E59" w:rsidP="00F27B05">
            <w:pPr>
              <w:jc w:val="right"/>
              <w:rPr>
                <w:rFonts w:asciiTheme="majorBidi" w:eastAsia="Times New Roman" w:hAnsiTheme="majorBidi" w:cstheme="majorBidi"/>
                <w:sz w:val="20"/>
                <w:szCs w:val="20"/>
                <w:lang w:val="ru-RU"/>
              </w:rPr>
            </w:pPr>
          </w:p>
        </w:tc>
        <w:tc>
          <w:tcPr>
            <w:tcW w:w="1303" w:type="dxa"/>
            <w:vMerge/>
            <w:vAlign w:val="center"/>
          </w:tcPr>
          <w:p w14:paraId="6AD09F27" w14:textId="77777777" w:rsidR="00163E59" w:rsidRPr="00C8300D" w:rsidRDefault="00163E59" w:rsidP="00F27B05">
            <w:pPr>
              <w:jc w:val="right"/>
              <w:rPr>
                <w:rFonts w:asciiTheme="majorBidi" w:eastAsia="Times New Roman" w:hAnsiTheme="majorBidi" w:cstheme="majorBidi"/>
                <w:sz w:val="20"/>
                <w:szCs w:val="20"/>
                <w:lang w:val="ru-RU"/>
              </w:rPr>
            </w:pPr>
          </w:p>
        </w:tc>
        <w:tc>
          <w:tcPr>
            <w:tcW w:w="2117" w:type="dxa"/>
            <w:vMerge/>
            <w:vAlign w:val="center"/>
          </w:tcPr>
          <w:p w14:paraId="607680FE" w14:textId="77777777" w:rsidR="00163E59" w:rsidRPr="00C8300D" w:rsidRDefault="00163E59" w:rsidP="00F27B05">
            <w:pPr>
              <w:jc w:val="right"/>
              <w:rPr>
                <w:rFonts w:asciiTheme="majorBidi" w:eastAsia="Times New Roman" w:hAnsiTheme="majorBidi" w:cstheme="majorBidi"/>
                <w:sz w:val="20"/>
                <w:szCs w:val="20"/>
                <w:lang w:val="ru-RU"/>
              </w:rPr>
            </w:pPr>
          </w:p>
        </w:tc>
        <w:tc>
          <w:tcPr>
            <w:tcW w:w="1800" w:type="dxa"/>
            <w:vMerge/>
            <w:vAlign w:val="center"/>
          </w:tcPr>
          <w:p w14:paraId="3D3F8AC8" w14:textId="77777777" w:rsidR="00163E59" w:rsidRPr="00C8300D" w:rsidRDefault="00163E59" w:rsidP="00F27B05">
            <w:pPr>
              <w:jc w:val="right"/>
              <w:rPr>
                <w:rFonts w:asciiTheme="majorBidi" w:eastAsia="Times New Roman" w:hAnsiTheme="majorBidi" w:cstheme="majorBidi"/>
                <w:b/>
                <w:bCs/>
                <w:color w:val="000000"/>
                <w:sz w:val="20"/>
                <w:szCs w:val="20"/>
                <w:lang w:val="ru-RU"/>
              </w:rPr>
            </w:pPr>
          </w:p>
        </w:tc>
      </w:tr>
      <w:tr w:rsidR="00F27B05" w:rsidRPr="00C8300D" w14:paraId="1754C78D" w14:textId="77777777" w:rsidTr="00C8300D">
        <w:trPr>
          <w:trHeight w:val="3700"/>
        </w:trPr>
        <w:tc>
          <w:tcPr>
            <w:tcW w:w="1138" w:type="dxa"/>
            <w:vMerge w:val="restart"/>
            <w:tcBorders>
              <w:top w:val="double" w:sz="4" w:space="0" w:color="auto"/>
            </w:tcBorders>
            <w:hideMark/>
          </w:tcPr>
          <w:p w14:paraId="4A859EF9" w14:textId="77777777" w:rsidR="00EA20CD" w:rsidRPr="00C8300D" w:rsidRDefault="00EA20CD"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lastRenderedPageBreak/>
              <w:t>24</w:t>
            </w:r>
          </w:p>
        </w:tc>
        <w:tc>
          <w:tcPr>
            <w:tcW w:w="2514" w:type="dxa"/>
            <w:vMerge w:val="restart"/>
            <w:tcBorders>
              <w:top w:val="double" w:sz="4" w:space="0" w:color="auto"/>
            </w:tcBorders>
            <w:hideMark/>
          </w:tcPr>
          <w:p w14:paraId="03308E94" w14:textId="77777777" w:rsidR="00EA20CD" w:rsidRPr="00C8300D" w:rsidRDefault="00984158" w:rsidP="000D5DF5">
            <w:pPr>
              <w:rPr>
                <w:rFonts w:asciiTheme="majorBidi" w:eastAsia="Times New Roman" w:hAnsiTheme="majorBidi" w:cstheme="majorBidi"/>
                <w:sz w:val="20"/>
                <w:szCs w:val="20"/>
                <w:lang w:val="ru-RU"/>
              </w:rPr>
            </w:pPr>
            <w:r w:rsidRPr="00C8300D">
              <w:rPr>
                <w:sz w:val="20"/>
                <w:szCs w:val="20"/>
                <w:lang w:val="ru-RU"/>
              </w:rPr>
              <w:t>Синтетическая биология</w:t>
            </w:r>
          </w:p>
        </w:tc>
        <w:tc>
          <w:tcPr>
            <w:tcW w:w="1305" w:type="dxa"/>
            <w:tcBorders>
              <w:top w:val="double" w:sz="4" w:space="0" w:color="auto"/>
            </w:tcBorders>
            <w:noWrap/>
            <w:hideMark/>
          </w:tcPr>
          <w:p w14:paraId="78DA6841" w14:textId="77777777" w:rsidR="00EA20CD" w:rsidRPr="00C8300D" w:rsidRDefault="00EA20C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r w:rsidR="00452FA0"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452FA0" w:rsidRPr="00C8300D">
              <w:rPr>
                <w:rFonts w:asciiTheme="majorBidi" w:eastAsia="Times New Roman" w:hAnsiTheme="majorBidi" w:cstheme="majorBidi"/>
                <w:sz w:val="20"/>
                <w:szCs w:val="20"/>
                <w:lang w:val="ru-RU"/>
              </w:rPr>
              <w:t>(f)</w:t>
            </w:r>
          </w:p>
        </w:tc>
        <w:tc>
          <w:tcPr>
            <w:tcW w:w="9348" w:type="dxa"/>
            <w:tcBorders>
              <w:top w:val="double" w:sz="4" w:space="0" w:color="auto"/>
            </w:tcBorders>
            <w:hideMark/>
          </w:tcPr>
          <w:p w14:paraId="6DDE710F" w14:textId="77777777" w:rsidR="00EA20CD" w:rsidRPr="00C8300D" w:rsidRDefault="00EA20CD" w:rsidP="005F4B28">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r w:rsidRPr="00C8300D">
              <w:rPr>
                <w:rFonts w:asciiTheme="majorBidi" w:eastAsia="Times New Roman" w:hAnsiTheme="majorBidi" w:cstheme="majorBidi"/>
                <w:sz w:val="20"/>
                <w:szCs w:val="20"/>
                <w:lang w:val="ru-RU"/>
              </w:rPr>
              <w:tab/>
            </w:r>
            <w:r w:rsidR="00984158" w:rsidRPr="00C8300D">
              <w:rPr>
                <w:rFonts w:eastAsia="Times New Roman"/>
                <w:iCs/>
                <w:kern w:val="2"/>
                <w:sz w:val="20"/>
                <w:szCs w:val="20"/>
                <w:lang w:val="ru-RU"/>
              </w:rPr>
              <w:t>поручает</w:t>
            </w:r>
            <w:r w:rsidR="00984158" w:rsidRPr="00C8300D">
              <w:rPr>
                <w:rFonts w:eastAsia="Times New Roman"/>
                <w:kern w:val="2"/>
                <w:sz w:val="20"/>
                <w:szCs w:val="20"/>
                <w:lang w:val="ru-RU"/>
              </w:rPr>
              <w:t xml:space="preserve"> Исполнительному секретарю, [при условии наличия ресурсов и] избегая дублирования усилий с существующими планами и стратегиями, подготовить тематический план действий в поддержку создания и развития потенциала, расширения доступа к технологиям и их передачи, а также обмена знаниями в контексте синтетической биологии, принимая во внимание следующие элементы</w:t>
            </w:r>
            <w:r w:rsidRPr="00C8300D">
              <w:rPr>
                <w:rFonts w:asciiTheme="majorBidi" w:eastAsia="Times New Roman" w:hAnsiTheme="majorBidi" w:cstheme="majorBidi"/>
                <w:sz w:val="20"/>
                <w:szCs w:val="20"/>
                <w:lang w:val="ru-RU"/>
              </w:rPr>
              <w:t>:</w:t>
            </w:r>
          </w:p>
          <w:p w14:paraId="09A44F81" w14:textId="77777777" w:rsidR="00984158" w:rsidRPr="00C8300D" w:rsidRDefault="00EA20CD" w:rsidP="00984158">
            <w:pPr>
              <w:jc w:val="left"/>
              <w:rPr>
                <w:rFonts w:eastAsia="Times New Roman"/>
                <w:sz w:val="20"/>
                <w:szCs w:val="20"/>
                <w:lang w:val="ru-RU"/>
              </w:rPr>
            </w:pPr>
            <w:r w:rsidRPr="00C8300D">
              <w:rPr>
                <w:rFonts w:asciiTheme="majorBidi" w:eastAsia="Times New Roman" w:hAnsiTheme="majorBidi" w:cstheme="majorBidi"/>
                <w:sz w:val="20"/>
                <w:szCs w:val="20"/>
                <w:lang w:val="ru-RU"/>
              </w:rPr>
              <w:t>(</w:t>
            </w:r>
            <w:r w:rsidRPr="00C8300D">
              <w:rPr>
                <w:rFonts w:eastAsia="Times New Roman"/>
                <w:sz w:val="20"/>
                <w:szCs w:val="20"/>
                <w:lang w:val="ru-RU"/>
              </w:rPr>
              <w:t>a)</w:t>
            </w:r>
            <w:r w:rsidRPr="00C8300D">
              <w:rPr>
                <w:rFonts w:eastAsia="Times New Roman"/>
                <w:sz w:val="20"/>
                <w:szCs w:val="20"/>
                <w:lang w:val="ru-RU"/>
              </w:rPr>
              <w:tab/>
            </w:r>
            <w:r w:rsidR="00984158" w:rsidRPr="00C8300D">
              <w:rPr>
                <w:rFonts w:eastAsia="Times New Roman"/>
                <w:sz w:val="20"/>
                <w:szCs w:val="20"/>
                <w:lang w:val="ru-RU"/>
              </w:rPr>
              <w:t>определение областей, в которых требуется создание потенциала для процессов исследования, разработки, оценки и регулирования синтетической биологии;</w:t>
            </w:r>
          </w:p>
          <w:p w14:paraId="7F8AAF7F" w14:textId="77777777" w:rsidR="00984158" w:rsidRPr="00C8300D" w:rsidRDefault="00984158" w:rsidP="00984158">
            <w:pPr>
              <w:jc w:val="left"/>
              <w:rPr>
                <w:rFonts w:eastAsia="Times New Roman"/>
                <w:sz w:val="20"/>
                <w:szCs w:val="20"/>
                <w:lang w:val="ru-RU"/>
              </w:rPr>
            </w:pPr>
            <w:r w:rsidRPr="00C8300D">
              <w:rPr>
                <w:rFonts w:eastAsia="Times New Roman"/>
                <w:sz w:val="20"/>
                <w:szCs w:val="20"/>
                <w:lang w:val="ru-RU"/>
              </w:rPr>
              <w:t>(b)</w:t>
            </w:r>
            <w:r w:rsidRPr="00C8300D">
              <w:rPr>
                <w:rFonts w:eastAsia="Times New Roman"/>
                <w:sz w:val="20"/>
                <w:szCs w:val="20"/>
                <w:lang w:val="ru-RU"/>
              </w:rPr>
              <w:tab/>
              <w:t>стратегии обеспечения равной степени участия развивающихся стран, коренных народов и местных общин, женщин и молодежи в процессах исследования, разработки, оценки и регулирования синтетической биологии;</w:t>
            </w:r>
          </w:p>
          <w:p w14:paraId="067B9EB7" w14:textId="77777777" w:rsidR="00984158" w:rsidRPr="00C8300D" w:rsidRDefault="00984158" w:rsidP="00984158">
            <w:pPr>
              <w:jc w:val="left"/>
              <w:rPr>
                <w:rFonts w:eastAsia="Times New Roman"/>
                <w:sz w:val="20"/>
                <w:szCs w:val="20"/>
                <w:lang w:val="ru-RU"/>
              </w:rPr>
            </w:pPr>
            <w:r w:rsidRPr="00C8300D">
              <w:rPr>
                <w:rFonts w:eastAsia="Times New Roman"/>
                <w:sz w:val="20"/>
                <w:szCs w:val="20"/>
                <w:lang w:val="ru-RU"/>
              </w:rPr>
              <w:t>(c)</w:t>
            </w:r>
            <w:r w:rsidRPr="00C8300D">
              <w:rPr>
                <w:rFonts w:eastAsia="Times New Roman"/>
                <w:sz w:val="20"/>
                <w:szCs w:val="20"/>
                <w:lang w:val="ru-RU"/>
              </w:rPr>
              <w:tab/>
              <w:t>предложения по содействию совместному использованию на справедливой и равной основе выгод от применения синтетической биологии, в соответствии со статьями 16 и 19 Конвенции о биологическом разнообразии и Куньминско-Монреальской глобальной рамочной программой в области биоразнообразия;</w:t>
            </w:r>
          </w:p>
          <w:p w14:paraId="4F848475" w14:textId="77777777" w:rsidR="00984158" w:rsidRPr="00C8300D" w:rsidRDefault="00984158" w:rsidP="00984158">
            <w:pPr>
              <w:jc w:val="left"/>
              <w:rPr>
                <w:rFonts w:eastAsia="Times New Roman"/>
                <w:sz w:val="20"/>
                <w:szCs w:val="20"/>
                <w:lang w:val="ru-RU"/>
              </w:rPr>
            </w:pPr>
            <w:r w:rsidRPr="00C8300D">
              <w:rPr>
                <w:rFonts w:eastAsia="Times New Roman"/>
                <w:sz w:val="20"/>
                <w:szCs w:val="20"/>
                <w:lang w:val="ru-RU"/>
              </w:rPr>
              <w:t>(d)</w:t>
            </w:r>
            <w:r w:rsidRPr="00C8300D">
              <w:rPr>
                <w:rFonts w:eastAsia="Times New Roman"/>
                <w:sz w:val="20"/>
                <w:szCs w:val="20"/>
                <w:lang w:val="ru-RU"/>
              </w:rPr>
              <w:tab/>
              <w:t>механизмы передачи технологий, обмена знаниями и международного сотрудничества;</w:t>
            </w:r>
          </w:p>
          <w:p w14:paraId="29DA5C44" w14:textId="77777777" w:rsidR="00984158" w:rsidRPr="00C8300D" w:rsidRDefault="00984158" w:rsidP="00984158">
            <w:pPr>
              <w:jc w:val="left"/>
              <w:rPr>
                <w:rFonts w:eastAsia="Times New Roman"/>
                <w:sz w:val="20"/>
                <w:szCs w:val="20"/>
                <w:lang w:val="ru-RU"/>
              </w:rPr>
            </w:pPr>
            <w:r w:rsidRPr="00C8300D">
              <w:rPr>
                <w:rFonts w:eastAsia="Times New Roman"/>
                <w:sz w:val="20"/>
                <w:szCs w:val="20"/>
                <w:lang w:val="ru-RU"/>
              </w:rPr>
              <w:t>(e)</w:t>
            </w:r>
            <w:r w:rsidRPr="00C8300D">
              <w:rPr>
                <w:rFonts w:eastAsia="Times New Roman"/>
                <w:sz w:val="20"/>
                <w:szCs w:val="20"/>
                <w:lang w:val="ru-RU"/>
              </w:rPr>
              <w:tab/>
              <w:t>конкретные потребности Сторон, определенные на основе представленной ими информации в соответствии с пунктом 6 выше, а также результатов работы многодисциплинарной Специальной группы технических экспертов по синтетической биологии;</w:t>
            </w:r>
          </w:p>
          <w:p w14:paraId="3912556D" w14:textId="77777777" w:rsidR="00EA20CD" w:rsidRPr="00C8300D" w:rsidRDefault="00984158" w:rsidP="00984158">
            <w:pPr>
              <w:jc w:val="left"/>
              <w:rPr>
                <w:rFonts w:asciiTheme="majorBidi" w:eastAsia="Times New Roman" w:hAnsiTheme="majorBidi" w:cstheme="majorBidi"/>
                <w:sz w:val="20"/>
                <w:szCs w:val="20"/>
                <w:lang w:val="ru-RU"/>
              </w:rPr>
            </w:pPr>
            <w:r w:rsidRPr="00C8300D">
              <w:rPr>
                <w:rFonts w:eastAsia="Times New Roman"/>
                <w:sz w:val="20"/>
                <w:szCs w:val="20"/>
                <w:lang w:val="ru-RU"/>
              </w:rPr>
              <w:t>(f)</w:t>
            </w:r>
            <w:r w:rsidRPr="00C8300D">
              <w:rPr>
                <w:rFonts w:eastAsia="Times New Roman"/>
                <w:sz w:val="20"/>
                <w:szCs w:val="20"/>
                <w:lang w:val="ru-RU"/>
              </w:rPr>
              <w:tab/>
              <w:t>анализ пробелов, учитывающий другие процессы и инициативы, связанные с синтетической биологией</w:t>
            </w:r>
            <w:r w:rsidR="00EA20CD" w:rsidRPr="00C8300D">
              <w:rPr>
                <w:rFonts w:asciiTheme="majorBidi" w:eastAsia="Times New Roman" w:hAnsiTheme="majorBidi" w:cstheme="majorBidi"/>
                <w:sz w:val="20"/>
                <w:szCs w:val="20"/>
                <w:lang w:val="ru-RU"/>
              </w:rPr>
              <w:t>;</w:t>
            </w:r>
          </w:p>
        </w:tc>
        <w:tc>
          <w:tcPr>
            <w:tcW w:w="1800" w:type="dxa"/>
            <w:tcBorders>
              <w:top w:val="double" w:sz="4" w:space="0" w:color="auto"/>
            </w:tcBorders>
            <w:vAlign w:val="center"/>
            <w:hideMark/>
          </w:tcPr>
          <w:p w14:paraId="0F63FD55" w14:textId="77777777" w:rsidR="00EA20CD"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tcBorders>
              <w:top w:val="double" w:sz="4" w:space="0" w:color="auto"/>
            </w:tcBorders>
            <w:vAlign w:val="center"/>
            <w:hideMark/>
          </w:tcPr>
          <w:p w14:paraId="09FA6B57" w14:textId="77777777" w:rsidR="00EA20CD"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tcBorders>
              <w:top w:val="double" w:sz="4" w:space="0" w:color="auto"/>
            </w:tcBorders>
            <w:vAlign w:val="center"/>
            <w:hideMark/>
          </w:tcPr>
          <w:p w14:paraId="66F4AAB1" w14:textId="77777777" w:rsidR="00EA20CD" w:rsidRPr="00C8300D" w:rsidRDefault="00EA20CD"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9 500</w:t>
            </w:r>
          </w:p>
        </w:tc>
        <w:tc>
          <w:tcPr>
            <w:tcW w:w="2117" w:type="dxa"/>
            <w:tcBorders>
              <w:top w:val="double" w:sz="4" w:space="0" w:color="auto"/>
            </w:tcBorders>
            <w:vAlign w:val="center"/>
            <w:hideMark/>
          </w:tcPr>
          <w:p w14:paraId="53452A15" w14:textId="77777777" w:rsidR="00EA20CD" w:rsidRPr="00C8300D" w:rsidRDefault="00EA20CD"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54 000</w:t>
            </w:r>
          </w:p>
        </w:tc>
        <w:tc>
          <w:tcPr>
            <w:tcW w:w="1800" w:type="dxa"/>
            <w:tcBorders>
              <w:top w:val="double" w:sz="4" w:space="0" w:color="auto"/>
            </w:tcBorders>
            <w:noWrap/>
            <w:vAlign w:val="center"/>
            <w:hideMark/>
          </w:tcPr>
          <w:p w14:paraId="1F6C430B" w14:textId="77777777" w:rsidR="00EA20CD" w:rsidRPr="00C8300D" w:rsidRDefault="00EA20CD"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71 755</w:t>
            </w:r>
          </w:p>
        </w:tc>
      </w:tr>
      <w:tr w:rsidR="00BB106D" w:rsidRPr="00C8300D" w14:paraId="3F437979" w14:textId="77777777" w:rsidTr="00C8300D">
        <w:trPr>
          <w:trHeight w:val="1134"/>
        </w:trPr>
        <w:tc>
          <w:tcPr>
            <w:tcW w:w="1138" w:type="dxa"/>
            <w:vMerge/>
            <w:hideMark/>
          </w:tcPr>
          <w:p w14:paraId="2A783BCC" w14:textId="77777777" w:rsidR="00BB106D" w:rsidRPr="00C8300D" w:rsidRDefault="00BB106D" w:rsidP="000D5DF5">
            <w:pPr>
              <w:jc w:val="center"/>
              <w:rPr>
                <w:rFonts w:asciiTheme="majorBidi" w:eastAsia="Times New Roman" w:hAnsiTheme="majorBidi" w:cstheme="majorBidi"/>
                <w:color w:val="000000"/>
                <w:sz w:val="20"/>
                <w:szCs w:val="20"/>
                <w:lang w:val="ru-RU"/>
              </w:rPr>
            </w:pPr>
          </w:p>
        </w:tc>
        <w:tc>
          <w:tcPr>
            <w:tcW w:w="2514" w:type="dxa"/>
            <w:vMerge/>
            <w:hideMark/>
          </w:tcPr>
          <w:p w14:paraId="619AD733" w14:textId="77777777" w:rsidR="00BB106D" w:rsidRPr="00C8300D" w:rsidRDefault="00BB106D" w:rsidP="000D5DF5">
            <w:pPr>
              <w:rPr>
                <w:rFonts w:asciiTheme="majorBidi" w:eastAsia="Times New Roman" w:hAnsiTheme="majorBidi" w:cstheme="majorBidi"/>
                <w:sz w:val="20"/>
                <w:szCs w:val="20"/>
                <w:lang w:val="ru-RU"/>
              </w:rPr>
            </w:pPr>
          </w:p>
        </w:tc>
        <w:tc>
          <w:tcPr>
            <w:tcW w:w="1305" w:type="dxa"/>
            <w:vMerge w:val="restart"/>
            <w:noWrap/>
            <w:hideMark/>
          </w:tcPr>
          <w:p w14:paraId="0C3EB46B" w14:textId="77777777" w:rsidR="00BB106D" w:rsidRPr="00C8300D" w:rsidRDefault="00BB106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18</w:t>
            </w:r>
            <w:r w:rsidR="00452FA0"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452FA0" w:rsidRPr="00C8300D">
              <w:rPr>
                <w:rFonts w:asciiTheme="majorBidi" w:eastAsia="Times New Roman" w:hAnsiTheme="majorBidi" w:cstheme="majorBidi"/>
                <w:sz w:val="20"/>
                <w:szCs w:val="20"/>
                <w:lang w:val="ru-RU"/>
              </w:rPr>
              <w:t>(e)</w:t>
            </w:r>
          </w:p>
        </w:tc>
        <w:tc>
          <w:tcPr>
            <w:tcW w:w="9348" w:type="dxa"/>
            <w:hideMark/>
          </w:tcPr>
          <w:p w14:paraId="5C9C2E22" w14:textId="77777777" w:rsidR="00BB106D" w:rsidRPr="00C8300D" w:rsidRDefault="00BB106D" w:rsidP="00BB106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18.</w:t>
            </w:r>
            <w:r w:rsidRPr="00C8300D">
              <w:rPr>
                <w:rFonts w:asciiTheme="majorBidi" w:eastAsia="Times New Roman" w:hAnsiTheme="majorBidi" w:cstheme="majorBidi"/>
                <w:sz w:val="20"/>
                <w:szCs w:val="20"/>
                <w:lang w:val="ru-RU"/>
              </w:rPr>
              <w:tab/>
            </w:r>
            <w:r w:rsidR="00984158" w:rsidRPr="00C8300D">
              <w:rPr>
                <w:rFonts w:asciiTheme="majorBidi" w:eastAsia="Times New Roman" w:hAnsiTheme="majorBidi" w:cstheme="majorBidi"/>
                <w:sz w:val="20"/>
                <w:szCs w:val="20"/>
                <w:lang w:val="ru-RU"/>
              </w:rPr>
              <w:t>п</w:t>
            </w:r>
            <w:r w:rsidR="00E93B5C" w:rsidRPr="00C8300D">
              <w:rPr>
                <w:rFonts w:asciiTheme="majorBidi" w:eastAsia="Times New Roman" w:hAnsiTheme="majorBidi" w:cstheme="majorBidi"/>
                <w:sz w:val="20"/>
                <w:szCs w:val="20"/>
                <w:lang w:val="ru-RU"/>
              </w:rPr>
              <w:t>оручает Исполнительному секретарю при условии наличия ресурсов</w:t>
            </w:r>
            <w:r w:rsidRPr="00C8300D">
              <w:rPr>
                <w:rFonts w:asciiTheme="majorBidi" w:eastAsia="Times New Roman" w:hAnsiTheme="majorBidi" w:cstheme="majorBidi"/>
                <w:sz w:val="20"/>
                <w:szCs w:val="20"/>
                <w:lang w:val="ru-RU"/>
              </w:rPr>
              <w:t>:</w:t>
            </w:r>
          </w:p>
          <w:p w14:paraId="6EA2B035" w14:textId="77777777" w:rsidR="00984158" w:rsidRPr="00C8300D" w:rsidRDefault="00BB106D" w:rsidP="00984158">
            <w:pPr>
              <w:jc w:val="left"/>
              <w:rPr>
                <w:rFonts w:eastAsia="Times New Roman"/>
                <w:kern w:val="2"/>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984158" w:rsidRPr="00C8300D">
              <w:rPr>
                <w:rFonts w:eastAsia="Times New Roman"/>
                <w:kern w:val="2"/>
                <w:sz w:val="20"/>
                <w:szCs w:val="20"/>
                <w:lang w:val="ru-RU"/>
              </w:rPr>
              <w:t>обновить обзор литературы для информационного обеспечения работы [многодисциплинарной] Специальной группы технических экспертов с учетом экологических, социально-экономических, этических и культурных соображений;</w:t>
            </w:r>
          </w:p>
          <w:p w14:paraId="724EC3A2" w14:textId="77777777" w:rsidR="00BB106D" w:rsidRPr="00C8300D" w:rsidRDefault="00984158" w:rsidP="00984158">
            <w:pPr>
              <w:jc w:val="left"/>
              <w:rPr>
                <w:rFonts w:asciiTheme="majorBidi" w:eastAsia="Times New Roman" w:hAnsiTheme="majorBidi" w:cstheme="majorBidi"/>
                <w:sz w:val="20"/>
                <w:szCs w:val="20"/>
                <w:lang w:val="ru-RU"/>
              </w:rPr>
            </w:pPr>
            <w:r w:rsidRPr="00C8300D">
              <w:rPr>
                <w:rFonts w:eastAsia="Times New Roman"/>
                <w:kern w:val="2"/>
                <w:sz w:val="20"/>
                <w:szCs w:val="20"/>
                <w:lang w:val="ru-RU"/>
              </w:rPr>
              <w:t>(b)</w:t>
            </w:r>
            <w:r w:rsidRPr="00C8300D">
              <w:rPr>
                <w:rFonts w:eastAsia="Times New Roman"/>
                <w:kern w:val="2"/>
                <w:sz w:val="20"/>
                <w:szCs w:val="20"/>
                <w:lang w:val="ru-RU"/>
              </w:rPr>
              <w:tab/>
              <w:t>организовать онлайновые дискуссии в рамках Сетевого форума открытого состава по синтетической биологии для содействия работе [многодисциплинарной] Специальной группы технических экспертов</w:t>
            </w:r>
            <w:r w:rsidR="00BB106D" w:rsidRPr="00C8300D">
              <w:rPr>
                <w:rFonts w:asciiTheme="majorBidi" w:eastAsia="Times New Roman" w:hAnsiTheme="majorBidi" w:cstheme="majorBidi"/>
                <w:sz w:val="20"/>
                <w:szCs w:val="20"/>
                <w:lang w:val="ru-RU"/>
              </w:rPr>
              <w:t>;</w:t>
            </w:r>
          </w:p>
        </w:tc>
        <w:tc>
          <w:tcPr>
            <w:tcW w:w="1800" w:type="dxa"/>
            <w:vAlign w:val="center"/>
            <w:hideMark/>
          </w:tcPr>
          <w:p w14:paraId="52B40AB9" w14:textId="77777777" w:rsidR="00BB106D"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restart"/>
            <w:vAlign w:val="center"/>
            <w:hideMark/>
          </w:tcPr>
          <w:p w14:paraId="600C3232" w14:textId="77777777" w:rsidR="00BB106D" w:rsidRPr="00C8300D" w:rsidRDefault="00BB106D"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96 500</w:t>
            </w:r>
          </w:p>
        </w:tc>
        <w:tc>
          <w:tcPr>
            <w:tcW w:w="1303" w:type="dxa"/>
            <w:vMerge w:val="restart"/>
            <w:vAlign w:val="center"/>
            <w:hideMark/>
          </w:tcPr>
          <w:p w14:paraId="4EEEA3F2" w14:textId="77777777" w:rsidR="00BB106D"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Merge w:val="restart"/>
            <w:vAlign w:val="center"/>
            <w:hideMark/>
          </w:tcPr>
          <w:p w14:paraId="34145774" w14:textId="77777777" w:rsidR="00BB106D" w:rsidRPr="00C8300D" w:rsidRDefault="00BB106D"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108 000</w:t>
            </w:r>
          </w:p>
        </w:tc>
        <w:tc>
          <w:tcPr>
            <w:tcW w:w="1800" w:type="dxa"/>
            <w:vMerge w:val="restart"/>
            <w:noWrap/>
            <w:vAlign w:val="center"/>
            <w:hideMark/>
          </w:tcPr>
          <w:p w14:paraId="0B6BBD22" w14:textId="77777777" w:rsidR="00BB106D" w:rsidRPr="00C8300D" w:rsidRDefault="00BB106D"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231 085</w:t>
            </w:r>
          </w:p>
        </w:tc>
      </w:tr>
      <w:tr w:rsidR="005943C9" w:rsidRPr="00C8300D" w14:paraId="3F83002C" w14:textId="77777777" w:rsidTr="00C8300D">
        <w:trPr>
          <w:trHeight w:val="20"/>
        </w:trPr>
        <w:tc>
          <w:tcPr>
            <w:tcW w:w="1138" w:type="dxa"/>
            <w:vMerge/>
            <w:hideMark/>
          </w:tcPr>
          <w:p w14:paraId="1A97F2AC"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5245708C"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hideMark/>
          </w:tcPr>
          <w:p w14:paraId="4CFB9050"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69DC24A7" w14:textId="77777777" w:rsidR="005943C9" w:rsidRPr="00C8300D" w:rsidRDefault="0039793E"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(c)</w:t>
            </w:r>
            <w:r w:rsidRPr="00C8300D">
              <w:rPr>
                <w:rFonts w:asciiTheme="majorBidi" w:eastAsia="Times New Roman" w:hAnsiTheme="majorBidi" w:cstheme="majorBidi"/>
                <w:sz w:val="20"/>
                <w:szCs w:val="20"/>
                <w:lang w:val="ru-RU"/>
              </w:rPr>
              <w:tab/>
            </w:r>
            <w:r w:rsidR="00984158" w:rsidRPr="00C8300D">
              <w:rPr>
                <w:rFonts w:eastAsia="Times New Roman"/>
                <w:kern w:val="2"/>
                <w:sz w:val="20"/>
                <w:szCs w:val="20"/>
                <w:lang w:val="ru-RU"/>
              </w:rPr>
              <w:t>созвать по крайней мере одно очное совещание [многодисциплинарной] Специальной группы технических экспертов</w:t>
            </w:r>
            <w:r w:rsidRPr="00C8300D">
              <w:rPr>
                <w:rFonts w:asciiTheme="majorBidi" w:eastAsia="Times New Roman" w:hAnsiTheme="majorBidi" w:cstheme="majorBidi"/>
                <w:sz w:val="20"/>
                <w:szCs w:val="20"/>
                <w:lang w:val="ru-RU"/>
              </w:rPr>
              <w:t>;</w:t>
            </w:r>
          </w:p>
        </w:tc>
        <w:tc>
          <w:tcPr>
            <w:tcW w:w="1800" w:type="dxa"/>
            <w:vAlign w:val="center"/>
            <w:hideMark/>
          </w:tcPr>
          <w:p w14:paraId="3D770178"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Merge/>
            <w:vAlign w:val="center"/>
            <w:hideMark/>
          </w:tcPr>
          <w:p w14:paraId="19803A87"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67521007"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523DC538"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26C3C5AB"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F27B05" w:rsidRPr="00C8300D" w14:paraId="1BF83ADA" w14:textId="77777777" w:rsidTr="00C8300D">
        <w:trPr>
          <w:trHeight w:val="20"/>
        </w:trPr>
        <w:tc>
          <w:tcPr>
            <w:tcW w:w="1138" w:type="dxa"/>
            <w:vMerge/>
            <w:hideMark/>
          </w:tcPr>
          <w:p w14:paraId="1FAA63AA"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66BE35C4"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hideMark/>
          </w:tcPr>
          <w:p w14:paraId="2A218535"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63001666" w14:textId="77777777" w:rsidR="005943C9" w:rsidRPr="00C8300D" w:rsidRDefault="003874AE"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(d)</w:t>
            </w:r>
            <w:r w:rsidRPr="00C8300D">
              <w:rPr>
                <w:rFonts w:asciiTheme="majorBidi" w:eastAsia="Times New Roman" w:hAnsiTheme="majorBidi" w:cstheme="majorBidi"/>
                <w:sz w:val="20"/>
                <w:szCs w:val="20"/>
                <w:lang w:val="ru-RU"/>
              </w:rPr>
              <w:tab/>
            </w:r>
            <w:r w:rsidR="00984158" w:rsidRPr="00C8300D">
              <w:rPr>
                <w:rFonts w:eastAsia="Times New Roman"/>
                <w:kern w:val="2"/>
                <w:sz w:val="20"/>
                <w:szCs w:val="20"/>
                <w:lang w:val="ru-RU"/>
              </w:rPr>
              <w:t>содействовать всестороннему и эффективному участию коренных народов и местных общин в проводимой в рамках Конвенции работе, связанной с синтетической биологией, в соответствии с решением X/40 от 29 октября 2010 года</w:t>
            </w:r>
            <w:r w:rsidRPr="00C8300D">
              <w:rPr>
                <w:rFonts w:asciiTheme="majorBidi" w:eastAsia="Times New Roman" w:hAnsiTheme="majorBidi" w:cstheme="majorBidi"/>
                <w:sz w:val="20"/>
                <w:szCs w:val="20"/>
                <w:lang w:val="ru-RU"/>
              </w:rPr>
              <w:t>;</w:t>
            </w:r>
          </w:p>
        </w:tc>
        <w:tc>
          <w:tcPr>
            <w:tcW w:w="1800" w:type="dxa"/>
            <w:vAlign w:val="center"/>
            <w:hideMark/>
          </w:tcPr>
          <w:p w14:paraId="15682039"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Merge/>
            <w:vAlign w:val="center"/>
            <w:hideMark/>
          </w:tcPr>
          <w:p w14:paraId="56A8E407"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2840B8A9"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55F8F63F"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4B0BBA55"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1C7271" w:rsidRPr="00C8300D" w14:paraId="27DCE0CC" w14:textId="77777777" w:rsidTr="00C8300D">
        <w:trPr>
          <w:trHeight w:val="20"/>
        </w:trPr>
        <w:tc>
          <w:tcPr>
            <w:tcW w:w="1138" w:type="dxa"/>
            <w:vMerge/>
            <w:hideMark/>
          </w:tcPr>
          <w:p w14:paraId="1CF68D39"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399476E2"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hideMark/>
          </w:tcPr>
          <w:p w14:paraId="0FA19844"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455B2C37" w14:textId="77777777" w:rsidR="005943C9" w:rsidRPr="00C8300D" w:rsidRDefault="009404AA"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(e)</w:t>
            </w:r>
            <w:r w:rsidRPr="00C8300D">
              <w:rPr>
                <w:rFonts w:asciiTheme="majorBidi" w:eastAsia="Times New Roman" w:hAnsiTheme="majorBidi" w:cstheme="majorBidi"/>
                <w:sz w:val="20"/>
                <w:szCs w:val="20"/>
                <w:lang w:val="ru-RU"/>
              </w:rPr>
              <w:tab/>
            </w:r>
            <w:r w:rsidR="00984158" w:rsidRPr="00C8300D">
              <w:rPr>
                <w:rFonts w:eastAsia="Times New Roman"/>
                <w:kern w:val="2"/>
                <w:sz w:val="20"/>
                <w:szCs w:val="20"/>
                <w:lang w:val="ru-RU"/>
              </w:rPr>
              <w:t>содействовать участию научного сообщества, женщин и молодежи в проводимой в рамках Конвенции работе, связанной с синтетической биологией</w:t>
            </w:r>
            <w:r w:rsidRPr="00C8300D">
              <w:rPr>
                <w:rFonts w:asciiTheme="majorBidi" w:eastAsia="Times New Roman" w:hAnsiTheme="majorBidi" w:cstheme="majorBidi"/>
                <w:sz w:val="20"/>
                <w:szCs w:val="20"/>
                <w:lang w:val="ru-RU"/>
              </w:rPr>
              <w:t>;</w:t>
            </w:r>
          </w:p>
        </w:tc>
        <w:tc>
          <w:tcPr>
            <w:tcW w:w="1800" w:type="dxa"/>
            <w:vAlign w:val="center"/>
            <w:hideMark/>
          </w:tcPr>
          <w:p w14:paraId="55BC06B5"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Merge/>
            <w:vAlign w:val="center"/>
            <w:hideMark/>
          </w:tcPr>
          <w:p w14:paraId="295A2798"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02ADC3E5"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5F40DB37"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5626C192"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686EFE" w:rsidRPr="00C8300D" w14:paraId="1498C8EE" w14:textId="77777777" w:rsidTr="00C8300D">
        <w:trPr>
          <w:trHeight w:val="20"/>
        </w:trPr>
        <w:tc>
          <w:tcPr>
            <w:tcW w:w="1138" w:type="dxa"/>
            <w:vMerge w:val="restart"/>
            <w:tcBorders>
              <w:top w:val="double" w:sz="4" w:space="0" w:color="auto"/>
            </w:tcBorders>
            <w:hideMark/>
          </w:tcPr>
          <w:p w14:paraId="5FA8B505" w14:textId="77777777" w:rsidR="00686EFE" w:rsidRPr="00C8300D" w:rsidRDefault="00686EFE"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25</w:t>
            </w:r>
          </w:p>
        </w:tc>
        <w:tc>
          <w:tcPr>
            <w:tcW w:w="2514" w:type="dxa"/>
            <w:vMerge w:val="restart"/>
            <w:tcBorders>
              <w:top w:val="double" w:sz="4" w:space="0" w:color="auto"/>
            </w:tcBorders>
            <w:hideMark/>
          </w:tcPr>
          <w:p w14:paraId="66356285" w14:textId="77777777" w:rsidR="00686EFE" w:rsidRPr="00C8300D" w:rsidRDefault="00984158" w:rsidP="00F27B05">
            <w:pPr>
              <w:jc w:val="left"/>
              <w:rPr>
                <w:rFonts w:asciiTheme="majorBidi" w:eastAsia="Times New Roman" w:hAnsiTheme="majorBidi" w:cstheme="majorBidi"/>
                <w:sz w:val="20"/>
                <w:szCs w:val="20"/>
                <w:lang w:val="ru-RU"/>
              </w:rPr>
            </w:pPr>
            <w:r w:rsidRPr="00C8300D">
              <w:rPr>
                <w:sz w:val="20"/>
                <w:szCs w:val="20"/>
                <w:lang w:val="ru-RU"/>
              </w:rPr>
              <w:t>Биоразнообразие и изменение климата</w:t>
            </w:r>
          </w:p>
        </w:tc>
        <w:tc>
          <w:tcPr>
            <w:tcW w:w="1305" w:type="dxa"/>
            <w:vMerge w:val="restart"/>
            <w:tcBorders>
              <w:top w:val="double" w:sz="4" w:space="0" w:color="auto"/>
            </w:tcBorders>
            <w:noWrap/>
            <w:hideMark/>
          </w:tcPr>
          <w:p w14:paraId="29118320" w14:textId="77777777" w:rsidR="00686EFE" w:rsidRPr="00C8300D" w:rsidRDefault="00686EFE"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w:t>
            </w:r>
          </w:p>
        </w:tc>
        <w:tc>
          <w:tcPr>
            <w:tcW w:w="9348" w:type="dxa"/>
            <w:vMerge w:val="restart"/>
            <w:tcBorders>
              <w:top w:val="double" w:sz="4" w:space="0" w:color="auto"/>
            </w:tcBorders>
            <w:hideMark/>
          </w:tcPr>
          <w:p w14:paraId="1FE0314D" w14:textId="77777777" w:rsidR="00686EFE" w:rsidRPr="00C8300D" w:rsidRDefault="00686EFE"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w:t>
            </w:r>
            <w:r w:rsidRPr="00C8300D">
              <w:rPr>
                <w:rFonts w:asciiTheme="majorBidi" w:eastAsia="Times New Roman" w:hAnsiTheme="majorBidi" w:cstheme="majorBidi"/>
                <w:sz w:val="20"/>
                <w:szCs w:val="20"/>
                <w:lang w:val="ru-RU"/>
              </w:rPr>
              <w:tab/>
            </w:r>
            <w:r w:rsidR="00984158" w:rsidRPr="00C8300D">
              <w:rPr>
                <w:rFonts w:eastAsia="Times New Roman"/>
                <w:iCs/>
                <w:snapToGrid w:val="0"/>
                <w:sz w:val="20"/>
                <w:szCs w:val="20"/>
                <w:lang w:val="ru-RU"/>
              </w:rPr>
              <w:t>поручает</w:t>
            </w:r>
            <w:r w:rsidR="00984158" w:rsidRPr="00C8300D">
              <w:rPr>
                <w:rFonts w:eastAsia="Times New Roman"/>
                <w:snapToGrid w:val="0"/>
                <w:sz w:val="20"/>
                <w:szCs w:val="20"/>
                <w:lang w:val="ru-RU"/>
              </w:rPr>
              <w:t xml:space="preserve"> </w:t>
            </w:r>
            <w:r w:rsidR="00984158" w:rsidRPr="00C8300D">
              <w:rPr>
                <w:rFonts w:eastAsia="Times New Roman"/>
                <w:iCs/>
                <w:snapToGrid w:val="0"/>
                <w:sz w:val="20"/>
                <w:szCs w:val="20"/>
                <w:lang w:val="ru-RU"/>
              </w:rPr>
              <w:t>также</w:t>
            </w:r>
            <w:r w:rsidR="00984158" w:rsidRPr="00C8300D">
              <w:rPr>
                <w:rFonts w:eastAsia="Times New Roman"/>
                <w:snapToGrid w:val="0"/>
                <w:sz w:val="20"/>
                <w:szCs w:val="20"/>
                <w:lang w:val="ru-RU"/>
              </w:rPr>
              <w:t xml:space="preserve"> </w:t>
            </w:r>
            <w:r w:rsidR="00984158" w:rsidRPr="00C8300D">
              <w:rPr>
                <w:rFonts w:eastAsia="Times New Roman"/>
                <w:i/>
                <w:iCs/>
                <w:snapToGrid w:val="0"/>
                <w:sz w:val="20"/>
                <w:szCs w:val="20"/>
                <w:lang w:val="ru-RU"/>
              </w:rPr>
              <w:t>Исполнительному</w:t>
            </w:r>
            <w:r w:rsidR="00984158" w:rsidRPr="00C8300D">
              <w:rPr>
                <w:rFonts w:eastAsia="Times New Roman"/>
                <w:snapToGrid w:val="0"/>
                <w:sz w:val="20"/>
                <w:szCs w:val="20"/>
                <w:lang w:val="ru-RU"/>
              </w:rPr>
              <w:t xml:space="preserve"> секретарю при условии наличия ресурсов, избегая при этом дублирования усилий и расширяя взаимодействие, в сотрудничестве с соответствующими организациями и процессами, в частности с Совместной группой по связи Рио-де-Жанейрских конвенций и контактной группой конвенций, связанных с биоразнообразием, коренными народами и местными общинами и соответствующими заинтересованными сторонами, а также такими инициативами, как Партнерство в поддержку ускоренного осуществления национальных стратегий и планов действий по сохранению биоразнообразия (НСПДСБ), Партнерство по национальным целевым взносам (НЦВ), Глобальная сеть национальных планов адаптации, Партнерство по укреплению решений, основанных на природных факторах, для ускорения трансформации климата (ENACT), Инициатива друзей адаптации с позиций экосистем и Партнерство по вопросам окружающей среды и уменьшению опасности бедствий, и их соответствующими членами, способствовать</w:t>
            </w:r>
            <w:r w:rsidR="00984158" w:rsidRPr="00C8300D">
              <w:rPr>
                <w:rFonts w:eastAsia="Times New Roman"/>
                <w:snapToGrid w:val="0"/>
                <w:color w:val="000000"/>
                <w:sz w:val="20"/>
                <w:szCs w:val="20"/>
                <w:lang w:val="ru-RU"/>
              </w:rPr>
              <w:t xml:space="preserve"> созданию потенциала, особенно в развивающихся странах, а также повышать уровень информированности и углублять понимание </w:t>
            </w:r>
            <w:r w:rsidR="00984158" w:rsidRPr="00C8300D">
              <w:rPr>
                <w:rFonts w:eastAsia="Times New Roman"/>
                <w:snapToGrid w:val="0"/>
                <w:color w:val="000000" w:themeColor="text1"/>
                <w:sz w:val="20"/>
                <w:szCs w:val="20"/>
                <w:lang w:val="ru-RU"/>
              </w:rPr>
              <w:t xml:space="preserve">воздействия изменения климата на биоразнообразие, включая, в частности, применение </w:t>
            </w:r>
            <w:r w:rsidR="00984158" w:rsidRPr="00C8300D">
              <w:rPr>
                <w:rFonts w:eastAsia="Times New Roman"/>
                <w:snapToGrid w:val="0"/>
                <w:sz w:val="20"/>
                <w:szCs w:val="20"/>
                <w:lang w:val="ru-RU"/>
              </w:rPr>
              <w:t xml:space="preserve">решений, основанных на природных факторах, и/или экосистемных подходов </w:t>
            </w:r>
            <w:r w:rsidR="00984158" w:rsidRPr="00C8300D">
              <w:rPr>
                <w:rFonts w:eastAsia="Times New Roman"/>
                <w:snapToGrid w:val="0"/>
                <w:color w:val="000000"/>
                <w:sz w:val="20"/>
                <w:szCs w:val="20"/>
                <w:lang w:val="ru-RU"/>
              </w:rPr>
              <w:t>в качестве дополнительных усилий в контексте</w:t>
            </w:r>
            <w:r w:rsidR="00984158" w:rsidRPr="00C8300D">
              <w:rPr>
                <w:rFonts w:eastAsia="Times New Roman"/>
                <w:snapToGrid w:val="0"/>
                <w:sz w:val="20"/>
                <w:szCs w:val="20"/>
                <w:lang w:val="ru-RU"/>
              </w:rPr>
              <w:t xml:space="preserve"> долгосрочной стратегической структуры по созданию и развитию потенциала</w:t>
            </w:r>
            <w:r w:rsidRPr="00C8300D">
              <w:rPr>
                <w:rFonts w:asciiTheme="majorBidi" w:eastAsia="Times New Roman" w:hAnsiTheme="majorBidi" w:cstheme="majorBidi"/>
                <w:sz w:val="20"/>
                <w:szCs w:val="20"/>
                <w:lang w:val="ru-RU"/>
              </w:rPr>
              <w:t>;</w:t>
            </w:r>
          </w:p>
        </w:tc>
        <w:tc>
          <w:tcPr>
            <w:tcW w:w="1800" w:type="dxa"/>
            <w:vMerge w:val="restart"/>
            <w:tcBorders>
              <w:top w:val="double" w:sz="4" w:space="0" w:color="auto"/>
            </w:tcBorders>
            <w:vAlign w:val="center"/>
            <w:hideMark/>
          </w:tcPr>
          <w:p w14:paraId="76D0262B" w14:textId="77777777" w:rsidR="00686EFE"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tcBorders>
              <w:top w:val="double" w:sz="4" w:space="0" w:color="auto"/>
            </w:tcBorders>
            <w:vAlign w:val="center"/>
            <w:hideMark/>
          </w:tcPr>
          <w:p w14:paraId="2A553F9A" w14:textId="77777777" w:rsidR="00686EFE" w:rsidRPr="00C8300D" w:rsidRDefault="00686EFE" w:rsidP="00F27B05">
            <w:pPr>
              <w:jc w:val="right"/>
              <w:rPr>
                <w:rFonts w:asciiTheme="majorBidi" w:eastAsia="Times New Roman" w:hAnsiTheme="majorBidi" w:cstheme="majorBidi"/>
                <w:sz w:val="20"/>
                <w:szCs w:val="20"/>
                <w:lang w:val="ru-RU"/>
              </w:rPr>
            </w:pPr>
          </w:p>
        </w:tc>
        <w:tc>
          <w:tcPr>
            <w:tcW w:w="1303" w:type="dxa"/>
            <w:tcBorders>
              <w:top w:val="double" w:sz="4" w:space="0" w:color="auto"/>
            </w:tcBorders>
            <w:vAlign w:val="center"/>
            <w:hideMark/>
          </w:tcPr>
          <w:p w14:paraId="2375B3B7" w14:textId="77777777" w:rsidR="00686EFE" w:rsidRPr="00C8300D" w:rsidRDefault="00686EFE" w:rsidP="00F27B05">
            <w:pPr>
              <w:jc w:val="right"/>
              <w:rPr>
                <w:rFonts w:asciiTheme="majorBidi" w:eastAsia="Times New Roman" w:hAnsiTheme="majorBidi" w:cstheme="majorBidi"/>
                <w:sz w:val="20"/>
                <w:szCs w:val="20"/>
                <w:lang w:val="ru-RU"/>
              </w:rPr>
            </w:pPr>
          </w:p>
        </w:tc>
        <w:tc>
          <w:tcPr>
            <w:tcW w:w="2117" w:type="dxa"/>
            <w:tcBorders>
              <w:top w:val="double" w:sz="4" w:space="0" w:color="auto"/>
            </w:tcBorders>
            <w:vAlign w:val="center"/>
            <w:hideMark/>
          </w:tcPr>
          <w:p w14:paraId="757C32DE" w14:textId="77777777" w:rsidR="00686EFE" w:rsidRPr="00C8300D" w:rsidRDefault="00686EFE" w:rsidP="00F27B05">
            <w:pPr>
              <w:jc w:val="right"/>
              <w:rPr>
                <w:rFonts w:asciiTheme="majorBidi" w:eastAsia="Times New Roman" w:hAnsiTheme="majorBidi" w:cstheme="majorBidi"/>
                <w:sz w:val="20"/>
                <w:szCs w:val="20"/>
                <w:lang w:val="ru-RU"/>
              </w:rPr>
            </w:pPr>
          </w:p>
        </w:tc>
        <w:tc>
          <w:tcPr>
            <w:tcW w:w="1800" w:type="dxa"/>
            <w:tcBorders>
              <w:top w:val="double" w:sz="4" w:space="0" w:color="auto"/>
            </w:tcBorders>
            <w:noWrap/>
            <w:vAlign w:val="center"/>
            <w:hideMark/>
          </w:tcPr>
          <w:p w14:paraId="38B8621D" w14:textId="77777777" w:rsidR="00686EFE" w:rsidRPr="00C8300D" w:rsidRDefault="00686EFE" w:rsidP="00F27B05">
            <w:pPr>
              <w:jc w:val="right"/>
              <w:rPr>
                <w:rFonts w:asciiTheme="majorBidi" w:eastAsia="Times New Roman" w:hAnsiTheme="majorBidi" w:cstheme="majorBidi"/>
                <w:b/>
                <w:bCs/>
                <w:color w:val="000000"/>
                <w:sz w:val="20"/>
                <w:szCs w:val="20"/>
                <w:lang w:val="ru-RU"/>
              </w:rPr>
            </w:pPr>
          </w:p>
        </w:tc>
      </w:tr>
      <w:tr w:rsidR="00686EFE" w:rsidRPr="00C8300D" w14:paraId="1967AA69" w14:textId="77777777" w:rsidTr="00C8300D">
        <w:trPr>
          <w:trHeight w:val="20"/>
        </w:trPr>
        <w:tc>
          <w:tcPr>
            <w:tcW w:w="1138" w:type="dxa"/>
            <w:vMerge/>
            <w:hideMark/>
          </w:tcPr>
          <w:p w14:paraId="4461167F" w14:textId="77777777" w:rsidR="00686EFE" w:rsidRPr="00C8300D" w:rsidRDefault="00686EFE" w:rsidP="000D5DF5">
            <w:pPr>
              <w:jc w:val="center"/>
              <w:rPr>
                <w:rFonts w:asciiTheme="majorBidi" w:eastAsia="Times New Roman" w:hAnsiTheme="majorBidi" w:cstheme="majorBidi"/>
                <w:color w:val="000000"/>
                <w:sz w:val="20"/>
                <w:szCs w:val="20"/>
                <w:lang w:val="ru-RU"/>
              </w:rPr>
            </w:pPr>
          </w:p>
        </w:tc>
        <w:tc>
          <w:tcPr>
            <w:tcW w:w="2514" w:type="dxa"/>
            <w:vMerge/>
            <w:hideMark/>
          </w:tcPr>
          <w:p w14:paraId="5BA8DD47" w14:textId="77777777" w:rsidR="00686EFE" w:rsidRPr="00C8300D" w:rsidRDefault="00686EFE" w:rsidP="000D5DF5">
            <w:pPr>
              <w:rPr>
                <w:rFonts w:asciiTheme="majorBidi" w:eastAsia="Times New Roman" w:hAnsiTheme="majorBidi" w:cstheme="majorBidi"/>
                <w:sz w:val="20"/>
                <w:szCs w:val="20"/>
                <w:lang w:val="ru-RU"/>
              </w:rPr>
            </w:pPr>
          </w:p>
        </w:tc>
        <w:tc>
          <w:tcPr>
            <w:tcW w:w="1305" w:type="dxa"/>
            <w:vMerge/>
            <w:noWrap/>
            <w:hideMark/>
          </w:tcPr>
          <w:p w14:paraId="783DD025" w14:textId="77777777" w:rsidR="00686EFE" w:rsidRPr="00C8300D" w:rsidRDefault="00686EFE" w:rsidP="00F27B05">
            <w:pPr>
              <w:jc w:val="left"/>
              <w:rPr>
                <w:rFonts w:asciiTheme="majorBidi" w:eastAsia="Times New Roman" w:hAnsiTheme="majorBidi" w:cstheme="majorBidi"/>
                <w:sz w:val="20"/>
                <w:szCs w:val="20"/>
                <w:lang w:val="ru-RU"/>
              </w:rPr>
            </w:pPr>
          </w:p>
        </w:tc>
        <w:tc>
          <w:tcPr>
            <w:tcW w:w="9348" w:type="dxa"/>
            <w:vMerge/>
            <w:hideMark/>
          </w:tcPr>
          <w:p w14:paraId="76671619" w14:textId="77777777" w:rsidR="00686EFE" w:rsidRPr="00C8300D" w:rsidRDefault="00686EFE" w:rsidP="00F27B05">
            <w:pPr>
              <w:jc w:val="left"/>
              <w:rPr>
                <w:rFonts w:asciiTheme="majorBidi" w:eastAsia="Times New Roman" w:hAnsiTheme="majorBidi" w:cstheme="majorBidi"/>
                <w:sz w:val="20"/>
                <w:szCs w:val="20"/>
                <w:lang w:val="ru-RU"/>
              </w:rPr>
            </w:pPr>
          </w:p>
        </w:tc>
        <w:tc>
          <w:tcPr>
            <w:tcW w:w="1800" w:type="dxa"/>
            <w:vMerge/>
            <w:vAlign w:val="center"/>
            <w:hideMark/>
          </w:tcPr>
          <w:p w14:paraId="6BC7A442" w14:textId="77777777" w:rsidR="00686EFE" w:rsidRPr="00C8300D" w:rsidRDefault="00686EFE" w:rsidP="00F27B05">
            <w:pPr>
              <w:jc w:val="left"/>
              <w:rPr>
                <w:rFonts w:asciiTheme="majorBidi" w:eastAsia="Times New Roman" w:hAnsiTheme="majorBidi" w:cstheme="majorBidi"/>
                <w:sz w:val="20"/>
                <w:szCs w:val="20"/>
                <w:lang w:val="ru-RU"/>
              </w:rPr>
            </w:pPr>
          </w:p>
        </w:tc>
        <w:tc>
          <w:tcPr>
            <w:tcW w:w="1440" w:type="dxa"/>
            <w:vAlign w:val="center"/>
            <w:hideMark/>
          </w:tcPr>
          <w:p w14:paraId="64F55676" w14:textId="77777777" w:rsidR="00686EFE" w:rsidRPr="00C8300D" w:rsidRDefault="00686EFE"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699 500</w:t>
            </w:r>
          </w:p>
        </w:tc>
        <w:tc>
          <w:tcPr>
            <w:tcW w:w="1303" w:type="dxa"/>
            <w:vAlign w:val="center"/>
            <w:hideMark/>
          </w:tcPr>
          <w:p w14:paraId="3302C8A8" w14:textId="77777777" w:rsidR="00686EFE" w:rsidRPr="00C8300D" w:rsidRDefault="00686EFE"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47 500</w:t>
            </w:r>
          </w:p>
        </w:tc>
        <w:tc>
          <w:tcPr>
            <w:tcW w:w="2117" w:type="dxa"/>
            <w:vAlign w:val="center"/>
            <w:hideMark/>
          </w:tcPr>
          <w:p w14:paraId="0CD89C11" w14:textId="77777777" w:rsidR="00686EFE" w:rsidRPr="00C8300D" w:rsidRDefault="00686EFE"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800" w:type="dxa"/>
            <w:noWrap/>
            <w:vAlign w:val="center"/>
            <w:hideMark/>
          </w:tcPr>
          <w:p w14:paraId="6CE7F324" w14:textId="77777777" w:rsidR="00686EFE" w:rsidRPr="00C8300D" w:rsidRDefault="00686EFE"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844 110</w:t>
            </w:r>
          </w:p>
        </w:tc>
      </w:tr>
      <w:tr w:rsidR="005943C9" w:rsidRPr="00C8300D" w14:paraId="6239F451" w14:textId="77777777" w:rsidTr="00C8300D">
        <w:trPr>
          <w:trHeight w:val="20"/>
        </w:trPr>
        <w:tc>
          <w:tcPr>
            <w:tcW w:w="1138" w:type="dxa"/>
            <w:vMerge/>
            <w:hideMark/>
          </w:tcPr>
          <w:p w14:paraId="39013B36" w14:textId="77777777" w:rsidR="005943C9" w:rsidRPr="00C8300D" w:rsidRDefault="005943C9" w:rsidP="000D5DF5">
            <w:pPr>
              <w:jc w:val="center"/>
              <w:rPr>
                <w:rFonts w:asciiTheme="majorBidi" w:eastAsia="Times New Roman" w:hAnsiTheme="majorBidi" w:cstheme="majorBidi"/>
                <w:color w:val="000000"/>
                <w:sz w:val="20"/>
                <w:szCs w:val="20"/>
                <w:lang w:val="ru-RU"/>
              </w:rPr>
            </w:pPr>
          </w:p>
        </w:tc>
        <w:tc>
          <w:tcPr>
            <w:tcW w:w="2514" w:type="dxa"/>
            <w:vMerge/>
            <w:hideMark/>
          </w:tcPr>
          <w:p w14:paraId="7F4961E0"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3D3CD7B8" w14:textId="77777777" w:rsidR="005943C9" w:rsidRPr="00C8300D" w:rsidRDefault="005943C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11</w:t>
            </w:r>
          </w:p>
        </w:tc>
        <w:tc>
          <w:tcPr>
            <w:tcW w:w="9348" w:type="dxa"/>
            <w:hideMark/>
          </w:tcPr>
          <w:p w14:paraId="622C85BC" w14:textId="77777777" w:rsidR="005943C9" w:rsidRPr="00C8300D" w:rsidRDefault="00A66FCC"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11.</w:t>
            </w:r>
            <w:r w:rsidRPr="00C8300D">
              <w:rPr>
                <w:rFonts w:asciiTheme="majorBidi" w:eastAsia="Times New Roman" w:hAnsiTheme="majorBidi" w:cstheme="majorBidi"/>
                <w:sz w:val="20"/>
                <w:szCs w:val="20"/>
                <w:lang w:val="ru-RU"/>
              </w:rPr>
              <w:tab/>
            </w:r>
            <w:r w:rsidR="0011790E" w:rsidRPr="00C8300D">
              <w:rPr>
                <w:rFonts w:eastAsia="Times New Roman"/>
                <w:iCs/>
                <w:snapToGrid w:val="0"/>
                <w:sz w:val="20"/>
                <w:szCs w:val="20"/>
                <w:lang w:val="ru-RU"/>
              </w:rPr>
              <w:t>поручает</w:t>
            </w:r>
            <w:r w:rsidR="0011790E" w:rsidRPr="00C8300D">
              <w:rPr>
                <w:rFonts w:eastAsia="Times New Roman"/>
                <w:snapToGrid w:val="0"/>
                <w:sz w:val="20"/>
                <w:szCs w:val="20"/>
                <w:lang w:val="ru-RU"/>
              </w:rPr>
              <w:t xml:space="preserve"> </w:t>
            </w:r>
            <w:r w:rsidR="0011790E" w:rsidRPr="00C8300D">
              <w:rPr>
                <w:rFonts w:eastAsia="Times New Roman"/>
                <w:iCs/>
                <w:snapToGrid w:val="0"/>
                <w:sz w:val="20"/>
                <w:szCs w:val="20"/>
                <w:lang w:val="ru-RU"/>
              </w:rPr>
              <w:t>далее</w:t>
            </w:r>
            <w:r w:rsidR="0011790E" w:rsidRPr="00C8300D">
              <w:rPr>
                <w:rFonts w:eastAsia="Times New Roman"/>
                <w:snapToGrid w:val="0"/>
                <w:sz w:val="20"/>
                <w:szCs w:val="20"/>
                <w:lang w:val="ru-RU"/>
              </w:rPr>
              <w:t xml:space="preserve"> Исполнительному секретарю в сотрудничестве с секретариатами Рамочной конвенции ООН об изменении климата, Десятилетия наук об океане в интересах устойчивого развития ООН и </w:t>
            </w:r>
            <w:r w:rsidR="0011790E" w:rsidRPr="00C8300D">
              <w:rPr>
                <w:rFonts w:eastAsia="Times New Roman"/>
                <w:snapToGrid w:val="0"/>
                <w:color w:val="000000" w:themeColor="text1"/>
                <w:sz w:val="20"/>
                <w:szCs w:val="20"/>
                <w:lang w:val="ru-RU"/>
              </w:rPr>
              <w:t xml:space="preserve">недавно принятого Соглашения в рамках </w:t>
            </w:r>
            <w:r w:rsidR="0011790E" w:rsidRPr="00C8300D">
              <w:rPr>
                <w:rFonts w:eastAsia="Times New Roman"/>
                <w:snapToGrid w:val="0"/>
                <w:sz w:val="20"/>
                <w:szCs w:val="20"/>
                <w:lang w:val="ru-RU"/>
              </w:rPr>
              <w:t xml:space="preserve">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изучить возможности комплексного подхода в решении взаимозависимых проблем океана, изменения климата и биоразнообразия в интересах </w:t>
            </w:r>
            <w:r w:rsidR="0011790E" w:rsidRPr="00C8300D">
              <w:rPr>
                <w:rFonts w:eastAsia="Times New Roman"/>
                <w:snapToGrid w:val="0"/>
                <w:sz w:val="20"/>
                <w:szCs w:val="20"/>
                <w:lang w:val="ru-RU"/>
              </w:rPr>
              <w:lastRenderedPageBreak/>
              <w:t>достижения целей Куньминско-Монреальской глобальной рамочной программы в области биоразнообразия</w:t>
            </w:r>
            <w:r w:rsidRPr="00C8300D">
              <w:rPr>
                <w:rFonts w:asciiTheme="majorBidi" w:eastAsia="Times New Roman" w:hAnsiTheme="majorBidi" w:cstheme="majorBidi"/>
                <w:sz w:val="20"/>
                <w:szCs w:val="20"/>
                <w:lang w:val="ru-RU"/>
              </w:rPr>
              <w:t>;</w:t>
            </w:r>
          </w:p>
        </w:tc>
        <w:tc>
          <w:tcPr>
            <w:tcW w:w="1800" w:type="dxa"/>
            <w:vAlign w:val="center"/>
            <w:hideMark/>
          </w:tcPr>
          <w:p w14:paraId="6113599B"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lastRenderedPageBreak/>
              <w:t>Совещания экспертов</w:t>
            </w:r>
          </w:p>
        </w:tc>
        <w:tc>
          <w:tcPr>
            <w:tcW w:w="1440" w:type="dxa"/>
            <w:vAlign w:val="center"/>
            <w:hideMark/>
          </w:tcPr>
          <w:p w14:paraId="3E61871F"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68</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300</w:t>
            </w:r>
          </w:p>
        </w:tc>
        <w:tc>
          <w:tcPr>
            <w:tcW w:w="1303" w:type="dxa"/>
            <w:vAlign w:val="center"/>
            <w:hideMark/>
          </w:tcPr>
          <w:p w14:paraId="3E8974BF"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2117" w:type="dxa"/>
            <w:vAlign w:val="center"/>
            <w:hideMark/>
          </w:tcPr>
          <w:p w14:paraId="3A509DFA"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800" w:type="dxa"/>
            <w:noWrap/>
            <w:vAlign w:val="center"/>
            <w:hideMark/>
          </w:tcPr>
          <w:p w14:paraId="41C94A73"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86</w:t>
            </w:r>
            <w:r w:rsidR="00D84694"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784</w:t>
            </w:r>
          </w:p>
        </w:tc>
      </w:tr>
      <w:tr w:rsidR="00F27B05" w:rsidRPr="00C8300D" w14:paraId="2FD7CB47" w14:textId="77777777" w:rsidTr="00C8300D">
        <w:trPr>
          <w:trHeight w:val="20"/>
        </w:trPr>
        <w:tc>
          <w:tcPr>
            <w:tcW w:w="1138" w:type="dxa"/>
            <w:vMerge/>
            <w:hideMark/>
          </w:tcPr>
          <w:p w14:paraId="645EBFC2" w14:textId="77777777" w:rsidR="005943C9" w:rsidRPr="00C8300D" w:rsidRDefault="005943C9" w:rsidP="000D5DF5">
            <w:pPr>
              <w:jc w:val="center"/>
              <w:rPr>
                <w:rFonts w:asciiTheme="majorBidi" w:eastAsia="Times New Roman" w:hAnsiTheme="majorBidi" w:cstheme="majorBidi"/>
                <w:color w:val="000000"/>
                <w:sz w:val="20"/>
                <w:szCs w:val="20"/>
                <w:lang w:val="ru-RU"/>
              </w:rPr>
            </w:pPr>
          </w:p>
        </w:tc>
        <w:tc>
          <w:tcPr>
            <w:tcW w:w="2514" w:type="dxa"/>
            <w:vMerge/>
            <w:hideMark/>
          </w:tcPr>
          <w:p w14:paraId="21EF6ABE"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78DEB8C3" w14:textId="77777777" w:rsidR="005943C9" w:rsidRPr="00C8300D" w:rsidRDefault="005943C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12</w:t>
            </w:r>
          </w:p>
        </w:tc>
        <w:tc>
          <w:tcPr>
            <w:tcW w:w="9348" w:type="dxa"/>
            <w:hideMark/>
          </w:tcPr>
          <w:p w14:paraId="13630475" w14:textId="77777777" w:rsidR="005943C9" w:rsidRPr="00C8300D" w:rsidRDefault="004F1020"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12.</w:t>
            </w:r>
            <w:r w:rsidRPr="00C8300D">
              <w:rPr>
                <w:rFonts w:asciiTheme="majorBidi" w:eastAsia="Times New Roman" w:hAnsiTheme="majorBidi" w:cstheme="majorBidi"/>
                <w:sz w:val="20"/>
                <w:szCs w:val="20"/>
                <w:lang w:val="ru-RU"/>
              </w:rPr>
              <w:tab/>
            </w:r>
            <w:r w:rsidR="0011790E" w:rsidRPr="00C8300D">
              <w:rPr>
                <w:rFonts w:eastAsia="Times New Roman"/>
                <w:iCs/>
                <w:snapToGrid w:val="0"/>
                <w:sz w:val="20"/>
                <w:szCs w:val="20"/>
                <w:lang w:val="ru-RU"/>
              </w:rPr>
              <w:t>поручает</w:t>
            </w:r>
            <w:r w:rsidR="0011790E" w:rsidRPr="00C8300D">
              <w:rPr>
                <w:rFonts w:eastAsia="Times New Roman"/>
                <w:snapToGrid w:val="0"/>
                <w:sz w:val="20"/>
                <w:szCs w:val="20"/>
                <w:lang w:val="ru-RU"/>
              </w:rPr>
              <w:t xml:space="preserve"> Исполнительному секретарю при условии наличия ресурсов и во избежание дублирования усилий предложить Сторонам, наблюдателям и другим соответствующим организациям представить и обобщить имеющуюся информацию об углеродных кредитах и кредитах в области сохранения биоразнообразия, а также о компенсациях неблагоприятного воздействия и других рыночных подходах и их воздействии на биоразнообразие и предоставить эту подборку информации на совещание Вспомогательного органа по научным, техническим и технологическим консультациям до 17-го совещания Конференции Сторон</w:t>
            </w:r>
            <w:r w:rsidRPr="00C8300D">
              <w:rPr>
                <w:rFonts w:asciiTheme="majorBidi" w:eastAsia="Times New Roman" w:hAnsiTheme="majorBidi" w:cstheme="majorBidi"/>
                <w:sz w:val="20"/>
                <w:szCs w:val="20"/>
                <w:lang w:val="ru-RU"/>
              </w:rPr>
              <w:t>;</w:t>
            </w:r>
          </w:p>
        </w:tc>
        <w:tc>
          <w:tcPr>
            <w:tcW w:w="1800" w:type="dxa"/>
            <w:vAlign w:val="center"/>
            <w:hideMark/>
          </w:tcPr>
          <w:p w14:paraId="58AEBA78"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42346FC0"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70AFF0A3"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28AF9FE4"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noWrap/>
            <w:vAlign w:val="center"/>
            <w:hideMark/>
          </w:tcPr>
          <w:p w14:paraId="7495BF46"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10</w:t>
            </w:r>
            <w:r w:rsidR="00D84694"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170</w:t>
            </w:r>
          </w:p>
        </w:tc>
      </w:tr>
      <w:tr w:rsidR="00A04853" w:rsidRPr="00C8300D" w14:paraId="3EBE55E3" w14:textId="77777777" w:rsidTr="00C8300D">
        <w:trPr>
          <w:trHeight w:val="1150"/>
        </w:trPr>
        <w:tc>
          <w:tcPr>
            <w:tcW w:w="1138" w:type="dxa"/>
            <w:vMerge/>
            <w:hideMark/>
          </w:tcPr>
          <w:p w14:paraId="049E3D89" w14:textId="77777777" w:rsidR="00A04853" w:rsidRPr="00C8300D" w:rsidRDefault="00A04853" w:rsidP="000D5DF5">
            <w:pPr>
              <w:jc w:val="center"/>
              <w:rPr>
                <w:rFonts w:asciiTheme="majorBidi" w:eastAsia="Times New Roman" w:hAnsiTheme="majorBidi" w:cstheme="majorBidi"/>
                <w:color w:val="000000"/>
                <w:sz w:val="20"/>
                <w:szCs w:val="20"/>
                <w:lang w:val="ru-RU"/>
              </w:rPr>
            </w:pPr>
          </w:p>
        </w:tc>
        <w:tc>
          <w:tcPr>
            <w:tcW w:w="2514" w:type="dxa"/>
            <w:vMerge/>
            <w:hideMark/>
          </w:tcPr>
          <w:p w14:paraId="45AB62F9" w14:textId="77777777" w:rsidR="00A04853" w:rsidRPr="00C8300D" w:rsidRDefault="00A04853" w:rsidP="000D5DF5">
            <w:pPr>
              <w:rPr>
                <w:rFonts w:asciiTheme="majorBidi" w:eastAsia="Times New Roman" w:hAnsiTheme="majorBidi" w:cstheme="majorBidi"/>
                <w:sz w:val="20"/>
                <w:szCs w:val="20"/>
                <w:lang w:val="ru-RU"/>
              </w:rPr>
            </w:pPr>
          </w:p>
        </w:tc>
        <w:tc>
          <w:tcPr>
            <w:tcW w:w="1305" w:type="dxa"/>
            <w:noWrap/>
            <w:hideMark/>
          </w:tcPr>
          <w:p w14:paraId="5B00B8C1" w14:textId="77777777" w:rsidR="00A04853" w:rsidRPr="00C8300D" w:rsidRDefault="00A04853"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13</w:t>
            </w:r>
          </w:p>
        </w:tc>
        <w:tc>
          <w:tcPr>
            <w:tcW w:w="9348" w:type="dxa"/>
            <w:hideMark/>
          </w:tcPr>
          <w:p w14:paraId="45BCBD33" w14:textId="77777777" w:rsidR="00A04853" w:rsidRPr="00C8300D" w:rsidRDefault="00A04853"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13.</w:t>
            </w:r>
            <w:r w:rsidRPr="00C8300D">
              <w:rPr>
                <w:rFonts w:asciiTheme="majorBidi" w:eastAsia="Times New Roman" w:hAnsiTheme="majorBidi" w:cstheme="majorBidi"/>
                <w:sz w:val="20"/>
                <w:szCs w:val="20"/>
                <w:lang w:val="ru-RU"/>
              </w:rPr>
              <w:tab/>
            </w:r>
            <w:r w:rsidR="0011790E" w:rsidRPr="00C8300D">
              <w:rPr>
                <w:rFonts w:eastAsia="Times New Roman"/>
                <w:iCs/>
                <w:snapToGrid w:val="0"/>
                <w:sz w:val="20"/>
                <w:szCs w:val="20"/>
                <w:lang w:val="ru-RU"/>
              </w:rPr>
              <w:t>поручает</w:t>
            </w:r>
            <w:r w:rsidR="0011790E" w:rsidRPr="00C8300D">
              <w:rPr>
                <w:rFonts w:eastAsia="Times New Roman"/>
                <w:snapToGrid w:val="0"/>
                <w:sz w:val="20"/>
                <w:szCs w:val="20"/>
                <w:lang w:val="ru-RU"/>
              </w:rPr>
              <w:t xml:space="preserve"> </w:t>
            </w:r>
            <w:r w:rsidR="0011790E" w:rsidRPr="00C8300D">
              <w:rPr>
                <w:rFonts w:eastAsia="Times New Roman"/>
                <w:iCs/>
                <w:snapToGrid w:val="0"/>
                <w:sz w:val="20"/>
                <w:szCs w:val="20"/>
                <w:lang w:val="ru-RU"/>
              </w:rPr>
              <w:t>также</w:t>
            </w:r>
            <w:r w:rsidR="0011790E" w:rsidRPr="00C8300D">
              <w:rPr>
                <w:rFonts w:eastAsia="Times New Roman"/>
                <w:snapToGrid w:val="0"/>
                <w:sz w:val="20"/>
                <w:szCs w:val="20"/>
                <w:lang w:val="ru-RU"/>
              </w:rPr>
              <w:t xml:space="preserve"> Исполнительному секретарю при условии наличия ресурсов и во избежание дублирования усилий подготовить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содержащее руководящие указания для разработки и эффективного применения решений, основанных на природных факторах, и/или экосистемных подходов к смягчению последствий изменения климата, для рассмотрения Конференцией Сторон на ее 18-м совещании</w:t>
            </w:r>
            <w:r w:rsidRPr="00C8300D">
              <w:rPr>
                <w:rFonts w:asciiTheme="majorBidi" w:eastAsia="Times New Roman" w:hAnsiTheme="majorBidi" w:cstheme="majorBidi"/>
                <w:sz w:val="20"/>
                <w:szCs w:val="20"/>
                <w:lang w:val="ru-RU"/>
              </w:rPr>
              <w:t>;</w:t>
            </w:r>
          </w:p>
        </w:tc>
        <w:tc>
          <w:tcPr>
            <w:tcW w:w="1800" w:type="dxa"/>
            <w:vAlign w:val="center"/>
            <w:hideMark/>
          </w:tcPr>
          <w:p w14:paraId="74B31561" w14:textId="77777777" w:rsidR="00A04853"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Align w:val="center"/>
            <w:hideMark/>
          </w:tcPr>
          <w:p w14:paraId="154831DD" w14:textId="77777777" w:rsidR="00A04853" w:rsidRPr="00C8300D" w:rsidRDefault="00A04853"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279 800</w:t>
            </w:r>
          </w:p>
        </w:tc>
        <w:tc>
          <w:tcPr>
            <w:tcW w:w="1303" w:type="dxa"/>
            <w:vAlign w:val="center"/>
            <w:hideMark/>
          </w:tcPr>
          <w:p w14:paraId="0DAD9613" w14:textId="77777777" w:rsidR="00A04853" w:rsidRPr="00C8300D" w:rsidRDefault="00A04853"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28 500</w:t>
            </w:r>
          </w:p>
        </w:tc>
        <w:tc>
          <w:tcPr>
            <w:tcW w:w="2117" w:type="dxa"/>
            <w:vAlign w:val="center"/>
            <w:hideMark/>
          </w:tcPr>
          <w:p w14:paraId="5762FF83" w14:textId="77777777" w:rsidR="00A04853" w:rsidRPr="00C8300D" w:rsidRDefault="00A04853"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18 000</w:t>
            </w:r>
          </w:p>
        </w:tc>
        <w:tc>
          <w:tcPr>
            <w:tcW w:w="1800" w:type="dxa"/>
            <w:noWrap/>
            <w:vAlign w:val="center"/>
            <w:hideMark/>
          </w:tcPr>
          <w:p w14:paraId="0BF12FAA" w14:textId="77777777" w:rsidR="00A04853" w:rsidRPr="00C8300D" w:rsidRDefault="00A04853"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368 719</w:t>
            </w:r>
          </w:p>
        </w:tc>
      </w:tr>
      <w:tr w:rsidR="00095B17" w:rsidRPr="00C8300D" w14:paraId="7BAE8A84" w14:textId="77777777" w:rsidTr="00C8300D">
        <w:trPr>
          <w:trHeight w:val="20"/>
        </w:trPr>
        <w:tc>
          <w:tcPr>
            <w:tcW w:w="1138" w:type="dxa"/>
            <w:vMerge w:val="restart"/>
            <w:tcBorders>
              <w:top w:val="double" w:sz="4" w:space="0" w:color="auto"/>
            </w:tcBorders>
            <w:hideMark/>
          </w:tcPr>
          <w:p w14:paraId="26F1CA18" w14:textId="77777777" w:rsidR="005943C9" w:rsidRPr="00C8300D" w:rsidRDefault="005943C9"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27</w:t>
            </w:r>
          </w:p>
        </w:tc>
        <w:tc>
          <w:tcPr>
            <w:tcW w:w="2514" w:type="dxa"/>
            <w:vMerge w:val="restart"/>
            <w:tcBorders>
              <w:top w:val="double" w:sz="4" w:space="0" w:color="auto"/>
            </w:tcBorders>
            <w:hideMark/>
          </w:tcPr>
          <w:p w14:paraId="24E2D263" w14:textId="77777777" w:rsidR="005943C9" w:rsidRPr="00C8300D" w:rsidRDefault="0011790E" w:rsidP="00F27B05">
            <w:pPr>
              <w:jc w:val="left"/>
              <w:rPr>
                <w:rFonts w:asciiTheme="majorBidi" w:eastAsia="Times New Roman" w:hAnsiTheme="majorBidi" w:cstheme="majorBidi"/>
                <w:sz w:val="20"/>
                <w:szCs w:val="20"/>
                <w:lang w:val="ru-RU"/>
              </w:rPr>
            </w:pPr>
            <w:r w:rsidRPr="00C8300D">
              <w:rPr>
                <w:sz w:val="20"/>
                <w:szCs w:val="20"/>
                <w:lang w:val="ru-RU"/>
              </w:rPr>
              <w:t>Обзор эффективности процессов в рамках Конвенции и протоколов к ней</w:t>
            </w:r>
          </w:p>
        </w:tc>
        <w:tc>
          <w:tcPr>
            <w:tcW w:w="1305" w:type="dxa"/>
            <w:tcBorders>
              <w:top w:val="double" w:sz="4" w:space="0" w:color="auto"/>
            </w:tcBorders>
            <w:noWrap/>
            <w:hideMark/>
          </w:tcPr>
          <w:p w14:paraId="2CADE75F" w14:textId="77777777" w:rsidR="005943C9" w:rsidRPr="00C8300D" w:rsidRDefault="0071365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I, A, </w:t>
            </w:r>
            <w:r w:rsidR="00C11BDD" w:rsidRPr="00C8300D">
              <w:rPr>
                <w:rFonts w:asciiTheme="majorBidi" w:eastAsia="Times New Roman" w:hAnsiTheme="majorBidi" w:cstheme="majorBidi"/>
                <w:sz w:val="20"/>
                <w:szCs w:val="20"/>
                <w:lang w:val="ru-RU"/>
              </w:rPr>
              <w:t>п.</w:t>
            </w:r>
            <w:r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9</w:t>
            </w:r>
          </w:p>
        </w:tc>
        <w:tc>
          <w:tcPr>
            <w:tcW w:w="9348" w:type="dxa"/>
            <w:tcBorders>
              <w:top w:val="double" w:sz="4" w:space="0" w:color="auto"/>
            </w:tcBorders>
            <w:hideMark/>
          </w:tcPr>
          <w:p w14:paraId="26920553" w14:textId="77777777" w:rsidR="005943C9" w:rsidRPr="00C8300D" w:rsidRDefault="00A41976" w:rsidP="00F27B05">
            <w:pPr>
              <w:jc w:val="left"/>
              <w:rPr>
                <w:rFonts w:asciiTheme="majorBidi" w:eastAsia="Times New Roman" w:hAnsiTheme="majorBidi" w:cstheme="majorBidi"/>
                <w:sz w:val="20"/>
                <w:szCs w:val="20"/>
                <w:lang w:val="ru-RU"/>
              </w:rPr>
            </w:pPr>
            <w:bookmarkStart w:id="5" w:name="RANGE!E4"/>
            <w:r w:rsidRPr="00C8300D">
              <w:rPr>
                <w:rFonts w:asciiTheme="majorBidi" w:eastAsia="Times New Roman" w:hAnsiTheme="majorBidi" w:cstheme="majorBidi"/>
                <w:sz w:val="20"/>
                <w:szCs w:val="20"/>
                <w:lang w:val="ru-RU"/>
              </w:rPr>
              <w:t>9.</w:t>
            </w:r>
            <w:r w:rsidRPr="00C8300D">
              <w:rPr>
                <w:rFonts w:asciiTheme="majorBidi" w:eastAsia="Times New Roman" w:hAnsiTheme="majorBidi" w:cstheme="majorBidi"/>
                <w:sz w:val="20"/>
                <w:szCs w:val="20"/>
                <w:lang w:val="ru-RU"/>
              </w:rPr>
              <w:tab/>
            </w:r>
            <w:r w:rsidR="0011790E" w:rsidRPr="00C8300D">
              <w:rPr>
                <w:rFonts w:eastAsia="Times New Roman"/>
                <w:iCs/>
                <w:sz w:val="20"/>
                <w:szCs w:val="20"/>
                <w:lang w:val="ru-RU"/>
              </w:rPr>
              <w:t>поручает</w:t>
            </w:r>
            <w:r w:rsidR="0011790E" w:rsidRPr="00C8300D">
              <w:rPr>
                <w:rFonts w:eastAsia="Times New Roman"/>
                <w:i/>
                <w:iCs/>
                <w:sz w:val="20"/>
                <w:szCs w:val="20"/>
                <w:lang w:val="ru-RU"/>
              </w:rPr>
              <w:t xml:space="preserve"> </w:t>
            </w:r>
            <w:r w:rsidR="0011790E" w:rsidRPr="00C8300D">
              <w:rPr>
                <w:rFonts w:eastAsia="Times New Roman"/>
                <w:sz w:val="20"/>
                <w:szCs w:val="20"/>
                <w:lang w:val="ru-RU"/>
              </w:rPr>
              <w:t>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области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w:t>
            </w:r>
            <w:r w:rsidRPr="00C8300D">
              <w:rPr>
                <w:rFonts w:asciiTheme="majorBidi" w:eastAsia="Times New Roman" w:hAnsiTheme="majorBidi" w:cstheme="majorBidi"/>
                <w:sz w:val="20"/>
                <w:szCs w:val="20"/>
                <w:lang w:val="ru-RU"/>
              </w:rPr>
              <w:t>;</w:t>
            </w:r>
            <w:bookmarkEnd w:id="5"/>
          </w:p>
        </w:tc>
        <w:tc>
          <w:tcPr>
            <w:tcW w:w="1800" w:type="dxa"/>
            <w:tcBorders>
              <w:top w:val="double" w:sz="4" w:space="0" w:color="auto"/>
            </w:tcBorders>
            <w:vAlign w:val="center"/>
            <w:hideMark/>
          </w:tcPr>
          <w:p w14:paraId="4AE30483"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tcBorders>
              <w:top w:val="double" w:sz="4" w:space="0" w:color="auto"/>
            </w:tcBorders>
            <w:vAlign w:val="center"/>
            <w:hideMark/>
          </w:tcPr>
          <w:p w14:paraId="0230FABF" w14:textId="77777777" w:rsidR="005943C9" w:rsidRPr="00C8300D" w:rsidRDefault="005943C9"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159</w:t>
            </w:r>
            <w:r w:rsidR="00D84694"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100</w:t>
            </w:r>
          </w:p>
        </w:tc>
        <w:tc>
          <w:tcPr>
            <w:tcW w:w="1303" w:type="dxa"/>
            <w:tcBorders>
              <w:top w:val="double" w:sz="4" w:space="0" w:color="auto"/>
            </w:tcBorders>
            <w:vAlign w:val="center"/>
            <w:hideMark/>
          </w:tcPr>
          <w:p w14:paraId="2C102D1B"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42</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2117" w:type="dxa"/>
            <w:tcBorders>
              <w:top w:val="double" w:sz="4" w:space="0" w:color="auto"/>
            </w:tcBorders>
            <w:vAlign w:val="center"/>
            <w:hideMark/>
          </w:tcPr>
          <w:p w14:paraId="039F35BD"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tcBorders>
              <w:top w:val="double" w:sz="4" w:space="0" w:color="auto"/>
            </w:tcBorders>
            <w:vAlign w:val="center"/>
            <w:hideMark/>
          </w:tcPr>
          <w:p w14:paraId="0DDD3E5F"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237</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978</w:t>
            </w:r>
          </w:p>
        </w:tc>
      </w:tr>
      <w:tr w:rsidR="00F27B05" w:rsidRPr="00C8300D" w14:paraId="5A6DC749" w14:textId="77777777" w:rsidTr="00C8300D">
        <w:trPr>
          <w:trHeight w:val="20"/>
        </w:trPr>
        <w:tc>
          <w:tcPr>
            <w:tcW w:w="1138" w:type="dxa"/>
            <w:vMerge/>
            <w:hideMark/>
          </w:tcPr>
          <w:p w14:paraId="7204D925"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3F0B4F8F"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2FF8092D" w14:textId="77777777" w:rsidR="005943C9" w:rsidRPr="00C8300D" w:rsidRDefault="002D700B"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I, A, </w:t>
            </w:r>
            <w:r w:rsidR="00C11BDD" w:rsidRPr="00C8300D">
              <w:rPr>
                <w:rFonts w:asciiTheme="majorBidi" w:eastAsia="Times New Roman" w:hAnsiTheme="majorBidi" w:cstheme="majorBidi"/>
                <w:sz w:val="20"/>
                <w:szCs w:val="20"/>
                <w:lang w:val="ru-RU"/>
              </w:rPr>
              <w:t>п.</w:t>
            </w:r>
            <w:r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15</w:t>
            </w:r>
          </w:p>
        </w:tc>
        <w:tc>
          <w:tcPr>
            <w:tcW w:w="9348" w:type="dxa"/>
            <w:hideMark/>
          </w:tcPr>
          <w:p w14:paraId="5984D039" w14:textId="77777777" w:rsidR="005943C9" w:rsidRPr="00C8300D" w:rsidRDefault="00E8197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15.</w:t>
            </w:r>
            <w:r w:rsidRPr="00C8300D">
              <w:rPr>
                <w:rFonts w:asciiTheme="majorBidi" w:eastAsia="Times New Roman" w:hAnsiTheme="majorBidi" w:cstheme="majorBidi"/>
                <w:sz w:val="20"/>
                <w:szCs w:val="20"/>
                <w:lang w:val="ru-RU"/>
              </w:rPr>
              <w:tab/>
            </w:r>
            <w:r w:rsidR="0011790E" w:rsidRPr="00C8300D">
              <w:rPr>
                <w:rFonts w:asciiTheme="majorBidi" w:eastAsia="Times New Roman" w:hAnsiTheme="majorBidi" w:cstheme="majorBidi"/>
                <w:bCs/>
                <w:iCs/>
                <w:sz w:val="20"/>
                <w:szCs w:val="20"/>
                <w:lang w:val="ru-RU"/>
              </w:rPr>
              <w:t>поручает</w:t>
            </w:r>
            <w:r w:rsidR="0011790E" w:rsidRPr="00C8300D">
              <w:rPr>
                <w:rFonts w:asciiTheme="majorBidi" w:eastAsia="Times New Roman" w:hAnsiTheme="majorBidi" w:cstheme="majorBidi"/>
                <w:bCs/>
                <w:sz w:val="20"/>
                <w:szCs w:val="20"/>
                <w:lang w:val="ru-RU"/>
              </w:rPr>
              <w:t xml:space="preserve"> 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w:t>
            </w:r>
            <w:r w:rsidR="0011790E" w:rsidRPr="00C8300D">
              <w:rPr>
                <w:rFonts w:eastAsia="Times New Roman"/>
                <w:sz w:val="20"/>
                <w:szCs w:val="20"/>
                <w:lang w:val="ru-RU"/>
              </w:rPr>
              <w:t>возможных способов дальнейшего повышения эффективности совещаний</w:t>
            </w:r>
            <w:r w:rsidR="0011790E" w:rsidRPr="00C8300D">
              <w:rPr>
                <w:rFonts w:asciiTheme="majorBidi" w:eastAsia="Times New Roman" w:hAnsiTheme="majorBidi" w:cstheme="majorBidi"/>
                <w:bCs/>
                <w:sz w:val="20"/>
                <w:szCs w:val="20"/>
                <w:lang w:val="ru-RU"/>
              </w:rPr>
              <w:t xml:space="preserve"> в рамках Конвенции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Конференцией Сторон на ее 17-м совещании с учетом подборки представленных материалов, содержащейся в приложении II к настоящему решению</w:t>
            </w:r>
            <w:r w:rsidRPr="00C8300D">
              <w:rPr>
                <w:rFonts w:asciiTheme="majorBidi" w:eastAsia="Times New Roman" w:hAnsiTheme="majorBidi" w:cstheme="majorBidi"/>
                <w:sz w:val="20"/>
                <w:szCs w:val="20"/>
                <w:lang w:val="ru-RU"/>
              </w:rPr>
              <w:t>.</w:t>
            </w:r>
          </w:p>
        </w:tc>
        <w:tc>
          <w:tcPr>
            <w:tcW w:w="1800" w:type="dxa"/>
            <w:vAlign w:val="center"/>
            <w:hideMark/>
          </w:tcPr>
          <w:p w14:paraId="5735027B"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27AD187A" w14:textId="77777777" w:rsidR="005943C9" w:rsidRPr="00C8300D" w:rsidRDefault="006F60A0"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3690DA76"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6E19A80C"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27</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Align w:val="center"/>
            <w:hideMark/>
          </w:tcPr>
          <w:p w14:paraId="6950C3A0"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30</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510</w:t>
            </w:r>
          </w:p>
        </w:tc>
      </w:tr>
      <w:tr w:rsidR="001C7271" w:rsidRPr="00C8300D" w14:paraId="6C43F966" w14:textId="77777777" w:rsidTr="00C8300D">
        <w:trPr>
          <w:trHeight w:val="20"/>
        </w:trPr>
        <w:tc>
          <w:tcPr>
            <w:tcW w:w="1138" w:type="dxa"/>
            <w:vMerge/>
            <w:hideMark/>
          </w:tcPr>
          <w:p w14:paraId="40832684"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02697E7B" w14:textId="77777777" w:rsidR="005943C9" w:rsidRPr="00C8300D" w:rsidRDefault="005943C9" w:rsidP="000D5DF5">
            <w:pPr>
              <w:rPr>
                <w:rFonts w:asciiTheme="majorBidi" w:eastAsia="Times New Roman" w:hAnsiTheme="majorBidi" w:cstheme="majorBidi"/>
                <w:sz w:val="20"/>
                <w:szCs w:val="20"/>
                <w:lang w:val="ru-RU"/>
              </w:rPr>
            </w:pPr>
          </w:p>
        </w:tc>
        <w:tc>
          <w:tcPr>
            <w:tcW w:w="1305" w:type="dxa"/>
            <w:noWrap/>
            <w:hideMark/>
          </w:tcPr>
          <w:p w14:paraId="2425F712" w14:textId="77777777" w:rsidR="005943C9" w:rsidRPr="00C8300D" w:rsidRDefault="00554B3F" w:rsidP="00C8300D">
            <w:pPr>
              <w:tabs>
                <w:tab w:val="clear" w:pos="1134"/>
              </w:tabs>
              <w:ind w:right="-79"/>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II, </w:t>
            </w:r>
            <w:r w:rsidR="00C11BDD" w:rsidRPr="00C8300D">
              <w:rPr>
                <w:rFonts w:asciiTheme="majorBidi" w:eastAsia="Times New Roman" w:hAnsiTheme="majorBidi" w:cstheme="majorBidi"/>
                <w:sz w:val="20"/>
                <w:szCs w:val="20"/>
                <w:lang w:val="ru-RU"/>
              </w:rPr>
              <w:t>п.</w:t>
            </w:r>
            <w:r w:rsidRPr="00C8300D">
              <w:rPr>
                <w:rFonts w:asciiTheme="majorBidi" w:eastAsia="Times New Roman" w:hAnsiTheme="majorBidi" w:cstheme="majorBidi"/>
                <w:sz w:val="20"/>
                <w:szCs w:val="20"/>
                <w:lang w:val="ru-RU"/>
              </w:rPr>
              <w:t> </w:t>
            </w:r>
            <w:r w:rsidR="005943C9" w:rsidRPr="00C8300D">
              <w:rPr>
                <w:rFonts w:asciiTheme="majorBidi" w:eastAsia="Times New Roman" w:hAnsiTheme="majorBidi" w:cstheme="majorBidi"/>
                <w:sz w:val="20"/>
                <w:szCs w:val="20"/>
                <w:lang w:val="ru-RU"/>
              </w:rPr>
              <w:t>3</w:t>
            </w:r>
            <w:r w:rsidR="006A0B60"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6A0B60" w:rsidRPr="00C8300D">
              <w:rPr>
                <w:rFonts w:asciiTheme="majorBidi" w:eastAsia="Times New Roman" w:hAnsiTheme="majorBidi" w:cstheme="majorBidi"/>
                <w:sz w:val="20"/>
                <w:szCs w:val="20"/>
                <w:lang w:val="ru-RU"/>
              </w:rPr>
              <w:t>(c)</w:t>
            </w:r>
          </w:p>
        </w:tc>
        <w:tc>
          <w:tcPr>
            <w:tcW w:w="9348" w:type="dxa"/>
            <w:hideMark/>
          </w:tcPr>
          <w:p w14:paraId="5F8444D5" w14:textId="77777777" w:rsidR="005943C9" w:rsidRPr="00C8300D" w:rsidRDefault="00886627" w:rsidP="00F368EC">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w:t>
            </w:r>
            <w:r w:rsidRPr="00C8300D">
              <w:rPr>
                <w:rFonts w:asciiTheme="majorBidi" w:eastAsia="Times New Roman" w:hAnsiTheme="majorBidi" w:cstheme="majorBidi"/>
                <w:sz w:val="20"/>
                <w:szCs w:val="20"/>
                <w:lang w:val="ru-RU"/>
              </w:rPr>
              <w:tab/>
            </w:r>
            <w:r w:rsidR="0011790E" w:rsidRPr="00C8300D">
              <w:rPr>
                <w:rFonts w:eastAsia="Times New Roman"/>
                <w:kern w:val="22"/>
                <w:sz w:val="20"/>
                <w:szCs w:val="20"/>
                <w:lang w:val="ru-RU"/>
              </w:rPr>
              <w:t>поручает также</w:t>
            </w:r>
            <w:r w:rsidR="0011790E" w:rsidRPr="00C8300D">
              <w:rPr>
                <w:rFonts w:eastAsia="Times New Roman"/>
                <w:i/>
                <w:kern w:val="22"/>
                <w:sz w:val="20"/>
                <w:szCs w:val="20"/>
                <w:lang w:val="ru-RU"/>
              </w:rPr>
              <w:t xml:space="preserve"> </w:t>
            </w:r>
            <w:r w:rsidR="0011790E" w:rsidRPr="00C8300D">
              <w:rPr>
                <w:rFonts w:eastAsia="Times New Roman"/>
                <w:kern w:val="22"/>
                <w:sz w:val="20"/>
                <w:szCs w:val="20"/>
                <w:lang w:val="ru-RU"/>
              </w:rPr>
              <w:t xml:space="preserve">Исполнительному секретарю сообразно обстоятельствам принять меры по повышению эффективности применения процедуры в консультации с бюро </w:t>
            </w:r>
            <w:r w:rsidR="0011790E" w:rsidRPr="00C8300D">
              <w:rPr>
                <w:rFonts w:eastAsia="Times New Roman"/>
                <w:bCs/>
                <w:iCs/>
                <w:sz w:val="20"/>
                <w:szCs w:val="20"/>
                <w:lang w:val="ru-RU"/>
              </w:rPr>
              <w:t>Вспомогательного органа по научным, техническим и технологическим консультациям или Конференции Сторон, включая</w:t>
            </w:r>
            <w:r w:rsidRPr="00C8300D">
              <w:rPr>
                <w:rFonts w:asciiTheme="majorBidi" w:eastAsia="Times New Roman" w:hAnsiTheme="majorBidi" w:cstheme="majorBidi"/>
                <w:sz w:val="20"/>
                <w:szCs w:val="20"/>
                <w:lang w:val="ru-RU"/>
              </w:rPr>
              <w:t>:</w:t>
            </w:r>
          </w:p>
          <w:p w14:paraId="7051814F" w14:textId="77777777" w:rsidR="0011790E" w:rsidRPr="00C8300D" w:rsidRDefault="0011790E" w:rsidP="0011790E">
            <w:pPr>
              <w:jc w:val="left"/>
              <w:rPr>
                <w:rFonts w:eastAsia="Times New Roman"/>
                <w:kern w:val="22"/>
                <w:sz w:val="20"/>
                <w:szCs w:val="20"/>
                <w:lang w:val="ru-RU"/>
              </w:rPr>
            </w:pPr>
            <w:r w:rsidRPr="00C8300D">
              <w:rPr>
                <w:rFonts w:eastAsia="Times New Roman"/>
                <w:kern w:val="22"/>
                <w:sz w:val="20"/>
                <w:szCs w:val="20"/>
                <w:lang w:val="ru-RU"/>
              </w:rPr>
              <w:t>[(a)</w:t>
            </w:r>
            <w:r w:rsidRPr="00C8300D">
              <w:rPr>
                <w:rFonts w:eastAsia="Times New Roman"/>
                <w:kern w:val="22"/>
                <w:sz w:val="20"/>
                <w:szCs w:val="20"/>
                <w:lang w:val="ru-RU"/>
              </w:rPr>
              <w:tab/>
              <w:t xml:space="preserve">проверку точности информации, </w:t>
            </w:r>
            <w:r w:rsidRPr="00C8300D">
              <w:rPr>
                <w:rFonts w:eastAsia="Times New Roman"/>
                <w:sz w:val="20"/>
                <w:szCs w:val="20"/>
                <w:lang w:val="ru-RU"/>
              </w:rPr>
              <w:t xml:space="preserve">содержащейся </w:t>
            </w:r>
            <w:r w:rsidRPr="00C8300D">
              <w:rPr>
                <w:rFonts w:eastAsia="Times New Roman"/>
                <w:kern w:val="22"/>
                <w:sz w:val="20"/>
                <w:szCs w:val="20"/>
                <w:lang w:val="ru-RU"/>
              </w:rPr>
              <w:t>в заявлениях о наличии интереса, представленных назначенными экспертами;]</w:t>
            </w:r>
          </w:p>
          <w:p w14:paraId="01DA9D0D" w14:textId="77777777" w:rsidR="0011790E" w:rsidRPr="00C8300D" w:rsidRDefault="0011790E" w:rsidP="0011790E">
            <w:pPr>
              <w:jc w:val="left"/>
              <w:rPr>
                <w:rFonts w:eastAsia="Times New Roman"/>
                <w:kern w:val="22"/>
                <w:sz w:val="20"/>
                <w:szCs w:val="20"/>
                <w:lang w:val="ru-RU"/>
              </w:rPr>
            </w:pPr>
            <w:r w:rsidRPr="00C8300D">
              <w:rPr>
                <w:rFonts w:eastAsia="Times New Roman"/>
                <w:kern w:val="22"/>
                <w:sz w:val="20"/>
                <w:szCs w:val="20"/>
                <w:lang w:val="ru-RU"/>
              </w:rPr>
              <w:t>(b)</w:t>
            </w:r>
            <w:r w:rsidRPr="00C8300D">
              <w:rPr>
                <w:rFonts w:eastAsia="Times New Roman"/>
                <w:kern w:val="22"/>
                <w:sz w:val="20"/>
                <w:szCs w:val="20"/>
                <w:lang w:val="ru-RU"/>
              </w:rPr>
              <w:tab/>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членом [или выявлены из других надежных источников];</w:t>
            </w:r>
          </w:p>
          <w:p w14:paraId="3AC7BE2F" w14:textId="77777777" w:rsidR="00F42452" w:rsidRPr="00C8300D" w:rsidRDefault="0011790E" w:rsidP="0011790E">
            <w:pPr>
              <w:jc w:val="left"/>
              <w:rPr>
                <w:rFonts w:asciiTheme="majorBidi" w:eastAsia="Times New Roman" w:hAnsiTheme="majorBidi" w:cstheme="majorBidi"/>
                <w:sz w:val="20"/>
                <w:szCs w:val="20"/>
                <w:lang w:val="ru-RU"/>
              </w:rPr>
            </w:pPr>
            <w:r w:rsidRPr="00C8300D">
              <w:rPr>
                <w:rFonts w:eastAsia="Times New Roman"/>
                <w:kern w:val="22"/>
                <w:sz w:val="20"/>
                <w:szCs w:val="20"/>
                <w:lang w:val="ru-RU"/>
              </w:rPr>
              <w:t>(c)</w:t>
            </w:r>
            <w:r w:rsidRPr="00C8300D">
              <w:rPr>
                <w:rFonts w:eastAsia="Times New Roman"/>
                <w:kern w:val="22"/>
                <w:sz w:val="20"/>
                <w:szCs w:val="20"/>
                <w:lang w:val="ru-RU"/>
              </w:rPr>
              <w:tab/>
              <w:t xml:space="preserve">публикацию сводной информации о всех сделанных заявлениях и принятых мерах по </w:t>
            </w:r>
            <w:r w:rsidRPr="00C8300D">
              <w:rPr>
                <w:rFonts w:eastAsia="Times New Roman"/>
                <w:sz w:val="20"/>
                <w:szCs w:val="20"/>
                <w:lang w:val="ru-RU"/>
              </w:rPr>
              <w:t xml:space="preserve">урегулированию </w:t>
            </w:r>
            <w:r w:rsidRPr="00C8300D">
              <w:rPr>
                <w:rFonts w:eastAsia="Times New Roman"/>
                <w:kern w:val="22"/>
                <w:sz w:val="20"/>
                <w:szCs w:val="20"/>
                <w:lang w:val="ru-RU"/>
              </w:rPr>
              <w:t xml:space="preserve">любых существующих или потенциальных конфликтов интересов в докладах совещаний и любых других результатах работы или </w:t>
            </w:r>
            <w:r w:rsidRPr="00C8300D">
              <w:rPr>
                <w:rFonts w:eastAsia="Times New Roman"/>
                <w:sz w:val="20"/>
                <w:szCs w:val="20"/>
                <w:lang w:val="ru-RU"/>
              </w:rPr>
              <w:t xml:space="preserve">материалах </w:t>
            </w:r>
            <w:r w:rsidRPr="00C8300D">
              <w:rPr>
                <w:rFonts w:eastAsia="Times New Roman"/>
                <w:kern w:val="22"/>
                <w:sz w:val="20"/>
                <w:szCs w:val="20"/>
                <w:lang w:val="ru-RU"/>
              </w:rPr>
              <w:t>групп экспертов</w:t>
            </w:r>
            <w:r w:rsidR="00F42452" w:rsidRPr="00C8300D">
              <w:rPr>
                <w:rFonts w:asciiTheme="majorBidi" w:eastAsia="Times New Roman" w:hAnsiTheme="majorBidi" w:cstheme="majorBidi"/>
                <w:sz w:val="20"/>
                <w:szCs w:val="20"/>
                <w:lang w:val="ru-RU"/>
              </w:rPr>
              <w:t>;</w:t>
            </w:r>
          </w:p>
        </w:tc>
        <w:tc>
          <w:tcPr>
            <w:tcW w:w="1800" w:type="dxa"/>
            <w:vAlign w:val="center"/>
            <w:hideMark/>
          </w:tcPr>
          <w:p w14:paraId="1BD7EF57"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Align w:val="center"/>
            <w:hideMark/>
          </w:tcPr>
          <w:p w14:paraId="4605940D" w14:textId="77777777" w:rsidR="005943C9" w:rsidRPr="00C8300D" w:rsidRDefault="005943C9"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114</w:t>
            </w:r>
            <w:r w:rsidR="00D84694"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100</w:t>
            </w:r>
          </w:p>
        </w:tc>
        <w:tc>
          <w:tcPr>
            <w:tcW w:w="1303" w:type="dxa"/>
            <w:vAlign w:val="center"/>
            <w:hideMark/>
          </w:tcPr>
          <w:p w14:paraId="5F0DA072"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28D11A92"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Align w:val="center"/>
            <w:hideMark/>
          </w:tcPr>
          <w:p w14:paraId="78F50EC1"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139</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103</w:t>
            </w:r>
          </w:p>
        </w:tc>
      </w:tr>
      <w:tr w:rsidR="00095B17" w:rsidRPr="00C8300D" w14:paraId="4C855BDA" w14:textId="77777777" w:rsidTr="00C8300D">
        <w:trPr>
          <w:trHeight w:val="20"/>
        </w:trPr>
        <w:tc>
          <w:tcPr>
            <w:tcW w:w="1138" w:type="dxa"/>
            <w:vMerge w:val="restart"/>
            <w:tcBorders>
              <w:top w:val="double" w:sz="4" w:space="0" w:color="auto"/>
            </w:tcBorders>
            <w:hideMark/>
          </w:tcPr>
          <w:p w14:paraId="06C39E7E" w14:textId="77777777" w:rsidR="005943C9" w:rsidRPr="00C8300D" w:rsidRDefault="005943C9"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28</w:t>
            </w:r>
          </w:p>
        </w:tc>
        <w:tc>
          <w:tcPr>
            <w:tcW w:w="2514" w:type="dxa"/>
            <w:vMerge w:val="restart"/>
            <w:tcBorders>
              <w:top w:val="double" w:sz="4" w:space="0" w:color="auto"/>
            </w:tcBorders>
            <w:hideMark/>
          </w:tcPr>
          <w:p w14:paraId="19A3F28F" w14:textId="77777777" w:rsidR="005943C9" w:rsidRPr="00C8300D" w:rsidRDefault="0011790E" w:rsidP="00C67F8C">
            <w:pPr>
              <w:jc w:val="left"/>
              <w:rPr>
                <w:rFonts w:asciiTheme="majorBidi" w:eastAsia="Times New Roman" w:hAnsiTheme="majorBidi" w:cstheme="majorBidi"/>
                <w:sz w:val="20"/>
                <w:szCs w:val="20"/>
                <w:lang w:val="ru-RU"/>
              </w:rPr>
            </w:pPr>
            <w:r w:rsidRPr="00C8300D">
              <w:rPr>
                <w:sz w:val="20"/>
                <w:szCs w:val="20"/>
                <w:lang w:val="ru-RU"/>
              </w:rPr>
              <w:t>Многолетняя программа работы Конференции Сторон</w:t>
            </w:r>
          </w:p>
        </w:tc>
        <w:tc>
          <w:tcPr>
            <w:tcW w:w="1305" w:type="dxa"/>
            <w:vMerge w:val="restart"/>
            <w:tcBorders>
              <w:top w:val="double" w:sz="4" w:space="0" w:color="auto"/>
            </w:tcBorders>
            <w:hideMark/>
          </w:tcPr>
          <w:p w14:paraId="419D26ED" w14:textId="77777777" w:rsidR="005943C9" w:rsidRPr="00C8300D" w:rsidRDefault="00C8300D" w:rsidP="00C8300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Прилож</w:t>
            </w:r>
            <w:r>
              <w:rPr>
                <w:rFonts w:asciiTheme="majorBidi" w:eastAsia="Times New Roman" w:hAnsiTheme="majorBidi" w:cstheme="majorBidi"/>
                <w:sz w:val="20"/>
                <w:szCs w:val="20"/>
                <w:lang w:val="ru-RU"/>
              </w:rPr>
              <w:t>ение</w:t>
            </w:r>
            <w:r w:rsidR="006A0B60" w:rsidRPr="00C8300D">
              <w:rPr>
                <w:rFonts w:asciiTheme="majorBidi" w:eastAsia="Times New Roman" w:hAnsiTheme="majorBidi" w:cstheme="majorBidi"/>
                <w:sz w:val="20"/>
                <w:szCs w:val="20"/>
                <w:lang w:val="ru-RU"/>
              </w:rPr>
              <w:t xml:space="preserve"> </w:t>
            </w:r>
            <w:r w:rsidR="00DD02F1" w:rsidRPr="00C8300D">
              <w:rPr>
                <w:rFonts w:asciiTheme="majorBidi" w:eastAsia="Times New Roman" w:hAnsiTheme="majorBidi" w:cstheme="majorBidi"/>
                <w:sz w:val="20"/>
                <w:szCs w:val="20"/>
                <w:lang w:val="ru-RU"/>
              </w:rPr>
              <w:t>(e)</w:t>
            </w:r>
            <w:r>
              <w:rPr>
                <w:rFonts w:asciiTheme="majorBidi" w:eastAsia="Times New Roman" w:hAnsiTheme="majorBidi" w:cstheme="majorBidi"/>
                <w:sz w:val="20"/>
                <w:szCs w:val="20"/>
                <w:lang w:val="ru-RU"/>
              </w:rPr>
              <w:t>-</w:t>
            </w:r>
            <w:r w:rsidR="00DD02F1" w:rsidRPr="00C8300D">
              <w:rPr>
                <w:rFonts w:asciiTheme="majorBidi" w:eastAsia="Times New Roman" w:hAnsiTheme="majorBidi" w:cstheme="majorBidi"/>
                <w:sz w:val="20"/>
                <w:szCs w:val="20"/>
                <w:lang w:val="ru-RU"/>
              </w:rPr>
              <w:t>(j)</w:t>
            </w:r>
          </w:p>
        </w:tc>
        <w:tc>
          <w:tcPr>
            <w:tcW w:w="9348" w:type="dxa"/>
            <w:tcBorders>
              <w:top w:val="double" w:sz="4" w:space="0" w:color="auto"/>
            </w:tcBorders>
            <w:hideMark/>
          </w:tcPr>
          <w:p w14:paraId="44EB16CF" w14:textId="77777777" w:rsidR="006360DE" w:rsidRPr="00C8300D" w:rsidRDefault="0011790E" w:rsidP="00F368EC">
            <w:pPr>
              <w:jc w:val="left"/>
              <w:rPr>
                <w:rFonts w:asciiTheme="majorBidi" w:eastAsia="Times New Roman" w:hAnsiTheme="majorBidi" w:cstheme="majorBidi"/>
                <w:sz w:val="20"/>
                <w:szCs w:val="20"/>
                <w:lang w:val="ru-RU"/>
              </w:rPr>
            </w:pPr>
            <w:r w:rsidRPr="00C8300D">
              <w:rPr>
                <w:rFonts w:eastAsia="Times New Roman"/>
                <w:sz w:val="20"/>
                <w:szCs w:val="20"/>
                <w:lang w:val="ru-RU"/>
              </w:rPr>
              <w:t>Семнадцатое совещание (2026 г.)</w:t>
            </w:r>
          </w:p>
          <w:p w14:paraId="09D6CC55" w14:textId="77777777" w:rsidR="005943C9" w:rsidRPr="00C8300D" w:rsidRDefault="00F4358B" w:rsidP="006360DE">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(e) </w:t>
            </w:r>
            <w:r w:rsidR="0011790E" w:rsidRPr="00C8300D">
              <w:rPr>
                <w:rFonts w:eastAsia="Times New Roman"/>
                <w:snapToGrid w:val="0"/>
                <w:sz w:val="20"/>
                <w:szCs w:val="20"/>
                <w:lang w:val="ru-RU"/>
              </w:rPr>
              <w:t>дальнейшая работа над инструментами и руководящими указаниями по учету проблематики биоразнообразия;</w:t>
            </w:r>
          </w:p>
        </w:tc>
        <w:tc>
          <w:tcPr>
            <w:tcW w:w="1800" w:type="dxa"/>
            <w:tcBorders>
              <w:top w:val="double" w:sz="4" w:space="0" w:color="auto"/>
            </w:tcBorders>
            <w:vAlign w:val="center"/>
            <w:hideMark/>
          </w:tcPr>
          <w:p w14:paraId="10699726"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tcBorders>
              <w:top w:val="double" w:sz="4" w:space="0" w:color="auto"/>
            </w:tcBorders>
            <w:vAlign w:val="center"/>
            <w:hideMark/>
          </w:tcPr>
          <w:p w14:paraId="3DD83E1C"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tcBorders>
              <w:top w:val="double" w:sz="4" w:space="0" w:color="auto"/>
            </w:tcBorders>
            <w:vAlign w:val="center"/>
            <w:hideMark/>
          </w:tcPr>
          <w:p w14:paraId="2BD37F95"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tcBorders>
              <w:top w:val="double" w:sz="4" w:space="0" w:color="auto"/>
            </w:tcBorders>
            <w:vAlign w:val="center"/>
            <w:hideMark/>
          </w:tcPr>
          <w:p w14:paraId="6BD22E93"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216</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tcBorders>
              <w:top w:val="double" w:sz="4" w:space="0" w:color="auto"/>
            </w:tcBorders>
            <w:vAlign w:val="center"/>
            <w:hideMark/>
          </w:tcPr>
          <w:p w14:paraId="7951A71F"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244</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080</w:t>
            </w:r>
          </w:p>
        </w:tc>
      </w:tr>
      <w:tr w:rsidR="00C657A2" w:rsidRPr="00C8300D" w14:paraId="08C9D793" w14:textId="77777777" w:rsidTr="00C8300D">
        <w:trPr>
          <w:trHeight w:val="2024"/>
        </w:trPr>
        <w:tc>
          <w:tcPr>
            <w:tcW w:w="1138" w:type="dxa"/>
            <w:vMerge/>
            <w:hideMark/>
          </w:tcPr>
          <w:p w14:paraId="3321A352" w14:textId="77777777" w:rsidR="00C657A2" w:rsidRPr="00C8300D" w:rsidRDefault="00C657A2" w:rsidP="000D5DF5">
            <w:pPr>
              <w:jc w:val="center"/>
              <w:rPr>
                <w:rFonts w:asciiTheme="majorBidi" w:eastAsia="Times New Roman" w:hAnsiTheme="majorBidi" w:cstheme="majorBidi"/>
                <w:sz w:val="20"/>
                <w:szCs w:val="20"/>
                <w:lang w:val="ru-RU"/>
              </w:rPr>
            </w:pPr>
          </w:p>
        </w:tc>
        <w:tc>
          <w:tcPr>
            <w:tcW w:w="2514" w:type="dxa"/>
            <w:vMerge/>
            <w:hideMark/>
          </w:tcPr>
          <w:p w14:paraId="2C83548F" w14:textId="77777777" w:rsidR="00C657A2" w:rsidRPr="00C8300D" w:rsidRDefault="00C657A2" w:rsidP="000D5DF5">
            <w:pPr>
              <w:rPr>
                <w:rFonts w:asciiTheme="majorBidi" w:eastAsia="Times New Roman" w:hAnsiTheme="majorBidi" w:cstheme="majorBidi"/>
                <w:sz w:val="20"/>
                <w:szCs w:val="20"/>
                <w:lang w:val="ru-RU"/>
              </w:rPr>
            </w:pPr>
          </w:p>
        </w:tc>
        <w:tc>
          <w:tcPr>
            <w:tcW w:w="1305" w:type="dxa"/>
            <w:vMerge/>
            <w:noWrap/>
            <w:hideMark/>
          </w:tcPr>
          <w:p w14:paraId="454FCEA3" w14:textId="77777777" w:rsidR="00C657A2" w:rsidRPr="00C8300D" w:rsidRDefault="00C657A2" w:rsidP="00F27B05">
            <w:pPr>
              <w:jc w:val="left"/>
              <w:rPr>
                <w:rFonts w:asciiTheme="majorBidi" w:eastAsia="Times New Roman" w:hAnsiTheme="majorBidi" w:cstheme="majorBidi"/>
                <w:sz w:val="20"/>
                <w:szCs w:val="20"/>
                <w:lang w:val="ru-RU"/>
              </w:rPr>
            </w:pPr>
          </w:p>
        </w:tc>
        <w:tc>
          <w:tcPr>
            <w:tcW w:w="9348" w:type="dxa"/>
            <w:hideMark/>
          </w:tcPr>
          <w:p w14:paraId="21B71124" w14:textId="77777777" w:rsidR="00C657A2" w:rsidRPr="00C8300D" w:rsidRDefault="00C657A2" w:rsidP="00F368EC">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(f)</w:t>
            </w:r>
            <w:r w:rsidRPr="00C8300D">
              <w:rPr>
                <w:rFonts w:asciiTheme="majorBidi" w:eastAsia="Times New Roman" w:hAnsiTheme="majorBidi" w:cstheme="majorBidi"/>
                <w:sz w:val="20"/>
                <w:szCs w:val="20"/>
                <w:lang w:val="ru-RU"/>
              </w:rPr>
              <w:tab/>
            </w:r>
            <w:r w:rsidR="0011790E" w:rsidRPr="00C8300D">
              <w:rPr>
                <w:rFonts w:eastAsia="Times New Roman"/>
                <w:sz w:val="20"/>
                <w:szCs w:val="20"/>
                <w:lang w:val="ru-RU"/>
              </w:rPr>
              <w:t>значение для работы Конвенции результатов деятельности Межправительственной научно-политической платформы по биоразнообразию и экосистемным услугам, в том числе</w:t>
            </w:r>
            <w:r w:rsidRPr="00C8300D">
              <w:rPr>
                <w:rFonts w:asciiTheme="majorBidi" w:eastAsia="Times New Roman" w:hAnsiTheme="majorBidi" w:cstheme="majorBidi"/>
                <w:sz w:val="20"/>
                <w:szCs w:val="20"/>
                <w:lang w:val="ru-RU"/>
              </w:rPr>
              <w:t>:</w:t>
            </w:r>
          </w:p>
          <w:p w14:paraId="07196853" w14:textId="77777777" w:rsidR="00C657A2" w:rsidRPr="00C8300D" w:rsidRDefault="00C657A2" w:rsidP="00A12A80">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(i)</w:t>
            </w:r>
            <w:r w:rsidRPr="00C8300D">
              <w:rPr>
                <w:rFonts w:asciiTheme="majorBidi" w:eastAsia="Times New Roman" w:hAnsiTheme="majorBidi" w:cstheme="majorBidi"/>
                <w:sz w:val="20"/>
                <w:szCs w:val="20"/>
                <w:lang w:val="ru-RU"/>
              </w:rPr>
              <w:tab/>
            </w:r>
            <w:r w:rsidR="0011790E" w:rsidRPr="00C8300D">
              <w:rPr>
                <w:rFonts w:eastAsia="Times New Roman"/>
                <w:sz w:val="20"/>
                <w:szCs w:val="20"/>
                <w:lang w:val="ru-RU"/>
              </w:rPr>
              <w:t>тематической оценки взаимосвязей между биоразнообразием, водными ресурсами, продовольствием и здоровьем («оценка взаимосвязей»</w:t>
            </w:r>
            <w:r w:rsidRPr="00C8300D">
              <w:rPr>
                <w:rFonts w:asciiTheme="majorBidi" w:eastAsia="Times New Roman" w:hAnsiTheme="majorBidi" w:cstheme="majorBidi"/>
                <w:sz w:val="20"/>
                <w:szCs w:val="20"/>
                <w:lang w:val="ru-RU"/>
              </w:rPr>
              <w:t>);</w:t>
            </w:r>
          </w:p>
          <w:p w14:paraId="74C3EE3F" w14:textId="77777777" w:rsidR="00C657A2" w:rsidRPr="00C8300D" w:rsidRDefault="00C657A2" w:rsidP="00A12A80">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(ii)</w:t>
            </w:r>
            <w:r w:rsidRPr="00C8300D">
              <w:rPr>
                <w:rFonts w:asciiTheme="majorBidi" w:eastAsia="Times New Roman" w:hAnsiTheme="majorBidi" w:cstheme="majorBidi"/>
                <w:sz w:val="20"/>
                <w:szCs w:val="20"/>
                <w:lang w:val="ru-RU"/>
              </w:rPr>
              <w:tab/>
            </w:r>
            <w:r w:rsidR="0011790E" w:rsidRPr="00C8300D">
              <w:rPr>
                <w:rFonts w:eastAsia="Times New Roman"/>
                <w:sz w:val="20"/>
                <w:szCs w:val="20"/>
                <w:lang w:val="ru-RU"/>
              </w:rPr>
              <w:t>тематической оценки коренных причин утраты биоразнообразия, определяющих факторов преобразующих изменений и вариантов реализации Концепции в области биоразнообразия на период до 2050 года</w:t>
            </w:r>
            <w:r w:rsidRPr="00C8300D">
              <w:rPr>
                <w:rFonts w:asciiTheme="majorBidi" w:eastAsia="Times New Roman" w:hAnsiTheme="majorBidi" w:cstheme="majorBidi"/>
                <w:sz w:val="20"/>
                <w:szCs w:val="20"/>
                <w:lang w:val="ru-RU"/>
              </w:rPr>
              <w:t>;</w:t>
            </w:r>
          </w:p>
          <w:p w14:paraId="1B97ECA3" w14:textId="77777777" w:rsidR="00C657A2" w:rsidRPr="00C8300D" w:rsidRDefault="00C657A2" w:rsidP="00A12A80">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(iii)</w:t>
            </w:r>
            <w:r w:rsidRPr="00C8300D">
              <w:rPr>
                <w:rFonts w:asciiTheme="majorBidi" w:eastAsia="Times New Roman" w:hAnsiTheme="majorBidi" w:cstheme="majorBidi"/>
                <w:sz w:val="20"/>
                <w:szCs w:val="20"/>
                <w:lang w:val="ru-RU"/>
              </w:rPr>
              <w:tab/>
            </w:r>
            <w:r w:rsidR="0011790E" w:rsidRPr="00C8300D">
              <w:rPr>
                <w:rFonts w:eastAsia="Times New Roman"/>
                <w:sz w:val="20"/>
                <w:szCs w:val="20"/>
                <w:lang w:val="ru-RU"/>
              </w:rPr>
              <w:t>методологической оценки воздействия хозяйственной деятельности и зависимости от биоразнообразия и вклада природы на благо человека</w:t>
            </w:r>
            <w:r w:rsidRPr="00C8300D">
              <w:rPr>
                <w:rFonts w:asciiTheme="majorBidi" w:eastAsia="Times New Roman" w:hAnsiTheme="majorBidi" w:cstheme="majorBidi"/>
                <w:sz w:val="20"/>
                <w:szCs w:val="20"/>
                <w:lang w:val="ru-RU"/>
              </w:rPr>
              <w:t>;</w:t>
            </w:r>
          </w:p>
        </w:tc>
        <w:tc>
          <w:tcPr>
            <w:tcW w:w="1800" w:type="dxa"/>
            <w:vAlign w:val="center"/>
            <w:hideMark/>
          </w:tcPr>
          <w:p w14:paraId="2E5DE589" w14:textId="77777777" w:rsidR="00C657A2"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633B74B6" w14:textId="77777777" w:rsidR="00C657A2"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7AF94FF1" w14:textId="77777777" w:rsidR="00C657A2"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497CCAFC" w14:textId="77777777" w:rsidR="00C657A2" w:rsidRPr="00C8300D" w:rsidRDefault="00C657A2"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108 000</w:t>
            </w:r>
          </w:p>
        </w:tc>
        <w:tc>
          <w:tcPr>
            <w:tcW w:w="1800" w:type="dxa"/>
            <w:vAlign w:val="center"/>
            <w:hideMark/>
          </w:tcPr>
          <w:p w14:paraId="5383F7E4" w14:textId="77777777" w:rsidR="00C657A2" w:rsidRPr="00C8300D" w:rsidRDefault="00C657A2"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122 040</w:t>
            </w:r>
          </w:p>
        </w:tc>
      </w:tr>
      <w:tr w:rsidR="00C407ED" w:rsidRPr="00C8300D" w14:paraId="2B5C2481" w14:textId="77777777" w:rsidTr="00C8300D">
        <w:trPr>
          <w:trHeight w:val="1814"/>
        </w:trPr>
        <w:tc>
          <w:tcPr>
            <w:tcW w:w="1138" w:type="dxa"/>
            <w:vMerge/>
            <w:hideMark/>
          </w:tcPr>
          <w:p w14:paraId="425FCB8A" w14:textId="77777777" w:rsidR="00C407ED" w:rsidRPr="00C8300D" w:rsidRDefault="00C407ED" w:rsidP="000D5DF5">
            <w:pPr>
              <w:jc w:val="center"/>
              <w:rPr>
                <w:rFonts w:asciiTheme="majorBidi" w:eastAsia="Times New Roman" w:hAnsiTheme="majorBidi" w:cstheme="majorBidi"/>
                <w:sz w:val="20"/>
                <w:szCs w:val="20"/>
                <w:lang w:val="ru-RU"/>
              </w:rPr>
            </w:pPr>
          </w:p>
        </w:tc>
        <w:tc>
          <w:tcPr>
            <w:tcW w:w="2514" w:type="dxa"/>
            <w:vMerge/>
            <w:hideMark/>
          </w:tcPr>
          <w:p w14:paraId="70103C41" w14:textId="77777777" w:rsidR="00C407ED" w:rsidRPr="00C8300D" w:rsidRDefault="00C407ED" w:rsidP="000D5DF5">
            <w:pPr>
              <w:rPr>
                <w:rFonts w:asciiTheme="majorBidi" w:eastAsia="Times New Roman" w:hAnsiTheme="majorBidi" w:cstheme="majorBidi"/>
                <w:sz w:val="20"/>
                <w:szCs w:val="20"/>
                <w:lang w:val="ru-RU"/>
              </w:rPr>
            </w:pPr>
          </w:p>
        </w:tc>
        <w:tc>
          <w:tcPr>
            <w:tcW w:w="1305" w:type="dxa"/>
            <w:vMerge/>
            <w:noWrap/>
            <w:hideMark/>
          </w:tcPr>
          <w:p w14:paraId="39E482A0" w14:textId="77777777" w:rsidR="00C407ED" w:rsidRPr="00C8300D" w:rsidRDefault="00C407ED" w:rsidP="00F27B05">
            <w:pPr>
              <w:jc w:val="left"/>
              <w:rPr>
                <w:rFonts w:asciiTheme="majorBidi" w:eastAsia="Times New Roman" w:hAnsiTheme="majorBidi" w:cstheme="majorBidi"/>
                <w:sz w:val="20"/>
                <w:szCs w:val="20"/>
                <w:lang w:val="ru-RU"/>
              </w:rPr>
            </w:pPr>
          </w:p>
        </w:tc>
        <w:tc>
          <w:tcPr>
            <w:tcW w:w="9348" w:type="dxa"/>
            <w:hideMark/>
          </w:tcPr>
          <w:p w14:paraId="0E73F517" w14:textId="77777777" w:rsidR="00C407ED" w:rsidRPr="00C8300D" w:rsidRDefault="00C407ED" w:rsidP="00F3410F">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[(g)</w:t>
            </w:r>
            <w:r w:rsidRPr="00C8300D">
              <w:rPr>
                <w:rFonts w:asciiTheme="majorBidi" w:eastAsia="Times New Roman" w:hAnsiTheme="majorBidi" w:cstheme="majorBidi"/>
                <w:sz w:val="20"/>
                <w:szCs w:val="20"/>
                <w:lang w:val="ru-RU"/>
              </w:rPr>
              <w:tab/>
            </w:r>
            <w:r w:rsidR="0011790E" w:rsidRPr="00C8300D">
              <w:rPr>
                <w:rFonts w:asciiTheme="majorBidi" w:eastAsia="Times New Roman" w:hAnsiTheme="majorBidi" w:cstheme="majorBidi"/>
                <w:sz w:val="20"/>
                <w:szCs w:val="20"/>
                <w:lang w:val="ru-RU"/>
              </w:rPr>
              <w:t>инструменты</w:t>
            </w:r>
            <w:r w:rsidR="0011790E" w:rsidRPr="00C8300D">
              <w:rPr>
                <w:rFonts w:eastAsia="Times New Roman"/>
                <w:sz w:val="20"/>
                <w:szCs w:val="20"/>
                <w:lang w:val="ru-RU"/>
              </w:rPr>
              <w:t xml:space="preserve"> и руководящие указания </w:t>
            </w:r>
            <w:r w:rsidR="0011790E" w:rsidRPr="00C8300D">
              <w:rPr>
                <w:rFonts w:eastAsia="Times New Roman"/>
                <w:snapToGrid w:val="0"/>
                <w:sz w:val="20"/>
                <w:szCs w:val="20"/>
                <w:lang w:val="ru-RU"/>
              </w:rPr>
              <w:t>для поддержки осуществления Рамочной программы</w:t>
            </w:r>
            <w:r w:rsidRPr="00C8300D">
              <w:rPr>
                <w:rFonts w:asciiTheme="majorBidi" w:eastAsia="Times New Roman" w:hAnsiTheme="majorBidi" w:cstheme="majorBidi"/>
                <w:sz w:val="20"/>
                <w:szCs w:val="20"/>
                <w:lang w:val="ru-RU"/>
              </w:rPr>
              <w:t>:</w:t>
            </w:r>
          </w:p>
          <w:p w14:paraId="118E3957" w14:textId="77777777" w:rsidR="00C407ED" w:rsidRPr="00C8300D" w:rsidRDefault="00C407ED" w:rsidP="00F3410F">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(i)</w:t>
            </w:r>
            <w:r w:rsidRPr="00C8300D">
              <w:rPr>
                <w:rFonts w:asciiTheme="majorBidi" w:eastAsia="Times New Roman" w:hAnsiTheme="majorBidi" w:cstheme="majorBidi"/>
                <w:sz w:val="20"/>
                <w:szCs w:val="20"/>
                <w:lang w:val="ru-RU"/>
              </w:rPr>
              <w:tab/>
            </w:r>
            <w:r w:rsidR="0011790E" w:rsidRPr="00C8300D">
              <w:rPr>
                <w:rFonts w:eastAsia="Times New Roman"/>
                <w:sz w:val="20"/>
                <w:szCs w:val="20"/>
                <w:lang w:val="ru-RU"/>
              </w:rPr>
              <w:t>пространственное планирование в интересах биоразнообразия</w:t>
            </w:r>
            <w:r w:rsidRPr="00C8300D">
              <w:rPr>
                <w:rFonts w:asciiTheme="majorBidi" w:eastAsia="Times New Roman" w:hAnsiTheme="majorBidi" w:cstheme="majorBidi"/>
                <w:sz w:val="20"/>
                <w:szCs w:val="20"/>
                <w:lang w:val="ru-RU"/>
              </w:rPr>
              <w:t xml:space="preserve">; </w:t>
            </w:r>
          </w:p>
          <w:p w14:paraId="183A8B1C" w14:textId="77777777" w:rsidR="00C407ED" w:rsidRPr="00C8300D" w:rsidRDefault="00C407ED" w:rsidP="00F3410F">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(ii)</w:t>
            </w:r>
            <w:r w:rsidRPr="00C8300D">
              <w:rPr>
                <w:rFonts w:asciiTheme="majorBidi" w:eastAsia="Times New Roman" w:hAnsiTheme="majorBidi" w:cstheme="majorBidi"/>
                <w:sz w:val="20"/>
                <w:szCs w:val="20"/>
                <w:lang w:val="ru-RU"/>
              </w:rPr>
              <w:tab/>
            </w:r>
            <w:r w:rsidR="008E5C82" w:rsidRPr="00C8300D">
              <w:rPr>
                <w:rFonts w:eastAsia="Times New Roman"/>
                <w:sz w:val="20"/>
                <w:szCs w:val="20"/>
                <w:lang w:val="ru-RU"/>
              </w:rPr>
              <w:t>загрязнение и биоразнообразие</w:t>
            </w:r>
            <w:r w:rsidRPr="00C8300D">
              <w:rPr>
                <w:rFonts w:asciiTheme="majorBidi" w:eastAsia="Times New Roman" w:hAnsiTheme="majorBidi" w:cstheme="majorBidi"/>
                <w:sz w:val="20"/>
                <w:szCs w:val="20"/>
                <w:lang w:val="ru-RU"/>
              </w:rPr>
              <w:t>;</w:t>
            </w:r>
          </w:p>
          <w:p w14:paraId="18F7761C" w14:textId="77777777" w:rsidR="00C407ED" w:rsidRPr="00C8300D" w:rsidRDefault="00C407ED" w:rsidP="00F3410F">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(iii)</w:t>
            </w:r>
            <w:r w:rsidRPr="00C8300D">
              <w:rPr>
                <w:rFonts w:asciiTheme="majorBidi" w:eastAsia="Times New Roman" w:hAnsiTheme="majorBidi" w:cstheme="majorBidi"/>
                <w:sz w:val="20"/>
                <w:szCs w:val="20"/>
                <w:lang w:val="ru-RU"/>
              </w:rPr>
              <w:tab/>
            </w:r>
            <w:r w:rsidR="008E5C82" w:rsidRPr="00C8300D">
              <w:rPr>
                <w:rFonts w:eastAsia="Times New Roman"/>
                <w:sz w:val="20"/>
                <w:szCs w:val="20"/>
                <w:lang w:val="ru-RU"/>
              </w:rPr>
              <w:t>устойчивая деятельность, продукты и услуги, основанные на биоразнообразии, которые способствуют улучшению состояния биоразнообразия</w:t>
            </w:r>
            <w:r w:rsidRPr="00C8300D">
              <w:rPr>
                <w:rFonts w:asciiTheme="majorBidi" w:eastAsia="Times New Roman" w:hAnsiTheme="majorBidi" w:cstheme="majorBidi"/>
                <w:sz w:val="20"/>
                <w:szCs w:val="20"/>
                <w:lang w:val="ru-RU"/>
              </w:rPr>
              <w:t>;</w:t>
            </w:r>
          </w:p>
          <w:p w14:paraId="687AC7D7" w14:textId="77777777" w:rsidR="00C407ED" w:rsidRPr="00C8300D" w:rsidRDefault="00C407ED" w:rsidP="00F3410F">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(iv)</w:t>
            </w:r>
            <w:r w:rsidRPr="00C8300D">
              <w:rPr>
                <w:rFonts w:asciiTheme="majorBidi" w:eastAsia="Times New Roman" w:hAnsiTheme="majorBidi" w:cstheme="majorBidi"/>
                <w:sz w:val="20"/>
                <w:szCs w:val="20"/>
                <w:lang w:val="ru-RU"/>
              </w:rPr>
              <w:tab/>
            </w:r>
            <w:r w:rsidR="008E5C82" w:rsidRPr="00C8300D">
              <w:rPr>
                <w:rFonts w:eastAsia="Times New Roman"/>
                <w:sz w:val="20"/>
                <w:szCs w:val="20"/>
                <w:lang w:val="ru-RU"/>
              </w:rPr>
              <w:t>справедливость, гендерное равенство и подход, основанный на правах человека, применительно к сохранению и устойчивому использованию биоразнообразия</w:t>
            </w:r>
            <w:r w:rsidRPr="00C8300D">
              <w:rPr>
                <w:rFonts w:asciiTheme="majorBidi" w:eastAsia="Times New Roman" w:hAnsiTheme="majorBidi" w:cstheme="majorBidi"/>
                <w:sz w:val="20"/>
                <w:szCs w:val="20"/>
                <w:lang w:val="ru-RU"/>
              </w:rPr>
              <w:t>;]</w:t>
            </w:r>
          </w:p>
          <w:p w14:paraId="495181BC" w14:textId="77777777" w:rsidR="00C407ED" w:rsidRPr="00C8300D" w:rsidRDefault="00C407ED" w:rsidP="00C407E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(h)</w:t>
            </w:r>
            <w:r w:rsidRPr="00C8300D">
              <w:rPr>
                <w:rFonts w:asciiTheme="majorBidi" w:eastAsia="Times New Roman" w:hAnsiTheme="majorBidi" w:cstheme="majorBidi"/>
                <w:sz w:val="20"/>
                <w:szCs w:val="20"/>
                <w:lang w:val="ru-RU"/>
              </w:rPr>
              <w:tab/>
            </w:r>
            <w:r w:rsidR="008E5C82" w:rsidRPr="00C8300D">
              <w:rPr>
                <w:rFonts w:eastAsia="Times New Roman"/>
                <w:sz w:val="20"/>
                <w:szCs w:val="20"/>
                <w:lang w:val="ru-RU"/>
              </w:rPr>
              <w:t>справедливое и устойчивое использование ресурсов и модели потребления</w:t>
            </w:r>
            <w:r w:rsidRPr="00C8300D">
              <w:rPr>
                <w:rFonts w:asciiTheme="majorBidi" w:eastAsia="Times New Roman" w:hAnsiTheme="majorBidi" w:cstheme="majorBidi"/>
                <w:sz w:val="20"/>
                <w:szCs w:val="20"/>
                <w:lang w:val="ru-RU"/>
              </w:rPr>
              <w:t>;</w:t>
            </w:r>
          </w:p>
          <w:p w14:paraId="56EAE216" w14:textId="77777777" w:rsidR="00C407ED" w:rsidRPr="00C8300D" w:rsidRDefault="00C407ED" w:rsidP="00C407E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(i)</w:t>
            </w:r>
            <w:r w:rsidRPr="00C8300D">
              <w:rPr>
                <w:rFonts w:asciiTheme="majorBidi" w:eastAsia="Times New Roman" w:hAnsiTheme="majorBidi" w:cstheme="majorBidi"/>
                <w:sz w:val="20"/>
                <w:szCs w:val="20"/>
                <w:lang w:val="ru-RU"/>
              </w:rPr>
              <w:tab/>
            </w:r>
            <w:r w:rsidR="008E5C82" w:rsidRPr="00C8300D">
              <w:rPr>
                <w:rFonts w:eastAsia="Times New Roman"/>
                <w:sz w:val="20"/>
                <w:szCs w:val="20"/>
                <w:lang w:val="ru-RU"/>
              </w:rPr>
              <w:t>взаимосвязь между биоразнообразием и устойчивыми источниками жизнеобеспечения</w:t>
            </w:r>
            <w:r w:rsidRPr="00C8300D">
              <w:rPr>
                <w:rFonts w:asciiTheme="majorBidi" w:eastAsia="Times New Roman" w:hAnsiTheme="majorBidi" w:cstheme="majorBidi"/>
                <w:sz w:val="20"/>
                <w:szCs w:val="20"/>
                <w:lang w:val="ru-RU"/>
              </w:rPr>
              <w:t>;</w:t>
            </w:r>
          </w:p>
        </w:tc>
        <w:tc>
          <w:tcPr>
            <w:tcW w:w="1800" w:type="dxa"/>
            <w:vAlign w:val="center"/>
            <w:hideMark/>
          </w:tcPr>
          <w:p w14:paraId="0BF04933" w14:textId="77777777" w:rsidR="00C407ED"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1C34EFE3" w14:textId="77777777" w:rsidR="00C407ED"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35E3A072" w14:textId="77777777" w:rsidR="00C407ED"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788F0C1A" w14:textId="77777777" w:rsidR="00C407ED" w:rsidRPr="00C8300D" w:rsidRDefault="00C407ED"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324 000</w:t>
            </w:r>
          </w:p>
        </w:tc>
        <w:tc>
          <w:tcPr>
            <w:tcW w:w="1800" w:type="dxa"/>
            <w:vAlign w:val="center"/>
            <w:hideMark/>
          </w:tcPr>
          <w:p w14:paraId="22D047B8" w14:textId="77777777" w:rsidR="00C407ED" w:rsidRPr="00C8300D" w:rsidRDefault="00C407ED"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366 120</w:t>
            </w:r>
          </w:p>
        </w:tc>
      </w:tr>
      <w:tr w:rsidR="00112D8F" w:rsidRPr="00C8300D" w14:paraId="23E03D0B" w14:textId="77777777" w:rsidTr="00C8300D">
        <w:trPr>
          <w:trHeight w:val="20"/>
        </w:trPr>
        <w:tc>
          <w:tcPr>
            <w:tcW w:w="1138" w:type="dxa"/>
            <w:vMerge/>
            <w:hideMark/>
          </w:tcPr>
          <w:p w14:paraId="08F1275B"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267F9445"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hideMark/>
          </w:tcPr>
          <w:p w14:paraId="0767D61D"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358DCF1B" w14:textId="77777777" w:rsidR="005943C9" w:rsidRPr="00C8300D" w:rsidRDefault="00C407E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(j)</w:t>
            </w:r>
            <w:r w:rsidRPr="00C8300D">
              <w:rPr>
                <w:rFonts w:asciiTheme="majorBidi" w:eastAsia="Times New Roman" w:hAnsiTheme="majorBidi" w:cstheme="majorBidi"/>
                <w:sz w:val="20"/>
                <w:szCs w:val="20"/>
                <w:lang w:val="ru-RU"/>
              </w:rPr>
              <w:tab/>
            </w:r>
            <w:r w:rsidR="008E5C82" w:rsidRPr="00C8300D">
              <w:rPr>
                <w:rFonts w:eastAsia="Times New Roman"/>
                <w:color w:val="000000"/>
                <w:sz w:val="20"/>
                <w:szCs w:val="20"/>
                <w:lang w:val="ru-RU"/>
              </w:rPr>
              <w:t xml:space="preserve">обзор и обновление программ работы </w:t>
            </w:r>
            <w:r w:rsidR="008E5C82" w:rsidRPr="00C8300D">
              <w:rPr>
                <w:rFonts w:eastAsia="Times New Roman"/>
                <w:color w:val="333333"/>
                <w:sz w:val="20"/>
                <w:szCs w:val="20"/>
                <w:shd w:val="clear" w:color="auto" w:fill="FFFFFF"/>
                <w:lang w:val="ru-RU"/>
              </w:rPr>
              <w:t>с уделением особого внимания их согласованию с Рамочной программой</w:t>
            </w:r>
            <w:r w:rsidRPr="00C8300D">
              <w:rPr>
                <w:rFonts w:asciiTheme="majorBidi" w:eastAsia="Times New Roman" w:hAnsiTheme="majorBidi" w:cstheme="majorBidi"/>
                <w:sz w:val="20"/>
                <w:szCs w:val="20"/>
                <w:lang w:val="ru-RU"/>
              </w:rPr>
              <w:t xml:space="preserve">; </w:t>
            </w:r>
          </w:p>
        </w:tc>
        <w:tc>
          <w:tcPr>
            <w:tcW w:w="1800" w:type="dxa"/>
            <w:vAlign w:val="center"/>
            <w:hideMark/>
          </w:tcPr>
          <w:p w14:paraId="1C4F1DF8"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Align w:val="center"/>
            <w:hideMark/>
          </w:tcPr>
          <w:p w14:paraId="223D80CC"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vAlign w:val="center"/>
            <w:hideMark/>
          </w:tcPr>
          <w:p w14:paraId="2C82D373"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31F6A53D"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54</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Align w:val="center"/>
            <w:hideMark/>
          </w:tcPr>
          <w:p w14:paraId="5E2DF36B"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61</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020</w:t>
            </w:r>
          </w:p>
        </w:tc>
      </w:tr>
      <w:tr w:rsidR="005943C9" w:rsidRPr="00C8300D" w14:paraId="4F616290" w14:textId="77777777" w:rsidTr="00F27B05">
        <w:trPr>
          <w:trHeight w:val="20"/>
        </w:trPr>
        <w:tc>
          <w:tcPr>
            <w:tcW w:w="22765" w:type="dxa"/>
            <w:gridSpan w:val="9"/>
            <w:shd w:val="clear" w:color="auto" w:fill="FBE4D5" w:themeFill="accent2" w:themeFillTint="33"/>
            <w:vAlign w:val="center"/>
          </w:tcPr>
          <w:p w14:paraId="6C929B6C" w14:textId="77777777" w:rsidR="005943C9" w:rsidRPr="00C8300D" w:rsidRDefault="003731FD" w:rsidP="00F27B05">
            <w:pPr>
              <w:jc w:val="lef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 xml:space="preserve">Cartagena </w:t>
            </w:r>
            <w:r w:rsidR="00D77A0E" w:rsidRPr="00C8300D">
              <w:rPr>
                <w:rFonts w:asciiTheme="majorBidi" w:eastAsia="Times New Roman" w:hAnsiTheme="majorBidi" w:cstheme="majorBidi"/>
                <w:b/>
                <w:bCs/>
                <w:sz w:val="20"/>
                <w:szCs w:val="20"/>
                <w:lang w:val="ru-RU"/>
              </w:rPr>
              <w:t>Protocol</w:t>
            </w:r>
            <w:r w:rsidR="00D77A0E" w:rsidRPr="00C8300D">
              <w:rPr>
                <w:rFonts w:asciiTheme="majorBidi" w:eastAsia="Times New Roman" w:hAnsiTheme="majorBidi" w:cstheme="majorBidi"/>
                <w:i/>
                <w:iCs/>
                <w:sz w:val="20"/>
                <w:szCs w:val="20"/>
                <w:vertAlign w:val="superscript"/>
                <w:lang w:val="ru-RU"/>
              </w:rPr>
              <w:t>b</w:t>
            </w:r>
          </w:p>
        </w:tc>
      </w:tr>
      <w:tr w:rsidR="0035361B" w:rsidRPr="00C8300D" w14:paraId="1E0480E7" w14:textId="77777777" w:rsidTr="00C8300D">
        <w:trPr>
          <w:trHeight w:val="20"/>
        </w:trPr>
        <w:tc>
          <w:tcPr>
            <w:tcW w:w="1138" w:type="dxa"/>
            <w:tcBorders>
              <w:bottom w:val="double" w:sz="4" w:space="0" w:color="auto"/>
            </w:tcBorders>
            <w:hideMark/>
          </w:tcPr>
          <w:p w14:paraId="660F108B" w14:textId="77777777" w:rsidR="005943C9" w:rsidRPr="00C8300D" w:rsidRDefault="005943C9"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p>
        </w:tc>
        <w:tc>
          <w:tcPr>
            <w:tcW w:w="2514" w:type="dxa"/>
            <w:tcBorders>
              <w:bottom w:val="double" w:sz="4" w:space="0" w:color="auto"/>
            </w:tcBorders>
            <w:hideMark/>
          </w:tcPr>
          <w:p w14:paraId="6AFA835A" w14:textId="77777777" w:rsidR="005943C9" w:rsidRPr="00C8300D" w:rsidRDefault="008E5C8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Вопросы, связанные с механизмом финансирования и финансовыми ресурсами</w:t>
            </w:r>
          </w:p>
        </w:tc>
        <w:tc>
          <w:tcPr>
            <w:tcW w:w="1305" w:type="dxa"/>
            <w:tcBorders>
              <w:bottom w:val="double" w:sz="4" w:space="0" w:color="auto"/>
            </w:tcBorders>
            <w:noWrap/>
            <w:hideMark/>
          </w:tcPr>
          <w:p w14:paraId="278E1240" w14:textId="77777777" w:rsidR="005943C9" w:rsidRPr="00C8300D" w:rsidRDefault="00EC5E34"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w:t>
            </w:r>
          </w:p>
        </w:tc>
        <w:tc>
          <w:tcPr>
            <w:tcW w:w="9348" w:type="dxa"/>
            <w:tcBorders>
              <w:bottom w:val="double" w:sz="4" w:space="0" w:color="auto"/>
            </w:tcBorders>
            <w:hideMark/>
          </w:tcPr>
          <w:p w14:paraId="105EF326" w14:textId="77777777" w:rsidR="005943C9" w:rsidRPr="00C8300D" w:rsidRDefault="00EC5E34"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5.</w:t>
            </w:r>
            <w:r w:rsidRPr="00C8300D">
              <w:rPr>
                <w:rFonts w:asciiTheme="majorBidi" w:eastAsia="Times New Roman" w:hAnsiTheme="majorBidi" w:cstheme="majorBidi"/>
                <w:sz w:val="20"/>
                <w:szCs w:val="20"/>
                <w:lang w:val="ru-RU"/>
              </w:rPr>
              <w:tab/>
            </w:r>
            <w:r w:rsidR="008E5C82" w:rsidRPr="00C8300D">
              <w:rPr>
                <w:rFonts w:asciiTheme="majorBidi" w:eastAsia="Times New Roman" w:hAnsiTheme="majorBidi" w:cstheme="majorBidi"/>
                <w:sz w:val="20"/>
                <w:szCs w:val="20"/>
                <w:lang w:val="ru-RU"/>
              </w:rPr>
              <w:t>поручает Исполнительному секретарю продолжить изыскание и распространение информации об источниках финансирования биобезопасности для поддержки Сторон</w:t>
            </w:r>
            <w:r w:rsidRPr="00C8300D">
              <w:rPr>
                <w:rFonts w:asciiTheme="majorBidi" w:eastAsia="Times New Roman" w:hAnsiTheme="majorBidi" w:cstheme="majorBidi"/>
                <w:sz w:val="20"/>
                <w:szCs w:val="20"/>
                <w:lang w:val="ru-RU"/>
              </w:rPr>
              <w:t>.</w:t>
            </w:r>
          </w:p>
        </w:tc>
        <w:tc>
          <w:tcPr>
            <w:tcW w:w="1800" w:type="dxa"/>
            <w:tcBorders>
              <w:bottom w:val="double" w:sz="4" w:space="0" w:color="auto"/>
            </w:tcBorders>
            <w:vAlign w:val="center"/>
            <w:hideMark/>
          </w:tcPr>
          <w:p w14:paraId="25A2C0BD"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tcBorders>
              <w:bottom w:val="double" w:sz="4" w:space="0" w:color="auto"/>
            </w:tcBorders>
            <w:vAlign w:val="center"/>
            <w:hideMark/>
          </w:tcPr>
          <w:p w14:paraId="6FC8D485"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tcBorders>
              <w:bottom w:val="double" w:sz="4" w:space="0" w:color="auto"/>
            </w:tcBorders>
            <w:vAlign w:val="center"/>
            <w:hideMark/>
          </w:tcPr>
          <w:p w14:paraId="068DE58F"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tcBorders>
              <w:bottom w:val="double" w:sz="4" w:space="0" w:color="auto"/>
            </w:tcBorders>
            <w:vAlign w:val="center"/>
            <w:hideMark/>
          </w:tcPr>
          <w:p w14:paraId="0CAC6084"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31</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1800" w:type="dxa"/>
            <w:tcBorders>
              <w:bottom w:val="double" w:sz="4" w:space="0" w:color="auto"/>
            </w:tcBorders>
            <w:noWrap/>
            <w:vAlign w:val="center"/>
            <w:hideMark/>
          </w:tcPr>
          <w:p w14:paraId="4BFF58F5"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35</w:t>
            </w:r>
            <w:r w:rsidR="00D84694"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595</w:t>
            </w:r>
          </w:p>
        </w:tc>
      </w:tr>
      <w:tr w:rsidR="00E47DBF" w:rsidRPr="00C8300D" w14:paraId="6D7A9820" w14:textId="77777777" w:rsidTr="00C8300D">
        <w:trPr>
          <w:trHeight w:val="2041"/>
        </w:trPr>
        <w:tc>
          <w:tcPr>
            <w:tcW w:w="1138" w:type="dxa"/>
            <w:vMerge w:val="restart"/>
            <w:tcBorders>
              <w:top w:val="double" w:sz="4" w:space="0" w:color="auto"/>
            </w:tcBorders>
            <w:hideMark/>
          </w:tcPr>
          <w:p w14:paraId="2DD1E5DA" w14:textId="77777777" w:rsidR="00BF3966" w:rsidRPr="00C8300D" w:rsidRDefault="00BF3966"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w:t>
            </w:r>
          </w:p>
        </w:tc>
        <w:tc>
          <w:tcPr>
            <w:tcW w:w="2514" w:type="dxa"/>
            <w:vMerge w:val="restart"/>
            <w:tcBorders>
              <w:top w:val="double" w:sz="4" w:space="0" w:color="auto"/>
            </w:tcBorders>
            <w:hideMark/>
          </w:tcPr>
          <w:p w14:paraId="686B9E0E" w14:textId="77777777" w:rsidR="00BF3966" w:rsidRPr="00C8300D" w:rsidRDefault="008E5C8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Функционирование и деятельность Механизма посредничества по биобезопасности</w:t>
            </w:r>
          </w:p>
        </w:tc>
        <w:tc>
          <w:tcPr>
            <w:tcW w:w="1305" w:type="dxa"/>
            <w:vMerge w:val="restart"/>
            <w:tcBorders>
              <w:top w:val="double" w:sz="4" w:space="0" w:color="auto"/>
            </w:tcBorders>
            <w:noWrap/>
            <w:hideMark/>
          </w:tcPr>
          <w:p w14:paraId="039B7254" w14:textId="77777777" w:rsidR="00BF3966" w:rsidRPr="00C8300D" w:rsidRDefault="00BF3966"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w:t>
            </w:r>
            <w:r w:rsidR="00DD02F1"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DD02F1" w:rsidRPr="00C8300D">
              <w:rPr>
                <w:rFonts w:asciiTheme="majorBidi" w:eastAsia="Times New Roman" w:hAnsiTheme="majorBidi" w:cstheme="majorBidi"/>
                <w:sz w:val="20"/>
                <w:szCs w:val="20"/>
                <w:lang w:val="ru-RU"/>
              </w:rPr>
              <w:t>(e)</w:t>
            </w:r>
          </w:p>
        </w:tc>
        <w:tc>
          <w:tcPr>
            <w:tcW w:w="9348" w:type="dxa"/>
            <w:tcBorders>
              <w:top w:val="double" w:sz="4" w:space="0" w:color="auto"/>
            </w:tcBorders>
            <w:hideMark/>
          </w:tcPr>
          <w:p w14:paraId="7D7DC1ED" w14:textId="77777777" w:rsidR="00BF3966" w:rsidRPr="00C8300D" w:rsidRDefault="00BF3966" w:rsidP="00BF3966">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w:t>
            </w:r>
            <w:r w:rsidRPr="00C8300D">
              <w:rPr>
                <w:rFonts w:asciiTheme="majorBidi" w:eastAsia="Times New Roman" w:hAnsiTheme="majorBidi" w:cstheme="majorBidi"/>
                <w:sz w:val="20"/>
                <w:szCs w:val="20"/>
                <w:lang w:val="ru-RU"/>
              </w:rPr>
              <w:tab/>
            </w:r>
            <w:r w:rsidR="008E5C82" w:rsidRPr="00C8300D">
              <w:rPr>
                <w:iCs/>
                <w:sz w:val="20"/>
                <w:szCs w:val="20"/>
                <w:lang w:val="ru-RU"/>
              </w:rPr>
              <w:t>поручает</w:t>
            </w:r>
            <w:r w:rsidR="008E5C82" w:rsidRPr="00C8300D">
              <w:rPr>
                <w:sz w:val="20"/>
                <w:szCs w:val="20"/>
                <w:lang w:val="ru-RU"/>
              </w:rPr>
              <w:t xml:space="preserve"> Исполнительному секретарю</w:t>
            </w:r>
            <w:r w:rsidRPr="00C8300D">
              <w:rPr>
                <w:rFonts w:asciiTheme="majorBidi" w:eastAsia="Times New Roman" w:hAnsiTheme="majorBidi" w:cstheme="majorBidi"/>
                <w:sz w:val="20"/>
                <w:szCs w:val="20"/>
                <w:lang w:val="ru-RU"/>
              </w:rPr>
              <w:t>:</w:t>
            </w:r>
          </w:p>
          <w:p w14:paraId="5C8590E4" w14:textId="77777777" w:rsidR="008E5C82" w:rsidRPr="00C8300D" w:rsidRDefault="00BF3966" w:rsidP="008E5C82">
            <w:pPr>
              <w:jc w:val="left"/>
              <w:rPr>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8E5C82" w:rsidRPr="00C8300D">
              <w:rPr>
                <w:sz w:val="20"/>
                <w:szCs w:val="20"/>
                <w:lang w:val="ru-RU"/>
              </w:rPr>
              <w:t>продолжать обеспечивать функционирование Механизма посредничества по биобезопасности и вносить необходимые усовершенствования в функциональные возможности различных частей платформы, в том числе с учетом рекомендаций Неофициального консультативного комитета и поручений Конференции Сторон, выступающей в качестве совещания Сторон Картахенского протокола, с тем чтобы избежать создания новых тематических страниц;</w:t>
            </w:r>
          </w:p>
          <w:p w14:paraId="0B1454F8" w14:textId="77777777" w:rsidR="008E5C82" w:rsidRPr="00C8300D" w:rsidRDefault="008E5C82" w:rsidP="008E5C82">
            <w:pPr>
              <w:jc w:val="left"/>
              <w:rPr>
                <w:sz w:val="20"/>
                <w:szCs w:val="20"/>
                <w:lang w:val="ru-RU"/>
              </w:rPr>
            </w:pPr>
            <w:r w:rsidRPr="00C8300D">
              <w:rPr>
                <w:sz w:val="20"/>
                <w:szCs w:val="20"/>
                <w:lang w:val="ru-RU"/>
              </w:rPr>
              <w:t>(b)</w:t>
            </w:r>
            <w:r w:rsidRPr="00C8300D">
              <w:rPr>
                <w:sz w:val="20"/>
                <w:szCs w:val="20"/>
                <w:lang w:val="ru-RU"/>
              </w:rPr>
              <w:tab/>
              <w:t xml:space="preserve">продолжить перевод страниц Механизма посредничества по биобезопасности, включая новые функции и содержание по мере их разработки, чтобы обеспечить доступность платформы на шести официальных языках Организации Объединенных Наций; </w:t>
            </w:r>
          </w:p>
          <w:p w14:paraId="260C7547" w14:textId="77777777" w:rsidR="00BF3966" w:rsidRPr="00C8300D" w:rsidRDefault="008E5C82" w:rsidP="008E5C82">
            <w:pPr>
              <w:jc w:val="left"/>
              <w:rPr>
                <w:rFonts w:asciiTheme="majorBidi" w:eastAsia="Times New Roman" w:hAnsiTheme="majorBidi" w:cstheme="majorBidi"/>
                <w:sz w:val="20"/>
                <w:szCs w:val="20"/>
                <w:lang w:val="ru-RU"/>
              </w:rPr>
            </w:pPr>
            <w:r w:rsidRPr="00C8300D">
              <w:rPr>
                <w:sz w:val="20"/>
                <w:szCs w:val="20"/>
                <w:lang w:val="ru-RU"/>
              </w:rPr>
              <w:t>(c)</w:t>
            </w:r>
            <w:r w:rsidRPr="00C8300D">
              <w:rPr>
                <w:sz w:val="20"/>
                <w:szCs w:val="20"/>
                <w:lang w:val="ru-RU"/>
              </w:rPr>
              <w:tab/>
              <w:t>разработать индивидуальный функциональный национальный веб-сайт по биобезопасности с использованием инструмента Bioland и предоставить его Сторонам, желающим создать национальный веб-сайт по биобезопасности, интегрированный с Механизмом посредничества по биобезопасности</w:t>
            </w:r>
            <w:r w:rsidR="00BF3966" w:rsidRPr="00C8300D">
              <w:rPr>
                <w:rFonts w:asciiTheme="majorBidi" w:eastAsia="Times New Roman" w:hAnsiTheme="majorBidi" w:cstheme="majorBidi"/>
                <w:sz w:val="20"/>
                <w:szCs w:val="20"/>
                <w:lang w:val="ru-RU"/>
              </w:rPr>
              <w:t>;</w:t>
            </w:r>
          </w:p>
        </w:tc>
        <w:tc>
          <w:tcPr>
            <w:tcW w:w="1800" w:type="dxa"/>
            <w:tcBorders>
              <w:top w:val="double" w:sz="4" w:space="0" w:color="auto"/>
            </w:tcBorders>
            <w:vAlign w:val="center"/>
            <w:hideMark/>
          </w:tcPr>
          <w:p w14:paraId="46FBEDB3" w14:textId="77777777" w:rsidR="00BF3966"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restart"/>
            <w:tcBorders>
              <w:top w:val="double" w:sz="4" w:space="0" w:color="auto"/>
            </w:tcBorders>
            <w:vAlign w:val="center"/>
            <w:hideMark/>
          </w:tcPr>
          <w:p w14:paraId="49DABBC0" w14:textId="77777777" w:rsidR="00BF3966" w:rsidRPr="00C8300D" w:rsidRDefault="00BF3966"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186 400</w:t>
            </w:r>
          </w:p>
        </w:tc>
        <w:tc>
          <w:tcPr>
            <w:tcW w:w="1303" w:type="dxa"/>
            <w:vMerge w:val="restart"/>
            <w:tcBorders>
              <w:top w:val="double" w:sz="4" w:space="0" w:color="auto"/>
            </w:tcBorders>
            <w:vAlign w:val="center"/>
            <w:hideMark/>
          </w:tcPr>
          <w:p w14:paraId="676198C7" w14:textId="77777777" w:rsidR="00BF3966" w:rsidRPr="00C8300D" w:rsidRDefault="00BF3966"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20 000</w:t>
            </w:r>
          </w:p>
        </w:tc>
        <w:tc>
          <w:tcPr>
            <w:tcW w:w="2117" w:type="dxa"/>
            <w:vMerge w:val="restart"/>
            <w:tcBorders>
              <w:top w:val="double" w:sz="4" w:space="0" w:color="auto"/>
            </w:tcBorders>
            <w:vAlign w:val="center"/>
            <w:hideMark/>
          </w:tcPr>
          <w:p w14:paraId="262EF6F1" w14:textId="77777777" w:rsidR="00BF3966" w:rsidRPr="00C8300D" w:rsidRDefault="00BF3966"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432 000</w:t>
            </w:r>
          </w:p>
        </w:tc>
        <w:tc>
          <w:tcPr>
            <w:tcW w:w="1800" w:type="dxa"/>
            <w:vMerge w:val="restart"/>
            <w:tcBorders>
              <w:top w:val="double" w:sz="4" w:space="0" w:color="auto"/>
            </w:tcBorders>
            <w:noWrap/>
            <w:vAlign w:val="center"/>
            <w:hideMark/>
          </w:tcPr>
          <w:p w14:paraId="72C43D8F" w14:textId="77777777" w:rsidR="00BF3966" w:rsidRPr="00C8300D" w:rsidRDefault="00BF3966"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721 392</w:t>
            </w:r>
          </w:p>
        </w:tc>
      </w:tr>
      <w:tr w:rsidR="00F27B05" w:rsidRPr="00C8300D" w14:paraId="4DAF3A05" w14:textId="77777777" w:rsidTr="00C8300D">
        <w:trPr>
          <w:trHeight w:val="20"/>
        </w:trPr>
        <w:tc>
          <w:tcPr>
            <w:tcW w:w="1138" w:type="dxa"/>
            <w:vMerge/>
            <w:hideMark/>
          </w:tcPr>
          <w:p w14:paraId="132AE329"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6F596625" w14:textId="77777777" w:rsidR="005943C9" w:rsidRPr="00C8300D" w:rsidRDefault="005943C9" w:rsidP="00F27B05">
            <w:pPr>
              <w:jc w:val="left"/>
              <w:rPr>
                <w:rFonts w:asciiTheme="majorBidi" w:eastAsia="Times New Roman" w:hAnsiTheme="majorBidi" w:cstheme="majorBidi"/>
                <w:sz w:val="20"/>
                <w:szCs w:val="20"/>
                <w:lang w:val="ru-RU"/>
              </w:rPr>
            </w:pPr>
          </w:p>
        </w:tc>
        <w:tc>
          <w:tcPr>
            <w:tcW w:w="1305" w:type="dxa"/>
            <w:vMerge/>
            <w:noWrap/>
            <w:hideMark/>
          </w:tcPr>
          <w:p w14:paraId="53B099DE"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390BC060" w14:textId="77777777" w:rsidR="005943C9" w:rsidRPr="00C8300D" w:rsidRDefault="00952475"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(d)</w:t>
            </w:r>
            <w:r w:rsidRPr="00C8300D">
              <w:rPr>
                <w:rFonts w:asciiTheme="majorBidi" w:eastAsia="Times New Roman" w:hAnsiTheme="majorBidi" w:cstheme="majorBidi"/>
                <w:sz w:val="20"/>
                <w:szCs w:val="20"/>
                <w:lang w:val="ru-RU"/>
              </w:rPr>
              <w:tab/>
            </w:r>
            <w:r w:rsidR="008E5C82" w:rsidRPr="00C8300D">
              <w:rPr>
                <w:sz w:val="20"/>
                <w:szCs w:val="20"/>
                <w:lang w:val="ru-RU"/>
              </w:rPr>
              <w:t>продолжать разрабатывать материалы по созданию потенциала и проводить обучение новым функциональным возможностям Механизма посредничества по биобезопасности</w:t>
            </w:r>
            <w:r w:rsidRPr="00C8300D">
              <w:rPr>
                <w:rFonts w:asciiTheme="majorBidi" w:eastAsia="Times New Roman" w:hAnsiTheme="majorBidi" w:cstheme="majorBidi"/>
                <w:sz w:val="20"/>
                <w:szCs w:val="20"/>
                <w:lang w:val="ru-RU"/>
              </w:rPr>
              <w:t>;</w:t>
            </w:r>
          </w:p>
        </w:tc>
        <w:tc>
          <w:tcPr>
            <w:tcW w:w="1800" w:type="dxa"/>
            <w:vAlign w:val="center"/>
            <w:hideMark/>
          </w:tcPr>
          <w:p w14:paraId="12DFFDD7"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ign w:val="center"/>
            <w:hideMark/>
          </w:tcPr>
          <w:p w14:paraId="3619E837"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1AEE47EC"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4249D637"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25ABDFA3"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1C7271" w:rsidRPr="00C8300D" w14:paraId="2EC4610C" w14:textId="77777777" w:rsidTr="00C8300D">
        <w:trPr>
          <w:trHeight w:val="20"/>
        </w:trPr>
        <w:tc>
          <w:tcPr>
            <w:tcW w:w="1138" w:type="dxa"/>
            <w:vMerge/>
            <w:hideMark/>
          </w:tcPr>
          <w:p w14:paraId="5651A86F"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15B78344" w14:textId="77777777" w:rsidR="005943C9" w:rsidRPr="00C8300D" w:rsidRDefault="005943C9" w:rsidP="00F27B05">
            <w:pPr>
              <w:jc w:val="left"/>
              <w:rPr>
                <w:rFonts w:asciiTheme="majorBidi" w:eastAsia="Times New Roman" w:hAnsiTheme="majorBidi" w:cstheme="majorBidi"/>
                <w:sz w:val="20"/>
                <w:szCs w:val="20"/>
                <w:lang w:val="ru-RU"/>
              </w:rPr>
            </w:pPr>
          </w:p>
        </w:tc>
        <w:tc>
          <w:tcPr>
            <w:tcW w:w="1305" w:type="dxa"/>
            <w:vMerge/>
            <w:noWrap/>
            <w:hideMark/>
          </w:tcPr>
          <w:p w14:paraId="3C33927B"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21875D2A" w14:textId="77777777" w:rsidR="005943C9" w:rsidRPr="00C8300D" w:rsidRDefault="0086359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(e)</w:t>
            </w:r>
            <w:r w:rsidRPr="00C8300D">
              <w:rPr>
                <w:rFonts w:asciiTheme="majorBidi" w:eastAsia="Times New Roman" w:hAnsiTheme="majorBidi" w:cstheme="majorBidi"/>
                <w:sz w:val="20"/>
                <w:szCs w:val="20"/>
                <w:lang w:val="ru-RU"/>
              </w:rPr>
              <w:tab/>
            </w:r>
            <w:r w:rsidR="008E5C82" w:rsidRPr="00C8300D">
              <w:rPr>
                <w:sz w:val="20"/>
                <w:szCs w:val="20"/>
                <w:lang w:val="ru-RU"/>
              </w:rPr>
              <w:t>продолжать сотрудничество с другими базами данных и организациями, связанными с биобезопасностью</w:t>
            </w:r>
            <w:r w:rsidRPr="00C8300D">
              <w:rPr>
                <w:rFonts w:asciiTheme="majorBidi" w:eastAsia="Times New Roman" w:hAnsiTheme="majorBidi" w:cstheme="majorBidi"/>
                <w:sz w:val="20"/>
                <w:szCs w:val="20"/>
                <w:lang w:val="ru-RU"/>
              </w:rPr>
              <w:t>.</w:t>
            </w:r>
          </w:p>
        </w:tc>
        <w:tc>
          <w:tcPr>
            <w:tcW w:w="1800" w:type="dxa"/>
            <w:vAlign w:val="center"/>
            <w:hideMark/>
          </w:tcPr>
          <w:p w14:paraId="610DDDFC"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ign w:val="center"/>
            <w:hideMark/>
          </w:tcPr>
          <w:p w14:paraId="6C0A028E"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57110502"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42FA0EA5"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0E109F85"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095B17" w:rsidRPr="00C8300D" w14:paraId="62EB63D3" w14:textId="77777777" w:rsidTr="00C8300D">
        <w:trPr>
          <w:trHeight w:val="20"/>
        </w:trPr>
        <w:tc>
          <w:tcPr>
            <w:tcW w:w="1138" w:type="dxa"/>
            <w:vMerge w:val="restart"/>
            <w:tcBorders>
              <w:top w:val="double" w:sz="4" w:space="0" w:color="auto"/>
            </w:tcBorders>
            <w:hideMark/>
          </w:tcPr>
          <w:p w14:paraId="3ECBD7E2" w14:textId="77777777" w:rsidR="005943C9" w:rsidRPr="00C8300D" w:rsidRDefault="005943C9"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11</w:t>
            </w:r>
          </w:p>
        </w:tc>
        <w:tc>
          <w:tcPr>
            <w:tcW w:w="2514" w:type="dxa"/>
            <w:vMerge w:val="restart"/>
            <w:tcBorders>
              <w:top w:val="double" w:sz="4" w:space="0" w:color="auto"/>
            </w:tcBorders>
            <w:hideMark/>
          </w:tcPr>
          <w:p w14:paraId="2D25E0BB" w14:textId="77777777" w:rsidR="005943C9" w:rsidRPr="00C8300D" w:rsidRDefault="008E5C82" w:rsidP="00F27B05">
            <w:pPr>
              <w:jc w:val="left"/>
              <w:rPr>
                <w:rFonts w:asciiTheme="majorBidi" w:eastAsia="Times New Roman" w:hAnsiTheme="majorBidi" w:cstheme="majorBidi"/>
                <w:sz w:val="20"/>
                <w:szCs w:val="20"/>
                <w:lang w:val="ru-RU"/>
              </w:rPr>
            </w:pPr>
            <w:r w:rsidRPr="00C8300D">
              <w:rPr>
                <w:sz w:val="20"/>
                <w:szCs w:val="20"/>
                <w:lang w:val="ru-RU"/>
              </w:rPr>
              <w:t>Оценка и регулирование рисков</w:t>
            </w:r>
          </w:p>
        </w:tc>
        <w:tc>
          <w:tcPr>
            <w:tcW w:w="1305" w:type="dxa"/>
            <w:vMerge w:val="restart"/>
            <w:tcBorders>
              <w:top w:val="double" w:sz="4" w:space="0" w:color="auto"/>
            </w:tcBorders>
            <w:noWrap/>
            <w:hideMark/>
          </w:tcPr>
          <w:p w14:paraId="212B216E" w14:textId="77777777" w:rsidR="005943C9" w:rsidRPr="00C8300D" w:rsidRDefault="005943C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w:t>
            </w:r>
            <w:r w:rsidR="00E97F06" w:rsidRPr="00C8300D">
              <w:rPr>
                <w:rFonts w:asciiTheme="majorBidi" w:eastAsia="Times New Roman" w:hAnsiTheme="majorBidi" w:cstheme="majorBidi"/>
                <w:sz w:val="20"/>
                <w:szCs w:val="20"/>
                <w:lang w:val="ru-RU"/>
              </w:rPr>
              <w:t>5</w:t>
            </w:r>
            <w:r w:rsidR="00DD02F1"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DD02F1" w:rsidRPr="00C8300D">
              <w:rPr>
                <w:rFonts w:asciiTheme="majorBidi" w:eastAsia="Times New Roman" w:hAnsiTheme="majorBidi" w:cstheme="majorBidi"/>
                <w:sz w:val="20"/>
                <w:szCs w:val="20"/>
                <w:lang w:val="ru-RU"/>
              </w:rPr>
              <w:t>(g)</w:t>
            </w:r>
          </w:p>
        </w:tc>
        <w:tc>
          <w:tcPr>
            <w:tcW w:w="9348" w:type="dxa"/>
            <w:tcBorders>
              <w:top w:val="double" w:sz="4" w:space="0" w:color="auto"/>
            </w:tcBorders>
            <w:hideMark/>
          </w:tcPr>
          <w:p w14:paraId="0EAE34FB" w14:textId="77777777" w:rsidR="003E1836" w:rsidRPr="00C8300D" w:rsidRDefault="003E1836" w:rsidP="003E1836">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15.</w:t>
            </w:r>
            <w:r w:rsidRPr="00C8300D">
              <w:rPr>
                <w:rFonts w:asciiTheme="majorBidi" w:eastAsia="Times New Roman" w:hAnsiTheme="majorBidi" w:cstheme="majorBidi"/>
                <w:sz w:val="20"/>
                <w:szCs w:val="20"/>
                <w:lang w:val="ru-RU"/>
              </w:rPr>
              <w:tab/>
            </w:r>
            <w:r w:rsidR="00784EA1" w:rsidRPr="00C8300D">
              <w:rPr>
                <w:sz w:val="20"/>
                <w:szCs w:val="20"/>
                <w:lang w:val="ru-RU"/>
              </w:rPr>
              <w:t>поручает секретариату при условии наличия ресурсов</w:t>
            </w:r>
            <w:r w:rsidRPr="00C8300D">
              <w:rPr>
                <w:rFonts w:asciiTheme="majorBidi" w:eastAsia="Times New Roman" w:hAnsiTheme="majorBidi" w:cstheme="majorBidi"/>
                <w:sz w:val="20"/>
                <w:szCs w:val="20"/>
                <w:lang w:val="ru-RU"/>
              </w:rPr>
              <w:t>:</w:t>
            </w:r>
          </w:p>
          <w:p w14:paraId="4C33479E" w14:textId="77777777" w:rsidR="005943C9" w:rsidRPr="00C8300D" w:rsidRDefault="003E1836"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603B48" w:rsidRPr="00C8300D">
              <w:rPr>
                <w:sz w:val="20"/>
                <w:szCs w:val="20"/>
                <w:lang w:val="ru-RU"/>
              </w:rPr>
              <w:t>обобщить информацию, представленную во исполнение пункта 4, для рассмотрения Конференцией Сторон, выступающей в качестве совещания Сторон Картахенского протокола, на ее 12-м совещании</w:t>
            </w:r>
            <w:r w:rsidRPr="00C8300D">
              <w:rPr>
                <w:rFonts w:asciiTheme="majorBidi" w:eastAsia="Times New Roman" w:hAnsiTheme="majorBidi" w:cstheme="majorBidi"/>
                <w:sz w:val="20"/>
                <w:szCs w:val="20"/>
                <w:lang w:val="ru-RU"/>
              </w:rPr>
              <w:t>;</w:t>
            </w:r>
          </w:p>
        </w:tc>
        <w:tc>
          <w:tcPr>
            <w:tcW w:w="1800" w:type="dxa"/>
            <w:tcBorders>
              <w:top w:val="double" w:sz="4" w:space="0" w:color="auto"/>
            </w:tcBorders>
            <w:vAlign w:val="center"/>
            <w:hideMark/>
          </w:tcPr>
          <w:p w14:paraId="664F4858"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restart"/>
            <w:tcBorders>
              <w:top w:val="double" w:sz="4" w:space="0" w:color="auto"/>
            </w:tcBorders>
            <w:vAlign w:val="center"/>
            <w:hideMark/>
          </w:tcPr>
          <w:p w14:paraId="0A9750E8"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291</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400</w:t>
            </w:r>
          </w:p>
        </w:tc>
        <w:tc>
          <w:tcPr>
            <w:tcW w:w="1303" w:type="dxa"/>
            <w:vMerge w:val="restart"/>
            <w:tcBorders>
              <w:top w:val="double" w:sz="4" w:space="0" w:color="auto"/>
            </w:tcBorders>
            <w:vAlign w:val="center"/>
            <w:hideMark/>
          </w:tcPr>
          <w:p w14:paraId="6A078E33"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60</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2117" w:type="dxa"/>
            <w:vMerge w:val="restart"/>
            <w:tcBorders>
              <w:top w:val="double" w:sz="4" w:space="0" w:color="auto"/>
            </w:tcBorders>
            <w:vAlign w:val="center"/>
            <w:hideMark/>
          </w:tcPr>
          <w:p w14:paraId="3EE72407"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135</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Merge w:val="restart"/>
            <w:tcBorders>
              <w:top w:val="double" w:sz="4" w:space="0" w:color="auto"/>
            </w:tcBorders>
            <w:noWrap/>
            <w:vAlign w:val="center"/>
            <w:hideMark/>
          </w:tcPr>
          <w:p w14:paraId="445DF0CB"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550</w:t>
            </w:r>
            <w:r w:rsidR="00D84694"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197</w:t>
            </w:r>
          </w:p>
        </w:tc>
      </w:tr>
      <w:tr w:rsidR="005943C9" w:rsidRPr="00C8300D" w14:paraId="306040A6" w14:textId="77777777" w:rsidTr="00C8300D">
        <w:trPr>
          <w:trHeight w:val="20"/>
        </w:trPr>
        <w:tc>
          <w:tcPr>
            <w:tcW w:w="1138" w:type="dxa"/>
            <w:vMerge/>
            <w:hideMark/>
          </w:tcPr>
          <w:p w14:paraId="7B618BD0" w14:textId="77777777" w:rsidR="005943C9" w:rsidRPr="00C8300D" w:rsidRDefault="005943C9" w:rsidP="000D5DF5">
            <w:pPr>
              <w:jc w:val="center"/>
              <w:rPr>
                <w:rFonts w:asciiTheme="majorBidi" w:eastAsia="Times New Roman" w:hAnsiTheme="majorBidi" w:cstheme="majorBidi"/>
                <w:color w:val="000000"/>
                <w:sz w:val="20"/>
                <w:szCs w:val="20"/>
                <w:lang w:val="ru-RU"/>
              </w:rPr>
            </w:pPr>
          </w:p>
        </w:tc>
        <w:tc>
          <w:tcPr>
            <w:tcW w:w="2514" w:type="dxa"/>
            <w:vMerge/>
            <w:hideMark/>
          </w:tcPr>
          <w:p w14:paraId="683D958F"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hideMark/>
          </w:tcPr>
          <w:p w14:paraId="1D9F777A"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09B745B6" w14:textId="77777777" w:rsidR="005943C9" w:rsidRPr="00C8300D" w:rsidRDefault="00EF6BE2"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Pr="00C8300D">
              <w:rPr>
                <w:rFonts w:asciiTheme="majorBidi" w:eastAsia="Times New Roman" w:hAnsiTheme="majorBidi" w:cstheme="majorBidi"/>
                <w:sz w:val="20"/>
                <w:szCs w:val="20"/>
                <w:lang w:val="ru-RU"/>
              </w:rPr>
              <w:tab/>
            </w:r>
            <w:r w:rsidR="00603B48" w:rsidRPr="00C8300D">
              <w:rPr>
                <w:sz w:val="20"/>
                <w:szCs w:val="20"/>
                <w:lang w:val="ru-RU"/>
              </w:rPr>
              <w:t>проводить мероприятия по созданию и развитию потенциала для содействия в проведении оценки рисков с уделением особого внимания оценке рисков в отношении живых измененных организмов, содержащих генно-инженерный драйв</w:t>
            </w:r>
            <w:r w:rsidRPr="00C8300D">
              <w:rPr>
                <w:rFonts w:asciiTheme="majorBidi" w:eastAsia="Times New Roman" w:hAnsiTheme="majorBidi" w:cstheme="majorBidi"/>
                <w:sz w:val="20"/>
                <w:szCs w:val="20"/>
                <w:lang w:val="ru-RU"/>
              </w:rPr>
              <w:t>;</w:t>
            </w:r>
          </w:p>
        </w:tc>
        <w:tc>
          <w:tcPr>
            <w:tcW w:w="1800" w:type="dxa"/>
            <w:vAlign w:val="center"/>
            <w:hideMark/>
          </w:tcPr>
          <w:p w14:paraId="56FA080B"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ign w:val="center"/>
            <w:hideMark/>
          </w:tcPr>
          <w:p w14:paraId="51137F49"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740705EF"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4C7B89AD"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3A5D8265"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086055" w:rsidRPr="00C8300D" w14:paraId="7B52E6CD" w14:textId="77777777" w:rsidTr="00C8300D">
        <w:trPr>
          <w:trHeight w:val="1587"/>
        </w:trPr>
        <w:tc>
          <w:tcPr>
            <w:tcW w:w="1138" w:type="dxa"/>
            <w:vMerge/>
            <w:hideMark/>
          </w:tcPr>
          <w:p w14:paraId="779CDF9E" w14:textId="77777777" w:rsidR="00086055" w:rsidRPr="00C8300D" w:rsidRDefault="00086055" w:rsidP="000D5DF5">
            <w:pPr>
              <w:jc w:val="center"/>
              <w:rPr>
                <w:rFonts w:asciiTheme="majorBidi" w:eastAsia="Times New Roman" w:hAnsiTheme="majorBidi" w:cstheme="majorBidi"/>
                <w:sz w:val="20"/>
                <w:szCs w:val="20"/>
                <w:lang w:val="ru-RU"/>
              </w:rPr>
            </w:pPr>
          </w:p>
        </w:tc>
        <w:tc>
          <w:tcPr>
            <w:tcW w:w="2514" w:type="dxa"/>
            <w:vMerge/>
            <w:hideMark/>
          </w:tcPr>
          <w:p w14:paraId="583B9CE5" w14:textId="77777777" w:rsidR="00086055" w:rsidRPr="00C8300D" w:rsidRDefault="00086055" w:rsidP="000D5DF5">
            <w:pPr>
              <w:rPr>
                <w:rFonts w:asciiTheme="majorBidi" w:eastAsia="Times New Roman" w:hAnsiTheme="majorBidi" w:cstheme="majorBidi"/>
                <w:sz w:val="20"/>
                <w:szCs w:val="20"/>
                <w:lang w:val="ru-RU"/>
              </w:rPr>
            </w:pPr>
          </w:p>
        </w:tc>
        <w:tc>
          <w:tcPr>
            <w:tcW w:w="1305" w:type="dxa"/>
            <w:vMerge/>
            <w:noWrap/>
            <w:hideMark/>
          </w:tcPr>
          <w:p w14:paraId="01FED7A2" w14:textId="77777777" w:rsidR="00086055" w:rsidRPr="00C8300D" w:rsidRDefault="00086055" w:rsidP="00F27B05">
            <w:pPr>
              <w:jc w:val="left"/>
              <w:rPr>
                <w:rFonts w:asciiTheme="majorBidi" w:eastAsia="Times New Roman" w:hAnsiTheme="majorBidi" w:cstheme="majorBidi"/>
                <w:sz w:val="20"/>
                <w:szCs w:val="20"/>
                <w:lang w:val="ru-RU"/>
              </w:rPr>
            </w:pPr>
          </w:p>
        </w:tc>
        <w:tc>
          <w:tcPr>
            <w:tcW w:w="9348" w:type="dxa"/>
            <w:hideMark/>
          </w:tcPr>
          <w:p w14:paraId="28A31E8C" w14:textId="77777777" w:rsidR="00086055" w:rsidRPr="00C8300D" w:rsidRDefault="00086055" w:rsidP="00F368EC">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(c)</w:t>
            </w:r>
            <w:r w:rsidRPr="00C8300D">
              <w:rPr>
                <w:rFonts w:asciiTheme="majorBidi" w:eastAsia="Times New Roman" w:hAnsiTheme="majorBidi" w:cstheme="majorBidi"/>
                <w:sz w:val="20"/>
                <w:szCs w:val="20"/>
                <w:lang w:val="ru-RU"/>
              </w:rPr>
              <w:tab/>
            </w:r>
            <w:r w:rsidR="00603B48" w:rsidRPr="00C8300D">
              <w:rPr>
                <w:sz w:val="20"/>
                <w:szCs w:val="20"/>
                <w:lang w:val="ru-RU"/>
              </w:rPr>
              <w:t>разработать подробный план дополнительных руководящих указаний по оценке рисков в отношении живой измененной рыбы, для</w:t>
            </w:r>
            <w:r w:rsidR="00603B48" w:rsidRPr="00C8300D">
              <w:rPr>
                <w:color w:val="000000"/>
                <w:sz w:val="20"/>
                <w:szCs w:val="20"/>
                <w:lang w:val="ru-RU"/>
              </w:rPr>
              <w:t xml:space="preserve"> коллегиальной оценки в рамках подготовки к работе Специальной группы технических экспертов</w:t>
            </w:r>
            <w:r w:rsidR="00603B48" w:rsidRPr="00C8300D">
              <w:rPr>
                <w:sz w:val="20"/>
                <w:szCs w:val="20"/>
                <w:lang w:val="ru-RU"/>
              </w:rPr>
              <w:t xml:space="preserve"> по оценке рисков</w:t>
            </w:r>
            <w:r w:rsidRPr="00C8300D">
              <w:rPr>
                <w:rFonts w:asciiTheme="majorBidi" w:eastAsia="Times New Roman" w:hAnsiTheme="majorBidi" w:cstheme="majorBidi"/>
                <w:sz w:val="20"/>
                <w:szCs w:val="20"/>
                <w:lang w:val="ru-RU"/>
              </w:rPr>
              <w:t>;</w:t>
            </w:r>
          </w:p>
          <w:p w14:paraId="14D79949" w14:textId="77777777" w:rsidR="00086055" w:rsidRPr="00C8300D" w:rsidRDefault="00086055" w:rsidP="0008605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(d)</w:t>
            </w:r>
            <w:r w:rsidRPr="00C8300D">
              <w:rPr>
                <w:rFonts w:asciiTheme="majorBidi" w:eastAsia="Times New Roman" w:hAnsiTheme="majorBidi" w:cstheme="majorBidi"/>
                <w:sz w:val="20"/>
                <w:szCs w:val="20"/>
                <w:lang w:val="ru-RU"/>
              </w:rPr>
              <w:tab/>
            </w:r>
            <w:r w:rsidR="00603B48" w:rsidRPr="00C8300D">
              <w:rPr>
                <w:color w:val="000000"/>
                <w:sz w:val="20"/>
                <w:szCs w:val="20"/>
                <w:lang w:val="ru-RU"/>
              </w:rPr>
              <w:t xml:space="preserve">организовать онлайновые дискуссии в рамках Онлайнового форума открытого состава по оценке и регулированию рисков для содействия работе Специальной группы технических экспертов </w:t>
            </w:r>
            <w:r w:rsidR="00603B48" w:rsidRPr="00C8300D">
              <w:rPr>
                <w:sz w:val="20"/>
                <w:szCs w:val="20"/>
                <w:lang w:val="ru-RU"/>
              </w:rPr>
              <w:t xml:space="preserve">по оценке рисков по подготовке </w:t>
            </w:r>
            <w:r w:rsidR="00603B48" w:rsidRPr="00C8300D">
              <w:rPr>
                <w:color w:val="000000"/>
                <w:sz w:val="20"/>
                <w:szCs w:val="20"/>
                <w:lang w:val="ru-RU"/>
              </w:rPr>
              <w:t xml:space="preserve">проекта подробного плана </w:t>
            </w:r>
            <w:r w:rsidR="00603B48" w:rsidRPr="00C8300D">
              <w:rPr>
                <w:sz w:val="20"/>
                <w:szCs w:val="20"/>
                <w:lang w:val="ru-RU"/>
              </w:rPr>
              <w:t>для индивидуальной оценки риска в отношении живой измененной рыбы</w:t>
            </w:r>
            <w:r w:rsidRPr="00C8300D">
              <w:rPr>
                <w:rFonts w:asciiTheme="majorBidi" w:eastAsia="Times New Roman" w:hAnsiTheme="majorBidi" w:cstheme="majorBidi"/>
                <w:sz w:val="20"/>
                <w:szCs w:val="20"/>
                <w:lang w:val="ru-RU"/>
              </w:rPr>
              <w:t>;</w:t>
            </w:r>
          </w:p>
          <w:p w14:paraId="2E204762" w14:textId="77777777" w:rsidR="00086055" w:rsidRPr="00C8300D" w:rsidRDefault="00086055" w:rsidP="0008605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(e)</w:t>
            </w:r>
            <w:r w:rsidRPr="00C8300D">
              <w:rPr>
                <w:rFonts w:asciiTheme="majorBidi" w:eastAsia="Times New Roman" w:hAnsiTheme="majorBidi" w:cstheme="majorBidi"/>
                <w:sz w:val="20"/>
                <w:szCs w:val="20"/>
                <w:lang w:val="ru-RU"/>
              </w:rPr>
              <w:tab/>
            </w:r>
            <w:r w:rsidR="00603B48" w:rsidRPr="00C8300D">
              <w:rPr>
                <w:sz w:val="20"/>
                <w:szCs w:val="20"/>
                <w:lang w:val="ru-RU"/>
              </w:rPr>
              <w:t>обобщить информацию, представленную Сторонами, правительствами других стран и соответствующими организациями в целях содействия работе Специальной группы технических экспертов по оценке рисков</w:t>
            </w:r>
            <w:r w:rsidRPr="00C8300D">
              <w:rPr>
                <w:rFonts w:asciiTheme="majorBidi" w:eastAsia="Times New Roman" w:hAnsiTheme="majorBidi" w:cstheme="majorBidi"/>
                <w:sz w:val="20"/>
                <w:szCs w:val="20"/>
                <w:lang w:val="ru-RU"/>
              </w:rPr>
              <w:t>;</w:t>
            </w:r>
          </w:p>
        </w:tc>
        <w:tc>
          <w:tcPr>
            <w:tcW w:w="1800" w:type="dxa"/>
            <w:vAlign w:val="center"/>
            <w:hideMark/>
          </w:tcPr>
          <w:p w14:paraId="275F477B" w14:textId="77777777" w:rsidR="00086055"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ign w:val="center"/>
            <w:hideMark/>
          </w:tcPr>
          <w:p w14:paraId="0D45FB19" w14:textId="77777777" w:rsidR="00086055" w:rsidRPr="00C8300D" w:rsidRDefault="00086055" w:rsidP="00F27B05">
            <w:pPr>
              <w:jc w:val="right"/>
              <w:rPr>
                <w:rFonts w:asciiTheme="majorBidi" w:eastAsia="Times New Roman" w:hAnsiTheme="majorBidi" w:cstheme="majorBidi"/>
                <w:sz w:val="20"/>
                <w:szCs w:val="20"/>
                <w:lang w:val="ru-RU"/>
              </w:rPr>
            </w:pPr>
          </w:p>
        </w:tc>
        <w:tc>
          <w:tcPr>
            <w:tcW w:w="1303" w:type="dxa"/>
            <w:vMerge/>
            <w:vAlign w:val="center"/>
            <w:hideMark/>
          </w:tcPr>
          <w:p w14:paraId="50BEB783" w14:textId="77777777" w:rsidR="00086055" w:rsidRPr="00C8300D" w:rsidRDefault="00086055" w:rsidP="00F27B05">
            <w:pPr>
              <w:jc w:val="right"/>
              <w:rPr>
                <w:rFonts w:asciiTheme="majorBidi" w:eastAsia="Times New Roman" w:hAnsiTheme="majorBidi" w:cstheme="majorBidi"/>
                <w:sz w:val="20"/>
                <w:szCs w:val="20"/>
                <w:lang w:val="ru-RU"/>
              </w:rPr>
            </w:pPr>
          </w:p>
        </w:tc>
        <w:tc>
          <w:tcPr>
            <w:tcW w:w="2117" w:type="dxa"/>
            <w:vMerge/>
            <w:vAlign w:val="center"/>
            <w:hideMark/>
          </w:tcPr>
          <w:p w14:paraId="3F92F6BB" w14:textId="77777777" w:rsidR="00086055" w:rsidRPr="00C8300D" w:rsidRDefault="00086055" w:rsidP="00F27B05">
            <w:pPr>
              <w:jc w:val="right"/>
              <w:rPr>
                <w:rFonts w:asciiTheme="majorBidi" w:eastAsia="Times New Roman" w:hAnsiTheme="majorBidi" w:cstheme="majorBidi"/>
                <w:sz w:val="20"/>
                <w:szCs w:val="20"/>
                <w:lang w:val="ru-RU"/>
              </w:rPr>
            </w:pPr>
          </w:p>
        </w:tc>
        <w:tc>
          <w:tcPr>
            <w:tcW w:w="1800" w:type="dxa"/>
            <w:vMerge/>
            <w:vAlign w:val="center"/>
            <w:hideMark/>
          </w:tcPr>
          <w:p w14:paraId="04102B1F" w14:textId="77777777" w:rsidR="00086055" w:rsidRPr="00C8300D" w:rsidRDefault="00086055" w:rsidP="00F27B05">
            <w:pPr>
              <w:jc w:val="right"/>
              <w:rPr>
                <w:rFonts w:asciiTheme="majorBidi" w:eastAsia="Times New Roman" w:hAnsiTheme="majorBidi" w:cstheme="majorBidi"/>
                <w:b/>
                <w:bCs/>
                <w:color w:val="000000"/>
                <w:sz w:val="20"/>
                <w:szCs w:val="20"/>
                <w:lang w:val="ru-RU"/>
              </w:rPr>
            </w:pPr>
          </w:p>
        </w:tc>
      </w:tr>
      <w:tr w:rsidR="0035361B" w:rsidRPr="00C8300D" w14:paraId="4E08CAFD" w14:textId="77777777" w:rsidTr="00C8300D">
        <w:trPr>
          <w:trHeight w:val="20"/>
        </w:trPr>
        <w:tc>
          <w:tcPr>
            <w:tcW w:w="1138" w:type="dxa"/>
            <w:vMerge/>
            <w:hideMark/>
          </w:tcPr>
          <w:p w14:paraId="366D3C90"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17B91DFB"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hideMark/>
          </w:tcPr>
          <w:p w14:paraId="33BFEC78"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64DF799B" w14:textId="77777777" w:rsidR="005943C9" w:rsidRPr="00C8300D" w:rsidRDefault="00956595"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(f)</w:t>
            </w:r>
            <w:r w:rsidRPr="00C8300D">
              <w:rPr>
                <w:rFonts w:asciiTheme="majorBidi" w:eastAsia="Times New Roman" w:hAnsiTheme="majorBidi" w:cstheme="majorBidi"/>
                <w:sz w:val="20"/>
                <w:szCs w:val="20"/>
                <w:lang w:val="ru-RU"/>
              </w:rPr>
              <w:tab/>
            </w:r>
            <w:r w:rsidR="00603B48" w:rsidRPr="00C8300D">
              <w:rPr>
                <w:sz w:val="20"/>
                <w:szCs w:val="20"/>
                <w:lang w:val="ru-RU"/>
              </w:rPr>
              <w:t>созвать при условии наличия ресурсов два совещания Специальной группы технических экспертов по оценке рисков, из которых по меньшей мере одно должно пройти в очной форме</w:t>
            </w:r>
            <w:r w:rsidRPr="00C8300D">
              <w:rPr>
                <w:rFonts w:asciiTheme="majorBidi" w:eastAsia="Times New Roman" w:hAnsiTheme="majorBidi" w:cstheme="majorBidi"/>
                <w:sz w:val="20"/>
                <w:szCs w:val="20"/>
                <w:lang w:val="ru-RU"/>
              </w:rPr>
              <w:t>;</w:t>
            </w:r>
          </w:p>
        </w:tc>
        <w:tc>
          <w:tcPr>
            <w:tcW w:w="1800" w:type="dxa"/>
            <w:vAlign w:val="center"/>
            <w:hideMark/>
          </w:tcPr>
          <w:p w14:paraId="6C490A1F" w14:textId="77777777" w:rsidR="005943C9" w:rsidRPr="00C8300D" w:rsidRDefault="00C11BDD"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Совещания экспертов</w:t>
            </w:r>
          </w:p>
        </w:tc>
        <w:tc>
          <w:tcPr>
            <w:tcW w:w="1440" w:type="dxa"/>
            <w:vMerge/>
            <w:vAlign w:val="center"/>
            <w:hideMark/>
          </w:tcPr>
          <w:p w14:paraId="491626CC"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71DB2A5C"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7FF50BD8"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76D46A8E"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560BCC" w:rsidRPr="00C8300D" w14:paraId="7DDEE96A" w14:textId="77777777" w:rsidTr="00C8300D">
        <w:trPr>
          <w:trHeight w:val="20"/>
        </w:trPr>
        <w:tc>
          <w:tcPr>
            <w:tcW w:w="1138" w:type="dxa"/>
            <w:vMerge/>
            <w:tcBorders>
              <w:bottom w:val="double" w:sz="4" w:space="0" w:color="auto"/>
            </w:tcBorders>
            <w:hideMark/>
          </w:tcPr>
          <w:p w14:paraId="42601A0F"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tcBorders>
              <w:bottom w:val="double" w:sz="4" w:space="0" w:color="auto"/>
            </w:tcBorders>
            <w:hideMark/>
          </w:tcPr>
          <w:p w14:paraId="7BD49C98"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tcBorders>
              <w:bottom w:val="double" w:sz="4" w:space="0" w:color="auto"/>
            </w:tcBorders>
            <w:noWrap/>
            <w:hideMark/>
          </w:tcPr>
          <w:p w14:paraId="268869AF"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tcBorders>
              <w:bottom w:val="double" w:sz="4" w:space="0" w:color="auto"/>
            </w:tcBorders>
            <w:hideMark/>
          </w:tcPr>
          <w:p w14:paraId="5A4B18CB" w14:textId="77777777" w:rsidR="005943C9" w:rsidRPr="00C8300D" w:rsidRDefault="008F708F"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[(g)</w:t>
            </w:r>
            <w:r w:rsidRPr="00C8300D">
              <w:rPr>
                <w:rFonts w:asciiTheme="majorBidi" w:eastAsia="Times New Roman" w:hAnsiTheme="majorBidi" w:cstheme="majorBidi"/>
                <w:sz w:val="20"/>
                <w:szCs w:val="20"/>
                <w:lang w:val="ru-RU"/>
              </w:rPr>
              <w:tab/>
            </w:r>
            <w:r w:rsidR="00603B48" w:rsidRPr="00C8300D">
              <w:rPr>
                <w:snapToGrid w:val="0"/>
                <w:sz w:val="20"/>
                <w:szCs w:val="20"/>
                <w:lang w:val="ru-RU"/>
              </w:rPr>
              <w:t xml:space="preserve">собрать соответствующую информацию для оказания содействия в проведении оценки риска в отношении самоограничивающихся насекомых и разместить ее на сайте Механизма посредничества по </w:t>
            </w:r>
            <w:r w:rsidR="00603B48" w:rsidRPr="00C8300D">
              <w:rPr>
                <w:snapToGrid w:val="0"/>
                <w:sz w:val="20"/>
                <w:szCs w:val="20"/>
                <w:lang w:val="ru-RU"/>
              </w:rPr>
              <w:lastRenderedPageBreak/>
              <w:t>биобезопасности</w:t>
            </w:r>
            <w:r w:rsidRPr="00C8300D">
              <w:rPr>
                <w:rFonts w:asciiTheme="majorBidi" w:eastAsia="Times New Roman" w:hAnsiTheme="majorBidi" w:cstheme="majorBidi"/>
                <w:sz w:val="20"/>
                <w:szCs w:val="20"/>
                <w:lang w:val="ru-RU"/>
              </w:rPr>
              <w:t>.]</w:t>
            </w:r>
          </w:p>
        </w:tc>
        <w:tc>
          <w:tcPr>
            <w:tcW w:w="1800" w:type="dxa"/>
            <w:tcBorders>
              <w:bottom w:val="double" w:sz="4" w:space="0" w:color="auto"/>
            </w:tcBorders>
            <w:vAlign w:val="center"/>
            <w:hideMark/>
          </w:tcPr>
          <w:p w14:paraId="0E0302C2"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lastRenderedPageBreak/>
              <w:t>н/п</w:t>
            </w:r>
          </w:p>
        </w:tc>
        <w:tc>
          <w:tcPr>
            <w:tcW w:w="1440" w:type="dxa"/>
            <w:vMerge/>
            <w:tcBorders>
              <w:bottom w:val="double" w:sz="4" w:space="0" w:color="auto"/>
            </w:tcBorders>
            <w:vAlign w:val="center"/>
            <w:hideMark/>
          </w:tcPr>
          <w:p w14:paraId="248D8C3E"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tcBorders>
              <w:bottom w:val="double" w:sz="4" w:space="0" w:color="auto"/>
            </w:tcBorders>
            <w:vAlign w:val="center"/>
            <w:hideMark/>
          </w:tcPr>
          <w:p w14:paraId="6549F01A"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tcBorders>
              <w:bottom w:val="double" w:sz="4" w:space="0" w:color="auto"/>
            </w:tcBorders>
            <w:vAlign w:val="center"/>
            <w:hideMark/>
          </w:tcPr>
          <w:p w14:paraId="608CFD85"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tcBorders>
              <w:bottom w:val="double" w:sz="4" w:space="0" w:color="auto"/>
            </w:tcBorders>
            <w:vAlign w:val="center"/>
            <w:hideMark/>
          </w:tcPr>
          <w:p w14:paraId="1BE6BC9F"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35361B" w:rsidRPr="00C8300D" w14:paraId="711EF949" w14:textId="77777777" w:rsidTr="00C8300D">
        <w:trPr>
          <w:trHeight w:val="1587"/>
        </w:trPr>
        <w:tc>
          <w:tcPr>
            <w:tcW w:w="1138" w:type="dxa"/>
            <w:vMerge w:val="restart"/>
            <w:tcBorders>
              <w:top w:val="double" w:sz="4" w:space="0" w:color="auto"/>
            </w:tcBorders>
            <w:hideMark/>
          </w:tcPr>
          <w:p w14:paraId="6BAD768D" w14:textId="77777777" w:rsidR="003C6387" w:rsidRPr="00C8300D" w:rsidRDefault="003C6387"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12</w:t>
            </w:r>
          </w:p>
        </w:tc>
        <w:tc>
          <w:tcPr>
            <w:tcW w:w="2514" w:type="dxa"/>
            <w:vMerge w:val="restart"/>
            <w:tcBorders>
              <w:top w:val="double" w:sz="4" w:space="0" w:color="auto"/>
            </w:tcBorders>
            <w:hideMark/>
          </w:tcPr>
          <w:p w14:paraId="78A9E08D" w14:textId="77777777" w:rsidR="003C6387" w:rsidRPr="00C8300D" w:rsidRDefault="00603B48" w:rsidP="00F27B05">
            <w:pPr>
              <w:jc w:val="left"/>
              <w:rPr>
                <w:rFonts w:asciiTheme="majorBidi" w:eastAsia="Times New Roman" w:hAnsiTheme="majorBidi" w:cstheme="majorBidi"/>
                <w:sz w:val="20"/>
                <w:szCs w:val="20"/>
                <w:lang w:val="ru-RU"/>
              </w:rPr>
            </w:pPr>
            <w:r w:rsidRPr="00C8300D">
              <w:rPr>
                <w:sz w:val="20"/>
                <w:szCs w:val="20"/>
                <w:lang w:val="ru-RU"/>
              </w:rPr>
              <w:t>Обнаружение и идентификация живых измененных организмов</w:t>
            </w:r>
          </w:p>
        </w:tc>
        <w:tc>
          <w:tcPr>
            <w:tcW w:w="1305" w:type="dxa"/>
            <w:vMerge w:val="restart"/>
            <w:tcBorders>
              <w:top w:val="double" w:sz="4" w:space="0" w:color="auto"/>
            </w:tcBorders>
            <w:noWrap/>
            <w:hideMark/>
          </w:tcPr>
          <w:p w14:paraId="28187FA1" w14:textId="77777777" w:rsidR="003C6387" w:rsidRPr="00C8300D" w:rsidRDefault="003C638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w:t>
            </w:r>
            <w:r w:rsidR="00574B82" w:rsidRPr="00C8300D">
              <w:rPr>
                <w:rFonts w:asciiTheme="majorBidi" w:eastAsia="Times New Roman" w:hAnsiTheme="majorBidi" w:cstheme="majorBidi"/>
                <w:sz w:val="20"/>
                <w:szCs w:val="20"/>
                <w:lang w:val="ru-RU"/>
              </w:rPr>
              <w:t xml:space="preserve"> (a)</w:t>
            </w:r>
            <w:r w:rsidR="00C8300D">
              <w:rPr>
                <w:rFonts w:asciiTheme="majorBidi" w:eastAsia="Times New Roman" w:hAnsiTheme="majorBidi" w:cstheme="majorBidi"/>
                <w:sz w:val="20"/>
                <w:szCs w:val="20"/>
                <w:lang w:val="ru-RU"/>
              </w:rPr>
              <w:t>-</w:t>
            </w:r>
            <w:r w:rsidR="00574B82" w:rsidRPr="00C8300D">
              <w:rPr>
                <w:sz w:val="20"/>
                <w:szCs w:val="20"/>
                <w:lang w:val="ru-RU"/>
              </w:rPr>
              <w:t>(d)</w:t>
            </w:r>
          </w:p>
        </w:tc>
        <w:tc>
          <w:tcPr>
            <w:tcW w:w="9348" w:type="dxa"/>
            <w:tcBorders>
              <w:top w:val="double" w:sz="4" w:space="0" w:color="auto"/>
            </w:tcBorders>
            <w:hideMark/>
          </w:tcPr>
          <w:p w14:paraId="4EE50773" w14:textId="77777777" w:rsidR="003C6387" w:rsidRPr="00C8300D" w:rsidRDefault="003C6387" w:rsidP="00FD219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8.</w:t>
            </w:r>
            <w:r w:rsidRPr="00C8300D">
              <w:rPr>
                <w:rFonts w:asciiTheme="majorBidi" w:eastAsia="Times New Roman" w:hAnsiTheme="majorBidi" w:cstheme="majorBidi"/>
                <w:sz w:val="20"/>
                <w:szCs w:val="20"/>
                <w:lang w:val="ru-RU"/>
              </w:rPr>
              <w:tab/>
            </w:r>
            <w:r w:rsidR="00603B48" w:rsidRPr="00C8300D">
              <w:rPr>
                <w:iCs/>
                <w:sz w:val="20"/>
                <w:szCs w:val="20"/>
                <w:lang w:val="ru-RU"/>
              </w:rPr>
              <w:t>поручает</w:t>
            </w:r>
            <w:r w:rsidR="00603B48" w:rsidRPr="00C8300D">
              <w:rPr>
                <w:sz w:val="20"/>
                <w:szCs w:val="20"/>
                <w:lang w:val="ru-RU"/>
              </w:rPr>
              <w:t xml:space="preserve"> секретариату при условии наличия ресурсов</w:t>
            </w:r>
            <w:r w:rsidRPr="00C8300D">
              <w:rPr>
                <w:rFonts w:asciiTheme="majorBidi" w:eastAsia="Times New Roman" w:hAnsiTheme="majorBidi" w:cstheme="majorBidi"/>
                <w:sz w:val="20"/>
                <w:szCs w:val="20"/>
                <w:lang w:val="ru-RU"/>
              </w:rPr>
              <w:t>:</w:t>
            </w:r>
          </w:p>
          <w:p w14:paraId="435B96F3" w14:textId="77777777" w:rsidR="003C6387" w:rsidRPr="00C8300D" w:rsidRDefault="003C6387" w:rsidP="00FD219D">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603B48" w:rsidRPr="00C8300D">
              <w:rPr>
                <w:sz w:val="20"/>
                <w:szCs w:val="20"/>
                <w:lang w:val="ru-RU"/>
              </w:rPr>
              <w:t xml:space="preserve">продолжать собирать публикации и технические справочные материалы на различных языках и размещать их на специальном портале Механизма </w:t>
            </w:r>
            <w:r w:rsidR="00603B48" w:rsidRPr="00C8300D">
              <w:rPr>
                <w:bCs/>
                <w:iCs/>
                <w:sz w:val="20"/>
                <w:szCs w:val="20"/>
                <w:lang w:val="ru-RU"/>
              </w:rPr>
              <w:t>посредничества по биобезопасности,</w:t>
            </w:r>
            <w:r w:rsidR="00603B48" w:rsidRPr="00C8300D">
              <w:rPr>
                <w:sz w:val="20"/>
                <w:szCs w:val="20"/>
                <w:lang w:val="ru-RU"/>
              </w:rPr>
              <w:t xml:space="preserve"> посвященном отбору, обнаружению и идентификации живых </w:t>
            </w:r>
            <w:r w:rsidR="00603B48" w:rsidRPr="00C8300D">
              <w:rPr>
                <w:bCs/>
                <w:iCs/>
                <w:sz w:val="20"/>
                <w:szCs w:val="20"/>
                <w:lang w:val="ru-RU"/>
              </w:rPr>
              <w:t xml:space="preserve">измененных </w:t>
            </w:r>
            <w:r w:rsidR="00603B48" w:rsidRPr="00C8300D">
              <w:rPr>
                <w:sz w:val="20"/>
                <w:szCs w:val="20"/>
                <w:lang w:val="ru-RU"/>
              </w:rPr>
              <w:t>организмов</w:t>
            </w:r>
            <w:r w:rsidRPr="00C8300D">
              <w:rPr>
                <w:rFonts w:asciiTheme="majorBidi" w:eastAsia="Times New Roman" w:hAnsiTheme="majorBidi" w:cstheme="majorBidi"/>
                <w:sz w:val="20"/>
                <w:szCs w:val="20"/>
                <w:lang w:val="ru-RU"/>
              </w:rPr>
              <w:t>;</w:t>
            </w:r>
          </w:p>
          <w:p w14:paraId="2BBACFC1" w14:textId="77777777" w:rsidR="003C6387" w:rsidRPr="00C8300D" w:rsidRDefault="003C638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Pr="00C8300D">
              <w:rPr>
                <w:rFonts w:asciiTheme="majorBidi" w:eastAsia="Times New Roman" w:hAnsiTheme="majorBidi" w:cstheme="majorBidi"/>
                <w:sz w:val="20"/>
                <w:szCs w:val="20"/>
                <w:lang w:val="ru-RU"/>
              </w:rPr>
              <w:tab/>
            </w:r>
            <w:r w:rsidR="00603B48" w:rsidRPr="00C8300D">
              <w:rPr>
                <w:sz w:val="20"/>
                <w:szCs w:val="20"/>
                <w:lang w:val="ru-RU"/>
              </w:rPr>
              <w:t>подготовить подборку технических справочных материалов и публикаций, представленных в ответ на поручение в пункте 1, для рассмотрения Конференцией Сторон, выступающей в качестве совещания Сторон Протокола, на ее 12-м совещании</w:t>
            </w:r>
            <w:r w:rsidRPr="00C8300D">
              <w:rPr>
                <w:rFonts w:asciiTheme="majorBidi" w:eastAsia="Times New Roman" w:hAnsiTheme="majorBidi" w:cstheme="majorBidi"/>
                <w:sz w:val="20"/>
                <w:szCs w:val="20"/>
                <w:lang w:val="ru-RU"/>
              </w:rPr>
              <w:t>;</w:t>
            </w:r>
          </w:p>
        </w:tc>
        <w:tc>
          <w:tcPr>
            <w:tcW w:w="1800" w:type="dxa"/>
            <w:tcBorders>
              <w:top w:val="double" w:sz="4" w:space="0" w:color="auto"/>
            </w:tcBorders>
            <w:vAlign w:val="center"/>
            <w:hideMark/>
          </w:tcPr>
          <w:p w14:paraId="38C0F309" w14:textId="77777777" w:rsidR="003C6387"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val="restart"/>
            <w:tcBorders>
              <w:top w:val="double" w:sz="4" w:space="0" w:color="auto"/>
            </w:tcBorders>
            <w:vAlign w:val="center"/>
            <w:hideMark/>
          </w:tcPr>
          <w:p w14:paraId="5D386487" w14:textId="77777777" w:rsidR="003C6387" w:rsidRPr="00C8300D" w:rsidRDefault="003C638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69 000</w:t>
            </w:r>
          </w:p>
        </w:tc>
        <w:tc>
          <w:tcPr>
            <w:tcW w:w="1303" w:type="dxa"/>
            <w:vMerge w:val="restart"/>
            <w:tcBorders>
              <w:top w:val="double" w:sz="4" w:space="0" w:color="auto"/>
            </w:tcBorders>
            <w:vAlign w:val="center"/>
            <w:hideMark/>
          </w:tcPr>
          <w:p w14:paraId="57757B17" w14:textId="77777777" w:rsidR="003C6387" w:rsidRPr="00C8300D" w:rsidRDefault="003C6387"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10 500</w:t>
            </w:r>
          </w:p>
        </w:tc>
        <w:tc>
          <w:tcPr>
            <w:tcW w:w="2117" w:type="dxa"/>
            <w:vMerge w:val="restart"/>
            <w:tcBorders>
              <w:top w:val="double" w:sz="4" w:space="0" w:color="auto"/>
            </w:tcBorders>
            <w:vAlign w:val="center"/>
            <w:hideMark/>
          </w:tcPr>
          <w:p w14:paraId="50FFF859" w14:textId="77777777" w:rsidR="003C6387"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800" w:type="dxa"/>
            <w:vMerge w:val="restart"/>
            <w:tcBorders>
              <w:top w:val="double" w:sz="4" w:space="0" w:color="auto"/>
            </w:tcBorders>
            <w:noWrap/>
            <w:vAlign w:val="center"/>
            <w:hideMark/>
          </w:tcPr>
          <w:p w14:paraId="06E743C1" w14:textId="77777777" w:rsidR="003C6387" w:rsidRPr="00C8300D" w:rsidRDefault="003C6387"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89 835</w:t>
            </w:r>
          </w:p>
        </w:tc>
      </w:tr>
      <w:tr w:rsidR="0035361B" w:rsidRPr="00C8300D" w14:paraId="2A602354" w14:textId="77777777" w:rsidTr="00C8300D">
        <w:trPr>
          <w:trHeight w:val="20"/>
        </w:trPr>
        <w:tc>
          <w:tcPr>
            <w:tcW w:w="1138" w:type="dxa"/>
            <w:vMerge/>
            <w:hideMark/>
          </w:tcPr>
          <w:p w14:paraId="4C4E4BDF"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72C188A5"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noWrap/>
            <w:hideMark/>
          </w:tcPr>
          <w:p w14:paraId="05A40B98"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015D7E32" w14:textId="77777777" w:rsidR="005943C9" w:rsidRPr="00C8300D" w:rsidRDefault="005A76E1"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(c)</w:t>
            </w:r>
            <w:r w:rsidRPr="00C8300D">
              <w:rPr>
                <w:rFonts w:asciiTheme="majorBidi" w:eastAsia="Times New Roman" w:hAnsiTheme="majorBidi" w:cstheme="majorBidi"/>
                <w:sz w:val="20"/>
                <w:szCs w:val="20"/>
                <w:lang w:val="ru-RU"/>
              </w:rPr>
              <w:tab/>
            </w:r>
            <w:r w:rsidR="00603B48" w:rsidRPr="00C8300D">
              <w:rPr>
                <w:sz w:val="20"/>
                <w:szCs w:val="20"/>
                <w:lang w:val="ru-RU"/>
              </w:rPr>
              <w:t>сотрудничать с соответствующими организациями и оказывать Сторонам поддержку в создании потенциала в области</w:t>
            </w:r>
            <w:r w:rsidR="00603B48" w:rsidRPr="00C8300D">
              <w:rPr>
                <w:bCs/>
                <w:iCs/>
                <w:sz w:val="20"/>
                <w:szCs w:val="20"/>
                <w:lang w:val="ru-RU"/>
              </w:rPr>
              <w:t xml:space="preserve"> обнаружения и идентификации </w:t>
            </w:r>
            <w:r w:rsidR="00603B48" w:rsidRPr="00C8300D">
              <w:rPr>
                <w:sz w:val="20"/>
                <w:szCs w:val="20"/>
                <w:lang w:val="ru-RU"/>
              </w:rPr>
              <w:t>живых измененных организмов, включая организацию практической подготовки сотрудников лабораторий по традиционным методам анализа и по новым методам обнаружения</w:t>
            </w:r>
            <w:r w:rsidRPr="00C8300D">
              <w:rPr>
                <w:rFonts w:asciiTheme="majorBidi" w:eastAsia="Times New Roman" w:hAnsiTheme="majorBidi" w:cstheme="majorBidi"/>
                <w:sz w:val="20"/>
                <w:szCs w:val="20"/>
                <w:lang w:val="ru-RU"/>
              </w:rPr>
              <w:t>;</w:t>
            </w:r>
          </w:p>
        </w:tc>
        <w:tc>
          <w:tcPr>
            <w:tcW w:w="1800" w:type="dxa"/>
            <w:vAlign w:val="center"/>
            <w:hideMark/>
          </w:tcPr>
          <w:p w14:paraId="7ABEEB93"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 xml:space="preserve">Семинары по созданию потенциала </w:t>
            </w:r>
          </w:p>
        </w:tc>
        <w:tc>
          <w:tcPr>
            <w:tcW w:w="1440" w:type="dxa"/>
            <w:vMerge/>
            <w:vAlign w:val="center"/>
            <w:hideMark/>
          </w:tcPr>
          <w:p w14:paraId="09605514"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vAlign w:val="center"/>
            <w:hideMark/>
          </w:tcPr>
          <w:p w14:paraId="4FAC83DB"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284B4D1D"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6BDA223B"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560BCC" w:rsidRPr="00C8300D" w14:paraId="4BADF785" w14:textId="77777777" w:rsidTr="00C8300D">
        <w:trPr>
          <w:trHeight w:val="20"/>
        </w:trPr>
        <w:tc>
          <w:tcPr>
            <w:tcW w:w="1138" w:type="dxa"/>
            <w:vMerge/>
            <w:tcBorders>
              <w:bottom w:val="double" w:sz="4" w:space="0" w:color="auto"/>
            </w:tcBorders>
            <w:hideMark/>
          </w:tcPr>
          <w:p w14:paraId="45380497"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tcBorders>
              <w:bottom w:val="double" w:sz="4" w:space="0" w:color="auto"/>
            </w:tcBorders>
            <w:hideMark/>
          </w:tcPr>
          <w:p w14:paraId="1114DBBE" w14:textId="77777777" w:rsidR="005943C9" w:rsidRPr="00C8300D" w:rsidRDefault="005943C9" w:rsidP="000D5DF5">
            <w:pPr>
              <w:rPr>
                <w:rFonts w:asciiTheme="majorBidi" w:eastAsia="Times New Roman" w:hAnsiTheme="majorBidi" w:cstheme="majorBidi"/>
                <w:sz w:val="20"/>
                <w:szCs w:val="20"/>
                <w:lang w:val="ru-RU"/>
              </w:rPr>
            </w:pPr>
          </w:p>
        </w:tc>
        <w:tc>
          <w:tcPr>
            <w:tcW w:w="1305" w:type="dxa"/>
            <w:vMerge/>
            <w:tcBorders>
              <w:bottom w:val="double" w:sz="4" w:space="0" w:color="auto"/>
            </w:tcBorders>
            <w:noWrap/>
            <w:hideMark/>
          </w:tcPr>
          <w:p w14:paraId="683EB50E"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tcBorders>
              <w:bottom w:val="double" w:sz="4" w:space="0" w:color="auto"/>
            </w:tcBorders>
            <w:hideMark/>
          </w:tcPr>
          <w:p w14:paraId="48B4BA4B" w14:textId="77777777" w:rsidR="005943C9" w:rsidRPr="00C8300D" w:rsidRDefault="003C6387"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(d)</w:t>
            </w:r>
            <w:r w:rsidRPr="00C8300D">
              <w:rPr>
                <w:rFonts w:asciiTheme="majorBidi" w:eastAsia="Times New Roman" w:hAnsiTheme="majorBidi" w:cstheme="majorBidi"/>
                <w:sz w:val="20"/>
                <w:szCs w:val="20"/>
                <w:lang w:val="ru-RU"/>
              </w:rPr>
              <w:tab/>
            </w:r>
            <w:r w:rsidR="00603B48" w:rsidRPr="00C8300D">
              <w:rPr>
                <w:sz w:val="20"/>
                <w:szCs w:val="20"/>
                <w:lang w:val="ru-RU"/>
              </w:rPr>
              <w:t xml:space="preserve">повышать осведомленность о портале Механизма посредничества по биобезопасности, посвященном отбору, обнаружению и идентификации [и изучить возможность указания ссылок и перекрестных ссылок в Механизме </w:t>
            </w:r>
            <w:r w:rsidR="00603B48" w:rsidRPr="00C8300D">
              <w:rPr>
                <w:bCs/>
                <w:iCs/>
                <w:sz w:val="20"/>
                <w:szCs w:val="20"/>
                <w:lang w:val="ru-RU"/>
              </w:rPr>
              <w:t>посредничества по биобезопасности</w:t>
            </w:r>
            <w:r w:rsidR="00603B48" w:rsidRPr="00C8300D">
              <w:rPr>
                <w:sz w:val="20"/>
                <w:szCs w:val="20"/>
                <w:lang w:val="ru-RU"/>
              </w:rPr>
              <w:t xml:space="preserve"> на соответствующие отраслевые базы данных</w:t>
            </w:r>
            <w:r w:rsidRPr="00C8300D">
              <w:rPr>
                <w:rFonts w:asciiTheme="majorBidi" w:eastAsia="Times New Roman" w:hAnsiTheme="majorBidi" w:cstheme="majorBidi"/>
                <w:sz w:val="20"/>
                <w:szCs w:val="20"/>
                <w:lang w:val="ru-RU"/>
              </w:rPr>
              <w:t>.]</w:t>
            </w:r>
          </w:p>
        </w:tc>
        <w:tc>
          <w:tcPr>
            <w:tcW w:w="1800" w:type="dxa"/>
            <w:tcBorders>
              <w:bottom w:val="double" w:sz="4" w:space="0" w:color="auto"/>
            </w:tcBorders>
            <w:vAlign w:val="center"/>
            <w:hideMark/>
          </w:tcPr>
          <w:p w14:paraId="585BB1C7"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vMerge/>
            <w:tcBorders>
              <w:bottom w:val="double" w:sz="4" w:space="0" w:color="auto"/>
            </w:tcBorders>
            <w:vAlign w:val="center"/>
            <w:hideMark/>
          </w:tcPr>
          <w:p w14:paraId="50BFF3A9" w14:textId="77777777" w:rsidR="005943C9" w:rsidRPr="00C8300D" w:rsidRDefault="005943C9" w:rsidP="00F27B05">
            <w:pPr>
              <w:jc w:val="right"/>
              <w:rPr>
                <w:rFonts w:asciiTheme="majorBidi" w:eastAsia="Times New Roman" w:hAnsiTheme="majorBidi" w:cstheme="majorBidi"/>
                <w:sz w:val="20"/>
                <w:szCs w:val="20"/>
                <w:lang w:val="ru-RU"/>
              </w:rPr>
            </w:pPr>
          </w:p>
        </w:tc>
        <w:tc>
          <w:tcPr>
            <w:tcW w:w="1303" w:type="dxa"/>
            <w:vMerge/>
            <w:tcBorders>
              <w:bottom w:val="double" w:sz="4" w:space="0" w:color="auto"/>
            </w:tcBorders>
            <w:vAlign w:val="center"/>
            <w:hideMark/>
          </w:tcPr>
          <w:p w14:paraId="6EF38876"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tcBorders>
              <w:bottom w:val="double" w:sz="4" w:space="0" w:color="auto"/>
            </w:tcBorders>
            <w:vAlign w:val="center"/>
            <w:hideMark/>
          </w:tcPr>
          <w:p w14:paraId="0FC7108E"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tcBorders>
              <w:bottom w:val="double" w:sz="4" w:space="0" w:color="auto"/>
            </w:tcBorders>
            <w:vAlign w:val="center"/>
            <w:hideMark/>
          </w:tcPr>
          <w:p w14:paraId="62D2CA76"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p>
        </w:tc>
      </w:tr>
      <w:tr w:rsidR="00112D8F" w:rsidRPr="00C8300D" w14:paraId="7629914B" w14:textId="77777777" w:rsidTr="00C8300D">
        <w:trPr>
          <w:trHeight w:val="20"/>
        </w:trPr>
        <w:tc>
          <w:tcPr>
            <w:tcW w:w="1138" w:type="dxa"/>
            <w:tcBorders>
              <w:top w:val="double" w:sz="4" w:space="0" w:color="auto"/>
              <w:bottom w:val="double" w:sz="4" w:space="0" w:color="auto"/>
            </w:tcBorders>
            <w:hideMark/>
          </w:tcPr>
          <w:p w14:paraId="6BFD7D4F" w14:textId="77777777" w:rsidR="005943C9" w:rsidRPr="00C8300D" w:rsidRDefault="00FE62FC" w:rsidP="000D5DF5">
            <w:pPr>
              <w:jc w:val="center"/>
              <w:rPr>
                <w:rFonts w:asciiTheme="majorBidi" w:eastAsia="Times New Roman" w:hAnsiTheme="majorBidi" w:cstheme="majorBidi"/>
                <w:sz w:val="20"/>
                <w:szCs w:val="20"/>
                <w:lang w:val="ru-RU"/>
              </w:rPr>
            </w:pPr>
            <w:r w:rsidRPr="00C8300D" w:rsidDel="00920A26">
              <w:rPr>
                <w:rFonts w:asciiTheme="majorBidi" w:eastAsia="Times New Roman" w:hAnsiTheme="majorBidi" w:cstheme="majorBidi"/>
                <w:sz w:val="20"/>
                <w:szCs w:val="20"/>
                <w:lang w:val="ru-RU"/>
              </w:rPr>
              <w:t>13</w:t>
            </w:r>
          </w:p>
        </w:tc>
        <w:tc>
          <w:tcPr>
            <w:tcW w:w="2514" w:type="dxa"/>
            <w:tcBorders>
              <w:top w:val="double" w:sz="4" w:space="0" w:color="auto"/>
              <w:bottom w:val="double" w:sz="4" w:space="0" w:color="auto"/>
            </w:tcBorders>
            <w:hideMark/>
          </w:tcPr>
          <w:p w14:paraId="76BD314A" w14:textId="77777777" w:rsidR="005943C9" w:rsidRPr="00C8300D" w:rsidRDefault="00603B48" w:rsidP="000D5DF5">
            <w:pPr>
              <w:rPr>
                <w:rFonts w:asciiTheme="majorBidi" w:eastAsia="Times New Roman" w:hAnsiTheme="majorBidi" w:cstheme="majorBidi"/>
                <w:sz w:val="20"/>
                <w:szCs w:val="20"/>
                <w:lang w:val="ru-RU"/>
              </w:rPr>
            </w:pPr>
            <w:r w:rsidRPr="00C8300D">
              <w:rPr>
                <w:sz w:val="20"/>
                <w:szCs w:val="20"/>
                <w:lang w:val="ru-RU"/>
              </w:rPr>
              <w:t>Социально-экономические соображения</w:t>
            </w:r>
            <w:r w:rsidRPr="00C8300D">
              <w:rPr>
                <w:rFonts w:asciiTheme="majorBidi" w:eastAsia="Times New Roman" w:hAnsiTheme="majorBidi" w:cstheme="majorBidi"/>
                <w:sz w:val="20"/>
                <w:szCs w:val="20"/>
                <w:lang w:val="ru-RU"/>
              </w:rPr>
              <w:t xml:space="preserve"> </w:t>
            </w:r>
            <w:r w:rsidR="005943C9" w:rsidRPr="00C8300D">
              <w:rPr>
                <w:rFonts w:asciiTheme="majorBidi" w:eastAsia="Times New Roman" w:hAnsiTheme="majorBidi" w:cstheme="majorBidi"/>
                <w:sz w:val="20"/>
                <w:szCs w:val="20"/>
                <w:lang w:val="ru-RU"/>
              </w:rPr>
              <w:t>s</w:t>
            </w:r>
          </w:p>
        </w:tc>
        <w:tc>
          <w:tcPr>
            <w:tcW w:w="1305" w:type="dxa"/>
            <w:tcBorders>
              <w:top w:val="double" w:sz="4" w:space="0" w:color="auto"/>
              <w:bottom w:val="double" w:sz="4" w:space="0" w:color="auto"/>
            </w:tcBorders>
            <w:noWrap/>
            <w:hideMark/>
          </w:tcPr>
          <w:p w14:paraId="5318CBCF" w14:textId="77777777" w:rsidR="005943C9" w:rsidRPr="00C8300D" w:rsidRDefault="005943C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w:t>
            </w:r>
          </w:p>
        </w:tc>
        <w:tc>
          <w:tcPr>
            <w:tcW w:w="9348" w:type="dxa"/>
            <w:tcBorders>
              <w:top w:val="double" w:sz="4" w:space="0" w:color="auto"/>
              <w:bottom w:val="double" w:sz="4" w:space="0" w:color="auto"/>
            </w:tcBorders>
            <w:hideMark/>
          </w:tcPr>
          <w:p w14:paraId="794F9BA3" w14:textId="77777777" w:rsidR="005943C9" w:rsidRPr="00C8300D" w:rsidRDefault="003A5B3F"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w:t>
            </w:r>
            <w:r w:rsidRPr="00C8300D">
              <w:rPr>
                <w:rFonts w:asciiTheme="majorBidi" w:eastAsia="Times New Roman" w:hAnsiTheme="majorBidi" w:cstheme="majorBidi"/>
                <w:sz w:val="20"/>
                <w:szCs w:val="20"/>
                <w:lang w:val="ru-RU"/>
              </w:rPr>
              <w:tab/>
            </w:r>
            <w:r w:rsidR="00603B48" w:rsidRPr="00C8300D">
              <w:rPr>
                <w:iCs/>
                <w:sz w:val="20"/>
                <w:szCs w:val="20"/>
                <w:lang w:val="ru-RU"/>
              </w:rPr>
              <w:t xml:space="preserve">поручает </w:t>
            </w:r>
            <w:r w:rsidR="00603B48" w:rsidRPr="00C8300D">
              <w:rPr>
                <w:sz w:val="20"/>
                <w:szCs w:val="20"/>
                <w:lang w:val="ru-RU"/>
              </w:rPr>
              <w:t>Исполнительному секретарю обобщить информацию, представленную в пятых национальных докладах в соответствии с пунктом 3 выше, для рассмотрения Конференцией Сторон, выступающей в качестве совещания Сторон Картахенского протокола по биобезопасности, на ее 12-м совещании</w:t>
            </w:r>
            <w:r w:rsidRPr="00C8300D">
              <w:rPr>
                <w:rFonts w:asciiTheme="majorBidi" w:eastAsia="Times New Roman" w:hAnsiTheme="majorBidi" w:cstheme="majorBidi"/>
                <w:sz w:val="20"/>
                <w:szCs w:val="20"/>
                <w:lang w:val="ru-RU"/>
              </w:rPr>
              <w:t>;</w:t>
            </w:r>
          </w:p>
        </w:tc>
        <w:tc>
          <w:tcPr>
            <w:tcW w:w="1800" w:type="dxa"/>
            <w:tcBorders>
              <w:top w:val="double" w:sz="4" w:space="0" w:color="auto"/>
              <w:bottom w:val="double" w:sz="4" w:space="0" w:color="auto"/>
            </w:tcBorders>
            <w:vAlign w:val="center"/>
            <w:hideMark/>
          </w:tcPr>
          <w:p w14:paraId="7E12BB71"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tcBorders>
              <w:top w:val="double" w:sz="4" w:space="0" w:color="auto"/>
              <w:bottom w:val="double" w:sz="4" w:space="0" w:color="auto"/>
            </w:tcBorders>
            <w:vAlign w:val="center"/>
            <w:hideMark/>
          </w:tcPr>
          <w:p w14:paraId="2FADC860"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tcBorders>
              <w:top w:val="double" w:sz="4" w:space="0" w:color="auto"/>
              <w:bottom w:val="double" w:sz="4" w:space="0" w:color="auto"/>
            </w:tcBorders>
            <w:vAlign w:val="center"/>
            <w:hideMark/>
          </w:tcPr>
          <w:p w14:paraId="38ECDB20"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tcBorders>
              <w:top w:val="double" w:sz="4" w:space="0" w:color="auto"/>
              <w:bottom w:val="double" w:sz="4" w:space="0" w:color="auto"/>
            </w:tcBorders>
            <w:vAlign w:val="center"/>
            <w:hideMark/>
          </w:tcPr>
          <w:p w14:paraId="719F22B4"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31</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1800" w:type="dxa"/>
            <w:tcBorders>
              <w:top w:val="double" w:sz="4" w:space="0" w:color="auto"/>
              <w:bottom w:val="double" w:sz="4" w:space="0" w:color="auto"/>
            </w:tcBorders>
            <w:noWrap/>
            <w:vAlign w:val="center"/>
            <w:hideMark/>
          </w:tcPr>
          <w:p w14:paraId="0103498F"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35</w:t>
            </w:r>
            <w:r w:rsidR="00D84694"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595</w:t>
            </w:r>
          </w:p>
        </w:tc>
      </w:tr>
      <w:tr w:rsidR="00112D8F" w:rsidRPr="00C8300D" w14:paraId="11BF158D" w14:textId="77777777" w:rsidTr="00C8300D">
        <w:trPr>
          <w:trHeight w:val="20"/>
        </w:trPr>
        <w:tc>
          <w:tcPr>
            <w:tcW w:w="1138" w:type="dxa"/>
            <w:tcBorders>
              <w:top w:val="double" w:sz="4" w:space="0" w:color="auto"/>
            </w:tcBorders>
            <w:hideMark/>
          </w:tcPr>
          <w:p w14:paraId="33B7D9BE" w14:textId="77777777" w:rsidR="005943C9" w:rsidRPr="00C8300D" w:rsidRDefault="00D77A0E"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14</w:t>
            </w:r>
          </w:p>
        </w:tc>
        <w:tc>
          <w:tcPr>
            <w:tcW w:w="2514" w:type="dxa"/>
            <w:tcBorders>
              <w:top w:val="double" w:sz="4" w:space="0" w:color="auto"/>
            </w:tcBorders>
            <w:hideMark/>
          </w:tcPr>
          <w:p w14:paraId="2F2917D4" w14:textId="77777777" w:rsidR="005943C9" w:rsidRPr="00C8300D" w:rsidRDefault="00603B48" w:rsidP="00F27B05">
            <w:pPr>
              <w:jc w:val="left"/>
              <w:rPr>
                <w:rFonts w:asciiTheme="majorBidi" w:eastAsia="Times New Roman" w:hAnsiTheme="majorBidi" w:cstheme="majorBidi"/>
                <w:sz w:val="20"/>
                <w:szCs w:val="20"/>
                <w:lang w:val="ru-RU"/>
              </w:rPr>
            </w:pPr>
            <w:r w:rsidRPr="00C8300D">
              <w:rPr>
                <w:sz w:val="20"/>
                <w:szCs w:val="20"/>
                <w:lang w:val="ru-RU"/>
              </w:rPr>
              <w:t>Нагойско-Куала-Лумпурский дополнительный протокол об ответственности и возмещении</w:t>
            </w:r>
          </w:p>
        </w:tc>
        <w:tc>
          <w:tcPr>
            <w:tcW w:w="1305" w:type="dxa"/>
            <w:tcBorders>
              <w:top w:val="double" w:sz="4" w:space="0" w:color="auto"/>
            </w:tcBorders>
            <w:noWrap/>
            <w:hideMark/>
          </w:tcPr>
          <w:p w14:paraId="5683F6A2" w14:textId="77777777" w:rsidR="005943C9" w:rsidRPr="00C8300D" w:rsidRDefault="005943C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w:t>
            </w:r>
          </w:p>
        </w:tc>
        <w:tc>
          <w:tcPr>
            <w:tcW w:w="9348" w:type="dxa"/>
            <w:tcBorders>
              <w:top w:val="double" w:sz="4" w:space="0" w:color="auto"/>
            </w:tcBorders>
            <w:hideMark/>
          </w:tcPr>
          <w:p w14:paraId="1F997DCB" w14:textId="77777777" w:rsidR="005943C9" w:rsidRPr="00C8300D" w:rsidRDefault="008A6271"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6.</w:t>
            </w:r>
            <w:r w:rsidRPr="00C8300D">
              <w:rPr>
                <w:rFonts w:asciiTheme="majorBidi" w:eastAsia="Times New Roman" w:hAnsiTheme="majorBidi" w:cstheme="majorBidi"/>
                <w:sz w:val="20"/>
                <w:szCs w:val="20"/>
                <w:lang w:val="ru-RU"/>
              </w:rPr>
              <w:tab/>
            </w:r>
            <w:r w:rsidR="00603B48" w:rsidRPr="00C8300D">
              <w:rPr>
                <w:iCs/>
                <w:sz w:val="20"/>
                <w:szCs w:val="20"/>
                <w:lang w:val="ru-RU"/>
              </w:rPr>
              <w:t xml:space="preserve">предлагает </w:t>
            </w:r>
            <w:r w:rsidR="00603B48" w:rsidRPr="00C8300D">
              <w:rPr>
                <w:sz w:val="20"/>
                <w:szCs w:val="20"/>
                <w:lang w:val="ru-RU"/>
              </w:rPr>
              <w:t>Сторонам представить информацию о механизмах финансового обеспечения, а также другую информацию о национальных мерах по осуществлению Дополнительного протокола в их пятых национальных докладах и поручает Исполнительному секретарю использовать эту информацию при подготовке документации для первой оценки и обзора эффективности Дополнительного протокола</w:t>
            </w:r>
            <w:r w:rsidRPr="00C8300D">
              <w:rPr>
                <w:rFonts w:asciiTheme="majorBidi" w:eastAsia="Times New Roman" w:hAnsiTheme="majorBidi" w:cstheme="majorBidi"/>
                <w:sz w:val="20"/>
                <w:szCs w:val="20"/>
                <w:lang w:val="ru-RU"/>
              </w:rPr>
              <w:t>;</w:t>
            </w:r>
          </w:p>
        </w:tc>
        <w:tc>
          <w:tcPr>
            <w:tcW w:w="1800" w:type="dxa"/>
            <w:tcBorders>
              <w:top w:val="double" w:sz="4" w:space="0" w:color="auto"/>
            </w:tcBorders>
            <w:vAlign w:val="center"/>
            <w:hideMark/>
          </w:tcPr>
          <w:p w14:paraId="5E7B9F86" w14:textId="77777777" w:rsidR="005943C9"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tcBorders>
              <w:top w:val="double" w:sz="4" w:space="0" w:color="auto"/>
            </w:tcBorders>
            <w:vAlign w:val="center"/>
            <w:hideMark/>
          </w:tcPr>
          <w:p w14:paraId="47A3BC29"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1303" w:type="dxa"/>
            <w:tcBorders>
              <w:top w:val="double" w:sz="4" w:space="0" w:color="auto"/>
            </w:tcBorders>
            <w:vAlign w:val="center"/>
            <w:hideMark/>
          </w:tcPr>
          <w:p w14:paraId="6F763A9F"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tcBorders>
              <w:top w:val="double" w:sz="4" w:space="0" w:color="auto"/>
            </w:tcBorders>
            <w:vAlign w:val="center"/>
            <w:hideMark/>
          </w:tcPr>
          <w:p w14:paraId="25B3DBC7"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31</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500</w:t>
            </w:r>
          </w:p>
        </w:tc>
        <w:tc>
          <w:tcPr>
            <w:tcW w:w="1800" w:type="dxa"/>
            <w:tcBorders>
              <w:top w:val="double" w:sz="4" w:space="0" w:color="auto"/>
            </w:tcBorders>
            <w:noWrap/>
            <w:vAlign w:val="center"/>
            <w:hideMark/>
          </w:tcPr>
          <w:p w14:paraId="00031812" w14:textId="77777777" w:rsidR="005943C9" w:rsidRPr="00C8300D" w:rsidRDefault="005943C9" w:rsidP="00F27B0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35</w:t>
            </w:r>
            <w:r w:rsidR="00D84694"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595</w:t>
            </w:r>
          </w:p>
        </w:tc>
      </w:tr>
      <w:tr w:rsidR="005943C9" w:rsidRPr="00C8300D" w14:paraId="29F36232" w14:textId="77777777" w:rsidTr="00F27B05">
        <w:trPr>
          <w:trHeight w:val="20"/>
        </w:trPr>
        <w:tc>
          <w:tcPr>
            <w:tcW w:w="22765" w:type="dxa"/>
            <w:gridSpan w:val="9"/>
            <w:shd w:val="clear" w:color="auto" w:fill="DEEAF6" w:themeFill="accent5" w:themeFillTint="33"/>
            <w:vAlign w:val="center"/>
          </w:tcPr>
          <w:p w14:paraId="6AAA7FBD" w14:textId="77777777" w:rsidR="005943C9" w:rsidRPr="00C8300D" w:rsidRDefault="00603B48" w:rsidP="00603B48">
            <w:pPr>
              <w:spacing w:before="60" w:after="60"/>
              <w:jc w:val="lef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Нагойский протокол</w:t>
            </w:r>
            <w:r w:rsidR="00D77A0E" w:rsidRPr="00C8300D">
              <w:rPr>
                <w:rFonts w:asciiTheme="majorBidi" w:eastAsia="Times New Roman" w:hAnsiTheme="majorBidi" w:cstheme="majorBidi"/>
                <w:i/>
                <w:iCs/>
                <w:color w:val="000000"/>
                <w:sz w:val="20"/>
                <w:szCs w:val="20"/>
                <w:vertAlign w:val="superscript"/>
                <w:lang w:val="ru-RU"/>
              </w:rPr>
              <w:t>c</w:t>
            </w:r>
          </w:p>
        </w:tc>
      </w:tr>
      <w:tr w:rsidR="005943C9" w:rsidRPr="00C8300D" w14:paraId="2BBD328D" w14:textId="77777777" w:rsidTr="00C8300D">
        <w:trPr>
          <w:trHeight w:val="20"/>
        </w:trPr>
        <w:tc>
          <w:tcPr>
            <w:tcW w:w="1138" w:type="dxa"/>
            <w:vMerge w:val="restart"/>
            <w:hideMark/>
          </w:tcPr>
          <w:p w14:paraId="790AE2F0" w14:textId="77777777" w:rsidR="005943C9" w:rsidRPr="00C8300D" w:rsidRDefault="005943C9" w:rsidP="000D5DF5">
            <w:pPr>
              <w:jc w:val="center"/>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8</w:t>
            </w:r>
          </w:p>
        </w:tc>
        <w:tc>
          <w:tcPr>
            <w:tcW w:w="2514" w:type="dxa"/>
            <w:vMerge w:val="restart"/>
            <w:hideMark/>
          </w:tcPr>
          <w:p w14:paraId="31B11C08" w14:textId="77777777" w:rsidR="005943C9" w:rsidRPr="00C8300D" w:rsidRDefault="00603B48" w:rsidP="00F27B05">
            <w:pPr>
              <w:jc w:val="left"/>
              <w:rPr>
                <w:rFonts w:asciiTheme="majorBidi" w:eastAsia="Times New Roman" w:hAnsiTheme="majorBidi" w:cstheme="majorBidi"/>
                <w:color w:val="000000"/>
                <w:sz w:val="20"/>
                <w:szCs w:val="20"/>
                <w:lang w:val="ru-RU"/>
              </w:rPr>
            </w:pPr>
            <w:r w:rsidRPr="00C8300D">
              <w:rPr>
                <w:sz w:val="20"/>
                <w:szCs w:val="20"/>
                <w:lang w:val="ru-RU"/>
              </w:rPr>
              <w:t>Создание и развитие потенциала и повышение осведомленности</w:t>
            </w:r>
          </w:p>
        </w:tc>
        <w:tc>
          <w:tcPr>
            <w:tcW w:w="1305" w:type="dxa"/>
            <w:noWrap/>
            <w:hideMark/>
          </w:tcPr>
          <w:p w14:paraId="728D28B5" w14:textId="77777777" w:rsidR="005943C9" w:rsidRPr="00C8300D" w:rsidRDefault="005943C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9</w:t>
            </w:r>
            <w:r w:rsidR="00493069" w:rsidRPr="00C8300D">
              <w:rPr>
                <w:rFonts w:asciiTheme="majorBidi" w:eastAsia="Times New Roman" w:hAnsiTheme="majorBidi" w:cstheme="majorBidi"/>
                <w:color w:val="000000"/>
                <w:sz w:val="20"/>
                <w:szCs w:val="20"/>
                <w:lang w:val="ru-RU"/>
              </w:rPr>
              <w:t xml:space="preserve"> (a)</w:t>
            </w:r>
          </w:p>
        </w:tc>
        <w:tc>
          <w:tcPr>
            <w:tcW w:w="9348" w:type="dxa"/>
            <w:hideMark/>
          </w:tcPr>
          <w:p w14:paraId="2C5FA4BC" w14:textId="77777777" w:rsidR="00C478CF" w:rsidRPr="00C8300D" w:rsidRDefault="00C478CF" w:rsidP="00C478CF">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9.</w:t>
            </w:r>
            <w:r w:rsidRPr="00C8300D">
              <w:rPr>
                <w:rFonts w:asciiTheme="majorBidi" w:eastAsia="Times New Roman" w:hAnsiTheme="majorBidi" w:cstheme="majorBidi"/>
                <w:color w:val="000000"/>
                <w:sz w:val="20"/>
                <w:szCs w:val="20"/>
                <w:lang w:val="ru-RU"/>
              </w:rPr>
              <w:tab/>
            </w:r>
            <w:r w:rsidR="00603B48" w:rsidRPr="00C8300D">
              <w:rPr>
                <w:iCs/>
                <w:sz w:val="20"/>
                <w:szCs w:val="20"/>
                <w:lang w:val="ru-RU"/>
              </w:rPr>
              <w:t>также постановляет</w:t>
            </w:r>
            <w:r w:rsidR="00603B48" w:rsidRPr="00C8300D">
              <w:rPr>
                <w:sz w:val="20"/>
                <w:szCs w:val="20"/>
                <w:lang w:val="ru-RU"/>
              </w:rPr>
              <w:t xml:space="preserve"> </w:t>
            </w:r>
            <w:r w:rsidR="00603B48" w:rsidRPr="00C8300D">
              <w:rPr>
                <w:bCs/>
                <w:sz w:val="20"/>
                <w:szCs w:val="20"/>
                <w:lang w:val="ru-RU"/>
              </w:rPr>
              <w:t>при наличии ресурсов</w:t>
            </w:r>
            <w:r w:rsidRPr="00C8300D">
              <w:rPr>
                <w:rFonts w:asciiTheme="majorBidi" w:eastAsia="Times New Roman" w:hAnsiTheme="majorBidi" w:cstheme="majorBidi"/>
                <w:color w:val="000000"/>
                <w:sz w:val="20"/>
                <w:szCs w:val="20"/>
                <w:lang w:val="ru-RU"/>
              </w:rPr>
              <w:t>:</w:t>
            </w:r>
          </w:p>
          <w:p w14:paraId="6C3F993C" w14:textId="77777777" w:rsidR="005943C9" w:rsidRPr="00C8300D" w:rsidRDefault="00C478CF" w:rsidP="00603B48">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(a)</w:t>
            </w:r>
            <w:r w:rsidRPr="00C8300D">
              <w:rPr>
                <w:rFonts w:asciiTheme="majorBidi" w:eastAsia="Times New Roman" w:hAnsiTheme="majorBidi" w:cstheme="majorBidi"/>
                <w:color w:val="000000"/>
                <w:sz w:val="20"/>
                <w:szCs w:val="20"/>
                <w:lang w:val="ru-RU"/>
              </w:rPr>
              <w:tab/>
            </w:r>
            <w:r w:rsidR="00603B48" w:rsidRPr="00C8300D">
              <w:rPr>
                <w:bCs/>
                <w:sz w:val="20"/>
                <w:szCs w:val="20"/>
                <w:lang w:val="ru-RU"/>
              </w:rPr>
              <w:t>продлить мандат Неофициального консультативного комитета по созданию потенциала для осуществления Нагойского протокола до восьмого совещания Конференции Сторон, выступающей в качестве совещания Сторон Протокола</w:t>
            </w:r>
            <w:r w:rsidRPr="00C8300D">
              <w:rPr>
                <w:rFonts w:asciiTheme="majorBidi" w:eastAsia="Times New Roman" w:hAnsiTheme="majorBidi" w:cstheme="majorBidi"/>
                <w:color w:val="000000"/>
                <w:sz w:val="20"/>
                <w:szCs w:val="20"/>
                <w:lang w:val="ru-RU"/>
              </w:rPr>
              <w:t>;</w:t>
            </w:r>
          </w:p>
        </w:tc>
        <w:tc>
          <w:tcPr>
            <w:tcW w:w="1800" w:type="dxa"/>
            <w:vAlign w:val="center"/>
            <w:hideMark/>
          </w:tcPr>
          <w:p w14:paraId="5EE683F0" w14:textId="77777777" w:rsidR="005943C9" w:rsidRPr="00C8300D" w:rsidRDefault="00C11BDD"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Совещания экспертов</w:t>
            </w:r>
          </w:p>
        </w:tc>
        <w:tc>
          <w:tcPr>
            <w:tcW w:w="1440" w:type="dxa"/>
            <w:vAlign w:val="center"/>
            <w:hideMark/>
          </w:tcPr>
          <w:p w14:paraId="4C6072D1" w14:textId="77777777" w:rsidR="005943C9" w:rsidRPr="00C8300D" w:rsidRDefault="005943C9"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57</w:t>
            </w:r>
            <w:r w:rsidR="00D84694"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200</w:t>
            </w:r>
          </w:p>
        </w:tc>
        <w:tc>
          <w:tcPr>
            <w:tcW w:w="1303" w:type="dxa"/>
            <w:vAlign w:val="center"/>
            <w:hideMark/>
          </w:tcPr>
          <w:p w14:paraId="2B219398" w14:textId="77777777" w:rsidR="005943C9" w:rsidRPr="00C8300D" w:rsidRDefault="006F60A0"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vAlign w:val="center"/>
            <w:hideMark/>
          </w:tcPr>
          <w:p w14:paraId="4227F5A0"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Align w:val="center"/>
            <w:hideMark/>
          </w:tcPr>
          <w:p w14:paraId="1206D8F0"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64</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636</w:t>
            </w:r>
          </w:p>
        </w:tc>
      </w:tr>
      <w:tr w:rsidR="00F76C2C" w:rsidRPr="00C8300D" w14:paraId="4290B609" w14:textId="77777777" w:rsidTr="00C8300D">
        <w:trPr>
          <w:trHeight w:val="1134"/>
        </w:trPr>
        <w:tc>
          <w:tcPr>
            <w:tcW w:w="1138" w:type="dxa"/>
            <w:vMerge/>
            <w:hideMark/>
          </w:tcPr>
          <w:p w14:paraId="14490A04" w14:textId="77777777" w:rsidR="00F76C2C" w:rsidRPr="00C8300D" w:rsidRDefault="00F76C2C" w:rsidP="000D5DF5">
            <w:pPr>
              <w:jc w:val="center"/>
              <w:rPr>
                <w:rFonts w:asciiTheme="majorBidi" w:eastAsia="Times New Roman" w:hAnsiTheme="majorBidi" w:cstheme="majorBidi"/>
                <w:sz w:val="20"/>
                <w:szCs w:val="20"/>
                <w:lang w:val="ru-RU"/>
              </w:rPr>
            </w:pPr>
          </w:p>
        </w:tc>
        <w:tc>
          <w:tcPr>
            <w:tcW w:w="2514" w:type="dxa"/>
            <w:vMerge/>
            <w:hideMark/>
          </w:tcPr>
          <w:p w14:paraId="5111F72C" w14:textId="77777777" w:rsidR="00F76C2C" w:rsidRPr="00C8300D" w:rsidRDefault="00F76C2C" w:rsidP="000D5DF5">
            <w:pPr>
              <w:jc w:val="center"/>
              <w:rPr>
                <w:rFonts w:asciiTheme="majorBidi" w:eastAsia="Times New Roman" w:hAnsiTheme="majorBidi" w:cstheme="majorBidi"/>
                <w:sz w:val="20"/>
                <w:szCs w:val="20"/>
                <w:lang w:val="ru-RU"/>
              </w:rPr>
            </w:pPr>
          </w:p>
        </w:tc>
        <w:tc>
          <w:tcPr>
            <w:tcW w:w="1305" w:type="dxa"/>
            <w:vMerge w:val="restart"/>
            <w:noWrap/>
            <w:hideMark/>
          </w:tcPr>
          <w:p w14:paraId="394423E8" w14:textId="77777777" w:rsidR="00F76C2C" w:rsidRPr="00C8300D" w:rsidRDefault="00F76C2C"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10</w:t>
            </w:r>
            <w:r w:rsidR="00493069" w:rsidRPr="00C8300D">
              <w:rPr>
                <w:rFonts w:asciiTheme="majorBidi" w:eastAsia="Times New Roman" w:hAnsiTheme="majorBidi" w:cstheme="majorBidi"/>
                <w:color w:val="000000"/>
                <w:sz w:val="20"/>
                <w:szCs w:val="20"/>
                <w:lang w:val="ru-RU"/>
              </w:rPr>
              <w:t xml:space="preserve"> (a)</w:t>
            </w:r>
            <w:r w:rsidR="00C8300D">
              <w:rPr>
                <w:rFonts w:asciiTheme="majorBidi" w:eastAsia="Times New Roman" w:hAnsiTheme="majorBidi" w:cstheme="majorBidi"/>
                <w:color w:val="000000"/>
                <w:sz w:val="20"/>
                <w:szCs w:val="20"/>
                <w:lang w:val="ru-RU"/>
              </w:rPr>
              <w:t>-</w:t>
            </w:r>
            <w:r w:rsidR="00493069" w:rsidRPr="00C8300D">
              <w:rPr>
                <w:sz w:val="20"/>
                <w:szCs w:val="20"/>
                <w:lang w:val="ru-RU"/>
              </w:rPr>
              <w:t>(e)</w:t>
            </w:r>
          </w:p>
        </w:tc>
        <w:tc>
          <w:tcPr>
            <w:tcW w:w="9348" w:type="dxa"/>
            <w:hideMark/>
          </w:tcPr>
          <w:p w14:paraId="06225BB8" w14:textId="77777777" w:rsidR="00F76C2C" w:rsidRPr="00C8300D" w:rsidRDefault="00F76C2C" w:rsidP="00F76C2C">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10.</w:t>
            </w:r>
            <w:r w:rsidRPr="00C8300D">
              <w:rPr>
                <w:rFonts w:asciiTheme="majorBidi" w:eastAsia="Times New Roman" w:hAnsiTheme="majorBidi" w:cstheme="majorBidi"/>
                <w:color w:val="000000"/>
                <w:sz w:val="20"/>
                <w:szCs w:val="20"/>
                <w:lang w:val="ru-RU"/>
              </w:rPr>
              <w:tab/>
            </w:r>
            <w:r w:rsidR="00603B48" w:rsidRPr="00C8300D">
              <w:rPr>
                <w:rFonts w:asciiTheme="majorBidi" w:eastAsia="Times New Roman" w:hAnsiTheme="majorBidi" w:cstheme="majorBidi"/>
                <w:color w:val="000000"/>
                <w:sz w:val="20"/>
                <w:szCs w:val="20"/>
                <w:lang w:val="ru-RU"/>
              </w:rPr>
              <w:t>п</w:t>
            </w:r>
            <w:r w:rsidR="00E93B5C" w:rsidRPr="00C8300D">
              <w:rPr>
                <w:rFonts w:asciiTheme="majorBidi" w:eastAsia="Times New Roman" w:hAnsiTheme="majorBidi" w:cstheme="majorBidi"/>
                <w:color w:val="000000"/>
                <w:sz w:val="20"/>
                <w:szCs w:val="20"/>
                <w:lang w:val="ru-RU"/>
              </w:rPr>
              <w:t>оручает Исполнительному секретарю при условии наличия ресурсов</w:t>
            </w:r>
            <w:r w:rsidRPr="00C8300D">
              <w:rPr>
                <w:rFonts w:asciiTheme="majorBidi" w:eastAsia="Times New Roman" w:hAnsiTheme="majorBidi" w:cstheme="majorBidi"/>
                <w:color w:val="000000"/>
                <w:sz w:val="20"/>
                <w:szCs w:val="20"/>
                <w:lang w:val="ru-RU"/>
              </w:rPr>
              <w:t>:</w:t>
            </w:r>
          </w:p>
          <w:p w14:paraId="6F254C8D" w14:textId="77777777" w:rsidR="00F76C2C" w:rsidRPr="00C8300D" w:rsidRDefault="00F76C2C" w:rsidP="00F76C2C">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(a)</w:t>
            </w:r>
            <w:r w:rsidRPr="00C8300D">
              <w:rPr>
                <w:rFonts w:asciiTheme="majorBidi" w:eastAsia="Times New Roman" w:hAnsiTheme="majorBidi" w:cstheme="majorBidi"/>
                <w:color w:val="000000"/>
                <w:sz w:val="20"/>
                <w:szCs w:val="20"/>
                <w:lang w:val="ru-RU"/>
              </w:rPr>
              <w:tab/>
            </w:r>
            <w:r w:rsidR="0065364B" w:rsidRPr="00C8300D">
              <w:rPr>
                <w:sz w:val="20"/>
                <w:szCs w:val="20"/>
                <w:lang w:val="ru-RU"/>
              </w:rPr>
              <w:t>распространять информацию о плане действий среди указанной в нем целевой аудитории и содействовать его реализации</w:t>
            </w:r>
            <w:r w:rsidRPr="00C8300D">
              <w:rPr>
                <w:rFonts w:asciiTheme="majorBidi" w:eastAsia="Times New Roman" w:hAnsiTheme="majorBidi" w:cstheme="majorBidi"/>
                <w:color w:val="000000"/>
                <w:sz w:val="20"/>
                <w:szCs w:val="20"/>
                <w:lang w:val="ru-RU"/>
              </w:rPr>
              <w:t>;</w:t>
            </w:r>
          </w:p>
          <w:p w14:paraId="04F6AB99" w14:textId="77777777" w:rsidR="00F76C2C" w:rsidRPr="00C8300D" w:rsidRDefault="00F76C2C" w:rsidP="0065364B">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(b)</w:t>
            </w:r>
            <w:r w:rsidRPr="00C8300D">
              <w:rPr>
                <w:rFonts w:asciiTheme="majorBidi" w:eastAsia="Times New Roman" w:hAnsiTheme="majorBidi" w:cstheme="majorBidi"/>
                <w:color w:val="000000"/>
                <w:sz w:val="20"/>
                <w:szCs w:val="20"/>
                <w:lang w:val="ru-RU"/>
              </w:rPr>
              <w:tab/>
            </w:r>
            <w:r w:rsidR="0065364B" w:rsidRPr="00C8300D">
              <w:rPr>
                <w:sz w:val="20"/>
                <w:szCs w:val="20"/>
                <w:lang w:val="ru-RU"/>
              </w:rPr>
              <w:t>продолжать оказывать содействие проведению мероприятий по созданию и развитию потенциала, а также координации и сотрудничеству между Сторонами, коренными народами и местными общинами, женщинами, молодежью, соответствующими субъектами деятельности и организациями с целью поддержки эффективного осуществления Нагойского протокола</w:t>
            </w:r>
            <w:r w:rsidRPr="00C8300D">
              <w:rPr>
                <w:rFonts w:asciiTheme="majorBidi" w:eastAsia="Times New Roman" w:hAnsiTheme="majorBidi" w:cstheme="majorBidi"/>
                <w:color w:val="000000"/>
                <w:sz w:val="20"/>
                <w:szCs w:val="20"/>
                <w:lang w:val="ru-RU"/>
              </w:rPr>
              <w:t xml:space="preserve">; </w:t>
            </w:r>
          </w:p>
        </w:tc>
        <w:tc>
          <w:tcPr>
            <w:tcW w:w="1800" w:type="dxa"/>
            <w:vAlign w:val="center"/>
            <w:hideMark/>
          </w:tcPr>
          <w:p w14:paraId="0621AF21" w14:textId="77777777" w:rsidR="00F76C2C"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н/п</w:t>
            </w:r>
          </w:p>
        </w:tc>
        <w:tc>
          <w:tcPr>
            <w:tcW w:w="1440" w:type="dxa"/>
            <w:vMerge w:val="restart"/>
            <w:vAlign w:val="center"/>
            <w:hideMark/>
          </w:tcPr>
          <w:p w14:paraId="55482E59" w14:textId="77777777" w:rsidR="00F76C2C" w:rsidRPr="00C8300D" w:rsidRDefault="00F76C2C"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213 200</w:t>
            </w:r>
          </w:p>
        </w:tc>
        <w:tc>
          <w:tcPr>
            <w:tcW w:w="1303" w:type="dxa"/>
            <w:vMerge w:val="restart"/>
            <w:vAlign w:val="center"/>
            <w:hideMark/>
          </w:tcPr>
          <w:p w14:paraId="4D26F05C" w14:textId="77777777" w:rsidR="00F76C2C" w:rsidRPr="00C8300D" w:rsidRDefault="00F76C2C"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15 000</w:t>
            </w:r>
          </w:p>
        </w:tc>
        <w:tc>
          <w:tcPr>
            <w:tcW w:w="2117" w:type="dxa"/>
            <w:vMerge w:val="restart"/>
            <w:vAlign w:val="center"/>
            <w:hideMark/>
          </w:tcPr>
          <w:p w14:paraId="69DFE611" w14:textId="77777777" w:rsidR="00F76C2C" w:rsidRPr="00C8300D" w:rsidRDefault="00F76C2C"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27 000</w:t>
            </w:r>
          </w:p>
        </w:tc>
        <w:tc>
          <w:tcPr>
            <w:tcW w:w="1800" w:type="dxa"/>
            <w:vMerge w:val="restart"/>
            <w:vAlign w:val="center"/>
            <w:hideMark/>
          </w:tcPr>
          <w:p w14:paraId="4D8A028D" w14:textId="77777777" w:rsidR="00F76C2C" w:rsidRPr="00C8300D" w:rsidRDefault="00F76C2C"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288 376</w:t>
            </w:r>
          </w:p>
        </w:tc>
      </w:tr>
      <w:tr w:rsidR="00F27B05" w:rsidRPr="00C8300D" w14:paraId="700C03A1" w14:textId="77777777" w:rsidTr="00C8300D">
        <w:trPr>
          <w:trHeight w:val="20"/>
        </w:trPr>
        <w:tc>
          <w:tcPr>
            <w:tcW w:w="1138" w:type="dxa"/>
            <w:vMerge/>
            <w:hideMark/>
          </w:tcPr>
          <w:p w14:paraId="44A456CE" w14:textId="77777777" w:rsidR="005943C9" w:rsidRPr="00C8300D" w:rsidRDefault="005943C9" w:rsidP="000D5DF5">
            <w:pPr>
              <w:jc w:val="center"/>
              <w:rPr>
                <w:rFonts w:asciiTheme="majorBidi" w:eastAsia="Times New Roman" w:hAnsiTheme="majorBidi" w:cstheme="majorBidi"/>
                <w:sz w:val="20"/>
                <w:szCs w:val="20"/>
                <w:lang w:val="ru-RU"/>
              </w:rPr>
            </w:pPr>
          </w:p>
        </w:tc>
        <w:tc>
          <w:tcPr>
            <w:tcW w:w="2514" w:type="dxa"/>
            <w:vMerge/>
            <w:hideMark/>
          </w:tcPr>
          <w:p w14:paraId="6FA2E703" w14:textId="77777777" w:rsidR="005943C9" w:rsidRPr="00C8300D" w:rsidRDefault="005943C9" w:rsidP="000D5DF5">
            <w:pPr>
              <w:jc w:val="center"/>
              <w:rPr>
                <w:rFonts w:asciiTheme="majorBidi" w:eastAsia="Times New Roman" w:hAnsiTheme="majorBidi" w:cstheme="majorBidi"/>
                <w:sz w:val="20"/>
                <w:szCs w:val="20"/>
                <w:lang w:val="ru-RU"/>
              </w:rPr>
            </w:pPr>
          </w:p>
        </w:tc>
        <w:tc>
          <w:tcPr>
            <w:tcW w:w="1305" w:type="dxa"/>
            <w:vMerge/>
            <w:noWrap/>
            <w:hideMark/>
          </w:tcPr>
          <w:p w14:paraId="5785578C" w14:textId="77777777" w:rsidR="005943C9" w:rsidRPr="00C8300D" w:rsidRDefault="005943C9" w:rsidP="00F27B05">
            <w:pPr>
              <w:jc w:val="left"/>
              <w:rPr>
                <w:rFonts w:asciiTheme="majorBidi" w:eastAsia="Times New Roman" w:hAnsiTheme="majorBidi" w:cstheme="majorBidi"/>
                <w:sz w:val="20"/>
                <w:szCs w:val="20"/>
                <w:lang w:val="ru-RU"/>
              </w:rPr>
            </w:pPr>
          </w:p>
        </w:tc>
        <w:tc>
          <w:tcPr>
            <w:tcW w:w="9348" w:type="dxa"/>
            <w:hideMark/>
          </w:tcPr>
          <w:p w14:paraId="317C80A2" w14:textId="77777777" w:rsidR="005943C9" w:rsidRPr="00C8300D" w:rsidRDefault="009A7DB4"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(c)</w:t>
            </w:r>
            <w:r w:rsidRPr="00C8300D">
              <w:rPr>
                <w:rFonts w:asciiTheme="majorBidi" w:eastAsia="Times New Roman" w:hAnsiTheme="majorBidi" w:cstheme="majorBidi"/>
                <w:color w:val="000000"/>
                <w:sz w:val="20"/>
                <w:szCs w:val="20"/>
                <w:lang w:val="ru-RU"/>
              </w:rPr>
              <w:tab/>
            </w:r>
            <w:r w:rsidR="0065364B" w:rsidRPr="00C8300D">
              <w:rPr>
                <w:sz w:val="20"/>
                <w:szCs w:val="20"/>
                <w:lang w:val="ru-RU"/>
              </w:rPr>
              <w:t>содействовать расширению возможностей для обобщения, передачи и распространения опыта, извлеченных уроков и передовой практики среди Сторон, коренных народов и местных общин, женщин, молодежи, соответствующих субъектов деятельности и организаций на глобальном уровне и предоставлять их через Механизм посредничества для регулирования доступа к генетическим ресурсам и совместного использования выгод</w:t>
            </w:r>
            <w:r w:rsidRPr="00C8300D">
              <w:rPr>
                <w:rFonts w:asciiTheme="majorBidi" w:eastAsia="Times New Roman" w:hAnsiTheme="majorBidi" w:cstheme="majorBidi"/>
                <w:color w:val="000000"/>
                <w:sz w:val="20"/>
                <w:szCs w:val="20"/>
                <w:lang w:val="ru-RU"/>
              </w:rPr>
              <w:t>;</w:t>
            </w:r>
          </w:p>
        </w:tc>
        <w:tc>
          <w:tcPr>
            <w:tcW w:w="1800" w:type="dxa"/>
            <w:vAlign w:val="center"/>
            <w:hideMark/>
          </w:tcPr>
          <w:p w14:paraId="105F9A7A" w14:textId="77777777" w:rsidR="005943C9"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Семинары по созданию потенциала </w:t>
            </w:r>
          </w:p>
        </w:tc>
        <w:tc>
          <w:tcPr>
            <w:tcW w:w="1440" w:type="dxa"/>
            <w:vMerge/>
            <w:vAlign w:val="center"/>
            <w:hideMark/>
          </w:tcPr>
          <w:p w14:paraId="3EB5E2B5" w14:textId="77777777" w:rsidR="005943C9" w:rsidRPr="00C8300D" w:rsidRDefault="005943C9" w:rsidP="00F27B05">
            <w:pPr>
              <w:jc w:val="right"/>
              <w:rPr>
                <w:rFonts w:asciiTheme="majorBidi" w:eastAsia="Times New Roman" w:hAnsiTheme="majorBidi" w:cstheme="majorBidi"/>
                <w:color w:val="000000"/>
                <w:sz w:val="20"/>
                <w:szCs w:val="20"/>
                <w:lang w:val="ru-RU"/>
              </w:rPr>
            </w:pPr>
          </w:p>
        </w:tc>
        <w:tc>
          <w:tcPr>
            <w:tcW w:w="1303" w:type="dxa"/>
            <w:vMerge/>
            <w:vAlign w:val="center"/>
            <w:hideMark/>
          </w:tcPr>
          <w:p w14:paraId="62C70FEB" w14:textId="77777777" w:rsidR="005943C9" w:rsidRPr="00C8300D" w:rsidRDefault="005943C9" w:rsidP="00F27B05">
            <w:pPr>
              <w:jc w:val="right"/>
              <w:rPr>
                <w:rFonts w:asciiTheme="majorBidi" w:eastAsia="Times New Roman" w:hAnsiTheme="majorBidi" w:cstheme="majorBidi"/>
                <w:sz w:val="20"/>
                <w:szCs w:val="20"/>
                <w:lang w:val="ru-RU"/>
              </w:rPr>
            </w:pPr>
          </w:p>
        </w:tc>
        <w:tc>
          <w:tcPr>
            <w:tcW w:w="2117" w:type="dxa"/>
            <w:vMerge/>
            <w:vAlign w:val="center"/>
            <w:hideMark/>
          </w:tcPr>
          <w:p w14:paraId="09BAA63B" w14:textId="77777777" w:rsidR="005943C9" w:rsidRPr="00C8300D" w:rsidRDefault="005943C9" w:rsidP="00F27B05">
            <w:pPr>
              <w:jc w:val="right"/>
              <w:rPr>
                <w:rFonts w:asciiTheme="majorBidi" w:eastAsia="Times New Roman" w:hAnsiTheme="majorBidi" w:cstheme="majorBidi"/>
                <w:sz w:val="20"/>
                <w:szCs w:val="20"/>
                <w:lang w:val="ru-RU"/>
              </w:rPr>
            </w:pPr>
          </w:p>
        </w:tc>
        <w:tc>
          <w:tcPr>
            <w:tcW w:w="1800" w:type="dxa"/>
            <w:vMerge/>
            <w:vAlign w:val="center"/>
            <w:hideMark/>
          </w:tcPr>
          <w:p w14:paraId="5887E293" w14:textId="77777777" w:rsidR="005943C9" w:rsidRPr="00C8300D" w:rsidRDefault="005943C9" w:rsidP="00F27B05">
            <w:pPr>
              <w:jc w:val="right"/>
              <w:rPr>
                <w:rFonts w:asciiTheme="majorBidi" w:eastAsia="Times New Roman" w:hAnsiTheme="majorBidi" w:cstheme="majorBidi"/>
                <w:b/>
                <w:bCs/>
                <w:sz w:val="20"/>
                <w:szCs w:val="20"/>
                <w:lang w:val="ru-RU"/>
              </w:rPr>
            </w:pPr>
          </w:p>
        </w:tc>
      </w:tr>
      <w:tr w:rsidR="004B1D84" w:rsidRPr="00C8300D" w14:paraId="22EB09CC" w14:textId="77777777" w:rsidTr="00C8300D">
        <w:trPr>
          <w:trHeight w:val="1361"/>
        </w:trPr>
        <w:tc>
          <w:tcPr>
            <w:tcW w:w="1138" w:type="dxa"/>
            <w:vMerge/>
            <w:hideMark/>
          </w:tcPr>
          <w:p w14:paraId="17F43CB7" w14:textId="77777777" w:rsidR="004B1D84" w:rsidRPr="00C8300D" w:rsidRDefault="004B1D84" w:rsidP="000D5DF5">
            <w:pPr>
              <w:jc w:val="center"/>
              <w:rPr>
                <w:rFonts w:asciiTheme="majorBidi" w:eastAsia="Times New Roman" w:hAnsiTheme="majorBidi" w:cstheme="majorBidi"/>
                <w:color w:val="000000"/>
                <w:sz w:val="20"/>
                <w:szCs w:val="20"/>
                <w:lang w:val="ru-RU"/>
              </w:rPr>
            </w:pPr>
          </w:p>
        </w:tc>
        <w:tc>
          <w:tcPr>
            <w:tcW w:w="2514" w:type="dxa"/>
            <w:vMerge/>
            <w:hideMark/>
          </w:tcPr>
          <w:p w14:paraId="0FC9EA76" w14:textId="77777777" w:rsidR="004B1D84" w:rsidRPr="00C8300D" w:rsidRDefault="004B1D84" w:rsidP="000D5DF5">
            <w:pPr>
              <w:jc w:val="center"/>
              <w:rPr>
                <w:rFonts w:asciiTheme="majorBidi" w:eastAsia="Times New Roman" w:hAnsiTheme="majorBidi" w:cstheme="majorBidi"/>
                <w:sz w:val="20"/>
                <w:szCs w:val="20"/>
                <w:lang w:val="ru-RU"/>
              </w:rPr>
            </w:pPr>
          </w:p>
        </w:tc>
        <w:tc>
          <w:tcPr>
            <w:tcW w:w="1305" w:type="dxa"/>
            <w:vMerge/>
            <w:noWrap/>
            <w:hideMark/>
          </w:tcPr>
          <w:p w14:paraId="50346A43" w14:textId="77777777" w:rsidR="004B1D84" w:rsidRPr="00C8300D" w:rsidRDefault="004B1D84" w:rsidP="00F27B05">
            <w:pPr>
              <w:jc w:val="left"/>
              <w:rPr>
                <w:rFonts w:asciiTheme="majorBidi" w:eastAsia="Times New Roman" w:hAnsiTheme="majorBidi" w:cstheme="majorBidi"/>
                <w:sz w:val="20"/>
                <w:szCs w:val="20"/>
                <w:lang w:val="ru-RU"/>
              </w:rPr>
            </w:pPr>
          </w:p>
        </w:tc>
        <w:tc>
          <w:tcPr>
            <w:tcW w:w="9348" w:type="dxa"/>
            <w:hideMark/>
          </w:tcPr>
          <w:p w14:paraId="05DD6B6D" w14:textId="77777777" w:rsidR="004B1D84" w:rsidRPr="00C8300D" w:rsidRDefault="004B1D84" w:rsidP="0065364B">
            <w:pPr>
              <w:tabs>
                <w:tab w:val="clear" w:pos="567"/>
                <w:tab w:val="clear" w:pos="1134"/>
                <w:tab w:val="clear" w:pos="1701"/>
                <w:tab w:val="clear" w:pos="2268"/>
              </w:tabs>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(d)</w:t>
            </w:r>
            <w:r w:rsidRPr="00C8300D">
              <w:rPr>
                <w:rFonts w:asciiTheme="majorBidi" w:eastAsia="Times New Roman" w:hAnsiTheme="majorBidi" w:cstheme="majorBidi"/>
                <w:color w:val="000000"/>
                <w:sz w:val="20"/>
                <w:szCs w:val="20"/>
                <w:lang w:val="ru-RU"/>
              </w:rPr>
              <w:tab/>
            </w:r>
            <w:r w:rsidR="0065364B" w:rsidRPr="00C8300D">
              <w:rPr>
                <w:sz w:val="20"/>
                <w:szCs w:val="20"/>
                <w:lang w:val="ru-RU"/>
              </w:rPr>
              <w:t>предоставить вспомогательное руководство, касающееся плана действий, включая обзор доступных международных источников финансирования для поддержки создания и развития потенциала, необходимого для осуществления Нагойского протокола, обзор примеров функций и вклада различных субъектов деятельности и цепочки результатов для плана действий, а также провести пересмотр и обновление этого руководства при необходимости</w:t>
            </w:r>
            <w:r w:rsidRPr="00C8300D">
              <w:rPr>
                <w:rFonts w:asciiTheme="majorBidi" w:eastAsia="Times New Roman" w:hAnsiTheme="majorBidi" w:cstheme="majorBidi"/>
                <w:color w:val="000000"/>
                <w:sz w:val="20"/>
                <w:szCs w:val="20"/>
                <w:lang w:val="ru-RU"/>
              </w:rPr>
              <w:t>;</w:t>
            </w:r>
          </w:p>
          <w:p w14:paraId="1A6EFB55" w14:textId="77777777" w:rsidR="004B1D84" w:rsidRPr="00C8300D" w:rsidRDefault="004B1D84"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(e)</w:t>
            </w:r>
            <w:r w:rsidRPr="00C8300D">
              <w:rPr>
                <w:rFonts w:asciiTheme="majorBidi" w:eastAsia="Times New Roman" w:hAnsiTheme="majorBidi" w:cstheme="majorBidi"/>
                <w:color w:val="000000"/>
                <w:sz w:val="20"/>
                <w:szCs w:val="20"/>
                <w:lang w:val="ru-RU"/>
              </w:rPr>
              <w:tab/>
            </w:r>
            <w:r w:rsidR="0065364B" w:rsidRPr="00C8300D">
              <w:rPr>
                <w:sz w:val="20"/>
                <w:szCs w:val="20"/>
                <w:lang w:val="ru-RU"/>
              </w:rPr>
              <w:t>подготовить доклад о достигнутом прогрессе в осуществлении плана действий в рамках третьего цикла оценки и обзора эффективности Протокола в соответствии с пунктом 8 выше</w:t>
            </w:r>
            <w:r w:rsidRPr="00C8300D">
              <w:rPr>
                <w:rFonts w:asciiTheme="majorBidi" w:eastAsia="Times New Roman" w:hAnsiTheme="majorBidi" w:cstheme="majorBidi"/>
                <w:color w:val="000000"/>
                <w:sz w:val="20"/>
                <w:szCs w:val="20"/>
                <w:lang w:val="ru-RU"/>
              </w:rPr>
              <w:t>.</w:t>
            </w:r>
          </w:p>
        </w:tc>
        <w:tc>
          <w:tcPr>
            <w:tcW w:w="1800" w:type="dxa"/>
            <w:vAlign w:val="center"/>
            <w:hideMark/>
          </w:tcPr>
          <w:p w14:paraId="2EACB157" w14:textId="77777777" w:rsidR="004B1D84" w:rsidRPr="00C8300D" w:rsidRDefault="008C6E49"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н/п</w:t>
            </w:r>
          </w:p>
        </w:tc>
        <w:tc>
          <w:tcPr>
            <w:tcW w:w="1440" w:type="dxa"/>
            <w:vMerge/>
            <w:vAlign w:val="center"/>
            <w:hideMark/>
          </w:tcPr>
          <w:p w14:paraId="321C18B2" w14:textId="77777777" w:rsidR="004B1D84" w:rsidRPr="00C8300D" w:rsidRDefault="004B1D84" w:rsidP="00F27B05">
            <w:pPr>
              <w:jc w:val="right"/>
              <w:rPr>
                <w:rFonts w:asciiTheme="majorBidi" w:eastAsia="Times New Roman" w:hAnsiTheme="majorBidi" w:cstheme="majorBidi"/>
                <w:color w:val="000000"/>
                <w:sz w:val="20"/>
                <w:szCs w:val="20"/>
                <w:lang w:val="ru-RU"/>
              </w:rPr>
            </w:pPr>
          </w:p>
        </w:tc>
        <w:tc>
          <w:tcPr>
            <w:tcW w:w="1303" w:type="dxa"/>
            <w:vMerge/>
            <w:vAlign w:val="center"/>
            <w:hideMark/>
          </w:tcPr>
          <w:p w14:paraId="7AEC2014" w14:textId="77777777" w:rsidR="004B1D84" w:rsidRPr="00C8300D" w:rsidRDefault="004B1D84" w:rsidP="00F27B05">
            <w:pPr>
              <w:jc w:val="right"/>
              <w:rPr>
                <w:rFonts w:asciiTheme="majorBidi" w:eastAsia="Times New Roman" w:hAnsiTheme="majorBidi" w:cstheme="majorBidi"/>
                <w:sz w:val="20"/>
                <w:szCs w:val="20"/>
                <w:lang w:val="ru-RU"/>
              </w:rPr>
            </w:pPr>
          </w:p>
        </w:tc>
        <w:tc>
          <w:tcPr>
            <w:tcW w:w="2117" w:type="dxa"/>
            <w:vMerge/>
            <w:vAlign w:val="center"/>
            <w:hideMark/>
          </w:tcPr>
          <w:p w14:paraId="4F97A10A" w14:textId="77777777" w:rsidR="004B1D84" w:rsidRPr="00C8300D" w:rsidRDefault="004B1D84" w:rsidP="00F27B05">
            <w:pPr>
              <w:jc w:val="right"/>
              <w:rPr>
                <w:rFonts w:asciiTheme="majorBidi" w:eastAsia="Times New Roman" w:hAnsiTheme="majorBidi" w:cstheme="majorBidi"/>
                <w:sz w:val="20"/>
                <w:szCs w:val="20"/>
                <w:lang w:val="ru-RU"/>
              </w:rPr>
            </w:pPr>
          </w:p>
        </w:tc>
        <w:tc>
          <w:tcPr>
            <w:tcW w:w="1800" w:type="dxa"/>
            <w:vMerge/>
            <w:vAlign w:val="center"/>
            <w:hideMark/>
          </w:tcPr>
          <w:p w14:paraId="0709ED8E" w14:textId="77777777" w:rsidR="004B1D84" w:rsidRPr="00C8300D" w:rsidRDefault="004B1D84" w:rsidP="00F27B05">
            <w:pPr>
              <w:jc w:val="right"/>
              <w:rPr>
                <w:rFonts w:asciiTheme="majorBidi" w:eastAsia="Times New Roman" w:hAnsiTheme="majorBidi" w:cstheme="majorBidi"/>
                <w:b/>
                <w:bCs/>
                <w:sz w:val="20"/>
                <w:szCs w:val="20"/>
                <w:lang w:val="ru-RU"/>
              </w:rPr>
            </w:pPr>
          </w:p>
        </w:tc>
      </w:tr>
      <w:tr w:rsidR="00095B17" w:rsidRPr="00C8300D" w14:paraId="6D3E2532" w14:textId="77777777" w:rsidTr="00C8300D">
        <w:trPr>
          <w:trHeight w:val="20"/>
        </w:trPr>
        <w:tc>
          <w:tcPr>
            <w:tcW w:w="1138" w:type="dxa"/>
            <w:vMerge w:val="restart"/>
            <w:tcBorders>
              <w:top w:val="double" w:sz="4" w:space="0" w:color="auto"/>
            </w:tcBorders>
            <w:hideMark/>
          </w:tcPr>
          <w:p w14:paraId="2DE3AD34" w14:textId="77777777" w:rsidR="005943C9" w:rsidRPr="00C8300D" w:rsidRDefault="00FE62FC"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9</w:t>
            </w:r>
          </w:p>
        </w:tc>
        <w:tc>
          <w:tcPr>
            <w:tcW w:w="2514" w:type="dxa"/>
            <w:vMerge w:val="restart"/>
            <w:tcBorders>
              <w:top w:val="double" w:sz="4" w:space="0" w:color="auto"/>
            </w:tcBorders>
            <w:hideMark/>
          </w:tcPr>
          <w:p w14:paraId="1278726B" w14:textId="77777777" w:rsidR="005943C9" w:rsidRPr="00C8300D" w:rsidRDefault="0065364B" w:rsidP="0065364B">
            <w:pPr>
              <w:jc w:val="left"/>
              <w:rPr>
                <w:rFonts w:asciiTheme="majorBidi" w:eastAsia="Times New Roman" w:hAnsiTheme="majorBidi" w:cstheme="majorBidi"/>
                <w:sz w:val="20"/>
                <w:szCs w:val="20"/>
                <w:lang w:val="ru-RU"/>
              </w:rPr>
            </w:pPr>
            <w:r w:rsidRPr="00C8300D">
              <w:rPr>
                <w:sz w:val="20"/>
                <w:szCs w:val="20"/>
                <w:lang w:val="ru-RU"/>
              </w:rPr>
              <w:t xml:space="preserve">Механизм посредничества для регулирования доступа к генетическим ресурсам и совместного </w:t>
            </w:r>
            <w:r w:rsidRPr="00C8300D">
              <w:rPr>
                <w:sz w:val="20"/>
                <w:szCs w:val="20"/>
                <w:lang w:val="ru-RU"/>
              </w:rPr>
              <w:lastRenderedPageBreak/>
              <w:t>использования выгод и обмен информацией</w:t>
            </w:r>
            <w:r w:rsidRPr="00C8300D">
              <w:rPr>
                <w:rFonts w:asciiTheme="majorBidi" w:eastAsia="Times New Roman" w:hAnsiTheme="majorBidi" w:cstheme="majorBidi"/>
                <w:sz w:val="20"/>
                <w:szCs w:val="20"/>
                <w:lang w:val="ru-RU"/>
              </w:rPr>
              <w:t xml:space="preserve"> </w:t>
            </w:r>
          </w:p>
        </w:tc>
        <w:tc>
          <w:tcPr>
            <w:tcW w:w="1305" w:type="dxa"/>
            <w:vMerge w:val="restart"/>
            <w:tcBorders>
              <w:top w:val="double" w:sz="4" w:space="0" w:color="auto"/>
            </w:tcBorders>
            <w:noWrap/>
            <w:hideMark/>
          </w:tcPr>
          <w:p w14:paraId="31CA3423" w14:textId="77777777" w:rsidR="005943C9" w:rsidRPr="00C8300D" w:rsidRDefault="005943C9" w:rsidP="0065364B">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lastRenderedPageBreak/>
              <w:t>8</w:t>
            </w:r>
            <w:r w:rsidR="00AA1ABC" w:rsidRPr="00C8300D">
              <w:rPr>
                <w:rFonts w:asciiTheme="majorBidi" w:eastAsia="Times New Roman" w:hAnsiTheme="majorBidi" w:cstheme="majorBidi"/>
                <w:color w:val="000000"/>
                <w:sz w:val="20"/>
                <w:szCs w:val="20"/>
                <w:lang w:val="ru-RU"/>
              </w:rPr>
              <w:t xml:space="preserve"> (a) </w:t>
            </w:r>
            <w:r w:rsidR="0065364B" w:rsidRPr="00C8300D">
              <w:rPr>
                <w:rFonts w:asciiTheme="majorBidi" w:eastAsia="Times New Roman" w:hAnsiTheme="majorBidi" w:cstheme="majorBidi"/>
                <w:color w:val="000000"/>
                <w:sz w:val="20"/>
                <w:szCs w:val="20"/>
                <w:lang w:val="ru-RU"/>
              </w:rPr>
              <w:t>и</w:t>
            </w:r>
            <w:r w:rsidR="00AA1ABC" w:rsidRPr="00C8300D">
              <w:rPr>
                <w:rFonts w:asciiTheme="majorBidi" w:eastAsia="Times New Roman" w:hAnsiTheme="majorBidi" w:cstheme="majorBidi"/>
                <w:color w:val="000000"/>
                <w:sz w:val="20"/>
                <w:szCs w:val="20"/>
                <w:lang w:val="ru-RU"/>
              </w:rPr>
              <w:t xml:space="preserve"> (b)</w:t>
            </w:r>
          </w:p>
        </w:tc>
        <w:tc>
          <w:tcPr>
            <w:tcW w:w="9348" w:type="dxa"/>
            <w:tcBorders>
              <w:top w:val="double" w:sz="4" w:space="0" w:color="auto"/>
            </w:tcBorders>
            <w:hideMark/>
          </w:tcPr>
          <w:p w14:paraId="353EDE35" w14:textId="77777777" w:rsidR="004D3A04" w:rsidRPr="00C8300D" w:rsidRDefault="004D3A04" w:rsidP="004D3A04">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8.</w:t>
            </w:r>
            <w:r w:rsidRPr="00C8300D">
              <w:rPr>
                <w:rFonts w:asciiTheme="majorBidi" w:eastAsia="Times New Roman" w:hAnsiTheme="majorBidi" w:cstheme="majorBidi"/>
                <w:color w:val="000000"/>
                <w:sz w:val="20"/>
                <w:szCs w:val="20"/>
                <w:lang w:val="ru-RU"/>
              </w:rPr>
              <w:tab/>
            </w:r>
            <w:r w:rsidR="0065364B" w:rsidRPr="00C8300D">
              <w:rPr>
                <w:iCs/>
                <w:sz w:val="20"/>
                <w:szCs w:val="20"/>
                <w:lang w:val="ru-RU"/>
              </w:rPr>
              <w:t xml:space="preserve">поручает </w:t>
            </w:r>
            <w:r w:rsidR="0065364B" w:rsidRPr="00C8300D">
              <w:rPr>
                <w:sz w:val="20"/>
                <w:szCs w:val="20"/>
                <w:lang w:val="ru-RU"/>
              </w:rPr>
              <w:t>Исполнительному секретарю</w:t>
            </w:r>
            <w:r w:rsidRPr="00C8300D">
              <w:rPr>
                <w:rFonts w:asciiTheme="majorBidi" w:eastAsia="Times New Roman" w:hAnsiTheme="majorBidi" w:cstheme="majorBidi"/>
                <w:color w:val="000000"/>
                <w:sz w:val="20"/>
                <w:szCs w:val="20"/>
                <w:lang w:val="ru-RU"/>
              </w:rPr>
              <w:t>:</w:t>
            </w:r>
          </w:p>
          <w:p w14:paraId="47DF79A2" w14:textId="77777777" w:rsidR="00206D0C" w:rsidRPr="00C8300D" w:rsidRDefault="004D3A04" w:rsidP="00206D0C">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(a)</w:t>
            </w:r>
            <w:r w:rsidRPr="00C8300D">
              <w:rPr>
                <w:rFonts w:asciiTheme="majorBidi" w:eastAsia="Times New Roman" w:hAnsiTheme="majorBidi" w:cstheme="majorBidi"/>
                <w:color w:val="000000"/>
                <w:sz w:val="20"/>
                <w:szCs w:val="20"/>
                <w:lang w:val="ru-RU"/>
              </w:rPr>
              <w:tab/>
            </w:r>
            <w:r w:rsidR="0065364B" w:rsidRPr="00C8300D">
              <w:rPr>
                <w:sz w:val="20"/>
                <w:szCs w:val="20"/>
                <w:lang w:val="ru-RU"/>
              </w:rPr>
              <w:t xml:space="preserve">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 в соответствии с его условиями функционирования и обратной связью, полученной в первую очередь от Сторон и Неофициального </w:t>
            </w:r>
            <w:r w:rsidR="0065364B" w:rsidRPr="00C8300D">
              <w:rPr>
                <w:sz w:val="20"/>
                <w:szCs w:val="20"/>
                <w:lang w:val="ru-RU"/>
              </w:rPr>
              <w:lastRenderedPageBreak/>
              <w:t>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в соответствии с целями и приоритетами для дальнейшего развития и администрирования Механизма посредничества, подготовленными секретариатом</w:t>
            </w:r>
            <w:r w:rsidRPr="00C8300D">
              <w:rPr>
                <w:rFonts w:asciiTheme="majorBidi" w:eastAsia="Times New Roman" w:hAnsiTheme="majorBidi" w:cstheme="majorBidi"/>
                <w:color w:val="000000"/>
                <w:sz w:val="20"/>
                <w:szCs w:val="20"/>
                <w:lang w:val="ru-RU"/>
              </w:rPr>
              <w:t>;</w:t>
            </w:r>
          </w:p>
        </w:tc>
        <w:tc>
          <w:tcPr>
            <w:tcW w:w="1800" w:type="dxa"/>
            <w:tcBorders>
              <w:top w:val="double" w:sz="4" w:space="0" w:color="auto"/>
            </w:tcBorders>
            <w:vAlign w:val="center"/>
            <w:hideMark/>
          </w:tcPr>
          <w:p w14:paraId="634A28A5" w14:textId="77777777" w:rsidR="005943C9" w:rsidRPr="00C8300D" w:rsidRDefault="008C6E49" w:rsidP="00F27B05">
            <w:pPr>
              <w:jc w:val="left"/>
              <w:rPr>
                <w:rFonts w:asciiTheme="majorBidi" w:eastAsia="Times New Roman" w:hAnsiTheme="majorBidi" w:cstheme="majorBidi"/>
                <w:color w:val="000000"/>
                <w:sz w:val="20"/>
                <w:szCs w:val="20"/>
                <w:highlight w:val="cyan"/>
                <w:lang w:val="ru-RU"/>
              </w:rPr>
            </w:pPr>
            <w:r w:rsidRPr="00C8300D">
              <w:rPr>
                <w:rFonts w:asciiTheme="majorBidi" w:eastAsia="Times New Roman" w:hAnsiTheme="majorBidi" w:cstheme="majorBidi"/>
                <w:sz w:val="20"/>
                <w:szCs w:val="20"/>
                <w:lang w:val="ru-RU"/>
              </w:rPr>
              <w:lastRenderedPageBreak/>
              <w:t xml:space="preserve">Семинары по созданию потенциала </w:t>
            </w:r>
          </w:p>
        </w:tc>
        <w:tc>
          <w:tcPr>
            <w:tcW w:w="1440" w:type="dxa"/>
            <w:vMerge w:val="restart"/>
            <w:tcBorders>
              <w:top w:val="double" w:sz="4" w:space="0" w:color="auto"/>
            </w:tcBorders>
            <w:vAlign w:val="center"/>
            <w:hideMark/>
          </w:tcPr>
          <w:p w14:paraId="2F063841" w14:textId="77777777" w:rsidR="005943C9" w:rsidRPr="00C8300D" w:rsidRDefault="005943C9"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171</w:t>
            </w:r>
            <w:r w:rsidR="00D84694"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550</w:t>
            </w:r>
          </w:p>
        </w:tc>
        <w:tc>
          <w:tcPr>
            <w:tcW w:w="1303" w:type="dxa"/>
            <w:vMerge w:val="restart"/>
            <w:tcBorders>
              <w:top w:val="double" w:sz="4" w:space="0" w:color="auto"/>
            </w:tcBorders>
            <w:vAlign w:val="center"/>
            <w:hideMark/>
          </w:tcPr>
          <w:p w14:paraId="1CA8E830"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29</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250</w:t>
            </w:r>
          </w:p>
        </w:tc>
        <w:tc>
          <w:tcPr>
            <w:tcW w:w="2117" w:type="dxa"/>
            <w:vMerge w:val="restart"/>
            <w:tcBorders>
              <w:top w:val="double" w:sz="4" w:space="0" w:color="auto"/>
            </w:tcBorders>
            <w:vAlign w:val="center"/>
            <w:hideMark/>
          </w:tcPr>
          <w:p w14:paraId="16E0335C" w14:textId="77777777" w:rsidR="005943C9" w:rsidRPr="00C8300D" w:rsidRDefault="005943C9"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216</w:t>
            </w:r>
            <w:r w:rsidR="00D84694" w:rsidRPr="00C8300D">
              <w:rPr>
                <w:rFonts w:asciiTheme="majorBidi" w:eastAsia="Times New Roman" w:hAnsiTheme="majorBidi" w:cstheme="majorBidi"/>
                <w:sz w:val="20"/>
                <w:szCs w:val="20"/>
                <w:lang w:val="ru-RU"/>
              </w:rPr>
              <w:t> </w:t>
            </w:r>
            <w:r w:rsidRPr="00C8300D">
              <w:rPr>
                <w:rFonts w:asciiTheme="majorBidi" w:eastAsia="Times New Roman" w:hAnsiTheme="majorBidi" w:cstheme="majorBidi"/>
                <w:sz w:val="20"/>
                <w:szCs w:val="20"/>
                <w:lang w:val="ru-RU"/>
              </w:rPr>
              <w:t>000</w:t>
            </w:r>
          </w:p>
        </w:tc>
        <w:tc>
          <w:tcPr>
            <w:tcW w:w="1800" w:type="dxa"/>
            <w:vMerge w:val="restart"/>
            <w:tcBorders>
              <w:top w:val="double" w:sz="4" w:space="0" w:color="auto"/>
            </w:tcBorders>
            <w:vAlign w:val="center"/>
            <w:hideMark/>
          </w:tcPr>
          <w:p w14:paraId="321F138F"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470</w:t>
            </w:r>
            <w:r w:rsidR="00D84694" w:rsidRPr="00C8300D">
              <w:rPr>
                <w:rFonts w:asciiTheme="majorBidi" w:eastAsia="Times New Roman" w:hAnsiTheme="majorBidi" w:cstheme="majorBidi"/>
                <w:b/>
                <w:bCs/>
                <w:sz w:val="20"/>
                <w:szCs w:val="20"/>
                <w:lang w:val="ru-RU"/>
              </w:rPr>
              <w:t> </w:t>
            </w:r>
            <w:r w:rsidRPr="00C8300D">
              <w:rPr>
                <w:rFonts w:asciiTheme="majorBidi" w:eastAsia="Times New Roman" w:hAnsiTheme="majorBidi" w:cstheme="majorBidi"/>
                <w:b/>
                <w:bCs/>
                <w:sz w:val="20"/>
                <w:szCs w:val="20"/>
                <w:lang w:val="ru-RU"/>
              </w:rPr>
              <w:t>984</w:t>
            </w:r>
          </w:p>
        </w:tc>
      </w:tr>
      <w:tr w:rsidR="00BC7F0D" w:rsidRPr="00C8300D" w14:paraId="3EF1C768" w14:textId="77777777" w:rsidTr="00C8300D">
        <w:trPr>
          <w:trHeight w:val="680"/>
        </w:trPr>
        <w:tc>
          <w:tcPr>
            <w:tcW w:w="1138" w:type="dxa"/>
            <w:vMerge/>
            <w:hideMark/>
          </w:tcPr>
          <w:p w14:paraId="0425DD9D" w14:textId="77777777" w:rsidR="00BC7F0D" w:rsidRPr="00C8300D" w:rsidRDefault="00BC7F0D" w:rsidP="000D5DF5">
            <w:pPr>
              <w:jc w:val="center"/>
              <w:rPr>
                <w:rFonts w:asciiTheme="majorBidi" w:eastAsia="Times New Roman" w:hAnsiTheme="majorBidi" w:cstheme="majorBidi"/>
                <w:sz w:val="20"/>
                <w:szCs w:val="20"/>
                <w:lang w:val="ru-RU"/>
              </w:rPr>
            </w:pPr>
          </w:p>
        </w:tc>
        <w:tc>
          <w:tcPr>
            <w:tcW w:w="2514" w:type="dxa"/>
            <w:vMerge/>
            <w:hideMark/>
          </w:tcPr>
          <w:p w14:paraId="3BB3799F" w14:textId="77777777" w:rsidR="00BC7F0D" w:rsidRPr="00C8300D" w:rsidRDefault="00BC7F0D" w:rsidP="000D5DF5">
            <w:pPr>
              <w:jc w:val="center"/>
              <w:rPr>
                <w:rFonts w:asciiTheme="majorBidi" w:eastAsia="Times New Roman" w:hAnsiTheme="majorBidi" w:cstheme="majorBidi"/>
                <w:sz w:val="20"/>
                <w:szCs w:val="20"/>
                <w:lang w:val="ru-RU"/>
              </w:rPr>
            </w:pPr>
          </w:p>
        </w:tc>
        <w:tc>
          <w:tcPr>
            <w:tcW w:w="1305" w:type="dxa"/>
            <w:vMerge/>
            <w:noWrap/>
            <w:hideMark/>
          </w:tcPr>
          <w:p w14:paraId="6F4D9B55" w14:textId="77777777" w:rsidR="00BC7F0D" w:rsidRPr="00C8300D" w:rsidRDefault="00BC7F0D" w:rsidP="00F27B05">
            <w:pPr>
              <w:jc w:val="left"/>
              <w:rPr>
                <w:rFonts w:asciiTheme="majorBidi" w:eastAsia="Times New Roman" w:hAnsiTheme="majorBidi" w:cstheme="majorBidi"/>
                <w:sz w:val="20"/>
                <w:szCs w:val="20"/>
                <w:lang w:val="ru-RU"/>
              </w:rPr>
            </w:pPr>
          </w:p>
        </w:tc>
        <w:tc>
          <w:tcPr>
            <w:tcW w:w="9348" w:type="dxa"/>
            <w:hideMark/>
          </w:tcPr>
          <w:p w14:paraId="0F4CEC2A" w14:textId="77777777" w:rsidR="00BC7F0D" w:rsidRPr="00C8300D" w:rsidRDefault="00BC7F0D"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(b)</w:t>
            </w:r>
            <w:r w:rsidRPr="00C8300D">
              <w:rPr>
                <w:rFonts w:asciiTheme="majorBidi" w:eastAsia="Times New Roman" w:hAnsiTheme="majorBidi" w:cstheme="majorBidi"/>
                <w:color w:val="000000"/>
                <w:sz w:val="20"/>
                <w:szCs w:val="20"/>
                <w:lang w:val="ru-RU"/>
              </w:rPr>
              <w:tab/>
            </w:r>
            <w:r w:rsidR="0065364B" w:rsidRPr="00C8300D">
              <w:rPr>
                <w:sz w:val="20"/>
                <w:szCs w:val="20"/>
                <w:lang w:val="ru-RU"/>
              </w:rPr>
              <w:t>провести в межсессионный период до начала шестого совещания Конференции Сторон,</w:t>
            </w:r>
            <w:r w:rsidR="0065364B" w:rsidRPr="00C8300D">
              <w:rPr>
                <w:iCs/>
                <w:sz w:val="20"/>
                <w:szCs w:val="20"/>
                <w:lang w:val="ru-RU"/>
              </w:rPr>
              <w:t xml:space="preserve"> </w:t>
            </w:r>
            <w:r w:rsidR="0065364B" w:rsidRPr="00C8300D">
              <w:rPr>
                <w:sz w:val="20"/>
                <w:szCs w:val="20"/>
                <w:lang w:val="ru-RU"/>
              </w:rPr>
              <w:t>выступающей в качестве совещания Сторон Протокола, совещание Неофициального консультативного комитета и, по мере необходимости, неформальное обсуждение в режиме онлайн, а также представить доклад об итогах работы Комитета на шестом совещании</w:t>
            </w:r>
            <w:r w:rsidRPr="00C8300D">
              <w:rPr>
                <w:rFonts w:asciiTheme="majorBidi" w:eastAsia="Times New Roman" w:hAnsiTheme="majorBidi" w:cstheme="majorBidi"/>
                <w:color w:val="000000"/>
                <w:sz w:val="20"/>
                <w:szCs w:val="20"/>
                <w:lang w:val="ru-RU"/>
              </w:rPr>
              <w:t>.</w:t>
            </w:r>
          </w:p>
        </w:tc>
        <w:tc>
          <w:tcPr>
            <w:tcW w:w="1800" w:type="dxa"/>
            <w:vAlign w:val="center"/>
            <w:hideMark/>
          </w:tcPr>
          <w:p w14:paraId="150CCA79" w14:textId="77777777" w:rsidR="00BC7F0D" w:rsidRPr="00C8300D" w:rsidRDefault="00C11BDD" w:rsidP="00F27B05">
            <w:pPr>
              <w:jc w:val="left"/>
              <w:rPr>
                <w:rFonts w:asciiTheme="majorBidi" w:eastAsia="Times New Roman" w:hAnsiTheme="majorBidi" w:cstheme="majorBidi"/>
                <w:sz w:val="20"/>
                <w:szCs w:val="20"/>
                <w:highlight w:val="cyan"/>
                <w:lang w:val="ru-RU"/>
              </w:rPr>
            </w:pPr>
            <w:r w:rsidRPr="00C8300D">
              <w:rPr>
                <w:rFonts w:asciiTheme="majorBidi" w:eastAsia="Times New Roman" w:hAnsiTheme="majorBidi" w:cstheme="majorBidi"/>
                <w:sz w:val="20"/>
                <w:szCs w:val="20"/>
                <w:lang w:val="ru-RU"/>
              </w:rPr>
              <w:t>Совещания экспертов</w:t>
            </w:r>
          </w:p>
        </w:tc>
        <w:tc>
          <w:tcPr>
            <w:tcW w:w="1440" w:type="dxa"/>
            <w:vMerge/>
            <w:vAlign w:val="center"/>
            <w:hideMark/>
          </w:tcPr>
          <w:p w14:paraId="26C034D0" w14:textId="77777777" w:rsidR="00BC7F0D" w:rsidRPr="00C8300D" w:rsidRDefault="00BC7F0D" w:rsidP="00F27B05">
            <w:pPr>
              <w:jc w:val="right"/>
              <w:rPr>
                <w:rFonts w:asciiTheme="majorBidi" w:eastAsia="Times New Roman" w:hAnsiTheme="majorBidi" w:cstheme="majorBidi"/>
                <w:color w:val="000000"/>
                <w:sz w:val="20"/>
                <w:szCs w:val="20"/>
                <w:lang w:val="ru-RU"/>
              </w:rPr>
            </w:pPr>
          </w:p>
        </w:tc>
        <w:tc>
          <w:tcPr>
            <w:tcW w:w="1303" w:type="dxa"/>
            <w:vMerge/>
            <w:vAlign w:val="center"/>
            <w:hideMark/>
          </w:tcPr>
          <w:p w14:paraId="36B6D386" w14:textId="77777777" w:rsidR="00BC7F0D" w:rsidRPr="00C8300D" w:rsidRDefault="00BC7F0D" w:rsidP="00F27B05">
            <w:pPr>
              <w:jc w:val="right"/>
              <w:rPr>
                <w:rFonts w:asciiTheme="majorBidi" w:eastAsia="Times New Roman" w:hAnsiTheme="majorBidi" w:cstheme="majorBidi"/>
                <w:sz w:val="20"/>
                <w:szCs w:val="20"/>
                <w:lang w:val="ru-RU"/>
              </w:rPr>
            </w:pPr>
          </w:p>
        </w:tc>
        <w:tc>
          <w:tcPr>
            <w:tcW w:w="2117" w:type="dxa"/>
            <w:vMerge/>
            <w:vAlign w:val="center"/>
            <w:hideMark/>
          </w:tcPr>
          <w:p w14:paraId="1EDD8BDB" w14:textId="77777777" w:rsidR="00BC7F0D" w:rsidRPr="00C8300D" w:rsidRDefault="00BC7F0D" w:rsidP="00F27B05">
            <w:pPr>
              <w:jc w:val="right"/>
              <w:rPr>
                <w:rFonts w:asciiTheme="majorBidi" w:eastAsia="Times New Roman" w:hAnsiTheme="majorBidi" w:cstheme="majorBidi"/>
                <w:sz w:val="20"/>
                <w:szCs w:val="20"/>
                <w:lang w:val="ru-RU"/>
              </w:rPr>
            </w:pPr>
          </w:p>
        </w:tc>
        <w:tc>
          <w:tcPr>
            <w:tcW w:w="1800" w:type="dxa"/>
            <w:vMerge/>
            <w:vAlign w:val="center"/>
            <w:hideMark/>
          </w:tcPr>
          <w:p w14:paraId="344B11AC" w14:textId="77777777" w:rsidR="00BC7F0D" w:rsidRPr="00C8300D" w:rsidRDefault="00BC7F0D" w:rsidP="00F27B05">
            <w:pPr>
              <w:jc w:val="right"/>
              <w:rPr>
                <w:rFonts w:asciiTheme="majorBidi" w:eastAsia="Times New Roman" w:hAnsiTheme="majorBidi" w:cstheme="majorBidi"/>
                <w:b/>
                <w:bCs/>
                <w:sz w:val="20"/>
                <w:szCs w:val="20"/>
                <w:lang w:val="ru-RU"/>
              </w:rPr>
            </w:pPr>
          </w:p>
        </w:tc>
      </w:tr>
      <w:tr w:rsidR="00257926" w:rsidRPr="00C8300D" w14:paraId="27C27130" w14:textId="77777777" w:rsidTr="00C8300D">
        <w:trPr>
          <w:trHeight w:val="3038"/>
        </w:trPr>
        <w:tc>
          <w:tcPr>
            <w:tcW w:w="1138" w:type="dxa"/>
            <w:tcBorders>
              <w:top w:val="double" w:sz="4" w:space="0" w:color="auto"/>
            </w:tcBorders>
            <w:hideMark/>
          </w:tcPr>
          <w:p w14:paraId="5C7BA50A" w14:textId="77777777" w:rsidR="00257926" w:rsidRPr="00C8300D" w:rsidRDefault="00257926" w:rsidP="000D5DF5">
            <w:pPr>
              <w:jc w:val="center"/>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10</w:t>
            </w:r>
          </w:p>
        </w:tc>
        <w:tc>
          <w:tcPr>
            <w:tcW w:w="2514" w:type="dxa"/>
            <w:tcBorders>
              <w:top w:val="double" w:sz="4" w:space="0" w:color="auto"/>
            </w:tcBorders>
            <w:hideMark/>
          </w:tcPr>
          <w:p w14:paraId="0E775CAF" w14:textId="77777777" w:rsidR="00257926" w:rsidRPr="00C8300D" w:rsidRDefault="0065364B" w:rsidP="00F27B05">
            <w:pPr>
              <w:jc w:val="left"/>
              <w:rPr>
                <w:rFonts w:asciiTheme="majorBidi" w:eastAsia="Times New Roman" w:hAnsiTheme="majorBidi" w:cstheme="majorBidi"/>
                <w:sz w:val="20"/>
                <w:szCs w:val="20"/>
                <w:lang w:val="ru-RU"/>
              </w:rPr>
            </w:pPr>
            <w:r w:rsidRPr="00C8300D">
              <w:rPr>
                <w:sz w:val="20"/>
                <w:szCs w:val="20"/>
                <w:lang w:val="ru-RU"/>
              </w:rPr>
              <w:t>Оценка и обзор эффективности Протокола</w:t>
            </w:r>
          </w:p>
        </w:tc>
        <w:tc>
          <w:tcPr>
            <w:tcW w:w="1305" w:type="dxa"/>
            <w:tcBorders>
              <w:top w:val="double" w:sz="4" w:space="0" w:color="auto"/>
            </w:tcBorders>
            <w:noWrap/>
            <w:hideMark/>
          </w:tcPr>
          <w:p w14:paraId="142B5635" w14:textId="77777777" w:rsidR="00257926" w:rsidRPr="00C8300D" w:rsidRDefault="00257926"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7 (a)</w:t>
            </w:r>
            <w:r w:rsidR="00C8300D">
              <w:rPr>
                <w:rFonts w:asciiTheme="majorBidi" w:eastAsia="Times New Roman" w:hAnsiTheme="majorBidi" w:cstheme="majorBidi"/>
                <w:color w:val="000000"/>
                <w:sz w:val="20"/>
                <w:szCs w:val="20"/>
                <w:lang w:val="ru-RU"/>
              </w:rPr>
              <w:t>-</w:t>
            </w:r>
            <w:r w:rsidRPr="00C8300D">
              <w:rPr>
                <w:sz w:val="20"/>
                <w:szCs w:val="20"/>
                <w:lang w:val="ru-RU"/>
              </w:rPr>
              <w:t>(c)</w:t>
            </w:r>
          </w:p>
        </w:tc>
        <w:tc>
          <w:tcPr>
            <w:tcW w:w="9348" w:type="dxa"/>
            <w:tcBorders>
              <w:top w:val="double" w:sz="4" w:space="0" w:color="auto"/>
            </w:tcBorders>
            <w:hideMark/>
          </w:tcPr>
          <w:p w14:paraId="5D96DE4F" w14:textId="77777777" w:rsidR="00257926" w:rsidRPr="00C8300D" w:rsidRDefault="00257926" w:rsidP="00E20D52">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7.</w:t>
            </w:r>
            <w:r w:rsidRPr="00C8300D">
              <w:rPr>
                <w:rFonts w:asciiTheme="majorBidi" w:eastAsia="Times New Roman" w:hAnsiTheme="majorBidi" w:cstheme="majorBidi"/>
                <w:sz w:val="20"/>
                <w:szCs w:val="20"/>
                <w:lang w:val="ru-RU"/>
              </w:rPr>
              <w:tab/>
            </w:r>
            <w:r w:rsidR="0065364B" w:rsidRPr="00C8300D">
              <w:rPr>
                <w:sz w:val="20"/>
                <w:szCs w:val="20"/>
                <w:lang w:val="ru-RU"/>
              </w:rPr>
              <w:t>поручает Исполнительному секретарю</w:t>
            </w:r>
            <w:r w:rsidRPr="00C8300D">
              <w:rPr>
                <w:rFonts w:asciiTheme="majorBidi" w:eastAsia="Times New Roman" w:hAnsiTheme="majorBidi" w:cstheme="majorBidi"/>
                <w:sz w:val="20"/>
                <w:szCs w:val="20"/>
                <w:lang w:val="ru-RU"/>
              </w:rPr>
              <w:t>:</w:t>
            </w:r>
          </w:p>
          <w:p w14:paraId="7FDB593B" w14:textId="77777777" w:rsidR="00257926" w:rsidRPr="00C8300D" w:rsidRDefault="00257926" w:rsidP="00E20D52">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(a)</w:t>
            </w:r>
            <w:r w:rsidRPr="00C8300D">
              <w:rPr>
                <w:rFonts w:asciiTheme="majorBidi" w:eastAsia="Times New Roman" w:hAnsiTheme="majorBidi" w:cstheme="majorBidi"/>
                <w:sz w:val="20"/>
                <w:szCs w:val="20"/>
                <w:lang w:val="ru-RU"/>
              </w:rPr>
              <w:tab/>
            </w:r>
            <w:r w:rsidR="0065364B" w:rsidRPr="00C8300D">
              <w:rPr>
                <w:sz w:val="20"/>
                <w:szCs w:val="20"/>
                <w:lang w:val="ru-RU"/>
              </w:rPr>
              <w:t>проанализировать и обобщить информацию об осуществлении Протокола, используя источники информации, перечисленные в приложении к настоящему решению, измерить индикаторы в рамках индикаторов, представленных в приложении II к решению NP-3/1 A, а также довести эту информацию до сведения Неофициального консультативного комитета по созданию потенциала для осуществления Нагойского протокола, Комитета по соблюдению в рамках Нагойского протокола и Вспомогательного органа по осуществлению</w:t>
            </w:r>
            <w:r w:rsidRPr="00C8300D">
              <w:rPr>
                <w:rFonts w:asciiTheme="majorBidi" w:eastAsia="Times New Roman" w:hAnsiTheme="majorBidi" w:cstheme="majorBidi"/>
                <w:sz w:val="20"/>
                <w:szCs w:val="20"/>
                <w:lang w:val="ru-RU"/>
              </w:rPr>
              <w:t>;</w:t>
            </w:r>
          </w:p>
          <w:p w14:paraId="1CFB3927" w14:textId="77777777" w:rsidR="00257926" w:rsidRPr="00C8300D" w:rsidRDefault="00257926" w:rsidP="00E20D52">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(b)</w:t>
            </w:r>
            <w:r w:rsidRPr="00C8300D">
              <w:rPr>
                <w:rFonts w:asciiTheme="majorBidi" w:eastAsia="Times New Roman" w:hAnsiTheme="majorBidi" w:cstheme="majorBidi"/>
                <w:sz w:val="20"/>
                <w:szCs w:val="20"/>
                <w:lang w:val="ru-RU"/>
              </w:rPr>
              <w:tab/>
            </w:r>
            <w:r w:rsidR="0065364B" w:rsidRPr="00C8300D">
              <w:rPr>
                <w:sz w:val="20"/>
                <w:szCs w:val="20"/>
                <w:lang w:val="ru-RU"/>
              </w:rPr>
              <w:t>поручить провести при условии наличия ресурсов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Протокола, и возможных путей улучшения осуществления, принимая во внимание конкретные проблемы, с которыми сталкиваются Стороны из числа развивающихся стран, включая и те, что связанны со средствами осуществления</w:t>
            </w:r>
            <w:r w:rsidRPr="00C8300D">
              <w:rPr>
                <w:rFonts w:asciiTheme="majorBidi" w:eastAsia="Times New Roman" w:hAnsiTheme="majorBidi" w:cstheme="majorBidi"/>
                <w:sz w:val="20"/>
                <w:szCs w:val="20"/>
                <w:lang w:val="ru-RU"/>
              </w:rPr>
              <w:t>;</w:t>
            </w:r>
          </w:p>
          <w:p w14:paraId="6CCC4570" w14:textId="77777777" w:rsidR="00257926" w:rsidRPr="00C8300D" w:rsidRDefault="00257926"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(c)</w:t>
            </w:r>
            <w:r w:rsidRPr="00C8300D">
              <w:rPr>
                <w:rFonts w:asciiTheme="majorBidi" w:eastAsia="Times New Roman" w:hAnsiTheme="majorBidi" w:cstheme="majorBidi"/>
                <w:sz w:val="20"/>
                <w:szCs w:val="20"/>
                <w:lang w:val="ru-RU"/>
              </w:rPr>
              <w:tab/>
            </w:r>
            <w:r w:rsidR="0065364B" w:rsidRPr="00C8300D">
              <w:rPr>
                <w:sz w:val="20"/>
                <w:szCs w:val="20"/>
                <w:lang w:val="ru-RU"/>
              </w:rPr>
              <w:t>при необходимости включить основные выводы аналитического исследования в контекст элементов для второй оценки и обзора эффективности Протокола в качестве дополнительного источника информации</w:t>
            </w:r>
            <w:r w:rsidRPr="00C8300D">
              <w:rPr>
                <w:rFonts w:asciiTheme="majorBidi" w:eastAsia="Times New Roman" w:hAnsiTheme="majorBidi" w:cstheme="majorBidi"/>
                <w:sz w:val="20"/>
                <w:szCs w:val="20"/>
                <w:lang w:val="ru-RU"/>
              </w:rPr>
              <w:t>;</w:t>
            </w:r>
          </w:p>
        </w:tc>
        <w:tc>
          <w:tcPr>
            <w:tcW w:w="1800" w:type="dxa"/>
            <w:tcBorders>
              <w:top w:val="double" w:sz="4" w:space="0" w:color="auto"/>
            </w:tcBorders>
            <w:vAlign w:val="center"/>
            <w:hideMark/>
          </w:tcPr>
          <w:p w14:paraId="7390C355" w14:textId="77777777" w:rsidR="00257926" w:rsidRPr="00C8300D" w:rsidRDefault="008C6E49" w:rsidP="00F27B05">
            <w:pPr>
              <w:jc w:val="lef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н/п</w:t>
            </w:r>
          </w:p>
        </w:tc>
        <w:tc>
          <w:tcPr>
            <w:tcW w:w="1440" w:type="dxa"/>
            <w:tcBorders>
              <w:top w:val="double" w:sz="4" w:space="0" w:color="auto"/>
            </w:tcBorders>
            <w:vAlign w:val="center"/>
            <w:hideMark/>
          </w:tcPr>
          <w:p w14:paraId="13A29894" w14:textId="77777777" w:rsidR="00257926" w:rsidRPr="00C8300D" w:rsidRDefault="00257926" w:rsidP="00F27B0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sz w:val="20"/>
                <w:szCs w:val="20"/>
                <w:lang w:val="ru-RU"/>
              </w:rPr>
              <w:t>–</w:t>
            </w:r>
          </w:p>
        </w:tc>
        <w:tc>
          <w:tcPr>
            <w:tcW w:w="1303" w:type="dxa"/>
            <w:tcBorders>
              <w:top w:val="double" w:sz="4" w:space="0" w:color="auto"/>
            </w:tcBorders>
            <w:vAlign w:val="center"/>
            <w:hideMark/>
          </w:tcPr>
          <w:p w14:paraId="5FC4339D" w14:textId="77777777" w:rsidR="00257926" w:rsidRPr="00C8300D" w:rsidRDefault="00257926"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w:t>
            </w:r>
          </w:p>
        </w:tc>
        <w:tc>
          <w:tcPr>
            <w:tcW w:w="2117" w:type="dxa"/>
            <w:tcBorders>
              <w:top w:val="double" w:sz="4" w:space="0" w:color="auto"/>
            </w:tcBorders>
            <w:vAlign w:val="center"/>
            <w:hideMark/>
          </w:tcPr>
          <w:p w14:paraId="04FD03AD" w14:textId="77777777" w:rsidR="00257926" w:rsidRPr="00C8300D" w:rsidRDefault="00257926" w:rsidP="00F27B05">
            <w:pPr>
              <w:jc w:val="right"/>
              <w:rPr>
                <w:rFonts w:asciiTheme="majorBidi" w:eastAsia="Times New Roman" w:hAnsiTheme="majorBidi" w:cstheme="majorBidi"/>
                <w:sz w:val="20"/>
                <w:szCs w:val="20"/>
                <w:lang w:val="ru-RU"/>
              </w:rPr>
            </w:pPr>
            <w:r w:rsidRPr="00C8300D">
              <w:rPr>
                <w:rFonts w:asciiTheme="majorBidi" w:eastAsia="Times New Roman" w:hAnsiTheme="majorBidi" w:cstheme="majorBidi"/>
                <w:sz w:val="20"/>
                <w:szCs w:val="20"/>
                <w:lang w:val="ru-RU"/>
              </w:rPr>
              <w:t>45 000</w:t>
            </w:r>
          </w:p>
        </w:tc>
        <w:tc>
          <w:tcPr>
            <w:tcW w:w="1800" w:type="dxa"/>
            <w:tcBorders>
              <w:top w:val="double" w:sz="4" w:space="0" w:color="auto"/>
            </w:tcBorders>
            <w:vAlign w:val="center"/>
            <w:hideMark/>
          </w:tcPr>
          <w:p w14:paraId="7982BE10" w14:textId="77777777" w:rsidR="00257926" w:rsidRPr="00C8300D" w:rsidRDefault="00257926" w:rsidP="00F27B05">
            <w:pPr>
              <w:jc w:val="righ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50 850</w:t>
            </w:r>
          </w:p>
        </w:tc>
      </w:tr>
      <w:tr w:rsidR="005943C9" w:rsidRPr="00C8300D" w14:paraId="6E85092F" w14:textId="77777777" w:rsidTr="00F27B05">
        <w:trPr>
          <w:trHeight w:val="512"/>
        </w:trPr>
        <w:tc>
          <w:tcPr>
            <w:tcW w:w="16105" w:type="dxa"/>
            <w:gridSpan w:val="5"/>
            <w:tcBorders>
              <w:top w:val="single" w:sz="12" w:space="0" w:color="auto"/>
              <w:bottom w:val="single" w:sz="4" w:space="0" w:color="auto"/>
            </w:tcBorders>
            <w:vAlign w:val="center"/>
          </w:tcPr>
          <w:p w14:paraId="697CFE33" w14:textId="77777777" w:rsidR="005943C9" w:rsidRPr="00C8300D" w:rsidRDefault="0065364B" w:rsidP="00F27B05">
            <w:pPr>
              <w:ind w:left="1163"/>
              <w:jc w:val="left"/>
              <w:rPr>
                <w:rFonts w:asciiTheme="majorBidi" w:eastAsia="Times New Roman" w:hAnsiTheme="majorBidi" w:cstheme="majorBidi"/>
                <w:b/>
                <w:bCs/>
                <w:sz w:val="20"/>
                <w:szCs w:val="20"/>
                <w:lang w:val="ru-RU"/>
              </w:rPr>
            </w:pPr>
            <w:r w:rsidRPr="00C8300D">
              <w:rPr>
                <w:rFonts w:asciiTheme="majorBidi" w:eastAsia="Times New Roman" w:hAnsiTheme="majorBidi" w:cstheme="majorBidi"/>
                <w:b/>
                <w:bCs/>
                <w:sz w:val="20"/>
                <w:szCs w:val="20"/>
                <w:lang w:val="ru-RU"/>
              </w:rPr>
              <w:t>Итого</w:t>
            </w:r>
          </w:p>
        </w:tc>
        <w:tc>
          <w:tcPr>
            <w:tcW w:w="1440" w:type="dxa"/>
            <w:tcBorders>
              <w:top w:val="single" w:sz="12" w:space="0" w:color="auto"/>
              <w:bottom w:val="single" w:sz="4" w:space="0" w:color="auto"/>
            </w:tcBorders>
            <w:vAlign w:val="center"/>
          </w:tcPr>
          <w:p w14:paraId="7B30DA78" w14:textId="77777777" w:rsidR="005943C9" w:rsidRPr="00C8300D" w:rsidRDefault="005836AC" w:rsidP="00F27B05">
            <w:pPr>
              <w:jc w:val="right"/>
              <w:rPr>
                <w:rFonts w:asciiTheme="majorBidi" w:eastAsia="Times New Roman" w:hAnsiTheme="majorBidi" w:cstheme="majorBidi"/>
                <w:b/>
                <w:bCs/>
                <w:color w:val="000000"/>
                <w:sz w:val="20"/>
                <w:szCs w:val="20"/>
                <w:lang w:val="ru-RU"/>
              </w:rPr>
            </w:pPr>
            <w:r w:rsidRPr="00C8300D">
              <w:rPr>
                <w:rFonts w:asciiTheme="majorBidi" w:hAnsiTheme="majorBidi" w:cstheme="majorBidi"/>
                <w:b/>
                <w:bCs/>
                <w:sz w:val="20"/>
                <w:szCs w:val="20"/>
                <w:lang w:val="ru-RU"/>
              </w:rPr>
              <w:t xml:space="preserve">12 </w:t>
            </w:r>
            <w:r w:rsidR="009C4EFE" w:rsidRPr="00C8300D">
              <w:rPr>
                <w:rFonts w:asciiTheme="majorBidi" w:hAnsiTheme="majorBidi" w:cstheme="majorBidi"/>
                <w:b/>
                <w:bCs/>
                <w:sz w:val="20"/>
                <w:szCs w:val="20"/>
                <w:lang w:val="ru-RU"/>
              </w:rPr>
              <w:t>05</w:t>
            </w:r>
            <w:r w:rsidR="00730A90" w:rsidRPr="00C8300D">
              <w:rPr>
                <w:rFonts w:asciiTheme="majorBidi" w:hAnsiTheme="majorBidi" w:cstheme="majorBidi"/>
                <w:b/>
                <w:bCs/>
                <w:sz w:val="20"/>
                <w:szCs w:val="20"/>
                <w:lang w:val="ru-RU"/>
              </w:rPr>
              <w:t>3</w:t>
            </w:r>
            <w:r w:rsidR="009C4EFE" w:rsidRPr="00C8300D">
              <w:rPr>
                <w:rFonts w:asciiTheme="majorBidi" w:hAnsiTheme="majorBidi" w:cstheme="majorBidi"/>
                <w:b/>
                <w:bCs/>
                <w:sz w:val="20"/>
                <w:szCs w:val="20"/>
                <w:lang w:val="ru-RU"/>
              </w:rPr>
              <w:t xml:space="preserve"> 550</w:t>
            </w:r>
          </w:p>
        </w:tc>
        <w:tc>
          <w:tcPr>
            <w:tcW w:w="1303" w:type="dxa"/>
            <w:tcBorders>
              <w:top w:val="single" w:sz="12" w:space="0" w:color="auto"/>
              <w:bottom w:val="single" w:sz="4" w:space="0" w:color="auto"/>
            </w:tcBorders>
            <w:vAlign w:val="center"/>
          </w:tcPr>
          <w:p w14:paraId="1C3A15AC" w14:textId="77777777" w:rsidR="005943C9" w:rsidRPr="00C8300D" w:rsidRDefault="009C4EFE" w:rsidP="00F27B05">
            <w:pPr>
              <w:jc w:val="right"/>
              <w:rPr>
                <w:rFonts w:asciiTheme="majorBidi" w:eastAsia="Times New Roman" w:hAnsiTheme="majorBidi" w:cstheme="majorBidi"/>
                <w:b/>
                <w:bCs/>
                <w:sz w:val="20"/>
                <w:szCs w:val="20"/>
                <w:lang w:val="ru-RU"/>
              </w:rPr>
            </w:pPr>
            <w:r w:rsidRPr="00C8300D">
              <w:rPr>
                <w:rFonts w:asciiTheme="majorBidi" w:hAnsiTheme="majorBidi" w:cstheme="majorBidi"/>
                <w:b/>
                <w:bCs/>
                <w:sz w:val="20"/>
                <w:szCs w:val="20"/>
                <w:lang w:val="ru-RU"/>
              </w:rPr>
              <w:t>2 136 500</w:t>
            </w:r>
          </w:p>
        </w:tc>
        <w:tc>
          <w:tcPr>
            <w:tcW w:w="2117" w:type="dxa"/>
            <w:tcBorders>
              <w:top w:val="single" w:sz="12" w:space="0" w:color="auto"/>
              <w:bottom w:val="single" w:sz="4" w:space="0" w:color="auto"/>
            </w:tcBorders>
            <w:vAlign w:val="center"/>
          </w:tcPr>
          <w:p w14:paraId="7B5E267F" w14:textId="77777777" w:rsidR="005943C9" w:rsidRPr="00C8300D" w:rsidRDefault="005943C9" w:rsidP="00F27B05">
            <w:pPr>
              <w:jc w:val="right"/>
              <w:rPr>
                <w:rFonts w:asciiTheme="majorBidi" w:eastAsia="Times New Roman" w:hAnsiTheme="majorBidi" w:cstheme="majorBidi"/>
                <w:b/>
                <w:bCs/>
                <w:sz w:val="20"/>
                <w:szCs w:val="20"/>
                <w:lang w:val="ru-RU"/>
              </w:rPr>
            </w:pPr>
            <w:r w:rsidRPr="00C8300D">
              <w:rPr>
                <w:rFonts w:asciiTheme="majorBidi" w:hAnsiTheme="majorBidi" w:cstheme="majorBidi"/>
                <w:b/>
                <w:bCs/>
                <w:sz w:val="20"/>
                <w:szCs w:val="20"/>
                <w:lang w:val="ru-RU"/>
              </w:rPr>
              <w:t>8</w:t>
            </w:r>
            <w:r w:rsidR="006F3728" w:rsidRPr="00C8300D">
              <w:rPr>
                <w:rFonts w:asciiTheme="majorBidi" w:hAnsiTheme="majorBidi" w:cstheme="majorBidi"/>
                <w:b/>
                <w:bCs/>
                <w:sz w:val="20"/>
                <w:szCs w:val="20"/>
                <w:lang w:val="ru-RU"/>
              </w:rPr>
              <w:t xml:space="preserve"> </w:t>
            </w:r>
            <w:r w:rsidRPr="00C8300D">
              <w:rPr>
                <w:rFonts w:asciiTheme="majorBidi" w:hAnsiTheme="majorBidi" w:cstheme="majorBidi"/>
                <w:b/>
                <w:bCs/>
                <w:sz w:val="20"/>
                <w:szCs w:val="20"/>
                <w:lang w:val="ru-RU"/>
              </w:rPr>
              <w:t>511</w:t>
            </w:r>
            <w:r w:rsidR="006F3728" w:rsidRPr="00C8300D">
              <w:rPr>
                <w:rFonts w:asciiTheme="majorBidi" w:hAnsiTheme="majorBidi" w:cstheme="majorBidi"/>
                <w:b/>
                <w:bCs/>
                <w:sz w:val="20"/>
                <w:szCs w:val="20"/>
                <w:lang w:val="ru-RU"/>
              </w:rPr>
              <w:t xml:space="preserve"> </w:t>
            </w:r>
            <w:r w:rsidRPr="00C8300D">
              <w:rPr>
                <w:rFonts w:asciiTheme="majorBidi" w:hAnsiTheme="majorBidi" w:cstheme="majorBidi"/>
                <w:b/>
                <w:bCs/>
                <w:sz w:val="20"/>
                <w:szCs w:val="20"/>
                <w:lang w:val="ru-RU"/>
              </w:rPr>
              <w:t>500</w:t>
            </w:r>
          </w:p>
        </w:tc>
        <w:tc>
          <w:tcPr>
            <w:tcW w:w="1800" w:type="dxa"/>
            <w:tcBorders>
              <w:top w:val="single" w:sz="12" w:space="0" w:color="auto"/>
              <w:bottom w:val="single" w:sz="4" w:space="0" w:color="auto"/>
            </w:tcBorders>
            <w:vAlign w:val="center"/>
          </w:tcPr>
          <w:p w14:paraId="65F7CD1F" w14:textId="77777777" w:rsidR="005943C9" w:rsidRPr="00C8300D" w:rsidRDefault="00024628" w:rsidP="00F27B05">
            <w:pPr>
              <w:jc w:val="right"/>
              <w:rPr>
                <w:rFonts w:asciiTheme="majorBidi" w:eastAsia="Times New Roman" w:hAnsiTheme="majorBidi" w:cstheme="majorBidi"/>
                <w:b/>
                <w:bCs/>
                <w:sz w:val="20"/>
                <w:szCs w:val="20"/>
                <w:lang w:val="ru-RU"/>
              </w:rPr>
            </w:pPr>
            <w:r w:rsidRPr="00C8300D">
              <w:rPr>
                <w:rFonts w:asciiTheme="majorBidi" w:hAnsiTheme="majorBidi" w:cstheme="majorBidi"/>
                <w:b/>
                <w:bCs/>
                <w:sz w:val="20"/>
                <w:szCs w:val="20"/>
                <w:lang w:val="ru-RU"/>
              </w:rPr>
              <w:t>25 65</w:t>
            </w:r>
            <w:r w:rsidR="00743898" w:rsidRPr="00C8300D">
              <w:rPr>
                <w:rFonts w:asciiTheme="majorBidi" w:hAnsiTheme="majorBidi" w:cstheme="majorBidi"/>
                <w:b/>
                <w:bCs/>
                <w:sz w:val="20"/>
                <w:szCs w:val="20"/>
                <w:lang w:val="ru-RU"/>
              </w:rPr>
              <w:t>2</w:t>
            </w:r>
            <w:r w:rsidRPr="00C8300D">
              <w:rPr>
                <w:rFonts w:asciiTheme="majorBidi" w:hAnsiTheme="majorBidi" w:cstheme="majorBidi"/>
                <w:b/>
                <w:bCs/>
                <w:sz w:val="20"/>
                <w:szCs w:val="20"/>
                <w:lang w:val="ru-RU"/>
              </w:rPr>
              <w:t xml:space="preserve"> </w:t>
            </w:r>
            <w:r w:rsidR="00743898" w:rsidRPr="00C8300D">
              <w:rPr>
                <w:rFonts w:asciiTheme="majorBidi" w:hAnsiTheme="majorBidi" w:cstheme="majorBidi"/>
                <w:b/>
                <w:bCs/>
                <w:sz w:val="20"/>
                <w:szCs w:val="20"/>
                <w:lang w:val="ru-RU"/>
              </w:rPr>
              <w:t>75</w:t>
            </w:r>
            <w:r w:rsidRPr="00C8300D">
              <w:rPr>
                <w:rFonts w:asciiTheme="majorBidi" w:hAnsiTheme="majorBidi" w:cstheme="majorBidi"/>
                <w:b/>
                <w:bCs/>
                <w:sz w:val="20"/>
                <w:szCs w:val="20"/>
                <w:lang w:val="ru-RU"/>
              </w:rPr>
              <w:t>2</w:t>
            </w:r>
          </w:p>
        </w:tc>
      </w:tr>
    </w:tbl>
    <w:p w14:paraId="00BE31A3" w14:textId="77777777" w:rsidR="00C77E2C" w:rsidRPr="00C8300D" w:rsidRDefault="00C77E2C" w:rsidP="00C77E2C">
      <w:pPr>
        <w:pStyle w:val="CBDNormalNumber"/>
        <w:jc w:val="left"/>
        <w:rPr>
          <w:rFonts w:eastAsia="Times New Roman"/>
          <w:sz w:val="24"/>
          <w:szCs w:val="24"/>
          <w:lang w:val="ru-RU" w:eastAsia="en-GB"/>
        </w:rPr>
      </w:pPr>
      <w:r w:rsidRPr="00C8300D">
        <w:rPr>
          <w:i/>
          <w:iCs/>
          <w:lang w:val="ru-RU"/>
        </w:rPr>
        <w:t>Сокращения</w:t>
      </w:r>
      <w:r w:rsidRPr="00C8300D">
        <w:rPr>
          <w:rFonts w:eastAsia="Times New Roman"/>
          <w:sz w:val="24"/>
          <w:szCs w:val="24"/>
          <w:lang w:val="ru-RU" w:eastAsia="en-GB"/>
        </w:rPr>
        <w:t>: ИП – индивидуальный подрядчик; ЮНЕП – Программа ООН по окружающей среде.</w:t>
      </w:r>
    </w:p>
    <w:p w14:paraId="1B82DA83" w14:textId="77777777" w:rsidR="008A0456" w:rsidRPr="00C8300D" w:rsidRDefault="00751D2E" w:rsidP="00574DFE">
      <w:pPr>
        <w:pStyle w:val="CBDNormalNumber"/>
        <w:jc w:val="left"/>
        <w:rPr>
          <w:sz w:val="20"/>
          <w:szCs w:val="20"/>
          <w:lang w:val="ru-RU"/>
        </w:rPr>
      </w:pPr>
      <w:r w:rsidRPr="00C8300D">
        <w:rPr>
          <w:i/>
          <w:sz w:val="20"/>
          <w:szCs w:val="20"/>
          <w:vertAlign w:val="superscript"/>
          <w:lang w:val="ru-RU"/>
        </w:rPr>
        <w:t>a</w:t>
      </w:r>
      <w:r w:rsidRPr="00C8300D">
        <w:rPr>
          <w:sz w:val="20"/>
          <w:szCs w:val="20"/>
          <w:lang w:val="ru-RU"/>
        </w:rPr>
        <w:t xml:space="preserve"> </w:t>
      </w:r>
      <w:r w:rsidR="00197402" w:rsidRPr="00197402">
        <w:rPr>
          <w:sz w:val="20"/>
          <w:szCs w:val="20"/>
          <w:lang w:val="ru-RU"/>
        </w:rPr>
        <w:t>Если не указано иное, все ссылки относятся к документу</w:t>
      </w:r>
      <w:r w:rsidRPr="00C8300D">
        <w:rPr>
          <w:sz w:val="20"/>
          <w:szCs w:val="20"/>
          <w:lang w:val="ru-RU"/>
        </w:rPr>
        <w:t xml:space="preserve"> CBD/COP/16/2/Rev.1.</w:t>
      </w:r>
    </w:p>
    <w:p w14:paraId="06059216" w14:textId="77777777" w:rsidR="00E71C52" w:rsidRPr="00C8300D" w:rsidRDefault="00E71C52" w:rsidP="00574DFE">
      <w:pPr>
        <w:pStyle w:val="CBDNormalNumber"/>
        <w:jc w:val="left"/>
        <w:rPr>
          <w:i/>
          <w:sz w:val="20"/>
          <w:szCs w:val="20"/>
          <w:lang w:val="ru-RU"/>
        </w:rPr>
      </w:pPr>
      <w:r w:rsidRPr="00C8300D">
        <w:rPr>
          <w:i/>
          <w:sz w:val="20"/>
          <w:szCs w:val="20"/>
          <w:vertAlign w:val="superscript"/>
          <w:lang w:val="ru-RU"/>
        </w:rPr>
        <w:t xml:space="preserve">b </w:t>
      </w:r>
      <w:r w:rsidR="00197402" w:rsidRPr="00C8300D">
        <w:rPr>
          <w:sz w:val="20"/>
          <w:szCs w:val="20"/>
          <w:lang w:val="ru-RU"/>
        </w:rPr>
        <w:t>В</w:t>
      </w:r>
      <w:r w:rsidR="00197402" w:rsidRPr="00197402">
        <w:rPr>
          <w:sz w:val="20"/>
          <w:szCs w:val="20"/>
          <w:lang w:val="ru-RU"/>
        </w:rPr>
        <w:t>се ссылки относятся к документу</w:t>
      </w:r>
      <w:r w:rsidR="00197402" w:rsidRPr="00C8300D">
        <w:rPr>
          <w:sz w:val="20"/>
          <w:szCs w:val="20"/>
          <w:lang w:val="ru-RU"/>
        </w:rPr>
        <w:t xml:space="preserve"> </w:t>
      </w:r>
      <w:r w:rsidRPr="00C8300D">
        <w:rPr>
          <w:sz w:val="20"/>
          <w:szCs w:val="20"/>
          <w:lang w:val="ru-RU"/>
        </w:rPr>
        <w:t>CBD/</w:t>
      </w:r>
      <w:r w:rsidR="008E0918" w:rsidRPr="00C8300D">
        <w:rPr>
          <w:sz w:val="20"/>
          <w:szCs w:val="20"/>
          <w:lang w:val="ru-RU"/>
        </w:rPr>
        <w:t>CP/MOP/11</w:t>
      </w:r>
      <w:r w:rsidRPr="00C8300D">
        <w:rPr>
          <w:sz w:val="20"/>
          <w:szCs w:val="20"/>
          <w:lang w:val="ru-RU"/>
        </w:rPr>
        <w:t>/2.</w:t>
      </w:r>
    </w:p>
    <w:p w14:paraId="1EC20157" w14:textId="77777777" w:rsidR="00171709" w:rsidRPr="00C8300D" w:rsidRDefault="00E71C52" w:rsidP="00E71C52">
      <w:pPr>
        <w:pStyle w:val="CBDNormalNumber"/>
        <w:jc w:val="left"/>
        <w:rPr>
          <w:lang w:val="ru-RU"/>
        </w:rPr>
      </w:pPr>
      <w:r w:rsidRPr="00C8300D">
        <w:rPr>
          <w:i/>
          <w:sz w:val="20"/>
          <w:szCs w:val="20"/>
          <w:vertAlign w:val="superscript"/>
          <w:lang w:val="ru-RU"/>
        </w:rPr>
        <w:t xml:space="preserve">c </w:t>
      </w:r>
      <w:r w:rsidR="00197402" w:rsidRPr="00C8300D">
        <w:rPr>
          <w:sz w:val="20"/>
          <w:szCs w:val="20"/>
          <w:lang w:val="ru-RU"/>
        </w:rPr>
        <w:t>В</w:t>
      </w:r>
      <w:r w:rsidR="00197402" w:rsidRPr="00197402">
        <w:rPr>
          <w:sz w:val="20"/>
          <w:szCs w:val="20"/>
          <w:lang w:val="ru-RU"/>
        </w:rPr>
        <w:t>се ссылки относятся к документу</w:t>
      </w:r>
      <w:r w:rsidR="00197402" w:rsidRPr="00C8300D">
        <w:rPr>
          <w:sz w:val="20"/>
          <w:szCs w:val="20"/>
          <w:lang w:val="ru-RU"/>
        </w:rPr>
        <w:t xml:space="preserve"> </w:t>
      </w:r>
      <w:r w:rsidRPr="00C8300D">
        <w:rPr>
          <w:sz w:val="20"/>
          <w:szCs w:val="20"/>
          <w:lang w:val="ru-RU"/>
        </w:rPr>
        <w:t>CBD/</w:t>
      </w:r>
      <w:r w:rsidR="00C56F2E" w:rsidRPr="00C8300D">
        <w:rPr>
          <w:sz w:val="20"/>
          <w:szCs w:val="20"/>
          <w:lang w:val="ru-RU"/>
        </w:rPr>
        <w:t>NP/MOP/5</w:t>
      </w:r>
      <w:r w:rsidRPr="00C8300D">
        <w:rPr>
          <w:sz w:val="20"/>
          <w:szCs w:val="20"/>
          <w:lang w:val="ru-RU"/>
        </w:rPr>
        <w:t>/2.</w:t>
      </w:r>
    </w:p>
    <w:p w14:paraId="13BA304D" w14:textId="77777777" w:rsidR="00574DFE" w:rsidRPr="00C8300D" w:rsidRDefault="00574DFE" w:rsidP="00F27B05">
      <w:pPr>
        <w:pStyle w:val="CBDNormalNumber"/>
        <w:jc w:val="left"/>
        <w:rPr>
          <w:lang w:val="ru-RU"/>
        </w:rPr>
        <w:sectPr w:rsidR="00574DFE" w:rsidRPr="00C8300D" w:rsidSect="00F27B05">
          <w:pgSz w:w="24480" w:h="15840" w:orient="landscape" w:code="3"/>
          <w:pgMar w:top="1134" w:right="289" w:bottom="1134" w:left="289" w:header="709" w:footer="709" w:gutter="0"/>
          <w:cols w:space="708"/>
          <w:docGrid w:linePitch="360"/>
        </w:sectPr>
      </w:pPr>
    </w:p>
    <w:p w14:paraId="68DBB2F4" w14:textId="77777777" w:rsidR="008A6196" w:rsidRPr="00C8300D" w:rsidRDefault="00197402" w:rsidP="00445BA6">
      <w:pPr>
        <w:pStyle w:val="NormalWeb"/>
        <w:jc w:val="left"/>
        <w:rPr>
          <w:rFonts w:ascii="Times New Roman" w:eastAsia="Times New Roman" w:hAnsi="Times New Roman" w:cs="Times New Roman"/>
          <w:sz w:val="24"/>
          <w:szCs w:val="24"/>
          <w:lang w:val="ru-RU" w:eastAsia="en-GB"/>
        </w:rPr>
      </w:pPr>
      <w:r w:rsidRPr="00C8300D">
        <w:rPr>
          <w:rFonts w:ascii="Times New Roman" w:hAnsi="Times New Roman" w:cs="Times New Roman"/>
          <w:lang w:val="ru-RU" w:eastAsia="en-US"/>
        </w:rPr>
        <w:lastRenderedPageBreak/>
        <w:t>Таблица 2</w:t>
      </w:r>
      <w:r w:rsidR="00574DFE" w:rsidRPr="00C8300D">
        <w:rPr>
          <w:lang w:val="ru-RU"/>
        </w:rPr>
        <w:t xml:space="preserve"> </w:t>
      </w:r>
      <w:r w:rsidR="00B26032" w:rsidRPr="00C8300D">
        <w:rPr>
          <w:lang w:val="ru-RU"/>
        </w:rPr>
        <w:br/>
      </w:r>
      <w:r w:rsidR="008A6196" w:rsidRPr="00C8300D">
        <w:rPr>
          <w:rFonts w:ascii="Times New Roman" w:eastAsia="Times New Roman" w:hAnsi="Times New Roman" w:cs="Times New Roman"/>
          <w:b/>
          <w:bCs/>
          <w:sz w:val="24"/>
          <w:szCs w:val="24"/>
          <w:lang w:val="ru-RU" w:eastAsia="en-GB"/>
        </w:rPr>
        <w:t xml:space="preserve">Финансовые последствия проектов решений </w:t>
      </w:r>
      <w:r w:rsidR="00A842CA" w:rsidRPr="00C8300D">
        <w:rPr>
          <w:rFonts w:ascii="Times New Roman" w:eastAsia="Times New Roman" w:hAnsi="Times New Roman" w:cs="Times New Roman"/>
          <w:b/>
          <w:bCs/>
          <w:sz w:val="24"/>
          <w:szCs w:val="24"/>
          <w:lang w:val="ru-RU" w:eastAsia="en-GB"/>
        </w:rPr>
        <w:t>–</w:t>
      </w:r>
      <w:r w:rsidR="008A6196" w:rsidRPr="00C8300D">
        <w:rPr>
          <w:rFonts w:ascii="Times New Roman" w:eastAsia="Times New Roman" w:hAnsi="Times New Roman" w:cs="Times New Roman"/>
          <w:b/>
          <w:bCs/>
          <w:sz w:val="24"/>
          <w:szCs w:val="24"/>
          <w:lang w:val="ru-RU" w:eastAsia="en-GB"/>
        </w:rPr>
        <w:t xml:space="preserve"> структура, ориентированная на конечные результаты</w:t>
      </w:r>
    </w:p>
    <w:p w14:paraId="4F6D2CF1" w14:textId="77777777" w:rsidR="00205F6E" w:rsidRPr="00C8300D" w:rsidRDefault="008A6196" w:rsidP="00445BA6">
      <w:pPr>
        <w:tabs>
          <w:tab w:val="clear" w:pos="567"/>
          <w:tab w:val="clear" w:pos="1134"/>
          <w:tab w:val="clear" w:pos="1701"/>
          <w:tab w:val="clear" w:pos="2268"/>
        </w:tabs>
        <w:spacing w:line="259" w:lineRule="auto"/>
        <w:jc w:val="left"/>
        <w:rPr>
          <w:sz w:val="20"/>
          <w:szCs w:val="20"/>
          <w:lang w:val="ru-RU"/>
        </w:rPr>
      </w:pPr>
      <w:r w:rsidRPr="00C8300D">
        <w:rPr>
          <w:sz w:val="20"/>
          <w:szCs w:val="20"/>
          <w:lang w:val="ru-RU"/>
        </w:rPr>
        <w:t xml:space="preserve"> </w:t>
      </w:r>
      <w:r w:rsidR="00205F6E" w:rsidRPr="00C8300D">
        <w:rPr>
          <w:sz w:val="20"/>
          <w:szCs w:val="20"/>
          <w:lang w:val="ru-RU"/>
        </w:rPr>
        <w:t>(</w:t>
      </w:r>
      <w:r w:rsidR="00445BA6" w:rsidRPr="00C8300D">
        <w:rPr>
          <w:sz w:val="20"/>
          <w:szCs w:val="20"/>
          <w:lang w:val="ru-RU"/>
        </w:rPr>
        <w:t>в</w:t>
      </w:r>
      <w:r w:rsidRPr="00C8300D">
        <w:rPr>
          <w:sz w:val="20"/>
          <w:szCs w:val="20"/>
          <w:lang w:val="ru-RU"/>
        </w:rPr>
        <w:t xml:space="preserve"> долл. США</w:t>
      </w:r>
      <w:r w:rsidR="00205F6E" w:rsidRPr="00C8300D">
        <w:rPr>
          <w:sz w:val="20"/>
          <w:szCs w:val="20"/>
          <w:lang w:val="ru-RU"/>
        </w:rPr>
        <w:t>)</w:t>
      </w:r>
    </w:p>
    <w:tbl>
      <w:tblPr>
        <w:tblW w:w="18440" w:type="dxa"/>
        <w:tblLook w:val="04A0" w:firstRow="1" w:lastRow="0" w:firstColumn="1" w:lastColumn="0" w:noHBand="0" w:noVBand="1"/>
      </w:tblPr>
      <w:tblGrid>
        <w:gridCol w:w="5802"/>
        <w:gridCol w:w="10324"/>
        <w:gridCol w:w="2314"/>
      </w:tblGrid>
      <w:tr w:rsidR="008A0456" w:rsidRPr="00E23B26" w14:paraId="62FC09FD" w14:textId="77777777" w:rsidTr="00CC7B30">
        <w:trPr>
          <w:trHeight w:val="20"/>
        </w:trPr>
        <w:tc>
          <w:tcPr>
            <w:tcW w:w="5802" w:type="dxa"/>
            <w:tcBorders>
              <w:top w:val="single" w:sz="8" w:space="0" w:color="auto"/>
              <w:left w:val="single" w:sz="8" w:space="0" w:color="auto"/>
              <w:bottom w:val="nil"/>
              <w:right w:val="single" w:sz="4" w:space="0" w:color="auto"/>
            </w:tcBorders>
            <w:shd w:val="clear" w:color="auto" w:fill="auto"/>
            <w:noWrap/>
            <w:hideMark/>
          </w:tcPr>
          <w:p w14:paraId="2A620A18" w14:textId="77777777" w:rsidR="008A0456" w:rsidRPr="00C8300D" w:rsidRDefault="00B26032" w:rsidP="00672AF6">
            <w:pPr>
              <w:spacing w:before="60" w:after="60"/>
              <w:jc w:val="center"/>
              <w:rPr>
                <w:rFonts w:asciiTheme="majorBidi" w:eastAsia="Times New Roman" w:hAnsiTheme="majorBidi" w:cstheme="majorBidi"/>
                <w:i/>
                <w:iCs/>
                <w:color w:val="000000"/>
                <w:sz w:val="20"/>
                <w:szCs w:val="20"/>
                <w:lang w:val="ru-RU"/>
              </w:rPr>
            </w:pPr>
            <w:r w:rsidRPr="00B26032">
              <w:rPr>
                <w:rFonts w:asciiTheme="majorBidi" w:eastAsia="Times New Roman" w:hAnsiTheme="majorBidi" w:cstheme="majorBidi"/>
                <w:i/>
                <w:iCs/>
                <w:color w:val="000000"/>
                <w:sz w:val="20"/>
                <w:szCs w:val="20"/>
                <w:lang w:val="ru-RU"/>
              </w:rPr>
              <w:t xml:space="preserve">Конечный результат бюджетирования, </w:t>
            </w:r>
            <w:r w:rsidRPr="00C8300D">
              <w:rPr>
                <w:rFonts w:asciiTheme="majorBidi" w:eastAsia="Times New Roman" w:hAnsiTheme="majorBidi" w:cstheme="majorBidi"/>
                <w:i/>
                <w:iCs/>
                <w:color w:val="000000"/>
                <w:sz w:val="20"/>
                <w:szCs w:val="20"/>
                <w:lang w:val="ru-RU"/>
              </w:rPr>
              <w:br/>
            </w:r>
            <w:r w:rsidRPr="00B26032">
              <w:rPr>
                <w:rFonts w:asciiTheme="majorBidi" w:eastAsia="Times New Roman" w:hAnsiTheme="majorBidi" w:cstheme="majorBidi"/>
                <w:i/>
                <w:iCs/>
                <w:color w:val="000000"/>
                <w:sz w:val="20"/>
                <w:szCs w:val="20"/>
                <w:lang w:val="ru-RU"/>
              </w:rPr>
              <w:t>ориентированного на результат</w:t>
            </w:r>
          </w:p>
        </w:tc>
        <w:tc>
          <w:tcPr>
            <w:tcW w:w="10324" w:type="dxa"/>
            <w:tcBorders>
              <w:top w:val="single" w:sz="8" w:space="0" w:color="auto"/>
              <w:left w:val="nil"/>
              <w:bottom w:val="nil"/>
              <w:right w:val="single" w:sz="4" w:space="0" w:color="auto"/>
            </w:tcBorders>
            <w:shd w:val="clear" w:color="auto" w:fill="auto"/>
            <w:noWrap/>
            <w:vAlign w:val="center"/>
            <w:hideMark/>
          </w:tcPr>
          <w:p w14:paraId="0E2A0DD1" w14:textId="77777777" w:rsidR="008A0456" w:rsidRPr="00C8300D" w:rsidRDefault="00B26032" w:rsidP="00B26032">
            <w:pPr>
              <w:spacing w:before="60" w:after="60"/>
              <w:jc w:val="center"/>
              <w:rPr>
                <w:rFonts w:asciiTheme="majorBidi" w:eastAsia="Times New Roman" w:hAnsiTheme="majorBidi" w:cstheme="majorBidi"/>
                <w:i/>
                <w:iCs/>
                <w:color w:val="000000"/>
                <w:sz w:val="20"/>
                <w:szCs w:val="20"/>
                <w:lang w:val="ru-RU"/>
              </w:rPr>
            </w:pPr>
            <w:r w:rsidRPr="00C8300D">
              <w:rPr>
                <w:rFonts w:asciiTheme="majorBidi" w:eastAsia="Times New Roman" w:hAnsiTheme="majorBidi" w:cstheme="majorBidi"/>
                <w:i/>
                <w:iCs/>
                <w:color w:val="000000"/>
                <w:sz w:val="20"/>
                <w:szCs w:val="20"/>
                <w:lang w:val="ru-RU"/>
              </w:rPr>
              <w:t>Промежуточн</w:t>
            </w:r>
            <w:r w:rsidRPr="00B26032">
              <w:rPr>
                <w:rFonts w:asciiTheme="majorBidi" w:eastAsia="Times New Roman" w:hAnsiTheme="majorBidi" w:cstheme="majorBidi"/>
                <w:i/>
                <w:iCs/>
                <w:color w:val="000000"/>
                <w:sz w:val="20"/>
                <w:szCs w:val="20"/>
                <w:lang w:val="ru-RU"/>
              </w:rPr>
              <w:t xml:space="preserve">ый результат бюджетирования, </w:t>
            </w:r>
            <w:r w:rsidRPr="00C8300D">
              <w:rPr>
                <w:rFonts w:asciiTheme="majorBidi" w:eastAsia="Times New Roman" w:hAnsiTheme="majorBidi" w:cstheme="majorBidi"/>
                <w:i/>
                <w:iCs/>
                <w:color w:val="000000"/>
                <w:sz w:val="20"/>
                <w:szCs w:val="20"/>
                <w:lang w:val="ru-RU"/>
              </w:rPr>
              <w:br/>
            </w:r>
            <w:r w:rsidRPr="00B26032">
              <w:rPr>
                <w:rFonts w:asciiTheme="majorBidi" w:eastAsia="Times New Roman" w:hAnsiTheme="majorBidi" w:cstheme="majorBidi"/>
                <w:i/>
                <w:iCs/>
                <w:color w:val="000000"/>
                <w:sz w:val="20"/>
                <w:szCs w:val="20"/>
                <w:lang w:val="ru-RU"/>
              </w:rPr>
              <w:t>ориентированного на результат</w:t>
            </w:r>
          </w:p>
        </w:tc>
        <w:tc>
          <w:tcPr>
            <w:tcW w:w="2314" w:type="dxa"/>
            <w:tcBorders>
              <w:top w:val="single" w:sz="8" w:space="0" w:color="auto"/>
              <w:left w:val="nil"/>
              <w:bottom w:val="nil"/>
              <w:right w:val="single" w:sz="8" w:space="0" w:color="auto"/>
            </w:tcBorders>
            <w:shd w:val="clear" w:color="auto" w:fill="auto"/>
            <w:vAlign w:val="center"/>
            <w:hideMark/>
          </w:tcPr>
          <w:p w14:paraId="7E60CF42" w14:textId="77777777" w:rsidR="008A0456" w:rsidRPr="00C8300D" w:rsidRDefault="00672AF6" w:rsidP="00672AF6">
            <w:pPr>
              <w:spacing w:before="60" w:after="60"/>
              <w:jc w:val="center"/>
              <w:rPr>
                <w:rFonts w:asciiTheme="majorBidi" w:eastAsia="Times New Roman" w:hAnsiTheme="majorBidi" w:cstheme="majorBidi"/>
                <w:i/>
                <w:iCs/>
                <w:color w:val="000000"/>
                <w:sz w:val="20"/>
                <w:szCs w:val="20"/>
                <w:lang w:val="ru-RU"/>
              </w:rPr>
            </w:pPr>
            <w:r w:rsidRPr="00672AF6">
              <w:rPr>
                <w:rFonts w:asciiTheme="majorBidi" w:eastAsia="Times New Roman" w:hAnsiTheme="majorBidi" w:cstheme="majorBidi"/>
                <w:i/>
                <w:iCs/>
                <w:color w:val="000000"/>
                <w:sz w:val="20"/>
                <w:szCs w:val="20"/>
                <w:lang w:val="ru-RU"/>
              </w:rPr>
              <w:t>Общий объем расходов, включая расходы на поддержку программ</w:t>
            </w:r>
          </w:p>
        </w:tc>
      </w:tr>
      <w:tr w:rsidR="008A0456" w:rsidRPr="00C8300D" w14:paraId="1EF4BC41" w14:textId="77777777" w:rsidTr="00CC7B30">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7A182837" w14:textId="77777777" w:rsidR="008A0456" w:rsidRPr="00C8300D" w:rsidRDefault="00D24B97" w:rsidP="008A0456">
            <w:pPr>
              <w:jc w:val="left"/>
              <w:rPr>
                <w:rFonts w:asciiTheme="majorBidi" w:eastAsia="Times New Roman" w:hAnsiTheme="majorBidi" w:cstheme="majorBidi"/>
                <w:color w:val="000000"/>
                <w:sz w:val="20"/>
                <w:szCs w:val="20"/>
                <w:lang w:val="ru-RU"/>
              </w:rPr>
            </w:pPr>
            <w:r w:rsidRPr="00B26032">
              <w:rPr>
                <w:rFonts w:asciiTheme="majorBidi" w:eastAsia="Times New Roman" w:hAnsiTheme="majorBidi" w:cstheme="majorBidi"/>
                <w:color w:val="000000"/>
                <w:sz w:val="20"/>
                <w:szCs w:val="20"/>
                <w:lang w:val="ru-RU"/>
              </w:rPr>
              <w:t>Конечный результат</w:t>
            </w:r>
            <w:r w:rsidRPr="00C8300D">
              <w:rPr>
                <w:rFonts w:asciiTheme="majorBidi" w:eastAsia="Times New Roman" w:hAnsiTheme="majorBidi" w:cstheme="majorBidi"/>
                <w:color w:val="000000"/>
                <w:sz w:val="20"/>
                <w:szCs w:val="20"/>
                <w:lang w:val="ru-RU"/>
              </w:rPr>
              <w:t xml:space="preserve"> </w:t>
            </w:r>
            <w:r w:rsidR="008A0456" w:rsidRPr="00C8300D">
              <w:rPr>
                <w:rFonts w:asciiTheme="majorBidi" w:eastAsia="Times New Roman" w:hAnsiTheme="majorBidi" w:cstheme="majorBidi"/>
                <w:color w:val="000000"/>
                <w:sz w:val="20"/>
                <w:szCs w:val="20"/>
                <w:lang w:val="ru-RU"/>
              </w:rPr>
              <w:t xml:space="preserve">1: </w:t>
            </w:r>
            <w:r w:rsidRPr="00C8300D">
              <w:rPr>
                <w:rFonts w:asciiTheme="majorBidi" w:eastAsia="Times New Roman" w:hAnsiTheme="majorBidi" w:cstheme="majorBidi"/>
                <w:color w:val="000000"/>
                <w:sz w:val="20"/>
                <w:szCs w:val="20"/>
                <w:lang w:val="ru-RU"/>
              </w:rPr>
              <w:t>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tc>
        <w:tc>
          <w:tcPr>
            <w:tcW w:w="10324" w:type="dxa"/>
            <w:tcBorders>
              <w:top w:val="single" w:sz="8" w:space="0" w:color="auto"/>
              <w:left w:val="nil"/>
              <w:bottom w:val="single" w:sz="4" w:space="0" w:color="auto"/>
              <w:right w:val="single" w:sz="4" w:space="0" w:color="auto"/>
            </w:tcBorders>
            <w:shd w:val="clear" w:color="auto" w:fill="auto"/>
            <w:vAlign w:val="bottom"/>
            <w:hideMark/>
          </w:tcPr>
          <w:p w14:paraId="0BCBC91C" w14:textId="77777777" w:rsidR="008A0456" w:rsidRPr="00C8300D" w:rsidRDefault="008A0456" w:rsidP="00CC7B30">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(1.1) </w:t>
            </w:r>
            <w:r w:rsidR="00CC7B30" w:rsidRPr="00C8300D">
              <w:rPr>
                <w:rFonts w:asciiTheme="majorBidi" w:eastAsia="Times New Roman" w:hAnsiTheme="majorBidi" w:cstheme="majorBidi"/>
                <w:color w:val="000000"/>
                <w:sz w:val="20"/>
                <w:szCs w:val="20"/>
                <w:lang w:val="ru-RU"/>
              </w:rPr>
              <w:t>Использование р</w:t>
            </w:r>
            <w:r w:rsidR="00672AF6" w:rsidRPr="00C8300D">
              <w:rPr>
                <w:rFonts w:asciiTheme="majorBidi" w:eastAsia="Times New Roman" w:hAnsiTheme="majorBidi" w:cstheme="majorBidi"/>
                <w:color w:val="000000"/>
                <w:sz w:val="20"/>
                <w:szCs w:val="20"/>
                <w:lang w:val="ru-RU"/>
              </w:rPr>
              <w:t>езультат</w:t>
            </w:r>
            <w:r w:rsidR="00CC7B30" w:rsidRPr="00C8300D">
              <w:rPr>
                <w:rFonts w:asciiTheme="majorBidi" w:eastAsia="Times New Roman" w:hAnsiTheme="majorBidi" w:cstheme="majorBidi"/>
                <w:color w:val="000000"/>
                <w:sz w:val="20"/>
                <w:szCs w:val="20"/>
                <w:lang w:val="ru-RU"/>
              </w:rPr>
              <w:t>ов</w:t>
            </w:r>
            <w:r w:rsidR="00672AF6" w:rsidRPr="00C8300D">
              <w:rPr>
                <w:rFonts w:asciiTheme="majorBidi" w:eastAsia="Times New Roman" w:hAnsiTheme="majorBidi" w:cstheme="majorBidi"/>
                <w:color w:val="000000"/>
                <w:sz w:val="20"/>
                <w:szCs w:val="20"/>
                <w:lang w:val="ru-RU"/>
              </w:rPr>
              <w:t xml:space="preserve"> анализа на основе фактических данных/технической работы </w:t>
            </w:r>
            <w:r w:rsidR="00CC7B30" w:rsidRPr="00C8300D">
              <w:rPr>
                <w:rFonts w:asciiTheme="majorBidi" w:eastAsia="Times New Roman" w:hAnsiTheme="majorBidi" w:cstheme="majorBidi"/>
                <w:color w:val="000000"/>
                <w:sz w:val="20"/>
                <w:szCs w:val="20"/>
                <w:lang w:val="ru-RU"/>
              </w:rPr>
              <w:t xml:space="preserve">в </w:t>
            </w:r>
            <w:r w:rsidR="00672AF6" w:rsidRPr="00C8300D">
              <w:rPr>
                <w:rFonts w:asciiTheme="majorBidi" w:eastAsia="Times New Roman" w:hAnsiTheme="majorBidi" w:cstheme="majorBidi"/>
                <w:color w:val="000000"/>
                <w:sz w:val="20"/>
                <w:szCs w:val="20"/>
                <w:lang w:val="ru-RU"/>
              </w:rPr>
              <w:t>процесс</w:t>
            </w:r>
            <w:r w:rsidR="00CC7B30" w:rsidRPr="00C8300D">
              <w:rPr>
                <w:rFonts w:asciiTheme="majorBidi" w:eastAsia="Times New Roman" w:hAnsiTheme="majorBidi" w:cstheme="majorBidi"/>
                <w:color w:val="000000"/>
                <w:sz w:val="20"/>
                <w:szCs w:val="20"/>
                <w:lang w:val="ru-RU"/>
              </w:rPr>
              <w:t>е</w:t>
            </w:r>
            <w:r w:rsidR="00672AF6" w:rsidRPr="00C8300D">
              <w:rPr>
                <w:rFonts w:asciiTheme="majorBidi" w:eastAsia="Times New Roman" w:hAnsiTheme="majorBidi" w:cstheme="majorBidi"/>
                <w:color w:val="000000"/>
                <w:sz w:val="20"/>
                <w:szCs w:val="20"/>
                <w:lang w:val="ru-RU"/>
              </w:rPr>
              <w:t xml:space="preserve"> принятия решений Сторон</w:t>
            </w:r>
            <w:r w:rsidR="00CC7B30" w:rsidRPr="00C8300D">
              <w:rPr>
                <w:rFonts w:asciiTheme="majorBidi" w:eastAsia="Times New Roman" w:hAnsiTheme="majorBidi" w:cstheme="majorBidi"/>
                <w:color w:val="000000"/>
                <w:sz w:val="20"/>
                <w:szCs w:val="20"/>
                <w:lang w:val="ru-RU"/>
              </w:rPr>
              <w:t>ами</w:t>
            </w:r>
            <w:r w:rsidR="00672AF6" w:rsidRPr="00C8300D">
              <w:rPr>
                <w:rFonts w:asciiTheme="majorBidi" w:eastAsia="Times New Roman" w:hAnsiTheme="majorBidi" w:cstheme="majorBidi"/>
                <w:color w:val="000000"/>
                <w:sz w:val="20"/>
                <w:szCs w:val="20"/>
                <w:lang w:val="ru-RU"/>
              </w:rPr>
              <w:t xml:space="preserve"> в ходе крупных совещаний</w:t>
            </w:r>
          </w:p>
        </w:tc>
        <w:tc>
          <w:tcPr>
            <w:tcW w:w="2314" w:type="dxa"/>
            <w:tcBorders>
              <w:top w:val="single" w:sz="8" w:space="0" w:color="auto"/>
              <w:left w:val="nil"/>
              <w:bottom w:val="single" w:sz="4" w:space="0" w:color="auto"/>
              <w:right w:val="single" w:sz="8" w:space="0" w:color="auto"/>
            </w:tcBorders>
            <w:shd w:val="clear" w:color="auto" w:fill="auto"/>
            <w:noWrap/>
            <w:vAlign w:val="bottom"/>
            <w:hideMark/>
          </w:tcPr>
          <w:p w14:paraId="23EEE5DB" w14:textId="77777777" w:rsidR="008A0456" w:rsidRPr="00C8300D" w:rsidRDefault="00743898"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5</w:t>
            </w:r>
            <w:r w:rsidR="00877FBE" w:rsidRPr="00C8300D">
              <w:rPr>
                <w:rFonts w:asciiTheme="majorBidi" w:eastAsia="Times New Roman" w:hAnsiTheme="majorBidi" w:cstheme="majorBidi"/>
                <w:color w:val="000000"/>
                <w:sz w:val="20"/>
                <w:szCs w:val="20"/>
                <w:lang w:val="ru-RU"/>
              </w:rPr>
              <w:t> </w:t>
            </w:r>
            <w:r w:rsidR="008A0456" w:rsidRPr="00C8300D">
              <w:rPr>
                <w:rFonts w:asciiTheme="majorBidi" w:eastAsia="Times New Roman" w:hAnsiTheme="majorBidi" w:cstheme="majorBidi"/>
                <w:color w:val="000000"/>
                <w:sz w:val="20"/>
                <w:szCs w:val="20"/>
                <w:lang w:val="ru-RU"/>
              </w:rPr>
              <w:t>1</w:t>
            </w:r>
            <w:r w:rsidRPr="00C8300D">
              <w:rPr>
                <w:rFonts w:asciiTheme="majorBidi" w:eastAsia="Times New Roman" w:hAnsiTheme="majorBidi" w:cstheme="majorBidi"/>
                <w:color w:val="000000"/>
                <w:sz w:val="20"/>
                <w:szCs w:val="20"/>
                <w:lang w:val="ru-RU"/>
              </w:rPr>
              <w:t>02</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68</w:t>
            </w:r>
            <w:r w:rsidR="008A0456" w:rsidRPr="00C8300D">
              <w:rPr>
                <w:rFonts w:asciiTheme="majorBidi" w:eastAsia="Times New Roman" w:hAnsiTheme="majorBidi" w:cstheme="majorBidi"/>
                <w:color w:val="000000"/>
                <w:sz w:val="20"/>
                <w:szCs w:val="20"/>
                <w:lang w:val="ru-RU"/>
              </w:rPr>
              <w:t>5</w:t>
            </w:r>
          </w:p>
        </w:tc>
      </w:tr>
      <w:tr w:rsidR="008A0456" w:rsidRPr="00C8300D" w14:paraId="1F205EAD" w14:textId="77777777" w:rsidTr="00CC7B30">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2DE6DE35" w14:textId="77777777" w:rsidR="008A0456" w:rsidRPr="00C8300D" w:rsidRDefault="008A0456" w:rsidP="008A0456">
            <w:pPr>
              <w:jc w:val="left"/>
              <w:rPr>
                <w:rFonts w:asciiTheme="majorBidi" w:eastAsia="Times New Roman" w:hAnsiTheme="majorBidi" w:cstheme="majorBidi"/>
                <w:color w:val="000000"/>
                <w:sz w:val="20"/>
                <w:szCs w:val="20"/>
                <w:lang w:val="ru-RU"/>
              </w:rPr>
            </w:pPr>
          </w:p>
        </w:tc>
        <w:tc>
          <w:tcPr>
            <w:tcW w:w="10324" w:type="dxa"/>
            <w:tcBorders>
              <w:top w:val="nil"/>
              <w:left w:val="nil"/>
              <w:bottom w:val="single" w:sz="4" w:space="0" w:color="auto"/>
              <w:right w:val="single" w:sz="4" w:space="0" w:color="auto"/>
            </w:tcBorders>
            <w:shd w:val="clear" w:color="auto" w:fill="auto"/>
            <w:vAlign w:val="bottom"/>
            <w:hideMark/>
          </w:tcPr>
          <w:p w14:paraId="0CE773DE" w14:textId="77777777" w:rsidR="008A0456" w:rsidRPr="00C8300D" w:rsidRDefault="008A0456" w:rsidP="008A045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(1.2) </w:t>
            </w:r>
            <w:r w:rsidR="00672AF6" w:rsidRPr="00C8300D">
              <w:rPr>
                <w:rFonts w:asciiTheme="majorBidi" w:eastAsia="Times New Roman" w:hAnsiTheme="majorBidi" w:cstheme="majorBidi"/>
                <w:color w:val="000000"/>
                <w:sz w:val="20"/>
                <w:szCs w:val="20"/>
                <w:lang w:val="ru-RU"/>
              </w:rPr>
              <w:t>Проведение крупных совещаний, связанных с Конвенцией, и предоставление Сторонам возможности принимать решения</w:t>
            </w:r>
          </w:p>
        </w:tc>
        <w:tc>
          <w:tcPr>
            <w:tcW w:w="2314" w:type="dxa"/>
            <w:tcBorders>
              <w:top w:val="nil"/>
              <w:left w:val="nil"/>
              <w:bottom w:val="single" w:sz="4" w:space="0" w:color="auto"/>
              <w:right w:val="single" w:sz="8" w:space="0" w:color="auto"/>
            </w:tcBorders>
            <w:shd w:val="clear" w:color="auto" w:fill="auto"/>
            <w:noWrap/>
            <w:vAlign w:val="bottom"/>
            <w:hideMark/>
          </w:tcPr>
          <w:p w14:paraId="2654D29C"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140</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170</w:t>
            </w:r>
          </w:p>
        </w:tc>
      </w:tr>
      <w:tr w:rsidR="008A0456" w:rsidRPr="00C8300D" w14:paraId="25C8594E" w14:textId="77777777" w:rsidTr="00CC7B30">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37DCC892" w14:textId="77777777" w:rsidR="008A0456" w:rsidRPr="00C8300D" w:rsidRDefault="008A0456" w:rsidP="008A0456">
            <w:pPr>
              <w:jc w:val="left"/>
              <w:rPr>
                <w:rFonts w:asciiTheme="majorBidi" w:eastAsia="Times New Roman" w:hAnsiTheme="majorBidi" w:cstheme="majorBidi"/>
                <w:color w:val="000000"/>
                <w:sz w:val="20"/>
                <w:szCs w:val="20"/>
                <w:lang w:val="ru-RU"/>
              </w:rPr>
            </w:pPr>
          </w:p>
        </w:tc>
        <w:tc>
          <w:tcPr>
            <w:tcW w:w="10324" w:type="dxa"/>
            <w:tcBorders>
              <w:top w:val="nil"/>
              <w:left w:val="nil"/>
              <w:bottom w:val="single" w:sz="8" w:space="0" w:color="auto"/>
              <w:right w:val="single" w:sz="4" w:space="0" w:color="auto"/>
            </w:tcBorders>
            <w:shd w:val="clear" w:color="auto" w:fill="auto"/>
            <w:vAlign w:val="bottom"/>
            <w:hideMark/>
          </w:tcPr>
          <w:p w14:paraId="2C076BF2" w14:textId="77777777" w:rsidR="008A0456" w:rsidRPr="00C8300D" w:rsidRDefault="008A0456" w:rsidP="00CC7B30">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(1.3) </w:t>
            </w:r>
            <w:r w:rsidR="00672AF6" w:rsidRPr="00C8300D">
              <w:rPr>
                <w:rFonts w:asciiTheme="majorBidi" w:eastAsia="Times New Roman" w:hAnsiTheme="majorBidi" w:cstheme="majorBidi"/>
                <w:color w:val="000000"/>
                <w:sz w:val="20"/>
                <w:szCs w:val="20"/>
                <w:lang w:val="ru-RU"/>
              </w:rPr>
              <w:t xml:space="preserve">Стимулирование включения задач в области биоразнообразия в политику, стратегии и планы работы </w:t>
            </w:r>
            <w:r w:rsidR="00CC7B30" w:rsidRPr="00C8300D">
              <w:rPr>
                <w:rFonts w:asciiTheme="majorBidi" w:eastAsia="Times New Roman" w:hAnsiTheme="majorBidi" w:cstheme="majorBidi"/>
                <w:color w:val="000000"/>
                <w:sz w:val="20"/>
                <w:szCs w:val="20"/>
                <w:lang w:val="ru-RU"/>
              </w:rPr>
              <w:t xml:space="preserve">учреждений </w:t>
            </w:r>
            <w:r w:rsidR="00672AF6" w:rsidRPr="00C8300D">
              <w:rPr>
                <w:rFonts w:asciiTheme="majorBidi" w:eastAsia="Times New Roman" w:hAnsiTheme="majorBidi" w:cstheme="majorBidi"/>
                <w:color w:val="000000"/>
                <w:sz w:val="20"/>
                <w:szCs w:val="20"/>
                <w:lang w:val="ru-RU"/>
              </w:rPr>
              <w:t xml:space="preserve">системы Организации Объединенных Наций и других международных организаций </w:t>
            </w:r>
          </w:p>
        </w:tc>
        <w:tc>
          <w:tcPr>
            <w:tcW w:w="2314" w:type="dxa"/>
            <w:tcBorders>
              <w:top w:val="nil"/>
              <w:left w:val="nil"/>
              <w:bottom w:val="single" w:sz="8" w:space="0" w:color="auto"/>
              <w:right w:val="single" w:sz="8" w:space="0" w:color="auto"/>
            </w:tcBorders>
            <w:shd w:val="clear" w:color="auto" w:fill="auto"/>
            <w:noWrap/>
            <w:vAlign w:val="bottom"/>
            <w:hideMark/>
          </w:tcPr>
          <w:p w14:paraId="33C4F3C3"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722</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120</w:t>
            </w:r>
          </w:p>
        </w:tc>
      </w:tr>
      <w:tr w:rsidR="008A0456" w:rsidRPr="00C8300D" w14:paraId="1B135AFD" w14:textId="77777777" w:rsidTr="00CC7B30">
        <w:trPr>
          <w:trHeight w:val="20"/>
        </w:trPr>
        <w:tc>
          <w:tcPr>
            <w:tcW w:w="16126" w:type="dxa"/>
            <w:gridSpan w:val="2"/>
            <w:tcBorders>
              <w:top w:val="nil"/>
              <w:left w:val="single" w:sz="8" w:space="0" w:color="auto"/>
              <w:bottom w:val="nil"/>
              <w:right w:val="nil"/>
            </w:tcBorders>
            <w:shd w:val="clear" w:color="auto" w:fill="auto"/>
            <w:vAlign w:val="bottom"/>
            <w:hideMark/>
          </w:tcPr>
          <w:p w14:paraId="1216DA88" w14:textId="77777777" w:rsidR="008A0456" w:rsidRPr="00C8300D" w:rsidRDefault="00743220" w:rsidP="00672AF6">
            <w:pPr>
              <w:jc w:val="lef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ab/>
            </w:r>
            <w:r w:rsidR="00672AF6" w:rsidRPr="00C8300D">
              <w:rPr>
                <w:rFonts w:asciiTheme="majorBidi" w:eastAsia="Times New Roman" w:hAnsiTheme="majorBidi" w:cstheme="majorBidi"/>
                <w:b/>
                <w:bCs/>
                <w:color w:val="000000"/>
                <w:sz w:val="20"/>
                <w:szCs w:val="20"/>
                <w:lang w:val="ru-RU"/>
              </w:rPr>
              <w:t>Промежуточный итог конечного результата 1</w:t>
            </w:r>
          </w:p>
        </w:tc>
        <w:tc>
          <w:tcPr>
            <w:tcW w:w="2314" w:type="dxa"/>
            <w:tcBorders>
              <w:top w:val="nil"/>
              <w:left w:val="nil"/>
              <w:bottom w:val="nil"/>
              <w:right w:val="single" w:sz="8" w:space="0" w:color="auto"/>
            </w:tcBorders>
            <w:shd w:val="clear" w:color="auto" w:fill="auto"/>
            <w:noWrap/>
            <w:vAlign w:val="bottom"/>
            <w:hideMark/>
          </w:tcPr>
          <w:p w14:paraId="11CA5B0A" w14:textId="77777777" w:rsidR="008A0456" w:rsidRPr="00C8300D" w:rsidRDefault="00266734" w:rsidP="000D5DF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7</w:t>
            </w:r>
            <w:r w:rsidR="00877FBE"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964</w:t>
            </w:r>
            <w:r w:rsidR="00877FBE"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97</w:t>
            </w:r>
            <w:r w:rsidR="008A0456" w:rsidRPr="00C8300D">
              <w:rPr>
                <w:rFonts w:asciiTheme="majorBidi" w:eastAsia="Times New Roman" w:hAnsiTheme="majorBidi" w:cstheme="majorBidi"/>
                <w:b/>
                <w:bCs/>
                <w:color w:val="000000"/>
                <w:sz w:val="20"/>
                <w:szCs w:val="20"/>
                <w:lang w:val="ru-RU"/>
              </w:rPr>
              <w:t>5</w:t>
            </w:r>
          </w:p>
        </w:tc>
      </w:tr>
      <w:tr w:rsidR="008A0456" w:rsidRPr="00C8300D" w14:paraId="04BDDA11" w14:textId="77777777" w:rsidTr="00CC7B30">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509652E8" w14:textId="77777777" w:rsidR="008A0456" w:rsidRPr="00C8300D" w:rsidRDefault="00D24B97" w:rsidP="00672AF6">
            <w:pPr>
              <w:jc w:val="left"/>
              <w:rPr>
                <w:rFonts w:asciiTheme="majorBidi" w:eastAsia="Times New Roman" w:hAnsiTheme="majorBidi" w:cstheme="majorBidi"/>
                <w:color w:val="000000"/>
                <w:sz w:val="20"/>
                <w:szCs w:val="20"/>
                <w:lang w:val="ru-RU"/>
              </w:rPr>
            </w:pPr>
            <w:r w:rsidRPr="00B26032">
              <w:rPr>
                <w:rFonts w:asciiTheme="majorBidi" w:eastAsia="Times New Roman" w:hAnsiTheme="majorBidi" w:cstheme="majorBidi"/>
                <w:color w:val="000000"/>
                <w:sz w:val="20"/>
                <w:szCs w:val="20"/>
                <w:lang w:val="ru-RU"/>
              </w:rPr>
              <w:t>Конечный результат</w:t>
            </w:r>
            <w:r w:rsidRPr="00C8300D">
              <w:rPr>
                <w:rFonts w:asciiTheme="majorBidi" w:eastAsia="Times New Roman" w:hAnsiTheme="majorBidi" w:cstheme="majorBidi"/>
                <w:color w:val="000000"/>
                <w:sz w:val="20"/>
                <w:szCs w:val="20"/>
                <w:lang w:val="ru-RU"/>
              </w:rPr>
              <w:t xml:space="preserve"> </w:t>
            </w:r>
            <w:r w:rsidR="008A0456" w:rsidRPr="00C8300D">
              <w:rPr>
                <w:rFonts w:asciiTheme="majorBidi" w:eastAsia="Times New Roman" w:hAnsiTheme="majorBidi" w:cstheme="majorBidi"/>
                <w:color w:val="000000"/>
                <w:sz w:val="20"/>
                <w:szCs w:val="20"/>
                <w:lang w:val="ru-RU"/>
              </w:rPr>
              <w:t xml:space="preserve">2: </w:t>
            </w:r>
            <w:r w:rsidR="00672AF6" w:rsidRPr="00C8300D">
              <w:rPr>
                <w:rFonts w:asciiTheme="majorBidi" w:eastAsia="Times New Roman" w:hAnsiTheme="majorBidi" w:cstheme="majorBidi"/>
                <w:color w:val="000000"/>
                <w:sz w:val="20"/>
                <w:szCs w:val="20"/>
                <w:lang w:val="ru-RU"/>
              </w:rPr>
              <w:t>Повышение эффективности осуществления Конвенции и протоколов к ней на национальном уровне в целях улучшения состояния биоразнообразия благодаря применению Глобальной рамочной программы в области биоразнообразия</w:t>
            </w:r>
            <w:r w:rsidR="008A0456" w:rsidRPr="00C8300D">
              <w:rPr>
                <w:rFonts w:asciiTheme="majorBidi" w:eastAsia="Times New Roman" w:hAnsiTheme="majorBidi" w:cstheme="majorBidi"/>
                <w:color w:val="000000"/>
                <w:sz w:val="20"/>
                <w:szCs w:val="20"/>
                <w:lang w:val="ru-RU"/>
              </w:rPr>
              <w:t xml:space="preserve">  </w:t>
            </w:r>
          </w:p>
        </w:tc>
        <w:tc>
          <w:tcPr>
            <w:tcW w:w="10324" w:type="dxa"/>
            <w:tcBorders>
              <w:top w:val="single" w:sz="8" w:space="0" w:color="auto"/>
              <w:left w:val="nil"/>
              <w:bottom w:val="single" w:sz="4" w:space="0" w:color="auto"/>
              <w:right w:val="single" w:sz="4" w:space="0" w:color="auto"/>
            </w:tcBorders>
            <w:shd w:val="clear" w:color="auto" w:fill="auto"/>
            <w:noWrap/>
            <w:vAlign w:val="bottom"/>
            <w:hideMark/>
          </w:tcPr>
          <w:p w14:paraId="31F7748F" w14:textId="77777777" w:rsidR="008A0456" w:rsidRPr="00C8300D" w:rsidRDefault="008A0456" w:rsidP="008A045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(2.1) </w:t>
            </w:r>
            <w:r w:rsidR="00672AF6" w:rsidRPr="00C8300D">
              <w:rPr>
                <w:rFonts w:asciiTheme="majorBidi" w:eastAsia="Times New Roman" w:hAnsiTheme="majorBidi" w:cstheme="majorBidi"/>
                <w:color w:val="000000"/>
                <w:sz w:val="20"/>
                <w:szCs w:val="20"/>
                <w:lang w:val="ru-RU"/>
              </w:rPr>
              <w:t>Стимулирование мобилизации ресурсов в поддержку осуществления</w:t>
            </w:r>
          </w:p>
        </w:tc>
        <w:tc>
          <w:tcPr>
            <w:tcW w:w="2314" w:type="dxa"/>
            <w:tcBorders>
              <w:top w:val="single" w:sz="8" w:space="0" w:color="auto"/>
              <w:left w:val="nil"/>
              <w:bottom w:val="single" w:sz="4" w:space="0" w:color="auto"/>
              <w:right w:val="single" w:sz="8" w:space="0" w:color="auto"/>
            </w:tcBorders>
            <w:shd w:val="clear" w:color="auto" w:fill="auto"/>
            <w:noWrap/>
            <w:vAlign w:val="bottom"/>
            <w:hideMark/>
          </w:tcPr>
          <w:p w14:paraId="7D3F6976"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35</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595</w:t>
            </w:r>
          </w:p>
        </w:tc>
      </w:tr>
      <w:tr w:rsidR="008A0456" w:rsidRPr="00C8300D" w14:paraId="3071641F" w14:textId="77777777" w:rsidTr="00CC7B30">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02637DF2" w14:textId="77777777" w:rsidR="008A0456" w:rsidRPr="00C8300D" w:rsidRDefault="008A0456" w:rsidP="008A0456">
            <w:pPr>
              <w:jc w:val="left"/>
              <w:rPr>
                <w:rFonts w:asciiTheme="majorBidi" w:eastAsia="Times New Roman" w:hAnsiTheme="majorBidi" w:cstheme="majorBidi"/>
                <w:color w:val="000000"/>
                <w:sz w:val="20"/>
                <w:szCs w:val="20"/>
                <w:lang w:val="ru-RU"/>
              </w:rPr>
            </w:pPr>
          </w:p>
        </w:tc>
        <w:tc>
          <w:tcPr>
            <w:tcW w:w="10324" w:type="dxa"/>
            <w:tcBorders>
              <w:top w:val="nil"/>
              <w:left w:val="nil"/>
              <w:bottom w:val="single" w:sz="4" w:space="0" w:color="auto"/>
              <w:right w:val="single" w:sz="4" w:space="0" w:color="auto"/>
            </w:tcBorders>
            <w:shd w:val="clear" w:color="auto" w:fill="auto"/>
            <w:vAlign w:val="bottom"/>
            <w:hideMark/>
          </w:tcPr>
          <w:p w14:paraId="3DE35021" w14:textId="77777777" w:rsidR="008A0456" w:rsidRPr="00C8300D" w:rsidRDefault="008A0456" w:rsidP="008A045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(2.2) </w:t>
            </w:r>
            <w:r w:rsidR="00672AF6" w:rsidRPr="00C8300D">
              <w:rPr>
                <w:rFonts w:asciiTheme="majorBidi" w:eastAsia="Times New Roman" w:hAnsiTheme="majorBidi" w:cstheme="majorBidi"/>
                <w:color w:val="000000"/>
                <w:sz w:val="20"/>
                <w:szCs w:val="20"/>
                <w:lang w:val="ru-RU"/>
              </w:rPr>
              <w:t>Укрепление институционального и технического потенциала правительств и заинтересованных сторон, а также содействие научно-техническому сотрудничеству между Сторонами для эффективного осуществления Конвенции и протоколов к ней</w:t>
            </w:r>
          </w:p>
        </w:tc>
        <w:tc>
          <w:tcPr>
            <w:tcW w:w="2314" w:type="dxa"/>
            <w:tcBorders>
              <w:top w:val="nil"/>
              <w:left w:val="nil"/>
              <w:bottom w:val="single" w:sz="4" w:space="0" w:color="auto"/>
              <w:right w:val="single" w:sz="8" w:space="0" w:color="auto"/>
            </w:tcBorders>
            <w:shd w:val="clear" w:color="auto" w:fill="auto"/>
            <w:noWrap/>
            <w:vAlign w:val="bottom"/>
            <w:hideMark/>
          </w:tcPr>
          <w:p w14:paraId="5485EA11"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7</w:t>
            </w:r>
            <w:r w:rsidR="00877FBE" w:rsidRPr="00C8300D">
              <w:rPr>
                <w:rFonts w:asciiTheme="majorBidi" w:eastAsia="Times New Roman" w:hAnsiTheme="majorBidi" w:cstheme="majorBidi"/>
                <w:color w:val="000000"/>
                <w:sz w:val="20"/>
                <w:szCs w:val="20"/>
                <w:lang w:val="ru-RU"/>
              </w:rPr>
              <w:t> </w:t>
            </w:r>
            <w:r w:rsidR="00266734" w:rsidRPr="00C8300D">
              <w:rPr>
                <w:rFonts w:asciiTheme="majorBidi" w:eastAsia="Times New Roman" w:hAnsiTheme="majorBidi" w:cstheme="majorBidi"/>
                <w:color w:val="000000"/>
                <w:sz w:val="20"/>
                <w:szCs w:val="20"/>
                <w:lang w:val="ru-RU"/>
              </w:rPr>
              <w:t>092</w:t>
            </w:r>
            <w:r w:rsidR="00877FBE" w:rsidRPr="00C8300D">
              <w:rPr>
                <w:rFonts w:asciiTheme="majorBidi" w:eastAsia="Times New Roman" w:hAnsiTheme="majorBidi" w:cstheme="majorBidi"/>
                <w:color w:val="000000"/>
                <w:sz w:val="20"/>
                <w:szCs w:val="20"/>
                <w:lang w:val="ru-RU"/>
              </w:rPr>
              <w:t> </w:t>
            </w:r>
            <w:r w:rsidR="000B0B63" w:rsidRPr="00C8300D">
              <w:rPr>
                <w:rFonts w:asciiTheme="majorBidi" w:eastAsia="Times New Roman" w:hAnsiTheme="majorBidi" w:cstheme="majorBidi"/>
                <w:color w:val="000000"/>
                <w:sz w:val="20"/>
                <w:szCs w:val="20"/>
                <w:lang w:val="ru-RU"/>
              </w:rPr>
              <w:t>050</w:t>
            </w:r>
          </w:p>
        </w:tc>
      </w:tr>
      <w:tr w:rsidR="008A0456" w:rsidRPr="00C8300D" w14:paraId="579816C6" w14:textId="77777777" w:rsidTr="00CC7B30">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091AB9DB" w14:textId="77777777" w:rsidR="008A0456" w:rsidRPr="00C8300D" w:rsidRDefault="008A0456" w:rsidP="008A0456">
            <w:pPr>
              <w:jc w:val="left"/>
              <w:rPr>
                <w:rFonts w:asciiTheme="majorBidi" w:eastAsia="Times New Roman" w:hAnsiTheme="majorBidi" w:cstheme="majorBidi"/>
                <w:color w:val="000000"/>
                <w:sz w:val="20"/>
                <w:szCs w:val="20"/>
                <w:lang w:val="ru-RU"/>
              </w:rPr>
            </w:pPr>
          </w:p>
        </w:tc>
        <w:tc>
          <w:tcPr>
            <w:tcW w:w="10324" w:type="dxa"/>
            <w:tcBorders>
              <w:top w:val="nil"/>
              <w:left w:val="nil"/>
              <w:bottom w:val="single" w:sz="4" w:space="0" w:color="auto"/>
              <w:right w:val="single" w:sz="4" w:space="0" w:color="auto"/>
            </w:tcBorders>
            <w:shd w:val="clear" w:color="auto" w:fill="auto"/>
            <w:vAlign w:val="bottom"/>
            <w:hideMark/>
          </w:tcPr>
          <w:p w14:paraId="6158A9B3" w14:textId="77777777" w:rsidR="008A0456" w:rsidRPr="00C8300D" w:rsidRDefault="008A0456" w:rsidP="008A045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(2.3) </w:t>
            </w:r>
            <w:r w:rsidR="00672AF6" w:rsidRPr="00C8300D">
              <w:rPr>
                <w:rFonts w:asciiTheme="majorBidi" w:eastAsia="Times New Roman" w:hAnsiTheme="majorBidi" w:cstheme="majorBidi"/>
                <w:color w:val="000000"/>
                <w:sz w:val="20"/>
                <w:szCs w:val="20"/>
                <w:lang w:val="ru-RU"/>
              </w:rPr>
              <w:t>Совершенствование управления знаниями и обмена информацией в поддержку осуществления Конвенции и протоколов к ней</w:t>
            </w:r>
          </w:p>
        </w:tc>
        <w:tc>
          <w:tcPr>
            <w:tcW w:w="2314" w:type="dxa"/>
            <w:tcBorders>
              <w:top w:val="nil"/>
              <w:left w:val="nil"/>
              <w:bottom w:val="single" w:sz="4" w:space="0" w:color="auto"/>
              <w:right w:val="single" w:sz="8" w:space="0" w:color="auto"/>
            </w:tcBorders>
            <w:shd w:val="clear" w:color="auto" w:fill="auto"/>
            <w:noWrap/>
            <w:vAlign w:val="bottom"/>
            <w:hideMark/>
          </w:tcPr>
          <w:p w14:paraId="21731923"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4</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670</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855</w:t>
            </w:r>
          </w:p>
        </w:tc>
      </w:tr>
      <w:tr w:rsidR="008A0456" w:rsidRPr="00C8300D" w14:paraId="47A5ECEB" w14:textId="77777777" w:rsidTr="00CC7B30">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00AE9994" w14:textId="77777777" w:rsidR="008A0456" w:rsidRPr="00C8300D" w:rsidRDefault="008A0456" w:rsidP="008A0456">
            <w:pPr>
              <w:jc w:val="left"/>
              <w:rPr>
                <w:rFonts w:asciiTheme="majorBidi" w:eastAsia="Times New Roman" w:hAnsiTheme="majorBidi" w:cstheme="majorBidi"/>
                <w:color w:val="000000"/>
                <w:sz w:val="20"/>
                <w:szCs w:val="20"/>
                <w:lang w:val="ru-RU"/>
              </w:rPr>
            </w:pPr>
          </w:p>
        </w:tc>
        <w:tc>
          <w:tcPr>
            <w:tcW w:w="10324" w:type="dxa"/>
            <w:tcBorders>
              <w:top w:val="nil"/>
              <w:left w:val="nil"/>
              <w:bottom w:val="single" w:sz="8" w:space="0" w:color="auto"/>
              <w:right w:val="single" w:sz="4" w:space="0" w:color="auto"/>
            </w:tcBorders>
            <w:shd w:val="clear" w:color="auto" w:fill="auto"/>
            <w:vAlign w:val="bottom"/>
            <w:hideMark/>
          </w:tcPr>
          <w:p w14:paraId="4546689B" w14:textId="77777777" w:rsidR="008A0456" w:rsidRPr="00C8300D" w:rsidRDefault="008A0456" w:rsidP="008A045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(2.4) </w:t>
            </w:r>
            <w:r w:rsidR="00672AF6" w:rsidRPr="00C8300D">
              <w:rPr>
                <w:rFonts w:asciiTheme="majorBidi" w:eastAsia="Times New Roman" w:hAnsiTheme="majorBidi" w:cstheme="majorBidi"/>
                <w:color w:val="000000"/>
                <w:sz w:val="20"/>
                <w:szCs w:val="20"/>
                <w:lang w:val="ru-RU"/>
              </w:rPr>
              <w:t>Мобилизация партнерских связей на глобальном и региональном уровнях в поддержку осуществления Сторонами на национальном уровне</w:t>
            </w:r>
          </w:p>
        </w:tc>
        <w:tc>
          <w:tcPr>
            <w:tcW w:w="2314" w:type="dxa"/>
            <w:tcBorders>
              <w:top w:val="nil"/>
              <w:left w:val="nil"/>
              <w:bottom w:val="single" w:sz="8" w:space="0" w:color="auto"/>
              <w:right w:val="single" w:sz="8" w:space="0" w:color="auto"/>
            </w:tcBorders>
            <w:shd w:val="clear" w:color="auto" w:fill="auto"/>
            <w:noWrap/>
            <w:vAlign w:val="bottom"/>
            <w:hideMark/>
          </w:tcPr>
          <w:p w14:paraId="3927D1BC"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126</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384</w:t>
            </w:r>
          </w:p>
        </w:tc>
      </w:tr>
      <w:tr w:rsidR="008A0456" w:rsidRPr="00C8300D" w14:paraId="5A795274" w14:textId="77777777" w:rsidTr="00CC7B30">
        <w:trPr>
          <w:trHeight w:val="20"/>
        </w:trPr>
        <w:tc>
          <w:tcPr>
            <w:tcW w:w="16126" w:type="dxa"/>
            <w:gridSpan w:val="2"/>
            <w:tcBorders>
              <w:top w:val="nil"/>
              <w:left w:val="single" w:sz="8" w:space="0" w:color="auto"/>
              <w:bottom w:val="nil"/>
              <w:right w:val="nil"/>
            </w:tcBorders>
            <w:shd w:val="clear" w:color="auto" w:fill="auto"/>
            <w:noWrap/>
            <w:hideMark/>
          </w:tcPr>
          <w:p w14:paraId="437EC21F" w14:textId="77777777" w:rsidR="008A0456" w:rsidRPr="00C8300D" w:rsidRDefault="00672AF6" w:rsidP="00F27B05">
            <w:pPr>
              <w:jc w:val="lef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Промежуточный итог конечного результата</w:t>
            </w:r>
            <w:r w:rsidR="008A0456" w:rsidRPr="00C8300D">
              <w:rPr>
                <w:rFonts w:asciiTheme="majorBidi" w:eastAsia="Times New Roman" w:hAnsiTheme="majorBidi" w:cstheme="majorBidi"/>
                <w:b/>
                <w:bCs/>
                <w:color w:val="000000"/>
                <w:sz w:val="20"/>
                <w:szCs w:val="20"/>
                <w:lang w:val="ru-RU"/>
              </w:rPr>
              <w:t xml:space="preserve"> 2</w:t>
            </w:r>
          </w:p>
        </w:tc>
        <w:tc>
          <w:tcPr>
            <w:tcW w:w="2314" w:type="dxa"/>
            <w:tcBorders>
              <w:top w:val="nil"/>
              <w:left w:val="nil"/>
              <w:bottom w:val="nil"/>
              <w:right w:val="single" w:sz="8" w:space="0" w:color="auto"/>
            </w:tcBorders>
            <w:shd w:val="clear" w:color="auto" w:fill="auto"/>
            <w:noWrap/>
            <w:vAlign w:val="bottom"/>
            <w:hideMark/>
          </w:tcPr>
          <w:p w14:paraId="70E9F56D" w14:textId="77777777" w:rsidR="008A0456" w:rsidRPr="00C8300D" w:rsidRDefault="008A0456" w:rsidP="000D5DF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1</w:t>
            </w:r>
            <w:r w:rsidR="000B0B63" w:rsidRPr="00C8300D">
              <w:rPr>
                <w:rFonts w:asciiTheme="majorBidi" w:eastAsia="Times New Roman" w:hAnsiTheme="majorBidi" w:cstheme="majorBidi"/>
                <w:b/>
                <w:bCs/>
                <w:color w:val="000000"/>
                <w:sz w:val="20"/>
                <w:szCs w:val="20"/>
                <w:lang w:val="ru-RU"/>
              </w:rPr>
              <w:t>2</w:t>
            </w:r>
            <w:r w:rsidR="00877FBE" w:rsidRPr="00C8300D">
              <w:rPr>
                <w:rFonts w:asciiTheme="majorBidi" w:eastAsia="Times New Roman" w:hAnsiTheme="majorBidi" w:cstheme="majorBidi"/>
                <w:b/>
                <w:bCs/>
                <w:color w:val="000000"/>
                <w:sz w:val="20"/>
                <w:szCs w:val="20"/>
                <w:lang w:val="ru-RU"/>
              </w:rPr>
              <w:t> </w:t>
            </w:r>
            <w:r w:rsidR="000B0B63" w:rsidRPr="00C8300D">
              <w:rPr>
                <w:rFonts w:asciiTheme="majorBidi" w:eastAsia="Times New Roman" w:hAnsiTheme="majorBidi" w:cstheme="majorBidi"/>
                <w:b/>
                <w:bCs/>
                <w:color w:val="000000"/>
                <w:sz w:val="20"/>
                <w:szCs w:val="20"/>
                <w:lang w:val="ru-RU"/>
              </w:rPr>
              <w:t>924</w:t>
            </w:r>
            <w:r w:rsidR="00877FBE"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8</w:t>
            </w:r>
            <w:r w:rsidR="00A65E0F" w:rsidRPr="00C8300D">
              <w:rPr>
                <w:rFonts w:asciiTheme="majorBidi" w:eastAsia="Times New Roman" w:hAnsiTheme="majorBidi" w:cstheme="majorBidi"/>
                <w:b/>
                <w:bCs/>
                <w:color w:val="000000"/>
                <w:sz w:val="20"/>
                <w:szCs w:val="20"/>
                <w:lang w:val="ru-RU"/>
              </w:rPr>
              <w:t>84</w:t>
            </w:r>
          </w:p>
        </w:tc>
      </w:tr>
      <w:tr w:rsidR="008A0456" w:rsidRPr="00C8300D" w14:paraId="4A4C2BDD" w14:textId="77777777" w:rsidTr="00CC7B30">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7B5D0FB8" w14:textId="77777777" w:rsidR="008A0456" w:rsidRPr="00C8300D" w:rsidRDefault="00D24B97" w:rsidP="00CC7B30">
            <w:pPr>
              <w:jc w:val="left"/>
              <w:rPr>
                <w:rFonts w:asciiTheme="majorBidi" w:eastAsia="Times New Roman" w:hAnsiTheme="majorBidi" w:cstheme="majorBidi"/>
                <w:color w:val="000000"/>
                <w:sz w:val="20"/>
                <w:szCs w:val="20"/>
                <w:lang w:val="ru-RU"/>
              </w:rPr>
            </w:pPr>
            <w:r w:rsidRPr="00B26032">
              <w:rPr>
                <w:rFonts w:asciiTheme="majorBidi" w:eastAsia="Times New Roman" w:hAnsiTheme="majorBidi" w:cstheme="majorBidi"/>
                <w:color w:val="000000"/>
                <w:sz w:val="20"/>
                <w:szCs w:val="20"/>
                <w:lang w:val="ru-RU"/>
              </w:rPr>
              <w:t>Конечный результат</w:t>
            </w:r>
            <w:r w:rsidRPr="00C8300D">
              <w:rPr>
                <w:rFonts w:asciiTheme="majorBidi" w:eastAsia="Times New Roman" w:hAnsiTheme="majorBidi" w:cstheme="majorBidi"/>
                <w:color w:val="000000"/>
                <w:sz w:val="20"/>
                <w:szCs w:val="20"/>
                <w:lang w:val="ru-RU"/>
              </w:rPr>
              <w:t xml:space="preserve"> </w:t>
            </w:r>
            <w:r w:rsidR="008A0456" w:rsidRPr="00C8300D">
              <w:rPr>
                <w:rFonts w:asciiTheme="majorBidi" w:eastAsia="Times New Roman" w:hAnsiTheme="majorBidi" w:cstheme="majorBidi"/>
                <w:color w:val="000000"/>
                <w:sz w:val="20"/>
                <w:szCs w:val="20"/>
                <w:lang w:val="ru-RU"/>
              </w:rPr>
              <w:t xml:space="preserve">3: </w:t>
            </w:r>
            <w:r w:rsidR="00672AF6" w:rsidRPr="00C8300D">
              <w:rPr>
                <w:rFonts w:asciiTheme="majorBidi" w:eastAsia="Times New Roman" w:hAnsiTheme="majorBidi" w:cstheme="majorBidi"/>
                <w:color w:val="000000"/>
                <w:sz w:val="20"/>
                <w:szCs w:val="20"/>
                <w:lang w:val="ru-RU"/>
              </w:rPr>
              <w:t xml:space="preserve">Повышение осведомленности и активизация действий по сохранению и устойчивому использованию биоразнообразия, а также совместному использованию выгод </w:t>
            </w:r>
            <w:r w:rsidR="00CC7B30" w:rsidRPr="00C8300D">
              <w:rPr>
                <w:rFonts w:asciiTheme="majorBidi" w:eastAsia="Times New Roman" w:hAnsiTheme="majorBidi" w:cstheme="majorBidi"/>
                <w:color w:val="000000"/>
                <w:sz w:val="20"/>
                <w:szCs w:val="20"/>
                <w:lang w:val="ru-RU"/>
              </w:rPr>
              <w:t>от его применения</w:t>
            </w:r>
            <w:r w:rsidR="00672AF6" w:rsidRPr="00C8300D">
              <w:rPr>
                <w:rFonts w:asciiTheme="majorBidi" w:eastAsia="Times New Roman" w:hAnsiTheme="majorBidi" w:cstheme="majorBidi"/>
                <w:color w:val="000000"/>
                <w:sz w:val="20"/>
                <w:szCs w:val="20"/>
                <w:lang w:val="ru-RU"/>
              </w:rPr>
              <w:t xml:space="preserve"> на всех уровнях и во всех секторах общества </w:t>
            </w:r>
          </w:p>
        </w:tc>
        <w:tc>
          <w:tcPr>
            <w:tcW w:w="10324" w:type="dxa"/>
            <w:tcBorders>
              <w:top w:val="single" w:sz="8" w:space="0" w:color="auto"/>
              <w:left w:val="nil"/>
              <w:bottom w:val="single" w:sz="4" w:space="0" w:color="auto"/>
              <w:right w:val="single" w:sz="4" w:space="0" w:color="auto"/>
            </w:tcBorders>
            <w:shd w:val="clear" w:color="auto" w:fill="auto"/>
            <w:vAlign w:val="bottom"/>
            <w:hideMark/>
          </w:tcPr>
          <w:p w14:paraId="3C30EF0B" w14:textId="77777777" w:rsidR="008A0456" w:rsidRPr="00C8300D" w:rsidRDefault="008A0456" w:rsidP="00672AF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(3.1) </w:t>
            </w:r>
            <w:r w:rsidR="00672AF6" w:rsidRPr="00C8300D">
              <w:rPr>
                <w:rFonts w:asciiTheme="majorBidi" w:eastAsia="Times New Roman" w:hAnsiTheme="majorBidi" w:cstheme="majorBidi"/>
                <w:color w:val="000000"/>
                <w:sz w:val="20"/>
                <w:szCs w:val="20"/>
                <w:lang w:val="ru-RU"/>
              </w:rPr>
              <w:t xml:space="preserve">Разработка и распространение четких, убедительных и последовательных ключевых тезисов о сохранении биоразнообразия, его устойчивом использовании и совместном применении выгод </w:t>
            </w:r>
          </w:p>
        </w:tc>
        <w:tc>
          <w:tcPr>
            <w:tcW w:w="2314" w:type="dxa"/>
            <w:tcBorders>
              <w:top w:val="single" w:sz="8" w:space="0" w:color="auto"/>
              <w:left w:val="nil"/>
              <w:bottom w:val="single" w:sz="4" w:space="0" w:color="auto"/>
              <w:right w:val="single" w:sz="8" w:space="0" w:color="auto"/>
            </w:tcBorders>
            <w:shd w:val="clear" w:color="auto" w:fill="auto"/>
            <w:noWrap/>
            <w:vAlign w:val="bottom"/>
            <w:hideMark/>
          </w:tcPr>
          <w:p w14:paraId="3C4F53BC"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127</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125</w:t>
            </w:r>
          </w:p>
        </w:tc>
      </w:tr>
      <w:tr w:rsidR="008A0456" w:rsidRPr="00C8300D" w14:paraId="7BDFF012" w14:textId="77777777" w:rsidTr="00CC7B30">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673B8B95" w14:textId="77777777" w:rsidR="008A0456" w:rsidRPr="00C8300D" w:rsidRDefault="008A0456" w:rsidP="008A0456">
            <w:pPr>
              <w:jc w:val="left"/>
              <w:rPr>
                <w:rFonts w:asciiTheme="majorBidi" w:eastAsia="Times New Roman" w:hAnsiTheme="majorBidi" w:cstheme="majorBidi"/>
                <w:color w:val="000000"/>
                <w:sz w:val="20"/>
                <w:szCs w:val="20"/>
                <w:lang w:val="ru-RU"/>
              </w:rPr>
            </w:pPr>
          </w:p>
        </w:tc>
        <w:tc>
          <w:tcPr>
            <w:tcW w:w="10324" w:type="dxa"/>
            <w:tcBorders>
              <w:top w:val="nil"/>
              <w:left w:val="nil"/>
              <w:bottom w:val="single" w:sz="4" w:space="0" w:color="auto"/>
              <w:right w:val="single" w:sz="4" w:space="0" w:color="auto"/>
            </w:tcBorders>
            <w:shd w:val="clear" w:color="auto" w:fill="auto"/>
            <w:vAlign w:val="bottom"/>
            <w:hideMark/>
          </w:tcPr>
          <w:p w14:paraId="7266CC36" w14:textId="77777777" w:rsidR="008A0456" w:rsidRPr="00C8300D" w:rsidRDefault="008A0456" w:rsidP="00672AF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(3.2) </w:t>
            </w:r>
            <w:r w:rsidR="00672AF6" w:rsidRPr="00C8300D">
              <w:rPr>
                <w:rFonts w:asciiTheme="majorBidi" w:eastAsia="Times New Roman" w:hAnsiTheme="majorBidi" w:cstheme="majorBidi"/>
                <w:color w:val="000000"/>
                <w:sz w:val="20"/>
                <w:szCs w:val="20"/>
                <w:lang w:val="ru-RU"/>
              </w:rPr>
              <w:t>Освещение важности биоразнообразия в поддержку программы работы секретариата и Глобальной рамочной программы в области биоразнообразия на период после 2020 года</w:t>
            </w:r>
          </w:p>
        </w:tc>
        <w:tc>
          <w:tcPr>
            <w:tcW w:w="2314" w:type="dxa"/>
            <w:tcBorders>
              <w:top w:val="nil"/>
              <w:left w:val="nil"/>
              <w:bottom w:val="single" w:sz="4" w:space="0" w:color="auto"/>
              <w:right w:val="single" w:sz="8" w:space="0" w:color="auto"/>
            </w:tcBorders>
            <w:shd w:val="clear" w:color="auto" w:fill="auto"/>
            <w:noWrap/>
            <w:vAlign w:val="bottom"/>
            <w:hideMark/>
          </w:tcPr>
          <w:p w14:paraId="6CB521D6"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111</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751</w:t>
            </w:r>
          </w:p>
        </w:tc>
      </w:tr>
      <w:tr w:rsidR="008A0456" w:rsidRPr="00C8300D" w14:paraId="363BFE7C" w14:textId="77777777" w:rsidTr="00CC7B30">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5909E0F1" w14:textId="77777777" w:rsidR="008A0456" w:rsidRPr="00C8300D" w:rsidRDefault="008A0456" w:rsidP="008A0456">
            <w:pPr>
              <w:jc w:val="left"/>
              <w:rPr>
                <w:rFonts w:asciiTheme="majorBidi" w:eastAsia="Times New Roman" w:hAnsiTheme="majorBidi" w:cstheme="majorBidi"/>
                <w:color w:val="000000"/>
                <w:sz w:val="20"/>
                <w:szCs w:val="20"/>
                <w:lang w:val="ru-RU"/>
              </w:rPr>
            </w:pPr>
          </w:p>
        </w:tc>
        <w:tc>
          <w:tcPr>
            <w:tcW w:w="10324" w:type="dxa"/>
            <w:tcBorders>
              <w:top w:val="nil"/>
              <w:left w:val="nil"/>
              <w:bottom w:val="single" w:sz="8" w:space="0" w:color="auto"/>
              <w:right w:val="single" w:sz="4" w:space="0" w:color="auto"/>
            </w:tcBorders>
            <w:shd w:val="clear" w:color="auto" w:fill="auto"/>
            <w:vAlign w:val="bottom"/>
            <w:hideMark/>
          </w:tcPr>
          <w:p w14:paraId="6B0767DF" w14:textId="77777777" w:rsidR="008A0456" w:rsidRPr="00C8300D" w:rsidRDefault="008A0456" w:rsidP="008A045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(3.3) </w:t>
            </w:r>
            <w:r w:rsidR="00672AF6" w:rsidRPr="00C8300D">
              <w:rPr>
                <w:rFonts w:asciiTheme="majorBidi" w:eastAsia="Times New Roman" w:hAnsiTheme="majorBidi" w:cstheme="majorBidi"/>
                <w:color w:val="000000"/>
                <w:sz w:val="20"/>
                <w:szCs w:val="20"/>
                <w:lang w:val="ru-RU"/>
              </w:rPr>
              <w:t>Проведение информационно-разъяснительной деятельности и повышение осведомленности о Картахенском</w:t>
            </w:r>
            <w:r w:rsidR="00CC7B30" w:rsidRPr="00C8300D">
              <w:rPr>
                <w:rFonts w:asciiTheme="majorBidi" w:eastAsia="Times New Roman" w:hAnsiTheme="majorBidi" w:cstheme="majorBidi"/>
                <w:color w:val="000000"/>
                <w:sz w:val="20"/>
                <w:szCs w:val="20"/>
                <w:lang w:val="ru-RU"/>
              </w:rPr>
              <w:t xml:space="preserve"> протоколе</w:t>
            </w:r>
            <w:r w:rsidR="00672AF6" w:rsidRPr="00C8300D">
              <w:rPr>
                <w:rFonts w:asciiTheme="majorBidi" w:eastAsia="Times New Roman" w:hAnsiTheme="majorBidi" w:cstheme="majorBidi"/>
                <w:color w:val="000000"/>
                <w:sz w:val="20"/>
                <w:szCs w:val="20"/>
                <w:lang w:val="ru-RU"/>
              </w:rPr>
              <w:t>, Куала-Лумпурском дополнительном протоколе и Нагойском протоколе в целях стимулирования ратификации</w:t>
            </w:r>
          </w:p>
        </w:tc>
        <w:tc>
          <w:tcPr>
            <w:tcW w:w="2314" w:type="dxa"/>
            <w:tcBorders>
              <w:top w:val="nil"/>
              <w:left w:val="nil"/>
              <w:bottom w:val="single" w:sz="8" w:space="0" w:color="auto"/>
              <w:right w:val="single" w:sz="8" w:space="0" w:color="auto"/>
            </w:tcBorders>
            <w:shd w:val="clear" w:color="auto" w:fill="auto"/>
            <w:noWrap/>
            <w:vAlign w:val="bottom"/>
            <w:hideMark/>
          </w:tcPr>
          <w:p w14:paraId="1628CC8D"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0</w:t>
            </w:r>
          </w:p>
        </w:tc>
      </w:tr>
      <w:tr w:rsidR="008A0456" w:rsidRPr="00C8300D" w14:paraId="5FC76C67" w14:textId="77777777" w:rsidTr="00CC7B30">
        <w:trPr>
          <w:trHeight w:val="20"/>
        </w:trPr>
        <w:tc>
          <w:tcPr>
            <w:tcW w:w="16126" w:type="dxa"/>
            <w:gridSpan w:val="2"/>
            <w:tcBorders>
              <w:top w:val="nil"/>
              <w:left w:val="single" w:sz="8" w:space="0" w:color="auto"/>
              <w:bottom w:val="nil"/>
              <w:right w:val="nil"/>
            </w:tcBorders>
            <w:shd w:val="clear" w:color="auto" w:fill="auto"/>
            <w:noWrap/>
            <w:hideMark/>
          </w:tcPr>
          <w:p w14:paraId="369EBCE7" w14:textId="77777777" w:rsidR="008A0456" w:rsidRPr="00C8300D" w:rsidRDefault="00672AF6" w:rsidP="00F27B05">
            <w:pPr>
              <w:jc w:val="lef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Промежуточный итог конечного результата</w:t>
            </w:r>
            <w:r w:rsidR="008A0456" w:rsidRPr="00C8300D">
              <w:rPr>
                <w:rFonts w:asciiTheme="majorBidi" w:eastAsia="Times New Roman" w:hAnsiTheme="majorBidi" w:cstheme="majorBidi"/>
                <w:b/>
                <w:bCs/>
                <w:color w:val="000000"/>
                <w:sz w:val="20"/>
                <w:szCs w:val="20"/>
                <w:lang w:val="ru-RU"/>
              </w:rPr>
              <w:t xml:space="preserve"> 3</w:t>
            </w:r>
          </w:p>
        </w:tc>
        <w:tc>
          <w:tcPr>
            <w:tcW w:w="2314" w:type="dxa"/>
            <w:tcBorders>
              <w:top w:val="nil"/>
              <w:left w:val="nil"/>
              <w:bottom w:val="nil"/>
              <w:right w:val="single" w:sz="8" w:space="0" w:color="auto"/>
            </w:tcBorders>
            <w:shd w:val="clear" w:color="auto" w:fill="auto"/>
            <w:noWrap/>
            <w:vAlign w:val="bottom"/>
            <w:hideMark/>
          </w:tcPr>
          <w:p w14:paraId="02C1CC4E" w14:textId="77777777" w:rsidR="008A0456" w:rsidRPr="00C8300D" w:rsidRDefault="008A0456" w:rsidP="000D5DF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1</w:t>
            </w:r>
            <w:r w:rsidR="00877FBE"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238</w:t>
            </w:r>
            <w:r w:rsidR="00877FBE" w:rsidRPr="00C8300D">
              <w:rPr>
                <w:rFonts w:asciiTheme="majorBidi" w:eastAsia="Times New Roman" w:hAnsiTheme="majorBidi" w:cstheme="majorBidi"/>
                <w:b/>
                <w:bCs/>
                <w:color w:val="000000"/>
                <w:sz w:val="20"/>
                <w:szCs w:val="20"/>
                <w:lang w:val="ru-RU"/>
              </w:rPr>
              <w:t> </w:t>
            </w:r>
            <w:r w:rsidRPr="00C8300D">
              <w:rPr>
                <w:rFonts w:asciiTheme="majorBidi" w:eastAsia="Times New Roman" w:hAnsiTheme="majorBidi" w:cstheme="majorBidi"/>
                <w:b/>
                <w:bCs/>
                <w:color w:val="000000"/>
                <w:sz w:val="20"/>
                <w:szCs w:val="20"/>
                <w:lang w:val="ru-RU"/>
              </w:rPr>
              <w:t>876</w:t>
            </w:r>
          </w:p>
        </w:tc>
      </w:tr>
      <w:tr w:rsidR="008A0456" w:rsidRPr="00C8300D" w14:paraId="02577AE1" w14:textId="77777777" w:rsidTr="00CC7B30">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0096A1BC" w14:textId="77777777" w:rsidR="008A0456" w:rsidRPr="00C8300D" w:rsidRDefault="00D24B97" w:rsidP="00672AF6">
            <w:pPr>
              <w:jc w:val="left"/>
              <w:rPr>
                <w:rFonts w:asciiTheme="majorBidi" w:eastAsia="Times New Roman" w:hAnsiTheme="majorBidi" w:cstheme="majorBidi"/>
                <w:color w:val="000000"/>
                <w:sz w:val="20"/>
                <w:szCs w:val="20"/>
                <w:lang w:val="ru-RU"/>
              </w:rPr>
            </w:pPr>
            <w:r w:rsidRPr="00B26032">
              <w:rPr>
                <w:rFonts w:asciiTheme="majorBidi" w:eastAsia="Times New Roman" w:hAnsiTheme="majorBidi" w:cstheme="majorBidi"/>
                <w:color w:val="000000"/>
                <w:sz w:val="20"/>
                <w:szCs w:val="20"/>
                <w:lang w:val="ru-RU"/>
              </w:rPr>
              <w:t>Конечный результат</w:t>
            </w:r>
            <w:r w:rsidRPr="00C8300D">
              <w:rPr>
                <w:rFonts w:asciiTheme="majorBidi" w:eastAsia="Times New Roman" w:hAnsiTheme="majorBidi" w:cstheme="majorBidi"/>
                <w:color w:val="000000"/>
                <w:sz w:val="20"/>
                <w:szCs w:val="20"/>
                <w:lang w:val="ru-RU"/>
              </w:rPr>
              <w:t xml:space="preserve"> </w:t>
            </w:r>
            <w:r w:rsidR="008A0456" w:rsidRPr="00C8300D">
              <w:rPr>
                <w:rFonts w:asciiTheme="majorBidi" w:eastAsia="Times New Roman" w:hAnsiTheme="majorBidi" w:cstheme="majorBidi"/>
                <w:color w:val="000000"/>
                <w:sz w:val="20"/>
                <w:szCs w:val="20"/>
                <w:lang w:val="ru-RU"/>
              </w:rPr>
              <w:t xml:space="preserve">4: </w:t>
            </w:r>
            <w:r w:rsidR="00672AF6" w:rsidRPr="00C8300D">
              <w:rPr>
                <w:rFonts w:asciiTheme="majorBidi" w:eastAsia="Times New Roman" w:hAnsiTheme="majorBidi" w:cstheme="majorBidi"/>
                <w:color w:val="000000"/>
                <w:sz w:val="20"/>
                <w:szCs w:val="20"/>
                <w:lang w:val="ru-RU"/>
              </w:rPr>
              <w:t>Обеспечение вклада мониторинга, обзора и оценки в обоснованное планирование и принятие решений на всех уровнях, приводящее к постепенному повышению эффективности осуществления Гглобальной рамочной программы в области биоразнообразия, Конвенции и протоколов к ней</w:t>
            </w:r>
          </w:p>
        </w:tc>
        <w:tc>
          <w:tcPr>
            <w:tcW w:w="10324" w:type="dxa"/>
            <w:tcBorders>
              <w:top w:val="single" w:sz="8" w:space="0" w:color="auto"/>
              <w:left w:val="nil"/>
              <w:bottom w:val="single" w:sz="4" w:space="0" w:color="auto"/>
              <w:right w:val="single" w:sz="4" w:space="0" w:color="auto"/>
            </w:tcBorders>
            <w:shd w:val="clear" w:color="auto" w:fill="auto"/>
            <w:vAlign w:val="bottom"/>
            <w:hideMark/>
          </w:tcPr>
          <w:p w14:paraId="2DC76C82" w14:textId="77777777" w:rsidR="008A0456" w:rsidRPr="00C8300D" w:rsidRDefault="008A0456" w:rsidP="008A045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(4.1) </w:t>
            </w:r>
            <w:r w:rsidR="00672AF6" w:rsidRPr="00C8300D">
              <w:rPr>
                <w:rFonts w:asciiTheme="majorBidi" w:eastAsia="Times New Roman" w:hAnsiTheme="majorBidi" w:cstheme="majorBidi"/>
                <w:color w:val="000000"/>
                <w:sz w:val="20"/>
                <w:szCs w:val="20"/>
                <w:lang w:val="ru-RU"/>
              </w:rPr>
              <w:t>Содействие совершенствованию национального планирования и отчетности</w:t>
            </w:r>
          </w:p>
        </w:tc>
        <w:tc>
          <w:tcPr>
            <w:tcW w:w="2314" w:type="dxa"/>
            <w:tcBorders>
              <w:top w:val="single" w:sz="8" w:space="0" w:color="auto"/>
              <w:left w:val="nil"/>
              <w:bottom w:val="single" w:sz="4" w:space="0" w:color="auto"/>
              <w:right w:val="single" w:sz="8" w:space="0" w:color="auto"/>
            </w:tcBorders>
            <w:shd w:val="clear" w:color="auto" w:fill="auto"/>
            <w:noWrap/>
            <w:vAlign w:val="bottom"/>
            <w:hideMark/>
          </w:tcPr>
          <w:p w14:paraId="569A8E71"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116</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786</w:t>
            </w:r>
          </w:p>
        </w:tc>
      </w:tr>
      <w:tr w:rsidR="008A0456" w:rsidRPr="00C8300D" w14:paraId="50195B8E" w14:textId="77777777" w:rsidTr="00CC7B30">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7111C23B" w14:textId="77777777" w:rsidR="008A0456" w:rsidRPr="00C8300D" w:rsidRDefault="008A0456" w:rsidP="008A0456">
            <w:pPr>
              <w:jc w:val="left"/>
              <w:rPr>
                <w:rFonts w:asciiTheme="majorBidi" w:eastAsia="Times New Roman" w:hAnsiTheme="majorBidi" w:cstheme="majorBidi"/>
                <w:color w:val="000000"/>
                <w:sz w:val="20"/>
                <w:szCs w:val="20"/>
                <w:lang w:val="ru-RU"/>
              </w:rPr>
            </w:pPr>
          </w:p>
        </w:tc>
        <w:tc>
          <w:tcPr>
            <w:tcW w:w="10324" w:type="dxa"/>
            <w:tcBorders>
              <w:top w:val="nil"/>
              <w:left w:val="nil"/>
              <w:bottom w:val="single" w:sz="4" w:space="0" w:color="auto"/>
              <w:right w:val="single" w:sz="4" w:space="0" w:color="auto"/>
            </w:tcBorders>
            <w:shd w:val="clear" w:color="auto" w:fill="auto"/>
            <w:vAlign w:val="bottom"/>
            <w:hideMark/>
          </w:tcPr>
          <w:p w14:paraId="51554FFD" w14:textId="77777777" w:rsidR="008A0456" w:rsidRPr="00C8300D" w:rsidRDefault="008A0456" w:rsidP="00672AF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(4.2) </w:t>
            </w:r>
            <w:r w:rsidR="00672AF6" w:rsidRPr="00C8300D">
              <w:rPr>
                <w:rFonts w:asciiTheme="majorBidi" w:eastAsia="Times New Roman" w:hAnsiTheme="majorBidi" w:cstheme="majorBidi"/>
                <w:color w:val="000000"/>
                <w:sz w:val="20"/>
                <w:szCs w:val="20"/>
                <w:lang w:val="ru-RU"/>
              </w:rPr>
              <w:t>Содействие обзору осуществления Конвенции каждой Стороной и распространение результатов в целях расширения возможностей и обоснования принимаемых решений</w:t>
            </w:r>
          </w:p>
        </w:tc>
        <w:tc>
          <w:tcPr>
            <w:tcW w:w="2314" w:type="dxa"/>
            <w:tcBorders>
              <w:top w:val="nil"/>
              <w:left w:val="nil"/>
              <w:bottom w:val="single" w:sz="4" w:space="0" w:color="auto"/>
              <w:right w:val="single" w:sz="8" w:space="0" w:color="auto"/>
            </w:tcBorders>
            <w:shd w:val="clear" w:color="auto" w:fill="auto"/>
            <w:noWrap/>
            <w:vAlign w:val="bottom"/>
            <w:hideMark/>
          </w:tcPr>
          <w:p w14:paraId="50EA85BC"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120</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395</w:t>
            </w:r>
          </w:p>
        </w:tc>
      </w:tr>
      <w:tr w:rsidR="008A0456" w:rsidRPr="00C8300D" w14:paraId="7C052A0A" w14:textId="77777777" w:rsidTr="00CC7B30">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77DA43C1" w14:textId="77777777" w:rsidR="008A0456" w:rsidRPr="00C8300D" w:rsidRDefault="008A0456" w:rsidP="008A0456">
            <w:pPr>
              <w:jc w:val="left"/>
              <w:rPr>
                <w:rFonts w:asciiTheme="majorBidi" w:eastAsia="Times New Roman" w:hAnsiTheme="majorBidi" w:cstheme="majorBidi"/>
                <w:color w:val="000000"/>
                <w:sz w:val="20"/>
                <w:szCs w:val="20"/>
                <w:lang w:val="ru-RU"/>
              </w:rPr>
            </w:pPr>
          </w:p>
        </w:tc>
        <w:tc>
          <w:tcPr>
            <w:tcW w:w="10324" w:type="dxa"/>
            <w:tcBorders>
              <w:top w:val="nil"/>
              <w:left w:val="nil"/>
              <w:bottom w:val="single" w:sz="4" w:space="0" w:color="auto"/>
              <w:right w:val="single" w:sz="4" w:space="0" w:color="auto"/>
            </w:tcBorders>
            <w:shd w:val="clear" w:color="auto" w:fill="auto"/>
            <w:vAlign w:val="bottom"/>
            <w:hideMark/>
          </w:tcPr>
          <w:p w14:paraId="0B6635E8" w14:textId="77777777" w:rsidR="008A0456" w:rsidRPr="00C8300D" w:rsidRDefault="008A0456" w:rsidP="008A0456">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(4.3) </w:t>
            </w:r>
            <w:r w:rsidR="00672AF6" w:rsidRPr="00C8300D">
              <w:rPr>
                <w:rFonts w:asciiTheme="majorBidi" w:eastAsia="Times New Roman" w:hAnsiTheme="majorBidi" w:cstheme="majorBidi"/>
                <w:color w:val="000000"/>
                <w:sz w:val="20"/>
                <w:szCs w:val="20"/>
                <w:lang w:val="ru-RU"/>
              </w:rPr>
              <w:t>Оценка хода осуществления и предоставление результатов для обоснования принимаемых решений (для Конвенции и протоколов к ней)</w:t>
            </w:r>
          </w:p>
        </w:tc>
        <w:tc>
          <w:tcPr>
            <w:tcW w:w="2314" w:type="dxa"/>
            <w:tcBorders>
              <w:top w:val="nil"/>
              <w:left w:val="nil"/>
              <w:bottom w:val="single" w:sz="4" w:space="0" w:color="auto"/>
              <w:right w:val="single" w:sz="8" w:space="0" w:color="auto"/>
            </w:tcBorders>
            <w:shd w:val="clear" w:color="auto" w:fill="auto"/>
            <w:noWrap/>
            <w:vAlign w:val="bottom"/>
            <w:hideMark/>
          </w:tcPr>
          <w:p w14:paraId="6B2EC33F"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710</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996</w:t>
            </w:r>
          </w:p>
        </w:tc>
      </w:tr>
      <w:tr w:rsidR="00F27B05" w:rsidRPr="00C8300D" w14:paraId="49F5F9AD" w14:textId="77777777" w:rsidTr="00CC7B30">
        <w:trPr>
          <w:trHeight w:val="280"/>
        </w:trPr>
        <w:tc>
          <w:tcPr>
            <w:tcW w:w="5802" w:type="dxa"/>
            <w:vMerge/>
            <w:tcBorders>
              <w:top w:val="single" w:sz="8" w:space="0" w:color="auto"/>
              <w:left w:val="single" w:sz="8" w:space="0" w:color="auto"/>
              <w:bottom w:val="single" w:sz="8" w:space="0" w:color="000000"/>
              <w:right w:val="single" w:sz="4" w:space="0" w:color="auto"/>
            </w:tcBorders>
            <w:hideMark/>
          </w:tcPr>
          <w:p w14:paraId="6D2AC009" w14:textId="77777777" w:rsidR="008A0456" w:rsidRPr="00C8300D" w:rsidRDefault="008A0456" w:rsidP="008A0456">
            <w:pPr>
              <w:jc w:val="left"/>
              <w:rPr>
                <w:rFonts w:asciiTheme="majorBidi" w:eastAsia="Times New Roman" w:hAnsiTheme="majorBidi" w:cstheme="majorBidi"/>
                <w:color w:val="000000"/>
                <w:sz w:val="20"/>
                <w:szCs w:val="20"/>
                <w:lang w:val="ru-RU"/>
              </w:rPr>
            </w:pPr>
          </w:p>
        </w:tc>
        <w:tc>
          <w:tcPr>
            <w:tcW w:w="10324" w:type="dxa"/>
            <w:tcBorders>
              <w:top w:val="nil"/>
              <w:left w:val="nil"/>
              <w:right w:val="single" w:sz="4" w:space="0" w:color="auto"/>
            </w:tcBorders>
            <w:shd w:val="clear" w:color="auto" w:fill="auto"/>
            <w:vAlign w:val="bottom"/>
            <w:hideMark/>
          </w:tcPr>
          <w:p w14:paraId="1C160398" w14:textId="77777777" w:rsidR="008A0456" w:rsidRPr="00C8300D" w:rsidRDefault="008A0456" w:rsidP="00F27B05">
            <w:pPr>
              <w:jc w:val="lef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 xml:space="preserve">(4.4) </w:t>
            </w:r>
            <w:r w:rsidR="00672AF6" w:rsidRPr="00C8300D">
              <w:rPr>
                <w:rFonts w:asciiTheme="majorBidi" w:eastAsia="Times New Roman" w:hAnsiTheme="majorBidi" w:cstheme="majorBidi"/>
                <w:color w:val="000000"/>
                <w:sz w:val="20"/>
                <w:szCs w:val="20"/>
                <w:lang w:val="ru-RU"/>
              </w:rPr>
              <w:t>Оценка состояния биоразнообразия и предоставление результатов для обоснования принимаемых решений</w:t>
            </w:r>
          </w:p>
        </w:tc>
        <w:tc>
          <w:tcPr>
            <w:tcW w:w="2314" w:type="dxa"/>
            <w:tcBorders>
              <w:top w:val="nil"/>
              <w:left w:val="nil"/>
              <w:right w:val="single" w:sz="8" w:space="0" w:color="auto"/>
            </w:tcBorders>
            <w:shd w:val="clear" w:color="auto" w:fill="auto"/>
            <w:noWrap/>
            <w:vAlign w:val="bottom"/>
            <w:hideMark/>
          </w:tcPr>
          <w:p w14:paraId="1394AE78" w14:textId="77777777" w:rsidR="008A0456" w:rsidRPr="00C8300D" w:rsidRDefault="008A0456" w:rsidP="000D5DF5">
            <w:pPr>
              <w:jc w:val="right"/>
              <w:rPr>
                <w:rFonts w:asciiTheme="majorBidi" w:eastAsia="Times New Roman" w:hAnsiTheme="majorBidi" w:cstheme="majorBidi"/>
                <w:color w:val="000000"/>
                <w:sz w:val="20"/>
                <w:szCs w:val="20"/>
                <w:lang w:val="ru-RU"/>
              </w:rPr>
            </w:pPr>
            <w:r w:rsidRPr="00C8300D">
              <w:rPr>
                <w:rFonts w:asciiTheme="majorBidi" w:eastAsia="Times New Roman" w:hAnsiTheme="majorBidi" w:cstheme="majorBidi"/>
                <w:color w:val="000000"/>
                <w:sz w:val="20"/>
                <w:szCs w:val="20"/>
                <w:lang w:val="ru-RU"/>
              </w:rPr>
              <w:t>1</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575</w:t>
            </w:r>
            <w:r w:rsidR="00877FBE" w:rsidRPr="00C8300D">
              <w:rPr>
                <w:rFonts w:asciiTheme="majorBidi" w:eastAsia="Times New Roman" w:hAnsiTheme="majorBidi" w:cstheme="majorBidi"/>
                <w:color w:val="000000"/>
                <w:sz w:val="20"/>
                <w:szCs w:val="20"/>
                <w:lang w:val="ru-RU"/>
              </w:rPr>
              <w:t> </w:t>
            </w:r>
            <w:r w:rsidRPr="00C8300D">
              <w:rPr>
                <w:rFonts w:asciiTheme="majorBidi" w:eastAsia="Times New Roman" w:hAnsiTheme="majorBidi" w:cstheme="majorBidi"/>
                <w:color w:val="000000"/>
                <w:sz w:val="20"/>
                <w:szCs w:val="20"/>
                <w:lang w:val="ru-RU"/>
              </w:rPr>
              <w:t>842</w:t>
            </w:r>
          </w:p>
        </w:tc>
      </w:tr>
      <w:tr w:rsidR="00970B76" w:rsidRPr="00C8300D" w14:paraId="13C0ECB7" w14:textId="77777777" w:rsidTr="00CC7B30">
        <w:trPr>
          <w:trHeight w:val="20"/>
        </w:trPr>
        <w:tc>
          <w:tcPr>
            <w:tcW w:w="16126" w:type="dxa"/>
            <w:gridSpan w:val="2"/>
            <w:tcBorders>
              <w:top w:val="single" w:sz="8" w:space="0" w:color="auto"/>
              <w:left w:val="single" w:sz="8" w:space="0" w:color="auto"/>
              <w:bottom w:val="single" w:sz="8" w:space="0" w:color="000000"/>
              <w:right w:val="single" w:sz="4" w:space="0" w:color="auto"/>
            </w:tcBorders>
          </w:tcPr>
          <w:p w14:paraId="7C7831A5" w14:textId="77777777" w:rsidR="00970B76" w:rsidRPr="00C8300D" w:rsidRDefault="00970B76" w:rsidP="00F27B05">
            <w:pPr>
              <w:jc w:val="lef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ab/>
            </w:r>
            <w:r w:rsidR="00672AF6" w:rsidRPr="00C8300D">
              <w:rPr>
                <w:rFonts w:asciiTheme="majorBidi" w:eastAsia="Times New Roman" w:hAnsiTheme="majorBidi" w:cstheme="majorBidi"/>
                <w:b/>
                <w:bCs/>
                <w:color w:val="000000"/>
                <w:sz w:val="20"/>
                <w:szCs w:val="20"/>
                <w:lang w:val="ru-RU"/>
              </w:rPr>
              <w:t>Промежуточный итог конечного результата</w:t>
            </w:r>
            <w:r w:rsidRPr="00C8300D">
              <w:rPr>
                <w:rFonts w:asciiTheme="majorBidi" w:eastAsia="Times New Roman" w:hAnsiTheme="majorBidi" w:cstheme="majorBidi"/>
                <w:b/>
                <w:bCs/>
                <w:color w:val="000000"/>
                <w:sz w:val="20"/>
                <w:szCs w:val="20"/>
                <w:lang w:val="ru-RU"/>
              </w:rPr>
              <w:t xml:space="preserve"> 4</w:t>
            </w:r>
          </w:p>
        </w:tc>
        <w:tc>
          <w:tcPr>
            <w:tcW w:w="2314" w:type="dxa"/>
            <w:tcBorders>
              <w:top w:val="nil"/>
              <w:left w:val="nil"/>
              <w:bottom w:val="single" w:sz="8" w:space="0" w:color="auto"/>
              <w:right w:val="single" w:sz="8" w:space="0" w:color="auto"/>
            </w:tcBorders>
            <w:shd w:val="clear" w:color="auto" w:fill="auto"/>
            <w:noWrap/>
            <w:vAlign w:val="bottom"/>
          </w:tcPr>
          <w:p w14:paraId="2A1571F1" w14:textId="77777777" w:rsidR="00970B76" w:rsidRPr="00C8300D" w:rsidRDefault="00970B76">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3 524 018</w:t>
            </w:r>
          </w:p>
        </w:tc>
      </w:tr>
      <w:tr w:rsidR="008A0456" w:rsidRPr="00C8300D" w14:paraId="4099718E" w14:textId="77777777" w:rsidTr="00CC7B30">
        <w:trPr>
          <w:trHeight w:val="20"/>
        </w:trPr>
        <w:tc>
          <w:tcPr>
            <w:tcW w:w="16126" w:type="dxa"/>
            <w:gridSpan w:val="2"/>
            <w:tcBorders>
              <w:top w:val="nil"/>
              <w:left w:val="single" w:sz="8" w:space="0" w:color="auto"/>
              <w:bottom w:val="single" w:sz="8" w:space="0" w:color="auto"/>
              <w:right w:val="nil"/>
            </w:tcBorders>
            <w:shd w:val="clear" w:color="auto" w:fill="auto"/>
            <w:noWrap/>
            <w:hideMark/>
          </w:tcPr>
          <w:p w14:paraId="6B45EADD" w14:textId="77777777" w:rsidR="008A0456" w:rsidRPr="00C8300D" w:rsidRDefault="00970B76" w:rsidP="00672AF6">
            <w:pPr>
              <w:jc w:val="lef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ab/>
            </w:r>
            <w:r w:rsidR="00672AF6" w:rsidRPr="00C8300D">
              <w:rPr>
                <w:rFonts w:asciiTheme="majorBidi" w:eastAsia="Times New Roman" w:hAnsiTheme="majorBidi" w:cstheme="majorBidi"/>
                <w:b/>
                <w:bCs/>
                <w:color w:val="000000"/>
                <w:sz w:val="20"/>
                <w:szCs w:val="20"/>
                <w:lang w:val="ru-RU"/>
              </w:rPr>
              <w:t>Итого</w:t>
            </w:r>
          </w:p>
        </w:tc>
        <w:tc>
          <w:tcPr>
            <w:tcW w:w="2314" w:type="dxa"/>
            <w:tcBorders>
              <w:top w:val="nil"/>
              <w:left w:val="nil"/>
              <w:bottom w:val="single" w:sz="8" w:space="0" w:color="auto"/>
              <w:right w:val="single" w:sz="8" w:space="0" w:color="auto"/>
            </w:tcBorders>
            <w:shd w:val="clear" w:color="auto" w:fill="auto"/>
            <w:noWrap/>
            <w:vAlign w:val="bottom"/>
            <w:hideMark/>
          </w:tcPr>
          <w:p w14:paraId="74501DF0" w14:textId="77777777" w:rsidR="008A0456" w:rsidRPr="00C8300D" w:rsidRDefault="008A0456" w:rsidP="000D5DF5">
            <w:pPr>
              <w:jc w:val="right"/>
              <w:rPr>
                <w:rFonts w:asciiTheme="majorBidi" w:eastAsia="Times New Roman" w:hAnsiTheme="majorBidi" w:cstheme="majorBidi"/>
                <w:b/>
                <w:bCs/>
                <w:color w:val="000000"/>
                <w:sz w:val="20"/>
                <w:szCs w:val="20"/>
                <w:lang w:val="ru-RU"/>
              </w:rPr>
            </w:pPr>
            <w:r w:rsidRPr="00C8300D">
              <w:rPr>
                <w:rFonts w:asciiTheme="majorBidi" w:eastAsia="Times New Roman" w:hAnsiTheme="majorBidi" w:cstheme="majorBidi"/>
                <w:b/>
                <w:bCs/>
                <w:color w:val="000000"/>
                <w:sz w:val="20"/>
                <w:szCs w:val="20"/>
                <w:lang w:val="ru-RU"/>
              </w:rPr>
              <w:t>2</w:t>
            </w:r>
            <w:r w:rsidR="00C0261F" w:rsidRPr="00C8300D">
              <w:rPr>
                <w:rFonts w:asciiTheme="majorBidi" w:eastAsia="Times New Roman" w:hAnsiTheme="majorBidi" w:cstheme="majorBidi"/>
                <w:b/>
                <w:bCs/>
                <w:color w:val="000000"/>
                <w:sz w:val="20"/>
                <w:szCs w:val="20"/>
                <w:lang w:val="ru-RU"/>
              </w:rPr>
              <w:t>5</w:t>
            </w:r>
            <w:r w:rsidR="00877FBE" w:rsidRPr="00C8300D">
              <w:rPr>
                <w:rFonts w:asciiTheme="majorBidi" w:eastAsia="Times New Roman" w:hAnsiTheme="majorBidi" w:cstheme="majorBidi"/>
                <w:b/>
                <w:bCs/>
                <w:color w:val="000000"/>
                <w:sz w:val="20"/>
                <w:szCs w:val="20"/>
                <w:lang w:val="ru-RU"/>
              </w:rPr>
              <w:t> </w:t>
            </w:r>
            <w:r w:rsidR="00C0261F" w:rsidRPr="00C8300D">
              <w:rPr>
                <w:rFonts w:asciiTheme="majorBidi" w:eastAsia="Times New Roman" w:hAnsiTheme="majorBidi" w:cstheme="majorBidi"/>
                <w:b/>
                <w:bCs/>
                <w:color w:val="000000"/>
                <w:sz w:val="20"/>
                <w:szCs w:val="20"/>
                <w:lang w:val="ru-RU"/>
              </w:rPr>
              <w:t>652</w:t>
            </w:r>
            <w:r w:rsidR="00877FBE" w:rsidRPr="00C8300D">
              <w:rPr>
                <w:rFonts w:asciiTheme="majorBidi" w:eastAsia="Times New Roman" w:hAnsiTheme="majorBidi" w:cstheme="majorBidi"/>
                <w:b/>
                <w:bCs/>
                <w:color w:val="000000"/>
                <w:sz w:val="20"/>
                <w:szCs w:val="20"/>
                <w:lang w:val="ru-RU"/>
              </w:rPr>
              <w:t> </w:t>
            </w:r>
            <w:r w:rsidR="00C0261F" w:rsidRPr="00C8300D">
              <w:rPr>
                <w:rFonts w:asciiTheme="majorBidi" w:eastAsia="Times New Roman" w:hAnsiTheme="majorBidi" w:cstheme="majorBidi"/>
                <w:b/>
                <w:bCs/>
                <w:color w:val="000000"/>
                <w:sz w:val="20"/>
                <w:szCs w:val="20"/>
                <w:lang w:val="ru-RU"/>
              </w:rPr>
              <w:t>752</w:t>
            </w:r>
          </w:p>
        </w:tc>
      </w:tr>
    </w:tbl>
    <w:p w14:paraId="59A627AE" w14:textId="77777777" w:rsidR="008A0456" w:rsidRPr="00C8300D" w:rsidRDefault="008A0456">
      <w:pPr>
        <w:tabs>
          <w:tab w:val="clear" w:pos="567"/>
          <w:tab w:val="clear" w:pos="1134"/>
          <w:tab w:val="clear" w:pos="1701"/>
          <w:tab w:val="clear" w:pos="2268"/>
        </w:tabs>
        <w:spacing w:after="160" w:line="259" w:lineRule="auto"/>
        <w:jc w:val="left"/>
        <w:rPr>
          <w:lang w:val="ru-RU"/>
        </w:rPr>
      </w:pPr>
    </w:p>
    <w:p w14:paraId="564D28E8" w14:textId="77777777" w:rsidR="00574DFE" w:rsidRPr="00C8300D" w:rsidRDefault="00574DFE">
      <w:pPr>
        <w:tabs>
          <w:tab w:val="clear" w:pos="567"/>
          <w:tab w:val="clear" w:pos="1134"/>
          <w:tab w:val="clear" w:pos="1701"/>
          <w:tab w:val="clear" w:pos="2268"/>
        </w:tabs>
        <w:spacing w:after="160" w:line="259" w:lineRule="auto"/>
        <w:jc w:val="left"/>
        <w:rPr>
          <w:highlight w:val="yellow"/>
          <w:lang w:val="ru-RU"/>
        </w:rPr>
        <w:sectPr w:rsidR="00574DFE" w:rsidRPr="00C8300D" w:rsidSect="000D3B54">
          <w:pgSz w:w="20160" w:h="12240" w:orient="landscape" w:code="5"/>
          <w:pgMar w:top="993" w:right="567" w:bottom="1276" w:left="1134" w:header="709" w:footer="709" w:gutter="0"/>
          <w:cols w:space="708"/>
          <w:docGrid w:linePitch="360"/>
        </w:sectPr>
      </w:pPr>
    </w:p>
    <w:p w14:paraId="69273F4B" w14:textId="77777777" w:rsidR="003331AA" w:rsidRPr="00C8300D" w:rsidRDefault="003331AA" w:rsidP="00D86C7D">
      <w:pPr>
        <w:pStyle w:val="NormalWeb"/>
        <w:jc w:val="left"/>
        <w:rPr>
          <w:rFonts w:asciiTheme="majorBidi" w:hAnsiTheme="majorBidi" w:cstheme="majorBidi"/>
          <w:b/>
          <w:bCs/>
          <w:lang w:val="ru-RU" w:eastAsia="en-US"/>
        </w:rPr>
      </w:pPr>
      <w:r w:rsidRPr="00C8300D">
        <w:rPr>
          <w:rFonts w:ascii="Times New Roman" w:hAnsi="Times New Roman" w:cs="Times New Roman"/>
          <w:lang w:val="ru-RU" w:eastAsia="en-US"/>
        </w:rPr>
        <w:lastRenderedPageBreak/>
        <w:t>Таблица</w:t>
      </w:r>
      <w:r w:rsidR="00574DFE" w:rsidRPr="00C8300D">
        <w:rPr>
          <w:rFonts w:ascii="Times New Roman" w:hAnsi="Times New Roman" w:cs="Times New Roman"/>
          <w:lang w:val="ru-RU" w:eastAsia="en-US"/>
        </w:rPr>
        <w:t xml:space="preserve"> 3</w:t>
      </w:r>
      <w:r w:rsidR="00A61EFA" w:rsidRPr="00C8300D">
        <w:rPr>
          <w:lang w:val="ru-RU"/>
        </w:rPr>
        <w:t xml:space="preserve"> </w:t>
      </w:r>
      <w:r w:rsidR="008B04E0" w:rsidRPr="00C8300D">
        <w:rPr>
          <w:lang w:val="ru-RU"/>
        </w:rPr>
        <w:br/>
      </w:r>
      <w:r w:rsidRPr="00C8300D">
        <w:rPr>
          <w:rFonts w:asciiTheme="majorBidi" w:hAnsiTheme="majorBidi" w:cstheme="majorBidi"/>
          <w:b/>
          <w:bCs/>
          <w:lang w:val="ru-RU" w:eastAsia="en-US"/>
        </w:rPr>
        <w:t>Потребности в кадровых ресурсах</w:t>
      </w:r>
    </w:p>
    <w:tbl>
      <w:tblPr>
        <w:tblW w:w="14025" w:type="dxa"/>
        <w:tblLayout w:type="fixed"/>
        <w:tblLook w:val="04A0" w:firstRow="1" w:lastRow="0" w:firstColumn="1" w:lastColumn="0" w:noHBand="0" w:noVBand="1"/>
      </w:tblPr>
      <w:tblGrid>
        <w:gridCol w:w="5025"/>
        <w:gridCol w:w="787"/>
        <w:gridCol w:w="709"/>
        <w:gridCol w:w="709"/>
        <w:gridCol w:w="708"/>
        <w:gridCol w:w="709"/>
        <w:gridCol w:w="2268"/>
        <w:gridCol w:w="3110"/>
      </w:tblGrid>
      <w:tr w:rsidR="00AF5CDC" w:rsidRPr="00C8300D" w14:paraId="76EFB98C" w14:textId="77777777" w:rsidTr="00F27B05">
        <w:trPr>
          <w:trHeight w:val="709"/>
        </w:trPr>
        <w:tc>
          <w:tcPr>
            <w:tcW w:w="5025" w:type="dxa"/>
            <w:tcBorders>
              <w:top w:val="single" w:sz="4" w:space="0" w:color="auto"/>
              <w:bottom w:val="single" w:sz="4" w:space="0" w:color="auto"/>
            </w:tcBorders>
            <w:shd w:val="clear" w:color="auto" w:fill="auto"/>
            <w:noWrap/>
            <w:vAlign w:val="bottom"/>
            <w:hideMark/>
          </w:tcPr>
          <w:p w14:paraId="21B4197B" w14:textId="77777777" w:rsidR="00574DFE" w:rsidRPr="00C8300D" w:rsidRDefault="003331AA" w:rsidP="003331AA">
            <w:pPr>
              <w:jc w:val="left"/>
              <w:rPr>
                <w:rFonts w:asciiTheme="majorBidi" w:eastAsia="Times New Roman" w:hAnsiTheme="majorBidi" w:cstheme="majorBidi"/>
                <w:i/>
                <w:iCs/>
                <w:color w:val="000000"/>
                <w:lang w:val="ru-RU"/>
              </w:rPr>
            </w:pPr>
            <w:r w:rsidRPr="00C8300D">
              <w:rPr>
                <w:rFonts w:asciiTheme="majorBidi" w:eastAsia="Times New Roman" w:hAnsiTheme="majorBidi" w:cstheme="majorBidi"/>
                <w:i/>
                <w:iCs/>
                <w:color w:val="000000"/>
                <w:lang w:val="ru-RU"/>
              </w:rPr>
              <w:t>Тематическая область</w:t>
            </w:r>
          </w:p>
        </w:tc>
        <w:tc>
          <w:tcPr>
            <w:tcW w:w="787" w:type="dxa"/>
            <w:tcBorders>
              <w:top w:val="single" w:sz="4" w:space="0" w:color="auto"/>
              <w:bottom w:val="single" w:sz="4" w:space="0" w:color="auto"/>
            </w:tcBorders>
            <w:shd w:val="clear" w:color="auto" w:fill="auto"/>
            <w:vAlign w:val="bottom"/>
            <w:hideMark/>
          </w:tcPr>
          <w:p w14:paraId="1542597B" w14:textId="77777777" w:rsidR="00574DFE" w:rsidRPr="00C8300D" w:rsidRDefault="00D86C7D" w:rsidP="00D86C7D">
            <w:pPr>
              <w:jc w:val="center"/>
              <w:rPr>
                <w:rFonts w:asciiTheme="majorBidi" w:eastAsia="Times New Roman" w:hAnsiTheme="majorBidi" w:cstheme="majorBidi"/>
                <w:i/>
                <w:iCs/>
                <w:color w:val="000000"/>
                <w:lang w:val="ru-RU"/>
              </w:rPr>
            </w:pPr>
            <w:r w:rsidRPr="00C8300D">
              <w:rPr>
                <w:rFonts w:asciiTheme="majorBidi" w:eastAsia="Times New Roman" w:hAnsiTheme="majorBidi" w:cstheme="majorBidi"/>
                <w:i/>
                <w:iCs/>
                <w:color w:val="000000"/>
                <w:lang w:val="ru-RU"/>
              </w:rPr>
              <w:t>ОО</w:t>
            </w:r>
          </w:p>
        </w:tc>
        <w:tc>
          <w:tcPr>
            <w:tcW w:w="709" w:type="dxa"/>
            <w:tcBorders>
              <w:top w:val="single" w:sz="4" w:space="0" w:color="auto"/>
              <w:bottom w:val="single" w:sz="4" w:space="0" w:color="auto"/>
            </w:tcBorders>
            <w:shd w:val="clear" w:color="auto" w:fill="auto"/>
            <w:vAlign w:val="bottom"/>
            <w:hideMark/>
          </w:tcPr>
          <w:p w14:paraId="2D6F7656" w14:textId="77777777" w:rsidR="00574DFE" w:rsidRPr="00C8300D" w:rsidRDefault="00EA1886" w:rsidP="00AF5CDC">
            <w:pPr>
              <w:jc w:val="center"/>
              <w:rPr>
                <w:rFonts w:asciiTheme="majorBidi" w:eastAsia="Times New Roman" w:hAnsiTheme="majorBidi" w:cstheme="majorBidi"/>
                <w:i/>
                <w:iCs/>
                <w:color w:val="000000"/>
                <w:lang w:val="ru-RU"/>
              </w:rPr>
            </w:pPr>
            <w:r w:rsidRPr="00C8300D">
              <w:rPr>
                <w:rFonts w:asciiTheme="majorBidi" w:eastAsia="Times New Roman" w:hAnsiTheme="majorBidi" w:cstheme="majorBidi"/>
                <w:i/>
                <w:iCs/>
                <w:color w:val="000000"/>
                <w:lang w:val="ru-RU"/>
              </w:rPr>
              <w:t>С</w:t>
            </w:r>
            <w:r w:rsidR="00076905" w:rsidRPr="00C8300D">
              <w:rPr>
                <w:rFonts w:asciiTheme="majorBidi" w:eastAsia="Times New Roman" w:hAnsiTheme="majorBidi" w:cstheme="majorBidi"/>
                <w:i/>
                <w:iCs/>
                <w:color w:val="000000"/>
                <w:lang w:val="ru-RU"/>
              </w:rPr>
              <w:t>-</w:t>
            </w:r>
            <w:r w:rsidR="00574DFE" w:rsidRPr="00C8300D">
              <w:rPr>
                <w:rFonts w:asciiTheme="majorBidi" w:eastAsia="Times New Roman" w:hAnsiTheme="majorBidi" w:cstheme="majorBidi"/>
                <w:i/>
                <w:iCs/>
                <w:color w:val="000000"/>
                <w:lang w:val="ru-RU"/>
              </w:rPr>
              <w:t>2</w:t>
            </w:r>
          </w:p>
        </w:tc>
        <w:tc>
          <w:tcPr>
            <w:tcW w:w="709" w:type="dxa"/>
            <w:tcBorders>
              <w:top w:val="single" w:sz="4" w:space="0" w:color="auto"/>
              <w:bottom w:val="single" w:sz="4" w:space="0" w:color="auto"/>
            </w:tcBorders>
            <w:shd w:val="clear" w:color="auto" w:fill="auto"/>
            <w:vAlign w:val="bottom"/>
            <w:hideMark/>
          </w:tcPr>
          <w:p w14:paraId="281B92FE" w14:textId="77777777" w:rsidR="00574DFE" w:rsidRPr="00C8300D" w:rsidRDefault="00EA1886" w:rsidP="00AF5CDC">
            <w:pPr>
              <w:jc w:val="center"/>
              <w:rPr>
                <w:rFonts w:asciiTheme="majorBidi" w:eastAsia="Times New Roman" w:hAnsiTheme="majorBidi" w:cstheme="majorBidi"/>
                <w:i/>
                <w:iCs/>
                <w:color w:val="000000"/>
                <w:lang w:val="ru-RU"/>
              </w:rPr>
            </w:pPr>
            <w:r w:rsidRPr="00C8300D">
              <w:rPr>
                <w:rFonts w:asciiTheme="majorBidi" w:eastAsia="Times New Roman" w:hAnsiTheme="majorBidi" w:cstheme="majorBidi"/>
                <w:i/>
                <w:iCs/>
                <w:color w:val="000000"/>
                <w:lang w:val="ru-RU"/>
              </w:rPr>
              <w:t>С</w:t>
            </w:r>
            <w:r w:rsidR="00076905" w:rsidRPr="00C8300D">
              <w:rPr>
                <w:rFonts w:asciiTheme="majorBidi" w:eastAsia="Times New Roman" w:hAnsiTheme="majorBidi" w:cstheme="majorBidi"/>
                <w:i/>
                <w:iCs/>
                <w:color w:val="000000"/>
                <w:lang w:val="ru-RU"/>
              </w:rPr>
              <w:t>-</w:t>
            </w:r>
            <w:r w:rsidR="00574DFE" w:rsidRPr="00C8300D">
              <w:rPr>
                <w:rFonts w:asciiTheme="majorBidi" w:eastAsia="Times New Roman" w:hAnsiTheme="majorBidi" w:cstheme="majorBidi"/>
                <w:i/>
                <w:iCs/>
                <w:color w:val="000000"/>
                <w:lang w:val="ru-RU"/>
              </w:rPr>
              <w:t>3</w:t>
            </w:r>
          </w:p>
        </w:tc>
        <w:tc>
          <w:tcPr>
            <w:tcW w:w="708" w:type="dxa"/>
            <w:tcBorders>
              <w:top w:val="single" w:sz="4" w:space="0" w:color="auto"/>
              <w:bottom w:val="single" w:sz="4" w:space="0" w:color="auto"/>
            </w:tcBorders>
            <w:shd w:val="clear" w:color="auto" w:fill="auto"/>
            <w:vAlign w:val="bottom"/>
            <w:hideMark/>
          </w:tcPr>
          <w:p w14:paraId="44E2D445" w14:textId="77777777" w:rsidR="00574DFE" w:rsidRPr="00C8300D" w:rsidRDefault="00EA1886" w:rsidP="00AF5CDC">
            <w:pPr>
              <w:jc w:val="center"/>
              <w:rPr>
                <w:rFonts w:asciiTheme="majorBidi" w:eastAsia="Times New Roman" w:hAnsiTheme="majorBidi" w:cstheme="majorBidi"/>
                <w:i/>
                <w:iCs/>
                <w:color w:val="000000"/>
                <w:lang w:val="ru-RU"/>
              </w:rPr>
            </w:pPr>
            <w:r w:rsidRPr="00C8300D">
              <w:rPr>
                <w:rFonts w:asciiTheme="majorBidi" w:eastAsia="Times New Roman" w:hAnsiTheme="majorBidi" w:cstheme="majorBidi"/>
                <w:i/>
                <w:iCs/>
                <w:color w:val="000000"/>
                <w:lang w:val="ru-RU"/>
              </w:rPr>
              <w:t>С</w:t>
            </w:r>
            <w:r w:rsidR="00076905" w:rsidRPr="00C8300D">
              <w:rPr>
                <w:rFonts w:asciiTheme="majorBidi" w:eastAsia="Times New Roman" w:hAnsiTheme="majorBidi" w:cstheme="majorBidi"/>
                <w:i/>
                <w:iCs/>
                <w:color w:val="000000"/>
                <w:lang w:val="ru-RU"/>
              </w:rPr>
              <w:t>-</w:t>
            </w:r>
            <w:r w:rsidR="00574DFE" w:rsidRPr="00C8300D">
              <w:rPr>
                <w:rFonts w:asciiTheme="majorBidi" w:eastAsia="Times New Roman" w:hAnsiTheme="majorBidi" w:cstheme="majorBidi"/>
                <w:i/>
                <w:iCs/>
                <w:color w:val="000000"/>
                <w:lang w:val="ru-RU"/>
              </w:rPr>
              <w:t>4</w:t>
            </w:r>
          </w:p>
        </w:tc>
        <w:tc>
          <w:tcPr>
            <w:tcW w:w="709" w:type="dxa"/>
            <w:tcBorders>
              <w:top w:val="single" w:sz="4" w:space="0" w:color="auto"/>
              <w:bottom w:val="single" w:sz="4" w:space="0" w:color="auto"/>
            </w:tcBorders>
            <w:shd w:val="clear" w:color="auto" w:fill="auto"/>
            <w:vAlign w:val="bottom"/>
            <w:hideMark/>
          </w:tcPr>
          <w:p w14:paraId="4CF6252C" w14:textId="77777777" w:rsidR="00574DFE" w:rsidRPr="00C8300D" w:rsidRDefault="00EA1886" w:rsidP="00AF5CDC">
            <w:pPr>
              <w:jc w:val="center"/>
              <w:rPr>
                <w:rFonts w:asciiTheme="majorBidi" w:eastAsia="Times New Roman" w:hAnsiTheme="majorBidi" w:cstheme="majorBidi"/>
                <w:i/>
                <w:iCs/>
                <w:color w:val="000000"/>
                <w:lang w:val="ru-RU"/>
              </w:rPr>
            </w:pPr>
            <w:r w:rsidRPr="00C8300D">
              <w:rPr>
                <w:rFonts w:asciiTheme="majorBidi" w:eastAsia="Times New Roman" w:hAnsiTheme="majorBidi" w:cstheme="majorBidi"/>
                <w:i/>
                <w:iCs/>
                <w:color w:val="000000"/>
                <w:lang w:val="ru-RU"/>
              </w:rPr>
              <w:t>С</w:t>
            </w:r>
            <w:r w:rsidR="00076905" w:rsidRPr="00C8300D">
              <w:rPr>
                <w:rFonts w:asciiTheme="majorBidi" w:eastAsia="Times New Roman" w:hAnsiTheme="majorBidi" w:cstheme="majorBidi"/>
                <w:i/>
                <w:iCs/>
                <w:color w:val="000000"/>
                <w:lang w:val="ru-RU"/>
              </w:rPr>
              <w:t>-</w:t>
            </w:r>
            <w:r w:rsidR="00574DFE" w:rsidRPr="00C8300D">
              <w:rPr>
                <w:rFonts w:asciiTheme="majorBidi" w:eastAsia="Times New Roman" w:hAnsiTheme="majorBidi" w:cstheme="majorBidi"/>
                <w:i/>
                <w:iCs/>
                <w:color w:val="000000"/>
                <w:lang w:val="ru-RU"/>
              </w:rPr>
              <w:t>5</w:t>
            </w:r>
          </w:p>
        </w:tc>
        <w:tc>
          <w:tcPr>
            <w:tcW w:w="2268" w:type="dxa"/>
            <w:tcBorders>
              <w:top w:val="single" w:sz="4" w:space="0" w:color="auto"/>
              <w:bottom w:val="single" w:sz="4" w:space="0" w:color="auto"/>
            </w:tcBorders>
            <w:shd w:val="clear" w:color="auto" w:fill="auto"/>
            <w:vAlign w:val="bottom"/>
            <w:hideMark/>
          </w:tcPr>
          <w:p w14:paraId="19FCD51D" w14:textId="77777777" w:rsidR="00574DFE" w:rsidRPr="00C8300D" w:rsidRDefault="00D86C7D" w:rsidP="00D86C7D">
            <w:pPr>
              <w:jc w:val="right"/>
              <w:rPr>
                <w:rFonts w:asciiTheme="majorBidi" w:eastAsia="Times New Roman" w:hAnsiTheme="majorBidi" w:cstheme="majorBidi"/>
                <w:i/>
                <w:iCs/>
                <w:color w:val="000000"/>
                <w:lang w:val="ru-RU"/>
              </w:rPr>
            </w:pPr>
            <w:r w:rsidRPr="00D86C7D">
              <w:rPr>
                <w:rFonts w:asciiTheme="majorBidi" w:eastAsia="Times New Roman" w:hAnsiTheme="majorBidi" w:cstheme="majorBidi"/>
                <w:i/>
                <w:iCs/>
                <w:color w:val="000000"/>
                <w:lang w:val="ru-RU"/>
              </w:rPr>
              <w:t>Общее число должностей</w:t>
            </w:r>
          </w:p>
        </w:tc>
        <w:tc>
          <w:tcPr>
            <w:tcW w:w="3110" w:type="dxa"/>
            <w:tcBorders>
              <w:top w:val="single" w:sz="4" w:space="0" w:color="auto"/>
              <w:bottom w:val="single" w:sz="4" w:space="0" w:color="auto"/>
            </w:tcBorders>
            <w:shd w:val="clear" w:color="auto" w:fill="auto"/>
            <w:vAlign w:val="bottom"/>
            <w:hideMark/>
          </w:tcPr>
          <w:p w14:paraId="138881FE" w14:textId="77777777" w:rsidR="00574DFE" w:rsidRPr="00C8300D" w:rsidRDefault="00D86C7D" w:rsidP="00D86C7D">
            <w:pPr>
              <w:jc w:val="right"/>
              <w:rPr>
                <w:rFonts w:asciiTheme="majorBidi" w:eastAsia="Times New Roman" w:hAnsiTheme="majorBidi" w:cstheme="majorBidi"/>
                <w:i/>
                <w:iCs/>
                <w:color w:val="000000"/>
                <w:lang w:val="ru-RU"/>
              </w:rPr>
            </w:pPr>
            <w:r w:rsidRPr="00C8300D">
              <w:rPr>
                <w:rFonts w:asciiTheme="majorBidi" w:eastAsia="Times New Roman" w:hAnsiTheme="majorBidi" w:cstheme="majorBidi"/>
                <w:i/>
                <w:iCs/>
                <w:color w:val="000000"/>
                <w:lang w:val="ru-RU"/>
              </w:rPr>
              <w:t>Итого расходов</w:t>
            </w:r>
            <w:r w:rsidR="00574DFE" w:rsidRPr="00C8300D">
              <w:rPr>
                <w:rFonts w:asciiTheme="majorBidi" w:eastAsia="Times New Roman" w:hAnsiTheme="majorBidi" w:cstheme="majorBidi"/>
                <w:i/>
                <w:iCs/>
                <w:color w:val="000000"/>
                <w:lang w:val="ru-RU"/>
              </w:rPr>
              <w:t xml:space="preserve"> </w:t>
            </w:r>
            <w:r w:rsidRPr="00C8300D">
              <w:rPr>
                <w:rFonts w:asciiTheme="majorBidi" w:eastAsia="Times New Roman" w:hAnsiTheme="majorBidi" w:cstheme="majorBidi"/>
                <w:i/>
                <w:iCs/>
                <w:color w:val="000000"/>
                <w:lang w:val="ru-RU"/>
              </w:rPr>
              <w:br/>
            </w:r>
            <w:r w:rsidR="00574DFE" w:rsidRPr="00C8300D">
              <w:rPr>
                <w:rFonts w:asciiTheme="majorBidi" w:eastAsia="Times New Roman" w:hAnsiTheme="majorBidi" w:cstheme="majorBidi"/>
                <w:i/>
                <w:iCs/>
                <w:color w:val="000000"/>
                <w:lang w:val="ru-RU"/>
              </w:rPr>
              <w:t>2025</w:t>
            </w:r>
            <w:r w:rsidRPr="00C8300D">
              <w:rPr>
                <w:rFonts w:asciiTheme="majorBidi" w:eastAsia="Times New Roman" w:hAnsiTheme="majorBidi" w:cstheme="majorBidi"/>
                <w:i/>
                <w:iCs/>
                <w:color w:val="000000"/>
                <w:lang w:val="ru-RU"/>
              </w:rPr>
              <w:t>-</w:t>
            </w:r>
            <w:r w:rsidR="00574DFE" w:rsidRPr="00C8300D">
              <w:rPr>
                <w:rFonts w:asciiTheme="majorBidi" w:eastAsia="Times New Roman" w:hAnsiTheme="majorBidi" w:cstheme="majorBidi"/>
                <w:i/>
                <w:iCs/>
                <w:color w:val="000000"/>
                <w:lang w:val="ru-RU"/>
              </w:rPr>
              <w:t>2026</w:t>
            </w:r>
            <w:r w:rsidRPr="00C8300D">
              <w:rPr>
                <w:rFonts w:asciiTheme="majorBidi" w:eastAsia="Times New Roman" w:hAnsiTheme="majorBidi" w:cstheme="majorBidi"/>
                <w:i/>
                <w:iCs/>
                <w:color w:val="000000"/>
                <w:lang w:val="ru-RU"/>
              </w:rPr>
              <w:t xml:space="preserve"> гг</w:t>
            </w:r>
            <w:r w:rsidR="00A61EFA" w:rsidRPr="00C8300D">
              <w:rPr>
                <w:rFonts w:asciiTheme="majorBidi" w:eastAsia="Times New Roman" w:hAnsiTheme="majorBidi" w:cstheme="majorBidi"/>
                <w:i/>
                <w:iCs/>
                <w:color w:val="000000"/>
                <w:lang w:val="ru-RU"/>
              </w:rPr>
              <w:t xml:space="preserve"> </w:t>
            </w:r>
            <w:r w:rsidR="00AF5CDC" w:rsidRPr="00C8300D">
              <w:rPr>
                <w:rFonts w:asciiTheme="majorBidi" w:eastAsia="Times New Roman" w:hAnsiTheme="majorBidi" w:cstheme="majorBidi"/>
                <w:i/>
                <w:iCs/>
                <w:color w:val="000000"/>
                <w:lang w:val="ru-RU"/>
              </w:rPr>
              <w:br/>
            </w:r>
            <w:r w:rsidR="00A61EFA" w:rsidRPr="00C8300D">
              <w:rPr>
                <w:rFonts w:asciiTheme="majorBidi" w:eastAsia="Times New Roman" w:hAnsiTheme="majorBidi" w:cstheme="majorBidi"/>
                <w:i/>
                <w:iCs/>
                <w:color w:val="000000"/>
                <w:sz w:val="20"/>
                <w:szCs w:val="20"/>
                <w:lang w:val="ru-RU"/>
              </w:rPr>
              <w:t>(</w:t>
            </w:r>
            <w:r w:rsidRPr="00C8300D">
              <w:rPr>
                <w:rFonts w:asciiTheme="majorBidi" w:eastAsia="Times New Roman" w:hAnsiTheme="majorBidi" w:cstheme="majorBidi"/>
                <w:i/>
                <w:iCs/>
                <w:color w:val="000000"/>
                <w:sz w:val="20"/>
                <w:szCs w:val="20"/>
                <w:lang w:val="ru-RU"/>
              </w:rPr>
              <w:t>в долл. США</w:t>
            </w:r>
            <w:r w:rsidR="00A61EFA" w:rsidRPr="00C8300D">
              <w:rPr>
                <w:rFonts w:asciiTheme="majorBidi" w:eastAsia="Times New Roman" w:hAnsiTheme="majorBidi" w:cstheme="majorBidi"/>
                <w:i/>
                <w:iCs/>
                <w:color w:val="000000"/>
                <w:lang w:val="ru-RU"/>
              </w:rPr>
              <w:t>)</w:t>
            </w:r>
          </w:p>
        </w:tc>
      </w:tr>
      <w:tr w:rsidR="00AF5CDC" w:rsidRPr="00C8300D" w14:paraId="6912E0B5" w14:textId="77777777" w:rsidTr="00F27B05">
        <w:trPr>
          <w:trHeight w:val="300"/>
        </w:trPr>
        <w:tc>
          <w:tcPr>
            <w:tcW w:w="5025" w:type="dxa"/>
            <w:tcBorders>
              <w:top w:val="single" w:sz="4" w:space="0" w:color="auto"/>
            </w:tcBorders>
            <w:shd w:val="clear" w:color="auto" w:fill="auto"/>
            <w:noWrap/>
            <w:vAlign w:val="bottom"/>
            <w:hideMark/>
          </w:tcPr>
          <w:p w14:paraId="65AE2C9D"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Цифровая информация о последовательностях в отношении генетических ресурсов</w:t>
            </w:r>
          </w:p>
        </w:tc>
        <w:tc>
          <w:tcPr>
            <w:tcW w:w="787" w:type="dxa"/>
            <w:tcBorders>
              <w:top w:val="single" w:sz="4" w:space="0" w:color="auto"/>
            </w:tcBorders>
            <w:shd w:val="clear" w:color="auto" w:fill="auto"/>
            <w:noWrap/>
            <w:vAlign w:val="bottom"/>
            <w:hideMark/>
          </w:tcPr>
          <w:p w14:paraId="65F26D82"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2</w:t>
            </w:r>
          </w:p>
        </w:tc>
        <w:tc>
          <w:tcPr>
            <w:tcW w:w="709" w:type="dxa"/>
            <w:tcBorders>
              <w:top w:val="single" w:sz="4" w:space="0" w:color="auto"/>
            </w:tcBorders>
            <w:shd w:val="clear" w:color="auto" w:fill="auto"/>
            <w:noWrap/>
            <w:vAlign w:val="bottom"/>
            <w:hideMark/>
          </w:tcPr>
          <w:p w14:paraId="205FF257"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9" w:type="dxa"/>
            <w:tcBorders>
              <w:top w:val="single" w:sz="4" w:space="0" w:color="auto"/>
            </w:tcBorders>
            <w:shd w:val="clear" w:color="auto" w:fill="auto"/>
            <w:noWrap/>
            <w:vAlign w:val="bottom"/>
            <w:hideMark/>
          </w:tcPr>
          <w:p w14:paraId="1BE0AC7B"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8" w:type="dxa"/>
            <w:tcBorders>
              <w:top w:val="single" w:sz="4" w:space="0" w:color="auto"/>
            </w:tcBorders>
            <w:shd w:val="clear" w:color="auto" w:fill="auto"/>
            <w:noWrap/>
            <w:vAlign w:val="bottom"/>
            <w:hideMark/>
          </w:tcPr>
          <w:p w14:paraId="154598FE"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9" w:type="dxa"/>
            <w:tcBorders>
              <w:top w:val="single" w:sz="4" w:space="0" w:color="auto"/>
            </w:tcBorders>
            <w:shd w:val="clear" w:color="auto" w:fill="auto"/>
            <w:noWrap/>
            <w:vAlign w:val="bottom"/>
            <w:hideMark/>
          </w:tcPr>
          <w:p w14:paraId="2A0B057E" w14:textId="77777777" w:rsidR="00574DFE" w:rsidRPr="00C8300D" w:rsidRDefault="009A4A3A"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tcBorders>
              <w:top w:val="single" w:sz="4" w:space="0" w:color="auto"/>
            </w:tcBorders>
            <w:shd w:val="clear" w:color="auto" w:fill="auto"/>
            <w:noWrap/>
            <w:vAlign w:val="bottom"/>
            <w:hideMark/>
          </w:tcPr>
          <w:p w14:paraId="03DE759D"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5</w:t>
            </w:r>
          </w:p>
        </w:tc>
        <w:tc>
          <w:tcPr>
            <w:tcW w:w="3110" w:type="dxa"/>
            <w:tcBorders>
              <w:top w:val="single" w:sz="4" w:space="0" w:color="auto"/>
            </w:tcBorders>
            <w:shd w:val="clear" w:color="auto" w:fill="auto"/>
            <w:noWrap/>
            <w:vAlign w:val="bottom"/>
            <w:hideMark/>
          </w:tcPr>
          <w:p w14:paraId="0852BC6A"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185</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7213231E" w14:textId="77777777" w:rsidTr="00F27B05">
        <w:trPr>
          <w:trHeight w:val="600"/>
        </w:trPr>
        <w:tc>
          <w:tcPr>
            <w:tcW w:w="5025" w:type="dxa"/>
            <w:shd w:val="clear" w:color="auto" w:fill="auto"/>
            <w:vAlign w:val="bottom"/>
            <w:hideMark/>
          </w:tcPr>
          <w:p w14:paraId="1443746C"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Механизмы планирования, мониторинга, отчетности и обзора</w:t>
            </w:r>
          </w:p>
        </w:tc>
        <w:tc>
          <w:tcPr>
            <w:tcW w:w="787" w:type="dxa"/>
            <w:shd w:val="clear" w:color="auto" w:fill="auto"/>
            <w:noWrap/>
            <w:vAlign w:val="bottom"/>
            <w:hideMark/>
          </w:tcPr>
          <w:p w14:paraId="7AD5FF97"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9" w:type="dxa"/>
            <w:shd w:val="clear" w:color="auto" w:fill="auto"/>
            <w:noWrap/>
            <w:vAlign w:val="bottom"/>
            <w:hideMark/>
          </w:tcPr>
          <w:p w14:paraId="7EBB3212"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9" w:type="dxa"/>
            <w:shd w:val="clear" w:color="auto" w:fill="auto"/>
            <w:noWrap/>
            <w:vAlign w:val="bottom"/>
            <w:hideMark/>
          </w:tcPr>
          <w:p w14:paraId="6E7CE43B"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8" w:type="dxa"/>
            <w:shd w:val="clear" w:color="auto" w:fill="auto"/>
            <w:noWrap/>
            <w:vAlign w:val="bottom"/>
            <w:hideMark/>
          </w:tcPr>
          <w:p w14:paraId="484CA9D6" w14:textId="77777777" w:rsidR="00574DFE" w:rsidRPr="00C8300D" w:rsidRDefault="000143D8"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9" w:type="dxa"/>
            <w:shd w:val="clear" w:color="auto" w:fill="auto"/>
            <w:noWrap/>
            <w:vAlign w:val="bottom"/>
            <w:hideMark/>
          </w:tcPr>
          <w:p w14:paraId="401C6111" w14:textId="77777777" w:rsidR="00574DFE" w:rsidRPr="00C8300D" w:rsidRDefault="009A4A3A"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shd w:val="clear" w:color="auto" w:fill="auto"/>
            <w:noWrap/>
            <w:vAlign w:val="bottom"/>
            <w:hideMark/>
          </w:tcPr>
          <w:p w14:paraId="1BC4995A" w14:textId="77777777" w:rsidR="00574DFE" w:rsidRPr="00C8300D" w:rsidRDefault="000143D8"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4</w:t>
            </w:r>
          </w:p>
        </w:tc>
        <w:tc>
          <w:tcPr>
            <w:tcW w:w="3110" w:type="dxa"/>
            <w:shd w:val="clear" w:color="auto" w:fill="auto"/>
            <w:noWrap/>
            <w:vAlign w:val="bottom"/>
            <w:hideMark/>
          </w:tcPr>
          <w:p w14:paraId="603BD2CE" w14:textId="77777777" w:rsidR="00574DFE" w:rsidRPr="00C8300D" w:rsidRDefault="00F16DC7"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1 069</w:t>
            </w:r>
            <w:r w:rsidR="00BC1974" w:rsidRPr="00C8300D">
              <w:rPr>
                <w:rFonts w:asciiTheme="majorBidi" w:eastAsia="Times New Roman" w:hAnsiTheme="majorBidi" w:cstheme="majorBidi"/>
                <w:color w:val="000000"/>
                <w:lang w:val="ru-RU"/>
              </w:rPr>
              <w:t> </w:t>
            </w:r>
            <w:r w:rsidR="00574DFE" w:rsidRPr="00C8300D">
              <w:rPr>
                <w:rFonts w:asciiTheme="majorBidi" w:eastAsia="Times New Roman" w:hAnsiTheme="majorBidi" w:cstheme="majorBidi"/>
                <w:color w:val="000000"/>
                <w:lang w:val="ru-RU"/>
              </w:rPr>
              <w:t xml:space="preserve">500 </w:t>
            </w:r>
          </w:p>
        </w:tc>
      </w:tr>
      <w:tr w:rsidR="00AF5CDC" w:rsidRPr="00C8300D" w14:paraId="4100E1ED" w14:textId="77777777" w:rsidTr="00F27B05">
        <w:trPr>
          <w:trHeight w:val="300"/>
        </w:trPr>
        <w:tc>
          <w:tcPr>
            <w:tcW w:w="5025" w:type="dxa"/>
            <w:shd w:val="clear" w:color="auto" w:fill="auto"/>
            <w:noWrap/>
            <w:vAlign w:val="bottom"/>
            <w:hideMark/>
          </w:tcPr>
          <w:p w14:paraId="63372085"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Мобилизация ресурсов и механизм финансирования</w:t>
            </w:r>
          </w:p>
        </w:tc>
        <w:tc>
          <w:tcPr>
            <w:tcW w:w="787" w:type="dxa"/>
            <w:shd w:val="clear" w:color="auto" w:fill="auto"/>
            <w:noWrap/>
            <w:vAlign w:val="bottom"/>
            <w:hideMark/>
          </w:tcPr>
          <w:p w14:paraId="54E77A70"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4F50F8A6"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705FC999"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8" w:type="dxa"/>
            <w:shd w:val="clear" w:color="auto" w:fill="auto"/>
            <w:noWrap/>
            <w:vAlign w:val="bottom"/>
            <w:hideMark/>
          </w:tcPr>
          <w:p w14:paraId="25C5F5DC"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3675B564"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shd w:val="clear" w:color="auto" w:fill="auto"/>
            <w:noWrap/>
            <w:vAlign w:val="bottom"/>
            <w:hideMark/>
          </w:tcPr>
          <w:p w14:paraId="5CBC8735"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3110" w:type="dxa"/>
            <w:shd w:val="clear" w:color="auto" w:fill="auto"/>
            <w:noWrap/>
            <w:vAlign w:val="bottom"/>
            <w:hideMark/>
          </w:tcPr>
          <w:p w14:paraId="479BD9D7"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318</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160E44FE" w14:textId="77777777" w:rsidTr="00F27B05">
        <w:trPr>
          <w:trHeight w:val="900"/>
        </w:trPr>
        <w:tc>
          <w:tcPr>
            <w:tcW w:w="5025" w:type="dxa"/>
            <w:shd w:val="clear" w:color="auto" w:fill="auto"/>
            <w:vAlign w:val="bottom"/>
            <w:hideMark/>
          </w:tcPr>
          <w:p w14:paraId="59E80C40"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Создание и развитие потенциала, научно-техническое сотрудничество, механизм посредничества и управление знаниями</w:t>
            </w:r>
          </w:p>
        </w:tc>
        <w:tc>
          <w:tcPr>
            <w:tcW w:w="787" w:type="dxa"/>
            <w:shd w:val="clear" w:color="auto" w:fill="auto"/>
            <w:noWrap/>
            <w:vAlign w:val="bottom"/>
            <w:hideMark/>
          </w:tcPr>
          <w:p w14:paraId="362AD435"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9" w:type="dxa"/>
            <w:shd w:val="clear" w:color="auto" w:fill="auto"/>
            <w:noWrap/>
            <w:vAlign w:val="bottom"/>
            <w:hideMark/>
          </w:tcPr>
          <w:p w14:paraId="241BD0BE"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5A23DA8B"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8" w:type="dxa"/>
            <w:shd w:val="clear" w:color="auto" w:fill="auto"/>
            <w:noWrap/>
            <w:vAlign w:val="bottom"/>
            <w:hideMark/>
          </w:tcPr>
          <w:p w14:paraId="2C83F850"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5DD9EB87"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2268" w:type="dxa"/>
            <w:shd w:val="clear" w:color="auto" w:fill="auto"/>
            <w:noWrap/>
            <w:vAlign w:val="bottom"/>
            <w:hideMark/>
          </w:tcPr>
          <w:p w14:paraId="0C2D8B6A"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3</w:t>
            </w:r>
          </w:p>
        </w:tc>
        <w:tc>
          <w:tcPr>
            <w:tcW w:w="3110" w:type="dxa"/>
            <w:shd w:val="clear" w:color="auto" w:fill="auto"/>
            <w:noWrap/>
            <w:vAlign w:val="bottom"/>
            <w:hideMark/>
          </w:tcPr>
          <w:p w14:paraId="4A4A0E2A"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855</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57F42DE0" w14:textId="77777777" w:rsidTr="00F27B05">
        <w:trPr>
          <w:trHeight w:val="600"/>
        </w:trPr>
        <w:tc>
          <w:tcPr>
            <w:tcW w:w="5025" w:type="dxa"/>
            <w:shd w:val="clear" w:color="auto" w:fill="auto"/>
            <w:vAlign w:val="bottom"/>
            <w:hideMark/>
          </w:tcPr>
          <w:p w14:paraId="3C796EAF" w14:textId="77777777" w:rsidR="00574DFE" w:rsidRPr="00C8300D" w:rsidRDefault="0029483B" w:rsidP="0029483B">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Сотрудничество с международными организациями и органами, созданными в рамках других конвенций</w:t>
            </w:r>
          </w:p>
        </w:tc>
        <w:tc>
          <w:tcPr>
            <w:tcW w:w="787" w:type="dxa"/>
            <w:shd w:val="clear" w:color="auto" w:fill="auto"/>
            <w:noWrap/>
            <w:vAlign w:val="bottom"/>
            <w:hideMark/>
          </w:tcPr>
          <w:p w14:paraId="19980213"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779445DA"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0E48A9D2"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8" w:type="dxa"/>
            <w:shd w:val="clear" w:color="auto" w:fill="auto"/>
            <w:noWrap/>
            <w:vAlign w:val="bottom"/>
            <w:hideMark/>
          </w:tcPr>
          <w:p w14:paraId="14A786E1"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79EE11F1"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shd w:val="clear" w:color="auto" w:fill="auto"/>
            <w:noWrap/>
            <w:vAlign w:val="bottom"/>
            <w:hideMark/>
          </w:tcPr>
          <w:p w14:paraId="3D335133"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3110" w:type="dxa"/>
            <w:shd w:val="clear" w:color="auto" w:fill="auto"/>
            <w:noWrap/>
            <w:vAlign w:val="bottom"/>
            <w:hideMark/>
          </w:tcPr>
          <w:p w14:paraId="74BED4BC"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318</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2B990E8A" w14:textId="77777777" w:rsidTr="00F27B05">
        <w:trPr>
          <w:trHeight w:val="300"/>
        </w:trPr>
        <w:tc>
          <w:tcPr>
            <w:tcW w:w="5025" w:type="dxa"/>
            <w:shd w:val="clear" w:color="auto" w:fill="auto"/>
            <w:noWrap/>
            <w:vAlign w:val="bottom"/>
            <w:hideMark/>
          </w:tcPr>
          <w:p w14:paraId="4D90D4B3"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Осуществление статьи 8</w:t>
            </w:r>
            <w:r w:rsidR="00EA1886"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(j) и соответствующих положений Конвенции</w:t>
            </w:r>
          </w:p>
        </w:tc>
        <w:tc>
          <w:tcPr>
            <w:tcW w:w="787" w:type="dxa"/>
            <w:shd w:val="clear" w:color="auto" w:fill="auto"/>
            <w:noWrap/>
            <w:vAlign w:val="bottom"/>
            <w:hideMark/>
          </w:tcPr>
          <w:p w14:paraId="483CA733"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59E73701"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1635F549"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8" w:type="dxa"/>
            <w:shd w:val="clear" w:color="auto" w:fill="auto"/>
            <w:noWrap/>
            <w:vAlign w:val="bottom"/>
            <w:hideMark/>
          </w:tcPr>
          <w:p w14:paraId="2F0FB5C8"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9" w:type="dxa"/>
            <w:shd w:val="clear" w:color="auto" w:fill="auto"/>
            <w:noWrap/>
            <w:vAlign w:val="bottom"/>
            <w:hideMark/>
          </w:tcPr>
          <w:p w14:paraId="08BD7F58"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shd w:val="clear" w:color="auto" w:fill="auto"/>
            <w:noWrap/>
            <w:vAlign w:val="bottom"/>
            <w:hideMark/>
          </w:tcPr>
          <w:p w14:paraId="68CB0398"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3110" w:type="dxa"/>
            <w:shd w:val="clear" w:color="auto" w:fill="auto"/>
            <w:noWrap/>
            <w:vAlign w:val="bottom"/>
            <w:hideMark/>
          </w:tcPr>
          <w:p w14:paraId="4F55DA00"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375</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128CEFAA" w14:textId="77777777" w:rsidTr="00F27B05">
        <w:trPr>
          <w:trHeight w:val="300"/>
        </w:trPr>
        <w:tc>
          <w:tcPr>
            <w:tcW w:w="5025" w:type="dxa"/>
            <w:shd w:val="clear" w:color="auto" w:fill="auto"/>
            <w:noWrap/>
            <w:vAlign w:val="bottom"/>
            <w:hideMark/>
          </w:tcPr>
          <w:p w14:paraId="29CF8420"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Коммуникация, просвещение и информирование общественности</w:t>
            </w:r>
          </w:p>
        </w:tc>
        <w:tc>
          <w:tcPr>
            <w:tcW w:w="787" w:type="dxa"/>
            <w:shd w:val="clear" w:color="auto" w:fill="auto"/>
            <w:noWrap/>
            <w:vAlign w:val="bottom"/>
            <w:hideMark/>
          </w:tcPr>
          <w:p w14:paraId="190C77C0"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0E5AB61A" w14:textId="77777777" w:rsidR="00574DFE" w:rsidRPr="00C8300D" w:rsidRDefault="009A4A3A"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4908C382"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8" w:type="dxa"/>
            <w:shd w:val="clear" w:color="auto" w:fill="auto"/>
            <w:noWrap/>
            <w:vAlign w:val="bottom"/>
            <w:hideMark/>
          </w:tcPr>
          <w:p w14:paraId="704137AD" w14:textId="77777777" w:rsidR="00574DFE" w:rsidRPr="00C8300D" w:rsidRDefault="009A4A3A"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1101E5CE" w14:textId="77777777" w:rsidR="00574DFE" w:rsidRPr="00C8300D" w:rsidRDefault="009A4A3A"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shd w:val="clear" w:color="auto" w:fill="auto"/>
            <w:noWrap/>
            <w:vAlign w:val="bottom"/>
            <w:hideMark/>
          </w:tcPr>
          <w:p w14:paraId="10D9D05A"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3110" w:type="dxa"/>
            <w:shd w:val="clear" w:color="auto" w:fill="auto"/>
            <w:noWrap/>
            <w:vAlign w:val="bottom"/>
            <w:hideMark/>
          </w:tcPr>
          <w:p w14:paraId="0F1ACF3C"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318</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36BD2D02" w14:textId="77777777" w:rsidTr="00F27B05">
        <w:trPr>
          <w:trHeight w:val="300"/>
        </w:trPr>
        <w:tc>
          <w:tcPr>
            <w:tcW w:w="5025" w:type="dxa"/>
            <w:shd w:val="clear" w:color="auto" w:fill="auto"/>
            <w:noWrap/>
            <w:vAlign w:val="bottom"/>
            <w:hideMark/>
          </w:tcPr>
          <w:p w14:paraId="43D30F72" w14:textId="77777777" w:rsidR="00574DFE" w:rsidRPr="00C8300D" w:rsidRDefault="0029483B" w:rsidP="0029483B">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Учет проблематики биоразнообразия внутри и на уровне секторов</w:t>
            </w:r>
          </w:p>
        </w:tc>
        <w:tc>
          <w:tcPr>
            <w:tcW w:w="787" w:type="dxa"/>
            <w:shd w:val="clear" w:color="auto" w:fill="auto"/>
            <w:noWrap/>
            <w:vAlign w:val="bottom"/>
            <w:hideMark/>
          </w:tcPr>
          <w:p w14:paraId="13045538"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2845FFCA"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2072B5F0"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8" w:type="dxa"/>
            <w:shd w:val="clear" w:color="auto" w:fill="auto"/>
            <w:noWrap/>
            <w:vAlign w:val="bottom"/>
            <w:hideMark/>
          </w:tcPr>
          <w:p w14:paraId="6BBA6B96"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9" w:type="dxa"/>
            <w:shd w:val="clear" w:color="auto" w:fill="auto"/>
            <w:noWrap/>
            <w:vAlign w:val="bottom"/>
            <w:hideMark/>
          </w:tcPr>
          <w:p w14:paraId="69BE4A8F"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shd w:val="clear" w:color="auto" w:fill="auto"/>
            <w:noWrap/>
            <w:vAlign w:val="bottom"/>
            <w:hideMark/>
          </w:tcPr>
          <w:p w14:paraId="443F2D89"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3110" w:type="dxa"/>
            <w:shd w:val="clear" w:color="auto" w:fill="auto"/>
            <w:noWrap/>
            <w:vAlign w:val="bottom"/>
            <w:hideMark/>
          </w:tcPr>
          <w:p w14:paraId="46C2B597"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375</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47D39D69" w14:textId="77777777" w:rsidTr="00F27B05">
        <w:trPr>
          <w:trHeight w:val="300"/>
        </w:trPr>
        <w:tc>
          <w:tcPr>
            <w:tcW w:w="5025" w:type="dxa"/>
            <w:shd w:val="clear" w:color="auto" w:fill="auto"/>
            <w:noWrap/>
            <w:vAlign w:val="bottom"/>
            <w:hideMark/>
          </w:tcPr>
          <w:p w14:paraId="127486B0"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Устойчивое управление ресурсами дикой природы</w:t>
            </w:r>
          </w:p>
        </w:tc>
        <w:tc>
          <w:tcPr>
            <w:tcW w:w="787" w:type="dxa"/>
            <w:shd w:val="clear" w:color="auto" w:fill="auto"/>
            <w:noWrap/>
            <w:vAlign w:val="bottom"/>
            <w:hideMark/>
          </w:tcPr>
          <w:p w14:paraId="1B5FC310"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43CB0E56"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5FF1C4B1"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8" w:type="dxa"/>
            <w:shd w:val="clear" w:color="auto" w:fill="auto"/>
            <w:noWrap/>
            <w:vAlign w:val="bottom"/>
            <w:hideMark/>
          </w:tcPr>
          <w:p w14:paraId="5913B721"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64655E5A"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shd w:val="clear" w:color="auto" w:fill="auto"/>
            <w:noWrap/>
            <w:vAlign w:val="bottom"/>
            <w:hideMark/>
          </w:tcPr>
          <w:p w14:paraId="1FE19C15"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3110" w:type="dxa"/>
            <w:shd w:val="clear" w:color="auto" w:fill="auto"/>
            <w:noWrap/>
            <w:vAlign w:val="bottom"/>
            <w:hideMark/>
          </w:tcPr>
          <w:p w14:paraId="2D2D8EFF"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318</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743082FE" w14:textId="77777777" w:rsidTr="00F27B05">
        <w:trPr>
          <w:trHeight w:val="300"/>
        </w:trPr>
        <w:tc>
          <w:tcPr>
            <w:tcW w:w="5025" w:type="dxa"/>
            <w:shd w:val="clear" w:color="auto" w:fill="auto"/>
            <w:noWrap/>
            <w:vAlign w:val="bottom"/>
            <w:hideMark/>
          </w:tcPr>
          <w:p w14:paraId="1C4A97A5"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Инвазивные чужеродные виды</w:t>
            </w:r>
          </w:p>
        </w:tc>
        <w:tc>
          <w:tcPr>
            <w:tcW w:w="787" w:type="dxa"/>
            <w:shd w:val="clear" w:color="auto" w:fill="auto"/>
            <w:noWrap/>
            <w:vAlign w:val="bottom"/>
            <w:hideMark/>
          </w:tcPr>
          <w:p w14:paraId="74A847E4"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9" w:type="dxa"/>
            <w:shd w:val="clear" w:color="auto" w:fill="auto"/>
            <w:noWrap/>
            <w:vAlign w:val="bottom"/>
            <w:hideMark/>
          </w:tcPr>
          <w:p w14:paraId="76DAE372"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465482BA"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8" w:type="dxa"/>
            <w:shd w:val="clear" w:color="auto" w:fill="auto"/>
            <w:noWrap/>
            <w:vAlign w:val="bottom"/>
            <w:hideMark/>
          </w:tcPr>
          <w:p w14:paraId="3327EC38"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1D9DE13C"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shd w:val="clear" w:color="auto" w:fill="auto"/>
            <w:noWrap/>
            <w:vAlign w:val="bottom"/>
            <w:hideMark/>
          </w:tcPr>
          <w:p w14:paraId="4CD679D0"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3110" w:type="dxa"/>
            <w:shd w:val="clear" w:color="auto" w:fill="auto"/>
            <w:noWrap/>
            <w:vAlign w:val="bottom"/>
            <w:hideMark/>
          </w:tcPr>
          <w:p w14:paraId="5B0BF12F"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115</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500 </w:t>
            </w:r>
          </w:p>
        </w:tc>
      </w:tr>
      <w:tr w:rsidR="00AF5CDC" w:rsidRPr="00C8300D" w14:paraId="21D85A2D" w14:textId="77777777" w:rsidTr="00F27B05">
        <w:trPr>
          <w:trHeight w:val="300"/>
        </w:trPr>
        <w:tc>
          <w:tcPr>
            <w:tcW w:w="5025" w:type="dxa"/>
            <w:shd w:val="clear" w:color="auto" w:fill="auto"/>
            <w:noWrap/>
            <w:vAlign w:val="bottom"/>
            <w:hideMark/>
          </w:tcPr>
          <w:p w14:paraId="041E5233"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Биоразнообразие и здоровье</w:t>
            </w:r>
          </w:p>
        </w:tc>
        <w:tc>
          <w:tcPr>
            <w:tcW w:w="787" w:type="dxa"/>
            <w:shd w:val="clear" w:color="auto" w:fill="auto"/>
            <w:noWrap/>
            <w:vAlign w:val="bottom"/>
            <w:hideMark/>
          </w:tcPr>
          <w:p w14:paraId="1A440ED3"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3FF97325"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5FC318A6"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8" w:type="dxa"/>
            <w:shd w:val="clear" w:color="auto" w:fill="auto"/>
            <w:noWrap/>
            <w:vAlign w:val="bottom"/>
            <w:hideMark/>
          </w:tcPr>
          <w:p w14:paraId="5A9579B6"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336B1A0D"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shd w:val="clear" w:color="auto" w:fill="auto"/>
            <w:noWrap/>
            <w:vAlign w:val="bottom"/>
            <w:hideMark/>
          </w:tcPr>
          <w:p w14:paraId="2ED343E2"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3110" w:type="dxa"/>
            <w:shd w:val="clear" w:color="auto" w:fill="auto"/>
            <w:noWrap/>
            <w:vAlign w:val="bottom"/>
            <w:hideMark/>
          </w:tcPr>
          <w:p w14:paraId="79E002CD"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318</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53D609F0" w14:textId="77777777" w:rsidTr="00F27B05">
        <w:trPr>
          <w:trHeight w:val="300"/>
        </w:trPr>
        <w:tc>
          <w:tcPr>
            <w:tcW w:w="5025" w:type="dxa"/>
            <w:shd w:val="clear" w:color="auto" w:fill="auto"/>
            <w:noWrap/>
            <w:vAlign w:val="bottom"/>
            <w:hideMark/>
          </w:tcPr>
          <w:p w14:paraId="040832D0"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Синтетическая биология</w:t>
            </w:r>
          </w:p>
        </w:tc>
        <w:tc>
          <w:tcPr>
            <w:tcW w:w="787" w:type="dxa"/>
            <w:shd w:val="clear" w:color="auto" w:fill="auto"/>
            <w:noWrap/>
            <w:vAlign w:val="bottom"/>
            <w:hideMark/>
          </w:tcPr>
          <w:p w14:paraId="49920D75"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031B2EAE"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709" w:type="dxa"/>
            <w:shd w:val="clear" w:color="auto" w:fill="auto"/>
            <w:noWrap/>
            <w:vAlign w:val="bottom"/>
            <w:hideMark/>
          </w:tcPr>
          <w:p w14:paraId="44DA6F46" w14:textId="77777777" w:rsidR="00574DFE" w:rsidRPr="00C8300D" w:rsidRDefault="009A4A3A"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8" w:type="dxa"/>
            <w:shd w:val="clear" w:color="auto" w:fill="auto"/>
            <w:noWrap/>
            <w:vAlign w:val="bottom"/>
            <w:hideMark/>
          </w:tcPr>
          <w:p w14:paraId="0AEBB4C4"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shd w:val="clear" w:color="auto" w:fill="auto"/>
            <w:noWrap/>
            <w:vAlign w:val="bottom"/>
            <w:hideMark/>
          </w:tcPr>
          <w:p w14:paraId="0F826FA4"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shd w:val="clear" w:color="auto" w:fill="auto"/>
            <w:noWrap/>
            <w:vAlign w:val="bottom"/>
            <w:hideMark/>
          </w:tcPr>
          <w:p w14:paraId="1A018F0B"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p>
        </w:tc>
        <w:tc>
          <w:tcPr>
            <w:tcW w:w="3110" w:type="dxa"/>
            <w:shd w:val="clear" w:color="auto" w:fill="auto"/>
            <w:noWrap/>
            <w:vAlign w:val="bottom"/>
            <w:hideMark/>
          </w:tcPr>
          <w:p w14:paraId="48D94FC5"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261</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2505CFBD" w14:textId="77777777" w:rsidTr="00F27B05">
        <w:trPr>
          <w:trHeight w:val="600"/>
        </w:trPr>
        <w:tc>
          <w:tcPr>
            <w:tcW w:w="5025" w:type="dxa"/>
            <w:tcBorders>
              <w:bottom w:val="single" w:sz="4" w:space="0" w:color="auto"/>
            </w:tcBorders>
            <w:shd w:val="clear" w:color="auto" w:fill="auto"/>
            <w:vAlign w:val="bottom"/>
            <w:hideMark/>
          </w:tcPr>
          <w:p w14:paraId="55482011" w14:textId="77777777" w:rsidR="00574DFE" w:rsidRPr="00C8300D" w:rsidRDefault="0029483B" w:rsidP="000D5DF5">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Многолетняя программа работы Конференции Сторон</w:t>
            </w:r>
          </w:p>
        </w:tc>
        <w:tc>
          <w:tcPr>
            <w:tcW w:w="787" w:type="dxa"/>
            <w:tcBorders>
              <w:bottom w:val="single" w:sz="4" w:space="0" w:color="auto"/>
            </w:tcBorders>
            <w:shd w:val="clear" w:color="auto" w:fill="auto"/>
            <w:noWrap/>
            <w:vAlign w:val="bottom"/>
            <w:hideMark/>
          </w:tcPr>
          <w:p w14:paraId="4B030AE3"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tcBorders>
              <w:bottom w:val="single" w:sz="4" w:space="0" w:color="auto"/>
            </w:tcBorders>
            <w:shd w:val="clear" w:color="auto" w:fill="auto"/>
            <w:noWrap/>
            <w:vAlign w:val="bottom"/>
            <w:hideMark/>
          </w:tcPr>
          <w:p w14:paraId="4EC570B8"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tcBorders>
              <w:bottom w:val="single" w:sz="4" w:space="0" w:color="auto"/>
            </w:tcBorders>
            <w:shd w:val="clear" w:color="auto" w:fill="auto"/>
            <w:noWrap/>
            <w:vAlign w:val="bottom"/>
            <w:hideMark/>
          </w:tcPr>
          <w:p w14:paraId="07821CE9"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4</w:t>
            </w:r>
          </w:p>
        </w:tc>
        <w:tc>
          <w:tcPr>
            <w:tcW w:w="708" w:type="dxa"/>
            <w:tcBorders>
              <w:bottom w:val="single" w:sz="4" w:space="0" w:color="auto"/>
            </w:tcBorders>
            <w:shd w:val="clear" w:color="auto" w:fill="auto"/>
            <w:noWrap/>
            <w:vAlign w:val="bottom"/>
            <w:hideMark/>
          </w:tcPr>
          <w:p w14:paraId="259BD6DC"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709" w:type="dxa"/>
            <w:tcBorders>
              <w:bottom w:val="single" w:sz="4" w:space="0" w:color="auto"/>
            </w:tcBorders>
            <w:shd w:val="clear" w:color="auto" w:fill="auto"/>
            <w:noWrap/>
            <w:vAlign w:val="bottom"/>
            <w:hideMark/>
          </w:tcPr>
          <w:p w14:paraId="668E82F2" w14:textId="77777777" w:rsidR="00574DFE" w:rsidRPr="00C8300D" w:rsidRDefault="00065457"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w:t>
            </w:r>
          </w:p>
        </w:tc>
        <w:tc>
          <w:tcPr>
            <w:tcW w:w="2268" w:type="dxa"/>
            <w:tcBorders>
              <w:bottom w:val="single" w:sz="4" w:space="0" w:color="auto"/>
            </w:tcBorders>
            <w:shd w:val="clear" w:color="auto" w:fill="auto"/>
            <w:noWrap/>
            <w:vAlign w:val="bottom"/>
            <w:hideMark/>
          </w:tcPr>
          <w:p w14:paraId="044273A1" w14:textId="77777777" w:rsidR="00574DFE" w:rsidRPr="00C8300D" w:rsidRDefault="00574DFE" w:rsidP="00F27B05">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4</w:t>
            </w:r>
          </w:p>
        </w:tc>
        <w:tc>
          <w:tcPr>
            <w:tcW w:w="3110" w:type="dxa"/>
            <w:tcBorders>
              <w:bottom w:val="single" w:sz="4" w:space="0" w:color="auto"/>
            </w:tcBorders>
            <w:shd w:val="clear" w:color="auto" w:fill="auto"/>
            <w:noWrap/>
            <w:vAlign w:val="bottom"/>
            <w:hideMark/>
          </w:tcPr>
          <w:p w14:paraId="045AA8AE" w14:textId="77777777" w:rsidR="00574DFE" w:rsidRPr="00C8300D" w:rsidRDefault="00574DFE" w:rsidP="00AF5CDC">
            <w:pPr>
              <w:jc w:val="righ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1</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272</w:t>
            </w:r>
            <w:r w:rsidR="00BC1974" w:rsidRPr="00C8300D">
              <w:rPr>
                <w:rFonts w:asciiTheme="majorBidi" w:eastAsia="Times New Roman" w:hAnsiTheme="majorBidi" w:cstheme="majorBidi"/>
                <w:color w:val="000000"/>
                <w:lang w:val="ru-RU"/>
              </w:rPr>
              <w:t> </w:t>
            </w:r>
            <w:r w:rsidRPr="00C8300D">
              <w:rPr>
                <w:rFonts w:asciiTheme="majorBidi" w:eastAsia="Times New Roman" w:hAnsiTheme="majorBidi" w:cstheme="majorBidi"/>
                <w:color w:val="000000"/>
                <w:lang w:val="ru-RU"/>
              </w:rPr>
              <w:t xml:space="preserve">000 </w:t>
            </w:r>
          </w:p>
        </w:tc>
      </w:tr>
      <w:tr w:rsidR="00AF5CDC" w:rsidRPr="00C8300D" w14:paraId="3B56AF6D" w14:textId="77777777" w:rsidTr="00F27B05">
        <w:trPr>
          <w:trHeight w:val="300"/>
        </w:trPr>
        <w:tc>
          <w:tcPr>
            <w:tcW w:w="5025" w:type="dxa"/>
            <w:tcBorders>
              <w:top w:val="single" w:sz="4" w:space="0" w:color="auto"/>
              <w:bottom w:val="single" w:sz="4" w:space="0" w:color="auto"/>
            </w:tcBorders>
            <w:shd w:val="clear" w:color="auto" w:fill="auto"/>
            <w:noWrap/>
            <w:vAlign w:val="bottom"/>
            <w:hideMark/>
          </w:tcPr>
          <w:p w14:paraId="6AFF45CC" w14:textId="77777777" w:rsidR="00574DFE" w:rsidRPr="00C8300D" w:rsidRDefault="0029483B" w:rsidP="0029483B">
            <w:pPr>
              <w:ind w:left="880"/>
              <w:jc w:val="lef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Промежуточный итог</w:t>
            </w:r>
          </w:p>
        </w:tc>
        <w:tc>
          <w:tcPr>
            <w:tcW w:w="787" w:type="dxa"/>
            <w:tcBorders>
              <w:top w:val="single" w:sz="4" w:space="0" w:color="auto"/>
              <w:bottom w:val="single" w:sz="4" w:space="0" w:color="auto"/>
            </w:tcBorders>
            <w:shd w:val="clear" w:color="auto" w:fill="auto"/>
            <w:noWrap/>
            <w:vAlign w:val="bottom"/>
            <w:hideMark/>
          </w:tcPr>
          <w:p w14:paraId="5E258F87" w14:textId="77777777" w:rsidR="00574DFE" w:rsidRPr="00C8300D" w:rsidRDefault="00574DFE" w:rsidP="00F27B05">
            <w:pPr>
              <w:jc w:val="righ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5</w:t>
            </w:r>
          </w:p>
        </w:tc>
        <w:tc>
          <w:tcPr>
            <w:tcW w:w="709" w:type="dxa"/>
            <w:tcBorders>
              <w:top w:val="single" w:sz="4" w:space="0" w:color="auto"/>
              <w:bottom w:val="single" w:sz="4" w:space="0" w:color="auto"/>
            </w:tcBorders>
            <w:shd w:val="clear" w:color="auto" w:fill="auto"/>
            <w:noWrap/>
            <w:vAlign w:val="bottom"/>
            <w:hideMark/>
          </w:tcPr>
          <w:p w14:paraId="620027F3" w14:textId="77777777" w:rsidR="00574DFE" w:rsidRPr="00C8300D" w:rsidRDefault="00574DFE" w:rsidP="00F27B05">
            <w:pPr>
              <w:jc w:val="righ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3</w:t>
            </w:r>
          </w:p>
        </w:tc>
        <w:tc>
          <w:tcPr>
            <w:tcW w:w="709" w:type="dxa"/>
            <w:tcBorders>
              <w:top w:val="single" w:sz="4" w:space="0" w:color="auto"/>
              <w:bottom w:val="single" w:sz="4" w:space="0" w:color="auto"/>
            </w:tcBorders>
            <w:shd w:val="clear" w:color="auto" w:fill="auto"/>
            <w:noWrap/>
            <w:vAlign w:val="bottom"/>
            <w:hideMark/>
          </w:tcPr>
          <w:p w14:paraId="3B09836C" w14:textId="77777777" w:rsidR="00574DFE" w:rsidRPr="00C8300D" w:rsidRDefault="00574DFE" w:rsidP="00F27B05">
            <w:pPr>
              <w:jc w:val="righ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12</w:t>
            </w:r>
          </w:p>
        </w:tc>
        <w:tc>
          <w:tcPr>
            <w:tcW w:w="708" w:type="dxa"/>
            <w:tcBorders>
              <w:top w:val="single" w:sz="4" w:space="0" w:color="auto"/>
              <w:bottom w:val="single" w:sz="4" w:space="0" w:color="auto"/>
            </w:tcBorders>
            <w:shd w:val="clear" w:color="auto" w:fill="auto"/>
            <w:noWrap/>
            <w:vAlign w:val="bottom"/>
            <w:hideMark/>
          </w:tcPr>
          <w:p w14:paraId="7703A085" w14:textId="77777777" w:rsidR="00574DFE" w:rsidRPr="00C8300D" w:rsidRDefault="00AA4536" w:rsidP="00F27B05">
            <w:pPr>
              <w:jc w:val="righ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4</w:t>
            </w:r>
          </w:p>
        </w:tc>
        <w:tc>
          <w:tcPr>
            <w:tcW w:w="709" w:type="dxa"/>
            <w:tcBorders>
              <w:top w:val="single" w:sz="4" w:space="0" w:color="auto"/>
              <w:bottom w:val="single" w:sz="4" w:space="0" w:color="auto"/>
            </w:tcBorders>
            <w:shd w:val="clear" w:color="auto" w:fill="auto"/>
            <w:noWrap/>
            <w:vAlign w:val="bottom"/>
            <w:hideMark/>
          </w:tcPr>
          <w:p w14:paraId="613209CC" w14:textId="77777777" w:rsidR="00574DFE" w:rsidRPr="00C8300D" w:rsidRDefault="00574DFE" w:rsidP="00F27B05">
            <w:pPr>
              <w:jc w:val="righ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1</w:t>
            </w:r>
          </w:p>
        </w:tc>
        <w:tc>
          <w:tcPr>
            <w:tcW w:w="2268" w:type="dxa"/>
            <w:tcBorders>
              <w:top w:val="single" w:sz="4" w:space="0" w:color="auto"/>
              <w:bottom w:val="single" w:sz="4" w:space="0" w:color="auto"/>
            </w:tcBorders>
            <w:shd w:val="clear" w:color="auto" w:fill="auto"/>
            <w:noWrap/>
            <w:vAlign w:val="bottom"/>
            <w:hideMark/>
          </w:tcPr>
          <w:p w14:paraId="57AEBE22" w14:textId="77777777" w:rsidR="00574DFE" w:rsidRPr="00C8300D" w:rsidRDefault="00574DFE" w:rsidP="00F27B05">
            <w:pPr>
              <w:jc w:val="righ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2</w:t>
            </w:r>
            <w:r w:rsidR="00AA4536" w:rsidRPr="00C8300D">
              <w:rPr>
                <w:rFonts w:asciiTheme="majorBidi" w:eastAsia="Times New Roman" w:hAnsiTheme="majorBidi" w:cstheme="majorBidi"/>
                <w:b/>
                <w:bCs/>
                <w:color w:val="000000"/>
                <w:lang w:val="ru-RU"/>
              </w:rPr>
              <w:t>5</w:t>
            </w:r>
          </w:p>
        </w:tc>
        <w:tc>
          <w:tcPr>
            <w:tcW w:w="3110" w:type="dxa"/>
            <w:tcBorders>
              <w:top w:val="single" w:sz="4" w:space="0" w:color="auto"/>
              <w:bottom w:val="single" w:sz="4" w:space="0" w:color="auto"/>
            </w:tcBorders>
            <w:shd w:val="clear" w:color="auto" w:fill="auto"/>
            <w:noWrap/>
            <w:vAlign w:val="bottom"/>
            <w:hideMark/>
          </w:tcPr>
          <w:p w14:paraId="65C11530" w14:textId="77777777" w:rsidR="00574DFE" w:rsidRPr="00C8300D" w:rsidRDefault="00F16DC7" w:rsidP="00AF5CDC">
            <w:pPr>
              <w:jc w:val="righ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7</w:t>
            </w:r>
            <w:r w:rsidR="00BC1974" w:rsidRPr="00C8300D">
              <w:rPr>
                <w:rFonts w:asciiTheme="majorBidi" w:eastAsia="Times New Roman" w:hAnsiTheme="majorBidi" w:cstheme="majorBidi"/>
                <w:b/>
                <w:bCs/>
                <w:color w:val="000000"/>
                <w:lang w:val="ru-RU"/>
              </w:rPr>
              <w:t> </w:t>
            </w:r>
            <w:r w:rsidRPr="00C8300D">
              <w:rPr>
                <w:rFonts w:asciiTheme="majorBidi" w:eastAsia="Times New Roman" w:hAnsiTheme="majorBidi" w:cstheme="majorBidi"/>
                <w:b/>
                <w:bCs/>
                <w:color w:val="000000"/>
                <w:lang w:val="ru-RU"/>
              </w:rPr>
              <w:t>098</w:t>
            </w:r>
            <w:r w:rsidR="00BC1974" w:rsidRPr="00C8300D">
              <w:rPr>
                <w:rFonts w:asciiTheme="majorBidi" w:eastAsia="Times New Roman" w:hAnsiTheme="majorBidi" w:cstheme="majorBidi"/>
                <w:b/>
                <w:bCs/>
                <w:color w:val="000000"/>
                <w:lang w:val="ru-RU"/>
              </w:rPr>
              <w:t> </w:t>
            </w:r>
            <w:r w:rsidR="00574DFE" w:rsidRPr="00C8300D">
              <w:rPr>
                <w:rFonts w:asciiTheme="majorBidi" w:eastAsia="Times New Roman" w:hAnsiTheme="majorBidi" w:cstheme="majorBidi"/>
                <w:b/>
                <w:bCs/>
                <w:color w:val="000000"/>
                <w:lang w:val="ru-RU"/>
              </w:rPr>
              <w:t xml:space="preserve">000 </w:t>
            </w:r>
          </w:p>
        </w:tc>
      </w:tr>
      <w:tr w:rsidR="00AA4536" w:rsidRPr="00C8300D" w14:paraId="6A2A1703" w14:textId="77777777" w:rsidTr="00F27B05">
        <w:trPr>
          <w:trHeight w:val="300"/>
        </w:trPr>
        <w:tc>
          <w:tcPr>
            <w:tcW w:w="5025" w:type="dxa"/>
            <w:tcBorders>
              <w:top w:val="single" w:sz="4" w:space="0" w:color="auto"/>
              <w:bottom w:val="single" w:sz="4" w:space="0" w:color="auto"/>
            </w:tcBorders>
            <w:shd w:val="clear" w:color="auto" w:fill="auto"/>
            <w:noWrap/>
            <w:vAlign w:val="bottom"/>
          </w:tcPr>
          <w:p w14:paraId="0794AC09" w14:textId="77777777" w:rsidR="00AA4536" w:rsidRPr="00C8300D" w:rsidRDefault="00D86C7D" w:rsidP="00E7198F">
            <w:pPr>
              <w:jc w:val="left"/>
              <w:rPr>
                <w:rFonts w:asciiTheme="majorBidi" w:eastAsia="Times New Roman" w:hAnsiTheme="majorBidi" w:cstheme="majorBidi"/>
                <w:color w:val="000000"/>
                <w:lang w:val="ru-RU"/>
              </w:rPr>
            </w:pPr>
            <w:r w:rsidRPr="00C8300D">
              <w:rPr>
                <w:rFonts w:asciiTheme="majorBidi" w:eastAsia="Times New Roman" w:hAnsiTheme="majorBidi" w:cstheme="majorBidi"/>
                <w:color w:val="000000"/>
                <w:lang w:val="ru-RU"/>
              </w:rPr>
              <w:t>Расходы на поддержку программ (13%)</w:t>
            </w:r>
          </w:p>
        </w:tc>
        <w:tc>
          <w:tcPr>
            <w:tcW w:w="787" w:type="dxa"/>
            <w:tcBorders>
              <w:top w:val="single" w:sz="4" w:space="0" w:color="auto"/>
              <w:bottom w:val="single" w:sz="4" w:space="0" w:color="auto"/>
            </w:tcBorders>
            <w:shd w:val="clear" w:color="auto" w:fill="auto"/>
            <w:noWrap/>
            <w:vAlign w:val="bottom"/>
          </w:tcPr>
          <w:p w14:paraId="6D989B06"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709" w:type="dxa"/>
            <w:tcBorders>
              <w:top w:val="single" w:sz="4" w:space="0" w:color="auto"/>
              <w:bottom w:val="single" w:sz="4" w:space="0" w:color="auto"/>
            </w:tcBorders>
            <w:shd w:val="clear" w:color="auto" w:fill="auto"/>
            <w:noWrap/>
            <w:vAlign w:val="bottom"/>
          </w:tcPr>
          <w:p w14:paraId="12803982"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709" w:type="dxa"/>
            <w:tcBorders>
              <w:top w:val="single" w:sz="4" w:space="0" w:color="auto"/>
              <w:bottom w:val="single" w:sz="4" w:space="0" w:color="auto"/>
            </w:tcBorders>
            <w:shd w:val="clear" w:color="auto" w:fill="auto"/>
            <w:noWrap/>
            <w:vAlign w:val="bottom"/>
          </w:tcPr>
          <w:p w14:paraId="5C2ADB4F"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708" w:type="dxa"/>
            <w:tcBorders>
              <w:top w:val="single" w:sz="4" w:space="0" w:color="auto"/>
              <w:bottom w:val="single" w:sz="4" w:space="0" w:color="auto"/>
            </w:tcBorders>
            <w:shd w:val="clear" w:color="auto" w:fill="auto"/>
            <w:noWrap/>
            <w:vAlign w:val="bottom"/>
          </w:tcPr>
          <w:p w14:paraId="732C508B"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709" w:type="dxa"/>
            <w:tcBorders>
              <w:top w:val="single" w:sz="4" w:space="0" w:color="auto"/>
              <w:bottom w:val="single" w:sz="4" w:space="0" w:color="auto"/>
            </w:tcBorders>
            <w:shd w:val="clear" w:color="auto" w:fill="auto"/>
            <w:noWrap/>
            <w:vAlign w:val="bottom"/>
          </w:tcPr>
          <w:p w14:paraId="061AE574"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2268" w:type="dxa"/>
            <w:tcBorders>
              <w:top w:val="single" w:sz="4" w:space="0" w:color="auto"/>
              <w:bottom w:val="single" w:sz="4" w:space="0" w:color="auto"/>
            </w:tcBorders>
            <w:shd w:val="clear" w:color="auto" w:fill="auto"/>
            <w:noWrap/>
            <w:vAlign w:val="bottom"/>
          </w:tcPr>
          <w:p w14:paraId="50E1377B"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3110" w:type="dxa"/>
            <w:tcBorders>
              <w:top w:val="single" w:sz="4" w:space="0" w:color="auto"/>
              <w:bottom w:val="single" w:sz="4" w:space="0" w:color="auto"/>
            </w:tcBorders>
            <w:shd w:val="clear" w:color="auto" w:fill="auto"/>
            <w:noWrap/>
            <w:vAlign w:val="bottom"/>
          </w:tcPr>
          <w:p w14:paraId="6B1A4731" w14:textId="77777777" w:rsidR="00AA4536" w:rsidRPr="00C8300D" w:rsidDel="003D2D9E" w:rsidRDefault="000D50F0" w:rsidP="00AF5CDC">
            <w:pPr>
              <w:jc w:val="righ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922 740</w:t>
            </w:r>
          </w:p>
        </w:tc>
      </w:tr>
      <w:tr w:rsidR="00AA4536" w:rsidRPr="00C8300D" w14:paraId="296B9E35" w14:textId="77777777" w:rsidTr="00F27B05">
        <w:trPr>
          <w:trHeight w:val="300"/>
        </w:trPr>
        <w:tc>
          <w:tcPr>
            <w:tcW w:w="5025" w:type="dxa"/>
            <w:tcBorders>
              <w:top w:val="single" w:sz="4" w:space="0" w:color="auto"/>
              <w:bottom w:val="single" w:sz="4" w:space="0" w:color="auto"/>
            </w:tcBorders>
            <w:shd w:val="clear" w:color="auto" w:fill="auto"/>
            <w:noWrap/>
            <w:vAlign w:val="bottom"/>
          </w:tcPr>
          <w:p w14:paraId="6BC1C3CD" w14:textId="77777777" w:rsidR="00AA4536" w:rsidRPr="00C8300D" w:rsidRDefault="00D86C7D" w:rsidP="00D86C7D">
            <w:pPr>
              <w:ind w:left="880"/>
              <w:jc w:val="lef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Итого</w:t>
            </w:r>
          </w:p>
        </w:tc>
        <w:tc>
          <w:tcPr>
            <w:tcW w:w="787" w:type="dxa"/>
            <w:tcBorders>
              <w:top w:val="single" w:sz="4" w:space="0" w:color="auto"/>
              <w:bottom w:val="single" w:sz="4" w:space="0" w:color="auto"/>
            </w:tcBorders>
            <w:shd w:val="clear" w:color="auto" w:fill="auto"/>
            <w:noWrap/>
            <w:vAlign w:val="bottom"/>
          </w:tcPr>
          <w:p w14:paraId="03817707"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709" w:type="dxa"/>
            <w:tcBorders>
              <w:top w:val="single" w:sz="4" w:space="0" w:color="auto"/>
              <w:bottom w:val="single" w:sz="4" w:space="0" w:color="auto"/>
            </w:tcBorders>
            <w:shd w:val="clear" w:color="auto" w:fill="auto"/>
            <w:noWrap/>
            <w:vAlign w:val="bottom"/>
          </w:tcPr>
          <w:p w14:paraId="18BFFC38"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709" w:type="dxa"/>
            <w:tcBorders>
              <w:top w:val="single" w:sz="4" w:space="0" w:color="auto"/>
              <w:bottom w:val="single" w:sz="4" w:space="0" w:color="auto"/>
            </w:tcBorders>
            <w:shd w:val="clear" w:color="auto" w:fill="auto"/>
            <w:noWrap/>
            <w:vAlign w:val="bottom"/>
          </w:tcPr>
          <w:p w14:paraId="183BBE6C"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708" w:type="dxa"/>
            <w:tcBorders>
              <w:top w:val="single" w:sz="4" w:space="0" w:color="auto"/>
              <w:bottom w:val="single" w:sz="4" w:space="0" w:color="auto"/>
            </w:tcBorders>
            <w:shd w:val="clear" w:color="auto" w:fill="auto"/>
            <w:noWrap/>
            <w:vAlign w:val="bottom"/>
          </w:tcPr>
          <w:p w14:paraId="4704F30D"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709" w:type="dxa"/>
            <w:tcBorders>
              <w:top w:val="single" w:sz="4" w:space="0" w:color="auto"/>
              <w:bottom w:val="single" w:sz="4" w:space="0" w:color="auto"/>
            </w:tcBorders>
            <w:shd w:val="clear" w:color="auto" w:fill="auto"/>
            <w:noWrap/>
            <w:vAlign w:val="bottom"/>
          </w:tcPr>
          <w:p w14:paraId="23ED0DF2"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2268" w:type="dxa"/>
            <w:tcBorders>
              <w:top w:val="single" w:sz="4" w:space="0" w:color="auto"/>
              <w:bottom w:val="single" w:sz="4" w:space="0" w:color="auto"/>
            </w:tcBorders>
            <w:shd w:val="clear" w:color="auto" w:fill="auto"/>
            <w:noWrap/>
            <w:vAlign w:val="bottom"/>
          </w:tcPr>
          <w:p w14:paraId="583CB6AF" w14:textId="77777777" w:rsidR="00AA4536" w:rsidRPr="00C8300D" w:rsidRDefault="00AA4536" w:rsidP="00AF5CDC">
            <w:pPr>
              <w:jc w:val="right"/>
              <w:rPr>
                <w:rFonts w:asciiTheme="majorBidi" w:eastAsia="Times New Roman" w:hAnsiTheme="majorBidi" w:cstheme="majorBidi"/>
                <w:b/>
                <w:bCs/>
                <w:color w:val="000000"/>
                <w:lang w:val="ru-RU"/>
              </w:rPr>
            </w:pPr>
          </w:p>
        </w:tc>
        <w:tc>
          <w:tcPr>
            <w:tcW w:w="3110" w:type="dxa"/>
            <w:tcBorders>
              <w:top w:val="single" w:sz="4" w:space="0" w:color="auto"/>
              <w:bottom w:val="single" w:sz="4" w:space="0" w:color="auto"/>
            </w:tcBorders>
            <w:shd w:val="clear" w:color="auto" w:fill="auto"/>
            <w:noWrap/>
            <w:vAlign w:val="bottom"/>
          </w:tcPr>
          <w:p w14:paraId="2C393323" w14:textId="77777777" w:rsidR="00AA4536" w:rsidRPr="00C8300D" w:rsidDel="003D2D9E" w:rsidRDefault="00E7198F" w:rsidP="00AF5CDC">
            <w:pPr>
              <w:jc w:val="right"/>
              <w:rPr>
                <w:rFonts w:asciiTheme="majorBidi" w:eastAsia="Times New Roman" w:hAnsiTheme="majorBidi" w:cstheme="majorBidi"/>
                <w:b/>
                <w:bCs/>
                <w:color w:val="000000"/>
                <w:lang w:val="ru-RU"/>
              </w:rPr>
            </w:pPr>
            <w:r w:rsidRPr="00C8300D">
              <w:rPr>
                <w:rFonts w:asciiTheme="majorBidi" w:eastAsia="Times New Roman" w:hAnsiTheme="majorBidi" w:cstheme="majorBidi"/>
                <w:b/>
                <w:bCs/>
                <w:color w:val="000000"/>
                <w:lang w:val="ru-RU"/>
              </w:rPr>
              <w:t>8 020 740</w:t>
            </w:r>
          </w:p>
        </w:tc>
      </w:tr>
    </w:tbl>
    <w:p w14:paraId="20A11E96" w14:textId="77777777" w:rsidR="00D86C7D" w:rsidRPr="00D86C7D" w:rsidRDefault="00D86C7D" w:rsidP="00D86C7D">
      <w:pPr>
        <w:tabs>
          <w:tab w:val="clear" w:pos="567"/>
          <w:tab w:val="clear" w:pos="1134"/>
          <w:tab w:val="clear" w:pos="1701"/>
          <w:tab w:val="clear" w:pos="2268"/>
        </w:tabs>
        <w:spacing w:before="120"/>
        <w:jc w:val="left"/>
        <w:rPr>
          <w:rFonts w:eastAsia="Times New Roman"/>
          <w:lang w:val="ru-RU" w:eastAsia="en-GB"/>
        </w:rPr>
      </w:pPr>
      <w:r w:rsidRPr="00D86C7D">
        <w:rPr>
          <w:rFonts w:eastAsia="Times New Roman"/>
          <w:i/>
          <w:iCs/>
          <w:lang w:val="ru-RU" w:eastAsia="en-GB"/>
        </w:rPr>
        <w:t>Сокращения</w:t>
      </w:r>
      <w:r w:rsidRPr="00D86C7D">
        <w:rPr>
          <w:rFonts w:eastAsia="Times New Roman"/>
          <w:lang w:val="ru-RU" w:eastAsia="en-GB"/>
        </w:rPr>
        <w:t xml:space="preserve">: ОО </w:t>
      </w:r>
      <w:r w:rsidRPr="00C8300D">
        <w:rPr>
          <w:rFonts w:eastAsia="Times New Roman"/>
          <w:lang w:val="ru-RU" w:eastAsia="en-GB"/>
        </w:rPr>
        <w:t>–</w:t>
      </w:r>
      <w:r w:rsidRPr="00D86C7D">
        <w:rPr>
          <w:rFonts w:eastAsia="Times New Roman"/>
          <w:lang w:val="ru-RU" w:eastAsia="en-GB"/>
        </w:rPr>
        <w:t xml:space="preserve"> категория</w:t>
      </w:r>
      <w:r w:rsidRPr="00C8300D">
        <w:rPr>
          <w:rFonts w:eastAsia="Times New Roman"/>
          <w:lang w:val="ru-RU" w:eastAsia="en-GB"/>
        </w:rPr>
        <w:t xml:space="preserve"> </w:t>
      </w:r>
      <w:r w:rsidRPr="00D86C7D">
        <w:rPr>
          <w:rFonts w:eastAsia="Times New Roman"/>
          <w:lang w:val="ru-RU" w:eastAsia="en-GB"/>
        </w:rPr>
        <w:t xml:space="preserve">общего обслуживания; </w:t>
      </w:r>
      <w:r w:rsidR="00EA1886" w:rsidRPr="00C8300D">
        <w:rPr>
          <w:rFonts w:eastAsia="Times New Roman"/>
          <w:lang w:val="ru-RU" w:eastAsia="en-GB"/>
        </w:rPr>
        <w:t>С</w:t>
      </w:r>
      <w:r w:rsidRPr="00D86C7D">
        <w:rPr>
          <w:rFonts w:eastAsia="Times New Roman"/>
          <w:lang w:val="ru-RU" w:eastAsia="en-GB"/>
        </w:rPr>
        <w:t xml:space="preserve"> </w:t>
      </w:r>
      <w:r w:rsidRPr="00C8300D">
        <w:rPr>
          <w:rFonts w:eastAsia="Times New Roman"/>
          <w:lang w:val="ru-RU" w:eastAsia="en-GB"/>
        </w:rPr>
        <w:t>–</w:t>
      </w:r>
      <w:r w:rsidRPr="00D86C7D">
        <w:rPr>
          <w:rFonts w:eastAsia="Times New Roman"/>
          <w:lang w:val="ru-RU" w:eastAsia="en-GB"/>
        </w:rPr>
        <w:t xml:space="preserve"> категория</w:t>
      </w:r>
      <w:r w:rsidRPr="00C8300D">
        <w:rPr>
          <w:rFonts w:eastAsia="Times New Roman"/>
          <w:lang w:val="ru-RU" w:eastAsia="en-GB"/>
        </w:rPr>
        <w:t xml:space="preserve"> </w:t>
      </w:r>
      <w:r w:rsidRPr="00D86C7D">
        <w:rPr>
          <w:rFonts w:eastAsia="Times New Roman"/>
          <w:lang w:val="ru-RU" w:eastAsia="en-GB"/>
        </w:rPr>
        <w:t>специалистов.</w:t>
      </w:r>
    </w:p>
    <w:p w14:paraId="601F3755" w14:textId="77777777" w:rsidR="00AB276E" w:rsidRPr="00C8300D" w:rsidRDefault="006A1FC7" w:rsidP="00F27B05">
      <w:pPr>
        <w:pStyle w:val="CBDNormalNumber"/>
        <w:ind w:left="0"/>
        <w:jc w:val="center"/>
        <w:rPr>
          <w:lang w:val="ru-RU"/>
        </w:rPr>
      </w:pPr>
      <w:r w:rsidRPr="00C8300D">
        <w:rPr>
          <w:lang w:val="ru-RU"/>
        </w:rPr>
        <w:t>_________</w:t>
      </w:r>
    </w:p>
    <w:sectPr w:rsidR="00AB276E" w:rsidRPr="00C8300D" w:rsidSect="00D86C7D">
      <w:pgSz w:w="15840" w:h="12240" w:orient="landscape" w:code="1"/>
      <w:pgMar w:top="1134"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11A2BF" w14:textId="77777777" w:rsidR="00C8300D" w:rsidRPr="006814E7" w:rsidRDefault="00C8300D" w:rsidP="00451B9F">
      <w:r w:rsidRPr="006814E7">
        <w:separator/>
      </w:r>
    </w:p>
  </w:endnote>
  <w:endnote w:type="continuationSeparator" w:id="0">
    <w:p w14:paraId="752FCE02" w14:textId="77777777" w:rsidR="00C8300D" w:rsidRPr="006814E7" w:rsidRDefault="00C8300D" w:rsidP="00451B9F">
      <w:r w:rsidRPr="006814E7">
        <w:continuationSeparator/>
      </w:r>
    </w:p>
  </w:endnote>
  <w:endnote w:type="continuationNotice" w:id="1">
    <w:p w14:paraId="653FB4FC" w14:textId="77777777" w:rsidR="00C8300D" w:rsidRPr="006814E7" w:rsidRDefault="00C830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A5955" w14:textId="77777777" w:rsidR="00C8300D" w:rsidRDefault="000D3B54">
    <w:pPr>
      <w:pStyle w:val="Footer"/>
    </w:pPr>
    <w:r>
      <w:fldChar w:fldCharType="begin"/>
    </w:r>
    <w:r>
      <w:instrText xml:space="preserve"> PAGE </w:instrText>
    </w:r>
    <w:r>
      <w:fldChar w:fldCharType="separate"/>
    </w:r>
    <w:r>
      <w:rPr>
        <w:noProof/>
      </w:rPr>
      <w:t>22</w:t>
    </w:r>
    <w:r>
      <w:rPr>
        <w:noProof/>
      </w:rPr>
      <w:fldChar w:fldCharType="end"/>
    </w:r>
    <w:r w:rsidR="00C8300D">
      <w:t>/</w:t>
    </w:r>
    <w:fldSimple w:instr="NUMPAGES \* MERGEFORMAT">
      <w:r>
        <w:rPr>
          <w:noProof/>
        </w:rPr>
        <w:t>22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41980" w14:textId="77777777" w:rsidR="00C8300D" w:rsidRDefault="000D3B54" w:rsidP="00B510B4">
    <w:pPr>
      <w:pStyle w:val="Footer"/>
      <w:jc w:val="right"/>
    </w:pPr>
    <w:r>
      <w:fldChar w:fldCharType="begin"/>
    </w:r>
    <w:r>
      <w:instrText xml:space="preserve"> PAGE </w:instrText>
    </w:r>
    <w:r>
      <w:fldChar w:fldCharType="separate"/>
    </w:r>
    <w:r>
      <w:rPr>
        <w:noProof/>
      </w:rPr>
      <w:t>21</w:t>
    </w:r>
    <w:r>
      <w:rPr>
        <w:noProof/>
      </w:rPr>
      <w:fldChar w:fldCharType="end"/>
    </w:r>
    <w:r w:rsidR="00C8300D">
      <w:t>/</w:t>
    </w:r>
    <w:fldSimple w:instr="NUMPAGES \* MERGEFORMAT">
      <w:r>
        <w:rPr>
          <w:noProof/>
        </w:rPr>
        <w:t>23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EF43F7" w14:textId="77777777" w:rsidR="00C8300D" w:rsidRPr="006814E7" w:rsidRDefault="00C8300D" w:rsidP="00451B9F">
      <w:r w:rsidRPr="006814E7">
        <w:separator/>
      </w:r>
    </w:p>
  </w:footnote>
  <w:footnote w:type="continuationSeparator" w:id="0">
    <w:p w14:paraId="3345DE67" w14:textId="77777777" w:rsidR="00C8300D" w:rsidRPr="006814E7" w:rsidRDefault="00C8300D" w:rsidP="00451B9F">
      <w:r w:rsidRPr="006814E7">
        <w:continuationSeparator/>
      </w:r>
    </w:p>
  </w:footnote>
  <w:footnote w:type="continuationNotice" w:id="1">
    <w:p w14:paraId="1C2054C0" w14:textId="77777777" w:rsidR="00C8300D" w:rsidRPr="006814E7" w:rsidRDefault="00C8300D"/>
  </w:footnote>
  <w:footnote w:id="2">
    <w:p w14:paraId="559DC330" w14:textId="77777777" w:rsidR="00C8300D" w:rsidRPr="00C57CE8" w:rsidRDefault="00C8300D" w:rsidP="00C8300D">
      <w:pPr>
        <w:pStyle w:val="Footnote"/>
      </w:pPr>
      <w:r w:rsidRPr="00C57CE8">
        <w:rPr>
          <w:rStyle w:val="FootnoteReference"/>
        </w:rPr>
        <w:t>*</w:t>
      </w:r>
      <w:r w:rsidRPr="00C57CE8">
        <w:t xml:space="preserve"> CBD/COP/16/1.</w:t>
      </w:r>
    </w:p>
  </w:footnote>
  <w:footnote w:id="3">
    <w:p w14:paraId="2055E041" w14:textId="77777777" w:rsidR="00C8300D" w:rsidRPr="00C57CE8" w:rsidRDefault="00C8300D" w:rsidP="00C8300D">
      <w:pPr>
        <w:pStyle w:val="FootnoteText"/>
        <w:rPr>
          <w:szCs w:val="18"/>
        </w:rPr>
      </w:pPr>
      <w:r w:rsidRPr="00C57CE8">
        <w:rPr>
          <w:rStyle w:val="FootnoteReference"/>
          <w:szCs w:val="18"/>
        </w:rPr>
        <w:t>**</w:t>
      </w:r>
      <w:r w:rsidRPr="00C57CE8">
        <w:rPr>
          <w:szCs w:val="18"/>
        </w:rPr>
        <w:t xml:space="preserve"> CBD/CP/MOP/11/1.</w:t>
      </w:r>
    </w:p>
  </w:footnote>
  <w:footnote w:id="4">
    <w:p w14:paraId="1988F2F6" w14:textId="77777777" w:rsidR="00C8300D" w:rsidRPr="00C57CE8" w:rsidRDefault="00C8300D" w:rsidP="00C8300D">
      <w:pPr>
        <w:pStyle w:val="FootnoteText"/>
        <w:rPr>
          <w:szCs w:val="18"/>
        </w:rPr>
      </w:pPr>
      <w:r w:rsidRPr="00C57CE8">
        <w:rPr>
          <w:rStyle w:val="FootnoteReference"/>
          <w:szCs w:val="18"/>
        </w:rPr>
        <w:t>***</w:t>
      </w:r>
      <w:r w:rsidRPr="00C57CE8">
        <w:rPr>
          <w:szCs w:val="18"/>
        </w:rPr>
        <w:t xml:space="preserve"> CBD/NP/MOP/5/1.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0B3E1" w14:textId="77777777" w:rsidR="00C8300D" w:rsidRPr="00361521" w:rsidRDefault="00C8300D" w:rsidP="00361521">
    <w:pPr>
      <w:pBdr>
        <w:bottom w:val="single" w:sz="4" w:space="1" w:color="auto"/>
      </w:pBdr>
      <w:spacing w:after="240"/>
      <w:ind w:right="4"/>
      <w:jc w:val="left"/>
      <w:rPr>
        <w:noProof/>
        <w:kern w:val="20"/>
        <w:sz w:val="20"/>
        <w:szCs w:val="20"/>
      </w:rPr>
    </w:pPr>
    <w:r w:rsidRPr="000A2346">
      <w:rPr>
        <w:rStyle w:val="PlaceholderText"/>
        <w:color w:val="auto"/>
        <w:sz w:val="20"/>
        <w:szCs w:val="20"/>
      </w:rPr>
      <w:t>CBD/COP/16/</w:t>
    </w:r>
    <w:r>
      <w:rPr>
        <w:rStyle w:val="PlaceholderText"/>
        <w:color w:val="auto"/>
        <w:sz w:val="20"/>
        <w:szCs w:val="20"/>
      </w:rPr>
      <w:t>4/Add.1</w:t>
    </w:r>
    <w:r w:rsidRPr="000A2346">
      <w:rPr>
        <w:rStyle w:val="PlaceholderText"/>
        <w:color w:val="auto"/>
        <w:sz w:val="20"/>
        <w:szCs w:val="20"/>
      </w:rPr>
      <w:t>-CBD/CP/MOP/11/</w:t>
    </w:r>
    <w:r>
      <w:rPr>
        <w:rStyle w:val="PlaceholderText"/>
        <w:color w:val="auto"/>
        <w:sz w:val="20"/>
        <w:szCs w:val="20"/>
      </w:rPr>
      <w:t>5/Add.1</w:t>
    </w:r>
    <w:r w:rsidRPr="000A2346">
      <w:rPr>
        <w:rStyle w:val="PlaceholderText"/>
        <w:color w:val="auto"/>
        <w:sz w:val="20"/>
        <w:szCs w:val="20"/>
      </w:rPr>
      <w:t>-CBD/NP/MOP/5/</w:t>
    </w:r>
    <w:r>
      <w:rPr>
        <w:rStyle w:val="PlaceholderText"/>
        <w:color w:val="auto"/>
        <w:sz w:val="20"/>
        <w:szCs w:val="20"/>
      </w:rPr>
      <w:t>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8B6F9" w14:textId="77777777" w:rsidR="00C8300D" w:rsidRPr="00B16F37" w:rsidRDefault="00C8300D" w:rsidP="00361521">
    <w:pPr>
      <w:pBdr>
        <w:bottom w:val="single" w:sz="4" w:space="1" w:color="auto"/>
      </w:pBdr>
      <w:spacing w:after="240"/>
      <w:ind w:right="4"/>
      <w:jc w:val="right"/>
      <w:rPr>
        <w:kern w:val="20"/>
        <w:sz w:val="20"/>
        <w:szCs w:val="20"/>
      </w:rPr>
    </w:pPr>
    <w:r w:rsidRPr="00B16F37">
      <w:rPr>
        <w:noProof/>
        <w:kern w:val="22"/>
        <w:sz w:val="20"/>
        <w:szCs w:val="20"/>
      </w:rPr>
      <w:t>CBD/COP/16/</w:t>
    </w:r>
    <w:r>
      <w:rPr>
        <w:noProof/>
        <w:kern w:val="22"/>
        <w:sz w:val="20"/>
        <w:szCs w:val="20"/>
      </w:rPr>
      <w:t>4/Add.1</w:t>
    </w:r>
    <w:r w:rsidRPr="00B16F37">
      <w:rPr>
        <w:noProof/>
        <w:kern w:val="22"/>
        <w:sz w:val="20"/>
        <w:szCs w:val="20"/>
      </w:rPr>
      <w:t>-CBD/CP/MOP/11/</w:t>
    </w:r>
    <w:r>
      <w:rPr>
        <w:noProof/>
        <w:kern w:val="22"/>
        <w:sz w:val="20"/>
        <w:szCs w:val="20"/>
      </w:rPr>
      <w:t>5/Add.1</w:t>
    </w:r>
    <w:r w:rsidRPr="00B16F37">
      <w:rPr>
        <w:noProof/>
        <w:kern w:val="22"/>
        <w:sz w:val="20"/>
        <w:szCs w:val="20"/>
      </w:rPr>
      <w:t>-CBD/NP/MOP/5/</w:t>
    </w:r>
    <w:r>
      <w:rPr>
        <w:noProof/>
        <w:kern w:val="22"/>
        <w:sz w:val="20"/>
        <w:szCs w:val="20"/>
      </w:rPr>
      <w:t>5/Add.1</w:t>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581B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0F64F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F0F9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35AA4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3031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E11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AAF6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2485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6E0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8053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1"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22" w15:restartNumberingAfterBreak="0">
    <w:nsid w:val="1A3925CD"/>
    <w:multiLevelType w:val="hybridMultilevel"/>
    <w:tmpl w:val="D360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24" w15:restartNumberingAfterBreak="0">
    <w:nsid w:val="1A5D05E6"/>
    <w:multiLevelType w:val="hybridMultilevel"/>
    <w:tmpl w:val="EB76BC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977DD4"/>
    <w:multiLevelType w:val="hybridMultilevel"/>
    <w:tmpl w:val="0716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36"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40"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98E2FF3"/>
    <w:multiLevelType w:val="multilevel"/>
    <w:tmpl w:val="222A08B4"/>
    <w:numStyleLink w:val="ListCBD"/>
  </w:abstractNum>
  <w:abstractNum w:abstractNumId="4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4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4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4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4DB55A79"/>
    <w:multiLevelType w:val="hybridMultilevel"/>
    <w:tmpl w:val="2904C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4E880595"/>
    <w:multiLevelType w:val="multilevel"/>
    <w:tmpl w:val="222A08B4"/>
    <w:numStyleLink w:val="ListCBD"/>
  </w:abstractNum>
  <w:abstractNum w:abstractNumId="55" w15:restartNumberingAfterBreak="0">
    <w:nsid w:val="52A66A9D"/>
    <w:multiLevelType w:val="multilevel"/>
    <w:tmpl w:val="222A08B4"/>
    <w:numStyleLink w:val="ListCBD"/>
  </w:abstractNum>
  <w:abstractNum w:abstractNumId="5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5A757620"/>
    <w:multiLevelType w:val="hybridMultilevel"/>
    <w:tmpl w:val="013E1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D943BEE"/>
    <w:multiLevelType w:val="multilevel"/>
    <w:tmpl w:val="222A08B4"/>
    <w:numStyleLink w:val="ListCBD"/>
  </w:abstractNum>
  <w:abstractNum w:abstractNumId="62"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63"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8B70991"/>
    <w:multiLevelType w:val="multilevel"/>
    <w:tmpl w:val="222A08B4"/>
    <w:numStyleLink w:val="ListCBD"/>
  </w:abstractNum>
  <w:abstractNum w:abstractNumId="65"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6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9" w15:restartNumberingAfterBreak="0">
    <w:nsid w:val="707E6FE9"/>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70" w15:restartNumberingAfterBreak="0">
    <w:nsid w:val="740A6404"/>
    <w:multiLevelType w:val="hybridMultilevel"/>
    <w:tmpl w:val="2E469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16cid:durableId="342437803">
    <w:abstractNumId w:val="63"/>
  </w:num>
  <w:num w:numId="2" w16cid:durableId="1263419721">
    <w:abstractNumId w:val="74"/>
  </w:num>
  <w:num w:numId="3" w16cid:durableId="846746455">
    <w:abstractNumId w:val="65"/>
  </w:num>
  <w:num w:numId="4" w16cid:durableId="1975061727">
    <w:abstractNumId w:val="62"/>
  </w:num>
  <w:num w:numId="5" w16cid:durableId="1726567734">
    <w:abstractNumId w:val="39"/>
  </w:num>
  <w:num w:numId="6" w16cid:durableId="1942715631">
    <w:abstractNumId w:val="36"/>
  </w:num>
  <w:num w:numId="7" w16cid:durableId="1126193268">
    <w:abstractNumId w:val="49"/>
  </w:num>
  <w:num w:numId="8" w16cid:durableId="1333949786">
    <w:abstractNumId w:val="18"/>
  </w:num>
  <w:num w:numId="9" w16cid:durableId="962274336">
    <w:abstractNumId w:val="25"/>
  </w:num>
  <w:num w:numId="10" w16cid:durableId="1904949912">
    <w:abstractNumId w:val="67"/>
  </w:num>
  <w:num w:numId="11" w16cid:durableId="1708485257">
    <w:abstractNumId w:val="43"/>
  </w:num>
  <w:num w:numId="12" w16cid:durableId="1779373285">
    <w:abstractNumId w:val="33"/>
  </w:num>
  <w:num w:numId="13" w16cid:durableId="2143577525">
    <w:abstractNumId w:val="53"/>
  </w:num>
  <w:num w:numId="14" w16cid:durableId="1045568642">
    <w:abstractNumId w:val="50"/>
  </w:num>
  <w:num w:numId="15" w16cid:durableId="1664159332">
    <w:abstractNumId w:val="38"/>
  </w:num>
  <w:num w:numId="16" w16cid:durableId="1251501185">
    <w:abstractNumId w:val="15"/>
  </w:num>
  <w:num w:numId="17" w16cid:durableId="591162828">
    <w:abstractNumId w:val="73"/>
  </w:num>
  <w:num w:numId="18" w16cid:durableId="16061151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167822">
    <w:abstractNumId w:val="45"/>
  </w:num>
  <w:num w:numId="20" w16cid:durableId="441270057">
    <w:abstractNumId w:val="23"/>
  </w:num>
  <w:num w:numId="21" w16cid:durableId="1001392994">
    <w:abstractNumId w:val="21"/>
  </w:num>
  <w:num w:numId="22" w16cid:durableId="1784106408">
    <w:abstractNumId w:val="44"/>
  </w:num>
  <w:num w:numId="23" w16cid:durableId="687146905">
    <w:abstractNumId w:val="42"/>
  </w:num>
  <w:num w:numId="24" w16cid:durableId="1443694200">
    <w:abstractNumId w:val="35"/>
  </w:num>
  <w:num w:numId="25" w16cid:durableId="1435322191">
    <w:abstractNumId w:val="71"/>
  </w:num>
  <w:num w:numId="26" w16cid:durableId="7515109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1715712">
    <w:abstractNumId w:val="40"/>
  </w:num>
  <w:num w:numId="28" w16cid:durableId="48381480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16905508">
    <w:abstractNumId w:val="47"/>
  </w:num>
  <w:num w:numId="30" w16cid:durableId="768696612">
    <w:abstractNumId w:val="22"/>
  </w:num>
  <w:num w:numId="31" w16cid:durableId="2015112964">
    <w:abstractNumId w:val="69"/>
  </w:num>
  <w:num w:numId="32" w16cid:durableId="534776490">
    <w:abstractNumId w:val="30"/>
  </w:num>
  <w:num w:numId="33" w16cid:durableId="805927295">
    <w:abstractNumId w:val="14"/>
  </w:num>
  <w:num w:numId="34" w16cid:durableId="672610738">
    <w:abstractNumId w:val="68"/>
  </w:num>
  <w:num w:numId="35" w16cid:durableId="1204709335">
    <w:abstractNumId w:val="37"/>
  </w:num>
  <w:num w:numId="36" w16cid:durableId="405802198">
    <w:abstractNumId w:val="11"/>
  </w:num>
  <w:num w:numId="37" w16cid:durableId="839854348">
    <w:abstractNumId w:val="26"/>
  </w:num>
  <w:num w:numId="38" w16cid:durableId="1389262577">
    <w:abstractNumId w:val="9"/>
  </w:num>
  <w:num w:numId="39" w16cid:durableId="992761065">
    <w:abstractNumId w:val="7"/>
  </w:num>
  <w:num w:numId="40" w16cid:durableId="75909235">
    <w:abstractNumId w:val="6"/>
  </w:num>
  <w:num w:numId="41" w16cid:durableId="1930432647">
    <w:abstractNumId w:val="5"/>
  </w:num>
  <w:num w:numId="42" w16cid:durableId="1784765792">
    <w:abstractNumId w:val="4"/>
  </w:num>
  <w:num w:numId="43" w16cid:durableId="99835505">
    <w:abstractNumId w:val="8"/>
  </w:num>
  <w:num w:numId="44" w16cid:durableId="1753962805">
    <w:abstractNumId w:val="3"/>
  </w:num>
  <w:num w:numId="45" w16cid:durableId="383406805">
    <w:abstractNumId w:val="2"/>
  </w:num>
  <w:num w:numId="46" w16cid:durableId="1087851621">
    <w:abstractNumId w:val="1"/>
  </w:num>
  <w:num w:numId="47" w16cid:durableId="1634363913">
    <w:abstractNumId w:val="0"/>
  </w:num>
  <w:num w:numId="48" w16cid:durableId="2136563104">
    <w:abstractNumId w:val="64"/>
  </w:num>
  <w:num w:numId="49" w16cid:durableId="510295646">
    <w:abstractNumId w:val="72"/>
  </w:num>
  <w:num w:numId="50" w16cid:durableId="155608696">
    <w:abstractNumId w:val="28"/>
  </w:num>
  <w:num w:numId="51" w16cid:durableId="636035319">
    <w:abstractNumId w:val="29"/>
  </w:num>
  <w:num w:numId="52" w16cid:durableId="88088543">
    <w:abstractNumId w:val="64"/>
    <w:lvlOverride w:ilvl="0">
      <w:startOverride w:val="1"/>
    </w:lvlOverride>
  </w:num>
  <w:num w:numId="53" w16cid:durableId="242032074">
    <w:abstractNumId w:val="55"/>
  </w:num>
  <w:num w:numId="54" w16cid:durableId="1458989127">
    <w:abstractNumId w:val="48"/>
  </w:num>
  <w:num w:numId="55" w16cid:durableId="1595893171">
    <w:abstractNumId w:val="59"/>
  </w:num>
  <w:num w:numId="56" w16cid:durableId="411049834">
    <w:abstractNumId w:val="58"/>
  </w:num>
  <w:num w:numId="57" w16cid:durableId="112797031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95047282">
    <w:abstractNumId w:val="51"/>
  </w:num>
  <w:num w:numId="59" w16cid:durableId="774521773">
    <w:abstractNumId w:val="16"/>
  </w:num>
  <w:num w:numId="60" w16cid:durableId="870843068">
    <w:abstractNumId w:val="54"/>
  </w:num>
  <w:num w:numId="61" w16cid:durableId="1969706147">
    <w:abstractNumId w:val="41"/>
  </w:num>
  <w:num w:numId="62" w16cid:durableId="1711101137">
    <w:abstractNumId w:val="19"/>
  </w:num>
  <w:num w:numId="63" w16cid:durableId="89562248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23718199">
    <w:abstractNumId w:val="27"/>
  </w:num>
  <w:num w:numId="65" w16cid:durableId="2046442889">
    <w:abstractNumId w:val="10"/>
  </w:num>
  <w:num w:numId="66" w16cid:durableId="73612419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625567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8665298">
    <w:abstractNumId w:val="12"/>
  </w:num>
  <w:num w:numId="69" w16cid:durableId="525021794">
    <w:abstractNumId w:val="31"/>
  </w:num>
  <w:num w:numId="70" w16cid:durableId="175774908">
    <w:abstractNumId w:val="31"/>
    <w:lvlOverride w:ilvl="0">
      <w:startOverride w:val="1"/>
    </w:lvlOverride>
  </w:num>
  <w:num w:numId="71" w16cid:durableId="72360294">
    <w:abstractNumId w:val="31"/>
    <w:lvlOverride w:ilvl="0">
      <w:startOverride w:val="1"/>
    </w:lvlOverride>
  </w:num>
  <w:num w:numId="72" w16cid:durableId="2132698441">
    <w:abstractNumId w:val="31"/>
    <w:lvlOverride w:ilvl="0">
      <w:startOverride w:val="1"/>
    </w:lvlOverride>
  </w:num>
  <w:num w:numId="73" w16cid:durableId="1265772648">
    <w:abstractNumId w:val="34"/>
  </w:num>
  <w:num w:numId="74" w16cid:durableId="1148547126">
    <w:abstractNumId w:val="56"/>
  </w:num>
  <w:num w:numId="75" w16cid:durableId="1321956654">
    <w:abstractNumId w:val="46"/>
  </w:num>
  <w:num w:numId="76" w16cid:durableId="372315799">
    <w:abstractNumId w:val="66"/>
  </w:num>
  <w:num w:numId="77" w16cid:durableId="1290091705">
    <w:abstractNumId w:val="32"/>
  </w:num>
  <w:num w:numId="78" w16cid:durableId="127088838">
    <w:abstractNumId w:val="17"/>
  </w:num>
  <w:num w:numId="79" w16cid:durableId="109151305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67530209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3081181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97464228">
    <w:abstractNumId w:val="13"/>
  </w:num>
  <w:num w:numId="83" w16cid:durableId="4027946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4190157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433474469">
    <w:abstractNumId w:val="61"/>
  </w:num>
  <w:num w:numId="86" w16cid:durableId="1876969001">
    <w:abstractNumId w:val="8"/>
  </w:num>
  <w:num w:numId="87" w16cid:durableId="1058823748">
    <w:abstractNumId w:val="3"/>
  </w:num>
  <w:num w:numId="88" w16cid:durableId="456721472">
    <w:abstractNumId w:val="2"/>
  </w:num>
  <w:num w:numId="89" w16cid:durableId="947011167">
    <w:abstractNumId w:val="1"/>
  </w:num>
  <w:num w:numId="90" w16cid:durableId="57485761">
    <w:abstractNumId w:val="0"/>
  </w:num>
  <w:num w:numId="91" w16cid:durableId="1497841760">
    <w:abstractNumId w:val="24"/>
  </w:num>
  <w:num w:numId="92" w16cid:durableId="1476414604">
    <w:abstractNumId w:val="61"/>
  </w:num>
  <w:num w:numId="93" w16cid:durableId="1159420241">
    <w:abstractNumId w:val="61"/>
  </w:num>
  <w:num w:numId="94" w16cid:durableId="885721295">
    <w:abstractNumId w:val="61"/>
  </w:num>
  <w:num w:numId="95" w16cid:durableId="1674189345">
    <w:abstractNumId w:val="61"/>
  </w:num>
  <w:num w:numId="96" w16cid:durableId="1717850725">
    <w:abstractNumId w:val="61"/>
  </w:num>
  <w:num w:numId="97" w16cid:durableId="972103333">
    <w:abstractNumId w:val="61"/>
  </w:num>
  <w:num w:numId="98" w16cid:durableId="2029285603">
    <w:abstractNumId w:val="61"/>
  </w:num>
  <w:num w:numId="99" w16cid:durableId="940408094">
    <w:abstractNumId w:val="61"/>
  </w:num>
  <w:num w:numId="100" w16cid:durableId="1449809616">
    <w:abstractNumId w:val="61"/>
  </w:num>
  <w:num w:numId="101" w16cid:durableId="2083022663">
    <w:abstractNumId w:val="61"/>
  </w:num>
  <w:num w:numId="102" w16cid:durableId="1858808443">
    <w:abstractNumId w:val="61"/>
  </w:num>
  <w:num w:numId="103" w16cid:durableId="665127945">
    <w:abstractNumId w:val="61"/>
  </w:num>
  <w:num w:numId="104" w16cid:durableId="206770269">
    <w:abstractNumId w:val="61"/>
  </w:num>
  <w:num w:numId="105" w16cid:durableId="687830808">
    <w:abstractNumId w:val="61"/>
  </w:num>
  <w:num w:numId="106" w16cid:durableId="1231189041">
    <w:abstractNumId w:val="61"/>
  </w:num>
  <w:num w:numId="107" w16cid:durableId="521627151">
    <w:abstractNumId w:val="61"/>
  </w:num>
  <w:num w:numId="108" w16cid:durableId="993022156">
    <w:abstractNumId w:val="61"/>
  </w:num>
  <w:num w:numId="109" w16cid:durableId="965083877">
    <w:abstractNumId w:val="61"/>
  </w:num>
  <w:num w:numId="110" w16cid:durableId="678460869">
    <w:abstractNumId w:val="61"/>
  </w:num>
  <w:num w:numId="111" w16cid:durableId="1315256173">
    <w:abstractNumId w:val="61"/>
  </w:num>
  <w:num w:numId="112" w16cid:durableId="394203562">
    <w:abstractNumId w:val="61"/>
  </w:num>
  <w:num w:numId="113" w16cid:durableId="317079236">
    <w:abstractNumId w:val="61"/>
  </w:num>
  <w:num w:numId="114" w16cid:durableId="670446958">
    <w:abstractNumId w:val="61"/>
  </w:num>
  <w:num w:numId="115" w16cid:durableId="583879777">
    <w:abstractNumId w:val="61"/>
  </w:num>
  <w:num w:numId="116" w16cid:durableId="521823703">
    <w:abstractNumId w:val="61"/>
  </w:num>
  <w:num w:numId="117" w16cid:durableId="1707481781">
    <w:abstractNumId w:val="61"/>
  </w:num>
  <w:num w:numId="118" w16cid:durableId="2093965438">
    <w:abstractNumId w:val="61"/>
  </w:num>
  <w:num w:numId="119" w16cid:durableId="1727753954">
    <w:abstractNumId w:val="61"/>
  </w:num>
  <w:num w:numId="120" w16cid:durableId="542208818">
    <w:abstractNumId w:val="61"/>
  </w:num>
  <w:num w:numId="121" w16cid:durableId="1268543261">
    <w:abstractNumId w:val="61"/>
  </w:num>
  <w:num w:numId="122" w16cid:durableId="1878160482">
    <w:abstractNumId w:val="61"/>
  </w:num>
  <w:num w:numId="123" w16cid:durableId="1247375235">
    <w:abstractNumId w:val="61"/>
  </w:num>
  <w:num w:numId="124" w16cid:durableId="1282372553">
    <w:abstractNumId w:val="61"/>
  </w:num>
  <w:num w:numId="125" w16cid:durableId="1335718510">
    <w:abstractNumId w:val="61"/>
  </w:num>
  <w:num w:numId="126" w16cid:durableId="1253902231">
    <w:abstractNumId w:val="61"/>
  </w:num>
  <w:num w:numId="127" w16cid:durableId="996375925">
    <w:abstractNumId w:val="61"/>
  </w:num>
  <w:num w:numId="128" w16cid:durableId="341859067">
    <w:abstractNumId w:val="61"/>
  </w:num>
  <w:num w:numId="129" w16cid:durableId="993068816">
    <w:abstractNumId w:val="61"/>
  </w:num>
  <w:num w:numId="130" w16cid:durableId="4091946">
    <w:abstractNumId w:val="61"/>
  </w:num>
  <w:num w:numId="131" w16cid:durableId="1243875991">
    <w:abstractNumId w:val="61"/>
  </w:num>
  <w:num w:numId="132" w16cid:durableId="46222742">
    <w:abstractNumId w:val="61"/>
  </w:num>
  <w:num w:numId="133" w16cid:durableId="645091713">
    <w:abstractNumId w:val="61"/>
  </w:num>
  <w:num w:numId="134" w16cid:durableId="1627812247">
    <w:abstractNumId w:val="61"/>
  </w:num>
  <w:num w:numId="135" w16cid:durableId="1163083942">
    <w:abstractNumId w:val="61"/>
  </w:num>
  <w:num w:numId="136" w16cid:durableId="390542240">
    <w:abstractNumId w:val="61"/>
  </w:num>
  <w:num w:numId="137" w16cid:durableId="1322662188">
    <w:abstractNumId w:val="61"/>
  </w:num>
  <w:num w:numId="138" w16cid:durableId="768353385">
    <w:abstractNumId w:val="52"/>
  </w:num>
  <w:num w:numId="139" w16cid:durableId="887760753">
    <w:abstractNumId w:val="60"/>
  </w:num>
  <w:num w:numId="140" w16cid:durableId="23794142">
    <w:abstractNumId w:val="70"/>
  </w:num>
  <w:num w:numId="141" w16cid:durableId="15233187">
    <w:abstractNumId w:val="57"/>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activeWritingStyle w:appName="MSWord" w:lang="en-GB" w:vendorID="64" w:dllVersion="6" w:nlCheck="1" w:checkStyle="1"/>
  <w:activeWritingStyle w:appName="MSWord" w:lang="de-DE" w:vendorID="64" w:dllVersion="6" w:nlCheck="1" w:checkStyle="1"/>
  <w:activeWritingStyle w:appName="MSWord" w:lang="en-CA" w:vendorID="64" w:dllVersion="6" w:nlCheck="1" w:checkStyle="1"/>
  <w:proofState w:spelling="clean"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451B9F"/>
    <w:rsid w:val="000005D6"/>
    <w:rsid w:val="00000BF5"/>
    <w:rsid w:val="00001B0F"/>
    <w:rsid w:val="00001F94"/>
    <w:rsid w:val="00002398"/>
    <w:rsid w:val="0000259F"/>
    <w:rsid w:val="00002AE4"/>
    <w:rsid w:val="00003AEB"/>
    <w:rsid w:val="00003DDA"/>
    <w:rsid w:val="0000407B"/>
    <w:rsid w:val="00004159"/>
    <w:rsid w:val="0000440D"/>
    <w:rsid w:val="00004CFE"/>
    <w:rsid w:val="00004DA7"/>
    <w:rsid w:val="00005CCD"/>
    <w:rsid w:val="000061EE"/>
    <w:rsid w:val="00006597"/>
    <w:rsid w:val="00006E14"/>
    <w:rsid w:val="000073B2"/>
    <w:rsid w:val="00007538"/>
    <w:rsid w:val="000076F5"/>
    <w:rsid w:val="00007A0E"/>
    <w:rsid w:val="00007AA5"/>
    <w:rsid w:val="0001016D"/>
    <w:rsid w:val="0001087A"/>
    <w:rsid w:val="00010D45"/>
    <w:rsid w:val="000111F8"/>
    <w:rsid w:val="000112BE"/>
    <w:rsid w:val="000125D5"/>
    <w:rsid w:val="00012CCD"/>
    <w:rsid w:val="00012D38"/>
    <w:rsid w:val="0001354B"/>
    <w:rsid w:val="00013E5A"/>
    <w:rsid w:val="00013EA7"/>
    <w:rsid w:val="0001418B"/>
    <w:rsid w:val="0001438D"/>
    <w:rsid w:val="000143D8"/>
    <w:rsid w:val="00014779"/>
    <w:rsid w:val="0001477E"/>
    <w:rsid w:val="00014A14"/>
    <w:rsid w:val="00014B94"/>
    <w:rsid w:val="00014E60"/>
    <w:rsid w:val="00014FB7"/>
    <w:rsid w:val="0001521B"/>
    <w:rsid w:val="00016C64"/>
    <w:rsid w:val="00017720"/>
    <w:rsid w:val="00017D68"/>
    <w:rsid w:val="00020161"/>
    <w:rsid w:val="00020831"/>
    <w:rsid w:val="00021164"/>
    <w:rsid w:val="000213E9"/>
    <w:rsid w:val="00021511"/>
    <w:rsid w:val="00022204"/>
    <w:rsid w:val="000228E8"/>
    <w:rsid w:val="000231BD"/>
    <w:rsid w:val="000232B1"/>
    <w:rsid w:val="00023383"/>
    <w:rsid w:val="00024628"/>
    <w:rsid w:val="000247EC"/>
    <w:rsid w:val="00024C4F"/>
    <w:rsid w:val="00025493"/>
    <w:rsid w:val="0002550E"/>
    <w:rsid w:val="000258D2"/>
    <w:rsid w:val="000259C7"/>
    <w:rsid w:val="00025BB9"/>
    <w:rsid w:val="000262F2"/>
    <w:rsid w:val="00026688"/>
    <w:rsid w:val="000266DB"/>
    <w:rsid w:val="00026728"/>
    <w:rsid w:val="0002685A"/>
    <w:rsid w:val="00026C34"/>
    <w:rsid w:val="00026F68"/>
    <w:rsid w:val="00027385"/>
    <w:rsid w:val="0002776E"/>
    <w:rsid w:val="00027C88"/>
    <w:rsid w:val="00027D5D"/>
    <w:rsid w:val="00027E5E"/>
    <w:rsid w:val="00027F79"/>
    <w:rsid w:val="000301B1"/>
    <w:rsid w:val="0003069F"/>
    <w:rsid w:val="00030A46"/>
    <w:rsid w:val="00030DEB"/>
    <w:rsid w:val="000311B5"/>
    <w:rsid w:val="0003140E"/>
    <w:rsid w:val="00031E36"/>
    <w:rsid w:val="000320AF"/>
    <w:rsid w:val="000322A9"/>
    <w:rsid w:val="00032584"/>
    <w:rsid w:val="00033DD1"/>
    <w:rsid w:val="00034123"/>
    <w:rsid w:val="000342A6"/>
    <w:rsid w:val="000343E2"/>
    <w:rsid w:val="00034518"/>
    <w:rsid w:val="00034737"/>
    <w:rsid w:val="00035008"/>
    <w:rsid w:val="00035BEE"/>
    <w:rsid w:val="00035E06"/>
    <w:rsid w:val="00035F25"/>
    <w:rsid w:val="0003605F"/>
    <w:rsid w:val="000362C9"/>
    <w:rsid w:val="00036ACD"/>
    <w:rsid w:val="0003781E"/>
    <w:rsid w:val="00037E37"/>
    <w:rsid w:val="0004093A"/>
    <w:rsid w:val="00040ACA"/>
    <w:rsid w:val="00040B48"/>
    <w:rsid w:val="00040E9D"/>
    <w:rsid w:val="00040F30"/>
    <w:rsid w:val="000413C5"/>
    <w:rsid w:val="00041B1A"/>
    <w:rsid w:val="00041CC2"/>
    <w:rsid w:val="00042D48"/>
    <w:rsid w:val="00043130"/>
    <w:rsid w:val="00043A98"/>
    <w:rsid w:val="00044379"/>
    <w:rsid w:val="000448C1"/>
    <w:rsid w:val="000456D6"/>
    <w:rsid w:val="00045C28"/>
    <w:rsid w:val="00045E51"/>
    <w:rsid w:val="000461BE"/>
    <w:rsid w:val="0004644D"/>
    <w:rsid w:val="000478D3"/>
    <w:rsid w:val="00050118"/>
    <w:rsid w:val="00050267"/>
    <w:rsid w:val="0005074D"/>
    <w:rsid w:val="0005171F"/>
    <w:rsid w:val="00051F11"/>
    <w:rsid w:val="00052A60"/>
    <w:rsid w:val="00052ADD"/>
    <w:rsid w:val="00052B69"/>
    <w:rsid w:val="00052F42"/>
    <w:rsid w:val="00053772"/>
    <w:rsid w:val="00053972"/>
    <w:rsid w:val="000540DA"/>
    <w:rsid w:val="000544CA"/>
    <w:rsid w:val="00056F85"/>
    <w:rsid w:val="00059B05"/>
    <w:rsid w:val="00060841"/>
    <w:rsid w:val="000609B8"/>
    <w:rsid w:val="00060E23"/>
    <w:rsid w:val="0006126C"/>
    <w:rsid w:val="000618B4"/>
    <w:rsid w:val="00061B19"/>
    <w:rsid w:val="0006219B"/>
    <w:rsid w:val="00062627"/>
    <w:rsid w:val="000627AB"/>
    <w:rsid w:val="00062B3B"/>
    <w:rsid w:val="000630BD"/>
    <w:rsid w:val="000641D7"/>
    <w:rsid w:val="0006442E"/>
    <w:rsid w:val="00064499"/>
    <w:rsid w:val="00065000"/>
    <w:rsid w:val="0006504C"/>
    <w:rsid w:val="00065235"/>
    <w:rsid w:val="00065457"/>
    <w:rsid w:val="000657BA"/>
    <w:rsid w:val="000659BF"/>
    <w:rsid w:val="00065EE0"/>
    <w:rsid w:val="00066016"/>
    <w:rsid w:val="000667D8"/>
    <w:rsid w:val="000667E6"/>
    <w:rsid w:val="000667F8"/>
    <w:rsid w:val="00066C0D"/>
    <w:rsid w:val="00066E89"/>
    <w:rsid w:val="00067F2D"/>
    <w:rsid w:val="000709FB"/>
    <w:rsid w:val="00070ADF"/>
    <w:rsid w:val="00070B88"/>
    <w:rsid w:val="00070CAD"/>
    <w:rsid w:val="000710C7"/>
    <w:rsid w:val="0007116A"/>
    <w:rsid w:val="00071FEE"/>
    <w:rsid w:val="000726AD"/>
    <w:rsid w:val="000734CA"/>
    <w:rsid w:val="000738E3"/>
    <w:rsid w:val="00074B1E"/>
    <w:rsid w:val="00074CC9"/>
    <w:rsid w:val="000752E3"/>
    <w:rsid w:val="0007588E"/>
    <w:rsid w:val="00075F4E"/>
    <w:rsid w:val="00076225"/>
    <w:rsid w:val="00076356"/>
    <w:rsid w:val="00076905"/>
    <w:rsid w:val="000769A0"/>
    <w:rsid w:val="00076BC5"/>
    <w:rsid w:val="00080029"/>
    <w:rsid w:val="00080AB2"/>
    <w:rsid w:val="00081DFD"/>
    <w:rsid w:val="000822E1"/>
    <w:rsid w:val="000826F7"/>
    <w:rsid w:val="00083A28"/>
    <w:rsid w:val="00083B33"/>
    <w:rsid w:val="00083B67"/>
    <w:rsid w:val="00083CC9"/>
    <w:rsid w:val="000845D9"/>
    <w:rsid w:val="00084D62"/>
    <w:rsid w:val="0008529C"/>
    <w:rsid w:val="00085E1E"/>
    <w:rsid w:val="00085FED"/>
    <w:rsid w:val="00086055"/>
    <w:rsid w:val="000867A4"/>
    <w:rsid w:val="00086D6A"/>
    <w:rsid w:val="00086E36"/>
    <w:rsid w:val="00086E6A"/>
    <w:rsid w:val="0008756D"/>
    <w:rsid w:val="00087634"/>
    <w:rsid w:val="0009000C"/>
    <w:rsid w:val="000906E3"/>
    <w:rsid w:val="00090790"/>
    <w:rsid w:val="000909C1"/>
    <w:rsid w:val="00090D28"/>
    <w:rsid w:val="00090FB8"/>
    <w:rsid w:val="00091061"/>
    <w:rsid w:val="000911AA"/>
    <w:rsid w:val="00091470"/>
    <w:rsid w:val="00091C32"/>
    <w:rsid w:val="00091DEA"/>
    <w:rsid w:val="000925AC"/>
    <w:rsid w:val="00092DC0"/>
    <w:rsid w:val="00092F24"/>
    <w:rsid w:val="0009308C"/>
    <w:rsid w:val="00093454"/>
    <w:rsid w:val="000934A3"/>
    <w:rsid w:val="00093CBD"/>
    <w:rsid w:val="00093DE2"/>
    <w:rsid w:val="00093F03"/>
    <w:rsid w:val="0009465B"/>
    <w:rsid w:val="000949DE"/>
    <w:rsid w:val="00094AC9"/>
    <w:rsid w:val="00095189"/>
    <w:rsid w:val="0009557B"/>
    <w:rsid w:val="00095B17"/>
    <w:rsid w:val="00095E55"/>
    <w:rsid w:val="0009654C"/>
    <w:rsid w:val="00096D4A"/>
    <w:rsid w:val="00097574"/>
    <w:rsid w:val="00097897"/>
    <w:rsid w:val="00097948"/>
    <w:rsid w:val="00097FF5"/>
    <w:rsid w:val="00098A10"/>
    <w:rsid w:val="000A0039"/>
    <w:rsid w:val="000A003A"/>
    <w:rsid w:val="000A06CF"/>
    <w:rsid w:val="000A0DB9"/>
    <w:rsid w:val="000A14E9"/>
    <w:rsid w:val="000A17FE"/>
    <w:rsid w:val="000A181E"/>
    <w:rsid w:val="000A19B9"/>
    <w:rsid w:val="000A2346"/>
    <w:rsid w:val="000A2755"/>
    <w:rsid w:val="000A306E"/>
    <w:rsid w:val="000A33DA"/>
    <w:rsid w:val="000A35DE"/>
    <w:rsid w:val="000A3B5B"/>
    <w:rsid w:val="000A4D25"/>
    <w:rsid w:val="000A59C4"/>
    <w:rsid w:val="000A6DC4"/>
    <w:rsid w:val="000A7958"/>
    <w:rsid w:val="000A7B5E"/>
    <w:rsid w:val="000A7DE2"/>
    <w:rsid w:val="000A7E73"/>
    <w:rsid w:val="000B0925"/>
    <w:rsid w:val="000B0B63"/>
    <w:rsid w:val="000B0CDF"/>
    <w:rsid w:val="000B123B"/>
    <w:rsid w:val="000B12BB"/>
    <w:rsid w:val="000B1C04"/>
    <w:rsid w:val="000B2250"/>
    <w:rsid w:val="000B23EF"/>
    <w:rsid w:val="000B2CFC"/>
    <w:rsid w:val="000B2EC2"/>
    <w:rsid w:val="000B312C"/>
    <w:rsid w:val="000B33D0"/>
    <w:rsid w:val="000B35E1"/>
    <w:rsid w:val="000B3C61"/>
    <w:rsid w:val="000B4667"/>
    <w:rsid w:val="000B5071"/>
    <w:rsid w:val="000B554E"/>
    <w:rsid w:val="000B5A57"/>
    <w:rsid w:val="000B5F8B"/>
    <w:rsid w:val="000B6141"/>
    <w:rsid w:val="000B69D8"/>
    <w:rsid w:val="000B7B72"/>
    <w:rsid w:val="000C049C"/>
    <w:rsid w:val="000C0519"/>
    <w:rsid w:val="000C1524"/>
    <w:rsid w:val="000C17D8"/>
    <w:rsid w:val="000C18CF"/>
    <w:rsid w:val="000C1A78"/>
    <w:rsid w:val="000C23C2"/>
    <w:rsid w:val="000C252F"/>
    <w:rsid w:val="000C29AF"/>
    <w:rsid w:val="000C3ABA"/>
    <w:rsid w:val="000C3BF2"/>
    <w:rsid w:val="000C42F1"/>
    <w:rsid w:val="000C44C3"/>
    <w:rsid w:val="000C562C"/>
    <w:rsid w:val="000C585D"/>
    <w:rsid w:val="000C58C2"/>
    <w:rsid w:val="000C5FAD"/>
    <w:rsid w:val="000C6132"/>
    <w:rsid w:val="000C6AFB"/>
    <w:rsid w:val="000C6B93"/>
    <w:rsid w:val="000C7391"/>
    <w:rsid w:val="000C78A0"/>
    <w:rsid w:val="000C7AE4"/>
    <w:rsid w:val="000C7BDC"/>
    <w:rsid w:val="000D02E4"/>
    <w:rsid w:val="000D0472"/>
    <w:rsid w:val="000D0E73"/>
    <w:rsid w:val="000D19CC"/>
    <w:rsid w:val="000D2976"/>
    <w:rsid w:val="000D3673"/>
    <w:rsid w:val="000D36D0"/>
    <w:rsid w:val="000D38D0"/>
    <w:rsid w:val="000D3B54"/>
    <w:rsid w:val="000D447D"/>
    <w:rsid w:val="000D50F0"/>
    <w:rsid w:val="000D5274"/>
    <w:rsid w:val="000D5C82"/>
    <w:rsid w:val="000D5DF5"/>
    <w:rsid w:val="000D7A7C"/>
    <w:rsid w:val="000D7B1C"/>
    <w:rsid w:val="000E04A0"/>
    <w:rsid w:val="000E096B"/>
    <w:rsid w:val="000E0CAA"/>
    <w:rsid w:val="000E100D"/>
    <w:rsid w:val="000E1026"/>
    <w:rsid w:val="000E10D1"/>
    <w:rsid w:val="000E1180"/>
    <w:rsid w:val="000E205B"/>
    <w:rsid w:val="000E2AC8"/>
    <w:rsid w:val="000E301F"/>
    <w:rsid w:val="000E31D0"/>
    <w:rsid w:val="000E35DD"/>
    <w:rsid w:val="000E3B95"/>
    <w:rsid w:val="000E3D5C"/>
    <w:rsid w:val="000E3FF4"/>
    <w:rsid w:val="000E3FFB"/>
    <w:rsid w:val="000E4F13"/>
    <w:rsid w:val="000E524E"/>
    <w:rsid w:val="000E61DF"/>
    <w:rsid w:val="000E6EFE"/>
    <w:rsid w:val="000E7027"/>
    <w:rsid w:val="000E7ACC"/>
    <w:rsid w:val="000F0ADA"/>
    <w:rsid w:val="000F1208"/>
    <w:rsid w:val="000F1F71"/>
    <w:rsid w:val="000F20D0"/>
    <w:rsid w:val="000F2113"/>
    <w:rsid w:val="000F25B5"/>
    <w:rsid w:val="000F2BD0"/>
    <w:rsid w:val="000F3AF5"/>
    <w:rsid w:val="000F3BF7"/>
    <w:rsid w:val="000F416F"/>
    <w:rsid w:val="000F4186"/>
    <w:rsid w:val="000F420F"/>
    <w:rsid w:val="000F4F34"/>
    <w:rsid w:val="000F53F0"/>
    <w:rsid w:val="000F5F9C"/>
    <w:rsid w:val="000F6DC6"/>
    <w:rsid w:val="000F72CA"/>
    <w:rsid w:val="000F75CD"/>
    <w:rsid w:val="000F7CCF"/>
    <w:rsid w:val="00100491"/>
    <w:rsid w:val="00100515"/>
    <w:rsid w:val="001007DD"/>
    <w:rsid w:val="00100802"/>
    <w:rsid w:val="00100BF4"/>
    <w:rsid w:val="00100CE5"/>
    <w:rsid w:val="00100EF9"/>
    <w:rsid w:val="00100F1D"/>
    <w:rsid w:val="0010148C"/>
    <w:rsid w:val="00102BD9"/>
    <w:rsid w:val="00102F4D"/>
    <w:rsid w:val="00103171"/>
    <w:rsid w:val="00104232"/>
    <w:rsid w:val="00104976"/>
    <w:rsid w:val="00104E50"/>
    <w:rsid w:val="00105711"/>
    <w:rsid w:val="00106229"/>
    <w:rsid w:val="0010623C"/>
    <w:rsid w:val="00106652"/>
    <w:rsid w:val="001066B3"/>
    <w:rsid w:val="001068F9"/>
    <w:rsid w:val="001069FD"/>
    <w:rsid w:val="00106EA3"/>
    <w:rsid w:val="00107EB6"/>
    <w:rsid w:val="00110283"/>
    <w:rsid w:val="00110C28"/>
    <w:rsid w:val="00111B04"/>
    <w:rsid w:val="00111EAF"/>
    <w:rsid w:val="001124EB"/>
    <w:rsid w:val="00112509"/>
    <w:rsid w:val="001125C1"/>
    <w:rsid w:val="00112CB6"/>
    <w:rsid w:val="00112D8F"/>
    <w:rsid w:val="00113B90"/>
    <w:rsid w:val="00114257"/>
    <w:rsid w:val="00114DA4"/>
    <w:rsid w:val="0011508A"/>
    <w:rsid w:val="001150CA"/>
    <w:rsid w:val="001154FB"/>
    <w:rsid w:val="0011588E"/>
    <w:rsid w:val="00115DE8"/>
    <w:rsid w:val="001168DF"/>
    <w:rsid w:val="00116979"/>
    <w:rsid w:val="00116AD9"/>
    <w:rsid w:val="00117088"/>
    <w:rsid w:val="0011790E"/>
    <w:rsid w:val="00117EF9"/>
    <w:rsid w:val="00117FFB"/>
    <w:rsid w:val="001200F6"/>
    <w:rsid w:val="00120230"/>
    <w:rsid w:val="0012097B"/>
    <w:rsid w:val="00120AF3"/>
    <w:rsid w:val="00120D38"/>
    <w:rsid w:val="00120D77"/>
    <w:rsid w:val="00120EB9"/>
    <w:rsid w:val="0012127B"/>
    <w:rsid w:val="00121391"/>
    <w:rsid w:val="00121DD4"/>
    <w:rsid w:val="00121E6A"/>
    <w:rsid w:val="00122295"/>
    <w:rsid w:val="00122536"/>
    <w:rsid w:val="00123072"/>
    <w:rsid w:val="0012332C"/>
    <w:rsid w:val="00123CF0"/>
    <w:rsid w:val="00123FE8"/>
    <w:rsid w:val="00123FFE"/>
    <w:rsid w:val="0012481C"/>
    <w:rsid w:val="00125847"/>
    <w:rsid w:val="00125B31"/>
    <w:rsid w:val="00125B77"/>
    <w:rsid w:val="00125F7E"/>
    <w:rsid w:val="001260A9"/>
    <w:rsid w:val="001264DC"/>
    <w:rsid w:val="00126BA2"/>
    <w:rsid w:val="001272D6"/>
    <w:rsid w:val="001276B9"/>
    <w:rsid w:val="0012783A"/>
    <w:rsid w:val="00127AD1"/>
    <w:rsid w:val="0012DDD0"/>
    <w:rsid w:val="00130423"/>
    <w:rsid w:val="001306BE"/>
    <w:rsid w:val="0013085B"/>
    <w:rsid w:val="001324EA"/>
    <w:rsid w:val="00132BF7"/>
    <w:rsid w:val="00132FBF"/>
    <w:rsid w:val="00133045"/>
    <w:rsid w:val="001331E7"/>
    <w:rsid w:val="00133C8B"/>
    <w:rsid w:val="00133E9F"/>
    <w:rsid w:val="00134136"/>
    <w:rsid w:val="00134435"/>
    <w:rsid w:val="00134613"/>
    <w:rsid w:val="00134C2E"/>
    <w:rsid w:val="00134C36"/>
    <w:rsid w:val="001351C3"/>
    <w:rsid w:val="00136648"/>
    <w:rsid w:val="00136EA5"/>
    <w:rsid w:val="0013718A"/>
    <w:rsid w:val="00137194"/>
    <w:rsid w:val="00137AEB"/>
    <w:rsid w:val="00137C04"/>
    <w:rsid w:val="00140315"/>
    <w:rsid w:val="0014040C"/>
    <w:rsid w:val="00140487"/>
    <w:rsid w:val="001411C6"/>
    <w:rsid w:val="00141310"/>
    <w:rsid w:val="00141487"/>
    <w:rsid w:val="00141C95"/>
    <w:rsid w:val="00142643"/>
    <w:rsid w:val="001427F2"/>
    <w:rsid w:val="00142BB5"/>
    <w:rsid w:val="001435D7"/>
    <w:rsid w:val="00143ACD"/>
    <w:rsid w:val="001443C5"/>
    <w:rsid w:val="00144988"/>
    <w:rsid w:val="0014518C"/>
    <w:rsid w:val="0014564C"/>
    <w:rsid w:val="00145B48"/>
    <w:rsid w:val="001467DF"/>
    <w:rsid w:val="00146926"/>
    <w:rsid w:val="0014707B"/>
    <w:rsid w:val="001470C2"/>
    <w:rsid w:val="001474F9"/>
    <w:rsid w:val="001509AB"/>
    <w:rsid w:val="00150A73"/>
    <w:rsid w:val="00151001"/>
    <w:rsid w:val="0015126A"/>
    <w:rsid w:val="001522F2"/>
    <w:rsid w:val="001523AA"/>
    <w:rsid w:val="00152B4D"/>
    <w:rsid w:val="00152D01"/>
    <w:rsid w:val="00153CC9"/>
    <w:rsid w:val="00153EF3"/>
    <w:rsid w:val="0015444F"/>
    <w:rsid w:val="001549CC"/>
    <w:rsid w:val="00154A35"/>
    <w:rsid w:val="0015532B"/>
    <w:rsid w:val="001558E1"/>
    <w:rsid w:val="001567B5"/>
    <w:rsid w:val="001573C3"/>
    <w:rsid w:val="00157B7F"/>
    <w:rsid w:val="00160067"/>
    <w:rsid w:val="0016035B"/>
    <w:rsid w:val="0016045C"/>
    <w:rsid w:val="001612B0"/>
    <w:rsid w:val="001616CA"/>
    <w:rsid w:val="001619CC"/>
    <w:rsid w:val="00161B90"/>
    <w:rsid w:val="00161F18"/>
    <w:rsid w:val="00162797"/>
    <w:rsid w:val="001627F3"/>
    <w:rsid w:val="00162B74"/>
    <w:rsid w:val="00162F9B"/>
    <w:rsid w:val="00162FC9"/>
    <w:rsid w:val="00163A8C"/>
    <w:rsid w:val="00163B8E"/>
    <w:rsid w:val="00163E59"/>
    <w:rsid w:val="00164084"/>
    <w:rsid w:val="00164488"/>
    <w:rsid w:val="0016457D"/>
    <w:rsid w:val="00164957"/>
    <w:rsid w:val="00164E44"/>
    <w:rsid w:val="00165579"/>
    <w:rsid w:val="00165A18"/>
    <w:rsid w:val="00166DC4"/>
    <w:rsid w:val="00167084"/>
    <w:rsid w:val="00167735"/>
    <w:rsid w:val="0016791F"/>
    <w:rsid w:val="00167EEC"/>
    <w:rsid w:val="001701FE"/>
    <w:rsid w:val="00170AD6"/>
    <w:rsid w:val="00171096"/>
    <w:rsid w:val="00171709"/>
    <w:rsid w:val="001717B2"/>
    <w:rsid w:val="00171DF6"/>
    <w:rsid w:val="00171F61"/>
    <w:rsid w:val="00172C38"/>
    <w:rsid w:val="001734F3"/>
    <w:rsid w:val="001735D5"/>
    <w:rsid w:val="00173615"/>
    <w:rsid w:val="0017362E"/>
    <w:rsid w:val="00173D56"/>
    <w:rsid w:val="0017409A"/>
    <w:rsid w:val="001742F7"/>
    <w:rsid w:val="00174647"/>
    <w:rsid w:val="00174B7C"/>
    <w:rsid w:val="00175CDE"/>
    <w:rsid w:val="001760EF"/>
    <w:rsid w:val="00176EC3"/>
    <w:rsid w:val="001777BF"/>
    <w:rsid w:val="00177973"/>
    <w:rsid w:val="00177F6C"/>
    <w:rsid w:val="001801D9"/>
    <w:rsid w:val="00180FCA"/>
    <w:rsid w:val="0018136B"/>
    <w:rsid w:val="001817FA"/>
    <w:rsid w:val="0018189A"/>
    <w:rsid w:val="00181D94"/>
    <w:rsid w:val="00182AA1"/>
    <w:rsid w:val="001831B9"/>
    <w:rsid w:val="001832E2"/>
    <w:rsid w:val="00183B5D"/>
    <w:rsid w:val="00183CDA"/>
    <w:rsid w:val="001840EE"/>
    <w:rsid w:val="0018416C"/>
    <w:rsid w:val="00184439"/>
    <w:rsid w:val="00184A97"/>
    <w:rsid w:val="001850D0"/>
    <w:rsid w:val="00185592"/>
    <w:rsid w:val="00185E50"/>
    <w:rsid w:val="00185FA1"/>
    <w:rsid w:val="00186162"/>
    <w:rsid w:val="00186472"/>
    <w:rsid w:val="0018688C"/>
    <w:rsid w:val="00186F7E"/>
    <w:rsid w:val="00187E13"/>
    <w:rsid w:val="00190201"/>
    <w:rsid w:val="00190606"/>
    <w:rsid w:val="001906D4"/>
    <w:rsid w:val="00190840"/>
    <w:rsid w:val="00190BE3"/>
    <w:rsid w:val="00190CC8"/>
    <w:rsid w:val="00190EF2"/>
    <w:rsid w:val="001915F0"/>
    <w:rsid w:val="00191A85"/>
    <w:rsid w:val="00191D46"/>
    <w:rsid w:val="0019209D"/>
    <w:rsid w:val="001922FB"/>
    <w:rsid w:val="001929F5"/>
    <w:rsid w:val="00192DE2"/>
    <w:rsid w:val="001933EA"/>
    <w:rsid w:val="001939F4"/>
    <w:rsid w:val="00193E16"/>
    <w:rsid w:val="00193FAD"/>
    <w:rsid w:val="00194C54"/>
    <w:rsid w:val="001951B4"/>
    <w:rsid w:val="00195A37"/>
    <w:rsid w:val="00195C84"/>
    <w:rsid w:val="00195FC3"/>
    <w:rsid w:val="00196105"/>
    <w:rsid w:val="001963A8"/>
    <w:rsid w:val="001965C1"/>
    <w:rsid w:val="001968AC"/>
    <w:rsid w:val="00197046"/>
    <w:rsid w:val="00197402"/>
    <w:rsid w:val="0019747F"/>
    <w:rsid w:val="0019748B"/>
    <w:rsid w:val="001978D0"/>
    <w:rsid w:val="0019E395"/>
    <w:rsid w:val="001A0344"/>
    <w:rsid w:val="001A0ECD"/>
    <w:rsid w:val="001A0F89"/>
    <w:rsid w:val="001A145E"/>
    <w:rsid w:val="001A1973"/>
    <w:rsid w:val="001A1B6C"/>
    <w:rsid w:val="001A1C05"/>
    <w:rsid w:val="001A1E20"/>
    <w:rsid w:val="001A2412"/>
    <w:rsid w:val="001A244E"/>
    <w:rsid w:val="001A2DBD"/>
    <w:rsid w:val="001A3108"/>
    <w:rsid w:val="001A31F1"/>
    <w:rsid w:val="001A3373"/>
    <w:rsid w:val="001A4BB0"/>
    <w:rsid w:val="001A518B"/>
    <w:rsid w:val="001A53C1"/>
    <w:rsid w:val="001A58BB"/>
    <w:rsid w:val="001A5E73"/>
    <w:rsid w:val="001A6595"/>
    <w:rsid w:val="001A73CF"/>
    <w:rsid w:val="001A74A6"/>
    <w:rsid w:val="001A7511"/>
    <w:rsid w:val="001A797F"/>
    <w:rsid w:val="001A7E19"/>
    <w:rsid w:val="001B0352"/>
    <w:rsid w:val="001B1DCA"/>
    <w:rsid w:val="001B21CD"/>
    <w:rsid w:val="001B2AA2"/>
    <w:rsid w:val="001B2F87"/>
    <w:rsid w:val="001B3420"/>
    <w:rsid w:val="001B3A1A"/>
    <w:rsid w:val="001B3EDB"/>
    <w:rsid w:val="001B437B"/>
    <w:rsid w:val="001B446C"/>
    <w:rsid w:val="001B4818"/>
    <w:rsid w:val="001B4A91"/>
    <w:rsid w:val="001B4AFA"/>
    <w:rsid w:val="001B4CC6"/>
    <w:rsid w:val="001B515F"/>
    <w:rsid w:val="001B5541"/>
    <w:rsid w:val="001B57CA"/>
    <w:rsid w:val="001B5B2B"/>
    <w:rsid w:val="001B5CE7"/>
    <w:rsid w:val="001B6096"/>
    <w:rsid w:val="001B695E"/>
    <w:rsid w:val="001B698D"/>
    <w:rsid w:val="001B7B26"/>
    <w:rsid w:val="001C0084"/>
    <w:rsid w:val="001C164E"/>
    <w:rsid w:val="001C1EB8"/>
    <w:rsid w:val="001C1FBB"/>
    <w:rsid w:val="001C2122"/>
    <w:rsid w:val="001C26A7"/>
    <w:rsid w:val="001C3537"/>
    <w:rsid w:val="001C37C6"/>
    <w:rsid w:val="001C3E61"/>
    <w:rsid w:val="001C409A"/>
    <w:rsid w:val="001C57A1"/>
    <w:rsid w:val="001C62E8"/>
    <w:rsid w:val="001C6495"/>
    <w:rsid w:val="001C6B7C"/>
    <w:rsid w:val="001C7271"/>
    <w:rsid w:val="001C75BE"/>
    <w:rsid w:val="001C77D7"/>
    <w:rsid w:val="001CF05B"/>
    <w:rsid w:val="001D05CC"/>
    <w:rsid w:val="001D1246"/>
    <w:rsid w:val="001D1411"/>
    <w:rsid w:val="001D146C"/>
    <w:rsid w:val="001D1BA9"/>
    <w:rsid w:val="001D1D85"/>
    <w:rsid w:val="001D2379"/>
    <w:rsid w:val="001D2433"/>
    <w:rsid w:val="001D28A9"/>
    <w:rsid w:val="001D3283"/>
    <w:rsid w:val="001D3614"/>
    <w:rsid w:val="001D37D6"/>
    <w:rsid w:val="001D3E88"/>
    <w:rsid w:val="001D44CD"/>
    <w:rsid w:val="001D4566"/>
    <w:rsid w:val="001D484F"/>
    <w:rsid w:val="001D4E5B"/>
    <w:rsid w:val="001D4F31"/>
    <w:rsid w:val="001D57CF"/>
    <w:rsid w:val="001D5882"/>
    <w:rsid w:val="001D5B6D"/>
    <w:rsid w:val="001D5C24"/>
    <w:rsid w:val="001D5DC0"/>
    <w:rsid w:val="001D5E2E"/>
    <w:rsid w:val="001D6177"/>
    <w:rsid w:val="001D61FB"/>
    <w:rsid w:val="001D64D1"/>
    <w:rsid w:val="001D663B"/>
    <w:rsid w:val="001D689E"/>
    <w:rsid w:val="001D6FF7"/>
    <w:rsid w:val="001D75B1"/>
    <w:rsid w:val="001D7927"/>
    <w:rsid w:val="001D79EB"/>
    <w:rsid w:val="001D7BD9"/>
    <w:rsid w:val="001D7DC8"/>
    <w:rsid w:val="001E032E"/>
    <w:rsid w:val="001E0E0E"/>
    <w:rsid w:val="001E1195"/>
    <w:rsid w:val="001E16CA"/>
    <w:rsid w:val="001E172D"/>
    <w:rsid w:val="001E1F05"/>
    <w:rsid w:val="001E28D1"/>
    <w:rsid w:val="001E32E2"/>
    <w:rsid w:val="001E3820"/>
    <w:rsid w:val="001E3975"/>
    <w:rsid w:val="001E4104"/>
    <w:rsid w:val="001E460F"/>
    <w:rsid w:val="001E4943"/>
    <w:rsid w:val="001E4E94"/>
    <w:rsid w:val="001E52B3"/>
    <w:rsid w:val="001E54A7"/>
    <w:rsid w:val="001E6653"/>
    <w:rsid w:val="001E68E8"/>
    <w:rsid w:val="001E7054"/>
    <w:rsid w:val="001E763C"/>
    <w:rsid w:val="001E7A20"/>
    <w:rsid w:val="001F0450"/>
    <w:rsid w:val="001F0FCE"/>
    <w:rsid w:val="001F110D"/>
    <w:rsid w:val="001F1545"/>
    <w:rsid w:val="001F1762"/>
    <w:rsid w:val="001F1855"/>
    <w:rsid w:val="001F2347"/>
    <w:rsid w:val="001F247D"/>
    <w:rsid w:val="001F2642"/>
    <w:rsid w:val="001F2801"/>
    <w:rsid w:val="001F3603"/>
    <w:rsid w:val="001F3795"/>
    <w:rsid w:val="001F3A86"/>
    <w:rsid w:val="001F4044"/>
    <w:rsid w:val="001F4921"/>
    <w:rsid w:val="001F55D9"/>
    <w:rsid w:val="001F5B43"/>
    <w:rsid w:val="001F5F0D"/>
    <w:rsid w:val="001F67EA"/>
    <w:rsid w:val="001F67FA"/>
    <w:rsid w:val="001F6D78"/>
    <w:rsid w:val="001F6DB8"/>
    <w:rsid w:val="001F7D18"/>
    <w:rsid w:val="001F7DF1"/>
    <w:rsid w:val="00200B25"/>
    <w:rsid w:val="00200B62"/>
    <w:rsid w:val="00200CB6"/>
    <w:rsid w:val="0020153D"/>
    <w:rsid w:val="0020182A"/>
    <w:rsid w:val="00201911"/>
    <w:rsid w:val="00201E35"/>
    <w:rsid w:val="0020245A"/>
    <w:rsid w:val="002024BB"/>
    <w:rsid w:val="00202617"/>
    <w:rsid w:val="00202D3F"/>
    <w:rsid w:val="00203039"/>
    <w:rsid w:val="002036EB"/>
    <w:rsid w:val="00203CD4"/>
    <w:rsid w:val="00204A7F"/>
    <w:rsid w:val="00204D2A"/>
    <w:rsid w:val="00205630"/>
    <w:rsid w:val="00205826"/>
    <w:rsid w:val="00205BAE"/>
    <w:rsid w:val="00205EC8"/>
    <w:rsid w:val="00205F6E"/>
    <w:rsid w:val="00206D0C"/>
    <w:rsid w:val="00207378"/>
    <w:rsid w:val="0021048A"/>
    <w:rsid w:val="002108B1"/>
    <w:rsid w:val="00210CAE"/>
    <w:rsid w:val="00211DBF"/>
    <w:rsid w:val="00211F3D"/>
    <w:rsid w:val="00212811"/>
    <w:rsid w:val="00212A6A"/>
    <w:rsid w:val="0021367E"/>
    <w:rsid w:val="002138BB"/>
    <w:rsid w:val="002151CD"/>
    <w:rsid w:val="002152F4"/>
    <w:rsid w:val="0021536F"/>
    <w:rsid w:val="00215A0C"/>
    <w:rsid w:val="002161DA"/>
    <w:rsid w:val="002173A1"/>
    <w:rsid w:val="00217524"/>
    <w:rsid w:val="0021796F"/>
    <w:rsid w:val="00217A18"/>
    <w:rsid w:val="0022013F"/>
    <w:rsid w:val="00220456"/>
    <w:rsid w:val="002208A8"/>
    <w:rsid w:val="00221020"/>
    <w:rsid w:val="00221321"/>
    <w:rsid w:val="00221883"/>
    <w:rsid w:val="00221C2B"/>
    <w:rsid w:val="00221F2F"/>
    <w:rsid w:val="00221F33"/>
    <w:rsid w:val="0022255E"/>
    <w:rsid w:val="00222602"/>
    <w:rsid w:val="0022282C"/>
    <w:rsid w:val="00222A8C"/>
    <w:rsid w:val="00222D73"/>
    <w:rsid w:val="00222FCD"/>
    <w:rsid w:val="002231BC"/>
    <w:rsid w:val="00223E7F"/>
    <w:rsid w:val="00223F90"/>
    <w:rsid w:val="0022420A"/>
    <w:rsid w:val="0022479C"/>
    <w:rsid w:val="00224A11"/>
    <w:rsid w:val="0022554C"/>
    <w:rsid w:val="00226073"/>
    <w:rsid w:val="002261A9"/>
    <w:rsid w:val="0022664C"/>
    <w:rsid w:val="00226D52"/>
    <w:rsid w:val="0022708B"/>
    <w:rsid w:val="0022773B"/>
    <w:rsid w:val="00227C19"/>
    <w:rsid w:val="0023005D"/>
    <w:rsid w:val="002304A0"/>
    <w:rsid w:val="0023054E"/>
    <w:rsid w:val="002308C6"/>
    <w:rsid w:val="00230F19"/>
    <w:rsid w:val="00231058"/>
    <w:rsid w:val="00231161"/>
    <w:rsid w:val="00231858"/>
    <w:rsid w:val="00231D9C"/>
    <w:rsid w:val="00232413"/>
    <w:rsid w:val="00232799"/>
    <w:rsid w:val="002329F5"/>
    <w:rsid w:val="0023329B"/>
    <w:rsid w:val="00233710"/>
    <w:rsid w:val="002340BA"/>
    <w:rsid w:val="002347C7"/>
    <w:rsid w:val="00234F0E"/>
    <w:rsid w:val="00235F4B"/>
    <w:rsid w:val="002362E6"/>
    <w:rsid w:val="00236445"/>
    <w:rsid w:val="002370DC"/>
    <w:rsid w:val="002372B7"/>
    <w:rsid w:val="00237489"/>
    <w:rsid w:val="002379B9"/>
    <w:rsid w:val="00237C31"/>
    <w:rsid w:val="00237E55"/>
    <w:rsid w:val="0024026F"/>
    <w:rsid w:val="00240526"/>
    <w:rsid w:val="002406DC"/>
    <w:rsid w:val="00240A83"/>
    <w:rsid w:val="00240AC5"/>
    <w:rsid w:val="00240BA5"/>
    <w:rsid w:val="00240EC8"/>
    <w:rsid w:val="00240F79"/>
    <w:rsid w:val="0024162D"/>
    <w:rsid w:val="00242A84"/>
    <w:rsid w:val="00243045"/>
    <w:rsid w:val="002430C0"/>
    <w:rsid w:val="00243908"/>
    <w:rsid w:val="002439CC"/>
    <w:rsid w:val="00243BBC"/>
    <w:rsid w:val="0024412A"/>
    <w:rsid w:val="00245339"/>
    <w:rsid w:val="00245486"/>
    <w:rsid w:val="00245ACE"/>
    <w:rsid w:val="00246204"/>
    <w:rsid w:val="00246269"/>
    <w:rsid w:val="002463C3"/>
    <w:rsid w:val="002474EF"/>
    <w:rsid w:val="00247AF1"/>
    <w:rsid w:val="00247D47"/>
    <w:rsid w:val="00251166"/>
    <w:rsid w:val="002533D2"/>
    <w:rsid w:val="0025348A"/>
    <w:rsid w:val="00253669"/>
    <w:rsid w:val="00253C35"/>
    <w:rsid w:val="00253E6F"/>
    <w:rsid w:val="00253F07"/>
    <w:rsid w:val="00253FDF"/>
    <w:rsid w:val="00254C6F"/>
    <w:rsid w:val="0025544E"/>
    <w:rsid w:val="002557A8"/>
    <w:rsid w:val="00255C09"/>
    <w:rsid w:val="00255F6E"/>
    <w:rsid w:val="00255FDD"/>
    <w:rsid w:val="002560A7"/>
    <w:rsid w:val="00256164"/>
    <w:rsid w:val="00256295"/>
    <w:rsid w:val="00256740"/>
    <w:rsid w:val="00256AC4"/>
    <w:rsid w:val="00257926"/>
    <w:rsid w:val="00260088"/>
    <w:rsid w:val="0026049B"/>
    <w:rsid w:val="00260BBF"/>
    <w:rsid w:val="00260EC6"/>
    <w:rsid w:val="0026109F"/>
    <w:rsid w:val="00261340"/>
    <w:rsid w:val="002614F6"/>
    <w:rsid w:val="0026175D"/>
    <w:rsid w:val="002625A4"/>
    <w:rsid w:val="0026307C"/>
    <w:rsid w:val="00263154"/>
    <w:rsid w:val="00264378"/>
    <w:rsid w:val="0026527F"/>
    <w:rsid w:val="00265284"/>
    <w:rsid w:val="002654FA"/>
    <w:rsid w:val="0026551A"/>
    <w:rsid w:val="00265528"/>
    <w:rsid w:val="002658D0"/>
    <w:rsid w:val="0026611F"/>
    <w:rsid w:val="00266571"/>
    <w:rsid w:val="0026671C"/>
    <w:rsid w:val="00266734"/>
    <w:rsid w:val="00266A72"/>
    <w:rsid w:val="00266AAB"/>
    <w:rsid w:val="00266D6D"/>
    <w:rsid w:val="0026709B"/>
    <w:rsid w:val="00267297"/>
    <w:rsid w:val="00267323"/>
    <w:rsid w:val="002702DF"/>
    <w:rsid w:val="002703B9"/>
    <w:rsid w:val="002707A4"/>
    <w:rsid w:val="0027087D"/>
    <w:rsid w:val="00270AEF"/>
    <w:rsid w:val="0027263B"/>
    <w:rsid w:val="002727E3"/>
    <w:rsid w:val="00273219"/>
    <w:rsid w:val="0027346C"/>
    <w:rsid w:val="0027398D"/>
    <w:rsid w:val="00273C99"/>
    <w:rsid w:val="00273FFE"/>
    <w:rsid w:val="00274254"/>
    <w:rsid w:val="00274E5F"/>
    <w:rsid w:val="002755AC"/>
    <w:rsid w:val="002757A8"/>
    <w:rsid w:val="0027595B"/>
    <w:rsid w:val="00275B2B"/>
    <w:rsid w:val="00275B55"/>
    <w:rsid w:val="0027678C"/>
    <w:rsid w:val="002768FC"/>
    <w:rsid w:val="002771A0"/>
    <w:rsid w:val="0027734C"/>
    <w:rsid w:val="00277705"/>
    <w:rsid w:val="0028013A"/>
    <w:rsid w:val="00280368"/>
    <w:rsid w:val="002805E4"/>
    <w:rsid w:val="00280B0D"/>
    <w:rsid w:val="00281791"/>
    <w:rsid w:val="00281899"/>
    <w:rsid w:val="002819B0"/>
    <w:rsid w:val="00281E41"/>
    <w:rsid w:val="0028237D"/>
    <w:rsid w:val="002825A8"/>
    <w:rsid w:val="00282985"/>
    <w:rsid w:val="00282C17"/>
    <w:rsid w:val="00283D56"/>
    <w:rsid w:val="002848DE"/>
    <w:rsid w:val="00284BED"/>
    <w:rsid w:val="00284FA8"/>
    <w:rsid w:val="00284FB3"/>
    <w:rsid w:val="002850A3"/>
    <w:rsid w:val="002864B3"/>
    <w:rsid w:val="00286C2B"/>
    <w:rsid w:val="00286CC9"/>
    <w:rsid w:val="0028705C"/>
    <w:rsid w:val="0028749D"/>
    <w:rsid w:val="00287C19"/>
    <w:rsid w:val="00287E68"/>
    <w:rsid w:val="002891E1"/>
    <w:rsid w:val="0029047A"/>
    <w:rsid w:val="00290CEA"/>
    <w:rsid w:val="00290EFC"/>
    <w:rsid w:val="00291695"/>
    <w:rsid w:val="0029196F"/>
    <w:rsid w:val="00291B60"/>
    <w:rsid w:val="00292535"/>
    <w:rsid w:val="00292715"/>
    <w:rsid w:val="00292D21"/>
    <w:rsid w:val="0029315A"/>
    <w:rsid w:val="00293630"/>
    <w:rsid w:val="00293976"/>
    <w:rsid w:val="00293E56"/>
    <w:rsid w:val="002947CF"/>
    <w:rsid w:val="0029483B"/>
    <w:rsid w:val="00294F4F"/>
    <w:rsid w:val="00294FD0"/>
    <w:rsid w:val="002951AA"/>
    <w:rsid w:val="002952D0"/>
    <w:rsid w:val="002953F1"/>
    <w:rsid w:val="00295AFE"/>
    <w:rsid w:val="00295C00"/>
    <w:rsid w:val="00296B5E"/>
    <w:rsid w:val="002978CF"/>
    <w:rsid w:val="002979E2"/>
    <w:rsid w:val="00297C7E"/>
    <w:rsid w:val="002A08B3"/>
    <w:rsid w:val="002A0EED"/>
    <w:rsid w:val="002A1164"/>
    <w:rsid w:val="002A12E7"/>
    <w:rsid w:val="002A1E0B"/>
    <w:rsid w:val="002A24A7"/>
    <w:rsid w:val="002A2502"/>
    <w:rsid w:val="002A2687"/>
    <w:rsid w:val="002A3072"/>
    <w:rsid w:val="002A30AA"/>
    <w:rsid w:val="002A34AA"/>
    <w:rsid w:val="002A3832"/>
    <w:rsid w:val="002A4384"/>
    <w:rsid w:val="002A4AE4"/>
    <w:rsid w:val="002A4C05"/>
    <w:rsid w:val="002A4C87"/>
    <w:rsid w:val="002A4FE3"/>
    <w:rsid w:val="002A551F"/>
    <w:rsid w:val="002A6B8D"/>
    <w:rsid w:val="002A6FA7"/>
    <w:rsid w:val="002A70BC"/>
    <w:rsid w:val="002A7CA3"/>
    <w:rsid w:val="002B12DD"/>
    <w:rsid w:val="002B1392"/>
    <w:rsid w:val="002B1C73"/>
    <w:rsid w:val="002B291B"/>
    <w:rsid w:val="002B2DED"/>
    <w:rsid w:val="002B2E9F"/>
    <w:rsid w:val="002B2ECB"/>
    <w:rsid w:val="002B33E4"/>
    <w:rsid w:val="002B3874"/>
    <w:rsid w:val="002B3C4A"/>
    <w:rsid w:val="002B3E9C"/>
    <w:rsid w:val="002B494C"/>
    <w:rsid w:val="002B53BC"/>
    <w:rsid w:val="002B5D8E"/>
    <w:rsid w:val="002B6779"/>
    <w:rsid w:val="002B6B92"/>
    <w:rsid w:val="002B6D7C"/>
    <w:rsid w:val="002B702F"/>
    <w:rsid w:val="002B71A1"/>
    <w:rsid w:val="002B72B9"/>
    <w:rsid w:val="002B757B"/>
    <w:rsid w:val="002B7A83"/>
    <w:rsid w:val="002B7CB9"/>
    <w:rsid w:val="002C020C"/>
    <w:rsid w:val="002C080E"/>
    <w:rsid w:val="002C0825"/>
    <w:rsid w:val="002C0B8B"/>
    <w:rsid w:val="002C1374"/>
    <w:rsid w:val="002C165E"/>
    <w:rsid w:val="002C1B04"/>
    <w:rsid w:val="002C1D98"/>
    <w:rsid w:val="002C27AA"/>
    <w:rsid w:val="002C35F6"/>
    <w:rsid w:val="002C3CC3"/>
    <w:rsid w:val="002C3FA4"/>
    <w:rsid w:val="002C4B40"/>
    <w:rsid w:val="002C4D18"/>
    <w:rsid w:val="002C553C"/>
    <w:rsid w:val="002C5643"/>
    <w:rsid w:val="002C62FE"/>
    <w:rsid w:val="002C6D50"/>
    <w:rsid w:val="002C72E7"/>
    <w:rsid w:val="002C7F51"/>
    <w:rsid w:val="002C7FFB"/>
    <w:rsid w:val="002D02A8"/>
    <w:rsid w:val="002D038C"/>
    <w:rsid w:val="002D2410"/>
    <w:rsid w:val="002D2A8B"/>
    <w:rsid w:val="002D2DBD"/>
    <w:rsid w:val="002D34E9"/>
    <w:rsid w:val="002D3A9A"/>
    <w:rsid w:val="002D3BFB"/>
    <w:rsid w:val="002D4655"/>
    <w:rsid w:val="002D5696"/>
    <w:rsid w:val="002D5733"/>
    <w:rsid w:val="002D5760"/>
    <w:rsid w:val="002D6668"/>
    <w:rsid w:val="002D66A9"/>
    <w:rsid w:val="002D6CE4"/>
    <w:rsid w:val="002D6DA4"/>
    <w:rsid w:val="002D700B"/>
    <w:rsid w:val="002D71A7"/>
    <w:rsid w:val="002D7355"/>
    <w:rsid w:val="002D75C0"/>
    <w:rsid w:val="002D7B60"/>
    <w:rsid w:val="002D7E5D"/>
    <w:rsid w:val="002D8EC1"/>
    <w:rsid w:val="002E060E"/>
    <w:rsid w:val="002E1455"/>
    <w:rsid w:val="002E15C4"/>
    <w:rsid w:val="002E164C"/>
    <w:rsid w:val="002E3314"/>
    <w:rsid w:val="002E3675"/>
    <w:rsid w:val="002E3A3B"/>
    <w:rsid w:val="002E3FB2"/>
    <w:rsid w:val="002E3FF4"/>
    <w:rsid w:val="002E43D6"/>
    <w:rsid w:val="002E4415"/>
    <w:rsid w:val="002E4A76"/>
    <w:rsid w:val="002E507A"/>
    <w:rsid w:val="002E56B2"/>
    <w:rsid w:val="002E5981"/>
    <w:rsid w:val="002E615D"/>
    <w:rsid w:val="002E65EB"/>
    <w:rsid w:val="002E6E63"/>
    <w:rsid w:val="002E71B3"/>
    <w:rsid w:val="002E7362"/>
    <w:rsid w:val="002E7554"/>
    <w:rsid w:val="002E7A7A"/>
    <w:rsid w:val="002E7D48"/>
    <w:rsid w:val="002F009C"/>
    <w:rsid w:val="002F06FB"/>
    <w:rsid w:val="002F0BB5"/>
    <w:rsid w:val="002F0CCE"/>
    <w:rsid w:val="002F0D74"/>
    <w:rsid w:val="002F0E66"/>
    <w:rsid w:val="002F12C7"/>
    <w:rsid w:val="002F17D8"/>
    <w:rsid w:val="002F2058"/>
    <w:rsid w:val="002F2296"/>
    <w:rsid w:val="002F23CD"/>
    <w:rsid w:val="002F29C4"/>
    <w:rsid w:val="002F366B"/>
    <w:rsid w:val="002F39A2"/>
    <w:rsid w:val="002F3A4E"/>
    <w:rsid w:val="002F3C77"/>
    <w:rsid w:val="002F3F7F"/>
    <w:rsid w:val="002F40C4"/>
    <w:rsid w:val="002F4226"/>
    <w:rsid w:val="002F4947"/>
    <w:rsid w:val="002F496E"/>
    <w:rsid w:val="002F5008"/>
    <w:rsid w:val="002F5D92"/>
    <w:rsid w:val="002F6889"/>
    <w:rsid w:val="002F6F32"/>
    <w:rsid w:val="002F72DE"/>
    <w:rsid w:val="0030091E"/>
    <w:rsid w:val="00300A3E"/>
    <w:rsid w:val="00300DF8"/>
    <w:rsid w:val="00301330"/>
    <w:rsid w:val="003021E0"/>
    <w:rsid w:val="003028C4"/>
    <w:rsid w:val="00302A05"/>
    <w:rsid w:val="00302FCB"/>
    <w:rsid w:val="0030346B"/>
    <w:rsid w:val="0030349E"/>
    <w:rsid w:val="003036A8"/>
    <w:rsid w:val="00303EA3"/>
    <w:rsid w:val="00303F0B"/>
    <w:rsid w:val="0030420B"/>
    <w:rsid w:val="003042B5"/>
    <w:rsid w:val="0030497E"/>
    <w:rsid w:val="00304D73"/>
    <w:rsid w:val="00305885"/>
    <w:rsid w:val="00305D1C"/>
    <w:rsid w:val="00305D4C"/>
    <w:rsid w:val="00306467"/>
    <w:rsid w:val="00307AC2"/>
    <w:rsid w:val="00307BA4"/>
    <w:rsid w:val="00307F84"/>
    <w:rsid w:val="00310824"/>
    <w:rsid w:val="00310E11"/>
    <w:rsid w:val="0031151F"/>
    <w:rsid w:val="00311EFE"/>
    <w:rsid w:val="003131F7"/>
    <w:rsid w:val="00313455"/>
    <w:rsid w:val="003137AC"/>
    <w:rsid w:val="00313E51"/>
    <w:rsid w:val="00314251"/>
    <w:rsid w:val="003144C5"/>
    <w:rsid w:val="00315701"/>
    <w:rsid w:val="00317D76"/>
    <w:rsid w:val="003203FB"/>
    <w:rsid w:val="00320C76"/>
    <w:rsid w:val="00321208"/>
    <w:rsid w:val="0032173C"/>
    <w:rsid w:val="00321839"/>
    <w:rsid w:val="003223D5"/>
    <w:rsid w:val="0032263E"/>
    <w:rsid w:val="00322C88"/>
    <w:rsid w:val="00323342"/>
    <w:rsid w:val="0032362B"/>
    <w:rsid w:val="0032384F"/>
    <w:rsid w:val="00323AAB"/>
    <w:rsid w:val="00324111"/>
    <w:rsid w:val="003243B0"/>
    <w:rsid w:val="0032485E"/>
    <w:rsid w:val="00324861"/>
    <w:rsid w:val="0032491D"/>
    <w:rsid w:val="00324E3A"/>
    <w:rsid w:val="00325168"/>
    <w:rsid w:val="00325204"/>
    <w:rsid w:val="003252D7"/>
    <w:rsid w:val="00325A22"/>
    <w:rsid w:val="00325FE4"/>
    <w:rsid w:val="003272E1"/>
    <w:rsid w:val="00327D20"/>
    <w:rsid w:val="00327D86"/>
    <w:rsid w:val="0032B289"/>
    <w:rsid w:val="00330240"/>
    <w:rsid w:val="003308A0"/>
    <w:rsid w:val="00330FFF"/>
    <w:rsid w:val="00331386"/>
    <w:rsid w:val="0033173F"/>
    <w:rsid w:val="00331DC8"/>
    <w:rsid w:val="00331E81"/>
    <w:rsid w:val="003324D8"/>
    <w:rsid w:val="00332522"/>
    <w:rsid w:val="003331AA"/>
    <w:rsid w:val="0033367C"/>
    <w:rsid w:val="00333900"/>
    <w:rsid w:val="00334B75"/>
    <w:rsid w:val="00334C76"/>
    <w:rsid w:val="00334E99"/>
    <w:rsid w:val="0033532E"/>
    <w:rsid w:val="00336089"/>
    <w:rsid w:val="00336097"/>
    <w:rsid w:val="00336D57"/>
    <w:rsid w:val="003375D2"/>
    <w:rsid w:val="00337ADD"/>
    <w:rsid w:val="00337FC7"/>
    <w:rsid w:val="003403D3"/>
    <w:rsid w:val="0034093E"/>
    <w:rsid w:val="003411DF"/>
    <w:rsid w:val="0034186D"/>
    <w:rsid w:val="00341DFA"/>
    <w:rsid w:val="00342432"/>
    <w:rsid w:val="00343D19"/>
    <w:rsid w:val="00343F4C"/>
    <w:rsid w:val="0034409E"/>
    <w:rsid w:val="0034430F"/>
    <w:rsid w:val="00344D0C"/>
    <w:rsid w:val="00344F13"/>
    <w:rsid w:val="0034522D"/>
    <w:rsid w:val="00345821"/>
    <w:rsid w:val="00345D9F"/>
    <w:rsid w:val="00346995"/>
    <w:rsid w:val="003470DA"/>
    <w:rsid w:val="00347294"/>
    <w:rsid w:val="00347522"/>
    <w:rsid w:val="003475EE"/>
    <w:rsid w:val="003478E4"/>
    <w:rsid w:val="003501B7"/>
    <w:rsid w:val="003501F8"/>
    <w:rsid w:val="00350294"/>
    <w:rsid w:val="00351059"/>
    <w:rsid w:val="00351069"/>
    <w:rsid w:val="00351954"/>
    <w:rsid w:val="00351BFE"/>
    <w:rsid w:val="00351EDD"/>
    <w:rsid w:val="00351FFE"/>
    <w:rsid w:val="003521AB"/>
    <w:rsid w:val="00352726"/>
    <w:rsid w:val="003534D8"/>
    <w:rsid w:val="0035361B"/>
    <w:rsid w:val="0035382E"/>
    <w:rsid w:val="00353DDB"/>
    <w:rsid w:val="0035484A"/>
    <w:rsid w:val="00354B22"/>
    <w:rsid w:val="00354C4A"/>
    <w:rsid w:val="00354F22"/>
    <w:rsid w:val="00354FB1"/>
    <w:rsid w:val="00355922"/>
    <w:rsid w:val="00356067"/>
    <w:rsid w:val="00356176"/>
    <w:rsid w:val="003563FC"/>
    <w:rsid w:val="0035667E"/>
    <w:rsid w:val="0035676A"/>
    <w:rsid w:val="00356C00"/>
    <w:rsid w:val="00356D0E"/>
    <w:rsid w:val="00360ABA"/>
    <w:rsid w:val="00361363"/>
    <w:rsid w:val="00361521"/>
    <w:rsid w:val="00362244"/>
    <w:rsid w:val="003625BC"/>
    <w:rsid w:val="00362A8C"/>
    <w:rsid w:val="00362D14"/>
    <w:rsid w:val="00363BA6"/>
    <w:rsid w:val="00363FEA"/>
    <w:rsid w:val="00364139"/>
    <w:rsid w:val="003644AE"/>
    <w:rsid w:val="00364999"/>
    <w:rsid w:val="00364E6F"/>
    <w:rsid w:val="003658FC"/>
    <w:rsid w:val="0036631D"/>
    <w:rsid w:val="003664E6"/>
    <w:rsid w:val="0036692F"/>
    <w:rsid w:val="003673F9"/>
    <w:rsid w:val="00367472"/>
    <w:rsid w:val="00367518"/>
    <w:rsid w:val="00367B85"/>
    <w:rsid w:val="00367D00"/>
    <w:rsid w:val="00367DA2"/>
    <w:rsid w:val="00370908"/>
    <w:rsid w:val="00370B38"/>
    <w:rsid w:val="00370F89"/>
    <w:rsid w:val="003711A2"/>
    <w:rsid w:val="00372262"/>
    <w:rsid w:val="00372E5C"/>
    <w:rsid w:val="003731FD"/>
    <w:rsid w:val="00373364"/>
    <w:rsid w:val="00373791"/>
    <w:rsid w:val="00373AE2"/>
    <w:rsid w:val="0037434B"/>
    <w:rsid w:val="003746C3"/>
    <w:rsid w:val="00374BF9"/>
    <w:rsid w:val="00374DB8"/>
    <w:rsid w:val="00375609"/>
    <w:rsid w:val="0037591F"/>
    <w:rsid w:val="00375C4D"/>
    <w:rsid w:val="003766CB"/>
    <w:rsid w:val="0037695F"/>
    <w:rsid w:val="00376DF2"/>
    <w:rsid w:val="0037705B"/>
    <w:rsid w:val="003778D5"/>
    <w:rsid w:val="00377B44"/>
    <w:rsid w:val="00377DC9"/>
    <w:rsid w:val="00380D5A"/>
    <w:rsid w:val="0038113D"/>
    <w:rsid w:val="00381764"/>
    <w:rsid w:val="00382991"/>
    <w:rsid w:val="00382D9D"/>
    <w:rsid w:val="00382EBA"/>
    <w:rsid w:val="00383B8B"/>
    <w:rsid w:val="003842BD"/>
    <w:rsid w:val="00384812"/>
    <w:rsid w:val="00385404"/>
    <w:rsid w:val="00385624"/>
    <w:rsid w:val="00386355"/>
    <w:rsid w:val="00386B5F"/>
    <w:rsid w:val="00387134"/>
    <w:rsid w:val="0038746B"/>
    <w:rsid w:val="003874AE"/>
    <w:rsid w:val="003874DA"/>
    <w:rsid w:val="00387767"/>
    <w:rsid w:val="00387874"/>
    <w:rsid w:val="0038BF7E"/>
    <w:rsid w:val="00390AF4"/>
    <w:rsid w:val="0039109E"/>
    <w:rsid w:val="003919C6"/>
    <w:rsid w:val="00391BAB"/>
    <w:rsid w:val="00391D26"/>
    <w:rsid w:val="00391F32"/>
    <w:rsid w:val="0039282B"/>
    <w:rsid w:val="00392F65"/>
    <w:rsid w:val="0039331C"/>
    <w:rsid w:val="003933ED"/>
    <w:rsid w:val="003935F6"/>
    <w:rsid w:val="00393629"/>
    <w:rsid w:val="00393AA6"/>
    <w:rsid w:val="00393E17"/>
    <w:rsid w:val="0039426C"/>
    <w:rsid w:val="003943F7"/>
    <w:rsid w:val="00394460"/>
    <w:rsid w:val="00394FC5"/>
    <w:rsid w:val="00394FE6"/>
    <w:rsid w:val="003955D5"/>
    <w:rsid w:val="0039569D"/>
    <w:rsid w:val="00395A73"/>
    <w:rsid w:val="00395B67"/>
    <w:rsid w:val="00395BA2"/>
    <w:rsid w:val="00396947"/>
    <w:rsid w:val="0039793E"/>
    <w:rsid w:val="003A09EE"/>
    <w:rsid w:val="003A162B"/>
    <w:rsid w:val="003A2C9A"/>
    <w:rsid w:val="003A2D5C"/>
    <w:rsid w:val="003A3179"/>
    <w:rsid w:val="003A360D"/>
    <w:rsid w:val="003A37F0"/>
    <w:rsid w:val="003A3C23"/>
    <w:rsid w:val="003A3E1F"/>
    <w:rsid w:val="003A453F"/>
    <w:rsid w:val="003A4CAE"/>
    <w:rsid w:val="003A574E"/>
    <w:rsid w:val="003A5B3F"/>
    <w:rsid w:val="003A63B3"/>
    <w:rsid w:val="003A7085"/>
    <w:rsid w:val="003A743A"/>
    <w:rsid w:val="003A7491"/>
    <w:rsid w:val="003A75A8"/>
    <w:rsid w:val="003A7A9C"/>
    <w:rsid w:val="003B092C"/>
    <w:rsid w:val="003B0C76"/>
    <w:rsid w:val="003B1060"/>
    <w:rsid w:val="003B13F8"/>
    <w:rsid w:val="003B1B48"/>
    <w:rsid w:val="003B2118"/>
    <w:rsid w:val="003B3C48"/>
    <w:rsid w:val="003B4254"/>
    <w:rsid w:val="003B4304"/>
    <w:rsid w:val="003B4514"/>
    <w:rsid w:val="003B5979"/>
    <w:rsid w:val="003B5E42"/>
    <w:rsid w:val="003B6789"/>
    <w:rsid w:val="003B72E2"/>
    <w:rsid w:val="003B72ED"/>
    <w:rsid w:val="003B780F"/>
    <w:rsid w:val="003B7831"/>
    <w:rsid w:val="003B7CB1"/>
    <w:rsid w:val="003C0358"/>
    <w:rsid w:val="003C0454"/>
    <w:rsid w:val="003C0976"/>
    <w:rsid w:val="003C0F02"/>
    <w:rsid w:val="003C2A99"/>
    <w:rsid w:val="003C358F"/>
    <w:rsid w:val="003C36F0"/>
    <w:rsid w:val="003C3782"/>
    <w:rsid w:val="003C436C"/>
    <w:rsid w:val="003C44DB"/>
    <w:rsid w:val="003C4F2D"/>
    <w:rsid w:val="003C5374"/>
    <w:rsid w:val="003C57F5"/>
    <w:rsid w:val="003C58D5"/>
    <w:rsid w:val="003C58EC"/>
    <w:rsid w:val="003C5EBA"/>
    <w:rsid w:val="003C5F26"/>
    <w:rsid w:val="003C6387"/>
    <w:rsid w:val="003C6F68"/>
    <w:rsid w:val="003C6F91"/>
    <w:rsid w:val="003C7660"/>
    <w:rsid w:val="003C786A"/>
    <w:rsid w:val="003C7AA6"/>
    <w:rsid w:val="003C7C9C"/>
    <w:rsid w:val="003C7F4F"/>
    <w:rsid w:val="003D0ED1"/>
    <w:rsid w:val="003D1072"/>
    <w:rsid w:val="003D1BFF"/>
    <w:rsid w:val="003D287C"/>
    <w:rsid w:val="003D2D9E"/>
    <w:rsid w:val="003D391E"/>
    <w:rsid w:val="003D391F"/>
    <w:rsid w:val="003D3999"/>
    <w:rsid w:val="003D3F16"/>
    <w:rsid w:val="003D4074"/>
    <w:rsid w:val="003D4BE0"/>
    <w:rsid w:val="003D5063"/>
    <w:rsid w:val="003D5C49"/>
    <w:rsid w:val="003D6F79"/>
    <w:rsid w:val="003D7134"/>
    <w:rsid w:val="003D7A7F"/>
    <w:rsid w:val="003D7CF2"/>
    <w:rsid w:val="003D7FA8"/>
    <w:rsid w:val="003E0811"/>
    <w:rsid w:val="003E1371"/>
    <w:rsid w:val="003E1795"/>
    <w:rsid w:val="003E1836"/>
    <w:rsid w:val="003E232F"/>
    <w:rsid w:val="003E23B4"/>
    <w:rsid w:val="003E27E8"/>
    <w:rsid w:val="003E2A75"/>
    <w:rsid w:val="003E2C7E"/>
    <w:rsid w:val="003E3922"/>
    <w:rsid w:val="003E44F4"/>
    <w:rsid w:val="003E45DF"/>
    <w:rsid w:val="003E4CB8"/>
    <w:rsid w:val="003E5358"/>
    <w:rsid w:val="003E551A"/>
    <w:rsid w:val="003E597C"/>
    <w:rsid w:val="003E5EF9"/>
    <w:rsid w:val="003E63D7"/>
    <w:rsid w:val="003E64BB"/>
    <w:rsid w:val="003F0057"/>
    <w:rsid w:val="003F0938"/>
    <w:rsid w:val="003F13A6"/>
    <w:rsid w:val="003F211B"/>
    <w:rsid w:val="003F2355"/>
    <w:rsid w:val="003F2A29"/>
    <w:rsid w:val="003F2B45"/>
    <w:rsid w:val="003F2CA9"/>
    <w:rsid w:val="003F2DCE"/>
    <w:rsid w:val="003F369E"/>
    <w:rsid w:val="003F386C"/>
    <w:rsid w:val="003F3965"/>
    <w:rsid w:val="003F3E6C"/>
    <w:rsid w:val="003F414E"/>
    <w:rsid w:val="003F47FD"/>
    <w:rsid w:val="003F50CF"/>
    <w:rsid w:val="003F5604"/>
    <w:rsid w:val="003F61EB"/>
    <w:rsid w:val="003F63FB"/>
    <w:rsid w:val="003F640A"/>
    <w:rsid w:val="003F6E65"/>
    <w:rsid w:val="003F762E"/>
    <w:rsid w:val="003F7ECD"/>
    <w:rsid w:val="003F7FDA"/>
    <w:rsid w:val="0040063B"/>
    <w:rsid w:val="00400C1D"/>
    <w:rsid w:val="00400E7E"/>
    <w:rsid w:val="00401128"/>
    <w:rsid w:val="00401458"/>
    <w:rsid w:val="00401CCC"/>
    <w:rsid w:val="00401D4B"/>
    <w:rsid w:val="00401DDB"/>
    <w:rsid w:val="00402655"/>
    <w:rsid w:val="004027E9"/>
    <w:rsid w:val="004035BA"/>
    <w:rsid w:val="00403B74"/>
    <w:rsid w:val="00403FB5"/>
    <w:rsid w:val="004053B1"/>
    <w:rsid w:val="00405927"/>
    <w:rsid w:val="0040597C"/>
    <w:rsid w:val="00405C90"/>
    <w:rsid w:val="00405ECD"/>
    <w:rsid w:val="00406E20"/>
    <w:rsid w:val="0040721B"/>
    <w:rsid w:val="00407239"/>
    <w:rsid w:val="004074D2"/>
    <w:rsid w:val="004077CB"/>
    <w:rsid w:val="00407D88"/>
    <w:rsid w:val="00407E1E"/>
    <w:rsid w:val="004102BA"/>
    <w:rsid w:val="00410B62"/>
    <w:rsid w:val="0041102C"/>
    <w:rsid w:val="00411CB7"/>
    <w:rsid w:val="00412279"/>
    <w:rsid w:val="00413E0B"/>
    <w:rsid w:val="00414061"/>
    <w:rsid w:val="00414A50"/>
    <w:rsid w:val="00415AA5"/>
    <w:rsid w:val="0041658D"/>
    <w:rsid w:val="004166DE"/>
    <w:rsid w:val="004167A1"/>
    <w:rsid w:val="0041691B"/>
    <w:rsid w:val="00416CC7"/>
    <w:rsid w:val="00420097"/>
    <w:rsid w:val="00420D98"/>
    <w:rsid w:val="00421774"/>
    <w:rsid w:val="004217A0"/>
    <w:rsid w:val="00421FEB"/>
    <w:rsid w:val="004224F5"/>
    <w:rsid w:val="004225A0"/>
    <w:rsid w:val="0042273E"/>
    <w:rsid w:val="00422A6C"/>
    <w:rsid w:val="00423820"/>
    <w:rsid w:val="00423E55"/>
    <w:rsid w:val="0042478D"/>
    <w:rsid w:val="004247F6"/>
    <w:rsid w:val="00424C1C"/>
    <w:rsid w:val="00425369"/>
    <w:rsid w:val="004256B2"/>
    <w:rsid w:val="00425901"/>
    <w:rsid w:val="0042643E"/>
    <w:rsid w:val="00426B59"/>
    <w:rsid w:val="00426EC7"/>
    <w:rsid w:val="00427366"/>
    <w:rsid w:val="0042796F"/>
    <w:rsid w:val="004279B5"/>
    <w:rsid w:val="00430B66"/>
    <w:rsid w:val="00430C99"/>
    <w:rsid w:val="00432F49"/>
    <w:rsid w:val="004334BB"/>
    <w:rsid w:val="0043419D"/>
    <w:rsid w:val="00434A5B"/>
    <w:rsid w:val="00434B14"/>
    <w:rsid w:val="00434FE6"/>
    <w:rsid w:val="004351D7"/>
    <w:rsid w:val="0043524B"/>
    <w:rsid w:val="004352F7"/>
    <w:rsid w:val="00435602"/>
    <w:rsid w:val="00435BC8"/>
    <w:rsid w:val="00435DF4"/>
    <w:rsid w:val="004366AF"/>
    <w:rsid w:val="004368E7"/>
    <w:rsid w:val="00437041"/>
    <w:rsid w:val="004372CF"/>
    <w:rsid w:val="004375BA"/>
    <w:rsid w:val="0043764F"/>
    <w:rsid w:val="00437839"/>
    <w:rsid w:val="00437DE2"/>
    <w:rsid w:val="00437EC1"/>
    <w:rsid w:val="00440ABE"/>
    <w:rsid w:val="00440CAA"/>
    <w:rsid w:val="00440CE9"/>
    <w:rsid w:val="004412E4"/>
    <w:rsid w:val="004416D8"/>
    <w:rsid w:val="00441F78"/>
    <w:rsid w:val="00441FD2"/>
    <w:rsid w:val="00442330"/>
    <w:rsid w:val="0044265E"/>
    <w:rsid w:val="004426C9"/>
    <w:rsid w:val="00442AF2"/>
    <w:rsid w:val="00442D28"/>
    <w:rsid w:val="00442E8F"/>
    <w:rsid w:val="00442E9E"/>
    <w:rsid w:val="004430F9"/>
    <w:rsid w:val="00443939"/>
    <w:rsid w:val="00444839"/>
    <w:rsid w:val="0044484B"/>
    <w:rsid w:val="00444CB4"/>
    <w:rsid w:val="00444E00"/>
    <w:rsid w:val="00444F53"/>
    <w:rsid w:val="00444FCF"/>
    <w:rsid w:val="004450A4"/>
    <w:rsid w:val="00445BA6"/>
    <w:rsid w:val="004460B0"/>
    <w:rsid w:val="004463EC"/>
    <w:rsid w:val="00446884"/>
    <w:rsid w:val="0044690A"/>
    <w:rsid w:val="00446B51"/>
    <w:rsid w:val="004475B0"/>
    <w:rsid w:val="0044775D"/>
    <w:rsid w:val="00450151"/>
    <w:rsid w:val="004503B7"/>
    <w:rsid w:val="00450A67"/>
    <w:rsid w:val="00451513"/>
    <w:rsid w:val="00451B9F"/>
    <w:rsid w:val="00451ECC"/>
    <w:rsid w:val="004524A5"/>
    <w:rsid w:val="00452D69"/>
    <w:rsid w:val="00452FA0"/>
    <w:rsid w:val="0045329A"/>
    <w:rsid w:val="0045383B"/>
    <w:rsid w:val="00453CFC"/>
    <w:rsid w:val="00454469"/>
    <w:rsid w:val="00455DCD"/>
    <w:rsid w:val="004566FC"/>
    <w:rsid w:val="00456BF5"/>
    <w:rsid w:val="00456F11"/>
    <w:rsid w:val="004571DA"/>
    <w:rsid w:val="0045788A"/>
    <w:rsid w:val="00460006"/>
    <w:rsid w:val="004603D8"/>
    <w:rsid w:val="0046058C"/>
    <w:rsid w:val="00460832"/>
    <w:rsid w:val="00460AB9"/>
    <w:rsid w:val="004610CA"/>
    <w:rsid w:val="00461112"/>
    <w:rsid w:val="004611BE"/>
    <w:rsid w:val="0046130E"/>
    <w:rsid w:val="0046187D"/>
    <w:rsid w:val="00461918"/>
    <w:rsid w:val="0046281C"/>
    <w:rsid w:val="0046287B"/>
    <w:rsid w:val="0046307D"/>
    <w:rsid w:val="00463760"/>
    <w:rsid w:val="00463DB1"/>
    <w:rsid w:val="00463F19"/>
    <w:rsid w:val="00465349"/>
    <w:rsid w:val="004653D2"/>
    <w:rsid w:val="00465AEA"/>
    <w:rsid w:val="00465CAA"/>
    <w:rsid w:val="0046695F"/>
    <w:rsid w:val="004679D5"/>
    <w:rsid w:val="00467F68"/>
    <w:rsid w:val="0046AFC9"/>
    <w:rsid w:val="004700A4"/>
    <w:rsid w:val="004708D7"/>
    <w:rsid w:val="004709AC"/>
    <w:rsid w:val="004720EC"/>
    <w:rsid w:val="00472411"/>
    <w:rsid w:val="00472501"/>
    <w:rsid w:val="004727A4"/>
    <w:rsid w:val="00472A65"/>
    <w:rsid w:val="00473153"/>
    <w:rsid w:val="00474498"/>
    <w:rsid w:val="00474D05"/>
    <w:rsid w:val="00474F8A"/>
    <w:rsid w:val="004750E8"/>
    <w:rsid w:val="00475824"/>
    <w:rsid w:val="00475BEC"/>
    <w:rsid w:val="004760C1"/>
    <w:rsid w:val="004760D5"/>
    <w:rsid w:val="00476489"/>
    <w:rsid w:val="00476509"/>
    <w:rsid w:val="0047688B"/>
    <w:rsid w:val="004772C9"/>
    <w:rsid w:val="0048014B"/>
    <w:rsid w:val="00480CC1"/>
    <w:rsid w:val="00480D83"/>
    <w:rsid w:val="00480E3D"/>
    <w:rsid w:val="004810A9"/>
    <w:rsid w:val="004811C2"/>
    <w:rsid w:val="00481281"/>
    <w:rsid w:val="00481442"/>
    <w:rsid w:val="0048169A"/>
    <w:rsid w:val="00481716"/>
    <w:rsid w:val="00481AB9"/>
    <w:rsid w:val="00482395"/>
    <w:rsid w:val="004827A2"/>
    <w:rsid w:val="00482E6E"/>
    <w:rsid w:val="004837C4"/>
    <w:rsid w:val="004843DF"/>
    <w:rsid w:val="004844B7"/>
    <w:rsid w:val="00484922"/>
    <w:rsid w:val="00484DBC"/>
    <w:rsid w:val="004854D4"/>
    <w:rsid w:val="00485760"/>
    <w:rsid w:val="0048596C"/>
    <w:rsid w:val="00485BCF"/>
    <w:rsid w:val="00485FBF"/>
    <w:rsid w:val="004863F0"/>
    <w:rsid w:val="00486675"/>
    <w:rsid w:val="00490747"/>
    <w:rsid w:val="00490D77"/>
    <w:rsid w:val="00491186"/>
    <w:rsid w:val="004914AC"/>
    <w:rsid w:val="00491566"/>
    <w:rsid w:val="00492518"/>
    <w:rsid w:val="00492821"/>
    <w:rsid w:val="00492DFB"/>
    <w:rsid w:val="00493069"/>
    <w:rsid w:val="0049436C"/>
    <w:rsid w:val="0049451F"/>
    <w:rsid w:val="00494712"/>
    <w:rsid w:val="00495413"/>
    <w:rsid w:val="00495AB0"/>
    <w:rsid w:val="00495CE1"/>
    <w:rsid w:val="00496463"/>
    <w:rsid w:val="00496F77"/>
    <w:rsid w:val="0049750D"/>
    <w:rsid w:val="00497B00"/>
    <w:rsid w:val="004A0AF0"/>
    <w:rsid w:val="004A0D10"/>
    <w:rsid w:val="004A1639"/>
    <w:rsid w:val="004A16D7"/>
    <w:rsid w:val="004A1947"/>
    <w:rsid w:val="004A1A09"/>
    <w:rsid w:val="004A1B96"/>
    <w:rsid w:val="004A21DB"/>
    <w:rsid w:val="004A2880"/>
    <w:rsid w:val="004A2918"/>
    <w:rsid w:val="004A312F"/>
    <w:rsid w:val="004A3249"/>
    <w:rsid w:val="004A41AA"/>
    <w:rsid w:val="004A45EE"/>
    <w:rsid w:val="004A4638"/>
    <w:rsid w:val="004A4814"/>
    <w:rsid w:val="004A4899"/>
    <w:rsid w:val="004A615C"/>
    <w:rsid w:val="004A6429"/>
    <w:rsid w:val="004A64F9"/>
    <w:rsid w:val="004A6F5E"/>
    <w:rsid w:val="004A707C"/>
    <w:rsid w:val="004A74CC"/>
    <w:rsid w:val="004A7612"/>
    <w:rsid w:val="004A7699"/>
    <w:rsid w:val="004A772A"/>
    <w:rsid w:val="004A779C"/>
    <w:rsid w:val="004A7CB5"/>
    <w:rsid w:val="004B0724"/>
    <w:rsid w:val="004B0915"/>
    <w:rsid w:val="004B094F"/>
    <w:rsid w:val="004B0ACA"/>
    <w:rsid w:val="004B0C5F"/>
    <w:rsid w:val="004B1629"/>
    <w:rsid w:val="004B1D6C"/>
    <w:rsid w:val="004B1D84"/>
    <w:rsid w:val="004B22CC"/>
    <w:rsid w:val="004B24CB"/>
    <w:rsid w:val="004B276F"/>
    <w:rsid w:val="004B3203"/>
    <w:rsid w:val="004B339C"/>
    <w:rsid w:val="004B3556"/>
    <w:rsid w:val="004B3C73"/>
    <w:rsid w:val="004B3FB4"/>
    <w:rsid w:val="004B44D9"/>
    <w:rsid w:val="004B4667"/>
    <w:rsid w:val="004B475E"/>
    <w:rsid w:val="004B4BD8"/>
    <w:rsid w:val="004B4E75"/>
    <w:rsid w:val="004B5207"/>
    <w:rsid w:val="004B5E31"/>
    <w:rsid w:val="004B6021"/>
    <w:rsid w:val="004B6212"/>
    <w:rsid w:val="004B691B"/>
    <w:rsid w:val="004B7446"/>
    <w:rsid w:val="004B7BD7"/>
    <w:rsid w:val="004B7CFA"/>
    <w:rsid w:val="004C0190"/>
    <w:rsid w:val="004C0672"/>
    <w:rsid w:val="004C09EA"/>
    <w:rsid w:val="004C0E83"/>
    <w:rsid w:val="004C10EA"/>
    <w:rsid w:val="004C18E4"/>
    <w:rsid w:val="004C2236"/>
    <w:rsid w:val="004C24CD"/>
    <w:rsid w:val="004C26B5"/>
    <w:rsid w:val="004C27D3"/>
    <w:rsid w:val="004C37D0"/>
    <w:rsid w:val="004C4211"/>
    <w:rsid w:val="004C4AC5"/>
    <w:rsid w:val="004C529A"/>
    <w:rsid w:val="004C56F2"/>
    <w:rsid w:val="004C59DE"/>
    <w:rsid w:val="004C5A7C"/>
    <w:rsid w:val="004C61FD"/>
    <w:rsid w:val="004C68A1"/>
    <w:rsid w:val="004C6A1A"/>
    <w:rsid w:val="004C72D8"/>
    <w:rsid w:val="004C72F7"/>
    <w:rsid w:val="004C753C"/>
    <w:rsid w:val="004C75F7"/>
    <w:rsid w:val="004D09B4"/>
    <w:rsid w:val="004D0BE0"/>
    <w:rsid w:val="004D1522"/>
    <w:rsid w:val="004D1581"/>
    <w:rsid w:val="004D17FE"/>
    <w:rsid w:val="004D18DE"/>
    <w:rsid w:val="004D22EA"/>
    <w:rsid w:val="004D26A6"/>
    <w:rsid w:val="004D2DF5"/>
    <w:rsid w:val="004D2E6B"/>
    <w:rsid w:val="004D31BE"/>
    <w:rsid w:val="004D3419"/>
    <w:rsid w:val="004D347E"/>
    <w:rsid w:val="004D350F"/>
    <w:rsid w:val="004D3A04"/>
    <w:rsid w:val="004D3E9C"/>
    <w:rsid w:val="004D4730"/>
    <w:rsid w:val="004D476A"/>
    <w:rsid w:val="004D4BAF"/>
    <w:rsid w:val="004D4F55"/>
    <w:rsid w:val="004D5A76"/>
    <w:rsid w:val="004D5ADB"/>
    <w:rsid w:val="004D6C6F"/>
    <w:rsid w:val="004D7261"/>
    <w:rsid w:val="004D733B"/>
    <w:rsid w:val="004D77E9"/>
    <w:rsid w:val="004D7ECE"/>
    <w:rsid w:val="004E0B21"/>
    <w:rsid w:val="004E1D50"/>
    <w:rsid w:val="004E2692"/>
    <w:rsid w:val="004E2D60"/>
    <w:rsid w:val="004E31EE"/>
    <w:rsid w:val="004E3DD7"/>
    <w:rsid w:val="004E44C4"/>
    <w:rsid w:val="004E4E4C"/>
    <w:rsid w:val="004E5BEF"/>
    <w:rsid w:val="004E5C8C"/>
    <w:rsid w:val="004E60A5"/>
    <w:rsid w:val="004E62F8"/>
    <w:rsid w:val="004E6D45"/>
    <w:rsid w:val="004E739D"/>
    <w:rsid w:val="004E74A3"/>
    <w:rsid w:val="004E74CE"/>
    <w:rsid w:val="004E7A9C"/>
    <w:rsid w:val="004F005F"/>
    <w:rsid w:val="004F00A1"/>
    <w:rsid w:val="004F040F"/>
    <w:rsid w:val="004F08A4"/>
    <w:rsid w:val="004F0E8B"/>
    <w:rsid w:val="004F1020"/>
    <w:rsid w:val="004F13A9"/>
    <w:rsid w:val="004F13AA"/>
    <w:rsid w:val="004F1608"/>
    <w:rsid w:val="004F19C8"/>
    <w:rsid w:val="004F2094"/>
    <w:rsid w:val="004F233D"/>
    <w:rsid w:val="004F2B1B"/>
    <w:rsid w:val="004F32B2"/>
    <w:rsid w:val="004F32CA"/>
    <w:rsid w:val="004F33A1"/>
    <w:rsid w:val="004F3457"/>
    <w:rsid w:val="004F3A23"/>
    <w:rsid w:val="004F4648"/>
    <w:rsid w:val="004F48B1"/>
    <w:rsid w:val="004F48B8"/>
    <w:rsid w:val="004F5BE1"/>
    <w:rsid w:val="004F6235"/>
    <w:rsid w:val="004F645A"/>
    <w:rsid w:val="004F648E"/>
    <w:rsid w:val="004F6817"/>
    <w:rsid w:val="004F69A2"/>
    <w:rsid w:val="004F6EE9"/>
    <w:rsid w:val="004F7652"/>
    <w:rsid w:val="004F7750"/>
    <w:rsid w:val="004F7B15"/>
    <w:rsid w:val="004F7CA7"/>
    <w:rsid w:val="004F7E91"/>
    <w:rsid w:val="005001CE"/>
    <w:rsid w:val="005008BD"/>
    <w:rsid w:val="00500916"/>
    <w:rsid w:val="00500E21"/>
    <w:rsid w:val="00501AAA"/>
    <w:rsid w:val="00502003"/>
    <w:rsid w:val="0050292D"/>
    <w:rsid w:val="00502F28"/>
    <w:rsid w:val="0050316D"/>
    <w:rsid w:val="00503B65"/>
    <w:rsid w:val="00503DD7"/>
    <w:rsid w:val="00503DE5"/>
    <w:rsid w:val="00504D2B"/>
    <w:rsid w:val="00505D34"/>
    <w:rsid w:val="00506643"/>
    <w:rsid w:val="00506707"/>
    <w:rsid w:val="00506791"/>
    <w:rsid w:val="00507137"/>
    <w:rsid w:val="005074D6"/>
    <w:rsid w:val="00510469"/>
    <w:rsid w:val="00511135"/>
    <w:rsid w:val="00511453"/>
    <w:rsid w:val="00511C8F"/>
    <w:rsid w:val="00511D5D"/>
    <w:rsid w:val="005125FD"/>
    <w:rsid w:val="005128E2"/>
    <w:rsid w:val="00513808"/>
    <w:rsid w:val="005142D0"/>
    <w:rsid w:val="0051474F"/>
    <w:rsid w:val="00514819"/>
    <w:rsid w:val="0051487A"/>
    <w:rsid w:val="00514A8C"/>
    <w:rsid w:val="005150F2"/>
    <w:rsid w:val="00516423"/>
    <w:rsid w:val="00517047"/>
    <w:rsid w:val="005170C3"/>
    <w:rsid w:val="0051766B"/>
    <w:rsid w:val="00517BCD"/>
    <w:rsid w:val="00517D8B"/>
    <w:rsid w:val="00517F56"/>
    <w:rsid w:val="00517FAF"/>
    <w:rsid w:val="00519A1A"/>
    <w:rsid w:val="00520414"/>
    <w:rsid w:val="00520913"/>
    <w:rsid w:val="00520C23"/>
    <w:rsid w:val="00520E0C"/>
    <w:rsid w:val="00521271"/>
    <w:rsid w:val="00521523"/>
    <w:rsid w:val="00521D24"/>
    <w:rsid w:val="005222E3"/>
    <w:rsid w:val="005227A0"/>
    <w:rsid w:val="00522F6F"/>
    <w:rsid w:val="00522FE7"/>
    <w:rsid w:val="00523460"/>
    <w:rsid w:val="00523BCC"/>
    <w:rsid w:val="00523DBF"/>
    <w:rsid w:val="00524226"/>
    <w:rsid w:val="00524456"/>
    <w:rsid w:val="0052536C"/>
    <w:rsid w:val="00525586"/>
    <w:rsid w:val="0052571B"/>
    <w:rsid w:val="00525EC7"/>
    <w:rsid w:val="00526539"/>
    <w:rsid w:val="0052689A"/>
    <w:rsid w:val="00526B34"/>
    <w:rsid w:val="00526F1C"/>
    <w:rsid w:val="00527231"/>
    <w:rsid w:val="0052734F"/>
    <w:rsid w:val="00527CCB"/>
    <w:rsid w:val="00530929"/>
    <w:rsid w:val="00530932"/>
    <w:rsid w:val="00530AE9"/>
    <w:rsid w:val="00531519"/>
    <w:rsid w:val="00532735"/>
    <w:rsid w:val="00533291"/>
    <w:rsid w:val="00533DDE"/>
    <w:rsid w:val="005350C6"/>
    <w:rsid w:val="0053526E"/>
    <w:rsid w:val="005355B0"/>
    <w:rsid w:val="005356F0"/>
    <w:rsid w:val="00535F53"/>
    <w:rsid w:val="0053637E"/>
    <w:rsid w:val="005368D1"/>
    <w:rsid w:val="005369E0"/>
    <w:rsid w:val="00537013"/>
    <w:rsid w:val="005374D1"/>
    <w:rsid w:val="005375A7"/>
    <w:rsid w:val="005377B6"/>
    <w:rsid w:val="0053793E"/>
    <w:rsid w:val="00537B5C"/>
    <w:rsid w:val="00537DAC"/>
    <w:rsid w:val="00540203"/>
    <w:rsid w:val="0054056A"/>
    <w:rsid w:val="005405BD"/>
    <w:rsid w:val="0054101E"/>
    <w:rsid w:val="00541278"/>
    <w:rsid w:val="0054132B"/>
    <w:rsid w:val="00541478"/>
    <w:rsid w:val="0054152A"/>
    <w:rsid w:val="00542059"/>
    <w:rsid w:val="00542224"/>
    <w:rsid w:val="00542BEE"/>
    <w:rsid w:val="00542CDD"/>
    <w:rsid w:val="00542CDF"/>
    <w:rsid w:val="00543DDF"/>
    <w:rsid w:val="00544062"/>
    <w:rsid w:val="00544E4E"/>
    <w:rsid w:val="005458B7"/>
    <w:rsid w:val="00546C4B"/>
    <w:rsid w:val="00546C50"/>
    <w:rsid w:val="00546C95"/>
    <w:rsid w:val="0054727D"/>
    <w:rsid w:val="00547421"/>
    <w:rsid w:val="005478C8"/>
    <w:rsid w:val="00547997"/>
    <w:rsid w:val="00547C17"/>
    <w:rsid w:val="00547D33"/>
    <w:rsid w:val="005500E1"/>
    <w:rsid w:val="00550135"/>
    <w:rsid w:val="00550A8B"/>
    <w:rsid w:val="00550B90"/>
    <w:rsid w:val="00550BC4"/>
    <w:rsid w:val="0055164F"/>
    <w:rsid w:val="00551789"/>
    <w:rsid w:val="00552148"/>
    <w:rsid w:val="00552308"/>
    <w:rsid w:val="005527D0"/>
    <w:rsid w:val="00552CFD"/>
    <w:rsid w:val="005531CD"/>
    <w:rsid w:val="00553751"/>
    <w:rsid w:val="00553D15"/>
    <w:rsid w:val="00553DFB"/>
    <w:rsid w:val="0055428B"/>
    <w:rsid w:val="00554B3F"/>
    <w:rsid w:val="00554EA8"/>
    <w:rsid w:val="00554ECB"/>
    <w:rsid w:val="0055504A"/>
    <w:rsid w:val="005556C1"/>
    <w:rsid w:val="00555BA6"/>
    <w:rsid w:val="0055634E"/>
    <w:rsid w:val="0055651E"/>
    <w:rsid w:val="00556978"/>
    <w:rsid w:val="00556C14"/>
    <w:rsid w:val="00556D23"/>
    <w:rsid w:val="005570E2"/>
    <w:rsid w:val="0055798A"/>
    <w:rsid w:val="00557C6B"/>
    <w:rsid w:val="00557C8A"/>
    <w:rsid w:val="00560686"/>
    <w:rsid w:val="00560BCC"/>
    <w:rsid w:val="00560CF3"/>
    <w:rsid w:val="00561C7F"/>
    <w:rsid w:val="00561F2E"/>
    <w:rsid w:val="00561F54"/>
    <w:rsid w:val="0056220B"/>
    <w:rsid w:val="0056272A"/>
    <w:rsid w:val="00562C39"/>
    <w:rsid w:val="00562F83"/>
    <w:rsid w:val="00563428"/>
    <w:rsid w:val="00563559"/>
    <w:rsid w:val="005636F6"/>
    <w:rsid w:val="00564562"/>
    <w:rsid w:val="00564579"/>
    <w:rsid w:val="00564886"/>
    <w:rsid w:val="00564F8E"/>
    <w:rsid w:val="005650D2"/>
    <w:rsid w:val="00565309"/>
    <w:rsid w:val="005667E7"/>
    <w:rsid w:val="005669FC"/>
    <w:rsid w:val="00566D0C"/>
    <w:rsid w:val="00566F7E"/>
    <w:rsid w:val="00567BAD"/>
    <w:rsid w:val="00567DBB"/>
    <w:rsid w:val="00570364"/>
    <w:rsid w:val="00571CCC"/>
    <w:rsid w:val="0057393D"/>
    <w:rsid w:val="0057463E"/>
    <w:rsid w:val="00574762"/>
    <w:rsid w:val="00574B82"/>
    <w:rsid w:val="00574DFE"/>
    <w:rsid w:val="00575506"/>
    <w:rsid w:val="00575C3B"/>
    <w:rsid w:val="00575C93"/>
    <w:rsid w:val="00575DC0"/>
    <w:rsid w:val="00577299"/>
    <w:rsid w:val="00577789"/>
    <w:rsid w:val="0057790B"/>
    <w:rsid w:val="005802C4"/>
    <w:rsid w:val="005805F6"/>
    <w:rsid w:val="0058100B"/>
    <w:rsid w:val="005817E2"/>
    <w:rsid w:val="00581E53"/>
    <w:rsid w:val="0058256E"/>
    <w:rsid w:val="005827EA"/>
    <w:rsid w:val="0058283E"/>
    <w:rsid w:val="00582B52"/>
    <w:rsid w:val="00582DB4"/>
    <w:rsid w:val="005836AC"/>
    <w:rsid w:val="00583701"/>
    <w:rsid w:val="00583CC3"/>
    <w:rsid w:val="00583DBE"/>
    <w:rsid w:val="0058524C"/>
    <w:rsid w:val="005852F0"/>
    <w:rsid w:val="00586549"/>
    <w:rsid w:val="0058669C"/>
    <w:rsid w:val="00586783"/>
    <w:rsid w:val="00586BE1"/>
    <w:rsid w:val="0059126B"/>
    <w:rsid w:val="00591B77"/>
    <w:rsid w:val="00591F63"/>
    <w:rsid w:val="0059291E"/>
    <w:rsid w:val="00592DF8"/>
    <w:rsid w:val="00592E91"/>
    <w:rsid w:val="00592EAF"/>
    <w:rsid w:val="005930FB"/>
    <w:rsid w:val="005936A3"/>
    <w:rsid w:val="005940CB"/>
    <w:rsid w:val="005943C9"/>
    <w:rsid w:val="00594ADD"/>
    <w:rsid w:val="00594C08"/>
    <w:rsid w:val="00594EF1"/>
    <w:rsid w:val="005950BF"/>
    <w:rsid w:val="0059562D"/>
    <w:rsid w:val="00595A00"/>
    <w:rsid w:val="00595FCD"/>
    <w:rsid w:val="00596658"/>
    <w:rsid w:val="005968E0"/>
    <w:rsid w:val="00596F95"/>
    <w:rsid w:val="0059774C"/>
    <w:rsid w:val="00597992"/>
    <w:rsid w:val="00597D11"/>
    <w:rsid w:val="005A0118"/>
    <w:rsid w:val="005A0E80"/>
    <w:rsid w:val="005A0F66"/>
    <w:rsid w:val="005A1358"/>
    <w:rsid w:val="005A1600"/>
    <w:rsid w:val="005A2EE8"/>
    <w:rsid w:val="005A3218"/>
    <w:rsid w:val="005A3251"/>
    <w:rsid w:val="005A389A"/>
    <w:rsid w:val="005A3A39"/>
    <w:rsid w:val="005A4571"/>
    <w:rsid w:val="005A4C5E"/>
    <w:rsid w:val="005A4D0D"/>
    <w:rsid w:val="005A4F76"/>
    <w:rsid w:val="005A4F8A"/>
    <w:rsid w:val="005A5B67"/>
    <w:rsid w:val="005A5E37"/>
    <w:rsid w:val="005A61CE"/>
    <w:rsid w:val="005A6EC9"/>
    <w:rsid w:val="005A76E1"/>
    <w:rsid w:val="005A7861"/>
    <w:rsid w:val="005A7B5C"/>
    <w:rsid w:val="005A7B6D"/>
    <w:rsid w:val="005A7BF0"/>
    <w:rsid w:val="005B0EBA"/>
    <w:rsid w:val="005B1967"/>
    <w:rsid w:val="005B2298"/>
    <w:rsid w:val="005B2B20"/>
    <w:rsid w:val="005B31FC"/>
    <w:rsid w:val="005B34E2"/>
    <w:rsid w:val="005B3E04"/>
    <w:rsid w:val="005B4E1F"/>
    <w:rsid w:val="005B4E90"/>
    <w:rsid w:val="005B4FB5"/>
    <w:rsid w:val="005B6140"/>
    <w:rsid w:val="005B6220"/>
    <w:rsid w:val="005B68B0"/>
    <w:rsid w:val="005B6A57"/>
    <w:rsid w:val="005B77B6"/>
    <w:rsid w:val="005C0582"/>
    <w:rsid w:val="005C1C86"/>
    <w:rsid w:val="005C202E"/>
    <w:rsid w:val="005C2036"/>
    <w:rsid w:val="005C2228"/>
    <w:rsid w:val="005C22BB"/>
    <w:rsid w:val="005C30B9"/>
    <w:rsid w:val="005C3B1F"/>
    <w:rsid w:val="005C4A7D"/>
    <w:rsid w:val="005C5DED"/>
    <w:rsid w:val="005C5F70"/>
    <w:rsid w:val="005C6736"/>
    <w:rsid w:val="005C6D75"/>
    <w:rsid w:val="005C6E4D"/>
    <w:rsid w:val="005C6F40"/>
    <w:rsid w:val="005C6F76"/>
    <w:rsid w:val="005C70ED"/>
    <w:rsid w:val="005C75A4"/>
    <w:rsid w:val="005C773D"/>
    <w:rsid w:val="005D00CC"/>
    <w:rsid w:val="005D01BF"/>
    <w:rsid w:val="005D0218"/>
    <w:rsid w:val="005D0C05"/>
    <w:rsid w:val="005D2557"/>
    <w:rsid w:val="005D2B44"/>
    <w:rsid w:val="005D2DE2"/>
    <w:rsid w:val="005D2F2B"/>
    <w:rsid w:val="005D38AF"/>
    <w:rsid w:val="005D3D9E"/>
    <w:rsid w:val="005D3EA2"/>
    <w:rsid w:val="005D3F42"/>
    <w:rsid w:val="005D4898"/>
    <w:rsid w:val="005D4DB5"/>
    <w:rsid w:val="005D59FF"/>
    <w:rsid w:val="005D5B99"/>
    <w:rsid w:val="005D6221"/>
    <w:rsid w:val="005D6257"/>
    <w:rsid w:val="005D65AE"/>
    <w:rsid w:val="005D66B7"/>
    <w:rsid w:val="005D7AD4"/>
    <w:rsid w:val="005DD12F"/>
    <w:rsid w:val="005E0CA8"/>
    <w:rsid w:val="005E0E7B"/>
    <w:rsid w:val="005E1234"/>
    <w:rsid w:val="005E1BCA"/>
    <w:rsid w:val="005E2256"/>
    <w:rsid w:val="005E25F4"/>
    <w:rsid w:val="005E27D5"/>
    <w:rsid w:val="005E286E"/>
    <w:rsid w:val="005E2A28"/>
    <w:rsid w:val="005E3595"/>
    <w:rsid w:val="005E3AAC"/>
    <w:rsid w:val="005E4007"/>
    <w:rsid w:val="005E4104"/>
    <w:rsid w:val="005E4A59"/>
    <w:rsid w:val="005E50A1"/>
    <w:rsid w:val="005E50F9"/>
    <w:rsid w:val="005E5116"/>
    <w:rsid w:val="005E53E9"/>
    <w:rsid w:val="005E6A34"/>
    <w:rsid w:val="005E6D74"/>
    <w:rsid w:val="005E6DE0"/>
    <w:rsid w:val="005E76AB"/>
    <w:rsid w:val="005E7D7D"/>
    <w:rsid w:val="005E7E5C"/>
    <w:rsid w:val="005F009D"/>
    <w:rsid w:val="005F121F"/>
    <w:rsid w:val="005F1354"/>
    <w:rsid w:val="005F28B0"/>
    <w:rsid w:val="005F2A30"/>
    <w:rsid w:val="005F31F7"/>
    <w:rsid w:val="005F3309"/>
    <w:rsid w:val="005F418C"/>
    <w:rsid w:val="005F41BF"/>
    <w:rsid w:val="005F45B4"/>
    <w:rsid w:val="005F481F"/>
    <w:rsid w:val="005F4945"/>
    <w:rsid w:val="005F4B28"/>
    <w:rsid w:val="005F4F70"/>
    <w:rsid w:val="005F5017"/>
    <w:rsid w:val="005F5B57"/>
    <w:rsid w:val="005F62DB"/>
    <w:rsid w:val="005F6BDA"/>
    <w:rsid w:val="005F6F11"/>
    <w:rsid w:val="005F77C2"/>
    <w:rsid w:val="005F7F7E"/>
    <w:rsid w:val="006007DB"/>
    <w:rsid w:val="00600A9C"/>
    <w:rsid w:val="00600C13"/>
    <w:rsid w:val="006014FF"/>
    <w:rsid w:val="00601ED9"/>
    <w:rsid w:val="00602286"/>
    <w:rsid w:val="006024DD"/>
    <w:rsid w:val="00603B48"/>
    <w:rsid w:val="00603F9A"/>
    <w:rsid w:val="00604240"/>
    <w:rsid w:val="006042D6"/>
    <w:rsid w:val="006044DB"/>
    <w:rsid w:val="00604D6B"/>
    <w:rsid w:val="0060533F"/>
    <w:rsid w:val="006056DA"/>
    <w:rsid w:val="00605855"/>
    <w:rsid w:val="00605BD5"/>
    <w:rsid w:val="0060618D"/>
    <w:rsid w:val="00606337"/>
    <w:rsid w:val="0060752D"/>
    <w:rsid w:val="0060788F"/>
    <w:rsid w:val="00610D5F"/>
    <w:rsid w:val="00612698"/>
    <w:rsid w:val="00612939"/>
    <w:rsid w:val="00612B61"/>
    <w:rsid w:val="00612DA6"/>
    <w:rsid w:val="00612FC0"/>
    <w:rsid w:val="00614111"/>
    <w:rsid w:val="00614258"/>
    <w:rsid w:val="00614433"/>
    <w:rsid w:val="0061454A"/>
    <w:rsid w:val="00614DB1"/>
    <w:rsid w:val="00614E0C"/>
    <w:rsid w:val="00614E12"/>
    <w:rsid w:val="006150CF"/>
    <w:rsid w:val="006157E8"/>
    <w:rsid w:val="0061581C"/>
    <w:rsid w:val="00615A39"/>
    <w:rsid w:val="00616DF9"/>
    <w:rsid w:val="006172F7"/>
    <w:rsid w:val="00617573"/>
    <w:rsid w:val="00617B07"/>
    <w:rsid w:val="00620CD6"/>
    <w:rsid w:val="00621071"/>
    <w:rsid w:val="006210CD"/>
    <w:rsid w:val="00621D88"/>
    <w:rsid w:val="00622195"/>
    <w:rsid w:val="00622739"/>
    <w:rsid w:val="00622F79"/>
    <w:rsid w:val="006232B4"/>
    <w:rsid w:val="006233FF"/>
    <w:rsid w:val="0062377A"/>
    <w:rsid w:val="00623902"/>
    <w:rsid w:val="00623EB4"/>
    <w:rsid w:val="00623F84"/>
    <w:rsid w:val="00624062"/>
    <w:rsid w:val="0062426A"/>
    <w:rsid w:val="00624D2B"/>
    <w:rsid w:val="00625265"/>
    <w:rsid w:val="0062541A"/>
    <w:rsid w:val="0062557C"/>
    <w:rsid w:val="00625729"/>
    <w:rsid w:val="00626322"/>
    <w:rsid w:val="00626434"/>
    <w:rsid w:val="006264DB"/>
    <w:rsid w:val="00626B00"/>
    <w:rsid w:val="006274FF"/>
    <w:rsid w:val="00627AFC"/>
    <w:rsid w:val="006314DD"/>
    <w:rsid w:val="006314DF"/>
    <w:rsid w:val="0063185C"/>
    <w:rsid w:val="00631915"/>
    <w:rsid w:val="006324F1"/>
    <w:rsid w:val="0063259F"/>
    <w:rsid w:val="006326DD"/>
    <w:rsid w:val="00632B70"/>
    <w:rsid w:val="00633118"/>
    <w:rsid w:val="006337A1"/>
    <w:rsid w:val="00634127"/>
    <w:rsid w:val="0063498B"/>
    <w:rsid w:val="006354E0"/>
    <w:rsid w:val="006360DE"/>
    <w:rsid w:val="00636FE7"/>
    <w:rsid w:val="00637459"/>
    <w:rsid w:val="006376AA"/>
    <w:rsid w:val="0064092C"/>
    <w:rsid w:val="00640C7F"/>
    <w:rsid w:val="006411A5"/>
    <w:rsid w:val="00641BCA"/>
    <w:rsid w:val="00642000"/>
    <w:rsid w:val="0064238F"/>
    <w:rsid w:val="0064277C"/>
    <w:rsid w:val="00643173"/>
    <w:rsid w:val="00644664"/>
    <w:rsid w:val="00644AED"/>
    <w:rsid w:val="00644B84"/>
    <w:rsid w:val="00644C16"/>
    <w:rsid w:val="00645857"/>
    <w:rsid w:val="00645C64"/>
    <w:rsid w:val="00645F7F"/>
    <w:rsid w:val="006464E8"/>
    <w:rsid w:val="0065085F"/>
    <w:rsid w:val="00650DAD"/>
    <w:rsid w:val="00651635"/>
    <w:rsid w:val="00651832"/>
    <w:rsid w:val="006518E7"/>
    <w:rsid w:val="00651E3F"/>
    <w:rsid w:val="006520EF"/>
    <w:rsid w:val="0065213B"/>
    <w:rsid w:val="0065222F"/>
    <w:rsid w:val="00652852"/>
    <w:rsid w:val="00652F86"/>
    <w:rsid w:val="00652FAD"/>
    <w:rsid w:val="0065364B"/>
    <w:rsid w:val="00653A85"/>
    <w:rsid w:val="00653B1D"/>
    <w:rsid w:val="00653FCF"/>
    <w:rsid w:val="0065450C"/>
    <w:rsid w:val="0065486E"/>
    <w:rsid w:val="00654A81"/>
    <w:rsid w:val="00654FB1"/>
    <w:rsid w:val="00655277"/>
    <w:rsid w:val="00655576"/>
    <w:rsid w:val="006557ED"/>
    <w:rsid w:val="00655E2A"/>
    <w:rsid w:val="00655E4E"/>
    <w:rsid w:val="0065662E"/>
    <w:rsid w:val="0065689B"/>
    <w:rsid w:val="00656F4B"/>
    <w:rsid w:val="006570E4"/>
    <w:rsid w:val="00657526"/>
    <w:rsid w:val="006577CE"/>
    <w:rsid w:val="0065F9BE"/>
    <w:rsid w:val="00660B61"/>
    <w:rsid w:val="006613BE"/>
    <w:rsid w:val="00661EBD"/>
    <w:rsid w:val="006622C6"/>
    <w:rsid w:val="006624F3"/>
    <w:rsid w:val="0066279D"/>
    <w:rsid w:val="006633E9"/>
    <w:rsid w:val="006639D1"/>
    <w:rsid w:val="0066419D"/>
    <w:rsid w:val="00664634"/>
    <w:rsid w:val="00664D84"/>
    <w:rsid w:val="00666284"/>
    <w:rsid w:val="006662E3"/>
    <w:rsid w:val="0066654B"/>
    <w:rsid w:val="006673BE"/>
    <w:rsid w:val="0066758C"/>
    <w:rsid w:val="00667E82"/>
    <w:rsid w:val="00670318"/>
    <w:rsid w:val="00670409"/>
    <w:rsid w:val="00670623"/>
    <w:rsid w:val="006719F6"/>
    <w:rsid w:val="00671BE3"/>
    <w:rsid w:val="0067292F"/>
    <w:rsid w:val="00672AF6"/>
    <w:rsid w:val="00672F63"/>
    <w:rsid w:val="00674058"/>
    <w:rsid w:val="006745B1"/>
    <w:rsid w:val="006749DE"/>
    <w:rsid w:val="00674A81"/>
    <w:rsid w:val="00674CD9"/>
    <w:rsid w:val="00674D7C"/>
    <w:rsid w:val="00675DAD"/>
    <w:rsid w:val="00676208"/>
    <w:rsid w:val="00677792"/>
    <w:rsid w:val="00677ACA"/>
    <w:rsid w:val="00677ED0"/>
    <w:rsid w:val="00680105"/>
    <w:rsid w:val="00680D2D"/>
    <w:rsid w:val="006813BF"/>
    <w:rsid w:val="006814E7"/>
    <w:rsid w:val="006815D6"/>
    <w:rsid w:val="00681B8C"/>
    <w:rsid w:val="00681BEF"/>
    <w:rsid w:val="006821B2"/>
    <w:rsid w:val="0068246C"/>
    <w:rsid w:val="00683B58"/>
    <w:rsid w:val="006841CE"/>
    <w:rsid w:val="006842BA"/>
    <w:rsid w:val="006848DD"/>
    <w:rsid w:val="0068596C"/>
    <w:rsid w:val="00685A3A"/>
    <w:rsid w:val="00685FC1"/>
    <w:rsid w:val="0068622A"/>
    <w:rsid w:val="006862F5"/>
    <w:rsid w:val="006865EA"/>
    <w:rsid w:val="006867A1"/>
    <w:rsid w:val="006868FE"/>
    <w:rsid w:val="00686B19"/>
    <w:rsid w:val="00686EFE"/>
    <w:rsid w:val="00686F26"/>
    <w:rsid w:val="006876F3"/>
    <w:rsid w:val="006903BC"/>
    <w:rsid w:val="00690625"/>
    <w:rsid w:val="00690DBD"/>
    <w:rsid w:val="006914CE"/>
    <w:rsid w:val="00691E5A"/>
    <w:rsid w:val="00695116"/>
    <w:rsid w:val="00695989"/>
    <w:rsid w:val="0069680C"/>
    <w:rsid w:val="006972AA"/>
    <w:rsid w:val="0069741A"/>
    <w:rsid w:val="00697633"/>
    <w:rsid w:val="00697A96"/>
    <w:rsid w:val="006A02BC"/>
    <w:rsid w:val="006A0499"/>
    <w:rsid w:val="006A04C3"/>
    <w:rsid w:val="006A0B03"/>
    <w:rsid w:val="006A0B60"/>
    <w:rsid w:val="006A0E5F"/>
    <w:rsid w:val="006A0EEB"/>
    <w:rsid w:val="006A13AB"/>
    <w:rsid w:val="006A1783"/>
    <w:rsid w:val="006A1FC7"/>
    <w:rsid w:val="006A27F6"/>
    <w:rsid w:val="006A2D8E"/>
    <w:rsid w:val="006A39BF"/>
    <w:rsid w:val="006A3B0E"/>
    <w:rsid w:val="006A3E63"/>
    <w:rsid w:val="006A4850"/>
    <w:rsid w:val="006A576F"/>
    <w:rsid w:val="006A5A2E"/>
    <w:rsid w:val="006A5A37"/>
    <w:rsid w:val="006A5EE6"/>
    <w:rsid w:val="006A6EAF"/>
    <w:rsid w:val="006A78D3"/>
    <w:rsid w:val="006A794F"/>
    <w:rsid w:val="006B08E4"/>
    <w:rsid w:val="006B0BFC"/>
    <w:rsid w:val="006B0D7D"/>
    <w:rsid w:val="006B114F"/>
    <w:rsid w:val="006B18C9"/>
    <w:rsid w:val="006B1903"/>
    <w:rsid w:val="006B1B85"/>
    <w:rsid w:val="006B2890"/>
    <w:rsid w:val="006B2D6E"/>
    <w:rsid w:val="006B2FB7"/>
    <w:rsid w:val="006B33DA"/>
    <w:rsid w:val="006B53F5"/>
    <w:rsid w:val="006B5F53"/>
    <w:rsid w:val="006B639F"/>
    <w:rsid w:val="006B6426"/>
    <w:rsid w:val="006B67B6"/>
    <w:rsid w:val="006B6E6D"/>
    <w:rsid w:val="006B6EF9"/>
    <w:rsid w:val="006B7A7A"/>
    <w:rsid w:val="006B7E6E"/>
    <w:rsid w:val="006C0122"/>
    <w:rsid w:val="006C0462"/>
    <w:rsid w:val="006C0586"/>
    <w:rsid w:val="006C11C0"/>
    <w:rsid w:val="006C17A7"/>
    <w:rsid w:val="006C1934"/>
    <w:rsid w:val="006C1C7B"/>
    <w:rsid w:val="006C1D1D"/>
    <w:rsid w:val="006C21D9"/>
    <w:rsid w:val="006C241A"/>
    <w:rsid w:val="006C319F"/>
    <w:rsid w:val="006C42AC"/>
    <w:rsid w:val="006C4B51"/>
    <w:rsid w:val="006C4B84"/>
    <w:rsid w:val="006C518D"/>
    <w:rsid w:val="006C5550"/>
    <w:rsid w:val="006C5959"/>
    <w:rsid w:val="006C5FC9"/>
    <w:rsid w:val="006C66AD"/>
    <w:rsid w:val="006C6A49"/>
    <w:rsid w:val="006C6C5A"/>
    <w:rsid w:val="006C71FF"/>
    <w:rsid w:val="006C735C"/>
    <w:rsid w:val="006C75DA"/>
    <w:rsid w:val="006C7867"/>
    <w:rsid w:val="006D03B0"/>
    <w:rsid w:val="006D062E"/>
    <w:rsid w:val="006D0753"/>
    <w:rsid w:val="006D0E54"/>
    <w:rsid w:val="006D212E"/>
    <w:rsid w:val="006D2283"/>
    <w:rsid w:val="006D2289"/>
    <w:rsid w:val="006D2735"/>
    <w:rsid w:val="006D2A28"/>
    <w:rsid w:val="006D2F97"/>
    <w:rsid w:val="006D3665"/>
    <w:rsid w:val="006D3AB3"/>
    <w:rsid w:val="006D3AC2"/>
    <w:rsid w:val="006D406D"/>
    <w:rsid w:val="006D426D"/>
    <w:rsid w:val="006D432D"/>
    <w:rsid w:val="006D458A"/>
    <w:rsid w:val="006D4699"/>
    <w:rsid w:val="006D469F"/>
    <w:rsid w:val="006D48C6"/>
    <w:rsid w:val="006D4BC3"/>
    <w:rsid w:val="006D4F68"/>
    <w:rsid w:val="006D4F8C"/>
    <w:rsid w:val="006D5016"/>
    <w:rsid w:val="006D56D6"/>
    <w:rsid w:val="006D57EF"/>
    <w:rsid w:val="006D58F3"/>
    <w:rsid w:val="006D5C32"/>
    <w:rsid w:val="006D645B"/>
    <w:rsid w:val="006D6796"/>
    <w:rsid w:val="006D7829"/>
    <w:rsid w:val="006D7DDC"/>
    <w:rsid w:val="006E01EF"/>
    <w:rsid w:val="006E02A0"/>
    <w:rsid w:val="006E0D06"/>
    <w:rsid w:val="006E0FA9"/>
    <w:rsid w:val="006E1A2E"/>
    <w:rsid w:val="006E1C6D"/>
    <w:rsid w:val="006E1C93"/>
    <w:rsid w:val="006E1D3E"/>
    <w:rsid w:val="006E2181"/>
    <w:rsid w:val="006E26FA"/>
    <w:rsid w:val="006E39CA"/>
    <w:rsid w:val="006E3A31"/>
    <w:rsid w:val="006E3C46"/>
    <w:rsid w:val="006E3DC6"/>
    <w:rsid w:val="006E486D"/>
    <w:rsid w:val="006E4FB6"/>
    <w:rsid w:val="006E528C"/>
    <w:rsid w:val="006E54BA"/>
    <w:rsid w:val="006E6458"/>
    <w:rsid w:val="006E6A37"/>
    <w:rsid w:val="006E73CF"/>
    <w:rsid w:val="006E78EA"/>
    <w:rsid w:val="006E7AC8"/>
    <w:rsid w:val="006F0B23"/>
    <w:rsid w:val="006F0EF5"/>
    <w:rsid w:val="006F1FEA"/>
    <w:rsid w:val="006F2688"/>
    <w:rsid w:val="006F300F"/>
    <w:rsid w:val="006F3728"/>
    <w:rsid w:val="006F3BA7"/>
    <w:rsid w:val="006F3D4F"/>
    <w:rsid w:val="006F43D8"/>
    <w:rsid w:val="006F45E5"/>
    <w:rsid w:val="006F530D"/>
    <w:rsid w:val="006F5745"/>
    <w:rsid w:val="006F5928"/>
    <w:rsid w:val="006F60A0"/>
    <w:rsid w:val="006F7606"/>
    <w:rsid w:val="006F7806"/>
    <w:rsid w:val="006F7A7E"/>
    <w:rsid w:val="006F7BC8"/>
    <w:rsid w:val="006F7FE1"/>
    <w:rsid w:val="007000A9"/>
    <w:rsid w:val="007001D4"/>
    <w:rsid w:val="007003C2"/>
    <w:rsid w:val="00700C77"/>
    <w:rsid w:val="007010A7"/>
    <w:rsid w:val="00701924"/>
    <w:rsid w:val="00701BB8"/>
    <w:rsid w:val="00702541"/>
    <w:rsid w:val="00702945"/>
    <w:rsid w:val="00702A50"/>
    <w:rsid w:val="00702B10"/>
    <w:rsid w:val="00703D0D"/>
    <w:rsid w:val="00704C99"/>
    <w:rsid w:val="00706474"/>
    <w:rsid w:val="007064ED"/>
    <w:rsid w:val="00706A7D"/>
    <w:rsid w:val="00706E9B"/>
    <w:rsid w:val="00706F6B"/>
    <w:rsid w:val="007076E3"/>
    <w:rsid w:val="00707A60"/>
    <w:rsid w:val="00710215"/>
    <w:rsid w:val="00710ABF"/>
    <w:rsid w:val="00710FD3"/>
    <w:rsid w:val="007112E5"/>
    <w:rsid w:val="00711646"/>
    <w:rsid w:val="00711690"/>
    <w:rsid w:val="007117E2"/>
    <w:rsid w:val="00711BB0"/>
    <w:rsid w:val="00711C0E"/>
    <w:rsid w:val="00711D6E"/>
    <w:rsid w:val="00711D95"/>
    <w:rsid w:val="00712969"/>
    <w:rsid w:val="00713476"/>
    <w:rsid w:val="0071365D"/>
    <w:rsid w:val="00713722"/>
    <w:rsid w:val="007141D3"/>
    <w:rsid w:val="007145BC"/>
    <w:rsid w:val="00714772"/>
    <w:rsid w:val="00714C2F"/>
    <w:rsid w:val="00714DB8"/>
    <w:rsid w:val="00714E95"/>
    <w:rsid w:val="00714E9D"/>
    <w:rsid w:val="0071521A"/>
    <w:rsid w:val="00715596"/>
    <w:rsid w:val="007158FB"/>
    <w:rsid w:val="00715F3C"/>
    <w:rsid w:val="00716100"/>
    <w:rsid w:val="007164CA"/>
    <w:rsid w:val="0071721E"/>
    <w:rsid w:val="00717CEF"/>
    <w:rsid w:val="007204EF"/>
    <w:rsid w:val="00720D2D"/>
    <w:rsid w:val="00721186"/>
    <w:rsid w:val="007215FD"/>
    <w:rsid w:val="00721AB9"/>
    <w:rsid w:val="00721CBD"/>
    <w:rsid w:val="00721DB7"/>
    <w:rsid w:val="007220B5"/>
    <w:rsid w:val="007223AC"/>
    <w:rsid w:val="00722E61"/>
    <w:rsid w:val="00723153"/>
    <w:rsid w:val="00723959"/>
    <w:rsid w:val="00723B8C"/>
    <w:rsid w:val="0072401A"/>
    <w:rsid w:val="007244A4"/>
    <w:rsid w:val="00724E8F"/>
    <w:rsid w:val="00725176"/>
    <w:rsid w:val="007253B4"/>
    <w:rsid w:val="00725D1B"/>
    <w:rsid w:val="00725F4A"/>
    <w:rsid w:val="007266DD"/>
    <w:rsid w:val="00726C4E"/>
    <w:rsid w:val="00726EE7"/>
    <w:rsid w:val="00727836"/>
    <w:rsid w:val="00727AF6"/>
    <w:rsid w:val="00727DD5"/>
    <w:rsid w:val="00730A90"/>
    <w:rsid w:val="00731794"/>
    <w:rsid w:val="007318FD"/>
    <w:rsid w:val="00731DFB"/>
    <w:rsid w:val="007320F0"/>
    <w:rsid w:val="007325D4"/>
    <w:rsid w:val="00732D97"/>
    <w:rsid w:val="007332D5"/>
    <w:rsid w:val="007336D1"/>
    <w:rsid w:val="00733763"/>
    <w:rsid w:val="00733A20"/>
    <w:rsid w:val="0073404B"/>
    <w:rsid w:val="00734447"/>
    <w:rsid w:val="007346A7"/>
    <w:rsid w:val="007346BA"/>
    <w:rsid w:val="007348E2"/>
    <w:rsid w:val="00734B4D"/>
    <w:rsid w:val="00734CC5"/>
    <w:rsid w:val="0073536B"/>
    <w:rsid w:val="00735E36"/>
    <w:rsid w:val="00735F14"/>
    <w:rsid w:val="007364BB"/>
    <w:rsid w:val="00736750"/>
    <w:rsid w:val="0073690B"/>
    <w:rsid w:val="00736E95"/>
    <w:rsid w:val="00736F55"/>
    <w:rsid w:val="00737B25"/>
    <w:rsid w:val="00737C67"/>
    <w:rsid w:val="00737D5D"/>
    <w:rsid w:val="00737FED"/>
    <w:rsid w:val="0073FD70"/>
    <w:rsid w:val="00740F29"/>
    <w:rsid w:val="00741551"/>
    <w:rsid w:val="00741665"/>
    <w:rsid w:val="00741ABD"/>
    <w:rsid w:val="00741D7D"/>
    <w:rsid w:val="00741E57"/>
    <w:rsid w:val="00742386"/>
    <w:rsid w:val="00742AC7"/>
    <w:rsid w:val="00742C21"/>
    <w:rsid w:val="00743220"/>
    <w:rsid w:val="0074350D"/>
    <w:rsid w:val="00743623"/>
    <w:rsid w:val="00743898"/>
    <w:rsid w:val="00744888"/>
    <w:rsid w:val="007456EA"/>
    <w:rsid w:val="00745954"/>
    <w:rsid w:val="00746464"/>
    <w:rsid w:val="00746CAA"/>
    <w:rsid w:val="00746D78"/>
    <w:rsid w:val="0074725F"/>
    <w:rsid w:val="00747278"/>
    <w:rsid w:val="0074742E"/>
    <w:rsid w:val="00747950"/>
    <w:rsid w:val="00747EAE"/>
    <w:rsid w:val="0075074C"/>
    <w:rsid w:val="007510DA"/>
    <w:rsid w:val="0075137E"/>
    <w:rsid w:val="007513EA"/>
    <w:rsid w:val="007517E1"/>
    <w:rsid w:val="00751D2E"/>
    <w:rsid w:val="0075246B"/>
    <w:rsid w:val="00752AF1"/>
    <w:rsid w:val="00752B09"/>
    <w:rsid w:val="00753C2B"/>
    <w:rsid w:val="00754272"/>
    <w:rsid w:val="00754431"/>
    <w:rsid w:val="00755BB4"/>
    <w:rsid w:val="00756061"/>
    <w:rsid w:val="007561AC"/>
    <w:rsid w:val="007565A8"/>
    <w:rsid w:val="00756C46"/>
    <w:rsid w:val="00756D42"/>
    <w:rsid w:val="00757386"/>
    <w:rsid w:val="00757D8B"/>
    <w:rsid w:val="00757EB0"/>
    <w:rsid w:val="0076067B"/>
    <w:rsid w:val="007608C8"/>
    <w:rsid w:val="0076114C"/>
    <w:rsid w:val="007611ED"/>
    <w:rsid w:val="0076265A"/>
    <w:rsid w:val="00762C0A"/>
    <w:rsid w:val="00762DA1"/>
    <w:rsid w:val="00762FC6"/>
    <w:rsid w:val="00763206"/>
    <w:rsid w:val="00763917"/>
    <w:rsid w:val="00763C7B"/>
    <w:rsid w:val="007645D0"/>
    <w:rsid w:val="00764B3C"/>
    <w:rsid w:val="00764D10"/>
    <w:rsid w:val="007653EC"/>
    <w:rsid w:val="00765587"/>
    <w:rsid w:val="0076581C"/>
    <w:rsid w:val="00765B7F"/>
    <w:rsid w:val="0076622B"/>
    <w:rsid w:val="00766F37"/>
    <w:rsid w:val="00767E0A"/>
    <w:rsid w:val="00768472"/>
    <w:rsid w:val="0077111E"/>
    <w:rsid w:val="007716EF"/>
    <w:rsid w:val="00771CDC"/>
    <w:rsid w:val="00772170"/>
    <w:rsid w:val="007722CB"/>
    <w:rsid w:val="00772CE2"/>
    <w:rsid w:val="00773484"/>
    <w:rsid w:val="00773A05"/>
    <w:rsid w:val="007755D0"/>
    <w:rsid w:val="00775CAB"/>
    <w:rsid w:val="007763A4"/>
    <w:rsid w:val="007764B2"/>
    <w:rsid w:val="00777091"/>
    <w:rsid w:val="00777A10"/>
    <w:rsid w:val="00777B94"/>
    <w:rsid w:val="00777C0B"/>
    <w:rsid w:val="00777EEF"/>
    <w:rsid w:val="0078050E"/>
    <w:rsid w:val="00780653"/>
    <w:rsid w:val="007810F1"/>
    <w:rsid w:val="007814E6"/>
    <w:rsid w:val="00781573"/>
    <w:rsid w:val="007817AE"/>
    <w:rsid w:val="00781A60"/>
    <w:rsid w:val="00781E29"/>
    <w:rsid w:val="007820AE"/>
    <w:rsid w:val="00782FC7"/>
    <w:rsid w:val="00783218"/>
    <w:rsid w:val="007833EC"/>
    <w:rsid w:val="0078385D"/>
    <w:rsid w:val="0078400E"/>
    <w:rsid w:val="0078485F"/>
    <w:rsid w:val="00784E59"/>
    <w:rsid w:val="00784EA1"/>
    <w:rsid w:val="00785152"/>
    <w:rsid w:val="007859B8"/>
    <w:rsid w:val="00785F79"/>
    <w:rsid w:val="007863D7"/>
    <w:rsid w:val="007864F7"/>
    <w:rsid w:val="00786AF0"/>
    <w:rsid w:val="0078702A"/>
    <w:rsid w:val="007871E1"/>
    <w:rsid w:val="00787388"/>
    <w:rsid w:val="00787455"/>
    <w:rsid w:val="00787621"/>
    <w:rsid w:val="00787A20"/>
    <w:rsid w:val="00787ECE"/>
    <w:rsid w:val="00790685"/>
    <w:rsid w:val="00790AC9"/>
    <w:rsid w:val="00790E0D"/>
    <w:rsid w:val="00791288"/>
    <w:rsid w:val="0079147E"/>
    <w:rsid w:val="0079155F"/>
    <w:rsid w:val="0079193A"/>
    <w:rsid w:val="00791E0A"/>
    <w:rsid w:val="00791FE9"/>
    <w:rsid w:val="007922BB"/>
    <w:rsid w:val="00792911"/>
    <w:rsid w:val="00793A8C"/>
    <w:rsid w:val="00793D44"/>
    <w:rsid w:val="00793EB2"/>
    <w:rsid w:val="00794C8D"/>
    <w:rsid w:val="007958B1"/>
    <w:rsid w:val="00795F00"/>
    <w:rsid w:val="00796CE6"/>
    <w:rsid w:val="0079737F"/>
    <w:rsid w:val="00797710"/>
    <w:rsid w:val="00797717"/>
    <w:rsid w:val="0079780B"/>
    <w:rsid w:val="007979C2"/>
    <w:rsid w:val="00797BF0"/>
    <w:rsid w:val="007A14A8"/>
    <w:rsid w:val="007A17B4"/>
    <w:rsid w:val="007A27CC"/>
    <w:rsid w:val="007A2A54"/>
    <w:rsid w:val="007A2BF5"/>
    <w:rsid w:val="007A3060"/>
    <w:rsid w:val="007A359A"/>
    <w:rsid w:val="007A376B"/>
    <w:rsid w:val="007A3A8D"/>
    <w:rsid w:val="007A3CCA"/>
    <w:rsid w:val="007A4ECB"/>
    <w:rsid w:val="007A532F"/>
    <w:rsid w:val="007A57DB"/>
    <w:rsid w:val="007A58A9"/>
    <w:rsid w:val="007A6144"/>
    <w:rsid w:val="007A661A"/>
    <w:rsid w:val="007A6EAA"/>
    <w:rsid w:val="007A788C"/>
    <w:rsid w:val="007A7BF0"/>
    <w:rsid w:val="007A7DFE"/>
    <w:rsid w:val="007A7F7E"/>
    <w:rsid w:val="007B02F6"/>
    <w:rsid w:val="007B1193"/>
    <w:rsid w:val="007B1CA9"/>
    <w:rsid w:val="007B201A"/>
    <w:rsid w:val="007B2232"/>
    <w:rsid w:val="007B2A27"/>
    <w:rsid w:val="007B3CEF"/>
    <w:rsid w:val="007B3F34"/>
    <w:rsid w:val="007B4EC7"/>
    <w:rsid w:val="007B58AF"/>
    <w:rsid w:val="007B59C2"/>
    <w:rsid w:val="007B5B35"/>
    <w:rsid w:val="007B5DC5"/>
    <w:rsid w:val="007B6EBD"/>
    <w:rsid w:val="007B706D"/>
    <w:rsid w:val="007B73C9"/>
    <w:rsid w:val="007C07B4"/>
    <w:rsid w:val="007C109E"/>
    <w:rsid w:val="007C1295"/>
    <w:rsid w:val="007C1A31"/>
    <w:rsid w:val="007C202E"/>
    <w:rsid w:val="007C265B"/>
    <w:rsid w:val="007C2844"/>
    <w:rsid w:val="007C2CB2"/>
    <w:rsid w:val="007C2D21"/>
    <w:rsid w:val="007C3100"/>
    <w:rsid w:val="007C372A"/>
    <w:rsid w:val="007C3AF1"/>
    <w:rsid w:val="007C41C5"/>
    <w:rsid w:val="007C4B90"/>
    <w:rsid w:val="007C4F6D"/>
    <w:rsid w:val="007C538F"/>
    <w:rsid w:val="007C5991"/>
    <w:rsid w:val="007C610C"/>
    <w:rsid w:val="007C72B6"/>
    <w:rsid w:val="007C7504"/>
    <w:rsid w:val="007C7547"/>
    <w:rsid w:val="007C78A3"/>
    <w:rsid w:val="007C793E"/>
    <w:rsid w:val="007D026A"/>
    <w:rsid w:val="007D0553"/>
    <w:rsid w:val="007D0975"/>
    <w:rsid w:val="007D1F35"/>
    <w:rsid w:val="007D2D64"/>
    <w:rsid w:val="007D3600"/>
    <w:rsid w:val="007D3B2A"/>
    <w:rsid w:val="007D3F4B"/>
    <w:rsid w:val="007D4137"/>
    <w:rsid w:val="007D44DF"/>
    <w:rsid w:val="007D49D2"/>
    <w:rsid w:val="007D4F56"/>
    <w:rsid w:val="007D4F72"/>
    <w:rsid w:val="007D573A"/>
    <w:rsid w:val="007D5791"/>
    <w:rsid w:val="007D65A0"/>
    <w:rsid w:val="007D6DE4"/>
    <w:rsid w:val="007D727A"/>
    <w:rsid w:val="007D740C"/>
    <w:rsid w:val="007D7950"/>
    <w:rsid w:val="007D79A9"/>
    <w:rsid w:val="007E0010"/>
    <w:rsid w:val="007E0B58"/>
    <w:rsid w:val="007E127B"/>
    <w:rsid w:val="007E206F"/>
    <w:rsid w:val="007E2405"/>
    <w:rsid w:val="007E2443"/>
    <w:rsid w:val="007E28FC"/>
    <w:rsid w:val="007E2D93"/>
    <w:rsid w:val="007E313E"/>
    <w:rsid w:val="007E34AE"/>
    <w:rsid w:val="007E35D5"/>
    <w:rsid w:val="007E36FD"/>
    <w:rsid w:val="007E3995"/>
    <w:rsid w:val="007E47BA"/>
    <w:rsid w:val="007E4877"/>
    <w:rsid w:val="007E526F"/>
    <w:rsid w:val="007E530D"/>
    <w:rsid w:val="007E595C"/>
    <w:rsid w:val="007E5D61"/>
    <w:rsid w:val="007E6B15"/>
    <w:rsid w:val="007E6F83"/>
    <w:rsid w:val="007E7040"/>
    <w:rsid w:val="007E7396"/>
    <w:rsid w:val="007E773C"/>
    <w:rsid w:val="007F0042"/>
    <w:rsid w:val="007F031D"/>
    <w:rsid w:val="007F091A"/>
    <w:rsid w:val="007F09BF"/>
    <w:rsid w:val="007F09F6"/>
    <w:rsid w:val="007F11A8"/>
    <w:rsid w:val="007F15CE"/>
    <w:rsid w:val="007F1BE7"/>
    <w:rsid w:val="007F264F"/>
    <w:rsid w:val="007F2DF3"/>
    <w:rsid w:val="007F2FD0"/>
    <w:rsid w:val="007F3204"/>
    <w:rsid w:val="007F3704"/>
    <w:rsid w:val="007F372A"/>
    <w:rsid w:val="007F3C55"/>
    <w:rsid w:val="007F43E0"/>
    <w:rsid w:val="007F51C5"/>
    <w:rsid w:val="007F5706"/>
    <w:rsid w:val="007F57F3"/>
    <w:rsid w:val="007F68AC"/>
    <w:rsid w:val="007F6EB6"/>
    <w:rsid w:val="007F7182"/>
    <w:rsid w:val="007F7439"/>
    <w:rsid w:val="007F749D"/>
    <w:rsid w:val="00800646"/>
    <w:rsid w:val="008006AF"/>
    <w:rsid w:val="00800E1B"/>
    <w:rsid w:val="00800F03"/>
    <w:rsid w:val="00800F16"/>
    <w:rsid w:val="00800FA1"/>
    <w:rsid w:val="00801178"/>
    <w:rsid w:val="008017F1"/>
    <w:rsid w:val="0080268E"/>
    <w:rsid w:val="00802881"/>
    <w:rsid w:val="00802B55"/>
    <w:rsid w:val="00803491"/>
    <w:rsid w:val="008035FA"/>
    <w:rsid w:val="00803687"/>
    <w:rsid w:val="00803A10"/>
    <w:rsid w:val="00803AA9"/>
    <w:rsid w:val="008048AB"/>
    <w:rsid w:val="008053EF"/>
    <w:rsid w:val="0080568D"/>
    <w:rsid w:val="008056C9"/>
    <w:rsid w:val="008057A2"/>
    <w:rsid w:val="00805A1B"/>
    <w:rsid w:val="00806360"/>
    <w:rsid w:val="00806C29"/>
    <w:rsid w:val="00806E02"/>
    <w:rsid w:val="00806ED7"/>
    <w:rsid w:val="00807C93"/>
    <w:rsid w:val="0080F46C"/>
    <w:rsid w:val="008102F0"/>
    <w:rsid w:val="008103B5"/>
    <w:rsid w:val="00810843"/>
    <w:rsid w:val="008109FC"/>
    <w:rsid w:val="00810B7D"/>
    <w:rsid w:val="00811007"/>
    <w:rsid w:val="008124BF"/>
    <w:rsid w:val="00812CBC"/>
    <w:rsid w:val="00812D87"/>
    <w:rsid w:val="00812DD5"/>
    <w:rsid w:val="008134FC"/>
    <w:rsid w:val="00813732"/>
    <w:rsid w:val="00813A59"/>
    <w:rsid w:val="00813C7B"/>
    <w:rsid w:val="00814086"/>
    <w:rsid w:val="00814D2F"/>
    <w:rsid w:val="00815890"/>
    <w:rsid w:val="00815A86"/>
    <w:rsid w:val="00815EA9"/>
    <w:rsid w:val="00816467"/>
    <w:rsid w:val="00816623"/>
    <w:rsid w:val="00816D10"/>
    <w:rsid w:val="00816DF1"/>
    <w:rsid w:val="008171B1"/>
    <w:rsid w:val="008177D8"/>
    <w:rsid w:val="008179FB"/>
    <w:rsid w:val="00817A9A"/>
    <w:rsid w:val="00817E68"/>
    <w:rsid w:val="00817F95"/>
    <w:rsid w:val="0081A2C5"/>
    <w:rsid w:val="00820399"/>
    <w:rsid w:val="0082057E"/>
    <w:rsid w:val="008206F6"/>
    <w:rsid w:val="00820E75"/>
    <w:rsid w:val="00820F48"/>
    <w:rsid w:val="00821C15"/>
    <w:rsid w:val="00822072"/>
    <w:rsid w:val="00822166"/>
    <w:rsid w:val="0082253E"/>
    <w:rsid w:val="00822B10"/>
    <w:rsid w:val="00822C87"/>
    <w:rsid w:val="00822D08"/>
    <w:rsid w:val="008233F4"/>
    <w:rsid w:val="0082397A"/>
    <w:rsid w:val="00823D9A"/>
    <w:rsid w:val="00824237"/>
    <w:rsid w:val="008242CC"/>
    <w:rsid w:val="008253FD"/>
    <w:rsid w:val="00825B54"/>
    <w:rsid w:val="00825DA2"/>
    <w:rsid w:val="008265D3"/>
    <w:rsid w:val="00826D57"/>
    <w:rsid w:val="0082737E"/>
    <w:rsid w:val="008277BA"/>
    <w:rsid w:val="008300A0"/>
    <w:rsid w:val="00830932"/>
    <w:rsid w:val="00831088"/>
    <w:rsid w:val="00831A68"/>
    <w:rsid w:val="0083222B"/>
    <w:rsid w:val="008324CD"/>
    <w:rsid w:val="00832881"/>
    <w:rsid w:val="00832D97"/>
    <w:rsid w:val="00833548"/>
    <w:rsid w:val="00833D53"/>
    <w:rsid w:val="008341BE"/>
    <w:rsid w:val="008349B5"/>
    <w:rsid w:val="00835BC2"/>
    <w:rsid w:val="00836C3D"/>
    <w:rsid w:val="00836C7C"/>
    <w:rsid w:val="00836C9E"/>
    <w:rsid w:val="0083731B"/>
    <w:rsid w:val="008378AD"/>
    <w:rsid w:val="00840124"/>
    <w:rsid w:val="008403D3"/>
    <w:rsid w:val="0084055B"/>
    <w:rsid w:val="0084087B"/>
    <w:rsid w:val="00840BDD"/>
    <w:rsid w:val="00841130"/>
    <w:rsid w:val="00841595"/>
    <w:rsid w:val="00841B0F"/>
    <w:rsid w:val="00841C71"/>
    <w:rsid w:val="00841CCF"/>
    <w:rsid w:val="00841FBB"/>
    <w:rsid w:val="00842A7F"/>
    <w:rsid w:val="00842B1E"/>
    <w:rsid w:val="00842DBF"/>
    <w:rsid w:val="00842E2B"/>
    <w:rsid w:val="008435CA"/>
    <w:rsid w:val="0084374D"/>
    <w:rsid w:val="008448C6"/>
    <w:rsid w:val="00844E21"/>
    <w:rsid w:val="00845121"/>
    <w:rsid w:val="008453AD"/>
    <w:rsid w:val="00845D2F"/>
    <w:rsid w:val="00846A5E"/>
    <w:rsid w:val="008471D2"/>
    <w:rsid w:val="00847C80"/>
    <w:rsid w:val="008516D1"/>
    <w:rsid w:val="00851EEB"/>
    <w:rsid w:val="00852630"/>
    <w:rsid w:val="00852EA6"/>
    <w:rsid w:val="00852F9B"/>
    <w:rsid w:val="00855910"/>
    <w:rsid w:val="00855B24"/>
    <w:rsid w:val="00856455"/>
    <w:rsid w:val="00856A56"/>
    <w:rsid w:val="00857088"/>
    <w:rsid w:val="00857173"/>
    <w:rsid w:val="0085785F"/>
    <w:rsid w:val="00857A82"/>
    <w:rsid w:val="00857D73"/>
    <w:rsid w:val="008601DD"/>
    <w:rsid w:val="00860239"/>
    <w:rsid w:val="00860A18"/>
    <w:rsid w:val="00860A2A"/>
    <w:rsid w:val="008613C7"/>
    <w:rsid w:val="00861C60"/>
    <w:rsid w:val="0086245F"/>
    <w:rsid w:val="00862536"/>
    <w:rsid w:val="00862753"/>
    <w:rsid w:val="00863599"/>
    <w:rsid w:val="00863858"/>
    <w:rsid w:val="00863F08"/>
    <w:rsid w:val="00864B25"/>
    <w:rsid w:val="00865224"/>
    <w:rsid w:val="0086570B"/>
    <w:rsid w:val="008657F0"/>
    <w:rsid w:val="00865883"/>
    <w:rsid w:val="00865937"/>
    <w:rsid w:val="00866160"/>
    <w:rsid w:val="00866177"/>
    <w:rsid w:val="00866D89"/>
    <w:rsid w:val="008672A1"/>
    <w:rsid w:val="00870086"/>
    <w:rsid w:val="0087053E"/>
    <w:rsid w:val="00870601"/>
    <w:rsid w:val="00870E64"/>
    <w:rsid w:val="00871336"/>
    <w:rsid w:val="00872C3C"/>
    <w:rsid w:val="00872F12"/>
    <w:rsid w:val="0087325A"/>
    <w:rsid w:val="00873A14"/>
    <w:rsid w:val="00873AC2"/>
    <w:rsid w:val="00873F36"/>
    <w:rsid w:val="008745D7"/>
    <w:rsid w:val="00874918"/>
    <w:rsid w:val="0087503F"/>
    <w:rsid w:val="008754F1"/>
    <w:rsid w:val="00875906"/>
    <w:rsid w:val="00875A21"/>
    <w:rsid w:val="00875ADF"/>
    <w:rsid w:val="00876347"/>
    <w:rsid w:val="008764CA"/>
    <w:rsid w:val="00876513"/>
    <w:rsid w:val="00876E1E"/>
    <w:rsid w:val="0087763C"/>
    <w:rsid w:val="00877DA4"/>
    <w:rsid w:val="00877FBE"/>
    <w:rsid w:val="00880316"/>
    <w:rsid w:val="00880A72"/>
    <w:rsid w:val="00880ABD"/>
    <w:rsid w:val="00880CB7"/>
    <w:rsid w:val="00880EEE"/>
    <w:rsid w:val="008814B8"/>
    <w:rsid w:val="00882132"/>
    <w:rsid w:val="0088225B"/>
    <w:rsid w:val="00882935"/>
    <w:rsid w:val="00882EB6"/>
    <w:rsid w:val="008832C4"/>
    <w:rsid w:val="00883991"/>
    <w:rsid w:val="00883D58"/>
    <w:rsid w:val="008840BB"/>
    <w:rsid w:val="008846B7"/>
    <w:rsid w:val="008848CA"/>
    <w:rsid w:val="008850A5"/>
    <w:rsid w:val="008852D7"/>
    <w:rsid w:val="00885D8D"/>
    <w:rsid w:val="00886018"/>
    <w:rsid w:val="00886436"/>
    <w:rsid w:val="00886627"/>
    <w:rsid w:val="008867CC"/>
    <w:rsid w:val="00886ED4"/>
    <w:rsid w:val="008876B5"/>
    <w:rsid w:val="00887B40"/>
    <w:rsid w:val="00887EBE"/>
    <w:rsid w:val="00887FB0"/>
    <w:rsid w:val="0089081A"/>
    <w:rsid w:val="00891209"/>
    <w:rsid w:val="00892011"/>
    <w:rsid w:val="00892A44"/>
    <w:rsid w:val="00892B45"/>
    <w:rsid w:val="00892CCD"/>
    <w:rsid w:val="0089395F"/>
    <w:rsid w:val="0089499B"/>
    <w:rsid w:val="00895E7F"/>
    <w:rsid w:val="00895EDC"/>
    <w:rsid w:val="00896278"/>
    <w:rsid w:val="0089630D"/>
    <w:rsid w:val="00896409"/>
    <w:rsid w:val="008965D0"/>
    <w:rsid w:val="0089662D"/>
    <w:rsid w:val="008967ED"/>
    <w:rsid w:val="00896E82"/>
    <w:rsid w:val="0089762C"/>
    <w:rsid w:val="0089767B"/>
    <w:rsid w:val="0089775C"/>
    <w:rsid w:val="00897DCF"/>
    <w:rsid w:val="00897F4A"/>
    <w:rsid w:val="0089FC73"/>
    <w:rsid w:val="008A0214"/>
    <w:rsid w:val="008A0456"/>
    <w:rsid w:val="008A0717"/>
    <w:rsid w:val="008A0786"/>
    <w:rsid w:val="008A10D0"/>
    <w:rsid w:val="008A1404"/>
    <w:rsid w:val="008A3221"/>
    <w:rsid w:val="008A32CF"/>
    <w:rsid w:val="008A3A53"/>
    <w:rsid w:val="008A4E96"/>
    <w:rsid w:val="008A5024"/>
    <w:rsid w:val="008A52AE"/>
    <w:rsid w:val="008A58C9"/>
    <w:rsid w:val="008A58F1"/>
    <w:rsid w:val="008A6196"/>
    <w:rsid w:val="008A6271"/>
    <w:rsid w:val="008A670B"/>
    <w:rsid w:val="008A687D"/>
    <w:rsid w:val="008A6984"/>
    <w:rsid w:val="008A6A81"/>
    <w:rsid w:val="008A7247"/>
    <w:rsid w:val="008A7BCC"/>
    <w:rsid w:val="008A7BDA"/>
    <w:rsid w:val="008B0485"/>
    <w:rsid w:val="008B04A4"/>
    <w:rsid w:val="008B04E0"/>
    <w:rsid w:val="008B0862"/>
    <w:rsid w:val="008B0AD5"/>
    <w:rsid w:val="008B10E1"/>
    <w:rsid w:val="008B110A"/>
    <w:rsid w:val="008B170C"/>
    <w:rsid w:val="008B2134"/>
    <w:rsid w:val="008B23CF"/>
    <w:rsid w:val="008B244B"/>
    <w:rsid w:val="008B247F"/>
    <w:rsid w:val="008B2655"/>
    <w:rsid w:val="008B2860"/>
    <w:rsid w:val="008B2B55"/>
    <w:rsid w:val="008B2BAA"/>
    <w:rsid w:val="008B3080"/>
    <w:rsid w:val="008B43A8"/>
    <w:rsid w:val="008B49D5"/>
    <w:rsid w:val="008B4A79"/>
    <w:rsid w:val="008B52CC"/>
    <w:rsid w:val="008B549C"/>
    <w:rsid w:val="008B5B6E"/>
    <w:rsid w:val="008B5DB6"/>
    <w:rsid w:val="008B5E33"/>
    <w:rsid w:val="008B6638"/>
    <w:rsid w:val="008B6735"/>
    <w:rsid w:val="008B67C3"/>
    <w:rsid w:val="008B6B20"/>
    <w:rsid w:val="008B6C4E"/>
    <w:rsid w:val="008B784E"/>
    <w:rsid w:val="008B7B80"/>
    <w:rsid w:val="008C0432"/>
    <w:rsid w:val="008C0436"/>
    <w:rsid w:val="008C0DBA"/>
    <w:rsid w:val="008C0DCF"/>
    <w:rsid w:val="008C0E06"/>
    <w:rsid w:val="008C135C"/>
    <w:rsid w:val="008C28BE"/>
    <w:rsid w:val="008C28DD"/>
    <w:rsid w:val="008C35FB"/>
    <w:rsid w:val="008C3CE7"/>
    <w:rsid w:val="008C3CF4"/>
    <w:rsid w:val="008C467A"/>
    <w:rsid w:val="008C46C9"/>
    <w:rsid w:val="008C47E3"/>
    <w:rsid w:val="008C49FF"/>
    <w:rsid w:val="008C4B26"/>
    <w:rsid w:val="008C5221"/>
    <w:rsid w:val="008C5477"/>
    <w:rsid w:val="008C5ED8"/>
    <w:rsid w:val="008C6390"/>
    <w:rsid w:val="008C67E0"/>
    <w:rsid w:val="008C6DDB"/>
    <w:rsid w:val="008C6E49"/>
    <w:rsid w:val="008C6F6C"/>
    <w:rsid w:val="008C7459"/>
    <w:rsid w:val="008C79C1"/>
    <w:rsid w:val="008D09B8"/>
    <w:rsid w:val="008D1652"/>
    <w:rsid w:val="008D1B5A"/>
    <w:rsid w:val="008D1EDF"/>
    <w:rsid w:val="008D1F91"/>
    <w:rsid w:val="008D21A1"/>
    <w:rsid w:val="008D21AD"/>
    <w:rsid w:val="008D2AA9"/>
    <w:rsid w:val="008D31E1"/>
    <w:rsid w:val="008D336F"/>
    <w:rsid w:val="008D3753"/>
    <w:rsid w:val="008D3784"/>
    <w:rsid w:val="008D38DE"/>
    <w:rsid w:val="008D3EB3"/>
    <w:rsid w:val="008D400E"/>
    <w:rsid w:val="008D5A99"/>
    <w:rsid w:val="008D5ECF"/>
    <w:rsid w:val="008D6358"/>
    <w:rsid w:val="008D6584"/>
    <w:rsid w:val="008D68AE"/>
    <w:rsid w:val="008D6D32"/>
    <w:rsid w:val="008D70C0"/>
    <w:rsid w:val="008D7CE6"/>
    <w:rsid w:val="008D7F4A"/>
    <w:rsid w:val="008E02C3"/>
    <w:rsid w:val="008E06D2"/>
    <w:rsid w:val="008E0743"/>
    <w:rsid w:val="008E0918"/>
    <w:rsid w:val="008E09A2"/>
    <w:rsid w:val="008E0C80"/>
    <w:rsid w:val="008E154E"/>
    <w:rsid w:val="008E1558"/>
    <w:rsid w:val="008E1602"/>
    <w:rsid w:val="008E19ED"/>
    <w:rsid w:val="008E216D"/>
    <w:rsid w:val="008E259C"/>
    <w:rsid w:val="008E2711"/>
    <w:rsid w:val="008E2B01"/>
    <w:rsid w:val="008E2E05"/>
    <w:rsid w:val="008E33BD"/>
    <w:rsid w:val="008E38F9"/>
    <w:rsid w:val="008E3F04"/>
    <w:rsid w:val="008E415A"/>
    <w:rsid w:val="008E41ED"/>
    <w:rsid w:val="008E4CE7"/>
    <w:rsid w:val="008E59D3"/>
    <w:rsid w:val="008E5C82"/>
    <w:rsid w:val="008E6294"/>
    <w:rsid w:val="008E64DA"/>
    <w:rsid w:val="008E6569"/>
    <w:rsid w:val="008E666A"/>
    <w:rsid w:val="008E7A4D"/>
    <w:rsid w:val="008E7BAD"/>
    <w:rsid w:val="008F0A98"/>
    <w:rsid w:val="008F1579"/>
    <w:rsid w:val="008F1857"/>
    <w:rsid w:val="008F1FE8"/>
    <w:rsid w:val="008F21CD"/>
    <w:rsid w:val="008F2B32"/>
    <w:rsid w:val="008F3073"/>
    <w:rsid w:val="008F3348"/>
    <w:rsid w:val="008F337B"/>
    <w:rsid w:val="008F339A"/>
    <w:rsid w:val="008F3470"/>
    <w:rsid w:val="008F3E2C"/>
    <w:rsid w:val="008F45CA"/>
    <w:rsid w:val="008F4F2D"/>
    <w:rsid w:val="008F52F2"/>
    <w:rsid w:val="008F5929"/>
    <w:rsid w:val="008F6506"/>
    <w:rsid w:val="008F6864"/>
    <w:rsid w:val="008F6C6C"/>
    <w:rsid w:val="008F6D33"/>
    <w:rsid w:val="008F708F"/>
    <w:rsid w:val="008F71CB"/>
    <w:rsid w:val="008F7B28"/>
    <w:rsid w:val="0090023B"/>
    <w:rsid w:val="00900354"/>
    <w:rsid w:val="00901097"/>
    <w:rsid w:val="009010F2"/>
    <w:rsid w:val="00901E2E"/>
    <w:rsid w:val="00901FEC"/>
    <w:rsid w:val="00902585"/>
    <w:rsid w:val="00902CDF"/>
    <w:rsid w:val="00902EBD"/>
    <w:rsid w:val="009031BF"/>
    <w:rsid w:val="009032E6"/>
    <w:rsid w:val="00903651"/>
    <w:rsid w:val="0090429C"/>
    <w:rsid w:val="0090472C"/>
    <w:rsid w:val="00904A3A"/>
    <w:rsid w:val="00904B02"/>
    <w:rsid w:val="0090517A"/>
    <w:rsid w:val="009056F4"/>
    <w:rsid w:val="00905880"/>
    <w:rsid w:val="009058FE"/>
    <w:rsid w:val="00905AC1"/>
    <w:rsid w:val="00905C59"/>
    <w:rsid w:val="0090613E"/>
    <w:rsid w:val="009063BA"/>
    <w:rsid w:val="00906542"/>
    <w:rsid w:val="00906836"/>
    <w:rsid w:val="0090693D"/>
    <w:rsid w:val="00906DA7"/>
    <w:rsid w:val="00906EAC"/>
    <w:rsid w:val="00906FF6"/>
    <w:rsid w:val="0090786C"/>
    <w:rsid w:val="009104B0"/>
    <w:rsid w:val="009107BF"/>
    <w:rsid w:val="00911872"/>
    <w:rsid w:val="00911AA8"/>
    <w:rsid w:val="00912C1B"/>
    <w:rsid w:val="00912C5D"/>
    <w:rsid w:val="00912EA1"/>
    <w:rsid w:val="00913448"/>
    <w:rsid w:val="00913E05"/>
    <w:rsid w:val="009143B0"/>
    <w:rsid w:val="00914FAE"/>
    <w:rsid w:val="00916783"/>
    <w:rsid w:val="009168F9"/>
    <w:rsid w:val="00916B62"/>
    <w:rsid w:val="00916CFE"/>
    <w:rsid w:val="00916D23"/>
    <w:rsid w:val="009171BD"/>
    <w:rsid w:val="00917298"/>
    <w:rsid w:val="00920673"/>
    <w:rsid w:val="00920979"/>
    <w:rsid w:val="00920D51"/>
    <w:rsid w:val="00920EF0"/>
    <w:rsid w:val="00921824"/>
    <w:rsid w:val="00921FE9"/>
    <w:rsid w:val="009225CD"/>
    <w:rsid w:val="00922CFD"/>
    <w:rsid w:val="00923621"/>
    <w:rsid w:val="009239A3"/>
    <w:rsid w:val="00923CA7"/>
    <w:rsid w:val="00924823"/>
    <w:rsid w:val="00924834"/>
    <w:rsid w:val="009249D2"/>
    <w:rsid w:val="00925381"/>
    <w:rsid w:val="00925686"/>
    <w:rsid w:val="00926017"/>
    <w:rsid w:val="0092686B"/>
    <w:rsid w:val="009268D1"/>
    <w:rsid w:val="00926994"/>
    <w:rsid w:val="00926BB0"/>
    <w:rsid w:val="00926EE0"/>
    <w:rsid w:val="00926F76"/>
    <w:rsid w:val="009271DA"/>
    <w:rsid w:val="0092756D"/>
    <w:rsid w:val="009305B3"/>
    <w:rsid w:val="009306A3"/>
    <w:rsid w:val="00930811"/>
    <w:rsid w:val="00930DBE"/>
    <w:rsid w:val="00930F9A"/>
    <w:rsid w:val="0093108A"/>
    <w:rsid w:val="0093125F"/>
    <w:rsid w:val="00931647"/>
    <w:rsid w:val="009316BA"/>
    <w:rsid w:val="009317F0"/>
    <w:rsid w:val="00931865"/>
    <w:rsid w:val="00931999"/>
    <w:rsid w:val="00932EE7"/>
    <w:rsid w:val="00932F37"/>
    <w:rsid w:val="0093328D"/>
    <w:rsid w:val="0093358E"/>
    <w:rsid w:val="009335C5"/>
    <w:rsid w:val="00933661"/>
    <w:rsid w:val="0093398C"/>
    <w:rsid w:val="00933C39"/>
    <w:rsid w:val="00933F3C"/>
    <w:rsid w:val="0093583B"/>
    <w:rsid w:val="009368B1"/>
    <w:rsid w:val="00936D12"/>
    <w:rsid w:val="0093747F"/>
    <w:rsid w:val="00937A13"/>
    <w:rsid w:val="0094014B"/>
    <w:rsid w:val="009401D7"/>
    <w:rsid w:val="009404AA"/>
    <w:rsid w:val="0094065D"/>
    <w:rsid w:val="00941379"/>
    <w:rsid w:val="00941BF5"/>
    <w:rsid w:val="00941C30"/>
    <w:rsid w:val="00941F08"/>
    <w:rsid w:val="009423F8"/>
    <w:rsid w:val="00942698"/>
    <w:rsid w:val="00942920"/>
    <w:rsid w:val="00942A5B"/>
    <w:rsid w:val="00944353"/>
    <w:rsid w:val="00944699"/>
    <w:rsid w:val="00944AC8"/>
    <w:rsid w:val="00944C3F"/>
    <w:rsid w:val="00944CC3"/>
    <w:rsid w:val="00944CDE"/>
    <w:rsid w:val="00944E25"/>
    <w:rsid w:val="00944F8E"/>
    <w:rsid w:val="00944FDF"/>
    <w:rsid w:val="00945388"/>
    <w:rsid w:val="00945A8A"/>
    <w:rsid w:val="00945C0B"/>
    <w:rsid w:val="00945C99"/>
    <w:rsid w:val="00946506"/>
    <w:rsid w:val="009475FC"/>
    <w:rsid w:val="00947723"/>
    <w:rsid w:val="00947C06"/>
    <w:rsid w:val="00947CAF"/>
    <w:rsid w:val="00947F8F"/>
    <w:rsid w:val="00950187"/>
    <w:rsid w:val="009504FA"/>
    <w:rsid w:val="0095060D"/>
    <w:rsid w:val="00950680"/>
    <w:rsid w:val="00950B45"/>
    <w:rsid w:val="00950F0F"/>
    <w:rsid w:val="00951073"/>
    <w:rsid w:val="00951587"/>
    <w:rsid w:val="009517F3"/>
    <w:rsid w:val="00951BDC"/>
    <w:rsid w:val="00952475"/>
    <w:rsid w:val="00953137"/>
    <w:rsid w:val="00953322"/>
    <w:rsid w:val="00953607"/>
    <w:rsid w:val="009543E3"/>
    <w:rsid w:val="0095441F"/>
    <w:rsid w:val="00954B33"/>
    <w:rsid w:val="00954FF9"/>
    <w:rsid w:val="009551F8"/>
    <w:rsid w:val="0095568E"/>
    <w:rsid w:val="00956595"/>
    <w:rsid w:val="00956DC4"/>
    <w:rsid w:val="00957B17"/>
    <w:rsid w:val="00960305"/>
    <w:rsid w:val="00960432"/>
    <w:rsid w:val="00960462"/>
    <w:rsid w:val="009604E7"/>
    <w:rsid w:val="00960601"/>
    <w:rsid w:val="009609E5"/>
    <w:rsid w:val="00961B06"/>
    <w:rsid w:val="00961D73"/>
    <w:rsid w:val="009633AF"/>
    <w:rsid w:val="00963525"/>
    <w:rsid w:val="00963839"/>
    <w:rsid w:val="009648B2"/>
    <w:rsid w:val="00964D87"/>
    <w:rsid w:val="009650A7"/>
    <w:rsid w:val="00966407"/>
    <w:rsid w:val="009666C0"/>
    <w:rsid w:val="00966DFC"/>
    <w:rsid w:val="00967657"/>
    <w:rsid w:val="009704B0"/>
    <w:rsid w:val="0097061B"/>
    <w:rsid w:val="009706A9"/>
    <w:rsid w:val="00970B76"/>
    <w:rsid w:val="00970BC6"/>
    <w:rsid w:val="0097131F"/>
    <w:rsid w:val="00971466"/>
    <w:rsid w:val="0097158B"/>
    <w:rsid w:val="0097225F"/>
    <w:rsid w:val="009729AF"/>
    <w:rsid w:val="00972ABA"/>
    <w:rsid w:val="00972C31"/>
    <w:rsid w:val="00972FB5"/>
    <w:rsid w:val="00973C5F"/>
    <w:rsid w:val="00974C19"/>
    <w:rsid w:val="00974E77"/>
    <w:rsid w:val="009765F7"/>
    <w:rsid w:val="00976BDE"/>
    <w:rsid w:val="009775E8"/>
    <w:rsid w:val="00977BBA"/>
    <w:rsid w:val="009800EE"/>
    <w:rsid w:val="00980EF8"/>
    <w:rsid w:val="00981051"/>
    <w:rsid w:val="00981391"/>
    <w:rsid w:val="00981CDB"/>
    <w:rsid w:val="00981F71"/>
    <w:rsid w:val="009822D9"/>
    <w:rsid w:val="00982602"/>
    <w:rsid w:val="00983B35"/>
    <w:rsid w:val="00983F29"/>
    <w:rsid w:val="00984158"/>
    <w:rsid w:val="009844BE"/>
    <w:rsid w:val="00984674"/>
    <w:rsid w:val="00984D2D"/>
    <w:rsid w:val="00984D37"/>
    <w:rsid w:val="00984F81"/>
    <w:rsid w:val="0098521B"/>
    <w:rsid w:val="00985913"/>
    <w:rsid w:val="00985DB2"/>
    <w:rsid w:val="00986585"/>
    <w:rsid w:val="00986C70"/>
    <w:rsid w:val="00987351"/>
    <w:rsid w:val="009874F8"/>
    <w:rsid w:val="00987559"/>
    <w:rsid w:val="00987605"/>
    <w:rsid w:val="0099059E"/>
    <w:rsid w:val="009909C4"/>
    <w:rsid w:val="009909F3"/>
    <w:rsid w:val="00990D25"/>
    <w:rsid w:val="00990ED5"/>
    <w:rsid w:val="009911CF"/>
    <w:rsid w:val="00991A43"/>
    <w:rsid w:val="0099292C"/>
    <w:rsid w:val="00992B64"/>
    <w:rsid w:val="009930EB"/>
    <w:rsid w:val="009931F2"/>
    <w:rsid w:val="0099380C"/>
    <w:rsid w:val="00993F06"/>
    <w:rsid w:val="0099450E"/>
    <w:rsid w:val="0099470B"/>
    <w:rsid w:val="00994860"/>
    <w:rsid w:val="00994A4C"/>
    <w:rsid w:val="00994C6B"/>
    <w:rsid w:val="00994F4A"/>
    <w:rsid w:val="00995B0B"/>
    <w:rsid w:val="00995B73"/>
    <w:rsid w:val="009962A4"/>
    <w:rsid w:val="00996302"/>
    <w:rsid w:val="00996344"/>
    <w:rsid w:val="009966D4"/>
    <w:rsid w:val="00996FBC"/>
    <w:rsid w:val="009973D3"/>
    <w:rsid w:val="00997A27"/>
    <w:rsid w:val="00997BD5"/>
    <w:rsid w:val="00997E84"/>
    <w:rsid w:val="009A00B2"/>
    <w:rsid w:val="009A038D"/>
    <w:rsid w:val="009A0449"/>
    <w:rsid w:val="009A13A1"/>
    <w:rsid w:val="009A15DE"/>
    <w:rsid w:val="009A2983"/>
    <w:rsid w:val="009A29BF"/>
    <w:rsid w:val="009A2C3A"/>
    <w:rsid w:val="009A2CA7"/>
    <w:rsid w:val="009A30CC"/>
    <w:rsid w:val="009A30FC"/>
    <w:rsid w:val="009A37CE"/>
    <w:rsid w:val="009A3C72"/>
    <w:rsid w:val="009A4A3A"/>
    <w:rsid w:val="009A4D0D"/>
    <w:rsid w:val="009A5546"/>
    <w:rsid w:val="009A5D78"/>
    <w:rsid w:val="009A62CC"/>
    <w:rsid w:val="009A63D4"/>
    <w:rsid w:val="009A6691"/>
    <w:rsid w:val="009A67A5"/>
    <w:rsid w:val="009A68A9"/>
    <w:rsid w:val="009A7216"/>
    <w:rsid w:val="009A7876"/>
    <w:rsid w:val="009A78CC"/>
    <w:rsid w:val="009A7A14"/>
    <w:rsid w:val="009A7B69"/>
    <w:rsid w:val="009A7DB4"/>
    <w:rsid w:val="009B081A"/>
    <w:rsid w:val="009B1938"/>
    <w:rsid w:val="009B1A07"/>
    <w:rsid w:val="009B23AF"/>
    <w:rsid w:val="009B2D76"/>
    <w:rsid w:val="009B2FB0"/>
    <w:rsid w:val="009B3412"/>
    <w:rsid w:val="009B3621"/>
    <w:rsid w:val="009B383F"/>
    <w:rsid w:val="009B396E"/>
    <w:rsid w:val="009B4341"/>
    <w:rsid w:val="009B4A04"/>
    <w:rsid w:val="009B546F"/>
    <w:rsid w:val="009B5636"/>
    <w:rsid w:val="009B5B3A"/>
    <w:rsid w:val="009B5D73"/>
    <w:rsid w:val="009B6295"/>
    <w:rsid w:val="009B6826"/>
    <w:rsid w:val="009B6954"/>
    <w:rsid w:val="009B6BF9"/>
    <w:rsid w:val="009B6D43"/>
    <w:rsid w:val="009B7A3D"/>
    <w:rsid w:val="009B7C4F"/>
    <w:rsid w:val="009C0162"/>
    <w:rsid w:val="009C05AA"/>
    <w:rsid w:val="009C080A"/>
    <w:rsid w:val="009C09D3"/>
    <w:rsid w:val="009C0B70"/>
    <w:rsid w:val="009C1ADE"/>
    <w:rsid w:val="009C274E"/>
    <w:rsid w:val="009C2FC9"/>
    <w:rsid w:val="009C34D2"/>
    <w:rsid w:val="009C3A8E"/>
    <w:rsid w:val="009C3ED4"/>
    <w:rsid w:val="009C4EFE"/>
    <w:rsid w:val="009C54BD"/>
    <w:rsid w:val="009C66D7"/>
    <w:rsid w:val="009C7662"/>
    <w:rsid w:val="009C7B28"/>
    <w:rsid w:val="009C7DE8"/>
    <w:rsid w:val="009C7EEC"/>
    <w:rsid w:val="009C7F3E"/>
    <w:rsid w:val="009D073E"/>
    <w:rsid w:val="009D0994"/>
    <w:rsid w:val="009D1191"/>
    <w:rsid w:val="009D1232"/>
    <w:rsid w:val="009D1473"/>
    <w:rsid w:val="009D16EA"/>
    <w:rsid w:val="009D1AB0"/>
    <w:rsid w:val="009D1DD6"/>
    <w:rsid w:val="009D1F4C"/>
    <w:rsid w:val="009D2032"/>
    <w:rsid w:val="009D2108"/>
    <w:rsid w:val="009D2215"/>
    <w:rsid w:val="009D27CA"/>
    <w:rsid w:val="009D28E4"/>
    <w:rsid w:val="009D3529"/>
    <w:rsid w:val="009D40A6"/>
    <w:rsid w:val="009D49FF"/>
    <w:rsid w:val="009D4B60"/>
    <w:rsid w:val="009D4CAF"/>
    <w:rsid w:val="009D4DC3"/>
    <w:rsid w:val="009D502E"/>
    <w:rsid w:val="009D56E5"/>
    <w:rsid w:val="009D5B31"/>
    <w:rsid w:val="009D61F2"/>
    <w:rsid w:val="009D62B0"/>
    <w:rsid w:val="009D637F"/>
    <w:rsid w:val="009D68A9"/>
    <w:rsid w:val="009D6ADB"/>
    <w:rsid w:val="009D7046"/>
    <w:rsid w:val="009D7597"/>
    <w:rsid w:val="009D76D9"/>
    <w:rsid w:val="009D7B33"/>
    <w:rsid w:val="009D7B60"/>
    <w:rsid w:val="009D7E76"/>
    <w:rsid w:val="009DB68E"/>
    <w:rsid w:val="009E052D"/>
    <w:rsid w:val="009E0F45"/>
    <w:rsid w:val="009E0FA4"/>
    <w:rsid w:val="009E13BD"/>
    <w:rsid w:val="009E13FF"/>
    <w:rsid w:val="009E1D3C"/>
    <w:rsid w:val="009E1FB3"/>
    <w:rsid w:val="009E1FDF"/>
    <w:rsid w:val="009E2268"/>
    <w:rsid w:val="009E244F"/>
    <w:rsid w:val="009E2692"/>
    <w:rsid w:val="009E334C"/>
    <w:rsid w:val="009E3742"/>
    <w:rsid w:val="009E4A14"/>
    <w:rsid w:val="009E4AD5"/>
    <w:rsid w:val="009E4F48"/>
    <w:rsid w:val="009E4FE4"/>
    <w:rsid w:val="009E51B3"/>
    <w:rsid w:val="009E59C4"/>
    <w:rsid w:val="009E64A9"/>
    <w:rsid w:val="009E6C83"/>
    <w:rsid w:val="009E7B52"/>
    <w:rsid w:val="009E7D6E"/>
    <w:rsid w:val="009F000F"/>
    <w:rsid w:val="009F078F"/>
    <w:rsid w:val="009F0805"/>
    <w:rsid w:val="009F090B"/>
    <w:rsid w:val="009F0ED0"/>
    <w:rsid w:val="009F133B"/>
    <w:rsid w:val="009F18DE"/>
    <w:rsid w:val="009F1A77"/>
    <w:rsid w:val="009F1C78"/>
    <w:rsid w:val="009F1EEB"/>
    <w:rsid w:val="009F212B"/>
    <w:rsid w:val="009F2756"/>
    <w:rsid w:val="009F29D5"/>
    <w:rsid w:val="009F2F6F"/>
    <w:rsid w:val="009F31CC"/>
    <w:rsid w:val="009F32DC"/>
    <w:rsid w:val="009F37C3"/>
    <w:rsid w:val="009F3A45"/>
    <w:rsid w:val="009F3B62"/>
    <w:rsid w:val="009F4ED1"/>
    <w:rsid w:val="009F503A"/>
    <w:rsid w:val="009F579A"/>
    <w:rsid w:val="009F5E00"/>
    <w:rsid w:val="009F618A"/>
    <w:rsid w:val="009F646D"/>
    <w:rsid w:val="009F6C5F"/>
    <w:rsid w:val="009F707E"/>
    <w:rsid w:val="009F7493"/>
    <w:rsid w:val="009F7B9C"/>
    <w:rsid w:val="009F7E91"/>
    <w:rsid w:val="00A00D33"/>
    <w:rsid w:val="00A00DA5"/>
    <w:rsid w:val="00A00F82"/>
    <w:rsid w:val="00A013D7"/>
    <w:rsid w:val="00A019D4"/>
    <w:rsid w:val="00A02C4B"/>
    <w:rsid w:val="00A03244"/>
    <w:rsid w:val="00A03939"/>
    <w:rsid w:val="00A041A2"/>
    <w:rsid w:val="00A043A9"/>
    <w:rsid w:val="00A04853"/>
    <w:rsid w:val="00A04F3F"/>
    <w:rsid w:val="00A058C2"/>
    <w:rsid w:val="00A06EFB"/>
    <w:rsid w:val="00A07F0F"/>
    <w:rsid w:val="00A07FDD"/>
    <w:rsid w:val="00A0DDA2"/>
    <w:rsid w:val="00A10285"/>
    <w:rsid w:val="00A10383"/>
    <w:rsid w:val="00A10796"/>
    <w:rsid w:val="00A10869"/>
    <w:rsid w:val="00A1094E"/>
    <w:rsid w:val="00A10C58"/>
    <w:rsid w:val="00A10FE3"/>
    <w:rsid w:val="00A11479"/>
    <w:rsid w:val="00A114D1"/>
    <w:rsid w:val="00A119FD"/>
    <w:rsid w:val="00A11C69"/>
    <w:rsid w:val="00A11CD2"/>
    <w:rsid w:val="00A121CD"/>
    <w:rsid w:val="00A12A80"/>
    <w:rsid w:val="00A13174"/>
    <w:rsid w:val="00A131B4"/>
    <w:rsid w:val="00A13833"/>
    <w:rsid w:val="00A140AE"/>
    <w:rsid w:val="00A14311"/>
    <w:rsid w:val="00A14464"/>
    <w:rsid w:val="00A145FB"/>
    <w:rsid w:val="00A154A0"/>
    <w:rsid w:val="00A15923"/>
    <w:rsid w:val="00A15C35"/>
    <w:rsid w:val="00A162AE"/>
    <w:rsid w:val="00A16798"/>
    <w:rsid w:val="00A170C1"/>
    <w:rsid w:val="00A172DD"/>
    <w:rsid w:val="00A177A8"/>
    <w:rsid w:val="00A17B87"/>
    <w:rsid w:val="00A2096D"/>
    <w:rsid w:val="00A213C8"/>
    <w:rsid w:val="00A215B4"/>
    <w:rsid w:val="00A21D8F"/>
    <w:rsid w:val="00A22137"/>
    <w:rsid w:val="00A227A8"/>
    <w:rsid w:val="00A22FFA"/>
    <w:rsid w:val="00A23171"/>
    <w:rsid w:val="00A237CF"/>
    <w:rsid w:val="00A24B03"/>
    <w:rsid w:val="00A25383"/>
    <w:rsid w:val="00A25564"/>
    <w:rsid w:val="00A25579"/>
    <w:rsid w:val="00A25833"/>
    <w:rsid w:val="00A25974"/>
    <w:rsid w:val="00A26628"/>
    <w:rsid w:val="00A26788"/>
    <w:rsid w:val="00A26F15"/>
    <w:rsid w:val="00A27503"/>
    <w:rsid w:val="00A2761F"/>
    <w:rsid w:val="00A27A02"/>
    <w:rsid w:val="00A27BB7"/>
    <w:rsid w:val="00A28CB7"/>
    <w:rsid w:val="00A30981"/>
    <w:rsid w:val="00A309E8"/>
    <w:rsid w:val="00A3117B"/>
    <w:rsid w:val="00A318C9"/>
    <w:rsid w:val="00A31ED9"/>
    <w:rsid w:val="00A32412"/>
    <w:rsid w:val="00A32590"/>
    <w:rsid w:val="00A3269D"/>
    <w:rsid w:val="00A32866"/>
    <w:rsid w:val="00A32E9A"/>
    <w:rsid w:val="00A3310B"/>
    <w:rsid w:val="00A338F0"/>
    <w:rsid w:val="00A3391C"/>
    <w:rsid w:val="00A33CCF"/>
    <w:rsid w:val="00A344BA"/>
    <w:rsid w:val="00A3487E"/>
    <w:rsid w:val="00A34A67"/>
    <w:rsid w:val="00A3516B"/>
    <w:rsid w:val="00A36632"/>
    <w:rsid w:val="00A37135"/>
    <w:rsid w:val="00A37BEF"/>
    <w:rsid w:val="00A403FE"/>
    <w:rsid w:val="00A4069E"/>
    <w:rsid w:val="00A40D78"/>
    <w:rsid w:val="00A40DA7"/>
    <w:rsid w:val="00A411F3"/>
    <w:rsid w:val="00A41976"/>
    <w:rsid w:val="00A420ED"/>
    <w:rsid w:val="00A422B2"/>
    <w:rsid w:val="00A43E4D"/>
    <w:rsid w:val="00A43FAC"/>
    <w:rsid w:val="00A445FD"/>
    <w:rsid w:val="00A44866"/>
    <w:rsid w:val="00A44932"/>
    <w:rsid w:val="00A44F17"/>
    <w:rsid w:val="00A46559"/>
    <w:rsid w:val="00A4775B"/>
    <w:rsid w:val="00A47936"/>
    <w:rsid w:val="00A47C87"/>
    <w:rsid w:val="00A50796"/>
    <w:rsid w:val="00A50B0F"/>
    <w:rsid w:val="00A50B68"/>
    <w:rsid w:val="00A51138"/>
    <w:rsid w:val="00A51942"/>
    <w:rsid w:val="00A51FDA"/>
    <w:rsid w:val="00A52513"/>
    <w:rsid w:val="00A52828"/>
    <w:rsid w:val="00A52C8C"/>
    <w:rsid w:val="00A53907"/>
    <w:rsid w:val="00A53FB5"/>
    <w:rsid w:val="00A54002"/>
    <w:rsid w:val="00A54FD0"/>
    <w:rsid w:val="00A55036"/>
    <w:rsid w:val="00A5534C"/>
    <w:rsid w:val="00A5581B"/>
    <w:rsid w:val="00A55CC9"/>
    <w:rsid w:val="00A55DFD"/>
    <w:rsid w:val="00A56076"/>
    <w:rsid w:val="00A5691E"/>
    <w:rsid w:val="00A571AD"/>
    <w:rsid w:val="00A605C6"/>
    <w:rsid w:val="00A61145"/>
    <w:rsid w:val="00A616A5"/>
    <w:rsid w:val="00A617E4"/>
    <w:rsid w:val="00A61918"/>
    <w:rsid w:val="00A61C35"/>
    <w:rsid w:val="00A61EFA"/>
    <w:rsid w:val="00A624ED"/>
    <w:rsid w:val="00A62BA2"/>
    <w:rsid w:val="00A63186"/>
    <w:rsid w:val="00A633AB"/>
    <w:rsid w:val="00A63570"/>
    <w:rsid w:val="00A636D9"/>
    <w:rsid w:val="00A63EE5"/>
    <w:rsid w:val="00A654EE"/>
    <w:rsid w:val="00A6579B"/>
    <w:rsid w:val="00A65A60"/>
    <w:rsid w:val="00A65E0F"/>
    <w:rsid w:val="00A661E7"/>
    <w:rsid w:val="00A66917"/>
    <w:rsid w:val="00A66FCC"/>
    <w:rsid w:val="00A67FBD"/>
    <w:rsid w:val="00A70A3E"/>
    <w:rsid w:val="00A70B5F"/>
    <w:rsid w:val="00A70B92"/>
    <w:rsid w:val="00A71312"/>
    <w:rsid w:val="00A71531"/>
    <w:rsid w:val="00A71970"/>
    <w:rsid w:val="00A7262C"/>
    <w:rsid w:val="00A7282B"/>
    <w:rsid w:val="00A72C9A"/>
    <w:rsid w:val="00A7398E"/>
    <w:rsid w:val="00A7404F"/>
    <w:rsid w:val="00A74192"/>
    <w:rsid w:val="00A74C88"/>
    <w:rsid w:val="00A74E9D"/>
    <w:rsid w:val="00A75069"/>
    <w:rsid w:val="00A7578D"/>
    <w:rsid w:val="00A75B08"/>
    <w:rsid w:val="00A76058"/>
    <w:rsid w:val="00A761CE"/>
    <w:rsid w:val="00A762F3"/>
    <w:rsid w:val="00A76539"/>
    <w:rsid w:val="00A77020"/>
    <w:rsid w:val="00A778F2"/>
    <w:rsid w:val="00A80849"/>
    <w:rsid w:val="00A814BA"/>
    <w:rsid w:val="00A8163B"/>
    <w:rsid w:val="00A81728"/>
    <w:rsid w:val="00A81F98"/>
    <w:rsid w:val="00A826A0"/>
    <w:rsid w:val="00A8306F"/>
    <w:rsid w:val="00A831AD"/>
    <w:rsid w:val="00A835E1"/>
    <w:rsid w:val="00A836EF"/>
    <w:rsid w:val="00A83964"/>
    <w:rsid w:val="00A83ED6"/>
    <w:rsid w:val="00A842CA"/>
    <w:rsid w:val="00A84A05"/>
    <w:rsid w:val="00A85595"/>
    <w:rsid w:val="00A8606C"/>
    <w:rsid w:val="00A86EFE"/>
    <w:rsid w:val="00A87154"/>
    <w:rsid w:val="00A87C18"/>
    <w:rsid w:val="00A90A65"/>
    <w:rsid w:val="00A91304"/>
    <w:rsid w:val="00A91462"/>
    <w:rsid w:val="00A91932"/>
    <w:rsid w:val="00A9193E"/>
    <w:rsid w:val="00A91EB9"/>
    <w:rsid w:val="00A926F3"/>
    <w:rsid w:val="00A92BD7"/>
    <w:rsid w:val="00A92DBB"/>
    <w:rsid w:val="00A93287"/>
    <w:rsid w:val="00A9340D"/>
    <w:rsid w:val="00A93ADA"/>
    <w:rsid w:val="00A93DA2"/>
    <w:rsid w:val="00A93E41"/>
    <w:rsid w:val="00A94A2C"/>
    <w:rsid w:val="00A95BB6"/>
    <w:rsid w:val="00A95D86"/>
    <w:rsid w:val="00A96CB7"/>
    <w:rsid w:val="00A9727A"/>
    <w:rsid w:val="00A973DA"/>
    <w:rsid w:val="00A97C0A"/>
    <w:rsid w:val="00AA087B"/>
    <w:rsid w:val="00AA0B1B"/>
    <w:rsid w:val="00AA0F31"/>
    <w:rsid w:val="00AA14BC"/>
    <w:rsid w:val="00AA14E4"/>
    <w:rsid w:val="00AA152B"/>
    <w:rsid w:val="00AA1ABC"/>
    <w:rsid w:val="00AA20DD"/>
    <w:rsid w:val="00AA27BF"/>
    <w:rsid w:val="00AA2AAF"/>
    <w:rsid w:val="00AA2DF1"/>
    <w:rsid w:val="00AA303B"/>
    <w:rsid w:val="00AA3E8E"/>
    <w:rsid w:val="00AA3F98"/>
    <w:rsid w:val="00AA3FF0"/>
    <w:rsid w:val="00AA445D"/>
    <w:rsid w:val="00AA4536"/>
    <w:rsid w:val="00AA47CD"/>
    <w:rsid w:val="00AA4838"/>
    <w:rsid w:val="00AA4A0C"/>
    <w:rsid w:val="00AA51DF"/>
    <w:rsid w:val="00AA5429"/>
    <w:rsid w:val="00AA54C9"/>
    <w:rsid w:val="00AA5619"/>
    <w:rsid w:val="00AA58A5"/>
    <w:rsid w:val="00AA613A"/>
    <w:rsid w:val="00AA6169"/>
    <w:rsid w:val="00AA6459"/>
    <w:rsid w:val="00AA6F8F"/>
    <w:rsid w:val="00AA71A4"/>
    <w:rsid w:val="00AA728B"/>
    <w:rsid w:val="00AA7508"/>
    <w:rsid w:val="00AA7AFB"/>
    <w:rsid w:val="00AA9919"/>
    <w:rsid w:val="00AB03E4"/>
    <w:rsid w:val="00AB0A49"/>
    <w:rsid w:val="00AB0E82"/>
    <w:rsid w:val="00AB1A77"/>
    <w:rsid w:val="00AB1AE5"/>
    <w:rsid w:val="00AB1C0A"/>
    <w:rsid w:val="00AB1CCD"/>
    <w:rsid w:val="00AB276E"/>
    <w:rsid w:val="00AB2856"/>
    <w:rsid w:val="00AB2B38"/>
    <w:rsid w:val="00AB30C8"/>
    <w:rsid w:val="00AB31F1"/>
    <w:rsid w:val="00AB3276"/>
    <w:rsid w:val="00AB368D"/>
    <w:rsid w:val="00AB381B"/>
    <w:rsid w:val="00AB45E0"/>
    <w:rsid w:val="00AB46DF"/>
    <w:rsid w:val="00AB47DC"/>
    <w:rsid w:val="00AB48D0"/>
    <w:rsid w:val="00AB5A16"/>
    <w:rsid w:val="00AB5C00"/>
    <w:rsid w:val="00AB5EFF"/>
    <w:rsid w:val="00AB649C"/>
    <w:rsid w:val="00AB6BA1"/>
    <w:rsid w:val="00AB76EE"/>
    <w:rsid w:val="00AC071B"/>
    <w:rsid w:val="00AC0B11"/>
    <w:rsid w:val="00AC0CA2"/>
    <w:rsid w:val="00AC154A"/>
    <w:rsid w:val="00AC1EAC"/>
    <w:rsid w:val="00AC1FCA"/>
    <w:rsid w:val="00AC2120"/>
    <w:rsid w:val="00AC233B"/>
    <w:rsid w:val="00AC3299"/>
    <w:rsid w:val="00AC3588"/>
    <w:rsid w:val="00AC3696"/>
    <w:rsid w:val="00AC3DC6"/>
    <w:rsid w:val="00AC3E8F"/>
    <w:rsid w:val="00AC40CE"/>
    <w:rsid w:val="00AC4C27"/>
    <w:rsid w:val="00AC5789"/>
    <w:rsid w:val="00AC5867"/>
    <w:rsid w:val="00AC58E7"/>
    <w:rsid w:val="00AC595C"/>
    <w:rsid w:val="00AC5B82"/>
    <w:rsid w:val="00AC67DB"/>
    <w:rsid w:val="00AC7439"/>
    <w:rsid w:val="00AC748D"/>
    <w:rsid w:val="00AC7690"/>
    <w:rsid w:val="00AC77CD"/>
    <w:rsid w:val="00AC7E22"/>
    <w:rsid w:val="00AC7F5A"/>
    <w:rsid w:val="00AD0140"/>
    <w:rsid w:val="00AD0561"/>
    <w:rsid w:val="00AD0B43"/>
    <w:rsid w:val="00AD12AD"/>
    <w:rsid w:val="00AD14C3"/>
    <w:rsid w:val="00AD17D0"/>
    <w:rsid w:val="00AD1BEF"/>
    <w:rsid w:val="00AD1CC9"/>
    <w:rsid w:val="00AD1F8D"/>
    <w:rsid w:val="00AD201C"/>
    <w:rsid w:val="00AD2195"/>
    <w:rsid w:val="00AD24E1"/>
    <w:rsid w:val="00AD274D"/>
    <w:rsid w:val="00AD3633"/>
    <w:rsid w:val="00AD38A7"/>
    <w:rsid w:val="00AD3DC1"/>
    <w:rsid w:val="00AD4567"/>
    <w:rsid w:val="00AD4BF7"/>
    <w:rsid w:val="00AD4CCE"/>
    <w:rsid w:val="00AD4F29"/>
    <w:rsid w:val="00AD5428"/>
    <w:rsid w:val="00AD5799"/>
    <w:rsid w:val="00AD6DAB"/>
    <w:rsid w:val="00AD7619"/>
    <w:rsid w:val="00AD7F43"/>
    <w:rsid w:val="00AE02C7"/>
    <w:rsid w:val="00AE0825"/>
    <w:rsid w:val="00AE0D0E"/>
    <w:rsid w:val="00AE1032"/>
    <w:rsid w:val="00AE119D"/>
    <w:rsid w:val="00AE1BDB"/>
    <w:rsid w:val="00AE1C62"/>
    <w:rsid w:val="00AE2BDC"/>
    <w:rsid w:val="00AE2E8A"/>
    <w:rsid w:val="00AE3525"/>
    <w:rsid w:val="00AE3A44"/>
    <w:rsid w:val="00AE3EE2"/>
    <w:rsid w:val="00AE4660"/>
    <w:rsid w:val="00AE4783"/>
    <w:rsid w:val="00AE57A1"/>
    <w:rsid w:val="00AE5A53"/>
    <w:rsid w:val="00AE68BB"/>
    <w:rsid w:val="00AE779C"/>
    <w:rsid w:val="00AE7855"/>
    <w:rsid w:val="00AF01C2"/>
    <w:rsid w:val="00AF0B11"/>
    <w:rsid w:val="00AF0FCC"/>
    <w:rsid w:val="00AF128A"/>
    <w:rsid w:val="00AF13CA"/>
    <w:rsid w:val="00AF16C1"/>
    <w:rsid w:val="00AF1AAA"/>
    <w:rsid w:val="00AF1F61"/>
    <w:rsid w:val="00AF2051"/>
    <w:rsid w:val="00AF206C"/>
    <w:rsid w:val="00AF27F7"/>
    <w:rsid w:val="00AF2A32"/>
    <w:rsid w:val="00AF454E"/>
    <w:rsid w:val="00AF4C36"/>
    <w:rsid w:val="00AF4EEB"/>
    <w:rsid w:val="00AF5299"/>
    <w:rsid w:val="00AF5CDC"/>
    <w:rsid w:val="00AF61D6"/>
    <w:rsid w:val="00AF6522"/>
    <w:rsid w:val="00AF673A"/>
    <w:rsid w:val="00AF682C"/>
    <w:rsid w:val="00AF69B0"/>
    <w:rsid w:val="00AF7024"/>
    <w:rsid w:val="00AF7747"/>
    <w:rsid w:val="00AF7831"/>
    <w:rsid w:val="00B0021E"/>
    <w:rsid w:val="00B01B7B"/>
    <w:rsid w:val="00B020C7"/>
    <w:rsid w:val="00B026F9"/>
    <w:rsid w:val="00B03220"/>
    <w:rsid w:val="00B03B81"/>
    <w:rsid w:val="00B04563"/>
    <w:rsid w:val="00B04CE5"/>
    <w:rsid w:val="00B0514E"/>
    <w:rsid w:val="00B054F8"/>
    <w:rsid w:val="00B05DC5"/>
    <w:rsid w:val="00B05F43"/>
    <w:rsid w:val="00B06499"/>
    <w:rsid w:val="00B064E6"/>
    <w:rsid w:val="00B0705A"/>
    <w:rsid w:val="00B07569"/>
    <w:rsid w:val="00B07F9A"/>
    <w:rsid w:val="00B1064C"/>
    <w:rsid w:val="00B112AF"/>
    <w:rsid w:val="00B11584"/>
    <w:rsid w:val="00B115EA"/>
    <w:rsid w:val="00B117F6"/>
    <w:rsid w:val="00B11C2E"/>
    <w:rsid w:val="00B121FD"/>
    <w:rsid w:val="00B12AA4"/>
    <w:rsid w:val="00B12F00"/>
    <w:rsid w:val="00B1334D"/>
    <w:rsid w:val="00B13473"/>
    <w:rsid w:val="00B135AD"/>
    <w:rsid w:val="00B138DA"/>
    <w:rsid w:val="00B14558"/>
    <w:rsid w:val="00B15B32"/>
    <w:rsid w:val="00B15C01"/>
    <w:rsid w:val="00B15D84"/>
    <w:rsid w:val="00B15E55"/>
    <w:rsid w:val="00B16F37"/>
    <w:rsid w:val="00B17A19"/>
    <w:rsid w:val="00B205C4"/>
    <w:rsid w:val="00B206E0"/>
    <w:rsid w:val="00B20AC3"/>
    <w:rsid w:val="00B2175E"/>
    <w:rsid w:val="00B21997"/>
    <w:rsid w:val="00B21E4E"/>
    <w:rsid w:val="00B23B5B"/>
    <w:rsid w:val="00B23D60"/>
    <w:rsid w:val="00B23E71"/>
    <w:rsid w:val="00B23F01"/>
    <w:rsid w:val="00B24027"/>
    <w:rsid w:val="00B25300"/>
    <w:rsid w:val="00B26032"/>
    <w:rsid w:val="00B265B2"/>
    <w:rsid w:val="00B265C9"/>
    <w:rsid w:val="00B267CC"/>
    <w:rsid w:val="00B26B64"/>
    <w:rsid w:val="00B26E2D"/>
    <w:rsid w:val="00B271D4"/>
    <w:rsid w:val="00B27903"/>
    <w:rsid w:val="00B279E8"/>
    <w:rsid w:val="00B27F30"/>
    <w:rsid w:val="00B30267"/>
    <w:rsid w:val="00B304C0"/>
    <w:rsid w:val="00B311E4"/>
    <w:rsid w:val="00B31341"/>
    <w:rsid w:val="00B31CD9"/>
    <w:rsid w:val="00B321DD"/>
    <w:rsid w:val="00B324BC"/>
    <w:rsid w:val="00B3255C"/>
    <w:rsid w:val="00B328FF"/>
    <w:rsid w:val="00B32CBF"/>
    <w:rsid w:val="00B334B6"/>
    <w:rsid w:val="00B33CD2"/>
    <w:rsid w:val="00B340BC"/>
    <w:rsid w:val="00B346DC"/>
    <w:rsid w:val="00B34EEC"/>
    <w:rsid w:val="00B35674"/>
    <w:rsid w:val="00B35953"/>
    <w:rsid w:val="00B35C75"/>
    <w:rsid w:val="00B35D5F"/>
    <w:rsid w:val="00B3633C"/>
    <w:rsid w:val="00B363B5"/>
    <w:rsid w:val="00B3689E"/>
    <w:rsid w:val="00B368AC"/>
    <w:rsid w:val="00B36E29"/>
    <w:rsid w:val="00B3745B"/>
    <w:rsid w:val="00B3799A"/>
    <w:rsid w:val="00B37B17"/>
    <w:rsid w:val="00B40723"/>
    <w:rsid w:val="00B40BF7"/>
    <w:rsid w:val="00B4155D"/>
    <w:rsid w:val="00B418A7"/>
    <w:rsid w:val="00B41A04"/>
    <w:rsid w:val="00B41EB2"/>
    <w:rsid w:val="00B424C7"/>
    <w:rsid w:val="00B42D7D"/>
    <w:rsid w:val="00B42E24"/>
    <w:rsid w:val="00B42E40"/>
    <w:rsid w:val="00B43959"/>
    <w:rsid w:val="00B4463E"/>
    <w:rsid w:val="00B44B43"/>
    <w:rsid w:val="00B45552"/>
    <w:rsid w:val="00B45DB0"/>
    <w:rsid w:val="00B462F9"/>
    <w:rsid w:val="00B46483"/>
    <w:rsid w:val="00B4649E"/>
    <w:rsid w:val="00B46822"/>
    <w:rsid w:val="00B46AB3"/>
    <w:rsid w:val="00B46B88"/>
    <w:rsid w:val="00B46FAB"/>
    <w:rsid w:val="00B4729C"/>
    <w:rsid w:val="00B47403"/>
    <w:rsid w:val="00B4763B"/>
    <w:rsid w:val="00B476C0"/>
    <w:rsid w:val="00B4773C"/>
    <w:rsid w:val="00B479F4"/>
    <w:rsid w:val="00B47BA0"/>
    <w:rsid w:val="00B47D47"/>
    <w:rsid w:val="00B47E1E"/>
    <w:rsid w:val="00B5017B"/>
    <w:rsid w:val="00B5032B"/>
    <w:rsid w:val="00B506E4"/>
    <w:rsid w:val="00B509C1"/>
    <w:rsid w:val="00B510B4"/>
    <w:rsid w:val="00B517E8"/>
    <w:rsid w:val="00B52095"/>
    <w:rsid w:val="00B53091"/>
    <w:rsid w:val="00B53139"/>
    <w:rsid w:val="00B5336B"/>
    <w:rsid w:val="00B537E0"/>
    <w:rsid w:val="00B5493D"/>
    <w:rsid w:val="00B54EF4"/>
    <w:rsid w:val="00B55072"/>
    <w:rsid w:val="00B55962"/>
    <w:rsid w:val="00B56191"/>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4BFC"/>
    <w:rsid w:val="00B652AA"/>
    <w:rsid w:val="00B653E5"/>
    <w:rsid w:val="00B6568F"/>
    <w:rsid w:val="00B65FB7"/>
    <w:rsid w:val="00B6672F"/>
    <w:rsid w:val="00B67BC5"/>
    <w:rsid w:val="00B703E8"/>
    <w:rsid w:val="00B70A57"/>
    <w:rsid w:val="00B70C0B"/>
    <w:rsid w:val="00B70DC8"/>
    <w:rsid w:val="00B718EF"/>
    <w:rsid w:val="00B71A6E"/>
    <w:rsid w:val="00B720F5"/>
    <w:rsid w:val="00B721F9"/>
    <w:rsid w:val="00B728C4"/>
    <w:rsid w:val="00B72A52"/>
    <w:rsid w:val="00B73631"/>
    <w:rsid w:val="00B741C0"/>
    <w:rsid w:val="00B741C6"/>
    <w:rsid w:val="00B745B7"/>
    <w:rsid w:val="00B74A83"/>
    <w:rsid w:val="00B756E6"/>
    <w:rsid w:val="00B75872"/>
    <w:rsid w:val="00B75E2C"/>
    <w:rsid w:val="00B76AED"/>
    <w:rsid w:val="00B76B09"/>
    <w:rsid w:val="00B77230"/>
    <w:rsid w:val="00B772B7"/>
    <w:rsid w:val="00B7748A"/>
    <w:rsid w:val="00B77A5E"/>
    <w:rsid w:val="00B77A8B"/>
    <w:rsid w:val="00B77C39"/>
    <w:rsid w:val="00B80239"/>
    <w:rsid w:val="00B8048A"/>
    <w:rsid w:val="00B807E3"/>
    <w:rsid w:val="00B80AA7"/>
    <w:rsid w:val="00B81863"/>
    <w:rsid w:val="00B81A00"/>
    <w:rsid w:val="00B81E94"/>
    <w:rsid w:val="00B82233"/>
    <w:rsid w:val="00B825A0"/>
    <w:rsid w:val="00B828D6"/>
    <w:rsid w:val="00B82907"/>
    <w:rsid w:val="00B83018"/>
    <w:rsid w:val="00B83267"/>
    <w:rsid w:val="00B8348E"/>
    <w:rsid w:val="00B83DF3"/>
    <w:rsid w:val="00B848B8"/>
    <w:rsid w:val="00B849AE"/>
    <w:rsid w:val="00B84B86"/>
    <w:rsid w:val="00B84CC2"/>
    <w:rsid w:val="00B8572D"/>
    <w:rsid w:val="00B85ED6"/>
    <w:rsid w:val="00B8672C"/>
    <w:rsid w:val="00B86795"/>
    <w:rsid w:val="00B87188"/>
    <w:rsid w:val="00B871A6"/>
    <w:rsid w:val="00B87410"/>
    <w:rsid w:val="00B8761E"/>
    <w:rsid w:val="00B8777D"/>
    <w:rsid w:val="00B9087F"/>
    <w:rsid w:val="00B9088A"/>
    <w:rsid w:val="00B91132"/>
    <w:rsid w:val="00B9124A"/>
    <w:rsid w:val="00B913CD"/>
    <w:rsid w:val="00B91407"/>
    <w:rsid w:val="00B9168A"/>
    <w:rsid w:val="00B924EC"/>
    <w:rsid w:val="00B92518"/>
    <w:rsid w:val="00B925F0"/>
    <w:rsid w:val="00B92ABC"/>
    <w:rsid w:val="00B92B87"/>
    <w:rsid w:val="00B92EB2"/>
    <w:rsid w:val="00B92F76"/>
    <w:rsid w:val="00B939D2"/>
    <w:rsid w:val="00B939DD"/>
    <w:rsid w:val="00B93D18"/>
    <w:rsid w:val="00B93E23"/>
    <w:rsid w:val="00B941FC"/>
    <w:rsid w:val="00B94429"/>
    <w:rsid w:val="00B9471C"/>
    <w:rsid w:val="00B950B2"/>
    <w:rsid w:val="00B95618"/>
    <w:rsid w:val="00B95815"/>
    <w:rsid w:val="00B9594B"/>
    <w:rsid w:val="00B95F1B"/>
    <w:rsid w:val="00B97DA0"/>
    <w:rsid w:val="00BA0520"/>
    <w:rsid w:val="00BA083C"/>
    <w:rsid w:val="00BA0AED"/>
    <w:rsid w:val="00BA161A"/>
    <w:rsid w:val="00BA18C0"/>
    <w:rsid w:val="00BA1A60"/>
    <w:rsid w:val="00BA1DBF"/>
    <w:rsid w:val="00BA23C3"/>
    <w:rsid w:val="00BA4511"/>
    <w:rsid w:val="00BA4F83"/>
    <w:rsid w:val="00BA5251"/>
    <w:rsid w:val="00BA58DF"/>
    <w:rsid w:val="00BA5D74"/>
    <w:rsid w:val="00BA6006"/>
    <w:rsid w:val="00BA6346"/>
    <w:rsid w:val="00BA64CB"/>
    <w:rsid w:val="00BA6A12"/>
    <w:rsid w:val="00BA71BF"/>
    <w:rsid w:val="00BA787F"/>
    <w:rsid w:val="00BA7AAC"/>
    <w:rsid w:val="00BB01C3"/>
    <w:rsid w:val="00BB08CB"/>
    <w:rsid w:val="00BB0C28"/>
    <w:rsid w:val="00BB0F0E"/>
    <w:rsid w:val="00BB106D"/>
    <w:rsid w:val="00BB146A"/>
    <w:rsid w:val="00BB2B43"/>
    <w:rsid w:val="00BB32ED"/>
    <w:rsid w:val="00BB3498"/>
    <w:rsid w:val="00BB36DE"/>
    <w:rsid w:val="00BB3E86"/>
    <w:rsid w:val="00BB3FE4"/>
    <w:rsid w:val="00BB494B"/>
    <w:rsid w:val="00BB50A4"/>
    <w:rsid w:val="00BB5645"/>
    <w:rsid w:val="00BB5D5F"/>
    <w:rsid w:val="00BB7195"/>
    <w:rsid w:val="00BB7720"/>
    <w:rsid w:val="00BB790E"/>
    <w:rsid w:val="00BC05B0"/>
    <w:rsid w:val="00BC05C3"/>
    <w:rsid w:val="00BC180F"/>
    <w:rsid w:val="00BC1974"/>
    <w:rsid w:val="00BC1E35"/>
    <w:rsid w:val="00BC21C7"/>
    <w:rsid w:val="00BC241E"/>
    <w:rsid w:val="00BC2E8E"/>
    <w:rsid w:val="00BC3412"/>
    <w:rsid w:val="00BC4295"/>
    <w:rsid w:val="00BC4DBE"/>
    <w:rsid w:val="00BC63F4"/>
    <w:rsid w:val="00BC63FC"/>
    <w:rsid w:val="00BC6961"/>
    <w:rsid w:val="00BC7183"/>
    <w:rsid w:val="00BC74DE"/>
    <w:rsid w:val="00BC7A0E"/>
    <w:rsid w:val="00BC7A6D"/>
    <w:rsid w:val="00BC7F0D"/>
    <w:rsid w:val="00BD16BC"/>
    <w:rsid w:val="00BD184B"/>
    <w:rsid w:val="00BD1CD3"/>
    <w:rsid w:val="00BD209D"/>
    <w:rsid w:val="00BD24B2"/>
    <w:rsid w:val="00BD2EDE"/>
    <w:rsid w:val="00BD3118"/>
    <w:rsid w:val="00BD3513"/>
    <w:rsid w:val="00BD3B51"/>
    <w:rsid w:val="00BD42E9"/>
    <w:rsid w:val="00BD4792"/>
    <w:rsid w:val="00BD4E67"/>
    <w:rsid w:val="00BD5030"/>
    <w:rsid w:val="00BD5713"/>
    <w:rsid w:val="00BD5817"/>
    <w:rsid w:val="00BD5925"/>
    <w:rsid w:val="00BD5C32"/>
    <w:rsid w:val="00BD602B"/>
    <w:rsid w:val="00BD7263"/>
    <w:rsid w:val="00BD78D7"/>
    <w:rsid w:val="00BD7F9F"/>
    <w:rsid w:val="00BE07AC"/>
    <w:rsid w:val="00BE0C86"/>
    <w:rsid w:val="00BE1061"/>
    <w:rsid w:val="00BE1289"/>
    <w:rsid w:val="00BE2264"/>
    <w:rsid w:val="00BE3094"/>
    <w:rsid w:val="00BE37DC"/>
    <w:rsid w:val="00BE3B00"/>
    <w:rsid w:val="00BE3B3E"/>
    <w:rsid w:val="00BE41DC"/>
    <w:rsid w:val="00BE4863"/>
    <w:rsid w:val="00BE49AB"/>
    <w:rsid w:val="00BE5018"/>
    <w:rsid w:val="00BE507F"/>
    <w:rsid w:val="00BE543A"/>
    <w:rsid w:val="00BE58BB"/>
    <w:rsid w:val="00BE5966"/>
    <w:rsid w:val="00BE6B51"/>
    <w:rsid w:val="00BE75DD"/>
    <w:rsid w:val="00BE7D67"/>
    <w:rsid w:val="00BE7EFB"/>
    <w:rsid w:val="00BF05A5"/>
    <w:rsid w:val="00BF1906"/>
    <w:rsid w:val="00BF1B97"/>
    <w:rsid w:val="00BF1C4E"/>
    <w:rsid w:val="00BF1DA4"/>
    <w:rsid w:val="00BF1DBC"/>
    <w:rsid w:val="00BF1FAE"/>
    <w:rsid w:val="00BF2B6C"/>
    <w:rsid w:val="00BF3192"/>
    <w:rsid w:val="00BF3966"/>
    <w:rsid w:val="00BF53FC"/>
    <w:rsid w:val="00BF556F"/>
    <w:rsid w:val="00BF5C20"/>
    <w:rsid w:val="00BF608C"/>
    <w:rsid w:val="00BF655D"/>
    <w:rsid w:val="00BF6ADF"/>
    <w:rsid w:val="00C00351"/>
    <w:rsid w:val="00C006D6"/>
    <w:rsid w:val="00C008FC"/>
    <w:rsid w:val="00C00D44"/>
    <w:rsid w:val="00C01060"/>
    <w:rsid w:val="00C0136B"/>
    <w:rsid w:val="00C01781"/>
    <w:rsid w:val="00C01C48"/>
    <w:rsid w:val="00C02059"/>
    <w:rsid w:val="00C0261F"/>
    <w:rsid w:val="00C028EB"/>
    <w:rsid w:val="00C02BA5"/>
    <w:rsid w:val="00C03270"/>
    <w:rsid w:val="00C0348A"/>
    <w:rsid w:val="00C042D8"/>
    <w:rsid w:val="00C044BB"/>
    <w:rsid w:val="00C045DF"/>
    <w:rsid w:val="00C045E4"/>
    <w:rsid w:val="00C05306"/>
    <w:rsid w:val="00C055A1"/>
    <w:rsid w:val="00C0568C"/>
    <w:rsid w:val="00C05906"/>
    <w:rsid w:val="00C06A41"/>
    <w:rsid w:val="00C0702C"/>
    <w:rsid w:val="00C0750A"/>
    <w:rsid w:val="00C078FC"/>
    <w:rsid w:val="00C07ADD"/>
    <w:rsid w:val="00C07F02"/>
    <w:rsid w:val="00C10A70"/>
    <w:rsid w:val="00C112A7"/>
    <w:rsid w:val="00C11BDD"/>
    <w:rsid w:val="00C11D64"/>
    <w:rsid w:val="00C120CE"/>
    <w:rsid w:val="00C1227D"/>
    <w:rsid w:val="00C126BB"/>
    <w:rsid w:val="00C127A3"/>
    <w:rsid w:val="00C127AC"/>
    <w:rsid w:val="00C12B34"/>
    <w:rsid w:val="00C1302F"/>
    <w:rsid w:val="00C13044"/>
    <w:rsid w:val="00C1307F"/>
    <w:rsid w:val="00C136EE"/>
    <w:rsid w:val="00C13A65"/>
    <w:rsid w:val="00C13CDF"/>
    <w:rsid w:val="00C1509B"/>
    <w:rsid w:val="00C150E6"/>
    <w:rsid w:val="00C156BF"/>
    <w:rsid w:val="00C15B03"/>
    <w:rsid w:val="00C16528"/>
    <w:rsid w:val="00C166F5"/>
    <w:rsid w:val="00C16D6D"/>
    <w:rsid w:val="00C16F01"/>
    <w:rsid w:val="00C17449"/>
    <w:rsid w:val="00C176EB"/>
    <w:rsid w:val="00C17A6B"/>
    <w:rsid w:val="00C20886"/>
    <w:rsid w:val="00C209DB"/>
    <w:rsid w:val="00C20E48"/>
    <w:rsid w:val="00C21470"/>
    <w:rsid w:val="00C21A2A"/>
    <w:rsid w:val="00C21DEA"/>
    <w:rsid w:val="00C220D5"/>
    <w:rsid w:val="00C2330D"/>
    <w:rsid w:val="00C2368A"/>
    <w:rsid w:val="00C23812"/>
    <w:rsid w:val="00C23A39"/>
    <w:rsid w:val="00C23B7C"/>
    <w:rsid w:val="00C23ECA"/>
    <w:rsid w:val="00C24214"/>
    <w:rsid w:val="00C24245"/>
    <w:rsid w:val="00C2443C"/>
    <w:rsid w:val="00C25232"/>
    <w:rsid w:val="00C262A4"/>
    <w:rsid w:val="00C26540"/>
    <w:rsid w:val="00C2664A"/>
    <w:rsid w:val="00C266AF"/>
    <w:rsid w:val="00C26B21"/>
    <w:rsid w:val="00C27601"/>
    <w:rsid w:val="00C302BB"/>
    <w:rsid w:val="00C30D51"/>
    <w:rsid w:val="00C317F1"/>
    <w:rsid w:val="00C31C55"/>
    <w:rsid w:val="00C31EFB"/>
    <w:rsid w:val="00C32124"/>
    <w:rsid w:val="00C324B0"/>
    <w:rsid w:val="00C32B3B"/>
    <w:rsid w:val="00C333C6"/>
    <w:rsid w:val="00C34150"/>
    <w:rsid w:val="00C34497"/>
    <w:rsid w:val="00C34A08"/>
    <w:rsid w:val="00C353C6"/>
    <w:rsid w:val="00C35762"/>
    <w:rsid w:val="00C358C0"/>
    <w:rsid w:val="00C35EA7"/>
    <w:rsid w:val="00C364C5"/>
    <w:rsid w:val="00C36541"/>
    <w:rsid w:val="00C36606"/>
    <w:rsid w:val="00C37937"/>
    <w:rsid w:val="00C37B51"/>
    <w:rsid w:val="00C4024A"/>
    <w:rsid w:val="00C403E7"/>
    <w:rsid w:val="00C40617"/>
    <w:rsid w:val="00C40643"/>
    <w:rsid w:val="00C407ED"/>
    <w:rsid w:val="00C40835"/>
    <w:rsid w:val="00C4090C"/>
    <w:rsid w:val="00C413D4"/>
    <w:rsid w:val="00C41844"/>
    <w:rsid w:val="00C41F12"/>
    <w:rsid w:val="00C421E5"/>
    <w:rsid w:val="00C428F6"/>
    <w:rsid w:val="00C43767"/>
    <w:rsid w:val="00C4398D"/>
    <w:rsid w:val="00C441B8"/>
    <w:rsid w:val="00C44935"/>
    <w:rsid w:val="00C44979"/>
    <w:rsid w:val="00C44E5F"/>
    <w:rsid w:val="00C44F0F"/>
    <w:rsid w:val="00C457B7"/>
    <w:rsid w:val="00C45F27"/>
    <w:rsid w:val="00C46519"/>
    <w:rsid w:val="00C47424"/>
    <w:rsid w:val="00C4771E"/>
    <w:rsid w:val="00C478CF"/>
    <w:rsid w:val="00C47C61"/>
    <w:rsid w:val="00C50295"/>
    <w:rsid w:val="00C50298"/>
    <w:rsid w:val="00C50E6A"/>
    <w:rsid w:val="00C50F53"/>
    <w:rsid w:val="00C50FDC"/>
    <w:rsid w:val="00C512FB"/>
    <w:rsid w:val="00C51DA1"/>
    <w:rsid w:val="00C5295F"/>
    <w:rsid w:val="00C52B71"/>
    <w:rsid w:val="00C53DC0"/>
    <w:rsid w:val="00C53FD7"/>
    <w:rsid w:val="00C53FE3"/>
    <w:rsid w:val="00C540C4"/>
    <w:rsid w:val="00C542D7"/>
    <w:rsid w:val="00C54534"/>
    <w:rsid w:val="00C551DC"/>
    <w:rsid w:val="00C554B2"/>
    <w:rsid w:val="00C55FFB"/>
    <w:rsid w:val="00C56B9A"/>
    <w:rsid w:val="00C56F2E"/>
    <w:rsid w:val="00C57B5C"/>
    <w:rsid w:val="00C57CE8"/>
    <w:rsid w:val="00C6023D"/>
    <w:rsid w:val="00C60AD3"/>
    <w:rsid w:val="00C60D77"/>
    <w:rsid w:val="00C61087"/>
    <w:rsid w:val="00C61E86"/>
    <w:rsid w:val="00C62DAE"/>
    <w:rsid w:val="00C62EFA"/>
    <w:rsid w:val="00C63A6A"/>
    <w:rsid w:val="00C63A6F"/>
    <w:rsid w:val="00C643AC"/>
    <w:rsid w:val="00C647CD"/>
    <w:rsid w:val="00C657A2"/>
    <w:rsid w:val="00C65FF3"/>
    <w:rsid w:val="00C66094"/>
    <w:rsid w:val="00C6618F"/>
    <w:rsid w:val="00C66639"/>
    <w:rsid w:val="00C669FF"/>
    <w:rsid w:val="00C66F16"/>
    <w:rsid w:val="00C67C99"/>
    <w:rsid w:val="00C67F68"/>
    <w:rsid w:val="00C67F8C"/>
    <w:rsid w:val="00C704DF"/>
    <w:rsid w:val="00C704FB"/>
    <w:rsid w:val="00C7067B"/>
    <w:rsid w:val="00C707BE"/>
    <w:rsid w:val="00C70E5F"/>
    <w:rsid w:val="00C71A97"/>
    <w:rsid w:val="00C71D9E"/>
    <w:rsid w:val="00C72545"/>
    <w:rsid w:val="00C728F5"/>
    <w:rsid w:val="00C72AA5"/>
    <w:rsid w:val="00C72B9B"/>
    <w:rsid w:val="00C73620"/>
    <w:rsid w:val="00C73C48"/>
    <w:rsid w:val="00C744BE"/>
    <w:rsid w:val="00C74947"/>
    <w:rsid w:val="00C75023"/>
    <w:rsid w:val="00C754C2"/>
    <w:rsid w:val="00C754C3"/>
    <w:rsid w:val="00C75856"/>
    <w:rsid w:val="00C75A2C"/>
    <w:rsid w:val="00C75A64"/>
    <w:rsid w:val="00C75AAC"/>
    <w:rsid w:val="00C75CB1"/>
    <w:rsid w:val="00C76656"/>
    <w:rsid w:val="00C76C17"/>
    <w:rsid w:val="00C7782F"/>
    <w:rsid w:val="00C77A26"/>
    <w:rsid w:val="00C77B84"/>
    <w:rsid w:val="00C77B85"/>
    <w:rsid w:val="00C77E27"/>
    <w:rsid w:val="00C77E2C"/>
    <w:rsid w:val="00C804D9"/>
    <w:rsid w:val="00C80A90"/>
    <w:rsid w:val="00C81726"/>
    <w:rsid w:val="00C81F4C"/>
    <w:rsid w:val="00C82719"/>
    <w:rsid w:val="00C8300D"/>
    <w:rsid w:val="00C83452"/>
    <w:rsid w:val="00C83C55"/>
    <w:rsid w:val="00C84617"/>
    <w:rsid w:val="00C846FD"/>
    <w:rsid w:val="00C849C9"/>
    <w:rsid w:val="00C84AC0"/>
    <w:rsid w:val="00C85082"/>
    <w:rsid w:val="00C85107"/>
    <w:rsid w:val="00C85596"/>
    <w:rsid w:val="00C8568F"/>
    <w:rsid w:val="00C857BF"/>
    <w:rsid w:val="00C85831"/>
    <w:rsid w:val="00C85BBC"/>
    <w:rsid w:val="00C85F8C"/>
    <w:rsid w:val="00C8620F"/>
    <w:rsid w:val="00C86ADA"/>
    <w:rsid w:val="00C86B94"/>
    <w:rsid w:val="00C86D82"/>
    <w:rsid w:val="00C86E6F"/>
    <w:rsid w:val="00C86EC6"/>
    <w:rsid w:val="00C86F57"/>
    <w:rsid w:val="00C87047"/>
    <w:rsid w:val="00C8711F"/>
    <w:rsid w:val="00C8777E"/>
    <w:rsid w:val="00C87808"/>
    <w:rsid w:val="00C87E28"/>
    <w:rsid w:val="00C90817"/>
    <w:rsid w:val="00C9114B"/>
    <w:rsid w:val="00C918C5"/>
    <w:rsid w:val="00C9216A"/>
    <w:rsid w:val="00C923ED"/>
    <w:rsid w:val="00C9243C"/>
    <w:rsid w:val="00C934B5"/>
    <w:rsid w:val="00C93BF1"/>
    <w:rsid w:val="00C95D80"/>
    <w:rsid w:val="00C9623F"/>
    <w:rsid w:val="00C9665E"/>
    <w:rsid w:val="00C96BD9"/>
    <w:rsid w:val="00C97142"/>
    <w:rsid w:val="00C971B1"/>
    <w:rsid w:val="00C97CC3"/>
    <w:rsid w:val="00C97FC7"/>
    <w:rsid w:val="00CA018B"/>
    <w:rsid w:val="00CA1663"/>
    <w:rsid w:val="00CA24D8"/>
    <w:rsid w:val="00CA251D"/>
    <w:rsid w:val="00CA2806"/>
    <w:rsid w:val="00CA2B63"/>
    <w:rsid w:val="00CA2C9F"/>
    <w:rsid w:val="00CA3782"/>
    <w:rsid w:val="00CA3B99"/>
    <w:rsid w:val="00CA41C2"/>
    <w:rsid w:val="00CA44D8"/>
    <w:rsid w:val="00CA50F9"/>
    <w:rsid w:val="00CA5287"/>
    <w:rsid w:val="00CA56B5"/>
    <w:rsid w:val="00CA5776"/>
    <w:rsid w:val="00CA6357"/>
    <w:rsid w:val="00CA64DC"/>
    <w:rsid w:val="00CA6638"/>
    <w:rsid w:val="00CA6C65"/>
    <w:rsid w:val="00CA6DF1"/>
    <w:rsid w:val="00CA75EB"/>
    <w:rsid w:val="00CB000E"/>
    <w:rsid w:val="00CB06C3"/>
    <w:rsid w:val="00CB11B8"/>
    <w:rsid w:val="00CB12A9"/>
    <w:rsid w:val="00CB158E"/>
    <w:rsid w:val="00CB1656"/>
    <w:rsid w:val="00CB1B6E"/>
    <w:rsid w:val="00CB1DC4"/>
    <w:rsid w:val="00CB220F"/>
    <w:rsid w:val="00CB28EE"/>
    <w:rsid w:val="00CB2E81"/>
    <w:rsid w:val="00CB3044"/>
    <w:rsid w:val="00CB3B8D"/>
    <w:rsid w:val="00CB3C6D"/>
    <w:rsid w:val="00CB3EE6"/>
    <w:rsid w:val="00CB446A"/>
    <w:rsid w:val="00CB522B"/>
    <w:rsid w:val="00CB5900"/>
    <w:rsid w:val="00CB5B99"/>
    <w:rsid w:val="00CB5CEC"/>
    <w:rsid w:val="00CB5D32"/>
    <w:rsid w:val="00CB5E9E"/>
    <w:rsid w:val="00CB613A"/>
    <w:rsid w:val="00CB6253"/>
    <w:rsid w:val="00CB6355"/>
    <w:rsid w:val="00CB6710"/>
    <w:rsid w:val="00CB697B"/>
    <w:rsid w:val="00CB6F6D"/>
    <w:rsid w:val="00CB7171"/>
    <w:rsid w:val="00CB7CA6"/>
    <w:rsid w:val="00CB7E72"/>
    <w:rsid w:val="00CC005F"/>
    <w:rsid w:val="00CC02DC"/>
    <w:rsid w:val="00CC040A"/>
    <w:rsid w:val="00CC11E8"/>
    <w:rsid w:val="00CC1257"/>
    <w:rsid w:val="00CC12BB"/>
    <w:rsid w:val="00CC1B53"/>
    <w:rsid w:val="00CC21F0"/>
    <w:rsid w:val="00CC230C"/>
    <w:rsid w:val="00CC255D"/>
    <w:rsid w:val="00CC2FA8"/>
    <w:rsid w:val="00CC3FEB"/>
    <w:rsid w:val="00CC409C"/>
    <w:rsid w:val="00CC433C"/>
    <w:rsid w:val="00CC44B0"/>
    <w:rsid w:val="00CC57A7"/>
    <w:rsid w:val="00CC6964"/>
    <w:rsid w:val="00CC6B7C"/>
    <w:rsid w:val="00CC6D67"/>
    <w:rsid w:val="00CC70FF"/>
    <w:rsid w:val="00CC7B30"/>
    <w:rsid w:val="00CD087B"/>
    <w:rsid w:val="00CD131D"/>
    <w:rsid w:val="00CD1D4D"/>
    <w:rsid w:val="00CD1F13"/>
    <w:rsid w:val="00CD262C"/>
    <w:rsid w:val="00CD2DB8"/>
    <w:rsid w:val="00CD3171"/>
    <w:rsid w:val="00CD3254"/>
    <w:rsid w:val="00CD34E3"/>
    <w:rsid w:val="00CD3E6C"/>
    <w:rsid w:val="00CD450D"/>
    <w:rsid w:val="00CD4BBA"/>
    <w:rsid w:val="00CD4BEE"/>
    <w:rsid w:val="00CD4CD3"/>
    <w:rsid w:val="00CD54F0"/>
    <w:rsid w:val="00CD57E2"/>
    <w:rsid w:val="00CD5D9A"/>
    <w:rsid w:val="00CD6589"/>
    <w:rsid w:val="00CD6B31"/>
    <w:rsid w:val="00CD7071"/>
    <w:rsid w:val="00CD7AFA"/>
    <w:rsid w:val="00CD7E35"/>
    <w:rsid w:val="00CE05E0"/>
    <w:rsid w:val="00CE06AC"/>
    <w:rsid w:val="00CE0B57"/>
    <w:rsid w:val="00CE0D5E"/>
    <w:rsid w:val="00CE11D1"/>
    <w:rsid w:val="00CE14F4"/>
    <w:rsid w:val="00CE2B0B"/>
    <w:rsid w:val="00CE2E84"/>
    <w:rsid w:val="00CE3A07"/>
    <w:rsid w:val="00CE3FB9"/>
    <w:rsid w:val="00CE41F9"/>
    <w:rsid w:val="00CE4BBD"/>
    <w:rsid w:val="00CE52D2"/>
    <w:rsid w:val="00CE54FF"/>
    <w:rsid w:val="00CE5EB5"/>
    <w:rsid w:val="00CE5F97"/>
    <w:rsid w:val="00CE62A6"/>
    <w:rsid w:val="00CE63AE"/>
    <w:rsid w:val="00CE734A"/>
    <w:rsid w:val="00CE735B"/>
    <w:rsid w:val="00CE7D8A"/>
    <w:rsid w:val="00CF00DE"/>
    <w:rsid w:val="00CF05A8"/>
    <w:rsid w:val="00CF0C4D"/>
    <w:rsid w:val="00CF104A"/>
    <w:rsid w:val="00CF1312"/>
    <w:rsid w:val="00CF13F6"/>
    <w:rsid w:val="00CF1C02"/>
    <w:rsid w:val="00CF26A3"/>
    <w:rsid w:val="00CF2E4C"/>
    <w:rsid w:val="00CF310C"/>
    <w:rsid w:val="00CF4E4B"/>
    <w:rsid w:val="00CF5ED6"/>
    <w:rsid w:val="00CF756B"/>
    <w:rsid w:val="00CF7CC5"/>
    <w:rsid w:val="00CF7FAB"/>
    <w:rsid w:val="00D002A7"/>
    <w:rsid w:val="00D003AA"/>
    <w:rsid w:val="00D0059B"/>
    <w:rsid w:val="00D0172F"/>
    <w:rsid w:val="00D01973"/>
    <w:rsid w:val="00D01A0D"/>
    <w:rsid w:val="00D01F74"/>
    <w:rsid w:val="00D02097"/>
    <w:rsid w:val="00D0240D"/>
    <w:rsid w:val="00D028C1"/>
    <w:rsid w:val="00D02B93"/>
    <w:rsid w:val="00D030CB"/>
    <w:rsid w:val="00D03EC7"/>
    <w:rsid w:val="00D040DB"/>
    <w:rsid w:val="00D04788"/>
    <w:rsid w:val="00D057C9"/>
    <w:rsid w:val="00D057FA"/>
    <w:rsid w:val="00D06928"/>
    <w:rsid w:val="00D07139"/>
    <w:rsid w:val="00D0714C"/>
    <w:rsid w:val="00D07D35"/>
    <w:rsid w:val="00D10AB6"/>
    <w:rsid w:val="00D12F39"/>
    <w:rsid w:val="00D13EC8"/>
    <w:rsid w:val="00D14E37"/>
    <w:rsid w:val="00D14EF1"/>
    <w:rsid w:val="00D151BE"/>
    <w:rsid w:val="00D154E0"/>
    <w:rsid w:val="00D16AD2"/>
    <w:rsid w:val="00D17854"/>
    <w:rsid w:val="00D17C4E"/>
    <w:rsid w:val="00D20961"/>
    <w:rsid w:val="00D20C7E"/>
    <w:rsid w:val="00D2114C"/>
    <w:rsid w:val="00D21805"/>
    <w:rsid w:val="00D222BC"/>
    <w:rsid w:val="00D229B3"/>
    <w:rsid w:val="00D22FF8"/>
    <w:rsid w:val="00D234B2"/>
    <w:rsid w:val="00D23789"/>
    <w:rsid w:val="00D23A17"/>
    <w:rsid w:val="00D23E57"/>
    <w:rsid w:val="00D245DE"/>
    <w:rsid w:val="00D24B97"/>
    <w:rsid w:val="00D24EFF"/>
    <w:rsid w:val="00D26176"/>
    <w:rsid w:val="00D264C1"/>
    <w:rsid w:val="00D2679F"/>
    <w:rsid w:val="00D26CE8"/>
    <w:rsid w:val="00D26DD0"/>
    <w:rsid w:val="00D27B2E"/>
    <w:rsid w:val="00D30BDD"/>
    <w:rsid w:val="00D30BEE"/>
    <w:rsid w:val="00D31960"/>
    <w:rsid w:val="00D319CD"/>
    <w:rsid w:val="00D31FEB"/>
    <w:rsid w:val="00D32529"/>
    <w:rsid w:val="00D32595"/>
    <w:rsid w:val="00D334FB"/>
    <w:rsid w:val="00D337C9"/>
    <w:rsid w:val="00D3410C"/>
    <w:rsid w:val="00D342A7"/>
    <w:rsid w:val="00D3488D"/>
    <w:rsid w:val="00D34FC1"/>
    <w:rsid w:val="00D354E8"/>
    <w:rsid w:val="00D3563F"/>
    <w:rsid w:val="00D35EBB"/>
    <w:rsid w:val="00D35FDB"/>
    <w:rsid w:val="00D36660"/>
    <w:rsid w:val="00D36740"/>
    <w:rsid w:val="00D37156"/>
    <w:rsid w:val="00D37178"/>
    <w:rsid w:val="00D377B9"/>
    <w:rsid w:val="00D3799F"/>
    <w:rsid w:val="00D379AE"/>
    <w:rsid w:val="00D37FC6"/>
    <w:rsid w:val="00D3E467"/>
    <w:rsid w:val="00D40242"/>
    <w:rsid w:val="00D40416"/>
    <w:rsid w:val="00D4065E"/>
    <w:rsid w:val="00D40A81"/>
    <w:rsid w:val="00D41115"/>
    <w:rsid w:val="00D41545"/>
    <w:rsid w:val="00D41B45"/>
    <w:rsid w:val="00D41B46"/>
    <w:rsid w:val="00D422CE"/>
    <w:rsid w:val="00D42D76"/>
    <w:rsid w:val="00D42E36"/>
    <w:rsid w:val="00D43276"/>
    <w:rsid w:val="00D4332E"/>
    <w:rsid w:val="00D439FE"/>
    <w:rsid w:val="00D4412D"/>
    <w:rsid w:val="00D44E73"/>
    <w:rsid w:val="00D4518C"/>
    <w:rsid w:val="00D4526C"/>
    <w:rsid w:val="00D453DA"/>
    <w:rsid w:val="00D454FF"/>
    <w:rsid w:val="00D45545"/>
    <w:rsid w:val="00D4610B"/>
    <w:rsid w:val="00D46426"/>
    <w:rsid w:val="00D470D7"/>
    <w:rsid w:val="00D47541"/>
    <w:rsid w:val="00D47D17"/>
    <w:rsid w:val="00D47E8F"/>
    <w:rsid w:val="00D501C9"/>
    <w:rsid w:val="00D5099E"/>
    <w:rsid w:val="00D50FCB"/>
    <w:rsid w:val="00D51229"/>
    <w:rsid w:val="00D51494"/>
    <w:rsid w:val="00D518BE"/>
    <w:rsid w:val="00D52602"/>
    <w:rsid w:val="00D52792"/>
    <w:rsid w:val="00D52BFE"/>
    <w:rsid w:val="00D53497"/>
    <w:rsid w:val="00D535F5"/>
    <w:rsid w:val="00D5375C"/>
    <w:rsid w:val="00D537BD"/>
    <w:rsid w:val="00D53ACC"/>
    <w:rsid w:val="00D53DFB"/>
    <w:rsid w:val="00D544D2"/>
    <w:rsid w:val="00D5490E"/>
    <w:rsid w:val="00D54A3A"/>
    <w:rsid w:val="00D54E6F"/>
    <w:rsid w:val="00D5584E"/>
    <w:rsid w:val="00D55A71"/>
    <w:rsid w:val="00D55E0C"/>
    <w:rsid w:val="00D560C8"/>
    <w:rsid w:val="00D563D4"/>
    <w:rsid w:val="00D56652"/>
    <w:rsid w:val="00D5674B"/>
    <w:rsid w:val="00D56BBA"/>
    <w:rsid w:val="00D57889"/>
    <w:rsid w:val="00D57CEC"/>
    <w:rsid w:val="00D57E96"/>
    <w:rsid w:val="00D60506"/>
    <w:rsid w:val="00D610C0"/>
    <w:rsid w:val="00D614BE"/>
    <w:rsid w:val="00D61B9B"/>
    <w:rsid w:val="00D61DFD"/>
    <w:rsid w:val="00D62982"/>
    <w:rsid w:val="00D62B7D"/>
    <w:rsid w:val="00D62C19"/>
    <w:rsid w:val="00D6311C"/>
    <w:rsid w:val="00D63E51"/>
    <w:rsid w:val="00D645C2"/>
    <w:rsid w:val="00D64601"/>
    <w:rsid w:val="00D647CB"/>
    <w:rsid w:val="00D65AD9"/>
    <w:rsid w:val="00D66DCD"/>
    <w:rsid w:val="00D67E80"/>
    <w:rsid w:val="00D70E58"/>
    <w:rsid w:val="00D71D56"/>
    <w:rsid w:val="00D722E5"/>
    <w:rsid w:val="00D72F06"/>
    <w:rsid w:val="00D730E0"/>
    <w:rsid w:val="00D7343B"/>
    <w:rsid w:val="00D745F9"/>
    <w:rsid w:val="00D747D7"/>
    <w:rsid w:val="00D74AD1"/>
    <w:rsid w:val="00D75382"/>
    <w:rsid w:val="00D7580A"/>
    <w:rsid w:val="00D760DE"/>
    <w:rsid w:val="00D76B20"/>
    <w:rsid w:val="00D77A0E"/>
    <w:rsid w:val="00D77D1C"/>
    <w:rsid w:val="00D77F6C"/>
    <w:rsid w:val="00D80249"/>
    <w:rsid w:val="00D8075B"/>
    <w:rsid w:val="00D80C1A"/>
    <w:rsid w:val="00D80C71"/>
    <w:rsid w:val="00D81411"/>
    <w:rsid w:val="00D815BB"/>
    <w:rsid w:val="00D815F7"/>
    <w:rsid w:val="00D81B66"/>
    <w:rsid w:val="00D81CF5"/>
    <w:rsid w:val="00D81F9E"/>
    <w:rsid w:val="00D8201D"/>
    <w:rsid w:val="00D825D5"/>
    <w:rsid w:val="00D82651"/>
    <w:rsid w:val="00D829E9"/>
    <w:rsid w:val="00D833E8"/>
    <w:rsid w:val="00D84694"/>
    <w:rsid w:val="00D84754"/>
    <w:rsid w:val="00D847CE"/>
    <w:rsid w:val="00D84BC9"/>
    <w:rsid w:val="00D85135"/>
    <w:rsid w:val="00D852EE"/>
    <w:rsid w:val="00D85629"/>
    <w:rsid w:val="00D85776"/>
    <w:rsid w:val="00D85CEF"/>
    <w:rsid w:val="00D86C7D"/>
    <w:rsid w:val="00D86FCA"/>
    <w:rsid w:val="00D87424"/>
    <w:rsid w:val="00D90429"/>
    <w:rsid w:val="00D90934"/>
    <w:rsid w:val="00D90A47"/>
    <w:rsid w:val="00D90F41"/>
    <w:rsid w:val="00D911C9"/>
    <w:rsid w:val="00D912FF"/>
    <w:rsid w:val="00D91CD1"/>
    <w:rsid w:val="00D9219A"/>
    <w:rsid w:val="00D92451"/>
    <w:rsid w:val="00D93656"/>
    <w:rsid w:val="00D93FDF"/>
    <w:rsid w:val="00D94860"/>
    <w:rsid w:val="00D95450"/>
    <w:rsid w:val="00D95527"/>
    <w:rsid w:val="00D9587F"/>
    <w:rsid w:val="00D95C7E"/>
    <w:rsid w:val="00D9600B"/>
    <w:rsid w:val="00D966A0"/>
    <w:rsid w:val="00D97496"/>
    <w:rsid w:val="00D976EA"/>
    <w:rsid w:val="00D97822"/>
    <w:rsid w:val="00D979CF"/>
    <w:rsid w:val="00D97BF3"/>
    <w:rsid w:val="00DA05F1"/>
    <w:rsid w:val="00DA0689"/>
    <w:rsid w:val="00DA08E6"/>
    <w:rsid w:val="00DA10B5"/>
    <w:rsid w:val="00DA1259"/>
    <w:rsid w:val="00DA17E8"/>
    <w:rsid w:val="00DA1B8B"/>
    <w:rsid w:val="00DA3604"/>
    <w:rsid w:val="00DA3769"/>
    <w:rsid w:val="00DA3F2C"/>
    <w:rsid w:val="00DA4331"/>
    <w:rsid w:val="00DA4383"/>
    <w:rsid w:val="00DA4A8D"/>
    <w:rsid w:val="00DA4F7A"/>
    <w:rsid w:val="00DA57F3"/>
    <w:rsid w:val="00DA6550"/>
    <w:rsid w:val="00DA676E"/>
    <w:rsid w:val="00DA6886"/>
    <w:rsid w:val="00DA690F"/>
    <w:rsid w:val="00DA6DDE"/>
    <w:rsid w:val="00DA6F54"/>
    <w:rsid w:val="00DA7092"/>
    <w:rsid w:val="00DA709C"/>
    <w:rsid w:val="00DA746F"/>
    <w:rsid w:val="00DA774E"/>
    <w:rsid w:val="00DA7C2F"/>
    <w:rsid w:val="00DA7C36"/>
    <w:rsid w:val="00DB040A"/>
    <w:rsid w:val="00DB0A3B"/>
    <w:rsid w:val="00DB16C8"/>
    <w:rsid w:val="00DB1D4E"/>
    <w:rsid w:val="00DB2109"/>
    <w:rsid w:val="00DB29B1"/>
    <w:rsid w:val="00DB33F9"/>
    <w:rsid w:val="00DB42F8"/>
    <w:rsid w:val="00DB5089"/>
    <w:rsid w:val="00DB5166"/>
    <w:rsid w:val="00DB5211"/>
    <w:rsid w:val="00DB5AE0"/>
    <w:rsid w:val="00DB620E"/>
    <w:rsid w:val="00DB63CE"/>
    <w:rsid w:val="00DB6732"/>
    <w:rsid w:val="00DB71A2"/>
    <w:rsid w:val="00DB7C1D"/>
    <w:rsid w:val="00DC0631"/>
    <w:rsid w:val="00DC093E"/>
    <w:rsid w:val="00DC0992"/>
    <w:rsid w:val="00DC1122"/>
    <w:rsid w:val="00DC1314"/>
    <w:rsid w:val="00DC14E1"/>
    <w:rsid w:val="00DC1697"/>
    <w:rsid w:val="00DC1BB0"/>
    <w:rsid w:val="00DC203F"/>
    <w:rsid w:val="00DC26BE"/>
    <w:rsid w:val="00DC27D9"/>
    <w:rsid w:val="00DC2AFF"/>
    <w:rsid w:val="00DC2E00"/>
    <w:rsid w:val="00DC34EC"/>
    <w:rsid w:val="00DC3758"/>
    <w:rsid w:val="00DC4131"/>
    <w:rsid w:val="00DC4454"/>
    <w:rsid w:val="00DC44B1"/>
    <w:rsid w:val="00DC45DD"/>
    <w:rsid w:val="00DC4652"/>
    <w:rsid w:val="00DC489E"/>
    <w:rsid w:val="00DC4A23"/>
    <w:rsid w:val="00DC5606"/>
    <w:rsid w:val="00DC5654"/>
    <w:rsid w:val="00DC6D15"/>
    <w:rsid w:val="00DC6DDD"/>
    <w:rsid w:val="00DC6EEE"/>
    <w:rsid w:val="00DC7DAE"/>
    <w:rsid w:val="00DD00AA"/>
    <w:rsid w:val="00DD02C2"/>
    <w:rsid w:val="00DD02F1"/>
    <w:rsid w:val="00DD02F6"/>
    <w:rsid w:val="00DD0369"/>
    <w:rsid w:val="00DD0563"/>
    <w:rsid w:val="00DD0D1E"/>
    <w:rsid w:val="00DD13C7"/>
    <w:rsid w:val="00DD304C"/>
    <w:rsid w:val="00DD38D6"/>
    <w:rsid w:val="00DD3944"/>
    <w:rsid w:val="00DD3FC1"/>
    <w:rsid w:val="00DD425D"/>
    <w:rsid w:val="00DD4D45"/>
    <w:rsid w:val="00DD4F18"/>
    <w:rsid w:val="00DD51BC"/>
    <w:rsid w:val="00DD5784"/>
    <w:rsid w:val="00DD6138"/>
    <w:rsid w:val="00DD61A1"/>
    <w:rsid w:val="00DD6509"/>
    <w:rsid w:val="00DD677C"/>
    <w:rsid w:val="00DD6B2A"/>
    <w:rsid w:val="00DD6DCA"/>
    <w:rsid w:val="00DD7445"/>
    <w:rsid w:val="00DD7939"/>
    <w:rsid w:val="00DE008B"/>
    <w:rsid w:val="00DE04AF"/>
    <w:rsid w:val="00DE09F1"/>
    <w:rsid w:val="00DE0C0F"/>
    <w:rsid w:val="00DE137E"/>
    <w:rsid w:val="00DE1DB0"/>
    <w:rsid w:val="00DE1EEA"/>
    <w:rsid w:val="00DE23B4"/>
    <w:rsid w:val="00DE3216"/>
    <w:rsid w:val="00DE3D89"/>
    <w:rsid w:val="00DE411A"/>
    <w:rsid w:val="00DE502D"/>
    <w:rsid w:val="00DE595B"/>
    <w:rsid w:val="00DE59D5"/>
    <w:rsid w:val="00DE5A00"/>
    <w:rsid w:val="00DE5DE7"/>
    <w:rsid w:val="00DE5EAF"/>
    <w:rsid w:val="00DE5EDE"/>
    <w:rsid w:val="00DE6523"/>
    <w:rsid w:val="00DE6771"/>
    <w:rsid w:val="00DE6E0F"/>
    <w:rsid w:val="00DE6F2D"/>
    <w:rsid w:val="00DE704E"/>
    <w:rsid w:val="00DE7272"/>
    <w:rsid w:val="00DE737E"/>
    <w:rsid w:val="00DE7E15"/>
    <w:rsid w:val="00DE7E9C"/>
    <w:rsid w:val="00DEF06F"/>
    <w:rsid w:val="00DF08DF"/>
    <w:rsid w:val="00DF08FA"/>
    <w:rsid w:val="00DF0A2E"/>
    <w:rsid w:val="00DF0C7D"/>
    <w:rsid w:val="00DF0F04"/>
    <w:rsid w:val="00DF10FD"/>
    <w:rsid w:val="00DF13B7"/>
    <w:rsid w:val="00DF1457"/>
    <w:rsid w:val="00DF150E"/>
    <w:rsid w:val="00DF186C"/>
    <w:rsid w:val="00DF29CE"/>
    <w:rsid w:val="00DF309F"/>
    <w:rsid w:val="00DF342C"/>
    <w:rsid w:val="00DF3493"/>
    <w:rsid w:val="00DF3496"/>
    <w:rsid w:val="00DF3937"/>
    <w:rsid w:val="00DF3CAB"/>
    <w:rsid w:val="00DF3EFC"/>
    <w:rsid w:val="00DF465B"/>
    <w:rsid w:val="00DF5434"/>
    <w:rsid w:val="00DF6B5D"/>
    <w:rsid w:val="00DF7193"/>
    <w:rsid w:val="00DF71F0"/>
    <w:rsid w:val="00DF7595"/>
    <w:rsid w:val="00DF791B"/>
    <w:rsid w:val="00DF7BA3"/>
    <w:rsid w:val="00E001A3"/>
    <w:rsid w:val="00E00970"/>
    <w:rsid w:val="00E00A62"/>
    <w:rsid w:val="00E01191"/>
    <w:rsid w:val="00E0163F"/>
    <w:rsid w:val="00E019F3"/>
    <w:rsid w:val="00E01A7A"/>
    <w:rsid w:val="00E01B93"/>
    <w:rsid w:val="00E01D6F"/>
    <w:rsid w:val="00E024E9"/>
    <w:rsid w:val="00E0359C"/>
    <w:rsid w:val="00E037CB"/>
    <w:rsid w:val="00E03846"/>
    <w:rsid w:val="00E04751"/>
    <w:rsid w:val="00E047D7"/>
    <w:rsid w:val="00E04AF7"/>
    <w:rsid w:val="00E05039"/>
    <w:rsid w:val="00E0533D"/>
    <w:rsid w:val="00E0570A"/>
    <w:rsid w:val="00E05917"/>
    <w:rsid w:val="00E05EA8"/>
    <w:rsid w:val="00E06A98"/>
    <w:rsid w:val="00E07A46"/>
    <w:rsid w:val="00E07B32"/>
    <w:rsid w:val="00E10465"/>
    <w:rsid w:val="00E11679"/>
    <w:rsid w:val="00E1232A"/>
    <w:rsid w:val="00E127A9"/>
    <w:rsid w:val="00E12AB4"/>
    <w:rsid w:val="00E12C7A"/>
    <w:rsid w:val="00E12D10"/>
    <w:rsid w:val="00E12DDB"/>
    <w:rsid w:val="00E135CD"/>
    <w:rsid w:val="00E1440C"/>
    <w:rsid w:val="00E1496B"/>
    <w:rsid w:val="00E14C7A"/>
    <w:rsid w:val="00E14FA2"/>
    <w:rsid w:val="00E1587D"/>
    <w:rsid w:val="00E15901"/>
    <w:rsid w:val="00E15A7A"/>
    <w:rsid w:val="00E15B89"/>
    <w:rsid w:val="00E1650C"/>
    <w:rsid w:val="00E17473"/>
    <w:rsid w:val="00E1752D"/>
    <w:rsid w:val="00E17548"/>
    <w:rsid w:val="00E17C6F"/>
    <w:rsid w:val="00E203B1"/>
    <w:rsid w:val="00E20725"/>
    <w:rsid w:val="00E209A2"/>
    <w:rsid w:val="00E20BB5"/>
    <w:rsid w:val="00E20C80"/>
    <w:rsid w:val="00E20D52"/>
    <w:rsid w:val="00E21109"/>
    <w:rsid w:val="00E21299"/>
    <w:rsid w:val="00E215AC"/>
    <w:rsid w:val="00E21D2E"/>
    <w:rsid w:val="00E21FDF"/>
    <w:rsid w:val="00E22A77"/>
    <w:rsid w:val="00E22EDE"/>
    <w:rsid w:val="00E2367E"/>
    <w:rsid w:val="00E23B26"/>
    <w:rsid w:val="00E25D25"/>
    <w:rsid w:val="00E25FE9"/>
    <w:rsid w:val="00E2621C"/>
    <w:rsid w:val="00E26330"/>
    <w:rsid w:val="00E2666B"/>
    <w:rsid w:val="00E27C23"/>
    <w:rsid w:val="00E27FDF"/>
    <w:rsid w:val="00E2D5F4"/>
    <w:rsid w:val="00E3019A"/>
    <w:rsid w:val="00E30350"/>
    <w:rsid w:val="00E308F8"/>
    <w:rsid w:val="00E31577"/>
    <w:rsid w:val="00E316AC"/>
    <w:rsid w:val="00E31790"/>
    <w:rsid w:val="00E31AFA"/>
    <w:rsid w:val="00E3261E"/>
    <w:rsid w:val="00E3280D"/>
    <w:rsid w:val="00E32DC2"/>
    <w:rsid w:val="00E32E34"/>
    <w:rsid w:val="00E33129"/>
    <w:rsid w:val="00E33945"/>
    <w:rsid w:val="00E33E40"/>
    <w:rsid w:val="00E345AB"/>
    <w:rsid w:val="00E34A1A"/>
    <w:rsid w:val="00E352C7"/>
    <w:rsid w:val="00E35C11"/>
    <w:rsid w:val="00E36099"/>
    <w:rsid w:val="00E36E06"/>
    <w:rsid w:val="00E372E1"/>
    <w:rsid w:val="00E405E7"/>
    <w:rsid w:val="00E408B8"/>
    <w:rsid w:val="00E40DB4"/>
    <w:rsid w:val="00E410BA"/>
    <w:rsid w:val="00E412E0"/>
    <w:rsid w:val="00E415E6"/>
    <w:rsid w:val="00E4160C"/>
    <w:rsid w:val="00E418A4"/>
    <w:rsid w:val="00E41DAC"/>
    <w:rsid w:val="00E424C1"/>
    <w:rsid w:val="00E42E69"/>
    <w:rsid w:val="00E43C5F"/>
    <w:rsid w:val="00E4447C"/>
    <w:rsid w:val="00E446EF"/>
    <w:rsid w:val="00E44E4C"/>
    <w:rsid w:val="00E45988"/>
    <w:rsid w:val="00E45A28"/>
    <w:rsid w:val="00E45E23"/>
    <w:rsid w:val="00E461EA"/>
    <w:rsid w:val="00E46C35"/>
    <w:rsid w:val="00E4723B"/>
    <w:rsid w:val="00E4759B"/>
    <w:rsid w:val="00E47791"/>
    <w:rsid w:val="00E47A31"/>
    <w:rsid w:val="00E47DBF"/>
    <w:rsid w:val="00E50069"/>
    <w:rsid w:val="00E50493"/>
    <w:rsid w:val="00E51860"/>
    <w:rsid w:val="00E519E2"/>
    <w:rsid w:val="00E52280"/>
    <w:rsid w:val="00E5238F"/>
    <w:rsid w:val="00E52840"/>
    <w:rsid w:val="00E52A1C"/>
    <w:rsid w:val="00E52BC9"/>
    <w:rsid w:val="00E53AD7"/>
    <w:rsid w:val="00E5409A"/>
    <w:rsid w:val="00E54ACA"/>
    <w:rsid w:val="00E54B6A"/>
    <w:rsid w:val="00E54C6A"/>
    <w:rsid w:val="00E55F72"/>
    <w:rsid w:val="00E56595"/>
    <w:rsid w:val="00E56B3F"/>
    <w:rsid w:val="00E57987"/>
    <w:rsid w:val="00E57D4F"/>
    <w:rsid w:val="00E60676"/>
    <w:rsid w:val="00E613A3"/>
    <w:rsid w:val="00E61DC8"/>
    <w:rsid w:val="00E62303"/>
    <w:rsid w:val="00E623C2"/>
    <w:rsid w:val="00E628AF"/>
    <w:rsid w:val="00E6390C"/>
    <w:rsid w:val="00E639CA"/>
    <w:rsid w:val="00E648D4"/>
    <w:rsid w:val="00E64E03"/>
    <w:rsid w:val="00E65A59"/>
    <w:rsid w:val="00E65F70"/>
    <w:rsid w:val="00E66273"/>
    <w:rsid w:val="00E6656B"/>
    <w:rsid w:val="00E679F0"/>
    <w:rsid w:val="00E67F0E"/>
    <w:rsid w:val="00E701D4"/>
    <w:rsid w:val="00E70725"/>
    <w:rsid w:val="00E70920"/>
    <w:rsid w:val="00E71386"/>
    <w:rsid w:val="00E71642"/>
    <w:rsid w:val="00E7198F"/>
    <w:rsid w:val="00E71C52"/>
    <w:rsid w:val="00E71D30"/>
    <w:rsid w:val="00E72487"/>
    <w:rsid w:val="00E72A52"/>
    <w:rsid w:val="00E7352E"/>
    <w:rsid w:val="00E735E5"/>
    <w:rsid w:val="00E73814"/>
    <w:rsid w:val="00E73912"/>
    <w:rsid w:val="00E73927"/>
    <w:rsid w:val="00E7442E"/>
    <w:rsid w:val="00E74A7A"/>
    <w:rsid w:val="00E74F57"/>
    <w:rsid w:val="00E75301"/>
    <w:rsid w:val="00E75DA0"/>
    <w:rsid w:val="00E75ECC"/>
    <w:rsid w:val="00E760C7"/>
    <w:rsid w:val="00E76479"/>
    <w:rsid w:val="00E7647D"/>
    <w:rsid w:val="00E765BC"/>
    <w:rsid w:val="00E77091"/>
    <w:rsid w:val="00E770E6"/>
    <w:rsid w:val="00E773C5"/>
    <w:rsid w:val="00E77506"/>
    <w:rsid w:val="00E80C90"/>
    <w:rsid w:val="00E811C2"/>
    <w:rsid w:val="00E81287"/>
    <w:rsid w:val="00E812A9"/>
    <w:rsid w:val="00E815A2"/>
    <w:rsid w:val="00E815BC"/>
    <w:rsid w:val="00E81972"/>
    <w:rsid w:val="00E8224C"/>
    <w:rsid w:val="00E83269"/>
    <w:rsid w:val="00E83D5B"/>
    <w:rsid w:val="00E83D93"/>
    <w:rsid w:val="00E83F06"/>
    <w:rsid w:val="00E85D14"/>
    <w:rsid w:val="00E867FE"/>
    <w:rsid w:val="00E869ED"/>
    <w:rsid w:val="00E86E56"/>
    <w:rsid w:val="00E87322"/>
    <w:rsid w:val="00E9000D"/>
    <w:rsid w:val="00E900CB"/>
    <w:rsid w:val="00E90701"/>
    <w:rsid w:val="00E907CE"/>
    <w:rsid w:val="00E911AF"/>
    <w:rsid w:val="00E9132A"/>
    <w:rsid w:val="00E913BE"/>
    <w:rsid w:val="00E9198B"/>
    <w:rsid w:val="00E91F41"/>
    <w:rsid w:val="00E92450"/>
    <w:rsid w:val="00E9253C"/>
    <w:rsid w:val="00E927CB"/>
    <w:rsid w:val="00E9307C"/>
    <w:rsid w:val="00E938E9"/>
    <w:rsid w:val="00E93B5C"/>
    <w:rsid w:val="00E93BAA"/>
    <w:rsid w:val="00E93DA1"/>
    <w:rsid w:val="00E93E0E"/>
    <w:rsid w:val="00E9432F"/>
    <w:rsid w:val="00E94B99"/>
    <w:rsid w:val="00E95570"/>
    <w:rsid w:val="00E95BA1"/>
    <w:rsid w:val="00E9661F"/>
    <w:rsid w:val="00E976B0"/>
    <w:rsid w:val="00E976D4"/>
    <w:rsid w:val="00E97AA2"/>
    <w:rsid w:val="00E97C62"/>
    <w:rsid w:val="00E97CBA"/>
    <w:rsid w:val="00E97DC4"/>
    <w:rsid w:val="00E97F06"/>
    <w:rsid w:val="00EA063C"/>
    <w:rsid w:val="00EA0858"/>
    <w:rsid w:val="00EA0943"/>
    <w:rsid w:val="00EA118E"/>
    <w:rsid w:val="00EA1886"/>
    <w:rsid w:val="00EA1A89"/>
    <w:rsid w:val="00EA20CD"/>
    <w:rsid w:val="00EA2288"/>
    <w:rsid w:val="00EA298B"/>
    <w:rsid w:val="00EA2E7B"/>
    <w:rsid w:val="00EA2F5A"/>
    <w:rsid w:val="00EA3043"/>
    <w:rsid w:val="00EA3AC9"/>
    <w:rsid w:val="00EA3ACE"/>
    <w:rsid w:val="00EA473B"/>
    <w:rsid w:val="00EA4C21"/>
    <w:rsid w:val="00EA6723"/>
    <w:rsid w:val="00EA76DA"/>
    <w:rsid w:val="00EA78D7"/>
    <w:rsid w:val="00EA7C69"/>
    <w:rsid w:val="00EA7D25"/>
    <w:rsid w:val="00EA7D28"/>
    <w:rsid w:val="00EB0456"/>
    <w:rsid w:val="00EB0A50"/>
    <w:rsid w:val="00EB11DC"/>
    <w:rsid w:val="00EB12B8"/>
    <w:rsid w:val="00EB1BEB"/>
    <w:rsid w:val="00EB2016"/>
    <w:rsid w:val="00EB22F5"/>
    <w:rsid w:val="00EB23ED"/>
    <w:rsid w:val="00EB31F4"/>
    <w:rsid w:val="00EB3318"/>
    <w:rsid w:val="00EB36E6"/>
    <w:rsid w:val="00EB3FB6"/>
    <w:rsid w:val="00EB5280"/>
    <w:rsid w:val="00EB5A52"/>
    <w:rsid w:val="00EB5B9B"/>
    <w:rsid w:val="00EB6F7A"/>
    <w:rsid w:val="00EB728D"/>
    <w:rsid w:val="00EB76B7"/>
    <w:rsid w:val="00EB7898"/>
    <w:rsid w:val="00EB7BAB"/>
    <w:rsid w:val="00EC0049"/>
    <w:rsid w:val="00EC0141"/>
    <w:rsid w:val="00EC0638"/>
    <w:rsid w:val="00EC0FBC"/>
    <w:rsid w:val="00EC1A78"/>
    <w:rsid w:val="00EC20CF"/>
    <w:rsid w:val="00EC21AF"/>
    <w:rsid w:val="00EC2ACE"/>
    <w:rsid w:val="00EC3124"/>
    <w:rsid w:val="00EC3171"/>
    <w:rsid w:val="00EC3327"/>
    <w:rsid w:val="00EC39A7"/>
    <w:rsid w:val="00EC3B85"/>
    <w:rsid w:val="00EC53E4"/>
    <w:rsid w:val="00EC5D3D"/>
    <w:rsid w:val="00EC5E34"/>
    <w:rsid w:val="00EC670E"/>
    <w:rsid w:val="00EC68F3"/>
    <w:rsid w:val="00EC6A56"/>
    <w:rsid w:val="00EC6DF7"/>
    <w:rsid w:val="00EC6E08"/>
    <w:rsid w:val="00EC6E09"/>
    <w:rsid w:val="00EC7940"/>
    <w:rsid w:val="00EC7AF3"/>
    <w:rsid w:val="00EC7E9A"/>
    <w:rsid w:val="00ED0180"/>
    <w:rsid w:val="00ED0BF3"/>
    <w:rsid w:val="00ED0CFF"/>
    <w:rsid w:val="00ED1059"/>
    <w:rsid w:val="00ED114F"/>
    <w:rsid w:val="00ED1584"/>
    <w:rsid w:val="00ED16CF"/>
    <w:rsid w:val="00ED1F9F"/>
    <w:rsid w:val="00ED1FB8"/>
    <w:rsid w:val="00ED21D1"/>
    <w:rsid w:val="00ED23DE"/>
    <w:rsid w:val="00ED2833"/>
    <w:rsid w:val="00ED2A3B"/>
    <w:rsid w:val="00ED3342"/>
    <w:rsid w:val="00ED362B"/>
    <w:rsid w:val="00ED36A7"/>
    <w:rsid w:val="00ED38C7"/>
    <w:rsid w:val="00ED3974"/>
    <w:rsid w:val="00ED3E10"/>
    <w:rsid w:val="00ED48FB"/>
    <w:rsid w:val="00ED4B5B"/>
    <w:rsid w:val="00ED4E14"/>
    <w:rsid w:val="00ED4E22"/>
    <w:rsid w:val="00ED51DA"/>
    <w:rsid w:val="00ED546C"/>
    <w:rsid w:val="00ED5498"/>
    <w:rsid w:val="00ED54E7"/>
    <w:rsid w:val="00ED6053"/>
    <w:rsid w:val="00ED647F"/>
    <w:rsid w:val="00ED6A89"/>
    <w:rsid w:val="00ED6D69"/>
    <w:rsid w:val="00ED6F9A"/>
    <w:rsid w:val="00ED7C5F"/>
    <w:rsid w:val="00EE0213"/>
    <w:rsid w:val="00EE099B"/>
    <w:rsid w:val="00EE0C98"/>
    <w:rsid w:val="00EE1650"/>
    <w:rsid w:val="00EE1A58"/>
    <w:rsid w:val="00EE1C70"/>
    <w:rsid w:val="00EE1FD6"/>
    <w:rsid w:val="00EE27E1"/>
    <w:rsid w:val="00EE2DAD"/>
    <w:rsid w:val="00EE343A"/>
    <w:rsid w:val="00EE372B"/>
    <w:rsid w:val="00EE3C17"/>
    <w:rsid w:val="00EE3CD3"/>
    <w:rsid w:val="00EE48B1"/>
    <w:rsid w:val="00EE510D"/>
    <w:rsid w:val="00EE5157"/>
    <w:rsid w:val="00EE57E2"/>
    <w:rsid w:val="00EE5FE4"/>
    <w:rsid w:val="00EE68D4"/>
    <w:rsid w:val="00EE7491"/>
    <w:rsid w:val="00EE76AB"/>
    <w:rsid w:val="00EE7F06"/>
    <w:rsid w:val="00EF07DE"/>
    <w:rsid w:val="00EF0D9B"/>
    <w:rsid w:val="00EF10E8"/>
    <w:rsid w:val="00EF1AA5"/>
    <w:rsid w:val="00EF1FB5"/>
    <w:rsid w:val="00EF21AD"/>
    <w:rsid w:val="00EF223D"/>
    <w:rsid w:val="00EF22E5"/>
    <w:rsid w:val="00EF2616"/>
    <w:rsid w:val="00EF27B1"/>
    <w:rsid w:val="00EF2A36"/>
    <w:rsid w:val="00EF2EDD"/>
    <w:rsid w:val="00EF305A"/>
    <w:rsid w:val="00EF3637"/>
    <w:rsid w:val="00EF3A8E"/>
    <w:rsid w:val="00EF3B3A"/>
    <w:rsid w:val="00EF3D02"/>
    <w:rsid w:val="00EF49B4"/>
    <w:rsid w:val="00EF543D"/>
    <w:rsid w:val="00EF57A3"/>
    <w:rsid w:val="00EF6526"/>
    <w:rsid w:val="00EF6877"/>
    <w:rsid w:val="00EF6BE2"/>
    <w:rsid w:val="00EF70FE"/>
    <w:rsid w:val="00EF75E3"/>
    <w:rsid w:val="00EF7AE8"/>
    <w:rsid w:val="00EF7B41"/>
    <w:rsid w:val="00F000C6"/>
    <w:rsid w:val="00F00110"/>
    <w:rsid w:val="00F00E03"/>
    <w:rsid w:val="00F010D3"/>
    <w:rsid w:val="00F01A40"/>
    <w:rsid w:val="00F01B0C"/>
    <w:rsid w:val="00F01B8E"/>
    <w:rsid w:val="00F01D57"/>
    <w:rsid w:val="00F01E2A"/>
    <w:rsid w:val="00F01FF8"/>
    <w:rsid w:val="00F02469"/>
    <w:rsid w:val="00F02DE4"/>
    <w:rsid w:val="00F02F67"/>
    <w:rsid w:val="00F0315A"/>
    <w:rsid w:val="00F03747"/>
    <w:rsid w:val="00F03818"/>
    <w:rsid w:val="00F03B09"/>
    <w:rsid w:val="00F04192"/>
    <w:rsid w:val="00F048A0"/>
    <w:rsid w:val="00F04A3C"/>
    <w:rsid w:val="00F04D73"/>
    <w:rsid w:val="00F059BD"/>
    <w:rsid w:val="00F06BF7"/>
    <w:rsid w:val="00F07775"/>
    <w:rsid w:val="00F07800"/>
    <w:rsid w:val="00F0791A"/>
    <w:rsid w:val="00F10801"/>
    <w:rsid w:val="00F10898"/>
    <w:rsid w:val="00F11584"/>
    <w:rsid w:val="00F11EE1"/>
    <w:rsid w:val="00F120F1"/>
    <w:rsid w:val="00F12224"/>
    <w:rsid w:val="00F122EF"/>
    <w:rsid w:val="00F1253F"/>
    <w:rsid w:val="00F13672"/>
    <w:rsid w:val="00F14169"/>
    <w:rsid w:val="00F15105"/>
    <w:rsid w:val="00F1519B"/>
    <w:rsid w:val="00F153CE"/>
    <w:rsid w:val="00F157BD"/>
    <w:rsid w:val="00F15B22"/>
    <w:rsid w:val="00F1603B"/>
    <w:rsid w:val="00F1605F"/>
    <w:rsid w:val="00F16399"/>
    <w:rsid w:val="00F164B3"/>
    <w:rsid w:val="00F167ED"/>
    <w:rsid w:val="00F16DC7"/>
    <w:rsid w:val="00F16DD8"/>
    <w:rsid w:val="00F1736E"/>
    <w:rsid w:val="00F175A1"/>
    <w:rsid w:val="00F17932"/>
    <w:rsid w:val="00F2075B"/>
    <w:rsid w:val="00F213E3"/>
    <w:rsid w:val="00F22649"/>
    <w:rsid w:val="00F22707"/>
    <w:rsid w:val="00F24054"/>
    <w:rsid w:val="00F24731"/>
    <w:rsid w:val="00F24775"/>
    <w:rsid w:val="00F25390"/>
    <w:rsid w:val="00F26EB8"/>
    <w:rsid w:val="00F2701D"/>
    <w:rsid w:val="00F27B05"/>
    <w:rsid w:val="00F30794"/>
    <w:rsid w:val="00F3122A"/>
    <w:rsid w:val="00F319E3"/>
    <w:rsid w:val="00F31EC0"/>
    <w:rsid w:val="00F321FC"/>
    <w:rsid w:val="00F32CCE"/>
    <w:rsid w:val="00F333C8"/>
    <w:rsid w:val="00F335C6"/>
    <w:rsid w:val="00F3410F"/>
    <w:rsid w:val="00F34E53"/>
    <w:rsid w:val="00F3513F"/>
    <w:rsid w:val="00F3577D"/>
    <w:rsid w:val="00F35EB7"/>
    <w:rsid w:val="00F364D0"/>
    <w:rsid w:val="00F368EC"/>
    <w:rsid w:val="00F36A43"/>
    <w:rsid w:val="00F36E30"/>
    <w:rsid w:val="00F37C1C"/>
    <w:rsid w:val="00F37C5E"/>
    <w:rsid w:val="00F37D25"/>
    <w:rsid w:val="00F40562"/>
    <w:rsid w:val="00F41573"/>
    <w:rsid w:val="00F41C23"/>
    <w:rsid w:val="00F42452"/>
    <w:rsid w:val="00F4358B"/>
    <w:rsid w:val="00F43A8C"/>
    <w:rsid w:val="00F43D08"/>
    <w:rsid w:val="00F442C8"/>
    <w:rsid w:val="00F4463E"/>
    <w:rsid w:val="00F44669"/>
    <w:rsid w:val="00F44814"/>
    <w:rsid w:val="00F44DB5"/>
    <w:rsid w:val="00F45126"/>
    <w:rsid w:val="00F457F8"/>
    <w:rsid w:val="00F45C5B"/>
    <w:rsid w:val="00F45CE3"/>
    <w:rsid w:val="00F464EB"/>
    <w:rsid w:val="00F4659C"/>
    <w:rsid w:val="00F46708"/>
    <w:rsid w:val="00F468AB"/>
    <w:rsid w:val="00F46F6B"/>
    <w:rsid w:val="00F47841"/>
    <w:rsid w:val="00F50572"/>
    <w:rsid w:val="00F505DD"/>
    <w:rsid w:val="00F51354"/>
    <w:rsid w:val="00F51369"/>
    <w:rsid w:val="00F513B3"/>
    <w:rsid w:val="00F52042"/>
    <w:rsid w:val="00F52350"/>
    <w:rsid w:val="00F5318C"/>
    <w:rsid w:val="00F531D2"/>
    <w:rsid w:val="00F53310"/>
    <w:rsid w:val="00F53CAD"/>
    <w:rsid w:val="00F548D5"/>
    <w:rsid w:val="00F54AA2"/>
    <w:rsid w:val="00F54D6E"/>
    <w:rsid w:val="00F55DA1"/>
    <w:rsid w:val="00F56269"/>
    <w:rsid w:val="00F572DD"/>
    <w:rsid w:val="00F57814"/>
    <w:rsid w:val="00F5791A"/>
    <w:rsid w:val="00F57AAC"/>
    <w:rsid w:val="00F57AEA"/>
    <w:rsid w:val="00F603F7"/>
    <w:rsid w:val="00F6099D"/>
    <w:rsid w:val="00F61334"/>
    <w:rsid w:val="00F62129"/>
    <w:rsid w:val="00F62669"/>
    <w:rsid w:val="00F6314C"/>
    <w:rsid w:val="00F64143"/>
    <w:rsid w:val="00F64169"/>
    <w:rsid w:val="00F641E2"/>
    <w:rsid w:val="00F64BAC"/>
    <w:rsid w:val="00F651B7"/>
    <w:rsid w:val="00F6552A"/>
    <w:rsid w:val="00F656CA"/>
    <w:rsid w:val="00F65BF8"/>
    <w:rsid w:val="00F65DD7"/>
    <w:rsid w:val="00F663CF"/>
    <w:rsid w:val="00F6640E"/>
    <w:rsid w:val="00F6642C"/>
    <w:rsid w:val="00F66448"/>
    <w:rsid w:val="00F667E9"/>
    <w:rsid w:val="00F66C0C"/>
    <w:rsid w:val="00F66D12"/>
    <w:rsid w:val="00F67CE3"/>
    <w:rsid w:val="00F67D99"/>
    <w:rsid w:val="00F67EE4"/>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51E9"/>
    <w:rsid w:val="00F761B4"/>
    <w:rsid w:val="00F76665"/>
    <w:rsid w:val="00F76C2C"/>
    <w:rsid w:val="00F76D1A"/>
    <w:rsid w:val="00F77068"/>
    <w:rsid w:val="00F7738F"/>
    <w:rsid w:val="00F7751D"/>
    <w:rsid w:val="00F8080A"/>
    <w:rsid w:val="00F81437"/>
    <w:rsid w:val="00F82024"/>
    <w:rsid w:val="00F82588"/>
    <w:rsid w:val="00F82E31"/>
    <w:rsid w:val="00F82E50"/>
    <w:rsid w:val="00F8311E"/>
    <w:rsid w:val="00F83377"/>
    <w:rsid w:val="00F83AB5"/>
    <w:rsid w:val="00F83D85"/>
    <w:rsid w:val="00F84074"/>
    <w:rsid w:val="00F843F8"/>
    <w:rsid w:val="00F84A15"/>
    <w:rsid w:val="00F84B4A"/>
    <w:rsid w:val="00F8627D"/>
    <w:rsid w:val="00F867B5"/>
    <w:rsid w:val="00F86C70"/>
    <w:rsid w:val="00F87393"/>
    <w:rsid w:val="00F87527"/>
    <w:rsid w:val="00F8762E"/>
    <w:rsid w:val="00F87BA0"/>
    <w:rsid w:val="00F87F20"/>
    <w:rsid w:val="00F8A7BE"/>
    <w:rsid w:val="00F91713"/>
    <w:rsid w:val="00F92890"/>
    <w:rsid w:val="00F930ED"/>
    <w:rsid w:val="00F93645"/>
    <w:rsid w:val="00F94C04"/>
    <w:rsid w:val="00F94ED4"/>
    <w:rsid w:val="00F9538C"/>
    <w:rsid w:val="00F9567C"/>
    <w:rsid w:val="00F95F30"/>
    <w:rsid w:val="00F96021"/>
    <w:rsid w:val="00F962FF"/>
    <w:rsid w:val="00F96981"/>
    <w:rsid w:val="00F96A4D"/>
    <w:rsid w:val="00F9740C"/>
    <w:rsid w:val="00F97620"/>
    <w:rsid w:val="00F97834"/>
    <w:rsid w:val="00F9783B"/>
    <w:rsid w:val="00FA0264"/>
    <w:rsid w:val="00FA03AB"/>
    <w:rsid w:val="00FA092F"/>
    <w:rsid w:val="00FA144F"/>
    <w:rsid w:val="00FA149F"/>
    <w:rsid w:val="00FA17B6"/>
    <w:rsid w:val="00FA2548"/>
    <w:rsid w:val="00FA27F5"/>
    <w:rsid w:val="00FA281E"/>
    <w:rsid w:val="00FA2847"/>
    <w:rsid w:val="00FA2AB7"/>
    <w:rsid w:val="00FA380C"/>
    <w:rsid w:val="00FA3A35"/>
    <w:rsid w:val="00FA3CAB"/>
    <w:rsid w:val="00FA4592"/>
    <w:rsid w:val="00FA4D65"/>
    <w:rsid w:val="00FA52B2"/>
    <w:rsid w:val="00FA5CF7"/>
    <w:rsid w:val="00FA6384"/>
    <w:rsid w:val="00FA7657"/>
    <w:rsid w:val="00FA7688"/>
    <w:rsid w:val="00FA7C4D"/>
    <w:rsid w:val="00FA7EDE"/>
    <w:rsid w:val="00FB06E8"/>
    <w:rsid w:val="00FB1092"/>
    <w:rsid w:val="00FB12A2"/>
    <w:rsid w:val="00FB148C"/>
    <w:rsid w:val="00FB20E3"/>
    <w:rsid w:val="00FB27C1"/>
    <w:rsid w:val="00FB27FB"/>
    <w:rsid w:val="00FB2FB8"/>
    <w:rsid w:val="00FB3171"/>
    <w:rsid w:val="00FB3482"/>
    <w:rsid w:val="00FB37B6"/>
    <w:rsid w:val="00FB3861"/>
    <w:rsid w:val="00FB39D7"/>
    <w:rsid w:val="00FB4A29"/>
    <w:rsid w:val="00FB5320"/>
    <w:rsid w:val="00FB5CE7"/>
    <w:rsid w:val="00FB6378"/>
    <w:rsid w:val="00FB67F5"/>
    <w:rsid w:val="00FB7401"/>
    <w:rsid w:val="00FB7C1F"/>
    <w:rsid w:val="00FC109B"/>
    <w:rsid w:val="00FC180C"/>
    <w:rsid w:val="00FC1AEE"/>
    <w:rsid w:val="00FC2006"/>
    <w:rsid w:val="00FC2473"/>
    <w:rsid w:val="00FC2538"/>
    <w:rsid w:val="00FC278D"/>
    <w:rsid w:val="00FC2A54"/>
    <w:rsid w:val="00FC2FFC"/>
    <w:rsid w:val="00FC33A3"/>
    <w:rsid w:val="00FC39CC"/>
    <w:rsid w:val="00FC3F0C"/>
    <w:rsid w:val="00FC4463"/>
    <w:rsid w:val="00FC46D5"/>
    <w:rsid w:val="00FC477A"/>
    <w:rsid w:val="00FC5060"/>
    <w:rsid w:val="00FC51F3"/>
    <w:rsid w:val="00FC52DD"/>
    <w:rsid w:val="00FC562D"/>
    <w:rsid w:val="00FC5AF5"/>
    <w:rsid w:val="00FC5EC7"/>
    <w:rsid w:val="00FC76C3"/>
    <w:rsid w:val="00FC79D1"/>
    <w:rsid w:val="00FC7AC5"/>
    <w:rsid w:val="00FCFE53"/>
    <w:rsid w:val="00FD004F"/>
    <w:rsid w:val="00FD10F1"/>
    <w:rsid w:val="00FD1FAE"/>
    <w:rsid w:val="00FD219D"/>
    <w:rsid w:val="00FD22C6"/>
    <w:rsid w:val="00FD2384"/>
    <w:rsid w:val="00FD242B"/>
    <w:rsid w:val="00FD273A"/>
    <w:rsid w:val="00FD30D0"/>
    <w:rsid w:val="00FD3A6D"/>
    <w:rsid w:val="00FD3DCB"/>
    <w:rsid w:val="00FD4005"/>
    <w:rsid w:val="00FD458B"/>
    <w:rsid w:val="00FD4CC5"/>
    <w:rsid w:val="00FD513E"/>
    <w:rsid w:val="00FD582B"/>
    <w:rsid w:val="00FD5E06"/>
    <w:rsid w:val="00FD5E7D"/>
    <w:rsid w:val="00FD61C8"/>
    <w:rsid w:val="00FD69A3"/>
    <w:rsid w:val="00FD6F6D"/>
    <w:rsid w:val="00FD70F5"/>
    <w:rsid w:val="00FD77D2"/>
    <w:rsid w:val="00FE0B22"/>
    <w:rsid w:val="00FE0C1C"/>
    <w:rsid w:val="00FE0D5F"/>
    <w:rsid w:val="00FE0D6B"/>
    <w:rsid w:val="00FE0F98"/>
    <w:rsid w:val="00FE1779"/>
    <w:rsid w:val="00FE1AC2"/>
    <w:rsid w:val="00FE2388"/>
    <w:rsid w:val="00FE2538"/>
    <w:rsid w:val="00FE2563"/>
    <w:rsid w:val="00FE26E7"/>
    <w:rsid w:val="00FE2EE0"/>
    <w:rsid w:val="00FE3FFE"/>
    <w:rsid w:val="00FE4107"/>
    <w:rsid w:val="00FE411D"/>
    <w:rsid w:val="00FE49A0"/>
    <w:rsid w:val="00FE4A3E"/>
    <w:rsid w:val="00FE4B76"/>
    <w:rsid w:val="00FE5CA5"/>
    <w:rsid w:val="00FE5EFF"/>
    <w:rsid w:val="00FE62FC"/>
    <w:rsid w:val="00FE6B2C"/>
    <w:rsid w:val="00FE6B48"/>
    <w:rsid w:val="00FE6D4D"/>
    <w:rsid w:val="00FE72FF"/>
    <w:rsid w:val="00FE7774"/>
    <w:rsid w:val="00FE7C0D"/>
    <w:rsid w:val="00FE7CAE"/>
    <w:rsid w:val="00FE7E09"/>
    <w:rsid w:val="00FE7EEB"/>
    <w:rsid w:val="00FEDF88"/>
    <w:rsid w:val="00FF05E7"/>
    <w:rsid w:val="00FF0E48"/>
    <w:rsid w:val="00FF1B15"/>
    <w:rsid w:val="00FF2C9D"/>
    <w:rsid w:val="00FF3A61"/>
    <w:rsid w:val="00FF3C72"/>
    <w:rsid w:val="00FF51B1"/>
    <w:rsid w:val="00FF55A6"/>
    <w:rsid w:val="00FF5815"/>
    <w:rsid w:val="00FF6508"/>
    <w:rsid w:val="00FF6AE3"/>
    <w:rsid w:val="00FF6DE5"/>
    <w:rsid w:val="00FF763F"/>
    <w:rsid w:val="00FF7742"/>
    <w:rsid w:val="00FF7AF4"/>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E5E4B2"/>
  <w15:docId w15:val="{E69EF1DA-8B45-4ACE-8A9B-5A7B96231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4E7"/>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Heading1">
    <w:name w:val="heading 1"/>
    <w:basedOn w:val="Normal"/>
    <w:next w:val="Heading2"/>
    <w:link w:val="Heading1Char"/>
    <w:uiPriority w:val="9"/>
    <w:qFormat/>
    <w:rsid w:val="006814E7"/>
    <w:pPr>
      <w:keepNext/>
      <w:keepLines/>
      <w:numPr>
        <w:numId w:val="77"/>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6814E7"/>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814E7"/>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814E7"/>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814E7"/>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6814E7"/>
    <w:pPr>
      <w:keepNext/>
      <w:keepLines/>
      <w:numPr>
        <w:ilvl w:val="5"/>
        <w:numId w:val="3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6814E7"/>
    <w:pPr>
      <w:keepNext/>
      <w:keepLines/>
      <w:widowControl w:val="0"/>
      <w:numPr>
        <w:ilvl w:val="6"/>
        <w:numId w:val="3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6814E7"/>
    <w:pPr>
      <w:keepNext/>
      <w:keepLines/>
      <w:widowControl w:val="0"/>
      <w:numPr>
        <w:ilvl w:val="7"/>
        <w:numId w:val="3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6814E7"/>
    <w:pPr>
      <w:keepNext/>
      <w:widowControl w:val="0"/>
      <w:numPr>
        <w:ilvl w:val="8"/>
        <w:numId w:val="3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6814E7"/>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6814E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814E7"/>
    <w:rPr>
      <w:rFonts w:ascii="Times New Roman" w:eastAsia="SimSun" w:hAnsi="Times New Roman" w:cs="Times New Roman"/>
      <w:sz w:val="18"/>
      <w:szCs w:val="20"/>
      <w:lang w:val="en-GB"/>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Heading2"/>
    <w:uiPriority w:val="1"/>
    <w:qFormat/>
    <w:rsid w:val="519665D8"/>
  </w:style>
  <w:style w:type="character" w:customStyle="1" w:styleId="Para1Char">
    <w:name w:val="Para1 Char"/>
    <w:link w:val="Para1"/>
    <w:uiPriority w:val="1"/>
    <w:rsid w:val="519665D8"/>
    <w:rPr>
      <w:rFonts w:ascii="Times New Roman" w:eastAsia="SimSun" w:hAnsi="Times New Roman" w:cs="Times New Roman"/>
      <w:lang w:val="en-GB"/>
    </w:rPr>
  </w:style>
  <w:style w:type="paragraph" w:customStyle="1" w:styleId="Item">
    <w:name w:val="Item"/>
    <w:basedOn w:val="Normal"/>
    <w:qFormat/>
    <w:rsid w:val="006814E7"/>
    <w:pPr>
      <w:suppressLineNumbers/>
      <w:suppressAutoHyphens/>
      <w:spacing w:before="240" w:after="120"/>
      <w:jc w:val="left"/>
    </w:pPr>
    <w:rPr>
      <w:rFonts w:eastAsia="Times New Roman"/>
      <w:b/>
      <w:iCs/>
      <w:snapToGrid w:val="0"/>
      <w:kern w:val="22"/>
      <w:sz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519665D8"/>
    <w:pPr>
      <w:spacing w:after="160"/>
      <w:jc w:val="left"/>
    </w:pPr>
    <w:rPr>
      <w:rFonts w:asciiTheme="minorHAnsi" w:eastAsiaTheme="minorEastAsia" w:hAnsiTheme="minorHAnsi" w:cstheme="minorBidi"/>
      <w:vertAlign w:val="superscript"/>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en-GB" w:eastAsia="de-CH"/>
    </w:rPr>
  </w:style>
  <w:style w:type="character" w:customStyle="1" w:styleId="Heading2Char">
    <w:name w:val="Heading 2 Char"/>
    <w:basedOn w:val="DefaultParagraphFont"/>
    <w:link w:val="Heading2"/>
    <w:uiPriority w:val="9"/>
    <w:rsid w:val="006814E7"/>
    <w:rPr>
      <w:rFonts w:ascii="Times New Roman Bold" w:eastAsiaTheme="majorEastAsia" w:hAnsi="Times New Roman Bold" w:cstheme="majorBidi"/>
      <w:b/>
      <w:sz w:val="24"/>
      <w:szCs w:val="26"/>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814E7"/>
    <w:pPr>
      <w:ind w:left="720"/>
      <w:contextualSpacing/>
    </w:pPr>
  </w:style>
  <w:style w:type="paragraph" w:styleId="NormalWeb">
    <w:name w:val="Normal (Web)"/>
    <w:basedOn w:val="Normal"/>
    <w:uiPriority w:val="99"/>
    <w:semiHidden/>
    <w:unhideWhenUsed/>
    <w:rsid w:val="519665D8"/>
    <w:rPr>
      <w:rFonts w:ascii="Calibri" w:hAnsi="Calibri" w:cs="Calibri"/>
      <w:lang w:eastAsia="fr-FR"/>
    </w:rPr>
  </w:style>
  <w:style w:type="paragraph" w:styleId="BodyText">
    <w:name w:val="Body Text"/>
    <w:basedOn w:val="Normal"/>
    <w:link w:val="BodyTextChar"/>
    <w:uiPriority w:val="99"/>
    <w:unhideWhenUsed/>
    <w:rsid w:val="006814E7"/>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6814E7"/>
    <w:rPr>
      <w:rFonts w:eastAsiaTheme="minorHAnsi"/>
      <w:kern w:val="2"/>
      <w:lang w:val="en-GB"/>
    </w:rPr>
  </w:style>
  <w:style w:type="character" w:styleId="CommentReference">
    <w:name w:val="annotation reference"/>
    <w:basedOn w:val="DefaultParagraphFont"/>
    <w:uiPriority w:val="99"/>
    <w:semiHidden/>
    <w:unhideWhenUsed/>
    <w:rsid w:val="006814E7"/>
    <w:rPr>
      <w:sz w:val="16"/>
      <w:szCs w:val="16"/>
      <w:lang w:val="en-GB"/>
    </w:rPr>
  </w:style>
  <w:style w:type="paragraph" w:styleId="CommentText">
    <w:name w:val="annotation text"/>
    <w:basedOn w:val="Normal"/>
    <w:link w:val="CommentTextChar"/>
    <w:uiPriority w:val="99"/>
    <w:semiHidden/>
    <w:rsid w:val="006814E7"/>
    <w:rPr>
      <w:sz w:val="20"/>
      <w:szCs w:val="20"/>
    </w:rPr>
  </w:style>
  <w:style w:type="character" w:customStyle="1" w:styleId="CommentTextChar">
    <w:name w:val="Comment Text Char"/>
    <w:basedOn w:val="DefaultParagraphFont"/>
    <w:link w:val="CommentText"/>
    <w:uiPriority w:val="99"/>
    <w:semiHidden/>
    <w:rsid w:val="006814E7"/>
    <w:rPr>
      <w:rFonts w:ascii="Times New Roman" w:eastAsia="SimSun" w:hAnsi="Times New Roman" w:cs="Times New Roman"/>
      <w:sz w:val="20"/>
      <w:szCs w:val="20"/>
      <w:lang w:val="en-GB"/>
    </w:rPr>
  </w:style>
  <w:style w:type="paragraph" w:styleId="BalloonText">
    <w:name w:val="Balloon Text"/>
    <w:basedOn w:val="Normal"/>
    <w:link w:val="BalloonTextChar"/>
    <w:uiPriority w:val="99"/>
    <w:semiHidden/>
    <w:unhideWhenUsed/>
    <w:rsid w:val="519665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519665D8"/>
    <w:rPr>
      <w:rFonts w:ascii="Lucida Grande" w:eastAsia="SimSu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GB"/>
    </w:rPr>
  </w:style>
  <w:style w:type="character" w:customStyle="1" w:styleId="NoSpacingChar">
    <w:name w:val="No Spacing Char"/>
    <w:basedOn w:val="DefaultParagraphFont"/>
    <w:link w:val="NoSpacing"/>
    <w:uiPriority w:val="1"/>
    <w:rsid w:val="00E1232A"/>
    <w:rPr>
      <w:rFonts w:ascii="Calibri" w:eastAsia="Calibri" w:hAnsi="Calibri" w:cs="Times New Roman"/>
      <w:lang w:val="en-GB"/>
    </w:rPr>
  </w:style>
  <w:style w:type="table" w:styleId="TableGrid">
    <w:name w:val="Table Grid"/>
    <w:basedOn w:val="TableNormal"/>
    <w:uiPriority w:val="39"/>
    <w:rsid w:val="004823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lang w:val="en-GB"/>
    </w:rPr>
  </w:style>
  <w:style w:type="paragraph" w:styleId="Header">
    <w:name w:val="header"/>
    <w:basedOn w:val="Normal"/>
    <w:link w:val="HeaderChar"/>
    <w:uiPriority w:val="99"/>
    <w:rsid w:val="006814E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6814E7"/>
    <w:rPr>
      <w:rFonts w:ascii="Times New Roman" w:eastAsia="SimSun" w:hAnsi="Times New Roman" w:cs="Times New Roman"/>
      <w:sz w:val="20"/>
      <w:lang w:val="en-GB"/>
    </w:rPr>
  </w:style>
  <w:style w:type="paragraph" w:styleId="Footer">
    <w:name w:val="footer"/>
    <w:basedOn w:val="Normal"/>
    <w:link w:val="FooterChar"/>
    <w:uiPriority w:val="99"/>
    <w:rsid w:val="006814E7"/>
    <w:pPr>
      <w:tabs>
        <w:tab w:val="center" w:pos="4680"/>
        <w:tab w:val="right" w:pos="9360"/>
      </w:tabs>
    </w:pPr>
    <w:rPr>
      <w:sz w:val="20"/>
    </w:rPr>
  </w:style>
  <w:style w:type="character" w:customStyle="1" w:styleId="FooterChar">
    <w:name w:val="Footer Char"/>
    <w:basedOn w:val="DefaultParagraphFont"/>
    <w:link w:val="Footer"/>
    <w:uiPriority w:val="99"/>
    <w:rsid w:val="006814E7"/>
    <w:rPr>
      <w:rFonts w:ascii="Times New Roman" w:eastAsia="SimSun" w:hAnsi="Times New Roman" w:cs="Times New Roman"/>
      <w:sz w:val="20"/>
      <w:lang w:val="en-GB"/>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CommentSubject">
    <w:name w:val="annotation subject"/>
    <w:basedOn w:val="CommentText"/>
    <w:next w:val="CommentText"/>
    <w:link w:val="CommentSubjectChar"/>
    <w:uiPriority w:val="99"/>
    <w:semiHidden/>
    <w:unhideWhenUsed/>
    <w:rsid w:val="006814E7"/>
    <w:rPr>
      <w:b/>
      <w:bCs/>
    </w:rPr>
  </w:style>
  <w:style w:type="character" w:customStyle="1" w:styleId="CommentSubjectChar">
    <w:name w:val="Comment Subject Char"/>
    <w:basedOn w:val="CommentTextChar"/>
    <w:link w:val="CommentSubject"/>
    <w:uiPriority w:val="99"/>
    <w:semiHidden/>
    <w:rsid w:val="006814E7"/>
    <w:rPr>
      <w:rFonts w:ascii="Times New Roman" w:eastAsia="SimSun" w:hAnsi="Times New Roman" w:cs="Times New Roman"/>
      <w:b/>
      <w:bCs/>
      <w:sz w:val="20"/>
      <w:szCs w:val="20"/>
      <w:lang w:val="en-GB"/>
    </w:rPr>
  </w:style>
  <w:style w:type="paragraph" w:styleId="Revision">
    <w:name w:val="Revision"/>
    <w:hidden/>
    <w:uiPriority w:val="99"/>
    <w:semiHidden/>
    <w:rsid w:val="006814E7"/>
    <w:pPr>
      <w:spacing w:after="0" w:line="240" w:lineRule="auto"/>
    </w:pPr>
    <w:rPr>
      <w:rFonts w:ascii="Simplified Arabic" w:eastAsia="Times New Roman" w:hAnsi="Simplified Arabic" w:cs="Simplified Arabic"/>
      <w:noProof/>
      <w:sz w:val="24"/>
      <w:szCs w:val="24"/>
      <w:lang w:val="en-US"/>
    </w:rPr>
  </w:style>
  <w:style w:type="character" w:styleId="Hyperlink">
    <w:name w:val="Hyperlink"/>
    <w:basedOn w:val="DefaultParagraphFont"/>
    <w:uiPriority w:val="99"/>
    <w:unhideWhenUsed/>
    <w:rsid w:val="006814E7"/>
    <w:rPr>
      <w:rFonts w:ascii="Times New Roman" w:hAnsi="Times New Roman"/>
      <w:color w:val="0563C1" w:themeColor="hyperlink"/>
      <w:u w:val="single"/>
      <w:lang w:val="en-GB"/>
    </w:rPr>
  </w:style>
  <w:style w:type="character" w:styleId="FollowedHyperlink">
    <w:name w:val="FollowedHyperlink"/>
    <w:rsid w:val="00482395"/>
    <w:rPr>
      <w:color w:val="800080"/>
      <w:u w:val="single"/>
      <w:lang w:val="en-GB"/>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lang w:val="en-GB"/>
    </w:rPr>
  </w:style>
  <w:style w:type="paragraph" w:customStyle="1" w:styleId="Style1">
    <w:name w:val="Style1"/>
    <w:basedOn w:val="Heading2"/>
    <w:uiPriority w:val="1"/>
    <w:qFormat/>
    <w:rsid w:val="519665D8"/>
    <w:rPr>
      <w:i/>
      <w:iCs/>
    </w:rPr>
  </w:style>
  <w:style w:type="paragraph" w:styleId="PlainText">
    <w:name w:val="Plain Text"/>
    <w:basedOn w:val="Normal"/>
    <w:link w:val="PlainTextChar"/>
    <w:uiPriority w:val="99"/>
    <w:semiHidden/>
    <w:unhideWhenUsed/>
    <w:rsid w:val="519665D8"/>
    <w:rPr>
      <w:rFonts w:ascii="Calibri" w:eastAsiaTheme="minorEastAsia" w:hAnsi="Calibri" w:cs="Calibri"/>
    </w:rPr>
  </w:style>
  <w:style w:type="character" w:customStyle="1" w:styleId="PlainTextChar">
    <w:name w:val="Plain Text Char"/>
    <w:basedOn w:val="DefaultParagraphFont"/>
    <w:link w:val="PlainText"/>
    <w:uiPriority w:val="99"/>
    <w:semiHidden/>
    <w:rsid w:val="519665D8"/>
    <w:rPr>
      <w:rFonts w:ascii="Calibri" w:hAnsi="Calibri" w:cs="Calibri"/>
      <w:lang w:val="en-GB"/>
    </w:rPr>
  </w:style>
  <w:style w:type="table" w:customStyle="1" w:styleId="TableGrid1">
    <w:name w:val="Table Grid1"/>
    <w:basedOn w:val="TableNormal"/>
    <w:next w:val="TableGrid"/>
    <w:uiPriority w:val="59"/>
    <w:rsid w:val="00836C3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14E7"/>
    <w:rPr>
      <w:rFonts w:ascii="Times New Roman" w:eastAsiaTheme="majorEastAsia" w:hAnsi="Times New Roman" w:cstheme="majorBidi"/>
      <w:b/>
      <w:bCs/>
      <w:kern w:val="2"/>
      <w:sz w:val="28"/>
      <w:szCs w:val="32"/>
      <w:lang w:val="en-GB"/>
    </w:rPr>
  </w:style>
  <w:style w:type="table" w:customStyle="1" w:styleId="ListTable6Colorful1">
    <w:name w:val="List Table 6 Colorful1"/>
    <w:basedOn w:val="TableNormal"/>
    <w:uiPriority w:val="51"/>
    <w:rsid w:val="00D454FF"/>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uiPriority w:val="1"/>
    <w:qFormat/>
    <w:rsid w:val="519665D8"/>
    <w:rPr>
      <w:i/>
      <w:iCs/>
      <w:sz w:val="18"/>
      <w:szCs w:val="18"/>
    </w:rPr>
  </w:style>
  <w:style w:type="character" w:customStyle="1" w:styleId="Heading9Char">
    <w:name w:val="Heading 9 Char"/>
    <w:basedOn w:val="DefaultParagraphFont"/>
    <w:link w:val="Heading9"/>
    <w:uiPriority w:val="9"/>
    <w:rsid w:val="006814E7"/>
    <w:rPr>
      <w:rFonts w:ascii="Times New Roman" w:eastAsia="SimSun" w:hAnsi="Times New Roman" w:cs="Times New Roman"/>
      <w:snapToGrid w:val="0"/>
      <w:u w:val="single"/>
      <w:lang w:val="en-GB"/>
    </w:rPr>
  </w:style>
  <w:style w:type="paragraph" w:styleId="BodyTextIndent">
    <w:name w:val="Body Text Indent"/>
    <w:basedOn w:val="Normal"/>
    <w:link w:val="BodyTextIndentChar"/>
    <w:uiPriority w:val="1"/>
    <w:rsid w:val="519665D8"/>
    <w:pPr>
      <w:ind w:left="1440" w:hanging="720"/>
      <w:jc w:val="left"/>
    </w:pPr>
  </w:style>
  <w:style w:type="character" w:customStyle="1" w:styleId="BodyTextIndentChar">
    <w:name w:val="Body Text Indent Char"/>
    <w:basedOn w:val="DefaultParagraphFont"/>
    <w:link w:val="BodyTextIndent"/>
    <w:uiPriority w:val="1"/>
    <w:rsid w:val="519665D8"/>
    <w:rPr>
      <w:rFonts w:ascii="Times New Roman" w:eastAsia="SimSun" w:hAnsi="Times New Roman" w:cs="Times New Roman"/>
      <w:lang w:val="en-GB"/>
    </w:rPr>
  </w:style>
  <w:style w:type="paragraph" w:styleId="Caption">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SimSun" w:hAnsi="Times New Roman" w:cs="Times New Roman"/>
      <w:lang w:val="en-GB"/>
    </w:rPr>
  </w:style>
  <w:style w:type="paragraph" w:customStyle="1" w:styleId="Cornernotation">
    <w:name w:val="Corner notation"/>
    <w:basedOn w:val="Normal"/>
    <w:rsid w:val="519665D8"/>
    <w:pPr>
      <w:ind w:left="170" w:right="3119" w:hanging="170"/>
      <w:jc w:val="left"/>
    </w:pPr>
  </w:style>
  <w:style w:type="character" w:styleId="EndnoteReference">
    <w:name w:val="endnote reference"/>
    <w:semiHidden/>
    <w:rsid w:val="00482395"/>
    <w:rPr>
      <w:vertAlign w:val="superscript"/>
      <w:lang w:val="en-GB"/>
    </w:rPr>
  </w:style>
  <w:style w:type="paragraph" w:styleId="EndnoteText">
    <w:name w:val="endnote text"/>
    <w:basedOn w:val="Normal"/>
    <w:link w:val="EndnoteTextChar"/>
    <w:uiPriority w:val="1"/>
    <w:semiHidden/>
    <w:rsid w:val="519665D8"/>
    <w:pPr>
      <w:widowControl w:val="0"/>
    </w:pPr>
    <w:rPr>
      <w:rFonts w:ascii="Courier New" w:hAnsi="Courier New"/>
    </w:rPr>
  </w:style>
  <w:style w:type="character" w:customStyle="1" w:styleId="EndnoteTextChar">
    <w:name w:val="Endnote Text Char"/>
    <w:basedOn w:val="DefaultParagraphFont"/>
    <w:link w:val="EndnoteText"/>
    <w:uiPriority w:val="1"/>
    <w:semiHidden/>
    <w:rsid w:val="519665D8"/>
    <w:rPr>
      <w:rFonts w:ascii="Courier New" w:eastAsia="SimSun" w:hAnsi="Courier New" w:cs="Times New Roman"/>
      <w:lang w:val="en-GB"/>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Heading1"/>
    <w:next w:val="Heading2"/>
    <w:uiPriority w:val="1"/>
    <w:rsid w:val="519665D8"/>
  </w:style>
  <w:style w:type="paragraph" w:customStyle="1" w:styleId="Heading1longmultiline">
    <w:name w:val="Heading 1 (long multiline)"/>
    <w:basedOn w:val="Heading1"/>
    <w:uiPriority w:val="1"/>
    <w:rsid w:val="519665D8"/>
    <w:pPr>
      <w:ind w:left="1843" w:hanging="1134"/>
    </w:pPr>
  </w:style>
  <w:style w:type="paragraph" w:customStyle="1" w:styleId="Heading1multiline">
    <w:name w:val="Heading 1 (multiline)"/>
    <w:basedOn w:val="Heading1"/>
    <w:uiPriority w:val="1"/>
    <w:rsid w:val="519665D8"/>
    <w:pPr>
      <w:ind w:left="1843" w:right="996"/>
    </w:pPr>
  </w:style>
  <w:style w:type="paragraph" w:customStyle="1" w:styleId="Heading2multiline">
    <w:name w:val="Heading 2 (multiline)"/>
    <w:basedOn w:val="Heading1"/>
    <w:next w:val="Normal"/>
    <w:uiPriority w:val="1"/>
    <w:rsid w:val="519665D8"/>
    <w:pPr>
      <w:spacing w:before="120"/>
      <w:ind w:left="1843" w:right="998"/>
    </w:pPr>
    <w:rPr>
      <w:i/>
      <w:iCs/>
      <w:caps/>
    </w:rPr>
  </w:style>
  <w:style w:type="paragraph" w:customStyle="1" w:styleId="Heading2longmultiline">
    <w:name w:val="Heading 2 (long multiline)"/>
    <w:basedOn w:val="Heading2multiline"/>
    <w:uiPriority w:val="1"/>
    <w:rsid w:val="519665D8"/>
    <w:pPr>
      <w:ind w:left="2127" w:hanging="1276"/>
    </w:pPr>
  </w:style>
  <w:style w:type="character" w:customStyle="1" w:styleId="Heading3Char">
    <w:name w:val="Heading 3 Char"/>
    <w:basedOn w:val="DefaultParagraphFont"/>
    <w:link w:val="Heading3"/>
    <w:uiPriority w:val="9"/>
    <w:rsid w:val="006814E7"/>
    <w:rPr>
      <w:rFonts w:ascii="Times New Roman" w:eastAsiaTheme="majorEastAsia" w:hAnsi="Times New Roman" w:cs="Times New Roman"/>
      <w:b/>
      <w:bCs/>
      <w:lang w:val="en-GB"/>
    </w:rPr>
  </w:style>
  <w:style w:type="paragraph" w:customStyle="1" w:styleId="heading2notforTOC">
    <w:name w:val="heading 2 not for TOC"/>
    <w:basedOn w:val="Heading3"/>
    <w:uiPriority w:val="1"/>
    <w:rsid w:val="519665D8"/>
  </w:style>
  <w:style w:type="paragraph" w:customStyle="1" w:styleId="Heading3multiline">
    <w:name w:val="Heading 3 (multiline)"/>
    <w:basedOn w:val="Heading3"/>
    <w:next w:val="Normal"/>
    <w:uiPriority w:val="1"/>
    <w:rsid w:val="519665D8"/>
    <w:pPr>
      <w:ind w:left="1418" w:hanging="425"/>
    </w:pPr>
  </w:style>
  <w:style w:type="character" w:customStyle="1" w:styleId="Heading4Char">
    <w:name w:val="Heading 4 Char"/>
    <w:basedOn w:val="DefaultParagraphFont"/>
    <w:link w:val="Heading4"/>
    <w:uiPriority w:val="9"/>
    <w:rsid w:val="006814E7"/>
    <w:rPr>
      <w:rFonts w:ascii="Times New Roman" w:eastAsiaTheme="majorEastAsia" w:hAnsi="Times New Roman" w:cs="Times New Roman"/>
      <w:b/>
      <w:bCs/>
      <w:lang w:val="en-GB"/>
    </w:rPr>
  </w:style>
  <w:style w:type="paragraph" w:customStyle="1" w:styleId="Heading4indent">
    <w:name w:val="Heading 4 indent"/>
    <w:basedOn w:val="Heading4"/>
    <w:uiPriority w:val="1"/>
    <w:rsid w:val="519665D8"/>
    <w:pPr>
      <w:ind w:left="720"/>
    </w:pPr>
  </w:style>
  <w:style w:type="character" w:customStyle="1" w:styleId="Heading5Char">
    <w:name w:val="Heading 5 Char"/>
    <w:basedOn w:val="DefaultParagraphFont"/>
    <w:link w:val="Heading5"/>
    <w:uiPriority w:val="9"/>
    <w:rsid w:val="006814E7"/>
    <w:rPr>
      <w:rFonts w:ascii="Times New Roman" w:eastAsiaTheme="majorEastAsia" w:hAnsi="Times New Roman" w:cs="Times New Roman"/>
      <w:i/>
      <w:iCs/>
      <w:lang w:val="en-GB"/>
    </w:rPr>
  </w:style>
  <w:style w:type="character" w:customStyle="1" w:styleId="Heading6Char">
    <w:name w:val="Heading 6 Char"/>
    <w:basedOn w:val="DefaultParagraphFont"/>
    <w:link w:val="Heading6"/>
    <w:uiPriority w:val="9"/>
    <w:rsid w:val="006814E7"/>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
    <w:rsid w:val="006814E7"/>
    <w:rPr>
      <w:rFonts w:ascii="Times New Roman" w:eastAsia="SimSun" w:hAnsi="Times New Roman" w:cs="Times New Roman"/>
      <w:b/>
      <w:snapToGrid w:val="0"/>
      <w:u w:val="single"/>
      <w:lang w:val="en-GB"/>
    </w:rPr>
  </w:style>
  <w:style w:type="character" w:customStyle="1" w:styleId="Heading8Char">
    <w:name w:val="Heading 8 Char"/>
    <w:basedOn w:val="DefaultParagraphFont"/>
    <w:link w:val="Heading8"/>
    <w:uiPriority w:val="9"/>
    <w:rsid w:val="006814E7"/>
    <w:rPr>
      <w:rFonts w:ascii="Times New Roman" w:eastAsia="SimSun" w:hAnsi="Times New Roman" w:cs="Times New Roman"/>
      <w:b/>
      <w:snapToGrid w:val="0"/>
      <w:u w:val="single"/>
      <w:lang w:val="en-GB"/>
    </w:rPr>
  </w:style>
  <w:style w:type="paragraph" w:customStyle="1" w:styleId="meetingname">
    <w:name w:val="meeting name"/>
    <w:basedOn w:val="Normal"/>
    <w:uiPriority w:val="1"/>
    <w:qFormat/>
    <w:rsid w:val="519665D8"/>
    <w:pPr>
      <w:ind w:left="142" w:right="4218" w:hanging="142"/>
    </w:pPr>
    <w:rPr>
      <w:caps/>
    </w:rPr>
  </w:style>
  <w:style w:type="character" w:styleId="PageNumber">
    <w:name w:val="page number"/>
    <w:rsid w:val="00482395"/>
    <w:rPr>
      <w:rFonts w:ascii="Times New Roman" w:hAnsi="Times New Roman"/>
      <w:sz w:val="22"/>
      <w:lang w:val="en-GB"/>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lang w:val="en-GB"/>
    </w:rPr>
  </w:style>
  <w:style w:type="paragraph" w:styleId="Subtitle">
    <w:name w:val="Subtitle"/>
    <w:basedOn w:val="Normal"/>
    <w:next w:val="Normal"/>
    <w:link w:val="SubtitleChar"/>
    <w:uiPriority w:val="11"/>
    <w:qFormat/>
    <w:rsid w:val="519665D8"/>
    <w:rPr>
      <w:rFonts w:asciiTheme="majorHAnsi" w:eastAsiaTheme="majorEastAsia" w:hAnsiTheme="majorHAnsi" w:cstheme="majorBidi"/>
      <w:i/>
      <w:iCs/>
      <w:color w:val="4472C4" w:themeColor="accent1"/>
      <w:sz w:val="24"/>
      <w:szCs w:val="24"/>
    </w:rPr>
  </w:style>
  <w:style w:type="character" w:customStyle="1" w:styleId="SubtitleChar">
    <w:name w:val="Subtitle Char"/>
    <w:basedOn w:val="DefaultParagraphFont"/>
    <w:link w:val="Subtitle"/>
    <w:uiPriority w:val="11"/>
    <w:rsid w:val="519665D8"/>
    <w:rPr>
      <w:rFonts w:asciiTheme="majorHAnsi" w:eastAsiaTheme="majorEastAsia" w:hAnsiTheme="majorHAnsi" w:cstheme="majorBidi"/>
      <w:i/>
      <w:iCs/>
      <w:color w:val="4472C4" w:themeColor="accent1"/>
      <w:sz w:val="24"/>
      <w:szCs w:val="24"/>
      <w:lang w:val="en-GB"/>
    </w:rPr>
  </w:style>
  <w:style w:type="paragraph" w:customStyle="1" w:styleId="tabletitle">
    <w:name w:val="table title"/>
    <w:basedOn w:val="Heading2"/>
    <w:uiPriority w:val="1"/>
    <w:qFormat/>
    <w:rsid w:val="519665D8"/>
    <w:rPr>
      <w:i/>
      <w:iCs/>
    </w:rPr>
  </w:style>
  <w:style w:type="paragraph" w:styleId="Title">
    <w:name w:val="Title"/>
    <w:basedOn w:val="Normal"/>
    <w:next w:val="Normal"/>
    <w:link w:val="TitleCh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itleChar">
    <w:name w:val="Title Char"/>
    <w:basedOn w:val="DefaultParagraphFont"/>
    <w:link w:val="Title"/>
    <w:uiPriority w:val="10"/>
    <w:rsid w:val="519665D8"/>
    <w:rPr>
      <w:rFonts w:asciiTheme="majorHAnsi" w:eastAsiaTheme="majorEastAsia" w:hAnsiTheme="majorHAnsi" w:cstheme="majorBidi"/>
      <w:color w:val="323E4F" w:themeColor="text2" w:themeShade="BF"/>
      <w:sz w:val="52"/>
      <w:szCs w:val="52"/>
      <w:lang w:val="en-GB"/>
    </w:rPr>
  </w:style>
  <w:style w:type="paragraph" w:styleId="TOAHeading">
    <w:name w:val="toa heading"/>
    <w:basedOn w:val="Normal"/>
    <w:next w:val="Normal"/>
    <w:uiPriority w:val="1"/>
    <w:semiHidden/>
    <w:rsid w:val="519665D8"/>
    <w:rPr>
      <w:rFonts w:cs="Arial"/>
      <w:b/>
      <w:bCs/>
      <w:sz w:val="24"/>
      <w:szCs w:val="24"/>
    </w:rPr>
  </w:style>
  <w:style w:type="paragraph" w:styleId="TOC1">
    <w:name w:val="toc 1"/>
    <w:basedOn w:val="Normal"/>
    <w:next w:val="Normal"/>
    <w:uiPriority w:val="1"/>
    <w:semiHidden/>
    <w:rsid w:val="519665D8"/>
    <w:pPr>
      <w:ind w:left="720" w:hanging="720"/>
    </w:pPr>
    <w:rPr>
      <w:caps/>
    </w:rPr>
  </w:style>
  <w:style w:type="paragraph" w:styleId="TOC2">
    <w:name w:val="toc 2"/>
    <w:basedOn w:val="Normal"/>
    <w:next w:val="Normal"/>
    <w:uiPriority w:val="1"/>
    <w:semiHidden/>
    <w:rsid w:val="519665D8"/>
    <w:pPr>
      <w:tabs>
        <w:tab w:val="right" w:leader="dot" w:pos="9356"/>
      </w:tabs>
      <w:ind w:left="1440" w:hanging="720"/>
    </w:pPr>
    <w:rPr>
      <w:noProof/>
    </w:rPr>
  </w:style>
  <w:style w:type="paragraph" w:styleId="TOC3">
    <w:name w:val="toc 3"/>
    <w:basedOn w:val="Normal"/>
    <w:next w:val="Normal"/>
    <w:uiPriority w:val="1"/>
    <w:semiHidden/>
    <w:rsid w:val="519665D8"/>
    <w:pPr>
      <w:ind w:left="2160" w:hanging="720"/>
    </w:pPr>
  </w:style>
  <w:style w:type="paragraph" w:styleId="TOC4">
    <w:name w:val="toc 4"/>
    <w:basedOn w:val="Normal"/>
    <w:next w:val="Normal"/>
    <w:uiPriority w:val="1"/>
    <w:semiHidden/>
    <w:rsid w:val="519665D8"/>
    <w:pPr>
      <w:ind w:left="660"/>
      <w:jc w:val="left"/>
    </w:pPr>
  </w:style>
  <w:style w:type="paragraph" w:styleId="TOC5">
    <w:name w:val="toc 5"/>
    <w:basedOn w:val="Normal"/>
    <w:next w:val="Normal"/>
    <w:uiPriority w:val="1"/>
    <w:semiHidden/>
    <w:rsid w:val="519665D8"/>
    <w:pPr>
      <w:ind w:left="880"/>
      <w:jc w:val="left"/>
    </w:pPr>
  </w:style>
  <w:style w:type="paragraph" w:styleId="TOC6">
    <w:name w:val="toc 6"/>
    <w:basedOn w:val="Normal"/>
    <w:next w:val="Normal"/>
    <w:uiPriority w:val="1"/>
    <w:semiHidden/>
    <w:rsid w:val="519665D8"/>
    <w:pPr>
      <w:ind w:left="1100"/>
      <w:jc w:val="left"/>
    </w:pPr>
  </w:style>
  <w:style w:type="paragraph" w:styleId="TOC7">
    <w:name w:val="toc 7"/>
    <w:basedOn w:val="Normal"/>
    <w:next w:val="Normal"/>
    <w:uiPriority w:val="1"/>
    <w:semiHidden/>
    <w:rsid w:val="519665D8"/>
    <w:pPr>
      <w:ind w:left="1320"/>
      <w:jc w:val="left"/>
    </w:pPr>
  </w:style>
  <w:style w:type="paragraph" w:styleId="TOC8">
    <w:name w:val="toc 8"/>
    <w:basedOn w:val="Normal"/>
    <w:next w:val="Normal"/>
    <w:uiPriority w:val="1"/>
    <w:semiHidden/>
    <w:rsid w:val="519665D8"/>
    <w:pPr>
      <w:ind w:left="1540"/>
      <w:jc w:val="left"/>
    </w:pPr>
  </w:style>
  <w:style w:type="paragraph" w:styleId="TOC9">
    <w:name w:val="toc 9"/>
    <w:basedOn w:val="Normal"/>
    <w:next w:val="Normal"/>
    <w:uiPriority w:val="1"/>
    <w:semiHidden/>
    <w:rsid w:val="519665D8"/>
    <w:pPr>
      <w:ind w:left="1760"/>
      <w:jc w:val="left"/>
    </w:pPr>
  </w:style>
  <w:style w:type="character" w:customStyle="1" w:styleId="UnresolvedMention2">
    <w:name w:val="Unresolved Mention2"/>
    <w:basedOn w:val="DefaultParagraphFont"/>
    <w:uiPriority w:val="99"/>
    <w:semiHidden/>
    <w:unhideWhenUsed/>
    <w:rsid w:val="00ED3342"/>
    <w:rPr>
      <w:color w:val="605E5C"/>
      <w:shd w:val="clear" w:color="auto" w:fill="E1DFDD"/>
      <w:lang w:val="en-GB"/>
    </w:rPr>
  </w:style>
  <w:style w:type="character" w:styleId="Strong">
    <w:name w:val="Strong"/>
    <w:basedOn w:val="DefaultParagraphFont"/>
    <w:uiPriority w:val="22"/>
    <w:qFormat/>
    <w:rsid w:val="00006597"/>
    <w:rPr>
      <w:b/>
      <w:bCs/>
      <w:lang w:val="en-GB"/>
    </w:rPr>
  </w:style>
  <w:style w:type="paragraph" w:customStyle="1" w:styleId="paragraph">
    <w:name w:val="paragraph"/>
    <w:basedOn w:val="Normal"/>
    <w:uiPriority w:val="1"/>
    <w:rsid w:val="00DF6B5D"/>
    <w:rPr>
      <w:szCs w:val="24"/>
    </w:rPr>
  </w:style>
  <w:style w:type="character" w:customStyle="1" w:styleId="eop">
    <w:name w:val="eop"/>
    <w:basedOn w:val="DefaultParagraphFont"/>
    <w:rsid w:val="00081DFD"/>
    <w:rPr>
      <w:lang w:val="en-GB"/>
    </w:rPr>
  </w:style>
  <w:style w:type="character" w:customStyle="1" w:styleId="tabchar">
    <w:name w:val="tabchar"/>
    <w:basedOn w:val="DefaultParagraphFont"/>
    <w:rsid w:val="00081DFD"/>
    <w:rPr>
      <w:lang w:val="en-GB"/>
    </w:rPr>
  </w:style>
  <w:style w:type="paragraph" w:styleId="Quote">
    <w:name w:val="Quote"/>
    <w:basedOn w:val="Normal"/>
    <w:next w:val="Normal"/>
    <w:link w:val="QuoteChar"/>
    <w:uiPriority w:val="29"/>
    <w:qFormat/>
    <w:rsid w:val="519665D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19665D8"/>
    <w:pPr>
      <w:spacing w:before="360" w:after="360"/>
      <w:ind w:left="864" w:right="864"/>
      <w:jc w:val="center"/>
    </w:pPr>
    <w:rPr>
      <w:i/>
      <w:iCs/>
      <w:color w:val="4472C4" w:themeColor="accent1"/>
    </w:rPr>
  </w:style>
  <w:style w:type="character" w:customStyle="1" w:styleId="QuoteChar">
    <w:name w:val="Quote Char"/>
    <w:basedOn w:val="DefaultParagraphFont"/>
    <w:link w:val="Quote"/>
    <w:uiPriority w:val="29"/>
    <w:rsid w:val="519665D8"/>
    <w:rPr>
      <w:rFonts w:ascii="Times New Roman" w:eastAsia="SimSun" w:hAnsi="Times New Roman" w:cs="Times New Roman"/>
      <w:i/>
      <w:iCs/>
      <w:color w:val="404040" w:themeColor="text1" w:themeTint="BF"/>
      <w:lang w:val="en-GB"/>
    </w:rPr>
  </w:style>
  <w:style w:type="character" w:customStyle="1" w:styleId="IntenseQuoteChar">
    <w:name w:val="Intense Quote Char"/>
    <w:basedOn w:val="DefaultParagraphFont"/>
    <w:link w:val="IntenseQuote"/>
    <w:uiPriority w:val="30"/>
    <w:rsid w:val="519665D8"/>
    <w:rPr>
      <w:rFonts w:ascii="Times New Roman" w:eastAsia="SimSun" w:hAnsi="Times New Roman" w:cs="Times New Roman"/>
      <w:i/>
      <w:iCs/>
      <w:color w:val="4472C4" w:themeColor="accent1"/>
      <w:lang w:val="en-GB"/>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rPr>
  </w:style>
  <w:style w:type="character" w:customStyle="1" w:styleId="mark478z0f6ec">
    <w:name w:val="mark478z0f6ec"/>
    <w:basedOn w:val="DefaultParagraphFont"/>
    <w:rsid w:val="00873AC2"/>
    <w:rPr>
      <w:lang w:val="en-GB"/>
    </w:rPr>
  </w:style>
  <w:style w:type="character" w:customStyle="1" w:styleId="markrg7dsa8il">
    <w:name w:val="markrg7dsa8il"/>
    <w:basedOn w:val="DefaultParagraphFont"/>
    <w:rsid w:val="00873AC2"/>
    <w:rPr>
      <w:lang w:val="en-GB"/>
    </w:rPr>
  </w:style>
  <w:style w:type="character" w:customStyle="1" w:styleId="mark6henrkujc">
    <w:name w:val="mark6henrkujc"/>
    <w:basedOn w:val="DefaultParagraphFont"/>
    <w:rsid w:val="00873AC2"/>
    <w:rPr>
      <w:lang w:val="en-GB"/>
    </w:rPr>
  </w:style>
  <w:style w:type="paragraph" w:customStyle="1" w:styleId="Venuedate">
    <w:name w:val="Venue&amp;date"/>
    <w:basedOn w:val="Cornernotation"/>
    <w:qFormat/>
    <w:rsid w:val="002B757B"/>
    <w:rPr>
      <w:bCs/>
    </w:rPr>
  </w:style>
  <w:style w:type="paragraph" w:customStyle="1" w:styleId="Footnote">
    <w:name w:val="Footnote"/>
    <w:basedOn w:val="FootnoteText"/>
    <w:qFormat/>
    <w:rsid w:val="006814E7"/>
    <w:rPr>
      <w:szCs w:val="18"/>
    </w:rPr>
  </w:style>
  <w:style w:type="paragraph" w:customStyle="1" w:styleId="Cornernotation-Item">
    <w:name w:val="Corner notation - Item"/>
    <w:basedOn w:val="Venuedate"/>
    <w:qFormat/>
    <w:rsid w:val="002B757B"/>
    <w:rPr>
      <w:b/>
    </w:rPr>
  </w:style>
  <w:style w:type="paragraph" w:customStyle="1" w:styleId="DarkList-Accent31">
    <w:name w:val="Dark List - Accent 31"/>
    <w:hidden/>
    <w:uiPriority w:val="99"/>
    <w:semiHidden/>
    <w:rsid w:val="006814E7"/>
    <w:pPr>
      <w:spacing w:after="0" w:line="240" w:lineRule="auto"/>
    </w:pPr>
    <w:rPr>
      <w:rFonts w:ascii="Times New Roman" w:eastAsia="SimSun" w:hAnsi="Times New Roman" w:cs="Times New Roman"/>
      <w:lang w:val="en-GB" w:eastAsia="en-GB"/>
    </w:rPr>
  </w:style>
  <w:style w:type="paragraph" w:customStyle="1" w:styleId="CBDNormalNoNumber">
    <w:name w:val="CBD_Normal_NoNumber"/>
    <w:basedOn w:val="CBDNormal"/>
    <w:qFormat/>
    <w:rsid w:val="006814E7"/>
    <w:pPr>
      <w:spacing w:after="120"/>
      <w:ind w:left="567"/>
    </w:pPr>
  </w:style>
  <w:style w:type="paragraph" w:customStyle="1" w:styleId="Annex">
    <w:name w:val="Annex"/>
    <w:basedOn w:val="Normal"/>
    <w:semiHidden/>
    <w:qFormat/>
    <w:rsid w:val="006814E7"/>
    <w:pPr>
      <w:spacing w:after="240"/>
    </w:pPr>
    <w:rPr>
      <w:b/>
      <w:sz w:val="28"/>
    </w:rPr>
  </w:style>
  <w:style w:type="paragraph" w:customStyle="1" w:styleId="ABSymbol">
    <w:name w:val="AB_Symbol"/>
    <w:basedOn w:val="Normal"/>
    <w:qFormat/>
    <w:rsid w:val="006814E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3516B"/>
    <w:pPr>
      <w:tabs>
        <w:tab w:val="left" w:pos="3969"/>
      </w:tabs>
      <w:spacing w:before="120" w:after="120"/>
      <w:ind w:left="567"/>
    </w:pPr>
  </w:style>
  <w:style w:type="paragraph" w:customStyle="1" w:styleId="AFCorNotNormal">
    <w:name w:val="AF_CorNotNormal"/>
    <w:basedOn w:val="Normal"/>
    <w:unhideWhenUsed/>
    <w:rsid w:val="006814E7"/>
  </w:style>
  <w:style w:type="paragraph" w:customStyle="1" w:styleId="AEDistrNormal">
    <w:name w:val="AE_DistrNormal"/>
    <w:basedOn w:val="Normal"/>
    <w:unhideWhenUsed/>
    <w:rsid w:val="006814E7"/>
    <w:pPr>
      <w:jc w:val="left"/>
    </w:pPr>
  </w:style>
  <w:style w:type="paragraph" w:customStyle="1" w:styleId="AASmallLogo">
    <w:name w:val="AA_SmallLogo"/>
    <w:basedOn w:val="AEDistrNormal"/>
    <w:unhideWhenUsed/>
    <w:rsid w:val="006814E7"/>
    <w:pPr>
      <w:spacing w:before="40"/>
    </w:pPr>
    <w:rPr>
      <w:sz w:val="4"/>
    </w:rPr>
  </w:style>
  <w:style w:type="paragraph" w:customStyle="1" w:styleId="ACLargeLogo">
    <w:name w:val="AC_LargeLogo"/>
    <w:basedOn w:val="AFCorNotNormal"/>
    <w:next w:val="AISpacer"/>
    <w:unhideWhenUsed/>
    <w:rsid w:val="006814E7"/>
    <w:pPr>
      <w:spacing w:before="120"/>
      <w:contextualSpacing/>
      <w:jc w:val="left"/>
    </w:pPr>
    <w:rPr>
      <w:sz w:val="8"/>
    </w:rPr>
  </w:style>
  <w:style w:type="paragraph" w:customStyle="1" w:styleId="CBDNormal">
    <w:name w:val="CBD_Normal"/>
    <w:unhideWhenUsed/>
    <w:qFormat/>
    <w:rsid w:val="006814E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
    <w:name w:val="List"/>
    <w:basedOn w:val="Normal"/>
    <w:semiHidden/>
    <w:rsid w:val="006814E7"/>
    <w:pPr>
      <w:contextualSpacing/>
    </w:pPr>
  </w:style>
  <w:style w:type="numbering" w:customStyle="1" w:styleId="ListCBD">
    <w:name w:val="ListCBD"/>
    <w:basedOn w:val="NoList"/>
    <w:uiPriority w:val="99"/>
    <w:rsid w:val="006814E7"/>
    <w:pPr>
      <w:numPr>
        <w:numId w:val="58"/>
      </w:numPr>
    </w:pPr>
  </w:style>
  <w:style w:type="numbering" w:customStyle="1" w:styleId="CBDHeadings">
    <w:name w:val="CBD_Headings"/>
    <w:basedOn w:val="ListCBD"/>
    <w:uiPriority w:val="99"/>
    <w:rsid w:val="006814E7"/>
    <w:pPr>
      <w:numPr>
        <w:numId w:val="76"/>
      </w:numPr>
    </w:pPr>
  </w:style>
  <w:style w:type="paragraph" w:customStyle="1" w:styleId="AISpacer">
    <w:name w:val="AI_Spacer"/>
    <w:next w:val="Normal"/>
    <w:unhideWhenUsed/>
    <w:qFormat/>
    <w:rsid w:val="006814E7"/>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otNormal"/>
    <w:unhideWhenUsed/>
    <w:qFormat/>
    <w:rsid w:val="006814E7"/>
    <w:pPr>
      <w:spacing w:before="120"/>
    </w:pPr>
  </w:style>
  <w:style w:type="paragraph" w:customStyle="1" w:styleId="AFCorNotBold">
    <w:name w:val="AF_CorNotBold"/>
    <w:basedOn w:val="AFCorNotNormal"/>
    <w:next w:val="AFCorNotNormal"/>
    <w:unhideWhenUsed/>
    <w:qFormat/>
    <w:rsid w:val="006814E7"/>
    <w:rPr>
      <w:b/>
    </w:rPr>
  </w:style>
  <w:style w:type="paragraph" w:customStyle="1" w:styleId="AFCorNot12Bold">
    <w:name w:val="AF_CorNot12Bold"/>
    <w:basedOn w:val="AFCorNotNormal"/>
    <w:next w:val="AFCorNotNormal"/>
    <w:unhideWhenUsed/>
    <w:qFormat/>
    <w:rsid w:val="006814E7"/>
    <w:pPr>
      <w:jc w:val="left"/>
    </w:pPr>
    <w:rPr>
      <w:b/>
      <w:sz w:val="24"/>
    </w:rPr>
  </w:style>
  <w:style w:type="paragraph" w:customStyle="1" w:styleId="CBDAgendaItem">
    <w:name w:val="CBD_AgendaItem"/>
    <w:basedOn w:val="Normal"/>
    <w:qFormat/>
    <w:rsid w:val="006814E7"/>
    <w:pPr>
      <w:keepNext/>
      <w:keepLines/>
      <w:spacing w:before="240" w:after="120"/>
      <w:jc w:val="left"/>
    </w:pPr>
    <w:rPr>
      <w:b/>
      <w:sz w:val="24"/>
    </w:rPr>
  </w:style>
  <w:style w:type="paragraph" w:customStyle="1" w:styleId="CBDDesicionText">
    <w:name w:val="CBD_DesicionText"/>
    <w:basedOn w:val="CBDNormal"/>
    <w:qFormat/>
    <w:rsid w:val="006814E7"/>
    <w:pPr>
      <w:spacing w:after="120"/>
      <w:ind w:left="567"/>
    </w:pPr>
  </w:style>
  <w:style w:type="paragraph" w:customStyle="1" w:styleId="CBDDesicionAnnex">
    <w:name w:val="CBD_DesicionAnnex"/>
    <w:basedOn w:val="CBDNormal"/>
    <w:next w:val="CBDDesicionText"/>
    <w:qFormat/>
    <w:rsid w:val="006814E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814E7"/>
    <w:pPr>
      <w:keepNext/>
      <w:keepLines/>
      <w:spacing w:after="240"/>
      <w:jc w:val="left"/>
    </w:pPr>
    <w:rPr>
      <w:b/>
      <w:sz w:val="28"/>
      <w:lang w:bidi="ar-SY"/>
    </w:rPr>
  </w:style>
  <w:style w:type="paragraph" w:customStyle="1" w:styleId="CBDSubTitle">
    <w:name w:val="CBD_SubTitle"/>
    <w:basedOn w:val="CBDNormal"/>
    <w:qFormat/>
    <w:rsid w:val="006814E7"/>
    <w:pPr>
      <w:keepNext/>
      <w:keepLines/>
      <w:spacing w:before="240" w:after="240"/>
      <w:ind w:left="567"/>
      <w:jc w:val="left"/>
    </w:pPr>
    <w:rPr>
      <w:b/>
    </w:rPr>
  </w:style>
  <w:style w:type="paragraph" w:customStyle="1" w:styleId="CBDTitle">
    <w:name w:val="CBD_Title"/>
    <w:basedOn w:val="CBDNormal"/>
    <w:next w:val="CBDSubTitle"/>
    <w:qFormat/>
    <w:rsid w:val="006814E7"/>
    <w:pPr>
      <w:keepNext/>
      <w:keepLines/>
      <w:spacing w:before="240" w:after="240"/>
      <w:ind w:left="567"/>
      <w:jc w:val="left"/>
    </w:pPr>
    <w:rPr>
      <w:b/>
      <w:sz w:val="28"/>
    </w:rPr>
  </w:style>
  <w:style w:type="paragraph" w:customStyle="1" w:styleId="AENormal">
    <w:name w:val="AE_Normal"/>
    <w:basedOn w:val="Normal"/>
    <w:rsid w:val="006814E7"/>
  </w:style>
  <w:style w:type="paragraph" w:customStyle="1" w:styleId="CBDH1">
    <w:name w:val="CBD_H1"/>
    <w:basedOn w:val="CBDNormal"/>
    <w:qFormat/>
    <w:rsid w:val="006814E7"/>
    <w:pPr>
      <w:keepNext/>
      <w:keepLines/>
      <w:spacing w:before="240" w:after="120"/>
      <w:ind w:left="567" w:hanging="567"/>
      <w:jc w:val="left"/>
      <w:outlineLvl w:val="0"/>
    </w:pPr>
    <w:rPr>
      <w:b/>
      <w:sz w:val="28"/>
    </w:rPr>
  </w:style>
  <w:style w:type="paragraph" w:customStyle="1" w:styleId="CBDH2">
    <w:name w:val="CBD_H2"/>
    <w:basedOn w:val="CBDNormalNumber"/>
    <w:qFormat/>
    <w:rsid w:val="006814E7"/>
    <w:pPr>
      <w:keepNext/>
      <w:keepLines/>
      <w:ind w:hanging="567"/>
    </w:pPr>
    <w:rPr>
      <w:b/>
      <w:sz w:val="24"/>
    </w:rPr>
  </w:style>
  <w:style w:type="paragraph" w:customStyle="1" w:styleId="CBDFootnoteText">
    <w:name w:val="CBD_Footnote_Text"/>
    <w:basedOn w:val="CBDNormal"/>
    <w:qFormat/>
    <w:rsid w:val="006814E7"/>
    <w:pPr>
      <w:jc w:val="left"/>
    </w:pPr>
    <w:rPr>
      <w:sz w:val="18"/>
    </w:rPr>
  </w:style>
  <w:style w:type="paragraph" w:customStyle="1" w:styleId="CBDFooter">
    <w:name w:val="CBD_Footer"/>
    <w:basedOn w:val="CBDNormal"/>
    <w:qFormat/>
    <w:rsid w:val="006814E7"/>
    <w:rPr>
      <w:sz w:val="20"/>
    </w:rPr>
  </w:style>
  <w:style w:type="paragraph" w:customStyle="1" w:styleId="CBDHeader">
    <w:name w:val="CBD_Header"/>
    <w:basedOn w:val="CBDNormal"/>
    <w:next w:val="CBDFooter"/>
    <w:qFormat/>
    <w:rsid w:val="006814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814E7"/>
    <w:pPr>
      <w:keepNext/>
      <w:keepLines/>
      <w:spacing w:before="120" w:after="120"/>
      <w:ind w:left="567" w:hanging="567"/>
      <w:jc w:val="left"/>
    </w:pPr>
    <w:rPr>
      <w:b/>
    </w:rPr>
  </w:style>
  <w:style w:type="paragraph" w:customStyle="1" w:styleId="CBDH4">
    <w:name w:val="CBD_H4"/>
    <w:basedOn w:val="CBDNormal"/>
    <w:rsid w:val="006814E7"/>
    <w:pPr>
      <w:keepNext/>
      <w:keepLines/>
      <w:spacing w:before="120" w:after="120"/>
      <w:ind w:left="567" w:hanging="567"/>
      <w:jc w:val="left"/>
    </w:pPr>
    <w:rPr>
      <w:b/>
    </w:rPr>
  </w:style>
  <w:style w:type="paragraph" w:customStyle="1" w:styleId="CBDH5">
    <w:name w:val="CBD_H5"/>
    <w:basedOn w:val="CBDNormal"/>
    <w:qFormat/>
    <w:rsid w:val="006814E7"/>
    <w:pPr>
      <w:keepNext/>
      <w:keepLines/>
      <w:spacing w:before="120" w:after="120"/>
      <w:ind w:left="567" w:hanging="567"/>
      <w:jc w:val="left"/>
    </w:pPr>
    <w:rPr>
      <w:i/>
    </w:rPr>
  </w:style>
  <w:style w:type="paragraph" w:customStyle="1" w:styleId="CBDTableNormal">
    <w:name w:val="CBD_TableNormal"/>
    <w:basedOn w:val="CBDNormal"/>
    <w:qFormat/>
    <w:rsid w:val="006814E7"/>
    <w:pPr>
      <w:spacing w:before="40" w:after="80"/>
      <w:jc w:val="left"/>
    </w:pPr>
    <w:rPr>
      <w:sz w:val="20"/>
    </w:rPr>
  </w:style>
  <w:style w:type="paragraph" w:customStyle="1" w:styleId="CBDTableTitle">
    <w:name w:val="CBD_TableTitle"/>
    <w:basedOn w:val="CBDNormal"/>
    <w:qFormat/>
    <w:rsid w:val="006814E7"/>
    <w:pPr>
      <w:keepNext/>
      <w:keepLines/>
      <w:spacing w:before="120" w:after="60"/>
      <w:ind w:left="567"/>
      <w:jc w:val="left"/>
    </w:pPr>
    <w:rPr>
      <w:b/>
    </w:rPr>
  </w:style>
  <w:style w:type="paragraph" w:customStyle="1" w:styleId="CBDFigureTitle">
    <w:name w:val="CBD_FigureTitle"/>
    <w:basedOn w:val="CBDNormal"/>
    <w:next w:val="CBDNormalNoNumber"/>
    <w:qFormat/>
    <w:rsid w:val="006814E7"/>
    <w:pPr>
      <w:keepNext/>
      <w:keepLines/>
      <w:spacing w:before="120" w:after="60"/>
      <w:ind w:left="567"/>
      <w:jc w:val="left"/>
    </w:pPr>
    <w:rPr>
      <w:b/>
    </w:rPr>
  </w:style>
  <w:style w:type="paragraph" w:styleId="Bibliography">
    <w:name w:val="Bibliography"/>
    <w:basedOn w:val="Normal"/>
    <w:next w:val="Normal"/>
    <w:uiPriority w:val="37"/>
    <w:semiHidden/>
    <w:unhideWhenUsed/>
    <w:rsid w:val="006814E7"/>
  </w:style>
  <w:style w:type="paragraph" w:styleId="BlockText">
    <w:name w:val="Block Text"/>
    <w:basedOn w:val="Normal"/>
    <w:uiPriority w:val="99"/>
    <w:semiHidden/>
    <w:unhideWhenUsed/>
    <w:rsid w:val="006814E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6814E7"/>
    <w:pPr>
      <w:spacing w:after="120" w:line="480" w:lineRule="auto"/>
    </w:pPr>
  </w:style>
  <w:style w:type="character" w:customStyle="1" w:styleId="BodyText2Char">
    <w:name w:val="Body Text 2 Char"/>
    <w:basedOn w:val="DefaultParagraphFont"/>
    <w:link w:val="BodyText2"/>
    <w:uiPriority w:val="99"/>
    <w:semiHidden/>
    <w:rsid w:val="006814E7"/>
    <w:rPr>
      <w:rFonts w:ascii="Times New Roman" w:eastAsia="SimSun" w:hAnsi="Times New Roman" w:cs="Times New Roman"/>
      <w:lang w:val="en-GB"/>
    </w:rPr>
  </w:style>
  <w:style w:type="paragraph" w:styleId="BodyText3">
    <w:name w:val="Body Text 3"/>
    <w:basedOn w:val="Normal"/>
    <w:link w:val="BodyText3Char"/>
    <w:uiPriority w:val="99"/>
    <w:semiHidden/>
    <w:unhideWhenUsed/>
    <w:rsid w:val="006814E7"/>
    <w:pPr>
      <w:spacing w:after="120"/>
    </w:pPr>
    <w:rPr>
      <w:sz w:val="16"/>
      <w:szCs w:val="16"/>
    </w:rPr>
  </w:style>
  <w:style w:type="character" w:customStyle="1" w:styleId="BodyText3Char">
    <w:name w:val="Body Text 3 Char"/>
    <w:basedOn w:val="DefaultParagraphFont"/>
    <w:link w:val="BodyText3"/>
    <w:uiPriority w:val="99"/>
    <w:semiHidden/>
    <w:rsid w:val="006814E7"/>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6814E7"/>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6814E7"/>
    <w:rPr>
      <w:rFonts w:ascii="Times New Roman" w:eastAsia="SimSun" w:hAnsi="Times New Roman" w:cs="Times New Roman"/>
      <w:kern w:val="2"/>
      <w:lang w:val="en-GB"/>
    </w:rPr>
  </w:style>
  <w:style w:type="paragraph" w:styleId="BodyTextFirstIndent2">
    <w:name w:val="Body Text First Indent 2"/>
    <w:basedOn w:val="BodyTextIndent"/>
    <w:link w:val="BodyTextFirstIndent2Char"/>
    <w:uiPriority w:val="99"/>
    <w:semiHidden/>
    <w:unhideWhenUsed/>
    <w:rsid w:val="006814E7"/>
    <w:pPr>
      <w:ind w:left="360" w:firstLine="360"/>
      <w:jc w:val="both"/>
    </w:pPr>
  </w:style>
  <w:style w:type="character" w:customStyle="1" w:styleId="BodyTextFirstIndent2Char">
    <w:name w:val="Body Text First Indent 2 Char"/>
    <w:basedOn w:val="BodyTextIndentChar"/>
    <w:link w:val="BodyTextFirstIndent2"/>
    <w:uiPriority w:val="99"/>
    <w:semiHidden/>
    <w:rsid w:val="006814E7"/>
    <w:rPr>
      <w:rFonts w:ascii="Times New Roman" w:eastAsia="SimSun" w:hAnsi="Times New Roman" w:cs="Times New Roman"/>
      <w:lang w:val="en-GB"/>
    </w:rPr>
  </w:style>
  <w:style w:type="paragraph" w:styleId="BodyTextIndent2">
    <w:name w:val="Body Text Indent 2"/>
    <w:basedOn w:val="Normal"/>
    <w:link w:val="BodyTextIndent2Char"/>
    <w:uiPriority w:val="99"/>
    <w:semiHidden/>
    <w:unhideWhenUsed/>
    <w:rsid w:val="006814E7"/>
    <w:pPr>
      <w:spacing w:after="120" w:line="480" w:lineRule="auto"/>
      <w:ind w:left="283"/>
    </w:pPr>
  </w:style>
  <w:style w:type="character" w:customStyle="1" w:styleId="BodyTextIndent2Char">
    <w:name w:val="Body Text Indent 2 Char"/>
    <w:basedOn w:val="DefaultParagraphFont"/>
    <w:link w:val="BodyTextIndent2"/>
    <w:uiPriority w:val="99"/>
    <w:semiHidden/>
    <w:rsid w:val="006814E7"/>
    <w:rPr>
      <w:rFonts w:ascii="Times New Roman" w:eastAsia="SimSun" w:hAnsi="Times New Roman" w:cs="Times New Roman"/>
      <w:lang w:val="en-GB"/>
    </w:rPr>
  </w:style>
  <w:style w:type="paragraph" w:styleId="BodyTextIndent3">
    <w:name w:val="Body Text Indent 3"/>
    <w:basedOn w:val="Normal"/>
    <w:link w:val="BodyTextIndent3Char"/>
    <w:uiPriority w:val="99"/>
    <w:semiHidden/>
    <w:unhideWhenUsed/>
    <w:rsid w:val="006814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814E7"/>
    <w:rPr>
      <w:rFonts w:ascii="Times New Roman" w:eastAsia="SimSun" w:hAnsi="Times New Roman" w:cs="Times New Roman"/>
      <w:sz w:val="16"/>
      <w:szCs w:val="16"/>
      <w:lang w:val="en-GB"/>
    </w:rPr>
  </w:style>
  <w:style w:type="character" w:styleId="BookTitle">
    <w:name w:val="Book Title"/>
    <w:basedOn w:val="DefaultParagraphFont"/>
    <w:uiPriority w:val="33"/>
    <w:qFormat/>
    <w:rsid w:val="006814E7"/>
    <w:rPr>
      <w:b/>
      <w:bCs/>
      <w:i/>
      <w:iCs/>
      <w:spacing w:val="5"/>
      <w:lang w:val="en-GB"/>
    </w:rPr>
  </w:style>
  <w:style w:type="paragraph" w:styleId="Closing">
    <w:name w:val="Closing"/>
    <w:basedOn w:val="Normal"/>
    <w:link w:val="ClosingChar"/>
    <w:uiPriority w:val="99"/>
    <w:semiHidden/>
    <w:unhideWhenUsed/>
    <w:rsid w:val="006814E7"/>
    <w:pPr>
      <w:ind w:left="4252"/>
    </w:pPr>
  </w:style>
  <w:style w:type="character" w:customStyle="1" w:styleId="ClosingChar">
    <w:name w:val="Closing Char"/>
    <w:basedOn w:val="DefaultParagraphFont"/>
    <w:link w:val="Closing"/>
    <w:uiPriority w:val="99"/>
    <w:semiHidden/>
    <w:rsid w:val="006814E7"/>
    <w:rPr>
      <w:rFonts w:ascii="Times New Roman" w:eastAsia="SimSun" w:hAnsi="Times New Roman" w:cs="Times New Roman"/>
      <w:lang w:val="en-GB"/>
    </w:rPr>
  </w:style>
  <w:style w:type="table" w:customStyle="1" w:styleId="Grillecouleur1">
    <w:name w:val="Grille couleur1"/>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ecouleur1">
    <w:name w:val="Liste couleur1"/>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Tramecouleur1">
    <w:name w:val="Trame couleur1"/>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6814E7"/>
  </w:style>
  <w:style w:type="character" w:customStyle="1" w:styleId="DateChar">
    <w:name w:val="Date Char"/>
    <w:basedOn w:val="DefaultParagraphFont"/>
    <w:link w:val="Date"/>
    <w:uiPriority w:val="99"/>
    <w:semiHidden/>
    <w:rsid w:val="006814E7"/>
    <w:rPr>
      <w:rFonts w:ascii="Times New Roman" w:eastAsia="SimSun" w:hAnsi="Times New Roman" w:cs="Times New Roman"/>
      <w:lang w:val="en-GB"/>
    </w:rPr>
  </w:style>
  <w:style w:type="paragraph" w:styleId="DocumentMap">
    <w:name w:val="Document Map"/>
    <w:basedOn w:val="Normal"/>
    <w:link w:val="DocumentMapChar"/>
    <w:uiPriority w:val="99"/>
    <w:semiHidden/>
    <w:unhideWhenUsed/>
    <w:rsid w:val="006814E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14E7"/>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6814E7"/>
  </w:style>
  <w:style w:type="character" w:customStyle="1" w:styleId="E-mailSignatureChar">
    <w:name w:val="E-mail Signature Char"/>
    <w:basedOn w:val="DefaultParagraphFont"/>
    <w:link w:val="E-mailSignature"/>
    <w:uiPriority w:val="99"/>
    <w:semiHidden/>
    <w:rsid w:val="006814E7"/>
    <w:rPr>
      <w:rFonts w:ascii="Times New Roman" w:eastAsia="SimSun" w:hAnsi="Times New Roman" w:cs="Times New Roman"/>
      <w:lang w:val="en-GB"/>
    </w:rPr>
  </w:style>
  <w:style w:type="character" w:styleId="Emphasis">
    <w:name w:val="Emphasis"/>
    <w:basedOn w:val="DefaultParagraphFont"/>
    <w:uiPriority w:val="20"/>
    <w:qFormat/>
    <w:rsid w:val="006814E7"/>
    <w:rPr>
      <w:i/>
      <w:iCs/>
      <w:lang w:val="en-GB"/>
    </w:rPr>
  </w:style>
  <w:style w:type="paragraph" w:styleId="EnvelopeAddress">
    <w:name w:val="envelope address"/>
    <w:basedOn w:val="Normal"/>
    <w:uiPriority w:val="99"/>
    <w:semiHidden/>
    <w:unhideWhenUsed/>
    <w:rsid w:val="006814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814E7"/>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6814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814E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814E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814E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814E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814E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814E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814E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814E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6814E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6814E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6814E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6814E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6814E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6814E7"/>
    <w:rPr>
      <w:color w:val="2B579A"/>
      <w:shd w:val="clear" w:color="auto" w:fill="E1DFDD"/>
      <w:lang w:val="en-GB"/>
    </w:rPr>
  </w:style>
  <w:style w:type="character" w:styleId="HTMLAcronym">
    <w:name w:val="HTML Acronym"/>
    <w:basedOn w:val="DefaultParagraphFont"/>
    <w:uiPriority w:val="99"/>
    <w:semiHidden/>
    <w:unhideWhenUsed/>
    <w:rsid w:val="006814E7"/>
    <w:rPr>
      <w:lang w:val="en-GB"/>
    </w:rPr>
  </w:style>
  <w:style w:type="paragraph" w:styleId="HTMLAddress">
    <w:name w:val="HTML Address"/>
    <w:basedOn w:val="Normal"/>
    <w:link w:val="HTMLAddressChar"/>
    <w:uiPriority w:val="99"/>
    <w:semiHidden/>
    <w:unhideWhenUsed/>
    <w:rsid w:val="006814E7"/>
    <w:rPr>
      <w:i/>
      <w:iCs/>
    </w:rPr>
  </w:style>
  <w:style w:type="character" w:customStyle="1" w:styleId="HTMLAddressChar">
    <w:name w:val="HTML Address Char"/>
    <w:basedOn w:val="DefaultParagraphFont"/>
    <w:link w:val="HTMLAddress"/>
    <w:uiPriority w:val="99"/>
    <w:semiHidden/>
    <w:rsid w:val="006814E7"/>
    <w:rPr>
      <w:rFonts w:ascii="Times New Roman" w:eastAsia="SimSun" w:hAnsi="Times New Roman" w:cs="Times New Roman"/>
      <w:i/>
      <w:iCs/>
      <w:lang w:val="en-GB"/>
    </w:rPr>
  </w:style>
  <w:style w:type="character" w:styleId="HTMLCite">
    <w:name w:val="HTML Cite"/>
    <w:basedOn w:val="DefaultParagraphFont"/>
    <w:uiPriority w:val="99"/>
    <w:semiHidden/>
    <w:unhideWhenUsed/>
    <w:rsid w:val="006814E7"/>
    <w:rPr>
      <w:i/>
      <w:iCs/>
      <w:lang w:val="en-GB"/>
    </w:rPr>
  </w:style>
  <w:style w:type="character" w:styleId="HTMLCode">
    <w:name w:val="HTML Code"/>
    <w:basedOn w:val="DefaultParagraphFont"/>
    <w:uiPriority w:val="99"/>
    <w:semiHidden/>
    <w:unhideWhenUsed/>
    <w:rsid w:val="006814E7"/>
    <w:rPr>
      <w:rFonts w:ascii="Consolas" w:hAnsi="Consolas"/>
      <w:sz w:val="20"/>
      <w:szCs w:val="20"/>
      <w:lang w:val="en-GB"/>
    </w:rPr>
  </w:style>
  <w:style w:type="character" w:styleId="HTMLDefinition">
    <w:name w:val="HTML Definition"/>
    <w:basedOn w:val="DefaultParagraphFont"/>
    <w:uiPriority w:val="99"/>
    <w:semiHidden/>
    <w:unhideWhenUsed/>
    <w:rsid w:val="006814E7"/>
    <w:rPr>
      <w:i/>
      <w:iCs/>
      <w:lang w:val="en-GB"/>
    </w:rPr>
  </w:style>
  <w:style w:type="character" w:styleId="HTMLKeyboard">
    <w:name w:val="HTML Keyboard"/>
    <w:basedOn w:val="DefaultParagraphFont"/>
    <w:uiPriority w:val="99"/>
    <w:semiHidden/>
    <w:unhideWhenUsed/>
    <w:rsid w:val="006814E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814E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14E7"/>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6814E7"/>
    <w:rPr>
      <w:rFonts w:ascii="Consolas" w:hAnsi="Consolas"/>
      <w:sz w:val="24"/>
      <w:szCs w:val="24"/>
      <w:lang w:val="en-GB"/>
    </w:rPr>
  </w:style>
  <w:style w:type="character" w:styleId="HTMLTypewriter">
    <w:name w:val="HTML Typewriter"/>
    <w:basedOn w:val="DefaultParagraphFont"/>
    <w:uiPriority w:val="99"/>
    <w:semiHidden/>
    <w:unhideWhenUsed/>
    <w:rsid w:val="006814E7"/>
    <w:rPr>
      <w:rFonts w:ascii="Consolas" w:hAnsi="Consolas"/>
      <w:sz w:val="20"/>
      <w:szCs w:val="20"/>
      <w:lang w:val="en-GB"/>
    </w:rPr>
  </w:style>
  <w:style w:type="character" w:styleId="HTMLVariable">
    <w:name w:val="HTML Variable"/>
    <w:basedOn w:val="DefaultParagraphFont"/>
    <w:uiPriority w:val="99"/>
    <w:semiHidden/>
    <w:unhideWhenUsed/>
    <w:rsid w:val="006814E7"/>
    <w:rPr>
      <w:i/>
      <w:iCs/>
      <w:lang w:val="en-GB"/>
    </w:rPr>
  </w:style>
  <w:style w:type="paragraph" w:styleId="Index1">
    <w:name w:val="index 1"/>
    <w:basedOn w:val="Normal"/>
    <w:next w:val="Normal"/>
    <w:autoRedefine/>
    <w:uiPriority w:val="99"/>
    <w:semiHidden/>
    <w:unhideWhenUsed/>
    <w:rsid w:val="006814E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814E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814E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814E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814E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814E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814E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814E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814E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814E7"/>
    <w:rPr>
      <w:rFonts w:asciiTheme="majorHAnsi" w:eastAsiaTheme="majorEastAsia" w:hAnsiTheme="majorHAnsi" w:cstheme="majorBidi"/>
      <w:b/>
      <w:bCs/>
    </w:rPr>
  </w:style>
  <w:style w:type="character" w:styleId="IntenseEmphasis">
    <w:name w:val="Intense Emphasis"/>
    <w:basedOn w:val="DefaultParagraphFont"/>
    <w:uiPriority w:val="21"/>
    <w:qFormat/>
    <w:rsid w:val="006814E7"/>
    <w:rPr>
      <w:i/>
      <w:iCs/>
      <w:color w:val="4472C4" w:themeColor="accent1"/>
      <w:lang w:val="en-GB"/>
    </w:rPr>
  </w:style>
  <w:style w:type="character" w:styleId="IntenseReference">
    <w:name w:val="Intense Reference"/>
    <w:basedOn w:val="DefaultParagraphFont"/>
    <w:uiPriority w:val="32"/>
    <w:qFormat/>
    <w:rsid w:val="006814E7"/>
    <w:rPr>
      <w:b/>
      <w:bCs/>
      <w:smallCaps/>
      <w:color w:val="4472C4" w:themeColor="accent1"/>
      <w:spacing w:val="5"/>
      <w:lang w:val="en-GB"/>
    </w:rPr>
  </w:style>
  <w:style w:type="table" w:customStyle="1" w:styleId="Grilleclaire1">
    <w:name w:val="Grille claire1"/>
    <w:basedOn w:val="TableNormal"/>
    <w:uiPriority w:val="62"/>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Normal"/>
    <w:uiPriority w:val="62"/>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eclaire1">
    <w:name w:val="Liste claire1"/>
    <w:basedOn w:val="TableNormal"/>
    <w:uiPriority w:val="61"/>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Normal"/>
    <w:uiPriority w:val="61"/>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Ombrageclair1">
    <w:name w:val="Ombrage clair1"/>
    <w:basedOn w:val="TableNormal"/>
    <w:uiPriority w:val="60"/>
    <w:semiHidden/>
    <w:unhideWhenUsed/>
    <w:rsid w:val="006814E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Normal"/>
    <w:uiPriority w:val="60"/>
    <w:semiHidden/>
    <w:unhideWhenUsed/>
    <w:rsid w:val="006814E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814E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814E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814E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814E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814E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814E7"/>
    <w:rPr>
      <w:lang w:val="en-GB"/>
    </w:rPr>
  </w:style>
  <w:style w:type="paragraph" w:styleId="List2">
    <w:name w:val="List 2"/>
    <w:basedOn w:val="Normal"/>
    <w:uiPriority w:val="99"/>
    <w:semiHidden/>
    <w:unhideWhenUsed/>
    <w:rsid w:val="006814E7"/>
    <w:pPr>
      <w:ind w:left="566" w:hanging="283"/>
      <w:contextualSpacing/>
    </w:pPr>
  </w:style>
  <w:style w:type="paragraph" w:styleId="List3">
    <w:name w:val="List 3"/>
    <w:basedOn w:val="Normal"/>
    <w:uiPriority w:val="99"/>
    <w:semiHidden/>
    <w:unhideWhenUsed/>
    <w:rsid w:val="006814E7"/>
    <w:pPr>
      <w:ind w:left="849" w:hanging="283"/>
      <w:contextualSpacing/>
    </w:pPr>
  </w:style>
  <w:style w:type="paragraph" w:styleId="List4">
    <w:name w:val="List 4"/>
    <w:basedOn w:val="Normal"/>
    <w:uiPriority w:val="99"/>
    <w:semiHidden/>
    <w:unhideWhenUsed/>
    <w:rsid w:val="006814E7"/>
    <w:pPr>
      <w:ind w:left="1132" w:hanging="283"/>
      <w:contextualSpacing/>
    </w:pPr>
  </w:style>
  <w:style w:type="paragraph" w:styleId="List5">
    <w:name w:val="List 5"/>
    <w:basedOn w:val="Normal"/>
    <w:uiPriority w:val="99"/>
    <w:semiHidden/>
    <w:unhideWhenUsed/>
    <w:rsid w:val="006814E7"/>
    <w:pPr>
      <w:ind w:left="1415" w:hanging="283"/>
      <w:contextualSpacing/>
    </w:pPr>
  </w:style>
  <w:style w:type="paragraph" w:styleId="ListBullet">
    <w:name w:val="List Bullet"/>
    <w:basedOn w:val="Normal"/>
    <w:uiPriority w:val="99"/>
    <w:semiHidden/>
    <w:unhideWhenUsed/>
    <w:rsid w:val="006814E7"/>
    <w:pPr>
      <w:numPr>
        <w:numId w:val="38"/>
      </w:numPr>
      <w:contextualSpacing/>
    </w:pPr>
  </w:style>
  <w:style w:type="paragraph" w:styleId="ListBullet2">
    <w:name w:val="List Bullet 2"/>
    <w:basedOn w:val="Normal"/>
    <w:uiPriority w:val="99"/>
    <w:semiHidden/>
    <w:unhideWhenUsed/>
    <w:rsid w:val="006814E7"/>
    <w:pPr>
      <w:numPr>
        <w:numId w:val="39"/>
      </w:numPr>
      <w:contextualSpacing/>
    </w:pPr>
  </w:style>
  <w:style w:type="paragraph" w:styleId="ListBullet3">
    <w:name w:val="List Bullet 3"/>
    <w:basedOn w:val="Normal"/>
    <w:uiPriority w:val="99"/>
    <w:semiHidden/>
    <w:unhideWhenUsed/>
    <w:rsid w:val="006814E7"/>
    <w:pPr>
      <w:numPr>
        <w:numId w:val="40"/>
      </w:numPr>
      <w:contextualSpacing/>
    </w:pPr>
  </w:style>
  <w:style w:type="paragraph" w:styleId="ListBullet4">
    <w:name w:val="List Bullet 4"/>
    <w:basedOn w:val="Normal"/>
    <w:uiPriority w:val="99"/>
    <w:semiHidden/>
    <w:unhideWhenUsed/>
    <w:rsid w:val="006814E7"/>
    <w:pPr>
      <w:numPr>
        <w:numId w:val="41"/>
      </w:numPr>
      <w:contextualSpacing/>
    </w:pPr>
  </w:style>
  <w:style w:type="paragraph" w:styleId="ListBullet5">
    <w:name w:val="List Bullet 5"/>
    <w:basedOn w:val="Normal"/>
    <w:uiPriority w:val="99"/>
    <w:semiHidden/>
    <w:unhideWhenUsed/>
    <w:rsid w:val="006814E7"/>
    <w:pPr>
      <w:numPr>
        <w:numId w:val="42"/>
      </w:numPr>
      <w:contextualSpacing/>
    </w:pPr>
  </w:style>
  <w:style w:type="paragraph" w:styleId="ListContinue">
    <w:name w:val="List Continue"/>
    <w:basedOn w:val="Normal"/>
    <w:uiPriority w:val="99"/>
    <w:semiHidden/>
    <w:unhideWhenUsed/>
    <w:rsid w:val="006814E7"/>
    <w:pPr>
      <w:spacing w:after="120"/>
      <w:ind w:left="283"/>
      <w:contextualSpacing/>
    </w:pPr>
  </w:style>
  <w:style w:type="paragraph" w:styleId="ListContinue2">
    <w:name w:val="List Continue 2"/>
    <w:basedOn w:val="Normal"/>
    <w:uiPriority w:val="99"/>
    <w:semiHidden/>
    <w:unhideWhenUsed/>
    <w:rsid w:val="006814E7"/>
    <w:pPr>
      <w:spacing w:after="120"/>
      <w:ind w:left="566"/>
      <w:contextualSpacing/>
    </w:pPr>
  </w:style>
  <w:style w:type="paragraph" w:styleId="ListContinue3">
    <w:name w:val="List Continue 3"/>
    <w:basedOn w:val="Normal"/>
    <w:uiPriority w:val="99"/>
    <w:semiHidden/>
    <w:unhideWhenUsed/>
    <w:rsid w:val="006814E7"/>
    <w:pPr>
      <w:spacing w:after="120"/>
      <w:ind w:left="849"/>
      <w:contextualSpacing/>
    </w:pPr>
  </w:style>
  <w:style w:type="paragraph" w:styleId="ListContinue4">
    <w:name w:val="List Continue 4"/>
    <w:basedOn w:val="Normal"/>
    <w:uiPriority w:val="99"/>
    <w:semiHidden/>
    <w:unhideWhenUsed/>
    <w:rsid w:val="006814E7"/>
    <w:pPr>
      <w:spacing w:after="120"/>
      <w:ind w:left="1132"/>
      <w:contextualSpacing/>
    </w:pPr>
  </w:style>
  <w:style w:type="paragraph" w:styleId="ListContinue5">
    <w:name w:val="List Continue 5"/>
    <w:basedOn w:val="Normal"/>
    <w:uiPriority w:val="99"/>
    <w:semiHidden/>
    <w:unhideWhenUsed/>
    <w:rsid w:val="006814E7"/>
    <w:pPr>
      <w:spacing w:after="120"/>
      <w:ind w:left="1415"/>
      <w:contextualSpacing/>
    </w:pPr>
  </w:style>
  <w:style w:type="paragraph" w:styleId="ListNumber">
    <w:name w:val="List Number"/>
    <w:basedOn w:val="Normal"/>
    <w:uiPriority w:val="99"/>
    <w:semiHidden/>
    <w:unhideWhenUsed/>
    <w:rsid w:val="006814E7"/>
    <w:pPr>
      <w:numPr>
        <w:numId w:val="86"/>
      </w:numPr>
      <w:contextualSpacing/>
    </w:pPr>
  </w:style>
  <w:style w:type="paragraph" w:styleId="ListNumber2">
    <w:name w:val="List Number 2"/>
    <w:basedOn w:val="Normal"/>
    <w:uiPriority w:val="99"/>
    <w:semiHidden/>
    <w:unhideWhenUsed/>
    <w:rsid w:val="006814E7"/>
    <w:pPr>
      <w:numPr>
        <w:numId w:val="87"/>
      </w:numPr>
      <w:contextualSpacing/>
    </w:pPr>
  </w:style>
  <w:style w:type="paragraph" w:styleId="ListNumber3">
    <w:name w:val="List Number 3"/>
    <w:basedOn w:val="Normal"/>
    <w:uiPriority w:val="99"/>
    <w:semiHidden/>
    <w:unhideWhenUsed/>
    <w:rsid w:val="006814E7"/>
    <w:pPr>
      <w:numPr>
        <w:numId w:val="88"/>
      </w:numPr>
      <w:contextualSpacing/>
    </w:pPr>
  </w:style>
  <w:style w:type="paragraph" w:styleId="ListNumber4">
    <w:name w:val="List Number 4"/>
    <w:basedOn w:val="Normal"/>
    <w:uiPriority w:val="99"/>
    <w:semiHidden/>
    <w:unhideWhenUsed/>
    <w:rsid w:val="006814E7"/>
    <w:pPr>
      <w:numPr>
        <w:numId w:val="89"/>
      </w:numPr>
      <w:contextualSpacing/>
    </w:pPr>
  </w:style>
  <w:style w:type="paragraph" w:styleId="ListNumber5">
    <w:name w:val="List Number 5"/>
    <w:basedOn w:val="Normal"/>
    <w:uiPriority w:val="99"/>
    <w:semiHidden/>
    <w:unhideWhenUsed/>
    <w:rsid w:val="006814E7"/>
    <w:pPr>
      <w:numPr>
        <w:numId w:val="90"/>
      </w:numPr>
      <w:contextualSpacing/>
    </w:pPr>
  </w:style>
  <w:style w:type="table" w:customStyle="1" w:styleId="ListTable1Light1">
    <w:name w:val="List Table 1 Light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6814E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814E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6814E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6814E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6814E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6814E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6814E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6814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814E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6814E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6814E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6814E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6814E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6814E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6814E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814E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814E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814E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814E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814E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814E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Accent11">
    <w:name w:val="List Table 6 Colorful - Accent 1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6814E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814E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814E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814E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814E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814E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814E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814E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6814E7"/>
    <w:rPr>
      <w:rFonts w:ascii="Consolas" w:eastAsia="SimSun" w:hAnsi="Consolas" w:cs="Times New Roman"/>
      <w:sz w:val="20"/>
      <w:szCs w:val="20"/>
      <w:lang w:val="en-GB"/>
    </w:rPr>
  </w:style>
  <w:style w:type="table" w:customStyle="1" w:styleId="Grillemoyenne11">
    <w:name w:val="Grille moyenne 11"/>
    <w:basedOn w:val="TableNormal"/>
    <w:uiPriority w:val="67"/>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Grillemoyenne21">
    <w:name w:val="Grille moyenne 21"/>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Grillemoyenne31">
    <w:name w:val="Grille moyenne 31"/>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emoyenne11">
    <w:name w:val="Liste moyenne 11"/>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emoyenne21">
    <w:name w:val="Liste moyenne 21"/>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ramemoyenne11">
    <w:name w:val="Trame moyenne 11"/>
    <w:basedOn w:val="TableNormal"/>
    <w:uiPriority w:val="63"/>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Normal"/>
    <w:uiPriority w:val="63"/>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Tramemoyenne21">
    <w:name w:val="Trame moyenne 21"/>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814E7"/>
    <w:rPr>
      <w:color w:val="2B579A"/>
      <w:shd w:val="clear" w:color="auto" w:fill="E1DFDD"/>
      <w:lang w:val="en-GB"/>
    </w:rPr>
  </w:style>
  <w:style w:type="paragraph" w:styleId="MessageHeader">
    <w:name w:val="Message Header"/>
    <w:basedOn w:val="Normal"/>
    <w:link w:val="MessageHeaderChar"/>
    <w:uiPriority w:val="99"/>
    <w:semiHidden/>
    <w:unhideWhenUsed/>
    <w:rsid w:val="006814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814E7"/>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6814E7"/>
    <w:pPr>
      <w:ind w:left="720"/>
    </w:pPr>
  </w:style>
  <w:style w:type="paragraph" w:styleId="NoteHeading">
    <w:name w:val="Note Heading"/>
    <w:basedOn w:val="Normal"/>
    <w:next w:val="Normal"/>
    <w:link w:val="NoteHeadingChar"/>
    <w:uiPriority w:val="99"/>
    <w:semiHidden/>
    <w:unhideWhenUsed/>
    <w:rsid w:val="006814E7"/>
  </w:style>
  <w:style w:type="character" w:customStyle="1" w:styleId="NoteHeadingChar">
    <w:name w:val="Note Heading Char"/>
    <w:basedOn w:val="DefaultParagraphFont"/>
    <w:link w:val="NoteHeading"/>
    <w:uiPriority w:val="99"/>
    <w:semiHidden/>
    <w:rsid w:val="006814E7"/>
    <w:rPr>
      <w:rFonts w:ascii="Times New Roman" w:eastAsia="SimSun" w:hAnsi="Times New Roman" w:cs="Times New Roman"/>
      <w:lang w:val="en-GB"/>
    </w:rPr>
  </w:style>
  <w:style w:type="table" w:customStyle="1" w:styleId="PlainTable11">
    <w:name w:val="Plain Table 11"/>
    <w:basedOn w:val="TableNormal"/>
    <w:uiPriority w:val="41"/>
    <w:rsid w:val="006814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814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814E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814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814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814E7"/>
  </w:style>
  <w:style w:type="character" w:customStyle="1" w:styleId="SalutationChar">
    <w:name w:val="Salutation Char"/>
    <w:basedOn w:val="DefaultParagraphFont"/>
    <w:link w:val="Salutation"/>
    <w:uiPriority w:val="99"/>
    <w:semiHidden/>
    <w:rsid w:val="006814E7"/>
    <w:rPr>
      <w:rFonts w:ascii="Times New Roman" w:eastAsia="SimSun" w:hAnsi="Times New Roman" w:cs="Times New Roman"/>
      <w:lang w:val="en-GB"/>
    </w:rPr>
  </w:style>
  <w:style w:type="paragraph" w:styleId="Signature">
    <w:name w:val="Signature"/>
    <w:basedOn w:val="Normal"/>
    <w:link w:val="SignatureChar"/>
    <w:uiPriority w:val="99"/>
    <w:semiHidden/>
    <w:unhideWhenUsed/>
    <w:rsid w:val="006814E7"/>
    <w:pPr>
      <w:ind w:left="4252"/>
    </w:pPr>
  </w:style>
  <w:style w:type="character" w:customStyle="1" w:styleId="SignatureChar">
    <w:name w:val="Signature Char"/>
    <w:basedOn w:val="DefaultParagraphFont"/>
    <w:link w:val="Signature"/>
    <w:uiPriority w:val="99"/>
    <w:semiHidden/>
    <w:rsid w:val="006814E7"/>
    <w:rPr>
      <w:rFonts w:ascii="Times New Roman" w:eastAsia="SimSun" w:hAnsi="Times New Roman" w:cs="Times New Roman"/>
      <w:lang w:val="en-GB"/>
    </w:rPr>
  </w:style>
  <w:style w:type="character" w:customStyle="1" w:styleId="SmartHyperlink1">
    <w:name w:val="Smart Hyperlink1"/>
    <w:basedOn w:val="DefaultParagraphFont"/>
    <w:uiPriority w:val="99"/>
    <w:semiHidden/>
    <w:unhideWhenUsed/>
    <w:rsid w:val="006814E7"/>
    <w:rPr>
      <w:u w:val="dotted"/>
      <w:lang w:val="en-GB"/>
    </w:rPr>
  </w:style>
  <w:style w:type="character" w:customStyle="1" w:styleId="SmartLink1">
    <w:name w:val="SmartLink1"/>
    <w:basedOn w:val="DefaultParagraphFont"/>
    <w:uiPriority w:val="99"/>
    <w:semiHidden/>
    <w:unhideWhenUsed/>
    <w:rsid w:val="006814E7"/>
    <w:rPr>
      <w:color w:val="0000FF"/>
      <w:u w:val="single"/>
      <w:shd w:val="clear" w:color="auto" w:fill="F3F2F1"/>
      <w:lang w:val="en-GB"/>
    </w:rPr>
  </w:style>
  <w:style w:type="character" w:styleId="SubtleEmphasis">
    <w:name w:val="Subtle Emphasis"/>
    <w:basedOn w:val="DefaultParagraphFont"/>
    <w:uiPriority w:val="19"/>
    <w:qFormat/>
    <w:rsid w:val="006814E7"/>
    <w:rPr>
      <w:i/>
      <w:iCs/>
      <w:color w:val="404040" w:themeColor="text1" w:themeTint="BF"/>
      <w:lang w:val="en-GB"/>
    </w:rPr>
  </w:style>
  <w:style w:type="character" w:styleId="SubtleReference">
    <w:name w:val="Subtle Reference"/>
    <w:basedOn w:val="DefaultParagraphFont"/>
    <w:uiPriority w:val="31"/>
    <w:qFormat/>
    <w:rsid w:val="006814E7"/>
    <w:rPr>
      <w:smallCaps/>
      <w:color w:val="5A5A5A" w:themeColor="text1" w:themeTint="A5"/>
      <w:lang w:val="en-GB"/>
    </w:rPr>
  </w:style>
  <w:style w:type="table" w:styleId="Table3Deffects1">
    <w:name w:val="Table 3D effects 1"/>
    <w:basedOn w:val="TableNormal"/>
    <w:uiPriority w:val="99"/>
    <w:semiHidden/>
    <w:unhideWhenUsed/>
    <w:rsid w:val="006814E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814E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814E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814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814E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814E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814E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6814E7"/>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ezkurwreuab5ozgtqnkl">
    <w:name w:val="ezkurwreuab5ozgtqnkl"/>
    <w:basedOn w:val="DefaultParagraphFont"/>
    <w:rsid w:val="0018416C"/>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C86ADA"/>
    <w:rPr>
      <w:rFonts w:ascii="Times New Roman" w:eastAsia="SimSun" w:hAnsi="Times New Roman" w:cs="Times New Roman"/>
      <w:lang w:val="en-GB"/>
    </w:rPr>
  </w:style>
  <w:style w:type="character" w:customStyle="1" w:styleId="ui-provider">
    <w:name w:val="ui-provider"/>
    <w:basedOn w:val="DefaultParagraphFont"/>
    <w:rsid w:val="00794C8D"/>
  </w:style>
  <w:style w:type="paragraph" w:customStyle="1" w:styleId="Para10">
    <w:name w:val="Para 1"/>
    <w:basedOn w:val="Normal"/>
    <w:qFormat/>
    <w:rsid w:val="008E5C82"/>
    <w:pPr>
      <w:spacing w:before="120" w:after="120"/>
      <w:ind w:left="927" w:hanging="36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57898001">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172914896">
      <w:bodyDiv w:val="1"/>
      <w:marLeft w:val="0"/>
      <w:marRight w:val="0"/>
      <w:marTop w:val="0"/>
      <w:marBottom w:val="0"/>
      <w:divBdr>
        <w:top w:val="none" w:sz="0" w:space="0" w:color="auto"/>
        <w:left w:val="none" w:sz="0" w:space="0" w:color="auto"/>
        <w:bottom w:val="none" w:sz="0" w:space="0" w:color="auto"/>
        <w:right w:val="none" w:sz="0" w:space="0" w:color="auto"/>
      </w:divBdr>
    </w:div>
    <w:div w:id="198250177">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2409154">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888108109">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202496">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37660071">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31631265">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8460155">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016398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1665631">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52696890">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17917202">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38568168">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899970259">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1939868909">
      <w:bodyDiv w:val="1"/>
      <w:marLeft w:val="0"/>
      <w:marRight w:val="0"/>
      <w:marTop w:val="0"/>
      <w:marBottom w:val="0"/>
      <w:divBdr>
        <w:top w:val="none" w:sz="0" w:space="0" w:color="auto"/>
        <w:left w:val="none" w:sz="0" w:space="0" w:color="auto"/>
        <w:bottom w:val="none" w:sz="0" w:space="0" w:color="auto"/>
        <w:right w:val="none" w:sz="0" w:space="0" w:color="auto"/>
      </w:divBdr>
    </w:div>
    <w:div w:id="1954744265">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0642366">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77126805">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04-ru.pdf" TargetMode="Externa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0C6E08-11DD-471C-8E3E-E8F688FF42C8}">
  <ds:schemaRefs>
    <ds:schemaRef ds:uri="http://schemas.openxmlformats.org/officeDocument/2006/bibliography"/>
  </ds:schemaRefs>
</ds:datastoreItem>
</file>

<file path=customXml/itemProps2.xml><?xml version="1.0" encoding="utf-8"?>
<ds:datastoreItem xmlns:ds="http://schemas.openxmlformats.org/officeDocument/2006/customXml" ds:itemID="{956DAFB0-82CA-4C5A-99D7-F64F40158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4.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22</Pages>
  <Words>13170</Words>
  <Characters>75070</Characters>
  <Application>Microsoft Office Word</Application>
  <DocSecurity>0</DocSecurity>
  <Lines>625</Lines>
  <Paragraphs>176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Administration of the Convention and its Protocols for the biennium 2023–2024</vt:lpstr>
      <vt:lpstr>REPORT OF THE EXECUTIVE SECRETARY ON THE INCOME AND BUDGET PERFORMANCE FOR THE CONVENTION ON BIOLOGICAL DIVERSITY, THE CARTAGENA PROTOCOL ON BIOSAFETY AND THE NAGOYA PROTOCOL ON ACCESS AND BENEFIT-SHARING FOR THE BIENNIUM 2019-2020, 2021 AND 2022</vt:lpstr>
    </vt:vector>
  </TitlesOfParts>
  <Company>SCBD</Company>
  <LinksUpToDate>false</LinksUpToDate>
  <CharactersWithSpaces>88064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Convention and its Protocols for the biennium 2023–2024</dc:title>
  <dc:subject>CBD/COP/16/3</dc:subject>
  <dc:creator>Secretariat of the Convention on Biological Diversity</dc:creator>
  <cp:keywords>Conference of the Parties to the Convention on Biologial Diversity, fifteenth meeting</cp:keywords>
  <cp:lastModifiedBy>Tatiana Zavarzina</cp:lastModifiedBy>
  <cp:revision>13</cp:revision>
  <cp:lastPrinted>2024-10-09T23:24:00Z</cp:lastPrinted>
  <dcterms:created xsi:type="dcterms:W3CDTF">2024-10-12T09:28:00Z</dcterms:created>
  <dcterms:modified xsi:type="dcterms:W3CDTF">2024-10-13T22:06:00Z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