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2FE73" w14:textId="72FEEB3E" w:rsidR="00DB19AE" w:rsidRPr="004966A2" w:rsidRDefault="0036635E"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4966A2">
            <w:rPr>
              <w:rFonts w:ascii="Simplified Arabic" w:hAnsi="Simplified Arabic"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4966A2"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E765E7"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A0E73">
              <w:rPr>
                <w:noProof/>
                <w:lang w:val="en-US"/>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E765E7">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4966A2"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4966A2" w:rsidRDefault="00CD65B8" w:rsidP="00DB19AE">
            <w:pPr>
              <w:tabs>
                <w:tab w:val="left" w:pos="-720"/>
              </w:tabs>
              <w:suppressAutoHyphens/>
              <w:spacing w:before="120"/>
              <w:jc w:val="center"/>
              <w:rPr>
                <w:rFonts w:ascii="Simplified Arabic" w:hAnsi="Simplified Arabic" w:cs="Simplified Arabic"/>
              </w:rPr>
            </w:pPr>
            <w:r w:rsidRPr="004966A2">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4966A2" w:rsidRDefault="00DB19AE" w:rsidP="00DB19AE">
            <w:pPr>
              <w:tabs>
                <w:tab w:val="left" w:pos="-720"/>
              </w:tabs>
              <w:suppressAutoHyphens/>
              <w:spacing w:line="120" w:lineRule="auto"/>
              <w:rPr>
                <w:rFonts w:ascii="Simplified Arabic" w:hAnsi="Simplified Arabic" w:cs="Simplified Arabic"/>
              </w:rPr>
            </w:pPr>
          </w:p>
        </w:tc>
      </w:tr>
      <w:tr w:rsidR="00DB19AE" w:rsidRPr="004966A2" w14:paraId="06B22433" w14:textId="77777777" w:rsidTr="00DB19AE">
        <w:trPr>
          <w:cantSplit/>
          <w:trHeight w:val="1770"/>
        </w:trPr>
        <w:tc>
          <w:tcPr>
            <w:tcW w:w="2295" w:type="pct"/>
            <w:tcBorders>
              <w:top w:val="nil"/>
              <w:left w:val="nil"/>
              <w:bottom w:val="single" w:sz="24" w:space="0" w:color="auto"/>
              <w:right w:val="nil"/>
            </w:tcBorders>
          </w:tcPr>
          <w:p w14:paraId="1057A817" w14:textId="77777777" w:rsidR="00DB19AE" w:rsidRPr="00E765E7" w:rsidRDefault="00DB19AE" w:rsidP="00DB19AE">
            <w:pPr>
              <w:spacing w:before="60"/>
              <w:rPr>
                <w:rFonts w:asciiTheme="majorBidi" w:hAnsiTheme="majorBidi" w:cstheme="majorBidi"/>
                <w:szCs w:val="22"/>
              </w:rPr>
            </w:pPr>
            <w:r w:rsidRPr="00E765E7">
              <w:rPr>
                <w:rFonts w:asciiTheme="majorBidi" w:hAnsiTheme="majorBidi" w:cstheme="majorBidi"/>
                <w:szCs w:val="22"/>
              </w:rPr>
              <w:t>Distr.</w:t>
            </w:r>
          </w:p>
          <w:p w14:paraId="0DD83075" w14:textId="77777777" w:rsidR="00DB19AE" w:rsidRPr="00E765E7" w:rsidRDefault="00DB19AE" w:rsidP="00DB19AE">
            <w:pPr>
              <w:rPr>
                <w:rFonts w:asciiTheme="majorBidi" w:hAnsiTheme="majorBidi" w:cstheme="majorBidi"/>
                <w:szCs w:val="22"/>
              </w:rPr>
            </w:pPr>
            <w:r w:rsidRPr="00E765E7">
              <w:rPr>
                <w:rFonts w:asciiTheme="majorBidi" w:hAnsiTheme="majorBidi" w:cstheme="majorBidi"/>
                <w:szCs w:val="22"/>
              </w:rPr>
              <w:t>GENERAL</w:t>
            </w:r>
          </w:p>
          <w:p w14:paraId="39C7B186" w14:textId="77777777" w:rsidR="00DB19AE" w:rsidRPr="00E765E7" w:rsidRDefault="00DB19AE" w:rsidP="00DB19AE">
            <w:pPr>
              <w:pStyle w:val="Heading3"/>
              <w:spacing w:before="0" w:after="0"/>
              <w:jc w:val="left"/>
              <w:rPr>
                <w:rFonts w:asciiTheme="majorBidi" w:hAnsiTheme="majorBidi" w:cstheme="majorBidi"/>
                <w:szCs w:val="22"/>
                <w:lang w:val="en-CA"/>
              </w:rPr>
            </w:pPr>
          </w:p>
          <w:p w14:paraId="380B1C29" w14:textId="77777777" w:rsidR="00D45FB0" w:rsidRPr="00E765E7" w:rsidRDefault="00D45FB0" w:rsidP="00D45FB0">
            <w:pPr>
              <w:rPr>
                <w:rFonts w:asciiTheme="majorBidi" w:hAnsiTheme="majorBidi" w:cstheme="majorBidi"/>
                <w:szCs w:val="22"/>
              </w:rPr>
            </w:pPr>
            <w:r w:rsidRPr="00E765E7">
              <w:rPr>
                <w:rFonts w:asciiTheme="majorBidi" w:hAnsiTheme="majorBidi" w:cstheme="majorBidi"/>
                <w:snapToGrid w:val="0"/>
                <w:kern w:val="22"/>
              </w:rPr>
              <w:t>CBD/SBI/</w:t>
            </w:r>
            <w:r>
              <w:rPr>
                <w:rFonts w:asciiTheme="majorBidi" w:hAnsiTheme="majorBidi" w:cstheme="majorBidi"/>
                <w:snapToGrid w:val="0"/>
                <w:kern w:val="22"/>
              </w:rPr>
              <w:t>3</w:t>
            </w:r>
            <w:r w:rsidRPr="00E765E7">
              <w:rPr>
                <w:rFonts w:asciiTheme="majorBidi" w:hAnsiTheme="majorBidi" w:cstheme="majorBidi"/>
                <w:snapToGrid w:val="0"/>
                <w:kern w:val="22"/>
              </w:rPr>
              <w:t>/</w:t>
            </w:r>
            <w:r>
              <w:rPr>
                <w:rFonts w:asciiTheme="majorBidi" w:hAnsiTheme="majorBidi" w:cstheme="majorBidi"/>
                <w:snapToGrid w:val="0"/>
                <w:kern w:val="22"/>
              </w:rPr>
              <w:t>19</w:t>
            </w:r>
          </w:p>
          <w:p w14:paraId="1D442797" w14:textId="77777777" w:rsidR="00D45FB0" w:rsidRPr="00E765E7" w:rsidRDefault="00D45FB0" w:rsidP="00D45FB0">
            <w:pPr>
              <w:jc w:val="left"/>
              <w:rPr>
                <w:rFonts w:asciiTheme="majorBidi" w:hAnsiTheme="majorBidi" w:cstheme="majorBidi"/>
                <w:szCs w:val="22"/>
              </w:rPr>
            </w:pPr>
            <w:r>
              <w:rPr>
                <w:rFonts w:asciiTheme="majorBidi" w:hAnsiTheme="majorBidi" w:cstheme="majorBidi"/>
                <w:snapToGrid w:val="0"/>
                <w:kern w:val="22"/>
                <w:szCs w:val="22"/>
              </w:rPr>
              <w:t>21 February 2021</w:t>
            </w:r>
          </w:p>
          <w:p w14:paraId="6D5FDE81"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E765E7"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E765E7">
              <w:rPr>
                <w:rFonts w:asciiTheme="majorBidi" w:hAnsiTheme="majorBidi" w:cstheme="majorBidi"/>
                <w:i w:val="0"/>
                <w:iCs/>
                <w:szCs w:val="22"/>
              </w:rPr>
              <w:t>ARABIC</w:t>
            </w:r>
          </w:p>
          <w:p w14:paraId="0AABD788" w14:textId="77777777" w:rsidR="00DB19AE" w:rsidRPr="004966A2" w:rsidRDefault="00DB19AE" w:rsidP="00DB19AE">
            <w:pPr>
              <w:tabs>
                <w:tab w:val="left" w:pos="-720"/>
              </w:tabs>
              <w:suppressAutoHyphens/>
              <w:spacing w:after="40"/>
              <w:rPr>
                <w:rFonts w:ascii="Simplified Arabic" w:hAnsi="Simplified Arabic" w:cs="Simplified Arabic"/>
                <w:szCs w:val="22"/>
              </w:rPr>
            </w:pPr>
            <w:r w:rsidRPr="00E765E7">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4966A2" w:rsidRDefault="00DB19AE" w:rsidP="00DB19AE">
            <w:pPr>
              <w:tabs>
                <w:tab w:val="left" w:pos="-720"/>
              </w:tabs>
              <w:suppressAutoHyphens/>
              <w:spacing w:before="120"/>
              <w:rPr>
                <w:rFonts w:ascii="Simplified Arabic" w:hAnsi="Simplified Arabic" w:cs="Simplified Arabic"/>
                <w:rtl/>
                <w:lang w:bidi="ar-EG"/>
              </w:rPr>
            </w:pPr>
            <w:r w:rsidRPr="004966A2">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4966A2"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4966A2">
        <w:rPr>
          <w:rFonts w:ascii="Simplified Arabic" w:hAnsi="Simplified Arabic" w:cs="Simplified Arabic"/>
          <w:sz w:val="24"/>
          <w:rtl/>
        </w:rPr>
        <w:t xml:space="preserve">الاجتماع </w:t>
      </w:r>
      <w:r w:rsidR="00B555E1">
        <w:rPr>
          <w:rFonts w:ascii="Simplified Arabic" w:hAnsi="Simplified Arabic" w:cs="Simplified Arabic" w:hint="cs"/>
          <w:sz w:val="24"/>
          <w:rtl/>
        </w:rPr>
        <w:t>الثالث</w:t>
      </w:r>
    </w:p>
    <w:p w14:paraId="6B2A91D9" w14:textId="77777777" w:rsidR="00D45FB0" w:rsidRPr="004823FF" w:rsidRDefault="00D45FB0" w:rsidP="00D45FB0">
      <w:pPr>
        <w:suppressLineNumbers/>
        <w:suppressAutoHyphens/>
        <w:kinsoku w:val="0"/>
        <w:overflowPunct w:val="0"/>
        <w:autoSpaceDE w:val="0"/>
        <w:autoSpaceDN w:val="0"/>
        <w:bidi/>
        <w:adjustRightInd w:val="0"/>
        <w:snapToGrid w:val="0"/>
        <w:rPr>
          <w:rFonts w:ascii="Simplified Arabic" w:hAnsi="Simplified Arabic" w:cs="Simplified Arabic"/>
          <w:sz w:val="24"/>
          <w:lang w:bidi="ar-EG"/>
        </w:rPr>
      </w:pPr>
      <w:r>
        <w:rPr>
          <w:rFonts w:ascii="Simplified Arabic" w:hAnsi="Simplified Arabic" w:cs="Simplified Arabic" w:hint="cs"/>
          <w:sz w:val="24"/>
          <w:rtl/>
        </w:rPr>
        <w:t>يُحدد مكان وموعد انعقاد الاجتماع لاحقا</w:t>
      </w:r>
      <w:r>
        <w:rPr>
          <w:rFonts w:ascii="Simplified Arabic" w:hAnsi="Simplified Arabic" w:cs="Simplified Arabic" w:hint="cs"/>
          <w:sz w:val="24"/>
          <w:rtl/>
          <w:lang w:bidi="ar-EG"/>
        </w:rPr>
        <w:t>ً</w:t>
      </w:r>
    </w:p>
    <w:p w14:paraId="5B2A16C3" w14:textId="77777777" w:rsidR="00D45FB0" w:rsidRPr="004966A2" w:rsidRDefault="00D45FB0" w:rsidP="00D45FB0">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4966A2">
        <w:rPr>
          <w:rFonts w:ascii="Simplified Arabic" w:hAnsi="Simplified Arabic" w:cs="Simplified Arabic"/>
          <w:sz w:val="24"/>
          <w:rtl/>
        </w:rPr>
        <w:t xml:space="preserve">البند </w:t>
      </w:r>
      <w:r>
        <w:rPr>
          <w:rFonts w:ascii="Simplified Arabic" w:hAnsi="Simplified Arabic" w:cs="Simplified Arabic"/>
          <w:sz w:val="24"/>
        </w:rPr>
        <w:t>11</w:t>
      </w:r>
      <w:r w:rsidRPr="004966A2">
        <w:rPr>
          <w:rFonts w:ascii="Simplified Arabic" w:hAnsi="Simplified Arabic" w:cs="Simplified Arabic"/>
          <w:sz w:val="24"/>
          <w:rtl/>
        </w:rPr>
        <w:t xml:space="preserve"> من جدول الأعمال المؤقت</w:t>
      </w:r>
      <w:r w:rsidRPr="00066CF8">
        <w:rPr>
          <w:rStyle w:val="FootnoteReference"/>
          <w:snapToGrid w:val="0"/>
          <w:kern w:val="22"/>
          <w:szCs w:val="22"/>
          <w:u w:val="none"/>
        </w:rPr>
        <w:footnoteReference w:customMarkFollows="1" w:id="1"/>
        <w:t>*</w:t>
      </w:r>
    </w:p>
    <w:p w14:paraId="7EC19E4E" w14:textId="77777777" w:rsidR="00D45FB0" w:rsidRPr="00456FA4" w:rsidRDefault="00D45FB0" w:rsidP="00D45FB0">
      <w:pPr>
        <w:pStyle w:val="Heading1"/>
        <w:suppressLineNumbers/>
        <w:tabs>
          <w:tab w:val="clear" w:pos="720"/>
        </w:tabs>
        <w:suppressAutoHyphens/>
        <w:kinsoku w:val="0"/>
        <w:overflowPunct w:val="0"/>
        <w:autoSpaceDE w:val="0"/>
        <w:autoSpaceDN w:val="0"/>
        <w:bidi/>
        <w:adjustRightInd w:val="0"/>
        <w:snapToGrid w:val="0"/>
        <w:spacing w:before="120"/>
        <w:rPr>
          <w:rStyle w:val="hps"/>
          <w:rFonts w:ascii="Simplified Arabic" w:hAnsi="Simplified Arabic" w:cs="Simplified Arabic"/>
          <w:bCs/>
          <w:caps w:val="0"/>
          <w:sz w:val="26"/>
          <w:szCs w:val="26"/>
          <w:rtl/>
        </w:rPr>
      </w:pPr>
      <w:r w:rsidRPr="00456FA4">
        <w:rPr>
          <w:rStyle w:val="hps"/>
          <w:rFonts w:ascii="Simplified Arabic" w:hAnsi="Simplified Arabic" w:cs="Simplified Arabic"/>
          <w:bCs/>
          <w:caps w:val="0"/>
          <w:sz w:val="26"/>
          <w:szCs w:val="26"/>
          <w:rtl/>
        </w:rPr>
        <w:t>العمل مع الحكومات والمدن والسلطات المحلية الأخرى لتعزيز تنفيذ الإطار العالمي للتنوع البيولوجي لما بعد عام 2020</w:t>
      </w:r>
    </w:p>
    <w:p w14:paraId="64E30527" w14:textId="77777777" w:rsidR="00D45FB0" w:rsidRPr="00884D08" w:rsidRDefault="00D45FB0" w:rsidP="00D45FB0">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i/>
          <w:iCs/>
          <w:snapToGrid w:val="0"/>
          <w:kern w:val="22"/>
          <w:szCs w:val="22"/>
          <w:lang w:bidi="ar-EG"/>
        </w:rPr>
      </w:pPr>
      <w:r w:rsidRPr="00884D08">
        <w:rPr>
          <w:rFonts w:ascii="Simplified Arabic" w:hAnsi="Simplified Arabic" w:cs="Simplified Arabic" w:hint="cs"/>
          <w:i/>
          <w:iCs/>
          <w:szCs w:val="26"/>
          <w:rtl/>
          <w:lang w:bidi="ar-EG"/>
        </w:rPr>
        <w:t xml:space="preserve">مذكرة من </w:t>
      </w:r>
      <w:r>
        <w:rPr>
          <w:rFonts w:ascii="Simplified Arabic" w:hAnsi="Simplified Arabic" w:cs="Simplified Arabic" w:hint="cs"/>
          <w:i/>
          <w:iCs/>
          <w:szCs w:val="26"/>
          <w:rtl/>
          <w:lang w:bidi="ar-EG"/>
        </w:rPr>
        <w:t>الأمينة</w:t>
      </w:r>
      <w:r w:rsidRPr="00884D08">
        <w:rPr>
          <w:rFonts w:ascii="Simplified Arabic" w:hAnsi="Simplified Arabic" w:cs="Simplified Arabic" w:hint="cs"/>
          <w:i/>
          <w:iCs/>
          <w:szCs w:val="26"/>
          <w:rtl/>
          <w:lang w:bidi="ar-EG"/>
        </w:rPr>
        <w:t xml:space="preserve"> التنفيذية</w:t>
      </w:r>
    </w:p>
    <w:p w14:paraId="74499BE1" w14:textId="77777777" w:rsidR="00D45FB0" w:rsidRPr="000760C5" w:rsidRDefault="00D45FB0" w:rsidP="00D45FB0">
      <w:pPr>
        <w:pStyle w:val="Heading1"/>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Cs w:val="22"/>
          <w:lang w:bidi="ar-EG"/>
        </w:rPr>
      </w:pPr>
      <w:r w:rsidRPr="000760C5">
        <w:rPr>
          <w:rFonts w:ascii="Simplified Arabic" w:hAnsi="Simplified Arabic" w:cs="Simplified Arabic"/>
          <w:b w:val="0"/>
          <w:bCs/>
          <w:szCs w:val="26"/>
          <w:rtl/>
          <w:lang w:bidi="ar-EG"/>
        </w:rPr>
        <w:t>مقدمة</w:t>
      </w:r>
    </w:p>
    <w:p w14:paraId="70B1791D" w14:textId="77777777" w:rsidR="00D45FB0" w:rsidRDefault="00D45FB0" w:rsidP="00D45FB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أيد</w:t>
      </w:r>
      <w:r w:rsidRPr="001822A8">
        <w:rPr>
          <w:rFonts w:ascii="Simplified Arabic" w:hAnsi="Simplified Arabic" w:cs="Simplified Arabic"/>
          <w:snapToGrid w:val="0"/>
          <w:kern w:val="22"/>
          <w:sz w:val="24"/>
          <w:rtl/>
        </w:rPr>
        <w:t xml:space="preserve"> مؤتمر الأطراف في اجتماعه العاشر خطة العمل بشأن الحكومات دون الوطنية والمدن</w:t>
      </w:r>
      <w:r>
        <w:rPr>
          <w:rFonts w:ascii="Simplified Arabic" w:hAnsi="Simplified Arabic" w:cs="Simplified Arabic" w:hint="cs"/>
          <w:snapToGrid w:val="0"/>
          <w:kern w:val="22"/>
          <w:sz w:val="24"/>
          <w:rtl/>
        </w:rPr>
        <w:t>،</w:t>
      </w:r>
      <w:r w:rsidRPr="001822A8">
        <w:rPr>
          <w:rFonts w:ascii="Simplified Arabic" w:hAnsi="Simplified Arabic" w:cs="Simplified Arabic"/>
          <w:snapToGrid w:val="0"/>
          <w:kern w:val="22"/>
          <w:sz w:val="24"/>
          <w:rtl/>
        </w:rPr>
        <w:t xml:space="preserve"> والسلطات المحلية الأخرى </w:t>
      </w:r>
      <w:r>
        <w:rPr>
          <w:rFonts w:ascii="Simplified Arabic" w:hAnsi="Simplified Arabic" w:cs="Simplified Arabic" w:hint="cs"/>
          <w:snapToGrid w:val="0"/>
          <w:kern w:val="22"/>
          <w:sz w:val="24"/>
          <w:rtl/>
        </w:rPr>
        <w:t>من أجل ا</w:t>
      </w:r>
      <w:r w:rsidRPr="001822A8">
        <w:rPr>
          <w:rFonts w:ascii="Simplified Arabic" w:hAnsi="Simplified Arabic" w:cs="Simplified Arabic"/>
          <w:snapToGrid w:val="0"/>
          <w:kern w:val="22"/>
          <w:sz w:val="24"/>
          <w:rtl/>
        </w:rPr>
        <w:t>لتنوع البيولوجي (2011-2020) وشجع الأطر</w:t>
      </w:r>
      <w:r>
        <w:rPr>
          <w:rFonts w:ascii="Simplified Arabic" w:hAnsi="Simplified Arabic" w:cs="Simplified Arabic"/>
          <w:snapToGrid w:val="0"/>
          <w:kern w:val="22"/>
          <w:sz w:val="24"/>
          <w:rtl/>
        </w:rPr>
        <w:t>اف والحكومات الأخرى على تنفيذها،</w:t>
      </w:r>
      <w:r w:rsidRPr="000D3397">
        <w:rPr>
          <w:rFonts w:ascii="Simplified Arabic" w:hAnsi="Simplified Arabic" w:cs="Simplified Arabic" w:hint="cs"/>
          <w:snapToGrid w:val="0"/>
          <w:kern w:val="22"/>
          <w:sz w:val="24"/>
          <w:rtl/>
        </w:rPr>
        <w:t xml:space="preserve"> حسب مقتضى الحال</w:t>
      </w:r>
      <w:r w:rsidRPr="001822A8">
        <w:rPr>
          <w:rFonts w:ascii="Simplified Arabic" w:hAnsi="Simplified Arabic" w:cs="Simplified Arabic"/>
          <w:snapToGrid w:val="0"/>
          <w:kern w:val="22"/>
          <w:sz w:val="24"/>
          <w:rtl/>
        </w:rPr>
        <w:t>، في</w:t>
      </w:r>
      <w:r w:rsidRPr="000D3397">
        <w:rPr>
          <w:rFonts w:ascii="Simplified Arabic" w:hAnsi="Simplified Arabic" w:cs="Simplified Arabic" w:hint="cs"/>
          <w:snapToGrid w:val="0"/>
          <w:kern w:val="22"/>
          <w:sz w:val="24"/>
          <w:rtl/>
        </w:rPr>
        <w:t xml:space="preserve"> سياق الخطة الاستراتيجية للتنوع البيولوجي 2011-2020، </w:t>
      </w:r>
      <w:r w:rsidRPr="001822A8">
        <w:rPr>
          <w:rFonts w:ascii="Simplified Arabic" w:hAnsi="Simplified Arabic" w:cs="Simplified Arabic"/>
          <w:snapToGrid w:val="0"/>
          <w:kern w:val="22"/>
          <w:sz w:val="24"/>
          <w:rtl/>
        </w:rPr>
        <w:t xml:space="preserve">مع مراعاة الأولويات والقدرات والاحتياجات الوطنية (المقرر 10/22). </w:t>
      </w:r>
      <w:r>
        <w:rPr>
          <w:rFonts w:ascii="Simplified Arabic" w:hAnsi="Simplified Arabic" w:cs="Simplified Arabic" w:hint="cs"/>
          <w:snapToGrid w:val="0"/>
          <w:kern w:val="22"/>
          <w:sz w:val="24"/>
          <w:rtl/>
        </w:rPr>
        <w:t xml:space="preserve">وقد </w:t>
      </w:r>
      <w:r w:rsidRPr="001822A8">
        <w:rPr>
          <w:rFonts w:ascii="Simplified Arabic" w:hAnsi="Simplified Arabic" w:cs="Simplified Arabic"/>
          <w:snapToGrid w:val="0"/>
          <w:kern w:val="22"/>
          <w:sz w:val="24"/>
          <w:rtl/>
        </w:rPr>
        <w:t>تم استعراض تنفيذ خطة العمل في اجتماعات لاحقة لمؤتمر الأطراف.</w:t>
      </w:r>
      <w:r w:rsidRPr="00CC7EED">
        <w:rPr>
          <w:kern w:val="22"/>
          <w:szCs w:val="22"/>
          <w:vertAlign w:val="superscript"/>
        </w:rPr>
        <w:t xml:space="preserve"> </w:t>
      </w:r>
      <w:r w:rsidRPr="00CC7EED">
        <w:rPr>
          <w:rStyle w:val="FootnoteReference"/>
          <w:kern w:val="22"/>
          <w:szCs w:val="22"/>
          <w:u w:val="none"/>
          <w:vertAlign w:val="superscript"/>
        </w:rPr>
        <w:footnoteReference w:id="2"/>
      </w:r>
    </w:p>
    <w:p w14:paraId="63804259" w14:textId="77777777" w:rsidR="00D45FB0" w:rsidRDefault="00D45FB0" w:rsidP="00D45FB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و</w:t>
      </w:r>
      <w:r w:rsidRPr="00CC7EED">
        <w:rPr>
          <w:rFonts w:ascii="Simplified Arabic" w:hAnsi="Simplified Arabic" w:cs="Simplified Arabic"/>
          <w:snapToGrid w:val="0"/>
          <w:kern w:val="22"/>
          <w:sz w:val="24"/>
          <w:rtl/>
        </w:rPr>
        <w:t xml:space="preserve">اعتمد مؤتمر الأطراف </w:t>
      </w:r>
      <w:r>
        <w:rPr>
          <w:rFonts w:ascii="Simplified Arabic" w:hAnsi="Simplified Arabic" w:cs="Simplified Arabic"/>
          <w:snapToGrid w:val="0"/>
          <w:kern w:val="22"/>
          <w:sz w:val="24"/>
          <w:rtl/>
        </w:rPr>
        <w:t>في اجتماعه الرابع عشر</w:t>
      </w:r>
      <w:r w:rsidRPr="00CC7EED">
        <w:rPr>
          <w:rFonts w:ascii="Simplified Arabic" w:hAnsi="Simplified Arabic" w:cs="Simplified Arabic"/>
          <w:snapToGrid w:val="0"/>
          <w:kern w:val="22"/>
          <w:sz w:val="24"/>
          <w:rtl/>
        </w:rPr>
        <w:t xml:space="preserve">، العملية الشاملة والتشاركية لإعداد </w:t>
      </w:r>
      <w:r>
        <w:rPr>
          <w:rFonts w:ascii="Simplified Arabic" w:hAnsi="Simplified Arabic" w:cs="Simplified Arabic" w:hint="cs"/>
          <w:snapToGrid w:val="0"/>
          <w:kern w:val="22"/>
          <w:sz w:val="24"/>
          <w:rtl/>
        </w:rPr>
        <w:t>ال</w:t>
      </w:r>
      <w:r w:rsidRPr="00CC7EED">
        <w:rPr>
          <w:rFonts w:ascii="Simplified Arabic" w:hAnsi="Simplified Arabic" w:cs="Simplified Arabic"/>
          <w:snapToGrid w:val="0"/>
          <w:kern w:val="22"/>
          <w:sz w:val="24"/>
          <w:rtl/>
        </w:rPr>
        <w:t>إطار</w:t>
      </w:r>
      <w:r>
        <w:rPr>
          <w:rFonts w:ascii="Simplified Arabic" w:hAnsi="Simplified Arabic" w:cs="Simplified Arabic" w:hint="cs"/>
          <w:snapToGrid w:val="0"/>
          <w:kern w:val="22"/>
          <w:sz w:val="24"/>
          <w:rtl/>
        </w:rPr>
        <w:t xml:space="preserve"> العالمي ل</w:t>
      </w:r>
      <w:r w:rsidRPr="00CC7EED">
        <w:rPr>
          <w:rFonts w:ascii="Simplified Arabic" w:hAnsi="Simplified Arabic" w:cs="Simplified Arabic"/>
          <w:snapToGrid w:val="0"/>
          <w:kern w:val="22"/>
          <w:sz w:val="24"/>
          <w:rtl/>
        </w:rPr>
        <w:t xml:space="preserve">لتنوع البيولوجي </w:t>
      </w:r>
      <w:r>
        <w:rPr>
          <w:rFonts w:ascii="Simplified Arabic" w:hAnsi="Simplified Arabic" w:cs="Simplified Arabic"/>
          <w:snapToGrid w:val="0"/>
          <w:kern w:val="22"/>
          <w:sz w:val="24"/>
          <w:rtl/>
        </w:rPr>
        <w:t>لما بعد عام 2020</w:t>
      </w:r>
      <w:r w:rsidRPr="00CC7EED">
        <w:rPr>
          <w:rFonts w:ascii="Simplified Arabic" w:hAnsi="Simplified Arabic" w:cs="Simplified Arabic"/>
          <w:snapToGrid w:val="0"/>
          <w:kern w:val="22"/>
          <w:sz w:val="24"/>
          <w:rtl/>
        </w:rPr>
        <w:t xml:space="preserve">، ودعا الحكومات دون الوطنية والمدن والسلطات المحلية الأخرى، من بين مجموعات أخرى، إلى المشاركة </w:t>
      </w:r>
      <w:r w:rsidRPr="00495FF5">
        <w:rPr>
          <w:rFonts w:cs="Simplified Arabic"/>
          <w:rtl/>
        </w:rPr>
        <w:t>والمساهمة بفعالية في عملية إعداد إطار عالمي قوي للتنوع البيولوجي لما بعد عام 2020</w:t>
      </w:r>
      <w:r w:rsidRPr="00495FF5">
        <w:rPr>
          <w:rFonts w:cs="Simplified Arabic" w:hint="cs"/>
          <w:rtl/>
        </w:rPr>
        <w:t xml:space="preserve"> </w:t>
      </w:r>
      <w:r w:rsidRPr="00495FF5">
        <w:rPr>
          <w:rFonts w:cs="Simplified Arabic"/>
          <w:rtl/>
        </w:rPr>
        <w:t xml:space="preserve">من أجل تعزيز الملكية القوية للإطار الذي </w:t>
      </w:r>
      <w:r w:rsidRPr="00495FF5">
        <w:rPr>
          <w:rFonts w:cs="Simplified Arabic" w:hint="cs"/>
          <w:rtl/>
        </w:rPr>
        <w:t>سيُتفق</w:t>
      </w:r>
      <w:r w:rsidRPr="00495FF5">
        <w:rPr>
          <w:rFonts w:cs="Simplified Arabic"/>
          <w:rtl/>
        </w:rPr>
        <w:t xml:space="preserve"> عليه والدعم القوي لتنفيذه </w:t>
      </w:r>
      <w:r w:rsidRPr="00495FF5">
        <w:rPr>
          <w:rFonts w:cs="Simplified Arabic" w:hint="cs"/>
          <w:rtl/>
        </w:rPr>
        <w:t>فوراً؛</w:t>
      </w:r>
      <w:r>
        <w:rPr>
          <w:rFonts w:cs="Simplified Arabic" w:hint="cs"/>
          <w:rtl/>
        </w:rPr>
        <w:t xml:space="preserve"> </w:t>
      </w:r>
      <w:r w:rsidRPr="00CC7EED">
        <w:rPr>
          <w:rFonts w:ascii="Simplified Arabic" w:hAnsi="Simplified Arabic" w:cs="Simplified Arabic"/>
          <w:snapToGrid w:val="0"/>
          <w:kern w:val="22"/>
          <w:sz w:val="24"/>
          <w:rtl/>
        </w:rPr>
        <w:t>و</w:t>
      </w:r>
      <w:r>
        <w:rPr>
          <w:rFonts w:ascii="Simplified Arabic" w:hAnsi="Simplified Arabic" w:cs="Simplified Arabic"/>
          <w:snapToGrid w:val="0"/>
          <w:kern w:val="22"/>
          <w:sz w:val="24"/>
          <w:rtl/>
        </w:rPr>
        <w:t>دع</w:t>
      </w:r>
      <w:r>
        <w:rPr>
          <w:rFonts w:ascii="Simplified Arabic" w:hAnsi="Simplified Arabic" w:cs="Simplified Arabic" w:hint="cs"/>
          <w:snapToGrid w:val="0"/>
          <w:kern w:val="22"/>
          <w:sz w:val="24"/>
          <w:rtl/>
        </w:rPr>
        <w:t>ا</w:t>
      </w:r>
      <w:r>
        <w:rPr>
          <w:rFonts w:ascii="Simplified Arabic" w:hAnsi="Simplified Arabic" w:cs="Simplified Arabic"/>
          <w:snapToGrid w:val="0"/>
          <w:kern w:val="22"/>
          <w:sz w:val="24"/>
          <w:rtl/>
        </w:rPr>
        <w:t xml:space="preserve"> أيض</w:t>
      </w:r>
      <w:r>
        <w:rPr>
          <w:rFonts w:ascii="Simplified Arabic" w:hAnsi="Simplified Arabic" w:cs="Simplified Arabic" w:hint="cs"/>
          <w:snapToGrid w:val="0"/>
          <w:kern w:val="22"/>
          <w:sz w:val="24"/>
          <w:rtl/>
        </w:rPr>
        <w:t>اً</w:t>
      </w:r>
      <w:r w:rsidRPr="00CC7EED">
        <w:rPr>
          <w:rFonts w:ascii="Simplified Arabic" w:hAnsi="Simplified Arabic" w:cs="Simplified Arabic"/>
          <w:snapToGrid w:val="0"/>
          <w:kern w:val="22"/>
          <w:sz w:val="24"/>
          <w:rtl/>
        </w:rPr>
        <w:t xml:space="preserve"> هذه المجموعات إلى </w:t>
      </w:r>
      <w:r>
        <w:rPr>
          <w:rFonts w:cs="Simplified Arabic" w:hint="cs"/>
          <w:rtl/>
        </w:rPr>
        <w:t xml:space="preserve">تيسير </w:t>
      </w:r>
      <w:r w:rsidRPr="00495FF5">
        <w:rPr>
          <w:rFonts w:cs="Simplified Arabic"/>
          <w:rtl/>
        </w:rPr>
        <w:t>إجراء حوارات بشأن الإطار العالمي للتنوع البيولوجي لما بعد عام 2020، وإتاحة نتائج هذه الحوارات من خلال آلية غرفة تبادل المعلومات في الاتفاقية والوسائل المناسبة الأخرى؛</w:t>
      </w:r>
      <w:r w:rsidRPr="00CC7EED">
        <w:rPr>
          <w:rFonts w:ascii="Simplified Arabic" w:hAnsi="Simplified Arabic" w:cs="Simplified Arabic"/>
          <w:snapToGrid w:val="0"/>
          <w:kern w:val="22"/>
          <w:sz w:val="24"/>
          <w:rtl/>
        </w:rPr>
        <w:t xml:space="preserve"> (المقرر 14/34).</w:t>
      </w:r>
    </w:p>
    <w:p w14:paraId="4A7E3110" w14:textId="77777777" w:rsidR="00D45FB0" w:rsidRDefault="00D45FB0" w:rsidP="00D45FB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و</w:t>
      </w:r>
      <w:r w:rsidRPr="00CC7EED">
        <w:rPr>
          <w:rFonts w:ascii="Simplified Arabic" w:hAnsi="Simplified Arabic" w:cs="Simplified Arabic"/>
          <w:snapToGrid w:val="0"/>
          <w:kern w:val="22"/>
          <w:sz w:val="24"/>
          <w:rtl/>
        </w:rPr>
        <w:t xml:space="preserve">أُدرجت مشاورة بشأن الدور المحتمل للحكومات دون الوطنية والمدن والسلطات المحلية الأخرى في </w:t>
      </w:r>
      <w:r>
        <w:rPr>
          <w:rFonts w:ascii="Simplified Arabic" w:hAnsi="Simplified Arabic" w:cs="Simplified Arabic" w:hint="cs"/>
          <w:snapToGrid w:val="0"/>
          <w:kern w:val="22"/>
          <w:sz w:val="24"/>
          <w:rtl/>
        </w:rPr>
        <w:t>ال</w:t>
      </w:r>
      <w:r w:rsidRPr="00CC7EED">
        <w:rPr>
          <w:rFonts w:ascii="Simplified Arabic" w:hAnsi="Simplified Arabic" w:cs="Simplified Arabic"/>
          <w:snapToGrid w:val="0"/>
          <w:kern w:val="22"/>
          <w:sz w:val="24"/>
          <w:rtl/>
        </w:rPr>
        <w:t>إطار</w:t>
      </w:r>
      <w:r>
        <w:rPr>
          <w:rFonts w:ascii="Simplified Arabic" w:hAnsi="Simplified Arabic" w:cs="Simplified Arabic" w:hint="cs"/>
          <w:snapToGrid w:val="0"/>
          <w:kern w:val="22"/>
          <w:sz w:val="24"/>
          <w:rtl/>
        </w:rPr>
        <w:t xml:space="preserve"> العالمي ل</w:t>
      </w:r>
      <w:r w:rsidRPr="00CC7EED">
        <w:rPr>
          <w:rFonts w:ascii="Simplified Arabic" w:hAnsi="Simplified Arabic" w:cs="Simplified Arabic"/>
          <w:snapToGrid w:val="0"/>
          <w:kern w:val="22"/>
          <w:sz w:val="24"/>
          <w:rtl/>
        </w:rPr>
        <w:t>لتنوع البيولوجي لما بعد عام 2020 في قائمة الاجتماعات والمشاورات وورش العمل التي لاحظها الفريق العامل المفتوح العضوية المعني بالإطار العالمي للتنوع البيولوجي لما بعد عام 2020 في اجتماعه الثاني (التوصي</w:t>
      </w:r>
      <w:r>
        <w:rPr>
          <w:rFonts w:ascii="Simplified Arabic" w:hAnsi="Simplified Arabic" w:cs="Simplified Arabic" w:hint="cs"/>
          <w:snapToGrid w:val="0"/>
          <w:kern w:val="22"/>
          <w:sz w:val="24"/>
          <w:rtl/>
        </w:rPr>
        <w:t>ة</w:t>
      </w:r>
      <w:r w:rsidRPr="00CC7EED">
        <w:rPr>
          <w:rFonts w:ascii="Simplified Arabic" w:hAnsi="Simplified Arabic" w:cs="Simplified Arabic"/>
          <w:snapToGrid w:val="0"/>
          <w:kern w:val="22"/>
          <w:sz w:val="24"/>
          <w:rtl/>
        </w:rPr>
        <w:t xml:space="preserve"> </w:t>
      </w:r>
      <w:r w:rsidRPr="004625A5">
        <w:rPr>
          <w:rStyle w:val="normaltextrun"/>
          <w:kern w:val="22"/>
          <w:szCs w:val="22"/>
        </w:rPr>
        <w:t>WG2020-2/1</w:t>
      </w:r>
      <w:r w:rsidRPr="00CC7EED">
        <w:rPr>
          <w:rFonts w:ascii="Simplified Arabic" w:hAnsi="Simplified Arabic" w:cs="Simplified Arabic"/>
          <w:snapToGrid w:val="0"/>
          <w:kern w:val="22"/>
          <w:sz w:val="24"/>
          <w:rtl/>
        </w:rPr>
        <w:t xml:space="preserve">). </w:t>
      </w:r>
      <w:r>
        <w:rPr>
          <w:rFonts w:ascii="Simplified Arabic" w:hAnsi="Simplified Arabic" w:cs="Simplified Arabic" w:hint="cs"/>
          <w:snapToGrid w:val="0"/>
          <w:kern w:val="22"/>
          <w:sz w:val="24"/>
          <w:rtl/>
        </w:rPr>
        <w:t>و</w:t>
      </w:r>
      <w:r w:rsidRPr="00CC7EED">
        <w:rPr>
          <w:rFonts w:ascii="Simplified Arabic" w:hAnsi="Simplified Arabic" w:cs="Simplified Arabic"/>
          <w:snapToGrid w:val="0"/>
          <w:kern w:val="22"/>
          <w:sz w:val="24"/>
          <w:rtl/>
        </w:rPr>
        <w:t xml:space="preserve">تقود الحكومة </w:t>
      </w:r>
      <w:r>
        <w:rPr>
          <w:rFonts w:ascii="Simplified Arabic" w:hAnsi="Simplified Arabic" w:cs="Simplified Arabic"/>
          <w:snapToGrid w:val="0"/>
          <w:kern w:val="22"/>
          <w:sz w:val="24"/>
          <w:rtl/>
        </w:rPr>
        <w:lastRenderedPageBreak/>
        <w:t xml:space="preserve">الاسكتلندية هذه العملية، المعروفة باسم </w:t>
      </w:r>
      <w:r>
        <w:rPr>
          <w:rFonts w:ascii="Simplified Arabic" w:hAnsi="Simplified Arabic" w:cs="Simplified Arabic" w:hint="cs"/>
          <w:snapToGrid w:val="0"/>
          <w:kern w:val="22"/>
          <w:sz w:val="24"/>
          <w:rtl/>
        </w:rPr>
        <w:t>’’</w:t>
      </w:r>
      <w:r>
        <w:rPr>
          <w:rFonts w:ascii="Simplified Arabic" w:hAnsi="Simplified Arabic" w:cs="Simplified Arabic"/>
          <w:snapToGrid w:val="0"/>
          <w:kern w:val="22"/>
          <w:sz w:val="24"/>
          <w:rtl/>
        </w:rPr>
        <w:t>عملية إدنبرة</w:t>
      </w:r>
      <w:r>
        <w:rPr>
          <w:rFonts w:ascii="Simplified Arabic" w:hAnsi="Simplified Arabic" w:cs="Simplified Arabic" w:hint="cs"/>
          <w:snapToGrid w:val="0"/>
          <w:kern w:val="22"/>
          <w:sz w:val="24"/>
          <w:rtl/>
        </w:rPr>
        <w:t>‘‘</w:t>
      </w:r>
      <w:r w:rsidRPr="00CC7EED">
        <w:rPr>
          <w:rFonts w:ascii="Simplified Arabic" w:hAnsi="Simplified Arabic" w:cs="Simplified Arabic"/>
          <w:snapToGrid w:val="0"/>
          <w:kern w:val="22"/>
          <w:sz w:val="24"/>
          <w:rtl/>
        </w:rPr>
        <w:t xml:space="preserve"> - وهي مشاركة عالمية عبر الإنترنت ومشاورة لأصحاب المصلحة دون الوطنيين والإقليميين والمحليين - بهدف تأمين </w:t>
      </w:r>
      <w:r>
        <w:rPr>
          <w:rFonts w:ascii="Simplified Arabic" w:hAnsi="Simplified Arabic" w:cs="Simplified Arabic" w:hint="cs"/>
          <w:snapToGrid w:val="0"/>
          <w:kern w:val="22"/>
          <w:sz w:val="24"/>
          <w:rtl/>
        </w:rPr>
        <w:t>ال</w:t>
      </w:r>
      <w:r w:rsidRPr="00CC7EED">
        <w:rPr>
          <w:rFonts w:ascii="Simplified Arabic" w:hAnsi="Simplified Arabic" w:cs="Simplified Arabic"/>
          <w:snapToGrid w:val="0"/>
          <w:kern w:val="22"/>
          <w:sz w:val="24"/>
          <w:rtl/>
        </w:rPr>
        <w:t>إشارة</w:t>
      </w:r>
      <w:r>
        <w:rPr>
          <w:rFonts w:ascii="Simplified Arabic" w:hAnsi="Simplified Arabic" w:cs="Simplified Arabic" w:hint="cs"/>
          <w:snapToGrid w:val="0"/>
          <w:kern w:val="22"/>
          <w:sz w:val="24"/>
          <w:rtl/>
        </w:rPr>
        <w:t xml:space="preserve"> بصورة</w:t>
      </w:r>
      <w:r w:rsidRPr="00CC7EED">
        <w:rPr>
          <w:rFonts w:ascii="Simplified Arabic" w:hAnsi="Simplified Arabic" w:cs="Simplified Arabic"/>
          <w:snapToGrid w:val="0"/>
          <w:kern w:val="22"/>
          <w:sz w:val="24"/>
          <w:rtl/>
        </w:rPr>
        <w:t xml:space="preserve"> أكبر إلى دور السلطات دون الوطنية والمحلية</w:t>
      </w:r>
      <w:r>
        <w:rPr>
          <w:rFonts w:ascii="Simplified Arabic" w:hAnsi="Simplified Arabic" w:cs="Simplified Arabic"/>
          <w:snapToGrid w:val="0"/>
          <w:kern w:val="22"/>
          <w:sz w:val="24"/>
          <w:rtl/>
        </w:rPr>
        <w:t>، بما في ذلك المدن، في</w:t>
      </w:r>
      <w:r w:rsidRPr="00CC7EED">
        <w:rPr>
          <w:rFonts w:ascii="Simplified Arabic" w:hAnsi="Simplified Arabic" w:cs="Simplified Arabic"/>
          <w:snapToGrid w:val="0"/>
          <w:kern w:val="22"/>
          <w:sz w:val="24"/>
          <w:rtl/>
        </w:rPr>
        <w:t xml:space="preserve"> </w:t>
      </w:r>
      <w:r>
        <w:rPr>
          <w:rFonts w:ascii="Simplified Arabic" w:hAnsi="Simplified Arabic" w:cs="Simplified Arabic" w:hint="cs"/>
          <w:snapToGrid w:val="0"/>
          <w:kern w:val="22"/>
          <w:sz w:val="24"/>
          <w:rtl/>
        </w:rPr>
        <w:t>ال</w:t>
      </w:r>
      <w:r w:rsidRPr="00CC7EED">
        <w:rPr>
          <w:rFonts w:ascii="Simplified Arabic" w:hAnsi="Simplified Arabic" w:cs="Simplified Arabic"/>
          <w:snapToGrid w:val="0"/>
          <w:kern w:val="22"/>
          <w:sz w:val="24"/>
          <w:rtl/>
        </w:rPr>
        <w:t>إطار</w:t>
      </w:r>
      <w:r>
        <w:rPr>
          <w:rFonts w:ascii="Simplified Arabic" w:hAnsi="Simplified Arabic" w:cs="Simplified Arabic" w:hint="cs"/>
          <w:snapToGrid w:val="0"/>
          <w:kern w:val="22"/>
          <w:sz w:val="24"/>
          <w:rtl/>
        </w:rPr>
        <w:t xml:space="preserve"> العالمي ل</w:t>
      </w:r>
      <w:r w:rsidRPr="00CC7EED">
        <w:rPr>
          <w:rFonts w:ascii="Simplified Arabic" w:hAnsi="Simplified Arabic" w:cs="Simplified Arabic"/>
          <w:snapToGrid w:val="0"/>
          <w:kern w:val="22"/>
          <w:sz w:val="24"/>
          <w:rtl/>
        </w:rPr>
        <w:t>لتنوع البيولوجي لما بعد عام 2020</w:t>
      </w:r>
      <w:r>
        <w:rPr>
          <w:rFonts w:ascii="Simplified Arabic" w:hAnsi="Simplified Arabic" w:cs="Simplified Arabic" w:hint="cs"/>
          <w:snapToGrid w:val="0"/>
          <w:kern w:val="22"/>
          <w:sz w:val="24"/>
          <w:rtl/>
        </w:rPr>
        <w:t>.</w:t>
      </w:r>
      <w:r w:rsidRPr="001D4FBD">
        <w:rPr>
          <w:rStyle w:val="FootnoteReference"/>
          <w:rFonts w:ascii="Simplified Arabic" w:hAnsi="Simplified Arabic" w:cs="Simplified Arabic"/>
          <w:b/>
          <w:kern w:val="22"/>
          <w:sz w:val="24"/>
          <w:u w:val="none"/>
          <w:vertAlign w:val="superscript"/>
        </w:rPr>
        <w:footnoteReference w:id="3"/>
      </w:r>
      <w:r w:rsidRPr="004625A5">
        <w:rPr>
          <w:rStyle w:val="normaltextrun"/>
          <w:kern w:val="22"/>
          <w:szCs w:val="22"/>
        </w:rPr>
        <w:t xml:space="preserve"> </w:t>
      </w:r>
      <w:r w:rsidRPr="00CC7EED">
        <w:rPr>
          <w:rFonts w:ascii="Simplified Arabic" w:hAnsi="Simplified Arabic" w:cs="Simplified Arabic"/>
          <w:snapToGrid w:val="0"/>
          <w:kern w:val="22"/>
          <w:sz w:val="24"/>
          <w:rtl/>
        </w:rPr>
        <w:t xml:space="preserve"> ومن بين الشركاء الحكوميين دون الوطنيين الآخرين في العملية </w:t>
      </w:r>
      <w:r>
        <w:rPr>
          <w:rFonts w:ascii="Simplified Arabic" w:hAnsi="Simplified Arabic" w:cs="Simplified Arabic" w:hint="cs"/>
          <w:snapToGrid w:val="0"/>
          <w:kern w:val="22"/>
          <w:sz w:val="24"/>
          <w:rtl/>
        </w:rPr>
        <w:t>كل من حكومة</w:t>
      </w:r>
      <w:r w:rsidRPr="00CC7EED">
        <w:rPr>
          <w:rFonts w:ascii="Simplified Arabic" w:hAnsi="Simplified Arabic" w:cs="Simplified Arabic"/>
          <w:snapToGrid w:val="0"/>
          <w:kern w:val="22"/>
          <w:sz w:val="24"/>
          <w:rtl/>
        </w:rPr>
        <w:t xml:space="preserve"> ويلز و</w:t>
      </w:r>
      <w:r>
        <w:rPr>
          <w:rFonts w:ascii="Simplified Arabic" w:hAnsi="Simplified Arabic" w:cs="Simplified Arabic" w:hint="cs"/>
          <w:snapToGrid w:val="0"/>
          <w:kern w:val="22"/>
          <w:sz w:val="24"/>
          <w:rtl/>
        </w:rPr>
        <w:t xml:space="preserve">حكومة </w:t>
      </w:r>
      <w:r w:rsidRPr="00CC7EED">
        <w:rPr>
          <w:rFonts w:ascii="Simplified Arabic" w:hAnsi="Simplified Arabic" w:cs="Simplified Arabic"/>
          <w:snapToGrid w:val="0"/>
          <w:kern w:val="22"/>
          <w:sz w:val="24"/>
          <w:rtl/>
        </w:rPr>
        <w:t>كيبيك</w:t>
      </w:r>
      <w:r>
        <w:rPr>
          <w:rFonts w:ascii="Simplified Arabic" w:hAnsi="Simplified Arabic" w:cs="Simplified Arabic"/>
          <w:snapToGrid w:val="0"/>
          <w:kern w:val="22"/>
          <w:sz w:val="24"/>
          <w:rtl/>
        </w:rPr>
        <w:t xml:space="preserve">، واللجنة الأوروبية </w:t>
      </w:r>
      <w:r>
        <w:rPr>
          <w:rFonts w:ascii="Simplified Arabic" w:hAnsi="Simplified Arabic" w:cs="Simplified Arabic" w:hint="cs"/>
          <w:snapToGrid w:val="0"/>
          <w:kern w:val="22"/>
          <w:sz w:val="24"/>
          <w:rtl/>
        </w:rPr>
        <w:t>للأقاليم</w:t>
      </w:r>
      <w:r w:rsidRPr="00CC7EED">
        <w:rPr>
          <w:rFonts w:ascii="Simplified Arabic" w:hAnsi="Simplified Arabic" w:cs="Simplified Arabic"/>
          <w:snapToGrid w:val="0"/>
          <w:kern w:val="22"/>
          <w:sz w:val="24"/>
          <w:rtl/>
        </w:rPr>
        <w:t>،</w:t>
      </w:r>
      <w:r>
        <w:rPr>
          <w:rFonts w:ascii="Simplified Arabic" w:hAnsi="Simplified Arabic" w:cs="Simplified Arabic" w:hint="cs"/>
          <w:snapToGrid w:val="0"/>
          <w:kern w:val="22"/>
          <w:sz w:val="24"/>
          <w:rtl/>
        </w:rPr>
        <w:t xml:space="preserve"> والمجلس الدولي للمبادرات البيئية المحلية- الحكومات المحلية من أجل الاستدامة</w:t>
      </w:r>
      <w:r>
        <w:rPr>
          <w:rFonts w:ascii="Simplified Arabic" w:hAnsi="Simplified Arabic" w:cs="Simplified Arabic"/>
          <w:snapToGrid w:val="0"/>
          <w:kern w:val="22"/>
          <w:sz w:val="24"/>
        </w:rPr>
        <w:t xml:space="preserve"> </w:t>
      </w:r>
      <w:r w:rsidRPr="00AE63D0">
        <w:rPr>
          <w:rFonts w:ascii="Simplified Arabic" w:hAnsi="Simplified Arabic" w:cs="Simplified Arabic"/>
          <w:snapToGrid w:val="0"/>
          <w:kern w:val="22"/>
          <w:sz w:val="24"/>
          <w:rtl/>
        </w:rPr>
        <w:t>(</w:t>
      </w:r>
      <w:r w:rsidRPr="00AE63D0">
        <w:rPr>
          <w:rFonts w:ascii="Simplified Arabic" w:hAnsi="Simplified Arabic" w:cs="Simplified Arabic"/>
          <w:snapToGrid w:val="0"/>
          <w:kern w:val="22"/>
          <w:sz w:val="24"/>
        </w:rPr>
        <w:t>ICLEI</w:t>
      </w:r>
      <w:r w:rsidRPr="00AE63D0">
        <w:rPr>
          <w:rFonts w:ascii="Simplified Arabic" w:hAnsi="Simplified Arabic" w:cs="Simplified Arabic"/>
          <w:snapToGrid w:val="0"/>
          <w:kern w:val="22"/>
          <w:sz w:val="24"/>
          <w:rtl/>
        </w:rPr>
        <w:t>)</w:t>
      </w:r>
      <w:r w:rsidRPr="00CC7EED">
        <w:rPr>
          <w:rFonts w:ascii="Simplified Arabic" w:hAnsi="Simplified Arabic" w:cs="Simplified Arabic"/>
          <w:snapToGrid w:val="0"/>
          <w:kern w:val="22"/>
          <w:sz w:val="24"/>
          <w:rtl/>
        </w:rPr>
        <w:t xml:space="preserve">، </w:t>
      </w:r>
      <w:r>
        <w:rPr>
          <w:rFonts w:cs="Simplified Arabic" w:hint="cs"/>
          <w:snapToGrid w:val="0"/>
          <w:kern w:val="22"/>
          <w:sz w:val="24"/>
          <w:rtl/>
        </w:rPr>
        <w:t>والأقاليم ال</w:t>
      </w:r>
      <w:r w:rsidRPr="00693041">
        <w:rPr>
          <w:rFonts w:cs="Simplified Arabic"/>
          <w:snapToGrid w:val="0"/>
          <w:kern w:val="22"/>
          <w:sz w:val="24"/>
          <w:rtl/>
        </w:rPr>
        <w:t xml:space="preserve">4 </w:t>
      </w:r>
      <w:r>
        <w:rPr>
          <w:rFonts w:ascii="Simplified Arabic" w:hAnsi="Simplified Arabic" w:cs="Simplified Arabic" w:hint="cs"/>
          <w:snapToGrid w:val="0"/>
          <w:kern w:val="22"/>
          <w:sz w:val="24"/>
          <w:rtl/>
          <w:lang w:bidi="ar-EG"/>
        </w:rPr>
        <w:t xml:space="preserve">من أجل </w:t>
      </w:r>
      <w:r w:rsidRPr="00CC7EED">
        <w:rPr>
          <w:rFonts w:ascii="Simplified Arabic" w:hAnsi="Simplified Arabic" w:cs="Simplified Arabic"/>
          <w:snapToGrid w:val="0"/>
          <w:kern w:val="22"/>
          <w:sz w:val="24"/>
          <w:rtl/>
        </w:rPr>
        <w:t>التنمية المستدامة</w:t>
      </w:r>
      <w:r>
        <w:rPr>
          <w:rFonts w:ascii="Simplified Arabic" w:hAnsi="Simplified Arabic" w:cs="Simplified Arabic" w:hint="cs"/>
          <w:snapToGrid w:val="0"/>
          <w:kern w:val="22"/>
          <w:sz w:val="24"/>
          <w:rtl/>
        </w:rPr>
        <w:t>،</w:t>
      </w:r>
      <w:r w:rsidRPr="00CC7EED">
        <w:rPr>
          <w:rFonts w:ascii="Simplified Arabic" w:hAnsi="Simplified Arabic" w:cs="Simplified Arabic"/>
          <w:snapToGrid w:val="0"/>
          <w:kern w:val="22"/>
          <w:sz w:val="24"/>
          <w:rtl/>
        </w:rPr>
        <w:t xml:space="preserve"> ومجموعة الحكومات دون الوطنية الرائدة نحو</w:t>
      </w:r>
      <w:r>
        <w:rPr>
          <w:rFonts w:ascii="Simplified Arabic" w:hAnsi="Simplified Arabic" w:cs="Simplified Arabic" w:hint="cs"/>
          <w:snapToGrid w:val="0"/>
          <w:kern w:val="22"/>
          <w:sz w:val="24"/>
          <w:rtl/>
        </w:rPr>
        <w:t xml:space="preserve"> تحقيق</w:t>
      </w:r>
      <w:r>
        <w:rPr>
          <w:rFonts w:ascii="Simplified Arabic" w:hAnsi="Simplified Arabic" w:cs="Simplified Arabic"/>
          <w:snapToGrid w:val="0"/>
          <w:kern w:val="22"/>
          <w:sz w:val="24"/>
          <w:rtl/>
        </w:rPr>
        <w:t xml:space="preserve"> أهداف أيشي للتنوع البيولوجي</w:t>
      </w:r>
      <w:r w:rsidRPr="00CC7EED">
        <w:rPr>
          <w:rFonts w:ascii="Simplified Arabic" w:hAnsi="Simplified Arabic" w:cs="Simplified Arabic"/>
          <w:snapToGrid w:val="0"/>
          <w:kern w:val="22"/>
          <w:sz w:val="24"/>
          <w:rtl/>
        </w:rPr>
        <w:t>.</w:t>
      </w:r>
    </w:p>
    <w:p w14:paraId="662D1FC2" w14:textId="77777777" w:rsidR="00D45FB0" w:rsidRDefault="00D45FB0" w:rsidP="00D45FB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و</w:t>
      </w:r>
      <w:r w:rsidRPr="00086CCB">
        <w:rPr>
          <w:rFonts w:ascii="Simplified Arabic" w:hAnsi="Simplified Arabic" w:cs="Simplified Arabic"/>
          <w:snapToGrid w:val="0"/>
          <w:kern w:val="22"/>
          <w:sz w:val="24"/>
          <w:rtl/>
        </w:rPr>
        <w:t>استعرضت المشاورة خطة العمل بشأن الحكومات دون الوطنية والمدن والسلطات المحلية الأخرى</w:t>
      </w:r>
      <w:r>
        <w:rPr>
          <w:rFonts w:ascii="Simplified Arabic" w:hAnsi="Simplified Arabic" w:cs="Simplified Arabic" w:hint="cs"/>
          <w:snapToGrid w:val="0"/>
          <w:kern w:val="22"/>
          <w:sz w:val="24"/>
          <w:rtl/>
        </w:rPr>
        <w:t xml:space="preserve"> من أجل ا</w:t>
      </w:r>
      <w:r>
        <w:rPr>
          <w:rFonts w:ascii="Simplified Arabic" w:hAnsi="Simplified Arabic" w:cs="Simplified Arabic"/>
          <w:snapToGrid w:val="0"/>
          <w:kern w:val="22"/>
          <w:sz w:val="24"/>
          <w:rtl/>
        </w:rPr>
        <w:t>لتنوع البيولوجي (2011-2020)</w:t>
      </w:r>
      <w:r w:rsidRPr="00086CCB">
        <w:rPr>
          <w:rFonts w:ascii="Simplified Arabic" w:hAnsi="Simplified Arabic" w:cs="Simplified Arabic"/>
          <w:snapToGrid w:val="0"/>
          <w:kern w:val="22"/>
          <w:sz w:val="24"/>
          <w:rtl/>
        </w:rPr>
        <w:t>، التي أقرها مؤتمر الأطراف في ناغ</w:t>
      </w:r>
      <w:r>
        <w:rPr>
          <w:rFonts w:ascii="Simplified Arabic" w:hAnsi="Simplified Arabic" w:cs="Simplified Arabic"/>
          <w:snapToGrid w:val="0"/>
          <w:kern w:val="22"/>
          <w:sz w:val="24"/>
          <w:rtl/>
        </w:rPr>
        <w:t>ويا في عام 2010 في المقرر 10/22</w:t>
      </w:r>
      <w:r w:rsidRPr="00086CCB">
        <w:rPr>
          <w:rFonts w:ascii="Simplified Arabic" w:hAnsi="Simplified Arabic" w:cs="Simplified Arabic"/>
          <w:snapToGrid w:val="0"/>
          <w:kern w:val="22"/>
          <w:sz w:val="24"/>
          <w:rtl/>
        </w:rPr>
        <w:t xml:space="preserve">، </w:t>
      </w:r>
      <w:r>
        <w:rPr>
          <w:rFonts w:ascii="Simplified Arabic" w:hAnsi="Simplified Arabic" w:cs="Simplified Arabic" w:hint="cs"/>
          <w:snapToGrid w:val="0"/>
          <w:kern w:val="22"/>
          <w:sz w:val="24"/>
          <w:rtl/>
        </w:rPr>
        <w:t>لتقديم معلومات إلى</w:t>
      </w:r>
      <w:r>
        <w:rPr>
          <w:rFonts w:ascii="Simplified Arabic" w:hAnsi="Simplified Arabic" w:cs="Simplified Arabic"/>
          <w:snapToGrid w:val="0"/>
          <w:kern w:val="22"/>
          <w:sz w:val="24"/>
          <w:rtl/>
        </w:rPr>
        <w:t xml:space="preserve"> الاجتماع الثالث للهيئة الفرعية</w:t>
      </w:r>
      <w:r>
        <w:rPr>
          <w:rFonts w:ascii="Simplified Arabic" w:hAnsi="Simplified Arabic" w:cs="Simplified Arabic" w:hint="cs"/>
          <w:snapToGrid w:val="0"/>
          <w:kern w:val="22"/>
          <w:sz w:val="24"/>
          <w:rtl/>
        </w:rPr>
        <w:t xml:space="preserve"> ل</w:t>
      </w:r>
      <w:r w:rsidRPr="00086CCB">
        <w:rPr>
          <w:rFonts w:ascii="Simplified Arabic" w:hAnsi="Simplified Arabic" w:cs="Simplified Arabic"/>
          <w:snapToGrid w:val="0"/>
          <w:kern w:val="22"/>
          <w:sz w:val="24"/>
          <w:rtl/>
        </w:rPr>
        <w:t xml:space="preserve">لتنفيذ والاجتماع الثالث للفريق العامل المعني </w:t>
      </w:r>
      <w:r>
        <w:rPr>
          <w:rFonts w:ascii="Simplified Arabic" w:hAnsi="Simplified Arabic" w:cs="Simplified Arabic" w:hint="cs"/>
          <w:snapToGrid w:val="0"/>
          <w:kern w:val="22"/>
          <w:sz w:val="24"/>
          <w:rtl/>
        </w:rPr>
        <w:t>بالإطار العالمي ل</w:t>
      </w:r>
      <w:r w:rsidRPr="00086CCB">
        <w:rPr>
          <w:rFonts w:ascii="Simplified Arabic" w:hAnsi="Simplified Arabic" w:cs="Simplified Arabic"/>
          <w:snapToGrid w:val="0"/>
          <w:kern w:val="22"/>
          <w:sz w:val="24"/>
          <w:rtl/>
        </w:rPr>
        <w:t>لتنوع البيولوجي لما بعد عام 2020.</w:t>
      </w:r>
    </w:p>
    <w:p w14:paraId="6C28335C" w14:textId="77777777" w:rsidR="00D45FB0" w:rsidRDefault="00D45FB0" w:rsidP="00D45FB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و</w:t>
      </w:r>
      <w:r w:rsidRPr="00086CCB">
        <w:rPr>
          <w:rFonts w:ascii="Simplified Arabic" w:hAnsi="Simplified Arabic" w:cs="Simplified Arabic"/>
          <w:snapToGrid w:val="0"/>
          <w:kern w:val="22"/>
          <w:sz w:val="24"/>
          <w:rtl/>
        </w:rPr>
        <w:t>نقل وزير الدولة</w:t>
      </w:r>
      <w:r>
        <w:rPr>
          <w:rFonts w:ascii="Simplified Arabic" w:hAnsi="Simplified Arabic" w:cs="Simplified Arabic" w:hint="cs"/>
          <w:snapToGrid w:val="0"/>
          <w:kern w:val="22"/>
          <w:sz w:val="24"/>
          <w:rtl/>
        </w:rPr>
        <w:t xml:space="preserve"> في ا</w:t>
      </w:r>
      <w:r w:rsidRPr="00086CCB">
        <w:rPr>
          <w:rFonts w:ascii="Simplified Arabic" w:hAnsi="Simplified Arabic" w:cs="Simplified Arabic"/>
          <w:snapToGrid w:val="0"/>
          <w:kern w:val="22"/>
          <w:sz w:val="24"/>
          <w:rtl/>
        </w:rPr>
        <w:t>لمملكة المتحدة لبريطانيا العظمى وأيرلندا الشمالية</w:t>
      </w:r>
      <w:r>
        <w:rPr>
          <w:rFonts w:ascii="Simplified Arabic" w:hAnsi="Simplified Arabic" w:cs="Simplified Arabic" w:hint="cs"/>
          <w:snapToGrid w:val="0"/>
          <w:kern w:val="22"/>
          <w:sz w:val="24"/>
          <w:rtl/>
        </w:rPr>
        <w:t>،</w:t>
      </w:r>
      <w:r w:rsidRPr="00086CCB">
        <w:rPr>
          <w:rFonts w:ascii="Simplified Arabic" w:hAnsi="Simplified Arabic" w:cs="Simplified Arabic"/>
          <w:snapToGrid w:val="0"/>
          <w:kern w:val="22"/>
          <w:sz w:val="24"/>
          <w:rtl/>
        </w:rPr>
        <w:t xml:space="preserve"> في </w:t>
      </w:r>
      <w:r>
        <w:rPr>
          <w:rFonts w:ascii="Simplified Arabic" w:hAnsi="Simplified Arabic" w:cs="Simplified Arabic" w:hint="cs"/>
          <w:snapToGrid w:val="0"/>
          <w:kern w:val="22"/>
          <w:sz w:val="24"/>
          <w:rtl/>
        </w:rPr>
        <w:t>خطاب</w:t>
      </w:r>
      <w:r>
        <w:rPr>
          <w:rFonts w:ascii="Simplified Arabic" w:hAnsi="Simplified Arabic" w:cs="Simplified Arabic"/>
          <w:snapToGrid w:val="0"/>
          <w:kern w:val="22"/>
          <w:sz w:val="24"/>
          <w:rtl/>
        </w:rPr>
        <w:t xml:space="preserve"> مؤرخ</w:t>
      </w:r>
      <w:r w:rsidRPr="00086CCB">
        <w:rPr>
          <w:rFonts w:ascii="Simplified Arabic" w:hAnsi="Simplified Arabic" w:cs="Simplified Arabic"/>
          <w:snapToGrid w:val="0"/>
          <w:kern w:val="22"/>
          <w:sz w:val="24"/>
          <w:rtl/>
        </w:rPr>
        <w:t xml:space="preserve"> 11 ديسمبر</w:t>
      </w:r>
      <w:r>
        <w:rPr>
          <w:rFonts w:ascii="Simplified Arabic" w:hAnsi="Simplified Arabic" w:cs="Simplified Arabic" w:hint="cs"/>
          <w:snapToGrid w:val="0"/>
          <w:kern w:val="22"/>
          <w:sz w:val="24"/>
          <w:rtl/>
        </w:rPr>
        <w:t>/</w:t>
      </w:r>
      <w:r w:rsidRPr="00086CCB">
        <w:rPr>
          <w:rFonts w:ascii="Simplified Arabic" w:hAnsi="Simplified Arabic" w:cs="Simplified Arabic"/>
          <w:snapToGrid w:val="0"/>
          <w:kern w:val="22"/>
          <w:sz w:val="24"/>
          <w:rtl/>
        </w:rPr>
        <w:t xml:space="preserve"> </w:t>
      </w:r>
      <w:r>
        <w:rPr>
          <w:rFonts w:ascii="Simplified Arabic" w:hAnsi="Simplified Arabic" w:cs="Simplified Arabic"/>
          <w:snapToGrid w:val="0"/>
          <w:kern w:val="22"/>
          <w:sz w:val="24"/>
          <w:rtl/>
        </w:rPr>
        <w:t>كانون الأول 2020 موجه</w:t>
      </w:r>
      <w:r w:rsidRPr="00086CCB">
        <w:rPr>
          <w:rFonts w:ascii="Simplified Arabic" w:hAnsi="Simplified Arabic" w:cs="Simplified Arabic"/>
          <w:snapToGrid w:val="0"/>
          <w:kern w:val="22"/>
          <w:sz w:val="24"/>
          <w:rtl/>
        </w:rPr>
        <w:t xml:space="preserve"> إلى الأمين</w:t>
      </w:r>
      <w:r>
        <w:rPr>
          <w:rFonts w:ascii="Simplified Arabic" w:hAnsi="Simplified Arabic" w:cs="Simplified Arabic" w:hint="cs"/>
          <w:snapToGrid w:val="0"/>
          <w:kern w:val="22"/>
          <w:sz w:val="24"/>
          <w:rtl/>
        </w:rPr>
        <w:t>ة</w:t>
      </w:r>
      <w:r w:rsidRPr="00086CCB">
        <w:rPr>
          <w:rFonts w:ascii="Simplified Arabic" w:hAnsi="Simplified Arabic" w:cs="Simplified Arabic"/>
          <w:snapToGrid w:val="0"/>
          <w:kern w:val="22"/>
          <w:sz w:val="24"/>
          <w:rtl/>
        </w:rPr>
        <w:t xml:space="preserve"> التنفيذي</w:t>
      </w:r>
      <w:r>
        <w:rPr>
          <w:rFonts w:ascii="Simplified Arabic" w:hAnsi="Simplified Arabic" w:cs="Simplified Arabic" w:hint="cs"/>
          <w:snapToGrid w:val="0"/>
          <w:kern w:val="22"/>
          <w:sz w:val="24"/>
          <w:rtl/>
        </w:rPr>
        <w:t>ة</w:t>
      </w:r>
      <w:r w:rsidRPr="00086CCB">
        <w:rPr>
          <w:rFonts w:ascii="Simplified Arabic" w:hAnsi="Simplified Arabic" w:cs="Simplified Arabic"/>
          <w:snapToGrid w:val="0"/>
          <w:kern w:val="22"/>
          <w:sz w:val="24"/>
          <w:rtl/>
        </w:rPr>
        <w:t xml:space="preserve">، نتائج "عملية إدنبرة" وطلب توزيعها على الأطراف في الاتفاقية </w:t>
      </w:r>
      <w:r>
        <w:rPr>
          <w:rFonts w:ascii="Simplified Arabic" w:hAnsi="Simplified Arabic" w:cs="Simplified Arabic" w:hint="cs"/>
          <w:snapToGrid w:val="0"/>
          <w:kern w:val="22"/>
          <w:sz w:val="24"/>
          <w:rtl/>
        </w:rPr>
        <w:t xml:space="preserve">لكي تنظر فيها </w:t>
      </w:r>
      <w:r w:rsidRPr="00086CCB">
        <w:rPr>
          <w:rFonts w:ascii="Simplified Arabic" w:hAnsi="Simplified Arabic" w:cs="Simplified Arabic"/>
          <w:snapToGrid w:val="0"/>
          <w:kern w:val="22"/>
          <w:sz w:val="24"/>
          <w:rtl/>
        </w:rPr>
        <w:t>الهيئة الفرعية للتنفيذ في اجتماعها الثالث في إطار البند 11 من جدول أعمالها المؤقت.</w:t>
      </w:r>
    </w:p>
    <w:p w14:paraId="5D47411D" w14:textId="77777777" w:rsidR="00D45FB0" w:rsidRDefault="00D45FB0" w:rsidP="00D45FB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و</w:t>
      </w:r>
      <w:r w:rsidRPr="00C63BA7">
        <w:rPr>
          <w:rFonts w:ascii="Simplified Arabic" w:hAnsi="Simplified Arabic" w:cs="Simplified Arabic"/>
          <w:snapToGrid w:val="0"/>
          <w:kern w:val="22"/>
          <w:sz w:val="24"/>
          <w:rtl/>
        </w:rPr>
        <w:t xml:space="preserve">تصف الوثيقة المستنسخة أدناه عملية إدنبرة للحكومات دون الوطنية والمحلية بشأن </w:t>
      </w:r>
      <w:r>
        <w:rPr>
          <w:rFonts w:ascii="Simplified Arabic" w:hAnsi="Simplified Arabic" w:cs="Simplified Arabic" w:hint="cs"/>
          <w:snapToGrid w:val="0"/>
          <w:kern w:val="22"/>
          <w:sz w:val="24"/>
          <w:rtl/>
        </w:rPr>
        <w:t>إعداد</w:t>
      </w:r>
      <w:r w:rsidRPr="00C63BA7">
        <w:rPr>
          <w:rFonts w:ascii="Simplified Arabic" w:hAnsi="Simplified Arabic" w:cs="Simplified Arabic"/>
          <w:snapToGrid w:val="0"/>
          <w:kern w:val="22"/>
          <w:sz w:val="24"/>
          <w:rtl/>
        </w:rPr>
        <w:t xml:space="preserve"> الإطار العالمي للتنوع البيولوجي لما بعد عام 2020 ونتائجه (القسم الثاني) وتقدم مشروع توصية بشأن </w:t>
      </w:r>
      <w:r>
        <w:rPr>
          <w:rFonts w:ascii="Simplified Arabic" w:hAnsi="Simplified Arabic" w:cs="Simplified Arabic"/>
          <w:snapToGrid w:val="0"/>
          <w:kern w:val="22"/>
          <w:sz w:val="24"/>
          <w:rtl/>
        </w:rPr>
        <w:t>العمل مع الحكومات</w:t>
      </w:r>
      <w:r w:rsidRPr="00C63BA7">
        <w:rPr>
          <w:rFonts w:ascii="Simplified Arabic" w:hAnsi="Simplified Arabic" w:cs="Simplified Arabic"/>
          <w:snapToGrid w:val="0"/>
          <w:kern w:val="22"/>
          <w:sz w:val="24"/>
          <w:rtl/>
        </w:rPr>
        <w:t xml:space="preserve"> دون الوطنية والمدن والسلطات المحلية الأخرى لتعزيز تنفيذ الإطار العالمي لل</w:t>
      </w:r>
      <w:r>
        <w:rPr>
          <w:rFonts w:ascii="Simplified Arabic" w:hAnsi="Simplified Arabic" w:cs="Simplified Arabic"/>
          <w:snapToGrid w:val="0"/>
          <w:kern w:val="22"/>
          <w:sz w:val="24"/>
          <w:rtl/>
        </w:rPr>
        <w:t>تنوع البيولوجي لما بعد عام 2020</w:t>
      </w:r>
      <w:r w:rsidRPr="00C63BA7">
        <w:rPr>
          <w:rFonts w:ascii="Simplified Arabic" w:hAnsi="Simplified Arabic" w:cs="Simplified Arabic"/>
          <w:snapToGrid w:val="0"/>
          <w:kern w:val="22"/>
          <w:sz w:val="24"/>
          <w:rtl/>
        </w:rPr>
        <w:t>، الذي أعدته الحكومة الاسكتلندية والشركاء في ع</w:t>
      </w:r>
      <w:r>
        <w:rPr>
          <w:rFonts w:ascii="Simplified Arabic" w:hAnsi="Simplified Arabic" w:cs="Simplified Arabic"/>
          <w:snapToGrid w:val="0"/>
          <w:kern w:val="22"/>
          <w:sz w:val="24"/>
          <w:rtl/>
        </w:rPr>
        <w:t>ملية إدنبرة كنتيجة لتلك العملية</w:t>
      </w:r>
      <w:r w:rsidRPr="00C63BA7">
        <w:rPr>
          <w:rFonts w:ascii="Simplified Arabic" w:hAnsi="Simplified Arabic" w:cs="Simplified Arabic"/>
          <w:snapToGrid w:val="0"/>
          <w:kern w:val="22"/>
          <w:sz w:val="24"/>
          <w:rtl/>
        </w:rPr>
        <w:t>، لكي تنظر فيه الهيئة الفرعية للتنفيذ في اجتماعها الثالث (القسم الثالث)، بما في ذلك التحديث المقترح لخطة العمل بشأن الحكومات دون الوطنية والمدن والسلطات المحلية الأخرى</w:t>
      </w:r>
      <w:r>
        <w:rPr>
          <w:rFonts w:ascii="Simplified Arabic" w:hAnsi="Simplified Arabic" w:cs="Simplified Arabic" w:hint="cs"/>
          <w:snapToGrid w:val="0"/>
          <w:kern w:val="22"/>
          <w:sz w:val="24"/>
          <w:rtl/>
        </w:rPr>
        <w:t xml:space="preserve"> من أجل ا</w:t>
      </w:r>
      <w:r w:rsidRPr="00C63BA7">
        <w:rPr>
          <w:rFonts w:ascii="Simplified Arabic" w:hAnsi="Simplified Arabic" w:cs="Simplified Arabic"/>
          <w:snapToGrid w:val="0"/>
          <w:kern w:val="22"/>
          <w:sz w:val="24"/>
          <w:rtl/>
        </w:rPr>
        <w:t>لتنوع البيولوجي.</w:t>
      </w:r>
    </w:p>
    <w:p w14:paraId="6373F4D7" w14:textId="1199D692" w:rsidR="00C820CC" w:rsidRDefault="00D45FB0" w:rsidP="00D45FB0">
      <w:pPr>
        <w:numPr>
          <w:ilvl w:val="0"/>
          <w:numId w:val="6"/>
        </w:numPr>
        <w:suppressLineNumbers/>
        <w:tabs>
          <w:tab w:val="clear" w:pos="540"/>
        </w:tabs>
        <w:suppressAutoHyphens/>
        <w:kinsoku w:val="0"/>
        <w:overflowPunct w:val="0"/>
        <w:autoSpaceDE w:val="0"/>
        <w:autoSpaceDN w:val="0"/>
        <w:bidi/>
        <w:adjustRightInd w:val="0"/>
        <w:snapToGrid w:val="0"/>
        <w:spacing w:before="120" w:after="120"/>
        <w:ind w:left="0" w:firstLine="0"/>
        <w:rPr>
          <w:rFonts w:ascii="Simplified Arabic" w:hAnsi="Simplified Arabic" w:cs="Simplified Arabic"/>
          <w:snapToGrid w:val="0"/>
          <w:kern w:val="22"/>
          <w:sz w:val="24"/>
        </w:rPr>
      </w:pPr>
      <w:r>
        <w:rPr>
          <w:rFonts w:ascii="Simplified Arabic" w:hAnsi="Simplified Arabic" w:cs="Simplified Arabic" w:hint="cs"/>
          <w:snapToGrid w:val="0"/>
          <w:kern w:val="22"/>
          <w:sz w:val="24"/>
          <w:rtl/>
        </w:rPr>
        <w:t>و</w:t>
      </w:r>
      <w:r w:rsidRPr="00C63BA7">
        <w:rPr>
          <w:rFonts w:ascii="Simplified Arabic" w:hAnsi="Simplified Arabic" w:cs="Simplified Arabic"/>
          <w:snapToGrid w:val="0"/>
          <w:kern w:val="22"/>
          <w:sz w:val="24"/>
          <w:rtl/>
        </w:rPr>
        <w:t>ا</w:t>
      </w:r>
      <w:r>
        <w:rPr>
          <w:rFonts w:ascii="Simplified Arabic" w:hAnsi="Simplified Arabic" w:cs="Simplified Arabic"/>
          <w:snapToGrid w:val="0"/>
          <w:kern w:val="22"/>
          <w:sz w:val="24"/>
          <w:rtl/>
        </w:rPr>
        <w:t xml:space="preserve">عتمد المشاركون في عملية إدنبرة </w:t>
      </w:r>
      <w:r>
        <w:rPr>
          <w:rFonts w:ascii="Simplified Arabic" w:hAnsi="Simplified Arabic" w:cs="Simplified Arabic" w:hint="cs"/>
          <w:snapToGrid w:val="0"/>
          <w:kern w:val="22"/>
          <w:sz w:val="24"/>
          <w:rtl/>
        </w:rPr>
        <w:t>’’</w:t>
      </w:r>
      <w:r w:rsidRPr="00C63BA7">
        <w:rPr>
          <w:rFonts w:ascii="Simplified Arabic" w:hAnsi="Simplified Arabic" w:cs="Simplified Arabic"/>
          <w:snapToGrid w:val="0"/>
          <w:kern w:val="22"/>
          <w:sz w:val="24"/>
          <w:rtl/>
        </w:rPr>
        <w:t>إعلان إدنبرة للحكومات دون الوطنية والمدن والسلطات المحلية بشأن الإطار العالمي لل</w:t>
      </w:r>
      <w:r>
        <w:rPr>
          <w:rFonts w:ascii="Simplified Arabic" w:hAnsi="Simplified Arabic" w:cs="Simplified Arabic"/>
          <w:snapToGrid w:val="0"/>
          <w:kern w:val="22"/>
          <w:sz w:val="24"/>
          <w:rtl/>
        </w:rPr>
        <w:t>تنوع البيولوجي لما بعد عام 2020</w:t>
      </w:r>
      <w:r>
        <w:rPr>
          <w:rFonts w:ascii="Simplified Arabic" w:hAnsi="Simplified Arabic" w:cs="Simplified Arabic" w:hint="cs"/>
          <w:snapToGrid w:val="0"/>
          <w:kern w:val="22"/>
          <w:sz w:val="24"/>
          <w:rtl/>
        </w:rPr>
        <w:t>‘‘</w:t>
      </w:r>
      <w:r w:rsidRPr="00C63BA7">
        <w:rPr>
          <w:rFonts w:ascii="Simplified Arabic" w:hAnsi="Simplified Arabic" w:cs="Simplified Arabic"/>
          <w:snapToGrid w:val="0"/>
          <w:kern w:val="22"/>
          <w:sz w:val="24"/>
          <w:rtl/>
        </w:rPr>
        <w:t xml:space="preserve"> في 31 أغسطس</w:t>
      </w:r>
      <w:r>
        <w:rPr>
          <w:rFonts w:ascii="Simplified Arabic" w:hAnsi="Simplified Arabic" w:cs="Simplified Arabic" w:hint="cs"/>
          <w:snapToGrid w:val="0"/>
          <w:kern w:val="22"/>
          <w:sz w:val="24"/>
          <w:rtl/>
        </w:rPr>
        <w:t>/آب</w:t>
      </w:r>
      <w:r w:rsidRPr="00C63BA7">
        <w:rPr>
          <w:rFonts w:ascii="Simplified Arabic" w:hAnsi="Simplified Arabic" w:cs="Simplified Arabic"/>
          <w:snapToGrid w:val="0"/>
          <w:kern w:val="22"/>
          <w:sz w:val="24"/>
          <w:rtl/>
        </w:rPr>
        <w:t xml:space="preserve"> 2020. </w:t>
      </w:r>
      <w:r>
        <w:rPr>
          <w:rFonts w:ascii="Simplified Arabic" w:hAnsi="Simplified Arabic" w:cs="Simplified Arabic" w:hint="cs"/>
          <w:snapToGrid w:val="0"/>
          <w:kern w:val="22"/>
          <w:sz w:val="24"/>
          <w:rtl/>
        </w:rPr>
        <w:t xml:space="preserve">ويعد </w:t>
      </w:r>
      <w:r w:rsidRPr="00C63BA7">
        <w:rPr>
          <w:rFonts w:ascii="Simplified Arabic" w:hAnsi="Simplified Arabic" w:cs="Simplified Arabic"/>
          <w:snapToGrid w:val="0"/>
          <w:kern w:val="22"/>
          <w:sz w:val="24"/>
          <w:rtl/>
        </w:rPr>
        <w:t>الإعلان الوارد في</w:t>
      </w:r>
      <w:r>
        <w:rPr>
          <w:rFonts w:ascii="Simplified Arabic" w:hAnsi="Simplified Arabic" w:cs="Simplified Arabic" w:hint="cs"/>
          <w:snapToGrid w:val="0"/>
          <w:kern w:val="22"/>
          <w:sz w:val="24"/>
          <w:rtl/>
        </w:rPr>
        <w:t xml:space="preserve"> الوثيقة</w:t>
      </w:r>
      <w:r w:rsidRPr="00C63BA7">
        <w:rPr>
          <w:rFonts w:ascii="Simplified Arabic" w:hAnsi="Simplified Arabic" w:cs="Simplified Arabic"/>
          <w:snapToGrid w:val="0"/>
          <w:kern w:val="22"/>
          <w:sz w:val="24"/>
          <w:rtl/>
        </w:rPr>
        <w:t xml:space="preserve"> </w:t>
      </w:r>
      <w:r w:rsidRPr="00D45FB0">
        <w:rPr>
          <w:rFonts w:ascii="Simplified Arabic" w:hAnsi="Simplified Arabic" w:cs="Simplified Arabic"/>
          <w:snapToGrid w:val="0"/>
          <w:kern w:val="22"/>
          <w:sz w:val="24"/>
        </w:rPr>
        <w:t xml:space="preserve">CBD/SBI/3/INF/25 </w:t>
      </w:r>
      <w:r>
        <w:rPr>
          <w:rFonts w:ascii="Simplified Arabic" w:hAnsi="Simplified Arabic" w:cs="Simplified Arabic" w:hint="cs"/>
          <w:snapToGrid w:val="0"/>
          <w:kern w:val="22"/>
          <w:sz w:val="24"/>
          <w:rtl/>
        </w:rPr>
        <w:t xml:space="preserve"> مفتوحاً</w:t>
      </w:r>
      <w:r w:rsidRPr="00C63BA7">
        <w:rPr>
          <w:rFonts w:ascii="Simplified Arabic" w:hAnsi="Simplified Arabic" w:cs="Simplified Arabic"/>
          <w:snapToGrid w:val="0"/>
          <w:kern w:val="22"/>
          <w:sz w:val="24"/>
          <w:rtl/>
        </w:rPr>
        <w:t xml:space="preserve"> أمام توقيع الحكومات دون الوطنية الإضافية والمدن والسلطات المحلية الأخرى حتى</w:t>
      </w:r>
      <w:r>
        <w:rPr>
          <w:rFonts w:ascii="Simplified Arabic" w:hAnsi="Simplified Arabic" w:cs="Simplified Arabic" w:hint="cs"/>
          <w:snapToGrid w:val="0"/>
          <w:kern w:val="22"/>
          <w:sz w:val="24"/>
          <w:rtl/>
        </w:rPr>
        <w:t xml:space="preserve"> موعد</w:t>
      </w:r>
      <w:r w:rsidRPr="00C63BA7">
        <w:rPr>
          <w:rFonts w:ascii="Simplified Arabic" w:hAnsi="Simplified Arabic" w:cs="Simplified Arabic"/>
          <w:snapToGrid w:val="0"/>
          <w:kern w:val="22"/>
          <w:sz w:val="24"/>
          <w:rtl/>
        </w:rPr>
        <w:t xml:space="preserve"> الاجتماع الخامس عشر لمؤتمر الأطراف.</w:t>
      </w:r>
    </w:p>
    <w:p w14:paraId="05974893" w14:textId="77777777" w:rsidR="00D45FB0" w:rsidRPr="00456FA4" w:rsidRDefault="00D45FB0" w:rsidP="00456FA4">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b/>
          <w:bCs/>
          <w:snapToGrid w:val="0"/>
          <w:kern w:val="22"/>
          <w:sz w:val="24"/>
          <w:rtl/>
        </w:rPr>
      </w:pPr>
      <w:r w:rsidRPr="00456FA4">
        <w:rPr>
          <w:rFonts w:ascii="Simplified Arabic" w:hAnsi="Simplified Arabic" w:cs="Simplified Arabic" w:hint="cs"/>
          <w:b/>
          <w:bCs/>
          <w:snapToGrid w:val="0"/>
          <w:kern w:val="22"/>
          <w:sz w:val="24"/>
          <w:rtl/>
        </w:rPr>
        <w:t>أولاً.</w:t>
      </w:r>
      <w:r w:rsidRPr="00456FA4">
        <w:rPr>
          <w:rFonts w:ascii="Simplified Arabic" w:hAnsi="Simplified Arabic" w:cs="Simplified Arabic" w:hint="cs"/>
          <w:b/>
          <w:bCs/>
          <w:snapToGrid w:val="0"/>
          <w:kern w:val="22"/>
          <w:sz w:val="24"/>
          <w:rtl/>
        </w:rPr>
        <w:tab/>
      </w:r>
      <w:r w:rsidRPr="00456FA4">
        <w:rPr>
          <w:rFonts w:ascii="Simplified Arabic" w:hAnsi="Simplified Arabic" w:cs="Simplified Arabic"/>
          <w:b/>
          <w:bCs/>
          <w:snapToGrid w:val="0"/>
          <w:kern w:val="22"/>
          <w:sz w:val="24"/>
          <w:rtl/>
        </w:rPr>
        <w:t xml:space="preserve">عملية إدنبرة للحكومات المحلية والمحلية بشأن </w:t>
      </w:r>
      <w:r w:rsidRPr="00456FA4">
        <w:rPr>
          <w:rFonts w:ascii="Simplified Arabic" w:hAnsi="Simplified Arabic" w:cs="Simplified Arabic" w:hint="cs"/>
          <w:b/>
          <w:bCs/>
          <w:snapToGrid w:val="0"/>
          <w:kern w:val="22"/>
          <w:sz w:val="24"/>
          <w:rtl/>
        </w:rPr>
        <w:t>إعداد</w:t>
      </w:r>
      <w:r w:rsidRPr="00456FA4">
        <w:rPr>
          <w:rFonts w:ascii="Simplified Arabic" w:hAnsi="Simplified Arabic" w:cs="Simplified Arabic"/>
          <w:b/>
          <w:bCs/>
          <w:snapToGrid w:val="0"/>
          <w:kern w:val="22"/>
          <w:sz w:val="24"/>
          <w:rtl/>
        </w:rPr>
        <w:t xml:space="preserve"> الإطار العالمي للتنوع البيولوجي لما بعد عام 2020</w:t>
      </w:r>
    </w:p>
    <w:p w14:paraId="17C7F40A" w14:textId="77777777" w:rsidR="00D45FB0" w:rsidRPr="00D45FB0" w:rsidRDefault="00D45FB0" w:rsidP="00D45FB0">
      <w:pPr>
        <w:suppressLineNumbers/>
        <w:suppressAutoHyphens/>
        <w:kinsoku w:val="0"/>
        <w:overflowPunct w:val="0"/>
        <w:autoSpaceDE w:val="0"/>
        <w:autoSpaceDN w:val="0"/>
        <w:bidi/>
        <w:adjustRightInd w:val="0"/>
        <w:snapToGrid w:val="0"/>
        <w:spacing w:before="120" w:after="120"/>
        <w:ind w:left="180"/>
        <w:rPr>
          <w:rFonts w:ascii="Simplified Arabic" w:hAnsi="Simplified Arabic" w:cs="Simplified Arabic"/>
          <w:b/>
          <w:bCs/>
          <w:snapToGrid w:val="0"/>
          <w:kern w:val="22"/>
          <w:sz w:val="24"/>
          <w:rtl/>
        </w:rPr>
      </w:pPr>
      <w:r w:rsidRPr="00D45FB0">
        <w:rPr>
          <w:rFonts w:ascii="Simplified Arabic" w:hAnsi="Simplified Arabic" w:cs="Simplified Arabic" w:hint="cs"/>
          <w:b/>
          <w:bCs/>
          <w:snapToGrid w:val="0"/>
          <w:kern w:val="22"/>
          <w:sz w:val="24"/>
          <w:rtl/>
        </w:rPr>
        <w:t>معلومات أساسية</w:t>
      </w:r>
    </w:p>
    <w:p w14:paraId="3980888A"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lastRenderedPageBreak/>
        <w:t>هناك حاجة إلى</w:t>
      </w:r>
      <w:r>
        <w:rPr>
          <w:rFonts w:cs="Simplified Arabic"/>
          <w:snapToGrid w:val="0"/>
          <w:kern w:val="22"/>
          <w:sz w:val="24"/>
          <w:rtl/>
        </w:rPr>
        <w:t xml:space="preserve"> التغيير التحويلي</w:t>
      </w:r>
      <w:r w:rsidRPr="00C63BA7">
        <w:rPr>
          <w:rFonts w:cs="Simplified Arabic"/>
          <w:snapToGrid w:val="0"/>
          <w:kern w:val="22"/>
          <w:sz w:val="24"/>
          <w:rtl/>
        </w:rPr>
        <w:t xml:space="preserve"> من أجل تلبية رؤية اتفاقية التنوع البيولوجي للعيش في</w:t>
      </w:r>
      <w:r>
        <w:rPr>
          <w:rFonts w:cs="Simplified Arabic"/>
          <w:snapToGrid w:val="0"/>
          <w:kern w:val="22"/>
          <w:sz w:val="24"/>
          <w:rtl/>
        </w:rPr>
        <w:t xml:space="preserve"> وئام مع الطبيعة بحلول عام 2050، بدء</w:t>
      </w:r>
      <w:r>
        <w:rPr>
          <w:rFonts w:cs="Simplified Arabic" w:hint="cs"/>
          <w:snapToGrid w:val="0"/>
          <w:kern w:val="22"/>
          <w:sz w:val="24"/>
          <w:rtl/>
        </w:rPr>
        <w:t>اً</w:t>
      </w:r>
      <w:r w:rsidRPr="00C63BA7">
        <w:rPr>
          <w:rFonts w:cs="Simplified Arabic"/>
          <w:snapToGrid w:val="0"/>
          <w:kern w:val="22"/>
          <w:sz w:val="24"/>
          <w:rtl/>
        </w:rPr>
        <w:t xml:space="preserve"> من </w:t>
      </w:r>
      <w:r>
        <w:rPr>
          <w:rFonts w:cs="Simplified Arabic" w:hint="cs"/>
          <w:snapToGrid w:val="0"/>
          <w:kern w:val="22"/>
          <w:sz w:val="24"/>
          <w:rtl/>
        </w:rPr>
        <w:t>ال</w:t>
      </w:r>
      <w:r w:rsidRPr="00C63BA7">
        <w:rPr>
          <w:rFonts w:cs="Simplified Arabic"/>
          <w:snapToGrid w:val="0"/>
          <w:kern w:val="22"/>
          <w:sz w:val="24"/>
          <w:rtl/>
        </w:rPr>
        <w:t>إطار</w:t>
      </w:r>
      <w:r>
        <w:rPr>
          <w:rFonts w:cs="Simplified Arabic" w:hint="cs"/>
          <w:snapToGrid w:val="0"/>
          <w:kern w:val="22"/>
          <w:sz w:val="24"/>
          <w:rtl/>
        </w:rPr>
        <w:t xml:space="preserve"> العالمي ل</w:t>
      </w:r>
      <w:r w:rsidRPr="00C63BA7">
        <w:rPr>
          <w:rFonts w:cs="Simplified Arabic"/>
          <w:snapToGrid w:val="0"/>
          <w:kern w:val="22"/>
          <w:sz w:val="24"/>
          <w:rtl/>
        </w:rPr>
        <w:t xml:space="preserve">لتنوع البيولوجي لما بعد عام 2020. </w:t>
      </w:r>
      <w:r>
        <w:rPr>
          <w:rFonts w:cs="Simplified Arabic" w:hint="cs"/>
          <w:snapToGrid w:val="0"/>
          <w:kern w:val="22"/>
          <w:sz w:val="24"/>
          <w:rtl/>
        </w:rPr>
        <w:t>و</w:t>
      </w:r>
      <w:r w:rsidRPr="00C63BA7">
        <w:rPr>
          <w:rFonts w:cs="Simplified Arabic"/>
          <w:snapToGrid w:val="0"/>
          <w:kern w:val="22"/>
          <w:sz w:val="24"/>
          <w:rtl/>
        </w:rPr>
        <w:t xml:space="preserve">في حين أن الأمر متروك للأطراف في الاتفاقية، للتفاوض بشأن </w:t>
      </w:r>
      <w:r>
        <w:rPr>
          <w:rFonts w:cs="Simplified Arabic" w:hint="cs"/>
          <w:snapToGrid w:val="0"/>
          <w:kern w:val="22"/>
          <w:sz w:val="24"/>
          <w:rtl/>
        </w:rPr>
        <w:t>ال</w:t>
      </w:r>
      <w:r w:rsidRPr="00C63BA7">
        <w:rPr>
          <w:rFonts w:cs="Simplified Arabic"/>
          <w:snapToGrid w:val="0"/>
          <w:kern w:val="22"/>
          <w:sz w:val="24"/>
          <w:rtl/>
        </w:rPr>
        <w:t>إطار</w:t>
      </w:r>
      <w:r>
        <w:rPr>
          <w:rFonts w:cs="Simplified Arabic" w:hint="cs"/>
          <w:snapToGrid w:val="0"/>
          <w:kern w:val="22"/>
          <w:sz w:val="24"/>
          <w:rtl/>
        </w:rPr>
        <w:t xml:space="preserve"> العالمي ل</w:t>
      </w:r>
      <w:r w:rsidRPr="00C63BA7">
        <w:rPr>
          <w:rFonts w:cs="Simplified Arabic"/>
          <w:snapToGrid w:val="0"/>
          <w:kern w:val="22"/>
          <w:sz w:val="24"/>
          <w:rtl/>
        </w:rPr>
        <w:t xml:space="preserve">لتنوع البيولوجي </w:t>
      </w:r>
      <w:r>
        <w:rPr>
          <w:rFonts w:cs="Simplified Arabic"/>
          <w:snapToGrid w:val="0"/>
          <w:kern w:val="22"/>
          <w:sz w:val="24"/>
          <w:rtl/>
        </w:rPr>
        <w:t>الجديد</w:t>
      </w:r>
      <w:r w:rsidRPr="00C63BA7">
        <w:rPr>
          <w:rFonts w:cs="Simplified Arabic"/>
          <w:snapToGrid w:val="0"/>
          <w:kern w:val="22"/>
          <w:sz w:val="24"/>
          <w:rtl/>
        </w:rPr>
        <w:t>، فإن</w:t>
      </w:r>
      <w:r>
        <w:rPr>
          <w:rFonts w:cs="Simplified Arabic"/>
          <w:snapToGrid w:val="0"/>
          <w:kern w:val="22"/>
          <w:sz w:val="24"/>
          <w:rtl/>
        </w:rPr>
        <w:t xml:space="preserve"> الحكومات دون الوطنية والمحلية</w:t>
      </w:r>
      <w:r>
        <w:rPr>
          <w:rFonts w:cs="Simplified Arabic" w:hint="cs"/>
          <w:snapToGrid w:val="0"/>
          <w:kern w:val="22"/>
          <w:sz w:val="24"/>
          <w:rtl/>
        </w:rPr>
        <w:t>،</w:t>
      </w:r>
      <w:r>
        <w:rPr>
          <w:rFonts w:cs="Simplified Arabic"/>
          <w:snapToGrid w:val="0"/>
          <w:kern w:val="22"/>
          <w:sz w:val="24"/>
          <w:rtl/>
        </w:rPr>
        <w:t xml:space="preserve"> بما في ذلك المدن</w:t>
      </w:r>
      <w:r w:rsidRPr="00C63BA7">
        <w:rPr>
          <w:rFonts w:cs="Simplified Arabic"/>
          <w:snapToGrid w:val="0"/>
          <w:kern w:val="22"/>
          <w:sz w:val="24"/>
          <w:rtl/>
        </w:rPr>
        <w:t>، لها دور حيوي في تنفيذه وتعميم</w:t>
      </w:r>
      <w:r>
        <w:rPr>
          <w:rFonts w:cs="Simplified Arabic" w:hint="cs"/>
          <w:snapToGrid w:val="0"/>
          <w:kern w:val="22"/>
          <w:sz w:val="24"/>
          <w:rtl/>
        </w:rPr>
        <w:t>ه ل</w:t>
      </w:r>
      <w:r w:rsidRPr="00C63BA7">
        <w:rPr>
          <w:rFonts w:cs="Simplified Arabic"/>
          <w:snapToGrid w:val="0"/>
          <w:kern w:val="22"/>
          <w:sz w:val="24"/>
          <w:rtl/>
        </w:rPr>
        <w:t xml:space="preserve">لتنوع البيولوجي. </w:t>
      </w:r>
      <w:r>
        <w:rPr>
          <w:rFonts w:cs="Simplified Arabic" w:hint="cs"/>
          <w:snapToGrid w:val="0"/>
          <w:kern w:val="22"/>
          <w:sz w:val="24"/>
          <w:rtl/>
        </w:rPr>
        <w:t>و</w:t>
      </w:r>
      <w:r w:rsidRPr="00C63BA7">
        <w:rPr>
          <w:rFonts w:cs="Simplified Arabic"/>
          <w:snapToGrid w:val="0"/>
          <w:kern w:val="22"/>
          <w:sz w:val="24"/>
          <w:rtl/>
        </w:rPr>
        <w:t>على وجه الخصوص، يتم اعتماد ما يصل إلى ثلثي تشريعات التنوع البيولوجي وسنها على المستوى المحلي ودون الوطني في بعض أنحاء العالم.</w:t>
      </w:r>
    </w:p>
    <w:p w14:paraId="1302DBE5"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0198B">
        <w:rPr>
          <w:rFonts w:cs="Simplified Arabic"/>
          <w:snapToGrid w:val="0"/>
          <w:kern w:val="22"/>
          <w:sz w:val="24"/>
          <w:rtl/>
        </w:rPr>
        <w:t xml:space="preserve">تحتل </w:t>
      </w:r>
      <w:r w:rsidRPr="00C63BA7">
        <w:rPr>
          <w:rFonts w:cs="Simplified Arabic"/>
          <w:snapToGrid w:val="0"/>
          <w:kern w:val="22"/>
          <w:sz w:val="24"/>
          <w:rtl/>
        </w:rPr>
        <w:t xml:space="preserve">الحكومات دون الوطنية والمحلية </w:t>
      </w:r>
      <w:r w:rsidRPr="00D0198B">
        <w:rPr>
          <w:rFonts w:cs="Simplified Arabic"/>
          <w:snapToGrid w:val="0"/>
          <w:kern w:val="22"/>
          <w:sz w:val="24"/>
          <w:rtl/>
        </w:rPr>
        <w:t>موقع الصدارة في عمل التنوع البيولوجي، لذلك من الضروري الاعتراف بهذا الدور في</w:t>
      </w:r>
      <w:r>
        <w:rPr>
          <w:rFonts w:cs="Simplified Arabic"/>
          <w:snapToGrid w:val="0"/>
          <w:kern w:val="22"/>
          <w:sz w:val="24"/>
          <w:rtl/>
        </w:rPr>
        <w:t xml:space="preserve"> إطار عمل ما بعد 2020 ولكن أيض</w:t>
      </w:r>
      <w:r>
        <w:rPr>
          <w:rFonts w:cs="Simplified Arabic" w:hint="cs"/>
          <w:snapToGrid w:val="0"/>
          <w:kern w:val="22"/>
          <w:sz w:val="24"/>
          <w:rtl/>
        </w:rPr>
        <w:t>اً</w:t>
      </w:r>
      <w:r w:rsidRPr="00D0198B">
        <w:rPr>
          <w:rFonts w:cs="Simplified Arabic"/>
          <w:snapToGrid w:val="0"/>
          <w:kern w:val="22"/>
          <w:sz w:val="24"/>
          <w:rtl/>
        </w:rPr>
        <w:t xml:space="preserve"> </w:t>
      </w:r>
      <w:r>
        <w:rPr>
          <w:rFonts w:cs="Simplified Arabic" w:hint="cs"/>
          <w:snapToGrid w:val="0"/>
          <w:kern w:val="22"/>
          <w:sz w:val="24"/>
          <w:rtl/>
        </w:rPr>
        <w:t xml:space="preserve">على الحكومات الوطنية أن تقوم بإشراك </w:t>
      </w:r>
      <w:r w:rsidRPr="00C63BA7">
        <w:rPr>
          <w:rFonts w:cs="Simplified Arabic"/>
          <w:snapToGrid w:val="0"/>
          <w:kern w:val="22"/>
          <w:sz w:val="24"/>
          <w:rtl/>
        </w:rPr>
        <w:t>الحكومات دون الوطنية والمحلية</w:t>
      </w:r>
      <w:r w:rsidRPr="00D0198B">
        <w:rPr>
          <w:rFonts w:cs="Simplified Arabic"/>
          <w:snapToGrid w:val="0"/>
          <w:kern w:val="22"/>
          <w:sz w:val="24"/>
          <w:rtl/>
        </w:rPr>
        <w:t xml:space="preserve"> في </w:t>
      </w:r>
      <w:r>
        <w:rPr>
          <w:rFonts w:cs="Simplified Arabic" w:hint="cs"/>
          <w:snapToGrid w:val="0"/>
          <w:kern w:val="22"/>
          <w:sz w:val="24"/>
          <w:rtl/>
        </w:rPr>
        <w:t>عمليات إعداده</w:t>
      </w:r>
      <w:r>
        <w:rPr>
          <w:rFonts w:cs="Simplified Arabic"/>
          <w:snapToGrid w:val="0"/>
          <w:kern w:val="22"/>
          <w:sz w:val="24"/>
          <w:rtl/>
        </w:rPr>
        <w:t xml:space="preserve"> وتنفيذه</w:t>
      </w:r>
      <w:r w:rsidRPr="00D0198B">
        <w:rPr>
          <w:rFonts w:cs="Simplified Arabic"/>
          <w:snapToGrid w:val="0"/>
          <w:kern w:val="22"/>
          <w:sz w:val="24"/>
          <w:rtl/>
        </w:rPr>
        <w:t xml:space="preserve"> </w:t>
      </w:r>
      <w:r>
        <w:rPr>
          <w:rFonts w:cs="Simplified Arabic" w:hint="cs"/>
          <w:snapToGrid w:val="0"/>
          <w:kern w:val="22"/>
          <w:sz w:val="24"/>
          <w:rtl/>
        </w:rPr>
        <w:t>ورصده</w:t>
      </w:r>
      <w:r w:rsidRPr="00D0198B">
        <w:rPr>
          <w:rFonts w:cs="Simplified Arabic"/>
          <w:snapToGrid w:val="0"/>
          <w:kern w:val="22"/>
          <w:sz w:val="24"/>
          <w:rtl/>
        </w:rPr>
        <w:t xml:space="preserve">. إن </w:t>
      </w:r>
      <w:r w:rsidRPr="00C63BA7">
        <w:rPr>
          <w:rFonts w:cs="Simplified Arabic"/>
          <w:snapToGrid w:val="0"/>
          <w:kern w:val="22"/>
          <w:sz w:val="24"/>
          <w:rtl/>
        </w:rPr>
        <w:t xml:space="preserve">الحكومات دون الوطنية والمحلية </w:t>
      </w:r>
      <w:r>
        <w:rPr>
          <w:rFonts w:cs="Simplified Arabic"/>
          <w:snapToGrid w:val="0"/>
          <w:kern w:val="22"/>
          <w:sz w:val="24"/>
          <w:rtl/>
        </w:rPr>
        <w:t>شركاء راغبون</w:t>
      </w:r>
      <w:r w:rsidRPr="00D0198B">
        <w:rPr>
          <w:rFonts w:cs="Simplified Arabic"/>
          <w:snapToGrid w:val="0"/>
          <w:kern w:val="22"/>
          <w:sz w:val="24"/>
          <w:rtl/>
        </w:rPr>
        <w:t xml:space="preserve">، ولكن </w:t>
      </w:r>
      <w:r>
        <w:rPr>
          <w:rFonts w:cs="Simplified Arabic"/>
          <w:snapToGrid w:val="0"/>
          <w:kern w:val="22"/>
          <w:sz w:val="24"/>
          <w:rtl/>
        </w:rPr>
        <w:t>لا يتم استخدام هذا المورد دائم</w:t>
      </w:r>
      <w:r>
        <w:rPr>
          <w:rFonts w:cs="Simplified Arabic" w:hint="cs"/>
          <w:snapToGrid w:val="0"/>
          <w:kern w:val="22"/>
          <w:sz w:val="24"/>
          <w:rtl/>
        </w:rPr>
        <w:t>اً</w:t>
      </w:r>
      <w:r w:rsidRPr="00D0198B">
        <w:rPr>
          <w:rFonts w:cs="Simplified Arabic"/>
          <w:snapToGrid w:val="0"/>
          <w:kern w:val="22"/>
          <w:sz w:val="24"/>
          <w:rtl/>
        </w:rPr>
        <w:t xml:space="preserve"> بكامل إمكاناته.</w:t>
      </w:r>
    </w:p>
    <w:p w14:paraId="6FBA97C9"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D0198B">
        <w:rPr>
          <w:rFonts w:cs="Simplified Arabic"/>
          <w:snapToGrid w:val="0"/>
          <w:kern w:val="22"/>
          <w:sz w:val="24"/>
          <w:rtl/>
        </w:rPr>
        <w:t>جمعت عملية إدنبرة، بقيا</w:t>
      </w:r>
      <w:r>
        <w:rPr>
          <w:rFonts w:cs="Simplified Arabic"/>
          <w:snapToGrid w:val="0"/>
          <w:kern w:val="22"/>
          <w:sz w:val="24"/>
          <w:rtl/>
        </w:rPr>
        <w:t>دة الحكومة الاسكتلندية وشركائها</w:t>
      </w:r>
      <w:r w:rsidRPr="00D0198B">
        <w:rPr>
          <w:rFonts w:cs="Simplified Arabic"/>
          <w:snapToGrid w:val="0"/>
          <w:kern w:val="22"/>
          <w:sz w:val="24"/>
          <w:rtl/>
        </w:rPr>
        <w:t>،</w:t>
      </w:r>
      <w:r w:rsidRPr="00AE63D0">
        <w:rPr>
          <w:rStyle w:val="FootnoteReference"/>
          <w:rFonts w:ascii="Simplified Arabic" w:hAnsi="Simplified Arabic" w:cs="Simplified Arabic"/>
          <w:kern w:val="22"/>
          <w:sz w:val="24"/>
          <w:u w:val="none"/>
          <w:vertAlign w:val="superscript"/>
        </w:rPr>
        <w:footnoteReference w:id="4"/>
      </w:r>
      <w:r w:rsidRPr="00AE63D0">
        <w:rPr>
          <w:rFonts w:ascii="Simplified Arabic" w:hAnsi="Simplified Arabic" w:cs="Simplified Arabic"/>
          <w:kern w:val="22"/>
          <w:sz w:val="32"/>
          <w:szCs w:val="36"/>
          <w:vertAlign w:val="superscript"/>
        </w:rPr>
        <w:t xml:space="preserve"> </w:t>
      </w:r>
      <w:r>
        <w:rPr>
          <w:rFonts w:cs="Simplified Arabic" w:hint="cs"/>
          <w:snapToGrid w:val="0"/>
          <w:kern w:val="22"/>
          <w:sz w:val="24"/>
          <w:rtl/>
        </w:rPr>
        <w:t xml:space="preserve"> </w:t>
      </w:r>
      <w:r w:rsidRPr="00D0198B">
        <w:rPr>
          <w:rFonts w:cs="Simplified Arabic"/>
          <w:snapToGrid w:val="0"/>
          <w:kern w:val="22"/>
          <w:sz w:val="24"/>
          <w:rtl/>
        </w:rPr>
        <w:t xml:space="preserve">دائرة </w:t>
      </w:r>
      <w:r w:rsidRPr="00C63BA7">
        <w:rPr>
          <w:rFonts w:cs="Simplified Arabic"/>
          <w:snapToGrid w:val="0"/>
          <w:kern w:val="22"/>
          <w:sz w:val="24"/>
          <w:rtl/>
        </w:rPr>
        <w:t xml:space="preserve">الحكومات دون الوطنية والمحلية </w:t>
      </w:r>
      <w:r w:rsidRPr="00D0198B">
        <w:rPr>
          <w:rFonts w:cs="Simplified Arabic"/>
          <w:snapToGrid w:val="0"/>
          <w:kern w:val="22"/>
          <w:sz w:val="24"/>
          <w:rtl/>
        </w:rPr>
        <w:t xml:space="preserve">لجمع وجهات نظرهم من خلال المشاورات والأحداث عبر الإنترنت. </w:t>
      </w:r>
      <w:r>
        <w:rPr>
          <w:rFonts w:cs="Simplified Arabic" w:hint="cs"/>
          <w:snapToGrid w:val="0"/>
          <w:kern w:val="22"/>
          <w:sz w:val="24"/>
          <w:rtl/>
        </w:rPr>
        <w:t xml:space="preserve">وتمثل </w:t>
      </w:r>
      <w:r w:rsidRPr="00D0198B">
        <w:rPr>
          <w:rFonts w:cs="Simplified Arabic"/>
          <w:snapToGrid w:val="0"/>
          <w:kern w:val="22"/>
          <w:sz w:val="24"/>
          <w:rtl/>
        </w:rPr>
        <w:t xml:space="preserve">هدفها </w:t>
      </w:r>
      <w:r>
        <w:rPr>
          <w:rFonts w:cs="Simplified Arabic" w:hint="cs"/>
          <w:snapToGrid w:val="0"/>
          <w:kern w:val="22"/>
          <w:sz w:val="24"/>
          <w:rtl/>
        </w:rPr>
        <w:t>في</w:t>
      </w:r>
      <w:r w:rsidRPr="00D0198B">
        <w:rPr>
          <w:rFonts w:cs="Simplified Arabic"/>
          <w:snapToGrid w:val="0"/>
          <w:kern w:val="22"/>
          <w:sz w:val="24"/>
          <w:rtl/>
        </w:rPr>
        <w:t xml:space="preserve"> تغذية هذه الآراء في عملية اتفاقية التنوع البيولوجي </w:t>
      </w:r>
      <w:r>
        <w:rPr>
          <w:rFonts w:cs="Simplified Arabic" w:hint="cs"/>
          <w:snapToGrid w:val="0"/>
          <w:kern w:val="22"/>
          <w:sz w:val="24"/>
          <w:rtl/>
        </w:rPr>
        <w:t>لإعداد</w:t>
      </w:r>
      <w:r>
        <w:rPr>
          <w:rFonts w:cs="Simplified Arabic"/>
          <w:snapToGrid w:val="0"/>
          <w:kern w:val="22"/>
          <w:sz w:val="24"/>
          <w:rtl/>
        </w:rPr>
        <w:t xml:space="preserve"> إطار العمل لما بعد عام 2020</w:t>
      </w:r>
      <w:r w:rsidRPr="00D0198B">
        <w:rPr>
          <w:rFonts w:cs="Simplified Arabic"/>
          <w:snapToGrid w:val="0"/>
          <w:kern w:val="22"/>
          <w:sz w:val="24"/>
          <w:rtl/>
        </w:rPr>
        <w:t xml:space="preserve">، من خلال </w:t>
      </w:r>
      <w:r>
        <w:rPr>
          <w:rFonts w:cs="Simplified Arabic" w:hint="cs"/>
          <w:snapToGrid w:val="0"/>
          <w:kern w:val="22"/>
          <w:sz w:val="24"/>
          <w:rtl/>
        </w:rPr>
        <w:t>الفريق</w:t>
      </w:r>
      <w:r>
        <w:rPr>
          <w:rFonts w:cs="Simplified Arabic"/>
          <w:snapToGrid w:val="0"/>
          <w:kern w:val="22"/>
          <w:sz w:val="24"/>
          <w:rtl/>
        </w:rPr>
        <w:t xml:space="preserve"> </w:t>
      </w:r>
      <w:r>
        <w:rPr>
          <w:rFonts w:cs="Simplified Arabic" w:hint="cs"/>
          <w:snapToGrid w:val="0"/>
          <w:kern w:val="22"/>
          <w:sz w:val="24"/>
          <w:rtl/>
        </w:rPr>
        <w:t>العامل</w:t>
      </w:r>
      <w:r>
        <w:rPr>
          <w:rFonts w:cs="Simplified Arabic"/>
          <w:snapToGrid w:val="0"/>
          <w:kern w:val="22"/>
          <w:sz w:val="24"/>
          <w:rtl/>
        </w:rPr>
        <w:t xml:space="preserve"> المفتوح</w:t>
      </w:r>
      <w:r w:rsidRPr="00D0198B">
        <w:rPr>
          <w:rFonts w:cs="Simplified Arabic"/>
          <w:snapToGrid w:val="0"/>
          <w:kern w:val="22"/>
          <w:sz w:val="24"/>
          <w:rtl/>
        </w:rPr>
        <w:t xml:space="preserve"> العضوية (</w:t>
      </w:r>
      <w:r>
        <w:rPr>
          <w:rFonts w:cs="Simplified Arabic" w:hint="cs"/>
          <w:snapToGrid w:val="0"/>
          <w:kern w:val="22"/>
          <w:sz w:val="24"/>
          <w:rtl/>
        </w:rPr>
        <w:t>الفريق</w:t>
      </w:r>
      <w:r>
        <w:rPr>
          <w:rFonts w:cs="Simplified Arabic"/>
          <w:snapToGrid w:val="0"/>
          <w:kern w:val="22"/>
          <w:sz w:val="24"/>
          <w:rtl/>
        </w:rPr>
        <w:t xml:space="preserve"> </w:t>
      </w:r>
      <w:r>
        <w:rPr>
          <w:rFonts w:cs="Simplified Arabic" w:hint="cs"/>
          <w:snapToGrid w:val="0"/>
          <w:kern w:val="22"/>
          <w:sz w:val="24"/>
          <w:rtl/>
        </w:rPr>
        <w:t>العامل</w:t>
      </w:r>
      <w:r>
        <w:rPr>
          <w:rFonts w:cs="Simplified Arabic"/>
          <w:snapToGrid w:val="0"/>
          <w:kern w:val="22"/>
          <w:sz w:val="24"/>
          <w:rtl/>
        </w:rPr>
        <w:t xml:space="preserve"> </w:t>
      </w:r>
      <w:r>
        <w:rPr>
          <w:rFonts w:cs="Simplified Arabic" w:hint="cs"/>
          <w:snapToGrid w:val="0"/>
          <w:kern w:val="22"/>
          <w:sz w:val="24"/>
          <w:rtl/>
        </w:rPr>
        <w:t>2020</w:t>
      </w:r>
      <w:r w:rsidRPr="00D0198B">
        <w:rPr>
          <w:rFonts w:cs="Simplified Arabic"/>
          <w:snapToGrid w:val="0"/>
          <w:kern w:val="22"/>
          <w:sz w:val="24"/>
          <w:rtl/>
        </w:rPr>
        <w:t>).</w:t>
      </w:r>
    </w:p>
    <w:p w14:paraId="645DF1AE"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83305">
        <w:rPr>
          <w:rFonts w:cs="Simplified Arabic" w:hint="cs"/>
          <w:snapToGrid w:val="0"/>
          <w:kern w:val="22"/>
          <w:sz w:val="24"/>
          <w:rtl/>
        </w:rPr>
        <w:t>ومن أجل ا</w:t>
      </w:r>
      <w:r w:rsidRPr="00D83305">
        <w:rPr>
          <w:rFonts w:cs="Simplified Arabic"/>
          <w:snapToGrid w:val="0"/>
          <w:kern w:val="22"/>
          <w:sz w:val="24"/>
          <w:rtl/>
        </w:rPr>
        <w:t xml:space="preserve">لتعامل مع آثار جائحة </w:t>
      </w:r>
      <w:r w:rsidRPr="00D83305">
        <w:rPr>
          <w:rFonts w:cs="Simplified Arabic" w:hint="cs"/>
          <w:snapToGrid w:val="0"/>
          <w:kern w:val="22"/>
          <w:sz w:val="24"/>
          <w:rtl/>
        </w:rPr>
        <w:t xml:space="preserve">كوفيد-19، أصبح الاجتماع الذي </w:t>
      </w:r>
      <w:r w:rsidRPr="00D83305">
        <w:rPr>
          <w:rFonts w:cs="Simplified Arabic"/>
          <w:snapToGrid w:val="0"/>
          <w:kern w:val="22"/>
          <w:sz w:val="24"/>
          <w:rtl/>
        </w:rPr>
        <w:t>كان ينبغي أن يكون اجتماع</w:t>
      </w:r>
      <w:r w:rsidRPr="00D83305">
        <w:rPr>
          <w:rFonts w:cs="Simplified Arabic" w:hint="cs"/>
          <w:snapToGrid w:val="0"/>
          <w:kern w:val="22"/>
          <w:sz w:val="24"/>
          <w:rtl/>
        </w:rPr>
        <w:t>ا</w:t>
      </w:r>
      <w:r w:rsidRPr="00D83305">
        <w:rPr>
          <w:rFonts w:cs="Simplified Arabic"/>
          <w:snapToGrid w:val="0"/>
          <w:kern w:val="22"/>
          <w:sz w:val="24"/>
          <w:rtl/>
        </w:rPr>
        <w:t xml:space="preserve"> </w:t>
      </w:r>
      <w:r w:rsidRPr="00D83305">
        <w:rPr>
          <w:rFonts w:cs="Simplified Arabic" w:hint="cs"/>
          <w:snapToGrid w:val="0"/>
          <w:kern w:val="22"/>
          <w:sz w:val="24"/>
          <w:rtl/>
        </w:rPr>
        <w:t xml:space="preserve">مباشراً </w:t>
      </w:r>
      <w:r w:rsidRPr="00D83305">
        <w:rPr>
          <w:rFonts w:cs="Simplified Arabic"/>
          <w:snapToGrid w:val="0"/>
          <w:kern w:val="22"/>
          <w:sz w:val="24"/>
          <w:rtl/>
        </w:rPr>
        <w:t xml:space="preserve"> لمدة 3 أيام في إدنبرة، على النحو المتفق عليه في الاجتماع الأول للفريق العامل المفتوح العضوية في نيروبي، كينيا في</w:t>
      </w:r>
      <w:r w:rsidRPr="00D83305">
        <w:rPr>
          <w:rFonts w:cs="Simplified Arabic" w:hint="cs"/>
          <w:snapToGrid w:val="0"/>
          <w:kern w:val="22"/>
          <w:sz w:val="24"/>
          <w:rtl/>
        </w:rPr>
        <w:t xml:space="preserve"> الفترة من</w:t>
      </w:r>
      <w:r w:rsidRPr="00D83305">
        <w:rPr>
          <w:rFonts w:cs="Simplified Arabic"/>
          <w:snapToGrid w:val="0"/>
          <w:kern w:val="22"/>
          <w:sz w:val="24"/>
          <w:rtl/>
        </w:rPr>
        <w:t xml:space="preserve"> 27-30 أغسطس 2019، سلسلة </w:t>
      </w:r>
      <w:r w:rsidRPr="00D83305">
        <w:rPr>
          <w:rFonts w:cs="Simplified Arabic" w:hint="cs"/>
          <w:snapToGrid w:val="0"/>
          <w:kern w:val="22"/>
          <w:sz w:val="24"/>
          <w:rtl/>
        </w:rPr>
        <w:t>من</w:t>
      </w:r>
      <w:r w:rsidRPr="00D83305">
        <w:rPr>
          <w:rFonts w:cs="Simplified Arabic"/>
          <w:snapToGrid w:val="0"/>
          <w:kern w:val="22"/>
          <w:sz w:val="24"/>
          <w:rtl/>
        </w:rPr>
        <w:t xml:space="preserve"> المشاورات والفعاليات عبر الإنترنت التي عقدت خلال ربيع وصيف</w:t>
      </w:r>
      <w:r w:rsidRPr="00D83305">
        <w:rPr>
          <w:rFonts w:cs="Simplified Arabic" w:hint="cs"/>
          <w:snapToGrid w:val="0"/>
          <w:kern w:val="22"/>
          <w:sz w:val="24"/>
          <w:rtl/>
        </w:rPr>
        <w:t xml:space="preserve"> عام</w:t>
      </w:r>
      <w:r w:rsidRPr="00D83305">
        <w:rPr>
          <w:rFonts w:cs="Simplified Arabic"/>
          <w:snapToGrid w:val="0"/>
          <w:kern w:val="22"/>
          <w:sz w:val="24"/>
          <w:rtl/>
        </w:rPr>
        <w:t xml:space="preserve"> 2020. </w:t>
      </w:r>
      <w:r w:rsidRPr="00D83305">
        <w:rPr>
          <w:rFonts w:cs="Simplified Arabic" w:hint="cs"/>
          <w:snapToGrid w:val="0"/>
          <w:kern w:val="22"/>
          <w:sz w:val="24"/>
          <w:rtl/>
        </w:rPr>
        <w:t>و</w:t>
      </w:r>
      <w:r w:rsidRPr="00D83305">
        <w:rPr>
          <w:rFonts w:cs="Simplified Arabic"/>
          <w:snapToGrid w:val="0"/>
          <w:kern w:val="22"/>
          <w:sz w:val="24"/>
          <w:rtl/>
        </w:rPr>
        <w:t>سمح ذلك لعملية إدنبرة بالمشاركة على نطاق أوسع و</w:t>
      </w:r>
      <w:r w:rsidRPr="00D83305">
        <w:rPr>
          <w:rFonts w:cs="Simplified Arabic" w:hint="cs"/>
          <w:snapToGrid w:val="0"/>
          <w:kern w:val="22"/>
          <w:sz w:val="24"/>
          <w:rtl/>
        </w:rPr>
        <w:t xml:space="preserve">أكثر </w:t>
      </w:r>
      <w:r w:rsidRPr="00D83305">
        <w:rPr>
          <w:rFonts w:cs="Simplified Arabic"/>
          <w:snapToGrid w:val="0"/>
          <w:kern w:val="22"/>
          <w:sz w:val="24"/>
          <w:rtl/>
        </w:rPr>
        <w:t>إنصاف</w:t>
      </w:r>
      <w:r w:rsidRPr="00D83305">
        <w:rPr>
          <w:rFonts w:cs="Simplified Arabic" w:hint="cs"/>
          <w:snapToGrid w:val="0"/>
          <w:kern w:val="22"/>
          <w:sz w:val="24"/>
          <w:rtl/>
        </w:rPr>
        <w:t xml:space="preserve">اً </w:t>
      </w:r>
      <w:r w:rsidRPr="00D83305">
        <w:rPr>
          <w:rFonts w:cs="Simplified Arabic"/>
          <w:snapToGrid w:val="0"/>
          <w:kern w:val="22"/>
          <w:sz w:val="24"/>
          <w:rtl/>
        </w:rPr>
        <w:t>مما كان ممكن</w:t>
      </w:r>
      <w:r w:rsidRPr="00D83305">
        <w:rPr>
          <w:rFonts w:cs="Simplified Arabic" w:hint="cs"/>
          <w:snapToGrid w:val="0"/>
          <w:kern w:val="22"/>
          <w:sz w:val="24"/>
          <w:rtl/>
        </w:rPr>
        <w:t>اً</w:t>
      </w:r>
      <w:r w:rsidRPr="00D83305">
        <w:rPr>
          <w:rFonts w:cs="Simplified Arabic"/>
          <w:snapToGrid w:val="0"/>
          <w:kern w:val="22"/>
          <w:sz w:val="24"/>
          <w:rtl/>
        </w:rPr>
        <w:t xml:space="preserve"> </w:t>
      </w:r>
      <w:r w:rsidRPr="00D83305">
        <w:rPr>
          <w:rFonts w:cs="Simplified Arabic" w:hint="cs"/>
          <w:snapToGrid w:val="0"/>
          <w:kern w:val="22"/>
          <w:sz w:val="24"/>
          <w:rtl/>
        </w:rPr>
        <w:t>بدون</w:t>
      </w:r>
      <w:r w:rsidRPr="00D83305">
        <w:rPr>
          <w:rFonts w:cs="Simplified Arabic"/>
          <w:snapToGrid w:val="0"/>
          <w:kern w:val="22"/>
          <w:sz w:val="24"/>
          <w:rtl/>
        </w:rPr>
        <w:t xml:space="preserve"> ذلك. </w:t>
      </w:r>
      <w:r w:rsidRPr="00D83305">
        <w:rPr>
          <w:rFonts w:cs="Simplified Arabic" w:hint="cs"/>
          <w:snapToGrid w:val="0"/>
          <w:kern w:val="22"/>
          <w:sz w:val="24"/>
          <w:rtl/>
        </w:rPr>
        <w:t>و</w:t>
      </w:r>
      <w:r w:rsidRPr="00D83305">
        <w:rPr>
          <w:rFonts w:cs="Simplified Arabic"/>
          <w:snapToGrid w:val="0"/>
          <w:kern w:val="22"/>
          <w:sz w:val="24"/>
          <w:rtl/>
        </w:rPr>
        <w:t xml:space="preserve">تم </w:t>
      </w:r>
      <w:r w:rsidRPr="00D83305">
        <w:rPr>
          <w:rFonts w:cs="Simplified Arabic" w:hint="cs"/>
          <w:snapToGrid w:val="0"/>
          <w:kern w:val="22"/>
          <w:sz w:val="24"/>
          <w:rtl/>
        </w:rPr>
        <w:t>جمع</w:t>
      </w:r>
      <w:r w:rsidRPr="00D83305">
        <w:rPr>
          <w:rFonts w:cs="Simplified Arabic"/>
          <w:snapToGrid w:val="0"/>
          <w:kern w:val="22"/>
          <w:sz w:val="24"/>
          <w:rtl/>
        </w:rPr>
        <w:t xml:space="preserve"> آراء أكثر من 400 مشارك عالمي مع</w:t>
      </w:r>
      <w:r w:rsidRPr="00D83305">
        <w:rPr>
          <w:rFonts w:cs="Simplified Arabic" w:hint="cs"/>
          <w:snapToGrid w:val="0"/>
          <w:kern w:val="22"/>
          <w:sz w:val="24"/>
          <w:rtl/>
        </w:rPr>
        <w:t xml:space="preserve"> مراعاة</w:t>
      </w:r>
      <w:r w:rsidRPr="00D83305">
        <w:rPr>
          <w:rFonts w:cs="Simplified Arabic"/>
          <w:snapToGrid w:val="0"/>
          <w:kern w:val="22"/>
          <w:sz w:val="24"/>
          <w:rtl/>
        </w:rPr>
        <w:t xml:space="preserve"> المساواة بين الجنسين وتمثيل من جميع التجمعات الإقليمية للأمم المتحدة. </w:t>
      </w:r>
      <w:r w:rsidRPr="00D83305">
        <w:rPr>
          <w:rFonts w:cs="Simplified Arabic" w:hint="cs"/>
          <w:snapToGrid w:val="0"/>
          <w:kern w:val="22"/>
          <w:sz w:val="24"/>
          <w:rtl/>
        </w:rPr>
        <w:t>وبلغت نسبة</w:t>
      </w:r>
      <w:r w:rsidRPr="00D83305">
        <w:rPr>
          <w:rFonts w:cs="Simplified Arabic"/>
          <w:snapToGrid w:val="0"/>
          <w:kern w:val="22"/>
          <w:sz w:val="24"/>
          <w:rtl/>
        </w:rPr>
        <w:t xml:space="preserve"> المشارك</w:t>
      </w:r>
      <w:r w:rsidRPr="00D83305">
        <w:rPr>
          <w:rFonts w:cs="Simplified Arabic" w:hint="cs"/>
          <w:snapToGrid w:val="0"/>
          <w:kern w:val="22"/>
          <w:sz w:val="24"/>
          <w:rtl/>
        </w:rPr>
        <w:t xml:space="preserve">ين الذين يمثلون </w:t>
      </w:r>
      <w:r w:rsidRPr="00D83305">
        <w:rPr>
          <w:rFonts w:cs="Simplified Arabic"/>
          <w:snapToGrid w:val="0"/>
          <w:kern w:val="22"/>
          <w:sz w:val="24"/>
          <w:rtl/>
        </w:rPr>
        <w:t>الحكومات دون الوطنية والمحلية</w:t>
      </w:r>
      <w:r w:rsidRPr="00D83305">
        <w:rPr>
          <w:rFonts w:cs="Simplified Arabic" w:hint="cs"/>
          <w:snapToGrid w:val="0"/>
          <w:kern w:val="22"/>
          <w:sz w:val="24"/>
          <w:rtl/>
        </w:rPr>
        <w:t xml:space="preserve"> </w:t>
      </w:r>
      <w:r w:rsidRPr="00D83305">
        <w:rPr>
          <w:rFonts w:cs="Simplified Arabic"/>
          <w:snapToGrid w:val="0"/>
          <w:kern w:val="22"/>
          <w:sz w:val="24"/>
          <w:rtl/>
        </w:rPr>
        <w:t>(بما في ذلك المدن) (41</w:t>
      </w:r>
      <w:r w:rsidRPr="00D83305">
        <w:rPr>
          <w:rFonts w:cs="Simplified Arabic" w:hint="cs"/>
          <w:snapToGrid w:val="0"/>
          <w:kern w:val="22"/>
          <w:sz w:val="24"/>
          <w:rtl/>
        </w:rPr>
        <w:t>%</w:t>
      </w:r>
      <w:r w:rsidRPr="00D83305">
        <w:rPr>
          <w:rFonts w:cs="Simplified Arabic"/>
          <w:snapToGrid w:val="0"/>
          <w:kern w:val="22"/>
          <w:sz w:val="24"/>
          <w:rtl/>
        </w:rPr>
        <w:t>) والحكومات الوطنية (14</w:t>
      </w:r>
      <w:r w:rsidRPr="00D83305">
        <w:rPr>
          <w:rFonts w:cs="Simplified Arabic" w:hint="cs"/>
          <w:snapToGrid w:val="0"/>
          <w:kern w:val="22"/>
          <w:sz w:val="24"/>
          <w:rtl/>
        </w:rPr>
        <w:t>%</w:t>
      </w:r>
      <w:r w:rsidRPr="00D83305">
        <w:rPr>
          <w:rFonts w:cs="Simplified Arabic"/>
          <w:snapToGrid w:val="0"/>
          <w:kern w:val="22"/>
          <w:sz w:val="24"/>
          <w:rtl/>
        </w:rPr>
        <w:t>) والشبكات دون الوطنية (13</w:t>
      </w:r>
      <w:r w:rsidRPr="00D83305">
        <w:rPr>
          <w:rFonts w:cs="Simplified Arabic" w:hint="cs"/>
          <w:snapToGrid w:val="0"/>
          <w:kern w:val="22"/>
          <w:sz w:val="24"/>
          <w:rtl/>
        </w:rPr>
        <w:t>%</w:t>
      </w:r>
      <w:r w:rsidRPr="00D83305">
        <w:rPr>
          <w:rFonts w:cs="Simplified Arabic"/>
          <w:snapToGrid w:val="0"/>
          <w:kern w:val="22"/>
          <w:sz w:val="24"/>
          <w:rtl/>
        </w:rPr>
        <w:t>) والأكاديميين/ الخبراء (1</w:t>
      </w:r>
      <w:r w:rsidRPr="00D83305">
        <w:rPr>
          <w:rFonts w:cs="Simplified Arabic" w:hint="cs"/>
          <w:snapToGrid w:val="0"/>
          <w:kern w:val="22"/>
          <w:sz w:val="24"/>
          <w:rtl/>
        </w:rPr>
        <w:t>4%</w:t>
      </w:r>
      <w:r w:rsidRPr="00D83305">
        <w:rPr>
          <w:rFonts w:cs="Simplified Arabic"/>
          <w:snapToGrid w:val="0"/>
          <w:kern w:val="22"/>
          <w:sz w:val="24"/>
          <w:rtl/>
        </w:rPr>
        <w:t>) والشباب (1</w:t>
      </w:r>
      <w:r w:rsidRPr="00D83305">
        <w:rPr>
          <w:rFonts w:cs="Simplified Arabic" w:hint="cs"/>
          <w:snapToGrid w:val="0"/>
          <w:kern w:val="22"/>
          <w:sz w:val="24"/>
          <w:rtl/>
        </w:rPr>
        <w:t>%</w:t>
      </w:r>
      <w:r w:rsidRPr="00D83305">
        <w:rPr>
          <w:rFonts w:cs="Simplified Arabic"/>
          <w:snapToGrid w:val="0"/>
          <w:kern w:val="22"/>
          <w:sz w:val="24"/>
          <w:rtl/>
        </w:rPr>
        <w:t xml:space="preserve">). </w:t>
      </w:r>
      <w:r w:rsidRPr="00D83305">
        <w:rPr>
          <w:rFonts w:cs="Simplified Arabic" w:hint="cs"/>
          <w:snapToGrid w:val="0"/>
          <w:kern w:val="22"/>
          <w:sz w:val="24"/>
          <w:rtl/>
        </w:rPr>
        <w:t>و</w:t>
      </w:r>
      <w:r w:rsidRPr="00D83305">
        <w:rPr>
          <w:rFonts w:cs="Simplified Arabic"/>
          <w:snapToGrid w:val="0"/>
          <w:kern w:val="22"/>
          <w:sz w:val="24"/>
          <w:rtl/>
        </w:rPr>
        <w:t>عقدت عملية إدنبرة ثلاث مشاورات رئيسية مدعومة باجتماعات عبر الإنترنت وجلسات مواضيعية، لجمع وجهات النظر حول مشروع إطار العمل العالمي للتنوع البيولوجي، وعناصر خطة العمل دون الوطنية المحدثة لاتفاقية التنوع البيولوجي، وإعلان إدنبرة.</w:t>
      </w:r>
    </w:p>
    <w:p w14:paraId="030D7D33" w14:textId="77777777" w:rsidR="00D45FB0" w:rsidRPr="00D83305" w:rsidRDefault="00D45FB0" w:rsidP="00D45FB0">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Pr>
      </w:pPr>
      <w:r w:rsidRPr="00D83305">
        <w:rPr>
          <w:rFonts w:cs="Simplified Arabic"/>
          <w:b/>
          <w:bCs/>
          <w:snapToGrid w:val="0"/>
          <w:kern w:val="22"/>
          <w:sz w:val="24"/>
          <w:rtl/>
        </w:rPr>
        <w:t xml:space="preserve">طموح وآراء </w:t>
      </w:r>
      <w:r w:rsidRPr="00D83305">
        <w:rPr>
          <w:rFonts w:cs="Simplified Arabic" w:hint="cs"/>
          <w:b/>
          <w:bCs/>
          <w:snapToGrid w:val="0"/>
          <w:kern w:val="22"/>
          <w:sz w:val="24"/>
          <w:rtl/>
        </w:rPr>
        <w:t>الجهات دون</w:t>
      </w:r>
      <w:r w:rsidRPr="00D83305">
        <w:rPr>
          <w:rFonts w:cs="Simplified Arabic"/>
          <w:b/>
          <w:bCs/>
          <w:snapToGrid w:val="0"/>
          <w:kern w:val="22"/>
          <w:sz w:val="24"/>
          <w:rtl/>
        </w:rPr>
        <w:t xml:space="preserve"> المحلية</w:t>
      </w:r>
    </w:p>
    <w:p w14:paraId="3788D0F7"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83305">
        <w:rPr>
          <w:rFonts w:cs="Simplified Arabic"/>
          <w:snapToGrid w:val="0"/>
          <w:kern w:val="22"/>
          <w:sz w:val="24"/>
          <w:rtl/>
        </w:rPr>
        <w:t xml:space="preserve">توجد اليوم فجوة بين طموحات </w:t>
      </w:r>
      <w:r w:rsidRPr="00C63BA7">
        <w:rPr>
          <w:rFonts w:cs="Simplified Arabic"/>
          <w:snapToGrid w:val="0"/>
          <w:kern w:val="22"/>
          <w:sz w:val="24"/>
          <w:rtl/>
        </w:rPr>
        <w:t xml:space="preserve">الحكومات دون الوطنية والمحلية </w:t>
      </w:r>
      <w:r w:rsidRPr="00D83305">
        <w:rPr>
          <w:rFonts w:cs="Simplified Arabic"/>
          <w:snapToGrid w:val="0"/>
          <w:kern w:val="22"/>
          <w:sz w:val="24"/>
          <w:rtl/>
        </w:rPr>
        <w:t xml:space="preserve">في </w:t>
      </w:r>
      <w:r>
        <w:rPr>
          <w:rFonts w:cs="Simplified Arabic" w:hint="cs"/>
          <w:snapToGrid w:val="0"/>
          <w:kern w:val="22"/>
          <w:sz w:val="24"/>
          <w:rtl/>
        </w:rPr>
        <w:t>إعداد</w:t>
      </w:r>
      <w:r w:rsidRPr="00D83305">
        <w:rPr>
          <w:rFonts w:cs="Simplified Arabic"/>
          <w:snapToGrid w:val="0"/>
          <w:kern w:val="22"/>
          <w:sz w:val="24"/>
          <w:rtl/>
        </w:rPr>
        <w:t xml:space="preserve"> وتنفيذ </w:t>
      </w:r>
      <w:r>
        <w:rPr>
          <w:rFonts w:cs="Simplified Arabic" w:hint="cs"/>
          <w:snapToGrid w:val="0"/>
          <w:kern w:val="22"/>
          <w:sz w:val="24"/>
          <w:rtl/>
        </w:rPr>
        <w:t>الإ</w:t>
      </w:r>
      <w:r w:rsidRPr="00D83305">
        <w:rPr>
          <w:rFonts w:cs="Simplified Arabic"/>
          <w:snapToGrid w:val="0"/>
          <w:kern w:val="22"/>
          <w:sz w:val="24"/>
          <w:rtl/>
        </w:rPr>
        <w:t xml:space="preserve">طار </w:t>
      </w:r>
      <w:r>
        <w:rPr>
          <w:rFonts w:cs="Simplified Arabic" w:hint="cs"/>
          <w:snapToGrid w:val="0"/>
          <w:kern w:val="22"/>
          <w:sz w:val="24"/>
          <w:rtl/>
        </w:rPr>
        <w:t>العالمي ل</w:t>
      </w:r>
      <w:r w:rsidRPr="00D83305">
        <w:rPr>
          <w:rFonts w:cs="Simplified Arabic"/>
          <w:snapToGrid w:val="0"/>
          <w:kern w:val="22"/>
          <w:sz w:val="24"/>
          <w:rtl/>
        </w:rPr>
        <w:t xml:space="preserve">لتنوع البيولوجي </w:t>
      </w:r>
      <w:r>
        <w:rPr>
          <w:rFonts w:cs="Simplified Arabic"/>
          <w:snapToGrid w:val="0"/>
          <w:kern w:val="22"/>
          <w:sz w:val="24"/>
          <w:rtl/>
        </w:rPr>
        <w:t>لما بعد 2020</w:t>
      </w:r>
      <w:r w:rsidRPr="00D83305">
        <w:rPr>
          <w:rFonts w:cs="Simplified Arabic"/>
          <w:snapToGrid w:val="0"/>
          <w:kern w:val="22"/>
          <w:sz w:val="24"/>
          <w:rtl/>
        </w:rPr>
        <w:t xml:space="preserve">، وبين الواقع. </w:t>
      </w:r>
      <w:r>
        <w:rPr>
          <w:rFonts w:cs="Simplified Arabic" w:hint="cs"/>
          <w:snapToGrid w:val="0"/>
          <w:kern w:val="22"/>
          <w:sz w:val="24"/>
          <w:rtl/>
        </w:rPr>
        <w:t>و</w:t>
      </w:r>
      <w:r w:rsidRPr="00D83305">
        <w:rPr>
          <w:rFonts w:cs="Simplified Arabic"/>
          <w:snapToGrid w:val="0"/>
          <w:kern w:val="22"/>
          <w:sz w:val="24"/>
          <w:rtl/>
        </w:rPr>
        <w:t>تتمثل إحدى النتائج الرئيسية لمشاورات عملية إدنبرة بشأن إطار عمل ما بعد عام 2020 في أنه في حين أن 53</w:t>
      </w:r>
      <w:r>
        <w:rPr>
          <w:rFonts w:cs="Simplified Arabic" w:hint="cs"/>
          <w:snapToGrid w:val="0"/>
          <w:kern w:val="22"/>
          <w:sz w:val="24"/>
          <w:rtl/>
        </w:rPr>
        <w:t>%</w:t>
      </w:r>
      <w:r w:rsidRPr="00D83305">
        <w:rPr>
          <w:rFonts w:cs="Simplified Arabic"/>
          <w:snapToGrid w:val="0"/>
          <w:kern w:val="22"/>
          <w:sz w:val="24"/>
          <w:rtl/>
        </w:rPr>
        <w:t xml:space="preserve"> من </w:t>
      </w:r>
      <w:r w:rsidRPr="00C63BA7">
        <w:rPr>
          <w:rFonts w:cs="Simplified Arabic"/>
          <w:snapToGrid w:val="0"/>
          <w:kern w:val="22"/>
          <w:sz w:val="24"/>
          <w:rtl/>
        </w:rPr>
        <w:t xml:space="preserve">الحكومات دون الوطنية والمحلية </w:t>
      </w:r>
      <w:r w:rsidRPr="00D83305">
        <w:rPr>
          <w:rFonts w:cs="Simplified Arabic"/>
          <w:snapToGrid w:val="0"/>
          <w:kern w:val="22"/>
          <w:sz w:val="24"/>
          <w:rtl/>
        </w:rPr>
        <w:t>لديها استراتيجية وخطة عمل</w:t>
      </w:r>
      <w:r>
        <w:rPr>
          <w:rFonts w:cs="Simplified Arabic" w:hint="cs"/>
          <w:snapToGrid w:val="0"/>
          <w:kern w:val="22"/>
          <w:sz w:val="24"/>
          <w:rtl/>
        </w:rPr>
        <w:t xml:space="preserve"> محلية</w:t>
      </w:r>
      <w:r>
        <w:rPr>
          <w:rFonts w:cs="Simplified Arabic"/>
          <w:snapToGrid w:val="0"/>
          <w:kern w:val="22"/>
          <w:sz w:val="24"/>
          <w:rtl/>
        </w:rPr>
        <w:t xml:space="preserve"> للتنوع البيولوجي</w:t>
      </w:r>
      <w:r w:rsidRPr="00D83305">
        <w:rPr>
          <w:rFonts w:cs="Simplified Arabic"/>
          <w:snapToGrid w:val="0"/>
          <w:kern w:val="22"/>
          <w:sz w:val="24"/>
          <w:rtl/>
        </w:rPr>
        <w:t xml:space="preserve"> </w:t>
      </w:r>
      <w:r>
        <w:rPr>
          <w:rFonts w:cs="Simplified Arabic" w:hint="cs"/>
          <w:snapToGrid w:val="0"/>
          <w:kern w:val="22"/>
          <w:sz w:val="24"/>
          <w:rtl/>
        </w:rPr>
        <w:t>فلم ي</w:t>
      </w:r>
      <w:r w:rsidRPr="00D83305">
        <w:rPr>
          <w:rFonts w:cs="Simplified Arabic"/>
          <w:snapToGrid w:val="0"/>
          <w:kern w:val="22"/>
          <w:sz w:val="24"/>
          <w:rtl/>
        </w:rPr>
        <w:t>ساهم</w:t>
      </w:r>
      <w:r>
        <w:rPr>
          <w:rFonts w:cs="Simplified Arabic" w:hint="cs"/>
          <w:snapToGrid w:val="0"/>
          <w:kern w:val="22"/>
          <w:sz w:val="24"/>
          <w:rtl/>
        </w:rPr>
        <w:t xml:space="preserve"> منها</w:t>
      </w:r>
      <w:r w:rsidRPr="00D83305">
        <w:rPr>
          <w:rFonts w:cs="Simplified Arabic"/>
          <w:snapToGrid w:val="0"/>
          <w:kern w:val="22"/>
          <w:sz w:val="24"/>
          <w:rtl/>
        </w:rPr>
        <w:t xml:space="preserve"> </w:t>
      </w:r>
      <w:r>
        <w:rPr>
          <w:rFonts w:cs="Simplified Arabic" w:hint="cs"/>
          <w:snapToGrid w:val="0"/>
          <w:kern w:val="22"/>
          <w:sz w:val="24"/>
          <w:rtl/>
        </w:rPr>
        <w:t xml:space="preserve">سوى </w:t>
      </w:r>
      <w:r w:rsidRPr="00D83305">
        <w:rPr>
          <w:rFonts w:cs="Simplified Arabic"/>
          <w:snapToGrid w:val="0"/>
          <w:kern w:val="22"/>
          <w:sz w:val="24"/>
          <w:rtl/>
        </w:rPr>
        <w:t>35</w:t>
      </w:r>
      <w:r>
        <w:rPr>
          <w:rFonts w:cs="Simplified Arabic" w:hint="cs"/>
          <w:snapToGrid w:val="0"/>
          <w:kern w:val="22"/>
          <w:sz w:val="24"/>
          <w:rtl/>
        </w:rPr>
        <w:t>%</w:t>
      </w:r>
      <w:r w:rsidRPr="00D83305">
        <w:rPr>
          <w:rFonts w:cs="Simplified Arabic"/>
          <w:snapToGrid w:val="0"/>
          <w:kern w:val="22"/>
          <w:sz w:val="24"/>
          <w:rtl/>
        </w:rPr>
        <w:t xml:space="preserve"> في </w:t>
      </w:r>
      <w:r w:rsidRPr="00252DE5">
        <w:rPr>
          <w:rFonts w:cs="Simplified Arabic"/>
          <w:snapToGrid w:val="0"/>
          <w:kern w:val="22"/>
          <w:sz w:val="24"/>
          <w:rtl/>
        </w:rPr>
        <w:t>استراتيجيتها وخطة عملها الوطنيتين للتنوع البيولوجي</w:t>
      </w:r>
      <w:r w:rsidRPr="00D83305">
        <w:rPr>
          <w:rFonts w:cs="Simplified Arabic"/>
          <w:snapToGrid w:val="0"/>
          <w:kern w:val="22"/>
          <w:sz w:val="24"/>
          <w:rtl/>
        </w:rPr>
        <w:t xml:space="preserve">، </w:t>
      </w:r>
      <w:r>
        <w:rPr>
          <w:rFonts w:cs="Simplified Arabic" w:hint="cs"/>
          <w:snapToGrid w:val="0"/>
          <w:kern w:val="22"/>
          <w:sz w:val="24"/>
          <w:rtl/>
        </w:rPr>
        <w:t>وساهم نحو</w:t>
      </w:r>
      <w:r w:rsidRPr="00D83305">
        <w:rPr>
          <w:rFonts w:cs="Simplified Arabic"/>
          <w:snapToGrid w:val="0"/>
          <w:kern w:val="22"/>
          <w:sz w:val="24"/>
          <w:rtl/>
        </w:rPr>
        <w:t xml:space="preserve"> 25</w:t>
      </w:r>
      <w:r>
        <w:rPr>
          <w:rFonts w:cs="Simplified Arabic" w:hint="cs"/>
          <w:snapToGrid w:val="0"/>
          <w:kern w:val="22"/>
          <w:sz w:val="24"/>
          <w:rtl/>
        </w:rPr>
        <w:t>%</w:t>
      </w:r>
      <w:r w:rsidRPr="00D83305">
        <w:rPr>
          <w:rFonts w:cs="Simplified Arabic"/>
          <w:snapToGrid w:val="0"/>
          <w:kern w:val="22"/>
          <w:sz w:val="24"/>
          <w:rtl/>
        </w:rPr>
        <w:t xml:space="preserve"> فقط </w:t>
      </w:r>
      <w:r>
        <w:rPr>
          <w:rFonts w:cs="Simplified Arabic" w:hint="cs"/>
          <w:snapToGrid w:val="0"/>
          <w:kern w:val="22"/>
          <w:sz w:val="24"/>
          <w:rtl/>
        </w:rPr>
        <w:t>في</w:t>
      </w:r>
      <w:r w:rsidRPr="00D83305">
        <w:rPr>
          <w:rFonts w:cs="Simplified Arabic"/>
          <w:snapToGrid w:val="0"/>
          <w:kern w:val="22"/>
          <w:sz w:val="24"/>
          <w:rtl/>
        </w:rPr>
        <w:t xml:space="preserve"> التقارير الوطنية </w:t>
      </w:r>
      <w:r>
        <w:rPr>
          <w:rFonts w:cs="Simplified Arabic"/>
          <w:snapToGrid w:val="0"/>
          <w:kern w:val="22"/>
          <w:sz w:val="24"/>
          <w:rtl/>
        </w:rPr>
        <w:t xml:space="preserve">ذات الصلة. ومع </w:t>
      </w:r>
      <w:r>
        <w:rPr>
          <w:rFonts w:cs="Simplified Arabic"/>
          <w:snapToGrid w:val="0"/>
          <w:kern w:val="22"/>
          <w:sz w:val="24"/>
          <w:rtl/>
        </w:rPr>
        <w:lastRenderedPageBreak/>
        <w:t xml:space="preserve">ذلك، أعرب </w:t>
      </w:r>
      <w:r>
        <w:rPr>
          <w:rFonts w:cs="Simplified Arabic" w:hint="cs"/>
          <w:snapToGrid w:val="0"/>
          <w:kern w:val="22"/>
          <w:sz w:val="24"/>
          <w:rtl/>
        </w:rPr>
        <w:t xml:space="preserve">الثلثان الآخران </w:t>
      </w:r>
      <w:r>
        <w:rPr>
          <w:rFonts w:cs="Simplified Arabic"/>
          <w:snapToGrid w:val="0"/>
          <w:kern w:val="22"/>
          <w:sz w:val="24"/>
          <w:rtl/>
        </w:rPr>
        <w:t>عن رغبت</w:t>
      </w:r>
      <w:r>
        <w:rPr>
          <w:rFonts w:cs="Simplified Arabic" w:hint="cs"/>
          <w:snapToGrid w:val="0"/>
          <w:kern w:val="22"/>
          <w:sz w:val="24"/>
          <w:rtl/>
        </w:rPr>
        <w:t>هما</w:t>
      </w:r>
      <w:r w:rsidRPr="00D83305">
        <w:rPr>
          <w:rFonts w:cs="Simplified Arabic"/>
          <w:snapToGrid w:val="0"/>
          <w:kern w:val="22"/>
          <w:sz w:val="24"/>
          <w:rtl/>
        </w:rPr>
        <w:t xml:space="preserve"> في المساهمة في كليهما. ويشير هذا إلى وجود استعداد من الحكومات دون الوطنية والمحلية للمساهمة في تنفيذ وإنجاز الإطار الجديد.</w:t>
      </w:r>
    </w:p>
    <w:p w14:paraId="16C5597E" w14:textId="77777777" w:rsidR="00D45FB0" w:rsidRPr="00252DE5" w:rsidRDefault="00D45FB0" w:rsidP="00D45FB0">
      <w:pPr>
        <w:suppressLineNumbers/>
        <w:suppressAutoHyphens/>
        <w:kinsoku w:val="0"/>
        <w:overflowPunct w:val="0"/>
        <w:autoSpaceDE w:val="0"/>
        <w:autoSpaceDN w:val="0"/>
        <w:bidi/>
        <w:adjustRightInd w:val="0"/>
        <w:snapToGrid w:val="0"/>
        <w:spacing w:before="120" w:after="120"/>
        <w:rPr>
          <w:rFonts w:cs="Simplified Arabic"/>
          <w:i/>
          <w:iCs/>
          <w:snapToGrid w:val="0"/>
          <w:kern w:val="22"/>
          <w:sz w:val="24"/>
          <w:rtl/>
        </w:rPr>
      </w:pPr>
      <w:r w:rsidRPr="00252DE5">
        <w:rPr>
          <w:rFonts w:cs="Simplified Arabic"/>
          <w:i/>
          <w:iCs/>
          <w:snapToGrid w:val="0"/>
          <w:kern w:val="22"/>
          <w:sz w:val="24"/>
          <w:rtl/>
        </w:rPr>
        <w:t>معالجة قضايا التنوع البيولوجي الرئيسية التي تواجه الحكومات دون الوطنية والمحلية</w:t>
      </w:r>
    </w:p>
    <w:p w14:paraId="2C070560"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252DE5">
        <w:rPr>
          <w:rFonts w:cs="Simplified Arabic"/>
          <w:snapToGrid w:val="0"/>
          <w:kern w:val="22"/>
          <w:sz w:val="24"/>
          <w:rtl/>
        </w:rPr>
        <w:t xml:space="preserve">شعر معظم المستجيبين في المشاورات أن </w:t>
      </w:r>
      <w:r>
        <w:rPr>
          <w:rFonts w:cs="Simplified Arabic" w:hint="cs"/>
          <w:snapToGrid w:val="0"/>
          <w:kern w:val="22"/>
          <w:sz w:val="24"/>
          <w:rtl/>
        </w:rPr>
        <w:t>ال</w:t>
      </w:r>
      <w:r w:rsidRPr="00252DE5">
        <w:rPr>
          <w:rFonts w:cs="Simplified Arabic"/>
          <w:snapToGrid w:val="0"/>
          <w:kern w:val="22"/>
          <w:sz w:val="24"/>
          <w:rtl/>
        </w:rPr>
        <w:t xml:space="preserve">إطار العالمي للتنوع البيولوجي لما بعد عام 2020 تناول قضايا التنوع البيولوجي الرئيسية </w:t>
      </w:r>
      <w:r>
        <w:rPr>
          <w:rFonts w:cs="Simplified Arabic" w:hint="cs"/>
          <w:snapToGrid w:val="0"/>
          <w:kern w:val="22"/>
          <w:sz w:val="24"/>
          <w:rtl/>
        </w:rPr>
        <w:t>للجهات</w:t>
      </w:r>
      <w:r w:rsidRPr="00252DE5">
        <w:rPr>
          <w:rFonts w:cs="Simplified Arabic"/>
          <w:snapToGrid w:val="0"/>
          <w:kern w:val="22"/>
          <w:sz w:val="24"/>
          <w:rtl/>
        </w:rPr>
        <w:t xml:space="preserve"> دون الوطنية. ومع ذلك، فقد أثير عدد من </w:t>
      </w:r>
      <w:r>
        <w:rPr>
          <w:rFonts w:cs="Simplified Arabic" w:hint="cs"/>
          <w:snapToGrid w:val="0"/>
          <w:kern w:val="22"/>
          <w:sz w:val="24"/>
          <w:rtl/>
        </w:rPr>
        <w:t>ال</w:t>
      </w:r>
      <w:r w:rsidRPr="00252DE5">
        <w:rPr>
          <w:rFonts w:cs="Simplified Arabic"/>
          <w:snapToGrid w:val="0"/>
          <w:kern w:val="22"/>
          <w:sz w:val="24"/>
          <w:rtl/>
        </w:rPr>
        <w:t>مجالات</w:t>
      </w:r>
      <w:r>
        <w:rPr>
          <w:rFonts w:cs="Simplified Arabic" w:hint="cs"/>
          <w:snapToGrid w:val="0"/>
          <w:kern w:val="22"/>
          <w:sz w:val="24"/>
          <w:rtl/>
        </w:rPr>
        <w:t xml:space="preserve"> التي تحتاج إلى</w:t>
      </w:r>
      <w:r w:rsidRPr="00252DE5">
        <w:rPr>
          <w:rFonts w:cs="Simplified Arabic"/>
          <w:snapToGrid w:val="0"/>
          <w:kern w:val="22"/>
          <w:sz w:val="24"/>
          <w:rtl/>
        </w:rPr>
        <w:t xml:space="preserve"> التحسين في الإطار. </w:t>
      </w:r>
      <w:r>
        <w:rPr>
          <w:rFonts w:cs="Simplified Arabic" w:hint="cs"/>
          <w:snapToGrid w:val="0"/>
          <w:kern w:val="22"/>
          <w:sz w:val="24"/>
          <w:rtl/>
        </w:rPr>
        <w:t>وتمثل</w:t>
      </w:r>
      <w:r w:rsidRPr="00252DE5">
        <w:rPr>
          <w:rFonts w:cs="Simplified Arabic"/>
          <w:snapToGrid w:val="0"/>
          <w:kern w:val="22"/>
          <w:sz w:val="24"/>
          <w:rtl/>
        </w:rPr>
        <w:t xml:space="preserve"> أحد الموضوعات الرئيسية </w:t>
      </w:r>
      <w:r>
        <w:rPr>
          <w:rFonts w:cs="Simplified Arabic" w:hint="cs"/>
          <w:snapToGrid w:val="0"/>
          <w:kern w:val="22"/>
          <w:sz w:val="24"/>
          <w:rtl/>
        </w:rPr>
        <w:t>في الحاجة إلى الاعتراف</w:t>
      </w:r>
      <w:r w:rsidRPr="00E8183A">
        <w:rPr>
          <w:rFonts w:cs="Simplified Arabic"/>
          <w:snapToGrid w:val="0"/>
          <w:kern w:val="22"/>
          <w:sz w:val="24"/>
          <w:rtl/>
        </w:rPr>
        <w:t xml:space="preserve"> </w:t>
      </w:r>
      <w:r w:rsidRPr="00252DE5">
        <w:rPr>
          <w:rFonts w:cs="Simplified Arabic"/>
          <w:snapToGrid w:val="0"/>
          <w:kern w:val="22"/>
          <w:sz w:val="24"/>
          <w:rtl/>
        </w:rPr>
        <w:t>بوضوح</w:t>
      </w:r>
      <w:r>
        <w:rPr>
          <w:rFonts w:cs="Simplified Arabic" w:hint="cs"/>
          <w:snapToGrid w:val="0"/>
          <w:kern w:val="22"/>
          <w:sz w:val="24"/>
          <w:rtl/>
        </w:rPr>
        <w:t xml:space="preserve"> بدور </w:t>
      </w:r>
      <w:r w:rsidRPr="00E8183A">
        <w:rPr>
          <w:rFonts w:cs="Simplified Arabic"/>
          <w:snapToGrid w:val="0"/>
          <w:kern w:val="22"/>
          <w:sz w:val="24"/>
          <w:rtl/>
        </w:rPr>
        <w:t>الحكومات دون الوطنية والمحلية</w:t>
      </w:r>
      <w:r w:rsidRPr="00252DE5">
        <w:rPr>
          <w:rFonts w:cs="Simplified Arabic"/>
          <w:snapToGrid w:val="0"/>
          <w:kern w:val="22"/>
          <w:sz w:val="24"/>
          <w:rtl/>
        </w:rPr>
        <w:t xml:space="preserve"> في جميع الأقسام ذات الصلة من إطار ال</w:t>
      </w:r>
      <w:r>
        <w:rPr>
          <w:rFonts w:cs="Simplified Arabic"/>
          <w:snapToGrid w:val="0"/>
          <w:kern w:val="22"/>
          <w:sz w:val="24"/>
          <w:rtl/>
        </w:rPr>
        <w:t xml:space="preserve">عمل لضمان أن </w:t>
      </w:r>
      <w:r>
        <w:rPr>
          <w:rFonts w:cs="Simplified Arabic" w:hint="cs"/>
          <w:snapToGrid w:val="0"/>
          <w:kern w:val="22"/>
          <w:sz w:val="24"/>
          <w:rtl/>
        </w:rPr>
        <w:t>ي</w:t>
      </w:r>
      <w:r>
        <w:rPr>
          <w:rFonts w:cs="Simplified Arabic"/>
          <w:snapToGrid w:val="0"/>
          <w:kern w:val="22"/>
          <w:sz w:val="24"/>
          <w:rtl/>
        </w:rPr>
        <w:t xml:space="preserve">كون </w:t>
      </w:r>
      <w:r>
        <w:rPr>
          <w:rFonts w:cs="Simplified Arabic" w:hint="cs"/>
          <w:snapToGrid w:val="0"/>
          <w:kern w:val="22"/>
          <w:sz w:val="24"/>
          <w:rtl/>
        </w:rPr>
        <w:t>مناسباً من الناحية السياسية</w:t>
      </w:r>
      <w:r>
        <w:rPr>
          <w:rFonts w:cs="Simplified Arabic"/>
          <w:snapToGrid w:val="0"/>
          <w:kern w:val="22"/>
          <w:sz w:val="24"/>
          <w:rtl/>
        </w:rPr>
        <w:t>، ومتكامل</w:t>
      </w:r>
      <w:r>
        <w:rPr>
          <w:rFonts w:cs="Simplified Arabic" w:hint="cs"/>
          <w:snapToGrid w:val="0"/>
          <w:kern w:val="22"/>
          <w:sz w:val="24"/>
          <w:rtl/>
        </w:rPr>
        <w:t>اً</w:t>
      </w:r>
      <w:r>
        <w:rPr>
          <w:rFonts w:cs="Simplified Arabic"/>
          <w:snapToGrid w:val="0"/>
          <w:kern w:val="22"/>
          <w:sz w:val="24"/>
          <w:rtl/>
        </w:rPr>
        <w:t xml:space="preserve"> رأسياً</w:t>
      </w:r>
      <w:r w:rsidRPr="00252DE5">
        <w:rPr>
          <w:rFonts w:cs="Simplified Arabic"/>
          <w:snapToGrid w:val="0"/>
          <w:kern w:val="22"/>
          <w:sz w:val="24"/>
          <w:rtl/>
        </w:rPr>
        <w:t>، وأن</w:t>
      </w:r>
      <w:r>
        <w:rPr>
          <w:rFonts w:cs="Simplified Arabic" w:hint="cs"/>
          <w:snapToGrid w:val="0"/>
          <w:kern w:val="22"/>
          <w:sz w:val="24"/>
          <w:rtl/>
        </w:rPr>
        <w:t xml:space="preserve"> تشعر</w:t>
      </w:r>
      <w:r w:rsidRPr="00252DE5">
        <w:rPr>
          <w:rFonts w:cs="Simplified Arabic"/>
          <w:snapToGrid w:val="0"/>
          <w:kern w:val="22"/>
          <w:sz w:val="24"/>
          <w:rtl/>
        </w:rPr>
        <w:t xml:space="preserve"> الحكومات على جميع المستويات بالمسؤولية </w:t>
      </w:r>
      <w:r>
        <w:rPr>
          <w:rFonts w:cs="Simplified Arabic" w:hint="cs"/>
          <w:snapToGrid w:val="0"/>
          <w:kern w:val="22"/>
          <w:sz w:val="24"/>
          <w:rtl/>
        </w:rPr>
        <w:t>نحو</w:t>
      </w:r>
      <w:r w:rsidRPr="00252DE5">
        <w:rPr>
          <w:rFonts w:cs="Simplified Arabic"/>
          <w:snapToGrid w:val="0"/>
          <w:kern w:val="22"/>
          <w:sz w:val="24"/>
          <w:rtl/>
        </w:rPr>
        <w:t xml:space="preserve"> تنفيذه. </w:t>
      </w:r>
      <w:r>
        <w:rPr>
          <w:rFonts w:cs="Simplified Arabic" w:hint="cs"/>
          <w:snapToGrid w:val="0"/>
          <w:kern w:val="22"/>
          <w:sz w:val="24"/>
          <w:rtl/>
        </w:rPr>
        <w:t xml:space="preserve">وتحتل </w:t>
      </w:r>
      <w:r w:rsidRPr="00E8183A">
        <w:rPr>
          <w:rFonts w:cs="Simplified Arabic"/>
          <w:snapToGrid w:val="0"/>
          <w:kern w:val="22"/>
          <w:sz w:val="24"/>
          <w:rtl/>
        </w:rPr>
        <w:t>الحكومات دون الوطنية والمحلية</w:t>
      </w:r>
      <w:r w:rsidRPr="00252DE5">
        <w:rPr>
          <w:rFonts w:cs="Simplified Arabic"/>
          <w:snapToGrid w:val="0"/>
          <w:kern w:val="22"/>
          <w:sz w:val="24"/>
          <w:rtl/>
        </w:rPr>
        <w:t xml:space="preserve"> </w:t>
      </w:r>
      <w:r>
        <w:rPr>
          <w:rFonts w:cs="Simplified Arabic" w:hint="cs"/>
          <w:snapToGrid w:val="0"/>
          <w:kern w:val="22"/>
          <w:sz w:val="24"/>
          <w:rtl/>
        </w:rPr>
        <w:t>وضعاً فريداً</w:t>
      </w:r>
      <w:r>
        <w:rPr>
          <w:rFonts w:cs="Simplified Arabic"/>
          <w:snapToGrid w:val="0"/>
          <w:kern w:val="22"/>
          <w:sz w:val="24"/>
          <w:rtl/>
        </w:rPr>
        <w:t>، في بعض الحالات</w:t>
      </w:r>
      <w:r w:rsidRPr="00252DE5">
        <w:rPr>
          <w:rFonts w:cs="Simplified Arabic"/>
          <w:snapToGrid w:val="0"/>
          <w:kern w:val="22"/>
          <w:sz w:val="24"/>
          <w:rtl/>
        </w:rPr>
        <w:t>، بسبب دورها القانوني في تنفيذ تشريعات وإجراءات التنوع البيولوجي وقربها من مجتمعاتها. وبدل</w:t>
      </w:r>
      <w:r>
        <w:rPr>
          <w:rFonts w:cs="Simplified Arabic"/>
          <w:snapToGrid w:val="0"/>
          <w:kern w:val="22"/>
          <w:sz w:val="24"/>
          <w:rtl/>
        </w:rPr>
        <w:t>اً من استشارة أصحاب المصلحة فقط</w:t>
      </w:r>
      <w:r w:rsidRPr="00252DE5">
        <w:rPr>
          <w:rFonts w:cs="Simplified Arabic"/>
          <w:snapToGrid w:val="0"/>
          <w:kern w:val="22"/>
          <w:sz w:val="24"/>
          <w:rtl/>
        </w:rPr>
        <w:t>، ينبغي اعتباره</w:t>
      </w:r>
      <w:r>
        <w:rPr>
          <w:rFonts w:cs="Simplified Arabic"/>
          <w:snapToGrid w:val="0"/>
          <w:kern w:val="22"/>
          <w:sz w:val="24"/>
          <w:rtl/>
        </w:rPr>
        <w:t>م شركاء أساسيين في تنفيذ الإطار</w:t>
      </w:r>
      <w:r w:rsidRPr="00252DE5">
        <w:rPr>
          <w:rFonts w:cs="Simplified Arabic"/>
          <w:snapToGrid w:val="0"/>
          <w:kern w:val="22"/>
          <w:sz w:val="24"/>
          <w:rtl/>
        </w:rPr>
        <w:t xml:space="preserve">، بما يتماشى مع نهج الحكومة ككل. كما </w:t>
      </w:r>
      <w:r>
        <w:rPr>
          <w:rFonts w:cs="Simplified Arabic" w:hint="cs"/>
          <w:snapToGrid w:val="0"/>
          <w:kern w:val="22"/>
          <w:sz w:val="24"/>
          <w:rtl/>
        </w:rPr>
        <w:t>تحتل</w:t>
      </w:r>
      <w:r w:rsidRPr="00252DE5">
        <w:rPr>
          <w:rFonts w:cs="Simplified Arabic"/>
          <w:snapToGrid w:val="0"/>
          <w:kern w:val="22"/>
          <w:sz w:val="24"/>
          <w:rtl/>
        </w:rPr>
        <w:t xml:space="preserve"> الحكومات دون الوطنية والمحلية </w:t>
      </w:r>
      <w:r>
        <w:rPr>
          <w:rFonts w:cs="Simplified Arabic" w:hint="cs"/>
          <w:snapToGrid w:val="0"/>
          <w:kern w:val="22"/>
          <w:sz w:val="24"/>
          <w:rtl/>
        </w:rPr>
        <w:t>موقعاً جيداً</w:t>
      </w:r>
      <w:r w:rsidRPr="00252DE5">
        <w:rPr>
          <w:rFonts w:cs="Simplified Arabic"/>
          <w:snapToGrid w:val="0"/>
          <w:kern w:val="22"/>
          <w:sz w:val="24"/>
          <w:rtl/>
        </w:rPr>
        <w:t xml:space="preserve"> لمعالجة تعميم التنوع البيولوجي، بما يتماشى مع النهج الاستراتيجي طويل الأجل</w:t>
      </w:r>
      <w:r>
        <w:rPr>
          <w:rFonts w:cs="Simplified Arabic"/>
          <w:snapToGrid w:val="0"/>
          <w:kern w:val="22"/>
          <w:sz w:val="24"/>
          <w:rtl/>
        </w:rPr>
        <w:t>، نظر</w:t>
      </w:r>
      <w:r>
        <w:rPr>
          <w:rFonts w:cs="Simplified Arabic" w:hint="cs"/>
          <w:snapToGrid w:val="0"/>
          <w:kern w:val="22"/>
          <w:sz w:val="24"/>
          <w:rtl/>
        </w:rPr>
        <w:t>اً</w:t>
      </w:r>
      <w:r w:rsidRPr="00252DE5">
        <w:rPr>
          <w:rFonts w:cs="Simplified Arabic"/>
          <w:snapToGrid w:val="0"/>
          <w:kern w:val="22"/>
          <w:sz w:val="24"/>
          <w:rtl/>
        </w:rPr>
        <w:t xml:space="preserve"> لارتباطها الوثيق بأصحاب المصلحة بما في ذلك الشركات والمنظمات غير الحكومية والشباب والمجتمعات المحلية والشعوب الأصلية.</w:t>
      </w:r>
    </w:p>
    <w:p w14:paraId="2465FC1C" w14:textId="77777777" w:rsidR="00D45FB0" w:rsidRPr="008D26DA" w:rsidRDefault="00D45FB0" w:rsidP="00D45FB0">
      <w:pPr>
        <w:suppressLineNumbers/>
        <w:suppressAutoHyphens/>
        <w:kinsoku w:val="0"/>
        <w:overflowPunct w:val="0"/>
        <w:autoSpaceDE w:val="0"/>
        <w:autoSpaceDN w:val="0"/>
        <w:bidi/>
        <w:adjustRightInd w:val="0"/>
        <w:snapToGrid w:val="0"/>
        <w:spacing w:before="120" w:after="120"/>
        <w:rPr>
          <w:rFonts w:cs="Simplified Arabic"/>
          <w:i/>
          <w:iCs/>
          <w:snapToGrid w:val="0"/>
          <w:kern w:val="22"/>
          <w:sz w:val="24"/>
        </w:rPr>
      </w:pPr>
      <w:r w:rsidRPr="008D26DA">
        <w:rPr>
          <w:rFonts w:cs="Simplified Arabic"/>
          <w:i/>
          <w:iCs/>
          <w:snapToGrid w:val="0"/>
          <w:kern w:val="22"/>
          <w:sz w:val="24"/>
          <w:rtl/>
        </w:rPr>
        <w:t>رفع مستوى الطموح</w:t>
      </w:r>
    </w:p>
    <w:p w14:paraId="7785758A"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 xml:space="preserve">نظرت </w:t>
      </w:r>
      <w:r w:rsidRPr="00E8183A">
        <w:rPr>
          <w:rFonts w:cs="Simplified Arabic"/>
          <w:snapToGrid w:val="0"/>
          <w:kern w:val="22"/>
          <w:sz w:val="24"/>
          <w:rtl/>
        </w:rPr>
        <w:t>الحكومات دون الوطنية والمحلية</w:t>
      </w:r>
      <w:r w:rsidRPr="00252DE5">
        <w:rPr>
          <w:rFonts w:cs="Simplified Arabic"/>
          <w:snapToGrid w:val="0"/>
          <w:kern w:val="22"/>
          <w:sz w:val="24"/>
          <w:rtl/>
        </w:rPr>
        <w:t xml:space="preserve"> </w:t>
      </w:r>
      <w:r>
        <w:rPr>
          <w:rFonts w:cs="Simplified Arabic"/>
          <w:snapToGrid w:val="0"/>
          <w:kern w:val="22"/>
          <w:sz w:val="24"/>
          <w:rtl/>
        </w:rPr>
        <w:t>عموم</w:t>
      </w:r>
      <w:r>
        <w:rPr>
          <w:rFonts w:cs="Simplified Arabic" w:hint="cs"/>
          <w:snapToGrid w:val="0"/>
          <w:kern w:val="22"/>
          <w:sz w:val="24"/>
          <w:rtl/>
        </w:rPr>
        <w:t>اً</w:t>
      </w:r>
      <w:r w:rsidRPr="008D26DA">
        <w:rPr>
          <w:rFonts w:cs="Simplified Arabic"/>
          <w:snapToGrid w:val="0"/>
          <w:kern w:val="22"/>
          <w:sz w:val="24"/>
          <w:rtl/>
        </w:rPr>
        <w:t xml:space="preserve"> في المستوى العام للطموح في المسودة الأولى ل</w:t>
      </w:r>
      <w:r>
        <w:rPr>
          <w:rFonts w:cs="Simplified Arabic" w:hint="cs"/>
          <w:snapToGrid w:val="0"/>
          <w:kern w:val="22"/>
          <w:sz w:val="24"/>
          <w:rtl/>
        </w:rPr>
        <w:t>ل</w:t>
      </w:r>
      <w:r w:rsidRPr="008D26DA">
        <w:rPr>
          <w:rFonts w:cs="Simplified Arabic"/>
          <w:snapToGrid w:val="0"/>
          <w:kern w:val="22"/>
          <w:sz w:val="24"/>
          <w:rtl/>
        </w:rPr>
        <w:t>إطار</w:t>
      </w:r>
      <w:r>
        <w:rPr>
          <w:rFonts w:cs="Simplified Arabic" w:hint="cs"/>
          <w:snapToGrid w:val="0"/>
          <w:kern w:val="22"/>
          <w:sz w:val="24"/>
          <w:rtl/>
        </w:rPr>
        <w:t xml:space="preserve"> العالمي ل</w:t>
      </w:r>
      <w:r w:rsidRPr="008D26DA">
        <w:rPr>
          <w:rFonts w:cs="Simplified Arabic"/>
          <w:snapToGrid w:val="0"/>
          <w:kern w:val="22"/>
          <w:sz w:val="24"/>
          <w:rtl/>
        </w:rPr>
        <w:t>لتنوع البيولوجي لما بعد عام 2020 نحو ما هو م</w:t>
      </w:r>
      <w:r>
        <w:rPr>
          <w:rFonts w:cs="Simplified Arabic"/>
          <w:snapToGrid w:val="0"/>
          <w:kern w:val="22"/>
          <w:sz w:val="24"/>
          <w:rtl/>
        </w:rPr>
        <w:t>طلوب لوضعنا على طريق التعافي</w:t>
      </w:r>
      <w:r w:rsidRPr="008D26DA">
        <w:rPr>
          <w:rFonts w:cs="Simplified Arabic"/>
          <w:snapToGrid w:val="0"/>
          <w:kern w:val="22"/>
          <w:sz w:val="24"/>
          <w:rtl/>
        </w:rPr>
        <w:t xml:space="preserve">، على الرغم من أنه يعتمد على طموح الدول الأطراف أثناء المفاوضات النهائية </w:t>
      </w:r>
      <w:r>
        <w:rPr>
          <w:rFonts w:cs="Simplified Arabic" w:hint="cs"/>
          <w:snapToGrid w:val="0"/>
          <w:kern w:val="22"/>
          <w:sz w:val="24"/>
          <w:rtl/>
        </w:rPr>
        <w:t>التي تُجرى بشأن النص</w:t>
      </w:r>
      <w:r w:rsidRPr="008D26DA">
        <w:rPr>
          <w:rFonts w:cs="Simplified Arabic"/>
          <w:snapToGrid w:val="0"/>
          <w:kern w:val="22"/>
          <w:sz w:val="24"/>
          <w:rtl/>
        </w:rPr>
        <w:t xml:space="preserve">. ومع ذلك، لم </w:t>
      </w:r>
      <w:r>
        <w:rPr>
          <w:rFonts w:cs="Simplified Arabic" w:hint="cs"/>
          <w:snapToGrid w:val="0"/>
          <w:kern w:val="22"/>
          <w:sz w:val="24"/>
          <w:rtl/>
        </w:rPr>
        <w:t>تقتنع</w:t>
      </w:r>
      <w:r w:rsidRPr="008D26DA">
        <w:rPr>
          <w:rFonts w:cs="Simplified Arabic"/>
          <w:snapToGrid w:val="0"/>
          <w:kern w:val="22"/>
          <w:sz w:val="24"/>
          <w:rtl/>
        </w:rPr>
        <w:t xml:space="preserve"> جميع </w:t>
      </w:r>
      <w:r w:rsidRPr="00E8183A">
        <w:rPr>
          <w:rFonts w:cs="Simplified Arabic"/>
          <w:snapToGrid w:val="0"/>
          <w:kern w:val="22"/>
          <w:sz w:val="24"/>
          <w:rtl/>
        </w:rPr>
        <w:t>الحكومات دون الوطنية والمحلية</w:t>
      </w:r>
      <w:r w:rsidRPr="00252DE5">
        <w:rPr>
          <w:rFonts w:cs="Simplified Arabic"/>
          <w:snapToGrid w:val="0"/>
          <w:kern w:val="22"/>
          <w:sz w:val="24"/>
          <w:rtl/>
        </w:rPr>
        <w:t xml:space="preserve"> </w:t>
      </w:r>
      <w:r w:rsidRPr="008D26DA">
        <w:rPr>
          <w:rFonts w:cs="Simplified Arabic"/>
          <w:snapToGrid w:val="0"/>
          <w:kern w:val="22"/>
          <w:sz w:val="24"/>
          <w:rtl/>
        </w:rPr>
        <w:t xml:space="preserve">بأن إطار العمل النهائي سيوفر التغيير التحويلي المطلوب لوضعنا على طريق التعافي لصالح الكوكب والناس. </w:t>
      </w:r>
      <w:r>
        <w:rPr>
          <w:rFonts w:cs="Simplified Arabic" w:hint="cs"/>
          <w:snapToGrid w:val="0"/>
          <w:kern w:val="22"/>
          <w:sz w:val="24"/>
          <w:rtl/>
        </w:rPr>
        <w:t>وسلط</w:t>
      </w:r>
      <w:r w:rsidRPr="008D26DA">
        <w:rPr>
          <w:rFonts w:cs="Simplified Arabic"/>
          <w:snapToGrid w:val="0"/>
          <w:kern w:val="22"/>
          <w:sz w:val="24"/>
          <w:rtl/>
        </w:rPr>
        <w:t xml:space="preserve"> المستجيبون</w:t>
      </w:r>
      <w:r>
        <w:rPr>
          <w:rFonts w:cs="Simplified Arabic" w:hint="cs"/>
          <w:snapToGrid w:val="0"/>
          <w:kern w:val="22"/>
          <w:sz w:val="24"/>
          <w:rtl/>
        </w:rPr>
        <w:t xml:space="preserve"> الضوء على</w:t>
      </w:r>
      <w:r w:rsidRPr="008D26DA">
        <w:rPr>
          <w:rFonts w:cs="Simplified Arabic"/>
          <w:snapToGrid w:val="0"/>
          <w:kern w:val="22"/>
          <w:sz w:val="24"/>
          <w:rtl/>
        </w:rPr>
        <w:t xml:space="preserve"> أنه لا ينبغي أن تكون هناك مستويات </w:t>
      </w:r>
      <w:r>
        <w:rPr>
          <w:rFonts w:cs="Simplified Arabic" w:hint="cs"/>
          <w:snapToGrid w:val="0"/>
          <w:kern w:val="22"/>
          <w:sz w:val="24"/>
          <w:rtl/>
        </w:rPr>
        <w:t>مختلفة</w:t>
      </w:r>
      <w:r w:rsidRPr="008D26DA">
        <w:rPr>
          <w:rFonts w:cs="Simplified Arabic"/>
          <w:snapToGrid w:val="0"/>
          <w:kern w:val="22"/>
          <w:sz w:val="24"/>
          <w:rtl/>
        </w:rPr>
        <w:t xml:space="preserve"> من الطموح بين </w:t>
      </w:r>
      <w:r w:rsidRPr="00E8183A">
        <w:rPr>
          <w:rFonts w:cs="Simplified Arabic"/>
          <w:snapToGrid w:val="0"/>
          <w:kern w:val="22"/>
          <w:sz w:val="24"/>
          <w:rtl/>
        </w:rPr>
        <w:t>الحكومات دون الوطنية والمحلية</w:t>
      </w:r>
      <w:r w:rsidRPr="008D26DA">
        <w:rPr>
          <w:rFonts w:cs="Simplified Arabic"/>
          <w:snapToGrid w:val="0"/>
          <w:kern w:val="22"/>
          <w:sz w:val="24"/>
          <w:rtl/>
        </w:rPr>
        <w:t xml:space="preserve">، بل يجب أن تشعر جميع الولايات القضائية بالتحدي لرفع مستوى الطموح المطلوب للإطار التالي من أجل </w:t>
      </w:r>
      <w:r>
        <w:rPr>
          <w:rFonts w:cs="Simplified Arabic" w:hint="cs"/>
          <w:snapToGrid w:val="0"/>
          <w:kern w:val="22"/>
          <w:sz w:val="24"/>
          <w:rtl/>
        </w:rPr>
        <w:t>اتخاذ إجراءات ملموسة</w:t>
      </w:r>
      <w:r w:rsidRPr="008D26DA">
        <w:rPr>
          <w:rFonts w:cs="Simplified Arabic"/>
          <w:snapToGrid w:val="0"/>
          <w:kern w:val="22"/>
          <w:sz w:val="24"/>
          <w:rtl/>
        </w:rPr>
        <w:t>.</w:t>
      </w:r>
    </w:p>
    <w:p w14:paraId="55FB3840" w14:textId="77777777" w:rsidR="00D45FB0" w:rsidRPr="00737E44" w:rsidRDefault="00D45FB0" w:rsidP="00D45FB0">
      <w:pPr>
        <w:suppressLineNumbers/>
        <w:suppressAutoHyphens/>
        <w:kinsoku w:val="0"/>
        <w:overflowPunct w:val="0"/>
        <w:autoSpaceDE w:val="0"/>
        <w:autoSpaceDN w:val="0"/>
        <w:bidi/>
        <w:adjustRightInd w:val="0"/>
        <w:snapToGrid w:val="0"/>
        <w:spacing w:before="120" w:after="120"/>
        <w:rPr>
          <w:rFonts w:cs="Simplified Arabic"/>
          <w:i/>
          <w:iCs/>
          <w:snapToGrid w:val="0"/>
          <w:kern w:val="22"/>
          <w:sz w:val="24"/>
        </w:rPr>
      </w:pPr>
      <w:r w:rsidRPr="00737E44">
        <w:rPr>
          <w:rFonts w:cs="Simplified Arabic"/>
          <w:i/>
          <w:iCs/>
          <w:snapToGrid w:val="0"/>
          <w:kern w:val="22"/>
          <w:sz w:val="24"/>
          <w:rtl/>
        </w:rPr>
        <w:t xml:space="preserve">إطار </w:t>
      </w:r>
      <w:r w:rsidRPr="00737E44">
        <w:rPr>
          <w:rFonts w:cs="Simplified Arabic" w:hint="cs"/>
          <w:i/>
          <w:iCs/>
          <w:snapToGrid w:val="0"/>
          <w:kern w:val="22"/>
          <w:sz w:val="24"/>
          <w:rtl/>
        </w:rPr>
        <w:t>الرصد</w:t>
      </w:r>
    </w:p>
    <w:p w14:paraId="21A9D8AD"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737E44">
        <w:rPr>
          <w:rFonts w:cs="Simplified Arabic"/>
          <w:snapToGrid w:val="0"/>
          <w:kern w:val="22"/>
          <w:sz w:val="24"/>
          <w:rtl/>
        </w:rPr>
        <w:t xml:space="preserve">يعتبر دمج إطار الرصد في الإطار العالمي الشامل للتنوع البيولوجي خطوة إيجابية </w:t>
      </w:r>
      <w:r>
        <w:rPr>
          <w:rFonts w:cs="Simplified Arabic" w:hint="cs"/>
          <w:snapToGrid w:val="0"/>
          <w:kern w:val="22"/>
          <w:sz w:val="24"/>
          <w:rtl/>
        </w:rPr>
        <w:t xml:space="preserve">نحو الأمام مقارنة بالخطوات السابقة التي اتخذت بشأن </w:t>
      </w:r>
      <w:r w:rsidRPr="00737E44">
        <w:rPr>
          <w:rFonts w:cs="Simplified Arabic"/>
          <w:snapToGrid w:val="0"/>
          <w:kern w:val="22"/>
          <w:sz w:val="24"/>
          <w:rtl/>
        </w:rPr>
        <w:t xml:space="preserve">أهداف أيشي حيث لم يتم تبني المؤشرات </w:t>
      </w:r>
      <w:r>
        <w:rPr>
          <w:rFonts w:cs="Simplified Arabic"/>
          <w:snapToGrid w:val="0"/>
          <w:kern w:val="22"/>
          <w:sz w:val="24"/>
          <w:rtl/>
        </w:rPr>
        <w:t xml:space="preserve">إلا بعد </w:t>
      </w:r>
      <w:r>
        <w:rPr>
          <w:rFonts w:cs="Simplified Arabic" w:hint="cs"/>
          <w:snapToGrid w:val="0"/>
          <w:kern w:val="22"/>
          <w:sz w:val="24"/>
          <w:rtl/>
        </w:rPr>
        <w:t xml:space="preserve">عدة </w:t>
      </w:r>
      <w:r>
        <w:rPr>
          <w:rFonts w:cs="Simplified Arabic"/>
          <w:snapToGrid w:val="0"/>
          <w:kern w:val="22"/>
          <w:sz w:val="24"/>
          <w:rtl/>
        </w:rPr>
        <w:t>سنوات. ومع ذلك، اعتبر</w:t>
      </w:r>
      <w:r>
        <w:rPr>
          <w:rFonts w:cs="Simplified Arabic" w:hint="cs"/>
          <w:snapToGrid w:val="0"/>
          <w:kern w:val="22"/>
          <w:sz w:val="24"/>
          <w:rtl/>
        </w:rPr>
        <w:t xml:space="preserve"> ثلث</w:t>
      </w:r>
      <w:r>
        <w:rPr>
          <w:rFonts w:cs="Simplified Arabic"/>
          <w:snapToGrid w:val="0"/>
          <w:kern w:val="22"/>
          <w:sz w:val="24"/>
          <w:rtl/>
        </w:rPr>
        <w:t xml:space="preserve"> </w:t>
      </w:r>
      <w:r w:rsidRPr="00E8183A">
        <w:rPr>
          <w:rFonts w:cs="Simplified Arabic"/>
          <w:snapToGrid w:val="0"/>
          <w:kern w:val="22"/>
          <w:sz w:val="24"/>
          <w:rtl/>
        </w:rPr>
        <w:t>الحكومات دون الوطنية والمحلية</w:t>
      </w:r>
      <w:r w:rsidRPr="00252DE5">
        <w:rPr>
          <w:rFonts w:cs="Simplified Arabic"/>
          <w:snapToGrid w:val="0"/>
          <w:kern w:val="22"/>
          <w:sz w:val="24"/>
          <w:rtl/>
        </w:rPr>
        <w:t xml:space="preserve"> </w:t>
      </w:r>
      <w:r w:rsidRPr="00737E44">
        <w:rPr>
          <w:rFonts w:cs="Simplified Arabic"/>
          <w:snapToGrid w:val="0"/>
          <w:kern w:val="22"/>
          <w:sz w:val="24"/>
          <w:rtl/>
        </w:rPr>
        <w:t xml:space="preserve">أن الإطار الحالي غير كافٍ للسماح برصد أهداف العمل على المستوى دون الوطني. </w:t>
      </w:r>
      <w:r>
        <w:rPr>
          <w:rFonts w:cs="Simplified Arabic" w:hint="cs"/>
          <w:snapToGrid w:val="0"/>
          <w:kern w:val="22"/>
          <w:sz w:val="24"/>
          <w:rtl/>
        </w:rPr>
        <w:t>وهناك حاجة إلى</w:t>
      </w:r>
      <w:r w:rsidRPr="00737E44">
        <w:rPr>
          <w:rFonts w:cs="Simplified Arabic"/>
          <w:snapToGrid w:val="0"/>
          <w:kern w:val="22"/>
          <w:sz w:val="24"/>
          <w:rtl/>
        </w:rPr>
        <w:t xml:space="preserve"> الإدماج المباشر للتنفيذ من </w:t>
      </w:r>
      <w:r>
        <w:rPr>
          <w:rFonts w:cs="Simplified Arabic" w:hint="cs"/>
          <w:snapToGrid w:val="0"/>
          <w:kern w:val="22"/>
          <w:sz w:val="24"/>
          <w:rtl/>
        </w:rPr>
        <w:t>قِبل</w:t>
      </w:r>
      <w:r w:rsidRPr="00737E44">
        <w:rPr>
          <w:rFonts w:cs="Simplified Arabic"/>
          <w:snapToGrid w:val="0"/>
          <w:kern w:val="22"/>
          <w:sz w:val="24"/>
          <w:rtl/>
        </w:rPr>
        <w:t xml:space="preserve"> جميع مستويات الحكومة في إطار العمل لضمان أن</w:t>
      </w:r>
      <w:r>
        <w:rPr>
          <w:rFonts w:cs="Simplified Arabic" w:hint="cs"/>
          <w:snapToGrid w:val="0"/>
          <w:kern w:val="22"/>
          <w:sz w:val="24"/>
          <w:rtl/>
        </w:rPr>
        <w:t xml:space="preserve"> يتمكن</w:t>
      </w:r>
      <w:r w:rsidRPr="00737E44">
        <w:rPr>
          <w:rFonts w:cs="Simplified Arabic"/>
          <w:snapToGrid w:val="0"/>
          <w:kern w:val="22"/>
          <w:sz w:val="24"/>
          <w:rtl/>
        </w:rPr>
        <w:t xml:space="preserve"> أولئك الذين يرغبون في </w:t>
      </w:r>
      <w:r>
        <w:rPr>
          <w:rFonts w:cs="Simplified Arabic" w:hint="cs"/>
          <w:snapToGrid w:val="0"/>
          <w:kern w:val="22"/>
          <w:sz w:val="24"/>
          <w:rtl/>
        </w:rPr>
        <w:t>الرصد</w:t>
      </w:r>
      <w:r w:rsidRPr="00737E44">
        <w:rPr>
          <w:rFonts w:cs="Simplified Arabic"/>
          <w:snapToGrid w:val="0"/>
          <w:kern w:val="22"/>
          <w:sz w:val="24"/>
          <w:rtl/>
        </w:rPr>
        <w:t xml:space="preserve"> والإبلاغ عن تنفيذ التزاماتهم </w:t>
      </w:r>
      <w:r>
        <w:rPr>
          <w:rFonts w:cs="Simplified Arabic" w:hint="cs"/>
          <w:snapToGrid w:val="0"/>
          <w:kern w:val="22"/>
          <w:sz w:val="24"/>
          <w:rtl/>
        </w:rPr>
        <w:t>من</w:t>
      </w:r>
      <w:r w:rsidRPr="00737E44">
        <w:rPr>
          <w:rFonts w:cs="Simplified Arabic"/>
          <w:snapToGrid w:val="0"/>
          <w:kern w:val="22"/>
          <w:sz w:val="24"/>
          <w:rtl/>
        </w:rPr>
        <w:t xml:space="preserve"> القيام بذلك. </w:t>
      </w:r>
      <w:r>
        <w:rPr>
          <w:rFonts w:cs="Simplified Arabic" w:hint="cs"/>
          <w:snapToGrid w:val="0"/>
          <w:kern w:val="22"/>
          <w:sz w:val="24"/>
          <w:rtl/>
        </w:rPr>
        <w:t>و</w:t>
      </w:r>
      <w:r w:rsidRPr="00737E44">
        <w:rPr>
          <w:rFonts w:cs="Simplified Arabic"/>
          <w:snapToGrid w:val="0"/>
          <w:kern w:val="22"/>
          <w:sz w:val="24"/>
          <w:rtl/>
        </w:rPr>
        <w:t xml:space="preserve">تعتبر العناصر أو المؤشرات المتعلقة بمشاركة </w:t>
      </w:r>
      <w:r w:rsidRPr="00E8183A">
        <w:rPr>
          <w:rFonts w:cs="Simplified Arabic"/>
          <w:snapToGrid w:val="0"/>
          <w:kern w:val="22"/>
          <w:sz w:val="24"/>
          <w:rtl/>
        </w:rPr>
        <w:t>الحكومات دون الوطنية والمحلية</w:t>
      </w:r>
      <w:r w:rsidRPr="00737E44">
        <w:rPr>
          <w:rFonts w:cs="Simplified Arabic"/>
          <w:snapToGrid w:val="0"/>
          <w:kern w:val="22"/>
          <w:sz w:val="24"/>
          <w:rtl/>
        </w:rPr>
        <w:t xml:space="preserve">، بما في ذلك اعتماد استراتيجيات </w:t>
      </w:r>
      <w:r>
        <w:rPr>
          <w:rFonts w:cs="Simplified Arabic" w:hint="cs"/>
          <w:snapToGrid w:val="0"/>
          <w:kern w:val="22"/>
          <w:sz w:val="24"/>
          <w:rtl/>
        </w:rPr>
        <w:t xml:space="preserve">وخطط عمل محلية </w:t>
      </w:r>
      <w:r w:rsidRPr="00D83305">
        <w:rPr>
          <w:rFonts w:cs="Simplified Arabic"/>
          <w:snapToGrid w:val="0"/>
          <w:kern w:val="22"/>
          <w:sz w:val="24"/>
          <w:rtl/>
        </w:rPr>
        <w:t xml:space="preserve">للتنوع البيولوجي </w:t>
      </w:r>
      <w:r w:rsidRPr="00737E44">
        <w:rPr>
          <w:rFonts w:cs="Simplified Arabic"/>
          <w:snapToGrid w:val="0"/>
          <w:kern w:val="22"/>
          <w:sz w:val="24"/>
          <w:rtl/>
        </w:rPr>
        <w:t>وتعزيز الحلول القائمة على الطبيعة، ضرورية.</w:t>
      </w:r>
      <w:r w:rsidRPr="00066CF8">
        <w:rPr>
          <w:kern w:val="22"/>
          <w:vertAlign w:val="superscript"/>
        </w:rPr>
        <w:t xml:space="preserve"> </w:t>
      </w:r>
      <w:r w:rsidRPr="00066CF8">
        <w:rPr>
          <w:rStyle w:val="FootnoteReference"/>
          <w:rFonts w:ascii="Simplified Arabic" w:hAnsi="Simplified Arabic" w:cs="Simplified Arabic"/>
          <w:kern w:val="22"/>
          <w:sz w:val="24"/>
          <w:u w:val="none"/>
          <w:vertAlign w:val="superscript"/>
        </w:rPr>
        <w:footnoteReference w:id="5"/>
      </w:r>
      <w:r w:rsidRPr="004625A5">
        <w:rPr>
          <w:kern w:val="22"/>
          <w:vertAlign w:val="superscript"/>
        </w:rPr>
        <w:t xml:space="preserve"> </w:t>
      </w:r>
      <w:r w:rsidRPr="00737E44">
        <w:rPr>
          <w:rFonts w:cs="Simplified Arabic"/>
          <w:snapToGrid w:val="0"/>
          <w:kern w:val="22"/>
          <w:sz w:val="24"/>
          <w:rtl/>
        </w:rPr>
        <w:t xml:space="preserve"> </w:t>
      </w:r>
      <w:r>
        <w:rPr>
          <w:rFonts w:cs="Simplified Arabic" w:hint="cs"/>
          <w:snapToGrid w:val="0"/>
          <w:kern w:val="22"/>
          <w:sz w:val="24"/>
          <w:rtl/>
        </w:rPr>
        <w:t>وهناك حاجة إلى</w:t>
      </w:r>
      <w:r w:rsidRPr="00737E44">
        <w:rPr>
          <w:rFonts w:cs="Simplified Arabic"/>
          <w:snapToGrid w:val="0"/>
          <w:kern w:val="22"/>
          <w:sz w:val="24"/>
          <w:rtl/>
        </w:rPr>
        <w:t xml:space="preserve"> تطوير الأدوات </w:t>
      </w:r>
      <w:r>
        <w:rPr>
          <w:rFonts w:cs="Simplified Arabic" w:hint="cs"/>
          <w:snapToGrid w:val="0"/>
          <w:kern w:val="22"/>
          <w:sz w:val="24"/>
          <w:rtl/>
        </w:rPr>
        <w:t>لاستخدامها من قِبل</w:t>
      </w:r>
      <w:r w:rsidRPr="00737E44">
        <w:rPr>
          <w:rFonts w:cs="Simplified Arabic"/>
          <w:snapToGrid w:val="0"/>
          <w:kern w:val="22"/>
          <w:sz w:val="24"/>
          <w:rtl/>
        </w:rPr>
        <w:t xml:space="preserve"> جميع مستويات الحكومة حتى يكون دور السلطات المحلية في جمع البيانات وال</w:t>
      </w:r>
      <w:r>
        <w:rPr>
          <w:rFonts w:cs="Simplified Arabic"/>
          <w:snapToGrid w:val="0"/>
          <w:kern w:val="22"/>
          <w:sz w:val="24"/>
          <w:rtl/>
        </w:rPr>
        <w:t>إبلاغ عنها ضمن اختصاصاتها واضح</w:t>
      </w:r>
      <w:r>
        <w:rPr>
          <w:rFonts w:cs="Simplified Arabic" w:hint="cs"/>
          <w:snapToGrid w:val="0"/>
          <w:kern w:val="22"/>
          <w:sz w:val="24"/>
          <w:rtl/>
        </w:rPr>
        <w:t>اً</w:t>
      </w:r>
      <w:r w:rsidRPr="00737E44">
        <w:rPr>
          <w:rFonts w:cs="Simplified Arabic"/>
          <w:snapToGrid w:val="0"/>
          <w:kern w:val="22"/>
          <w:sz w:val="24"/>
          <w:rtl/>
        </w:rPr>
        <w:t xml:space="preserve">. </w:t>
      </w:r>
      <w:r>
        <w:rPr>
          <w:rFonts w:cs="Simplified Arabic" w:hint="cs"/>
          <w:snapToGrid w:val="0"/>
          <w:kern w:val="22"/>
          <w:sz w:val="24"/>
          <w:rtl/>
        </w:rPr>
        <w:t>و</w:t>
      </w:r>
      <w:r>
        <w:rPr>
          <w:rFonts w:cs="Simplified Arabic"/>
          <w:snapToGrid w:val="0"/>
          <w:kern w:val="22"/>
          <w:sz w:val="24"/>
          <w:rtl/>
        </w:rPr>
        <w:t>من المهم أيض</w:t>
      </w:r>
      <w:r>
        <w:rPr>
          <w:rFonts w:cs="Simplified Arabic" w:hint="cs"/>
          <w:snapToGrid w:val="0"/>
          <w:kern w:val="22"/>
          <w:sz w:val="24"/>
          <w:rtl/>
        </w:rPr>
        <w:t>اً</w:t>
      </w:r>
      <w:r w:rsidRPr="00737E44">
        <w:rPr>
          <w:rFonts w:cs="Simplified Arabic"/>
          <w:snapToGrid w:val="0"/>
          <w:kern w:val="22"/>
          <w:sz w:val="24"/>
          <w:rtl/>
        </w:rPr>
        <w:t xml:space="preserve"> أن تكون الموارد اللازمة لتنفيذ أنشطة </w:t>
      </w:r>
      <w:r>
        <w:rPr>
          <w:rFonts w:cs="Simplified Arabic" w:hint="cs"/>
          <w:snapToGrid w:val="0"/>
          <w:kern w:val="22"/>
          <w:sz w:val="24"/>
          <w:rtl/>
        </w:rPr>
        <w:t>الرصد</w:t>
      </w:r>
      <w:r w:rsidRPr="00737E44">
        <w:rPr>
          <w:rFonts w:cs="Simplified Arabic"/>
          <w:snapToGrid w:val="0"/>
          <w:kern w:val="22"/>
          <w:sz w:val="24"/>
          <w:rtl/>
        </w:rPr>
        <w:t xml:space="preserve"> كافية </w:t>
      </w:r>
      <w:r>
        <w:rPr>
          <w:rFonts w:cs="Simplified Arabic"/>
          <w:snapToGrid w:val="0"/>
          <w:kern w:val="22"/>
          <w:sz w:val="24"/>
          <w:rtl/>
        </w:rPr>
        <w:t>–</w:t>
      </w:r>
      <w:r w:rsidRPr="00737E44">
        <w:rPr>
          <w:rFonts w:cs="Simplified Arabic"/>
          <w:snapToGrid w:val="0"/>
          <w:kern w:val="22"/>
          <w:sz w:val="24"/>
          <w:rtl/>
        </w:rPr>
        <w:t xml:space="preserve"> </w:t>
      </w:r>
      <w:r>
        <w:rPr>
          <w:rFonts w:cs="Simplified Arabic" w:hint="cs"/>
          <w:snapToGrid w:val="0"/>
          <w:kern w:val="22"/>
          <w:sz w:val="24"/>
          <w:rtl/>
        </w:rPr>
        <w:t>الموارد ال</w:t>
      </w:r>
      <w:r w:rsidRPr="00737E44">
        <w:rPr>
          <w:rFonts w:cs="Simplified Arabic"/>
          <w:snapToGrid w:val="0"/>
          <w:kern w:val="22"/>
          <w:sz w:val="24"/>
          <w:rtl/>
        </w:rPr>
        <w:t>بشرية و</w:t>
      </w:r>
      <w:r>
        <w:rPr>
          <w:rFonts w:cs="Simplified Arabic" w:hint="cs"/>
          <w:snapToGrid w:val="0"/>
          <w:kern w:val="22"/>
          <w:sz w:val="24"/>
          <w:rtl/>
        </w:rPr>
        <w:t>ال</w:t>
      </w:r>
      <w:r w:rsidRPr="00737E44">
        <w:rPr>
          <w:rFonts w:cs="Simplified Arabic"/>
          <w:snapToGrid w:val="0"/>
          <w:kern w:val="22"/>
          <w:sz w:val="24"/>
          <w:rtl/>
        </w:rPr>
        <w:t>مالية</w:t>
      </w:r>
      <w:r>
        <w:rPr>
          <w:rFonts w:cs="Simplified Arabic" w:hint="cs"/>
          <w:snapToGrid w:val="0"/>
          <w:kern w:val="22"/>
          <w:sz w:val="24"/>
          <w:rtl/>
        </w:rPr>
        <w:t xml:space="preserve"> على حد سواء</w:t>
      </w:r>
      <w:r w:rsidRPr="00737E44">
        <w:rPr>
          <w:rFonts w:cs="Simplified Arabic"/>
          <w:snapToGrid w:val="0"/>
          <w:kern w:val="22"/>
          <w:sz w:val="24"/>
          <w:rtl/>
        </w:rPr>
        <w:t xml:space="preserve"> - ومن ثم ينبغي تشجيع استخدام العلماء المواطنين في </w:t>
      </w:r>
      <w:r>
        <w:rPr>
          <w:rFonts w:cs="Simplified Arabic" w:hint="cs"/>
          <w:snapToGrid w:val="0"/>
          <w:kern w:val="22"/>
          <w:sz w:val="24"/>
          <w:rtl/>
        </w:rPr>
        <w:t>الرصد</w:t>
      </w:r>
      <w:r w:rsidRPr="00737E44">
        <w:rPr>
          <w:rFonts w:cs="Simplified Arabic"/>
          <w:snapToGrid w:val="0"/>
          <w:kern w:val="22"/>
          <w:sz w:val="24"/>
          <w:rtl/>
        </w:rPr>
        <w:t xml:space="preserve"> لتمكين المجتمعات وإشراكها.</w:t>
      </w:r>
    </w:p>
    <w:p w14:paraId="0BEA2E22" w14:textId="77777777" w:rsidR="00D45FB0" w:rsidRPr="002454EB" w:rsidRDefault="00D45FB0" w:rsidP="00D45FB0">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Pr>
      </w:pPr>
      <w:r w:rsidRPr="002454EB">
        <w:rPr>
          <w:rFonts w:cs="Simplified Arabic"/>
          <w:b/>
          <w:bCs/>
          <w:snapToGrid w:val="0"/>
          <w:kern w:val="22"/>
          <w:sz w:val="24"/>
          <w:rtl/>
        </w:rPr>
        <w:lastRenderedPageBreak/>
        <w:t>إعلان إدنبرة</w:t>
      </w:r>
    </w:p>
    <w:p w14:paraId="31F87431"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snapToGrid w:val="0"/>
          <w:kern w:val="22"/>
          <w:sz w:val="24"/>
          <w:rtl/>
        </w:rPr>
        <w:t>استناد</w:t>
      </w:r>
      <w:r>
        <w:rPr>
          <w:rFonts w:cs="Simplified Arabic" w:hint="cs"/>
          <w:snapToGrid w:val="0"/>
          <w:kern w:val="22"/>
          <w:sz w:val="24"/>
          <w:rtl/>
        </w:rPr>
        <w:t>اً</w:t>
      </w:r>
      <w:r w:rsidRPr="002454EB">
        <w:rPr>
          <w:rFonts w:cs="Simplified Arabic"/>
          <w:snapToGrid w:val="0"/>
          <w:kern w:val="22"/>
          <w:sz w:val="24"/>
          <w:rtl/>
        </w:rPr>
        <w:t xml:space="preserve"> إلى الآراء و</w:t>
      </w:r>
      <w:r>
        <w:rPr>
          <w:rFonts w:cs="Simplified Arabic" w:hint="cs"/>
          <w:snapToGrid w:val="0"/>
          <w:kern w:val="22"/>
          <w:sz w:val="24"/>
          <w:rtl/>
        </w:rPr>
        <w:t>ال</w:t>
      </w:r>
      <w:r w:rsidRPr="002454EB">
        <w:rPr>
          <w:rFonts w:cs="Simplified Arabic"/>
          <w:snapToGrid w:val="0"/>
          <w:kern w:val="22"/>
          <w:sz w:val="24"/>
          <w:rtl/>
        </w:rPr>
        <w:t>ردود</w:t>
      </w:r>
      <w:r>
        <w:rPr>
          <w:rFonts w:cs="Simplified Arabic" w:hint="cs"/>
          <w:snapToGrid w:val="0"/>
          <w:kern w:val="22"/>
          <w:sz w:val="24"/>
          <w:rtl/>
        </w:rPr>
        <w:t xml:space="preserve"> من</w:t>
      </w:r>
      <w:r>
        <w:rPr>
          <w:rFonts w:cs="Simplified Arabic"/>
          <w:snapToGrid w:val="0"/>
          <w:kern w:val="22"/>
          <w:sz w:val="24"/>
          <w:rtl/>
        </w:rPr>
        <w:t xml:space="preserve"> المشاورات التي قدمها المشاركون</w:t>
      </w:r>
      <w:r w:rsidRPr="002454EB">
        <w:rPr>
          <w:rFonts w:cs="Simplified Arabic"/>
          <w:snapToGrid w:val="0"/>
          <w:kern w:val="22"/>
          <w:sz w:val="24"/>
          <w:rtl/>
        </w:rPr>
        <w:t xml:space="preserve">، خلصت عملية إدنبرة إلى أنه لتحقيق التغيير التحويلي </w:t>
      </w:r>
      <w:r>
        <w:rPr>
          <w:rFonts w:cs="Simplified Arabic" w:hint="cs"/>
          <w:snapToGrid w:val="0"/>
          <w:kern w:val="22"/>
          <w:sz w:val="24"/>
          <w:rtl/>
        </w:rPr>
        <w:t>اللازم</w:t>
      </w:r>
      <w:r w:rsidRPr="002454EB">
        <w:rPr>
          <w:rFonts w:cs="Simplified Arabic"/>
          <w:snapToGrid w:val="0"/>
          <w:kern w:val="22"/>
          <w:sz w:val="24"/>
          <w:rtl/>
        </w:rPr>
        <w:t xml:space="preserve"> لوضع التنوع البيولوجي </w:t>
      </w:r>
      <w:r>
        <w:rPr>
          <w:rFonts w:cs="Simplified Arabic" w:hint="cs"/>
          <w:snapToGrid w:val="0"/>
          <w:kern w:val="22"/>
          <w:sz w:val="24"/>
          <w:rtl/>
        </w:rPr>
        <w:t>على</w:t>
      </w:r>
      <w:r w:rsidRPr="002454EB">
        <w:rPr>
          <w:rFonts w:cs="Simplified Arabic"/>
          <w:snapToGrid w:val="0"/>
          <w:kern w:val="22"/>
          <w:sz w:val="24"/>
          <w:rtl/>
        </w:rPr>
        <w:t xml:space="preserve"> طريق التعافي، يجب أن تشارك </w:t>
      </w:r>
      <w:r w:rsidRPr="00E8183A">
        <w:rPr>
          <w:rFonts w:cs="Simplified Arabic"/>
          <w:snapToGrid w:val="0"/>
          <w:kern w:val="22"/>
          <w:sz w:val="24"/>
          <w:rtl/>
        </w:rPr>
        <w:t>الحكومات دون الوطنية والمحلية</w:t>
      </w:r>
      <w:r w:rsidRPr="00252DE5">
        <w:rPr>
          <w:rFonts w:cs="Simplified Arabic"/>
          <w:snapToGrid w:val="0"/>
          <w:kern w:val="22"/>
          <w:sz w:val="24"/>
          <w:rtl/>
        </w:rPr>
        <w:t xml:space="preserve"> </w:t>
      </w:r>
      <w:r>
        <w:rPr>
          <w:rFonts w:cs="Simplified Arabic"/>
          <w:snapToGrid w:val="0"/>
          <w:kern w:val="22"/>
          <w:sz w:val="24"/>
          <w:rtl/>
        </w:rPr>
        <w:t>بنشاط في تنفيذ</w:t>
      </w:r>
      <w:r>
        <w:rPr>
          <w:rFonts w:cs="Simplified Arabic" w:hint="cs"/>
          <w:snapToGrid w:val="0"/>
          <w:kern w:val="22"/>
          <w:sz w:val="24"/>
          <w:rtl/>
        </w:rPr>
        <w:t xml:space="preserve"> ا</w:t>
      </w:r>
      <w:r>
        <w:rPr>
          <w:rFonts w:cs="Simplified Arabic" w:hint="cs"/>
          <w:snapToGrid w:val="0"/>
          <w:kern w:val="22"/>
          <w:sz w:val="24"/>
          <w:rtl/>
          <w:lang w:bidi="ar-EG"/>
        </w:rPr>
        <w:t>ل</w:t>
      </w:r>
      <w:r w:rsidRPr="002454EB">
        <w:rPr>
          <w:rFonts w:cs="Simplified Arabic"/>
          <w:snapToGrid w:val="0"/>
          <w:kern w:val="22"/>
          <w:sz w:val="24"/>
          <w:rtl/>
        </w:rPr>
        <w:t>إطا</w:t>
      </w:r>
      <w:r>
        <w:rPr>
          <w:rFonts w:cs="Simplified Arabic" w:hint="cs"/>
          <w:snapToGrid w:val="0"/>
          <w:kern w:val="22"/>
          <w:sz w:val="24"/>
          <w:rtl/>
        </w:rPr>
        <w:t>ر</w:t>
      </w:r>
      <w:r w:rsidRPr="00FB19CA">
        <w:rPr>
          <w:rFonts w:cs="Simplified Arabic"/>
          <w:snapToGrid w:val="0"/>
          <w:kern w:val="22"/>
          <w:sz w:val="24"/>
          <w:rtl/>
        </w:rPr>
        <w:t xml:space="preserve"> </w:t>
      </w:r>
      <w:r w:rsidRPr="002454EB">
        <w:rPr>
          <w:rFonts w:cs="Simplified Arabic"/>
          <w:snapToGrid w:val="0"/>
          <w:kern w:val="22"/>
          <w:sz w:val="24"/>
          <w:rtl/>
        </w:rPr>
        <w:t xml:space="preserve">العالمي </w:t>
      </w:r>
      <w:r>
        <w:rPr>
          <w:rFonts w:cs="Simplified Arabic" w:hint="cs"/>
          <w:snapToGrid w:val="0"/>
          <w:kern w:val="22"/>
          <w:sz w:val="24"/>
          <w:rtl/>
        </w:rPr>
        <w:t>ل</w:t>
      </w:r>
      <w:r w:rsidRPr="002454EB">
        <w:rPr>
          <w:rFonts w:cs="Simplified Arabic"/>
          <w:snapToGrid w:val="0"/>
          <w:kern w:val="22"/>
          <w:sz w:val="24"/>
          <w:rtl/>
        </w:rPr>
        <w:t xml:space="preserve">لتنوع البيولوجي </w:t>
      </w:r>
      <w:r>
        <w:rPr>
          <w:rFonts w:cs="Simplified Arabic"/>
          <w:snapToGrid w:val="0"/>
          <w:kern w:val="22"/>
          <w:sz w:val="24"/>
          <w:rtl/>
        </w:rPr>
        <w:t>لما بعد عام 2020</w:t>
      </w:r>
      <w:r w:rsidRPr="002454EB">
        <w:rPr>
          <w:rFonts w:cs="Simplified Arabic"/>
          <w:snapToGrid w:val="0"/>
          <w:kern w:val="22"/>
          <w:sz w:val="24"/>
          <w:rtl/>
        </w:rPr>
        <w:t xml:space="preserve">، بما يتماشى مع نهج الحكومة ككل. </w:t>
      </w:r>
      <w:r>
        <w:rPr>
          <w:rFonts w:cs="Simplified Arabic" w:hint="cs"/>
          <w:snapToGrid w:val="0"/>
          <w:kern w:val="22"/>
          <w:sz w:val="24"/>
          <w:rtl/>
        </w:rPr>
        <w:t>و</w:t>
      </w:r>
      <w:r w:rsidRPr="002454EB">
        <w:rPr>
          <w:rFonts w:cs="Simplified Arabic"/>
          <w:snapToGrid w:val="0"/>
          <w:kern w:val="22"/>
          <w:sz w:val="24"/>
          <w:rtl/>
        </w:rPr>
        <w:t>أراد المشاركون تقديم التزام سياسي واضح بهذا المعنى، وتحد</w:t>
      </w:r>
      <w:r>
        <w:rPr>
          <w:rFonts w:cs="Simplified Arabic"/>
          <w:snapToGrid w:val="0"/>
          <w:kern w:val="22"/>
          <w:sz w:val="24"/>
          <w:rtl/>
        </w:rPr>
        <w:t>يد المساهمة التي يمكنهم تقديمها</w:t>
      </w:r>
      <w:r w:rsidRPr="002454EB">
        <w:rPr>
          <w:rFonts w:cs="Simplified Arabic"/>
          <w:snapToGrid w:val="0"/>
          <w:kern w:val="22"/>
          <w:sz w:val="24"/>
          <w:rtl/>
        </w:rPr>
        <w:t xml:space="preserve">، ودعوة الأطراف في اتفاقية التنوع البيولوجي </w:t>
      </w:r>
      <w:r>
        <w:rPr>
          <w:rFonts w:cs="Simplified Arabic" w:hint="cs"/>
          <w:snapToGrid w:val="0"/>
          <w:kern w:val="22"/>
          <w:sz w:val="24"/>
          <w:rtl/>
        </w:rPr>
        <w:t>لمواكبة</w:t>
      </w:r>
      <w:r w:rsidRPr="002454EB">
        <w:rPr>
          <w:rFonts w:cs="Simplified Arabic"/>
          <w:snapToGrid w:val="0"/>
          <w:kern w:val="22"/>
          <w:sz w:val="24"/>
          <w:rtl/>
        </w:rPr>
        <w:t xml:space="preserve"> هذا الطموح، والمشاركة معهم في تنفيذ الإجراءات </w:t>
      </w:r>
      <w:r>
        <w:rPr>
          <w:rFonts w:cs="Simplified Arabic" w:hint="cs"/>
          <w:snapToGrid w:val="0"/>
          <w:kern w:val="22"/>
          <w:sz w:val="24"/>
          <w:rtl/>
        </w:rPr>
        <w:t>اللازمة</w:t>
      </w:r>
      <w:r w:rsidRPr="002454EB">
        <w:rPr>
          <w:rFonts w:cs="Simplified Arabic"/>
          <w:snapToGrid w:val="0"/>
          <w:kern w:val="22"/>
          <w:sz w:val="24"/>
          <w:rtl/>
        </w:rPr>
        <w:t xml:space="preserve">. </w:t>
      </w:r>
      <w:r>
        <w:rPr>
          <w:rFonts w:cs="Simplified Arabic" w:hint="cs"/>
          <w:snapToGrid w:val="0"/>
          <w:kern w:val="22"/>
          <w:sz w:val="24"/>
          <w:rtl/>
        </w:rPr>
        <w:t xml:space="preserve">وجاء </w:t>
      </w:r>
      <w:r w:rsidRPr="002454EB">
        <w:rPr>
          <w:rFonts w:cs="Simplified Arabic"/>
          <w:snapToGrid w:val="0"/>
          <w:kern w:val="22"/>
          <w:sz w:val="24"/>
          <w:rtl/>
        </w:rPr>
        <w:t>إعلان إدنبرة</w:t>
      </w:r>
      <w:r>
        <w:rPr>
          <w:rFonts w:cs="Simplified Arabic" w:hint="cs"/>
          <w:snapToGrid w:val="0"/>
          <w:kern w:val="22"/>
          <w:sz w:val="24"/>
          <w:rtl/>
        </w:rPr>
        <w:t xml:space="preserve"> كنتيجة عن </w:t>
      </w:r>
      <w:r w:rsidRPr="002454EB">
        <w:rPr>
          <w:rFonts w:cs="Simplified Arabic"/>
          <w:snapToGrid w:val="0"/>
          <w:kern w:val="22"/>
          <w:sz w:val="24"/>
          <w:rtl/>
        </w:rPr>
        <w:t>هذا الالتزام.</w:t>
      </w:r>
    </w:p>
    <w:p w14:paraId="238E4B3A"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sidRPr="00FB19CA">
        <w:rPr>
          <w:rFonts w:cs="Simplified Arabic"/>
          <w:snapToGrid w:val="0"/>
          <w:kern w:val="22"/>
          <w:sz w:val="24"/>
          <w:rtl/>
        </w:rPr>
        <w:t>سيظل الإعلان، الذي تم التوقيع عليه في البداية من قبل الحكومة الاسكتلندية وشركاء عملية إدنبرة</w:t>
      </w:r>
      <w:r>
        <w:rPr>
          <w:rFonts w:cs="Simplified Arabic"/>
          <w:snapToGrid w:val="0"/>
          <w:kern w:val="22"/>
          <w:sz w:val="24"/>
          <w:rtl/>
        </w:rPr>
        <w:t>، مفتوح</w:t>
      </w:r>
      <w:r>
        <w:rPr>
          <w:rFonts w:cs="Simplified Arabic" w:hint="cs"/>
          <w:snapToGrid w:val="0"/>
          <w:kern w:val="22"/>
          <w:sz w:val="24"/>
          <w:rtl/>
        </w:rPr>
        <w:t>اً</w:t>
      </w:r>
      <w:r w:rsidRPr="00FB19CA">
        <w:rPr>
          <w:rFonts w:cs="Simplified Arabic"/>
          <w:snapToGrid w:val="0"/>
          <w:kern w:val="22"/>
          <w:sz w:val="24"/>
          <w:rtl/>
        </w:rPr>
        <w:t xml:space="preserve"> للتوقيع حتى الدورة الخامسة عشرة لمؤتمر الأطراف من أجل </w:t>
      </w:r>
      <w:r>
        <w:rPr>
          <w:rFonts w:cs="Simplified Arabic" w:hint="cs"/>
          <w:snapToGrid w:val="0"/>
          <w:kern w:val="22"/>
          <w:sz w:val="24"/>
          <w:rtl/>
        </w:rPr>
        <w:t>استجماع</w:t>
      </w:r>
      <w:r w:rsidRPr="00FB19CA">
        <w:rPr>
          <w:rFonts w:cs="Simplified Arabic"/>
          <w:snapToGrid w:val="0"/>
          <w:kern w:val="22"/>
          <w:sz w:val="24"/>
          <w:rtl/>
        </w:rPr>
        <w:t xml:space="preserve"> قوة </w:t>
      </w:r>
      <w:r>
        <w:rPr>
          <w:rFonts w:cs="Simplified Arabic" w:hint="cs"/>
          <w:snapToGrid w:val="0"/>
          <w:kern w:val="22"/>
          <w:sz w:val="24"/>
          <w:rtl/>
        </w:rPr>
        <w:t>الجهات</w:t>
      </w:r>
      <w:r w:rsidRPr="00FB19CA">
        <w:rPr>
          <w:rFonts w:cs="Simplified Arabic"/>
          <w:snapToGrid w:val="0"/>
          <w:kern w:val="22"/>
          <w:sz w:val="24"/>
          <w:rtl/>
        </w:rPr>
        <w:t xml:space="preserve"> دون الوطنية في صوت واحد. </w:t>
      </w:r>
      <w:r>
        <w:rPr>
          <w:rFonts w:cs="Simplified Arabic" w:hint="cs"/>
          <w:snapToGrid w:val="0"/>
          <w:kern w:val="22"/>
          <w:sz w:val="24"/>
          <w:rtl/>
        </w:rPr>
        <w:t>و</w:t>
      </w:r>
      <w:r w:rsidRPr="00FB19CA">
        <w:rPr>
          <w:rFonts w:cs="Simplified Arabic"/>
          <w:snapToGrid w:val="0"/>
          <w:kern w:val="22"/>
          <w:sz w:val="24"/>
          <w:rtl/>
        </w:rPr>
        <w:t>يدعو الإعلان الدول الأطراف إلى:</w:t>
      </w:r>
    </w:p>
    <w:p w14:paraId="24E8B83A"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اتخاذ إجراءات قوية وجريئة لإحداث تغيير تحويلي؛</w:t>
      </w:r>
    </w:p>
    <w:p w14:paraId="0EF05FD7"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 xml:space="preserve">الاعتراف بالدور الحيوي للحكومات دون </w:t>
      </w:r>
      <w:r>
        <w:rPr>
          <w:rFonts w:cs="Simplified Arabic"/>
          <w:snapToGrid w:val="0"/>
          <w:kern w:val="22"/>
          <w:sz w:val="24"/>
          <w:rtl/>
        </w:rPr>
        <w:t>الوطنية والمدن والسلطات المحلية</w:t>
      </w:r>
      <w:r w:rsidRPr="00FB19CA">
        <w:rPr>
          <w:rFonts w:cs="Simplified Arabic"/>
          <w:snapToGrid w:val="0"/>
          <w:kern w:val="22"/>
          <w:sz w:val="24"/>
          <w:rtl/>
        </w:rPr>
        <w:t xml:space="preserve">، في </w:t>
      </w:r>
      <w:r>
        <w:rPr>
          <w:rFonts w:cs="Simplified Arabic" w:hint="cs"/>
          <w:snapToGrid w:val="0"/>
          <w:kern w:val="22"/>
          <w:sz w:val="24"/>
          <w:rtl/>
        </w:rPr>
        <w:t>تحقيق</w:t>
      </w:r>
      <w:r w:rsidRPr="00FB19CA">
        <w:rPr>
          <w:rFonts w:cs="Simplified Arabic"/>
          <w:snapToGrid w:val="0"/>
          <w:kern w:val="22"/>
          <w:sz w:val="24"/>
          <w:rtl/>
        </w:rPr>
        <w:t xml:space="preserve"> </w:t>
      </w:r>
      <w:r>
        <w:rPr>
          <w:rFonts w:cs="Simplified Arabic" w:hint="cs"/>
          <w:snapToGrid w:val="0"/>
          <w:kern w:val="22"/>
          <w:sz w:val="24"/>
          <w:rtl/>
        </w:rPr>
        <w:t>ال</w:t>
      </w:r>
      <w:r>
        <w:rPr>
          <w:rFonts w:cs="Simplified Arabic"/>
          <w:snapToGrid w:val="0"/>
          <w:kern w:val="22"/>
          <w:sz w:val="24"/>
          <w:rtl/>
        </w:rPr>
        <w:t xml:space="preserve">إطار </w:t>
      </w:r>
      <w:r>
        <w:rPr>
          <w:rFonts w:cs="Simplified Arabic" w:hint="cs"/>
          <w:snapToGrid w:val="0"/>
          <w:kern w:val="22"/>
          <w:sz w:val="24"/>
          <w:rtl/>
        </w:rPr>
        <w:t>العالمي ل</w:t>
      </w:r>
      <w:r w:rsidRPr="00FB19CA">
        <w:rPr>
          <w:rFonts w:cs="Simplified Arabic"/>
          <w:snapToGrid w:val="0"/>
          <w:kern w:val="22"/>
          <w:sz w:val="24"/>
          <w:rtl/>
        </w:rPr>
        <w:t xml:space="preserve">لتنوع البيولوجي </w:t>
      </w:r>
      <w:r>
        <w:rPr>
          <w:rFonts w:cs="Simplified Arabic"/>
          <w:snapToGrid w:val="0"/>
          <w:kern w:val="22"/>
          <w:sz w:val="24"/>
          <w:rtl/>
        </w:rPr>
        <w:t>لما بعد عام 2020</w:t>
      </w:r>
      <w:r w:rsidRPr="00FB19CA">
        <w:rPr>
          <w:rFonts w:cs="Simplified Arabic"/>
          <w:snapToGrid w:val="0"/>
          <w:kern w:val="22"/>
          <w:sz w:val="24"/>
          <w:rtl/>
        </w:rPr>
        <w:t>؛</w:t>
      </w:r>
    </w:p>
    <w:p w14:paraId="36997B9F"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 xml:space="preserve">دعم اعتماد </w:t>
      </w:r>
      <w:r>
        <w:rPr>
          <w:rFonts w:cs="Simplified Arabic" w:hint="cs"/>
          <w:snapToGrid w:val="0"/>
          <w:kern w:val="22"/>
          <w:sz w:val="24"/>
          <w:rtl/>
        </w:rPr>
        <w:t>مقرر</w:t>
      </w:r>
      <w:r w:rsidRPr="00FB19CA">
        <w:rPr>
          <w:rFonts w:cs="Simplified Arabic"/>
          <w:snapToGrid w:val="0"/>
          <w:kern w:val="22"/>
          <w:sz w:val="24"/>
          <w:rtl/>
        </w:rPr>
        <w:t xml:space="preserve"> وخطة عمل جديدين مخصصين للحكومات دون الوطنية والمدن والسلطات المحلية ضمن </w:t>
      </w:r>
      <w:r>
        <w:rPr>
          <w:rFonts w:cs="Simplified Arabic" w:hint="cs"/>
          <w:snapToGrid w:val="0"/>
          <w:kern w:val="22"/>
          <w:sz w:val="24"/>
          <w:rtl/>
        </w:rPr>
        <w:t>ال</w:t>
      </w:r>
      <w:r>
        <w:rPr>
          <w:rFonts w:cs="Simplified Arabic"/>
          <w:snapToGrid w:val="0"/>
          <w:kern w:val="22"/>
          <w:sz w:val="24"/>
          <w:rtl/>
        </w:rPr>
        <w:t xml:space="preserve">إطار </w:t>
      </w:r>
      <w:r>
        <w:rPr>
          <w:rFonts w:cs="Simplified Arabic" w:hint="cs"/>
          <w:snapToGrid w:val="0"/>
          <w:kern w:val="22"/>
          <w:sz w:val="24"/>
          <w:rtl/>
        </w:rPr>
        <w:t>العالمي ل</w:t>
      </w:r>
      <w:r w:rsidRPr="00FB19CA">
        <w:rPr>
          <w:rFonts w:cs="Simplified Arabic"/>
          <w:snapToGrid w:val="0"/>
          <w:kern w:val="22"/>
          <w:sz w:val="24"/>
          <w:rtl/>
        </w:rPr>
        <w:t xml:space="preserve">لتنوع البيولوجي </w:t>
      </w:r>
      <w:r>
        <w:rPr>
          <w:rFonts w:cs="Simplified Arabic"/>
          <w:snapToGrid w:val="0"/>
          <w:kern w:val="22"/>
          <w:sz w:val="24"/>
          <w:rtl/>
        </w:rPr>
        <w:t xml:space="preserve">لما بعد عام </w:t>
      </w:r>
      <w:r w:rsidRPr="00FB19CA">
        <w:rPr>
          <w:rFonts w:cs="Simplified Arabic"/>
          <w:snapToGrid w:val="0"/>
          <w:kern w:val="22"/>
          <w:sz w:val="24"/>
          <w:rtl/>
        </w:rPr>
        <w:t>2</w:t>
      </w:r>
      <w:r>
        <w:rPr>
          <w:rFonts w:cs="Simplified Arabic"/>
          <w:snapToGrid w:val="0"/>
          <w:kern w:val="22"/>
          <w:sz w:val="24"/>
          <w:rtl/>
        </w:rPr>
        <w:t>020</w:t>
      </w:r>
      <w:r w:rsidRPr="00FB19CA">
        <w:rPr>
          <w:rFonts w:cs="Simplified Arabic"/>
          <w:snapToGrid w:val="0"/>
          <w:kern w:val="22"/>
          <w:sz w:val="24"/>
          <w:rtl/>
        </w:rPr>
        <w:t>؛</w:t>
      </w:r>
    </w:p>
    <w:p w14:paraId="3928454C" w14:textId="77777777" w:rsidR="00D45FB0"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 xml:space="preserve">إنشاء منصة لأصحاب المصلحة المتعددين تضمن تمثيل الحكومات دون الوطنية والمدن والسلطات المحلية لدعم تنفيذ </w:t>
      </w:r>
      <w:r>
        <w:rPr>
          <w:rFonts w:cs="Simplified Arabic" w:hint="cs"/>
          <w:snapToGrid w:val="0"/>
          <w:kern w:val="22"/>
          <w:sz w:val="24"/>
          <w:rtl/>
        </w:rPr>
        <w:t>ال</w:t>
      </w:r>
      <w:r>
        <w:rPr>
          <w:rFonts w:cs="Simplified Arabic"/>
          <w:snapToGrid w:val="0"/>
          <w:kern w:val="22"/>
          <w:sz w:val="24"/>
          <w:rtl/>
        </w:rPr>
        <w:t xml:space="preserve">إطار </w:t>
      </w:r>
      <w:r>
        <w:rPr>
          <w:rFonts w:cs="Simplified Arabic" w:hint="cs"/>
          <w:snapToGrid w:val="0"/>
          <w:kern w:val="22"/>
          <w:sz w:val="24"/>
          <w:rtl/>
        </w:rPr>
        <w:t>العالمي ل</w:t>
      </w:r>
      <w:r w:rsidRPr="00FB19CA">
        <w:rPr>
          <w:rFonts w:cs="Simplified Arabic"/>
          <w:snapToGrid w:val="0"/>
          <w:kern w:val="22"/>
          <w:sz w:val="24"/>
          <w:rtl/>
        </w:rPr>
        <w:t xml:space="preserve">لتنوع البيولوجي </w:t>
      </w:r>
      <w:r>
        <w:rPr>
          <w:rFonts w:cs="Simplified Arabic"/>
          <w:snapToGrid w:val="0"/>
          <w:kern w:val="22"/>
          <w:sz w:val="24"/>
          <w:rtl/>
        </w:rPr>
        <w:t xml:space="preserve">لما بعد </w:t>
      </w:r>
      <w:r w:rsidRPr="00FB19CA">
        <w:rPr>
          <w:rFonts w:cs="Simplified Arabic"/>
          <w:snapToGrid w:val="0"/>
          <w:kern w:val="22"/>
          <w:sz w:val="24"/>
          <w:rtl/>
        </w:rPr>
        <w:t>عام 2020.</w:t>
      </w:r>
    </w:p>
    <w:p w14:paraId="58F759D6"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و</w:t>
      </w:r>
      <w:r>
        <w:rPr>
          <w:rFonts w:cs="Simplified Arabic"/>
          <w:snapToGrid w:val="0"/>
          <w:kern w:val="22"/>
          <w:sz w:val="24"/>
          <w:rtl/>
        </w:rPr>
        <w:t>يحدد الإعلان أيض</w:t>
      </w:r>
      <w:r>
        <w:rPr>
          <w:rFonts w:cs="Simplified Arabic" w:hint="cs"/>
          <w:snapToGrid w:val="0"/>
          <w:kern w:val="22"/>
          <w:sz w:val="24"/>
          <w:rtl/>
        </w:rPr>
        <w:t>اً</w:t>
      </w:r>
      <w:r w:rsidRPr="00FB19CA">
        <w:rPr>
          <w:rFonts w:cs="Simplified Arabic"/>
          <w:snapToGrid w:val="0"/>
          <w:kern w:val="22"/>
          <w:sz w:val="24"/>
          <w:rtl/>
        </w:rPr>
        <w:t xml:space="preserve"> عشرة التزامات </w:t>
      </w:r>
      <w:r>
        <w:rPr>
          <w:rFonts w:cs="Simplified Arabic" w:hint="cs"/>
          <w:snapToGrid w:val="0"/>
          <w:kern w:val="22"/>
          <w:sz w:val="24"/>
          <w:rtl/>
        </w:rPr>
        <w:t xml:space="preserve">تلتزم بها </w:t>
      </w:r>
      <w:r w:rsidRPr="00E8183A">
        <w:rPr>
          <w:rFonts w:cs="Simplified Arabic"/>
          <w:snapToGrid w:val="0"/>
          <w:kern w:val="22"/>
          <w:sz w:val="24"/>
          <w:rtl/>
        </w:rPr>
        <w:t>الحكومات دون الوطنية والمحلية</w:t>
      </w:r>
      <w:r>
        <w:rPr>
          <w:rFonts w:cs="Simplified Arabic" w:hint="cs"/>
          <w:snapToGrid w:val="0"/>
          <w:kern w:val="22"/>
          <w:sz w:val="24"/>
          <w:rtl/>
        </w:rPr>
        <w:t xml:space="preserve"> </w:t>
      </w:r>
      <w:r w:rsidRPr="00FB19CA">
        <w:rPr>
          <w:rFonts w:cs="Simplified Arabic"/>
          <w:snapToGrid w:val="0"/>
          <w:kern w:val="22"/>
          <w:sz w:val="24"/>
          <w:rtl/>
        </w:rPr>
        <w:t>فيما يتعلق ب</w:t>
      </w:r>
      <w:r>
        <w:rPr>
          <w:rFonts w:cs="Simplified Arabic" w:hint="cs"/>
          <w:snapToGrid w:val="0"/>
          <w:kern w:val="22"/>
          <w:sz w:val="24"/>
          <w:rtl/>
        </w:rPr>
        <w:t>ال</w:t>
      </w:r>
      <w:r w:rsidRPr="00FB19CA">
        <w:rPr>
          <w:rFonts w:cs="Simplified Arabic"/>
          <w:snapToGrid w:val="0"/>
          <w:kern w:val="22"/>
          <w:sz w:val="24"/>
          <w:rtl/>
        </w:rPr>
        <w:t xml:space="preserve">إطار </w:t>
      </w:r>
      <w:r>
        <w:rPr>
          <w:rFonts w:cs="Simplified Arabic" w:hint="cs"/>
          <w:snapToGrid w:val="0"/>
          <w:kern w:val="22"/>
          <w:sz w:val="24"/>
          <w:rtl/>
        </w:rPr>
        <w:t>العالمي لل</w:t>
      </w:r>
      <w:r w:rsidRPr="00FB19CA">
        <w:rPr>
          <w:rFonts w:cs="Simplified Arabic"/>
          <w:snapToGrid w:val="0"/>
          <w:kern w:val="22"/>
          <w:sz w:val="24"/>
          <w:rtl/>
        </w:rPr>
        <w:t xml:space="preserve">تنوع البيولوجي لما بعد عام 2020. </w:t>
      </w:r>
      <w:r>
        <w:rPr>
          <w:rFonts w:cs="Simplified Arabic" w:hint="cs"/>
          <w:snapToGrid w:val="0"/>
          <w:kern w:val="22"/>
          <w:sz w:val="24"/>
          <w:rtl/>
        </w:rPr>
        <w:t>و</w:t>
      </w:r>
      <w:r w:rsidRPr="00FB19CA">
        <w:rPr>
          <w:rFonts w:cs="Simplified Arabic"/>
          <w:snapToGrid w:val="0"/>
          <w:kern w:val="22"/>
          <w:sz w:val="24"/>
          <w:rtl/>
        </w:rPr>
        <w:t>توضح هذه ال</w:t>
      </w:r>
      <w:r>
        <w:rPr>
          <w:rFonts w:cs="Simplified Arabic" w:hint="cs"/>
          <w:snapToGrid w:val="0"/>
          <w:kern w:val="22"/>
          <w:sz w:val="24"/>
          <w:rtl/>
        </w:rPr>
        <w:t>ا</w:t>
      </w:r>
      <w:r w:rsidRPr="00FB19CA">
        <w:rPr>
          <w:rFonts w:cs="Simplified Arabic"/>
          <w:snapToGrid w:val="0"/>
          <w:kern w:val="22"/>
          <w:sz w:val="24"/>
          <w:rtl/>
        </w:rPr>
        <w:t xml:space="preserve">تزامات كيف ستعمل </w:t>
      </w:r>
      <w:r w:rsidRPr="00E8183A">
        <w:rPr>
          <w:rFonts w:cs="Simplified Arabic"/>
          <w:snapToGrid w:val="0"/>
          <w:kern w:val="22"/>
          <w:sz w:val="24"/>
          <w:rtl/>
        </w:rPr>
        <w:t>الحكومات دون الوطنية والمحلية</w:t>
      </w:r>
      <w:r>
        <w:rPr>
          <w:rFonts w:cs="Simplified Arabic" w:hint="cs"/>
          <w:snapToGrid w:val="0"/>
          <w:kern w:val="22"/>
          <w:sz w:val="24"/>
          <w:rtl/>
        </w:rPr>
        <w:t xml:space="preserve"> </w:t>
      </w:r>
      <w:r w:rsidRPr="00FB19CA">
        <w:rPr>
          <w:rFonts w:cs="Simplified Arabic"/>
          <w:snapToGrid w:val="0"/>
          <w:kern w:val="22"/>
          <w:sz w:val="24"/>
          <w:rtl/>
        </w:rPr>
        <w:t>لتقديم إطار العمل، بما في ذلك عن طريق:</w:t>
      </w:r>
    </w:p>
    <w:p w14:paraId="243E4FCB"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 xml:space="preserve">الاعتراف بالقيمة الإجمالية للطبيعة ودمجها في </w:t>
      </w:r>
      <w:r>
        <w:rPr>
          <w:rFonts w:cs="Simplified Arabic" w:hint="cs"/>
          <w:snapToGrid w:val="0"/>
          <w:kern w:val="22"/>
          <w:sz w:val="24"/>
          <w:rtl/>
        </w:rPr>
        <w:t>صكوك</w:t>
      </w:r>
      <w:r w:rsidRPr="00FB19CA">
        <w:rPr>
          <w:rFonts w:cs="Simplified Arabic"/>
          <w:snapToGrid w:val="0"/>
          <w:kern w:val="22"/>
          <w:sz w:val="24"/>
          <w:rtl/>
        </w:rPr>
        <w:t xml:space="preserve"> التخطيط والإدارة والحوكمة؛</w:t>
      </w:r>
    </w:p>
    <w:p w14:paraId="0587EB8D"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 xml:space="preserve">تنفيذ الإجراءات المناسبة التي تحقق أهداف </w:t>
      </w:r>
      <w:r>
        <w:rPr>
          <w:rFonts w:cs="Simplified Arabic" w:hint="cs"/>
          <w:snapToGrid w:val="0"/>
          <w:kern w:val="22"/>
          <w:sz w:val="24"/>
          <w:rtl/>
        </w:rPr>
        <w:t>ال</w:t>
      </w:r>
      <w:r>
        <w:rPr>
          <w:rFonts w:cs="Simplified Arabic"/>
          <w:snapToGrid w:val="0"/>
          <w:kern w:val="22"/>
          <w:sz w:val="24"/>
          <w:rtl/>
        </w:rPr>
        <w:t xml:space="preserve">إطار </w:t>
      </w:r>
      <w:r>
        <w:rPr>
          <w:rFonts w:cs="Simplified Arabic" w:hint="cs"/>
          <w:snapToGrid w:val="0"/>
          <w:kern w:val="22"/>
          <w:sz w:val="24"/>
          <w:rtl/>
        </w:rPr>
        <w:t>العالمي ل</w:t>
      </w:r>
      <w:r w:rsidRPr="00FB19CA">
        <w:rPr>
          <w:rFonts w:cs="Simplified Arabic"/>
          <w:snapToGrid w:val="0"/>
          <w:kern w:val="22"/>
          <w:sz w:val="24"/>
          <w:rtl/>
        </w:rPr>
        <w:t xml:space="preserve">لتنوع البيولوجي </w:t>
      </w:r>
      <w:r>
        <w:rPr>
          <w:rFonts w:cs="Simplified Arabic"/>
          <w:snapToGrid w:val="0"/>
          <w:kern w:val="22"/>
          <w:sz w:val="24"/>
          <w:rtl/>
        </w:rPr>
        <w:t>لما بعد عام 2020 وأهداف العمل</w:t>
      </w:r>
      <w:r w:rsidRPr="00FB19CA">
        <w:rPr>
          <w:rFonts w:cs="Simplified Arabic"/>
          <w:snapToGrid w:val="0"/>
          <w:kern w:val="22"/>
          <w:sz w:val="24"/>
          <w:rtl/>
        </w:rPr>
        <w:t>؛</w:t>
      </w:r>
    </w:p>
    <w:p w14:paraId="4A643AAB"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مواءمة استراتيجيات وإجراءات التنوع البيولوجي، وجهود</w:t>
      </w:r>
      <w:r>
        <w:rPr>
          <w:rFonts w:cs="Simplified Arabic" w:hint="cs"/>
          <w:snapToGrid w:val="0"/>
          <w:kern w:val="22"/>
          <w:sz w:val="24"/>
          <w:rtl/>
        </w:rPr>
        <w:t>نا المتعلقة بالرصد</w:t>
      </w:r>
      <w:r w:rsidRPr="00FB19CA">
        <w:rPr>
          <w:rFonts w:cs="Simplified Arabic"/>
          <w:snapToGrid w:val="0"/>
          <w:kern w:val="22"/>
          <w:sz w:val="24"/>
          <w:rtl/>
        </w:rPr>
        <w:t xml:space="preserve"> والإبلاغ مع الاستراتيجيات وخطط العمل</w:t>
      </w:r>
      <w:r>
        <w:rPr>
          <w:rFonts w:cs="Simplified Arabic" w:hint="cs"/>
          <w:snapToGrid w:val="0"/>
          <w:kern w:val="22"/>
          <w:sz w:val="24"/>
          <w:rtl/>
        </w:rPr>
        <w:t xml:space="preserve"> الوطنية</w:t>
      </w:r>
      <w:r w:rsidRPr="00252DE5">
        <w:rPr>
          <w:rFonts w:cs="Simplified Arabic"/>
          <w:snapToGrid w:val="0"/>
          <w:kern w:val="22"/>
          <w:sz w:val="24"/>
          <w:rtl/>
        </w:rPr>
        <w:t xml:space="preserve"> للتنوع البيولوجي</w:t>
      </w:r>
      <w:r w:rsidRPr="00FB19CA">
        <w:rPr>
          <w:rFonts w:cs="Simplified Arabic"/>
          <w:snapToGrid w:val="0"/>
          <w:kern w:val="22"/>
          <w:sz w:val="24"/>
          <w:rtl/>
        </w:rPr>
        <w:t>؛</w:t>
      </w:r>
    </w:p>
    <w:p w14:paraId="022B7FAD"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Pr>
          <w:rFonts w:cs="Simplified Arabic"/>
          <w:snapToGrid w:val="0"/>
          <w:kern w:val="22"/>
          <w:sz w:val="24"/>
          <w:rtl/>
        </w:rPr>
        <w:t>زيادة تعبئة الموارد</w:t>
      </w:r>
      <w:r w:rsidRPr="00FB19CA">
        <w:rPr>
          <w:rFonts w:cs="Simplified Arabic"/>
          <w:snapToGrid w:val="0"/>
          <w:kern w:val="22"/>
          <w:sz w:val="24"/>
          <w:rtl/>
        </w:rPr>
        <w:t>؛</w:t>
      </w:r>
    </w:p>
    <w:p w14:paraId="59CDC33F"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تعميم التنوع البيولوجي عبر القطاعات العامة والخاصة وقطاع الأعمال</w:t>
      </w:r>
      <w:r>
        <w:rPr>
          <w:rFonts w:cs="Simplified Arabic" w:hint="cs"/>
          <w:snapToGrid w:val="0"/>
          <w:kern w:val="22"/>
          <w:sz w:val="24"/>
          <w:rtl/>
        </w:rPr>
        <w:t xml:space="preserve"> التجارية</w:t>
      </w:r>
      <w:r w:rsidRPr="00FB19CA">
        <w:rPr>
          <w:rFonts w:cs="Simplified Arabic"/>
          <w:snapToGrid w:val="0"/>
          <w:kern w:val="22"/>
          <w:sz w:val="24"/>
          <w:rtl/>
        </w:rPr>
        <w:t>؛</w:t>
      </w:r>
    </w:p>
    <w:p w14:paraId="45C838F5"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التواصل والتثقيف و</w:t>
      </w:r>
      <w:r>
        <w:rPr>
          <w:rFonts w:cs="Simplified Arabic" w:hint="cs"/>
          <w:snapToGrid w:val="0"/>
          <w:kern w:val="22"/>
          <w:sz w:val="24"/>
          <w:rtl/>
        </w:rPr>
        <w:t>إذكاء الوعي العام؛</w:t>
      </w:r>
    </w:p>
    <w:p w14:paraId="2D3DDD28"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تعزيز بناء القدرات؛</w:t>
      </w:r>
    </w:p>
    <w:p w14:paraId="395A0C51"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Pr>
          <w:rFonts w:cs="Simplified Arabic"/>
          <w:snapToGrid w:val="0"/>
          <w:kern w:val="22"/>
          <w:sz w:val="24"/>
          <w:rtl/>
        </w:rPr>
        <w:t xml:space="preserve">توفير فرص لتبادل </w:t>
      </w:r>
      <w:r>
        <w:rPr>
          <w:rFonts w:cs="Simplified Arabic" w:hint="cs"/>
          <w:snapToGrid w:val="0"/>
          <w:kern w:val="22"/>
          <w:sz w:val="24"/>
          <w:rtl/>
        </w:rPr>
        <w:t>المعارف؛</w:t>
      </w:r>
    </w:p>
    <w:p w14:paraId="4E974F86" w14:textId="77777777" w:rsidR="00D45FB0" w:rsidRPr="00FB19CA"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تبادل أفضل الممارسات عبر المستويا</w:t>
      </w:r>
      <w:r>
        <w:rPr>
          <w:rFonts w:cs="Simplified Arabic"/>
          <w:snapToGrid w:val="0"/>
          <w:kern w:val="22"/>
          <w:sz w:val="24"/>
          <w:rtl/>
        </w:rPr>
        <w:t>ت دون الوطنية والمحلية</w:t>
      </w:r>
      <w:r>
        <w:rPr>
          <w:rFonts w:cs="Simplified Arabic" w:hint="cs"/>
          <w:snapToGrid w:val="0"/>
          <w:kern w:val="22"/>
          <w:sz w:val="24"/>
          <w:rtl/>
        </w:rPr>
        <w:t xml:space="preserve"> وعلى مستوى المدن</w:t>
      </w:r>
      <w:r w:rsidRPr="00FB19CA">
        <w:rPr>
          <w:rFonts w:cs="Simplified Arabic"/>
          <w:snapToGrid w:val="0"/>
          <w:kern w:val="22"/>
          <w:sz w:val="24"/>
          <w:rtl/>
        </w:rPr>
        <w:t>؛</w:t>
      </w:r>
    </w:p>
    <w:p w14:paraId="1DD2A831" w14:textId="77777777" w:rsidR="00D45FB0" w:rsidRDefault="00D45FB0" w:rsidP="00D45FB0">
      <w:pPr>
        <w:pStyle w:val="ListParagraph"/>
        <w:numPr>
          <w:ilvl w:val="0"/>
          <w:numId w:val="20"/>
        </w:numPr>
        <w:suppressLineNumbers/>
        <w:suppressAutoHyphens/>
        <w:kinsoku w:val="0"/>
        <w:overflowPunct w:val="0"/>
        <w:autoSpaceDE w:val="0"/>
        <w:autoSpaceDN w:val="0"/>
        <w:bidi/>
        <w:adjustRightInd w:val="0"/>
        <w:snapToGrid w:val="0"/>
        <w:spacing w:before="120" w:after="120"/>
        <w:rPr>
          <w:rFonts w:cs="Simplified Arabic"/>
          <w:snapToGrid w:val="0"/>
          <w:kern w:val="22"/>
          <w:sz w:val="24"/>
        </w:rPr>
      </w:pPr>
      <w:r w:rsidRPr="00FB19CA">
        <w:rPr>
          <w:rFonts w:cs="Simplified Arabic"/>
          <w:snapToGrid w:val="0"/>
          <w:kern w:val="22"/>
          <w:sz w:val="24"/>
          <w:rtl/>
        </w:rPr>
        <w:t xml:space="preserve">تحقيق </w:t>
      </w:r>
      <w:r>
        <w:rPr>
          <w:rFonts w:cs="Simplified Arabic" w:hint="cs"/>
          <w:snapToGrid w:val="0"/>
          <w:kern w:val="22"/>
          <w:sz w:val="24"/>
          <w:rtl/>
        </w:rPr>
        <w:t>أوجه التقارب</w:t>
      </w:r>
      <w:r w:rsidRPr="00FB19CA">
        <w:rPr>
          <w:rFonts w:cs="Simplified Arabic"/>
          <w:snapToGrid w:val="0"/>
          <w:kern w:val="22"/>
          <w:sz w:val="24"/>
          <w:rtl/>
        </w:rPr>
        <w:t xml:space="preserve"> مع الاتفاقات والعمليات الحكومية الدولية الأخرى.</w:t>
      </w:r>
    </w:p>
    <w:p w14:paraId="358B117B"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lastRenderedPageBreak/>
        <w:t>و</w:t>
      </w:r>
      <w:r w:rsidRPr="003707CB">
        <w:rPr>
          <w:rFonts w:cs="Simplified Arabic"/>
          <w:snapToGrid w:val="0"/>
          <w:kern w:val="22"/>
          <w:sz w:val="24"/>
          <w:rtl/>
        </w:rPr>
        <w:t>يعتمد إعلان إدنب</w:t>
      </w:r>
      <w:r>
        <w:rPr>
          <w:rFonts w:cs="Simplified Arabic"/>
          <w:snapToGrid w:val="0"/>
          <w:kern w:val="22"/>
          <w:sz w:val="24"/>
          <w:rtl/>
        </w:rPr>
        <w:t>رة على البيانات التي صدرت مؤخر</w:t>
      </w:r>
      <w:r>
        <w:rPr>
          <w:rFonts w:cs="Simplified Arabic" w:hint="cs"/>
          <w:snapToGrid w:val="0"/>
          <w:kern w:val="22"/>
          <w:sz w:val="24"/>
          <w:rtl/>
        </w:rPr>
        <w:t>اً</w:t>
      </w:r>
      <w:r w:rsidRPr="003707CB">
        <w:rPr>
          <w:rFonts w:cs="Simplified Arabic"/>
          <w:snapToGrid w:val="0"/>
          <w:kern w:val="22"/>
          <w:sz w:val="24"/>
          <w:rtl/>
        </w:rPr>
        <w:t xml:space="preserve"> عن </w:t>
      </w:r>
      <w:r>
        <w:rPr>
          <w:rFonts w:cs="Simplified Arabic" w:hint="cs"/>
          <w:snapToGrid w:val="0"/>
          <w:kern w:val="22"/>
          <w:sz w:val="24"/>
          <w:rtl/>
        </w:rPr>
        <w:t>الجهات</w:t>
      </w:r>
      <w:r>
        <w:rPr>
          <w:rFonts w:cs="Simplified Arabic"/>
          <w:snapToGrid w:val="0"/>
          <w:kern w:val="22"/>
          <w:sz w:val="24"/>
          <w:rtl/>
        </w:rPr>
        <w:t xml:space="preserve"> الحضرية ودون الوطنية، وإعلاني وادي أبو</w:t>
      </w:r>
      <w:r>
        <w:rPr>
          <w:rFonts w:cs="Simplified Arabic" w:hint="cs"/>
          <w:snapToGrid w:val="0"/>
          <w:kern w:val="22"/>
          <w:sz w:val="24"/>
          <w:rtl/>
        </w:rPr>
        <w:t xml:space="preserve">را </w:t>
      </w:r>
      <w:r w:rsidRPr="00066CF8">
        <w:rPr>
          <w:rStyle w:val="FootnoteReference"/>
          <w:rFonts w:ascii="Simplified Arabic" w:hAnsi="Simplified Arabic" w:cs="Simplified Arabic"/>
          <w:kern w:val="22"/>
          <w:sz w:val="24"/>
          <w:u w:val="none"/>
          <w:vertAlign w:val="superscript"/>
        </w:rPr>
        <w:footnoteReference w:id="6"/>
      </w:r>
      <w:r w:rsidRPr="00066CF8">
        <w:rPr>
          <w:rFonts w:cs="Simplified Arabic"/>
          <w:snapToGrid w:val="0"/>
          <w:kern w:val="22"/>
          <w:sz w:val="24"/>
          <w:vertAlign w:val="superscript"/>
          <w:rtl/>
        </w:rPr>
        <w:t xml:space="preserve"> </w:t>
      </w:r>
      <w:r>
        <w:rPr>
          <w:rFonts w:cs="Simplified Arabic"/>
          <w:snapToGrid w:val="0"/>
          <w:kern w:val="22"/>
          <w:sz w:val="24"/>
          <w:rtl/>
        </w:rPr>
        <w:t>(كولومبيا) وكارتا دي ساو باولو</w:t>
      </w:r>
      <w:r>
        <w:rPr>
          <w:rFonts w:cs="Simplified Arabic" w:hint="cs"/>
          <w:snapToGrid w:val="0"/>
          <w:kern w:val="22"/>
          <w:sz w:val="24"/>
          <w:rtl/>
        </w:rPr>
        <w:t xml:space="preserve"> </w:t>
      </w:r>
      <w:r w:rsidRPr="003D4CA8">
        <w:rPr>
          <w:rStyle w:val="FootnoteReference"/>
          <w:rFonts w:ascii="Simplified Arabic" w:hAnsi="Simplified Arabic" w:cs="Simplified Arabic"/>
          <w:kern w:val="22"/>
          <w:sz w:val="24"/>
          <w:u w:val="none"/>
          <w:vertAlign w:val="superscript"/>
        </w:rPr>
        <w:footnoteReference w:id="7"/>
      </w:r>
      <w:r w:rsidRPr="003707CB">
        <w:rPr>
          <w:rFonts w:cs="Simplified Arabic"/>
          <w:snapToGrid w:val="0"/>
          <w:kern w:val="22"/>
          <w:sz w:val="24"/>
          <w:rtl/>
        </w:rPr>
        <w:t xml:space="preserve"> (البرازيل)</w:t>
      </w:r>
      <w:r>
        <w:rPr>
          <w:rFonts w:cs="Simplified Arabic"/>
          <w:snapToGrid w:val="0"/>
          <w:kern w:val="22"/>
          <w:sz w:val="24"/>
          <w:rtl/>
        </w:rPr>
        <w:t>، مما يوضح أيض</w:t>
      </w:r>
      <w:r>
        <w:rPr>
          <w:rFonts w:cs="Simplified Arabic" w:hint="cs"/>
          <w:snapToGrid w:val="0"/>
          <w:kern w:val="22"/>
          <w:sz w:val="24"/>
          <w:rtl/>
        </w:rPr>
        <w:t>اً</w:t>
      </w:r>
      <w:r w:rsidRPr="003707CB">
        <w:rPr>
          <w:rFonts w:cs="Simplified Arabic"/>
          <w:snapToGrid w:val="0"/>
          <w:kern w:val="22"/>
          <w:sz w:val="24"/>
          <w:rtl/>
        </w:rPr>
        <w:t xml:space="preserve"> أن التغييرات </w:t>
      </w:r>
      <w:r>
        <w:rPr>
          <w:rFonts w:cs="Simplified Arabic" w:hint="cs"/>
          <w:snapToGrid w:val="0"/>
          <w:kern w:val="22"/>
          <w:sz w:val="24"/>
          <w:rtl/>
        </w:rPr>
        <w:t>اللازمة</w:t>
      </w:r>
      <w:r w:rsidRPr="003707CB">
        <w:rPr>
          <w:rFonts w:cs="Simplified Arabic"/>
          <w:snapToGrid w:val="0"/>
          <w:kern w:val="22"/>
          <w:sz w:val="24"/>
          <w:rtl/>
        </w:rPr>
        <w:t xml:space="preserve"> على جميع المستويات وفي جميع القطاعات لا يمكن تحقيقها إلا بشكل جماعي لوضع الطبيعة على </w:t>
      </w:r>
      <w:r>
        <w:rPr>
          <w:rFonts w:cs="Simplified Arabic" w:hint="cs"/>
          <w:snapToGrid w:val="0"/>
          <w:kern w:val="22"/>
          <w:sz w:val="24"/>
          <w:rtl/>
        </w:rPr>
        <w:t>مسار</w:t>
      </w:r>
      <w:r w:rsidRPr="003707CB">
        <w:rPr>
          <w:rFonts w:cs="Simplified Arabic"/>
          <w:snapToGrid w:val="0"/>
          <w:kern w:val="22"/>
          <w:sz w:val="24"/>
          <w:rtl/>
        </w:rPr>
        <w:t xml:space="preserve"> </w:t>
      </w:r>
      <w:r>
        <w:rPr>
          <w:rFonts w:cs="Simplified Arabic" w:hint="cs"/>
          <w:snapToGrid w:val="0"/>
          <w:kern w:val="22"/>
          <w:sz w:val="24"/>
          <w:rtl/>
        </w:rPr>
        <w:t>التعافي</w:t>
      </w:r>
      <w:r w:rsidRPr="003707CB">
        <w:rPr>
          <w:rFonts w:cs="Simplified Arabic"/>
          <w:snapToGrid w:val="0"/>
          <w:kern w:val="22"/>
          <w:sz w:val="24"/>
          <w:rtl/>
        </w:rPr>
        <w:t xml:space="preserve">. </w:t>
      </w:r>
      <w:r>
        <w:rPr>
          <w:rFonts w:cs="Simplified Arabic" w:hint="cs"/>
          <w:snapToGrid w:val="0"/>
          <w:kern w:val="22"/>
          <w:sz w:val="24"/>
          <w:rtl/>
        </w:rPr>
        <w:t>و</w:t>
      </w:r>
      <w:r w:rsidRPr="003707CB">
        <w:rPr>
          <w:rFonts w:cs="Simplified Arabic"/>
          <w:snapToGrid w:val="0"/>
          <w:kern w:val="22"/>
          <w:sz w:val="24"/>
          <w:rtl/>
        </w:rPr>
        <w:t>يرد إعلان إدنبرة</w:t>
      </w:r>
      <w:r w:rsidRPr="00D52679">
        <w:rPr>
          <w:rStyle w:val="FootnoteReference"/>
          <w:rFonts w:ascii="Simplified Arabic" w:hAnsi="Simplified Arabic" w:cs="Simplified Arabic"/>
          <w:kern w:val="22"/>
          <w:sz w:val="24"/>
          <w:u w:val="none"/>
          <w:vertAlign w:val="superscript"/>
        </w:rPr>
        <w:footnoteReference w:id="8"/>
      </w:r>
      <w:r w:rsidRPr="003707CB">
        <w:rPr>
          <w:rFonts w:cs="Simplified Arabic"/>
          <w:snapToGrid w:val="0"/>
          <w:kern w:val="22"/>
          <w:sz w:val="24"/>
          <w:rtl/>
        </w:rPr>
        <w:t xml:space="preserve"> في الوثيقة </w:t>
      </w:r>
      <w:r w:rsidRPr="004625A5">
        <w:rPr>
          <w:kern w:val="22"/>
        </w:rPr>
        <w:t>CBD/SBI/3/INF/25</w:t>
      </w:r>
      <w:r>
        <w:rPr>
          <w:rFonts w:hint="cs"/>
          <w:kern w:val="22"/>
          <w:rtl/>
        </w:rPr>
        <w:t>.</w:t>
      </w:r>
      <w:r w:rsidRPr="003707CB">
        <w:rPr>
          <w:rFonts w:cs="Simplified Arabic"/>
          <w:snapToGrid w:val="0"/>
          <w:kern w:val="22"/>
          <w:sz w:val="24"/>
          <w:rtl/>
        </w:rPr>
        <w:t xml:space="preserve"> </w:t>
      </w:r>
      <w:r>
        <w:rPr>
          <w:rFonts w:cs="Simplified Arabic" w:hint="cs"/>
          <w:snapToGrid w:val="0"/>
          <w:kern w:val="22"/>
          <w:sz w:val="24"/>
          <w:rtl/>
        </w:rPr>
        <w:t>يرجى ملاحظة</w:t>
      </w:r>
      <w:r w:rsidRPr="003707CB">
        <w:rPr>
          <w:rFonts w:cs="Simplified Arabic"/>
          <w:snapToGrid w:val="0"/>
          <w:kern w:val="22"/>
          <w:sz w:val="24"/>
          <w:rtl/>
        </w:rPr>
        <w:t xml:space="preserve"> أنه سيتم تحديث قائمة الموقعين والمؤيدين لإعلان إدنبرة بانتظام حتى </w:t>
      </w:r>
      <w:r>
        <w:rPr>
          <w:rFonts w:cs="Simplified Arabic" w:hint="cs"/>
          <w:snapToGrid w:val="0"/>
          <w:kern w:val="22"/>
          <w:sz w:val="24"/>
          <w:rtl/>
        </w:rPr>
        <w:t xml:space="preserve">موعد </w:t>
      </w:r>
      <w:r w:rsidRPr="003707CB">
        <w:rPr>
          <w:rFonts w:cs="Simplified Arabic"/>
          <w:snapToGrid w:val="0"/>
          <w:kern w:val="22"/>
          <w:sz w:val="24"/>
          <w:rtl/>
        </w:rPr>
        <w:t>مؤتمر الأطراف الخامس عشر.</w:t>
      </w:r>
    </w:p>
    <w:p w14:paraId="332A5F92" w14:textId="77777777" w:rsidR="00D45FB0" w:rsidRDefault="00D45FB0" w:rsidP="00D45FB0">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Pr>
      </w:pPr>
      <w:r w:rsidRPr="00282B25">
        <w:rPr>
          <w:rFonts w:cs="Simplified Arabic"/>
          <w:b/>
          <w:bCs/>
          <w:snapToGrid w:val="0"/>
          <w:kern w:val="22"/>
          <w:sz w:val="24"/>
          <w:rtl/>
        </w:rPr>
        <w:t>خطة العمل المحدثة بشأن الحكومات دون الوطنية والمدن والسلطات المحلية الأخرى</w:t>
      </w:r>
      <w:r>
        <w:rPr>
          <w:rFonts w:cs="Simplified Arabic" w:hint="cs"/>
          <w:b/>
          <w:bCs/>
          <w:snapToGrid w:val="0"/>
          <w:kern w:val="22"/>
          <w:sz w:val="24"/>
          <w:rtl/>
        </w:rPr>
        <w:t xml:space="preserve"> من أجل ا</w:t>
      </w:r>
      <w:r w:rsidRPr="00282B25">
        <w:rPr>
          <w:rFonts w:cs="Simplified Arabic"/>
          <w:b/>
          <w:bCs/>
          <w:snapToGrid w:val="0"/>
          <w:kern w:val="22"/>
          <w:sz w:val="24"/>
          <w:rtl/>
        </w:rPr>
        <w:t>لتنوع البيولوجي</w:t>
      </w:r>
    </w:p>
    <w:p w14:paraId="7BA12D3E"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Pr>
          <w:rFonts w:cs="Simplified Arabic" w:hint="cs"/>
          <w:snapToGrid w:val="0"/>
          <w:kern w:val="22"/>
          <w:sz w:val="24"/>
          <w:rtl/>
        </w:rPr>
        <w:t>تمثل</w:t>
      </w:r>
      <w:r w:rsidRPr="00693041">
        <w:rPr>
          <w:rFonts w:cs="Simplified Arabic"/>
          <w:snapToGrid w:val="0"/>
          <w:kern w:val="22"/>
          <w:sz w:val="24"/>
          <w:rtl/>
        </w:rPr>
        <w:t xml:space="preserve"> أحد الأهداف الرئيسية لعملية إدنبرة </w:t>
      </w:r>
      <w:r>
        <w:rPr>
          <w:rFonts w:cs="Simplified Arabic" w:hint="cs"/>
          <w:snapToGrid w:val="0"/>
          <w:kern w:val="22"/>
          <w:sz w:val="24"/>
          <w:rtl/>
        </w:rPr>
        <w:t>في</w:t>
      </w:r>
      <w:r w:rsidRPr="00693041">
        <w:rPr>
          <w:rFonts w:cs="Simplified Arabic"/>
          <w:snapToGrid w:val="0"/>
          <w:kern w:val="22"/>
          <w:sz w:val="24"/>
          <w:rtl/>
        </w:rPr>
        <w:t xml:space="preserve"> التشاور مع الدوائر الحكومية دون الوطنية والمحلية بشأن </w:t>
      </w:r>
      <w:r w:rsidRPr="005975BB">
        <w:rPr>
          <w:rFonts w:cs="Simplified Arabic"/>
          <w:i/>
          <w:iCs/>
          <w:snapToGrid w:val="0"/>
          <w:kern w:val="22"/>
          <w:sz w:val="24"/>
          <w:rtl/>
        </w:rPr>
        <w:t>خطة العمل الحالية بشأن الحكومات دون الوطنية والمدن والسلطات المحلية الأخرى</w:t>
      </w:r>
      <w:r w:rsidRPr="005975BB">
        <w:rPr>
          <w:rFonts w:cs="Simplified Arabic" w:hint="cs"/>
          <w:i/>
          <w:iCs/>
          <w:snapToGrid w:val="0"/>
          <w:kern w:val="22"/>
          <w:sz w:val="24"/>
          <w:rtl/>
        </w:rPr>
        <w:t xml:space="preserve"> من أجل ا</w:t>
      </w:r>
      <w:r w:rsidRPr="005975BB">
        <w:rPr>
          <w:rFonts w:cs="Simplified Arabic"/>
          <w:i/>
          <w:iCs/>
          <w:snapToGrid w:val="0"/>
          <w:kern w:val="22"/>
          <w:sz w:val="24"/>
          <w:rtl/>
        </w:rPr>
        <w:t>لتنوع البيولوجي (2011-2020)،</w:t>
      </w:r>
      <w:r w:rsidRPr="00693041">
        <w:rPr>
          <w:rFonts w:cs="Simplified Arabic"/>
          <w:snapToGrid w:val="0"/>
          <w:kern w:val="22"/>
          <w:sz w:val="24"/>
          <w:rtl/>
        </w:rPr>
        <w:t xml:space="preserve"> المعتمدة بموجب المقرر </w:t>
      </w:r>
      <w:hyperlink r:id="rId11" w:history="1">
        <w:r w:rsidRPr="00693041">
          <w:rPr>
            <w:rStyle w:val="Hyperlink"/>
            <w:rFonts w:cs="Simplified Arabic"/>
            <w:snapToGrid w:val="0"/>
            <w:kern w:val="22"/>
            <w:sz w:val="24"/>
            <w:rtl/>
          </w:rPr>
          <w:t>10/22</w:t>
        </w:r>
      </w:hyperlink>
      <w:r>
        <w:rPr>
          <w:rFonts w:cs="Simplified Arabic"/>
          <w:snapToGrid w:val="0"/>
          <w:kern w:val="22"/>
          <w:sz w:val="24"/>
          <w:rtl/>
        </w:rPr>
        <w:t>. ولهذه الغاية</w:t>
      </w:r>
      <w:r w:rsidRPr="00693041">
        <w:rPr>
          <w:rFonts w:cs="Simplified Arabic"/>
          <w:snapToGrid w:val="0"/>
          <w:kern w:val="22"/>
          <w:sz w:val="24"/>
          <w:rtl/>
        </w:rPr>
        <w:t xml:space="preserve">، شارك في إعداد وثيقة </w:t>
      </w:r>
      <w:r>
        <w:rPr>
          <w:rFonts w:cs="Simplified Arabic" w:hint="cs"/>
          <w:snapToGrid w:val="0"/>
          <w:kern w:val="22"/>
          <w:sz w:val="24"/>
          <w:rtl/>
        </w:rPr>
        <w:t>استعراض</w:t>
      </w:r>
      <w:r w:rsidRPr="00693041">
        <w:rPr>
          <w:rFonts w:cs="Simplified Arabic"/>
          <w:snapToGrid w:val="0"/>
          <w:kern w:val="22"/>
          <w:sz w:val="24"/>
          <w:rtl/>
        </w:rPr>
        <w:t xml:space="preserve"> حول خط</w:t>
      </w:r>
      <w:r>
        <w:rPr>
          <w:rFonts w:cs="Simplified Arabic" w:hint="cs"/>
          <w:snapToGrid w:val="0"/>
          <w:kern w:val="22"/>
          <w:sz w:val="24"/>
          <w:rtl/>
        </w:rPr>
        <w:t>ة</w:t>
      </w:r>
      <w:r w:rsidRPr="00693041">
        <w:rPr>
          <w:rFonts w:cs="Simplified Arabic"/>
          <w:snapToGrid w:val="0"/>
          <w:kern w:val="22"/>
          <w:sz w:val="24"/>
          <w:rtl/>
        </w:rPr>
        <w:t xml:space="preserve"> العمل الحالية </w:t>
      </w:r>
      <w:r>
        <w:rPr>
          <w:rFonts w:cs="Simplified Arabic" w:hint="cs"/>
          <w:snapToGrid w:val="0"/>
          <w:kern w:val="22"/>
          <w:sz w:val="24"/>
          <w:rtl/>
        </w:rPr>
        <w:t>كل من المجلس الدولي للمبادرات البيئة المحلية- الحكومات المحلية من أجل الاستدامة</w:t>
      </w:r>
      <w:r w:rsidRPr="00693041">
        <w:rPr>
          <w:rFonts w:cs="Simplified Arabic"/>
          <w:snapToGrid w:val="0"/>
          <w:kern w:val="22"/>
          <w:sz w:val="24"/>
          <w:rtl/>
        </w:rPr>
        <w:t xml:space="preserve">، ومجموعة الحكومات دون الوطنية الرائدة نحو </w:t>
      </w:r>
      <w:r>
        <w:rPr>
          <w:rFonts w:cs="Simplified Arabic" w:hint="cs"/>
          <w:snapToGrid w:val="0"/>
          <w:kern w:val="22"/>
          <w:sz w:val="24"/>
          <w:rtl/>
        </w:rPr>
        <w:t xml:space="preserve">تحقيق </w:t>
      </w:r>
      <w:r>
        <w:rPr>
          <w:rFonts w:cs="Simplified Arabic"/>
          <w:snapToGrid w:val="0"/>
          <w:kern w:val="22"/>
          <w:sz w:val="24"/>
          <w:rtl/>
        </w:rPr>
        <w:t>أهداف أيشي للتنوع البيولوجي</w:t>
      </w:r>
      <w:r w:rsidRPr="00693041">
        <w:rPr>
          <w:rFonts w:cs="Simplified Arabic"/>
          <w:snapToGrid w:val="0"/>
          <w:kern w:val="22"/>
          <w:sz w:val="24"/>
          <w:rtl/>
        </w:rPr>
        <w:t xml:space="preserve">، </w:t>
      </w:r>
      <w:r>
        <w:rPr>
          <w:rFonts w:cs="Simplified Arabic" w:hint="cs"/>
          <w:snapToGrid w:val="0"/>
          <w:kern w:val="22"/>
          <w:sz w:val="24"/>
          <w:rtl/>
        </w:rPr>
        <w:t>والأقاليم ال</w:t>
      </w:r>
      <w:r w:rsidRPr="00693041">
        <w:rPr>
          <w:rFonts w:cs="Simplified Arabic"/>
          <w:snapToGrid w:val="0"/>
          <w:kern w:val="22"/>
          <w:sz w:val="24"/>
          <w:rtl/>
        </w:rPr>
        <w:t xml:space="preserve">4 </w:t>
      </w:r>
      <w:r>
        <w:rPr>
          <w:rFonts w:cs="Simplified Arabic" w:hint="cs"/>
          <w:snapToGrid w:val="0"/>
          <w:kern w:val="22"/>
          <w:sz w:val="24"/>
          <w:rtl/>
        </w:rPr>
        <w:t xml:space="preserve">من أجل </w:t>
      </w:r>
      <w:r>
        <w:rPr>
          <w:rFonts w:cs="Simplified Arabic"/>
          <w:snapToGrid w:val="0"/>
          <w:kern w:val="22"/>
          <w:sz w:val="24"/>
          <w:rtl/>
        </w:rPr>
        <w:t>التنمية المستدامة</w:t>
      </w:r>
      <w:r w:rsidRPr="00693041">
        <w:rPr>
          <w:rFonts w:cs="Simplified Arabic"/>
          <w:snapToGrid w:val="0"/>
          <w:kern w:val="22"/>
          <w:sz w:val="24"/>
          <w:rtl/>
        </w:rPr>
        <w:t>، وحكومة كيبيك</w:t>
      </w:r>
      <w:r>
        <w:rPr>
          <w:rFonts w:cs="Simplified Arabic"/>
          <w:snapToGrid w:val="0"/>
          <w:kern w:val="22"/>
          <w:sz w:val="24"/>
          <w:rtl/>
        </w:rPr>
        <w:t>، و</w:t>
      </w:r>
      <w:r w:rsidRPr="00693041">
        <w:rPr>
          <w:rFonts w:cs="Simplified Arabic"/>
          <w:snapToGrid w:val="0"/>
          <w:kern w:val="22"/>
          <w:sz w:val="24"/>
          <w:rtl/>
        </w:rPr>
        <w:t>الحكومة الاسكتلندية. وقد تضمنت</w:t>
      </w:r>
      <w:r>
        <w:rPr>
          <w:rFonts w:cs="Simplified Arabic" w:hint="cs"/>
          <w:snapToGrid w:val="0"/>
          <w:kern w:val="22"/>
          <w:sz w:val="24"/>
          <w:rtl/>
        </w:rPr>
        <w:t xml:space="preserve"> الوثيقة</w:t>
      </w:r>
      <w:r w:rsidRPr="00693041">
        <w:rPr>
          <w:rFonts w:cs="Simplified Arabic"/>
          <w:snapToGrid w:val="0"/>
          <w:kern w:val="22"/>
          <w:sz w:val="24"/>
          <w:rtl/>
        </w:rPr>
        <w:t xml:space="preserve"> عناصر موصى بها ل</w:t>
      </w:r>
      <w:r>
        <w:rPr>
          <w:rFonts w:cs="Simplified Arabic" w:hint="cs"/>
          <w:snapToGrid w:val="0"/>
          <w:kern w:val="22"/>
          <w:sz w:val="24"/>
          <w:rtl/>
        </w:rPr>
        <w:t xml:space="preserve">تسريع </w:t>
      </w:r>
      <w:r w:rsidRPr="00693041">
        <w:rPr>
          <w:rFonts w:cs="Simplified Arabic"/>
          <w:snapToGrid w:val="0"/>
          <w:kern w:val="22"/>
          <w:sz w:val="24"/>
          <w:rtl/>
        </w:rPr>
        <w:t>ات</w:t>
      </w:r>
      <w:r>
        <w:rPr>
          <w:rFonts w:cs="Simplified Arabic"/>
          <w:snapToGrid w:val="0"/>
          <w:kern w:val="22"/>
          <w:sz w:val="24"/>
          <w:rtl/>
        </w:rPr>
        <w:t xml:space="preserve">خاذ </w:t>
      </w:r>
      <w:r>
        <w:rPr>
          <w:rFonts w:cs="Simplified Arabic" w:hint="cs"/>
          <w:snapToGrid w:val="0"/>
          <w:kern w:val="22"/>
          <w:sz w:val="24"/>
          <w:rtl/>
        </w:rPr>
        <w:t>مقرر</w:t>
      </w:r>
      <w:r>
        <w:rPr>
          <w:rFonts w:cs="Simplified Arabic"/>
          <w:snapToGrid w:val="0"/>
          <w:kern w:val="22"/>
          <w:sz w:val="24"/>
          <w:rtl/>
        </w:rPr>
        <w:t xml:space="preserve"> وبرنامج عمل متجدد</w:t>
      </w:r>
      <w:r w:rsidRPr="00693041">
        <w:rPr>
          <w:rFonts w:cs="Simplified Arabic"/>
          <w:snapToGrid w:val="0"/>
          <w:kern w:val="22"/>
          <w:sz w:val="24"/>
          <w:rtl/>
        </w:rPr>
        <w:t>، وشكلت</w:t>
      </w:r>
      <w:r>
        <w:rPr>
          <w:rFonts w:cs="Simplified Arabic" w:hint="cs"/>
          <w:snapToGrid w:val="0"/>
          <w:kern w:val="22"/>
          <w:sz w:val="24"/>
          <w:rtl/>
        </w:rPr>
        <w:t xml:space="preserve"> الوثيقة</w:t>
      </w:r>
      <w:r w:rsidRPr="00693041">
        <w:rPr>
          <w:rFonts w:cs="Simplified Arabic"/>
          <w:snapToGrid w:val="0"/>
          <w:kern w:val="22"/>
          <w:sz w:val="24"/>
          <w:rtl/>
        </w:rPr>
        <w:t xml:space="preserve"> الأساس للمشاورات. </w:t>
      </w:r>
      <w:r>
        <w:rPr>
          <w:rFonts w:cs="Simplified Arabic" w:hint="cs"/>
          <w:snapToGrid w:val="0"/>
          <w:kern w:val="22"/>
          <w:sz w:val="24"/>
          <w:rtl/>
        </w:rPr>
        <w:t>و</w:t>
      </w:r>
      <w:r>
        <w:rPr>
          <w:rFonts w:cs="Simplified Arabic"/>
          <w:snapToGrid w:val="0"/>
          <w:kern w:val="22"/>
          <w:sz w:val="24"/>
          <w:rtl/>
        </w:rPr>
        <w:t>تم</w:t>
      </w:r>
      <w:r>
        <w:rPr>
          <w:rFonts w:cs="Simplified Arabic" w:hint="cs"/>
          <w:snapToGrid w:val="0"/>
          <w:kern w:val="22"/>
          <w:sz w:val="24"/>
          <w:rtl/>
        </w:rPr>
        <w:t xml:space="preserve"> تبادل </w:t>
      </w:r>
      <w:r w:rsidRPr="00693041">
        <w:rPr>
          <w:rFonts w:cs="Simplified Arabic"/>
          <w:snapToGrid w:val="0"/>
          <w:kern w:val="22"/>
          <w:sz w:val="24"/>
          <w:rtl/>
        </w:rPr>
        <w:t xml:space="preserve">وثيقة </w:t>
      </w:r>
      <w:r>
        <w:rPr>
          <w:rFonts w:cs="Simplified Arabic" w:hint="cs"/>
          <w:snapToGrid w:val="0"/>
          <w:kern w:val="22"/>
          <w:sz w:val="24"/>
          <w:rtl/>
        </w:rPr>
        <w:t>الاستعراض</w:t>
      </w:r>
      <w:r w:rsidRPr="00693041">
        <w:rPr>
          <w:rFonts w:cs="Simplified Arabic"/>
          <w:snapToGrid w:val="0"/>
          <w:kern w:val="22"/>
          <w:sz w:val="24"/>
          <w:rtl/>
        </w:rPr>
        <w:t xml:space="preserve"> مع المستجيبين وتم دعوتهم لتقديم مدخلات حول العناصر الموصى بها من خلال وثيقة </w:t>
      </w:r>
      <w:r>
        <w:rPr>
          <w:rFonts w:cs="Simplified Arabic" w:hint="cs"/>
          <w:snapToGrid w:val="0"/>
          <w:kern w:val="22"/>
          <w:sz w:val="24"/>
          <w:rtl/>
        </w:rPr>
        <w:t>تشاورية</w:t>
      </w:r>
      <w:r w:rsidRPr="00693041">
        <w:rPr>
          <w:rFonts w:cs="Simplified Arabic"/>
          <w:snapToGrid w:val="0"/>
          <w:kern w:val="22"/>
          <w:sz w:val="24"/>
          <w:rtl/>
        </w:rPr>
        <w:t xml:space="preserve"> عبر الإنترنت.</w:t>
      </w:r>
    </w:p>
    <w:p w14:paraId="71518F1E" w14:textId="77777777" w:rsidR="00D45FB0" w:rsidRPr="005975BB"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lang w:bidi="ar-EG"/>
        </w:rPr>
      </w:pPr>
      <w:r>
        <w:rPr>
          <w:rFonts w:cs="Simplified Arabic" w:hint="cs"/>
          <w:snapToGrid w:val="0"/>
          <w:kern w:val="22"/>
          <w:sz w:val="24"/>
          <w:rtl/>
        </w:rPr>
        <w:t>و</w:t>
      </w:r>
      <w:r w:rsidRPr="00AF706C">
        <w:rPr>
          <w:rFonts w:cs="Simplified Arabic" w:hint="cs"/>
          <w:snapToGrid w:val="0"/>
          <w:kern w:val="22"/>
          <w:sz w:val="24"/>
          <w:rtl/>
        </w:rPr>
        <w:t>تختتم</w:t>
      </w:r>
      <w:r>
        <w:rPr>
          <w:rFonts w:cs="Simplified Arabic"/>
          <w:snapToGrid w:val="0"/>
          <w:kern w:val="22"/>
          <w:sz w:val="24"/>
          <w:rtl/>
        </w:rPr>
        <w:t xml:space="preserve"> خطة العمل الحالية </w:t>
      </w:r>
      <w:r w:rsidRPr="00AF706C">
        <w:rPr>
          <w:rFonts w:cs="Simplified Arabic"/>
          <w:snapToGrid w:val="0"/>
          <w:kern w:val="22"/>
          <w:sz w:val="24"/>
          <w:rtl/>
        </w:rPr>
        <w:t xml:space="preserve">فترة </w:t>
      </w:r>
      <w:r w:rsidRPr="00AF706C">
        <w:rPr>
          <w:rFonts w:cs="Simplified Arabic" w:hint="cs"/>
          <w:snapToGrid w:val="0"/>
          <w:kern w:val="22"/>
          <w:sz w:val="24"/>
          <w:rtl/>
        </w:rPr>
        <w:t>تنفيذها</w:t>
      </w:r>
      <w:r w:rsidRPr="00AF706C">
        <w:rPr>
          <w:rFonts w:cs="Simplified Arabic"/>
          <w:snapToGrid w:val="0"/>
          <w:kern w:val="22"/>
          <w:sz w:val="24"/>
          <w:rtl/>
        </w:rPr>
        <w:t xml:space="preserve"> البالغة 10 سنوات في عام 2020، مع عدم وجود بديل لتوجيه إجراءات التنوع البيولوجي للحكومات دون الوطنية والمحلية بنفس الطريقة خلال العقد القادم. </w:t>
      </w:r>
      <w:r w:rsidRPr="00AF706C">
        <w:rPr>
          <w:rFonts w:cs="Simplified Arabic" w:hint="cs"/>
          <w:snapToGrid w:val="0"/>
          <w:kern w:val="22"/>
          <w:sz w:val="24"/>
          <w:rtl/>
        </w:rPr>
        <w:t>و</w:t>
      </w:r>
      <w:r w:rsidRPr="00AF706C">
        <w:rPr>
          <w:rFonts w:cs="Simplified Arabic"/>
          <w:snapToGrid w:val="0"/>
          <w:kern w:val="22"/>
          <w:sz w:val="24"/>
          <w:rtl/>
        </w:rPr>
        <w:t xml:space="preserve">بناءً على الدعوة الواردة في </w:t>
      </w:r>
      <w:r w:rsidRPr="00AF706C">
        <w:rPr>
          <w:rFonts w:cs="Simplified Arabic" w:hint="cs"/>
          <w:snapToGrid w:val="0"/>
          <w:kern w:val="22"/>
          <w:sz w:val="24"/>
          <w:rtl/>
        </w:rPr>
        <w:t>المقرر</w:t>
      </w:r>
      <w:r w:rsidRPr="005975BB">
        <w:rPr>
          <w:rFonts w:cs="Simplified Arabic"/>
          <w:snapToGrid w:val="0"/>
          <w:kern w:val="22"/>
          <w:sz w:val="24"/>
          <w:rtl/>
        </w:rPr>
        <w:t xml:space="preserve"> </w:t>
      </w:r>
      <w:hyperlink r:id="rId12" w:history="1">
        <w:r w:rsidRPr="005975BB">
          <w:rPr>
            <w:rStyle w:val="Hyperlink"/>
            <w:rFonts w:cs="Simplified Arabic"/>
            <w:snapToGrid w:val="0"/>
            <w:kern w:val="22"/>
            <w:sz w:val="24"/>
            <w:rtl/>
          </w:rPr>
          <w:t>14/34</w:t>
        </w:r>
      </w:hyperlink>
      <w:r w:rsidRPr="00AF706C">
        <w:rPr>
          <w:rFonts w:cs="Simplified Arabic"/>
          <w:snapToGrid w:val="0"/>
          <w:kern w:val="22"/>
          <w:sz w:val="24"/>
          <w:rtl/>
        </w:rPr>
        <w:t xml:space="preserve"> للمشاركة في عملية ما بعد عام 2020 وتشكيل </w:t>
      </w:r>
      <w:r w:rsidRPr="00AF706C">
        <w:rPr>
          <w:rFonts w:cs="Simplified Arabic" w:hint="cs"/>
          <w:snapToGrid w:val="0"/>
          <w:kern w:val="22"/>
          <w:sz w:val="24"/>
          <w:rtl/>
        </w:rPr>
        <w:t>ال</w:t>
      </w:r>
      <w:r w:rsidRPr="00AF706C">
        <w:rPr>
          <w:rFonts w:cs="Simplified Arabic"/>
          <w:snapToGrid w:val="0"/>
          <w:kern w:val="22"/>
          <w:sz w:val="24"/>
          <w:rtl/>
        </w:rPr>
        <w:t>إطار العالمي الجديد للتنوع البيولوجي، التزم</w:t>
      </w:r>
      <w:r>
        <w:rPr>
          <w:rFonts w:cs="Simplified Arabic"/>
          <w:snapToGrid w:val="0"/>
          <w:kern w:val="22"/>
          <w:sz w:val="24"/>
          <w:rtl/>
        </w:rPr>
        <w:t xml:space="preserve"> المجلس الدولي للمبادرات البيئة المحلية- الحكومات المحلية من أجل الاستدامة</w:t>
      </w:r>
      <w:r w:rsidRPr="00AF706C">
        <w:rPr>
          <w:rFonts w:ascii="Simplified Arabic" w:hAnsi="Simplified Arabic" w:cs="Simplified Arabic"/>
          <w:snapToGrid w:val="0"/>
          <w:kern w:val="22"/>
          <w:sz w:val="24"/>
          <w:rtl/>
        </w:rPr>
        <w:t xml:space="preserve">، </w:t>
      </w:r>
      <w:r>
        <w:rPr>
          <w:rFonts w:cs="Simplified Arabic" w:hint="cs"/>
          <w:snapToGrid w:val="0"/>
          <w:kern w:val="22"/>
          <w:sz w:val="24"/>
          <w:rtl/>
        </w:rPr>
        <w:t>والأقاليم ال</w:t>
      </w:r>
      <w:r w:rsidRPr="00693041">
        <w:rPr>
          <w:rFonts w:cs="Simplified Arabic"/>
          <w:snapToGrid w:val="0"/>
          <w:kern w:val="22"/>
          <w:sz w:val="24"/>
          <w:rtl/>
        </w:rPr>
        <w:t xml:space="preserve">4 </w:t>
      </w:r>
      <w:r w:rsidRPr="00AF706C">
        <w:rPr>
          <w:rFonts w:ascii="Simplified Arabic" w:hAnsi="Simplified Arabic" w:cs="Simplified Arabic" w:hint="cs"/>
          <w:snapToGrid w:val="0"/>
          <w:kern w:val="22"/>
          <w:sz w:val="24"/>
          <w:rtl/>
          <w:lang w:bidi="ar-EG"/>
        </w:rPr>
        <w:t xml:space="preserve">من أجل </w:t>
      </w:r>
      <w:r w:rsidRPr="00AF706C">
        <w:rPr>
          <w:rFonts w:ascii="Simplified Arabic" w:hAnsi="Simplified Arabic" w:cs="Simplified Arabic"/>
          <w:snapToGrid w:val="0"/>
          <w:kern w:val="22"/>
          <w:sz w:val="24"/>
          <w:rtl/>
        </w:rPr>
        <w:t>التنمية المستدامة</w:t>
      </w:r>
      <w:r w:rsidRPr="00AF706C">
        <w:rPr>
          <w:rFonts w:cs="Simplified Arabic"/>
          <w:snapToGrid w:val="0"/>
          <w:kern w:val="22"/>
          <w:sz w:val="24"/>
          <w:rtl/>
        </w:rPr>
        <w:t xml:space="preserve">، ومجموعة الحكومات دون الوطنية الرائدة نحو </w:t>
      </w:r>
      <w:r w:rsidRPr="00AF706C">
        <w:rPr>
          <w:rFonts w:cs="Simplified Arabic" w:hint="cs"/>
          <w:snapToGrid w:val="0"/>
          <w:kern w:val="22"/>
          <w:sz w:val="24"/>
          <w:rtl/>
        </w:rPr>
        <w:t xml:space="preserve">تحقيق </w:t>
      </w:r>
      <w:r w:rsidRPr="00AF706C">
        <w:rPr>
          <w:rFonts w:cs="Simplified Arabic"/>
          <w:snapToGrid w:val="0"/>
          <w:kern w:val="22"/>
          <w:sz w:val="24"/>
          <w:rtl/>
        </w:rPr>
        <w:t xml:space="preserve">أهداف أيشي للتنوع البيولوجي، في القمة العالمية السادسة للتنوع البيولوجي للحكومات المحلية ودون الوطنية، التي عقدت بالتوازي مع مؤتمر الأطراف الرابع عشر لاتفاقية التنوع البيولوجي في شرم الشيخ، </w:t>
      </w:r>
      <w:r w:rsidRPr="00AF706C">
        <w:rPr>
          <w:rFonts w:cs="Simplified Arabic" w:hint="cs"/>
          <w:snapToGrid w:val="0"/>
          <w:kern w:val="22"/>
          <w:sz w:val="24"/>
          <w:rtl/>
        </w:rPr>
        <w:t>ب</w:t>
      </w:r>
      <w:r>
        <w:rPr>
          <w:rFonts w:cs="Simplified Arabic"/>
          <w:snapToGrid w:val="0"/>
          <w:kern w:val="22"/>
          <w:sz w:val="24"/>
          <w:rtl/>
        </w:rPr>
        <w:t>مصر،</w:t>
      </w:r>
      <w:r>
        <w:rPr>
          <w:rFonts w:cs="Simplified Arabic" w:hint="cs"/>
          <w:snapToGrid w:val="0"/>
          <w:kern w:val="22"/>
          <w:sz w:val="24"/>
          <w:rtl/>
        </w:rPr>
        <w:t xml:space="preserve"> بتعبئة</w:t>
      </w:r>
      <w:r w:rsidRPr="00AF706C">
        <w:rPr>
          <w:rFonts w:cs="Simplified Arabic"/>
          <w:snapToGrid w:val="0"/>
          <w:kern w:val="22"/>
          <w:sz w:val="24"/>
          <w:rtl/>
        </w:rPr>
        <w:t xml:space="preserve"> وتنسيق العمل دون الوطني والمحلي والمساهمات في </w:t>
      </w:r>
      <w:r w:rsidRPr="00AF706C">
        <w:rPr>
          <w:rFonts w:cs="Simplified Arabic" w:hint="cs"/>
          <w:snapToGrid w:val="0"/>
          <w:kern w:val="22"/>
          <w:sz w:val="24"/>
          <w:rtl/>
        </w:rPr>
        <w:t xml:space="preserve">برنامج </w:t>
      </w:r>
      <w:r w:rsidRPr="00AF706C">
        <w:rPr>
          <w:rFonts w:cs="Simplified Arabic"/>
          <w:snapToGrid w:val="0"/>
          <w:kern w:val="22"/>
          <w:sz w:val="24"/>
          <w:rtl/>
        </w:rPr>
        <w:t xml:space="preserve">العمل من أجل الطبيعة </w:t>
      </w:r>
      <w:r w:rsidRPr="00AF706C">
        <w:rPr>
          <w:rFonts w:cs="Simplified Arabic" w:hint="cs"/>
          <w:snapToGrid w:val="0"/>
          <w:kern w:val="22"/>
          <w:sz w:val="24"/>
          <w:rtl/>
        </w:rPr>
        <w:t>والشعوب</w:t>
      </w:r>
      <w:r w:rsidRPr="00AF706C">
        <w:rPr>
          <w:rFonts w:cs="Simplified Arabic"/>
          <w:snapToGrid w:val="0"/>
          <w:kern w:val="22"/>
          <w:sz w:val="24"/>
          <w:rtl/>
        </w:rPr>
        <w:t xml:space="preserve"> </w:t>
      </w:r>
      <w:r>
        <w:rPr>
          <w:rFonts w:cs="Simplified Arabic" w:hint="cs"/>
          <w:snapToGrid w:val="0"/>
          <w:kern w:val="22"/>
          <w:sz w:val="24"/>
          <w:rtl/>
        </w:rPr>
        <w:t>خلال</w:t>
      </w:r>
      <w:r>
        <w:rPr>
          <w:rFonts w:cs="Simplified Arabic"/>
          <w:snapToGrid w:val="0"/>
          <w:kern w:val="22"/>
          <w:sz w:val="24"/>
          <w:rtl/>
        </w:rPr>
        <w:t xml:space="preserve"> الرحلة </w:t>
      </w:r>
      <w:r>
        <w:rPr>
          <w:rFonts w:cs="Simplified Arabic" w:hint="cs"/>
          <w:snapToGrid w:val="0"/>
          <w:kern w:val="22"/>
          <w:sz w:val="24"/>
          <w:rtl/>
        </w:rPr>
        <w:t>حتى عقد</w:t>
      </w:r>
      <w:r w:rsidRPr="00AF706C">
        <w:rPr>
          <w:rFonts w:cs="Simplified Arabic"/>
          <w:snapToGrid w:val="0"/>
          <w:kern w:val="22"/>
          <w:sz w:val="24"/>
          <w:rtl/>
        </w:rPr>
        <w:t xml:space="preserve"> مؤتمر الأطراف الخامس عشر؛ وعملية التشاور والتفاوض ذات الصلة بشأن </w:t>
      </w:r>
      <w:r w:rsidRPr="00AF706C">
        <w:rPr>
          <w:rFonts w:cs="Simplified Arabic" w:hint="cs"/>
          <w:snapToGrid w:val="0"/>
          <w:kern w:val="22"/>
          <w:sz w:val="24"/>
          <w:rtl/>
        </w:rPr>
        <w:t>الإطار</w:t>
      </w:r>
      <w:r w:rsidRPr="00AF706C">
        <w:rPr>
          <w:rFonts w:cs="Simplified Arabic"/>
          <w:snapToGrid w:val="0"/>
          <w:kern w:val="22"/>
          <w:sz w:val="24"/>
          <w:rtl/>
        </w:rPr>
        <w:t xml:space="preserve"> العالمي للتنوع البيولوجي لما بعد 2020.</w:t>
      </w:r>
      <w:r w:rsidRPr="00AF706C">
        <w:rPr>
          <w:rFonts w:cs="Simplified Arabic" w:hint="cs"/>
          <w:snapToGrid w:val="0"/>
          <w:kern w:val="22"/>
          <w:sz w:val="24"/>
          <w:rtl/>
        </w:rPr>
        <w:t xml:space="preserve"> و</w:t>
      </w:r>
      <w:r w:rsidRPr="00AF706C">
        <w:rPr>
          <w:rFonts w:cs="Simplified Arabic"/>
          <w:snapToGrid w:val="0"/>
          <w:kern w:val="22"/>
          <w:sz w:val="24"/>
          <w:rtl/>
        </w:rPr>
        <w:t xml:space="preserve">قدمت عملية إدنبرة فرصة </w:t>
      </w:r>
      <w:r w:rsidRPr="00AF706C">
        <w:rPr>
          <w:rFonts w:cs="Simplified Arabic" w:hint="cs"/>
          <w:snapToGrid w:val="0"/>
          <w:kern w:val="22"/>
          <w:sz w:val="24"/>
          <w:rtl/>
        </w:rPr>
        <w:t xml:space="preserve">للتدبر بشأن </w:t>
      </w:r>
      <w:r w:rsidRPr="00AF706C">
        <w:rPr>
          <w:rFonts w:cs="Simplified Arabic"/>
          <w:snapToGrid w:val="0"/>
          <w:kern w:val="22"/>
          <w:sz w:val="24"/>
          <w:rtl/>
        </w:rPr>
        <w:t xml:space="preserve">دور ومساهمة الحكومات دون الوطنية والمحلية، ولإيصال طموحات هذه الفئة إلى عملية </w:t>
      </w:r>
      <w:r w:rsidRPr="00AF706C">
        <w:rPr>
          <w:rFonts w:cs="Simplified Arabic" w:hint="cs"/>
          <w:snapToGrid w:val="0"/>
          <w:kern w:val="22"/>
          <w:sz w:val="24"/>
          <w:rtl/>
        </w:rPr>
        <w:t>الإطار</w:t>
      </w:r>
      <w:r w:rsidRPr="00AF706C">
        <w:rPr>
          <w:rFonts w:cs="Simplified Arabic"/>
          <w:snapToGrid w:val="0"/>
          <w:kern w:val="22"/>
          <w:sz w:val="24"/>
          <w:rtl/>
        </w:rPr>
        <w:t xml:space="preserve"> العالمي للتنوع البيولوجي لما بعد 2020. وترد نتائج هذه المشاورات في </w:t>
      </w:r>
      <w:r w:rsidRPr="00AF706C">
        <w:rPr>
          <w:rFonts w:cs="Simplified Arabic" w:hint="cs"/>
          <w:snapToGrid w:val="0"/>
          <w:kern w:val="22"/>
          <w:sz w:val="24"/>
          <w:rtl/>
        </w:rPr>
        <w:t>ال</w:t>
      </w:r>
      <w:r w:rsidRPr="00AF706C">
        <w:rPr>
          <w:rFonts w:cs="Simplified Arabic"/>
          <w:snapToGrid w:val="0"/>
          <w:kern w:val="22"/>
          <w:sz w:val="24"/>
          <w:rtl/>
        </w:rPr>
        <w:t xml:space="preserve">وثيقة </w:t>
      </w:r>
      <w:r w:rsidRPr="00AF706C">
        <w:rPr>
          <w:rFonts w:cs="Simplified Arabic" w:hint="cs"/>
          <w:snapToGrid w:val="0"/>
          <w:kern w:val="22"/>
          <w:sz w:val="24"/>
          <w:rtl/>
        </w:rPr>
        <w:t>ال</w:t>
      </w:r>
      <w:r w:rsidRPr="00AF706C">
        <w:rPr>
          <w:rFonts w:cs="Simplified Arabic"/>
          <w:snapToGrid w:val="0"/>
          <w:kern w:val="22"/>
          <w:sz w:val="24"/>
          <w:rtl/>
        </w:rPr>
        <w:t>إعلامية</w:t>
      </w:r>
      <w:r>
        <w:rPr>
          <w:rFonts w:cs="Simplified Arabic" w:hint="cs"/>
          <w:snapToGrid w:val="0"/>
          <w:kern w:val="22"/>
          <w:sz w:val="24"/>
          <w:rtl/>
        </w:rPr>
        <w:t xml:space="preserve"> التالية</w:t>
      </w:r>
      <w:r w:rsidRPr="00AF706C">
        <w:rPr>
          <w:rFonts w:cs="Simplified Arabic"/>
          <w:snapToGrid w:val="0"/>
          <w:kern w:val="22"/>
          <w:sz w:val="24"/>
          <w:rtl/>
        </w:rPr>
        <w:t xml:space="preserve"> </w:t>
      </w:r>
      <w:r w:rsidRPr="00FC401C">
        <w:rPr>
          <w:color w:val="000000"/>
          <w:kern w:val="22"/>
          <w:szCs w:val="22"/>
        </w:rPr>
        <w:t>(CBD/SBI/3/INF/26)</w:t>
      </w:r>
      <w:r>
        <w:rPr>
          <w:rFonts w:hint="cs"/>
          <w:color w:val="000000"/>
          <w:kern w:val="22"/>
          <w:szCs w:val="22"/>
          <w:rtl/>
        </w:rPr>
        <w:t>.</w:t>
      </w:r>
    </w:p>
    <w:p w14:paraId="60EC6BCE" w14:textId="77777777" w:rsidR="00D45FB0" w:rsidRDefault="00D45FB0" w:rsidP="00D45FB0">
      <w:pPr>
        <w:suppressLineNumbers/>
        <w:suppressAutoHyphens/>
        <w:kinsoku w:val="0"/>
        <w:overflowPunct w:val="0"/>
        <w:autoSpaceDE w:val="0"/>
        <w:autoSpaceDN w:val="0"/>
        <w:bidi/>
        <w:adjustRightInd w:val="0"/>
        <w:snapToGrid w:val="0"/>
        <w:spacing w:before="120" w:after="120"/>
        <w:rPr>
          <w:color w:val="000000"/>
          <w:kern w:val="22"/>
          <w:szCs w:val="22"/>
          <w:rtl/>
        </w:rPr>
      </w:pPr>
    </w:p>
    <w:p w14:paraId="68F0AC0E" w14:textId="77777777" w:rsidR="00D45FB0" w:rsidRPr="00AF706C" w:rsidRDefault="00D45FB0" w:rsidP="00D45FB0">
      <w:pPr>
        <w:suppressLineNumbers/>
        <w:suppressAutoHyphens/>
        <w:kinsoku w:val="0"/>
        <w:overflowPunct w:val="0"/>
        <w:autoSpaceDE w:val="0"/>
        <w:autoSpaceDN w:val="0"/>
        <w:bidi/>
        <w:adjustRightInd w:val="0"/>
        <w:snapToGrid w:val="0"/>
        <w:spacing w:before="120" w:after="120"/>
        <w:rPr>
          <w:lang w:bidi="ar-EG"/>
        </w:rPr>
      </w:pPr>
    </w:p>
    <w:p w14:paraId="74057657" w14:textId="77777777" w:rsidR="00D45FB0" w:rsidRDefault="00D45FB0" w:rsidP="00D45FB0">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tl/>
        </w:rPr>
      </w:pPr>
      <w:r w:rsidRPr="00AF706C">
        <w:rPr>
          <w:rFonts w:cs="Simplified Arabic"/>
          <w:b/>
          <w:bCs/>
          <w:snapToGrid w:val="0"/>
          <w:kern w:val="22"/>
          <w:sz w:val="24"/>
          <w:rtl/>
        </w:rPr>
        <w:t>الدعوة ل</w:t>
      </w:r>
      <w:r>
        <w:rPr>
          <w:rFonts w:cs="Simplified Arabic" w:hint="cs"/>
          <w:b/>
          <w:bCs/>
          <w:snapToGrid w:val="0"/>
          <w:kern w:val="22"/>
          <w:sz w:val="24"/>
          <w:rtl/>
        </w:rPr>
        <w:t>تعزيز مقرر</w:t>
      </w:r>
      <w:r w:rsidRPr="00AF706C">
        <w:rPr>
          <w:rFonts w:cs="Simplified Arabic"/>
          <w:b/>
          <w:bCs/>
          <w:snapToGrid w:val="0"/>
          <w:kern w:val="22"/>
          <w:sz w:val="24"/>
          <w:rtl/>
        </w:rPr>
        <w:t xml:space="preserve"> مخصص وخطة عمل متجددة</w:t>
      </w:r>
    </w:p>
    <w:p w14:paraId="1099DEF8"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AF706C">
        <w:rPr>
          <w:rFonts w:cs="Simplified Arabic"/>
          <w:snapToGrid w:val="0"/>
          <w:kern w:val="22"/>
          <w:sz w:val="24"/>
          <w:rtl/>
        </w:rPr>
        <w:t xml:space="preserve">أسفرت مشاورات عملية إدنبرة عن رسالة واضحة من الحكومات دون الوطنية والمحلية، تدعو الأطراف إلى زيادة الطموح وتجديد </w:t>
      </w:r>
      <w:r>
        <w:rPr>
          <w:rFonts w:cs="Simplified Arabic" w:hint="cs"/>
          <w:snapToGrid w:val="0"/>
          <w:kern w:val="22"/>
          <w:sz w:val="24"/>
          <w:rtl/>
        </w:rPr>
        <w:t>المقرر</w:t>
      </w:r>
      <w:r w:rsidRPr="00AF706C">
        <w:rPr>
          <w:rFonts w:cs="Simplified Arabic"/>
          <w:snapToGrid w:val="0"/>
          <w:kern w:val="22"/>
          <w:sz w:val="24"/>
          <w:rtl/>
        </w:rPr>
        <w:t xml:space="preserve"> </w:t>
      </w:r>
      <w:r>
        <w:rPr>
          <w:rFonts w:cs="Simplified Arabic" w:hint="cs"/>
          <w:snapToGrid w:val="0"/>
          <w:kern w:val="22"/>
          <w:sz w:val="24"/>
          <w:rtl/>
        </w:rPr>
        <w:t>10/22</w:t>
      </w:r>
      <w:r w:rsidRPr="00AF706C">
        <w:rPr>
          <w:rFonts w:cs="Simplified Arabic"/>
          <w:snapToGrid w:val="0"/>
          <w:kern w:val="22"/>
          <w:sz w:val="24"/>
          <w:rtl/>
        </w:rPr>
        <w:t xml:space="preserve"> في مؤتمر الأطراف الخامس عشر من خلال اعتماد </w:t>
      </w:r>
      <w:r>
        <w:rPr>
          <w:rFonts w:cs="Simplified Arabic" w:hint="cs"/>
          <w:snapToGrid w:val="0"/>
          <w:kern w:val="22"/>
          <w:sz w:val="24"/>
          <w:rtl/>
        </w:rPr>
        <w:t>مقرر</w:t>
      </w:r>
      <w:r w:rsidRPr="00AF706C">
        <w:rPr>
          <w:rFonts w:cs="Simplified Arabic"/>
          <w:snapToGrid w:val="0"/>
          <w:kern w:val="22"/>
          <w:sz w:val="24"/>
          <w:rtl/>
        </w:rPr>
        <w:t xml:space="preserve"> وخطة عمل </w:t>
      </w:r>
      <w:r>
        <w:rPr>
          <w:rFonts w:cs="Simplified Arabic" w:hint="cs"/>
          <w:snapToGrid w:val="0"/>
          <w:kern w:val="22"/>
          <w:sz w:val="24"/>
          <w:rtl/>
        </w:rPr>
        <w:t>معززة</w:t>
      </w:r>
      <w:r w:rsidRPr="00AF706C">
        <w:rPr>
          <w:rFonts w:cs="Simplified Arabic"/>
          <w:snapToGrid w:val="0"/>
          <w:kern w:val="22"/>
          <w:sz w:val="24"/>
          <w:rtl/>
        </w:rPr>
        <w:t xml:space="preserve"> بشأن الحكومات دون الوطنية والمحلية </w:t>
      </w:r>
      <w:r>
        <w:rPr>
          <w:rFonts w:cs="Simplified Arabic" w:hint="cs"/>
          <w:snapToGrid w:val="0"/>
          <w:kern w:val="22"/>
          <w:sz w:val="24"/>
          <w:rtl/>
        </w:rPr>
        <w:t xml:space="preserve">تكون </w:t>
      </w:r>
      <w:r w:rsidRPr="00AF706C">
        <w:rPr>
          <w:rFonts w:cs="Simplified Arabic"/>
          <w:snapToGrid w:val="0"/>
          <w:kern w:val="22"/>
          <w:sz w:val="24"/>
          <w:rtl/>
        </w:rPr>
        <w:t>أكثر طموح</w:t>
      </w:r>
      <w:r>
        <w:rPr>
          <w:rFonts w:cs="Simplified Arabic" w:hint="cs"/>
          <w:snapToGrid w:val="0"/>
          <w:kern w:val="22"/>
          <w:sz w:val="24"/>
          <w:rtl/>
        </w:rPr>
        <w:t>اً</w:t>
      </w:r>
      <w:r w:rsidRPr="00AF706C">
        <w:rPr>
          <w:rFonts w:cs="Simplified Arabic"/>
          <w:snapToGrid w:val="0"/>
          <w:kern w:val="22"/>
          <w:sz w:val="24"/>
          <w:rtl/>
        </w:rPr>
        <w:t xml:space="preserve"> من خطة العمل الحالية.</w:t>
      </w:r>
    </w:p>
    <w:p w14:paraId="7A0B9134" w14:textId="77777777" w:rsidR="00D45FB0" w:rsidRDefault="00D45FB0" w:rsidP="00D45FB0">
      <w:pPr>
        <w:suppressLineNumbers/>
        <w:suppressAutoHyphens/>
        <w:kinsoku w:val="0"/>
        <w:overflowPunct w:val="0"/>
        <w:autoSpaceDE w:val="0"/>
        <w:autoSpaceDN w:val="0"/>
        <w:bidi/>
        <w:adjustRightInd w:val="0"/>
        <w:snapToGrid w:val="0"/>
        <w:spacing w:before="120" w:after="120"/>
        <w:rPr>
          <w:rFonts w:cs="Simplified Arabic"/>
          <w:b/>
          <w:bCs/>
          <w:snapToGrid w:val="0"/>
          <w:kern w:val="22"/>
          <w:sz w:val="24"/>
          <w:rtl/>
        </w:rPr>
      </w:pPr>
      <w:r w:rsidRPr="00D52679">
        <w:rPr>
          <w:rFonts w:cs="Simplified Arabic"/>
          <w:b/>
          <w:bCs/>
          <w:snapToGrid w:val="0"/>
          <w:kern w:val="22"/>
          <w:sz w:val="24"/>
          <w:rtl/>
        </w:rPr>
        <w:t xml:space="preserve">الخطوات </w:t>
      </w:r>
      <w:r>
        <w:rPr>
          <w:rFonts w:cs="Simplified Arabic" w:hint="cs"/>
          <w:b/>
          <w:bCs/>
          <w:snapToGrid w:val="0"/>
          <w:kern w:val="22"/>
          <w:sz w:val="24"/>
          <w:rtl/>
        </w:rPr>
        <w:t>المقبلة</w:t>
      </w:r>
      <w:r w:rsidRPr="00D52679">
        <w:rPr>
          <w:rFonts w:cs="Simplified Arabic"/>
          <w:b/>
          <w:bCs/>
          <w:snapToGrid w:val="0"/>
          <w:kern w:val="22"/>
          <w:sz w:val="24"/>
          <w:rtl/>
        </w:rPr>
        <w:t xml:space="preserve"> </w:t>
      </w:r>
      <w:r>
        <w:rPr>
          <w:rFonts w:cs="Simplified Arabic" w:hint="cs"/>
          <w:b/>
          <w:bCs/>
          <w:snapToGrid w:val="0"/>
          <w:kern w:val="22"/>
          <w:sz w:val="24"/>
          <w:rtl/>
        </w:rPr>
        <w:t>لوضع</w:t>
      </w:r>
      <w:r w:rsidRPr="00D52679">
        <w:rPr>
          <w:rFonts w:cs="Simplified Arabic"/>
          <w:b/>
          <w:bCs/>
          <w:snapToGrid w:val="0"/>
          <w:kern w:val="22"/>
          <w:sz w:val="24"/>
          <w:rtl/>
        </w:rPr>
        <w:t xml:space="preserve"> </w:t>
      </w:r>
      <w:r>
        <w:rPr>
          <w:rFonts w:cs="Simplified Arabic" w:hint="cs"/>
          <w:b/>
          <w:bCs/>
          <w:snapToGrid w:val="0"/>
          <w:kern w:val="22"/>
          <w:sz w:val="24"/>
          <w:rtl/>
        </w:rPr>
        <w:t>مقرر</w:t>
      </w:r>
      <w:r w:rsidRPr="00D52679">
        <w:rPr>
          <w:rFonts w:cs="Simplified Arabic"/>
          <w:b/>
          <w:bCs/>
          <w:snapToGrid w:val="0"/>
          <w:kern w:val="22"/>
          <w:sz w:val="24"/>
          <w:rtl/>
        </w:rPr>
        <w:t xml:space="preserve"> مخصص وخطة عمل متجددة</w:t>
      </w:r>
    </w:p>
    <w:p w14:paraId="28CE722D" w14:textId="77777777" w:rsidR="00D45FB0" w:rsidRDefault="00D45FB0" w:rsidP="00D45FB0">
      <w:pPr>
        <w:numPr>
          <w:ilvl w:val="0"/>
          <w:numId w:val="19"/>
        </w:numPr>
        <w:suppressLineNumbers/>
        <w:tabs>
          <w:tab w:val="clear" w:pos="540"/>
        </w:tabs>
        <w:suppressAutoHyphens/>
        <w:kinsoku w:val="0"/>
        <w:overflowPunct w:val="0"/>
        <w:autoSpaceDE w:val="0"/>
        <w:autoSpaceDN w:val="0"/>
        <w:bidi/>
        <w:adjustRightInd w:val="0"/>
        <w:snapToGrid w:val="0"/>
        <w:spacing w:before="120" w:after="120"/>
        <w:ind w:left="0" w:firstLine="0"/>
        <w:rPr>
          <w:rFonts w:cs="Simplified Arabic"/>
          <w:snapToGrid w:val="0"/>
          <w:kern w:val="22"/>
          <w:sz w:val="24"/>
        </w:rPr>
      </w:pPr>
      <w:r w:rsidRPr="00D52679">
        <w:rPr>
          <w:rFonts w:cs="Simplified Arabic"/>
          <w:snapToGrid w:val="0"/>
          <w:kern w:val="22"/>
          <w:sz w:val="24"/>
          <w:rtl/>
        </w:rPr>
        <w:t xml:space="preserve">أسفرت المشاورات </w:t>
      </w:r>
      <w:r>
        <w:rPr>
          <w:rFonts w:cs="Simplified Arabic" w:hint="cs"/>
          <w:snapToGrid w:val="0"/>
          <w:kern w:val="22"/>
          <w:sz w:val="24"/>
          <w:rtl/>
        </w:rPr>
        <w:t xml:space="preserve">التي أُجريت </w:t>
      </w:r>
      <w:r w:rsidRPr="00D52679">
        <w:rPr>
          <w:rFonts w:cs="Simplified Arabic"/>
          <w:snapToGrid w:val="0"/>
          <w:kern w:val="22"/>
          <w:sz w:val="24"/>
          <w:rtl/>
        </w:rPr>
        <w:t xml:space="preserve">مع </w:t>
      </w:r>
      <w:r>
        <w:rPr>
          <w:rFonts w:cs="Simplified Arabic" w:hint="cs"/>
          <w:snapToGrid w:val="0"/>
          <w:kern w:val="22"/>
          <w:sz w:val="24"/>
          <w:rtl/>
        </w:rPr>
        <w:t>الجهات</w:t>
      </w:r>
      <w:r w:rsidRPr="00D52679">
        <w:rPr>
          <w:rFonts w:cs="Simplified Arabic"/>
          <w:snapToGrid w:val="0"/>
          <w:kern w:val="22"/>
          <w:sz w:val="24"/>
          <w:rtl/>
        </w:rPr>
        <w:t xml:space="preserve"> العالمية دون الوطنية عن دعوة ا</w:t>
      </w:r>
      <w:r>
        <w:rPr>
          <w:rFonts w:cs="Simplified Arabic"/>
          <w:snapToGrid w:val="0"/>
          <w:kern w:val="22"/>
          <w:sz w:val="24"/>
          <w:rtl/>
        </w:rPr>
        <w:t>لأطراف إلى اعتماد إدراج أكبر ل</w:t>
      </w:r>
      <w:r w:rsidRPr="00E8183A">
        <w:rPr>
          <w:rFonts w:cs="Simplified Arabic"/>
          <w:snapToGrid w:val="0"/>
          <w:kern w:val="22"/>
          <w:sz w:val="24"/>
          <w:rtl/>
        </w:rPr>
        <w:t>لحكومات دون الوطنية والمحلية</w:t>
      </w:r>
      <w:r w:rsidRPr="00252DE5">
        <w:rPr>
          <w:rFonts w:cs="Simplified Arabic"/>
          <w:snapToGrid w:val="0"/>
          <w:kern w:val="22"/>
          <w:sz w:val="24"/>
          <w:rtl/>
        </w:rPr>
        <w:t xml:space="preserve"> </w:t>
      </w:r>
      <w:r w:rsidRPr="00D52679">
        <w:rPr>
          <w:rFonts w:cs="Simplified Arabic"/>
          <w:snapToGrid w:val="0"/>
          <w:kern w:val="22"/>
          <w:sz w:val="24"/>
          <w:rtl/>
        </w:rPr>
        <w:t xml:space="preserve">في جميع </w:t>
      </w:r>
      <w:r>
        <w:rPr>
          <w:rFonts w:cs="Simplified Arabic" w:hint="cs"/>
          <w:snapToGrid w:val="0"/>
          <w:kern w:val="22"/>
          <w:sz w:val="24"/>
          <w:rtl/>
        </w:rPr>
        <w:t>مراحل</w:t>
      </w:r>
      <w:r w:rsidRPr="00D52679">
        <w:rPr>
          <w:rFonts w:cs="Simplified Arabic"/>
          <w:snapToGrid w:val="0"/>
          <w:kern w:val="22"/>
          <w:sz w:val="24"/>
          <w:rtl/>
        </w:rPr>
        <w:t xml:space="preserve"> </w:t>
      </w:r>
      <w:r>
        <w:rPr>
          <w:rFonts w:cs="Simplified Arabic" w:hint="cs"/>
          <w:snapToGrid w:val="0"/>
          <w:kern w:val="22"/>
          <w:sz w:val="24"/>
          <w:rtl/>
        </w:rPr>
        <w:t>ال</w:t>
      </w:r>
      <w:r w:rsidRPr="00D52679">
        <w:rPr>
          <w:rFonts w:cs="Simplified Arabic"/>
          <w:snapToGrid w:val="0"/>
          <w:kern w:val="22"/>
          <w:sz w:val="24"/>
          <w:rtl/>
        </w:rPr>
        <w:t>إطار</w:t>
      </w:r>
      <w:r>
        <w:rPr>
          <w:rFonts w:cs="Simplified Arabic" w:hint="cs"/>
          <w:snapToGrid w:val="0"/>
          <w:kern w:val="22"/>
          <w:sz w:val="24"/>
          <w:rtl/>
        </w:rPr>
        <w:t xml:space="preserve"> العالمي ل</w:t>
      </w:r>
      <w:r w:rsidRPr="00D52679">
        <w:rPr>
          <w:rFonts w:cs="Simplified Arabic"/>
          <w:snapToGrid w:val="0"/>
          <w:kern w:val="22"/>
          <w:sz w:val="24"/>
          <w:rtl/>
        </w:rPr>
        <w:t xml:space="preserve">لتنوع البيولوجي </w:t>
      </w:r>
      <w:r>
        <w:rPr>
          <w:rFonts w:cs="Simplified Arabic"/>
          <w:snapToGrid w:val="0"/>
          <w:kern w:val="22"/>
          <w:sz w:val="24"/>
          <w:rtl/>
        </w:rPr>
        <w:t>لما بعد عام 2020</w:t>
      </w:r>
      <w:r w:rsidRPr="00D52679">
        <w:rPr>
          <w:rFonts w:cs="Simplified Arabic"/>
          <w:snapToGrid w:val="0"/>
          <w:kern w:val="22"/>
          <w:sz w:val="24"/>
          <w:rtl/>
        </w:rPr>
        <w:t xml:space="preserve">، بما في ذلك من خلال </w:t>
      </w:r>
      <w:r>
        <w:rPr>
          <w:rFonts w:cs="Simplified Arabic" w:hint="cs"/>
          <w:snapToGrid w:val="0"/>
          <w:kern w:val="22"/>
          <w:sz w:val="24"/>
          <w:rtl/>
        </w:rPr>
        <w:t>مقرر</w:t>
      </w:r>
      <w:r w:rsidRPr="00D52679">
        <w:rPr>
          <w:rFonts w:cs="Simplified Arabic"/>
          <w:snapToGrid w:val="0"/>
          <w:kern w:val="22"/>
          <w:sz w:val="24"/>
          <w:rtl/>
        </w:rPr>
        <w:t xml:space="preserve"> جديد مخصص للحكومات دون الوطنية </w:t>
      </w:r>
      <w:r>
        <w:rPr>
          <w:rFonts w:cs="Simplified Arabic" w:hint="cs"/>
          <w:snapToGrid w:val="0"/>
          <w:kern w:val="22"/>
          <w:sz w:val="24"/>
          <w:rtl/>
        </w:rPr>
        <w:t xml:space="preserve">والمدن </w:t>
      </w:r>
      <w:r w:rsidRPr="00D52679">
        <w:rPr>
          <w:rFonts w:cs="Simplified Arabic"/>
          <w:snapToGrid w:val="0"/>
          <w:kern w:val="22"/>
          <w:sz w:val="24"/>
          <w:rtl/>
        </w:rPr>
        <w:t xml:space="preserve">والسلطات المحلية ليحل محل المقرر 10/22. </w:t>
      </w:r>
      <w:r>
        <w:rPr>
          <w:rFonts w:cs="Simplified Arabic" w:hint="cs"/>
          <w:snapToGrid w:val="0"/>
          <w:kern w:val="22"/>
          <w:sz w:val="24"/>
          <w:rtl/>
        </w:rPr>
        <w:t>و</w:t>
      </w:r>
      <w:r w:rsidRPr="00D52679">
        <w:rPr>
          <w:rFonts w:cs="Simplified Arabic"/>
          <w:snapToGrid w:val="0"/>
          <w:kern w:val="22"/>
          <w:sz w:val="24"/>
          <w:rtl/>
        </w:rPr>
        <w:t xml:space="preserve">استرشدت نتائج عملية إدنبرة بمشروع </w:t>
      </w:r>
      <w:r>
        <w:rPr>
          <w:rFonts w:cs="Simplified Arabic" w:hint="cs"/>
          <w:snapToGrid w:val="0"/>
          <w:kern w:val="22"/>
          <w:sz w:val="24"/>
          <w:rtl/>
        </w:rPr>
        <w:t>المقرر</w:t>
      </w:r>
      <w:r w:rsidRPr="00D52679">
        <w:rPr>
          <w:rFonts w:cs="Simplified Arabic"/>
          <w:snapToGrid w:val="0"/>
          <w:kern w:val="22"/>
          <w:sz w:val="24"/>
          <w:rtl/>
        </w:rPr>
        <w:t xml:space="preserve"> الذي تم تقديمه إلى الهيئة الفرعية للتنفيذ في إطار</w:t>
      </w:r>
      <w:r>
        <w:rPr>
          <w:rFonts w:cs="Simplified Arabic"/>
          <w:snapToGrid w:val="0"/>
          <w:kern w:val="22"/>
          <w:sz w:val="24"/>
          <w:rtl/>
        </w:rPr>
        <w:t xml:space="preserve"> البند 11 من جدول الأعمال بشأن </w:t>
      </w:r>
      <w:r>
        <w:rPr>
          <w:rFonts w:cs="Simplified Arabic" w:hint="cs"/>
          <w:snapToGrid w:val="0"/>
          <w:kern w:val="22"/>
          <w:sz w:val="24"/>
          <w:rtl/>
        </w:rPr>
        <w:t>’’</w:t>
      </w:r>
      <w:r w:rsidRPr="00D52679">
        <w:rPr>
          <w:rFonts w:cs="Simplified Arabic"/>
          <w:snapToGrid w:val="0"/>
          <w:kern w:val="22"/>
          <w:sz w:val="24"/>
          <w:rtl/>
        </w:rPr>
        <w:t>تعميم التنوع البيولوجي داخل القطاعات وعبرها والإجراءات الا</w:t>
      </w:r>
      <w:r>
        <w:rPr>
          <w:rFonts w:cs="Simplified Arabic"/>
          <w:snapToGrid w:val="0"/>
          <w:kern w:val="22"/>
          <w:sz w:val="24"/>
          <w:rtl/>
        </w:rPr>
        <w:t>ستراتيجية الأخرى لتعزيز التنفيذ</w:t>
      </w:r>
      <w:r>
        <w:rPr>
          <w:rFonts w:cs="Simplified Arabic" w:hint="cs"/>
          <w:snapToGrid w:val="0"/>
          <w:kern w:val="22"/>
          <w:sz w:val="24"/>
          <w:rtl/>
        </w:rPr>
        <w:t>‘‘</w:t>
      </w:r>
      <w:r w:rsidRPr="00D52679">
        <w:rPr>
          <w:rFonts w:cs="Simplified Arabic"/>
          <w:snapToGrid w:val="0"/>
          <w:kern w:val="22"/>
          <w:sz w:val="24"/>
          <w:rtl/>
        </w:rPr>
        <w:t xml:space="preserve">، كبند فرعي لمزيد من الدراسة إلى جانب </w:t>
      </w:r>
      <w:r>
        <w:rPr>
          <w:rFonts w:cs="Simplified Arabic" w:hint="cs"/>
          <w:snapToGrid w:val="0"/>
          <w:kern w:val="22"/>
          <w:sz w:val="24"/>
          <w:rtl/>
        </w:rPr>
        <w:t>ال</w:t>
      </w:r>
      <w:r w:rsidRPr="00D52679">
        <w:rPr>
          <w:rFonts w:cs="Simplified Arabic"/>
          <w:snapToGrid w:val="0"/>
          <w:kern w:val="22"/>
          <w:sz w:val="24"/>
          <w:rtl/>
        </w:rPr>
        <w:t>ن</w:t>
      </w:r>
      <w:r>
        <w:rPr>
          <w:rFonts w:cs="Simplified Arabic" w:hint="cs"/>
          <w:snapToGrid w:val="0"/>
          <w:kern w:val="22"/>
          <w:sz w:val="24"/>
          <w:rtl/>
        </w:rPr>
        <w:t>ُ</w:t>
      </w:r>
      <w:r w:rsidRPr="00D52679">
        <w:rPr>
          <w:rFonts w:cs="Simplified Arabic"/>
          <w:snapToGrid w:val="0"/>
          <w:kern w:val="22"/>
          <w:sz w:val="24"/>
          <w:rtl/>
        </w:rPr>
        <w:t xml:space="preserve">هج </w:t>
      </w:r>
      <w:r>
        <w:rPr>
          <w:rFonts w:cs="Simplified Arabic" w:hint="cs"/>
          <w:snapToGrid w:val="0"/>
          <w:kern w:val="22"/>
          <w:sz w:val="24"/>
          <w:rtl/>
        </w:rPr>
        <w:t>ال</w:t>
      </w:r>
      <w:r w:rsidRPr="00D52679">
        <w:rPr>
          <w:rFonts w:cs="Simplified Arabic"/>
          <w:snapToGrid w:val="0"/>
          <w:kern w:val="22"/>
          <w:sz w:val="24"/>
          <w:rtl/>
        </w:rPr>
        <w:t>استراتيجية</w:t>
      </w:r>
      <w:r>
        <w:rPr>
          <w:rFonts w:cs="Simplified Arabic" w:hint="cs"/>
          <w:snapToGrid w:val="0"/>
          <w:kern w:val="22"/>
          <w:sz w:val="24"/>
          <w:rtl/>
        </w:rPr>
        <w:t xml:space="preserve"> طويلة الأجل للتعميم.</w:t>
      </w:r>
    </w:p>
    <w:p w14:paraId="12FEEC9C" w14:textId="77777777" w:rsidR="00D45FB0" w:rsidRDefault="00D45FB0" w:rsidP="00D45FB0">
      <w:pPr>
        <w:suppressLineNumbers/>
        <w:suppressAutoHyphens/>
        <w:kinsoku w:val="0"/>
        <w:overflowPunct w:val="0"/>
        <w:autoSpaceDE w:val="0"/>
        <w:autoSpaceDN w:val="0"/>
        <w:bidi/>
        <w:adjustRightInd w:val="0"/>
        <w:snapToGrid w:val="0"/>
        <w:spacing w:before="120" w:after="120"/>
        <w:ind w:left="1440" w:hanging="720"/>
        <w:rPr>
          <w:rFonts w:ascii="Simplified Arabic" w:hAnsi="Simplified Arabic" w:cs="Simplified Arabic"/>
          <w:b/>
          <w:bCs/>
          <w:snapToGrid w:val="0"/>
          <w:kern w:val="22"/>
          <w:sz w:val="24"/>
          <w:rtl/>
        </w:rPr>
      </w:pPr>
      <w:r w:rsidRPr="0099694A">
        <w:rPr>
          <w:rFonts w:ascii="Simplified Arabic" w:hAnsi="Simplified Arabic" w:cs="Simplified Arabic" w:hint="cs"/>
          <w:b/>
          <w:bCs/>
          <w:snapToGrid w:val="0"/>
          <w:kern w:val="22"/>
          <w:sz w:val="24"/>
          <w:rtl/>
        </w:rPr>
        <w:t>ثانياً.</w:t>
      </w:r>
      <w:r w:rsidRPr="0099694A">
        <w:rPr>
          <w:rFonts w:ascii="Simplified Arabic" w:hAnsi="Simplified Arabic" w:cs="Simplified Arabic" w:hint="cs"/>
          <w:b/>
          <w:bCs/>
          <w:snapToGrid w:val="0"/>
          <w:kern w:val="22"/>
          <w:sz w:val="24"/>
          <w:rtl/>
        </w:rPr>
        <w:tab/>
      </w:r>
      <w:r w:rsidRPr="0099694A">
        <w:rPr>
          <w:rFonts w:ascii="Simplified Arabic" w:hAnsi="Simplified Arabic" w:cs="Simplified Arabic"/>
          <w:b/>
          <w:bCs/>
          <w:snapToGrid w:val="0"/>
          <w:kern w:val="22"/>
          <w:sz w:val="24"/>
          <w:rtl/>
        </w:rPr>
        <w:t xml:space="preserve">التوصيات المُقترحة بشأن </w:t>
      </w:r>
      <w:r>
        <w:rPr>
          <w:rFonts w:ascii="Simplified Arabic" w:hAnsi="Simplified Arabic" w:cs="Simplified Arabic"/>
          <w:b/>
          <w:bCs/>
          <w:snapToGrid w:val="0"/>
          <w:kern w:val="22"/>
          <w:sz w:val="24"/>
          <w:rtl/>
        </w:rPr>
        <w:t>العمل مع الحكومات</w:t>
      </w:r>
      <w:r w:rsidRPr="0099694A">
        <w:rPr>
          <w:rFonts w:ascii="Simplified Arabic" w:hAnsi="Simplified Arabic" w:cs="Simplified Arabic"/>
          <w:b/>
          <w:bCs/>
          <w:snapToGrid w:val="0"/>
          <w:kern w:val="22"/>
          <w:sz w:val="24"/>
          <w:rtl/>
        </w:rPr>
        <w:t xml:space="preserve"> والمدن والسلطات المحلية الأخرى لتعزيز تنفيذ الإطار العالمي للتنوع البيولوجي لما بعد عام 2020</w:t>
      </w:r>
    </w:p>
    <w:p w14:paraId="58C7E25B" w14:textId="77777777" w:rsidR="00D45FB0" w:rsidRPr="004B320F" w:rsidRDefault="00D45FB0" w:rsidP="00D45FB0">
      <w:pPr>
        <w:suppressLineNumbers/>
        <w:suppressAutoHyphens/>
        <w:kinsoku w:val="0"/>
        <w:overflowPunct w:val="0"/>
        <w:autoSpaceDE w:val="0"/>
        <w:autoSpaceDN w:val="0"/>
        <w:bidi/>
        <w:adjustRightInd w:val="0"/>
        <w:snapToGrid w:val="0"/>
        <w:spacing w:before="120" w:after="120"/>
        <w:ind w:left="1440" w:hanging="720"/>
        <w:rPr>
          <w:rFonts w:ascii="Simplified Arabic" w:hAnsi="Simplified Arabic" w:cs="Simplified Arabic"/>
          <w:i/>
          <w:iCs/>
          <w:snapToGrid w:val="0"/>
          <w:kern w:val="22"/>
          <w:sz w:val="24"/>
          <w:rtl/>
        </w:rPr>
      </w:pPr>
      <w:r w:rsidRPr="004B320F">
        <w:rPr>
          <w:rFonts w:ascii="Simplified Arabic" w:hAnsi="Simplified Arabic" w:cs="Simplified Arabic" w:hint="cs"/>
          <w:i/>
          <w:iCs/>
          <w:snapToGrid w:val="0"/>
          <w:kern w:val="22"/>
          <w:sz w:val="24"/>
          <w:rtl/>
        </w:rPr>
        <w:t xml:space="preserve">إن </w:t>
      </w:r>
      <w:r w:rsidRPr="004B320F">
        <w:rPr>
          <w:rFonts w:ascii="Simplified Arabic" w:hAnsi="Simplified Arabic" w:cs="Simplified Arabic"/>
          <w:i/>
          <w:iCs/>
          <w:snapToGrid w:val="0"/>
          <w:kern w:val="22"/>
          <w:sz w:val="24"/>
          <w:rtl/>
        </w:rPr>
        <w:t>الهيئة الفرعية للتنفيذ</w:t>
      </w:r>
    </w:p>
    <w:p w14:paraId="0743940E" w14:textId="77777777" w:rsidR="00D45FB0" w:rsidRDefault="00D45FB0" w:rsidP="00D45FB0">
      <w:pPr>
        <w:numPr>
          <w:ilvl w:val="0"/>
          <w:numId w:val="21"/>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4B320F">
        <w:rPr>
          <w:rFonts w:cs="Simplified Arabic" w:hint="cs"/>
          <w:i/>
          <w:iCs/>
          <w:snapToGrid w:val="0"/>
          <w:kern w:val="22"/>
          <w:sz w:val="24"/>
          <w:rtl/>
        </w:rPr>
        <w:t>إذ تلاحظ</w:t>
      </w:r>
      <w:r w:rsidRPr="0099694A">
        <w:rPr>
          <w:rFonts w:cs="Simplified Arabic" w:hint="cs"/>
          <w:snapToGrid w:val="0"/>
          <w:kern w:val="22"/>
          <w:sz w:val="24"/>
          <w:rtl/>
        </w:rPr>
        <w:t xml:space="preserve"> </w:t>
      </w:r>
      <w:r w:rsidRPr="0099694A">
        <w:rPr>
          <w:rFonts w:cs="Simplified Arabic"/>
          <w:snapToGrid w:val="0"/>
          <w:kern w:val="22"/>
          <w:sz w:val="24"/>
          <w:rtl/>
        </w:rPr>
        <w:t xml:space="preserve">مساهمات عملية إدنبرة </w:t>
      </w:r>
      <w:r>
        <w:rPr>
          <w:rFonts w:cs="Simplified Arabic" w:hint="cs"/>
          <w:snapToGrid w:val="0"/>
          <w:kern w:val="22"/>
          <w:sz w:val="24"/>
          <w:rtl/>
        </w:rPr>
        <w:t>التشاورية</w:t>
      </w:r>
      <w:r w:rsidRPr="0099694A">
        <w:rPr>
          <w:rFonts w:cs="Simplified Arabic"/>
          <w:snapToGrid w:val="0"/>
          <w:kern w:val="22"/>
          <w:sz w:val="24"/>
          <w:rtl/>
        </w:rPr>
        <w:t xml:space="preserve"> للحكومات دون الوطنية والمدن والسلطات المحلية الأخرى</w:t>
      </w:r>
      <w:r w:rsidRPr="003C322A">
        <w:rPr>
          <w:rStyle w:val="FootnoteReference"/>
          <w:rFonts w:ascii="Simplified Arabic" w:hAnsi="Simplified Arabic" w:cs="Simplified Arabic"/>
          <w:i/>
          <w:sz w:val="24"/>
          <w:u w:val="none"/>
          <w:vertAlign w:val="superscript"/>
        </w:rPr>
        <w:footnoteReference w:id="9"/>
      </w:r>
      <w:r w:rsidRPr="003C322A">
        <w:rPr>
          <w:rFonts w:ascii="Simplified Arabic" w:hAnsi="Simplified Arabic" w:cs="Simplified Arabic"/>
          <w:i/>
          <w:sz w:val="24"/>
        </w:rPr>
        <w:t xml:space="preserve"> </w:t>
      </w:r>
      <w:r w:rsidRPr="003C322A">
        <w:rPr>
          <w:rFonts w:ascii="Simplified Arabic" w:hAnsi="Simplified Arabic" w:cs="Simplified Arabic"/>
          <w:i/>
          <w:snapToGrid w:val="0"/>
          <w:kern w:val="22"/>
          <w:sz w:val="24"/>
          <w:rtl/>
        </w:rPr>
        <w:t xml:space="preserve"> </w:t>
      </w:r>
      <w:r w:rsidRPr="0099694A">
        <w:rPr>
          <w:rFonts w:cs="Simplified Arabic"/>
          <w:snapToGrid w:val="0"/>
          <w:kern w:val="22"/>
          <w:sz w:val="24"/>
          <w:rtl/>
        </w:rPr>
        <w:t xml:space="preserve">بشأن إعداد </w:t>
      </w:r>
      <w:r>
        <w:rPr>
          <w:rFonts w:cs="Simplified Arabic" w:hint="cs"/>
          <w:snapToGrid w:val="0"/>
          <w:kern w:val="22"/>
          <w:sz w:val="24"/>
          <w:rtl/>
        </w:rPr>
        <w:t>ال</w:t>
      </w:r>
      <w:r w:rsidRPr="0099694A">
        <w:rPr>
          <w:rFonts w:cs="Simplified Arabic"/>
          <w:snapToGrid w:val="0"/>
          <w:kern w:val="22"/>
          <w:sz w:val="24"/>
          <w:rtl/>
        </w:rPr>
        <w:t xml:space="preserve">إطار </w:t>
      </w:r>
      <w:r>
        <w:rPr>
          <w:rFonts w:cs="Simplified Arabic" w:hint="cs"/>
          <w:snapToGrid w:val="0"/>
          <w:kern w:val="22"/>
          <w:sz w:val="24"/>
          <w:rtl/>
        </w:rPr>
        <w:t>العالمي ل</w:t>
      </w:r>
      <w:r w:rsidRPr="0099694A">
        <w:rPr>
          <w:rFonts w:cs="Simplified Arabic"/>
          <w:snapToGrid w:val="0"/>
          <w:kern w:val="22"/>
          <w:sz w:val="24"/>
          <w:rtl/>
        </w:rPr>
        <w:t xml:space="preserve">لتنوع البيولوجي </w:t>
      </w:r>
      <w:r>
        <w:rPr>
          <w:rFonts w:cs="Simplified Arabic"/>
          <w:snapToGrid w:val="0"/>
          <w:kern w:val="22"/>
          <w:sz w:val="24"/>
          <w:rtl/>
        </w:rPr>
        <w:t>لما بعد عام 2020</w:t>
      </w:r>
      <w:r w:rsidRPr="0099694A">
        <w:rPr>
          <w:rFonts w:cs="Simplified Arabic"/>
          <w:snapToGrid w:val="0"/>
          <w:kern w:val="22"/>
          <w:sz w:val="24"/>
          <w:rtl/>
        </w:rPr>
        <w:t>، على النحو المتفق عليه من قبل الفريق العامل المفتوح العضوية المعني بالإطار العالمي للتنوع البيولوجي لما بعد عام 2020 في اجتماعه الأول في نيروبي في</w:t>
      </w:r>
      <w:r>
        <w:rPr>
          <w:rFonts w:cs="Simplified Arabic"/>
          <w:snapToGrid w:val="0"/>
          <w:kern w:val="22"/>
          <w:sz w:val="24"/>
          <w:rtl/>
        </w:rPr>
        <w:t xml:space="preserve"> الفترة من 27 إلى 30 أغسطس</w:t>
      </w:r>
      <w:r>
        <w:rPr>
          <w:rFonts w:cs="Simplified Arabic" w:hint="cs"/>
          <w:snapToGrid w:val="0"/>
          <w:kern w:val="22"/>
          <w:sz w:val="24"/>
          <w:rtl/>
        </w:rPr>
        <w:t>/آب</w:t>
      </w:r>
      <w:r>
        <w:rPr>
          <w:rFonts w:cs="Simplified Arabic"/>
          <w:snapToGrid w:val="0"/>
          <w:kern w:val="22"/>
          <w:sz w:val="24"/>
          <w:rtl/>
        </w:rPr>
        <w:t xml:space="preserve"> 2019</w:t>
      </w:r>
      <w:r w:rsidRPr="0099694A">
        <w:rPr>
          <w:rFonts w:cs="Simplified Arabic"/>
          <w:snapToGrid w:val="0"/>
          <w:kern w:val="22"/>
          <w:sz w:val="24"/>
          <w:rtl/>
        </w:rPr>
        <w:t>؛</w:t>
      </w:r>
    </w:p>
    <w:p w14:paraId="46938C24" w14:textId="77777777" w:rsidR="00D45FB0" w:rsidRDefault="00D45FB0" w:rsidP="00D45FB0">
      <w:pPr>
        <w:numPr>
          <w:ilvl w:val="0"/>
          <w:numId w:val="21"/>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4B320F">
        <w:rPr>
          <w:rFonts w:cs="Simplified Arabic" w:hint="cs"/>
          <w:i/>
          <w:iCs/>
          <w:snapToGrid w:val="0"/>
          <w:kern w:val="22"/>
          <w:sz w:val="24"/>
          <w:rtl/>
        </w:rPr>
        <w:t>إذ ت</w:t>
      </w:r>
      <w:r w:rsidRPr="004B320F">
        <w:rPr>
          <w:rFonts w:cs="Simplified Arabic"/>
          <w:i/>
          <w:iCs/>
          <w:snapToGrid w:val="0"/>
          <w:kern w:val="22"/>
          <w:sz w:val="24"/>
          <w:rtl/>
        </w:rPr>
        <w:t>لاحظ أيض</w:t>
      </w:r>
      <w:r w:rsidRPr="004B320F">
        <w:rPr>
          <w:rFonts w:cs="Simplified Arabic" w:hint="cs"/>
          <w:i/>
          <w:iCs/>
          <w:snapToGrid w:val="0"/>
          <w:kern w:val="22"/>
          <w:sz w:val="24"/>
          <w:rtl/>
        </w:rPr>
        <w:t>اً</w:t>
      </w:r>
      <w:r w:rsidRPr="004B320F">
        <w:rPr>
          <w:rFonts w:cs="Simplified Arabic"/>
          <w:snapToGrid w:val="0"/>
          <w:kern w:val="22"/>
          <w:sz w:val="24"/>
          <w:rtl/>
        </w:rPr>
        <w:t xml:space="preserve"> نتيجة مشاورات عملية إدنبرة بشأن نسخة محدثة من خطة العمل بشأن الحكومات دون الوطنية والمدن والسلطات المحلية الأخرى</w:t>
      </w:r>
      <w:r>
        <w:rPr>
          <w:rFonts w:cs="Simplified Arabic" w:hint="cs"/>
          <w:snapToGrid w:val="0"/>
          <w:kern w:val="22"/>
          <w:sz w:val="24"/>
          <w:rtl/>
        </w:rPr>
        <w:t xml:space="preserve"> من أجل ال</w:t>
      </w:r>
      <w:r w:rsidRPr="004B320F">
        <w:rPr>
          <w:rFonts w:cs="Simplified Arabic"/>
          <w:snapToGrid w:val="0"/>
          <w:kern w:val="22"/>
          <w:sz w:val="24"/>
          <w:rtl/>
        </w:rPr>
        <w:t xml:space="preserve">تنوع البيولوجي الواردة في المقرر 10/22 على النحو المبين في الوثيقة </w:t>
      </w:r>
      <w:r w:rsidRPr="004625A5">
        <w:rPr>
          <w:szCs w:val="22"/>
        </w:rPr>
        <w:t>CBD/SBI/3/19</w:t>
      </w:r>
      <w:r>
        <w:rPr>
          <w:rFonts w:cs="Simplified Arabic"/>
          <w:snapToGrid w:val="0"/>
          <w:kern w:val="22"/>
          <w:sz w:val="24"/>
          <w:rtl/>
        </w:rPr>
        <w:t>، والتي تم إبرازها أيض</w:t>
      </w:r>
      <w:r>
        <w:rPr>
          <w:rFonts w:cs="Simplified Arabic" w:hint="cs"/>
          <w:snapToGrid w:val="0"/>
          <w:kern w:val="22"/>
          <w:sz w:val="24"/>
          <w:rtl/>
        </w:rPr>
        <w:t>اً</w:t>
      </w:r>
      <w:r w:rsidRPr="004B320F">
        <w:rPr>
          <w:rFonts w:cs="Simplified Arabic"/>
          <w:snapToGrid w:val="0"/>
          <w:kern w:val="22"/>
          <w:sz w:val="24"/>
          <w:rtl/>
        </w:rPr>
        <w:t xml:space="preserve"> في الندوة عبر الإنترنت لعملية إدنبرة للأط</w:t>
      </w:r>
      <w:r>
        <w:rPr>
          <w:rFonts w:cs="Simplified Arabic"/>
          <w:snapToGrid w:val="0"/>
          <w:kern w:val="22"/>
          <w:sz w:val="24"/>
          <w:rtl/>
        </w:rPr>
        <w:t>راف في اتفاقية التنوع البيولوجي</w:t>
      </w:r>
      <w:r w:rsidRPr="004B320F">
        <w:rPr>
          <w:rFonts w:cs="Simplified Arabic"/>
          <w:snapToGrid w:val="0"/>
          <w:kern w:val="22"/>
          <w:sz w:val="24"/>
          <w:rtl/>
        </w:rPr>
        <w:t>، في 23 سبتمبر</w:t>
      </w:r>
      <w:r>
        <w:rPr>
          <w:rFonts w:cs="Simplified Arabic" w:hint="cs"/>
          <w:snapToGrid w:val="0"/>
          <w:kern w:val="22"/>
          <w:sz w:val="24"/>
          <w:rtl/>
        </w:rPr>
        <w:t>/أيلول</w:t>
      </w:r>
      <w:r>
        <w:rPr>
          <w:rFonts w:cs="Simplified Arabic"/>
          <w:snapToGrid w:val="0"/>
          <w:kern w:val="22"/>
          <w:sz w:val="24"/>
          <w:rtl/>
        </w:rPr>
        <w:t xml:space="preserve"> 2020</w:t>
      </w:r>
      <w:r w:rsidRPr="004B320F">
        <w:rPr>
          <w:rFonts w:cs="Simplified Arabic"/>
          <w:snapToGrid w:val="0"/>
          <w:kern w:val="22"/>
          <w:sz w:val="24"/>
          <w:rtl/>
        </w:rPr>
        <w:t>؛</w:t>
      </w:r>
    </w:p>
    <w:p w14:paraId="25741D9E" w14:textId="77777777" w:rsidR="00D45FB0" w:rsidRDefault="00D45FB0" w:rsidP="00D45FB0">
      <w:pPr>
        <w:numPr>
          <w:ilvl w:val="0"/>
          <w:numId w:val="21"/>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4B320F">
        <w:rPr>
          <w:rFonts w:cs="Simplified Arabic" w:hint="cs"/>
          <w:i/>
          <w:iCs/>
          <w:snapToGrid w:val="0"/>
          <w:kern w:val="22"/>
          <w:sz w:val="24"/>
          <w:rtl/>
        </w:rPr>
        <w:t>إذ ت</w:t>
      </w:r>
      <w:r w:rsidRPr="004B320F">
        <w:rPr>
          <w:rFonts w:cs="Simplified Arabic"/>
          <w:i/>
          <w:iCs/>
          <w:snapToGrid w:val="0"/>
          <w:kern w:val="22"/>
          <w:sz w:val="24"/>
          <w:rtl/>
        </w:rPr>
        <w:t>لاحظ كذلك</w:t>
      </w:r>
      <w:r w:rsidRPr="004B320F">
        <w:rPr>
          <w:rFonts w:cs="Simplified Arabic"/>
          <w:snapToGrid w:val="0"/>
          <w:kern w:val="22"/>
          <w:sz w:val="24"/>
          <w:rtl/>
        </w:rPr>
        <w:t xml:space="preserve"> الحاجة الملحة وغير المسبوقة، في ضوء أزمات التنمية البيئية والصحية والاجتماعية والاقتصادية الحالية </w:t>
      </w:r>
      <w:r>
        <w:rPr>
          <w:rFonts w:cs="Simplified Arabic" w:hint="cs"/>
          <w:snapToGrid w:val="0"/>
          <w:kern w:val="22"/>
          <w:sz w:val="24"/>
          <w:rtl/>
        </w:rPr>
        <w:t>والمتفاقمة</w:t>
      </w:r>
      <w:r>
        <w:rPr>
          <w:rFonts w:cs="Simplified Arabic"/>
          <w:snapToGrid w:val="0"/>
          <w:kern w:val="22"/>
          <w:sz w:val="24"/>
          <w:rtl/>
        </w:rPr>
        <w:t xml:space="preserve">، إلى </w:t>
      </w:r>
      <w:r>
        <w:rPr>
          <w:rFonts w:cs="Simplified Arabic" w:hint="cs"/>
          <w:snapToGrid w:val="0"/>
          <w:kern w:val="22"/>
          <w:sz w:val="24"/>
          <w:rtl/>
        </w:rPr>
        <w:t>’’</w:t>
      </w:r>
      <w:r>
        <w:rPr>
          <w:rFonts w:cs="Simplified Arabic"/>
          <w:snapToGrid w:val="0"/>
          <w:kern w:val="22"/>
          <w:sz w:val="24"/>
          <w:rtl/>
        </w:rPr>
        <w:t>نهج حكومي كامل</w:t>
      </w:r>
      <w:r>
        <w:rPr>
          <w:rFonts w:cs="Simplified Arabic" w:hint="cs"/>
          <w:snapToGrid w:val="0"/>
          <w:kern w:val="22"/>
          <w:sz w:val="24"/>
          <w:rtl/>
        </w:rPr>
        <w:t>‘‘</w:t>
      </w:r>
      <w:r w:rsidRPr="004B320F">
        <w:rPr>
          <w:rFonts w:cs="Simplified Arabic"/>
          <w:snapToGrid w:val="0"/>
          <w:kern w:val="22"/>
          <w:sz w:val="24"/>
          <w:rtl/>
        </w:rPr>
        <w:t xml:space="preserve"> للعمل على جميع مستويات الحوكمة التي تعكس مبادئ نهج النظام الإيكولوجي المعتمد في </w:t>
      </w:r>
      <w:r>
        <w:rPr>
          <w:rFonts w:cs="Simplified Arabic" w:hint="cs"/>
          <w:snapToGrid w:val="0"/>
          <w:kern w:val="22"/>
          <w:sz w:val="24"/>
          <w:rtl/>
        </w:rPr>
        <w:t xml:space="preserve">المقرر </w:t>
      </w:r>
      <w:hyperlink r:id="rId13" w:history="1">
        <w:r w:rsidRPr="00AF5ED4">
          <w:rPr>
            <w:rStyle w:val="Hyperlink"/>
            <w:rFonts w:cs="Simplified Arabic" w:hint="cs"/>
            <w:snapToGrid w:val="0"/>
            <w:kern w:val="22"/>
            <w:sz w:val="24"/>
            <w:rtl/>
          </w:rPr>
          <w:t>5/6</w:t>
        </w:r>
      </w:hyperlink>
      <w:r w:rsidRPr="004B320F">
        <w:rPr>
          <w:rFonts w:cs="Simplified Arabic"/>
          <w:snapToGrid w:val="0"/>
          <w:kern w:val="22"/>
          <w:sz w:val="24"/>
          <w:rtl/>
        </w:rPr>
        <w:t>؛</w:t>
      </w:r>
    </w:p>
    <w:p w14:paraId="72A0F662" w14:textId="77777777" w:rsidR="00D45FB0" w:rsidRDefault="00D45FB0" w:rsidP="00D45FB0">
      <w:pPr>
        <w:numPr>
          <w:ilvl w:val="0"/>
          <w:numId w:val="21"/>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AF5ED4">
        <w:rPr>
          <w:rFonts w:cs="Simplified Arabic" w:hint="cs"/>
          <w:i/>
          <w:iCs/>
          <w:snapToGrid w:val="0"/>
          <w:kern w:val="22"/>
          <w:sz w:val="24"/>
          <w:rtl/>
        </w:rPr>
        <w:t>إذ توصي</w:t>
      </w:r>
      <w:r>
        <w:rPr>
          <w:rFonts w:cs="Simplified Arabic"/>
          <w:snapToGrid w:val="0"/>
          <w:kern w:val="22"/>
          <w:sz w:val="24"/>
          <w:rtl/>
        </w:rPr>
        <w:t xml:space="preserve"> بأن يعتمد مؤتمر الأطرا</w:t>
      </w:r>
      <w:r>
        <w:rPr>
          <w:rFonts w:cs="Simplified Arabic" w:hint="cs"/>
          <w:snapToGrid w:val="0"/>
          <w:kern w:val="22"/>
          <w:sz w:val="24"/>
          <w:rtl/>
        </w:rPr>
        <w:t>ف</w:t>
      </w:r>
      <w:r w:rsidRPr="00AF5ED4">
        <w:rPr>
          <w:rFonts w:cs="Simplified Arabic"/>
          <w:snapToGrid w:val="0"/>
          <w:kern w:val="22"/>
          <w:sz w:val="24"/>
          <w:rtl/>
        </w:rPr>
        <w:t>، في اجتماعه الخامس عشر، مقرراً يركز على الحكومات دون الوطنية والمدن والسلطات</w:t>
      </w:r>
      <w:r>
        <w:rPr>
          <w:rFonts w:cs="Simplified Arabic"/>
          <w:snapToGrid w:val="0"/>
          <w:kern w:val="22"/>
          <w:sz w:val="24"/>
          <w:rtl/>
        </w:rPr>
        <w:t xml:space="preserve"> المحلية الأخرى</w:t>
      </w:r>
      <w:r w:rsidRPr="00AF5ED4">
        <w:rPr>
          <w:rFonts w:cs="Simplified Arabic"/>
          <w:snapToGrid w:val="0"/>
          <w:kern w:val="22"/>
          <w:sz w:val="24"/>
          <w:rtl/>
        </w:rPr>
        <w:t>، بما في ذلك خطة عمل محدثة تستند إلى نتائج مشاورات عملية إدنبرة، على غرار ما يلي:</w:t>
      </w:r>
    </w:p>
    <w:p w14:paraId="24191274" w14:textId="77777777" w:rsidR="00D45FB0" w:rsidRDefault="00D45FB0" w:rsidP="00D45FB0">
      <w:pPr>
        <w:suppressLineNumbers/>
        <w:suppressAutoHyphens/>
        <w:kinsoku w:val="0"/>
        <w:overflowPunct w:val="0"/>
        <w:autoSpaceDE w:val="0"/>
        <w:autoSpaceDN w:val="0"/>
        <w:bidi/>
        <w:adjustRightInd w:val="0"/>
        <w:snapToGrid w:val="0"/>
        <w:spacing w:before="120" w:after="120"/>
        <w:ind w:left="180"/>
        <w:rPr>
          <w:rFonts w:ascii="Simplified Arabic" w:hAnsi="Simplified Arabic" w:cs="Simplified Arabic"/>
          <w:i/>
          <w:iCs/>
          <w:snapToGrid w:val="0"/>
          <w:kern w:val="22"/>
          <w:sz w:val="24"/>
          <w:rtl/>
        </w:rPr>
      </w:pPr>
      <w:r w:rsidRPr="00AF5ED4">
        <w:rPr>
          <w:rFonts w:ascii="Simplified Arabic" w:hAnsi="Simplified Arabic" w:cs="Simplified Arabic" w:hint="cs"/>
          <w:i/>
          <w:iCs/>
          <w:snapToGrid w:val="0"/>
          <w:kern w:val="22"/>
          <w:sz w:val="24"/>
          <w:rtl/>
        </w:rPr>
        <w:t xml:space="preserve">إن </w:t>
      </w:r>
      <w:r>
        <w:rPr>
          <w:rFonts w:ascii="Simplified Arabic" w:hAnsi="Simplified Arabic" w:cs="Simplified Arabic" w:hint="cs"/>
          <w:i/>
          <w:iCs/>
          <w:snapToGrid w:val="0"/>
          <w:kern w:val="22"/>
          <w:sz w:val="24"/>
          <w:rtl/>
        </w:rPr>
        <w:t>مؤتمر الأطراف،</w:t>
      </w:r>
    </w:p>
    <w:p w14:paraId="70E5A190" w14:textId="77777777" w:rsidR="00D45FB0" w:rsidRDefault="00D45FB0" w:rsidP="00D45FB0">
      <w:pPr>
        <w:suppressLineNumbers/>
        <w:suppressAutoHyphens/>
        <w:kinsoku w:val="0"/>
        <w:overflowPunct w:val="0"/>
        <w:autoSpaceDE w:val="0"/>
        <w:autoSpaceDN w:val="0"/>
        <w:bidi/>
        <w:adjustRightInd w:val="0"/>
        <w:snapToGrid w:val="0"/>
        <w:spacing w:before="120" w:after="120"/>
        <w:ind w:left="180"/>
        <w:rPr>
          <w:rFonts w:ascii="Simplified Arabic" w:hAnsi="Simplified Arabic" w:cs="Simplified Arabic"/>
          <w:i/>
          <w:iCs/>
          <w:snapToGrid w:val="0"/>
          <w:kern w:val="22"/>
          <w:sz w:val="24"/>
          <w:rtl/>
        </w:rPr>
      </w:pPr>
      <w:r w:rsidRPr="00AF5ED4">
        <w:rPr>
          <w:rFonts w:ascii="Simplified Arabic" w:hAnsi="Simplified Arabic" w:cs="Simplified Arabic"/>
          <w:i/>
          <w:iCs/>
          <w:snapToGrid w:val="0"/>
          <w:kern w:val="22"/>
          <w:sz w:val="24"/>
          <w:rtl/>
        </w:rPr>
        <w:t xml:space="preserve">إذ يشير إلى </w:t>
      </w:r>
      <w:r>
        <w:rPr>
          <w:rFonts w:ascii="Simplified Arabic" w:hAnsi="Simplified Arabic" w:cs="Simplified Arabic" w:hint="cs"/>
          <w:i/>
          <w:iCs/>
          <w:snapToGrid w:val="0"/>
          <w:kern w:val="22"/>
          <w:sz w:val="24"/>
          <w:rtl/>
        </w:rPr>
        <w:t>المقررين</w:t>
      </w:r>
      <w:hyperlink r:id="rId14" w:history="1">
        <w:r w:rsidRPr="0036635E">
          <w:rPr>
            <w:rStyle w:val="Hyperlink"/>
            <w:rFonts w:ascii="Simplified Arabic" w:hAnsi="Simplified Arabic" w:cs="Simplified Arabic"/>
            <w:snapToGrid w:val="0"/>
            <w:kern w:val="22"/>
            <w:sz w:val="24"/>
            <w:rtl/>
          </w:rPr>
          <w:t xml:space="preserve"> 10/22</w:t>
        </w:r>
      </w:hyperlink>
      <w:r w:rsidRPr="0036635E">
        <w:rPr>
          <w:rFonts w:ascii="Simplified Arabic" w:hAnsi="Simplified Arabic" w:cs="Simplified Arabic"/>
          <w:snapToGrid w:val="0"/>
          <w:kern w:val="22"/>
          <w:sz w:val="24"/>
          <w:rtl/>
        </w:rPr>
        <w:t xml:space="preserve"> و </w:t>
      </w:r>
      <w:hyperlink r:id="rId15" w:history="1">
        <w:r w:rsidRPr="0036635E">
          <w:rPr>
            <w:rStyle w:val="Hyperlink"/>
            <w:rFonts w:ascii="Simplified Arabic" w:hAnsi="Simplified Arabic" w:cs="Simplified Arabic"/>
            <w:snapToGrid w:val="0"/>
            <w:kern w:val="22"/>
            <w:sz w:val="24"/>
            <w:rtl/>
          </w:rPr>
          <w:t>12/9</w:t>
        </w:r>
      </w:hyperlink>
    </w:p>
    <w:p w14:paraId="3473FEB5" w14:textId="77777777" w:rsidR="00D45FB0" w:rsidRDefault="00D45FB0" w:rsidP="00D45FB0">
      <w:pPr>
        <w:suppressLineNumbers/>
        <w:suppressAutoHyphens/>
        <w:kinsoku w:val="0"/>
        <w:overflowPunct w:val="0"/>
        <w:autoSpaceDE w:val="0"/>
        <w:autoSpaceDN w:val="0"/>
        <w:bidi/>
        <w:adjustRightInd w:val="0"/>
        <w:snapToGrid w:val="0"/>
        <w:spacing w:before="120" w:after="120"/>
        <w:ind w:left="180" w:firstLine="540"/>
        <w:rPr>
          <w:rFonts w:ascii="Simplified Arabic" w:hAnsi="Simplified Arabic" w:cs="Simplified Arabic"/>
          <w:snapToGrid w:val="0"/>
          <w:kern w:val="22"/>
          <w:sz w:val="24"/>
          <w:rtl/>
        </w:rPr>
      </w:pPr>
      <w:r w:rsidRPr="00AF5ED4">
        <w:rPr>
          <w:rFonts w:ascii="Simplified Arabic" w:hAnsi="Simplified Arabic" w:cs="Simplified Arabic"/>
          <w:i/>
          <w:iCs/>
          <w:snapToGrid w:val="0"/>
          <w:kern w:val="22"/>
          <w:sz w:val="24"/>
          <w:rtl/>
        </w:rPr>
        <w:t>وإذ يلاحظ</w:t>
      </w:r>
      <w:r w:rsidRPr="00AF5ED4">
        <w:rPr>
          <w:rFonts w:ascii="Simplified Arabic" w:hAnsi="Simplified Arabic" w:cs="Simplified Arabic"/>
          <w:snapToGrid w:val="0"/>
          <w:kern w:val="22"/>
          <w:sz w:val="24"/>
          <w:rtl/>
        </w:rPr>
        <w:t xml:space="preserve"> أن الحكومات دون الوطنية والمدن والسلطات المحلية الأخرى هي جزء مكوِّن للعديد من الأطراف والحكومات الأخرى، وأن تنفيذ ورصد </w:t>
      </w:r>
      <w:r>
        <w:rPr>
          <w:rFonts w:ascii="Simplified Arabic" w:hAnsi="Simplified Arabic" w:cs="Simplified Arabic" w:hint="cs"/>
          <w:snapToGrid w:val="0"/>
          <w:kern w:val="22"/>
          <w:sz w:val="24"/>
          <w:rtl/>
        </w:rPr>
        <w:t>ال</w:t>
      </w:r>
      <w:r w:rsidRPr="00AF5ED4">
        <w:rPr>
          <w:rFonts w:ascii="Simplified Arabic" w:hAnsi="Simplified Arabic" w:cs="Simplified Arabic"/>
          <w:snapToGrid w:val="0"/>
          <w:kern w:val="22"/>
          <w:sz w:val="24"/>
          <w:rtl/>
        </w:rPr>
        <w:t>إطار</w:t>
      </w:r>
      <w:r>
        <w:rPr>
          <w:rFonts w:ascii="Simplified Arabic" w:hAnsi="Simplified Arabic" w:cs="Simplified Arabic" w:hint="cs"/>
          <w:snapToGrid w:val="0"/>
          <w:kern w:val="22"/>
          <w:sz w:val="24"/>
          <w:rtl/>
        </w:rPr>
        <w:t xml:space="preserve"> العالمي ل</w:t>
      </w:r>
      <w:r w:rsidRPr="00AF5ED4">
        <w:rPr>
          <w:rFonts w:ascii="Simplified Arabic" w:hAnsi="Simplified Arabic" w:cs="Simplified Arabic"/>
          <w:snapToGrid w:val="0"/>
          <w:kern w:val="22"/>
          <w:sz w:val="24"/>
          <w:rtl/>
        </w:rPr>
        <w:t>لتنوع البيولوجي لما بعد عام 2020 هو التزام مشت</w:t>
      </w:r>
      <w:r>
        <w:rPr>
          <w:rFonts w:ascii="Simplified Arabic" w:hAnsi="Simplified Arabic" w:cs="Simplified Arabic"/>
          <w:snapToGrid w:val="0"/>
          <w:kern w:val="22"/>
          <w:sz w:val="24"/>
          <w:rtl/>
        </w:rPr>
        <w:t>رك من جانب جميع مستويات الحكومة</w:t>
      </w:r>
      <w:r w:rsidRPr="00AF5ED4">
        <w:rPr>
          <w:rFonts w:ascii="Simplified Arabic" w:hAnsi="Simplified Arabic" w:cs="Simplified Arabic"/>
          <w:snapToGrid w:val="0"/>
          <w:kern w:val="22"/>
          <w:sz w:val="24"/>
          <w:rtl/>
        </w:rPr>
        <w:t>،</w:t>
      </w:r>
    </w:p>
    <w:p w14:paraId="60FF4716" w14:textId="77777777" w:rsidR="00D45FB0" w:rsidRDefault="00D45FB0" w:rsidP="00D45FB0">
      <w:pPr>
        <w:suppressLineNumbers/>
        <w:suppressAutoHyphens/>
        <w:kinsoku w:val="0"/>
        <w:overflowPunct w:val="0"/>
        <w:autoSpaceDE w:val="0"/>
        <w:autoSpaceDN w:val="0"/>
        <w:bidi/>
        <w:adjustRightInd w:val="0"/>
        <w:snapToGrid w:val="0"/>
        <w:spacing w:before="120" w:after="120"/>
        <w:ind w:left="180" w:firstLine="540"/>
        <w:rPr>
          <w:rFonts w:ascii="Simplified Arabic" w:hAnsi="Simplified Arabic" w:cs="Simplified Arabic"/>
          <w:snapToGrid w:val="0"/>
          <w:kern w:val="22"/>
          <w:sz w:val="24"/>
          <w:rtl/>
        </w:rPr>
      </w:pPr>
      <w:r>
        <w:rPr>
          <w:rFonts w:ascii="Simplified Arabic" w:hAnsi="Simplified Arabic" w:cs="Simplified Arabic" w:hint="cs"/>
          <w:i/>
          <w:iCs/>
          <w:snapToGrid w:val="0"/>
          <w:kern w:val="22"/>
          <w:sz w:val="24"/>
          <w:rtl/>
        </w:rPr>
        <w:t>وإذ يعترف</w:t>
      </w:r>
      <w:r w:rsidRPr="00AF5ED4">
        <w:rPr>
          <w:rFonts w:ascii="Simplified Arabic" w:hAnsi="Simplified Arabic" w:cs="Simplified Arabic"/>
          <w:i/>
          <w:iCs/>
          <w:snapToGrid w:val="0"/>
          <w:kern w:val="22"/>
          <w:sz w:val="24"/>
          <w:rtl/>
        </w:rPr>
        <w:t xml:space="preserve"> </w:t>
      </w:r>
      <w:r w:rsidRPr="00AF5ED4">
        <w:rPr>
          <w:rFonts w:ascii="Simplified Arabic" w:hAnsi="Simplified Arabic" w:cs="Simplified Arabic"/>
          <w:snapToGrid w:val="0"/>
          <w:kern w:val="22"/>
          <w:sz w:val="24"/>
          <w:rtl/>
        </w:rPr>
        <w:t xml:space="preserve">بالدور المهم </w:t>
      </w:r>
      <w:r>
        <w:rPr>
          <w:rFonts w:ascii="Simplified Arabic" w:hAnsi="Simplified Arabic" w:cs="Simplified Arabic" w:hint="cs"/>
          <w:snapToGrid w:val="0"/>
          <w:kern w:val="22"/>
          <w:sz w:val="24"/>
          <w:rtl/>
        </w:rPr>
        <w:t>الذي تضطلع به ال</w:t>
      </w:r>
      <w:r w:rsidRPr="00AF5ED4">
        <w:rPr>
          <w:rFonts w:ascii="Simplified Arabic" w:hAnsi="Simplified Arabic" w:cs="Simplified Arabic"/>
          <w:snapToGrid w:val="0"/>
          <w:kern w:val="22"/>
          <w:sz w:val="24"/>
          <w:rtl/>
        </w:rPr>
        <w:t xml:space="preserve">حكومات دون الوطنية والمدن والسلطات المحلية الأخرى </w:t>
      </w:r>
      <w:r>
        <w:rPr>
          <w:rFonts w:ascii="Simplified Arabic" w:hAnsi="Simplified Arabic" w:cs="Simplified Arabic"/>
          <w:snapToGrid w:val="0"/>
          <w:kern w:val="22"/>
          <w:sz w:val="24"/>
          <w:rtl/>
        </w:rPr>
        <w:t>في تنفيذ أهداف التنوع البيولوجي، والرصد والإبلاغ، والتعميم، وتعبئة الموارد</w:t>
      </w:r>
      <w:r w:rsidRPr="00AF5ED4">
        <w:rPr>
          <w:rFonts w:ascii="Simplified Arabic" w:hAnsi="Simplified Arabic" w:cs="Simplified Arabic"/>
          <w:snapToGrid w:val="0"/>
          <w:kern w:val="22"/>
          <w:sz w:val="24"/>
          <w:rtl/>
        </w:rPr>
        <w:t>، وبن</w:t>
      </w:r>
      <w:r>
        <w:rPr>
          <w:rFonts w:ascii="Simplified Arabic" w:hAnsi="Simplified Arabic" w:cs="Simplified Arabic"/>
          <w:snapToGrid w:val="0"/>
          <w:kern w:val="22"/>
          <w:sz w:val="24"/>
          <w:rtl/>
        </w:rPr>
        <w:t xml:space="preserve">اء القدرات والاتصال، </w:t>
      </w:r>
      <w:r>
        <w:rPr>
          <w:rFonts w:ascii="Simplified Arabic" w:hAnsi="Simplified Arabic" w:cs="Simplified Arabic" w:hint="cs"/>
          <w:snapToGrid w:val="0"/>
          <w:kern w:val="22"/>
          <w:sz w:val="24"/>
          <w:rtl/>
        </w:rPr>
        <w:t>والتثقيف</w:t>
      </w:r>
      <w:r>
        <w:rPr>
          <w:rFonts w:ascii="Simplified Arabic" w:hAnsi="Simplified Arabic" w:cs="Simplified Arabic"/>
          <w:snapToGrid w:val="0"/>
          <w:kern w:val="22"/>
          <w:sz w:val="24"/>
          <w:rtl/>
        </w:rPr>
        <w:t xml:space="preserve"> والتوعية العامة</w:t>
      </w:r>
      <w:r w:rsidRPr="00AF5ED4">
        <w:rPr>
          <w:rFonts w:ascii="Simplified Arabic" w:hAnsi="Simplified Arabic" w:cs="Simplified Arabic"/>
          <w:snapToGrid w:val="0"/>
          <w:kern w:val="22"/>
          <w:sz w:val="24"/>
          <w:rtl/>
        </w:rPr>
        <w:t>، وفوائد تنسيق التخطيط والعمل من أجل التنوع البي</w:t>
      </w:r>
      <w:r>
        <w:rPr>
          <w:rFonts w:ascii="Simplified Arabic" w:hAnsi="Simplified Arabic" w:cs="Simplified Arabic"/>
          <w:snapToGrid w:val="0"/>
          <w:kern w:val="22"/>
          <w:sz w:val="24"/>
          <w:rtl/>
        </w:rPr>
        <w:t>ولوجي عبر مختلف مستويات الحكومة</w:t>
      </w:r>
      <w:r w:rsidRPr="00AF5ED4">
        <w:rPr>
          <w:rFonts w:ascii="Simplified Arabic" w:hAnsi="Simplified Arabic" w:cs="Simplified Arabic"/>
          <w:snapToGrid w:val="0"/>
          <w:kern w:val="22"/>
          <w:sz w:val="24"/>
          <w:rtl/>
        </w:rPr>
        <w:t>،</w:t>
      </w:r>
    </w:p>
    <w:p w14:paraId="3C56EEF5" w14:textId="77777777" w:rsidR="00D45FB0" w:rsidRDefault="00D45FB0" w:rsidP="00D45FB0">
      <w:pPr>
        <w:suppressLineNumbers/>
        <w:suppressAutoHyphens/>
        <w:kinsoku w:val="0"/>
        <w:overflowPunct w:val="0"/>
        <w:autoSpaceDE w:val="0"/>
        <w:autoSpaceDN w:val="0"/>
        <w:bidi/>
        <w:adjustRightInd w:val="0"/>
        <w:snapToGrid w:val="0"/>
        <w:spacing w:before="120" w:after="120"/>
        <w:ind w:left="180" w:firstLine="540"/>
        <w:rPr>
          <w:rFonts w:ascii="Simplified Arabic" w:hAnsi="Simplified Arabic" w:cs="Simplified Arabic"/>
          <w:snapToGrid w:val="0"/>
          <w:kern w:val="22"/>
          <w:sz w:val="24"/>
          <w:rtl/>
        </w:rPr>
      </w:pPr>
      <w:r>
        <w:rPr>
          <w:rFonts w:ascii="Simplified Arabic" w:hAnsi="Simplified Arabic" w:cs="Simplified Arabic"/>
          <w:i/>
          <w:iCs/>
          <w:snapToGrid w:val="0"/>
          <w:kern w:val="22"/>
          <w:sz w:val="24"/>
          <w:rtl/>
        </w:rPr>
        <w:t>وإذ</w:t>
      </w:r>
      <w:r>
        <w:rPr>
          <w:rFonts w:ascii="Simplified Arabic" w:hAnsi="Simplified Arabic" w:cs="Simplified Arabic" w:hint="cs"/>
          <w:i/>
          <w:iCs/>
          <w:snapToGrid w:val="0"/>
          <w:kern w:val="22"/>
          <w:sz w:val="24"/>
          <w:rtl/>
        </w:rPr>
        <w:t xml:space="preserve"> ي</w:t>
      </w:r>
      <w:r w:rsidRPr="00AF5ED4">
        <w:rPr>
          <w:rFonts w:ascii="Simplified Arabic" w:hAnsi="Simplified Arabic" w:cs="Simplified Arabic"/>
          <w:i/>
          <w:iCs/>
          <w:snapToGrid w:val="0"/>
          <w:kern w:val="22"/>
          <w:sz w:val="24"/>
          <w:rtl/>
        </w:rPr>
        <w:t>درك</w:t>
      </w:r>
      <w:r w:rsidRPr="00AF5ED4">
        <w:rPr>
          <w:rFonts w:ascii="Simplified Arabic" w:hAnsi="Simplified Arabic" w:cs="Simplified Arabic"/>
          <w:snapToGrid w:val="0"/>
          <w:kern w:val="22"/>
          <w:sz w:val="24"/>
          <w:rtl/>
        </w:rPr>
        <w:t xml:space="preserve"> أنه في عالم ما بعد </w:t>
      </w:r>
      <w:r>
        <w:rPr>
          <w:rFonts w:ascii="Simplified Arabic" w:hAnsi="Simplified Arabic" w:cs="Simplified Arabic" w:hint="cs"/>
          <w:snapToGrid w:val="0"/>
          <w:kern w:val="22"/>
          <w:sz w:val="24"/>
          <w:rtl/>
        </w:rPr>
        <w:t>كوفيد-19</w:t>
      </w:r>
      <w:r w:rsidRPr="00AF5ED4">
        <w:rPr>
          <w:rFonts w:ascii="Simplified Arabic" w:hAnsi="Simplified Arabic" w:cs="Simplified Arabic"/>
          <w:snapToGrid w:val="0"/>
          <w:kern w:val="22"/>
          <w:sz w:val="24"/>
          <w:rtl/>
        </w:rPr>
        <w:t xml:space="preserve">، </w:t>
      </w:r>
      <w:r>
        <w:rPr>
          <w:rFonts w:ascii="Simplified Arabic" w:hAnsi="Simplified Arabic" w:cs="Simplified Arabic" w:hint="cs"/>
          <w:snapToGrid w:val="0"/>
          <w:kern w:val="22"/>
          <w:sz w:val="24"/>
          <w:rtl/>
        </w:rPr>
        <w:t xml:space="preserve">قد أصبح </w:t>
      </w:r>
      <w:r w:rsidRPr="00AF5ED4">
        <w:rPr>
          <w:rFonts w:ascii="Simplified Arabic" w:hAnsi="Simplified Arabic" w:cs="Simplified Arabic"/>
          <w:snapToGrid w:val="0"/>
          <w:kern w:val="22"/>
          <w:sz w:val="24"/>
          <w:rtl/>
        </w:rPr>
        <w:t>دور الحكومات دون الوطنية والمدن والسلطات المحلية الأخرى</w:t>
      </w:r>
      <w:r>
        <w:rPr>
          <w:rFonts w:ascii="Simplified Arabic" w:hAnsi="Simplified Arabic" w:cs="Simplified Arabic" w:hint="cs"/>
          <w:snapToGrid w:val="0"/>
          <w:kern w:val="22"/>
          <w:sz w:val="24"/>
          <w:rtl/>
        </w:rPr>
        <w:t xml:space="preserve"> </w:t>
      </w:r>
      <w:r w:rsidRPr="00AF5ED4">
        <w:rPr>
          <w:rFonts w:ascii="Simplified Arabic" w:hAnsi="Simplified Arabic" w:cs="Simplified Arabic"/>
          <w:snapToGrid w:val="0"/>
          <w:kern w:val="22"/>
          <w:sz w:val="24"/>
          <w:rtl/>
        </w:rPr>
        <w:t>أكثر أهمية، بحيث يمكن تصميم</w:t>
      </w:r>
      <w:r>
        <w:rPr>
          <w:rFonts w:ascii="Simplified Arabic" w:hAnsi="Simplified Arabic" w:cs="Simplified Arabic" w:hint="cs"/>
          <w:snapToGrid w:val="0"/>
          <w:kern w:val="22"/>
          <w:sz w:val="24"/>
          <w:rtl/>
        </w:rPr>
        <w:t xml:space="preserve"> ا</w:t>
      </w:r>
      <w:r w:rsidRPr="00AF5ED4">
        <w:rPr>
          <w:rFonts w:ascii="Simplified Arabic" w:hAnsi="Simplified Arabic" w:cs="Simplified Arabic"/>
          <w:snapToGrid w:val="0"/>
          <w:kern w:val="22"/>
          <w:sz w:val="24"/>
          <w:rtl/>
        </w:rPr>
        <w:t>لاستجابات الخضراء الفعالة ونهج التعافي وإعادة الت</w:t>
      </w:r>
      <w:r>
        <w:rPr>
          <w:rFonts w:ascii="Simplified Arabic" w:hAnsi="Simplified Arabic" w:cs="Simplified Arabic"/>
          <w:snapToGrid w:val="0"/>
          <w:kern w:val="22"/>
          <w:sz w:val="24"/>
          <w:rtl/>
        </w:rPr>
        <w:t>صميم التي تتطلب إجراءات تعاونية</w:t>
      </w:r>
      <w:r>
        <w:rPr>
          <w:rFonts w:ascii="Simplified Arabic" w:hAnsi="Simplified Arabic" w:cs="Simplified Arabic" w:hint="cs"/>
          <w:snapToGrid w:val="0"/>
          <w:kern w:val="22"/>
          <w:sz w:val="24"/>
          <w:rtl/>
        </w:rPr>
        <w:t>، بصورة مشتركة، وتنفيذها بصورة سريعة</w:t>
      </w:r>
      <w:r w:rsidRPr="00AF5ED4">
        <w:rPr>
          <w:rFonts w:ascii="Simplified Arabic" w:hAnsi="Simplified Arabic" w:cs="Simplified Arabic"/>
          <w:snapToGrid w:val="0"/>
          <w:kern w:val="22"/>
          <w:sz w:val="24"/>
          <w:rtl/>
        </w:rPr>
        <w:t xml:space="preserve">، فيما يتعلق </w:t>
      </w:r>
      <w:r>
        <w:rPr>
          <w:rFonts w:ascii="Simplified Arabic" w:hAnsi="Simplified Arabic" w:cs="Simplified Arabic" w:hint="cs"/>
          <w:snapToGrid w:val="0"/>
          <w:kern w:val="22"/>
          <w:sz w:val="24"/>
          <w:rtl/>
        </w:rPr>
        <w:t>ب</w:t>
      </w:r>
      <w:r w:rsidRPr="00AF5ED4">
        <w:rPr>
          <w:rFonts w:ascii="Simplified Arabic" w:hAnsi="Simplified Arabic" w:cs="Simplified Arabic"/>
          <w:snapToGrid w:val="0"/>
          <w:kern w:val="22"/>
          <w:sz w:val="24"/>
          <w:rtl/>
        </w:rPr>
        <w:t>كل مستوى من مستويات الكفاءات الحكومية، مع ضمان تطبيق هذه النهج وتعزيز التنوع البيولوجي في كل</w:t>
      </w:r>
      <w:r>
        <w:rPr>
          <w:rFonts w:ascii="Simplified Arabic" w:hAnsi="Simplified Arabic" w:cs="Simplified Arabic"/>
          <w:snapToGrid w:val="0"/>
          <w:kern w:val="22"/>
          <w:sz w:val="24"/>
          <w:rtl/>
        </w:rPr>
        <w:t xml:space="preserve"> من المدن والأقاليم غير الحضرية</w:t>
      </w:r>
      <w:r w:rsidRPr="00AF5ED4">
        <w:rPr>
          <w:rFonts w:ascii="Simplified Arabic" w:hAnsi="Simplified Arabic" w:cs="Simplified Arabic"/>
          <w:snapToGrid w:val="0"/>
          <w:kern w:val="22"/>
          <w:sz w:val="24"/>
          <w:rtl/>
        </w:rPr>
        <w:t>،</w:t>
      </w:r>
    </w:p>
    <w:p w14:paraId="6E1A1048" w14:textId="77777777" w:rsidR="00D45FB0" w:rsidRDefault="00D45FB0" w:rsidP="00D45FB0">
      <w:pPr>
        <w:suppressLineNumbers/>
        <w:suppressAutoHyphens/>
        <w:kinsoku w:val="0"/>
        <w:overflowPunct w:val="0"/>
        <w:autoSpaceDE w:val="0"/>
        <w:autoSpaceDN w:val="0"/>
        <w:bidi/>
        <w:adjustRightInd w:val="0"/>
        <w:snapToGrid w:val="0"/>
        <w:spacing w:before="120" w:after="120"/>
        <w:ind w:left="180" w:firstLine="540"/>
        <w:rPr>
          <w:szCs w:val="22"/>
          <w:vertAlign w:val="superscript"/>
          <w:rtl/>
        </w:rPr>
      </w:pPr>
      <w:r>
        <w:rPr>
          <w:rFonts w:ascii="Simplified Arabic" w:hAnsi="Simplified Arabic" w:cs="Simplified Arabic" w:hint="cs"/>
          <w:i/>
          <w:iCs/>
          <w:snapToGrid w:val="0"/>
          <w:kern w:val="22"/>
          <w:sz w:val="24"/>
          <w:rtl/>
        </w:rPr>
        <w:t>وإذ يُقر</w:t>
      </w:r>
      <w:r w:rsidRPr="003C322A">
        <w:rPr>
          <w:rFonts w:ascii="Simplified Arabic" w:hAnsi="Simplified Arabic" w:cs="Simplified Arabic"/>
          <w:i/>
          <w:iCs/>
          <w:snapToGrid w:val="0"/>
          <w:kern w:val="22"/>
          <w:sz w:val="24"/>
          <w:rtl/>
        </w:rPr>
        <w:t xml:space="preserve"> </w:t>
      </w:r>
      <w:r w:rsidRPr="003C322A">
        <w:rPr>
          <w:rFonts w:ascii="Simplified Arabic" w:hAnsi="Simplified Arabic" w:cs="Simplified Arabic"/>
          <w:snapToGrid w:val="0"/>
          <w:kern w:val="22"/>
          <w:sz w:val="24"/>
          <w:rtl/>
        </w:rPr>
        <w:t>بأهمية آلية أصحاب المصلحة المتعددين لدعم استعراض تنفيذ الإطار العالمي لل</w:t>
      </w:r>
      <w:r>
        <w:rPr>
          <w:rFonts w:ascii="Simplified Arabic" w:hAnsi="Simplified Arabic" w:cs="Simplified Arabic"/>
          <w:snapToGrid w:val="0"/>
          <w:kern w:val="22"/>
          <w:sz w:val="24"/>
          <w:rtl/>
        </w:rPr>
        <w:t>تنوع البيولوجي لما بعد عام 2020</w:t>
      </w:r>
      <w:r w:rsidRPr="003C322A">
        <w:rPr>
          <w:rFonts w:ascii="Simplified Arabic" w:hAnsi="Simplified Arabic" w:cs="Simplified Arabic"/>
          <w:snapToGrid w:val="0"/>
          <w:kern w:val="22"/>
          <w:sz w:val="24"/>
          <w:rtl/>
        </w:rPr>
        <w:t>، والنهج طويل الأجل للتعميم والاستراتيجيات الأخرى ذات الصلة، على ا</w:t>
      </w:r>
      <w:r>
        <w:rPr>
          <w:rFonts w:ascii="Simplified Arabic" w:hAnsi="Simplified Arabic" w:cs="Simplified Arabic"/>
          <w:snapToGrid w:val="0"/>
          <w:kern w:val="22"/>
          <w:sz w:val="24"/>
          <w:rtl/>
        </w:rPr>
        <w:t>لنحو الذي دعا إليه إعلان إدنبرة</w:t>
      </w:r>
      <w:r w:rsidRPr="003C322A">
        <w:rPr>
          <w:rFonts w:ascii="Simplified Arabic" w:hAnsi="Simplified Arabic" w:cs="Simplified Arabic"/>
          <w:snapToGrid w:val="0"/>
          <w:kern w:val="22"/>
          <w:sz w:val="24"/>
          <w:rtl/>
        </w:rPr>
        <w:t>،</w:t>
      </w:r>
      <w:r w:rsidRPr="005F47A3">
        <w:rPr>
          <w:rStyle w:val="FootnoteReference"/>
          <w:rFonts w:ascii="Simplified Arabic" w:hAnsi="Simplified Arabic" w:cs="Simplified Arabic"/>
          <w:sz w:val="24"/>
          <w:u w:val="none"/>
          <w:vertAlign w:val="superscript"/>
        </w:rPr>
        <w:footnoteReference w:id="10"/>
      </w:r>
      <w:r w:rsidRPr="003C322A">
        <w:rPr>
          <w:rFonts w:ascii="Simplified Arabic" w:hAnsi="Simplified Arabic" w:cs="Simplified Arabic"/>
          <w:snapToGrid w:val="0"/>
          <w:kern w:val="22"/>
          <w:sz w:val="24"/>
          <w:rtl/>
        </w:rPr>
        <w:t xml:space="preserve"> [والمقترح كجزء للنهج </w:t>
      </w:r>
      <w:r>
        <w:rPr>
          <w:rFonts w:ascii="Simplified Arabic" w:hAnsi="Simplified Arabic" w:cs="Simplified Arabic" w:hint="cs"/>
          <w:snapToGrid w:val="0"/>
          <w:kern w:val="22"/>
          <w:sz w:val="24"/>
          <w:rtl/>
        </w:rPr>
        <w:t>طويل</w:t>
      </w:r>
      <w:r w:rsidRPr="003C322A">
        <w:rPr>
          <w:rFonts w:ascii="Simplified Arabic" w:hAnsi="Simplified Arabic" w:cs="Simplified Arabic"/>
          <w:snapToGrid w:val="0"/>
          <w:kern w:val="22"/>
          <w:sz w:val="24"/>
          <w:rtl/>
        </w:rPr>
        <w:t xml:space="preserve"> الأجل للتعميم الناشئ عن الاجتماع</w:t>
      </w:r>
      <w:r>
        <w:rPr>
          <w:rFonts w:ascii="Simplified Arabic" w:hAnsi="Simplified Arabic" w:cs="Simplified Arabic"/>
          <w:snapToGrid w:val="0"/>
          <w:kern w:val="22"/>
          <w:sz w:val="24"/>
          <w:rtl/>
        </w:rPr>
        <w:t xml:space="preserve"> الثالث للهيئة الفرعية للتنفيذ]</w:t>
      </w:r>
      <w:r w:rsidRPr="003C322A">
        <w:rPr>
          <w:rFonts w:ascii="Simplified Arabic" w:hAnsi="Simplified Arabic" w:cs="Simplified Arabic"/>
          <w:snapToGrid w:val="0"/>
          <w:kern w:val="22"/>
          <w:sz w:val="24"/>
          <w:rtl/>
        </w:rPr>
        <w:t>؛</w:t>
      </w:r>
      <w:r w:rsidRPr="005F47A3">
        <w:rPr>
          <w:szCs w:val="22"/>
          <w:vertAlign w:val="superscript"/>
        </w:rPr>
        <w:t xml:space="preserve"> </w:t>
      </w:r>
      <w:r w:rsidRPr="005F47A3">
        <w:rPr>
          <w:rStyle w:val="FootnoteReference"/>
          <w:rFonts w:ascii="Simplified Arabic" w:hAnsi="Simplified Arabic" w:cs="Simplified Arabic"/>
          <w:sz w:val="24"/>
          <w:u w:val="none"/>
          <w:vertAlign w:val="superscript"/>
        </w:rPr>
        <w:footnoteReference w:id="11"/>
      </w:r>
    </w:p>
    <w:p w14:paraId="78EF8DD8" w14:textId="77777777" w:rsidR="00D45FB0" w:rsidRDefault="00D45FB0" w:rsidP="00D45FB0">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5F47A3">
        <w:rPr>
          <w:rFonts w:cs="Simplified Arabic" w:hint="cs"/>
          <w:i/>
          <w:iCs/>
          <w:snapToGrid w:val="0"/>
          <w:kern w:val="22"/>
          <w:sz w:val="24"/>
          <w:rtl/>
        </w:rPr>
        <w:t xml:space="preserve">إذ </w:t>
      </w:r>
      <w:r w:rsidRPr="005F47A3">
        <w:rPr>
          <w:rFonts w:cs="Simplified Arabic"/>
          <w:i/>
          <w:iCs/>
          <w:snapToGrid w:val="0"/>
          <w:kern w:val="22"/>
          <w:sz w:val="24"/>
          <w:rtl/>
        </w:rPr>
        <w:t>يعتمد</w:t>
      </w:r>
      <w:r w:rsidRPr="005F47A3">
        <w:rPr>
          <w:rFonts w:cs="Simplified Arabic"/>
          <w:snapToGrid w:val="0"/>
          <w:kern w:val="22"/>
          <w:sz w:val="24"/>
          <w:rtl/>
        </w:rPr>
        <w:t xml:space="preserve"> خطة العمل المحدثة بشأن الحكومات دون الوطنية والمدن والسلطات </w:t>
      </w:r>
      <w:r>
        <w:rPr>
          <w:rFonts w:cs="Simplified Arabic"/>
          <w:snapToGrid w:val="0"/>
          <w:kern w:val="22"/>
          <w:sz w:val="24"/>
          <w:rtl/>
        </w:rPr>
        <w:t>المحلية الأخرى</w:t>
      </w:r>
      <w:r>
        <w:rPr>
          <w:rFonts w:cs="Simplified Arabic" w:hint="cs"/>
          <w:snapToGrid w:val="0"/>
          <w:kern w:val="22"/>
          <w:sz w:val="24"/>
          <w:rtl/>
        </w:rPr>
        <w:t xml:space="preserve"> من أجل ا</w:t>
      </w:r>
      <w:r>
        <w:rPr>
          <w:rFonts w:cs="Simplified Arabic"/>
          <w:snapToGrid w:val="0"/>
          <w:kern w:val="22"/>
          <w:sz w:val="24"/>
          <w:rtl/>
        </w:rPr>
        <w:t>لتنوع البيولوج</w:t>
      </w:r>
      <w:r w:rsidRPr="005F47A3">
        <w:rPr>
          <w:rFonts w:cs="Simplified Arabic"/>
          <w:snapToGrid w:val="0"/>
          <w:kern w:val="22"/>
          <w:sz w:val="24"/>
          <w:rtl/>
        </w:rPr>
        <w:t>، على النحو المبين في المرفق؛</w:t>
      </w:r>
    </w:p>
    <w:p w14:paraId="192182B2" w14:textId="77777777" w:rsidR="00D45FB0" w:rsidRDefault="00D45FB0" w:rsidP="00D45FB0">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5F47A3">
        <w:rPr>
          <w:rFonts w:cs="Simplified Arabic" w:hint="cs"/>
          <w:i/>
          <w:iCs/>
          <w:snapToGrid w:val="0"/>
          <w:kern w:val="22"/>
          <w:sz w:val="24"/>
          <w:rtl/>
        </w:rPr>
        <w:t xml:space="preserve">إذ </w:t>
      </w:r>
      <w:r w:rsidRPr="005F47A3">
        <w:rPr>
          <w:rFonts w:cs="Simplified Arabic"/>
          <w:i/>
          <w:iCs/>
          <w:snapToGrid w:val="0"/>
          <w:kern w:val="22"/>
          <w:sz w:val="24"/>
          <w:rtl/>
        </w:rPr>
        <w:t>يحث</w:t>
      </w:r>
      <w:r w:rsidRPr="005F47A3">
        <w:rPr>
          <w:rFonts w:cs="Simplified Arabic"/>
          <w:snapToGrid w:val="0"/>
          <w:kern w:val="22"/>
          <w:sz w:val="24"/>
          <w:rtl/>
        </w:rPr>
        <w:t xml:space="preserve"> الأطراف، حسب الاقتضاء، على تنفيذ خطة العمل المحدثة المشار إليها في الفقرة 1 أعلا</w:t>
      </w:r>
      <w:r>
        <w:rPr>
          <w:rFonts w:cs="Simplified Arabic" w:hint="cs"/>
          <w:snapToGrid w:val="0"/>
          <w:kern w:val="22"/>
          <w:sz w:val="24"/>
          <w:rtl/>
        </w:rPr>
        <w:t>ه</w:t>
      </w:r>
      <w:r w:rsidRPr="005F47A3">
        <w:rPr>
          <w:rFonts w:cs="Simplified Arabic"/>
          <w:snapToGrid w:val="0"/>
          <w:kern w:val="22"/>
          <w:sz w:val="24"/>
          <w:rtl/>
        </w:rPr>
        <w:t xml:space="preserve">، بما في ذلك </w:t>
      </w:r>
      <w:r>
        <w:rPr>
          <w:rFonts w:cs="Simplified Arabic" w:hint="cs"/>
          <w:snapToGrid w:val="0"/>
          <w:kern w:val="22"/>
          <w:sz w:val="24"/>
          <w:rtl/>
        </w:rPr>
        <w:t>من خلال</w:t>
      </w:r>
      <w:r w:rsidRPr="005F47A3">
        <w:rPr>
          <w:rFonts w:cs="Simplified Arabic"/>
          <w:snapToGrid w:val="0"/>
          <w:kern w:val="22"/>
          <w:sz w:val="24"/>
          <w:rtl/>
        </w:rPr>
        <w:t>:</w:t>
      </w:r>
    </w:p>
    <w:p w14:paraId="359F9771" w14:textId="77777777" w:rsidR="00D45FB0" w:rsidRDefault="00D45FB0" w:rsidP="00D45FB0">
      <w:pPr>
        <w:numPr>
          <w:ilvl w:val="0"/>
          <w:numId w:val="23"/>
        </w:numPr>
        <w:bidi/>
        <w:spacing w:after="120" w:line="216" w:lineRule="auto"/>
        <w:ind w:left="0" w:firstLine="720"/>
        <w:outlineLvl w:val="2"/>
        <w:rPr>
          <w:rFonts w:ascii="Simplified Arabic" w:eastAsia="YouYuan" w:hAnsi="Simplified Arabic" w:cs="Simplified Arabic"/>
          <w:kern w:val="2"/>
          <w:sz w:val="24"/>
          <w:lang w:val="en-US" w:bidi="ar-EG"/>
        </w:rPr>
      </w:pPr>
      <w:r w:rsidRPr="005F47A3">
        <w:rPr>
          <w:rFonts w:ascii="Simplified Arabic" w:eastAsia="YouYuan" w:hAnsi="Simplified Arabic" w:cs="Simplified Arabic"/>
          <w:kern w:val="2"/>
          <w:sz w:val="24"/>
          <w:rtl/>
          <w:lang w:val="en-US" w:bidi="ar-EG"/>
        </w:rPr>
        <w:t>إشراك الحكومات دون الوطنية والمدن والسلطات المحلية الأخرى في مراجعة وتنفيذ استراتيجياتها وخطط عملها الوطنية للتنوع البيولوجي؛</w:t>
      </w:r>
    </w:p>
    <w:p w14:paraId="4681AD68" w14:textId="77777777" w:rsidR="00D45FB0" w:rsidRDefault="00D45FB0" w:rsidP="00D45FB0">
      <w:pPr>
        <w:numPr>
          <w:ilvl w:val="0"/>
          <w:numId w:val="23"/>
        </w:numPr>
        <w:bidi/>
        <w:spacing w:after="120" w:line="216" w:lineRule="auto"/>
        <w:ind w:left="0" w:firstLine="720"/>
        <w:outlineLvl w:val="2"/>
        <w:rPr>
          <w:rFonts w:ascii="Simplified Arabic" w:eastAsia="YouYuan" w:hAnsi="Simplified Arabic" w:cs="Simplified Arabic"/>
          <w:kern w:val="2"/>
          <w:sz w:val="24"/>
          <w:lang w:val="en-US" w:bidi="ar-EG"/>
        </w:rPr>
      </w:pPr>
      <w:r w:rsidRPr="005F47A3">
        <w:rPr>
          <w:rFonts w:ascii="Simplified Arabic" w:eastAsia="YouYuan" w:hAnsi="Simplified Arabic" w:cs="Simplified Arabic"/>
          <w:kern w:val="2"/>
          <w:sz w:val="24"/>
          <w:rtl/>
          <w:lang w:val="en-US" w:bidi="ar-EG"/>
        </w:rPr>
        <w:t xml:space="preserve">ضمان مشاركة الحكومات دون الوطنية والمدن والسلطات المحلية الأخرى في تعميم التنوع البيولوجي، بما يتماشى مع </w:t>
      </w:r>
      <w:r>
        <w:rPr>
          <w:rFonts w:ascii="Simplified Arabic" w:eastAsia="YouYuan" w:hAnsi="Simplified Arabic" w:cs="Simplified Arabic"/>
          <w:kern w:val="2"/>
          <w:sz w:val="24"/>
          <w:rtl/>
          <w:lang w:val="en-US" w:bidi="ar-EG"/>
        </w:rPr>
        <w:t>النهج طويل الأجل</w:t>
      </w:r>
      <w:r w:rsidRPr="005F47A3">
        <w:rPr>
          <w:rFonts w:ascii="Simplified Arabic" w:eastAsia="YouYuan" w:hAnsi="Simplified Arabic" w:cs="Simplified Arabic"/>
          <w:kern w:val="2"/>
          <w:sz w:val="24"/>
          <w:rtl/>
          <w:lang w:val="en-US" w:bidi="ar-EG"/>
        </w:rPr>
        <w:t xml:space="preserve"> للتعميم الذي اعتمده مؤتمر الأطراف في المقرر 15</w:t>
      </w:r>
      <w:r>
        <w:rPr>
          <w:rFonts w:ascii="Simplified Arabic" w:eastAsia="YouYuan" w:hAnsi="Simplified Arabic" w:cs="Simplified Arabic"/>
          <w:kern w:val="2"/>
          <w:sz w:val="24"/>
          <w:rtl/>
          <w:lang w:val="en-US" w:bidi="ar-EG"/>
        </w:rPr>
        <w:t xml:space="preserve">/ </w:t>
      </w:r>
      <w:r>
        <w:rPr>
          <w:rFonts w:ascii="Simplified Arabic" w:eastAsia="YouYuan" w:hAnsi="Simplified Arabic" w:cs="Simplified Arabic" w:hint="cs"/>
          <w:kern w:val="2"/>
          <w:sz w:val="24"/>
          <w:rtl/>
          <w:lang w:val="en-US" w:bidi="ar-EG"/>
        </w:rPr>
        <w:t>--</w:t>
      </w:r>
      <w:r w:rsidRPr="005F47A3">
        <w:rPr>
          <w:rFonts w:ascii="Simplified Arabic" w:eastAsia="YouYuan" w:hAnsi="Simplified Arabic" w:cs="Simplified Arabic"/>
          <w:kern w:val="2"/>
          <w:sz w:val="24"/>
          <w:rtl/>
          <w:lang w:val="en-US" w:bidi="ar-EG"/>
        </w:rPr>
        <w:t>؛</w:t>
      </w:r>
    </w:p>
    <w:p w14:paraId="77E64313" w14:textId="77777777" w:rsidR="00D45FB0" w:rsidRPr="005F47A3" w:rsidRDefault="00D45FB0" w:rsidP="00D45FB0">
      <w:pPr>
        <w:numPr>
          <w:ilvl w:val="0"/>
          <w:numId w:val="23"/>
        </w:numPr>
        <w:bidi/>
        <w:spacing w:after="120" w:line="216" w:lineRule="auto"/>
        <w:ind w:left="0" w:firstLine="720"/>
        <w:outlineLvl w:val="2"/>
        <w:rPr>
          <w:rFonts w:ascii="Simplified Arabic" w:eastAsia="YouYuan" w:hAnsi="Simplified Arabic" w:cs="Simplified Arabic"/>
          <w:kern w:val="2"/>
          <w:sz w:val="24"/>
          <w:lang w:val="en-US" w:bidi="ar-EG"/>
        </w:rPr>
      </w:pPr>
      <w:r w:rsidRPr="00AD2264">
        <w:rPr>
          <w:rFonts w:ascii="Simplified Arabic" w:eastAsia="YouYuan" w:hAnsi="Simplified Arabic" w:cs="Simplified Arabic"/>
          <w:kern w:val="2"/>
          <w:sz w:val="24"/>
          <w:rtl/>
          <w:lang w:val="en-US" w:bidi="ar-EG"/>
        </w:rPr>
        <w:t>تخصيص الموارد البشرية والتقنية والمالية، حسب الاقتضاء، في مسألة داعمة للمب</w:t>
      </w:r>
      <w:r>
        <w:rPr>
          <w:rFonts w:ascii="Simplified Arabic" w:eastAsia="YouYuan" w:hAnsi="Simplified Arabic" w:cs="Simplified Arabic"/>
          <w:kern w:val="2"/>
          <w:sz w:val="24"/>
          <w:rtl/>
          <w:lang w:val="en-US" w:bidi="ar-EG"/>
        </w:rPr>
        <w:t>دأ 2 من نهج الأنظمة الإيكولوجية</w:t>
      </w:r>
      <w:r w:rsidRPr="00AD2264">
        <w:rPr>
          <w:rFonts w:ascii="Simplified Arabic" w:eastAsia="YouYuan" w:hAnsi="Simplified Arabic" w:cs="Simplified Arabic"/>
          <w:kern w:val="2"/>
          <w:sz w:val="24"/>
          <w:rtl/>
          <w:lang w:val="en-US" w:bidi="ar-EG"/>
        </w:rPr>
        <w:t>،</w:t>
      </w:r>
      <w:r w:rsidRPr="00AD2264">
        <w:rPr>
          <w:rStyle w:val="FootnoteReference"/>
          <w:rFonts w:ascii="Simplified Arabic" w:hAnsi="Simplified Arabic" w:cs="Simplified Arabic"/>
          <w:i/>
          <w:sz w:val="24"/>
          <w:u w:val="none"/>
          <w:vertAlign w:val="superscript"/>
        </w:rPr>
        <w:footnoteReference w:id="12"/>
      </w:r>
      <w:r w:rsidRPr="00AD2264">
        <w:rPr>
          <w:rFonts w:ascii="Simplified Arabic" w:eastAsia="YouYuan" w:hAnsi="Simplified Arabic" w:cs="Simplified Arabic"/>
          <w:kern w:val="2"/>
          <w:sz w:val="24"/>
          <w:rtl/>
          <w:lang w:val="en-US" w:bidi="ar-EG"/>
        </w:rPr>
        <w:t xml:space="preserve"> المعتمد في الم</w:t>
      </w:r>
      <w:r>
        <w:rPr>
          <w:rFonts w:ascii="Simplified Arabic" w:eastAsia="YouYuan" w:hAnsi="Simplified Arabic" w:cs="Simplified Arabic"/>
          <w:kern w:val="2"/>
          <w:sz w:val="24"/>
          <w:rtl/>
          <w:lang w:val="en-US" w:bidi="ar-EG"/>
        </w:rPr>
        <w:t>قرر 5/6</w:t>
      </w:r>
      <w:r w:rsidRPr="00AD2264">
        <w:rPr>
          <w:rFonts w:ascii="Simplified Arabic" w:eastAsia="YouYuan" w:hAnsi="Simplified Arabic" w:cs="Simplified Arabic"/>
          <w:kern w:val="2"/>
          <w:sz w:val="24"/>
          <w:rtl/>
          <w:lang w:val="en-US" w:bidi="ar-EG"/>
        </w:rPr>
        <w:t>؛</w:t>
      </w:r>
    </w:p>
    <w:p w14:paraId="57A81701" w14:textId="77777777" w:rsidR="00D45FB0" w:rsidRDefault="00D45FB0" w:rsidP="00D45FB0">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AD2264">
        <w:rPr>
          <w:rFonts w:cs="Simplified Arabic" w:hint="cs"/>
          <w:i/>
          <w:iCs/>
          <w:snapToGrid w:val="0"/>
          <w:kern w:val="22"/>
          <w:sz w:val="24"/>
          <w:rtl/>
        </w:rPr>
        <w:t xml:space="preserve">إذ </w:t>
      </w:r>
      <w:r w:rsidRPr="00AD2264">
        <w:rPr>
          <w:rFonts w:cs="Simplified Arabic"/>
          <w:i/>
          <w:iCs/>
          <w:snapToGrid w:val="0"/>
          <w:kern w:val="22"/>
          <w:sz w:val="24"/>
          <w:rtl/>
        </w:rPr>
        <w:t>يطلب</w:t>
      </w:r>
      <w:r w:rsidRPr="00AD2264">
        <w:rPr>
          <w:rFonts w:cs="Simplified Arabic"/>
          <w:snapToGrid w:val="0"/>
          <w:kern w:val="22"/>
          <w:sz w:val="24"/>
          <w:rtl/>
        </w:rPr>
        <w:t xml:space="preserve"> إلى الأطراف الإبلاغ عن تنفيذ خطة العمل المحدثة بشأن الحكومات دون الوطنية والمدن والسلطات المحلية</w:t>
      </w:r>
      <w:r>
        <w:rPr>
          <w:rFonts w:cs="Simplified Arabic" w:hint="cs"/>
          <w:snapToGrid w:val="0"/>
          <w:kern w:val="22"/>
          <w:sz w:val="24"/>
          <w:rtl/>
        </w:rPr>
        <w:t xml:space="preserve"> من أجل ا</w:t>
      </w:r>
      <w:r>
        <w:rPr>
          <w:rFonts w:cs="Simplified Arabic"/>
          <w:snapToGrid w:val="0"/>
          <w:kern w:val="22"/>
          <w:sz w:val="24"/>
          <w:rtl/>
        </w:rPr>
        <w:t>لتنوع البيولوجي</w:t>
      </w:r>
      <w:r w:rsidRPr="00AD2264">
        <w:rPr>
          <w:rFonts w:cs="Simplified Arabic"/>
          <w:snapToGrid w:val="0"/>
          <w:kern w:val="22"/>
          <w:sz w:val="24"/>
          <w:rtl/>
        </w:rPr>
        <w:t>، حسب الاقتضاء، في</w:t>
      </w:r>
      <w:r>
        <w:rPr>
          <w:rFonts w:cs="Simplified Arabic"/>
          <w:snapToGrid w:val="0"/>
          <w:kern w:val="22"/>
          <w:sz w:val="24"/>
          <w:rtl/>
        </w:rPr>
        <w:t xml:space="preserve"> تقاريرها الوطنية إلى الاتفاقية</w:t>
      </w:r>
      <w:r w:rsidRPr="00AD2264">
        <w:rPr>
          <w:rFonts w:cs="Simplified Arabic"/>
          <w:snapToGrid w:val="0"/>
          <w:kern w:val="22"/>
          <w:sz w:val="24"/>
          <w:rtl/>
        </w:rPr>
        <w:t>؛</w:t>
      </w:r>
    </w:p>
    <w:p w14:paraId="668758CD" w14:textId="77777777" w:rsidR="00D45FB0" w:rsidRDefault="00D45FB0" w:rsidP="00D45FB0">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AD2264">
        <w:rPr>
          <w:rFonts w:cs="Simplified Arabic" w:hint="cs"/>
          <w:i/>
          <w:iCs/>
          <w:snapToGrid w:val="0"/>
          <w:kern w:val="22"/>
          <w:sz w:val="24"/>
          <w:rtl/>
        </w:rPr>
        <w:t xml:space="preserve">إذ </w:t>
      </w:r>
      <w:r w:rsidRPr="00AD2264">
        <w:rPr>
          <w:rFonts w:cs="Simplified Arabic"/>
          <w:i/>
          <w:iCs/>
          <w:snapToGrid w:val="0"/>
          <w:kern w:val="22"/>
          <w:sz w:val="24"/>
          <w:rtl/>
        </w:rPr>
        <w:t>يشجع</w:t>
      </w:r>
      <w:r w:rsidRPr="00AD2264">
        <w:rPr>
          <w:rFonts w:cs="Simplified Arabic"/>
          <w:snapToGrid w:val="0"/>
          <w:kern w:val="22"/>
          <w:sz w:val="24"/>
          <w:rtl/>
        </w:rPr>
        <w:t xml:space="preserve"> الأطراف ويدعو أصحاب المصلحة الآخرين، بما في ذلك الكيانات المشاركة في ت</w:t>
      </w:r>
      <w:r>
        <w:rPr>
          <w:rFonts w:cs="Simplified Arabic"/>
          <w:snapToGrid w:val="0"/>
          <w:kern w:val="22"/>
          <w:sz w:val="24"/>
          <w:rtl/>
        </w:rPr>
        <w:t>مويل التنمية</w:t>
      </w:r>
      <w:r w:rsidRPr="00AD2264">
        <w:rPr>
          <w:rFonts w:cs="Simplified Arabic"/>
          <w:snapToGrid w:val="0"/>
          <w:kern w:val="22"/>
          <w:sz w:val="24"/>
          <w:rtl/>
        </w:rPr>
        <w:t>، إل</w:t>
      </w:r>
      <w:r>
        <w:rPr>
          <w:rFonts w:cs="Simplified Arabic"/>
          <w:snapToGrid w:val="0"/>
          <w:kern w:val="22"/>
          <w:sz w:val="24"/>
          <w:rtl/>
        </w:rPr>
        <w:t>ى استثمار الموارد وبناء القدرات</w:t>
      </w:r>
      <w:r w:rsidRPr="00AD2264">
        <w:rPr>
          <w:rFonts w:cs="Simplified Arabic"/>
          <w:snapToGrid w:val="0"/>
          <w:kern w:val="22"/>
          <w:sz w:val="24"/>
          <w:rtl/>
        </w:rPr>
        <w:t>، بما يتماشى مع المبدأ 2 من نهج النظام الإيكولوجي</w:t>
      </w:r>
      <w:r>
        <w:rPr>
          <w:rFonts w:cs="Simplified Arabic"/>
          <w:snapToGrid w:val="0"/>
          <w:kern w:val="22"/>
          <w:sz w:val="24"/>
          <w:rtl/>
        </w:rPr>
        <w:t>، المعتمد في المقرر 5/6</w:t>
      </w:r>
      <w:r w:rsidRPr="00AD2264">
        <w:rPr>
          <w:rFonts w:cs="Simplified Arabic"/>
          <w:snapToGrid w:val="0"/>
          <w:kern w:val="22"/>
          <w:sz w:val="24"/>
          <w:rtl/>
        </w:rPr>
        <w:t xml:space="preserve">، على مستوى </w:t>
      </w:r>
      <w:r>
        <w:rPr>
          <w:rFonts w:cs="Simplified Arabic" w:hint="cs"/>
          <w:snapToGrid w:val="0"/>
          <w:kern w:val="22"/>
          <w:sz w:val="24"/>
          <w:rtl/>
        </w:rPr>
        <w:t>الحوكمة</w:t>
      </w:r>
      <w:r w:rsidRPr="00AD2264">
        <w:rPr>
          <w:rFonts w:cs="Simplified Arabic"/>
          <w:snapToGrid w:val="0"/>
          <w:kern w:val="22"/>
          <w:sz w:val="24"/>
          <w:rtl/>
        </w:rPr>
        <w:t xml:space="preserve"> حيث يمكن أن </w:t>
      </w:r>
      <w:r>
        <w:rPr>
          <w:rFonts w:cs="Simplified Arabic" w:hint="cs"/>
          <w:snapToGrid w:val="0"/>
          <w:kern w:val="22"/>
          <w:sz w:val="24"/>
          <w:rtl/>
        </w:rPr>
        <w:t>يكون</w:t>
      </w:r>
      <w:r w:rsidRPr="00AD2264">
        <w:rPr>
          <w:rFonts w:cs="Simplified Arabic"/>
          <w:snapToGrid w:val="0"/>
          <w:kern w:val="22"/>
          <w:sz w:val="24"/>
          <w:rtl/>
        </w:rPr>
        <w:t xml:space="preserve"> أكثر </w:t>
      </w:r>
      <w:r>
        <w:rPr>
          <w:rFonts w:cs="Simplified Arabic" w:hint="cs"/>
          <w:snapToGrid w:val="0"/>
          <w:kern w:val="22"/>
          <w:sz w:val="24"/>
          <w:rtl/>
        </w:rPr>
        <w:t>فعالية</w:t>
      </w:r>
      <w:r w:rsidRPr="00AD2264">
        <w:rPr>
          <w:rFonts w:cs="Simplified Arabic"/>
          <w:snapToGrid w:val="0"/>
          <w:kern w:val="22"/>
          <w:sz w:val="24"/>
          <w:rtl/>
        </w:rPr>
        <w:t>؛</w:t>
      </w:r>
    </w:p>
    <w:p w14:paraId="7166AFB3" w14:textId="77777777" w:rsidR="00D45FB0" w:rsidRDefault="00D45FB0" w:rsidP="00D45FB0">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AD2264">
        <w:rPr>
          <w:rFonts w:cs="Simplified Arabic" w:hint="cs"/>
          <w:i/>
          <w:iCs/>
          <w:snapToGrid w:val="0"/>
          <w:kern w:val="22"/>
          <w:sz w:val="24"/>
          <w:rtl/>
        </w:rPr>
        <w:t xml:space="preserve">إذ </w:t>
      </w:r>
      <w:r w:rsidRPr="00AD2264">
        <w:rPr>
          <w:rFonts w:cs="Simplified Arabic"/>
          <w:i/>
          <w:iCs/>
          <w:snapToGrid w:val="0"/>
          <w:kern w:val="22"/>
          <w:sz w:val="24"/>
          <w:rtl/>
        </w:rPr>
        <w:t>يدعو</w:t>
      </w:r>
      <w:r w:rsidRPr="00AD2264">
        <w:rPr>
          <w:rFonts w:cs="Simplified Arabic"/>
          <w:snapToGrid w:val="0"/>
          <w:kern w:val="22"/>
          <w:sz w:val="24"/>
          <w:rtl/>
        </w:rPr>
        <w:t xml:space="preserve"> مرفق البيئة العالمية إلى النظر في زيادة توسيع وتعزيز مبادراته الخاصة بالمدن الم</w:t>
      </w:r>
      <w:r>
        <w:rPr>
          <w:rFonts w:cs="Simplified Arabic"/>
          <w:snapToGrid w:val="0"/>
          <w:kern w:val="22"/>
          <w:sz w:val="24"/>
          <w:rtl/>
        </w:rPr>
        <w:t>ستدامة في عمليات تجديد</w:t>
      </w:r>
      <w:r>
        <w:rPr>
          <w:rFonts w:cs="Simplified Arabic" w:hint="cs"/>
          <w:snapToGrid w:val="0"/>
          <w:kern w:val="22"/>
          <w:sz w:val="24"/>
          <w:rtl/>
        </w:rPr>
        <w:t xml:space="preserve"> </w:t>
      </w:r>
      <w:r w:rsidRPr="00AD2264">
        <w:rPr>
          <w:rFonts w:cs="Simplified Arabic"/>
          <w:snapToGrid w:val="0"/>
          <w:kern w:val="22"/>
          <w:sz w:val="24"/>
          <w:rtl/>
        </w:rPr>
        <w:t>موارد</w:t>
      </w:r>
      <w:r>
        <w:rPr>
          <w:rFonts w:cs="Simplified Arabic" w:hint="cs"/>
          <w:snapToGrid w:val="0"/>
          <w:kern w:val="22"/>
          <w:sz w:val="24"/>
          <w:rtl/>
        </w:rPr>
        <w:t xml:space="preserve"> مرفق البيئة </w:t>
      </w:r>
      <w:r w:rsidRPr="00AD2264">
        <w:rPr>
          <w:rFonts w:cs="Simplified Arabic"/>
          <w:snapToGrid w:val="0"/>
          <w:kern w:val="22"/>
          <w:sz w:val="24"/>
          <w:rtl/>
        </w:rPr>
        <w:t>العالمية الثامنة والمستقبلية، وتجربة المبادرات على مستوى المناظر البرية والبحرية التي تستهدف الإدارة دون الوطنية والمحلية والروابط الحضرية الريفية؛</w:t>
      </w:r>
    </w:p>
    <w:p w14:paraId="0B6F5034" w14:textId="77777777" w:rsidR="00D45FB0" w:rsidRDefault="00D45FB0" w:rsidP="00D45FB0">
      <w:pPr>
        <w:numPr>
          <w:ilvl w:val="0"/>
          <w:numId w:val="22"/>
        </w:numPr>
        <w:suppressLineNumbers/>
        <w:tabs>
          <w:tab w:val="clear" w:pos="540"/>
        </w:tabs>
        <w:suppressAutoHyphens/>
        <w:kinsoku w:val="0"/>
        <w:overflowPunct w:val="0"/>
        <w:autoSpaceDE w:val="0"/>
        <w:autoSpaceDN w:val="0"/>
        <w:bidi/>
        <w:adjustRightInd w:val="0"/>
        <w:snapToGrid w:val="0"/>
        <w:spacing w:before="120" w:after="120"/>
        <w:ind w:left="0" w:firstLine="720"/>
        <w:rPr>
          <w:rFonts w:cs="Simplified Arabic"/>
          <w:snapToGrid w:val="0"/>
          <w:kern w:val="22"/>
          <w:sz w:val="24"/>
        </w:rPr>
      </w:pPr>
      <w:r w:rsidRPr="008E38D6">
        <w:rPr>
          <w:rFonts w:cs="Simplified Arabic" w:hint="cs"/>
          <w:i/>
          <w:iCs/>
          <w:snapToGrid w:val="0"/>
          <w:kern w:val="22"/>
          <w:sz w:val="24"/>
          <w:rtl/>
        </w:rPr>
        <w:t xml:space="preserve">إذ </w:t>
      </w:r>
      <w:r w:rsidRPr="008E38D6">
        <w:rPr>
          <w:rFonts w:cs="Simplified Arabic"/>
          <w:i/>
          <w:iCs/>
          <w:snapToGrid w:val="0"/>
          <w:kern w:val="22"/>
          <w:sz w:val="24"/>
          <w:rtl/>
        </w:rPr>
        <w:t>يطلب</w:t>
      </w:r>
      <w:r w:rsidRPr="008E38D6">
        <w:rPr>
          <w:rFonts w:cs="Simplified Arabic"/>
          <w:snapToGrid w:val="0"/>
          <w:kern w:val="22"/>
          <w:sz w:val="24"/>
          <w:rtl/>
        </w:rPr>
        <w:t xml:space="preserve"> </w:t>
      </w:r>
      <w:r>
        <w:rPr>
          <w:rFonts w:cs="Simplified Arabic" w:hint="cs"/>
          <w:snapToGrid w:val="0"/>
          <w:kern w:val="22"/>
          <w:sz w:val="24"/>
          <w:rtl/>
        </w:rPr>
        <w:t>إلى</w:t>
      </w:r>
      <w:r w:rsidRPr="008E38D6">
        <w:rPr>
          <w:rFonts w:cs="Simplified Arabic"/>
          <w:snapToGrid w:val="0"/>
          <w:kern w:val="22"/>
          <w:sz w:val="24"/>
          <w:rtl/>
        </w:rPr>
        <w:t xml:space="preserve"> الهيئة الفرعية للتنفيذ في اجتماعها الخامس إجراء استعراض لدور الحكومات دون الوطنية والمدن والسلطات المحلية الأخرى في الاستعراض المنتظم لتنف</w:t>
      </w:r>
      <w:r>
        <w:rPr>
          <w:rFonts w:cs="Simplified Arabic"/>
          <w:snapToGrid w:val="0"/>
          <w:kern w:val="22"/>
          <w:sz w:val="24"/>
          <w:rtl/>
        </w:rPr>
        <w:t>يذ أهداف الاتفاقية وبروتوكول</w:t>
      </w:r>
      <w:r>
        <w:rPr>
          <w:rFonts w:cs="Simplified Arabic" w:hint="cs"/>
          <w:snapToGrid w:val="0"/>
          <w:kern w:val="22"/>
          <w:sz w:val="24"/>
          <w:rtl/>
        </w:rPr>
        <w:t>يها</w:t>
      </w:r>
      <w:r w:rsidRPr="008E38D6">
        <w:rPr>
          <w:rFonts w:cs="Simplified Arabic"/>
          <w:snapToGrid w:val="0"/>
          <w:kern w:val="22"/>
          <w:sz w:val="24"/>
          <w:rtl/>
        </w:rPr>
        <w:t xml:space="preserve">، </w:t>
      </w:r>
      <w:r>
        <w:rPr>
          <w:rFonts w:cs="Simplified Arabic" w:hint="cs"/>
          <w:snapToGrid w:val="0"/>
          <w:kern w:val="22"/>
          <w:sz w:val="24"/>
          <w:rtl/>
        </w:rPr>
        <w:t>والإطار العالمي ل</w:t>
      </w:r>
      <w:r w:rsidRPr="008E38D6">
        <w:rPr>
          <w:rFonts w:cs="Simplified Arabic"/>
          <w:snapToGrid w:val="0"/>
          <w:kern w:val="22"/>
          <w:sz w:val="24"/>
          <w:rtl/>
        </w:rPr>
        <w:t xml:space="preserve">لتنوع البيولوجي لما بعد عام </w:t>
      </w:r>
      <w:r>
        <w:rPr>
          <w:rFonts w:cs="Simplified Arabic" w:hint="cs"/>
          <w:snapToGrid w:val="0"/>
          <w:kern w:val="22"/>
          <w:sz w:val="24"/>
          <w:rtl/>
        </w:rPr>
        <w:t>2020</w:t>
      </w:r>
      <w:r w:rsidRPr="008E38D6">
        <w:rPr>
          <w:rFonts w:cs="Simplified Arabic"/>
          <w:snapToGrid w:val="0"/>
          <w:kern w:val="22"/>
          <w:sz w:val="24"/>
          <w:rtl/>
        </w:rPr>
        <w:t xml:space="preserve"> و</w:t>
      </w:r>
      <w:r>
        <w:rPr>
          <w:rFonts w:cs="Simplified Arabic"/>
          <w:snapToGrid w:val="0"/>
          <w:kern w:val="22"/>
          <w:sz w:val="24"/>
          <w:rtl/>
        </w:rPr>
        <w:t>النهج طويل الأجل</w:t>
      </w:r>
      <w:r w:rsidRPr="008E38D6">
        <w:rPr>
          <w:rFonts w:cs="Simplified Arabic"/>
          <w:snapToGrid w:val="0"/>
          <w:kern w:val="22"/>
          <w:sz w:val="24"/>
          <w:rtl/>
        </w:rPr>
        <w:t xml:space="preserve"> للتعميم.</w:t>
      </w:r>
    </w:p>
    <w:p w14:paraId="48649D34" w14:textId="77777777" w:rsidR="00D45FB0" w:rsidRDefault="00D45FB0" w:rsidP="00D45FB0">
      <w:pPr>
        <w:suppressLineNumbers/>
        <w:suppressAutoHyphens/>
        <w:kinsoku w:val="0"/>
        <w:overflowPunct w:val="0"/>
        <w:autoSpaceDE w:val="0"/>
        <w:autoSpaceDN w:val="0"/>
        <w:bidi/>
        <w:adjustRightInd w:val="0"/>
        <w:snapToGrid w:val="0"/>
        <w:spacing w:before="120" w:after="120"/>
        <w:ind w:left="720"/>
        <w:jc w:val="center"/>
        <w:rPr>
          <w:rFonts w:cs="Simplified Arabic"/>
          <w:i/>
          <w:iCs/>
          <w:snapToGrid w:val="0"/>
          <w:kern w:val="22"/>
          <w:sz w:val="24"/>
          <w:rtl/>
        </w:rPr>
      </w:pPr>
      <w:r>
        <w:rPr>
          <w:rFonts w:cs="Simplified Arabic" w:hint="cs"/>
          <w:i/>
          <w:iCs/>
          <w:snapToGrid w:val="0"/>
          <w:kern w:val="22"/>
          <w:sz w:val="24"/>
          <w:rtl/>
        </w:rPr>
        <w:t>المرفق الأول</w:t>
      </w:r>
    </w:p>
    <w:p w14:paraId="56EFA436" w14:textId="77777777" w:rsidR="00D45FB0" w:rsidRDefault="00D45FB0" w:rsidP="00D45FB0">
      <w:pPr>
        <w:suppressLineNumbers/>
        <w:suppressAutoHyphens/>
        <w:kinsoku w:val="0"/>
        <w:overflowPunct w:val="0"/>
        <w:autoSpaceDE w:val="0"/>
        <w:autoSpaceDN w:val="0"/>
        <w:bidi/>
        <w:adjustRightInd w:val="0"/>
        <w:snapToGrid w:val="0"/>
        <w:spacing w:before="120" w:after="120"/>
        <w:ind w:left="720"/>
        <w:jc w:val="center"/>
        <w:rPr>
          <w:rFonts w:cs="Simplified Arabic"/>
          <w:b/>
          <w:bCs/>
          <w:snapToGrid w:val="0"/>
          <w:kern w:val="22"/>
          <w:sz w:val="24"/>
          <w:rtl/>
        </w:rPr>
      </w:pPr>
      <w:r w:rsidRPr="008E38D6">
        <w:rPr>
          <w:rFonts w:cs="Simplified Arabic"/>
          <w:b/>
          <w:bCs/>
          <w:snapToGrid w:val="0"/>
          <w:kern w:val="22"/>
          <w:sz w:val="24"/>
          <w:rtl/>
        </w:rPr>
        <w:t>خطة العمل بشأن الحكومات والمدن والسلطات المحلية الأخرى</w:t>
      </w:r>
      <w:r>
        <w:rPr>
          <w:rFonts w:cs="Simplified Arabic" w:hint="cs"/>
          <w:b/>
          <w:bCs/>
          <w:snapToGrid w:val="0"/>
          <w:kern w:val="22"/>
          <w:sz w:val="24"/>
          <w:rtl/>
        </w:rPr>
        <w:t xml:space="preserve"> من أجل ا</w:t>
      </w:r>
      <w:r w:rsidRPr="008E38D6">
        <w:rPr>
          <w:rFonts w:cs="Simplified Arabic"/>
          <w:b/>
          <w:bCs/>
          <w:snapToGrid w:val="0"/>
          <w:kern w:val="22"/>
          <w:sz w:val="24"/>
          <w:rtl/>
        </w:rPr>
        <w:t>لتنوع البيولوجي (2021-2030)</w:t>
      </w:r>
    </w:p>
    <w:p w14:paraId="427BA108" w14:textId="77777777" w:rsidR="00D45FB0" w:rsidRDefault="00D45FB0" w:rsidP="00D45FB0">
      <w:pPr>
        <w:suppressLineNumbers/>
        <w:suppressAutoHyphens/>
        <w:kinsoku w:val="0"/>
        <w:overflowPunct w:val="0"/>
        <w:autoSpaceDE w:val="0"/>
        <w:autoSpaceDN w:val="0"/>
        <w:bidi/>
        <w:adjustRightInd w:val="0"/>
        <w:snapToGrid w:val="0"/>
        <w:spacing w:before="120" w:after="120"/>
        <w:ind w:left="720"/>
        <w:jc w:val="center"/>
        <w:rPr>
          <w:rFonts w:cs="Simplified Arabic"/>
          <w:b/>
          <w:bCs/>
          <w:snapToGrid w:val="0"/>
          <w:kern w:val="22"/>
          <w:sz w:val="24"/>
          <w:rtl/>
        </w:rPr>
      </w:pPr>
      <w:r>
        <w:rPr>
          <w:rFonts w:cs="Simplified Arabic" w:hint="cs"/>
          <w:b/>
          <w:bCs/>
          <w:snapToGrid w:val="0"/>
          <w:kern w:val="22"/>
          <w:sz w:val="24"/>
          <w:rtl/>
        </w:rPr>
        <w:t>ألف. معلومات أساسية</w:t>
      </w:r>
    </w:p>
    <w:p w14:paraId="1BDD7B96" w14:textId="77777777" w:rsidR="00D45FB0" w:rsidRPr="0086763B"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lang w:val="en-US" w:eastAsia="en-CA"/>
        </w:rPr>
      </w:pPr>
      <w:r w:rsidRPr="008E38D6">
        <w:rPr>
          <w:rFonts w:ascii="Simplified Arabic" w:hAnsi="Simplified Arabic" w:cs="Simplified Arabic"/>
          <w:rtl/>
          <w:lang w:val="en-US" w:eastAsia="en-CA"/>
        </w:rPr>
        <w:t>تهدف خطة العمل بشأن الحكومات دون الوطنية والمدن والسلطات المحلية الأخرى</w:t>
      </w:r>
      <w:r>
        <w:rPr>
          <w:rFonts w:ascii="Simplified Arabic" w:hAnsi="Simplified Arabic" w:cs="Simplified Arabic" w:hint="cs"/>
          <w:rtl/>
          <w:lang w:val="en-US" w:eastAsia="en-CA"/>
        </w:rPr>
        <w:t xml:space="preserve"> من أجل التنوع </w:t>
      </w:r>
      <w:r w:rsidRPr="008E38D6">
        <w:rPr>
          <w:rFonts w:ascii="Simplified Arabic" w:hAnsi="Simplified Arabic" w:cs="Simplified Arabic"/>
          <w:rtl/>
          <w:lang w:val="en-US" w:eastAsia="en-CA"/>
        </w:rPr>
        <w:t xml:space="preserve">البيولوجي بموجب اتفاقية التنوع البيولوجي (2021-2030) إلى دعم الأطراف والحكومات دون الوطنية والمدن والسلطات المحلية الأخرى وشركائها في تنفيذ </w:t>
      </w:r>
      <w:r>
        <w:rPr>
          <w:rFonts w:cs="Simplified Arabic" w:hint="cs"/>
          <w:snapToGrid w:val="0"/>
          <w:kern w:val="22"/>
          <w:sz w:val="24"/>
          <w:rtl/>
        </w:rPr>
        <w:t>الإطار العالمي ل</w:t>
      </w:r>
      <w:r w:rsidRPr="008E38D6">
        <w:rPr>
          <w:rFonts w:cs="Simplified Arabic"/>
          <w:snapToGrid w:val="0"/>
          <w:kern w:val="22"/>
          <w:sz w:val="24"/>
          <w:rtl/>
        </w:rPr>
        <w:t xml:space="preserve">لتنوع البيولوجي لما بعد عام </w:t>
      </w:r>
      <w:r>
        <w:rPr>
          <w:rFonts w:cs="Simplified Arabic" w:hint="cs"/>
          <w:snapToGrid w:val="0"/>
          <w:kern w:val="22"/>
          <w:sz w:val="24"/>
          <w:rtl/>
        </w:rPr>
        <w:t>2020</w:t>
      </w:r>
      <w:r w:rsidRPr="008E38D6">
        <w:rPr>
          <w:rFonts w:ascii="Simplified Arabic" w:hAnsi="Simplified Arabic" w:cs="Simplified Arabic"/>
          <w:rtl/>
          <w:lang w:val="en-US" w:eastAsia="en-CA"/>
        </w:rPr>
        <w:t>، وتحقيق أهداف</w:t>
      </w:r>
      <w:r>
        <w:rPr>
          <w:rFonts w:ascii="Simplified Arabic" w:hAnsi="Simplified Arabic" w:cs="Simplified Arabic" w:hint="cs"/>
          <w:rtl/>
          <w:lang w:val="en-US" w:eastAsia="en-CA"/>
        </w:rPr>
        <w:t xml:space="preserve"> ومعالم</w:t>
      </w:r>
      <w:r w:rsidRPr="008E38D6">
        <w:rPr>
          <w:rFonts w:ascii="Simplified Arabic" w:hAnsi="Simplified Arabic" w:cs="Simplified Arabic"/>
          <w:rtl/>
          <w:lang w:val="en-US" w:eastAsia="en-CA"/>
        </w:rPr>
        <w:t xml:space="preserve"> عام 2030 ورؤية عام 2050 للتنوع البيولوجي. </w:t>
      </w:r>
      <w:r>
        <w:rPr>
          <w:rFonts w:ascii="Simplified Arabic" w:hAnsi="Simplified Arabic" w:cs="Simplified Arabic" w:hint="cs"/>
          <w:rtl/>
          <w:lang w:val="en-US" w:eastAsia="en-CA"/>
        </w:rPr>
        <w:t>و</w:t>
      </w:r>
      <w:r w:rsidRPr="008E38D6">
        <w:rPr>
          <w:rFonts w:ascii="Simplified Arabic" w:hAnsi="Simplified Arabic" w:cs="Simplified Arabic"/>
          <w:rtl/>
          <w:lang w:val="en-US" w:eastAsia="en-CA"/>
        </w:rPr>
        <w:t xml:space="preserve">تم تحديد العناصر الواردة في خطة العمل المحدثة من خلال </w:t>
      </w:r>
      <w:r>
        <w:rPr>
          <w:rFonts w:ascii="Simplified Arabic" w:hAnsi="Simplified Arabic" w:cs="Simplified Arabic" w:hint="cs"/>
          <w:rtl/>
          <w:lang w:val="en-US" w:eastAsia="en-CA"/>
        </w:rPr>
        <w:t xml:space="preserve">عقد </w:t>
      </w:r>
      <w:r w:rsidRPr="008E38D6">
        <w:rPr>
          <w:rFonts w:ascii="Simplified Arabic" w:hAnsi="Simplified Arabic" w:cs="Simplified Arabic"/>
          <w:rtl/>
          <w:lang w:val="en-US" w:eastAsia="en-CA"/>
        </w:rPr>
        <w:t>سلسلة من المشاورات مع الأطراف والحكومات دون الوطنية والمدن والسلطات المحلية الأخرى وشبكاتها وأصحاب المصلحة</w:t>
      </w:r>
      <w:r>
        <w:rPr>
          <w:rFonts w:ascii="Simplified Arabic" w:hAnsi="Simplified Arabic" w:cs="Simplified Arabic"/>
          <w:rtl/>
          <w:lang w:val="en-US" w:eastAsia="en-CA"/>
        </w:rPr>
        <w:t>، بما في ذلك "عملية إدنبرة"</w:t>
      </w:r>
      <w:r w:rsidRPr="008E38D6">
        <w:rPr>
          <w:rFonts w:ascii="Simplified Arabic" w:hAnsi="Simplified Arabic" w:cs="Simplified Arabic"/>
          <w:rtl/>
          <w:lang w:val="en-US" w:eastAsia="en-CA"/>
        </w:rPr>
        <w:t xml:space="preserve">، </w:t>
      </w:r>
      <w:r>
        <w:rPr>
          <w:rFonts w:ascii="Simplified Arabic" w:hAnsi="Simplified Arabic" w:cs="Simplified Arabic" w:hint="cs"/>
          <w:rtl/>
          <w:lang w:val="en-US" w:eastAsia="en-CA"/>
        </w:rPr>
        <w:t>والتي توجت ب</w:t>
      </w:r>
      <w:r w:rsidRPr="008E38D6">
        <w:rPr>
          <w:rFonts w:ascii="Simplified Arabic" w:hAnsi="Simplified Arabic" w:cs="Simplified Arabic"/>
          <w:rtl/>
          <w:lang w:val="en-US" w:eastAsia="en-CA"/>
        </w:rPr>
        <w:t xml:space="preserve">القمة العالمية </w:t>
      </w:r>
      <w:r w:rsidRPr="0086763B">
        <w:rPr>
          <w:rFonts w:ascii="Simplified Arabic" w:hAnsi="Simplified Arabic" w:cs="Simplified Arabic"/>
          <w:rtl/>
          <w:lang w:val="en-US" w:eastAsia="en-CA"/>
        </w:rPr>
        <w:t>المعني</w:t>
      </w:r>
      <w:r w:rsidRPr="0086763B">
        <w:rPr>
          <w:rFonts w:ascii="Simplified Arabic" w:hAnsi="Simplified Arabic" w:cs="Simplified Arabic" w:hint="cs"/>
          <w:rtl/>
          <w:lang w:val="en-US" w:eastAsia="en-CA"/>
        </w:rPr>
        <w:t>ة</w:t>
      </w:r>
      <w:r w:rsidRPr="0086763B">
        <w:rPr>
          <w:rFonts w:ascii="Simplified Arabic" w:hAnsi="Simplified Arabic" w:cs="Simplified Arabic"/>
          <w:rtl/>
          <w:lang w:val="en-US" w:eastAsia="en-CA"/>
        </w:rPr>
        <w:t xml:space="preserve"> بالتنوع البيولوجي للمدن والحكومات دون الوطنية</w:t>
      </w:r>
      <w:r>
        <w:rPr>
          <w:rFonts w:ascii="Simplified Arabic" w:hAnsi="Simplified Arabic" w:cs="Simplified Arabic" w:hint="cs"/>
          <w:rtl/>
          <w:lang w:val="en-US" w:eastAsia="en-CA"/>
        </w:rPr>
        <w:t>.</w:t>
      </w:r>
      <w:r w:rsidRPr="0086763B">
        <w:rPr>
          <w:kern w:val="22"/>
          <w:szCs w:val="22"/>
          <w:vertAlign w:val="superscript"/>
        </w:rPr>
        <w:t xml:space="preserve"> </w:t>
      </w:r>
      <w:r w:rsidRPr="0086763B">
        <w:rPr>
          <w:rStyle w:val="FootnoteReference"/>
          <w:rFonts w:ascii="Simplified Arabic" w:hAnsi="Simplified Arabic" w:cs="Simplified Arabic"/>
          <w:kern w:val="22"/>
          <w:sz w:val="20"/>
          <w:szCs w:val="20"/>
          <w:u w:val="none"/>
          <w:vertAlign w:val="superscript"/>
        </w:rPr>
        <w:footnoteReference w:id="13"/>
      </w:r>
    </w:p>
    <w:p w14:paraId="1ADAEE81" w14:textId="77777777" w:rsidR="00D45FB0" w:rsidRDefault="00D45FB0" w:rsidP="00D45FB0">
      <w:pPr>
        <w:suppressLineNumbers/>
        <w:suppressAutoHyphens/>
        <w:kinsoku w:val="0"/>
        <w:overflowPunct w:val="0"/>
        <w:autoSpaceDE w:val="0"/>
        <w:autoSpaceDN w:val="0"/>
        <w:bidi/>
        <w:adjustRightInd w:val="0"/>
        <w:snapToGrid w:val="0"/>
        <w:spacing w:before="120" w:after="120"/>
        <w:ind w:left="180"/>
        <w:jc w:val="center"/>
        <w:rPr>
          <w:rFonts w:cs="Simplified Arabic"/>
          <w:b/>
          <w:bCs/>
          <w:snapToGrid w:val="0"/>
          <w:kern w:val="22"/>
          <w:sz w:val="24"/>
          <w:rtl/>
        </w:rPr>
      </w:pPr>
      <w:r>
        <w:rPr>
          <w:rFonts w:cs="Simplified Arabic" w:hint="cs"/>
          <w:b/>
          <w:bCs/>
          <w:snapToGrid w:val="0"/>
          <w:kern w:val="22"/>
          <w:sz w:val="24"/>
          <w:rtl/>
        </w:rPr>
        <w:t>باء</w:t>
      </w:r>
      <w:r w:rsidRPr="002224F7">
        <w:rPr>
          <w:rFonts w:cs="Simplified Arabic" w:hint="cs"/>
          <w:b/>
          <w:bCs/>
          <w:snapToGrid w:val="0"/>
          <w:kern w:val="22"/>
          <w:sz w:val="24"/>
          <w:rtl/>
        </w:rPr>
        <w:t xml:space="preserve">. </w:t>
      </w:r>
      <w:r>
        <w:rPr>
          <w:rFonts w:cs="Simplified Arabic" w:hint="cs"/>
          <w:b/>
          <w:bCs/>
          <w:snapToGrid w:val="0"/>
          <w:kern w:val="22"/>
          <w:sz w:val="24"/>
          <w:rtl/>
        </w:rPr>
        <w:t>الأهداف</w:t>
      </w:r>
    </w:p>
    <w:p w14:paraId="5BFC8981"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lang w:val="en-US" w:eastAsia="en-CA"/>
        </w:rPr>
      </w:pPr>
      <w:r w:rsidRPr="002224F7">
        <w:rPr>
          <w:rFonts w:ascii="Simplified Arabic" w:hAnsi="Simplified Arabic" w:cs="Simplified Arabic"/>
          <w:rtl/>
          <w:lang w:val="en-US" w:eastAsia="en-CA"/>
        </w:rPr>
        <w:t>تتضمن خطة العمل الأهداف التالية:</w:t>
      </w:r>
    </w:p>
    <w:p w14:paraId="0233EE03" w14:textId="77777777" w:rsidR="00D45FB0" w:rsidRDefault="00D45FB0" w:rsidP="00D45FB0">
      <w:pPr>
        <w:numPr>
          <w:ilvl w:val="0"/>
          <w:numId w:val="25"/>
        </w:numPr>
        <w:bidi/>
        <w:spacing w:after="120" w:line="216" w:lineRule="auto"/>
        <w:ind w:left="4" w:firstLine="709"/>
        <w:jc w:val="lowKashida"/>
        <w:rPr>
          <w:rFonts w:eastAsia="YouYuan" w:cs="Simplified Arabic"/>
          <w:kern w:val="2"/>
          <w:lang w:bidi="ar-EG"/>
        </w:rPr>
      </w:pPr>
      <w:r w:rsidRPr="002F3EFA">
        <w:rPr>
          <w:rFonts w:eastAsia="YouYuan" w:cs="Simplified Arabic" w:hint="cs"/>
          <w:kern w:val="2"/>
          <w:rtl/>
          <w:lang w:bidi="ar-EG"/>
        </w:rPr>
        <w:t xml:space="preserve">زيادة إشراك الحكومات دون الوطنية والسلطات المحلية في دعم أطرافها، في التنفيذ الفعال للاستراتيجيات وخطط </w:t>
      </w:r>
      <w:r>
        <w:rPr>
          <w:rFonts w:eastAsia="YouYuan" w:cs="Simplified Arabic" w:hint="cs"/>
          <w:kern w:val="2"/>
          <w:rtl/>
          <w:lang w:bidi="ar-EG"/>
        </w:rPr>
        <w:t>العمل الوطنية للتنوع البيولوجي،</w:t>
      </w:r>
      <w:r w:rsidRPr="002224F7">
        <w:rPr>
          <w:rFonts w:eastAsia="YouYuan" w:cs="Simplified Arabic"/>
          <w:kern w:val="2"/>
          <w:rtl/>
          <w:lang w:bidi="ar-EG"/>
        </w:rPr>
        <w:t xml:space="preserve"> و</w:t>
      </w:r>
      <w:r>
        <w:rPr>
          <w:rFonts w:eastAsia="YouYuan" w:cs="Simplified Arabic" w:hint="cs"/>
          <w:kern w:val="2"/>
          <w:rtl/>
          <w:lang w:bidi="ar-EG"/>
        </w:rPr>
        <w:t>ال</w:t>
      </w:r>
      <w:r w:rsidRPr="002224F7">
        <w:rPr>
          <w:rFonts w:eastAsia="YouYuan" w:cs="Simplified Arabic"/>
          <w:kern w:val="2"/>
          <w:rtl/>
          <w:lang w:bidi="ar-EG"/>
        </w:rPr>
        <w:t>إطار</w:t>
      </w:r>
      <w:r>
        <w:rPr>
          <w:rFonts w:eastAsia="YouYuan" w:cs="Simplified Arabic" w:hint="cs"/>
          <w:kern w:val="2"/>
          <w:rtl/>
          <w:lang w:bidi="ar-EG"/>
        </w:rPr>
        <w:t xml:space="preserve"> العالمي ل</w:t>
      </w:r>
      <w:r w:rsidRPr="002224F7">
        <w:rPr>
          <w:rFonts w:eastAsia="YouYuan" w:cs="Simplified Arabic"/>
          <w:kern w:val="2"/>
          <w:rtl/>
          <w:lang w:bidi="ar-EG"/>
        </w:rPr>
        <w:t>لتنوع البيولوجي لما بعد عام 2020 وأهدافه ومعالمه لعام 2030 وبرامج العمل في إطار اتفاقية التنوع البيولوجي؛</w:t>
      </w:r>
    </w:p>
    <w:p w14:paraId="1D3E9BE5" w14:textId="77777777" w:rsidR="00D45FB0" w:rsidRPr="002F3EFA" w:rsidRDefault="00D45FB0" w:rsidP="00D45FB0">
      <w:pPr>
        <w:numPr>
          <w:ilvl w:val="0"/>
          <w:numId w:val="25"/>
        </w:numPr>
        <w:bidi/>
        <w:spacing w:after="120" w:line="216" w:lineRule="auto"/>
        <w:ind w:left="4" w:firstLine="709"/>
        <w:jc w:val="lowKashida"/>
        <w:rPr>
          <w:rFonts w:eastAsia="YouYuan" w:cs="Simplified Arabic"/>
          <w:kern w:val="2"/>
          <w:rtl/>
          <w:lang w:bidi="ar-EG"/>
        </w:rPr>
      </w:pPr>
      <w:r w:rsidRPr="002F3EFA">
        <w:rPr>
          <w:rFonts w:eastAsia="YouYuan" w:cs="Simplified Arabic" w:hint="cs"/>
          <w:kern w:val="2"/>
          <w:rtl/>
          <w:lang w:bidi="ar-EG"/>
        </w:rPr>
        <w:t>تحسين التنسيق الإقليمي والعالمي وتبادل الدروس المستفادة بين الأطراف في اتفاقية التنوع البيولوجي، والمنظمات الإقليمية والعالمية، ومنظومة الأمم المتحدة والوكالات الإنمائية، والأوساط الأكاديمية، والمانحين بشأن السبل والوسائل لتشجيع ودعم المدن والسلطات المحلية على إدارة التنوع البيولوجي بصورة مستدامة، وتقديم خدمات النظام الإيكولوجي إلى المواطنين وإدماج شواغل التنوع البيولوجي في التخطيط والتنمية الحضرية؛</w:t>
      </w:r>
    </w:p>
    <w:p w14:paraId="05EF5985" w14:textId="77777777" w:rsidR="00D45FB0" w:rsidRPr="00F87A35" w:rsidRDefault="00D45FB0" w:rsidP="00D45FB0">
      <w:pPr>
        <w:numPr>
          <w:ilvl w:val="0"/>
          <w:numId w:val="25"/>
        </w:numPr>
        <w:bidi/>
        <w:spacing w:after="120" w:line="216" w:lineRule="auto"/>
        <w:ind w:left="4" w:firstLine="709"/>
        <w:jc w:val="lowKashida"/>
        <w:rPr>
          <w:rFonts w:eastAsia="YouYuan" w:cs="Simplified Arabic"/>
          <w:kern w:val="2"/>
          <w:rtl/>
          <w:lang w:bidi="ar-EG"/>
        </w:rPr>
      </w:pPr>
      <w:r w:rsidRPr="00F87A35">
        <w:rPr>
          <w:rFonts w:eastAsia="YouYuan" w:cs="Simplified Arabic" w:hint="cs"/>
          <w:kern w:val="2"/>
          <w:rtl/>
          <w:lang w:bidi="ar-EG"/>
        </w:rPr>
        <w:t>تحديد وتعزيز ونشر أدوات السياسات، والمبادئ التوجيهية، والبرامج التي تيسر العمل المحلي بشأن التنوع البيولوجي وبناء قدرات السلطات المحلية لدعم حكوماتها الوطنية في</w:t>
      </w:r>
      <w:r>
        <w:rPr>
          <w:rFonts w:eastAsia="YouYuan" w:cs="Simplified Arabic" w:hint="cs"/>
          <w:kern w:val="2"/>
          <w:rtl/>
          <w:lang w:bidi="ar-EG"/>
        </w:rPr>
        <w:t xml:space="preserve"> تنفيذ اتفاقية التنوع البيولوجي</w:t>
      </w:r>
      <w:r w:rsidRPr="002224F7">
        <w:rPr>
          <w:rFonts w:eastAsia="YouYuan" w:cs="Simplified Arabic"/>
          <w:kern w:val="2"/>
          <w:rtl/>
          <w:lang w:bidi="ar-EG"/>
        </w:rPr>
        <w:t xml:space="preserve">، </w:t>
      </w:r>
      <w:r w:rsidRPr="00AF5ED4">
        <w:rPr>
          <w:rFonts w:ascii="Simplified Arabic" w:hAnsi="Simplified Arabic" w:cs="Simplified Arabic"/>
          <w:snapToGrid w:val="0"/>
          <w:kern w:val="22"/>
          <w:sz w:val="24"/>
          <w:rtl/>
        </w:rPr>
        <w:t xml:space="preserve">فيما يتعلق </w:t>
      </w:r>
      <w:r>
        <w:rPr>
          <w:rFonts w:ascii="Simplified Arabic" w:hAnsi="Simplified Arabic" w:cs="Simplified Arabic" w:hint="cs"/>
          <w:snapToGrid w:val="0"/>
          <w:kern w:val="22"/>
          <w:sz w:val="24"/>
          <w:rtl/>
        </w:rPr>
        <w:t>ب</w:t>
      </w:r>
      <w:r w:rsidRPr="00AF5ED4">
        <w:rPr>
          <w:rFonts w:ascii="Simplified Arabic" w:hAnsi="Simplified Arabic" w:cs="Simplified Arabic"/>
          <w:snapToGrid w:val="0"/>
          <w:kern w:val="22"/>
          <w:sz w:val="24"/>
          <w:rtl/>
        </w:rPr>
        <w:t>كل مستوى من مستويات الكفاءات الحكومية</w:t>
      </w:r>
      <w:r w:rsidRPr="002224F7">
        <w:rPr>
          <w:rFonts w:eastAsia="YouYuan" w:cs="Simplified Arabic"/>
          <w:kern w:val="2"/>
          <w:rtl/>
          <w:lang w:bidi="ar-EG"/>
        </w:rPr>
        <w:t>؛</w:t>
      </w:r>
    </w:p>
    <w:p w14:paraId="4A49E5B5" w14:textId="77777777" w:rsidR="00D45FB0" w:rsidRPr="002F3EFA" w:rsidRDefault="00D45FB0" w:rsidP="00D45FB0">
      <w:pPr>
        <w:numPr>
          <w:ilvl w:val="0"/>
          <w:numId w:val="25"/>
        </w:numPr>
        <w:bidi/>
        <w:spacing w:after="120" w:line="216" w:lineRule="auto"/>
        <w:ind w:left="4" w:firstLine="709"/>
        <w:jc w:val="lowKashida"/>
        <w:rPr>
          <w:rFonts w:ascii="Simplified Arabic" w:hAnsi="Simplified Arabic" w:cs="Simplified Arabic"/>
          <w:lang w:val="en-US" w:eastAsia="en-CA" w:bidi="ar-EG"/>
        </w:rPr>
      </w:pPr>
      <w:r>
        <w:rPr>
          <w:rFonts w:eastAsia="YouYuan" w:cs="Simplified Arabic" w:hint="cs"/>
          <w:kern w:val="2"/>
          <w:rtl/>
          <w:lang w:bidi="ar-EG"/>
        </w:rPr>
        <w:t xml:space="preserve">تسهيل </w:t>
      </w:r>
      <w:r w:rsidRPr="002F3EFA">
        <w:rPr>
          <w:rFonts w:eastAsia="YouYuan" w:cs="Simplified Arabic" w:hint="cs"/>
          <w:kern w:val="2"/>
          <w:rtl/>
          <w:lang w:bidi="ar-EG"/>
        </w:rPr>
        <w:t xml:space="preserve">إعداد برامج لزيادة التوعية </w:t>
      </w:r>
      <w:r>
        <w:rPr>
          <w:rFonts w:eastAsia="YouYuan" w:cs="Simplified Arabic" w:hint="cs"/>
          <w:kern w:val="2"/>
          <w:rtl/>
          <w:lang w:bidi="ar-EG"/>
        </w:rPr>
        <w:t xml:space="preserve">بشأن </w:t>
      </w:r>
      <w:r w:rsidRPr="002224F7">
        <w:rPr>
          <w:rFonts w:eastAsia="YouYuan" w:cs="Simplified Arabic"/>
          <w:kern w:val="2"/>
          <w:rtl/>
          <w:lang w:bidi="ar-EG"/>
        </w:rPr>
        <w:t>التنوع البيولوجي بما يتماشى مع استراتيجيات الاتصال والتثقيف والتوعية العامة.</w:t>
      </w:r>
    </w:p>
    <w:p w14:paraId="0FFE38E8" w14:textId="77777777" w:rsidR="00D45FB0" w:rsidRDefault="00D45FB0" w:rsidP="00D45FB0">
      <w:pPr>
        <w:suppressLineNumbers/>
        <w:suppressAutoHyphens/>
        <w:kinsoku w:val="0"/>
        <w:overflowPunct w:val="0"/>
        <w:autoSpaceDE w:val="0"/>
        <w:autoSpaceDN w:val="0"/>
        <w:bidi/>
        <w:adjustRightInd w:val="0"/>
        <w:snapToGrid w:val="0"/>
        <w:spacing w:before="120" w:after="120"/>
        <w:ind w:left="720"/>
        <w:jc w:val="center"/>
        <w:rPr>
          <w:rFonts w:cs="Simplified Arabic"/>
          <w:b/>
          <w:bCs/>
          <w:snapToGrid w:val="0"/>
          <w:kern w:val="22"/>
          <w:sz w:val="24"/>
          <w:rtl/>
        </w:rPr>
      </w:pPr>
      <w:r w:rsidRPr="002224F7">
        <w:rPr>
          <w:rFonts w:cs="Simplified Arabic" w:hint="cs"/>
          <w:b/>
          <w:bCs/>
          <w:snapToGrid w:val="0"/>
          <w:kern w:val="22"/>
          <w:sz w:val="24"/>
          <w:rtl/>
        </w:rPr>
        <w:t>جيم.</w:t>
      </w:r>
      <w:r w:rsidRPr="002224F7">
        <w:rPr>
          <w:rFonts w:cs="Simplified Arabic" w:hint="cs"/>
          <w:b/>
          <w:bCs/>
          <w:snapToGrid w:val="0"/>
          <w:kern w:val="22"/>
          <w:sz w:val="24"/>
          <w:rtl/>
        </w:rPr>
        <w:tab/>
      </w:r>
      <w:r>
        <w:rPr>
          <w:rFonts w:cs="Simplified Arabic"/>
          <w:b/>
          <w:bCs/>
          <w:snapToGrid w:val="0"/>
          <w:kern w:val="22"/>
          <w:sz w:val="24"/>
          <w:rtl/>
        </w:rPr>
        <w:t>أنشطة لإشراك الحكوم</w:t>
      </w:r>
      <w:r>
        <w:rPr>
          <w:rFonts w:cs="Simplified Arabic" w:hint="cs"/>
          <w:b/>
          <w:bCs/>
          <w:snapToGrid w:val="0"/>
          <w:kern w:val="22"/>
          <w:sz w:val="24"/>
          <w:rtl/>
        </w:rPr>
        <w:t>ات</w:t>
      </w:r>
      <w:r w:rsidRPr="002224F7">
        <w:rPr>
          <w:rFonts w:cs="Simplified Arabic"/>
          <w:b/>
          <w:bCs/>
          <w:snapToGrid w:val="0"/>
          <w:kern w:val="22"/>
          <w:sz w:val="24"/>
          <w:rtl/>
        </w:rPr>
        <w:t xml:space="preserve"> دون الوطنية والمدن والسلطات المحلية الأخرى</w:t>
      </w:r>
    </w:p>
    <w:p w14:paraId="26D9E231"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lang w:val="en-US" w:eastAsia="en-CA"/>
        </w:rPr>
      </w:pPr>
      <w:r>
        <w:rPr>
          <w:rFonts w:ascii="Simplified Arabic" w:hAnsi="Simplified Arabic" w:cs="Simplified Arabic"/>
          <w:rtl/>
          <w:lang w:val="en-US" w:eastAsia="en-CA"/>
        </w:rPr>
        <w:t>يوفر فهرس الأنشطة</w:t>
      </w:r>
      <w:r w:rsidRPr="00F87A35">
        <w:rPr>
          <w:rFonts w:ascii="Simplified Arabic" w:hAnsi="Simplified Arabic" w:cs="Simplified Arabic"/>
          <w:rtl/>
          <w:lang w:val="en-US" w:eastAsia="en-CA"/>
        </w:rPr>
        <w:t>، المجمّع في س</w:t>
      </w:r>
      <w:r>
        <w:rPr>
          <w:rFonts w:ascii="Simplified Arabic" w:hAnsi="Simplified Arabic" w:cs="Simplified Arabic"/>
          <w:rtl/>
          <w:lang w:val="en-US" w:eastAsia="en-CA"/>
        </w:rPr>
        <w:t>بعة مجالات عمل مترابطة</w:t>
      </w:r>
      <w:r>
        <w:rPr>
          <w:rFonts w:ascii="Simplified Arabic" w:hAnsi="Simplified Arabic" w:cs="Simplified Arabic" w:hint="cs"/>
          <w:rtl/>
          <w:lang w:val="en-US" w:eastAsia="en-CA"/>
        </w:rPr>
        <w:t xml:space="preserve"> مع بعضها البعض</w:t>
      </w:r>
      <w:r>
        <w:rPr>
          <w:rFonts w:ascii="Simplified Arabic" w:hAnsi="Simplified Arabic" w:cs="Simplified Arabic"/>
          <w:rtl/>
          <w:lang w:val="en-US" w:eastAsia="en-CA"/>
        </w:rPr>
        <w:t xml:space="preserve"> ومتكاملة، </w:t>
      </w:r>
      <w:r>
        <w:rPr>
          <w:rFonts w:ascii="Simplified Arabic" w:hAnsi="Simplified Arabic" w:cs="Simplified Arabic" w:hint="cs"/>
          <w:rtl/>
          <w:lang w:val="en-US" w:eastAsia="en-CA"/>
        </w:rPr>
        <w:t>الوارد</w:t>
      </w:r>
      <w:r>
        <w:rPr>
          <w:rFonts w:ascii="Simplified Arabic" w:hAnsi="Simplified Arabic" w:cs="Simplified Arabic"/>
          <w:rtl/>
          <w:lang w:val="en-US" w:eastAsia="en-CA"/>
        </w:rPr>
        <w:t xml:space="preserve"> أدناه إطار</w:t>
      </w:r>
      <w:r>
        <w:rPr>
          <w:rFonts w:ascii="Simplified Arabic" w:hAnsi="Simplified Arabic" w:cs="Simplified Arabic" w:hint="cs"/>
          <w:rtl/>
          <w:lang w:val="en-US" w:eastAsia="en-CA"/>
        </w:rPr>
        <w:t>اً</w:t>
      </w:r>
      <w:r w:rsidRPr="00F87A35">
        <w:rPr>
          <w:rFonts w:ascii="Simplified Arabic" w:hAnsi="Simplified Arabic" w:cs="Simplified Arabic"/>
          <w:rtl/>
          <w:lang w:val="en-US" w:eastAsia="en-CA"/>
        </w:rPr>
        <w:t xml:space="preserve"> </w:t>
      </w:r>
      <w:r>
        <w:rPr>
          <w:rFonts w:ascii="Simplified Arabic" w:hAnsi="Simplified Arabic" w:cs="Simplified Arabic" w:hint="cs"/>
          <w:rtl/>
          <w:lang w:val="en-US" w:eastAsia="en-CA"/>
        </w:rPr>
        <w:t>يعتمد على ا</w:t>
      </w:r>
      <w:r w:rsidRPr="00F87A35">
        <w:rPr>
          <w:rFonts w:ascii="Simplified Arabic" w:hAnsi="Simplified Arabic" w:cs="Simplified Arabic"/>
          <w:rtl/>
          <w:lang w:val="en-US" w:eastAsia="en-CA"/>
        </w:rPr>
        <w:t xml:space="preserve">لأطراف والحكومات دون الوطنية والمدن والسلطات المحلية الأخرى وجميع أصحاب المصلحة </w:t>
      </w:r>
      <w:r>
        <w:rPr>
          <w:rFonts w:ascii="Simplified Arabic" w:hAnsi="Simplified Arabic" w:cs="Simplified Arabic" w:hint="cs"/>
          <w:rtl/>
          <w:lang w:val="en-US" w:eastAsia="en-CA"/>
        </w:rPr>
        <w:t xml:space="preserve">التي يمكن أن تطور </w:t>
      </w:r>
      <w:r>
        <w:rPr>
          <w:rFonts w:ascii="Simplified Arabic" w:hAnsi="Simplified Arabic" w:cs="Simplified Arabic"/>
          <w:rtl/>
          <w:lang w:val="en-US" w:eastAsia="en-CA"/>
        </w:rPr>
        <w:t>إجراءاته</w:t>
      </w:r>
      <w:r>
        <w:rPr>
          <w:rFonts w:ascii="Simplified Arabic" w:hAnsi="Simplified Arabic" w:cs="Simplified Arabic" w:hint="cs"/>
          <w:rtl/>
          <w:lang w:val="en-US" w:eastAsia="en-CA"/>
        </w:rPr>
        <w:t>ا</w:t>
      </w:r>
      <w:r w:rsidRPr="00F87A35">
        <w:rPr>
          <w:rFonts w:ascii="Simplified Arabic" w:hAnsi="Simplified Arabic" w:cs="Simplified Arabic"/>
          <w:rtl/>
          <w:lang w:val="en-US" w:eastAsia="en-CA"/>
        </w:rPr>
        <w:t xml:space="preserve"> الخاصة </w:t>
      </w:r>
      <w:r>
        <w:rPr>
          <w:rFonts w:ascii="Simplified Arabic" w:hAnsi="Simplified Arabic" w:cs="Simplified Arabic"/>
          <w:rtl/>
          <w:lang w:val="en-US" w:eastAsia="en-CA"/>
        </w:rPr>
        <w:t>لتنفيذ خطة العمل. على هذا النحو</w:t>
      </w:r>
      <w:r w:rsidRPr="00F87A35">
        <w:rPr>
          <w:rFonts w:ascii="Simplified Arabic" w:hAnsi="Simplified Arabic" w:cs="Simplified Arabic"/>
          <w:rtl/>
          <w:lang w:val="en-US" w:eastAsia="en-CA"/>
        </w:rPr>
        <w:t xml:space="preserve">، يتم تقديم أي نشاط كمكمل لاستراتيجيات وخطط عمل وأهداف التنوع البيولوجي لما بعد عام 2020. </w:t>
      </w:r>
      <w:r>
        <w:rPr>
          <w:rFonts w:ascii="Simplified Arabic" w:hAnsi="Simplified Arabic" w:cs="Simplified Arabic" w:hint="cs"/>
          <w:rtl/>
          <w:lang w:val="en-US" w:eastAsia="en-CA"/>
        </w:rPr>
        <w:t>و</w:t>
      </w:r>
      <w:r w:rsidRPr="00F87A35">
        <w:rPr>
          <w:rFonts w:ascii="Simplified Arabic" w:hAnsi="Simplified Arabic" w:cs="Simplified Arabic"/>
          <w:rtl/>
          <w:lang w:val="en-US" w:eastAsia="en-CA"/>
        </w:rPr>
        <w:t>من المفهوم أنه سيتم تنفيذ الأنشطة فيما يتعلق بكل مستوى من مستويات اختصاصات الحكومة ووفقًا للسياق والظروف الوطنية ودون الوطنية لكل طرف.</w:t>
      </w:r>
    </w:p>
    <w:p w14:paraId="0FC73756" w14:textId="77777777" w:rsidR="00D45FB0" w:rsidRPr="004C048B"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b/>
          <w:bCs/>
          <w:lang w:val="en-US" w:eastAsia="en-CA"/>
        </w:rPr>
      </w:pPr>
      <w:r w:rsidRPr="004C048B">
        <w:rPr>
          <w:rFonts w:ascii="Simplified Arabic" w:hAnsi="Simplified Arabic" w:cs="Simplified Arabic"/>
          <w:b/>
          <w:bCs/>
          <w:rtl/>
          <w:lang w:val="en-US" w:eastAsia="en-CA"/>
        </w:rPr>
        <w:t>مجال العمل 1: تطوير وتنفيذ استراتيجيات وخطط عمل التنوع البيولوجي التي تعكس مشاركة الحكومات دون الوطنية والمدن والسلطات المحلية الأخرى</w:t>
      </w:r>
    </w:p>
    <w:p w14:paraId="68A2A74C" w14:textId="77777777" w:rsidR="00D45FB0" w:rsidRPr="002F3EFA"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2F3EFA">
        <w:rPr>
          <w:rFonts w:ascii="Simplified Arabic" w:eastAsia="YouYuan" w:hAnsi="Simplified Arabic" w:cs="Simplified Arabic"/>
          <w:kern w:val="2"/>
          <w:sz w:val="24"/>
          <w:rtl/>
          <w:lang w:val="en-US" w:bidi="ar-EG"/>
        </w:rPr>
        <w:t>إشراك الحكومات دون الوطنية والمدن والسلطات المحلية الأخرى في تحديد الاستراتيجيات والإجراءات المناسبة في الاستراتيجيات وخطط العمل الوطنية للتنوع البيولوجي؛</w:t>
      </w:r>
    </w:p>
    <w:p w14:paraId="42F8EC45"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2F3EFA">
        <w:rPr>
          <w:rFonts w:ascii="Simplified Arabic" w:eastAsia="YouYuan" w:hAnsi="Simplified Arabic" w:cs="Simplified Arabic"/>
          <w:kern w:val="2"/>
          <w:sz w:val="24"/>
          <w:rtl/>
          <w:lang w:val="en-US" w:bidi="ar-EG"/>
        </w:rPr>
        <w:t>تشجيع الحكومات دون الوطنية والمدن والسلطات المحلية الأخرى على تطوير استراتيجيات وخطط عمل التنوع البيولوجي بما يتماشى مع الاستراتيجيات وخطط العمل ا</w:t>
      </w:r>
      <w:r>
        <w:rPr>
          <w:rFonts w:ascii="Simplified Arabic" w:eastAsia="YouYuan" w:hAnsi="Simplified Arabic" w:cs="Simplified Arabic"/>
          <w:kern w:val="2"/>
          <w:sz w:val="24"/>
          <w:rtl/>
          <w:lang w:val="en-US" w:bidi="ar-EG"/>
        </w:rPr>
        <w:t>لوطنية للتنوع البيولوجي</w:t>
      </w:r>
      <w:r w:rsidRPr="002F3EFA">
        <w:rPr>
          <w:rFonts w:ascii="Simplified Arabic" w:eastAsia="YouYuan" w:hAnsi="Simplified Arabic" w:cs="Simplified Arabic"/>
          <w:kern w:val="2"/>
          <w:sz w:val="24"/>
          <w:rtl/>
          <w:lang w:val="en-US" w:bidi="ar-EG"/>
        </w:rPr>
        <w:t>؛</w:t>
      </w:r>
    </w:p>
    <w:p w14:paraId="628CEEDA" w14:textId="77777777" w:rsidR="00D45FB0" w:rsidRPr="00851E6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b/>
          <w:bCs/>
          <w:lang w:val="en-US" w:eastAsia="en-CA"/>
        </w:rPr>
      </w:pPr>
      <w:r w:rsidRPr="00851E60">
        <w:rPr>
          <w:rFonts w:ascii="Simplified Arabic" w:hAnsi="Simplified Arabic" w:cs="Simplified Arabic"/>
          <w:b/>
          <w:bCs/>
          <w:rtl/>
          <w:lang w:val="en-US" w:eastAsia="en-CA"/>
        </w:rPr>
        <w:t>مجال العمل 2: التنسيق بين مستويات الحكومة</w:t>
      </w:r>
      <w:r>
        <w:rPr>
          <w:rFonts w:ascii="Simplified Arabic" w:hAnsi="Simplified Arabic" w:cs="Simplified Arabic" w:hint="cs"/>
          <w:b/>
          <w:bCs/>
          <w:rtl/>
          <w:lang w:val="en-US" w:eastAsia="en-CA"/>
        </w:rPr>
        <w:t>،</w:t>
      </w:r>
      <w:r w:rsidRPr="00851E60">
        <w:rPr>
          <w:rFonts w:ascii="Simplified Arabic" w:hAnsi="Simplified Arabic" w:cs="Simplified Arabic"/>
          <w:b/>
          <w:bCs/>
          <w:rtl/>
          <w:lang w:val="en-US" w:eastAsia="en-CA"/>
        </w:rPr>
        <w:t xml:space="preserve"> والتعميم</w:t>
      </w:r>
    </w:p>
    <w:p w14:paraId="53B40E97"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6E76AC">
        <w:rPr>
          <w:rFonts w:ascii="Simplified Arabic" w:eastAsia="YouYuan" w:hAnsi="Simplified Arabic" w:cs="Simplified Arabic"/>
          <w:kern w:val="2"/>
          <w:sz w:val="24"/>
          <w:rtl/>
          <w:lang w:val="en-US" w:bidi="ar-EG"/>
        </w:rPr>
        <w:t>التعاون مع الحكومات دون الوطنية والمدن والسلطات المحلية الأخرى لتحسين تنسيق التخطيط الاستراتيجي والتنسيق والتنفيذ بين مستويات الحكومة؛</w:t>
      </w:r>
    </w:p>
    <w:p w14:paraId="3DA09830"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6E76AC">
        <w:rPr>
          <w:rFonts w:ascii="Simplified Arabic" w:eastAsia="YouYuan" w:hAnsi="Simplified Arabic" w:cs="Simplified Arabic"/>
          <w:kern w:val="2"/>
          <w:sz w:val="24"/>
          <w:rtl/>
          <w:lang w:val="en-US" w:bidi="ar-EG"/>
        </w:rPr>
        <w:t xml:space="preserve">[التعاون مع الحكومات دون الوطنية والمدن والسلطات المحلية الأخرى لدعم تنفيذ خطة </w:t>
      </w:r>
      <w:r>
        <w:rPr>
          <w:rFonts w:ascii="Simplified Arabic" w:eastAsia="YouYuan" w:hAnsi="Simplified Arabic" w:cs="Simplified Arabic"/>
          <w:kern w:val="2"/>
          <w:sz w:val="24"/>
          <w:rtl/>
          <w:lang w:val="en-US" w:bidi="ar-EG"/>
        </w:rPr>
        <w:t>العمل للنهج طويل الأجل للتعميم]</w:t>
      </w:r>
      <w:r w:rsidRPr="006E76AC">
        <w:rPr>
          <w:rFonts w:ascii="Simplified Arabic" w:eastAsia="YouYuan" w:hAnsi="Simplified Arabic" w:cs="Simplified Arabic"/>
          <w:kern w:val="2"/>
          <w:sz w:val="24"/>
          <w:rtl/>
          <w:lang w:val="en-US" w:bidi="ar-EG"/>
        </w:rPr>
        <w:t>؛</w:t>
      </w:r>
      <w:r w:rsidRPr="002C5895">
        <w:rPr>
          <w:iCs/>
          <w:kern w:val="22"/>
          <w:szCs w:val="22"/>
          <w:vertAlign w:val="superscript"/>
        </w:rPr>
        <w:t xml:space="preserve"> </w:t>
      </w:r>
      <w:r w:rsidRPr="002C5895">
        <w:rPr>
          <w:rStyle w:val="FootnoteReference"/>
          <w:rFonts w:ascii="Simplified Arabic" w:hAnsi="Simplified Arabic" w:cs="Simplified Arabic"/>
          <w:i/>
          <w:kern w:val="22"/>
          <w:sz w:val="24"/>
          <w:u w:val="none"/>
          <w:vertAlign w:val="superscript"/>
        </w:rPr>
        <w:footnoteReference w:id="14"/>
      </w:r>
    </w:p>
    <w:p w14:paraId="54FB4167"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6E76AC">
        <w:rPr>
          <w:rFonts w:ascii="Simplified Arabic" w:eastAsia="YouYuan" w:hAnsi="Simplified Arabic" w:cs="Simplified Arabic"/>
          <w:kern w:val="2"/>
          <w:sz w:val="24"/>
          <w:rtl/>
          <w:lang w:val="en-US" w:bidi="ar-EG"/>
        </w:rPr>
        <w:t xml:space="preserve">إشراك اللجنة الاستشارية </w:t>
      </w:r>
      <w:r>
        <w:rPr>
          <w:rFonts w:ascii="Simplified Arabic" w:eastAsia="YouYuan" w:hAnsi="Simplified Arabic" w:cs="Simplified Arabic" w:hint="cs"/>
          <w:kern w:val="2"/>
          <w:sz w:val="24"/>
          <w:rtl/>
          <w:lang w:val="en-US" w:bidi="ar-EG"/>
        </w:rPr>
        <w:t>المعنية با</w:t>
      </w:r>
      <w:r w:rsidRPr="006E76AC">
        <w:rPr>
          <w:rFonts w:ascii="Simplified Arabic" w:eastAsia="YouYuan" w:hAnsi="Simplified Arabic" w:cs="Simplified Arabic"/>
          <w:kern w:val="2"/>
          <w:sz w:val="24"/>
          <w:rtl/>
          <w:lang w:val="en-US" w:bidi="ar-EG"/>
        </w:rPr>
        <w:t xml:space="preserve">لحكومات المحلية والتنوع البيولوجي واللجنة الاستشارية </w:t>
      </w:r>
      <w:r>
        <w:rPr>
          <w:rFonts w:ascii="Simplified Arabic" w:eastAsia="YouYuan" w:hAnsi="Simplified Arabic" w:cs="Simplified Arabic" w:hint="cs"/>
          <w:kern w:val="2"/>
          <w:sz w:val="24"/>
          <w:rtl/>
          <w:lang w:val="en-US" w:bidi="ar-EG"/>
        </w:rPr>
        <w:t>المعنية با</w:t>
      </w:r>
      <w:r w:rsidRPr="006E76AC">
        <w:rPr>
          <w:rFonts w:ascii="Simplified Arabic" w:eastAsia="YouYuan" w:hAnsi="Simplified Arabic" w:cs="Simplified Arabic"/>
          <w:kern w:val="2"/>
          <w:sz w:val="24"/>
          <w:rtl/>
          <w:lang w:val="en-US" w:bidi="ar-EG"/>
        </w:rPr>
        <w:t>لحكومات دون الوطنية والتنوع البيولوجي</w:t>
      </w:r>
      <w:r w:rsidRPr="002C5895">
        <w:rPr>
          <w:rStyle w:val="FootnoteReference"/>
          <w:rFonts w:ascii="Simplified Arabic" w:hAnsi="Simplified Arabic" w:cs="Simplified Arabic"/>
          <w:i/>
          <w:kern w:val="22"/>
          <w:sz w:val="20"/>
          <w:u w:val="none"/>
          <w:vertAlign w:val="superscript"/>
        </w:rPr>
        <w:footnoteReference w:id="15"/>
      </w:r>
      <w:r w:rsidRPr="006E76AC">
        <w:rPr>
          <w:rFonts w:ascii="Simplified Arabic" w:eastAsia="YouYuan" w:hAnsi="Simplified Arabic" w:cs="Simplified Arabic"/>
          <w:kern w:val="2"/>
          <w:sz w:val="24"/>
          <w:rtl/>
          <w:lang w:val="en-US" w:bidi="ar-EG"/>
        </w:rPr>
        <w:t xml:space="preserve"> لتقديم مدخلات ودعم لتنفيذ خطة العمل من وجهة نظر الحكومات المحلية ودون الوطنية والمدن والسلطات المحلية الأخرى.</w:t>
      </w:r>
    </w:p>
    <w:p w14:paraId="4608EFB3"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b/>
          <w:bCs/>
          <w:lang w:val="en-US" w:eastAsia="en-CA"/>
        </w:rPr>
      </w:pPr>
      <w:r w:rsidRPr="00851E60">
        <w:rPr>
          <w:rFonts w:ascii="Simplified Arabic" w:hAnsi="Simplified Arabic" w:cs="Simplified Arabic"/>
          <w:b/>
          <w:bCs/>
          <w:rtl/>
          <w:lang w:val="en-US" w:eastAsia="en-CA"/>
        </w:rPr>
        <w:t xml:space="preserve">مجال العمل 3: </w:t>
      </w:r>
      <w:r>
        <w:rPr>
          <w:rFonts w:ascii="Simplified Arabic" w:hAnsi="Simplified Arabic" w:cs="Simplified Arabic"/>
          <w:b/>
          <w:bCs/>
          <w:rtl/>
          <w:lang w:val="en-US" w:eastAsia="en-CA"/>
        </w:rPr>
        <w:t>تعبئة</w:t>
      </w:r>
      <w:r w:rsidRPr="00851E60">
        <w:rPr>
          <w:rFonts w:ascii="Simplified Arabic" w:hAnsi="Simplified Arabic" w:cs="Simplified Arabic"/>
          <w:b/>
          <w:bCs/>
          <w:rtl/>
          <w:lang w:val="en-US" w:eastAsia="en-CA"/>
        </w:rPr>
        <w:t xml:space="preserve"> الموارد</w:t>
      </w:r>
    </w:p>
    <w:p w14:paraId="5FE0735A"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851E60">
        <w:rPr>
          <w:rFonts w:ascii="Simplified Arabic" w:eastAsia="YouYuan" w:hAnsi="Simplified Arabic" w:cs="Simplified Arabic"/>
          <w:kern w:val="2"/>
          <w:sz w:val="24"/>
          <w:rtl/>
          <w:lang w:val="en-US" w:bidi="ar-EG"/>
        </w:rPr>
        <w:t xml:space="preserve">التعاون مع الحكومات دون الوطنية والمدن والسلطات المحلية الأخرى لدعم تطبيق المبدأ 2 من نهج النظام الإيكولوجي </w:t>
      </w:r>
      <w:r>
        <w:rPr>
          <w:rFonts w:ascii="Simplified Arabic" w:eastAsia="YouYuan" w:hAnsi="Simplified Arabic" w:cs="Simplified Arabic"/>
          <w:kern w:val="2"/>
          <w:sz w:val="24"/>
          <w:rtl/>
          <w:lang w:val="en-US" w:bidi="ar-EG"/>
        </w:rPr>
        <w:t>في تعبئة الموارد، عند الاقتضاء</w:t>
      </w:r>
      <w:r w:rsidRPr="00851E60">
        <w:rPr>
          <w:rFonts w:ascii="Simplified Arabic" w:eastAsia="YouYuan" w:hAnsi="Simplified Arabic" w:cs="Simplified Arabic"/>
          <w:kern w:val="2"/>
          <w:sz w:val="24"/>
          <w:rtl/>
          <w:lang w:val="en-US" w:bidi="ar-EG"/>
        </w:rPr>
        <w:t>؛</w:t>
      </w:r>
      <w:r w:rsidRPr="002C5895">
        <w:rPr>
          <w:rStyle w:val="FootnoteReference"/>
          <w:rFonts w:ascii="Simplified Arabic" w:hAnsi="Simplified Arabic" w:cs="Simplified Arabic"/>
          <w:i/>
          <w:kern w:val="22"/>
          <w:sz w:val="24"/>
          <w:u w:val="none"/>
          <w:vertAlign w:val="superscript"/>
        </w:rPr>
        <w:footnoteReference w:id="16"/>
      </w:r>
    </w:p>
    <w:p w14:paraId="40B62EEB"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851E60">
        <w:rPr>
          <w:rFonts w:ascii="Simplified Arabic" w:eastAsia="YouYuan" w:hAnsi="Simplified Arabic" w:cs="Simplified Arabic"/>
          <w:kern w:val="2"/>
          <w:sz w:val="24"/>
          <w:rtl/>
          <w:lang w:val="en-US" w:bidi="ar-EG"/>
        </w:rPr>
        <w:t>التعاون مع الحكومات دون الوطنية</w:t>
      </w:r>
      <w:r>
        <w:rPr>
          <w:rFonts w:ascii="Simplified Arabic" w:eastAsia="YouYuan" w:hAnsi="Simplified Arabic" w:cs="Simplified Arabic"/>
          <w:kern w:val="2"/>
          <w:sz w:val="24"/>
          <w:rtl/>
          <w:lang w:val="en-US" w:bidi="ar-EG"/>
        </w:rPr>
        <w:t xml:space="preserve"> والمدن والسلطات المحلية الأخرى</w:t>
      </w:r>
      <w:r w:rsidRPr="00851E60">
        <w:rPr>
          <w:rFonts w:ascii="Simplified Arabic" w:eastAsia="YouYuan" w:hAnsi="Simplified Arabic" w:cs="Simplified Arabic"/>
          <w:kern w:val="2"/>
          <w:sz w:val="24"/>
          <w:rtl/>
          <w:lang w:val="en-US" w:bidi="ar-EG"/>
        </w:rPr>
        <w:t>، لتهيئة الظروف المواتية لزيادة استثمارات القطاع الخ</w:t>
      </w:r>
      <w:r>
        <w:rPr>
          <w:rFonts w:ascii="Simplified Arabic" w:eastAsia="YouYuan" w:hAnsi="Simplified Arabic" w:cs="Simplified Arabic"/>
          <w:kern w:val="2"/>
          <w:sz w:val="24"/>
          <w:rtl/>
          <w:lang w:val="en-US" w:bidi="ar-EG"/>
        </w:rPr>
        <w:t>اص بشكل كبير</w:t>
      </w:r>
      <w:r w:rsidRPr="00851E60">
        <w:rPr>
          <w:rFonts w:ascii="Simplified Arabic" w:eastAsia="YouYuan" w:hAnsi="Simplified Arabic" w:cs="Simplified Arabic"/>
          <w:kern w:val="2"/>
          <w:sz w:val="24"/>
          <w:rtl/>
          <w:lang w:val="en-US" w:bidi="ar-EG"/>
        </w:rPr>
        <w:t>، والإصلاحات التي يمكن أن تقدم تدفقات جديدة للإيرادات لحفظ التنوع البيولوجي واستعادة النظام الإيكولوجي ع</w:t>
      </w:r>
      <w:r>
        <w:rPr>
          <w:rFonts w:ascii="Simplified Arabic" w:eastAsia="YouYuan" w:hAnsi="Simplified Arabic" w:cs="Simplified Arabic"/>
          <w:kern w:val="2"/>
          <w:sz w:val="24"/>
          <w:rtl/>
          <w:lang w:val="en-US" w:bidi="ar-EG"/>
        </w:rPr>
        <w:t>لى المستويين دون الوطني والمحلي</w:t>
      </w:r>
      <w:r w:rsidRPr="00851E60">
        <w:rPr>
          <w:rFonts w:ascii="Simplified Arabic" w:eastAsia="YouYuan" w:hAnsi="Simplified Arabic" w:cs="Simplified Arabic"/>
          <w:kern w:val="2"/>
          <w:sz w:val="24"/>
          <w:rtl/>
          <w:lang w:val="en-US" w:bidi="ar-EG"/>
        </w:rPr>
        <w:t>؛</w:t>
      </w:r>
    </w:p>
    <w:p w14:paraId="2832C471"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b/>
          <w:bCs/>
          <w:lang w:val="en-US" w:eastAsia="en-CA"/>
        </w:rPr>
      </w:pPr>
      <w:r w:rsidRPr="00851E60">
        <w:rPr>
          <w:rFonts w:ascii="Simplified Arabic" w:hAnsi="Simplified Arabic" w:cs="Simplified Arabic"/>
          <w:b/>
          <w:bCs/>
          <w:rtl/>
          <w:lang w:val="en-US" w:eastAsia="en-CA"/>
        </w:rPr>
        <w:t>مجال العمل 4: تنمية القدرات</w:t>
      </w:r>
    </w:p>
    <w:p w14:paraId="3EA6D913"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B16EF8">
        <w:rPr>
          <w:rFonts w:ascii="Simplified Arabic" w:eastAsia="YouYuan" w:hAnsi="Simplified Arabic" w:cs="Simplified Arabic"/>
          <w:kern w:val="2"/>
          <w:sz w:val="24"/>
          <w:rtl/>
          <w:lang w:val="en-US" w:bidi="ar-EG"/>
        </w:rPr>
        <w:t>دعم الحكومات دون الوطنية والمدن والسلطات المحلية الأخرى لتنفيذ مبادرات تنمية القدرات التي تساهم في تنفيذ استراتيجيات وخطط عمل التنوع البيولوجي؛</w:t>
      </w:r>
    </w:p>
    <w:p w14:paraId="21E28652"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b/>
          <w:bCs/>
          <w:lang w:val="en-US" w:eastAsia="en-CA"/>
        </w:rPr>
      </w:pPr>
      <w:r w:rsidRPr="00B16EF8">
        <w:rPr>
          <w:rFonts w:ascii="Simplified Arabic" w:hAnsi="Simplified Arabic" w:cs="Simplified Arabic"/>
          <w:b/>
          <w:bCs/>
          <w:rtl/>
          <w:lang w:val="en-US" w:eastAsia="en-CA"/>
        </w:rPr>
        <w:t>مجال العمل 5: الاتصال والتثقيف والتوعية العامة</w:t>
      </w:r>
    </w:p>
    <w:p w14:paraId="0A47B828"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B16EF8">
        <w:rPr>
          <w:rFonts w:ascii="Simplified Arabic" w:eastAsia="YouYuan" w:hAnsi="Simplified Arabic" w:cs="Simplified Arabic"/>
          <w:kern w:val="2"/>
          <w:sz w:val="24"/>
          <w:rtl/>
          <w:lang w:val="en-US" w:bidi="ar-EG"/>
        </w:rPr>
        <w:t xml:space="preserve">دعم الحكومات دون الوطنية والمدن والسلطات المحلية الأخرى لتطوير مبادرات </w:t>
      </w:r>
      <w:r>
        <w:rPr>
          <w:rFonts w:ascii="Simplified Arabic" w:eastAsia="YouYuan" w:hAnsi="Simplified Arabic" w:cs="Simplified Arabic" w:hint="cs"/>
          <w:kern w:val="2"/>
          <w:sz w:val="24"/>
          <w:rtl/>
          <w:lang w:val="en-US" w:bidi="ar-EG"/>
        </w:rPr>
        <w:t>اتصال</w:t>
      </w:r>
      <w:r w:rsidRPr="00B16EF8">
        <w:rPr>
          <w:rFonts w:ascii="Simplified Arabic" w:eastAsia="YouYuan" w:hAnsi="Simplified Arabic" w:cs="Simplified Arabic"/>
          <w:kern w:val="2"/>
          <w:sz w:val="24"/>
          <w:rtl/>
          <w:lang w:val="en-US" w:bidi="ar-EG"/>
        </w:rPr>
        <w:t xml:space="preserve"> وتثقيف وتوعية عامة شاملة </w:t>
      </w:r>
      <w:r>
        <w:rPr>
          <w:rFonts w:ascii="Simplified Arabic" w:eastAsia="YouYuan" w:hAnsi="Simplified Arabic" w:cs="Simplified Arabic" w:hint="cs"/>
          <w:kern w:val="2"/>
          <w:sz w:val="24"/>
          <w:rtl/>
          <w:lang w:val="en-US" w:bidi="ar-EG"/>
        </w:rPr>
        <w:t>وذات منحنى عملي</w:t>
      </w:r>
      <w:r w:rsidRPr="00B16EF8">
        <w:rPr>
          <w:rFonts w:ascii="Simplified Arabic" w:eastAsia="YouYuan" w:hAnsi="Simplified Arabic" w:cs="Simplified Arabic"/>
          <w:kern w:val="2"/>
          <w:sz w:val="24"/>
          <w:rtl/>
          <w:lang w:val="en-US" w:bidi="ar-EG"/>
        </w:rPr>
        <w:t xml:space="preserve"> على المستويين دون الوطني والم</w:t>
      </w:r>
      <w:r>
        <w:rPr>
          <w:rFonts w:ascii="Simplified Arabic" w:eastAsia="YouYuan" w:hAnsi="Simplified Arabic" w:cs="Simplified Arabic"/>
          <w:kern w:val="2"/>
          <w:sz w:val="24"/>
          <w:rtl/>
          <w:lang w:val="en-US" w:bidi="ar-EG"/>
        </w:rPr>
        <w:t>حلي</w:t>
      </w:r>
      <w:r w:rsidRPr="00B16EF8">
        <w:rPr>
          <w:rFonts w:ascii="Simplified Arabic" w:eastAsia="YouYuan" w:hAnsi="Simplified Arabic" w:cs="Simplified Arabic"/>
          <w:kern w:val="2"/>
          <w:sz w:val="24"/>
          <w:rtl/>
          <w:lang w:val="en-US" w:bidi="ar-EG"/>
        </w:rPr>
        <w:t xml:space="preserve">، وإعادة </w:t>
      </w:r>
      <w:r>
        <w:rPr>
          <w:rFonts w:ascii="Simplified Arabic" w:eastAsia="YouYuan" w:hAnsi="Simplified Arabic" w:cs="Simplified Arabic" w:hint="cs"/>
          <w:kern w:val="2"/>
          <w:sz w:val="24"/>
          <w:rtl/>
          <w:lang w:val="en-US" w:bidi="ar-EG"/>
        </w:rPr>
        <w:t>ال</w:t>
      </w:r>
      <w:r w:rsidRPr="00B16EF8">
        <w:rPr>
          <w:rFonts w:ascii="Simplified Arabic" w:eastAsia="YouYuan" w:hAnsi="Simplified Arabic" w:cs="Simplified Arabic"/>
          <w:kern w:val="2"/>
          <w:sz w:val="24"/>
          <w:rtl/>
          <w:lang w:val="en-US" w:bidi="ar-EG"/>
        </w:rPr>
        <w:t>ربط</w:t>
      </w:r>
      <w:r>
        <w:rPr>
          <w:rFonts w:ascii="Simplified Arabic" w:eastAsia="YouYuan" w:hAnsi="Simplified Arabic" w:cs="Simplified Arabic" w:hint="cs"/>
          <w:kern w:val="2"/>
          <w:sz w:val="24"/>
          <w:rtl/>
          <w:lang w:val="en-US" w:bidi="ar-EG"/>
        </w:rPr>
        <w:t xml:space="preserve"> بين</w:t>
      </w:r>
      <w:r w:rsidRPr="00B16EF8">
        <w:rPr>
          <w:rFonts w:ascii="Simplified Arabic" w:eastAsia="YouYuan" w:hAnsi="Simplified Arabic" w:cs="Simplified Arabic"/>
          <w:kern w:val="2"/>
          <w:sz w:val="24"/>
          <w:rtl/>
          <w:lang w:val="en-US" w:bidi="ar-EG"/>
        </w:rPr>
        <w:t xml:space="preserve"> الطبيعة </w:t>
      </w:r>
      <w:r>
        <w:rPr>
          <w:rFonts w:ascii="Simplified Arabic" w:eastAsia="YouYuan" w:hAnsi="Simplified Arabic" w:cs="Simplified Arabic" w:hint="cs"/>
          <w:kern w:val="2"/>
          <w:sz w:val="24"/>
          <w:rtl/>
          <w:lang w:val="en-US" w:bidi="ar-EG"/>
        </w:rPr>
        <w:t>والشعوب</w:t>
      </w:r>
      <w:r>
        <w:rPr>
          <w:rFonts w:ascii="Simplified Arabic" w:eastAsia="YouYuan" w:hAnsi="Simplified Arabic" w:cs="Simplified Arabic"/>
          <w:kern w:val="2"/>
          <w:sz w:val="24"/>
          <w:rtl/>
          <w:lang w:val="en-US" w:bidi="ar-EG"/>
        </w:rPr>
        <w:t xml:space="preserve"> في مدننا ومناطقنا وحولها</w:t>
      </w:r>
      <w:r w:rsidRPr="00B16EF8">
        <w:rPr>
          <w:rFonts w:ascii="Simplified Arabic" w:eastAsia="YouYuan" w:hAnsi="Simplified Arabic" w:cs="Simplified Arabic"/>
          <w:kern w:val="2"/>
          <w:sz w:val="24"/>
          <w:rtl/>
          <w:lang w:val="en-US" w:bidi="ar-EG"/>
        </w:rPr>
        <w:t>؛</w:t>
      </w:r>
    </w:p>
    <w:p w14:paraId="7C708B21"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b/>
          <w:bCs/>
          <w:lang w:val="en-US" w:eastAsia="en-CA"/>
        </w:rPr>
      </w:pPr>
      <w:r w:rsidRPr="004C248D">
        <w:rPr>
          <w:rFonts w:ascii="Simplified Arabic" w:hAnsi="Simplified Arabic" w:cs="Simplified Arabic"/>
          <w:b/>
          <w:bCs/>
          <w:rtl/>
          <w:lang w:val="en-US" w:eastAsia="en-CA"/>
        </w:rPr>
        <w:t>مجال العمل 6: التقييم وتحسين المعلومات لصنع القرار</w:t>
      </w:r>
    </w:p>
    <w:p w14:paraId="04965E76"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4C048B">
        <w:rPr>
          <w:rFonts w:ascii="Simplified Arabic" w:eastAsia="YouYuan" w:hAnsi="Simplified Arabic" w:cs="Simplified Arabic"/>
          <w:kern w:val="2"/>
          <w:sz w:val="24"/>
          <w:rtl/>
          <w:lang w:val="en-US" w:bidi="ar-EG"/>
        </w:rPr>
        <w:t xml:space="preserve">دعم استخدام مؤشر سنغافورة للتنوع البيولوجي للمدن كأداة للتقييم الذاتي </w:t>
      </w:r>
      <w:r>
        <w:rPr>
          <w:rFonts w:ascii="Simplified Arabic" w:eastAsia="YouYuan" w:hAnsi="Simplified Arabic" w:cs="Simplified Arabic" w:hint="cs"/>
          <w:kern w:val="2"/>
          <w:sz w:val="24"/>
          <w:rtl/>
          <w:lang w:val="en-US" w:bidi="ar-EG"/>
        </w:rPr>
        <w:t>للمدن</w:t>
      </w:r>
      <w:r w:rsidRPr="004C048B">
        <w:rPr>
          <w:rFonts w:ascii="Simplified Arabic" w:eastAsia="YouYuan" w:hAnsi="Simplified Arabic" w:cs="Simplified Arabic"/>
          <w:kern w:val="2"/>
          <w:sz w:val="24"/>
          <w:rtl/>
          <w:lang w:val="en-US" w:bidi="ar-EG"/>
        </w:rPr>
        <w:t xml:space="preserve"> والحكومات المحلية لقياس ورصد التقدم المحرز في جهود الحفاظ على التنوع البيولوجي مقاب</w:t>
      </w:r>
      <w:r>
        <w:rPr>
          <w:rFonts w:ascii="Simplified Arabic" w:eastAsia="YouYuan" w:hAnsi="Simplified Arabic" w:cs="Simplified Arabic"/>
          <w:kern w:val="2"/>
          <w:sz w:val="24"/>
          <w:rtl/>
          <w:lang w:val="en-US" w:bidi="ar-EG"/>
        </w:rPr>
        <w:t>ل خطوط الأساس الفردية الخاصة به</w:t>
      </w:r>
      <w:r>
        <w:rPr>
          <w:rFonts w:ascii="Simplified Arabic" w:eastAsia="YouYuan" w:hAnsi="Simplified Arabic" w:cs="Simplified Arabic" w:hint="cs"/>
          <w:kern w:val="2"/>
          <w:sz w:val="24"/>
          <w:rtl/>
          <w:lang w:val="en-US" w:bidi="ar-EG"/>
        </w:rPr>
        <w:t>ا</w:t>
      </w:r>
      <w:r w:rsidRPr="004C048B">
        <w:rPr>
          <w:rFonts w:ascii="Simplified Arabic" w:eastAsia="YouYuan" w:hAnsi="Simplified Arabic" w:cs="Simplified Arabic"/>
          <w:kern w:val="2"/>
          <w:sz w:val="24"/>
          <w:rtl/>
          <w:lang w:val="en-US" w:bidi="ar-EG"/>
        </w:rPr>
        <w:t>؛</w:t>
      </w:r>
    </w:p>
    <w:p w14:paraId="17B296E2"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4C048B">
        <w:rPr>
          <w:rFonts w:ascii="Simplified Arabic" w:eastAsia="YouYuan" w:hAnsi="Simplified Arabic" w:cs="Simplified Arabic"/>
          <w:kern w:val="2"/>
          <w:sz w:val="24"/>
          <w:rtl/>
          <w:lang w:val="en-US" w:bidi="ar-EG"/>
        </w:rPr>
        <w:t xml:space="preserve">دعم الحكومات دون الوطنية والمدن والسلطات المحلية الأخرى في المشاركة في </w:t>
      </w:r>
      <w:r>
        <w:rPr>
          <w:rFonts w:ascii="Simplified Arabic" w:eastAsia="YouYuan" w:hAnsi="Simplified Arabic" w:cs="Simplified Arabic" w:hint="cs"/>
          <w:kern w:val="2"/>
          <w:sz w:val="24"/>
          <w:rtl/>
          <w:lang w:val="en-US" w:bidi="ar-EG"/>
        </w:rPr>
        <w:t>إعداد</w:t>
      </w:r>
      <w:r w:rsidRPr="004C048B">
        <w:rPr>
          <w:rFonts w:ascii="Simplified Arabic" w:eastAsia="YouYuan" w:hAnsi="Simplified Arabic" w:cs="Simplified Arabic"/>
          <w:kern w:val="2"/>
          <w:sz w:val="24"/>
          <w:rtl/>
          <w:lang w:val="en-US" w:bidi="ar-EG"/>
        </w:rPr>
        <w:t xml:space="preserve"> البيانات </w:t>
      </w:r>
      <w:r>
        <w:rPr>
          <w:rFonts w:ascii="Simplified Arabic" w:eastAsia="YouYuan" w:hAnsi="Simplified Arabic" w:cs="Simplified Arabic" w:hint="cs"/>
          <w:kern w:val="2"/>
          <w:sz w:val="24"/>
          <w:rtl/>
          <w:lang w:val="en-US" w:bidi="ar-EG"/>
        </w:rPr>
        <w:t>والحصول على سُبل أفضل للوصول إ</w:t>
      </w:r>
      <w:r w:rsidRPr="004C048B">
        <w:rPr>
          <w:rFonts w:ascii="Simplified Arabic" w:eastAsia="YouYuan" w:hAnsi="Simplified Arabic" w:cs="Simplified Arabic"/>
          <w:kern w:val="2"/>
          <w:sz w:val="24"/>
          <w:rtl/>
          <w:lang w:val="en-US" w:bidi="ar-EG"/>
        </w:rPr>
        <w:t xml:space="preserve">لى البيانات والأدلة العلمية والخبرة لتحسين عملية صنع القرار، والتي يتم </w:t>
      </w:r>
      <w:r>
        <w:rPr>
          <w:rFonts w:ascii="Simplified Arabic" w:eastAsia="YouYuan" w:hAnsi="Simplified Arabic" w:cs="Simplified Arabic" w:hint="cs"/>
          <w:kern w:val="2"/>
          <w:sz w:val="24"/>
          <w:rtl/>
          <w:lang w:val="en-US" w:bidi="ar-EG"/>
        </w:rPr>
        <w:t>تحقيقها</w:t>
      </w:r>
      <w:r w:rsidRPr="004C048B">
        <w:rPr>
          <w:rFonts w:ascii="Simplified Arabic" w:eastAsia="YouYuan" w:hAnsi="Simplified Arabic" w:cs="Simplified Arabic"/>
          <w:kern w:val="2"/>
          <w:sz w:val="24"/>
          <w:rtl/>
          <w:lang w:val="en-US" w:bidi="ar-EG"/>
        </w:rPr>
        <w:t xml:space="preserve"> من خلال تحسين </w:t>
      </w:r>
      <w:r>
        <w:rPr>
          <w:rFonts w:ascii="Simplified Arabic" w:eastAsia="YouYuan" w:hAnsi="Simplified Arabic" w:cs="Simplified Arabic" w:hint="cs"/>
          <w:kern w:val="2"/>
          <w:sz w:val="24"/>
          <w:rtl/>
          <w:lang w:val="en-US" w:bidi="ar-EG"/>
        </w:rPr>
        <w:t>جمع</w:t>
      </w:r>
      <w:r w:rsidRPr="004C048B">
        <w:rPr>
          <w:rFonts w:ascii="Simplified Arabic" w:eastAsia="YouYuan" w:hAnsi="Simplified Arabic" w:cs="Simplified Arabic"/>
          <w:kern w:val="2"/>
          <w:sz w:val="24"/>
          <w:rtl/>
          <w:lang w:val="en-US" w:bidi="ar-EG"/>
        </w:rPr>
        <w:t xml:space="preserve"> بيانات التنوع البيولوجي المحلية والقائمة على المناظر </w:t>
      </w:r>
      <w:r>
        <w:rPr>
          <w:rFonts w:ascii="Simplified Arabic" w:eastAsia="YouYuan" w:hAnsi="Simplified Arabic" w:cs="Simplified Arabic"/>
          <w:kern w:val="2"/>
          <w:sz w:val="24"/>
          <w:rtl/>
          <w:lang w:val="en-US" w:bidi="ar-EG"/>
        </w:rPr>
        <w:t>الطبيعية وتحليلها والإبلاغ عنها</w:t>
      </w:r>
      <w:r w:rsidRPr="004C048B">
        <w:rPr>
          <w:rFonts w:ascii="Simplified Arabic" w:eastAsia="YouYuan" w:hAnsi="Simplified Arabic" w:cs="Simplified Arabic"/>
          <w:kern w:val="2"/>
          <w:sz w:val="24"/>
          <w:rtl/>
          <w:lang w:val="en-US" w:bidi="ar-EG"/>
        </w:rPr>
        <w:t>؛</w:t>
      </w:r>
    </w:p>
    <w:p w14:paraId="3953108D"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b/>
          <w:bCs/>
          <w:lang w:val="en-US" w:eastAsia="en-CA"/>
        </w:rPr>
      </w:pPr>
      <w:r w:rsidRPr="004C048B">
        <w:rPr>
          <w:rFonts w:ascii="Simplified Arabic" w:hAnsi="Simplified Arabic" w:cs="Simplified Arabic"/>
          <w:b/>
          <w:bCs/>
          <w:rtl/>
          <w:lang w:val="en-US" w:eastAsia="en-CA"/>
        </w:rPr>
        <w:t>مجال العمل 7: الرصد والإبلاغ</w:t>
      </w:r>
    </w:p>
    <w:p w14:paraId="42AED0C2"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4C048B">
        <w:rPr>
          <w:rFonts w:ascii="Simplified Arabic" w:eastAsia="YouYuan" w:hAnsi="Simplified Arabic" w:cs="Simplified Arabic"/>
          <w:kern w:val="2"/>
          <w:sz w:val="24"/>
          <w:rtl/>
          <w:lang w:val="en-US" w:bidi="ar-EG"/>
        </w:rPr>
        <w:t>تشجيع الحكومات دون الوطنية والمدن والسلطات المحلية الأخرى على استخدام منصات</w:t>
      </w:r>
      <w:r>
        <w:rPr>
          <w:rFonts w:ascii="Simplified Arabic" w:eastAsia="YouYuan" w:hAnsi="Simplified Arabic" w:cs="Simplified Arabic"/>
          <w:kern w:val="2"/>
          <w:sz w:val="24"/>
          <w:rtl/>
          <w:lang w:val="en-US" w:bidi="ar-EG"/>
        </w:rPr>
        <w:t xml:space="preserve"> الالتزام والإبلاغ عبر الإنترنت</w:t>
      </w:r>
      <w:r w:rsidRPr="004C048B">
        <w:rPr>
          <w:rFonts w:ascii="Simplified Arabic" w:eastAsia="YouYuan" w:hAnsi="Simplified Arabic" w:cs="Simplified Arabic"/>
          <w:kern w:val="2"/>
          <w:sz w:val="24"/>
          <w:rtl/>
          <w:lang w:val="en-US" w:bidi="ar-EG"/>
        </w:rPr>
        <w:t>، مثل المناطق ذات الطبيعة</w:t>
      </w:r>
      <w:r>
        <w:rPr>
          <w:rFonts w:ascii="Simplified Arabic" w:eastAsia="YouYuan" w:hAnsi="Simplified Arabic" w:cs="Simplified Arabic" w:hint="cs"/>
          <w:kern w:val="2"/>
          <w:sz w:val="24"/>
          <w:rtl/>
          <w:lang w:val="en-US" w:bidi="ar-EG"/>
        </w:rPr>
        <w:t xml:space="preserve"> (</w:t>
      </w:r>
      <w:proofErr w:type="spellStart"/>
      <w:r w:rsidRPr="004625A5">
        <w:rPr>
          <w:iCs/>
          <w:kern w:val="22"/>
          <w:szCs w:val="22"/>
        </w:rPr>
        <w:t>RegionsWithNature</w:t>
      </w:r>
      <w:proofErr w:type="spellEnd"/>
      <w:r>
        <w:rPr>
          <w:rFonts w:ascii="Simplified Arabic" w:eastAsia="YouYuan" w:hAnsi="Simplified Arabic" w:cs="Simplified Arabic" w:hint="cs"/>
          <w:kern w:val="2"/>
          <w:sz w:val="24"/>
          <w:rtl/>
          <w:lang w:val="en-US" w:bidi="ar-EG"/>
        </w:rPr>
        <w:t>)</w:t>
      </w:r>
      <w:r w:rsidRPr="004C048B">
        <w:rPr>
          <w:rFonts w:ascii="Simplified Arabic" w:eastAsia="YouYuan" w:hAnsi="Simplified Arabic" w:cs="Simplified Arabic"/>
          <w:kern w:val="2"/>
          <w:sz w:val="24"/>
          <w:rtl/>
          <w:lang w:val="en-US" w:bidi="ar-EG"/>
        </w:rPr>
        <w:t xml:space="preserve"> والم</w:t>
      </w:r>
      <w:r>
        <w:rPr>
          <w:rFonts w:ascii="Simplified Arabic" w:eastAsia="YouYuan" w:hAnsi="Simplified Arabic" w:cs="Simplified Arabic"/>
          <w:kern w:val="2"/>
          <w:sz w:val="24"/>
          <w:rtl/>
          <w:lang w:val="en-US" w:bidi="ar-EG"/>
        </w:rPr>
        <w:t xml:space="preserve">دن </w:t>
      </w:r>
      <w:r>
        <w:rPr>
          <w:rFonts w:ascii="Simplified Arabic" w:eastAsia="YouYuan" w:hAnsi="Simplified Arabic" w:cs="Simplified Arabic" w:hint="cs"/>
          <w:kern w:val="2"/>
          <w:sz w:val="24"/>
          <w:rtl/>
          <w:lang w:val="en-US" w:bidi="ar-EG"/>
        </w:rPr>
        <w:t>ذات</w:t>
      </w:r>
      <w:r>
        <w:rPr>
          <w:rFonts w:ascii="Simplified Arabic" w:eastAsia="YouYuan" w:hAnsi="Simplified Arabic" w:cs="Simplified Arabic"/>
          <w:kern w:val="2"/>
          <w:sz w:val="24"/>
          <w:rtl/>
          <w:lang w:val="en-US" w:bidi="ar-EG"/>
        </w:rPr>
        <w:t xml:space="preserve"> الطبيع</w:t>
      </w:r>
      <w:r>
        <w:rPr>
          <w:rFonts w:ascii="Simplified Arabic" w:eastAsia="YouYuan" w:hAnsi="Simplified Arabic" w:cs="Simplified Arabic" w:hint="cs"/>
          <w:kern w:val="2"/>
          <w:sz w:val="24"/>
          <w:rtl/>
          <w:lang w:val="en-US" w:bidi="ar-EG"/>
        </w:rPr>
        <w:t>ة (</w:t>
      </w:r>
      <w:proofErr w:type="spellStart"/>
      <w:r w:rsidRPr="004625A5">
        <w:rPr>
          <w:iCs/>
          <w:kern w:val="22"/>
          <w:szCs w:val="22"/>
        </w:rPr>
        <w:t>CitiesWithNature</w:t>
      </w:r>
      <w:proofErr w:type="spellEnd"/>
      <w:r>
        <w:rPr>
          <w:rFonts w:ascii="Simplified Arabic" w:eastAsia="YouYuan" w:hAnsi="Simplified Arabic" w:cs="Simplified Arabic" w:hint="cs"/>
          <w:kern w:val="2"/>
          <w:sz w:val="24"/>
          <w:rtl/>
          <w:lang w:val="en-US" w:bidi="ar-EG"/>
        </w:rPr>
        <w:t>)</w:t>
      </w:r>
      <w:r w:rsidRPr="008B67CA">
        <w:rPr>
          <w:rStyle w:val="FootnoteReference"/>
          <w:rFonts w:ascii="Simplified Arabic" w:hAnsi="Simplified Arabic" w:cs="Simplified Arabic"/>
          <w:i/>
          <w:kern w:val="22"/>
          <w:sz w:val="20"/>
          <w:u w:val="none"/>
          <w:vertAlign w:val="superscript"/>
        </w:rPr>
        <w:footnoteReference w:id="17"/>
      </w:r>
      <w:r w:rsidRPr="004C048B">
        <w:rPr>
          <w:rFonts w:ascii="Simplified Arabic" w:eastAsia="YouYuan" w:hAnsi="Simplified Arabic" w:cs="Simplified Arabic"/>
          <w:kern w:val="2"/>
          <w:sz w:val="24"/>
          <w:rtl/>
          <w:lang w:val="en-US" w:bidi="ar-EG"/>
        </w:rPr>
        <w:t xml:space="preserve">، حيث يمكن للحكومات دون الوطنية الإبلاغ عن التقدم المحرز </w:t>
      </w:r>
      <w:r>
        <w:rPr>
          <w:rFonts w:ascii="Simplified Arabic" w:eastAsia="YouYuan" w:hAnsi="Simplified Arabic" w:cs="Simplified Arabic" w:hint="cs"/>
          <w:kern w:val="2"/>
          <w:sz w:val="24"/>
          <w:rtl/>
          <w:lang w:val="en-US" w:bidi="ar-EG"/>
        </w:rPr>
        <w:t xml:space="preserve">وتتبعه </w:t>
      </w:r>
      <w:r w:rsidRPr="004C048B">
        <w:rPr>
          <w:rFonts w:ascii="Simplified Arabic" w:eastAsia="YouYuan" w:hAnsi="Simplified Arabic" w:cs="Simplified Arabic"/>
          <w:kern w:val="2"/>
          <w:sz w:val="24"/>
          <w:rtl/>
          <w:lang w:val="en-US" w:bidi="ar-EG"/>
        </w:rPr>
        <w:t xml:space="preserve">تجاه التزاماتها بالمساهمة في تنفيذ </w:t>
      </w:r>
      <w:r>
        <w:rPr>
          <w:rFonts w:ascii="Simplified Arabic" w:eastAsia="YouYuan" w:hAnsi="Simplified Arabic" w:cs="Simplified Arabic" w:hint="cs"/>
          <w:kern w:val="2"/>
          <w:sz w:val="24"/>
          <w:rtl/>
          <w:lang w:val="en-US" w:bidi="ar-EG"/>
        </w:rPr>
        <w:t>ال</w:t>
      </w:r>
      <w:r w:rsidRPr="004C048B">
        <w:rPr>
          <w:rFonts w:ascii="Simplified Arabic" w:eastAsia="YouYuan" w:hAnsi="Simplified Arabic" w:cs="Simplified Arabic"/>
          <w:kern w:val="2"/>
          <w:sz w:val="24"/>
          <w:rtl/>
          <w:lang w:val="en-US" w:bidi="ar-EG"/>
        </w:rPr>
        <w:t>إطار</w:t>
      </w:r>
      <w:r>
        <w:rPr>
          <w:rFonts w:ascii="Simplified Arabic" w:eastAsia="YouYuan" w:hAnsi="Simplified Arabic" w:cs="Simplified Arabic" w:hint="cs"/>
          <w:kern w:val="2"/>
          <w:sz w:val="24"/>
          <w:rtl/>
          <w:lang w:val="en-US" w:bidi="ar-EG"/>
        </w:rPr>
        <w:t xml:space="preserve"> العالمي ل</w:t>
      </w:r>
      <w:r w:rsidRPr="004C048B">
        <w:rPr>
          <w:rFonts w:ascii="Simplified Arabic" w:eastAsia="YouYuan" w:hAnsi="Simplified Arabic" w:cs="Simplified Arabic"/>
          <w:kern w:val="2"/>
          <w:sz w:val="24"/>
          <w:rtl/>
          <w:lang w:val="en-US" w:bidi="ar-EG"/>
        </w:rPr>
        <w:t>لتنوع البيولوجي لما بعد عام 2020 والاستراتيجيات وخطط</w:t>
      </w:r>
      <w:r>
        <w:rPr>
          <w:rFonts w:ascii="Simplified Arabic" w:eastAsia="YouYuan" w:hAnsi="Simplified Arabic" w:cs="Simplified Arabic"/>
          <w:kern w:val="2"/>
          <w:sz w:val="24"/>
          <w:rtl/>
          <w:lang w:val="en-US" w:bidi="ar-EG"/>
        </w:rPr>
        <w:t xml:space="preserve"> العمل الوطنية للتنوع البيولوجي</w:t>
      </w:r>
      <w:r w:rsidRPr="004C048B">
        <w:rPr>
          <w:rFonts w:ascii="Simplified Arabic" w:eastAsia="YouYuan" w:hAnsi="Simplified Arabic" w:cs="Simplified Arabic"/>
          <w:kern w:val="2"/>
          <w:sz w:val="24"/>
          <w:rtl/>
          <w:lang w:val="en-US" w:bidi="ar-EG"/>
        </w:rPr>
        <w:t>؛</w:t>
      </w:r>
    </w:p>
    <w:p w14:paraId="478B6CA8"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540C49">
        <w:rPr>
          <w:rFonts w:ascii="Simplified Arabic" w:eastAsia="YouYuan" w:hAnsi="Simplified Arabic" w:cs="Simplified Arabic"/>
          <w:kern w:val="2"/>
          <w:sz w:val="24"/>
          <w:rtl/>
          <w:lang w:val="en-US" w:bidi="ar-EG"/>
        </w:rPr>
        <w:t xml:space="preserve">إشراك الحكومات دون الوطنية والمدن والسلطات المحلية الأخرى في الرصد </w:t>
      </w:r>
      <w:r>
        <w:rPr>
          <w:rFonts w:ascii="Simplified Arabic" w:eastAsia="YouYuan" w:hAnsi="Simplified Arabic" w:cs="Simplified Arabic" w:hint="cs"/>
          <w:kern w:val="2"/>
          <w:sz w:val="24"/>
          <w:rtl/>
          <w:lang w:val="en-US" w:bidi="ar-EG"/>
        </w:rPr>
        <w:t>والاستعراض</w:t>
      </w:r>
      <w:r w:rsidRPr="00540C49">
        <w:rPr>
          <w:rFonts w:ascii="Simplified Arabic" w:eastAsia="YouYuan" w:hAnsi="Simplified Arabic" w:cs="Simplified Arabic"/>
          <w:kern w:val="2"/>
          <w:sz w:val="24"/>
          <w:rtl/>
          <w:lang w:val="en-US" w:bidi="ar-EG"/>
        </w:rPr>
        <w:t xml:space="preserve"> المنتظمين للتقدم المحرز في تحقيق أهداف الاستراتيجيات وخطط العمل الوطنية للتنوع البيولوجي؛</w:t>
      </w:r>
    </w:p>
    <w:p w14:paraId="4AD43C20"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540C49">
        <w:rPr>
          <w:rFonts w:ascii="Simplified Arabic" w:eastAsia="YouYuan" w:hAnsi="Simplified Arabic" w:cs="Simplified Arabic"/>
          <w:kern w:val="2"/>
          <w:sz w:val="24"/>
          <w:rtl/>
          <w:lang w:val="en-US" w:bidi="ar-EG"/>
        </w:rPr>
        <w:t>إدراج المساهمات المقدمة من الحكومات دون الوطنية والمدن والسلطات المحلية الأخرى في التقارير الوطنية لاتفاقية التنوع البيولوجي؛</w:t>
      </w:r>
    </w:p>
    <w:p w14:paraId="4B138253" w14:textId="77777777" w:rsidR="00D45FB0" w:rsidRDefault="00D45FB0" w:rsidP="00D45FB0">
      <w:pPr>
        <w:numPr>
          <w:ilvl w:val="0"/>
          <w:numId w:val="26"/>
        </w:numPr>
        <w:bidi/>
        <w:spacing w:after="120" w:line="216" w:lineRule="auto"/>
        <w:ind w:left="0" w:firstLine="720"/>
        <w:outlineLvl w:val="2"/>
        <w:rPr>
          <w:rFonts w:ascii="Simplified Arabic" w:eastAsia="YouYuan" w:hAnsi="Simplified Arabic" w:cs="Simplified Arabic"/>
          <w:kern w:val="2"/>
          <w:sz w:val="24"/>
          <w:lang w:val="en-US" w:bidi="ar-EG"/>
        </w:rPr>
      </w:pPr>
      <w:r w:rsidRPr="00540C49">
        <w:rPr>
          <w:rFonts w:ascii="Simplified Arabic" w:eastAsia="YouYuan" w:hAnsi="Simplified Arabic" w:cs="Simplified Arabic"/>
          <w:kern w:val="2"/>
          <w:sz w:val="24"/>
          <w:rtl/>
          <w:lang w:val="en-US" w:bidi="ar-EG"/>
        </w:rPr>
        <w:t>تنسيق المدخلات</w:t>
      </w:r>
      <w:r>
        <w:rPr>
          <w:rFonts w:ascii="Simplified Arabic" w:eastAsia="YouYuan" w:hAnsi="Simplified Arabic" w:cs="Simplified Arabic" w:hint="cs"/>
          <w:kern w:val="2"/>
          <w:sz w:val="24"/>
          <w:rtl/>
          <w:lang w:val="en-US" w:bidi="ar-EG"/>
        </w:rPr>
        <w:t xml:space="preserve"> الواردة</w:t>
      </w:r>
      <w:r w:rsidRPr="00540C49">
        <w:rPr>
          <w:rFonts w:ascii="Simplified Arabic" w:eastAsia="YouYuan" w:hAnsi="Simplified Arabic" w:cs="Simplified Arabic"/>
          <w:kern w:val="2"/>
          <w:sz w:val="24"/>
          <w:rtl/>
          <w:lang w:val="en-US" w:bidi="ar-EG"/>
        </w:rPr>
        <w:t xml:space="preserve"> من الحكومات دون الوطنية والمدن والسلطات المحلية الأخرى بشأن مساهماتها في تحقيق أهد</w:t>
      </w:r>
      <w:r>
        <w:rPr>
          <w:rFonts w:ascii="Simplified Arabic" w:eastAsia="YouYuan" w:hAnsi="Simplified Arabic" w:cs="Simplified Arabic"/>
          <w:kern w:val="2"/>
          <w:sz w:val="24"/>
          <w:rtl/>
          <w:lang w:val="en-US" w:bidi="ar-EG"/>
        </w:rPr>
        <w:t>اف الاتفاقية وبروتوكول</w:t>
      </w:r>
      <w:r>
        <w:rPr>
          <w:rFonts w:ascii="Simplified Arabic" w:eastAsia="YouYuan" w:hAnsi="Simplified Arabic" w:cs="Simplified Arabic" w:hint="cs"/>
          <w:kern w:val="2"/>
          <w:sz w:val="24"/>
          <w:rtl/>
          <w:lang w:val="en-US" w:bidi="ar-EG"/>
        </w:rPr>
        <w:t>يها</w:t>
      </w:r>
      <w:r w:rsidRPr="00540C49">
        <w:rPr>
          <w:rFonts w:ascii="Simplified Arabic" w:eastAsia="YouYuan" w:hAnsi="Simplified Arabic" w:cs="Simplified Arabic"/>
          <w:kern w:val="2"/>
          <w:sz w:val="24"/>
          <w:rtl/>
          <w:lang w:val="en-US" w:bidi="ar-EG"/>
        </w:rPr>
        <w:t>، والإطار العالمي للتنوع البيولوجي لما بعد عام 2020 والنهج طويل الأجل للتعميم لأغراض استعراض منتصف المدة، على النحو المنصوص عليه في النهج طويل الأجل للتعميم.</w:t>
      </w:r>
    </w:p>
    <w:p w14:paraId="467B76CE" w14:textId="77777777" w:rsidR="00D45FB0" w:rsidRPr="00540C49" w:rsidRDefault="00D45FB0" w:rsidP="00D45FB0">
      <w:pPr>
        <w:suppressLineNumbers/>
        <w:suppressAutoHyphens/>
        <w:kinsoku w:val="0"/>
        <w:overflowPunct w:val="0"/>
        <w:autoSpaceDE w:val="0"/>
        <w:autoSpaceDN w:val="0"/>
        <w:bidi/>
        <w:adjustRightInd w:val="0"/>
        <w:snapToGrid w:val="0"/>
        <w:spacing w:before="120" w:after="120"/>
        <w:ind w:left="720"/>
        <w:jc w:val="center"/>
        <w:rPr>
          <w:rFonts w:cs="Simplified Arabic"/>
          <w:b/>
          <w:bCs/>
          <w:snapToGrid w:val="0"/>
          <w:kern w:val="22"/>
          <w:sz w:val="24"/>
        </w:rPr>
      </w:pPr>
      <w:r w:rsidRPr="00540C49">
        <w:rPr>
          <w:rFonts w:cs="Simplified Arabic" w:hint="cs"/>
          <w:b/>
          <w:bCs/>
          <w:snapToGrid w:val="0"/>
          <w:kern w:val="22"/>
          <w:sz w:val="24"/>
          <w:rtl/>
        </w:rPr>
        <w:t>دال.</w:t>
      </w:r>
      <w:r w:rsidRPr="00540C49">
        <w:rPr>
          <w:rFonts w:cs="Simplified Arabic" w:hint="cs"/>
          <w:b/>
          <w:bCs/>
          <w:snapToGrid w:val="0"/>
          <w:kern w:val="22"/>
          <w:sz w:val="24"/>
          <w:rtl/>
        </w:rPr>
        <w:tab/>
      </w:r>
      <w:r w:rsidRPr="00540C49">
        <w:rPr>
          <w:rFonts w:cs="Simplified Arabic"/>
          <w:b/>
          <w:bCs/>
          <w:snapToGrid w:val="0"/>
          <w:kern w:val="22"/>
          <w:sz w:val="24"/>
          <w:rtl/>
        </w:rPr>
        <w:t>تنفيذ خطة العمل</w:t>
      </w:r>
    </w:p>
    <w:p w14:paraId="09898FB6"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lang w:val="en-US" w:eastAsia="en-CA"/>
        </w:rPr>
      </w:pPr>
      <w:r w:rsidRPr="00540C49">
        <w:rPr>
          <w:rFonts w:ascii="Simplified Arabic" w:hAnsi="Simplified Arabic" w:cs="Simplified Arabic"/>
          <w:rtl/>
          <w:lang w:val="en-US" w:eastAsia="en-CA"/>
        </w:rPr>
        <w:t>يتم حث الأطراف والحكومات الأخرى على تنفيذ خطة العمل، حس</w:t>
      </w:r>
      <w:r>
        <w:rPr>
          <w:rFonts w:ascii="Simplified Arabic" w:hAnsi="Simplified Arabic" w:cs="Simplified Arabic"/>
          <w:rtl/>
          <w:lang w:val="en-US" w:eastAsia="en-CA"/>
        </w:rPr>
        <w:t>ب الاقتضاء</w:t>
      </w:r>
      <w:r w:rsidRPr="00540C49">
        <w:rPr>
          <w:rFonts w:ascii="Simplified Arabic" w:hAnsi="Simplified Arabic" w:cs="Simplified Arabic"/>
          <w:rtl/>
          <w:lang w:val="en-US" w:eastAsia="en-CA"/>
        </w:rPr>
        <w:t>، بدعم من أمانة الاتفاقية والشركاء الرئيسيين الآخرين الذين يجتمعون مع الحكومات دون الوطنية</w:t>
      </w:r>
      <w:r>
        <w:rPr>
          <w:rFonts w:ascii="Simplified Arabic" w:hAnsi="Simplified Arabic" w:cs="Simplified Arabic"/>
          <w:rtl/>
          <w:lang w:val="en-US" w:eastAsia="en-CA"/>
        </w:rPr>
        <w:t xml:space="preserve"> والمدن والسلطات المحلية الأخرى</w:t>
      </w:r>
      <w:r w:rsidRPr="00540C49">
        <w:rPr>
          <w:rFonts w:ascii="Simplified Arabic" w:hAnsi="Simplified Arabic" w:cs="Simplified Arabic"/>
          <w:rtl/>
          <w:lang w:val="en-US" w:eastAsia="en-CA"/>
        </w:rPr>
        <w:t>، مثل</w:t>
      </w:r>
      <w:r>
        <w:rPr>
          <w:rFonts w:ascii="Simplified Arabic" w:hAnsi="Simplified Arabic" w:cs="Simplified Arabic" w:hint="cs"/>
          <w:rtl/>
          <w:lang w:val="en-US" w:eastAsia="en-CA"/>
        </w:rPr>
        <w:t xml:space="preserve"> المجلس الدولي للمبادرات البيئة المحلية- الحكومات المحلية من أجل الاستدامة</w:t>
      </w:r>
      <w:r w:rsidRPr="00540C49">
        <w:rPr>
          <w:rFonts w:ascii="Simplified Arabic" w:hAnsi="Simplified Arabic" w:cs="Simplified Arabic"/>
          <w:rtl/>
          <w:lang w:val="en-US" w:eastAsia="en-CA"/>
        </w:rPr>
        <w:t>،</w:t>
      </w:r>
      <w:r w:rsidRPr="000435F2">
        <w:rPr>
          <w:rFonts w:ascii="Simplified Arabic" w:hAnsi="Simplified Arabic" w:cs="Simplified Arabic"/>
          <w:snapToGrid w:val="0"/>
          <w:kern w:val="22"/>
          <w:sz w:val="24"/>
          <w:rtl/>
        </w:rPr>
        <w:t xml:space="preserve"> </w:t>
      </w:r>
      <w:r>
        <w:rPr>
          <w:rFonts w:cs="Simplified Arabic" w:hint="cs"/>
          <w:snapToGrid w:val="0"/>
          <w:kern w:val="22"/>
          <w:sz w:val="24"/>
          <w:rtl/>
        </w:rPr>
        <w:t>والأقاليم ال</w:t>
      </w:r>
      <w:r w:rsidRPr="00693041">
        <w:rPr>
          <w:rFonts w:cs="Simplified Arabic"/>
          <w:snapToGrid w:val="0"/>
          <w:kern w:val="22"/>
          <w:sz w:val="24"/>
          <w:rtl/>
        </w:rPr>
        <w:t xml:space="preserve">4 </w:t>
      </w:r>
      <w:r>
        <w:rPr>
          <w:rFonts w:ascii="Simplified Arabic" w:hAnsi="Simplified Arabic" w:cs="Simplified Arabic" w:hint="cs"/>
          <w:snapToGrid w:val="0"/>
          <w:kern w:val="22"/>
          <w:sz w:val="24"/>
          <w:rtl/>
          <w:lang w:bidi="ar-EG"/>
        </w:rPr>
        <w:t xml:space="preserve">من أجل </w:t>
      </w:r>
      <w:r w:rsidRPr="00CC7EED">
        <w:rPr>
          <w:rFonts w:ascii="Simplified Arabic" w:hAnsi="Simplified Arabic" w:cs="Simplified Arabic"/>
          <w:snapToGrid w:val="0"/>
          <w:kern w:val="22"/>
          <w:sz w:val="24"/>
          <w:rtl/>
        </w:rPr>
        <w:t>التنمية المستدامة</w:t>
      </w:r>
      <w:r>
        <w:rPr>
          <w:rFonts w:ascii="Simplified Arabic" w:hAnsi="Simplified Arabic" w:cs="Simplified Arabic" w:hint="cs"/>
          <w:snapToGrid w:val="0"/>
          <w:kern w:val="22"/>
          <w:sz w:val="24"/>
          <w:rtl/>
        </w:rPr>
        <w:t>،</w:t>
      </w:r>
      <w:r w:rsidRPr="00CC7EED">
        <w:rPr>
          <w:rFonts w:ascii="Simplified Arabic" w:hAnsi="Simplified Arabic" w:cs="Simplified Arabic"/>
          <w:snapToGrid w:val="0"/>
          <w:kern w:val="22"/>
          <w:sz w:val="24"/>
          <w:rtl/>
        </w:rPr>
        <w:t xml:space="preserve"> ومجموعة الحكومات دون الوطنية الرائدة نحو</w:t>
      </w:r>
      <w:r>
        <w:rPr>
          <w:rFonts w:ascii="Simplified Arabic" w:hAnsi="Simplified Arabic" w:cs="Simplified Arabic" w:hint="cs"/>
          <w:snapToGrid w:val="0"/>
          <w:kern w:val="22"/>
          <w:sz w:val="24"/>
          <w:rtl/>
        </w:rPr>
        <w:t xml:space="preserve"> تحقيق</w:t>
      </w:r>
      <w:r>
        <w:rPr>
          <w:rFonts w:ascii="Simplified Arabic" w:hAnsi="Simplified Arabic" w:cs="Simplified Arabic"/>
          <w:snapToGrid w:val="0"/>
          <w:kern w:val="22"/>
          <w:sz w:val="24"/>
          <w:rtl/>
        </w:rPr>
        <w:t xml:space="preserve"> أهداف أيشي للتنوع البيولوجي</w:t>
      </w:r>
      <w:r w:rsidRPr="00540C49">
        <w:rPr>
          <w:rFonts w:ascii="Simplified Arabic" w:hAnsi="Simplified Arabic" w:cs="Simplified Arabic"/>
          <w:rtl/>
          <w:lang w:val="en-US" w:eastAsia="en-CA"/>
        </w:rPr>
        <w:t xml:space="preserve">، </w:t>
      </w:r>
      <w:r>
        <w:rPr>
          <w:rFonts w:ascii="Simplified Arabic" w:hAnsi="Simplified Arabic" w:cs="Simplified Arabic" w:hint="cs"/>
          <w:rtl/>
          <w:lang w:val="en-US" w:eastAsia="en-CA"/>
        </w:rPr>
        <w:t>و</w:t>
      </w:r>
      <w:r>
        <w:rPr>
          <w:rFonts w:ascii="Simplified Arabic" w:hAnsi="Simplified Arabic" w:cs="Simplified Arabic"/>
          <w:snapToGrid w:val="0"/>
          <w:kern w:val="22"/>
          <w:sz w:val="24"/>
          <w:rtl/>
        </w:rPr>
        <w:t xml:space="preserve">اللجنة الأوروبية </w:t>
      </w:r>
      <w:r>
        <w:rPr>
          <w:rFonts w:ascii="Simplified Arabic" w:hAnsi="Simplified Arabic" w:cs="Simplified Arabic" w:hint="cs"/>
          <w:snapToGrid w:val="0"/>
          <w:kern w:val="22"/>
          <w:sz w:val="24"/>
          <w:rtl/>
        </w:rPr>
        <w:t>للأقاليم</w:t>
      </w:r>
      <w:r>
        <w:rPr>
          <w:rFonts w:ascii="Simplified Arabic" w:hAnsi="Simplified Arabic" w:cs="Simplified Arabic"/>
          <w:rtl/>
          <w:lang w:val="en-US" w:eastAsia="en-CA"/>
        </w:rPr>
        <w:t>، من بين آخرين</w:t>
      </w:r>
      <w:r w:rsidRPr="00540C49">
        <w:rPr>
          <w:rFonts w:ascii="Simplified Arabic" w:hAnsi="Simplified Arabic" w:cs="Simplified Arabic"/>
          <w:rtl/>
          <w:lang w:val="en-US" w:eastAsia="en-CA"/>
        </w:rPr>
        <w:t>، مع مراعاة الأولويات والقدرات والاحتياجات الوطنية.</w:t>
      </w:r>
    </w:p>
    <w:p w14:paraId="7D5AE88B"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lang w:val="en-US" w:eastAsia="en-CA"/>
        </w:rPr>
      </w:pPr>
      <w:r>
        <w:rPr>
          <w:rFonts w:ascii="Simplified Arabic" w:hAnsi="Simplified Arabic" w:cs="Simplified Arabic" w:hint="cs"/>
          <w:rtl/>
          <w:lang w:val="en-US" w:eastAsia="en-CA"/>
        </w:rPr>
        <w:t>و</w:t>
      </w:r>
      <w:r w:rsidRPr="000435F2">
        <w:rPr>
          <w:rFonts w:ascii="Simplified Arabic" w:hAnsi="Simplified Arabic" w:cs="Simplified Arabic"/>
          <w:rtl/>
          <w:lang w:val="en-US" w:eastAsia="en-CA"/>
        </w:rPr>
        <w:t>سيتم دعم تنفيذ خطة العمل</w:t>
      </w:r>
      <w:r>
        <w:rPr>
          <w:rFonts w:ascii="Simplified Arabic" w:hAnsi="Simplified Arabic" w:cs="Simplified Arabic" w:hint="cs"/>
          <w:rtl/>
          <w:lang w:val="en-US" w:eastAsia="en-CA"/>
        </w:rPr>
        <w:t xml:space="preserve"> أيضاً</w:t>
      </w:r>
      <w:r w:rsidRPr="000435F2">
        <w:rPr>
          <w:rFonts w:ascii="Simplified Arabic" w:hAnsi="Simplified Arabic" w:cs="Simplified Arabic"/>
          <w:rtl/>
          <w:lang w:val="en-US" w:eastAsia="en-CA"/>
        </w:rPr>
        <w:t xml:space="preserve"> من قبل الشراكة العالمية بشأن الحكومات دون الوطنية والمحلية للتنوع البيولوجي، وهي منصة تعاونية غير رسمية تتألف</w:t>
      </w:r>
      <w:r>
        <w:rPr>
          <w:rFonts w:ascii="Simplified Arabic" w:hAnsi="Simplified Arabic" w:cs="Simplified Arabic"/>
          <w:rtl/>
          <w:lang w:val="en-US" w:eastAsia="en-CA"/>
        </w:rPr>
        <w:t xml:space="preserve"> من وكالات وبرامج الأمم المتحدة، والشبكات والمؤسسات الأكاديمية</w:t>
      </w:r>
      <w:r w:rsidRPr="000435F2">
        <w:rPr>
          <w:rFonts w:ascii="Simplified Arabic" w:hAnsi="Simplified Arabic" w:cs="Simplified Arabic"/>
          <w:rtl/>
          <w:lang w:val="en-US" w:eastAsia="en-CA"/>
        </w:rPr>
        <w:t xml:space="preserve">، وشبكات الحكومات دون </w:t>
      </w:r>
      <w:r>
        <w:rPr>
          <w:rFonts w:ascii="Simplified Arabic" w:hAnsi="Simplified Arabic" w:cs="Simplified Arabic"/>
          <w:rtl/>
          <w:lang w:val="en-US" w:eastAsia="en-CA"/>
        </w:rPr>
        <w:t>الوطنية والمدن والسلطات المحلية</w:t>
      </w:r>
      <w:r w:rsidRPr="000435F2">
        <w:rPr>
          <w:rFonts w:ascii="Simplified Arabic" w:hAnsi="Simplified Arabic" w:cs="Simplified Arabic"/>
          <w:rtl/>
          <w:lang w:val="en-US" w:eastAsia="en-CA"/>
        </w:rPr>
        <w:t>، وبتيسير من أمانة اتفاقية التنوع البيولوجي</w:t>
      </w:r>
      <w:r w:rsidRPr="000435F2">
        <w:rPr>
          <w:rFonts w:ascii="Simplified Arabic" w:hAnsi="Simplified Arabic" w:cs="Simplified Arabic"/>
          <w:lang w:val="en-US" w:eastAsia="en-CA"/>
        </w:rPr>
        <w:t>.</w:t>
      </w:r>
    </w:p>
    <w:p w14:paraId="23981BE0" w14:textId="77777777" w:rsidR="00D45FB0"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lang w:val="en-US" w:eastAsia="en-CA"/>
        </w:rPr>
      </w:pPr>
      <w:r>
        <w:rPr>
          <w:rFonts w:ascii="Simplified Arabic" w:hAnsi="Simplified Arabic" w:cs="Simplified Arabic" w:hint="cs"/>
          <w:rtl/>
          <w:lang w:val="en-US" w:eastAsia="en-CA"/>
        </w:rPr>
        <w:t>و</w:t>
      </w:r>
      <w:r w:rsidRPr="000435F2">
        <w:rPr>
          <w:rFonts w:ascii="Simplified Arabic" w:hAnsi="Simplified Arabic" w:cs="Simplified Arabic"/>
          <w:rtl/>
          <w:lang w:val="en-US" w:eastAsia="en-CA"/>
        </w:rPr>
        <w:t>ستقدم اللجنة الاستشارية المعنية بالحكومات المحلية والتنوع البيولوجي</w:t>
      </w:r>
      <w:r w:rsidRPr="008B67CA">
        <w:rPr>
          <w:rStyle w:val="FootnoteReference"/>
          <w:rFonts w:ascii="Simplified Arabic" w:hAnsi="Simplified Arabic" w:cs="Simplified Arabic"/>
          <w:kern w:val="22"/>
          <w:sz w:val="20"/>
          <w:u w:val="none"/>
          <w:vertAlign w:val="superscript"/>
        </w:rPr>
        <w:footnoteReference w:id="18"/>
      </w:r>
      <w:r w:rsidRPr="000435F2">
        <w:rPr>
          <w:rFonts w:ascii="Simplified Arabic" w:hAnsi="Simplified Arabic" w:cs="Simplified Arabic"/>
          <w:rtl/>
          <w:lang w:val="en-US" w:eastAsia="en-CA"/>
        </w:rPr>
        <w:t xml:space="preserve"> واللجنة الاستشارية المعنية بالحكوما</w:t>
      </w:r>
      <w:r>
        <w:rPr>
          <w:rFonts w:ascii="Simplified Arabic" w:hAnsi="Simplified Arabic" w:cs="Simplified Arabic"/>
          <w:rtl/>
          <w:lang w:val="en-US" w:eastAsia="en-CA"/>
        </w:rPr>
        <w:t>ت دون الوطنية والتنوع البيولوجي</w:t>
      </w:r>
      <w:r w:rsidRPr="000435F2">
        <w:rPr>
          <w:rFonts w:ascii="Simplified Arabic" w:hAnsi="Simplified Arabic" w:cs="Simplified Arabic"/>
          <w:rtl/>
          <w:lang w:val="en-US" w:eastAsia="en-CA"/>
        </w:rPr>
        <w:t>،</w:t>
      </w:r>
      <w:r w:rsidRPr="008B67CA">
        <w:rPr>
          <w:rStyle w:val="FootnoteReference"/>
          <w:rFonts w:ascii="Simplified Arabic" w:hAnsi="Simplified Arabic" w:cs="Simplified Arabic"/>
          <w:kern w:val="22"/>
          <w:sz w:val="24"/>
          <w:u w:val="none"/>
          <w:vertAlign w:val="superscript"/>
        </w:rPr>
        <w:footnoteReference w:id="19"/>
      </w:r>
      <w:r w:rsidRPr="000435F2">
        <w:rPr>
          <w:rFonts w:ascii="Simplified Arabic" w:hAnsi="Simplified Arabic" w:cs="Simplified Arabic"/>
          <w:rtl/>
          <w:lang w:val="en-US" w:eastAsia="en-CA"/>
        </w:rPr>
        <w:t xml:space="preserve"> مدخلات ودعم لخطة العمل من وجهات نظر المدن والسلطات المحلية والحكومات دون الوطنية</w:t>
      </w:r>
      <w:r>
        <w:rPr>
          <w:rFonts w:ascii="Simplified Arabic" w:hAnsi="Simplified Arabic" w:cs="Simplified Arabic"/>
          <w:rtl/>
          <w:lang w:val="en-US" w:eastAsia="en-CA"/>
        </w:rPr>
        <w:t xml:space="preserve">، على التوالي، اعترافا </w:t>
      </w:r>
      <w:r>
        <w:rPr>
          <w:rFonts w:ascii="Simplified Arabic" w:hAnsi="Simplified Arabic" w:cs="Simplified Arabic" w:hint="cs"/>
          <w:rtl/>
          <w:lang w:val="en-US" w:eastAsia="en-CA"/>
        </w:rPr>
        <w:t>ب</w:t>
      </w:r>
      <w:r w:rsidRPr="000435F2">
        <w:rPr>
          <w:rFonts w:ascii="Simplified Arabic" w:hAnsi="Simplified Arabic" w:cs="Simplified Arabic"/>
          <w:rtl/>
          <w:lang w:val="en-US" w:eastAsia="en-CA"/>
        </w:rPr>
        <w:t>دور</w:t>
      </w:r>
      <w:r>
        <w:rPr>
          <w:rFonts w:ascii="Simplified Arabic" w:hAnsi="Simplified Arabic" w:cs="Simplified Arabic" w:hint="cs"/>
          <w:rtl/>
          <w:lang w:val="en-US" w:eastAsia="en-CA"/>
        </w:rPr>
        <w:t>ها الحاسم وال</w:t>
      </w:r>
      <w:r w:rsidRPr="000435F2">
        <w:rPr>
          <w:rFonts w:ascii="Simplified Arabic" w:hAnsi="Simplified Arabic" w:cs="Simplified Arabic"/>
          <w:rtl/>
          <w:lang w:val="en-US" w:eastAsia="en-CA"/>
        </w:rPr>
        <w:t>مكمل و</w:t>
      </w:r>
      <w:r>
        <w:rPr>
          <w:rFonts w:ascii="Simplified Arabic" w:hAnsi="Simplified Arabic" w:cs="Simplified Arabic" w:hint="cs"/>
          <w:rtl/>
          <w:lang w:val="en-US" w:eastAsia="en-CA"/>
        </w:rPr>
        <w:t>ال</w:t>
      </w:r>
      <w:r w:rsidRPr="000435F2">
        <w:rPr>
          <w:rFonts w:ascii="Simplified Arabic" w:hAnsi="Simplified Arabic" w:cs="Simplified Arabic"/>
          <w:rtl/>
          <w:lang w:val="en-US" w:eastAsia="en-CA"/>
        </w:rPr>
        <w:t>متميز في</w:t>
      </w:r>
      <w:r>
        <w:rPr>
          <w:rFonts w:ascii="Simplified Arabic" w:hAnsi="Simplified Arabic" w:cs="Simplified Arabic"/>
          <w:rtl/>
          <w:lang w:val="en-US" w:eastAsia="en-CA"/>
        </w:rPr>
        <w:t xml:space="preserve"> تنفيذ الاتفاقية. </w:t>
      </w:r>
      <w:r>
        <w:rPr>
          <w:rFonts w:ascii="Simplified Arabic" w:hAnsi="Simplified Arabic" w:cs="Simplified Arabic" w:hint="cs"/>
          <w:rtl/>
          <w:lang w:val="en-US" w:eastAsia="en-CA"/>
        </w:rPr>
        <w:t xml:space="preserve">وتعد </w:t>
      </w:r>
      <w:r>
        <w:rPr>
          <w:rFonts w:ascii="Simplified Arabic" w:hAnsi="Simplified Arabic" w:cs="Simplified Arabic"/>
          <w:rtl/>
          <w:lang w:val="en-US" w:eastAsia="en-CA"/>
        </w:rPr>
        <w:t>كلتا اللجنتين</w:t>
      </w:r>
      <w:r w:rsidRPr="000435F2">
        <w:rPr>
          <w:rFonts w:ascii="Simplified Arabic" w:hAnsi="Simplified Arabic" w:cs="Simplified Arabic"/>
          <w:rtl/>
          <w:lang w:val="en-US" w:eastAsia="en-CA"/>
        </w:rPr>
        <w:t>، الم</w:t>
      </w:r>
      <w:r>
        <w:rPr>
          <w:rFonts w:ascii="Simplified Arabic" w:hAnsi="Simplified Arabic" w:cs="Simplified Arabic"/>
          <w:rtl/>
          <w:lang w:val="en-US" w:eastAsia="en-CA"/>
        </w:rPr>
        <w:t>عترف بهما في خطة العمل التي تم</w:t>
      </w:r>
      <w:r>
        <w:rPr>
          <w:rFonts w:ascii="Simplified Arabic" w:hAnsi="Simplified Arabic" w:cs="Simplified Arabic" w:hint="cs"/>
          <w:rtl/>
          <w:lang w:val="en-US" w:eastAsia="en-CA"/>
        </w:rPr>
        <w:t xml:space="preserve"> إقرارها </w:t>
      </w:r>
      <w:r>
        <w:rPr>
          <w:rFonts w:ascii="Simplified Arabic" w:hAnsi="Simplified Arabic" w:cs="Simplified Arabic"/>
          <w:rtl/>
          <w:lang w:val="en-US" w:eastAsia="en-CA"/>
        </w:rPr>
        <w:t>من خلال المقرر 10/22</w:t>
      </w:r>
      <w:r w:rsidRPr="000435F2">
        <w:rPr>
          <w:rFonts w:ascii="Simplified Arabic" w:hAnsi="Simplified Arabic" w:cs="Simplified Arabic"/>
          <w:rtl/>
          <w:lang w:val="en-US" w:eastAsia="en-CA"/>
        </w:rPr>
        <w:t xml:space="preserve">، </w:t>
      </w:r>
      <w:r>
        <w:rPr>
          <w:rFonts w:ascii="Simplified Arabic" w:hAnsi="Simplified Arabic" w:cs="Simplified Arabic" w:hint="cs"/>
          <w:rtl/>
          <w:lang w:val="en-US" w:eastAsia="en-CA"/>
        </w:rPr>
        <w:t xml:space="preserve">بمثابة </w:t>
      </w:r>
      <w:r w:rsidRPr="000435F2">
        <w:rPr>
          <w:rFonts w:ascii="Simplified Arabic" w:hAnsi="Simplified Arabic" w:cs="Simplified Arabic"/>
          <w:rtl/>
          <w:lang w:val="en-US" w:eastAsia="en-CA"/>
        </w:rPr>
        <w:t xml:space="preserve">منصات مفتوحة وحرة </w:t>
      </w:r>
      <w:r>
        <w:rPr>
          <w:rFonts w:ascii="Simplified Arabic" w:hAnsi="Simplified Arabic" w:cs="Simplified Arabic" w:hint="cs"/>
          <w:rtl/>
          <w:lang w:val="en-US" w:eastAsia="en-CA"/>
        </w:rPr>
        <w:t>يتمثل هدفها ال</w:t>
      </w:r>
      <w:r w:rsidRPr="000435F2">
        <w:rPr>
          <w:rFonts w:ascii="Simplified Arabic" w:hAnsi="Simplified Arabic" w:cs="Simplified Arabic"/>
          <w:rtl/>
          <w:lang w:val="en-US" w:eastAsia="en-CA"/>
        </w:rPr>
        <w:t xml:space="preserve">وحيد </w:t>
      </w:r>
      <w:r>
        <w:rPr>
          <w:rFonts w:ascii="Simplified Arabic" w:hAnsi="Simplified Arabic" w:cs="Simplified Arabic" w:hint="cs"/>
          <w:rtl/>
          <w:lang w:val="en-US" w:eastAsia="en-CA"/>
        </w:rPr>
        <w:t>في</w:t>
      </w:r>
      <w:r w:rsidRPr="000435F2">
        <w:rPr>
          <w:rFonts w:ascii="Simplified Arabic" w:hAnsi="Simplified Arabic" w:cs="Simplified Arabic"/>
          <w:rtl/>
          <w:lang w:val="en-US" w:eastAsia="en-CA"/>
        </w:rPr>
        <w:t xml:space="preserve"> تنسيق مساهمة ومشاركة هذه المستويات الحكومية في عمليات اتفاقية التنوع البيولوجي.</w:t>
      </w:r>
    </w:p>
    <w:p w14:paraId="1D723220" w14:textId="77777777" w:rsidR="00D45FB0" w:rsidRPr="00540C49" w:rsidRDefault="00D45FB0" w:rsidP="00D45FB0">
      <w:pPr>
        <w:pStyle w:val="ListParagraph"/>
        <w:numPr>
          <w:ilvl w:val="0"/>
          <w:numId w:val="24"/>
        </w:numPr>
        <w:tabs>
          <w:tab w:val="clear" w:pos="540"/>
        </w:tabs>
        <w:bidi/>
        <w:spacing w:after="120" w:line="216" w:lineRule="auto"/>
        <w:ind w:left="0" w:firstLine="0"/>
        <w:contextualSpacing w:val="0"/>
        <w:rPr>
          <w:rFonts w:ascii="Simplified Arabic" w:hAnsi="Simplified Arabic" w:cs="Simplified Arabic"/>
          <w:rtl/>
          <w:lang w:val="en-US" w:eastAsia="en-CA"/>
        </w:rPr>
      </w:pPr>
      <w:r>
        <w:rPr>
          <w:rFonts w:ascii="Simplified Arabic" w:hAnsi="Simplified Arabic" w:cs="Simplified Arabic" w:hint="cs"/>
          <w:rtl/>
          <w:lang w:val="en-US" w:eastAsia="en-CA"/>
        </w:rPr>
        <w:t>وتُسلم</w:t>
      </w:r>
      <w:r w:rsidRPr="00057E1B">
        <w:rPr>
          <w:rFonts w:ascii="Simplified Arabic" w:hAnsi="Simplified Arabic" w:cs="Simplified Arabic"/>
          <w:rtl/>
          <w:lang w:val="en-US" w:eastAsia="en-CA"/>
        </w:rPr>
        <w:t xml:space="preserve"> خطة العمل </w:t>
      </w:r>
      <w:r>
        <w:rPr>
          <w:rFonts w:ascii="Simplified Arabic" w:hAnsi="Simplified Arabic" w:cs="Simplified Arabic" w:hint="cs"/>
          <w:rtl/>
          <w:lang w:val="en-US" w:eastAsia="en-CA"/>
        </w:rPr>
        <w:t xml:space="preserve">بضرورة </w:t>
      </w:r>
      <w:r w:rsidRPr="00057E1B">
        <w:rPr>
          <w:rFonts w:ascii="Simplified Arabic" w:hAnsi="Simplified Arabic" w:cs="Simplified Arabic"/>
          <w:rtl/>
          <w:lang w:val="en-US" w:eastAsia="en-CA"/>
        </w:rPr>
        <w:t>الحفاظ على المرونة في نهجه</w:t>
      </w:r>
      <w:r>
        <w:rPr>
          <w:rFonts w:ascii="Simplified Arabic" w:hAnsi="Simplified Arabic" w:cs="Simplified Arabic" w:hint="cs"/>
          <w:rtl/>
          <w:lang w:val="en-US" w:eastAsia="en-CA"/>
        </w:rPr>
        <w:t>ا المتعلق بال</w:t>
      </w:r>
      <w:r w:rsidRPr="00057E1B">
        <w:rPr>
          <w:rFonts w:ascii="Simplified Arabic" w:hAnsi="Simplified Arabic" w:cs="Simplified Arabic"/>
          <w:rtl/>
          <w:lang w:val="en-US" w:eastAsia="en-CA"/>
        </w:rPr>
        <w:t xml:space="preserve">تنفيذ من أجل </w:t>
      </w:r>
      <w:r>
        <w:rPr>
          <w:rFonts w:ascii="Simplified Arabic" w:hAnsi="Simplified Arabic" w:cs="Simplified Arabic" w:hint="cs"/>
          <w:rtl/>
          <w:lang w:val="en-US" w:eastAsia="en-CA"/>
        </w:rPr>
        <w:t>مراعاة</w:t>
      </w:r>
      <w:r w:rsidRPr="00057E1B">
        <w:rPr>
          <w:rFonts w:ascii="Simplified Arabic" w:hAnsi="Simplified Arabic" w:cs="Simplified Arabic"/>
          <w:rtl/>
          <w:lang w:val="en-US" w:eastAsia="en-CA"/>
        </w:rPr>
        <w:t xml:space="preserve"> الأولويات الوطنية</w:t>
      </w:r>
      <w:r>
        <w:rPr>
          <w:rFonts w:ascii="Simplified Arabic" w:hAnsi="Simplified Arabic" w:cs="Simplified Arabic"/>
          <w:rtl/>
          <w:lang w:val="en-US" w:eastAsia="en-CA"/>
        </w:rPr>
        <w:t xml:space="preserve"> ودون الوطنية والمحلية المتغيرة</w:t>
      </w:r>
      <w:r w:rsidRPr="00057E1B">
        <w:rPr>
          <w:rFonts w:ascii="Simplified Arabic" w:hAnsi="Simplified Arabic" w:cs="Simplified Arabic"/>
          <w:rtl/>
          <w:lang w:val="en-US" w:eastAsia="en-CA"/>
        </w:rPr>
        <w:t>، وكذلك المقررات المستقبلية لمؤتمر الأطراف.</w:t>
      </w:r>
      <w:r>
        <w:rPr>
          <w:rFonts w:ascii="Simplified Arabic" w:hAnsi="Simplified Arabic" w:cs="Simplified Arabic"/>
          <w:lang w:val="en-US" w:eastAsia="en-CA"/>
        </w:rPr>
        <w:t xml:space="preserve"> </w:t>
      </w:r>
    </w:p>
    <w:p w14:paraId="40FE62FD" w14:textId="4F1E7D95" w:rsidR="00D45FB0" w:rsidRPr="005745D9" w:rsidRDefault="00D45FB0" w:rsidP="005745D9">
      <w:pPr>
        <w:pStyle w:val="Para1"/>
        <w:suppressLineNumbers/>
        <w:suppressAutoHyphens/>
        <w:kinsoku w:val="0"/>
        <w:overflowPunct w:val="0"/>
        <w:autoSpaceDE w:val="0"/>
        <w:autoSpaceDN w:val="0"/>
        <w:adjustRightInd w:val="0"/>
        <w:snapToGrid w:val="0"/>
        <w:spacing w:after="0"/>
        <w:jc w:val="center"/>
        <w:rPr>
          <w:kern w:val="22"/>
          <w:szCs w:val="24"/>
        </w:rPr>
      </w:pPr>
      <w:r w:rsidRPr="00455EAA">
        <w:rPr>
          <w:kern w:val="22"/>
          <w:szCs w:val="24"/>
        </w:rPr>
        <w:t>_____</w:t>
      </w:r>
      <w:bookmarkStart w:id="1" w:name="_GoBack"/>
      <w:bookmarkEnd w:id="1"/>
      <w:r w:rsidRPr="00455EAA">
        <w:rPr>
          <w:kern w:val="22"/>
          <w:szCs w:val="24"/>
        </w:rPr>
        <w:t>_____</w:t>
      </w:r>
    </w:p>
    <w:sectPr w:rsidR="00D45FB0" w:rsidRPr="005745D9" w:rsidSect="00CA1572">
      <w:headerReference w:type="even" r:id="rId16"/>
      <w:headerReference w:type="default" r:id="rId17"/>
      <w:footerReference w:type="even" r:id="rId18"/>
      <w:foot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B48FB" w14:textId="77777777" w:rsidR="00222CA3" w:rsidRDefault="00222CA3">
      <w:r>
        <w:separator/>
      </w:r>
    </w:p>
  </w:endnote>
  <w:endnote w:type="continuationSeparator" w:id="0">
    <w:p w14:paraId="6288BD5E" w14:textId="77777777" w:rsidR="00222CA3" w:rsidRDefault="0022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YouYuan">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28D5" w14:textId="77777777" w:rsidR="00DB63FB" w:rsidRDefault="00DB63FB"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A7ECB" w14:textId="77777777" w:rsidR="00DB63FB" w:rsidRDefault="00DB63FB"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781A" w14:textId="77777777" w:rsidR="00222CA3" w:rsidRDefault="00222CA3" w:rsidP="00B555E1">
      <w:pPr>
        <w:bidi/>
      </w:pPr>
      <w:r>
        <w:separator/>
      </w:r>
    </w:p>
  </w:footnote>
  <w:footnote w:type="continuationSeparator" w:id="0">
    <w:p w14:paraId="32877B32" w14:textId="77777777" w:rsidR="00222CA3" w:rsidRDefault="00222CA3">
      <w:r>
        <w:continuationSeparator/>
      </w:r>
    </w:p>
  </w:footnote>
  <w:footnote w:id="1">
    <w:p w14:paraId="78B80FA0" w14:textId="77777777" w:rsidR="00D45FB0" w:rsidRPr="00895B47" w:rsidRDefault="00D45FB0" w:rsidP="00D45FB0">
      <w:pPr>
        <w:pStyle w:val="FootnoteText"/>
        <w:suppressLineNumbers/>
        <w:suppressAutoHyphens/>
        <w:bidi/>
        <w:ind w:firstLine="0"/>
        <w:jc w:val="left"/>
        <w:rPr>
          <w:kern w:val="18"/>
          <w:szCs w:val="18"/>
          <w:rtl/>
        </w:rPr>
      </w:pPr>
      <w:r w:rsidRPr="003F40DB">
        <w:rPr>
          <w:rStyle w:val="FootnoteReference"/>
          <w:kern w:val="18"/>
          <w:szCs w:val="18"/>
          <w:u w:val="none"/>
          <w:vertAlign w:val="superscript"/>
          <w:rtl/>
        </w:rPr>
        <w:t>*</w:t>
      </w:r>
      <w:r w:rsidRPr="003F40DB">
        <w:rPr>
          <w:kern w:val="18"/>
          <w:szCs w:val="18"/>
          <w:vertAlign w:val="superscript"/>
          <w:rtl/>
        </w:rPr>
        <w:t xml:space="preserve"> </w:t>
      </w:r>
      <w:hyperlink r:id="rId1" w:history="1">
        <w:r w:rsidRPr="00895B47">
          <w:rPr>
            <w:rStyle w:val="Hyperlink"/>
            <w:kern w:val="18"/>
            <w:szCs w:val="18"/>
          </w:rPr>
          <w:t>CBD/SBI/3/1</w:t>
        </w:r>
      </w:hyperlink>
    </w:p>
  </w:footnote>
  <w:footnote w:id="2">
    <w:p w14:paraId="55C95B21" w14:textId="77777777" w:rsidR="00D45FB0" w:rsidRPr="00895B47" w:rsidRDefault="00D45FB0" w:rsidP="00D45FB0">
      <w:pPr>
        <w:pStyle w:val="FootnoteText"/>
        <w:suppressLineNumbers/>
        <w:suppressAutoHyphens/>
        <w:bidi/>
        <w:ind w:firstLine="0"/>
        <w:jc w:val="left"/>
        <w:rPr>
          <w:szCs w:val="18"/>
          <w:rtl/>
        </w:rPr>
      </w:pPr>
      <w:r w:rsidRPr="003F40DB">
        <w:rPr>
          <w:rStyle w:val="FootnoteReference"/>
          <w:rFonts w:ascii="Simplified Arabic" w:hAnsi="Simplified Arabic" w:cs="Simplified Arabic"/>
          <w:sz w:val="20"/>
          <w:szCs w:val="20"/>
          <w:u w:val="none"/>
          <w:vertAlign w:val="superscript"/>
          <w:rtl/>
        </w:rPr>
        <w:footnoteRef/>
      </w:r>
      <w:r>
        <w:rPr>
          <w:rFonts w:hint="cs"/>
          <w:kern w:val="22"/>
          <w:szCs w:val="18"/>
          <w:rtl/>
        </w:rPr>
        <w:t xml:space="preserve"> </w:t>
      </w:r>
      <w:r w:rsidRPr="001D4FBD">
        <w:rPr>
          <w:rFonts w:ascii="Simplified Arabic" w:hAnsi="Simplified Arabic" w:cs="Simplified Arabic"/>
          <w:kern w:val="22"/>
          <w:sz w:val="20"/>
          <w:szCs w:val="20"/>
          <w:rtl/>
        </w:rPr>
        <w:t>انظر المقرر 11/8 والمقرر 12/9</w:t>
      </w:r>
    </w:p>
  </w:footnote>
  <w:footnote w:id="3">
    <w:p w14:paraId="28B9F4C1" w14:textId="77777777" w:rsidR="00D45FB0" w:rsidRPr="001D4FBD" w:rsidRDefault="00D45FB0" w:rsidP="00D45FB0">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snapToGrid w:val="0"/>
          <w:kern w:val="22"/>
          <w:sz w:val="20"/>
          <w:szCs w:val="20"/>
        </w:rPr>
      </w:pPr>
      <w:r w:rsidRPr="001D4FBD">
        <w:rPr>
          <w:rStyle w:val="FootnoteReference"/>
          <w:rFonts w:ascii="Simplified Arabic" w:hAnsi="Simplified Arabic" w:cs="Simplified Arabic"/>
          <w:kern w:val="18"/>
          <w:sz w:val="20"/>
          <w:szCs w:val="20"/>
          <w:u w:val="none"/>
          <w:vertAlign w:val="superscript"/>
        </w:rPr>
        <w:footnoteRef/>
      </w:r>
      <w:r>
        <w:rPr>
          <w:rFonts w:ascii="Simplified Arabic" w:hAnsi="Simplified Arabic" w:cs="Simplified Arabic" w:hint="cs"/>
          <w:snapToGrid w:val="0"/>
          <w:kern w:val="22"/>
          <w:sz w:val="20"/>
          <w:szCs w:val="20"/>
          <w:rtl/>
        </w:rPr>
        <w:t xml:space="preserve"> تم</w:t>
      </w:r>
      <w:r w:rsidRPr="001D4FBD">
        <w:rPr>
          <w:rFonts w:ascii="Simplified Arabic" w:hAnsi="Simplified Arabic" w:cs="Simplified Arabic"/>
          <w:snapToGrid w:val="0"/>
          <w:kern w:val="22"/>
          <w:sz w:val="20"/>
          <w:szCs w:val="20"/>
          <w:rtl/>
        </w:rPr>
        <w:t xml:space="preserve"> تصور عملية إدنبرة على أنها ورشة عمل عالمية للمساهمة في رأي الحكومات دون الوطنية والمدن والسلطات المحلية الأخرى للإبلاغ عن الإعداد للإطار العالمي للتنوع البيولوجي لما بعد عام 2020. كان من المقرر عقد ورشة العمل في إدنبرة، اسكتلندا، في الفترة من 1 إلى 3 أبريل/نيسان 2020. ونظراً للقيود المفروضة على السفر والتجمعات بسبب جائحة كوفيد-19، أعاد المنظمون تصميم المشاورة لتمكين جمع الآراء عالمياً من خلال التقديمات الإلكترونية وعقد ندوات عبر الإنترنت في عملية بدأت في 30 أبريل/نيسان 2020 وعقدت على مدار عدة أشهر في عام 2020. </w:t>
      </w:r>
      <w:r>
        <w:rPr>
          <w:rFonts w:ascii="Simplified Arabic" w:hAnsi="Simplified Arabic" w:cs="Simplified Arabic" w:hint="cs"/>
          <w:snapToGrid w:val="0"/>
          <w:kern w:val="22"/>
          <w:sz w:val="20"/>
          <w:szCs w:val="20"/>
          <w:rtl/>
        </w:rPr>
        <w:t>ويتوافر</w:t>
      </w:r>
      <w:r w:rsidRPr="001D4FBD">
        <w:rPr>
          <w:rFonts w:ascii="Simplified Arabic" w:hAnsi="Simplified Arabic" w:cs="Simplified Arabic"/>
          <w:snapToGrid w:val="0"/>
          <w:kern w:val="22"/>
          <w:sz w:val="20"/>
          <w:szCs w:val="20"/>
          <w:rtl/>
        </w:rPr>
        <w:t xml:space="preserve"> مزيد من المعلومات في القسم الثاني من هذه الوثيقة وعلى الموقع الإلكتروني للحكوم</w:t>
      </w:r>
      <w:r>
        <w:rPr>
          <w:rFonts w:ascii="Simplified Arabic" w:hAnsi="Simplified Arabic" w:cs="Simplified Arabic"/>
          <w:snapToGrid w:val="0"/>
          <w:kern w:val="22"/>
          <w:sz w:val="20"/>
          <w:szCs w:val="20"/>
          <w:rtl/>
        </w:rPr>
        <w:t>ة الاسكتلندية، على الموقع الشبك</w:t>
      </w:r>
      <w:r>
        <w:rPr>
          <w:rFonts w:ascii="Simplified Arabic" w:hAnsi="Simplified Arabic" w:cs="Simplified Arabic" w:hint="cs"/>
          <w:snapToGrid w:val="0"/>
          <w:kern w:val="22"/>
          <w:sz w:val="20"/>
          <w:szCs w:val="20"/>
          <w:rtl/>
        </w:rPr>
        <w:t>ي</w:t>
      </w:r>
      <w:r w:rsidRPr="001D4FBD">
        <w:rPr>
          <w:rFonts w:ascii="Simplified Arabic" w:hAnsi="Simplified Arabic" w:cs="Simplified Arabic"/>
          <w:snapToGrid w:val="0"/>
          <w:kern w:val="22"/>
          <w:sz w:val="20"/>
          <w:szCs w:val="20"/>
          <w:rtl/>
        </w:rPr>
        <w:t xml:space="preserve"> التالي: </w:t>
      </w:r>
      <w:hyperlink r:id="rId2" w:history="1">
        <w:r w:rsidRPr="001D4FBD">
          <w:rPr>
            <w:rStyle w:val="Hyperlink"/>
            <w:rFonts w:ascii="Simplified Arabic" w:hAnsi="Simplified Arabic" w:cs="Simplified Arabic"/>
            <w:kern w:val="18"/>
            <w:sz w:val="20"/>
            <w:szCs w:val="20"/>
          </w:rPr>
          <w:t>https://www.gov.scot/publications/global-biodiversity-framework-edinburgh-process---information/pages/introduction/</w:t>
        </w:r>
      </w:hyperlink>
    </w:p>
    <w:p w14:paraId="00EF5BF2" w14:textId="77777777" w:rsidR="00D45FB0" w:rsidRPr="00895B47" w:rsidRDefault="0036635E" w:rsidP="00D45FB0">
      <w:pPr>
        <w:pStyle w:val="FootnoteText"/>
        <w:suppressLineNumbers/>
        <w:suppressAutoHyphens/>
        <w:ind w:firstLine="0"/>
        <w:jc w:val="left"/>
        <w:rPr>
          <w:kern w:val="18"/>
          <w:szCs w:val="18"/>
        </w:rPr>
      </w:pPr>
      <w:hyperlink w:history="1"/>
    </w:p>
  </w:footnote>
  <w:footnote w:id="4">
    <w:p w14:paraId="45D330DE" w14:textId="77777777" w:rsidR="00D45FB0" w:rsidRPr="00AE63D0" w:rsidRDefault="00D45FB0" w:rsidP="00D45FB0">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snapToGrid w:val="0"/>
          <w:kern w:val="22"/>
          <w:sz w:val="20"/>
          <w:szCs w:val="20"/>
          <w:rtl/>
          <w:lang w:bidi="ar-EG"/>
        </w:rPr>
      </w:pPr>
      <w:r w:rsidRPr="00AE63D0">
        <w:rPr>
          <w:rStyle w:val="FootnoteReference"/>
          <w:rFonts w:ascii="Simplified Arabic" w:hAnsi="Simplified Arabic" w:cs="Simplified Arabic"/>
          <w:kern w:val="18"/>
          <w:sz w:val="20"/>
          <w:szCs w:val="20"/>
          <w:u w:val="none"/>
          <w:vertAlign w:val="superscript"/>
        </w:rPr>
        <w:footnoteRef/>
      </w:r>
      <w:r>
        <w:rPr>
          <w:rFonts w:ascii="Simplified Arabic" w:hAnsi="Simplified Arabic" w:cs="Simplified Arabic" w:hint="cs"/>
          <w:snapToGrid w:val="0"/>
          <w:kern w:val="22"/>
          <w:sz w:val="20"/>
          <w:szCs w:val="20"/>
          <w:rtl/>
        </w:rPr>
        <w:t xml:space="preserve"> </w:t>
      </w:r>
      <w:r>
        <w:rPr>
          <w:rFonts w:ascii="Simplified Arabic" w:hAnsi="Simplified Arabic" w:cs="Simplified Arabic" w:hint="cs"/>
          <w:snapToGrid w:val="0"/>
          <w:kern w:val="22"/>
          <w:sz w:val="20"/>
          <w:szCs w:val="20"/>
          <w:rtl/>
        </w:rPr>
        <w:t>تق</w:t>
      </w:r>
      <w:r w:rsidRPr="00AE63D0">
        <w:rPr>
          <w:rFonts w:ascii="Simplified Arabic" w:hAnsi="Simplified Arabic" w:cs="Simplified Arabic"/>
          <w:snapToGrid w:val="0"/>
          <w:kern w:val="22"/>
          <w:sz w:val="20"/>
          <w:szCs w:val="20"/>
          <w:rtl/>
        </w:rPr>
        <w:t xml:space="preserve">ود الحكومة الاسكتلندية عملية إدنبرة بالشراكة مع اللجنة </w:t>
      </w:r>
      <w:r>
        <w:rPr>
          <w:rFonts w:ascii="Simplified Arabic" w:hAnsi="Simplified Arabic" w:cs="Simplified Arabic"/>
          <w:snapToGrid w:val="0"/>
          <w:kern w:val="22"/>
          <w:sz w:val="20"/>
          <w:szCs w:val="20"/>
          <w:rtl/>
        </w:rPr>
        <w:t>الأوروبية للأقاليم</w:t>
      </w:r>
      <w:r w:rsidRPr="005975BB">
        <w:rPr>
          <w:rFonts w:ascii="Simplified Arabic" w:hAnsi="Simplified Arabic" w:cs="Simplified Arabic"/>
          <w:snapToGrid w:val="0"/>
          <w:kern w:val="22"/>
          <w:sz w:val="20"/>
          <w:szCs w:val="20"/>
          <w:rtl/>
        </w:rPr>
        <w:t xml:space="preserve">، </w:t>
      </w:r>
      <w:r w:rsidRPr="005975BB">
        <w:rPr>
          <w:rFonts w:ascii="Simplified Arabic" w:hAnsi="Simplified Arabic" w:cs="Simplified Arabic" w:hint="cs"/>
          <w:snapToGrid w:val="0"/>
          <w:kern w:val="22"/>
          <w:sz w:val="20"/>
          <w:szCs w:val="20"/>
          <w:rtl/>
        </w:rPr>
        <w:t>والمجلس الدولي للمبادرات البيئية المحلية- الحكومات المحلية من أجل الاستدامة، و</w:t>
      </w:r>
      <w:r w:rsidRPr="005975BB">
        <w:rPr>
          <w:rFonts w:ascii="Simplified Arabic" w:hAnsi="Simplified Arabic" w:cs="Simplified Arabic"/>
          <w:snapToGrid w:val="0"/>
          <w:kern w:val="22"/>
          <w:sz w:val="20"/>
          <w:szCs w:val="20"/>
          <w:rtl/>
        </w:rPr>
        <w:t xml:space="preserve">مجموعة الحكومات دون الوطنية الرائدة نحو </w:t>
      </w:r>
      <w:r w:rsidRPr="005975BB">
        <w:rPr>
          <w:rFonts w:ascii="Simplified Arabic" w:hAnsi="Simplified Arabic" w:cs="Simplified Arabic" w:hint="cs"/>
          <w:snapToGrid w:val="0"/>
          <w:kern w:val="22"/>
          <w:sz w:val="20"/>
          <w:szCs w:val="20"/>
          <w:rtl/>
          <w:lang w:bidi="ar-EG"/>
        </w:rPr>
        <w:t xml:space="preserve">تحقيق </w:t>
      </w:r>
      <w:r w:rsidRPr="005975BB">
        <w:rPr>
          <w:rFonts w:ascii="Simplified Arabic" w:hAnsi="Simplified Arabic" w:cs="Simplified Arabic"/>
          <w:snapToGrid w:val="0"/>
          <w:kern w:val="22"/>
          <w:sz w:val="20"/>
          <w:szCs w:val="20"/>
          <w:rtl/>
        </w:rPr>
        <w:t>أهداف أيشي للتنوع البيولوجي، و</w:t>
      </w:r>
      <w:r>
        <w:rPr>
          <w:rFonts w:ascii="Simplified Arabic" w:hAnsi="Simplified Arabic" w:cs="Simplified Arabic" w:hint="cs"/>
          <w:snapToGrid w:val="0"/>
          <w:kern w:val="22"/>
          <w:sz w:val="20"/>
          <w:szCs w:val="20"/>
          <w:rtl/>
          <w:lang w:bidi="ar-EG"/>
        </w:rPr>
        <w:t>الأقاليم ال4</w:t>
      </w:r>
      <w:r w:rsidRPr="005975BB">
        <w:rPr>
          <w:rFonts w:ascii="Simplified Arabic" w:hAnsi="Simplified Arabic" w:cs="Simplified Arabic" w:hint="cs"/>
          <w:snapToGrid w:val="0"/>
          <w:kern w:val="22"/>
          <w:sz w:val="20"/>
          <w:szCs w:val="20"/>
          <w:rtl/>
          <w:lang w:bidi="ar-EG"/>
        </w:rPr>
        <w:t xml:space="preserve"> من أجل </w:t>
      </w:r>
      <w:r w:rsidRPr="005975BB">
        <w:rPr>
          <w:rFonts w:ascii="Simplified Arabic" w:hAnsi="Simplified Arabic" w:cs="Simplified Arabic"/>
          <w:snapToGrid w:val="0"/>
          <w:kern w:val="22"/>
          <w:sz w:val="20"/>
          <w:szCs w:val="20"/>
          <w:rtl/>
        </w:rPr>
        <w:t>التنمية المستدام</w:t>
      </w:r>
      <w:r w:rsidRPr="005975BB">
        <w:rPr>
          <w:rFonts w:ascii="Simplified Arabic" w:hAnsi="Simplified Arabic" w:cs="Simplified Arabic" w:hint="cs"/>
          <w:snapToGrid w:val="0"/>
          <w:kern w:val="22"/>
          <w:sz w:val="20"/>
          <w:szCs w:val="20"/>
          <w:rtl/>
        </w:rPr>
        <w:t>ة</w:t>
      </w:r>
      <w:r w:rsidRPr="005975BB">
        <w:rPr>
          <w:rFonts w:ascii="Simplified Arabic" w:hAnsi="Simplified Arabic" w:cs="Simplified Arabic"/>
          <w:snapToGrid w:val="0"/>
          <w:kern w:val="22"/>
          <w:sz w:val="20"/>
          <w:szCs w:val="20"/>
          <w:rtl/>
        </w:rPr>
        <w:t xml:space="preserve">، </w:t>
      </w:r>
      <w:r w:rsidRPr="005975BB">
        <w:rPr>
          <w:rFonts w:ascii="Simplified Arabic" w:hAnsi="Simplified Arabic" w:cs="Simplified Arabic" w:hint="cs"/>
          <w:snapToGrid w:val="0"/>
          <w:kern w:val="22"/>
          <w:sz w:val="20"/>
          <w:szCs w:val="20"/>
          <w:rtl/>
        </w:rPr>
        <w:t>و</w:t>
      </w:r>
      <w:r w:rsidRPr="005975BB">
        <w:rPr>
          <w:rFonts w:ascii="Simplified Arabic" w:hAnsi="Simplified Arabic" w:cs="Simplified Arabic"/>
          <w:snapToGrid w:val="0"/>
          <w:kern w:val="22"/>
          <w:sz w:val="20"/>
          <w:szCs w:val="20"/>
          <w:rtl/>
        </w:rPr>
        <w:t xml:space="preserve">حكومة كيبيك، </w:t>
      </w:r>
      <w:r w:rsidRPr="005975BB">
        <w:rPr>
          <w:rFonts w:ascii="Simplified Arabic" w:hAnsi="Simplified Arabic" w:cs="Simplified Arabic" w:hint="cs"/>
          <w:snapToGrid w:val="0"/>
          <w:kern w:val="22"/>
          <w:sz w:val="20"/>
          <w:szCs w:val="20"/>
          <w:rtl/>
        </w:rPr>
        <w:t>و</w:t>
      </w:r>
      <w:r w:rsidRPr="005975BB">
        <w:rPr>
          <w:rFonts w:ascii="Simplified Arabic" w:hAnsi="Simplified Arabic" w:cs="Simplified Arabic"/>
          <w:snapToGrid w:val="0"/>
          <w:kern w:val="22"/>
          <w:sz w:val="20"/>
          <w:szCs w:val="20"/>
          <w:rtl/>
        </w:rPr>
        <w:t>حكومة ويل</w:t>
      </w:r>
      <w:r w:rsidRPr="005975BB">
        <w:rPr>
          <w:rFonts w:ascii="Simplified Arabic" w:hAnsi="Simplified Arabic" w:cs="Simplified Arabic" w:hint="cs"/>
          <w:snapToGrid w:val="0"/>
          <w:kern w:val="22"/>
          <w:sz w:val="20"/>
          <w:szCs w:val="20"/>
          <w:rtl/>
        </w:rPr>
        <w:t>ز</w:t>
      </w:r>
      <w:r w:rsidRPr="005975BB">
        <w:rPr>
          <w:rFonts w:ascii="Simplified Arabic" w:hAnsi="Simplified Arabic" w:cs="Simplified Arabic"/>
          <w:snapToGrid w:val="0"/>
          <w:kern w:val="22"/>
          <w:sz w:val="20"/>
          <w:szCs w:val="20"/>
          <w:rtl/>
        </w:rPr>
        <w:t xml:space="preserve">؛ وبدعم من حكومة المملكة المتحدة، والمركز العالمي لرصد الحفظ </w:t>
      </w:r>
      <w:r w:rsidRPr="005975BB">
        <w:rPr>
          <w:rFonts w:ascii="Simplified Arabic" w:hAnsi="Simplified Arabic" w:cs="Simplified Arabic" w:hint="cs"/>
          <w:snapToGrid w:val="0"/>
          <w:kern w:val="22"/>
          <w:sz w:val="20"/>
          <w:szCs w:val="20"/>
          <w:rtl/>
        </w:rPr>
        <w:t>التابع ل</w:t>
      </w:r>
      <w:r w:rsidRPr="005975BB">
        <w:rPr>
          <w:rFonts w:ascii="Simplified Arabic" w:hAnsi="Simplified Arabic" w:cs="Simplified Arabic"/>
          <w:snapToGrid w:val="0"/>
          <w:kern w:val="22"/>
          <w:sz w:val="20"/>
          <w:szCs w:val="20"/>
          <w:rtl/>
        </w:rPr>
        <w:t>برنامج الأمم المتحدة للبيئة،</w:t>
      </w:r>
      <w:r w:rsidRPr="005975BB">
        <w:rPr>
          <w:rFonts w:ascii="Simplified Arabic" w:hAnsi="Simplified Arabic" w:cs="Simplified Arabic" w:hint="cs"/>
          <w:snapToGrid w:val="0"/>
          <w:kern w:val="22"/>
          <w:sz w:val="20"/>
          <w:szCs w:val="20"/>
          <w:rtl/>
        </w:rPr>
        <w:t xml:space="preserve"> وكل من</w:t>
      </w:r>
      <w:r>
        <w:rPr>
          <w:rFonts w:ascii="Simplified Arabic" w:hAnsi="Simplified Arabic" w:cs="Simplified Arabic" w:hint="cs"/>
          <w:snapToGrid w:val="0"/>
          <w:kern w:val="22"/>
          <w:sz w:val="20"/>
          <w:szCs w:val="20"/>
          <w:rtl/>
        </w:rPr>
        <w:t xml:space="preserve"> ناتشر سكوت، ورويال بوتانك جاردين إدنبرة</w:t>
      </w:r>
      <w:r w:rsidRPr="00AE63D0">
        <w:rPr>
          <w:rFonts w:ascii="Simplified Arabic" w:hAnsi="Simplified Arabic" w:cs="Simplified Arabic"/>
          <w:snapToGrid w:val="0"/>
          <w:kern w:val="22"/>
          <w:sz w:val="20"/>
          <w:szCs w:val="20"/>
          <w:rtl/>
        </w:rPr>
        <w:t xml:space="preserve"> </w:t>
      </w:r>
      <w:proofErr w:type="spellStart"/>
      <w:r w:rsidRPr="00AE63D0">
        <w:rPr>
          <w:rFonts w:ascii="Simplified Arabic" w:hAnsi="Simplified Arabic" w:cs="Simplified Arabic"/>
          <w:snapToGrid w:val="0"/>
          <w:kern w:val="22"/>
          <w:sz w:val="20"/>
          <w:szCs w:val="20"/>
        </w:rPr>
        <w:t>NatureScot</w:t>
      </w:r>
      <w:proofErr w:type="spellEnd"/>
      <w:r>
        <w:rPr>
          <w:rFonts w:ascii="Simplified Arabic" w:hAnsi="Simplified Arabic" w:cs="Simplified Arabic"/>
          <w:snapToGrid w:val="0"/>
          <w:kern w:val="22"/>
          <w:sz w:val="20"/>
          <w:szCs w:val="20"/>
          <w:lang w:val="en-US"/>
        </w:rPr>
        <w:t>)</w:t>
      </w:r>
      <w:r w:rsidRPr="00AE63D0">
        <w:rPr>
          <w:rFonts w:ascii="Simplified Arabic" w:hAnsi="Simplified Arabic" w:cs="Simplified Arabic"/>
          <w:snapToGrid w:val="0"/>
          <w:kern w:val="22"/>
          <w:sz w:val="20"/>
          <w:szCs w:val="20"/>
        </w:rPr>
        <w:t xml:space="preserve"> </w:t>
      </w:r>
      <w:r w:rsidRPr="00AE63D0">
        <w:rPr>
          <w:rFonts w:ascii="Simplified Arabic" w:hAnsi="Simplified Arabic" w:cs="Simplified Arabic"/>
          <w:snapToGrid w:val="0"/>
          <w:kern w:val="22"/>
          <w:sz w:val="20"/>
          <w:szCs w:val="20"/>
          <w:rtl/>
        </w:rPr>
        <w:t xml:space="preserve">، </w:t>
      </w:r>
      <w:r w:rsidRPr="00AE63D0">
        <w:rPr>
          <w:rFonts w:ascii="Simplified Arabic" w:hAnsi="Simplified Arabic" w:cs="Simplified Arabic"/>
          <w:snapToGrid w:val="0"/>
          <w:kern w:val="22"/>
          <w:sz w:val="20"/>
          <w:szCs w:val="20"/>
        </w:rPr>
        <w:t>Royal Botanic Garden Edinburgh</w:t>
      </w:r>
      <w:r>
        <w:rPr>
          <w:rFonts w:ascii="Simplified Arabic" w:hAnsi="Simplified Arabic" w:cs="Simplified Arabic" w:hint="cs"/>
          <w:snapToGrid w:val="0"/>
          <w:kern w:val="22"/>
          <w:sz w:val="20"/>
          <w:szCs w:val="20"/>
          <w:rtl/>
          <w:lang w:bidi="ar-EG"/>
        </w:rPr>
        <w:t>).</w:t>
      </w:r>
    </w:p>
    <w:p w14:paraId="520680C6" w14:textId="77777777" w:rsidR="00D45FB0" w:rsidRPr="00895B47" w:rsidRDefault="00D45FB0" w:rsidP="00D45FB0">
      <w:pPr>
        <w:keepLines/>
        <w:suppressLineNumbers/>
        <w:suppressAutoHyphens/>
        <w:spacing w:after="60"/>
        <w:jc w:val="left"/>
        <w:rPr>
          <w:sz w:val="18"/>
          <w:szCs w:val="18"/>
        </w:rPr>
      </w:pPr>
    </w:p>
  </w:footnote>
  <w:footnote w:id="5">
    <w:p w14:paraId="5E871ABF" w14:textId="77777777" w:rsidR="00D45FB0" w:rsidRPr="00895B47" w:rsidRDefault="00D45FB0" w:rsidP="00D45FB0">
      <w:pPr>
        <w:pStyle w:val="FootnoteText"/>
        <w:suppressLineNumbers/>
        <w:suppressAutoHyphens/>
        <w:bidi/>
        <w:ind w:firstLine="0"/>
        <w:jc w:val="left"/>
        <w:rPr>
          <w:kern w:val="18"/>
          <w:szCs w:val="18"/>
          <w:rtl/>
        </w:rPr>
      </w:pPr>
      <w:r w:rsidRPr="00066CF8">
        <w:rPr>
          <w:rStyle w:val="FootnoteReference"/>
          <w:rFonts w:ascii="Simplified Arabic" w:hAnsi="Simplified Arabic" w:cs="Simplified Arabic"/>
          <w:kern w:val="18"/>
          <w:sz w:val="20"/>
          <w:szCs w:val="20"/>
          <w:u w:val="none"/>
          <w:vertAlign w:val="superscript"/>
          <w:rtl/>
        </w:rPr>
        <w:footnoteRef/>
      </w:r>
      <w:r w:rsidRPr="00895B47">
        <w:rPr>
          <w:kern w:val="18"/>
          <w:szCs w:val="18"/>
          <w:rtl/>
        </w:rPr>
        <w:t xml:space="preserve"> </w:t>
      </w:r>
      <w:hyperlink r:id="rId3" w:history="1">
        <w:r w:rsidRPr="00066CF8">
          <w:rPr>
            <w:rStyle w:val="Hyperlink"/>
            <w:rFonts w:ascii="Simplified Arabic" w:hAnsi="Simplified Arabic" w:cs="Simplified Arabic"/>
            <w:kern w:val="18"/>
            <w:sz w:val="20"/>
            <w:szCs w:val="20"/>
            <w:rtl/>
          </w:rPr>
          <w:t xml:space="preserve">اقرأ الخبرة </w:t>
        </w:r>
        <w:r>
          <w:rPr>
            <w:rStyle w:val="Hyperlink"/>
            <w:rFonts w:ascii="Simplified Arabic" w:hAnsi="Simplified Arabic" w:cs="Simplified Arabic" w:hint="cs"/>
            <w:kern w:val="18"/>
            <w:sz w:val="20"/>
            <w:szCs w:val="20"/>
            <w:rtl/>
          </w:rPr>
          <w:t>المتعلقة ب</w:t>
        </w:r>
        <w:r w:rsidRPr="00066CF8">
          <w:rPr>
            <w:rStyle w:val="Hyperlink"/>
            <w:rFonts w:ascii="Simplified Arabic" w:hAnsi="Simplified Arabic" w:cs="Simplified Arabic"/>
            <w:kern w:val="18"/>
            <w:sz w:val="20"/>
            <w:szCs w:val="20"/>
            <w:rtl/>
          </w:rPr>
          <w:t xml:space="preserve">رقم 7 </w:t>
        </w:r>
      </w:hyperlink>
    </w:p>
  </w:footnote>
  <w:footnote w:id="6">
    <w:p w14:paraId="001A0408" w14:textId="77777777" w:rsidR="00D45FB0" w:rsidRPr="00895B47" w:rsidRDefault="00D45FB0" w:rsidP="00D45FB0">
      <w:pPr>
        <w:suppressLineNumbers/>
        <w:suppressAutoHyphens/>
        <w:kinsoku w:val="0"/>
        <w:overflowPunct w:val="0"/>
        <w:autoSpaceDE w:val="0"/>
        <w:autoSpaceDN w:val="0"/>
        <w:bidi/>
        <w:adjustRightInd w:val="0"/>
        <w:snapToGrid w:val="0"/>
        <w:spacing w:before="120" w:after="120"/>
        <w:rPr>
          <w:kern w:val="18"/>
          <w:szCs w:val="18"/>
        </w:rPr>
      </w:pPr>
      <w:r w:rsidRPr="00066CF8">
        <w:rPr>
          <w:rStyle w:val="FootnoteReference"/>
          <w:rFonts w:ascii="Simplified Arabic" w:hAnsi="Simplified Arabic" w:cs="Simplified Arabic"/>
          <w:kern w:val="18"/>
          <w:sz w:val="20"/>
          <w:szCs w:val="20"/>
          <w:u w:val="none"/>
          <w:vertAlign w:val="superscript"/>
        </w:rPr>
        <w:footnoteRef/>
      </w:r>
      <w:r>
        <w:rPr>
          <w:rFonts w:cs="Simplified Arabic" w:hint="cs"/>
          <w:snapToGrid w:val="0"/>
          <w:kern w:val="22"/>
          <w:sz w:val="20"/>
          <w:szCs w:val="20"/>
          <w:rtl/>
        </w:rPr>
        <w:t xml:space="preserve"> </w:t>
      </w:r>
      <w:hyperlink r:id="rId4" w:history="1">
        <w:r w:rsidRPr="00CB000F">
          <w:rPr>
            <w:rStyle w:val="Hyperlink"/>
            <w:rFonts w:cs="Simplified Arabic" w:hint="cs"/>
            <w:snapToGrid w:val="0"/>
            <w:kern w:val="22"/>
            <w:sz w:val="20"/>
            <w:szCs w:val="20"/>
            <w:rtl/>
          </w:rPr>
          <w:t>و</w:t>
        </w:r>
        <w:r w:rsidRPr="00CB000F">
          <w:rPr>
            <w:rStyle w:val="Hyperlink"/>
            <w:rFonts w:cs="Simplified Arabic"/>
            <w:snapToGrid w:val="0"/>
            <w:kern w:val="22"/>
            <w:sz w:val="20"/>
            <w:szCs w:val="20"/>
            <w:rtl/>
          </w:rPr>
          <w:t>ادي أبورا - إعلان ميديلين للمناطق الحضرية ل</w:t>
        </w:r>
        <w:r w:rsidRPr="00CB000F">
          <w:rPr>
            <w:rStyle w:val="Hyperlink"/>
            <w:rFonts w:cs="Simplified Arabic" w:hint="cs"/>
            <w:snapToGrid w:val="0"/>
            <w:kern w:val="22"/>
            <w:sz w:val="20"/>
            <w:szCs w:val="20"/>
            <w:rtl/>
          </w:rPr>
          <w:t>ل</w:t>
        </w:r>
        <w:r w:rsidRPr="00CB000F">
          <w:rPr>
            <w:rStyle w:val="Hyperlink"/>
            <w:rFonts w:cs="Simplified Arabic"/>
            <w:snapToGrid w:val="0"/>
            <w:kern w:val="22"/>
            <w:sz w:val="20"/>
            <w:szCs w:val="20"/>
            <w:rtl/>
          </w:rPr>
          <w:t xml:space="preserve">إطار </w:t>
        </w:r>
        <w:r w:rsidRPr="00CB000F">
          <w:rPr>
            <w:rStyle w:val="Hyperlink"/>
            <w:rFonts w:cs="Simplified Arabic" w:hint="cs"/>
            <w:snapToGrid w:val="0"/>
            <w:kern w:val="22"/>
            <w:sz w:val="20"/>
            <w:szCs w:val="20"/>
            <w:rtl/>
          </w:rPr>
          <w:t>العالمي ل</w:t>
        </w:r>
        <w:r w:rsidRPr="00CB000F">
          <w:rPr>
            <w:rStyle w:val="Hyperlink"/>
            <w:rFonts w:cs="Simplified Arabic"/>
            <w:snapToGrid w:val="0"/>
            <w:kern w:val="22"/>
            <w:sz w:val="20"/>
            <w:szCs w:val="20"/>
            <w:rtl/>
          </w:rPr>
          <w:t>لتنوع البيولوجي لما بعد عام 2020 (2019).</w:t>
        </w:r>
      </w:hyperlink>
      <w:r w:rsidRPr="00066CF8">
        <w:rPr>
          <w:rFonts w:cs="Simplified Arabic"/>
          <w:snapToGrid w:val="0"/>
          <w:kern w:val="22"/>
          <w:sz w:val="20"/>
          <w:szCs w:val="20"/>
          <w:rtl/>
        </w:rPr>
        <w:t xml:space="preserve"> تم اعتمادها من قبل 17 سلطة منطقة حضرية و27 حكومة محلية ودون وطنية أخرى من 12 </w:t>
      </w:r>
      <w:r w:rsidRPr="00066CF8">
        <w:rPr>
          <w:rFonts w:cs="Simplified Arabic" w:hint="cs"/>
          <w:snapToGrid w:val="0"/>
          <w:kern w:val="22"/>
          <w:sz w:val="20"/>
          <w:szCs w:val="20"/>
          <w:rtl/>
        </w:rPr>
        <w:t>بلداً</w:t>
      </w:r>
      <w:r w:rsidRPr="00066CF8">
        <w:rPr>
          <w:rFonts w:cs="Simplified Arabic"/>
          <w:snapToGrid w:val="0"/>
          <w:kern w:val="22"/>
          <w:sz w:val="20"/>
          <w:szCs w:val="20"/>
          <w:rtl/>
        </w:rPr>
        <w:t xml:space="preserve"> اجتمعت في ميديلين، </w:t>
      </w:r>
      <w:r w:rsidRPr="00066CF8">
        <w:rPr>
          <w:rFonts w:cs="Simplified Arabic" w:hint="cs"/>
          <w:snapToGrid w:val="0"/>
          <w:kern w:val="22"/>
          <w:sz w:val="20"/>
          <w:szCs w:val="20"/>
          <w:rtl/>
        </w:rPr>
        <w:t>ب</w:t>
      </w:r>
      <w:r w:rsidRPr="00066CF8">
        <w:rPr>
          <w:rFonts w:cs="Simplified Arabic"/>
          <w:snapToGrid w:val="0"/>
          <w:kern w:val="22"/>
          <w:sz w:val="20"/>
          <w:szCs w:val="20"/>
          <w:rtl/>
        </w:rPr>
        <w:t>كولومبيا، في الفترة من 17 إلى 19 يولي</w:t>
      </w:r>
      <w:r w:rsidRPr="00066CF8">
        <w:rPr>
          <w:rFonts w:cs="Simplified Arabic" w:hint="cs"/>
          <w:snapToGrid w:val="0"/>
          <w:kern w:val="22"/>
          <w:sz w:val="20"/>
          <w:szCs w:val="20"/>
          <w:rtl/>
        </w:rPr>
        <w:t>ه/تموز</w:t>
      </w:r>
      <w:r w:rsidRPr="00066CF8">
        <w:rPr>
          <w:rFonts w:cs="Simplified Arabic"/>
          <w:snapToGrid w:val="0"/>
          <w:kern w:val="22"/>
          <w:sz w:val="20"/>
          <w:szCs w:val="20"/>
          <w:rtl/>
        </w:rPr>
        <w:t xml:space="preserve"> 2019، للمساهمة في عملية تحديد الإطار العالمي للتنوع البيولوجي لما بعد عام 2020.</w:t>
      </w:r>
    </w:p>
  </w:footnote>
  <w:footnote w:id="7">
    <w:p w14:paraId="011956F1" w14:textId="77777777" w:rsidR="00D45FB0" w:rsidRPr="00895B47" w:rsidRDefault="00D45FB0" w:rsidP="00D45FB0">
      <w:pPr>
        <w:suppressLineNumbers/>
        <w:suppressAutoHyphens/>
        <w:kinsoku w:val="0"/>
        <w:overflowPunct w:val="0"/>
        <w:autoSpaceDE w:val="0"/>
        <w:autoSpaceDN w:val="0"/>
        <w:bidi/>
        <w:adjustRightInd w:val="0"/>
        <w:snapToGrid w:val="0"/>
        <w:spacing w:before="120" w:after="120"/>
        <w:rPr>
          <w:kern w:val="18"/>
          <w:szCs w:val="18"/>
        </w:rPr>
      </w:pPr>
      <w:r w:rsidRPr="00895B47">
        <w:rPr>
          <w:rStyle w:val="FootnoteReference"/>
          <w:kern w:val="18"/>
          <w:szCs w:val="18"/>
          <w:vertAlign w:val="superscript"/>
        </w:rPr>
        <w:footnoteRef/>
      </w:r>
      <w:hyperlink r:id="rId5" w:history="1">
        <w:r>
          <w:rPr>
            <w:rStyle w:val="Hyperlink"/>
            <w:rFonts w:ascii="Simplified Arabic" w:hAnsi="Simplified Arabic" w:cs="Simplified Arabic" w:hint="cs"/>
            <w:snapToGrid w:val="0"/>
            <w:kern w:val="22"/>
            <w:sz w:val="20"/>
            <w:szCs w:val="20"/>
            <w:rtl/>
          </w:rPr>
          <w:t xml:space="preserve"> ك</w:t>
        </w:r>
        <w:r w:rsidRPr="003D4CA8">
          <w:rPr>
            <w:rStyle w:val="Hyperlink"/>
            <w:rFonts w:ascii="Simplified Arabic" w:hAnsi="Simplified Arabic" w:cs="Simplified Arabic"/>
            <w:snapToGrid w:val="0"/>
            <w:kern w:val="22"/>
            <w:sz w:val="20"/>
            <w:szCs w:val="20"/>
            <w:rtl/>
          </w:rPr>
          <w:t xml:space="preserve">ارتا دي ساو باولو - </w:t>
        </w:r>
        <w:r w:rsidRPr="003D4CA8">
          <w:rPr>
            <w:rStyle w:val="Hyperlink"/>
            <w:rFonts w:ascii="Simplified Arabic" w:hAnsi="Simplified Arabic" w:cs="Simplified Arabic"/>
            <w:snapToGrid w:val="0"/>
            <w:kern w:val="22"/>
            <w:sz w:val="20"/>
            <w:szCs w:val="20"/>
          </w:rPr>
          <w:t>BIO2020</w:t>
        </w:r>
        <w:r w:rsidRPr="003D4CA8">
          <w:rPr>
            <w:rStyle w:val="Hyperlink"/>
            <w:rFonts w:ascii="Simplified Arabic" w:hAnsi="Simplified Arabic" w:cs="Simplified Arabic"/>
            <w:snapToGrid w:val="0"/>
            <w:kern w:val="22"/>
            <w:sz w:val="20"/>
            <w:szCs w:val="20"/>
            <w:rtl/>
          </w:rPr>
          <w:t xml:space="preserve"> - وجهات نظر برازيلية للإطار العالمي للتنوع البيولوجي لما بعد 2020 (2020)</w:t>
        </w:r>
      </w:hyperlink>
      <w:r w:rsidRPr="003D4CA8">
        <w:rPr>
          <w:rFonts w:ascii="Simplified Arabic" w:hAnsi="Simplified Arabic" w:cs="Simplified Arabic"/>
          <w:snapToGrid w:val="0"/>
          <w:kern w:val="22"/>
          <w:sz w:val="20"/>
          <w:szCs w:val="20"/>
          <w:rtl/>
        </w:rPr>
        <w:t>. تم اعتماده في حدث</w:t>
      </w:r>
      <w:r>
        <w:rPr>
          <w:rFonts w:ascii="Simplified Arabic" w:hAnsi="Simplified Arabic" w:cs="Simplified Arabic" w:hint="cs"/>
          <w:snapToGrid w:val="0"/>
          <w:kern w:val="22"/>
          <w:sz w:val="20"/>
          <w:szCs w:val="20"/>
          <w:rtl/>
        </w:rPr>
        <w:t xml:space="preserve"> بيو 2020</w:t>
      </w:r>
      <w:r w:rsidRPr="003D4CA8">
        <w:rPr>
          <w:rFonts w:ascii="Simplified Arabic" w:hAnsi="Simplified Arabic" w:cs="Simplified Arabic"/>
          <w:snapToGrid w:val="0"/>
          <w:kern w:val="22"/>
          <w:sz w:val="20"/>
          <w:szCs w:val="20"/>
          <w:rtl/>
        </w:rPr>
        <w:t xml:space="preserve"> </w:t>
      </w:r>
      <w:r w:rsidRPr="003D4CA8">
        <w:rPr>
          <w:rFonts w:ascii="Simplified Arabic" w:hAnsi="Simplified Arabic" w:cs="Simplified Arabic"/>
          <w:snapToGrid w:val="0"/>
          <w:kern w:val="22"/>
          <w:sz w:val="20"/>
          <w:szCs w:val="20"/>
        </w:rPr>
        <w:t>BIO2020</w:t>
      </w:r>
      <w:r w:rsidRPr="003D4CA8">
        <w:rPr>
          <w:rFonts w:ascii="Simplified Arabic" w:hAnsi="Simplified Arabic" w:cs="Simplified Arabic"/>
          <w:snapToGrid w:val="0"/>
          <w:kern w:val="22"/>
          <w:sz w:val="20"/>
          <w:szCs w:val="20"/>
          <w:rtl/>
        </w:rPr>
        <w:t>، الذي أقيم في مدينة ساو باولو (4-6 فبراير</w:t>
      </w:r>
      <w:r>
        <w:rPr>
          <w:rFonts w:ascii="Simplified Arabic" w:hAnsi="Simplified Arabic" w:cs="Simplified Arabic" w:hint="cs"/>
          <w:snapToGrid w:val="0"/>
          <w:kern w:val="22"/>
          <w:sz w:val="20"/>
          <w:szCs w:val="20"/>
          <w:rtl/>
        </w:rPr>
        <w:t>/شباط</w:t>
      </w:r>
      <w:r w:rsidRPr="003D4CA8">
        <w:rPr>
          <w:rFonts w:ascii="Simplified Arabic" w:hAnsi="Simplified Arabic" w:cs="Simplified Arabic"/>
          <w:snapToGrid w:val="0"/>
          <w:kern w:val="22"/>
          <w:sz w:val="20"/>
          <w:szCs w:val="20"/>
          <w:rtl/>
        </w:rPr>
        <w:t xml:space="preserve"> 2020</w:t>
      </w:r>
      <w:r>
        <w:rPr>
          <w:rFonts w:ascii="Simplified Arabic" w:hAnsi="Simplified Arabic" w:cs="Simplified Arabic"/>
          <w:snapToGrid w:val="0"/>
          <w:kern w:val="22"/>
          <w:sz w:val="20"/>
          <w:szCs w:val="20"/>
          <w:rtl/>
        </w:rPr>
        <w:t xml:space="preserve">)، والذي جمع قادة محليين ودون وطنيين وأصحاب </w:t>
      </w:r>
      <w:r w:rsidRPr="003D4CA8">
        <w:rPr>
          <w:rFonts w:ascii="Simplified Arabic" w:hAnsi="Simplified Arabic" w:cs="Simplified Arabic"/>
          <w:snapToGrid w:val="0"/>
          <w:kern w:val="22"/>
          <w:sz w:val="20"/>
          <w:szCs w:val="20"/>
          <w:rtl/>
        </w:rPr>
        <w:t>مصلحة من الأوساط الأكاديمية والمنظمات غير الحكومية ومجتمع الأعمال</w:t>
      </w:r>
      <w:r w:rsidRPr="003D4CA8">
        <w:rPr>
          <w:rFonts w:ascii="Simplified Arabic" w:hAnsi="Simplified Arabic" w:cs="Simplified Arabic" w:hint="cs"/>
          <w:snapToGrid w:val="0"/>
          <w:kern w:val="22"/>
          <w:sz w:val="20"/>
          <w:szCs w:val="20"/>
          <w:rtl/>
        </w:rPr>
        <w:t xml:space="preserve"> التجارية</w:t>
      </w:r>
      <w:r w:rsidRPr="003D4CA8">
        <w:rPr>
          <w:rFonts w:ascii="Simplified Arabic" w:hAnsi="Simplified Arabic" w:cs="Simplified Arabic"/>
          <w:snapToGrid w:val="0"/>
          <w:kern w:val="22"/>
          <w:sz w:val="20"/>
          <w:szCs w:val="20"/>
          <w:rtl/>
        </w:rPr>
        <w:t xml:space="preserve"> والخبراء التقنيين من محميات المحيط الحيوي في البرازيل بهدف خلق مساهمة</w:t>
      </w:r>
      <w:r w:rsidRPr="003D4CA8">
        <w:rPr>
          <w:rFonts w:ascii="Simplified Arabic" w:hAnsi="Simplified Arabic" w:cs="Simplified Arabic" w:hint="cs"/>
          <w:snapToGrid w:val="0"/>
          <w:kern w:val="22"/>
          <w:sz w:val="20"/>
          <w:szCs w:val="20"/>
          <w:rtl/>
        </w:rPr>
        <w:t xml:space="preserve"> بصورة مستركة</w:t>
      </w:r>
      <w:r w:rsidRPr="003D4CA8">
        <w:rPr>
          <w:rFonts w:ascii="Simplified Arabic" w:hAnsi="Simplified Arabic" w:cs="Simplified Arabic"/>
          <w:snapToGrid w:val="0"/>
          <w:kern w:val="22"/>
          <w:sz w:val="20"/>
          <w:szCs w:val="20"/>
          <w:rtl/>
        </w:rPr>
        <w:t xml:space="preserve"> يمكن أن تغذي المفاوضات الحالية بشأن الإطار العالمي للتنوع البيولوجي لما بعد عام 2020.</w:t>
      </w:r>
    </w:p>
  </w:footnote>
  <w:footnote w:id="8">
    <w:p w14:paraId="4428F939" w14:textId="77777777" w:rsidR="00D45FB0" w:rsidRPr="00895B47" w:rsidRDefault="00D45FB0" w:rsidP="00D45FB0">
      <w:pPr>
        <w:pStyle w:val="FootnoteText"/>
        <w:suppressLineNumbers/>
        <w:suppressAutoHyphens/>
        <w:bidi/>
        <w:ind w:firstLine="0"/>
        <w:jc w:val="left"/>
        <w:rPr>
          <w:kern w:val="18"/>
          <w:szCs w:val="18"/>
        </w:rPr>
      </w:pPr>
      <w:r w:rsidRPr="00D52679">
        <w:rPr>
          <w:rStyle w:val="FootnoteReference"/>
          <w:rFonts w:ascii="Simplified Arabic" w:hAnsi="Simplified Arabic" w:cs="Simplified Arabic"/>
          <w:kern w:val="18"/>
          <w:sz w:val="20"/>
          <w:szCs w:val="20"/>
          <w:u w:val="none"/>
          <w:vertAlign w:val="superscript"/>
        </w:rPr>
        <w:footnoteRef/>
      </w:r>
      <w:r>
        <w:rPr>
          <w:rFonts w:hint="cs"/>
          <w:rtl/>
        </w:rPr>
        <w:t xml:space="preserve"> </w:t>
      </w:r>
      <w:hyperlink r:id="rId6" w:history="1">
        <w:r w:rsidRPr="00D52679">
          <w:rPr>
            <w:rStyle w:val="Hyperlink"/>
            <w:rFonts w:ascii="Simplified Arabic" w:hAnsi="Simplified Arabic" w:cs="Simplified Arabic" w:hint="cs"/>
            <w:snapToGrid w:val="0"/>
            <w:kern w:val="22"/>
            <w:sz w:val="20"/>
            <w:szCs w:val="20"/>
            <w:rtl/>
          </w:rPr>
          <w:t>إ</w:t>
        </w:r>
        <w:r w:rsidRPr="00D52679">
          <w:rPr>
            <w:rStyle w:val="Hyperlink"/>
            <w:rFonts w:ascii="Simplified Arabic" w:hAnsi="Simplified Arabic" w:cs="Simplified Arabic"/>
            <w:snapToGrid w:val="0"/>
            <w:kern w:val="22"/>
            <w:sz w:val="20"/>
            <w:szCs w:val="20"/>
            <w:rtl/>
          </w:rPr>
          <w:t>علان إدنبرة بشأن الإطار العالمي للتنوع البيولوجي لما بعد عام 2020</w:t>
        </w:r>
        <w:r w:rsidRPr="00D52679">
          <w:rPr>
            <w:rStyle w:val="Hyperlink"/>
            <w:rFonts w:ascii="Simplified Arabic" w:hAnsi="Simplified Arabic" w:cs="Simplified Arabic"/>
            <w:snapToGrid w:val="0"/>
            <w:kern w:val="22"/>
            <w:sz w:val="20"/>
            <w:szCs w:val="20"/>
          </w:rPr>
          <w:t xml:space="preserve"> </w:t>
        </w:r>
        <w:r w:rsidRPr="00D52679">
          <w:rPr>
            <w:rStyle w:val="Hyperlink"/>
            <w:rFonts w:ascii="Simplified Arabic" w:hAnsi="Simplified Arabic" w:cs="Simplified Arabic"/>
            <w:snapToGrid w:val="0"/>
            <w:kern w:val="22"/>
            <w:sz w:val="20"/>
            <w:szCs w:val="20"/>
            <w:rtl/>
          </w:rPr>
          <w:t>(2020)</w:t>
        </w:r>
      </w:hyperlink>
    </w:p>
  </w:footnote>
  <w:footnote w:id="9">
    <w:p w14:paraId="72EDE538" w14:textId="77777777" w:rsidR="00D45FB0" w:rsidRPr="003C322A" w:rsidRDefault="00D45FB0" w:rsidP="00D45FB0">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snapToGrid w:val="0"/>
          <w:kern w:val="22"/>
          <w:sz w:val="20"/>
          <w:szCs w:val="20"/>
          <w:rtl/>
        </w:rPr>
      </w:pPr>
      <w:r w:rsidRPr="003C322A">
        <w:rPr>
          <w:rStyle w:val="FootnoteReference"/>
          <w:rFonts w:ascii="Simplified Arabic" w:hAnsi="Simplified Arabic" w:cs="Simplified Arabic"/>
          <w:kern w:val="18"/>
          <w:sz w:val="20"/>
          <w:szCs w:val="20"/>
          <w:u w:val="none"/>
          <w:vertAlign w:val="superscript"/>
        </w:rPr>
        <w:footnoteRef/>
      </w:r>
      <w:r>
        <w:rPr>
          <w:rFonts w:ascii="Simplified Arabic" w:hAnsi="Simplified Arabic" w:cs="Simplified Arabic" w:hint="cs"/>
          <w:snapToGrid w:val="0"/>
          <w:kern w:val="22"/>
          <w:sz w:val="20"/>
          <w:szCs w:val="20"/>
          <w:rtl/>
        </w:rPr>
        <w:t xml:space="preserve"> تم</w:t>
      </w:r>
      <w:r w:rsidRPr="003C322A">
        <w:rPr>
          <w:rFonts w:ascii="Simplified Arabic" w:hAnsi="Simplified Arabic" w:cs="Simplified Arabic"/>
          <w:snapToGrid w:val="0"/>
          <w:kern w:val="22"/>
          <w:sz w:val="20"/>
          <w:szCs w:val="20"/>
          <w:rtl/>
        </w:rPr>
        <w:t xml:space="preserve"> اقتراح التمييز بين الحكومات المحلية ودون الوطنية في خطة العمل المعتمدة في المقرر 10/22 – ’’</w:t>
      </w:r>
      <w:r w:rsidRPr="003C322A">
        <w:rPr>
          <w:rFonts w:ascii="Simplified Arabic" w:hAnsi="Simplified Arabic" w:cs="Simplified Arabic"/>
          <w:sz w:val="18"/>
          <w:szCs w:val="20"/>
          <w:rtl/>
        </w:rPr>
        <w:t>لأغراض هذه الوثيقة، يشمل تعبير "السلطات المحلية" جميع مستويات الحكومة دون المستوى الوطني أو المستوى الاتحادي (الولايات أو المحافظات، والأقضية، والكفور، والقصبات، والبلديات،</w:t>
      </w:r>
      <w:r>
        <w:rPr>
          <w:rFonts w:ascii="Simplified Arabic" w:hAnsi="Simplified Arabic" w:cs="Simplified Arabic" w:hint="cs"/>
          <w:sz w:val="18"/>
          <w:szCs w:val="20"/>
          <w:rtl/>
        </w:rPr>
        <w:t xml:space="preserve"> </w:t>
      </w:r>
      <w:r w:rsidRPr="003C322A">
        <w:rPr>
          <w:rFonts w:ascii="Simplified Arabic" w:hAnsi="Simplified Arabic" w:cs="Simplified Arabic"/>
          <w:sz w:val="18"/>
          <w:szCs w:val="20"/>
          <w:rtl/>
        </w:rPr>
        <w:t xml:space="preserve"> والمدن، والبلدات، وهلّم جرّا)، بينما لا ينطبق تعبير "الحكومات دون الوطنية" (الولايات، والمقاطعات، والضيعات، والأقاليم، والحكومات الإقليمية) إلا على أول مستوى من الحكومة يلي المستوى الوطني مباشرة.‘‘</w:t>
      </w:r>
    </w:p>
    <w:p w14:paraId="2B7F8EE1" w14:textId="77777777" w:rsidR="00D45FB0" w:rsidRPr="00895B47" w:rsidRDefault="00D45FB0" w:rsidP="00D45FB0">
      <w:pPr>
        <w:pStyle w:val="FootnoteText"/>
        <w:suppressLineNumbers/>
        <w:suppressAutoHyphens/>
        <w:ind w:firstLine="0"/>
        <w:jc w:val="left"/>
        <w:rPr>
          <w:kern w:val="18"/>
          <w:szCs w:val="18"/>
        </w:rPr>
      </w:pPr>
    </w:p>
  </w:footnote>
  <w:footnote w:id="10">
    <w:p w14:paraId="57991931" w14:textId="77777777" w:rsidR="00D45FB0" w:rsidRPr="005F47A3" w:rsidRDefault="0036635E" w:rsidP="00D45FB0">
      <w:pPr>
        <w:pStyle w:val="FootnoteText"/>
        <w:suppressLineNumbers/>
        <w:suppressAutoHyphens/>
        <w:bidi/>
        <w:ind w:firstLine="0"/>
        <w:jc w:val="left"/>
        <w:rPr>
          <w:rFonts w:ascii="Simplified Arabic" w:hAnsi="Simplified Arabic" w:cs="Simplified Arabic"/>
          <w:kern w:val="18"/>
          <w:szCs w:val="18"/>
        </w:rPr>
      </w:pPr>
      <w:hyperlink w:history="1"/>
      <w:hyperlink r:id="rId7" w:history="1">
        <w:r w:rsidR="00D45FB0" w:rsidRPr="008B0EE8">
          <w:rPr>
            <w:rStyle w:val="Hyperlink"/>
            <w:kern w:val="18"/>
            <w:szCs w:val="18"/>
          </w:rPr>
          <w:t>https://www.gov.scot/publications/edinburgh-declaration-on-post-2020-biodiversity-framework/</w:t>
        </w:r>
      </w:hyperlink>
      <w:r w:rsidR="00D45FB0" w:rsidRPr="005F47A3">
        <w:rPr>
          <w:rStyle w:val="FootnoteReference"/>
          <w:rFonts w:ascii="Simplified Arabic" w:hAnsi="Simplified Arabic" w:cs="Simplified Arabic"/>
          <w:kern w:val="18"/>
          <w:sz w:val="20"/>
          <w:szCs w:val="20"/>
          <w:u w:val="none"/>
          <w:vertAlign w:val="superscript"/>
        </w:rPr>
        <w:footnoteRef/>
      </w:r>
    </w:p>
  </w:footnote>
  <w:footnote w:id="11">
    <w:p w14:paraId="27684345" w14:textId="77777777" w:rsidR="00D45FB0" w:rsidRPr="005F47A3" w:rsidRDefault="00D45FB0" w:rsidP="00D45FB0">
      <w:pPr>
        <w:suppressLineNumbers/>
        <w:suppressAutoHyphens/>
        <w:kinsoku w:val="0"/>
        <w:overflowPunct w:val="0"/>
        <w:autoSpaceDE w:val="0"/>
        <w:autoSpaceDN w:val="0"/>
        <w:bidi/>
        <w:adjustRightInd w:val="0"/>
        <w:snapToGrid w:val="0"/>
        <w:spacing w:before="120" w:after="120"/>
        <w:rPr>
          <w:rFonts w:ascii="Simplified Arabic" w:hAnsi="Simplified Arabic" w:cs="Simplified Arabic"/>
          <w:snapToGrid w:val="0"/>
          <w:kern w:val="22"/>
          <w:sz w:val="20"/>
          <w:szCs w:val="20"/>
          <w:rtl/>
        </w:rPr>
      </w:pPr>
      <w:r w:rsidRPr="005F47A3">
        <w:rPr>
          <w:rStyle w:val="FootnoteReference"/>
          <w:rFonts w:ascii="Simplified Arabic" w:hAnsi="Simplified Arabic" w:cs="Simplified Arabic"/>
          <w:kern w:val="18"/>
          <w:sz w:val="20"/>
          <w:szCs w:val="20"/>
          <w:u w:val="none"/>
          <w:vertAlign w:val="superscript"/>
        </w:rPr>
        <w:footnoteRef/>
      </w:r>
      <w:r w:rsidRPr="005F47A3">
        <w:rPr>
          <w:rFonts w:ascii="Simplified Arabic" w:hAnsi="Simplified Arabic" w:cs="Simplified Arabic"/>
          <w:kern w:val="18"/>
          <w:sz w:val="24"/>
          <w:szCs w:val="20"/>
          <w:rtl/>
        </w:rPr>
        <w:t xml:space="preserve"> </w:t>
      </w:r>
      <w:r w:rsidRPr="005F47A3">
        <w:rPr>
          <w:rFonts w:ascii="Simplified Arabic" w:hAnsi="Simplified Arabic" w:cs="Simplified Arabic" w:hint="cs"/>
          <w:snapToGrid w:val="0"/>
          <w:kern w:val="22"/>
          <w:sz w:val="20"/>
          <w:szCs w:val="20"/>
          <w:rtl/>
        </w:rPr>
        <w:t>يعتمد</w:t>
      </w:r>
      <w:r>
        <w:rPr>
          <w:rFonts w:ascii="Simplified Arabic" w:hAnsi="Simplified Arabic" w:cs="Simplified Arabic"/>
          <w:snapToGrid w:val="0"/>
          <w:kern w:val="22"/>
          <w:sz w:val="20"/>
          <w:szCs w:val="20"/>
          <w:rtl/>
        </w:rPr>
        <w:t xml:space="preserve"> على </w:t>
      </w:r>
      <w:r w:rsidRPr="005F47A3">
        <w:rPr>
          <w:rFonts w:ascii="Simplified Arabic" w:hAnsi="Simplified Arabic" w:cs="Simplified Arabic"/>
          <w:snapToGrid w:val="0"/>
          <w:kern w:val="22"/>
          <w:sz w:val="20"/>
          <w:szCs w:val="20"/>
          <w:rtl/>
        </w:rPr>
        <w:t>اتفاق النهج طويل الأجل للتعميم في الاجتماع الثالث للهيئة الفرعية للتنفيذ.</w:t>
      </w:r>
    </w:p>
    <w:p w14:paraId="65E97911" w14:textId="77777777" w:rsidR="00D45FB0" w:rsidRPr="00895B47" w:rsidRDefault="00D45FB0" w:rsidP="00D45FB0">
      <w:pPr>
        <w:pStyle w:val="FootnoteText"/>
        <w:suppressLineNumbers/>
        <w:suppressAutoHyphens/>
        <w:ind w:firstLine="0"/>
        <w:jc w:val="left"/>
        <w:rPr>
          <w:kern w:val="18"/>
          <w:szCs w:val="18"/>
        </w:rPr>
      </w:pPr>
    </w:p>
  </w:footnote>
  <w:footnote w:id="12">
    <w:p w14:paraId="48D67A8F" w14:textId="77777777" w:rsidR="00D45FB0" w:rsidRPr="00895B47" w:rsidRDefault="00D45FB0" w:rsidP="00D45FB0">
      <w:pPr>
        <w:suppressLineNumbers/>
        <w:suppressAutoHyphens/>
        <w:kinsoku w:val="0"/>
        <w:overflowPunct w:val="0"/>
        <w:autoSpaceDE w:val="0"/>
        <w:autoSpaceDN w:val="0"/>
        <w:bidi/>
        <w:adjustRightInd w:val="0"/>
        <w:snapToGrid w:val="0"/>
        <w:spacing w:before="120" w:after="120"/>
        <w:rPr>
          <w:kern w:val="18"/>
          <w:szCs w:val="18"/>
        </w:rPr>
      </w:pPr>
      <w:r w:rsidRPr="00AD2264">
        <w:rPr>
          <w:rStyle w:val="FootnoteReference"/>
          <w:rFonts w:ascii="Simplified Arabic" w:hAnsi="Simplified Arabic" w:cs="Simplified Arabic"/>
          <w:kern w:val="18"/>
          <w:sz w:val="20"/>
          <w:szCs w:val="20"/>
          <w:u w:val="none"/>
          <w:vertAlign w:val="superscript"/>
        </w:rPr>
        <w:footnoteRef/>
      </w:r>
      <w:r>
        <w:rPr>
          <w:rFonts w:cs="Simplified Arabic" w:hint="cs"/>
          <w:snapToGrid w:val="0"/>
          <w:kern w:val="22"/>
          <w:sz w:val="20"/>
          <w:szCs w:val="20"/>
          <w:rtl/>
        </w:rPr>
        <w:t xml:space="preserve"> ا</w:t>
      </w:r>
      <w:r w:rsidRPr="00AD2264">
        <w:rPr>
          <w:rFonts w:cs="Simplified Arabic"/>
          <w:snapToGrid w:val="0"/>
          <w:kern w:val="22"/>
          <w:sz w:val="20"/>
          <w:szCs w:val="20"/>
          <w:rtl/>
        </w:rPr>
        <w:t>لمبدأ 2 من نهج النظام ال</w:t>
      </w:r>
      <w:r>
        <w:rPr>
          <w:rFonts w:cs="Simplified Arabic"/>
          <w:snapToGrid w:val="0"/>
          <w:kern w:val="22"/>
          <w:sz w:val="20"/>
          <w:szCs w:val="20"/>
          <w:rtl/>
        </w:rPr>
        <w:t>إيكولوجي، المعتمد في المقرر 5/6</w:t>
      </w:r>
      <w:r w:rsidRPr="00AD2264">
        <w:rPr>
          <w:rFonts w:cs="Simplified Arabic"/>
          <w:snapToGrid w:val="0"/>
          <w:kern w:val="22"/>
          <w:sz w:val="20"/>
          <w:szCs w:val="20"/>
          <w:rtl/>
        </w:rPr>
        <w:t xml:space="preserve">، </w:t>
      </w:r>
      <w:r>
        <w:rPr>
          <w:rFonts w:cs="Simplified Arabic" w:hint="cs"/>
          <w:snapToGrid w:val="0"/>
          <w:kern w:val="22"/>
          <w:sz w:val="20"/>
          <w:szCs w:val="20"/>
          <w:rtl/>
        </w:rPr>
        <w:t>المعنون</w:t>
      </w:r>
      <w:r w:rsidRPr="00AD2264">
        <w:rPr>
          <w:rFonts w:cs="Simplified Arabic"/>
          <w:snapToGrid w:val="0"/>
          <w:kern w:val="22"/>
          <w:sz w:val="20"/>
          <w:szCs w:val="20"/>
          <w:rtl/>
        </w:rPr>
        <w:t xml:space="preserve"> </w:t>
      </w:r>
      <w:r w:rsidRPr="00AD2264">
        <w:rPr>
          <w:rFonts w:cs="Simplified Arabic" w:hint="cs"/>
          <w:snapToGrid w:val="0"/>
          <w:kern w:val="22"/>
          <w:sz w:val="20"/>
          <w:szCs w:val="20"/>
          <w:rtl/>
        </w:rPr>
        <w:t>’’ينبغي تطبيق لا</w:t>
      </w:r>
      <w:r w:rsidRPr="00AD2264">
        <w:rPr>
          <w:rFonts w:cs="Simplified Arabic"/>
          <w:snapToGrid w:val="0"/>
          <w:kern w:val="22"/>
          <w:sz w:val="20"/>
          <w:szCs w:val="20"/>
          <w:rtl/>
        </w:rPr>
        <w:t>مركزية</w:t>
      </w:r>
      <w:r w:rsidRPr="00AD2264">
        <w:rPr>
          <w:rFonts w:cs="Simplified Arabic" w:hint="cs"/>
          <w:snapToGrid w:val="0"/>
          <w:kern w:val="22"/>
          <w:sz w:val="20"/>
          <w:szCs w:val="20"/>
          <w:rtl/>
        </w:rPr>
        <w:t xml:space="preserve"> في الإدارة</w:t>
      </w:r>
      <w:r w:rsidRPr="00AD2264">
        <w:rPr>
          <w:rFonts w:cs="Simplified Arabic"/>
          <w:snapToGrid w:val="0"/>
          <w:kern w:val="22"/>
          <w:sz w:val="20"/>
          <w:szCs w:val="20"/>
          <w:rtl/>
        </w:rPr>
        <w:t xml:space="preserve"> إلى أدنى مستوى مناسب</w:t>
      </w:r>
      <w:r w:rsidRPr="00AD2264">
        <w:rPr>
          <w:rFonts w:cs="Simplified Arabic" w:hint="cs"/>
          <w:snapToGrid w:val="0"/>
          <w:kern w:val="22"/>
          <w:sz w:val="20"/>
          <w:szCs w:val="20"/>
          <w:rtl/>
        </w:rPr>
        <w:t>‘‘.</w:t>
      </w:r>
    </w:p>
  </w:footnote>
  <w:footnote w:id="13">
    <w:p w14:paraId="6728A3AD" w14:textId="77777777" w:rsidR="00D45FB0" w:rsidRPr="00895B47" w:rsidRDefault="00D45FB0" w:rsidP="00D45FB0">
      <w:pPr>
        <w:pStyle w:val="FootnoteText"/>
        <w:suppressLineNumbers/>
        <w:suppressAutoHyphens/>
        <w:bidi/>
        <w:ind w:firstLine="0"/>
        <w:jc w:val="left"/>
        <w:rPr>
          <w:kern w:val="18"/>
          <w:szCs w:val="18"/>
        </w:rPr>
      </w:pPr>
      <w:r w:rsidRPr="006E76AC">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Pr>
          <w:rFonts w:cs="Simplified Arabic" w:hint="cs"/>
          <w:snapToGrid w:val="0"/>
          <w:kern w:val="22"/>
          <w:sz w:val="20"/>
          <w:szCs w:val="20"/>
          <w:rtl/>
        </w:rPr>
        <w:t>تُبنى</w:t>
      </w:r>
      <w:r w:rsidRPr="006E76AC">
        <w:rPr>
          <w:rFonts w:cs="Simplified Arabic"/>
          <w:snapToGrid w:val="0"/>
          <w:kern w:val="22"/>
          <w:sz w:val="20"/>
          <w:szCs w:val="20"/>
          <w:rtl/>
        </w:rPr>
        <w:t xml:space="preserve"> خطة العمل المحدثة هذه على خطة العمل المعتمدة في المقرر 10/22</w:t>
      </w:r>
      <w:r w:rsidRPr="006E76AC">
        <w:rPr>
          <w:rFonts w:cs="Simplified Arabic"/>
          <w:snapToGrid w:val="0"/>
          <w:kern w:val="22"/>
          <w:sz w:val="20"/>
          <w:szCs w:val="20"/>
        </w:rPr>
        <w:t>.</w:t>
      </w:r>
    </w:p>
  </w:footnote>
  <w:footnote w:id="14">
    <w:p w14:paraId="1D1C1AFC" w14:textId="77777777" w:rsidR="00D45FB0" w:rsidRPr="00895B47" w:rsidRDefault="00D45FB0" w:rsidP="00D45FB0">
      <w:pPr>
        <w:pStyle w:val="FootnoteText"/>
        <w:suppressLineNumbers/>
        <w:suppressAutoHyphens/>
        <w:bidi/>
        <w:ind w:firstLine="0"/>
        <w:jc w:val="left"/>
        <w:rPr>
          <w:kern w:val="18"/>
          <w:szCs w:val="18"/>
        </w:rPr>
      </w:pPr>
      <w:r w:rsidRPr="002C5895">
        <w:rPr>
          <w:rStyle w:val="FootnoteReference"/>
          <w:rFonts w:ascii="Simplified Arabic" w:hAnsi="Simplified Arabic" w:cs="Simplified Arabic"/>
          <w:kern w:val="18"/>
          <w:sz w:val="20"/>
          <w:szCs w:val="20"/>
          <w:u w:val="none"/>
          <w:vertAlign w:val="superscript"/>
        </w:rPr>
        <w:footnoteRef/>
      </w:r>
      <w:r>
        <w:rPr>
          <w:rFonts w:ascii="Simplified Arabic" w:hAnsi="Simplified Arabic" w:cs="Simplified Arabic" w:hint="cs"/>
          <w:snapToGrid w:val="0"/>
          <w:kern w:val="22"/>
          <w:sz w:val="20"/>
          <w:szCs w:val="20"/>
          <w:rtl/>
        </w:rPr>
        <w:t xml:space="preserve"> ي</w:t>
      </w:r>
      <w:r w:rsidRPr="005F47A3">
        <w:rPr>
          <w:rFonts w:ascii="Simplified Arabic" w:hAnsi="Simplified Arabic" w:cs="Simplified Arabic" w:hint="cs"/>
          <w:snapToGrid w:val="0"/>
          <w:kern w:val="22"/>
          <w:sz w:val="20"/>
          <w:szCs w:val="20"/>
          <w:rtl/>
        </w:rPr>
        <w:t>عتمد</w:t>
      </w:r>
      <w:r>
        <w:rPr>
          <w:rFonts w:ascii="Simplified Arabic" w:hAnsi="Simplified Arabic" w:cs="Simplified Arabic"/>
          <w:snapToGrid w:val="0"/>
          <w:kern w:val="22"/>
          <w:sz w:val="20"/>
          <w:szCs w:val="20"/>
          <w:rtl/>
        </w:rPr>
        <w:t xml:space="preserve"> على </w:t>
      </w:r>
      <w:r w:rsidRPr="005F47A3">
        <w:rPr>
          <w:rFonts w:ascii="Simplified Arabic" w:hAnsi="Simplified Arabic" w:cs="Simplified Arabic"/>
          <w:snapToGrid w:val="0"/>
          <w:kern w:val="22"/>
          <w:sz w:val="20"/>
          <w:szCs w:val="20"/>
          <w:rtl/>
        </w:rPr>
        <w:t>اتفاق النهج طويل الأجل للتعميم في الاجتماع الثالث للهيئة الفرعية للتنفيذ.</w:t>
      </w:r>
    </w:p>
  </w:footnote>
  <w:footnote w:id="15">
    <w:p w14:paraId="5A44080B" w14:textId="77777777" w:rsidR="00D45FB0" w:rsidRPr="00895B47" w:rsidRDefault="00D45FB0" w:rsidP="00D45FB0">
      <w:pPr>
        <w:pStyle w:val="FootnoteText"/>
        <w:suppressLineNumbers/>
        <w:suppressAutoHyphens/>
        <w:bidi/>
        <w:ind w:firstLine="0"/>
        <w:jc w:val="left"/>
        <w:rPr>
          <w:kern w:val="18"/>
          <w:szCs w:val="18"/>
        </w:rPr>
      </w:pPr>
      <w:r w:rsidRPr="002C5895">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2C5895">
        <w:rPr>
          <w:rFonts w:ascii="Simplified Arabic" w:hAnsi="Simplified Arabic" w:cs="Simplified Arabic" w:hint="cs"/>
          <w:snapToGrid w:val="0"/>
          <w:kern w:val="22"/>
          <w:sz w:val="20"/>
          <w:szCs w:val="20"/>
          <w:rtl/>
        </w:rPr>
        <w:t>ال</w:t>
      </w:r>
      <w:r w:rsidRPr="002C5895">
        <w:rPr>
          <w:rFonts w:ascii="Simplified Arabic" w:hAnsi="Simplified Arabic" w:cs="Simplified Arabic"/>
          <w:snapToGrid w:val="0"/>
          <w:kern w:val="22"/>
          <w:sz w:val="20"/>
          <w:szCs w:val="20"/>
          <w:rtl/>
        </w:rPr>
        <w:t>مشار إليها في الفقرة 7 من خطة العمل المعتمدة في المقرر 10/22 والفقرة 13 من خطة العمل هذه</w:t>
      </w:r>
      <w:r w:rsidRPr="002C5895">
        <w:rPr>
          <w:rFonts w:ascii="Simplified Arabic" w:hAnsi="Simplified Arabic" w:cs="Simplified Arabic"/>
          <w:snapToGrid w:val="0"/>
          <w:kern w:val="22"/>
          <w:sz w:val="20"/>
          <w:szCs w:val="20"/>
        </w:rPr>
        <w:t>.</w:t>
      </w:r>
    </w:p>
  </w:footnote>
  <w:footnote w:id="16">
    <w:p w14:paraId="7EF5674F" w14:textId="77777777" w:rsidR="00D45FB0" w:rsidRPr="00895B47" w:rsidRDefault="00D45FB0" w:rsidP="00D45FB0">
      <w:pPr>
        <w:pStyle w:val="FootnoteText"/>
        <w:suppressLineNumbers/>
        <w:suppressAutoHyphens/>
        <w:bidi/>
        <w:ind w:firstLine="0"/>
        <w:jc w:val="left"/>
        <w:rPr>
          <w:kern w:val="18"/>
          <w:szCs w:val="18"/>
        </w:rPr>
      </w:pPr>
      <w:r w:rsidRPr="002C5895">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Pr>
          <w:rFonts w:cs="Simplified Arabic" w:hint="cs"/>
          <w:snapToGrid w:val="0"/>
          <w:kern w:val="22"/>
          <w:sz w:val="20"/>
          <w:szCs w:val="20"/>
          <w:rtl/>
        </w:rPr>
        <w:t>ا</w:t>
      </w:r>
      <w:r w:rsidRPr="00AD2264">
        <w:rPr>
          <w:rFonts w:cs="Simplified Arabic"/>
          <w:snapToGrid w:val="0"/>
          <w:kern w:val="22"/>
          <w:sz w:val="20"/>
          <w:szCs w:val="20"/>
          <w:rtl/>
        </w:rPr>
        <w:t>لمبدأ 2 من نهج النظام ال</w:t>
      </w:r>
      <w:r>
        <w:rPr>
          <w:rFonts w:cs="Simplified Arabic"/>
          <w:snapToGrid w:val="0"/>
          <w:kern w:val="22"/>
          <w:sz w:val="20"/>
          <w:szCs w:val="20"/>
          <w:rtl/>
        </w:rPr>
        <w:t>إيكولوجي، المعتمد في المقرر 5/6</w:t>
      </w:r>
      <w:r w:rsidRPr="00AD2264">
        <w:rPr>
          <w:rFonts w:cs="Simplified Arabic"/>
          <w:snapToGrid w:val="0"/>
          <w:kern w:val="22"/>
          <w:sz w:val="20"/>
          <w:szCs w:val="20"/>
          <w:rtl/>
        </w:rPr>
        <w:t xml:space="preserve">، </w:t>
      </w:r>
      <w:r>
        <w:rPr>
          <w:rFonts w:cs="Simplified Arabic" w:hint="cs"/>
          <w:snapToGrid w:val="0"/>
          <w:kern w:val="22"/>
          <w:sz w:val="20"/>
          <w:szCs w:val="20"/>
          <w:rtl/>
        </w:rPr>
        <w:t xml:space="preserve">المعنون </w:t>
      </w:r>
      <w:r w:rsidRPr="00AD2264">
        <w:rPr>
          <w:rFonts w:cs="Simplified Arabic" w:hint="cs"/>
          <w:snapToGrid w:val="0"/>
          <w:kern w:val="22"/>
          <w:sz w:val="20"/>
          <w:szCs w:val="20"/>
          <w:rtl/>
        </w:rPr>
        <w:t>’’ينبغي تطبيق لا</w:t>
      </w:r>
      <w:r w:rsidRPr="00AD2264">
        <w:rPr>
          <w:rFonts w:cs="Simplified Arabic"/>
          <w:snapToGrid w:val="0"/>
          <w:kern w:val="22"/>
          <w:sz w:val="20"/>
          <w:szCs w:val="20"/>
          <w:rtl/>
        </w:rPr>
        <w:t>مركزية</w:t>
      </w:r>
      <w:r w:rsidRPr="00AD2264">
        <w:rPr>
          <w:rFonts w:cs="Simplified Arabic" w:hint="cs"/>
          <w:snapToGrid w:val="0"/>
          <w:kern w:val="22"/>
          <w:sz w:val="20"/>
          <w:szCs w:val="20"/>
          <w:rtl/>
        </w:rPr>
        <w:t xml:space="preserve"> في الإدارة</w:t>
      </w:r>
      <w:r w:rsidRPr="00AD2264">
        <w:rPr>
          <w:rFonts w:cs="Simplified Arabic"/>
          <w:snapToGrid w:val="0"/>
          <w:kern w:val="22"/>
          <w:sz w:val="20"/>
          <w:szCs w:val="20"/>
          <w:rtl/>
        </w:rPr>
        <w:t xml:space="preserve"> إلى أدنى مستوى مناسب</w:t>
      </w:r>
      <w:r w:rsidRPr="00AD2264">
        <w:rPr>
          <w:rFonts w:cs="Simplified Arabic" w:hint="cs"/>
          <w:snapToGrid w:val="0"/>
          <w:kern w:val="22"/>
          <w:sz w:val="20"/>
          <w:szCs w:val="20"/>
          <w:rtl/>
        </w:rPr>
        <w:t>‘‘.</w:t>
      </w:r>
    </w:p>
  </w:footnote>
  <w:footnote w:id="17">
    <w:p w14:paraId="27892F52" w14:textId="77777777" w:rsidR="00D45FB0" w:rsidRPr="00895B47" w:rsidRDefault="00D45FB0" w:rsidP="00D45FB0">
      <w:pPr>
        <w:pStyle w:val="FootnoteText"/>
        <w:suppressLineNumbers/>
        <w:suppressAutoHyphens/>
        <w:bidi/>
        <w:ind w:firstLine="0"/>
        <w:jc w:val="left"/>
        <w:rPr>
          <w:kern w:val="18"/>
          <w:szCs w:val="18"/>
        </w:rPr>
      </w:pPr>
      <w:r w:rsidRPr="008B67CA">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8B67CA">
        <w:rPr>
          <w:rFonts w:cs="Simplified Arabic"/>
          <w:snapToGrid w:val="0"/>
          <w:kern w:val="22"/>
          <w:sz w:val="20"/>
          <w:szCs w:val="20"/>
          <w:rtl/>
        </w:rPr>
        <w:t>مرتبطة ببرنامج عمل اتفاقية التنوع البيولوجي</w:t>
      </w:r>
      <w:r>
        <w:rPr>
          <w:rFonts w:cs="Simplified Arabic" w:hint="cs"/>
          <w:snapToGrid w:val="0"/>
          <w:kern w:val="22"/>
          <w:sz w:val="20"/>
          <w:szCs w:val="20"/>
          <w:rtl/>
        </w:rPr>
        <w:t>.</w:t>
      </w:r>
    </w:p>
  </w:footnote>
  <w:footnote w:id="18">
    <w:p w14:paraId="54E92CBD" w14:textId="77777777" w:rsidR="00D45FB0" w:rsidRPr="008B67CA" w:rsidRDefault="00D45FB0" w:rsidP="00D45FB0">
      <w:pPr>
        <w:pStyle w:val="ListParagraph"/>
        <w:bidi/>
        <w:spacing w:after="120" w:line="216" w:lineRule="auto"/>
        <w:ind w:left="0"/>
        <w:contextualSpacing w:val="0"/>
        <w:rPr>
          <w:kern w:val="18"/>
          <w:szCs w:val="18"/>
          <w:lang w:val="en-US"/>
        </w:rPr>
      </w:pPr>
      <w:r w:rsidRPr="008B67CA">
        <w:rPr>
          <w:rStyle w:val="FootnoteReference"/>
          <w:kern w:val="18"/>
          <w:szCs w:val="18"/>
          <w:u w:val="none"/>
          <w:vertAlign w:val="superscript"/>
        </w:rPr>
        <w:footnoteRef/>
      </w:r>
      <w:r>
        <w:rPr>
          <w:rFonts w:hint="cs"/>
          <w:kern w:val="18"/>
          <w:szCs w:val="18"/>
          <w:rtl/>
        </w:rPr>
        <w:t xml:space="preserve">  </w:t>
      </w:r>
      <w:r w:rsidRPr="008B67CA">
        <w:rPr>
          <w:rFonts w:ascii="Simplified Arabic" w:hAnsi="Simplified Arabic" w:cs="Simplified Arabic"/>
          <w:sz w:val="20"/>
          <w:szCs w:val="20"/>
          <w:rtl/>
          <w:lang w:val="en-US" w:eastAsia="en-CA"/>
        </w:rPr>
        <w:t>يمكن الاطلاع على الاختصاصات الحالية لهذه اللجنة الاستشارية على</w:t>
      </w:r>
      <w:r w:rsidRPr="008B67CA">
        <w:rPr>
          <w:rFonts w:ascii="Simplified Arabic" w:hAnsi="Simplified Arabic" w:cs="Simplified Arabic" w:hint="cs"/>
          <w:sz w:val="20"/>
          <w:szCs w:val="20"/>
          <w:rtl/>
          <w:lang w:val="en-US" w:eastAsia="en-CA"/>
        </w:rPr>
        <w:t xml:space="preserve"> الموقع </w:t>
      </w:r>
      <w:r>
        <w:rPr>
          <w:rFonts w:ascii="Simplified Arabic" w:hAnsi="Simplified Arabic" w:cs="Simplified Arabic" w:hint="cs"/>
          <w:sz w:val="20"/>
          <w:szCs w:val="20"/>
          <w:rtl/>
          <w:lang w:val="en-US" w:eastAsia="en-CA"/>
        </w:rPr>
        <w:t>الشبكي</w:t>
      </w:r>
      <w:r w:rsidRPr="008B67CA">
        <w:rPr>
          <w:rFonts w:ascii="Simplified Arabic" w:hAnsi="Simplified Arabic" w:cs="Simplified Arabic" w:hint="cs"/>
          <w:sz w:val="20"/>
          <w:szCs w:val="20"/>
          <w:rtl/>
          <w:lang w:val="en-US" w:eastAsia="en-CA"/>
        </w:rPr>
        <w:t xml:space="preserve"> التالي: </w:t>
      </w:r>
      <w:hyperlink r:id="rId8" w:history="1">
        <w:r w:rsidRPr="007E60F2">
          <w:rPr>
            <w:rStyle w:val="Hyperlink"/>
            <w:rFonts w:asciiTheme="majorBidi" w:hAnsiTheme="majorBidi" w:cstheme="majorBidi"/>
            <w:kern w:val="18"/>
            <w:sz w:val="18"/>
            <w:szCs w:val="18"/>
          </w:rPr>
          <w:t>https://www.cbd.int/subnational/partners-and-initiatives/global-partnership/advisory-committee-on-sub-national-governments</w:t>
        </w:r>
      </w:hyperlink>
      <w:r w:rsidRPr="007E60F2">
        <w:rPr>
          <w:rFonts w:asciiTheme="majorBidi" w:hAnsiTheme="majorBidi" w:cstheme="majorBidi"/>
          <w:kern w:val="18"/>
          <w:sz w:val="18"/>
          <w:szCs w:val="18"/>
        </w:rPr>
        <w:t>,</w:t>
      </w:r>
      <w:r w:rsidRPr="007E60F2">
        <w:rPr>
          <w:rFonts w:asciiTheme="majorBidi" w:hAnsiTheme="majorBidi" w:cstheme="majorBidi"/>
          <w:sz w:val="18"/>
          <w:szCs w:val="18"/>
          <w:rtl/>
          <w:lang w:val="en-US" w:eastAsia="en-CA"/>
        </w:rPr>
        <w:t>،</w:t>
      </w:r>
      <w:r w:rsidRPr="008B67CA">
        <w:rPr>
          <w:rFonts w:ascii="Simplified Arabic" w:hAnsi="Simplified Arabic" w:cs="Simplified Arabic"/>
          <w:rtl/>
          <w:lang w:val="en-US" w:eastAsia="en-CA"/>
        </w:rPr>
        <w:t xml:space="preserve"> </w:t>
      </w:r>
      <w:r>
        <w:rPr>
          <w:rFonts w:ascii="Simplified Arabic" w:hAnsi="Simplified Arabic" w:cs="Simplified Arabic" w:hint="cs"/>
          <w:sz w:val="20"/>
          <w:szCs w:val="20"/>
          <w:rtl/>
          <w:lang w:val="en-US" w:eastAsia="en-CA"/>
        </w:rPr>
        <w:t>بيد أنه</w:t>
      </w:r>
      <w:r>
        <w:rPr>
          <w:rFonts w:ascii="Simplified Arabic" w:hAnsi="Simplified Arabic" w:cs="Simplified Arabic"/>
          <w:sz w:val="20"/>
          <w:szCs w:val="20"/>
          <w:rtl/>
          <w:lang w:val="en-US" w:eastAsia="en-CA"/>
        </w:rPr>
        <w:t xml:space="preserve"> يتم مراجعتها حال</w:t>
      </w:r>
      <w:r>
        <w:rPr>
          <w:rFonts w:ascii="Simplified Arabic" w:hAnsi="Simplified Arabic" w:cs="Simplified Arabic" w:hint="cs"/>
          <w:sz w:val="20"/>
          <w:szCs w:val="20"/>
          <w:rtl/>
          <w:lang w:val="en-US" w:eastAsia="en-CA"/>
        </w:rPr>
        <w:t>ياً</w:t>
      </w:r>
      <w:r w:rsidRPr="008B67CA">
        <w:rPr>
          <w:rFonts w:ascii="Simplified Arabic" w:hAnsi="Simplified Arabic" w:cs="Simplified Arabic"/>
          <w:sz w:val="20"/>
          <w:szCs w:val="20"/>
          <w:rtl/>
          <w:lang w:val="en-US" w:eastAsia="en-CA"/>
        </w:rPr>
        <w:t xml:space="preserve"> من قبل</w:t>
      </w:r>
      <w:r w:rsidRPr="008B67CA">
        <w:rPr>
          <w:rFonts w:ascii="Simplified Arabic" w:hAnsi="Simplified Arabic" w:cs="Simplified Arabic"/>
          <w:sz w:val="20"/>
          <w:szCs w:val="20"/>
          <w:lang w:val="en-US" w:eastAsia="en-CA"/>
        </w:rPr>
        <w:t xml:space="preserve"> </w:t>
      </w:r>
      <w:r w:rsidRPr="008B67CA">
        <w:rPr>
          <w:rFonts w:cs="Simplified Arabic" w:hint="cs"/>
          <w:snapToGrid w:val="0"/>
          <w:kern w:val="22"/>
          <w:sz w:val="20"/>
          <w:szCs w:val="20"/>
          <w:rtl/>
        </w:rPr>
        <w:t>المجلس الدولي للمبادرات البيئة المحلية- الحكومات المحلية من أجل الاستدامة</w:t>
      </w:r>
      <w:r w:rsidRPr="008B67CA">
        <w:rPr>
          <w:rFonts w:ascii="Simplified Arabic" w:hAnsi="Simplified Arabic" w:cs="Simplified Arabic"/>
          <w:snapToGrid w:val="0"/>
          <w:kern w:val="22"/>
          <w:sz w:val="20"/>
          <w:szCs w:val="20"/>
        </w:rPr>
        <w:t xml:space="preserve"> </w:t>
      </w:r>
      <w:r w:rsidRPr="008B67CA">
        <w:rPr>
          <w:rFonts w:ascii="Simplified Arabic" w:hAnsi="Simplified Arabic" w:cs="Simplified Arabic" w:hint="cs"/>
          <w:sz w:val="20"/>
          <w:szCs w:val="20"/>
          <w:rtl/>
          <w:lang w:val="en-US" w:eastAsia="en-CA"/>
        </w:rPr>
        <w:t xml:space="preserve">التي تعمل كأمانة </w:t>
      </w:r>
      <w:r w:rsidRPr="008B67CA">
        <w:rPr>
          <w:rFonts w:ascii="Simplified Arabic" w:hAnsi="Simplified Arabic" w:cs="Simplified Arabic"/>
          <w:sz w:val="20"/>
          <w:szCs w:val="20"/>
          <w:rtl/>
          <w:lang w:val="en-US" w:eastAsia="en-CA"/>
        </w:rPr>
        <w:t>لها</w:t>
      </w:r>
      <w:r w:rsidRPr="008B67CA">
        <w:rPr>
          <w:rFonts w:ascii="Simplified Arabic" w:hAnsi="Simplified Arabic" w:cs="Simplified Arabic"/>
          <w:sz w:val="20"/>
          <w:szCs w:val="20"/>
          <w:lang w:val="en-US" w:eastAsia="en-CA"/>
        </w:rPr>
        <w:t>.</w:t>
      </w:r>
    </w:p>
  </w:footnote>
  <w:footnote w:id="19">
    <w:p w14:paraId="1066213C" w14:textId="77777777" w:rsidR="00D45FB0" w:rsidRPr="00895B47" w:rsidRDefault="00D45FB0" w:rsidP="00D45FB0">
      <w:pPr>
        <w:pStyle w:val="FootnoteText"/>
        <w:suppressLineNumbers/>
        <w:suppressAutoHyphens/>
        <w:bidi/>
        <w:ind w:firstLine="0"/>
        <w:jc w:val="left"/>
        <w:rPr>
          <w:kern w:val="18"/>
          <w:szCs w:val="18"/>
        </w:rPr>
      </w:pPr>
      <w:r w:rsidRPr="000A5741">
        <w:rPr>
          <w:rStyle w:val="FootnoteReference"/>
          <w:rFonts w:ascii="Simplified Arabic" w:hAnsi="Simplified Arabic" w:cs="Simplified Arabic"/>
          <w:kern w:val="18"/>
          <w:sz w:val="20"/>
          <w:szCs w:val="20"/>
          <w:u w:val="none"/>
          <w:vertAlign w:val="superscript"/>
        </w:rPr>
        <w:footnoteRef/>
      </w:r>
      <w:r>
        <w:rPr>
          <w:rFonts w:hint="cs"/>
          <w:kern w:val="18"/>
          <w:szCs w:val="18"/>
          <w:rtl/>
        </w:rPr>
        <w:t xml:space="preserve"> </w:t>
      </w:r>
      <w:r w:rsidRPr="008B67CA">
        <w:rPr>
          <w:rFonts w:ascii="Simplified Arabic" w:hAnsi="Simplified Arabic" w:cs="Simplified Arabic"/>
          <w:sz w:val="20"/>
          <w:szCs w:val="20"/>
          <w:rtl/>
          <w:lang w:val="en-US" w:eastAsia="en-CA"/>
        </w:rPr>
        <w:t>يمكن الاطلاع على الاختصاصات الحالية لهذه اللجنة الاستشارية على</w:t>
      </w:r>
      <w:r w:rsidRPr="008B67CA">
        <w:rPr>
          <w:rFonts w:ascii="Simplified Arabic" w:hAnsi="Simplified Arabic" w:cs="Simplified Arabic" w:hint="cs"/>
          <w:sz w:val="20"/>
          <w:szCs w:val="20"/>
          <w:rtl/>
          <w:lang w:val="en-US" w:eastAsia="en-CA"/>
        </w:rPr>
        <w:t xml:space="preserve"> الموقع </w:t>
      </w:r>
      <w:r>
        <w:rPr>
          <w:rFonts w:ascii="Simplified Arabic" w:hAnsi="Simplified Arabic" w:cs="Simplified Arabic" w:hint="cs"/>
          <w:sz w:val="20"/>
          <w:szCs w:val="20"/>
          <w:rtl/>
          <w:lang w:val="en-US" w:eastAsia="en-CA"/>
        </w:rPr>
        <w:t>الشبكي</w:t>
      </w:r>
      <w:r w:rsidRPr="008B67CA">
        <w:rPr>
          <w:rFonts w:ascii="Simplified Arabic" w:hAnsi="Simplified Arabic" w:cs="Simplified Arabic" w:hint="cs"/>
          <w:sz w:val="20"/>
          <w:szCs w:val="20"/>
          <w:rtl/>
          <w:lang w:val="en-US" w:eastAsia="en-CA"/>
        </w:rPr>
        <w:t xml:space="preserve"> التالي: </w:t>
      </w:r>
      <w:r w:rsidRPr="00895B47">
        <w:rPr>
          <w:kern w:val="18"/>
          <w:szCs w:val="18"/>
        </w:rPr>
        <w:t xml:space="preserve">: </w:t>
      </w:r>
      <w:hyperlink r:id="rId9" w:history="1">
        <w:r w:rsidRPr="00895B47">
          <w:rPr>
            <w:rStyle w:val="Hyperlink"/>
            <w:kern w:val="18"/>
            <w:szCs w:val="18"/>
          </w:rPr>
          <w:t>https://www.cbd.int/subnational/partners-and-initiatives/global-partnership/advisory-committee-on-sub-national-governments</w:t>
        </w:r>
      </w:hyperlink>
      <w:r>
        <w:rPr>
          <w:rFonts w:ascii="Simplified Arabic" w:hAnsi="Simplified Arabic" w:cs="Simplified Arabic" w:hint="cs"/>
          <w:sz w:val="20"/>
          <w:szCs w:val="20"/>
          <w:rtl/>
          <w:lang w:val="en-US" w:eastAsia="en-CA"/>
        </w:rPr>
        <w:t>، بيد أنه</w:t>
      </w:r>
      <w:r>
        <w:rPr>
          <w:rFonts w:ascii="Simplified Arabic" w:hAnsi="Simplified Arabic" w:cs="Simplified Arabic"/>
          <w:sz w:val="20"/>
          <w:szCs w:val="20"/>
          <w:rtl/>
          <w:lang w:val="en-US" w:eastAsia="en-CA"/>
        </w:rPr>
        <w:t xml:space="preserve"> يتم مراجعتها حالي</w:t>
      </w:r>
      <w:r>
        <w:rPr>
          <w:rFonts w:ascii="Simplified Arabic" w:hAnsi="Simplified Arabic" w:cs="Simplified Arabic" w:hint="cs"/>
          <w:sz w:val="20"/>
          <w:szCs w:val="20"/>
          <w:rtl/>
          <w:lang w:val="en-US" w:eastAsia="en-CA"/>
        </w:rPr>
        <w:t>اً</w:t>
      </w:r>
      <w:r w:rsidRPr="008B67CA">
        <w:rPr>
          <w:rFonts w:ascii="Simplified Arabic" w:hAnsi="Simplified Arabic" w:cs="Simplified Arabic"/>
          <w:sz w:val="20"/>
          <w:szCs w:val="20"/>
          <w:rtl/>
          <w:lang w:val="en-US" w:eastAsia="en-CA"/>
        </w:rPr>
        <w:t xml:space="preserve"> من قب</w:t>
      </w:r>
      <w:r>
        <w:rPr>
          <w:rFonts w:ascii="Simplified Arabic" w:hAnsi="Simplified Arabic" w:cs="Simplified Arabic" w:hint="cs"/>
          <w:sz w:val="20"/>
          <w:szCs w:val="20"/>
          <w:rtl/>
          <w:lang w:val="en-US" w:eastAsia="en-CA"/>
        </w:rPr>
        <w:t>ل الأقاليم ال4</w:t>
      </w:r>
      <w:r>
        <w:rPr>
          <w:rFonts w:hint="cs"/>
          <w:kern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57115293" w:rsidR="00DB63FB" w:rsidRPr="00B012FB" w:rsidRDefault="00DB63FB" w:rsidP="00456FA4">
        <w:pPr>
          <w:pStyle w:val="Header"/>
          <w:tabs>
            <w:tab w:val="clear" w:pos="4320"/>
            <w:tab w:val="clear" w:pos="8640"/>
          </w:tabs>
          <w:kinsoku w:val="0"/>
          <w:overflowPunct w:val="0"/>
          <w:autoSpaceDE w:val="0"/>
          <w:autoSpaceDN w:val="0"/>
          <w:bidi/>
          <w:jc w:val="left"/>
          <w:rPr>
            <w:noProof/>
            <w:kern w:val="22"/>
          </w:rPr>
        </w:pPr>
        <w:r>
          <w:rPr>
            <w:noProof/>
            <w:kern w:val="22"/>
          </w:rPr>
          <w:t>CBD/SBI/</w:t>
        </w:r>
        <w:r w:rsidR="00456FA4">
          <w:rPr>
            <w:noProof/>
            <w:kern w:val="22"/>
          </w:rPr>
          <w:t>3/19</w:t>
        </w:r>
      </w:p>
    </w:sdtContent>
  </w:sdt>
  <w:p w14:paraId="23063D69" w14:textId="77777777" w:rsidR="00DB63FB" w:rsidRPr="00B012FB" w:rsidRDefault="00DB63FB" w:rsidP="00D45FB0">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5745D9">
      <w:rPr>
        <w:noProof/>
        <w:kern w:val="22"/>
      </w:rPr>
      <w:t>12</w:t>
    </w:r>
    <w:r w:rsidRPr="00B012FB">
      <w:rPr>
        <w:noProof/>
        <w:kern w:val="22"/>
      </w:rPr>
      <w:fldChar w:fldCharType="end"/>
    </w:r>
  </w:p>
  <w:p w14:paraId="416EBC10" w14:textId="77777777" w:rsidR="00DB63FB" w:rsidRPr="00B012FB" w:rsidRDefault="00DB63FB"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7C8CAA2D" w:rsidR="00DB63FB" w:rsidRPr="00B012FB" w:rsidRDefault="00456FA4" w:rsidP="009A51BA">
        <w:pPr>
          <w:pStyle w:val="Header"/>
          <w:tabs>
            <w:tab w:val="clear" w:pos="4320"/>
            <w:tab w:val="clear" w:pos="8640"/>
          </w:tabs>
          <w:kinsoku w:val="0"/>
          <w:overflowPunct w:val="0"/>
          <w:autoSpaceDE w:val="0"/>
          <w:autoSpaceDN w:val="0"/>
          <w:jc w:val="left"/>
          <w:rPr>
            <w:noProof/>
            <w:kern w:val="22"/>
          </w:rPr>
        </w:pPr>
        <w:r>
          <w:rPr>
            <w:noProof/>
            <w:kern w:val="22"/>
            <w:lang w:val="en-US"/>
          </w:rPr>
          <w:t>CBD/SBI/3/19</w:t>
        </w:r>
      </w:p>
    </w:sdtContent>
  </w:sdt>
  <w:p w14:paraId="5B9F9E9D" w14:textId="77777777" w:rsidR="00DB63FB" w:rsidRPr="00B012FB" w:rsidRDefault="00DB63FB"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5745D9">
      <w:rPr>
        <w:noProof/>
        <w:kern w:val="22"/>
      </w:rPr>
      <w:t>11</w:t>
    </w:r>
    <w:r w:rsidRPr="00B012FB">
      <w:rPr>
        <w:noProof/>
        <w:kern w:val="22"/>
      </w:rPr>
      <w:fldChar w:fldCharType="end"/>
    </w:r>
  </w:p>
  <w:p w14:paraId="1594CF0B" w14:textId="77777777" w:rsidR="00DB63FB" w:rsidRPr="00B012FB" w:rsidRDefault="00DB63FB"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EB"/>
    <w:multiLevelType w:val="hybridMultilevel"/>
    <w:tmpl w:val="185E3A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2F056F8"/>
    <w:multiLevelType w:val="hybridMultilevel"/>
    <w:tmpl w:val="58F050FA"/>
    <w:lvl w:ilvl="0" w:tplc="C89810BA">
      <w:start w:val="1"/>
      <w:numFmt w:val="lowerLetter"/>
      <w:lvlText w:val="(%1)"/>
      <w:lvlJc w:val="left"/>
      <w:pPr>
        <w:tabs>
          <w:tab w:val="num" w:pos="1211"/>
        </w:tabs>
        <w:ind w:left="1211"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A827AD"/>
    <w:multiLevelType w:val="hybridMultilevel"/>
    <w:tmpl w:val="DA186C14"/>
    <w:lvl w:ilvl="0" w:tplc="4634C528">
      <w:start w:val="1"/>
      <w:numFmt w:val="arabicAbjad"/>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8C14FB"/>
    <w:multiLevelType w:val="hybridMultilevel"/>
    <w:tmpl w:val="1CA67950"/>
    <w:lvl w:ilvl="0" w:tplc="6A26C37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06D3C"/>
    <w:multiLevelType w:val="hybridMultilevel"/>
    <w:tmpl w:val="9A0C2FE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F75B4"/>
    <w:multiLevelType w:val="hybridMultilevel"/>
    <w:tmpl w:val="6A663E00"/>
    <w:lvl w:ilvl="0" w:tplc="4634C5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42A18"/>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CF6149D"/>
    <w:multiLevelType w:val="hybridMultilevel"/>
    <w:tmpl w:val="DAB6028C"/>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32F3CE3"/>
    <w:multiLevelType w:val="hybridMultilevel"/>
    <w:tmpl w:val="99F4B8C0"/>
    <w:lvl w:ilvl="0" w:tplc="4634C528">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5449A7"/>
    <w:multiLevelType w:val="hybridMultilevel"/>
    <w:tmpl w:val="88102D62"/>
    <w:lvl w:ilvl="0" w:tplc="C346E98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2053B"/>
    <w:multiLevelType w:val="hybridMultilevel"/>
    <w:tmpl w:val="6C880258"/>
    <w:lvl w:ilvl="0" w:tplc="625485B6">
      <w:start w:val="1"/>
      <w:numFmt w:val="lowerLetter"/>
      <w:lvlText w:val="(%1)"/>
      <w:lvlJc w:val="left"/>
      <w:pPr>
        <w:ind w:left="1440" w:hanging="360"/>
      </w:pPr>
      <w:rPr>
        <w:rFonts w:ascii="Times New Roman" w:eastAsia="Times New Roman"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2876DC1"/>
    <w:multiLevelType w:val="hybridMultilevel"/>
    <w:tmpl w:val="834A4D64"/>
    <w:lvl w:ilvl="0" w:tplc="0164D0F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054C4E"/>
    <w:multiLevelType w:val="hybridMultilevel"/>
    <w:tmpl w:val="C8223D56"/>
    <w:lvl w:ilvl="0" w:tplc="3B2C708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5611255"/>
    <w:multiLevelType w:val="hybridMultilevel"/>
    <w:tmpl w:val="D67E1DFA"/>
    <w:lvl w:ilvl="0" w:tplc="024C7BC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0109F"/>
    <w:multiLevelType w:val="hybridMultilevel"/>
    <w:tmpl w:val="BC20B138"/>
    <w:lvl w:ilvl="0" w:tplc="4634C528">
      <w:start w:val="1"/>
      <w:numFmt w:val="arabicAbjad"/>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8D30304"/>
    <w:multiLevelType w:val="hybridMultilevel"/>
    <w:tmpl w:val="A9C67EBC"/>
    <w:lvl w:ilvl="0" w:tplc="2D347D1A">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7B467A63"/>
    <w:multiLevelType w:val="hybridMultilevel"/>
    <w:tmpl w:val="016A8E1A"/>
    <w:lvl w:ilvl="0" w:tplc="42BA6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16"/>
  </w:num>
  <w:num w:numId="5">
    <w:abstractNumId w:val="15"/>
  </w:num>
  <w:num w:numId="6">
    <w:abstractNumId w:val="22"/>
  </w:num>
  <w:num w:numId="7">
    <w:abstractNumId w:val="20"/>
  </w:num>
  <w:num w:numId="8">
    <w:abstractNumId w:val="14"/>
  </w:num>
  <w:num w:numId="9">
    <w:abstractNumId w:val="19"/>
  </w:num>
  <w:num w:numId="10">
    <w:abstractNumId w:val="1"/>
  </w:num>
  <w:num w:numId="11">
    <w:abstractNumId w:val="11"/>
  </w:num>
  <w:num w:numId="12">
    <w:abstractNumId w:val="6"/>
  </w:num>
  <w:num w:numId="13">
    <w:abstractNumId w:val="16"/>
  </w:num>
  <w:num w:numId="14">
    <w:abstractNumId w:val="5"/>
  </w:num>
  <w:num w:numId="15">
    <w:abstractNumId w:val="9"/>
  </w:num>
  <w:num w:numId="16">
    <w:abstractNumId w:val="23"/>
  </w:num>
  <w:num w:numId="17">
    <w:abstractNumId w:val="17"/>
  </w:num>
  <w:num w:numId="18">
    <w:abstractNumId w:val="18"/>
  </w:num>
  <w:num w:numId="19">
    <w:abstractNumId w:val="10"/>
  </w:num>
  <w:num w:numId="20">
    <w:abstractNumId w:val="0"/>
  </w:num>
  <w:num w:numId="21">
    <w:abstractNumId w:val="12"/>
  </w:num>
  <w:num w:numId="22">
    <w:abstractNumId w:val="3"/>
  </w:num>
  <w:num w:numId="23">
    <w:abstractNumId w:val="2"/>
  </w:num>
  <w:num w:numId="24">
    <w:abstractNumId w:val="21"/>
  </w:num>
  <w:num w:numId="25">
    <w:abstractNumId w:val="4"/>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538"/>
    <w:rsid w:val="0000368E"/>
    <w:rsid w:val="00005CF4"/>
    <w:rsid w:val="00006377"/>
    <w:rsid w:val="000064E9"/>
    <w:rsid w:val="00010828"/>
    <w:rsid w:val="0001309D"/>
    <w:rsid w:val="00014680"/>
    <w:rsid w:val="000170AB"/>
    <w:rsid w:val="00017A2D"/>
    <w:rsid w:val="0002131C"/>
    <w:rsid w:val="000219AC"/>
    <w:rsid w:val="00022207"/>
    <w:rsid w:val="00022961"/>
    <w:rsid w:val="0002340E"/>
    <w:rsid w:val="00023D83"/>
    <w:rsid w:val="0002421D"/>
    <w:rsid w:val="00025825"/>
    <w:rsid w:val="00025AC1"/>
    <w:rsid w:val="00025D8F"/>
    <w:rsid w:val="00025F73"/>
    <w:rsid w:val="000272DC"/>
    <w:rsid w:val="00030826"/>
    <w:rsid w:val="00031238"/>
    <w:rsid w:val="00031D24"/>
    <w:rsid w:val="00031F26"/>
    <w:rsid w:val="00032509"/>
    <w:rsid w:val="00033843"/>
    <w:rsid w:val="00037873"/>
    <w:rsid w:val="00040783"/>
    <w:rsid w:val="000428F5"/>
    <w:rsid w:val="00042C03"/>
    <w:rsid w:val="00042D98"/>
    <w:rsid w:val="00043F38"/>
    <w:rsid w:val="000454F5"/>
    <w:rsid w:val="00046CAE"/>
    <w:rsid w:val="00047099"/>
    <w:rsid w:val="00047B0C"/>
    <w:rsid w:val="00051A81"/>
    <w:rsid w:val="00054381"/>
    <w:rsid w:val="00054C36"/>
    <w:rsid w:val="00054F35"/>
    <w:rsid w:val="00056BB1"/>
    <w:rsid w:val="00056DCB"/>
    <w:rsid w:val="00060BCE"/>
    <w:rsid w:val="00060C1D"/>
    <w:rsid w:val="000622AC"/>
    <w:rsid w:val="00062695"/>
    <w:rsid w:val="00063356"/>
    <w:rsid w:val="000649DC"/>
    <w:rsid w:val="00065E6A"/>
    <w:rsid w:val="000660D4"/>
    <w:rsid w:val="00066F7F"/>
    <w:rsid w:val="000711E1"/>
    <w:rsid w:val="00073708"/>
    <w:rsid w:val="00075414"/>
    <w:rsid w:val="00075576"/>
    <w:rsid w:val="000760C5"/>
    <w:rsid w:val="000768A4"/>
    <w:rsid w:val="0007764D"/>
    <w:rsid w:val="00077C82"/>
    <w:rsid w:val="00081AB6"/>
    <w:rsid w:val="00081FD1"/>
    <w:rsid w:val="00082BBA"/>
    <w:rsid w:val="00084008"/>
    <w:rsid w:val="000847D6"/>
    <w:rsid w:val="000850AA"/>
    <w:rsid w:val="0008539E"/>
    <w:rsid w:val="00085773"/>
    <w:rsid w:val="00086D99"/>
    <w:rsid w:val="00087269"/>
    <w:rsid w:val="00087FB6"/>
    <w:rsid w:val="000901DD"/>
    <w:rsid w:val="0009085B"/>
    <w:rsid w:val="00091261"/>
    <w:rsid w:val="00094270"/>
    <w:rsid w:val="00094F38"/>
    <w:rsid w:val="000A0CD4"/>
    <w:rsid w:val="000A1CE0"/>
    <w:rsid w:val="000A24CB"/>
    <w:rsid w:val="000A2B92"/>
    <w:rsid w:val="000A2D7D"/>
    <w:rsid w:val="000A2F9F"/>
    <w:rsid w:val="000A3071"/>
    <w:rsid w:val="000A3F82"/>
    <w:rsid w:val="000A7155"/>
    <w:rsid w:val="000A78C6"/>
    <w:rsid w:val="000A7FD3"/>
    <w:rsid w:val="000B2BD3"/>
    <w:rsid w:val="000B5446"/>
    <w:rsid w:val="000B7415"/>
    <w:rsid w:val="000B7A4F"/>
    <w:rsid w:val="000B7DD1"/>
    <w:rsid w:val="000C086C"/>
    <w:rsid w:val="000C146B"/>
    <w:rsid w:val="000C1BE0"/>
    <w:rsid w:val="000C4344"/>
    <w:rsid w:val="000C54B5"/>
    <w:rsid w:val="000C6728"/>
    <w:rsid w:val="000C6C16"/>
    <w:rsid w:val="000C6D20"/>
    <w:rsid w:val="000D0517"/>
    <w:rsid w:val="000D06DC"/>
    <w:rsid w:val="000D0B3C"/>
    <w:rsid w:val="000D0BBE"/>
    <w:rsid w:val="000D1B62"/>
    <w:rsid w:val="000D20DA"/>
    <w:rsid w:val="000D2448"/>
    <w:rsid w:val="000D4752"/>
    <w:rsid w:val="000D49B4"/>
    <w:rsid w:val="000D50A1"/>
    <w:rsid w:val="000D5923"/>
    <w:rsid w:val="000D7455"/>
    <w:rsid w:val="000D7FEA"/>
    <w:rsid w:val="000E0D14"/>
    <w:rsid w:val="000E27CF"/>
    <w:rsid w:val="000E33E0"/>
    <w:rsid w:val="000E637D"/>
    <w:rsid w:val="000E6B6E"/>
    <w:rsid w:val="000E7762"/>
    <w:rsid w:val="000E7E6A"/>
    <w:rsid w:val="000F07D4"/>
    <w:rsid w:val="000F0AEB"/>
    <w:rsid w:val="000F31EA"/>
    <w:rsid w:val="000F3F42"/>
    <w:rsid w:val="000F63AB"/>
    <w:rsid w:val="000F6492"/>
    <w:rsid w:val="000F6A4F"/>
    <w:rsid w:val="000F6CDF"/>
    <w:rsid w:val="000F7319"/>
    <w:rsid w:val="000F77BD"/>
    <w:rsid w:val="001008FB"/>
    <w:rsid w:val="00102016"/>
    <w:rsid w:val="0010373A"/>
    <w:rsid w:val="0010563A"/>
    <w:rsid w:val="001073FE"/>
    <w:rsid w:val="00107743"/>
    <w:rsid w:val="00107BDE"/>
    <w:rsid w:val="001106D0"/>
    <w:rsid w:val="00112647"/>
    <w:rsid w:val="00114D78"/>
    <w:rsid w:val="001205EA"/>
    <w:rsid w:val="0012214B"/>
    <w:rsid w:val="001236E3"/>
    <w:rsid w:val="001242F6"/>
    <w:rsid w:val="00125327"/>
    <w:rsid w:val="0012737B"/>
    <w:rsid w:val="00131C85"/>
    <w:rsid w:val="00132270"/>
    <w:rsid w:val="0013394F"/>
    <w:rsid w:val="001340BA"/>
    <w:rsid w:val="001341AD"/>
    <w:rsid w:val="0013705A"/>
    <w:rsid w:val="001401C6"/>
    <w:rsid w:val="001410F4"/>
    <w:rsid w:val="001413E6"/>
    <w:rsid w:val="00142027"/>
    <w:rsid w:val="001425A8"/>
    <w:rsid w:val="00143E00"/>
    <w:rsid w:val="0014570C"/>
    <w:rsid w:val="00145A01"/>
    <w:rsid w:val="00146762"/>
    <w:rsid w:val="00146AD4"/>
    <w:rsid w:val="001471D6"/>
    <w:rsid w:val="00147636"/>
    <w:rsid w:val="00151A36"/>
    <w:rsid w:val="00152B15"/>
    <w:rsid w:val="00155DC1"/>
    <w:rsid w:val="00155EFD"/>
    <w:rsid w:val="00157BB6"/>
    <w:rsid w:val="00160113"/>
    <w:rsid w:val="001608FA"/>
    <w:rsid w:val="00160B38"/>
    <w:rsid w:val="00164DBB"/>
    <w:rsid w:val="00165F6C"/>
    <w:rsid w:val="00166367"/>
    <w:rsid w:val="00171832"/>
    <w:rsid w:val="00173A32"/>
    <w:rsid w:val="0017442E"/>
    <w:rsid w:val="001744B2"/>
    <w:rsid w:val="001770D3"/>
    <w:rsid w:val="001805D3"/>
    <w:rsid w:val="0018250B"/>
    <w:rsid w:val="001830C6"/>
    <w:rsid w:val="001840E6"/>
    <w:rsid w:val="00186359"/>
    <w:rsid w:val="001864AD"/>
    <w:rsid w:val="00186D8B"/>
    <w:rsid w:val="00187114"/>
    <w:rsid w:val="00187EFF"/>
    <w:rsid w:val="001917E0"/>
    <w:rsid w:val="00191AFE"/>
    <w:rsid w:val="00192E06"/>
    <w:rsid w:val="00196AE1"/>
    <w:rsid w:val="001971DA"/>
    <w:rsid w:val="001A0E03"/>
    <w:rsid w:val="001A3461"/>
    <w:rsid w:val="001A5072"/>
    <w:rsid w:val="001A6F1F"/>
    <w:rsid w:val="001A7941"/>
    <w:rsid w:val="001B2CF6"/>
    <w:rsid w:val="001B495E"/>
    <w:rsid w:val="001B5B61"/>
    <w:rsid w:val="001B5C4A"/>
    <w:rsid w:val="001B6007"/>
    <w:rsid w:val="001C0037"/>
    <w:rsid w:val="001C09DB"/>
    <w:rsid w:val="001C120F"/>
    <w:rsid w:val="001C2968"/>
    <w:rsid w:val="001C2CBA"/>
    <w:rsid w:val="001C3007"/>
    <w:rsid w:val="001C36B1"/>
    <w:rsid w:val="001C4386"/>
    <w:rsid w:val="001C5594"/>
    <w:rsid w:val="001C6300"/>
    <w:rsid w:val="001C7155"/>
    <w:rsid w:val="001C7AED"/>
    <w:rsid w:val="001D47F8"/>
    <w:rsid w:val="001D4B85"/>
    <w:rsid w:val="001D7B50"/>
    <w:rsid w:val="001E1730"/>
    <w:rsid w:val="001E2453"/>
    <w:rsid w:val="001E3C2A"/>
    <w:rsid w:val="001E4FE5"/>
    <w:rsid w:val="001E55B6"/>
    <w:rsid w:val="001E7213"/>
    <w:rsid w:val="001F4992"/>
    <w:rsid w:val="001F49EB"/>
    <w:rsid w:val="001F6379"/>
    <w:rsid w:val="001F695A"/>
    <w:rsid w:val="00200710"/>
    <w:rsid w:val="00204415"/>
    <w:rsid w:val="0020513E"/>
    <w:rsid w:val="002063A7"/>
    <w:rsid w:val="0020670A"/>
    <w:rsid w:val="00207A6E"/>
    <w:rsid w:val="00207C86"/>
    <w:rsid w:val="00207DE1"/>
    <w:rsid w:val="002113DE"/>
    <w:rsid w:val="00213570"/>
    <w:rsid w:val="00214E0C"/>
    <w:rsid w:val="00216091"/>
    <w:rsid w:val="00216A54"/>
    <w:rsid w:val="002211FD"/>
    <w:rsid w:val="00221A13"/>
    <w:rsid w:val="00222CA3"/>
    <w:rsid w:val="002231E4"/>
    <w:rsid w:val="00224577"/>
    <w:rsid w:val="00224B92"/>
    <w:rsid w:val="002315B3"/>
    <w:rsid w:val="00232D69"/>
    <w:rsid w:val="00233067"/>
    <w:rsid w:val="002350BC"/>
    <w:rsid w:val="002357E1"/>
    <w:rsid w:val="00235AF7"/>
    <w:rsid w:val="00237B11"/>
    <w:rsid w:val="00240F94"/>
    <w:rsid w:val="00243471"/>
    <w:rsid w:val="002442B8"/>
    <w:rsid w:val="002443FE"/>
    <w:rsid w:val="0024446B"/>
    <w:rsid w:val="002449AE"/>
    <w:rsid w:val="0024600F"/>
    <w:rsid w:val="00250D5A"/>
    <w:rsid w:val="002522A8"/>
    <w:rsid w:val="00252624"/>
    <w:rsid w:val="00252897"/>
    <w:rsid w:val="00252E20"/>
    <w:rsid w:val="00254BF7"/>
    <w:rsid w:val="00255ED7"/>
    <w:rsid w:val="002629F8"/>
    <w:rsid w:val="00262C99"/>
    <w:rsid w:val="00263428"/>
    <w:rsid w:val="00263F0C"/>
    <w:rsid w:val="0026412A"/>
    <w:rsid w:val="00265064"/>
    <w:rsid w:val="002653C8"/>
    <w:rsid w:val="00265AC3"/>
    <w:rsid w:val="0026634F"/>
    <w:rsid w:val="00273526"/>
    <w:rsid w:val="0027513B"/>
    <w:rsid w:val="00275620"/>
    <w:rsid w:val="00275ED0"/>
    <w:rsid w:val="002760C3"/>
    <w:rsid w:val="0027622A"/>
    <w:rsid w:val="0027680D"/>
    <w:rsid w:val="00280A84"/>
    <w:rsid w:val="00281F17"/>
    <w:rsid w:val="00283239"/>
    <w:rsid w:val="0028390E"/>
    <w:rsid w:val="00283B09"/>
    <w:rsid w:val="00284C31"/>
    <w:rsid w:val="002851E0"/>
    <w:rsid w:val="00285ECF"/>
    <w:rsid w:val="0029039D"/>
    <w:rsid w:val="00291078"/>
    <w:rsid w:val="002910A4"/>
    <w:rsid w:val="0029270E"/>
    <w:rsid w:val="00292B66"/>
    <w:rsid w:val="00292F67"/>
    <w:rsid w:val="00293213"/>
    <w:rsid w:val="002954BB"/>
    <w:rsid w:val="002A1A50"/>
    <w:rsid w:val="002A1AF2"/>
    <w:rsid w:val="002A23AC"/>
    <w:rsid w:val="002A4192"/>
    <w:rsid w:val="002A5B2E"/>
    <w:rsid w:val="002A749E"/>
    <w:rsid w:val="002A7911"/>
    <w:rsid w:val="002A7EB8"/>
    <w:rsid w:val="002B0942"/>
    <w:rsid w:val="002B13FD"/>
    <w:rsid w:val="002B19AE"/>
    <w:rsid w:val="002B2968"/>
    <w:rsid w:val="002B3FC9"/>
    <w:rsid w:val="002B4839"/>
    <w:rsid w:val="002B6553"/>
    <w:rsid w:val="002B6BDE"/>
    <w:rsid w:val="002B6FB2"/>
    <w:rsid w:val="002C0089"/>
    <w:rsid w:val="002C0AA7"/>
    <w:rsid w:val="002C28B5"/>
    <w:rsid w:val="002C2D11"/>
    <w:rsid w:val="002C36C5"/>
    <w:rsid w:val="002C48A7"/>
    <w:rsid w:val="002C4B04"/>
    <w:rsid w:val="002C4BDB"/>
    <w:rsid w:val="002D17FC"/>
    <w:rsid w:val="002D1AE9"/>
    <w:rsid w:val="002D355B"/>
    <w:rsid w:val="002D6B13"/>
    <w:rsid w:val="002E0627"/>
    <w:rsid w:val="002E1035"/>
    <w:rsid w:val="002E119B"/>
    <w:rsid w:val="002E19A9"/>
    <w:rsid w:val="002E22CF"/>
    <w:rsid w:val="002E271F"/>
    <w:rsid w:val="002E3198"/>
    <w:rsid w:val="002E3E50"/>
    <w:rsid w:val="002E62B3"/>
    <w:rsid w:val="002E7402"/>
    <w:rsid w:val="002F04D2"/>
    <w:rsid w:val="002F15BB"/>
    <w:rsid w:val="002F3178"/>
    <w:rsid w:val="002F3A94"/>
    <w:rsid w:val="002F484C"/>
    <w:rsid w:val="002F572F"/>
    <w:rsid w:val="002F6F22"/>
    <w:rsid w:val="002F775B"/>
    <w:rsid w:val="003014AE"/>
    <w:rsid w:val="00302889"/>
    <w:rsid w:val="00304445"/>
    <w:rsid w:val="00305D62"/>
    <w:rsid w:val="00306133"/>
    <w:rsid w:val="00306DC5"/>
    <w:rsid w:val="00310BC6"/>
    <w:rsid w:val="00310FA1"/>
    <w:rsid w:val="00311F35"/>
    <w:rsid w:val="00312419"/>
    <w:rsid w:val="00313F5C"/>
    <w:rsid w:val="003142EE"/>
    <w:rsid w:val="00315C0F"/>
    <w:rsid w:val="00316740"/>
    <w:rsid w:val="00316983"/>
    <w:rsid w:val="00317FA7"/>
    <w:rsid w:val="003210FF"/>
    <w:rsid w:val="00321429"/>
    <w:rsid w:val="0032237F"/>
    <w:rsid w:val="0032489D"/>
    <w:rsid w:val="00324CB9"/>
    <w:rsid w:val="003254D7"/>
    <w:rsid w:val="00325DE3"/>
    <w:rsid w:val="00327872"/>
    <w:rsid w:val="00327DDD"/>
    <w:rsid w:val="00327DE1"/>
    <w:rsid w:val="00330D2D"/>
    <w:rsid w:val="00330F27"/>
    <w:rsid w:val="00331C0D"/>
    <w:rsid w:val="0033269D"/>
    <w:rsid w:val="00332D15"/>
    <w:rsid w:val="00334530"/>
    <w:rsid w:val="00336766"/>
    <w:rsid w:val="003400BF"/>
    <w:rsid w:val="003443D4"/>
    <w:rsid w:val="00344D0C"/>
    <w:rsid w:val="00347A27"/>
    <w:rsid w:val="003502D1"/>
    <w:rsid w:val="003507D9"/>
    <w:rsid w:val="00351092"/>
    <w:rsid w:val="00351A62"/>
    <w:rsid w:val="0035272B"/>
    <w:rsid w:val="00353536"/>
    <w:rsid w:val="00354F1B"/>
    <w:rsid w:val="003558E0"/>
    <w:rsid w:val="00355FAA"/>
    <w:rsid w:val="00357199"/>
    <w:rsid w:val="0036024F"/>
    <w:rsid w:val="003618D6"/>
    <w:rsid w:val="003636E1"/>
    <w:rsid w:val="00365429"/>
    <w:rsid w:val="0036635E"/>
    <w:rsid w:val="00367608"/>
    <w:rsid w:val="003729B7"/>
    <w:rsid w:val="00372D81"/>
    <w:rsid w:val="00373AFB"/>
    <w:rsid w:val="0037634A"/>
    <w:rsid w:val="003822C0"/>
    <w:rsid w:val="00382AB0"/>
    <w:rsid w:val="003831A3"/>
    <w:rsid w:val="00384170"/>
    <w:rsid w:val="00384A48"/>
    <w:rsid w:val="0038506B"/>
    <w:rsid w:val="00386AEF"/>
    <w:rsid w:val="003913CE"/>
    <w:rsid w:val="00393456"/>
    <w:rsid w:val="00393A22"/>
    <w:rsid w:val="003942BF"/>
    <w:rsid w:val="003A065D"/>
    <w:rsid w:val="003A2A86"/>
    <w:rsid w:val="003A3225"/>
    <w:rsid w:val="003A322F"/>
    <w:rsid w:val="003A39ED"/>
    <w:rsid w:val="003A6936"/>
    <w:rsid w:val="003B0946"/>
    <w:rsid w:val="003B0F2B"/>
    <w:rsid w:val="003B10B9"/>
    <w:rsid w:val="003B131A"/>
    <w:rsid w:val="003B182E"/>
    <w:rsid w:val="003B2485"/>
    <w:rsid w:val="003B2E87"/>
    <w:rsid w:val="003B3970"/>
    <w:rsid w:val="003B4AD9"/>
    <w:rsid w:val="003B505D"/>
    <w:rsid w:val="003B53D4"/>
    <w:rsid w:val="003B5BA1"/>
    <w:rsid w:val="003C113F"/>
    <w:rsid w:val="003C3CF4"/>
    <w:rsid w:val="003C3E4D"/>
    <w:rsid w:val="003C5785"/>
    <w:rsid w:val="003C5D3F"/>
    <w:rsid w:val="003C79D4"/>
    <w:rsid w:val="003D243C"/>
    <w:rsid w:val="003D30B8"/>
    <w:rsid w:val="003D3637"/>
    <w:rsid w:val="003D4639"/>
    <w:rsid w:val="003D688D"/>
    <w:rsid w:val="003E23DB"/>
    <w:rsid w:val="003E2DAE"/>
    <w:rsid w:val="003E45A9"/>
    <w:rsid w:val="003E5F30"/>
    <w:rsid w:val="003F0407"/>
    <w:rsid w:val="003F36A8"/>
    <w:rsid w:val="003F4BD5"/>
    <w:rsid w:val="003F4C83"/>
    <w:rsid w:val="003F6CB3"/>
    <w:rsid w:val="003F6E44"/>
    <w:rsid w:val="00400D70"/>
    <w:rsid w:val="00400E62"/>
    <w:rsid w:val="0040370F"/>
    <w:rsid w:val="00404299"/>
    <w:rsid w:val="0040583C"/>
    <w:rsid w:val="0040653C"/>
    <w:rsid w:val="00406BC6"/>
    <w:rsid w:val="0041034C"/>
    <w:rsid w:val="00412F15"/>
    <w:rsid w:val="004144CF"/>
    <w:rsid w:val="00414B25"/>
    <w:rsid w:val="00414C9C"/>
    <w:rsid w:val="00414CE9"/>
    <w:rsid w:val="00414DFA"/>
    <w:rsid w:val="004155DA"/>
    <w:rsid w:val="00424065"/>
    <w:rsid w:val="004250D3"/>
    <w:rsid w:val="00426617"/>
    <w:rsid w:val="004266CC"/>
    <w:rsid w:val="004276EF"/>
    <w:rsid w:val="00432707"/>
    <w:rsid w:val="0043327F"/>
    <w:rsid w:val="004360FC"/>
    <w:rsid w:val="00436128"/>
    <w:rsid w:val="00436625"/>
    <w:rsid w:val="00436E99"/>
    <w:rsid w:val="00437636"/>
    <w:rsid w:val="00437902"/>
    <w:rsid w:val="0044190C"/>
    <w:rsid w:val="00441A3B"/>
    <w:rsid w:val="00443D2A"/>
    <w:rsid w:val="0044424E"/>
    <w:rsid w:val="00445164"/>
    <w:rsid w:val="00445431"/>
    <w:rsid w:val="00446BEE"/>
    <w:rsid w:val="00446D07"/>
    <w:rsid w:val="00450759"/>
    <w:rsid w:val="00452FCF"/>
    <w:rsid w:val="00453E04"/>
    <w:rsid w:val="00456FA4"/>
    <w:rsid w:val="00457843"/>
    <w:rsid w:val="004608AE"/>
    <w:rsid w:val="0046284B"/>
    <w:rsid w:val="00462BA2"/>
    <w:rsid w:val="00465F03"/>
    <w:rsid w:val="00466864"/>
    <w:rsid w:val="00466C1E"/>
    <w:rsid w:val="00467A12"/>
    <w:rsid w:val="0047101F"/>
    <w:rsid w:val="004723EF"/>
    <w:rsid w:val="0047559D"/>
    <w:rsid w:val="00475E0D"/>
    <w:rsid w:val="00476259"/>
    <w:rsid w:val="0047644C"/>
    <w:rsid w:val="00480F82"/>
    <w:rsid w:val="004823FF"/>
    <w:rsid w:val="004827E7"/>
    <w:rsid w:val="00482CAA"/>
    <w:rsid w:val="00483052"/>
    <w:rsid w:val="00483A6B"/>
    <w:rsid w:val="00484061"/>
    <w:rsid w:val="00485A20"/>
    <w:rsid w:val="00486BEC"/>
    <w:rsid w:val="00487646"/>
    <w:rsid w:val="00490CE3"/>
    <w:rsid w:val="00491E89"/>
    <w:rsid w:val="0049205F"/>
    <w:rsid w:val="00492E7F"/>
    <w:rsid w:val="00493779"/>
    <w:rsid w:val="004966A2"/>
    <w:rsid w:val="00496EF1"/>
    <w:rsid w:val="004972EB"/>
    <w:rsid w:val="004A686C"/>
    <w:rsid w:val="004A6972"/>
    <w:rsid w:val="004A7D34"/>
    <w:rsid w:val="004B0E58"/>
    <w:rsid w:val="004B1197"/>
    <w:rsid w:val="004B1555"/>
    <w:rsid w:val="004B19B8"/>
    <w:rsid w:val="004B2868"/>
    <w:rsid w:val="004B2DB1"/>
    <w:rsid w:val="004B2F91"/>
    <w:rsid w:val="004B312D"/>
    <w:rsid w:val="004B4050"/>
    <w:rsid w:val="004B4309"/>
    <w:rsid w:val="004B4F4D"/>
    <w:rsid w:val="004B597A"/>
    <w:rsid w:val="004B6E33"/>
    <w:rsid w:val="004C0EE3"/>
    <w:rsid w:val="004C23BE"/>
    <w:rsid w:val="004C3517"/>
    <w:rsid w:val="004C439B"/>
    <w:rsid w:val="004C6760"/>
    <w:rsid w:val="004C6F46"/>
    <w:rsid w:val="004C7E10"/>
    <w:rsid w:val="004D02B8"/>
    <w:rsid w:val="004D1A67"/>
    <w:rsid w:val="004D2A68"/>
    <w:rsid w:val="004D2BF2"/>
    <w:rsid w:val="004D3ABA"/>
    <w:rsid w:val="004D4259"/>
    <w:rsid w:val="004D4329"/>
    <w:rsid w:val="004D4BFD"/>
    <w:rsid w:val="004D50B3"/>
    <w:rsid w:val="004D6F63"/>
    <w:rsid w:val="004D7245"/>
    <w:rsid w:val="004E0681"/>
    <w:rsid w:val="004E1FF3"/>
    <w:rsid w:val="004E25DE"/>
    <w:rsid w:val="004E41B6"/>
    <w:rsid w:val="004E4C35"/>
    <w:rsid w:val="004E5304"/>
    <w:rsid w:val="004F07E0"/>
    <w:rsid w:val="004F1116"/>
    <w:rsid w:val="004F1E53"/>
    <w:rsid w:val="004F201C"/>
    <w:rsid w:val="004F2BC3"/>
    <w:rsid w:val="004F2DCA"/>
    <w:rsid w:val="004F2E78"/>
    <w:rsid w:val="004F47D3"/>
    <w:rsid w:val="004F5867"/>
    <w:rsid w:val="004F5CA6"/>
    <w:rsid w:val="004F5DEF"/>
    <w:rsid w:val="00500530"/>
    <w:rsid w:val="005032C9"/>
    <w:rsid w:val="005043E1"/>
    <w:rsid w:val="00507701"/>
    <w:rsid w:val="00510341"/>
    <w:rsid w:val="00510820"/>
    <w:rsid w:val="00511073"/>
    <w:rsid w:val="0051231F"/>
    <w:rsid w:val="00513BAE"/>
    <w:rsid w:val="00516C26"/>
    <w:rsid w:val="0052056B"/>
    <w:rsid w:val="00521EFF"/>
    <w:rsid w:val="00522DFE"/>
    <w:rsid w:val="00522E0C"/>
    <w:rsid w:val="00523F66"/>
    <w:rsid w:val="00524664"/>
    <w:rsid w:val="00532EB5"/>
    <w:rsid w:val="0053541C"/>
    <w:rsid w:val="00542250"/>
    <w:rsid w:val="00542484"/>
    <w:rsid w:val="00543A74"/>
    <w:rsid w:val="005440A6"/>
    <w:rsid w:val="00546056"/>
    <w:rsid w:val="005504B7"/>
    <w:rsid w:val="00550573"/>
    <w:rsid w:val="00551055"/>
    <w:rsid w:val="005513BF"/>
    <w:rsid w:val="00553105"/>
    <w:rsid w:val="00553EB4"/>
    <w:rsid w:val="005600EE"/>
    <w:rsid w:val="0056067D"/>
    <w:rsid w:val="00565F8D"/>
    <w:rsid w:val="00572409"/>
    <w:rsid w:val="005725AB"/>
    <w:rsid w:val="005732ED"/>
    <w:rsid w:val="005745D9"/>
    <w:rsid w:val="00577AA7"/>
    <w:rsid w:val="00580A01"/>
    <w:rsid w:val="00581449"/>
    <w:rsid w:val="0058191F"/>
    <w:rsid w:val="00581AC5"/>
    <w:rsid w:val="0058223D"/>
    <w:rsid w:val="00583471"/>
    <w:rsid w:val="005856D1"/>
    <w:rsid w:val="00585ED7"/>
    <w:rsid w:val="005863F0"/>
    <w:rsid w:val="00586872"/>
    <w:rsid w:val="00586D3B"/>
    <w:rsid w:val="005870BE"/>
    <w:rsid w:val="00592968"/>
    <w:rsid w:val="00592D93"/>
    <w:rsid w:val="00592EF2"/>
    <w:rsid w:val="00593284"/>
    <w:rsid w:val="005955D2"/>
    <w:rsid w:val="0059671C"/>
    <w:rsid w:val="005A0307"/>
    <w:rsid w:val="005A0888"/>
    <w:rsid w:val="005A2F6E"/>
    <w:rsid w:val="005A365B"/>
    <w:rsid w:val="005A4284"/>
    <w:rsid w:val="005A53D5"/>
    <w:rsid w:val="005B0FA9"/>
    <w:rsid w:val="005B2688"/>
    <w:rsid w:val="005B4A0D"/>
    <w:rsid w:val="005B5613"/>
    <w:rsid w:val="005B6FDB"/>
    <w:rsid w:val="005B78E8"/>
    <w:rsid w:val="005C07C9"/>
    <w:rsid w:val="005C430F"/>
    <w:rsid w:val="005C5DED"/>
    <w:rsid w:val="005C7045"/>
    <w:rsid w:val="005D0539"/>
    <w:rsid w:val="005D11DB"/>
    <w:rsid w:val="005D139C"/>
    <w:rsid w:val="005D2FE4"/>
    <w:rsid w:val="005D6A29"/>
    <w:rsid w:val="005E1044"/>
    <w:rsid w:val="005E115D"/>
    <w:rsid w:val="005E16C3"/>
    <w:rsid w:val="005E3A23"/>
    <w:rsid w:val="005E3F64"/>
    <w:rsid w:val="005E5DFB"/>
    <w:rsid w:val="005E681F"/>
    <w:rsid w:val="005E6C5F"/>
    <w:rsid w:val="005E6FA4"/>
    <w:rsid w:val="005E78BB"/>
    <w:rsid w:val="005F0A6B"/>
    <w:rsid w:val="005F2D1B"/>
    <w:rsid w:val="005F4C74"/>
    <w:rsid w:val="0060058B"/>
    <w:rsid w:val="006010B4"/>
    <w:rsid w:val="006020F3"/>
    <w:rsid w:val="00602AEB"/>
    <w:rsid w:val="0060449C"/>
    <w:rsid w:val="00605B42"/>
    <w:rsid w:val="00606A80"/>
    <w:rsid w:val="00606D27"/>
    <w:rsid w:val="00607D5F"/>
    <w:rsid w:val="00607DB5"/>
    <w:rsid w:val="00612D1E"/>
    <w:rsid w:val="00614675"/>
    <w:rsid w:val="006148DB"/>
    <w:rsid w:val="00614D35"/>
    <w:rsid w:val="00617317"/>
    <w:rsid w:val="006179EE"/>
    <w:rsid w:val="00617F8E"/>
    <w:rsid w:val="0062084E"/>
    <w:rsid w:val="00620DA5"/>
    <w:rsid w:val="00622664"/>
    <w:rsid w:val="006227B5"/>
    <w:rsid w:val="0062307F"/>
    <w:rsid w:val="006233B5"/>
    <w:rsid w:val="00623488"/>
    <w:rsid w:val="006260D5"/>
    <w:rsid w:val="00632680"/>
    <w:rsid w:val="00632B34"/>
    <w:rsid w:val="00633492"/>
    <w:rsid w:val="00633BA6"/>
    <w:rsid w:val="00634FFD"/>
    <w:rsid w:val="00635259"/>
    <w:rsid w:val="006357D1"/>
    <w:rsid w:val="00635D14"/>
    <w:rsid w:val="006372C8"/>
    <w:rsid w:val="00637C49"/>
    <w:rsid w:val="00643B9D"/>
    <w:rsid w:val="00643C31"/>
    <w:rsid w:val="00644DB3"/>
    <w:rsid w:val="00644F66"/>
    <w:rsid w:val="00645A13"/>
    <w:rsid w:val="0064760B"/>
    <w:rsid w:val="006477BC"/>
    <w:rsid w:val="006500F1"/>
    <w:rsid w:val="006507F2"/>
    <w:rsid w:val="00650B35"/>
    <w:rsid w:val="006522C6"/>
    <w:rsid w:val="00653622"/>
    <w:rsid w:val="006539F2"/>
    <w:rsid w:val="00653DB6"/>
    <w:rsid w:val="006549FD"/>
    <w:rsid w:val="00656F9D"/>
    <w:rsid w:val="0065727D"/>
    <w:rsid w:val="00660453"/>
    <w:rsid w:val="0066114C"/>
    <w:rsid w:val="00661AE3"/>
    <w:rsid w:val="006666BD"/>
    <w:rsid w:val="006702CD"/>
    <w:rsid w:val="00674706"/>
    <w:rsid w:val="006762DF"/>
    <w:rsid w:val="00680507"/>
    <w:rsid w:val="00680539"/>
    <w:rsid w:val="00682306"/>
    <w:rsid w:val="00683E80"/>
    <w:rsid w:val="00684040"/>
    <w:rsid w:val="00690847"/>
    <w:rsid w:val="0069176E"/>
    <w:rsid w:val="006917E6"/>
    <w:rsid w:val="0069446F"/>
    <w:rsid w:val="00694F46"/>
    <w:rsid w:val="00695607"/>
    <w:rsid w:val="006A11AE"/>
    <w:rsid w:val="006A12E5"/>
    <w:rsid w:val="006A1B8F"/>
    <w:rsid w:val="006A1F39"/>
    <w:rsid w:val="006A4003"/>
    <w:rsid w:val="006B074E"/>
    <w:rsid w:val="006B242F"/>
    <w:rsid w:val="006B2BD5"/>
    <w:rsid w:val="006B3003"/>
    <w:rsid w:val="006B55F8"/>
    <w:rsid w:val="006B6C47"/>
    <w:rsid w:val="006B7615"/>
    <w:rsid w:val="006C1836"/>
    <w:rsid w:val="006C1D31"/>
    <w:rsid w:val="006C258D"/>
    <w:rsid w:val="006C464A"/>
    <w:rsid w:val="006D0E3D"/>
    <w:rsid w:val="006D15CE"/>
    <w:rsid w:val="006D1A99"/>
    <w:rsid w:val="006D25C0"/>
    <w:rsid w:val="006D2D06"/>
    <w:rsid w:val="006D5658"/>
    <w:rsid w:val="006D59F3"/>
    <w:rsid w:val="006D5BCC"/>
    <w:rsid w:val="006D6983"/>
    <w:rsid w:val="006E02A8"/>
    <w:rsid w:val="006E1741"/>
    <w:rsid w:val="006E2B04"/>
    <w:rsid w:val="006E405B"/>
    <w:rsid w:val="006E4E17"/>
    <w:rsid w:val="006E7B3F"/>
    <w:rsid w:val="006F1CD9"/>
    <w:rsid w:val="006F284C"/>
    <w:rsid w:val="006F2CFD"/>
    <w:rsid w:val="006F6513"/>
    <w:rsid w:val="006F675B"/>
    <w:rsid w:val="006F6C99"/>
    <w:rsid w:val="006F7227"/>
    <w:rsid w:val="007000BD"/>
    <w:rsid w:val="0070136C"/>
    <w:rsid w:val="00702366"/>
    <w:rsid w:val="00705036"/>
    <w:rsid w:val="00707CD3"/>
    <w:rsid w:val="00710070"/>
    <w:rsid w:val="0071024D"/>
    <w:rsid w:val="00710A76"/>
    <w:rsid w:val="00713ABA"/>
    <w:rsid w:val="00715721"/>
    <w:rsid w:val="007157C9"/>
    <w:rsid w:val="007163BC"/>
    <w:rsid w:val="00716751"/>
    <w:rsid w:val="00720030"/>
    <w:rsid w:val="00720927"/>
    <w:rsid w:val="007212E9"/>
    <w:rsid w:val="00722813"/>
    <w:rsid w:val="00723543"/>
    <w:rsid w:val="00723FCC"/>
    <w:rsid w:val="00727297"/>
    <w:rsid w:val="007276BD"/>
    <w:rsid w:val="007300BA"/>
    <w:rsid w:val="00730AE3"/>
    <w:rsid w:val="00731A55"/>
    <w:rsid w:val="00732620"/>
    <w:rsid w:val="00732EE6"/>
    <w:rsid w:val="00733D73"/>
    <w:rsid w:val="007350AD"/>
    <w:rsid w:val="00736A31"/>
    <w:rsid w:val="00736AEC"/>
    <w:rsid w:val="00736BC2"/>
    <w:rsid w:val="00736FA3"/>
    <w:rsid w:val="00737AAF"/>
    <w:rsid w:val="00740865"/>
    <w:rsid w:val="00742491"/>
    <w:rsid w:val="007438D9"/>
    <w:rsid w:val="00745314"/>
    <w:rsid w:val="00746010"/>
    <w:rsid w:val="00746884"/>
    <w:rsid w:val="00746AD1"/>
    <w:rsid w:val="00747801"/>
    <w:rsid w:val="00751C89"/>
    <w:rsid w:val="007524DE"/>
    <w:rsid w:val="00753322"/>
    <w:rsid w:val="00753BDB"/>
    <w:rsid w:val="007552D1"/>
    <w:rsid w:val="00756A81"/>
    <w:rsid w:val="0075740B"/>
    <w:rsid w:val="00757ACD"/>
    <w:rsid w:val="00757B65"/>
    <w:rsid w:val="00761AC3"/>
    <w:rsid w:val="00762593"/>
    <w:rsid w:val="00766363"/>
    <w:rsid w:val="00766641"/>
    <w:rsid w:val="00766849"/>
    <w:rsid w:val="00771DAC"/>
    <w:rsid w:val="0077503A"/>
    <w:rsid w:val="00775238"/>
    <w:rsid w:val="0077655E"/>
    <w:rsid w:val="00777978"/>
    <w:rsid w:val="00777F35"/>
    <w:rsid w:val="007808DA"/>
    <w:rsid w:val="00782CCA"/>
    <w:rsid w:val="00782FD8"/>
    <w:rsid w:val="00783473"/>
    <w:rsid w:val="0078526F"/>
    <w:rsid w:val="00786444"/>
    <w:rsid w:val="007865EC"/>
    <w:rsid w:val="007903BE"/>
    <w:rsid w:val="0079228B"/>
    <w:rsid w:val="00792370"/>
    <w:rsid w:val="0079325E"/>
    <w:rsid w:val="00793280"/>
    <w:rsid w:val="00793668"/>
    <w:rsid w:val="007943EE"/>
    <w:rsid w:val="007A076B"/>
    <w:rsid w:val="007A4C4A"/>
    <w:rsid w:val="007A6CBD"/>
    <w:rsid w:val="007B1587"/>
    <w:rsid w:val="007B2346"/>
    <w:rsid w:val="007B2D98"/>
    <w:rsid w:val="007B304E"/>
    <w:rsid w:val="007B45A8"/>
    <w:rsid w:val="007B4D79"/>
    <w:rsid w:val="007B5132"/>
    <w:rsid w:val="007B5E6A"/>
    <w:rsid w:val="007B6379"/>
    <w:rsid w:val="007C054B"/>
    <w:rsid w:val="007C17C2"/>
    <w:rsid w:val="007C1DE4"/>
    <w:rsid w:val="007C26F5"/>
    <w:rsid w:val="007C2844"/>
    <w:rsid w:val="007C3DA5"/>
    <w:rsid w:val="007C5285"/>
    <w:rsid w:val="007C633B"/>
    <w:rsid w:val="007C779C"/>
    <w:rsid w:val="007D06B4"/>
    <w:rsid w:val="007D1921"/>
    <w:rsid w:val="007D3182"/>
    <w:rsid w:val="007D3C14"/>
    <w:rsid w:val="007D3C5A"/>
    <w:rsid w:val="007D4F50"/>
    <w:rsid w:val="007D5E0B"/>
    <w:rsid w:val="007D6465"/>
    <w:rsid w:val="007D6D20"/>
    <w:rsid w:val="007D724C"/>
    <w:rsid w:val="007E25A8"/>
    <w:rsid w:val="007E41A8"/>
    <w:rsid w:val="007E4A1A"/>
    <w:rsid w:val="007E6070"/>
    <w:rsid w:val="007E78BE"/>
    <w:rsid w:val="007F03FA"/>
    <w:rsid w:val="007F1D67"/>
    <w:rsid w:val="007F24A0"/>
    <w:rsid w:val="007F3778"/>
    <w:rsid w:val="007F4464"/>
    <w:rsid w:val="007F4D27"/>
    <w:rsid w:val="007F6045"/>
    <w:rsid w:val="007F7C67"/>
    <w:rsid w:val="00800324"/>
    <w:rsid w:val="00800553"/>
    <w:rsid w:val="00800D93"/>
    <w:rsid w:val="008026F3"/>
    <w:rsid w:val="008031AD"/>
    <w:rsid w:val="00803346"/>
    <w:rsid w:val="00804427"/>
    <w:rsid w:val="00805931"/>
    <w:rsid w:val="0080629E"/>
    <w:rsid w:val="00806FD1"/>
    <w:rsid w:val="008077DD"/>
    <w:rsid w:val="00807EC1"/>
    <w:rsid w:val="008118F0"/>
    <w:rsid w:val="00815A08"/>
    <w:rsid w:val="00816881"/>
    <w:rsid w:val="0081734A"/>
    <w:rsid w:val="00820A22"/>
    <w:rsid w:val="00821B70"/>
    <w:rsid w:val="00821E62"/>
    <w:rsid w:val="008231C6"/>
    <w:rsid w:val="00825524"/>
    <w:rsid w:val="00826137"/>
    <w:rsid w:val="00826607"/>
    <w:rsid w:val="00826786"/>
    <w:rsid w:val="00830E43"/>
    <w:rsid w:val="0083109A"/>
    <w:rsid w:val="0083115F"/>
    <w:rsid w:val="0083211E"/>
    <w:rsid w:val="00834890"/>
    <w:rsid w:val="00836159"/>
    <w:rsid w:val="008375C8"/>
    <w:rsid w:val="00837B9B"/>
    <w:rsid w:val="00841587"/>
    <w:rsid w:val="0084296D"/>
    <w:rsid w:val="00843FF1"/>
    <w:rsid w:val="00844D03"/>
    <w:rsid w:val="0084554F"/>
    <w:rsid w:val="00845A61"/>
    <w:rsid w:val="00845ABD"/>
    <w:rsid w:val="00845E61"/>
    <w:rsid w:val="008476B1"/>
    <w:rsid w:val="00850988"/>
    <w:rsid w:val="00852682"/>
    <w:rsid w:val="0085384F"/>
    <w:rsid w:val="008538DC"/>
    <w:rsid w:val="00857745"/>
    <w:rsid w:val="00860B3A"/>
    <w:rsid w:val="00864E2C"/>
    <w:rsid w:val="0086574F"/>
    <w:rsid w:val="00866C93"/>
    <w:rsid w:val="00870D40"/>
    <w:rsid w:val="00874448"/>
    <w:rsid w:val="008753DE"/>
    <w:rsid w:val="00875709"/>
    <w:rsid w:val="008766E0"/>
    <w:rsid w:val="00877D13"/>
    <w:rsid w:val="00880ACF"/>
    <w:rsid w:val="0088188A"/>
    <w:rsid w:val="00885C76"/>
    <w:rsid w:val="00886E20"/>
    <w:rsid w:val="008874A1"/>
    <w:rsid w:val="0089085D"/>
    <w:rsid w:val="00890B2A"/>
    <w:rsid w:val="00891FBE"/>
    <w:rsid w:val="008920A1"/>
    <w:rsid w:val="00894CD3"/>
    <w:rsid w:val="008A0782"/>
    <w:rsid w:val="008A128E"/>
    <w:rsid w:val="008A44A1"/>
    <w:rsid w:val="008A51BF"/>
    <w:rsid w:val="008A5CBA"/>
    <w:rsid w:val="008A6E1E"/>
    <w:rsid w:val="008A7ADC"/>
    <w:rsid w:val="008A7CB2"/>
    <w:rsid w:val="008B0021"/>
    <w:rsid w:val="008B4028"/>
    <w:rsid w:val="008B65F6"/>
    <w:rsid w:val="008B7120"/>
    <w:rsid w:val="008B78F9"/>
    <w:rsid w:val="008C013C"/>
    <w:rsid w:val="008C1E35"/>
    <w:rsid w:val="008C2E59"/>
    <w:rsid w:val="008C4427"/>
    <w:rsid w:val="008D0F4A"/>
    <w:rsid w:val="008D1F86"/>
    <w:rsid w:val="008D3E32"/>
    <w:rsid w:val="008D56B8"/>
    <w:rsid w:val="008D5991"/>
    <w:rsid w:val="008D5AA2"/>
    <w:rsid w:val="008D6352"/>
    <w:rsid w:val="008E181C"/>
    <w:rsid w:val="008E1946"/>
    <w:rsid w:val="008E2FD6"/>
    <w:rsid w:val="008E4CDD"/>
    <w:rsid w:val="008E4E6E"/>
    <w:rsid w:val="008E4ED5"/>
    <w:rsid w:val="008E5F84"/>
    <w:rsid w:val="008E6B6D"/>
    <w:rsid w:val="008E7040"/>
    <w:rsid w:val="008E7500"/>
    <w:rsid w:val="008F183D"/>
    <w:rsid w:val="008F34B0"/>
    <w:rsid w:val="008F4FB9"/>
    <w:rsid w:val="008F552D"/>
    <w:rsid w:val="008F7CC6"/>
    <w:rsid w:val="008F7D2A"/>
    <w:rsid w:val="00901DFA"/>
    <w:rsid w:val="00902CF4"/>
    <w:rsid w:val="00904199"/>
    <w:rsid w:val="00904355"/>
    <w:rsid w:val="009044D4"/>
    <w:rsid w:val="00904DA0"/>
    <w:rsid w:val="00905C51"/>
    <w:rsid w:val="009067F8"/>
    <w:rsid w:val="00912FF5"/>
    <w:rsid w:val="009157A4"/>
    <w:rsid w:val="00916183"/>
    <w:rsid w:val="0091677F"/>
    <w:rsid w:val="00917933"/>
    <w:rsid w:val="00917EAB"/>
    <w:rsid w:val="0092144D"/>
    <w:rsid w:val="009229D7"/>
    <w:rsid w:val="00922EAD"/>
    <w:rsid w:val="00925008"/>
    <w:rsid w:val="0092794B"/>
    <w:rsid w:val="00930806"/>
    <w:rsid w:val="00930E28"/>
    <w:rsid w:val="00932194"/>
    <w:rsid w:val="00932FC6"/>
    <w:rsid w:val="00934229"/>
    <w:rsid w:val="0093440C"/>
    <w:rsid w:val="00936847"/>
    <w:rsid w:val="00936F3E"/>
    <w:rsid w:val="00941AFD"/>
    <w:rsid w:val="00943664"/>
    <w:rsid w:val="00943873"/>
    <w:rsid w:val="009439CA"/>
    <w:rsid w:val="00944BB8"/>
    <w:rsid w:val="00945384"/>
    <w:rsid w:val="009466DA"/>
    <w:rsid w:val="0094749A"/>
    <w:rsid w:val="009479E6"/>
    <w:rsid w:val="00953856"/>
    <w:rsid w:val="009549D2"/>
    <w:rsid w:val="009554D5"/>
    <w:rsid w:val="009622E8"/>
    <w:rsid w:val="00962649"/>
    <w:rsid w:val="00963225"/>
    <w:rsid w:val="00965DC3"/>
    <w:rsid w:val="009702FA"/>
    <w:rsid w:val="00970346"/>
    <w:rsid w:val="00972A75"/>
    <w:rsid w:val="0097540D"/>
    <w:rsid w:val="00975445"/>
    <w:rsid w:val="00976926"/>
    <w:rsid w:val="009815A6"/>
    <w:rsid w:val="009822CF"/>
    <w:rsid w:val="00984152"/>
    <w:rsid w:val="009862BD"/>
    <w:rsid w:val="00986575"/>
    <w:rsid w:val="00987305"/>
    <w:rsid w:val="00987347"/>
    <w:rsid w:val="00991018"/>
    <w:rsid w:val="009913E0"/>
    <w:rsid w:val="009938AE"/>
    <w:rsid w:val="00994690"/>
    <w:rsid w:val="0099785F"/>
    <w:rsid w:val="009A08AF"/>
    <w:rsid w:val="009A14D5"/>
    <w:rsid w:val="009A1D99"/>
    <w:rsid w:val="009A2914"/>
    <w:rsid w:val="009A2E52"/>
    <w:rsid w:val="009A3742"/>
    <w:rsid w:val="009A4DC4"/>
    <w:rsid w:val="009A51BA"/>
    <w:rsid w:val="009A5562"/>
    <w:rsid w:val="009A5B4C"/>
    <w:rsid w:val="009B0046"/>
    <w:rsid w:val="009B00E8"/>
    <w:rsid w:val="009B02A1"/>
    <w:rsid w:val="009B0FFB"/>
    <w:rsid w:val="009B120B"/>
    <w:rsid w:val="009B3541"/>
    <w:rsid w:val="009B41D2"/>
    <w:rsid w:val="009B4E34"/>
    <w:rsid w:val="009B5CA5"/>
    <w:rsid w:val="009B5E1D"/>
    <w:rsid w:val="009B73E3"/>
    <w:rsid w:val="009C1439"/>
    <w:rsid w:val="009C1D41"/>
    <w:rsid w:val="009C20C0"/>
    <w:rsid w:val="009C2198"/>
    <w:rsid w:val="009C3281"/>
    <w:rsid w:val="009C47D2"/>
    <w:rsid w:val="009C59F6"/>
    <w:rsid w:val="009C7B16"/>
    <w:rsid w:val="009D1978"/>
    <w:rsid w:val="009D1BA9"/>
    <w:rsid w:val="009D1F01"/>
    <w:rsid w:val="009D2F92"/>
    <w:rsid w:val="009D6DC5"/>
    <w:rsid w:val="009E00FA"/>
    <w:rsid w:val="009E15C9"/>
    <w:rsid w:val="009E2B79"/>
    <w:rsid w:val="009E4222"/>
    <w:rsid w:val="009E6510"/>
    <w:rsid w:val="009F3C71"/>
    <w:rsid w:val="009F4C03"/>
    <w:rsid w:val="009F57DB"/>
    <w:rsid w:val="009F59C6"/>
    <w:rsid w:val="009F6528"/>
    <w:rsid w:val="009F7D59"/>
    <w:rsid w:val="00A012BD"/>
    <w:rsid w:val="00A059AF"/>
    <w:rsid w:val="00A05A36"/>
    <w:rsid w:val="00A05A3F"/>
    <w:rsid w:val="00A064F9"/>
    <w:rsid w:val="00A06FFC"/>
    <w:rsid w:val="00A10051"/>
    <w:rsid w:val="00A112E2"/>
    <w:rsid w:val="00A147F1"/>
    <w:rsid w:val="00A152B0"/>
    <w:rsid w:val="00A157F4"/>
    <w:rsid w:val="00A15E99"/>
    <w:rsid w:val="00A16F73"/>
    <w:rsid w:val="00A17163"/>
    <w:rsid w:val="00A17385"/>
    <w:rsid w:val="00A1738E"/>
    <w:rsid w:val="00A20C28"/>
    <w:rsid w:val="00A20EFA"/>
    <w:rsid w:val="00A20F36"/>
    <w:rsid w:val="00A216E8"/>
    <w:rsid w:val="00A2246F"/>
    <w:rsid w:val="00A250E3"/>
    <w:rsid w:val="00A255D3"/>
    <w:rsid w:val="00A27693"/>
    <w:rsid w:val="00A27834"/>
    <w:rsid w:val="00A278C2"/>
    <w:rsid w:val="00A30470"/>
    <w:rsid w:val="00A30DAD"/>
    <w:rsid w:val="00A315CB"/>
    <w:rsid w:val="00A31954"/>
    <w:rsid w:val="00A31D73"/>
    <w:rsid w:val="00A325ED"/>
    <w:rsid w:val="00A32F79"/>
    <w:rsid w:val="00A34091"/>
    <w:rsid w:val="00A40BED"/>
    <w:rsid w:val="00A4147C"/>
    <w:rsid w:val="00A427BA"/>
    <w:rsid w:val="00A42ADA"/>
    <w:rsid w:val="00A43060"/>
    <w:rsid w:val="00A430EE"/>
    <w:rsid w:val="00A50B48"/>
    <w:rsid w:val="00A51A1C"/>
    <w:rsid w:val="00A57988"/>
    <w:rsid w:val="00A602F1"/>
    <w:rsid w:val="00A6056E"/>
    <w:rsid w:val="00A607F7"/>
    <w:rsid w:val="00A61072"/>
    <w:rsid w:val="00A667AA"/>
    <w:rsid w:val="00A67039"/>
    <w:rsid w:val="00A670D8"/>
    <w:rsid w:val="00A67A2F"/>
    <w:rsid w:val="00A67C25"/>
    <w:rsid w:val="00A70BCD"/>
    <w:rsid w:val="00A71465"/>
    <w:rsid w:val="00A71E43"/>
    <w:rsid w:val="00A74028"/>
    <w:rsid w:val="00A7507E"/>
    <w:rsid w:val="00A75C1F"/>
    <w:rsid w:val="00A76145"/>
    <w:rsid w:val="00A76DFC"/>
    <w:rsid w:val="00A76F39"/>
    <w:rsid w:val="00A804F1"/>
    <w:rsid w:val="00A820A9"/>
    <w:rsid w:val="00A825EF"/>
    <w:rsid w:val="00A82D02"/>
    <w:rsid w:val="00A903D6"/>
    <w:rsid w:val="00A914DD"/>
    <w:rsid w:val="00A915F1"/>
    <w:rsid w:val="00A92006"/>
    <w:rsid w:val="00A93EE1"/>
    <w:rsid w:val="00A93F05"/>
    <w:rsid w:val="00A94E43"/>
    <w:rsid w:val="00A95FC2"/>
    <w:rsid w:val="00A96B5C"/>
    <w:rsid w:val="00AA014E"/>
    <w:rsid w:val="00AA0DB3"/>
    <w:rsid w:val="00AA171F"/>
    <w:rsid w:val="00AA1DFD"/>
    <w:rsid w:val="00AB198D"/>
    <w:rsid w:val="00AB4908"/>
    <w:rsid w:val="00AB5C0B"/>
    <w:rsid w:val="00AB7AF6"/>
    <w:rsid w:val="00AB7D44"/>
    <w:rsid w:val="00AC1A07"/>
    <w:rsid w:val="00AC1E69"/>
    <w:rsid w:val="00AC3379"/>
    <w:rsid w:val="00AC3AD9"/>
    <w:rsid w:val="00AC4BC2"/>
    <w:rsid w:val="00AC576C"/>
    <w:rsid w:val="00AC7334"/>
    <w:rsid w:val="00AD32ED"/>
    <w:rsid w:val="00AD3B1D"/>
    <w:rsid w:val="00AD4EB1"/>
    <w:rsid w:val="00AD593B"/>
    <w:rsid w:val="00AD7C0C"/>
    <w:rsid w:val="00AD7CC2"/>
    <w:rsid w:val="00AE23CC"/>
    <w:rsid w:val="00AE2424"/>
    <w:rsid w:val="00AE2473"/>
    <w:rsid w:val="00AE2570"/>
    <w:rsid w:val="00AE28CC"/>
    <w:rsid w:val="00AE3284"/>
    <w:rsid w:val="00AE3429"/>
    <w:rsid w:val="00AE3DF2"/>
    <w:rsid w:val="00AE43E4"/>
    <w:rsid w:val="00AE51FF"/>
    <w:rsid w:val="00AE579A"/>
    <w:rsid w:val="00AE5CC9"/>
    <w:rsid w:val="00AE74DE"/>
    <w:rsid w:val="00AE7D2F"/>
    <w:rsid w:val="00AE7E41"/>
    <w:rsid w:val="00AF12B5"/>
    <w:rsid w:val="00AF17E8"/>
    <w:rsid w:val="00AF18D7"/>
    <w:rsid w:val="00AF5F83"/>
    <w:rsid w:val="00AF6096"/>
    <w:rsid w:val="00AF6B74"/>
    <w:rsid w:val="00AF705A"/>
    <w:rsid w:val="00AF7275"/>
    <w:rsid w:val="00AF745E"/>
    <w:rsid w:val="00B00E1A"/>
    <w:rsid w:val="00B012FB"/>
    <w:rsid w:val="00B04E0F"/>
    <w:rsid w:val="00B058FD"/>
    <w:rsid w:val="00B1378C"/>
    <w:rsid w:val="00B139D2"/>
    <w:rsid w:val="00B1725A"/>
    <w:rsid w:val="00B1795A"/>
    <w:rsid w:val="00B214D3"/>
    <w:rsid w:val="00B218DD"/>
    <w:rsid w:val="00B22C58"/>
    <w:rsid w:val="00B23242"/>
    <w:rsid w:val="00B23B11"/>
    <w:rsid w:val="00B23FE8"/>
    <w:rsid w:val="00B240CB"/>
    <w:rsid w:val="00B24475"/>
    <w:rsid w:val="00B245B2"/>
    <w:rsid w:val="00B249ED"/>
    <w:rsid w:val="00B271A0"/>
    <w:rsid w:val="00B3299A"/>
    <w:rsid w:val="00B35F64"/>
    <w:rsid w:val="00B375C0"/>
    <w:rsid w:val="00B3761B"/>
    <w:rsid w:val="00B379FE"/>
    <w:rsid w:val="00B37BE8"/>
    <w:rsid w:val="00B407DE"/>
    <w:rsid w:val="00B451A0"/>
    <w:rsid w:val="00B45805"/>
    <w:rsid w:val="00B46649"/>
    <w:rsid w:val="00B472CA"/>
    <w:rsid w:val="00B5146D"/>
    <w:rsid w:val="00B52192"/>
    <w:rsid w:val="00B53305"/>
    <w:rsid w:val="00B5336D"/>
    <w:rsid w:val="00B555E1"/>
    <w:rsid w:val="00B56B11"/>
    <w:rsid w:val="00B6129C"/>
    <w:rsid w:val="00B637EF"/>
    <w:rsid w:val="00B63E0B"/>
    <w:rsid w:val="00B63F00"/>
    <w:rsid w:val="00B65E84"/>
    <w:rsid w:val="00B66B4E"/>
    <w:rsid w:val="00B707A0"/>
    <w:rsid w:val="00B72A58"/>
    <w:rsid w:val="00B739E5"/>
    <w:rsid w:val="00B73B93"/>
    <w:rsid w:val="00B751A7"/>
    <w:rsid w:val="00B752BD"/>
    <w:rsid w:val="00B76BF8"/>
    <w:rsid w:val="00B76D23"/>
    <w:rsid w:val="00B80D74"/>
    <w:rsid w:val="00B80DB9"/>
    <w:rsid w:val="00B81862"/>
    <w:rsid w:val="00B827CB"/>
    <w:rsid w:val="00B8380F"/>
    <w:rsid w:val="00B83E56"/>
    <w:rsid w:val="00B84D52"/>
    <w:rsid w:val="00B85F9B"/>
    <w:rsid w:val="00B874E8"/>
    <w:rsid w:val="00B87889"/>
    <w:rsid w:val="00B901A1"/>
    <w:rsid w:val="00B9058D"/>
    <w:rsid w:val="00B91598"/>
    <w:rsid w:val="00B934B2"/>
    <w:rsid w:val="00B94FB1"/>
    <w:rsid w:val="00B97D69"/>
    <w:rsid w:val="00BA0845"/>
    <w:rsid w:val="00BA1498"/>
    <w:rsid w:val="00BA24B3"/>
    <w:rsid w:val="00BA3233"/>
    <w:rsid w:val="00BA4A13"/>
    <w:rsid w:val="00BA676F"/>
    <w:rsid w:val="00BB03D2"/>
    <w:rsid w:val="00BB08B9"/>
    <w:rsid w:val="00BB0ACE"/>
    <w:rsid w:val="00BB26DD"/>
    <w:rsid w:val="00BB3537"/>
    <w:rsid w:val="00BB5C19"/>
    <w:rsid w:val="00BB62F6"/>
    <w:rsid w:val="00BB70AF"/>
    <w:rsid w:val="00BC0130"/>
    <w:rsid w:val="00BC03D4"/>
    <w:rsid w:val="00BC1C0E"/>
    <w:rsid w:val="00BC1EF3"/>
    <w:rsid w:val="00BC2C05"/>
    <w:rsid w:val="00BC2FB1"/>
    <w:rsid w:val="00BC3B95"/>
    <w:rsid w:val="00BC579F"/>
    <w:rsid w:val="00BC6171"/>
    <w:rsid w:val="00BC69C3"/>
    <w:rsid w:val="00BD1995"/>
    <w:rsid w:val="00BD4AAF"/>
    <w:rsid w:val="00BD5667"/>
    <w:rsid w:val="00BD7166"/>
    <w:rsid w:val="00BE15C9"/>
    <w:rsid w:val="00BE28AE"/>
    <w:rsid w:val="00BE2E99"/>
    <w:rsid w:val="00BE37A4"/>
    <w:rsid w:val="00BE45DE"/>
    <w:rsid w:val="00BF0682"/>
    <w:rsid w:val="00BF06CD"/>
    <w:rsid w:val="00BF11CE"/>
    <w:rsid w:val="00BF547A"/>
    <w:rsid w:val="00BF6666"/>
    <w:rsid w:val="00C00F71"/>
    <w:rsid w:val="00C0174F"/>
    <w:rsid w:val="00C02D61"/>
    <w:rsid w:val="00C0386B"/>
    <w:rsid w:val="00C045DF"/>
    <w:rsid w:val="00C05456"/>
    <w:rsid w:val="00C076A9"/>
    <w:rsid w:val="00C07878"/>
    <w:rsid w:val="00C0798E"/>
    <w:rsid w:val="00C121DA"/>
    <w:rsid w:val="00C1268E"/>
    <w:rsid w:val="00C15A80"/>
    <w:rsid w:val="00C15BBB"/>
    <w:rsid w:val="00C16311"/>
    <w:rsid w:val="00C16F10"/>
    <w:rsid w:val="00C209B5"/>
    <w:rsid w:val="00C224BE"/>
    <w:rsid w:val="00C23379"/>
    <w:rsid w:val="00C236E7"/>
    <w:rsid w:val="00C26733"/>
    <w:rsid w:val="00C26C27"/>
    <w:rsid w:val="00C272A7"/>
    <w:rsid w:val="00C31FC0"/>
    <w:rsid w:val="00C32C74"/>
    <w:rsid w:val="00C3389E"/>
    <w:rsid w:val="00C35BDD"/>
    <w:rsid w:val="00C370B3"/>
    <w:rsid w:val="00C372BC"/>
    <w:rsid w:val="00C37FF1"/>
    <w:rsid w:val="00C40ACE"/>
    <w:rsid w:val="00C4118E"/>
    <w:rsid w:val="00C42C01"/>
    <w:rsid w:val="00C43946"/>
    <w:rsid w:val="00C439D8"/>
    <w:rsid w:val="00C44888"/>
    <w:rsid w:val="00C4541B"/>
    <w:rsid w:val="00C4595C"/>
    <w:rsid w:val="00C46116"/>
    <w:rsid w:val="00C46788"/>
    <w:rsid w:val="00C50483"/>
    <w:rsid w:val="00C507CD"/>
    <w:rsid w:val="00C51CC0"/>
    <w:rsid w:val="00C534AD"/>
    <w:rsid w:val="00C53EFF"/>
    <w:rsid w:val="00C54833"/>
    <w:rsid w:val="00C55644"/>
    <w:rsid w:val="00C55EC6"/>
    <w:rsid w:val="00C5613F"/>
    <w:rsid w:val="00C56AB2"/>
    <w:rsid w:val="00C5739B"/>
    <w:rsid w:val="00C64F1C"/>
    <w:rsid w:val="00C70B08"/>
    <w:rsid w:val="00C70D6C"/>
    <w:rsid w:val="00C715CA"/>
    <w:rsid w:val="00C7246E"/>
    <w:rsid w:val="00C73AD8"/>
    <w:rsid w:val="00C73CDB"/>
    <w:rsid w:val="00C75700"/>
    <w:rsid w:val="00C7579D"/>
    <w:rsid w:val="00C80937"/>
    <w:rsid w:val="00C820CC"/>
    <w:rsid w:val="00C85457"/>
    <w:rsid w:val="00C85EA4"/>
    <w:rsid w:val="00C90D8F"/>
    <w:rsid w:val="00C912FE"/>
    <w:rsid w:val="00C9162B"/>
    <w:rsid w:val="00C91B3B"/>
    <w:rsid w:val="00C9328C"/>
    <w:rsid w:val="00C95920"/>
    <w:rsid w:val="00C95A5A"/>
    <w:rsid w:val="00C96015"/>
    <w:rsid w:val="00C9737B"/>
    <w:rsid w:val="00C978A7"/>
    <w:rsid w:val="00C97EAE"/>
    <w:rsid w:val="00CA0E80"/>
    <w:rsid w:val="00CA1572"/>
    <w:rsid w:val="00CA2532"/>
    <w:rsid w:val="00CA3545"/>
    <w:rsid w:val="00CA5034"/>
    <w:rsid w:val="00CA6B87"/>
    <w:rsid w:val="00CB0BE4"/>
    <w:rsid w:val="00CB32D6"/>
    <w:rsid w:val="00CB34D6"/>
    <w:rsid w:val="00CB438D"/>
    <w:rsid w:val="00CB4B9A"/>
    <w:rsid w:val="00CB5092"/>
    <w:rsid w:val="00CB50BA"/>
    <w:rsid w:val="00CB5F9F"/>
    <w:rsid w:val="00CB65FD"/>
    <w:rsid w:val="00CB660D"/>
    <w:rsid w:val="00CC0A17"/>
    <w:rsid w:val="00CC144E"/>
    <w:rsid w:val="00CC1496"/>
    <w:rsid w:val="00CC2031"/>
    <w:rsid w:val="00CC32F1"/>
    <w:rsid w:val="00CC41AC"/>
    <w:rsid w:val="00CD036D"/>
    <w:rsid w:val="00CD0F08"/>
    <w:rsid w:val="00CD1799"/>
    <w:rsid w:val="00CD2723"/>
    <w:rsid w:val="00CD61DE"/>
    <w:rsid w:val="00CD65B8"/>
    <w:rsid w:val="00CD6F87"/>
    <w:rsid w:val="00CE0838"/>
    <w:rsid w:val="00CE0E03"/>
    <w:rsid w:val="00CE51C3"/>
    <w:rsid w:val="00CF0591"/>
    <w:rsid w:val="00CF2F38"/>
    <w:rsid w:val="00CF3399"/>
    <w:rsid w:val="00CF379A"/>
    <w:rsid w:val="00CF4F69"/>
    <w:rsid w:val="00CF69E3"/>
    <w:rsid w:val="00D007D1"/>
    <w:rsid w:val="00D02A85"/>
    <w:rsid w:val="00D0608D"/>
    <w:rsid w:val="00D1072F"/>
    <w:rsid w:val="00D11E98"/>
    <w:rsid w:val="00D12296"/>
    <w:rsid w:val="00D142FE"/>
    <w:rsid w:val="00D1467F"/>
    <w:rsid w:val="00D15589"/>
    <w:rsid w:val="00D17334"/>
    <w:rsid w:val="00D2034B"/>
    <w:rsid w:val="00D20D8B"/>
    <w:rsid w:val="00D21815"/>
    <w:rsid w:val="00D22383"/>
    <w:rsid w:val="00D22AE8"/>
    <w:rsid w:val="00D23C39"/>
    <w:rsid w:val="00D244AA"/>
    <w:rsid w:val="00D24AFE"/>
    <w:rsid w:val="00D25B07"/>
    <w:rsid w:val="00D26998"/>
    <w:rsid w:val="00D30B7C"/>
    <w:rsid w:val="00D33CB1"/>
    <w:rsid w:val="00D34064"/>
    <w:rsid w:val="00D344BE"/>
    <w:rsid w:val="00D37BBE"/>
    <w:rsid w:val="00D40F5A"/>
    <w:rsid w:val="00D428CA"/>
    <w:rsid w:val="00D43009"/>
    <w:rsid w:val="00D432AD"/>
    <w:rsid w:val="00D442E0"/>
    <w:rsid w:val="00D45FB0"/>
    <w:rsid w:val="00D51069"/>
    <w:rsid w:val="00D51E75"/>
    <w:rsid w:val="00D52BBF"/>
    <w:rsid w:val="00D53816"/>
    <w:rsid w:val="00D53FA2"/>
    <w:rsid w:val="00D5579A"/>
    <w:rsid w:val="00D55E3D"/>
    <w:rsid w:val="00D56456"/>
    <w:rsid w:val="00D56CCE"/>
    <w:rsid w:val="00D57883"/>
    <w:rsid w:val="00D609F1"/>
    <w:rsid w:val="00D61485"/>
    <w:rsid w:val="00D61AC0"/>
    <w:rsid w:val="00D6233C"/>
    <w:rsid w:val="00D62363"/>
    <w:rsid w:val="00D63284"/>
    <w:rsid w:val="00D65933"/>
    <w:rsid w:val="00D66A71"/>
    <w:rsid w:val="00D71EE1"/>
    <w:rsid w:val="00D72514"/>
    <w:rsid w:val="00D73786"/>
    <w:rsid w:val="00D74528"/>
    <w:rsid w:val="00D77F6E"/>
    <w:rsid w:val="00D82AF0"/>
    <w:rsid w:val="00D8358A"/>
    <w:rsid w:val="00D8426D"/>
    <w:rsid w:val="00D851B3"/>
    <w:rsid w:val="00D86BAA"/>
    <w:rsid w:val="00D8781E"/>
    <w:rsid w:val="00D9079D"/>
    <w:rsid w:val="00D90C80"/>
    <w:rsid w:val="00D90DA6"/>
    <w:rsid w:val="00D91829"/>
    <w:rsid w:val="00D91B5D"/>
    <w:rsid w:val="00D91EF1"/>
    <w:rsid w:val="00D9537D"/>
    <w:rsid w:val="00D9689B"/>
    <w:rsid w:val="00DA2039"/>
    <w:rsid w:val="00DA287C"/>
    <w:rsid w:val="00DA3315"/>
    <w:rsid w:val="00DA3A4C"/>
    <w:rsid w:val="00DA3D79"/>
    <w:rsid w:val="00DA41C8"/>
    <w:rsid w:val="00DB097D"/>
    <w:rsid w:val="00DB1760"/>
    <w:rsid w:val="00DB19AE"/>
    <w:rsid w:val="00DB1DA3"/>
    <w:rsid w:val="00DB262A"/>
    <w:rsid w:val="00DB30EB"/>
    <w:rsid w:val="00DB6254"/>
    <w:rsid w:val="00DB63FB"/>
    <w:rsid w:val="00DB7E45"/>
    <w:rsid w:val="00DC0277"/>
    <w:rsid w:val="00DC5A47"/>
    <w:rsid w:val="00DC5E96"/>
    <w:rsid w:val="00DD1FF3"/>
    <w:rsid w:val="00DD201A"/>
    <w:rsid w:val="00DD2179"/>
    <w:rsid w:val="00DD31F2"/>
    <w:rsid w:val="00DD52CC"/>
    <w:rsid w:val="00DD6207"/>
    <w:rsid w:val="00DD6D04"/>
    <w:rsid w:val="00DD78BF"/>
    <w:rsid w:val="00DE02EA"/>
    <w:rsid w:val="00DE0DCA"/>
    <w:rsid w:val="00DE1B1B"/>
    <w:rsid w:val="00DE2F4D"/>
    <w:rsid w:val="00DE308B"/>
    <w:rsid w:val="00DE72AC"/>
    <w:rsid w:val="00DF0002"/>
    <w:rsid w:val="00DF12AC"/>
    <w:rsid w:val="00DF2237"/>
    <w:rsid w:val="00DF6A7B"/>
    <w:rsid w:val="00E001E7"/>
    <w:rsid w:val="00E0091A"/>
    <w:rsid w:val="00E00B42"/>
    <w:rsid w:val="00E065CA"/>
    <w:rsid w:val="00E06DC2"/>
    <w:rsid w:val="00E105E8"/>
    <w:rsid w:val="00E13969"/>
    <w:rsid w:val="00E13D01"/>
    <w:rsid w:val="00E14AD9"/>
    <w:rsid w:val="00E14D8E"/>
    <w:rsid w:val="00E15FB3"/>
    <w:rsid w:val="00E16B89"/>
    <w:rsid w:val="00E16C4E"/>
    <w:rsid w:val="00E16C5B"/>
    <w:rsid w:val="00E17339"/>
    <w:rsid w:val="00E20707"/>
    <w:rsid w:val="00E21B7C"/>
    <w:rsid w:val="00E22131"/>
    <w:rsid w:val="00E2277E"/>
    <w:rsid w:val="00E228AE"/>
    <w:rsid w:val="00E22B53"/>
    <w:rsid w:val="00E24084"/>
    <w:rsid w:val="00E24375"/>
    <w:rsid w:val="00E24B5B"/>
    <w:rsid w:val="00E2549F"/>
    <w:rsid w:val="00E26BE3"/>
    <w:rsid w:val="00E32A4B"/>
    <w:rsid w:val="00E331FA"/>
    <w:rsid w:val="00E33305"/>
    <w:rsid w:val="00E348EF"/>
    <w:rsid w:val="00E34B58"/>
    <w:rsid w:val="00E37A7A"/>
    <w:rsid w:val="00E37E49"/>
    <w:rsid w:val="00E37E6A"/>
    <w:rsid w:val="00E435A9"/>
    <w:rsid w:val="00E453FA"/>
    <w:rsid w:val="00E45451"/>
    <w:rsid w:val="00E47630"/>
    <w:rsid w:val="00E47C98"/>
    <w:rsid w:val="00E53FDC"/>
    <w:rsid w:val="00E55B3B"/>
    <w:rsid w:val="00E55E91"/>
    <w:rsid w:val="00E5612E"/>
    <w:rsid w:val="00E5618B"/>
    <w:rsid w:val="00E56A35"/>
    <w:rsid w:val="00E57A10"/>
    <w:rsid w:val="00E57E5D"/>
    <w:rsid w:val="00E60147"/>
    <w:rsid w:val="00E60404"/>
    <w:rsid w:val="00E605C9"/>
    <w:rsid w:val="00E64B88"/>
    <w:rsid w:val="00E655FD"/>
    <w:rsid w:val="00E66E46"/>
    <w:rsid w:val="00E67971"/>
    <w:rsid w:val="00E73880"/>
    <w:rsid w:val="00E7388A"/>
    <w:rsid w:val="00E738EC"/>
    <w:rsid w:val="00E765E7"/>
    <w:rsid w:val="00E771CF"/>
    <w:rsid w:val="00E810AA"/>
    <w:rsid w:val="00E81563"/>
    <w:rsid w:val="00E82492"/>
    <w:rsid w:val="00E82B06"/>
    <w:rsid w:val="00E8397C"/>
    <w:rsid w:val="00E8577E"/>
    <w:rsid w:val="00E86B25"/>
    <w:rsid w:val="00E90478"/>
    <w:rsid w:val="00E9274E"/>
    <w:rsid w:val="00E94157"/>
    <w:rsid w:val="00E950F5"/>
    <w:rsid w:val="00E972D0"/>
    <w:rsid w:val="00EA004D"/>
    <w:rsid w:val="00EA0B01"/>
    <w:rsid w:val="00EA1688"/>
    <w:rsid w:val="00EA1E2C"/>
    <w:rsid w:val="00EA3690"/>
    <w:rsid w:val="00EA4FD6"/>
    <w:rsid w:val="00EA505C"/>
    <w:rsid w:val="00EA7525"/>
    <w:rsid w:val="00EA7C5F"/>
    <w:rsid w:val="00EB01B1"/>
    <w:rsid w:val="00EB1614"/>
    <w:rsid w:val="00EB2FEF"/>
    <w:rsid w:val="00EB33FE"/>
    <w:rsid w:val="00EB34E9"/>
    <w:rsid w:val="00EB357E"/>
    <w:rsid w:val="00EB4A66"/>
    <w:rsid w:val="00EB4EC1"/>
    <w:rsid w:val="00EB5DBF"/>
    <w:rsid w:val="00EB6ACF"/>
    <w:rsid w:val="00EB6BBC"/>
    <w:rsid w:val="00EB6F51"/>
    <w:rsid w:val="00EB7EB5"/>
    <w:rsid w:val="00EC0262"/>
    <w:rsid w:val="00EC0891"/>
    <w:rsid w:val="00EC09F2"/>
    <w:rsid w:val="00EC0FAC"/>
    <w:rsid w:val="00EC1023"/>
    <w:rsid w:val="00EC1942"/>
    <w:rsid w:val="00EC4697"/>
    <w:rsid w:val="00EC63A1"/>
    <w:rsid w:val="00EC7177"/>
    <w:rsid w:val="00EC775B"/>
    <w:rsid w:val="00ED0ECA"/>
    <w:rsid w:val="00ED1EA2"/>
    <w:rsid w:val="00ED3438"/>
    <w:rsid w:val="00ED3966"/>
    <w:rsid w:val="00ED51FE"/>
    <w:rsid w:val="00ED5BE0"/>
    <w:rsid w:val="00ED5EBE"/>
    <w:rsid w:val="00ED7C01"/>
    <w:rsid w:val="00EE0B49"/>
    <w:rsid w:val="00EE1ADE"/>
    <w:rsid w:val="00EE2060"/>
    <w:rsid w:val="00EE3B39"/>
    <w:rsid w:val="00EE4713"/>
    <w:rsid w:val="00EE4C33"/>
    <w:rsid w:val="00EE51DB"/>
    <w:rsid w:val="00EF2023"/>
    <w:rsid w:val="00EF55F3"/>
    <w:rsid w:val="00F01487"/>
    <w:rsid w:val="00F01541"/>
    <w:rsid w:val="00F030D0"/>
    <w:rsid w:val="00F033AF"/>
    <w:rsid w:val="00F03865"/>
    <w:rsid w:val="00F03B45"/>
    <w:rsid w:val="00F050E9"/>
    <w:rsid w:val="00F0742E"/>
    <w:rsid w:val="00F075D3"/>
    <w:rsid w:val="00F079F3"/>
    <w:rsid w:val="00F1003B"/>
    <w:rsid w:val="00F13DC0"/>
    <w:rsid w:val="00F13ED3"/>
    <w:rsid w:val="00F143ED"/>
    <w:rsid w:val="00F14485"/>
    <w:rsid w:val="00F1507B"/>
    <w:rsid w:val="00F15C44"/>
    <w:rsid w:val="00F161D1"/>
    <w:rsid w:val="00F16DC4"/>
    <w:rsid w:val="00F16F02"/>
    <w:rsid w:val="00F1741A"/>
    <w:rsid w:val="00F17CE5"/>
    <w:rsid w:val="00F212D1"/>
    <w:rsid w:val="00F22078"/>
    <w:rsid w:val="00F2233B"/>
    <w:rsid w:val="00F22F2E"/>
    <w:rsid w:val="00F2453E"/>
    <w:rsid w:val="00F26A60"/>
    <w:rsid w:val="00F27B82"/>
    <w:rsid w:val="00F3038C"/>
    <w:rsid w:val="00F30647"/>
    <w:rsid w:val="00F36476"/>
    <w:rsid w:val="00F36803"/>
    <w:rsid w:val="00F37830"/>
    <w:rsid w:val="00F37E2A"/>
    <w:rsid w:val="00F418A8"/>
    <w:rsid w:val="00F41DC8"/>
    <w:rsid w:val="00F429A4"/>
    <w:rsid w:val="00F430B3"/>
    <w:rsid w:val="00F43970"/>
    <w:rsid w:val="00F443C1"/>
    <w:rsid w:val="00F44826"/>
    <w:rsid w:val="00F44E23"/>
    <w:rsid w:val="00F458E9"/>
    <w:rsid w:val="00F45EE8"/>
    <w:rsid w:val="00F465B6"/>
    <w:rsid w:val="00F4761A"/>
    <w:rsid w:val="00F50542"/>
    <w:rsid w:val="00F5585D"/>
    <w:rsid w:val="00F570F5"/>
    <w:rsid w:val="00F6066D"/>
    <w:rsid w:val="00F621D8"/>
    <w:rsid w:val="00F64CB9"/>
    <w:rsid w:val="00F65B2C"/>
    <w:rsid w:val="00F67181"/>
    <w:rsid w:val="00F67C6B"/>
    <w:rsid w:val="00F715AF"/>
    <w:rsid w:val="00F723F5"/>
    <w:rsid w:val="00F72DD6"/>
    <w:rsid w:val="00F732A2"/>
    <w:rsid w:val="00F7372F"/>
    <w:rsid w:val="00F7500A"/>
    <w:rsid w:val="00F75889"/>
    <w:rsid w:val="00F764D7"/>
    <w:rsid w:val="00F770E6"/>
    <w:rsid w:val="00F77628"/>
    <w:rsid w:val="00F77D64"/>
    <w:rsid w:val="00F8070D"/>
    <w:rsid w:val="00F80BDD"/>
    <w:rsid w:val="00F823F3"/>
    <w:rsid w:val="00F8309A"/>
    <w:rsid w:val="00F838DD"/>
    <w:rsid w:val="00F83EEF"/>
    <w:rsid w:val="00F87E69"/>
    <w:rsid w:val="00F904A4"/>
    <w:rsid w:val="00F910FA"/>
    <w:rsid w:val="00F91394"/>
    <w:rsid w:val="00F92780"/>
    <w:rsid w:val="00F939C7"/>
    <w:rsid w:val="00F93FE6"/>
    <w:rsid w:val="00F95C0A"/>
    <w:rsid w:val="00F9625B"/>
    <w:rsid w:val="00F96BFF"/>
    <w:rsid w:val="00F975F2"/>
    <w:rsid w:val="00FA0381"/>
    <w:rsid w:val="00FA03C0"/>
    <w:rsid w:val="00FA043A"/>
    <w:rsid w:val="00FA201A"/>
    <w:rsid w:val="00FA252B"/>
    <w:rsid w:val="00FB06F3"/>
    <w:rsid w:val="00FB25B5"/>
    <w:rsid w:val="00FB346C"/>
    <w:rsid w:val="00FB3B70"/>
    <w:rsid w:val="00FB523E"/>
    <w:rsid w:val="00FB5E6C"/>
    <w:rsid w:val="00FB736F"/>
    <w:rsid w:val="00FB77F0"/>
    <w:rsid w:val="00FC16A3"/>
    <w:rsid w:val="00FC5B16"/>
    <w:rsid w:val="00FC6159"/>
    <w:rsid w:val="00FC7E7F"/>
    <w:rsid w:val="00FD061C"/>
    <w:rsid w:val="00FD0C6F"/>
    <w:rsid w:val="00FD1D52"/>
    <w:rsid w:val="00FD247A"/>
    <w:rsid w:val="00FD2C28"/>
    <w:rsid w:val="00FD4E60"/>
    <w:rsid w:val="00FD6188"/>
    <w:rsid w:val="00FD6B45"/>
    <w:rsid w:val="00FD7207"/>
    <w:rsid w:val="00FE0ED8"/>
    <w:rsid w:val="00FE2B01"/>
    <w:rsid w:val="00FE3CD6"/>
    <w:rsid w:val="00FE4B41"/>
    <w:rsid w:val="00FE635C"/>
    <w:rsid w:val="00FE6A68"/>
    <w:rsid w:val="00FE760E"/>
    <w:rsid w:val="00FE7621"/>
    <w:rsid w:val="00FE774C"/>
    <w:rsid w:val="00FE7920"/>
    <w:rsid w:val="00FF1AFF"/>
    <w:rsid w:val="00FF1B37"/>
    <w:rsid w:val="00FF3561"/>
    <w:rsid w:val="00FF5042"/>
    <w:rsid w:val="00FF6A59"/>
    <w:rsid w:val="00FF6CC3"/>
    <w:rsid w:val="00FF7652"/>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6634F"/>
    <w:pPr>
      <w:spacing w:after="160" w:line="240" w:lineRule="exact"/>
    </w:pPr>
    <w:rPr>
      <w:sz w:val="18"/>
      <w:szCs w:val="20"/>
      <w:u w:val="single"/>
      <w:lang w:val="en-CA"/>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F16DC4"/>
    <w:rPr>
      <w:sz w:val="22"/>
      <w:szCs w:val="24"/>
      <w:lang w:val="en-GB"/>
    </w:rPr>
  </w:style>
  <w:style w:type="character" w:customStyle="1" w:styleId="HeaderChar">
    <w:name w:val="Header Char"/>
    <w:basedOn w:val="DefaultParagraphFont"/>
    <w:link w:val="Header"/>
    <w:uiPriority w:val="99"/>
    <w:rsid w:val="00D5579A"/>
    <w:rPr>
      <w:sz w:val="22"/>
      <w:szCs w:val="24"/>
      <w:lang w:val="en-GB"/>
    </w:rPr>
  </w:style>
  <w:style w:type="character" w:customStyle="1" w:styleId="FooterChar">
    <w:name w:val="Footer Char"/>
    <w:basedOn w:val="DefaultParagraphFont"/>
    <w:link w:val="Footer"/>
    <w:rsid w:val="00D5579A"/>
    <w:rPr>
      <w:sz w:val="22"/>
      <w:szCs w:val="24"/>
      <w:lang w:val="en-GB"/>
    </w:rPr>
  </w:style>
  <w:style w:type="paragraph" w:styleId="Title">
    <w:name w:val="Title"/>
    <w:basedOn w:val="Normal"/>
    <w:next w:val="Normal"/>
    <w:link w:val="TitleChar"/>
    <w:uiPriority w:val="10"/>
    <w:qFormat/>
    <w:rsid w:val="00D557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579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D557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5579A"/>
    <w:rPr>
      <w:rFonts w:asciiTheme="majorHAnsi" w:eastAsiaTheme="majorEastAsia" w:hAnsiTheme="majorHAnsi" w:cstheme="majorBidi"/>
      <w:i/>
      <w:iCs/>
      <w:color w:val="4F81BD" w:themeColor="accent1"/>
      <w:spacing w:val="15"/>
      <w:sz w:val="24"/>
      <w:szCs w:val="24"/>
      <w:lang w:val="en-GB"/>
    </w:rPr>
  </w:style>
  <w:style w:type="character" w:customStyle="1" w:styleId="BodyTextChar">
    <w:name w:val="Body Text Char"/>
    <w:basedOn w:val="DefaultParagraphFont"/>
    <w:link w:val="BodyText"/>
    <w:rsid w:val="00D5579A"/>
    <w:rPr>
      <w:iCs/>
      <w:sz w:val="22"/>
      <w:szCs w:val="24"/>
      <w:lang w:val="en-GB"/>
    </w:rPr>
  </w:style>
  <w:style w:type="character" w:customStyle="1" w:styleId="BodyTextIndentChar">
    <w:name w:val="Body Text Indent Char"/>
    <w:basedOn w:val="DefaultParagraphFont"/>
    <w:link w:val="BodyTextIndent"/>
    <w:rsid w:val="00D5579A"/>
    <w:rPr>
      <w:sz w:val="22"/>
      <w:szCs w:val="24"/>
      <w:lang w:val="en-GB"/>
    </w:rPr>
  </w:style>
  <w:style w:type="character" w:customStyle="1" w:styleId="Heading2Char">
    <w:name w:val="Heading 2 Char"/>
    <w:basedOn w:val="DefaultParagraphFont"/>
    <w:link w:val="Heading2"/>
    <w:rsid w:val="00D5579A"/>
    <w:rPr>
      <w:b/>
      <w:bCs/>
      <w:iCs/>
      <w:sz w:val="22"/>
      <w:szCs w:val="24"/>
      <w:lang w:val="en-GB"/>
    </w:rPr>
  </w:style>
  <w:style w:type="character" w:customStyle="1" w:styleId="Heading3Char">
    <w:name w:val="Heading 3 Char"/>
    <w:basedOn w:val="DefaultParagraphFont"/>
    <w:link w:val="Heading3"/>
    <w:rsid w:val="00D5579A"/>
    <w:rPr>
      <w:i/>
      <w:iCs/>
      <w:sz w:val="22"/>
      <w:szCs w:val="24"/>
      <w:lang w:val="en-GB"/>
    </w:rPr>
  </w:style>
  <w:style w:type="character" w:customStyle="1" w:styleId="Heading4Char">
    <w:name w:val="Heading 4 Char"/>
    <w:basedOn w:val="DefaultParagraphFont"/>
    <w:link w:val="Heading4"/>
    <w:rsid w:val="00D5579A"/>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D5579A"/>
    <w:rPr>
      <w:bCs/>
      <w:i/>
      <w:sz w:val="22"/>
      <w:szCs w:val="26"/>
    </w:rPr>
  </w:style>
  <w:style w:type="character" w:customStyle="1" w:styleId="Heading6Char">
    <w:name w:val="Heading 6 Char"/>
    <w:basedOn w:val="DefaultParagraphFont"/>
    <w:link w:val="Heading6"/>
    <w:rsid w:val="00D5579A"/>
    <w:rPr>
      <w:sz w:val="22"/>
      <w:szCs w:val="24"/>
      <w:u w:val="single"/>
      <w:lang w:val="en-GB"/>
    </w:rPr>
  </w:style>
  <w:style w:type="character" w:customStyle="1" w:styleId="Heading7Char">
    <w:name w:val="Heading 7 Char"/>
    <w:basedOn w:val="DefaultParagraphFont"/>
    <w:link w:val="Heading7"/>
    <w:rsid w:val="00D5579A"/>
    <w:rPr>
      <w:rFonts w:ascii="Univers" w:hAnsi="Univers"/>
      <w:b/>
      <w:sz w:val="28"/>
      <w:szCs w:val="24"/>
      <w:lang w:val="en-GB"/>
    </w:rPr>
  </w:style>
  <w:style w:type="character" w:customStyle="1" w:styleId="Heading8Char">
    <w:name w:val="Heading 8 Char"/>
    <w:basedOn w:val="DefaultParagraphFont"/>
    <w:link w:val="Heading8"/>
    <w:rsid w:val="00D5579A"/>
    <w:rPr>
      <w:rFonts w:ascii="Univers" w:hAnsi="Univers"/>
      <w:b/>
      <w:sz w:val="32"/>
      <w:szCs w:val="24"/>
      <w:lang w:val="en-GB"/>
    </w:rPr>
  </w:style>
  <w:style w:type="character" w:customStyle="1" w:styleId="Heading9Char">
    <w:name w:val="Heading 9 Char"/>
    <w:basedOn w:val="DefaultParagraphFont"/>
    <w:link w:val="Heading9"/>
    <w:rsid w:val="00D5579A"/>
    <w:rPr>
      <w:i/>
      <w:iCs/>
      <w:sz w:val="22"/>
      <w:szCs w:val="24"/>
      <w:lang w:val="en-GB"/>
    </w:rPr>
  </w:style>
  <w:style w:type="paragraph" w:customStyle="1" w:styleId="CBD-Doc-Type">
    <w:name w:val="CBD-Doc-Type"/>
    <w:basedOn w:val="Normal"/>
    <w:rsid w:val="00D5579A"/>
    <w:pPr>
      <w:keepLines/>
      <w:spacing w:before="240" w:after="120"/>
    </w:pPr>
    <w:rPr>
      <w:rFonts w:cs="Angsana New"/>
      <w:b/>
      <w:i/>
      <w:sz w:val="24"/>
    </w:rPr>
  </w:style>
  <w:style w:type="paragraph" w:customStyle="1" w:styleId="CBD-Doc">
    <w:name w:val="CBD-Doc"/>
    <w:basedOn w:val="Normal"/>
    <w:rsid w:val="00D5579A"/>
    <w:pPr>
      <w:keepLines/>
      <w:numPr>
        <w:numId w:val="9"/>
      </w:numPr>
      <w:spacing w:after="120"/>
    </w:pPr>
    <w:rPr>
      <w:rFonts w:cs="Angsana New"/>
    </w:rPr>
  </w:style>
  <w:style w:type="paragraph" w:styleId="Caption">
    <w:name w:val="caption"/>
    <w:basedOn w:val="Normal"/>
    <w:next w:val="Normal"/>
    <w:uiPriority w:val="35"/>
    <w:unhideWhenUsed/>
    <w:qFormat/>
    <w:rsid w:val="00D5579A"/>
    <w:pPr>
      <w:keepNext/>
      <w:keepLines/>
      <w:spacing w:after="200"/>
    </w:pPr>
    <w:rPr>
      <w:b/>
      <w:iCs/>
      <w:szCs w:val="18"/>
    </w:rPr>
  </w:style>
  <w:style w:type="paragraph" w:customStyle="1" w:styleId="Default">
    <w:name w:val="Default"/>
    <w:rsid w:val="00D5579A"/>
    <w:pPr>
      <w:autoSpaceDE w:val="0"/>
      <w:autoSpaceDN w:val="0"/>
      <w:adjustRightInd w:val="0"/>
    </w:pPr>
    <w:rPr>
      <w:rFonts w:eastAsiaTheme="minorEastAsia"/>
      <w:color w:val="000000"/>
      <w:sz w:val="24"/>
      <w:szCs w:val="24"/>
    </w:rPr>
  </w:style>
  <w:style w:type="character" w:customStyle="1" w:styleId="UnresolvedMention20">
    <w:name w:val="Unresolved Mention2"/>
    <w:basedOn w:val="DefaultParagraphFont"/>
    <w:uiPriority w:val="99"/>
    <w:semiHidden/>
    <w:unhideWhenUsed/>
    <w:rsid w:val="00D5579A"/>
    <w:rPr>
      <w:color w:val="605E5C"/>
      <w:shd w:val="clear" w:color="auto" w:fill="E1DFDD"/>
    </w:rPr>
  </w:style>
  <w:style w:type="character" w:customStyle="1" w:styleId="UnresolvedMention3">
    <w:name w:val="Unresolved Mention3"/>
    <w:basedOn w:val="DefaultParagraphFont"/>
    <w:uiPriority w:val="99"/>
    <w:semiHidden/>
    <w:unhideWhenUsed/>
    <w:rsid w:val="00D5579A"/>
    <w:rPr>
      <w:color w:val="605E5C"/>
      <w:shd w:val="clear" w:color="auto" w:fill="E1DFDD"/>
    </w:rPr>
  </w:style>
  <w:style w:type="paragraph" w:customStyle="1" w:styleId="CBD-Para-i">
    <w:name w:val="CBD-Para-i"/>
    <w:basedOn w:val="Normal"/>
    <w:rsid w:val="00D5579A"/>
    <w:pPr>
      <w:tabs>
        <w:tab w:val="num" w:pos="1814"/>
        <w:tab w:val="left" w:pos="2160"/>
        <w:tab w:val="left" w:pos="2880"/>
      </w:tabs>
      <w:spacing w:before="80" w:after="80"/>
      <w:ind w:left="1814" w:hanging="170"/>
    </w:pPr>
    <w:rPr>
      <w:szCs w:val="20"/>
    </w:rPr>
  </w:style>
  <w:style w:type="paragraph" w:customStyle="1" w:styleId="aident">
    <w:name w:val="(a) ident"/>
    <w:basedOn w:val="Normal"/>
    <w:rsid w:val="00D5579A"/>
    <w:pPr>
      <w:tabs>
        <w:tab w:val="num" w:pos="1077"/>
      </w:tabs>
      <w:autoSpaceDE w:val="0"/>
      <w:autoSpaceDN w:val="0"/>
      <w:snapToGrid w:val="0"/>
      <w:spacing w:before="120" w:after="120"/>
      <w:ind w:left="1077" w:hanging="357"/>
    </w:pPr>
    <w:rPr>
      <w:rFonts w:eastAsia="MS Mincho" w:cs="Angsana New"/>
      <w:szCs w:val="18"/>
    </w:rPr>
  </w:style>
  <w:style w:type="character" w:styleId="Strong">
    <w:name w:val="Strong"/>
    <w:basedOn w:val="DefaultParagraphFont"/>
    <w:qFormat/>
    <w:rsid w:val="00D5579A"/>
    <w:rPr>
      <w:b/>
      <w:bCs/>
    </w:rPr>
  </w:style>
  <w:style w:type="character" w:customStyle="1" w:styleId="UnresolvedMention4">
    <w:name w:val="Unresolved Mention4"/>
    <w:basedOn w:val="DefaultParagraphFont"/>
    <w:uiPriority w:val="99"/>
    <w:semiHidden/>
    <w:unhideWhenUsed/>
    <w:rsid w:val="00D5579A"/>
    <w:rPr>
      <w:color w:val="605E5C"/>
      <w:shd w:val="clear" w:color="auto" w:fill="E1DFDD"/>
    </w:rPr>
  </w:style>
  <w:style w:type="paragraph" w:customStyle="1" w:styleId="Para">
    <w:name w:val="Para"/>
    <w:link w:val="ParaChar"/>
    <w:uiPriority w:val="4"/>
    <w:qFormat/>
    <w:rsid w:val="00D5579A"/>
    <w:pPr>
      <w:spacing w:before="120" w:after="120" w:line="260" w:lineRule="atLeast"/>
      <w:jc w:val="both"/>
    </w:pPr>
    <w:rPr>
      <w:rFonts w:asciiTheme="minorHAnsi" w:eastAsiaTheme="minorHAnsi" w:hAnsiTheme="minorHAnsi" w:cstheme="minorBidi"/>
      <w:color w:val="000000" w:themeColor="text1"/>
      <w:szCs w:val="22"/>
      <w:lang w:val="en-GB"/>
    </w:rPr>
  </w:style>
  <w:style w:type="character" w:customStyle="1" w:styleId="ParaChar">
    <w:name w:val="Para Char"/>
    <w:basedOn w:val="DefaultParagraphFont"/>
    <w:link w:val="Para"/>
    <w:uiPriority w:val="4"/>
    <w:rsid w:val="00D5579A"/>
    <w:rPr>
      <w:rFonts w:asciiTheme="minorHAnsi" w:eastAsiaTheme="minorHAnsi" w:hAnsiTheme="minorHAnsi" w:cstheme="minorBidi"/>
      <w:color w:val="000000" w:themeColor="text1"/>
      <w:szCs w:val="22"/>
      <w:lang w:val="en-GB"/>
    </w:rPr>
  </w:style>
  <w:style w:type="paragraph" w:customStyle="1" w:styleId="Sourcenotes">
    <w:name w:val="Source &amp; notes"/>
    <w:uiPriority w:val="16"/>
    <w:qFormat/>
    <w:rsid w:val="00D5579A"/>
    <w:pPr>
      <w:keepLines/>
      <w:spacing w:before="120" w:after="360" w:line="220" w:lineRule="exact"/>
      <w:contextualSpacing/>
      <w:jc w:val="both"/>
    </w:pPr>
    <w:rPr>
      <w:rFonts w:asciiTheme="majorHAnsi" w:eastAsiaTheme="minorHAnsi" w:hAnsiTheme="majorHAnsi" w:cstheme="minorBidi"/>
      <w:color w:val="000000" w:themeColor="text1"/>
      <w:sz w:val="18"/>
      <w:szCs w:val="22"/>
      <w:lang w:val="en-GB"/>
    </w:rPr>
  </w:style>
  <w:style w:type="paragraph" w:customStyle="1" w:styleId="BoxHeading2">
    <w:name w:val="Box Heading 2"/>
    <w:next w:val="Para"/>
    <w:uiPriority w:val="14"/>
    <w:qFormat/>
    <w:rsid w:val="00D5579A"/>
    <w:pPr>
      <w:spacing w:before="180" w:after="120"/>
    </w:pPr>
    <w:rPr>
      <w:rFonts w:asciiTheme="majorHAnsi" w:eastAsiaTheme="minorHAnsi" w:hAnsiTheme="majorHAnsi" w:cstheme="minorBidi"/>
      <w:b/>
      <w:i/>
      <w:color w:val="000000" w:themeColor="text1"/>
      <w:sz w:val="22"/>
      <w:szCs w:val="22"/>
      <w:lang w:val="en-GB"/>
    </w:rPr>
  </w:style>
  <w:style w:type="table" w:customStyle="1" w:styleId="TableGrid1">
    <w:name w:val="Table Grid1"/>
    <w:basedOn w:val="TableNormal"/>
    <w:next w:val="TableGrid"/>
    <w:uiPriority w:val="59"/>
    <w:rsid w:val="00D5579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579A"/>
    <w:rPr>
      <w:sz w:val="24"/>
    </w:rPr>
  </w:style>
  <w:style w:type="character" w:customStyle="1" w:styleId="tlid-translation">
    <w:name w:val="tlid-translation"/>
    <w:basedOn w:val="DefaultParagraphFont"/>
    <w:rsid w:val="003443D4"/>
  </w:style>
  <w:style w:type="character" w:customStyle="1" w:styleId="preferred">
    <w:name w:val="preferred"/>
    <w:basedOn w:val="DefaultParagraphFont"/>
    <w:rsid w:val="00A325ED"/>
  </w:style>
  <w:style w:type="character" w:customStyle="1" w:styleId="normaltextrun">
    <w:name w:val="normaltextrun"/>
    <w:basedOn w:val="DefaultParagraphFont"/>
    <w:rsid w:val="00D4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05/full/cop-05-dec-a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4/cop-14-dec-34-a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0/cop-10-dec-22-ar.pdf" TargetMode="External"/><Relationship Id="rId5" Type="http://schemas.openxmlformats.org/officeDocument/2006/relationships/webSettings" Target="webSettings.xml"/><Relationship Id="rId15" Type="http://schemas.openxmlformats.org/officeDocument/2006/relationships/hyperlink" Target="https://www.cbd.int/doc/decisions/cop-12/cop-12-dec-09-ar.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0/cop-10-dec-22-ar.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subnational/partners-and-initiatives/global-partnership/advisory-committee-on-sub-national-governments" TargetMode="External"/><Relationship Id="rId3" Type="http://schemas.openxmlformats.org/officeDocument/2006/relationships/hyperlink" Target="https://4post2020bd.net/resources/expertise-7-nature-based-solutions-harnessing-the-potential-for-post-2020-biodiversity/https:/4post2020bd.net/resources/expertise-7-nature-based-solutions-harnessing-the-potential-for-post-2020-biodiversity/" TargetMode="External"/><Relationship Id="rId7" Type="http://schemas.openxmlformats.org/officeDocument/2006/relationships/hyperlink" Target="https://www.gov.scot/publications/edinburgh-declaration-on-post-2020-biodiversity-framework/" TargetMode="External"/><Relationship Id="rId2" Type="http://schemas.openxmlformats.org/officeDocument/2006/relationships/hyperlink" Target="https://www.gov.scot/publications/global-biodiversity-framework-edinburgh-process---information/pages/introduction/" TargetMode="External"/><Relationship Id="rId1" Type="http://schemas.openxmlformats.org/officeDocument/2006/relationships/hyperlink" Target="https://www.cbd.int/doc/c/e419/f347/efd405994db57af58a899524/sbi-03-01-ar.pdf" TargetMode="External"/><Relationship Id="rId6" Type="http://schemas.openxmlformats.org/officeDocument/2006/relationships/hyperlink" Target="https://www.gov.scot/publications/edinburgh-declaration-on-post-2020-biodiversity-framework/pages/commitment-for-the-post-2020-global-biodiversity-framework/" TargetMode="External"/><Relationship Id="rId5" Type="http://schemas.openxmlformats.org/officeDocument/2006/relationships/hyperlink" Target="https://subnationaladvocacyfornature.org/resource/carta-de-sao-paulo-bio2020-brazilian-perspectives-for-the-post-2020-global-biodiversity-framework-2020/" TargetMode="External"/><Relationship Id="rId4" Type="http://schemas.openxmlformats.org/officeDocument/2006/relationships/hyperlink" Target="https://www.metropol.gov.co/SiteAssets/Paginas/Noticias/exitoso-encuentro-metropolis-biodiversas/DECLARACION_VALLE-DE-ABURRA-MEDELLIN-DE-LAS-AREAS-METROPOLITANAS.pdf" TargetMode="External"/><Relationship Id="rId9" Type="http://schemas.openxmlformats.org/officeDocument/2006/relationships/hyperlink" Target="https://www.cbd.int/subnational/partners-and-initiatives/global-partnership/advisory-committee-on-sub-national-govern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YouYuan">
    <w:altName w:val="Arial Unicode MS"/>
    <w:charset w:val="86"/>
    <w:family w:val="modern"/>
    <w:pitch w:val="fixed"/>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67A5D"/>
    <w:rsid w:val="000F60EA"/>
    <w:rsid w:val="001022E8"/>
    <w:rsid w:val="001603B3"/>
    <w:rsid w:val="001B29AF"/>
    <w:rsid w:val="00275203"/>
    <w:rsid w:val="002D0C1B"/>
    <w:rsid w:val="002E6702"/>
    <w:rsid w:val="0037757D"/>
    <w:rsid w:val="003A445D"/>
    <w:rsid w:val="003F0A1B"/>
    <w:rsid w:val="00434C52"/>
    <w:rsid w:val="00442B62"/>
    <w:rsid w:val="004A4044"/>
    <w:rsid w:val="004A69EC"/>
    <w:rsid w:val="00517717"/>
    <w:rsid w:val="005640C7"/>
    <w:rsid w:val="005904BD"/>
    <w:rsid w:val="006D66A3"/>
    <w:rsid w:val="00737B05"/>
    <w:rsid w:val="007B0918"/>
    <w:rsid w:val="007E19D3"/>
    <w:rsid w:val="007E501A"/>
    <w:rsid w:val="00831785"/>
    <w:rsid w:val="0083264A"/>
    <w:rsid w:val="00834F45"/>
    <w:rsid w:val="00856010"/>
    <w:rsid w:val="008E7C51"/>
    <w:rsid w:val="00913678"/>
    <w:rsid w:val="009555FF"/>
    <w:rsid w:val="00955C84"/>
    <w:rsid w:val="009A647C"/>
    <w:rsid w:val="00A27574"/>
    <w:rsid w:val="00A318CE"/>
    <w:rsid w:val="00A84478"/>
    <w:rsid w:val="00B36C7B"/>
    <w:rsid w:val="00BA4281"/>
    <w:rsid w:val="00BB2CFE"/>
    <w:rsid w:val="00BC32AF"/>
    <w:rsid w:val="00BC378B"/>
    <w:rsid w:val="00CA4D0D"/>
    <w:rsid w:val="00CC1CAF"/>
    <w:rsid w:val="00D5481D"/>
    <w:rsid w:val="00D630D1"/>
    <w:rsid w:val="00D715E3"/>
    <w:rsid w:val="00D71C90"/>
    <w:rsid w:val="00E50FF2"/>
    <w:rsid w:val="00E72FE8"/>
    <w:rsid w:val="00EC17B5"/>
    <w:rsid w:val="00EC7E11"/>
    <w:rsid w:val="00F512DF"/>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EC3D-C5F4-4AF4-9DE0-EF8B2DD5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3986</Words>
  <Characters>22723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26656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CBD/SBI/3/19</dc:subject>
  <dc:creator>SCBD</dc:creator>
  <cp:lastModifiedBy>Xue He</cp:lastModifiedBy>
  <cp:revision>5</cp:revision>
  <cp:lastPrinted>2021-03-01T22:16:00Z</cp:lastPrinted>
  <dcterms:created xsi:type="dcterms:W3CDTF">2021-03-01T22:16:00Z</dcterms:created>
  <dcterms:modified xsi:type="dcterms:W3CDTF">2021-03-02T13:28:00Z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