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26BAA821" w:rsidR="001E3423" w:rsidRPr="00DB2E1A" w:rsidRDefault="00A05703" w:rsidP="00A05703">
            <w:pPr>
              <w:pStyle w:val="Heading2"/>
              <w:bidi w:val="0"/>
              <w:spacing w:before="240" w:after="0"/>
              <w:jc w:val="left"/>
              <w:rPr>
                <w:rFonts w:ascii="Times New Roman" w:hAnsi="Times New Roman"/>
                <w:bCs w:val="0"/>
                <w:sz w:val="32"/>
                <w:szCs w:val="32"/>
                <w:lang w:val="fr-CH"/>
              </w:rPr>
            </w:pPr>
            <w:r w:rsidRPr="00A05703">
              <w:rPr>
                <w:rFonts w:ascii="Times New Roman" w:hAnsi="Times New Roman"/>
                <w:sz w:val="40"/>
                <w:szCs w:val="40"/>
              </w:rPr>
              <w:t>CBD</w:t>
            </w:r>
            <w:r w:rsidRPr="00A05703">
              <w:rPr>
                <w:rFonts w:ascii="Times New Roman" w:hAnsi="Times New Roman"/>
                <w:b w:val="0"/>
                <w:bCs w:val="0"/>
                <w:sz w:val="22"/>
                <w:szCs w:val="22"/>
              </w:rPr>
              <w:t>/</w:t>
            </w:r>
            <w:r w:rsidR="00A234FD" w:rsidRPr="00A234FD">
              <w:rPr>
                <w:rFonts w:ascii="Times New Roman" w:eastAsia="SimSun" w:hAnsi="Times New Roman"/>
                <w:b w:val="0"/>
                <w:bCs w:val="0"/>
                <w:kern w:val="0"/>
                <w:sz w:val="22"/>
                <w:szCs w:val="22"/>
                <w:lang w:val="en-GB" w:bidi="ar-SA"/>
              </w:rPr>
              <w:t>COP/17/</w:t>
            </w:r>
            <w:r w:rsidR="0089607C">
              <w:rPr>
                <w:rFonts w:ascii="Times New Roman" w:eastAsia="SimSun" w:hAnsi="Times New Roman"/>
                <w:b w:val="0"/>
                <w:bCs w:val="0"/>
                <w:kern w:val="0"/>
                <w:sz w:val="22"/>
                <w:szCs w:val="22"/>
                <w:lang w:val="en-GB" w:bidi="ar-SA"/>
              </w:rPr>
              <w:t>4/Add.1</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69E475B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A1D31FA" w14:textId="67A6CEAA" w:rsidR="00A234FD" w:rsidRDefault="0089607C" w:rsidP="00A05703">
            <w:pPr>
              <w:pStyle w:val="Heading5"/>
              <w:tabs>
                <w:tab w:val="left" w:pos="-720"/>
              </w:tabs>
              <w:suppressAutoHyphens/>
              <w:bidi w:val="0"/>
              <w:spacing w:before="0" w:after="0"/>
              <w:ind w:firstLine="900"/>
              <w:rPr>
                <w:rFonts w:ascii="Times New Roman" w:eastAsia="SimSun" w:hAnsi="Times New Roman" w:cs="Times New Roman"/>
                <w:b w:val="0"/>
                <w:bCs w:val="0"/>
                <w:spacing w:val="0"/>
                <w:szCs w:val="22"/>
                <w:lang w:val="en-GB" w:eastAsia="en-US" w:bidi="ar-SA"/>
              </w:rPr>
            </w:pPr>
            <w:r>
              <w:rPr>
                <w:rFonts w:ascii="Times New Roman" w:eastAsia="SimSun" w:hAnsi="Times New Roman" w:cs="Times New Roman"/>
                <w:b w:val="0"/>
                <w:bCs w:val="0"/>
                <w:spacing w:val="0"/>
                <w:szCs w:val="22"/>
                <w:lang w:val="en-GB" w:eastAsia="en-US" w:bidi="ar-SA"/>
              </w:rPr>
              <w:t>25</w:t>
            </w:r>
            <w:r w:rsidR="00A234FD" w:rsidRPr="00A234FD">
              <w:rPr>
                <w:rFonts w:ascii="Times New Roman" w:eastAsia="SimSun" w:hAnsi="Times New Roman" w:cs="Times New Roman"/>
                <w:b w:val="0"/>
                <w:bCs w:val="0"/>
                <w:spacing w:val="0"/>
                <w:szCs w:val="22"/>
                <w:lang w:val="en-GB" w:eastAsia="en-US" w:bidi="ar-SA"/>
              </w:rPr>
              <w:t xml:space="preserve"> September 2026</w:t>
            </w:r>
          </w:p>
          <w:p w14:paraId="60E5AD7A" w14:textId="5596ED5F" w:rsidR="00A05703" w:rsidRPr="00B8088B" w:rsidRDefault="00A05703" w:rsidP="00A234FD">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320A18E" w14:textId="77777777" w:rsidR="00A234FD" w:rsidRPr="00A234FD" w:rsidRDefault="00A234FD" w:rsidP="00A234FD">
      <w:pPr>
        <w:bidi/>
        <w:spacing w:before="60" w:line="216" w:lineRule="auto"/>
        <w:rPr>
          <w:rFonts w:ascii="Simplified Arabic" w:hAnsi="Simplified Arabic" w:cs="Simplified Arabic"/>
          <w:b/>
          <w:bCs/>
          <w:sz w:val="28"/>
          <w:szCs w:val="28"/>
          <w:rtl/>
        </w:rPr>
      </w:pPr>
      <w:r w:rsidRPr="00A234FD">
        <w:rPr>
          <w:rFonts w:ascii="Simplified Arabic" w:hAnsi="Simplified Arabic" w:cs="Simplified Arabic"/>
          <w:b/>
          <w:bCs/>
          <w:sz w:val="28"/>
          <w:szCs w:val="28"/>
          <w:rtl/>
        </w:rPr>
        <w:t xml:space="preserve">مؤتمر الأطراف في </w:t>
      </w:r>
    </w:p>
    <w:p w14:paraId="15E27644" w14:textId="77777777" w:rsidR="00A234FD" w:rsidRPr="00A234FD" w:rsidRDefault="00A234FD" w:rsidP="00A234FD">
      <w:pPr>
        <w:bidi/>
        <w:spacing w:line="216" w:lineRule="auto"/>
        <w:ind w:left="289"/>
        <w:rPr>
          <w:rFonts w:ascii="Simplified Arabic" w:hAnsi="Simplified Arabic" w:cs="Simplified Arabic"/>
          <w:b/>
          <w:bCs/>
          <w:sz w:val="28"/>
          <w:szCs w:val="28"/>
          <w:rtl/>
          <w:lang w:bidi="ar-EG"/>
        </w:rPr>
      </w:pPr>
      <w:r w:rsidRPr="00A234FD">
        <w:rPr>
          <w:rFonts w:ascii="Simplified Arabic" w:hAnsi="Simplified Arabic" w:cs="Simplified Arabic"/>
          <w:b/>
          <w:bCs/>
          <w:sz w:val="28"/>
          <w:szCs w:val="28"/>
          <w:rtl/>
        </w:rPr>
        <w:t>الاتفاقية المتعلقة بالتنوع البيولوجي</w:t>
      </w:r>
    </w:p>
    <w:p w14:paraId="2BDFD298" w14:textId="77777777" w:rsidR="00A234FD" w:rsidRPr="00A234FD" w:rsidRDefault="00A234FD" w:rsidP="00A234FD">
      <w:pPr>
        <w:bidi/>
        <w:spacing w:line="216" w:lineRule="auto"/>
        <w:rPr>
          <w:rFonts w:ascii="Simplified Arabic" w:hAnsi="Simplified Arabic" w:cs="Simplified Arabic"/>
          <w:b/>
          <w:bCs/>
          <w:rtl/>
        </w:rPr>
      </w:pPr>
      <w:r w:rsidRPr="00A234FD">
        <w:rPr>
          <w:rFonts w:ascii="Simplified Arabic" w:hAnsi="Simplified Arabic" w:cs="Simplified Arabic"/>
          <w:b/>
          <w:bCs/>
          <w:rtl/>
        </w:rPr>
        <w:t>الاجتماع السابع عشر</w:t>
      </w:r>
    </w:p>
    <w:p w14:paraId="449ECB10" w14:textId="77777777" w:rsidR="00A234FD" w:rsidRPr="00A234FD" w:rsidRDefault="00A234FD" w:rsidP="00A234FD">
      <w:pPr>
        <w:bidi/>
        <w:spacing w:line="216" w:lineRule="auto"/>
        <w:rPr>
          <w:rFonts w:cs="Simplified Arabic"/>
          <w:lang w:bidi="ar-EG"/>
        </w:rPr>
      </w:pPr>
      <w:r w:rsidRPr="00A234FD">
        <w:rPr>
          <w:rFonts w:cs="Simplified Arabic"/>
          <w:rtl/>
        </w:rPr>
        <w:t>ييريفان،</w:t>
      </w:r>
      <w:r w:rsidRPr="00A234FD">
        <w:rPr>
          <w:rFonts w:cs="Simplified Arabic"/>
          <w:rtl/>
          <w:lang w:bidi="ar-EG"/>
        </w:rPr>
        <w:t xml:space="preserve"> 19-30 أكتوبر/تشرين الأول 2026</w:t>
      </w:r>
    </w:p>
    <w:p w14:paraId="1AE10759" w14:textId="5505236E" w:rsidR="00A234FD" w:rsidRPr="00A234FD" w:rsidRDefault="00A234FD" w:rsidP="00A234FD">
      <w:pPr>
        <w:bidi/>
        <w:spacing w:line="216" w:lineRule="auto"/>
        <w:rPr>
          <w:rFonts w:cs="Simplified Arabic"/>
          <w:rtl/>
          <w:lang w:val="en-US" w:bidi="ar-EG"/>
        </w:rPr>
      </w:pPr>
      <w:r w:rsidRPr="00A234FD">
        <w:rPr>
          <w:rFonts w:cs="Simplified Arabic"/>
          <w:rtl/>
          <w:lang w:val="en-US" w:bidi="ar-EG"/>
        </w:rPr>
        <w:t xml:space="preserve">البند </w:t>
      </w:r>
      <w:r w:rsidR="00281661">
        <w:rPr>
          <w:rFonts w:cs="Simplified Arabic" w:hint="cs"/>
          <w:rtl/>
          <w:lang w:val="en-US" w:bidi="ar-EG"/>
        </w:rPr>
        <w:t xml:space="preserve">7 </w:t>
      </w:r>
      <w:r w:rsidRPr="00A234FD">
        <w:rPr>
          <w:rFonts w:cs="Simplified Arabic"/>
          <w:rtl/>
          <w:lang w:val="en-US" w:bidi="ar-EG"/>
        </w:rPr>
        <w:t>من جدول الأعمال المؤقت</w:t>
      </w:r>
      <w:r w:rsidR="00DD37DE" w:rsidRPr="00DD37DE">
        <w:rPr>
          <w:rFonts w:eastAsia="SimSun"/>
          <w:vertAlign w:val="superscript"/>
          <w:lang w:val="en-GB" w:eastAsia="en-US"/>
        </w:rPr>
        <w:footnoteReference w:customMarkFollows="1" w:id="1"/>
        <w:t>*</w:t>
      </w:r>
    </w:p>
    <w:p w14:paraId="5DD4BC42" w14:textId="77777777" w:rsidR="00281661" w:rsidRDefault="00281661" w:rsidP="00281661">
      <w:pPr>
        <w:pStyle w:val="ListParagraph"/>
        <w:keepNext/>
        <w:keepLines/>
        <w:bidi/>
        <w:spacing w:after="120" w:line="216" w:lineRule="auto"/>
        <w:ind w:left="6"/>
        <w:jc w:val="both"/>
        <w:rPr>
          <w:rFonts w:cs="Simplified Arabic"/>
          <w:b/>
          <w:bCs/>
          <w:sz w:val="22"/>
          <w:rtl/>
        </w:rPr>
      </w:pPr>
      <w:r w:rsidRPr="00E57546">
        <w:rPr>
          <w:rFonts w:cs="Simplified Arabic"/>
          <w:b/>
          <w:bCs/>
          <w:sz w:val="22"/>
          <w:rtl/>
        </w:rPr>
        <w:t xml:space="preserve">إدارة </w:t>
      </w:r>
      <w:r>
        <w:rPr>
          <w:rFonts w:cs="Simplified Arabic" w:hint="cs"/>
          <w:b/>
          <w:bCs/>
          <w:sz w:val="22"/>
          <w:rtl/>
        </w:rPr>
        <w:t>ال</w:t>
      </w:r>
      <w:r w:rsidRPr="00E57546">
        <w:rPr>
          <w:rFonts w:cs="Simplified Arabic" w:hint="cs"/>
          <w:b/>
          <w:bCs/>
          <w:sz w:val="22"/>
          <w:rtl/>
        </w:rPr>
        <w:t>اتفاقية ال</w:t>
      </w:r>
      <w:r>
        <w:rPr>
          <w:rFonts w:cs="Simplified Arabic" w:hint="cs"/>
          <w:b/>
          <w:bCs/>
          <w:sz w:val="22"/>
          <w:rtl/>
        </w:rPr>
        <w:t>متعلقة بال</w:t>
      </w:r>
      <w:r w:rsidRPr="00E57546">
        <w:rPr>
          <w:rFonts w:cs="Simplified Arabic" w:hint="cs"/>
          <w:b/>
          <w:bCs/>
          <w:sz w:val="22"/>
          <w:rtl/>
        </w:rPr>
        <w:t>تنوع البيولوجي</w:t>
      </w:r>
    </w:p>
    <w:p w14:paraId="4035A2C4" w14:textId="77777777" w:rsidR="00281661" w:rsidRDefault="00281661" w:rsidP="00281661">
      <w:pPr>
        <w:pStyle w:val="ListParagraph"/>
        <w:keepNext/>
        <w:keepLines/>
        <w:bidi/>
        <w:spacing w:after="120" w:line="216" w:lineRule="auto"/>
        <w:ind w:left="6"/>
        <w:jc w:val="both"/>
        <w:rPr>
          <w:rFonts w:cs="Simplified Arabic"/>
          <w:b/>
          <w:bCs/>
          <w:sz w:val="22"/>
          <w:rtl/>
        </w:rPr>
      </w:pPr>
      <w:r w:rsidRPr="00E57546">
        <w:rPr>
          <w:rFonts w:cs="Simplified Arabic"/>
          <w:b/>
          <w:bCs/>
          <w:sz w:val="22"/>
          <w:rtl/>
        </w:rPr>
        <w:t>وميزانية الصناديق الاستئمانية</w:t>
      </w:r>
      <w:r w:rsidRPr="00E57546">
        <w:rPr>
          <w:rFonts w:cs="Simplified Arabic" w:hint="cs"/>
          <w:b/>
          <w:bCs/>
          <w:sz w:val="22"/>
          <w:rtl/>
        </w:rPr>
        <w:t xml:space="preserve"> والاستعراض</w:t>
      </w:r>
    </w:p>
    <w:p w14:paraId="51A9CD9C" w14:textId="50B80F74" w:rsidR="00281661" w:rsidRPr="00617845" w:rsidRDefault="00281661" w:rsidP="00281661">
      <w:pPr>
        <w:pStyle w:val="ListParagraph"/>
        <w:keepNext/>
        <w:keepLines/>
        <w:bidi/>
        <w:spacing w:after="120" w:line="216" w:lineRule="auto"/>
        <w:ind w:left="6"/>
        <w:jc w:val="both"/>
        <w:rPr>
          <w:rFonts w:cs="Simplified Arabic"/>
          <w:b/>
          <w:bCs/>
          <w:sz w:val="22"/>
          <w:rtl/>
        </w:rPr>
      </w:pPr>
      <w:r w:rsidRPr="00E57546">
        <w:rPr>
          <w:rFonts w:cs="Simplified Arabic" w:hint="cs"/>
          <w:b/>
          <w:bCs/>
          <w:sz w:val="22"/>
          <w:rtl/>
        </w:rPr>
        <w:t xml:space="preserve"> الوظيفي للأمانة</w:t>
      </w:r>
    </w:p>
    <w:p w14:paraId="3F295351" w14:textId="0D6E64DC" w:rsidR="00C5766C" w:rsidRDefault="00000000" w:rsidP="00794F87">
      <w:pPr>
        <w:keepNext/>
        <w:keepLines/>
        <w:bidi/>
        <w:spacing w:after="120" w:line="216" w:lineRule="auto"/>
        <w:ind w:left="713"/>
        <w:rPr>
          <w:rFonts w:cs="Simplified Arabic"/>
          <w:b/>
          <w:bCs/>
          <w:szCs w:val="28"/>
          <w:lang w:val="en-GB" w:eastAsia="en-US"/>
        </w:rPr>
      </w:pPr>
      <w:sdt>
        <w:sdtPr>
          <w:rPr>
            <w:rFonts w:cs="Simplified Arabic"/>
            <w:b/>
            <w:bCs/>
            <w:sz w:val="28"/>
            <w:szCs w:val="28"/>
            <w:rtl/>
          </w:rPr>
          <w:alias w:val="Title"/>
          <w:tag w:val=""/>
          <w:id w:val="772832786"/>
          <w:placeholder>
            <w:docPart w:val="827C58B183894E038ECF1B24372F58CC"/>
          </w:placeholder>
          <w:dataBinding w:prefixMappings="xmlns:ns0='http://purl.org/dc/elements/1.1/' xmlns:ns1='http://schemas.openxmlformats.org/package/2006/metadata/core-properties' " w:xpath="/ns1:coreProperties[1]/ns0:title[1]" w:storeItemID="{6C3C8BC8-F283-45AE-878A-BAB7291924A1}"/>
          <w:text/>
        </w:sdtPr>
        <w:sdtContent>
          <w:r w:rsidR="003F20C9" w:rsidRPr="003F20C9">
            <w:rPr>
              <w:rFonts w:cs="Simplified Arabic"/>
              <w:b/>
              <w:bCs/>
              <w:sz w:val="28"/>
              <w:szCs w:val="28"/>
              <w:rtl/>
            </w:rPr>
            <w:t xml:space="preserve">معلومات إضافية </w:t>
          </w:r>
          <w:r w:rsidR="00C90A50">
            <w:rPr>
              <w:rFonts w:cs="Simplified Arabic" w:hint="cs"/>
              <w:b/>
              <w:bCs/>
              <w:sz w:val="28"/>
              <w:szCs w:val="28"/>
              <w:rtl/>
            </w:rPr>
            <w:t>بشأن</w:t>
          </w:r>
          <w:r w:rsidR="003F20C9" w:rsidRPr="003F20C9">
            <w:rPr>
              <w:rFonts w:cs="Simplified Arabic"/>
              <w:b/>
              <w:bCs/>
              <w:sz w:val="28"/>
              <w:szCs w:val="28"/>
              <w:rtl/>
            </w:rPr>
            <w:t xml:space="preserve"> الاستعراض الوظيفي للأمانة</w:t>
          </w:r>
        </w:sdtContent>
      </w:sdt>
      <w:r w:rsidR="0055085B" w:rsidRPr="0055085B">
        <w:rPr>
          <w:rFonts w:eastAsia="SimSun"/>
          <w:sz w:val="22"/>
          <w:szCs w:val="22"/>
          <w:vertAlign w:val="superscript"/>
          <w:lang w:val="en-GB" w:eastAsia="en-US"/>
        </w:rPr>
        <w:footnoteReference w:customMarkFollows="1" w:id="2"/>
        <w:t>**</w:t>
      </w:r>
      <w:r w:rsidR="00383D31" w:rsidRPr="000A3AFE">
        <w:rPr>
          <w:rFonts w:cs="Simplified Arabic"/>
          <w:b/>
          <w:bCs/>
          <w:szCs w:val="28"/>
          <w:rtl/>
          <w:lang w:val="en-GB" w:eastAsia="en-US"/>
        </w:rPr>
        <w:t xml:space="preserve"> </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6E27BC38" w:rsidR="00AB3C4E" w:rsidRPr="001B6AA2" w:rsidRDefault="003B0E9C" w:rsidP="003B0E9C">
      <w:pPr>
        <w:keepNext/>
        <w:keepLines/>
        <w:tabs>
          <w:tab w:val="left" w:pos="709"/>
        </w:tabs>
        <w:bidi/>
        <w:spacing w:after="120" w:line="216" w:lineRule="auto"/>
        <w:rPr>
          <w:rFonts w:cs="Simplified Arabic"/>
          <w:b/>
          <w:bCs/>
          <w:sz w:val="28"/>
          <w:szCs w:val="28"/>
          <w:lang w:val="fr-CH"/>
        </w:rPr>
      </w:pPr>
      <w:r w:rsidRPr="00A07E43">
        <w:rPr>
          <w:rFonts w:cs="Simplified Arabic" w:hint="cs"/>
          <w:b/>
          <w:bCs/>
          <w:sz w:val="28"/>
          <w:szCs w:val="28"/>
          <w:rtl/>
        </w:rPr>
        <w:t>أول</w:t>
      </w:r>
      <w:r w:rsidR="00A07E43" w:rsidRPr="00A07E43">
        <w:rPr>
          <w:rFonts w:cs="Simplified Arabic" w:hint="cs"/>
          <w:b/>
          <w:bCs/>
          <w:sz w:val="28"/>
          <w:szCs w:val="28"/>
          <w:rtl/>
        </w:rPr>
        <w:t>اً</w:t>
      </w:r>
      <w:r w:rsidRPr="00A07E43">
        <w:rPr>
          <w:rFonts w:cs="Simplified Arabic" w:hint="cs"/>
          <w:b/>
          <w:bCs/>
          <w:sz w:val="28"/>
          <w:szCs w:val="28"/>
          <w:rtl/>
        </w:rPr>
        <w:t xml:space="preserve"> -</w:t>
      </w:r>
      <w:r w:rsidRPr="00A07E43">
        <w:rPr>
          <w:rFonts w:cs="Simplified Arabic"/>
          <w:b/>
          <w:bCs/>
          <w:sz w:val="28"/>
          <w:szCs w:val="28"/>
          <w:rtl/>
        </w:rPr>
        <w:tab/>
      </w:r>
      <w:r w:rsidRPr="00A07E43">
        <w:rPr>
          <w:rFonts w:cs="Simplified Arabic"/>
          <w:b/>
          <w:bCs/>
          <w:sz w:val="28"/>
          <w:szCs w:val="28"/>
          <w:rtl/>
        </w:rPr>
        <w:tab/>
      </w:r>
      <w:r w:rsidRPr="00A07E43">
        <w:rPr>
          <w:rFonts w:cs="Simplified Arabic" w:hint="cs"/>
          <w:b/>
          <w:bCs/>
          <w:sz w:val="28"/>
          <w:szCs w:val="28"/>
          <w:rtl/>
        </w:rPr>
        <w:t>ال</w:t>
      </w:r>
      <w:r w:rsidR="00AB3C4E" w:rsidRPr="00A07E43">
        <w:rPr>
          <w:rFonts w:cs="Simplified Arabic" w:hint="cs"/>
          <w:b/>
          <w:bCs/>
          <w:sz w:val="28"/>
          <w:szCs w:val="28"/>
          <w:rtl/>
        </w:rPr>
        <w:t>مقدمة</w:t>
      </w:r>
    </w:p>
    <w:p w14:paraId="6A1C865E" w14:textId="53F063E8" w:rsidR="0054178B" w:rsidRPr="00CD41AB" w:rsidRDefault="00B260BC" w:rsidP="00CD41AB">
      <w:pPr>
        <w:pStyle w:val="ListParagraph"/>
        <w:numPr>
          <w:ilvl w:val="0"/>
          <w:numId w:val="4"/>
        </w:numPr>
        <w:bidi/>
        <w:spacing w:after="120" w:line="216" w:lineRule="auto"/>
        <w:ind w:firstLine="0"/>
        <w:contextualSpacing w:val="0"/>
        <w:jc w:val="both"/>
        <w:rPr>
          <w:rFonts w:ascii="Simplified Arabic" w:eastAsia="PMingLiU" w:hAnsi="Simplified Arabic" w:cs="Simplified Arabic"/>
          <w:lang w:val="fr-CA" w:eastAsia="ar-SA"/>
        </w:rPr>
      </w:pPr>
      <w:r w:rsidRPr="00B260BC">
        <w:rPr>
          <w:rFonts w:ascii="Simplified Arabic" w:eastAsia="PMingLiU" w:hAnsi="Simplified Arabic" w:cs="Simplified Arabic"/>
          <w:rtl/>
          <w:lang w:val="fr-CA" w:eastAsia="ar-SA"/>
        </w:rPr>
        <w:t>طلب مؤتمر الأطراف</w:t>
      </w:r>
      <w:r w:rsidR="00950D12">
        <w:rPr>
          <w:rFonts w:ascii="Simplified Arabic" w:eastAsia="PMingLiU" w:hAnsi="Simplified Arabic" w:cs="Simplified Arabic" w:hint="cs"/>
          <w:rtl/>
          <w:lang w:val="fr-CA" w:eastAsia="ar-SA" w:bidi="ar-EG"/>
        </w:rPr>
        <w:t>،</w:t>
      </w:r>
      <w:r w:rsidR="00950D12" w:rsidRPr="00950D12">
        <w:rPr>
          <w:rFonts w:ascii="Simplified Arabic" w:eastAsia="PMingLiU" w:hAnsi="Simplified Arabic" w:cs="Simplified Arabic"/>
          <w:rtl/>
          <w:lang w:val="fr-CA" w:eastAsia="ar-SA"/>
        </w:rPr>
        <w:t xml:space="preserve"> في المقرر 14/37،</w:t>
      </w:r>
      <w:r w:rsidRPr="00B260BC">
        <w:rPr>
          <w:rFonts w:ascii="Simplified Arabic" w:eastAsia="PMingLiU" w:hAnsi="Simplified Arabic" w:cs="Simplified Arabic"/>
          <w:rtl/>
          <w:lang w:val="fr-CA" w:eastAsia="ar-SA"/>
        </w:rPr>
        <w:t xml:space="preserve"> </w:t>
      </w:r>
      <w:r w:rsidR="00950D12">
        <w:rPr>
          <w:rFonts w:ascii="Simplified Arabic" w:eastAsia="PMingLiU" w:hAnsi="Simplified Arabic" w:cs="Simplified Arabic"/>
          <w:rtl/>
          <w:lang w:val="fr-CA" w:eastAsia="ar-SA"/>
        </w:rPr>
        <w:t>إلى الأمينة التنفيذية</w:t>
      </w:r>
      <w:r w:rsidRPr="00B260BC">
        <w:rPr>
          <w:rFonts w:ascii="Simplified Arabic" w:eastAsia="PMingLiU" w:hAnsi="Simplified Arabic" w:cs="Simplified Arabic"/>
          <w:rtl/>
          <w:lang w:val="fr-CA" w:eastAsia="ar-SA"/>
        </w:rPr>
        <w:t xml:space="preserve"> </w:t>
      </w:r>
      <w:r w:rsidR="001516CD" w:rsidRPr="001516CD">
        <w:rPr>
          <w:rFonts w:ascii="Simplified Arabic" w:eastAsia="PMingLiU" w:hAnsi="Simplified Arabic" w:cs="Simplified Arabic"/>
          <w:rtl/>
          <w:lang w:val="fr-CA" w:eastAsia="ar-SA"/>
        </w:rPr>
        <w:t>أن تجري تحليلا</w:t>
      </w:r>
      <w:r w:rsidR="00895A1A">
        <w:rPr>
          <w:rFonts w:ascii="Simplified Arabic" w:eastAsia="PMingLiU" w:hAnsi="Simplified Arabic" w:cs="Simplified Arabic" w:hint="cs"/>
          <w:rtl/>
          <w:lang w:val="fr-CA" w:eastAsia="ar-SA"/>
        </w:rPr>
        <w:t>ً</w:t>
      </w:r>
      <w:r w:rsidR="001516CD" w:rsidRPr="001516CD">
        <w:rPr>
          <w:rFonts w:ascii="Simplified Arabic" w:eastAsia="PMingLiU" w:hAnsi="Simplified Arabic" w:cs="Simplified Arabic"/>
          <w:rtl/>
          <w:lang w:val="fr-CA" w:eastAsia="ar-SA"/>
        </w:rPr>
        <w:t xml:space="preserve"> للهيكل وملاك الموظفين لضمان ترتيبات الإبلاغ المبسطة، والتشغيل الأمثل والفعالية في تنفيذ برنامج العمل</w:t>
      </w:r>
      <w:r w:rsidRPr="00B260BC">
        <w:rPr>
          <w:rFonts w:ascii="Simplified Arabic" w:eastAsia="PMingLiU" w:hAnsi="Simplified Arabic" w:cs="Simplified Arabic"/>
          <w:rtl/>
          <w:lang w:val="fr-CA" w:eastAsia="ar-SA"/>
        </w:rPr>
        <w:t xml:space="preserve"> المعتمد لفترة السنتين 2019-2020 </w:t>
      </w:r>
      <w:r w:rsidR="000914B6">
        <w:rPr>
          <w:rFonts w:ascii="Simplified Arabic" w:eastAsia="PMingLiU" w:hAnsi="Simplified Arabic" w:cs="Simplified Arabic" w:hint="cs"/>
          <w:rtl/>
          <w:lang w:val="fr-CA" w:eastAsia="ar-SA"/>
        </w:rPr>
        <w:t>وفي ضوء التوجه المتوقع</w:t>
      </w:r>
      <w:r w:rsidR="00BA6695" w:rsidRPr="00BA6695">
        <w:rPr>
          <w:rFonts w:ascii="Simplified Arabic" w:eastAsia="PMingLiU" w:hAnsi="Simplified Arabic" w:cs="Simplified Arabic"/>
          <w:rtl/>
          <w:lang w:val="fr-CA" w:eastAsia="ar-SA"/>
        </w:rPr>
        <w:t xml:space="preserve"> للأنشطة</w:t>
      </w:r>
      <w:r w:rsidR="009C5DEA">
        <w:rPr>
          <w:rFonts w:ascii="Simplified Arabic" w:eastAsia="PMingLiU" w:hAnsi="Simplified Arabic" w:cs="Simplified Arabic" w:hint="cs"/>
          <w:rtl/>
          <w:lang w:val="fr-CA" w:eastAsia="ar-SA"/>
        </w:rPr>
        <w:t xml:space="preserve"> المضطلع بها</w:t>
      </w:r>
      <w:r w:rsidR="00BA6695" w:rsidRPr="00BA6695">
        <w:rPr>
          <w:rFonts w:ascii="Simplified Arabic" w:eastAsia="PMingLiU" w:hAnsi="Simplified Arabic" w:cs="Simplified Arabic"/>
          <w:rtl/>
          <w:lang w:val="fr-CA" w:eastAsia="ar-SA"/>
        </w:rPr>
        <w:t xml:space="preserve"> لما بعد عام 2020 في إطار الاتفاقية، وأن ترفع تقريرا</w:t>
      </w:r>
      <w:r w:rsidR="007255C3">
        <w:rPr>
          <w:rFonts w:ascii="Simplified Arabic" w:eastAsia="PMingLiU" w:hAnsi="Simplified Arabic" w:cs="Simplified Arabic" w:hint="cs"/>
          <w:rtl/>
          <w:lang w:val="fr-CA" w:eastAsia="ar-SA"/>
        </w:rPr>
        <w:t>ً</w:t>
      </w:r>
      <w:r w:rsidR="00BA6695" w:rsidRPr="00BA6695">
        <w:rPr>
          <w:rFonts w:ascii="Simplified Arabic" w:eastAsia="PMingLiU" w:hAnsi="Simplified Arabic" w:cs="Simplified Arabic"/>
          <w:rtl/>
          <w:lang w:val="fr-CA" w:eastAsia="ar-SA"/>
        </w:rPr>
        <w:t xml:space="preserve"> عن نتائج هذا التحليل إلى مؤتمر الأطراف في اجتماعه الخامس عشر</w:t>
      </w:r>
      <w:r w:rsidRPr="00B260BC">
        <w:rPr>
          <w:rFonts w:ascii="Simplified Arabic" w:eastAsia="PMingLiU" w:hAnsi="Simplified Arabic" w:cs="Simplified Arabic"/>
          <w:rtl/>
          <w:lang w:val="fr-CA" w:eastAsia="ar-SA"/>
        </w:rPr>
        <w:t>. وأُجري تحليل أولي لل</w:t>
      </w:r>
      <w:r w:rsidR="001516CD">
        <w:rPr>
          <w:rFonts w:ascii="Simplified Arabic" w:eastAsia="PMingLiU" w:hAnsi="Simplified Arabic" w:cs="Simplified Arabic"/>
          <w:rtl/>
          <w:lang w:val="fr-CA" w:eastAsia="ar-SA"/>
        </w:rPr>
        <w:t>هيكل وملاك الموظفين</w:t>
      </w:r>
      <w:r w:rsidRPr="00B260BC">
        <w:rPr>
          <w:rFonts w:ascii="Simplified Arabic" w:eastAsia="PMingLiU" w:hAnsi="Simplified Arabic" w:cs="Simplified Arabic"/>
          <w:rtl/>
          <w:lang w:val="fr-CA" w:eastAsia="ar-SA"/>
        </w:rPr>
        <w:t xml:space="preserve"> و</w:t>
      </w:r>
      <w:r w:rsidR="003E69DA">
        <w:rPr>
          <w:rFonts w:ascii="Simplified Arabic" w:eastAsia="PMingLiU" w:hAnsi="Simplified Arabic" w:cs="Simplified Arabic" w:hint="cs"/>
          <w:rtl/>
          <w:lang w:val="fr-CA" w:eastAsia="ar-SA"/>
        </w:rPr>
        <w:t xml:space="preserve">أُطلع </w:t>
      </w:r>
      <w:r w:rsidR="002341E3">
        <w:rPr>
          <w:rFonts w:ascii="Simplified Arabic" w:eastAsia="PMingLiU" w:hAnsi="Simplified Arabic" w:cs="Simplified Arabic" w:hint="cs"/>
          <w:rtl/>
          <w:lang w:val="fr-CA" w:eastAsia="ar-SA"/>
        </w:rPr>
        <w:t xml:space="preserve">عليه </w:t>
      </w:r>
      <w:r w:rsidRPr="00B260BC">
        <w:rPr>
          <w:rFonts w:ascii="Simplified Arabic" w:eastAsia="PMingLiU" w:hAnsi="Simplified Arabic" w:cs="Simplified Arabic"/>
          <w:rtl/>
          <w:lang w:val="fr-CA" w:eastAsia="ar-SA"/>
        </w:rPr>
        <w:t>مؤتمر الأطراف في اجتماعه الخامس عشر عند نظره في المسائل الإدارية و</w:t>
      </w:r>
      <w:r w:rsidR="002C376E">
        <w:rPr>
          <w:rFonts w:ascii="Simplified Arabic" w:eastAsia="PMingLiU" w:hAnsi="Simplified Arabic" w:cs="Simplified Arabic" w:hint="cs"/>
          <w:rtl/>
          <w:lang w:val="fr-CA" w:eastAsia="ar-SA"/>
        </w:rPr>
        <w:t xml:space="preserve">المسائل </w:t>
      </w:r>
      <w:r w:rsidRPr="00B260BC">
        <w:rPr>
          <w:rFonts w:ascii="Simplified Arabic" w:eastAsia="PMingLiU" w:hAnsi="Simplified Arabic" w:cs="Simplified Arabic"/>
          <w:rtl/>
          <w:lang w:val="fr-CA" w:eastAsia="ar-SA"/>
        </w:rPr>
        <w:t xml:space="preserve">المتعلقة بالميزانية. </w:t>
      </w:r>
      <w:r w:rsidR="00895A1A">
        <w:rPr>
          <w:rFonts w:ascii="Simplified Arabic" w:eastAsia="PMingLiU" w:hAnsi="Simplified Arabic" w:cs="Simplified Arabic" w:hint="cs"/>
          <w:rtl/>
          <w:lang w:val="fr-CA" w:eastAsia="ar-SA"/>
        </w:rPr>
        <w:t>وأُعدّ هذا</w:t>
      </w:r>
      <w:r w:rsidRPr="00B260BC">
        <w:rPr>
          <w:rFonts w:ascii="Simplified Arabic" w:eastAsia="PMingLiU" w:hAnsi="Simplified Arabic" w:cs="Simplified Arabic"/>
          <w:rtl/>
          <w:lang w:val="fr-CA" w:eastAsia="ar-SA"/>
        </w:rPr>
        <w:t xml:space="preserve"> التحليل الأولي </w:t>
      </w:r>
      <w:r w:rsidR="00A65164">
        <w:rPr>
          <w:rFonts w:ascii="Simplified Arabic" w:eastAsia="PMingLiU" w:hAnsi="Simplified Arabic" w:cs="Simplified Arabic" w:hint="cs"/>
          <w:rtl/>
          <w:lang w:val="fr-CA" w:eastAsia="ar-SA"/>
        </w:rPr>
        <w:t>استناداً إلى</w:t>
      </w:r>
      <w:r w:rsidRPr="00B260BC">
        <w:rPr>
          <w:rFonts w:ascii="Simplified Arabic" w:eastAsia="PMingLiU" w:hAnsi="Simplified Arabic" w:cs="Simplified Arabic"/>
          <w:rtl/>
          <w:lang w:val="fr-CA" w:eastAsia="ar-SA"/>
        </w:rPr>
        <w:t xml:space="preserve"> ثلاث </w:t>
      </w:r>
      <w:r w:rsidR="00A65164">
        <w:rPr>
          <w:rFonts w:ascii="Simplified Arabic" w:eastAsia="PMingLiU" w:hAnsi="Simplified Arabic" w:cs="Simplified Arabic" w:hint="cs"/>
          <w:rtl/>
          <w:lang w:val="fr-CA" w:eastAsia="ar-SA"/>
        </w:rPr>
        <w:t>مراجعات لحسابات الأمانة</w:t>
      </w:r>
      <w:r w:rsidRPr="00B260BC">
        <w:rPr>
          <w:rFonts w:ascii="Simplified Arabic" w:eastAsia="PMingLiU" w:hAnsi="Simplified Arabic" w:cs="Simplified Arabic"/>
          <w:rtl/>
          <w:lang w:val="fr-CA" w:eastAsia="ar-SA"/>
        </w:rPr>
        <w:t xml:space="preserve">، والعمل </w:t>
      </w:r>
      <w:r w:rsidR="00961493">
        <w:rPr>
          <w:rFonts w:ascii="Simplified Arabic" w:eastAsia="PMingLiU" w:hAnsi="Simplified Arabic" w:cs="Simplified Arabic" w:hint="cs"/>
          <w:rtl/>
          <w:lang w:val="fr-CA" w:eastAsia="ar-SA"/>
        </w:rPr>
        <w:t>الم</w:t>
      </w:r>
      <w:r w:rsidR="00A65164">
        <w:rPr>
          <w:rFonts w:ascii="Simplified Arabic" w:eastAsia="PMingLiU" w:hAnsi="Simplified Arabic" w:cs="Simplified Arabic" w:hint="cs"/>
          <w:rtl/>
          <w:lang w:val="fr-CA" w:eastAsia="ar-SA"/>
        </w:rPr>
        <w:t>ضطلع به</w:t>
      </w:r>
      <w:r w:rsidR="00961493">
        <w:rPr>
          <w:rFonts w:ascii="Simplified Arabic" w:eastAsia="PMingLiU" w:hAnsi="Simplified Arabic" w:cs="Simplified Arabic" w:hint="cs"/>
          <w:rtl/>
          <w:lang w:val="fr-CA" w:eastAsia="ar-SA"/>
        </w:rPr>
        <w:t xml:space="preserve"> لوضع</w:t>
      </w:r>
      <w:r w:rsidRPr="00B260BC">
        <w:rPr>
          <w:rFonts w:ascii="Simplified Arabic" w:eastAsia="PMingLiU" w:hAnsi="Simplified Arabic" w:cs="Simplified Arabic"/>
          <w:rtl/>
          <w:lang w:val="fr-CA" w:eastAsia="ar-SA"/>
        </w:rPr>
        <w:t xml:space="preserve"> إطار ال</w:t>
      </w:r>
      <w:r w:rsidR="00B35AC7">
        <w:rPr>
          <w:rFonts w:ascii="Simplified Arabic" w:eastAsia="PMingLiU" w:hAnsi="Simplified Arabic" w:cs="Simplified Arabic"/>
          <w:rtl/>
          <w:lang w:val="fr-CA" w:eastAsia="ar-SA"/>
        </w:rPr>
        <w:t>أمانة</w:t>
      </w:r>
      <w:r w:rsidRPr="00B260BC">
        <w:rPr>
          <w:rFonts w:ascii="Simplified Arabic" w:eastAsia="PMingLiU" w:hAnsi="Simplified Arabic" w:cs="Simplified Arabic"/>
          <w:rtl/>
          <w:lang w:val="fr-CA" w:eastAsia="ar-SA"/>
        </w:rPr>
        <w:t xml:space="preserve"> القائم على النتائج، وتقييم داخلي ل</w:t>
      </w:r>
      <w:r w:rsidR="00EC0151">
        <w:rPr>
          <w:rFonts w:ascii="Simplified Arabic" w:eastAsia="PMingLiU" w:hAnsi="Simplified Arabic" w:cs="Simplified Arabic" w:hint="cs"/>
          <w:rtl/>
          <w:lang w:val="fr-CA" w:eastAsia="ar-SA"/>
        </w:rPr>
        <w:t>ل</w:t>
      </w:r>
      <w:r w:rsidR="00826CB8">
        <w:rPr>
          <w:rFonts w:ascii="Simplified Arabic" w:eastAsia="PMingLiU" w:hAnsi="Simplified Arabic" w:cs="Simplified Arabic"/>
          <w:rtl/>
          <w:lang w:val="fr-CA" w:eastAsia="ar-SA"/>
        </w:rPr>
        <w:t>مخاطر المؤسسية</w:t>
      </w:r>
      <w:r w:rsidRPr="00B260BC">
        <w:rPr>
          <w:rFonts w:ascii="Simplified Arabic" w:eastAsia="PMingLiU" w:hAnsi="Simplified Arabic" w:cs="Simplified Arabic"/>
          <w:rtl/>
          <w:lang w:val="fr-CA" w:eastAsia="ar-SA"/>
        </w:rPr>
        <w:t xml:space="preserve"> </w:t>
      </w:r>
      <w:r w:rsidR="00961493">
        <w:rPr>
          <w:rFonts w:ascii="Simplified Arabic" w:eastAsia="PMingLiU" w:hAnsi="Simplified Arabic" w:cs="Simplified Arabic" w:hint="cs"/>
          <w:rtl/>
          <w:lang w:val="fr-CA" w:eastAsia="ar-SA"/>
        </w:rPr>
        <w:t>أُجري</w:t>
      </w:r>
      <w:r w:rsidRPr="00B260BC">
        <w:rPr>
          <w:rFonts w:ascii="Simplified Arabic" w:eastAsia="PMingLiU" w:hAnsi="Simplified Arabic" w:cs="Simplified Arabic"/>
          <w:rtl/>
          <w:lang w:val="fr-CA" w:eastAsia="ar-SA"/>
        </w:rPr>
        <w:t xml:space="preserve"> </w:t>
      </w:r>
      <w:r w:rsidR="00BF4C0A">
        <w:rPr>
          <w:rFonts w:ascii="Simplified Arabic" w:eastAsia="PMingLiU" w:hAnsi="Simplified Arabic" w:cs="Simplified Arabic"/>
          <w:rtl/>
          <w:lang w:val="fr-CA" w:eastAsia="ar-SA"/>
        </w:rPr>
        <w:t>وفقاً</w:t>
      </w:r>
      <w:r w:rsidRPr="00B260BC">
        <w:rPr>
          <w:rFonts w:ascii="Simplified Arabic" w:eastAsia="PMingLiU" w:hAnsi="Simplified Arabic" w:cs="Simplified Arabic"/>
          <w:rtl/>
          <w:lang w:val="fr-CA" w:eastAsia="ar-SA"/>
        </w:rPr>
        <w:t xml:space="preserve"> لسياسة</w:t>
      </w:r>
      <w:r w:rsidR="001D64EF">
        <w:rPr>
          <w:rFonts w:ascii="Simplified Arabic" w:eastAsia="PMingLiU" w:hAnsi="Simplified Arabic" w:cs="Simplified Arabic" w:hint="cs"/>
          <w:rtl/>
          <w:lang w:val="fr-CA" w:eastAsia="ar-SA"/>
        </w:rPr>
        <w:t xml:space="preserve"> الأمم المتحدة بشأ</w:t>
      </w:r>
      <w:r w:rsidR="00DE2437">
        <w:rPr>
          <w:rFonts w:ascii="Simplified Arabic" w:eastAsia="PMingLiU" w:hAnsi="Simplified Arabic" w:cs="Simplified Arabic" w:hint="cs"/>
          <w:rtl/>
          <w:lang w:val="fr-CA" w:eastAsia="ar-SA"/>
        </w:rPr>
        <w:t>ن</w:t>
      </w:r>
      <w:r w:rsidRPr="00B260BC">
        <w:rPr>
          <w:rFonts w:ascii="Simplified Arabic" w:eastAsia="PMingLiU" w:hAnsi="Simplified Arabic" w:cs="Simplified Arabic"/>
          <w:rtl/>
          <w:lang w:val="fr-CA" w:eastAsia="ar-SA"/>
        </w:rPr>
        <w:t xml:space="preserve"> تقييم </w:t>
      </w:r>
      <w:r w:rsidR="00065100">
        <w:rPr>
          <w:rFonts w:ascii="Simplified Arabic" w:eastAsia="PMingLiU" w:hAnsi="Simplified Arabic" w:cs="Simplified Arabic" w:hint="cs"/>
          <w:rtl/>
          <w:lang w:val="fr-CA" w:eastAsia="ar-SA"/>
        </w:rPr>
        <w:t>ال</w:t>
      </w:r>
      <w:r w:rsidR="00826CB8">
        <w:rPr>
          <w:rFonts w:ascii="Simplified Arabic" w:eastAsia="PMingLiU" w:hAnsi="Simplified Arabic" w:cs="Simplified Arabic" w:hint="cs"/>
          <w:rtl/>
          <w:lang w:val="fr-CA" w:eastAsia="ar-SA"/>
        </w:rPr>
        <w:t>مخاطر المؤسسية</w:t>
      </w:r>
      <w:r w:rsidR="0032482E">
        <w:rPr>
          <w:rFonts w:ascii="Simplified Arabic" w:eastAsia="PMingLiU" w:hAnsi="Simplified Arabic" w:cs="Simplified Arabic" w:hint="cs"/>
          <w:rtl/>
          <w:lang w:val="fr-CA" w:eastAsia="ar-SA"/>
        </w:rPr>
        <w:t>،</w:t>
      </w:r>
      <w:r w:rsidRPr="00B260BC">
        <w:rPr>
          <w:rFonts w:ascii="Simplified Arabic" w:eastAsia="PMingLiU" w:hAnsi="Simplified Arabic" w:cs="Simplified Arabic"/>
          <w:rtl/>
          <w:lang w:val="fr-CA" w:eastAsia="ar-SA"/>
        </w:rPr>
        <w:t xml:space="preserve"> ومشروع </w:t>
      </w:r>
      <w:r w:rsidR="00E36198" w:rsidRPr="00E36198">
        <w:rPr>
          <w:rFonts w:ascii="Simplified Arabic" w:eastAsia="PMingLiU" w:hAnsi="Simplified Arabic" w:cs="Simplified Arabic"/>
          <w:rtl/>
          <w:lang w:val="fr-CA" w:eastAsia="ar-SA"/>
        </w:rPr>
        <w:t xml:space="preserve">الإطار العالمي للتنوع البيولوجي لما بعد عام </w:t>
      </w:r>
      <w:r w:rsidR="00E36198">
        <w:rPr>
          <w:rFonts w:ascii="Simplified Arabic" w:eastAsia="PMingLiU" w:hAnsi="Simplified Arabic" w:cs="Simplified Arabic" w:hint="cs"/>
          <w:rtl/>
          <w:lang w:val="fr-CA" w:eastAsia="ar-SA"/>
        </w:rPr>
        <w:t>2020.</w:t>
      </w:r>
    </w:p>
    <w:p w14:paraId="02C26DD3" w14:textId="3EB55268" w:rsidR="00EC31FC" w:rsidRPr="00A110B3" w:rsidRDefault="00B260BC" w:rsidP="005A62C3">
      <w:pPr>
        <w:pStyle w:val="ListParagraph"/>
        <w:numPr>
          <w:ilvl w:val="0"/>
          <w:numId w:val="4"/>
        </w:numPr>
        <w:bidi/>
        <w:spacing w:after="120" w:line="216" w:lineRule="auto"/>
        <w:ind w:firstLine="0"/>
        <w:contextualSpacing w:val="0"/>
        <w:jc w:val="both"/>
        <w:rPr>
          <w:rFonts w:ascii="Simplified Arabic" w:eastAsia="PMingLiU" w:hAnsi="Simplified Arabic" w:cs="Simplified Arabic"/>
          <w:lang w:val="fr-CA" w:eastAsia="ar-SA"/>
        </w:rPr>
      </w:pPr>
      <w:r w:rsidRPr="00B260BC">
        <w:rPr>
          <w:rFonts w:ascii="Simplified Arabic" w:eastAsia="PMingLiU" w:hAnsi="Simplified Arabic" w:cs="Simplified Arabic"/>
          <w:rtl/>
          <w:lang w:val="fr-CA" w:eastAsia="ar-SA"/>
        </w:rPr>
        <w:t>وحد</w:t>
      </w:r>
      <w:r w:rsidR="00CA7DED">
        <w:rPr>
          <w:rFonts w:ascii="Simplified Arabic" w:eastAsia="PMingLiU" w:hAnsi="Simplified Arabic" w:cs="Simplified Arabic" w:hint="cs"/>
          <w:rtl/>
          <w:lang w:val="fr-CA" w:eastAsia="ar-SA"/>
        </w:rPr>
        <w:t>ّ</w:t>
      </w:r>
      <w:r w:rsidRPr="00B260BC">
        <w:rPr>
          <w:rFonts w:ascii="Simplified Arabic" w:eastAsia="PMingLiU" w:hAnsi="Simplified Arabic" w:cs="Simplified Arabic"/>
          <w:rtl/>
          <w:lang w:val="fr-CA" w:eastAsia="ar-SA"/>
        </w:rPr>
        <w:t xml:space="preserve">د التحليل المؤسسي، الوارد في المرفق الرابع للوثيقة </w:t>
      </w:r>
      <w:hyperlink r:id="rId14" w:history="1">
        <w:r w:rsidR="0094131A" w:rsidRPr="00CF7EF2">
          <w:rPr>
            <w:rStyle w:val="Hyperlink"/>
            <w:sz w:val="22"/>
            <w:szCs w:val="22"/>
            <w:lang w:val="fr-CA"/>
          </w:rPr>
          <w:t>CBD/COP/15/7/Add.1</w:t>
        </w:r>
      </w:hyperlink>
      <w:r w:rsidRPr="00B260BC">
        <w:rPr>
          <w:rFonts w:ascii="Simplified Arabic" w:eastAsia="PMingLiU" w:hAnsi="Simplified Arabic" w:cs="Simplified Arabic"/>
          <w:rtl/>
          <w:lang w:val="fr-CA" w:eastAsia="ar-SA"/>
        </w:rPr>
        <w:t xml:space="preserve">، المخاطر التشغيلية بما في ذلك المخاطر </w:t>
      </w:r>
      <w:r w:rsidR="00A65164">
        <w:rPr>
          <w:rFonts w:ascii="Simplified Arabic" w:eastAsia="PMingLiU" w:hAnsi="Simplified Arabic" w:cs="Simplified Arabic" w:hint="cs"/>
          <w:rtl/>
          <w:lang w:val="fr-CA" w:eastAsia="ar-SA"/>
        </w:rPr>
        <w:t>الناجمة عن</w:t>
      </w:r>
      <w:r w:rsidRPr="00B260BC">
        <w:rPr>
          <w:rFonts w:ascii="Simplified Arabic" w:eastAsia="PMingLiU" w:hAnsi="Simplified Arabic" w:cs="Simplified Arabic"/>
          <w:rtl/>
          <w:lang w:val="fr-CA" w:eastAsia="ar-SA"/>
        </w:rPr>
        <w:t xml:space="preserve"> الموارد البشرية والمخاطر الاستراتيجية والقضايا الناشئة في</w:t>
      </w:r>
      <w:r w:rsidR="00CA7DED">
        <w:rPr>
          <w:rFonts w:ascii="Simplified Arabic" w:eastAsia="PMingLiU" w:hAnsi="Simplified Arabic" w:cs="Simplified Arabic" w:hint="cs"/>
          <w:rtl/>
          <w:lang w:val="fr-CA" w:eastAsia="ar-SA"/>
        </w:rPr>
        <w:t xml:space="preserve"> ظل</w:t>
      </w:r>
      <w:r w:rsidRPr="00B260BC">
        <w:rPr>
          <w:rFonts w:ascii="Simplified Arabic" w:eastAsia="PMingLiU" w:hAnsi="Simplified Arabic" w:cs="Simplified Arabic"/>
          <w:rtl/>
          <w:lang w:val="fr-CA" w:eastAsia="ar-SA"/>
        </w:rPr>
        <w:t xml:space="preserve"> بيئة متغيرة. وخلص تقييم ال</w:t>
      </w:r>
      <w:r w:rsidR="00826CB8">
        <w:rPr>
          <w:rFonts w:ascii="Simplified Arabic" w:eastAsia="PMingLiU" w:hAnsi="Simplified Arabic" w:cs="Simplified Arabic"/>
          <w:rtl/>
          <w:lang w:val="fr-CA" w:eastAsia="ar-SA"/>
        </w:rPr>
        <w:t>مخاطر المؤسسية</w:t>
      </w:r>
      <w:r w:rsidRPr="00B260BC">
        <w:rPr>
          <w:rFonts w:ascii="Simplified Arabic" w:eastAsia="PMingLiU" w:hAnsi="Simplified Arabic" w:cs="Simplified Arabic"/>
          <w:rtl/>
          <w:lang w:val="fr-CA" w:eastAsia="ar-SA"/>
        </w:rPr>
        <w:t xml:space="preserve"> </w:t>
      </w:r>
      <w:r w:rsidR="00801DE2">
        <w:rPr>
          <w:rFonts w:ascii="Simplified Arabic" w:eastAsia="PMingLiU" w:hAnsi="Simplified Arabic" w:cs="Simplified Arabic" w:hint="cs"/>
          <w:rtl/>
          <w:lang w:val="fr-CA" w:eastAsia="ar-SA"/>
        </w:rPr>
        <w:t>"</w:t>
      </w:r>
      <w:r w:rsidRPr="00B260BC">
        <w:rPr>
          <w:rFonts w:ascii="Simplified Arabic" w:eastAsia="PMingLiU" w:hAnsi="Simplified Arabic" w:cs="Simplified Arabic"/>
          <w:rtl/>
          <w:lang w:val="fr-CA" w:eastAsia="ar-SA"/>
        </w:rPr>
        <w:t>إلى وجود نقص في الموظفين البرنامجيين الأساسيين والاعتماد المفرط على موظفي المشاريع القصيرة الأجل والاستشاريين والمتدربين لدعم المهام الأساسية المتعلقة ببرنامج العمل الحالي للاتفاقية وبروتوكول</w:t>
      </w:r>
      <w:r w:rsidR="00801DE2">
        <w:rPr>
          <w:rFonts w:ascii="Simplified Arabic" w:eastAsia="PMingLiU" w:hAnsi="Simplified Arabic" w:cs="Simplified Arabic" w:hint="cs"/>
          <w:rtl/>
          <w:lang w:val="fr-CA" w:eastAsia="ar-SA" w:bidi="ar-EG"/>
        </w:rPr>
        <w:t>ي</w:t>
      </w:r>
      <w:r w:rsidRPr="00B260BC">
        <w:rPr>
          <w:rFonts w:ascii="Simplified Arabic" w:eastAsia="PMingLiU" w:hAnsi="Simplified Arabic" w:cs="Simplified Arabic"/>
          <w:rtl/>
          <w:lang w:val="fr-CA" w:eastAsia="ar-SA"/>
        </w:rPr>
        <w:t>ها</w:t>
      </w:r>
      <w:r w:rsidR="00801DE2">
        <w:rPr>
          <w:rFonts w:ascii="Simplified Arabic" w:eastAsia="PMingLiU" w:hAnsi="Simplified Arabic" w:cs="Simplified Arabic" w:hint="cs"/>
          <w:rtl/>
          <w:lang w:val="fr-CA" w:eastAsia="ar-SA"/>
        </w:rPr>
        <w:t>"</w:t>
      </w:r>
      <w:r w:rsidR="00F970CC" w:rsidRPr="00072BBD">
        <w:rPr>
          <w:rFonts w:ascii="Simplified Arabic" w:eastAsia="PMingLiU" w:hAnsi="Simplified Arabic" w:cs="Simplified Arabic" w:hint="cs"/>
          <w:rtl/>
          <w:lang w:val="fr-CA" w:eastAsia="ar-SA"/>
        </w:rPr>
        <w:t>.</w:t>
      </w:r>
      <w:r w:rsidR="00937067" w:rsidRPr="00CF7EF2">
        <w:rPr>
          <w:lang w:val="fr-CA"/>
        </w:rPr>
        <w:t xml:space="preserve"> </w:t>
      </w:r>
    </w:p>
    <w:p w14:paraId="0DC30794" w14:textId="76EB42A2" w:rsidR="00415EEB" w:rsidRPr="005A62C3" w:rsidRDefault="00066DDB" w:rsidP="00F970CC">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066DDB">
        <w:rPr>
          <w:rFonts w:ascii="Simplified Arabic" w:eastAsia="PMingLiU" w:hAnsi="Simplified Arabic" w:cs="Simplified Arabic"/>
          <w:rtl/>
          <w:lang w:val="fr-CA" w:eastAsia="ar-SA"/>
        </w:rPr>
        <w:t>واستناداً إلى تحليل ال</w:t>
      </w:r>
      <w:r w:rsidR="00826CB8">
        <w:rPr>
          <w:rFonts w:ascii="Simplified Arabic" w:eastAsia="PMingLiU" w:hAnsi="Simplified Arabic" w:cs="Simplified Arabic"/>
          <w:rtl/>
          <w:lang w:val="fr-CA" w:eastAsia="ar-SA"/>
        </w:rPr>
        <w:t>مخاطر المؤسسية</w:t>
      </w:r>
      <w:r w:rsidRPr="00066DDB">
        <w:rPr>
          <w:rFonts w:ascii="Simplified Arabic" w:eastAsia="PMingLiU" w:hAnsi="Simplified Arabic" w:cs="Simplified Arabic"/>
          <w:rtl/>
          <w:lang w:val="fr-CA" w:eastAsia="ar-SA"/>
        </w:rPr>
        <w:t xml:space="preserve"> هذا، </w:t>
      </w:r>
      <w:r w:rsidR="00CD118A">
        <w:rPr>
          <w:rFonts w:ascii="Simplified Arabic" w:eastAsia="PMingLiU" w:hAnsi="Simplified Arabic" w:cs="Simplified Arabic" w:hint="cs"/>
          <w:rtl/>
          <w:lang w:val="fr-CA" w:eastAsia="ar-SA"/>
        </w:rPr>
        <w:t>عُرضت</w:t>
      </w:r>
      <w:r w:rsidRPr="00066DDB">
        <w:rPr>
          <w:rFonts w:ascii="Simplified Arabic" w:eastAsia="PMingLiU" w:hAnsi="Simplified Arabic" w:cs="Simplified Arabic"/>
          <w:rtl/>
          <w:lang w:val="fr-CA" w:eastAsia="ar-SA"/>
        </w:rPr>
        <w:t xml:space="preserve"> قائمة بالوظائف الجديدة </w:t>
      </w:r>
      <w:r w:rsidR="00BE5214">
        <w:rPr>
          <w:rFonts w:ascii="Simplified Arabic" w:eastAsia="PMingLiU" w:hAnsi="Simplified Arabic" w:cs="Simplified Arabic" w:hint="cs"/>
          <w:rtl/>
          <w:lang w:val="fr-CA" w:eastAsia="ar-SA"/>
        </w:rPr>
        <w:t>وحالات رفع مستوى الوظائف</w:t>
      </w:r>
      <w:r w:rsidRPr="00066DDB">
        <w:rPr>
          <w:rFonts w:ascii="Simplified Arabic" w:eastAsia="PMingLiU" w:hAnsi="Simplified Arabic" w:cs="Simplified Arabic"/>
          <w:rtl/>
          <w:lang w:val="fr-CA" w:eastAsia="ar-SA"/>
        </w:rPr>
        <w:t xml:space="preserve"> المطلوبة في المرفق الخامس للوثيقة </w:t>
      </w:r>
      <w:hyperlink r:id="rId15" w:history="1">
        <w:r w:rsidR="00111926" w:rsidRPr="00CF7EF2">
          <w:rPr>
            <w:rStyle w:val="Hyperlink"/>
            <w:sz w:val="22"/>
            <w:szCs w:val="22"/>
            <w:lang w:val="fr-CA"/>
          </w:rPr>
          <w:t>CBD/COP/15/7/Add.1</w:t>
        </w:r>
      </w:hyperlink>
      <w:r w:rsidRPr="00066DDB">
        <w:rPr>
          <w:rFonts w:ascii="Simplified Arabic" w:eastAsia="PMingLiU" w:hAnsi="Simplified Arabic" w:cs="Simplified Arabic"/>
          <w:rtl/>
          <w:lang w:val="fr-CA" w:eastAsia="ar-SA"/>
        </w:rPr>
        <w:t xml:space="preserve">، تضمنت 29 وظيفة جديدة، بما في ذلك 10 موظفين من فئة الخدمات العامة، وثلاث </w:t>
      </w:r>
      <w:r w:rsidR="003A068A">
        <w:rPr>
          <w:rFonts w:ascii="Simplified Arabic" w:eastAsia="PMingLiU" w:hAnsi="Simplified Arabic" w:cs="Simplified Arabic" w:hint="cs"/>
          <w:rtl/>
          <w:lang w:val="fr-CA" w:eastAsia="ar-SA"/>
        </w:rPr>
        <w:t>حالات لرفع مستوى الوظائف</w:t>
      </w:r>
      <w:r w:rsidRPr="00066DDB">
        <w:rPr>
          <w:rFonts w:ascii="Simplified Arabic" w:eastAsia="PMingLiU" w:hAnsi="Simplified Arabic" w:cs="Simplified Arabic"/>
          <w:rtl/>
          <w:lang w:val="fr-CA" w:eastAsia="ar-SA"/>
        </w:rPr>
        <w:t xml:space="preserve">. </w:t>
      </w:r>
      <w:r w:rsidR="00F730E0" w:rsidRPr="00302CF9">
        <w:rPr>
          <w:rFonts w:ascii="Simplified Arabic" w:eastAsia="PMingLiU" w:hAnsi="Simplified Arabic" w:cs="Simplified Arabic" w:hint="cs"/>
          <w:rtl/>
          <w:lang w:val="fr-CA" w:eastAsia="ar-SA"/>
        </w:rPr>
        <w:t>و</w:t>
      </w:r>
      <w:r w:rsidRPr="00302CF9">
        <w:rPr>
          <w:rFonts w:ascii="Simplified Arabic" w:eastAsia="PMingLiU" w:hAnsi="Simplified Arabic" w:cs="Simplified Arabic" w:hint="cs"/>
          <w:rtl/>
          <w:lang w:val="fr-CA" w:eastAsia="ar-SA"/>
        </w:rPr>
        <w:t xml:space="preserve">وافق مؤتمر الأطراف، في مقرره </w:t>
      </w:r>
      <w:hyperlink r:id="rId16" w:history="1">
        <w:r w:rsidR="00302CF9" w:rsidRPr="00302CF9">
          <w:rPr>
            <w:rStyle w:val="Hyperlink"/>
            <w:rFonts w:ascii="Simplified Arabic" w:hAnsi="Simplified Arabic" w:cs="Simplified Arabic" w:hint="cs"/>
            <w:rtl/>
          </w:rPr>
          <w:t>15/34</w:t>
        </w:r>
      </w:hyperlink>
      <w:r w:rsidRPr="00302CF9">
        <w:rPr>
          <w:rFonts w:ascii="Simplified Arabic" w:eastAsia="PMingLiU" w:hAnsi="Simplified Arabic" w:cs="Simplified Arabic" w:hint="cs"/>
          <w:rtl/>
          <w:lang w:val="fr-CA" w:eastAsia="ar-SA"/>
        </w:rPr>
        <w:t>،</w:t>
      </w:r>
      <w:r w:rsidRPr="00066DDB">
        <w:rPr>
          <w:rFonts w:ascii="Simplified Arabic" w:eastAsia="PMingLiU" w:hAnsi="Simplified Arabic" w:cs="Simplified Arabic"/>
          <w:rtl/>
          <w:lang w:val="fr-CA" w:eastAsia="ar-SA"/>
        </w:rPr>
        <w:t xml:space="preserve"> على أربع </w:t>
      </w:r>
      <w:r w:rsidRPr="00066DDB">
        <w:rPr>
          <w:rFonts w:ascii="Simplified Arabic" w:eastAsia="PMingLiU" w:hAnsi="Simplified Arabic" w:cs="Simplified Arabic"/>
          <w:rtl/>
          <w:lang w:val="fr-CA" w:eastAsia="ar-SA"/>
        </w:rPr>
        <w:lastRenderedPageBreak/>
        <w:t xml:space="preserve">وظائف جديدة، بما في ذلك موظف إدارة البرامج - الميزنة </w:t>
      </w:r>
      <w:r w:rsidR="00B403D4">
        <w:rPr>
          <w:rFonts w:ascii="Simplified Arabic" w:eastAsia="PMingLiU" w:hAnsi="Simplified Arabic" w:cs="Simplified Arabic" w:hint="cs"/>
          <w:rtl/>
          <w:lang w:val="fr-CA" w:eastAsia="ar-SA"/>
        </w:rPr>
        <w:t>القائمة على</w:t>
      </w:r>
      <w:r w:rsidRPr="00066DDB">
        <w:rPr>
          <w:rFonts w:ascii="Simplified Arabic" w:eastAsia="PMingLiU" w:hAnsi="Simplified Arabic" w:cs="Simplified Arabic"/>
          <w:rtl/>
          <w:lang w:val="fr-CA" w:eastAsia="ar-SA"/>
        </w:rPr>
        <w:t xml:space="preserve"> النتائج (ف-4)، وموظف إدارة برامج – الرصد (ف-3)، وموظف برامج - </w:t>
      </w:r>
      <w:r w:rsidR="000D09DD">
        <w:rPr>
          <w:rFonts w:ascii="Simplified Arabic" w:eastAsia="PMingLiU" w:hAnsi="Simplified Arabic" w:cs="Simplified Arabic"/>
          <w:rtl/>
          <w:lang w:val="fr-CA" w:eastAsia="ar-SA"/>
        </w:rPr>
        <w:t>غرفة تبادل معلومات</w:t>
      </w:r>
      <w:r w:rsidRPr="00066DDB">
        <w:rPr>
          <w:rFonts w:ascii="Simplified Arabic" w:eastAsia="PMingLiU" w:hAnsi="Simplified Arabic" w:cs="Simplified Arabic"/>
          <w:rtl/>
          <w:lang w:val="fr-CA" w:eastAsia="ar-SA"/>
        </w:rPr>
        <w:t xml:space="preserve"> السلامة الأحيائية (ف-3)، وموظف مالي معاون (ف-2). وبالمثل، وافق مؤتمر الأطراف، في مقرره </w:t>
      </w:r>
      <w:hyperlink r:id="rId17" w:history="1">
        <w:r w:rsidR="00723D41">
          <w:rPr>
            <w:rStyle w:val="Hyperlink"/>
            <w:rFonts w:hint="cs"/>
            <w:rtl/>
          </w:rPr>
          <w:t>16/</w:t>
        </w:r>
        <w:r w:rsidR="00FC7FDD">
          <w:rPr>
            <w:rStyle w:val="Hyperlink"/>
            <w:rFonts w:hint="cs"/>
            <w:rtl/>
          </w:rPr>
          <w:t>28</w:t>
        </w:r>
      </w:hyperlink>
      <w:r w:rsidRPr="00066DDB">
        <w:rPr>
          <w:rFonts w:ascii="Simplified Arabic" w:eastAsia="PMingLiU" w:hAnsi="Simplified Arabic" w:cs="Simplified Arabic"/>
          <w:rtl/>
          <w:lang w:val="fr-CA" w:eastAsia="ar-SA"/>
        </w:rPr>
        <w:t xml:space="preserve">، على خمس وظائف جديدة، بما في ذلك موظف إدارة برامج – معلومات التسلسل الرقمي (ف-4)؛ </w:t>
      </w:r>
      <w:r w:rsidR="00BA00E2">
        <w:rPr>
          <w:rFonts w:ascii="Simplified Arabic" w:eastAsia="PMingLiU" w:hAnsi="Simplified Arabic" w:cs="Simplified Arabic" w:hint="cs"/>
          <w:rtl/>
          <w:lang w:val="fr-CA" w:eastAsia="ar-SA"/>
        </w:rPr>
        <w:t>و</w:t>
      </w:r>
      <w:r w:rsidRPr="00066DDB">
        <w:rPr>
          <w:rFonts w:ascii="Simplified Arabic" w:eastAsia="PMingLiU" w:hAnsi="Simplified Arabic" w:cs="Simplified Arabic"/>
          <w:rtl/>
          <w:lang w:val="fr-CA" w:eastAsia="ar-SA"/>
        </w:rPr>
        <w:t xml:space="preserve">موظف إدارة برامج – الشعوب الأصلية والمجتمعات المحلية والمعارف التقليدية (ف-4)؛ </w:t>
      </w:r>
      <w:r w:rsidR="00BA00E2">
        <w:rPr>
          <w:rFonts w:ascii="Simplified Arabic" w:eastAsia="PMingLiU" w:hAnsi="Simplified Arabic" w:cs="Simplified Arabic" w:hint="cs"/>
          <w:rtl/>
          <w:lang w:val="fr-CA" w:eastAsia="ar-SA"/>
        </w:rPr>
        <w:t>و</w:t>
      </w:r>
      <w:r w:rsidRPr="00066DDB">
        <w:rPr>
          <w:rFonts w:ascii="Simplified Arabic" w:eastAsia="PMingLiU" w:hAnsi="Simplified Arabic" w:cs="Simplified Arabic"/>
          <w:rtl/>
          <w:lang w:val="fr-CA" w:eastAsia="ar-SA"/>
        </w:rPr>
        <w:t xml:space="preserve">محرر (ف-3)؛ ومساعدان للاجتماعات (خ ع-6). </w:t>
      </w:r>
      <w:r w:rsidR="00E04AF7">
        <w:rPr>
          <w:rFonts w:ascii="Simplified Arabic" w:eastAsia="PMingLiU" w:hAnsi="Simplified Arabic" w:cs="Simplified Arabic" w:hint="cs"/>
          <w:rtl/>
          <w:lang w:val="fr-CA" w:eastAsia="ar-SA"/>
        </w:rPr>
        <w:t>وبشكل إجمالي</w:t>
      </w:r>
      <w:r w:rsidRPr="00066DDB">
        <w:rPr>
          <w:rFonts w:ascii="Simplified Arabic" w:eastAsia="PMingLiU" w:hAnsi="Simplified Arabic" w:cs="Simplified Arabic"/>
          <w:rtl/>
          <w:lang w:val="fr-CA" w:eastAsia="ar-SA"/>
        </w:rPr>
        <w:t xml:space="preserve">، </w:t>
      </w:r>
      <w:r w:rsidR="00653C1B">
        <w:rPr>
          <w:rFonts w:ascii="Simplified Arabic" w:eastAsia="PMingLiU" w:hAnsi="Simplified Arabic" w:cs="Simplified Arabic" w:hint="cs"/>
          <w:rtl/>
          <w:lang w:val="fr-CA" w:eastAsia="ar-SA"/>
        </w:rPr>
        <w:t>جرى</w:t>
      </w:r>
      <w:r w:rsidRPr="00066DDB">
        <w:rPr>
          <w:rFonts w:ascii="Simplified Arabic" w:eastAsia="PMingLiU" w:hAnsi="Simplified Arabic" w:cs="Simplified Arabic"/>
          <w:rtl/>
          <w:lang w:val="fr-CA" w:eastAsia="ar-SA"/>
        </w:rPr>
        <w:t xml:space="preserve"> توفير سبعة موظفين من </w:t>
      </w:r>
      <w:r w:rsidR="004F513C">
        <w:rPr>
          <w:rFonts w:ascii="Simplified Arabic" w:eastAsia="PMingLiU" w:hAnsi="Simplified Arabic" w:cs="Simplified Arabic"/>
          <w:rtl/>
          <w:lang w:val="fr-CA" w:eastAsia="ar-SA"/>
        </w:rPr>
        <w:t>الفئة الفنية</w:t>
      </w:r>
      <w:r w:rsidRPr="00066DDB">
        <w:rPr>
          <w:rFonts w:ascii="Simplified Arabic" w:eastAsia="PMingLiU" w:hAnsi="Simplified Arabic" w:cs="Simplified Arabic"/>
          <w:rtl/>
          <w:lang w:val="fr-CA" w:eastAsia="ar-SA"/>
        </w:rPr>
        <w:t xml:space="preserve"> وموظفين اثنين من </w:t>
      </w:r>
      <w:r w:rsidR="00D57032">
        <w:rPr>
          <w:rFonts w:ascii="Simplified Arabic" w:eastAsia="PMingLiU" w:hAnsi="Simplified Arabic" w:cs="Simplified Arabic"/>
          <w:rtl/>
          <w:lang w:val="fr-CA" w:eastAsia="ar-SA"/>
        </w:rPr>
        <w:t>فئة الخدمات العامة</w:t>
      </w:r>
      <w:r w:rsidRPr="00066DDB">
        <w:rPr>
          <w:rFonts w:ascii="Simplified Arabic" w:eastAsia="PMingLiU" w:hAnsi="Simplified Arabic" w:cs="Simplified Arabic"/>
          <w:rtl/>
          <w:lang w:val="fr-CA" w:eastAsia="ar-SA"/>
        </w:rPr>
        <w:t xml:space="preserve"> منذ اعتماد إطار كونمينغ-مونتريال العالمي للتنوع البيولوجي، ل</w:t>
      </w:r>
      <w:r w:rsidR="00D57032">
        <w:rPr>
          <w:rFonts w:ascii="Simplified Arabic" w:eastAsia="PMingLiU" w:hAnsi="Simplified Arabic" w:cs="Simplified Arabic" w:hint="cs"/>
          <w:rtl/>
          <w:lang w:val="fr-CA" w:eastAsia="ar-SA"/>
        </w:rPr>
        <w:t>سد</w:t>
      </w:r>
      <w:r w:rsidRPr="00066DDB">
        <w:rPr>
          <w:rFonts w:ascii="Simplified Arabic" w:eastAsia="PMingLiU" w:hAnsi="Simplified Arabic" w:cs="Simplified Arabic"/>
          <w:rtl/>
          <w:lang w:val="fr-CA" w:eastAsia="ar-SA"/>
        </w:rPr>
        <w:t xml:space="preserve"> الفجوة المحددة أعلاه (19 </w:t>
      </w:r>
      <w:r w:rsidR="00D57032">
        <w:rPr>
          <w:rFonts w:ascii="Simplified Arabic" w:eastAsia="PMingLiU" w:hAnsi="Simplified Arabic" w:cs="Simplified Arabic"/>
          <w:rtl/>
          <w:lang w:val="fr-CA" w:eastAsia="ar-SA"/>
        </w:rPr>
        <w:t>موظفاً</w:t>
      </w:r>
      <w:r w:rsidRPr="00066DDB">
        <w:rPr>
          <w:rFonts w:ascii="Simplified Arabic" w:eastAsia="PMingLiU" w:hAnsi="Simplified Arabic" w:cs="Simplified Arabic"/>
          <w:rtl/>
          <w:lang w:val="fr-CA" w:eastAsia="ar-SA"/>
        </w:rPr>
        <w:t xml:space="preserve"> من </w:t>
      </w:r>
      <w:r w:rsidR="004F513C">
        <w:rPr>
          <w:rFonts w:ascii="Simplified Arabic" w:eastAsia="PMingLiU" w:hAnsi="Simplified Arabic" w:cs="Simplified Arabic"/>
          <w:rtl/>
          <w:lang w:val="fr-CA" w:eastAsia="ar-SA"/>
        </w:rPr>
        <w:t>الفئة الفنية</w:t>
      </w:r>
      <w:r w:rsidRPr="00066DDB">
        <w:rPr>
          <w:rFonts w:ascii="Simplified Arabic" w:eastAsia="PMingLiU" w:hAnsi="Simplified Arabic" w:cs="Simplified Arabic"/>
          <w:rtl/>
          <w:lang w:val="fr-CA" w:eastAsia="ar-SA"/>
        </w:rPr>
        <w:t xml:space="preserve">، و10 موظفين من </w:t>
      </w:r>
      <w:r w:rsidR="00D57032">
        <w:rPr>
          <w:rFonts w:ascii="Simplified Arabic" w:eastAsia="PMingLiU" w:hAnsi="Simplified Arabic" w:cs="Simplified Arabic"/>
          <w:rtl/>
          <w:lang w:val="fr-CA" w:eastAsia="ar-SA"/>
        </w:rPr>
        <w:t>فئة الخدمات العامة</w:t>
      </w:r>
      <w:r w:rsidRPr="00066DDB">
        <w:rPr>
          <w:rFonts w:ascii="Simplified Arabic" w:eastAsia="PMingLiU" w:hAnsi="Simplified Arabic" w:cs="Simplified Arabic"/>
          <w:rtl/>
          <w:lang w:val="fr-CA" w:eastAsia="ar-SA"/>
        </w:rPr>
        <w:t xml:space="preserve">، و3 </w:t>
      </w:r>
      <w:r w:rsidR="004D1BE7" w:rsidRPr="004D1BE7">
        <w:rPr>
          <w:rFonts w:ascii="Simplified Arabic" w:eastAsia="PMingLiU" w:hAnsi="Simplified Arabic" w:cs="Simplified Arabic"/>
          <w:rtl/>
          <w:lang w:val="fr-CA" w:eastAsia="ar-SA"/>
        </w:rPr>
        <w:t>حالات لرفع مستوى الوظائف</w:t>
      </w:r>
      <w:r w:rsidR="00404AA8">
        <w:rPr>
          <w:rFonts w:ascii="Simplified Arabic" w:eastAsia="PMingLiU" w:hAnsi="Simplified Arabic" w:cs="Simplified Arabic" w:hint="cs"/>
          <w:rtl/>
          <w:lang w:val="fr-CA" w:eastAsia="ar-SA"/>
        </w:rPr>
        <w:t>).</w:t>
      </w:r>
      <w:r w:rsidR="00D76EBC" w:rsidRPr="00D76EBC">
        <w:rPr>
          <w:rFonts w:ascii="Simplified Arabic" w:hAnsi="Simplified Arabic" w:cs="Simplified Arabic"/>
          <w:b/>
          <w:bCs/>
          <w:rtl/>
        </w:rPr>
        <w:t xml:space="preserve"> </w:t>
      </w:r>
    </w:p>
    <w:p w14:paraId="2AB509B2" w14:textId="5A9BF77D" w:rsidR="00415EEB" w:rsidRPr="00066DDB" w:rsidRDefault="00066DDB" w:rsidP="004063D1">
      <w:pPr>
        <w:pStyle w:val="ListParagraph"/>
        <w:numPr>
          <w:ilvl w:val="0"/>
          <w:numId w:val="4"/>
        </w:numPr>
        <w:bidi/>
        <w:spacing w:after="120" w:line="216" w:lineRule="auto"/>
        <w:ind w:firstLine="0"/>
        <w:contextualSpacing w:val="0"/>
        <w:jc w:val="both"/>
        <w:rPr>
          <w:rFonts w:eastAsia="PMingLiU" w:cs="Simplified Arabic"/>
          <w:lang w:val="fr-CA" w:eastAsia="ar-SA"/>
        </w:rPr>
      </w:pPr>
      <w:r w:rsidRPr="00066DDB">
        <w:rPr>
          <w:rFonts w:eastAsia="PMingLiU" w:cs="Simplified Arabic"/>
          <w:rtl/>
          <w:lang w:val="fr-CA" w:eastAsia="ar-SA"/>
        </w:rPr>
        <w:t xml:space="preserve">ويترك </w:t>
      </w:r>
      <w:r w:rsidR="0059277A">
        <w:rPr>
          <w:rFonts w:eastAsia="PMingLiU" w:cs="Simplified Arabic" w:hint="cs"/>
          <w:rtl/>
          <w:lang w:val="fr-CA" w:eastAsia="ar-SA"/>
        </w:rPr>
        <w:t xml:space="preserve">ذلك </w:t>
      </w:r>
      <w:r w:rsidRPr="00066DDB">
        <w:rPr>
          <w:rFonts w:eastAsia="PMingLiU" w:cs="Simplified Arabic"/>
          <w:rtl/>
          <w:lang w:val="fr-CA" w:eastAsia="ar-SA"/>
        </w:rPr>
        <w:t xml:space="preserve">فجوة قدرها 12 موظفاً من </w:t>
      </w:r>
      <w:r w:rsidR="00DE7BFD">
        <w:rPr>
          <w:rFonts w:eastAsia="PMingLiU" w:cs="Simplified Arabic"/>
          <w:rtl/>
          <w:lang w:val="fr-CA" w:eastAsia="ar-SA"/>
        </w:rPr>
        <w:t>الفئة الفنية</w:t>
      </w:r>
      <w:r w:rsidRPr="00066DDB">
        <w:rPr>
          <w:rFonts w:eastAsia="PMingLiU" w:cs="Simplified Arabic"/>
          <w:rtl/>
          <w:lang w:val="fr-CA" w:eastAsia="ar-SA"/>
        </w:rPr>
        <w:t xml:space="preserve">، و8 موظفين من </w:t>
      </w:r>
      <w:r w:rsidR="00DE7BFD">
        <w:rPr>
          <w:rFonts w:eastAsia="PMingLiU" w:cs="Simplified Arabic"/>
          <w:rtl/>
          <w:lang w:val="fr-CA" w:eastAsia="ar-SA"/>
        </w:rPr>
        <w:t>فئة الخدمات العامة</w:t>
      </w:r>
      <w:r w:rsidRPr="00066DDB">
        <w:rPr>
          <w:rFonts w:eastAsia="PMingLiU" w:cs="Simplified Arabic"/>
          <w:rtl/>
          <w:lang w:val="fr-CA" w:eastAsia="ar-SA"/>
        </w:rPr>
        <w:t xml:space="preserve">، و3 </w:t>
      </w:r>
      <w:r w:rsidR="00DE7BFD">
        <w:rPr>
          <w:rFonts w:eastAsia="PMingLiU" w:cs="Simplified Arabic"/>
          <w:rtl/>
          <w:lang w:val="fr-CA" w:eastAsia="ar-SA"/>
        </w:rPr>
        <w:t>حالات لرفع مستوى الوظائف</w:t>
      </w:r>
      <w:r w:rsidRPr="00066DDB">
        <w:rPr>
          <w:rFonts w:eastAsia="PMingLiU" w:cs="Simplified Arabic"/>
          <w:rtl/>
          <w:lang w:val="fr-CA" w:eastAsia="ar-SA"/>
        </w:rPr>
        <w:t xml:space="preserve"> في الأمانة استناداً إلى التحليل الذي أجري في الفترة التي سبقت الاجتماع الخامس عشر لمؤتمر الأطراف. وعلاوة على ذلك، </w:t>
      </w:r>
      <w:r w:rsidR="002F236E">
        <w:rPr>
          <w:rFonts w:eastAsia="PMingLiU" w:cs="Simplified Arabic" w:hint="cs"/>
          <w:rtl/>
          <w:lang w:val="fr-CA" w:eastAsia="ar-SA"/>
        </w:rPr>
        <w:t>اعتُمد</w:t>
      </w:r>
      <w:r w:rsidRPr="00066DDB">
        <w:rPr>
          <w:rFonts w:eastAsia="PMingLiU" w:cs="Simplified Arabic"/>
          <w:rtl/>
          <w:lang w:val="fr-CA" w:eastAsia="ar-SA"/>
        </w:rPr>
        <w:t xml:space="preserve"> خلال الاجتماعين الخامس عشر والسادس عشر لمؤتمر الأطراف عدد من ال</w:t>
      </w:r>
      <w:r w:rsidR="002947F2">
        <w:rPr>
          <w:rFonts w:eastAsia="PMingLiU" w:cs="Simplified Arabic" w:hint="cs"/>
          <w:rtl/>
          <w:lang w:val="fr-CA" w:eastAsia="ar-SA"/>
        </w:rPr>
        <w:t>مقررا</w:t>
      </w:r>
      <w:r w:rsidRPr="00066DDB">
        <w:rPr>
          <w:rFonts w:eastAsia="PMingLiU" w:cs="Simplified Arabic"/>
          <w:rtl/>
          <w:lang w:val="fr-CA" w:eastAsia="ar-SA"/>
        </w:rPr>
        <w:t xml:space="preserve">ت، </w:t>
      </w:r>
      <w:r w:rsidRPr="003C41D4">
        <w:rPr>
          <w:rFonts w:ascii="Simplified Arabic" w:eastAsia="PMingLiU" w:hAnsi="Simplified Arabic" w:cs="Simplified Arabic" w:hint="cs"/>
          <w:rtl/>
          <w:lang w:val="fr-CA" w:eastAsia="ar-SA"/>
        </w:rPr>
        <w:t xml:space="preserve">بما </w:t>
      </w:r>
      <w:r w:rsidR="00697676" w:rsidRPr="003C41D4">
        <w:rPr>
          <w:rFonts w:ascii="Simplified Arabic" w:eastAsia="PMingLiU" w:hAnsi="Simplified Arabic" w:cs="Simplified Arabic" w:hint="cs"/>
          <w:rtl/>
          <w:lang w:val="fr-CA" w:eastAsia="ar-SA"/>
        </w:rPr>
        <w:t>فيها</w:t>
      </w:r>
      <w:r w:rsidRPr="003C41D4">
        <w:rPr>
          <w:rFonts w:ascii="Simplified Arabic" w:eastAsia="PMingLiU" w:hAnsi="Simplified Arabic" w:cs="Simplified Arabic" w:hint="cs"/>
          <w:rtl/>
          <w:lang w:val="fr-CA" w:eastAsia="ar-SA"/>
        </w:rPr>
        <w:t xml:space="preserve"> ال</w:t>
      </w:r>
      <w:r w:rsidR="00697676" w:rsidRPr="003C41D4">
        <w:rPr>
          <w:rFonts w:ascii="Simplified Arabic" w:eastAsia="PMingLiU" w:hAnsi="Simplified Arabic" w:cs="Simplified Arabic" w:hint="cs"/>
          <w:rtl/>
          <w:lang w:val="fr-CA" w:eastAsia="ar-SA"/>
        </w:rPr>
        <w:t>مقرر</w:t>
      </w:r>
      <w:r w:rsidRPr="003C41D4">
        <w:rPr>
          <w:rFonts w:ascii="Simplified Arabic" w:eastAsia="PMingLiU" w:hAnsi="Simplified Arabic" w:cs="Simplified Arabic" w:hint="cs"/>
          <w:rtl/>
          <w:lang w:val="fr-CA" w:eastAsia="ar-SA"/>
        </w:rPr>
        <w:t xml:space="preserve"> </w:t>
      </w:r>
      <w:hyperlink r:id="rId18" w:history="1">
        <w:r w:rsidR="003C41D4" w:rsidRPr="003C41D4">
          <w:rPr>
            <w:rStyle w:val="Hyperlink"/>
            <w:rFonts w:ascii="Simplified Arabic" w:hAnsi="Simplified Arabic" w:cs="Simplified Arabic" w:hint="cs"/>
            <w:rtl/>
          </w:rPr>
          <w:t>15/4</w:t>
        </w:r>
      </w:hyperlink>
      <w:r w:rsidR="006C73B5" w:rsidRPr="003C41D4">
        <w:rPr>
          <w:rFonts w:ascii="Simplified Arabic" w:hAnsi="Simplified Arabic" w:cs="Simplified Arabic" w:hint="cs"/>
          <w:rtl/>
        </w:rPr>
        <w:t xml:space="preserve"> </w:t>
      </w:r>
      <w:r w:rsidR="00727BE6" w:rsidRPr="00727BE6">
        <w:rPr>
          <w:rFonts w:ascii="Simplified Arabic" w:eastAsia="PMingLiU" w:hAnsi="Simplified Arabic" w:cs="Simplified Arabic"/>
          <w:rtl/>
          <w:lang w:val="fr-CA" w:eastAsia="ar-SA"/>
        </w:rPr>
        <w:t>المتعلق بإطار كونمينغ-مونتريال العالمي للتنوع البيولوجي</w:t>
      </w:r>
      <w:r w:rsidRPr="00066DDB">
        <w:rPr>
          <w:rFonts w:eastAsia="PMingLiU" w:cs="Simplified Arabic"/>
          <w:rtl/>
          <w:lang w:val="fr-CA" w:eastAsia="ar-SA"/>
        </w:rPr>
        <w:t>، التي لها آثار على العمل الأساسي للأمانة. و</w:t>
      </w:r>
      <w:r w:rsidR="00C44C77">
        <w:rPr>
          <w:rFonts w:eastAsia="PMingLiU" w:cs="Simplified Arabic" w:hint="cs"/>
          <w:rtl/>
          <w:lang w:val="fr-CA" w:eastAsia="ar-SA"/>
        </w:rPr>
        <w:t>من ثم</w:t>
      </w:r>
      <w:r w:rsidRPr="00066DDB">
        <w:rPr>
          <w:rFonts w:eastAsia="PMingLiU" w:cs="Simplified Arabic"/>
          <w:rtl/>
          <w:lang w:val="fr-CA" w:eastAsia="ar-SA"/>
        </w:rPr>
        <w:t xml:space="preserve">، </w:t>
      </w:r>
      <w:r w:rsidR="005909AC">
        <w:rPr>
          <w:rFonts w:eastAsia="PMingLiU" w:cs="Simplified Arabic" w:hint="cs"/>
          <w:rtl/>
          <w:lang w:val="fr-CA" w:eastAsia="ar-SA"/>
        </w:rPr>
        <w:t>ف</w:t>
      </w:r>
      <w:r w:rsidRPr="00066DDB">
        <w:rPr>
          <w:rFonts w:eastAsia="PMingLiU" w:cs="Simplified Arabic"/>
          <w:rtl/>
          <w:lang w:val="fr-CA" w:eastAsia="ar-SA"/>
        </w:rPr>
        <w:t xml:space="preserve">بالإضافة إلى الفجوة المستمرة في </w:t>
      </w:r>
      <w:r w:rsidR="00215A48">
        <w:rPr>
          <w:rFonts w:eastAsia="PMingLiU" w:cs="Simplified Arabic" w:hint="cs"/>
          <w:rtl/>
          <w:lang w:val="fr-CA" w:eastAsia="ar-SA"/>
        </w:rPr>
        <w:t>ملاك الموظفين</w:t>
      </w:r>
      <w:r w:rsidRPr="00066DDB">
        <w:rPr>
          <w:rFonts w:eastAsia="PMingLiU" w:cs="Simplified Arabic"/>
          <w:rtl/>
          <w:lang w:val="fr-CA" w:eastAsia="ar-SA"/>
        </w:rPr>
        <w:t xml:space="preserve"> </w:t>
      </w:r>
      <w:r w:rsidR="00412007" w:rsidRPr="00412007">
        <w:rPr>
          <w:rFonts w:eastAsia="PMingLiU" w:cs="Simplified Arabic"/>
          <w:rtl/>
          <w:lang w:val="fr-CA" w:eastAsia="ar-SA"/>
        </w:rPr>
        <w:t xml:space="preserve">الناجمة عن أوجه النقص التي حُدِّدت </w:t>
      </w:r>
      <w:r w:rsidRPr="00066DDB">
        <w:rPr>
          <w:rFonts w:eastAsia="PMingLiU" w:cs="Simplified Arabic"/>
          <w:rtl/>
          <w:lang w:val="fr-CA" w:eastAsia="ar-SA"/>
        </w:rPr>
        <w:t xml:space="preserve">في الوثيقة </w:t>
      </w:r>
      <w:r w:rsidRPr="00412007">
        <w:rPr>
          <w:rFonts w:eastAsia="PMingLiU" w:cs="Simplified Arabic"/>
          <w:sz w:val="22"/>
          <w:szCs w:val="22"/>
          <w:lang w:val="fr-CA" w:eastAsia="ar-SA"/>
        </w:rPr>
        <w:t>CBD/COP/15/7/Add.1</w:t>
      </w:r>
      <w:r w:rsidRPr="00066DDB">
        <w:rPr>
          <w:rFonts w:eastAsia="PMingLiU" w:cs="Simplified Arabic"/>
          <w:rtl/>
          <w:lang w:val="fr-CA" w:eastAsia="ar-SA"/>
        </w:rPr>
        <w:t xml:space="preserve">، هناك أنواع إضافية ومختلفة من </w:t>
      </w:r>
      <w:r w:rsidR="00215A48">
        <w:rPr>
          <w:rFonts w:eastAsia="PMingLiU" w:cs="Simplified Arabic" w:hint="cs"/>
          <w:rtl/>
          <w:lang w:val="fr-CA" w:eastAsia="ar-SA"/>
        </w:rPr>
        <w:t>الفجوات في ملاك الموظفين التي</w:t>
      </w:r>
      <w:r w:rsidRPr="00066DDB">
        <w:rPr>
          <w:rFonts w:eastAsia="PMingLiU" w:cs="Simplified Arabic"/>
          <w:rtl/>
          <w:lang w:val="fr-CA" w:eastAsia="ar-SA"/>
        </w:rPr>
        <w:t xml:space="preserve"> </w:t>
      </w:r>
      <w:r w:rsidR="004067A7">
        <w:rPr>
          <w:rFonts w:eastAsia="PMingLiU" w:cs="Simplified Arabic" w:hint="cs"/>
          <w:rtl/>
          <w:lang w:val="fr-CA" w:eastAsia="ar-SA"/>
        </w:rPr>
        <w:t xml:space="preserve">نشأت </w:t>
      </w:r>
      <w:r w:rsidRPr="00066DDB">
        <w:rPr>
          <w:rFonts w:eastAsia="PMingLiU" w:cs="Simplified Arabic"/>
          <w:rtl/>
          <w:lang w:val="fr-CA" w:eastAsia="ar-SA"/>
        </w:rPr>
        <w:t>استجابة</w:t>
      </w:r>
      <w:r w:rsidR="004067A7">
        <w:rPr>
          <w:rFonts w:eastAsia="PMingLiU" w:cs="Simplified Arabic" w:hint="cs"/>
          <w:rtl/>
          <w:lang w:val="fr-CA" w:eastAsia="ar-SA"/>
        </w:rPr>
        <w:t>ً</w:t>
      </w:r>
      <w:r w:rsidRPr="00066DDB">
        <w:rPr>
          <w:rFonts w:eastAsia="PMingLiU" w:cs="Simplified Arabic"/>
          <w:rtl/>
          <w:lang w:val="fr-CA" w:eastAsia="ar-SA"/>
        </w:rPr>
        <w:t xml:space="preserve"> لاعتماد إطار كونمينغ-مونتريال العالمي للتنوع البيولوجي</w:t>
      </w:r>
      <w:r w:rsidR="00536486">
        <w:rPr>
          <w:rFonts w:eastAsia="PMingLiU" w:cs="Simplified Arabic" w:hint="cs"/>
          <w:rtl/>
          <w:lang w:val="fr-CA" w:eastAsia="ar-SA"/>
        </w:rPr>
        <w:t>.</w:t>
      </w:r>
      <w:r w:rsidR="00C473F1" w:rsidRPr="00406ADB">
        <w:rPr>
          <w:b/>
          <w:bCs/>
          <w:rtl/>
        </w:rPr>
        <w:tab/>
      </w:r>
    </w:p>
    <w:p w14:paraId="174238C0" w14:textId="04DD135D" w:rsidR="00066DDB" w:rsidRDefault="00AD4CCF" w:rsidP="00066DDB">
      <w:pPr>
        <w:pStyle w:val="ListParagraph"/>
        <w:numPr>
          <w:ilvl w:val="0"/>
          <w:numId w:val="4"/>
        </w:numPr>
        <w:bidi/>
        <w:spacing w:after="120" w:line="216" w:lineRule="auto"/>
        <w:ind w:firstLine="0"/>
        <w:contextualSpacing w:val="0"/>
        <w:jc w:val="both"/>
        <w:rPr>
          <w:rFonts w:eastAsia="PMingLiU" w:cs="Simplified Arabic"/>
          <w:lang w:val="fr-CA" w:eastAsia="ar-SA"/>
        </w:rPr>
      </w:pPr>
      <w:r w:rsidRPr="00AD4CCF">
        <w:rPr>
          <w:rFonts w:eastAsia="PMingLiU" w:cs="Simplified Arabic"/>
          <w:rtl/>
          <w:lang w:val="fr-CA" w:eastAsia="ar-SA"/>
        </w:rPr>
        <w:t>ولوحظ وجود فجوة في</w:t>
      </w:r>
      <w:r w:rsidR="00DD1601">
        <w:rPr>
          <w:rFonts w:eastAsia="PMingLiU" w:cs="Simplified Arabic" w:hint="cs"/>
          <w:rtl/>
          <w:lang w:val="fr-CA" w:eastAsia="ar-SA"/>
        </w:rPr>
        <w:t xml:space="preserve"> ملاك الموظفين </w:t>
      </w:r>
      <w:r w:rsidR="00433738">
        <w:rPr>
          <w:rFonts w:eastAsia="PMingLiU" w:cs="Simplified Arabic"/>
          <w:rtl/>
          <w:lang w:val="fr-CA" w:eastAsia="ar-SA"/>
        </w:rPr>
        <w:t>أيضاً</w:t>
      </w:r>
      <w:r w:rsidRPr="00AD4CCF">
        <w:rPr>
          <w:rFonts w:eastAsia="PMingLiU" w:cs="Simplified Arabic"/>
          <w:rtl/>
          <w:lang w:val="fr-CA" w:eastAsia="ar-SA"/>
        </w:rPr>
        <w:t xml:space="preserve"> في الاستعراض الوظيفي الخارجي المتعمق، ال</w:t>
      </w:r>
      <w:r w:rsidR="00826CB8">
        <w:rPr>
          <w:rFonts w:eastAsia="PMingLiU" w:cs="Simplified Arabic" w:hint="cs"/>
          <w:rtl/>
          <w:lang w:val="fr-CA" w:eastAsia="ar-SA"/>
        </w:rPr>
        <w:t>وارد وصفه</w:t>
      </w:r>
      <w:r w:rsidRPr="00AD4CCF">
        <w:rPr>
          <w:rFonts w:eastAsia="PMingLiU" w:cs="Simplified Arabic"/>
          <w:rtl/>
          <w:lang w:val="fr-CA" w:eastAsia="ar-SA"/>
        </w:rPr>
        <w:t xml:space="preserve"> في الوثيقة </w:t>
      </w:r>
      <w:hyperlink r:id="rId19" w:history="1">
        <w:r w:rsidR="005946E1" w:rsidRPr="00CF7EF2">
          <w:rPr>
            <w:rStyle w:val="Hyperlink"/>
            <w:sz w:val="22"/>
            <w:szCs w:val="22"/>
            <w:lang w:val="fr-CA"/>
          </w:rPr>
          <w:t>CBD/SBI/6/10</w:t>
        </w:r>
      </w:hyperlink>
      <w:r w:rsidR="005946E1">
        <w:rPr>
          <w:rFonts w:hint="cs"/>
          <w:rtl/>
        </w:rPr>
        <w:t xml:space="preserve"> </w:t>
      </w:r>
      <w:r w:rsidRPr="00AD4CCF">
        <w:rPr>
          <w:rFonts w:eastAsia="PMingLiU" w:cs="Simplified Arabic"/>
          <w:rtl/>
          <w:lang w:val="fr-CA" w:eastAsia="ar-SA"/>
        </w:rPr>
        <w:t xml:space="preserve">والذي أجري </w:t>
      </w:r>
      <w:r w:rsidRPr="00E83148">
        <w:rPr>
          <w:rFonts w:ascii="Simplified Arabic" w:eastAsia="PMingLiU" w:hAnsi="Simplified Arabic" w:cs="Simplified Arabic" w:hint="cs"/>
          <w:rtl/>
          <w:lang w:val="fr-CA" w:eastAsia="ar-SA"/>
        </w:rPr>
        <w:t>استجابة لل</w:t>
      </w:r>
      <w:r w:rsidR="00697676" w:rsidRPr="00E83148">
        <w:rPr>
          <w:rFonts w:ascii="Simplified Arabic" w:eastAsia="PMingLiU" w:hAnsi="Simplified Arabic" w:cs="Simplified Arabic" w:hint="cs"/>
          <w:rtl/>
          <w:lang w:val="fr-CA" w:eastAsia="ar-SA"/>
        </w:rPr>
        <w:t>مقرر</w:t>
      </w:r>
      <w:r w:rsidRPr="00E83148">
        <w:rPr>
          <w:rFonts w:ascii="Simplified Arabic" w:eastAsia="PMingLiU" w:hAnsi="Simplified Arabic" w:cs="Simplified Arabic" w:hint="cs"/>
          <w:rtl/>
          <w:lang w:val="fr-CA" w:eastAsia="ar-SA"/>
        </w:rPr>
        <w:t xml:space="preserve">ين </w:t>
      </w:r>
      <w:hyperlink r:id="rId20" w:history="1">
        <w:r w:rsidR="00E83148" w:rsidRPr="00E83148">
          <w:rPr>
            <w:rStyle w:val="Hyperlink"/>
            <w:rFonts w:ascii="Simplified Arabic" w:hAnsi="Simplified Arabic" w:cs="Simplified Arabic" w:hint="cs"/>
            <w:rtl/>
          </w:rPr>
          <w:t>15/34</w:t>
        </w:r>
      </w:hyperlink>
      <w:r w:rsidR="00F643F8" w:rsidRPr="00E83148">
        <w:rPr>
          <w:rFonts w:ascii="Simplified Arabic" w:hAnsi="Simplified Arabic" w:cs="Simplified Arabic" w:hint="cs"/>
          <w:rtl/>
        </w:rPr>
        <w:t xml:space="preserve"> </w:t>
      </w:r>
      <w:r w:rsidRPr="00E83148">
        <w:rPr>
          <w:rFonts w:ascii="Simplified Arabic" w:eastAsia="PMingLiU" w:hAnsi="Simplified Arabic" w:cs="Simplified Arabic" w:hint="cs"/>
          <w:rtl/>
          <w:lang w:val="fr-CA" w:eastAsia="ar-SA"/>
        </w:rPr>
        <w:t>و</w:t>
      </w:r>
      <w:hyperlink r:id="rId21" w:history="1">
        <w:r w:rsidR="00E83148" w:rsidRPr="00E83148">
          <w:rPr>
            <w:rStyle w:val="Hyperlink"/>
            <w:rFonts w:ascii="Simplified Arabic" w:hAnsi="Simplified Arabic" w:cs="Simplified Arabic" w:hint="cs"/>
            <w:rtl/>
          </w:rPr>
          <w:t>28/16</w:t>
        </w:r>
      </w:hyperlink>
      <w:r w:rsidRPr="00E83148">
        <w:rPr>
          <w:rFonts w:ascii="Simplified Arabic" w:eastAsia="PMingLiU" w:hAnsi="Simplified Arabic" w:cs="Simplified Arabic" w:hint="cs"/>
          <w:rtl/>
          <w:lang w:val="fr-CA" w:eastAsia="ar-SA"/>
        </w:rPr>
        <w:t>. و</w:t>
      </w:r>
      <w:r w:rsidR="00E83148">
        <w:rPr>
          <w:rFonts w:ascii="Simplified Arabic" w:eastAsia="PMingLiU" w:hAnsi="Simplified Arabic" w:cs="Simplified Arabic" w:hint="cs"/>
          <w:rtl/>
          <w:lang w:val="fr-CA" w:eastAsia="ar-SA"/>
        </w:rPr>
        <w:t>لاحظ</w:t>
      </w:r>
      <w:r w:rsidRPr="00AD4CCF">
        <w:rPr>
          <w:rFonts w:eastAsia="PMingLiU" w:cs="Simplified Arabic"/>
          <w:rtl/>
          <w:lang w:val="fr-CA" w:eastAsia="ar-SA"/>
        </w:rPr>
        <w:t xml:space="preserve"> الاستعراض الوظيفي الخارجي المتعمق أن </w:t>
      </w:r>
      <w:r w:rsidR="00826CB8">
        <w:rPr>
          <w:rFonts w:eastAsia="PMingLiU" w:cs="Simplified Arabic" w:hint="cs"/>
          <w:rtl/>
          <w:lang w:val="fr-CA" w:eastAsia="ar-SA"/>
        </w:rPr>
        <w:t>"</w:t>
      </w:r>
      <w:r w:rsidRPr="00AD4CCF">
        <w:rPr>
          <w:rFonts w:eastAsia="PMingLiU" w:cs="Simplified Arabic"/>
          <w:rtl/>
          <w:lang w:val="fr-CA" w:eastAsia="ar-SA"/>
        </w:rPr>
        <w:t>مستويات التوظيف في ال</w:t>
      </w:r>
      <w:r w:rsidR="00B35AC7">
        <w:rPr>
          <w:rFonts w:eastAsia="PMingLiU" w:cs="Simplified Arabic"/>
          <w:rtl/>
          <w:lang w:val="fr-CA" w:eastAsia="ar-SA"/>
        </w:rPr>
        <w:t>أمانة</w:t>
      </w:r>
      <w:r w:rsidR="0061352D">
        <w:rPr>
          <w:rFonts w:eastAsia="PMingLiU" w:cs="Simplified Arabic" w:hint="cs"/>
          <w:rtl/>
          <w:lang w:val="fr-CA" w:eastAsia="ar-SA"/>
        </w:rPr>
        <w:t xml:space="preserve"> شهدت</w:t>
      </w:r>
      <w:r w:rsidRPr="00AD4CCF">
        <w:rPr>
          <w:rFonts w:eastAsia="PMingLiU" w:cs="Simplified Arabic"/>
          <w:rtl/>
          <w:lang w:val="fr-CA" w:eastAsia="ar-SA"/>
        </w:rPr>
        <w:t xml:space="preserve"> </w:t>
      </w:r>
      <w:r w:rsidR="0061352D" w:rsidRPr="0061352D">
        <w:rPr>
          <w:rFonts w:eastAsia="PMingLiU" w:cs="Simplified Arabic"/>
          <w:rtl/>
          <w:lang w:val="fr-CA" w:eastAsia="ar-SA"/>
        </w:rPr>
        <w:t>ركودا</w:t>
      </w:r>
      <w:r w:rsidR="0061352D">
        <w:rPr>
          <w:rFonts w:eastAsia="PMingLiU" w:cs="Simplified Arabic" w:hint="cs"/>
          <w:rtl/>
          <w:lang w:val="fr-CA" w:eastAsia="ar-SA"/>
        </w:rPr>
        <w:t>ً</w:t>
      </w:r>
      <w:r w:rsidR="0061352D" w:rsidRPr="0061352D">
        <w:rPr>
          <w:rFonts w:eastAsia="PMingLiU" w:cs="Simplified Arabic"/>
          <w:rtl/>
          <w:lang w:val="fr-CA" w:eastAsia="ar-SA"/>
        </w:rPr>
        <w:t xml:space="preserve"> خلال العقد الماضي في الوقت الذي توسع فيه نطاق العمل وحجمه بشكل كبير. وأدى هذا التطور إلى وضع ترتيبات مخصصة مع الموظفين الذين تولوا مهاما</w:t>
      </w:r>
      <w:r w:rsidR="00826CB8">
        <w:rPr>
          <w:rFonts w:eastAsia="PMingLiU" w:cs="Simplified Arabic" w:hint="cs"/>
          <w:rtl/>
          <w:lang w:val="fr-CA" w:eastAsia="ar-SA"/>
        </w:rPr>
        <w:t>ً</w:t>
      </w:r>
      <w:r w:rsidR="0061352D" w:rsidRPr="0061352D">
        <w:rPr>
          <w:rFonts w:eastAsia="PMingLiU" w:cs="Simplified Arabic"/>
          <w:rtl/>
          <w:lang w:val="fr-CA" w:eastAsia="ar-SA"/>
        </w:rPr>
        <w:t xml:space="preserve"> إضافية، والاستعانة بمتعاقدين بعقود قصيرة الأجل لسد النقص وأعباء العمل المتزايدة في بعض المجالات، لا سيما في أوقات الذروة</w:t>
      </w:r>
      <w:r w:rsidR="0061352D">
        <w:rPr>
          <w:rFonts w:eastAsia="PMingLiU" w:cs="Simplified Arabic" w:hint="cs"/>
          <w:rtl/>
          <w:lang w:val="fr-CA" w:eastAsia="ar-SA"/>
        </w:rPr>
        <w:t xml:space="preserve">". </w:t>
      </w:r>
    </w:p>
    <w:p w14:paraId="3CD1C0B2" w14:textId="44CE95BD" w:rsidR="00AD4CCF" w:rsidRPr="004F2EC7" w:rsidRDefault="0061352D" w:rsidP="00AD4CCF">
      <w:pPr>
        <w:pStyle w:val="ListParagraph"/>
        <w:numPr>
          <w:ilvl w:val="0"/>
          <w:numId w:val="4"/>
        </w:numPr>
        <w:bidi/>
        <w:spacing w:after="120" w:line="216" w:lineRule="auto"/>
        <w:ind w:firstLine="0"/>
        <w:contextualSpacing w:val="0"/>
        <w:jc w:val="both"/>
        <w:rPr>
          <w:rFonts w:eastAsia="PMingLiU" w:cs="Simplified Arabic"/>
          <w:b/>
          <w:bCs/>
          <w:lang w:val="fr-CA" w:eastAsia="ar-SA"/>
        </w:rPr>
      </w:pPr>
      <w:r>
        <w:rPr>
          <w:rFonts w:eastAsia="PMingLiU" w:cs="Simplified Arabic" w:hint="cs"/>
          <w:rtl/>
          <w:lang w:val="fr-CA" w:eastAsia="ar-SA"/>
        </w:rPr>
        <w:t>و</w:t>
      </w:r>
      <w:r w:rsidR="00AD4CCF" w:rsidRPr="00AD4CCF">
        <w:rPr>
          <w:rFonts w:eastAsia="PMingLiU" w:cs="Simplified Arabic"/>
          <w:rtl/>
          <w:lang w:val="fr-CA" w:eastAsia="ar-SA"/>
        </w:rPr>
        <w:t xml:space="preserve">خلال الاجتماع السابع للهيئة الفرعية للتنفيذ، </w:t>
      </w:r>
      <w:r w:rsidRPr="0061352D">
        <w:rPr>
          <w:rFonts w:eastAsia="PMingLiU" w:cs="Simplified Arabic"/>
          <w:rtl/>
          <w:lang w:val="fr-CA" w:eastAsia="ar-SA"/>
        </w:rPr>
        <w:t xml:space="preserve">عرضت الأمانة ميزانيةً </w:t>
      </w:r>
      <w:r w:rsidR="00AD4CCF" w:rsidRPr="00AD4CCF">
        <w:rPr>
          <w:rFonts w:eastAsia="PMingLiU" w:cs="Simplified Arabic"/>
          <w:rtl/>
          <w:lang w:val="fr-CA" w:eastAsia="ar-SA"/>
        </w:rPr>
        <w:t xml:space="preserve">تستند إلى تقييم الاحتياجات من </w:t>
      </w:r>
      <w:r w:rsidR="00AD4CCF" w:rsidRPr="00215A48">
        <w:rPr>
          <w:rFonts w:eastAsia="PMingLiU" w:cs="Simplified Arabic"/>
          <w:rtl/>
          <w:lang w:val="fr-CA" w:eastAsia="ar-SA"/>
        </w:rPr>
        <w:t>الموظفين مع مراعاة التحليل السابق للمخاطر المؤسسية ونتائج الاستعراض الوظيفي الخارجي المتعمق. وعقدت ال</w:t>
      </w:r>
      <w:r w:rsidR="00B35AC7" w:rsidRPr="00215A48">
        <w:rPr>
          <w:rFonts w:eastAsia="PMingLiU" w:cs="Simplified Arabic"/>
          <w:rtl/>
          <w:lang w:val="fr-CA" w:eastAsia="ar-SA"/>
        </w:rPr>
        <w:t>أمانة</w:t>
      </w:r>
      <w:r w:rsidR="00AD4CCF" w:rsidRPr="00215A48">
        <w:rPr>
          <w:rFonts w:eastAsia="PMingLiU" w:cs="Simplified Arabic"/>
          <w:rtl/>
          <w:lang w:val="fr-CA" w:eastAsia="ar-SA"/>
        </w:rPr>
        <w:t xml:space="preserve"> </w:t>
      </w:r>
      <w:r w:rsidR="00433738">
        <w:rPr>
          <w:rFonts w:eastAsia="PMingLiU" w:cs="Simplified Arabic"/>
          <w:rtl/>
          <w:lang w:val="fr-CA" w:eastAsia="ar-SA"/>
        </w:rPr>
        <w:t>أيضاً</w:t>
      </w:r>
      <w:r w:rsidR="00AD4CCF" w:rsidRPr="00215A48">
        <w:rPr>
          <w:rFonts w:eastAsia="PMingLiU" w:cs="Simplified Arabic"/>
          <w:rtl/>
          <w:lang w:val="fr-CA" w:eastAsia="ar-SA"/>
        </w:rPr>
        <w:t xml:space="preserve"> مشاورة غير رسمية بشأن المسائل الإدارية و</w:t>
      </w:r>
      <w:r w:rsidR="00215A48" w:rsidRPr="00215A48">
        <w:rPr>
          <w:rFonts w:eastAsia="PMingLiU" w:cs="Simplified Arabic" w:hint="cs"/>
          <w:rtl/>
          <w:lang w:val="fr-CA" w:eastAsia="ar-SA"/>
        </w:rPr>
        <w:t>المسائل المتعلقة ب</w:t>
      </w:r>
      <w:r w:rsidR="00AD4CCF" w:rsidRPr="00215A48">
        <w:rPr>
          <w:rFonts w:eastAsia="PMingLiU" w:cs="Simplified Arabic"/>
          <w:rtl/>
          <w:lang w:val="fr-CA" w:eastAsia="ar-SA"/>
        </w:rPr>
        <w:t>الميزانية خلال الاجتماع السابع للهيئة الفرعية للتنفيذ. وخلال</w:t>
      </w:r>
      <w:r w:rsidR="00215A48" w:rsidRPr="00215A48">
        <w:rPr>
          <w:rFonts w:eastAsia="PMingLiU" w:cs="Simplified Arabic" w:hint="cs"/>
          <w:rtl/>
          <w:lang w:val="fr-CA" w:eastAsia="ar-SA"/>
        </w:rPr>
        <w:t xml:space="preserve"> هذه</w:t>
      </w:r>
      <w:r w:rsidR="00AD4CCF" w:rsidRPr="00215A48">
        <w:rPr>
          <w:rFonts w:eastAsia="PMingLiU" w:cs="Simplified Arabic"/>
          <w:rtl/>
          <w:lang w:val="fr-CA" w:eastAsia="ar-SA"/>
        </w:rPr>
        <w:t xml:space="preserve"> المشاورة، طرحت الأطراف أسئلة</w:t>
      </w:r>
      <w:r w:rsidR="00215A48" w:rsidRPr="00215A48">
        <w:rPr>
          <w:rFonts w:eastAsia="PMingLiU" w:cs="Simplified Arabic" w:hint="cs"/>
          <w:rtl/>
          <w:lang w:val="fr-CA" w:eastAsia="ar-SA"/>
        </w:rPr>
        <w:t>ّ</w:t>
      </w:r>
      <w:r w:rsidR="00AD4CCF" w:rsidRPr="00215A48">
        <w:rPr>
          <w:rFonts w:eastAsia="PMingLiU" w:cs="Simplified Arabic"/>
          <w:rtl/>
          <w:lang w:val="fr-CA" w:eastAsia="ar-SA"/>
        </w:rPr>
        <w:t xml:space="preserve"> تتعلق بالمخاطر المرتبطة بعدم الحصول على الوظائف العشر الإضافية التي طلبتها الأمانة. </w:t>
      </w:r>
      <w:r w:rsidR="00215A48" w:rsidRPr="00215A48">
        <w:rPr>
          <w:rFonts w:eastAsia="PMingLiU" w:cs="Simplified Arabic"/>
          <w:rtl/>
          <w:lang w:val="fr-CA" w:eastAsia="ar-SA"/>
        </w:rPr>
        <w:t xml:space="preserve">وتُقدِّم هذه الوثيقة مزيداً من </w:t>
      </w:r>
      <w:r w:rsidR="00AD4CCF" w:rsidRPr="00215A48">
        <w:rPr>
          <w:rFonts w:eastAsia="PMingLiU" w:cs="Simplified Arabic"/>
          <w:rtl/>
          <w:lang w:val="fr-CA" w:eastAsia="ar-SA"/>
        </w:rPr>
        <w:t xml:space="preserve">المعلومات </w:t>
      </w:r>
      <w:r w:rsidR="00215A48" w:rsidRPr="00215A48">
        <w:rPr>
          <w:rFonts w:eastAsia="PMingLiU" w:cs="Simplified Arabic" w:hint="cs"/>
          <w:rtl/>
          <w:lang w:val="fr-CA" w:eastAsia="ar-SA"/>
        </w:rPr>
        <w:t>عن</w:t>
      </w:r>
      <w:r w:rsidR="00AD4CCF" w:rsidRPr="00215A48">
        <w:rPr>
          <w:rFonts w:eastAsia="PMingLiU" w:cs="Simplified Arabic"/>
          <w:rtl/>
          <w:lang w:val="fr-CA" w:eastAsia="ar-SA"/>
        </w:rPr>
        <w:t xml:space="preserve"> المخاطر المتعلقة بالموارد البشرية.</w:t>
      </w:r>
      <w:r w:rsidR="004F2EC7" w:rsidRPr="00CF7EF2">
        <w:rPr>
          <w:lang w:val="fr-CA"/>
        </w:rPr>
        <w:t xml:space="preserve"> </w:t>
      </w:r>
    </w:p>
    <w:p w14:paraId="68441082" w14:textId="7428E0E6" w:rsidR="001B6AA2" w:rsidRPr="00066561" w:rsidRDefault="001B6AA2" w:rsidP="001B6AA2">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w:t>
      </w:r>
      <w:r>
        <w:rPr>
          <w:rFonts w:cs="Simplified Arabic" w:hint="cs"/>
          <w:b/>
          <w:bCs/>
          <w:sz w:val="28"/>
          <w:szCs w:val="28"/>
          <w:rtl/>
        </w:rPr>
        <w:t>ني</w:t>
      </w:r>
      <w:r w:rsidRPr="00066561">
        <w:rPr>
          <w:rFonts w:cs="Simplified Arabic" w:hint="cs"/>
          <w:b/>
          <w:bCs/>
          <w:sz w:val="28"/>
          <w:szCs w:val="28"/>
          <w:rtl/>
        </w:rPr>
        <w:t>اً-</w:t>
      </w:r>
      <w:r w:rsidRPr="00066561">
        <w:rPr>
          <w:rFonts w:cs="Simplified Arabic"/>
          <w:b/>
          <w:bCs/>
          <w:sz w:val="28"/>
          <w:szCs w:val="28"/>
          <w:rtl/>
        </w:rPr>
        <w:tab/>
      </w:r>
      <w:r w:rsidR="00826CB8" w:rsidRPr="00826CB8">
        <w:rPr>
          <w:rFonts w:cs="Simplified Arabic"/>
          <w:b/>
          <w:bCs/>
          <w:sz w:val="28"/>
          <w:szCs w:val="28"/>
          <w:rtl/>
        </w:rPr>
        <w:t>تقييم المخاطر المؤسسية المتعلقة بالموارد البشرية</w:t>
      </w:r>
    </w:p>
    <w:p w14:paraId="0C0FBE59" w14:textId="4D54DC34" w:rsidR="00CB18BF" w:rsidRPr="00433738" w:rsidRDefault="00AD4CCF" w:rsidP="00433738">
      <w:pPr>
        <w:pStyle w:val="ListParagraph"/>
        <w:numPr>
          <w:ilvl w:val="0"/>
          <w:numId w:val="4"/>
        </w:numPr>
        <w:bidi/>
        <w:spacing w:after="120" w:line="216" w:lineRule="auto"/>
        <w:ind w:firstLine="0"/>
        <w:contextualSpacing w:val="0"/>
        <w:jc w:val="both"/>
        <w:rPr>
          <w:rFonts w:eastAsia="PMingLiU" w:cs="Simplified Arabic"/>
          <w:lang w:val="fr-CA" w:eastAsia="ar-SA"/>
        </w:rPr>
      </w:pPr>
      <w:r w:rsidRPr="00AD4CCF">
        <w:rPr>
          <w:rFonts w:ascii="Simplified Arabic" w:eastAsia="YouYuan" w:hAnsi="Simplified Arabic" w:cs="Simplified Arabic"/>
          <w:kern w:val="2"/>
          <w:rtl/>
          <w:lang w:val="en-US" w:eastAsia="en-US" w:bidi="ar-EG"/>
        </w:rPr>
        <w:t xml:space="preserve">يصف تحليل المخاطر المؤسسية، الوارد في الوثيقة </w:t>
      </w:r>
      <w:r w:rsidRPr="00215A48">
        <w:rPr>
          <w:rFonts w:asciiTheme="majorBidi" w:eastAsia="YouYuan" w:hAnsiTheme="majorBidi" w:cstheme="majorBidi"/>
          <w:kern w:val="2"/>
          <w:sz w:val="22"/>
          <w:szCs w:val="22"/>
          <w:lang w:val="en-US" w:eastAsia="en-US" w:bidi="ar-EG"/>
        </w:rPr>
        <w:t>CBD/COP/15/7/Add.1</w:t>
      </w:r>
      <w:r w:rsidRPr="00AD4CCF">
        <w:rPr>
          <w:rFonts w:ascii="Simplified Arabic" w:eastAsia="YouYuan" w:hAnsi="Simplified Arabic" w:cs="Simplified Arabic"/>
          <w:kern w:val="2"/>
          <w:rtl/>
          <w:lang w:val="en-US" w:eastAsia="en-US" w:bidi="ar-EG"/>
        </w:rPr>
        <w:t>، والاستعراض الوظيفي الخارجي المتعمق، الفجوات</w:t>
      </w:r>
      <w:r w:rsidR="00DD1601">
        <w:rPr>
          <w:rFonts w:ascii="Simplified Arabic" w:eastAsia="YouYuan" w:hAnsi="Simplified Arabic" w:cs="Simplified Arabic" w:hint="cs"/>
          <w:kern w:val="2"/>
          <w:rtl/>
          <w:lang w:val="en-US" w:eastAsia="en-US" w:bidi="ar-EG"/>
        </w:rPr>
        <w:t xml:space="preserve"> القائمة</w:t>
      </w:r>
      <w:r w:rsidRPr="00AD4CCF">
        <w:rPr>
          <w:rFonts w:ascii="Simplified Arabic" w:eastAsia="YouYuan" w:hAnsi="Simplified Arabic" w:cs="Simplified Arabic"/>
          <w:kern w:val="2"/>
          <w:rtl/>
          <w:lang w:val="en-US" w:eastAsia="en-US" w:bidi="ar-EG"/>
        </w:rPr>
        <w:t xml:space="preserve"> في </w:t>
      </w:r>
      <w:r w:rsidR="00DD1601">
        <w:rPr>
          <w:rFonts w:ascii="Simplified Arabic" w:eastAsia="YouYuan" w:hAnsi="Simplified Arabic" w:cs="Simplified Arabic" w:hint="cs"/>
          <w:kern w:val="2"/>
          <w:rtl/>
          <w:lang w:val="en-US" w:eastAsia="en-US" w:bidi="ar-EG"/>
        </w:rPr>
        <w:t>ملاك الموظفين</w:t>
      </w:r>
      <w:r w:rsidRPr="00AD4CCF">
        <w:rPr>
          <w:rFonts w:ascii="Simplified Arabic" w:eastAsia="YouYuan" w:hAnsi="Simplified Arabic" w:cs="Simplified Arabic"/>
          <w:kern w:val="2"/>
          <w:rtl/>
          <w:lang w:val="en-US" w:eastAsia="en-US" w:bidi="ar-EG"/>
        </w:rPr>
        <w:t xml:space="preserve"> في ال</w:t>
      </w:r>
      <w:r w:rsidR="00B35AC7">
        <w:rPr>
          <w:rFonts w:ascii="Simplified Arabic" w:eastAsia="YouYuan" w:hAnsi="Simplified Arabic" w:cs="Simplified Arabic"/>
          <w:kern w:val="2"/>
          <w:rtl/>
          <w:lang w:val="en-US" w:eastAsia="en-US" w:bidi="ar-EG"/>
        </w:rPr>
        <w:t>أمانة</w:t>
      </w:r>
      <w:r w:rsidRPr="00AD4CCF">
        <w:rPr>
          <w:rFonts w:ascii="Simplified Arabic" w:eastAsia="YouYuan" w:hAnsi="Simplified Arabic" w:cs="Simplified Arabic"/>
          <w:kern w:val="2"/>
          <w:rtl/>
          <w:lang w:val="en-US" w:eastAsia="en-US" w:bidi="ar-EG"/>
        </w:rPr>
        <w:t>. وقد وفرت نتائج الاستعراض الوظيفي الخارجي المتعمق، فضلاً عن تقييم الأمانة لهذه النتائج، أساساً لتحديد الاحتياجات الإضافية من الوظائف و</w:t>
      </w:r>
      <w:r w:rsidR="00DD1601">
        <w:rPr>
          <w:rFonts w:ascii="Simplified Arabic" w:eastAsia="YouYuan" w:hAnsi="Simplified Arabic" w:cs="Simplified Arabic" w:hint="cs"/>
          <w:kern w:val="2"/>
          <w:rtl/>
          <w:lang w:val="en-US" w:eastAsia="en-US" w:bidi="ar-EG"/>
        </w:rPr>
        <w:t>ل</w:t>
      </w:r>
      <w:r w:rsidRPr="00AD4CCF">
        <w:rPr>
          <w:rFonts w:ascii="Simplified Arabic" w:eastAsia="YouYuan" w:hAnsi="Simplified Arabic" w:cs="Simplified Arabic"/>
          <w:kern w:val="2"/>
          <w:rtl/>
          <w:lang w:val="en-US" w:eastAsia="en-US" w:bidi="ar-EG"/>
        </w:rPr>
        <w:t>ت</w:t>
      </w:r>
      <w:r w:rsidR="00DD1601">
        <w:rPr>
          <w:rFonts w:ascii="Simplified Arabic" w:eastAsia="YouYuan" w:hAnsi="Simplified Arabic" w:cs="Simplified Arabic" w:hint="cs"/>
          <w:kern w:val="2"/>
          <w:rtl/>
          <w:lang w:val="en-US" w:eastAsia="en-US" w:bidi="ar-EG"/>
        </w:rPr>
        <w:t>رتيب</w:t>
      </w:r>
      <w:r w:rsidRPr="00AD4CCF">
        <w:rPr>
          <w:rFonts w:ascii="Simplified Arabic" w:eastAsia="YouYuan" w:hAnsi="Simplified Arabic" w:cs="Simplified Arabic"/>
          <w:kern w:val="2"/>
          <w:rtl/>
          <w:lang w:val="en-US" w:eastAsia="en-US" w:bidi="ar-EG"/>
        </w:rPr>
        <w:t xml:space="preserve"> أولويات الاحتياجات الأكثر إلحاحاً، مع الأخذ في الاعتبار </w:t>
      </w:r>
      <w:r w:rsidR="00433738">
        <w:rPr>
          <w:rFonts w:ascii="Simplified Arabic" w:eastAsia="YouYuan" w:hAnsi="Simplified Arabic" w:cs="Simplified Arabic"/>
          <w:kern w:val="2"/>
          <w:rtl/>
          <w:lang w:val="en-US" w:eastAsia="en-US" w:bidi="ar-EG"/>
        </w:rPr>
        <w:t>أيضاً</w:t>
      </w:r>
      <w:r w:rsidRPr="00AD4CCF">
        <w:rPr>
          <w:rFonts w:ascii="Simplified Arabic" w:eastAsia="YouYuan" w:hAnsi="Simplified Arabic" w:cs="Simplified Arabic"/>
          <w:kern w:val="2"/>
          <w:rtl/>
          <w:lang w:val="en-US" w:eastAsia="en-US" w:bidi="ar-EG"/>
        </w:rPr>
        <w:t xml:space="preserve"> مشاريع ال</w:t>
      </w:r>
      <w:r w:rsidR="00697676">
        <w:rPr>
          <w:rFonts w:ascii="Simplified Arabic" w:eastAsia="YouYuan" w:hAnsi="Simplified Arabic" w:cs="Simplified Arabic"/>
          <w:kern w:val="2"/>
          <w:rtl/>
          <w:lang w:val="en-US" w:eastAsia="en-US" w:bidi="ar-EG"/>
        </w:rPr>
        <w:t>مقرر</w:t>
      </w:r>
      <w:r w:rsidRPr="00AD4CCF">
        <w:rPr>
          <w:rFonts w:ascii="Simplified Arabic" w:eastAsia="YouYuan" w:hAnsi="Simplified Arabic" w:cs="Simplified Arabic"/>
          <w:kern w:val="2"/>
          <w:rtl/>
          <w:lang w:val="en-US" w:eastAsia="en-US" w:bidi="ar-EG"/>
        </w:rPr>
        <w:t>ات التي سينظر فيها مؤتمر الأطراف في الاجتماع الحالي، بما في ذلك النتائج الواردة في التقرير العالمي</w:t>
      </w:r>
      <w:r w:rsidR="00912C00" w:rsidRPr="0003624A">
        <w:rPr>
          <w:rFonts w:eastAsia="YouYuan" w:cs="Simplified Arabic" w:hint="cs"/>
          <w:kern w:val="2"/>
          <w:rtl/>
          <w:lang w:val="en-US" w:eastAsia="en-US" w:bidi="ar-EG"/>
        </w:rPr>
        <w:t>.</w:t>
      </w:r>
      <w:r w:rsidR="00304172" w:rsidRPr="00304172">
        <w:t xml:space="preserve"> </w:t>
      </w:r>
    </w:p>
    <w:p w14:paraId="696A745E" w14:textId="60AB2FC2" w:rsidR="00AD4CCF" w:rsidRPr="00AD4CCF" w:rsidRDefault="00AD4CCF" w:rsidP="00AD4CCF">
      <w:pPr>
        <w:pStyle w:val="ListParagraph"/>
        <w:numPr>
          <w:ilvl w:val="0"/>
          <w:numId w:val="4"/>
        </w:numPr>
        <w:bidi/>
        <w:spacing w:after="120" w:line="216" w:lineRule="auto"/>
        <w:ind w:firstLine="0"/>
        <w:contextualSpacing w:val="0"/>
        <w:jc w:val="both"/>
        <w:rPr>
          <w:rFonts w:ascii="Simplified Arabic" w:eastAsia="PMingLiU" w:hAnsi="Simplified Arabic" w:cs="Simplified Arabic"/>
          <w:rtl/>
          <w:lang w:val="fr-CA" w:eastAsia="ar-SA"/>
        </w:rPr>
      </w:pPr>
      <w:r w:rsidRPr="00AD4CCF">
        <w:rPr>
          <w:rFonts w:ascii="Simplified Arabic" w:eastAsia="PMingLiU" w:hAnsi="Simplified Arabic" w:cs="Simplified Arabic"/>
          <w:rtl/>
          <w:lang w:val="fr-CA" w:eastAsia="ar-SA"/>
        </w:rPr>
        <w:t xml:space="preserve">وحددت الأمانة </w:t>
      </w:r>
      <w:r w:rsidR="00826CB8">
        <w:rPr>
          <w:rFonts w:ascii="Simplified Arabic" w:eastAsia="PMingLiU" w:hAnsi="Simplified Arabic" w:cs="Simplified Arabic" w:hint="cs"/>
          <w:rtl/>
          <w:lang w:val="fr-CA" w:eastAsia="ar-SA"/>
        </w:rPr>
        <w:t>وجود</w:t>
      </w:r>
      <w:r w:rsidRPr="00AD4CCF">
        <w:rPr>
          <w:rFonts w:ascii="Simplified Arabic" w:eastAsia="PMingLiU" w:hAnsi="Simplified Arabic" w:cs="Simplified Arabic"/>
          <w:rtl/>
          <w:lang w:val="fr-CA" w:eastAsia="ar-SA"/>
        </w:rPr>
        <w:t xml:space="preserve"> 10 وظائف إضافية مطلوبة </w:t>
      </w:r>
      <w:r w:rsidR="00CB18BF">
        <w:rPr>
          <w:rFonts w:ascii="Simplified Arabic" w:eastAsia="PMingLiU" w:hAnsi="Simplified Arabic" w:cs="Simplified Arabic" w:hint="cs"/>
          <w:rtl/>
          <w:lang w:val="fr-CA" w:eastAsia="ar-SA"/>
        </w:rPr>
        <w:t>على وجه الاستعجال</w:t>
      </w:r>
      <w:r w:rsidRPr="00AD4CCF">
        <w:rPr>
          <w:rFonts w:ascii="Simplified Arabic" w:eastAsia="PMingLiU" w:hAnsi="Simplified Arabic" w:cs="Simplified Arabic"/>
          <w:rtl/>
          <w:lang w:val="fr-CA" w:eastAsia="ar-SA"/>
        </w:rPr>
        <w:t xml:space="preserve"> حتى تتمكن من </w:t>
      </w:r>
      <w:r w:rsidR="00CB18BF" w:rsidRPr="00CB18BF">
        <w:rPr>
          <w:rFonts w:ascii="Simplified Arabic" w:eastAsia="PMingLiU" w:hAnsi="Simplified Arabic" w:cs="Simplified Arabic"/>
          <w:rtl/>
          <w:lang w:val="fr-CA" w:eastAsia="ar-SA"/>
        </w:rPr>
        <w:t xml:space="preserve">دعم العمل </w:t>
      </w:r>
      <w:r w:rsidR="00CB18BF">
        <w:rPr>
          <w:rFonts w:ascii="Simplified Arabic" w:eastAsia="PMingLiU" w:hAnsi="Simplified Arabic" w:cs="Simplified Arabic" w:hint="cs"/>
          <w:rtl/>
          <w:lang w:val="fr-CA" w:eastAsia="ar-SA"/>
        </w:rPr>
        <w:t>المضطلع به في إطار</w:t>
      </w:r>
      <w:r w:rsidR="00CB18BF" w:rsidRPr="00CB18BF">
        <w:rPr>
          <w:rFonts w:ascii="Simplified Arabic" w:eastAsia="PMingLiU" w:hAnsi="Simplified Arabic" w:cs="Simplified Arabic"/>
          <w:rtl/>
          <w:lang w:val="fr-CA" w:eastAsia="ar-SA"/>
        </w:rPr>
        <w:t xml:space="preserve"> الاتفاقية وبروتوكول</w:t>
      </w:r>
      <w:r w:rsidR="00CB18BF">
        <w:rPr>
          <w:rFonts w:ascii="Simplified Arabic" w:eastAsia="PMingLiU" w:hAnsi="Simplified Arabic" w:cs="Simplified Arabic" w:hint="cs"/>
          <w:rtl/>
          <w:lang w:val="fr-CA" w:eastAsia="ar-SA"/>
        </w:rPr>
        <w:t>يها</w:t>
      </w:r>
      <w:r w:rsidR="00CB18BF" w:rsidRPr="00CB18BF">
        <w:rPr>
          <w:rFonts w:ascii="Simplified Arabic" w:eastAsia="PMingLiU" w:hAnsi="Simplified Arabic" w:cs="Simplified Arabic"/>
          <w:rtl/>
          <w:lang w:val="fr-CA" w:eastAsia="ar-SA"/>
        </w:rPr>
        <w:t xml:space="preserve"> بفعالية</w:t>
      </w:r>
      <w:r w:rsidRPr="00AD4CCF">
        <w:rPr>
          <w:rFonts w:ascii="Simplified Arabic" w:eastAsia="PMingLiU" w:hAnsi="Simplified Arabic" w:cs="Simplified Arabic"/>
          <w:rtl/>
          <w:lang w:val="fr-CA" w:eastAsia="ar-SA"/>
        </w:rPr>
        <w:t xml:space="preserve">، بما في ذلك دعم الأطراف في تنفيذها لإطار كونمينغ - مونتريال العالمي للتنوع البيولوجي. </w:t>
      </w:r>
      <w:r w:rsidR="00CB18BF">
        <w:rPr>
          <w:rFonts w:ascii="Simplified Arabic" w:eastAsia="PMingLiU" w:hAnsi="Simplified Arabic" w:cs="Simplified Arabic" w:hint="cs"/>
          <w:rtl/>
          <w:lang w:val="fr-CA" w:eastAsia="ar-SA"/>
        </w:rPr>
        <w:t>وفي حال عدم توفير</w:t>
      </w:r>
      <w:r w:rsidRPr="00AD4CCF">
        <w:rPr>
          <w:rFonts w:ascii="Simplified Arabic" w:eastAsia="PMingLiU" w:hAnsi="Simplified Arabic" w:cs="Simplified Arabic"/>
          <w:rtl/>
          <w:lang w:val="fr-CA" w:eastAsia="ar-SA"/>
        </w:rPr>
        <w:t xml:space="preserve"> هذه الوظائف، </w:t>
      </w:r>
      <w:r w:rsidR="00433738" w:rsidRPr="00433738">
        <w:rPr>
          <w:rFonts w:ascii="Simplified Arabic" w:eastAsia="PMingLiU" w:hAnsi="Simplified Arabic" w:cs="Simplified Arabic"/>
          <w:rtl/>
          <w:lang w:val="fr-CA" w:eastAsia="ar-SA"/>
        </w:rPr>
        <w:t>ستنشأ فئتان رئيسيتان من ال</w:t>
      </w:r>
      <w:r w:rsidR="00433738">
        <w:rPr>
          <w:rFonts w:ascii="Simplified Arabic" w:eastAsia="PMingLiU" w:hAnsi="Simplified Arabic" w:cs="Simplified Arabic" w:hint="cs"/>
          <w:rtl/>
          <w:lang w:val="fr-CA" w:eastAsia="ar-SA"/>
        </w:rPr>
        <w:t>مسائل</w:t>
      </w:r>
      <w:r w:rsidR="00433738" w:rsidRPr="00433738">
        <w:rPr>
          <w:rFonts w:ascii="Simplified Arabic" w:eastAsia="PMingLiU" w:hAnsi="Simplified Arabic" w:cs="Simplified Arabic"/>
          <w:rtl/>
          <w:lang w:val="fr-CA" w:eastAsia="ar-SA"/>
        </w:rPr>
        <w:t xml:space="preserve"> تتعلقان بما يلي:</w:t>
      </w:r>
    </w:p>
    <w:p w14:paraId="6F707D61" w14:textId="4971FE9D" w:rsidR="00AD4CCF" w:rsidRPr="005A2870" w:rsidRDefault="00AD4CCF" w:rsidP="00B278AF">
      <w:pPr>
        <w:tabs>
          <w:tab w:val="left" w:pos="1280"/>
          <w:tab w:val="left" w:pos="1985"/>
        </w:tabs>
        <w:bidi/>
        <w:spacing w:after="120" w:line="216" w:lineRule="auto"/>
        <w:ind w:left="573"/>
        <w:jc w:val="both"/>
        <w:rPr>
          <w:rFonts w:cs="Simplified Arabic"/>
          <w:rtl/>
          <w:lang w:val="en-US"/>
        </w:rPr>
      </w:pPr>
      <w:r>
        <w:rPr>
          <w:rFonts w:cs="Simplified Arabic"/>
          <w:rtl/>
          <w:lang w:val="en-US"/>
        </w:rPr>
        <w:lastRenderedPageBreak/>
        <w:tab/>
      </w:r>
      <w:r w:rsidRPr="005A2870">
        <w:rPr>
          <w:rFonts w:cs="Simplified Arabic" w:hint="cs"/>
          <w:rtl/>
          <w:lang w:val="en-US"/>
        </w:rPr>
        <w:t>(أ)</w:t>
      </w:r>
      <w:r w:rsidRPr="005A2870">
        <w:rPr>
          <w:rFonts w:cs="Simplified Arabic" w:hint="cs"/>
          <w:rtl/>
          <w:lang w:val="en-US"/>
        </w:rPr>
        <w:tab/>
      </w:r>
      <w:r w:rsidR="00B278AF" w:rsidRPr="003A2E0C">
        <w:rPr>
          <w:rFonts w:cs="Simplified Arabic"/>
          <w:i/>
          <w:iCs/>
          <w:rtl/>
          <w:lang w:val="en-US"/>
        </w:rPr>
        <w:t>استمرارية العمل: ت</w:t>
      </w:r>
      <w:r w:rsidR="00433738" w:rsidRPr="003A2E0C">
        <w:rPr>
          <w:rFonts w:cs="Simplified Arabic" w:hint="cs"/>
          <w:i/>
          <w:iCs/>
          <w:rtl/>
          <w:lang w:val="en-US"/>
        </w:rPr>
        <w:t xml:space="preserve">فادي </w:t>
      </w:r>
      <w:r w:rsidR="00B278AF" w:rsidRPr="003A2E0C">
        <w:rPr>
          <w:rFonts w:cs="Simplified Arabic"/>
          <w:i/>
          <w:iCs/>
          <w:rtl/>
          <w:lang w:val="en-US"/>
        </w:rPr>
        <w:t xml:space="preserve">التوقف عن </w:t>
      </w:r>
      <w:r w:rsidR="00433738" w:rsidRPr="003A2E0C">
        <w:rPr>
          <w:rFonts w:cs="Simplified Arabic" w:hint="cs"/>
          <w:i/>
          <w:iCs/>
          <w:rtl/>
          <w:lang w:val="en-US"/>
        </w:rPr>
        <w:t xml:space="preserve">إنجاز </w:t>
      </w:r>
      <w:r w:rsidR="00B278AF" w:rsidRPr="003A2E0C">
        <w:rPr>
          <w:rFonts w:cs="Simplified Arabic"/>
          <w:i/>
          <w:iCs/>
          <w:rtl/>
          <w:lang w:val="en-US"/>
        </w:rPr>
        <w:t>العمل</w:t>
      </w:r>
      <w:r w:rsidR="00B278AF" w:rsidRPr="003A2E0C">
        <w:rPr>
          <w:rFonts w:cs="Simplified Arabic"/>
          <w:rtl/>
          <w:lang w:val="en-US"/>
        </w:rPr>
        <w:t xml:space="preserve">. يجري </w:t>
      </w:r>
      <w:r w:rsidR="00E76B79">
        <w:rPr>
          <w:rFonts w:cs="Simplified Arabic"/>
          <w:rtl/>
          <w:lang w:val="en-US"/>
        </w:rPr>
        <w:t>حالياً</w:t>
      </w:r>
      <w:r w:rsidR="00B278AF" w:rsidRPr="003A2E0C">
        <w:rPr>
          <w:rFonts w:cs="Simplified Arabic"/>
          <w:rtl/>
          <w:lang w:val="en-US"/>
        </w:rPr>
        <w:t xml:space="preserve"> تنفيذ عدد من المهام الأساسية </w:t>
      </w:r>
      <w:r w:rsidR="00826CB8">
        <w:rPr>
          <w:rFonts w:cs="Simplified Arabic" w:hint="cs"/>
          <w:rtl/>
          <w:lang w:val="en-US"/>
        </w:rPr>
        <w:t>على يد</w:t>
      </w:r>
      <w:r w:rsidR="00B278AF" w:rsidRPr="003A2E0C">
        <w:rPr>
          <w:rFonts w:cs="Simplified Arabic"/>
          <w:rtl/>
          <w:lang w:val="en-US"/>
        </w:rPr>
        <w:t xml:space="preserve"> موظفين أو </w:t>
      </w:r>
      <w:r w:rsidR="00433738" w:rsidRPr="003A2E0C">
        <w:rPr>
          <w:rFonts w:cs="Simplified Arabic" w:hint="cs"/>
          <w:rtl/>
          <w:lang w:val="en-US"/>
        </w:rPr>
        <w:t xml:space="preserve">خبراء </w:t>
      </w:r>
      <w:r w:rsidR="00B278AF" w:rsidRPr="003A2E0C">
        <w:rPr>
          <w:rFonts w:cs="Simplified Arabic"/>
          <w:rtl/>
          <w:lang w:val="en-US"/>
        </w:rPr>
        <w:t xml:space="preserve">استشاريين ممولين من المشاريع أو من خلال العمل الإضافي المكثف، حيث يساهم الموظفون </w:t>
      </w:r>
      <w:r w:rsidR="00433738" w:rsidRPr="003A2E0C">
        <w:rPr>
          <w:rFonts w:cs="Simplified Arabic"/>
          <w:rtl/>
          <w:lang w:val="en-US"/>
        </w:rPr>
        <w:t>أيضاً</w:t>
      </w:r>
      <w:r w:rsidR="00B278AF" w:rsidRPr="003A2E0C">
        <w:rPr>
          <w:rFonts w:cs="Simplified Arabic"/>
          <w:rtl/>
          <w:lang w:val="en-US"/>
        </w:rPr>
        <w:t xml:space="preserve"> في مجالات عمل تقع خارج نطاق اختصاصاتهم. و</w:t>
      </w:r>
      <w:r w:rsidR="00114B23">
        <w:rPr>
          <w:rFonts w:cs="Simplified Arabic"/>
          <w:rtl/>
          <w:lang w:val="en-US"/>
        </w:rPr>
        <w:t>دون توافر</w:t>
      </w:r>
      <w:r w:rsidR="00B278AF" w:rsidRPr="003A2E0C">
        <w:rPr>
          <w:rFonts w:cs="Simplified Arabic"/>
          <w:rtl/>
          <w:lang w:val="en-US"/>
        </w:rPr>
        <w:t xml:space="preserve"> موظفين إضافيين، لن يكون من الممكن مواصلة </w:t>
      </w:r>
      <w:r w:rsidR="00433738" w:rsidRPr="003A2E0C">
        <w:rPr>
          <w:rFonts w:cs="Simplified Arabic" w:hint="cs"/>
          <w:rtl/>
          <w:lang w:val="en-US"/>
        </w:rPr>
        <w:t xml:space="preserve">إنجاز </w:t>
      </w:r>
      <w:r w:rsidR="00B278AF" w:rsidRPr="003A2E0C">
        <w:rPr>
          <w:rFonts w:cs="Simplified Arabic"/>
          <w:rtl/>
          <w:lang w:val="en-US"/>
        </w:rPr>
        <w:t xml:space="preserve">مجالات العمل هذه بالنطاق والجودة والسرعة التي تتطلبها مقررات مؤتمر الأطراف. </w:t>
      </w:r>
      <w:r w:rsidR="00433738" w:rsidRPr="003A2E0C">
        <w:rPr>
          <w:rFonts w:cs="Simplified Arabic" w:hint="cs"/>
          <w:rtl/>
          <w:lang w:val="en-US"/>
        </w:rPr>
        <w:t>وفيما يتعلق</w:t>
      </w:r>
      <w:r w:rsidR="00B278AF" w:rsidRPr="003A2E0C">
        <w:rPr>
          <w:rFonts w:cs="Simplified Arabic"/>
          <w:rtl/>
          <w:lang w:val="en-US"/>
        </w:rPr>
        <w:t xml:space="preserve"> </w:t>
      </w:r>
      <w:r w:rsidR="00433738" w:rsidRPr="003A2E0C">
        <w:rPr>
          <w:rFonts w:cs="Simplified Arabic" w:hint="cs"/>
          <w:rtl/>
          <w:lang w:val="en-US"/>
        </w:rPr>
        <w:t>ب</w:t>
      </w:r>
      <w:r w:rsidR="00B278AF" w:rsidRPr="003A2E0C">
        <w:rPr>
          <w:rFonts w:cs="Simplified Arabic"/>
          <w:rtl/>
          <w:lang w:val="en-US"/>
        </w:rPr>
        <w:t xml:space="preserve">هذه الوظائف، </w:t>
      </w:r>
      <w:r w:rsidR="00433738" w:rsidRPr="003A2E0C">
        <w:rPr>
          <w:rFonts w:cs="Simplified Arabic"/>
          <w:rtl/>
          <w:lang w:val="en-US"/>
        </w:rPr>
        <w:t>لا تكمن المشكلة في عجز الأمانة عن البدء في</w:t>
      </w:r>
      <w:r w:rsidR="00433738" w:rsidRPr="003A2E0C">
        <w:rPr>
          <w:rFonts w:cs="Simplified Arabic" w:hint="cs"/>
          <w:rtl/>
          <w:lang w:val="en-US"/>
        </w:rPr>
        <w:t xml:space="preserve"> تنفيذ</w:t>
      </w:r>
      <w:r w:rsidR="00433738" w:rsidRPr="003A2E0C">
        <w:rPr>
          <w:rFonts w:cs="Simplified Arabic"/>
          <w:rtl/>
          <w:lang w:val="en-US"/>
        </w:rPr>
        <w:t xml:space="preserve"> مجالات عمل جديدة</w:t>
      </w:r>
      <w:r w:rsidR="00B278AF" w:rsidRPr="003A2E0C">
        <w:rPr>
          <w:rFonts w:cs="Simplified Arabic"/>
          <w:rtl/>
          <w:lang w:val="en-US"/>
        </w:rPr>
        <w:t xml:space="preserve">. </w:t>
      </w:r>
      <w:r w:rsidR="003A2E0C" w:rsidRPr="003A2E0C">
        <w:rPr>
          <w:rFonts w:cs="Simplified Arabic" w:hint="cs"/>
          <w:rtl/>
          <w:lang w:val="en-US"/>
        </w:rPr>
        <w:t>وعوضاً عن</w:t>
      </w:r>
      <w:r w:rsidR="00B278AF" w:rsidRPr="003A2E0C">
        <w:rPr>
          <w:rFonts w:cs="Simplified Arabic"/>
          <w:rtl/>
          <w:lang w:val="en-US"/>
        </w:rPr>
        <w:t xml:space="preserve"> ذلك، فهذه الوظائف ضرورية لمواصلة العمل الحالي الذي </w:t>
      </w:r>
      <w:r w:rsidR="00C7174D">
        <w:rPr>
          <w:rFonts w:cs="Simplified Arabic" w:hint="cs"/>
          <w:rtl/>
          <w:lang w:val="en-US"/>
        </w:rPr>
        <w:t>كانت الأمانة ستفتقد</w:t>
      </w:r>
      <w:r w:rsidR="00B278AF" w:rsidRPr="003A2E0C">
        <w:rPr>
          <w:rFonts w:cs="Simplified Arabic"/>
          <w:rtl/>
          <w:lang w:val="en-US"/>
        </w:rPr>
        <w:t xml:space="preserve"> </w:t>
      </w:r>
      <w:r w:rsidR="003A2E0C" w:rsidRPr="003A2E0C">
        <w:rPr>
          <w:rFonts w:cs="Simplified Arabic" w:hint="cs"/>
          <w:rtl/>
          <w:lang w:val="en-US"/>
        </w:rPr>
        <w:t xml:space="preserve">لولاه </w:t>
      </w:r>
      <w:r w:rsidR="00B278AF" w:rsidRPr="003A2E0C">
        <w:rPr>
          <w:rFonts w:cs="Simplified Arabic"/>
          <w:rtl/>
          <w:lang w:val="en-US"/>
        </w:rPr>
        <w:t xml:space="preserve">إلى الموارد اللازمة. </w:t>
      </w:r>
      <w:r w:rsidR="003A2E0C" w:rsidRPr="003A2E0C">
        <w:rPr>
          <w:rFonts w:cs="Simplified Arabic" w:hint="cs"/>
          <w:rtl/>
          <w:lang w:val="en-US"/>
        </w:rPr>
        <w:t>ونتيجة لذلك، قد يتعين</w:t>
      </w:r>
      <w:r w:rsidR="00B278AF" w:rsidRPr="003A2E0C">
        <w:rPr>
          <w:rFonts w:cs="Simplified Arabic"/>
          <w:rtl/>
          <w:lang w:val="en-US"/>
        </w:rPr>
        <w:t xml:space="preserve"> تقليص هذا </w:t>
      </w:r>
      <w:r w:rsidR="003A2E0C" w:rsidRPr="003A2E0C">
        <w:rPr>
          <w:rFonts w:cs="Simplified Arabic" w:hint="cs"/>
          <w:rtl/>
          <w:lang w:val="en-US"/>
        </w:rPr>
        <w:t xml:space="preserve">العمل </w:t>
      </w:r>
      <w:r w:rsidR="00B278AF" w:rsidRPr="003A2E0C">
        <w:rPr>
          <w:rFonts w:cs="Simplified Arabic"/>
          <w:rtl/>
          <w:lang w:val="en-US"/>
        </w:rPr>
        <w:t>أو تأخيره أو إيقافه</w:t>
      </w:r>
      <w:r w:rsidR="003A2E0C" w:rsidRPr="003A2E0C">
        <w:rPr>
          <w:rFonts w:cs="Simplified Arabic" w:hint="cs"/>
          <w:rtl/>
          <w:lang w:val="en-US"/>
        </w:rPr>
        <w:t xml:space="preserve"> كلياً أو جزئياً</w:t>
      </w:r>
      <w:r w:rsidR="00B278AF" w:rsidRPr="003A2E0C">
        <w:rPr>
          <w:rFonts w:cs="Simplified Arabic"/>
          <w:rtl/>
          <w:lang w:val="en-US"/>
        </w:rPr>
        <w:t xml:space="preserve">. </w:t>
      </w:r>
      <w:r w:rsidR="003A2E0C" w:rsidRPr="003A2E0C">
        <w:rPr>
          <w:rFonts w:cs="Simplified Arabic" w:hint="cs"/>
          <w:rtl/>
          <w:lang w:val="en-US"/>
        </w:rPr>
        <w:t>وأبدت</w:t>
      </w:r>
      <w:r w:rsidR="00B278AF" w:rsidRPr="003A2E0C">
        <w:rPr>
          <w:rFonts w:cs="Simplified Arabic"/>
          <w:rtl/>
          <w:lang w:val="en-US"/>
        </w:rPr>
        <w:t xml:space="preserve"> الأطراف </w:t>
      </w:r>
      <w:r w:rsidR="00433738" w:rsidRPr="003A2E0C">
        <w:rPr>
          <w:rFonts w:cs="Simplified Arabic"/>
          <w:rtl/>
          <w:lang w:val="en-US"/>
        </w:rPr>
        <w:t>أيضاً</w:t>
      </w:r>
      <w:r w:rsidR="00B278AF" w:rsidRPr="003A2E0C">
        <w:rPr>
          <w:rFonts w:cs="Simplified Arabic"/>
          <w:rtl/>
          <w:lang w:val="en-US"/>
        </w:rPr>
        <w:t xml:space="preserve"> قلقاً خاصاً إزاء استمرار تقديم خدمات المؤتمرات. وتشمل المجالات الأخرى المعنية </w:t>
      </w:r>
      <w:r w:rsidR="003A2E0C" w:rsidRPr="003A2E0C">
        <w:rPr>
          <w:rFonts w:cs="Simplified Arabic"/>
          <w:rtl/>
          <w:lang w:val="en-US"/>
        </w:rPr>
        <w:t>بناء القدرات وتنميتها</w:t>
      </w:r>
      <w:r w:rsidR="00B278AF" w:rsidRPr="003A2E0C">
        <w:rPr>
          <w:rFonts w:cs="Simplified Arabic"/>
          <w:rtl/>
          <w:lang w:val="en-US"/>
        </w:rPr>
        <w:t xml:space="preserve">، بما في ذلك دعم تشغيل مراكز التعاون التقني والعلمي؛ ودمجها، على وجه الخصوص، في العمليات التجارية والمالية. </w:t>
      </w:r>
      <w:r w:rsidR="003A2E0C" w:rsidRPr="003A2E0C">
        <w:rPr>
          <w:rFonts w:cs="Simplified Arabic" w:hint="cs"/>
          <w:rtl/>
          <w:lang w:val="en-US"/>
        </w:rPr>
        <w:t>و</w:t>
      </w:r>
      <w:r w:rsidR="00B278AF" w:rsidRPr="003A2E0C">
        <w:rPr>
          <w:rFonts w:cs="Simplified Arabic"/>
          <w:rtl/>
          <w:lang w:val="en-US"/>
        </w:rPr>
        <w:t xml:space="preserve">بالإضافة إلى ذلك، </w:t>
      </w:r>
      <w:r w:rsidR="003A2E0C" w:rsidRPr="003A2E0C">
        <w:rPr>
          <w:rFonts w:cs="Simplified Arabic"/>
          <w:rtl/>
          <w:lang w:val="en-US"/>
        </w:rPr>
        <w:t>قد تكون بعض المهام الم</w:t>
      </w:r>
      <w:r w:rsidR="003A2E0C" w:rsidRPr="003A2E0C">
        <w:rPr>
          <w:rFonts w:cs="Simplified Arabic" w:hint="cs"/>
          <w:rtl/>
          <w:lang w:val="en-US"/>
        </w:rPr>
        <w:t>تصلة ب</w:t>
      </w:r>
      <w:r w:rsidR="00B278AF" w:rsidRPr="003A2E0C">
        <w:rPr>
          <w:rFonts w:cs="Simplified Arabic"/>
          <w:rtl/>
          <w:lang w:val="en-US"/>
        </w:rPr>
        <w:t xml:space="preserve">الميزنة القائمة على النتائج وتكنولوجيا المعلومات، مثل التحول الرقمي، </w:t>
      </w:r>
      <w:r w:rsidR="00444790" w:rsidRPr="003A2E0C">
        <w:rPr>
          <w:rFonts w:cs="Simplified Arabic"/>
          <w:rtl/>
          <w:lang w:val="en-US"/>
        </w:rPr>
        <w:t>عرضة للمخاطر.</w:t>
      </w:r>
    </w:p>
    <w:p w14:paraId="4986F211" w14:textId="2919B33E" w:rsidR="00AD4CCF" w:rsidRPr="005A2870" w:rsidRDefault="00AD4CCF" w:rsidP="00AD4CCF">
      <w:pPr>
        <w:tabs>
          <w:tab w:val="left" w:pos="1280"/>
          <w:tab w:val="left" w:pos="1985"/>
        </w:tabs>
        <w:bidi/>
        <w:spacing w:after="120" w:line="216" w:lineRule="auto"/>
        <w:ind w:left="573" w:hanging="573"/>
        <w:jc w:val="both"/>
        <w:rPr>
          <w:rFonts w:cs="Simplified Arabic"/>
          <w:rtl/>
          <w:lang w:val="en-US"/>
        </w:rPr>
      </w:pPr>
      <w:r w:rsidRPr="005A2870">
        <w:rPr>
          <w:rFonts w:cs="Simplified Arabic" w:hint="cs"/>
          <w:rtl/>
          <w:lang w:val="en-US"/>
        </w:rPr>
        <w:tab/>
      </w:r>
      <w:r>
        <w:rPr>
          <w:rFonts w:cs="Simplified Arabic"/>
          <w:rtl/>
          <w:lang w:val="en-US"/>
        </w:rPr>
        <w:tab/>
      </w:r>
      <w:r w:rsidRPr="005A2870">
        <w:rPr>
          <w:rFonts w:cs="Simplified Arabic" w:hint="cs"/>
          <w:rtl/>
          <w:lang w:val="en-US"/>
        </w:rPr>
        <w:t>(ب)</w:t>
      </w:r>
      <w:r w:rsidRPr="005A2870">
        <w:rPr>
          <w:rFonts w:cs="Simplified Arabic" w:hint="cs"/>
          <w:rtl/>
          <w:lang w:val="en-US"/>
        </w:rPr>
        <w:tab/>
      </w:r>
      <w:r w:rsidR="00B92FE9" w:rsidRPr="005B3140">
        <w:rPr>
          <w:rFonts w:cs="Simplified Arabic"/>
          <w:i/>
          <w:iCs/>
          <w:rtl/>
          <w:lang w:val="en-US"/>
        </w:rPr>
        <w:t>مجالات عمل جديدة: دعم العمل المتطور للاتفاقية لدعم تنفيذ ال</w:t>
      </w:r>
      <w:r w:rsidR="00697676" w:rsidRPr="005B3140">
        <w:rPr>
          <w:rFonts w:cs="Simplified Arabic"/>
          <w:i/>
          <w:iCs/>
          <w:rtl/>
          <w:lang w:val="en-US"/>
        </w:rPr>
        <w:t>مقرر</w:t>
      </w:r>
      <w:r w:rsidR="00B92FE9" w:rsidRPr="005B3140">
        <w:rPr>
          <w:rFonts w:cs="Simplified Arabic"/>
          <w:i/>
          <w:iCs/>
          <w:rtl/>
          <w:lang w:val="en-US"/>
        </w:rPr>
        <w:t>ات التي ي</w:t>
      </w:r>
      <w:r w:rsidR="003A2E0C" w:rsidRPr="005B3140">
        <w:rPr>
          <w:rFonts w:cs="Simplified Arabic" w:hint="cs"/>
          <w:i/>
          <w:iCs/>
          <w:rtl/>
          <w:lang w:val="en-US"/>
        </w:rPr>
        <w:t>عتمدها</w:t>
      </w:r>
      <w:r w:rsidR="00B92FE9" w:rsidRPr="005B3140">
        <w:rPr>
          <w:rFonts w:cs="Simplified Arabic"/>
          <w:i/>
          <w:iCs/>
          <w:rtl/>
          <w:lang w:val="en-US"/>
        </w:rPr>
        <w:t xml:space="preserve"> مؤتمر الأطراف استجابة</w:t>
      </w:r>
      <w:r w:rsidR="003A2E0C" w:rsidRPr="005B3140">
        <w:rPr>
          <w:rFonts w:cs="Simplified Arabic" w:hint="cs"/>
          <w:i/>
          <w:iCs/>
          <w:rtl/>
          <w:lang w:val="en-US"/>
        </w:rPr>
        <w:t>ً</w:t>
      </w:r>
      <w:r w:rsidR="00B92FE9" w:rsidRPr="005B3140">
        <w:rPr>
          <w:rFonts w:cs="Simplified Arabic"/>
          <w:i/>
          <w:iCs/>
          <w:rtl/>
          <w:lang w:val="en-US"/>
        </w:rPr>
        <w:t xml:space="preserve"> للتغيرات في مشهد التنوع البيولوجي، </w:t>
      </w:r>
      <w:r w:rsidR="00F53DB8" w:rsidRPr="005B3140">
        <w:rPr>
          <w:rFonts w:cs="Simplified Arabic" w:hint="cs"/>
          <w:i/>
          <w:iCs/>
          <w:rtl/>
          <w:lang w:val="en-US"/>
        </w:rPr>
        <w:t>و</w:t>
      </w:r>
      <w:r w:rsidR="00B92FE9" w:rsidRPr="005B3140">
        <w:rPr>
          <w:rFonts w:cs="Simplified Arabic"/>
          <w:i/>
          <w:iCs/>
          <w:rtl/>
          <w:lang w:val="en-US"/>
        </w:rPr>
        <w:t>الفهم المتطور</w:t>
      </w:r>
      <w:r w:rsidR="00F53DB8" w:rsidRPr="005B3140">
        <w:rPr>
          <w:rFonts w:cs="Simplified Arabic" w:hint="cs"/>
          <w:i/>
          <w:iCs/>
          <w:rtl/>
          <w:lang w:val="en-US"/>
        </w:rPr>
        <w:t xml:space="preserve"> الآخذ في التغير</w:t>
      </w:r>
      <w:r w:rsidR="00B92FE9" w:rsidRPr="005B3140">
        <w:rPr>
          <w:rFonts w:cs="Simplified Arabic"/>
          <w:i/>
          <w:iCs/>
          <w:rtl/>
          <w:lang w:val="en-US"/>
        </w:rPr>
        <w:t xml:space="preserve"> لما هو مطلوب لتحقيق أهداف الاتفاقية.</w:t>
      </w:r>
      <w:r w:rsidR="00B92FE9" w:rsidRPr="00B92FE9">
        <w:rPr>
          <w:rFonts w:cs="Simplified Arabic"/>
          <w:rtl/>
          <w:lang w:val="en-US"/>
        </w:rPr>
        <w:t xml:space="preserve"> هذه هي المجالات التي تتمتع فيها الأمانة بقدرة محدودة أو </w:t>
      </w:r>
      <w:r w:rsidR="00C527E7">
        <w:rPr>
          <w:rFonts w:cs="Simplified Arabic" w:hint="cs"/>
          <w:rtl/>
          <w:lang w:val="en-US"/>
        </w:rPr>
        <w:t>تفتقر إليها تماماً</w:t>
      </w:r>
      <w:r w:rsidR="00B92FE9" w:rsidRPr="00B92FE9">
        <w:rPr>
          <w:rFonts w:cs="Simplified Arabic"/>
          <w:rtl/>
          <w:lang w:val="en-US"/>
        </w:rPr>
        <w:t xml:space="preserve"> </w:t>
      </w:r>
      <w:r w:rsidR="00B26B30">
        <w:rPr>
          <w:rFonts w:cs="Simplified Arabic" w:hint="cs"/>
          <w:rtl/>
          <w:lang w:val="en-US" w:bidi="ar-EG"/>
        </w:rPr>
        <w:t xml:space="preserve">في الوقت الحالي </w:t>
      </w:r>
      <w:r w:rsidR="00C527E7">
        <w:rPr>
          <w:rFonts w:cs="Simplified Arabic" w:hint="cs"/>
          <w:rtl/>
          <w:lang w:val="en-US"/>
        </w:rPr>
        <w:t>وت</w:t>
      </w:r>
      <w:r w:rsidR="00B26B30">
        <w:rPr>
          <w:rFonts w:cs="Simplified Arabic" w:hint="cs"/>
          <w:rtl/>
          <w:lang w:val="en-US"/>
        </w:rPr>
        <w:t>تطلب</w:t>
      </w:r>
      <w:r w:rsidR="00C527E7">
        <w:rPr>
          <w:rFonts w:cs="Simplified Arabic" w:hint="cs"/>
          <w:rtl/>
          <w:lang w:val="en-US"/>
        </w:rPr>
        <w:t xml:space="preserve"> منها</w:t>
      </w:r>
      <w:r w:rsidR="00B92FE9" w:rsidRPr="00B92FE9">
        <w:rPr>
          <w:rFonts w:cs="Simplified Arabic"/>
          <w:rtl/>
          <w:lang w:val="en-US"/>
        </w:rPr>
        <w:t xml:space="preserve"> توسيع</w:t>
      </w:r>
      <w:r w:rsidR="00F53DB8">
        <w:rPr>
          <w:rFonts w:cs="Simplified Arabic" w:hint="cs"/>
          <w:rtl/>
          <w:lang w:val="en-US"/>
        </w:rPr>
        <w:t xml:space="preserve"> نطاق</w:t>
      </w:r>
      <w:r w:rsidR="00B92FE9" w:rsidRPr="00B92FE9">
        <w:rPr>
          <w:rFonts w:cs="Simplified Arabic"/>
          <w:rtl/>
          <w:lang w:val="en-US"/>
        </w:rPr>
        <w:t xml:space="preserve"> عملها من أجل إنجاز العمل </w:t>
      </w:r>
      <w:r w:rsidR="00C7174D">
        <w:rPr>
          <w:rFonts w:cs="Simplified Arabic" w:hint="cs"/>
          <w:rtl/>
          <w:lang w:val="en-US"/>
        </w:rPr>
        <w:t>المتعلق ب</w:t>
      </w:r>
      <w:r w:rsidR="00B92FE9" w:rsidRPr="00B92FE9">
        <w:rPr>
          <w:rFonts w:cs="Simplified Arabic"/>
          <w:rtl/>
          <w:lang w:val="en-US"/>
        </w:rPr>
        <w:t>الولايات الناشئة عن المقررات ال</w:t>
      </w:r>
      <w:r w:rsidR="00C527E7">
        <w:rPr>
          <w:rFonts w:cs="Simplified Arabic" w:hint="cs"/>
          <w:rtl/>
          <w:lang w:val="en-US"/>
        </w:rPr>
        <w:t>صادرة</w:t>
      </w:r>
      <w:r w:rsidR="00B92FE9" w:rsidRPr="00B92FE9">
        <w:rPr>
          <w:rFonts w:cs="Simplified Arabic"/>
          <w:rtl/>
          <w:lang w:val="en-US"/>
        </w:rPr>
        <w:t xml:space="preserve"> في الاجتماعين الخامس عشر والسادس عشر لمؤتمر الأطراف. </w:t>
      </w:r>
      <w:r w:rsidR="00C527E7">
        <w:rPr>
          <w:rFonts w:cs="Simplified Arabic" w:hint="cs"/>
          <w:rtl/>
          <w:lang w:val="en-US"/>
        </w:rPr>
        <w:t>وتتضمن</w:t>
      </w:r>
      <w:r w:rsidR="00B92FE9" w:rsidRPr="00B92FE9">
        <w:rPr>
          <w:rFonts w:cs="Simplified Arabic"/>
          <w:rtl/>
          <w:lang w:val="en-US"/>
        </w:rPr>
        <w:t xml:space="preserve"> </w:t>
      </w:r>
      <w:r w:rsidR="00433738">
        <w:rPr>
          <w:rFonts w:cs="Simplified Arabic"/>
          <w:rtl/>
          <w:lang w:val="en-US"/>
        </w:rPr>
        <w:t>أيضاً</w:t>
      </w:r>
      <w:r w:rsidR="00B92FE9" w:rsidRPr="00B92FE9">
        <w:rPr>
          <w:rFonts w:cs="Simplified Arabic"/>
          <w:rtl/>
          <w:lang w:val="en-US"/>
        </w:rPr>
        <w:t xml:space="preserve"> المجالات التي </w:t>
      </w:r>
      <w:r w:rsidR="00F53DB8">
        <w:rPr>
          <w:rFonts w:cs="Simplified Arabic" w:hint="cs"/>
          <w:rtl/>
          <w:lang w:val="en-US"/>
        </w:rPr>
        <w:t>ستتطلب</w:t>
      </w:r>
      <w:r w:rsidR="00B92FE9" w:rsidRPr="00B92FE9">
        <w:rPr>
          <w:rFonts w:cs="Simplified Arabic"/>
          <w:rtl/>
          <w:lang w:val="en-US"/>
        </w:rPr>
        <w:t xml:space="preserve"> قدرات إضافية لتحسين الكفاءة والفعالية الشامل</w:t>
      </w:r>
      <w:r w:rsidR="00F53DB8">
        <w:rPr>
          <w:rFonts w:cs="Simplified Arabic" w:hint="cs"/>
          <w:rtl/>
          <w:lang w:val="en-US"/>
        </w:rPr>
        <w:t xml:space="preserve">تين </w:t>
      </w:r>
      <w:r w:rsidR="00B92FE9" w:rsidRPr="00B92FE9">
        <w:rPr>
          <w:rFonts w:cs="Simplified Arabic"/>
          <w:rtl/>
          <w:lang w:val="en-US"/>
        </w:rPr>
        <w:t>ل</w:t>
      </w:r>
      <w:r w:rsidR="00C527E7">
        <w:rPr>
          <w:rFonts w:cs="Simplified Arabic" w:hint="cs"/>
          <w:rtl/>
          <w:lang w:val="en-US"/>
        </w:rPr>
        <w:t xml:space="preserve">إنجاز </w:t>
      </w:r>
      <w:r w:rsidR="00B92FE9" w:rsidRPr="00B92FE9">
        <w:rPr>
          <w:rFonts w:cs="Simplified Arabic"/>
          <w:rtl/>
          <w:lang w:val="en-US"/>
        </w:rPr>
        <w:t>عمل ال</w:t>
      </w:r>
      <w:r w:rsidR="00B35AC7">
        <w:rPr>
          <w:rFonts w:cs="Simplified Arabic"/>
          <w:rtl/>
          <w:lang w:val="en-US"/>
        </w:rPr>
        <w:t>أمانة</w:t>
      </w:r>
      <w:r w:rsidR="00B92FE9" w:rsidRPr="00B92FE9">
        <w:rPr>
          <w:rFonts w:cs="Simplified Arabic"/>
          <w:rtl/>
          <w:lang w:val="en-US"/>
        </w:rPr>
        <w:t>. وت</w:t>
      </w:r>
      <w:r w:rsidR="00B26B30">
        <w:rPr>
          <w:rFonts w:cs="Simplified Arabic" w:hint="cs"/>
          <w:rtl/>
          <w:lang w:val="en-US"/>
        </w:rPr>
        <w:t>تضمن</w:t>
      </w:r>
      <w:r w:rsidR="00B92FE9" w:rsidRPr="00B92FE9">
        <w:rPr>
          <w:rFonts w:cs="Simplified Arabic"/>
          <w:rtl/>
          <w:lang w:val="en-US"/>
        </w:rPr>
        <w:t xml:space="preserve"> هذه المجالات العمل على </w:t>
      </w:r>
      <w:r w:rsidR="00C527E7">
        <w:rPr>
          <w:rFonts w:cs="Simplified Arabic" w:hint="cs"/>
          <w:rtl/>
          <w:lang w:val="en-US"/>
        </w:rPr>
        <w:t xml:space="preserve">التصدي للعوامل </w:t>
      </w:r>
      <w:r w:rsidR="00B26B30">
        <w:rPr>
          <w:rFonts w:cs="Simplified Arabic" w:hint="cs"/>
          <w:rtl/>
          <w:lang w:val="en-US"/>
        </w:rPr>
        <w:t>التي تؤدي إلى</w:t>
      </w:r>
      <w:r w:rsidR="00B92FE9" w:rsidRPr="00B92FE9">
        <w:rPr>
          <w:rFonts w:cs="Simplified Arabic"/>
          <w:rtl/>
          <w:lang w:val="en-US"/>
        </w:rPr>
        <w:t xml:space="preserve"> فقدان التنوع البيولوجي، مثل </w:t>
      </w:r>
      <w:r w:rsidR="0071129B">
        <w:rPr>
          <w:rFonts w:cs="Simplified Arabic"/>
          <w:rtl/>
          <w:lang w:val="en-US"/>
        </w:rPr>
        <w:t>تغيير استخدام</w:t>
      </w:r>
      <w:r w:rsidR="00B92FE9" w:rsidRPr="00B92FE9">
        <w:rPr>
          <w:rFonts w:cs="Simplified Arabic"/>
          <w:rtl/>
          <w:lang w:val="en-US"/>
        </w:rPr>
        <w:t xml:space="preserve"> الأراضي والتلوث والإفراط في الاستهلاك، فضلا عن النهج والأدوات المشتركة بين القطاعات </w:t>
      </w:r>
      <w:r w:rsidR="00E2500E">
        <w:rPr>
          <w:rFonts w:cs="Simplified Arabic" w:hint="cs"/>
          <w:rtl/>
          <w:lang w:val="en-US"/>
        </w:rPr>
        <w:t>للتصدي لهذه العوامل</w:t>
      </w:r>
      <w:r w:rsidR="00B92FE9" w:rsidRPr="00B92FE9">
        <w:rPr>
          <w:rFonts w:cs="Simplified Arabic"/>
          <w:rtl/>
          <w:lang w:val="en-US"/>
        </w:rPr>
        <w:t xml:space="preserve">، مثل التخطيط المكاني الشامل للتنوع البيولوجي، بما في ذلك الاستعادة. وعلاوة على ذلك، لا تملك الأمانة القدرة </w:t>
      </w:r>
      <w:r w:rsidR="00E2500E">
        <w:rPr>
          <w:rFonts w:cs="Simplified Arabic" w:hint="cs"/>
          <w:rtl/>
          <w:lang w:val="en-US"/>
        </w:rPr>
        <w:t>اللازمة ل</w:t>
      </w:r>
      <w:r w:rsidR="00B92FE9" w:rsidRPr="00B92FE9">
        <w:rPr>
          <w:rFonts w:cs="Simplified Arabic"/>
          <w:rtl/>
          <w:lang w:val="en-US"/>
        </w:rPr>
        <w:t xml:space="preserve">تلبية الطلبات المتزايدة </w:t>
      </w:r>
      <w:r w:rsidR="00E2500E">
        <w:rPr>
          <w:rFonts w:cs="Simplified Arabic" w:hint="cs"/>
          <w:rtl/>
          <w:lang w:val="en-US"/>
        </w:rPr>
        <w:t>الصادرة عن</w:t>
      </w:r>
      <w:r w:rsidR="00B92FE9" w:rsidRPr="00B92FE9">
        <w:rPr>
          <w:rFonts w:cs="Simplified Arabic"/>
          <w:rtl/>
          <w:lang w:val="en-US"/>
        </w:rPr>
        <w:t xml:space="preserve"> مؤتمر الأطراف بشأن تيسير التثقيف </w:t>
      </w:r>
      <w:r w:rsidR="00956957">
        <w:rPr>
          <w:rFonts w:cs="Simplified Arabic" w:hint="cs"/>
          <w:rtl/>
          <w:lang w:val="en-US"/>
        </w:rPr>
        <w:t>بشأن</w:t>
      </w:r>
      <w:r w:rsidR="00B92FE9" w:rsidRPr="00B92FE9">
        <w:rPr>
          <w:rFonts w:cs="Simplified Arabic"/>
          <w:rtl/>
          <w:lang w:val="en-US"/>
        </w:rPr>
        <w:t xml:space="preserve"> التنوع البيولوجي. </w:t>
      </w:r>
    </w:p>
    <w:p w14:paraId="10F59DFA" w14:textId="3C8FF94A" w:rsidR="009E635A" w:rsidRPr="00E2500E" w:rsidRDefault="00E2500E" w:rsidP="00AD4CCF">
      <w:pPr>
        <w:pStyle w:val="ListParagraph"/>
        <w:numPr>
          <w:ilvl w:val="0"/>
          <w:numId w:val="4"/>
        </w:numPr>
        <w:bidi/>
        <w:spacing w:after="120" w:line="216" w:lineRule="auto"/>
        <w:ind w:firstLine="0"/>
        <w:contextualSpacing w:val="0"/>
        <w:jc w:val="both"/>
        <w:rPr>
          <w:rFonts w:ascii="Simplified Arabic" w:eastAsia="PMingLiU" w:hAnsi="Simplified Arabic" w:cs="Simplified Arabic"/>
          <w:lang w:val="fr-CA" w:eastAsia="ar-SA"/>
        </w:rPr>
      </w:pPr>
      <w:r w:rsidRPr="00E2500E">
        <w:rPr>
          <w:rFonts w:ascii="Simplified Arabic" w:eastAsia="PMingLiU" w:hAnsi="Simplified Arabic" w:cs="Simplified Arabic" w:hint="cs"/>
          <w:rtl/>
          <w:lang w:val="fr-CA" w:eastAsia="ar-SA"/>
        </w:rPr>
        <w:t>و</w:t>
      </w:r>
      <w:r w:rsidR="00AD45AA" w:rsidRPr="00E2500E">
        <w:rPr>
          <w:rFonts w:ascii="Simplified Arabic" w:hAnsi="Simplified Arabic" w:cs="Simplified Arabic" w:hint="cs"/>
          <w:rtl/>
        </w:rPr>
        <w:t xml:space="preserve">ترد في الجدول أدناه معلومات إضافية </w:t>
      </w:r>
      <w:r w:rsidRPr="00E2500E">
        <w:rPr>
          <w:rFonts w:ascii="Simplified Arabic" w:hAnsi="Simplified Arabic" w:cs="Simplified Arabic" w:hint="cs"/>
          <w:rtl/>
        </w:rPr>
        <w:t>عن</w:t>
      </w:r>
      <w:r w:rsidR="00AD45AA" w:rsidRPr="00E2500E">
        <w:rPr>
          <w:rFonts w:ascii="Simplified Arabic" w:hAnsi="Simplified Arabic" w:cs="Simplified Arabic" w:hint="cs"/>
          <w:rtl/>
        </w:rPr>
        <w:t xml:space="preserve"> المخاطر المحددة </w:t>
      </w:r>
      <w:r>
        <w:rPr>
          <w:rFonts w:ascii="Simplified Arabic" w:hAnsi="Simplified Arabic" w:cs="Simplified Arabic" w:hint="cs"/>
          <w:rtl/>
        </w:rPr>
        <w:t xml:space="preserve">واحتمال </w:t>
      </w:r>
      <w:r w:rsidR="00331EA6">
        <w:rPr>
          <w:rFonts w:ascii="Simplified Arabic" w:hAnsi="Simplified Arabic" w:cs="Simplified Arabic" w:hint="cs"/>
          <w:rtl/>
        </w:rPr>
        <w:t xml:space="preserve">حدوث </w:t>
      </w:r>
      <w:r>
        <w:rPr>
          <w:rFonts w:ascii="Simplified Arabic" w:hAnsi="Simplified Arabic" w:cs="Simplified Arabic" w:hint="cs"/>
          <w:rtl/>
        </w:rPr>
        <w:t>المخاطر المرتبط</w:t>
      </w:r>
      <w:r w:rsidR="00331EA6">
        <w:rPr>
          <w:rFonts w:ascii="Simplified Arabic" w:hAnsi="Simplified Arabic" w:cs="Simplified Arabic" w:hint="cs"/>
          <w:rtl/>
        </w:rPr>
        <w:t>ة</w:t>
      </w:r>
      <w:r w:rsidR="00AD45AA" w:rsidRPr="00E2500E">
        <w:rPr>
          <w:rFonts w:ascii="Simplified Arabic" w:hAnsi="Simplified Arabic" w:cs="Simplified Arabic" w:hint="cs"/>
          <w:rtl/>
        </w:rPr>
        <w:t xml:space="preserve"> بكل </w:t>
      </w:r>
      <w:r w:rsidRPr="00E2500E">
        <w:rPr>
          <w:rFonts w:ascii="Simplified Arabic" w:hAnsi="Simplified Arabic" w:cs="Simplified Arabic" w:hint="cs"/>
          <w:rtl/>
        </w:rPr>
        <w:t xml:space="preserve">وظيفة </w:t>
      </w:r>
      <w:r w:rsidR="00AD45AA" w:rsidRPr="00E2500E">
        <w:rPr>
          <w:rFonts w:ascii="Simplified Arabic" w:hAnsi="Simplified Arabic" w:cs="Simplified Arabic" w:hint="cs"/>
          <w:rtl/>
        </w:rPr>
        <w:t>مقترح</w:t>
      </w:r>
      <w:r w:rsidRPr="00E2500E">
        <w:rPr>
          <w:rFonts w:ascii="Simplified Arabic" w:hAnsi="Simplified Arabic" w:cs="Simplified Arabic" w:hint="cs"/>
          <w:rtl/>
        </w:rPr>
        <w:t>ة.</w:t>
      </w:r>
    </w:p>
    <w:p w14:paraId="7601F662" w14:textId="6B775427" w:rsidR="00B92FE9" w:rsidRPr="00B92FE9" w:rsidRDefault="00B92FE9" w:rsidP="00B92FE9">
      <w:pPr>
        <w:bidi/>
        <w:spacing w:after="240" w:line="216" w:lineRule="auto"/>
        <w:jc w:val="both"/>
        <w:rPr>
          <w:rFonts w:eastAsia="PMingLiU" w:cs="Simplified Arabic"/>
          <w:b/>
          <w:bCs/>
          <w:lang w:val="fr-CA" w:eastAsia="ar-SA"/>
        </w:rPr>
      </w:pPr>
      <w:r w:rsidRPr="00B92FE9">
        <w:rPr>
          <w:rFonts w:eastAsia="PMingLiU" w:cs="Simplified Arabic"/>
          <w:b/>
          <w:bCs/>
          <w:rtl/>
          <w:lang w:val="fr-CA" w:eastAsia="ar-SA"/>
        </w:rPr>
        <w:t>تقييم مخاطر عدم الحصول على الوظائف الإضافية المقترحة</w:t>
      </w:r>
    </w:p>
    <w:tbl>
      <w:tblPr>
        <w:tblStyle w:val="TableGrid"/>
        <w:bidiVisual/>
        <w:tblW w:w="9265" w:type="dxa"/>
        <w:jc w:val="center"/>
        <w:tblLook w:val="06A0" w:firstRow="1" w:lastRow="0" w:firstColumn="1" w:lastColumn="0" w:noHBand="1" w:noVBand="1"/>
      </w:tblPr>
      <w:tblGrid>
        <w:gridCol w:w="2575"/>
        <w:gridCol w:w="6690"/>
      </w:tblGrid>
      <w:tr w:rsidR="00B92FE9" w:rsidRPr="00760102" w14:paraId="5B5C0B8F" w14:textId="77777777" w:rsidTr="00D92C19">
        <w:trPr>
          <w:trHeight w:val="300"/>
          <w:jc w:val="center"/>
        </w:trPr>
        <w:tc>
          <w:tcPr>
            <w:tcW w:w="2575" w:type="dxa"/>
            <w:vAlign w:val="bottom"/>
          </w:tcPr>
          <w:p w14:paraId="76C2A86D" w14:textId="6ADD0002" w:rsidR="00B92FE9" w:rsidRPr="00B92FE9" w:rsidRDefault="00B92FE9" w:rsidP="00D92C19">
            <w:pPr>
              <w:bidi/>
              <w:rPr>
                <w:rFonts w:ascii="Simplified Arabic" w:eastAsia="Times New Roman" w:hAnsi="Simplified Arabic" w:cs="Simplified Arabic"/>
                <w:i/>
                <w:iCs/>
                <w:color w:val="000000" w:themeColor="text1"/>
              </w:rPr>
            </w:pPr>
            <w:r w:rsidRPr="00B92FE9">
              <w:rPr>
                <w:rFonts w:ascii="Simplified Arabic" w:eastAsia="Times New Roman" w:hAnsi="Simplified Arabic" w:cs="Simplified Arabic"/>
                <w:i/>
                <w:iCs/>
                <w:color w:val="000000" w:themeColor="text1"/>
                <w:rtl/>
              </w:rPr>
              <w:t>الوحدة/الوظائف الإضافية المقترحة</w:t>
            </w:r>
          </w:p>
        </w:tc>
        <w:tc>
          <w:tcPr>
            <w:tcW w:w="6690" w:type="dxa"/>
            <w:vAlign w:val="bottom"/>
          </w:tcPr>
          <w:p w14:paraId="24C461EC" w14:textId="3F27C648" w:rsidR="00B92FE9" w:rsidRPr="00B92FE9" w:rsidRDefault="0071345D" w:rsidP="00D92C19">
            <w:pPr>
              <w:bidi/>
              <w:rPr>
                <w:rFonts w:ascii="Simplified Arabic" w:eastAsia="Times New Roman" w:hAnsi="Simplified Arabic" w:cs="Simplified Arabic"/>
                <w:i/>
                <w:iCs/>
                <w:lang w:val="en-US"/>
              </w:rPr>
            </w:pPr>
            <w:r w:rsidRPr="0071345D">
              <w:rPr>
                <w:rFonts w:ascii="Simplified Arabic" w:eastAsia="Times New Roman" w:hAnsi="Simplified Arabic" w:cs="Simplified Arabic"/>
                <w:i/>
                <w:iCs/>
                <w:rtl/>
                <w:lang w:val="en-US"/>
              </w:rPr>
              <w:t>المخاطر واحتمال</w:t>
            </w:r>
            <w:r w:rsidR="00581DD4">
              <w:rPr>
                <w:rFonts w:ascii="Simplified Arabic" w:eastAsia="Times New Roman" w:hAnsi="Simplified Arabic" w:cs="Simplified Arabic" w:hint="cs"/>
                <w:i/>
                <w:iCs/>
                <w:rtl/>
                <w:lang w:val="en-US"/>
              </w:rPr>
              <w:t xml:space="preserve"> حدوثها</w:t>
            </w:r>
          </w:p>
          <w:p w14:paraId="1CED6C2F" w14:textId="77777777" w:rsidR="00B92FE9" w:rsidRPr="00B92FE9" w:rsidRDefault="00B92FE9" w:rsidP="00D92C19">
            <w:pPr>
              <w:bidi/>
              <w:rPr>
                <w:rFonts w:ascii="Simplified Arabic" w:eastAsia="Times New Roman" w:hAnsi="Simplified Arabic" w:cs="Simplified Arabic"/>
                <w:i/>
                <w:iCs/>
                <w:lang w:val="en-US"/>
              </w:rPr>
            </w:pPr>
          </w:p>
        </w:tc>
      </w:tr>
      <w:tr w:rsidR="00B92FE9" w:rsidRPr="00760102" w14:paraId="30E8C06E" w14:textId="77777777" w:rsidTr="00D92C19">
        <w:trPr>
          <w:trHeight w:val="300"/>
          <w:jc w:val="center"/>
        </w:trPr>
        <w:tc>
          <w:tcPr>
            <w:tcW w:w="2575" w:type="dxa"/>
          </w:tcPr>
          <w:p w14:paraId="71A943C2" w14:textId="1F3D3893" w:rsidR="00B92FE9" w:rsidRPr="00B92FE9" w:rsidRDefault="00074A6C" w:rsidP="00074A6C">
            <w:pPr>
              <w:bidi/>
              <w:rPr>
                <w:rFonts w:ascii="Simplified Arabic" w:eastAsia="Times New Roman" w:hAnsi="Simplified Arabic" w:cs="Simplified Arabic"/>
                <w:b/>
                <w:bCs/>
                <w:color w:val="000000" w:themeColor="text1"/>
                <w:lang w:val="en-US"/>
              </w:rPr>
            </w:pPr>
            <w:r w:rsidRPr="000C17F7">
              <w:rPr>
                <w:rFonts w:ascii="Simplified Arabic" w:eastAsia="Times New Roman" w:hAnsi="Simplified Arabic" w:cs="Simplified Arabic"/>
                <w:b/>
                <w:bCs/>
                <w:color w:val="000000" w:themeColor="text1"/>
                <w:rtl/>
                <w:lang w:val="en-US"/>
              </w:rPr>
              <w:t xml:space="preserve">وحدة </w:t>
            </w:r>
            <w:r w:rsidR="000C17F7" w:rsidRPr="000C17F7">
              <w:rPr>
                <w:rFonts w:ascii="Simplified Arabic" w:eastAsia="Times New Roman" w:hAnsi="Simplified Arabic" w:cs="Simplified Arabic"/>
                <w:b/>
                <w:bCs/>
                <w:color w:val="000000" w:themeColor="text1"/>
                <w:rtl/>
                <w:lang w:val="en-US"/>
              </w:rPr>
              <w:t>تنمية القدرات ودعم التنفيذ الوطني</w:t>
            </w:r>
            <w:r w:rsidR="00B92FE9" w:rsidRPr="00B92FE9">
              <w:rPr>
                <w:rFonts w:ascii="Simplified Arabic" w:eastAsia="Times New Roman" w:hAnsi="Simplified Arabic" w:cs="Simplified Arabic" w:hint="cs"/>
                <w:b/>
                <w:bCs/>
                <w:color w:val="000000" w:themeColor="text1"/>
                <w:lang w:val="en-US"/>
              </w:rPr>
              <w:t>:</w:t>
            </w:r>
          </w:p>
          <w:p w14:paraId="05996663" w14:textId="77777777" w:rsidR="00B92FE9" w:rsidRPr="00B92FE9" w:rsidRDefault="00B92FE9" w:rsidP="00D92C19">
            <w:pPr>
              <w:bidi/>
              <w:rPr>
                <w:rFonts w:ascii="Simplified Arabic" w:eastAsia="Times New Roman" w:hAnsi="Simplified Arabic" w:cs="Simplified Arabic"/>
                <w:b/>
                <w:bCs/>
                <w:color w:val="000000" w:themeColor="text1"/>
                <w:lang w:val="en-US"/>
              </w:rPr>
            </w:pPr>
          </w:p>
          <w:p w14:paraId="68F98FA5" w14:textId="0CA00DE6" w:rsidR="00B92FE9" w:rsidRPr="00B92FE9" w:rsidRDefault="00074A6C" w:rsidP="00D92C19">
            <w:pPr>
              <w:bidi/>
              <w:rPr>
                <w:rFonts w:ascii="Simplified Arabic" w:eastAsia="Times New Roman" w:hAnsi="Simplified Arabic" w:cs="Simplified Arabic"/>
                <w:color w:val="000000" w:themeColor="text1"/>
                <w:lang w:val="en-US"/>
              </w:rPr>
            </w:pPr>
            <w:r w:rsidRPr="00074A6C">
              <w:rPr>
                <w:rFonts w:ascii="Simplified Arabic" w:eastAsia="Times New Roman" w:hAnsi="Simplified Arabic" w:cs="Simplified Arabic"/>
                <w:color w:val="000000" w:themeColor="text1"/>
                <w:rtl/>
                <w:lang w:val="en-US"/>
              </w:rPr>
              <w:t>موظف إدارة برامج (ف-4) معني بالتعاون التقني والعلمي ونقل التكنولوجيا والابتكار</w:t>
            </w:r>
          </w:p>
          <w:p w14:paraId="4908A92C"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6C4EDCF7" w14:textId="4A8E6114" w:rsidR="00B92FE9" w:rsidRPr="00B92FE9" w:rsidRDefault="00074A6C" w:rsidP="00D92C19">
            <w:pPr>
              <w:bidi/>
              <w:rPr>
                <w:rFonts w:ascii="Simplified Arabic" w:eastAsia="Times New Roman" w:hAnsi="Simplified Arabic" w:cs="Simplified Arabic"/>
                <w:color w:val="000000" w:themeColor="text1"/>
                <w:lang w:val="en-US"/>
              </w:rPr>
            </w:pPr>
            <w:r w:rsidRPr="00074A6C">
              <w:rPr>
                <w:rFonts w:ascii="Simplified Arabic" w:eastAsia="Times New Roman" w:hAnsi="Simplified Arabic" w:cs="Simplified Arabic"/>
                <w:color w:val="000000" w:themeColor="text1"/>
                <w:rtl/>
                <w:lang w:val="en-US"/>
              </w:rPr>
              <w:t xml:space="preserve">موظف </w:t>
            </w:r>
            <w:r w:rsidR="00581656">
              <w:rPr>
                <w:rFonts w:ascii="Simplified Arabic" w:eastAsia="Times New Roman" w:hAnsi="Simplified Arabic" w:cs="Simplified Arabic"/>
                <w:color w:val="000000" w:themeColor="text1"/>
                <w:rtl/>
                <w:lang w:val="en-US"/>
              </w:rPr>
              <w:t>إدارة برامج</w:t>
            </w:r>
            <w:r w:rsidRPr="00074A6C">
              <w:rPr>
                <w:rFonts w:ascii="Simplified Arabic" w:eastAsia="Times New Roman" w:hAnsi="Simplified Arabic" w:cs="Simplified Arabic"/>
                <w:color w:val="000000" w:themeColor="text1"/>
                <w:rtl/>
                <w:lang w:val="en-US"/>
              </w:rPr>
              <w:t xml:space="preserve"> (ف-4) </w:t>
            </w:r>
            <w:r w:rsidR="00A05274">
              <w:rPr>
                <w:rFonts w:ascii="Simplified Arabic" w:eastAsia="Times New Roman" w:hAnsi="Simplified Arabic" w:cs="Simplified Arabic"/>
                <w:color w:val="000000" w:themeColor="text1"/>
                <w:rtl/>
                <w:lang w:val="en-US"/>
              </w:rPr>
              <w:t>معني</w:t>
            </w:r>
            <w:r w:rsidRPr="00074A6C">
              <w:rPr>
                <w:rFonts w:ascii="Simplified Arabic" w:eastAsia="Times New Roman" w:hAnsi="Simplified Arabic" w:cs="Simplified Arabic"/>
                <w:color w:val="000000" w:themeColor="text1"/>
                <w:rtl/>
                <w:lang w:val="en-US"/>
              </w:rPr>
              <w:t xml:space="preserve"> بدعم التنفيذ الوطني </w:t>
            </w:r>
          </w:p>
        </w:tc>
        <w:tc>
          <w:tcPr>
            <w:tcW w:w="6690" w:type="dxa"/>
          </w:tcPr>
          <w:p w14:paraId="287FE3B9" w14:textId="5B2D0995" w:rsidR="00B92FE9" w:rsidRPr="000C17F7" w:rsidRDefault="000C17F7" w:rsidP="00D92C19">
            <w:pPr>
              <w:bidi/>
              <w:spacing w:before="120" w:after="120"/>
              <w:ind w:left="105"/>
              <w:rPr>
                <w:rFonts w:ascii="Simplified Arabic" w:eastAsiaTheme="minorEastAsia" w:hAnsi="Simplified Arabic" w:cs="Simplified Arabic"/>
                <w:lang w:val="en-US"/>
              </w:rPr>
            </w:pPr>
            <w:r w:rsidRPr="00581656">
              <w:rPr>
                <w:rFonts w:ascii="Simplified Arabic" w:eastAsiaTheme="minorEastAsia" w:hAnsi="Simplified Arabic" w:cs="Simplified Arabic"/>
                <w:b/>
                <w:bCs/>
                <w:rtl/>
                <w:lang w:val="en-US"/>
              </w:rPr>
              <w:t>مواضيع العمل</w:t>
            </w:r>
            <w:r w:rsidRPr="000C17F7">
              <w:rPr>
                <w:rFonts w:ascii="Simplified Arabic" w:eastAsiaTheme="minorEastAsia" w:hAnsi="Simplified Arabic" w:cs="Simplified Arabic"/>
                <w:rtl/>
                <w:lang w:val="en-US"/>
              </w:rPr>
              <w:t xml:space="preserve">: </w:t>
            </w:r>
            <w:r w:rsidR="003A2E0C">
              <w:rPr>
                <w:rFonts w:ascii="Simplified Arabic" w:eastAsiaTheme="minorEastAsia" w:hAnsi="Simplified Arabic" w:cs="Simplified Arabic"/>
                <w:rtl/>
                <w:lang w:val="en-US"/>
              </w:rPr>
              <w:t>بناء القدرات وتنميتها</w:t>
            </w:r>
            <w:r w:rsidRPr="000C17F7">
              <w:rPr>
                <w:rFonts w:ascii="Simplified Arabic" w:eastAsiaTheme="minorEastAsia" w:hAnsi="Simplified Arabic" w:cs="Simplified Arabic"/>
                <w:rtl/>
                <w:lang w:val="en-US"/>
              </w:rPr>
              <w:t>، والتعاون التقني والعلمي، ونقل التكنولوجيا والابتكار دعماً للأطراف في تنفيذها على ال</w:t>
            </w:r>
            <w:r w:rsidR="00581656">
              <w:rPr>
                <w:rFonts w:ascii="Simplified Arabic" w:eastAsiaTheme="minorEastAsia" w:hAnsi="Simplified Arabic" w:cs="Simplified Arabic" w:hint="cs"/>
                <w:rtl/>
                <w:lang w:val="en-US"/>
              </w:rPr>
              <w:t>صعيد</w:t>
            </w:r>
            <w:r w:rsidRPr="000C17F7">
              <w:rPr>
                <w:rFonts w:ascii="Simplified Arabic" w:eastAsiaTheme="minorEastAsia" w:hAnsi="Simplified Arabic" w:cs="Simplified Arabic"/>
                <w:rtl/>
                <w:lang w:val="en-US"/>
              </w:rPr>
              <w:t xml:space="preserve"> الوطني</w:t>
            </w:r>
          </w:p>
          <w:p w14:paraId="4D4FEA93" w14:textId="299309CC" w:rsidR="00B92FE9" w:rsidRPr="00B92FE9" w:rsidRDefault="000C17F7" w:rsidP="00D92C19">
            <w:pPr>
              <w:bidi/>
              <w:spacing w:before="120" w:after="120"/>
              <w:ind w:left="105"/>
              <w:rPr>
                <w:rFonts w:ascii="Simplified Arabic" w:eastAsiaTheme="minorEastAsia" w:hAnsi="Simplified Arabic" w:cs="Simplified Arabic"/>
                <w:b/>
                <w:bCs/>
                <w:lang w:val="en-US"/>
              </w:rPr>
            </w:pPr>
            <w:r w:rsidRPr="000C17F7">
              <w:rPr>
                <w:rFonts w:ascii="Simplified Arabic" w:eastAsiaTheme="minorEastAsia" w:hAnsi="Simplified Arabic" w:cs="Simplified Arabic"/>
                <w:b/>
                <w:bCs/>
                <w:rtl/>
                <w:lang w:val="en-US"/>
              </w:rPr>
              <w:t xml:space="preserve">نوع الخطر: استمرارية العمل </w:t>
            </w:r>
          </w:p>
          <w:p w14:paraId="0DE6F65A" w14:textId="233A5607" w:rsidR="00B92FE9" w:rsidRPr="009703BA" w:rsidRDefault="003F2B16" w:rsidP="00D92C19">
            <w:pPr>
              <w:bidi/>
              <w:spacing w:before="120" w:after="120"/>
              <w:ind w:left="105"/>
              <w:rPr>
                <w:rFonts w:ascii="Simplified Arabic" w:eastAsiaTheme="minorEastAsia" w:hAnsi="Simplified Arabic" w:cs="Simplified Arabic"/>
                <w:b/>
                <w:bCs/>
                <w:lang w:val="en-US"/>
              </w:rPr>
            </w:pPr>
            <w:r w:rsidRPr="009703BA">
              <w:rPr>
                <w:rFonts w:ascii="Simplified Arabic" w:eastAsiaTheme="minorEastAsia" w:hAnsi="Simplified Arabic" w:cs="Simplified Arabic"/>
                <w:b/>
                <w:bCs/>
                <w:rtl/>
                <w:lang w:val="en-US"/>
              </w:rPr>
              <w:t xml:space="preserve">مستوى المخاطر: مرتفع – لا يمكن </w:t>
            </w:r>
            <w:r w:rsidR="00581656" w:rsidRPr="009703BA">
              <w:rPr>
                <w:rFonts w:ascii="Simplified Arabic" w:eastAsiaTheme="minorEastAsia" w:hAnsi="Simplified Arabic" w:cs="Simplified Arabic" w:hint="cs"/>
                <w:b/>
                <w:bCs/>
                <w:rtl/>
                <w:lang w:val="en-US"/>
              </w:rPr>
              <w:t xml:space="preserve">الإنجاز </w:t>
            </w:r>
            <w:r w:rsidR="00114B23" w:rsidRPr="009703BA">
              <w:rPr>
                <w:rFonts w:ascii="Simplified Arabic" w:eastAsiaTheme="minorEastAsia" w:hAnsi="Simplified Arabic" w:cs="Simplified Arabic" w:hint="cs"/>
                <w:b/>
                <w:bCs/>
                <w:rtl/>
                <w:lang w:val="en-US"/>
              </w:rPr>
              <w:t>دون توافر</w:t>
            </w:r>
            <w:r w:rsidRPr="009703BA">
              <w:rPr>
                <w:rFonts w:ascii="Simplified Arabic" w:eastAsiaTheme="minorEastAsia" w:hAnsi="Simplified Arabic" w:cs="Simplified Arabic"/>
                <w:b/>
                <w:bCs/>
                <w:rtl/>
                <w:lang w:val="en-US"/>
              </w:rPr>
              <w:t xml:space="preserve"> موارد إضافية</w:t>
            </w:r>
            <w:r w:rsidR="00B92FE9" w:rsidRPr="009703BA">
              <w:rPr>
                <w:rFonts w:ascii="Simplified Arabic" w:eastAsiaTheme="minorEastAsia" w:hAnsi="Simplified Arabic" w:cs="Simplified Arabic" w:hint="cs"/>
                <w:b/>
                <w:bCs/>
                <w:lang w:val="en-US"/>
              </w:rPr>
              <w:t xml:space="preserve"> </w:t>
            </w:r>
          </w:p>
          <w:p w14:paraId="70859237" w14:textId="447425D4" w:rsidR="00B92FE9" w:rsidRPr="00B92FE9" w:rsidRDefault="003F2B16" w:rsidP="00D92C19">
            <w:pPr>
              <w:bidi/>
              <w:spacing w:before="120" w:after="120"/>
              <w:ind w:left="105"/>
              <w:rPr>
                <w:rFonts w:ascii="Simplified Arabic" w:eastAsiaTheme="minorEastAsia" w:hAnsi="Simplified Arabic" w:cs="Simplified Arabic"/>
                <w:lang w:val="en-US"/>
              </w:rPr>
            </w:pPr>
            <w:r w:rsidRPr="003F2B16">
              <w:rPr>
                <w:rFonts w:ascii="Simplified Arabic" w:eastAsiaTheme="minorEastAsia" w:hAnsi="Simplified Arabic" w:cs="Simplified Arabic"/>
                <w:b/>
                <w:bCs/>
                <w:rtl/>
                <w:lang w:val="en-US"/>
              </w:rPr>
              <w:t>السياق</w:t>
            </w:r>
            <w:r w:rsidRPr="003F2B16">
              <w:rPr>
                <w:rFonts w:ascii="Simplified Arabic" w:eastAsiaTheme="minorEastAsia" w:hAnsi="Simplified Arabic" w:cs="Simplified Arabic"/>
                <w:rtl/>
                <w:lang w:val="en-US"/>
              </w:rPr>
              <w:t>: تعمل وحدة تنمية القدرات ودعم التنفيذ الوطني على تعزيز وت</w:t>
            </w:r>
            <w:r w:rsidR="00C542AD">
              <w:rPr>
                <w:rFonts w:ascii="Simplified Arabic" w:eastAsiaTheme="minorEastAsia" w:hAnsi="Simplified Arabic" w:cs="Simplified Arabic" w:hint="cs"/>
                <w:rtl/>
                <w:lang w:val="en-US"/>
              </w:rPr>
              <w:t>يسير</w:t>
            </w:r>
            <w:r w:rsidRPr="003F2B16">
              <w:rPr>
                <w:rFonts w:ascii="Simplified Arabic" w:eastAsiaTheme="minorEastAsia" w:hAnsi="Simplified Arabic" w:cs="Simplified Arabic"/>
                <w:rtl/>
                <w:lang w:val="en-US"/>
              </w:rPr>
              <w:t xml:space="preserve"> </w:t>
            </w:r>
            <w:r w:rsidR="00C542AD">
              <w:rPr>
                <w:rFonts w:ascii="Simplified Arabic" w:eastAsiaTheme="minorEastAsia" w:hAnsi="Simplified Arabic" w:cs="Simplified Arabic" w:hint="cs"/>
                <w:rtl/>
                <w:lang w:val="en-US"/>
              </w:rPr>
              <w:t xml:space="preserve">سبل </w:t>
            </w:r>
            <w:r w:rsidRPr="003F2B16">
              <w:rPr>
                <w:rFonts w:ascii="Simplified Arabic" w:eastAsiaTheme="minorEastAsia" w:hAnsi="Simplified Arabic" w:cs="Simplified Arabic"/>
                <w:rtl/>
                <w:lang w:val="en-US"/>
              </w:rPr>
              <w:t>بناء القدرات وت</w:t>
            </w:r>
            <w:r w:rsidR="00C542AD">
              <w:rPr>
                <w:rFonts w:ascii="Simplified Arabic" w:eastAsiaTheme="minorEastAsia" w:hAnsi="Simplified Arabic" w:cs="Simplified Arabic" w:hint="cs"/>
                <w:rtl/>
                <w:lang w:val="en-US"/>
              </w:rPr>
              <w:t>نميته</w:t>
            </w:r>
            <w:r w:rsidRPr="003F2B16">
              <w:rPr>
                <w:rFonts w:ascii="Simplified Arabic" w:eastAsiaTheme="minorEastAsia" w:hAnsi="Simplified Arabic" w:cs="Simplified Arabic"/>
                <w:rtl/>
                <w:lang w:val="en-US"/>
              </w:rPr>
              <w:t>ا، والتعاون التقني والعلمي، و</w:t>
            </w:r>
            <w:r w:rsidR="00C542AD">
              <w:rPr>
                <w:rFonts w:ascii="Simplified Arabic" w:eastAsiaTheme="minorEastAsia" w:hAnsi="Simplified Arabic" w:cs="Simplified Arabic"/>
                <w:rtl/>
                <w:lang w:val="en-US"/>
              </w:rPr>
              <w:t>الحصول على التكنولوجيا</w:t>
            </w:r>
            <w:r w:rsidRPr="003F2B16">
              <w:rPr>
                <w:rFonts w:ascii="Simplified Arabic" w:eastAsiaTheme="minorEastAsia" w:hAnsi="Simplified Arabic" w:cs="Simplified Arabic"/>
                <w:rtl/>
                <w:lang w:val="en-US"/>
              </w:rPr>
              <w:t xml:space="preserve"> ونقلها، وأنشطة دعم الابتكار لتمكين الأطراف وأصحاب المصلحة </w:t>
            </w:r>
            <w:r w:rsidR="00A05274">
              <w:rPr>
                <w:rFonts w:ascii="Simplified Arabic" w:eastAsiaTheme="minorEastAsia" w:hAnsi="Simplified Arabic" w:cs="Simplified Arabic" w:hint="cs"/>
                <w:rtl/>
                <w:lang w:val="en-US"/>
              </w:rPr>
              <w:t>ذوي الصلة</w:t>
            </w:r>
            <w:r w:rsidRPr="003F2B16">
              <w:rPr>
                <w:rFonts w:ascii="Simplified Arabic" w:eastAsiaTheme="minorEastAsia" w:hAnsi="Simplified Arabic" w:cs="Simplified Arabic"/>
                <w:rtl/>
                <w:lang w:val="en-US"/>
              </w:rPr>
              <w:t xml:space="preserve"> من تسريع</w:t>
            </w:r>
            <w:r w:rsidR="00C542AD">
              <w:rPr>
                <w:rFonts w:ascii="Simplified Arabic" w:eastAsiaTheme="minorEastAsia" w:hAnsi="Simplified Arabic" w:cs="Simplified Arabic" w:hint="cs"/>
                <w:rtl/>
                <w:lang w:val="en-US"/>
              </w:rPr>
              <w:t xml:space="preserve"> وتيرة</w:t>
            </w:r>
            <w:r w:rsidRPr="003F2B16">
              <w:rPr>
                <w:rFonts w:ascii="Simplified Arabic" w:eastAsiaTheme="minorEastAsia" w:hAnsi="Simplified Arabic" w:cs="Simplified Arabic"/>
                <w:rtl/>
                <w:lang w:val="en-US"/>
              </w:rPr>
              <w:t xml:space="preserve"> تنفيذ </w:t>
            </w:r>
            <w:r w:rsidRPr="003F2B16">
              <w:rPr>
                <w:rFonts w:ascii="Simplified Arabic" w:eastAsiaTheme="minorEastAsia" w:hAnsi="Simplified Arabic" w:cs="Simplified Arabic"/>
                <w:rtl/>
                <w:lang w:val="en-US"/>
              </w:rPr>
              <w:lastRenderedPageBreak/>
              <w:t>الاتفاقية، وإطار كونمينغ-مونتريال العالمي للتنوع البيولوجي، و</w:t>
            </w:r>
            <w:r w:rsidR="00C542AD">
              <w:rPr>
                <w:rFonts w:ascii="Simplified Arabic" w:eastAsiaTheme="minorEastAsia" w:hAnsi="Simplified Arabic" w:cs="Simplified Arabic" w:hint="cs"/>
                <w:rtl/>
                <w:lang w:val="en-US"/>
              </w:rPr>
              <w:t>ال</w:t>
            </w:r>
            <w:r w:rsidRPr="003F2B16">
              <w:rPr>
                <w:rFonts w:ascii="Simplified Arabic" w:eastAsiaTheme="minorEastAsia" w:hAnsi="Simplified Arabic" w:cs="Simplified Arabic"/>
                <w:rtl/>
                <w:lang w:val="en-US"/>
              </w:rPr>
              <w:t xml:space="preserve">استراتيجيات وخطط العمل الوطنية للتنوع البيولوجي. وبالإضافة إلى ذلك، تستضيف هذه الوحدة </w:t>
            </w:r>
            <w:r w:rsidR="00C542AD">
              <w:rPr>
                <w:rFonts w:ascii="Simplified Arabic" w:eastAsiaTheme="minorEastAsia" w:hAnsi="Simplified Arabic" w:cs="Simplified Arabic" w:hint="cs"/>
                <w:rtl/>
                <w:lang w:val="en-US"/>
              </w:rPr>
              <w:t xml:space="preserve">كيان </w:t>
            </w:r>
            <w:r w:rsidRPr="003F2B16">
              <w:rPr>
                <w:rFonts w:ascii="Simplified Arabic" w:eastAsiaTheme="minorEastAsia" w:hAnsi="Simplified Arabic" w:cs="Simplified Arabic"/>
                <w:rtl/>
                <w:lang w:val="en-US"/>
              </w:rPr>
              <w:t>التنسيق العالم</w:t>
            </w:r>
            <w:r w:rsidR="00C542AD">
              <w:rPr>
                <w:rFonts w:ascii="Simplified Arabic" w:eastAsiaTheme="minorEastAsia" w:hAnsi="Simplified Arabic" w:cs="Simplified Arabic" w:hint="cs"/>
                <w:rtl/>
                <w:lang w:val="en-US"/>
              </w:rPr>
              <w:t>ي التابع</w:t>
            </w:r>
            <w:r w:rsidRPr="003F2B16">
              <w:rPr>
                <w:rFonts w:ascii="Simplified Arabic" w:eastAsiaTheme="minorEastAsia" w:hAnsi="Simplified Arabic" w:cs="Simplified Arabic"/>
                <w:rtl/>
                <w:lang w:val="en-US"/>
              </w:rPr>
              <w:t xml:space="preserve"> لآلية التعاون التقني والعلمي </w:t>
            </w:r>
            <w:r w:rsidR="00C542AD">
              <w:rPr>
                <w:rFonts w:ascii="Simplified Arabic" w:eastAsiaTheme="minorEastAsia" w:hAnsi="Simplified Arabic" w:cs="Simplified Arabic" w:hint="cs"/>
                <w:rtl/>
                <w:lang w:val="en-US"/>
              </w:rPr>
              <w:t>في الاتفاقية.</w:t>
            </w:r>
          </w:p>
          <w:p w14:paraId="0FB31D36" w14:textId="77777777" w:rsidR="00B03008" w:rsidRPr="00B03008" w:rsidRDefault="00B03008" w:rsidP="00B03008">
            <w:pPr>
              <w:bidi/>
              <w:spacing w:before="120" w:after="120"/>
              <w:ind w:left="105"/>
              <w:rPr>
                <w:rFonts w:ascii="Simplified Arabic" w:eastAsia="Times New Roman" w:hAnsi="Simplified Arabic" w:cs="Simplified Arabic"/>
                <w:b/>
                <w:bCs/>
                <w:color w:val="000000" w:themeColor="text1"/>
                <w:rtl/>
                <w:lang w:val="en-US"/>
              </w:rPr>
            </w:pPr>
            <w:r w:rsidRPr="00B03008">
              <w:rPr>
                <w:rFonts w:ascii="Simplified Arabic" w:eastAsia="Times New Roman" w:hAnsi="Simplified Arabic" w:cs="Simplified Arabic"/>
                <w:b/>
                <w:bCs/>
                <w:color w:val="000000" w:themeColor="text1"/>
                <w:rtl/>
                <w:lang w:val="en-US"/>
              </w:rPr>
              <w:t>الأهداف الرئيسية ذات الصلة</w:t>
            </w:r>
            <w:r w:rsidRPr="00B03008">
              <w:rPr>
                <w:rFonts w:ascii="Simplified Arabic" w:eastAsia="Times New Roman" w:hAnsi="Simplified Arabic" w:cs="Simplified Arabic"/>
                <w:color w:val="000000" w:themeColor="text1"/>
                <w:rtl/>
                <w:lang w:val="en-US"/>
              </w:rPr>
              <w:t>: جميع الأهداف، ولا سيما الهدف 20</w:t>
            </w:r>
          </w:p>
          <w:p w14:paraId="7A55FF83" w14:textId="6DD68126" w:rsidR="00B92FE9" w:rsidRPr="00B92FE9" w:rsidRDefault="003B1315" w:rsidP="00B03008">
            <w:pPr>
              <w:bidi/>
              <w:spacing w:before="120" w:after="120"/>
              <w:ind w:left="105"/>
              <w:rPr>
                <w:rFonts w:ascii="Simplified Arabic" w:eastAsiaTheme="minorEastAsia" w:hAnsi="Simplified Arabic" w:cs="Simplified Arabic"/>
                <w:lang w:val="en-US"/>
              </w:rPr>
            </w:pPr>
            <w:r>
              <w:rPr>
                <w:rFonts w:ascii="Simplified Arabic" w:eastAsia="Times New Roman" w:hAnsi="Simplified Arabic" w:cs="Simplified Arabic"/>
                <w:b/>
                <w:bCs/>
                <w:color w:val="000000" w:themeColor="text1"/>
                <w:rtl/>
                <w:lang w:val="en-US"/>
              </w:rPr>
              <w:t>الوضع الراهن</w:t>
            </w:r>
            <w:r w:rsidR="00B03008" w:rsidRPr="00B03008">
              <w:rPr>
                <w:rFonts w:ascii="Simplified Arabic" w:eastAsia="Times New Roman" w:hAnsi="Simplified Arabic" w:cs="Simplified Arabic"/>
                <w:color w:val="000000" w:themeColor="text1"/>
                <w:rtl/>
                <w:lang w:val="en-US"/>
              </w:rPr>
              <w:t xml:space="preserve">: يوجد </w:t>
            </w:r>
            <w:r w:rsidR="00E76B79">
              <w:rPr>
                <w:rFonts w:ascii="Simplified Arabic" w:eastAsia="Times New Roman" w:hAnsi="Simplified Arabic" w:cs="Simplified Arabic"/>
                <w:color w:val="000000" w:themeColor="text1"/>
                <w:rtl/>
                <w:lang w:val="en-US"/>
              </w:rPr>
              <w:t>حالياً</w:t>
            </w:r>
            <w:r w:rsidR="00B03008" w:rsidRPr="00B03008">
              <w:rPr>
                <w:rFonts w:ascii="Simplified Arabic" w:eastAsia="Times New Roman" w:hAnsi="Simplified Arabic" w:cs="Simplified Arabic"/>
                <w:color w:val="000000" w:themeColor="text1"/>
                <w:rtl/>
                <w:lang w:val="en-US"/>
              </w:rPr>
              <w:t xml:space="preserve"> موظف واحد من الفئة الفنية برتبة ف-5 وموظف واحد من فئة الخدمات العامة يعمل</w:t>
            </w:r>
            <w:r>
              <w:rPr>
                <w:rFonts w:ascii="Simplified Arabic" w:eastAsia="Times New Roman" w:hAnsi="Simplified Arabic" w:cs="Simplified Arabic" w:hint="cs"/>
                <w:color w:val="000000" w:themeColor="text1"/>
                <w:rtl/>
                <w:lang w:val="en-US"/>
              </w:rPr>
              <w:t>ان</w:t>
            </w:r>
            <w:r w:rsidR="00B03008" w:rsidRPr="00B03008">
              <w:rPr>
                <w:rFonts w:ascii="Simplified Arabic" w:eastAsia="Times New Roman" w:hAnsi="Simplified Arabic" w:cs="Simplified Arabic"/>
                <w:color w:val="000000" w:themeColor="text1"/>
                <w:rtl/>
                <w:lang w:val="en-US"/>
              </w:rPr>
              <w:t xml:space="preserve"> </w:t>
            </w:r>
            <w:r w:rsidR="00276550">
              <w:rPr>
                <w:rFonts w:ascii="Simplified Arabic" w:eastAsia="Times New Roman" w:hAnsi="Simplified Arabic" w:cs="Simplified Arabic" w:hint="cs"/>
                <w:color w:val="000000" w:themeColor="text1"/>
                <w:rtl/>
                <w:lang w:val="en-US"/>
              </w:rPr>
              <w:t>بشأن</w:t>
            </w:r>
            <w:r w:rsidR="00B03008" w:rsidRPr="00B03008">
              <w:rPr>
                <w:rFonts w:ascii="Simplified Arabic" w:eastAsia="Times New Roman" w:hAnsi="Simplified Arabic" w:cs="Simplified Arabic"/>
                <w:color w:val="000000" w:themeColor="text1"/>
                <w:rtl/>
                <w:lang w:val="en-US"/>
              </w:rPr>
              <w:t xml:space="preserve"> جميع ال</w:t>
            </w:r>
            <w:r w:rsidR="00276550">
              <w:rPr>
                <w:rFonts w:ascii="Simplified Arabic" w:eastAsia="Times New Roman" w:hAnsi="Simplified Arabic" w:cs="Simplified Arabic" w:hint="cs"/>
                <w:color w:val="000000" w:themeColor="text1"/>
                <w:rtl/>
                <w:lang w:val="en-US"/>
              </w:rPr>
              <w:t>مسائل</w:t>
            </w:r>
            <w:r w:rsidR="00B03008" w:rsidRPr="00B03008">
              <w:rPr>
                <w:rFonts w:ascii="Simplified Arabic" w:eastAsia="Times New Roman" w:hAnsi="Simplified Arabic" w:cs="Simplified Arabic"/>
                <w:color w:val="000000" w:themeColor="text1"/>
                <w:rtl/>
                <w:lang w:val="en-US"/>
              </w:rPr>
              <w:t xml:space="preserve"> المتعلقة ب</w:t>
            </w:r>
            <w:r w:rsidR="00B321D5">
              <w:rPr>
                <w:rFonts w:ascii="Simplified Arabic" w:eastAsia="Times New Roman" w:hAnsi="Simplified Arabic" w:cs="Simplified Arabic"/>
                <w:color w:val="000000" w:themeColor="text1"/>
                <w:rtl/>
                <w:lang w:val="en-US"/>
              </w:rPr>
              <w:t>بناء القدرات وتنميتها</w:t>
            </w:r>
            <w:r w:rsidR="00B03008" w:rsidRPr="00B03008">
              <w:rPr>
                <w:rFonts w:ascii="Simplified Arabic" w:eastAsia="Times New Roman" w:hAnsi="Simplified Arabic" w:cs="Simplified Arabic"/>
                <w:color w:val="000000" w:themeColor="text1"/>
                <w:rtl/>
                <w:lang w:val="en-US"/>
              </w:rPr>
              <w:t xml:space="preserve"> والتعاون التقني والعلمي.</w:t>
            </w:r>
            <w:r w:rsidR="00B92FE9" w:rsidRPr="00B92FE9">
              <w:rPr>
                <w:rFonts w:ascii="Simplified Arabic" w:eastAsiaTheme="minorEastAsia" w:hAnsi="Simplified Arabic" w:cs="Simplified Arabic" w:hint="cs"/>
                <w:lang w:val="en-US"/>
              </w:rPr>
              <w:t xml:space="preserve"> </w:t>
            </w:r>
          </w:p>
          <w:p w14:paraId="50384D69" w14:textId="7AF60B88" w:rsidR="00B92FE9" w:rsidRPr="00276550" w:rsidRDefault="00276550" w:rsidP="00D92C19">
            <w:pPr>
              <w:bidi/>
              <w:spacing w:before="120" w:after="120"/>
              <w:ind w:left="105"/>
              <w:rPr>
                <w:rFonts w:ascii="Simplified Arabic" w:eastAsiaTheme="minorEastAsia" w:hAnsi="Simplified Arabic" w:cs="Simplified Arabic"/>
                <w:lang w:val="en-US"/>
              </w:rPr>
            </w:pPr>
            <w:r w:rsidRPr="00276550">
              <w:rPr>
                <w:rFonts w:ascii="Simplified Arabic" w:eastAsiaTheme="minorEastAsia" w:hAnsi="Simplified Arabic" w:cs="Simplified Arabic" w:hint="cs"/>
                <w:rtl/>
                <w:lang w:val="en-US"/>
              </w:rPr>
              <w:t>و</w:t>
            </w:r>
            <w:r w:rsidR="00B03008" w:rsidRPr="00276550">
              <w:rPr>
                <w:rFonts w:ascii="Simplified Arabic" w:eastAsiaTheme="minorEastAsia" w:hAnsi="Simplified Arabic" w:cs="Simplified Arabic"/>
                <w:rtl/>
                <w:lang w:val="en-US"/>
              </w:rPr>
              <w:t xml:space="preserve">هناك </w:t>
            </w:r>
            <w:r w:rsidR="009703BA">
              <w:rPr>
                <w:rFonts w:ascii="Simplified Arabic" w:eastAsiaTheme="minorEastAsia" w:hAnsi="Simplified Arabic" w:cs="Simplified Arabic" w:hint="cs"/>
                <w:rtl/>
                <w:lang w:val="en-US"/>
              </w:rPr>
              <w:t>موظفان</w:t>
            </w:r>
            <w:r w:rsidR="00B03008" w:rsidRPr="00276550">
              <w:rPr>
                <w:rFonts w:ascii="Simplified Arabic" w:eastAsiaTheme="minorEastAsia" w:hAnsi="Simplified Arabic" w:cs="Simplified Arabic"/>
                <w:rtl/>
                <w:lang w:val="en-US"/>
              </w:rPr>
              <w:t xml:space="preserve"> برتبة ف-4 </w:t>
            </w:r>
            <w:r w:rsidR="009703BA">
              <w:rPr>
                <w:rFonts w:ascii="Simplified Arabic" w:eastAsiaTheme="minorEastAsia" w:hAnsi="Simplified Arabic" w:cs="Simplified Arabic" w:hint="cs"/>
                <w:rtl/>
                <w:lang w:val="en-US"/>
              </w:rPr>
              <w:t>ي</w:t>
            </w:r>
            <w:r w:rsidR="00B03008" w:rsidRPr="00276550">
              <w:rPr>
                <w:rFonts w:ascii="Simplified Arabic" w:eastAsiaTheme="minorEastAsia" w:hAnsi="Simplified Arabic" w:cs="Simplified Arabic"/>
                <w:rtl/>
                <w:lang w:val="en-US"/>
              </w:rPr>
              <w:t xml:space="preserve">ساهمان في العمل الأساسي المتعلق بالوظائف الممولة من المشاريع. </w:t>
            </w:r>
            <w:r w:rsidRPr="00276550">
              <w:rPr>
                <w:rFonts w:ascii="Simplified Arabic" w:eastAsiaTheme="minorEastAsia" w:hAnsi="Simplified Arabic" w:cs="Simplified Arabic" w:hint="cs"/>
                <w:rtl/>
                <w:lang w:val="en-US"/>
              </w:rPr>
              <w:t>و</w:t>
            </w:r>
            <w:r w:rsidR="00B03008" w:rsidRPr="00276550">
              <w:rPr>
                <w:rFonts w:ascii="Simplified Arabic" w:eastAsiaTheme="minorEastAsia" w:hAnsi="Simplified Arabic" w:cs="Simplified Arabic"/>
                <w:rtl/>
                <w:lang w:val="en-US"/>
              </w:rPr>
              <w:t xml:space="preserve">التمويل الحالي </w:t>
            </w:r>
            <w:r w:rsidRPr="00276550">
              <w:rPr>
                <w:rFonts w:ascii="Simplified Arabic" w:eastAsiaTheme="minorEastAsia" w:hAnsi="Simplified Arabic" w:cs="Simplified Arabic" w:hint="cs"/>
                <w:rtl/>
                <w:lang w:val="en-US"/>
              </w:rPr>
              <w:t xml:space="preserve">المخصص </w:t>
            </w:r>
            <w:r w:rsidR="00B03008" w:rsidRPr="00276550">
              <w:rPr>
                <w:rFonts w:ascii="Simplified Arabic" w:eastAsiaTheme="minorEastAsia" w:hAnsi="Simplified Arabic" w:cs="Simplified Arabic"/>
                <w:rtl/>
                <w:lang w:val="en-US"/>
              </w:rPr>
              <w:t>للمش</w:t>
            </w:r>
            <w:r w:rsidRPr="00276550">
              <w:rPr>
                <w:rFonts w:ascii="Simplified Arabic" w:eastAsiaTheme="minorEastAsia" w:hAnsi="Simplified Arabic" w:cs="Simplified Arabic" w:hint="cs"/>
                <w:rtl/>
                <w:lang w:val="en-US"/>
              </w:rPr>
              <w:t>اريع</w:t>
            </w:r>
            <w:r w:rsidR="00B03008" w:rsidRPr="00276550">
              <w:rPr>
                <w:rFonts w:ascii="Simplified Arabic" w:eastAsiaTheme="minorEastAsia" w:hAnsi="Simplified Arabic" w:cs="Simplified Arabic"/>
                <w:rtl/>
                <w:lang w:val="en-US"/>
              </w:rPr>
              <w:t xml:space="preserve"> لهذه الوظائف الممولة من خارج الميزانية محدود وغير كافٍ لتغطية </w:t>
            </w:r>
            <w:r w:rsidR="00B321D5" w:rsidRPr="00276550">
              <w:rPr>
                <w:rFonts w:ascii="Simplified Arabic" w:hAnsi="Simplified Arabic" w:cs="Simplified Arabic"/>
                <w:rtl/>
                <w:lang w:val="en-US"/>
              </w:rPr>
              <w:t>تكاليف الموظفين خلال فترة السنتين المقبلة.</w:t>
            </w:r>
          </w:p>
          <w:p w14:paraId="1AFE82B3" w14:textId="634718E5" w:rsidR="00B92FE9" w:rsidRPr="00B92FE9" w:rsidRDefault="00B03008" w:rsidP="00D92C19">
            <w:pPr>
              <w:bidi/>
              <w:spacing w:before="120" w:after="120"/>
              <w:ind w:left="105"/>
              <w:rPr>
                <w:rFonts w:ascii="Simplified Arabic" w:eastAsiaTheme="minorEastAsia" w:hAnsi="Simplified Arabic" w:cs="Simplified Arabic"/>
                <w:b/>
                <w:bCs/>
                <w:lang w:val="en-US"/>
              </w:rPr>
            </w:pPr>
            <w:r w:rsidRPr="00B03008">
              <w:rPr>
                <w:rFonts w:ascii="Simplified Arabic" w:hAnsi="Simplified Arabic" w:cs="Simplified Arabic"/>
                <w:b/>
                <w:bCs/>
                <w:rtl/>
                <w:lang w:val="en-US"/>
              </w:rPr>
              <w:t>المخاطر</w:t>
            </w:r>
            <w:r w:rsidRPr="00B03008">
              <w:rPr>
                <w:rFonts w:ascii="Simplified Arabic" w:hAnsi="Simplified Arabic" w:cs="Simplified Arabic"/>
                <w:rtl/>
                <w:lang w:val="en-US"/>
              </w:rPr>
              <w:t>: نظراً لحجم العمل، لن تتمكن هذه الوحدة، ب</w:t>
            </w:r>
            <w:r w:rsidR="00276550">
              <w:rPr>
                <w:rFonts w:ascii="Simplified Arabic" w:hAnsi="Simplified Arabic" w:cs="Simplified Arabic" w:hint="cs"/>
                <w:rtl/>
                <w:lang w:val="en-US"/>
              </w:rPr>
              <w:t>قدراتها</w:t>
            </w:r>
            <w:r w:rsidRPr="00B03008">
              <w:rPr>
                <w:rFonts w:ascii="Simplified Arabic" w:hAnsi="Simplified Arabic" w:cs="Simplified Arabic"/>
                <w:rtl/>
                <w:lang w:val="en-US"/>
              </w:rPr>
              <w:t xml:space="preserve"> الحالية، من مواصلة الأداء </w:t>
            </w:r>
            <w:r w:rsidR="00276550" w:rsidRPr="00276550">
              <w:rPr>
                <w:rFonts w:ascii="Simplified Arabic" w:hAnsi="Simplified Arabic" w:cs="Simplified Arabic"/>
                <w:rtl/>
                <w:lang w:val="en-US"/>
              </w:rPr>
              <w:t>بنفس النطاق والجودة والسرعة الراهنة</w:t>
            </w:r>
            <w:r w:rsidR="00AF5A3F">
              <w:rPr>
                <w:rFonts w:hint="cs"/>
                <w:rtl/>
              </w:rPr>
              <w:t xml:space="preserve">، </w:t>
            </w:r>
            <w:r w:rsidR="00114B23">
              <w:rPr>
                <w:rFonts w:hint="cs"/>
                <w:rtl/>
              </w:rPr>
              <w:t>دون توافر</w:t>
            </w:r>
            <w:r w:rsidR="00AF5A3F" w:rsidRPr="00AF5A3F">
              <w:rPr>
                <w:rFonts w:ascii="Simplified Arabic" w:hAnsi="Simplified Arabic" w:cs="Simplified Arabic"/>
                <w:rtl/>
                <w:lang w:val="en-US"/>
              </w:rPr>
              <w:t xml:space="preserve"> الوظيفتين </w:t>
            </w:r>
            <w:r w:rsidR="00AF5A3F">
              <w:rPr>
                <w:rFonts w:ascii="Simplified Arabic" w:hAnsi="Simplified Arabic" w:cs="Simplified Arabic" w:hint="cs"/>
                <w:rtl/>
                <w:lang w:val="en-US"/>
              </w:rPr>
              <w:t>المشاريعيتين</w:t>
            </w:r>
            <w:r w:rsidR="00AF5A3F" w:rsidRPr="00AF5A3F">
              <w:rPr>
                <w:rFonts w:ascii="Simplified Arabic" w:hAnsi="Simplified Arabic" w:cs="Simplified Arabic"/>
                <w:rtl/>
                <w:lang w:val="en-US"/>
              </w:rPr>
              <w:t>،</w:t>
            </w:r>
            <w:r w:rsidRPr="00B03008">
              <w:rPr>
                <w:rFonts w:ascii="Simplified Arabic" w:hAnsi="Simplified Arabic" w:cs="Simplified Arabic"/>
                <w:rtl/>
                <w:lang w:val="en-US"/>
              </w:rPr>
              <w:t xml:space="preserve"> </w:t>
            </w:r>
            <w:r w:rsidR="00276550">
              <w:rPr>
                <w:rFonts w:ascii="Simplified Arabic" w:hAnsi="Simplified Arabic" w:cs="Simplified Arabic" w:hint="cs"/>
                <w:rtl/>
                <w:lang w:val="en-US"/>
              </w:rPr>
              <w:t>وسيتعين عليها</w:t>
            </w:r>
            <w:r w:rsidRPr="00B03008">
              <w:rPr>
                <w:rFonts w:ascii="Simplified Arabic" w:hAnsi="Simplified Arabic" w:cs="Simplified Arabic"/>
                <w:rtl/>
                <w:lang w:val="en-US"/>
              </w:rPr>
              <w:t xml:space="preserve"> تقليص عملها، و</w:t>
            </w:r>
            <w:r w:rsidR="00276550">
              <w:rPr>
                <w:rFonts w:ascii="Simplified Arabic" w:hAnsi="Simplified Arabic" w:cs="Simplified Arabic" w:hint="cs"/>
                <w:rtl/>
                <w:lang w:val="en-US"/>
              </w:rPr>
              <w:t>لا سيما</w:t>
            </w:r>
            <w:r w:rsidRPr="00B03008">
              <w:rPr>
                <w:rFonts w:ascii="Simplified Arabic" w:hAnsi="Simplified Arabic" w:cs="Simplified Arabic"/>
                <w:rtl/>
                <w:lang w:val="en-US"/>
              </w:rPr>
              <w:t xml:space="preserve"> العمل المتعلق بدعم مراكز التعاون التقني والعلمي، </w:t>
            </w:r>
            <w:r w:rsidR="00AF5A3F">
              <w:rPr>
                <w:rFonts w:ascii="Simplified Arabic" w:hAnsi="Simplified Arabic" w:cs="Simplified Arabic" w:hint="cs"/>
                <w:rtl/>
                <w:lang w:val="en-US"/>
              </w:rPr>
              <w:t>ما لم تُوفّر</w:t>
            </w:r>
            <w:r w:rsidRPr="00B03008">
              <w:rPr>
                <w:rFonts w:ascii="Simplified Arabic" w:hAnsi="Simplified Arabic" w:cs="Simplified Arabic"/>
                <w:rtl/>
                <w:lang w:val="en-US"/>
              </w:rPr>
              <w:t xml:space="preserve"> موارد إضافية من الموظفين </w:t>
            </w:r>
            <w:r w:rsidR="00276550" w:rsidRPr="00276550">
              <w:rPr>
                <w:rFonts w:ascii="Simplified Arabic" w:hAnsi="Simplified Arabic" w:cs="Simplified Arabic"/>
                <w:rtl/>
                <w:lang w:val="en-US"/>
              </w:rPr>
              <w:t>على النحو المقترح</w:t>
            </w:r>
            <w:r w:rsidRPr="00B03008">
              <w:rPr>
                <w:rFonts w:ascii="Simplified Arabic" w:hAnsi="Simplified Arabic" w:cs="Simplified Arabic"/>
                <w:rtl/>
                <w:lang w:val="en-US"/>
              </w:rPr>
              <w:t>.</w:t>
            </w:r>
            <w:r w:rsidR="00B92FE9" w:rsidRPr="00B92FE9">
              <w:rPr>
                <w:rFonts w:ascii="Simplified Arabic" w:hAnsi="Simplified Arabic" w:cs="Simplified Arabic" w:hint="cs"/>
                <w:lang w:val="en-US"/>
              </w:rPr>
              <w:t xml:space="preserve"> </w:t>
            </w:r>
          </w:p>
        </w:tc>
      </w:tr>
      <w:tr w:rsidR="00B92FE9" w:rsidRPr="00760102" w14:paraId="00942A04" w14:textId="77777777" w:rsidTr="00D92C19">
        <w:trPr>
          <w:trHeight w:val="300"/>
          <w:jc w:val="center"/>
        </w:trPr>
        <w:tc>
          <w:tcPr>
            <w:tcW w:w="2575" w:type="dxa"/>
          </w:tcPr>
          <w:p w14:paraId="6C2B06A9" w14:textId="6B0B36AC" w:rsidR="00B92FE9" w:rsidRPr="00B92FE9" w:rsidRDefault="00074A6C" w:rsidP="00D92C19">
            <w:pPr>
              <w:bidi/>
              <w:rPr>
                <w:rFonts w:ascii="Simplified Arabic" w:eastAsia="Times New Roman" w:hAnsi="Simplified Arabic" w:cs="Simplified Arabic"/>
                <w:b/>
                <w:bCs/>
                <w:color w:val="000000" w:themeColor="text1"/>
                <w:lang w:val="en-US"/>
              </w:rPr>
            </w:pPr>
            <w:r w:rsidRPr="00074A6C">
              <w:rPr>
                <w:rFonts w:ascii="Simplified Arabic" w:eastAsia="Times New Roman" w:hAnsi="Simplified Arabic" w:cs="Simplified Arabic"/>
                <w:b/>
                <w:bCs/>
                <w:color w:val="000000" w:themeColor="text1"/>
                <w:rtl/>
                <w:lang w:val="en-US"/>
              </w:rPr>
              <w:lastRenderedPageBreak/>
              <w:t xml:space="preserve">وحدة </w:t>
            </w:r>
            <w:r w:rsidR="00F77D5D">
              <w:rPr>
                <w:rFonts w:ascii="Simplified Arabic" w:eastAsia="Times New Roman" w:hAnsi="Simplified Arabic" w:cs="Simplified Arabic" w:hint="cs"/>
                <w:b/>
                <w:bCs/>
                <w:color w:val="000000" w:themeColor="text1"/>
                <w:rtl/>
                <w:lang w:val="en-US"/>
              </w:rPr>
              <w:t>عوامل الفقدان</w:t>
            </w:r>
            <w:r w:rsidRPr="00074A6C">
              <w:rPr>
                <w:rFonts w:ascii="Simplified Arabic" w:eastAsia="Times New Roman" w:hAnsi="Simplified Arabic" w:cs="Simplified Arabic"/>
                <w:b/>
                <w:bCs/>
                <w:color w:val="000000" w:themeColor="text1"/>
                <w:rtl/>
                <w:lang w:val="en-US"/>
              </w:rPr>
              <w:t xml:space="preserve"> والعمل </w:t>
            </w:r>
            <w:r w:rsidR="00FB5DA4">
              <w:rPr>
                <w:rFonts w:ascii="Simplified Arabic" w:eastAsia="Times New Roman" w:hAnsi="Simplified Arabic" w:cs="Simplified Arabic" w:hint="cs"/>
                <w:b/>
                <w:bCs/>
                <w:color w:val="000000" w:themeColor="text1"/>
                <w:rtl/>
                <w:lang w:val="en-US"/>
              </w:rPr>
              <w:t>المشترك بين</w:t>
            </w:r>
            <w:r w:rsidRPr="00074A6C">
              <w:rPr>
                <w:rFonts w:ascii="Simplified Arabic" w:eastAsia="Times New Roman" w:hAnsi="Simplified Arabic" w:cs="Simplified Arabic"/>
                <w:b/>
                <w:bCs/>
                <w:color w:val="000000" w:themeColor="text1"/>
                <w:rtl/>
                <w:lang w:val="en-US"/>
              </w:rPr>
              <w:t xml:space="preserve"> القطاعات</w:t>
            </w:r>
            <w:r w:rsidR="00B92FE9" w:rsidRPr="00B92FE9">
              <w:rPr>
                <w:rFonts w:ascii="Simplified Arabic" w:eastAsia="Times New Roman" w:hAnsi="Simplified Arabic" w:cs="Simplified Arabic" w:hint="cs"/>
                <w:b/>
                <w:bCs/>
                <w:color w:val="000000" w:themeColor="text1"/>
                <w:lang w:val="en-US"/>
              </w:rPr>
              <w:t>:</w:t>
            </w:r>
          </w:p>
          <w:p w14:paraId="49AB8545"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542475EA" w14:textId="4CF609D2" w:rsidR="00B92FE9" w:rsidRPr="00B92FE9" w:rsidRDefault="00074A6C" w:rsidP="00D92C19">
            <w:pPr>
              <w:bidi/>
              <w:rPr>
                <w:rFonts w:ascii="Simplified Arabic" w:eastAsia="Times New Roman" w:hAnsi="Simplified Arabic" w:cs="Simplified Arabic"/>
                <w:color w:val="000000" w:themeColor="text1"/>
                <w:lang w:val="en-US"/>
              </w:rPr>
            </w:pPr>
            <w:r w:rsidRPr="00074A6C">
              <w:rPr>
                <w:rFonts w:ascii="Simplified Arabic" w:eastAsia="Times New Roman" w:hAnsi="Simplified Arabic" w:cs="Simplified Arabic"/>
                <w:color w:val="000000" w:themeColor="text1"/>
                <w:rtl/>
                <w:lang w:val="en-US"/>
              </w:rPr>
              <w:t xml:space="preserve">موظف </w:t>
            </w:r>
            <w:r w:rsidR="00581656">
              <w:rPr>
                <w:rFonts w:ascii="Simplified Arabic" w:eastAsia="Times New Roman" w:hAnsi="Simplified Arabic" w:cs="Simplified Arabic"/>
                <w:color w:val="000000" w:themeColor="text1"/>
                <w:rtl/>
                <w:lang w:val="en-US"/>
              </w:rPr>
              <w:t>إدارة برامج</w:t>
            </w:r>
            <w:r w:rsidRPr="00074A6C">
              <w:rPr>
                <w:rFonts w:ascii="Simplified Arabic" w:eastAsia="Times New Roman" w:hAnsi="Simplified Arabic" w:cs="Simplified Arabic"/>
                <w:color w:val="000000" w:themeColor="text1"/>
                <w:rtl/>
                <w:lang w:val="en-US"/>
              </w:rPr>
              <w:t xml:space="preserve"> (ف-3) </w:t>
            </w:r>
            <w:r w:rsidR="00A05274">
              <w:rPr>
                <w:rFonts w:ascii="Simplified Arabic" w:eastAsia="Times New Roman" w:hAnsi="Simplified Arabic" w:cs="Simplified Arabic"/>
                <w:color w:val="000000" w:themeColor="text1"/>
                <w:rtl/>
                <w:lang w:val="en-US"/>
              </w:rPr>
              <w:t>معني</w:t>
            </w:r>
            <w:r w:rsidRPr="00074A6C">
              <w:rPr>
                <w:rFonts w:ascii="Simplified Arabic" w:eastAsia="Times New Roman" w:hAnsi="Simplified Arabic" w:cs="Simplified Arabic"/>
                <w:color w:val="000000" w:themeColor="text1"/>
                <w:rtl/>
                <w:lang w:val="en-US"/>
              </w:rPr>
              <w:t xml:space="preserve"> بآثار التلوث على التنوع البيولوجي</w:t>
            </w:r>
            <w:r>
              <w:rPr>
                <w:rFonts w:ascii="Simplified Arabic" w:eastAsia="Times New Roman" w:hAnsi="Simplified Arabic" w:cs="Simplified Arabic" w:hint="cs"/>
                <w:color w:val="000000" w:themeColor="text1"/>
                <w:rtl/>
                <w:lang w:val="en-US"/>
              </w:rPr>
              <w:t>؛</w:t>
            </w:r>
          </w:p>
          <w:p w14:paraId="15CC87A6"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627CA586" w14:textId="58CA82E9" w:rsidR="00B92FE9" w:rsidRPr="00B92FE9" w:rsidRDefault="00074A6C" w:rsidP="00D92C19">
            <w:pPr>
              <w:bidi/>
              <w:rPr>
                <w:rFonts w:ascii="Simplified Arabic" w:eastAsia="Times New Roman" w:hAnsi="Simplified Arabic" w:cs="Simplified Arabic"/>
                <w:color w:val="000000" w:themeColor="text1"/>
                <w:lang w:val="en-US"/>
              </w:rPr>
            </w:pPr>
            <w:r w:rsidRPr="00074A6C">
              <w:rPr>
                <w:rFonts w:ascii="Simplified Arabic" w:eastAsia="Times New Roman" w:hAnsi="Simplified Arabic" w:cs="Simplified Arabic"/>
                <w:color w:val="000000"/>
                <w:rtl/>
                <w:lang w:val="en-US"/>
              </w:rPr>
              <w:t xml:space="preserve">موظف </w:t>
            </w:r>
            <w:r w:rsidR="00581656">
              <w:rPr>
                <w:rFonts w:ascii="Simplified Arabic" w:eastAsia="Times New Roman" w:hAnsi="Simplified Arabic" w:cs="Simplified Arabic"/>
                <w:color w:val="000000"/>
                <w:rtl/>
                <w:lang w:val="en-US"/>
              </w:rPr>
              <w:t>إدارة برامج</w:t>
            </w:r>
            <w:r w:rsidRPr="00074A6C">
              <w:rPr>
                <w:rFonts w:ascii="Simplified Arabic" w:eastAsia="Times New Roman" w:hAnsi="Simplified Arabic" w:cs="Simplified Arabic"/>
                <w:color w:val="000000"/>
                <w:rtl/>
                <w:lang w:val="en-US"/>
              </w:rPr>
              <w:t xml:space="preserve"> (ف-3) </w:t>
            </w:r>
            <w:r w:rsidR="00A05274">
              <w:rPr>
                <w:rFonts w:ascii="Simplified Arabic" w:eastAsia="Times New Roman" w:hAnsi="Simplified Arabic" w:cs="Simplified Arabic"/>
                <w:color w:val="000000"/>
                <w:rtl/>
                <w:lang w:val="en-US"/>
              </w:rPr>
              <w:t>معني</w:t>
            </w:r>
            <w:r w:rsidRPr="00074A6C">
              <w:rPr>
                <w:rFonts w:ascii="Simplified Arabic" w:eastAsia="Times New Roman" w:hAnsi="Simplified Arabic" w:cs="Simplified Arabic"/>
                <w:color w:val="000000"/>
                <w:rtl/>
                <w:lang w:val="en-US"/>
              </w:rPr>
              <w:t xml:space="preserve"> بالتخطيط المكاني الشامل للتنوع البيولوجي وتغيير استخدام الأراضي واستعادتها </w:t>
            </w:r>
          </w:p>
        </w:tc>
        <w:tc>
          <w:tcPr>
            <w:tcW w:w="6690" w:type="dxa"/>
          </w:tcPr>
          <w:p w14:paraId="62E6E4B0" w14:textId="0DBDA704" w:rsidR="00B92FE9" w:rsidRPr="00B92FE9" w:rsidRDefault="00B03008" w:rsidP="00D92C19">
            <w:pPr>
              <w:bidi/>
              <w:spacing w:before="120" w:after="120"/>
              <w:rPr>
                <w:rFonts w:ascii="Simplified Arabic" w:eastAsiaTheme="minorEastAsia" w:hAnsi="Simplified Arabic" w:cs="Simplified Arabic"/>
                <w:b/>
                <w:bCs/>
                <w:lang w:val="en-US"/>
              </w:rPr>
            </w:pPr>
            <w:r w:rsidRPr="00B03008">
              <w:rPr>
                <w:rFonts w:ascii="Simplified Arabic" w:eastAsiaTheme="minorEastAsia" w:hAnsi="Simplified Arabic" w:cs="Simplified Arabic"/>
                <w:b/>
                <w:bCs/>
                <w:rtl/>
                <w:lang w:val="en-US"/>
              </w:rPr>
              <w:t>مواضيع العمل</w:t>
            </w:r>
            <w:r w:rsidRPr="00B03008">
              <w:rPr>
                <w:rFonts w:ascii="Simplified Arabic" w:eastAsiaTheme="minorEastAsia" w:hAnsi="Simplified Arabic" w:cs="Simplified Arabic"/>
                <w:rtl/>
                <w:lang w:val="en-US"/>
              </w:rPr>
              <w:t xml:space="preserve">: </w:t>
            </w:r>
            <w:r w:rsidR="00A05274">
              <w:rPr>
                <w:rFonts w:ascii="Simplified Arabic" w:eastAsiaTheme="minorEastAsia" w:hAnsi="Simplified Arabic" w:cs="Simplified Arabic" w:hint="cs"/>
                <w:rtl/>
                <w:lang w:val="en-US"/>
              </w:rPr>
              <w:t>العوامل التي تؤدي إلى</w:t>
            </w:r>
            <w:r w:rsidRPr="00B03008">
              <w:rPr>
                <w:rFonts w:ascii="Simplified Arabic" w:eastAsiaTheme="minorEastAsia" w:hAnsi="Simplified Arabic" w:cs="Simplified Arabic"/>
                <w:rtl/>
                <w:lang w:val="en-US"/>
              </w:rPr>
              <w:t xml:space="preserve"> فقدان التنوع البيولوجي، مثل </w:t>
            </w:r>
            <w:r w:rsidR="0071129B">
              <w:rPr>
                <w:rFonts w:ascii="Simplified Arabic" w:eastAsiaTheme="minorEastAsia" w:hAnsi="Simplified Arabic" w:cs="Simplified Arabic"/>
                <w:rtl/>
                <w:lang w:val="en-US"/>
              </w:rPr>
              <w:t>تغيير استخدام</w:t>
            </w:r>
            <w:r w:rsidRPr="00B03008">
              <w:rPr>
                <w:rFonts w:ascii="Simplified Arabic" w:eastAsiaTheme="minorEastAsia" w:hAnsi="Simplified Arabic" w:cs="Simplified Arabic"/>
                <w:rtl/>
                <w:lang w:val="en-US"/>
              </w:rPr>
              <w:t xml:space="preserve"> الأراضي والتلوث والإفراط في الاستهلاك، فضلاً عن النهج والأدوات المشتركة بين القطاعات </w:t>
            </w:r>
            <w:r w:rsidR="00A05274">
              <w:rPr>
                <w:rFonts w:ascii="Simplified Arabic" w:eastAsiaTheme="minorEastAsia" w:hAnsi="Simplified Arabic" w:cs="Simplified Arabic" w:hint="cs"/>
                <w:rtl/>
                <w:lang w:val="en-US"/>
              </w:rPr>
              <w:t>للتصدي لهذه العوامل</w:t>
            </w:r>
            <w:r w:rsidRPr="00B03008">
              <w:rPr>
                <w:rFonts w:ascii="Simplified Arabic" w:eastAsiaTheme="minorEastAsia" w:hAnsi="Simplified Arabic" w:cs="Simplified Arabic"/>
                <w:rtl/>
                <w:lang w:val="en-US"/>
              </w:rPr>
              <w:t>، مثل التخطيط المكاني الشامل للتنوع البيولوجي، بما في ذلك الاستعادة</w:t>
            </w:r>
            <w:r w:rsidR="00FB5DA4">
              <w:rPr>
                <w:rtl/>
              </w:rPr>
              <w:t xml:space="preserve"> </w:t>
            </w:r>
          </w:p>
          <w:p w14:paraId="4EE01A10" w14:textId="35F830A5" w:rsidR="00B92FE9" w:rsidRPr="00B92FE9" w:rsidRDefault="00B03008" w:rsidP="00D92C19">
            <w:pPr>
              <w:bidi/>
              <w:spacing w:before="120" w:after="120"/>
              <w:rPr>
                <w:rFonts w:ascii="Simplified Arabic" w:eastAsiaTheme="minorEastAsia" w:hAnsi="Simplified Arabic" w:cs="Simplified Arabic"/>
                <w:b/>
                <w:bCs/>
                <w:lang w:val="en-US"/>
              </w:rPr>
            </w:pPr>
            <w:r w:rsidRPr="00B03008">
              <w:rPr>
                <w:rFonts w:ascii="Simplified Arabic" w:eastAsiaTheme="minorEastAsia" w:hAnsi="Simplified Arabic" w:cs="Simplified Arabic"/>
                <w:b/>
                <w:bCs/>
                <w:rtl/>
                <w:lang w:val="en-US"/>
              </w:rPr>
              <w:t>نوع المخاطر: مجالات عمل جديدة</w:t>
            </w:r>
            <w:r w:rsidR="00B92FE9" w:rsidRPr="00B92FE9">
              <w:rPr>
                <w:rFonts w:ascii="Simplified Arabic" w:eastAsiaTheme="minorEastAsia" w:hAnsi="Simplified Arabic" w:cs="Simplified Arabic" w:hint="cs"/>
                <w:b/>
                <w:bCs/>
                <w:lang w:val="en-US"/>
              </w:rPr>
              <w:t xml:space="preserve"> </w:t>
            </w:r>
          </w:p>
          <w:p w14:paraId="0654C7C2" w14:textId="5316BBD6" w:rsidR="00B92FE9" w:rsidRPr="00B92FE9" w:rsidRDefault="00B03008" w:rsidP="00D92C19">
            <w:pPr>
              <w:bidi/>
              <w:spacing w:before="120" w:after="120"/>
              <w:rPr>
                <w:rFonts w:ascii="Simplified Arabic" w:eastAsiaTheme="minorEastAsia" w:hAnsi="Simplified Arabic" w:cs="Simplified Arabic"/>
                <w:b/>
                <w:bCs/>
                <w:lang w:val="en-US"/>
              </w:rPr>
            </w:pPr>
            <w:r w:rsidRPr="00B03008">
              <w:rPr>
                <w:rFonts w:ascii="Simplified Arabic" w:eastAsiaTheme="minorEastAsia" w:hAnsi="Simplified Arabic" w:cs="Simplified Arabic"/>
                <w:b/>
                <w:bCs/>
                <w:rtl/>
                <w:lang w:val="en-US"/>
              </w:rPr>
              <w:t xml:space="preserve">مستوى المخاطر: مرتفع – لا يمكن </w:t>
            </w:r>
            <w:r w:rsidR="00FB5DA4">
              <w:rPr>
                <w:rFonts w:ascii="Simplified Arabic" w:eastAsiaTheme="minorEastAsia" w:hAnsi="Simplified Arabic" w:cs="Simplified Arabic"/>
                <w:b/>
                <w:bCs/>
                <w:rtl/>
                <w:lang w:val="en-US"/>
              </w:rPr>
              <w:t xml:space="preserve">الإنجاز </w:t>
            </w:r>
            <w:r w:rsidR="00114B23">
              <w:rPr>
                <w:rFonts w:ascii="Simplified Arabic" w:eastAsiaTheme="minorEastAsia" w:hAnsi="Simplified Arabic" w:cs="Simplified Arabic"/>
                <w:b/>
                <w:bCs/>
                <w:rtl/>
                <w:lang w:val="en-US"/>
              </w:rPr>
              <w:t>دون توافر</w:t>
            </w:r>
            <w:r w:rsidRPr="00B03008">
              <w:rPr>
                <w:rFonts w:ascii="Simplified Arabic" w:eastAsiaTheme="minorEastAsia" w:hAnsi="Simplified Arabic" w:cs="Simplified Arabic"/>
                <w:b/>
                <w:bCs/>
                <w:rtl/>
                <w:lang w:val="en-US"/>
              </w:rPr>
              <w:t xml:space="preserve"> موارد إضافية</w:t>
            </w:r>
          </w:p>
          <w:p w14:paraId="7D801F2F" w14:textId="4144F876" w:rsidR="00B92FE9" w:rsidRPr="00B92FE9" w:rsidRDefault="00B03008" w:rsidP="00D92C19">
            <w:pPr>
              <w:bidi/>
              <w:spacing w:before="120" w:after="120"/>
              <w:rPr>
                <w:rFonts w:ascii="Simplified Arabic" w:eastAsiaTheme="minorEastAsia" w:hAnsi="Simplified Arabic" w:cs="Simplified Arabic"/>
                <w:lang w:val="en-US"/>
              </w:rPr>
            </w:pPr>
            <w:r w:rsidRPr="00B03008">
              <w:rPr>
                <w:rFonts w:ascii="Simplified Arabic" w:eastAsiaTheme="minorEastAsia" w:hAnsi="Simplified Arabic" w:cs="Simplified Arabic"/>
                <w:b/>
                <w:bCs/>
                <w:rtl/>
                <w:lang w:val="en-US"/>
              </w:rPr>
              <w:t>السياق</w:t>
            </w:r>
            <w:r w:rsidRPr="00B03008">
              <w:rPr>
                <w:rFonts w:ascii="Simplified Arabic" w:eastAsiaTheme="minorEastAsia" w:hAnsi="Simplified Arabic" w:cs="Simplified Arabic"/>
                <w:rtl/>
                <w:lang w:val="en-US"/>
              </w:rPr>
              <w:t xml:space="preserve">: توفر وحدة </w:t>
            </w:r>
            <w:r w:rsidR="00F77D5D">
              <w:rPr>
                <w:rFonts w:ascii="Simplified Arabic" w:eastAsiaTheme="minorEastAsia" w:hAnsi="Simplified Arabic" w:cs="Simplified Arabic" w:hint="cs"/>
                <w:rtl/>
                <w:lang w:val="en-US"/>
              </w:rPr>
              <w:t>عوامل الفقدان</w:t>
            </w:r>
            <w:r w:rsidRPr="00B03008">
              <w:rPr>
                <w:rFonts w:ascii="Simplified Arabic" w:eastAsiaTheme="minorEastAsia" w:hAnsi="Simplified Arabic" w:cs="Simplified Arabic"/>
                <w:rtl/>
                <w:lang w:val="en-US"/>
              </w:rPr>
              <w:t xml:space="preserve"> والعمل المشترك بين القطاعات معلومات علمية </w:t>
            </w:r>
            <w:r w:rsidRPr="00F77D5D">
              <w:rPr>
                <w:rFonts w:ascii="Simplified Arabic" w:eastAsiaTheme="minorEastAsia" w:hAnsi="Simplified Arabic" w:cs="Simplified Arabic"/>
                <w:rtl/>
                <w:lang w:val="en-US"/>
              </w:rPr>
              <w:t xml:space="preserve">وتقنية وسياسية، إلى جانب التحليلات والأدوات </w:t>
            </w:r>
            <w:r w:rsidR="00F77D5D" w:rsidRPr="00F77D5D">
              <w:rPr>
                <w:rFonts w:ascii="Simplified Arabic" w:eastAsiaTheme="minorEastAsia" w:hAnsi="Simplified Arabic" w:cs="Simplified Arabic" w:hint="cs"/>
                <w:rtl/>
                <w:lang w:val="en-US"/>
              </w:rPr>
              <w:t>والتوجيهات اللازمة للتصدي للعوامل التي تؤدي إلى</w:t>
            </w:r>
            <w:r w:rsidRPr="00F77D5D">
              <w:rPr>
                <w:rFonts w:ascii="Simplified Arabic" w:eastAsiaTheme="minorEastAsia" w:hAnsi="Simplified Arabic" w:cs="Simplified Arabic"/>
                <w:rtl/>
                <w:lang w:val="en-US"/>
              </w:rPr>
              <w:t xml:space="preserve"> فقدان التنوع البيولوجي وتعزيز العمل المشترك بين </w:t>
            </w:r>
            <w:r w:rsidRPr="00F77D5D">
              <w:rPr>
                <w:rFonts w:ascii="Cambria Math" w:eastAsiaTheme="minorEastAsia" w:hAnsi="Cambria Math" w:cs="Cambria Math" w:hint="cs"/>
                <w:rtl/>
                <w:lang w:val="en-US"/>
              </w:rPr>
              <w:t>‑</w:t>
            </w:r>
            <w:r w:rsidRPr="00F77D5D">
              <w:rPr>
                <w:rFonts w:ascii="Simplified Arabic" w:eastAsiaTheme="minorEastAsia" w:hAnsi="Simplified Arabic" w:cs="Simplified Arabic" w:hint="cs"/>
                <w:rtl/>
                <w:lang w:val="en-US"/>
              </w:rPr>
              <w:t>القطاعات</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بما</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يتماشى</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مع</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المواد</w:t>
            </w:r>
            <w:r w:rsidRPr="00F77D5D">
              <w:rPr>
                <w:rFonts w:ascii="Simplified Arabic" w:eastAsiaTheme="minorEastAsia" w:hAnsi="Simplified Arabic" w:cs="Simplified Arabic"/>
                <w:rtl/>
                <w:lang w:val="en-US"/>
              </w:rPr>
              <w:t xml:space="preserve"> 8 (</w:t>
            </w:r>
            <w:r w:rsidRPr="00F77D5D">
              <w:rPr>
                <w:rFonts w:ascii="Simplified Arabic" w:eastAsiaTheme="minorEastAsia" w:hAnsi="Simplified Arabic" w:cs="Simplified Arabic" w:hint="cs"/>
                <w:rtl/>
                <w:lang w:val="en-US"/>
              </w:rPr>
              <w:t>و</w:t>
            </w:r>
            <w:r w:rsidRPr="00F77D5D">
              <w:rPr>
                <w:rFonts w:ascii="Simplified Arabic" w:eastAsiaTheme="minorEastAsia" w:hAnsi="Simplified Arabic" w:cs="Simplified Arabic"/>
                <w:rtl/>
                <w:lang w:val="en-US"/>
              </w:rPr>
              <w:t>)</w:t>
            </w:r>
            <w:r w:rsidRPr="00F77D5D">
              <w:rPr>
                <w:rFonts w:ascii="Simplified Arabic" w:eastAsiaTheme="minorEastAsia" w:hAnsi="Simplified Arabic" w:cs="Simplified Arabic" w:hint="cs"/>
                <w:rtl/>
                <w:lang w:val="en-US"/>
              </w:rPr>
              <w:t>،</w:t>
            </w:r>
            <w:r w:rsidRPr="00F77D5D">
              <w:rPr>
                <w:rFonts w:ascii="Simplified Arabic" w:eastAsiaTheme="minorEastAsia" w:hAnsi="Simplified Arabic" w:cs="Simplified Arabic"/>
                <w:rtl/>
                <w:lang w:val="en-US"/>
              </w:rPr>
              <w:t xml:space="preserve"> 8 (</w:t>
            </w:r>
            <w:r w:rsidRPr="00F77D5D">
              <w:rPr>
                <w:rFonts w:ascii="Simplified Arabic" w:eastAsiaTheme="minorEastAsia" w:hAnsi="Simplified Arabic" w:cs="Simplified Arabic" w:hint="cs"/>
                <w:rtl/>
                <w:lang w:val="en-US"/>
              </w:rPr>
              <w:t>ح</w:t>
            </w:r>
            <w:r w:rsidRPr="00F77D5D">
              <w:rPr>
                <w:rFonts w:ascii="Simplified Arabic" w:eastAsiaTheme="minorEastAsia" w:hAnsi="Simplified Arabic" w:cs="Simplified Arabic"/>
                <w:rtl/>
                <w:lang w:val="en-US"/>
              </w:rPr>
              <w:t>)</w:t>
            </w:r>
            <w:r w:rsidRPr="00F77D5D">
              <w:rPr>
                <w:rFonts w:ascii="Simplified Arabic" w:eastAsiaTheme="minorEastAsia" w:hAnsi="Simplified Arabic" w:cs="Simplified Arabic" w:hint="cs"/>
                <w:rtl/>
                <w:lang w:val="en-US"/>
              </w:rPr>
              <w:t>،</w:t>
            </w:r>
            <w:r w:rsidRPr="00F77D5D">
              <w:rPr>
                <w:rFonts w:ascii="Simplified Arabic" w:eastAsiaTheme="minorEastAsia" w:hAnsi="Simplified Arabic" w:cs="Simplified Arabic"/>
                <w:rtl/>
                <w:lang w:val="en-US"/>
              </w:rPr>
              <w:t xml:space="preserve"> 8 (</w:t>
            </w:r>
            <w:r w:rsidRPr="00F77D5D">
              <w:rPr>
                <w:rFonts w:ascii="Simplified Arabic" w:eastAsiaTheme="minorEastAsia" w:hAnsi="Simplified Arabic" w:cs="Simplified Arabic" w:hint="cs"/>
                <w:rtl/>
                <w:lang w:val="en-US"/>
              </w:rPr>
              <w:t>ط</w:t>
            </w:r>
            <w:r w:rsidRPr="00F77D5D">
              <w:rPr>
                <w:rFonts w:ascii="Simplified Arabic" w:eastAsiaTheme="minorEastAsia" w:hAnsi="Simplified Arabic" w:cs="Simplified Arabic"/>
                <w:rtl/>
                <w:lang w:val="en-US"/>
              </w:rPr>
              <w:t>)</w:t>
            </w:r>
            <w:r w:rsidRPr="00F77D5D">
              <w:rPr>
                <w:rFonts w:ascii="Simplified Arabic" w:eastAsiaTheme="minorEastAsia" w:hAnsi="Simplified Arabic" w:cs="Simplified Arabic" w:hint="cs"/>
                <w:rtl/>
                <w:lang w:val="en-US"/>
              </w:rPr>
              <w:t>،</w:t>
            </w:r>
            <w:r w:rsidRPr="00F77D5D">
              <w:rPr>
                <w:rFonts w:ascii="Simplified Arabic" w:eastAsiaTheme="minorEastAsia" w:hAnsi="Simplified Arabic" w:cs="Simplified Arabic"/>
                <w:rtl/>
                <w:lang w:val="en-US"/>
              </w:rPr>
              <w:t xml:space="preserve"> 8 (</w:t>
            </w:r>
            <w:r w:rsidRPr="00F77D5D">
              <w:rPr>
                <w:rFonts w:ascii="Simplified Arabic" w:eastAsiaTheme="minorEastAsia" w:hAnsi="Simplified Arabic" w:cs="Simplified Arabic" w:hint="cs"/>
                <w:rtl/>
                <w:lang w:val="en-US"/>
              </w:rPr>
              <w:t>ل</w:t>
            </w:r>
            <w:r w:rsidRPr="00F77D5D">
              <w:rPr>
                <w:rFonts w:ascii="Simplified Arabic" w:eastAsiaTheme="minorEastAsia" w:hAnsi="Simplified Arabic" w:cs="Simplified Arabic"/>
                <w:rtl/>
                <w:lang w:val="en-US"/>
              </w:rPr>
              <w:t>)</w:t>
            </w:r>
            <w:r w:rsidRPr="00F77D5D">
              <w:rPr>
                <w:rFonts w:ascii="Simplified Arabic" w:eastAsiaTheme="minorEastAsia" w:hAnsi="Simplified Arabic" w:cs="Simplified Arabic" w:hint="cs"/>
                <w:rtl/>
                <w:lang w:val="en-US"/>
              </w:rPr>
              <w:t>،</w:t>
            </w:r>
            <w:r w:rsidRPr="00F77D5D">
              <w:rPr>
                <w:rFonts w:ascii="Simplified Arabic" w:eastAsiaTheme="minorEastAsia" w:hAnsi="Simplified Arabic" w:cs="Simplified Arabic"/>
                <w:rtl/>
                <w:lang w:val="en-US"/>
              </w:rPr>
              <w:t xml:space="preserve"> 10 </w:t>
            </w:r>
            <w:r w:rsidRPr="00F77D5D">
              <w:rPr>
                <w:rFonts w:ascii="Simplified Arabic" w:eastAsiaTheme="minorEastAsia" w:hAnsi="Simplified Arabic" w:cs="Simplified Arabic" w:hint="cs"/>
                <w:rtl/>
                <w:lang w:val="en-US"/>
              </w:rPr>
              <w:t>لدعم</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تنفيذ</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الاتفاقية</w:t>
            </w:r>
            <w:r w:rsidRPr="00F77D5D">
              <w:rPr>
                <w:rFonts w:ascii="Simplified Arabic" w:eastAsiaTheme="minorEastAsia" w:hAnsi="Simplified Arabic" w:cs="Simplified Arabic"/>
                <w:rtl/>
                <w:lang w:val="en-US"/>
              </w:rPr>
              <w:t xml:space="preserve"> </w:t>
            </w:r>
            <w:r w:rsidRPr="00F77D5D">
              <w:rPr>
                <w:rFonts w:ascii="Simplified Arabic" w:eastAsiaTheme="minorEastAsia" w:hAnsi="Simplified Arabic" w:cs="Simplified Arabic" w:hint="cs"/>
                <w:rtl/>
                <w:lang w:val="en-US"/>
              </w:rPr>
              <w:t>و</w:t>
            </w:r>
            <w:r w:rsidR="00F77D5D" w:rsidRPr="00F77D5D">
              <w:rPr>
                <w:rFonts w:ascii="Simplified Arabic" w:eastAsiaTheme="minorEastAsia" w:hAnsi="Simplified Arabic" w:cs="Simplified Arabic" w:hint="cs"/>
                <w:rtl/>
                <w:lang w:val="en-US"/>
              </w:rPr>
              <w:t>تحقيق مختلف أهداف إطار</w:t>
            </w:r>
            <w:r w:rsidRPr="00F77D5D">
              <w:rPr>
                <w:rFonts w:ascii="Simplified Arabic" w:eastAsiaTheme="minorEastAsia" w:hAnsi="Simplified Arabic" w:cs="Simplified Arabic"/>
                <w:rtl/>
                <w:lang w:val="en-US"/>
              </w:rPr>
              <w:t xml:space="preserve"> </w:t>
            </w:r>
            <w:r w:rsidR="00FB5DA4" w:rsidRPr="00F77D5D">
              <w:rPr>
                <w:rFonts w:ascii="Simplified Arabic" w:eastAsiaTheme="minorEastAsia" w:hAnsi="Simplified Arabic" w:cs="Simplified Arabic"/>
                <w:rtl/>
                <w:lang w:val="en-US"/>
              </w:rPr>
              <w:t>كونمينغ-مونتريال العالمي للتنوع البيولوجي.</w:t>
            </w:r>
          </w:p>
          <w:p w14:paraId="373959BE" w14:textId="0FAFD750" w:rsidR="00B92FE9" w:rsidRPr="00B92FE9" w:rsidRDefault="00B03008" w:rsidP="00D92C19">
            <w:pPr>
              <w:bidi/>
              <w:spacing w:before="120" w:after="120"/>
              <w:rPr>
                <w:rFonts w:ascii="Simplified Arabic" w:hAnsi="Simplified Arabic" w:cs="Simplified Arabic"/>
                <w:lang w:val="en-US"/>
              </w:rPr>
            </w:pPr>
            <w:r w:rsidRPr="00B03008">
              <w:rPr>
                <w:rFonts w:ascii="Simplified Arabic" w:eastAsia="Times New Roman" w:hAnsi="Simplified Arabic" w:cs="Simplified Arabic"/>
                <w:b/>
                <w:bCs/>
                <w:color w:val="000000" w:themeColor="text1"/>
                <w:rtl/>
                <w:lang w:val="en-US"/>
              </w:rPr>
              <w:t>الأهداف الرئيسية ذات الصلة</w:t>
            </w:r>
            <w:r w:rsidRPr="00B03008">
              <w:rPr>
                <w:rFonts w:ascii="Simplified Arabic" w:eastAsia="Times New Roman" w:hAnsi="Simplified Arabic" w:cs="Simplified Arabic"/>
                <w:color w:val="000000" w:themeColor="text1"/>
                <w:rtl/>
                <w:lang w:val="en-US"/>
              </w:rPr>
              <w:t>: الأهداف 1، 2، 5، 6، 7، 8، 12، 16</w:t>
            </w:r>
            <w:r w:rsidR="00B92FE9" w:rsidRPr="00B92FE9">
              <w:rPr>
                <w:rFonts w:ascii="Simplified Arabic" w:eastAsia="Times New Roman" w:hAnsi="Simplified Arabic" w:cs="Simplified Arabic" w:hint="cs"/>
                <w:color w:val="000000" w:themeColor="text1"/>
                <w:lang w:val="en-US"/>
              </w:rPr>
              <w:t xml:space="preserve"> </w:t>
            </w:r>
          </w:p>
          <w:p w14:paraId="2E3497AE" w14:textId="4EE080FF" w:rsidR="00B92FE9" w:rsidRPr="00B92FE9" w:rsidRDefault="003B1315" w:rsidP="00D92C19">
            <w:pPr>
              <w:bidi/>
              <w:rPr>
                <w:rFonts w:ascii="Simplified Arabic" w:eastAsiaTheme="minorEastAsia" w:hAnsi="Simplified Arabic" w:cs="Simplified Arabic"/>
                <w:lang w:val="en-US"/>
              </w:rPr>
            </w:pPr>
            <w:r>
              <w:rPr>
                <w:rFonts w:ascii="Simplified Arabic" w:eastAsiaTheme="minorEastAsia" w:hAnsi="Simplified Arabic" w:cs="Simplified Arabic"/>
                <w:b/>
                <w:bCs/>
                <w:rtl/>
                <w:lang w:val="en-US"/>
              </w:rPr>
              <w:t>الوضع الراهن</w:t>
            </w:r>
            <w:r w:rsidR="00B03008" w:rsidRPr="00B03008">
              <w:rPr>
                <w:rFonts w:ascii="Simplified Arabic" w:eastAsiaTheme="minorEastAsia" w:hAnsi="Simplified Arabic" w:cs="Simplified Arabic"/>
                <w:rtl/>
                <w:lang w:val="en-US"/>
              </w:rPr>
              <w:t>: لا يوجد لدى ال</w:t>
            </w:r>
            <w:r w:rsidR="00B35AC7">
              <w:rPr>
                <w:rFonts w:ascii="Simplified Arabic" w:eastAsiaTheme="minorEastAsia" w:hAnsi="Simplified Arabic" w:cs="Simplified Arabic"/>
                <w:rtl/>
                <w:lang w:val="en-US"/>
              </w:rPr>
              <w:t>أمانة</w:t>
            </w:r>
            <w:r w:rsidR="00B03008" w:rsidRPr="00B03008">
              <w:rPr>
                <w:rFonts w:ascii="Simplified Arabic" w:eastAsiaTheme="minorEastAsia" w:hAnsi="Simplified Arabic" w:cs="Simplified Arabic"/>
                <w:rtl/>
                <w:lang w:val="en-US"/>
              </w:rPr>
              <w:t xml:space="preserve"> </w:t>
            </w:r>
            <w:r w:rsidR="00E76B79">
              <w:rPr>
                <w:rFonts w:ascii="Simplified Arabic" w:eastAsiaTheme="minorEastAsia" w:hAnsi="Simplified Arabic" w:cs="Simplified Arabic"/>
                <w:rtl/>
                <w:lang w:val="en-US"/>
              </w:rPr>
              <w:t>حالياً</w:t>
            </w:r>
            <w:r w:rsidR="00B03008" w:rsidRPr="00B03008">
              <w:rPr>
                <w:rFonts w:ascii="Simplified Arabic" w:eastAsiaTheme="minorEastAsia" w:hAnsi="Simplified Arabic" w:cs="Simplified Arabic"/>
                <w:rtl/>
                <w:lang w:val="en-US"/>
              </w:rPr>
              <w:t xml:space="preserve"> موظفون م</w:t>
            </w:r>
            <w:r w:rsidR="009703BA">
              <w:rPr>
                <w:rFonts w:ascii="Simplified Arabic" w:eastAsiaTheme="minorEastAsia" w:hAnsi="Simplified Arabic" w:cs="Simplified Arabic" w:hint="cs"/>
                <w:rtl/>
                <w:lang w:val="en-US"/>
              </w:rPr>
              <w:t>تفرغون</w:t>
            </w:r>
            <w:r w:rsidR="00B03008" w:rsidRPr="00B03008">
              <w:rPr>
                <w:rFonts w:ascii="Simplified Arabic" w:eastAsiaTheme="minorEastAsia" w:hAnsi="Simplified Arabic" w:cs="Simplified Arabic"/>
                <w:rtl/>
                <w:lang w:val="en-US"/>
              </w:rPr>
              <w:t xml:space="preserve"> للعمل المتعلق بالتلوث والتنوع البيولوجي أو التخطيط المكاني الشامل للتنوع البيولوجي وتغيير استخدام </w:t>
            </w:r>
            <w:r w:rsidR="00B03008" w:rsidRPr="00B03008">
              <w:rPr>
                <w:rFonts w:ascii="Simplified Arabic" w:eastAsiaTheme="minorEastAsia" w:hAnsi="Simplified Arabic" w:cs="Simplified Arabic"/>
                <w:rtl/>
                <w:lang w:val="en-US"/>
              </w:rPr>
              <w:lastRenderedPageBreak/>
              <w:t xml:space="preserve">الأراضي. وقد </w:t>
            </w:r>
            <w:r w:rsidR="009703BA">
              <w:rPr>
                <w:rFonts w:ascii="Simplified Arabic" w:eastAsiaTheme="minorEastAsia" w:hAnsi="Simplified Arabic" w:cs="Simplified Arabic" w:hint="cs"/>
                <w:rtl/>
                <w:lang w:val="en-US"/>
              </w:rPr>
              <w:t>عولجت</w:t>
            </w:r>
            <w:r w:rsidR="0071129B">
              <w:rPr>
                <w:rFonts w:ascii="Simplified Arabic" w:eastAsiaTheme="minorEastAsia" w:hAnsi="Simplified Arabic" w:cs="Simplified Arabic" w:hint="cs"/>
                <w:rtl/>
                <w:lang w:val="en-US"/>
              </w:rPr>
              <w:t xml:space="preserve"> كل الطلبات الواردة من</w:t>
            </w:r>
            <w:r w:rsidR="00B03008" w:rsidRPr="00B03008">
              <w:rPr>
                <w:rFonts w:ascii="Simplified Arabic" w:eastAsiaTheme="minorEastAsia" w:hAnsi="Simplified Arabic" w:cs="Simplified Arabic"/>
                <w:rtl/>
                <w:lang w:val="en-US"/>
              </w:rPr>
              <w:t xml:space="preserve"> مؤتمر الأطراف بشأن هذه ال</w:t>
            </w:r>
            <w:r w:rsidR="0071129B">
              <w:rPr>
                <w:rFonts w:ascii="Simplified Arabic" w:eastAsiaTheme="minorEastAsia" w:hAnsi="Simplified Arabic" w:cs="Simplified Arabic" w:hint="cs"/>
                <w:rtl/>
                <w:lang w:val="en-US"/>
              </w:rPr>
              <w:t>مسائل</w:t>
            </w:r>
            <w:r w:rsidR="00B03008" w:rsidRPr="00B03008">
              <w:rPr>
                <w:rFonts w:ascii="Simplified Arabic" w:eastAsiaTheme="minorEastAsia" w:hAnsi="Simplified Arabic" w:cs="Simplified Arabic"/>
                <w:rtl/>
                <w:lang w:val="en-US"/>
              </w:rPr>
              <w:t xml:space="preserve"> بطريقة مخصصة</w:t>
            </w:r>
            <w:r w:rsidR="00B92FE9" w:rsidRPr="00B03008">
              <w:rPr>
                <w:rFonts w:ascii="Simplified Arabic" w:eastAsia="Times New Roman" w:hAnsi="Simplified Arabic" w:cs="Simplified Arabic" w:hint="cs"/>
                <w:color w:val="000000"/>
                <w:lang w:val="en-US"/>
              </w:rPr>
              <w:t>.</w:t>
            </w:r>
            <w:r w:rsidR="009724DB">
              <w:rPr>
                <w:rtl/>
              </w:rPr>
              <w:t xml:space="preserve"> </w:t>
            </w:r>
          </w:p>
          <w:p w14:paraId="32ABB6E4" w14:textId="3C7499A4" w:rsidR="00B92FE9" w:rsidRPr="00B92FE9" w:rsidRDefault="00B03008" w:rsidP="00D92C19">
            <w:pPr>
              <w:bidi/>
              <w:spacing w:before="120" w:after="120"/>
              <w:ind w:left="15"/>
              <w:rPr>
                <w:rFonts w:ascii="Simplified Arabic" w:hAnsi="Simplified Arabic" w:cs="Simplified Arabic"/>
                <w:lang w:val="en-US"/>
              </w:rPr>
            </w:pPr>
            <w:r w:rsidRPr="00B03008">
              <w:rPr>
                <w:rFonts w:ascii="Simplified Arabic" w:hAnsi="Simplified Arabic" w:cs="Simplified Arabic"/>
                <w:b/>
                <w:bCs/>
                <w:rtl/>
                <w:lang w:val="en-US"/>
              </w:rPr>
              <w:t>المخاطر</w:t>
            </w:r>
            <w:r w:rsidRPr="00B03008">
              <w:rPr>
                <w:rFonts w:ascii="Simplified Arabic" w:hAnsi="Simplified Arabic" w:cs="Simplified Arabic"/>
                <w:rtl/>
                <w:lang w:val="en-US"/>
              </w:rPr>
              <w:t xml:space="preserve">: </w:t>
            </w:r>
            <w:r w:rsidR="0071129B">
              <w:rPr>
                <w:rFonts w:ascii="Simplified Arabic" w:hAnsi="Simplified Arabic" w:cs="Simplified Arabic" w:hint="cs"/>
                <w:rtl/>
                <w:lang w:val="en-US"/>
              </w:rPr>
              <w:t>ليس</w:t>
            </w:r>
            <w:r w:rsidRPr="00B03008">
              <w:rPr>
                <w:rFonts w:ascii="Simplified Arabic" w:hAnsi="Simplified Arabic" w:cs="Simplified Arabic"/>
                <w:rtl/>
                <w:lang w:val="en-US"/>
              </w:rPr>
              <w:t xml:space="preserve"> لدى هذه الوحدة </w:t>
            </w:r>
            <w:r w:rsidR="00E76B79">
              <w:rPr>
                <w:rFonts w:ascii="Simplified Arabic" w:hAnsi="Simplified Arabic" w:cs="Simplified Arabic"/>
                <w:rtl/>
                <w:lang w:val="en-US"/>
              </w:rPr>
              <w:t>حالياً</w:t>
            </w:r>
            <w:r w:rsidRPr="00B03008">
              <w:rPr>
                <w:rFonts w:ascii="Simplified Arabic" w:hAnsi="Simplified Arabic" w:cs="Simplified Arabic"/>
                <w:rtl/>
                <w:lang w:val="en-US"/>
              </w:rPr>
              <w:t xml:space="preserve"> أي موظفين </w:t>
            </w:r>
            <w:r w:rsidR="009703BA">
              <w:rPr>
                <w:rFonts w:ascii="Simplified Arabic" w:hAnsi="Simplified Arabic" w:cs="Simplified Arabic"/>
                <w:rtl/>
                <w:lang w:val="en-US"/>
              </w:rPr>
              <w:t>متفرغ</w:t>
            </w:r>
            <w:r w:rsidRPr="00B03008">
              <w:rPr>
                <w:rFonts w:ascii="Simplified Arabic" w:hAnsi="Simplified Arabic" w:cs="Simplified Arabic"/>
                <w:rtl/>
                <w:lang w:val="en-US"/>
              </w:rPr>
              <w:t xml:space="preserve">ين للعمل في مجال التلوث أو التخطيط المكاني أو تغيير استخدام الأراضي. ولن تتمكن الوحدة من تغطية مجالات العمل هذه </w:t>
            </w:r>
            <w:r w:rsidR="00114B23">
              <w:rPr>
                <w:rFonts w:ascii="Simplified Arabic" w:hAnsi="Simplified Arabic" w:cs="Simplified Arabic"/>
                <w:rtl/>
                <w:lang w:val="en-US"/>
              </w:rPr>
              <w:t>دون توافر</w:t>
            </w:r>
            <w:r w:rsidRPr="00B03008">
              <w:rPr>
                <w:rFonts w:ascii="Simplified Arabic" w:hAnsi="Simplified Arabic" w:cs="Simplified Arabic"/>
                <w:rtl/>
                <w:lang w:val="en-US"/>
              </w:rPr>
              <w:t xml:space="preserve"> هذه الوظائف الإضافية</w:t>
            </w:r>
            <w:r w:rsidR="00B92FE9" w:rsidRPr="00B03008">
              <w:rPr>
                <w:rFonts w:ascii="Simplified Arabic" w:hAnsi="Simplified Arabic" w:cs="Simplified Arabic" w:hint="cs"/>
                <w:lang w:val="en-US"/>
              </w:rPr>
              <w:t>.</w:t>
            </w:r>
            <w:r w:rsidR="009724DB">
              <w:rPr>
                <w:rtl/>
              </w:rPr>
              <w:t xml:space="preserve"> </w:t>
            </w:r>
          </w:p>
        </w:tc>
      </w:tr>
      <w:tr w:rsidR="00B92FE9" w:rsidRPr="00760102" w14:paraId="0366D87D" w14:textId="77777777" w:rsidTr="00D92C19">
        <w:trPr>
          <w:trHeight w:val="300"/>
          <w:jc w:val="center"/>
        </w:trPr>
        <w:tc>
          <w:tcPr>
            <w:tcW w:w="2575" w:type="dxa"/>
          </w:tcPr>
          <w:p w14:paraId="4F1C7F1E" w14:textId="4F74C168" w:rsidR="00B92FE9" w:rsidRPr="00B92FE9" w:rsidRDefault="00074A6C" w:rsidP="00D92C19">
            <w:pPr>
              <w:bidi/>
              <w:rPr>
                <w:rFonts w:ascii="Simplified Arabic" w:eastAsia="Times New Roman" w:hAnsi="Simplified Arabic" w:cs="Simplified Arabic"/>
                <w:b/>
                <w:bCs/>
                <w:color w:val="000000" w:themeColor="text1"/>
                <w:lang w:val="en-US"/>
              </w:rPr>
            </w:pPr>
            <w:r w:rsidRPr="00074A6C">
              <w:rPr>
                <w:rFonts w:ascii="Simplified Arabic" w:eastAsia="Times New Roman" w:hAnsi="Simplified Arabic" w:cs="Simplified Arabic"/>
                <w:b/>
                <w:bCs/>
                <w:color w:val="000000" w:themeColor="text1"/>
                <w:rtl/>
                <w:lang w:val="en-US"/>
              </w:rPr>
              <w:lastRenderedPageBreak/>
              <w:t>وحدة ال</w:t>
            </w:r>
            <w:r w:rsidR="0071129B">
              <w:rPr>
                <w:rFonts w:ascii="Simplified Arabic" w:eastAsia="Times New Roman" w:hAnsi="Simplified Arabic" w:cs="Simplified Arabic" w:hint="cs"/>
                <w:b/>
                <w:bCs/>
                <w:color w:val="000000" w:themeColor="text1"/>
                <w:rtl/>
                <w:lang w:val="en-US"/>
              </w:rPr>
              <w:t xml:space="preserve">تعميم </w:t>
            </w:r>
            <w:r w:rsidRPr="00074A6C">
              <w:rPr>
                <w:rFonts w:ascii="Simplified Arabic" w:eastAsia="Times New Roman" w:hAnsi="Simplified Arabic" w:cs="Simplified Arabic"/>
                <w:b/>
                <w:bCs/>
                <w:color w:val="000000" w:themeColor="text1"/>
                <w:rtl/>
                <w:lang w:val="en-US"/>
              </w:rPr>
              <w:t>والاقتصاد والمالية</w:t>
            </w:r>
            <w:r w:rsidR="00B92FE9" w:rsidRPr="00B92FE9">
              <w:rPr>
                <w:rFonts w:ascii="Simplified Arabic" w:eastAsia="Times New Roman" w:hAnsi="Simplified Arabic" w:cs="Simplified Arabic" w:hint="cs"/>
                <w:b/>
                <w:bCs/>
                <w:color w:val="000000" w:themeColor="text1"/>
                <w:lang w:val="en-US"/>
              </w:rPr>
              <w:t>:</w:t>
            </w:r>
          </w:p>
          <w:p w14:paraId="13458D6D"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6E4F4046" w14:textId="17BD35FD" w:rsidR="00B92FE9" w:rsidRPr="00B92FE9" w:rsidRDefault="00074A6C" w:rsidP="00D92C19">
            <w:pPr>
              <w:bidi/>
              <w:rPr>
                <w:rFonts w:ascii="Simplified Arabic" w:eastAsia="Times New Roman" w:hAnsi="Simplified Arabic" w:cs="Simplified Arabic"/>
                <w:color w:val="000000" w:themeColor="text1"/>
                <w:lang w:val="en-US"/>
              </w:rPr>
            </w:pPr>
            <w:r w:rsidRPr="00074A6C">
              <w:rPr>
                <w:rFonts w:ascii="Simplified Arabic" w:eastAsia="Times New Roman" w:hAnsi="Simplified Arabic" w:cs="Simplified Arabic"/>
                <w:color w:val="000000" w:themeColor="text1"/>
                <w:rtl/>
                <w:lang w:val="en-US"/>
              </w:rPr>
              <w:t xml:space="preserve">موظف </w:t>
            </w:r>
            <w:r w:rsidR="00581656">
              <w:rPr>
                <w:rFonts w:ascii="Simplified Arabic" w:eastAsia="Times New Roman" w:hAnsi="Simplified Arabic" w:cs="Simplified Arabic"/>
                <w:color w:val="000000" w:themeColor="text1"/>
                <w:rtl/>
                <w:lang w:val="en-US"/>
              </w:rPr>
              <w:t>إدارة برامج</w:t>
            </w:r>
            <w:r w:rsidR="002D5528" w:rsidRPr="00074A6C">
              <w:rPr>
                <w:rFonts w:ascii="Simplified Arabic" w:eastAsia="Times New Roman" w:hAnsi="Simplified Arabic" w:cs="Simplified Arabic"/>
                <w:color w:val="000000" w:themeColor="text1"/>
                <w:rtl/>
                <w:lang w:val="en-US"/>
              </w:rPr>
              <w:t xml:space="preserve"> معاون</w:t>
            </w:r>
            <w:r w:rsidRPr="00074A6C">
              <w:rPr>
                <w:rFonts w:ascii="Simplified Arabic" w:eastAsia="Times New Roman" w:hAnsi="Simplified Arabic" w:cs="Simplified Arabic"/>
                <w:color w:val="000000" w:themeColor="text1"/>
                <w:rtl/>
                <w:lang w:val="en-US"/>
              </w:rPr>
              <w:t xml:space="preserve"> (ف-2) </w:t>
            </w:r>
            <w:r w:rsidR="002D5528">
              <w:rPr>
                <w:rFonts w:ascii="Simplified Arabic" w:eastAsia="Times New Roman" w:hAnsi="Simplified Arabic" w:cs="Simplified Arabic" w:hint="cs"/>
                <w:color w:val="000000" w:themeColor="text1"/>
                <w:rtl/>
                <w:lang w:val="en-US"/>
              </w:rPr>
              <w:t>معني با</w:t>
            </w:r>
            <w:r w:rsidRPr="00074A6C">
              <w:rPr>
                <w:rFonts w:ascii="Simplified Arabic" w:eastAsia="Times New Roman" w:hAnsi="Simplified Arabic" w:cs="Simplified Arabic"/>
                <w:color w:val="000000" w:themeColor="text1"/>
                <w:rtl/>
                <w:lang w:val="en-US"/>
              </w:rPr>
              <w:t>لتعميم، ولا سيما القطاعات المالية</w:t>
            </w:r>
            <w:r w:rsidR="00B92FE9" w:rsidRPr="00B92FE9">
              <w:rPr>
                <w:rFonts w:ascii="Simplified Arabic" w:eastAsia="Times New Roman" w:hAnsi="Simplified Arabic" w:cs="Simplified Arabic" w:hint="cs"/>
                <w:color w:val="000000" w:themeColor="text1"/>
                <w:lang w:val="en-US"/>
              </w:rPr>
              <w:t xml:space="preserve"> </w:t>
            </w:r>
          </w:p>
          <w:p w14:paraId="7161A7AD"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4A6A8791" w14:textId="1D93FE4D" w:rsidR="00B92FE9" w:rsidRPr="00B92FE9" w:rsidRDefault="003F2B16" w:rsidP="00D92C19">
            <w:pPr>
              <w:bidi/>
              <w:rPr>
                <w:rFonts w:ascii="Simplified Arabic" w:eastAsia="Times New Roman" w:hAnsi="Simplified Arabic" w:cs="Simplified Arabic"/>
                <w:b/>
                <w:bCs/>
                <w:color w:val="000000" w:themeColor="text1"/>
                <w:lang w:val="en-US"/>
              </w:rPr>
            </w:pPr>
            <w:r w:rsidRPr="003F2B16">
              <w:rPr>
                <w:rFonts w:ascii="Simplified Arabic" w:eastAsia="Times New Roman" w:hAnsi="Simplified Arabic" w:cs="Simplified Arabic"/>
                <w:color w:val="000000" w:themeColor="text1"/>
                <w:rtl/>
                <w:lang w:val="en-US"/>
              </w:rPr>
              <w:t>مساعد ب</w:t>
            </w:r>
            <w:r w:rsidR="002D5528">
              <w:rPr>
                <w:rFonts w:ascii="Simplified Arabic" w:eastAsia="Times New Roman" w:hAnsi="Simplified Arabic" w:cs="Simplified Arabic" w:hint="cs"/>
                <w:color w:val="000000" w:themeColor="text1"/>
                <w:rtl/>
                <w:lang w:val="en-US"/>
              </w:rPr>
              <w:t>رامج</w:t>
            </w:r>
            <w:r w:rsidRPr="003F2B16">
              <w:rPr>
                <w:rFonts w:ascii="Simplified Arabic" w:eastAsia="Times New Roman" w:hAnsi="Simplified Arabic" w:cs="Simplified Arabic"/>
                <w:color w:val="000000" w:themeColor="text1"/>
                <w:rtl/>
                <w:lang w:val="en-US"/>
              </w:rPr>
              <w:t xml:space="preserve"> أول (</w:t>
            </w:r>
            <w:r w:rsidR="002D5528" w:rsidRPr="002D5528">
              <w:rPr>
                <w:rFonts w:ascii="Simplified Arabic" w:eastAsia="Times New Roman" w:hAnsi="Simplified Arabic" w:cs="Simplified Arabic"/>
                <w:color w:val="000000" w:themeColor="text1"/>
                <w:rtl/>
                <w:lang w:val="en-US"/>
              </w:rPr>
              <w:t>خ ع-</w:t>
            </w:r>
            <w:r w:rsidR="002D5528">
              <w:rPr>
                <w:rFonts w:ascii="Simplified Arabic" w:eastAsia="Times New Roman" w:hAnsi="Simplified Arabic" w:cs="Simplified Arabic" w:hint="cs"/>
                <w:color w:val="000000" w:themeColor="text1"/>
                <w:rtl/>
                <w:lang w:val="en-US"/>
              </w:rPr>
              <w:t>7</w:t>
            </w:r>
            <w:r w:rsidRPr="003F2B16">
              <w:rPr>
                <w:rFonts w:ascii="Simplified Arabic" w:eastAsia="Times New Roman" w:hAnsi="Simplified Arabic" w:cs="Simplified Arabic"/>
                <w:color w:val="000000" w:themeColor="text1"/>
                <w:rtl/>
                <w:lang w:val="en-US"/>
              </w:rPr>
              <w:t>) لدعم عمل الوحدة، ولا سيما تعميم القطاعات والحكومات دون الوطنية</w:t>
            </w:r>
            <w:r w:rsidR="00B92FE9" w:rsidRPr="00B92FE9">
              <w:rPr>
                <w:rFonts w:ascii="Simplified Arabic" w:eastAsia="Times New Roman" w:hAnsi="Simplified Arabic" w:cs="Simplified Arabic" w:hint="cs"/>
                <w:color w:val="000000" w:themeColor="text1"/>
                <w:lang w:val="en-US"/>
              </w:rPr>
              <w:t xml:space="preserve"> </w:t>
            </w:r>
          </w:p>
        </w:tc>
        <w:tc>
          <w:tcPr>
            <w:tcW w:w="6690" w:type="dxa"/>
          </w:tcPr>
          <w:p w14:paraId="73DF98EB" w14:textId="4D2C8F3E"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مواضيع العمل</w:t>
            </w:r>
            <w:r w:rsidRPr="00F81132">
              <w:rPr>
                <w:rFonts w:ascii="Simplified Arabic" w:eastAsiaTheme="minorEastAsia" w:hAnsi="Simplified Arabic" w:cs="Simplified Arabic"/>
                <w:rtl/>
                <w:lang w:val="en-US"/>
              </w:rPr>
              <w:t xml:space="preserve">: </w:t>
            </w:r>
            <w:r w:rsidR="009724DB" w:rsidRPr="0071129B">
              <w:rPr>
                <w:rFonts w:ascii="Simplified Arabic" w:eastAsiaTheme="minorEastAsia" w:hAnsi="Simplified Arabic" w:cs="Simplified Arabic"/>
                <w:rtl/>
                <w:lang w:val="en-US"/>
              </w:rPr>
              <w:t>التعميم، ولا سيما القطاعات المالية</w:t>
            </w:r>
          </w:p>
          <w:p w14:paraId="63FA6801" w14:textId="5690E8C9"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 xml:space="preserve">نوع الخطر: استمرارية العمل </w:t>
            </w:r>
          </w:p>
          <w:p w14:paraId="1874D94A" w14:textId="4FB57D99"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 xml:space="preserve">مستوى المخاطر: مرتفع – لا يمكن </w:t>
            </w:r>
            <w:r w:rsidR="0071129B">
              <w:rPr>
                <w:rFonts w:ascii="Simplified Arabic" w:eastAsiaTheme="minorEastAsia" w:hAnsi="Simplified Arabic" w:cs="Simplified Arabic"/>
                <w:b/>
                <w:bCs/>
                <w:rtl/>
                <w:lang w:val="en-US"/>
              </w:rPr>
              <w:t xml:space="preserve">الإنجاز </w:t>
            </w:r>
            <w:r w:rsidR="00114B23">
              <w:rPr>
                <w:rFonts w:ascii="Simplified Arabic" w:eastAsiaTheme="minorEastAsia" w:hAnsi="Simplified Arabic" w:cs="Simplified Arabic"/>
                <w:b/>
                <w:bCs/>
                <w:rtl/>
                <w:lang w:val="en-US"/>
              </w:rPr>
              <w:t>دون توافر</w:t>
            </w:r>
            <w:r w:rsidR="0071129B">
              <w:rPr>
                <w:rFonts w:ascii="Simplified Arabic" w:eastAsiaTheme="minorEastAsia" w:hAnsi="Simplified Arabic" w:cs="Simplified Arabic"/>
                <w:b/>
                <w:bCs/>
                <w:rtl/>
                <w:lang w:val="en-US"/>
              </w:rPr>
              <w:t xml:space="preserve"> موارد إضافية</w:t>
            </w:r>
          </w:p>
          <w:p w14:paraId="55C0A713" w14:textId="31588461" w:rsidR="00B92FE9" w:rsidRPr="00B92FE9" w:rsidRDefault="00F81132" w:rsidP="00D92C19">
            <w:pPr>
              <w:bidi/>
              <w:rPr>
                <w:rFonts w:ascii="Simplified Arabic" w:eastAsia="Times New Roman" w:hAnsi="Simplified Arabic" w:cs="Simplified Arabic"/>
                <w:color w:val="000000" w:themeColor="text1"/>
                <w:lang w:val="en-US"/>
              </w:rPr>
            </w:pPr>
            <w:r w:rsidRPr="00F81132">
              <w:rPr>
                <w:rFonts w:ascii="Simplified Arabic" w:eastAsia="Times New Roman" w:hAnsi="Simplified Arabic" w:cs="Simplified Arabic"/>
                <w:b/>
                <w:bCs/>
                <w:color w:val="000000" w:themeColor="text1"/>
                <w:rtl/>
                <w:lang w:val="en-US"/>
              </w:rPr>
              <w:t>السياق</w:t>
            </w:r>
            <w:r w:rsidRPr="00F81132">
              <w:rPr>
                <w:rFonts w:ascii="Simplified Arabic" w:eastAsia="Times New Roman" w:hAnsi="Simplified Arabic" w:cs="Simplified Arabic"/>
                <w:color w:val="000000" w:themeColor="text1"/>
                <w:rtl/>
                <w:lang w:val="en-US"/>
              </w:rPr>
              <w:t xml:space="preserve">: يوجد </w:t>
            </w:r>
            <w:r w:rsidR="00E76B79">
              <w:rPr>
                <w:rFonts w:ascii="Simplified Arabic" w:eastAsia="Times New Roman" w:hAnsi="Simplified Arabic" w:cs="Simplified Arabic"/>
                <w:color w:val="000000" w:themeColor="text1"/>
                <w:rtl/>
                <w:lang w:val="en-US"/>
              </w:rPr>
              <w:t>حالياً</w:t>
            </w:r>
            <w:r w:rsidRPr="00F81132">
              <w:rPr>
                <w:rFonts w:ascii="Simplified Arabic" w:eastAsia="Times New Roman" w:hAnsi="Simplified Arabic" w:cs="Simplified Arabic"/>
                <w:color w:val="000000" w:themeColor="text1"/>
                <w:rtl/>
                <w:lang w:val="en-US"/>
              </w:rPr>
              <w:t xml:space="preserve"> موظف فني واحد برتبة ف-4 يعمل </w:t>
            </w:r>
            <w:r w:rsidR="002D5528">
              <w:rPr>
                <w:rFonts w:ascii="Simplified Arabic" w:eastAsia="Times New Roman" w:hAnsi="Simplified Arabic" w:cs="Simplified Arabic" w:hint="cs"/>
                <w:color w:val="000000" w:themeColor="text1"/>
                <w:rtl/>
                <w:lang w:val="en-US"/>
              </w:rPr>
              <w:t>بشأن</w:t>
            </w:r>
            <w:r w:rsidRPr="00F81132">
              <w:rPr>
                <w:rFonts w:ascii="Simplified Arabic" w:eastAsia="Times New Roman" w:hAnsi="Simplified Arabic" w:cs="Simplified Arabic"/>
                <w:color w:val="000000" w:themeColor="text1"/>
                <w:rtl/>
                <w:lang w:val="en-US"/>
              </w:rPr>
              <w:t xml:space="preserve"> جميع ال</w:t>
            </w:r>
            <w:r w:rsidR="002D5528">
              <w:rPr>
                <w:rFonts w:ascii="Simplified Arabic" w:eastAsia="Times New Roman" w:hAnsi="Simplified Arabic" w:cs="Simplified Arabic" w:hint="cs"/>
                <w:color w:val="000000" w:themeColor="text1"/>
                <w:rtl/>
                <w:lang w:val="en-US"/>
              </w:rPr>
              <w:t>مسائل</w:t>
            </w:r>
            <w:r w:rsidRPr="00F81132">
              <w:rPr>
                <w:rFonts w:ascii="Simplified Arabic" w:eastAsia="Times New Roman" w:hAnsi="Simplified Arabic" w:cs="Simplified Arabic"/>
                <w:color w:val="000000" w:themeColor="text1"/>
                <w:rtl/>
                <w:lang w:val="en-US"/>
              </w:rPr>
              <w:t xml:space="preserve"> المتعلقة بالتعميم</w:t>
            </w:r>
            <w:r w:rsidR="00B92FE9" w:rsidRPr="00F81132">
              <w:rPr>
                <w:rFonts w:ascii="Simplified Arabic" w:eastAsiaTheme="minorEastAsia" w:hAnsi="Simplified Arabic" w:cs="Simplified Arabic" w:hint="cs"/>
                <w:lang w:val="en-US"/>
              </w:rPr>
              <w:t>.</w:t>
            </w:r>
            <w:r w:rsidR="009724DB">
              <w:rPr>
                <w:rtl/>
              </w:rPr>
              <w:t xml:space="preserve"> </w:t>
            </w:r>
          </w:p>
          <w:p w14:paraId="5AD670C6" w14:textId="4A1BF479" w:rsidR="00B92FE9" w:rsidRPr="00B92FE9" w:rsidRDefault="00F81132" w:rsidP="00D92C19">
            <w:pPr>
              <w:bidi/>
              <w:spacing w:before="120"/>
              <w:rPr>
                <w:rFonts w:ascii="Simplified Arabic" w:eastAsia="Times New Roman" w:hAnsi="Simplified Arabic" w:cs="Simplified Arabic"/>
                <w:color w:val="000000" w:themeColor="text1"/>
                <w:lang w:val="en-US"/>
              </w:rPr>
            </w:pPr>
            <w:r w:rsidRPr="00F81132">
              <w:rPr>
                <w:rFonts w:ascii="Simplified Arabic" w:eastAsia="Times New Roman" w:hAnsi="Simplified Arabic" w:cs="Simplified Arabic"/>
                <w:b/>
                <w:bCs/>
                <w:color w:val="000000" w:themeColor="text1"/>
                <w:rtl/>
                <w:lang w:val="en-US"/>
              </w:rPr>
              <w:t>الأهداف الرئيسية ذات الصلة</w:t>
            </w:r>
            <w:r w:rsidRPr="00F81132">
              <w:rPr>
                <w:rFonts w:ascii="Simplified Arabic" w:eastAsia="Times New Roman" w:hAnsi="Simplified Arabic" w:cs="Simplified Arabic"/>
                <w:color w:val="000000" w:themeColor="text1"/>
                <w:rtl/>
                <w:lang w:val="en-US"/>
              </w:rPr>
              <w:t>: الأهداف 14</w:t>
            </w:r>
            <w:r w:rsidR="002D5528">
              <w:rPr>
                <w:rFonts w:ascii="Simplified Arabic" w:eastAsia="Times New Roman" w:hAnsi="Simplified Arabic" w:cs="Simplified Arabic" w:hint="cs"/>
                <w:color w:val="000000" w:themeColor="text1"/>
                <w:rtl/>
                <w:lang w:val="en-US"/>
              </w:rPr>
              <w:t xml:space="preserve">، </w:t>
            </w:r>
            <w:r w:rsidRPr="00F81132">
              <w:rPr>
                <w:rFonts w:ascii="Simplified Arabic" w:eastAsia="Times New Roman" w:hAnsi="Simplified Arabic" w:cs="Simplified Arabic"/>
                <w:color w:val="000000" w:themeColor="text1"/>
                <w:rtl/>
                <w:lang w:val="en-US"/>
              </w:rPr>
              <w:t>و15</w:t>
            </w:r>
            <w:r w:rsidR="002D5528">
              <w:rPr>
                <w:rFonts w:ascii="Simplified Arabic" w:eastAsia="Times New Roman" w:hAnsi="Simplified Arabic" w:cs="Simplified Arabic" w:hint="cs"/>
                <w:color w:val="000000" w:themeColor="text1"/>
                <w:rtl/>
                <w:lang w:val="en-US"/>
              </w:rPr>
              <w:t xml:space="preserve">، </w:t>
            </w:r>
            <w:r w:rsidRPr="00F81132">
              <w:rPr>
                <w:rFonts w:ascii="Simplified Arabic" w:eastAsia="Times New Roman" w:hAnsi="Simplified Arabic" w:cs="Simplified Arabic"/>
                <w:color w:val="000000" w:themeColor="text1"/>
                <w:rtl/>
                <w:lang w:val="en-US"/>
              </w:rPr>
              <w:t>و16</w:t>
            </w:r>
            <w:r w:rsidR="002D5528">
              <w:rPr>
                <w:rFonts w:ascii="Simplified Arabic" w:eastAsia="Times New Roman" w:hAnsi="Simplified Arabic" w:cs="Simplified Arabic" w:hint="cs"/>
                <w:color w:val="000000" w:themeColor="text1"/>
                <w:rtl/>
                <w:lang w:val="en-US"/>
              </w:rPr>
              <w:t xml:space="preserve">، </w:t>
            </w:r>
            <w:r w:rsidRPr="00F81132">
              <w:rPr>
                <w:rFonts w:ascii="Simplified Arabic" w:eastAsia="Times New Roman" w:hAnsi="Simplified Arabic" w:cs="Simplified Arabic"/>
                <w:color w:val="000000" w:themeColor="text1"/>
                <w:rtl/>
                <w:lang w:val="en-US"/>
              </w:rPr>
              <w:t>و18</w:t>
            </w:r>
            <w:r w:rsidR="002D5528">
              <w:rPr>
                <w:rFonts w:ascii="Simplified Arabic" w:eastAsia="Times New Roman" w:hAnsi="Simplified Arabic" w:cs="Simplified Arabic" w:hint="cs"/>
                <w:color w:val="000000" w:themeColor="text1"/>
                <w:rtl/>
                <w:lang w:val="en-US"/>
              </w:rPr>
              <w:t xml:space="preserve">، </w:t>
            </w:r>
            <w:r w:rsidRPr="00F81132">
              <w:rPr>
                <w:rFonts w:ascii="Simplified Arabic" w:eastAsia="Times New Roman" w:hAnsi="Simplified Arabic" w:cs="Simplified Arabic"/>
                <w:color w:val="000000" w:themeColor="text1"/>
                <w:rtl/>
                <w:lang w:val="en-US"/>
              </w:rPr>
              <w:t>و19</w:t>
            </w:r>
          </w:p>
          <w:p w14:paraId="6FB132D8" w14:textId="7916AF5F" w:rsidR="00B92FE9" w:rsidRPr="00B92FE9" w:rsidRDefault="003B1315" w:rsidP="00D92C19">
            <w:pPr>
              <w:bidi/>
              <w:rPr>
                <w:rFonts w:ascii="Simplified Arabic" w:eastAsia="Times New Roman" w:hAnsi="Simplified Arabic" w:cs="Simplified Arabic"/>
                <w:color w:val="000000" w:themeColor="text1"/>
                <w:lang w:val="en-US"/>
              </w:rPr>
            </w:pPr>
            <w:r>
              <w:rPr>
                <w:rFonts w:ascii="Simplified Arabic" w:eastAsia="Times New Roman" w:hAnsi="Simplified Arabic" w:cs="Simplified Arabic"/>
                <w:b/>
                <w:bCs/>
                <w:color w:val="000000" w:themeColor="text1"/>
                <w:rtl/>
                <w:lang w:val="en-US"/>
              </w:rPr>
              <w:t>الوضع الراهن</w:t>
            </w:r>
            <w:r w:rsidR="00F81132" w:rsidRPr="00F81132">
              <w:rPr>
                <w:rFonts w:ascii="Simplified Arabic" w:eastAsia="Times New Roman" w:hAnsi="Simplified Arabic" w:cs="Simplified Arabic"/>
                <w:color w:val="000000" w:themeColor="text1"/>
                <w:rtl/>
                <w:lang w:val="en-US"/>
              </w:rPr>
              <w:t xml:space="preserve">: </w:t>
            </w:r>
            <w:r w:rsidR="00F81132" w:rsidRPr="00610CE7">
              <w:rPr>
                <w:rFonts w:ascii="Simplified Arabic" w:eastAsia="Times New Roman" w:hAnsi="Simplified Arabic" w:cs="Simplified Arabic"/>
                <w:color w:val="000000" w:themeColor="text1"/>
                <w:rtl/>
                <w:lang w:val="en-US"/>
              </w:rPr>
              <w:t xml:space="preserve">يوجد </w:t>
            </w:r>
            <w:r w:rsidR="00E76B79" w:rsidRPr="00610CE7">
              <w:rPr>
                <w:rFonts w:ascii="Simplified Arabic" w:eastAsia="Times New Roman" w:hAnsi="Simplified Arabic" w:cs="Simplified Arabic"/>
                <w:color w:val="000000" w:themeColor="text1"/>
                <w:rtl/>
                <w:lang w:val="en-US"/>
              </w:rPr>
              <w:t>حالياً</w:t>
            </w:r>
            <w:r w:rsidR="00F81132" w:rsidRPr="00610CE7">
              <w:rPr>
                <w:rFonts w:ascii="Simplified Arabic" w:eastAsia="Times New Roman" w:hAnsi="Simplified Arabic" w:cs="Simplified Arabic"/>
                <w:color w:val="000000" w:themeColor="text1"/>
                <w:rtl/>
                <w:lang w:val="en-US"/>
              </w:rPr>
              <w:t xml:space="preserve"> موظف واحد برتبة ف-4 يعمل </w:t>
            </w:r>
            <w:r w:rsidR="00E76B79" w:rsidRPr="00610CE7">
              <w:rPr>
                <w:rFonts w:ascii="Simplified Arabic" w:eastAsia="Times New Roman" w:hAnsi="Simplified Arabic" w:cs="Simplified Arabic" w:hint="cs"/>
                <w:color w:val="000000" w:themeColor="text1"/>
                <w:rtl/>
                <w:lang w:val="en-US"/>
              </w:rPr>
              <w:t>بشأن</w:t>
            </w:r>
            <w:r w:rsidR="00F81132" w:rsidRPr="00610CE7">
              <w:rPr>
                <w:rFonts w:ascii="Simplified Arabic" w:eastAsia="Times New Roman" w:hAnsi="Simplified Arabic" w:cs="Simplified Arabic"/>
                <w:color w:val="000000" w:themeColor="text1"/>
                <w:rtl/>
                <w:lang w:val="en-US"/>
              </w:rPr>
              <w:t xml:space="preserve"> المتعلقة بال</w:t>
            </w:r>
            <w:r w:rsidR="00E76B79" w:rsidRPr="00610CE7">
              <w:rPr>
                <w:rFonts w:ascii="Simplified Arabic" w:eastAsia="Times New Roman" w:hAnsi="Simplified Arabic" w:cs="Simplified Arabic" w:hint="cs"/>
                <w:color w:val="000000" w:themeColor="text1"/>
                <w:rtl/>
                <w:lang w:val="en-US"/>
              </w:rPr>
              <w:t>تعميم</w:t>
            </w:r>
            <w:r w:rsidR="00F81132" w:rsidRPr="00610CE7">
              <w:rPr>
                <w:rFonts w:ascii="Simplified Arabic" w:eastAsia="Times New Roman" w:hAnsi="Simplified Arabic" w:cs="Simplified Arabic"/>
                <w:color w:val="000000" w:themeColor="text1"/>
                <w:rtl/>
                <w:lang w:val="en-US"/>
              </w:rPr>
              <w:t xml:space="preserve"> والحكومات دون الوطنية. ويحظى العمل المتعلق بتعميم القطاعات المالية </w:t>
            </w:r>
            <w:r w:rsidR="00E76B79" w:rsidRPr="00610CE7">
              <w:rPr>
                <w:rFonts w:ascii="Simplified Arabic" w:eastAsia="Times New Roman" w:hAnsi="Simplified Arabic" w:cs="Simplified Arabic"/>
                <w:color w:val="000000" w:themeColor="text1"/>
                <w:rtl/>
                <w:lang w:val="en-US"/>
              </w:rPr>
              <w:t>حالياً</w:t>
            </w:r>
            <w:r w:rsidR="00F81132" w:rsidRPr="00610CE7">
              <w:rPr>
                <w:rFonts w:ascii="Simplified Arabic" w:eastAsia="Times New Roman" w:hAnsi="Simplified Arabic" w:cs="Simplified Arabic"/>
                <w:color w:val="000000" w:themeColor="text1"/>
                <w:rtl/>
                <w:lang w:val="en-US"/>
              </w:rPr>
              <w:t xml:space="preserve"> بدعم موظف</w:t>
            </w:r>
            <w:r w:rsidR="00E76B79" w:rsidRPr="00610CE7">
              <w:rPr>
                <w:rFonts w:ascii="Simplified Arabic" w:eastAsia="Times New Roman" w:hAnsi="Simplified Arabic" w:cs="Simplified Arabic" w:hint="cs"/>
                <w:color w:val="000000" w:themeColor="text1"/>
                <w:rtl/>
                <w:lang w:val="en-US"/>
              </w:rPr>
              <w:t xml:space="preserve"> برامج</w:t>
            </w:r>
            <w:r w:rsidR="00F81132" w:rsidRPr="00610CE7">
              <w:rPr>
                <w:rFonts w:ascii="Simplified Arabic" w:eastAsia="Times New Roman" w:hAnsi="Simplified Arabic" w:cs="Simplified Arabic"/>
                <w:color w:val="000000" w:themeColor="text1"/>
                <w:rtl/>
                <w:lang w:val="en-US"/>
              </w:rPr>
              <w:t xml:space="preserve"> مبتدئ، وكان مدعوما</w:t>
            </w:r>
            <w:r w:rsidR="00E76B79" w:rsidRPr="00610CE7">
              <w:rPr>
                <w:rFonts w:ascii="Simplified Arabic" w:eastAsia="Times New Roman" w:hAnsi="Simplified Arabic" w:cs="Simplified Arabic" w:hint="cs"/>
                <w:color w:val="000000" w:themeColor="text1"/>
                <w:rtl/>
                <w:lang w:val="en-US"/>
              </w:rPr>
              <w:t>ً</w:t>
            </w:r>
            <w:r w:rsidR="00F81132" w:rsidRPr="00610CE7">
              <w:rPr>
                <w:rFonts w:ascii="Simplified Arabic" w:eastAsia="Times New Roman" w:hAnsi="Simplified Arabic" w:cs="Simplified Arabic"/>
                <w:color w:val="000000" w:themeColor="text1"/>
                <w:rtl/>
                <w:lang w:val="en-US"/>
              </w:rPr>
              <w:t xml:space="preserve"> في السابق بوظيفة مش</w:t>
            </w:r>
            <w:r w:rsidR="00E76B79" w:rsidRPr="00610CE7">
              <w:rPr>
                <w:rFonts w:ascii="Simplified Arabic" w:eastAsia="Times New Roman" w:hAnsi="Simplified Arabic" w:cs="Simplified Arabic" w:hint="cs"/>
                <w:color w:val="000000" w:themeColor="text1"/>
                <w:rtl/>
                <w:lang w:val="en-US"/>
              </w:rPr>
              <w:t>اريعية</w:t>
            </w:r>
            <w:r w:rsidR="00F81132" w:rsidRPr="00610CE7">
              <w:rPr>
                <w:rFonts w:ascii="Simplified Arabic" w:eastAsia="Times New Roman" w:hAnsi="Simplified Arabic" w:cs="Simplified Arabic"/>
                <w:color w:val="000000" w:themeColor="text1"/>
                <w:rtl/>
                <w:lang w:val="en-US"/>
              </w:rPr>
              <w:t xml:space="preserve">. </w:t>
            </w:r>
            <w:r w:rsidR="00E76B79" w:rsidRPr="00610CE7">
              <w:rPr>
                <w:rFonts w:ascii="Simplified Arabic" w:eastAsia="Times New Roman" w:hAnsi="Simplified Arabic" w:cs="Simplified Arabic" w:hint="cs"/>
                <w:color w:val="000000" w:themeColor="text1"/>
                <w:rtl/>
                <w:lang w:val="en-US"/>
              </w:rPr>
              <w:t>و</w:t>
            </w:r>
            <w:r w:rsidR="00F81132" w:rsidRPr="00610CE7">
              <w:rPr>
                <w:rFonts w:ascii="Simplified Arabic" w:eastAsia="Times New Roman" w:hAnsi="Simplified Arabic" w:cs="Simplified Arabic"/>
                <w:color w:val="000000" w:themeColor="text1"/>
                <w:rtl/>
                <w:lang w:val="en-US"/>
              </w:rPr>
              <w:t>ستنتهي مدة العقد قريبا</w:t>
            </w:r>
            <w:r w:rsidR="00E76B79" w:rsidRPr="00610CE7">
              <w:rPr>
                <w:rFonts w:ascii="Simplified Arabic" w:eastAsia="Times New Roman" w:hAnsi="Simplified Arabic" w:cs="Simplified Arabic" w:hint="cs"/>
                <w:color w:val="000000" w:themeColor="text1"/>
                <w:rtl/>
                <w:lang w:val="en-US"/>
              </w:rPr>
              <w:t>ً</w:t>
            </w:r>
            <w:r w:rsidR="00F81132" w:rsidRPr="00610CE7">
              <w:rPr>
                <w:rFonts w:ascii="Simplified Arabic" w:eastAsia="Times New Roman" w:hAnsi="Simplified Arabic" w:cs="Simplified Arabic"/>
                <w:color w:val="000000" w:themeColor="text1"/>
                <w:rtl/>
                <w:lang w:val="en-US"/>
              </w:rPr>
              <w:t>. وقد توسع حجم العمل المتعلق بالتعميم وتوسعت ال</w:t>
            </w:r>
            <w:r w:rsidR="00E76B79" w:rsidRPr="00610CE7">
              <w:rPr>
                <w:rFonts w:ascii="Simplified Arabic" w:eastAsia="Times New Roman" w:hAnsi="Simplified Arabic" w:cs="Simplified Arabic" w:hint="cs"/>
                <w:color w:val="000000" w:themeColor="text1"/>
                <w:rtl/>
                <w:lang w:val="en-US"/>
              </w:rPr>
              <w:t>مهمة</w:t>
            </w:r>
            <w:r w:rsidR="00F81132" w:rsidRPr="00610CE7">
              <w:rPr>
                <w:rFonts w:ascii="Simplified Arabic" w:eastAsia="Times New Roman" w:hAnsi="Simplified Arabic" w:cs="Simplified Arabic"/>
                <w:color w:val="000000" w:themeColor="text1"/>
                <w:rtl/>
                <w:lang w:val="en-US"/>
              </w:rPr>
              <w:t xml:space="preserve"> العامة للوحدة لتشمل </w:t>
            </w:r>
            <w:r w:rsidR="00610CE7" w:rsidRPr="00610CE7">
              <w:rPr>
                <w:rFonts w:ascii="Simplified Arabic" w:eastAsia="Times New Roman" w:hAnsi="Simplified Arabic" w:cs="Simplified Arabic" w:hint="cs"/>
                <w:color w:val="000000" w:themeColor="text1"/>
                <w:rtl/>
                <w:lang w:val="en-US"/>
              </w:rPr>
              <w:t>معلومات التسلسل الرقمي،</w:t>
            </w:r>
            <w:r w:rsidR="00F81132" w:rsidRPr="00610CE7">
              <w:rPr>
                <w:rFonts w:ascii="Simplified Arabic" w:eastAsia="Times New Roman" w:hAnsi="Simplified Arabic" w:cs="Simplified Arabic"/>
                <w:color w:val="000000" w:themeColor="text1"/>
                <w:rtl/>
                <w:lang w:val="en-US"/>
              </w:rPr>
              <w:t xml:space="preserve"> وصندوق كالي، والآلية المالية، </w:t>
            </w:r>
            <w:r w:rsidR="00610CE7" w:rsidRPr="00610CE7">
              <w:rPr>
                <w:rFonts w:ascii="Simplified Arabic" w:eastAsia="Times New Roman" w:hAnsi="Simplified Arabic" w:cs="Simplified Arabic" w:hint="cs"/>
                <w:color w:val="000000" w:themeColor="text1"/>
                <w:rtl/>
                <w:lang w:val="en-US"/>
              </w:rPr>
              <w:t>وهو ما</w:t>
            </w:r>
            <w:r w:rsidR="00F81132" w:rsidRPr="00610CE7">
              <w:rPr>
                <w:rFonts w:ascii="Simplified Arabic" w:eastAsia="Times New Roman" w:hAnsi="Simplified Arabic" w:cs="Simplified Arabic"/>
                <w:color w:val="000000" w:themeColor="text1"/>
                <w:rtl/>
                <w:lang w:val="en-US"/>
              </w:rPr>
              <w:t xml:space="preserve"> يتطلب دعما</w:t>
            </w:r>
            <w:r w:rsidR="00610CE7" w:rsidRPr="00610CE7">
              <w:rPr>
                <w:rFonts w:ascii="Simplified Arabic" w:eastAsia="Times New Roman" w:hAnsi="Simplified Arabic" w:cs="Simplified Arabic" w:hint="cs"/>
                <w:color w:val="000000" w:themeColor="text1"/>
                <w:rtl/>
                <w:lang w:val="en-US"/>
              </w:rPr>
              <w:t>ً</w:t>
            </w:r>
            <w:r w:rsidR="00F81132" w:rsidRPr="00610CE7">
              <w:rPr>
                <w:rFonts w:ascii="Simplified Arabic" w:eastAsia="Times New Roman" w:hAnsi="Simplified Arabic" w:cs="Simplified Arabic"/>
                <w:color w:val="000000" w:themeColor="text1"/>
                <w:rtl/>
                <w:lang w:val="en-US"/>
              </w:rPr>
              <w:t xml:space="preserve"> معززا</w:t>
            </w:r>
            <w:r w:rsidR="00610CE7" w:rsidRPr="00610CE7">
              <w:rPr>
                <w:rFonts w:ascii="Simplified Arabic" w:eastAsia="Times New Roman" w:hAnsi="Simplified Arabic" w:cs="Simplified Arabic" w:hint="cs"/>
                <w:color w:val="000000" w:themeColor="text1"/>
                <w:rtl/>
                <w:lang w:val="en-US"/>
              </w:rPr>
              <w:t>ً</w:t>
            </w:r>
            <w:r w:rsidR="00F81132" w:rsidRPr="00610CE7">
              <w:rPr>
                <w:rFonts w:ascii="Simplified Arabic" w:eastAsia="Times New Roman" w:hAnsi="Simplified Arabic" w:cs="Simplified Arabic"/>
                <w:color w:val="000000" w:themeColor="text1"/>
                <w:rtl/>
                <w:lang w:val="en-US"/>
              </w:rPr>
              <w:t xml:space="preserve"> من الموظفين البرنامجيين وموظفي الخدمات العامة</w:t>
            </w:r>
            <w:r w:rsidR="00B92FE9" w:rsidRPr="00610CE7">
              <w:rPr>
                <w:rFonts w:ascii="Simplified Arabic" w:eastAsia="Times New Roman" w:hAnsi="Simplified Arabic" w:cs="Simplified Arabic" w:hint="cs"/>
                <w:color w:val="000000" w:themeColor="text1"/>
                <w:lang w:val="en-US"/>
              </w:rPr>
              <w:t>.</w:t>
            </w:r>
            <w:r w:rsidR="009724DB">
              <w:rPr>
                <w:rtl/>
              </w:rPr>
              <w:t xml:space="preserve"> </w:t>
            </w:r>
          </w:p>
          <w:p w14:paraId="7BF87D47" w14:textId="77777777" w:rsidR="00B92FE9" w:rsidRPr="00B92FE9" w:rsidRDefault="00B92FE9" w:rsidP="00D92C19">
            <w:pPr>
              <w:bidi/>
              <w:spacing w:before="120"/>
              <w:rPr>
                <w:rFonts w:ascii="Simplified Arabic" w:eastAsia="Times New Roman" w:hAnsi="Simplified Arabic" w:cs="Simplified Arabic"/>
                <w:color w:val="000000" w:themeColor="text1"/>
                <w:lang w:val="en-US"/>
              </w:rPr>
            </w:pPr>
          </w:p>
          <w:p w14:paraId="06EB13E4" w14:textId="580E71FF" w:rsidR="00B92FE9" w:rsidRPr="00B92FE9" w:rsidRDefault="00F81132" w:rsidP="00D92C19">
            <w:pPr>
              <w:bidi/>
              <w:spacing w:before="120" w:after="120"/>
              <w:ind w:left="15"/>
              <w:rPr>
                <w:rFonts w:ascii="Simplified Arabic" w:eastAsiaTheme="minorEastAsia" w:hAnsi="Simplified Arabic" w:cs="Simplified Arabic"/>
                <w:b/>
                <w:bCs/>
                <w:lang w:val="en-US"/>
              </w:rPr>
            </w:pPr>
            <w:r w:rsidRPr="00F81132">
              <w:rPr>
                <w:rFonts w:ascii="Simplified Arabic" w:eastAsia="Times New Roman" w:hAnsi="Simplified Arabic" w:cs="Simplified Arabic"/>
                <w:b/>
                <w:bCs/>
                <w:color w:val="000000" w:themeColor="text1"/>
                <w:rtl/>
                <w:lang w:val="en-US"/>
              </w:rPr>
              <w:t>المخاطر</w:t>
            </w:r>
            <w:r w:rsidRPr="00F81132">
              <w:rPr>
                <w:rFonts w:ascii="Simplified Arabic" w:eastAsia="Times New Roman" w:hAnsi="Simplified Arabic" w:cs="Simplified Arabic"/>
                <w:color w:val="000000" w:themeColor="text1"/>
                <w:rtl/>
                <w:lang w:val="en-US"/>
              </w:rPr>
              <w:t>: تجدر الإشارة إلى أن هذه الوحدة</w:t>
            </w:r>
            <w:r w:rsidR="00610CE7" w:rsidRPr="00F81132">
              <w:rPr>
                <w:rFonts w:ascii="Simplified Arabic" w:eastAsia="Times New Roman" w:hAnsi="Simplified Arabic" w:cs="Simplified Arabic"/>
                <w:color w:val="000000" w:themeColor="text1"/>
                <w:rtl/>
                <w:lang w:val="en-US"/>
              </w:rPr>
              <w:t xml:space="preserve"> </w:t>
            </w:r>
            <w:r w:rsidR="009703BA">
              <w:rPr>
                <w:rFonts w:ascii="Simplified Arabic" w:eastAsia="Times New Roman" w:hAnsi="Simplified Arabic" w:cs="Simplified Arabic"/>
                <w:color w:val="000000" w:themeColor="text1"/>
                <w:rtl/>
                <w:lang w:val="en-US"/>
              </w:rPr>
              <w:t>لن تتمكن، بقدراتها الحالية، من</w:t>
            </w:r>
            <w:r w:rsidRPr="00F81132">
              <w:rPr>
                <w:rFonts w:ascii="Simplified Arabic" w:eastAsia="Times New Roman" w:hAnsi="Simplified Arabic" w:cs="Simplified Arabic"/>
                <w:color w:val="000000" w:themeColor="text1"/>
                <w:rtl/>
                <w:lang w:val="en-US"/>
              </w:rPr>
              <w:t xml:space="preserve"> مواصلة </w:t>
            </w:r>
            <w:r w:rsidR="00610CE7">
              <w:rPr>
                <w:rFonts w:ascii="Simplified Arabic" w:eastAsia="Times New Roman" w:hAnsi="Simplified Arabic" w:cs="Simplified Arabic" w:hint="cs"/>
                <w:color w:val="000000" w:themeColor="text1"/>
                <w:rtl/>
                <w:lang w:val="en-US"/>
              </w:rPr>
              <w:t>إنجاز</w:t>
            </w:r>
            <w:r w:rsidRPr="00F81132">
              <w:rPr>
                <w:rFonts w:ascii="Simplified Arabic" w:eastAsia="Times New Roman" w:hAnsi="Simplified Arabic" w:cs="Simplified Arabic"/>
                <w:color w:val="000000" w:themeColor="text1"/>
                <w:rtl/>
                <w:lang w:val="en-US"/>
              </w:rPr>
              <w:t xml:space="preserve"> بعض الأعمال المتعلقة بالتعميم </w:t>
            </w:r>
            <w:r w:rsidR="00610CE7">
              <w:rPr>
                <w:rFonts w:ascii="Simplified Arabic" w:eastAsia="Times New Roman" w:hAnsi="Simplified Arabic" w:cs="Simplified Arabic" w:hint="cs"/>
                <w:color w:val="000000" w:themeColor="text1"/>
                <w:rtl/>
                <w:lang w:val="en-US"/>
              </w:rPr>
              <w:t>على صعيد</w:t>
            </w:r>
            <w:r w:rsidRPr="00F81132">
              <w:rPr>
                <w:rFonts w:ascii="Simplified Arabic" w:eastAsia="Times New Roman" w:hAnsi="Simplified Arabic" w:cs="Simplified Arabic"/>
                <w:color w:val="000000" w:themeColor="text1"/>
                <w:rtl/>
                <w:lang w:val="en-US"/>
              </w:rPr>
              <w:t xml:space="preserve"> الأعمال التجارية والمالية، والمهام الإضافية للوحدة، بما في ذلك </w:t>
            </w:r>
            <w:r w:rsidR="00610CE7" w:rsidRPr="00610CE7">
              <w:rPr>
                <w:rFonts w:ascii="Simplified Arabic" w:eastAsia="Times New Roman" w:hAnsi="Simplified Arabic" w:cs="Simplified Arabic"/>
                <w:color w:val="000000" w:themeColor="text1"/>
                <w:rtl/>
                <w:lang w:val="en-US"/>
              </w:rPr>
              <w:t>معلومات التسلسل الرقمي</w:t>
            </w:r>
            <w:r w:rsidRPr="00F81132">
              <w:rPr>
                <w:rFonts w:ascii="Simplified Arabic" w:eastAsia="Times New Roman" w:hAnsi="Simplified Arabic" w:cs="Simplified Arabic"/>
                <w:color w:val="000000" w:themeColor="text1"/>
                <w:rtl/>
                <w:lang w:val="en-US"/>
              </w:rPr>
              <w:t xml:space="preserve"> وصندوق كالي</w:t>
            </w:r>
            <w:r w:rsidR="00B92FE9" w:rsidRPr="00F81132">
              <w:rPr>
                <w:rFonts w:ascii="Simplified Arabic" w:hAnsi="Simplified Arabic" w:cs="Simplified Arabic" w:hint="cs"/>
                <w:lang w:val="en-US"/>
              </w:rPr>
              <w:t>.</w:t>
            </w:r>
            <w:r w:rsidR="009724DB">
              <w:rPr>
                <w:rtl/>
              </w:rPr>
              <w:t xml:space="preserve"> </w:t>
            </w:r>
          </w:p>
        </w:tc>
      </w:tr>
      <w:tr w:rsidR="00B92FE9" w:rsidRPr="00760102" w14:paraId="4654D920" w14:textId="77777777" w:rsidTr="00D92C19">
        <w:trPr>
          <w:trHeight w:val="300"/>
          <w:jc w:val="center"/>
        </w:trPr>
        <w:tc>
          <w:tcPr>
            <w:tcW w:w="2575" w:type="dxa"/>
          </w:tcPr>
          <w:p w14:paraId="1B8BF1E7" w14:textId="117A205F" w:rsidR="00B92FE9" w:rsidRPr="00B92FE9" w:rsidRDefault="003F2B16" w:rsidP="00D92C19">
            <w:pPr>
              <w:bidi/>
              <w:rPr>
                <w:rFonts w:ascii="Simplified Arabic" w:eastAsia="Times New Roman" w:hAnsi="Simplified Arabic" w:cs="Simplified Arabic"/>
                <w:b/>
                <w:bCs/>
                <w:color w:val="000000" w:themeColor="text1"/>
                <w:lang w:val="en-US"/>
              </w:rPr>
            </w:pPr>
            <w:r w:rsidRPr="003F2B16">
              <w:rPr>
                <w:rFonts w:ascii="Simplified Arabic" w:eastAsia="Times New Roman" w:hAnsi="Simplified Arabic" w:cs="Simplified Arabic"/>
                <w:b/>
                <w:bCs/>
                <w:color w:val="000000" w:themeColor="text1"/>
                <w:rtl/>
                <w:lang w:val="en-US"/>
              </w:rPr>
              <w:t xml:space="preserve">وحدة تخطيط </w:t>
            </w:r>
            <w:r w:rsidR="00610CE7">
              <w:rPr>
                <w:rFonts w:ascii="Simplified Arabic" w:eastAsia="Times New Roman" w:hAnsi="Simplified Arabic" w:cs="Simplified Arabic" w:hint="cs"/>
                <w:b/>
                <w:bCs/>
                <w:color w:val="000000" w:themeColor="text1"/>
                <w:rtl/>
                <w:lang w:val="en-US"/>
              </w:rPr>
              <w:t xml:space="preserve">وتنسيق </w:t>
            </w:r>
            <w:r w:rsidRPr="003F2B16">
              <w:rPr>
                <w:rFonts w:ascii="Simplified Arabic" w:eastAsia="Times New Roman" w:hAnsi="Simplified Arabic" w:cs="Simplified Arabic"/>
                <w:b/>
                <w:bCs/>
                <w:color w:val="000000" w:themeColor="text1"/>
                <w:rtl/>
                <w:lang w:val="en-US"/>
              </w:rPr>
              <w:t>الاجتماعا</w:t>
            </w:r>
            <w:r w:rsidR="00610CE7">
              <w:rPr>
                <w:rFonts w:ascii="Simplified Arabic" w:eastAsia="Times New Roman" w:hAnsi="Simplified Arabic" w:cs="Simplified Arabic" w:hint="cs"/>
                <w:b/>
                <w:bCs/>
                <w:color w:val="000000" w:themeColor="text1"/>
                <w:rtl/>
                <w:lang w:val="en-US"/>
              </w:rPr>
              <w:t>ت:</w:t>
            </w:r>
          </w:p>
          <w:p w14:paraId="62CBF120" w14:textId="77777777" w:rsidR="00B92FE9" w:rsidRPr="00B92FE9" w:rsidRDefault="00B92FE9" w:rsidP="00D92C19">
            <w:pPr>
              <w:bidi/>
              <w:rPr>
                <w:rFonts w:ascii="Simplified Arabic" w:eastAsia="Times New Roman" w:hAnsi="Simplified Arabic" w:cs="Simplified Arabic"/>
                <w:b/>
                <w:bCs/>
                <w:color w:val="000000" w:themeColor="text1"/>
                <w:lang w:val="en-US"/>
              </w:rPr>
            </w:pPr>
          </w:p>
          <w:p w14:paraId="44EE3A08" w14:textId="4CA585A9" w:rsidR="00B92FE9" w:rsidRPr="00B92FE9" w:rsidRDefault="003F2B16" w:rsidP="00D92C19">
            <w:pPr>
              <w:bidi/>
              <w:rPr>
                <w:rFonts w:ascii="Simplified Arabic" w:eastAsia="Times New Roman" w:hAnsi="Simplified Arabic" w:cs="Simplified Arabic"/>
                <w:color w:val="000000" w:themeColor="text1"/>
                <w:lang w:val="en-US"/>
              </w:rPr>
            </w:pPr>
            <w:r w:rsidRPr="003F2B16">
              <w:rPr>
                <w:rFonts w:ascii="Simplified Arabic" w:eastAsia="Times New Roman" w:hAnsi="Simplified Arabic" w:cs="Simplified Arabic"/>
                <w:color w:val="000000" w:themeColor="text1"/>
                <w:rtl/>
                <w:lang w:val="en-US"/>
              </w:rPr>
              <w:t>موظف خدمات المؤتمرات (ف-3) لتعزيز التخطيط والتنظيم اللوجستي وتنسيق جميع الاجتماعات</w:t>
            </w:r>
            <w:r w:rsidR="00B92FE9" w:rsidRPr="00B92FE9">
              <w:rPr>
                <w:rFonts w:ascii="Simplified Arabic" w:eastAsia="Times New Roman" w:hAnsi="Simplified Arabic" w:cs="Simplified Arabic" w:hint="cs"/>
                <w:color w:val="000000" w:themeColor="text1"/>
                <w:lang w:val="en-US"/>
              </w:rPr>
              <w:t xml:space="preserve"> </w:t>
            </w:r>
          </w:p>
        </w:tc>
        <w:tc>
          <w:tcPr>
            <w:tcW w:w="6690" w:type="dxa"/>
          </w:tcPr>
          <w:p w14:paraId="023523D8" w14:textId="0DBE1C3D"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مواضيع العمل</w:t>
            </w:r>
            <w:r w:rsidRPr="00F81132">
              <w:rPr>
                <w:rFonts w:ascii="Simplified Arabic" w:eastAsiaTheme="minorEastAsia" w:hAnsi="Simplified Arabic" w:cs="Simplified Arabic"/>
                <w:rtl/>
                <w:lang w:val="en-US"/>
              </w:rPr>
              <w:t>: خدمات المؤتمرات</w:t>
            </w:r>
          </w:p>
          <w:p w14:paraId="4BACCE44" w14:textId="327978D3"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 xml:space="preserve">نوع الخطر: استمرارية العمل </w:t>
            </w:r>
          </w:p>
          <w:p w14:paraId="3F71D468" w14:textId="330EC119" w:rsidR="00B92FE9" w:rsidRPr="00B92FE9" w:rsidRDefault="00F81132" w:rsidP="00D92C19">
            <w:pPr>
              <w:bidi/>
              <w:spacing w:before="120" w:after="120"/>
              <w:rPr>
                <w:rFonts w:ascii="Simplified Arabic" w:eastAsiaTheme="minorEastAsia" w:hAnsi="Simplified Arabic" w:cs="Simplified Arabic"/>
                <w:b/>
                <w:bCs/>
                <w:lang w:val="en-US"/>
              </w:rPr>
            </w:pPr>
            <w:r w:rsidRPr="00F81132">
              <w:rPr>
                <w:rFonts w:ascii="Simplified Arabic" w:eastAsiaTheme="minorEastAsia" w:hAnsi="Simplified Arabic" w:cs="Simplified Arabic"/>
                <w:b/>
                <w:bCs/>
                <w:rtl/>
                <w:lang w:val="en-US"/>
              </w:rPr>
              <w:t xml:space="preserve">مستوى المخاطر: متوسط </w:t>
            </w:r>
          </w:p>
          <w:p w14:paraId="0CEE7220" w14:textId="5D5ECB6B" w:rsidR="00B92FE9" w:rsidRPr="00B92FE9" w:rsidRDefault="006A4CD1" w:rsidP="0007141C">
            <w:pPr>
              <w:bidi/>
              <w:rPr>
                <w:rFonts w:ascii="Simplified Arabic" w:eastAsia="Times New Roman" w:hAnsi="Simplified Arabic" w:cs="Simplified Arabic"/>
                <w:color w:val="000000" w:themeColor="text1"/>
                <w:lang w:val="en-US"/>
              </w:rPr>
            </w:pPr>
            <w:r w:rsidRPr="006A4CD1">
              <w:rPr>
                <w:rFonts w:ascii="Simplified Arabic" w:eastAsia="Times New Roman" w:hAnsi="Simplified Arabic" w:cs="Simplified Arabic"/>
                <w:b/>
                <w:bCs/>
                <w:color w:val="000000" w:themeColor="text1"/>
                <w:rtl/>
                <w:lang w:val="en-US"/>
              </w:rPr>
              <w:t>السياق</w:t>
            </w:r>
            <w:r w:rsidRPr="006A4CD1">
              <w:rPr>
                <w:rFonts w:ascii="Simplified Arabic" w:eastAsia="Times New Roman" w:hAnsi="Simplified Arabic" w:cs="Simplified Arabic"/>
                <w:color w:val="000000" w:themeColor="text1"/>
                <w:rtl/>
                <w:lang w:val="en-US"/>
              </w:rPr>
              <w:t xml:space="preserve">: </w:t>
            </w:r>
            <w:r w:rsidR="00610CE7">
              <w:rPr>
                <w:rFonts w:ascii="Simplified Arabic" w:eastAsia="Times New Roman" w:hAnsi="Simplified Arabic" w:cs="Simplified Arabic" w:hint="cs"/>
                <w:color w:val="000000" w:themeColor="text1"/>
                <w:rtl/>
                <w:lang w:val="en-US"/>
              </w:rPr>
              <w:t>تتولى و</w:t>
            </w:r>
            <w:r w:rsidRPr="006A4CD1">
              <w:rPr>
                <w:rFonts w:ascii="Simplified Arabic" w:eastAsia="Times New Roman" w:hAnsi="Simplified Arabic" w:cs="Simplified Arabic"/>
                <w:color w:val="000000" w:themeColor="text1"/>
                <w:rtl/>
                <w:lang w:val="en-US"/>
              </w:rPr>
              <w:t>حدة تخطيط وتنسيق الاجتماعات مسؤول</w:t>
            </w:r>
            <w:r w:rsidR="00610CE7">
              <w:rPr>
                <w:rFonts w:ascii="Simplified Arabic" w:eastAsia="Times New Roman" w:hAnsi="Simplified Arabic" w:cs="Simplified Arabic" w:hint="cs"/>
                <w:color w:val="000000" w:themeColor="text1"/>
                <w:rtl/>
                <w:lang w:val="en-US"/>
              </w:rPr>
              <w:t>ية</w:t>
            </w:r>
            <w:r w:rsidRPr="006A4CD1">
              <w:rPr>
                <w:rFonts w:ascii="Simplified Arabic" w:eastAsia="Times New Roman" w:hAnsi="Simplified Arabic" w:cs="Simplified Arabic"/>
                <w:color w:val="000000" w:themeColor="text1"/>
                <w:rtl/>
                <w:lang w:val="en-US"/>
              </w:rPr>
              <w:t xml:space="preserve"> التخطيط اللوجستي الشامل للمؤتمرات وتنظيمها ودعم اجتماعات الاتفاقية و</w:t>
            </w:r>
            <w:r w:rsidR="00BC4D2C">
              <w:rPr>
                <w:rFonts w:ascii="Simplified Arabic" w:eastAsia="Times New Roman" w:hAnsi="Simplified Arabic" w:cs="Simplified Arabic"/>
                <w:color w:val="000000" w:themeColor="text1"/>
                <w:rtl/>
                <w:lang w:val="en-US"/>
              </w:rPr>
              <w:t>بروتوكوليها</w:t>
            </w:r>
            <w:r w:rsidRPr="006A4CD1">
              <w:rPr>
                <w:rFonts w:ascii="Simplified Arabic" w:eastAsia="Times New Roman" w:hAnsi="Simplified Arabic" w:cs="Simplified Arabic"/>
                <w:color w:val="000000" w:themeColor="text1"/>
                <w:rtl/>
                <w:lang w:val="en-US"/>
              </w:rPr>
              <w:t xml:space="preserve"> وتقدم الدعم اللوجستي الشامل لت</w:t>
            </w:r>
            <w:r w:rsidR="00BC4D2C">
              <w:rPr>
                <w:rFonts w:ascii="Simplified Arabic" w:eastAsia="Times New Roman" w:hAnsi="Simplified Arabic" w:cs="Simplified Arabic" w:hint="cs"/>
                <w:color w:val="000000" w:themeColor="text1"/>
                <w:rtl/>
                <w:lang w:val="en-US"/>
              </w:rPr>
              <w:t xml:space="preserve">يسير </w:t>
            </w:r>
            <w:r w:rsidRPr="006A4CD1">
              <w:rPr>
                <w:rFonts w:ascii="Simplified Arabic" w:eastAsia="Times New Roman" w:hAnsi="Simplified Arabic" w:cs="Simplified Arabic"/>
                <w:color w:val="000000" w:themeColor="text1"/>
                <w:rtl/>
                <w:lang w:val="en-US"/>
              </w:rPr>
              <w:t xml:space="preserve">تخطيط الاجتماعات وتنفيذها وإدارتها. </w:t>
            </w:r>
            <w:r w:rsidR="00BC4D2C">
              <w:rPr>
                <w:rFonts w:ascii="Simplified Arabic" w:eastAsia="Times New Roman" w:hAnsi="Simplified Arabic" w:cs="Simplified Arabic" w:hint="cs"/>
                <w:color w:val="000000" w:themeColor="text1"/>
                <w:rtl/>
                <w:lang w:val="en-US"/>
              </w:rPr>
              <w:t xml:space="preserve">وتتولى </w:t>
            </w:r>
            <w:r w:rsidRPr="006A4CD1">
              <w:rPr>
                <w:rFonts w:ascii="Simplified Arabic" w:eastAsia="Times New Roman" w:hAnsi="Simplified Arabic" w:cs="Simplified Arabic"/>
                <w:color w:val="000000" w:themeColor="text1"/>
                <w:rtl/>
                <w:lang w:val="en-US"/>
              </w:rPr>
              <w:t xml:space="preserve">الوحدة تنسيق الإدارة </w:t>
            </w:r>
            <w:r w:rsidRPr="0007141C">
              <w:rPr>
                <w:rFonts w:ascii="Simplified Arabic" w:eastAsia="Times New Roman" w:hAnsi="Simplified Arabic" w:cs="Simplified Arabic"/>
                <w:color w:val="000000" w:themeColor="text1"/>
                <w:rtl/>
                <w:lang w:val="en-US"/>
              </w:rPr>
              <w:lastRenderedPageBreak/>
              <w:t xml:space="preserve">العامة للاجتماعات من خلال </w:t>
            </w:r>
            <w:r w:rsidR="0007141C" w:rsidRPr="0007141C">
              <w:rPr>
                <w:rFonts w:ascii="Simplified Arabic" w:eastAsia="Times New Roman" w:hAnsi="Simplified Arabic" w:cs="Simplified Arabic" w:hint="cs"/>
                <w:color w:val="000000" w:themeColor="text1"/>
                <w:rtl/>
                <w:lang w:val="en-US"/>
              </w:rPr>
              <w:t>الشروع في</w:t>
            </w:r>
            <w:r w:rsidRPr="0007141C">
              <w:rPr>
                <w:rFonts w:ascii="Simplified Arabic" w:eastAsia="Times New Roman" w:hAnsi="Simplified Arabic" w:cs="Simplified Arabic"/>
                <w:color w:val="000000" w:themeColor="text1"/>
                <w:rtl/>
                <w:lang w:val="en-US"/>
              </w:rPr>
              <w:t xml:space="preserve"> عمليات عقد المؤتمرات في الوقت المناسب وتنفيذ العمل اللوجستي المتعلق ب</w:t>
            </w:r>
            <w:r w:rsidR="00BC4D2C" w:rsidRPr="0007141C">
              <w:rPr>
                <w:rFonts w:ascii="Simplified Arabic" w:eastAsia="Times New Roman" w:hAnsi="Simplified Arabic" w:cs="Simplified Arabic" w:hint="cs"/>
                <w:color w:val="000000" w:themeColor="text1"/>
                <w:rtl/>
                <w:lang w:val="en-US"/>
              </w:rPr>
              <w:t xml:space="preserve">هذه </w:t>
            </w:r>
            <w:r w:rsidRPr="0007141C">
              <w:rPr>
                <w:rFonts w:ascii="Simplified Arabic" w:eastAsia="Times New Roman" w:hAnsi="Simplified Arabic" w:cs="Simplified Arabic"/>
                <w:color w:val="000000" w:themeColor="text1"/>
                <w:rtl/>
                <w:lang w:val="en-US"/>
              </w:rPr>
              <w:t>الاجتماعات</w:t>
            </w:r>
            <w:r w:rsidR="00B92FE9" w:rsidRPr="0007141C">
              <w:rPr>
                <w:rFonts w:ascii="Simplified Arabic" w:eastAsia="Times New Roman" w:hAnsi="Simplified Arabic" w:cs="Simplified Arabic" w:hint="cs"/>
                <w:color w:val="000000" w:themeColor="text1"/>
                <w:lang w:val="en-US"/>
              </w:rPr>
              <w:t>.</w:t>
            </w:r>
            <w:r w:rsidR="009724DB">
              <w:rPr>
                <w:rtl/>
              </w:rPr>
              <w:t xml:space="preserve"> </w:t>
            </w:r>
          </w:p>
          <w:p w14:paraId="329CEF05" w14:textId="76301F30" w:rsidR="00B92FE9" w:rsidRPr="00B92FE9" w:rsidRDefault="003B1315" w:rsidP="00D92C19">
            <w:pPr>
              <w:bidi/>
              <w:rPr>
                <w:rFonts w:ascii="Simplified Arabic" w:eastAsia="Times New Roman" w:hAnsi="Simplified Arabic" w:cs="Simplified Arabic"/>
                <w:color w:val="000000" w:themeColor="text1"/>
                <w:lang w:val="en-US"/>
              </w:rPr>
            </w:pPr>
            <w:r>
              <w:rPr>
                <w:rFonts w:ascii="Simplified Arabic" w:eastAsia="Times New Roman" w:hAnsi="Simplified Arabic" w:cs="Simplified Arabic"/>
                <w:b/>
                <w:bCs/>
                <w:color w:val="000000" w:themeColor="text1"/>
                <w:rtl/>
                <w:lang w:val="en-US"/>
              </w:rPr>
              <w:t>الوضع الراهن</w:t>
            </w:r>
            <w:r w:rsidR="006A4CD1" w:rsidRPr="006A4CD1">
              <w:rPr>
                <w:rFonts w:ascii="Simplified Arabic" w:eastAsia="Times New Roman" w:hAnsi="Simplified Arabic" w:cs="Simplified Arabic"/>
                <w:color w:val="000000" w:themeColor="text1"/>
                <w:rtl/>
                <w:lang w:val="en-US"/>
              </w:rPr>
              <w:t xml:space="preserve">: تتكون الوحدة </w:t>
            </w:r>
            <w:r w:rsidR="00E76B79">
              <w:rPr>
                <w:rFonts w:ascii="Simplified Arabic" w:eastAsia="Times New Roman" w:hAnsi="Simplified Arabic" w:cs="Simplified Arabic"/>
                <w:color w:val="000000" w:themeColor="text1"/>
                <w:rtl/>
                <w:lang w:val="en-US"/>
              </w:rPr>
              <w:t>حالياً</w:t>
            </w:r>
            <w:r w:rsidR="006A4CD1" w:rsidRPr="006A4CD1">
              <w:rPr>
                <w:rFonts w:ascii="Simplified Arabic" w:eastAsia="Times New Roman" w:hAnsi="Simplified Arabic" w:cs="Simplified Arabic"/>
                <w:color w:val="000000" w:themeColor="text1"/>
                <w:rtl/>
                <w:lang w:val="en-US"/>
              </w:rPr>
              <w:t xml:space="preserve"> من 2</w:t>
            </w:r>
            <w:r w:rsidR="0007141C">
              <w:rPr>
                <w:rFonts w:ascii="Simplified Arabic" w:eastAsia="Times New Roman" w:hAnsi="Simplified Arabic" w:cs="Simplified Arabic" w:hint="cs"/>
                <w:color w:val="000000" w:themeColor="text1"/>
                <w:rtl/>
                <w:lang w:val="en-US"/>
              </w:rPr>
              <w:t>,</w:t>
            </w:r>
            <w:r w:rsidR="006A4CD1" w:rsidRPr="006A4CD1">
              <w:rPr>
                <w:rFonts w:ascii="Simplified Arabic" w:eastAsia="Times New Roman" w:hAnsi="Simplified Arabic" w:cs="Simplified Arabic"/>
                <w:color w:val="000000" w:themeColor="text1"/>
                <w:rtl/>
                <w:lang w:val="en-US"/>
              </w:rPr>
              <w:t xml:space="preserve">5 </w:t>
            </w:r>
            <w:r w:rsidR="00D57032">
              <w:rPr>
                <w:rFonts w:ascii="Simplified Arabic" w:eastAsia="Times New Roman" w:hAnsi="Simplified Arabic" w:cs="Simplified Arabic"/>
                <w:color w:val="000000" w:themeColor="text1"/>
                <w:rtl/>
                <w:lang w:val="en-US"/>
              </w:rPr>
              <w:t>موظفاً</w:t>
            </w:r>
            <w:r w:rsidR="006A4CD1" w:rsidRPr="006A4CD1">
              <w:rPr>
                <w:rFonts w:ascii="Simplified Arabic" w:eastAsia="Times New Roman" w:hAnsi="Simplified Arabic" w:cs="Simplified Arabic"/>
                <w:color w:val="000000" w:themeColor="text1"/>
                <w:rtl/>
                <w:lang w:val="en-US"/>
              </w:rPr>
              <w:t xml:space="preserve"> من فئة الخدمات العامة. </w:t>
            </w:r>
            <w:r w:rsidR="0007141C">
              <w:rPr>
                <w:rFonts w:ascii="Simplified Arabic" w:eastAsia="Times New Roman" w:hAnsi="Simplified Arabic" w:cs="Simplified Arabic" w:hint="cs"/>
                <w:color w:val="000000" w:themeColor="text1"/>
                <w:rtl/>
                <w:lang w:val="en-US"/>
              </w:rPr>
              <w:t xml:space="preserve">ويُموّل </w:t>
            </w:r>
            <w:r w:rsidR="0007141C" w:rsidRPr="0007141C">
              <w:rPr>
                <w:rFonts w:ascii="Simplified Arabic" w:eastAsia="Times New Roman" w:hAnsi="Simplified Arabic" w:cs="Simplified Arabic" w:hint="cs"/>
                <w:smallCaps/>
                <w:color w:val="000000" w:themeColor="text1"/>
                <w:rtl/>
                <w:lang w:val="en-US"/>
              </w:rPr>
              <w:t>1</w:t>
            </w:r>
            <w:r w:rsidR="0007141C">
              <w:rPr>
                <w:rFonts w:ascii="Simplified Arabic" w:eastAsia="Times New Roman" w:hAnsi="Simplified Arabic" w:cs="Simplified Arabic" w:hint="cs"/>
                <w:smallCaps/>
                <w:color w:val="000000" w:themeColor="text1"/>
                <w:rtl/>
                <w:lang w:val="en-US"/>
              </w:rPr>
              <w:t>,5 موظفاً</w:t>
            </w:r>
            <w:r w:rsidR="0007141C">
              <w:rPr>
                <w:rFonts w:ascii="Simplified Arabic" w:eastAsia="Times New Roman" w:hAnsi="Simplified Arabic" w:cs="Simplified Arabic" w:hint="cs"/>
                <w:color w:val="000000" w:themeColor="text1"/>
                <w:rtl/>
                <w:lang w:val="en-US"/>
              </w:rPr>
              <w:t xml:space="preserve"> من الموارد الأساسية ويُموّل موظف واحد</w:t>
            </w:r>
            <w:r w:rsidR="006A4CD1" w:rsidRPr="006A4CD1">
              <w:rPr>
                <w:rFonts w:ascii="Simplified Arabic" w:eastAsia="Times New Roman" w:hAnsi="Simplified Arabic" w:cs="Simplified Arabic"/>
                <w:color w:val="000000" w:themeColor="text1"/>
                <w:rtl/>
                <w:lang w:val="en-US"/>
              </w:rPr>
              <w:t xml:space="preserve"> من أموال تكاليف دعم البر</w:t>
            </w:r>
            <w:r w:rsidR="0007141C">
              <w:rPr>
                <w:rFonts w:ascii="Simplified Arabic" w:eastAsia="Times New Roman" w:hAnsi="Simplified Arabic" w:cs="Simplified Arabic" w:hint="cs"/>
                <w:color w:val="000000" w:themeColor="text1"/>
                <w:rtl/>
                <w:lang w:val="en-US"/>
              </w:rPr>
              <w:t>امج</w:t>
            </w:r>
            <w:r w:rsidR="006A4CD1" w:rsidRPr="006A4CD1">
              <w:rPr>
                <w:rFonts w:ascii="Simplified Arabic" w:eastAsia="Times New Roman" w:hAnsi="Simplified Arabic" w:cs="Simplified Arabic"/>
                <w:color w:val="000000" w:themeColor="text1"/>
                <w:rtl/>
                <w:lang w:val="en-US"/>
              </w:rPr>
              <w:t xml:space="preserve">. </w:t>
            </w:r>
            <w:r w:rsidR="00B14596" w:rsidRPr="00B14596">
              <w:rPr>
                <w:rFonts w:ascii="Simplified Arabic" w:eastAsia="Times New Roman" w:hAnsi="Simplified Arabic" w:cs="Simplified Arabic"/>
                <w:color w:val="000000" w:themeColor="text1"/>
                <w:rtl/>
                <w:lang w:val="en-US"/>
              </w:rPr>
              <w:t>وتشهد الوحدة م</w:t>
            </w:r>
            <w:r w:rsidR="005B7689">
              <w:rPr>
                <w:rFonts w:ascii="Simplified Arabic" w:eastAsia="Times New Roman" w:hAnsi="Simplified Arabic" w:cs="Simplified Arabic" w:hint="cs"/>
                <w:color w:val="000000" w:themeColor="text1"/>
                <w:rtl/>
                <w:lang w:val="en-US"/>
              </w:rPr>
              <w:t>ستوى</w:t>
            </w:r>
            <w:r w:rsidR="00B14596" w:rsidRPr="00B14596">
              <w:rPr>
                <w:rFonts w:ascii="Simplified Arabic" w:eastAsia="Times New Roman" w:hAnsi="Simplified Arabic" w:cs="Simplified Arabic"/>
                <w:color w:val="000000" w:themeColor="text1"/>
                <w:rtl/>
                <w:lang w:val="en-US"/>
              </w:rPr>
              <w:t xml:space="preserve"> مرتفع</w:t>
            </w:r>
            <w:r w:rsidR="005B7689">
              <w:rPr>
                <w:rFonts w:ascii="Simplified Arabic" w:eastAsia="Times New Roman" w:hAnsi="Simplified Arabic" w:cs="Simplified Arabic" w:hint="cs"/>
                <w:color w:val="000000" w:themeColor="text1"/>
                <w:rtl/>
                <w:lang w:val="en-US"/>
              </w:rPr>
              <w:t>اً</w:t>
            </w:r>
            <w:r w:rsidR="00B14596" w:rsidRPr="00B14596">
              <w:rPr>
                <w:rFonts w:ascii="Simplified Arabic" w:eastAsia="Times New Roman" w:hAnsi="Simplified Arabic" w:cs="Simplified Arabic"/>
                <w:color w:val="000000" w:themeColor="text1"/>
                <w:rtl/>
                <w:lang w:val="en-US"/>
              </w:rPr>
              <w:t xml:space="preserve"> للعمل الإضافي، </w:t>
            </w:r>
            <w:r w:rsidR="00B14596">
              <w:rPr>
                <w:rFonts w:ascii="Simplified Arabic" w:eastAsia="Times New Roman" w:hAnsi="Simplified Arabic" w:cs="Simplified Arabic" w:hint="cs"/>
                <w:color w:val="000000" w:themeColor="text1"/>
                <w:rtl/>
                <w:lang w:val="en-US"/>
              </w:rPr>
              <w:t xml:space="preserve">حيث </w:t>
            </w:r>
            <w:r w:rsidR="00B14596" w:rsidRPr="00B14596">
              <w:rPr>
                <w:rFonts w:ascii="Simplified Arabic" w:eastAsia="Times New Roman" w:hAnsi="Simplified Arabic" w:cs="Simplified Arabic"/>
                <w:color w:val="000000" w:themeColor="text1"/>
                <w:rtl/>
                <w:lang w:val="en-US"/>
              </w:rPr>
              <w:t xml:space="preserve">يعمل العديد من الموظفين فيها لأكثر من 40 ساعة أسبوعياً، </w:t>
            </w:r>
            <w:r w:rsidR="006A4CD1" w:rsidRPr="006A4CD1">
              <w:rPr>
                <w:rFonts w:ascii="Simplified Arabic" w:eastAsia="Times New Roman" w:hAnsi="Simplified Arabic" w:cs="Simplified Arabic"/>
                <w:color w:val="000000" w:themeColor="text1"/>
                <w:rtl/>
                <w:lang w:val="en-US"/>
              </w:rPr>
              <w:t>و</w:t>
            </w:r>
            <w:r w:rsidR="00B14596">
              <w:rPr>
                <w:rFonts w:ascii="Simplified Arabic" w:eastAsia="Times New Roman" w:hAnsi="Simplified Arabic" w:cs="Simplified Arabic" w:hint="cs"/>
                <w:color w:val="000000" w:themeColor="text1"/>
                <w:rtl/>
                <w:lang w:val="en-US"/>
              </w:rPr>
              <w:t>تستعير</w:t>
            </w:r>
            <w:r w:rsidR="006A4CD1" w:rsidRPr="006A4CD1">
              <w:rPr>
                <w:rFonts w:ascii="Simplified Arabic" w:eastAsia="Times New Roman" w:hAnsi="Simplified Arabic" w:cs="Simplified Arabic"/>
                <w:color w:val="000000" w:themeColor="text1"/>
                <w:rtl/>
                <w:lang w:val="en-US"/>
              </w:rPr>
              <w:t xml:space="preserve"> الدعم من وحدات أخرى في ال</w:t>
            </w:r>
            <w:r w:rsidR="00B35AC7">
              <w:rPr>
                <w:rFonts w:ascii="Simplified Arabic" w:eastAsia="Times New Roman" w:hAnsi="Simplified Arabic" w:cs="Simplified Arabic"/>
                <w:color w:val="000000" w:themeColor="text1"/>
                <w:rtl/>
                <w:lang w:val="en-US"/>
              </w:rPr>
              <w:t>أمانة</w:t>
            </w:r>
            <w:r w:rsidR="006A4CD1" w:rsidRPr="006A4CD1">
              <w:rPr>
                <w:rFonts w:ascii="Simplified Arabic" w:eastAsia="Times New Roman" w:hAnsi="Simplified Arabic" w:cs="Simplified Arabic"/>
                <w:color w:val="000000" w:themeColor="text1"/>
                <w:rtl/>
                <w:lang w:val="en-US"/>
              </w:rPr>
              <w:t>. ويتمتع موظف الوحدة بخبرة واسعة في</w:t>
            </w:r>
            <w:r w:rsidR="00B14596">
              <w:rPr>
                <w:rFonts w:ascii="Simplified Arabic" w:eastAsia="Times New Roman" w:hAnsi="Simplified Arabic" w:cs="Simplified Arabic" w:hint="cs"/>
                <w:color w:val="000000" w:themeColor="text1"/>
                <w:rtl/>
                <w:lang w:val="en-US"/>
              </w:rPr>
              <w:t xml:space="preserve"> مجال</w:t>
            </w:r>
            <w:r w:rsidR="006A4CD1" w:rsidRPr="006A4CD1">
              <w:rPr>
                <w:rFonts w:ascii="Simplified Arabic" w:eastAsia="Times New Roman" w:hAnsi="Simplified Arabic" w:cs="Simplified Arabic"/>
                <w:color w:val="000000" w:themeColor="text1"/>
                <w:rtl/>
                <w:lang w:val="en-US"/>
              </w:rPr>
              <w:t xml:space="preserve"> خدمات المؤتمرات، وقد أنجز العمل بما يتجاوز نطاق اختصاصاته بكثير، وهي حالة استثنائية، ولكنه </w:t>
            </w:r>
            <w:r w:rsidR="005B7689">
              <w:rPr>
                <w:rFonts w:ascii="Simplified Arabic" w:eastAsia="Times New Roman" w:hAnsi="Simplified Arabic" w:cs="Simplified Arabic" w:hint="cs"/>
                <w:color w:val="000000" w:themeColor="text1"/>
                <w:rtl/>
                <w:lang w:val="en-US"/>
              </w:rPr>
              <w:t>ي</w:t>
            </w:r>
            <w:r w:rsidR="006A4CD1" w:rsidRPr="006A4CD1">
              <w:rPr>
                <w:rFonts w:ascii="Simplified Arabic" w:eastAsia="Times New Roman" w:hAnsi="Simplified Arabic" w:cs="Simplified Arabic"/>
                <w:color w:val="000000" w:themeColor="text1"/>
                <w:rtl/>
                <w:lang w:val="en-US"/>
              </w:rPr>
              <w:t xml:space="preserve">قترب من سن التقاعد. </w:t>
            </w:r>
            <w:r w:rsidR="005B7689">
              <w:rPr>
                <w:rFonts w:ascii="Simplified Arabic" w:eastAsia="Times New Roman" w:hAnsi="Simplified Arabic" w:cs="Simplified Arabic" w:hint="cs"/>
                <w:color w:val="000000" w:themeColor="text1"/>
                <w:rtl/>
                <w:lang w:val="en-US"/>
              </w:rPr>
              <w:t>و</w:t>
            </w:r>
            <w:r w:rsidR="006A4CD1" w:rsidRPr="006A4CD1">
              <w:rPr>
                <w:rFonts w:ascii="Simplified Arabic" w:eastAsia="Times New Roman" w:hAnsi="Simplified Arabic" w:cs="Simplified Arabic"/>
                <w:color w:val="000000" w:themeColor="text1"/>
                <w:rtl/>
                <w:lang w:val="en-US"/>
              </w:rPr>
              <w:t>أعادت ال</w:t>
            </w:r>
            <w:r w:rsidR="00B35AC7">
              <w:rPr>
                <w:rFonts w:ascii="Simplified Arabic" w:eastAsia="Times New Roman" w:hAnsi="Simplified Arabic" w:cs="Simplified Arabic"/>
                <w:color w:val="000000" w:themeColor="text1"/>
                <w:rtl/>
                <w:lang w:val="en-US"/>
              </w:rPr>
              <w:t>أمانة</w:t>
            </w:r>
            <w:r w:rsidR="006A4CD1" w:rsidRPr="006A4CD1">
              <w:rPr>
                <w:rFonts w:ascii="Simplified Arabic" w:eastAsia="Times New Roman" w:hAnsi="Simplified Arabic" w:cs="Simplified Arabic"/>
                <w:color w:val="000000" w:themeColor="text1"/>
                <w:rtl/>
                <w:lang w:val="en-US"/>
              </w:rPr>
              <w:t xml:space="preserve"> ت</w:t>
            </w:r>
            <w:r w:rsidR="005B7689">
              <w:rPr>
                <w:rFonts w:ascii="Simplified Arabic" w:eastAsia="Times New Roman" w:hAnsi="Simplified Arabic" w:cs="Simplified Arabic" w:hint="cs"/>
                <w:color w:val="000000" w:themeColor="text1"/>
                <w:rtl/>
                <w:lang w:val="en-US"/>
              </w:rPr>
              <w:t>خصيص</w:t>
            </w:r>
            <w:r w:rsidR="006A4CD1" w:rsidRPr="006A4CD1">
              <w:rPr>
                <w:rFonts w:ascii="Simplified Arabic" w:eastAsia="Times New Roman" w:hAnsi="Simplified Arabic" w:cs="Simplified Arabic"/>
                <w:color w:val="000000" w:themeColor="text1"/>
                <w:rtl/>
                <w:lang w:val="en-US"/>
              </w:rPr>
              <w:t xml:space="preserve"> وظيفة برتبة ف-5 كانت موجودة في الأصل في وحدة التعاون، بعد تقاعد شاغل الوظيفة، </w:t>
            </w:r>
            <w:r w:rsidR="005B7689">
              <w:rPr>
                <w:rFonts w:ascii="Simplified Arabic" w:eastAsia="Times New Roman" w:hAnsi="Simplified Arabic" w:cs="Simplified Arabic" w:hint="cs"/>
                <w:color w:val="000000" w:themeColor="text1"/>
                <w:rtl/>
                <w:lang w:val="en-US"/>
              </w:rPr>
              <w:t xml:space="preserve">لتُسند </w:t>
            </w:r>
            <w:r w:rsidR="006A4CD1" w:rsidRPr="006A4CD1">
              <w:rPr>
                <w:rFonts w:ascii="Simplified Arabic" w:eastAsia="Times New Roman" w:hAnsi="Simplified Arabic" w:cs="Simplified Arabic"/>
                <w:color w:val="000000" w:themeColor="text1"/>
                <w:rtl/>
                <w:lang w:val="en-US"/>
              </w:rPr>
              <w:t>إلى رئيس قسم خدمات المؤتمرات لتلبية الطلب المتزايد على تعزيز خدم</w:t>
            </w:r>
            <w:r w:rsidR="005B7689">
              <w:rPr>
                <w:rFonts w:ascii="Simplified Arabic" w:eastAsia="Times New Roman" w:hAnsi="Simplified Arabic" w:cs="Simplified Arabic" w:hint="cs"/>
                <w:color w:val="000000" w:themeColor="text1"/>
                <w:rtl/>
                <w:lang w:val="en-US"/>
              </w:rPr>
              <w:t xml:space="preserve">ات </w:t>
            </w:r>
            <w:r w:rsidR="006A4CD1" w:rsidRPr="006A4CD1">
              <w:rPr>
                <w:rFonts w:ascii="Simplified Arabic" w:eastAsia="Times New Roman" w:hAnsi="Simplified Arabic" w:cs="Simplified Arabic"/>
                <w:color w:val="000000" w:themeColor="text1"/>
                <w:rtl/>
                <w:lang w:val="en-US"/>
              </w:rPr>
              <w:t>المؤتمرات واستدامتها على المدى الطويل</w:t>
            </w:r>
            <w:r w:rsidR="00B92FE9" w:rsidRPr="006A4CD1">
              <w:rPr>
                <w:rFonts w:ascii="Simplified Arabic" w:hAnsi="Simplified Arabic" w:cs="Simplified Arabic" w:hint="cs"/>
              </w:rPr>
              <w:t>.</w:t>
            </w:r>
            <w:r w:rsidR="009724DB">
              <w:rPr>
                <w:rtl/>
              </w:rPr>
              <w:t xml:space="preserve"> </w:t>
            </w:r>
          </w:p>
          <w:p w14:paraId="498A71E6" w14:textId="77777777" w:rsidR="00B92FE9" w:rsidRPr="00B92FE9" w:rsidRDefault="00B92FE9" w:rsidP="00D92C19">
            <w:pPr>
              <w:bidi/>
              <w:spacing w:before="120"/>
              <w:rPr>
                <w:rFonts w:ascii="Simplified Arabic" w:eastAsia="Times New Roman" w:hAnsi="Simplified Arabic" w:cs="Simplified Arabic"/>
                <w:color w:val="000000" w:themeColor="text1"/>
                <w:lang w:val="en-US"/>
              </w:rPr>
            </w:pPr>
          </w:p>
          <w:p w14:paraId="5F4071A6" w14:textId="2A718201" w:rsidR="00B92FE9" w:rsidRPr="00B92FE9" w:rsidRDefault="006A4CD1" w:rsidP="00D92C19">
            <w:pPr>
              <w:bidi/>
              <w:spacing w:before="120" w:after="120"/>
              <w:ind w:left="15"/>
              <w:rPr>
                <w:rFonts w:ascii="Simplified Arabic" w:hAnsi="Simplified Arabic" w:cs="Simplified Arabic"/>
                <w:lang w:val="en-US"/>
              </w:rPr>
            </w:pPr>
            <w:r w:rsidRPr="006A4CD1">
              <w:rPr>
                <w:rFonts w:ascii="Simplified Arabic" w:hAnsi="Simplified Arabic" w:cs="Simplified Arabic"/>
                <w:b/>
                <w:bCs/>
                <w:rtl/>
                <w:lang w:val="en-US"/>
              </w:rPr>
              <w:t>المخاطر</w:t>
            </w:r>
            <w:r w:rsidRPr="006A4CD1">
              <w:rPr>
                <w:rFonts w:ascii="Simplified Arabic" w:hAnsi="Simplified Arabic" w:cs="Simplified Arabic"/>
                <w:rtl/>
                <w:lang w:val="en-US"/>
              </w:rPr>
              <w:t>: تجدر الإشارة إلى أن هذه الوحدة</w:t>
            </w:r>
            <w:r w:rsidR="00035974">
              <w:rPr>
                <w:rFonts w:ascii="Simplified Arabic" w:hAnsi="Simplified Arabic" w:cs="Simplified Arabic" w:hint="cs"/>
                <w:rtl/>
                <w:lang w:val="en-US"/>
              </w:rPr>
              <w:t xml:space="preserve"> لن </w:t>
            </w:r>
            <w:r w:rsidR="005C61D9">
              <w:rPr>
                <w:rFonts w:ascii="Simplified Arabic" w:hAnsi="Simplified Arabic" w:cs="Simplified Arabic" w:hint="cs"/>
                <w:rtl/>
                <w:lang w:val="en-US"/>
              </w:rPr>
              <w:t>تتمكن</w:t>
            </w:r>
            <w:r w:rsidRPr="006A4CD1">
              <w:rPr>
                <w:rFonts w:ascii="Simplified Arabic" w:hAnsi="Simplified Arabic" w:cs="Simplified Arabic"/>
                <w:rtl/>
                <w:lang w:val="en-US"/>
              </w:rPr>
              <w:t xml:space="preserve">، في حدود قدرتها الحالية، </w:t>
            </w:r>
            <w:r w:rsidR="005C61D9">
              <w:rPr>
                <w:rFonts w:ascii="Simplified Arabic" w:hAnsi="Simplified Arabic" w:cs="Simplified Arabic" w:hint="cs"/>
                <w:rtl/>
                <w:lang w:val="en-US"/>
              </w:rPr>
              <w:t>من</w:t>
            </w:r>
            <w:r w:rsidRPr="006A4CD1">
              <w:rPr>
                <w:rFonts w:ascii="Simplified Arabic" w:hAnsi="Simplified Arabic" w:cs="Simplified Arabic"/>
                <w:rtl/>
                <w:lang w:val="en-US"/>
              </w:rPr>
              <w:t>تقديم</w:t>
            </w:r>
            <w:r w:rsidR="00761F95">
              <w:rPr>
                <w:rFonts w:ascii="Simplified Arabic" w:hAnsi="Simplified Arabic" w:cs="Simplified Arabic" w:hint="cs"/>
                <w:rtl/>
                <w:lang w:val="en-US"/>
              </w:rPr>
              <w:t xml:space="preserve"> أوجه</w:t>
            </w:r>
            <w:r w:rsidRPr="006A4CD1">
              <w:rPr>
                <w:rFonts w:ascii="Simplified Arabic" w:hAnsi="Simplified Arabic" w:cs="Simplified Arabic"/>
                <w:rtl/>
                <w:lang w:val="en-US"/>
              </w:rPr>
              <w:t xml:space="preserve"> الدعم والخدمات </w:t>
            </w:r>
            <w:r w:rsidR="00761F95">
              <w:rPr>
                <w:rFonts w:ascii="Simplified Arabic" w:hAnsi="Simplified Arabic" w:cs="Simplified Arabic" w:hint="cs"/>
                <w:rtl/>
                <w:lang w:val="en-US"/>
              </w:rPr>
              <w:t>المرجوة منها</w:t>
            </w:r>
            <w:r w:rsidR="00035974">
              <w:rPr>
                <w:rFonts w:ascii="Simplified Arabic" w:hAnsi="Simplified Arabic" w:cs="Simplified Arabic" w:hint="cs"/>
                <w:rtl/>
                <w:lang w:val="en-US"/>
              </w:rPr>
              <w:t xml:space="preserve"> وفقاً لتوقعات</w:t>
            </w:r>
            <w:r w:rsidRPr="006A4CD1">
              <w:rPr>
                <w:rFonts w:ascii="Simplified Arabic" w:hAnsi="Simplified Arabic" w:cs="Simplified Arabic"/>
                <w:rtl/>
                <w:lang w:val="en-US"/>
              </w:rPr>
              <w:t xml:space="preserve"> مؤتمر الأطراف، </w:t>
            </w:r>
            <w:r w:rsidR="00114B23">
              <w:rPr>
                <w:rFonts w:ascii="Simplified Arabic" w:hAnsi="Simplified Arabic" w:cs="Simplified Arabic"/>
                <w:rtl/>
                <w:lang w:val="en-US"/>
              </w:rPr>
              <w:t>دون توافر</w:t>
            </w:r>
            <w:r w:rsidRPr="006A4CD1">
              <w:rPr>
                <w:rFonts w:ascii="Simplified Arabic" w:hAnsi="Simplified Arabic" w:cs="Simplified Arabic"/>
                <w:rtl/>
                <w:lang w:val="en-US"/>
              </w:rPr>
              <w:t xml:space="preserve"> موارد إضافية من الموظفين </w:t>
            </w:r>
            <w:r w:rsidR="005C61D9">
              <w:rPr>
                <w:rFonts w:ascii="Simplified Arabic" w:hAnsi="Simplified Arabic" w:cs="Simplified Arabic"/>
                <w:rtl/>
                <w:lang w:val="en-US"/>
              </w:rPr>
              <w:t>لا تقل عن</w:t>
            </w:r>
            <w:r w:rsidR="00C90A50">
              <w:rPr>
                <w:rFonts w:ascii="Simplified Arabic" w:hAnsi="Simplified Arabic" w:cs="Simplified Arabic" w:hint="cs"/>
                <w:rtl/>
                <w:lang w:val="en-US"/>
              </w:rPr>
              <w:t xml:space="preserve"> موظف واحد</w:t>
            </w:r>
            <w:r w:rsidRPr="006A4CD1">
              <w:rPr>
                <w:rFonts w:ascii="Simplified Arabic" w:hAnsi="Simplified Arabic" w:cs="Simplified Arabic"/>
                <w:rtl/>
                <w:lang w:val="en-US"/>
              </w:rPr>
              <w:t xml:space="preserve"> برتبة ف-3 على النحو المقترح. </w:t>
            </w:r>
            <w:r w:rsidR="00035974">
              <w:rPr>
                <w:rFonts w:ascii="Simplified Arabic" w:hAnsi="Simplified Arabic" w:cs="Simplified Arabic" w:hint="cs"/>
                <w:rtl/>
                <w:lang w:val="en-US"/>
              </w:rPr>
              <w:t>ومن شأن</w:t>
            </w:r>
            <w:r w:rsidRPr="006A4CD1">
              <w:rPr>
                <w:rFonts w:ascii="Simplified Arabic" w:hAnsi="Simplified Arabic" w:cs="Simplified Arabic"/>
                <w:rtl/>
                <w:lang w:val="en-US"/>
              </w:rPr>
              <w:t xml:space="preserve"> الاستمرار في الاعتماد بشكل كبير على موظفي الخدمات العامة، بغض النظر عن قدراتهم، أن يفرض مستوى عال</w:t>
            </w:r>
            <w:r w:rsidR="005C61D9">
              <w:rPr>
                <w:rFonts w:ascii="Simplified Arabic" w:hAnsi="Simplified Arabic" w:cs="Simplified Arabic" w:hint="cs"/>
                <w:rtl/>
                <w:lang w:val="en-US"/>
              </w:rPr>
              <w:t>ياً</w:t>
            </w:r>
            <w:r w:rsidRPr="006A4CD1">
              <w:rPr>
                <w:rFonts w:ascii="Simplified Arabic" w:hAnsi="Simplified Arabic" w:cs="Simplified Arabic"/>
                <w:rtl/>
                <w:lang w:val="en-US"/>
              </w:rPr>
              <w:t xml:space="preserve"> من المخاطر من حيث استمرارية العمل والمساءلة – </w:t>
            </w:r>
            <w:r w:rsidR="00616846">
              <w:rPr>
                <w:rFonts w:ascii="Simplified Arabic" w:hAnsi="Simplified Arabic" w:cs="Simplified Arabic" w:hint="cs"/>
                <w:rtl/>
                <w:lang w:val="en-US"/>
              </w:rPr>
              <w:t>ف</w:t>
            </w:r>
            <w:r w:rsidRPr="006A4CD1">
              <w:rPr>
                <w:rFonts w:ascii="Simplified Arabic" w:hAnsi="Simplified Arabic" w:cs="Simplified Arabic"/>
                <w:rtl/>
                <w:lang w:val="en-US"/>
              </w:rPr>
              <w:t xml:space="preserve">إذا </w:t>
            </w:r>
            <w:r w:rsidR="00616846">
              <w:rPr>
                <w:rFonts w:ascii="Simplified Arabic" w:hAnsi="Simplified Arabic" w:cs="Simplified Arabic" w:hint="cs"/>
                <w:rtl/>
                <w:lang w:val="en-US"/>
              </w:rPr>
              <w:t>تأجل اتخاذ</w:t>
            </w:r>
            <w:r w:rsidRPr="006A4CD1">
              <w:rPr>
                <w:rFonts w:ascii="Simplified Arabic" w:hAnsi="Simplified Arabic" w:cs="Simplified Arabic"/>
                <w:rtl/>
                <w:lang w:val="en-US"/>
              </w:rPr>
              <w:t xml:space="preserve"> هذا القرار </w:t>
            </w:r>
            <w:r w:rsidR="00616846">
              <w:rPr>
                <w:rFonts w:ascii="Simplified Arabic" w:hAnsi="Simplified Arabic" w:cs="Simplified Arabic" w:hint="cs"/>
                <w:rtl/>
                <w:lang w:val="en-US"/>
              </w:rPr>
              <w:t>إلى ما</w:t>
            </w:r>
            <w:r w:rsidRPr="006A4CD1">
              <w:rPr>
                <w:rFonts w:ascii="Simplified Arabic" w:hAnsi="Simplified Arabic" w:cs="Simplified Arabic"/>
                <w:rtl/>
                <w:lang w:val="en-US"/>
              </w:rPr>
              <w:t xml:space="preserve"> بعد تقاعد الموظفين في الوحدة، فهناك </w:t>
            </w:r>
            <w:r w:rsidR="00616846">
              <w:rPr>
                <w:rFonts w:ascii="Simplified Arabic" w:hAnsi="Simplified Arabic" w:cs="Simplified Arabic" w:hint="cs"/>
                <w:rtl/>
                <w:lang w:val="en-US"/>
              </w:rPr>
              <w:t>احتمال</w:t>
            </w:r>
            <w:r w:rsidRPr="006A4CD1">
              <w:rPr>
                <w:rFonts w:ascii="Simplified Arabic" w:hAnsi="Simplified Arabic" w:cs="Simplified Arabic"/>
                <w:rtl/>
                <w:lang w:val="en-US"/>
              </w:rPr>
              <w:t xml:space="preserve"> كبير </w:t>
            </w:r>
            <w:r w:rsidR="00616846">
              <w:rPr>
                <w:rFonts w:ascii="Simplified Arabic" w:hAnsi="Simplified Arabic" w:cs="Simplified Arabic" w:hint="cs"/>
                <w:rtl/>
                <w:lang w:val="en-US"/>
              </w:rPr>
              <w:t xml:space="preserve">في </w:t>
            </w:r>
            <w:r w:rsidRPr="006A4CD1">
              <w:rPr>
                <w:rFonts w:ascii="Simplified Arabic" w:hAnsi="Simplified Arabic" w:cs="Simplified Arabic"/>
                <w:rtl/>
                <w:lang w:val="en-US"/>
              </w:rPr>
              <w:t xml:space="preserve">حدوث فجوة في </w:t>
            </w:r>
            <w:r w:rsidR="00616846">
              <w:rPr>
                <w:rFonts w:ascii="Simplified Arabic" w:hAnsi="Simplified Arabic" w:cs="Simplified Arabic" w:hint="cs"/>
                <w:rtl/>
                <w:lang w:val="en-US"/>
              </w:rPr>
              <w:t>عقد</w:t>
            </w:r>
            <w:r w:rsidRPr="006A4CD1">
              <w:rPr>
                <w:rFonts w:ascii="Simplified Arabic" w:hAnsi="Simplified Arabic" w:cs="Simplified Arabic"/>
                <w:rtl/>
                <w:lang w:val="en-US"/>
              </w:rPr>
              <w:t xml:space="preserve"> الاجتماعات</w:t>
            </w:r>
            <w:r w:rsidR="009724DB">
              <w:rPr>
                <w:rFonts w:ascii="Simplified Arabic" w:hAnsi="Simplified Arabic" w:cs="Simplified Arabic" w:hint="cs"/>
                <w:rtl/>
                <w:lang w:val="en-US"/>
              </w:rPr>
              <w:t xml:space="preserve">. </w:t>
            </w:r>
          </w:p>
        </w:tc>
      </w:tr>
      <w:tr w:rsidR="00B92FE9" w:rsidRPr="00760102" w14:paraId="1F8C897D" w14:textId="77777777" w:rsidTr="00D92C19">
        <w:trPr>
          <w:trHeight w:val="300"/>
          <w:jc w:val="center"/>
        </w:trPr>
        <w:tc>
          <w:tcPr>
            <w:tcW w:w="2575" w:type="dxa"/>
          </w:tcPr>
          <w:p w14:paraId="401A8913" w14:textId="25901541" w:rsidR="00B92FE9" w:rsidRPr="00B92FE9" w:rsidRDefault="003F2B16" w:rsidP="00D92C19">
            <w:pPr>
              <w:bidi/>
              <w:rPr>
                <w:rFonts w:ascii="Simplified Arabic" w:eastAsia="Times New Roman" w:hAnsi="Simplified Arabic" w:cs="Simplified Arabic"/>
                <w:b/>
                <w:bCs/>
                <w:color w:val="000000" w:themeColor="text1"/>
                <w:lang w:val="en-US"/>
              </w:rPr>
            </w:pPr>
            <w:r w:rsidRPr="003F2B16">
              <w:rPr>
                <w:rFonts w:ascii="Simplified Arabic" w:eastAsia="Times New Roman" w:hAnsi="Simplified Arabic" w:cs="Simplified Arabic"/>
                <w:b/>
                <w:bCs/>
                <w:color w:val="000000" w:themeColor="text1"/>
                <w:rtl/>
                <w:lang w:val="en-US"/>
              </w:rPr>
              <w:lastRenderedPageBreak/>
              <w:t>وحدة إدارة البرامج</w:t>
            </w:r>
            <w:r w:rsidR="00B92FE9" w:rsidRPr="00B92FE9">
              <w:rPr>
                <w:rFonts w:ascii="Simplified Arabic" w:eastAsia="Times New Roman" w:hAnsi="Simplified Arabic" w:cs="Simplified Arabic" w:hint="cs"/>
                <w:b/>
                <w:bCs/>
                <w:color w:val="000000" w:themeColor="text1"/>
                <w:lang w:val="en-US"/>
              </w:rPr>
              <w:t>:</w:t>
            </w:r>
          </w:p>
          <w:p w14:paraId="55097FAF"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687437FC" w14:textId="5D3F54BC" w:rsidR="00B92FE9" w:rsidRPr="00B92FE9" w:rsidRDefault="003F2B16" w:rsidP="00D92C19">
            <w:pPr>
              <w:bidi/>
              <w:rPr>
                <w:rFonts w:ascii="Simplified Arabic" w:eastAsia="Times New Roman" w:hAnsi="Simplified Arabic" w:cs="Simplified Arabic"/>
                <w:color w:val="000000" w:themeColor="text1"/>
                <w:lang w:val="en-US"/>
              </w:rPr>
            </w:pPr>
            <w:r w:rsidRPr="003F2B16">
              <w:rPr>
                <w:rFonts w:ascii="Simplified Arabic" w:eastAsia="Times New Roman" w:hAnsi="Simplified Arabic" w:cs="Simplified Arabic"/>
                <w:color w:val="000000" w:themeColor="text1"/>
                <w:rtl/>
                <w:lang w:val="en-US"/>
              </w:rPr>
              <w:t xml:space="preserve">موظف مساعد لإدارة البرامج (ف-2) لدعم </w:t>
            </w:r>
            <w:r w:rsidR="00114B23">
              <w:rPr>
                <w:rFonts w:ascii="Simplified Arabic" w:eastAsia="Times New Roman" w:hAnsi="Simplified Arabic" w:cs="Simplified Arabic"/>
                <w:color w:val="000000" w:themeColor="text1"/>
                <w:rtl/>
                <w:lang w:val="en-US"/>
              </w:rPr>
              <w:t>الحفاظ على</w:t>
            </w:r>
            <w:r w:rsidRPr="003F2B16">
              <w:rPr>
                <w:rFonts w:ascii="Simplified Arabic" w:eastAsia="Times New Roman" w:hAnsi="Simplified Arabic" w:cs="Simplified Arabic"/>
                <w:color w:val="000000" w:themeColor="text1"/>
                <w:rtl/>
                <w:lang w:val="en-US"/>
              </w:rPr>
              <w:t xml:space="preserve"> إطار الميزنة القائمة على النتائج، و</w:t>
            </w:r>
            <w:r w:rsidR="005D614F">
              <w:rPr>
                <w:rFonts w:ascii="Simplified Arabic" w:eastAsia="Times New Roman" w:hAnsi="Simplified Arabic" w:cs="Simplified Arabic" w:hint="cs"/>
                <w:color w:val="000000" w:themeColor="text1"/>
                <w:rtl/>
                <w:lang w:val="en-US"/>
              </w:rPr>
              <w:t xml:space="preserve">تحديد </w:t>
            </w:r>
            <w:r w:rsidRPr="003F2B16">
              <w:rPr>
                <w:rFonts w:ascii="Simplified Arabic" w:eastAsia="Times New Roman" w:hAnsi="Simplified Arabic" w:cs="Simplified Arabic"/>
                <w:color w:val="000000" w:themeColor="text1"/>
                <w:rtl/>
                <w:lang w:val="en-US"/>
              </w:rPr>
              <w:t>تكلفة ال</w:t>
            </w:r>
            <w:r w:rsidR="00697676">
              <w:rPr>
                <w:rFonts w:ascii="Simplified Arabic" w:eastAsia="Times New Roman" w:hAnsi="Simplified Arabic" w:cs="Simplified Arabic"/>
                <w:color w:val="000000" w:themeColor="text1"/>
                <w:rtl/>
                <w:lang w:val="en-US"/>
              </w:rPr>
              <w:t>مقرر</w:t>
            </w:r>
            <w:r w:rsidRPr="003F2B16">
              <w:rPr>
                <w:rFonts w:ascii="Simplified Arabic" w:eastAsia="Times New Roman" w:hAnsi="Simplified Arabic" w:cs="Simplified Arabic"/>
                <w:color w:val="000000" w:themeColor="text1"/>
                <w:rtl/>
                <w:lang w:val="en-US"/>
              </w:rPr>
              <w:t xml:space="preserve">ات، وعملية التخطيط الاستراتيجي والرصد على </w:t>
            </w:r>
            <w:r w:rsidR="005D614F">
              <w:rPr>
                <w:rFonts w:ascii="Simplified Arabic" w:eastAsia="Times New Roman" w:hAnsi="Simplified Arabic" w:cs="Simplified Arabic" w:hint="cs"/>
                <w:color w:val="000000" w:themeColor="text1"/>
                <w:rtl/>
                <w:lang w:val="en-US"/>
              </w:rPr>
              <w:t>نطاق</w:t>
            </w:r>
            <w:r w:rsidRPr="003F2B16">
              <w:rPr>
                <w:rFonts w:ascii="Simplified Arabic" w:eastAsia="Times New Roman" w:hAnsi="Simplified Arabic" w:cs="Simplified Arabic"/>
                <w:color w:val="000000" w:themeColor="text1"/>
                <w:rtl/>
                <w:lang w:val="en-US"/>
              </w:rPr>
              <w:t xml:space="preserve"> ال</w:t>
            </w:r>
            <w:r w:rsidR="00B35AC7">
              <w:rPr>
                <w:rFonts w:ascii="Simplified Arabic" w:eastAsia="Times New Roman" w:hAnsi="Simplified Arabic" w:cs="Simplified Arabic"/>
                <w:color w:val="000000" w:themeColor="text1"/>
                <w:rtl/>
                <w:lang w:val="en-US"/>
              </w:rPr>
              <w:t>أمانة</w:t>
            </w:r>
            <w:r w:rsidRPr="003F2B16">
              <w:rPr>
                <w:rFonts w:ascii="Simplified Arabic" w:eastAsia="Times New Roman" w:hAnsi="Simplified Arabic" w:cs="Simplified Arabic"/>
                <w:color w:val="000000" w:themeColor="text1"/>
                <w:rtl/>
                <w:lang w:val="en-US"/>
              </w:rPr>
              <w:t xml:space="preserve"> </w:t>
            </w:r>
          </w:p>
        </w:tc>
        <w:tc>
          <w:tcPr>
            <w:tcW w:w="6690" w:type="dxa"/>
          </w:tcPr>
          <w:p w14:paraId="4D94AF77" w14:textId="183EAB52" w:rsidR="00B92FE9" w:rsidRPr="00B92FE9" w:rsidRDefault="006A4CD1" w:rsidP="00616846">
            <w:pPr>
              <w:bidi/>
              <w:spacing w:before="120" w:after="120"/>
              <w:rPr>
                <w:rFonts w:ascii="Simplified Arabic" w:eastAsiaTheme="minorEastAsia" w:hAnsi="Simplified Arabic" w:cs="Simplified Arabic"/>
                <w:b/>
                <w:bCs/>
                <w:lang w:val="en-US"/>
              </w:rPr>
            </w:pPr>
            <w:r w:rsidRPr="006A4CD1">
              <w:rPr>
                <w:rFonts w:ascii="Simplified Arabic" w:eastAsiaTheme="minorEastAsia" w:hAnsi="Simplified Arabic" w:cs="Simplified Arabic"/>
                <w:b/>
                <w:bCs/>
                <w:rtl/>
                <w:lang w:val="en-US"/>
              </w:rPr>
              <w:t>مواضيع العمل</w:t>
            </w:r>
            <w:r w:rsidRPr="006A4CD1">
              <w:rPr>
                <w:rFonts w:ascii="Simplified Arabic" w:eastAsiaTheme="minorEastAsia" w:hAnsi="Simplified Arabic" w:cs="Simplified Arabic"/>
                <w:rtl/>
                <w:lang w:val="en-US"/>
              </w:rPr>
              <w:t>: إطار الميزنة القائمة على النتائج، و</w:t>
            </w:r>
            <w:r w:rsidR="00616846">
              <w:rPr>
                <w:rFonts w:ascii="Simplified Arabic" w:eastAsiaTheme="minorEastAsia" w:hAnsi="Simplified Arabic" w:cs="Simplified Arabic" w:hint="cs"/>
                <w:rtl/>
                <w:lang w:val="en-US"/>
              </w:rPr>
              <w:t>ت</w:t>
            </w:r>
            <w:r w:rsidR="005D614F">
              <w:rPr>
                <w:rFonts w:ascii="Simplified Arabic" w:eastAsiaTheme="minorEastAsia" w:hAnsi="Simplified Arabic" w:cs="Simplified Arabic" w:hint="cs"/>
                <w:rtl/>
                <w:lang w:val="en-US"/>
              </w:rPr>
              <w:t>قدير</w:t>
            </w:r>
            <w:r w:rsidR="00616846">
              <w:rPr>
                <w:rFonts w:ascii="Simplified Arabic" w:eastAsiaTheme="minorEastAsia" w:hAnsi="Simplified Arabic" w:cs="Simplified Arabic" w:hint="cs"/>
                <w:rtl/>
                <w:lang w:val="en-US"/>
              </w:rPr>
              <w:t xml:space="preserve"> </w:t>
            </w:r>
            <w:r w:rsidRPr="006A4CD1">
              <w:rPr>
                <w:rFonts w:ascii="Simplified Arabic" w:eastAsiaTheme="minorEastAsia" w:hAnsi="Simplified Arabic" w:cs="Simplified Arabic"/>
                <w:rtl/>
                <w:lang w:val="en-US"/>
              </w:rPr>
              <w:t>تكلفة ال</w:t>
            </w:r>
            <w:r w:rsidR="00697676">
              <w:rPr>
                <w:rFonts w:ascii="Simplified Arabic" w:eastAsiaTheme="minorEastAsia" w:hAnsi="Simplified Arabic" w:cs="Simplified Arabic"/>
                <w:rtl/>
                <w:lang w:val="en-US"/>
              </w:rPr>
              <w:t>مقرر</w:t>
            </w:r>
            <w:r w:rsidRPr="006A4CD1">
              <w:rPr>
                <w:rFonts w:ascii="Simplified Arabic" w:eastAsiaTheme="minorEastAsia" w:hAnsi="Simplified Arabic" w:cs="Simplified Arabic"/>
                <w:rtl/>
                <w:lang w:val="en-US"/>
              </w:rPr>
              <w:t>ات، وعملية التخطيط</w:t>
            </w:r>
            <w:r w:rsidR="005D614F">
              <w:rPr>
                <w:rFonts w:ascii="Simplified Arabic" w:eastAsiaTheme="minorEastAsia" w:hAnsi="Simplified Arabic" w:cs="Simplified Arabic" w:hint="cs"/>
                <w:rtl/>
                <w:lang w:val="en-US"/>
              </w:rPr>
              <w:t xml:space="preserve"> الاستراتيجي</w:t>
            </w:r>
            <w:r w:rsidRPr="006A4CD1">
              <w:rPr>
                <w:rFonts w:ascii="Simplified Arabic" w:eastAsiaTheme="minorEastAsia" w:hAnsi="Simplified Arabic" w:cs="Simplified Arabic"/>
                <w:rtl/>
                <w:lang w:val="en-US"/>
              </w:rPr>
              <w:t xml:space="preserve"> والرصد على نطاق الأمانة</w:t>
            </w:r>
            <w:r w:rsidR="009724DB">
              <w:rPr>
                <w:rtl/>
              </w:rPr>
              <w:t xml:space="preserve"> </w:t>
            </w:r>
          </w:p>
          <w:p w14:paraId="5C1C37CE" w14:textId="3AFA0DB0" w:rsidR="00B92FE9" w:rsidRPr="00616846" w:rsidRDefault="006A4CD1" w:rsidP="00D92C19">
            <w:pPr>
              <w:bidi/>
              <w:spacing w:before="120" w:after="120"/>
              <w:rPr>
                <w:rFonts w:ascii="Simplified Arabic" w:eastAsiaTheme="minorEastAsia" w:hAnsi="Simplified Arabic" w:cs="Simplified Arabic"/>
                <w:b/>
                <w:bCs/>
                <w:lang w:val="en-US"/>
              </w:rPr>
            </w:pPr>
            <w:r w:rsidRPr="00616846">
              <w:rPr>
                <w:rFonts w:ascii="Simplified Arabic" w:eastAsiaTheme="minorEastAsia" w:hAnsi="Simplified Arabic" w:cs="Simplified Arabic"/>
                <w:b/>
                <w:bCs/>
                <w:rtl/>
                <w:lang w:val="en-US"/>
              </w:rPr>
              <w:t xml:space="preserve">نوع الخطر: استمرارية العمل </w:t>
            </w:r>
            <w:r w:rsidR="00B92FE9" w:rsidRPr="00616846">
              <w:rPr>
                <w:rFonts w:ascii="Simplified Arabic" w:eastAsiaTheme="minorEastAsia" w:hAnsi="Simplified Arabic" w:cs="Simplified Arabic" w:hint="cs"/>
                <w:b/>
                <w:bCs/>
                <w:lang w:val="en-US"/>
              </w:rPr>
              <w:t xml:space="preserve"> </w:t>
            </w:r>
          </w:p>
          <w:p w14:paraId="13364DA3" w14:textId="5AEDC64F" w:rsidR="005D614F" w:rsidRPr="00B92FE9" w:rsidRDefault="00610CE7" w:rsidP="00761F95">
            <w:pPr>
              <w:bidi/>
              <w:spacing w:before="120" w:after="120"/>
              <w:rPr>
                <w:rFonts w:ascii="Simplified Arabic" w:eastAsiaTheme="minorEastAsia" w:hAnsi="Simplified Arabic" w:cs="Simplified Arabic"/>
                <w:b/>
                <w:bCs/>
                <w:lang w:val="en-US"/>
              </w:rPr>
            </w:pPr>
            <w:r>
              <w:rPr>
                <w:rFonts w:ascii="Simplified Arabic" w:eastAsiaTheme="minorEastAsia" w:hAnsi="Simplified Arabic" w:cs="Simplified Arabic" w:hint="cs"/>
                <w:b/>
                <w:bCs/>
                <w:rtl/>
                <w:lang w:val="en-US"/>
              </w:rPr>
              <w:t>مستوى المخاطر: متوسط</w:t>
            </w:r>
          </w:p>
          <w:p w14:paraId="268B0BFD" w14:textId="43E8F437" w:rsidR="00B92FE9" w:rsidRPr="009724DB" w:rsidRDefault="006A4CD1" w:rsidP="00D92C19">
            <w:pPr>
              <w:bidi/>
              <w:rPr>
                <w:rFonts w:ascii="Simplified Arabic" w:eastAsia="Times New Roman" w:hAnsi="Simplified Arabic" w:cs="Simplified Arabic"/>
                <w:b/>
                <w:bCs/>
                <w:color w:val="000000" w:themeColor="text1"/>
                <w:lang w:val="en-US"/>
              </w:rPr>
            </w:pPr>
            <w:r w:rsidRPr="006A4CD1">
              <w:rPr>
                <w:rFonts w:ascii="Simplified Arabic" w:eastAsia="Times New Roman" w:hAnsi="Simplified Arabic" w:cs="Simplified Arabic"/>
                <w:b/>
                <w:bCs/>
                <w:color w:val="000000" w:themeColor="text1"/>
                <w:rtl/>
                <w:lang w:val="en-US"/>
              </w:rPr>
              <w:t>السياق</w:t>
            </w:r>
            <w:r w:rsidRPr="006A4CD1">
              <w:rPr>
                <w:rFonts w:ascii="Simplified Arabic" w:eastAsia="Times New Roman" w:hAnsi="Simplified Arabic" w:cs="Simplified Arabic"/>
                <w:color w:val="000000" w:themeColor="text1"/>
                <w:rtl/>
                <w:lang w:val="en-US"/>
              </w:rPr>
              <w:t xml:space="preserve">: </w:t>
            </w:r>
            <w:r w:rsidRPr="00114B23">
              <w:rPr>
                <w:rFonts w:ascii="Simplified Arabic" w:eastAsia="Times New Roman" w:hAnsi="Simplified Arabic" w:cs="Simplified Arabic"/>
                <w:color w:val="000000" w:themeColor="text1"/>
                <w:rtl/>
                <w:lang w:val="en-US"/>
              </w:rPr>
              <w:t>تدعم وحدة إدارة البرامج الإدارة العليا وال</w:t>
            </w:r>
            <w:r w:rsidR="00B35AC7" w:rsidRPr="00114B23">
              <w:rPr>
                <w:rFonts w:ascii="Simplified Arabic" w:eastAsia="Times New Roman" w:hAnsi="Simplified Arabic" w:cs="Simplified Arabic"/>
                <w:color w:val="000000" w:themeColor="text1"/>
                <w:rtl/>
                <w:lang w:val="en-US"/>
              </w:rPr>
              <w:t>أمانة</w:t>
            </w:r>
            <w:r w:rsidRPr="00114B23">
              <w:rPr>
                <w:rFonts w:ascii="Simplified Arabic" w:eastAsia="Times New Roman" w:hAnsi="Simplified Arabic" w:cs="Simplified Arabic"/>
                <w:color w:val="000000" w:themeColor="text1"/>
                <w:rtl/>
                <w:lang w:val="en-US"/>
              </w:rPr>
              <w:t xml:space="preserve"> </w:t>
            </w:r>
            <w:r w:rsidR="005D614F" w:rsidRPr="00114B23">
              <w:rPr>
                <w:rFonts w:ascii="Simplified Arabic" w:eastAsia="Times New Roman" w:hAnsi="Simplified Arabic" w:cs="Simplified Arabic" w:hint="cs"/>
                <w:color w:val="000000" w:themeColor="text1"/>
                <w:rtl/>
                <w:lang w:val="en-US"/>
              </w:rPr>
              <w:t>ككل</w:t>
            </w:r>
            <w:r w:rsidRPr="00114B23">
              <w:rPr>
                <w:rFonts w:ascii="Simplified Arabic" w:eastAsia="Times New Roman" w:hAnsi="Simplified Arabic" w:cs="Simplified Arabic"/>
                <w:color w:val="000000" w:themeColor="text1"/>
                <w:rtl/>
                <w:lang w:val="en-US"/>
              </w:rPr>
              <w:t xml:space="preserve"> في التخطيط الاستراتيجي القائم على النتائج، و</w:t>
            </w:r>
            <w:r w:rsidR="005D614F" w:rsidRPr="00114B23">
              <w:rPr>
                <w:rFonts w:ascii="Simplified Arabic" w:eastAsia="Times New Roman" w:hAnsi="Simplified Arabic" w:cs="Simplified Arabic" w:hint="cs"/>
                <w:color w:val="000000" w:themeColor="text1"/>
                <w:rtl/>
                <w:lang w:val="en-US"/>
              </w:rPr>
              <w:t>حشد</w:t>
            </w:r>
            <w:r w:rsidRPr="00114B23">
              <w:rPr>
                <w:rFonts w:ascii="Simplified Arabic" w:eastAsia="Times New Roman" w:hAnsi="Simplified Arabic" w:cs="Simplified Arabic"/>
                <w:color w:val="000000" w:themeColor="text1"/>
                <w:rtl/>
                <w:lang w:val="en-US"/>
              </w:rPr>
              <w:t xml:space="preserve"> التمويل، و</w:t>
            </w:r>
            <w:r w:rsidR="005D614F" w:rsidRPr="00114B23">
              <w:rPr>
                <w:rFonts w:ascii="Simplified Arabic" w:eastAsia="Times New Roman" w:hAnsi="Simplified Arabic" w:cs="Simplified Arabic" w:hint="cs"/>
                <w:color w:val="000000" w:themeColor="text1"/>
                <w:rtl/>
                <w:lang w:val="en-US"/>
              </w:rPr>
              <w:t>تطابق</w:t>
            </w:r>
            <w:r w:rsidRPr="00114B23">
              <w:rPr>
                <w:rFonts w:ascii="Simplified Arabic" w:eastAsia="Times New Roman" w:hAnsi="Simplified Arabic" w:cs="Simplified Arabic"/>
                <w:color w:val="000000" w:themeColor="text1"/>
                <w:rtl/>
                <w:lang w:val="en-US"/>
              </w:rPr>
              <w:t xml:space="preserve"> أموال المانحين مع الأنشطة ذات الأولوية، والتخطيط والرصد والإبلاغ الفعالين </w:t>
            </w:r>
            <w:r w:rsidR="005D614F" w:rsidRPr="00114B23">
              <w:rPr>
                <w:rFonts w:ascii="Simplified Arabic" w:eastAsia="Times New Roman" w:hAnsi="Simplified Arabic" w:cs="Simplified Arabic" w:hint="cs"/>
                <w:color w:val="000000" w:themeColor="text1"/>
                <w:rtl/>
                <w:lang w:val="en-US"/>
              </w:rPr>
              <w:t>بشأن</w:t>
            </w:r>
            <w:r w:rsidRPr="00114B23">
              <w:rPr>
                <w:rFonts w:ascii="Simplified Arabic" w:eastAsia="Times New Roman" w:hAnsi="Simplified Arabic" w:cs="Simplified Arabic"/>
                <w:color w:val="000000" w:themeColor="text1"/>
                <w:rtl/>
                <w:lang w:val="en-US"/>
              </w:rPr>
              <w:t xml:space="preserve"> تنفيذ البرامج والمشاريع وغيرها من الأنشطة الممولة </w:t>
            </w:r>
            <w:r w:rsidR="005D614F" w:rsidRPr="00114B23">
              <w:rPr>
                <w:rFonts w:ascii="Simplified Arabic" w:eastAsia="Times New Roman" w:hAnsi="Simplified Arabic" w:cs="Simplified Arabic" w:hint="cs"/>
                <w:color w:val="000000" w:themeColor="text1"/>
                <w:rtl/>
                <w:lang w:val="en-US"/>
              </w:rPr>
              <w:t>بالتبرعات</w:t>
            </w:r>
            <w:r w:rsidRPr="00114B23">
              <w:rPr>
                <w:rFonts w:ascii="Simplified Arabic" w:eastAsia="Times New Roman" w:hAnsi="Simplified Arabic" w:cs="Simplified Arabic"/>
                <w:color w:val="000000" w:themeColor="text1"/>
                <w:rtl/>
                <w:lang w:val="en-US"/>
              </w:rPr>
              <w:t xml:space="preserve">. </w:t>
            </w:r>
            <w:r w:rsidR="005D614F" w:rsidRPr="00114B23">
              <w:rPr>
                <w:rFonts w:ascii="Simplified Arabic" w:eastAsia="Times New Roman" w:hAnsi="Simplified Arabic" w:cs="Simplified Arabic" w:hint="cs"/>
                <w:color w:val="000000" w:themeColor="text1"/>
                <w:rtl/>
                <w:lang w:val="en-US"/>
              </w:rPr>
              <w:t>وتدعم</w:t>
            </w:r>
            <w:r w:rsidRPr="00114B23">
              <w:rPr>
                <w:rFonts w:ascii="Simplified Arabic" w:eastAsia="Times New Roman" w:hAnsi="Simplified Arabic" w:cs="Simplified Arabic"/>
                <w:color w:val="000000" w:themeColor="text1"/>
                <w:rtl/>
                <w:lang w:val="en-US"/>
              </w:rPr>
              <w:t xml:space="preserve"> </w:t>
            </w:r>
            <w:r w:rsidR="005D614F" w:rsidRPr="00114B23">
              <w:rPr>
                <w:rFonts w:ascii="Simplified Arabic" w:eastAsia="Times New Roman" w:hAnsi="Simplified Arabic" w:cs="Simplified Arabic" w:hint="cs"/>
                <w:color w:val="000000" w:themeColor="text1"/>
                <w:rtl/>
                <w:lang w:val="en-US"/>
              </w:rPr>
              <w:t>الحفاظ على</w:t>
            </w:r>
            <w:r w:rsidRPr="00114B23">
              <w:rPr>
                <w:rFonts w:ascii="Simplified Arabic" w:eastAsia="Times New Roman" w:hAnsi="Simplified Arabic" w:cs="Simplified Arabic"/>
                <w:color w:val="000000" w:themeColor="text1"/>
                <w:rtl/>
                <w:lang w:val="en-US"/>
              </w:rPr>
              <w:t xml:space="preserve"> إطار </w:t>
            </w:r>
            <w:r w:rsidR="005D614F" w:rsidRPr="00114B23">
              <w:rPr>
                <w:rFonts w:ascii="Simplified Arabic" w:eastAsia="Times New Roman" w:hAnsi="Simplified Arabic" w:cs="Simplified Arabic" w:hint="cs"/>
                <w:color w:val="000000" w:themeColor="text1"/>
                <w:rtl/>
                <w:lang w:val="en-US"/>
              </w:rPr>
              <w:t>الأمانة المتعلق ب</w:t>
            </w:r>
            <w:r w:rsidRPr="00114B23">
              <w:rPr>
                <w:rFonts w:ascii="Simplified Arabic" w:eastAsia="Times New Roman" w:hAnsi="Simplified Arabic" w:cs="Simplified Arabic"/>
                <w:color w:val="000000" w:themeColor="text1"/>
                <w:rtl/>
                <w:lang w:val="en-US"/>
              </w:rPr>
              <w:t>الميز</w:t>
            </w:r>
            <w:r w:rsidR="005D614F" w:rsidRPr="00114B23">
              <w:rPr>
                <w:rFonts w:ascii="Simplified Arabic" w:eastAsia="Times New Roman" w:hAnsi="Simplified Arabic" w:cs="Simplified Arabic" w:hint="cs"/>
                <w:color w:val="000000" w:themeColor="text1"/>
                <w:rtl/>
                <w:lang w:val="en-US"/>
              </w:rPr>
              <w:t>نة</w:t>
            </w:r>
            <w:r w:rsidRPr="00114B23">
              <w:rPr>
                <w:rFonts w:ascii="Simplified Arabic" w:eastAsia="Times New Roman" w:hAnsi="Simplified Arabic" w:cs="Simplified Arabic"/>
                <w:color w:val="000000" w:themeColor="text1"/>
                <w:rtl/>
                <w:lang w:val="en-US"/>
              </w:rPr>
              <w:t xml:space="preserve"> والتخطيط القائم على النتائج، و</w:t>
            </w:r>
            <w:r w:rsidR="005D614F" w:rsidRPr="00114B23">
              <w:rPr>
                <w:rFonts w:ascii="Simplified Arabic" w:eastAsia="Times New Roman" w:hAnsi="Simplified Arabic" w:cs="Simplified Arabic" w:hint="cs"/>
                <w:color w:val="000000" w:themeColor="text1"/>
                <w:rtl/>
                <w:lang w:val="en-US"/>
              </w:rPr>
              <w:t>ت</w:t>
            </w:r>
            <w:r w:rsidRPr="00114B23">
              <w:rPr>
                <w:rFonts w:ascii="Simplified Arabic" w:eastAsia="Times New Roman" w:hAnsi="Simplified Arabic" w:cs="Simplified Arabic"/>
                <w:color w:val="000000" w:themeColor="text1"/>
                <w:rtl/>
                <w:lang w:val="en-US"/>
              </w:rPr>
              <w:t xml:space="preserve">نسق تقدير تكاليف مقررات مؤتمر الأطراف وتوصيات </w:t>
            </w:r>
            <w:r w:rsidR="005D614F" w:rsidRPr="00114B23">
              <w:rPr>
                <w:rFonts w:ascii="Simplified Arabic" w:eastAsia="Times New Roman" w:hAnsi="Simplified Arabic" w:cs="Simplified Arabic" w:hint="cs"/>
                <w:color w:val="000000" w:themeColor="text1"/>
                <w:rtl/>
                <w:lang w:val="en-US"/>
              </w:rPr>
              <w:t>الهيئتين</w:t>
            </w:r>
            <w:r w:rsidR="005D614F">
              <w:rPr>
                <w:rFonts w:ascii="Simplified Arabic" w:eastAsia="Times New Roman" w:hAnsi="Simplified Arabic" w:cs="Simplified Arabic" w:hint="cs"/>
                <w:color w:val="000000" w:themeColor="text1"/>
                <w:rtl/>
                <w:lang w:val="en-US"/>
              </w:rPr>
              <w:t xml:space="preserve"> الفرعيتين</w:t>
            </w:r>
            <w:r w:rsidRPr="006A4CD1">
              <w:rPr>
                <w:rFonts w:ascii="Simplified Arabic" w:eastAsia="Times New Roman" w:hAnsi="Simplified Arabic" w:cs="Simplified Arabic"/>
                <w:color w:val="000000" w:themeColor="text1"/>
                <w:rtl/>
                <w:lang w:val="en-US"/>
              </w:rPr>
              <w:t xml:space="preserve">، </w:t>
            </w:r>
            <w:r w:rsidR="005D614F">
              <w:rPr>
                <w:rFonts w:ascii="Simplified Arabic" w:eastAsia="Times New Roman" w:hAnsi="Simplified Arabic" w:cs="Simplified Arabic" w:hint="cs"/>
                <w:color w:val="000000" w:themeColor="text1"/>
                <w:rtl/>
                <w:lang w:val="en-US"/>
              </w:rPr>
              <w:t>وتقدم إسهامات</w:t>
            </w:r>
            <w:r w:rsidRPr="006A4CD1">
              <w:rPr>
                <w:rFonts w:ascii="Simplified Arabic" w:eastAsia="Times New Roman" w:hAnsi="Simplified Arabic" w:cs="Simplified Arabic"/>
                <w:color w:val="000000" w:themeColor="text1"/>
                <w:rtl/>
                <w:lang w:val="en-US"/>
              </w:rPr>
              <w:t xml:space="preserve"> لإعداد وثائق ميزانية مؤتمر الأطراف. </w:t>
            </w:r>
            <w:r w:rsidR="005D614F">
              <w:rPr>
                <w:rFonts w:ascii="Simplified Arabic" w:eastAsia="Times New Roman" w:hAnsi="Simplified Arabic" w:cs="Simplified Arabic" w:hint="cs"/>
                <w:color w:val="000000" w:themeColor="text1"/>
                <w:rtl/>
                <w:lang w:val="en-US"/>
              </w:rPr>
              <w:t>وتدعم أيضاً</w:t>
            </w:r>
            <w:r w:rsidRPr="006A4CD1">
              <w:rPr>
                <w:rFonts w:ascii="Simplified Arabic" w:eastAsia="Times New Roman" w:hAnsi="Simplified Arabic" w:cs="Simplified Arabic"/>
                <w:color w:val="000000" w:themeColor="text1"/>
                <w:rtl/>
                <w:lang w:val="en-US"/>
              </w:rPr>
              <w:t xml:space="preserve"> جميع </w:t>
            </w:r>
            <w:r w:rsidRPr="006A4CD1">
              <w:rPr>
                <w:rFonts w:ascii="Simplified Arabic" w:eastAsia="Times New Roman" w:hAnsi="Simplified Arabic" w:cs="Simplified Arabic"/>
                <w:color w:val="000000" w:themeColor="text1"/>
                <w:rtl/>
                <w:lang w:val="en-US"/>
              </w:rPr>
              <w:lastRenderedPageBreak/>
              <w:t xml:space="preserve">موظفي </w:t>
            </w:r>
            <w:r w:rsidR="005D614F">
              <w:rPr>
                <w:rFonts w:ascii="Simplified Arabic" w:eastAsia="Times New Roman" w:hAnsi="Simplified Arabic" w:cs="Simplified Arabic" w:hint="cs"/>
                <w:color w:val="000000" w:themeColor="text1"/>
                <w:rtl/>
                <w:lang w:val="en-US"/>
              </w:rPr>
              <w:t xml:space="preserve">أمانة الاتفاقية المتعلقة بالتنوع البيولوجي </w:t>
            </w:r>
            <w:r w:rsidRPr="006A4CD1">
              <w:rPr>
                <w:rFonts w:ascii="Simplified Arabic" w:eastAsia="Times New Roman" w:hAnsi="Simplified Arabic" w:cs="Simplified Arabic"/>
                <w:color w:val="000000" w:themeColor="text1"/>
                <w:rtl/>
                <w:lang w:val="en-US"/>
              </w:rPr>
              <w:t xml:space="preserve">في استخدام الأدوات على نطاق </w:t>
            </w:r>
            <w:r w:rsidR="00B35AC7">
              <w:rPr>
                <w:rFonts w:ascii="Simplified Arabic" w:eastAsia="Times New Roman" w:hAnsi="Simplified Arabic" w:cs="Simplified Arabic"/>
                <w:color w:val="000000" w:themeColor="text1"/>
                <w:rtl/>
                <w:lang w:val="en-US"/>
              </w:rPr>
              <w:t>أمانة</w:t>
            </w:r>
            <w:r w:rsidRPr="006A4CD1">
              <w:rPr>
                <w:rFonts w:ascii="Simplified Arabic" w:eastAsia="Times New Roman" w:hAnsi="Simplified Arabic" w:cs="Simplified Arabic"/>
                <w:color w:val="000000" w:themeColor="text1"/>
                <w:rtl/>
                <w:lang w:val="en-US"/>
              </w:rPr>
              <w:t xml:space="preserve"> </w:t>
            </w:r>
            <w:r w:rsidR="005D614F">
              <w:rPr>
                <w:rFonts w:ascii="Simplified Arabic" w:eastAsia="Times New Roman" w:hAnsi="Simplified Arabic" w:cs="Simplified Arabic" w:hint="cs"/>
                <w:color w:val="000000" w:themeColor="text1"/>
                <w:rtl/>
                <w:lang w:val="en-US"/>
              </w:rPr>
              <w:t>ا</w:t>
            </w:r>
            <w:r w:rsidRPr="006A4CD1">
              <w:rPr>
                <w:rFonts w:ascii="Simplified Arabic" w:eastAsia="Times New Roman" w:hAnsi="Simplified Arabic" w:cs="Simplified Arabic"/>
                <w:color w:val="000000" w:themeColor="text1"/>
                <w:rtl/>
                <w:lang w:val="en-US"/>
              </w:rPr>
              <w:t>لأمم المتحدة وغيرها من الأدوات</w:t>
            </w:r>
            <w:r w:rsidR="005D614F">
              <w:rPr>
                <w:rFonts w:ascii="Simplified Arabic" w:eastAsia="Times New Roman" w:hAnsi="Simplified Arabic" w:cs="Simplified Arabic" w:hint="cs"/>
                <w:color w:val="000000" w:themeColor="text1"/>
                <w:rtl/>
                <w:lang w:val="en-US"/>
              </w:rPr>
              <w:t xml:space="preserve"> المخصصة</w:t>
            </w:r>
            <w:r w:rsidRPr="006A4CD1">
              <w:rPr>
                <w:rFonts w:ascii="Simplified Arabic" w:eastAsia="Times New Roman" w:hAnsi="Simplified Arabic" w:cs="Simplified Arabic"/>
                <w:color w:val="000000" w:themeColor="text1"/>
                <w:rtl/>
                <w:lang w:val="en-US"/>
              </w:rPr>
              <w:t xml:space="preserve"> لإدارة المشاريع والبرامج</w:t>
            </w:r>
            <w:r w:rsidR="00B92FE9" w:rsidRPr="006A4CD1">
              <w:rPr>
                <w:rFonts w:ascii="Simplified Arabic" w:eastAsia="Times New Roman" w:hAnsi="Simplified Arabic" w:cs="Simplified Arabic" w:hint="cs"/>
                <w:color w:val="000000" w:themeColor="text1"/>
                <w:lang w:val="en-US"/>
              </w:rPr>
              <w:t>.</w:t>
            </w:r>
            <w:r w:rsidR="009724DB">
              <w:rPr>
                <w:rtl/>
              </w:rPr>
              <w:t xml:space="preserve"> </w:t>
            </w:r>
          </w:p>
          <w:p w14:paraId="3F57AA2C" w14:textId="0D5EE7BC" w:rsidR="00B92FE9" w:rsidRPr="00B92FE9" w:rsidRDefault="003B1315" w:rsidP="00D92C19">
            <w:pPr>
              <w:bidi/>
              <w:spacing w:before="120"/>
              <w:rPr>
                <w:rFonts w:ascii="Simplified Arabic" w:eastAsia="Times New Roman" w:hAnsi="Simplified Arabic" w:cs="Simplified Arabic"/>
                <w:color w:val="000000" w:themeColor="text1"/>
                <w:lang w:val="en-US"/>
              </w:rPr>
            </w:pPr>
            <w:r>
              <w:rPr>
                <w:rFonts w:ascii="Simplified Arabic" w:eastAsia="Times New Roman" w:hAnsi="Simplified Arabic" w:cs="Simplified Arabic"/>
                <w:b/>
                <w:bCs/>
                <w:color w:val="000000" w:themeColor="text1"/>
                <w:rtl/>
                <w:lang w:val="en-US"/>
              </w:rPr>
              <w:t>الوضع الراهن</w:t>
            </w:r>
            <w:r w:rsidR="006A4CD1" w:rsidRPr="006A4CD1">
              <w:rPr>
                <w:rFonts w:ascii="Simplified Arabic" w:eastAsia="Times New Roman" w:hAnsi="Simplified Arabic" w:cs="Simplified Arabic"/>
                <w:color w:val="000000" w:themeColor="text1"/>
                <w:rtl/>
                <w:lang w:val="en-US"/>
              </w:rPr>
              <w:t xml:space="preserve">: </w:t>
            </w:r>
            <w:r w:rsidR="00761F95">
              <w:rPr>
                <w:rFonts w:ascii="Simplified Arabic" w:eastAsia="Times New Roman" w:hAnsi="Simplified Arabic" w:cs="Simplified Arabic" w:hint="cs"/>
                <w:color w:val="000000" w:themeColor="text1"/>
                <w:rtl/>
                <w:lang w:val="en-US"/>
              </w:rPr>
              <w:t>ي</w:t>
            </w:r>
            <w:r w:rsidR="006A4CD1" w:rsidRPr="006A4CD1">
              <w:rPr>
                <w:rFonts w:ascii="Simplified Arabic" w:eastAsia="Times New Roman" w:hAnsi="Simplified Arabic" w:cs="Simplified Arabic"/>
                <w:color w:val="000000" w:themeColor="text1"/>
                <w:rtl/>
                <w:lang w:val="en-US"/>
              </w:rPr>
              <w:t xml:space="preserve">دعم هذه الوحدة </w:t>
            </w:r>
            <w:r w:rsidR="00E76B79">
              <w:rPr>
                <w:rFonts w:ascii="Simplified Arabic" w:eastAsia="Times New Roman" w:hAnsi="Simplified Arabic" w:cs="Simplified Arabic"/>
                <w:color w:val="000000" w:themeColor="text1"/>
                <w:rtl/>
                <w:lang w:val="en-US"/>
              </w:rPr>
              <w:t>حالياً</w:t>
            </w:r>
            <w:r w:rsidR="006A4CD1" w:rsidRPr="006A4CD1">
              <w:rPr>
                <w:rFonts w:ascii="Simplified Arabic" w:eastAsia="Times New Roman" w:hAnsi="Simplified Arabic" w:cs="Simplified Arabic"/>
                <w:color w:val="000000" w:themeColor="text1"/>
                <w:rtl/>
                <w:lang w:val="en-US"/>
              </w:rPr>
              <w:t xml:space="preserve"> موظف واحد من الفئة الفنية برتبة ف-4 وموظفان من فئة الخدمات العامة يعملان في إدارة البرامج. </w:t>
            </w:r>
            <w:r w:rsidR="00761F95">
              <w:rPr>
                <w:rFonts w:ascii="Simplified Arabic" w:eastAsia="Times New Roman" w:hAnsi="Simplified Arabic" w:cs="Simplified Arabic" w:hint="cs"/>
                <w:color w:val="000000" w:themeColor="text1"/>
                <w:rtl/>
                <w:lang w:val="en-US"/>
              </w:rPr>
              <w:t>و</w:t>
            </w:r>
            <w:r w:rsidR="006A4CD1" w:rsidRPr="006A4CD1">
              <w:rPr>
                <w:rFonts w:ascii="Simplified Arabic" w:eastAsia="Times New Roman" w:hAnsi="Simplified Arabic" w:cs="Simplified Arabic"/>
                <w:color w:val="000000" w:themeColor="text1"/>
                <w:rtl/>
                <w:lang w:val="en-US"/>
              </w:rPr>
              <w:t>عبء العمل</w:t>
            </w:r>
            <w:r w:rsidR="00761F95">
              <w:rPr>
                <w:rFonts w:ascii="Simplified Arabic" w:eastAsia="Times New Roman" w:hAnsi="Simplified Arabic" w:cs="Simplified Arabic" w:hint="cs"/>
                <w:color w:val="000000" w:themeColor="text1"/>
                <w:rtl/>
                <w:lang w:val="en-US"/>
              </w:rPr>
              <w:t xml:space="preserve"> المُلقى</w:t>
            </w:r>
            <w:r w:rsidR="006A4CD1" w:rsidRPr="006A4CD1">
              <w:rPr>
                <w:rFonts w:ascii="Simplified Arabic" w:eastAsia="Times New Roman" w:hAnsi="Simplified Arabic" w:cs="Simplified Arabic"/>
                <w:color w:val="000000" w:themeColor="text1"/>
                <w:rtl/>
                <w:lang w:val="en-US"/>
              </w:rPr>
              <w:t xml:space="preserve"> على </w:t>
            </w:r>
            <w:r w:rsidR="00761F95">
              <w:rPr>
                <w:rFonts w:ascii="Simplified Arabic" w:eastAsia="Times New Roman" w:hAnsi="Simplified Arabic" w:cs="Simplified Arabic" w:hint="cs"/>
                <w:color w:val="000000" w:themeColor="text1"/>
                <w:rtl/>
                <w:lang w:val="en-US"/>
              </w:rPr>
              <w:t xml:space="preserve">عاتق </w:t>
            </w:r>
            <w:r w:rsidR="006A4CD1" w:rsidRPr="006A4CD1">
              <w:rPr>
                <w:rFonts w:ascii="Simplified Arabic" w:eastAsia="Times New Roman" w:hAnsi="Simplified Arabic" w:cs="Simplified Arabic"/>
                <w:color w:val="000000" w:themeColor="text1"/>
                <w:rtl/>
                <w:lang w:val="en-US"/>
              </w:rPr>
              <w:t xml:space="preserve">الوحدة مرتفع للغاية </w:t>
            </w:r>
            <w:r w:rsidR="005C61D9">
              <w:rPr>
                <w:rFonts w:ascii="Simplified Arabic" w:eastAsia="Times New Roman" w:hAnsi="Simplified Arabic" w:cs="Simplified Arabic" w:hint="cs"/>
                <w:color w:val="000000" w:themeColor="text1"/>
                <w:rtl/>
                <w:lang w:val="en-US"/>
              </w:rPr>
              <w:t>فيما يتعلق بالموظفين</w:t>
            </w:r>
            <w:r w:rsidR="006A4CD1" w:rsidRPr="006A4CD1">
              <w:rPr>
                <w:rFonts w:ascii="Simplified Arabic" w:eastAsia="Times New Roman" w:hAnsi="Simplified Arabic" w:cs="Simplified Arabic"/>
                <w:color w:val="000000" w:themeColor="text1"/>
                <w:rtl/>
                <w:lang w:val="en-US"/>
              </w:rPr>
              <w:t xml:space="preserve"> الحاليين</w:t>
            </w:r>
            <w:r w:rsidR="00B92FE9" w:rsidRPr="006A4CD1">
              <w:rPr>
                <w:rFonts w:ascii="Simplified Arabic" w:eastAsia="Times New Roman" w:hAnsi="Simplified Arabic" w:cs="Simplified Arabic" w:hint="cs"/>
                <w:color w:val="000000" w:themeColor="text1"/>
                <w:lang w:val="en-US"/>
              </w:rPr>
              <w:t>.</w:t>
            </w:r>
            <w:r w:rsidR="00E3323F">
              <w:rPr>
                <w:rtl/>
              </w:rPr>
              <w:t xml:space="preserve"> </w:t>
            </w:r>
          </w:p>
          <w:p w14:paraId="21283BD8" w14:textId="3C9F304B" w:rsidR="00B92FE9" w:rsidRPr="00B92FE9" w:rsidRDefault="006A4CD1" w:rsidP="00D92C19">
            <w:pPr>
              <w:bidi/>
              <w:spacing w:before="120" w:after="120"/>
              <w:ind w:left="15"/>
              <w:rPr>
                <w:rFonts w:ascii="Simplified Arabic" w:eastAsia="Times New Roman" w:hAnsi="Simplified Arabic" w:cs="Simplified Arabic"/>
                <w:color w:val="000000" w:themeColor="text1"/>
                <w:lang w:val="en-US"/>
              </w:rPr>
            </w:pPr>
            <w:r w:rsidRPr="006A4CD1">
              <w:rPr>
                <w:rFonts w:ascii="Simplified Arabic" w:eastAsia="Times New Roman" w:hAnsi="Simplified Arabic" w:cs="Simplified Arabic"/>
                <w:b/>
                <w:bCs/>
                <w:color w:val="000000" w:themeColor="text1"/>
                <w:rtl/>
                <w:lang w:val="en-US"/>
              </w:rPr>
              <w:t>المخاطر</w:t>
            </w:r>
            <w:r w:rsidRPr="006A4CD1">
              <w:rPr>
                <w:rFonts w:ascii="Simplified Arabic" w:eastAsia="Times New Roman" w:hAnsi="Simplified Arabic" w:cs="Simplified Arabic"/>
                <w:color w:val="000000" w:themeColor="text1"/>
                <w:rtl/>
                <w:lang w:val="en-US"/>
              </w:rPr>
              <w:t>: تجدر الإشارة إلى أن هذه الوحدة</w:t>
            </w:r>
            <w:r w:rsidR="00761F95" w:rsidRPr="006A4CD1">
              <w:rPr>
                <w:rFonts w:ascii="Simplified Arabic" w:eastAsia="Times New Roman" w:hAnsi="Simplified Arabic" w:cs="Simplified Arabic"/>
                <w:color w:val="000000" w:themeColor="text1"/>
                <w:rtl/>
                <w:lang w:val="en-US"/>
              </w:rPr>
              <w:t xml:space="preserve"> </w:t>
            </w:r>
            <w:r w:rsidR="009703BA">
              <w:rPr>
                <w:rFonts w:ascii="Simplified Arabic" w:eastAsia="Times New Roman" w:hAnsi="Simplified Arabic" w:cs="Simplified Arabic"/>
                <w:color w:val="000000" w:themeColor="text1"/>
                <w:rtl/>
                <w:lang w:val="en-US"/>
              </w:rPr>
              <w:t>لن تتمكن، بقدراتها الحالية، من</w:t>
            </w:r>
            <w:r w:rsidRPr="006A4CD1">
              <w:rPr>
                <w:rFonts w:ascii="Simplified Arabic" w:eastAsia="Times New Roman" w:hAnsi="Simplified Arabic" w:cs="Simplified Arabic"/>
                <w:color w:val="000000" w:themeColor="text1"/>
                <w:rtl/>
                <w:lang w:val="en-US"/>
              </w:rPr>
              <w:t xml:space="preserve"> تقديم </w:t>
            </w:r>
            <w:r w:rsidR="00761F95">
              <w:rPr>
                <w:rFonts w:ascii="Simplified Arabic" w:eastAsia="Times New Roman" w:hAnsi="Simplified Arabic" w:cs="Simplified Arabic" w:hint="cs"/>
                <w:color w:val="000000" w:themeColor="text1"/>
                <w:rtl/>
                <w:lang w:val="en-US"/>
              </w:rPr>
              <w:t xml:space="preserve">أوجه </w:t>
            </w:r>
            <w:r w:rsidRPr="006A4CD1">
              <w:rPr>
                <w:rFonts w:ascii="Simplified Arabic" w:eastAsia="Times New Roman" w:hAnsi="Simplified Arabic" w:cs="Simplified Arabic"/>
                <w:color w:val="000000" w:themeColor="text1"/>
                <w:rtl/>
                <w:lang w:val="en-US"/>
              </w:rPr>
              <w:t>الدعم والخدمات ال</w:t>
            </w:r>
            <w:r w:rsidR="00761F95">
              <w:rPr>
                <w:rFonts w:ascii="Simplified Arabic" w:eastAsia="Times New Roman" w:hAnsi="Simplified Arabic" w:cs="Simplified Arabic" w:hint="cs"/>
                <w:color w:val="000000" w:themeColor="text1"/>
                <w:rtl/>
                <w:lang w:val="en-US"/>
              </w:rPr>
              <w:t xml:space="preserve">مرجوة منها </w:t>
            </w:r>
            <w:r w:rsidRPr="006A4CD1">
              <w:rPr>
                <w:rFonts w:ascii="Simplified Arabic" w:eastAsia="Times New Roman" w:hAnsi="Simplified Arabic" w:cs="Simplified Arabic"/>
                <w:color w:val="000000" w:themeColor="text1"/>
                <w:rtl/>
                <w:lang w:val="en-US"/>
              </w:rPr>
              <w:t>بمستوى مناسب من</w:t>
            </w:r>
            <w:r w:rsidR="00761F95">
              <w:rPr>
                <w:rFonts w:ascii="Simplified Arabic" w:eastAsia="Times New Roman" w:hAnsi="Simplified Arabic" w:cs="Simplified Arabic" w:hint="cs"/>
                <w:color w:val="000000" w:themeColor="text1"/>
                <w:rtl/>
                <w:lang w:val="en-US"/>
              </w:rPr>
              <w:t xml:space="preserve"> حيث</w:t>
            </w:r>
            <w:r w:rsidRPr="006A4CD1">
              <w:rPr>
                <w:rFonts w:ascii="Simplified Arabic" w:eastAsia="Times New Roman" w:hAnsi="Simplified Arabic" w:cs="Simplified Arabic"/>
                <w:color w:val="000000" w:themeColor="text1"/>
                <w:rtl/>
                <w:lang w:val="en-US"/>
              </w:rPr>
              <w:t xml:space="preserve"> النطاق والسرعة والجودة، </w:t>
            </w:r>
            <w:r w:rsidR="00761F95">
              <w:rPr>
                <w:rFonts w:ascii="Simplified Arabic" w:eastAsia="Times New Roman" w:hAnsi="Simplified Arabic" w:cs="Simplified Arabic" w:hint="cs"/>
                <w:color w:val="000000" w:themeColor="text1"/>
                <w:rtl/>
                <w:lang w:val="en-US"/>
              </w:rPr>
              <w:t>إذ</w:t>
            </w:r>
            <w:r w:rsidRPr="006A4CD1">
              <w:rPr>
                <w:rFonts w:ascii="Simplified Arabic" w:eastAsia="Times New Roman" w:hAnsi="Simplified Arabic" w:cs="Simplified Arabic"/>
                <w:color w:val="000000" w:themeColor="text1"/>
                <w:rtl/>
                <w:lang w:val="en-US"/>
              </w:rPr>
              <w:t xml:space="preserve"> يتعين عليها تغطية جميع أنشطة العمل البرامجية للأمانة التي </w:t>
            </w:r>
            <w:r w:rsidR="007219DA" w:rsidRPr="007219DA">
              <w:rPr>
                <w:rFonts w:ascii="Simplified Arabic" w:eastAsia="Times New Roman" w:hAnsi="Simplified Arabic" w:cs="Simplified Arabic"/>
                <w:color w:val="000000" w:themeColor="text1"/>
                <w:rtl/>
                <w:lang w:val="en-US"/>
              </w:rPr>
              <w:t>تشهد تزايداً مستمراً وفقاً لتوقعات مؤتمر الأطراف</w:t>
            </w:r>
            <w:r w:rsidR="005C61D9">
              <w:rPr>
                <w:rFonts w:ascii="Simplified Arabic" w:eastAsia="Times New Roman" w:hAnsi="Simplified Arabic" w:cs="Simplified Arabic" w:hint="cs"/>
                <w:color w:val="000000" w:themeColor="text1"/>
                <w:rtl/>
                <w:lang w:val="en-US"/>
              </w:rPr>
              <w:t>، ما لم تتوافر</w:t>
            </w:r>
            <w:r w:rsidRPr="006A4CD1">
              <w:rPr>
                <w:rFonts w:ascii="Simplified Arabic" w:eastAsia="Times New Roman" w:hAnsi="Simplified Arabic" w:cs="Simplified Arabic"/>
                <w:color w:val="000000" w:themeColor="text1"/>
                <w:rtl/>
                <w:lang w:val="en-US"/>
              </w:rPr>
              <w:t xml:space="preserve"> موارد إضافية من الموظفين برتبة ف-2 على النحو المقترح. </w:t>
            </w:r>
            <w:r w:rsidR="00114B23">
              <w:rPr>
                <w:rFonts w:ascii="Simplified Arabic" w:eastAsia="Times New Roman" w:hAnsi="Simplified Arabic" w:cs="Simplified Arabic" w:hint="cs"/>
                <w:color w:val="000000" w:themeColor="text1"/>
                <w:rtl/>
                <w:lang w:val="en-US"/>
              </w:rPr>
              <w:t>وستُفرض قيود على</w:t>
            </w:r>
            <w:r w:rsidRPr="006A4CD1">
              <w:rPr>
                <w:rFonts w:ascii="Simplified Arabic" w:eastAsia="Times New Roman" w:hAnsi="Simplified Arabic" w:cs="Simplified Arabic"/>
                <w:color w:val="000000" w:themeColor="text1"/>
                <w:rtl/>
                <w:lang w:val="en-US"/>
              </w:rPr>
              <w:t xml:space="preserve"> تحديث إطار الإدارة القائمة على النتائج والميزانية على وجه التحديد</w:t>
            </w:r>
            <w:r w:rsidR="00114B23">
              <w:rPr>
                <w:rFonts w:ascii="Simplified Arabic" w:eastAsia="Times New Roman" w:hAnsi="Simplified Arabic" w:cs="Simplified Arabic" w:hint="cs"/>
                <w:color w:val="000000" w:themeColor="text1"/>
                <w:rtl/>
                <w:lang w:val="en-US"/>
              </w:rPr>
              <w:t xml:space="preserve"> والحفاظ عليهما</w:t>
            </w:r>
            <w:r w:rsidRPr="006A4CD1">
              <w:rPr>
                <w:rFonts w:ascii="Simplified Arabic" w:eastAsia="Times New Roman" w:hAnsi="Simplified Arabic" w:cs="Simplified Arabic"/>
                <w:color w:val="000000" w:themeColor="text1"/>
                <w:rtl/>
                <w:lang w:val="en-US"/>
              </w:rPr>
              <w:t xml:space="preserve"> في الوقت المناسب، ورصد مؤشرات الأداء الرئيسية</w:t>
            </w:r>
            <w:r w:rsidRPr="006A4CD1">
              <w:rPr>
                <w:rFonts w:ascii="Simplified Arabic" w:eastAsia="Times New Roman" w:hAnsi="Simplified Arabic" w:cs="Simplified Arabic" w:hint="cs"/>
                <w:color w:val="000000" w:themeColor="text1"/>
                <w:rtl/>
                <w:lang w:val="en-US"/>
              </w:rPr>
              <w:t>.</w:t>
            </w:r>
            <w:r w:rsidR="00E3323F">
              <w:rPr>
                <w:rtl/>
              </w:rPr>
              <w:t xml:space="preserve"> </w:t>
            </w:r>
          </w:p>
        </w:tc>
      </w:tr>
      <w:tr w:rsidR="00B92FE9" w:rsidRPr="00760102" w14:paraId="1824BC14" w14:textId="77777777" w:rsidTr="00D92C19">
        <w:trPr>
          <w:trHeight w:val="300"/>
          <w:jc w:val="center"/>
        </w:trPr>
        <w:tc>
          <w:tcPr>
            <w:tcW w:w="2575" w:type="dxa"/>
          </w:tcPr>
          <w:p w14:paraId="6D8346D7" w14:textId="60D9D8D0" w:rsidR="00B92FE9" w:rsidRPr="00B92FE9" w:rsidRDefault="003F2B16" w:rsidP="00D92C19">
            <w:pPr>
              <w:bidi/>
              <w:rPr>
                <w:rFonts w:ascii="Simplified Arabic" w:eastAsia="Times New Roman" w:hAnsi="Simplified Arabic" w:cs="Simplified Arabic"/>
                <w:b/>
                <w:bCs/>
                <w:color w:val="000000" w:themeColor="text1"/>
                <w:lang w:val="en-US"/>
              </w:rPr>
            </w:pPr>
            <w:r w:rsidRPr="003F2B16">
              <w:rPr>
                <w:rFonts w:ascii="Simplified Arabic" w:eastAsia="Times New Roman" w:hAnsi="Simplified Arabic" w:cs="Simplified Arabic"/>
                <w:b/>
                <w:bCs/>
                <w:color w:val="000000" w:themeColor="text1"/>
                <w:rtl/>
                <w:lang w:val="en-US"/>
              </w:rPr>
              <w:lastRenderedPageBreak/>
              <w:t>وحدة تكنولوجيا المعلومات والتحول الرقمي</w:t>
            </w:r>
            <w:r w:rsidR="00B92FE9" w:rsidRPr="00B92FE9">
              <w:rPr>
                <w:rFonts w:ascii="Simplified Arabic" w:eastAsia="Times New Roman" w:hAnsi="Simplified Arabic" w:cs="Simplified Arabic" w:hint="cs"/>
                <w:b/>
                <w:bCs/>
                <w:color w:val="000000" w:themeColor="text1"/>
                <w:lang w:val="en-US"/>
              </w:rPr>
              <w:t>:</w:t>
            </w:r>
          </w:p>
          <w:p w14:paraId="60419C6A"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501A8784" w14:textId="28007D5D" w:rsidR="00B92FE9" w:rsidRPr="00B92FE9" w:rsidRDefault="003F2B16" w:rsidP="00D92C19">
            <w:pPr>
              <w:bidi/>
              <w:rPr>
                <w:rFonts w:ascii="Simplified Arabic" w:eastAsia="Times New Roman" w:hAnsi="Simplified Arabic" w:cs="Simplified Arabic"/>
                <w:color w:val="000000" w:themeColor="text1"/>
                <w:lang w:val="en-US"/>
              </w:rPr>
            </w:pPr>
            <w:r w:rsidRPr="003F2B16">
              <w:rPr>
                <w:rFonts w:ascii="Simplified Arabic" w:eastAsia="Times New Roman" w:hAnsi="Simplified Arabic" w:cs="Simplified Arabic"/>
                <w:color w:val="000000" w:themeColor="text1"/>
                <w:rtl/>
                <w:lang w:val="en-US"/>
              </w:rPr>
              <w:t xml:space="preserve">موظف معاون لنظم المعلومات (ف-2) لتعزيز ودعم </w:t>
            </w:r>
            <w:r w:rsidR="00114B23">
              <w:rPr>
                <w:rFonts w:ascii="Simplified Arabic" w:eastAsia="Times New Roman" w:hAnsi="Simplified Arabic" w:cs="Simplified Arabic"/>
                <w:color w:val="000000" w:themeColor="text1"/>
                <w:rtl/>
                <w:lang w:val="en-US"/>
              </w:rPr>
              <w:t>الحفاظ على</w:t>
            </w:r>
            <w:r w:rsidRPr="003F2B16">
              <w:rPr>
                <w:rFonts w:ascii="Simplified Arabic" w:eastAsia="Times New Roman" w:hAnsi="Simplified Arabic" w:cs="Simplified Arabic"/>
                <w:color w:val="000000" w:themeColor="text1"/>
                <w:rtl/>
                <w:lang w:val="en-US"/>
              </w:rPr>
              <w:t xml:space="preserve"> البنية التحتية لتكنولوجيا المعلومات والتحول الرقمي </w:t>
            </w:r>
          </w:p>
        </w:tc>
        <w:tc>
          <w:tcPr>
            <w:tcW w:w="6690" w:type="dxa"/>
          </w:tcPr>
          <w:p w14:paraId="24CDBA35" w14:textId="615008CA" w:rsidR="00B92FE9" w:rsidRPr="00B92FE9" w:rsidRDefault="006A4CD1" w:rsidP="00D92C19">
            <w:pPr>
              <w:bidi/>
              <w:spacing w:before="120" w:after="120"/>
              <w:rPr>
                <w:rFonts w:ascii="Simplified Arabic" w:eastAsiaTheme="minorEastAsia" w:hAnsi="Simplified Arabic" w:cs="Simplified Arabic"/>
                <w:b/>
                <w:bCs/>
                <w:lang w:val="en-US"/>
              </w:rPr>
            </w:pPr>
            <w:r w:rsidRPr="006A4CD1">
              <w:rPr>
                <w:rFonts w:ascii="Simplified Arabic" w:eastAsiaTheme="minorEastAsia" w:hAnsi="Simplified Arabic" w:cs="Simplified Arabic"/>
                <w:b/>
                <w:bCs/>
                <w:rtl/>
                <w:lang w:val="en-US"/>
              </w:rPr>
              <w:t>مواضيع العمل</w:t>
            </w:r>
            <w:r w:rsidRPr="006A4CD1">
              <w:rPr>
                <w:rFonts w:ascii="Simplified Arabic" w:eastAsiaTheme="minorEastAsia" w:hAnsi="Simplified Arabic" w:cs="Simplified Arabic"/>
                <w:rtl/>
                <w:lang w:val="en-US"/>
              </w:rPr>
              <w:t xml:space="preserve">: </w:t>
            </w:r>
            <w:r w:rsidR="00114B23">
              <w:rPr>
                <w:rFonts w:ascii="Simplified Arabic" w:eastAsiaTheme="minorEastAsia" w:hAnsi="Simplified Arabic" w:cs="Simplified Arabic"/>
                <w:rtl/>
                <w:lang w:val="en-US"/>
              </w:rPr>
              <w:t>الحفاظ على</w:t>
            </w:r>
            <w:r w:rsidRPr="006A4CD1">
              <w:rPr>
                <w:rFonts w:ascii="Simplified Arabic" w:eastAsiaTheme="minorEastAsia" w:hAnsi="Simplified Arabic" w:cs="Simplified Arabic"/>
                <w:rtl/>
                <w:lang w:val="en-US"/>
              </w:rPr>
              <w:t xml:space="preserve"> البنية التحتية لتكنولوجيا المعلومات والتحول الرقمي</w:t>
            </w:r>
            <w:r w:rsidR="00B92FE9" w:rsidRPr="00B92FE9">
              <w:rPr>
                <w:rFonts w:ascii="Simplified Arabic" w:eastAsia="Times New Roman" w:hAnsi="Simplified Arabic" w:cs="Simplified Arabic" w:hint="cs"/>
                <w:color w:val="000000" w:themeColor="text1"/>
                <w:lang w:val="en-US"/>
              </w:rPr>
              <w:t xml:space="preserve"> </w:t>
            </w:r>
          </w:p>
          <w:p w14:paraId="036D4246" w14:textId="15FA7F38" w:rsidR="00B92FE9" w:rsidRPr="00B92FE9" w:rsidRDefault="00114B23" w:rsidP="00D92C19">
            <w:pPr>
              <w:bidi/>
              <w:spacing w:before="120" w:after="120"/>
              <w:rPr>
                <w:rFonts w:ascii="Simplified Arabic" w:eastAsiaTheme="minorEastAsia" w:hAnsi="Simplified Arabic" w:cs="Simplified Arabic"/>
                <w:b/>
                <w:bCs/>
                <w:lang w:val="en-US"/>
              </w:rPr>
            </w:pPr>
            <w:r>
              <w:rPr>
                <w:rFonts w:ascii="Simplified Arabic" w:eastAsiaTheme="minorEastAsia" w:hAnsi="Simplified Arabic" w:cs="Simplified Arabic" w:hint="cs"/>
                <w:b/>
                <w:bCs/>
                <w:rtl/>
                <w:lang w:val="en-US"/>
              </w:rPr>
              <w:t>نوع الخطر: استمرارية العمل</w:t>
            </w:r>
            <w:r w:rsidR="00B92FE9" w:rsidRPr="00B92FE9">
              <w:rPr>
                <w:rFonts w:ascii="Simplified Arabic" w:eastAsiaTheme="minorEastAsia" w:hAnsi="Simplified Arabic" w:cs="Simplified Arabic" w:hint="cs"/>
                <w:b/>
                <w:bCs/>
                <w:lang w:val="en-US"/>
              </w:rPr>
              <w:t xml:space="preserve"> </w:t>
            </w:r>
          </w:p>
          <w:p w14:paraId="119421B1" w14:textId="4B97DE7D" w:rsidR="00B92FE9" w:rsidRPr="00B92FE9" w:rsidRDefault="00610CE7" w:rsidP="00D92C19">
            <w:pPr>
              <w:bidi/>
              <w:spacing w:before="120" w:after="120"/>
              <w:rPr>
                <w:rFonts w:ascii="Simplified Arabic" w:eastAsiaTheme="minorEastAsia" w:hAnsi="Simplified Arabic" w:cs="Simplified Arabic"/>
                <w:b/>
                <w:bCs/>
                <w:lang w:val="en-US"/>
              </w:rPr>
            </w:pPr>
            <w:r>
              <w:rPr>
                <w:rFonts w:ascii="Simplified Arabic" w:eastAsiaTheme="minorEastAsia" w:hAnsi="Simplified Arabic" w:cs="Simplified Arabic" w:hint="cs"/>
                <w:b/>
                <w:bCs/>
                <w:rtl/>
                <w:lang w:val="en-US"/>
              </w:rPr>
              <w:t>مستوى المخاطر: متوسط</w:t>
            </w:r>
          </w:p>
          <w:p w14:paraId="40936830" w14:textId="5F55EE0F" w:rsidR="00C20A9E" w:rsidRDefault="006A4CD1" w:rsidP="00DC2F3F">
            <w:pPr>
              <w:bidi/>
              <w:rPr>
                <w:rFonts w:ascii="Simplified Arabic" w:eastAsia="Times New Roman" w:hAnsi="Simplified Arabic" w:cs="Simplified Arabic"/>
                <w:color w:val="000000" w:themeColor="text1"/>
                <w:rtl/>
                <w:lang w:val="en-US"/>
              </w:rPr>
            </w:pPr>
            <w:r w:rsidRPr="006A4CD1">
              <w:rPr>
                <w:rFonts w:ascii="Simplified Arabic" w:eastAsia="Times New Roman" w:hAnsi="Simplified Arabic" w:cs="Simplified Arabic"/>
                <w:b/>
                <w:bCs/>
                <w:color w:val="000000" w:themeColor="text1"/>
                <w:rtl/>
                <w:lang w:val="en-US"/>
              </w:rPr>
              <w:t>السياق</w:t>
            </w:r>
            <w:r w:rsidRPr="006A4CD1">
              <w:rPr>
                <w:rFonts w:ascii="Simplified Arabic" w:eastAsia="Times New Roman" w:hAnsi="Simplified Arabic" w:cs="Simplified Arabic"/>
                <w:color w:val="000000" w:themeColor="text1"/>
                <w:rtl/>
                <w:lang w:val="en-US"/>
              </w:rPr>
              <w:t xml:space="preserve">: </w:t>
            </w:r>
            <w:r w:rsidRPr="00C20A9E">
              <w:rPr>
                <w:rFonts w:ascii="Simplified Arabic" w:eastAsia="Times New Roman" w:hAnsi="Simplified Arabic" w:cs="Simplified Arabic"/>
                <w:color w:val="000000" w:themeColor="text1"/>
                <w:rtl/>
                <w:lang w:val="en-US"/>
              </w:rPr>
              <w:t>توفر وحدة تكنولوجيا المعلومات والتحول الرقمي خدمات رقمية موثوقة وآمنة تدعم تنفيذ الاتفاقية و</w:t>
            </w:r>
            <w:r w:rsidR="00BC4D2C" w:rsidRPr="00C20A9E">
              <w:rPr>
                <w:rFonts w:ascii="Simplified Arabic" w:eastAsia="Times New Roman" w:hAnsi="Simplified Arabic" w:cs="Simplified Arabic"/>
                <w:color w:val="000000" w:themeColor="text1"/>
                <w:rtl/>
                <w:lang w:val="en-US"/>
              </w:rPr>
              <w:t>بروتوكوليها</w:t>
            </w:r>
            <w:r w:rsidRPr="00C20A9E">
              <w:rPr>
                <w:rFonts w:ascii="Simplified Arabic" w:eastAsia="Times New Roman" w:hAnsi="Simplified Arabic" w:cs="Simplified Arabic"/>
                <w:color w:val="000000" w:themeColor="text1"/>
                <w:rtl/>
                <w:lang w:val="en-US"/>
              </w:rPr>
              <w:t xml:space="preserve"> وت</w:t>
            </w:r>
            <w:r w:rsidR="007A4F93"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مك</w:t>
            </w:r>
            <w:r w:rsidR="007A4F93"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ن الأمانة من العمل. وت</w:t>
            </w:r>
            <w:r w:rsidR="00827D3E" w:rsidRPr="00C20A9E">
              <w:rPr>
                <w:rFonts w:ascii="Simplified Arabic" w:eastAsia="Times New Roman" w:hAnsi="Simplified Arabic" w:cs="Simplified Arabic" w:hint="cs"/>
                <w:color w:val="000000" w:themeColor="text1"/>
                <w:rtl/>
                <w:lang w:val="en-US"/>
              </w:rPr>
              <w:t>نشط</w:t>
            </w:r>
            <w:r w:rsidRPr="00C20A9E">
              <w:rPr>
                <w:rFonts w:ascii="Simplified Arabic" w:eastAsia="Times New Roman" w:hAnsi="Simplified Arabic" w:cs="Simplified Arabic"/>
                <w:color w:val="000000" w:themeColor="text1"/>
                <w:rtl/>
                <w:lang w:val="en-US"/>
              </w:rPr>
              <w:t xml:space="preserve"> الوحدة بتركيز استراتيجي، حيث ت</w:t>
            </w:r>
            <w:r w:rsidR="00827D3E" w:rsidRPr="00C20A9E">
              <w:rPr>
                <w:rFonts w:ascii="Simplified Arabic" w:eastAsia="Times New Roman" w:hAnsi="Simplified Arabic" w:cs="Simplified Arabic" w:hint="cs"/>
                <w:color w:val="000000" w:themeColor="text1"/>
                <w:rtl/>
                <w:lang w:val="en-US"/>
              </w:rPr>
              <w:t>عمل</w:t>
            </w:r>
            <w:r w:rsidRPr="00C20A9E">
              <w:rPr>
                <w:rFonts w:ascii="Simplified Arabic" w:eastAsia="Times New Roman" w:hAnsi="Simplified Arabic" w:cs="Simplified Arabic"/>
                <w:color w:val="000000" w:themeColor="text1"/>
                <w:rtl/>
                <w:lang w:val="en-US"/>
              </w:rPr>
              <w:t xml:space="preserve"> بشكل وثيق من خلال دعم وقيادة التحول الرقمي داخل</w:t>
            </w:r>
            <w:r w:rsidR="00827D3E" w:rsidRPr="00C20A9E">
              <w:rPr>
                <w:rFonts w:ascii="Simplified Arabic" w:eastAsia="Times New Roman" w:hAnsi="Simplified Arabic" w:cs="Simplified Arabic" w:hint="cs"/>
                <w:color w:val="000000" w:themeColor="text1"/>
                <w:rtl/>
                <w:lang w:val="en-US"/>
              </w:rPr>
              <w:t>ياً</w:t>
            </w:r>
            <w:r w:rsidRPr="00C20A9E">
              <w:rPr>
                <w:rFonts w:ascii="Simplified Arabic" w:eastAsia="Times New Roman" w:hAnsi="Simplified Arabic" w:cs="Simplified Arabic"/>
                <w:color w:val="000000" w:themeColor="text1"/>
                <w:rtl/>
                <w:lang w:val="en-US"/>
              </w:rPr>
              <w:t xml:space="preserve"> </w:t>
            </w:r>
            <w:r w:rsidR="00827D3E" w:rsidRPr="00C20A9E">
              <w:rPr>
                <w:rFonts w:ascii="Simplified Arabic" w:eastAsia="Times New Roman" w:hAnsi="Simplified Arabic" w:cs="Simplified Arabic" w:hint="cs"/>
                <w:color w:val="000000" w:themeColor="text1"/>
                <w:rtl/>
                <w:lang w:val="en-US"/>
              </w:rPr>
              <w:t>ل</w:t>
            </w:r>
            <w:r w:rsidRPr="00C20A9E">
              <w:rPr>
                <w:rFonts w:ascii="Simplified Arabic" w:eastAsia="Times New Roman" w:hAnsi="Simplified Arabic" w:cs="Simplified Arabic"/>
                <w:color w:val="000000" w:themeColor="text1"/>
                <w:rtl/>
                <w:lang w:val="en-US"/>
              </w:rPr>
              <w:t>لأمانة والاتفاقيات الأخرى وشركاء الأمم المتحدة لتحسين التعاون وتبادل الحلول</w:t>
            </w:r>
            <w:r w:rsidR="00827D3E"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 xml:space="preserve"> وتعزيز قابلية التشغيل البيني</w:t>
            </w:r>
            <w:r w:rsidR="00827D3E"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 xml:space="preserve"> والتوافق مع المعايير على نطاق الأمم المتحدة. ومن خلال الاستخدام الفعال للأدوات وال</w:t>
            </w:r>
            <w:r w:rsidR="00827D3E" w:rsidRPr="00C20A9E">
              <w:rPr>
                <w:rFonts w:ascii="Simplified Arabic" w:eastAsia="Times New Roman" w:hAnsi="Simplified Arabic" w:cs="Simplified Arabic"/>
                <w:color w:val="000000" w:themeColor="text1"/>
                <w:rtl/>
                <w:lang w:val="en-US"/>
              </w:rPr>
              <w:t>نظم</w:t>
            </w:r>
            <w:r w:rsidRPr="00C20A9E">
              <w:rPr>
                <w:rFonts w:ascii="Simplified Arabic" w:eastAsia="Times New Roman" w:hAnsi="Simplified Arabic" w:cs="Simplified Arabic"/>
                <w:color w:val="000000" w:themeColor="text1"/>
                <w:rtl/>
                <w:lang w:val="en-US"/>
              </w:rPr>
              <w:t xml:space="preserve"> الرقمية، توفر الوحدة استراتيجية تكنولوجيا المعلومات</w:t>
            </w:r>
            <w:r w:rsidR="00827D3E"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 xml:space="preserve"> وتعزز كفاءة </w:t>
            </w:r>
            <w:r w:rsidR="00C20A9E" w:rsidRPr="00C20A9E">
              <w:rPr>
                <w:rFonts w:ascii="Simplified Arabic" w:eastAsia="Times New Roman" w:hAnsi="Simplified Arabic" w:cs="Simplified Arabic" w:hint="cs"/>
                <w:color w:val="000000" w:themeColor="text1"/>
                <w:rtl/>
                <w:lang w:val="en-US"/>
              </w:rPr>
              <w:t xml:space="preserve">مؤسسات </w:t>
            </w:r>
            <w:r w:rsidRPr="00C20A9E">
              <w:rPr>
                <w:rFonts w:ascii="Simplified Arabic" w:eastAsia="Times New Roman" w:hAnsi="Simplified Arabic" w:cs="Simplified Arabic"/>
                <w:color w:val="000000" w:themeColor="text1"/>
                <w:rtl/>
                <w:lang w:val="en-US"/>
              </w:rPr>
              <w:t>الأعمال</w:t>
            </w:r>
            <w:r w:rsidR="00827D3E" w:rsidRPr="00C20A9E">
              <w:rPr>
                <w:rFonts w:ascii="Simplified Arabic" w:eastAsia="Times New Roman" w:hAnsi="Simplified Arabic" w:cs="Simplified Arabic" w:hint="cs"/>
                <w:color w:val="000000" w:themeColor="text1"/>
                <w:rtl/>
                <w:lang w:val="en-US"/>
              </w:rPr>
              <w:t>،</w:t>
            </w:r>
            <w:r w:rsidRPr="00C20A9E">
              <w:rPr>
                <w:rFonts w:ascii="Simplified Arabic" w:eastAsia="Times New Roman" w:hAnsi="Simplified Arabic" w:cs="Simplified Arabic"/>
                <w:color w:val="000000" w:themeColor="text1"/>
                <w:rtl/>
                <w:lang w:val="en-US"/>
              </w:rPr>
              <w:t xml:space="preserve"> وتدعم اتخاذ القرارات المستنيرة. وعلى وجه التحديد، تركز الوحدة على ثلاثة مجالات عمل</w:t>
            </w:r>
            <w:r w:rsidR="00827D3E" w:rsidRPr="00C20A9E">
              <w:rPr>
                <w:rFonts w:ascii="Simplified Arabic" w:eastAsia="Times New Roman" w:hAnsi="Simplified Arabic" w:cs="Simplified Arabic" w:hint="cs"/>
                <w:color w:val="000000" w:themeColor="text1"/>
                <w:rtl/>
                <w:lang w:val="en-US"/>
              </w:rPr>
              <w:t>، هي</w:t>
            </w:r>
            <w:r w:rsidRPr="00C20A9E">
              <w:rPr>
                <w:rFonts w:ascii="Simplified Arabic" w:eastAsia="Times New Roman" w:hAnsi="Simplified Arabic" w:cs="Simplified Arabic"/>
                <w:color w:val="000000" w:themeColor="text1"/>
                <w:rtl/>
                <w:lang w:val="en-US"/>
              </w:rPr>
              <w:t xml:space="preserve">: 1) توفير </w:t>
            </w:r>
            <w:r w:rsidR="00C20A9E" w:rsidRPr="00C20A9E">
              <w:rPr>
                <w:rFonts w:ascii="Simplified Arabic" w:eastAsia="Times New Roman" w:hAnsi="Simplified Arabic" w:cs="Simplified Arabic" w:hint="cs"/>
                <w:color w:val="000000" w:themeColor="text1"/>
                <w:rtl/>
                <w:lang w:val="en-US"/>
              </w:rPr>
              <w:t>أ</w:t>
            </w:r>
            <w:r w:rsidRPr="00C20A9E">
              <w:rPr>
                <w:rFonts w:ascii="Simplified Arabic" w:eastAsia="Times New Roman" w:hAnsi="Simplified Arabic" w:cs="Simplified Arabic"/>
                <w:color w:val="000000" w:themeColor="text1"/>
                <w:rtl/>
                <w:lang w:val="en-US"/>
              </w:rPr>
              <w:t xml:space="preserve">دوات وحلول </w:t>
            </w:r>
            <w:r w:rsidR="00C20A9E" w:rsidRPr="00C20A9E">
              <w:rPr>
                <w:rFonts w:ascii="Simplified Arabic" w:eastAsia="Times New Roman" w:hAnsi="Simplified Arabic" w:cs="Simplified Arabic" w:hint="cs"/>
                <w:color w:val="000000" w:themeColor="text1"/>
                <w:rtl/>
                <w:lang w:val="en-US"/>
              </w:rPr>
              <w:t>يستخدمها كل من</w:t>
            </w:r>
            <w:r w:rsidRPr="00C20A9E">
              <w:rPr>
                <w:rFonts w:ascii="Simplified Arabic" w:eastAsia="Times New Roman" w:hAnsi="Simplified Arabic" w:cs="Simplified Arabic"/>
                <w:color w:val="000000" w:themeColor="text1"/>
                <w:rtl/>
                <w:lang w:val="en-US"/>
              </w:rPr>
              <w:t xml:space="preserve"> الأطراف وأصحاب المصلحة الخارجيين الآخرين (على سبيل المثال </w:t>
            </w:r>
            <w:r w:rsidR="00C20A9E" w:rsidRPr="00C20A9E">
              <w:rPr>
                <w:rFonts w:ascii="Simplified Arabic" w:eastAsia="Times New Roman" w:hAnsi="Simplified Arabic" w:cs="Simplified Arabic" w:hint="cs"/>
                <w:color w:val="000000" w:themeColor="text1"/>
                <w:rtl/>
                <w:lang w:val="en-US"/>
              </w:rPr>
              <w:t>المنتجات المعرفية</w:t>
            </w:r>
            <w:r w:rsidRPr="00C20A9E">
              <w:rPr>
                <w:rFonts w:ascii="Simplified Arabic" w:eastAsia="Times New Roman" w:hAnsi="Simplified Arabic" w:cs="Simplified Arabic"/>
                <w:color w:val="000000" w:themeColor="text1"/>
                <w:rtl/>
                <w:lang w:val="en-US"/>
              </w:rPr>
              <w:t xml:space="preserve">، </w:t>
            </w:r>
            <w:r w:rsidR="00C20A9E" w:rsidRPr="00C20A9E">
              <w:rPr>
                <w:rFonts w:ascii="Simplified Arabic" w:eastAsia="Times New Roman" w:hAnsi="Simplified Arabic" w:cs="Simplified Arabic" w:hint="cs"/>
                <w:color w:val="000000" w:themeColor="text1"/>
                <w:rtl/>
                <w:lang w:val="en-US"/>
              </w:rPr>
              <w:t>آلية غرفة تبادل المعلومات</w:t>
            </w:r>
            <w:r w:rsidRPr="00C20A9E">
              <w:rPr>
                <w:rFonts w:ascii="Simplified Arabic" w:eastAsia="Times New Roman" w:hAnsi="Simplified Arabic" w:cs="Simplified Arabic"/>
                <w:color w:val="000000" w:themeColor="text1"/>
                <w:rtl/>
                <w:lang w:val="en-US"/>
              </w:rPr>
              <w:t xml:space="preserve">، الموقع الإلكتروني)، 2) </w:t>
            </w:r>
            <w:r w:rsidR="00827D3E" w:rsidRPr="00C20A9E">
              <w:rPr>
                <w:rFonts w:ascii="Simplified Arabic" w:eastAsia="Times New Roman" w:hAnsi="Simplified Arabic" w:cs="Simplified Arabic" w:hint="cs"/>
                <w:color w:val="000000" w:themeColor="text1"/>
                <w:rtl/>
                <w:lang w:val="en-US"/>
              </w:rPr>
              <w:t>قيادة عملية</w:t>
            </w:r>
            <w:r w:rsidRPr="00C20A9E">
              <w:rPr>
                <w:rFonts w:ascii="Simplified Arabic" w:eastAsia="Times New Roman" w:hAnsi="Simplified Arabic" w:cs="Simplified Arabic"/>
                <w:color w:val="000000" w:themeColor="text1"/>
                <w:rtl/>
                <w:lang w:val="en-US"/>
              </w:rPr>
              <w:t xml:space="preserve"> التحول الرقمي الداخلي لتحسين العمليات وسير ال</w:t>
            </w:r>
            <w:r w:rsidR="00C20A9E" w:rsidRPr="00C20A9E">
              <w:rPr>
                <w:rFonts w:ascii="Simplified Arabic" w:eastAsia="Times New Roman" w:hAnsi="Simplified Arabic" w:cs="Simplified Arabic" w:hint="cs"/>
                <w:color w:val="000000" w:themeColor="text1"/>
                <w:rtl/>
                <w:lang w:val="en-US"/>
              </w:rPr>
              <w:t>اعمال</w:t>
            </w:r>
            <w:r w:rsidRPr="00C20A9E">
              <w:rPr>
                <w:rFonts w:ascii="Simplified Arabic" w:eastAsia="Times New Roman" w:hAnsi="Simplified Arabic" w:cs="Simplified Arabic"/>
                <w:color w:val="000000" w:themeColor="text1"/>
                <w:rtl/>
                <w:lang w:val="en-US"/>
              </w:rPr>
              <w:t xml:space="preserve"> الداخلي</w:t>
            </w:r>
            <w:r w:rsidR="00C20A9E" w:rsidRPr="00C20A9E">
              <w:rPr>
                <w:rFonts w:ascii="Simplified Arabic" w:eastAsia="Times New Roman" w:hAnsi="Simplified Arabic" w:cs="Simplified Arabic" w:hint="cs"/>
                <w:color w:val="000000" w:themeColor="text1"/>
                <w:rtl/>
                <w:lang w:val="en-US"/>
              </w:rPr>
              <w:t>ة</w:t>
            </w:r>
            <w:r w:rsidRPr="00C20A9E">
              <w:rPr>
                <w:rFonts w:ascii="Simplified Arabic" w:eastAsia="Times New Roman" w:hAnsi="Simplified Arabic" w:cs="Simplified Arabic"/>
                <w:color w:val="000000" w:themeColor="text1"/>
                <w:rtl/>
                <w:lang w:val="en-US"/>
              </w:rPr>
              <w:t>، والتنسيق، وإدارة ال</w:t>
            </w:r>
            <w:r w:rsidR="00827D3E" w:rsidRPr="00C20A9E">
              <w:rPr>
                <w:rFonts w:ascii="Simplified Arabic" w:eastAsia="Times New Roman" w:hAnsi="Simplified Arabic" w:cs="Simplified Arabic"/>
                <w:color w:val="000000" w:themeColor="text1"/>
                <w:rtl/>
                <w:lang w:val="en-US"/>
              </w:rPr>
              <w:t>معارف</w:t>
            </w:r>
            <w:r w:rsidRPr="00C20A9E">
              <w:rPr>
                <w:rFonts w:ascii="Simplified Arabic" w:eastAsia="Times New Roman" w:hAnsi="Simplified Arabic" w:cs="Simplified Arabic"/>
                <w:color w:val="000000" w:themeColor="text1"/>
                <w:rtl/>
                <w:lang w:val="en-US"/>
              </w:rPr>
              <w:t>، وإدارة الأداء والبيانات، 3) دعم إدارة معدات تكنولوجيا المعلومات و</w:t>
            </w:r>
            <w:r w:rsidR="00DC2F3F">
              <w:rPr>
                <w:rFonts w:ascii="Simplified Arabic" w:eastAsia="Times New Roman" w:hAnsi="Simplified Arabic" w:cs="Simplified Arabic" w:hint="cs"/>
                <w:color w:val="000000" w:themeColor="text1"/>
                <w:rtl/>
                <w:lang w:val="en-US"/>
              </w:rPr>
              <w:t>بنيتها</w:t>
            </w:r>
            <w:r w:rsidRPr="00C20A9E">
              <w:rPr>
                <w:rFonts w:ascii="Simplified Arabic" w:eastAsia="Times New Roman" w:hAnsi="Simplified Arabic" w:cs="Simplified Arabic"/>
                <w:color w:val="000000" w:themeColor="text1"/>
                <w:rtl/>
                <w:lang w:val="en-US"/>
              </w:rPr>
              <w:t xml:space="preserve"> ال</w:t>
            </w:r>
            <w:r w:rsidR="00C20A9E" w:rsidRPr="00C20A9E">
              <w:rPr>
                <w:rFonts w:ascii="Simplified Arabic" w:eastAsia="Times New Roman" w:hAnsi="Simplified Arabic" w:cs="Simplified Arabic" w:hint="cs"/>
                <w:color w:val="000000" w:themeColor="text1"/>
                <w:rtl/>
                <w:lang w:val="en-US"/>
              </w:rPr>
              <w:t xml:space="preserve">تحتية </w:t>
            </w:r>
            <w:r w:rsidRPr="00C20A9E">
              <w:rPr>
                <w:rFonts w:ascii="Simplified Arabic" w:eastAsia="Times New Roman" w:hAnsi="Simplified Arabic" w:cs="Simplified Arabic"/>
                <w:color w:val="000000" w:themeColor="text1"/>
                <w:rtl/>
                <w:lang w:val="en-US"/>
              </w:rPr>
              <w:t>و</w:t>
            </w:r>
            <w:r w:rsidR="00827D3E" w:rsidRPr="00C20A9E">
              <w:rPr>
                <w:rFonts w:ascii="Simplified Arabic" w:eastAsia="Times New Roman" w:hAnsi="Simplified Arabic" w:cs="Simplified Arabic"/>
                <w:color w:val="000000" w:themeColor="text1"/>
                <w:rtl/>
                <w:lang w:val="en-US"/>
              </w:rPr>
              <w:t>نظم</w:t>
            </w:r>
            <w:r w:rsidR="00DC2F3F">
              <w:rPr>
                <w:rFonts w:ascii="Simplified Arabic" w:eastAsia="Times New Roman" w:hAnsi="Simplified Arabic" w:cs="Simplified Arabic" w:hint="cs"/>
                <w:color w:val="000000" w:themeColor="text1"/>
                <w:rtl/>
                <w:lang w:val="en-US"/>
              </w:rPr>
              <w:t>ها</w:t>
            </w:r>
            <w:r w:rsidRPr="00C20A9E">
              <w:rPr>
                <w:rFonts w:ascii="Simplified Arabic" w:eastAsia="Times New Roman" w:hAnsi="Simplified Arabic" w:cs="Simplified Arabic"/>
                <w:color w:val="000000" w:themeColor="text1"/>
                <w:rtl/>
                <w:lang w:val="en-US"/>
              </w:rPr>
              <w:t>.</w:t>
            </w:r>
            <w:r w:rsidR="00B92FE9" w:rsidRPr="006A4CD1">
              <w:rPr>
                <w:rFonts w:ascii="Simplified Arabic" w:eastAsia="Times New Roman" w:hAnsi="Simplified Arabic" w:cs="Simplified Arabic" w:hint="cs"/>
                <w:color w:val="000000" w:themeColor="text1"/>
                <w:lang w:val="en-US"/>
              </w:rPr>
              <w:t xml:space="preserve"> </w:t>
            </w:r>
          </w:p>
          <w:p w14:paraId="0AA2DB2D" w14:textId="77777777" w:rsidR="00C20A9E" w:rsidRPr="006A4CD1" w:rsidRDefault="00C20A9E" w:rsidP="00C20A9E">
            <w:pPr>
              <w:bidi/>
              <w:rPr>
                <w:rFonts w:ascii="Simplified Arabic" w:eastAsia="Times New Roman" w:hAnsi="Simplified Arabic" w:cs="Simplified Arabic"/>
                <w:color w:val="000000" w:themeColor="text1"/>
                <w:lang w:val="en-US"/>
              </w:rPr>
            </w:pPr>
          </w:p>
          <w:p w14:paraId="161AA47B" w14:textId="188C744A" w:rsidR="00B92FE9" w:rsidRPr="006A4CD1" w:rsidRDefault="003B1315" w:rsidP="00D92C19">
            <w:pPr>
              <w:bidi/>
              <w:spacing w:before="120"/>
              <w:rPr>
                <w:rFonts w:ascii="Simplified Arabic" w:eastAsia="Times New Roman" w:hAnsi="Simplified Arabic" w:cs="Simplified Arabic"/>
                <w:color w:val="000000" w:themeColor="text1"/>
                <w:lang w:val="en-US"/>
              </w:rPr>
            </w:pPr>
            <w:r>
              <w:rPr>
                <w:rFonts w:ascii="Simplified Arabic" w:eastAsia="Times New Roman" w:hAnsi="Simplified Arabic" w:cs="Simplified Arabic"/>
                <w:b/>
                <w:bCs/>
                <w:color w:val="000000" w:themeColor="text1"/>
                <w:rtl/>
                <w:lang w:val="en-US"/>
              </w:rPr>
              <w:t>الوضع الراهن</w:t>
            </w:r>
            <w:r w:rsidR="006A4CD1" w:rsidRPr="006A4CD1">
              <w:rPr>
                <w:rFonts w:ascii="Simplified Arabic" w:eastAsia="Times New Roman" w:hAnsi="Simplified Arabic" w:cs="Simplified Arabic"/>
                <w:color w:val="000000" w:themeColor="text1"/>
                <w:rtl/>
                <w:lang w:val="en-US"/>
              </w:rPr>
              <w:t xml:space="preserve">: </w:t>
            </w:r>
            <w:r w:rsidR="00BF1ACE">
              <w:rPr>
                <w:rFonts w:ascii="Simplified Arabic" w:eastAsia="Times New Roman" w:hAnsi="Simplified Arabic" w:cs="Simplified Arabic" w:hint="cs"/>
                <w:color w:val="000000" w:themeColor="text1"/>
                <w:rtl/>
                <w:lang w:val="en-US"/>
              </w:rPr>
              <w:t>نُقلت</w:t>
            </w:r>
            <w:r w:rsidR="006A4CD1" w:rsidRPr="006A4CD1">
              <w:rPr>
                <w:rFonts w:ascii="Simplified Arabic" w:eastAsia="Times New Roman" w:hAnsi="Simplified Arabic" w:cs="Simplified Arabic"/>
                <w:color w:val="000000" w:themeColor="text1"/>
                <w:rtl/>
                <w:lang w:val="en-US"/>
              </w:rPr>
              <w:t xml:space="preserve"> وظيفة واحدة برتبة ف-3 كانت</w:t>
            </w:r>
            <w:r w:rsidR="00BF1ACE">
              <w:rPr>
                <w:rFonts w:ascii="Simplified Arabic" w:eastAsia="Times New Roman" w:hAnsi="Simplified Arabic" w:cs="Simplified Arabic" w:hint="cs"/>
                <w:color w:val="000000" w:themeColor="text1"/>
                <w:rtl/>
                <w:lang w:val="en-US"/>
              </w:rPr>
              <w:t xml:space="preserve"> تابعة</w:t>
            </w:r>
            <w:r w:rsidR="006A4CD1" w:rsidRPr="006A4CD1">
              <w:rPr>
                <w:rFonts w:ascii="Simplified Arabic" w:eastAsia="Times New Roman" w:hAnsi="Simplified Arabic" w:cs="Simplified Arabic"/>
                <w:color w:val="000000" w:themeColor="text1"/>
                <w:rtl/>
                <w:lang w:val="en-US"/>
              </w:rPr>
              <w:t xml:space="preserve"> في الأصل لفريق تكنولوجيا المعلومات </w:t>
            </w:r>
            <w:r w:rsidR="00BF1ACE">
              <w:rPr>
                <w:rFonts w:ascii="Simplified Arabic" w:eastAsia="Times New Roman" w:hAnsi="Simplified Arabic" w:cs="Simplified Arabic" w:hint="cs"/>
                <w:color w:val="000000" w:themeColor="text1"/>
                <w:rtl/>
                <w:lang w:val="en-US"/>
              </w:rPr>
              <w:t>عقب</w:t>
            </w:r>
            <w:r w:rsidR="006A4CD1" w:rsidRPr="006A4CD1">
              <w:rPr>
                <w:rFonts w:ascii="Simplified Arabic" w:eastAsia="Times New Roman" w:hAnsi="Simplified Arabic" w:cs="Simplified Arabic"/>
                <w:color w:val="000000" w:themeColor="text1"/>
                <w:rtl/>
                <w:lang w:val="en-US"/>
              </w:rPr>
              <w:t xml:space="preserve"> تقاعد شاغل الوظيفة، إلى وحدة </w:t>
            </w:r>
            <w:r w:rsidR="00BF1ACE" w:rsidRPr="00BF1ACE">
              <w:rPr>
                <w:rFonts w:ascii="Simplified Arabic" w:eastAsia="Times New Roman" w:hAnsi="Simplified Arabic" w:cs="Simplified Arabic"/>
                <w:color w:val="000000" w:themeColor="text1"/>
                <w:rtl/>
                <w:lang w:val="en-US"/>
              </w:rPr>
              <w:t>عوامل الفقدان</w:t>
            </w:r>
            <w:r w:rsidR="006A4CD1" w:rsidRPr="006A4CD1">
              <w:rPr>
                <w:rFonts w:ascii="Simplified Arabic" w:eastAsia="Times New Roman" w:hAnsi="Simplified Arabic" w:cs="Simplified Arabic"/>
                <w:color w:val="000000" w:themeColor="text1"/>
                <w:rtl/>
                <w:lang w:val="en-US"/>
              </w:rPr>
              <w:t xml:space="preserve"> والوحدة المشتركة بين القطاعات. </w:t>
            </w:r>
            <w:r w:rsidR="00BF1ACE">
              <w:rPr>
                <w:rFonts w:ascii="Simplified Arabic" w:eastAsia="Times New Roman" w:hAnsi="Simplified Arabic" w:cs="Simplified Arabic" w:hint="cs"/>
                <w:color w:val="000000" w:themeColor="text1"/>
                <w:rtl/>
                <w:lang w:val="en-US"/>
              </w:rPr>
              <w:t xml:space="preserve">وكان </w:t>
            </w:r>
            <w:r w:rsidR="00DC2F3F">
              <w:rPr>
                <w:rFonts w:ascii="Simplified Arabic" w:eastAsia="Times New Roman" w:hAnsi="Simplified Arabic" w:cs="Simplified Arabic" w:hint="cs"/>
                <w:color w:val="000000" w:themeColor="text1"/>
                <w:rtl/>
                <w:lang w:val="en-US"/>
              </w:rPr>
              <w:t>هذا الشخص</w:t>
            </w:r>
            <w:r w:rsidR="006A4CD1" w:rsidRPr="006A4CD1">
              <w:rPr>
                <w:rFonts w:ascii="Simplified Arabic" w:eastAsia="Times New Roman" w:hAnsi="Simplified Arabic" w:cs="Simplified Arabic"/>
                <w:color w:val="000000" w:themeColor="text1"/>
                <w:rtl/>
                <w:lang w:val="en-US"/>
              </w:rPr>
              <w:t xml:space="preserve"> يتولى في المقام الأول إدارة معدات تكنولوجيا المعلومات </w:t>
            </w:r>
            <w:r w:rsidR="00DC2F3F" w:rsidRPr="00DC2F3F">
              <w:rPr>
                <w:rFonts w:ascii="Simplified Arabic" w:eastAsia="Times New Roman" w:hAnsi="Simplified Arabic" w:cs="Simplified Arabic"/>
                <w:color w:val="000000" w:themeColor="text1"/>
                <w:rtl/>
                <w:lang w:val="en-US"/>
              </w:rPr>
              <w:lastRenderedPageBreak/>
              <w:t>وبنيتها التحتية ونظمها</w:t>
            </w:r>
            <w:r w:rsidR="006A4CD1" w:rsidRPr="006A4CD1">
              <w:rPr>
                <w:rFonts w:ascii="Simplified Arabic" w:eastAsia="Times New Roman" w:hAnsi="Simplified Arabic" w:cs="Simplified Arabic"/>
                <w:color w:val="000000" w:themeColor="text1"/>
                <w:rtl/>
                <w:lang w:val="en-US"/>
              </w:rPr>
              <w:t xml:space="preserve">، </w:t>
            </w:r>
            <w:r w:rsidR="00DC2F3F">
              <w:rPr>
                <w:rFonts w:ascii="Simplified Arabic" w:eastAsia="Times New Roman" w:hAnsi="Simplified Arabic" w:cs="Simplified Arabic" w:hint="cs"/>
                <w:color w:val="000000" w:themeColor="text1"/>
                <w:rtl/>
                <w:lang w:val="en-US"/>
              </w:rPr>
              <w:t>وهو ما</w:t>
            </w:r>
            <w:r w:rsidR="006A4CD1" w:rsidRPr="006A4CD1">
              <w:rPr>
                <w:rFonts w:ascii="Simplified Arabic" w:eastAsia="Times New Roman" w:hAnsi="Simplified Arabic" w:cs="Simplified Arabic"/>
                <w:color w:val="000000" w:themeColor="text1"/>
                <w:rtl/>
                <w:lang w:val="en-US"/>
              </w:rPr>
              <w:t xml:space="preserve"> من شأنه أن </w:t>
            </w:r>
            <w:r w:rsidR="00DC2F3F">
              <w:rPr>
                <w:rFonts w:ascii="Simplified Arabic" w:eastAsia="Times New Roman" w:hAnsi="Simplified Arabic" w:cs="Simplified Arabic" w:hint="cs"/>
                <w:color w:val="000000" w:themeColor="text1"/>
                <w:rtl/>
                <w:lang w:val="en-US"/>
              </w:rPr>
              <w:t>يؤدي إلى عبء</w:t>
            </w:r>
            <w:r w:rsidR="00BF1ACE">
              <w:rPr>
                <w:rFonts w:ascii="Simplified Arabic" w:eastAsia="Times New Roman" w:hAnsi="Simplified Arabic" w:cs="Simplified Arabic" w:hint="cs"/>
                <w:color w:val="000000" w:themeColor="text1"/>
                <w:rtl/>
                <w:lang w:val="en-US"/>
              </w:rPr>
              <w:t xml:space="preserve"> عمل</w:t>
            </w:r>
            <w:r w:rsidR="006A4CD1" w:rsidRPr="006A4CD1">
              <w:rPr>
                <w:rFonts w:ascii="Simplified Arabic" w:eastAsia="Times New Roman" w:hAnsi="Simplified Arabic" w:cs="Simplified Arabic"/>
                <w:color w:val="000000" w:themeColor="text1"/>
                <w:rtl/>
                <w:lang w:val="en-US"/>
              </w:rPr>
              <w:t xml:space="preserve"> إضافي</w:t>
            </w:r>
            <w:r w:rsidR="00DC2F3F">
              <w:rPr>
                <w:rFonts w:ascii="Simplified Arabic" w:eastAsia="Times New Roman" w:hAnsi="Simplified Arabic" w:cs="Simplified Arabic" w:hint="cs"/>
                <w:color w:val="000000" w:themeColor="text1"/>
                <w:rtl/>
                <w:lang w:val="en-US"/>
              </w:rPr>
              <w:t xml:space="preserve"> يُلقى</w:t>
            </w:r>
            <w:r w:rsidR="006A4CD1" w:rsidRPr="006A4CD1">
              <w:rPr>
                <w:rFonts w:ascii="Simplified Arabic" w:eastAsia="Times New Roman" w:hAnsi="Simplified Arabic" w:cs="Simplified Arabic"/>
                <w:color w:val="000000" w:themeColor="text1"/>
                <w:rtl/>
                <w:lang w:val="en-US"/>
              </w:rPr>
              <w:t xml:space="preserve"> على</w:t>
            </w:r>
            <w:r w:rsidR="00DC2F3F">
              <w:rPr>
                <w:rFonts w:ascii="Simplified Arabic" w:eastAsia="Times New Roman" w:hAnsi="Simplified Arabic" w:cs="Simplified Arabic" w:hint="cs"/>
                <w:color w:val="000000" w:themeColor="text1"/>
                <w:rtl/>
                <w:lang w:val="en-US"/>
              </w:rPr>
              <w:t xml:space="preserve"> عاتق</w:t>
            </w:r>
            <w:r w:rsidR="006A4CD1" w:rsidRPr="006A4CD1">
              <w:rPr>
                <w:rFonts w:ascii="Simplified Arabic" w:eastAsia="Times New Roman" w:hAnsi="Simplified Arabic" w:cs="Simplified Arabic"/>
                <w:color w:val="000000" w:themeColor="text1"/>
                <w:rtl/>
                <w:lang w:val="en-US"/>
              </w:rPr>
              <w:t xml:space="preserve"> الأعضاء الآخرين في الفريق وقد لا يمنح</w:t>
            </w:r>
            <w:r w:rsidR="00DC2F3F">
              <w:rPr>
                <w:rFonts w:ascii="Simplified Arabic" w:eastAsia="Times New Roman" w:hAnsi="Simplified Arabic" w:cs="Simplified Arabic" w:hint="cs"/>
                <w:color w:val="000000" w:themeColor="text1"/>
                <w:rtl/>
                <w:lang w:val="en-US"/>
              </w:rPr>
              <w:t>ه</w:t>
            </w:r>
            <w:r w:rsidR="006A4CD1" w:rsidRPr="006A4CD1">
              <w:rPr>
                <w:rFonts w:ascii="Simplified Arabic" w:eastAsia="Times New Roman" w:hAnsi="Simplified Arabic" w:cs="Simplified Arabic"/>
                <w:color w:val="000000" w:themeColor="text1"/>
                <w:rtl/>
                <w:lang w:val="en-US"/>
              </w:rPr>
              <w:t xml:space="preserve"> القدرة الكافية لإنجاز عمله في مجال التحول الرقمي</w:t>
            </w:r>
            <w:r w:rsidR="006A4CD1" w:rsidRPr="006A4CD1">
              <w:rPr>
                <w:rFonts w:ascii="Simplified Arabic" w:eastAsia="Times New Roman" w:hAnsi="Simplified Arabic" w:cs="Simplified Arabic" w:hint="cs"/>
                <w:color w:val="000000" w:themeColor="text1"/>
                <w:rtl/>
                <w:lang w:val="en-US"/>
              </w:rPr>
              <w:t>.</w:t>
            </w:r>
            <w:r w:rsidR="00E3323F">
              <w:rPr>
                <w:rtl/>
              </w:rPr>
              <w:t xml:space="preserve"> </w:t>
            </w:r>
          </w:p>
          <w:p w14:paraId="794CF375" w14:textId="59C668E8" w:rsidR="00B92FE9" w:rsidRPr="00B92FE9" w:rsidRDefault="006A4CD1" w:rsidP="00956957">
            <w:pPr>
              <w:bidi/>
              <w:spacing w:before="120"/>
              <w:rPr>
                <w:rFonts w:ascii="Simplified Arabic" w:eastAsia="Times New Roman" w:hAnsi="Simplified Arabic" w:cs="Simplified Arabic"/>
                <w:color w:val="000000" w:themeColor="text1"/>
                <w:lang w:val="en-US"/>
              </w:rPr>
            </w:pPr>
            <w:r w:rsidRPr="006A4CD1">
              <w:rPr>
                <w:rFonts w:ascii="Simplified Arabic" w:eastAsia="Times New Roman" w:hAnsi="Simplified Arabic" w:cs="Simplified Arabic"/>
                <w:b/>
                <w:bCs/>
                <w:color w:val="000000" w:themeColor="text1"/>
                <w:rtl/>
                <w:lang w:val="en-US"/>
              </w:rPr>
              <w:t>المخاطر</w:t>
            </w:r>
            <w:r w:rsidR="00DC2F3F">
              <w:rPr>
                <w:rFonts w:ascii="Simplified Arabic" w:eastAsia="Times New Roman" w:hAnsi="Simplified Arabic" w:cs="Simplified Arabic" w:hint="cs"/>
                <w:b/>
                <w:bCs/>
                <w:color w:val="000000" w:themeColor="text1"/>
                <w:rtl/>
                <w:lang w:val="en-US"/>
              </w:rPr>
              <w:t>:</w:t>
            </w:r>
            <w:r w:rsidRPr="006A4CD1">
              <w:rPr>
                <w:rFonts w:ascii="Simplified Arabic" w:eastAsia="Times New Roman" w:hAnsi="Simplified Arabic" w:cs="Simplified Arabic"/>
                <w:b/>
                <w:bCs/>
                <w:color w:val="000000" w:themeColor="text1"/>
                <w:rtl/>
                <w:lang w:val="en-US"/>
              </w:rPr>
              <w:t xml:space="preserve"> </w:t>
            </w:r>
            <w:r w:rsidRPr="006A4CD1">
              <w:rPr>
                <w:rFonts w:ascii="Simplified Arabic" w:eastAsia="Times New Roman" w:hAnsi="Simplified Arabic" w:cs="Simplified Arabic"/>
                <w:color w:val="000000" w:themeColor="text1"/>
                <w:rtl/>
                <w:lang w:val="en-US"/>
              </w:rPr>
              <w:t>تجدر الإشارة إلى أن هذه الوحدة</w:t>
            </w:r>
            <w:r w:rsidR="00DC2F3F">
              <w:rPr>
                <w:rFonts w:ascii="Simplified Arabic" w:eastAsia="Times New Roman" w:hAnsi="Simplified Arabic" w:cs="Simplified Arabic" w:hint="cs"/>
                <w:color w:val="000000" w:themeColor="text1"/>
                <w:rtl/>
                <w:lang w:val="en-US"/>
              </w:rPr>
              <w:t xml:space="preserve"> لن </w:t>
            </w:r>
            <w:r w:rsidR="005C61D9">
              <w:rPr>
                <w:rFonts w:ascii="Simplified Arabic" w:eastAsia="Times New Roman" w:hAnsi="Simplified Arabic" w:cs="Simplified Arabic" w:hint="cs"/>
                <w:color w:val="000000" w:themeColor="text1"/>
                <w:rtl/>
                <w:lang w:val="en-US"/>
              </w:rPr>
              <w:t>تتمكن</w:t>
            </w:r>
            <w:r w:rsidRPr="006A4CD1">
              <w:rPr>
                <w:rFonts w:ascii="Simplified Arabic" w:eastAsia="Times New Roman" w:hAnsi="Simplified Arabic" w:cs="Simplified Arabic"/>
                <w:color w:val="000000" w:themeColor="text1"/>
                <w:rtl/>
                <w:lang w:val="en-US"/>
              </w:rPr>
              <w:t>، ب</w:t>
            </w:r>
            <w:r w:rsidR="00DC2F3F">
              <w:rPr>
                <w:rFonts w:ascii="Simplified Arabic" w:eastAsia="Times New Roman" w:hAnsi="Simplified Arabic" w:cs="Simplified Arabic" w:hint="cs"/>
                <w:color w:val="000000" w:themeColor="text1"/>
                <w:rtl/>
                <w:lang w:val="en-US"/>
              </w:rPr>
              <w:t xml:space="preserve">قدراتها </w:t>
            </w:r>
            <w:r w:rsidRPr="006A4CD1">
              <w:rPr>
                <w:rFonts w:ascii="Simplified Arabic" w:eastAsia="Times New Roman" w:hAnsi="Simplified Arabic" w:cs="Simplified Arabic"/>
                <w:color w:val="000000" w:themeColor="text1"/>
                <w:rtl/>
                <w:lang w:val="en-US"/>
              </w:rPr>
              <w:t xml:space="preserve">الحالية (بعد </w:t>
            </w:r>
            <w:r w:rsidR="00956957">
              <w:rPr>
                <w:rFonts w:ascii="Simplified Arabic" w:eastAsia="Times New Roman" w:hAnsi="Simplified Arabic" w:cs="Simplified Arabic" w:hint="cs"/>
                <w:color w:val="000000" w:themeColor="text1"/>
                <w:rtl/>
                <w:lang w:val="en-US"/>
              </w:rPr>
              <w:t xml:space="preserve">التخلي عن </w:t>
            </w:r>
            <w:r w:rsidRPr="006A4CD1">
              <w:rPr>
                <w:rFonts w:ascii="Simplified Arabic" w:eastAsia="Times New Roman" w:hAnsi="Simplified Arabic" w:cs="Simplified Arabic"/>
                <w:color w:val="000000" w:themeColor="text1"/>
                <w:rtl/>
                <w:lang w:val="en-US"/>
              </w:rPr>
              <w:t xml:space="preserve">الوظيفة برتبة ف-3)، </w:t>
            </w:r>
            <w:r w:rsidR="005C61D9">
              <w:rPr>
                <w:rFonts w:ascii="Simplified Arabic" w:eastAsia="Times New Roman" w:hAnsi="Simplified Arabic" w:cs="Simplified Arabic" w:hint="cs"/>
                <w:color w:val="000000" w:themeColor="text1"/>
                <w:rtl/>
                <w:lang w:val="en-US"/>
              </w:rPr>
              <w:t>من</w:t>
            </w:r>
            <w:r w:rsidRPr="006A4CD1">
              <w:rPr>
                <w:rFonts w:ascii="Simplified Arabic" w:eastAsia="Times New Roman" w:hAnsi="Simplified Arabic" w:cs="Simplified Arabic"/>
                <w:color w:val="000000" w:themeColor="text1"/>
                <w:rtl/>
                <w:lang w:val="en-US"/>
              </w:rPr>
              <w:t xml:space="preserve"> تقديم</w:t>
            </w:r>
            <w:r w:rsidR="00DC2F3F">
              <w:rPr>
                <w:rFonts w:ascii="Simplified Arabic" w:eastAsia="Times New Roman" w:hAnsi="Simplified Arabic" w:cs="Simplified Arabic" w:hint="cs"/>
                <w:color w:val="000000" w:themeColor="text1"/>
                <w:rtl/>
                <w:lang w:val="en-US"/>
              </w:rPr>
              <w:t xml:space="preserve"> أوجه</w:t>
            </w:r>
            <w:r w:rsidRPr="006A4CD1">
              <w:rPr>
                <w:rFonts w:ascii="Simplified Arabic" w:eastAsia="Times New Roman" w:hAnsi="Simplified Arabic" w:cs="Simplified Arabic"/>
                <w:color w:val="000000" w:themeColor="text1"/>
                <w:rtl/>
                <w:lang w:val="en-US"/>
              </w:rPr>
              <w:t xml:space="preserve"> الدعم والخدمات الم</w:t>
            </w:r>
            <w:r w:rsidR="00DC2F3F">
              <w:rPr>
                <w:rFonts w:ascii="Simplified Arabic" w:eastAsia="Times New Roman" w:hAnsi="Simplified Arabic" w:cs="Simplified Arabic" w:hint="cs"/>
                <w:color w:val="000000" w:themeColor="text1"/>
                <w:rtl/>
                <w:lang w:val="en-US"/>
              </w:rPr>
              <w:t>رجوة منها</w:t>
            </w:r>
            <w:r w:rsidRPr="006A4CD1">
              <w:rPr>
                <w:rFonts w:ascii="Simplified Arabic" w:eastAsia="Times New Roman" w:hAnsi="Simplified Arabic" w:cs="Simplified Arabic"/>
                <w:color w:val="000000" w:themeColor="text1"/>
                <w:rtl/>
                <w:lang w:val="en-US"/>
              </w:rPr>
              <w:t xml:space="preserve"> بمستوى مناسب من</w:t>
            </w:r>
            <w:r w:rsidR="00DC2F3F">
              <w:rPr>
                <w:rFonts w:ascii="Simplified Arabic" w:eastAsia="Times New Roman" w:hAnsi="Simplified Arabic" w:cs="Simplified Arabic" w:hint="cs"/>
                <w:color w:val="000000" w:themeColor="text1"/>
                <w:rtl/>
                <w:lang w:val="en-US"/>
              </w:rPr>
              <w:t xml:space="preserve"> حيث</w:t>
            </w:r>
            <w:r w:rsidRPr="006A4CD1">
              <w:rPr>
                <w:rFonts w:ascii="Simplified Arabic" w:eastAsia="Times New Roman" w:hAnsi="Simplified Arabic" w:cs="Simplified Arabic"/>
                <w:color w:val="000000" w:themeColor="text1"/>
                <w:rtl/>
                <w:lang w:val="en-US"/>
              </w:rPr>
              <w:t xml:space="preserve"> النطاق والسرعة والجودة، لدعم التحول الرقمي لعمليات الأمانة وكذلك الاجتماعات الحكومية الدولية، </w:t>
            </w:r>
            <w:r w:rsidR="00DC2F3F" w:rsidRPr="00DC2F3F">
              <w:rPr>
                <w:rFonts w:ascii="Simplified Arabic" w:eastAsia="Times New Roman" w:hAnsi="Simplified Arabic" w:cs="Simplified Arabic"/>
                <w:color w:val="000000" w:themeColor="text1"/>
                <w:rtl/>
                <w:lang w:val="en-US"/>
              </w:rPr>
              <w:t>على النحو الذي يتوقعه مؤتمر الأطراف</w:t>
            </w:r>
            <w:r w:rsidRPr="006A4CD1">
              <w:rPr>
                <w:rFonts w:ascii="Simplified Arabic" w:eastAsia="Times New Roman" w:hAnsi="Simplified Arabic" w:cs="Simplified Arabic"/>
                <w:color w:val="000000" w:themeColor="text1"/>
                <w:rtl/>
                <w:lang w:val="en-US"/>
              </w:rPr>
              <w:t xml:space="preserve">، ولا سيما من خلال نظرها في فعالية العمليات </w:t>
            </w:r>
            <w:r w:rsidR="00DC2F3F">
              <w:rPr>
                <w:rFonts w:ascii="Simplified Arabic" w:eastAsia="Times New Roman" w:hAnsi="Simplified Arabic" w:cs="Simplified Arabic" w:hint="cs"/>
                <w:color w:val="000000" w:themeColor="text1"/>
                <w:rtl/>
                <w:lang w:val="en-US"/>
              </w:rPr>
              <w:t>المضطلع بها في إطار</w:t>
            </w:r>
            <w:r w:rsidRPr="006A4CD1">
              <w:rPr>
                <w:rFonts w:ascii="Simplified Arabic" w:eastAsia="Times New Roman" w:hAnsi="Simplified Arabic" w:cs="Simplified Arabic"/>
                <w:color w:val="000000" w:themeColor="text1"/>
                <w:rtl/>
                <w:lang w:val="en-US"/>
              </w:rPr>
              <w:t xml:space="preserve"> الاتفاقية و</w:t>
            </w:r>
            <w:r w:rsidR="00BC4D2C">
              <w:rPr>
                <w:rFonts w:ascii="Simplified Arabic" w:eastAsia="Times New Roman" w:hAnsi="Simplified Arabic" w:cs="Simplified Arabic"/>
                <w:color w:val="000000" w:themeColor="text1"/>
                <w:rtl/>
                <w:lang w:val="en-US"/>
              </w:rPr>
              <w:t>بروتوكوليها</w:t>
            </w:r>
            <w:r w:rsidR="00B92FE9" w:rsidRPr="006A4CD1">
              <w:rPr>
                <w:rFonts w:ascii="Simplified Arabic" w:hAnsi="Simplified Arabic" w:cs="Simplified Arabic" w:hint="cs"/>
                <w:lang w:val="en-US"/>
              </w:rPr>
              <w:t>.</w:t>
            </w:r>
            <w:r w:rsidR="00E3323F">
              <w:rPr>
                <w:rtl/>
              </w:rPr>
              <w:t xml:space="preserve"> </w:t>
            </w:r>
          </w:p>
        </w:tc>
      </w:tr>
      <w:tr w:rsidR="00B92FE9" w:rsidRPr="00760102" w14:paraId="11869765" w14:textId="77777777" w:rsidTr="00D92C19">
        <w:trPr>
          <w:trHeight w:val="300"/>
          <w:jc w:val="center"/>
        </w:trPr>
        <w:tc>
          <w:tcPr>
            <w:tcW w:w="2575" w:type="dxa"/>
          </w:tcPr>
          <w:p w14:paraId="54500662" w14:textId="51C005F3" w:rsidR="00B92FE9" w:rsidRPr="00B92FE9" w:rsidRDefault="003F2B16" w:rsidP="00D92C19">
            <w:pPr>
              <w:bidi/>
              <w:rPr>
                <w:rFonts w:ascii="Simplified Arabic" w:eastAsia="Times New Roman" w:hAnsi="Simplified Arabic" w:cs="Simplified Arabic"/>
                <w:b/>
                <w:bCs/>
                <w:color w:val="000000" w:themeColor="text1"/>
                <w:lang w:val="en-US"/>
              </w:rPr>
            </w:pPr>
            <w:r w:rsidRPr="003F2B16">
              <w:rPr>
                <w:rFonts w:ascii="Simplified Arabic" w:eastAsia="Times New Roman" w:hAnsi="Simplified Arabic" w:cs="Simplified Arabic"/>
                <w:b/>
                <w:bCs/>
                <w:color w:val="000000" w:themeColor="text1"/>
                <w:rtl/>
                <w:lang w:val="en-US"/>
              </w:rPr>
              <w:lastRenderedPageBreak/>
              <w:t>وحدة الاتصال والتثقيف والتوعية العامة</w:t>
            </w:r>
            <w:r w:rsidR="00B92FE9" w:rsidRPr="00B92FE9">
              <w:rPr>
                <w:rFonts w:ascii="Simplified Arabic" w:eastAsia="Times New Roman" w:hAnsi="Simplified Arabic" w:cs="Simplified Arabic" w:hint="cs"/>
                <w:b/>
                <w:bCs/>
                <w:color w:val="000000" w:themeColor="text1"/>
                <w:lang w:val="en-US"/>
              </w:rPr>
              <w:t>:</w:t>
            </w:r>
          </w:p>
          <w:p w14:paraId="1D11C382" w14:textId="77777777" w:rsidR="00B92FE9" w:rsidRPr="00B92FE9" w:rsidRDefault="00B92FE9" w:rsidP="00D92C19">
            <w:pPr>
              <w:bidi/>
              <w:rPr>
                <w:rFonts w:ascii="Simplified Arabic" w:eastAsia="Times New Roman" w:hAnsi="Simplified Arabic" w:cs="Simplified Arabic"/>
                <w:color w:val="000000" w:themeColor="text1"/>
                <w:lang w:val="en-US"/>
              </w:rPr>
            </w:pPr>
          </w:p>
          <w:p w14:paraId="4D8606E7" w14:textId="0222CB0A" w:rsidR="00B92FE9" w:rsidRPr="00B92FE9" w:rsidRDefault="003F2B16" w:rsidP="00D92C19">
            <w:pPr>
              <w:bidi/>
              <w:rPr>
                <w:rFonts w:ascii="Simplified Arabic" w:eastAsia="Times New Roman" w:hAnsi="Simplified Arabic" w:cs="Simplified Arabic"/>
                <w:color w:val="000000" w:themeColor="text1"/>
                <w:lang w:val="en-US"/>
              </w:rPr>
            </w:pPr>
            <w:r w:rsidRPr="003F2B16">
              <w:rPr>
                <w:rFonts w:ascii="Simplified Arabic" w:eastAsia="Times New Roman" w:hAnsi="Simplified Arabic" w:cs="Simplified Arabic"/>
                <w:color w:val="000000" w:themeColor="text1"/>
                <w:rtl/>
                <w:lang w:val="en-US"/>
              </w:rPr>
              <w:t>موظف اتصال مساعد (ف-2) لدعم أنشطة الوحدة وت</w:t>
            </w:r>
            <w:r w:rsidR="00956957">
              <w:rPr>
                <w:rFonts w:ascii="Simplified Arabic" w:eastAsia="Times New Roman" w:hAnsi="Simplified Arabic" w:cs="Simplified Arabic" w:hint="cs"/>
                <w:color w:val="000000" w:themeColor="text1"/>
                <w:rtl/>
                <w:lang w:val="en-US"/>
              </w:rPr>
              <w:t>يسير</w:t>
            </w:r>
            <w:r w:rsidRPr="003F2B16">
              <w:rPr>
                <w:rFonts w:ascii="Simplified Arabic" w:eastAsia="Times New Roman" w:hAnsi="Simplified Arabic" w:cs="Simplified Arabic"/>
                <w:color w:val="000000" w:themeColor="text1"/>
                <w:rtl/>
                <w:lang w:val="en-US"/>
              </w:rPr>
              <w:t xml:space="preserve"> تنفيذ خطة العمل العالمية </w:t>
            </w:r>
            <w:r w:rsidR="00956957">
              <w:rPr>
                <w:rFonts w:ascii="Simplified Arabic" w:eastAsia="Times New Roman" w:hAnsi="Simplified Arabic" w:cs="Simplified Arabic" w:hint="cs"/>
                <w:color w:val="000000" w:themeColor="text1"/>
                <w:rtl/>
                <w:lang w:val="en-US"/>
              </w:rPr>
              <w:t>للتثقيف بشأن</w:t>
            </w:r>
            <w:r w:rsidRPr="003F2B16">
              <w:rPr>
                <w:rFonts w:ascii="Simplified Arabic" w:eastAsia="Times New Roman" w:hAnsi="Simplified Arabic" w:cs="Simplified Arabic"/>
                <w:color w:val="000000" w:themeColor="text1"/>
                <w:rtl/>
                <w:lang w:val="en-US"/>
              </w:rPr>
              <w:t xml:space="preserve"> التنوع البيولوجي </w:t>
            </w:r>
          </w:p>
        </w:tc>
        <w:tc>
          <w:tcPr>
            <w:tcW w:w="6690" w:type="dxa"/>
          </w:tcPr>
          <w:p w14:paraId="29C399FF" w14:textId="4685FB5C" w:rsidR="00B92FE9" w:rsidRPr="00B92FE9" w:rsidRDefault="00450EE9" w:rsidP="00D92C19">
            <w:pPr>
              <w:bidi/>
              <w:spacing w:before="120" w:after="120"/>
              <w:rPr>
                <w:rFonts w:ascii="Simplified Arabic" w:eastAsiaTheme="minorEastAsia" w:hAnsi="Simplified Arabic" w:cs="Simplified Arabic"/>
                <w:b/>
                <w:bCs/>
                <w:lang w:val="en-US"/>
              </w:rPr>
            </w:pPr>
            <w:r w:rsidRPr="00450EE9">
              <w:rPr>
                <w:rFonts w:ascii="Simplified Arabic" w:eastAsiaTheme="minorEastAsia" w:hAnsi="Simplified Arabic" w:cs="Simplified Arabic"/>
                <w:b/>
                <w:bCs/>
                <w:rtl/>
                <w:lang w:val="en-US"/>
              </w:rPr>
              <w:t>مواضيع العمل</w:t>
            </w:r>
            <w:r w:rsidRPr="00450EE9">
              <w:rPr>
                <w:rFonts w:ascii="Simplified Arabic" w:eastAsiaTheme="minorEastAsia" w:hAnsi="Simplified Arabic" w:cs="Simplified Arabic"/>
                <w:rtl/>
                <w:lang w:val="en-US"/>
              </w:rPr>
              <w:t>: الاتصال / خطة العمل العالمية للت</w:t>
            </w:r>
            <w:r w:rsidR="00956957">
              <w:rPr>
                <w:rFonts w:ascii="Simplified Arabic" w:eastAsiaTheme="minorEastAsia" w:hAnsi="Simplified Arabic" w:cs="Simplified Arabic" w:hint="cs"/>
                <w:rtl/>
                <w:lang w:val="en-US"/>
              </w:rPr>
              <w:t>ثقيف</w:t>
            </w:r>
            <w:r w:rsidRPr="00450EE9">
              <w:rPr>
                <w:rFonts w:ascii="Simplified Arabic" w:eastAsiaTheme="minorEastAsia" w:hAnsi="Simplified Arabic" w:cs="Simplified Arabic"/>
                <w:rtl/>
                <w:lang w:val="en-US"/>
              </w:rPr>
              <w:t xml:space="preserve"> </w:t>
            </w:r>
            <w:r w:rsidR="00956957">
              <w:rPr>
                <w:rFonts w:ascii="Simplified Arabic" w:eastAsiaTheme="minorEastAsia" w:hAnsi="Simplified Arabic" w:cs="Simplified Arabic" w:hint="cs"/>
                <w:rtl/>
                <w:lang w:val="en-US"/>
              </w:rPr>
              <w:t>بشأن</w:t>
            </w:r>
            <w:r w:rsidRPr="00450EE9">
              <w:rPr>
                <w:rFonts w:ascii="Simplified Arabic" w:eastAsiaTheme="minorEastAsia" w:hAnsi="Simplified Arabic" w:cs="Simplified Arabic"/>
                <w:rtl/>
                <w:lang w:val="en-US"/>
              </w:rPr>
              <w:t xml:space="preserve"> التنوع البيولوجي</w:t>
            </w:r>
          </w:p>
          <w:p w14:paraId="4FF78974" w14:textId="49FFDA23" w:rsidR="00B92FE9" w:rsidRPr="00B92FE9" w:rsidRDefault="00956957" w:rsidP="00D92C19">
            <w:pPr>
              <w:bidi/>
              <w:spacing w:before="120" w:after="120"/>
              <w:rPr>
                <w:rFonts w:ascii="Simplified Arabic" w:eastAsiaTheme="minorEastAsia" w:hAnsi="Simplified Arabic" w:cs="Simplified Arabic"/>
                <w:b/>
                <w:bCs/>
                <w:lang w:val="en-US"/>
              </w:rPr>
            </w:pPr>
            <w:r w:rsidRPr="00956957">
              <w:rPr>
                <w:rFonts w:ascii="Simplified Arabic" w:eastAsiaTheme="minorEastAsia" w:hAnsi="Simplified Arabic" w:cs="Simplified Arabic"/>
                <w:b/>
                <w:bCs/>
                <w:rtl/>
                <w:lang w:val="en-US"/>
              </w:rPr>
              <w:t>نوع الخطر: عمل جديد</w:t>
            </w:r>
          </w:p>
          <w:p w14:paraId="6660FB5C" w14:textId="40B9D8F5" w:rsidR="00B92FE9" w:rsidRPr="00B92FE9" w:rsidRDefault="00610CE7" w:rsidP="00D92C19">
            <w:pPr>
              <w:bidi/>
              <w:spacing w:before="120" w:after="120"/>
              <w:rPr>
                <w:rFonts w:ascii="Simplified Arabic" w:eastAsiaTheme="minorEastAsia" w:hAnsi="Simplified Arabic" w:cs="Simplified Arabic"/>
                <w:b/>
                <w:bCs/>
                <w:lang w:val="en-US"/>
              </w:rPr>
            </w:pPr>
            <w:r>
              <w:rPr>
                <w:rFonts w:ascii="Simplified Arabic" w:eastAsiaTheme="minorEastAsia" w:hAnsi="Simplified Arabic" w:cs="Simplified Arabic" w:hint="cs"/>
                <w:b/>
                <w:bCs/>
                <w:rtl/>
                <w:lang w:val="en-US"/>
              </w:rPr>
              <w:t>مستوى المخاطر: متوسط</w:t>
            </w:r>
          </w:p>
          <w:p w14:paraId="3197D88E" w14:textId="22EA5650" w:rsidR="00B92FE9" w:rsidRPr="00B92FE9" w:rsidRDefault="00450EE9" w:rsidP="00D92C19">
            <w:pPr>
              <w:bidi/>
              <w:rPr>
                <w:rFonts w:ascii="Simplified Arabic" w:eastAsia="Times New Roman" w:hAnsi="Simplified Arabic" w:cs="Simplified Arabic"/>
                <w:color w:val="000000" w:themeColor="text1"/>
                <w:lang w:val="en-US"/>
              </w:rPr>
            </w:pPr>
            <w:r w:rsidRPr="00450EE9">
              <w:rPr>
                <w:rFonts w:ascii="Simplified Arabic" w:eastAsia="Times New Roman" w:hAnsi="Simplified Arabic" w:cs="Simplified Arabic"/>
                <w:b/>
                <w:bCs/>
                <w:color w:val="000000" w:themeColor="text1"/>
                <w:rtl/>
                <w:lang w:val="en-US"/>
              </w:rPr>
              <w:t>السياق</w:t>
            </w:r>
            <w:r w:rsidRPr="00450EE9">
              <w:rPr>
                <w:rFonts w:ascii="Simplified Arabic" w:eastAsia="Times New Roman" w:hAnsi="Simplified Arabic" w:cs="Simplified Arabic"/>
                <w:color w:val="000000" w:themeColor="text1"/>
                <w:rtl/>
                <w:lang w:val="en-US"/>
              </w:rPr>
              <w:t>: تقود وحدة الاتصال والت</w:t>
            </w:r>
            <w:r w:rsidR="00956957">
              <w:rPr>
                <w:rFonts w:ascii="Simplified Arabic" w:eastAsia="Times New Roman" w:hAnsi="Simplified Arabic" w:cs="Simplified Arabic" w:hint="cs"/>
                <w:color w:val="000000" w:themeColor="text1"/>
                <w:rtl/>
                <w:lang w:val="en-US"/>
              </w:rPr>
              <w:t>ثقيف</w:t>
            </w:r>
            <w:r w:rsidRPr="00450EE9">
              <w:rPr>
                <w:rFonts w:ascii="Simplified Arabic" w:eastAsia="Times New Roman" w:hAnsi="Simplified Arabic" w:cs="Simplified Arabic"/>
                <w:color w:val="000000" w:themeColor="text1"/>
                <w:rtl/>
                <w:lang w:val="en-US"/>
              </w:rPr>
              <w:t xml:space="preserve"> والتوعية العامة العمل </w:t>
            </w:r>
            <w:r w:rsidR="00956957">
              <w:rPr>
                <w:rFonts w:ascii="Simplified Arabic" w:eastAsia="Times New Roman" w:hAnsi="Simplified Arabic" w:cs="Simplified Arabic" w:hint="cs"/>
                <w:color w:val="000000" w:themeColor="text1"/>
                <w:rtl/>
                <w:lang w:val="en-US"/>
              </w:rPr>
              <w:t>الرامي إلى</w:t>
            </w:r>
            <w:r w:rsidRPr="00450EE9">
              <w:rPr>
                <w:rFonts w:ascii="Simplified Arabic" w:eastAsia="Times New Roman" w:hAnsi="Simplified Arabic" w:cs="Simplified Arabic"/>
                <w:color w:val="000000" w:themeColor="text1"/>
                <w:rtl/>
                <w:lang w:val="en-US"/>
              </w:rPr>
              <w:t xml:space="preserve"> رفع مستوى الوعي العام و</w:t>
            </w:r>
            <w:r w:rsidR="001939A0">
              <w:rPr>
                <w:rFonts w:ascii="Simplified Arabic" w:eastAsia="Times New Roman" w:hAnsi="Simplified Arabic" w:cs="Simplified Arabic" w:hint="cs"/>
                <w:color w:val="000000" w:themeColor="text1"/>
                <w:rtl/>
                <w:lang w:val="en-US"/>
              </w:rPr>
              <w:t xml:space="preserve">تعميم </w:t>
            </w:r>
            <w:r w:rsidRPr="00450EE9">
              <w:rPr>
                <w:rFonts w:ascii="Simplified Arabic" w:eastAsia="Times New Roman" w:hAnsi="Simplified Arabic" w:cs="Simplified Arabic"/>
                <w:color w:val="000000" w:themeColor="text1"/>
                <w:rtl/>
                <w:lang w:val="en-US"/>
              </w:rPr>
              <w:t>التنوع البيولوجي</w:t>
            </w:r>
            <w:r w:rsidR="00956957">
              <w:rPr>
                <w:rFonts w:ascii="Simplified Arabic" w:eastAsia="Times New Roman" w:hAnsi="Simplified Arabic" w:cs="Simplified Arabic" w:hint="cs"/>
                <w:color w:val="000000" w:themeColor="text1"/>
                <w:rtl/>
                <w:lang w:val="en-US"/>
              </w:rPr>
              <w:t xml:space="preserve"> وإبرازه</w:t>
            </w:r>
            <w:r w:rsidRPr="00450EE9">
              <w:rPr>
                <w:rFonts w:ascii="Simplified Arabic" w:eastAsia="Times New Roman" w:hAnsi="Simplified Arabic" w:cs="Simplified Arabic"/>
                <w:color w:val="000000" w:themeColor="text1"/>
                <w:rtl/>
                <w:lang w:val="en-US"/>
              </w:rPr>
              <w:t xml:space="preserve"> في التعليم ال</w:t>
            </w:r>
            <w:r w:rsidR="001939A0">
              <w:rPr>
                <w:rFonts w:ascii="Simplified Arabic" w:eastAsia="Times New Roman" w:hAnsi="Simplified Arabic" w:cs="Simplified Arabic" w:hint="cs"/>
                <w:color w:val="000000" w:themeColor="text1"/>
                <w:rtl/>
                <w:lang w:val="en-US"/>
              </w:rPr>
              <w:t>نظامي</w:t>
            </w:r>
            <w:r w:rsidRPr="00450EE9">
              <w:rPr>
                <w:rFonts w:ascii="Simplified Arabic" w:eastAsia="Times New Roman" w:hAnsi="Simplified Arabic" w:cs="Simplified Arabic"/>
                <w:color w:val="000000" w:themeColor="text1"/>
                <w:rtl/>
                <w:lang w:val="en-US"/>
              </w:rPr>
              <w:t xml:space="preserve"> وغير ال</w:t>
            </w:r>
            <w:r w:rsidR="001939A0">
              <w:rPr>
                <w:rFonts w:ascii="Simplified Arabic" w:eastAsia="Times New Roman" w:hAnsi="Simplified Arabic" w:cs="Simplified Arabic" w:hint="cs"/>
                <w:color w:val="000000" w:themeColor="text1"/>
                <w:rtl/>
                <w:lang w:val="en-US"/>
              </w:rPr>
              <w:t>نظامي</w:t>
            </w:r>
            <w:r w:rsidRPr="00450EE9">
              <w:rPr>
                <w:rFonts w:ascii="Simplified Arabic" w:eastAsia="Times New Roman" w:hAnsi="Simplified Arabic" w:cs="Simplified Arabic"/>
                <w:color w:val="000000" w:themeColor="text1"/>
                <w:rtl/>
                <w:lang w:val="en-US"/>
              </w:rPr>
              <w:t xml:space="preserve">؛ وتقود جهود الاتصال، بما في ذلك الموقع الإلكتروني، لتحقيق أهداف </w:t>
            </w:r>
            <w:r w:rsidR="00B22465">
              <w:rPr>
                <w:rFonts w:ascii="Simplified Arabic" w:eastAsia="Times New Roman" w:hAnsi="Simplified Arabic" w:cs="Simplified Arabic"/>
                <w:color w:val="000000" w:themeColor="text1"/>
                <w:rtl/>
                <w:lang w:val="en-US"/>
              </w:rPr>
              <w:t>الاتفاقية المتعلقة بالتنوع البيولوجي</w:t>
            </w:r>
            <w:r w:rsidRPr="00450EE9">
              <w:rPr>
                <w:rFonts w:ascii="Simplified Arabic" w:eastAsia="Times New Roman" w:hAnsi="Simplified Arabic" w:cs="Simplified Arabic"/>
                <w:color w:val="000000" w:themeColor="text1"/>
                <w:rtl/>
                <w:lang w:val="en-US"/>
              </w:rPr>
              <w:t xml:space="preserve"> و</w:t>
            </w:r>
            <w:r w:rsidR="00BC4D2C">
              <w:rPr>
                <w:rFonts w:ascii="Simplified Arabic" w:eastAsia="Times New Roman" w:hAnsi="Simplified Arabic" w:cs="Simplified Arabic"/>
                <w:color w:val="000000" w:themeColor="text1"/>
                <w:rtl/>
                <w:lang w:val="en-US"/>
              </w:rPr>
              <w:t>بروتوكوليها</w:t>
            </w:r>
            <w:r w:rsidRPr="00450EE9">
              <w:rPr>
                <w:rFonts w:ascii="Simplified Arabic" w:eastAsia="Times New Roman" w:hAnsi="Simplified Arabic" w:cs="Simplified Arabic"/>
                <w:color w:val="000000" w:themeColor="text1"/>
                <w:rtl/>
                <w:lang w:val="en-US"/>
              </w:rPr>
              <w:t xml:space="preserve"> وتعزيز تنفيذ إطار كونمينغ-مونتريال العالمي للتنوع البيولوجي.</w:t>
            </w:r>
            <w:r w:rsidR="00B92FE9" w:rsidRPr="00B92FE9">
              <w:rPr>
                <w:rFonts w:ascii="Simplified Arabic" w:eastAsia="Times New Roman" w:hAnsi="Simplified Arabic" w:cs="Simplified Arabic" w:hint="cs"/>
                <w:color w:val="000000" w:themeColor="text1"/>
                <w:lang w:val="en-US"/>
              </w:rPr>
              <w:t xml:space="preserve"> </w:t>
            </w:r>
          </w:p>
          <w:p w14:paraId="295B9B26" w14:textId="19F3B2B7" w:rsidR="00B92FE9" w:rsidRPr="00B92FE9" w:rsidRDefault="00450053" w:rsidP="00D92C19">
            <w:pPr>
              <w:bidi/>
              <w:spacing w:before="120"/>
              <w:rPr>
                <w:rFonts w:ascii="Simplified Arabic" w:eastAsia="Times New Roman" w:hAnsi="Simplified Arabic" w:cs="Simplified Arabic"/>
                <w:color w:val="000000" w:themeColor="text1"/>
                <w:lang w:val="en-US"/>
              </w:rPr>
            </w:pPr>
            <w:r w:rsidRPr="00450053">
              <w:rPr>
                <w:rFonts w:ascii="Simplified Arabic" w:eastAsia="Times New Roman" w:hAnsi="Simplified Arabic" w:cs="Simplified Arabic"/>
                <w:b/>
                <w:bCs/>
                <w:color w:val="000000" w:themeColor="text1"/>
                <w:rtl/>
                <w:lang w:val="en-US"/>
              </w:rPr>
              <w:t>الأهداف الرئيسية ذات الصلة</w:t>
            </w:r>
            <w:r w:rsidRPr="00450053">
              <w:rPr>
                <w:rFonts w:ascii="Simplified Arabic" w:eastAsia="Times New Roman" w:hAnsi="Simplified Arabic" w:cs="Simplified Arabic"/>
                <w:color w:val="000000" w:themeColor="text1"/>
                <w:rtl/>
                <w:lang w:val="en-US"/>
              </w:rPr>
              <w:t>: الهدفان 21</w:t>
            </w:r>
            <w:r w:rsidR="001939A0">
              <w:rPr>
                <w:rFonts w:ascii="Simplified Arabic" w:eastAsia="Times New Roman" w:hAnsi="Simplified Arabic" w:cs="Simplified Arabic" w:hint="cs"/>
                <w:color w:val="000000" w:themeColor="text1"/>
                <w:rtl/>
                <w:lang w:val="en-US"/>
              </w:rPr>
              <w:t xml:space="preserve">، </w:t>
            </w:r>
            <w:r w:rsidRPr="00450053">
              <w:rPr>
                <w:rFonts w:ascii="Simplified Arabic" w:eastAsia="Times New Roman" w:hAnsi="Simplified Arabic" w:cs="Simplified Arabic"/>
                <w:color w:val="000000" w:themeColor="text1"/>
                <w:rtl/>
                <w:lang w:val="en-US"/>
              </w:rPr>
              <w:t>22</w:t>
            </w:r>
          </w:p>
          <w:p w14:paraId="3A5BD94C" w14:textId="2491923E" w:rsidR="00B92FE9" w:rsidRPr="00B92FE9" w:rsidRDefault="003B1315" w:rsidP="00411F48">
            <w:pPr>
              <w:bidi/>
              <w:spacing w:before="120"/>
              <w:rPr>
                <w:rFonts w:ascii="Simplified Arabic" w:eastAsia="Times New Roman" w:hAnsi="Simplified Arabic" w:cs="Simplified Arabic"/>
                <w:b/>
                <w:bCs/>
                <w:color w:val="000000" w:themeColor="text1"/>
                <w:lang w:val="en-US"/>
              </w:rPr>
            </w:pPr>
            <w:r>
              <w:rPr>
                <w:rFonts w:ascii="Simplified Arabic" w:eastAsia="Times New Roman" w:hAnsi="Simplified Arabic" w:cs="Simplified Arabic"/>
                <w:b/>
                <w:bCs/>
                <w:color w:val="000000" w:themeColor="text1"/>
                <w:rtl/>
                <w:lang w:val="en-US"/>
              </w:rPr>
              <w:t>الوضع الراهن</w:t>
            </w:r>
            <w:r w:rsidR="00450053" w:rsidRPr="00450053">
              <w:rPr>
                <w:rFonts w:ascii="Simplified Arabic" w:eastAsia="Times New Roman" w:hAnsi="Simplified Arabic" w:cs="Simplified Arabic"/>
                <w:color w:val="000000" w:themeColor="text1"/>
                <w:rtl/>
                <w:lang w:val="en-US"/>
              </w:rPr>
              <w:t xml:space="preserve">: </w:t>
            </w:r>
            <w:r w:rsidR="001939A0">
              <w:rPr>
                <w:rFonts w:ascii="Simplified Arabic" w:eastAsia="Times New Roman" w:hAnsi="Simplified Arabic" w:cs="Simplified Arabic" w:hint="cs"/>
                <w:color w:val="000000" w:themeColor="text1"/>
                <w:rtl/>
                <w:lang w:val="en-US"/>
              </w:rPr>
              <w:t xml:space="preserve">يتفرغ </w:t>
            </w:r>
            <w:r w:rsidR="00450053" w:rsidRPr="00450053">
              <w:rPr>
                <w:rFonts w:ascii="Simplified Arabic" w:eastAsia="Times New Roman" w:hAnsi="Simplified Arabic" w:cs="Simplified Arabic"/>
                <w:color w:val="000000" w:themeColor="text1"/>
                <w:rtl/>
                <w:lang w:val="en-US"/>
              </w:rPr>
              <w:t xml:space="preserve">رئيس وحدة الاتصال، برتبة ف-4، </w:t>
            </w:r>
            <w:r w:rsidR="001939A0">
              <w:rPr>
                <w:rFonts w:ascii="Simplified Arabic" w:eastAsia="Times New Roman" w:hAnsi="Simplified Arabic" w:cs="Simplified Arabic" w:hint="cs"/>
                <w:color w:val="000000" w:themeColor="text1"/>
                <w:rtl/>
                <w:lang w:val="en-US"/>
              </w:rPr>
              <w:t>كليا</w:t>
            </w:r>
            <w:r w:rsidR="00450053" w:rsidRPr="00450053">
              <w:rPr>
                <w:rFonts w:ascii="Simplified Arabic" w:eastAsia="Times New Roman" w:hAnsi="Simplified Arabic" w:cs="Simplified Arabic"/>
                <w:color w:val="000000" w:themeColor="text1"/>
                <w:rtl/>
                <w:lang w:val="en-US"/>
              </w:rPr>
              <w:t xml:space="preserve"> للاتصالات المتعلقة بالاتفاقية واجتماعاتها وأنشطتها، إلى جانب الأعضاء الآخرين في </w:t>
            </w:r>
            <w:r w:rsidR="001939A0">
              <w:rPr>
                <w:rFonts w:ascii="Simplified Arabic" w:eastAsia="Times New Roman" w:hAnsi="Simplified Arabic" w:cs="Simplified Arabic" w:hint="cs"/>
                <w:color w:val="000000" w:themeColor="text1"/>
                <w:rtl/>
                <w:lang w:val="en-US"/>
              </w:rPr>
              <w:t>الوحدة</w:t>
            </w:r>
            <w:r w:rsidR="00450053" w:rsidRPr="00450053">
              <w:rPr>
                <w:rFonts w:ascii="Simplified Arabic" w:eastAsia="Times New Roman" w:hAnsi="Simplified Arabic" w:cs="Simplified Arabic"/>
                <w:color w:val="000000" w:themeColor="text1"/>
                <w:rtl/>
                <w:lang w:val="en-US"/>
              </w:rPr>
              <w:t xml:space="preserve">. </w:t>
            </w:r>
            <w:r w:rsidR="001939A0">
              <w:rPr>
                <w:rFonts w:ascii="Simplified Arabic" w:eastAsia="Times New Roman" w:hAnsi="Simplified Arabic" w:cs="Simplified Arabic" w:hint="cs"/>
                <w:color w:val="000000" w:themeColor="text1"/>
                <w:rtl/>
                <w:lang w:val="en-US"/>
              </w:rPr>
              <w:t>و</w:t>
            </w:r>
            <w:r w:rsidR="00450053" w:rsidRPr="00450053">
              <w:rPr>
                <w:rFonts w:ascii="Simplified Arabic" w:eastAsia="Times New Roman" w:hAnsi="Simplified Arabic" w:cs="Simplified Arabic"/>
                <w:color w:val="000000" w:themeColor="text1"/>
                <w:rtl/>
                <w:lang w:val="en-US"/>
              </w:rPr>
              <w:t>قد د</w:t>
            </w:r>
            <w:r w:rsidR="001939A0">
              <w:rPr>
                <w:rFonts w:ascii="Simplified Arabic" w:eastAsia="Times New Roman" w:hAnsi="Simplified Arabic" w:cs="Simplified Arabic" w:hint="cs"/>
                <w:color w:val="000000" w:themeColor="text1"/>
                <w:rtl/>
                <w:lang w:val="en-US"/>
              </w:rPr>
              <w:t>أبت</w:t>
            </w:r>
            <w:r w:rsidR="00450053" w:rsidRPr="00450053">
              <w:rPr>
                <w:rFonts w:ascii="Simplified Arabic" w:eastAsia="Times New Roman" w:hAnsi="Simplified Arabic" w:cs="Simplified Arabic"/>
                <w:color w:val="000000" w:themeColor="text1"/>
                <w:rtl/>
                <w:lang w:val="en-US"/>
              </w:rPr>
              <w:t xml:space="preserve"> الوحدة </w:t>
            </w:r>
            <w:r w:rsidR="001939A0">
              <w:rPr>
                <w:rFonts w:ascii="Simplified Arabic" w:eastAsia="Times New Roman" w:hAnsi="Simplified Arabic" w:cs="Simplified Arabic" w:hint="cs"/>
                <w:color w:val="000000" w:themeColor="text1"/>
                <w:rtl/>
                <w:lang w:val="en-US"/>
              </w:rPr>
              <w:t xml:space="preserve">على دعم </w:t>
            </w:r>
            <w:r w:rsidR="00450053" w:rsidRPr="00450053">
              <w:rPr>
                <w:rFonts w:ascii="Simplified Arabic" w:eastAsia="Times New Roman" w:hAnsi="Simplified Arabic" w:cs="Simplified Arabic"/>
                <w:color w:val="000000" w:themeColor="text1"/>
                <w:rtl/>
                <w:lang w:val="en-US"/>
              </w:rPr>
              <w:t>التفاوض بشأن خطة العمل العالمية للت</w:t>
            </w:r>
            <w:r w:rsidR="001939A0">
              <w:rPr>
                <w:rFonts w:ascii="Simplified Arabic" w:eastAsia="Times New Roman" w:hAnsi="Simplified Arabic" w:cs="Simplified Arabic" w:hint="cs"/>
                <w:color w:val="000000" w:themeColor="text1"/>
                <w:rtl/>
                <w:lang w:val="en-US"/>
              </w:rPr>
              <w:t>ثقيف</w:t>
            </w:r>
            <w:r w:rsidR="00450053" w:rsidRPr="00450053">
              <w:rPr>
                <w:rFonts w:ascii="Simplified Arabic" w:eastAsia="Times New Roman" w:hAnsi="Simplified Arabic" w:cs="Simplified Arabic"/>
                <w:color w:val="000000" w:themeColor="text1"/>
                <w:rtl/>
                <w:lang w:val="en-US"/>
              </w:rPr>
              <w:t xml:space="preserve"> بشأن التنوع البيولوجي </w:t>
            </w:r>
            <w:r w:rsidR="001939A0">
              <w:rPr>
                <w:rFonts w:ascii="Simplified Arabic" w:eastAsia="Times New Roman" w:hAnsi="Simplified Arabic" w:cs="Simplified Arabic" w:hint="cs"/>
                <w:color w:val="000000" w:themeColor="text1"/>
                <w:rtl/>
                <w:lang w:val="en-US"/>
              </w:rPr>
              <w:t>ويتعين عليها</w:t>
            </w:r>
            <w:r w:rsidR="00450053" w:rsidRPr="00450053">
              <w:rPr>
                <w:rFonts w:ascii="Simplified Arabic" w:eastAsia="Times New Roman" w:hAnsi="Simplified Arabic" w:cs="Simplified Arabic"/>
                <w:color w:val="000000" w:themeColor="text1"/>
                <w:rtl/>
                <w:lang w:val="en-US"/>
              </w:rPr>
              <w:t xml:space="preserve"> المضي قدم</w:t>
            </w:r>
            <w:r w:rsidR="001939A0">
              <w:rPr>
                <w:rFonts w:ascii="Simplified Arabic" w:eastAsia="Times New Roman" w:hAnsi="Simplified Arabic" w:cs="Simplified Arabic" w:hint="cs"/>
                <w:color w:val="000000" w:themeColor="text1"/>
                <w:rtl/>
                <w:lang w:val="en-US"/>
              </w:rPr>
              <w:t>اً</w:t>
            </w:r>
            <w:r w:rsidR="00450053" w:rsidRPr="00450053">
              <w:rPr>
                <w:rFonts w:ascii="Simplified Arabic" w:eastAsia="Times New Roman" w:hAnsi="Simplified Arabic" w:cs="Simplified Arabic"/>
                <w:color w:val="000000" w:themeColor="text1"/>
                <w:rtl/>
                <w:lang w:val="en-US"/>
              </w:rPr>
              <w:t xml:space="preserve"> </w:t>
            </w:r>
            <w:r w:rsidR="001939A0">
              <w:rPr>
                <w:rFonts w:ascii="Simplified Arabic" w:eastAsia="Times New Roman" w:hAnsi="Simplified Arabic" w:cs="Simplified Arabic" w:hint="cs"/>
                <w:color w:val="000000" w:themeColor="text1"/>
                <w:rtl/>
                <w:lang w:val="en-US"/>
              </w:rPr>
              <w:t>على وجه الاستعجال</w:t>
            </w:r>
            <w:r w:rsidR="00450053" w:rsidRPr="00450053">
              <w:rPr>
                <w:rFonts w:ascii="Simplified Arabic" w:eastAsia="Times New Roman" w:hAnsi="Simplified Arabic" w:cs="Simplified Arabic"/>
                <w:color w:val="000000" w:themeColor="text1"/>
                <w:rtl/>
                <w:lang w:val="en-US"/>
              </w:rPr>
              <w:t xml:space="preserve"> في إ</w:t>
            </w:r>
            <w:r w:rsidR="001939A0">
              <w:rPr>
                <w:rFonts w:ascii="Simplified Arabic" w:eastAsia="Times New Roman" w:hAnsi="Simplified Arabic" w:cs="Simplified Arabic" w:hint="cs"/>
                <w:color w:val="000000" w:themeColor="text1"/>
                <w:rtl/>
                <w:lang w:val="en-US"/>
              </w:rPr>
              <w:t xml:space="preserve">طلاق </w:t>
            </w:r>
            <w:r w:rsidR="00450053" w:rsidRPr="00450053">
              <w:rPr>
                <w:rFonts w:ascii="Simplified Arabic" w:eastAsia="Times New Roman" w:hAnsi="Simplified Arabic" w:cs="Simplified Arabic"/>
                <w:color w:val="000000" w:themeColor="text1"/>
                <w:rtl/>
                <w:lang w:val="en-US"/>
              </w:rPr>
              <w:t xml:space="preserve">الموقع الإلكتروني الجديد؛ ومع ذلك، لا يوجد في الوحدة </w:t>
            </w:r>
            <w:r w:rsidR="00411F48">
              <w:rPr>
                <w:rFonts w:ascii="Simplified Arabic" w:eastAsia="Times New Roman" w:hAnsi="Simplified Arabic" w:cs="Simplified Arabic" w:hint="cs"/>
                <w:color w:val="000000" w:themeColor="text1"/>
                <w:rtl/>
                <w:lang w:val="en-US"/>
              </w:rPr>
              <w:t xml:space="preserve">موظفون يملكون </w:t>
            </w:r>
            <w:r w:rsidR="00450053" w:rsidRPr="00450053">
              <w:rPr>
                <w:rFonts w:ascii="Simplified Arabic" w:eastAsia="Times New Roman" w:hAnsi="Simplified Arabic" w:cs="Simplified Arabic"/>
                <w:color w:val="000000" w:themeColor="text1"/>
                <w:rtl/>
                <w:lang w:val="en-US"/>
              </w:rPr>
              <w:t>الخبرة والقدرات اللازمة،</w:t>
            </w:r>
            <w:r w:rsidR="00411F48">
              <w:rPr>
                <w:rFonts w:ascii="Simplified Arabic" w:eastAsia="Times New Roman" w:hAnsi="Simplified Arabic" w:cs="Simplified Arabic" w:hint="cs"/>
                <w:color w:val="000000" w:themeColor="text1"/>
                <w:rtl/>
                <w:lang w:val="en-US"/>
              </w:rPr>
              <w:t xml:space="preserve"> وبإمكانهم التفرغ</w:t>
            </w:r>
            <w:r w:rsidR="00450053" w:rsidRPr="00450053">
              <w:rPr>
                <w:rFonts w:ascii="Simplified Arabic" w:eastAsia="Times New Roman" w:hAnsi="Simplified Arabic" w:cs="Simplified Arabic"/>
                <w:color w:val="000000" w:themeColor="text1"/>
                <w:rtl/>
                <w:lang w:val="en-US"/>
              </w:rPr>
              <w:t xml:space="preserve"> لمواصلة </w:t>
            </w:r>
            <w:r w:rsidR="00411F48">
              <w:rPr>
                <w:rFonts w:ascii="Simplified Arabic" w:eastAsia="Times New Roman" w:hAnsi="Simplified Arabic" w:cs="Simplified Arabic" w:hint="cs"/>
                <w:color w:val="000000" w:themeColor="text1"/>
                <w:rtl/>
                <w:lang w:val="en-US"/>
              </w:rPr>
              <w:t xml:space="preserve">إعداد </w:t>
            </w:r>
            <w:r w:rsidR="00450053" w:rsidRPr="00450053">
              <w:rPr>
                <w:rFonts w:ascii="Simplified Arabic" w:eastAsia="Times New Roman" w:hAnsi="Simplified Arabic" w:cs="Simplified Arabic"/>
                <w:color w:val="000000" w:themeColor="text1"/>
                <w:rtl/>
                <w:lang w:val="en-US"/>
              </w:rPr>
              <w:t>خطة العمل العالمية للت</w:t>
            </w:r>
            <w:r w:rsidR="00411F48">
              <w:rPr>
                <w:rFonts w:ascii="Simplified Arabic" w:eastAsia="Times New Roman" w:hAnsi="Simplified Arabic" w:cs="Simplified Arabic" w:hint="cs"/>
                <w:color w:val="000000" w:themeColor="text1"/>
                <w:rtl/>
                <w:lang w:val="en-US"/>
              </w:rPr>
              <w:t>ثقيف</w:t>
            </w:r>
            <w:r w:rsidR="00450053" w:rsidRPr="00450053">
              <w:rPr>
                <w:rFonts w:ascii="Simplified Arabic" w:eastAsia="Times New Roman" w:hAnsi="Simplified Arabic" w:cs="Simplified Arabic"/>
                <w:color w:val="000000" w:themeColor="text1"/>
                <w:rtl/>
                <w:lang w:val="en-US"/>
              </w:rPr>
              <w:t xml:space="preserve"> بشأن التنوع البيولوجي</w:t>
            </w:r>
            <w:r w:rsidR="00411F48" w:rsidRPr="00411F48">
              <w:rPr>
                <w:rFonts w:ascii="Simplified Arabic" w:eastAsia="Times New Roman" w:hAnsi="Simplified Arabic" w:cs="Simplified Arabic"/>
                <w:color w:val="000000" w:themeColor="text1"/>
                <w:kern w:val="0"/>
                <w:rtl/>
                <w:lang w:val="en-US" w:eastAsia="en-CA"/>
                <w14:ligatures w14:val="none"/>
              </w:rPr>
              <w:t xml:space="preserve"> </w:t>
            </w:r>
            <w:r w:rsidR="00411F48" w:rsidRPr="00411F48">
              <w:rPr>
                <w:rFonts w:ascii="Simplified Arabic" w:eastAsia="Times New Roman" w:hAnsi="Simplified Arabic" w:cs="Simplified Arabic"/>
                <w:color w:val="000000" w:themeColor="text1"/>
                <w:rtl/>
                <w:lang w:val="en-US"/>
              </w:rPr>
              <w:t>وتنفيذ</w:t>
            </w:r>
            <w:r w:rsidR="00411F48">
              <w:rPr>
                <w:rFonts w:ascii="Simplified Arabic" w:eastAsia="Times New Roman" w:hAnsi="Simplified Arabic" w:cs="Simplified Arabic" w:hint="cs"/>
                <w:color w:val="000000" w:themeColor="text1"/>
                <w:rtl/>
                <w:lang w:val="en-US"/>
              </w:rPr>
              <w:t>ها.</w:t>
            </w:r>
            <w:r w:rsidR="00E3323F">
              <w:rPr>
                <w:rtl/>
              </w:rPr>
              <w:t xml:space="preserve"> </w:t>
            </w:r>
          </w:p>
          <w:p w14:paraId="70ABFFF0" w14:textId="5D5A995F" w:rsidR="00B92FE9" w:rsidRPr="00B92FE9" w:rsidRDefault="00450053" w:rsidP="00D92C19">
            <w:pPr>
              <w:bidi/>
              <w:spacing w:before="120"/>
              <w:rPr>
                <w:rFonts w:ascii="Simplified Arabic" w:eastAsia="Times New Roman" w:hAnsi="Simplified Arabic" w:cs="Simplified Arabic"/>
                <w:color w:val="000000" w:themeColor="text1"/>
                <w:lang w:val="en-US"/>
              </w:rPr>
            </w:pPr>
            <w:r w:rsidRPr="00450053">
              <w:rPr>
                <w:rFonts w:ascii="Simplified Arabic" w:eastAsia="Times New Roman" w:hAnsi="Simplified Arabic" w:cs="Simplified Arabic"/>
                <w:b/>
                <w:bCs/>
                <w:color w:val="000000" w:themeColor="text1"/>
                <w:rtl/>
                <w:lang w:val="en-US"/>
              </w:rPr>
              <w:t>المخاطر</w:t>
            </w:r>
            <w:r w:rsidRPr="00450053">
              <w:rPr>
                <w:rFonts w:ascii="Simplified Arabic" w:eastAsia="Times New Roman" w:hAnsi="Simplified Arabic" w:cs="Simplified Arabic"/>
                <w:color w:val="000000" w:themeColor="text1"/>
                <w:rtl/>
                <w:lang w:val="en-US"/>
              </w:rPr>
              <w:t>: تجدر الإشارة إلى أن هذه الوحدة</w:t>
            </w:r>
            <w:r w:rsidR="00411F48" w:rsidRPr="00450053">
              <w:rPr>
                <w:rFonts w:ascii="Simplified Arabic" w:eastAsia="Times New Roman" w:hAnsi="Simplified Arabic" w:cs="Simplified Arabic"/>
                <w:color w:val="000000" w:themeColor="text1"/>
                <w:rtl/>
                <w:lang w:val="en-US"/>
              </w:rPr>
              <w:t xml:space="preserve"> </w:t>
            </w:r>
            <w:r w:rsidR="009703BA">
              <w:rPr>
                <w:rFonts w:ascii="Simplified Arabic" w:eastAsia="Times New Roman" w:hAnsi="Simplified Arabic" w:cs="Simplified Arabic"/>
                <w:color w:val="000000" w:themeColor="text1"/>
                <w:rtl/>
                <w:lang w:val="en-US"/>
              </w:rPr>
              <w:t>لن تتمكن، بقدراتها الحالية، من</w:t>
            </w:r>
            <w:r w:rsidRPr="00450053">
              <w:rPr>
                <w:rFonts w:ascii="Simplified Arabic" w:eastAsia="Times New Roman" w:hAnsi="Simplified Arabic" w:cs="Simplified Arabic"/>
                <w:color w:val="000000" w:themeColor="text1"/>
                <w:rtl/>
                <w:lang w:val="en-US"/>
              </w:rPr>
              <w:t xml:space="preserve"> تقديم </w:t>
            </w:r>
            <w:r w:rsidR="00411F48">
              <w:rPr>
                <w:rFonts w:ascii="Simplified Arabic" w:eastAsia="Times New Roman" w:hAnsi="Simplified Arabic" w:cs="Simplified Arabic" w:hint="cs"/>
                <w:color w:val="000000" w:themeColor="text1"/>
                <w:rtl/>
                <w:lang w:val="en-US"/>
              </w:rPr>
              <w:t xml:space="preserve">أوجه </w:t>
            </w:r>
            <w:r w:rsidRPr="00450053">
              <w:rPr>
                <w:rFonts w:ascii="Simplified Arabic" w:eastAsia="Times New Roman" w:hAnsi="Simplified Arabic" w:cs="Simplified Arabic"/>
                <w:color w:val="000000" w:themeColor="text1"/>
                <w:rtl/>
                <w:lang w:val="en-US"/>
              </w:rPr>
              <w:t>الدعم والخدمات الم</w:t>
            </w:r>
            <w:r w:rsidR="00C90A50">
              <w:rPr>
                <w:rFonts w:ascii="Simplified Arabic" w:eastAsia="Times New Roman" w:hAnsi="Simplified Arabic" w:cs="Simplified Arabic" w:hint="cs"/>
                <w:color w:val="000000" w:themeColor="text1"/>
                <w:rtl/>
                <w:lang w:val="en-US"/>
              </w:rPr>
              <w:t>رجوة منها</w:t>
            </w:r>
            <w:r w:rsidRPr="00450053">
              <w:rPr>
                <w:rFonts w:ascii="Simplified Arabic" w:eastAsia="Times New Roman" w:hAnsi="Simplified Arabic" w:cs="Simplified Arabic"/>
                <w:color w:val="000000" w:themeColor="text1"/>
                <w:rtl/>
                <w:lang w:val="en-US"/>
              </w:rPr>
              <w:t xml:space="preserve"> بمستوى مناسب من</w:t>
            </w:r>
            <w:r w:rsidR="00411F48">
              <w:rPr>
                <w:rFonts w:ascii="Simplified Arabic" w:eastAsia="Times New Roman" w:hAnsi="Simplified Arabic" w:cs="Simplified Arabic" w:hint="cs"/>
                <w:color w:val="000000" w:themeColor="text1"/>
                <w:rtl/>
                <w:lang w:val="en-US"/>
              </w:rPr>
              <w:t xml:space="preserve"> حيث</w:t>
            </w:r>
            <w:r w:rsidRPr="00450053">
              <w:rPr>
                <w:rFonts w:ascii="Simplified Arabic" w:eastAsia="Times New Roman" w:hAnsi="Simplified Arabic" w:cs="Simplified Arabic"/>
                <w:color w:val="000000" w:themeColor="text1"/>
                <w:rtl/>
                <w:lang w:val="en-US"/>
              </w:rPr>
              <w:t xml:space="preserve"> النطاق والجودة والسرعة، </w:t>
            </w:r>
            <w:r w:rsidR="00411F48">
              <w:rPr>
                <w:rFonts w:ascii="Simplified Arabic" w:eastAsia="Times New Roman" w:hAnsi="Simplified Arabic" w:cs="Simplified Arabic" w:hint="cs"/>
                <w:color w:val="000000" w:themeColor="text1"/>
                <w:rtl/>
                <w:lang w:val="en-US"/>
              </w:rPr>
              <w:t>وفقاً لتوقعات</w:t>
            </w:r>
            <w:r w:rsidRPr="00450053">
              <w:rPr>
                <w:rFonts w:ascii="Simplified Arabic" w:eastAsia="Times New Roman" w:hAnsi="Simplified Arabic" w:cs="Simplified Arabic"/>
                <w:color w:val="000000" w:themeColor="text1"/>
                <w:rtl/>
                <w:lang w:val="en-US"/>
              </w:rPr>
              <w:t xml:space="preserve"> الأطراف، </w:t>
            </w:r>
            <w:r w:rsidR="00411F48">
              <w:rPr>
                <w:rFonts w:ascii="Simplified Arabic" w:eastAsia="Times New Roman" w:hAnsi="Simplified Arabic" w:cs="Simplified Arabic" w:hint="cs"/>
                <w:color w:val="000000" w:themeColor="text1"/>
                <w:rtl/>
                <w:lang w:val="en-US"/>
              </w:rPr>
              <w:t xml:space="preserve">لا سيما </w:t>
            </w:r>
            <w:r w:rsidRPr="00450053">
              <w:rPr>
                <w:rFonts w:ascii="Simplified Arabic" w:eastAsia="Times New Roman" w:hAnsi="Simplified Arabic" w:cs="Simplified Arabic"/>
                <w:color w:val="000000" w:themeColor="text1"/>
                <w:rtl/>
                <w:lang w:val="en-US"/>
              </w:rPr>
              <w:t>من خلال نظرها في خطة العمل العالمية للت</w:t>
            </w:r>
            <w:r w:rsidR="00411F48">
              <w:rPr>
                <w:rFonts w:ascii="Simplified Arabic" w:eastAsia="Times New Roman" w:hAnsi="Simplified Arabic" w:cs="Simplified Arabic" w:hint="cs"/>
                <w:color w:val="000000" w:themeColor="text1"/>
                <w:rtl/>
                <w:lang w:val="en-US"/>
              </w:rPr>
              <w:t>ثقيف</w:t>
            </w:r>
            <w:r w:rsidRPr="00450053">
              <w:rPr>
                <w:rFonts w:ascii="Simplified Arabic" w:eastAsia="Times New Roman" w:hAnsi="Simplified Arabic" w:cs="Simplified Arabic"/>
                <w:color w:val="000000" w:themeColor="text1"/>
                <w:rtl/>
                <w:lang w:val="en-US"/>
              </w:rPr>
              <w:t xml:space="preserve"> بشأن التنوع البيولوجي، دون </w:t>
            </w:r>
            <w:r w:rsidR="00411F48">
              <w:rPr>
                <w:rFonts w:ascii="Simplified Arabic" w:eastAsia="Times New Roman" w:hAnsi="Simplified Arabic" w:cs="Simplified Arabic" w:hint="cs"/>
                <w:color w:val="000000" w:themeColor="text1"/>
                <w:rtl/>
                <w:lang w:val="en-US"/>
              </w:rPr>
              <w:t xml:space="preserve">توافر </w:t>
            </w:r>
            <w:r w:rsidRPr="00450053">
              <w:rPr>
                <w:rFonts w:ascii="Simplified Arabic" w:eastAsia="Times New Roman" w:hAnsi="Simplified Arabic" w:cs="Simplified Arabic"/>
                <w:color w:val="000000" w:themeColor="text1"/>
                <w:rtl/>
                <w:lang w:val="en-US"/>
              </w:rPr>
              <w:t xml:space="preserve">موارد إضافية من الموظفين </w:t>
            </w:r>
            <w:r w:rsidR="005C61D9">
              <w:rPr>
                <w:rFonts w:ascii="Simplified Arabic" w:eastAsia="Times New Roman" w:hAnsi="Simplified Arabic" w:cs="Simplified Arabic"/>
                <w:color w:val="000000" w:themeColor="text1"/>
                <w:rtl/>
                <w:lang w:val="en-US"/>
              </w:rPr>
              <w:t>لا تقل عن</w:t>
            </w:r>
            <w:r w:rsidRPr="00450053">
              <w:rPr>
                <w:rFonts w:ascii="Simplified Arabic" w:eastAsia="Times New Roman" w:hAnsi="Simplified Arabic" w:cs="Simplified Arabic"/>
                <w:color w:val="000000" w:themeColor="text1"/>
                <w:rtl/>
                <w:lang w:val="en-US"/>
              </w:rPr>
              <w:t xml:space="preserve"> </w:t>
            </w:r>
            <w:r w:rsidR="00C90A50">
              <w:rPr>
                <w:rFonts w:ascii="Simplified Arabic" w:eastAsia="Times New Roman" w:hAnsi="Simplified Arabic" w:cs="Simplified Arabic" w:hint="cs"/>
                <w:color w:val="000000" w:themeColor="text1"/>
                <w:rtl/>
                <w:lang w:val="en-US"/>
              </w:rPr>
              <w:t>موظف واحد</w:t>
            </w:r>
            <w:r w:rsidR="00411F48">
              <w:rPr>
                <w:rFonts w:ascii="Simplified Arabic" w:eastAsia="Times New Roman" w:hAnsi="Simplified Arabic" w:cs="Simplified Arabic" w:hint="cs"/>
                <w:color w:val="000000" w:themeColor="text1"/>
                <w:rtl/>
                <w:lang w:val="en-US"/>
              </w:rPr>
              <w:t xml:space="preserve"> </w:t>
            </w:r>
            <w:r w:rsidRPr="00450053">
              <w:rPr>
                <w:rFonts w:ascii="Simplified Arabic" w:eastAsia="Times New Roman" w:hAnsi="Simplified Arabic" w:cs="Simplified Arabic"/>
                <w:color w:val="000000" w:themeColor="text1"/>
                <w:rtl/>
                <w:lang w:val="en-US"/>
              </w:rPr>
              <w:t xml:space="preserve">برتبة ف-2، </w:t>
            </w:r>
            <w:r w:rsidR="00C90A50">
              <w:rPr>
                <w:rFonts w:ascii="Simplified Arabic" w:eastAsia="Times New Roman" w:hAnsi="Simplified Arabic" w:cs="Simplified Arabic" w:hint="cs"/>
                <w:color w:val="000000" w:themeColor="text1"/>
                <w:rtl/>
                <w:lang w:val="en-US"/>
              </w:rPr>
              <w:t>على النحو المقترح</w:t>
            </w:r>
            <w:r w:rsidRPr="00450053">
              <w:rPr>
                <w:rFonts w:ascii="Simplified Arabic" w:eastAsia="Times New Roman" w:hAnsi="Simplified Arabic" w:cs="Simplified Arabic"/>
                <w:color w:val="000000" w:themeColor="text1"/>
                <w:rtl/>
                <w:lang w:val="en-US"/>
              </w:rPr>
              <w:t>.</w:t>
            </w:r>
            <w:r w:rsidR="00E3323F">
              <w:rPr>
                <w:rtl/>
              </w:rPr>
              <w:t xml:space="preserve"> </w:t>
            </w:r>
          </w:p>
        </w:tc>
      </w:tr>
    </w:tbl>
    <w:p w14:paraId="1B6E93C8" w14:textId="77777777" w:rsidR="00B92FE9" w:rsidRPr="00B92FE9" w:rsidRDefault="00B92FE9" w:rsidP="00B92FE9">
      <w:pPr>
        <w:bidi/>
        <w:spacing w:after="120" w:line="216" w:lineRule="auto"/>
        <w:ind w:left="720"/>
        <w:jc w:val="both"/>
        <w:rPr>
          <w:rFonts w:eastAsia="PMingLiU" w:cs="Simplified Arabic"/>
          <w:b/>
          <w:bCs/>
          <w:lang w:val="en-US" w:eastAsia="ar-SA"/>
        </w:rPr>
      </w:pPr>
    </w:p>
    <w:p w14:paraId="15367C83" w14:textId="630C4A9D" w:rsidR="00386300" w:rsidRPr="006C5C25" w:rsidRDefault="00386300" w:rsidP="00C90A50">
      <w:pPr>
        <w:bidi/>
        <w:spacing w:after="120" w:line="216" w:lineRule="auto"/>
        <w:jc w:val="center"/>
        <w:rPr>
          <w:rFonts w:cs="Simplified Arabic"/>
          <w:sz w:val="22"/>
          <w:rtl/>
          <w:lang w:bidi="ar-EG"/>
        </w:rPr>
      </w:pPr>
      <w:r w:rsidRPr="006C5C25">
        <w:rPr>
          <w:rFonts w:cs="Simplified Arabic" w:hint="cs"/>
          <w:sz w:val="22"/>
          <w:rtl/>
          <w:lang w:bidi="ar-EG"/>
        </w:rPr>
        <w:t>__________</w:t>
      </w:r>
    </w:p>
    <w:sectPr w:rsidR="00386300" w:rsidRPr="006C5C25" w:rsidSect="00DD290D">
      <w:headerReference w:type="even" r:id="rId22"/>
      <w:headerReference w:type="default" r:id="rId23"/>
      <w:footerReference w:type="even" r:id="rId24"/>
      <w:footerReference w:type="default" r:id="rId25"/>
      <w:headerReference w:type="first" r:id="rId26"/>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7E4DD3" w14:textId="77777777" w:rsidR="00E54BE6" w:rsidRDefault="00E54BE6" w:rsidP="00C005BD">
      <w:r>
        <w:separator/>
      </w:r>
    </w:p>
  </w:endnote>
  <w:endnote w:type="continuationSeparator" w:id="0">
    <w:p w14:paraId="5451B502" w14:textId="77777777" w:rsidR="00E54BE6" w:rsidRDefault="00E54BE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2040" w14:textId="77777777" w:rsidR="00E54BE6" w:rsidRDefault="00E54BE6" w:rsidP="00A319AA">
      <w:pPr>
        <w:bidi/>
      </w:pPr>
      <w:r>
        <w:separator/>
      </w:r>
    </w:p>
  </w:footnote>
  <w:footnote w:type="continuationSeparator" w:id="0">
    <w:p w14:paraId="613C0101" w14:textId="77777777" w:rsidR="00E54BE6" w:rsidRDefault="00E54BE6" w:rsidP="00C005BD">
      <w:r>
        <w:continuationSeparator/>
      </w:r>
    </w:p>
  </w:footnote>
  <w:footnote w:id="1">
    <w:p w14:paraId="47897793" w14:textId="6A53FB34" w:rsidR="00DD37DE" w:rsidRPr="00DD37DE" w:rsidRDefault="00DD37DE" w:rsidP="00DD37DE">
      <w:pPr>
        <w:pStyle w:val="FootnoteText"/>
        <w:bidi/>
        <w:jc w:val="both"/>
        <w:rPr>
          <w:rFonts w:ascii="Simplified Arabic" w:hAnsi="Simplified Arabic" w:cs="Simplified Arabic"/>
        </w:rPr>
      </w:pPr>
      <w:r w:rsidRPr="00ED2A51">
        <w:rPr>
          <w:rStyle w:val="FootnoteReference"/>
        </w:rPr>
        <w:t>*</w:t>
      </w:r>
      <w:r>
        <w:rPr>
          <w:rFonts w:hint="cs"/>
          <w:rtl/>
        </w:rPr>
        <w:t xml:space="preserve"> </w:t>
      </w:r>
      <w:hyperlink r:id="rId1" w:history="1">
        <w:r w:rsidR="004C169D" w:rsidRPr="004C169D">
          <w:rPr>
            <w:rStyle w:val="Hyperlink"/>
            <w:sz w:val="18"/>
            <w:szCs w:val="18"/>
          </w:rPr>
          <w:t>CBD/COP/17/1/Rev.1</w:t>
        </w:r>
      </w:hyperlink>
      <w:r>
        <w:rPr>
          <w:rFonts w:ascii="Simplified Arabic" w:hAnsi="Simplified Arabic" w:cs="Simplified Arabic" w:hint="cs"/>
          <w:rtl/>
        </w:rPr>
        <w:t>.</w:t>
      </w:r>
    </w:p>
  </w:footnote>
  <w:footnote w:id="2">
    <w:p w14:paraId="7CB1D17E" w14:textId="1C2E0EE2" w:rsidR="0055085B" w:rsidRPr="0055085B" w:rsidRDefault="0055085B" w:rsidP="0055085B">
      <w:pPr>
        <w:pStyle w:val="FootnoteText"/>
        <w:bidi/>
        <w:rPr>
          <w:rFonts w:ascii="Simplified Arabic" w:hAnsi="Simplified Arabic" w:cs="Simplified Arabic"/>
        </w:rPr>
      </w:pPr>
      <w:r w:rsidRPr="0055085B">
        <w:rPr>
          <w:rStyle w:val="FootnoteReference"/>
          <w:rFonts w:ascii="Simplified Arabic" w:hAnsi="Simplified Arabic" w:cs="Simplified Arabic" w:hint="cs"/>
        </w:rPr>
        <w:t>**</w:t>
      </w:r>
      <w:r w:rsidRPr="0055085B">
        <w:rPr>
          <w:rFonts w:ascii="Simplified Arabic" w:hAnsi="Simplified Arabic" w:cs="Simplified Arabic" w:hint="cs"/>
        </w:rPr>
        <w:t xml:space="preserve"> </w:t>
      </w:r>
      <w:r w:rsidR="00A77902" w:rsidRPr="00A77902">
        <w:rPr>
          <w:rFonts w:ascii="Simplified Arabic" w:hAnsi="Simplified Arabic" w:cs="Simplified Arabic"/>
          <w:rtl/>
        </w:rPr>
        <w:t>تصدر هذه الوثيقة دون تحرير رسمي</w:t>
      </w:r>
      <w:r w:rsidRPr="0055085B">
        <w:rPr>
          <w:rFonts w:ascii="Simplified Arabic" w:hAnsi="Simplified Arabic" w:cs="Simplified Arabic" w:hint="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7A4" w14:textId="429B7113"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w:t>
    </w:r>
    <w:r w:rsidR="00A234FD">
      <w:rPr>
        <w:sz w:val="22"/>
        <w:szCs w:val="22"/>
        <w:lang w:val="en-US"/>
      </w:rPr>
      <w:t>O</w:t>
    </w:r>
    <w:r w:rsidR="00EE02A8">
      <w:rPr>
        <w:sz w:val="22"/>
        <w:szCs w:val="22"/>
        <w:lang w:val="en-US"/>
      </w:rPr>
      <w:t>P/</w:t>
    </w:r>
    <w:r w:rsidR="00A234FD">
      <w:rPr>
        <w:sz w:val="22"/>
        <w:szCs w:val="22"/>
        <w:lang w:val="en-US"/>
      </w:rPr>
      <w:t>17</w:t>
    </w:r>
    <w:r w:rsidR="00EE02A8">
      <w:rPr>
        <w:sz w:val="22"/>
        <w:szCs w:val="22"/>
        <w:lang w:val="en-US"/>
      </w:rPr>
      <w:t>/</w:t>
    </w:r>
    <w:r w:rsidR="0089607C">
      <w:rPr>
        <w:sz w:val="22"/>
        <w:szCs w:val="22"/>
        <w:lang w:val="en-US"/>
      </w:rPr>
      <w:t>4/Add.1</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0301" w14:textId="20AB8D17"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w:t>
    </w:r>
    <w:r w:rsidR="00A234FD">
      <w:rPr>
        <w:sz w:val="22"/>
        <w:szCs w:val="22"/>
      </w:rPr>
      <w:t>O</w:t>
    </w:r>
    <w:r w:rsidR="00EE02A8">
      <w:rPr>
        <w:sz w:val="22"/>
        <w:szCs w:val="22"/>
      </w:rPr>
      <w:t>P/</w:t>
    </w:r>
    <w:r w:rsidR="00A234FD">
      <w:rPr>
        <w:sz w:val="22"/>
        <w:szCs w:val="22"/>
      </w:rPr>
      <w:t>17</w:t>
    </w:r>
    <w:r w:rsidR="00EE02A8">
      <w:rPr>
        <w:sz w:val="22"/>
        <w:szCs w:val="22"/>
      </w:rPr>
      <w:t>/</w:t>
    </w:r>
    <w:r w:rsidR="0089607C">
      <w:rPr>
        <w:sz w:val="22"/>
        <w:szCs w:val="22"/>
      </w:rPr>
      <w:t>4/Add.1</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70718A"/>
    <w:multiLevelType w:val="hybridMultilevel"/>
    <w:tmpl w:val="7CAC4C54"/>
    <w:lvl w:ilvl="0" w:tplc="340E60B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 w15:restartNumberingAfterBreak="0">
    <w:nsid w:val="08997B36"/>
    <w:multiLevelType w:val="hybridMultilevel"/>
    <w:tmpl w:val="42064B4E"/>
    <w:lvl w:ilvl="0" w:tplc="649C121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65738DE"/>
    <w:multiLevelType w:val="hybridMultilevel"/>
    <w:tmpl w:val="3ABA6680"/>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16B96ED4"/>
    <w:multiLevelType w:val="hybridMultilevel"/>
    <w:tmpl w:val="420C1224"/>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1D626BFB"/>
    <w:multiLevelType w:val="hybridMultilevel"/>
    <w:tmpl w:val="1B58417A"/>
    <w:lvl w:ilvl="0" w:tplc="771879DA">
      <w:start w:val="1"/>
      <w:numFmt w:val="arabicAlpha"/>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12"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0C662D"/>
    <w:multiLevelType w:val="hybridMultilevel"/>
    <w:tmpl w:val="6520FE6A"/>
    <w:lvl w:ilvl="0" w:tplc="9566DFAC">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7" w15:restartNumberingAfterBreak="0">
    <w:nsid w:val="33FD31EB"/>
    <w:multiLevelType w:val="hybridMultilevel"/>
    <w:tmpl w:val="A4222A38"/>
    <w:lvl w:ilvl="0" w:tplc="557253F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894E23"/>
    <w:multiLevelType w:val="hybridMultilevel"/>
    <w:tmpl w:val="8F427038"/>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F9D3C20"/>
    <w:multiLevelType w:val="hybridMultilevel"/>
    <w:tmpl w:val="1130C5F2"/>
    <w:lvl w:ilvl="0" w:tplc="B89A914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55651"/>
    <w:multiLevelType w:val="hybridMultilevel"/>
    <w:tmpl w:val="042C6CBC"/>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9F21098"/>
    <w:multiLevelType w:val="hybridMultilevel"/>
    <w:tmpl w:val="E1726FBC"/>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6" w15:restartNumberingAfterBreak="0">
    <w:nsid w:val="4CE4097F"/>
    <w:multiLevelType w:val="hybridMultilevel"/>
    <w:tmpl w:val="80C8E398"/>
    <w:lvl w:ilvl="0" w:tplc="1BE0B37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54E11075"/>
    <w:multiLevelType w:val="hybridMultilevel"/>
    <w:tmpl w:val="7BB2ECF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B6153"/>
    <w:multiLevelType w:val="hybridMultilevel"/>
    <w:tmpl w:val="E260182A"/>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1"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2" w15:restartNumberingAfterBreak="0">
    <w:nsid w:val="5B5B7509"/>
    <w:multiLevelType w:val="hybridMultilevel"/>
    <w:tmpl w:val="DDAEFBF6"/>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3" w15:restartNumberingAfterBreak="0">
    <w:nsid w:val="5D943BEE"/>
    <w:multiLevelType w:val="multilevel"/>
    <w:tmpl w:val="222A08B4"/>
    <w:numStyleLink w:val="ListCBD"/>
  </w:abstractNum>
  <w:abstractNum w:abstractNumId="34"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600E36EA"/>
    <w:multiLevelType w:val="hybridMultilevel"/>
    <w:tmpl w:val="0616BCB2"/>
    <w:lvl w:ilvl="0" w:tplc="5F06BED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7" w15:restartNumberingAfterBreak="0">
    <w:nsid w:val="609F106C"/>
    <w:multiLevelType w:val="hybridMultilevel"/>
    <w:tmpl w:val="A614CBDA"/>
    <w:lvl w:ilvl="0" w:tplc="291EAD36">
      <w:start w:val="1"/>
      <w:numFmt w:val="decimal"/>
      <w:lvlText w:val="%1-"/>
      <w:lvlJc w:val="left"/>
      <w:pPr>
        <w:ind w:left="1080" w:hanging="360"/>
      </w:pPr>
      <w:rPr>
        <w:rFonts w:hint="default"/>
        <w:b w:val="0"/>
        <w:bCs w:val="0"/>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8" w15:restartNumberingAfterBreak="0">
    <w:nsid w:val="62DE2C31"/>
    <w:multiLevelType w:val="hybridMultilevel"/>
    <w:tmpl w:val="0B7621E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4C313F"/>
    <w:multiLevelType w:val="hybridMultilevel"/>
    <w:tmpl w:val="9F04012C"/>
    <w:lvl w:ilvl="0" w:tplc="F400382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1" w15:restartNumberingAfterBreak="0">
    <w:nsid w:val="6C914F98"/>
    <w:multiLevelType w:val="hybridMultilevel"/>
    <w:tmpl w:val="FFC86646"/>
    <w:lvl w:ilvl="0" w:tplc="684C87A4">
      <w:start w:val="1"/>
      <w:numFmt w:val="arabicAlpha"/>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2" w15:restartNumberingAfterBreak="0">
    <w:nsid w:val="6F206875"/>
    <w:multiLevelType w:val="hybridMultilevel"/>
    <w:tmpl w:val="0F28BCC6"/>
    <w:lvl w:ilvl="0" w:tplc="F6F808A4">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3" w15:restartNumberingAfterBreak="0">
    <w:nsid w:val="74162F9F"/>
    <w:multiLevelType w:val="hybridMultilevel"/>
    <w:tmpl w:val="BBAA12FA"/>
    <w:lvl w:ilvl="0" w:tplc="1FEAB30E">
      <w:start w:val="1"/>
      <w:numFmt w:val="decimal"/>
      <w:lvlText w:val="(%1)"/>
      <w:lvlJc w:val="left"/>
      <w:pPr>
        <w:ind w:left="2520" w:hanging="360"/>
      </w:pPr>
      <w:rPr>
        <w:rFonts w:hint="default"/>
        <w:sz w:val="24"/>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4" w15:restartNumberingAfterBreak="0">
    <w:nsid w:val="744A0A01"/>
    <w:multiLevelType w:val="hybridMultilevel"/>
    <w:tmpl w:val="44C48342"/>
    <w:lvl w:ilvl="0" w:tplc="F6F808A4">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5" w15:restartNumberingAfterBreak="0">
    <w:nsid w:val="763D5E40"/>
    <w:multiLevelType w:val="hybridMultilevel"/>
    <w:tmpl w:val="184C8028"/>
    <w:numStyleLink w:val="ImportedStyle2"/>
  </w:abstractNum>
  <w:num w:numId="1" w16cid:durableId="1757360435">
    <w:abstractNumId w:val="9"/>
  </w:num>
  <w:num w:numId="2" w16cid:durableId="334503660">
    <w:abstractNumId w:val="29"/>
  </w:num>
  <w:num w:numId="3" w16cid:durableId="1030253915">
    <w:abstractNumId w:val="10"/>
  </w:num>
  <w:num w:numId="4" w16cid:durableId="1042709843">
    <w:abstractNumId w:val="21"/>
  </w:num>
  <w:num w:numId="5" w16cid:durableId="2072999303">
    <w:abstractNumId w:val="15"/>
  </w:num>
  <w:num w:numId="6" w16cid:durableId="1323464251">
    <w:abstractNumId w:val="35"/>
  </w:num>
  <w:num w:numId="7" w16cid:durableId="190800566">
    <w:abstractNumId w:val="18"/>
  </w:num>
  <w:num w:numId="8" w16cid:durableId="815562627">
    <w:abstractNumId w:val="14"/>
  </w:num>
  <w:num w:numId="9" w16cid:durableId="1804351448">
    <w:abstractNumId w:val="12"/>
  </w:num>
  <w:num w:numId="10" w16cid:durableId="1145508258">
    <w:abstractNumId w:val="13"/>
  </w:num>
  <w:num w:numId="11" w16cid:durableId="2100709098">
    <w:abstractNumId w:val="3"/>
  </w:num>
  <w:num w:numId="12" w16cid:durableId="1122117347">
    <w:abstractNumId w:val="39"/>
  </w:num>
  <w:num w:numId="13" w16cid:durableId="15739934">
    <w:abstractNumId w:val="4"/>
  </w:num>
  <w:num w:numId="14" w16cid:durableId="663819871">
    <w:abstractNumId w:val="0"/>
  </w:num>
  <w:num w:numId="15" w16cid:durableId="1577206234">
    <w:abstractNumId w:val="20"/>
  </w:num>
  <w:num w:numId="16" w16cid:durableId="1743600919">
    <w:abstractNumId w:val="11"/>
  </w:num>
  <w:num w:numId="17" w16cid:durableId="198864258">
    <w:abstractNumId w:val="23"/>
  </w:num>
  <w:num w:numId="18" w16cid:durableId="960385107">
    <w:abstractNumId w:val="24"/>
  </w:num>
  <w:num w:numId="19" w16cid:durableId="323945383">
    <w:abstractNumId w:val="33"/>
  </w:num>
  <w:num w:numId="20" w16cid:durableId="1506555456">
    <w:abstractNumId w:val="37"/>
  </w:num>
  <w:num w:numId="21" w16cid:durableId="1531648978">
    <w:abstractNumId w:val="31"/>
  </w:num>
  <w:num w:numId="22" w16cid:durableId="1169054305">
    <w:abstractNumId w:val="43"/>
  </w:num>
  <w:num w:numId="23" w16cid:durableId="1488322879">
    <w:abstractNumId w:val="5"/>
  </w:num>
  <w:num w:numId="24" w16cid:durableId="2111385732">
    <w:abstractNumId w:val="45"/>
    <w:lvlOverride w:ilvl="1">
      <w:startOverride w:val="4"/>
    </w:lvlOverride>
  </w:num>
  <w:num w:numId="25" w16cid:durableId="715667327">
    <w:abstractNumId w:val="36"/>
  </w:num>
  <w:num w:numId="26" w16cid:durableId="957492663">
    <w:abstractNumId w:val="22"/>
  </w:num>
  <w:num w:numId="27" w16cid:durableId="2019889812">
    <w:abstractNumId w:val="34"/>
  </w:num>
  <w:num w:numId="28" w16cid:durableId="221407451">
    <w:abstractNumId w:val="28"/>
  </w:num>
  <w:num w:numId="29" w16cid:durableId="1510557726">
    <w:abstractNumId w:val="42"/>
  </w:num>
  <w:num w:numId="30" w16cid:durableId="1858494541">
    <w:abstractNumId w:val="8"/>
  </w:num>
  <w:num w:numId="31" w16cid:durableId="779565805">
    <w:abstractNumId w:val="16"/>
  </w:num>
  <w:num w:numId="32" w16cid:durableId="305936926">
    <w:abstractNumId w:val="6"/>
  </w:num>
  <w:num w:numId="33" w16cid:durableId="888372942">
    <w:abstractNumId w:val="40"/>
  </w:num>
  <w:num w:numId="34" w16cid:durableId="2008483797">
    <w:abstractNumId w:val="1"/>
  </w:num>
  <w:num w:numId="35" w16cid:durableId="1537934266">
    <w:abstractNumId w:val="41"/>
  </w:num>
  <w:num w:numId="36" w16cid:durableId="1470784820">
    <w:abstractNumId w:val="19"/>
  </w:num>
  <w:num w:numId="37" w16cid:durableId="305475424">
    <w:abstractNumId w:val="17"/>
  </w:num>
  <w:num w:numId="38" w16cid:durableId="1919441265">
    <w:abstractNumId w:val="26"/>
  </w:num>
  <w:num w:numId="39" w16cid:durableId="1412701576">
    <w:abstractNumId w:val="25"/>
  </w:num>
  <w:num w:numId="40" w16cid:durableId="699010936">
    <w:abstractNumId w:val="7"/>
  </w:num>
  <w:num w:numId="41" w16cid:durableId="1316884453">
    <w:abstractNumId w:val="32"/>
  </w:num>
  <w:num w:numId="42" w16cid:durableId="1029648502">
    <w:abstractNumId w:val="30"/>
  </w:num>
  <w:num w:numId="43" w16cid:durableId="417597127">
    <w:abstractNumId w:val="2"/>
  </w:num>
  <w:num w:numId="44" w16cid:durableId="158470617">
    <w:abstractNumId w:val="44"/>
  </w:num>
  <w:num w:numId="45" w16cid:durableId="455754955">
    <w:abstractNumId w:val="38"/>
  </w:num>
  <w:num w:numId="46" w16cid:durableId="83082877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0CAC"/>
    <w:rsid w:val="00001595"/>
    <w:rsid w:val="00004421"/>
    <w:rsid w:val="00004DD2"/>
    <w:rsid w:val="0000588C"/>
    <w:rsid w:val="0000742A"/>
    <w:rsid w:val="00012A08"/>
    <w:rsid w:val="000141A3"/>
    <w:rsid w:val="00015E2F"/>
    <w:rsid w:val="000160AF"/>
    <w:rsid w:val="00017D0A"/>
    <w:rsid w:val="00020BC7"/>
    <w:rsid w:val="000212CF"/>
    <w:rsid w:val="00022635"/>
    <w:rsid w:val="00023D81"/>
    <w:rsid w:val="00024707"/>
    <w:rsid w:val="00024852"/>
    <w:rsid w:val="00024CE7"/>
    <w:rsid w:val="000278D2"/>
    <w:rsid w:val="00030319"/>
    <w:rsid w:val="0003055B"/>
    <w:rsid w:val="000324B4"/>
    <w:rsid w:val="0003386B"/>
    <w:rsid w:val="00033D91"/>
    <w:rsid w:val="00033F97"/>
    <w:rsid w:val="000353D6"/>
    <w:rsid w:val="00035974"/>
    <w:rsid w:val="0003624A"/>
    <w:rsid w:val="00037DBB"/>
    <w:rsid w:val="00042B1A"/>
    <w:rsid w:val="00043E8C"/>
    <w:rsid w:val="00045762"/>
    <w:rsid w:val="000465F0"/>
    <w:rsid w:val="00054071"/>
    <w:rsid w:val="00054292"/>
    <w:rsid w:val="00054459"/>
    <w:rsid w:val="00054EEE"/>
    <w:rsid w:val="00054F33"/>
    <w:rsid w:val="00056FE5"/>
    <w:rsid w:val="00057718"/>
    <w:rsid w:val="00057CA3"/>
    <w:rsid w:val="00060D26"/>
    <w:rsid w:val="00061C13"/>
    <w:rsid w:val="000639EC"/>
    <w:rsid w:val="00063A38"/>
    <w:rsid w:val="000640EA"/>
    <w:rsid w:val="00064EBE"/>
    <w:rsid w:val="00065100"/>
    <w:rsid w:val="00066561"/>
    <w:rsid w:val="00066DDB"/>
    <w:rsid w:val="00070BB8"/>
    <w:rsid w:val="0007141C"/>
    <w:rsid w:val="00071D14"/>
    <w:rsid w:val="00072BBD"/>
    <w:rsid w:val="0007314C"/>
    <w:rsid w:val="0007346F"/>
    <w:rsid w:val="00074A6C"/>
    <w:rsid w:val="00076B2B"/>
    <w:rsid w:val="000774B7"/>
    <w:rsid w:val="0008009C"/>
    <w:rsid w:val="000833CF"/>
    <w:rsid w:val="0008448C"/>
    <w:rsid w:val="00085E7C"/>
    <w:rsid w:val="00086615"/>
    <w:rsid w:val="000868DC"/>
    <w:rsid w:val="0008747D"/>
    <w:rsid w:val="00090564"/>
    <w:rsid w:val="000914B6"/>
    <w:rsid w:val="000929DF"/>
    <w:rsid w:val="00093D6C"/>
    <w:rsid w:val="0009438F"/>
    <w:rsid w:val="000943D5"/>
    <w:rsid w:val="00096D07"/>
    <w:rsid w:val="000A1725"/>
    <w:rsid w:val="000A1F60"/>
    <w:rsid w:val="000A20D2"/>
    <w:rsid w:val="000A2909"/>
    <w:rsid w:val="000A2A00"/>
    <w:rsid w:val="000A33A3"/>
    <w:rsid w:val="000A3AFE"/>
    <w:rsid w:val="000A423D"/>
    <w:rsid w:val="000A5943"/>
    <w:rsid w:val="000A6CB0"/>
    <w:rsid w:val="000A7A9F"/>
    <w:rsid w:val="000B0CB7"/>
    <w:rsid w:val="000B1263"/>
    <w:rsid w:val="000B3F3F"/>
    <w:rsid w:val="000B5162"/>
    <w:rsid w:val="000B551A"/>
    <w:rsid w:val="000B6E1E"/>
    <w:rsid w:val="000B7A1A"/>
    <w:rsid w:val="000C11C5"/>
    <w:rsid w:val="000C17F7"/>
    <w:rsid w:val="000C250B"/>
    <w:rsid w:val="000C2568"/>
    <w:rsid w:val="000C2646"/>
    <w:rsid w:val="000C3645"/>
    <w:rsid w:val="000C53C8"/>
    <w:rsid w:val="000C63A5"/>
    <w:rsid w:val="000C777F"/>
    <w:rsid w:val="000C7B4D"/>
    <w:rsid w:val="000D097F"/>
    <w:rsid w:val="000D09DD"/>
    <w:rsid w:val="000D117F"/>
    <w:rsid w:val="000D1320"/>
    <w:rsid w:val="000D139B"/>
    <w:rsid w:val="000D1F35"/>
    <w:rsid w:val="000D219A"/>
    <w:rsid w:val="000D2250"/>
    <w:rsid w:val="000D277A"/>
    <w:rsid w:val="000D27EF"/>
    <w:rsid w:val="000D3B0A"/>
    <w:rsid w:val="000D4DA8"/>
    <w:rsid w:val="000D6536"/>
    <w:rsid w:val="000D6C75"/>
    <w:rsid w:val="000D6D6F"/>
    <w:rsid w:val="000E0446"/>
    <w:rsid w:val="000E0731"/>
    <w:rsid w:val="000E32DA"/>
    <w:rsid w:val="000E4158"/>
    <w:rsid w:val="000E4FD8"/>
    <w:rsid w:val="000E65B5"/>
    <w:rsid w:val="000E7936"/>
    <w:rsid w:val="000E7942"/>
    <w:rsid w:val="000F034F"/>
    <w:rsid w:val="000F1926"/>
    <w:rsid w:val="000F3905"/>
    <w:rsid w:val="000F3A16"/>
    <w:rsid w:val="000F3DC1"/>
    <w:rsid w:val="000F4451"/>
    <w:rsid w:val="000F5F13"/>
    <w:rsid w:val="000F73DB"/>
    <w:rsid w:val="000F7B51"/>
    <w:rsid w:val="000F7BB3"/>
    <w:rsid w:val="00100138"/>
    <w:rsid w:val="001002DE"/>
    <w:rsid w:val="00100A70"/>
    <w:rsid w:val="00101222"/>
    <w:rsid w:val="00101A79"/>
    <w:rsid w:val="001026E6"/>
    <w:rsid w:val="00102FAB"/>
    <w:rsid w:val="0010332B"/>
    <w:rsid w:val="0010359D"/>
    <w:rsid w:val="00105552"/>
    <w:rsid w:val="00106A41"/>
    <w:rsid w:val="00106E2A"/>
    <w:rsid w:val="00106FB3"/>
    <w:rsid w:val="001101BB"/>
    <w:rsid w:val="00111926"/>
    <w:rsid w:val="00113547"/>
    <w:rsid w:val="00114B23"/>
    <w:rsid w:val="001156DD"/>
    <w:rsid w:val="00116206"/>
    <w:rsid w:val="00121644"/>
    <w:rsid w:val="00121F4C"/>
    <w:rsid w:val="0012355A"/>
    <w:rsid w:val="0012367C"/>
    <w:rsid w:val="0012379C"/>
    <w:rsid w:val="00123952"/>
    <w:rsid w:val="00124387"/>
    <w:rsid w:val="00124B46"/>
    <w:rsid w:val="00125598"/>
    <w:rsid w:val="00126A1D"/>
    <w:rsid w:val="00133246"/>
    <w:rsid w:val="00133263"/>
    <w:rsid w:val="0013484F"/>
    <w:rsid w:val="00134D0E"/>
    <w:rsid w:val="001350D0"/>
    <w:rsid w:val="00135A32"/>
    <w:rsid w:val="00141A04"/>
    <w:rsid w:val="00145854"/>
    <w:rsid w:val="0014744E"/>
    <w:rsid w:val="00147A6E"/>
    <w:rsid w:val="00147FFE"/>
    <w:rsid w:val="00150877"/>
    <w:rsid w:val="00151634"/>
    <w:rsid w:val="001516CD"/>
    <w:rsid w:val="00151FC2"/>
    <w:rsid w:val="00152041"/>
    <w:rsid w:val="00152B14"/>
    <w:rsid w:val="00152FFC"/>
    <w:rsid w:val="001539CC"/>
    <w:rsid w:val="00154BB5"/>
    <w:rsid w:val="0015580C"/>
    <w:rsid w:val="00155E91"/>
    <w:rsid w:val="001601D1"/>
    <w:rsid w:val="001602AE"/>
    <w:rsid w:val="0016095A"/>
    <w:rsid w:val="00163136"/>
    <w:rsid w:val="00163F91"/>
    <w:rsid w:val="001643DA"/>
    <w:rsid w:val="00164EEF"/>
    <w:rsid w:val="001659B2"/>
    <w:rsid w:val="00165BB5"/>
    <w:rsid w:val="00166D3B"/>
    <w:rsid w:val="00167330"/>
    <w:rsid w:val="00167386"/>
    <w:rsid w:val="001726C1"/>
    <w:rsid w:val="0017273D"/>
    <w:rsid w:val="0017304B"/>
    <w:rsid w:val="00174BB4"/>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9A0"/>
    <w:rsid w:val="00193D48"/>
    <w:rsid w:val="001940BF"/>
    <w:rsid w:val="00194D2C"/>
    <w:rsid w:val="001957F1"/>
    <w:rsid w:val="00195C99"/>
    <w:rsid w:val="001A12D7"/>
    <w:rsid w:val="001A25FA"/>
    <w:rsid w:val="001A28B6"/>
    <w:rsid w:val="001A311B"/>
    <w:rsid w:val="001A35BC"/>
    <w:rsid w:val="001A3E65"/>
    <w:rsid w:val="001A4B9B"/>
    <w:rsid w:val="001A7098"/>
    <w:rsid w:val="001B24E9"/>
    <w:rsid w:val="001B316D"/>
    <w:rsid w:val="001B4E49"/>
    <w:rsid w:val="001B5A8D"/>
    <w:rsid w:val="001B5A9A"/>
    <w:rsid w:val="001B647D"/>
    <w:rsid w:val="001B692F"/>
    <w:rsid w:val="001B6AA2"/>
    <w:rsid w:val="001B7237"/>
    <w:rsid w:val="001B7B39"/>
    <w:rsid w:val="001C0675"/>
    <w:rsid w:val="001C15F2"/>
    <w:rsid w:val="001C1706"/>
    <w:rsid w:val="001C2612"/>
    <w:rsid w:val="001C3325"/>
    <w:rsid w:val="001C34B7"/>
    <w:rsid w:val="001C38FE"/>
    <w:rsid w:val="001C534C"/>
    <w:rsid w:val="001C6BA3"/>
    <w:rsid w:val="001D0B06"/>
    <w:rsid w:val="001D2679"/>
    <w:rsid w:val="001D4386"/>
    <w:rsid w:val="001D547B"/>
    <w:rsid w:val="001D64EF"/>
    <w:rsid w:val="001D757D"/>
    <w:rsid w:val="001D7A40"/>
    <w:rsid w:val="001D7B4D"/>
    <w:rsid w:val="001D7E3A"/>
    <w:rsid w:val="001E13B1"/>
    <w:rsid w:val="001E2789"/>
    <w:rsid w:val="001E3423"/>
    <w:rsid w:val="001E4870"/>
    <w:rsid w:val="001E5B22"/>
    <w:rsid w:val="001E643D"/>
    <w:rsid w:val="001E774F"/>
    <w:rsid w:val="001E7A22"/>
    <w:rsid w:val="001F0B43"/>
    <w:rsid w:val="001F0FC7"/>
    <w:rsid w:val="001F16DC"/>
    <w:rsid w:val="001F19E8"/>
    <w:rsid w:val="001F59FC"/>
    <w:rsid w:val="001F6865"/>
    <w:rsid w:val="001F71F6"/>
    <w:rsid w:val="00205B9C"/>
    <w:rsid w:val="002067EE"/>
    <w:rsid w:val="00206CF2"/>
    <w:rsid w:val="0021127A"/>
    <w:rsid w:val="00211409"/>
    <w:rsid w:val="00212595"/>
    <w:rsid w:val="00212919"/>
    <w:rsid w:val="0021469A"/>
    <w:rsid w:val="00215A48"/>
    <w:rsid w:val="00216421"/>
    <w:rsid w:val="00216E85"/>
    <w:rsid w:val="00217178"/>
    <w:rsid w:val="002176F3"/>
    <w:rsid w:val="00221B8A"/>
    <w:rsid w:val="00227535"/>
    <w:rsid w:val="0023174B"/>
    <w:rsid w:val="0023231D"/>
    <w:rsid w:val="002341E3"/>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1A58"/>
    <w:rsid w:val="00252185"/>
    <w:rsid w:val="00254A8C"/>
    <w:rsid w:val="002560D1"/>
    <w:rsid w:val="002566BF"/>
    <w:rsid w:val="00256A36"/>
    <w:rsid w:val="002571D9"/>
    <w:rsid w:val="0025795E"/>
    <w:rsid w:val="002601F7"/>
    <w:rsid w:val="00260700"/>
    <w:rsid w:val="00261543"/>
    <w:rsid w:val="00261BFB"/>
    <w:rsid w:val="002639AA"/>
    <w:rsid w:val="002663FF"/>
    <w:rsid w:val="002679EA"/>
    <w:rsid w:val="002718C2"/>
    <w:rsid w:val="0027262C"/>
    <w:rsid w:val="00272A8C"/>
    <w:rsid w:val="00272F2E"/>
    <w:rsid w:val="00272F77"/>
    <w:rsid w:val="00273274"/>
    <w:rsid w:val="00273FDF"/>
    <w:rsid w:val="002760B5"/>
    <w:rsid w:val="00276550"/>
    <w:rsid w:val="00276B6D"/>
    <w:rsid w:val="00280F5A"/>
    <w:rsid w:val="00281661"/>
    <w:rsid w:val="00281DF6"/>
    <w:rsid w:val="00282BBE"/>
    <w:rsid w:val="00282E7A"/>
    <w:rsid w:val="00283F92"/>
    <w:rsid w:val="0028448E"/>
    <w:rsid w:val="00284E10"/>
    <w:rsid w:val="002852C1"/>
    <w:rsid w:val="002866CA"/>
    <w:rsid w:val="00286DE5"/>
    <w:rsid w:val="0028714D"/>
    <w:rsid w:val="002878B1"/>
    <w:rsid w:val="00291615"/>
    <w:rsid w:val="00291B31"/>
    <w:rsid w:val="00292A01"/>
    <w:rsid w:val="00292CA1"/>
    <w:rsid w:val="00293B0C"/>
    <w:rsid w:val="002947F2"/>
    <w:rsid w:val="00295420"/>
    <w:rsid w:val="00295A6C"/>
    <w:rsid w:val="00297053"/>
    <w:rsid w:val="00297C59"/>
    <w:rsid w:val="00297E6B"/>
    <w:rsid w:val="002A0E05"/>
    <w:rsid w:val="002A550D"/>
    <w:rsid w:val="002A58D9"/>
    <w:rsid w:val="002A5BE1"/>
    <w:rsid w:val="002A6320"/>
    <w:rsid w:val="002B040B"/>
    <w:rsid w:val="002B0B2B"/>
    <w:rsid w:val="002B0EE3"/>
    <w:rsid w:val="002B2766"/>
    <w:rsid w:val="002B296B"/>
    <w:rsid w:val="002B58E2"/>
    <w:rsid w:val="002B65CB"/>
    <w:rsid w:val="002B6723"/>
    <w:rsid w:val="002C04FC"/>
    <w:rsid w:val="002C1203"/>
    <w:rsid w:val="002C2E28"/>
    <w:rsid w:val="002C3088"/>
    <w:rsid w:val="002C376E"/>
    <w:rsid w:val="002C4E10"/>
    <w:rsid w:val="002C597D"/>
    <w:rsid w:val="002C5D87"/>
    <w:rsid w:val="002C623A"/>
    <w:rsid w:val="002C6D3D"/>
    <w:rsid w:val="002C7059"/>
    <w:rsid w:val="002C7D5A"/>
    <w:rsid w:val="002C7F18"/>
    <w:rsid w:val="002D0F59"/>
    <w:rsid w:val="002D1C44"/>
    <w:rsid w:val="002D5528"/>
    <w:rsid w:val="002D5703"/>
    <w:rsid w:val="002D5C3B"/>
    <w:rsid w:val="002D74F7"/>
    <w:rsid w:val="002D77E0"/>
    <w:rsid w:val="002E239D"/>
    <w:rsid w:val="002E3989"/>
    <w:rsid w:val="002E3C70"/>
    <w:rsid w:val="002E53FE"/>
    <w:rsid w:val="002E5908"/>
    <w:rsid w:val="002E6B50"/>
    <w:rsid w:val="002E6EBF"/>
    <w:rsid w:val="002F01BD"/>
    <w:rsid w:val="002F1EA6"/>
    <w:rsid w:val="002F236E"/>
    <w:rsid w:val="002F2AC6"/>
    <w:rsid w:val="002F2D34"/>
    <w:rsid w:val="002F3B1E"/>
    <w:rsid w:val="002F5159"/>
    <w:rsid w:val="002F5C43"/>
    <w:rsid w:val="003016F9"/>
    <w:rsid w:val="00301C15"/>
    <w:rsid w:val="003028B1"/>
    <w:rsid w:val="00302CF9"/>
    <w:rsid w:val="00303422"/>
    <w:rsid w:val="003038FE"/>
    <w:rsid w:val="00304172"/>
    <w:rsid w:val="003041F9"/>
    <w:rsid w:val="00304891"/>
    <w:rsid w:val="00305622"/>
    <w:rsid w:val="00305F22"/>
    <w:rsid w:val="0030611C"/>
    <w:rsid w:val="003065EF"/>
    <w:rsid w:val="0030754F"/>
    <w:rsid w:val="003077BF"/>
    <w:rsid w:val="00311A99"/>
    <w:rsid w:val="00312606"/>
    <w:rsid w:val="003140AF"/>
    <w:rsid w:val="003140EC"/>
    <w:rsid w:val="003142D5"/>
    <w:rsid w:val="003146A7"/>
    <w:rsid w:val="00315531"/>
    <w:rsid w:val="00316398"/>
    <w:rsid w:val="0031642F"/>
    <w:rsid w:val="0031719F"/>
    <w:rsid w:val="00317820"/>
    <w:rsid w:val="00320091"/>
    <w:rsid w:val="00320D8E"/>
    <w:rsid w:val="00321431"/>
    <w:rsid w:val="00322B56"/>
    <w:rsid w:val="00323C5A"/>
    <w:rsid w:val="0032482E"/>
    <w:rsid w:val="00326B76"/>
    <w:rsid w:val="0032731C"/>
    <w:rsid w:val="00330350"/>
    <w:rsid w:val="0033048B"/>
    <w:rsid w:val="00331EA6"/>
    <w:rsid w:val="0033337E"/>
    <w:rsid w:val="003334D5"/>
    <w:rsid w:val="003344C7"/>
    <w:rsid w:val="003363FE"/>
    <w:rsid w:val="003365D8"/>
    <w:rsid w:val="00336B35"/>
    <w:rsid w:val="00336F2F"/>
    <w:rsid w:val="00337348"/>
    <w:rsid w:val="00337526"/>
    <w:rsid w:val="00337C93"/>
    <w:rsid w:val="00340B98"/>
    <w:rsid w:val="00341291"/>
    <w:rsid w:val="0034138F"/>
    <w:rsid w:val="00344047"/>
    <w:rsid w:val="00344294"/>
    <w:rsid w:val="00344B5C"/>
    <w:rsid w:val="00345281"/>
    <w:rsid w:val="003472F1"/>
    <w:rsid w:val="00350776"/>
    <w:rsid w:val="00351C77"/>
    <w:rsid w:val="00352117"/>
    <w:rsid w:val="003523AF"/>
    <w:rsid w:val="0035396C"/>
    <w:rsid w:val="00353A8D"/>
    <w:rsid w:val="00354EF7"/>
    <w:rsid w:val="00356521"/>
    <w:rsid w:val="003569A7"/>
    <w:rsid w:val="00360C07"/>
    <w:rsid w:val="00360FBE"/>
    <w:rsid w:val="00361130"/>
    <w:rsid w:val="003615C5"/>
    <w:rsid w:val="00361A63"/>
    <w:rsid w:val="00361BFB"/>
    <w:rsid w:val="0036226F"/>
    <w:rsid w:val="00364BA9"/>
    <w:rsid w:val="0036535D"/>
    <w:rsid w:val="0036580F"/>
    <w:rsid w:val="00365BB2"/>
    <w:rsid w:val="003667A8"/>
    <w:rsid w:val="003669F9"/>
    <w:rsid w:val="003704CD"/>
    <w:rsid w:val="00370966"/>
    <w:rsid w:val="00371027"/>
    <w:rsid w:val="003726CE"/>
    <w:rsid w:val="00373823"/>
    <w:rsid w:val="003748F0"/>
    <w:rsid w:val="0037517D"/>
    <w:rsid w:val="0037577B"/>
    <w:rsid w:val="003768E6"/>
    <w:rsid w:val="00377E64"/>
    <w:rsid w:val="003808B7"/>
    <w:rsid w:val="00380AF8"/>
    <w:rsid w:val="00380F06"/>
    <w:rsid w:val="0038219A"/>
    <w:rsid w:val="0038237B"/>
    <w:rsid w:val="0038248F"/>
    <w:rsid w:val="003839C6"/>
    <w:rsid w:val="00383A2F"/>
    <w:rsid w:val="00383D31"/>
    <w:rsid w:val="00386300"/>
    <w:rsid w:val="00386368"/>
    <w:rsid w:val="003901AC"/>
    <w:rsid w:val="00390B11"/>
    <w:rsid w:val="003966D1"/>
    <w:rsid w:val="00397573"/>
    <w:rsid w:val="003A068A"/>
    <w:rsid w:val="003A0742"/>
    <w:rsid w:val="003A0946"/>
    <w:rsid w:val="003A20BE"/>
    <w:rsid w:val="003A2339"/>
    <w:rsid w:val="003A2343"/>
    <w:rsid w:val="003A2590"/>
    <w:rsid w:val="003A25DC"/>
    <w:rsid w:val="003A2E0C"/>
    <w:rsid w:val="003A3207"/>
    <w:rsid w:val="003A3F0A"/>
    <w:rsid w:val="003A4412"/>
    <w:rsid w:val="003A44FF"/>
    <w:rsid w:val="003A5142"/>
    <w:rsid w:val="003A54A7"/>
    <w:rsid w:val="003A681F"/>
    <w:rsid w:val="003A7795"/>
    <w:rsid w:val="003B0E9C"/>
    <w:rsid w:val="003B0ED0"/>
    <w:rsid w:val="003B1315"/>
    <w:rsid w:val="003B18FD"/>
    <w:rsid w:val="003B283A"/>
    <w:rsid w:val="003B4B7E"/>
    <w:rsid w:val="003B53B6"/>
    <w:rsid w:val="003B6733"/>
    <w:rsid w:val="003B6C97"/>
    <w:rsid w:val="003C12BD"/>
    <w:rsid w:val="003C1E4F"/>
    <w:rsid w:val="003C3515"/>
    <w:rsid w:val="003C41D4"/>
    <w:rsid w:val="003C44FD"/>
    <w:rsid w:val="003C4AF3"/>
    <w:rsid w:val="003C5B65"/>
    <w:rsid w:val="003C6379"/>
    <w:rsid w:val="003C63B5"/>
    <w:rsid w:val="003C6791"/>
    <w:rsid w:val="003C7F66"/>
    <w:rsid w:val="003D010C"/>
    <w:rsid w:val="003D177F"/>
    <w:rsid w:val="003D1B59"/>
    <w:rsid w:val="003D1DC6"/>
    <w:rsid w:val="003D22BC"/>
    <w:rsid w:val="003D46F4"/>
    <w:rsid w:val="003D4766"/>
    <w:rsid w:val="003D675B"/>
    <w:rsid w:val="003D754B"/>
    <w:rsid w:val="003E0848"/>
    <w:rsid w:val="003E2267"/>
    <w:rsid w:val="003E283C"/>
    <w:rsid w:val="003E440B"/>
    <w:rsid w:val="003E5D56"/>
    <w:rsid w:val="003E69DA"/>
    <w:rsid w:val="003F107C"/>
    <w:rsid w:val="003F1546"/>
    <w:rsid w:val="003F20C9"/>
    <w:rsid w:val="003F2B16"/>
    <w:rsid w:val="003F2BF1"/>
    <w:rsid w:val="003F3688"/>
    <w:rsid w:val="003F3973"/>
    <w:rsid w:val="003F423A"/>
    <w:rsid w:val="003F426D"/>
    <w:rsid w:val="003F43FE"/>
    <w:rsid w:val="003F58E2"/>
    <w:rsid w:val="0040036B"/>
    <w:rsid w:val="0040131E"/>
    <w:rsid w:val="0040211C"/>
    <w:rsid w:val="00403A04"/>
    <w:rsid w:val="00404AA8"/>
    <w:rsid w:val="00404F83"/>
    <w:rsid w:val="00405F77"/>
    <w:rsid w:val="0040634E"/>
    <w:rsid w:val="004063D1"/>
    <w:rsid w:val="004067A7"/>
    <w:rsid w:val="00406ADB"/>
    <w:rsid w:val="0041108B"/>
    <w:rsid w:val="00411F48"/>
    <w:rsid w:val="00412007"/>
    <w:rsid w:val="00412703"/>
    <w:rsid w:val="00413277"/>
    <w:rsid w:val="00413C4B"/>
    <w:rsid w:val="0041522D"/>
    <w:rsid w:val="00415EEB"/>
    <w:rsid w:val="004216EB"/>
    <w:rsid w:val="004219B3"/>
    <w:rsid w:val="00421FCD"/>
    <w:rsid w:val="00422789"/>
    <w:rsid w:val="004234E6"/>
    <w:rsid w:val="00423D13"/>
    <w:rsid w:val="00424274"/>
    <w:rsid w:val="004247A3"/>
    <w:rsid w:val="00426521"/>
    <w:rsid w:val="00426C39"/>
    <w:rsid w:val="0042701D"/>
    <w:rsid w:val="004270A3"/>
    <w:rsid w:val="00430B56"/>
    <w:rsid w:val="00431F3C"/>
    <w:rsid w:val="00432AC4"/>
    <w:rsid w:val="00433738"/>
    <w:rsid w:val="00433F2D"/>
    <w:rsid w:val="0043646A"/>
    <w:rsid w:val="00436561"/>
    <w:rsid w:val="004369AE"/>
    <w:rsid w:val="00436E76"/>
    <w:rsid w:val="00437FFE"/>
    <w:rsid w:val="00442228"/>
    <w:rsid w:val="004427F4"/>
    <w:rsid w:val="004427FF"/>
    <w:rsid w:val="00443D6C"/>
    <w:rsid w:val="00444790"/>
    <w:rsid w:val="00445472"/>
    <w:rsid w:val="00446678"/>
    <w:rsid w:val="0044688B"/>
    <w:rsid w:val="004477D7"/>
    <w:rsid w:val="00450053"/>
    <w:rsid w:val="00450333"/>
    <w:rsid w:val="00450C66"/>
    <w:rsid w:val="00450EE9"/>
    <w:rsid w:val="00450F86"/>
    <w:rsid w:val="00451599"/>
    <w:rsid w:val="00451E1E"/>
    <w:rsid w:val="00452E21"/>
    <w:rsid w:val="00452E62"/>
    <w:rsid w:val="00453CDA"/>
    <w:rsid w:val="00455EC9"/>
    <w:rsid w:val="0045763A"/>
    <w:rsid w:val="00460F11"/>
    <w:rsid w:val="004610C0"/>
    <w:rsid w:val="00461BA0"/>
    <w:rsid w:val="00462E5D"/>
    <w:rsid w:val="00463E7B"/>
    <w:rsid w:val="00465311"/>
    <w:rsid w:val="0046560D"/>
    <w:rsid w:val="00465978"/>
    <w:rsid w:val="00466282"/>
    <w:rsid w:val="00470BE5"/>
    <w:rsid w:val="00471E92"/>
    <w:rsid w:val="0047236B"/>
    <w:rsid w:val="00472F0B"/>
    <w:rsid w:val="00472FC1"/>
    <w:rsid w:val="00473210"/>
    <w:rsid w:val="00473C44"/>
    <w:rsid w:val="004740F7"/>
    <w:rsid w:val="0047689A"/>
    <w:rsid w:val="00480564"/>
    <w:rsid w:val="004820B7"/>
    <w:rsid w:val="0048219D"/>
    <w:rsid w:val="00482427"/>
    <w:rsid w:val="004835E7"/>
    <w:rsid w:val="00483D1C"/>
    <w:rsid w:val="00483E5E"/>
    <w:rsid w:val="004848A7"/>
    <w:rsid w:val="00484CEF"/>
    <w:rsid w:val="004852C9"/>
    <w:rsid w:val="00486C3E"/>
    <w:rsid w:val="00487860"/>
    <w:rsid w:val="004901EE"/>
    <w:rsid w:val="00491FDE"/>
    <w:rsid w:val="00492831"/>
    <w:rsid w:val="00492A4E"/>
    <w:rsid w:val="0049407E"/>
    <w:rsid w:val="004960F6"/>
    <w:rsid w:val="0049634D"/>
    <w:rsid w:val="00496383"/>
    <w:rsid w:val="00497C43"/>
    <w:rsid w:val="004A1ED6"/>
    <w:rsid w:val="004A2950"/>
    <w:rsid w:val="004A3737"/>
    <w:rsid w:val="004A49A6"/>
    <w:rsid w:val="004A4A82"/>
    <w:rsid w:val="004A5197"/>
    <w:rsid w:val="004A5236"/>
    <w:rsid w:val="004A5F51"/>
    <w:rsid w:val="004A777D"/>
    <w:rsid w:val="004A781C"/>
    <w:rsid w:val="004B019D"/>
    <w:rsid w:val="004B1C73"/>
    <w:rsid w:val="004B3429"/>
    <w:rsid w:val="004B3E36"/>
    <w:rsid w:val="004B543E"/>
    <w:rsid w:val="004B5A11"/>
    <w:rsid w:val="004B6450"/>
    <w:rsid w:val="004B7085"/>
    <w:rsid w:val="004C04E4"/>
    <w:rsid w:val="004C0F32"/>
    <w:rsid w:val="004C169D"/>
    <w:rsid w:val="004C1B27"/>
    <w:rsid w:val="004C2D39"/>
    <w:rsid w:val="004C35D5"/>
    <w:rsid w:val="004C437C"/>
    <w:rsid w:val="004C6718"/>
    <w:rsid w:val="004C71CB"/>
    <w:rsid w:val="004D1BE7"/>
    <w:rsid w:val="004D45B4"/>
    <w:rsid w:val="004D7FCA"/>
    <w:rsid w:val="004E1180"/>
    <w:rsid w:val="004E25E4"/>
    <w:rsid w:val="004E29B4"/>
    <w:rsid w:val="004E32FD"/>
    <w:rsid w:val="004E429A"/>
    <w:rsid w:val="004E5242"/>
    <w:rsid w:val="004E5D80"/>
    <w:rsid w:val="004E67B5"/>
    <w:rsid w:val="004E72FC"/>
    <w:rsid w:val="004F0AF8"/>
    <w:rsid w:val="004F0BF8"/>
    <w:rsid w:val="004F1161"/>
    <w:rsid w:val="004F1EB2"/>
    <w:rsid w:val="004F1ED8"/>
    <w:rsid w:val="004F1F84"/>
    <w:rsid w:val="004F2EC7"/>
    <w:rsid w:val="004F4434"/>
    <w:rsid w:val="004F513C"/>
    <w:rsid w:val="004F5BDB"/>
    <w:rsid w:val="004F67AD"/>
    <w:rsid w:val="004F7EC5"/>
    <w:rsid w:val="00500517"/>
    <w:rsid w:val="005008E8"/>
    <w:rsid w:val="005016D5"/>
    <w:rsid w:val="005018D7"/>
    <w:rsid w:val="0050206C"/>
    <w:rsid w:val="00502161"/>
    <w:rsid w:val="00503721"/>
    <w:rsid w:val="00503C13"/>
    <w:rsid w:val="00504727"/>
    <w:rsid w:val="00505696"/>
    <w:rsid w:val="00512A7C"/>
    <w:rsid w:val="00512FBD"/>
    <w:rsid w:val="005136A5"/>
    <w:rsid w:val="005142BF"/>
    <w:rsid w:val="00515C7C"/>
    <w:rsid w:val="005162DE"/>
    <w:rsid w:val="00516BC5"/>
    <w:rsid w:val="00516D1E"/>
    <w:rsid w:val="00517032"/>
    <w:rsid w:val="0052012E"/>
    <w:rsid w:val="00520532"/>
    <w:rsid w:val="005207DA"/>
    <w:rsid w:val="00521A89"/>
    <w:rsid w:val="00523CCE"/>
    <w:rsid w:val="0052444F"/>
    <w:rsid w:val="005245A9"/>
    <w:rsid w:val="00525469"/>
    <w:rsid w:val="005259E1"/>
    <w:rsid w:val="0052794E"/>
    <w:rsid w:val="00527FCD"/>
    <w:rsid w:val="0053011D"/>
    <w:rsid w:val="00530573"/>
    <w:rsid w:val="00530F38"/>
    <w:rsid w:val="0053146D"/>
    <w:rsid w:val="00533F39"/>
    <w:rsid w:val="005352A4"/>
    <w:rsid w:val="00536486"/>
    <w:rsid w:val="005369EE"/>
    <w:rsid w:val="005377ED"/>
    <w:rsid w:val="00537A3A"/>
    <w:rsid w:val="0054178B"/>
    <w:rsid w:val="0054456F"/>
    <w:rsid w:val="00544756"/>
    <w:rsid w:val="00545577"/>
    <w:rsid w:val="00546445"/>
    <w:rsid w:val="005466EF"/>
    <w:rsid w:val="0054723A"/>
    <w:rsid w:val="00547D2C"/>
    <w:rsid w:val="0055085B"/>
    <w:rsid w:val="0055259D"/>
    <w:rsid w:val="00552AF8"/>
    <w:rsid w:val="00554582"/>
    <w:rsid w:val="00554A13"/>
    <w:rsid w:val="00554CE2"/>
    <w:rsid w:val="00560D1E"/>
    <w:rsid w:val="00560FDC"/>
    <w:rsid w:val="00561BA0"/>
    <w:rsid w:val="00562E5F"/>
    <w:rsid w:val="00563077"/>
    <w:rsid w:val="00564A20"/>
    <w:rsid w:val="00565C12"/>
    <w:rsid w:val="00565DC0"/>
    <w:rsid w:val="00567A5E"/>
    <w:rsid w:val="00567DE0"/>
    <w:rsid w:val="00570235"/>
    <w:rsid w:val="005727A8"/>
    <w:rsid w:val="005729FC"/>
    <w:rsid w:val="00574111"/>
    <w:rsid w:val="00574A6B"/>
    <w:rsid w:val="005757FE"/>
    <w:rsid w:val="00576140"/>
    <w:rsid w:val="005772C1"/>
    <w:rsid w:val="00580236"/>
    <w:rsid w:val="00581656"/>
    <w:rsid w:val="00581C37"/>
    <w:rsid w:val="00581DD4"/>
    <w:rsid w:val="005821E4"/>
    <w:rsid w:val="0058262E"/>
    <w:rsid w:val="0058530F"/>
    <w:rsid w:val="005866CB"/>
    <w:rsid w:val="00586A55"/>
    <w:rsid w:val="00587DC9"/>
    <w:rsid w:val="005909AC"/>
    <w:rsid w:val="00591622"/>
    <w:rsid w:val="0059277A"/>
    <w:rsid w:val="00592A4C"/>
    <w:rsid w:val="00592E04"/>
    <w:rsid w:val="005946E1"/>
    <w:rsid w:val="005960C0"/>
    <w:rsid w:val="005A07F3"/>
    <w:rsid w:val="005A16ED"/>
    <w:rsid w:val="005A61EB"/>
    <w:rsid w:val="005A62C3"/>
    <w:rsid w:val="005A67B0"/>
    <w:rsid w:val="005A6A5D"/>
    <w:rsid w:val="005A7AC9"/>
    <w:rsid w:val="005B0420"/>
    <w:rsid w:val="005B0447"/>
    <w:rsid w:val="005B0523"/>
    <w:rsid w:val="005B30EA"/>
    <w:rsid w:val="005B3140"/>
    <w:rsid w:val="005B6051"/>
    <w:rsid w:val="005B6222"/>
    <w:rsid w:val="005B6379"/>
    <w:rsid w:val="005B64F2"/>
    <w:rsid w:val="005B68AB"/>
    <w:rsid w:val="005B7343"/>
    <w:rsid w:val="005B7689"/>
    <w:rsid w:val="005B794B"/>
    <w:rsid w:val="005C0388"/>
    <w:rsid w:val="005C1343"/>
    <w:rsid w:val="005C1724"/>
    <w:rsid w:val="005C2FF9"/>
    <w:rsid w:val="005C31CE"/>
    <w:rsid w:val="005C46F1"/>
    <w:rsid w:val="005C529A"/>
    <w:rsid w:val="005C5AFC"/>
    <w:rsid w:val="005C61D9"/>
    <w:rsid w:val="005D0FAD"/>
    <w:rsid w:val="005D14C8"/>
    <w:rsid w:val="005D151A"/>
    <w:rsid w:val="005D4774"/>
    <w:rsid w:val="005D49D2"/>
    <w:rsid w:val="005D614F"/>
    <w:rsid w:val="005D728F"/>
    <w:rsid w:val="005D743F"/>
    <w:rsid w:val="005D75BA"/>
    <w:rsid w:val="005E056D"/>
    <w:rsid w:val="005E1767"/>
    <w:rsid w:val="005E2E5A"/>
    <w:rsid w:val="005E4CB1"/>
    <w:rsid w:val="005E6305"/>
    <w:rsid w:val="005F2F57"/>
    <w:rsid w:val="005F4272"/>
    <w:rsid w:val="005F527A"/>
    <w:rsid w:val="005F5293"/>
    <w:rsid w:val="005F54CB"/>
    <w:rsid w:val="005F5BBF"/>
    <w:rsid w:val="005F5E79"/>
    <w:rsid w:val="00601FF9"/>
    <w:rsid w:val="006031B6"/>
    <w:rsid w:val="00603268"/>
    <w:rsid w:val="00603B5B"/>
    <w:rsid w:val="00606CB5"/>
    <w:rsid w:val="00610CE7"/>
    <w:rsid w:val="006114C2"/>
    <w:rsid w:val="006118FD"/>
    <w:rsid w:val="00612DE8"/>
    <w:rsid w:val="0061352D"/>
    <w:rsid w:val="0061398F"/>
    <w:rsid w:val="00613B45"/>
    <w:rsid w:val="00615883"/>
    <w:rsid w:val="00616846"/>
    <w:rsid w:val="00616EC2"/>
    <w:rsid w:val="0061762B"/>
    <w:rsid w:val="0062015B"/>
    <w:rsid w:val="00622141"/>
    <w:rsid w:val="0062303C"/>
    <w:rsid w:val="00623EE7"/>
    <w:rsid w:val="00624D7E"/>
    <w:rsid w:val="00626166"/>
    <w:rsid w:val="00627052"/>
    <w:rsid w:val="00627C7A"/>
    <w:rsid w:val="00627F2B"/>
    <w:rsid w:val="006311AC"/>
    <w:rsid w:val="00631977"/>
    <w:rsid w:val="006319EE"/>
    <w:rsid w:val="00631FA9"/>
    <w:rsid w:val="006329DB"/>
    <w:rsid w:val="00632CC3"/>
    <w:rsid w:val="0063358B"/>
    <w:rsid w:val="0063499A"/>
    <w:rsid w:val="006360E8"/>
    <w:rsid w:val="006362D5"/>
    <w:rsid w:val="00636D99"/>
    <w:rsid w:val="006376CA"/>
    <w:rsid w:val="006424EA"/>
    <w:rsid w:val="00642546"/>
    <w:rsid w:val="00642F94"/>
    <w:rsid w:val="006435F3"/>
    <w:rsid w:val="00644609"/>
    <w:rsid w:val="00647A37"/>
    <w:rsid w:val="006505B7"/>
    <w:rsid w:val="00651D73"/>
    <w:rsid w:val="00652115"/>
    <w:rsid w:val="0065310A"/>
    <w:rsid w:val="00653C1B"/>
    <w:rsid w:val="00654181"/>
    <w:rsid w:val="00654ECC"/>
    <w:rsid w:val="00661315"/>
    <w:rsid w:val="0066700D"/>
    <w:rsid w:val="00667330"/>
    <w:rsid w:val="00671BEC"/>
    <w:rsid w:val="006727F1"/>
    <w:rsid w:val="00672917"/>
    <w:rsid w:val="00672E7F"/>
    <w:rsid w:val="00673653"/>
    <w:rsid w:val="006737F8"/>
    <w:rsid w:val="006753B9"/>
    <w:rsid w:val="00675F15"/>
    <w:rsid w:val="00676F40"/>
    <w:rsid w:val="0068085D"/>
    <w:rsid w:val="006811F2"/>
    <w:rsid w:val="00681EDE"/>
    <w:rsid w:val="00686940"/>
    <w:rsid w:val="00686F28"/>
    <w:rsid w:val="0068733E"/>
    <w:rsid w:val="0068736E"/>
    <w:rsid w:val="006877D8"/>
    <w:rsid w:val="00687827"/>
    <w:rsid w:val="0068788B"/>
    <w:rsid w:val="00694C2A"/>
    <w:rsid w:val="00694DA9"/>
    <w:rsid w:val="006953DA"/>
    <w:rsid w:val="00696560"/>
    <w:rsid w:val="00697371"/>
    <w:rsid w:val="00697676"/>
    <w:rsid w:val="00697B91"/>
    <w:rsid w:val="006A2114"/>
    <w:rsid w:val="006A26D9"/>
    <w:rsid w:val="006A3912"/>
    <w:rsid w:val="006A3BA1"/>
    <w:rsid w:val="006A4A0A"/>
    <w:rsid w:val="006A4CD1"/>
    <w:rsid w:val="006A5165"/>
    <w:rsid w:val="006A54A6"/>
    <w:rsid w:val="006A5559"/>
    <w:rsid w:val="006A61F9"/>
    <w:rsid w:val="006A6264"/>
    <w:rsid w:val="006A6890"/>
    <w:rsid w:val="006A772B"/>
    <w:rsid w:val="006B036C"/>
    <w:rsid w:val="006B04F6"/>
    <w:rsid w:val="006B1ED6"/>
    <w:rsid w:val="006B414A"/>
    <w:rsid w:val="006B4ECF"/>
    <w:rsid w:val="006B6008"/>
    <w:rsid w:val="006B7CD4"/>
    <w:rsid w:val="006C08A7"/>
    <w:rsid w:val="006C0D9E"/>
    <w:rsid w:val="006C204D"/>
    <w:rsid w:val="006C3AE4"/>
    <w:rsid w:val="006C5C25"/>
    <w:rsid w:val="006C6C17"/>
    <w:rsid w:val="006C73B5"/>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6F6026"/>
    <w:rsid w:val="007039BB"/>
    <w:rsid w:val="00704CC4"/>
    <w:rsid w:val="00706007"/>
    <w:rsid w:val="00706140"/>
    <w:rsid w:val="00706184"/>
    <w:rsid w:val="00707A2F"/>
    <w:rsid w:val="00710042"/>
    <w:rsid w:val="007105E0"/>
    <w:rsid w:val="0071129B"/>
    <w:rsid w:val="00712417"/>
    <w:rsid w:val="0071345D"/>
    <w:rsid w:val="0071532C"/>
    <w:rsid w:val="007159EA"/>
    <w:rsid w:val="00716324"/>
    <w:rsid w:val="00716901"/>
    <w:rsid w:val="0072151A"/>
    <w:rsid w:val="007218BA"/>
    <w:rsid w:val="007219A3"/>
    <w:rsid w:val="007219DA"/>
    <w:rsid w:val="007229E4"/>
    <w:rsid w:val="00723747"/>
    <w:rsid w:val="00723D41"/>
    <w:rsid w:val="007255A2"/>
    <w:rsid w:val="007255C3"/>
    <w:rsid w:val="00727BE6"/>
    <w:rsid w:val="007304FE"/>
    <w:rsid w:val="007316E5"/>
    <w:rsid w:val="00732466"/>
    <w:rsid w:val="00733FCA"/>
    <w:rsid w:val="00736D88"/>
    <w:rsid w:val="0073758F"/>
    <w:rsid w:val="00740C98"/>
    <w:rsid w:val="00741F28"/>
    <w:rsid w:val="0074239E"/>
    <w:rsid w:val="00742D79"/>
    <w:rsid w:val="0074523B"/>
    <w:rsid w:val="0074539A"/>
    <w:rsid w:val="00747446"/>
    <w:rsid w:val="007477C5"/>
    <w:rsid w:val="00747BB0"/>
    <w:rsid w:val="00747E7D"/>
    <w:rsid w:val="00751256"/>
    <w:rsid w:val="0075195C"/>
    <w:rsid w:val="00751A25"/>
    <w:rsid w:val="00751AEA"/>
    <w:rsid w:val="007534CF"/>
    <w:rsid w:val="007541ED"/>
    <w:rsid w:val="007556EF"/>
    <w:rsid w:val="00756D85"/>
    <w:rsid w:val="007605FC"/>
    <w:rsid w:val="00761BBE"/>
    <w:rsid w:val="00761F95"/>
    <w:rsid w:val="00762466"/>
    <w:rsid w:val="00764C91"/>
    <w:rsid w:val="00765DEE"/>
    <w:rsid w:val="00767BFD"/>
    <w:rsid w:val="00770E33"/>
    <w:rsid w:val="0077220C"/>
    <w:rsid w:val="0077235C"/>
    <w:rsid w:val="0077245E"/>
    <w:rsid w:val="00772463"/>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94F87"/>
    <w:rsid w:val="00795A67"/>
    <w:rsid w:val="00796BF2"/>
    <w:rsid w:val="007A0E00"/>
    <w:rsid w:val="007A1E7B"/>
    <w:rsid w:val="007A2452"/>
    <w:rsid w:val="007A24C2"/>
    <w:rsid w:val="007A2954"/>
    <w:rsid w:val="007A3088"/>
    <w:rsid w:val="007A31ED"/>
    <w:rsid w:val="007A4A05"/>
    <w:rsid w:val="007A4F93"/>
    <w:rsid w:val="007A55FF"/>
    <w:rsid w:val="007A5955"/>
    <w:rsid w:val="007B0B22"/>
    <w:rsid w:val="007B15AC"/>
    <w:rsid w:val="007B2A7A"/>
    <w:rsid w:val="007B34FC"/>
    <w:rsid w:val="007B3887"/>
    <w:rsid w:val="007B3A40"/>
    <w:rsid w:val="007B4C84"/>
    <w:rsid w:val="007B4F2D"/>
    <w:rsid w:val="007B6DFB"/>
    <w:rsid w:val="007C4851"/>
    <w:rsid w:val="007C4A83"/>
    <w:rsid w:val="007C78ED"/>
    <w:rsid w:val="007D1704"/>
    <w:rsid w:val="007D32AF"/>
    <w:rsid w:val="007D401D"/>
    <w:rsid w:val="007D4AD9"/>
    <w:rsid w:val="007D4ADE"/>
    <w:rsid w:val="007D6486"/>
    <w:rsid w:val="007D7097"/>
    <w:rsid w:val="007E05FC"/>
    <w:rsid w:val="007E063B"/>
    <w:rsid w:val="007E195F"/>
    <w:rsid w:val="007E2EC1"/>
    <w:rsid w:val="007E4574"/>
    <w:rsid w:val="007E622D"/>
    <w:rsid w:val="007E6AE4"/>
    <w:rsid w:val="007E7678"/>
    <w:rsid w:val="007E7B9F"/>
    <w:rsid w:val="007E7EB3"/>
    <w:rsid w:val="007F0AFE"/>
    <w:rsid w:val="007F1051"/>
    <w:rsid w:val="007F36DB"/>
    <w:rsid w:val="007F474C"/>
    <w:rsid w:val="007F638F"/>
    <w:rsid w:val="007F78EF"/>
    <w:rsid w:val="007F7932"/>
    <w:rsid w:val="008012C5"/>
    <w:rsid w:val="0080191E"/>
    <w:rsid w:val="00801DE2"/>
    <w:rsid w:val="0080340E"/>
    <w:rsid w:val="00803931"/>
    <w:rsid w:val="00803FFC"/>
    <w:rsid w:val="00806667"/>
    <w:rsid w:val="0081231C"/>
    <w:rsid w:val="0081231E"/>
    <w:rsid w:val="00813974"/>
    <w:rsid w:val="00814010"/>
    <w:rsid w:val="0081603A"/>
    <w:rsid w:val="0081695B"/>
    <w:rsid w:val="00816D69"/>
    <w:rsid w:val="00816DDF"/>
    <w:rsid w:val="0081771B"/>
    <w:rsid w:val="00817E7B"/>
    <w:rsid w:val="008207EB"/>
    <w:rsid w:val="00821723"/>
    <w:rsid w:val="0082437D"/>
    <w:rsid w:val="00824841"/>
    <w:rsid w:val="00825124"/>
    <w:rsid w:val="0082535D"/>
    <w:rsid w:val="00826CB8"/>
    <w:rsid w:val="00827D3E"/>
    <w:rsid w:val="00832BB6"/>
    <w:rsid w:val="00832E2F"/>
    <w:rsid w:val="0083376A"/>
    <w:rsid w:val="0083382D"/>
    <w:rsid w:val="0083503D"/>
    <w:rsid w:val="008366DE"/>
    <w:rsid w:val="00837868"/>
    <w:rsid w:val="008407C4"/>
    <w:rsid w:val="00840AF2"/>
    <w:rsid w:val="00840E5C"/>
    <w:rsid w:val="008431E2"/>
    <w:rsid w:val="00844EFF"/>
    <w:rsid w:val="00845E92"/>
    <w:rsid w:val="00846170"/>
    <w:rsid w:val="0084638E"/>
    <w:rsid w:val="00846556"/>
    <w:rsid w:val="008511F1"/>
    <w:rsid w:val="00852CA5"/>
    <w:rsid w:val="008539A7"/>
    <w:rsid w:val="008542D4"/>
    <w:rsid w:val="008548F4"/>
    <w:rsid w:val="008556EF"/>
    <w:rsid w:val="008568F5"/>
    <w:rsid w:val="008573EF"/>
    <w:rsid w:val="008577A3"/>
    <w:rsid w:val="00860E67"/>
    <w:rsid w:val="00861A0B"/>
    <w:rsid w:val="008626BC"/>
    <w:rsid w:val="008638F1"/>
    <w:rsid w:val="0086392C"/>
    <w:rsid w:val="00865BDD"/>
    <w:rsid w:val="00866660"/>
    <w:rsid w:val="00870626"/>
    <w:rsid w:val="00873D7B"/>
    <w:rsid w:val="008756B5"/>
    <w:rsid w:val="00876719"/>
    <w:rsid w:val="00876763"/>
    <w:rsid w:val="0087712A"/>
    <w:rsid w:val="00880467"/>
    <w:rsid w:val="00881C4F"/>
    <w:rsid w:val="008827CF"/>
    <w:rsid w:val="00884B48"/>
    <w:rsid w:val="00884F14"/>
    <w:rsid w:val="00886DE6"/>
    <w:rsid w:val="00886EEA"/>
    <w:rsid w:val="00887E0E"/>
    <w:rsid w:val="00887F61"/>
    <w:rsid w:val="008924FA"/>
    <w:rsid w:val="00892557"/>
    <w:rsid w:val="00894253"/>
    <w:rsid w:val="008951C6"/>
    <w:rsid w:val="008953FF"/>
    <w:rsid w:val="008955F8"/>
    <w:rsid w:val="00895A1A"/>
    <w:rsid w:val="00895B16"/>
    <w:rsid w:val="0089607C"/>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1D95"/>
    <w:rsid w:val="008B25FF"/>
    <w:rsid w:val="008B4173"/>
    <w:rsid w:val="008B601E"/>
    <w:rsid w:val="008B6507"/>
    <w:rsid w:val="008B7004"/>
    <w:rsid w:val="008B703B"/>
    <w:rsid w:val="008B71B5"/>
    <w:rsid w:val="008C0134"/>
    <w:rsid w:val="008C0498"/>
    <w:rsid w:val="008C1C2A"/>
    <w:rsid w:val="008C20E9"/>
    <w:rsid w:val="008C266F"/>
    <w:rsid w:val="008C287C"/>
    <w:rsid w:val="008C2C4A"/>
    <w:rsid w:val="008C3884"/>
    <w:rsid w:val="008C411C"/>
    <w:rsid w:val="008C5BE7"/>
    <w:rsid w:val="008C6747"/>
    <w:rsid w:val="008C7E13"/>
    <w:rsid w:val="008D3027"/>
    <w:rsid w:val="008D37BB"/>
    <w:rsid w:val="008D517A"/>
    <w:rsid w:val="008D5974"/>
    <w:rsid w:val="008D6754"/>
    <w:rsid w:val="008D7E1D"/>
    <w:rsid w:val="008E00AF"/>
    <w:rsid w:val="008E2157"/>
    <w:rsid w:val="008E376D"/>
    <w:rsid w:val="008E391B"/>
    <w:rsid w:val="008E4C07"/>
    <w:rsid w:val="008E52EB"/>
    <w:rsid w:val="008E599C"/>
    <w:rsid w:val="008E69FA"/>
    <w:rsid w:val="008E6B2B"/>
    <w:rsid w:val="008E6C12"/>
    <w:rsid w:val="008E70A0"/>
    <w:rsid w:val="008F0EF5"/>
    <w:rsid w:val="008F2AB2"/>
    <w:rsid w:val="008F46E3"/>
    <w:rsid w:val="008F663E"/>
    <w:rsid w:val="008F67ED"/>
    <w:rsid w:val="008F6CA3"/>
    <w:rsid w:val="008F7DF1"/>
    <w:rsid w:val="0090119B"/>
    <w:rsid w:val="00906F18"/>
    <w:rsid w:val="0090726F"/>
    <w:rsid w:val="009111AF"/>
    <w:rsid w:val="0091173B"/>
    <w:rsid w:val="0091278A"/>
    <w:rsid w:val="00912BEF"/>
    <w:rsid w:val="00912C00"/>
    <w:rsid w:val="009131FB"/>
    <w:rsid w:val="00916109"/>
    <w:rsid w:val="00916997"/>
    <w:rsid w:val="0091740C"/>
    <w:rsid w:val="0092105D"/>
    <w:rsid w:val="00921075"/>
    <w:rsid w:val="00924712"/>
    <w:rsid w:val="00925AC4"/>
    <w:rsid w:val="00925EB0"/>
    <w:rsid w:val="00926B32"/>
    <w:rsid w:val="00926B76"/>
    <w:rsid w:val="009276C7"/>
    <w:rsid w:val="00927BEE"/>
    <w:rsid w:val="0093211E"/>
    <w:rsid w:val="00932578"/>
    <w:rsid w:val="00933091"/>
    <w:rsid w:val="00933712"/>
    <w:rsid w:val="00935111"/>
    <w:rsid w:val="00935A2D"/>
    <w:rsid w:val="0093638E"/>
    <w:rsid w:val="00936C55"/>
    <w:rsid w:val="00937067"/>
    <w:rsid w:val="009378BB"/>
    <w:rsid w:val="00940047"/>
    <w:rsid w:val="00940445"/>
    <w:rsid w:val="0094131A"/>
    <w:rsid w:val="009434BC"/>
    <w:rsid w:val="00944DE6"/>
    <w:rsid w:val="00944E7F"/>
    <w:rsid w:val="009464C8"/>
    <w:rsid w:val="00950247"/>
    <w:rsid w:val="009503CA"/>
    <w:rsid w:val="00950D12"/>
    <w:rsid w:val="00953C37"/>
    <w:rsid w:val="00954811"/>
    <w:rsid w:val="00956812"/>
    <w:rsid w:val="00956957"/>
    <w:rsid w:val="0096000A"/>
    <w:rsid w:val="00960B73"/>
    <w:rsid w:val="00961493"/>
    <w:rsid w:val="00961BAB"/>
    <w:rsid w:val="00962406"/>
    <w:rsid w:val="009630CB"/>
    <w:rsid w:val="009678E4"/>
    <w:rsid w:val="009702D5"/>
    <w:rsid w:val="009703BA"/>
    <w:rsid w:val="00970BAA"/>
    <w:rsid w:val="00970E0B"/>
    <w:rsid w:val="00971D27"/>
    <w:rsid w:val="009724A6"/>
    <w:rsid w:val="009724DB"/>
    <w:rsid w:val="00973D8A"/>
    <w:rsid w:val="00974BF6"/>
    <w:rsid w:val="00975033"/>
    <w:rsid w:val="009751A1"/>
    <w:rsid w:val="009754B0"/>
    <w:rsid w:val="00975A4E"/>
    <w:rsid w:val="009769F7"/>
    <w:rsid w:val="00976A8A"/>
    <w:rsid w:val="00976ED6"/>
    <w:rsid w:val="00981FCF"/>
    <w:rsid w:val="00982AB4"/>
    <w:rsid w:val="009831C0"/>
    <w:rsid w:val="0098321A"/>
    <w:rsid w:val="00983D9E"/>
    <w:rsid w:val="00984F2F"/>
    <w:rsid w:val="0098524F"/>
    <w:rsid w:val="009856BF"/>
    <w:rsid w:val="00986228"/>
    <w:rsid w:val="009864CC"/>
    <w:rsid w:val="009869A3"/>
    <w:rsid w:val="00990B4F"/>
    <w:rsid w:val="0099130E"/>
    <w:rsid w:val="00991803"/>
    <w:rsid w:val="00992B2D"/>
    <w:rsid w:val="0099304C"/>
    <w:rsid w:val="009933FC"/>
    <w:rsid w:val="00994500"/>
    <w:rsid w:val="00995D81"/>
    <w:rsid w:val="009A255E"/>
    <w:rsid w:val="009A469B"/>
    <w:rsid w:val="009A4963"/>
    <w:rsid w:val="009A56DF"/>
    <w:rsid w:val="009A6AF9"/>
    <w:rsid w:val="009B2AF9"/>
    <w:rsid w:val="009B35BF"/>
    <w:rsid w:val="009B4D8D"/>
    <w:rsid w:val="009B4E90"/>
    <w:rsid w:val="009B5964"/>
    <w:rsid w:val="009C0D3A"/>
    <w:rsid w:val="009C3BC4"/>
    <w:rsid w:val="009C5DEA"/>
    <w:rsid w:val="009C64BB"/>
    <w:rsid w:val="009C702B"/>
    <w:rsid w:val="009D20FB"/>
    <w:rsid w:val="009D343D"/>
    <w:rsid w:val="009D5052"/>
    <w:rsid w:val="009D6039"/>
    <w:rsid w:val="009D7507"/>
    <w:rsid w:val="009D7533"/>
    <w:rsid w:val="009D7980"/>
    <w:rsid w:val="009E00BF"/>
    <w:rsid w:val="009E15C5"/>
    <w:rsid w:val="009E1BDA"/>
    <w:rsid w:val="009E2BCB"/>
    <w:rsid w:val="009E52E5"/>
    <w:rsid w:val="009E610B"/>
    <w:rsid w:val="009E635A"/>
    <w:rsid w:val="009E674F"/>
    <w:rsid w:val="009E6B25"/>
    <w:rsid w:val="009E7547"/>
    <w:rsid w:val="009F0921"/>
    <w:rsid w:val="009F0BA2"/>
    <w:rsid w:val="009F4B14"/>
    <w:rsid w:val="009F6F49"/>
    <w:rsid w:val="00A00346"/>
    <w:rsid w:val="00A00C29"/>
    <w:rsid w:val="00A03BCD"/>
    <w:rsid w:val="00A05274"/>
    <w:rsid w:val="00A054DB"/>
    <w:rsid w:val="00A05703"/>
    <w:rsid w:val="00A05CE3"/>
    <w:rsid w:val="00A06276"/>
    <w:rsid w:val="00A07E43"/>
    <w:rsid w:val="00A1098A"/>
    <w:rsid w:val="00A10AE0"/>
    <w:rsid w:val="00A10B97"/>
    <w:rsid w:val="00A110B3"/>
    <w:rsid w:val="00A11B0E"/>
    <w:rsid w:val="00A12CC2"/>
    <w:rsid w:val="00A12D5A"/>
    <w:rsid w:val="00A12EFE"/>
    <w:rsid w:val="00A15570"/>
    <w:rsid w:val="00A15740"/>
    <w:rsid w:val="00A16B4B"/>
    <w:rsid w:val="00A174ED"/>
    <w:rsid w:val="00A21F91"/>
    <w:rsid w:val="00A22E4D"/>
    <w:rsid w:val="00A22F50"/>
    <w:rsid w:val="00A22FD9"/>
    <w:rsid w:val="00A234FD"/>
    <w:rsid w:val="00A23B3A"/>
    <w:rsid w:val="00A25764"/>
    <w:rsid w:val="00A25AF0"/>
    <w:rsid w:val="00A27078"/>
    <w:rsid w:val="00A27159"/>
    <w:rsid w:val="00A27FCF"/>
    <w:rsid w:val="00A30B99"/>
    <w:rsid w:val="00A30E02"/>
    <w:rsid w:val="00A317A4"/>
    <w:rsid w:val="00A319AA"/>
    <w:rsid w:val="00A33079"/>
    <w:rsid w:val="00A339CA"/>
    <w:rsid w:val="00A36789"/>
    <w:rsid w:val="00A3709D"/>
    <w:rsid w:val="00A37185"/>
    <w:rsid w:val="00A3763F"/>
    <w:rsid w:val="00A41940"/>
    <w:rsid w:val="00A41C43"/>
    <w:rsid w:val="00A41EE8"/>
    <w:rsid w:val="00A44728"/>
    <w:rsid w:val="00A448BC"/>
    <w:rsid w:val="00A478F6"/>
    <w:rsid w:val="00A5003A"/>
    <w:rsid w:val="00A50EF1"/>
    <w:rsid w:val="00A528DB"/>
    <w:rsid w:val="00A52AD0"/>
    <w:rsid w:val="00A54E2A"/>
    <w:rsid w:val="00A550F5"/>
    <w:rsid w:val="00A609E2"/>
    <w:rsid w:val="00A60A4D"/>
    <w:rsid w:val="00A60A7A"/>
    <w:rsid w:val="00A61C0F"/>
    <w:rsid w:val="00A65164"/>
    <w:rsid w:val="00A663C6"/>
    <w:rsid w:val="00A72067"/>
    <w:rsid w:val="00A72462"/>
    <w:rsid w:val="00A759F3"/>
    <w:rsid w:val="00A75B94"/>
    <w:rsid w:val="00A76271"/>
    <w:rsid w:val="00A763F6"/>
    <w:rsid w:val="00A77902"/>
    <w:rsid w:val="00A77DD2"/>
    <w:rsid w:val="00A80B51"/>
    <w:rsid w:val="00A81861"/>
    <w:rsid w:val="00A81B33"/>
    <w:rsid w:val="00A81F2E"/>
    <w:rsid w:val="00A82BC6"/>
    <w:rsid w:val="00A832BA"/>
    <w:rsid w:val="00A83E90"/>
    <w:rsid w:val="00A86CCA"/>
    <w:rsid w:val="00A86CF4"/>
    <w:rsid w:val="00A87523"/>
    <w:rsid w:val="00A87E1D"/>
    <w:rsid w:val="00A903BA"/>
    <w:rsid w:val="00A93DB7"/>
    <w:rsid w:val="00A94AED"/>
    <w:rsid w:val="00A959F9"/>
    <w:rsid w:val="00A971B3"/>
    <w:rsid w:val="00A97578"/>
    <w:rsid w:val="00AA08A7"/>
    <w:rsid w:val="00AA143B"/>
    <w:rsid w:val="00AA1CB5"/>
    <w:rsid w:val="00AA3144"/>
    <w:rsid w:val="00AA3A51"/>
    <w:rsid w:val="00AA3C44"/>
    <w:rsid w:val="00AA3C8A"/>
    <w:rsid w:val="00AA3FC2"/>
    <w:rsid w:val="00AA412A"/>
    <w:rsid w:val="00AA516C"/>
    <w:rsid w:val="00AA559B"/>
    <w:rsid w:val="00AA588A"/>
    <w:rsid w:val="00AA787D"/>
    <w:rsid w:val="00AB0095"/>
    <w:rsid w:val="00AB0612"/>
    <w:rsid w:val="00AB0E9F"/>
    <w:rsid w:val="00AB220A"/>
    <w:rsid w:val="00AB2592"/>
    <w:rsid w:val="00AB25EC"/>
    <w:rsid w:val="00AB3626"/>
    <w:rsid w:val="00AB3C4E"/>
    <w:rsid w:val="00AB3E61"/>
    <w:rsid w:val="00AB418B"/>
    <w:rsid w:val="00AB6076"/>
    <w:rsid w:val="00AB6DC5"/>
    <w:rsid w:val="00AB6E8A"/>
    <w:rsid w:val="00AB79DB"/>
    <w:rsid w:val="00AC08A3"/>
    <w:rsid w:val="00AC0ADA"/>
    <w:rsid w:val="00AC0F51"/>
    <w:rsid w:val="00AC0F8C"/>
    <w:rsid w:val="00AC1689"/>
    <w:rsid w:val="00AC1F82"/>
    <w:rsid w:val="00AC3547"/>
    <w:rsid w:val="00AC3D17"/>
    <w:rsid w:val="00AC59BE"/>
    <w:rsid w:val="00AC7869"/>
    <w:rsid w:val="00AC79D4"/>
    <w:rsid w:val="00AD0D3F"/>
    <w:rsid w:val="00AD1C59"/>
    <w:rsid w:val="00AD220C"/>
    <w:rsid w:val="00AD45AA"/>
    <w:rsid w:val="00AD4CCF"/>
    <w:rsid w:val="00AD6C65"/>
    <w:rsid w:val="00AE0F61"/>
    <w:rsid w:val="00AE255F"/>
    <w:rsid w:val="00AE2E01"/>
    <w:rsid w:val="00AE3350"/>
    <w:rsid w:val="00AE4246"/>
    <w:rsid w:val="00AE5AAB"/>
    <w:rsid w:val="00AF062B"/>
    <w:rsid w:val="00AF16A8"/>
    <w:rsid w:val="00AF1EA9"/>
    <w:rsid w:val="00AF20C1"/>
    <w:rsid w:val="00AF2373"/>
    <w:rsid w:val="00AF5A3F"/>
    <w:rsid w:val="00AF72DA"/>
    <w:rsid w:val="00B021B8"/>
    <w:rsid w:val="00B0281B"/>
    <w:rsid w:val="00B03008"/>
    <w:rsid w:val="00B03465"/>
    <w:rsid w:val="00B05C9C"/>
    <w:rsid w:val="00B063F8"/>
    <w:rsid w:val="00B10398"/>
    <w:rsid w:val="00B10884"/>
    <w:rsid w:val="00B1094B"/>
    <w:rsid w:val="00B11044"/>
    <w:rsid w:val="00B115C5"/>
    <w:rsid w:val="00B129BC"/>
    <w:rsid w:val="00B1323D"/>
    <w:rsid w:val="00B132D9"/>
    <w:rsid w:val="00B1349B"/>
    <w:rsid w:val="00B13E09"/>
    <w:rsid w:val="00B14596"/>
    <w:rsid w:val="00B14FC5"/>
    <w:rsid w:val="00B15BCD"/>
    <w:rsid w:val="00B16407"/>
    <w:rsid w:val="00B168FE"/>
    <w:rsid w:val="00B16F5B"/>
    <w:rsid w:val="00B1708D"/>
    <w:rsid w:val="00B1745B"/>
    <w:rsid w:val="00B17FE6"/>
    <w:rsid w:val="00B2185B"/>
    <w:rsid w:val="00B22465"/>
    <w:rsid w:val="00B23B2B"/>
    <w:rsid w:val="00B24201"/>
    <w:rsid w:val="00B250E9"/>
    <w:rsid w:val="00B260BC"/>
    <w:rsid w:val="00B26B30"/>
    <w:rsid w:val="00B278AF"/>
    <w:rsid w:val="00B27F16"/>
    <w:rsid w:val="00B321D5"/>
    <w:rsid w:val="00B3403A"/>
    <w:rsid w:val="00B35613"/>
    <w:rsid w:val="00B35AC7"/>
    <w:rsid w:val="00B35EF0"/>
    <w:rsid w:val="00B36CD0"/>
    <w:rsid w:val="00B36DC9"/>
    <w:rsid w:val="00B371E2"/>
    <w:rsid w:val="00B376FA"/>
    <w:rsid w:val="00B37DB9"/>
    <w:rsid w:val="00B403D4"/>
    <w:rsid w:val="00B4209C"/>
    <w:rsid w:val="00B440E9"/>
    <w:rsid w:val="00B4543F"/>
    <w:rsid w:val="00B45A2D"/>
    <w:rsid w:val="00B47511"/>
    <w:rsid w:val="00B47646"/>
    <w:rsid w:val="00B50D62"/>
    <w:rsid w:val="00B51B10"/>
    <w:rsid w:val="00B52230"/>
    <w:rsid w:val="00B525D2"/>
    <w:rsid w:val="00B544AB"/>
    <w:rsid w:val="00B545BC"/>
    <w:rsid w:val="00B54867"/>
    <w:rsid w:val="00B55763"/>
    <w:rsid w:val="00B5666B"/>
    <w:rsid w:val="00B56EDC"/>
    <w:rsid w:val="00B57ABD"/>
    <w:rsid w:val="00B57CC2"/>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0DCA"/>
    <w:rsid w:val="00B7190B"/>
    <w:rsid w:val="00B72527"/>
    <w:rsid w:val="00B73EAB"/>
    <w:rsid w:val="00B75DA7"/>
    <w:rsid w:val="00B76B58"/>
    <w:rsid w:val="00B804DE"/>
    <w:rsid w:val="00B82D43"/>
    <w:rsid w:val="00B83C82"/>
    <w:rsid w:val="00B85E71"/>
    <w:rsid w:val="00B87899"/>
    <w:rsid w:val="00B90D85"/>
    <w:rsid w:val="00B92B50"/>
    <w:rsid w:val="00B92FE9"/>
    <w:rsid w:val="00B9345E"/>
    <w:rsid w:val="00B9360B"/>
    <w:rsid w:val="00B9426A"/>
    <w:rsid w:val="00B94696"/>
    <w:rsid w:val="00B949B9"/>
    <w:rsid w:val="00B9530C"/>
    <w:rsid w:val="00B9600F"/>
    <w:rsid w:val="00B96B78"/>
    <w:rsid w:val="00B973A6"/>
    <w:rsid w:val="00B97775"/>
    <w:rsid w:val="00BA00E2"/>
    <w:rsid w:val="00BA0933"/>
    <w:rsid w:val="00BA18ED"/>
    <w:rsid w:val="00BA1BEC"/>
    <w:rsid w:val="00BA29CC"/>
    <w:rsid w:val="00BA351E"/>
    <w:rsid w:val="00BA4B13"/>
    <w:rsid w:val="00BA58C9"/>
    <w:rsid w:val="00BA60E1"/>
    <w:rsid w:val="00BA6121"/>
    <w:rsid w:val="00BA6695"/>
    <w:rsid w:val="00BA72D6"/>
    <w:rsid w:val="00BB0128"/>
    <w:rsid w:val="00BB21A9"/>
    <w:rsid w:val="00BB23E1"/>
    <w:rsid w:val="00BB3198"/>
    <w:rsid w:val="00BB5A42"/>
    <w:rsid w:val="00BB6B02"/>
    <w:rsid w:val="00BB772C"/>
    <w:rsid w:val="00BC1F59"/>
    <w:rsid w:val="00BC34E2"/>
    <w:rsid w:val="00BC4D2C"/>
    <w:rsid w:val="00BC5CA9"/>
    <w:rsid w:val="00BC5CAC"/>
    <w:rsid w:val="00BC78AF"/>
    <w:rsid w:val="00BD03A5"/>
    <w:rsid w:val="00BD0480"/>
    <w:rsid w:val="00BD0523"/>
    <w:rsid w:val="00BD05FD"/>
    <w:rsid w:val="00BD1364"/>
    <w:rsid w:val="00BD1654"/>
    <w:rsid w:val="00BD321B"/>
    <w:rsid w:val="00BD3659"/>
    <w:rsid w:val="00BD3C75"/>
    <w:rsid w:val="00BD3FAF"/>
    <w:rsid w:val="00BD4A09"/>
    <w:rsid w:val="00BD57FF"/>
    <w:rsid w:val="00BD7287"/>
    <w:rsid w:val="00BD7BD1"/>
    <w:rsid w:val="00BE05B0"/>
    <w:rsid w:val="00BE1358"/>
    <w:rsid w:val="00BE1952"/>
    <w:rsid w:val="00BE1E73"/>
    <w:rsid w:val="00BE208D"/>
    <w:rsid w:val="00BE26E1"/>
    <w:rsid w:val="00BE2D14"/>
    <w:rsid w:val="00BE35F1"/>
    <w:rsid w:val="00BE3A6A"/>
    <w:rsid w:val="00BE3FFF"/>
    <w:rsid w:val="00BE4033"/>
    <w:rsid w:val="00BE5214"/>
    <w:rsid w:val="00BE5484"/>
    <w:rsid w:val="00BE569A"/>
    <w:rsid w:val="00BE6240"/>
    <w:rsid w:val="00BE676B"/>
    <w:rsid w:val="00BE76F1"/>
    <w:rsid w:val="00BF0867"/>
    <w:rsid w:val="00BF08C8"/>
    <w:rsid w:val="00BF1ACE"/>
    <w:rsid w:val="00BF1B84"/>
    <w:rsid w:val="00BF2CF3"/>
    <w:rsid w:val="00BF356D"/>
    <w:rsid w:val="00BF383A"/>
    <w:rsid w:val="00BF3DBA"/>
    <w:rsid w:val="00BF4C0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0A9E"/>
    <w:rsid w:val="00C23E8F"/>
    <w:rsid w:val="00C24DA7"/>
    <w:rsid w:val="00C25514"/>
    <w:rsid w:val="00C25B90"/>
    <w:rsid w:val="00C2657B"/>
    <w:rsid w:val="00C26C86"/>
    <w:rsid w:val="00C31765"/>
    <w:rsid w:val="00C33697"/>
    <w:rsid w:val="00C34E83"/>
    <w:rsid w:val="00C35CFF"/>
    <w:rsid w:val="00C37DDE"/>
    <w:rsid w:val="00C4104B"/>
    <w:rsid w:val="00C41566"/>
    <w:rsid w:val="00C41632"/>
    <w:rsid w:val="00C41CD9"/>
    <w:rsid w:val="00C44583"/>
    <w:rsid w:val="00C44C77"/>
    <w:rsid w:val="00C45CE4"/>
    <w:rsid w:val="00C45E85"/>
    <w:rsid w:val="00C46458"/>
    <w:rsid w:val="00C47325"/>
    <w:rsid w:val="00C473F1"/>
    <w:rsid w:val="00C47C87"/>
    <w:rsid w:val="00C47D81"/>
    <w:rsid w:val="00C502E8"/>
    <w:rsid w:val="00C50C6A"/>
    <w:rsid w:val="00C527E7"/>
    <w:rsid w:val="00C535BB"/>
    <w:rsid w:val="00C5410B"/>
    <w:rsid w:val="00C542AD"/>
    <w:rsid w:val="00C54B78"/>
    <w:rsid w:val="00C55C34"/>
    <w:rsid w:val="00C56648"/>
    <w:rsid w:val="00C57296"/>
    <w:rsid w:val="00C5766C"/>
    <w:rsid w:val="00C60504"/>
    <w:rsid w:val="00C610F4"/>
    <w:rsid w:val="00C61EAE"/>
    <w:rsid w:val="00C627E8"/>
    <w:rsid w:val="00C6407D"/>
    <w:rsid w:val="00C6458A"/>
    <w:rsid w:val="00C65AE1"/>
    <w:rsid w:val="00C65C76"/>
    <w:rsid w:val="00C6636C"/>
    <w:rsid w:val="00C6785D"/>
    <w:rsid w:val="00C7065D"/>
    <w:rsid w:val="00C71667"/>
    <w:rsid w:val="00C7174D"/>
    <w:rsid w:val="00C71FBB"/>
    <w:rsid w:val="00C7203C"/>
    <w:rsid w:val="00C750D8"/>
    <w:rsid w:val="00C75179"/>
    <w:rsid w:val="00C81732"/>
    <w:rsid w:val="00C82B67"/>
    <w:rsid w:val="00C82E08"/>
    <w:rsid w:val="00C84220"/>
    <w:rsid w:val="00C8501B"/>
    <w:rsid w:val="00C86FE7"/>
    <w:rsid w:val="00C87683"/>
    <w:rsid w:val="00C90A50"/>
    <w:rsid w:val="00C91A4C"/>
    <w:rsid w:val="00C924EF"/>
    <w:rsid w:val="00C92EAA"/>
    <w:rsid w:val="00C93019"/>
    <w:rsid w:val="00C94541"/>
    <w:rsid w:val="00CA03C2"/>
    <w:rsid w:val="00CA1758"/>
    <w:rsid w:val="00CA276D"/>
    <w:rsid w:val="00CA4C05"/>
    <w:rsid w:val="00CA6019"/>
    <w:rsid w:val="00CA614E"/>
    <w:rsid w:val="00CA6A56"/>
    <w:rsid w:val="00CA6EDA"/>
    <w:rsid w:val="00CA7DED"/>
    <w:rsid w:val="00CB18BF"/>
    <w:rsid w:val="00CB2680"/>
    <w:rsid w:val="00CB33BD"/>
    <w:rsid w:val="00CB37C5"/>
    <w:rsid w:val="00CB6B06"/>
    <w:rsid w:val="00CB78E9"/>
    <w:rsid w:val="00CC057A"/>
    <w:rsid w:val="00CC0BC8"/>
    <w:rsid w:val="00CC125F"/>
    <w:rsid w:val="00CC1BBC"/>
    <w:rsid w:val="00CC205D"/>
    <w:rsid w:val="00CC31AF"/>
    <w:rsid w:val="00CC428C"/>
    <w:rsid w:val="00CC46A5"/>
    <w:rsid w:val="00CC48DA"/>
    <w:rsid w:val="00CC5EA8"/>
    <w:rsid w:val="00CC5EFD"/>
    <w:rsid w:val="00CC6B7B"/>
    <w:rsid w:val="00CC6C73"/>
    <w:rsid w:val="00CC7156"/>
    <w:rsid w:val="00CC77AA"/>
    <w:rsid w:val="00CC7931"/>
    <w:rsid w:val="00CD026B"/>
    <w:rsid w:val="00CD118A"/>
    <w:rsid w:val="00CD41AB"/>
    <w:rsid w:val="00CD55D0"/>
    <w:rsid w:val="00CD5855"/>
    <w:rsid w:val="00CD5A25"/>
    <w:rsid w:val="00CD7669"/>
    <w:rsid w:val="00CE3541"/>
    <w:rsid w:val="00CE4098"/>
    <w:rsid w:val="00CE47C5"/>
    <w:rsid w:val="00CE49BC"/>
    <w:rsid w:val="00CF01BF"/>
    <w:rsid w:val="00CF172E"/>
    <w:rsid w:val="00CF2E13"/>
    <w:rsid w:val="00CF3340"/>
    <w:rsid w:val="00CF373B"/>
    <w:rsid w:val="00CF4F00"/>
    <w:rsid w:val="00CF692E"/>
    <w:rsid w:val="00CF7806"/>
    <w:rsid w:val="00CF7EF2"/>
    <w:rsid w:val="00D00229"/>
    <w:rsid w:val="00D00BC8"/>
    <w:rsid w:val="00D00C8A"/>
    <w:rsid w:val="00D01601"/>
    <w:rsid w:val="00D03ADC"/>
    <w:rsid w:val="00D04665"/>
    <w:rsid w:val="00D0495C"/>
    <w:rsid w:val="00D054A4"/>
    <w:rsid w:val="00D05568"/>
    <w:rsid w:val="00D05B94"/>
    <w:rsid w:val="00D05C3A"/>
    <w:rsid w:val="00D05FE8"/>
    <w:rsid w:val="00D06331"/>
    <w:rsid w:val="00D0699F"/>
    <w:rsid w:val="00D109F5"/>
    <w:rsid w:val="00D10FA6"/>
    <w:rsid w:val="00D12223"/>
    <w:rsid w:val="00D12A62"/>
    <w:rsid w:val="00D12DE7"/>
    <w:rsid w:val="00D130F0"/>
    <w:rsid w:val="00D1394F"/>
    <w:rsid w:val="00D14D5E"/>
    <w:rsid w:val="00D15509"/>
    <w:rsid w:val="00D15771"/>
    <w:rsid w:val="00D15D5B"/>
    <w:rsid w:val="00D17846"/>
    <w:rsid w:val="00D17B7A"/>
    <w:rsid w:val="00D24A2B"/>
    <w:rsid w:val="00D24A36"/>
    <w:rsid w:val="00D25E6A"/>
    <w:rsid w:val="00D30A3E"/>
    <w:rsid w:val="00D32A40"/>
    <w:rsid w:val="00D336FE"/>
    <w:rsid w:val="00D33C3C"/>
    <w:rsid w:val="00D34978"/>
    <w:rsid w:val="00D34F35"/>
    <w:rsid w:val="00D3739C"/>
    <w:rsid w:val="00D37B90"/>
    <w:rsid w:val="00D37CEF"/>
    <w:rsid w:val="00D37F12"/>
    <w:rsid w:val="00D400BE"/>
    <w:rsid w:val="00D42150"/>
    <w:rsid w:val="00D422B0"/>
    <w:rsid w:val="00D43A74"/>
    <w:rsid w:val="00D504DA"/>
    <w:rsid w:val="00D50733"/>
    <w:rsid w:val="00D51306"/>
    <w:rsid w:val="00D51549"/>
    <w:rsid w:val="00D547C2"/>
    <w:rsid w:val="00D56885"/>
    <w:rsid w:val="00D57032"/>
    <w:rsid w:val="00D57F9A"/>
    <w:rsid w:val="00D602EE"/>
    <w:rsid w:val="00D612E4"/>
    <w:rsid w:val="00D614C6"/>
    <w:rsid w:val="00D62A65"/>
    <w:rsid w:val="00D633FE"/>
    <w:rsid w:val="00D63B0F"/>
    <w:rsid w:val="00D65265"/>
    <w:rsid w:val="00D66235"/>
    <w:rsid w:val="00D67179"/>
    <w:rsid w:val="00D7005F"/>
    <w:rsid w:val="00D715D4"/>
    <w:rsid w:val="00D73612"/>
    <w:rsid w:val="00D73BF9"/>
    <w:rsid w:val="00D74A5A"/>
    <w:rsid w:val="00D74C52"/>
    <w:rsid w:val="00D76455"/>
    <w:rsid w:val="00D76577"/>
    <w:rsid w:val="00D76EBC"/>
    <w:rsid w:val="00D81771"/>
    <w:rsid w:val="00D830B3"/>
    <w:rsid w:val="00D84C29"/>
    <w:rsid w:val="00D850BD"/>
    <w:rsid w:val="00D85ADE"/>
    <w:rsid w:val="00D85FC8"/>
    <w:rsid w:val="00D87035"/>
    <w:rsid w:val="00D90ABD"/>
    <w:rsid w:val="00D92DCA"/>
    <w:rsid w:val="00D93162"/>
    <w:rsid w:val="00D9318F"/>
    <w:rsid w:val="00D94694"/>
    <w:rsid w:val="00D94BE7"/>
    <w:rsid w:val="00D94C21"/>
    <w:rsid w:val="00D94EE2"/>
    <w:rsid w:val="00D96319"/>
    <w:rsid w:val="00D970D6"/>
    <w:rsid w:val="00D9788C"/>
    <w:rsid w:val="00DA0866"/>
    <w:rsid w:val="00DA25E8"/>
    <w:rsid w:val="00DA3B1F"/>
    <w:rsid w:val="00DA4034"/>
    <w:rsid w:val="00DA4560"/>
    <w:rsid w:val="00DA5848"/>
    <w:rsid w:val="00DA62A6"/>
    <w:rsid w:val="00DA6C7B"/>
    <w:rsid w:val="00DA6D64"/>
    <w:rsid w:val="00DA7746"/>
    <w:rsid w:val="00DB0733"/>
    <w:rsid w:val="00DB0A38"/>
    <w:rsid w:val="00DB0DAE"/>
    <w:rsid w:val="00DB141D"/>
    <w:rsid w:val="00DB1CC3"/>
    <w:rsid w:val="00DB2E1A"/>
    <w:rsid w:val="00DB3CC7"/>
    <w:rsid w:val="00DB417D"/>
    <w:rsid w:val="00DB5547"/>
    <w:rsid w:val="00DB5847"/>
    <w:rsid w:val="00DB5CD2"/>
    <w:rsid w:val="00DB6099"/>
    <w:rsid w:val="00DB6681"/>
    <w:rsid w:val="00DB6684"/>
    <w:rsid w:val="00DB68EC"/>
    <w:rsid w:val="00DB6917"/>
    <w:rsid w:val="00DB7CDB"/>
    <w:rsid w:val="00DB7DB6"/>
    <w:rsid w:val="00DB7E4C"/>
    <w:rsid w:val="00DC28BB"/>
    <w:rsid w:val="00DC2F3F"/>
    <w:rsid w:val="00DC4739"/>
    <w:rsid w:val="00DC4788"/>
    <w:rsid w:val="00DC50E1"/>
    <w:rsid w:val="00DC58D0"/>
    <w:rsid w:val="00DC60D6"/>
    <w:rsid w:val="00DC660E"/>
    <w:rsid w:val="00DC6841"/>
    <w:rsid w:val="00DC685F"/>
    <w:rsid w:val="00DC7D47"/>
    <w:rsid w:val="00DD0AAF"/>
    <w:rsid w:val="00DD10E5"/>
    <w:rsid w:val="00DD1601"/>
    <w:rsid w:val="00DD257D"/>
    <w:rsid w:val="00DD2867"/>
    <w:rsid w:val="00DD290D"/>
    <w:rsid w:val="00DD37DE"/>
    <w:rsid w:val="00DD4262"/>
    <w:rsid w:val="00DD46C1"/>
    <w:rsid w:val="00DD494C"/>
    <w:rsid w:val="00DD51BD"/>
    <w:rsid w:val="00DD75D1"/>
    <w:rsid w:val="00DE0457"/>
    <w:rsid w:val="00DE211C"/>
    <w:rsid w:val="00DE2437"/>
    <w:rsid w:val="00DE33A6"/>
    <w:rsid w:val="00DE36A9"/>
    <w:rsid w:val="00DE3DB2"/>
    <w:rsid w:val="00DE4A61"/>
    <w:rsid w:val="00DE7BFD"/>
    <w:rsid w:val="00DF0050"/>
    <w:rsid w:val="00DF0F85"/>
    <w:rsid w:val="00DF1A28"/>
    <w:rsid w:val="00DF2151"/>
    <w:rsid w:val="00DF297A"/>
    <w:rsid w:val="00DF354A"/>
    <w:rsid w:val="00DF3C0C"/>
    <w:rsid w:val="00DF4DBD"/>
    <w:rsid w:val="00DF4E00"/>
    <w:rsid w:val="00DF56AE"/>
    <w:rsid w:val="00DF666C"/>
    <w:rsid w:val="00DF6AA3"/>
    <w:rsid w:val="00DF729B"/>
    <w:rsid w:val="00E01218"/>
    <w:rsid w:val="00E0139B"/>
    <w:rsid w:val="00E02370"/>
    <w:rsid w:val="00E04AF7"/>
    <w:rsid w:val="00E07A73"/>
    <w:rsid w:val="00E101C1"/>
    <w:rsid w:val="00E10C68"/>
    <w:rsid w:val="00E116BD"/>
    <w:rsid w:val="00E124AB"/>
    <w:rsid w:val="00E129CB"/>
    <w:rsid w:val="00E15FEC"/>
    <w:rsid w:val="00E16D9B"/>
    <w:rsid w:val="00E17192"/>
    <w:rsid w:val="00E17E94"/>
    <w:rsid w:val="00E221E3"/>
    <w:rsid w:val="00E2500E"/>
    <w:rsid w:val="00E25B1C"/>
    <w:rsid w:val="00E26D32"/>
    <w:rsid w:val="00E26F01"/>
    <w:rsid w:val="00E31002"/>
    <w:rsid w:val="00E31D51"/>
    <w:rsid w:val="00E32D05"/>
    <w:rsid w:val="00E331E2"/>
    <w:rsid w:val="00E3323F"/>
    <w:rsid w:val="00E335FD"/>
    <w:rsid w:val="00E35722"/>
    <w:rsid w:val="00E36198"/>
    <w:rsid w:val="00E37FD4"/>
    <w:rsid w:val="00E40CB8"/>
    <w:rsid w:val="00E427D0"/>
    <w:rsid w:val="00E428EA"/>
    <w:rsid w:val="00E43387"/>
    <w:rsid w:val="00E43C92"/>
    <w:rsid w:val="00E50155"/>
    <w:rsid w:val="00E51019"/>
    <w:rsid w:val="00E53ADE"/>
    <w:rsid w:val="00E53FD5"/>
    <w:rsid w:val="00E54BE6"/>
    <w:rsid w:val="00E550D7"/>
    <w:rsid w:val="00E55191"/>
    <w:rsid w:val="00E558D0"/>
    <w:rsid w:val="00E55ACE"/>
    <w:rsid w:val="00E56339"/>
    <w:rsid w:val="00E5787A"/>
    <w:rsid w:val="00E6057C"/>
    <w:rsid w:val="00E61663"/>
    <w:rsid w:val="00E61F4B"/>
    <w:rsid w:val="00E638F8"/>
    <w:rsid w:val="00E64298"/>
    <w:rsid w:val="00E646AA"/>
    <w:rsid w:val="00E65A21"/>
    <w:rsid w:val="00E65DA0"/>
    <w:rsid w:val="00E67011"/>
    <w:rsid w:val="00E677A0"/>
    <w:rsid w:val="00E67D68"/>
    <w:rsid w:val="00E70AF3"/>
    <w:rsid w:val="00E7160D"/>
    <w:rsid w:val="00E72025"/>
    <w:rsid w:val="00E722BD"/>
    <w:rsid w:val="00E73FA7"/>
    <w:rsid w:val="00E743CF"/>
    <w:rsid w:val="00E745B1"/>
    <w:rsid w:val="00E745F1"/>
    <w:rsid w:val="00E74B24"/>
    <w:rsid w:val="00E74EF2"/>
    <w:rsid w:val="00E7665C"/>
    <w:rsid w:val="00E76B79"/>
    <w:rsid w:val="00E81890"/>
    <w:rsid w:val="00E82D90"/>
    <w:rsid w:val="00E83148"/>
    <w:rsid w:val="00E833F4"/>
    <w:rsid w:val="00E86E74"/>
    <w:rsid w:val="00E86EA2"/>
    <w:rsid w:val="00E90D01"/>
    <w:rsid w:val="00E912FB"/>
    <w:rsid w:val="00E91EF8"/>
    <w:rsid w:val="00E92328"/>
    <w:rsid w:val="00E95A16"/>
    <w:rsid w:val="00E95FD6"/>
    <w:rsid w:val="00E96541"/>
    <w:rsid w:val="00E96889"/>
    <w:rsid w:val="00E96CEA"/>
    <w:rsid w:val="00E97122"/>
    <w:rsid w:val="00EA08D9"/>
    <w:rsid w:val="00EA09DC"/>
    <w:rsid w:val="00EA1921"/>
    <w:rsid w:val="00EA4165"/>
    <w:rsid w:val="00EA49B0"/>
    <w:rsid w:val="00EA61CB"/>
    <w:rsid w:val="00EA7A4F"/>
    <w:rsid w:val="00EA7B1F"/>
    <w:rsid w:val="00EB1F35"/>
    <w:rsid w:val="00EB22B4"/>
    <w:rsid w:val="00EB241C"/>
    <w:rsid w:val="00EB32DB"/>
    <w:rsid w:val="00EB5152"/>
    <w:rsid w:val="00EB52AF"/>
    <w:rsid w:val="00EB53CF"/>
    <w:rsid w:val="00EB609B"/>
    <w:rsid w:val="00EB6250"/>
    <w:rsid w:val="00EB7BDF"/>
    <w:rsid w:val="00EC0151"/>
    <w:rsid w:val="00EC2521"/>
    <w:rsid w:val="00EC2802"/>
    <w:rsid w:val="00EC30DD"/>
    <w:rsid w:val="00EC31FC"/>
    <w:rsid w:val="00EC3F13"/>
    <w:rsid w:val="00EC4958"/>
    <w:rsid w:val="00EC5218"/>
    <w:rsid w:val="00EC64D0"/>
    <w:rsid w:val="00EC70BE"/>
    <w:rsid w:val="00ED19F6"/>
    <w:rsid w:val="00ED3322"/>
    <w:rsid w:val="00ED519C"/>
    <w:rsid w:val="00ED75DC"/>
    <w:rsid w:val="00ED77D1"/>
    <w:rsid w:val="00EE02A8"/>
    <w:rsid w:val="00EE0486"/>
    <w:rsid w:val="00EE0A6B"/>
    <w:rsid w:val="00EE22FF"/>
    <w:rsid w:val="00EE261F"/>
    <w:rsid w:val="00EE4EC5"/>
    <w:rsid w:val="00EE574D"/>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2041"/>
    <w:rsid w:val="00F1337A"/>
    <w:rsid w:val="00F1339A"/>
    <w:rsid w:val="00F15156"/>
    <w:rsid w:val="00F15332"/>
    <w:rsid w:val="00F15F8E"/>
    <w:rsid w:val="00F176FA"/>
    <w:rsid w:val="00F17BBB"/>
    <w:rsid w:val="00F210CB"/>
    <w:rsid w:val="00F22186"/>
    <w:rsid w:val="00F221B5"/>
    <w:rsid w:val="00F23DB3"/>
    <w:rsid w:val="00F25D70"/>
    <w:rsid w:val="00F30D14"/>
    <w:rsid w:val="00F31B6D"/>
    <w:rsid w:val="00F31CDC"/>
    <w:rsid w:val="00F31DC9"/>
    <w:rsid w:val="00F32B67"/>
    <w:rsid w:val="00F341F1"/>
    <w:rsid w:val="00F34CF1"/>
    <w:rsid w:val="00F36946"/>
    <w:rsid w:val="00F37520"/>
    <w:rsid w:val="00F406DB"/>
    <w:rsid w:val="00F41AAC"/>
    <w:rsid w:val="00F422C4"/>
    <w:rsid w:val="00F43EB7"/>
    <w:rsid w:val="00F43F2D"/>
    <w:rsid w:val="00F443AF"/>
    <w:rsid w:val="00F45564"/>
    <w:rsid w:val="00F4628A"/>
    <w:rsid w:val="00F4631B"/>
    <w:rsid w:val="00F468E8"/>
    <w:rsid w:val="00F469A9"/>
    <w:rsid w:val="00F47B94"/>
    <w:rsid w:val="00F517C8"/>
    <w:rsid w:val="00F53638"/>
    <w:rsid w:val="00F53B3B"/>
    <w:rsid w:val="00F53DB8"/>
    <w:rsid w:val="00F54A05"/>
    <w:rsid w:val="00F562C0"/>
    <w:rsid w:val="00F56ED9"/>
    <w:rsid w:val="00F57424"/>
    <w:rsid w:val="00F576F9"/>
    <w:rsid w:val="00F57EB4"/>
    <w:rsid w:val="00F60947"/>
    <w:rsid w:val="00F62355"/>
    <w:rsid w:val="00F627DC"/>
    <w:rsid w:val="00F62AEE"/>
    <w:rsid w:val="00F636CE"/>
    <w:rsid w:val="00F643F8"/>
    <w:rsid w:val="00F649FB"/>
    <w:rsid w:val="00F65672"/>
    <w:rsid w:val="00F657C8"/>
    <w:rsid w:val="00F676D3"/>
    <w:rsid w:val="00F677FC"/>
    <w:rsid w:val="00F700BA"/>
    <w:rsid w:val="00F709D3"/>
    <w:rsid w:val="00F71F0B"/>
    <w:rsid w:val="00F72418"/>
    <w:rsid w:val="00F726E2"/>
    <w:rsid w:val="00F72958"/>
    <w:rsid w:val="00F72CE1"/>
    <w:rsid w:val="00F730E0"/>
    <w:rsid w:val="00F73746"/>
    <w:rsid w:val="00F73B36"/>
    <w:rsid w:val="00F73BEE"/>
    <w:rsid w:val="00F749F8"/>
    <w:rsid w:val="00F750D0"/>
    <w:rsid w:val="00F752E3"/>
    <w:rsid w:val="00F765A2"/>
    <w:rsid w:val="00F76C9B"/>
    <w:rsid w:val="00F77417"/>
    <w:rsid w:val="00F77611"/>
    <w:rsid w:val="00F77D5D"/>
    <w:rsid w:val="00F803A1"/>
    <w:rsid w:val="00F81132"/>
    <w:rsid w:val="00F82736"/>
    <w:rsid w:val="00F82A9D"/>
    <w:rsid w:val="00F837C6"/>
    <w:rsid w:val="00F83FBC"/>
    <w:rsid w:val="00F84551"/>
    <w:rsid w:val="00F84901"/>
    <w:rsid w:val="00F84E0F"/>
    <w:rsid w:val="00F84F6A"/>
    <w:rsid w:val="00F85526"/>
    <w:rsid w:val="00F8784D"/>
    <w:rsid w:val="00F87979"/>
    <w:rsid w:val="00F87F81"/>
    <w:rsid w:val="00F9003B"/>
    <w:rsid w:val="00F913A9"/>
    <w:rsid w:val="00F93AD5"/>
    <w:rsid w:val="00F93E7A"/>
    <w:rsid w:val="00F9643E"/>
    <w:rsid w:val="00F9708A"/>
    <w:rsid w:val="00F970CC"/>
    <w:rsid w:val="00F9761D"/>
    <w:rsid w:val="00FA1BA3"/>
    <w:rsid w:val="00FA24D8"/>
    <w:rsid w:val="00FA3962"/>
    <w:rsid w:val="00FA3BD0"/>
    <w:rsid w:val="00FA3C80"/>
    <w:rsid w:val="00FA4868"/>
    <w:rsid w:val="00FA5D52"/>
    <w:rsid w:val="00FA5EBF"/>
    <w:rsid w:val="00FA6417"/>
    <w:rsid w:val="00FA718D"/>
    <w:rsid w:val="00FB07D2"/>
    <w:rsid w:val="00FB17C9"/>
    <w:rsid w:val="00FB2865"/>
    <w:rsid w:val="00FB3A85"/>
    <w:rsid w:val="00FB4127"/>
    <w:rsid w:val="00FB5DA4"/>
    <w:rsid w:val="00FC002E"/>
    <w:rsid w:val="00FC0E5A"/>
    <w:rsid w:val="00FC1A8E"/>
    <w:rsid w:val="00FC2437"/>
    <w:rsid w:val="00FC454C"/>
    <w:rsid w:val="00FC4AAA"/>
    <w:rsid w:val="00FC5175"/>
    <w:rsid w:val="00FC638A"/>
    <w:rsid w:val="00FC6C20"/>
    <w:rsid w:val="00FC7037"/>
    <w:rsid w:val="00FC7FDD"/>
    <w:rsid w:val="00FD1547"/>
    <w:rsid w:val="00FD2DFD"/>
    <w:rsid w:val="00FD43A0"/>
    <w:rsid w:val="00FD6C56"/>
    <w:rsid w:val="00FE0847"/>
    <w:rsid w:val="00FE1113"/>
    <w:rsid w:val="00FE1F9A"/>
    <w:rsid w:val="00FE2076"/>
    <w:rsid w:val="00FE28F7"/>
    <w:rsid w:val="00FE3700"/>
    <w:rsid w:val="00FE3D4B"/>
    <w:rsid w:val="00FE3F4E"/>
    <w:rsid w:val="00FE4EC8"/>
    <w:rsid w:val="00FE6332"/>
    <w:rsid w:val="00FF0837"/>
    <w:rsid w:val="00FF1630"/>
    <w:rsid w:val="00FF1B56"/>
    <w:rsid w:val="00FF2D7A"/>
    <w:rsid w:val="00FF539D"/>
    <w:rsid w:val="00FF5851"/>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 w:type="paragraph" w:customStyle="1" w:styleId="CBDNormalNumber">
    <w:name w:val="CBD_Normal_Number"/>
    <w:basedOn w:val="Normal"/>
    <w:qFormat/>
    <w:rsid w:val="00E73FA7"/>
    <w:pPr>
      <w:numPr>
        <w:numId w:val="1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73FA7"/>
    <w:pPr>
      <w:numPr>
        <w:numId w:val="18"/>
      </w:numPr>
    </w:pPr>
  </w:style>
  <w:style w:type="table" w:customStyle="1" w:styleId="TableGrid2">
    <w:name w:val="Table Grid2"/>
    <w:basedOn w:val="TableNormal"/>
    <w:next w:val="TableGrid"/>
    <w:uiPriority w:val="39"/>
    <w:rsid w:val="00E73FA7"/>
    <w:rPr>
      <w:rFonts w:ascii="Calibri" w:eastAsia="Calibri" w:hAnsi="Calibri" w:cs="Arial"/>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27FCD"/>
    <w:rPr>
      <w:sz w:val="24"/>
      <w:szCs w:val="24"/>
    </w:rPr>
  </w:style>
  <w:style w:type="numbering" w:customStyle="1" w:styleId="ImportedStyle2">
    <w:name w:val="Imported Style 2"/>
    <w:rsid w:val="00EB1F35"/>
    <w:pPr>
      <w:numPr>
        <w:numId w:val="23"/>
      </w:numPr>
    </w:pPr>
  </w:style>
  <w:style w:type="paragraph" w:customStyle="1" w:styleId="CBDTableNormal">
    <w:name w:val="CBD_TableNormal"/>
    <w:basedOn w:val="Normal"/>
    <w:qFormat/>
    <w:rsid w:val="00EB1F35"/>
    <w:pPr>
      <w:tabs>
        <w:tab w:val="left" w:pos="567"/>
        <w:tab w:val="left" w:pos="1134"/>
        <w:tab w:val="left" w:pos="1701"/>
        <w:tab w:val="left" w:pos="2268"/>
        <w:tab w:val="left" w:pos="2835"/>
        <w:tab w:val="left" w:pos="3402"/>
      </w:tabs>
      <w:spacing w:before="40" w:after="80"/>
    </w:pPr>
    <w:rPr>
      <w:rFonts w:eastAsia="SimSun"/>
      <w:sz w:val="20"/>
      <w:szCs w:val="22"/>
      <w:lang w:val="en-US" w:eastAsia="en-US"/>
    </w:rPr>
  </w:style>
  <w:style w:type="character" w:customStyle="1" w:styleId="Hyperlink0">
    <w:name w:val="Hyperlink.0"/>
    <w:basedOn w:val="Hyperlink"/>
    <w:rsid w:val="00704CC4"/>
    <w:rPr>
      <w:rFonts w:ascii="Times New Roman" w:eastAsia="Times New Roman" w:hAnsi="Times New Roman" w:cs="Times New Roman"/>
      <w:b w:val="0"/>
      <w:bCs w:val="0"/>
      <w:i w:val="0"/>
      <w:iCs w:val="0"/>
      <w:outline w:val="0"/>
      <w:color w:val="0000FF"/>
      <w:u w:val="single" w:color="0000FF"/>
      <w:lang w:val="en-US"/>
    </w:rPr>
  </w:style>
  <w:style w:type="table" w:customStyle="1" w:styleId="Grilledutableau1">
    <w:name w:val="Grille du tableau1"/>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F5851"/>
    <w:rPr>
      <w:b/>
      <w:bCs/>
      <w:lang w:val="en-GB"/>
    </w:rPr>
  </w:style>
  <w:style w:type="paragraph" w:customStyle="1" w:styleId="Para10">
    <w:name w:val="Para 1"/>
    <w:basedOn w:val="Normal"/>
    <w:qFormat/>
    <w:rsid w:val="00FF5851"/>
    <w:pPr>
      <w:tabs>
        <w:tab w:val="left" w:pos="1134"/>
      </w:tabs>
      <w:spacing w:before="120" w:after="120"/>
      <w:jc w:val="both"/>
    </w:pPr>
    <w:rPr>
      <w:sz w:val="22"/>
      <w:lang w:eastAsia="en-US"/>
    </w:rPr>
  </w:style>
  <w:style w:type="character" w:styleId="PageNumber">
    <w:name w:val="page number"/>
    <w:rsid w:val="00D57F9A"/>
    <w:rPr>
      <w:rFonts w:ascii="Times New Roman" w:hAnsi="Times New Roman"/>
      <w:sz w:val="22"/>
      <w:lang w:val="en-GB"/>
    </w:rPr>
  </w:style>
  <w:style w:type="paragraph" w:customStyle="1" w:styleId="Para1">
    <w:name w:val="Para1"/>
    <w:basedOn w:val="Normal"/>
    <w:link w:val="Para1Char"/>
    <w:rsid w:val="001E2789"/>
    <w:pPr>
      <w:numPr>
        <w:numId w:val="46"/>
      </w:num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1E2789"/>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cop/?m=cop-16"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uments/CBD/COP/15/7/ADD1" TargetMode="External"/><Relationship Id="rId23" Type="http://schemas.openxmlformats.org/officeDocument/2006/relationships/header" Target="header2.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cbd.int/documents/CBD/SBI/6/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COP/15/7/ADD1"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1/REV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C58B183894E038ECF1B24372F58CC"/>
        <w:category>
          <w:name w:val="Général"/>
          <w:gallery w:val="placeholder"/>
        </w:category>
        <w:types>
          <w:type w:val="bbPlcHdr"/>
        </w:types>
        <w:behaviors>
          <w:behavior w:val="content"/>
        </w:behaviors>
        <w:guid w:val="{F66F1BD0-6E61-4DB8-A211-3B8A44336D38}"/>
      </w:docPartPr>
      <w:docPartBody>
        <w:p w:rsidR="00500BEC" w:rsidRDefault="009A26C3" w:rsidP="009A26C3">
          <w:pPr>
            <w:pStyle w:val="827C58B183894E038ECF1B24372F58CC"/>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6C3"/>
    <w:rsid w:val="000D20E3"/>
    <w:rsid w:val="00102EFC"/>
    <w:rsid w:val="001C4AC4"/>
    <w:rsid w:val="00311A99"/>
    <w:rsid w:val="00500BEC"/>
    <w:rsid w:val="0071532C"/>
    <w:rsid w:val="00752103"/>
    <w:rsid w:val="00884F14"/>
    <w:rsid w:val="009A26C3"/>
    <w:rsid w:val="00B47511"/>
    <w:rsid w:val="00DF4DBD"/>
    <w:rsid w:val="00F15976"/>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fr-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26C3"/>
    <w:rPr>
      <w:color w:val="808080"/>
    </w:rPr>
  </w:style>
  <w:style w:type="paragraph" w:customStyle="1" w:styleId="827C58B183894E038ECF1B24372F58CC">
    <w:name w:val="827C58B183894E038ECF1B24372F58CC"/>
    <w:rsid w:val="009A26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2.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3.xml><?xml version="1.0" encoding="utf-8"?>
<ds:datastoreItem xmlns:ds="http://schemas.openxmlformats.org/officeDocument/2006/customXml" ds:itemID="{C9C7AEB3-63A2-4D26-BCCF-0F04FCD52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518</TotalTime>
  <Pages>8</Pages>
  <Words>2807</Words>
  <Characters>16004</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معلومات إضافية بشأن الاستعراض الوظيفي للأمانة</vt:lpstr>
      <vt:lpstr/>
    </vt:vector>
  </TitlesOfParts>
  <Company>SCBD</Company>
  <LinksUpToDate>false</LinksUpToDate>
  <CharactersWithSpaces>18774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معلومات إضافية بشأن الاستعراض الوظيفي للأمانة</dc:title>
  <dc:subject>CBD/COP/17/4/Add.1</dc:subject>
  <dc:creator>Wadzanayi Mandivenyi</dc:creator>
  <cp:keywords>Convention on Biological Diversity</cp:keywords>
  <cp:lastModifiedBy>Mariko Nishi</cp:lastModifiedBy>
  <cp:revision>20</cp:revision>
  <cp:lastPrinted>2026-10-06T19:10:00Z</cp:lastPrinted>
  <dcterms:created xsi:type="dcterms:W3CDTF">2026-10-05T02:57:00Z</dcterms:created>
  <dcterms:modified xsi:type="dcterms:W3CDTF">2026-10-06T19:11:00Z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