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7137A6" w14:paraId="207F35AA" w14:textId="77777777" w:rsidTr="00D85FA3">
        <w:trPr>
          <w:trHeight w:val="851"/>
        </w:trPr>
        <w:tc>
          <w:tcPr>
            <w:tcW w:w="465" w:type="pct"/>
            <w:tcBorders>
              <w:bottom w:val="single" w:sz="8" w:space="0" w:color="auto"/>
            </w:tcBorders>
            <w:vAlign w:val="bottom"/>
          </w:tcPr>
          <w:p w14:paraId="3A8C768C" w14:textId="5F220A8F" w:rsidR="00A96B21" w:rsidRPr="007137A6" w:rsidRDefault="00A96B21" w:rsidP="00D85FA3">
            <w:pPr>
              <w:spacing w:after="120"/>
              <w:jc w:val="left"/>
            </w:pPr>
            <w:bookmarkStart w:id="0" w:name="_Hlk137651738"/>
            <w:r w:rsidRPr="007137A6">
              <w:rPr>
                <w:noProof/>
              </w:rPr>
              <w:drawing>
                <wp:inline distT="0" distB="0" distL="0" distR="0" wp14:anchorId="4B8BC54B" wp14:editId="4C1CB8D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9ACA583" w14:textId="77777777" w:rsidR="00A96B21" w:rsidRPr="007137A6" w:rsidRDefault="00A96B21" w:rsidP="00D85FA3">
            <w:pPr>
              <w:spacing w:after="120"/>
              <w:jc w:val="left"/>
            </w:pPr>
            <w:r w:rsidRPr="007137A6">
              <w:rPr>
                <w:noProof/>
              </w:rPr>
              <w:drawing>
                <wp:inline distT="0" distB="0" distL="0" distR="0" wp14:anchorId="04ED08B3" wp14:editId="55360A10">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2F566576" w14:textId="72DA407C" w:rsidR="00A96B21" w:rsidRPr="007137A6" w:rsidRDefault="00A96B21" w:rsidP="00184909">
            <w:pPr>
              <w:spacing w:after="120"/>
              <w:ind w:left="2021"/>
              <w:jc w:val="right"/>
              <w:rPr>
                <w:szCs w:val="22"/>
              </w:rPr>
            </w:pPr>
            <w:r w:rsidRPr="007137A6">
              <w:rPr>
                <w:sz w:val="40"/>
                <w:szCs w:val="40"/>
              </w:rPr>
              <w:t>CBD</w:t>
            </w:r>
            <w:r w:rsidRPr="007137A6">
              <w:rPr>
                <w:szCs w:val="22"/>
              </w:rPr>
              <w:t>/</w:t>
            </w:r>
            <w:r w:rsidR="007564F1" w:rsidRPr="007137A6">
              <w:t>C</w:t>
            </w:r>
            <w:r w:rsidR="00392FF8" w:rsidRPr="007137A6">
              <w:t>OP</w:t>
            </w:r>
            <w:r w:rsidR="00392FF8" w:rsidRPr="007137A6">
              <w:rPr>
                <w:szCs w:val="22"/>
              </w:rPr>
              <w:t>/1</w:t>
            </w:r>
            <w:r w:rsidR="007564F1" w:rsidRPr="007137A6">
              <w:rPr>
                <w:szCs w:val="22"/>
              </w:rPr>
              <w:t>6</w:t>
            </w:r>
            <w:r w:rsidR="00435A96" w:rsidRPr="007137A6">
              <w:rPr>
                <w:szCs w:val="22"/>
              </w:rPr>
              <w:t>/</w:t>
            </w:r>
            <w:r w:rsidR="000F6FBB" w:rsidRPr="007137A6">
              <w:rPr>
                <w:szCs w:val="22"/>
              </w:rPr>
              <w:t>1/Add.</w:t>
            </w:r>
            <w:r w:rsidR="0000091B" w:rsidRPr="00E718D0">
              <w:rPr>
                <w:szCs w:val="22"/>
              </w:rPr>
              <w:t>4</w:t>
            </w:r>
          </w:p>
        </w:tc>
      </w:tr>
      <w:tr w:rsidR="00A96B21" w:rsidRPr="007137A6" w14:paraId="49604A68" w14:textId="77777777" w:rsidTr="00D85FA3">
        <w:tc>
          <w:tcPr>
            <w:tcW w:w="2297" w:type="pct"/>
            <w:gridSpan w:val="2"/>
            <w:tcBorders>
              <w:top w:val="single" w:sz="8" w:space="0" w:color="auto"/>
              <w:bottom w:val="single" w:sz="12" w:space="0" w:color="auto"/>
            </w:tcBorders>
          </w:tcPr>
          <w:p w14:paraId="4B3A6D69" w14:textId="77777777" w:rsidR="00A96B21" w:rsidRPr="007137A6" w:rsidRDefault="00A96B21" w:rsidP="00D85FA3">
            <w:pPr>
              <w:pStyle w:val="Cornernotation"/>
              <w:suppressLineNumbers/>
              <w:suppressAutoHyphens/>
              <w:spacing w:before="120" w:after="120"/>
              <w:ind w:right="0"/>
            </w:pPr>
            <w:r w:rsidRPr="007137A6">
              <w:rPr>
                <w:b w:val="0"/>
                <w:bCs/>
                <w:noProof/>
              </w:rPr>
              <w:drawing>
                <wp:inline distT="0" distB="0" distL="0" distR="0" wp14:anchorId="2AF5E173" wp14:editId="35D6D551">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B8426E5" w14:textId="7ED48403" w:rsidR="00A96B21" w:rsidRPr="007137A6" w:rsidRDefault="00A96B21" w:rsidP="003A3647">
            <w:pPr>
              <w:ind w:left="2584"/>
              <w:jc w:val="left"/>
            </w:pPr>
            <w:r w:rsidRPr="007137A6">
              <w:t xml:space="preserve">Distr.: </w:t>
            </w:r>
            <w:r w:rsidR="00C0630B" w:rsidRPr="007137A6">
              <w:t>General</w:t>
            </w:r>
          </w:p>
          <w:p w14:paraId="37D4D930" w14:textId="1B5E13B2" w:rsidR="00A96B21" w:rsidRPr="007137A6" w:rsidRDefault="002F7E5E" w:rsidP="003C6F10">
            <w:pPr>
              <w:ind w:left="2584"/>
            </w:pPr>
            <w:r>
              <w:t>8 January 2025</w:t>
            </w:r>
          </w:p>
          <w:p w14:paraId="7B9CD08A" w14:textId="77777777" w:rsidR="00A96B21" w:rsidRPr="007137A6" w:rsidRDefault="00A96B21" w:rsidP="003C6F10">
            <w:pPr>
              <w:ind w:left="2584"/>
            </w:pPr>
          </w:p>
          <w:p w14:paraId="49F9309F" w14:textId="77777777" w:rsidR="00A96B21" w:rsidRPr="007137A6" w:rsidRDefault="00A96B21" w:rsidP="003C6F10">
            <w:pPr>
              <w:ind w:left="2584"/>
            </w:pPr>
            <w:r w:rsidRPr="007137A6">
              <w:t>Original: English</w:t>
            </w:r>
          </w:p>
          <w:p w14:paraId="77CB3294" w14:textId="77777777" w:rsidR="00A96B21" w:rsidRPr="007137A6" w:rsidRDefault="00A96B21" w:rsidP="00D85FA3"/>
        </w:tc>
      </w:tr>
    </w:tbl>
    <w:p w14:paraId="15B09820" w14:textId="5613DE41" w:rsidR="00A96B21" w:rsidRPr="007137A6" w:rsidRDefault="00392FF8" w:rsidP="00A96B21">
      <w:pPr>
        <w:pStyle w:val="Cornernotation"/>
        <w:rPr>
          <w:bCs/>
          <w:sz w:val="22"/>
        </w:rPr>
      </w:pPr>
      <w:r w:rsidRPr="007137A6">
        <w:t xml:space="preserve">Conference of the Parties to the </w:t>
      </w:r>
      <w:r w:rsidR="00A7361D" w:rsidRPr="007137A6">
        <w:br/>
      </w:r>
      <w:r w:rsidRPr="007137A6">
        <w:t xml:space="preserve">Convention on Biological Diversity </w:t>
      </w:r>
    </w:p>
    <w:p w14:paraId="33D9D67C" w14:textId="39E8B9D3" w:rsidR="00392FF8" w:rsidRPr="007137A6" w:rsidRDefault="003B242B" w:rsidP="00A96B21">
      <w:pPr>
        <w:pStyle w:val="Venuedate"/>
        <w:rPr>
          <w:b/>
          <w:bCs w:val="0"/>
        </w:rPr>
      </w:pPr>
      <w:r w:rsidRPr="007137A6">
        <w:rPr>
          <w:b/>
          <w:bCs w:val="0"/>
        </w:rPr>
        <w:t xml:space="preserve">Sixteenth </w:t>
      </w:r>
      <w:r w:rsidR="00392FF8" w:rsidRPr="007137A6">
        <w:rPr>
          <w:b/>
          <w:bCs w:val="0"/>
        </w:rPr>
        <w:t>meeting</w:t>
      </w:r>
      <w:r w:rsidR="00620317" w:rsidRPr="007137A6">
        <w:rPr>
          <w:b/>
          <w:bCs w:val="0"/>
        </w:rPr>
        <w:t xml:space="preserve">, </w:t>
      </w:r>
      <w:r w:rsidR="008E74C5" w:rsidRPr="007137A6">
        <w:rPr>
          <w:b/>
          <w:bCs w:val="0"/>
        </w:rPr>
        <w:t>second r</w:t>
      </w:r>
      <w:r w:rsidR="00620317" w:rsidRPr="007137A6">
        <w:rPr>
          <w:b/>
          <w:bCs w:val="0"/>
        </w:rPr>
        <w:t>esumed session</w:t>
      </w:r>
    </w:p>
    <w:p w14:paraId="32C8D287" w14:textId="593F2587" w:rsidR="00A96B21" w:rsidRPr="007137A6" w:rsidRDefault="00620317" w:rsidP="00A96B21">
      <w:pPr>
        <w:pStyle w:val="Venuedate"/>
      </w:pPr>
      <w:r w:rsidRPr="007137A6">
        <w:t>Rome</w:t>
      </w:r>
      <w:r w:rsidR="00435A96" w:rsidRPr="007137A6">
        <w:t xml:space="preserve">, </w:t>
      </w:r>
      <w:r w:rsidRPr="007137A6">
        <w:t>25</w:t>
      </w:r>
      <w:r w:rsidR="00435A96" w:rsidRPr="007137A6">
        <w:t>–</w:t>
      </w:r>
      <w:r w:rsidRPr="007137A6">
        <w:t>27</w:t>
      </w:r>
      <w:r w:rsidR="00435A96" w:rsidRPr="007137A6">
        <w:t xml:space="preserve"> </w:t>
      </w:r>
      <w:r w:rsidRPr="007137A6">
        <w:t>February</w:t>
      </w:r>
      <w:r w:rsidR="00435A96" w:rsidRPr="007137A6">
        <w:t xml:space="preserve"> 202</w:t>
      </w:r>
      <w:r w:rsidRPr="007137A6">
        <w:t>5</w:t>
      </w:r>
    </w:p>
    <w:p w14:paraId="5D4142C8" w14:textId="0D7C340D" w:rsidR="00A96B21" w:rsidRPr="007137A6" w:rsidRDefault="00013529" w:rsidP="00A96B21">
      <w:pPr>
        <w:pStyle w:val="Cornernotation-Item"/>
        <w:rPr>
          <w:b w:val="0"/>
          <w:bCs w:val="0"/>
        </w:rPr>
      </w:pPr>
      <w:r w:rsidRPr="007137A6">
        <w:rPr>
          <w:b w:val="0"/>
          <w:bCs w:val="0"/>
        </w:rPr>
        <w:t>Agenda i</w:t>
      </w:r>
      <w:r w:rsidR="00A96B21" w:rsidRPr="007137A6">
        <w:rPr>
          <w:b w:val="0"/>
          <w:bCs w:val="0"/>
        </w:rPr>
        <w:t xml:space="preserve">tem </w:t>
      </w:r>
      <w:r w:rsidR="00715BD2" w:rsidRPr="007137A6">
        <w:rPr>
          <w:b w:val="0"/>
          <w:bCs w:val="0"/>
        </w:rPr>
        <w:t>2</w:t>
      </w:r>
    </w:p>
    <w:p w14:paraId="2BABE646" w14:textId="3A37F367" w:rsidR="00A96B21" w:rsidRPr="007137A6" w:rsidRDefault="00331B4F" w:rsidP="00F62CB6">
      <w:pPr>
        <w:pStyle w:val="Cornernotation-Item"/>
        <w:ind w:right="4398"/>
      </w:pPr>
      <w:r w:rsidRPr="007137A6">
        <w:t>Organizational matters</w:t>
      </w:r>
    </w:p>
    <w:bookmarkEnd w:id="0"/>
    <w:p w14:paraId="7CADC951" w14:textId="2CB3C129" w:rsidR="00A96B21" w:rsidRPr="007137A6" w:rsidRDefault="00000000" w:rsidP="00CF24DE">
      <w:pPr>
        <w:pStyle w:val="CBDTitle"/>
        <w:rPr>
          <w:rFonts w:hint="eastAsia"/>
        </w:rPr>
      </w:pPr>
      <w:sdt>
        <w:sdtPr>
          <w:alias w:val="Title"/>
          <w:tag w:val=""/>
          <w:id w:val="-1975355689"/>
          <w:placeholder>
            <w:docPart w:val="AD39C39C7681420C907D52FDE3C9DD40"/>
          </w:placeholder>
          <w:dataBinding w:prefixMappings="xmlns:ns0='http://purl.org/dc/elements/1.1/' xmlns:ns1='http://schemas.openxmlformats.org/package/2006/metadata/core-properties' " w:xpath="/ns1:coreProperties[1]/ns0:title[1]" w:storeItemID="{6C3C8BC8-F283-45AE-878A-BAB7291924A1}"/>
          <w:text/>
        </w:sdtPr>
        <w:sdtContent>
          <w:r w:rsidR="004B1ADC" w:rsidRPr="007137A6">
            <w:t>Annotated provisional agenda for the second resumed session</w:t>
          </w:r>
        </w:sdtContent>
      </w:sdt>
    </w:p>
    <w:p w14:paraId="4541CC06" w14:textId="1860B631" w:rsidR="00557370" w:rsidRPr="007137A6" w:rsidRDefault="00557370" w:rsidP="00CF24DE">
      <w:pPr>
        <w:pStyle w:val="CBDH1"/>
        <w:ind w:firstLine="0"/>
      </w:pPr>
      <w:r w:rsidRPr="007137A6">
        <w:t>I</w:t>
      </w:r>
      <w:r w:rsidR="00281878" w:rsidRPr="007137A6">
        <w:t>ntroduction</w:t>
      </w:r>
    </w:p>
    <w:p w14:paraId="01C7A06F" w14:textId="685BE3CC" w:rsidR="00620317" w:rsidRPr="007137A6" w:rsidRDefault="00620317" w:rsidP="00F7439E">
      <w:pPr>
        <w:pStyle w:val="CBDNormalNumber"/>
        <w:rPr>
          <w:snapToGrid w:val="0"/>
          <w:kern w:val="22"/>
        </w:rPr>
      </w:pPr>
      <w:r w:rsidRPr="007137A6">
        <w:rPr>
          <w:rFonts w:asciiTheme="majorBidi" w:hAnsiTheme="majorBidi" w:cstheme="majorBidi"/>
        </w:rPr>
        <w:t>The</w:t>
      </w:r>
      <w:r w:rsidR="00392FF8" w:rsidRPr="007137A6">
        <w:t xml:space="preserve"> </w:t>
      </w:r>
      <w:r w:rsidR="002D53CF" w:rsidRPr="007137A6">
        <w:t>sixteenth</w:t>
      </w:r>
      <w:r w:rsidR="00392FF8" w:rsidRPr="007137A6">
        <w:t xml:space="preserve"> meeting of the Conference of the Parties </w:t>
      </w:r>
      <w:r w:rsidR="002D53CF" w:rsidRPr="007137A6">
        <w:t>to the Convention on Biological Diversity</w:t>
      </w:r>
      <w:r w:rsidR="00392FF8" w:rsidRPr="007137A6">
        <w:t xml:space="preserve"> </w:t>
      </w:r>
      <w:r w:rsidRPr="007137A6">
        <w:rPr>
          <w:color w:val="000000" w:themeColor="text1"/>
        </w:rPr>
        <w:t>was</w:t>
      </w:r>
      <w:r w:rsidR="00392FF8" w:rsidRPr="007137A6">
        <w:t xml:space="preserve"> held in Cali, Colombia</w:t>
      </w:r>
      <w:r w:rsidR="006A0BE7" w:rsidRPr="007137A6">
        <w:t>,</w:t>
      </w:r>
      <w:r w:rsidR="00392FF8" w:rsidRPr="007137A6">
        <w:t xml:space="preserve"> </w:t>
      </w:r>
      <w:bookmarkStart w:id="1" w:name="_Hlk89175176"/>
      <w:r w:rsidR="00392FF8" w:rsidRPr="007137A6">
        <w:t xml:space="preserve">from 21 </w:t>
      </w:r>
      <w:r w:rsidR="00392FF8" w:rsidRPr="007137A6" w:rsidDel="00954B4F">
        <w:t>October</w:t>
      </w:r>
      <w:r w:rsidR="00392FF8" w:rsidRPr="007137A6">
        <w:t xml:space="preserve"> to 1 November</w:t>
      </w:r>
      <w:r w:rsidR="00392FF8" w:rsidRPr="007137A6" w:rsidDel="00954B4F">
        <w:t xml:space="preserve"> </w:t>
      </w:r>
      <w:bookmarkEnd w:id="1"/>
      <w:r w:rsidR="00392FF8" w:rsidRPr="007137A6" w:rsidDel="00954B4F">
        <w:t>202</w:t>
      </w:r>
      <w:r w:rsidR="00392FF8" w:rsidRPr="007137A6">
        <w:t xml:space="preserve">4, concurrently with the </w:t>
      </w:r>
      <w:r w:rsidR="002D53CF" w:rsidRPr="007137A6">
        <w:t>eleventh</w:t>
      </w:r>
      <w:r w:rsidR="00392FF8" w:rsidRPr="007137A6">
        <w:t xml:space="preserve"> meeting of the Conference of the Parties </w:t>
      </w:r>
      <w:r w:rsidR="002D53CF" w:rsidRPr="007137A6">
        <w:t xml:space="preserve">serving as the meeting of the Parties </w:t>
      </w:r>
      <w:r w:rsidR="00392FF8" w:rsidRPr="007137A6">
        <w:t>to the C</w:t>
      </w:r>
      <w:r w:rsidR="002D53CF" w:rsidRPr="007137A6">
        <w:t>artagena Protocol on Biosafety</w:t>
      </w:r>
      <w:r w:rsidR="00392FF8" w:rsidRPr="007137A6">
        <w:t xml:space="preserve"> and the fifth meeting of the Conference of the Parties serving as the meeting of the Parties to the Nagoya Protocol on Access to Genetic Resources and the Fair and Equitable Sharing of Benefits Arising from Their Utilization</w:t>
      </w:r>
      <w:r w:rsidR="00296972" w:rsidRPr="007137A6">
        <w:t xml:space="preserve">, and resulted in the adoption </w:t>
      </w:r>
      <w:r w:rsidRPr="007137A6">
        <w:t xml:space="preserve">of </w:t>
      </w:r>
      <w:r w:rsidR="00621A42" w:rsidRPr="007137A6">
        <w:t>2</w:t>
      </w:r>
      <w:r w:rsidR="001C3F74">
        <w:t>7</w:t>
      </w:r>
      <w:r w:rsidR="00621A42" w:rsidRPr="007137A6">
        <w:t> </w:t>
      </w:r>
      <w:r w:rsidRPr="007137A6">
        <w:t xml:space="preserve">decisions. </w:t>
      </w:r>
      <w:r w:rsidR="0079617C" w:rsidRPr="007137A6">
        <w:rPr>
          <w:snapToGrid w:val="0"/>
          <w:kern w:val="22"/>
        </w:rPr>
        <w:t>N</w:t>
      </w:r>
      <w:r w:rsidR="00041A61" w:rsidRPr="007137A6">
        <w:rPr>
          <w:snapToGrid w:val="0"/>
          <w:kern w:val="22"/>
        </w:rPr>
        <w:t xml:space="preserve">egotiations </w:t>
      </w:r>
      <w:r w:rsidR="00665094" w:rsidRPr="007137A6">
        <w:rPr>
          <w:snapToGrid w:val="0"/>
          <w:kern w:val="22"/>
        </w:rPr>
        <w:t>carri</w:t>
      </w:r>
      <w:r w:rsidR="00F97BF6" w:rsidRPr="007137A6">
        <w:rPr>
          <w:snapToGrid w:val="0"/>
          <w:kern w:val="22"/>
        </w:rPr>
        <w:t>ed</w:t>
      </w:r>
      <w:r w:rsidR="00665094" w:rsidRPr="007137A6">
        <w:rPr>
          <w:snapToGrid w:val="0"/>
          <w:kern w:val="22"/>
        </w:rPr>
        <w:t xml:space="preserve"> on into the morning of </w:t>
      </w:r>
      <w:r w:rsidR="00AA3348" w:rsidRPr="007137A6">
        <w:rPr>
          <w:snapToGrid w:val="0"/>
          <w:kern w:val="22"/>
        </w:rPr>
        <w:t xml:space="preserve">2 November, </w:t>
      </w:r>
      <w:r w:rsidR="00041A61" w:rsidRPr="007137A6">
        <w:rPr>
          <w:snapToGrid w:val="0"/>
          <w:kern w:val="22"/>
        </w:rPr>
        <w:t xml:space="preserve">and </w:t>
      </w:r>
      <w:r w:rsidR="00601D84" w:rsidRPr="007137A6">
        <w:rPr>
          <w:snapToGrid w:val="0"/>
          <w:kern w:val="22"/>
        </w:rPr>
        <w:t>t</w:t>
      </w:r>
      <w:r w:rsidRPr="007137A6">
        <w:rPr>
          <w:snapToGrid w:val="0"/>
          <w:kern w:val="22"/>
        </w:rPr>
        <w:t xml:space="preserve">he meeting </w:t>
      </w:r>
      <w:r w:rsidR="008558BA" w:rsidRPr="007137A6">
        <w:rPr>
          <w:snapToGrid w:val="0"/>
          <w:kern w:val="22"/>
        </w:rPr>
        <w:t xml:space="preserve">had to be </w:t>
      </w:r>
      <w:r w:rsidR="00F97BF6" w:rsidRPr="007137A6">
        <w:rPr>
          <w:snapToGrid w:val="0"/>
          <w:kern w:val="22"/>
        </w:rPr>
        <w:t xml:space="preserve">eventually </w:t>
      </w:r>
      <w:r w:rsidRPr="007137A6">
        <w:rPr>
          <w:snapToGrid w:val="0"/>
          <w:kern w:val="22"/>
        </w:rPr>
        <w:t>suspended at 8.30 a</w:t>
      </w:r>
      <w:r w:rsidR="00F548AA" w:rsidRPr="007137A6">
        <w:rPr>
          <w:snapToGrid w:val="0"/>
          <w:kern w:val="22"/>
        </w:rPr>
        <w:t>.</w:t>
      </w:r>
      <w:r w:rsidRPr="007137A6">
        <w:rPr>
          <w:snapToGrid w:val="0"/>
          <w:kern w:val="22"/>
        </w:rPr>
        <w:t>m</w:t>
      </w:r>
      <w:r w:rsidR="00F548AA" w:rsidRPr="007137A6">
        <w:rPr>
          <w:snapToGrid w:val="0"/>
          <w:kern w:val="22"/>
        </w:rPr>
        <w:t>.</w:t>
      </w:r>
      <w:r w:rsidRPr="007137A6">
        <w:rPr>
          <w:snapToGrid w:val="0"/>
          <w:kern w:val="22"/>
        </w:rPr>
        <w:t xml:space="preserve"> </w:t>
      </w:r>
      <w:r w:rsidR="003F78E8" w:rsidRPr="007137A6">
        <w:rPr>
          <w:snapToGrid w:val="0"/>
          <w:kern w:val="22"/>
        </w:rPr>
        <w:t>before the consideration of some agenda items could be completed</w:t>
      </w:r>
      <w:r w:rsidR="00F97BF6" w:rsidRPr="007137A6">
        <w:rPr>
          <w:snapToGrid w:val="0"/>
          <w:kern w:val="22"/>
        </w:rPr>
        <w:t>,</w:t>
      </w:r>
      <w:r w:rsidR="003F78E8" w:rsidRPr="007137A6" w:rsidDel="00F548AA">
        <w:rPr>
          <w:snapToGrid w:val="0"/>
          <w:kern w:val="22"/>
        </w:rPr>
        <w:t xml:space="preserve"> </w:t>
      </w:r>
      <w:r w:rsidR="00F548AA" w:rsidRPr="007137A6">
        <w:rPr>
          <w:snapToGrid w:val="0"/>
          <w:kern w:val="22"/>
        </w:rPr>
        <w:t xml:space="preserve">owing </w:t>
      </w:r>
      <w:r w:rsidRPr="007137A6">
        <w:rPr>
          <w:snapToGrid w:val="0"/>
          <w:kern w:val="22"/>
        </w:rPr>
        <w:t xml:space="preserve">to the loss of the necessary quorum. </w:t>
      </w:r>
    </w:p>
    <w:p w14:paraId="5CF255DF" w14:textId="6E0FAA59" w:rsidR="005307A2" w:rsidRPr="007137A6" w:rsidRDefault="00830485" w:rsidP="005307A2">
      <w:pPr>
        <w:pStyle w:val="CBDNormalNumber"/>
        <w:rPr>
          <w:snapToGrid w:val="0"/>
          <w:kern w:val="22"/>
        </w:rPr>
      </w:pPr>
      <w:r w:rsidRPr="007137A6">
        <w:rPr>
          <w:snapToGrid w:val="0"/>
          <w:kern w:val="22"/>
        </w:rPr>
        <w:t xml:space="preserve">At a meeting held on 27 November 2024, </w:t>
      </w:r>
      <w:r w:rsidR="00620317" w:rsidRPr="007137A6">
        <w:rPr>
          <w:snapToGrid w:val="0"/>
          <w:kern w:val="22"/>
        </w:rPr>
        <w:t xml:space="preserve">the Bureau of the Conference of the Parties </w:t>
      </w:r>
      <w:r w:rsidR="00AD1491" w:rsidRPr="007137A6">
        <w:rPr>
          <w:snapToGrid w:val="0"/>
          <w:kern w:val="22"/>
        </w:rPr>
        <w:t xml:space="preserve">decided </w:t>
      </w:r>
      <w:r w:rsidR="001F18A6" w:rsidRPr="007137A6">
        <w:rPr>
          <w:snapToGrid w:val="0"/>
          <w:kern w:val="22"/>
        </w:rPr>
        <w:t xml:space="preserve">to </w:t>
      </w:r>
      <w:r w:rsidR="00E743E8" w:rsidRPr="007137A6">
        <w:rPr>
          <w:snapToGrid w:val="0"/>
          <w:kern w:val="22"/>
        </w:rPr>
        <w:t>resum</w:t>
      </w:r>
      <w:r w:rsidR="001F18A6" w:rsidRPr="007137A6">
        <w:rPr>
          <w:snapToGrid w:val="0"/>
          <w:kern w:val="22"/>
        </w:rPr>
        <w:t>e</w:t>
      </w:r>
      <w:r w:rsidR="00E743E8" w:rsidRPr="007137A6">
        <w:rPr>
          <w:snapToGrid w:val="0"/>
          <w:kern w:val="22"/>
        </w:rPr>
        <w:t xml:space="preserve"> </w:t>
      </w:r>
      <w:r w:rsidR="001F18A6" w:rsidRPr="007137A6">
        <w:rPr>
          <w:snapToGrid w:val="0"/>
          <w:kern w:val="22"/>
        </w:rPr>
        <w:t xml:space="preserve">the sixteenth meeting </w:t>
      </w:r>
      <w:r w:rsidR="00E743E8" w:rsidRPr="007137A6">
        <w:rPr>
          <w:snapToGrid w:val="0"/>
          <w:kern w:val="22"/>
        </w:rPr>
        <w:t>from 3 to 6</w:t>
      </w:r>
      <w:r w:rsidR="00E56AFE" w:rsidRPr="007137A6">
        <w:rPr>
          <w:snapToGrid w:val="0"/>
          <w:kern w:val="22"/>
        </w:rPr>
        <w:t> </w:t>
      </w:r>
      <w:r w:rsidR="00E743E8" w:rsidRPr="007137A6">
        <w:rPr>
          <w:snapToGrid w:val="0"/>
          <w:kern w:val="22"/>
        </w:rPr>
        <w:t xml:space="preserve">December 2024 </w:t>
      </w:r>
      <w:proofErr w:type="gramStart"/>
      <w:r w:rsidR="00E56AFE" w:rsidRPr="007137A6">
        <w:rPr>
          <w:snapToGrid w:val="0"/>
          <w:kern w:val="22"/>
        </w:rPr>
        <w:t xml:space="preserve">in order </w:t>
      </w:r>
      <w:r w:rsidR="00E743E8" w:rsidRPr="007137A6">
        <w:rPr>
          <w:snapToGrid w:val="0"/>
          <w:kern w:val="22"/>
        </w:rPr>
        <w:t>to</w:t>
      </w:r>
      <w:proofErr w:type="gramEnd"/>
      <w:r w:rsidR="00E743E8" w:rsidRPr="007137A6">
        <w:rPr>
          <w:snapToGrid w:val="0"/>
          <w:kern w:val="22"/>
        </w:rPr>
        <w:t xml:space="preserve"> adopt budget-related decisions</w:t>
      </w:r>
      <w:r w:rsidR="005423C5" w:rsidRPr="007137A6">
        <w:rPr>
          <w:snapToGrid w:val="0"/>
          <w:kern w:val="22"/>
        </w:rPr>
        <w:t>,</w:t>
      </w:r>
      <w:r w:rsidR="00E743E8" w:rsidRPr="007137A6">
        <w:rPr>
          <w:snapToGrid w:val="0"/>
          <w:kern w:val="22"/>
        </w:rPr>
        <w:t xml:space="preserve"> </w:t>
      </w:r>
      <w:r w:rsidR="00F15CAA" w:rsidRPr="007137A6">
        <w:rPr>
          <w:snapToGrid w:val="0"/>
          <w:kern w:val="22"/>
        </w:rPr>
        <w:t xml:space="preserve">under </w:t>
      </w:r>
      <w:r w:rsidR="00B21526" w:rsidRPr="007137A6">
        <w:rPr>
          <w:snapToGrid w:val="0"/>
          <w:kern w:val="22"/>
        </w:rPr>
        <w:t>silence procedure</w:t>
      </w:r>
      <w:r w:rsidR="00E743E8" w:rsidRPr="007137A6">
        <w:rPr>
          <w:snapToGrid w:val="0"/>
          <w:kern w:val="22"/>
        </w:rPr>
        <w:t xml:space="preserve">. </w:t>
      </w:r>
      <w:r w:rsidR="003D76C4" w:rsidRPr="007137A6">
        <w:rPr>
          <w:snapToGrid w:val="0"/>
          <w:kern w:val="22"/>
        </w:rPr>
        <w:t xml:space="preserve">It also </w:t>
      </w:r>
      <w:r w:rsidR="00E743E8" w:rsidRPr="007137A6">
        <w:rPr>
          <w:snapToGrid w:val="0"/>
          <w:kern w:val="22"/>
        </w:rPr>
        <w:t>deci</w:t>
      </w:r>
      <w:r w:rsidR="003D76C4" w:rsidRPr="007137A6">
        <w:rPr>
          <w:snapToGrid w:val="0"/>
          <w:kern w:val="22"/>
        </w:rPr>
        <w:t xml:space="preserve">ded that </w:t>
      </w:r>
      <w:r w:rsidR="00E743E8" w:rsidRPr="007137A6">
        <w:rPr>
          <w:snapToGrid w:val="0"/>
          <w:kern w:val="22"/>
        </w:rPr>
        <w:t xml:space="preserve">the </w:t>
      </w:r>
      <w:r w:rsidR="00D541E4" w:rsidRPr="007137A6">
        <w:rPr>
          <w:snapToGrid w:val="0"/>
          <w:kern w:val="22"/>
        </w:rPr>
        <w:t xml:space="preserve">sixteenth </w:t>
      </w:r>
      <w:r w:rsidR="00E743E8" w:rsidRPr="007137A6">
        <w:rPr>
          <w:snapToGrid w:val="0"/>
          <w:kern w:val="22"/>
        </w:rPr>
        <w:t xml:space="preserve">meeting </w:t>
      </w:r>
      <w:r w:rsidR="006B26C8" w:rsidRPr="007137A6">
        <w:rPr>
          <w:snapToGrid w:val="0"/>
          <w:kern w:val="22"/>
        </w:rPr>
        <w:t xml:space="preserve">would </w:t>
      </w:r>
      <w:r w:rsidR="00E743E8" w:rsidRPr="007137A6">
        <w:rPr>
          <w:snapToGrid w:val="0"/>
          <w:kern w:val="22"/>
        </w:rPr>
        <w:t xml:space="preserve">be </w:t>
      </w:r>
      <w:proofErr w:type="gramStart"/>
      <w:r w:rsidR="00E743E8" w:rsidRPr="007137A6">
        <w:rPr>
          <w:snapToGrid w:val="0"/>
          <w:kern w:val="22"/>
        </w:rPr>
        <w:t>resumed again</w:t>
      </w:r>
      <w:proofErr w:type="gramEnd"/>
      <w:r w:rsidR="00F8412A" w:rsidRPr="007137A6">
        <w:rPr>
          <w:snapToGrid w:val="0"/>
          <w:kern w:val="22"/>
        </w:rPr>
        <w:t>,</w:t>
      </w:r>
      <w:r w:rsidR="00E743E8" w:rsidRPr="007137A6">
        <w:rPr>
          <w:snapToGrid w:val="0"/>
          <w:kern w:val="22"/>
        </w:rPr>
        <w:t xml:space="preserve"> </w:t>
      </w:r>
      <w:r w:rsidR="00F8412A" w:rsidRPr="007137A6">
        <w:rPr>
          <w:snapToGrid w:val="0"/>
          <w:kern w:val="22"/>
        </w:rPr>
        <w:t xml:space="preserve">this time </w:t>
      </w:r>
      <w:r w:rsidR="00A00EFA" w:rsidRPr="007137A6">
        <w:rPr>
          <w:snapToGrid w:val="0"/>
          <w:kern w:val="22"/>
        </w:rPr>
        <w:t>in</w:t>
      </w:r>
      <w:r w:rsidR="00F8412A" w:rsidRPr="007137A6">
        <w:rPr>
          <w:snapToGrid w:val="0"/>
          <w:kern w:val="22"/>
        </w:rPr>
        <w:t xml:space="preserve"> </w:t>
      </w:r>
      <w:r w:rsidR="00A00EFA" w:rsidRPr="007137A6">
        <w:rPr>
          <w:snapToGrid w:val="0"/>
          <w:kern w:val="22"/>
        </w:rPr>
        <w:t>person</w:t>
      </w:r>
      <w:r w:rsidR="00F8412A" w:rsidRPr="007137A6">
        <w:rPr>
          <w:snapToGrid w:val="0"/>
          <w:kern w:val="22"/>
        </w:rPr>
        <w:t>,</w:t>
      </w:r>
      <w:r w:rsidR="00A00EFA" w:rsidRPr="007137A6">
        <w:rPr>
          <w:snapToGrid w:val="0"/>
          <w:kern w:val="22"/>
        </w:rPr>
        <w:t xml:space="preserve"> </w:t>
      </w:r>
      <w:r w:rsidR="00E743E8" w:rsidRPr="007137A6">
        <w:t>at the headquarters of the Food and Agriculture Organization of the United Nations</w:t>
      </w:r>
      <w:r w:rsidR="006933BD" w:rsidRPr="007137A6">
        <w:t>,</w:t>
      </w:r>
      <w:r w:rsidR="00620317" w:rsidRPr="007137A6">
        <w:rPr>
          <w:snapToGrid w:val="0"/>
          <w:kern w:val="22"/>
        </w:rPr>
        <w:t xml:space="preserve"> in </w:t>
      </w:r>
      <w:r w:rsidR="005307A2" w:rsidRPr="007137A6">
        <w:rPr>
          <w:snapToGrid w:val="0"/>
          <w:kern w:val="22"/>
        </w:rPr>
        <w:t>Rome</w:t>
      </w:r>
      <w:r w:rsidR="006933BD" w:rsidRPr="007137A6">
        <w:rPr>
          <w:snapToGrid w:val="0"/>
          <w:kern w:val="22"/>
        </w:rPr>
        <w:t xml:space="preserve">, from 25 to 27 </w:t>
      </w:r>
      <w:r w:rsidR="006933BD" w:rsidRPr="007137A6">
        <w:t xml:space="preserve">February </w:t>
      </w:r>
      <w:r w:rsidR="006933BD" w:rsidRPr="007137A6">
        <w:rPr>
          <w:snapToGrid w:val="0"/>
          <w:kern w:val="22"/>
        </w:rPr>
        <w:t>2025</w:t>
      </w:r>
      <w:r w:rsidR="006B26C8" w:rsidRPr="007137A6">
        <w:rPr>
          <w:snapToGrid w:val="0"/>
          <w:kern w:val="22"/>
        </w:rPr>
        <w:t xml:space="preserve">, to complete consideration of all remaining </w:t>
      </w:r>
      <w:r w:rsidR="00D541E4" w:rsidRPr="007137A6">
        <w:rPr>
          <w:snapToGrid w:val="0"/>
          <w:kern w:val="22"/>
        </w:rPr>
        <w:t xml:space="preserve">agenda </w:t>
      </w:r>
      <w:r w:rsidR="006B26C8" w:rsidRPr="007137A6">
        <w:rPr>
          <w:snapToGrid w:val="0"/>
          <w:kern w:val="22"/>
        </w:rPr>
        <w:t>items</w:t>
      </w:r>
      <w:r w:rsidR="005307A2" w:rsidRPr="007137A6">
        <w:rPr>
          <w:snapToGrid w:val="0"/>
          <w:kern w:val="22"/>
        </w:rPr>
        <w:t>.</w:t>
      </w:r>
    </w:p>
    <w:p w14:paraId="0B75F0AF" w14:textId="2F558AC9" w:rsidR="00E743E8" w:rsidRPr="007137A6" w:rsidRDefault="00620317" w:rsidP="00BB4A65">
      <w:pPr>
        <w:pStyle w:val="CBDNormalNumber"/>
        <w:rPr>
          <w:snapToGrid w:val="0"/>
          <w:kern w:val="22"/>
        </w:rPr>
      </w:pPr>
      <w:r w:rsidRPr="007137A6">
        <w:rPr>
          <w:rFonts w:asciiTheme="majorBidi" w:hAnsiTheme="majorBidi" w:cstheme="majorBidi"/>
        </w:rPr>
        <w:t>The</w:t>
      </w:r>
      <w:r w:rsidRPr="007137A6">
        <w:rPr>
          <w:snapToGrid w:val="0"/>
          <w:kern w:val="22"/>
        </w:rPr>
        <w:t xml:space="preserve"> Conference of the Partie</w:t>
      </w:r>
      <w:r w:rsidR="005307A2" w:rsidRPr="007137A6">
        <w:rPr>
          <w:snapToGrid w:val="0"/>
          <w:kern w:val="22"/>
        </w:rPr>
        <w:t>s</w:t>
      </w:r>
      <w:r w:rsidRPr="007137A6">
        <w:rPr>
          <w:snapToGrid w:val="0"/>
          <w:kern w:val="22"/>
        </w:rPr>
        <w:t xml:space="preserve"> adopted </w:t>
      </w:r>
      <w:r w:rsidR="00F77955" w:rsidRPr="007137A6">
        <w:rPr>
          <w:snapToGrid w:val="0"/>
          <w:kern w:val="22"/>
        </w:rPr>
        <w:t xml:space="preserve">the agenda for </w:t>
      </w:r>
      <w:r w:rsidR="00812777" w:rsidRPr="007137A6">
        <w:rPr>
          <w:snapToGrid w:val="0"/>
          <w:kern w:val="22"/>
        </w:rPr>
        <w:t>its</w:t>
      </w:r>
      <w:r w:rsidR="00F77955" w:rsidRPr="007137A6">
        <w:rPr>
          <w:snapToGrid w:val="0"/>
          <w:kern w:val="22"/>
        </w:rPr>
        <w:t xml:space="preserve"> sixteenth meeting</w:t>
      </w:r>
      <w:r w:rsidR="0087071B" w:rsidRPr="007137A6">
        <w:t xml:space="preserve"> </w:t>
      </w:r>
      <w:r w:rsidR="0087071B" w:rsidRPr="007137A6">
        <w:rPr>
          <w:snapToGrid w:val="0"/>
          <w:kern w:val="22"/>
        </w:rPr>
        <w:t xml:space="preserve">at its 1st plenary session, on </w:t>
      </w:r>
      <w:r w:rsidR="00BB4A65" w:rsidRPr="007137A6">
        <w:rPr>
          <w:snapToGrid w:val="0"/>
          <w:kern w:val="22"/>
        </w:rPr>
        <w:t>21 October 2024</w:t>
      </w:r>
      <w:r w:rsidR="00B73F15" w:rsidRPr="007137A6">
        <w:rPr>
          <w:snapToGrid w:val="0"/>
          <w:kern w:val="22"/>
        </w:rPr>
        <w:t>.</w:t>
      </w:r>
      <w:r w:rsidRPr="007137A6">
        <w:rPr>
          <w:snapToGrid w:val="0"/>
          <w:kern w:val="22"/>
        </w:rPr>
        <w:t xml:space="preserve"> The present document contains annotations to the agenda items that will be addressed at the </w:t>
      </w:r>
      <w:r w:rsidR="00FE5644" w:rsidRPr="007137A6">
        <w:rPr>
          <w:snapToGrid w:val="0"/>
          <w:kern w:val="22"/>
        </w:rPr>
        <w:t xml:space="preserve">second </w:t>
      </w:r>
      <w:r w:rsidRPr="007137A6">
        <w:rPr>
          <w:snapToGrid w:val="0"/>
          <w:kern w:val="22"/>
        </w:rPr>
        <w:t xml:space="preserve">resumed </w:t>
      </w:r>
      <w:r w:rsidR="00252406" w:rsidRPr="007137A6">
        <w:rPr>
          <w:snapToGrid w:val="0"/>
          <w:kern w:val="22"/>
        </w:rPr>
        <w:t>session</w:t>
      </w:r>
      <w:r w:rsidRPr="007137A6">
        <w:rPr>
          <w:snapToGrid w:val="0"/>
          <w:kern w:val="22"/>
        </w:rPr>
        <w:t xml:space="preserve">, </w:t>
      </w:r>
      <w:r w:rsidR="003021F8" w:rsidRPr="007137A6">
        <w:rPr>
          <w:snapToGrid w:val="0"/>
          <w:kern w:val="22"/>
        </w:rPr>
        <w:t>that is</w:t>
      </w:r>
      <w:r w:rsidRPr="007137A6">
        <w:rPr>
          <w:snapToGrid w:val="0"/>
          <w:kern w:val="22"/>
        </w:rPr>
        <w:t xml:space="preserve">, those that were either not considered or </w:t>
      </w:r>
      <w:r w:rsidR="004546C5" w:rsidRPr="007137A6">
        <w:rPr>
          <w:snapToGrid w:val="0"/>
          <w:kern w:val="22"/>
        </w:rPr>
        <w:t xml:space="preserve">not </w:t>
      </w:r>
      <w:r w:rsidRPr="007137A6">
        <w:rPr>
          <w:snapToGrid w:val="0"/>
          <w:kern w:val="22"/>
        </w:rPr>
        <w:t>completed.</w:t>
      </w:r>
    </w:p>
    <w:p w14:paraId="050A6C1E" w14:textId="7FBA12FD" w:rsidR="00620317" w:rsidRPr="007137A6" w:rsidRDefault="00E743E8" w:rsidP="00F7439E">
      <w:pPr>
        <w:pStyle w:val="CBDNormalNumber"/>
        <w:rPr>
          <w:snapToGrid w:val="0"/>
        </w:rPr>
      </w:pPr>
      <w:r w:rsidRPr="007137A6">
        <w:rPr>
          <w:snapToGrid w:val="0"/>
        </w:rPr>
        <w:t xml:space="preserve">Preparatory meetings of regional groups </w:t>
      </w:r>
      <w:r w:rsidR="00AB486E" w:rsidRPr="007137A6">
        <w:rPr>
          <w:snapToGrid w:val="0"/>
        </w:rPr>
        <w:t xml:space="preserve">will </w:t>
      </w:r>
      <w:r w:rsidRPr="007137A6">
        <w:rPr>
          <w:snapToGrid w:val="0"/>
        </w:rPr>
        <w:t xml:space="preserve">be held </w:t>
      </w:r>
      <w:r w:rsidRPr="00B76DB1">
        <w:t>on</w:t>
      </w:r>
      <w:r w:rsidRPr="007137A6">
        <w:rPr>
          <w:snapToGrid w:val="0"/>
        </w:rPr>
        <w:t xml:space="preserve"> 24 February.</w:t>
      </w:r>
      <w:r w:rsidR="00620317" w:rsidRPr="007137A6">
        <w:rPr>
          <w:snapToGrid w:val="0"/>
        </w:rPr>
        <w:t xml:space="preserve"> </w:t>
      </w:r>
    </w:p>
    <w:p w14:paraId="754BCDA1" w14:textId="19A37E8C" w:rsidR="00557370" w:rsidRPr="007137A6" w:rsidRDefault="004E26AC" w:rsidP="00B76DB1">
      <w:pPr>
        <w:pStyle w:val="CBDAgendaItem"/>
        <w:rPr>
          <w:caps/>
        </w:rPr>
      </w:pPr>
      <w:r w:rsidRPr="007137A6">
        <w:t>Item 1</w:t>
      </w:r>
      <w:r w:rsidR="00573FB5" w:rsidRPr="007137A6">
        <w:t xml:space="preserve"> </w:t>
      </w:r>
      <w:r w:rsidR="00573FB5" w:rsidRPr="007137A6">
        <w:br/>
      </w:r>
      <w:r w:rsidRPr="007137A6">
        <w:t>Opening of the meeting</w:t>
      </w:r>
    </w:p>
    <w:p w14:paraId="6C7957C4" w14:textId="52D59C7A" w:rsidR="005307A2" w:rsidRPr="007137A6" w:rsidRDefault="005307A2" w:rsidP="00B76DB1">
      <w:pPr>
        <w:pStyle w:val="CBDNormalNumber"/>
      </w:pPr>
      <w:r w:rsidRPr="007137A6">
        <w:t>The</w:t>
      </w:r>
      <w:r w:rsidR="009320B9" w:rsidRPr="007137A6">
        <w:t xml:space="preserve"> </w:t>
      </w:r>
      <w:r w:rsidR="00246491" w:rsidRPr="007137A6">
        <w:t xml:space="preserve">second </w:t>
      </w:r>
      <w:r w:rsidRPr="007137A6">
        <w:t xml:space="preserve">resumed </w:t>
      </w:r>
      <w:r w:rsidR="00246491" w:rsidRPr="007137A6">
        <w:t xml:space="preserve">session of the </w:t>
      </w:r>
      <w:r w:rsidRPr="00B76DB1">
        <w:t>meeting</w:t>
      </w:r>
      <w:r w:rsidRPr="007137A6">
        <w:t xml:space="preserve"> will start at </w:t>
      </w:r>
      <w:r w:rsidR="008071A1" w:rsidRPr="007137A6">
        <w:t>10</w:t>
      </w:r>
      <w:r w:rsidR="00D95593" w:rsidRPr="007137A6">
        <w:t xml:space="preserve"> a.m</w:t>
      </w:r>
      <w:r w:rsidRPr="007137A6">
        <w:t xml:space="preserve">. on </w:t>
      </w:r>
      <w:r w:rsidR="00D95593" w:rsidRPr="007137A6">
        <w:t>25 February 2025</w:t>
      </w:r>
      <w:r w:rsidRPr="007137A6">
        <w:t xml:space="preserve">. </w:t>
      </w:r>
    </w:p>
    <w:p w14:paraId="0628DBFD" w14:textId="51FF8A3D" w:rsidR="005307A2" w:rsidRPr="007137A6" w:rsidRDefault="005307A2" w:rsidP="00B76DB1">
      <w:pPr>
        <w:pStyle w:val="CBDNormalNumber"/>
      </w:pPr>
      <w:r w:rsidRPr="007137A6">
        <w:t xml:space="preserve">The President of the </w:t>
      </w:r>
      <w:r w:rsidR="00015DF5" w:rsidRPr="007137A6">
        <w:t xml:space="preserve">sixteenth </w:t>
      </w:r>
      <w:r w:rsidRPr="007137A6">
        <w:t>meeting of the Conference of the Parties</w:t>
      </w:r>
      <w:r w:rsidR="007851BC" w:rsidRPr="007137A6">
        <w:t>, the Minister of Environment and Sustainable Development of Colombia, María Susana Muhamad González,</w:t>
      </w:r>
      <w:r w:rsidRPr="007137A6">
        <w:t xml:space="preserve"> will open the meeting. </w:t>
      </w:r>
    </w:p>
    <w:p w14:paraId="688C2E08" w14:textId="6BDFD2DC" w:rsidR="005307A2" w:rsidRPr="007137A6" w:rsidRDefault="005307A2" w:rsidP="00B76DB1">
      <w:pPr>
        <w:pStyle w:val="CBDNormalNumber"/>
      </w:pPr>
      <w:r w:rsidRPr="007137A6">
        <w:lastRenderedPageBreak/>
        <w:t xml:space="preserve">The Executive Secretary </w:t>
      </w:r>
      <w:r w:rsidR="00A670BF" w:rsidRPr="007137A6">
        <w:t>of the Convention</w:t>
      </w:r>
      <w:r w:rsidR="002C2C63" w:rsidRPr="007137A6">
        <w:t>, Astrid Schomaker,</w:t>
      </w:r>
      <w:r w:rsidR="00A670BF" w:rsidRPr="007137A6">
        <w:t xml:space="preserve"> </w:t>
      </w:r>
      <w:r w:rsidRPr="007137A6">
        <w:t xml:space="preserve">will </w:t>
      </w:r>
      <w:r w:rsidR="00CE6AEF" w:rsidRPr="007137A6">
        <w:t xml:space="preserve">also deliver an </w:t>
      </w:r>
      <w:r w:rsidR="00CE6AEF" w:rsidRPr="00B76DB1">
        <w:t>opening</w:t>
      </w:r>
      <w:r w:rsidR="00CE6AEF" w:rsidRPr="007137A6">
        <w:t xml:space="preserve"> statement.</w:t>
      </w:r>
    </w:p>
    <w:p w14:paraId="119CCDE0" w14:textId="6B769B6E" w:rsidR="005307A2" w:rsidRPr="007137A6" w:rsidRDefault="005307A2" w:rsidP="00F7439E">
      <w:pPr>
        <w:pStyle w:val="CBDNormalNumber"/>
      </w:pPr>
      <w:r w:rsidRPr="007137A6">
        <w:t xml:space="preserve">No other statements are expected </w:t>
      </w:r>
      <w:r w:rsidR="00F465AD" w:rsidRPr="007137A6">
        <w:t xml:space="preserve">during </w:t>
      </w:r>
      <w:r w:rsidR="0052545B" w:rsidRPr="007137A6">
        <w:t xml:space="preserve">the </w:t>
      </w:r>
      <w:r w:rsidRPr="007137A6">
        <w:t>opening session</w:t>
      </w:r>
      <w:r w:rsidR="002C7B49" w:rsidRPr="007137A6">
        <w:t>.</w:t>
      </w:r>
      <w:r w:rsidRPr="007137A6">
        <w:t xml:space="preserve"> </w:t>
      </w:r>
    </w:p>
    <w:p w14:paraId="64CEE0CA" w14:textId="22676719" w:rsidR="005307A2" w:rsidRPr="007137A6" w:rsidRDefault="005307A2" w:rsidP="00B76DB1">
      <w:pPr>
        <w:pStyle w:val="CBDNormalNumber"/>
        <w:rPr>
          <w:snapToGrid w:val="0"/>
        </w:rPr>
      </w:pPr>
      <w:r w:rsidRPr="007137A6">
        <w:rPr>
          <w:rFonts w:asciiTheme="majorBidi" w:hAnsiTheme="majorBidi" w:cstheme="majorBidi"/>
        </w:rPr>
        <w:t xml:space="preserve">The opening of the </w:t>
      </w:r>
      <w:r w:rsidR="00021E5C" w:rsidRPr="007137A6">
        <w:rPr>
          <w:rFonts w:asciiTheme="majorBidi" w:hAnsiTheme="majorBidi" w:cstheme="majorBidi"/>
        </w:rPr>
        <w:t xml:space="preserve">second </w:t>
      </w:r>
      <w:r w:rsidRPr="007137A6">
        <w:rPr>
          <w:rFonts w:asciiTheme="majorBidi" w:hAnsiTheme="majorBidi" w:cstheme="majorBidi"/>
        </w:rPr>
        <w:t xml:space="preserve">resumed </w:t>
      </w:r>
      <w:r w:rsidR="00021E5C" w:rsidRPr="007137A6">
        <w:rPr>
          <w:rFonts w:asciiTheme="majorBidi" w:hAnsiTheme="majorBidi" w:cstheme="majorBidi"/>
        </w:rPr>
        <w:t>session</w:t>
      </w:r>
      <w:r w:rsidR="00382200" w:rsidRPr="007137A6">
        <w:rPr>
          <w:rFonts w:asciiTheme="majorBidi" w:hAnsiTheme="majorBidi" w:cstheme="majorBidi"/>
        </w:rPr>
        <w:t>s</w:t>
      </w:r>
      <w:r w:rsidR="00021E5C" w:rsidRPr="007137A6">
        <w:rPr>
          <w:rFonts w:asciiTheme="majorBidi" w:hAnsiTheme="majorBidi" w:cstheme="majorBidi"/>
        </w:rPr>
        <w:t xml:space="preserve"> of the </w:t>
      </w:r>
      <w:r w:rsidR="001A5B4D" w:rsidRPr="007137A6">
        <w:rPr>
          <w:rFonts w:asciiTheme="majorBidi" w:hAnsiTheme="majorBidi" w:cstheme="majorBidi"/>
        </w:rPr>
        <w:t>eleventh</w:t>
      </w:r>
      <w:r w:rsidRPr="007137A6">
        <w:rPr>
          <w:rFonts w:asciiTheme="majorBidi" w:hAnsiTheme="majorBidi" w:cstheme="majorBidi"/>
        </w:rPr>
        <w:t xml:space="preserve"> meeting of the C</w:t>
      </w:r>
      <w:r w:rsidRPr="007137A6">
        <w:rPr>
          <w:snapToGrid w:val="0"/>
        </w:rPr>
        <w:t xml:space="preserve">onference of the Parties serving as the meeting of the Parties to the Cartagena Protocol and </w:t>
      </w:r>
      <w:r w:rsidR="00382200" w:rsidRPr="007137A6">
        <w:rPr>
          <w:snapToGrid w:val="0"/>
        </w:rPr>
        <w:t xml:space="preserve">of </w:t>
      </w:r>
      <w:r w:rsidRPr="007137A6">
        <w:rPr>
          <w:snapToGrid w:val="0"/>
        </w:rPr>
        <w:t xml:space="preserve">the </w:t>
      </w:r>
      <w:r w:rsidR="00A46818" w:rsidRPr="007137A6">
        <w:rPr>
          <w:snapToGrid w:val="0"/>
        </w:rPr>
        <w:t>fifth</w:t>
      </w:r>
      <w:r w:rsidRPr="007137A6">
        <w:rPr>
          <w:snapToGrid w:val="0"/>
        </w:rPr>
        <w:t xml:space="preserve"> meeting of the Conference of the Parties </w:t>
      </w:r>
      <w:r w:rsidRPr="00B76DB1">
        <w:t>serving</w:t>
      </w:r>
      <w:r w:rsidRPr="007137A6">
        <w:rPr>
          <w:snapToGrid w:val="0"/>
        </w:rPr>
        <w:t xml:space="preserve"> as the meeting of the Parties to the Nagoya Protocol will be held in conjunction with the opening of the </w:t>
      </w:r>
      <w:r w:rsidR="00AA1FF8" w:rsidRPr="007137A6">
        <w:rPr>
          <w:snapToGrid w:val="0"/>
        </w:rPr>
        <w:t xml:space="preserve">second </w:t>
      </w:r>
      <w:r w:rsidRPr="007137A6">
        <w:rPr>
          <w:snapToGrid w:val="0"/>
        </w:rPr>
        <w:t xml:space="preserve">resumed </w:t>
      </w:r>
      <w:r w:rsidR="00AA1FF8" w:rsidRPr="007137A6">
        <w:rPr>
          <w:snapToGrid w:val="0"/>
        </w:rPr>
        <w:t xml:space="preserve">session of the </w:t>
      </w:r>
      <w:r w:rsidR="00025252" w:rsidRPr="007137A6">
        <w:rPr>
          <w:snapToGrid w:val="0"/>
        </w:rPr>
        <w:t>sixteenth</w:t>
      </w:r>
      <w:r w:rsidRPr="007137A6">
        <w:rPr>
          <w:snapToGrid w:val="0"/>
        </w:rPr>
        <w:t xml:space="preserve"> meeting of the Conference of the Parties.</w:t>
      </w:r>
    </w:p>
    <w:p w14:paraId="71865ABA" w14:textId="352C7D85" w:rsidR="00557370" w:rsidRPr="007137A6" w:rsidRDefault="00CD3E49" w:rsidP="00B76DB1">
      <w:pPr>
        <w:pStyle w:val="CBDAgendaItem"/>
        <w:rPr>
          <w:caps/>
        </w:rPr>
      </w:pPr>
      <w:r w:rsidRPr="007137A6">
        <w:t>Item 2</w:t>
      </w:r>
      <w:r w:rsidR="00573FB5" w:rsidRPr="007137A6">
        <w:t xml:space="preserve"> </w:t>
      </w:r>
      <w:r w:rsidR="00573FB5" w:rsidRPr="007137A6">
        <w:br/>
      </w:r>
      <w:r w:rsidRPr="007137A6">
        <w:t>Organizational matters</w:t>
      </w:r>
    </w:p>
    <w:p w14:paraId="6D2D8003" w14:textId="77777777" w:rsidR="005307A2" w:rsidRPr="007137A6" w:rsidRDefault="005307A2" w:rsidP="005307A2">
      <w:pPr>
        <w:keepNext/>
        <w:suppressLineNumbers/>
        <w:suppressAutoHyphens/>
        <w:kinsoku w:val="0"/>
        <w:overflowPunct w:val="0"/>
        <w:autoSpaceDE w:val="0"/>
        <w:autoSpaceDN w:val="0"/>
        <w:adjustRightInd w:val="0"/>
        <w:snapToGrid w:val="0"/>
        <w:spacing w:before="120" w:after="120"/>
        <w:outlineLvl w:val="2"/>
        <w:rPr>
          <w:i/>
          <w:iCs/>
          <w:snapToGrid w:val="0"/>
          <w:kern w:val="22"/>
        </w:rPr>
      </w:pPr>
      <w:r w:rsidRPr="007137A6">
        <w:rPr>
          <w:i/>
          <w:iCs/>
          <w:snapToGrid w:val="0"/>
          <w:kern w:val="22"/>
        </w:rPr>
        <w:t xml:space="preserve">Officers </w:t>
      </w:r>
    </w:p>
    <w:p w14:paraId="0594E0A1" w14:textId="6D52614A" w:rsidR="005307A2" w:rsidRPr="007137A6" w:rsidRDefault="005307A2" w:rsidP="00B76DB1">
      <w:pPr>
        <w:pStyle w:val="CBDNormalNumber"/>
      </w:pPr>
      <w:r w:rsidRPr="007137A6">
        <w:t xml:space="preserve">The </w:t>
      </w:r>
      <w:r w:rsidRPr="007137A6">
        <w:rPr>
          <w:snapToGrid w:val="0"/>
        </w:rPr>
        <w:t>President</w:t>
      </w:r>
      <w:r w:rsidRPr="007137A6">
        <w:t xml:space="preserve"> will continue to serve </w:t>
      </w:r>
      <w:r w:rsidR="000732D2" w:rsidRPr="007137A6">
        <w:t xml:space="preserve">during </w:t>
      </w:r>
      <w:r w:rsidRPr="007137A6">
        <w:t xml:space="preserve">the </w:t>
      </w:r>
      <w:r w:rsidR="000B582B" w:rsidRPr="007137A6">
        <w:t>second</w:t>
      </w:r>
      <w:r w:rsidR="009D24E6" w:rsidRPr="007137A6">
        <w:t xml:space="preserve"> </w:t>
      </w:r>
      <w:r w:rsidRPr="007137A6">
        <w:t xml:space="preserve">resumed </w:t>
      </w:r>
      <w:r w:rsidR="0034246D">
        <w:t>session</w:t>
      </w:r>
      <w:r w:rsidR="0034246D" w:rsidRPr="007137A6">
        <w:t xml:space="preserve"> </w:t>
      </w:r>
      <w:r w:rsidRPr="007137A6">
        <w:t xml:space="preserve">and until a new president is elected at the opening of the seventeenth meeting. In accordance with rule 21 of </w:t>
      </w:r>
      <w:r w:rsidR="0071222D">
        <w:t>the</w:t>
      </w:r>
      <w:r w:rsidR="0071222D" w:rsidRPr="007137A6">
        <w:t xml:space="preserve"> </w:t>
      </w:r>
      <w:r w:rsidRPr="007137A6">
        <w:t>rules of procedure</w:t>
      </w:r>
      <w:r w:rsidR="0071222D" w:rsidRPr="0071222D">
        <w:t xml:space="preserve"> for meetings of the Conference of the Parties to the Convention, which appl</w:t>
      </w:r>
      <w:r w:rsidR="0071222D">
        <w:t>y</w:t>
      </w:r>
      <w:r w:rsidR="0071222D" w:rsidRPr="0071222D">
        <w:t xml:space="preserve"> mutatis mutandis to meetings of the Parties to the Protocol</w:t>
      </w:r>
      <w:r w:rsidRPr="007137A6">
        <w:t>, the Conference of the Parties, at its fifteenth meeting, elected 10 vice-presidents from among the representatives of the Parties present at the meeting</w:t>
      </w:r>
      <w:r w:rsidRPr="007137A6" w:rsidDel="00923A6F">
        <w:t xml:space="preserve"> </w:t>
      </w:r>
      <w:r w:rsidRPr="007137A6">
        <w:t xml:space="preserve">for a term of office commencing upon the closure of the </w:t>
      </w:r>
      <w:r w:rsidR="009465C7" w:rsidRPr="007137A6">
        <w:t>fifteenth</w:t>
      </w:r>
      <w:r w:rsidR="004561B7" w:rsidRPr="007137A6">
        <w:t xml:space="preserve"> </w:t>
      </w:r>
      <w:r w:rsidRPr="007137A6">
        <w:t xml:space="preserve">meeting and ending at the closure of the sixteenth meeting. </w:t>
      </w:r>
    </w:p>
    <w:p w14:paraId="691467A0" w14:textId="610A676A" w:rsidR="00557370" w:rsidRPr="007137A6" w:rsidRDefault="00C60998" w:rsidP="00F7439E">
      <w:pPr>
        <w:pStyle w:val="CBDNormalNumber"/>
      </w:pPr>
      <w:r w:rsidRPr="007137A6">
        <w:t>T</w:t>
      </w:r>
      <w:r w:rsidR="00392FF8" w:rsidRPr="007137A6">
        <w:t>he Bureau</w:t>
      </w:r>
      <w:r w:rsidR="00870135" w:rsidRPr="007137A6">
        <w:t xml:space="preserve"> for the </w:t>
      </w:r>
      <w:r w:rsidRPr="00B76DB1">
        <w:t>sixteenth</w:t>
      </w:r>
      <w:r w:rsidR="00870135" w:rsidRPr="007137A6">
        <w:t xml:space="preserve"> meeting of the </w:t>
      </w:r>
      <w:r w:rsidRPr="007137A6">
        <w:t xml:space="preserve">Conference of the </w:t>
      </w:r>
      <w:r w:rsidR="00870135" w:rsidRPr="007137A6">
        <w:t xml:space="preserve">Parties </w:t>
      </w:r>
      <w:r w:rsidR="00392FF8" w:rsidRPr="007137A6">
        <w:t xml:space="preserve">comprises the following members, in addition to </w:t>
      </w:r>
      <w:r w:rsidR="008C2603" w:rsidRPr="007137A6">
        <w:t xml:space="preserve">the </w:t>
      </w:r>
      <w:r w:rsidR="00392FF8" w:rsidRPr="007137A6">
        <w:t>President:</w:t>
      </w:r>
    </w:p>
    <w:tbl>
      <w:tblPr>
        <w:tblStyle w:val="TableGrid"/>
        <w:tblW w:w="440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tblGrid>
      <w:tr w:rsidR="00F513D6" w:rsidRPr="007137A6" w14:paraId="3FDBCC14" w14:textId="14631B27" w:rsidTr="00A311F4">
        <w:tc>
          <w:tcPr>
            <w:tcW w:w="4405" w:type="dxa"/>
          </w:tcPr>
          <w:p w14:paraId="3026140C" w14:textId="06D835A8" w:rsidR="00F513D6" w:rsidRPr="007137A6" w:rsidRDefault="00F513D6" w:rsidP="003872AA">
            <w:pPr>
              <w:spacing w:before="40" w:after="40"/>
              <w:jc w:val="left"/>
              <w:rPr>
                <w:rFonts w:asciiTheme="majorBidi" w:hAnsiTheme="majorBidi" w:cstheme="majorBidi"/>
              </w:rPr>
            </w:pPr>
            <w:r w:rsidRPr="007137A6">
              <w:rPr>
                <w:rFonts w:eastAsia="Calibri"/>
              </w:rPr>
              <w:t xml:space="preserve">Khangeziwe Mabuza </w:t>
            </w:r>
            <w:r w:rsidRPr="007137A6">
              <w:rPr>
                <w:rFonts w:asciiTheme="majorBidi" w:hAnsiTheme="majorBidi" w:cstheme="majorBidi"/>
              </w:rPr>
              <w:t>(Eswatini)</w:t>
            </w:r>
            <w:r w:rsidRPr="007137A6">
              <w:rPr>
                <w:rStyle w:val="FootnoteReference"/>
                <w:rFonts w:asciiTheme="majorBidi" w:eastAsiaTheme="majorEastAsia" w:hAnsiTheme="majorBidi" w:cstheme="majorBidi"/>
              </w:rPr>
              <w:footnoteReference w:id="2"/>
            </w:r>
          </w:p>
        </w:tc>
      </w:tr>
      <w:tr w:rsidR="00F513D6" w:rsidRPr="007137A6" w14:paraId="65E1CDDE" w14:textId="21DA17F7" w:rsidTr="00A311F4">
        <w:tc>
          <w:tcPr>
            <w:tcW w:w="4405" w:type="dxa"/>
          </w:tcPr>
          <w:p w14:paraId="6E30EC30" w14:textId="2F8F1572" w:rsidR="00F513D6" w:rsidRPr="00B76DB1" w:rsidRDefault="00F513D6" w:rsidP="003872AA">
            <w:pPr>
              <w:spacing w:before="40" w:after="40"/>
              <w:jc w:val="left"/>
              <w:rPr>
                <w:rFonts w:asciiTheme="majorBidi" w:hAnsiTheme="majorBidi" w:cstheme="majorBidi"/>
              </w:rPr>
            </w:pPr>
            <w:r w:rsidRPr="00B76DB1">
              <w:rPr>
                <w:rFonts w:asciiTheme="majorBidi" w:hAnsiTheme="majorBidi" w:cstheme="majorBidi"/>
              </w:rPr>
              <w:t>Abderahmane Zino Izourar</w:t>
            </w:r>
            <w:r w:rsidRPr="00B76DB1" w:rsidDel="00735146">
              <w:rPr>
                <w:rFonts w:asciiTheme="majorBidi" w:hAnsiTheme="majorBidi" w:cstheme="majorBidi"/>
              </w:rPr>
              <w:t xml:space="preserve"> </w:t>
            </w:r>
            <w:r w:rsidRPr="00B76DB1">
              <w:rPr>
                <w:rFonts w:asciiTheme="majorBidi" w:hAnsiTheme="majorBidi" w:cstheme="majorBidi"/>
              </w:rPr>
              <w:t>(Algeria)</w:t>
            </w:r>
          </w:p>
        </w:tc>
      </w:tr>
      <w:tr w:rsidR="00F513D6" w:rsidRPr="007137A6" w14:paraId="7D69B4DE" w14:textId="72D29D5A" w:rsidTr="00A311F4">
        <w:tc>
          <w:tcPr>
            <w:tcW w:w="4405" w:type="dxa"/>
          </w:tcPr>
          <w:p w14:paraId="22A3B529" w14:textId="394E027F" w:rsidR="00F513D6" w:rsidRPr="007137A6" w:rsidRDefault="00F513D6" w:rsidP="003872AA">
            <w:pPr>
              <w:spacing w:before="40" w:after="40"/>
              <w:jc w:val="left"/>
              <w:rPr>
                <w:rFonts w:asciiTheme="majorBidi" w:hAnsiTheme="majorBidi" w:cstheme="majorBidi"/>
              </w:rPr>
            </w:pPr>
            <w:r w:rsidRPr="007137A6">
              <w:rPr>
                <w:rFonts w:asciiTheme="majorBidi" w:hAnsiTheme="majorBidi" w:cstheme="majorBidi"/>
              </w:rPr>
              <w:t>Krishneel Nand</w:t>
            </w:r>
            <w:r w:rsidRPr="007137A6" w:rsidDel="00864371">
              <w:rPr>
                <w:rFonts w:asciiTheme="majorBidi" w:hAnsiTheme="majorBidi" w:cstheme="majorBidi"/>
              </w:rPr>
              <w:t xml:space="preserve"> </w:t>
            </w:r>
            <w:r w:rsidRPr="007137A6">
              <w:rPr>
                <w:rFonts w:asciiTheme="majorBidi" w:hAnsiTheme="majorBidi" w:cstheme="majorBidi"/>
              </w:rPr>
              <w:t>(Fiji)</w:t>
            </w:r>
          </w:p>
        </w:tc>
      </w:tr>
      <w:tr w:rsidR="00F513D6" w:rsidRPr="007137A6" w14:paraId="23CBE96A" w14:textId="5307C093" w:rsidTr="00A311F4">
        <w:tc>
          <w:tcPr>
            <w:tcW w:w="4405" w:type="dxa"/>
          </w:tcPr>
          <w:p w14:paraId="5B4C93B8" w14:textId="00C2856D" w:rsidR="00F513D6" w:rsidRPr="00B76DB1" w:rsidRDefault="00F513D6" w:rsidP="003872AA">
            <w:pPr>
              <w:spacing w:before="40" w:after="40"/>
              <w:jc w:val="left"/>
              <w:rPr>
                <w:rFonts w:asciiTheme="majorBidi" w:hAnsiTheme="majorBidi" w:cstheme="majorBidi"/>
              </w:rPr>
            </w:pPr>
            <w:r w:rsidRPr="00B76DB1">
              <w:rPr>
                <w:rFonts w:asciiTheme="majorBidi" w:hAnsiTheme="majorBidi" w:cstheme="majorBidi"/>
              </w:rPr>
              <w:t>Somaly Chan</w:t>
            </w:r>
            <w:r w:rsidRPr="00B76DB1" w:rsidDel="00173259">
              <w:rPr>
                <w:rFonts w:asciiTheme="majorBidi" w:hAnsiTheme="majorBidi" w:cstheme="majorBidi"/>
              </w:rPr>
              <w:t xml:space="preserve"> </w:t>
            </w:r>
            <w:r w:rsidRPr="00B76DB1">
              <w:rPr>
                <w:rFonts w:asciiTheme="majorBidi" w:hAnsiTheme="majorBidi" w:cstheme="majorBidi"/>
              </w:rPr>
              <w:t>(Cambodia)</w:t>
            </w:r>
          </w:p>
        </w:tc>
      </w:tr>
      <w:tr w:rsidR="00F513D6" w:rsidRPr="007137A6" w14:paraId="327AE892" w14:textId="5B2D03E3" w:rsidTr="00A311F4">
        <w:tc>
          <w:tcPr>
            <w:tcW w:w="4405" w:type="dxa"/>
          </w:tcPr>
          <w:p w14:paraId="60C64CBD" w14:textId="41855E6B" w:rsidR="00F513D6" w:rsidRPr="007137A6" w:rsidRDefault="00F513D6" w:rsidP="003872AA">
            <w:pPr>
              <w:spacing w:before="40" w:after="40"/>
              <w:jc w:val="left"/>
              <w:rPr>
                <w:rFonts w:asciiTheme="majorBidi" w:hAnsiTheme="majorBidi" w:cstheme="majorBidi"/>
              </w:rPr>
            </w:pPr>
            <w:r w:rsidRPr="007137A6">
              <w:rPr>
                <w:rFonts w:asciiTheme="majorBidi" w:hAnsiTheme="majorBidi" w:cstheme="majorBidi"/>
              </w:rPr>
              <w:t>Teona Karchava (Georgia)</w:t>
            </w:r>
          </w:p>
        </w:tc>
      </w:tr>
      <w:tr w:rsidR="00F513D6" w:rsidRPr="007137A6" w14:paraId="137B8295" w14:textId="22DD6E3A" w:rsidTr="00A311F4">
        <w:tc>
          <w:tcPr>
            <w:tcW w:w="4405" w:type="dxa"/>
          </w:tcPr>
          <w:p w14:paraId="3038F0D2" w14:textId="2ED1CDF2" w:rsidR="00F513D6" w:rsidRPr="007137A6" w:rsidRDefault="00F513D6" w:rsidP="003872AA">
            <w:pPr>
              <w:spacing w:before="40" w:after="40"/>
              <w:jc w:val="left"/>
              <w:rPr>
                <w:rFonts w:asciiTheme="majorBidi" w:hAnsiTheme="majorBidi" w:cstheme="majorBidi"/>
              </w:rPr>
            </w:pPr>
            <w:r w:rsidRPr="007137A6">
              <w:rPr>
                <w:rFonts w:asciiTheme="majorBidi" w:hAnsiTheme="majorBidi" w:cstheme="majorBidi"/>
              </w:rPr>
              <w:t>Angela Lozan</w:t>
            </w:r>
            <w:r w:rsidRPr="007137A6" w:rsidDel="00AF453F">
              <w:rPr>
                <w:rFonts w:asciiTheme="majorBidi" w:hAnsiTheme="majorBidi" w:cstheme="majorBidi"/>
              </w:rPr>
              <w:t xml:space="preserve"> </w:t>
            </w:r>
            <w:r w:rsidRPr="007137A6">
              <w:rPr>
                <w:rFonts w:asciiTheme="majorBidi" w:hAnsiTheme="majorBidi" w:cstheme="majorBidi"/>
              </w:rPr>
              <w:t>(Republic of Moldova)</w:t>
            </w:r>
          </w:p>
        </w:tc>
      </w:tr>
      <w:tr w:rsidR="00F513D6" w:rsidRPr="007137A6" w14:paraId="22259121" w14:textId="57D119DF" w:rsidTr="00A311F4">
        <w:tc>
          <w:tcPr>
            <w:tcW w:w="4405" w:type="dxa"/>
          </w:tcPr>
          <w:p w14:paraId="044D3CE3" w14:textId="41D691E2" w:rsidR="00F513D6" w:rsidRPr="00B76DB1" w:rsidRDefault="00F513D6" w:rsidP="003872AA">
            <w:pPr>
              <w:spacing w:before="40" w:after="40"/>
              <w:jc w:val="left"/>
              <w:rPr>
                <w:rFonts w:asciiTheme="majorBidi" w:hAnsiTheme="majorBidi" w:cstheme="majorBidi"/>
              </w:rPr>
            </w:pPr>
            <w:r w:rsidRPr="00B76DB1">
              <w:rPr>
                <w:rFonts w:asciiTheme="majorBidi" w:hAnsiTheme="majorBidi" w:cstheme="majorBidi"/>
              </w:rPr>
              <w:t>Gillian Guthrie</w:t>
            </w:r>
            <w:r w:rsidRPr="00B76DB1" w:rsidDel="00AF453F">
              <w:rPr>
                <w:rFonts w:asciiTheme="majorBidi" w:hAnsiTheme="majorBidi" w:cstheme="majorBidi"/>
              </w:rPr>
              <w:t xml:space="preserve"> </w:t>
            </w:r>
            <w:r w:rsidRPr="00B76DB1">
              <w:rPr>
                <w:rFonts w:asciiTheme="majorBidi" w:hAnsiTheme="majorBidi" w:cstheme="majorBidi"/>
              </w:rPr>
              <w:t>(Jamaica)</w:t>
            </w:r>
          </w:p>
        </w:tc>
      </w:tr>
      <w:tr w:rsidR="00F513D6" w:rsidRPr="0034573E" w14:paraId="4DE9DEDA" w14:textId="14872EB7" w:rsidTr="00A311F4">
        <w:tc>
          <w:tcPr>
            <w:tcW w:w="4405" w:type="dxa"/>
          </w:tcPr>
          <w:p w14:paraId="163D6F77" w14:textId="0C6B52E4" w:rsidR="00F513D6" w:rsidRPr="0034246D" w:rsidRDefault="00F513D6" w:rsidP="003872AA">
            <w:pPr>
              <w:spacing w:before="40" w:after="40"/>
              <w:jc w:val="left"/>
              <w:rPr>
                <w:rFonts w:asciiTheme="majorBidi" w:hAnsiTheme="majorBidi" w:cstheme="majorBidi"/>
                <w:lang w:val="es-ES"/>
              </w:rPr>
            </w:pPr>
            <w:r w:rsidRPr="0034246D">
              <w:rPr>
                <w:rFonts w:asciiTheme="majorBidi" w:hAnsiTheme="majorBidi" w:cstheme="majorBidi"/>
                <w:lang w:val="es-ES"/>
              </w:rPr>
              <w:t>Mar</w:t>
            </w:r>
            <w:r w:rsidR="001272F2" w:rsidRPr="0034246D">
              <w:rPr>
                <w:rFonts w:asciiTheme="majorBidi" w:hAnsiTheme="majorBidi" w:cstheme="majorBidi"/>
                <w:lang w:val="es-ES"/>
              </w:rPr>
              <w:t>í</w:t>
            </w:r>
            <w:r w:rsidRPr="0034246D">
              <w:rPr>
                <w:rFonts w:asciiTheme="majorBidi" w:hAnsiTheme="majorBidi" w:cstheme="majorBidi"/>
                <w:lang w:val="es-ES"/>
              </w:rPr>
              <w:t>a Teresa Becerra Ram</w:t>
            </w:r>
            <w:r w:rsidR="00ED0C24" w:rsidRPr="0034246D">
              <w:rPr>
                <w:rFonts w:asciiTheme="majorBidi" w:hAnsiTheme="majorBidi" w:cstheme="majorBidi"/>
                <w:lang w:val="es-ES"/>
              </w:rPr>
              <w:t>í</w:t>
            </w:r>
            <w:r w:rsidRPr="0034246D">
              <w:rPr>
                <w:rFonts w:asciiTheme="majorBidi" w:hAnsiTheme="majorBidi" w:cstheme="majorBidi"/>
                <w:lang w:val="es-ES"/>
              </w:rPr>
              <w:t>rez</w:t>
            </w:r>
            <w:r w:rsidRPr="0034246D" w:rsidDel="00AF453F">
              <w:rPr>
                <w:rFonts w:asciiTheme="majorBidi" w:hAnsiTheme="majorBidi" w:cstheme="majorBidi"/>
                <w:lang w:val="es-ES"/>
              </w:rPr>
              <w:t xml:space="preserve"> </w:t>
            </w:r>
            <w:r w:rsidRPr="0034246D">
              <w:rPr>
                <w:rFonts w:asciiTheme="majorBidi" w:hAnsiTheme="majorBidi" w:cstheme="majorBidi"/>
                <w:lang w:val="es-ES"/>
              </w:rPr>
              <w:t>(Colombia)</w:t>
            </w:r>
          </w:p>
        </w:tc>
      </w:tr>
      <w:tr w:rsidR="00F513D6" w:rsidRPr="007137A6" w14:paraId="363F0E65" w14:textId="637A9FA8" w:rsidTr="00A311F4">
        <w:tc>
          <w:tcPr>
            <w:tcW w:w="4405" w:type="dxa"/>
          </w:tcPr>
          <w:p w14:paraId="20173AFF" w14:textId="5244C70D" w:rsidR="00F513D6" w:rsidRPr="007137A6" w:rsidRDefault="00F513D6" w:rsidP="003872AA">
            <w:pPr>
              <w:spacing w:before="40" w:after="40"/>
              <w:jc w:val="left"/>
              <w:rPr>
                <w:rFonts w:asciiTheme="majorBidi" w:hAnsiTheme="majorBidi" w:cstheme="majorBidi"/>
              </w:rPr>
            </w:pPr>
            <w:r w:rsidRPr="007137A6">
              <w:rPr>
                <w:rFonts w:asciiTheme="majorBidi" w:hAnsiTheme="majorBidi" w:cstheme="majorBidi"/>
              </w:rPr>
              <w:t xml:space="preserve">Eric </w:t>
            </w:r>
            <w:proofErr w:type="spellStart"/>
            <w:r w:rsidRPr="007137A6">
              <w:rPr>
                <w:rFonts w:asciiTheme="majorBidi" w:hAnsiTheme="majorBidi" w:cstheme="majorBidi"/>
              </w:rPr>
              <w:t>Schauls</w:t>
            </w:r>
            <w:proofErr w:type="spellEnd"/>
            <w:r w:rsidRPr="007137A6" w:rsidDel="00B165C1">
              <w:rPr>
                <w:rFonts w:asciiTheme="majorBidi" w:hAnsiTheme="majorBidi" w:cstheme="majorBidi"/>
              </w:rPr>
              <w:t xml:space="preserve"> </w:t>
            </w:r>
            <w:r w:rsidRPr="007137A6">
              <w:rPr>
                <w:rFonts w:asciiTheme="majorBidi" w:hAnsiTheme="majorBidi" w:cstheme="majorBidi"/>
              </w:rPr>
              <w:t>(Luxembourg)</w:t>
            </w:r>
          </w:p>
        </w:tc>
      </w:tr>
      <w:tr w:rsidR="00F513D6" w:rsidRPr="007137A6" w14:paraId="3329D5F7" w14:textId="0A8F8E93" w:rsidTr="00A311F4">
        <w:trPr>
          <w:trHeight w:val="420"/>
        </w:trPr>
        <w:tc>
          <w:tcPr>
            <w:tcW w:w="4405" w:type="dxa"/>
          </w:tcPr>
          <w:p w14:paraId="2C1816A7" w14:textId="3395323D" w:rsidR="00F513D6" w:rsidRPr="007137A6" w:rsidRDefault="00F513D6" w:rsidP="003872AA">
            <w:pPr>
              <w:spacing w:before="40" w:after="40"/>
              <w:jc w:val="left"/>
              <w:rPr>
                <w:rFonts w:asciiTheme="majorBidi" w:hAnsiTheme="majorBidi" w:cstheme="majorBidi"/>
              </w:rPr>
            </w:pPr>
            <w:r w:rsidRPr="007137A6">
              <w:rPr>
                <w:rFonts w:asciiTheme="majorBidi" w:hAnsiTheme="majorBidi" w:cstheme="majorBidi"/>
              </w:rPr>
              <w:t>Norbert Bärlocher</w:t>
            </w:r>
            <w:r w:rsidRPr="007137A6" w:rsidDel="00063F25">
              <w:rPr>
                <w:rFonts w:asciiTheme="majorBidi" w:hAnsiTheme="majorBidi" w:cstheme="majorBidi"/>
              </w:rPr>
              <w:t xml:space="preserve"> </w:t>
            </w:r>
            <w:r w:rsidRPr="007137A6">
              <w:rPr>
                <w:rFonts w:asciiTheme="majorBidi" w:hAnsiTheme="majorBidi" w:cstheme="majorBidi"/>
              </w:rPr>
              <w:t>(Switzerland)</w:t>
            </w:r>
          </w:p>
        </w:tc>
      </w:tr>
    </w:tbl>
    <w:p w14:paraId="6C59AD26" w14:textId="4315AA85" w:rsidR="00F513D6" w:rsidRPr="007137A6" w:rsidRDefault="00C42D84" w:rsidP="00B76DB1">
      <w:pPr>
        <w:pStyle w:val="CBDNormalNumber"/>
      </w:pPr>
      <w:r w:rsidRPr="007137A6">
        <w:t>At its 3rd plenary session, on 30 October</w:t>
      </w:r>
      <w:r w:rsidR="00346DBB" w:rsidRPr="007137A6">
        <w:t>,</w:t>
      </w:r>
      <w:r w:rsidR="009C315F" w:rsidRPr="007137A6">
        <w:t xml:space="preserve"> </w:t>
      </w:r>
      <w:r w:rsidR="00F513D6" w:rsidRPr="007137A6">
        <w:t>the Conference of the Parties to the Convention elect</w:t>
      </w:r>
      <w:r w:rsidR="005307A2" w:rsidRPr="007137A6">
        <w:t>ed</w:t>
      </w:r>
      <w:r w:rsidR="00F513D6" w:rsidRPr="007137A6">
        <w:t xml:space="preserve"> </w:t>
      </w:r>
      <w:r w:rsidR="00B25931" w:rsidRPr="007137A6">
        <w:t xml:space="preserve">members of the </w:t>
      </w:r>
      <w:r w:rsidR="00F513D6" w:rsidRPr="007137A6">
        <w:t xml:space="preserve">Bureau </w:t>
      </w:r>
      <w:r w:rsidR="00BF65AE" w:rsidRPr="007137A6">
        <w:t xml:space="preserve">who will take up </w:t>
      </w:r>
      <w:r w:rsidR="00F513D6" w:rsidRPr="007137A6">
        <w:t>office commenc</w:t>
      </w:r>
      <w:r w:rsidR="0029513F" w:rsidRPr="007137A6">
        <w:t>ing</w:t>
      </w:r>
      <w:r w:rsidR="00F513D6" w:rsidRPr="007137A6">
        <w:t xml:space="preserve"> upon the closure of the </w:t>
      </w:r>
      <w:r w:rsidR="005307A2" w:rsidRPr="007137A6">
        <w:t xml:space="preserve">sixteenth </w:t>
      </w:r>
      <w:r w:rsidR="00F513D6" w:rsidRPr="007137A6">
        <w:t>meeting</w:t>
      </w:r>
      <w:r w:rsidR="00CF0536" w:rsidRPr="007137A6">
        <w:t>.</w:t>
      </w:r>
    </w:p>
    <w:p w14:paraId="3B7ED08C" w14:textId="3DB459EB" w:rsidR="005307A2" w:rsidRPr="007137A6" w:rsidRDefault="0089717B" w:rsidP="005307A2">
      <w:pPr>
        <w:keepNext/>
        <w:suppressLineNumbers/>
        <w:suppressAutoHyphens/>
        <w:kinsoku w:val="0"/>
        <w:overflowPunct w:val="0"/>
        <w:autoSpaceDE w:val="0"/>
        <w:autoSpaceDN w:val="0"/>
        <w:adjustRightInd w:val="0"/>
        <w:snapToGrid w:val="0"/>
        <w:spacing w:before="120" w:after="120"/>
        <w:outlineLvl w:val="2"/>
        <w:rPr>
          <w:i/>
          <w:iCs/>
          <w:snapToGrid w:val="0"/>
          <w:kern w:val="22"/>
        </w:rPr>
      </w:pPr>
      <w:r w:rsidRPr="007137A6">
        <w:rPr>
          <w:i/>
          <w:iCs/>
          <w:snapToGrid w:val="0"/>
          <w:kern w:val="22"/>
        </w:rPr>
        <w:tab/>
      </w:r>
      <w:r w:rsidR="0083769B" w:rsidRPr="007137A6">
        <w:rPr>
          <w:i/>
          <w:iCs/>
          <w:snapToGrid w:val="0"/>
          <w:kern w:val="22"/>
        </w:rPr>
        <w:t>Status of a</w:t>
      </w:r>
      <w:r w:rsidR="005307A2" w:rsidRPr="007137A6">
        <w:rPr>
          <w:i/>
          <w:iCs/>
          <w:snapToGrid w:val="0"/>
          <w:kern w:val="22"/>
        </w:rPr>
        <w:t>genda</w:t>
      </w:r>
      <w:r w:rsidR="00A27CF3" w:rsidRPr="007137A6">
        <w:rPr>
          <w:i/>
          <w:iCs/>
          <w:snapToGrid w:val="0"/>
          <w:kern w:val="22"/>
        </w:rPr>
        <w:t xml:space="preserve"> items</w:t>
      </w:r>
    </w:p>
    <w:p w14:paraId="0B134F46" w14:textId="13632E8C" w:rsidR="005307A2" w:rsidRPr="007137A6" w:rsidRDefault="005307A2" w:rsidP="00B76DB1">
      <w:pPr>
        <w:pStyle w:val="CBDNormalNumber"/>
      </w:pPr>
      <w:r w:rsidRPr="007137A6">
        <w:t xml:space="preserve">The Conference of the Parties completed consideration of agenda items 4 </w:t>
      </w:r>
      <w:r w:rsidR="001F16CB" w:rsidRPr="007137A6">
        <w:t xml:space="preserve">to </w:t>
      </w:r>
      <w:r w:rsidRPr="007137A6">
        <w:t>6</w:t>
      </w:r>
      <w:r w:rsidR="007C4C91" w:rsidRPr="007137A6">
        <w:t>, 8, 9</w:t>
      </w:r>
      <w:r w:rsidR="009F25AD" w:rsidRPr="007137A6">
        <w:t xml:space="preserve">, 12 </w:t>
      </w:r>
      <w:r w:rsidR="008A55FB" w:rsidRPr="007137A6">
        <w:t xml:space="preserve">and </w:t>
      </w:r>
      <w:r w:rsidR="009F25AD" w:rsidRPr="007137A6">
        <w:t>14</w:t>
      </w:r>
      <w:r w:rsidRPr="007137A6">
        <w:t xml:space="preserve"> to 27 at the first </w:t>
      </w:r>
      <w:r w:rsidR="00700194" w:rsidRPr="007137A6">
        <w:t>part of its</w:t>
      </w:r>
      <w:r w:rsidRPr="007137A6">
        <w:t xml:space="preserve"> meeting. </w:t>
      </w:r>
      <w:r w:rsidR="002C4EAF" w:rsidRPr="007137A6">
        <w:t>B</w:t>
      </w:r>
      <w:r w:rsidR="00266002" w:rsidRPr="007137A6">
        <w:t xml:space="preserve">udget-related matters </w:t>
      </w:r>
      <w:r w:rsidR="002C4EAF" w:rsidRPr="007137A6">
        <w:t xml:space="preserve">under item 7 </w:t>
      </w:r>
      <w:r w:rsidR="00066269" w:rsidRPr="007137A6">
        <w:t xml:space="preserve">were </w:t>
      </w:r>
      <w:r w:rsidR="0030335C" w:rsidRPr="007137A6">
        <w:t xml:space="preserve">considered </w:t>
      </w:r>
      <w:r w:rsidR="00D7492C" w:rsidRPr="007137A6">
        <w:t xml:space="preserve">at the first resumed session, </w:t>
      </w:r>
      <w:r w:rsidR="00545440" w:rsidRPr="007137A6">
        <w:t xml:space="preserve">under </w:t>
      </w:r>
      <w:r w:rsidR="00A57430" w:rsidRPr="007137A6">
        <w:t>silence procedure</w:t>
      </w:r>
      <w:r w:rsidR="00266002" w:rsidRPr="007137A6">
        <w:t>,</w:t>
      </w:r>
      <w:r w:rsidR="00A57430" w:rsidRPr="007137A6">
        <w:t xml:space="preserve"> </w:t>
      </w:r>
      <w:r w:rsidR="00266002" w:rsidRPr="007137A6">
        <w:t xml:space="preserve">but </w:t>
      </w:r>
      <w:r w:rsidR="003D2E87" w:rsidRPr="007137A6">
        <w:t>matters related to the appointment of executive secretaries</w:t>
      </w:r>
      <w:r w:rsidR="00A950C5" w:rsidRPr="007137A6">
        <w:t>, under the same item,</w:t>
      </w:r>
      <w:r w:rsidR="00C823AE" w:rsidRPr="007137A6">
        <w:t xml:space="preserve"> </w:t>
      </w:r>
      <w:r w:rsidR="0071155A" w:rsidRPr="007137A6">
        <w:t>remain for consideration.</w:t>
      </w:r>
      <w:r w:rsidRPr="007137A6">
        <w:t xml:space="preserve"> </w:t>
      </w:r>
      <w:r w:rsidR="003F1559" w:rsidRPr="007137A6">
        <w:t xml:space="preserve">In addition, </w:t>
      </w:r>
      <w:r w:rsidR="0030334E" w:rsidRPr="007137A6">
        <w:t xml:space="preserve">and </w:t>
      </w:r>
      <w:proofErr w:type="gramStart"/>
      <w:r w:rsidR="003F1559" w:rsidRPr="007137A6">
        <w:t>a</w:t>
      </w:r>
      <w:r w:rsidR="00335454" w:rsidRPr="007137A6">
        <w:t>s a consequence of</w:t>
      </w:r>
      <w:proofErr w:type="gramEnd"/>
      <w:r w:rsidR="00335454" w:rsidRPr="007137A6">
        <w:t xml:space="preserve"> </w:t>
      </w:r>
      <w:r w:rsidR="00C06EC6" w:rsidRPr="007137A6">
        <w:t xml:space="preserve">the suspension </w:t>
      </w:r>
      <w:r w:rsidR="000E3C7D" w:rsidRPr="007137A6">
        <w:t xml:space="preserve">of the sixteenth meeting </w:t>
      </w:r>
      <w:r w:rsidR="00C06EC6" w:rsidRPr="007137A6">
        <w:t xml:space="preserve">and </w:t>
      </w:r>
      <w:r w:rsidR="000E3C7D" w:rsidRPr="007137A6">
        <w:t xml:space="preserve">the </w:t>
      </w:r>
      <w:r w:rsidR="00335454" w:rsidRPr="007137A6">
        <w:t xml:space="preserve">holding a resumed </w:t>
      </w:r>
      <w:r w:rsidR="00EC6762" w:rsidRPr="007137A6">
        <w:t>in</w:t>
      </w:r>
      <w:r w:rsidR="00EC6762" w:rsidRPr="00B76DB1">
        <w:t>-</w:t>
      </w:r>
      <w:r w:rsidR="00EC6762" w:rsidRPr="007137A6">
        <w:t>person session</w:t>
      </w:r>
      <w:r w:rsidR="00335454" w:rsidRPr="007137A6">
        <w:t>, items 1</w:t>
      </w:r>
      <w:r w:rsidR="00740464" w:rsidRPr="007137A6">
        <w:t>,</w:t>
      </w:r>
      <w:r w:rsidR="009D4F9A" w:rsidRPr="007137A6">
        <w:t xml:space="preserve"> </w:t>
      </w:r>
      <w:r w:rsidR="00740464" w:rsidRPr="007137A6">
        <w:t>2</w:t>
      </w:r>
      <w:r w:rsidR="00335454" w:rsidRPr="007137A6">
        <w:t xml:space="preserve"> and 3 remain relevant. </w:t>
      </w:r>
      <w:r w:rsidR="002931A3" w:rsidRPr="007137A6">
        <w:t>Accordingly, i</w:t>
      </w:r>
      <w:r w:rsidRPr="007137A6">
        <w:t>tems 1</w:t>
      </w:r>
      <w:r w:rsidR="009D4F9A" w:rsidRPr="007137A6">
        <w:t xml:space="preserve"> </w:t>
      </w:r>
      <w:r w:rsidR="0004353C" w:rsidRPr="007137A6">
        <w:t xml:space="preserve">to </w:t>
      </w:r>
      <w:r w:rsidRPr="007137A6">
        <w:t xml:space="preserve">3, </w:t>
      </w:r>
      <w:r w:rsidR="00832594" w:rsidRPr="007137A6">
        <w:t>7</w:t>
      </w:r>
      <w:r w:rsidR="00EE3307" w:rsidRPr="007137A6">
        <w:t>,</w:t>
      </w:r>
      <w:r w:rsidR="00832594" w:rsidRPr="007137A6">
        <w:t xml:space="preserve"> </w:t>
      </w:r>
      <w:r w:rsidR="00EA53EF" w:rsidRPr="007137A6">
        <w:t>10, 11, 13</w:t>
      </w:r>
      <w:r w:rsidR="00E743E8" w:rsidRPr="007137A6">
        <w:t xml:space="preserve"> </w:t>
      </w:r>
      <w:r w:rsidRPr="007137A6">
        <w:t>and 28 to 3</w:t>
      </w:r>
      <w:r w:rsidR="00E64F27" w:rsidRPr="007137A6">
        <w:t>1</w:t>
      </w:r>
      <w:r w:rsidRPr="007137A6">
        <w:t xml:space="preserve"> will be considered at the present meeting.</w:t>
      </w:r>
    </w:p>
    <w:p w14:paraId="7ED4DDAF" w14:textId="77777777" w:rsidR="005307A2" w:rsidRPr="007137A6" w:rsidRDefault="005307A2" w:rsidP="005307A2">
      <w:pPr>
        <w:pStyle w:val="CBDNormalNumber"/>
        <w:numPr>
          <w:ilvl w:val="0"/>
          <w:numId w:val="0"/>
        </w:numPr>
        <w:tabs>
          <w:tab w:val="clear" w:pos="567"/>
          <w:tab w:val="clear" w:pos="1701"/>
          <w:tab w:val="clear" w:pos="2268"/>
        </w:tabs>
        <w:ind w:left="567"/>
        <w:rPr>
          <w:i/>
          <w:iCs/>
          <w:kern w:val="22"/>
        </w:rPr>
      </w:pPr>
      <w:r w:rsidRPr="007137A6">
        <w:rPr>
          <w:i/>
          <w:iCs/>
          <w:kern w:val="22"/>
        </w:rPr>
        <w:lastRenderedPageBreak/>
        <w:t>Organization of work</w:t>
      </w:r>
    </w:p>
    <w:p w14:paraId="69C3524C" w14:textId="3C0D113F" w:rsidR="000B12E0" w:rsidRPr="007137A6" w:rsidRDefault="000A2E48" w:rsidP="00B76DB1">
      <w:pPr>
        <w:pStyle w:val="CBDNormalNumber"/>
      </w:pPr>
      <w:r w:rsidRPr="00B76DB1">
        <w:t xml:space="preserve">The proposed organization of work of the </w:t>
      </w:r>
      <w:r w:rsidR="00E61D72" w:rsidRPr="00B76DB1">
        <w:t xml:space="preserve">resumed </w:t>
      </w:r>
      <w:r w:rsidR="003824B3" w:rsidRPr="00B76DB1">
        <w:t xml:space="preserve">sessions of the </w:t>
      </w:r>
      <w:r w:rsidRPr="00B76DB1">
        <w:t xml:space="preserve">sixteenth meeting of the Conference of the Parties, </w:t>
      </w:r>
      <w:r w:rsidR="00756A8E" w:rsidRPr="00B76DB1">
        <w:t xml:space="preserve">the </w:t>
      </w:r>
      <w:r w:rsidRPr="00B76DB1">
        <w:t xml:space="preserve">eleventh meeting of the Conference of the Parties serving as the meeting of the Parties to the Cartagena Protocol and </w:t>
      </w:r>
      <w:r w:rsidR="00756A8E" w:rsidRPr="00B76DB1">
        <w:t xml:space="preserve">the </w:t>
      </w:r>
      <w:r w:rsidRPr="00B76DB1">
        <w:t>fifth meeting of the Conference of the Parties serving as the meeting of the Parties to the Nagoya Protocol is set out in document CBD/COP/16/1/Add.</w:t>
      </w:r>
      <w:r w:rsidR="00556A24" w:rsidRPr="00B76DB1">
        <w:t>5</w:t>
      </w:r>
      <w:r w:rsidRPr="00B76DB1">
        <w:t xml:space="preserve">, common to all three </w:t>
      </w:r>
      <w:r w:rsidR="0073562F" w:rsidRPr="007137A6">
        <w:t>resumed sessions</w:t>
      </w:r>
      <w:r w:rsidR="00481A08" w:rsidRPr="00B76DB1">
        <w:t>.</w:t>
      </w:r>
    </w:p>
    <w:p w14:paraId="3A5C33AC" w14:textId="2D2ED480" w:rsidR="00D63559" w:rsidRPr="007137A6" w:rsidRDefault="00481A08" w:rsidP="00B76DB1">
      <w:pPr>
        <w:pStyle w:val="CBDNormalNumber"/>
      </w:pPr>
      <w:r w:rsidRPr="007137A6">
        <w:t xml:space="preserve">Given the </w:t>
      </w:r>
      <w:r w:rsidRPr="00B76DB1">
        <w:t>limited</w:t>
      </w:r>
      <w:r w:rsidRPr="007137A6">
        <w:t xml:space="preserve"> number </w:t>
      </w:r>
      <w:r w:rsidR="008A435D" w:rsidRPr="007137A6">
        <w:t xml:space="preserve">of </w:t>
      </w:r>
      <w:r w:rsidR="00E362D7" w:rsidRPr="007137A6">
        <w:t xml:space="preserve">agenda items </w:t>
      </w:r>
      <w:r w:rsidR="000B1668" w:rsidRPr="007137A6">
        <w:t xml:space="preserve">for discussion </w:t>
      </w:r>
      <w:r w:rsidRPr="007137A6">
        <w:t xml:space="preserve">and </w:t>
      </w:r>
      <w:r w:rsidR="008A435D" w:rsidRPr="007137A6">
        <w:t xml:space="preserve">the </w:t>
      </w:r>
      <w:r w:rsidR="00BC27A2" w:rsidRPr="007137A6">
        <w:t>“</w:t>
      </w:r>
      <w:r w:rsidRPr="007137A6">
        <w:t xml:space="preserve">L” stage of the </w:t>
      </w:r>
      <w:r w:rsidR="00E362D7" w:rsidRPr="007137A6">
        <w:t xml:space="preserve">documents </w:t>
      </w:r>
      <w:r w:rsidRPr="007137A6">
        <w:t xml:space="preserve">to be </w:t>
      </w:r>
      <w:r w:rsidR="00845091" w:rsidRPr="007137A6">
        <w:t>considered</w:t>
      </w:r>
      <w:r w:rsidRPr="007137A6">
        <w:t>, it is proposed that all work be conducted in plenary session</w:t>
      </w:r>
      <w:r w:rsidR="00414CCC" w:rsidRPr="007137A6">
        <w:t>s</w:t>
      </w:r>
      <w:r w:rsidR="00B256D7" w:rsidRPr="007137A6">
        <w:t xml:space="preserve">, </w:t>
      </w:r>
      <w:r w:rsidR="00E22301" w:rsidRPr="007137A6">
        <w:t xml:space="preserve">supported by </w:t>
      </w:r>
      <w:r w:rsidR="00E611CD" w:rsidRPr="007137A6">
        <w:t xml:space="preserve">informal </w:t>
      </w:r>
      <w:r w:rsidR="0046073B" w:rsidRPr="007137A6">
        <w:t xml:space="preserve">consultations, as necessary, on </w:t>
      </w:r>
      <w:r w:rsidR="003C71BB" w:rsidRPr="007137A6">
        <w:t>complex unresolved issues</w:t>
      </w:r>
      <w:r w:rsidR="00414CCC" w:rsidRPr="007137A6">
        <w:t>.</w:t>
      </w:r>
    </w:p>
    <w:p w14:paraId="474977B0" w14:textId="2CD5A8E5" w:rsidR="005307A2" w:rsidRPr="007137A6" w:rsidRDefault="005307A2" w:rsidP="00B76DB1">
      <w:pPr>
        <w:pStyle w:val="CBDNormalNumber"/>
      </w:pPr>
      <w:r w:rsidRPr="007137A6">
        <w:t xml:space="preserve">The Conference of the Parties </w:t>
      </w:r>
      <w:r w:rsidRPr="00B76DB1">
        <w:t>will</w:t>
      </w:r>
      <w:r w:rsidRPr="007137A6">
        <w:t xml:space="preserve"> be invited to consider and adopt the proposed organization of work.</w:t>
      </w:r>
    </w:p>
    <w:p w14:paraId="6881712E" w14:textId="77777777" w:rsidR="005307A2" w:rsidRPr="007137A6" w:rsidRDefault="005307A2" w:rsidP="00B76DB1">
      <w:pPr>
        <w:pStyle w:val="CBDNormalNumber"/>
      </w:pPr>
      <w:r w:rsidRPr="007137A6">
        <w:t xml:space="preserve">Interpretation will be available for the </w:t>
      </w:r>
      <w:r w:rsidRPr="00B76DB1">
        <w:t>plenary</w:t>
      </w:r>
      <w:r w:rsidRPr="007137A6">
        <w:t xml:space="preserve"> sessions.</w:t>
      </w:r>
    </w:p>
    <w:p w14:paraId="39DFC29B" w14:textId="6FE48F63" w:rsidR="00C902D2" w:rsidRPr="007137A6" w:rsidRDefault="00C902D2" w:rsidP="00B76DB1">
      <w:pPr>
        <w:pStyle w:val="CBDNormalNumber"/>
      </w:pPr>
      <w:r w:rsidRPr="007137A6">
        <w:t xml:space="preserve">A list of documents for the </w:t>
      </w:r>
      <w:r w:rsidR="0054457F">
        <w:t xml:space="preserve">second resumed session </w:t>
      </w:r>
      <w:r w:rsidR="000B4FB9" w:rsidRPr="007137A6">
        <w:t>is provided in the annex</w:t>
      </w:r>
      <w:r w:rsidR="004546C5" w:rsidRPr="007137A6">
        <w:t>.</w:t>
      </w:r>
    </w:p>
    <w:p w14:paraId="48DFCE2C" w14:textId="77777777" w:rsidR="005307A2" w:rsidRPr="007137A6" w:rsidRDefault="005307A2" w:rsidP="00700194">
      <w:pPr>
        <w:pStyle w:val="CBDNormalNumber"/>
        <w:numPr>
          <w:ilvl w:val="0"/>
          <w:numId w:val="0"/>
        </w:numPr>
        <w:tabs>
          <w:tab w:val="clear" w:pos="567"/>
          <w:tab w:val="clear" w:pos="1701"/>
          <w:tab w:val="clear" w:pos="2268"/>
        </w:tabs>
        <w:ind w:left="567"/>
        <w:rPr>
          <w:i/>
          <w:iCs/>
          <w:kern w:val="22"/>
        </w:rPr>
      </w:pPr>
      <w:r w:rsidRPr="007137A6">
        <w:rPr>
          <w:i/>
          <w:iCs/>
          <w:kern w:val="22"/>
        </w:rPr>
        <w:t>Rapporteur</w:t>
      </w:r>
    </w:p>
    <w:p w14:paraId="4CF54D5E" w14:textId="7ED3B3DD" w:rsidR="005307A2" w:rsidRPr="007137A6" w:rsidRDefault="005307A2" w:rsidP="00B76DB1">
      <w:pPr>
        <w:pStyle w:val="CBDNormalNumber"/>
      </w:pPr>
      <w:r w:rsidRPr="007137A6">
        <w:t xml:space="preserve">At the opening plenary </w:t>
      </w:r>
      <w:r w:rsidRPr="00B76DB1">
        <w:t>session</w:t>
      </w:r>
      <w:r w:rsidRPr="007137A6">
        <w:t xml:space="preserve"> of the first part of the meeting, on </w:t>
      </w:r>
      <w:r w:rsidR="00B97852" w:rsidRPr="007137A6">
        <w:t xml:space="preserve">21 </w:t>
      </w:r>
      <w:r w:rsidR="001E0349" w:rsidRPr="007137A6">
        <w:t>October</w:t>
      </w:r>
      <w:r w:rsidR="000B7FB5" w:rsidRPr="007137A6">
        <w:t>,</w:t>
      </w:r>
      <w:r w:rsidR="00B97852" w:rsidRPr="007137A6">
        <w:t xml:space="preserve"> </w:t>
      </w:r>
      <w:r w:rsidRPr="007137A6">
        <w:t xml:space="preserve">the Conference of the Parties agreed to elect </w:t>
      </w:r>
      <w:r w:rsidR="003C2CBC">
        <w:t>Ms.</w:t>
      </w:r>
      <w:r w:rsidR="003C2CBC" w:rsidRPr="007137A6">
        <w:t xml:space="preserve"> </w:t>
      </w:r>
      <w:r w:rsidR="00700194" w:rsidRPr="007137A6">
        <w:t>Chan</w:t>
      </w:r>
      <w:r w:rsidRPr="007137A6">
        <w:t xml:space="preserve"> as Rapporteur for the meeting.</w:t>
      </w:r>
    </w:p>
    <w:p w14:paraId="5477E4F4" w14:textId="5558EEB2" w:rsidR="00557370" w:rsidRPr="007137A6" w:rsidRDefault="00512CE8" w:rsidP="00B76DB1">
      <w:pPr>
        <w:pStyle w:val="CBDAgendaItem"/>
        <w:rPr>
          <w:rFonts w:eastAsia="MS Mincho"/>
          <w:lang w:eastAsia="en-CA"/>
        </w:rPr>
      </w:pPr>
      <w:r w:rsidRPr="007137A6">
        <w:t xml:space="preserve">Item </w:t>
      </w:r>
      <w:r w:rsidR="00557370" w:rsidRPr="007137A6">
        <w:t>3</w:t>
      </w:r>
      <w:r w:rsidR="006E6758" w:rsidRPr="007137A6">
        <w:t xml:space="preserve"> </w:t>
      </w:r>
      <w:r w:rsidR="006E6758" w:rsidRPr="007137A6">
        <w:br/>
      </w:r>
      <w:r w:rsidR="00EA7642" w:rsidRPr="007137A6">
        <w:t xml:space="preserve">Report on the credentials of representatives to </w:t>
      </w:r>
      <w:r w:rsidR="00EE5969" w:rsidRPr="007137A6">
        <w:br/>
      </w:r>
      <w:r w:rsidR="00EA7642" w:rsidRPr="007137A6">
        <w:t xml:space="preserve">the </w:t>
      </w:r>
      <w:r w:rsidR="00ED4452" w:rsidRPr="007137A6">
        <w:t>sixteenth</w:t>
      </w:r>
      <w:r w:rsidR="00EA7642" w:rsidRPr="007137A6">
        <w:t xml:space="preserve"> meeting of the Conference of the Parties</w:t>
      </w:r>
    </w:p>
    <w:p w14:paraId="0EE40670" w14:textId="1AA8293D" w:rsidR="00700194" w:rsidRPr="007137A6" w:rsidRDefault="00700194" w:rsidP="00B76DB1">
      <w:pPr>
        <w:pStyle w:val="CBDNormalNumber"/>
        <w:rPr>
          <w:snapToGrid w:val="0"/>
        </w:rPr>
      </w:pPr>
      <w:r w:rsidRPr="007137A6">
        <w:rPr>
          <w:snapToGrid w:val="0"/>
        </w:rPr>
        <w:t>Rule 18 of the rules of procedure provides the following:</w:t>
      </w:r>
    </w:p>
    <w:p w14:paraId="5CD79EC6" w14:textId="3D72D98E" w:rsidR="00700194" w:rsidRPr="007137A6" w:rsidRDefault="00700194" w:rsidP="00700194">
      <w:pPr>
        <w:suppressLineNumbers/>
        <w:suppressAutoHyphens/>
        <w:kinsoku w:val="0"/>
        <w:overflowPunct w:val="0"/>
        <w:autoSpaceDE w:val="0"/>
        <w:autoSpaceDN w:val="0"/>
        <w:adjustRightInd w:val="0"/>
        <w:snapToGrid w:val="0"/>
        <w:spacing w:before="120" w:after="120"/>
        <w:ind w:left="1440" w:right="-36"/>
        <w:rPr>
          <w:snapToGrid w:val="0"/>
          <w:kern w:val="22"/>
        </w:rPr>
      </w:pPr>
      <w:r w:rsidRPr="007137A6">
        <w:rPr>
          <w:snapToGrid w:val="0"/>
          <w:kern w:val="22"/>
        </w:rPr>
        <w:t xml:space="preserve">The credentials of representatives and the names of alternate representatives and advisers shall be submitted to the Executive Secretary of the Conference of the Parties or the representative of the Executive Secretary if </w:t>
      </w:r>
      <w:proofErr w:type="gramStart"/>
      <w:r w:rsidRPr="007137A6">
        <w:rPr>
          <w:snapToGrid w:val="0"/>
          <w:kern w:val="22"/>
        </w:rPr>
        <w:t>possible</w:t>
      </w:r>
      <w:proofErr w:type="gramEnd"/>
      <w:r w:rsidRPr="007137A6">
        <w:rPr>
          <w:snapToGrid w:val="0"/>
          <w:kern w:val="22"/>
        </w:rPr>
        <w:t xml:space="preserve"> not later </w:t>
      </w:r>
      <w:r w:rsidRPr="002F7E5E">
        <w:rPr>
          <w:snapToGrid w:val="0"/>
          <w:kern w:val="22"/>
        </w:rPr>
        <w:t xml:space="preserve">than </w:t>
      </w:r>
      <w:r w:rsidR="008D16C1" w:rsidRPr="002F7E5E">
        <w:rPr>
          <w:snapToGrid w:val="0"/>
          <w:kern w:val="22"/>
        </w:rPr>
        <w:t>24</w:t>
      </w:r>
      <w:r w:rsidRPr="007137A6">
        <w:rPr>
          <w:snapToGrid w:val="0"/>
          <w:kern w:val="22"/>
        </w:rPr>
        <w:t xml:space="preserve"> hours after the opening of the meeting. Any later change in the composition of the delegation shall also be submitted to the Executive Secretary or the representative of the Executive Secretary. The credentials shall be issued either by the Head of State or Government or by the Minister for Foreign Affairs or, in the case of a regional economic integration organization, by the competent authority of that organization.</w:t>
      </w:r>
    </w:p>
    <w:p w14:paraId="56F2F296" w14:textId="691E5E6B" w:rsidR="00700194" w:rsidRPr="007137A6" w:rsidRDefault="00700194" w:rsidP="00B76DB1">
      <w:pPr>
        <w:pStyle w:val="CBDNormalNumber"/>
        <w:rPr>
          <w:snapToGrid w:val="0"/>
        </w:rPr>
      </w:pPr>
      <w:r w:rsidRPr="007137A6">
        <w:rPr>
          <w:snapToGrid w:val="0"/>
        </w:rPr>
        <w:t xml:space="preserve">Rule 19 provides that the Bureau of any meeting </w:t>
      </w:r>
      <w:r w:rsidR="004E5226" w:rsidRPr="007137A6">
        <w:rPr>
          <w:snapToGrid w:val="0"/>
        </w:rPr>
        <w:t xml:space="preserve">is to </w:t>
      </w:r>
      <w:r w:rsidRPr="007137A6">
        <w:rPr>
          <w:snapToGrid w:val="0"/>
        </w:rPr>
        <w:t>examine the credentials and submit its report to the Conference of the Parties for decision.</w:t>
      </w:r>
    </w:p>
    <w:p w14:paraId="41514A78" w14:textId="7C1A1995" w:rsidR="00700194" w:rsidRPr="007137A6" w:rsidRDefault="00700194" w:rsidP="00B76DB1">
      <w:pPr>
        <w:pStyle w:val="CBDNormalNumber"/>
        <w:rPr>
          <w:snapToGrid w:val="0"/>
        </w:rPr>
      </w:pPr>
      <w:r w:rsidRPr="007137A6">
        <w:rPr>
          <w:snapToGrid w:val="0"/>
        </w:rPr>
        <w:t xml:space="preserve">In order to assist Parties in complying with the provision of rule 18, the Executive Secretary issued </w:t>
      </w:r>
      <w:r w:rsidR="001B6EB4" w:rsidRPr="007137A6">
        <w:rPr>
          <w:snapToGrid w:val="0"/>
        </w:rPr>
        <w:t xml:space="preserve">a </w:t>
      </w:r>
      <w:r w:rsidRPr="007137A6">
        <w:rPr>
          <w:snapToGrid w:val="0"/>
        </w:rPr>
        <w:t>notification</w:t>
      </w:r>
      <w:r w:rsidR="00143D20" w:rsidRPr="007137A6">
        <w:rPr>
          <w:snapToGrid w:val="0"/>
        </w:rPr>
        <w:t xml:space="preserve"> </w:t>
      </w:r>
      <w:r w:rsidR="009D760D" w:rsidRPr="007137A6">
        <w:rPr>
          <w:snapToGrid w:val="0"/>
        </w:rPr>
        <w:t>on nominations and credentials</w:t>
      </w:r>
      <w:r w:rsidR="00F924DA">
        <w:rPr>
          <w:snapToGrid w:val="0"/>
        </w:rPr>
        <w:t>,</w:t>
      </w:r>
      <w:r w:rsidR="001B6EB4" w:rsidRPr="007137A6">
        <w:rPr>
          <w:rStyle w:val="FootnoteReference"/>
          <w:snapToGrid w:val="0"/>
        </w:rPr>
        <w:footnoteReference w:id="3"/>
      </w:r>
      <w:r w:rsidR="009D760D" w:rsidRPr="007137A6">
        <w:rPr>
          <w:snapToGrid w:val="0"/>
        </w:rPr>
        <w:t xml:space="preserve"> </w:t>
      </w:r>
      <w:r w:rsidRPr="007137A6">
        <w:rPr>
          <w:snapToGrid w:val="0"/>
        </w:rPr>
        <w:t>and sample formats of appropriate credentials</w:t>
      </w:r>
      <w:r w:rsidR="00772E73" w:rsidRPr="007137A6">
        <w:rPr>
          <w:snapToGrid w:val="0"/>
        </w:rPr>
        <w:t xml:space="preserve"> </w:t>
      </w:r>
      <w:r w:rsidR="00F924DA">
        <w:rPr>
          <w:snapToGrid w:val="0"/>
        </w:rPr>
        <w:t xml:space="preserve">have been made </w:t>
      </w:r>
      <w:r w:rsidR="00772E73" w:rsidRPr="007137A6">
        <w:rPr>
          <w:snapToGrid w:val="0"/>
        </w:rPr>
        <w:t>available</w:t>
      </w:r>
      <w:r w:rsidR="00F924DA">
        <w:rPr>
          <w:snapToGrid w:val="0"/>
        </w:rPr>
        <w:t xml:space="preserve"> online</w:t>
      </w:r>
      <w:r w:rsidRPr="007137A6">
        <w:rPr>
          <w:snapToGrid w:val="0"/>
        </w:rPr>
        <w:t>.</w:t>
      </w:r>
      <w:r w:rsidRPr="007137A6">
        <w:rPr>
          <w:rStyle w:val="FootnoteReference"/>
          <w:snapToGrid w:val="0"/>
          <w:kern w:val="22"/>
        </w:rPr>
        <w:footnoteReference w:id="4"/>
      </w:r>
      <w:r w:rsidRPr="007137A6">
        <w:rPr>
          <w:snapToGrid w:val="0"/>
        </w:rPr>
        <w:t xml:space="preserve"> As specified in the </w:t>
      </w:r>
      <w:r w:rsidRPr="007137A6">
        <w:t>notification</w:t>
      </w:r>
      <w:r w:rsidRPr="007137A6">
        <w:rPr>
          <w:snapToGrid w:val="0"/>
        </w:rPr>
        <w:t xml:space="preserve">, Parties that had already submitted valid credentials for their representatives for participation in the first part of the </w:t>
      </w:r>
      <w:r w:rsidRPr="007137A6">
        <w:t xml:space="preserve">sixteenth </w:t>
      </w:r>
      <w:r w:rsidRPr="007137A6">
        <w:rPr>
          <w:snapToGrid w:val="0"/>
        </w:rPr>
        <w:t>meeting of the Conference of the Parties may confirm, through a note verbale</w:t>
      </w:r>
      <w:r w:rsidR="0011730E" w:rsidRPr="007137A6">
        <w:rPr>
          <w:snapToGrid w:val="0"/>
        </w:rPr>
        <w:t xml:space="preserve"> or letter</w:t>
      </w:r>
      <w:r w:rsidRPr="007137A6">
        <w:rPr>
          <w:snapToGrid w:val="0"/>
        </w:rPr>
        <w:t xml:space="preserve">, that the credentials remain valid for the purpose of the present meeting. </w:t>
      </w:r>
      <w:r w:rsidR="006F6EFA" w:rsidRPr="007137A6">
        <w:rPr>
          <w:snapToGrid w:val="0"/>
        </w:rPr>
        <w:t>S</w:t>
      </w:r>
      <w:r w:rsidRPr="007137A6">
        <w:rPr>
          <w:snapToGrid w:val="0"/>
        </w:rPr>
        <w:t xml:space="preserve">uch note verbale </w:t>
      </w:r>
      <w:r w:rsidR="00064669" w:rsidRPr="007137A6">
        <w:rPr>
          <w:snapToGrid w:val="0"/>
        </w:rPr>
        <w:t xml:space="preserve">or letter </w:t>
      </w:r>
      <w:r w:rsidRPr="007137A6">
        <w:rPr>
          <w:snapToGrid w:val="0"/>
        </w:rPr>
        <w:t>should be issued by a senior official in the Ministry of Foreign Affairs of the Party concerned and should make specific reference to the credentials submitted for the meeting held in</w:t>
      </w:r>
      <w:r w:rsidR="002D38D1" w:rsidRPr="007137A6">
        <w:rPr>
          <w:snapToGrid w:val="0"/>
        </w:rPr>
        <w:t xml:space="preserve"> Cali</w:t>
      </w:r>
      <w:r w:rsidRPr="007137A6">
        <w:rPr>
          <w:snapToGrid w:val="0"/>
        </w:rPr>
        <w:t xml:space="preserve">. </w:t>
      </w:r>
    </w:p>
    <w:p w14:paraId="66A2BF99" w14:textId="10769DC5" w:rsidR="00700194" w:rsidRPr="007137A6" w:rsidRDefault="00700194" w:rsidP="00B76DB1">
      <w:pPr>
        <w:pStyle w:val="CBDNormalNumber"/>
        <w:rPr>
          <w:snapToGrid w:val="0"/>
          <w:kern w:val="22"/>
        </w:rPr>
      </w:pPr>
      <w:r w:rsidRPr="007137A6">
        <w:t xml:space="preserve">Parties that had not submitted valid credentials for the meeting held in </w:t>
      </w:r>
      <w:r w:rsidR="00BF6B1D" w:rsidRPr="007137A6">
        <w:rPr>
          <w:snapToGrid w:val="0"/>
          <w:kern w:val="22"/>
        </w:rPr>
        <w:t>Cali</w:t>
      </w:r>
      <w:r w:rsidRPr="007137A6">
        <w:rPr>
          <w:snapToGrid w:val="0"/>
          <w:kern w:val="22"/>
        </w:rPr>
        <w:t xml:space="preserve"> </w:t>
      </w:r>
      <w:r w:rsidRPr="007137A6">
        <w:t xml:space="preserve">will need to submit credentials to be able to participate in decision-making during the present meeting. </w:t>
      </w:r>
      <w:r w:rsidR="001F3453" w:rsidRPr="007137A6">
        <w:t xml:space="preserve">Similarly, </w:t>
      </w:r>
      <w:r w:rsidRPr="007137A6">
        <w:t>Parties that will be sending new representatives to the present meeting will need to submit credentials for them.</w:t>
      </w:r>
    </w:p>
    <w:p w14:paraId="0C9D40E7" w14:textId="0E547C7F" w:rsidR="00700194" w:rsidRPr="00681BFE" w:rsidRDefault="004B139E" w:rsidP="00B76DB1">
      <w:pPr>
        <w:pStyle w:val="CBDNormalNumber"/>
        <w:rPr>
          <w:snapToGrid w:val="0"/>
        </w:rPr>
      </w:pPr>
      <w:r w:rsidRPr="00681BFE">
        <w:rPr>
          <w:snapToGrid w:val="0"/>
        </w:rPr>
        <w:lastRenderedPageBreak/>
        <w:t>As indicated in paragraph 20</w:t>
      </w:r>
      <w:r w:rsidR="004670E9">
        <w:rPr>
          <w:snapToGrid w:val="0"/>
        </w:rPr>
        <w:t>,</w:t>
      </w:r>
      <w:r w:rsidRPr="00681BFE">
        <w:rPr>
          <w:snapToGrid w:val="0"/>
        </w:rPr>
        <w:t xml:space="preserve"> rule 18 of the rules of procedure provides that </w:t>
      </w:r>
      <w:r w:rsidR="007A1143" w:rsidRPr="00681BFE">
        <w:rPr>
          <w:snapToGrid w:val="0"/>
        </w:rPr>
        <w:t xml:space="preserve">credentials </w:t>
      </w:r>
      <w:r w:rsidR="00CC3B1C" w:rsidRPr="00CF24DE">
        <w:rPr>
          <w:snapToGrid w:val="0"/>
        </w:rPr>
        <w:t xml:space="preserve">must </w:t>
      </w:r>
      <w:r w:rsidR="007A1143" w:rsidRPr="00681BFE">
        <w:rPr>
          <w:snapToGrid w:val="0"/>
        </w:rPr>
        <w:t>be submitted</w:t>
      </w:r>
      <w:r w:rsidR="00590DDC" w:rsidRPr="00681BFE">
        <w:rPr>
          <w:snapToGrid w:val="0"/>
        </w:rPr>
        <w:t xml:space="preserve">, if possible, </w:t>
      </w:r>
      <w:r w:rsidR="00312637" w:rsidRPr="00681BFE">
        <w:rPr>
          <w:snapToGrid w:val="0"/>
        </w:rPr>
        <w:t xml:space="preserve">no later than </w:t>
      </w:r>
      <w:r w:rsidR="008D16C1" w:rsidRPr="00CF24DE">
        <w:rPr>
          <w:snapToGrid w:val="0"/>
        </w:rPr>
        <w:t>24</w:t>
      </w:r>
      <w:r w:rsidR="00312637" w:rsidRPr="00681BFE">
        <w:rPr>
          <w:snapToGrid w:val="0"/>
        </w:rPr>
        <w:t xml:space="preserve"> hours after the opening of the meeting</w:t>
      </w:r>
      <w:r w:rsidR="0095030A" w:rsidRPr="00681BFE">
        <w:rPr>
          <w:snapToGrid w:val="0"/>
        </w:rPr>
        <w:t xml:space="preserve">. </w:t>
      </w:r>
      <w:r w:rsidR="00187286">
        <w:rPr>
          <w:snapToGrid w:val="0"/>
        </w:rPr>
        <w:t>G</w:t>
      </w:r>
      <w:r w:rsidR="008111C1" w:rsidRPr="00681BFE">
        <w:rPr>
          <w:snapToGrid w:val="0"/>
        </w:rPr>
        <w:t xml:space="preserve">iven the short </w:t>
      </w:r>
      <w:r w:rsidR="0034573E">
        <w:rPr>
          <w:snapToGrid w:val="0"/>
        </w:rPr>
        <w:t xml:space="preserve">duration of </w:t>
      </w:r>
      <w:r w:rsidR="008111C1" w:rsidRPr="00681BFE">
        <w:rPr>
          <w:snapToGrid w:val="0"/>
        </w:rPr>
        <w:t xml:space="preserve">the resumed meetings and the need to ensure quorum, </w:t>
      </w:r>
      <w:r w:rsidR="00187286">
        <w:rPr>
          <w:snapToGrid w:val="0"/>
        </w:rPr>
        <w:t xml:space="preserve">however, </w:t>
      </w:r>
      <w:r w:rsidR="008111C1" w:rsidRPr="00681BFE">
        <w:rPr>
          <w:snapToGrid w:val="0"/>
        </w:rPr>
        <w:t>Parties are requested to</w:t>
      </w:r>
      <w:r w:rsidR="000F241E" w:rsidRPr="00681BFE">
        <w:rPr>
          <w:snapToGrid w:val="0"/>
        </w:rPr>
        <w:t xml:space="preserve"> submit their</w:t>
      </w:r>
      <w:r w:rsidR="00700194" w:rsidRPr="00681BFE">
        <w:rPr>
          <w:snapToGrid w:val="0"/>
        </w:rPr>
        <w:t xml:space="preserve"> original credentials</w:t>
      </w:r>
      <w:r w:rsidR="00261A27" w:rsidRPr="00681BFE">
        <w:rPr>
          <w:snapToGrid w:val="0"/>
        </w:rPr>
        <w:t>,</w:t>
      </w:r>
      <w:r w:rsidR="00700194" w:rsidRPr="00681BFE">
        <w:rPr>
          <w:snapToGrid w:val="0"/>
        </w:rPr>
        <w:t xml:space="preserve"> note verbale</w:t>
      </w:r>
      <w:r w:rsidR="00261A27" w:rsidRPr="00681BFE">
        <w:rPr>
          <w:snapToGrid w:val="0"/>
        </w:rPr>
        <w:t xml:space="preserve"> or letter</w:t>
      </w:r>
      <w:r w:rsidR="00700194" w:rsidRPr="00681BFE">
        <w:rPr>
          <w:snapToGrid w:val="0"/>
        </w:rPr>
        <w:t xml:space="preserve">, as applicable, to the Secretariat as soon as possible, and no later than </w:t>
      </w:r>
      <w:r w:rsidR="00552D1D" w:rsidRPr="00681BFE">
        <w:rPr>
          <w:snapToGrid w:val="0"/>
        </w:rPr>
        <w:t>2</w:t>
      </w:r>
      <w:r w:rsidR="00C86D64" w:rsidRPr="00681BFE">
        <w:rPr>
          <w:snapToGrid w:val="0"/>
        </w:rPr>
        <w:t>0</w:t>
      </w:r>
      <w:r w:rsidR="00552D1D" w:rsidRPr="00681BFE">
        <w:rPr>
          <w:snapToGrid w:val="0"/>
        </w:rPr>
        <w:t xml:space="preserve"> </w:t>
      </w:r>
      <w:r w:rsidR="00700194" w:rsidRPr="00681BFE">
        <w:rPr>
          <w:snapToGrid w:val="0"/>
        </w:rPr>
        <w:t>February 2025.</w:t>
      </w:r>
    </w:p>
    <w:p w14:paraId="07CF9C1D" w14:textId="629FF23D" w:rsidR="00700194" w:rsidRPr="007137A6" w:rsidRDefault="00700194" w:rsidP="00B76DB1">
      <w:pPr>
        <w:pStyle w:val="CBDNormalNumber"/>
        <w:rPr>
          <w:snapToGrid w:val="0"/>
        </w:rPr>
      </w:pPr>
      <w:r w:rsidRPr="007137A6">
        <w:rPr>
          <w:snapToGrid w:val="0"/>
        </w:rPr>
        <w:t>The Conference of the Parties will be invited to consider and adopt the report on credentials submitted to it by the Bureau.</w:t>
      </w:r>
    </w:p>
    <w:p w14:paraId="42A4AEDF" w14:textId="5B07AF74" w:rsidR="00700194" w:rsidRPr="007137A6" w:rsidRDefault="00700194" w:rsidP="00B76DB1">
      <w:pPr>
        <w:pStyle w:val="CBDNormalNumber"/>
        <w:rPr>
          <w:snapToGrid w:val="0"/>
        </w:rPr>
      </w:pPr>
      <w:r w:rsidRPr="007137A6">
        <w:rPr>
          <w:snapToGrid w:val="0"/>
        </w:rPr>
        <w:t xml:space="preserve">At the opening plenary session of the first part of the meeting, </w:t>
      </w:r>
      <w:r w:rsidR="00BB3B56">
        <w:rPr>
          <w:rFonts w:eastAsia="Calibri"/>
        </w:rPr>
        <w:t>Ms. </w:t>
      </w:r>
      <w:r w:rsidRPr="007137A6">
        <w:rPr>
          <w:snapToGrid w:val="0"/>
        </w:rPr>
        <w:t xml:space="preserve">Mabuza was </w:t>
      </w:r>
      <w:r w:rsidR="00895BD3" w:rsidRPr="007137A6">
        <w:rPr>
          <w:snapToGrid w:val="0"/>
        </w:rPr>
        <w:t xml:space="preserve">designated </w:t>
      </w:r>
      <w:r w:rsidRPr="007137A6">
        <w:rPr>
          <w:snapToGrid w:val="0"/>
        </w:rPr>
        <w:t>as representative of the Bureau for the review of credentials.</w:t>
      </w:r>
      <w:r w:rsidR="00686E4A" w:rsidRPr="007137A6">
        <w:rPr>
          <w:snapToGrid w:val="0"/>
        </w:rPr>
        <w:t xml:space="preserve"> </w:t>
      </w:r>
    </w:p>
    <w:p w14:paraId="069CAF83" w14:textId="0C7073AA" w:rsidR="00557370" w:rsidRPr="007137A6" w:rsidRDefault="001E1D93" w:rsidP="00B76DB1">
      <w:pPr>
        <w:pStyle w:val="CBDAgendaItem"/>
      </w:pPr>
      <w:r w:rsidRPr="007137A6">
        <w:t xml:space="preserve">Item </w:t>
      </w:r>
      <w:r w:rsidR="00557370" w:rsidRPr="007137A6">
        <w:t>7</w:t>
      </w:r>
      <w:r w:rsidR="006E6758" w:rsidRPr="007137A6">
        <w:t xml:space="preserve"> </w:t>
      </w:r>
      <w:r w:rsidR="006E6758" w:rsidRPr="007137A6">
        <w:br/>
      </w:r>
      <w:r w:rsidR="00DB06B5" w:rsidRPr="007137A6">
        <w:t>Administration of the Convention and budget for the trust funds</w:t>
      </w:r>
    </w:p>
    <w:p w14:paraId="1DEC902F" w14:textId="73EAD371" w:rsidR="00A02776" w:rsidRPr="007137A6" w:rsidRDefault="007D34DE" w:rsidP="005C7CAD">
      <w:pPr>
        <w:pStyle w:val="CBDNormalNumber"/>
      </w:pPr>
      <w:r w:rsidRPr="00B76DB1">
        <w:t xml:space="preserve">The </w:t>
      </w:r>
      <w:r w:rsidR="004A0AB7" w:rsidRPr="00B76DB1">
        <w:t>contact group</w:t>
      </w:r>
      <w:r w:rsidR="00CC3DD8" w:rsidRPr="00B76DB1">
        <w:t xml:space="preserve"> on budge</w:t>
      </w:r>
      <w:r w:rsidR="0068622F" w:rsidRPr="00B76DB1">
        <w:t>tary matters</w:t>
      </w:r>
      <w:r w:rsidR="004A0AB7" w:rsidRPr="00B76DB1">
        <w:t xml:space="preserve"> established by the </w:t>
      </w:r>
      <w:r w:rsidRPr="00B76DB1">
        <w:t xml:space="preserve">Conference of the Parties </w:t>
      </w:r>
      <w:r w:rsidR="004A0AB7" w:rsidRPr="00B76DB1">
        <w:t xml:space="preserve">in October 2024 </w:t>
      </w:r>
      <w:r w:rsidRPr="007137A6">
        <w:t>prepared draft</w:t>
      </w:r>
      <w:r w:rsidRPr="00B76DB1">
        <w:t xml:space="preserve"> decision</w:t>
      </w:r>
      <w:r w:rsidR="006B2862" w:rsidRPr="007137A6">
        <w:t>s</w:t>
      </w:r>
      <w:r w:rsidRPr="00B76DB1">
        <w:t xml:space="preserve"> on th</w:t>
      </w:r>
      <w:r w:rsidR="00E8667A" w:rsidRPr="00B76DB1">
        <w:t>e</w:t>
      </w:r>
      <w:r w:rsidRPr="00B76DB1">
        <w:t xml:space="preserve"> matter, </w:t>
      </w:r>
      <w:r w:rsidR="007E44C1" w:rsidRPr="007137A6">
        <w:t xml:space="preserve">as </w:t>
      </w:r>
      <w:r w:rsidRPr="00B76DB1">
        <w:t>contained in document CBD/COP/16/L.</w:t>
      </w:r>
      <w:r w:rsidR="002C4A55" w:rsidRPr="00B76DB1">
        <w:t>35</w:t>
      </w:r>
      <w:r w:rsidRPr="00B76DB1">
        <w:t xml:space="preserve">. </w:t>
      </w:r>
      <w:r w:rsidR="007B5589" w:rsidRPr="007137A6">
        <w:t>The</w:t>
      </w:r>
      <w:r w:rsidR="00F66915" w:rsidRPr="00B76DB1">
        <w:t xml:space="preserve"> </w:t>
      </w:r>
      <w:r w:rsidR="007B5589" w:rsidRPr="007137A6">
        <w:t xml:space="preserve">first </w:t>
      </w:r>
      <w:r w:rsidR="00F66915" w:rsidRPr="00B76DB1">
        <w:t>draft decision relate</w:t>
      </w:r>
      <w:r w:rsidR="00F660A8" w:rsidRPr="00B76DB1">
        <w:t>d</w:t>
      </w:r>
      <w:r w:rsidR="00F66915" w:rsidRPr="00B76DB1">
        <w:t xml:space="preserve"> to the administration of the Convention and budget for the trust funds</w:t>
      </w:r>
      <w:r w:rsidR="004546C5" w:rsidRPr="00B76DB1">
        <w:t xml:space="preserve">, </w:t>
      </w:r>
      <w:r w:rsidR="00C943CF" w:rsidRPr="007137A6">
        <w:t xml:space="preserve">while the second </w:t>
      </w:r>
      <w:r w:rsidR="00F660A8" w:rsidRPr="00B76DB1">
        <w:t>addressed</w:t>
      </w:r>
      <w:r w:rsidR="00F66915" w:rsidRPr="00B76DB1">
        <w:t xml:space="preserve"> </w:t>
      </w:r>
      <w:r w:rsidR="00A02776" w:rsidRPr="00B76DB1">
        <w:t xml:space="preserve">matters related to </w:t>
      </w:r>
      <w:r w:rsidR="00F66915" w:rsidRPr="00B76DB1">
        <w:t xml:space="preserve">the appointment of executive secretaries. </w:t>
      </w:r>
      <w:r w:rsidR="00A77A8D" w:rsidRPr="007137A6">
        <w:t>Under silence procedure</w:t>
      </w:r>
      <w:r w:rsidR="00042861" w:rsidRPr="007137A6">
        <w:t>s</w:t>
      </w:r>
      <w:r w:rsidR="00A77A8D" w:rsidRPr="007137A6">
        <w:t xml:space="preserve"> held from 3 to 6 December, </w:t>
      </w:r>
      <w:r w:rsidRPr="00B76DB1">
        <w:t xml:space="preserve">the Conference of the Parties adopted decision </w:t>
      </w:r>
      <w:hyperlink r:id="rId14" w:history="1">
        <w:r w:rsidR="007C33E2" w:rsidRPr="00B76DB1">
          <w:rPr>
            <w:rStyle w:val="Hyperlink"/>
            <w:rFonts w:asciiTheme="majorBidi" w:eastAsia="MS Mincho" w:hAnsiTheme="majorBidi" w:cstheme="majorBidi"/>
            <w:kern w:val="22"/>
          </w:rPr>
          <w:t>16/28</w:t>
        </w:r>
      </w:hyperlink>
      <w:r w:rsidR="00323536" w:rsidRPr="00B76DB1">
        <w:t xml:space="preserve"> </w:t>
      </w:r>
      <w:r w:rsidR="00DB74CE" w:rsidRPr="007137A6">
        <w:t xml:space="preserve">on the </w:t>
      </w:r>
      <w:r w:rsidR="00A02776" w:rsidRPr="00B76DB1">
        <w:t>administration of</w:t>
      </w:r>
      <w:r w:rsidR="002C4A55" w:rsidRPr="00B76DB1">
        <w:t xml:space="preserve"> the Convention and </w:t>
      </w:r>
      <w:r w:rsidR="00A02776" w:rsidRPr="00B76DB1">
        <w:t>budget for the trust funds</w:t>
      </w:r>
      <w:r w:rsidR="000F4DC0" w:rsidRPr="00B76DB1">
        <w:t xml:space="preserve"> </w:t>
      </w:r>
      <w:r w:rsidR="00A77A8D" w:rsidRPr="007137A6">
        <w:t>and</w:t>
      </w:r>
      <w:r w:rsidR="008A12EF" w:rsidRPr="00B76DB1">
        <w:t xml:space="preserve"> decision </w:t>
      </w:r>
      <w:hyperlink r:id="rId15" w:history="1">
        <w:r w:rsidR="000F36C1" w:rsidRPr="00B76DB1">
          <w:rPr>
            <w:rStyle w:val="Hyperlink"/>
            <w:rFonts w:asciiTheme="majorBidi" w:eastAsia="MS Mincho" w:hAnsiTheme="majorBidi" w:cstheme="majorBidi"/>
            <w:kern w:val="22"/>
          </w:rPr>
          <w:t>16/29</w:t>
        </w:r>
      </w:hyperlink>
      <w:r w:rsidR="00F66915" w:rsidRPr="00B76DB1">
        <w:t xml:space="preserve"> </w:t>
      </w:r>
      <w:r w:rsidR="00CC5EBB" w:rsidRPr="007137A6">
        <w:t>on</w:t>
      </w:r>
      <w:r w:rsidR="00CC5EBB" w:rsidRPr="00B76DB1">
        <w:t xml:space="preserve"> </w:t>
      </w:r>
      <w:r w:rsidR="008A12EF" w:rsidRPr="00B76DB1">
        <w:t xml:space="preserve">the costs of </w:t>
      </w:r>
      <w:r w:rsidR="001737E2" w:rsidRPr="00B76DB1">
        <w:t xml:space="preserve">convening </w:t>
      </w:r>
      <w:r w:rsidR="008A12EF" w:rsidRPr="00B76DB1">
        <w:t xml:space="preserve">the </w:t>
      </w:r>
      <w:r w:rsidR="00BE2FCA" w:rsidRPr="00B76DB1">
        <w:t xml:space="preserve">in-person </w:t>
      </w:r>
      <w:r w:rsidR="008A12EF" w:rsidRPr="00B76DB1">
        <w:t>resumed session</w:t>
      </w:r>
      <w:r w:rsidR="00BE2FCA" w:rsidRPr="00B76DB1">
        <w:t xml:space="preserve"> of the </w:t>
      </w:r>
      <w:r w:rsidR="00BA2944" w:rsidRPr="007137A6">
        <w:t xml:space="preserve">sixteenth </w:t>
      </w:r>
      <w:r w:rsidR="00BE2FCA" w:rsidRPr="00B76DB1">
        <w:t>meeting</w:t>
      </w:r>
      <w:r w:rsidR="008A12EF" w:rsidRPr="00B76DB1">
        <w:t xml:space="preserve">. </w:t>
      </w:r>
    </w:p>
    <w:p w14:paraId="3624E6CF" w14:textId="51DA0D79" w:rsidR="007D34DE" w:rsidRPr="007137A6" w:rsidRDefault="00A02776" w:rsidP="007D34DE">
      <w:pPr>
        <w:pStyle w:val="CBDNormalNumber"/>
        <w:rPr>
          <w:rFonts w:asciiTheme="majorBidi" w:eastAsia="MS Mincho" w:hAnsiTheme="majorBidi" w:cstheme="majorBidi"/>
          <w:color w:val="000000"/>
          <w:kern w:val="22"/>
        </w:rPr>
      </w:pPr>
      <w:r w:rsidRPr="007137A6">
        <w:rPr>
          <w:rFonts w:asciiTheme="majorBidi" w:eastAsia="MS Mincho" w:hAnsiTheme="majorBidi" w:cstheme="majorBidi"/>
          <w:color w:val="000000"/>
          <w:kern w:val="22"/>
        </w:rPr>
        <w:t xml:space="preserve">At the </w:t>
      </w:r>
      <w:r w:rsidR="00CF0DED" w:rsidRPr="007137A6">
        <w:rPr>
          <w:rFonts w:asciiTheme="majorBidi" w:eastAsia="MS Mincho" w:hAnsiTheme="majorBidi" w:cstheme="majorBidi"/>
          <w:color w:val="000000"/>
          <w:kern w:val="22"/>
        </w:rPr>
        <w:t>present meeting</w:t>
      </w:r>
      <w:r w:rsidRPr="007137A6">
        <w:rPr>
          <w:rFonts w:asciiTheme="majorBidi" w:eastAsia="MS Mincho" w:hAnsiTheme="majorBidi" w:cstheme="majorBidi"/>
          <w:color w:val="000000"/>
          <w:kern w:val="22"/>
        </w:rPr>
        <w:t xml:space="preserve">, </w:t>
      </w:r>
      <w:r w:rsidRPr="00B76DB1">
        <w:rPr>
          <w:rFonts w:asciiTheme="majorBidi" w:eastAsia="MS Mincho" w:hAnsiTheme="majorBidi" w:cstheme="majorBidi"/>
          <w:color w:val="000000"/>
          <w:kern w:val="22"/>
        </w:rPr>
        <w:t>t</w:t>
      </w:r>
      <w:r w:rsidR="007D34DE" w:rsidRPr="00B76DB1">
        <w:rPr>
          <w:rFonts w:asciiTheme="majorBidi" w:eastAsia="MS Mincho" w:hAnsiTheme="majorBidi" w:cstheme="majorBidi"/>
          <w:color w:val="000000"/>
          <w:kern w:val="22"/>
        </w:rPr>
        <w:t xml:space="preserve">he Conference of the Parties will </w:t>
      </w:r>
      <w:r w:rsidR="004A0AB7" w:rsidRPr="00B76DB1">
        <w:rPr>
          <w:rFonts w:asciiTheme="majorBidi" w:eastAsia="MS Mincho" w:hAnsiTheme="majorBidi" w:cstheme="majorBidi"/>
          <w:color w:val="000000"/>
          <w:kern w:val="22"/>
        </w:rPr>
        <w:t xml:space="preserve">be invited to </w:t>
      </w:r>
      <w:r w:rsidR="007D34DE" w:rsidRPr="00B76DB1">
        <w:rPr>
          <w:rFonts w:asciiTheme="majorBidi" w:eastAsia="MS Mincho" w:hAnsiTheme="majorBidi" w:cstheme="majorBidi"/>
          <w:color w:val="000000"/>
          <w:kern w:val="22"/>
        </w:rPr>
        <w:t>consider the draft decision</w:t>
      </w:r>
      <w:r w:rsidRPr="00B76DB1">
        <w:rPr>
          <w:rFonts w:asciiTheme="majorBidi" w:eastAsia="MS Mincho" w:hAnsiTheme="majorBidi" w:cstheme="majorBidi"/>
          <w:color w:val="000000"/>
          <w:kern w:val="22"/>
        </w:rPr>
        <w:t xml:space="preserve"> on matters</w:t>
      </w:r>
      <w:r w:rsidR="007D34DE" w:rsidRPr="00B76DB1">
        <w:rPr>
          <w:rFonts w:asciiTheme="majorBidi" w:eastAsia="MS Mincho" w:hAnsiTheme="majorBidi" w:cstheme="majorBidi"/>
          <w:color w:val="000000"/>
          <w:kern w:val="22"/>
        </w:rPr>
        <w:t xml:space="preserve"> </w:t>
      </w:r>
      <w:r w:rsidR="002C4A55" w:rsidRPr="00B76DB1">
        <w:rPr>
          <w:rFonts w:asciiTheme="majorBidi" w:eastAsia="MS Mincho" w:hAnsiTheme="majorBidi" w:cstheme="majorBidi"/>
          <w:color w:val="000000"/>
          <w:kern w:val="22"/>
        </w:rPr>
        <w:t xml:space="preserve">related to the appointment of </w:t>
      </w:r>
      <w:r w:rsidR="00BE2FCA" w:rsidRPr="00B76DB1">
        <w:rPr>
          <w:rFonts w:asciiTheme="majorBidi" w:eastAsia="MS Mincho" w:hAnsiTheme="majorBidi" w:cstheme="majorBidi"/>
          <w:color w:val="000000"/>
          <w:kern w:val="22"/>
        </w:rPr>
        <w:t>executive secretaries c</w:t>
      </w:r>
      <w:r w:rsidR="008A12EF" w:rsidRPr="00B76DB1">
        <w:rPr>
          <w:rFonts w:asciiTheme="majorBidi" w:eastAsia="MS Mincho" w:hAnsiTheme="majorBidi" w:cstheme="majorBidi"/>
          <w:color w:val="000000"/>
          <w:kern w:val="22"/>
        </w:rPr>
        <w:t xml:space="preserve">ontained in document </w:t>
      </w:r>
      <w:hyperlink r:id="rId16" w:history="1">
        <w:r w:rsidR="008A12EF" w:rsidRPr="00B76DB1">
          <w:rPr>
            <w:rStyle w:val="Hyperlink"/>
            <w:rFonts w:asciiTheme="majorBidi" w:eastAsia="MS Mincho" w:hAnsiTheme="majorBidi" w:cstheme="majorBidi"/>
            <w:kern w:val="22"/>
          </w:rPr>
          <w:t>CBD/COP/16/L.35</w:t>
        </w:r>
        <w:r w:rsidR="005F29CD" w:rsidRPr="00B76DB1">
          <w:rPr>
            <w:rStyle w:val="Hyperlink"/>
            <w:rFonts w:asciiTheme="majorBidi" w:eastAsia="MS Mincho" w:hAnsiTheme="majorBidi" w:cstheme="majorBidi"/>
            <w:kern w:val="22"/>
          </w:rPr>
          <w:t>/P</w:t>
        </w:r>
        <w:r w:rsidR="008A12EF" w:rsidRPr="00B76DB1">
          <w:rPr>
            <w:rStyle w:val="Hyperlink"/>
            <w:rFonts w:asciiTheme="majorBidi" w:eastAsia="MS Mincho" w:hAnsiTheme="majorBidi" w:cstheme="majorBidi"/>
            <w:kern w:val="22"/>
          </w:rPr>
          <w:t>art</w:t>
        </w:r>
        <w:r w:rsidR="00C93C38" w:rsidRPr="00B76DB1">
          <w:rPr>
            <w:rStyle w:val="Hyperlink"/>
            <w:rFonts w:asciiTheme="majorBidi" w:eastAsia="MS Mincho" w:hAnsiTheme="majorBidi" w:cstheme="majorBidi"/>
            <w:kern w:val="22"/>
          </w:rPr>
          <w:t>.</w:t>
        </w:r>
        <w:r w:rsidR="008A12EF" w:rsidRPr="00B76DB1">
          <w:rPr>
            <w:rStyle w:val="Hyperlink"/>
            <w:rFonts w:asciiTheme="majorBidi" w:eastAsia="MS Mincho" w:hAnsiTheme="majorBidi" w:cstheme="majorBidi"/>
            <w:kern w:val="22"/>
          </w:rPr>
          <w:t>B</w:t>
        </w:r>
      </w:hyperlink>
      <w:r w:rsidR="008A12EF" w:rsidRPr="00B76DB1">
        <w:rPr>
          <w:rFonts w:asciiTheme="majorBidi" w:eastAsia="MS Mincho" w:hAnsiTheme="majorBidi" w:cstheme="majorBidi"/>
          <w:color w:val="000000"/>
          <w:kern w:val="22"/>
        </w:rPr>
        <w:t xml:space="preserve">. </w:t>
      </w:r>
    </w:p>
    <w:p w14:paraId="133AE30D" w14:textId="3C8E564D" w:rsidR="000A5DC5" w:rsidRPr="007137A6" w:rsidRDefault="000A5DC5" w:rsidP="00B76DB1">
      <w:pPr>
        <w:pStyle w:val="CBDAgendaItem"/>
      </w:pPr>
      <w:r w:rsidRPr="007137A6">
        <w:t>Item 10</w:t>
      </w:r>
      <w:r w:rsidR="006E6758" w:rsidRPr="007137A6">
        <w:t xml:space="preserve"> </w:t>
      </w:r>
      <w:r w:rsidR="006E6758" w:rsidRPr="007137A6">
        <w:br/>
      </w:r>
      <w:r w:rsidR="00D156DE" w:rsidRPr="007137A6">
        <w:t>Mechanisms for planning, monitoring, reporting and review</w:t>
      </w:r>
    </w:p>
    <w:p w14:paraId="34352810" w14:textId="3543B7A5" w:rsidR="00607817" w:rsidRPr="007137A6" w:rsidRDefault="00607817" w:rsidP="00B76DB1">
      <w:pPr>
        <w:pStyle w:val="CBDH2"/>
        <w:ind w:firstLine="0"/>
        <w:jc w:val="left"/>
        <w:outlineLvl w:val="1"/>
        <w:rPr>
          <w:b w:val="0"/>
          <w:bCs/>
          <w:i/>
          <w:sz w:val="22"/>
        </w:rPr>
      </w:pPr>
      <w:r w:rsidRPr="007137A6">
        <w:rPr>
          <w:b w:val="0"/>
          <w:bCs/>
          <w:i/>
          <w:iCs/>
          <w:sz w:val="22"/>
        </w:rPr>
        <w:t>Monitoring framework for the Kunming-Montreal Global Biodiversity Framework</w:t>
      </w:r>
    </w:p>
    <w:p w14:paraId="12459C2A" w14:textId="57188C9B" w:rsidR="009311FA" w:rsidRPr="007137A6" w:rsidRDefault="00A02776" w:rsidP="00B76DB1">
      <w:pPr>
        <w:pStyle w:val="CBDNormalNumber"/>
      </w:pPr>
      <w:r w:rsidRPr="00B76DB1">
        <w:t>T</w:t>
      </w:r>
      <w:r w:rsidR="007B7D99" w:rsidRPr="00B76DB1">
        <w:t xml:space="preserve">he </w:t>
      </w:r>
      <w:r w:rsidR="009311FA" w:rsidRPr="00B76DB1">
        <w:t xml:space="preserve">Conference of the Parties </w:t>
      </w:r>
      <w:r w:rsidRPr="007137A6">
        <w:t xml:space="preserve">will have before it </w:t>
      </w:r>
      <w:r w:rsidR="009311FA" w:rsidRPr="007137A6">
        <w:t>a draft</w:t>
      </w:r>
      <w:r w:rsidR="009311FA" w:rsidRPr="00B76DB1">
        <w:t xml:space="preserve"> decision on th</w:t>
      </w:r>
      <w:r w:rsidR="002141B9" w:rsidRPr="007137A6">
        <w:t>e</w:t>
      </w:r>
      <w:r w:rsidR="009311FA" w:rsidRPr="00B76DB1">
        <w:t xml:space="preserve"> matter, contained in document CBD/COP/16/L.</w:t>
      </w:r>
      <w:r w:rsidR="004A0AB7" w:rsidRPr="00B76DB1">
        <w:t>26</w:t>
      </w:r>
      <w:r w:rsidR="0087241B" w:rsidRPr="00B76DB1">
        <w:t>,</w:t>
      </w:r>
      <w:r w:rsidR="00DF2ACF" w:rsidRPr="00B76DB1">
        <w:t xml:space="preserve"> </w:t>
      </w:r>
      <w:r w:rsidR="00CF1464" w:rsidRPr="007137A6">
        <w:t>for</w:t>
      </w:r>
      <w:r w:rsidR="007D337C" w:rsidRPr="00B76DB1">
        <w:t xml:space="preserve"> </w:t>
      </w:r>
      <w:r w:rsidR="009311FA" w:rsidRPr="00B76DB1">
        <w:t>consider</w:t>
      </w:r>
      <w:r w:rsidR="00CF1464" w:rsidRPr="007137A6">
        <w:t>ation</w:t>
      </w:r>
      <w:r w:rsidR="009311FA" w:rsidRPr="00B76DB1">
        <w:t xml:space="preserve"> </w:t>
      </w:r>
      <w:r w:rsidR="00CF1464" w:rsidRPr="007137A6">
        <w:t xml:space="preserve">and </w:t>
      </w:r>
      <w:r w:rsidR="009311FA" w:rsidRPr="00B76DB1">
        <w:t xml:space="preserve">adoption. </w:t>
      </w:r>
    </w:p>
    <w:p w14:paraId="34825B08" w14:textId="76AD5198" w:rsidR="00542BFD" w:rsidRPr="007137A6" w:rsidRDefault="000555B8" w:rsidP="00A311F4">
      <w:pPr>
        <w:pStyle w:val="CBDH2"/>
        <w:ind w:firstLine="0"/>
        <w:jc w:val="left"/>
        <w:outlineLvl w:val="1"/>
        <w:rPr>
          <w:b w:val="0"/>
          <w:bCs/>
          <w:i/>
          <w:iCs/>
          <w:sz w:val="22"/>
        </w:rPr>
      </w:pPr>
      <w:r w:rsidRPr="007137A6">
        <w:rPr>
          <w:b w:val="0"/>
          <w:bCs/>
          <w:i/>
          <w:iCs/>
          <w:sz w:val="22"/>
        </w:rPr>
        <w:t>Enhanced multidimensional approach to</w:t>
      </w:r>
      <w:r w:rsidR="00542BFD" w:rsidRPr="007137A6">
        <w:rPr>
          <w:b w:val="0"/>
          <w:bCs/>
          <w:i/>
          <w:iCs/>
          <w:sz w:val="22"/>
        </w:rPr>
        <w:t xml:space="preserve"> planning, monitoring, reporting and review</w:t>
      </w:r>
    </w:p>
    <w:p w14:paraId="310119C0" w14:textId="10508D32" w:rsidR="009311FA" w:rsidRPr="007137A6" w:rsidRDefault="009311FA" w:rsidP="00B76DB1">
      <w:pPr>
        <w:pStyle w:val="CBDNormalNumber"/>
      </w:pPr>
      <w:r w:rsidRPr="00B76DB1">
        <w:t xml:space="preserve">The Conference of the Parties </w:t>
      </w:r>
      <w:r w:rsidR="008340B5" w:rsidRPr="00B76DB1">
        <w:t>will have before it</w:t>
      </w:r>
      <w:r w:rsidRPr="007137A6">
        <w:t xml:space="preserve"> a draft</w:t>
      </w:r>
      <w:r w:rsidRPr="00B76DB1">
        <w:t xml:space="preserve"> decision on</w:t>
      </w:r>
      <w:r w:rsidR="003501B4" w:rsidRPr="007137A6">
        <w:t xml:space="preserve"> mechanisms for planning, monitoring, reporting and review, including the global review of collective progress in the implementation of the Kunming-Montreal Global Biodiversity Framework to be conducted at </w:t>
      </w:r>
      <w:r w:rsidR="00CB2A57" w:rsidRPr="007137A6">
        <w:t>its</w:t>
      </w:r>
      <w:r w:rsidR="003501B4" w:rsidRPr="007137A6">
        <w:t xml:space="preserve"> seventeenth and nineteenth meetings</w:t>
      </w:r>
      <w:r w:rsidRPr="00B76DB1">
        <w:t>, contained in document CBD/COP/16/L.</w:t>
      </w:r>
      <w:r w:rsidR="004A0AB7" w:rsidRPr="00B76DB1">
        <w:t>33</w:t>
      </w:r>
      <w:r w:rsidR="0087241B" w:rsidRPr="00B76DB1">
        <w:t xml:space="preserve">, </w:t>
      </w:r>
      <w:r w:rsidR="001902C7" w:rsidRPr="007137A6">
        <w:t xml:space="preserve">for </w:t>
      </w:r>
      <w:r w:rsidRPr="00B76DB1">
        <w:t>consider</w:t>
      </w:r>
      <w:r w:rsidR="001902C7" w:rsidRPr="007137A6">
        <w:t>ation</w:t>
      </w:r>
      <w:r w:rsidRPr="00B76DB1">
        <w:rPr>
          <w:rFonts w:asciiTheme="majorBidi" w:eastAsia="MS Mincho" w:hAnsiTheme="majorBidi" w:cstheme="majorBidi"/>
          <w:color w:val="000000"/>
          <w:kern w:val="22"/>
        </w:rPr>
        <w:t xml:space="preserve"> </w:t>
      </w:r>
      <w:r w:rsidR="001902C7" w:rsidRPr="007137A6">
        <w:t xml:space="preserve">and </w:t>
      </w:r>
      <w:r w:rsidRPr="00B76DB1">
        <w:t xml:space="preserve">adoption. </w:t>
      </w:r>
    </w:p>
    <w:p w14:paraId="1356F290" w14:textId="3A11C642" w:rsidR="00F91A57" w:rsidRPr="007137A6" w:rsidRDefault="00F91A57" w:rsidP="00B76DB1">
      <w:pPr>
        <w:pStyle w:val="CBDAgendaItem"/>
      </w:pPr>
      <w:r w:rsidRPr="007137A6">
        <w:t>Item 1</w:t>
      </w:r>
      <w:r w:rsidR="005D5039" w:rsidRPr="007137A6">
        <w:t>1</w:t>
      </w:r>
      <w:r w:rsidR="00746E4F" w:rsidRPr="007137A6">
        <w:t xml:space="preserve"> </w:t>
      </w:r>
      <w:r w:rsidR="00746E4F" w:rsidRPr="007137A6">
        <w:br/>
      </w:r>
      <w:r w:rsidR="00D72123" w:rsidRPr="007137A6">
        <w:t>Resource mobilization and financial mechanism</w:t>
      </w:r>
    </w:p>
    <w:p w14:paraId="5612018B" w14:textId="60D01738" w:rsidR="00513C8F" w:rsidRPr="007137A6" w:rsidRDefault="00513C8F" w:rsidP="00A311F4">
      <w:pPr>
        <w:keepNext/>
        <w:spacing w:after="120"/>
        <w:ind w:left="567"/>
        <w:rPr>
          <w:i/>
        </w:rPr>
      </w:pPr>
      <w:r w:rsidRPr="007137A6">
        <w:rPr>
          <w:i/>
          <w:iCs/>
          <w:snapToGrid w:val="0"/>
        </w:rPr>
        <w:t>Resource mobilization</w:t>
      </w:r>
    </w:p>
    <w:p w14:paraId="1D18FEE2" w14:textId="059CD872" w:rsidR="004546C5" w:rsidRPr="007137A6" w:rsidRDefault="009311FA" w:rsidP="00B76DB1">
      <w:pPr>
        <w:pStyle w:val="CBDNormalNumber"/>
      </w:pPr>
      <w:r w:rsidRPr="00B76DB1">
        <w:t xml:space="preserve">The Conference of the Parties </w:t>
      </w:r>
      <w:r w:rsidR="008340B5" w:rsidRPr="00B76DB1">
        <w:t xml:space="preserve">will have before it </w:t>
      </w:r>
      <w:r w:rsidRPr="007137A6">
        <w:t>a draft</w:t>
      </w:r>
      <w:r w:rsidRPr="00B76DB1">
        <w:t xml:space="preserve"> decision on th</w:t>
      </w:r>
      <w:r w:rsidR="00BE1522" w:rsidRPr="007137A6">
        <w:t>e</w:t>
      </w:r>
      <w:r w:rsidRPr="00B76DB1">
        <w:t xml:space="preserve"> matter, contained in document CBD/COP/16/L.</w:t>
      </w:r>
      <w:r w:rsidR="00144A33" w:rsidRPr="00B76DB1">
        <w:t>34</w:t>
      </w:r>
      <w:r w:rsidR="0087241B" w:rsidRPr="00B76DB1">
        <w:t xml:space="preserve">, </w:t>
      </w:r>
      <w:r w:rsidR="004546C5" w:rsidRPr="00B76DB1">
        <w:t xml:space="preserve">which </w:t>
      </w:r>
      <w:r w:rsidR="00374E2C" w:rsidRPr="00B76DB1">
        <w:t>it</w:t>
      </w:r>
      <w:r w:rsidR="004546C5" w:rsidRPr="00B76DB1">
        <w:t xml:space="preserve"> </w:t>
      </w:r>
      <w:r w:rsidR="00437C6D" w:rsidRPr="007137A6">
        <w:t xml:space="preserve">started to </w:t>
      </w:r>
      <w:r w:rsidR="004546C5" w:rsidRPr="00B76DB1">
        <w:t xml:space="preserve">consider </w:t>
      </w:r>
      <w:r w:rsidR="002C3B41" w:rsidRPr="007137A6">
        <w:t xml:space="preserve">at its </w:t>
      </w:r>
      <w:r w:rsidR="0079115C" w:rsidRPr="007137A6">
        <w:t>5</w:t>
      </w:r>
      <w:r w:rsidR="00715650" w:rsidRPr="007137A6">
        <w:t>th</w:t>
      </w:r>
      <w:r w:rsidR="0079115C" w:rsidRPr="007137A6">
        <w:t xml:space="preserve"> </w:t>
      </w:r>
      <w:r w:rsidR="004546C5" w:rsidRPr="00B76DB1">
        <w:t xml:space="preserve">plenary </w:t>
      </w:r>
      <w:r w:rsidR="002C3B41" w:rsidRPr="007137A6">
        <w:t>session</w:t>
      </w:r>
      <w:r w:rsidR="007362F0" w:rsidRPr="007137A6">
        <w:t>,</w:t>
      </w:r>
      <w:r w:rsidR="002C3B41" w:rsidRPr="007137A6">
        <w:t xml:space="preserve"> </w:t>
      </w:r>
      <w:r w:rsidR="004546C5" w:rsidRPr="00B76DB1">
        <w:t>on 1 November</w:t>
      </w:r>
      <w:r w:rsidR="00770DAD" w:rsidRPr="00B76DB1">
        <w:t xml:space="preserve"> 2024</w:t>
      </w:r>
      <w:r w:rsidR="00C80F35" w:rsidRPr="007137A6">
        <w:t>.</w:t>
      </w:r>
      <w:r w:rsidR="004546C5" w:rsidRPr="00B76DB1">
        <w:t xml:space="preserve"> </w:t>
      </w:r>
      <w:r w:rsidR="000A3310" w:rsidRPr="007137A6">
        <w:t>It</w:t>
      </w:r>
      <w:r w:rsidR="004546C5" w:rsidRPr="00B76DB1">
        <w:t xml:space="preserve"> will also have before it a</w:t>
      </w:r>
      <w:r w:rsidR="00CC74A0" w:rsidRPr="007137A6">
        <w:t>n</w:t>
      </w:r>
      <w:r w:rsidR="004546C5" w:rsidRPr="00B76DB1">
        <w:t xml:space="preserve"> </w:t>
      </w:r>
      <w:r w:rsidR="00CC74A0" w:rsidRPr="007137A6">
        <w:t xml:space="preserve">information </w:t>
      </w:r>
      <w:r w:rsidR="004546C5" w:rsidRPr="00B76DB1">
        <w:t xml:space="preserve">note </w:t>
      </w:r>
      <w:r w:rsidR="005E02CB" w:rsidRPr="007137A6">
        <w:t>by</w:t>
      </w:r>
      <w:r w:rsidR="005E02CB" w:rsidRPr="00B76DB1">
        <w:t xml:space="preserve"> </w:t>
      </w:r>
      <w:r w:rsidR="004546C5" w:rsidRPr="00B76DB1">
        <w:t>the Presiden</w:t>
      </w:r>
      <w:r w:rsidR="00347AF0" w:rsidRPr="007137A6">
        <w:t>t</w:t>
      </w:r>
      <w:r w:rsidR="004546C5" w:rsidRPr="00B76DB1">
        <w:t xml:space="preserve"> summarizing </w:t>
      </w:r>
      <w:r w:rsidR="00347AF0" w:rsidRPr="007137A6">
        <w:t xml:space="preserve">her </w:t>
      </w:r>
      <w:r w:rsidR="004546C5" w:rsidRPr="00B76DB1">
        <w:t xml:space="preserve">reflections on the results of the informal consultations on resource mobilization held </w:t>
      </w:r>
      <w:r w:rsidR="00B82672" w:rsidRPr="007137A6">
        <w:t xml:space="preserve">since the suspension of the meeting </w:t>
      </w:r>
      <w:r w:rsidR="00380494" w:rsidRPr="007137A6">
        <w:t xml:space="preserve">and before </w:t>
      </w:r>
      <w:r w:rsidR="004546C5" w:rsidRPr="00B76DB1">
        <w:t xml:space="preserve">the present </w:t>
      </w:r>
      <w:r w:rsidR="00380494" w:rsidRPr="007137A6">
        <w:t>resumed session</w:t>
      </w:r>
      <w:r w:rsidR="004546C5" w:rsidRPr="00B76DB1">
        <w:t xml:space="preserve">, </w:t>
      </w:r>
      <w:r w:rsidR="00433A57" w:rsidRPr="00B76DB1">
        <w:rPr>
          <w:rFonts w:asciiTheme="majorBidi" w:eastAsia="MS Mincho" w:hAnsiTheme="majorBidi" w:cstheme="majorBidi"/>
          <w:color w:val="000000"/>
          <w:kern w:val="22"/>
        </w:rPr>
        <w:t xml:space="preserve">including elements for possible </w:t>
      </w:r>
      <w:r w:rsidR="004546C5" w:rsidRPr="00B76DB1">
        <w:t>way</w:t>
      </w:r>
      <w:r w:rsidR="00433A57" w:rsidRPr="007137A6">
        <w:t>s</w:t>
      </w:r>
      <w:r w:rsidR="004546C5" w:rsidRPr="00B76DB1">
        <w:t xml:space="preserve"> forward </w:t>
      </w:r>
      <w:r w:rsidR="00F6697A" w:rsidRPr="007137A6">
        <w:t>for</w:t>
      </w:r>
      <w:r w:rsidR="004546C5" w:rsidRPr="00B76DB1">
        <w:t xml:space="preserve"> address</w:t>
      </w:r>
      <w:r w:rsidR="00F6697A" w:rsidRPr="007137A6">
        <w:t>ing</w:t>
      </w:r>
      <w:r w:rsidR="004546C5" w:rsidRPr="00B76DB1">
        <w:t xml:space="preserve"> outstanding issues.</w:t>
      </w:r>
    </w:p>
    <w:p w14:paraId="5925D322" w14:textId="3237917E" w:rsidR="004546C5" w:rsidRPr="007137A6" w:rsidRDefault="0099300D" w:rsidP="00B76DB1">
      <w:pPr>
        <w:pStyle w:val="CBDNormalNumber"/>
      </w:pPr>
      <w:r w:rsidRPr="007137A6">
        <w:t xml:space="preserve">The </w:t>
      </w:r>
      <w:r w:rsidRPr="00B76DB1">
        <w:t>C</w:t>
      </w:r>
      <w:r w:rsidR="00A370F2" w:rsidRPr="00B76DB1">
        <w:t>onference</w:t>
      </w:r>
      <w:r w:rsidR="00A370F2" w:rsidRPr="007137A6">
        <w:t xml:space="preserve"> of the Parties</w:t>
      </w:r>
      <w:r w:rsidRPr="007137A6">
        <w:t xml:space="preserve"> will be invited to consider the draft decision, </w:t>
      </w:r>
      <w:proofErr w:type="gramStart"/>
      <w:r w:rsidRPr="007137A6">
        <w:t>taking into account</w:t>
      </w:r>
      <w:proofErr w:type="gramEnd"/>
      <w:r w:rsidRPr="007137A6">
        <w:t xml:space="preserve"> the reflections provided in the note</w:t>
      </w:r>
      <w:r w:rsidR="005E02CB" w:rsidRPr="007137A6">
        <w:t xml:space="preserve"> by the President</w:t>
      </w:r>
      <w:r w:rsidRPr="007137A6">
        <w:t>, including through further informal consultations at the present meeting, with a view to its adoption.</w:t>
      </w:r>
    </w:p>
    <w:p w14:paraId="3C5A7D48" w14:textId="3EE592FC" w:rsidR="007A1310" w:rsidRPr="007137A6" w:rsidRDefault="007A1310" w:rsidP="00A311F4">
      <w:pPr>
        <w:spacing w:after="120"/>
        <w:ind w:left="567"/>
        <w:rPr>
          <w:i/>
        </w:rPr>
      </w:pPr>
      <w:r w:rsidRPr="007137A6">
        <w:rPr>
          <w:i/>
          <w:iCs/>
          <w:snapToGrid w:val="0"/>
        </w:rPr>
        <w:lastRenderedPageBreak/>
        <w:t>Financial mechanism</w:t>
      </w:r>
    </w:p>
    <w:p w14:paraId="049346E3" w14:textId="6595266D" w:rsidR="009311FA" w:rsidRPr="007137A6" w:rsidRDefault="00756D80" w:rsidP="00B76DB1">
      <w:pPr>
        <w:pStyle w:val="CBDNormalNumber"/>
      </w:pPr>
      <w:r w:rsidRPr="00B76DB1">
        <w:t>T</w:t>
      </w:r>
      <w:r w:rsidR="009311FA" w:rsidRPr="00B76DB1">
        <w:t xml:space="preserve">he Conference of the Parties </w:t>
      </w:r>
      <w:r w:rsidRPr="00B76DB1">
        <w:t>will have before it</w:t>
      </w:r>
      <w:r w:rsidR="009311FA" w:rsidRPr="007137A6">
        <w:t xml:space="preserve"> a draft</w:t>
      </w:r>
      <w:r w:rsidR="009311FA" w:rsidRPr="00B76DB1">
        <w:t xml:space="preserve"> decision on th</w:t>
      </w:r>
      <w:r w:rsidR="00FD0D35" w:rsidRPr="007137A6">
        <w:t>e</w:t>
      </w:r>
      <w:r w:rsidR="009311FA" w:rsidRPr="00B76DB1">
        <w:t xml:space="preserve"> matter, contained in document CBD/COP/16/L.</w:t>
      </w:r>
      <w:r w:rsidR="00144A33" w:rsidRPr="00B76DB1">
        <w:t>31</w:t>
      </w:r>
      <w:r w:rsidR="00FB6B23" w:rsidRPr="00B76DB1">
        <w:t xml:space="preserve">, </w:t>
      </w:r>
      <w:r w:rsidR="00ED12D2" w:rsidRPr="007137A6">
        <w:t>for</w:t>
      </w:r>
      <w:r w:rsidR="00FD7CAD" w:rsidRPr="00B76DB1">
        <w:t xml:space="preserve"> </w:t>
      </w:r>
      <w:r w:rsidR="009311FA" w:rsidRPr="00B76DB1">
        <w:t>consider</w:t>
      </w:r>
      <w:r w:rsidR="00ED12D2" w:rsidRPr="007137A6">
        <w:t>ation</w:t>
      </w:r>
      <w:r w:rsidR="009311FA" w:rsidRPr="00B76DB1">
        <w:t xml:space="preserve"> </w:t>
      </w:r>
      <w:r w:rsidR="00ED12D2" w:rsidRPr="007137A6">
        <w:t xml:space="preserve">and </w:t>
      </w:r>
      <w:r w:rsidR="009311FA" w:rsidRPr="00B76DB1">
        <w:t xml:space="preserve">adoption. </w:t>
      </w:r>
    </w:p>
    <w:p w14:paraId="5ACDD53F" w14:textId="3FBD64C2" w:rsidR="003B6212" w:rsidRPr="007137A6" w:rsidRDefault="003B6212" w:rsidP="00B76DB1">
      <w:pPr>
        <w:pStyle w:val="CBDAgendaItem"/>
        <w:rPr>
          <w:caps/>
        </w:rPr>
      </w:pPr>
      <w:r w:rsidRPr="007137A6">
        <w:t>Item 13</w:t>
      </w:r>
      <w:r w:rsidR="00746E4F" w:rsidRPr="007137A6">
        <w:t xml:space="preserve"> </w:t>
      </w:r>
      <w:r w:rsidR="00746E4F" w:rsidRPr="007137A6">
        <w:br/>
      </w:r>
      <w:r w:rsidR="00BC2039" w:rsidRPr="007137A6">
        <w:t>Cooperation with international organizations</w:t>
      </w:r>
      <w:r w:rsidR="00D72123" w:rsidRPr="007137A6">
        <w:t xml:space="preserve"> </w:t>
      </w:r>
      <w:r w:rsidR="00522316" w:rsidRPr="007137A6">
        <w:br/>
      </w:r>
      <w:r w:rsidR="00D72123" w:rsidRPr="007137A6">
        <w:t>and</w:t>
      </w:r>
      <w:r w:rsidR="00BC2039" w:rsidRPr="007137A6">
        <w:t xml:space="preserve"> bodies established under other conventions</w:t>
      </w:r>
    </w:p>
    <w:p w14:paraId="59911AA9" w14:textId="71CFA368" w:rsidR="009311FA" w:rsidRPr="007137A6" w:rsidRDefault="00756D80" w:rsidP="00B76DB1">
      <w:pPr>
        <w:pStyle w:val="CBDNormalNumber"/>
      </w:pPr>
      <w:r w:rsidRPr="00B76DB1">
        <w:t>T</w:t>
      </w:r>
      <w:r w:rsidR="009311FA" w:rsidRPr="00B76DB1">
        <w:t xml:space="preserve">he Conference of the Parties </w:t>
      </w:r>
      <w:r w:rsidRPr="007137A6">
        <w:t xml:space="preserve">will have before it </w:t>
      </w:r>
      <w:r w:rsidR="009311FA" w:rsidRPr="007137A6">
        <w:t>a draft</w:t>
      </w:r>
      <w:r w:rsidR="009311FA" w:rsidRPr="00B76DB1">
        <w:t xml:space="preserve"> decision on th</w:t>
      </w:r>
      <w:r w:rsidR="00161281" w:rsidRPr="007137A6">
        <w:t>e</w:t>
      </w:r>
      <w:r w:rsidR="009311FA" w:rsidRPr="00B76DB1">
        <w:t xml:space="preserve"> matter, contained in document CBD/COP/16/L.</w:t>
      </w:r>
      <w:r w:rsidR="00661A6A" w:rsidRPr="00B76DB1">
        <w:t>30</w:t>
      </w:r>
      <w:r w:rsidR="00FB6B23" w:rsidRPr="00B76DB1">
        <w:t xml:space="preserve">, </w:t>
      </w:r>
      <w:r w:rsidR="00295429" w:rsidRPr="007137A6">
        <w:t>for</w:t>
      </w:r>
      <w:r w:rsidR="00661A6A" w:rsidRPr="00B76DB1">
        <w:t xml:space="preserve"> </w:t>
      </w:r>
      <w:r w:rsidR="009311FA" w:rsidRPr="00B76DB1">
        <w:t>consider</w:t>
      </w:r>
      <w:r w:rsidR="00295429" w:rsidRPr="007137A6">
        <w:t xml:space="preserve">ation and </w:t>
      </w:r>
      <w:r w:rsidR="009311FA" w:rsidRPr="00B76DB1">
        <w:t xml:space="preserve">adoption. </w:t>
      </w:r>
    </w:p>
    <w:p w14:paraId="64EBA263" w14:textId="2152C9FE" w:rsidR="005A2C22" w:rsidRPr="007137A6" w:rsidRDefault="005A2C22" w:rsidP="00B76DB1">
      <w:pPr>
        <w:pStyle w:val="CBDAgendaItem"/>
        <w:rPr>
          <w:caps/>
        </w:rPr>
      </w:pPr>
      <w:r w:rsidRPr="007137A6">
        <w:t xml:space="preserve">Item </w:t>
      </w:r>
      <w:r w:rsidR="00490375" w:rsidRPr="007137A6">
        <w:t>28</w:t>
      </w:r>
      <w:r w:rsidR="00A269EE" w:rsidRPr="007137A6">
        <w:t xml:space="preserve"> </w:t>
      </w:r>
      <w:r w:rsidR="00A269EE" w:rsidRPr="007137A6">
        <w:br/>
      </w:r>
      <w:r w:rsidR="00E26961" w:rsidRPr="007137A6">
        <w:t>Multi-year programme of work of the Conference of the Parties</w:t>
      </w:r>
    </w:p>
    <w:p w14:paraId="3EC1A813" w14:textId="3889C0D8" w:rsidR="005A2C22" w:rsidRPr="007137A6" w:rsidRDefault="00756D80" w:rsidP="00F37228">
      <w:pPr>
        <w:pStyle w:val="CBDNormalNumber"/>
      </w:pPr>
      <w:r w:rsidRPr="00B76DB1">
        <w:t>T</w:t>
      </w:r>
      <w:r w:rsidR="008A4385" w:rsidRPr="00B76DB1">
        <w:t xml:space="preserve">he Conference of the Parties </w:t>
      </w:r>
      <w:r w:rsidRPr="007137A6">
        <w:t xml:space="preserve">will have before it </w:t>
      </w:r>
      <w:r w:rsidR="009311FA" w:rsidRPr="007137A6">
        <w:t>a draft</w:t>
      </w:r>
      <w:r w:rsidR="008A4385" w:rsidRPr="00B76DB1">
        <w:t xml:space="preserve"> decision on </w:t>
      </w:r>
      <w:r w:rsidR="009311FA" w:rsidRPr="00B76DB1">
        <w:t>th</w:t>
      </w:r>
      <w:r w:rsidR="00BE1522" w:rsidRPr="007137A6">
        <w:t>e</w:t>
      </w:r>
      <w:r w:rsidR="009311FA" w:rsidRPr="00B76DB1">
        <w:t xml:space="preserve"> matter, contained in document CBD/COP/16/L.</w:t>
      </w:r>
      <w:r w:rsidR="009E63BF" w:rsidRPr="00B76DB1">
        <w:t>23</w:t>
      </w:r>
      <w:r w:rsidR="004546C5" w:rsidRPr="00B76DB1">
        <w:t>. Th</w:t>
      </w:r>
      <w:r w:rsidR="0025005B" w:rsidRPr="007137A6">
        <w:t>e</w:t>
      </w:r>
      <w:r w:rsidR="004546C5" w:rsidRPr="00B76DB1">
        <w:t xml:space="preserve"> draft decision contained some placeholder</w:t>
      </w:r>
      <w:r w:rsidR="00332920" w:rsidRPr="007137A6">
        <w:t>s</w:t>
      </w:r>
      <w:r w:rsidR="004546C5" w:rsidRPr="00B76DB1">
        <w:t xml:space="preserve"> for the </w:t>
      </w:r>
      <w:r w:rsidR="00A66FE2" w:rsidRPr="007137A6">
        <w:t xml:space="preserve">agenda </w:t>
      </w:r>
      <w:r w:rsidR="004546C5" w:rsidRPr="00B76DB1">
        <w:t>items that were under consideration when th</w:t>
      </w:r>
      <w:r w:rsidR="00B30059" w:rsidRPr="007137A6">
        <w:t>e</w:t>
      </w:r>
      <w:r w:rsidR="004546C5" w:rsidRPr="00B76DB1">
        <w:t xml:space="preserve"> document was issued in Cali, and necessary updates will be provided at the present meeting.</w:t>
      </w:r>
      <w:r w:rsidR="00FB6B23" w:rsidRPr="00B76DB1">
        <w:t xml:space="preserve"> </w:t>
      </w:r>
      <w:r w:rsidR="004546C5" w:rsidRPr="00B76DB1">
        <w:t>The Conference of the Parties</w:t>
      </w:r>
      <w:r w:rsidR="009311FA" w:rsidRPr="00B76DB1">
        <w:t xml:space="preserve"> will </w:t>
      </w:r>
      <w:r w:rsidR="009E63BF" w:rsidRPr="00B76DB1">
        <w:t xml:space="preserve">be invited to </w:t>
      </w:r>
      <w:r w:rsidR="009311FA" w:rsidRPr="00B76DB1">
        <w:t>consider the draft decision</w:t>
      </w:r>
      <w:r w:rsidR="0099300D" w:rsidRPr="00B76DB1">
        <w:t xml:space="preserve">, </w:t>
      </w:r>
      <w:proofErr w:type="gramStart"/>
      <w:r w:rsidR="0099300D" w:rsidRPr="00B76DB1">
        <w:t>taking into account</w:t>
      </w:r>
      <w:proofErr w:type="gramEnd"/>
      <w:r w:rsidR="0099300D" w:rsidRPr="00B76DB1">
        <w:t xml:space="preserve"> the updated information provided,</w:t>
      </w:r>
      <w:r w:rsidR="009311FA" w:rsidRPr="00B76DB1">
        <w:t xml:space="preserve"> with a view to its adoption</w:t>
      </w:r>
      <w:r w:rsidR="0099300D" w:rsidRPr="00B76DB1">
        <w:t>.</w:t>
      </w:r>
      <w:r w:rsidR="004546C5" w:rsidRPr="00B76DB1">
        <w:t xml:space="preserve"> </w:t>
      </w:r>
    </w:p>
    <w:p w14:paraId="78160E91" w14:textId="712E9172" w:rsidR="00557370" w:rsidRPr="007137A6" w:rsidRDefault="00C45D2D" w:rsidP="00CF24DE">
      <w:pPr>
        <w:pStyle w:val="CBDAgendaItem"/>
        <w:rPr>
          <w:caps/>
        </w:rPr>
      </w:pPr>
      <w:r w:rsidRPr="007137A6">
        <w:t xml:space="preserve">Item </w:t>
      </w:r>
      <w:r w:rsidR="00D72123" w:rsidRPr="007137A6">
        <w:t>29</w:t>
      </w:r>
      <w:r w:rsidR="00A269EE" w:rsidRPr="007137A6">
        <w:t xml:space="preserve"> </w:t>
      </w:r>
      <w:r w:rsidR="00A269EE" w:rsidRPr="007137A6">
        <w:br/>
      </w:r>
      <w:r w:rsidRPr="007137A6">
        <w:t>Other matters</w:t>
      </w:r>
    </w:p>
    <w:p w14:paraId="1695D84A" w14:textId="303BEDC4" w:rsidR="00EB48DD" w:rsidRPr="007137A6" w:rsidRDefault="00F3789D" w:rsidP="00F37228">
      <w:pPr>
        <w:pStyle w:val="CBDNormalNumber"/>
        <w:rPr>
          <w:snapToGrid w:val="0"/>
          <w:lang w:eastAsia="en-CA"/>
        </w:rPr>
      </w:pPr>
      <w:r w:rsidRPr="007137A6">
        <w:rPr>
          <w:snapToGrid w:val="0"/>
          <w:lang w:eastAsia="en-CA"/>
        </w:rPr>
        <w:t xml:space="preserve">The </w:t>
      </w:r>
      <w:r w:rsidR="005453B8" w:rsidRPr="007137A6">
        <w:rPr>
          <w:snapToGrid w:val="0"/>
          <w:lang w:eastAsia="en-CA"/>
        </w:rPr>
        <w:t xml:space="preserve">Conference of the </w:t>
      </w:r>
      <w:r w:rsidRPr="00B76DB1">
        <w:t>Parties</w:t>
      </w:r>
      <w:r w:rsidRPr="007137A6">
        <w:rPr>
          <w:snapToGrid w:val="0"/>
          <w:lang w:eastAsia="en-CA"/>
        </w:rPr>
        <w:t xml:space="preserve"> may wish to consider other matters raised and accepted for discussion</w:t>
      </w:r>
      <w:r w:rsidR="00985038" w:rsidRPr="007137A6">
        <w:rPr>
          <w:snapToGrid w:val="0"/>
          <w:lang w:eastAsia="en-CA"/>
        </w:rPr>
        <w:t>.</w:t>
      </w:r>
    </w:p>
    <w:p w14:paraId="1D12A01C" w14:textId="6B8570AE" w:rsidR="00557370" w:rsidRPr="007137A6" w:rsidRDefault="00C45D2D" w:rsidP="00CF24DE">
      <w:pPr>
        <w:pStyle w:val="CBDAgendaItem"/>
        <w:rPr>
          <w:caps/>
        </w:rPr>
      </w:pPr>
      <w:r w:rsidRPr="007137A6">
        <w:t xml:space="preserve">Item </w:t>
      </w:r>
      <w:r w:rsidR="00D72123" w:rsidRPr="007137A6">
        <w:t>30</w:t>
      </w:r>
      <w:r w:rsidR="00A269EE" w:rsidRPr="007137A6">
        <w:t xml:space="preserve"> </w:t>
      </w:r>
      <w:r w:rsidR="00A269EE" w:rsidRPr="007137A6">
        <w:br/>
      </w:r>
      <w:r w:rsidRPr="007137A6">
        <w:t>Adoption of the report</w:t>
      </w:r>
    </w:p>
    <w:p w14:paraId="7BB4B4ED" w14:textId="74C9A2CB" w:rsidR="00700194" w:rsidRPr="00B76DB1" w:rsidRDefault="00700194" w:rsidP="00B76DB1">
      <w:pPr>
        <w:pStyle w:val="CBDNormalNumber"/>
      </w:pPr>
      <w:r w:rsidRPr="007137A6">
        <w:rPr>
          <w:snapToGrid w:val="0"/>
        </w:rPr>
        <w:t xml:space="preserve">The Conference of the Parties will be invited to consider and adopt the draft report of </w:t>
      </w:r>
      <w:r w:rsidR="00DD65CA">
        <w:rPr>
          <w:snapToGrid w:val="0"/>
        </w:rPr>
        <w:t>its</w:t>
      </w:r>
      <w:r w:rsidR="00DD65CA" w:rsidRPr="007137A6">
        <w:rPr>
          <w:snapToGrid w:val="0"/>
        </w:rPr>
        <w:t xml:space="preserve"> </w:t>
      </w:r>
      <w:r w:rsidR="009311FA" w:rsidRPr="007137A6">
        <w:t xml:space="preserve">sixteenth </w:t>
      </w:r>
      <w:r w:rsidRPr="007137A6">
        <w:rPr>
          <w:snapToGrid w:val="0"/>
        </w:rPr>
        <w:t xml:space="preserve">meeting, to be prepared by the Rapporteur </w:t>
      </w:r>
      <w:proofErr w:type="gramStart"/>
      <w:r w:rsidRPr="007137A6">
        <w:rPr>
          <w:snapToGrid w:val="0"/>
        </w:rPr>
        <w:t>on the basis of</w:t>
      </w:r>
      <w:proofErr w:type="gramEnd"/>
      <w:r w:rsidRPr="007137A6">
        <w:rPr>
          <w:snapToGrid w:val="0"/>
        </w:rPr>
        <w:t xml:space="preserve"> document </w:t>
      </w:r>
      <w:bookmarkStart w:id="2" w:name="_Hlk144983212"/>
      <w:r w:rsidRPr="007137A6">
        <w:rPr>
          <w:snapToGrid w:val="0"/>
        </w:rPr>
        <w:t>CBD/COP/1</w:t>
      </w:r>
      <w:r w:rsidR="009311FA" w:rsidRPr="007137A6">
        <w:rPr>
          <w:snapToGrid w:val="0"/>
        </w:rPr>
        <w:t>6</w:t>
      </w:r>
      <w:r w:rsidRPr="007137A6">
        <w:rPr>
          <w:snapToGrid w:val="0"/>
        </w:rPr>
        <w:t xml:space="preserve">/L.1/Rev.1, </w:t>
      </w:r>
      <w:bookmarkEnd w:id="2"/>
      <w:r w:rsidRPr="007137A6">
        <w:rPr>
          <w:snapToGrid w:val="0"/>
        </w:rPr>
        <w:t>as completed to take into account the proceedings of the</w:t>
      </w:r>
      <w:r w:rsidR="003C261B" w:rsidRPr="007137A6">
        <w:rPr>
          <w:snapToGrid w:val="0"/>
        </w:rPr>
        <w:t xml:space="preserve"> </w:t>
      </w:r>
      <w:r w:rsidR="00682763" w:rsidRPr="00B76DB1">
        <w:t xml:space="preserve">second </w:t>
      </w:r>
      <w:r w:rsidRPr="00B76DB1">
        <w:t xml:space="preserve">resumed </w:t>
      </w:r>
      <w:r w:rsidR="00682763" w:rsidRPr="00B76DB1">
        <w:t xml:space="preserve">session </w:t>
      </w:r>
      <w:r w:rsidRPr="00B76DB1">
        <w:t>of its meeting.</w:t>
      </w:r>
    </w:p>
    <w:p w14:paraId="6769B2BC" w14:textId="58FFAA3B" w:rsidR="009311FA" w:rsidRPr="007137A6" w:rsidRDefault="00700194" w:rsidP="00B76DB1">
      <w:pPr>
        <w:pStyle w:val="CBDNormalNumber"/>
        <w:rPr>
          <w:snapToGrid w:val="0"/>
        </w:rPr>
      </w:pPr>
      <w:r w:rsidRPr="00B76DB1">
        <w:t>The Conference of the Parties may also wish to annex to its proceedings the outcomes</w:t>
      </w:r>
      <w:r w:rsidRPr="007137A6">
        <w:rPr>
          <w:snapToGrid w:val="0"/>
        </w:rPr>
        <w:t xml:space="preserve"> of the high-level segment of its meeting and of other events held in conjunction with its </w:t>
      </w:r>
      <w:r w:rsidR="009311FA" w:rsidRPr="007137A6">
        <w:t xml:space="preserve">sixteenth </w:t>
      </w:r>
      <w:r w:rsidRPr="007137A6">
        <w:rPr>
          <w:snapToGrid w:val="0"/>
        </w:rPr>
        <w:t>meeting.</w:t>
      </w:r>
    </w:p>
    <w:p w14:paraId="03079B51" w14:textId="4E3143B9" w:rsidR="00700194" w:rsidRPr="007137A6" w:rsidRDefault="00700194" w:rsidP="00B76DB1">
      <w:pPr>
        <w:pStyle w:val="CBDNormalNumber"/>
        <w:rPr>
          <w:snapToGrid w:val="0"/>
        </w:rPr>
      </w:pPr>
      <w:r w:rsidRPr="007137A6">
        <w:rPr>
          <w:snapToGrid w:val="0"/>
        </w:rPr>
        <w:t xml:space="preserve">In accordance with established practice, </w:t>
      </w:r>
      <w:r w:rsidR="004346FC" w:rsidRPr="007137A6">
        <w:rPr>
          <w:snapToGrid w:val="0"/>
        </w:rPr>
        <w:t xml:space="preserve">the Conference of the Parties will be invited </w:t>
      </w:r>
      <w:r w:rsidRPr="007137A6">
        <w:rPr>
          <w:snapToGrid w:val="0"/>
        </w:rPr>
        <w:t xml:space="preserve">to authorize the Rapporteur to complete the final report after the meeting, with the guidance of the President and </w:t>
      </w:r>
      <w:r w:rsidR="00772673" w:rsidRPr="007137A6">
        <w:rPr>
          <w:snapToGrid w:val="0"/>
        </w:rPr>
        <w:t xml:space="preserve">the </w:t>
      </w:r>
      <w:r w:rsidRPr="007137A6">
        <w:rPr>
          <w:snapToGrid w:val="0"/>
        </w:rPr>
        <w:t xml:space="preserve">assistance </w:t>
      </w:r>
      <w:r w:rsidR="00772673" w:rsidRPr="007137A6">
        <w:rPr>
          <w:snapToGrid w:val="0"/>
        </w:rPr>
        <w:t xml:space="preserve">of </w:t>
      </w:r>
      <w:r w:rsidRPr="007137A6">
        <w:rPr>
          <w:snapToGrid w:val="0"/>
        </w:rPr>
        <w:t>the Secretariat.</w:t>
      </w:r>
    </w:p>
    <w:p w14:paraId="0EED474F" w14:textId="514FBAB7" w:rsidR="00557370" w:rsidRPr="007137A6" w:rsidRDefault="00C45D2D" w:rsidP="00CF24DE">
      <w:pPr>
        <w:pStyle w:val="CBDAgendaItem"/>
      </w:pPr>
      <w:r w:rsidRPr="007137A6">
        <w:t xml:space="preserve">Item </w:t>
      </w:r>
      <w:r w:rsidR="00D72123" w:rsidRPr="007137A6">
        <w:t>31</w:t>
      </w:r>
      <w:r w:rsidR="00A269EE" w:rsidRPr="007137A6">
        <w:t xml:space="preserve"> </w:t>
      </w:r>
      <w:r w:rsidR="00A269EE" w:rsidRPr="007137A6">
        <w:br/>
      </w:r>
      <w:r w:rsidRPr="007137A6">
        <w:t>Closure of the meeting</w:t>
      </w:r>
    </w:p>
    <w:p w14:paraId="7AE0925B" w14:textId="37CFD76F" w:rsidR="00557370" w:rsidRPr="00B76DB1" w:rsidRDefault="00700194" w:rsidP="00B76DB1">
      <w:pPr>
        <w:pStyle w:val="CBDNormalNumber"/>
        <w:rPr>
          <w:kern w:val="22"/>
        </w:rPr>
      </w:pPr>
      <w:r w:rsidRPr="007137A6">
        <w:rPr>
          <w:snapToGrid w:val="0"/>
        </w:rPr>
        <w:t xml:space="preserve">It is expected that the </w:t>
      </w:r>
      <w:r w:rsidR="000215A4" w:rsidRPr="007137A6">
        <w:rPr>
          <w:snapToGrid w:val="0"/>
        </w:rPr>
        <w:t xml:space="preserve">second </w:t>
      </w:r>
      <w:r w:rsidRPr="007137A6">
        <w:rPr>
          <w:snapToGrid w:val="0"/>
        </w:rPr>
        <w:t xml:space="preserve">resumed </w:t>
      </w:r>
      <w:r w:rsidR="000215A4" w:rsidRPr="007137A6">
        <w:rPr>
          <w:snapToGrid w:val="0"/>
        </w:rPr>
        <w:t xml:space="preserve">session of the </w:t>
      </w:r>
      <w:r w:rsidR="00FF671E" w:rsidRPr="007137A6">
        <w:t xml:space="preserve">sixteenth </w:t>
      </w:r>
      <w:r w:rsidRPr="007137A6">
        <w:rPr>
          <w:snapToGrid w:val="0"/>
        </w:rPr>
        <w:t xml:space="preserve">meeting of the Conference of the Parties will be closed </w:t>
      </w:r>
      <w:r w:rsidR="008C12A4" w:rsidRPr="007137A6">
        <w:rPr>
          <w:snapToGrid w:val="0"/>
        </w:rPr>
        <w:t xml:space="preserve">at </w:t>
      </w:r>
      <w:r w:rsidR="004546C5" w:rsidRPr="007137A6">
        <w:rPr>
          <w:snapToGrid w:val="0"/>
        </w:rPr>
        <w:t>6</w:t>
      </w:r>
      <w:r w:rsidRPr="007137A6">
        <w:rPr>
          <w:snapToGrid w:val="0"/>
        </w:rPr>
        <w:t xml:space="preserve"> p.m. on </w:t>
      </w:r>
      <w:r w:rsidR="0038328B" w:rsidRPr="007137A6">
        <w:rPr>
          <w:snapToGrid w:val="0"/>
        </w:rPr>
        <w:t xml:space="preserve">27 </w:t>
      </w:r>
      <w:r w:rsidR="0038328B" w:rsidRPr="00B76DB1">
        <w:t>February</w:t>
      </w:r>
      <w:r w:rsidR="0038328B" w:rsidRPr="007137A6">
        <w:rPr>
          <w:snapToGrid w:val="0"/>
        </w:rPr>
        <w:t xml:space="preserve"> 2025</w:t>
      </w:r>
      <w:r w:rsidRPr="007137A6">
        <w:rPr>
          <w:snapToGrid w:val="0"/>
        </w:rPr>
        <w:t xml:space="preserve">. </w:t>
      </w:r>
    </w:p>
    <w:p w14:paraId="145B94FD" w14:textId="77777777" w:rsidR="00557370" w:rsidRPr="007137A6" w:rsidRDefault="00557370" w:rsidP="00D85FA3">
      <w:pPr>
        <w:suppressLineNumbers/>
        <w:suppressAutoHyphens/>
        <w:spacing w:before="120" w:after="120"/>
        <w:jc w:val="center"/>
        <w:rPr>
          <w:snapToGrid w:val="0"/>
          <w:kern w:val="22"/>
        </w:rPr>
        <w:sectPr w:rsidR="00557370" w:rsidRPr="007137A6" w:rsidSect="00F62CB6">
          <w:headerReference w:type="even" r:id="rId17"/>
          <w:headerReference w:type="default" r:id="rId18"/>
          <w:footerReference w:type="even" r:id="rId19"/>
          <w:footerReference w:type="default" r:id="rId20"/>
          <w:pgSz w:w="12240" w:h="15840"/>
          <w:pgMar w:top="1134" w:right="1440" w:bottom="1134" w:left="1440" w:header="709" w:footer="709" w:gutter="0"/>
          <w:cols w:space="708"/>
          <w:titlePg/>
          <w:docGrid w:linePitch="360"/>
        </w:sectPr>
      </w:pPr>
    </w:p>
    <w:p w14:paraId="14F5A461" w14:textId="18223405" w:rsidR="00557370" w:rsidRPr="007137A6" w:rsidRDefault="00EE3C1A" w:rsidP="00B76DB1">
      <w:pPr>
        <w:pStyle w:val="CBDAnnex"/>
        <w:rPr>
          <w:snapToGrid w:val="0"/>
        </w:rPr>
      </w:pPr>
      <w:r w:rsidRPr="007137A6">
        <w:rPr>
          <w:snapToGrid w:val="0"/>
        </w:rPr>
        <w:lastRenderedPageBreak/>
        <w:t xml:space="preserve">Annex </w:t>
      </w:r>
    </w:p>
    <w:p w14:paraId="1D45AE04" w14:textId="2DA534CB" w:rsidR="00DD50DA" w:rsidRPr="007137A6" w:rsidRDefault="002F13B9" w:rsidP="00B76DB1">
      <w:pPr>
        <w:pStyle w:val="CBDAnnex"/>
        <w:rPr>
          <w:snapToGrid w:val="0"/>
        </w:rPr>
      </w:pPr>
      <w:r w:rsidRPr="007137A6">
        <w:rPr>
          <w:snapToGrid w:val="0"/>
        </w:rPr>
        <w:t>List of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103"/>
        <w:gridCol w:w="1417"/>
      </w:tblGrid>
      <w:tr w:rsidR="00F62C05" w:rsidRPr="007137A6" w14:paraId="6EE6D4C9" w14:textId="77777777" w:rsidTr="00B76DB1">
        <w:tc>
          <w:tcPr>
            <w:tcW w:w="2830" w:type="dxa"/>
          </w:tcPr>
          <w:p w14:paraId="1F337804" w14:textId="76D3924D" w:rsidR="00F62C05" w:rsidRPr="007137A6" w:rsidRDefault="00F62C05" w:rsidP="00B76DB1">
            <w:pPr>
              <w:suppressLineNumbers/>
              <w:suppressAutoHyphens/>
              <w:spacing w:before="60" w:after="60"/>
              <w:jc w:val="left"/>
              <w:rPr>
                <w:i/>
                <w:iCs/>
                <w:kern w:val="22"/>
              </w:rPr>
            </w:pPr>
            <w:r w:rsidRPr="007137A6">
              <w:rPr>
                <w:i/>
                <w:iCs/>
                <w:kern w:val="22"/>
              </w:rPr>
              <w:t>Symbol</w:t>
            </w:r>
          </w:p>
        </w:tc>
        <w:tc>
          <w:tcPr>
            <w:tcW w:w="5103" w:type="dxa"/>
          </w:tcPr>
          <w:p w14:paraId="08CB2F17" w14:textId="0A69C80F" w:rsidR="00F62C05" w:rsidRPr="007137A6" w:rsidRDefault="00F62C05" w:rsidP="00B76DB1">
            <w:pPr>
              <w:suppressLineNumbers/>
              <w:suppressAutoHyphens/>
              <w:spacing w:before="60" w:after="60"/>
              <w:jc w:val="left"/>
              <w:rPr>
                <w:i/>
                <w:iCs/>
                <w:kern w:val="22"/>
              </w:rPr>
            </w:pPr>
            <w:r w:rsidRPr="007137A6">
              <w:rPr>
                <w:i/>
                <w:iCs/>
                <w:kern w:val="22"/>
              </w:rPr>
              <w:t>Title</w:t>
            </w:r>
          </w:p>
        </w:tc>
        <w:tc>
          <w:tcPr>
            <w:tcW w:w="1417" w:type="dxa"/>
          </w:tcPr>
          <w:p w14:paraId="148FE23C" w14:textId="4A865E5E" w:rsidR="00F62C05" w:rsidRPr="007137A6" w:rsidRDefault="00F62C05" w:rsidP="00B76DB1">
            <w:pPr>
              <w:suppressLineNumbers/>
              <w:suppressAutoHyphens/>
              <w:spacing w:before="60" w:after="60"/>
              <w:jc w:val="left"/>
              <w:rPr>
                <w:i/>
                <w:iCs/>
                <w:kern w:val="22"/>
              </w:rPr>
            </w:pPr>
            <w:r w:rsidRPr="007137A6">
              <w:rPr>
                <w:i/>
                <w:iCs/>
                <w:kern w:val="22"/>
              </w:rPr>
              <w:t>Agenda</w:t>
            </w:r>
            <w:r w:rsidR="00C40757" w:rsidRPr="007137A6">
              <w:rPr>
                <w:i/>
                <w:iCs/>
                <w:kern w:val="22"/>
              </w:rPr>
              <w:t xml:space="preserve"> item</w:t>
            </w:r>
          </w:p>
        </w:tc>
      </w:tr>
      <w:tr w:rsidR="00F62C05" w:rsidRPr="007137A6" w14:paraId="450E8D97" w14:textId="77777777" w:rsidTr="00B76DB1">
        <w:tc>
          <w:tcPr>
            <w:tcW w:w="2830" w:type="dxa"/>
          </w:tcPr>
          <w:p w14:paraId="287E1DAE" w14:textId="3B88809C" w:rsidR="00F62C05" w:rsidRPr="007137A6" w:rsidRDefault="00C40757" w:rsidP="00B76DB1">
            <w:pPr>
              <w:suppressLineNumbers/>
              <w:suppressAutoHyphens/>
              <w:spacing w:before="60" w:after="60"/>
              <w:jc w:val="left"/>
              <w:rPr>
                <w:i/>
                <w:iCs/>
                <w:kern w:val="22"/>
              </w:rPr>
            </w:pPr>
            <w:r w:rsidRPr="007137A6">
              <w:rPr>
                <w:kern w:val="22"/>
              </w:rPr>
              <w:t>CBD/COP/16/1/Add.</w:t>
            </w:r>
            <w:r w:rsidR="00485E48" w:rsidRPr="007137A6">
              <w:rPr>
                <w:kern w:val="22"/>
              </w:rPr>
              <w:t>4</w:t>
            </w:r>
          </w:p>
        </w:tc>
        <w:tc>
          <w:tcPr>
            <w:tcW w:w="5103" w:type="dxa"/>
          </w:tcPr>
          <w:p w14:paraId="59D18E94" w14:textId="7EBABEDA" w:rsidR="00F62C05" w:rsidRPr="007137A6" w:rsidRDefault="00C40757" w:rsidP="00B76DB1">
            <w:pPr>
              <w:suppressLineNumbers/>
              <w:suppressAutoHyphens/>
              <w:spacing w:before="60" w:after="60"/>
              <w:jc w:val="left"/>
              <w:rPr>
                <w:i/>
                <w:iCs/>
                <w:kern w:val="22"/>
              </w:rPr>
            </w:pPr>
            <w:r w:rsidRPr="007137A6">
              <w:rPr>
                <w:kern w:val="22"/>
              </w:rPr>
              <w:t xml:space="preserve">Annotated provisional agenda </w:t>
            </w:r>
            <w:r w:rsidR="00AB3B2B" w:rsidRPr="007137A6">
              <w:t>for the second resumed session</w:t>
            </w:r>
          </w:p>
        </w:tc>
        <w:tc>
          <w:tcPr>
            <w:tcW w:w="1417" w:type="dxa"/>
          </w:tcPr>
          <w:p w14:paraId="09455D07" w14:textId="77C71A54" w:rsidR="00F62C05" w:rsidRPr="00B76DB1" w:rsidRDefault="00C40757" w:rsidP="00B76DB1">
            <w:pPr>
              <w:suppressLineNumbers/>
              <w:suppressAutoHyphens/>
              <w:spacing w:before="60" w:after="60"/>
              <w:jc w:val="left"/>
              <w:rPr>
                <w:kern w:val="22"/>
              </w:rPr>
            </w:pPr>
            <w:r w:rsidRPr="00B76DB1">
              <w:rPr>
                <w:kern w:val="22"/>
              </w:rPr>
              <w:t>2</w:t>
            </w:r>
          </w:p>
        </w:tc>
      </w:tr>
      <w:tr w:rsidR="00435102" w:rsidRPr="007137A6" w14:paraId="5312526D" w14:textId="77777777" w:rsidTr="00B76DB1">
        <w:tc>
          <w:tcPr>
            <w:tcW w:w="2830" w:type="dxa"/>
          </w:tcPr>
          <w:p w14:paraId="71A59A6A" w14:textId="3242DA07" w:rsidR="00435102" w:rsidRPr="007137A6" w:rsidRDefault="00435102" w:rsidP="00C40757">
            <w:pPr>
              <w:suppressLineNumbers/>
              <w:suppressAutoHyphens/>
              <w:spacing w:before="60" w:after="60"/>
              <w:jc w:val="left"/>
              <w:rPr>
                <w:kern w:val="22"/>
              </w:rPr>
            </w:pPr>
            <w:r w:rsidRPr="007137A6">
              <w:rPr>
                <w:kern w:val="22"/>
              </w:rPr>
              <w:t>CBD/COP/16/1/Add.5</w:t>
            </w:r>
          </w:p>
        </w:tc>
        <w:tc>
          <w:tcPr>
            <w:tcW w:w="5103" w:type="dxa"/>
          </w:tcPr>
          <w:p w14:paraId="7921C3C6" w14:textId="5A38CB5C" w:rsidR="00435102" w:rsidRPr="007137A6" w:rsidRDefault="00EB51AF" w:rsidP="00C40757">
            <w:pPr>
              <w:suppressLineNumbers/>
              <w:suppressAutoHyphens/>
              <w:spacing w:before="60" w:after="60"/>
              <w:jc w:val="left"/>
              <w:rPr>
                <w:kern w:val="22"/>
              </w:rPr>
            </w:pPr>
            <w:r>
              <w:rPr>
                <w:kern w:val="22"/>
              </w:rPr>
              <w:t>Proposed o</w:t>
            </w:r>
            <w:r w:rsidR="00435102" w:rsidRPr="007137A6">
              <w:rPr>
                <w:kern w:val="22"/>
              </w:rPr>
              <w:t>rganization of w</w:t>
            </w:r>
            <w:r w:rsidR="00435102" w:rsidRPr="00EB51AF">
              <w:rPr>
                <w:kern w:val="22"/>
              </w:rPr>
              <w:t>ork</w:t>
            </w:r>
            <w:r w:rsidR="005A5137" w:rsidRPr="00EB51AF">
              <w:t xml:space="preserve"> and scenario note for the second resumed session</w:t>
            </w:r>
            <w:r w:rsidR="00315BEA" w:rsidRPr="00EB51AF">
              <w:t>s</w:t>
            </w:r>
          </w:p>
        </w:tc>
        <w:tc>
          <w:tcPr>
            <w:tcW w:w="1417" w:type="dxa"/>
          </w:tcPr>
          <w:p w14:paraId="1F607918" w14:textId="617C86B2" w:rsidR="00435102" w:rsidRPr="007137A6" w:rsidRDefault="00435102" w:rsidP="00C40757">
            <w:pPr>
              <w:suppressLineNumbers/>
              <w:suppressAutoHyphens/>
              <w:spacing w:before="60" w:after="60"/>
              <w:jc w:val="left"/>
              <w:rPr>
                <w:kern w:val="22"/>
              </w:rPr>
            </w:pPr>
            <w:r w:rsidRPr="007137A6">
              <w:rPr>
                <w:kern w:val="22"/>
              </w:rPr>
              <w:t>2</w:t>
            </w:r>
          </w:p>
        </w:tc>
      </w:tr>
      <w:tr w:rsidR="00815BD9" w:rsidRPr="007137A6" w14:paraId="7CEAD5EA" w14:textId="77777777" w:rsidTr="00B76DB1">
        <w:tc>
          <w:tcPr>
            <w:tcW w:w="2830" w:type="dxa"/>
          </w:tcPr>
          <w:p w14:paraId="569D67E7" w14:textId="77777777" w:rsidR="00815BD9" w:rsidRPr="007137A6" w:rsidRDefault="00815BD9" w:rsidP="00B76DB1">
            <w:pPr>
              <w:suppressLineNumbers/>
              <w:suppressAutoHyphens/>
              <w:spacing w:before="60" w:after="60"/>
              <w:jc w:val="left"/>
              <w:rPr>
                <w:i/>
                <w:iCs/>
                <w:kern w:val="22"/>
              </w:rPr>
            </w:pPr>
            <w:r w:rsidRPr="00B76DB1">
              <w:t>CBD/COP/16/L.1/Rev.1</w:t>
            </w:r>
          </w:p>
        </w:tc>
        <w:tc>
          <w:tcPr>
            <w:tcW w:w="5103" w:type="dxa"/>
          </w:tcPr>
          <w:p w14:paraId="6FA7FB08" w14:textId="4CA60165" w:rsidR="00815BD9" w:rsidRPr="00B76DB1" w:rsidRDefault="00815BD9" w:rsidP="00B76DB1">
            <w:pPr>
              <w:suppressLineNumbers/>
              <w:suppressAutoHyphens/>
              <w:spacing w:before="60" w:after="60"/>
              <w:jc w:val="left"/>
              <w:rPr>
                <w:i/>
                <w:iCs/>
                <w:kern w:val="22"/>
                <w:lang w:val="en-US"/>
              </w:rPr>
            </w:pPr>
            <w:r w:rsidRPr="00B76DB1">
              <w:t>Draft r</w:t>
            </w:r>
            <w:r w:rsidRPr="007137A6">
              <w:t>eport of the meeting</w:t>
            </w:r>
          </w:p>
        </w:tc>
        <w:tc>
          <w:tcPr>
            <w:tcW w:w="1417" w:type="dxa"/>
          </w:tcPr>
          <w:p w14:paraId="1A565440" w14:textId="77777777" w:rsidR="00815BD9" w:rsidRPr="00B76DB1" w:rsidRDefault="00815BD9" w:rsidP="00B76DB1">
            <w:pPr>
              <w:suppressLineNumbers/>
              <w:suppressAutoHyphens/>
              <w:spacing w:before="60" w:after="60"/>
              <w:jc w:val="left"/>
              <w:rPr>
                <w:kern w:val="22"/>
              </w:rPr>
            </w:pPr>
            <w:r w:rsidRPr="007137A6">
              <w:t>30</w:t>
            </w:r>
          </w:p>
        </w:tc>
      </w:tr>
      <w:tr w:rsidR="00815BD9" w:rsidRPr="007137A6" w14:paraId="1F97D74B" w14:textId="77777777" w:rsidTr="00B76DB1">
        <w:tc>
          <w:tcPr>
            <w:tcW w:w="2830" w:type="dxa"/>
          </w:tcPr>
          <w:p w14:paraId="0463D195" w14:textId="373E5C34" w:rsidR="00815BD9" w:rsidRPr="00B76DB1" w:rsidRDefault="00815BD9" w:rsidP="00B76DB1">
            <w:pPr>
              <w:suppressLineNumbers/>
              <w:suppressAutoHyphens/>
              <w:spacing w:before="60" w:after="60"/>
              <w:jc w:val="left"/>
            </w:pPr>
            <w:r w:rsidRPr="00B76DB1">
              <w:t>CBD/COP/16/L.23</w:t>
            </w:r>
          </w:p>
        </w:tc>
        <w:tc>
          <w:tcPr>
            <w:tcW w:w="5103" w:type="dxa"/>
          </w:tcPr>
          <w:p w14:paraId="046C0369" w14:textId="77777777" w:rsidR="00815BD9" w:rsidRPr="00B76DB1" w:rsidRDefault="00815BD9" w:rsidP="00B76DB1">
            <w:pPr>
              <w:suppressLineNumbers/>
              <w:suppressAutoHyphens/>
              <w:spacing w:before="60" w:after="60"/>
              <w:jc w:val="left"/>
            </w:pPr>
            <w:r w:rsidRPr="00B76DB1">
              <w:t>Multi-year programme of work of the Conference of the Parties</w:t>
            </w:r>
          </w:p>
        </w:tc>
        <w:tc>
          <w:tcPr>
            <w:tcW w:w="1417" w:type="dxa"/>
          </w:tcPr>
          <w:p w14:paraId="3ECB7D6F" w14:textId="77777777" w:rsidR="00815BD9" w:rsidRPr="00B76DB1" w:rsidRDefault="00815BD9" w:rsidP="00B76DB1">
            <w:pPr>
              <w:suppressLineNumbers/>
              <w:suppressAutoHyphens/>
              <w:spacing w:before="60" w:after="60"/>
              <w:jc w:val="left"/>
            </w:pPr>
            <w:r w:rsidRPr="00B76DB1">
              <w:t>28</w:t>
            </w:r>
          </w:p>
        </w:tc>
      </w:tr>
      <w:tr w:rsidR="00F62C05" w:rsidRPr="007137A6" w14:paraId="391D4328" w14:textId="77777777" w:rsidTr="00B76DB1">
        <w:tc>
          <w:tcPr>
            <w:tcW w:w="2830" w:type="dxa"/>
          </w:tcPr>
          <w:p w14:paraId="09C6804B" w14:textId="455EB828" w:rsidR="00F62C05" w:rsidRPr="007137A6" w:rsidRDefault="00C40757" w:rsidP="00B76DB1">
            <w:pPr>
              <w:suppressLineNumbers/>
              <w:suppressAutoHyphens/>
              <w:spacing w:before="60" w:after="60"/>
              <w:jc w:val="left"/>
              <w:rPr>
                <w:i/>
                <w:iCs/>
                <w:kern w:val="22"/>
              </w:rPr>
            </w:pPr>
            <w:r w:rsidRPr="00B76DB1">
              <w:t>CBD/COP/16/L.26</w:t>
            </w:r>
          </w:p>
        </w:tc>
        <w:tc>
          <w:tcPr>
            <w:tcW w:w="5103" w:type="dxa"/>
          </w:tcPr>
          <w:p w14:paraId="7B91CEE5" w14:textId="681E8E40" w:rsidR="00F62C05" w:rsidRPr="007137A6" w:rsidRDefault="00C40757" w:rsidP="00B76DB1">
            <w:pPr>
              <w:suppressLineNumbers/>
              <w:suppressAutoHyphens/>
              <w:spacing w:before="60" w:after="60"/>
              <w:jc w:val="left"/>
              <w:rPr>
                <w:i/>
                <w:iCs/>
                <w:kern w:val="22"/>
              </w:rPr>
            </w:pPr>
            <w:r w:rsidRPr="00B76DB1">
              <w:t>Monitoring framework for the Kunming-Montreal Global Biodiversity Framework</w:t>
            </w:r>
          </w:p>
        </w:tc>
        <w:tc>
          <w:tcPr>
            <w:tcW w:w="1417" w:type="dxa"/>
          </w:tcPr>
          <w:p w14:paraId="1F346BEE" w14:textId="6C5CABB1" w:rsidR="00F62C05" w:rsidRPr="00B76DB1" w:rsidRDefault="00C40757" w:rsidP="00B76DB1">
            <w:pPr>
              <w:suppressLineNumbers/>
              <w:suppressAutoHyphens/>
              <w:spacing w:before="60" w:after="60"/>
              <w:jc w:val="left"/>
              <w:rPr>
                <w:kern w:val="22"/>
              </w:rPr>
            </w:pPr>
            <w:r w:rsidRPr="00B76DB1">
              <w:t>10</w:t>
            </w:r>
          </w:p>
        </w:tc>
      </w:tr>
      <w:tr w:rsidR="00815BD9" w:rsidRPr="007137A6" w14:paraId="595AD541" w14:textId="77777777" w:rsidTr="00B76DB1">
        <w:tc>
          <w:tcPr>
            <w:tcW w:w="2830" w:type="dxa"/>
          </w:tcPr>
          <w:p w14:paraId="00778E26" w14:textId="68AA1267" w:rsidR="00815BD9" w:rsidRPr="007137A6" w:rsidRDefault="00815BD9" w:rsidP="00B76DB1">
            <w:pPr>
              <w:suppressLineNumbers/>
              <w:suppressAutoHyphens/>
              <w:spacing w:before="60" w:after="60"/>
              <w:jc w:val="left"/>
              <w:rPr>
                <w:i/>
                <w:iCs/>
                <w:kern w:val="22"/>
              </w:rPr>
            </w:pPr>
            <w:r w:rsidRPr="00B76DB1">
              <w:t>CBD/COP/16/L.30</w:t>
            </w:r>
          </w:p>
        </w:tc>
        <w:tc>
          <w:tcPr>
            <w:tcW w:w="5103" w:type="dxa"/>
          </w:tcPr>
          <w:p w14:paraId="0594EE06" w14:textId="77777777" w:rsidR="00815BD9" w:rsidRPr="007137A6" w:rsidRDefault="00815BD9" w:rsidP="00B76DB1">
            <w:pPr>
              <w:suppressLineNumbers/>
              <w:suppressAutoHyphens/>
              <w:spacing w:before="60" w:after="60"/>
              <w:jc w:val="left"/>
              <w:rPr>
                <w:i/>
                <w:iCs/>
                <w:kern w:val="22"/>
              </w:rPr>
            </w:pPr>
            <w:r w:rsidRPr="00B76DB1">
              <w:t>Cooperation with other conventions and international organizations</w:t>
            </w:r>
          </w:p>
        </w:tc>
        <w:tc>
          <w:tcPr>
            <w:tcW w:w="1417" w:type="dxa"/>
          </w:tcPr>
          <w:p w14:paraId="3D7C01B8" w14:textId="77777777" w:rsidR="00815BD9" w:rsidRPr="00B76DB1" w:rsidRDefault="00815BD9" w:rsidP="00B76DB1">
            <w:pPr>
              <w:suppressLineNumbers/>
              <w:suppressAutoHyphens/>
              <w:spacing w:before="60" w:after="60"/>
              <w:jc w:val="left"/>
              <w:rPr>
                <w:kern w:val="22"/>
              </w:rPr>
            </w:pPr>
            <w:r w:rsidRPr="00B76DB1">
              <w:t>13</w:t>
            </w:r>
          </w:p>
        </w:tc>
      </w:tr>
      <w:tr w:rsidR="00815BD9" w:rsidRPr="007137A6" w14:paraId="40E44EF7" w14:textId="77777777" w:rsidTr="00B76DB1">
        <w:tc>
          <w:tcPr>
            <w:tcW w:w="2830" w:type="dxa"/>
          </w:tcPr>
          <w:p w14:paraId="10F309FA" w14:textId="1CF5230D" w:rsidR="00815BD9" w:rsidRPr="007137A6" w:rsidRDefault="00815BD9" w:rsidP="00B76DB1">
            <w:pPr>
              <w:suppressLineNumbers/>
              <w:suppressAutoHyphens/>
              <w:spacing w:before="60" w:after="60"/>
              <w:jc w:val="left"/>
              <w:rPr>
                <w:i/>
                <w:iCs/>
                <w:kern w:val="22"/>
              </w:rPr>
            </w:pPr>
            <w:r w:rsidRPr="00B76DB1">
              <w:t>CBD/COP/16/L.31</w:t>
            </w:r>
          </w:p>
        </w:tc>
        <w:tc>
          <w:tcPr>
            <w:tcW w:w="5103" w:type="dxa"/>
          </w:tcPr>
          <w:p w14:paraId="56D285A0" w14:textId="77777777" w:rsidR="00815BD9" w:rsidRPr="007137A6" w:rsidRDefault="00815BD9" w:rsidP="00B76DB1">
            <w:pPr>
              <w:suppressLineNumbers/>
              <w:suppressAutoHyphens/>
              <w:spacing w:before="60" w:after="60"/>
              <w:jc w:val="left"/>
              <w:rPr>
                <w:i/>
                <w:iCs/>
                <w:kern w:val="22"/>
              </w:rPr>
            </w:pPr>
            <w:r w:rsidRPr="007137A6">
              <w:t>Financial mechanism</w:t>
            </w:r>
          </w:p>
        </w:tc>
        <w:tc>
          <w:tcPr>
            <w:tcW w:w="1417" w:type="dxa"/>
          </w:tcPr>
          <w:p w14:paraId="655D21BD" w14:textId="77777777" w:rsidR="00815BD9" w:rsidRPr="00B76DB1" w:rsidRDefault="00815BD9" w:rsidP="00B76DB1">
            <w:pPr>
              <w:suppressLineNumbers/>
              <w:suppressAutoHyphens/>
              <w:spacing w:before="60" w:after="60"/>
              <w:jc w:val="left"/>
              <w:rPr>
                <w:kern w:val="22"/>
              </w:rPr>
            </w:pPr>
            <w:r w:rsidRPr="007137A6">
              <w:t>11</w:t>
            </w:r>
          </w:p>
        </w:tc>
      </w:tr>
      <w:tr w:rsidR="00F62C05" w:rsidRPr="007137A6" w14:paraId="56E8ED1E" w14:textId="77777777" w:rsidTr="00B76DB1">
        <w:tc>
          <w:tcPr>
            <w:tcW w:w="2830" w:type="dxa"/>
          </w:tcPr>
          <w:p w14:paraId="32A62A20" w14:textId="1B037345" w:rsidR="00F62C05" w:rsidRPr="007137A6" w:rsidRDefault="00C40757" w:rsidP="00B76DB1">
            <w:pPr>
              <w:suppressLineNumbers/>
              <w:suppressAutoHyphens/>
              <w:spacing w:before="60" w:after="60"/>
              <w:jc w:val="left"/>
              <w:rPr>
                <w:i/>
                <w:iCs/>
                <w:kern w:val="22"/>
              </w:rPr>
            </w:pPr>
            <w:r w:rsidRPr="00B76DB1">
              <w:t>CBD/COP/16/L.33</w:t>
            </w:r>
          </w:p>
        </w:tc>
        <w:tc>
          <w:tcPr>
            <w:tcW w:w="5103" w:type="dxa"/>
          </w:tcPr>
          <w:p w14:paraId="23025F5E" w14:textId="05BB8870" w:rsidR="00F62C05" w:rsidRPr="007137A6" w:rsidRDefault="00C40757" w:rsidP="00B76DB1">
            <w:pPr>
              <w:suppressLineNumbers/>
              <w:suppressAutoHyphens/>
              <w:spacing w:before="60" w:after="60"/>
              <w:jc w:val="left"/>
              <w:rPr>
                <w:i/>
                <w:iCs/>
                <w:kern w:val="22"/>
              </w:rPr>
            </w:pPr>
            <w:r w:rsidRPr="00B76DB1">
              <w:t>Mechanisms for planning, monitoring, reporting and review</w:t>
            </w:r>
            <w:r w:rsidR="005F360F" w:rsidRPr="007137A6">
              <w:t>, including</w:t>
            </w:r>
            <w:r w:rsidR="00610774" w:rsidRPr="007137A6">
              <w:t xml:space="preserve"> </w:t>
            </w:r>
            <w:r w:rsidR="00317D41" w:rsidRPr="007137A6">
              <w:t>the global review of collective progress in the implementation of the Kunming-Montreal Global Biodiversity Framework</w:t>
            </w:r>
            <w:r w:rsidR="001E0B6C" w:rsidRPr="007137A6">
              <w:t xml:space="preserve"> to be conducted</w:t>
            </w:r>
            <w:r w:rsidR="00610774" w:rsidRPr="007137A6">
              <w:t xml:space="preserve"> at the seventeenth and nineteenth meetings of the Conference of the Parties</w:t>
            </w:r>
          </w:p>
        </w:tc>
        <w:tc>
          <w:tcPr>
            <w:tcW w:w="1417" w:type="dxa"/>
          </w:tcPr>
          <w:p w14:paraId="2BAAEA3D" w14:textId="06CFC801" w:rsidR="00F62C05" w:rsidRPr="00B76DB1" w:rsidRDefault="00C40757" w:rsidP="00B76DB1">
            <w:pPr>
              <w:suppressLineNumbers/>
              <w:suppressAutoHyphens/>
              <w:spacing w:before="60" w:after="60"/>
              <w:jc w:val="left"/>
              <w:rPr>
                <w:kern w:val="22"/>
              </w:rPr>
            </w:pPr>
            <w:r w:rsidRPr="00B76DB1">
              <w:t>10</w:t>
            </w:r>
          </w:p>
        </w:tc>
      </w:tr>
      <w:tr w:rsidR="00F62C05" w:rsidRPr="007137A6" w14:paraId="519B4881" w14:textId="77777777" w:rsidTr="00B76DB1">
        <w:tc>
          <w:tcPr>
            <w:tcW w:w="2830" w:type="dxa"/>
          </w:tcPr>
          <w:p w14:paraId="40DD7243" w14:textId="5366CCE7" w:rsidR="00F62C05" w:rsidRPr="007137A6" w:rsidRDefault="00C40757" w:rsidP="00B76DB1">
            <w:pPr>
              <w:suppressLineNumbers/>
              <w:suppressAutoHyphens/>
              <w:spacing w:before="60" w:after="60"/>
              <w:jc w:val="left"/>
              <w:rPr>
                <w:i/>
                <w:iCs/>
                <w:kern w:val="22"/>
              </w:rPr>
            </w:pPr>
            <w:r w:rsidRPr="00B76DB1">
              <w:t>CBD/COP/16/L.34</w:t>
            </w:r>
          </w:p>
        </w:tc>
        <w:tc>
          <w:tcPr>
            <w:tcW w:w="5103" w:type="dxa"/>
          </w:tcPr>
          <w:p w14:paraId="00991B3A" w14:textId="5C5E3D80" w:rsidR="00F62C05" w:rsidRPr="007137A6" w:rsidRDefault="00C40757" w:rsidP="00B76DB1">
            <w:pPr>
              <w:suppressLineNumbers/>
              <w:suppressAutoHyphens/>
              <w:spacing w:before="60" w:after="60"/>
              <w:jc w:val="left"/>
              <w:rPr>
                <w:i/>
                <w:iCs/>
                <w:kern w:val="22"/>
              </w:rPr>
            </w:pPr>
            <w:r w:rsidRPr="007137A6">
              <w:t>Resource mobilization</w:t>
            </w:r>
          </w:p>
        </w:tc>
        <w:tc>
          <w:tcPr>
            <w:tcW w:w="1417" w:type="dxa"/>
          </w:tcPr>
          <w:p w14:paraId="0A75506E" w14:textId="1A4B36F6" w:rsidR="00F62C05" w:rsidRPr="00B76DB1" w:rsidRDefault="00C40757" w:rsidP="00B76DB1">
            <w:pPr>
              <w:suppressLineNumbers/>
              <w:suppressAutoHyphens/>
              <w:spacing w:before="60" w:after="60"/>
              <w:jc w:val="left"/>
              <w:rPr>
                <w:kern w:val="22"/>
              </w:rPr>
            </w:pPr>
            <w:r w:rsidRPr="007137A6">
              <w:t>11</w:t>
            </w:r>
          </w:p>
        </w:tc>
      </w:tr>
      <w:tr w:rsidR="00815BD9" w:rsidRPr="007137A6" w14:paraId="6392E813" w14:textId="77777777" w:rsidTr="00B76DB1">
        <w:tc>
          <w:tcPr>
            <w:tcW w:w="2830" w:type="dxa"/>
          </w:tcPr>
          <w:p w14:paraId="1A1C7FEC" w14:textId="77777777" w:rsidR="00815BD9" w:rsidRPr="007137A6" w:rsidRDefault="00815BD9" w:rsidP="00B76DB1">
            <w:pPr>
              <w:suppressLineNumbers/>
              <w:suppressAutoHyphens/>
              <w:spacing w:before="60" w:after="60"/>
              <w:jc w:val="left"/>
              <w:rPr>
                <w:i/>
                <w:iCs/>
                <w:kern w:val="22"/>
              </w:rPr>
            </w:pPr>
            <w:r w:rsidRPr="007137A6">
              <w:rPr>
                <w:kern w:val="22"/>
              </w:rPr>
              <w:t>CBD/COP/16/L.35/Part.B</w:t>
            </w:r>
          </w:p>
        </w:tc>
        <w:tc>
          <w:tcPr>
            <w:tcW w:w="5103" w:type="dxa"/>
          </w:tcPr>
          <w:p w14:paraId="52643EA0" w14:textId="77777777" w:rsidR="00815BD9" w:rsidRPr="007137A6" w:rsidRDefault="00815BD9" w:rsidP="00B76DB1">
            <w:pPr>
              <w:suppressLineNumbers/>
              <w:suppressAutoHyphens/>
              <w:spacing w:before="60" w:after="60"/>
              <w:jc w:val="left"/>
              <w:rPr>
                <w:i/>
                <w:iCs/>
                <w:kern w:val="22"/>
              </w:rPr>
            </w:pPr>
            <w:r w:rsidRPr="00B76DB1">
              <w:t>Matters related to the appointment of executive secretaries</w:t>
            </w:r>
            <w:r w:rsidRPr="007137A6">
              <w:t xml:space="preserve"> of the Convention on Biological Diversity</w:t>
            </w:r>
          </w:p>
        </w:tc>
        <w:tc>
          <w:tcPr>
            <w:tcW w:w="1417" w:type="dxa"/>
          </w:tcPr>
          <w:p w14:paraId="6AC35B4F" w14:textId="77777777" w:rsidR="00815BD9" w:rsidRPr="00B76DB1" w:rsidRDefault="00815BD9" w:rsidP="00B76DB1">
            <w:pPr>
              <w:suppressLineNumbers/>
              <w:suppressAutoHyphens/>
              <w:spacing w:before="60" w:after="60"/>
              <w:jc w:val="left"/>
              <w:rPr>
                <w:kern w:val="22"/>
              </w:rPr>
            </w:pPr>
            <w:r w:rsidRPr="00B76DB1">
              <w:t>7</w:t>
            </w:r>
          </w:p>
        </w:tc>
      </w:tr>
    </w:tbl>
    <w:p w14:paraId="3AE0A84A" w14:textId="77777777" w:rsidR="00DB2D17" w:rsidRPr="007137A6" w:rsidRDefault="00DB2D17" w:rsidP="00DD442D">
      <w:pPr>
        <w:suppressLineNumbers/>
        <w:suppressAutoHyphens/>
        <w:rPr>
          <w:i/>
          <w:iCs/>
          <w:kern w:val="22"/>
        </w:rPr>
      </w:pPr>
    </w:p>
    <w:p w14:paraId="5B9CB608" w14:textId="77777777" w:rsidR="009311FA" w:rsidRPr="007137A6" w:rsidRDefault="009311FA" w:rsidP="00B76DB1">
      <w:pPr>
        <w:jc w:val="center"/>
        <w:rPr>
          <w:kern w:val="22"/>
        </w:rPr>
      </w:pPr>
      <w:r w:rsidRPr="007137A6">
        <w:rPr>
          <w:kern w:val="22"/>
        </w:rPr>
        <w:t>__________</w:t>
      </w:r>
    </w:p>
    <w:p w14:paraId="453CE0E0" w14:textId="4447A410" w:rsidR="002B559C" w:rsidRPr="007137A6" w:rsidRDefault="002B559C" w:rsidP="009311FA">
      <w:pPr>
        <w:suppressLineNumbers/>
        <w:suppressAutoHyphens/>
        <w:jc w:val="center"/>
      </w:pPr>
    </w:p>
    <w:sectPr w:rsidR="002B559C" w:rsidRPr="007137A6" w:rsidSect="00584E4F">
      <w:headerReference w:type="even" r:id="rId21"/>
      <w:headerReference w:type="default" r:id="rId22"/>
      <w:footerReference w:type="even" r:id="rId23"/>
      <w:footerReference w:type="default" r:id="rId24"/>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D310" w14:textId="77777777" w:rsidR="007105FD" w:rsidRPr="007137A6" w:rsidRDefault="007105FD" w:rsidP="00A96B21">
      <w:r w:rsidRPr="007137A6">
        <w:separator/>
      </w:r>
    </w:p>
  </w:endnote>
  <w:endnote w:type="continuationSeparator" w:id="0">
    <w:p w14:paraId="7C62B718" w14:textId="77777777" w:rsidR="007105FD" w:rsidRPr="007137A6" w:rsidRDefault="007105FD" w:rsidP="00A96B21">
      <w:r w:rsidRPr="007137A6">
        <w:continuationSeparator/>
      </w:r>
    </w:p>
  </w:endnote>
  <w:endnote w:type="continuationNotice" w:id="1">
    <w:p w14:paraId="7772F85D" w14:textId="77777777" w:rsidR="007105FD" w:rsidRPr="007137A6" w:rsidRDefault="00710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708784"/>
      <w:docPartObj>
        <w:docPartGallery w:val="Page Numbers (Top of Page)"/>
        <w:docPartUnique/>
      </w:docPartObj>
    </w:sdtPr>
    <w:sdtContent>
      <w:p w14:paraId="0D4F6003" w14:textId="2CF1E1F7" w:rsidR="00D85FA3" w:rsidRPr="007137A6" w:rsidRDefault="00D85FA3" w:rsidP="000F6FBB">
        <w:pPr>
          <w:pStyle w:val="Footer"/>
        </w:pPr>
        <w:r w:rsidRPr="007137A6">
          <w:rPr>
            <w:szCs w:val="20"/>
          </w:rPr>
          <w:fldChar w:fldCharType="begin"/>
        </w:r>
        <w:r w:rsidRPr="007137A6">
          <w:rPr>
            <w:szCs w:val="20"/>
          </w:rPr>
          <w:instrText xml:space="preserve"> PAGE </w:instrText>
        </w:r>
        <w:r w:rsidRPr="007137A6">
          <w:rPr>
            <w:szCs w:val="20"/>
          </w:rPr>
          <w:fldChar w:fldCharType="separate"/>
        </w:r>
        <w:r w:rsidRPr="007137A6">
          <w:rPr>
            <w:szCs w:val="20"/>
          </w:rPr>
          <w:t>2</w:t>
        </w:r>
        <w:r w:rsidRPr="007137A6">
          <w:rPr>
            <w:szCs w:val="20"/>
          </w:rPr>
          <w:fldChar w:fldCharType="end"/>
        </w:r>
        <w:r w:rsidRPr="007137A6">
          <w:rPr>
            <w:szCs w:val="20"/>
          </w:rPr>
          <w:t>/</w:t>
        </w:r>
        <w:r w:rsidRPr="007137A6">
          <w:rPr>
            <w:szCs w:val="20"/>
          </w:rPr>
          <w:fldChar w:fldCharType="begin"/>
        </w:r>
        <w:r w:rsidRPr="007137A6">
          <w:rPr>
            <w:szCs w:val="20"/>
          </w:rPr>
          <w:instrText xml:space="preserve"> NUMPAGES  </w:instrText>
        </w:r>
        <w:r w:rsidRPr="007137A6">
          <w:rPr>
            <w:szCs w:val="20"/>
          </w:rPr>
          <w:fldChar w:fldCharType="separate"/>
        </w:r>
        <w:r w:rsidRPr="007137A6">
          <w:rPr>
            <w:szCs w:val="20"/>
          </w:rPr>
          <w:t>3</w:t>
        </w:r>
        <w:r w:rsidRPr="007137A6">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4494"/>
      <w:docPartObj>
        <w:docPartGallery w:val="Page Numbers (Top of Page)"/>
        <w:docPartUnique/>
      </w:docPartObj>
    </w:sdtPr>
    <w:sdtContent>
      <w:p w14:paraId="12325E28" w14:textId="41C13C76" w:rsidR="00D85FA3" w:rsidRPr="007137A6" w:rsidRDefault="00D85FA3" w:rsidP="00F62CB6">
        <w:pPr>
          <w:pStyle w:val="Footer"/>
          <w:jc w:val="right"/>
        </w:pPr>
        <w:r w:rsidRPr="007137A6">
          <w:rPr>
            <w:szCs w:val="20"/>
          </w:rPr>
          <w:fldChar w:fldCharType="begin"/>
        </w:r>
        <w:r w:rsidRPr="007137A6">
          <w:rPr>
            <w:szCs w:val="20"/>
          </w:rPr>
          <w:instrText xml:space="preserve"> PAGE </w:instrText>
        </w:r>
        <w:r w:rsidRPr="007137A6">
          <w:rPr>
            <w:szCs w:val="20"/>
          </w:rPr>
          <w:fldChar w:fldCharType="separate"/>
        </w:r>
        <w:r w:rsidRPr="007137A6">
          <w:rPr>
            <w:szCs w:val="20"/>
          </w:rPr>
          <w:t>2</w:t>
        </w:r>
        <w:r w:rsidRPr="007137A6">
          <w:rPr>
            <w:szCs w:val="20"/>
          </w:rPr>
          <w:fldChar w:fldCharType="end"/>
        </w:r>
        <w:r w:rsidRPr="007137A6">
          <w:rPr>
            <w:szCs w:val="20"/>
          </w:rPr>
          <w:t>/</w:t>
        </w:r>
        <w:r w:rsidRPr="007137A6">
          <w:rPr>
            <w:szCs w:val="20"/>
          </w:rPr>
          <w:fldChar w:fldCharType="begin"/>
        </w:r>
        <w:r w:rsidRPr="007137A6">
          <w:rPr>
            <w:szCs w:val="20"/>
          </w:rPr>
          <w:instrText xml:space="preserve"> NUMPAGES  </w:instrText>
        </w:r>
        <w:r w:rsidRPr="007137A6">
          <w:rPr>
            <w:szCs w:val="20"/>
          </w:rPr>
          <w:fldChar w:fldCharType="separate"/>
        </w:r>
        <w:r w:rsidRPr="007137A6">
          <w:rPr>
            <w:szCs w:val="20"/>
          </w:rPr>
          <w:t>3</w:t>
        </w:r>
        <w:r w:rsidRPr="007137A6">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3F0D0A" w14:textId="77777777" w:rsidR="00D85FA3" w:rsidRDefault="00D85FA3">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68A29DC2" w14:textId="77777777" w:rsidR="00D85FA3" w:rsidRDefault="00D85FA3"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AFB4" w14:textId="77777777" w:rsidR="007105FD" w:rsidRPr="007137A6" w:rsidRDefault="007105FD" w:rsidP="00D83839">
      <w:pPr>
        <w:pStyle w:val="CBDNormal"/>
      </w:pPr>
      <w:r>
        <w:separator/>
      </w:r>
    </w:p>
  </w:footnote>
  <w:footnote w:type="continuationSeparator" w:id="0">
    <w:p w14:paraId="3A04845B" w14:textId="77777777" w:rsidR="007105FD" w:rsidRPr="007137A6" w:rsidRDefault="007105FD" w:rsidP="00D83839">
      <w:pPr>
        <w:pStyle w:val="CBDNormal"/>
      </w:pPr>
      <w:r w:rsidRPr="007137A6">
        <w:continuationSeparator/>
      </w:r>
    </w:p>
  </w:footnote>
  <w:footnote w:type="continuationNotice" w:id="1">
    <w:p w14:paraId="3DD4C027" w14:textId="77777777" w:rsidR="007105FD" w:rsidRPr="007137A6" w:rsidRDefault="007105FD" w:rsidP="00D83839">
      <w:pPr>
        <w:pStyle w:val="CBDNormal"/>
      </w:pPr>
    </w:p>
  </w:footnote>
  <w:footnote w:id="2">
    <w:p w14:paraId="670241A4" w14:textId="2E2041AA" w:rsidR="00F513D6" w:rsidRPr="007137A6" w:rsidRDefault="00D83839" w:rsidP="00D83839">
      <w:pPr>
        <w:pStyle w:val="CBDFootnoteText"/>
      </w:pPr>
      <w:r w:rsidRPr="00D83839">
        <w:rPr>
          <w:rStyle w:val="FootnoteReference"/>
          <w:rFonts w:eastAsiaTheme="majorEastAsia"/>
        </w:rPr>
        <w:footnoteRef/>
      </w:r>
      <w:r w:rsidR="00F513D6" w:rsidRPr="007137A6">
        <w:t xml:space="preserve"> </w:t>
      </w:r>
      <w:r w:rsidR="005549B9" w:rsidRPr="007137A6">
        <w:t xml:space="preserve">In replacement of </w:t>
      </w:r>
      <w:r w:rsidR="00F513D6" w:rsidRPr="007137A6">
        <w:t>Hlobsile Sikhosana (Eswatini)</w:t>
      </w:r>
      <w:r w:rsidR="000C4D0A" w:rsidRPr="007137A6">
        <w:t>,</w:t>
      </w:r>
      <w:r w:rsidR="00F513D6" w:rsidRPr="007137A6">
        <w:t xml:space="preserve"> </w:t>
      </w:r>
      <w:r w:rsidR="009474D0" w:rsidRPr="007137A6">
        <w:t xml:space="preserve">who had been </w:t>
      </w:r>
      <w:r w:rsidR="00F513D6" w:rsidRPr="007137A6">
        <w:t>elected by the Conference of the Parties at the resumed second part of its fifteenth meeting</w:t>
      </w:r>
      <w:r w:rsidR="000C4D0A" w:rsidRPr="007137A6">
        <w:t>.</w:t>
      </w:r>
    </w:p>
  </w:footnote>
  <w:footnote w:id="3">
    <w:p w14:paraId="0EAE2B0A" w14:textId="7C2A7D00" w:rsidR="001B6EB4" w:rsidRPr="007137A6" w:rsidRDefault="00D83839" w:rsidP="00D83839">
      <w:pPr>
        <w:pStyle w:val="CBDFootnoteText"/>
      </w:pPr>
      <w:r w:rsidRPr="00D83839">
        <w:rPr>
          <w:rStyle w:val="FootnoteReference"/>
        </w:rPr>
        <w:footnoteRef/>
      </w:r>
      <w:r w:rsidR="001B6EB4" w:rsidRPr="007137A6">
        <w:t xml:space="preserve"> Notification </w:t>
      </w:r>
      <w:r w:rsidR="001B6EB4" w:rsidRPr="007137A6">
        <w:rPr>
          <w:snapToGrid w:val="0"/>
        </w:rPr>
        <w:t>No. 2024-111</w:t>
      </w:r>
      <w:r w:rsidR="00C053AA" w:rsidRPr="007137A6">
        <w:rPr>
          <w:snapToGrid w:val="0"/>
        </w:rPr>
        <w:t xml:space="preserve"> of 29 November 2024.</w:t>
      </w:r>
    </w:p>
  </w:footnote>
  <w:footnote w:id="4">
    <w:p w14:paraId="42D56C8A" w14:textId="44331EC0" w:rsidR="00700194" w:rsidRPr="007137A6" w:rsidRDefault="00D83839" w:rsidP="00D83839">
      <w:pPr>
        <w:pStyle w:val="CBDFootnoteText"/>
      </w:pPr>
      <w:r w:rsidRPr="00D83839">
        <w:rPr>
          <w:rStyle w:val="FootnoteReference"/>
        </w:rPr>
        <w:footnoteRef/>
      </w:r>
      <w:r w:rsidR="00700194" w:rsidRPr="007137A6">
        <w:t xml:space="preserve"> See</w:t>
      </w:r>
      <w:r w:rsidR="00BF2126" w:rsidRPr="007137A6">
        <w:t xml:space="preserve"> </w:t>
      </w:r>
      <w:hyperlink r:id="rId1" w:history="1">
        <w:r w:rsidR="009E0FD2" w:rsidRPr="009E0FD2">
          <w:rPr>
            <w:rStyle w:val="Hyperlink"/>
          </w:rPr>
          <w:t>www.cbd.int/doc/meetings/cop/cop-16/cop-16-r2-credentials-template-en.docx</w:t>
        </w:r>
      </w:hyperlink>
      <w:r w:rsidR="009E0F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EB8D" w14:textId="152B15D1" w:rsidR="00D85FA3" w:rsidRPr="00B76DB1" w:rsidRDefault="00D85FA3" w:rsidP="00191C16">
    <w:pPr>
      <w:keepLines/>
      <w:suppressLineNumbers/>
      <w:pBdr>
        <w:bottom w:val="single" w:sz="4" w:space="1" w:color="auto"/>
      </w:pBdr>
      <w:suppressAutoHyphens/>
    </w:pPr>
    <w:r w:rsidRPr="007137A6">
      <w:rPr>
        <w:noProof/>
        <w:kern w:val="22"/>
        <w:sz w:val="20"/>
        <w:szCs w:val="20"/>
      </w:rPr>
      <w:t>CBD/COP/16/1/Add.</w:t>
    </w:r>
    <w:r w:rsidR="00FA5684" w:rsidRPr="007137A6">
      <w:rPr>
        <w:noProof/>
        <w:kern w:val="22"/>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B2F3" w14:textId="30F0B4DD" w:rsidR="00D85FA3" w:rsidRPr="007137A6" w:rsidRDefault="00D85FA3" w:rsidP="00191C16">
    <w:pPr>
      <w:keepLines/>
      <w:suppressLineNumbers/>
      <w:pBdr>
        <w:bottom w:val="single" w:sz="4" w:space="1" w:color="auto"/>
      </w:pBdr>
      <w:suppressAutoHyphens/>
      <w:jc w:val="right"/>
    </w:pPr>
    <w:r w:rsidRPr="007137A6">
      <w:rPr>
        <w:noProof/>
        <w:kern w:val="22"/>
        <w:sz w:val="20"/>
        <w:szCs w:val="20"/>
      </w:rPr>
      <w:t>CBD/COP/16/1/Add.</w:t>
    </w:r>
    <w:r w:rsidR="00FA5684" w:rsidRPr="007137A6">
      <w:rPr>
        <w:noProof/>
        <w:kern w:val="22"/>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2F8A26D5" w14:textId="4CAED61D" w:rsidR="00D85FA3" w:rsidRPr="002B559C" w:rsidRDefault="00000000" w:rsidP="002B559C">
    <w:pP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8E74C5">
          <w:rPr>
            <w:sz w:val="20"/>
            <w:szCs w:val="20"/>
            <w:lang w:val="fr-FR"/>
          </w:rPr>
          <w:t>CBD/COP/16/1/Add.4</w:t>
        </w:r>
      </w:sdtContent>
    </w:sdt>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47A464FA" w14:textId="6A58FB03" w:rsidR="00D85FA3" w:rsidRPr="002B559C" w:rsidRDefault="008E74C5" w:rsidP="002B559C">
        <w:pPr>
          <w:pBdr>
            <w:bottom w:val="single" w:sz="4" w:space="1" w:color="auto"/>
          </w:pBdr>
          <w:spacing w:after="240"/>
          <w:jc w:val="right"/>
          <w:rPr>
            <w:sz w:val="20"/>
            <w:szCs w:val="20"/>
            <w:lang w:val="fr-FR"/>
          </w:rPr>
        </w:pPr>
        <w:r>
          <w:rPr>
            <w:sz w:val="20"/>
            <w:szCs w:val="20"/>
            <w:lang w:val="fr-FR"/>
          </w:rPr>
          <w:t>CBD/COP/16/1/Add.4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FA0170D"/>
    <w:multiLevelType w:val="multilevel"/>
    <w:tmpl w:val="222A08B4"/>
    <w:numStyleLink w:val="ListCBD"/>
  </w:abstractNum>
  <w:abstractNum w:abstractNumId="16"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8"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9"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E5356EC"/>
    <w:multiLevelType w:val="multilevel"/>
    <w:tmpl w:val="07D269C8"/>
    <w:numStyleLink w:val="CBDHeadings"/>
  </w:abstractNum>
  <w:abstractNum w:abstractNumId="2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98E2FF3"/>
    <w:multiLevelType w:val="multilevel"/>
    <w:tmpl w:val="222A08B4"/>
    <w:numStyleLink w:val="ListCBD"/>
  </w:abstractNum>
  <w:abstractNum w:abstractNumId="28" w15:restartNumberingAfterBreak="0">
    <w:nsid w:val="3AD24641"/>
    <w:multiLevelType w:val="hybridMultilevel"/>
    <w:tmpl w:val="F4A06176"/>
    <w:lvl w:ilvl="0" w:tplc="185CEC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2"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E880595"/>
    <w:multiLevelType w:val="multilevel"/>
    <w:tmpl w:val="222A08B4"/>
    <w:numStyleLink w:val="ListCBD"/>
  </w:abstractNum>
  <w:abstractNum w:abstractNumId="34" w15:restartNumberingAfterBreak="0">
    <w:nsid w:val="52A66A9D"/>
    <w:multiLevelType w:val="multilevel"/>
    <w:tmpl w:val="222A08B4"/>
    <w:numStyleLink w:val="ListCBD"/>
  </w:abstractNum>
  <w:abstractNum w:abstractNumId="35"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943BEE"/>
    <w:multiLevelType w:val="multilevel"/>
    <w:tmpl w:val="222A08B4"/>
    <w:numStyleLink w:val="ListCBD"/>
  </w:abstractNum>
  <w:abstractNum w:abstractNumId="39" w15:restartNumberingAfterBreak="0">
    <w:nsid w:val="620D6AEB"/>
    <w:multiLevelType w:val="multilevel"/>
    <w:tmpl w:val="228489B8"/>
    <w:lvl w:ilvl="0">
      <w:start w:val="17"/>
      <w:numFmt w:val="decimal"/>
      <w:lvlText w:val="%1."/>
      <w:lvlJc w:val="left"/>
      <w:pPr>
        <w:tabs>
          <w:tab w:val="num" w:pos="1080"/>
        </w:tabs>
        <w:ind w:left="720" w:firstLine="0"/>
      </w:pPr>
      <w:rPr>
        <w:rFonts w:ascii="Times New Roman" w:hAnsi="Times New Roman" w:cs="Times New Roman" w:hint="default"/>
        <w:b w:val="0"/>
        <w:i w:val="0"/>
        <w:color w:val="auto"/>
        <w:sz w:val="22"/>
      </w:rPr>
    </w:lvl>
    <w:lvl w:ilvl="1">
      <w:start w:val="1"/>
      <w:numFmt w:val="lowerLetter"/>
      <w:lvlText w:val="(%2)"/>
      <w:lvlJc w:val="left"/>
      <w:pPr>
        <w:tabs>
          <w:tab w:val="num" w:pos="2201"/>
        </w:tabs>
        <w:ind w:left="761" w:firstLine="720"/>
      </w:pPr>
      <w:rPr>
        <w:rFonts w:cs="Times New Roman" w:hint="default"/>
        <w:b w:val="0"/>
        <w:i w:val="0"/>
      </w:rPr>
    </w:lvl>
    <w:lvl w:ilvl="2">
      <w:start w:val="1"/>
      <w:numFmt w:val="lowerRoman"/>
      <w:lvlText w:val="(%3)"/>
      <w:lvlJc w:val="right"/>
      <w:pPr>
        <w:tabs>
          <w:tab w:val="num" w:pos="2070"/>
        </w:tabs>
        <w:ind w:left="2070" w:hanging="360"/>
      </w:pPr>
      <w:rPr>
        <w:rFonts w:cs="Times New Roman" w:hint="default"/>
      </w:rPr>
    </w:lvl>
    <w:lvl w:ilvl="3">
      <w:start w:val="1"/>
      <w:numFmt w:val="bullet"/>
      <w:lvlText w:val=""/>
      <w:lvlJc w:val="left"/>
      <w:pPr>
        <w:tabs>
          <w:tab w:val="num" w:pos="2790"/>
        </w:tabs>
        <w:ind w:left="2790" w:hanging="720"/>
      </w:pPr>
      <w:rPr>
        <w:rFonts w:ascii="Symbol" w:hAnsi="Symbol" w:hint="default"/>
        <w:color w:val="auto"/>
        <w:sz w:val="28"/>
      </w:rPr>
    </w:lvl>
    <w:lvl w:ilvl="4">
      <w:start w:val="1"/>
      <w:numFmt w:val="lowerLetter"/>
      <w:lvlText w:val="(%5)"/>
      <w:lvlJc w:val="left"/>
      <w:pPr>
        <w:tabs>
          <w:tab w:val="num" w:pos="2430"/>
        </w:tabs>
        <w:ind w:left="2430" w:hanging="360"/>
      </w:pPr>
      <w:rPr>
        <w:rFonts w:cs="Times New Roman" w:hint="default"/>
      </w:rPr>
    </w:lvl>
    <w:lvl w:ilvl="5">
      <w:start w:val="1"/>
      <w:numFmt w:val="lowerRoman"/>
      <w:lvlText w:val="(%6)"/>
      <w:lvlJc w:val="left"/>
      <w:pPr>
        <w:tabs>
          <w:tab w:val="num" w:pos="2790"/>
        </w:tabs>
        <w:ind w:left="2790" w:hanging="360"/>
      </w:pPr>
      <w:rPr>
        <w:rFonts w:cs="Times New Roman" w:hint="default"/>
      </w:rPr>
    </w:lvl>
    <w:lvl w:ilvl="6">
      <w:start w:val="1"/>
      <w:numFmt w:val="decimal"/>
      <w:lvlText w:val="%7."/>
      <w:lvlJc w:val="left"/>
      <w:pPr>
        <w:tabs>
          <w:tab w:val="num" w:pos="3150"/>
        </w:tabs>
        <w:ind w:left="3150" w:hanging="360"/>
      </w:pPr>
      <w:rPr>
        <w:rFonts w:cs="Times New Roman" w:hint="default"/>
      </w:rPr>
    </w:lvl>
    <w:lvl w:ilvl="7">
      <w:start w:val="1"/>
      <w:numFmt w:val="lowerLetter"/>
      <w:lvlText w:val="%8."/>
      <w:lvlJc w:val="left"/>
      <w:pPr>
        <w:tabs>
          <w:tab w:val="num" w:pos="3510"/>
        </w:tabs>
        <w:ind w:left="3510" w:hanging="360"/>
      </w:pPr>
      <w:rPr>
        <w:rFonts w:cs="Times New Roman" w:hint="default"/>
      </w:rPr>
    </w:lvl>
    <w:lvl w:ilvl="8">
      <w:start w:val="1"/>
      <w:numFmt w:val="lowerRoman"/>
      <w:lvlText w:val="%9."/>
      <w:lvlJc w:val="left"/>
      <w:pPr>
        <w:tabs>
          <w:tab w:val="num" w:pos="3870"/>
        </w:tabs>
        <w:ind w:left="3870" w:hanging="360"/>
      </w:pPr>
      <w:rPr>
        <w:rFonts w:cs="Times New Roman" w:hint="default"/>
      </w:rPr>
    </w:lvl>
  </w:abstractNum>
  <w:abstractNum w:abstractNumId="40" w15:restartNumberingAfterBreak="0">
    <w:nsid w:val="68B70991"/>
    <w:multiLevelType w:val="multilevel"/>
    <w:tmpl w:val="222A08B4"/>
    <w:numStyleLink w:val="ListCBD"/>
  </w:abstractNum>
  <w:abstractNum w:abstractNumId="4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3" w15:restartNumberingAfterBreak="0">
    <w:nsid w:val="72FF7DFA"/>
    <w:multiLevelType w:val="multilevel"/>
    <w:tmpl w:val="929049D4"/>
    <w:lvl w:ilvl="0">
      <w:start w:val="33"/>
      <w:numFmt w:val="decimal"/>
      <w:lvlText w:val="%1."/>
      <w:lvlJc w:val="left"/>
      <w:pPr>
        <w:tabs>
          <w:tab w:val="num" w:pos="1080"/>
        </w:tabs>
        <w:ind w:left="720" w:firstLine="0"/>
      </w:pPr>
      <w:rPr>
        <w:rFonts w:ascii="Times New Roman" w:hAnsi="Times New Roman" w:cs="Times New Roman" w:hint="default"/>
        <w:b w:val="0"/>
        <w:i w:val="0"/>
        <w:color w:val="auto"/>
        <w:sz w:val="22"/>
      </w:rPr>
    </w:lvl>
    <w:lvl w:ilvl="1">
      <w:start w:val="1"/>
      <w:numFmt w:val="lowerLetter"/>
      <w:lvlText w:val="(%2)"/>
      <w:lvlJc w:val="left"/>
      <w:pPr>
        <w:tabs>
          <w:tab w:val="num" w:pos="2201"/>
        </w:tabs>
        <w:ind w:left="761" w:firstLine="720"/>
      </w:pPr>
      <w:rPr>
        <w:rFonts w:cs="Times New Roman" w:hint="default"/>
        <w:b w:val="0"/>
        <w:i w:val="0"/>
      </w:rPr>
    </w:lvl>
    <w:lvl w:ilvl="2">
      <w:start w:val="1"/>
      <w:numFmt w:val="lowerRoman"/>
      <w:lvlText w:val="(%3)"/>
      <w:lvlJc w:val="right"/>
      <w:pPr>
        <w:tabs>
          <w:tab w:val="num" w:pos="2070"/>
        </w:tabs>
        <w:ind w:left="2070" w:hanging="360"/>
      </w:pPr>
      <w:rPr>
        <w:rFonts w:cs="Times New Roman" w:hint="default"/>
      </w:rPr>
    </w:lvl>
    <w:lvl w:ilvl="3">
      <w:start w:val="1"/>
      <w:numFmt w:val="bullet"/>
      <w:lvlText w:val=""/>
      <w:lvlJc w:val="left"/>
      <w:pPr>
        <w:tabs>
          <w:tab w:val="num" w:pos="2790"/>
        </w:tabs>
        <w:ind w:left="2790" w:hanging="720"/>
      </w:pPr>
      <w:rPr>
        <w:rFonts w:ascii="Symbol" w:hAnsi="Symbol" w:hint="default"/>
        <w:color w:val="auto"/>
        <w:sz w:val="28"/>
      </w:rPr>
    </w:lvl>
    <w:lvl w:ilvl="4">
      <w:start w:val="1"/>
      <w:numFmt w:val="lowerLetter"/>
      <w:lvlText w:val="(%5)"/>
      <w:lvlJc w:val="left"/>
      <w:pPr>
        <w:tabs>
          <w:tab w:val="num" w:pos="2430"/>
        </w:tabs>
        <w:ind w:left="2430" w:hanging="360"/>
      </w:pPr>
      <w:rPr>
        <w:rFonts w:cs="Times New Roman" w:hint="default"/>
      </w:rPr>
    </w:lvl>
    <w:lvl w:ilvl="5">
      <w:start w:val="1"/>
      <w:numFmt w:val="lowerRoman"/>
      <w:lvlText w:val="(%6)"/>
      <w:lvlJc w:val="left"/>
      <w:pPr>
        <w:tabs>
          <w:tab w:val="num" w:pos="2790"/>
        </w:tabs>
        <w:ind w:left="2790" w:hanging="360"/>
      </w:pPr>
      <w:rPr>
        <w:rFonts w:cs="Times New Roman" w:hint="default"/>
      </w:rPr>
    </w:lvl>
    <w:lvl w:ilvl="6">
      <w:start w:val="1"/>
      <w:numFmt w:val="decimal"/>
      <w:lvlText w:val="%7."/>
      <w:lvlJc w:val="left"/>
      <w:pPr>
        <w:tabs>
          <w:tab w:val="num" w:pos="3150"/>
        </w:tabs>
        <w:ind w:left="3150" w:hanging="360"/>
      </w:pPr>
      <w:rPr>
        <w:rFonts w:cs="Times New Roman" w:hint="default"/>
      </w:rPr>
    </w:lvl>
    <w:lvl w:ilvl="7">
      <w:start w:val="1"/>
      <w:numFmt w:val="lowerLetter"/>
      <w:lvlText w:val="%8."/>
      <w:lvlJc w:val="left"/>
      <w:pPr>
        <w:tabs>
          <w:tab w:val="num" w:pos="3510"/>
        </w:tabs>
        <w:ind w:left="3510" w:hanging="360"/>
      </w:pPr>
      <w:rPr>
        <w:rFonts w:cs="Times New Roman" w:hint="default"/>
      </w:rPr>
    </w:lvl>
    <w:lvl w:ilvl="8">
      <w:start w:val="1"/>
      <w:numFmt w:val="lowerRoman"/>
      <w:lvlText w:val="%9."/>
      <w:lvlJc w:val="left"/>
      <w:pPr>
        <w:tabs>
          <w:tab w:val="num" w:pos="3870"/>
        </w:tabs>
        <w:ind w:left="3870" w:hanging="360"/>
      </w:pPr>
      <w:rPr>
        <w:rFonts w:cs="Times New Roman" w:hint="default"/>
      </w:rPr>
    </w:lvl>
  </w:abstractNum>
  <w:abstractNum w:abstractNumId="4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5"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19103448">
    <w:abstractNumId w:val="30"/>
  </w:num>
  <w:num w:numId="2" w16cid:durableId="1183056410">
    <w:abstractNumId w:val="40"/>
  </w:num>
  <w:num w:numId="3" w16cid:durableId="1595437956">
    <w:abstractNumId w:val="37"/>
  </w:num>
  <w:num w:numId="4" w16cid:durableId="495995297">
    <w:abstractNumId w:val="45"/>
  </w:num>
  <w:num w:numId="5" w16cid:durableId="387650124">
    <w:abstractNumId w:val="23"/>
  </w:num>
  <w:num w:numId="6" w16cid:durableId="1474984872">
    <w:abstractNumId w:val="32"/>
  </w:num>
  <w:num w:numId="7" w16cid:durableId="767388929">
    <w:abstractNumId w:val="28"/>
  </w:num>
  <w:num w:numId="8" w16cid:durableId="1390765822">
    <w:abstractNumId w:val="40"/>
  </w:num>
  <w:num w:numId="9" w16cid:durableId="1039210932">
    <w:abstractNumId w:val="38"/>
  </w:num>
  <w:num w:numId="10" w16cid:durableId="1671909441">
    <w:abstractNumId w:val="31"/>
    <w:lvlOverride w:ilvl="0">
      <w:lvl w:ilvl="0">
        <w:start w:val="1"/>
        <w:numFmt w:val="decimal"/>
        <w:pStyle w:val="CBDNormalNumber"/>
        <w:lvlText w:val="%1."/>
        <w:lvlJc w:val="left"/>
        <w:pPr>
          <w:ind w:left="1843"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1" w16cid:durableId="801001244">
    <w:abstractNumId w:val="41"/>
  </w:num>
  <w:num w:numId="12" w16cid:durableId="266498594">
    <w:abstractNumId w:val="41"/>
  </w:num>
  <w:num w:numId="13" w16cid:durableId="1257520896">
    <w:abstractNumId w:val="41"/>
  </w:num>
  <w:num w:numId="14" w16cid:durableId="2087340627">
    <w:abstractNumId w:val="41"/>
  </w:num>
  <w:num w:numId="15" w16cid:durableId="157768168">
    <w:abstractNumId w:val="41"/>
  </w:num>
  <w:num w:numId="16" w16cid:durableId="1847012668">
    <w:abstractNumId w:val="41"/>
  </w:num>
  <w:num w:numId="17" w16cid:durableId="617446808">
    <w:abstractNumId w:val="42"/>
  </w:num>
  <w:num w:numId="18" w16cid:durableId="1197044893">
    <w:abstractNumId w:val="42"/>
  </w:num>
  <w:num w:numId="19" w16cid:durableId="1720978097">
    <w:abstractNumId w:val="42"/>
  </w:num>
  <w:num w:numId="20" w16cid:durableId="849563837">
    <w:abstractNumId w:val="42"/>
  </w:num>
  <w:num w:numId="21" w16cid:durableId="1580017393">
    <w:abstractNumId w:val="31"/>
  </w:num>
  <w:num w:numId="22" w16cid:durableId="1508865255">
    <w:abstractNumId w:val="31"/>
  </w:num>
  <w:num w:numId="23" w16cid:durableId="2083678586">
    <w:abstractNumId w:val="31"/>
  </w:num>
  <w:num w:numId="24" w16cid:durableId="2011055364">
    <w:abstractNumId w:val="31"/>
  </w:num>
  <w:num w:numId="25" w16cid:durableId="1461875081">
    <w:abstractNumId w:val="31"/>
  </w:num>
  <w:num w:numId="26" w16cid:durableId="323895496">
    <w:abstractNumId w:val="31"/>
  </w:num>
  <w:num w:numId="27" w16cid:durableId="330764342">
    <w:abstractNumId w:val="31"/>
  </w:num>
  <w:num w:numId="28" w16cid:durableId="946693497">
    <w:abstractNumId w:val="31"/>
  </w:num>
  <w:num w:numId="29" w16cid:durableId="1697736265">
    <w:abstractNumId w:val="31"/>
  </w:num>
  <w:num w:numId="30" w16cid:durableId="1561556943">
    <w:abstractNumId w:val="31"/>
  </w:num>
  <w:num w:numId="31" w16cid:durableId="2117213432">
    <w:abstractNumId w:val="31"/>
  </w:num>
  <w:num w:numId="32" w16cid:durableId="1491749179">
    <w:abstractNumId w:val="31"/>
  </w:num>
  <w:num w:numId="33" w16cid:durableId="1881746745">
    <w:abstractNumId w:val="31"/>
  </w:num>
  <w:num w:numId="34" w16cid:durableId="1334528960">
    <w:abstractNumId w:val="31"/>
  </w:num>
  <w:num w:numId="35" w16cid:durableId="181866192">
    <w:abstractNumId w:val="31"/>
  </w:num>
  <w:num w:numId="36" w16cid:durableId="207032871">
    <w:abstractNumId w:val="31"/>
  </w:num>
  <w:num w:numId="37" w16cid:durableId="1528638618">
    <w:abstractNumId w:val="31"/>
  </w:num>
  <w:num w:numId="38" w16cid:durableId="1754542574">
    <w:abstractNumId w:val="31"/>
  </w:num>
  <w:num w:numId="39" w16cid:durableId="750732673">
    <w:abstractNumId w:val="31"/>
  </w:num>
  <w:num w:numId="40" w16cid:durableId="167988486">
    <w:abstractNumId w:val="31"/>
  </w:num>
  <w:num w:numId="41" w16cid:durableId="581304652">
    <w:abstractNumId w:val="31"/>
  </w:num>
  <w:num w:numId="42" w16cid:durableId="1848711685">
    <w:abstractNumId w:val="31"/>
  </w:num>
  <w:num w:numId="43" w16cid:durableId="1016469073">
    <w:abstractNumId w:val="31"/>
  </w:num>
  <w:num w:numId="44" w16cid:durableId="855462338">
    <w:abstractNumId w:val="31"/>
  </w:num>
  <w:num w:numId="45" w16cid:durableId="1618488547">
    <w:abstractNumId w:val="31"/>
  </w:num>
  <w:num w:numId="46" w16cid:durableId="1056782835">
    <w:abstractNumId w:val="31"/>
  </w:num>
  <w:num w:numId="47" w16cid:durableId="980235040">
    <w:abstractNumId w:val="31"/>
  </w:num>
  <w:num w:numId="48" w16cid:durableId="1178227320">
    <w:abstractNumId w:val="31"/>
  </w:num>
  <w:num w:numId="49" w16cid:durableId="900092255">
    <w:abstractNumId w:val="31"/>
  </w:num>
  <w:num w:numId="50" w16cid:durableId="1282036091">
    <w:abstractNumId w:val="31"/>
  </w:num>
  <w:num w:numId="51" w16cid:durableId="1553883394">
    <w:abstractNumId w:val="31"/>
  </w:num>
  <w:num w:numId="52" w16cid:durableId="1527019594">
    <w:abstractNumId w:val="31"/>
  </w:num>
  <w:num w:numId="53" w16cid:durableId="1272470172">
    <w:abstractNumId w:val="31"/>
  </w:num>
  <w:num w:numId="54" w16cid:durableId="1818641933">
    <w:abstractNumId w:val="31"/>
  </w:num>
  <w:num w:numId="55" w16cid:durableId="296763715">
    <w:abstractNumId w:val="31"/>
  </w:num>
  <w:num w:numId="56" w16cid:durableId="13697133">
    <w:abstractNumId w:val="31"/>
  </w:num>
  <w:num w:numId="57" w16cid:durableId="657030278">
    <w:abstractNumId w:val="31"/>
  </w:num>
  <w:num w:numId="58" w16cid:durableId="1896889911">
    <w:abstractNumId w:val="31"/>
  </w:num>
  <w:num w:numId="59" w16cid:durableId="1783567415">
    <w:abstractNumId w:val="31"/>
  </w:num>
  <w:num w:numId="60" w16cid:durableId="334576798">
    <w:abstractNumId w:val="31"/>
  </w:num>
  <w:num w:numId="61" w16cid:durableId="305429160">
    <w:abstractNumId w:val="31"/>
  </w:num>
  <w:num w:numId="62" w16cid:durableId="1309936095">
    <w:abstractNumId w:val="31"/>
  </w:num>
  <w:num w:numId="63" w16cid:durableId="1228565706">
    <w:abstractNumId w:val="31"/>
  </w:num>
  <w:num w:numId="64" w16cid:durableId="1273128171">
    <w:abstractNumId w:val="31"/>
  </w:num>
  <w:num w:numId="65" w16cid:durableId="752434097">
    <w:abstractNumId w:val="31"/>
  </w:num>
  <w:num w:numId="66" w16cid:durableId="736051071">
    <w:abstractNumId w:val="31"/>
  </w:num>
  <w:num w:numId="67" w16cid:durableId="533463430">
    <w:abstractNumId w:val="31"/>
  </w:num>
  <w:num w:numId="68" w16cid:durableId="1639215051">
    <w:abstractNumId w:val="31"/>
  </w:num>
  <w:num w:numId="69" w16cid:durableId="486824937">
    <w:abstractNumId w:val="31"/>
  </w:num>
  <w:num w:numId="70" w16cid:durableId="910310247">
    <w:abstractNumId w:val="31"/>
  </w:num>
  <w:num w:numId="71" w16cid:durableId="178980184">
    <w:abstractNumId w:val="31"/>
  </w:num>
  <w:num w:numId="72" w16cid:durableId="2095661066">
    <w:abstractNumId w:val="31"/>
  </w:num>
  <w:num w:numId="73" w16cid:durableId="1659379405">
    <w:abstractNumId w:val="31"/>
  </w:num>
  <w:num w:numId="74" w16cid:durableId="1758745262">
    <w:abstractNumId w:val="31"/>
  </w:num>
  <w:num w:numId="75" w16cid:durableId="1167986605">
    <w:abstractNumId w:val="31"/>
  </w:num>
  <w:num w:numId="76" w16cid:durableId="792556767">
    <w:abstractNumId w:val="31"/>
  </w:num>
  <w:num w:numId="77" w16cid:durableId="363793140">
    <w:abstractNumId w:val="31"/>
  </w:num>
  <w:num w:numId="78" w16cid:durableId="229310808">
    <w:abstractNumId w:val="31"/>
  </w:num>
  <w:num w:numId="79" w16cid:durableId="1763450337">
    <w:abstractNumId w:val="31"/>
  </w:num>
  <w:num w:numId="80" w16cid:durableId="818107111">
    <w:abstractNumId w:val="31"/>
  </w:num>
  <w:num w:numId="81" w16cid:durableId="174730879">
    <w:abstractNumId w:val="31"/>
  </w:num>
  <w:num w:numId="82" w16cid:durableId="1491167428">
    <w:abstractNumId w:val="31"/>
  </w:num>
  <w:num w:numId="83" w16cid:durableId="1701472968">
    <w:abstractNumId w:val="31"/>
  </w:num>
  <w:num w:numId="84" w16cid:durableId="1038772270">
    <w:abstractNumId w:val="31"/>
  </w:num>
  <w:num w:numId="85" w16cid:durableId="1290361914">
    <w:abstractNumId w:val="31"/>
  </w:num>
  <w:num w:numId="86" w16cid:durableId="1881554234">
    <w:abstractNumId w:val="31"/>
  </w:num>
  <w:num w:numId="87" w16cid:durableId="604970152">
    <w:abstractNumId w:val="31"/>
  </w:num>
  <w:num w:numId="88" w16cid:durableId="303969617">
    <w:abstractNumId w:val="31"/>
  </w:num>
  <w:num w:numId="89" w16cid:durableId="1618637690">
    <w:abstractNumId w:val="31"/>
  </w:num>
  <w:num w:numId="90" w16cid:durableId="1925873528">
    <w:abstractNumId w:val="31"/>
  </w:num>
  <w:num w:numId="91" w16cid:durableId="1140343417">
    <w:abstractNumId w:val="31"/>
  </w:num>
  <w:num w:numId="92" w16cid:durableId="951546112">
    <w:abstractNumId w:val="31"/>
  </w:num>
  <w:num w:numId="93" w16cid:durableId="1205366288">
    <w:abstractNumId w:val="31"/>
  </w:num>
  <w:num w:numId="94" w16cid:durableId="687947872">
    <w:abstractNumId w:val="31"/>
  </w:num>
  <w:num w:numId="95" w16cid:durableId="280890406">
    <w:abstractNumId w:val="31"/>
  </w:num>
  <w:num w:numId="96" w16cid:durableId="296839986">
    <w:abstractNumId w:val="31"/>
  </w:num>
  <w:num w:numId="97" w16cid:durableId="1893996527">
    <w:abstractNumId w:val="31"/>
  </w:num>
  <w:num w:numId="98" w16cid:durableId="475999006">
    <w:abstractNumId w:val="31"/>
  </w:num>
  <w:num w:numId="99" w16cid:durableId="854733498">
    <w:abstractNumId w:val="31"/>
  </w:num>
  <w:num w:numId="100" w16cid:durableId="278297044">
    <w:abstractNumId w:val="31"/>
  </w:num>
  <w:num w:numId="101" w16cid:durableId="75367393">
    <w:abstractNumId w:val="31"/>
  </w:num>
  <w:num w:numId="102" w16cid:durableId="2069179668">
    <w:abstractNumId w:val="31"/>
  </w:num>
  <w:num w:numId="103" w16cid:durableId="1214274820">
    <w:abstractNumId w:val="31"/>
  </w:num>
  <w:num w:numId="104" w16cid:durableId="1628387308">
    <w:abstractNumId w:val="31"/>
  </w:num>
  <w:num w:numId="105" w16cid:durableId="430518344">
    <w:abstractNumId w:val="31"/>
  </w:num>
  <w:num w:numId="106" w16cid:durableId="2071032660">
    <w:abstractNumId w:val="31"/>
  </w:num>
  <w:num w:numId="107" w16cid:durableId="339938637">
    <w:abstractNumId w:val="31"/>
  </w:num>
  <w:num w:numId="108" w16cid:durableId="2029672610">
    <w:abstractNumId w:val="31"/>
  </w:num>
  <w:num w:numId="109" w16cid:durableId="265773435">
    <w:abstractNumId w:val="31"/>
  </w:num>
  <w:num w:numId="110" w16cid:durableId="338778464">
    <w:abstractNumId w:val="31"/>
  </w:num>
  <w:num w:numId="111" w16cid:durableId="367414916">
    <w:abstractNumId w:val="31"/>
  </w:num>
  <w:num w:numId="112" w16cid:durableId="262883742">
    <w:abstractNumId w:val="31"/>
  </w:num>
  <w:num w:numId="113" w16cid:durableId="228612924">
    <w:abstractNumId w:val="31"/>
  </w:num>
  <w:num w:numId="114" w16cid:durableId="1912812015">
    <w:abstractNumId w:val="31"/>
  </w:num>
  <w:num w:numId="115" w16cid:durableId="962612034">
    <w:abstractNumId w:val="31"/>
  </w:num>
  <w:num w:numId="116" w16cid:durableId="17197903">
    <w:abstractNumId w:val="31"/>
  </w:num>
  <w:num w:numId="117" w16cid:durableId="1524249842">
    <w:abstractNumId w:val="31"/>
  </w:num>
  <w:num w:numId="118" w16cid:durableId="1079904799">
    <w:abstractNumId w:val="31"/>
  </w:num>
  <w:num w:numId="119" w16cid:durableId="1448040623">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0" w16cid:durableId="140787649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1" w16cid:durableId="589973617">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2" w16cid:durableId="1149126083">
    <w:abstractNumId w:val="40"/>
  </w:num>
  <w:num w:numId="123" w16cid:durableId="203443490">
    <w:abstractNumId w:val="31"/>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4" w16cid:durableId="159543302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5" w16cid:durableId="1596010677">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num>
  <w:num w:numId="126" w16cid:durableId="1577587069">
    <w:abstractNumId w:val="31"/>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27" w16cid:durableId="2013487416">
    <w:abstractNumId w:val="39"/>
  </w:num>
  <w:num w:numId="128" w16cid:durableId="1075662580">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29" w16cid:durableId="933326039">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0" w16cid:durableId="620191599">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1" w16cid:durableId="353579783">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2" w16cid:durableId="1052391811">
    <w:abstractNumId w:val="31"/>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33" w16cid:durableId="1798061993">
    <w:abstractNumId w:val="43"/>
  </w:num>
  <w:num w:numId="134" w16cid:durableId="560672902">
    <w:abstractNumId w:val="14"/>
  </w:num>
  <w:num w:numId="135" w16cid:durableId="1933662228">
    <w:abstractNumId w:val="26"/>
  </w:num>
  <w:num w:numId="136" w16cid:durableId="1991909117">
    <w:abstractNumId w:val="11"/>
  </w:num>
  <w:num w:numId="137" w16cid:durableId="1138956019">
    <w:abstractNumId w:val="18"/>
  </w:num>
  <w:num w:numId="138" w16cid:durableId="607395260">
    <w:abstractNumId w:val="9"/>
  </w:num>
  <w:num w:numId="139" w16cid:durableId="98110136">
    <w:abstractNumId w:val="7"/>
  </w:num>
  <w:num w:numId="140" w16cid:durableId="920676582">
    <w:abstractNumId w:val="6"/>
  </w:num>
  <w:num w:numId="141" w16cid:durableId="447286378">
    <w:abstractNumId w:val="5"/>
  </w:num>
  <w:num w:numId="142" w16cid:durableId="1532258362">
    <w:abstractNumId w:val="4"/>
  </w:num>
  <w:num w:numId="143" w16cid:durableId="1587106058">
    <w:abstractNumId w:val="8"/>
  </w:num>
  <w:num w:numId="144" w16cid:durableId="1646355732">
    <w:abstractNumId w:val="3"/>
  </w:num>
  <w:num w:numId="145" w16cid:durableId="2006930253">
    <w:abstractNumId w:val="2"/>
  </w:num>
  <w:num w:numId="146" w16cid:durableId="1811677887">
    <w:abstractNumId w:val="1"/>
  </w:num>
  <w:num w:numId="147" w16cid:durableId="537353487">
    <w:abstractNumId w:val="0"/>
  </w:num>
  <w:num w:numId="148" w16cid:durableId="158270868">
    <w:abstractNumId w:val="44"/>
  </w:num>
  <w:num w:numId="149" w16cid:durableId="159275565">
    <w:abstractNumId w:val="20"/>
  </w:num>
  <w:num w:numId="150" w16cid:durableId="271714945">
    <w:abstractNumId w:val="21"/>
  </w:num>
  <w:num w:numId="151" w16cid:durableId="1638680439">
    <w:abstractNumId w:val="40"/>
    <w:lvlOverride w:ilvl="0">
      <w:startOverride w:val="1"/>
    </w:lvlOverride>
  </w:num>
  <w:num w:numId="152" w16cid:durableId="1865050652">
    <w:abstractNumId w:val="34"/>
  </w:num>
  <w:num w:numId="153" w16cid:durableId="80179172">
    <w:abstractNumId w:val="36"/>
  </w:num>
  <w:num w:numId="154" w16cid:durableId="20679887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71076976">
    <w:abstractNumId w:val="15"/>
  </w:num>
  <w:num w:numId="156" w16cid:durableId="939752621">
    <w:abstractNumId w:val="33"/>
  </w:num>
  <w:num w:numId="157" w16cid:durableId="915044361">
    <w:abstractNumId w:val="27"/>
  </w:num>
  <w:num w:numId="158" w16cid:durableId="855196379">
    <w:abstractNumId w:val="17"/>
  </w:num>
  <w:num w:numId="159" w16cid:durableId="14668533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01917413">
    <w:abstractNumId w:val="19"/>
  </w:num>
  <w:num w:numId="161" w16cid:durableId="708722651">
    <w:abstractNumId w:val="10"/>
  </w:num>
  <w:num w:numId="162" w16cid:durableId="2136412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96523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8112374">
    <w:abstractNumId w:val="12"/>
  </w:num>
  <w:num w:numId="165" w16cid:durableId="1607615596">
    <w:abstractNumId w:val="22"/>
  </w:num>
  <w:num w:numId="166" w16cid:durableId="643118139">
    <w:abstractNumId w:val="22"/>
    <w:lvlOverride w:ilvl="0">
      <w:startOverride w:val="1"/>
    </w:lvlOverride>
  </w:num>
  <w:num w:numId="167" w16cid:durableId="820851909">
    <w:abstractNumId w:val="22"/>
    <w:lvlOverride w:ilvl="0">
      <w:startOverride w:val="1"/>
    </w:lvlOverride>
  </w:num>
  <w:num w:numId="168" w16cid:durableId="709648587">
    <w:abstractNumId w:val="22"/>
    <w:lvlOverride w:ilvl="0">
      <w:startOverride w:val="1"/>
    </w:lvlOverride>
  </w:num>
  <w:num w:numId="169" w16cid:durableId="1353799543">
    <w:abstractNumId w:val="25"/>
  </w:num>
  <w:num w:numId="170" w16cid:durableId="1570270110">
    <w:abstractNumId w:val="35"/>
  </w:num>
  <w:num w:numId="171" w16cid:durableId="2125995167">
    <w:abstractNumId w:val="29"/>
  </w:num>
  <w:num w:numId="172" w16cid:durableId="1627851340">
    <w:abstractNumId w:val="24"/>
  </w:num>
  <w:num w:numId="173" w16cid:durableId="1945532808">
    <w:abstractNumId w:val="16"/>
  </w:num>
  <w:num w:numId="174" w16cid:durableId="6844785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02764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703213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06494965">
    <w:abstractNumId w:val="13"/>
  </w:num>
  <w:num w:numId="178"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807938789">
    <w:abstractNumId w:val="8"/>
  </w:num>
  <w:num w:numId="181" w16cid:durableId="1423451298">
    <w:abstractNumId w:val="3"/>
  </w:num>
  <w:num w:numId="182" w16cid:durableId="310333700">
    <w:abstractNumId w:val="2"/>
  </w:num>
  <w:num w:numId="183" w16cid:durableId="729882133">
    <w:abstractNumId w:val="1"/>
  </w:num>
  <w:num w:numId="184" w16cid:durableId="998769507">
    <w:abstractNumId w:val="0"/>
  </w:num>
  <w:num w:numId="185" w16cid:durableId="1969236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91B"/>
    <w:rsid w:val="000009DF"/>
    <w:rsid w:val="00000B1F"/>
    <w:rsid w:val="00000FDC"/>
    <w:rsid w:val="00001034"/>
    <w:rsid w:val="00001250"/>
    <w:rsid w:val="0000143C"/>
    <w:rsid w:val="00001B40"/>
    <w:rsid w:val="00002B05"/>
    <w:rsid w:val="00003040"/>
    <w:rsid w:val="00003627"/>
    <w:rsid w:val="00004431"/>
    <w:rsid w:val="00004DAA"/>
    <w:rsid w:val="00004F49"/>
    <w:rsid w:val="00005D29"/>
    <w:rsid w:val="00006327"/>
    <w:rsid w:val="00006E28"/>
    <w:rsid w:val="000071F5"/>
    <w:rsid w:val="00007C78"/>
    <w:rsid w:val="00010881"/>
    <w:rsid w:val="00011011"/>
    <w:rsid w:val="00011059"/>
    <w:rsid w:val="00011CEF"/>
    <w:rsid w:val="00012C0B"/>
    <w:rsid w:val="00012DE3"/>
    <w:rsid w:val="00013529"/>
    <w:rsid w:val="0001373C"/>
    <w:rsid w:val="00013F7B"/>
    <w:rsid w:val="00014120"/>
    <w:rsid w:val="00015832"/>
    <w:rsid w:val="00015DF5"/>
    <w:rsid w:val="00016B87"/>
    <w:rsid w:val="00016C43"/>
    <w:rsid w:val="00016CD8"/>
    <w:rsid w:val="000171D3"/>
    <w:rsid w:val="000173E6"/>
    <w:rsid w:val="000174F9"/>
    <w:rsid w:val="000177A1"/>
    <w:rsid w:val="00017B5D"/>
    <w:rsid w:val="00020896"/>
    <w:rsid w:val="00020D60"/>
    <w:rsid w:val="00020DEC"/>
    <w:rsid w:val="00020EB8"/>
    <w:rsid w:val="000215A4"/>
    <w:rsid w:val="00021E5C"/>
    <w:rsid w:val="00022562"/>
    <w:rsid w:val="0002373F"/>
    <w:rsid w:val="000237AB"/>
    <w:rsid w:val="0002491C"/>
    <w:rsid w:val="00025252"/>
    <w:rsid w:val="00025B4C"/>
    <w:rsid w:val="00025B6A"/>
    <w:rsid w:val="000266E3"/>
    <w:rsid w:val="0002788C"/>
    <w:rsid w:val="00027F7B"/>
    <w:rsid w:val="000301D9"/>
    <w:rsid w:val="00032B62"/>
    <w:rsid w:val="00033052"/>
    <w:rsid w:val="000336C0"/>
    <w:rsid w:val="0003393F"/>
    <w:rsid w:val="00033990"/>
    <w:rsid w:val="00033DB3"/>
    <w:rsid w:val="000342B2"/>
    <w:rsid w:val="00034A4C"/>
    <w:rsid w:val="00034AE0"/>
    <w:rsid w:val="00035B67"/>
    <w:rsid w:val="0003645E"/>
    <w:rsid w:val="00036C87"/>
    <w:rsid w:val="00036DF7"/>
    <w:rsid w:val="00036F82"/>
    <w:rsid w:val="00037406"/>
    <w:rsid w:val="00037914"/>
    <w:rsid w:val="00040598"/>
    <w:rsid w:val="0004115E"/>
    <w:rsid w:val="0004182F"/>
    <w:rsid w:val="00041A61"/>
    <w:rsid w:val="00042861"/>
    <w:rsid w:val="0004334E"/>
    <w:rsid w:val="0004353C"/>
    <w:rsid w:val="00043DB9"/>
    <w:rsid w:val="00043E83"/>
    <w:rsid w:val="000446FF"/>
    <w:rsid w:val="00047D4D"/>
    <w:rsid w:val="00050414"/>
    <w:rsid w:val="00050CC3"/>
    <w:rsid w:val="00050E6E"/>
    <w:rsid w:val="000517CB"/>
    <w:rsid w:val="00051B37"/>
    <w:rsid w:val="00052AA4"/>
    <w:rsid w:val="00054C8D"/>
    <w:rsid w:val="000555B8"/>
    <w:rsid w:val="00056936"/>
    <w:rsid w:val="00057DC2"/>
    <w:rsid w:val="00060BCD"/>
    <w:rsid w:val="00060E27"/>
    <w:rsid w:val="00061F1A"/>
    <w:rsid w:val="00063408"/>
    <w:rsid w:val="00064669"/>
    <w:rsid w:val="00064F64"/>
    <w:rsid w:val="00065048"/>
    <w:rsid w:val="00065326"/>
    <w:rsid w:val="00066269"/>
    <w:rsid w:val="000701AB"/>
    <w:rsid w:val="00070AD0"/>
    <w:rsid w:val="00070EB4"/>
    <w:rsid w:val="000728B5"/>
    <w:rsid w:val="000732D2"/>
    <w:rsid w:val="00073550"/>
    <w:rsid w:val="00073740"/>
    <w:rsid w:val="00074C6C"/>
    <w:rsid w:val="0007549C"/>
    <w:rsid w:val="00075B94"/>
    <w:rsid w:val="000763F9"/>
    <w:rsid w:val="000766D3"/>
    <w:rsid w:val="00080E6B"/>
    <w:rsid w:val="000830F6"/>
    <w:rsid w:val="0008332E"/>
    <w:rsid w:val="000834E2"/>
    <w:rsid w:val="00083595"/>
    <w:rsid w:val="00083FD2"/>
    <w:rsid w:val="0008586E"/>
    <w:rsid w:val="00086066"/>
    <w:rsid w:val="00087250"/>
    <w:rsid w:val="00091134"/>
    <w:rsid w:val="00092023"/>
    <w:rsid w:val="000925C5"/>
    <w:rsid w:val="00093ADA"/>
    <w:rsid w:val="000941D0"/>
    <w:rsid w:val="00094ABD"/>
    <w:rsid w:val="00096018"/>
    <w:rsid w:val="00096D69"/>
    <w:rsid w:val="000974A0"/>
    <w:rsid w:val="000976E3"/>
    <w:rsid w:val="000A0326"/>
    <w:rsid w:val="000A0614"/>
    <w:rsid w:val="000A0ECB"/>
    <w:rsid w:val="000A13A2"/>
    <w:rsid w:val="000A1717"/>
    <w:rsid w:val="000A1989"/>
    <w:rsid w:val="000A1AAC"/>
    <w:rsid w:val="000A1BC6"/>
    <w:rsid w:val="000A2D7F"/>
    <w:rsid w:val="000A2E48"/>
    <w:rsid w:val="000A3310"/>
    <w:rsid w:val="000A3C84"/>
    <w:rsid w:val="000A422E"/>
    <w:rsid w:val="000A426C"/>
    <w:rsid w:val="000A5A1E"/>
    <w:rsid w:val="000A5DC5"/>
    <w:rsid w:val="000A66C2"/>
    <w:rsid w:val="000A73B7"/>
    <w:rsid w:val="000B12E0"/>
    <w:rsid w:val="000B1668"/>
    <w:rsid w:val="000B1B49"/>
    <w:rsid w:val="000B24C2"/>
    <w:rsid w:val="000B2BE2"/>
    <w:rsid w:val="000B3B8D"/>
    <w:rsid w:val="000B3EFE"/>
    <w:rsid w:val="000B4B61"/>
    <w:rsid w:val="000B4FB9"/>
    <w:rsid w:val="000B53A0"/>
    <w:rsid w:val="000B5566"/>
    <w:rsid w:val="000B582B"/>
    <w:rsid w:val="000B5EDD"/>
    <w:rsid w:val="000B69D1"/>
    <w:rsid w:val="000B70BA"/>
    <w:rsid w:val="000B734B"/>
    <w:rsid w:val="000B7FB5"/>
    <w:rsid w:val="000C02FB"/>
    <w:rsid w:val="000C0C48"/>
    <w:rsid w:val="000C1360"/>
    <w:rsid w:val="000C1589"/>
    <w:rsid w:val="000C25A0"/>
    <w:rsid w:val="000C25DE"/>
    <w:rsid w:val="000C291E"/>
    <w:rsid w:val="000C331F"/>
    <w:rsid w:val="000C3CCA"/>
    <w:rsid w:val="000C4D0A"/>
    <w:rsid w:val="000C6BDC"/>
    <w:rsid w:val="000D0EC8"/>
    <w:rsid w:val="000D1FF9"/>
    <w:rsid w:val="000D234E"/>
    <w:rsid w:val="000D2982"/>
    <w:rsid w:val="000D2E1A"/>
    <w:rsid w:val="000D4A35"/>
    <w:rsid w:val="000D5F68"/>
    <w:rsid w:val="000D60E5"/>
    <w:rsid w:val="000D65AC"/>
    <w:rsid w:val="000D7353"/>
    <w:rsid w:val="000E0980"/>
    <w:rsid w:val="000E1404"/>
    <w:rsid w:val="000E2739"/>
    <w:rsid w:val="000E2C63"/>
    <w:rsid w:val="000E30FB"/>
    <w:rsid w:val="000E3C7D"/>
    <w:rsid w:val="000E4453"/>
    <w:rsid w:val="000E4CCD"/>
    <w:rsid w:val="000E6D35"/>
    <w:rsid w:val="000E75AB"/>
    <w:rsid w:val="000E7F7E"/>
    <w:rsid w:val="000F054D"/>
    <w:rsid w:val="000F0952"/>
    <w:rsid w:val="000F241E"/>
    <w:rsid w:val="000F316E"/>
    <w:rsid w:val="000F36C1"/>
    <w:rsid w:val="000F4DC0"/>
    <w:rsid w:val="000F5346"/>
    <w:rsid w:val="000F6361"/>
    <w:rsid w:val="000F6FBB"/>
    <w:rsid w:val="000F7DDE"/>
    <w:rsid w:val="001003EB"/>
    <w:rsid w:val="00101870"/>
    <w:rsid w:val="00102F79"/>
    <w:rsid w:val="001044C9"/>
    <w:rsid w:val="00104C9D"/>
    <w:rsid w:val="001078CA"/>
    <w:rsid w:val="00107BC6"/>
    <w:rsid w:val="00110935"/>
    <w:rsid w:val="00111580"/>
    <w:rsid w:val="00111B55"/>
    <w:rsid w:val="00112162"/>
    <w:rsid w:val="00113BD7"/>
    <w:rsid w:val="00113CE8"/>
    <w:rsid w:val="00114A14"/>
    <w:rsid w:val="001153FF"/>
    <w:rsid w:val="001157B3"/>
    <w:rsid w:val="00116FBD"/>
    <w:rsid w:val="0011702E"/>
    <w:rsid w:val="0011730E"/>
    <w:rsid w:val="001179B7"/>
    <w:rsid w:val="0012068A"/>
    <w:rsid w:val="00120704"/>
    <w:rsid w:val="00120B4E"/>
    <w:rsid w:val="00121092"/>
    <w:rsid w:val="00122024"/>
    <w:rsid w:val="001221DC"/>
    <w:rsid w:val="00122576"/>
    <w:rsid w:val="001229BD"/>
    <w:rsid w:val="00123036"/>
    <w:rsid w:val="00123376"/>
    <w:rsid w:val="00123B63"/>
    <w:rsid w:val="001240C0"/>
    <w:rsid w:val="001244A2"/>
    <w:rsid w:val="00125EF9"/>
    <w:rsid w:val="00126B99"/>
    <w:rsid w:val="001272F2"/>
    <w:rsid w:val="001274B6"/>
    <w:rsid w:val="00127EE6"/>
    <w:rsid w:val="00130F3E"/>
    <w:rsid w:val="00131827"/>
    <w:rsid w:val="00132581"/>
    <w:rsid w:val="0013272B"/>
    <w:rsid w:val="001329F5"/>
    <w:rsid w:val="00132FA9"/>
    <w:rsid w:val="00133D33"/>
    <w:rsid w:val="00134894"/>
    <w:rsid w:val="00135F7E"/>
    <w:rsid w:val="00137B0C"/>
    <w:rsid w:val="00140670"/>
    <w:rsid w:val="0014075A"/>
    <w:rsid w:val="0014252C"/>
    <w:rsid w:val="00143763"/>
    <w:rsid w:val="00143A61"/>
    <w:rsid w:val="00143D20"/>
    <w:rsid w:val="00144A33"/>
    <w:rsid w:val="00144A64"/>
    <w:rsid w:val="00145754"/>
    <w:rsid w:val="00145E9E"/>
    <w:rsid w:val="001466FE"/>
    <w:rsid w:val="00146B08"/>
    <w:rsid w:val="0014784B"/>
    <w:rsid w:val="00147DF8"/>
    <w:rsid w:val="00150000"/>
    <w:rsid w:val="00150232"/>
    <w:rsid w:val="001503B9"/>
    <w:rsid w:val="00150824"/>
    <w:rsid w:val="00150A84"/>
    <w:rsid w:val="00151C26"/>
    <w:rsid w:val="00152EFC"/>
    <w:rsid w:val="00153748"/>
    <w:rsid w:val="00153EAE"/>
    <w:rsid w:val="0015441A"/>
    <w:rsid w:val="0015444C"/>
    <w:rsid w:val="00154D76"/>
    <w:rsid w:val="00154F87"/>
    <w:rsid w:val="001558EC"/>
    <w:rsid w:val="00155DD1"/>
    <w:rsid w:val="001562D1"/>
    <w:rsid w:val="00156F84"/>
    <w:rsid w:val="00157552"/>
    <w:rsid w:val="001579C2"/>
    <w:rsid w:val="00160C8B"/>
    <w:rsid w:val="00160D04"/>
    <w:rsid w:val="00161281"/>
    <w:rsid w:val="00161EFC"/>
    <w:rsid w:val="00163993"/>
    <w:rsid w:val="00163D1D"/>
    <w:rsid w:val="00164E27"/>
    <w:rsid w:val="00165E41"/>
    <w:rsid w:val="00166657"/>
    <w:rsid w:val="00166DCE"/>
    <w:rsid w:val="0016750E"/>
    <w:rsid w:val="00170939"/>
    <w:rsid w:val="00171372"/>
    <w:rsid w:val="001714C6"/>
    <w:rsid w:val="00171691"/>
    <w:rsid w:val="0017180F"/>
    <w:rsid w:val="00171967"/>
    <w:rsid w:val="00171FE4"/>
    <w:rsid w:val="001723F2"/>
    <w:rsid w:val="001735CB"/>
    <w:rsid w:val="001736CA"/>
    <w:rsid w:val="001737E2"/>
    <w:rsid w:val="00174384"/>
    <w:rsid w:val="00174920"/>
    <w:rsid w:val="00174C70"/>
    <w:rsid w:val="00175744"/>
    <w:rsid w:val="00175E32"/>
    <w:rsid w:val="0017633A"/>
    <w:rsid w:val="0017694B"/>
    <w:rsid w:val="00176BEB"/>
    <w:rsid w:val="00176EF3"/>
    <w:rsid w:val="0017742C"/>
    <w:rsid w:val="001800B6"/>
    <w:rsid w:val="00180DCB"/>
    <w:rsid w:val="001811E9"/>
    <w:rsid w:val="001814C7"/>
    <w:rsid w:val="001820BF"/>
    <w:rsid w:val="00182AAB"/>
    <w:rsid w:val="00184909"/>
    <w:rsid w:val="0018503F"/>
    <w:rsid w:val="00185D1B"/>
    <w:rsid w:val="00186CA7"/>
    <w:rsid w:val="001871A5"/>
    <w:rsid w:val="00187286"/>
    <w:rsid w:val="00187A8D"/>
    <w:rsid w:val="001902C7"/>
    <w:rsid w:val="00191171"/>
    <w:rsid w:val="00191B8B"/>
    <w:rsid w:val="00191C16"/>
    <w:rsid w:val="00192F0E"/>
    <w:rsid w:val="00192F24"/>
    <w:rsid w:val="00193052"/>
    <w:rsid w:val="00193A79"/>
    <w:rsid w:val="00193CB8"/>
    <w:rsid w:val="00194FC3"/>
    <w:rsid w:val="0019565B"/>
    <w:rsid w:val="00195ED1"/>
    <w:rsid w:val="00196A0F"/>
    <w:rsid w:val="00197F4E"/>
    <w:rsid w:val="001A0034"/>
    <w:rsid w:val="001A04BF"/>
    <w:rsid w:val="001A08D2"/>
    <w:rsid w:val="001A0D90"/>
    <w:rsid w:val="001A11CB"/>
    <w:rsid w:val="001A1719"/>
    <w:rsid w:val="001A1A04"/>
    <w:rsid w:val="001A3CD3"/>
    <w:rsid w:val="001A4075"/>
    <w:rsid w:val="001A48CA"/>
    <w:rsid w:val="001A4B55"/>
    <w:rsid w:val="001A5B4D"/>
    <w:rsid w:val="001A5FCE"/>
    <w:rsid w:val="001A649A"/>
    <w:rsid w:val="001A7813"/>
    <w:rsid w:val="001A7DDF"/>
    <w:rsid w:val="001B0530"/>
    <w:rsid w:val="001B153E"/>
    <w:rsid w:val="001B181F"/>
    <w:rsid w:val="001B19A3"/>
    <w:rsid w:val="001B40D0"/>
    <w:rsid w:val="001B5BFB"/>
    <w:rsid w:val="001B6A03"/>
    <w:rsid w:val="001B6A54"/>
    <w:rsid w:val="001B6B2F"/>
    <w:rsid w:val="001B6E6C"/>
    <w:rsid w:val="001B6EB4"/>
    <w:rsid w:val="001B77F9"/>
    <w:rsid w:val="001B78BD"/>
    <w:rsid w:val="001C1AE5"/>
    <w:rsid w:val="001C1C96"/>
    <w:rsid w:val="001C1EF4"/>
    <w:rsid w:val="001C2037"/>
    <w:rsid w:val="001C2B27"/>
    <w:rsid w:val="001C2D81"/>
    <w:rsid w:val="001C3408"/>
    <w:rsid w:val="001C3DAA"/>
    <w:rsid w:val="001C3F74"/>
    <w:rsid w:val="001C40F9"/>
    <w:rsid w:val="001C4CDE"/>
    <w:rsid w:val="001C4D70"/>
    <w:rsid w:val="001C51BC"/>
    <w:rsid w:val="001C5520"/>
    <w:rsid w:val="001C5774"/>
    <w:rsid w:val="001C590C"/>
    <w:rsid w:val="001C5E3D"/>
    <w:rsid w:val="001C6B05"/>
    <w:rsid w:val="001C732A"/>
    <w:rsid w:val="001C7EF0"/>
    <w:rsid w:val="001C7F6C"/>
    <w:rsid w:val="001D0B40"/>
    <w:rsid w:val="001D15A1"/>
    <w:rsid w:val="001D1736"/>
    <w:rsid w:val="001D1B7E"/>
    <w:rsid w:val="001D395C"/>
    <w:rsid w:val="001D48EC"/>
    <w:rsid w:val="001D50FC"/>
    <w:rsid w:val="001D5CBA"/>
    <w:rsid w:val="001D7BB9"/>
    <w:rsid w:val="001D7F09"/>
    <w:rsid w:val="001E0099"/>
    <w:rsid w:val="001E0349"/>
    <w:rsid w:val="001E0B6C"/>
    <w:rsid w:val="001E0EC2"/>
    <w:rsid w:val="001E16EF"/>
    <w:rsid w:val="001E1D93"/>
    <w:rsid w:val="001E2B68"/>
    <w:rsid w:val="001E3438"/>
    <w:rsid w:val="001E389B"/>
    <w:rsid w:val="001E3FFC"/>
    <w:rsid w:val="001E7464"/>
    <w:rsid w:val="001E7640"/>
    <w:rsid w:val="001E7A1D"/>
    <w:rsid w:val="001F16CB"/>
    <w:rsid w:val="001F18A6"/>
    <w:rsid w:val="001F209D"/>
    <w:rsid w:val="001F3453"/>
    <w:rsid w:val="001F4125"/>
    <w:rsid w:val="001F43BF"/>
    <w:rsid w:val="001F520D"/>
    <w:rsid w:val="001F762D"/>
    <w:rsid w:val="00200135"/>
    <w:rsid w:val="00200389"/>
    <w:rsid w:val="00200413"/>
    <w:rsid w:val="0020185A"/>
    <w:rsid w:val="0020185E"/>
    <w:rsid w:val="00202BFD"/>
    <w:rsid w:val="0020331A"/>
    <w:rsid w:val="0020331B"/>
    <w:rsid w:val="00203335"/>
    <w:rsid w:val="002039C1"/>
    <w:rsid w:val="00204622"/>
    <w:rsid w:val="00204E8B"/>
    <w:rsid w:val="00205DF2"/>
    <w:rsid w:val="00206191"/>
    <w:rsid w:val="0020737A"/>
    <w:rsid w:val="002074DD"/>
    <w:rsid w:val="002109F3"/>
    <w:rsid w:val="00210AC8"/>
    <w:rsid w:val="0021135A"/>
    <w:rsid w:val="00211620"/>
    <w:rsid w:val="00211A02"/>
    <w:rsid w:val="00211AFB"/>
    <w:rsid w:val="0021219F"/>
    <w:rsid w:val="0021241E"/>
    <w:rsid w:val="0021344F"/>
    <w:rsid w:val="0021408A"/>
    <w:rsid w:val="002141B9"/>
    <w:rsid w:val="00214238"/>
    <w:rsid w:val="0021488E"/>
    <w:rsid w:val="00214AEB"/>
    <w:rsid w:val="00214B5F"/>
    <w:rsid w:val="00214D12"/>
    <w:rsid w:val="00215636"/>
    <w:rsid w:val="0021564F"/>
    <w:rsid w:val="00215B99"/>
    <w:rsid w:val="00215FC5"/>
    <w:rsid w:val="002168BD"/>
    <w:rsid w:val="00216EB5"/>
    <w:rsid w:val="0022021C"/>
    <w:rsid w:val="00220780"/>
    <w:rsid w:val="00222070"/>
    <w:rsid w:val="002226C6"/>
    <w:rsid w:val="00223292"/>
    <w:rsid w:val="00224E87"/>
    <w:rsid w:val="00225DEB"/>
    <w:rsid w:val="0023094B"/>
    <w:rsid w:val="00231622"/>
    <w:rsid w:val="0023327A"/>
    <w:rsid w:val="0023334A"/>
    <w:rsid w:val="0023378F"/>
    <w:rsid w:val="00233DBE"/>
    <w:rsid w:val="0023543A"/>
    <w:rsid w:val="002355ED"/>
    <w:rsid w:val="00235A6A"/>
    <w:rsid w:val="00236944"/>
    <w:rsid w:val="002369BF"/>
    <w:rsid w:val="00240C5C"/>
    <w:rsid w:val="0024251C"/>
    <w:rsid w:val="00244787"/>
    <w:rsid w:val="00244C04"/>
    <w:rsid w:val="00244F30"/>
    <w:rsid w:val="00245B6B"/>
    <w:rsid w:val="00246491"/>
    <w:rsid w:val="00246813"/>
    <w:rsid w:val="00246A87"/>
    <w:rsid w:val="00246BEA"/>
    <w:rsid w:val="002472F9"/>
    <w:rsid w:val="00247DC6"/>
    <w:rsid w:val="0025005B"/>
    <w:rsid w:val="00250830"/>
    <w:rsid w:val="00251463"/>
    <w:rsid w:val="002521F6"/>
    <w:rsid w:val="00252406"/>
    <w:rsid w:val="0025369D"/>
    <w:rsid w:val="00253AC8"/>
    <w:rsid w:val="00254FBD"/>
    <w:rsid w:val="0025515F"/>
    <w:rsid w:val="00255205"/>
    <w:rsid w:val="00255896"/>
    <w:rsid w:val="00255A5B"/>
    <w:rsid w:val="00256861"/>
    <w:rsid w:val="002572A4"/>
    <w:rsid w:val="00257533"/>
    <w:rsid w:val="00257647"/>
    <w:rsid w:val="00260381"/>
    <w:rsid w:val="0026053B"/>
    <w:rsid w:val="00261702"/>
    <w:rsid w:val="00261A27"/>
    <w:rsid w:val="00261C63"/>
    <w:rsid w:val="00262BA1"/>
    <w:rsid w:val="002641C1"/>
    <w:rsid w:val="00264248"/>
    <w:rsid w:val="0026463F"/>
    <w:rsid w:val="002646FB"/>
    <w:rsid w:val="00265995"/>
    <w:rsid w:val="002659D5"/>
    <w:rsid w:val="002659EE"/>
    <w:rsid w:val="00265D46"/>
    <w:rsid w:val="00266002"/>
    <w:rsid w:val="002667D4"/>
    <w:rsid w:val="002667D7"/>
    <w:rsid w:val="00267FC2"/>
    <w:rsid w:val="00271841"/>
    <w:rsid w:val="00272C63"/>
    <w:rsid w:val="002745A4"/>
    <w:rsid w:val="00274F18"/>
    <w:rsid w:val="002754D5"/>
    <w:rsid w:val="00275C34"/>
    <w:rsid w:val="002767E1"/>
    <w:rsid w:val="0027782B"/>
    <w:rsid w:val="0028086E"/>
    <w:rsid w:val="00280A5C"/>
    <w:rsid w:val="00281878"/>
    <w:rsid w:val="00281CA1"/>
    <w:rsid w:val="00281DBB"/>
    <w:rsid w:val="00282024"/>
    <w:rsid w:val="00282218"/>
    <w:rsid w:val="00282491"/>
    <w:rsid w:val="00283009"/>
    <w:rsid w:val="00283DAB"/>
    <w:rsid w:val="00285780"/>
    <w:rsid w:val="00285BE4"/>
    <w:rsid w:val="0028646E"/>
    <w:rsid w:val="0028662D"/>
    <w:rsid w:val="002877AC"/>
    <w:rsid w:val="0029008A"/>
    <w:rsid w:val="00291D23"/>
    <w:rsid w:val="002923AF"/>
    <w:rsid w:val="002931A3"/>
    <w:rsid w:val="00293CC8"/>
    <w:rsid w:val="00294307"/>
    <w:rsid w:val="0029513F"/>
    <w:rsid w:val="00295429"/>
    <w:rsid w:val="00295463"/>
    <w:rsid w:val="002955F5"/>
    <w:rsid w:val="002958CC"/>
    <w:rsid w:val="00295ACA"/>
    <w:rsid w:val="00296972"/>
    <w:rsid w:val="00296FF0"/>
    <w:rsid w:val="0029718A"/>
    <w:rsid w:val="002A02FE"/>
    <w:rsid w:val="002A1F7B"/>
    <w:rsid w:val="002A20E8"/>
    <w:rsid w:val="002A2A01"/>
    <w:rsid w:val="002A2A23"/>
    <w:rsid w:val="002A2DA8"/>
    <w:rsid w:val="002A3122"/>
    <w:rsid w:val="002A3AEE"/>
    <w:rsid w:val="002A3FBD"/>
    <w:rsid w:val="002A458C"/>
    <w:rsid w:val="002A4C96"/>
    <w:rsid w:val="002A54F4"/>
    <w:rsid w:val="002A581A"/>
    <w:rsid w:val="002A592E"/>
    <w:rsid w:val="002A5F48"/>
    <w:rsid w:val="002A5F62"/>
    <w:rsid w:val="002A6A82"/>
    <w:rsid w:val="002A7E1F"/>
    <w:rsid w:val="002B00CA"/>
    <w:rsid w:val="002B013E"/>
    <w:rsid w:val="002B15CF"/>
    <w:rsid w:val="002B161A"/>
    <w:rsid w:val="002B17D0"/>
    <w:rsid w:val="002B1D2E"/>
    <w:rsid w:val="002B2047"/>
    <w:rsid w:val="002B2996"/>
    <w:rsid w:val="002B2AD0"/>
    <w:rsid w:val="002B2DDE"/>
    <w:rsid w:val="002B39AF"/>
    <w:rsid w:val="002B3A26"/>
    <w:rsid w:val="002B3E31"/>
    <w:rsid w:val="002B4638"/>
    <w:rsid w:val="002B4657"/>
    <w:rsid w:val="002B4709"/>
    <w:rsid w:val="002B4B45"/>
    <w:rsid w:val="002B542C"/>
    <w:rsid w:val="002B559C"/>
    <w:rsid w:val="002B568F"/>
    <w:rsid w:val="002B5B20"/>
    <w:rsid w:val="002B6ED1"/>
    <w:rsid w:val="002B7C25"/>
    <w:rsid w:val="002C00BF"/>
    <w:rsid w:val="002C0689"/>
    <w:rsid w:val="002C0E02"/>
    <w:rsid w:val="002C1A23"/>
    <w:rsid w:val="002C2C63"/>
    <w:rsid w:val="002C3B41"/>
    <w:rsid w:val="002C4809"/>
    <w:rsid w:val="002C4A55"/>
    <w:rsid w:val="002C4EAF"/>
    <w:rsid w:val="002C4EF1"/>
    <w:rsid w:val="002C5A3F"/>
    <w:rsid w:val="002C7B49"/>
    <w:rsid w:val="002D0128"/>
    <w:rsid w:val="002D08F2"/>
    <w:rsid w:val="002D12AC"/>
    <w:rsid w:val="002D1876"/>
    <w:rsid w:val="002D2790"/>
    <w:rsid w:val="002D38D1"/>
    <w:rsid w:val="002D3A02"/>
    <w:rsid w:val="002D42D0"/>
    <w:rsid w:val="002D53CF"/>
    <w:rsid w:val="002D561A"/>
    <w:rsid w:val="002D596F"/>
    <w:rsid w:val="002D6803"/>
    <w:rsid w:val="002D7745"/>
    <w:rsid w:val="002E01EA"/>
    <w:rsid w:val="002E113D"/>
    <w:rsid w:val="002E116C"/>
    <w:rsid w:val="002E1B02"/>
    <w:rsid w:val="002E2A1C"/>
    <w:rsid w:val="002E3352"/>
    <w:rsid w:val="002E362C"/>
    <w:rsid w:val="002E4318"/>
    <w:rsid w:val="002E52A8"/>
    <w:rsid w:val="002E583C"/>
    <w:rsid w:val="002E7CC6"/>
    <w:rsid w:val="002F113F"/>
    <w:rsid w:val="002F13B9"/>
    <w:rsid w:val="002F3486"/>
    <w:rsid w:val="002F3926"/>
    <w:rsid w:val="002F4B80"/>
    <w:rsid w:val="002F4CA5"/>
    <w:rsid w:val="002F5386"/>
    <w:rsid w:val="002F5A9B"/>
    <w:rsid w:val="002F63E5"/>
    <w:rsid w:val="002F6D47"/>
    <w:rsid w:val="002F7E5E"/>
    <w:rsid w:val="002F7EB8"/>
    <w:rsid w:val="003002F4"/>
    <w:rsid w:val="0030044E"/>
    <w:rsid w:val="003004B1"/>
    <w:rsid w:val="00300A85"/>
    <w:rsid w:val="00300CC1"/>
    <w:rsid w:val="00300D2F"/>
    <w:rsid w:val="00301B4E"/>
    <w:rsid w:val="003021F8"/>
    <w:rsid w:val="00302775"/>
    <w:rsid w:val="003029DA"/>
    <w:rsid w:val="00302C3C"/>
    <w:rsid w:val="0030334E"/>
    <w:rsid w:val="0030335C"/>
    <w:rsid w:val="00305215"/>
    <w:rsid w:val="0030610B"/>
    <w:rsid w:val="0030623C"/>
    <w:rsid w:val="003066AA"/>
    <w:rsid w:val="003071B2"/>
    <w:rsid w:val="00307283"/>
    <w:rsid w:val="0030736E"/>
    <w:rsid w:val="003075E4"/>
    <w:rsid w:val="00310608"/>
    <w:rsid w:val="00310D6E"/>
    <w:rsid w:val="003115F5"/>
    <w:rsid w:val="00312637"/>
    <w:rsid w:val="00313B51"/>
    <w:rsid w:val="003152EB"/>
    <w:rsid w:val="00315A57"/>
    <w:rsid w:val="00315BEA"/>
    <w:rsid w:val="00315DE6"/>
    <w:rsid w:val="00316C1D"/>
    <w:rsid w:val="00317CF1"/>
    <w:rsid w:val="00317D41"/>
    <w:rsid w:val="00320A08"/>
    <w:rsid w:val="003217FF"/>
    <w:rsid w:val="00321E55"/>
    <w:rsid w:val="003222B1"/>
    <w:rsid w:val="00323536"/>
    <w:rsid w:val="00323F22"/>
    <w:rsid w:val="00324331"/>
    <w:rsid w:val="00324EDD"/>
    <w:rsid w:val="00325671"/>
    <w:rsid w:val="0032571A"/>
    <w:rsid w:val="003259AF"/>
    <w:rsid w:val="003263D5"/>
    <w:rsid w:val="00326C57"/>
    <w:rsid w:val="00327563"/>
    <w:rsid w:val="0032775F"/>
    <w:rsid w:val="00330686"/>
    <w:rsid w:val="00330B61"/>
    <w:rsid w:val="00330CF1"/>
    <w:rsid w:val="003312E4"/>
    <w:rsid w:val="0033167D"/>
    <w:rsid w:val="00331B4F"/>
    <w:rsid w:val="00332770"/>
    <w:rsid w:val="00332920"/>
    <w:rsid w:val="00332A39"/>
    <w:rsid w:val="003332A1"/>
    <w:rsid w:val="003333D1"/>
    <w:rsid w:val="00334413"/>
    <w:rsid w:val="003349E4"/>
    <w:rsid w:val="00334B60"/>
    <w:rsid w:val="00335144"/>
    <w:rsid w:val="00335454"/>
    <w:rsid w:val="0033611A"/>
    <w:rsid w:val="00336C3F"/>
    <w:rsid w:val="00336D6D"/>
    <w:rsid w:val="00336E6E"/>
    <w:rsid w:val="003409AB"/>
    <w:rsid w:val="00341521"/>
    <w:rsid w:val="00341D5D"/>
    <w:rsid w:val="0034246D"/>
    <w:rsid w:val="00342651"/>
    <w:rsid w:val="0034308B"/>
    <w:rsid w:val="0034322D"/>
    <w:rsid w:val="00343CEB"/>
    <w:rsid w:val="00344551"/>
    <w:rsid w:val="00344A6A"/>
    <w:rsid w:val="0034573E"/>
    <w:rsid w:val="00345E80"/>
    <w:rsid w:val="0034627F"/>
    <w:rsid w:val="00346DBB"/>
    <w:rsid w:val="00347364"/>
    <w:rsid w:val="003476A9"/>
    <w:rsid w:val="00347890"/>
    <w:rsid w:val="00347AF0"/>
    <w:rsid w:val="00347C17"/>
    <w:rsid w:val="003501B4"/>
    <w:rsid w:val="00351372"/>
    <w:rsid w:val="00351D3B"/>
    <w:rsid w:val="00352B64"/>
    <w:rsid w:val="00352E75"/>
    <w:rsid w:val="0035318C"/>
    <w:rsid w:val="003532C4"/>
    <w:rsid w:val="003537BF"/>
    <w:rsid w:val="0035381A"/>
    <w:rsid w:val="00353C97"/>
    <w:rsid w:val="003544A4"/>
    <w:rsid w:val="00354FA1"/>
    <w:rsid w:val="00355016"/>
    <w:rsid w:val="0035516A"/>
    <w:rsid w:val="00355746"/>
    <w:rsid w:val="00356924"/>
    <w:rsid w:val="00356A53"/>
    <w:rsid w:val="00357198"/>
    <w:rsid w:val="00357220"/>
    <w:rsid w:val="00357E59"/>
    <w:rsid w:val="0036095B"/>
    <w:rsid w:val="00360EAD"/>
    <w:rsid w:val="00361661"/>
    <w:rsid w:val="00362129"/>
    <w:rsid w:val="00362E45"/>
    <w:rsid w:val="0036333C"/>
    <w:rsid w:val="003634F7"/>
    <w:rsid w:val="0036488F"/>
    <w:rsid w:val="00364AA7"/>
    <w:rsid w:val="003659B5"/>
    <w:rsid w:val="003660FA"/>
    <w:rsid w:val="00367D4D"/>
    <w:rsid w:val="00367F3C"/>
    <w:rsid w:val="00371C42"/>
    <w:rsid w:val="00372151"/>
    <w:rsid w:val="003729CE"/>
    <w:rsid w:val="003730B8"/>
    <w:rsid w:val="00373CBF"/>
    <w:rsid w:val="00373FA5"/>
    <w:rsid w:val="00373FAF"/>
    <w:rsid w:val="00374D55"/>
    <w:rsid w:val="00374E2C"/>
    <w:rsid w:val="00374E4C"/>
    <w:rsid w:val="0037543C"/>
    <w:rsid w:val="003758E8"/>
    <w:rsid w:val="00375FB7"/>
    <w:rsid w:val="00380494"/>
    <w:rsid w:val="00380FDB"/>
    <w:rsid w:val="003815ED"/>
    <w:rsid w:val="00381AFD"/>
    <w:rsid w:val="00381D18"/>
    <w:rsid w:val="00382200"/>
    <w:rsid w:val="003824B3"/>
    <w:rsid w:val="0038328B"/>
    <w:rsid w:val="00383F07"/>
    <w:rsid w:val="00384117"/>
    <w:rsid w:val="003848F8"/>
    <w:rsid w:val="00385C40"/>
    <w:rsid w:val="0038686A"/>
    <w:rsid w:val="00386EC3"/>
    <w:rsid w:val="003872AA"/>
    <w:rsid w:val="003903EA"/>
    <w:rsid w:val="003907C7"/>
    <w:rsid w:val="0039118D"/>
    <w:rsid w:val="0039181E"/>
    <w:rsid w:val="003918ED"/>
    <w:rsid w:val="00391941"/>
    <w:rsid w:val="003922FC"/>
    <w:rsid w:val="0039270C"/>
    <w:rsid w:val="00392785"/>
    <w:rsid w:val="0039293E"/>
    <w:rsid w:val="00392FF8"/>
    <w:rsid w:val="003932C1"/>
    <w:rsid w:val="003939C9"/>
    <w:rsid w:val="00394DE1"/>
    <w:rsid w:val="00395884"/>
    <w:rsid w:val="00395BCE"/>
    <w:rsid w:val="00396327"/>
    <w:rsid w:val="0039772C"/>
    <w:rsid w:val="003A01F5"/>
    <w:rsid w:val="003A06D9"/>
    <w:rsid w:val="003A07DC"/>
    <w:rsid w:val="003A1D18"/>
    <w:rsid w:val="003A2045"/>
    <w:rsid w:val="003A2AA4"/>
    <w:rsid w:val="003A3647"/>
    <w:rsid w:val="003A53C3"/>
    <w:rsid w:val="003A583D"/>
    <w:rsid w:val="003A668C"/>
    <w:rsid w:val="003A66C7"/>
    <w:rsid w:val="003A6A25"/>
    <w:rsid w:val="003A75F1"/>
    <w:rsid w:val="003B0038"/>
    <w:rsid w:val="003B10AB"/>
    <w:rsid w:val="003B1A83"/>
    <w:rsid w:val="003B242B"/>
    <w:rsid w:val="003B26FD"/>
    <w:rsid w:val="003B382E"/>
    <w:rsid w:val="003B5109"/>
    <w:rsid w:val="003B6212"/>
    <w:rsid w:val="003B62C8"/>
    <w:rsid w:val="003B6BF3"/>
    <w:rsid w:val="003C002D"/>
    <w:rsid w:val="003C0F0A"/>
    <w:rsid w:val="003C246F"/>
    <w:rsid w:val="003C257B"/>
    <w:rsid w:val="003C261B"/>
    <w:rsid w:val="003C2CBC"/>
    <w:rsid w:val="003C4451"/>
    <w:rsid w:val="003C458D"/>
    <w:rsid w:val="003C498A"/>
    <w:rsid w:val="003C4D97"/>
    <w:rsid w:val="003C52CD"/>
    <w:rsid w:val="003C52F5"/>
    <w:rsid w:val="003C53B0"/>
    <w:rsid w:val="003C6892"/>
    <w:rsid w:val="003C6F10"/>
    <w:rsid w:val="003C71BB"/>
    <w:rsid w:val="003C7A64"/>
    <w:rsid w:val="003C7D73"/>
    <w:rsid w:val="003D03B9"/>
    <w:rsid w:val="003D069E"/>
    <w:rsid w:val="003D1870"/>
    <w:rsid w:val="003D1E81"/>
    <w:rsid w:val="003D2335"/>
    <w:rsid w:val="003D261E"/>
    <w:rsid w:val="003D2E87"/>
    <w:rsid w:val="003D31DE"/>
    <w:rsid w:val="003D326D"/>
    <w:rsid w:val="003D3557"/>
    <w:rsid w:val="003D4BCD"/>
    <w:rsid w:val="003D4CAE"/>
    <w:rsid w:val="003D50BB"/>
    <w:rsid w:val="003D528E"/>
    <w:rsid w:val="003D543B"/>
    <w:rsid w:val="003D64F0"/>
    <w:rsid w:val="003D6FE8"/>
    <w:rsid w:val="003D7292"/>
    <w:rsid w:val="003D76C4"/>
    <w:rsid w:val="003D7DB4"/>
    <w:rsid w:val="003E121C"/>
    <w:rsid w:val="003E3210"/>
    <w:rsid w:val="003E32AE"/>
    <w:rsid w:val="003E3970"/>
    <w:rsid w:val="003E5517"/>
    <w:rsid w:val="003E5BB6"/>
    <w:rsid w:val="003E6573"/>
    <w:rsid w:val="003E6FDD"/>
    <w:rsid w:val="003E73C2"/>
    <w:rsid w:val="003E7882"/>
    <w:rsid w:val="003F017D"/>
    <w:rsid w:val="003F0D91"/>
    <w:rsid w:val="003F1559"/>
    <w:rsid w:val="003F17E2"/>
    <w:rsid w:val="003F1E3E"/>
    <w:rsid w:val="003F1ED0"/>
    <w:rsid w:val="003F30EF"/>
    <w:rsid w:val="003F428E"/>
    <w:rsid w:val="003F4A35"/>
    <w:rsid w:val="003F4B2D"/>
    <w:rsid w:val="003F4EA4"/>
    <w:rsid w:val="003F605A"/>
    <w:rsid w:val="003F6102"/>
    <w:rsid w:val="003F65FF"/>
    <w:rsid w:val="003F692A"/>
    <w:rsid w:val="003F6F72"/>
    <w:rsid w:val="003F713B"/>
    <w:rsid w:val="003F77F3"/>
    <w:rsid w:val="003F78E8"/>
    <w:rsid w:val="0040089F"/>
    <w:rsid w:val="00402D8C"/>
    <w:rsid w:val="004032AE"/>
    <w:rsid w:val="004047E9"/>
    <w:rsid w:val="0040489B"/>
    <w:rsid w:val="00404B5C"/>
    <w:rsid w:val="004059A3"/>
    <w:rsid w:val="004063FA"/>
    <w:rsid w:val="00406559"/>
    <w:rsid w:val="0040768A"/>
    <w:rsid w:val="00407B78"/>
    <w:rsid w:val="00410154"/>
    <w:rsid w:val="00410639"/>
    <w:rsid w:val="00410829"/>
    <w:rsid w:val="00411546"/>
    <w:rsid w:val="0041194D"/>
    <w:rsid w:val="00413005"/>
    <w:rsid w:val="00414B81"/>
    <w:rsid w:val="00414CCC"/>
    <w:rsid w:val="00414DAE"/>
    <w:rsid w:val="00414F8C"/>
    <w:rsid w:val="0041615F"/>
    <w:rsid w:val="00416906"/>
    <w:rsid w:val="00420625"/>
    <w:rsid w:val="00420F3F"/>
    <w:rsid w:val="00421456"/>
    <w:rsid w:val="004227B9"/>
    <w:rsid w:val="0042370A"/>
    <w:rsid w:val="00423929"/>
    <w:rsid w:val="00423B16"/>
    <w:rsid w:val="00423FA0"/>
    <w:rsid w:val="004242E1"/>
    <w:rsid w:val="00424799"/>
    <w:rsid w:val="00425F19"/>
    <w:rsid w:val="00426526"/>
    <w:rsid w:val="00426707"/>
    <w:rsid w:val="004267A0"/>
    <w:rsid w:val="00426C8A"/>
    <w:rsid w:val="0042712B"/>
    <w:rsid w:val="004278B1"/>
    <w:rsid w:val="00427C49"/>
    <w:rsid w:val="00427CB8"/>
    <w:rsid w:val="00430A2B"/>
    <w:rsid w:val="004313BA"/>
    <w:rsid w:val="00431CD3"/>
    <w:rsid w:val="00432050"/>
    <w:rsid w:val="00432DF5"/>
    <w:rsid w:val="004335E2"/>
    <w:rsid w:val="00433A57"/>
    <w:rsid w:val="00433C07"/>
    <w:rsid w:val="00433E3F"/>
    <w:rsid w:val="004346FC"/>
    <w:rsid w:val="00434B2E"/>
    <w:rsid w:val="00435102"/>
    <w:rsid w:val="00435410"/>
    <w:rsid w:val="00435A96"/>
    <w:rsid w:val="00435B92"/>
    <w:rsid w:val="00435C91"/>
    <w:rsid w:val="00435E81"/>
    <w:rsid w:val="00436385"/>
    <w:rsid w:val="0043718E"/>
    <w:rsid w:val="004372B3"/>
    <w:rsid w:val="00437C6D"/>
    <w:rsid w:val="004403ED"/>
    <w:rsid w:val="0044208B"/>
    <w:rsid w:val="00442C4B"/>
    <w:rsid w:val="00442F16"/>
    <w:rsid w:val="0044451D"/>
    <w:rsid w:val="00444DED"/>
    <w:rsid w:val="00445062"/>
    <w:rsid w:val="00445B44"/>
    <w:rsid w:val="004462F2"/>
    <w:rsid w:val="00446CD9"/>
    <w:rsid w:val="004476FB"/>
    <w:rsid w:val="00447E45"/>
    <w:rsid w:val="00450CCF"/>
    <w:rsid w:val="00451005"/>
    <w:rsid w:val="00451DFE"/>
    <w:rsid w:val="004521A0"/>
    <w:rsid w:val="004546C5"/>
    <w:rsid w:val="00455688"/>
    <w:rsid w:val="00455C46"/>
    <w:rsid w:val="004561B7"/>
    <w:rsid w:val="00457852"/>
    <w:rsid w:val="0046073B"/>
    <w:rsid w:val="00460777"/>
    <w:rsid w:val="00460B59"/>
    <w:rsid w:val="004629CE"/>
    <w:rsid w:val="004631A6"/>
    <w:rsid w:val="00463BFB"/>
    <w:rsid w:val="00464200"/>
    <w:rsid w:val="00465AC9"/>
    <w:rsid w:val="00465EA3"/>
    <w:rsid w:val="00466512"/>
    <w:rsid w:val="004665E4"/>
    <w:rsid w:val="00466941"/>
    <w:rsid w:val="00466C4C"/>
    <w:rsid w:val="004670E9"/>
    <w:rsid w:val="0046781A"/>
    <w:rsid w:val="004701EE"/>
    <w:rsid w:val="004705F1"/>
    <w:rsid w:val="00470B52"/>
    <w:rsid w:val="0047208D"/>
    <w:rsid w:val="00473709"/>
    <w:rsid w:val="00473A27"/>
    <w:rsid w:val="004747BE"/>
    <w:rsid w:val="00475E0A"/>
    <w:rsid w:val="00475FE6"/>
    <w:rsid w:val="004760A9"/>
    <w:rsid w:val="00476413"/>
    <w:rsid w:val="00477C1D"/>
    <w:rsid w:val="00477D29"/>
    <w:rsid w:val="004816F5"/>
    <w:rsid w:val="00481A08"/>
    <w:rsid w:val="0048219F"/>
    <w:rsid w:val="0048229E"/>
    <w:rsid w:val="004823D3"/>
    <w:rsid w:val="00482A60"/>
    <w:rsid w:val="00484127"/>
    <w:rsid w:val="00484611"/>
    <w:rsid w:val="0048497B"/>
    <w:rsid w:val="00484CBD"/>
    <w:rsid w:val="00485602"/>
    <w:rsid w:val="00485887"/>
    <w:rsid w:val="00485B35"/>
    <w:rsid w:val="00485E48"/>
    <w:rsid w:val="004875E9"/>
    <w:rsid w:val="004877BB"/>
    <w:rsid w:val="00487CD9"/>
    <w:rsid w:val="00490375"/>
    <w:rsid w:val="00490BA0"/>
    <w:rsid w:val="004910F4"/>
    <w:rsid w:val="00491528"/>
    <w:rsid w:val="00493A21"/>
    <w:rsid w:val="00493BFA"/>
    <w:rsid w:val="00494F66"/>
    <w:rsid w:val="004956FD"/>
    <w:rsid w:val="0049635D"/>
    <w:rsid w:val="004963B1"/>
    <w:rsid w:val="004966F6"/>
    <w:rsid w:val="00496C71"/>
    <w:rsid w:val="00497538"/>
    <w:rsid w:val="0049771C"/>
    <w:rsid w:val="00497ADC"/>
    <w:rsid w:val="004A0364"/>
    <w:rsid w:val="004A0717"/>
    <w:rsid w:val="004A0AB7"/>
    <w:rsid w:val="004A0F02"/>
    <w:rsid w:val="004A0FEE"/>
    <w:rsid w:val="004A14D7"/>
    <w:rsid w:val="004A1DDC"/>
    <w:rsid w:val="004A1ECB"/>
    <w:rsid w:val="004A20E3"/>
    <w:rsid w:val="004A2A2D"/>
    <w:rsid w:val="004A4653"/>
    <w:rsid w:val="004A5E02"/>
    <w:rsid w:val="004A5EF5"/>
    <w:rsid w:val="004A69A1"/>
    <w:rsid w:val="004A7842"/>
    <w:rsid w:val="004B05E9"/>
    <w:rsid w:val="004B139E"/>
    <w:rsid w:val="004B1475"/>
    <w:rsid w:val="004B1ADC"/>
    <w:rsid w:val="004B23A6"/>
    <w:rsid w:val="004B2F7A"/>
    <w:rsid w:val="004B37A7"/>
    <w:rsid w:val="004B3801"/>
    <w:rsid w:val="004B4168"/>
    <w:rsid w:val="004B4273"/>
    <w:rsid w:val="004B445C"/>
    <w:rsid w:val="004B48C4"/>
    <w:rsid w:val="004B4B1F"/>
    <w:rsid w:val="004B4EE2"/>
    <w:rsid w:val="004B4F12"/>
    <w:rsid w:val="004B4F22"/>
    <w:rsid w:val="004B514F"/>
    <w:rsid w:val="004B58D8"/>
    <w:rsid w:val="004B59E1"/>
    <w:rsid w:val="004B5E7C"/>
    <w:rsid w:val="004B6CE1"/>
    <w:rsid w:val="004B6EA5"/>
    <w:rsid w:val="004B7366"/>
    <w:rsid w:val="004C0093"/>
    <w:rsid w:val="004C1B48"/>
    <w:rsid w:val="004C1EF4"/>
    <w:rsid w:val="004C204E"/>
    <w:rsid w:val="004C2202"/>
    <w:rsid w:val="004C28CE"/>
    <w:rsid w:val="004C2B98"/>
    <w:rsid w:val="004C4550"/>
    <w:rsid w:val="004C460B"/>
    <w:rsid w:val="004C49E8"/>
    <w:rsid w:val="004C4AB6"/>
    <w:rsid w:val="004C4D8F"/>
    <w:rsid w:val="004C6764"/>
    <w:rsid w:val="004C6E63"/>
    <w:rsid w:val="004C6EBA"/>
    <w:rsid w:val="004D0C33"/>
    <w:rsid w:val="004D274C"/>
    <w:rsid w:val="004D4AA4"/>
    <w:rsid w:val="004D5000"/>
    <w:rsid w:val="004D52EA"/>
    <w:rsid w:val="004D5C34"/>
    <w:rsid w:val="004D6AD8"/>
    <w:rsid w:val="004D77BE"/>
    <w:rsid w:val="004E0C4F"/>
    <w:rsid w:val="004E19FC"/>
    <w:rsid w:val="004E1BBC"/>
    <w:rsid w:val="004E1F47"/>
    <w:rsid w:val="004E2412"/>
    <w:rsid w:val="004E26AC"/>
    <w:rsid w:val="004E2DFA"/>
    <w:rsid w:val="004E30AE"/>
    <w:rsid w:val="004E4AE0"/>
    <w:rsid w:val="004E5226"/>
    <w:rsid w:val="004E5768"/>
    <w:rsid w:val="004E6510"/>
    <w:rsid w:val="004F0D41"/>
    <w:rsid w:val="004F1455"/>
    <w:rsid w:val="004F15BE"/>
    <w:rsid w:val="004F1FC7"/>
    <w:rsid w:val="004F20FB"/>
    <w:rsid w:val="004F2FB6"/>
    <w:rsid w:val="004F37F0"/>
    <w:rsid w:val="004F67D2"/>
    <w:rsid w:val="004F7087"/>
    <w:rsid w:val="0050034E"/>
    <w:rsid w:val="00500675"/>
    <w:rsid w:val="00500E2D"/>
    <w:rsid w:val="00501C5C"/>
    <w:rsid w:val="00502ADF"/>
    <w:rsid w:val="00502B66"/>
    <w:rsid w:val="00503F74"/>
    <w:rsid w:val="00504553"/>
    <w:rsid w:val="0050474C"/>
    <w:rsid w:val="00504D2A"/>
    <w:rsid w:val="005052D7"/>
    <w:rsid w:val="005057F3"/>
    <w:rsid w:val="00505E79"/>
    <w:rsid w:val="00505EC7"/>
    <w:rsid w:val="005061A3"/>
    <w:rsid w:val="0050634A"/>
    <w:rsid w:val="005068CC"/>
    <w:rsid w:val="00506914"/>
    <w:rsid w:val="00507171"/>
    <w:rsid w:val="00507DDD"/>
    <w:rsid w:val="00510BE9"/>
    <w:rsid w:val="00511150"/>
    <w:rsid w:val="0051172C"/>
    <w:rsid w:val="005120B6"/>
    <w:rsid w:val="00512CE8"/>
    <w:rsid w:val="00512D1F"/>
    <w:rsid w:val="00512EE5"/>
    <w:rsid w:val="005133BB"/>
    <w:rsid w:val="005133F1"/>
    <w:rsid w:val="00513A27"/>
    <w:rsid w:val="00513C8F"/>
    <w:rsid w:val="00514A47"/>
    <w:rsid w:val="0051542B"/>
    <w:rsid w:val="005156B1"/>
    <w:rsid w:val="00515745"/>
    <w:rsid w:val="005170B9"/>
    <w:rsid w:val="00517431"/>
    <w:rsid w:val="00517A49"/>
    <w:rsid w:val="00517B1A"/>
    <w:rsid w:val="00517DB9"/>
    <w:rsid w:val="00520598"/>
    <w:rsid w:val="0052089A"/>
    <w:rsid w:val="00521009"/>
    <w:rsid w:val="00521770"/>
    <w:rsid w:val="00522316"/>
    <w:rsid w:val="00522669"/>
    <w:rsid w:val="00523C7D"/>
    <w:rsid w:val="00524677"/>
    <w:rsid w:val="0052545B"/>
    <w:rsid w:val="00525736"/>
    <w:rsid w:val="00525ACA"/>
    <w:rsid w:val="005277FD"/>
    <w:rsid w:val="005304C9"/>
    <w:rsid w:val="005307A2"/>
    <w:rsid w:val="005310C9"/>
    <w:rsid w:val="005312C3"/>
    <w:rsid w:val="00531721"/>
    <w:rsid w:val="005327B3"/>
    <w:rsid w:val="00532A76"/>
    <w:rsid w:val="00532EB0"/>
    <w:rsid w:val="00535E0F"/>
    <w:rsid w:val="00536865"/>
    <w:rsid w:val="00536B88"/>
    <w:rsid w:val="00537248"/>
    <w:rsid w:val="005373A9"/>
    <w:rsid w:val="00537419"/>
    <w:rsid w:val="00537D73"/>
    <w:rsid w:val="005423C5"/>
    <w:rsid w:val="00542BFD"/>
    <w:rsid w:val="005434E3"/>
    <w:rsid w:val="00543535"/>
    <w:rsid w:val="005436CD"/>
    <w:rsid w:val="0054457F"/>
    <w:rsid w:val="00544E7C"/>
    <w:rsid w:val="005453B8"/>
    <w:rsid w:val="00545440"/>
    <w:rsid w:val="00546795"/>
    <w:rsid w:val="00546E9B"/>
    <w:rsid w:val="00546F8A"/>
    <w:rsid w:val="00546FD3"/>
    <w:rsid w:val="005477B9"/>
    <w:rsid w:val="00547F77"/>
    <w:rsid w:val="0055034F"/>
    <w:rsid w:val="005506BB"/>
    <w:rsid w:val="00550F85"/>
    <w:rsid w:val="00551650"/>
    <w:rsid w:val="00551660"/>
    <w:rsid w:val="00552635"/>
    <w:rsid w:val="00552D1D"/>
    <w:rsid w:val="00553DC5"/>
    <w:rsid w:val="005549B9"/>
    <w:rsid w:val="00555D9E"/>
    <w:rsid w:val="00556A24"/>
    <w:rsid w:val="00557370"/>
    <w:rsid w:val="00561BE8"/>
    <w:rsid w:val="00561F0C"/>
    <w:rsid w:val="00562E0C"/>
    <w:rsid w:val="00564DB2"/>
    <w:rsid w:val="00564FEE"/>
    <w:rsid w:val="00565B2D"/>
    <w:rsid w:val="00565E2D"/>
    <w:rsid w:val="005667A9"/>
    <w:rsid w:val="00566CDF"/>
    <w:rsid w:val="00566D9E"/>
    <w:rsid w:val="00566DA6"/>
    <w:rsid w:val="0056750E"/>
    <w:rsid w:val="00567941"/>
    <w:rsid w:val="00570337"/>
    <w:rsid w:val="0057078F"/>
    <w:rsid w:val="00570913"/>
    <w:rsid w:val="00570A99"/>
    <w:rsid w:val="0057279F"/>
    <w:rsid w:val="00572E1A"/>
    <w:rsid w:val="00573763"/>
    <w:rsid w:val="00573C9E"/>
    <w:rsid w:val="00573FB5"/>
    <w:rsid w:val="0057629D"/>
    <w:rsid w:val="005769CE"/>
    <w:rsid w:val="00577A84"/>
    <w:rsid w:val="00580103"/>
    <w:rsid w:val="0058067D"/>
    <w:rsid w:val="0058122A"/>
    <w:rsid w:val="00582296"/>
    <w:rsid w:val="00582583"/>
    <w:rsid w:val="00582AEA"/>
    <w:rsid w:val="00582D6E"/>
    <w:rsid w:val="00583BDE"/>
    <w:rsid w:val="005842A3"/>
    <w:rsid w:val="00584D08"/>
    <w:rsid w:val="00584E4F"/>
    <w:rsid w:val="0058540B"/>
    <w:rsid w:val="00586851"/>
    <w:rsid w:val="00586D77"/>
    <w:rsid w:val="00587309"/>
    <w:rsid w:val="005903EE"/>
    <w:rsid w:val="00590C44"/>
    <w:rsid w:val="00590DDC"/>
    <w:rsid w:val="00593085"/>
    <w:rsid w:val="005937C0"/>
    <w:rsid w:val="0059386F"/>
    <w:rsid w:val="005946E9"/>
    <w:rsid w:val="005952F8"/>
    <w:rsid w:val="005953B9"/>
    <w:rsid w:val="00595C71"/>
    <w:rsid w:val="00596064"/>
    <w:rsid w:val="005962D7"/>
    <w:rsid w:val="005A0118"/>
    <w:rsid w:val="005A0177"/>
    <w:rsid w:val="005A0B25"/>
    <w:rsid w:val="005A0F86"/>
    <w:rsid w:val="005A0FDB"/>
    <w:rsid w:val="005A19B1"/>
    <w:rsid w:val="005A206E"/>
    <w:rsid w:val="005A209C"/>
    <w:rsid w:val="005A2BFE"/>
    <w:rsid w:val="005A2C22"/>
    <w:rsid w:val="005A3012"/>
    <w:rsid w:val="005A3209"/>
    <w:rsid w:val="005A33B6"/>
    <w:rsid w:val="005A354B"/>
    <w:rsid w:val="005A44CE"/>
    <w:rsid w:val="005A4548"/>
    <w:rsid w:val="005A5137"/>
    <w:rsid w:val="005A54B4"/>
    <w:rsid w:val="005A56EB"/>
    <w:rsid w:val="005B0F62"/>
    <w:rsid w:val="005B10B6"/>
    <w:rsid w:val="005B1A5C"/>
    <w:rsid w:val="005B2153"/>
    <w:rsid w:val="005B22F5"/>
    <w:rsid w:val="005B2ADA"/>
    <w:rsid w:val="005B2C3F"/>
    <w:rsid w:val="005B2ED6"/>
    <w:rsid w:val="005B317B"/>
    <w:rsid w:val="005B3296"/>
    <w:rsid w:val="005B3B6F"/>
    <w:rsid w:val="005B4CD6"/>
    <w:rsid w:val="005B4E4B"/>
    <w:rsid w:val="005B54E4"/>
    <w:rsid w:val="005B5636"/>
    <w:rsid w:val="005B6445"/>
    <w:rsid w:val="005B7691"/>
    <w:rsid w:val="005C039C"/>
    <w:rsid w:val="005C04FB"/>
    <w:rsid w:val="005C0826"/>
    <w:rsid w:val="005C1424"/>
    <w:rsid w:val="005C2080"/>
    <w:rsid w:val="005C2239"/>
    <w:rsid w:val="005C2343"/>
    <w:rsid w:val="005C2862"/>
    <w:rsid w:val="005C291A"/>
    <w:rsid w:val="005C32A6"/>
    <w:rsid w:val="005C4A83"/>
    <w:rsid w:val="005C57DF"/>
    <w:rsid w:val="005C5C95"/>
    <w:rsid w:val="005C5FA1"/>
    <w:rsid w:val="005C5FD7"/>
    <w:rsid w:val="005C6592"/>
    <w:rsid w:val="005C694D"/>
    <w:rsid w:val="005C6CF4"/>
    <w:rsid w:val="005C6F0C"/>
    <w:rsid w:val="005C7CAD"/>
    <w:rsid w:val="005C7DCF"/>
    <w:rsid w:val="005D2701"/>
    <w:rsid w:val="005D2DD5"/>
    <w:rsid w:val="005D49BD"/>
    <w:rsid w:val="005D49E9"/>
    <w:rsid w:val="005D4CDC"/>
    <w:rsid w:val="005D5039"/>
    <w:rsid w:val="005D5228"/>
    <w:rsid w:val="005D551F"/>
    <w:rsid w:val="005D5CA9"/>
    <w:rsid w:val="005D5F70"/>
    <w:rsid w:val="005D6B15"/>
    <w:rsid w:val="005D72D3"/>
    <w:rsid w:val="005D73FD"/>
    <w:rsid w:val="005E02CB"/>
    <w:rsid w:val="005E0329"/>
    <w:rsid w:val="005E07B8"/>
    <w:rsid w:val="005E0CA1"/>
    <w:rsid w:val="005E0E02"/>
    <w:rsid w:val="005E1A81"/>
    <w:rsid w:val="005E2358"/>
    <w:rsid w:val="005E254F"/>
    <w:rsid w:val="005E2605"/>
    <w:rsid w:val="005E3308"/>
    <w:rsid w:val="005E3EA2"/>
    <w:rsid w:val="005E500C"/>
    <w:rsid w:val="005E52E6"/>
    <w:rsid w:val="005E6703"/>
    <w:rsid w:val="005F0482"/>
    <w:rsid w:val="005F1066"/>
    <w:rsid w:val="005F1A0C"/>
    <w:rsid w:val="005F26EF"/>
    <w:rsid w:val="005F29CD"/>
    <w:rsid w:val="005F3251"/>
    <w:rsid w:val="005F360F"/>
    <w:rsid w:val="005F36EE"/>
    <w:rsid w:val="005F4BD3"/>
    <w:rsid w:val="005F4C86"/>
    <w:rsid w:val="005F54CE"/>
    <w:rsid w:val="005F6573"/>
    <w:rsid w:val="005F6A52"/>
    <w:rsid w:val="005F6AF6"/>
    <w:rsid w:val="005F71B8"/>
    <w:rsid w:val="005F73BA"/>
    <w:rsid w:val="005F76CC"/>
    <w:rsid w:val="005F7C41"/>
    <w:rsid w:val="006006A5"/>
    <w:rsid w:val="006018E1"/>
    <w:rsid w:val="00601D84"/>
    <w:rsid w:val="006031EF"/>
    <w:rsid w:val="0060426B"/>
    <w:rsid w:val="006052CA"/>
    <w:rsid w:val="00606013"/>
    <w:rsid w:val="00607817"/>
    <w:rsid w:val="00607BBF"/>
    <w:rsid w:val="00610774"/>
    <w:rsid w:val="0061141A"/>
    <w:rsid w:val="0061261B"/>
    <w:rsid w:val="00612B90"/>
    <w:rsid w:val="00612F33"/>
    <w:rsid w:val="006154AF"/>
    <w:rsid w:val="006173FF"/>
    <w:rsid w:val="00620317"/>
    <w:rsid w:val="00620772"/>
    <w:rsid w:val="00621709"/>
    <w:rsid w:val="00621920"/>
    <w:rsid w:val="00621A42"/>
    <w:rsid w:val="00621F15"/>
    <w:rsid w:val="00622354"/>
    <w:rsid w:val="006225C1"/>
    <w:rsid w:val="00622DAC"/>
    <w:rsid w:val="00623195"/>
    <w:rsid w:val="006236F9"/>
    <w:rsid w:val="006240F3"/>
    <w:rsid w:val="006246B5"/>
    <w:rsid w:val="00624F6E"/>
    <w:rsid w:val="006262E1"/>
    <w:rsid w:val="00626C62"/>
    <w:rsid w:val="00627404"/>
    <w:rsid w:val="00627D19"/>
    <w:rsid w:val="006304D0"/>
    <w:rsid w:val="006305AE"/>
    <w:rsid w:val="00630787"/>
    <w:rsid w:val="00630F2F"/>
    <w:rsid w:val="006314DB"/>
    <w:rsid w:val="00631EE7"/>
    <w:rsid w:val="00633844"/>
    <w:rsid w:val="006339DB"/>
    <w:rsid w:val="00633F31"/>
    <w:rsid w:val="0063589F"/>
    <w:rsid w:val="006374DB"/>
    <w:rsid w:val="00637608"/>
    <w:rsid w:val="00637D85"/>
    <w:rsid w:val="006419E5"/>
    <w:rsid w:val="00642413"/>
    <w:rsid w:val="00643B41"/>
    <w:rsid w:val="00643E3D"/>
    <w:rsid w:val="00644D5F"/>
    <w:rsid w:val="00645407"/>
    <w:rsid w:val="0064552E"/>
    <w:rsid w:val="0064705C"/>
    <w:rsid w:val="006476BD"/>
    <w:rsid w:val="00647E81"/>
    <w:rsid w:val="00650039"/>
    <w:rsid w:val="00651634"/>
    <w:rsid w:val="0065177E"/>
    <w:rsid w:val="00651BED"/>
    <w:rsid w:val="00651DEA"/>
    <w:rsid w:val="006523B3"/>
    <w:rsid w:val="0065377D"/>
    <w:rsid w:val="00653AA6"/>
    <w:rsid w:val="00653AD7"/>
    <w:rsid w:val="00653E45"/>
    <w:rsid w:val="0065589F"/>
    <w:rsid w:val="00655C8B"/>
    <w:rsid w:val="00657BF1"/>
    <w:rsid w:val="00657ED6"/>
    <w:rsid w:val="00660DF4"/>
    <w:rsid w:val="0066179A"/>
    <w:rsid w:val="00661A6A"/>
    <w:rsid w:val="00661AD3"/>
    <w:rsid w:val="00661C36"/>
    <w:rsid w:val="00662096"/>
    <w:rsid w:val="006622E5"/>
    <w:rsid w:val="00662D21"/>
    <w:rsid w:val="00663820"/>
    <w:rsid w:val="00663D2C"/>
    <w:rsid w:val="00663DA2"/>
    <w:rsid w:val="0066402B"/>
    <w:rsid w:val="0066406B"/>
    <w:rsid w:val="00665094"/>
    <w:rsid w:val="00666782"/>
    <w:rsid w:val="00666A0C"/>
    <w:rsid w:val="00666E24"/>
    <w:rsid w:val="00666EEA"/>
    <w:rsid w:val="0066740E"/>
    <w:rsid w:val="006709B5"/>
    <w:rsid w:val="00670C74"/>
    <w:rsid w:val="00671853"/>
    <w:rsid w:val="006720BE"/>
    <w:rsid w:val="00672D99"/>
    <w:rsid w:val="00673101"/>
    <w:rsid w:val="006743B1"/>
    <w:rsid w:val="00674412"/>
    <w:rsid w:val="006752C2"/>
    <w:rsid w:val="00675E42"/>
    <w:rsid w:val="00676F48"/>
    <w:rsid w:val="006775F6"/>
    <w:rsid w:val="0068021A"/>
    <w:rsid w:val="006806A8"/>
    <w:rsid w:val="00680D26"/>
    <w:rsid w:val="00680FB6"/>
    <w:rsid w:val="0068175F"/>
    <w:rsid w:val="006817F4"/>
    <w:rsid w:val="00681BFE"/>
    <w:rsid w:val="00682763"/>
    <w:rsid w:val="00682867"/>
    <w:rsid w:val="00682B60"/>
    <w:rsid w:val="00682E81"/>
    <w:rsid w:val="00682F34"/>
    <w:rsid w:val="00683D5A"/>
    <w:rsid w:val="00684117"/>
    <w:rsid w:val="006842DE"/>
    <w:rsid w:val="00684AAF"/>
    <w:rsid w:val="00684B2D"/>
    <w:rsid w:val="00684C57"/>
    <w:rsid w:val="00684E3A"/>
    <w:rsid w:val="00685371"/>
    <w:rsid w:val="0068619D"/>
    <w:rsid w:val="0068622F"/>
    <w:rsid w:val="0068687A"/>
    <w:rsid w:val="00686E4A"/>
    <w:rsid w:val="006873DC"/>
    <w:rsid w:val="00690139"/>
    <w:rsid w:val="0069082E"/>
    <w:rsid w:val="006913D8"/>
    <w:rsid w:val="00691508"/>
    <w:rsid w:val="00691CFA"/>
    <w:rsid w:val="00693257"/>
    <w:rsid w:val="006933BD"/>
    <w:rsid w:val="0069362B"/>
    <w:rsid w:val="00693CA4"/>
    <w:rsid w:val="0069433C"/>
    <w:rsid w:val="006957AC"/>
    <w:rsid w:val="00696A42"/>
    <w:rsid w:val="00697225"/>
    <w:rsid w:val="00697629"/>
    <w:rsid w:val="006A0291"/>
    <w:rsid w:val="006A0BE7"/>
    <w:rsid w:val="006A1264"/>
    <w:rsid w:val="006A12D3"/>
    <w:rsid w:val="006A2507"/>
    <w:rsid w:val="006A2DEF"/>
    <w:rsid w:val="006A4402"/>
    <w:rsid w:val="006A4879"/>
    <w:rsid w:val="006A54C3"/>
    <w:rsid w:val="006A5663"/>
    <w:rsid w:val="006A62B0"/>
    <w:rsid w:val="006A6489"/>
    <w:rsid w:val="006B040D"/>
    <w:rsid w:val="006B0A31"/>
    <w:rsid w:val="006B0F6D"/>
    <w:rsid w:val="006B12B2"/>
    <w:rsid w:val="006B1718"/>
    <w:rsid w:val="006B1EE7"/>
    <w:rsid w:val="006B26C8"/>
    <w:rsid w:val="006B2862"/>
    <w:rsid w:val="006B293D"/>
    <w:rsid w:val="006B30B9"/>
    <w:rsid w:val="006B3CEE"/>
    <w:rsid w:val="006B4C99"/>
    <w:rsid w:val="006B5209"/>
    <w:rsid w:val="006B5368"/>
    <w:rsid w:val="006B5B83"/>
    <w:rsid w:val="006B5DCC"/>
    <w:rsid w:val="006B6F05"/>
    <w:rsid w:val="006B723A"/>
    <w:rsid w:val="006B78E3"/>
    <w:rsid w:val="006C0D76"/>
    <w:rsid w:val="006C13BA"/>
    <w:rsid w:val="006C1AFF"/>
    <w:rsid w:val="006C26D2"/>
    <w:rsid w:val="006C2C7D"/>
    <w:rsid w:val="006C41E6"/>
    <w:rsid w:val="006C60D4"/>
    <w:rsid w:val="006C64A1"/>
    <w:rsid w:val="006C6ABC"/>
    <w:rsid w:val="006C71C0"/>
    <w:rsid w:val="006D0267"/>
    <w:rsid w:val="006D05A6"/>
    <w:rsid w:val="006D0BB9"/>
    <w:rsid w:val="006D0D3F"/>
    <w:rsid w:val="006D253B"/>
    <w:rsid w:val="006D29BB"/>
    <w:rsid w:val="006D2BA8"/>
    <w:rsid w:val="006D2F70"/>
    <w:rsid w:val="006D3402"/>
    <w:rsid w:val="006D3D3D"/>
    <w:rsid w:val="006D45E0"/>
    <w:rsid w:val="006D497C"/>
    <w:rsid w:val="006D4E67"/>
    <w:rsid w:val="006D51C7"/>
    <w:rsid w:val="006D7715"/>
    <w:rsid w:val="006E02DD"/>
    <w:rsid w:val="006E1986"/>
    <w:rsid w:val="006E3155"/>
    <w:rsid w:val="006E32DA"/>
    <w:rsid w:val="006E5648"/>
    <w:rsid w:val="006E6758"/>
    <w:rsid w:val="006E697F"/>
    <w:rsid w:val="006E71FA"/>
    <w:rsid w:val="006E7820"/>
    <w:rsid w:val="006E7EA0"/>
    <w:rsid w:val="006E7F3E"/>
    <w:rsid w:val="006F0504"/>
    <w:rsid w:val="006F1A7E"/>
    <w:rsid w:val="006F3128"/>
    <w:rsid w:val="006F3554"/>
    <w:rsid w:val="006F40D4"/>
    <w:rsid w:val="006F50FF"/>
    <w:rsid w:val="006F5268"/>
    <w:rsid w:val="006F5AA7"/>
    <w:rsid w:val="006F63C9"/>
    <w:rsid w:val="006F6442"/>
    <w:rsid w:val="006F69FA"/>
    <w:rsid w:val="006F6C96"/>
    <w:rsid w:val="006F6E46"/>
    <w:rsid w:val="006F6EFA"/>
    <w:rsid w:val="006F7313"/>
    <w:rsid w:val="006F7F9D"/>
    <w:rsid w:val="00700194"/>
    <w:rsid w:val="007008FC"/>
    <w:rsid w:val="00700A64"/>
    <w:rsid w:val="00700FE4"/>
    <w:rsid w:val="007012E8"/>
    <w:rsid w:val="007020E7"/>
    <w:rsid w:val="007025DF"/>
    <w:rsid w:val="00704CBE"/>
    <w:rsid w:val="00705B1B"/>
    <w:rsid w:val="00705BB7"/>
    <w:rsid w:val="00705BE1"/>
    <w:rsid w:val="007066C4"/>
    <w:rsid w:val="00707FE7"/>
    <w:rsid w:val="007105FD"/>
    <w:rsid w:val="00710C50"/>
    <w:rsid w:val="0071155A"/>
    <w:rsid w:val="007119DC"/>
    <w:rsid w:val="0071222D"/>
    <w:rsid w:val="0071293A"/>
    <w:rsid w:val="0071333C"/>
    <w:rsid w:val="007137A6"/>
    <w:rsid w:val="007140A9"/>
    <w:rsid w:val="00714C4F"/>
    <w:rsid w:val="00715650"/>
    <w:rsid w:val="00715BD2"/>
    <w:rsid w:val="00716EED"/>
    <w:rsid w:val="00717823"/>
    <w:rsid w:val="00720700"/>
    <w:rsid w:val="00720B14"/>
    <w:rsid w:val="00721649"/>
    <w:rsid w:val="00721A19"/>
    <w:rsid w:val="00721D98"/>
    <w:rsid w:val="00721EC7"/>
    <w:rsid w:val="00722965"/>
    <w:rsid w:val="00722E81"/>
    <w:rsid w:val="00723A1F"/>
    <w:rsid w:val="00724025"/>
    <w:rsid w:val="00724708"/>
    <w:rsid w:val="0072557B"/>
    <w:rsid w:val="0072663E"/>
    <w:rsid w:val="00726736"/>
    <w:rsid w:val="0072773B"/>
    <w:rsid w:val="007300CB"/>
    <w:rsid w:val="00730751"/>
    <w:rsid w:val="007307DD"/>
    <w:rsid w:val="0073081D"/>
    <w:rsid w:val="00733940"/>
    <w:rsid w:val="00734D9D"/>
    <w:rsid w:val="00735005"/>
    <w:rsid w:val="0073562F"/>
    <w:rsid w:val="007362F0"/>
    <w:rsid w:val="007369DC"/>
    <w:rsid w:val="00736C27"/>
    <w:rsid w:val="00736DCA"/>
    <w:rsid w:val="0073710B"/>
    <w:rsid w:val="007372E2"/>
    <w:rsid w:val="00740464"/>
    <w:rsid w:val="00740534"/>
    <w:rsid w:val="00740553"/>
    <w:rsid w:val="00740B8D"/>
    <w:rsid w:val="00740E50"/>
    <w:rsid w:val="007411E0"/>
    <w:rsid w:val="007411E7"/>
    <w:rsid w:val="00741AB4"/>
    <w:rsid w:val="0074200E"/>
    <w:rsid w:val="00743ABA"/>
    <w:rsid w:val="0074412F"/>
    <w:rsid w:val="00744813"/>
    <w:rsid w:val="007456A3"/>
    <w:rsid w:val="00746721"/>
    <w:rsid w:val="00746C94"/>
    <w:rsid w:val="00746E4F"/>
    <w:rsid w:val="007478AC"/>
    <w:rsid w:val="00747C3D"/>
    <w:rsid w:val="00750664"/>
    <w:rsid w:val="007518B4"/>
    <w:rsid w:val="007525F7"/>
    <w:rsid w:val="00753BAC"/>
    <w:rsid w:val="00754998"/>
    <w:rsid w:val="007553C1"/>
    <w:rsid w:val="0075577B"/>
    <w:rsid w:val="00755C10"/>
    <w:rsid w:val="007564F1"/>
    <w:rsid w:val="00756A8E"/>
    <w:rsid w:val="00756D80"/>
    <w:rsid w:val="00760F43"/>
    <w:rsid w:val="007616A0"/>
    <w:rsid w:val="00761D75"/>
    <w:rsid w:val="0076239B"/>
    <w:rsid w:val="0076293E"/>
    <w:rsid w:val="0076422A"/>
    <w:rsid w:val="0076435B"/>
    <w:rsid w:val="0076483F"/>
    <w:rsid w:val="00764EAD"/>
    <w:rsid w:val="0076521D"/>
    <w:rsid w:val="00765A58"/>
    <w:rsid w:val="00765E79"/>
    <w:rsid w:val="00766756"/>
    <w:rsid w:val="007668D6"/>
    <w:rsid w:val="007671BA"/>
    <w:rsid w:val="0076734A"/>
    <w:rsid w:val="0077051B"/>
    <w:rsid w:val="00770DAD"/>
    <w:rsid w:val="007712A9"/>
    <w:rsid w:val="0077157C"/>
    <w:rsid w:val="00772673"/>
    <w:rsid w:val="00772975"/>
    <w:rsid w:val="00772E73"/>
    <w:rsid w:val="00773AD8"/>
    <w:rsid w:val="00774DE9"/>
    <w:rsid w:val="007759CB"/>
    <w:rsid w:val="00776848"/>
    <w:rsid w:val="007768E8"/>
    <w:rsid w:val="00780896"/>
    <w:rsid w:val="00780D75"/>
    <w:rsid w:val="0078196D"/>
    <w:rsid w:val="007822CE"/>
    <w:rsid w:val="00783475"/>
    <w:rsid w:val="00783751"/>
    <w:rsid w:val="00784039"/>
    <w:rsid w:val="00784F7C"/>
    <w:rsid w:val="0078500E"/>
    <w:rsid w:val="007851BC"/>
    <w:rsid w:val="007853D1"/>
    <w:rsid w:val="0078611D"/>
    <w:rsid w:val="007862D4"/>
    <w:rsid w:val="007864BE"/>
    <w:rsid w:val="00786C61"/>
    <w:rsid w:val="00786CD8"/>
    <w:rsid w:val="00787B45"/>
    <w:rsid w:val="00787EF4"/>
    <w:rsid w:val="00790619"/>
    <w:rsid w:val="0079115C"/>
    <w:rsid w:val="00793F47"/>
    <w:rsid w:val="00796045"/>
    <w:rsid w:val="0079617C"/>
    <w:rsid w:val="007965EA"/>
    <w:rsid w:val="007A004B"/>
    <w:rsid w:val="007A049B"/>
    <w:rsid w:val="007A04DA"/>
    <w:rsid w:val="007A0FC7"/>
    <w:rsid w:val="007A1143"/>
    <w:rsid w:val="007A11DE"/>
    <w:rsid w:val="007A1310"/>
    <w:rsid w:val="007A1510"/>
    <w:rsid w:val="007A1E6C"/>
    <w:rsid w:val="007A233F"/>
    <w:rsid w:val="007A2787"/>
    <w:rsid w:val="007A2E56"/>
    <w:rsid w:val="007A4864"/>
    <w:rsid w:val="007A5EC0"/>
    <w:rsid w:val="007A7247"/>
    <w:rsid w:val="007A7EBD"/>
    <w:rsid w:val="007B1E66"/>
    <w:rsid w:val="007B3A0A"/>
    <w:rsid w:val="007B4183"/>
    <w:rsid w:val="007B4929"/>
    <w:rsid w:val="007B5061"/>
    <w:rsid w:val="007B50DC"/>
    <w:rsid w:val="007B5589"/>
    <w:rsid w:val="007B58CE"/>
    <w:rsid w:val="007B5B02"/>
    <w:rsid w:val="007B5E7B"/>
    <w:rsid w:val="007B60F1"/>
    <w:rsid w:val="007B6395"/>
    <w:rsid w:val="007B6CF2"/>
    <w:rsid w:val="007B6E57"/>
    <w:rsid w:val="007B7D99"/>
    <w:rsid w:val="007B7F66"/>
    <w:rsid w:val="007C02B2"/>
    <w:rsid w:val="007C0931"/>
    <w:rsid w:val="007C0D5E"/>
    <w:rsid w:val="007C33E2"/>
    <w:rsid w:val="007C4C91"/>
    <w:rsid w:val="007C4D72"/>
    <w:rsid w:val="007C54A4"/>
    <w:rsid w:val="007C5918"/>
    <w:rsid w:val="007C5E34"/>
    <w:rsid w:val="007C5E84"/>
    <w:rsid w:val="007C65DA"/>
    <w:rsid w:val="007C66FE"/>
    <w:rsid w:val="007C6A51"/>
    <w:rsid w:val="007C77BC"/>
    <w:rsid w:val="007D0A8B"/>
    <w:rsid w:val="007D0ECC"/>
    <w:rsid w:val="007D2021"/>
    <w:rsid w:val="007D22B3"/>
    <w:rsid w:val="007D2414"/>
    <w:rsid w:val="007D2660"/>
    <w:rsid w:val="007D2B41"/>
    <w:rsid w:val="007D337C"/>
    <w:rsid w:val="007D34DE"/>
    <w:rsid w:val="007D3822"/>
    <w:rsid w:val="007D3F68"/>
    <w:rsid w:val="007D42D3"/>
    <w:rsid w:val="007D4E7F"/>
    <w:rsid w:val="007D7DA4"/>
    <w:rsid w:val="007D7FE7"/>
    <w:rsid w:val="007E0BED"/>
    <w:rsid w:val="007E1020"/>
    <w:rsid w:val="007E23DE"/>
    <w:rsid w:val="007E261A"/>
    <w:rsid w:val="007E28DB"/>
    <w:rsid w:val="007E29BC"/>
    <w:rsid w:val="007E29E2"/>
    <w:rsid w:val="007E32C8"/>
    <w:rsid w:val="007E44C1"/>
    <w:rsid w:val="007E44E2"/>
    <w:rsid w:val="007E44E3"/>
    <w:rsid w:val="007E47C1"/>
    <w:rsid w:val="007E518E"/>
    <w:rsid w:val="007E5A7F"/>
    <w:rsid w:val="007E5ED3"/>
    <w:rsid w:val="007E73DA"/>
    <w:rsid w:val="007F0D78"/>
    <w:rsid w:val="007F0EE1"/>
    <w:rsid w:val="007F1884"/>
    <w:rsid w:val="007F2C17"/>
    <w:rsid w:val="007F403B"/>
    <w:rsid w:val="007F51C6"/>
    <w:rsid w:val="007F54CF"/>
    <w:rsid w:val="007F5E79"/>
    <w:rsid w:val="0080009F"/>
    <w:rsid w:val="008001AE"/>
    <w:rsid w:val="00800A4D"/>
    <w:rsid w:val="008010DB"/>
    <w:rsid w:val="00801A85"/>
    <w:rsid w:val="00801EC9"/>
    <w:rsid w:val="008029C6"/>
    <w:rsid w:val="00802D17"/>
    <w:rsid w:val="00803510"/>
    <w:rsid w:val="008040C8"/>
    <w:rsid w:val="008040E7"/>
    <w:rsid w:val="00804228"/>
    <w:rsid w:val="008057E1"/>
    <w:rsid w:val="008060B6"/>
    <w:rsid w:val="00806BDD"/>
    <w:rsid w:val="008071A1"/>
    <w:rsid w:val="00807426"/>
    <w:rsid w:val="00807D9B"/>
    <w:rsid w:val="00810081"/>
    <w:rsid w:val="008105A7"/>
    <w:rsid w:val="00810C39"/>
    <w:rsid w:val="00810EC3"/>
    <w:rsid w:val="00810EE4"/>
    <w:rsid w:val="008110B3"/>
    <w:rsid w:val="008111C1"/>
    <w:rsid w:val="00811475"/>
    <w:rsid w:val="00812777"/>
    <w:rsid w:val="00812EE8"/>
    <w:rsid w:val="00813167"/>
    <w:rsid w:val="008134A0"/>
    <w:rsid w:val="008140DF"/>
    <w:rsid w:val="008147F7"/>
    <w:rsid w:val="0081493B"/>
    <w:rsid w:val="00814E75"/>
    <w:rsid w:val="0081553B"/>
    <w:rsid w:val="00815572"/>
    <w:rsid w:val="00815794"/>
    <w:rsid w:val="00815BD9"/>
    <w:rsid w:val="00816975"/>
    <w:rsid w:val="00816FD4"/>
    <w:rsid w:val="008204A3"/>
    <w:rsid w:val="00820CA3"/>
    <w:rsid w:val="00820CF8"/>
    <w:rsid w:val="00820F6A"/>
    <w:rsid w:val="00822B2A"/>
    <w:rsid w:val="00823B4F"/>
    <w:rsid w:val="00823B7B"/>
    <w:rsid w:val="0082433B"/>
    <w:rsid w:val="00824656"/>
    <w:rsid w:val="008246B0"/>
    <w:rsid w:val="00824AE9"/>
    <w:rsid w:val="00824D08"/>
    <w:rsid w:val="00825256"/>
    <w:rsid w:val="00825B9F"/>
    <w:rsid w:val="00826693"/>
    <w:rsid w:val="00827AC0"/>
    <w:rsid w:val="00827ACE"/>
    <w:rsid w:val="008300FF"/>
    <w:rsid w:val="008301F5"/>
    <w:rsid w:val="00830485"/>
    <w:rsid w:val="00830C85"/>
    <w:rsid w:val="00832594"/>
    <w:rsid w:val="00833D6F"/>
    <w:rsid w:val="008340B5"/>
    <w:rsid w:val="008355BE"/>
    <w:rsid w:val="00836ECA"/>
    <w:rsid w:val="0083769B"/>
    <w:rsid w:val="00837F2B"/>
    <w:rsid w:val="00840662"/>
    <w:rsid w:val="00840742"/>
    <w:rsid w:val="008409B3"/>
    <w:rsid w:val="00840F0B"/>
    <w:rsid w:val="008416DF"/>
    <w:rsid w:val="00842653"/>
    <w:rsid w:val="00842890"/>
    <w:rsid w:val="00842946"/>
    <w:rsid w:val="00844CA6"/>
    <w:rsid w:val="00845035"/>
    <w:rsid w:val="00845091"/>
    <w:rsid w:val="00846FDA"/>
    <w:rsid w:val="008479B9"/>
    <w:rsid w:val="00850045"/>
    <w:rsid w:val="00850BB6"/>
    <w:rsid w:val="008517F7"/>
    <w:rsid w:val="00852072"/>
    <w:rsid w:val="008528CB"/>
    <w:rsid w:val="00852BF9"/>
    <w:rsid w:val="00852C29"/>
    <w:rsid w:val="00852C74"/>
    <w:rsid w:val="00852F70"/>
    <w:rsid w:val="008530BF"/>
    <w:rsid w:val="00853BB8"/>
    <w:rsid w:val="00854607"/>
    <w:rsid w:val="00854D27"/>
    <w:rsid w:val="008554BE"/>
    <w:rsid w:val="008558BA"/>
    <w:rsid w:val="00855FE8"/>
    <w:rsid w:val="00856078"/>
    <w:rsid w:val="0085638E"/>
    <w:rsid w:val="00856C81"/>
    <w:rsid w:val="008601F4"/>
    <w:rsid w:val="00861A80"/>
    <w:rsid w:val="00861BDB"/>
    <w:rsid w:val="0086247D"/>
    <w:rsid w:val="008637C6"/>
    <w:rsid w:val="00863A06"/>
    <w:rsid w:val="00863B45"/>
    <w:rsid w:val="0086560A"/>
    <w:rsid w:val="008659AD"/>
    <w:rsid w:val="00866550"/>
    <w:rsid w:val="0086725D"/>
    <w:rsid w:val="00870135"/>
    <w:rsid w:val="00870216"/>
    <w:rsid w:val="0087071B"/>
    <w:rsid w:val="00871590"/>
    <w:rsid w:val="00871747"/>
    <w:rsid w:val="0087241B"/>
    <w:rsid w:val="00872AA9"/>
    <w:rsid w:val="00872BD5"/>
    <w:rsid w:val="00874541"/>
    <w:rsid w:val="00874738"/>
    <w:rsid w:val="008748CB"/>
    <w:rsid w:val="008757A4"/>
    <w:rsid w:val="0087660A"/>
    <w:rsid w:val="008766BE"/>
    <w:rsid w:val="0087759B"/>
    <w:rsid w:val="00880330"/>
    <w:rsid w:val="008808E6"/>
    <w:rsid w:val="00880F97"/>
    <w:rsid w:val="008814BD"/>
    <w:rsid w:val="00882967"/>
    <w:rsid w:val="00882C3C"/>
    <w:rsid w:val="00882C67"/>
    <w:rsid w:val="008834E7"/>
    <w:rsid w:val="0088363B"/>
    <w:rsid w:val="00884473"/>
    <w:rsid w:val="008850F5"/>
    <w:rsid w:val="0088606E"/>
    <w:rsid w:val="008873DB"/>
    <w:rsid w:val="008875DE"/>
    <w:rsid w:val="00887BF7"/>
    <w:rsid w:val="008905D5"/>
    <w:rsid w:val="0089088E"/>
    <w:rsid w:val="00890F02"/>
    <w:rsid w:val="008914EF"/>
    <w:rsid w:val="00892099"/>
    <w:rsid w:val="00892F93"/>
    <w:rsid w:val="00893E9E"/>
    <w:rsid w:val="0089442C"/>
    <w:rsid w:val="00895BA1"/>
    <w:rsid w:val="00895BD3"/>
    <w:rsid w:val="008964A7"/>
    <w:rsid w:val="00896855"/>
    <w:rsid w:val="00896A7D"/>
    <w:rsid w:val="00896C96"/>
    <w:rsid w:val="0089717B"/>
    <w:rsid w:val="008A0409"/>
    <w:rsid w:val="008A0E29"/>
    <w:rsid w:val="008A12EF"/>
    <w:rsid w:val="008A15E3"/>
    <w:rsid w:val="008A20C8"/>
    <w:rsid w:val="008A3C2A"/>
    <w:rsid w:val="008A435D"/>
    <w:rsid w:val="008A4385"/>
    <w:rsid w:val="008A507C"/>
    <w:rsid w:val="008A55FB"/>
    <w:rsid w:val="008A5EED"/>
    <w:rsid w:val="008A6614"/>
    <w:rsid w:val="008A7AD3"/>
    <w:rsid w:val="008A7AFB"/>
    <w:rsid w:val="008B0B08"/>
    <w:rsid w:val="008B0CA5"/>
    <w:rsid w:val="008B129B"/>
    <w:rsid w:val="008B12AE"/>
    <w:rsid w:val="008B19AF"/>
    <w:rsid w:val="008B3C95"/>
    <w:rsid w:val="008B53B3"/>
    <w:rsid w:val="008B6068"/>
    <w:rsid w:val="008B646F"/>
    <w:rsid w:val="008B6747"/>
    <w:rsid w:val="008B6AF6"/>
    <w:rsid w:val="008C0E34"/>
    <w:rsid w:val="008C0E96"/>
    <w:rsid w:val="008C12A4"/>
    <w:rsid w:val="008C142D"/>
    <w:rsid w:val="008C2384"/>
    <w:rsid w:val="008C2603"/>
    <w:rsid w:val="008C33A2"/>
    <w:rsid w:val="008C346E"/>
    <w:rsid w:val="008C39FA"/>
    <w:rsid w:val="008C4AA8"/>
    <w:rsid w:val="008C54B9"/>
    <w:rsid w:val="008C6080"/>
    <w:rsid w:val="008C7EAE"/>
    <w:rsid w:val="008C7ECC"/>
    <w:rsid w:val="008D0427"/>
    <w:rsid w:val="008D0C50"/>
    <w:rsid w:val="008D16C1"/>
    <w:rsid w:val="008D2877"/>
    <w:rsid w:val="008D2EBD"/>
    <w:rsid w:val="008D3B8D"/>
    <w:rsid w:val="008D4B8E"/>
    <w:rsid w:val="008D571F"/>
    <w:rsid w:val="008D651F"/>
    <w:rsid w:val="008D6FC3"/>
    <w:rsid w:val="008D7F3C"/>
    <w:rsid w:val="008E0581"/>
    <w:rsid w:val="008E09B0"/>
    <w:rsid w:val="008E17AF"/>
    <w:rsid w:val="008E18D3"/>
    <w:rsid w:val="008E1EEE"/>
    <w:rsid w:val="008E1F4C"/>
    <w:rsid w:val="008E2355"/>
    <w:rsid w:val="008E35DE"/>
    <w:rsid w:val="008E3EDB"/>
    <w:rsid w:val="008E4A79"/>
    <w:rsid w:val="008E50FC"/>
    <w:rsid w:val="008E5234"/>
    <w:rsid w:val="008E530C"/>
    <w:rsid w:val="008E662F"/>
    <w:rsid w:val="008E74C5"/>
    <w:rsid w:val="008F0762"/>
    <w:rsid w:val="008F0B09"/>
    <w:rsid w:val="008F1E40"/>
    <w:rsid w:val="008F2B60"/>
    <w:rsid w:val="008F2D96"/>
    <w:rsid w:val="008F2FCE"/>
    <w:rsid w:val="008F42EB"/>
    <w:rsid w:val="008F463A"/>
    <w:rsid w:val="008F4ECB"/>
    <w:rsid w:val="008F7050"/>
    <w:rsid w:val="008F7427"/>
    <w:rsid w:val="008F75E5"/>
    <w:rsid w:val="008F7EF3"/>
    <w:rsid w:val="00900199"/>
    <w:rsid w:val="0090197B"/>
    <w:rsid w:val="009037F9"/>
    <w:rsid w:val="0090392B"/>
    <w:rsid w:val="00903B16"/>
    <w:rsid w:val="00906186"/>
    <w:rsid w:val="009063E5"/>
    <w:rsid w:val="00906766"/>
    <w:rsid w:val="009071F2"/>
    <w:rsid w:val="00907398"/>
    <w:rsid w:val="00910241"/>
    <w:rsid w:val="009104ED"/>
    <w:rsid w:val="00910B00"/>
    <w:rsid w:val="00911EB5"/>
    <w:rsid w:val="009125A7"/>
    <w:rsid w:val="00912AA2"/>
    <w:rsid w:val="00913247"/>
    <w:rsid w:val="00914A98"/>
    <w:rsid w:val="00914F4A"/>
    <w:rsid w:val="00914FFF"/>
    <w:rsid w:val="0091724E"/>
    <w:rsid w:val="0092005D"/>
    <w:rsid w:val="0092116B"/>
    <w:rsid w:val="00921203"/>
    <w:rsid w:val="00921320"/>
    <w:rsid w:val="00921D04"/>
    <w:rsid w:val="00922439"/>
    <w:rsid w:val="00922554"/>
    <w:rsid w:val="00922A92"/>
    <w:rsid w:val="009233BB"/>
    <w:rsid w:val="00925466"/>
    <w:rsid w:val="009267EA"/>
    <w:rsid w:val="00926AFB"/>
    <w:rsid w:val="00927D3E"/>
    <w:rsid w:val="00927E78"/>
    <w:rsid w:val="00930281"/>
    <w:rsid w:val="0093029F"/>
    <w:rsid w:val="009304E5"/>
    <w:rsid w:val="009311FA"/>
    <w:rsid w:val="009314D5"/>
    <w:rsid w:val="009320B9"/>
    <w:rsid w:val="009323F0"/>
    <w:rsid w:val="00933A30"/>
    <w:rsid w:val="00934F2A"/>
    <w:rsid w:val="009351B0"/>
    <w:rsid w:val="00935461"/>
    <w:rsid w:val="00935492"/>
    <w:rsid w:val="00935C08"/>
    <w:rsid w:val="00936916"/>
    <w:rsid w:val="00937DFE"/>
    <w:rsid w:val="00940B92"/>
    <w:rsid w:val="00942771"/>
    <w:rsid w:val="009465C7"/>
    <w:rsid w:val="00946D00"/>
    <w:rsid w:val="009474D0"/>
    <w:rsid w:val="009477EA"/>
    <w:rsid w:val="0095030A"/>
    <w:rsid w:val="0095089E"/>
    <w:rsid w:val="00950D5C"/>
    <w:rsid w:val="009515B8"/>
    <w:rsid w:val="009519BF"/>
    <w:rsid w:val="00951D0F"/>
    <w:rsid w:val="00951DC9"/>
    <w:rsid w:val="00953E77"/>
    <w:rsid w:val="00954350"/>
    <w:rsid w:val="0095460B"/>
    <w:rsid w:val="00955E69"/>
    <w:rsid w:val="00956177"/>
    <w:rsid w:val="00956F76"/>
    <w:rsid w:val="0096007E"/>
    <w:rsid w:val="00960B99"/>
    <w:rsid w:val="00961160"/>
    <w:rsid w:val="00961919"/>
    <w:rsid w:val="0096246A"/>
    <w:rsid w:val="00962DD6"/>
    <w:rsid w:val="0096314F"/>
    <w:rsid w:val="0096398F"/>
    <w:rsid w:val="00963DFF"/>
    <w:rsid w:val="00964897"/>
    <w:rsid w:val="00964CBC"/>
    <w:rsid w:val="00964D39"/>
    <w:rsid w:val="009652ED"/>
    <w:rsid w:val="00965718"/>
    <w:rsid w:val="00965AFA"/>
    <w:rsid w:val="00966AAD"/>
    <w:rsid w:val="00966CF2"/>
    <w:rsid w:val="00967160"/>
    <w:rsid w:val="00970731"/>
    <w:rsid w:val="0097261A"/>
    <w:rsid w:val="00973457"/>
    <w:rsid w:val="00973D94"/>
    <w:rsid w:val="009748A3"/>
    <w:rsid w:val="00975CDC"/>
    <w:rsid w:val="00975F30"/>
    <w:rsid w:val="00976319"/>
    <w:rsid w:val="0097644A"/>
    <w:rsid w:val="009767E5"/>
    <w:rsid w:val="00980FB8"/>
    <w:rsid w:val="00981307"/>
    <w:rsid w:val="00981C20"/>
    <w:rsid w:val="00981E71"/>
    <w:rsid w:val="009820E7"/>
    <w:rsid w:val="00983C93"/>
    <w:rsid w:val="00985038"/>
    <w:rsid w:val="009851C0"/>
    <w:rsid w:val="009858AF"/>
    <w:rsid w:val="009863D2"/>
    <w:rsid w:val="00986A4D"/>
    <w:rsid w:val="00987D6A"/>
    <w:rsid w:val="00990641"/>
    <w:rsid w:val="00990E33"/>
    <w:rsid w:val="00990E68"/>
    <w:rsid w:val="00991A57"/>
    <w:rsid w:val="00992428"/>
    <w:rsid w:val="009924B0"/>
    <w:rsid w:val="00992F32"/>
    <w:rsid w:val="0099300D"/>
    <w:rsid w:val="009940F0"/>
    <w:rsid w:val="00994199"/>
    <w:rsid w:val="00994F9C"/>
    <w:rsid w:val="0099553A"/>
    <w:rsid w:val="00995DDC"/>
    <w:rsid w:val="00996274"/>
    <w:rsid w:val="00996709"/>
    <w:rsid w:val="0099685D"/>
    <w:rsid w:val="00996A46"/>
    <w:rsid w:val="00997CF1"/>
    <w:rsid w:val="009A124E"/>
    <w:rsid w:val="009A13F6"/>
    <w:rsid w:val="009A4A6E"/>
    <w:rsid w:val="009A6AC4"/>
    <w:rsid w:val="009A6B1B"/>
    <w:rsid w:val="009A6F11"/>
    <w:rsid w:val="009A73DC"/>
    <w:rsid w:val="009A745E"/>
    <w:rsid w:val="009B028F"/>
    <w:rsid w:val="009B1173"/>
    <w:rsid w:val="009B17D0"/>
    <w:rsid w:val="009B2583"/>
    <w:rsid w:val="009B2D88"/>
    <w:rsid w:val="009B3AE8"/>
    <w:rsid w:val="009B3D93"/>
    <w:rsid w:val="009B3FFD"/>
    <w:rsid w:val="009B4794"/>
    <w:rsid w:val="009B4EF7"/>
    <w:rsid w:val="009B537A"/>
    <w:rsid w:val="009B56D0"/>
    <w:rsid w:val="009B6455"/>
    <w:rsid w:val="009B7021"/>
    <w:rsid w:val="009B7A55"/>
    <w:rsid w:val="009C0727"/>
    <w:rsid w:val="009C0D53"/>
    <w:rsid w:val="009C0D93"/>
    <w:rsid w:val="009C1114"/>
    <w:rsid w:val="009C15E4"/>
    <w:rsid w:val="009C1D0C"/>
    <w:rsid w:val="009C1EFA"/>
    <w:rsid w:val="009C21C8"/>
    <w:rsid w:val="009C315F"/>
    <w:rsid w:val="009C6991"/>
    <w:rsid w:val="009D0329"/>
    <w:rsid w:val="009D1350"/>
    <w:rsid w:val="009D1593"/>
    <w:rsid w:val="009D217B"/>
    <w:rsid w:val="009D24E6"/>
    <w:rsid w:val="009D2B6D"/>
    <w:rsid w:val="009D4935"/>
    <w:rsid w:val="009D4F9A"/>
    <w:rsid w:val="009D6407"/>
    <w:rsid w:val="009D7597"/>
    <w:rsid w:val="009D760D"/>
    <w:rsid w:val="009D7B3B"/>
    <w:rsid w:val="009E0FD2"/>
    <w:rsid w:val="009E16FE"/>
    <w:rsid w:val="009E1925"/>
    <w:rsid w:val="009E227B"/>
    <w:rsid w:val="009E23FB"/>
    <w:rsid w:val="009E2BF2"/>
    <w:rsid w:val="009E343A"/>
    <w:rsid w:val="009E3565"/>
    <w:rsid w:val="009E39F6"/>
    <w:rsid w:val="009E444F"/>
    <w:rsid w:val="009E5B4B"/>
    <w:rsid w:val="009E63BF"/>
    <w:rsid w:val="009E649F"/>
    <w:rsid w:val="009E680A"/>
    <w:rsid w:val="009E6F8D"/>
    <w:rsid w:val="009E77C6"/>
    <w:rsid w:val="009E7EFF"/>
    <w:rsid w:val="009F01DB"/>
    <w:rsid w:val="009F08DB"/>
    <w:rsid w:val="009F17BB"/>
    <w:rsid w:val="009F25AD"/>
    <w:rsid w:val="009F34FA"/>
    <w:rsid w:val="009F38AE"/>
    <w:rsid w:val="009F4AF9"/>
    <w:rsid w:val="009F4D1A"/>
    <w:rsid w:val="009F5157"/>
    <w:rsid w:val="009F6DB7"/>
    <w:rsid w:val="009F7C58"/>
    <w:rsid w:val="00A00AF6"/>
    <w:rsid w:val="00A00C06"/>
    <w:rsid w:val="00A00EFA"/>
    <w:rsid w:val="00A020FC"/>
    <w:rsid w:val="00A026BF"/>
    <w:rsid w:val="00A02776"/>
    <w:rsid w:val="00A033F0"/>
    <w:rsid w:val="00A034F3"/>
    <w:rsid w:val="00A04441"/>
    <w:rsid w:val="00A050CF"/>
    <w:rsid w:val="00A05B9B"/>
    <w:rsid w:val="00A05E10"/>
    <w:rsid w:val="00A05E27"/>
    <w:rsid w:val="00A05F16"/>
    <w:rsid w:val="00A0672D"/>
    <w:rsid w:val="00A06BE5"/>
    <w:rsid w:val="00A06DF7"/>
    <w:rsid w:val="00A1005E"/>
    <w:rsid w:val="00A10099"/>
    <w:rsid w:val="00A10558"/>
    <w:rsid w:val="00A10913"/>
    <w:rsid w:val="00A109EC"/>
    <w:rsid w:val="00A10B75"/>
    <w:rsid w:val="00A10F1E"/>
    <w:rsid w:val="00A117C5"/>
    <w:rsid w:val="00A12A1D"/>
    <w:rsid w:val="00A1377C"/>
    <w:rsid w:val="00A1421C"/>
    <w:rsid w:val="00A16165"/>
    <w:rsid w:val="00A16260"/>
    <w:rsid w:val="00A17761"/>
    <w:rsid w:val="00A1781B"/>
    <w:rsid w:val="00A20466"/>
    <w:rsid w:val="00A214E1"/>
    <w:rsid w:val="00A21801"/>
    <w:rsid w:val="00A244FC"/>
    <w:rsid w:val="00A24D38"/>
    <w:rsid w:val="00A26550"/>
    <w:rsid w:val="00A269EE"/>
    <w:rsid w:val="00A26C5C"/>
    <w:rsid w:val="00A279DB"/>
    <w:rsid w:val="00A27CF3"/>
    <w:rsid w:val="00A30DA7"/>
    <w:rsid w:val="00A31009"/>
    <w:rsid w:val="00A311F4"/>
    <w:rsid w:val="00A31A1D"/>
    <w:rsid w:val="00A33444"/>
    <w:rsid w:val="00A33A41"/>
    <w:rsid w:val="00A33BB0"/>
    <w:rsid w:val="00A34775"/>
    <w:rsid w:val="00A35248"/>
    <w:rsid w:val="00A356D2"/>
    <w:rsid w:val="00A36DEC"/>
    <w:rsid w:val="00A370D8"/>
    <w:rsid w:val="00A370F2"/>
    <w:rsid w:val="00A37BC0"/>
    <w:rsid w:val="00A4147C"/>
    <w:rsid w:val="00A422A1"/>
    <w:rsid w:val="00A4235B"/>
    <w:rsid w:val="00A424C2"/>
    <w:rsid w:val="00A4393B"/>
    <w:rsid w:val="00A43A7B"/>
    <w:rsid w:val="00A45589"/>
    <w:rsid w:val="00A45B9D"/>
    <w:rsid w:val="00A4667A"/>
    <w:rsid w:val="00A46726"/>
    <w:rsid w:val="00A46818"/>
    <w:rsid w:val="00A52258"/>
    <w:rsid w:val="00A5239D"/>
    <w:rsid w:val="00A528C1"/>
    <w:rsid w:val="00A52A46"/>
    <w:rsid w:val="00A53693"/>
    <w:rsid w:val="00A53739"/>
    <w:rsid w:val="00A54470"/>
    <w:rsid w:val="00A54F9E"/>
    <w:rsid w:val="00A54FA0"/>
    <w:rsid w:val="00A55384"/>
    <w:rsid w:val="00A555C1"/>
    <w:rsid w:val="00A5626C"/>
    <w:rsid w:val="00A56286"/>
    <w:rsid w:val="00A568B6"/>
    <w:rsid w:val="00A56F6C"/>
    <w:rsid w:val="00A5708F"/>
    <w:rsid w:val="00A57430"/>
    <w:rsid w:val="00A575DD"/>
    <w:rsid w:val="00A6110F"/>
    <w:rsid w:val="00A614E0"/>
    <w:rsid w:val="00A629DB"/>
    <w:rsid w:val="00A63AD7"/>
    <w:rsid w:val="00A63D20"/>
    <w:rsid w:val="00A644E0"/>
    <w:rsid w:val="00A64A14"/>
    <w:rsid w:val="00A6655D"/>
    <w:rsid w:val="00A66FE2"/>
    <w:rsid w:val="00A670BF"/>
    <w:rsid w:val="00A6761B"/>
    <w:rsid w:val="00A67ABE"/>
    <w:rsid w:val="00A70839"/>
    <w:rsid w:val="00A71471"/>
    <w:rsid w:val="00A716F3"/>
    <w:rsid w:val="00A7176E"/>
    <w:rsid w:val="00A72A3E"/>
    <w:rsid w:val="00A7361D"/>
    <w:rsid w:val="00A73F0C"/>
    <w:rsid w:val="00A76B2C"/>
    <w:rsid w:val="00A76B82"/>
    <w:rsid w:val="00A7729C"/>
    <w:rsid w:val="00A7730E"/>
    <w:rsid w:val="00A77A8D"/>
    <w:rsid w:val="00A77CAD"/>
    <w:rsid w:val="00A80D47"/>
    <w:rsid w:val="00A817EB"/>
    <w:rsid w:val="00A81BC4"/>
    <w:rsid w:val="00A81D8E"/>
    <w:rsid w:val="00A8203F"/>
    <w:rsid w:val="00A8374F"/>
    <w:rsid w:val="00A83C37"/>
    <w:rsid w:val="00A84864"/>
    <w:rsid w:val="00A85326"/>
    <w:rsid w:val="00A858A3"/>
    <w:rsid w:val="00A8594E"/>
    <w:rsid w:val="00A85B6A"/>
    <w:rsid w:val="00A873DE"/>
    <w:rsid w:val="00A87E55"/>
    <w:rsid w:val="00A90A9C"/>
    <w:rsid w:val="00A90D39"/>
    <w:rsid w:val="00A92697"/>
    <w:rsid w:val="00A92F75"/>
    <w:rsid w:val="00A942C9"/>
    <w:rsid w:val="00A950C5"/>
    <w:rsid w:val="00A95D20"/>
    <w:rsid w:val="00A96700"/>
    <w:rsid w:val="00A96B21"/>
    <w:rsid w:val="00A9795A"/>
    <w:rsid w:val="00AA1D92"/>
    <w:rsid w:val="00AA1FF8"/>
    <w:rsid w:val="00AA3348"/>
    <w:rsid w:val="00AA3525"/>
    <w:rsid w:val="00AA39F8"/>
    <w:rsid w:val="00AA4288"/>
    <w:rsid w:val="00AA4B0D"/>
    <w:rsid w:val="00AA5312"/>
    <w:rsid w:val="00AA5CB3"/>
    <w:rsid w:val="00AA5D5D"/>
    <w:rsid w:val="00AA5F2B"/>
    <w:rsid w:val="00AA5FCA"/>
    <w:rsid w:val="00AA670F"/>
    <w:rsid w:val="00AA6793"/>
    <w:rsid w:val="00AA7B95"/>
    <w:rsid w:val="00AB014C"/>
    <w:rsid w:val="00AB01AD"/>
    <w:rsid w:val="00AB1332"/>
    <w:rsid w:val="00AB177E"/>
    <w:rsid w:val="00AB1EB0"/>
    <w:rsid w:val="00AB24E2"/>
    <w:rsid w:val="00AB2686"/>
    <w:rsid w:val="00AB2A63"/>
    <w:rsid w:val="00AB3B2B"/>
    <w:rsid w:val="00AB3D6C"/>
    <w:rsid w:val="00AB40B7"/>
    <w:rsid w:val="00AB416B"/>
    <w:rsid w:val="00AB486E"/>
    <w:rsid w:val="00AB4945"/>
    <w:rsid w:val="00AB49FF"/>
    <w:rsid w:val="00AB4F8E"/>
    <w:rsid w:val="00AB6B94"/>
    <w:rsid w:val="00AB7967"/>
    <w:rsid w:val="00AB7AE4"/>
    <w:rsid w:val="00AC0013"/>
    <w:rsid w:val="00AC03CF"/>
    <w:rsid w:val="00AC059A"/>
    <w:rsid w:val="00AC3431"/>
    <w:rsid w:val="00AC3651"/>
    <w:rsid w:val="00AC482D"/>
    <w:rsid w:val="00AC50D8"/>
    <w:rsid w:val="00AC6E09"/>
    <w:rsid w:val="00AC7732"/>
    <w:rsid w:val="00AC79F7"/>
    <w:rsid w:val="00AC7DDE"/>
    <w:rsid w:val="00AD00B0"/>
    <w:rsid w:val="00AD097E"/>
    <w:rsid w:val="00AD1491"/>
    <w:rsid w:val="00AD206A"/>
    <w:rsid w:val="00AD263F"/>
    <w:rsid w:val="00AD33A7"/>
    <w:rsid w:val="00AD3725"/>
    <w:rsid w:val="00AD3BEA"/>
    <w:rsid w:val="00AD4023"/>
    <w:rsid w:val="00AD40F5"/>
    <w:rsid w:val="00AD43CC"/>
    <w:rsid w:val="00AD4B41"/>
    <w:rsid w:val="00AD4C0F"/>
    <w:rsid w:val="00AD4EB5"/>
    <w:rsid w:val="00AD5614"/>
    <w:rsid w:val="00AD78B4"/>
    <w:rsid w:val="00AE0535"/>
    <w:rsid w:val="00AE083D"/>
    <w:rsid w:val="00AE0BE6"/>
    <w:rsid w:val="00AE0E54"/>
    <w:rsid w:val="00AE191D"/>
    <w:rsid w:val="00AE196C"/>
    <w:rsid w:val="00AE1A95"/>
    <w:rsid w:val="00AE1BD5"/>
    <w:rsid w:val="00AE20BE"/>
    <w:rsid w:val="00AE348B"/>
    <w:rsid w:val="00AE3518"/>
    <w:rsid w:val="00AE366C"/>
    <w:rsid w:val="00AE3870"/>
    <w:rsid w:val="00AE4938"/>
    <w:rsid w:val="00AE4EA6"/>
    <w:rsid w:val="00AE5682"/>
    <w:rsid w:val="00AE590B"/>
    <w:rsid w:val="00AE61CD"/>
    <w:rsid w:val="00AE6ED5"/>
    <w:rsid w:val="00AE6FAD"/>
    <w:rsid w:val="00AE7797"/>
    <w:rsid w:val="00AE7ADE"/>
    <w:rsid w:val="00AF1638"/>
    <w:rsid w:val="00AF175C"/>
    <w:rsid w:val="00AF27C7"/>
    <w:rsid w:val="00AF28AC"/>
    <w:rsid w:val="00AF2BB7"/>
    <w:rsid w:val="00AF2D26"/>
    <w:rsid w:val="00AF31B4"/>
    <w:rsid w:val="00AF3AF4"/>
    <w:rsid w:val="00AF3B7A"/>
    <w:rsid w:val="00AF3BDB"/>
    <w:rsid w:val="00AF4228"/>
    <w:rsid w:val="00AF55C9"/>
    <w:rsid w:val="00AF657F"/>
    <w:rsid w:val="00AF771B"/>
    <w:rsid w:val="00AF79C1"/>
    <w:rsid w:val="00B0006C"/>
    <w:rsid w:val="00B01052"/>
    <w:rsid w:val="00B01D24"/>
    <w:rsid w:val="00B0220B"/>
    <w:rsid w:val="00B03737"/>
    <w:rsid w:val="00B03BB9"/>
    <w:rsid w:val="00B04350"/>
    <w:rsid w:val="00B05AC0"/>
    <w:rsid w:val="00B1025B"/>
    <w:rsid w:val="00B10953"/>
    <w:rsid w:val="00B10C05"/>
    <w:rsid w:val="00B12D4E"/>
    <w:rsid w:val="00B130B5"/>
    <w:rsid w:val="00B13B14"/>
    <w:rsid w:val="00B14740"/>
    <w:rsid w:val="00B14C4E"/>
    <w:rsid w:val="00B153D1"/>
    <w:rsid w:val="00B15572"/>
    <w:rsid w:val="00B155B0"/>
    <w:rsid w:val="00B16EFA"/>
    <w:rsid w:val="00B176AE"/>
    <w:rsid w:val="00B20A9F"/>
    <w:rsid w:val="00B20CDB"/>
    <w:rsid w:val="00B21044"/>
    <w:rsid w:val="00B21526"/>
    <w:rsid w:val="00B22258"/>
    <w:rsid w:val="00B229AD"/>
    <w:rsid w:val="00B22CFC"/>
    <w:rsid w:val="00B22D6C"/>
    <w:rsid w:val="00B24FF1"/>
    <w:rsid w:val="00B255DB"/>
    <w:rsid w:val="00B25654"/>
    <w:rsid w:val="00B256D7"/>
    <w:rsid w:val="00B256F1"/>
    <w:rsid w:val="00B25931"/>
    <w:rsid w:val="00B25A34"/>
    <w:rsid w:val="00B27E1C"/>
    <w:rsid w:val="00B30059"/>
    <w:rsid w:val="00B311D6"/>
    <w:rsid w:val="00B31F68"/>
    <w:rsid w:val="00B32CBB"/>
    <w:rsid w:val="00B33C17"/>
    <w:rsid w:val="00B348F8"/>
    <w:rsid w:val="00B35543"/>
    <w:rsid w:val="00B355B3"/>
    <w:rsid w:val="00B35BB2"/>
    <w:rsid w:val="00B35F90"/>
    <w:rsid w:val="00B36214"/>
    <w:rsid w:val="00B36EA9"/>
    <w:rsid w:val="00B40A77"/>
    <w:rsid w:val="00B455BF"/>
    <w:rsid w:val="00B46256"/>
    <w:rsid w:val="00B47289"/>
    <w:rsid w:val="00B472E5"/>
    <w:rsid w:val="00B47A84"/>
    <w:rsid w:val="00B47AAD"/>
    <w:rsid w:val="00B509D9"/>
    <w:rsid w:val="00B50B4B"/>
    <w:rsid w:val="00B50C83"/>
    <w:rsid w:val="00B5429A"/>
    <w:rsid w:val="00B54646"/>
    <w:rsid w:val="00B56F8E"/>
    <w:rsid w:val="00B57BFB"/>
    <w:rsid w:val="00B60858"/>
    <w:rsid w:val="00B60E2D"/>
    <w:rsid w:val="00B60F60"/>
    <w:rsid w:val="00B615A6"/>
    <w:rsid w:val="00B6180C"/>
    <w:rsid w:val="00B619A8"/>
    <w:rsid w:val="00B62E8A"/>
    <w:rsid w:val="00B63BF6"/>
    <w:rsid w:val="00B652FC"/>
    <w:rsid w:val="00B65358"/>
    <w:rsid w:val="00B65F58"/>
    <w:rsid w:val="00B6633D"/>
    <w:rsid w:val="00B66849"/>
    <w:rsid w:val="00B66A7E"/>
    <w:rsid w:val="00B67AF0"/>
    <w:rsid w:val="00B67FE3"/>
    <w:rsid w:val="00B7061B"/>
    <w:rsid w:val="00B70AB7"/>
    <w:rsid w:val="00B70B11"/>
    <w:rsid w:val="00B70FA0"/>
    <w:rsid w:val="00B71215"/>
    <w:rsid w:val="00B7298E"/>
    <w:rsid w:val="00B729B1"/>
    <w:rsid w:val="00B72C01"/>
    <w:rsid w:val="00B72DAE"/>
    <w:rsid w:val="00B73BBF"/>
    <w:rsid w:val="00B73F15"/>
    <w:rsid w:val="00B76DB1"/>
    <w:rsid w:val="00B775E9"/>
    <w:rsid w:val="00B777A1"/>
    <w:rsid w:val="00B77E4A"/>
    <w:rsid w:val="00B801A5"/>
    <w:rsid w:val="00B80E4B"/>
    <w:rsid w:val="00B81454"/>
    <w:rsid w:val="00B8190D"/>
    <w:rsid w:val="00B81A38"/>
    <w:rsid w:val="00B82672"/>
    <w:rsid w:val="00B838CA"/>
    <w:rsid w:val="00B8415E"/>
    <w:rsid w:val="00B84A97"/>
    <w:rsid w:val="00B84B63"/>
    <w:rsid w:val="00B850E7"/>
    <w:rsid w:val="00B85932"/>
    <w:rsid w:val="00B864BF"/>
    <w:rsid w:val="00B86CED"/>
    <w:rsid w:val="00B86E36"/>
    <w:rsid w:val="00B871CB"/>
    <w:rsid w:val="00B917B9"/>
    <w:rsid w:val="00B91B82"/>
    <w:rsid w:val="00B920AE"/>
    <w:rsid w:val="00B93F19"/>
    <w:rsid w:val="00B94439"/>
    <w:rsid w:val="00B94F79"/>
    <w:rsid w:val="00B95A7F"/>
    <w:rsid w:val="00B9628B"/>
    <w:rsid w:val="00B9710A"/>
    <w:rsid w:val="00B971D0"/>
    <w:rsid w:val="00B97852"/>
    <w:rsid w:val="00BA0C74"/>
    <w:rsid w:val="00BA1B2A"/>
    <w:rsid w:val="00BA2944"/>
    <w:rsid w:val="00BA3D6B"/>
    <w:rsid w:val="00BA4BF5"/>
    <w:rsid w:val="00BA73ED"/>
    <w:rsid w:val="00BA75DC"/>
    <w:rsid w:val="00BB03D6"/>
    <w:rsid w:val="00BB07B2"/>
    <w:rsid w:val="00BB0AFD"/>
    <w:rsid w:val="00BB10F5"/>
    <w:rsid w:val="00BB1B31"/>
    <w:rsid w:val="00BB1C84"/>
    <w:rsid w:val="00BB1E39"/>
    <w:rsid w:val="00BB3259"/>
    <w:rsid w:val="00BB3B56"/>
    <w:rsid w:val="00BB3DD8"/>
    <w:rsid w:val="00BB498D"/>
    <w:rsid w:val="00BB4A65"/>
    <w:rsid w:val="00BB5675"/>
    <w:rsid w:val="00BB62BD"/>
    <w:rsid w:val="00BB6B9A"/>
    <w:rsid w:val="00BB7256"/>
    <w:rsid w:val="00BB74F7"/>
    <w:rsid w:val="00BC02C3"/>
    <w:rsid w:val="00BC043D"/>
    <w:rsid w:val="00BC05CC"/>
    <w:rsid w:val="00BC0F10"/>
    <w:rsid w:val="00BC0F5F"/>
    <w:rsid w:val="00BC1378"/>
    <w:rsid w:val="00BC1BB4"/>
    <w:rsid w:val="00BC1EC8"/>
    <w:rsid w:val="00BC2039"/>
    <w:rsid w:val="00BC257F"/>
    <w:rsid w:val="00BC27A2"/>
    <w:rsid w:val="00BC2F16"/>
    <w:rsid w:val="00BC34EE"/>
    <w:rsid w:val="00BC359D"/>
    <w:rsid w:val="00BC423F"/>
    <w:rsid w:val="00BC42AC"/>
    <w:rsid w:val="00BC4BC8"/>
    <w:rsid w:val="00BC533D"/>
    <w:rsid w:val="00BC54E9"/>
    <w:rsid w:val="00BC586A"/>
    <w:rsid w:val="00BC5AD7"/>
    <w:rsid w:val="00BC622A"/>
    <w:rsid w:val="00BC7294"/>
    <w:rsid w:val="00BC7E76"/>
    <w:rsid w:val="00BD01AB"/>
    <w:rsid w:val="00BD0371"/>
    <w:rsid w:val="00BD0EF9"/>
    <w:rsid w:val="00BD1FD7"/>
    <w:rsid w:val="00BD21BF"/>
    <w:rsid w:val="00BD2486"/>
    <w:rsid w:val="00BD26BF"/>
    <w:rsid w:val="00BD2772"/>
    <w:rsid w:val="00BD3E0C"/>
    <w:rsid w:val="00BD4199"/>
    <w:rsid w:val="00BD4B84"/>
    <w:rsid w:val="00BD5006"/>
    <w:rsid w:val="00BD5432"/>
    <w:rsid w:val="00BD696A"/>
    <w:rsid w:val="00BD6AF0"/>
    <w:rsid w:val="00BD7D80"/>
    <w:rsid w:val="00BE009B"/>
    <w:rsid w:val="00BE0952"/>
    <w:rsid w:val="00BE0C61"/>
    <w:rsid w:val="00BE0CA8"/>
    <w:rsid w:val="00BE0FC5"/>
    <w:rsid w:val="00BE1522"/>
    <w:rsid w:val="00BE283B"/>
    <w:rsid w:val="00BE2FCA"/>
    <w:rsid w:val="00BE3E9D"/>
    <w:rsid w:val="00BE485F"/>
    <w:rsid w:val="00BE4891"/>
    <w:rsid w:val="00BE5195"/>
    <w:rsid w:val="00BE6285"/>
    <w:rsid w:val="00BE62F7"/>
    <w:rsid w:val="00BE644B"/>
    <w:rsid w:val="00BE66FB"/>
    <w:rsid w:val="00BE715D"/>
    <w:rsid w:val="00BE74C9"/>
    <w:rsid w:val="00BE7663"/>
    <w:rsid w:val="00BF172F"/>
    <w:rsid w:val="00BF19E6"/>
    <w:rsid w:val="00BF1BED"/>
    <w:rsid w:val="00BF1E0E"/>
    <w:rsid w:val="00BF2126"/>
    <w:rsid w:val="00BF2ABD"/>
    <w:rsid w:val="00BF2CF7"/>
    <w:rsid w:val="00BF312A"/>
    <w:rsid w:val="00BF3970"/>
    <w:rsid w:val="00BF42B4"/>
    <w:rsid w:val="00BF4956"/>
    <w:rsid w:val="00BF4BB8"/>
    <w:rsid w:val="00BF5251"/>
    <w:rsid w:val="00BF60B0"/>
    <w:rsid w:val="00BF63FF"/>
    <w:rsid w:val="00BF65AE"/>
    <w:rsid w:val="00BF6B1D"/>
    <w:rsid w:val="00BF6C5C"/>
    <w:rsid w:val="00BF6F3C"/>
    <w:rsid w:val="00BF780A"/>
    <w:rsid w:val="00C021D6"/>
    <w:rsid w:val="00C04F66"/>
    <w:rsid w:val="00C053AA"/>
    <w:rsid w:val="00C05B19"/>
    <w:rsid w:val="00C0630B"/>
    <w:rsid w:val="00C063B4"/>
    <w:rsid w:val="00C06EC6"/>
    <w:rsid w:val="00C0720E"/>
    <w:rsid w:val="00C07ACC"/>
    <w:rsid w:val="00C10068"/>
    <w:rsid w:val="00C105B0"/>
    <w:rsid w:val="00C10904"/>
    <w:rsid w:val="00C112DF"/>
    <w:rsid w:val="00C1181D"/>
    <w:rsid w:val="00C1297F"/>
    <w:rsid w:val="00C12BAE"/>
    <w:rsid w:val="00C13701"/>
    <w:rsid w:val="00C14BF7"/>
    <w:rsid w:val="00C16446"/>
    <w:rsid w:val="00C17949"/>
    <w:rsid w:val="00C20855"/>
    <w:rsid w:val="00C212D5"/>
    <w:rsid w:val="00C216EE"/>
    <w:rsid w:val="00C21D34"/>
    <w:rsid w:val="00C22E57"/>
    <w:rsid w:val="00C2354A"/>
    <w:rsid w:val="00C239DB"/>
    <w:rsid w:val="00C23B05"/>
    <w:rsid w:val="00C2506D"/>
    <w:rsid w:val="00C25596"/>
    <w:rsid w:val="00C25CD5"/>
    <w:rsid w:val="00C26293"/>
    <w:rsid w:val="00C26393"/>
    <w:rsid w:val="00C263CA"/>
    <w:rsid w:val="00C26886"/>
    <w:rsid w:val="00C31D2A"/>
    <w:rsid w:val="00C31DFA"/>
    <w:rsid w:val="00C32F8D"/>
    <w:rsid w:val="00C331A9"/>
    <w:rsid w:val="00C338C3"/>
    <w:rsid w:val="00C3538B"/>
    <w:rsid w:val="00C369BC"/>
    <w:rsid w:val="00C379EE"/>
    <w:rsid w:val="00C37CAE"/>
    <w:rsid w:val="00C40757"/>
    <w:rsid w:val="00C40B76"/>
    <w:rsid w:val="00C40B94"/>
    <w:rsid w:val="00C40F7F"/>
    <w:rsid w:val="00C4242C"/>
    <w:rsid w:val="00C424D5"/>
    <w:rsid w:val="00C4261C"/>
    <w:rsid w:val="00C42D84"/>
    <w:rsid w:val="00C430A5"/>
    <w:rsid w:val="00C4347C"/>
    <w:rsid w:val="00C445DE"/>
    <w:rsid w:val="00C45D27"/>
    <w:rsid w:val="00C45D2D"/>
    <w:rsid w:val="00C46251"/>
    <w:rsid w:val="00C4627A"/>
    <w:rsid w:val="00C47791"/>
    <w:rsid w:val="00C506F1"/>
    <w:rsid w:val="00C50CF8"/>
    <w:rsid w:val="00C5147F"/>
    <w:rsid w:val="00C51BE6"/>
    <w:rsid w:val="00C51DAC"/>
    <w:rsid w:val="00C524D6"/>
    <w:rsid w:val="00C53D62"/>
    <w:rsid w:val="00C53F3F"/>
    <w:rsid w:val="00C54085"/>
    <w:rsid w:val="00C54134"/>
    <w:rsid w:val="00C5491B"/>
    <w:rsid w:val="00C549E5"/>
    <w:rsid w:val="00C551F2"/>
    <w:rsid w:val="00C55C4A"/>
    <w:rsid w:val="00C5753F"/>
    <w:rsid w:val="00C577B3"/>
    <w:rsid w:val="00C60998"/>
    <w:rsid w:val="00C61FCC"/>
    <w:rsid w:val="00C62168"/>
    <w:rsid w:val="00C6315B"/>
    <w:rsid w:val="00C6329A"/>
    <w:rsid w:val="00C63586"/>
    <w:rsid w:val="00C65944"/>
    <w:rsid w:val="00C664D3"/>
    <w:rsid w:val="00C66533"/>
    <w:rsid w:val="00C66ACF"/>
    <w:rsid w:val="00C7019B"/>
    <w:rsid w:val="00C70667"/>
    <w:rsid w:val="00C70AE2"/>
    <w:rsid w:val="00C70DA3"/>
    <w:rsid w:val="00C710BC"/>
    <w:rsid w:val="00C717F1"/>
    <w:rsid w:val="00C71AF1"/>
    <w:rsid w:val="00C71BEA"/>
    <w:rsid w:val="00C72867"/>
    <w:rsid w:val="00C72E07"/>
    <w:rsid w:val="00C72E47"/>
    <w:rsid w:val="00C72F20"/>
    <w:rsid w:val="00C73463"/>
    <w:rsid w:val="00C747A5"/>
    <w:rsid w:val="00C74C78"/>
    <w:rsid w:val="00C76A7A"/>
    <w:rsid w:val="00C76DFC"/>
    <w:rsid w:val="00C802C0"/>
    <w:rsid w:val="00C80D80"/>
    <w:rsid w:val="00C80F35"/>
    <w:rsid w:val="00C8119B"/>
    <w:rsid w:val="00C818B9"/>
    <w:rsid w:val="00C823AE"/>
    <w:rsid w:val="00C82531"/>
    <w:rsid w:val="00C8255F"/>
    <w:rsid w:val="00C84634"/>
    <w:rsid w:val="00C84CD2"/>
    <w:rsid w:val="00C857B9"/>
    <w:rsid w:val="00C85948"/>
    <w:rsid w:val="00C859D1"/>
    <w:rsid w:val="00C86D64"/>
    <w:rsid w:val="00C86E12"/>
    <w:rsid w:val="00C87308"/>
    <w:rsid w:val="00C878B3"/>
    <w:rsid w:val="00C902D2"/>
    <w:rsid w:val="00C90669"/>
    <w:rsid w:val="00C9066A"/>
    <w:rsid w:val="00C909D3"/>
    <w:rsid w:val="00C92F61"/>
    <w:rsid w:val="00C93828"/>
    <w:rsid w:val="00C93C38"/>
    <w:rsid w:val="00C943CF"/>
    <w:rsid w:val="00C95C85"/>
    <w:rsid w:val="00C96A4D"/>
    <w:rsid w:val="00C96DC3"/>
    <w:rsid w:val="00C97BFE"/>
    <w:rsid w:val="00C97F57"/>
    <w:rsid w:val="00CA01D6"/>
    <w:rsid w:val="00CA027B"/>
    <w:rsid w:val="00CA0ACF"/>
    <w:rsid w:val="00CA1483"/>
    <w:rsid w:val="00CA1A6E"/>
    <w:rsid w:val="00CA1FFE"/>
    <w:rsid w:val="00CA28CB"/>
    <w:rsid w:val="00CA2DED"/>
    <w:rsid w:val="00CA470F"/>
    <w:rsid w:val="00CA4A27"/>
    <w:rsid w:val="00CA54D6"/>
    <w:rsid w:val="00CA5CBB"/>
    <w:rsid w:val="00CA5F96"/>
    <w:rsid w:val="00CA61BA"/>
    <w:rsid w:val="00CA6EF3"/>
    <w:rsid w:val="00CA701B"/>
    <w:rsid w:val="00CA79C8"/>
    <w:rsid w:val="00CA7A6D"/>
    <w:rsid w:val="00CB005B"/>
    <w:rsid w:val="00CB0C49"/>
    <w:rsid w:val="00CB1059"/>
    <w:rsid w:val="00CB1346"/>
    <w:rsid w:val="00CB1C46"/>
    <w:rsid w:val="00CB2767"/>
    <w:rsid w:val="00CB2A57"/>
    <w:rsid w:val="00CB343D"/>
    <w:rsid w:val="00CB446F"/>
    <w:rsid w:val="00CB51FD"/>
    <w:rsid w:val="00CB5DA6"/>
    <w:rsid w:val="00CB65DF"/>
    <w:rsid w:val="00CB66C2"/>
    <w:rsid w:val="00CB67A0"/>
    <w:rsid w:val="00CB76C9"/>
    <w:rsid w:val="00CB7CBF"/>
    <w:rsid w:val="00CC0D6D"/>
    <w:rsid w:val="00CC0D70"/>
    <w:rsid w:val="00CC0DC5"/>
    <w:rsid w:val="00CC16CF"/>
    <w:rsid w:val="00CC275A"/>
    <w:rsid w:val="00CC3B1C"/>
    <w:rsid w:val="00CC3D78"/>
    <w:rsid w:val="00CC3DD8"/>
    <w:rsid w:val="00CC45EA"/>
    <w:rsid w:val="00CC53E5"/>
    <w:rsid w:val="00CC5C11"/>
    <w:rsid w:val="00CC5EBB"/>
    <w:rsid w:val="00CC74A0"/>
    <w:rsid w:val="00CC7557"/>
    <w:rsid w:val="00CC7AEE"/>
    <w:rsid w:val="00CC7B72"/>
    <w:rsid w:val="00CD01FD"/>
    <w:rsid w:val="00CD1C0A"/>
    <w:rsid w:val="00CD1E54"/>
    <w:rsid w:val="00CD28CD"/>
    <w:rsid w:val="00CD3878"/>
    <w:rsid w:val="00CD3DE6"/>
    <w:rsid w:val="00CD3E49"/>
    <w:rsid w:val="00CD45D4"/>
    <w:rsid w:val="00CD573B"/>
    <w:rsid w:val="00CD5806"/>
    <w:rsid w:val="00CD5B60"/>
    <w:rsid w:val="00CD749B"/>
    <w:rsid w:val="00CD77A5"/>
    <w:rsid w:val="00CD7E11"/>
    <w:rsid w:val="00CE1198"/>
    <w:rsid w:val="00CE13D9"/>
    <w:rsid w:val="00CE1E3D"/>
    <w:rsid w:val="00CE1E90"/>
    <w:rsid w:val="00CE266A"/>
    <w:rsid w:val="00CE2973"/>
    <w:rsid w:val="00CE3C84"/>
    <w:rsid w:val="00CE4839"/>
    <w:rsid w:val="00CE4E30"/>
    <w:rsid w:val="00CE51E8"/>
    <w:rsid w:val="00CE51EF"/>
    <w:rsid w:val="00CE5A16"/>
    <w:rsid w:val="00CE68F1"/>
    <w:rsid w:val="00CE6AEF"/>
    <w:rsid w:val="00CE7460"/>
    <w:rsid w:val="00CE752E"/>
    <w:rsid w:val="00CE79D5"/>
    <w:rsid w:val="00CE7B5F"/>
    <w:rsid w:val="00CE7BBC"/>
    <w:rsid w:val="00CF016C"/>
    <w:rsid w:val="00CF03E1"/>
    <w:rsid w:val="00CF0536"/>
    <w:rsid w:val="00CF0DED"/>
    <w:rsid w:val="00CF1464"/>
    <w:rsid w:val="00CF1647"/>
    <w:rsid w:val="00CF1E14"/>
    <w:rsid w:val="00CF22CB"/>
    <w:rsid w:val="00CF24DE"/>
    <w:rsid w:val="00CF29A9"/>
    <w:rsid w:val="00CF4B20"/>
    <w:rsid w:val="00CF55E9"/>
    <w:rsid w:val="00CF5B59"/>
    <w:rsid w:val="00CF5EE7"/>
    <w:rsid w:val="00CF63F6"/>
    <w:rsid w:val="00CF6A56"/>
    <w:rsid w:val="00CF70AB"/>
    <w:rsid w:val="00D0022B"/>
    <w:rsid w:val="00D0051F"/>
    <w:rsid w:val="00D005CC"/>
    <w:rsid w:val="00D01C1E"/>
    <w:rsid w:val="00D03E7D"/>
    <w:rsid w:val="00D04417"/>
    <w:rsid w:val="00D05BE0"/>
    <w:rsid w:val="00D061A0"/>
    <w:rsid w:val="00D06242"/>
    <w:rsid w:val="00D06565"/>
    <w:rsid w:val="00D1145F"/>
    <w:rsid w:val="00D13EF8"/>
    <w:rsid w:val="00D151B7"/>
    <w:rsid w:val="00D15693"/>
    <w:rsid w:val="00D156DE"/>
    <w:rsid w:val="00D157D9"/>
    <w:rsid w:val="00D15EA9"/>
    <w:rsid w:val="00D163F5"/>
    <w:rsid w:val="00D168C4"/>
    <w:rsid w:val="00D16B95"/>
    <w:rsid w:val="00D16BFB"/>
    <w:rsid w:val="00D17F38"/>
    <w:rsid w:val="00D2010E"/>
    <w:rsid w:val="00D212CA"/>
    <w:rsid w:val="00D21705"/>
    <w:rsid w:val="00D21A56"/>
    <w:rsid w:val="00D21E07"/>
    <w:rsid w:val="00D21F5C"/>
    <w:rsid w:val="00D2253D"/>
    <w:rsid w:val="00D22F3C"/>
    <w:rsid w:val="00D23ABB"/>
    <w:rsid w:val="00D24082"/>
    <w:rsid w:val="00D245F9"/>
    <w:rsid w:val="00D24D28"/>
    <w:rsid w:val="00D26121"/>
    <w:rsid w:val="00D2629A"/>
    <w:rsid w:val="00D27638"/>
    <w:rsid w:val="00D27D29"/>
    <w:rsid w:val="00D30208"/>
    <w:rsid w:val="00D30255"/>
    <w:rsid w:val="00D3059B"/>
    <w:rsid w:val="00D31087"/>
    <w:rsid w:val="00D31A20"/>
    <w:rsid w:val="00D32089"/>
    <w:rsid w:val="00D321A7"/>
    <w:rsid w:val="00D328D3"/>
    <w:rsid w:val="00D32920"/>
    <w:rsid w:val="00D32D2A"/>
    <w:rsid w:val="00D33642"/>
    <w:rsid w:val="00D3405F"/>
    <w:rsid w:val="00D34431"/>
    <w:rsid w:val="00D34B67"/>
    <w:rsid w:val="00D362AC"/>
    <w:rsid w:val="00D37050"/>
    <w:rsid w:val="00D379A0"/>
    <w:rsid w:val="00D37EAA"/>
    <w:rsid w:val="00D407DD"/>
    <w:rsid w:val="00D42311"/>
    <w:rsid w:val="00D42A79"/>
    <w:rsid w:val="00D42B28"/>
    <w:rsid w:val="00D43817"/>
    <w:rsid w:val="00D43907"/>
    <w:rsid w:val="00D43D4A"/>
    <w:rsid w:val="00D444FA"/>
    <w:rsid w:val="00D44CFA"/>
    <w:rsid w:val="00D45177"/>
    <w:rsid w:val="00D451C1"/>
    <w:rsid w:val="00D46AB8"/>
    <w:rsid w:val="00D46F8C"/>
    <w:rsid w:val="00D47013"/>
    <w:rsid w:val="00D4705E"/>
    <w:rsid w:val="00D47256"/>
    <w:rsid w:val="00D47331"/>
    <w:rsid w:val="00D4749E"/>
    <w:rsid w:val="00D507AE"/>
    <w:rsid w:val="00D5120D"/>
    <w:rsid w:val="00D51ED3"/>
    <w:rsid w:val="00D51FB1"/>
    <w:rsid w:val="00D52433"/>
    <w:rsid w:val="00D53403"/>
    <w:rsid w:val="00D537B1"/>
    <w:rsid w:val="00D53AD6"/>
    <w:rsid w:val="00D53C08"/>
    <w:rsid w:val="00D540A8"/>
    <w:rsid w:val="00D541E4"/>
    <w:rsid w:val="00D54E69"/>
    <w:rsid w:val="00D552F5"/>
    <w:rsid w:val="00D5530E"/>
    <w:rsid w:val="00D60046"/>
    <w:rsid w:val="00D60D91"/>
    <w:rsid w:val="00D626E0"/>
    <w:rsid w:val="00D6276C"/>
    <w:rsid w:val="00D62B57"/>
    <w:rsid w:val="00D63559"/>
    <w:rsid w:val="00D64106"/>
    <w:rsid w:val="00D64F35"/>
    <w:rsid w:val="00D679EE"/>
    <w:rsid w:val="00D67FDE"/>
    <w:rsid w:val="00D70441"/>
    <w:rsid w:val="00D707D2"/>
    <w:rsid w:val="00D71D19"/>
    <w:rsid w:val="00D71FFB"/>
    <w:rsid w:val="00D72123"/>
    <w:rsid w:val="00D738BD"/>
    <w:rsid w:val="00D744C0"/>
    <w:rsid w:val="00D7453E"/>
    <w:rsid w:val="00D7492C"/>
    <w:rsid w:val="00D7633E"/>
    <w:rsid w:val="00D767B6"/>
    <w:rsid w:val="00D7709C"/>
    <w:rsid w:val="00D770BE"/>
    <w:rsid w:val="00D773A9"/>
    <w:rsid w:val="00D80558"/>
    <w:rsid w:val="00D81DA8"/>
    <w:rsid w:val="00D82111"/>
    <w:rsid w:val="00D8299A"/>
    <w:rsid w:val="00D82BD8"/>
    <w:rsid w:val="00D8379F"/>
    <w:rsid w:val="00D83839"/>
    <w:rsid w:val="00D84F4C"/>
    <w:rsid w:val="00D856A9"/>
    <w:rsid w:val="00D857D0"/>
    <w:rsid w:val="00D85FA3"/>
    <w:rsid w:val="00D8711F"/>
    <w:rsid w:val="00D87316"/>
    <w:rsid w:val="00D87726"/>
    <w:rsid w:val="00D906D1"/>
    <w:rsid w:val="00D919BD"/>
    <w:rsid w:val="00D92206"/>
    <w:rsid w:val="00D9236C"/>
    <w:rsid w:val="00D928D0"/>
    <w:rsid w:val="00D92C5B"/>
    <w:rsid w:val="00D9306A"/>
    <w:rsid w:val="00D938BB"/>
    <w:rsid w:val="00D95525"/>
    <w:rsid w:val="00D95593"/>
    <w:rsid w:val="00D9598C"/>
    <w:rsid w:val="00D976EF"/>
    <w:rsid w:val="00D97A56"/>
    <w:rsid w:val="00D97A9A"/>
    <w:rsid w:val="00D97AD3"/>
    <w:rsid w:val="00DA0487"/>
    <w:rsid w:val="00DA077E"/>
    <w:rsid w:val="00DA1A42"/>
    <w:rsid w:val="00DA2522"/>
    <w:rsid w:val="00DA3806"/>
    <w:rsid w:val="00DA40FB"/>
    <w:rsid w:val="00DA415D"/>
    <w:rsid w:val="00DA5612"/>
    <w:rsid w:val="00DA6133"/>
    <w:rsid w:val="00DA69E4"/>
    <w:rsid w:val="00DA7184"/>
    <w:rsid w:val="00DA7D1C"/>
    <w:rsid w:val="00DA7D91"/>
    <w:rsid w:val="00DB020B"/>
    <w:rsid w:val="00DB020E"/>
    <w:rsid w:val="00DB06B5"/>
    <w:rsid w:val="00DB1075"/>
    <w:rsid w:val="00DB12E3"/>
    <w:rsid w:val="00DB1CAA"/>
    <w:rsid w:val="00DB1DD2"/>
    <w:rsid w:val="00DB2D17"/>
    <w:rsid w:val="00DB38BF"/>
    <w:rsid w:val="00DB4345"/>
    <w:rsid w:val="00DB4DF5"/>
    <w:rsid w:val="00DB5753"/>
    <w:rsid w:val="00DB5F7B"/>
    <w:rsid w:val="00DB70D5"/>
    <w:rsid w:val="00DB74CE"/>
    <w:rsid w:val="00DB7BDA"/>
    <w:rsid w:val="00DB7FA8"/>
    <w:rsid w:val="00DC0050"/>
    <w:rsid w:val="00DC0522"/>
    <w:rsid w:val="00DC195F"/>
    <w:rsid w:val="00DC1E32"/>
    <w:rsid w:val="00DC245A"/>
    <w:rsid w:val="00DC2B73"/>
    <w:rsid w:val="00DC2DF8"/>
    <w:rsid w:val="00DC42F3"/>
    <w:rsid w:val="00DC4529"/>
    <w:rsid w:val="00DC5791"/>
    <w:rsid w:val="00DC5847"/>
    <w:rsid w:val="00DC5FA3"/>
    <w:rsid w:val="00DD0417"/>
    <w:rsid w:val="00DD09DD"/>
    <w:rsid w:val="00DD0AFA"/>
    <w:rsid w:val="00DD2333"/>
    <w:rsid w:val="00DD2D0F"/>
    <w:rsid w:val="00DD3751"/>
    <w:rsid w:val="00DD3D76"/>
    <w:rsid w:val="00DD442D"/>
    <w:rsid w:val="00DD50CD"/>
    <w:rsid w:val="00DD50DA"/>
    <w:rsid w:val="00DD5B89"/>
    <w:rsid w:val="00DD613B"/>
    <w:rsid w:val="00DD65CA"/>
    <w:rsid w:val="00DD68A7"/>
    <w:rsid w:val="00DD68EC"/>
    <w:rsid w:val="00DD6C07"/>
    <w:rsid w:val="00DD71DE"/>
    <w:rsid w:val="00DE070E"/>
    <w:rsid w:val="00DE1077"/>
    <w:rsid w:val="00DE1558"/>
    <w:rsid w:val="00DE161B"/>
    <w:rsid w:val="00DE195E"/>
    <w:rsid w:val="00DE2DA6"/>
    <w:rsid w:val="00DE2E8C"/>
    <w:rsid w:val="00DE4D20"/>
    <w:rsid w:val="00DE4FCD"/>
    <w:rsid w:val="00DE5111"/>
    <w:rsid w:val="00DE5368"/>
    <w:rsid w:val="00DE5CA2"/>
    <w:rsid w:val="00DE5D24"/>
    <w:rsid w:val="00DE5F5A"/>
    <w:rsid w:val="00DE6F71"/>
    <w:rsid w:val="00DE7289"/>
    <w:rsid w:val="00DE7726"/>
    <w:rsid w:val="00DF056D"/>
    <w:rsid w:val="00DF0C9C"/>
    <w:rsid w:val="00DF2145"/>
    <w:rsid w:val="00DF21EE"/>
    <w:rsid w:val="00DF2ACF"/>
    <w:rsid w:val="00DF2F78"/>
    <w:rsid w:val="00DF49D2"/>
    <w:rsid w:val="00DF5D07"/>
    <w:rsid w:val="00DF5DD9"/>
    <w:rsid w:val="00DF6726"/>
    <w:rsid w:val="00DF6B7C"/>
    <w:rsid w:val="00DF6E84"/>
    <w:rsid w:val="00DF73B7"/>
    <w:rsid w:val="00DF7D5B"/>
    <w:rsid w:val="00E00DCB"/>
    <w:rsid w:val="00E0162A"/>
    <w:rsid w:val="00E02245"/>
    <w:rsid w:val="00E024B9"/>
    <w:rsid w:val="00E03400"/>
    <w:rsid w:val="00E041EC"/>
    <w:rsid w:val="00E04526"/>
    <w:rsid w:val="00E04A91"/>
    <w:rsid w:val="00E05639"/>
    <w:rsid w:val="00E066BD"/>
    <w:rsid w:val="00E100A2"/>
    <w:rsid w:val="00E10113"/>
    <w:rsid w:val="00E104E7"/>
    <w:rsid w:val="00E114C9"/>
    <w:rsid w:val="00E11B60"/>
    <w:rsid w:val="00E12279"/>
    <w:rsid w:val="00E123F2"/>
    <w:rsid w:val="00E13C94"/>
    <w:rsid w:val="00E13F00"/>
    <w:rsid w:val="00E15464"/>
    <w:rsid w:val="00E1597C"/>
    <w:rsid w:val="00E15DDB"/>
    <w:rsid w:val="00E1673E"/>
    <w:rsid w:val="00E1724A"/>
    <w:rsid w:val="00E1763F"/>
    <w:rsid w:val="00E17DBF"/>
    <w:rsid w:val="00E2007E"/>
    <w:rsid w:val="00E20922"/>
    <w:rsid w:val="00E20B66"/>
    <w:rsid w:val="00E20CD2"/>
    <w:rsid w:val="00E22301"/>
    <w:rsid w:val="00E233C3"/>
    <w:rsid w:val="00E242F3"/>
    <w:rsid w:val="00E248CE"/>
    <w:rsid w:val="00E26961"/>
    <w:rsid w:val="00E279C0"/>
    <w:rsid w:val="00E27C73"/>
    <w:rsid w:val="00E3018F"/>
    <w:rsid w:val="00E3083E"/>
    <w:rsid w:val="00E33A34"/>
    <w:rsid w:val="00E340B4"/>
    <w:rsid w:val="00E34963"/>
    <w:rsid w:val="00E34E6A"/>
    <w:rsid w:val="00E35B78"/>
    <w:rsid w:val="00E35E4C"/>
    <w:rsid w:val="00E362D7"/>
    <w:rsid w:val="00E363DF"/>
    <w:rsid w:val="00E36D6E"/>
    <w:rsid w:val="00E374F6"/>
    <w:rsid w:val="00E3750C"/>
    <w:rsid w:val="00E37B4B"/>
    <w:rsid w:val="00E410D1"/>
    <w:rsid w:val="00E42465"/>
    <w:rsid w:val="00E43CB3"/>
    <w:rsid w:val="00E44B39"/>
    <w:rsid w:val="00E460DC"/>
    <w:rsid w:val="00E47244"/>
    <w:rsid w:val="00E500C3"/>
    <w:rsid w:val="00E505A3"/>
    <w:rsid w:val="00E50622"/>
    <w:rsid w:val="00E50693"/>
    <w:rsid w:val="00E5198B"/>
    <w:rsid w:val="00E52578"/>
    <w:rsid w:val="00E5396D"/>
    <w:rsid w:val="00E54D67"/>
    <w:rsid w:val="00E5645C"/>
    <w:rsid w:val="00E564C2"/>
    <w:rsid w:val="00E56AFE"/>
    <w:rsid w:val="00E57B00"/>
    <w:rsid w:val="00E60141"/>
    <w:rsid w:val="00E6031D"/>
    <w:rsid w:val="00E6036F"/>
    <w:rsid w:val="00E606A7"/>
    <w:rsid w:val="00E611CD"/>
    <w:rsid w:val="00E61C34"/>
    <w:rsid w:val="00E61D72"/>
    <w:rsid w:val="00E6243C"/>
    <w:rsid w:val="00E630D3"/>
    <w:rsid w:val="00E649ED"/>
    <w:rsid w:val="00E64F27"/>
    <w:rsid w:val="00E652EA"/>
    <w:rsid w:val="00E66CE1"/>
    <w:rsid w:val="00E66FBF"/>
    <w:rsid w:val="00E6738D"/>
    <w:rsid w:val="00E67CA0"/>
    <w:rsid w:val="00E67E90"/>
    <w:rsid w:val="00E7049D"/>
    <w:rsid w:val="00E7071F"/>
    <w:rsid w:val="00E7090B"/>
    <w:rsid w:val="00E723C6"/>
    <w:rsid w:val="00E72690"/>
    <w:rsid w:val="00E72961"/>
    <w:rsid w:val="00E73659"/>
    <w:rsid w:val="00E73EA1"/>
    <w:rsid w:val="00E743E8"/>
    <w:rsid w:val="00E7497D"/>
    <w:rsid w:val="00E7546B"/>
    <w:rsid w:val="00E75838"/>
    <w:rsid w:val="00E765A9"/>
    <w:rsid w:val="00E77344"/>
    <w:rsid w:val="00E774E8"/>
    <w:rsid w:val="00E80827"/>
    <w:rsid w:val="00E81B79"/>
    <w:rsid w:val="00E84997"/>
    <w:rsid w:val="00E84BA9"/>
    <w:rsid w:val="00E84F06"/>
    <w:rsid w:val="00E85760"/>
    <w:rsid w:val="00E8667A"/>
    <w:rsid w:val="00E86E54"/>
    <w:rsid w:val="00E90BCE"/>
    <w:rsid w:val="00E90C7C"/>
    <w:rsid w:val="00E90D88"/>
    <w:rsid w:val="00E91E2F"/>
    <w:rsid w:val="00E928C7"/>
    <w:rsid w:val="00E92D21"/>
    <w:rsid w:val="00E92EA2"/>
    <w:rsid w:val="00E92F18"/>
    <w:rsid w:val="00E9372B"/>
    <w:rsid w:val="00E93D33"/>
    <w:rsid w:val="00E95F3F"/>
    <w:rsid w:val="00E963F5"/>
    <w:rsid w:val="00E97E7A"/>
    <w:rsid w:val="00EA0257"/>
    <w:rsid w:val="00EA0483"/>
    <w:rsid w:val="00EA0E91"/>
    <w:rsid w:val="00EA135E"/>
    <w:rsid w:val="00EA269F"/>
    <w:rsid w:val="00EA26AD"/>
    <w:rsid w:val="00EA3517"/>
    <w:rsid w:val="00EA3DE8"/>
    <w:rsid w:val="00EA407B"/>
    <w:rsid w:val="00EA4841"/>
    <w:rsid w:val="00EA4C8D"/>
    <w:rsid w:val="00EA4DE3"/>
    <w:rsid w:val="00EA53EF"/>
    <w:rsid w:val="00EA5577"/>
    <w:rsid w:val="00EA5CCD"/>
    <w:rsid w:val="00EA5DEC"/>
    <w:rsid w:val="00EA60FE"/>
    <w:rsid w:val="00EA7642"/>
    <w:rsid w:val="00EB2385"/>
    <w:rsid w:val="00EB28DA"/>
    <w:rsid w:val="00EB2C52"/>
    <w:rsid w:val="00EB3078"/>
    <w:rsid w:val="00EB3E6F"/>
    <w:rsid w:val="00EB43E6"/>
    <w:rsid w:val="00EB47DA"/>
    <w:rsid w:val="00EB48DD"/>
    <w:rsid w:val="00EB51AF"/>
    <w:rsid w:val="00EC05CA"/>
    <w:rsid w:val="00EC1760"/>
    <w:rsid w:val="00EC17B9"/>
    <w:rsid w:val="00EC2124"/>
    <w:rsid w:val="00EC22C3"/>
    <w:rsid w:val="00EC27CD"/>
    <w:rsid w:val="00EC2960"/>
    <w:rsid w:val="00EC2DEF"/>
    <w:rsid w:val="00EC3289"/>
    <w:rsid w:val="00EC3969"/>
    <w:rsid w:val="00EC3FDF"/>
    <w:rsid w:val="00EC46D5"/>
    <w:rsid w:val="00EC50EC"/>
    <w:rsid w:val="00EC60EB"/>
    <w:rsid w:val="00EC6762"/>
    <w:rsid w:val="00EC6FDB"/>
    <w:rsid w:val="00EC7FA4"/>
    <w:rsid w:val="00ED0234"/>
    <w:rsid w:val="00ED042D"/>
    <w:rsid w:val="00ED0C24"/>
    <w:rsid w:val="00ED0C7A"/>
    <w:rsid w:val="00ED12D2"/>
    <w:rsid w:val="00ED1622"/>
    <w:rsid w:val="00ED166F"/>
    <w:rsid w:val="00ED1A19"/>
    <w:rsid w:val="00ED1DEF"/>
    <w:rsid w:val="00ED23CA"/>
    <w:rsid w:val="00ED3205"/>
    <w:rsid w:val="00ED337B"/>
    <w:rsid w:val="00ED3849"/>
    <w:rsid w:val="00ED4452"/>
    <w:rsid w:val="00ED48F8"/>
    <w:rsid w:val="00ED4972"/>
    <w:rsid w:val="00ED4A0D"/>
    <w:rsid w:val="00ED564A"/>
    <w:rsid w:val="00ED57F6"/>
    <w:rsid w:val="00ED67C7"/>
    <w:rsid w:val="00ED7591"/>
    <w:rsid w:val="00ED7AE3"/>
    <w:rsid w:val="00ED7B94"/>
    <w:rsid w:val="00ED7EED"/>
    <w:rsid w:val="00EE0134"/>
    <w:rsid w:val="00EE0A8E"/>
    <w:rsid w:val="00EE0A93"/>
    <w:rsid w:val="00EE0D0C"/>
    <w:rsid w:val="00EE1BD0"/>
    <w:rsid w:val="00EE2CCE"/>
    <w:rsid w:val="00EE3307"/>
    <w:rsid w:val="00EE3C1A"/>
    <w:rsid w:val="00EE3C69"/>
    <w:rsid w:val="00EE3F90"/>
    <w:rsid w:val="00EE4D84"/>
    <w:rsid w:val="00EE53C2"/>
    <w:rsid w:val="00EE5455"/>
    <w:rsid w:val="00EE5540"/>
    <w:rsid w:val="00EE5969"/>
    <w:rsid w:val="00EE7338"/>
    <w:rsid w:val="00EE7447"/>
    <w:rsid w:val="00EE7CFA"/>
    <w:rsid w:val="00EE7FB8"/>
    <w:rsid w:val="00EF090C"/>
    <w:rsid w:val="00EF0CF3"/>
    <w:rsid w:val="00EF15D0"/>
    <w:rsid w:val="00EF499A"/>
    <w:rsid w:val="00EF55B2"/>
    <w:rsid w:val="00EF5A42"/>
    <w:rsid w:val="00EF6523"/>
    <w:rsid w:val="00EF6ABD"/>
    <w:rsid w:val="00EF6C0A"/>
    <w:rsid w:val="00EF7145"/>
    <w:rsid w:val="00F02FD8"/>
    <w:rsid w:val="00F0474D"/>
    <w:rsid w:val="00F0555A"/>
    <w:rsid w:val="00F05E75"/>
    <w:rsid w:val="00F06A2D"/>
    <w:rsid w:val="00F06DE3"/>
    <w:rsid w:val="00F06F62"/>
    <w:rsid w:val="00F07D05"/>
    <w:rsid w:val="00F07D55"/>
    <w:rsid w:val="00F07DBF"/>
    <w:rsid w:val="00F07E9E"/>
    <w:rsid w:val="00F07F2C"/>
    <w:rsid w:val="00F108E7"/>
    <w:rsid w:val="00F10CBD"/>
    <w:rsid w:val="00F11234"/>
    <w:rsid w:val="00F112DB"/>
    <w:rsid w:val="00F12311"/>
    <w:rsid w:val="00F13D6A"/>
    <w:rsid w:val="00F13DE2"/>
    <w:rsid w:val="00F13DEE"/>
    <w:rsid w:val="00F15CAA"/>
    <w:rsid w:val="00F17BB9"/>
    <w:rsid w:val="00F2052B"/>
    <w:rsid w:val="00F20F0D"/>
    <w:rsid w:val="00F229D6"/>
    <w:rsid w:val="00F2406B"/>
    <w:rsid w:val="00F24104"/>
    <w:rsid w:val="00F242CE"/>
    <w:rsid w:val="00F24654"/>
    <w:rsid w:val="00F248AB"/>
    <w:rsid w:val="00F24F37"/>
    <w:rsid w:val="00F25137"/>
    <w:rsid w:val="00F2534B"/>
    <w:rsid w:val="00F2589B"/>
    <w:rsid w:val="00F258FB"/>
    <w:rsid w:val="00F2679D"/>
    <w:rsid w:val="00F26AF0"/>
    <w:rsid w:val="00F30DBD"/>
    <w:rsid w:val="00F33247"/>
    <w:rsid w:val="00F33CB8"/>
    <w:rsid w:val="00F34C2D"/>
    <w:rsid w:val="00F34E3B"/>
    <w:rsid w:val="00F3503D"/>
    <w:rsid w:val="00F364B6"/>
    <w:rsid w:val="00F36672"/>
    <w:rsid w:val="00F36909"/>
    <w:rsid w:val="00F37228"/>
    <w:rsid w:val="00F37822"/>
    <w:rsid w:val="00F3789D"/>
    <w:rsid w:val="00F379B5"/>
    <w:rsid w:val="00F418F4"/>
    <w:rsid w:val="00F424D3"/>
    <w:rsid w:val="00F42ECB"/>
    <w:rsid w:val="00F43ABB"/>
    <w:rsid w:val="00F442FC"/>
    <w:rsid w:val="00F465AD"/>
    <w:rsid w:val="00F46780"/>
    <w:rsid w:val="00F478C4"/>
    <w:rsid w:val="00F50101"/>
    <w:rsid w:val="00F5047C"/>
    <w:rsid w:val="00F5107C"/>
    <w:rsid w:val="00F513D6"/>
    <w:rsid w:val="00F519E4"/>
    <w:rsid w:val="00F520BD"/>
    <w:rsid w:val="00F52280"/>
    <w:rsid w:val="00F5281B"/>
    <w:rsid w:val="00F53047"/>
    <w:rsid w:val="00F5304C"/>
    <w:rsid w:val="00F530A9"/>
    <w:rsid w:val="00F53B63"/>
    <w:rsid w:val="00F5421F"/>
    <w:rsid w:val="00F543B4"/>
    <w:rsid w:val="00F548AA"/>
    <w:rsid w:val="00F5493B"/>
    <w:rsid w:val="00F55BC9"/>
    <w:rsid w:val="00F572E2"/>
    <w:rsid w:val="00F57810"/>
    <w:rsid w:val="00F57B9F"/>
    <w:rsid w:val="00F600C1"/>
    <w:rsid w:val="00F606EA"/>
    <w:rsid w:val="00F61A2E"/>
    <w:rsid w:val="00F61AFF"/>
    <w:rsid w:val="00F6278C"/>
    <w:rsid w:val="00F62C05"/>
    <w:rsid w:val="00F62CB6"/>
    <w:rsid w:val="00F63366"/>
    <w:rsid w:val="00F654EF"/>
    <w:rsid w:val="00F655DE"/>
    <w:rsid w:val="00F659B0"/>
    <w:rsid w:val="00F65CDB"/>
    <w:rsid w:val="00F660A8"/>
    <w:rsid w:val="00F6640D"/>
    <w:rsid w:val="00F66491"/>
    <w:rsid w:val="00F66915"/>
    <w:rsid w:val="00F6697A"/>
    <w:rsid w:val="00F67307"/>
    <w:rsid w:val="00F67A45"/>
    <w:rsid w:val="00F67CDE"/>
    <w:rsid w:val="00F700A1"/>
    <w:rsid w:val="00F70309"/>
    <w:rsid w:val="00F72A69"/>
    <w:rsid w:val="00F72FE5"/>
    <w:rsid w:val="00F732DB"/>
    <w:rsid w:val="00F73AED"/>
    <w:rsid w:val="00F74090"/>
    <w:rsid w:val="00F7439E"/>
    <w:rsid w:val="00F74E1C"/>
    <w:rsid w:val="00F74E96"/>
    <w:rsid w:val="00F74FDF"/>
    <w:rsid w:val="00F75280"/>
    <w:rsid w:val="00F75D98"/>
    <w:rsid w:val="00F76FDA"/>
    <w:rsid w:val="00F770F3"/>
    <w:rsid w:val="00F77955"/>
    <w:rsid w:val="00F8095A"/>
    <w:rsid w:val="00F812CA"/>
    <w:rsid w:val="00F82ED5"/>
    <w:rsid w:val="00F835CC"/>
    <w:rsid w:val="00F83FF5"/>
    <w:rsid w:val="00F8412A"/>
    <w:rsid w:val="00F84A2C"/>
    <w:rsid w:val="00F84E6F"/>
    <w:rsid w:val="00F853AF"/>
    <w:rsid w:val="00F85AA9"/>
    <w:rsid w:val="00F85B74"/>
    <w:rsid w:val="00F863E3"/>
    <w:rsid w:val="00F866D0"/>
    <w:rsid w:val="00F86A41"/>
    <w:rsid w:val="00F87EFD"/>
    <w:rsid w:val="00F91A57"/>
    <w:rsid w:val="00F924DA"/>
    <w:rsid w:val="00F92FC6"/>
    <w:rsid w:val="00F932BA"/>
    <w:rsid w:val="00F93BBD"/>
    <w:rsid w:val="00F96A34"/>
    <w:rsid w:val="00F97BF6"/>
    <w:rsid w:val="00F97D58"/>
    <w:rsid w:val="00FA0204"/>
    <w:rsid w:val="00FA062B"/>
    <w:rsid w:val="00FA112C"/>
    <w:rsid w:val="00FA18C9"/>
    <w:rsid w:val="00FA1A15"/>
    <w:rsid w:val="00FA207A"/>
    <w:rsid w:val="00FA2FCC"/>
    <w:rsid w:val="00FA3EE0"/>
    <w:rsid w:val="00FA42AA"/>
    <w:rsid w:val="00FA44FD"/>
    <w:rsid w:val="00FA4DBD"/>
    <w:rsid w:val="00FA5684"/>
    <w:rsid w:val="00FA5D27"/>
    <w:rsid w:val="00FA5D5F"/>
    <w:rsid w:val="00FA62B7"/>
    <w:rsid w:val="00FA659B"/>
    <w:rsid w:val="00FA6CC8"/>
    <w:rsid w:val="00FB0853"/>
    <w:rsid w:val="00FB0E85"/>
    <w:rsid w:val="00FB1394"/>
    <w:rsid w:val="00FB292E"/>
    <w:rsid w:val="00FB2D92"/>
    <w:rsid w:val="00FB2E2E"/>
    <w:rsid w:val="00FB389D"/>
    <w:rsid w:val="00FB3B15"/>
    <w:rsid w:val="00FB4387"/>
    <w:rsid w:val="00FB5323"/>
    <w:rsid w:val="00FB5D8C"/>
    <w:rsid w:val="00FB6157"/>
    <w:rsid w:val="00FB645E"/>
    <w:rsid w:val="00FB6B23"/>
    <w:rsid w:val="00FB70C0"/>
    <w:rsid w:val="00FB756F"/>
    <w:rsid w:val="00FC22A7"/>
    <w:rsid w:val="00FC2AB2"/>
    <w:rsid w:val="00FC3455"/>
    <w:rsid w:val="00FC36C6"/>
    <w:rsid w:val="00FC3BA2"/>
    <w:rsid w:val="00FC3D51"/>
    <w:rsid w:val="00FC468E"/>
    <w:rsid w:val="00FC594F"/>
    <w:rsid w:val="00FC5D31"/>
    <w:rsid w:val="00FC61FA"/>
    <w:rsid w:val="00FC705C"/>
    <w:rsid w:val="00FC71B9"/>
    <w:rsid w:val="00FD0192"/>
    <w:rsid w:val="00FD08EB"/>
    <w:rsid w:val="00FD0D35"/>
    <w:rsid w:val="00FD123D"/>
    <w:rsid w:val="00FD1FD9"/>
    <w:rsid w:val="00FD324E"/>
    <w:rsid w:val="00FD4874"/>
    <w:rsid w:val="00FD5073"/>
    <w:rsid w:val="00FD57C8"/>
    <w:rsid w:val="00FD5864"/>
    <w:rsid w:val="00FD6499"/>
    <w:rsid w:val="00FD7CAD"/>
    <w:rsid w:val="00FE165D"/>
    <w:rsid w:val="00FE3166"/>
    <w:rsid w:val="00FE5644"/>
    <w:rsid w:val="00FE60D2"/>
    <w:rsid w:val="00FE7255"/>
    <w:rsid w:val="00FE75F3"/>
    <w:rsid w:val="00FE7777"/>
    <w:rsid w:val="00FF09CD"/>
    <w:rsid w:val="00FF0A8D"/>
    <w:rsid w:val="00FF0D76"/>
    <w:rsid w:val="00FF0E7B"/>
    <w:rsid w:val="00FF199F"/>
    <w:rsid w:val="00FF1D2C"/>
    <w:rsid w:val="00FF2372"/>
    <w:rsid w:val="00FF2A84"/>
    <w:rsid w:val="00FF3BBE"/>
    <w:rsid w:val="00FF3E95"/>
    <w:rsid w:val="00FF40B7"/>
    <w:rsid w:val="00FF4660"/>
    <w:rsid w:val="00FF489E"/>
    <w:rsid w:val="00FF4BB1"/>
    <w:rsid w:val="00FF63AE"/>
    <w:rsid w:val="00FF671E"/>
    <w:rsid w:val="00FF6E9D"/>
    <w:rsid w:val="00FF75FB"/>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F8F1D6BC-9337-47C2-AD7C-DF7F536C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A6"/>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7137A6"/>
    <w:pPr>
      <w:keepNext/>
      <w:keepLines/>
      <w:numPr>
        <w:numId w:val="11"/>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7137A6"/>
    <w:pPr>
      <w:keepNext/>
      <w:keepLines/>
      <w:numPr>
        <w:ilvl w:val="1"/>
        <w:numId w:val="11"/>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7137A6"/>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7137A6"/>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7137A6"/>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semiHidden/>
    <w:rsid w:val="007137A6"/>
    <w:pPr>
      <w:keepNext/>
      <w:keepLines/>
      <w:numPr>
        <w:ilvl w:val="5"/>
        <w:numId w:val="17"/>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7137A6"/>
    <w:pPr>
      <w:keepNext/>
      <w:keepLines/>
      <w:widowControl w:val="0"/>
      <w:numPr>
        <w:ilvl w:val="6"/>
        <w:numId w:val="17"/>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7137A6"/>
    <w:pPr>
      <w:keepNext/>
      <w:keepLines/>
      <w:widowControl w:val="0"/>
      <w:numPr>
        <w:ilvl w:val="7"/>
        <w:numId w:val="17"/>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7137A6"/>
    <w:pPr>
      <w:keepNext/>
      <w:widowControl w:val="0"/>
      <w:numPr>
        <w:ilvl w:val="8"/>
        <w:numId w:val="17"/>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7137A6"/>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7137A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7137A6"/>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137A6"/>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7137A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137A6"/>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7137A6"/>
    <w:rPr>
      <w:vertAlign w:val="superscript"/>
      <w:lang w:val="en-GB"/>
    </w:rPr>
  </w:style>
  <w:style w:type="paragraph" w:customStyle="1" w:styleId="Footnote">
    <w:name w:val="Footnote"/>
    <w:basedOn w:val="FootnoteText"/>
    <w:qFormat/>
    <w:rsid w:val="007137A6"/>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7137A6"/>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Footer">
    <w:name w:val="footer"/>
    <w:basedOn w:val="Normal"/>
    <w:link w:val="FooterChar"/>
    <w:uiPriority w:val="99"/>
    <w:rsid w:val="007137A6"/>
    <w:pPr>
      <w:tabs>
        <w:tab w:val="center" w:pos="4680"/>
        <w:tab w:val="right" w:pos="9360"/>
      </w:tabs>
    </w:pPr>
    <w:rPr>
      <w:sz w:val="20"/>
    </w:rPr>
  </w:style>
  <w:style w:type="character" w:customStyle="1" w:styleId="FooterChar">
    <w:name w:val="Footer Char"/>
    <w:basedOn w:val="DefaultParagraphFont"/>
    <w:link w:val="Footer"/>
    <w:uiPriority w:val="99"/>
    <w:rsid w:val="007137A6"/>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7137A6"/>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7137A6"/>
    <w:pPr>
      <w:spacing w:after="240"/>
    </w:pPr>
    <w:rPr>
      <w:b/>
      <w:sz w:val="28"/>
    </w:rPr>
  </w:style>
  <w:style w:type="paragraph" w:customStyle="1" w:styleId="Para30">
    <w:name w:val="Para 3"/>
    <w:basedOn w:val="Normal"/>
    <w:qFormat/>
    <w:rsid w:val="002B00CA"/>
    <w:pPr>
      <w:numPr>
        <w:numId w:val="4"/>
      </w:numPr>
      <w:spacing w:before="120" w:after="120"/>
      <w:ind w:left="1134" w:firstLine="0"/>
    </w:pPr>
  </w:style>
  <w:style w:type="character" w:customStyle="1" w:styleId="Heading4Char">
    <w:name w:val="Heading 4 Char"/>
    <w:basedOn w:val="DefaultParagraphFont"/>
    <w:link w:val="Heading4"/>
    <w:uiPriority w:val="9"/>
    <w:rsid w:val="007137A6"/>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7137A6"/>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7137A6"/>
    <w:rPr>
      <w:sz w:val="16"/>
      <w:szCs w:val="16"/>
      <w:lang w:val="en-GB"/>
    </w:rPr>
  </w:style>
  <w:style w:type="paragraph" w:styleId="CommentText">
    <w:name w:val="annotation text"/>
    <w:basedOn w:val="Normal"/>
    <w:link w:val="CommentTextChar"/>
    <w:uiPriority w:val="99"/>
    <w:rsid w:val="007137A6"/>
    <w:rPr>
      <w:sz w:val="20"/>
      <w:szCs w:val="20"/>
    </w:rPr>
  </w:style>
  <w:style w:type="character" w:customStyle="1" w:styleId="CommentTextChar">
    <w:name w:val="Comment Text Char"/>
    <w:basedOn w:val="DefaultParagraphFont"/>
    <w:link w:val="CommentText"/>
    <w:uiPriority w:val="99"/>
    <w:rsid w:val="007137A6"/>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137A6"/>
    <w:rPr>
      <w:b/>
      <w:bCs/>
    </w:rPr>
  </w:style>
  <w:style w:type="character" w:customStyle="1" w:styleId="CommentSubjectChar">
    <w:name w:val="Comment Subject Char"/>
    <w:basedOn w:val="CommentTextChar"/>
    <w:link w:val="CommentSubject"/>
    <w:uiPriority w:val="99"/>
    <w:semiHidden/>
    <w:rsid w:val="007137A6"/>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7137A6"/>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6"/>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5"/>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7137A6"/>
    <w:rPr>
      <w:rFonts w:ascii="Times New Roman" w:hAnsi="Times New Roman"/>
      <w:color w:val="0563C1" w:themeColor="hyperlink"/>
      <w:u w:val="single"/>
      <w:lang w:val="en-GB"/>
    </w:rPr>
  </w:style>
  <w:style w:type="character" w:styleId="UnresolvedMention">
    <w:name w:val="Unresolved Mention"/>
    <w:basedOn w:val="DefaultParagraphFont"/>
    <w:uiPriority w:val="99"/>
    <w:semiHidden/>
    <w:unhideWhenUsed/>
    <w:rsid w:val="00C664D3"/>
    <w:rPr>
      <w:color w:val="605E5C"/>
      <w:shd w:val="clear" w:color="auto" w:fill="E1DFDD"/>
      <w:lang w:val="en-GB"/>
    </w:rPr>
  </w:style>
  <w:style w:type="character" w:styleId="FollowedHyperlink">
    <w:name w:val="FollowedHyperlink"/>
    <w:basedOn w:val="DefaultParagraphFont"/>
    <w:uiPriority w:val="99"/>
    <w:semiHidden/>
    <w:unhideWhenUsed/>
    <w:rsid w:val="00051B37"/>
    <w:rPr>
      <w:color w:val="954F72" w:themeColor="followedHyperlink"/>
      <w:u w:val="single"/>
      <w:lang w:val="en-GB"/>
    </w:rPr>
  </w:style>
  <w:style w:type="paragraph" w:styleId="BodyTextIndent">
    <w:name w:val="Body Text Indent"/>
    <w:basedOn w:val="Normal"/>
    <w:link w:val="BodyTextIndentChar"/>
    <w:uiPriority w:val="99"/>
    <w:semiHidden/>
    <w:unhideWhenUsed/>
    <w:rsid w:val="00435E81"/>
    <w:pPr>
      <w:spacing w:after="120"/>
      <w:ind w:left="360"/>
    </w:pPr>
  </w:style>
  <w:style w:type="character" w:customStyle="1" w:styleId="BodyTextIndentChar">
    <w:name w:val="Body Text Indent Char"/>
    <w:basedOn w:val="DefaultParagraphFont"/>
    <w:link w:val="BodyTextIndent"/>
    <w:uiPriority w:val="99"/>
    <w:semiHidden/>
    <w:rsid w:val="00435E81"/>
    <w:rPr>
      <w:rFonts w:ascii="Times New Roman" w:eastAsia="SimSun" w:hAnsi="Times New Roman" w:cs="Times New Roman"/>
      <w:kern w:val="0"/>
      <w:lang w:val="en-GB"/>
      <w14:ligatures w14:val="none"/>
    </w:rPr>
  </w:style>
  <w:style w:type="paragraph" w:styleId="ListParagraph">
    <w:name w:val="List Paragraph"/>
    <w:basedOn w:val="Normal"/>
    <w:uiPriority w:val="34"/>
    <w:qFormat/>
    <w:rsid w:val="007137A6"/>
    <w:pPr>
      <w:ind w:left="720"/>
      <w:contextualSpacing/>
    </w:pPr>
  </w:style>
  <w:style w:type="paragraph" w:customStyle="1" w:styleId="Para10">
    <w:name w:val="Para1"/>
    <w:basedOn w:val="Normal"/>
    <w:link w:val="Para1Char"/>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SimSun" w:hAnsi="Times New Roman" w:cs="Times New Roman"/>
      <w:snapToGrid w:val="0"/>
      <w:kern w:val="0"/>
      <w:szCs w:val="18"/>
      <w:lang w:val="en-GB"/>
      <w14:ligatures w14:val="none"/>
    </w:rPr>
  </w:style>
  <w:style w:type="paragraph" w:styleId="Header">
    <w:name w:val="header"/>
    <w:basedOn w:val="Normal"/>
    <w:link w:val="HeaderChar"/>
    <w:rsid w:val="007137A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7137A6"/>
    <w:rPr>
      <w:rFonts w:ascii="Times New Roman" w:eastAsia="SimSun" w:hAnsi="Times New Roman" w:cs="Times New Roman"/>
      <w:kern w:val="0"/>
      <w:sz w:val="20"/>
      <w:lang w:val="en-GB"/>
      <w14:ligatures w14:val="none"/>
    </w:rPr>
  </w:style>
  <w:style w:type="paragraph" w:styleId="NormalWeb">
    <w:name w:val="Normal (Web)"/>
    <w:basedOn w:val="Normal"/>
    <w:uiPriority w:val="99"/>
    <w:semiHidden/>
    <w:unhideWhenUsed/>
    <w:rsid w:val="00D679EE"/>
    <w:pPr>
      <w:spacing w:before="100" w:beforeAutospacing="1" w:after="100" w:afterAutospacing="1"/>
      <w:jc w:val="left"/>
    </w:pPr>
    <w:rPr>
      <w:sz w:val="24"/>
      <w:lang w:eastAsia="ko-KR"/>
    </w:rPr>
  </w:style>
  <w:style w:type="paragraph" w:customStyle="1" w:styleId="AEDistrNormal">
    <w:name w:val="AE_DistrNormal"/>
    <w:basedOn w:val="Normal"/>
    <w:unhideWhenUsed/>
    <w:rsid w:val="007137A6"/>
    <w:pPr>
      <w:jc w:val="left"/>
    </w:pPr>
  </w:style>
  <w:style w:type="paragraph" w:customStyle="1" w:styleId="AASmallLogo">
    <w:name w:val="AA_SmallLogo"/>
    <w:basedOn w:val="AEDistrNormal"/>
    <w:unhideWhenUsed/>
    <w:rsid w:val="007137A6"/>
    <w:pPr>
      <w:spacing w:before="40"/>
    </w:pPr>
    <w:rPr>
      <w:sz w:val="4"/>
    </w:rPr>
  </w:style>
  <w:style w:type="paragraph" w:customStyle="1" w:styleId="ABSymbol">
    <w:name w:val="AB_Symbol"/>
    <w:basedOn w:val="Normal"/>
    <w:qFormat/>
    <w:rsid w:val="007137A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D22F3C"/>
  </w:style>
  <w:style w:type="paragraph" w:customStyle="1" w:styleId="ACLargeLogo">
    <w:name w:val="AC_LargeLogo"/>
    <w:basedOn w:val="AFCorNNormal"/>
    <w:next w:val="AISpacer"/>
    <w:unhideWhenUsed/>
    <w:rsid w:val="007137A6"/>
    <w:pPr>
      <w:spacing w:before="120"/>
      <w:contextualSpacing/>
    </w:pPr>
    <w:rPr>
      <w:sz w:val="8"/>
    </w:rPr>
  </w:style>
  <w:style w:type="paragraph" w:customStyle="1" w:styleId="AEDistrNormal6pt">
    <w:name w:val="AE_DistrNormal6pt"/>
    <w:basedOn w:val="AEDistrNormal"/>
    <w:next w:val="AFCorNNormal"/>
    <w:unhideWhenUsed/>
    <w:qFormat/>
    <w:rsid w:val="007137A6"/>
    <w:pPr>
      <w:spacing w:before="120"/>
    </w:pPr>
  </w:style>
  <w:style w:type="paragraph" w:customStyle="1" w:styleId="AENormal">
    <w:name w:val="AE_Normal"/>
    <w:basedOn w:val="Normal"/>
    <w:rsid w:val="007137A6"/>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7137A6"/>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7137A6"/>
    <w:pPr>
      <w:keepNext/>
      <w:keepLines/>
      <w:spacing w:before="240" w:after="120"/>
      <w:jc w:val="left"/>
    </w:pPr>
    <w:rPr>
      <w:b/>
      <w:sz w:val="24"/>
    </w:rPr>
  </w:style>
  <w:style w:type="paragraph" w:customStyle="1" w:styleId="CBDNormal">
    <w:name w:val="CBD_Normal"/>
    <w:unhideWhenUsed/>
    <w:qFormat/>
    <w:rsid w:val="007137A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7137A6"/>
    <w:pPr>
      <w:keepNext/>
      <w:keepLines/>
      <w:spacing w:after="240"/>
      <w:jc w:val="left"/>
    </w:pPr>
    <w:rPr>
      <w:b/>
      <w:sz w:val="28"/>
      <w:lang w:bidi="ar-SY"/>
    </w:rPr>
  </w:style>
  <w:style w:type="paragraph" w:customStyle="1" w:styleId="CBDDesicionAnnex">
    <w:name w:val="CBD_DesicionAnnex"/>
    <w:basedOn w:val="CBDNormal"/>
    <w:next w:val="CBDDesicionText"/>
    <w:qFormat/>
    <w:rsid w:val="007137A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7137A6"/>
    <w:pPr>
      <w:spacing w:after="120"/>
      <w:ind w:left="567" w:firstLine="567"/>
    </w:pPr>
  </w:style>
  <w:style w:type="paragraph" w:customStyle="1" w:styleId="CBDFigureTitle">
    <w:name w:val="CBD_FigureTitle"/>
    <w:basedOn w:val="CBDNormal"/>
    <w:next w:val="CBDNormalNoNumber"/>
    <w:qFormat/>
    <w:rsid w:val="007137A6"/>
    <w:pPr>
      <w:keepNext/>
      <w:keepLines/>
      <w:spacing w:before="120" w:after="60"/>
      <w:ind w:left="567"/>
      <w:jc w:val="left"/>
    </w:pPr>
    <w:rPr>
      <w:b/>
    </w:rPr>
  </w:style>
  <w:style w:type="paragraph" w:customStyle="1" w:styleId="CBDFooter">
    <w:name w:val="CBD_Footer"/>
    <w:basedOn w:val="CBDNormal"/>
    <w:qFormat/>
    <w:rsid w:val="007137A6"/>
    <w:rPr>
      <w:sz w:val="20"/>
    </w:rPr>
  </w:style>
  <w:style w:type="paragraph" w:customStyle="1" w:styleId="CBDFootnoteText">
    <w:name w:val="CBD_Footnote_Text"/>
    <w:basedOn w:val="CBDNormal"/>
    <w:qFormat/>
    <w:rsid w:val="007137A6"/>
    <w:pPr>
      <w:jc w:val="left"/>
    </w:pPr>
    <w:rPr>
      <w:sz w:val="18"/>
    </w:rPr>
  </w:style>
  <w:style w:type="paragraph" w:customStyle="1" w:styleId="CBDH1">
    <w:name w:val="CBD_H1"/>
    <w:basedOn w:val="CBDNormal"/>
    <w:qFormat/>
    <w:rsid w:val="007137A6"/>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7137A6"/>
    <w:pPr>
      <w:numPr>
        <w:numId w:val="9"/>
      </w:numPr>
      <w:tabs>
        <w:tab w:val="left" w:pos="3969"/>
      </w:tabs>
      <w:spacing w:before="120" w:after="120"/>
    </w:pPr>
  </w:style>
  <w:style w:type="paragraph" w:customStyle="1" w:styleId="CBDH2">
    <w:name w:val="CBD_H2"/>
    <w:basedOn w:val="CBDNormalNumber"/>
    <w:qFormat/>
    <w:rsid w:val="007137A6"/>
    <w:pPr>
      <w:keepNext/>
      <w:keepLines/>
      <w:numPr>
        <w:numId w:val="0"/>
      </w:numPr>
      <w:ind w:left="567" w:hanging="567"/>
    </w:pPr>
    <w:rPr>
      <w:b/>
      <w:sz w:val="24"/>
    </w:rPr>
  </w:style>
  <w:style w:type="paragraph" w:customStyle="1" w:styleId="CBDH3">
    <w:name w:val="CBD_H3"/>
    <w:basedOn w:val="CBDNormal"/>
    <w:qFormat/>
    <w:rsid w:val="007137A6"/>
    <w:pPr>
      <w:keepNext/>
      <w:keepLines/>
      <w:spacing w:before="120" w:after="120"/>
      <w:ind w:left="567" w:hanging="567"/>
      <w:jc w:val="left"/>
    </w:pPr>
    <w:rPr>
      <w:b/>
    </w:rPr>
  </w:style>
  <w:style w:type="paragraph" w:customStyle="1" w:styleId="CBDH4">
    <w:name w:val="CBD_H4"/>
    <w:basedOn w:val="CBDNormal"/>
    <w:rsid w:val="007137A6"/>
    <w:pPr>
      <w:keepNext/>
      <w:keepLines/>
      <w:spacing w:before="120" w:after="120"/>
      <w:ind w:left="567" w:hanging="567"/>
      <w:jc w:val="left"/>
    </w:pPr>
    <w:rPr>
      <w:b/>
    </w:rPr>
  </w:style>
  <w:style w:type="paragraph" w:customStyle="1" w:styleId="CBDH5">
    <w:name w:val="CBD_H5"/>
    <w:basedOn w:val="CBDNormal"/>
    <w:qFormat/>
    <w:rsid w:val="007137A6"/>
    <w:pPr>
      <w:keepNext/>
      <w:keepLines/>
      <w:spacing w:before="120" w:after="120"/>
      <w:ind w:left="567" w:hanging="567"/>
      <w:jc w:val="left"/>
    </w:pPr>
    <w:rPr>
      <w:i/>
    </w:rPr>
  </w:style>
  <w:style w:type="paragraph" w:customStyle="1" w:styleId="CBDHeader">
    <w:name w:val="CBD_Header"/>
    <w:basedOn w:val="CBDNormal"/>
    <w:next w:val="CBDFooter"/>
    <w:qFormat/>
    <w:rsid w:val="007137A6"/>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7137A6"/>
    <w:pPr>
      <w:numPr>
        <w:numId w:val="21"/>
      </w:numPr>
    </w:pPr>
  </w:style>
  <w:style w:type="numbering" w:customStyle="1" w:styleId="CBDHeadings">
    <w:name w:val="CBD_Headings"/>
    <w:basedOn w:val="ListCBD"/>
    <w:uiPriority w:val="99"/>
    <w:rsid w:val="007137A6"/>
    <w:pPr>
      <w:numPr>
        <w:numId w:val="11"/>
      </w:numPr>
    </w:pPr>
  </w:style>
  <w:style w:type="paragraph" w:customStyle="1" w:styleId="CBDNormalNoNumber">
    <w:name w:val="CBD_Normal_NoNumber"/>
    <w:basedOn w:val="CBDNormal"/>
    <w:qFormat/>
    <w:rsid w:val="007137A6"/>
    <w:pPr>
      <w:spacing w:after="120"/>
      <w:ind w:left="567"/>
    </w:pPr>
  </w:style>
  <w:style w:type="paragraph" w:customStyle="1" w:styleId="CBDSubTitle">
    <w:name w:val="CBD_SubTitle"/>
    <w:basedOn w:val="CBDNormal"/>
    <w:qFormat/>
    <w:rsid w:val="007137A6"/>
    <w:pPr>
      <w:keepNext/>
      <w:keepLines/>
      <w:spacing w:before="240" w:after="240"/>
      <w:ind w:left="567"/>
      <w:jc w:val="left"/>
    </w:pPr>
    <w:rPr>
      <w:b/>
    </w:rPr>
  </w:style>
  <w:style w:type="paragraph" w:customStyle="1" w:styleId="CBDTableNormal">
    <w:name w:val="CBD_TableNormal"/>
    <w:basedOn w:val="CBDNormal"/>
    <w:qFormat/>
    <w:rsid w:val="007137A6"/>
    <w:pPr>
      <w:spacing w:before="40" w:after="80"/>
      <w:jc w:val="left"/>
    </w:pPr>
    <w:rPr>
      <w:sz w:val="20"/>
    </w:rPr>
  </w:style>
  <w:style w:type="paragraph" w:customStyle="1" w:styleId="CBDTableTitle">
    <w:name w:val="CBD_TableTitle"/>
    <w:basedOn w:val="CBDNormal"/>
    <w:qFormat/>
    <w:rsid w:val="007137A6"/>
    <w:pPr>
      <w:keepNext/>
      <w:keepLines/>
      <w:spacing w:before="120" w:after="60"/>
      <w:ind w:left="567"/>
      <w:jc w:val="left"/>
    </w:pPr>
    <w:rPr>
      <w:b/>
    </w:rPr>
  </w:style>
  <w:style w:type="paragraph" w:customStyle="1" w:styleId="CBDTitle">
    <w:name w:val="CBD_Title"/>
    <w:basedOn w:val="CBDNormal"/>
    <w:next w:val="CBDSubTitle"/>
    <w:qFormat/>
    <w:rsid w:val="007137A6"/>
    <w:pPr>
      <w:keepNext/>
      <w:keepLines/>
      <w:spacing w:before="240" w:after="240"/>
      <w:ind w:left="567"/>
      <w:jc w:val="left"/>
    </w:pPr>
    <w:rPr>
      <w:b/>
      <w:sz w:val="28"/>
    </w:rPr>
  </w:style>
  <w:style w:type="character" w:customStyle="1" w:styleId="Heading6Char">
    <w:name w:val="Heading 6 Char"/>
    <w:basedOn w:val="DefaultParagraphFont"/>
    <w:link w:val="Heading6"/>
    <w:semiHidden/>
    <w:rsid w:val="007137A6"/>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7137A6"/>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7137A6"/>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7137A6"/>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7137A6"/>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GB"/>
      <w14:ligatures w14:val="none"/>
    </w:rPr>
  </w:style>
  <w:style w:type="paragraph" w:customStyle="1" w:styleId="DarkList-Accent31">
    <w:name w:val="Dark List - Accent 31"/>
    <w:hidden/>
    <w:uiPriority w:val="99"/>
    <w:semiHidden/>
    <w:rsid w:val="007137A6"/>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7137A6"/>
    <w:pPr>
      <w:jc w:val="left"/>
    </w:pPr>
  </w:style>
  <w:style w:type="paragraph" w:customStyle="1" w:styleId="AFCorNBold">
    <w:name w:val="AF_CorNBold"/>
    <w:basedOn w:val="AFCorNNormal"/>
    <w:next w:val="AFCorNNormal"/>
    <w:unhideWhenUsed/>
    <w:qFormat/>
    <w:rsid w:val="007137A6"/>
    <w:rPr>
      <w:b/>
    </w:rPr>
  </w:style>
  <w:style w:type="paragraph" w:customStyle="1" w:styleId="AFCorN12Bold">
    <w:name w:val="AF_CorN12Bold"/>
    <w:basedOn w:val="AFCorNNormal"/>
    <w:next w:val="AFCorNNormal"/>
    <w:unhideWhenUsed/>
    <w:qFormat/>
    <w:rsid w:val="007137A6"/>
    <w:rPr>
      <w:b/>
      <w:sz w:val="24"/>
    </w:rPr>
  </w:style>
  <w:style w:type="paragraph" w:styleId="TOC1">
    <w:name w:val="toc 1"/>
    <w:basedOn w:val="CBDNormal"/>
    <w:next w:val="Normal"/>
    <w:autoRedefine/>
    <w:uiPriority w:val="39"/>
    <w:unhideWhenUsed/>
    <w:rsid w:val="007137A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7137A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7137A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7137A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7137A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ibliography">
    <w:name w:val="Bibliography"/>
    <w:basedOn w:val="Normal"/>
    <w:next w:val="Normal"/>
    <w:uiPriority w:val="37"/>
    <w:semiHidden/>
    <w:unhideWhenUsed/>
    <w:rsid w:val="00C93C38"/>
  </w:style>
  <w:style w:type="paragraph" w:styleId="BlockText">
    <w:name w:val="Block Text"/>
    <w:basedOn w:val="Normal"/>
    <w:uiPriority w:val="99"/>
    <w:semiHidden/>
    <w:unhideWhenUsed/>
    <w:rsid w:val="00C93C3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93C38"/>
    <w:pPr>
      <w:spacing w:after="120" w:line="480" w:lineRule="auto"/>
    </w:pPr>
  </w:style>
  <w:style w:type="character" w:customStyle="1" w:styleId="BodyText2Char">
    <w:name w:val="Body Text 2 Char"/>
    <w:basedOn w:val="DefaultParagraphFont"/>
    <w:link w:val="BodyText2"/>
    <w:uiPriority w:val="99"/>
    <w:semiHidden/>
    <w:rsid w:val="00C93C38"/>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C93C38"/>
    <w:pPr>
      <w:spacing w:after="120"/>
    </w:pPr>
    <w:rPr>
      <w:sz w:val="16"/>
      <w:szCs w:val="16"/>
    </w:rPr>
  </w:style>
  <w:style w:type="character" w:customStyle="1" w:styleId="BodyText3Char">
    <w:name w:val="Body Text 3 Char"/>
    <w:basedOn w:val="DefaultParagraphFont"/>
    <w:link w:val="BodyText3"/>
    <w:uiPriority w:val="99"/>
    <w:semiHidden/>
    <w:rsid w:val="00C93C38"/>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C93C3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C93C38"/>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C93C38"/>
    <w:pPr>
      <w:spacing w:after="0"/>
      <w:ind w:firstLine="360"/>
    </w:pPr>
  </w:style>
  <w:style w:type="character" w:customStyle="1" w:styleId="BodyTextFirstIndent2Char">
    <w:name w:val="Body Text First Indent 2 Char"/>
    <w:basedOn w:val="BodyTextIndentChar"/>
    <w:link w:val="BodyTextFirstIndent2"/>
    <w:uiPriority w:val="99"/>
    <w:semiHidden/>
    <w:rsid w:val="00C93C38"/>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C93C38"/>
    <w:pPr>
      <w:spacing w:after="120" w:line="480" w:lineRule="auto"/>
      <w:ind w:left="360"/>
    </w:pPr>
  </w:style>
  <w:style w:type="character" w:customStyle="1" w:styleId="BodyTextIndent2Char">
    <w:name w:val="Body Text Indent 2 Char"/>
    <w:basedOn w:val="DefaultParagraphFont"/>
    <w:link w:val="BodyTextIndent2"/>
    <w:uiPriority w:val="99"/>
    <w:semiHidden/>
    <w:rsid w:val="00C93C38"/>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C93C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C38"/>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C93C38"/>
    <w:rPr>
      <w:b/>
      <w:bCs/>
      <w:i/>
      <w:iCs/>
      <w:spacing w:val="5"/>
      <w:lang w:val="en-GB"/>
    </w:rPr>
  </w:style>
  <w:style w:type="paragraph" w:styleId="Caption">
    <w:name w:val="caption"/>
    <w:basedOn w:val="Normal"/>
    <w:next w:val="Normal"/>
    <w:uiPriority w:val="35"/>
    <w:semiHidden/>
    <w:unhideWhenUsed/>
    <w:qFormat/>
    <w:rsid w:val="00C93C38"/>
    <w:pPr>
      <w:spacing w:after="200"/>
    </w:pPr>
    <w:rPr>
      <w:i/>
      <w:iCs/>
      <w:color w:val="44546A" w:themeColor="text2"/>
      <w:sz w:val="18"/>
      <w:szCs w:val="18"/>
    </w:rPr>
  </w:style>
  <w:style w:type="paragraph" w:styleId="Closing">
    <w:name w:val="Closing"/>
    <w:basedOn w:val="Normal"/>
    <w:link w:val="ClosingChar"/>
    <w:uiPriority w:val="99"/>
    <w:semiHidden/>
    <w:unhideWhenUsed/>
    <w:rsid w:val="00C93C38"/>
    <w:pPr>
      <w:ind w:left="4320"/>
    </w:pPr>
  </w:style>
  <w:style w:type="character" w:customStyle="1" w:styleId="ClosingChar">
    <w:name w:val="Closing Char"/>
    <w:basedOn w:val="DefaultParagraphFont"/>
    <w:link w:val="Closing"/>
    <w:uiPriority w:val="99"/>
    <w:semiHidden/>
    <w:rsid w:val="00C93C38"/>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93C3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93C3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93C3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93C3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C93C38"/>
  </w:style>
  <w:style w:type="character" w:customStyle="1" w:styleId="DateChar">
    <w:name w:val="Date Char"/>
    <w:basedOn w:val="DefaultParagraphFont"/>
    <w:link w:val="Date"/>
    <w:uiPriority w:val="99"/>
    <w:semiHidden/>
    <w:rsid w:val="00C93C38"/>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C93C3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3C38"/>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C93C38"/>
  </w:style>
  <w:style w:type="character" w:customStyle="1" w:styleId="E-mailSignatureChar">
    <w:name w:val="E-mail Signature Char"/>
    <w:basedOn w:val="DefaultParagraphFont"/>
    <w:link w:val="E-mailSignature"/>
    <w:uiPriority w:val="99"/>
    <w:semiHidden/>
    <w:rsid w:val="00C93C38"/>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C93C38"/>
    <w:rPr>
      <w:i/>
      <w:iCs/>
      <w:lang w:val="en-GB"/>
    </w:rPr>
  </w:style>
  <w:style w:type="character" w:styleId="EndnoteReference">
    <w:name w:val="endnote reference"/>
    <w:basedOn w:val="DefaultParagraphFont"/>
    <w:uiPriority w:val="99"/>
    <w:semiHidden/>
    <w:unhideWhenUsed/>
    <w:rsid w:val="00C93C38"/>
    <w:rPr>
      <w:vertAlign w:val="superscript"/>
      <w:lang w:val="en-GB"/>
    </w:rPr>
  </w:style>
  <w:style w:type="paragraph" w:styleId="EndnoteText">
    <w:name w:val="endnote text"/>
    <w:basedOn w:val="Normal"/>
    <w:link w:val="EndnoteTextChar"/>
    <w:uiPriority w:val="99"/>
    <w:semiHidden/>
    <w:unhideWhenUsed/>
    <w:rsid w:val="00C93C38"/>
    <w:rPr>
      <w:sz w:val="20"/>
      <w:szCs w:val="20"/>
    </w:rPr>
  </w:style>
  <w:style w:type="character" w:customStyle="1" w:styleId="EndnoteTextChar">
    <w:name w:val="Endnote Text Char"/>
    <w:basedOn w:val="DefaultParagraphFont"/>
    <w:link w:val="EndnoteText"/>
    <w:uiPriority w:val="99"/>
    <w:semiHidden/>
    <w:rsid w:val="00C93C38"/>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C93C3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3C38"/>
    <w:rPr>
      <w:rFonts w:asciiTheme="majorHAnsi" w:eastAsiaTheme="majorEastAsia" w:hAnsiTheme="majorHAnsi" w:cstheme="majorBidi"/>
      <w:sz w:val="20"/>
      <w:szCs w:val="20"/>
    </w:rPr>
  </w:style>
  <w:style w:type="table" w:styleId="GridTable1Light">
    <w:name w:val="Grid Table 1 Light"/>
    <w:basedOn w:val="TableNormal"/>
    <w:uiPriority w:val="46"/>
    <w:rsid w:val="00C93C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93C3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93C3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93C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93C3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93C3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93C3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93C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93C3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C93C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C93C3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C93C3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C93C3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C93C3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C93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C93C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93C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C93C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C93C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C93C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C93C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C93C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93C3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93C3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C93C3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C93C3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C93C3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C93C3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C93C3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C93C38"/>
    <w:rPr>
      <w:color w:val="2B579A"/>
      <w:shd w:val="clear" w:color="auto" w:fill="E1DFDD"/>
      <w:lang w:val="en-GB"/>
    </w:rPr>
  </w:style>
  <w:style w:type="character" w:styleId="HTMLAcronym">
    <w:name w:val="HTML Acronym"/>
    <w:basedOn w:val="DefaultParagraphFont"/>
    <w:uiPriority w:val="99"/>
    <w:semiHidden/>
    <w:unhideWhenUsed/>
    <w:rsid w:val="00C93C38"/>
    <w:rPr>
      <w:lang w:val="en-GB"/>
    </w:rPr>
  </w:style>
  <w:style w:type="paragraph" w:styleId="HTMLAddress">
    <w:name w:val="HTML Address"/>
    <w:basedOn w:val="Normal"/>
    <w:link w:val="HTMLAddressChar"/>
    <w:uiPriority w:val="99"/>
    <w:semiHidden/>
    <w:unhideWhenUsed/>
    <w:rsid w:val="00C93C38"/>
    <w:rPr>
      <w:i/>
      <w:iCs/>
    </w:rPr>
  </w:style>
  <w:style w:type="character" w:customStyle="1" w:styleId="HTMLAddressChar">
    <w:name w:val="HTML Address Char"/>
    <w:basedOn w:val="DefaultParagraphFont"/>
    <w:link w:val="HTMLAddress"/>
    <w:uiPriority w:val="99"/>
    <w:semiHidden/>
    <w:rsid w:val="00C93C38"/>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C93C38"/>
    <w:rPr>
      <w:i/>
      <w:iCs/>
      <w:lang w:val="en-GB"/>
    </w:rPr>
  </w:style>
  <w:style w:type="character" w:styleId="HTMLCode">
    <w:name w:val="HTML Code"/>
    <w:basedOn w:val="DefaultParagraphFont"/>
    <w:uiPriority w:val="99"/>
    <w:semiHidden/>
    <w:unhideWhenUsed/>
    <w:rsid w:val="00C93C38"/>
    <w:rPr>
      <w:rFonts w:ascii="Consolas" w:hAnsi="Consolas"/>
      <w:sz w:val="20"/>
      <w:szCs w:val="20"/>
      <w:lang w:val="en-GB"/>
    </w:rPr>
  </w:style>
  <w:style w:type="character" w:styleId="HTMLDefinition">
    <w:name w:val="HTML Definition"/>
    <w:basedOn w:val="DefaultParagraphFont"/>
    <w:uiPriority w:val="99"/>
    <w:semiHidden/>
    <w:unhideWhenUsed/>
    <w:rsid w:val="00C93C38"/>
    <w:rPr>
      <w:i/>
      <w:iCs/>
      <w:lang w:val="en-GB"/>
    </w:rPr>
  </w:style>
  <w:style w:type="character" w:styleId="HTMLKeyboard">
    <w:name w:val="HTML Keyboard"/>
    <w:basedOn w:val="DefaultParagraphFont"/>
    <w:uiPriority w:val="99"/>
    <w:semiHidden/>
    <w:unhideWhenUsed/>
    <w:rsid w:val="00C93C3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C93C3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3C38"/>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C93C38"/>
    <w:rPr>
      <w:rFonts w:ascii="Consolas" w:hAnsi="Consolas"/>
      <w:sz w:val="24"/>
      <w:szCs w:val="24"/>
      <w:lang w:val="en-GB"/>
    </w:rPr>
  </w:style>
  <w:style w:type="character" w:styleId="HTMLTypewriter">
    <w:name w:val="HTML Typewriter"/>
    <w:basedOn w:val="DefaultParagraphFont"/>
    <w:uiPriority w:val="99"/>
    <w:semiHidden/>
    <w:unhideWhenUsed/>
    <w:rsid w:val="00C93C38"/>
    <w:rPr>
      <w:rFonts w:ascii="Consolas" w:hAnsi="Consolas"/>
      <w:sz w:val="20"/>
      <w:szCs w:val="20"/>
      <w:lang w:val="en-GB"/>
    </w:rPr>
  </w:style>
  <w:style w:type="character" w:styleId="HTMLVariable">
    <w:name w:val="HTML Variable"/>
    <w:basedOn w:val="DefaultParagraphFont"/>
    <w:uiPriority w:val="99"/>
    <w:semiHidden/>
    <w:unhideWhenUsed/>
    <w:rsid w:val="00C93C38"/>
    <w:rPr>
      <w:i/>
      <w:iCs/>
      <w:lang w:val="en-GB"/>
    </w:rPr>
  </w:style>
  <w:style w:type="paragraph" w:styleId="Index1">
    <w:name w:val="index 1"/>
    <w:basedOn w:val="Normal"/>
    <w:next w:val="Normal"/>
    <w:autoRedefine/>
    <w:uiPriority w:val="99"/>
    <w:semiHidden/>
    <w:unhideWhenUsed/>
    <w:rsid w:val="00C93C3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C93C3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C93C3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C93C3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C93C3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C93C3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C93C3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C93C3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C93C3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C93C38"/>
    <w:rPr>
      <w:rFonts w:asciiTheme="majorHAnsi" w:eastAsiaTheme="majorEastAsia" w:hAnsiTheme="majorHAnsi" w:cstheme="majorBidi"/>
      <w:b/>
      <w:bCs/>
    </w:rPr>
  </w:style>
  <w:style w:type="character" w:styleId="IntenseEmphasis">
    <w:name w:val="Intense Emphasis"/>
    <w:basedOn w:val="DefaultParagraphFont"/>
    <w:uiPriority w:val="21"/>
    <w:qFormat/>
    <w:rsid w:val="00C93C38"/>
    <w:rPr>
      <w:i/>
      <w:iCs/>
      <w:color w:val="4472C4" w:themeColor="accent1"/>
      <w:lang w:val="en-GB"/>
    </w:rPr>
  </w:style>
  <w:style w:type="paragraph" w:styleId="IntenseQuote">
    <w:name w:val="Intense Quote"/>
    <w:basedOn w:val="Normal"/>
    <w:next w:val="Normal"/>
    <w:link w:val="IntenseQuoteChar"/>
    <w:uiPriority w:val="30"/>
    <w:qFormat/>
    <w:rsid w:val="00C93C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93C38"/>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C93C38"/>
    <w:rPr>
      <w:b/>
      <w:bCs/>
      <w:smallCaps/>
      <w:color w:val="4472C4" w:themeColor="accent1"/>
      <w:spacing w:val="5"/>
      <w:lang w:val="en-GB"/>
    </w:rPr>
  </w:style>
  <w:style w:type="table" w:styleId="LightGrid">
    <w:name w:val="Light Grid"/>
    <w:basedOn w:val="TableNormal"/>
    <w:uiPriority w:val="62"/>
    <w:semiHidden/>
    <w:unhideWhenUsed/>
    <w:rsid w:val="00C93C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93C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93C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93C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93C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93C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93C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93C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93C3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93C3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93C3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93C3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93C3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93C3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93C3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93C3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93C3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93C3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93C3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93C3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93C3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C93C38"/>
    <w:rPr>
      <w:lang w:val="en-GB"/>
    </w:rPr>
  </w:style>
  <w:style w:type="paragraph" w:styleId="List2">
    <w:name w:val="List 2"/>
    <w:basedOn w:val="Normal"/>
    <w:uiPriority w:val="99"/>
    <w:semiHidden/>
    <w:unhideWhenUsed/>
    <w:rsid w:val="00C93C38"/>
    <w:pPr>
      <w:ind w:left="720" w:hanging="360"/>
      <w:contextualSpacing/>
    </w:pPr>
  </w:style>
  <w:style w:type="paragraph" w:styleId="List3">
    <w:name w:val="List 3"/>
    <w:basedOn w:val="Normal"/>
    <w:uiPriority w:val="99"/>
    <w:semiHidden/>
    <w:unhideWhenUsed/>
    <w:rsid w:val="00C93C38"/>
    <w:pPr>
      <w:ind w:left="1080" w:hanging="360"/>
      <w:contextualSpacing/>
    </w:pPr>
  </w:style>
  <w:style w:type="paragraph" w:styleId="List4">
    <w:name w:val="List 4"/>
    <w:basedOn w:val="Normal"/>
    <w:uiPriority w:val="99"/>
    <w:semiHidden/>
    <w:unhideWhenUsed/>
    <w:rsid w:val="00C93C38"/>
    <w:pPr>
      <w:ind w:left="1440" w:hanging="360"/>
      <w:contextualSpacing/>
    </w:pPr>
  </w:style>
  <w:style w:type="paragraph" w:styleId="List5">
    <w:name w:val="List 5"/>
    <w:basedOn w:val="Normal"/>
    <w:uiPriority w:val="99"/>
    <w:semiHidden/>
    <w:unhideWhenUsed/>
    <w:rsid w:val="00C93C38"/>
    <w:pPr>
      <w:ind w:left="1800" w:hanging="360"/>
      <w:contextualSpacing/>
    </w:pPr>
  </w:style>
  <w:style w:type="paragraph" w:styleId="ListBullet">
    <w:name w:val="List Bullet"/>
    <w:basedOn w:val="Normal"/>
    <w:uiPriority w:val="99"/>
    <w:semiHidden/>
    <w:unhideWhenUsed/>
    <w:rsid w:val="00C93C38"/>
    <w:pPr>
      <w:tabs>
        <w:tab w:val="num" w:pos="360"/>
      </w:tabs>
      <w:ind w:left="360" w:hanging="360"/>
      <w:contextualSpacing/>
    </w:pPr>
  </w:style>
  <w:style w:type="paragraph" w:styleId="ListBullet2">
    <w:name w:val="List Bullet 2"/>
    <w:basedOn w:val="Normal"/>
    <w:uiPriority w:val="99"/>
    <w:semiHidden/>
    <w:unhideWhenUsed/>
    <w:rsid w:val="00C93C38"/>
    <w:pPr>
      <w:tabs>
        <w:tab w:val="num" w:pos="643"/>
      </w:tabs>
      <w:ind w:left="643" w:hanging="360"/>
      <w:contextualSpacing/>
    </w:pPr>
  </w:style>
  <w:style w:type="paragraph" w:styleId="ListBullet3">
    <w:name w:val="List Bullet 3"/>
    <w:basedOn w:val="Normal"/>
    <w:uiPriority w:val="99"/>
    <w:semiHidden/>
    <w:unhideWhenUsed/>
    <w:rsid w:val="00C93C38"/>
    <w:pPr>
      <w:tabs>
        <w:tab w:val="num" w:pos="926"/>
      </w:tabs>
      <w:ind w:left="926" w:hanging="360"/>
      <w:contextualSpacing/>
    </w:pPr>
  </w:style>
  <w:style w:type="paragraph" w:styleId="ListBullet4">
    <w:name w:val="List Bullet 4"/>
    <w:basedOn w:val="Normal"/>
    <w:uiPriority w:val="99"/>
    <w:semiHidden/>
    <w:unhideWhenUsed/>
    <w:rsid w:val="00C93C38"/>
    <w:pPr>
      <w:tabs>
        <w:tab w:val="num" w:pos="1209"/>
      </w:tabs>
      <w:ind w:left="1209" w:hanging="360"/>
      <w:contextualSpacing/>
    </w:pPr>
  </w:style>
  <w:style w:type="paragraph" w:styleId="ListBullet5">
    <w:name w:val="List Bullet 5"/>
    <w:basedOn w:val="Normal"/>
    <w:uiPriority w:val="99"/>
    <w:semiHidden/>
    <w:unhideWhenUsed/>
    <w:rsid w:val="00C93C38"/>
    <w:pPr>
      <w:tabs>
        <w:tab w:val="num" w:pos="1492"/>
      </w:tabs>
      <w:ind w:left="1492" w:hanging="360"/>
      <w:contextualSpacing/>
    </w:pPr>
  </w:style>
  <w:style w:type="paragraph" w:styleId="ListContinue">
    <w:name w:val="List Continue"/>
    <w:basedOn w:val="Normal"/>
    <w:uiPriority w:val="99"/>
    <w:semiHidden/>
    <w:unhideWhenUsed/>
    <w:rsid w:val="00C93C38"/>
    <w:pPr>
      <w:spacing w:after="120"/>
      <w:ind w:left="360"/>
      <w:contextualSpacing/>
    </w:pPr>
  </w:style>
  <w:style w:type="paragraph" w:styleId="ListContinue2">
    <w:name w:val="List Continue 2"/>
    <w:basedOn w:val="Normal"/>
    <w:uiPriority w:val="99"/>
    <w:semiHidden/>
    <w:unhideWhenUsed/>
    <w:rsid w:val="00C93C38"/>
    <w:pPr>
      <w:spacing w:after="120"/>
      <w:ind w:left="720"/>
      <w:contextualSpacing/>
    </w:pPr>
  </w:style>
  <w:style w:type="paragraph" w:styleId="ListContinue3">
    <w:name w:val="List Continue 3"/>
    <w:basedOn w:val="Normal"/>
    <w:uiPriority w:val="99"/>
    <w:semiHidden/>
    <w:unhideWhenUsed/>
    <w:rsid w:val="00C93C38"/>
    <w:pPr>
      <w:spacing w:after="120"/>
      <w:ind w:left="1080"/>
      <w:contextualSpacing/>
    </w:pPr>
  </w:style>
  <w:style w:type="paragraph" w:styleId="ListContinue4">
    <w:name w:val="List Continue 4"/>
    <w:basedOn w:val="Normal"/>
    <w:uiPriority w:val="99"/>
    <w:semiHidden/>
    <w:unhideWhenUsed/>
    <w:rsid w:val="00C93C38"/>
    <w:pPr>
      <w:spacing w:after="120"/>
      <w:ind w:left="1440"/>
      <w:contextualSpacing/>
    </w:pPr>
  </w:style>
  <w:style w:type="paragraph" w:styleId="ListContinue5">
    <w:name w:val="List Continue 5"/>
    <w:basedOn w:val="Normal"/>
    <w:uiPriority w:val="99"/>
    <w:semiHidden/>
    <w:unhideWhenUsed/>
    <w:rsid w:val="00C93C38"/>
    <w:pPr>
      <w:spacing w:after="120"/>
      <w:ind w:left="1800"/>
      <w:contextualSpacing/>
    </w:pPr>
  </w:style>
  <w:style w:type="paragraph" w:styleId="ListNumber">
    <w:name w:val="List Number"/>
    <w:basedOn w:val="Normal"/>
    <w:uiPriority w:val="99"/>
    <w:semiHidden/>
    <w:unhideWhenUsed/>
    <w:rsid w:val="00C93C38"/>
    <w:pPr>
      <w:tabs>
        <w:tab w:val="num" w:pos="360"/>
      </w:tabs>
      <w:ind w:left="360" w:hanging="360"/>
      <w:contextualSpacing/>
    </w:pPr>
  </w:style>
  <w:style w:type="paragraph" w:styleId="ListNumber2">
    <w:name w:val="List Number 2"/>
    <w:basedOn w:val="Normal"/>
    <w:uiPriority w:val="99"/>
    <w:semiHidden/>
    <w:unhideWhenUsed/>
    <w:rsid w:val="00C93C38"/>
    <w:pPr>
      <w:tabs>
        <w:tab w:val="num" w:pos="643"/>
      </w:tabs>
      <w:ind w:left="643" w:hanging="360"/>
      <w:contextualSpacing/>
    </w:pPr>
  </w:style>
  <w:style w:type="paragraph" w:styleId="ListNumber3">
    <w:name w:val="List Number 3"/>
    <w:basedOn w:val="Normal"/>
    <w:uiPriority w:val="99"/>
    <w:semiHidden/>
    <w:unhideWhenUsed/>
    <w:rsid w:val="00C93C38"/>
    <w:pPr>
      <w:tabs>
        <w:tab w:val="num" w:pos="926"/>
      </w:tabs>
      <w:ind w:left="926" w:hanging="360"/>
      <w:contextualSpacing/>
    </w:pPr>
  </w:style>
  <w:style w:type="paragraph" w:styleId="ListNumber4">
    <w:name w:val="List Number 4"/>
    <w:basedOn w:val="Normal"/>
    <w:uiPriority w:val="99"/>
    <w:semiHidden/>
    <w:unhideWhenUsed/>
    <w:rsid w:val="00C93C38"/>
    <w:pPr>
      <w:tabs>
        <w:tab w:val="num" w:pos="1209"/>
      </w:tabs>
      <w:ind w:left="1209" w:hanging="360"/>
      <w:contextualSpacing/>
    </w:pPr>
  </w:style>
  <w:style w:type="paragraph" w:styleId="ListNumber5">
    <w:name w:val="List Number 5"/>
    <w:basedOn w:val="Normal"/>
    <w:uiPriority w:val="99"/>
    <w:semiHidden/>
    <w:unhideWhenUsed/>
    <w:rsid w:val="00C93C38"/>
    <w:pPr>
      <w:tabs>
        <w:tab w:val="num" w:pos="1800"/>
      </w:tabs>
      <w:ind w:left="1800" w:hanging="360"/>
      <w:contextualSpacing/>
    </w:pPr>
  </w:style>
  <w:style w:type="table" w:styleId="ListTable1Light">
    <w:name w:val="List Table 1 Light"/>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C93C3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C93C3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93C38"/>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C93C3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C93C3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C93C3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C93C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C93C3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C93C3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93C3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C93C3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C93C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C93C3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C93C3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C93C3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C93C3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93C3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C93C3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C93C3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C93C3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C93C3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C93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C93C3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93C3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93C3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93C3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93C3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93C38"/>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93C3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93C3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93C38"/>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C93C3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C93C3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C93C3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C93C38"/>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C93C3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C93C3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93C38"/>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93C3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93C3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93C3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93C3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93C3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93C3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C93C38"/>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C93C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93C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93C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93C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93C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93C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93C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93C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93C3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93C3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93C3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93C3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93C3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93C3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93C3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93C3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93C3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93C3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93C38"/>
    <w:rPr>
      <w:color w:val="2B579A"/>
      <w:shd w:val="clear" w:color="auto" w:fill="E1DFDD"/>
      <w:lang w:val="en-GB"/>
    </w:rPr>
  </w:style>
  <w:style w:type="paragraph" w:styleId="MessageHeader">
    <w:name w:val="Message Header"/>
    <w:basedOn w:val="Normal"/>
    <w:link w:val="MessageHeaderChar"/>
    <w:uiPriority w:val="99"/>
    <w:semiHidden/>
    <w:unhideWhenUsed/>
    <w:rsid w:val="00C93C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3C38"/>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C93C38"/>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C93C38"/>
    <w:pPr>
      <w:ind w:left="720"/>
    </w:pPr>
  </w:style>
  <w:style w:type="paragraph" w:styleId="NoteHeading">
    <w:name w:val="Note Heading"/>
    <w:basedOn w:val="Normal"/>
    <w:next w:val="Normal"/>
    <w:link w:val="NoteHeadingChar"/>
    <w:uiPriority w:val="99"/>
    <w:semiHidden/>
    <w:unhideWhenUsed/>
    <w:rsid w:val="00C93C38"/>
  </w:style>
  <w:style w:type="character" w:customStyle="1" w:styleId="NoteHeadingChar">
    <w:name w:val="Note Heading Char"/>
    <w:basedOn w:val="DefaultParagraphFont"/>
    <w:link w:val="NoteHeading"/>
    <w:uiPriority w:val="99"/>
    <w:semiHidden/>
    <w:rsid w:val="00C93C38"/>
    <w:rPr>
      <w:rFonts w:ascii="Times New Roman" w:eastAsia="SimSun" w:hAnsi="Times New Roman" w:cs="Times New Roman"/>
      <w:kern w:val="0"/>
      <w:lang w:val="en-GB"/>
      <w14:ligatures w14:val="none"/>
    </w:rPr>
  </w:style>
  <w:style w:type="table" w:styleId="PlainTable1">
    <w:name w:val="Plain Table 1"/>
    <w:basedOn w:val="TableNormal"/>
    <w:uiPriority w:val="41"/>
    <w:rsid w:val="00C93C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93C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93C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3C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93C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93C38"/>
    <w:rPr>
      <w:rFonts w:ascii="Consolas" w:hAnsi="Consolas"/>
      <w:sz w:val="21"/>
      <w:szCs w:val="21"/>
    </w:rPr>
  </w:style>
  <w:style w:type="character" w:customStyle="1" w:styleId="PlainTextChar">
    <w:name w:val="Plain Text Char"/>
    <w:basedOn w:val="DefaultParagraphFont"/>
    <w:link w:val="PlainText"/>
    <w:uiPriority w:val="99"/>
    <w:semiHidden/>
    <w:rsid w:val="00C93C38"/>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C93C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3C38"/>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C93C38"/>
  </w:style>
  <w:style w:type="character" w:customStyle="1" w:styleId="SalutationChar">
    <w:name w:val="Salutation Char"/>
    <w:basedOn w:val="DefaultParagraphFont"/>
    <w:link w:val="Salutation"/>
    <w:uiPriority w:val="99"/>
    <w:semiHidden/>
    <w:rsid w:val="00C93C38"/>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C93C38"/>
    <w:pPr>
      <w:ind w:left="4320"/>
    </w:pPr>
  </w:style>
  <w:style w:type="character" w:customStyle="1" w:styleId="SignatureChar">
    <w:name w:val="Signature Char"/>
    <w:basedOn w:val="DefaultParagraphFont"/>
    <w:link w:val="Signature"/>
    <w:uiPriority w:val="99"/>
    <w:semiHidden/>
    <w:rsid w:val="00C93C38"/>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C93C38"/>
    <w:rPr>
      <w:u w:val="dotted"/>
      <w:lang w:val="en-GB"/>
    </w:rPr>
  </w:style>
  <w:style w:type="character" w:styleId="SmartLink">
    <w:name w:val="Smart Link"/>
    <w:basedOn w:val="DefaultParagraphFont"/>
    <w:uiPriority w:val="99"/>
    <w:semiHidden/>
    <w:unhideWhenUsed/>
    <w:rsid w:val="00C93C38"/>
    <w:rPr>
      <w:color w:val="0000FF"/>
      <w:u w:val="single"/>
      <w:shd w:val="clear" w:color="auto" w:fill="F3F2F1"/>
      <w:lang w:val="en-GB"/>
    </w:rPr>
  </w:style>
  <w:style w:type="character" w:styleId="Strong">
    <w:name w:val="Strong"/>
    <w:basedOn w:val="DefaultParagraphFont"/>
    <w:uiPriority w:val="22"/>
    <w:qFormat/>
    <w:rsid w:val="00C93C38"/>
    <w:rPr>
      <w:b/>
      <w:bCs/>
      <w:lang w:val="en-GB"/>
    </w:rPr>
  </w:style>
  <w:style w:type="character" w:styleId="SubtleEmphasis">
    <w:name w:val="Subtle Emphasis"/>
    <w:basedOn w:val="DefaultParagraphFont"/>
    <w:uiPriority w:val="19"/>
    <w:qFormat/>
    <w:rsid w:val="00C93C38"/>
    <w:rPr>
      <w:i/>
      <w:iCs/>
      <w:color w:val="404040" w:themeColor="text1" w:themeTint="BF"/>
      <w:lang w:val="en-GB"/>
    </w:rPr>
  </w:style>
  <w:style w:type="character" w:styleId="SubtleReference">
    <w:name w:val="Subtle Reference"/>
    <w:basedOn w:val="DefaultParagraphFont"/>
    <w:uiPriority w:val="31"/>
    <w:qFormat/>
    <w:rsid w:val="00C93C38"/>
    <w:rPr>
      <w:smallCaps/>
      <w:color w:val="5A5A5A" w:themeColor="text1" w:themeTint="A5"/>
      <w:lang w:val="en-GB"/>
    </w:rPr>
  </w:style>
  <w:style w:type="table" w:styleId="Table3Deffects1">
    <w:name w:val="Table 3D effects 1"/>
    <w:basedOn w:val="TableNormal"/>
    <w:uiPriority w:val="99"/>
    <w:semiHidden/>
    <w:unhideWhenUsed/>
    <w:rsid w:val="00C93C3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93C3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93C3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93C3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93C3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93C3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9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93C3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C93C3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93C3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93C3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93C3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93C3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93C3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93C3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93C38"/>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 w:id="1439105723">
      <w:bodyDiv w:val="1"/>
      <w:marLeft w:val="0"/>
      <w:marRight w:val="0"/>
      <w:marTop w:val="0"/>
      <w:marBottom w:val="0"/>
      <w:divBdr>
        <w:top w:val="none" w:sz="0" w:space="0" w:color="auto"/>
        <w:left w:val="none" w:sz="0" w:space="0" w:color="auto"/>
        <w:bottom w:val="none" w:sz="0" w:space="0" w:color="auto"/>
        <w:right w:val="none" w:sz="0" w:space="0" w:color="auto"/>
      </w:divBdr>
    </w:div>
    <w:div w:id="16273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uments/CBD/COP/16/L35/PART.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cop/cop-16/cop-16-r2-credentials-template-e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39C39C7681420C907D52FDE3C9DD40"/>
        <w:category>
          <w:name w:val="General"/>
          <w:gallery w:val="placeholder"/>
        </w:category>
        <w:types>
          <w:type w:val="bbPlcHdr"/>
        </w:types>
        <w:behaviors>
          <w:behavior w:val="content"/>
        </w:behaviors>
        <w:guid w:val="{82ABEC41-92AC-414D-8BFA-ECB26E89054A}"/>
      </w:docPartPr>
      <w:docPartBody>
        <w:p w:rsidR="002619BD" w:rsidRDefault="002619BD">
          <w:pPr>
            <w:pStyle w:val="AD39C39C7681420C907D52FDE3C9DD40"/>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00"/>
    <w:family w:val="roman"/>
    <w:pitch w:val="variable"/>
    <w:sig w:usb0="00002003" w:usb1="80000000" w:usb2="00000008" w:usb3="00000000" w:csb0="0000004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BD"/>
    <w:rsid w:val="00024FBB"/>
    <w:rsid w:val="000B4B61"/>
    <w:rsid w:val="000D4A35"/>
    <w:rsid w:val="001153FF"/>
    <w:rsid w:val="00120E6E"/>
    <w:rsid w:val="00156595"/>
    <w:rsid w:val="00157CA4"/>
    <w:rsid w:val="00172454"/>
    <w:rsid w:val="00192FB6"/>
    <w:rsid w:val="001A5340"/>
    <w:rsid w:val="001A7A8C"/>
    <w:rsid w:val="001B439F"/>
    <w:rsid w:val="001B5E85"/>
    <w:rsid w:val="001C1AE5"/>
    <w:rsid w:val="001C2B27"/>
    <w:rsid w:val="001C5774"/>
    <w:rsid w:val="001D79EB"/>
    <w:rsid w:val="00200413"/>
    <w:rsid w:val="002039C1"/>
    <w:rsid w:val="00216313"/>
    <w:rsid w:val="002619BD"/>
    <w:rsid w:val="0028646E"/>
    <w:rsid w:val="002E2031"/>
    <w:rsid w:val="002F1C76"/>
    <w:rsid w:val="002F6D47"/>
    <w:rsid w:val="003002F4"/>
    <w:rsid w:val="00334413"/>
    <w:rsid w:val="00352E88"/>
    <w:rsid w:val="0039501C"/>
    <w:rsid w:val="003E0E6F"/>
    <w:rsid w:val="00485602"/>
    <w:rsid w:val="00490BA0"/>
    <w:rsid w:val="004A14D7"/>
    <w:rsid w:val="004D2BDD"/>
    <w:rsid w:val="004E2A6A"/>
    <w:rsid w:val="004E4E80"/>
    <w:rsid w:val="004F7087"/>
    <w:rsid w:val="0051172C"/>
    <w:rsid w:val="00527855"/>
    <w:rsid w:val="00542ED0"/>
    <w:rsid w:val="005605FD"/>
    <w:rsid w:val="00565C0B"/>
    <w:rsid w:val="005A0177"/>
    <w:rsid w:val="005F1066"/>
    <w:rsid w:val="005F38C4"/>
    <w:rsid w:val="005F6222"/>
    <w:rsid w:val="00604043"/>
    <w:rsid w:val="006225C1"/>
    <w:rsid w:val="006401E4"/>
    <w:rsid w:val="00642AE7"/>
    <w:rsid w:val="00651DEA"/>
    <w:rsid w:val="00655C8B"/>
    <w:rsid w:val="00692035"/>
    <w:rsid w:val="006B5209"/>
    <w:rsid w:val="006E34AB"/>
    <w:rsid w:val="006F0504"/>
    <w:rsid w:val="00715405"/>
    <w:rsid w:val="007A6DE8"/>
    <w:rsid w:val="007E4C1B"/>
    <w:rsid w:val="007E5A7F"/>
    <w:rsid w:val="00840D99"/>
    <w:rsid w:val="00852C29"/>
    <w:rsid w:val="00854B9B"/>
    <w:rsid w:val="008731AA"/>
    <w:rsid w:val="00880330"/>
    <w:rsid w:val="00986547"/>
    <w:rsid w:val="009B7021"/>
    <w:rsid w:val="009C21C8"/>
    <w:rsid w:val="009C43CC"/>
    <w:rsid w:val="00A6453F"/>
    <w:rsid w:val="00A73F0C"/>
    <w:rsid w:val="00A8454D"/>
    <w:rsid w:val="00A95D20"/>
    <w:rsid w:val="00AC5C5E"/>
    <w:rsid w:val="00AE083D"/>
    <w:rsid w:val="00B01052"/>
    <w:rsid w:val="00B20CDB"/>
    <w:rsid w:val="00B269F3"/>
    <w:rsid w:val="00B509D9"/>
    <w:rsid w:val="00B51DD7"/>
    <w:rsid w:val="00B53A29"/>
    <w:rsid w:val="00B54646"/>
    <w:rsid w:val="00BB10F5"/>
    <w:rsid w:val="00BB652F"/>
    <w:rsid w:val="00BE009B"/>
    <w:rsid w:val="00BF2A1F"/>
    <w:rsid w:val="00C424D5"/>
    <w:rsid w:val="00C57FD2"/>
    <w:rsid w:val="00C83D6A"/>
    <w:rsid w:val="00C9066A"/>
    <w:rsid w:val="00CA19EB"/>
    <w:rsid w:val="00CA29F5"/>
    <w:rsid w:val="00CC25A1"/>
    <w:rsid w:val="00D01E81"/>
    <w:rsid w:val="00D05BE0"/>
    <w:rsid w:val="00D101C1"/>
    <w:rsid w:val="00D10F87"/>
    <w:rsid w:val="00D32920"/>
    <w:rsid w:val="00D51ED3"/>
    <w:rsid w:val="00D64C8E"/>
    <w:rsid w:val="00D91C65"/>
    <w:rsid w:val="00D97F98"/>
    <w:rsid w:val="00DA40FB"/>
    <w:rsid w:val="00DC5847"/>
    <w:rsid w:val="00DF21EE"/>
    <w:rsid w:val="00DF5ECE"/>
    <w:rsid w:val="00E0576F"/>
    <w:rsid w:val="00E13C94"/>
    <w:rsid w:val="00E43ABE"/>
    <w:rsid w:val="00E7071F"/>
    <w:rsid w:val="00EC3969"/>
    <w:rsid w:val="00EF6523"/>
    <w:rsid w:val="00F05EFA"/>
    <w:rsid w:val="00F2724C"/>
    <w:rsid w:val="00F27F5F"/>
    <w:rsid w:val="00F424D3"/>
    <w:rsid w:val="00F47048"/>
    <w:rsid w:val="00F72A69"/>
    <w:rsid w:val="00FB0853"/>
    <w:rsid w:val="00FB3B15"/>
    <w:rsid w:val="00FC4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035"/>
    <w:rPr>
      <w:color w:val="808080"/>
    </w:rPr>
  </w:style>
  <w:style w:type="paragraph" w:customStyle="1" w:styleId="AD39C39C7681420C907D52FDE3C9DD40">
    <w:name w:val="AD39C39C7681420C907D52FDE3C9D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ED39-7F3E-4BA1-9B87-4EC48AC9BD99}">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sbstta-template.dotm</Template>
  <TotalTime>7</TotalTime>
  <Pages>6</Pages>
  <Words>2273</Words>
  <Characters>12320</Characters>
  <Application>Microsoft Office Word</Application>
  <DocSecurity>0</DocSecurity>
  <Lines>352</Lines>
  <Paragraphs>167</Paragraphs>
  <ScaleCrop>false</ScaleCrop>
  <HeadingPairs>
    <vt:vector size="2" baseType="variant">
      <vt:variant>
        <vt:lpstr>Title</vt:lpstr>
      </vt:variant>
      <vt:variant>
        <vt:i4>1</vt:i4>
      </vt:variant>
    </vt:vector>
  </HeadingPairs>
  <TitlesOfParts>
    <vt:vector size="1" baseType="lpstr">
      <vt:lpstr>Annotated provisional agenda for the second resumed session</vt:lpstr>
    </vt:vector>
  </TitlesOfParts>
  <Company/>
  <LinksUpToDate>false</LinksUpToDate>
  <CharactersWithSpaces>14426</CharactersWithSpaces>
  <SharedDoc>false</SharedDoc>
  <HLinks>
    <vt:vector size="24" baseType="variant">
      <vt:variant>
        <vt:i4>3080238</vt:i4>
      </vt:variant>
      <vt:variant>
        <vt:i4>6</vt:i4>
      </vt:variant>
      <vt:variant>
        <vt:i4>0</vt:i4>
      </vt:variant>
      <vt:variant>
        <vt:i4>5</vt:i4>
      </vt:variant>
      <vt:variant>
        <vt:lpwstr>https://www.cbd.int/documents/CBD/COP/16/L35/PART.B</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2162749</vt:i4>
      </vt:variant>
      <vt:variant>
        <vt:i4>0</vt:i4>
      </vt:variant>
      <vt:variant>
        <vt:i4>0</vt:i4>
      </vt:variant>
      <vt:variant>
        <vt:i4>5</vt:i4>
      </vt:variant>
      <vt:variant>
        <vt:lpwstr>https://www.cbd.int/doc/meetings/cop/cop-16/cop-16-r2-credentials-template-en.docx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provisional agenda for the second resumed session</dc:title>
  <dc:subject>CBD/COP/16/1/Add.4</dc:subject>
  <dc:creator>Secretariat of the Convention on Biological Diversity</dc:creator>
  <cp:keywords/>
  <dc:description/>
  <cp:lastModifiedBy>Veronique Lefebvre</cp:lastModifiedBy>
  <cp:revision>5</cp:revision>
  <cp:lastPrinted>2024-12-20T07:11:00Z</cp:lastPrinted>
  <dcterms:created xsi:type="dcterms:W3CDTF">2025-01-09T20:23:00Z</dcterms:created>
  <dcterms:modified xsi:type="dcterms:W3CDTF">2025-01-09T20:28:00Z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ies>
</file>