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257AC6" w:rsidRPr="00094684" w14:paraId="45D6E9E6" w14:textId="77777777" w:rsidTr="00B1316D">
        <w:trPr>
          <w:trHeight w:val="851"/>
        </w:trPr>
        <w:tc>
          <w:tcPr>
            <w:tcW w:w="454" w:type="pct"/>
            <w:tcBorders>
              <w:bottom w:val="single" w:sz="8" w:space="0" w:color="auto"/>
            </w:tcBorders>
            <w:vAlign w:val="bottom"/>
          </w:tcPr>
          <w:p w14:paraId="3C8F83F7" w14:textId="77777777" w:rsidR="00257AC6" w:rsidRPr="00094684" w:rsidRDefault="00257AC6" w:rsidP="00B1316D">
            <w:pPr>
              <w:spacing w:after="120"/>
              <w:rPr>
                <w:sz w:val="24"/>
              </w:rPr>
            </w:pPr>
            <w:bookmarkStart w:id="0" w:name="_Hlk143266149"/>
            <w:bookmarkStart w:id="1" w:name="_Hlk137044360"/>
            <w:bookmarkStart w:id="2" w:name="_Hlk137217151"/>
            <w:bookmarkStart w:id="3" w:name="_Hlk137651738"/>
            <w:bookmarkEnd w:id="0"/>
            <w:r w:rsidRPr="00094684">
              <w:rPr>
                <w:noProof/>
                <w:sz w:val="24"/>
                <w:lang w:val="en-US" w:eastAsia="zh-CN"/>
              </w:rPr>
              <w:drawing>
                <wp:inline distT="0" distB="0" distL="0" distR="0" wp14:anchorId="23F79ABE" wp14:editId="6CF82E88">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68C66595" w14:textId="77777777" w:rsidR="00257AC6" w:rsidRPr="00094684" w:rsidRDefault="00257AC6" w:rsidP="00B1316D">
            <w:pPr>
              <w:spacing w:before="60"/>
              <w:rPr>
                <w:rFonts w:eastAsia="SimHei"/>
                <w:sz w:val="24"/>
                <w:lang w:eastAsia="zh-CN"/>
              </w:rPr>
            </w:pPr>
            <w:r w:rsidRPr="00094684">
              <w:rPr>
                <w:rFonts w:eastAsia="SimHei"/>
                <w:noProof/>
                <w:lang w:val="en-US" w:eastAsia="zh-CN"/>
              </w:rPr>
              <w:drawing>
                <wp:anchor distT="0" distB="0" distL="114300" distR="114300" simplePos="0" relativeHeight="251659264" behindDoc="0" locked="0" layoutInCell="1" allowOverlap="1" wp14:anchorId="081E0A80" wp14:editId="038583FB">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eastAsia="zh-CN"/>
              </w:rPr>
              <w:t>联合国</w:t>
            </w:r>
          </w:p>
          <w:p w14:paraId="1E33F094" w14:textId="77777777" w:rsidR="00257AC6" w:rsidRPr="00094684" w:rsidRDefault="00257AC6" w:rsidP="00B1316D">
            <w:pPr>
              <w:rPr>
                <w:rFonts w:eastAsia="SimHei"/>
                <w:sz w:val="24"/>
                <w:lang w:eastAsia="zh-CN"/>
              </w:rPr>
            </w:pPr>
            <w:r w:rsidRPr="00094684">
              <w:rPr>
                <w:rFonts w:eastAsia="SimHei" w:hint="eastAsia"/>
                <w:sz w:val="24"/>
                <w:lang w:eastAsia="zh-CN"/>
              </w:rPr>
              <w:t>环境规划署</w:t>
            </w:r>
          </w:p>
        </w:tc>
        <w:tc>
          <w:tcPr>
            <w:tcW w:w="2692" w:type="pct"/>
            <w:tcBorders>
              <w:bottom w:val="single" w:sz="8" w:space="0" w:color="auto"/>
            </w:tcBorders>
            <w:vAlign w:val="bottom"/>
          </w:tcPr>
          <w:p w14:paraId="49A12360" w14:textId="77777777" w:rsidR="00257AC6" w:rsidRPr="00094684" w:rsidRDefault="00257AC6" w:rsidP="00B1316D">
            <w:pPr>
              <w:spacing w:after="120"/>
              <w:ind w:left="2021"/>
              <w:jc w:val="right"/>
              <w:rPr>
                <w:sz w:val="22"/>
                <w:lang w:eastAsia="zh-CN"/>
              </w:rPr>
            </w:pPr>
            <w:r w:rsidRPr="00094684">
              <w:rPr>
                <w:sz w:val="40"/>
                <w:szCs w:val="40"/>
              </w:rPr>
              <w:t>CBD</w:t>
            </w:r>
            <w:r w:rsidRPr="00094684">
              <w:rPr>
                <w:sz w:val="24"/>
                <w:szCs w:val="22"/>
              </w:rPr>
              <w:t>/</w:t>
            </w:r>
            <w:r w:rsidRPr="009300CD">
              <w:rPr>
                <w:sz w:val="24"/>
                <w:szCs w:val="22"/>
              </w:rPr>
              <w:t>CP/MOP/11/1</w:t>
            </w:r>
            <w:r>
              <w:rPr>
                <w:sz w:val="24"/>
                <w:szCs w:val="22"/>
              </w:rPr>
              <w:t>/Add.1</w:t>
            </w:r>
          </w:p>
        </w:tc>
      </w:tr>
      <w:tr w:rsidR="00257AC6" w:rsidRPr="00094684" w14:paraId="2B4227A4" w14:textId="77777777" w:rsidTr="00B1316D">
        <w:tc>
          <w:tcPr>
            <w:tcW w:w="2308" w:type="pct"/>
            <w:gridSpan w:val="2"/>
            <w:tcBorders>
              <w:top w:val="single" w:sz="8" w:space="0" w:color="auto"/>
              <w:bottom w:val="single" w:sz="12" w:space="0" w:color="auto"/>
            </w:tcBorders>
          </w:tcPr>
          <w:p w14:paraId="60D7F618" w14:textId="77777777" w:rsidR="00257AC6" w:rsidRPr="00094684" w:rsidRDefault="00257AC6" w:rsidP="00B1316D">
            <w:pPr>
              <w:suppressLineNumbers/>
              <w:suppressAutoHyphens/>
              <w:spacing w:before="120" w:after="120"/>
              <w:jc w:val="left"/>
              <w:rPr>
                <w:sz w:val="24"/>
              </w:rPr>
            </w:pPr>
            <w:r w:rsidRPr="00094684">
              <w:rPr>
                <w:b/>
                <w:noProof/>
                <w:sz w:val="24"/>
                <w:lang w:val="en-US" w:eastAsia="zh-CN"/>
              </w:rPr>
              <w:drawing>
                <wp:inline distT="0" distB="0" distL="0" distR="0" wp14:anchorId="3424DF7E" wp14:editId="059EBE2B">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5808D2E1" w14:textId="77777777" w:rsidR="00257AC6" w:rsidRPr="00094684" w:rsidRDefault="00257AC6" w:rsidP="00B1316D">
            <w:pPr>
              <w:ind w:left="2021"/>
              <w:rPr>
                <w:sz w:val="24"/>
              </w:rPr>
            </w:pPr>
            <w:r w:rsidRPr="00094684">
              <w:rPr>
                <w:sz w:val="24"/>
              </w:rPr>
              <w:t>Distr.: General</w:t>
            </w:r>
          </w:p>
          <w:p w14:paraId="658EEB9C" w14:textId="77777777" w:rsidR="00257AC6" w:rsidRPr="00094684" w:rsidRDefault="00257AC6" w:rsidP="00B1316D">
            <w:pPr>
              <w:ind w:left="2021"/>
              <w:rPr>
                <w:sz w:val="24"/>
              </w:rPr>
            </w:pPr>
            <w:r>
              <w:rPr>
                <w:sz w:val="24"/>
              </w:rPr>
              <w:t>30</w:t>
            </w:r>
            <w:r w:rsidRPr="00094684">
              <w:rPr>
                <w:sz w:val="24"/>
              </w:rPr>
              <w:t xml:space="preserve"> Ju</w:t>
            </w:r>
            <w:r>
              <w:rPr>
                <w:sz w:val="24"/>
              </w:rPr>
              <w:t>ly</w:t>
            </w:r>
            <w:r w:rsidRPr="00094684">
              <w:rPr>
                <w:sz w:val="24"/>
              </w:rPr>
              <w:t xml:space="preserve"> 2024</w:t>
            </w:r>
          </w:p>
          <w:p w14:paraId="36F1B2C3" w14:textId="63566D79" w:rsidR="00257AC6" w:rsidRPr="00094684" w:rsidRDefault="00257AC6" w:rsidP="00B1316D">
            <w:pPr>
              <w:ind w:left="2021"/>
              <w:rPr>
                <w:sz w:val="24"/>
              </w:rPr>
            </w:pPr>
            <w:r w:rsidRPr="00094684">
              <w:rPr>
                <w:sz w:val="24"/>
              </w:rPr>
              <w:t>Chinese</w:t>
            </w:r>
          </w:p>
          <w:p w14:paraId="7163BCAD" w14:textId="77777777" w:rsidR="00257AC6" w:rsidRPr="00094684" w:rsidRDefault="00257AC6" w:rsidP="00B1316D">
            <w:pPr>
              <w:ind w:left="2021"/>
              <w:rPr>
                <w:sz w:val="24"/>
              </w:rPr>
            </w:pPr>
            <w:r w:rsidRPr="00094684">
              <w:rPr>
                <w:sz w:val="24"/>
              </w:rPr>
              <w:t>Original: English</w:t>
            </w:r>
          </w:p>
          <w:p w14:paraId="1A4A30E3" w14:textId="77777777" w:rsidR="00257AC6" w:rsidRPr="00094684" w:rsidRDefault="00257AC6" w:rsidP="00B1316D">
            <w:pPr>
              <w:rPr>
                <w:sz w:val="24"/>
              </w:rPr>
            </w:pPr>
          </w:p>
        </w:tc>
      </w:tr>
    </w:tbl>
    <w:bookmarkEnd w:id="1"/>
    <w:bookmarkEnd w:id="2"/>
    <w:p w14:paraId="15B09820" w14:textId="401AC224" w:rsidR="00A96B21" w:rsidRPr="003349E4" w:rsidRDefault="00A979E3" w:rsidP="00A96B21">
      <w:pPr>
        <w:pStyle w:val="Cornernotation"/>
        <w:rPr>
          <w:bCs/>
          <w:sz w:val="22"/>
          <w:szCs w:val="22"/>
          <w:lang w:eastAsia="zh-CN"/>
        </w:rPr>
      </w:pPr>
      <w:r w:rsidRPr="00A979E3">
        <w:rPr>
          <w:rFonts w:ascii="SimSun" w:eastAsia="SimSun" w:hAnsi="SimSun" w:cs="SimSun" w:hint="eastAsia"/>
          <w:bCs/>
          <w:lang w:val="zh-CN" w:eastAsia="zh-CN"/>
        </w:rPr>
        <w:t>作为卡塔赫纳生物安全议定书缔约方会议的</w:t>
      </w:r>
      <w:r>
        <w:rPr>
          <w:rFonts w:ascii="SimSun" w:eastAsia="SimSun" w:hAnsi="SimSun" w:cs="SimSun"/>
          <w:bCs/>
          <w:lang w:val="zh-CN" w:eastAsia="zh-CN"/>
        </w:rPr>
        <w:br/>
      </w:r>
      <w:r w:rsidRPr="00A979E3">
        <w:rPr>
          <w:rFonts w:ascii="SimSun" w:eastAsia="SimSun" w:hAnsi="SimSun" w:cs="SimSun" w:hint="eastAsia"/>
          <w:bCs/>
          <w:lang w:val="zh-CN" w:eastAsia="zh-CN"/>
        </w:rPr>
        <w:t>生物多样性公约缔约方大会</w:t>
      </w:r>
    </w:p>
    <w:p w14:paraId="33D9D67C" w14:textId="12F313D7" w:rsidR="00392FF8" w:rsidRPr="00470634" w:rsidRDefault="00A979E3" w:rsidP="00A96B21">
      <w:pPr>
        <w:pStyle w:val="Venuedate"/>
        <w:rPr>
          <w:b/>
          <w:bCs w:val="0"/>
          <w:lang w:eastAsia="zh-CN"/>
        </w:rPr>
      </w:pPr>
      <w:bookmarkStart w:id="4" w:name="CBDMeetingName2"/>
      <w:r w:rsidRPr="00A979E3">
        <w:rPr>
          <w:rFonts w:ascii="SimSun" w:eastAsia="SimSun" w:hAnsi="SimSun" w:cs="SimSun" w:hint="eastAsia"/>
          <w:b/>
          <w:bCs w:val="0"/>
          <w:lang w:val="zh-CN" w:eastAsia="zh-CN"/>
        </w:rPr>
        <w:t>第十一次会议</w:t>
      </w:r>
      <w:bookmarkEnd w:id="4"/>
    </w:p>
    <w:p w14:paraId="32C8D287" w14:textId="054C0D8D" w:rsidR="00A96B21" w:rsidRPr="00A979E3" w:rsidRDefault="00A979E3" w:rsidP="00A96B21">
      <w:pPr>
        <w:pStyle w:val="Venuedate"/>
        <w:rPr>
          <w:lang w:eastAsia="zh-CN"/>
        </w:rPr>
      </w:pPr>
      <w:r w:rsidRPr="00A979E3">
        <w:rPr>
          <w:lang w:val="zh-CN" w:eastAsia="zh-CN"/>
        </w:rPr>
        <w:t>2024</w:t>
      </w:r>
      <w:r w:rsidRPr="00A979E3">
        <w:rPr>
          <w:rFonts w:ascii="SimSun" w:eastAsia="SimSun" w:hAnsi="SimSun" w:cs="SimSun" w:hint="eastAsia"/>
          <w:lang w:val="zh-CN" w:eastAsia="zh-CN"/>
        </w:rPr>
        <w:t>年</w:t>
      </w:r>
      <w:r w:rsidRPr="00A979E3">
        <w:rPr>
          <w:lang w:val="zh-CN" w:eastAsia="zh-CN"/>
        </w:rPr>
        <w:t>10</w:t>
      </w:r>
      <w:r w:rsidRPr="00A979E3">
        <w:rPr>
          <w:rFonts w:ascii="SimSun" w:eastAsia="SimSun" w:hAnsi="SimSun" w:cs="SimSun" w:hint="eastAsia"/>
          <w:lang w:val="zh-CN" w:eastAsia="zh-CN"/>
        </w:rPr>
        <w:t>月</w:t>
      </w:r>
      <w:r w:rsidRPr="00A979E3">
        <w:rPr>
          <w:lang w:val="zh-CN" w:eastAsia="zh-CN"/>
        </w:rPr>
        <w:t>21</w:t>
      </w:r>
      <w:r w:rsidRPr="00A979E3">
        <w:rPr>
          <w:rFonts w:ascii="SimSun" w:eastAsia="SimSun" w:hAnsi="SimSun" w:cs="SimSun" w:hint="eastAsia"/>
          <w:lang w:val="zh-CN" w:eastAsia="zh-CN"/>
        </w:rPr>
        <w:t>日至</w:t>
      </w:r>
      <w:r w:rsidRPr="00A979E3">
        <w:rPr>
          <w:lang w:val="zh-CN" w:eastAsia="zh-CN"/>
        </w:rPr>
        <w:t>11</w:t>
      </w:r>
      <w:r w:rsidRPr="00A979E3">
        <w:rPr>
          <w:rFonts w:ascii="SimSun" w:eastAsia="SimSun" w:hAnsi="SimSun" w:cs="SimSun" w:hint="eastAsia"/>
          <w:lang w:val="zh-CN" w:eastAsia="zh-CN"/>
        </w:rPr>
        <w:t>月</w:t>
      </w:r>
      <w:r w:rsidRPr="00A979E3">
        <w:rPr>
          <w:lang w:val="zh-CN" w:eastAsia="zh-CN"/>
        </w:rPr>
        <w:t>1</w:t>
      </w:r>
      <w:r w:rsidRPr="00A979E3">
        <w:rPr>
          <w:rFonts w:ascii="SimSun" w:eastAsia="SimSun" w:hAnsi="SimSun" w:cs="SimSun" w:hint="eastAsia"/>
          <w:lang w:val="zh-CN" w:eastAsia="zh-CN"/>
        </w:rPr>
        <w:t>日，哥伦比亚卡利</w:t>
      </w:r>
    </w:p>
    <w:p w14:paraId="5D4142C8" w14:textId="0B45985B" w:rsidR="00A96B21" w:rsidRPr="00470634" w:rsidRDefault="00A979E3" w:rsidP="00A96B21">
      <w:pPr>
        <w:pStyle w:val="Cornernotation-Item"/>
        <w:rPr>
          <w:b w:val="0"/>
          <w:bCs w:val="0"/>
          <w:lang w:eastAsia="zh-CN"/>
        </w:rPr>
      </w:pPr>
      <w:r w:rsidRPr="00A979E3">
        <w:rPr>
          <w:rFonts w:ascii="SimSun" w:eastAsia="SimSun" w:hAnsi="SimSun" w:cs="SimSun" w:hint="eastAsia"/>
          <w:b w:val="0"/>
          <w:bCs w:val="0"/>
          <w:lang w:val="zh-CN" w:eastAsia="zh-CN"/>
        </w:rPr>
        <w:t>临时议程</w:t>
      </w:r>
      <w:r w:rsidR="00A96B21" w:rsidRPr="00CE54EA">
        <w:rPr>
          <w:rStyle w:val="FootnoteReference"/>
          <w:b w:val="0"/>
          <w:bCs w:val="0"/>
          <w:lang w:eastAsia="zh-CN"/>
        </w:rPr>
        <w:footnoteReference w:customMarkFollows="1" w:id="2"/>
        <w:t>*</w:t>
      </w:r>
      <w:r w:rsidRPr="00A979E3">
        <w:rPr>
          <w:rFonts w:ascii="SimSun" w:eastAsia="SimSun" w:hAnsi="SimSun" w:cs="SimSun" w:hint="eastAsia"/>
          <w:b w:val="0"/>
          <w:bCs w:val="0"/>
          <w:lang w:val="zh-CN" w:eastAsia="zh-CN"/>
        </w:rPr>
        <w:t>项目</w:t>
      </w:r>
      <w:r w:rsidRPr="00A979E3">
        <w:rPr>
          <w:b w:val="0"/>
          <w:bCs w:val="0"/>
          <w:lang w:val="zh-CN" w:eastAsia="zh-CN"/>
        </w:rPr>
        <w:t>2</w:t>
      </w:r>
    </w:p>
    <w:p w14:paraId="2BABE646" w14:textId="1449640C" w:rsidR="00A96B21" w:rsidRPr="003349E4" w:rsidRDefault="00A979E3" w:rsidP="00F62CB6">
      <w:pPr>
        <w:pStyle w:val="Cornernotation-Item"/>
        <w:ind w:right="4398"/>
        <w:rPr>
          <w:lang w:eastAsia="zh-CN"/>
        </w:rPr>
      </w:pPr>
      <w:r w:rsidRPr="00A979E3">
        <w:rPr>
          <w:rFonts w:ascii="SimSun" w:eastAsia="SimSun" w:hAnsi="SimSun" w:cs="SimSun" w:hint="eastAsia"/>
          <w:lang w:val="zh-CN" w:eastAsia="zh-CN"/>
        </w:rPr>
        <w:t>组织事项</w:t>
      </w:r>
    </w:p>
    <w:bookmarkEnd w:id="3"/>
    <w:p w14:paraId="7CADC951" w14:textId="35A6F0D9" w:rsidR="00A96B21" w:rsidRPr="005401B5" w:rsidRDefault="00000000" w:rsidP="00732027">
      <w:pPr>
        <w:pStyle w:val="Title"/>
        <w:ind w:left="490"/>
        <w:rPr>
          <w:rFonts w:ascii="SimSun" w:eastAsia="SimSun" w:hAnsi="SimSun"/>
          <w:lang w:eastAsia="zh-CN"/>
        </w:rPr>
      </w:pPr>
      <w:sdt>
        <w:sdtPr>
          <w:rPr>
            <w:rFonts w:ascii="SimSun" w:eastAsia="SimSun" w:hAnsi="SimSun"/>
            <w:lang w:eastAsia="zh-CN"/>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A979E3" w:rsidRPr="005401B5">
            <w:rPr>
              <w:rFonts w:ascii="SimSun" w:eastAsia="SimSun" w:hAnsi="SimSun" w:hint="eastAsia"/>
              <w:lang w:eastAsia="zh-CN"/>
            </w:rPr>
            <w:t>附加说明的临时议程</w:t>
          </w:r>
        </w:sdtContent>
      </w:sdt>
    </w:p>
    <w:p w14:paraId="236C345F" w14:textId="77777777" w:rsidR="0044408B" w:rsidRPr="00845AA0" w:rsidRDefault="0044408B" w:rsidP="00732027">
      <w:pPr>
        <w:pStyle w:val="Heading1"/>
        <w:numPr>
          <w:ilvl w:val="0"/>
          <w:numId w:val="0"/>
        </w:numPr>
        <w:ind w:left="490"/>
        <w:rPr>
          <w:rFonts w:eastAsia="SimSun" w:cs="Times New Roman"/>
          <w:lang w:eastAsia="zh-CN"/>
        </w:rPr>
      </w:pPr>
      <w:r w:rsidRPr="00845AA0">
        <w:rPr>
          <w:rFonts w:eastAsia="SimSun" w:cs="Times New Roman"/>
          <w:lang w:val="zh-CN" w:eastAsia="zh-CN"/>
        </w:rPr>
        <w:t>导言</w:t>
      </w:r>
    </w:p>
    <w:p w14:paraId="0921EB72" w14:textId="216C9C7E" w:rsidR="0044408B" w:rsidRPr="002A63E5" w:rsidRDefault="0044408B" w:rsidP="00732027">
      <w:pPr>
        <w:pStyle w:val="Para1"/>
        <w:numPr>
          <w:ilvl w:val="0"/>
          <w:numId w:val="7"/>
        </w:numPr>
        <w:tabs>
          <w:tab w:val="clear" w:pos="1134"/>
        </w:tabs>
        <w:overflowPunct w:val="0"/>
        <w:ind w:left="490" w:firstLine="0"/>
        <w:rPr>
          <w:rFonts w:eastAsia="SimSun"/>
          <w:sz w:val="24"/>
          <w:lang w:eastAsia="zh-CN"/>
        </w:rPr>
      </w:pPr>
      <w:r w:rsidRPr="002A63E5">
        <w:rPr>
          <w:rFonts w:eastAsia="SimSun"/>
          <w:sz w:val="24"/>
          <w:lang w:val="zh-CN" w:eastAsia="zh-CN"/>
        </w:rPr>
        <w:t>应哥伦比亚政府邀请，作为生物多样性公约卡塔赫纳生物安全议定书缔约方会议的缔约方大会第十一次会议将于</w:t>
      </w:r>
      <w:r w:rsidRPr="002A63E5">
        <w:rPr>
          <w:rFonts w:eastAsia="SimSun"/>
          <w:sz w:val="24"/>
          <w:lang w:val="zh-CN" w:eastAsia="zh-CN"/>
        </w:rPr>
        <w:t>2024</w:t>
      </w:r>
      <w:r w:rsidRPr="002A63E5">
        <w:rPr>
          <w:rFonts w:eastAsia="SimSun"/>
          <w:sz w:val="24"/>
          <w:lang w:val="zh-CN" w:eastAsia="zh-CN"/>
        </w:rPr>
        <w:t>年</w:t>
      </w:r>
      <w:r w:rsidRPr="002A63E5">
        <w:rPr>
          <w:rFonts w:eastAsia="SimSun"/>
          <w:sz w:val="24"/>
          <w:lang w:val="zh-CN" w:eastAsia="zh-CN"/>
        </w:rPr>
        <w:t>10</w:t>
      </w:r>
      <w:r w:rsidRPr="002A63E5">
        <w:rPr>
          <w:rFonts w:eastAsia="SimSun"/>
          <w:sz w:val="24"/>
          <w:lang w:val="zh-CN" w:eastAsia="zh-CN"/>
        </w:rPr>
        <w:t>月</w:t>
      </w:r>
      <w:r w:rsidRPr="002A63E5">
        <w:rPr>
          <w:rFonts w:eastAsia="SimSun"/>
          <w:sz w:val="24"/>
          <w:lang w:val="zh-CN" w:eastAsia="zh-CN"/>
        </w:rPr>
        <w:t>21</w:t>
      </w:r>
      <w:r w:rsidRPr="002A63E5">
        <w:rPr>
          <w:rFonts w:eastAsia="SimSun"/>
          <w:sz w:val="24"/>
          <w:lang w:val="zh-CN" w:eastAsia="zh-CN"/>
        </w:rPr>
        <w:t>日至</w:t>
      </w:r>
      <w:r w:rsidRPr="002A63E5">
        <w:rPr>
          <w:rFonts w:eastAsia="SimSun"/>
          <w:sz w:val="24"/>
          <w:lang w:val="zh-CN" w:eastAsia="zh-CN"/>
        </w:rPr>
        <w:t>11</w:t>
      </w:r>
      <w:r w:rsidRPr="002A63E5">
        <w:rPr>
          <w:rFonts w:eastAsia="SimSun"/>
          <w:sz w:val="24"/>
          <w:lang w:val="zh-CN" w:eastAsia="zh-CN"/>
        </w:rPr>
        <w:t>月</w:t>
      </w:r>
      <w:r w:rsidRPr="002A63E5">
        <w:rPr>
          <w:rFonts w:eastAsia="SimSun"/>
          <w:sz w:val="24"/>
          <w:lang w:val="zh-CN" w:eastAsia="zh-CN"/>
        </w:rPr>
        <w:t>1</w:t>
      </w:r>
      <w:r w:rsidRPr="002A63E5">
        <w:rPr>
          <w:rFonts w:eastAsia="SimSun"/>
          <w:sz w:val="24"/>
          <w:lang w:val="zh-CN" w:eastAsia="zh-CN"/>
        </w:rPr>
        <w:t>日在哥伦比亚卡利举行，</w:t>
      </w:r>
      <w:r w:rsidRPr="002A63E5">
        <w:rPr>
          <w:rFonts w:eastAsia="SimSun" w:hint="eastAsia"/>
          <w:sz w:val="24"/>
          <w:lang w:val="zh-CN" w:eastAsia="zh-CN"/>
        </w:rPr>
        <w:t>与</w:t>
      </w:r>
      <w:r w:rsidRPr="002A63E5">
        <w:rPr>
          <w:rFonts w:eastAsia="SimSun"/>
          <w:sz w:val="24"/>
          <w:lang w:val="zh-CN" w:eastAsia="zh-CN"/>
        </w:rPr>
        <w:t>公约缔约方大会第十六</w:t>
      </w:r>
      <w:r w:rsidR="001D7845">
        <w:rPr>
          <w:rFonts w:eastAsia="SimSun" w:hint="eastAsia"/>
          <w:sz w:val="24"/>
          <w:lang w:val="zh-CN" w:eastAsia="zh-CN"/>
        </w:rPr>
        <w:t>届</w:t>
      </w:r>
      <w:r w:rsidRPr="002A63E5">
        <w:rPr>
          <w:rFonts w:eastAsia="SimSun"/>
          <w:sz w:val="24"/>
          <w:lang w:val="zh-CN" w:eastAsia="zh-CN"/>
        </w:rPr>
        <w:t>会议和作为关于获取遗传资源和公正和公平分享其利用所产生惠益的名古屋议定书缔约方会议的缔约方大会第五次会议同时举行。高级别开幕式将于</w:t>
      </w:r>
      <w:r w:rsidRPr="002A63E5">
        <w:rPr>
          <w:rFonts w:eastAsia="SimSun"/>
          <w:sz w:val="24"/>
          <w:lang w:val="zh-CN" w:eastAsia="zh-CN"/>
        </w:rPr>
        <w:t>10</w:t>
      </w:r>
      <w:r w:rsidRPr="002A63E5">
        <w:rPr>
          <w:rFonts w:eastAsia="SimSun"/>
          <w:sz w:val="24"/>
          <w:lang w:val="zh-CN" w:eastAsia="zh-CN"/>
        </w:rPr>
        <w:t>月</w:t>
      </w:r>
      <w:r w:rsidRPr="002A63E5">
        <w:rPr>
          <w:rFonts w:eastAsia="SimSun"/>
          <w:sz w:val="24"/>
          <w:lang w:val="zh-CN" w:eastAsia="zh-CN"/>
        </w:rPr>
        <w:t>20</w:t>
      </w:r>
      <w:r w:rsidRPr="002A63E5">
        <w:rPr>
          <w:rFonts w:eastAsia="SimSun"/>
          <w:sz w:val="24"/>
          <w:lang w:val="zh-CN" w:eastAsia="zh-CN"/>
        </w:rPr>
        <w:t>日举行。</w:t>
      </w:r>
      <w:bookmarkStart w:id="5" w:name="_Hlk89176057"/>
      <w:bookmarkStart w:id="6" w:name="_Hlk89175176"/>
      <w:bookmarkEnd w:id="5"/>
      <w:bookmarkEnd w:id="6"/>
    </w:p>
    <w:p w14:paraId="75521A1A" w14:textId="77777777" w:rsidR="0044408B" w:rsidRPr="002A63E5" w:rsidRDefault="0044408B" w:rsidP="00732027">
      <w:pPr>
        <w:pStyle w:val="Para1"/>
        <w:numPr>
          <w:ilvl w:val="0"/>
          <w:numId w:val="7"/>
        </w:numPr>
        <w:tabs>
          <w:tab w:val="clear" w:pos="1134"/>
        </w:tabs>
        <w:overflowPunct w:val="0"/>
        <w:ind w:left="490" w:firstLine="0"/>
        <w:rPr>
          <w:rFonts w:eastAsia="SimSun"/>
          <w:sz w:val="24"/>
          <w:lang w:eastAsia="zh-CN"/>
        </w:rPr>
      </w:pPr>
      <w:r w:rsidRPr="002A63E5">
        <w:rPr>
          <w:rFonts w:eastAsia="SimSun"/>
          <w:sz w:val="24"/>
          <w:lang w:val="zh-CN" w:eastAsia="zh-CN"/>
        </w:rPr>
        <w:t>在这两次会议之前，将于</w:t>
      </w:r>
      <w:r w:rsidRPr="002A63E5">
        <w:rPr>
          <w:rFonts w:eastAsia="SimSun"/>
          <w:sz w:val="24"/>
          <w:lang w:val="zh-CN" w:eastAsia="zh-CN"/>
        </w:rPr>
        <w:t>10</w:t>
      </w:r>
      <w:r w:rsidRPr="002A63E5">
        <w:rPr>
          <w:rFonts w:eastAsia="SimSun"/>
          <w:sz w:val="24"/>
          <w:lang w:val="zh-CN" w:eastAsia="zh-CN"/>
        </w:rPr>
        <w:t>月</w:t>
      </w:r>
      <w:r w:rsidRPr="002A63E5">
        <w:rPr>
          <w:rFonts w:eastAsia="SimSun"/>
          <w:sz w:val="24"/>
          <w:lang w:val="zh-CN" w:eastAsia="zh-CN"/>
        </w:rPr>
        <w:t>16</w:t>
      </w:r>
      <w:r w:rsidRPr="002A63E5">
        <w:rPr>
          <w:rFonts w:eastAsia="SimSun"/>
          <w:sz w:val="24"/>
          <w:lang w:val="zh-CN" w:eastAsia="zh-CN"/>
        </w:rPr>
        <w:t>日至</w:t>
      </w:r>
      <w:r w:rsidRPr="002A63E5">
        <w:rPr>
          <w:rFonts w:eastAsia="SimSun"/>
          <w:sz w:val="24"/>
          <w:lang w:val="zh-CN" w:eastAsia="zh-CN"/>
        </w:rPr>
        <w:t>18</w:t>
      </w:r>
      <w:r w:rsidRPr="002A63E5">
        <w:rPr>
          <w:rFonts w:eastAsia="SimSun"/>
          <w:sz w:val="24"/>
          <w:lang w:val="zh-CN" w:eastAsia="zh-CN"/>
        </w:rPr>
        <w:t>日举行执行问题附属机构第五次会议。</w:t>
      </w:r>
    </w:p>
    <w:p w14:paraId="69C03F4B" w14:textId="32CBCBB9" w:rsidR="0044408B" w:rsidRPr="002A63E5" w:rsidRDefault="0044408B" w:rsidP="00732027">
      <w:pPr>
        <w:pStyle w:val="Para1"/>
        <w:numPr>
          <w:ilvl w:val="0"/>
          <w:numId w:val="7"/>
        </w:numPr>
        <w:tabs>
          <w:tab w:val="clear" w:pos="1134"/>
        </w:tabs>
        <w:overflowPunct w:val="0"/>
        <w:ind w:left="490" w:firstLine="0"/>
        <w:rPr>
          <w:rFonts w:eastAsia="SimSun"/>
          <w:sz w:val="24"/>
          <w:lang w:eastAsia="zh-CN"/>
        </w:rPr>
      </w:pPr>
      <w:r w:rsidRPr="002A63E5">
        <w:rPr>
          <w:rFonts w:eastAsia="SimSun"/>
          <w:sz w:val="24"/>
          <w:lang w:val="zh-CN" w:eastAsia="zh-CN"/>
        </w:rPr>
        <w:t>各</w:t>
      </w:r>
      <w:r w:rsidR="00570AA3">
        <w:rPr>
          <w:rFonts w:eastAsia="SimSun"/>
          <w:sz w:val="24"/>
          <w:lang w:val="zh-CN" w:eastAsia="zh-CN"/>
        </w:rPr>
        <w:t>区域组</w:t>
      </w:r>
      <w:r w:rsidRPr="002A63E5">
        <w:rPr>
          <w:rFonts w:eastAsia="SimSun"/>
          <w:sz w:val="24"/>
          <w:lang w:val="zh-CN" w:eastAsia="zh-CN"/>
        </w:rPr>
        <w:t>的筹备会议可</w:t>
      </w:r>
      <w:r w:rsidRPr="002A63E5">
        <w:rPr>
          <w:rFonts w:eastAsia="SimSun" w:hint="eastAsia"/>
          <w:sz w:val="24"/>
          <w:lang w:val="zh-CN" w:eastAsia="zh-CN"/>
        </w:rPr>
        <w:t>能</w:t>
      </w:r>
      <w:r w:rsidRPr="002A63E5">
        <w:rPr>
          <w:rFonts w:eastAsia="SimSun"/>
          <w:sz w:val="24"/>
          <w:lang w:val="zh-CN" w:eastAsia="zh-CN"/>
        </w:rPr>
        <w:t>于</w:t>
      </w:r>
      <w:r w:rsidRPr="002A63E5">
        <w:rPr>
          <w:rFonts w:eastAsia="SimSun"/>
          <w:sz w:val="24"/>
          <w:lang w:val="zh-CN" w:eastAsia="zh-CN"/>
        </w:rPr>
        <w:t>10</w:t>
      </w:r>
      <w:r w:rsidRPr="002A63E5">
        <w:rPr>
          <w:rFonts w:eastAsia="SimSun"/>
          <w:sz w:val="24"/>
          <w:lang w:val="zh-CN" w:eastAsia="zh-CN"/>
        </w:rPr>
        <w:t>月</w:t>
      </w:r>
      <w:r w:rsidRPr="002A63E5">
        <w:rPr>
          <w:rFonts w:eastAsia="SimSun"/>
          <w:sz w:val="24"/>
          <w:lang w:val="zh-CN" w:eastAsia="zh-CN"/>
        </w:rPr>
        <w:t>20</w:t>
      </w:r>
      <w:r w:rsidRPr="002A63E5">
        <w:rPr>
          <w:rFonts w:eastAsia="SimSun"/>
          <w:sz w:val="24"/>
          <w:lang w:val="zh-CN" w:eastAsia="zh-CN"/>
        </w:rPr>
        <w:t>日举行。</w:t>
      </w:r>
    </w:p>
    <w:p w14:paraId="0F491729" w14:textId="77777777" w:rsidR="0044408B" w:rsidRPr="002A63E5" w:rsidRDefault="0044408B" w:rsidP="00732027">
      <w:pPr>
        <w:pStyle w:val="Para1"/>
        <w:numPr>
          <w:ilvl w:val="0"/>
          <w:numId w:val="7"/>
        </w:numPr>
        <w:tabs>
          <w:tab w:val="clear" w:pos="1134"/>
        </w:tabs>
        <w:overflowPunct w:val="0"/>
        <w:ind w:left="490" w:firstLine="0"/>
        <w:rPr>
          <w:rFonts w:eastAsia="SimSun"/>
          <w:sz w:val="24"/>
          <w:lang w:eastAsia="zh-CN"/>
        </w:rPr>
      </w:pPr>
      <w:r w:rsidRPr="002A63E5">
        <w:rPr>
          <w:rFonts w:eastAsia="SimSun"/>
          <w:sz w:val="24"/>
          <w:lang w:val="zh-CN" w:eastAsia="zh-CN"/>
        </w:rPr>
        <w:t>秘书处将汇编各附属机构提出的决定草案或根据先前的决定和建议</w:t>
      </w:r>
      <w:r w:rsidRPr="002A63E5">
        <w:rPr>
          <w:rFonts w:eastAsia="SimSun" w:hint="eastAsia"/>
          <w:sz w:val="24"/>
          <w:lang w:val="zh-CN" w:eastAsia="zh-CN"/>
        </w:rPr>
        <w:t>编制</w:t>
      </w:r>
      <w:r w:rsidRPr="002A63E5">
        <w:rPr>
          <w:rFonts w:eastAsia="SimSun"/>
          <w:sz w:val="24"/>
          <w:lang w:val="zh-CN" w:eastAsia="zh-CN"/>
        </w:rPr>
        <w:t>的决定草案。</w:t>
      </w:r>
      <w:r w:rsidRPr="002A63E5">
        <w:rPr>
          <w:rStyle w:val="FootnoteReference"/>
          <w:sz w:val="24"/>
          <w:lang w:val="zh-CN"/>
        </w:rPr>
        <w:footnoteReference w:id="3"/>
      </w:r>
    </w:p>
    <w:p w14:paraId="020A3D7D" w14:textId="77777777" w:rsidR="0044408B" w:rsidRPr="00845AA0" w:rsidRDefault="0044408B" w:rsidP="00732027">
      <w:pPr>
        <w:pStyle w:val="Item"/>
        <w:overflowPunct w:val="0"/>
        <w:rPr>
          <w:rFonts w:eastAsia="SimSun"/>
        </w:rPr>
      </w:pPr>
      <w:proofErr w:type="spellStart"/>
      <w:r w:rsidRPr="00845AA0">
        <w:rPr>
          <w:rFonts w:eastAsia="SimSun"/>
          <w:bCs/>
          <w:lang w:val="zh-CN"/>
        </w:rPr>
        <w:t>项目</w:t>
      </w:r>
      <w:proofErr w:type="spellEnd"/>
      <w:r w:rsidRPr="00845AA0">
        <w:rPr>
          <w:rFonts w:eastAsia="SimSun"/>
          <w:bCs/>
          <w:lang w:val="zh-CN"/>
        </w:rPr>
        <w:t>1</w:t>
      </w:r>
    </w:p>
    <w:p w14:paraId="5DE5A3B9" w14:textId="77777777" w:rsidR="0044408B" w:rsidRPr="00845AA0" w:rsidRDefault="0044408B" w:rsidP="00732027">
      <w:pPr>
        <w:pStyle w:val="Item"/>
        <w:overflowPunct w:val="0"/>
        <w:rPr>
          <w:rFonts w:eastAsia="SimSun"/>
          <w:caps/>
        </w:rPr>
      </w:pPr>
      <w:proofErr w:type="spellStart"/>
      <w:r w:rsidRPr="00845AA0">
        <w:rPr>
          <w:rFonts w:eastAsia="SimSun"/>
          <w:bCs/>
          <w:lang w:val="zh-CN"/>
        </w:rPr>
        <w:t>会议开幕</w:t>
      </w:r>
      <w:proofErr w:type="spellEnd"/>
    </w:p>
    <w:p w14:paraId="4DC6DCB4" w14:textId="7C318BBA"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会议开幕式将于</w:t>
      </w:r>
      <w:r w:rsidRPr="003C5180">
        <w:rPr>
          <w:rFonts w:eastAsia="SimSun"/>
          <w:sz w:val="24"/>
          <w:lang w:val="zh-CN" w:eastAsia="zh-CN"/>
        </w:rPr>
        <w:t>10</w:t>
      </w:r>
      <w:r w:rsidRPr="003C5180">
        <w:rPr>
          <w:rFonts w:eastAsia="SimSun"/>
          <w:sz w:val="24"/>
          <w:lang w:val="zh-CN" w:eastAsia="zh-CN"/>
        </w:rPr>
        <w:t>月</w:t>
      </w:r>
      <w:r w:rsidRPr="003C5180">
        <w:rPr>
          <w:rFonts w:eastAsia="SimSun"/>
          <w:sz w:val="24"/>
          <w:lang w:val="zh-CN" w:eastAsia="zh-CN"/>
        </w:rPr>
        <w:t>21</w:t>
      </w:r>
      <w:r w:rsidRPr="003C5180">
        <w:rPr>
          <w:rFonts w:eastAsia="SimSun"/>
          <w:sz w:val="24"/>
          <w:lang w:val="zh-CN" w:eastAsia="zh-CN"/>
        </w:rPr>
        <w:t>日上午</w:t>
      </w:r>
      <w:r w:rsidRPr="003C5180">
        <w:rPr>
          <w:rFonts w:eastAsia="SimSun"/>
          <w:sz w:val="24"/>
          <w:lang w:val="zh-CN" w:eastAsia="zh-CN"/>
        </w:rPr>
        <w:t>10</w:t>
      </w:r>
      <w:r w:rsidRPr="003C5180">
        <w:rPr>
          <w:rFonts w:eastAsia="SimSun"/>
          <w:sz w:val="24"/>
          <w:lang w:val="zh-CN" w:eastAsia="zh-CN"/>
        </w:rPr>
        <w:t>时举行，同时举行的还有公约缔约方大会第十六</w:t>
      </w:r>
      <w:r w:rsidR="006226BF">
        <w:rPr>
          <w:rFonts w:eastAsia="SimSun" w:hint="eastAsia"/>
          <w:sz w:val="24"/>
          <w:lang w:val="zh-CN" w:eastAsia="zh-CN"/>
        </w:rPr>
        <w:t>届</w:t>
      </w:r>
      <w:r w:rsidRPr="003C5180">
        <w:rPr>
          <w:rFonts w:eastAsia="SimSun"/>
          <w:sz w:val="24"/>
          <w:lang w:val="zh-CN" w:eastAsia="zh-CN"/>
        </w:rPr>
        <w:t>会议和作为名古屋议定书缔约方会议的缔约方大会第五次会议。</w:t>
      </w:r>
    </w:p>
    <w:p w14:paraId="610DD6D5" w14:textId="13CA6BBD"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会议将由缔约方大会第十五</w:t>
      </w:r>
      <w:r w:rsidR="006226BF">
        <w:rPr>
          <w:rFonts w:eastAsia="SimSun" w:hint="eastAsia"/>
          <w:sz w:val="24"/>
          <w:lang w:val="zh-CN" w:eastAsia="zh-CN"/>
        </w:rPr>
        <w:t>届</w:t>
      </w:r>
      <w:r w:rsidRPr="003C5180">
        <w:rPr>
          <w:rFonts w:eastAsia="SimSun"/>
          <w:sz w:val="24"/>
          <w:lang w:val="zh-CN" w:eastAsia="zh-CN"/>
        </w:rPr>
        <w:t>会议主席或其代表宣布开幕。在开幕式上，与会者将听取主席</w:t>
      </w:r>
      <w:r w:rsidRPr="003C5180">
        <w:rPr>
          <w:rFonts w:eastAsia="SimSun" w:hint="eastAsia"/>
          <w:sz w:val="24"/>
          <w:lang w:val="zh-CN" w:eastAsia="zh-CN"/>
        </w:rPr>
        <w:t>国</w:t>
      </w:r>
      <w:r w:rsidRPr="003C5180">
        <w:rPr>
          <w:rFonts w:eastAsia="SimSun"/>
          <w:sz w:val="24"/>
          <w:lang w:val="zh-CN" w:eastAsia="zh-CN"/>
        </w:rPr>
        <w:t>和东道国代表致欢迎辞。</w:t>
      </w:r>
    </w:p>
    <w:p w14:paraId="6AF7835E" w14:textId="77777777"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执行秘书将向与会者发表讲话，并重点介绍</w:t>
      </w:r>
      <w:r w:rsidRPr="003C5180">
        <w:rPr>
          <w:rFonts w:eastAsia="SimSun" w:hint="eastAsia"/>
          <w:sz w:val="24"/>
          <w:lang w:val="zh-CN" w:eastAsia="zh-CN"/>
        </w:rPr>
        <w:t>向</w:t>
      </w:r>
      <w:r w:rsidRPr="003C5180">
        <w:rPr>
          <w:rFonts w:eastAsia="SimSun"/>
          <w:sz w:val="24"/>
          <w:lang w:val="zh-CN" w:eastAsia="zh-CN"/>
        </w:rPr>
        <w:t>公约缔约方大会和作为</w:t>
      </w:r>
      <w:r w:rsidRPr="003C5180">
        <w:rPr>
          <w:rFonts w:eastAsia="SimSun" w:hint="eastAsia"/>
          <w:sz w:val="24"/>
          <w:lang w:val="zh-CN" w:eastAsia="zh-CN"/>
        </w:rPr>
        <w:t>各</w:t>
      </w:r>
      <w:r w:rsidRPr="003C5180">
        <w:rPr>
          <w:rFonts w:eastAsia="SimSun"/>
          <w:sz w:val="24"/>
          <w:lang w:val="zh-CN" w:eastAsia="zh-CN"/>
        </w:rPr>
        <w:t>议定书缔约方会议的缔约方大会</w:t>
      </w:r>
      <w:r w:rsidRPr="003C5180">
        <w:rPr>
          <w:rFonts w:eastAsia="SimSun" w:hint="eastAsia"/>
          <w:sz w:val="24"/>
          <w:lang w:val="zh-CN" w:eastAsia="zh-CN"/>
        </w:rPr>
        <w:t>提交</w:t>
      </w:r>
      <w:r w:rsidRPr="003C5180">
        <w:rPr>
          <w:rFonts w:eastAsia="SimSun"/>
          <w:sz w:val="24"/>
          <w:lang w:val="zh-CN" w:eastAsia="zh-CN"/>
        </w:rPr>
        <w:t>的主要问题。</w:t>
      </w:r>
    </w:p>
    <w:p w14:paraId="34778CC2" w14:textId="2E8BB243" w:rsidR="0044408B" w:rsidRPr="003C5180" w:rsidRDefault="00570AA3" w:rsidP="00732027">
      <w:pPr>
        <w:pStyle w:val="Para1"/>
        <w:numPr>
          <w:ilvl w:val="0"/>
          <w:numId w:val="7"/>
        </w:numPr>
        <w:tabs>
          <w:tab w:val="clear" w:pos="1134"/>
        </w:tabs>
        <w:overflowPunct w:val="0"/>
        <w:ind w:left="490" w:firstLine="0"/>
        <w:rPr>
          <w:rFonts w:eastAsia="SimSun"/>
          <w:sz w:val="24"/>
          <w:lang w:eastAsia="zh-CN"/>
        </w:rPr>
      </w:pPr>
      <w:r>
        <w:rPr>
          <w:rFonts w:eastAsia="SimSun"/>
          <w:sz w:val="24"/>
          <w:lang w:val="zh-CN" w:eastAsia="zh-CN"/>
        </w:rPr>
        <w:t>区域组</w:t>
      </w:r>
      <w:r w:rsidR="0044408B" w:rsidRPr="003C5180">
        <w:rPr>
          <w:rFonts w:eastAsia="SimSun"/>
          <w:sz w:val="24"/>
          <w:lang w:val="zh-CN" w:eastAsia="zh-CN"/>
        </w:rPr>
        <w:t>、土著人民和地方社区以及数量有限的其他群体的代表也可发言。</w:t>
      </w:r>
    </w:p>
    <w:p w14:paraId="695FBF9F" w14:textId="77777777" w:rsidR="0044408B" w:rsidRPr="00845AA0" w:rsidRDefault="0044408B" w:rsidP="00732027">
      <w:pPr>
        <w:pStyle w:val="Item"/>
        <w:overflowPunct w:val="0"/>
        <w:rPr>
          <w:rFonts w:eastAsia="SimSun"/>
        </w:rPr>
      </w:pPr>
      <w:proofErr w:type="spellStart"/>
      <w:r w:rsidRPr="00845AA0">
        <w:rPr>
          <w:rFonts w:eastAsia="SimSun"/>
          <w:bCs/>
          <w:lang w:val="zh-CN"/>
        </w:rPr>
        <w:lastRenderedPageBreak/>
        <w:t>项目</w:t>
      </w:r>
      <w:proofErr w:type="spellEnd"/>
      <w:r w:rsidRPr="00845AA0">
        <w:rPr>
          <w:rFonts w:eastAsia="SimSun"/>
          <w:bCs/>
          <w:lang w:val="zh-CN"/>
        </w:rPr>
        <w:t>2</w:t>
      </w:r>
    </w:p>
    <w:p w14:paraId="19472C1A" w14:textId="77777777" w:rsidR="0044408B" w:rsidRPr="00845AA0" w:rsidRDefault="0044408B" w:rsidP="00732027">
      <w:pPr>
        <w:pStyle w:val="Item"/>
        <w:overflowPunct w:val="0"/>
        <w:rPr>
          <w:rFonts w:eastAsia="SimSun"/>
          <w:caps/>
        </w:rPr>
      </w:pPr>
      <w:proofErr w:type="spellStart"/>
      <w:r w:rsidRPr="00845AA0">
        <w:rPr>
          <w:rFonts w:eastAsia="SimSun"/>
          <w:bCs/>
          <w:lang w:val="zh-CN"/>
        </w:rPr>
        <w:t>组织事项</w:t>
      </w:r>
      <w:proofErr w:type="spellEnd"/>
    </w:p>
    <w:p w14:paraId="5A73A627" w14:textId="77777777" w:rsidR="0044408B" w:rsidRPr="00D46058" w:rsidRDefault="0044408B" w:rsidP="00732027">
      <w:pPr>
        <w:pStyle w:val="Heading2"/>
        <w:overflowPunct w:val="0"/>
        <w:ind w:left="490" w:firstLine="0"/>
        <w:rPr>
          <w:rFonts w:ascii="KaiTi" w:eastAsia="KaiTi" w:hAnsi="KaiTi" w:cs="Times New Roman"/>
          <w:b w:val="0"/>
          <w:snapToGrid w:val="0"/>
          <w:kern w:val="22"/>
          <w:szCs w:val="24"/>
        </w:rPr>
      </w:pPr>
      <w:proofErr w:type="spellStart"/>
      <w:r w:rsidRPr="00D46058">
        <w:rPr>
          <w:rFonts w:ascii="KaiTi" w:eastAsia="KaiTi" w:hAnsi="KaiTi" w:cs="Times New Roman"/>
          <w:b w:val="0"/>
          <w:szCs w:val="24"/>
          <w:lang w:val="zh-CN"/>
        </w:rPr>
        <w:t>选举主席</w:t>
      </w:r>
      <w:proofErr w:type="spellEnd"/>
    </w:p>
    <w:p w14:paraId="21BA15AA" w14:textId="276B72C6" w:rsidR="0044408B" w:rsidRPr="003C5180" w:rsidRDefault="0044408B" w:rsidP="00732027">
      <w:pPr>
        <w:pStyle w:val="Para1"/>
        <w:numPr>
          <w:ilvl w:val="0"/>
          <w:numId w:val="7"/>
        </w:numPr>
        <w:tabs>
          <w:tab w:val="clear" w:pos="1134"/>
        </w:tabs>
        <w:overflowPunct w:val="0"/>
        <w:ind w:left="490" w:firstLine="0"/>
        <w:rPr>
          <w:rFonts w:eastAsia="SimSun"/>
          <w:kern w:val="22"/>
          <w:sz w:val="24"/>
          <w:lang w:eastAsia="zh-CN"/>
        </w:rPr>
      </w:pPr>
      <w:r w:rsidRPr="003C5180">
        <w:rPr>
          <w:rFonts w:eastAsia="SimSun"/>
          <w:sz w:val="24"/>
          <w:lang w:val="zh-CN" w:eastAsia="zh-CN"/>
        </w:rPr>
        <w:t>开幕会议上，缔约方</w:t>
      </w:r>
      <w:r w:rsidRPr="003C5180">
        <w:rPr>
          <w:rFonts w:eastAsia="SimSun" w:hint="eastAsia"/>
          <w:sz w:val="24"/>
          <w:lang w:val="zh-CN" w:eastAsia="zh-CN"/>
        </w:rPr>
        <w:t>大会</w:t>
      </w:r>
      <w:r w:rsidRPr="003C5180">
        <w:rPr>
          <w:rFonts w:eastAsia="SimSun"/>
          <w:sz w:val="24"/>
          <w:lang w:val="zh-CN" w:eastAsia="zh-CN"/>
        </w:rPr>
        <w:t>第十五</w:t>
      </w:r>
      <w:r w:rsidR="0073073D" w:rsidRPr="00440CB9">
        <w:rPr>
          <w:rFonts w:eastAsia="SimSun" w:hint="eastAsia"/>
          <w:sz w:val="24"/>
          <w:lang w:val="zh-CN" w:eastAsia="zh-CN"/>
        </w:rPr>
        <w:t>届</w:t>
      </w:r>
      <w:r w:rsidRPr="00181C28">
        <w:rPr>
          <w:rFonts w:eastAsia="SimSun"/>
          <w:sz w:val="24"/>
          <w:lang w:val="zh-CN" w:eastAsia="zh-CN"/>
        </w:rPr>
        <w:t>会议主席、中国生态环境部部长黄润秋或其代表将呼吁选举东道国</w:t>
      </w:r>
      <w:r w:rsidR="002067CD">
        <w:rPr>
          <w:rFonts w:eastAsia="SimSun" w:hint="eastAsia"/>
          <w:sz w:val="24"/>
          <w:lang w:val="zh-CN" w:eastAsia="zh-CN"/>
        </w:rPr>
        <w:t>的</w:t>
      </w:r>
      <w:r w:rsidRPr="00181C28">
        <w:rPr>
          <w:rFonts w:eastAsia="SimSun"/>
          <w:sz w:val="24"/>
          <w:lang w:val="zh-CN" w:eastAsia="zh-CN"/>
        </w:rPr>
        <w:t>代表担任第十六</w:t>
      </w:r>
      <w:r w:rsidR="0073073D" w:rsidRPr="00440CB9">
        <w:rPr>
          <w:rFonts w:eastAsia="SimSun" w:hint="eastAsia"/>
          <w:sz w:val="24"/>
          <w:lang w:val="zh-CN" w:eastAsia="zh-CN"/>
        </w:rPr>
        <w:t>届</w:t>
      </w:r>
      <w:r w:rsidRPr="00181C28">
        <w:rPr>
          <w:rFonts w:eastAsia="SimSun"/>
          <w:sz w:val="24"/>
          <w:lang w:val="zh-CN" w:eastAsia="zh-CN"/>
        </w:rPr>
        <w:t>会议主席。第十六</w:t>
      </w:r>
      <w:r w:rsidR="0073073D" w:rsidRPr="00440CB9">
        <w:rPr>
          <w:rFonts w:eastAsia="SimSun" w:hint="eastAsia"/>
          <w:sz w:val="24"/>
          <w:lang w:val="zh-CN" w:eastAsia="zh-CN"/>
        </w:rPr>
        <w:t>届</w:t>
      </w:r>
      <w:r w:rsidRPr="00181C28">
        <w:rPr>
          <w:rFonts w:eastAsia="SimSun"/>
          <w:sz w:val="24"/>
          <w:lang w:val="zh-CN" w:eastAsia="zh-CN"/>
        </w:rPr>
        <w:t>会议主席的任期将在选举后立即开始，至第十七</w:t>
      </w:r>
      <w:r w:rsidR="0073073D" w:rsidRPr="00440CB9">
        <w:rPr>
          <w:rFonts w:eastAsia="SimSun" w:hint="eastAsia"/>
          <w:sz w:val="24"/>
          <w:lang w:val="zh-CN" w:eastAsia="zh-CN"/>
        </w:rPr>
        <w:t>届</w:t>
      </w:r>
      <w:r w:rsidRPr="00181C28">
        <w:rPr>
          <w:rFonts w:eastAsia="SimSun"/>
          <w:sz w:val="24"/>
          <w:lang w:val="zh-CN" w:eastAsia="zh-CN"/>
        </w:rPr>
        <w:t>会议选举</w:t>
      </w:r>
      <w:r w:rsidRPr="00181C28">
        <w:rPr>
          <w:rFonts w:eastAsia="SimSun" w:hint="eastAsia"/>
          <w:sz w:val="24"/>
          <w:lang w:val="zh-CN" w:eastAsia="zh-CN"/>
        </w:rPr>
        <w:t>出</w:t>
      </w:r>
      <w:r w:rsidRPr="00181C28">
        <w:rPr>
          <w:rFonts w:eastAsia="SimSun"/>
          <w:sz w:val="24"/>
          <w:lang w:val="zh-CN" w:eastAsia="zh-CN"/>
        </w:rPr>
        <w:t>继任者</w:t>
      </w:r>
      <w:r w:rsidRPr="00181C28">
        <w:rPr>
          <w:rFonts w:eastAsia="SimSun" w:hint="eastAsia"/>
          <w:sz w:val="24"/>
          <w:lang w:val="zh-CN" w:eastAsia="zh-CN"/>
        </w:rPr>
        <w:t>后</w:t>
      </w:r>
      <w:r w:rsidRPr="00181C28">
        <w:rPr>
          <w:rFonts w:eastAsia="SimSun"/>
          <w:sz w:val="24"/>
          <w:lang w:val="zh-CN" w:eastAsia="zh-CN"/>
        </w:rPr>
        <w:t>结束。缔约</w:t>
      </w:r>
      <w:r w:rsidRPr="003C5180">
        <w:rPr>
          <w:rFonts w:eastAsia="SimSun"/>
          <w:sz w:val="24"/>
          <w:lang w:val="zh-CN" w:eastAsia="zh-CN"/>
        </w:rPr>
        <w:t>方大会第十六</w:t>
      </w:r>
      <w:r w:rsidR="0073073D">
        <w:rPr>
          <w:rFonts w:eastAsia="SimSun" w:hint="eastAsia"/>
          <w:sz w:val="24"/>
          <w:lang w:val="zh-CN" w:eastAsia="zh-CN"/>
        </w:rPr>
        <w:t>届</w:t>
      </w:r>
      <w:r w:rsidRPr="003C5180">
        <w:rPr>
          <w:rFonts w:eastAsia="SimSun"/>
          <w:sz w:val="24"/>
          <w:lang w:val="zh-CN" w:eastAsia="zh-CN"/>
        </w:rPr>
        <w:t>会议主席还将担任作为卡塔赫纳议定书缔约方会议的缔约方大会第十一次会议</w:t>
      </w:r>
      <w:r w:rsidRPr="003C5180">
        <w:rPr>
          <w:rFonts w:eastAsia="SimSun" w:hint="eastAsia"/>
          <w:sz w:val="24"/>
          <w:lang w:val="zh-CN" w:eastAsia="zh-CN"/>
        </w:rPr>
        <w:t>的</w:t>
      </w:r>
      <w:r w:rsidRPr="003C5180">
        <w:rPr>
          <w:rFonts w:eastAsia="SimSun"/>
          <w:sz w:val="24"/>
          <w:lang w:val="zh-CN" w:eastAsia="zh-CN"/>
        </w:rPr>
        <w:t>主席。</w:t>
      </w:r>
    </w:p>
    <w:p w14:paraId="7ADDD905" w14:textId="77777777" w:rsidR="0044408B" w:rsidRPr="00D46058" w:rsidRDefault="0044408B" w:rsidP="00732027">
      <w:pPr>
        <w:pStyle w:val="Para1"/>
        <w:numPr>
          <w:ilvl w:val="0"/>
          <w:numId w:val="0"/>
        </w:numPr>
        <w:tabs>
          <w:tab w:val="clear" w:pos="1134"/>
        </w:tabs>
        <w:overflowPunct w:val="0"/>
        <w:ind w:left="490"/>
        <w:rPr>
          <w:rFonts w:ascii="KaiTi" w:eastAsia="KaiTi" w:hAnsi="KaiTi"/>
          <w:kern w:val="22"/>
          <w:sz w:val="24"/>
        </w:rPr>
      </w:pPr>
      <w:proofErr w:type="spellStart"/>
      <w:r w:rsidRPr="00D46058">
        <w:rPr>
          <w:rFonts w:ascii="KaiTi" w:eastAsia="KaiTi" w:hAnsi="KaiTi"/>
          <w:sz w:val="24"/>
          <w:lang w:val="zh-CN"/>
        </w:rPr>
        <w:t>选举主席团</w:t>
      </w:r>
      <w:r w:rsidRPr="00D46058">
        <w:rPr>
          <w:rFonts w:ascii="KaiTi" w:eastAsia="KaiTi" w:hAnsi="KaiTi" w:hint="eastAsia"/>
          <w:sz w:val="24"/>
          <w:lang w:val="zh-CN"/>
        </w:rPr>
        <w:t>替</w:t>
      </w:r>
      <w:r w:rsidRPr="00D46058">
        <w:rPr>
          <w:rFonts w:ascii="KaiTi" w:eastAsia="KaiTi" w:hAnsi="KaiTi"/>
          <w:sz w:val="24"/>
          <w:lang w:val="zh-CN"/>
        </w:rPr>
        <w:t>补成员</w:t>
      </w:r>
      <w:proofErr w:type="spellEnd"/>
    </w:p>
    <w:p w14:paraId="2BDB92D9" w14:textId="1F550161"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公约缔约方大会</w:t>
      </w:r>
      <w:r w:rsidR="002067CD">
        <w:rPr>
          <w:rFonts w:eastAsia="SimSun" w:hint="eastAsia"/>
          <w:sz w:val="24"/>
          <w:lang w:val="zh-CN" w:eastAsia="zh-CN"/>
        </w:rPr>
        <w:t>的</w:t>
      </w:r>
      <w:r w:rsidRPr="003C5180">
        <w:rPr>
          <w:rFonts w:eastAsia="SimSun"/>
          <w:sz w:val="24"/>
          <w:lang w:val="zh-CN" w:eastAsia="zh-CN"/>
        </w:rPr>
        <w:t>主席团还担任作为卡塔赫纳议定书缔约方会议的缔约方大会</w:t>
      </w:r>
      <w:r w:rsidR="002067CD">
        <w:rPr>
          <w:rFonts w:eastAsia="SimSun" w:hint="eastAsia"/>
          <w:sz w:val="24"/>
          <w:lang w:val="zh-CN" w:eastAsia="zh-CN"/>
        </w:rPr>
        <w:t>的</w:t>
      </w:r>
      <w:r w:rsidRPr="003C5180">
        <w:rPr>
          <w:rFonts w:eastAsia="SimSun"/>
          <w:sz w:val="24"/>
          <w:lang w:val="zh-CN" w:eastAsia="zh-CN"/>
        </w:rPr>
        <w:t>主席团。根据《议定书》第</w:t>
      </w:r>
      <w:r w:rsidRPr="003C5180">
        <w:rPr>
          <w:rFonts w:eastAsia="SimSun"/>
          <w:sz w:val="24"/>
          <w:lang w:val="zh-CN" w:eastAsia="zh-CN"/>
        </w:rPr>
        <w:t>29</w:t>
      </w:r>
      <w:r w:rsidRPr="003C5180">
        <w:rPr>
          <w:rFonts w:eastAsia="SimSun"/>
          <w:sz w:val="24"/>
          <w:lang w:val="zh-CN" w:eastAsia="zh-CN"/>
        </w:rPr>
        <w:t>条第</w:t>
      </w:r>
      <w:r w:rsidRPr="003C5180">
        <w:rPr>
          <w:rFonts w:eastAsia="SimSun"/>
          <w:sz w:val="24"/>
          <w:lang w:val="zh-CN" w:eastAsia="zh-CN"/>
        </w:rPr>
        <w:t>3</w:t>
      </w:r>
      <w:r w:rsidRPr="003C5180">
        <w:rPr>
          <w:rFonts w:eastAsia="SimSun"/>
          <w:sz w:val="24"/>
          <w:lang w:val="zh-CN" w:eastAsia="zh-CN"/>
        </w:rPr>
        <w:t>款，缔约方</w:t>
      </w:r>
      <w:r w:rsidRPr="003C5180">
        <w:rPr>
          <w:rFonts w:eastAsia="SimSun" w:hint="eastAsia"/>
          <w:sz w:val="24"/>
          <w:lang w:val="zh-CN" w:eastAsia="zh-CN"/>
        </w:rPr>
        <w:t>大会</w:t>
      </w:r>
      <w:r w:rsidRPr="003C5180">
        <w:rPr>
          <w:rFonts w:eastAsia="SimSun"/>
          <w:sz w:val="24"/>
          <w:lang w:val="en-US" w:eastAsia="zh-CN"/>
        </w:rPr>
        <w:t>主席团中代表届时尚不是本议定书缔约方的《公约》缔约方的任何成员</w:t>
      </w:r>
      <w:r w:rsidR="002067CD">
        <w:rPr>
          <w:rFonts w:eastAsia="SimSun" w:hint="eastAsia"/>
          <w:sz w:val="24"/>
          <w:lang w:val="en-US" w:eastAsia="zh-CN"/>
        </w:rPr>
        <w:t>，</w:t>
      </w:r>
      <w:r w:rsidRPr="003C5180">
        <w:rPr>
          <w:rFonts w:eastAsia="SimSun"/>
          <w:sz w:val="24"/>
          <w:lang w:val="en-US" w:eastAsia="zh-CN"/>
        </w:rPr>
        <w:t>应由本议定书缔约方从议定书各缔约方中另行选举出一名成员予以替代</w:t>
      </w:r>
      <w:r w:rsidRPr="003C5180">
        <w:rPr>
          <w:rFonts w:eastAsia="SimSun" w:hint="eastAsia"/>
          <w:sz w:val="24"/>
          <w:lang w:val="en-US" w:eastAsia="zh-CN"/>
        </w:rPr>
        <w:t>。</w:t>
      </w:r>
    </w:p>
    <w:p w14:paraId="219D5664" w14:textId="1B22BA3C"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缔约方</w:t>
      </w:r>
      <w:r w:rsidRPr="003C5180">
        <w:rPr>
          <w:rFonts w:eastAsia="SimSun" w:hint="eastAsia"/>
          <w:sz w:val="24"/>
          <w:lang w:val="zh-CN" w:eastAsia="zh-CN"/>
        </w:rPr>
        <w:t>大会</w:t>
      </w:r>
      <w:r w:rsidRPr="003C5180">
        <w:rPr>
          <w:rFonts w:eastAsia="SimSun"/>
          <w:sz w:val="24"/>
          <w:lang w:val="zh-CN" w:eastAsia="zh-CN"/>
        </w:rPr>
        <w:t>在</w:t>
      </w:r>
      <w:r w:rsidRPr="003C5180">
        <w:rPr>
          <w:rFonts w:eastAsia="SimSun" w:hint="eastAsia"/>
          <w:sz w:val="24"/>
          <w:lang w:val="zh-CN" w:eastAsia="zh-CN"/>
        </w:rPr>
        <w:t>其</w:t>
      </w:r>
      <w:r w:rsidRPr="003C5180">
        <w:rPr>
          <w:rFonts w:eastAsia="SimSun"/>
          <w:sz w:val="24"/>
          <w:lang w:val="zh-CN" w:eastAsia="zh-CN"/>
        </w:rPr>
        <w:t>第十五</w:t>
      </w:r>
      <w:r w:rsidR="003A5EA3">
        <w:rPr>
          <w:rFonts w:eastAsia="SimSun" w:hint="eastAsia"/>
          <w:sz w:val="24"/>
          <w:lang w:val="zh-CN" w:eastAsia="zh-CN"/>
        </w:rPr>
        <w:t>届</w:t>
      </w:r>
      <w:r w:rsidRPr="003C5180">
        <w:rPr>
          <w:rFonts w:eastAsia="SimSun"/>
          <w:sz w:val="24"/>
          <w:lang w:val="zh-CN" w:eastAsia="zh-CN"/>
        </w:rPr>
        <w:t>会议上选出了</w:t>
      </w:r>
      <w:r w:rsidRPr="003C5180">
        <w:rPr>
          <w:rFonts w:eastAsia="SimSun"/>
          <w:sz w:val="24"/>
          <w:lang w:val="zh-CN" w:eastAsia="zh-CN"/>
        </w:rPr>
        <w:t>10</w:t>
      </w:r>
      <w:r w:rsidRPr="003C5180">
        <w:rPr>
          <w:rFonts w:eastAsia="SimSun"/>
          <w:sz w:val="24"/>
          <w:lang w:val="zh-CN" w:eastAsia="zh-CN"/>
        </w:rPr>
        <w:t>名主席团成员，任期自第十五</w:t>
      </w:r>
      <w:r w:rsidR="007001CF">
        <w:rPr>
          <w:rFonts w:eastAsia="SimSun" w:hint="eastAsia"/>
          <w:sz w:val="24"/>
          <w:lang w:val="zh-CN" w:eastAsia="zh-CN"/>
        </w:rPr>
        <w:t>届</w:t>
      </w:r>
      <w:r w:rsidRPr="003C5180">
        <w:rPr>
          <w:rFonts w:eastAsia="SimSun"/>
          <w:sz w:val="24"/>
          <w:lang w:val="zh-CN" w:eastAsia="zh-CN"/>
        </w:rPr>
        <w:t>会议闭幕时起，至第十六</w:t>
      </w:r>
      <w:r w:rsidR="008102BC">
        <w:rPr>
          <w:rFonts w:eastAsia="SimSun" w:hint="eastAsia"/>
          <w:sz w:val="24"/>
          <w:lang w:val="zh-CN" w:eastAsia="zh-CN"/>
        </w:rPr>
        <w:t>届</w:t>
      </w:r>
      <w:r w:rsidRPr="003C5180">
        <w:rPr>
          <w:rFonts w:eastAsia="SimSun"/>
          <w:sz w:val="24"/>
          <w:lang w:val="zh-CN" w:eastAsia="zh-CN"/>
        </w:rPr>
        <w:t>会议闭幕时止。所有出席会议的国家均为《卡塔赫纳议定书》缔约方，作为议定书缔约方会议的缔约方大会第十一次会议主席团除主席外，</w:t>
      </w:r>
      <w:r w:rsidR="002067CD">
        <w:rPr>
          <w:rFonts w:eastAsia="SimSun" w:hint="eastAsia"/>
          <w:sz w:val="24"/>
          <w:lang w:val="zh-CN" w:eastAsia="zh-CN"/>
        </w:rPr>
        <w:t>还</w:t>
      </w:r>
      <w:r w:rsidRPr="003C5180">
        <w:rPr>
          <w:rFonts w:eastAsia="SimSun"/>
          <w:sz w:val="24"/>
          <w:lang w:val="zh-CN" w:eastAsia="zh-CN"/>
        </w:rPr>
        <w:t>由以下成员组成：</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52"/>
      </w:tblGrid>
      <w:tr w:rsidR="0044408B" w:rsidRPr="003C5180" w14:paraId="49E9CA99" w14:textId="77777777" w:rsidTr="00732027">
        <w:trPr>
          <w:jc w:val="center"/>
        </w:trPr>
        <w:tc>
          <w:tcPr>
            <w:tcW w:w="6452" w:type="dxa"/>
          </w:tcPr>
          <w:p w14:paraId="2C07FFB7" w14:textId="502D3E7E" w:rsidR="0044408B" w:rsidRPr="003C5180" w:rsidRDefault="0044408B" w:rsidP="00732027">
            <w:pPr>
              <w:overflowPunct w:val="0"/>
              <w:spacing w:before="40" w:after="40"/>
              <w:jc w:val="left"/>
              <w:rPr>
                <w:rFonts w:eastAsia="SimSun"/>
                <w:sz w:val="24"/>
              </w:rPr>
            </w:pPr>
            <w:r w:rsidRPr="003C5180">
              <w:rPr>
                <w:rFonts w:eastAsia="SimSun"/>
                <w:sz w:val="24"/>
                <w:lang w:val="zh-CN"/>
              </w:rPr>
              <w:t>Khangeziwe Mabuza</w:t>
            </w:r>
            <w:r w:rsidRPr="003C5180">
              <w:rPr>
                <w:rFonts w:eastAsia="SimSun"/>
                <w:sz w:val="24"/>
                <w:lang w:val="zh-CN"/>
              </w:rPr>
              <w:t>（</w:t>
            </w:r>
            <w:proofErr w:type="spellStart"/>
            <w:r w:rsidRPr="003C5180">
              <w:rPr>
                <w:rFonts w:eastAsia="SimSun"/>
                <w:sz w:val="24"/>
                <w:lang w:val="zh-CN"/>
              </w:rPr>
              <w:t>斯威士兰</w:t>
            </w:r>
            <w:proofErr w:type="spellEnd"/>
            <w:r w:rsidRPr="003C5180">
              <w:rPr>
                <w:rFonts w:eastAsia="SimSun"/>
                <w:sz w:val="24"/>
                <w:lang w:val="zh-CN"/>
              </w:rPr>
              <w:t>）</w:t>
            </w:r>
            <w:r w:rsidRPr="003C5180">
              <w:rPr>
                <w:rStyle w:val="FootnoteReference"/>
                <w:sz w:val="24"/>
                <w:szCs w:val="22"/>
                <w:lang w:val="zh-CN"/>
              </w:rPr>
              <w:footnoteReference w:id="4"/>
            </w:r>
          </w:p>
        </w:tc>
      </w:tr>
      <w:tr w:rsidR="0044408B" w:rsidRPr="003C5180" w14:paraId="2126B116" w14:textId="77777777" w:rsidTr="00732027">
        <w:trPr>
          <w:jc w:val="center"/>
        </w:trPr>
        <w:tc>
          <w:tcPr>
            <w:tcW w:w="6452" w:type="dxa"/>
          </w:tcPr>
          <w:p w14:paraId="290E357C" w14:textId="72C34A87" w:rsidR="0044408B" w:rsidRPr="003C5180" w:rsidRDefault="0044408B" w:rsidP="00732027">
            <w:pPr>
              <w:overflowPunct w:val="0"/>
              <w:spacing w:before="40" w:after="40"/>
              <w:jc w:val="left"/>
              <w:rPr>
                <w:rFonts w:eastAsia="SimSun"/>
                <w:sz w:val="24"/>
              </w:rPr>
            </w:pPr>
            <w:r w:rsidRPr="003C5180">
              <w:rPr>
                <w:rFonts w:eastAsia="SimSun"/>
                <w:sz w:val="24"/>
                <w:lang w:val="zh-CN"/>
              </w:rPr>
              <w:t>Abderahmane Zino Izourar</w:t>
            </w:r>
            <w:r w:rsidRPr="003C5180">
              <w:rPr>
                <w:rFonts w:eastAsia="SimSun"/>
                <w:sz w:val="24"/>
                <w:lang w:val="zh-CN"/>
              </w:rPr>
              <w:t>（</w:t>
            </w:r>
            <w:proofErr w:type="spellStart"/>
            <w:r w:rsidRPr="003C5180">
              <w:rPr>
                <w:rFonts w:eastAsia="SimSun"/>
                <w:sz w:val="24"/>
                <w:lang w:val="zh-CN"/>
              </w:rPr>
              <w:t>阿尔及利亚</w:t>
            </w:r>
            <w:proofErr w:type="spellEnd"/>
            <w:r w:rsidRPr="003C5180">
              <w:rPr>
                <w:rFonts w:eastAsia="SimSun"/>
                <w:sz w:val="24"/>
                <w:lang w:val="zh-CN"/>
              </w:rPr>
              <w:t>）</w:t>
            </w:r>
          </w:p>
        </w:tc>
      </w:tr>
      <w:tr w:rsidR="0044408B" w:rsidRPr="003C5180" w14:paraId="7AD2DB5A" w14:textId="77777777" w:rsidTr="00732027">
        <w:trPr>
          <w:jc w:val="center"/>
        </w:trPr>
        <w:tc>
          <w:tcPr>
            <w:tcW w:w="6452" w:type="dxa"/>
          </w:tcPr>
          <w:p w14:paraId="64646711" w14:textId="77777777" w:rsidR="0044408B" w:rsidRPr="003C5180" w:rsidRDefault="0044408B" w:rsidP="00732027">
            <w:pPr>
              <w:overflowPunct w:val="0"/>
              <w:spacing w:before="40" w:after="40"/>
              <w:jc w:val="left"/>
              <w:rPr>
                <w:rFonts w:eastAsia="SimSun"/>
                <w:sz w:val="24"/>
              </w:rPr>
            </w:pPr>
            <w:r w:rsidRPr="003C5180">
              <w:rPr>
                <w:rFonts w:eastAsia="SimSun"/>
                <w:sz w:val="24"/>
                <w:lang w:val="zh-CN"/>
              </w:rPr>
              <w:t>Krishneel Nand</w:t>
            </w:r>
            <w:r w:rsidRPr="003C5180">
              <w:rPr>
                <w:rFonts w:eastAsia="SimSun"/>
                <w:sz w:val="24"/>
                <w:lang w:val="zh-CN"/>
              </w:rPr>
              <w:t>（</w:t>
            </w:r>
            <w:proofErr w:type="spellStart"/>
            <w:r w:rsidRPr="003C5180">
              <w:rPr>
                <w:rFonts w:eastAsia="SimSun"/>
                <w:sz w:val="24"/>
                <w:lang w:val="zh-CN"/>
              </w:rPr>
              <w:t>斐济</w:t>
            </w:r>
            <w:proofErr w:type="spellEnd"/>
            <w:r w:rsidRPr="003C5180">
              <w:rPr>
                <w:rFonts w:eastAsia="SimSun"/>
                <w:sz w:val="24"/>
                <w:lang w:val="zh-CN"/>
              </w:rPr>
              <w:t>）</w:t>
            </w:r>
          </w:p>
        </w:tc>
      </w:tr>
      <w:tr w:rsidR="0044408B" w:rsidRPr="003C5180" w14:paraId="619BB1ED" w14:textId="77777777" w:rsidTr="00732027">
        <w:trPr>
          <w:jc w:val="center"/>
        </w:trPr>
        <w:tc>
          <w:tcPr>
            <w:tcW w:w="6452" w:type="dxa"/>
          </w:tcPr>
          <w:p w14:paraId="06360648" w14:textId="490F0651" w:rsidR="0044408B" w:rsidRPr="003C5180" w:rsidRDefault="0044408B" w:rsidP="00732027">
            <w:pPr>
              <w:overflowPunct w:val="0"/>
              <w:spacing w:before="40" w:after="40"/>
              <w:jc w:val="left"/>
              <w:rPr>
                <w:rFonts w:eastAsia="SimSun"/>
                <w:sz w:val="24"/>
              </w:rPr>
            </w:pPr>
            <w:r w:rsidRPr="003C5180">
              <w:rPr>
                <w:rFonts w:eastAsia="SimSun"/>
                <w:sz w:val="24"/>
              </w:rPr>
              <w:t>Somaly Chan</w:t>
            </w:r>
            <w:r w:rsidRPr="003C5180">
              <w:rPr>
                <w:rFonts w:eastAsia="SimSun"/>
                <w:sz w:val="24"/>
              </w:rPr>
              <w:t>（</w:t>
            </w:r>
            <w:proofErr w:type="spellStart"/>
            <w:r w:rsidRPr="003C5180">
              <w:rPr>
                <w:rFonts w:eastAsia="SimSun"/>
                <w:sz w:val="24"/>
                <w:lang w:val="zh-CN"/>
              </w:rPr>
              <w:t>柬埔寨</w:t>
            </w:r>
            <w:proofErr w:type="spellEnd"/>
            <w:r w:rsidRPr="003C5180">
              <w:rPr>
                <w:rFonts w:eastAsia="SimSun"/>
                <w:sz w:val="24"/>
              </w:rPr>
              <w:t>）</w:t>
            </w:r>
          </w:p>
        </w:tc>
      </w:tr>
      <w:tr w:rsidR="0044408B" w:rsidRPr="003C5180" w14:paraId="4DBDA7E2" w14:textId="77777777" w:rsidTr="00732027">
        <w:trPr>
          <w:jc w:val="center"/>
        </w:trPr>
        <w:tc>
          <w:tcPr>
            <w:tcW w:w="6452" w:type="dxa"/>
          </w:tcPr>
          <w:p w14:paraId="2D05ACA9" w14:textId="60723335" w:rsidR="0044408B" w:rsidRPr="003C5180" w:rsidRDefault="0044408B" w:rsidP="00732027">
            <w:pPr>
              <w:overflowPunct w:val="0"/>
              <w:spacing w:before="40" w:after="40"/>
              <w:jc w:val="left"/>
              <w:rPr>
                <w:rFonts w:eastAsia="SimSun"/>
                <w:sz w:val="24"/>
              </w:rPr>
            </w:pPr>
            <w:r w:rsidRPr="003C5180">
              <w:rPr>
                <w:rFonts w:eastAsia="SimSun"/>
                <w:sz w:val="24"/>
                <w:lang w:val="zh-CN"/>
              </w:rPr>
              <w:t>Teona Karchava</w:t>
            </w:r>
            <w:r w:rsidRPr="003C5180">
              <w:rPr>
                <w:rFonts w:eastAsia="SimSun"/>
                <w:sz w:val="24"/>
                <w:lang w:val="zh-CN"/>
              </w:rPr>
              <w:t>（</w:t>
            </w:r>
            <w:proofErr w:type="spellStart"/>
            <w:r w:rsidRPr="003C5180">
              <w:rPr>
                <w:rFonts w:eastAsia="SimSun"/>
                <w:sz w:val="24"/>
                <w:lang w:val="zh-CN"/>
              </w:rPr>
              <w:t>格鲁吉亚</w:t>
            </w:r>
            <w:proofErr w:type="spellEnd"/>
            <w:r w:rsidRPr="003C5180">
              <w:rPr>
                <w:rFonts w:eastAsia="SimSun"/>
                <w:sz w:val="24"/>
                <w:lang w:val="zh-CN"/>
              </w:rPr>
              <w:t>）</w:t>
            </w:r>
          </w:p>
        </w:tc>
      </w:tr>
      <w:tr w:rsidR="0044408B" w:rsidRPr="003C5180" w14:paraId="148046F4" w14:textId="77777777" w:rsidTr="00732027">
        <w:trPr>
          <w:jc w:val="center"/>
        </w:trPr>
        <w:tc>
          <w:tcPr>
            <w:tcW w:w="6452" w:type="dxa"/>
          </w:tcPr>
          <w:p w14:paraId="7FDE76CB" w14:textId="182353AB" w:rsidR="0044408B" w:rsidRPr="003C5180" w:rsidRDefault="0044408B" w:rsidP="00732027">
            <w:pPr>
              <w:overflowPunct w:val="0"/>
              <w:spacing w:before="40" w:after="40"/>
              <w:jc w:val="left"/>
              <w:rPr>
                <w:rFonts w:eastAsia="SimSun"/>
                <w:sz w:val="24"/>
              </w:rPr>
            </w:pPr>
            <w:r w:rsidRPr="003C5180">
              <w:rPr>
                <w:rFonts w:eastAsia="SimSun"/>
                <w:sz w:val="24"/>
                <w:lang w:val="zh-CN"/>
              </w:rPr>
              <w:t>Angela Lozan</w:t>
            </w:r>
            <w:r w:rsidRPr="003C5180">
              <w:rPr>
                <w:rFonts w:eastAsia="SimSun"/>
                <w:sz w:val="24"/>
                <w:lang w:val="zh-CN"/>
              </w:rPr>
              <w:t>（</w:t>
            </w:r>
            <w:proofErr w:type="spellStart"/>
            <w:r w:rsidRPr="003C5180">
              <w:rPr>
                <w:rFonts w:eastAsia="SimSun"/>
                <w:sz w:val="24"/>
                <w:lang w:val="zh-CN"/>
              </w:rPr>
              <w:t>摩尔多瓦共和国</w:t>
            </w:r>
            <w:proofErr w:type="spellEnd"/>
            <w:r w:rsidRPr="003C5180">
              <w:rPr>
                <w:rFonts w:eastAsia="SimSun"/>
                <w:sz w:val="24"/>
                <w:lang w:val="zh-CN"/>
              </w:rPr>
              <w:t>）</w:t>
            </w:r>
          </w:p>
        </w:tc>
      </w:tr>
      <w:tr w:rsidR="0044408B" w:rsidRPr="003C5180" w14:paraId="557657E9" w14:textId="77777777" w:rsidTr="00732027">
        <w:trPr>
          <w:jc w:val="center"/>
        </w:trPr>
        <w:tc>
          <w:tcPr>
            <w:tcW w:w="6452" w:type="dxa"/>
          </w:tcPr>
          <w:p w14:paraId="182EC633" w14:textId="77777777" w:rsidR="0044408B" w:rsidRPr="003C5180" w:rsidRDefault="0044408B" w:rsidP="00732027">
            <w:pPr>
              <w:overflowPunct w:val="0"/>
              <w:spacing w:before="40" w:after="40"/>
              <w:jc w:val="left"/>
              <w:rPr>
                <w:rFonts w:eastAsia="SimSun"/>
                <w:sz w:val="24"/>
              </w:rPr>
            </w:pPr>
            <w:r w:rsidRPr="003C5180">
              <w:rPr>
                <w:rFonts w:eastAsia="SimSun"/>
                <w:sz w:val="24"/>
                <w:lang w:val="zh-CN"/>
              </w:rPr>
              <w:t>Gillian Guthrie</w:t>
            </w:r>
            <w:r w:rsidRPr="003C5180">
              <w:rPr>
                <w:rFonts w:eastAsia="SimSun"/>
                <w:sz w:val="24"/>
                <w:lang w:val="zh-CN"/>
              </w:rPr>
              <w:t>（</w:t>
            </w:r>
            <w:proofErr w:type="spellStart"/>
            <w:r w:rsidRPr="003C5180">
              <w:rPr>
                <w:rFonts w:eastAsia="SimSun"/>
                <w:sz w:val="24"/>
                <w:lang w:val="zh-CN"/>
              </w:rPr>
              <w:t>牙买加</w:t>
            </w:r>
            <w:proofErr w:type="spellEnd"/>
            <w:r w:rsidRPr="003C5180">
              <w:rPr>
                <w:rFonts w:eastAsia="SimSun"/>
                <w:sz w:val="24"/>
                <w:lang w:val="zh-CN"/>
              </w:rPr>
              <w:t>）</w:t>
            </w:r>
          </w:p>
        </w:tc>
      </w:tr>
      <w:tr w:rsidR="0044408B" w:rsidRPr="003C5180" w14:paraId="74DC1C86" w14:textId="77777777" w:rsidTr="00732027">
        <w:trPr>
          <w:jc w:val="center"/>
        </w:trPr>
        <w:tc>
          <w:tcPr>
            <w:tcW w:w="6452" w:type="dxa"/>
          </w:tcPr>
          <w:p w14:paraId="38176721" w14:textId="77777777" w:rsidR="0044408B" w:rsidRPr="003C5180" w:rsidRDefault="0044408B" w:rsidP="00732027">
            <w:pPr>
              <w:overflowPunct w:val="0"/>
              <w:spacing w:before="40" w:after="40"/>
              <w:jc w:val="left"/>
              <w:rPr>
                <w:rFonts w:eastAsia="SimSun"/>
                <w:sz w:val="24"/>
              </w:rPr>
            </w:pPr>
            <w:r w:rsidRPr="003C5180">
              <w:rPr>
                <w:rFonts w:eastAsia="SimSun"/>
                <w:sz w:val="24"/>
                <w:lang w:val="zh-CN"/>
              </w:rPr>
              <w:t>Maria Teresa Becerra Ramírez</w:t>
            </w:r>
            <w:r w:rsidRPr="003C5180">
              <w:rPr>
                <w:rFonts w:eastAsia="SimSun"/>
                <w:sz w:val="24"/>
                <w:lang w:val="zh-CN"/>
              </w:rPr>
              <w:t>（</w:t>
            </w:r>
            <w:proofErr w:type="spellStart"/>
            <w:r w:rsidRPr="003C5180">
              <w:rPr>
                <w:rFonts w:eastAsia="SimSun"/>
                <w:sz w:val="24"/>
                <w:lang w:val="zh-CN"/>
              </w:rPr>
              <w:t>哥伦比亚</w:t>
            </w:r>
            <w:proofErr w:type="spellEnd"/>
            <w:r w:rsidRPr="003C5180">
              <w:rPr>
                <w:rFonts w:eastAsia="SimSun"/>
                <w:sz w:val="24"/>
                <w:lang w:val="zh-CN"/>
              </w:rPr>
              <w:t>）</w:t>
            </w:r>
          </w:p>
        </w:tc>
      </w:tr>
      <w:tr w:rsidR="0044408B" w:rsidRPr="003C5180" w14:paraId="04D6EDC8" w14:textId="77777777" w:rsidTr="00732027">
        <w:trPr>
          <w:jc w:val="center"/>
        </w:trPr>
        <w:tc>
          <w:tcPr>
            <w:tcW w:w="6452" w:type="dxa"/>
          </w:tcPr>
          <w:p w14:paraId="3B3F4215" w14:textId="1E4D91AD" w:rsidR="0044408B" w:rsidRPr="003C5180" w:rsidRDefault="0044408B" w:rsidP="00732027">
            <w:pPr>
              <w:overflowPunct w:val="0"/>
              <w:spacing w:before="40" w:after="40"/>
              <w:jc w:val="left"/>
              <w:rPr>
                <w:rFonts w:eastAsia="SimSun"/>
                <w:sz w:val="24"/>
              </w:rPr>
            </w:pPr>
            <w:r w:rsidRPr="003C5180">
              <w:rPr>
                <w:rFonts w:eastAsia="SimSun"/>
                <w:sz w:val="24"/>
                <w:lang w:val="zh-CN"/>
              </w:rPr>
              <w:t>Eric Schauls</w:t>
            </w:r>
            <w:r w:rsidRPr="003C5180">
              <w:rPr>
                <w:rFonts w:eastAsia="SimSun"/>
                <w:sz w:val="24"/>
                <w:lang w:val="zh-CN"/>
              </w:rPr>
              <w:t>（</w:t>
            </w:r>
            <w:proofErr w:type="spellStart"/>
            <w:r w:rsidRPr="003C5180">
              <w:rPr>
                <w:rFonts w:eastAsia="SimSun"/>
                <w:sz w:val="24"/>
                <w:lang w:val="zh-CN"/>
              </w:rPr>
              <w:t>卢森堡</w:t>
            </w:r>
            <w:proofErr w:type="spellEnd"/>
            <w:r w:rsidRPr="003C5180">
              <w:rPr>
                <w:rFonts w:eastAsia="SimSun"/>
                <w:sz w:val="24"/>
                <w:lang w:val="zh-CN"/>
              </w:rPr>
              <w:t>）</w:t>
            </w:r>
          </w:p>
        </w:tc>
      </w:tr>
      <w:tr w:rsidR="0044408B" w:rsidRPr="00DD08F7" w14:paraId="1E6B7D27" w14:textId="77777777" w:rsidTr="00732027">
        <w:trPr>
          <w:trHeight w:val="420"/>
          <w:jc w:val="center"/>
        </w:trPr>
        <w:tc>
          <w:tcPr>
            <w:tcW w:w="6452" w:type="dxa"/>
          </w:tcPr>
          <w:p w14:paraId="446CD671" w14:textId="20DA696C" w:rsidR="0044408B" w:rsidRPr="00DD08F7" w:rsidRDefault="0044408B" w:rsidP="00732027">
            <w:pPr>
              <w:overflowPunct w:val="0"/>
              <w:spacing w:before="40" w:after="40"/>
              <w:jc w:val="left"/>
              <w:rPr>
                <w:rFonts w:eastAsia="SimSun"/>
                <w:sz w:val="24"/>
                <w:lang w:val="fr-CA"/>
              </w:rPr>
            </w:pPr>
            <w:r w:rsidRPr="00DD08F7">
              <w:rPr>
                <w:rFonts w:eastAsia="SimSun"/>
                <w:sz w:val="24"/>
                <w:lang w:val="fr-CA"/>
              </w:rPr>
              <w:t xml:space="preserve">Norbert </w:t>
            </w:r>
            <w:proofErr w:type="spellStart"/>
            <w:r w:rsidRPr="00DD08F7">
              <w:rPr>
                <w:rFonts w:eastAsia="SimSun"/>
                <w:sz w:val="24"/>
                <w:lang w:val="fr-CA"/>
              </w:rPr>
              <w:t>Bärlocher</w:t>
            </w:r>
            <w:proofErr w:type="spellEnd"/>
            <w:r w:rsidRPr="00DD08F7">
              <w:rPr>
                <w:rFonts w:eastAsia="SimSun"/>
                <w:sz w:val="24"/>
                <w:lang w:val="fr-CA"/>
              </w:rPr>
              <w:t>（</w:t>
            </w:r>
            <w:proofErr w:type="spellStart"/>
            <w:r w:rsidRPr="003C5180">
              <w:rPr>
                <w:rFonts w:eastAsia="SimSun"/>
                <w:sz w:val="24"/>
                <w:lang w:val="zh-CN"/>
              </w:rPr>
              <w:t>瑞士</w:t>
            </w:r>
            <w:proofErr w:type="spellEnd"/>
            <w:r w:rsidRPr="00DD08F7">
              <w:rPr>
                <w:rFonts w:eastAsia="SimSun"/>
                <w:sz w:val="24"/>
                <w:lang w:val="fr-CA"/>
              </w:rPr>
              <w:t>）</w:t>
            </w:r>
          </w:p>
        </w:tc>
      </w:tr>
    </w:tbl>
    <w:p w14:paraId="1CACFB51" w14:textId="69CA69C1"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根据议事规则第</w:t>
      </w:r>
      <w:r w:rsidRPr="003C5180">
        <w:rPr>
          <w:rFonts w:eastAsia="SimSun"/>
          <w:sz w:val="24"/>
          <w:lang w:val="zh-CN" w:eastAsia="zh-CN"/>
        </w:rPr>
        <w:t>21</w:t>
      </w:r>
      <w:r w:rsidRPr="003C5180">
        <w:rPr>
          <w:rFonts w:eastAsia="SimSun"/>
          <w:sz w:val="24"/>
          <w:lang w:val="zh-CN" w:eastAsia="zh-CN"/>
        </w:rPr>
        <w:t>条，公约缔约方大会将在</w:t>
      </w:r>
      <w:r w:rsidRPr="003C5180">
        <w:rPr>
          <w:rFonts w:eastAsia="SimSun" w:hint="eastAsia"/>
          <w:sz w:val="24"/>
          <w:lang w:val="zh-CN" w:eastAsia="zh-CN"/>
        </w:rPr>
        <w:t>其</w:t>
      </w:r>
      <w:r w:rsidRPr="003C5180">
        <w:rPr>
          <w:rFonts w:eastAsia="SimSun"/>
          <w:sz w:val="24"/>
          <w:lang w:val="zh-CN" w:eastAsia="zh-CN"/>
        </w:rPr>
        <w:t>第十六</w:t>
      </w:r>
      <w:r w:rsidR="00EB6391">
        <w:rPr>
          <w:rFonts w:eastAsia="SimSun" w:hint="eastAsia"/>
          <w:sz w:val="24"/>
          <w:lang w:val="zh-CN" w:eastAsia="zh-CN"/>
        </w:rPr>
        <w:t>届</w:t>
      </w:r>
      <w:r w:rsidRPr="003C5180">
        <w:rPr>
          <w:rFonts w:eastAsia="SimSun"/>
          <w:sz w:val="24"/>
          <w:lang w:val="zh-CN" w:eastAsia="zh-CN"/>
        </w:rPr>
        <w:t>会议上选出主席团成员，其任期将于会议闭幕时开始。如果一名或多名主席团成员从</w:t>
      </w:r>
      <w:r w:rsidRPr="003C5180">
        <w:rPr>
          <w:rFonts w:eastAsia="SimSun" w:hint="eastAsia"/>
          <w:sz w:val="24"/>
          <w:lang w:val="zh-CN" w:eastAsia="zh-CN"/>
        </w:rPr>
        <w:t>届时</w:t>
      </w:r>
      <w:r w:rsidRPr="003C5180">
        <w:rPr>
          <w:rFonts w:eastAsia="SimSun"/>
          <w:sz w:val="24"/>
          <w:lang w:val="zh-CN" w:eastAsia="zh-CN"/>
        </w:rPr>
        <w:t>非《卡塔赫纳议定书》缔约方的《公约》缔约方中选出，则替</w:t>
      </w:r>
      <w:r w:rsidRPr="003C5180">
        <w:rPr>
          <w:rFonts w:eastAsia="SimSun" w:hint="eastAsia"/>
          <w:sz w:val="24"/>
          <w:lang w:val="zh-CN" w:eastAsia="zh-CN"/>
        </w:rPr>
        <w:t>补</w:t>
      </w:r>
      <w:r w:rsidRPr="003C5180">
        <w:rPr>
          <w:rFonts w:eastAsia="SimSun"/>
          <w:sz w:val="24"/>
          <w:lang w:val="zh-CN" w:eastAsia="zh-CN"/>
        </w:rPr>
        <w:t>成员将由作为议定书缔约方会议的缔约方大会</w:t>
      </w:r>
      <w:r w:rsidRPr="003C5180">
        <w:rPr>
          <w:rFonts w:eastAsia="SimSun" w:hint="eastAsia"/>
          <w:sz w:val="24"/>
          <w:lang w:val="zh-CN" w:eastAsia="zh-CN"/>
        </w:rPr>
        <w:t>选举产生</w:t>
      </w:r>
      <w:r w:rsidRPr="003C5180">
        <w:rPr>
          <w:rFonts w:eastAsia="SimSun"/>
          <w:sz w:val="24"/>
          <w:lang w:val="zh-CN" w:eastAsia="zh-CN"/>
        </w:rPr>
        <w:t>。</w:t>
      </w:r>
    </w:p>
    <w:p w14:paraId="3332041B" w14:textId="77777777" w:rsidR="0044408B" w:rsidRPr="00C2459F" w:rsidRDefault="0044408B" w:rsidP="00732027">
      <w:pPr>
        <w:pStyle w:val="Heading2"/>
        <w:overflowPunct w:val="0"/>
        <w:ind w:left="490" w:firstLine="0"/>
        <w:rPr>
          <w:rFonts w:ascii="KaiTi" w:eastAsia="KaiTi" w:hAnsi="KaiTi" w:cs="Times New Roman"/>
          <w:b w:val="0"/>
          <w:snapToGrid w:val="0"/>
          <w:kern w:val="22"/>
          <w:szCs w:val="24"/>
        </w:rPr>
      </w:pPr>
      <w:proofErr w:type="spellStart"/>
      <w:r w:rsidRPr="00C2459F">
        <w:rPr>
          <w:rFonts w:ascii="KaiTi" w:eastAsia="KaiTi" w:hAnsi="KaiTi" w:cs="Times New Roman"/>
          <w:b w:val="0"/>
          <w:szCs w:val="24"/>
          <w:lang w:val="zh-CN"/>
        </w:rPr>
        <w:lastRenderedPageBreak/>
        <w:t>通过议程和工作安排</w:t>
      </w:r>
      <w:proofErr w:type="spellEnd"/>
    </w:p>
    <w:p w14:paraId="20D443B2" w14:textId="75985107" w:rsidR="0044408B" w:rsidRPr="003C5180" w:rsidRDefault="0044408B" w:rsidP="00732027">
      <w:pPr>
        <w:pStyle w:val="Para1"/>
        <w:numPr>
          <w:ilvl w:val="0"/>
          <w:numId w:val="7"/>
        </w:numPr>
        <w:tabs>
          <w:tab w:val="clear" w:pos="1134"/>
        </w:tabs>
        <w:overflowPunct w:val="0"/>
        <w:ind w:left="490" w:firstLine="0"/>
        <w:rPr>
          <w:rFonts w:eastAsia="SimSun"/>
          <w:b/>
          <w:bCs/>
          <w:sz w:val="24"/>
          <w:lang w:eastAsia="zh-CN"/>
        </w:rPr>
      </w:pPr>
      <w:r w:rsidRPr="003C5180">
        <w:rPr>
          <w:rFonts w:eastAsia="SimSun"/>
          <w:sz w:val="24"/>
          <w:lang w:val="zh-CN" w:eastAsia="zh-CN"/>
        </w:rPr>
        <w:t>根据议事规则第</w:t>
      </w:r>
      <w:r w:rsidRPr="003C5180">
        <w:rPr>
          <w:rFonts w:eastAsia="SimSun"/>
          <w:sz w:val="24"/>
          <w:lang w:val="zh-CN" w:eastAsia="zh-CN"/>
        </w:rPr>
        <w:t>8</w:t>
      </w:r>
      <w:r w:rsidRPr="003C5180">
        <w:rPr>
          <w:rFonts w:eastAsia="SimSun"/>
          <w:sz w:val="24"/>
          <w:lang w:val="zh-CN" w:eastAsia="zh-CN"/>
        </w:rPr>
        <w:t>条和第</w:t>
      </w:r>
      <w:r w:rsidRPr="003C5180">
        <w:rPr>
          <w:rFonts w:eastAsia="SimSun"/>
          <w:sz w:val="24"/>
          <w:lang w:val="zh-CN" w:eastAsia="zh-CN"/>
        </w:rPr>
        <w:t>9</w:t>
      </w:r>
      <w:r w:rsidRPr="003C5180">
        <w:rPr>
          <w:rFonts w:eastAsia="SimSun"/>
          <w:sz w:val="24"/>
          <w:lang w:val="zh-CN" w:eastAsia="zh-CN"/>
        </w:rPr>
        <w:t>条，并经与主席团磋商，秘书处编写了一份临时议程，</w:t>
      </w:r>
      <w:r w:rsidR="00794B65" w:rsidRPr="003C5180">
        <w:rPr>
          <w:rStyle w:val="FootnoteReference"/>
          <w:color w:val="000000" w:themeColor="text1"/>
          <w:sz w:val="24"/>
          <w:lang w:val="zh-CN"/>
        </w:rPr>
        <w:footnoteReference w:id="5"/>
      </w:r>
      <w:r w:rsidR="00794B65">
        <w:rPr>
          <w:rFonts w:eastAsia="SimSun" w:hint="eastAsia"/>
          <w:sz w:val="24"/>
          <w:lang w:val="zh-CN" w:eastAsia="zh-CN"/>
        </w:rPr>
        <w:t xml:space="preserve"> </w:t>
      </w:r>
      <w:r w:rsidRPr="003C5180">
        <w:rPr>
          <w:rFonts w:eastAsia="SimSun"/>
          <w:sz w:val="24"/>
          <w:lang w:val="zh-CN" w:eastAsia="zh-CN"/>
        </w:rPr>
        <w:t>供作为卡塔赫纳议定书缔约方会议的缔约方大会审议。临时议程反映了作为议定书缔约方会议的缔约方大会先前决定中出现的问题。</w:t>
      </w:r>
    </w:p>
    <w:p w14:paraId="0A35CCDF" w14:textId="77777777" w:rsidR="0044408B" w:rsidRPr="003C5180" w:rsidRDefault="0044408B" w:rsidP="00732027">
      <w:pPr>
        <w:pStyle w:val="Para1"/>
        <w:numPr>
          <w:ilvl w:val="0"/>
          <w:numId w:val="7"/>
        </w:numPr>
        <w:tabs>
          <w:tab w:val="clear" w:pos="1134"/>
        </w:tabs>
        <w:overflowPunct w:val="0"/>
        <w:ind w:left="490" w:firstLine="0"/>
        <w:rPr>
          <w:rFonts w:eastAsia="SimSun"/>
          <w:b/>
          <w:bCs/>
          <w:sz w:val="24"/>
          <w:lang w:eastAsia="zh-CN"/>
        </w:rPr>
      </w:pPr>
      <w:r w:rsidRPr="003C5180">
        <w:rPr>
          <w:rFonts w:eastAsia="SimSun"/>
          <w:sz w:val="24"/>
          <w:lang w:val="zh-CN" w:eastAsia="zh-CN"/>
        </w:rPr>
        <w:t>将邀请作为卡塔赫纳议定书缔约方会议的缔约方大会在临时议程的基础上通过本次会议的议程。</w:t>
      </w:r>
    </w:p>
    <w:p w14:paraId="4D014C3F" w14:textId="59927D9B"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在第</w:t>
      </w:r>
      <w:r>
        <w:fldChar w:fldCharType="begin"/>
      </w:r>
      <w:r>
        <w:rPr>
          <w:lang w:eastAsia="zh-CN"/>
        </w:rPr>
        <w:instrText>HYPERLINK "https://www.cbd.int/doc/decisions/mop-07/mop-07-dec-09-zh.pdf"</w:instrText>
      </w:r>
      <w:r>
        <w:fldChar w:fldCharType="separate"/>
      </w:r>
      <w:r w:rsidRPr="00794B65">
        <w:rPr>
          <w:rStyle w:val="Hyperlink"/>
          <w:rFonts w:eastAsia="SimSun"/>
          <w:color w:val="0070C0"/>
          <w:sz w:val="24"/>
          <w:lang w:val="zh-CN" w:eastAsia="zh-CN"/>
        </w:rPr>
        <w:t>BS-VII/9</w:t>
      </w:r>
      <w:r>
        <w:rPr>
          <w:rStyle w:val="Hyperlink"/>
          <w:rFonts w:eastAsia="SimSun"/>
          <w:color w:val="0070C0"/>
          <w:sz w:val="24"/>
          <w:lang w:val="zh-CN" w:eastAsia="zh-CN"/>
        </w:rPr>
        <w:fldChar w:fldCharType="end"/>
      </w:r>
      <w:proofErr w:type="gramStart"/>
      <w:r w:rsidRPr="003C5180">
        <w:rPr>
          <w:rFonts w:eastAsia="SimSun"/>
          <w:sz w:val="24"/>
          <w:lang w:val="zh-CN" w:eastAsia="zh-CN"/>
        </w:rPr>
        <w:t>号决定</w:t>
      </w:r>
      <w:proofErr w:type="gramEnd"/>
      <w:r w:rsidRPr="003C5180">
        <w:rPr>
          <w:rFonts w:eastAsia="SimSun"/>
          <w:sz w:val="24"/>
          <w:lang w:val="zh-CN" w:eastAsia="zh-CN"/>
        </w:rPr>
        <w:t>第</w:t>
      </w:r>
      <w:r w:rsidRPr="003C5180">
        <w:rPr>
          <w:rFonts w:eastAsia="SimSun"/>
          <w:sz w:val="24"/>
          <w:lang w:val="zh-CN" w:eastAsia="zh-CN"/>
        </w:rPr>
        <w:t>1</w:t>
      </w:r>
      <w:r w:rsidRPr="003C5180">
        <w:rPr>
          <w:rFonts w:eastAsia="SimSun"/>
          <w:sz w:val="24"/>
          <w:lang w:val="zh-CN" w:eastAsia="zh-CN"/>
        </w:rPr>
        <w:t>段中，并如第</w:t>
      </w:r>
      <w:hyperlink r:id="rId14" w:history="1">
        <w:r w:rsidRPr="003C5180">
          <w:rPr>
            <w:rStyle w:val="Hyperlink"/>
            <w:rFonts w:eastAsia="SimSun"/>
            <w:sz w:val="24"/>
            <w:lang w:val="zh-CN" w:eastAsia="zh-CN"/>
          </w:rPr>
          <w:t>XII/27</w:t>
        </w:r>
      </w:hyperlink>
      <w:proofErr w:type="gramStart"/>
      <w:r w:rsidRPr="003C5180">
        <w:rPr>
          <w:rFonts w:eastAsia="SimSun"/>
          <w:sz w:val="24"/>
          <w:lang w:val="zh-CN" w:eastAsia="zh-CN"/>
        </w:rPr>
        <w:t>号决定</w:t>
      </w:r>
      <w:proofErr w:type="gramEnd"/>
      <w:r w:rsidRPr="003C5180">
        <w:rPr>
          <w:rFonts w:eastAsia="SimSun"/>
          <w:sz w:val="24"/>
          <w:lang w:val="zh-CN" w:eastAsia="zh-CN"/>
        </w:rPr>
        <w:t>第</w:t>
      </w:r>
      <w:r w:rsidRPr="003C5180">
        <w:rPr>
          <w:rFonts w:eastAsia="SimSun"/>
          <w:sz w:val="24"/>
          <w:lang w:val="zh-CN" w:eastAsia="zh-CN"/>
        </w:rPr>
        <w:t>3</w:t>
      </w:r>
      <w:r w:rsidRPr="003C5180">
        <w:rPr>
          <w:rFonts w:eastAsia="SimSun"/>
          <w:sz w:val="24"/>
          <w:lang w:val="zh-CN" w:eastAsia="zh-CN"/>
        </w:rPr>
        <w:t>段和第</w:t>
      </w:r>
      <w:hyperlink r:id="rId15" w:history="1">
        <w:r w:rsidRPr="003C5180">
          <w:rPr>
            <w:rStyle w:val="Hyperlink"/>
            <w:rFonts w:eastAsia="SimSun"/>
            <w:sz w:val="24"/>
            <w:lang w:val="zh-CN" w:eastAsia="zh-CN"/>
          </w:rPr>
          <w:t>NP-1/12</w:t>
        </w:r>
      </w:hyperlink>
      <w:proofErr w:type="gramStart"/>
      <w:r w:rsidRPr="003C5180">
        <w:rPr>
          <w:rFonts w:eastAsia="SimSun"/>
          <w:sz w:val="24"/>
          <w:lang w:val="zh-CN" w:eastAsia="zh-CN"/>
        </w:rPr>
        <w:t>号决定</w:t>
      </w:r>
      <w:proofErr w:type="gramEnd"/>
      <w:r w:rsidRPr="003C5180">
        <w:rPr>
          <w:rFonts w:eastAsia="SimSun"/>
          <w:sz w:val="24"/>
          <w:lang w:val="zh-CN" w:eastAsia="zh-CN"/>
        </w:rPr>
        <w:t>第</w:t>
      </w:r>
      <w:r w:rsidRPr="003C5180">
        <w:rPr>
          <w:rFonts w:eastAsia="SimSun"/>
          <w:sz w:val="24"/>
          <w:lang w:val="zh-CN" w:eastAsia="zh-CN"/>
        </w:rPr>
        <w:t>1</w:t>
      </w:r>
      <w:r w:rsidRPr="003C5180">
        <w:rPr>
          <w:rFonts w:eastAsia="SimSun"/>
          <w:sz w:val="24"/>
          <w:lang w:val="zh-CN" w:eastAsia="zh-CN"/>
        </w:rPr>
        <w:t>段所反映的那样，卡塔赫纳议定书缔约方会议决定其常会在两周内与</w:t>
      </w:r>
      <w:r w:rsidRPr="003C5180">
        <w:rPr>
          <w:rFonts w:eastAsia="SimSun" w:hint="eastAsia"/>
          <w:sz w:val="24"/>
          <w:lang w:val="zh-CN" w:eastAsia="zh-CN"/>
        </w:rPr>
        <w:t>公约缔约方大会会议</w:t>
      </w:r>
      <w:r w:rsidRPr="003C5180">
        <w:rPr>
          <w:rFonts w:eastAsia="SimSun"/>
          <w:sz w:val="24"/>
          <w:lang w:val="zh-CN" w:eastAsia="zh-CN"/>
        </w:rPr>
        <w:t>和作为名古屋议定书缔约方会议的缔约方大会</w:t>
      </w:r>
      <w:r w:rsidRPr="003C5180">
        <w:rPr>
          <w:rFonts w:eastAsia="SimSun" w:hint="eastAsia"/>
          <w:sz w:val="24"/>
          <w:lang w:val="zh-CN" w:eastAsia="zh-CN"/>
        </w:rPr>
        <w:t>会议</w:t>
      </w:r>
      <w:r w:rsidRPr="003C5180">
        <w:rPr>
          <w:rFonts w:eastAsia="SimSun"/>
          <w:sz w:val="24"/>
          <w:lang w:val="zh-CN" w:eastAsia="zh-CN"/>
        </w:rPr>
        <w:t>同时举行。</w:t>
      </w:r>
    </w:p>
    <w:p w14:paraId="45D6E06F" w14:textId="6F697ADE"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因此，缔约方大会第十六</w:t>
      </w:r>
      <w:r w:rsidR="00B6684F">
        <w:rPr>
          <w:rFonts w:eastAsia="SimSun" w:hint="eastAsia"/>
          <w:sz w:val="24"/>
          <w:lang w:val="zh-CN" w:eastAsia="zh-CN"/>
        </w:rPr>
        <w:t>届</w:t>
      </w:r>
      <w:r w:rsidRPr="003C5180">
        <w:rPr>
          <w:rFonts w:eastAsia="SimSun"/>
          <w:sz w:val="24"/>
          <w:lang w:val="zh-CN" w:eastAsia="zh-CN"/>
        </w:rPr>
        <w:t>会议、作为卡塔赫纳议定书缔约方会议的缔约方大会第十一次会议和作为名古屋议定书缔约方会议的缔约方大会第五次会议的拟议工作安排载于三次会议的共同文件。</w:t>
      </w:r>
      <w:r w:rsidRPr="003C5180">
        <w:rPr>
          <w:rStyle w:val="FootnoteReference"/>
          <w:sz w:val="24"/>
          <w:lang w:val="zh-CN"/>
        </w:rPr>
        <w:footnoteReference w:id="6"/>
      </w:r>
      <w:r w:rsidR="00794B65">
        <w:rPr>
          <w:rFonts w:eastAsia="SimSun" w:hint="eastAsia"/>
          <w:sz w:val="24"/>
          <w:lang w:val="zh-CN" w:eastAsia="zh-CN"/>
        </w:rPr>
        <w:t xml:space="preserve"> </w:t>
      </w:r>
      <w:r w:rsidRPr="003C5180">
        <w:rPr>
          <w:rFonts w:eastAsia="SimSun"/>
          <w:sz w:val="24"/>
          <w:lang w:val="zh-CN" w:eastAsia="zh-CN"/>
        </w:rPr>
        <w:t>该文件还包括全体会议和两个工作组之间的责任分工。编制工作安排时考虑到了</w:t>
      </w:r>
      <w:r w:rsidRPr="003C5180">
        <w:rPr>
          <w:rFonts w:eastAsia="SimSun"/>
          <w:sz w:val="24"/>
          <w:lang w:val="zh-CN" w:eastAsia="zh-CN"/>
        </w:rPr>
        <w:t>2016</w:t>
      </w:r>
      <w:r w:rsidRPr="003C5180">
        <w:rPr>
          <w:rFonts w:eastAsia="SimSun"/>
          <w:sz w:val="24"/>
          <w:lang w:val="zh-CN" w:eastAsia="zh-CN"/>
        </w:rPr>
        <w:t>年以来同时召开</w:t>
      </w:r>
      <w:r w:rsidRPr="003C5180">
        <w:rPr>
          <w:rFonts w:eastAsia="SimSun" w:hint="eastAsia"/>
          <w:sz w:val="24"/>
          <w:lang w:val="zh-CN" w:eastAsia="zh-CN"/>
        </w:rPr>
        <w:t>公约缔约方大会</w:t>
      </w:r>
      <w:r w:rsidRPr="003C5180">
        <w:rPr>
          <w:rFonts w:eastAsia="SimSun"/>
          <w:sz w:val="24"/>
          <w:lang w:val="zh-CN" w:eastAsia="zh-CN"/>
        </w:rPr>
        <w:t>和作为</w:t>
      </w:r>
      <w:r w:rsidRPr="003C5180">
        <w:rPr>
          <w:rFonts w:eastAsia="SimSun" w:hint="eastAsia"/>
          <w:sz w:val="24"/>
          <w:lang w:val="zh-CN" w:eastAsia="zh-CN"/>
        </w:rPr>
        <w:t>各</w:t>
      </w:r>
      <w:r w:rsidRPr="003C5180">
        <w:rPr>
          <w:rFonts w:eastAsia="SimSun"/>
          <w:sz w:val="24"/>
          <w:lang w:val="zh-CN" w:eastAsia="zh-CN"/>
        </w:rPr>
        <w:t>议定书缔约方会议的缔约方大会</w:t>
      </w:r>
      <w:r w:rsidRPr="003C5180">
        <w:rPr>
          <w:rFonts w:eastAsia="SimSun" w:hint="eastAsia"/>
          <w:sz w:val="24"/>
          <w:lang w:val="zh-CN" w:eastAsia="zh-CN"/>
        </w:rPr>
        <w:t>方面</w:t>
      </w:r>
      <w:r w:rsidRPr="003C5180">
        <w:rPr>
          <w:rFonts w:eastAsia="SimSun"/>
          <w:sz w:val="24"/>
          <w:lang w:val="zh-CN" w:eastAsia="zh-CN"/>
        </w:rPr>
        <w:t>所取得的经验。将邀请作为卡塔赫纳议定书缔约方会议的缔约方大会审议并通过拟议工作安排。</w:t>
      </w:r>
    </w:p>
    <w:p w14:paraId="5F6CCA1B" w14:textId="77777777" w:rsidR="0044408B" w:rsidRPr="003C5180" w:rsidRDefault="0044408B" w:rsidP="00732027">
      <w:pPr>
        <w:pStyle w:val="Para1"/>
        <w:numPr>
          <w:ilvl w:val="0"/>
          <w:numId w:val="7"/>
        </w:numPr>
        <w:tabs>
          <w:tab w:val="clear" w:pos="1134"/>
        </w:tabs>
        <w:overflowPunct w:val="0"/>
        <w:ind w:left="490" w:firstLine="0"/>
        <w:rPr>
          <w:rFonts w:eastAsia="SimSun"/>
          <w:sz w:val="24"/>
        </w:rPr>
      </w:pPr>
      <w:proofErr w:type="spellStart"/>
      <w:r w:rsidRPr="003C5180">
        <w:rPr>
          <w:rFonts w:eastAsia="SimSun"/>
          <w:sz w:val="24"/>
          <w:lang w:val="zh-CN"/>
        </w:rPr>
        <w:t>会议文件清单见附件</w:t>
      </w:r>
      <w:proofErr w:type="spellEnd"/>
      <w:r w:rsidRPr="003C5180">
        <w:rPr>
          <w:rFonts w:eastAsia="SimSun"/>
          <w:sz w:val="24"/>
          <w:lang w:val="zh-CN"/>
        </w:rPr>
        <w:t>。</w:t>
      </w:r>
    </w:p>
    <w:p w14:paraId="6B924818" w14:textId="071B15A1" w:rsidR="0044408B" w:rsidRPr="003C5180" w:rsidRDefault="0044408B" w:rsidP="00732027">
      <w:pPr>
        <w:pStyle w:val="Item"/>
        <w:overflowPunct w:val="0"/>
        <w:rPr>
          <w:rFonts w:eastAsia="SimSun"/>
          <w:szCs w:val="24"/>
        </w:rPr>
      </w:pPr>
      <w:proofErr w:type="spellStart"/>
      <w:r w:rsidRPr="003C5180">
        <w:rPr>
          <w:rFonts w:eastAsia="SimSun"/>
          <w:bCs/>
          <w:szCs w:val="24"/>
          <w:lang w:val="zh-CN"/>
        </w:rPr>
        <w:t>项目</w:t>
      </w:r>
      <w:proofErr w:type="spellEnd"/>
      <w:r w:rsidRPr="003C5180">
        <w:rPr>
          <w:rFonts w:eastAsia="SimSun"/>
          <w:bCs/>
          <w:szCs w:val="24"/>
          <w:lang w:val="zh-CN"/>
        </w:rPr>
        <w:t>3</w:t>
      </w:r>
    </w:p>
    <w:p w14:paraId="65E4BC33" w14:textId="77777777" w:rsidR="0044408B" w:rsidRPr="003C5180" w:rsidRDefault="0044408B" w:rsidP="00732027">
      <w:pPr>
        <w:pStyle w:val="Item"/>
        <w:overflowPunct w:val="0"/>
        <w:rPr>
          <w:rFonts w:eastAsia="SimSun"/>
          <w:szCs w:val="24"/>
          <w:lang w:eastAsia="zh-CN"/>
        </w:rPr>
      </w:pPr>
      <w:r w:rsidRPr="003C5180">
        <w:rPr>
          <w:rFonts w:eastAsia="SimSun"/>
          <w:bCs/>
          <w:szCs w:val="24"/>
          <w:lang w:val="zh-CN" w:eastAsia="zh-CN"/>
        </w:rPr>
        <w:t>关于作为卡塔赫纳议定书缔约方会议的缔约方大会第十一次会议代表的全权证书的报告</w:t>
      </w:r>
    </w:p>
    <w:p w14:paraId="1314D78F" w14:textId="77777777" w:rsidR="0044408B" w:rsidRPr="003C5180" w:rsidRDefault="0044408B" w:rsidP="00732027">
      <w:pPr>
        <w:pStyle w:val="Para1"/>
        <w:numPr>
          <w:ilvl w:val="0"/>
          <w:numId w:val="7"/>
        </w:numPr>
        <w:tabs>
          <w:tab w:val="clear" w:pos="1134"/>
        </w:tabs>
        <w:overflowPunct w:val="0"/>
        <w:ind w:left="490" w:firstLine="0"/>
        <w:rPr>
          <w:rFonts w:eastAsia="SimSun"/>
          <w:sz w:val="24"/>
        </w:rPr>
      </w:pPr>
      <w:proofErr w:type="spellStart"/>
      <w:r w:rsidRPr="003C5180">
        <w:rPr>
          <w:rFonts w:eastAsia="SimSun"/>
          <w:sz w:val="24"/>
          <w:lang w:val="zh-CN"/>
        </w:rPr>
        <w:t>议事规则第</w:t>
      </w:r>
      <w:proofErr w:type="spellEnd"/>
      <w:r w:rsidRPr="003C5180">
        <w:rPr>
          <w:rFonts w:eastAsia="SimSun"/>
          <w:sz w:val="24"/>
          <w:lang w:val="zh-CN"/>
        </w:rPr>
        <w:t>18</w:t>
      </w:r>
      <w:proofErr w:type="spellStart"/>
      <w:r w:rsidRPr="003C5180">
        <w:rPr>
          <w:rFonts w:eastAsia="SimSun"/>
          <w:sz w:val="24"/>
          <w:lang w:val="zh-CN"/>
        </w:rPr>
        <w:t>条规定</w:t>
      </w:r>
      <w:proofErr w:type="spellEnd"/>
      <w:r w:rsidRPr="003C5180">
        <w:rPr>
          <w:rFonts w:eastAsia="SimSun"/>
          <w:sz w:val="24"/>
          <w:lang w:val="zh-CN"/>
        </w:rPr>
        <w:t>：</w:t>
      </w:r>
    </w:p>
    <w:p w14:paraId="219E3310" w14:textId="6B8D37BF" w:rsidR="0044408B" w:rsidRPr="003C5180" w:rsidRDefault="00732027" w:rsidP="00732027">
      <w:pPr>
        <w:pStyle w:val="Para1"/>
        <w:numPr>
          <w:ilvl w:val="0"/>
          <w:numId w:val="0"/>
        </w:numPr>
        <w:tabs>
          <w:tab w:val="clear" w:pos="1134"/>
        </w:tabs>
        <w:overflowPunct w:val="0"/>
        <w:ind w:left="979"/>
        <w:rPr>
          <w:rFonts w:eastAsia="SimSun"/>
          <w:sz w:val="24"/>
          <w:lang w:eastAsia="zh-CN"/>
        </w:rPr>
      </w:pPr>
      <w:r>
        <w:rPr>
          <w:rFonts w:eastAsia="SimSun"/>
          <w:sz w:val="24"/>
          <w:lang w:val="zh-CN" w:eastAsia="zh-CN"/>
        </w:rPr>
        <w:tab/>
      </w:r>
      <w:r>
        <w:rPr>
          <w:rFonts w:eastAsia="SimSun"/>
          <w:sz w:val="24"/>
          <w:lang w:val="zh-CN" w:eastAsia="zh-CN"/>
        </w:rPr>
        <w:tab/>
      </w:r>
      <w:r w:rsidR="0044408B" w:rsidRPr="003C5180">
        <w:rPr>
          <w:rFonts w:eastAsia="SimSun"/>
          <w:sz w:val="24"/>
          <w:lang w:val="zh-CN" w:eastAsia="zh-CN"/>
        </w:rPr>
        <w:t>代表的全权证书以及副代表和顾问的</w:t>
      </w:r>
      <w:r w:rsidR="0044408B" w:rsidRPr="003C5180">
        <w:rPr>
          <w:rFonts w:eastAsia="SimSun" w:hint="eastAsia"/>
          <w:sz w:val="24"/>
          <w:lang w:val="zh-CN" w:eastAsia="zh-CN"/>
        </w:rPr>
        <w:t>名单</w:t>
      </w:r>
      <w:r w:rsidR="0044408B" w:rsidRPr="003C5180">
        <w:rPr>
          <w:rFonts w:eastAsia="SimSun"/>
          <w:sz w:val="24"/>
          <w:lang w:val="zh-CN" w:eastAsia="zh-CN"/>
        </w:rPr>
        <w:t>应尽可能不迟于会议开幕后二十四小时内提交缔约方大会执行秘书或执行秘书的代表。其后代表团组成的任何</w:t>
      </w:r>
      <w:r>
        <w:rPr>
          <w:rFonts w:eastAsia="SimSun" w:hint="eastAsia"/>
          <w:sz w:val="24"/>
          <w:lang w:val="zh-CN" w:eastAsia="zh-CN"/>
        </w:rPr>
        <w:t>变更</w:t>
      </w:r>
      <w:r w:rsidR="0044408B" w:rsidRPr="003C5180">
        <w:rPr>
          <w:rFonts w:eastAsia="SimSun"/>
          <w:sz w:val="24"/>
          <w:lang w:val="zh-CN" w:eastAsia="zh-CN"/>
        </w:rPr>
        <w:t>也应报送执行秘书或执行秘书</w:t>
      </w:r>
      <w:r w:rsidR="0044408B" w:rsidRPr="003C5180">
        <w:rPr>
          <w:rFonts w:eastAsia="SimSun" w:hint="eastAsia"/>
          <w:sz w:val="24"/>
          <w:lang w:val="zh-CN" w:eastAsia="zh-CN"/>
        </w:rPr>
        <w:t>的</w:t>
      </w:r>
      <w:r w:rsidR="0044408B" w:rsidRPr="003C5180">
        <w:rPr>
          <w:rFonts w:eastAsia="SimSun"/>
          <w:sz w:val="24"/>
          <w:lang w:val="zh-CN" w:eastAsia="zh-CN"/>
        </w:rPr>
        <w:t>代表。全权证书应由国家元首或政府首脑或外交部长签发，</w:t>
      </w:r>
      <w:r>
        <w:rPr>
          <w:rFonts w:eastAsia="SimSun" w:hint="eastAsia"/>
          <w:sz w:val="24"/>
          <w:lang w:val="zh-CN" w:eastAsia="zh-CN"/>
        </w:rPr>
        <w:t>如果是</w:t>
      </w:r>
      <w:r w:rsidR="0044408B" w:rsidRPr="003C5180">
        <w:rPr>
          <w:rFonts w:eastAsia="SimSun"/>
          <w:sz w:val="24"/>
          <w:lang w:val="zh-CN" w:eastAsia="zh-CN"/>
        </w:rPr>
        <w:t>区域经济一体化组织，则应由该组织</w:t>
      </w:r>
      <w:r w:rsidR="00794B65">
        <w:rPr>
          <w:rFonts w:eastAsia="SimSun" w:hint="eastAsia"/>
          <w:sz w:val="24"/>
          <w:lang w:val="zh-CN" w:eastAsia="zh-CN"/>
        </w:rPr>
        <w:t>的</w:t>
      </w:r>
      <w:r w:rsidR="0044408B" w:rsidRPr="003C5180">
        <w:rPr>
          <w:rFonts w:eastAsia="SimSun"/>
          <w:sz w:val="24"/>
          <w:lang w:val="zh-CN" w:eastAsia="zh-CN"/>
        </w:rPr>
        <w:t>主管</w:t>
      </w:r>
      <w:r w:rsidR="0044408B" w:rsidRPr="003C5180">
        <w:rPr>
          <w:rFonts w:eastAsia="SimSun" w:hint="eastAsia"/>
          <w:sz w:val="24"/>
          <w:lang w:val="zh-CN" w:eastAsia="zh-CN"/>
        </w:rPr>
        <w:t>当局</w:t>
      </w:r>
      <w:r w:rsidR="0044408B" w:rsidRPr="003C5180">
        <w:rPr>
          <w:rFonts w:eastAsia="SimSun"/>
          <w:sz w:val="24"/>
          <w:lang w:val="zh-CN" w:eastAsia="zh-CN"/>
        </w:rPr>
        <w:t>签发。</w:t>
      </w:r>
    </w:p>
    <w:p w14:paraId="4D19A36F" w14:textId="77777777"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hint="eastAsia"/>
          <w:sz w:val="24"/>
          <w:lang w:val="zh-CN" w:eastAsia="zh-CN"/>
        </w:rPr>
        <w:t>议事</w:t>
      </w:r>
      <w:r w:rsidRPr="003C5180">
        <w:rPr>
          <w:rFonts w:eastAsia="SimSun"/>
          <w:sz w:val="24"/>
          <w:lang w:val="zh-CN" w:eastAsia="zh-CN"/>
        </w:rPr>
        <w:t>规则第</w:t>
      </w:r>
      <w:r w:rsidRPr="003C5180">
        <w:rPr>
          <w:rFonts w:eastAsia="SimSun"/>
          <w:sz w:val="24"/>
          <w:lang w:val="zh-CN" w:eastAsia="zh-CN"/>
        </w:rPr>
        <w:t>19</w:t>
      </w:r>
      <w:r w:rsidRPr="003C5180">
        <w:rPr>
          <w:rFonts w:eastAsia="SimSun"/>
          <w:sz w:val="24"/>
          <w:lang w:val="zh-CN" w:eastAsia="zh-CN"/>
        </w:rPr>
        <w:t>条规定，任何一次会议的主席团均应审查全权证书，并向缔约方大会提交报告供其作出决定。议事规则比照适用于卡塔赫纳议定书缔约方会议。</w:t>
      </w:r>
    </w:p>
    <w:p w14:paraId="6B9FC31F" w14:textId="15991A8C"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为协助缔约方履行</w:t>
      </w:r>
      <w:r w:rsidRPr="003C5180">
        <w:rPr>
          <w:rFonts w:eastAsia="SimSun" w:hint="eastAsia"/>
          <w:sz w:val="24"/>
          <w:lang w:val="zh-CN" w:eastAsia="zh-CN"/>
        </w:rPr>
        <w:t>议事</w:t>
      </w:r>
      <w:r w:rsidRPr="003C5180">
        <w:rPr>
          <w:rFonts w:eastAsia="SimSun"/>
          <w:sz w:val="24"/>
          <w:lang w:val="zh-CN" w:eastAsia="zh-CN"/>
        </w:rPr>
        <w:t>规则第</w:t>
      </w:r>
      <w:r w:rsidRPr="003C5180">
        <w:rPr>
          <w:rFonts w:eastAsia="SimSun"/>
          <w:sz w:val="24"/>
          <w:lang w:val="zh-CN" w:eastAsia="zh-CN"/>
        </w:rPr>
        <w:t>18</w:t>
      </w:r>
      <w:r w:rsidRPr="003C5180">
        <w:rPr>
          <w:rFonts w:eastAsia="SimSun"/>
          <w:sz w:val="24"/>
          <w:lang w:val="zh-CN" w:eastAsia="zh-CN"/>
        </w:rPr>
        <w:t>条的要求，代理执行秘书发出了一份通知</w:t>
      </w:r>
      <w:r w:rsidR="00794B65" w:rsidRPr="003C5180">
        <w:rPr>
          <w:rFonts w:eastAsia="SimSun"/>
          <w:sz w:val="24"/>
          <w:lang w:val="zh-CN" w:eastAsia="zh-CN"/>
        </w:rPr>
        <w:t>，</w:t>
      </w:r>
      <w:r w:rsidRPr="003C5180">
        <w:rPr>
          <w:rStyle w:val="FootnoteReference"/>
          <w:kern w:val="22"/>
          <w:sz w:val="24"/>
          <w:lang w:val="zh-CN"/>
        </w:rPr>
        <w:footnoteReference w:id="7"/>
      </w:r>
      <w:r w:rsidR="00794B65">
        <w:rPr>
          <w:rFonts w:eastAsia="SimSun" w:hint="eastAsia"/>
          <w:sz w:val="24"/>
          <w:lang w:val="zh-CN" w:eastAsia="zh-CN"/>
        </w:rPr>
        <w:t xml:space="preserve"> </w:t>
      </w:r>
      <w:r w:rsidRPr="003C5180">
        <w:rPr>
          <w:rFonts w:eastAsia="SimSun"/>
          <w:sz w:val="24"/>
          <w:lang w:val="zh-CN" w:eastAsia="zh-CN"/>
        </w:rPr>
        <w:t>其中包括关于全权证书要求的资料，以及</w:t>
      </w:r>
      <w:r w:rsidRPr="003C5180">
        <w:rPr>
          <w:rFonts w:eastAsia="SimSun" w:hint="eastAsia"/>
          <w:sz w:val="24"/>
          <w:lang w:val="zh-CN" w:eastAsia="zh-CN"/>
        </w:rPr>
        <w:t>相关</w:t>
      </w:r>
      <w:r w:rsidRPr="003C5180">
        <w:rPr>
          <w:rFonts w:eastAsia="SimSun"/>
          <w:sz w:val="24"/>
          <w:lang w:val="zh-CN" w:eastAsia="zh-CN"/>
        </w:rPr>
        <w:t>全权证书格式样本的链接。按照惯例，同时也是《卡塔赫纳议定书》和《名古屋议定书》缔约方的《公约》缔约方代表可提交一</w:t>
      </w:r>
      <w:r w:rsidRPr="003C5180">
        <w:rPr>
          <w:rFonts w:eastAsia="SimSun" w:hint="eastAsia"/>
          <w:sz w:val="24"/>
          <w:lang w:val="zh-CN" w:eastAsia="zh-CN"/>
        </w:rPr>
        <w:t>套</w:t>
      </w:r>
      <w:r w:rsidRPr="003C5180">
        <w:rPr>
          <w:rFonts w:eastAsia="SimSun"/>
          <w:sz w:val="24"/>
          <w:lang w:val="zh-CN" w:eastAsia="zh-CN"/>
        </w:rPr>
        <w:t>出席</w:t>
      </w:r>
      <w:r w:rsidR="000A73F3">
        <w:rPr>
          <w:rFonts w:eastAsia="SimSun"/>
          <w:sz w:val="24"/>
          <w:lang w:val="zh-CN" w:eastAsia="zh-CN"/>
        </w:rPr>
        <w:t>公约缔约方大会第十六届会议</w:t>
      </w:r>
      <w:r w:rsidRPr="003C5180">
        <w:rPr>
          <w:rFonts w:eastAsia="SimSun"/>
          <w:sz w:val="24"/>
          <w:lang w:val="zh-CN" w:eastAsia="zh-CN"/>
        </w:rPr>
        <w:t>、作为卡塔赫纳议定书缔约方会议的缔约方大会第十一次会议和作为名古屋议定书缔约方会议的缔约方大会第五次会议的全权证书。</w:t>
      </w:r>
    </w:p>
    <w:p w14:paraId="6B0D6862" w14:textId="0F7C4367"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作为卡塔赫纳议定书缔约方会议的缔约方大会不妨审议并通过</w:t>
      </w:r>
      <w:r w:rsidR="00794B65">
        <w:rPr>
          <w:rFonts w:eastAsia="SimSun" w:hint="eastAsia"/>
          <w:sz w:val="24"/>
          <w:lang w:val="zh-CN" w:eastAsia="zh-CN"/>
        </w:rPr>
        <w:t>由</w:t>
      </w:r>
      <w:r w:rsidRPr="003C5180">
        <w:rPr>
          <w:rFonts w:eastAsia="SimSun"/>
          <w:sz w:val="24"/>
          <w:lang w:val="zh-CN" w:eastAsia="zh-CN"/>
        </w:rPr>
        <w:t>主席团提交的</w:t>
      </w:r>
      <w:r w:rsidRPr="003C5180">
        <w:rPr>
          <w:rFonts w:eastAsia="SimSun" w:hint="eastAsia"/>
          <w:sz w:val="24"/>
          <w:lang w:val="zh-CN" w:eastAsia="zh-CN"/>
        </w:rPr>
        <w:t>关于</w:t>
      </w:r>
      <w:r w:rsidRPr="003C5180">
        <w:rPr>
          <w:rFonts w:eastAsia="SimSun"/>
          <w:sz w:val="24"/>
          <w:lang w:val="zh-CN" w:eastAsia="zh-CN"/>
        </w:rPr>
        <w:t>全权证书</w:t>
      </w:r>
      <w:r w:rsidRPr="003C5180">
        <w:rPr>
          <w:rFonts w:eastAsia="SimSun" w:hint="eastAsia"/>
          <w:sz w:val="24"/>
          <w:lang w:val="zh-CN" w:eastAsia="zh-CN"/>
        </w:rPr>
        <w:t>的</w:t>
      </w:r>
      <w:r w:rsidRPr="003C5180">
        <w:rPr>
          <w:rFonts w:eastAsia="SimSun"/>
          <w:sz w:val="24"/>
          <w:lang w:val="zh-CN" w:eastAsia="zh-CN"/>
        </w:rPr>
        <w:t>报告。</w:t>
      </w:r>
    </w:p>
    <w:p w14:paraId="1994C478" w14:textId="77777777" w:rsidR="00EF186A" w:rsidRDefault="00EF186A" w:rsidP="00732027">
      <w:pPr>
        <w:spacing w:after="160" w:line="259" w:lineRule="auto"/>
        <w:jc w:val="left"/>
        <w:rPr>
          <w:rFonts w:eastAsia="SimSun"/>
          <w:b/>
          <w:bCs/>
          <w:iCs/>
          <w:snapToGrid w:val="0"/>
          <w:kern w:val="22"/>
          <w:sz w:val="24"/>
          <w:lang w:val="zh-CN" w:eastAsia="zh-CN"/>
        </w:rPr>
      </w:pPr>
      <w:r>
        <w:rPr>
          <w:rFonts w:eastAsia="SimSun"/>
          <w:bCs/>
          <w:lang w:val="zh-CN" w:eastAsia="zh-CN"/>
        </w:rPr>
        <w:br w:type="page"/>
      </w:r>
    </w:p>
    <w:p w14:paraId="7C6A55A2" w14:textId="4A4D7BD7" w:rsidR="0044408B" w:rsidRPr="003C5180" w:rsidRDefault="0044408B" w:rsidP="00732027">
      <w:pPr>
        <w:pStyle w:val="Item"/>
        <w:keepNext/>
        <w:overflowPunct w:val="0"/>
        <w:rPr>
          <w:rFonts w:eastAsia="SimSun"/>
          <w:szCs w:val="24"/>
          <w:lang w:eastAsia="zh-CN"/>
        </w:rPr>
      </w:pPr>
      <w:r w:rsidRPr="003C5180">
        <w:rPr>
          <w:rFonts w:eastAsia="SimSun"/>
          <w:bCs/>
          <w:szCs w:val="24"/>
          <w:lang w:val="zh-CN" w:eastAsia="zh-CN"/>
        </w:rPr>
        <w:lastRenderedPageBreak/>
        <w:t>项目</w:t>
      </w:r>
      <w:r w:rsidRPr="003C5180">
        <w:rPr>
          <w:rFonts w:eastAsia="SimSun"/>
          <w:bCs/>
          <w:szCs w:val="24"/>
          <w:lang w:val="zh-CN" w:eastAsia="zh-CN"/>
        </w:rPr>
        <w:t>4</w:t>
      </w:r>
    </w:p>
    <w:p w14:paraId="1664268F" w14:textId="77777777" w:rsidR="0044408B" w:rsidRPr="003C5180" w:rsidRDefault="0044408B" w:rsidP="00732027">
      <w:pPr>
        <w:pStyle w:val="Item"/>
        <w:overflowPunct w:val="0"/>
        <w:rPr>
          <w:rFonts w:eastAsia="SimSun"/>
          <w:caps/>
          <w:szCs w:val="24"/>
          <w:lang w:eastAsia="zh-CN"/>
        </w:rPr>
      </w:pPr>
      <w:r w:rsidRPr="003C5180">
        <w:rPr>
          <w:rFonts w:eastAsia="SimSun"/>
          <w:bCs/>
          <w:szCs w:val="24"/>
          <w:lang w:val="zh-CN" w:eastAsia="zh-CN"/>
        </w:rPr>
        <w:t>各附属机构的报告</w:t>
      </w:r>
    </w:p>
    <w:p w14:paraId="1B27F56C" w14:textId="77777777" w:rsidR="0044408B" w:rsidRPr="003C5180" w:rsidRDefault="0044408B" w:rsidP="00732027">
      <w:pPr>
        <w:pStyle w:val="Para1"/>
        <w:numPr>
          <w:ilvl w:val="0"/>
          <w:numId w:val="7"/>
        </w:numPr>
        <w:tabs>
          <w:tab w:val="clear" w:pos="1134"/>
        </w:tabs>
        <w:overflowPunct w:val="0"/>
        <w:ind w:left="490" w:firstLine="0"/>
        <w:rPr>
          <w:rFonts w:eastAsia="SimSun"/>
          <w:bCs/>
          <w:sz w:val="24"/>
          <w:lang w:eastAsia="zh-CN"/>
        </w:rPr>
      </w:pPr>
      <w:r w:rsidRPr="003C5180">
        <w:rPr>
          <w:rFonts w:eastAsia="SimSun"/>
          <w:sz w:val="24"/>
          <w:lang w:val="zh-CN" w:eastAsia="zh-CN"/>
        </w:rPr>
        <w:t>《卡塔赫纳议定书》第</w:t>
      </w:r>
      <w:r w:rsidRPr="003C5180">
        <w:rPr>
          <w:rFonts w:eastAsia="SimSun"/>
          <w:sz w:val="24"/>
          <w:lang w:val="zh-CN" w:eastAsia="zh-CN"/>
        </w:rPr>
        <w:t>30</w:t>
      </w:r>
      <w:r w:rsidRPr="003C5180">
        <w:rPr>
          <w:rFonts w:eastAsia="SimSun"/>
          <w:sz w:val="24"/>
          <w:lang w:val="zh-CN" w:eastAsia="zh-CN"/>
        </w:rPr>
        <w:t>条第</w:t>
      </w:r>
      <w:r w:rsidRPr="003C5180">
        <w:rPr>
          <w:rFonts w:eastAsia="SimSun"/>
          <w:sz w:val="24"/>
          <w:lang w:val="zh-CN" w:eastAsia="zh-CN"/>
        </w:rPr>
        <w:t>1</w:t>
      </w:r>
      <w:r w:rsidRPr="003C5180">
        <w:rPr>
          <w:rFonts w:eastAsia="SimSun"/>
          <w:sz w:val="24"/>
          <w:lang w:val="zh-CN" w:eastAsia="zh-CN"/>
        </w:rPr>
        <w:t>款规定，根据《公约》或在《公约》下设立的任何附属机构可依照作为本议定书缔约方会议的缔约方大会作出的决定为本议定书提供服务。在此种情形中，缔约方会议应明确规定该机构应行使哪些职能。</w:t>
      </w:r>
    </w:p>
    <w:p w14:paraId="66FEEFEC" w14:textId="77777777" w:rsidR="0044408B" w:rsidRPr="003C5180" w:rsidRDefault="0044408B" w:rsidP="00732027">
      <w:pPr>
        <w:pStyle w:val="Para1"/>
        <w:numPr>
          <w:ilvl w:val="0"/>
          <w:numId w:val="7"/>
        </w:numPr>
        <w:tabs>
          <w:tab w:val="clear" w:pos="1134"/>
        </w:tabs>
        <w:overflowPunct w:val="0"/>
        <w:ind w:left="490" w:firstLine="0"/>
        <w:rPr>
          <w:rFonts w:eastAsia="SimSun"/>
          <w:kern w:val="22"/>
          <w:sz w:val="24"/>
        </w:rPr>
      </w:pPr>
      <w:r w:rsidRPr="003C5180">
        <w:rPr>
          <w:rFonts w:eastAsia="SimSun"/>
          <w:sz w:val="24"/>
          <w:lang w:val="zh-CN" w:eastAsia="zh-CN"/>
        </w:rPr>
        <w:t>主席将向作为卡塔赫纳议定书缔约方会议的缔约方大会通报在闭会期间举行的附属机构会议的结果和相应的报告，但有一项谅解，即由此产生的实质性问题将在适当的议程项目下审议。</w:t>
      </w:r>
      <w:proofErr w:type="spellStart"/>
      <w:r w:rsidRPr="003C5180">
        <w:rPr>
          <w:rFonts w:eastAsia="SimSun"/>
          <w:sz w:val="24"/>
          <w:lang w:val="zh-CN"/>
        </w:rPr>
        <w:t>这些报告包括</w:t>
      </w:r>
      <w:proofErr w:type="spellEnd"/>
      <w:r w:rsidRPr="003C5180">
        <w:rPr>
          <w:rFonts w:eastAsia="SimSun"/>
          <w:sz w:val="24"/>
          <w:lang w:val="zh-CN"/>
        </w:rPr>
        <w:t>：</w:t>
      </w:r>
    </w:p>
    <w:p w14:paraId="5D4719B5" w14:textId="77777777" w:rsidR="0044408B" w:rsidRPr="003C5180" w:rsidRDefault="0044408B" w:rsidP="00732027">
      <w:pPr>
        <w:pStyle w:val="Para1"/>
        <w:numPr>
          <w:ilvl w:val="1"/>
          <w:numId w:val="7"/>
        </w:numPr>
        <w:tabs>
          <w:tab w:val="clear" w:pos="1134"/>
        </w:tabs>
        <w:overflowPunct w:val="0"/>
        <w:ind w:left="490" w:firstLine="490"/>
        <w:rPr>
          <w:rFonts w:eastAsia="SimSun"/>
          <w:sz w:val="24"/>
          <w:lang w:eastAsia="zh-CN"/>
        </w:rPr>
      </w:pPr>
      <w:r w:rsidRPr="003C5180">
        <w:rPr>
          <w:rFonts w:eastAsia="SimSun"/>
          <w:sz w:val="24"/>
          <w:lang w:val="zh-CN" w:eastAsia="zh-CN"/>
        </w:rPr>
        <w:t>科学、技术和工艺咨询附属机构第二十六次会议报告；</w:t>
      </w:r>
      <w:r w:rsidRPr="003C5180">
        <w:rPr>
          <w:rStyle w:val="FootnoteReference"/>
          <w:sz w:val="24"/>
          <w:lang w:val="zh-CN"/>
        </w:rPr>
        <w:footnoteReference w:id="8"/>
      </w:r>
    </w:p>
    <w:p w14:paraId="0BB220F4" w14:textId="77777777" w:rsidR="0044408B" w:rsidRPr="003C5180" w:rsidRDefault="0044408B" w:rsidP="00732027">
      <w:pPr>
        <w:pStyle w:val="Para1"/>
        <w:numPr>
          <w:ilvl w:val="1"/>
          <w:numId w:val="7"/>
        </w:numPr>
        <w:tabs>
          <w:tab w:val="clear" w:pos="1134"/>
        </w:tabs>
        <w:overflowPunct w:val="0"/>
        <w:ind w:left="490" w:firstLine="490"/>
        <w:rPr>
          <w:rFonts w:eastAsia="SimSun"/>
          <w:sz w:val="24"/>
          <w:lang w:eastAsia="zh-CN"/>
        </w:rPr>
      </w:pPr>
      <w:r w:rsidRPr="003C5180">
        <w:rPr>
          <w:rFonts w:eastAsia="SimSun"/>
          <w:sz w:val="24"/>
          <w:lang w:val="zh-CN" w:eastAsia="zh-CN"/>
        </w:rPr>
        <w:t>执行问题附属机构第四次和第五次会议报告。</w:t>
      </w:r>
      <w:r w:rsidRPr="003C5180">
        <w:rPr>
          <w:rStyle w:val="FootnoteReference"/>
          <w:snapToGrid w:val="0"/>
          <w:kern w:val="22"/>
          <w:sz w:val="24"/>
          <w:lang w:val="zh-CN"/>
        </w:rPr>
        <w:footnoteReference w:id="9"/>
      </w:r>
    </w:p>
    <w:p w14:paraId="4BA6EF35" w14:textId="77777777" w:rsidR="0044408B" w:rsidRPr="003C5180" w:rsidRDefault="0044408B" w:rsidP="00732027">
      <w:pPr>
        <w:pStyle w:val="Item"/>
        <w:overflowPunct w:val="0"/>
        <w:rPr>
          <w:rFonts w:eastAsia="SimSun"/>
          <w:szCs w:val="24"/>
        </w:rPr>
      </w:pPr>
      <w:proofErr w:type="spellStart"/>
      <w:r w:rsidRPr="003C5180">
        <w:rPr>
          <w:rFonts w:eastAsia="SimSun"/>
          <w:bCs/>
          <w:szCs w:val="24"/>
          <w:lang w:val="zh-CN"/>
        </w:rPr>
        <w:t>项目</w:t>
      </w:r>
      <w:proofErr w:type="spellEnd"/>
      <w:r w:rsidRPr="003C5180">
        <w:rPr>
          <w:rFonts w:eastAsia="SimSun"/>
          <w:bCs/>
          <w:szCs w:val="24"/>
          <w:lang w:val="zh-CN"/>
        </w:rPr>
        <w:t>5</w:t>
      </w:r>
    </w:p>
    <w:p w14:paraId="5E33916E" w14:textId="77777777" w:rsidR="0044408B" w:rsidRPr="003C5180" w:rsidRDefault="0044408B" w:rsidP="00732027">
      <w:pPr>
        <w:pStyle w:val="Item"/>
        <w:overflowPunct w:val="0"/>
        <w:rPr>
          <w:rFonts w:eastAsia="SimSun"/>
          <w:szCs w:val="24"/>
        </w:rPr>
      </w:pPr>
      <w:proofErr w:type="spellStart"/>
      <w:r w:rsidRPr="003C5180">
        <w:rPr>
          <w:rFonts w:eastAsia="SimSun"/>
          <w:bCs/>
          <w:szCs w:val="24"/>
          <w:lang w:val="zh-CN"/>
        </w:rPr>
        <w:t>履约委员会的报告</w:t>
      </w:r>
      <w:proofErr w:type="spellEnd"/>
    </w:p>
    <w:p w14:paraId="7B5F063E" w14:textId="7672CCB4"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卡塔赫纳议定书之下的履约委员会须向作为议定书缔约方会议的缔约方大会报告和</w:t>
      </w:r>
      <w:r w:rsidR="00982188">
        <w:rPr>
          <w:rFonts w:eastAsia="SimSun" w:hint="eastAsia"/>
          <w:sz w:val="24"/>
          <w:lang w:val="zh-CN" w:eastAsia="zh-CN"/>
        </w:rPr>
        <w:t>提交</w:t>
      </w:r>
      <w:r w:rsidRPr="003C5180">
        <w:rPr>
          <w:rFonts w:eastAsia="SimSun"/>
          <w:sz w:val="24"/>
          <w:lang w:val="zh-CN" w:eastAsia="zh-CN"/>
        </w:rPr>
        <w:t>建议。</w:t>
      </w:r>
    </w:p>
    <w:p w14:paraId="077F7E33" w14:textId="009CCE29" w:rsidR="0044408B" w:rsidRPr="003C5180" w:rsidRDefault="0044408B" w:rsidP="00732027">
      <w:pPr>
        <w:pStyle w:val="Para1"/>
        <w:numPr>
          <w:ilvl w:val="0"/>
          <w:numId w:val="7"/>
        </w:numPr>
        <w:tabs>
          <w:tab w:val="clear" w:pos="1134"/>
        </w:tabs>
        <w:overflowPunct w:val="0"/>
        <w:ind w:left="490" w:firstLine="0"/>
        <w:rPr>
          <w:rFonts w:eastAsia="SimSun"/>
          <w:color w:val="000000"/>
          <w:kern w:val="22"/>
          <w:sz w:val="24"/>
          <w:lang w:eastAsia="zh-CN"/>
        </w:rPr>
      </w:pPr>
      <w:r w:rsidRPr="003C5180">
        <w:rPr>
          <w:rFonts w:eastAsia="SimSun"/>
          <w:sz w:val="24"/>
          <w:lang w:val="zh-CN" w:eastAsia="zh-CN"/>
        </w:rPr>
        <w:t>将邀请作为卡塔赫纳议定书缔约方会议的缔约方大会审议履约委员会的报告，包括其中的任何建议，</w:t>
      </w:r>
      <w:r w:rsidR="003A5FC3" w:rsidRPr="003C5180">
        <w:rPr>
          <w:rStyle w:val="FootnoteReference"/>
          <w:kern w:val="22"/>
          <w:sz w:val="24"/>
          <w:lang w:val="zh-CN"/>
        </w:rPr>
        <w:footnoteReference w:id="10"/>
      </w:r>
      <w:r w:rsidR="003A5FC3">
        <w:rPr>
          <w:rFonts w:eastAsia="SimSun" w:hint="eastAsia"/>
          <w:sz w:val="24"/>
          <w:lang w:val="zh-CN" w:eastAsia="zh-CN"/>
        </w:rPr>
        <w:t xml:space="preserve"> </w:t>
      </w:r>
      <w:r w:rsidRPr="003C5180">
        <w:rPr>
          <w:rFonts w:eastAsia="SimSun"/>
          <w:sz w:val="24"/>
          <w:lang w:val="zh-CN" w:eastAsia="zh-CN"/>
        </w:rPr>
        <w:t>并采取适当行动。如报告所述，履约委员会的建议</w:t>
      </w:r>
      <w:r w:rsidRPr="003C5180">
        <w:rPr>
          <w:rFonts w:eastAsia="SimSun" w:hint="eastAsia"/>
          <w:sz w:val="24"/>
          <w:lang w:val="zh-CN" w:eastAsia="zh-CN"/>
        </w:rPr>
        <w:t>有望</w:t>
      </w:r>
      <w:r w:rsidRPr="003C5180">
        <w:rPr>
          <w:rFonts w:eastAsia="SimSun"/>
          <w:sz w:val="24"/>
          <w:lang w:val="zh-CN" w:eastAsia="zh-CN"/>
        </w:rPr>
        <w:t>将在与其最密切相关的议程项目下审议。这些建议也</w:t>
      </w:r>
      <w:r w:rsidR="003A5FC3">
        <w:rPr>
          <w:rFonts w:eastAsia="SimSun" w:hint="eastAsia"/>
          <w:sz w:val="24"/>
          <w:lang w:val="zh-CN" w:eastAsia="zh-CN"/>
        </w:rPr>
        <w:t>已在适当议程项目下列入</w:t>
      </w:r>
      <w:r w:rsidRPr="003C5180">
        <w:rPr>
          <w:rFonts w:eastAsia="SimSun"/>
          <w:sz w:val="24"/>
          <w:lang w:val="zh-CN" w:eastAsia="zh-CN"/>
        </w:rPr>
        <w:t>决定草案汇编。</w:t>
      </w:r>
    </w:p>
    <w:p w14:paraId="41191FCD" w14:textId="77777777"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还将邀请作为卡塔赫纳议定书缔约方会议的缔约方大会选举履约委员会成员。将在本次会议之前发出一份通知，提供关于这一事项的</w:t>
      </w:r>
      <w:r w:rsidRPr="003C5180">
        <w:rPr>
          <w:rFonts w:eastAsia="SimSun" w:hint="eastAsia"/>
          <w:sz w:val="24"/>
          <w:lang w:val="zh-CN" w:eastAsia="zh-CN"/>
        </w:rPr>
        <w:t>更多信息</w:t>
      </w:r>
      <w:r w:rsidRPr="003C5180">
        <w:rPr>
          <w:rFonts w:eastAsia="SimSun"/>
          <w:sz w:val="24"/>
          <w:lang w:val="zh-CN" w:eastAsia="zh-CN"/>
        </w:rPr>
        <w:t>。</w:t>
      </w:r>
    </w:p>
    <w:p w14:paraId="7BE5DAEE" w14:textId="77777777" w:rsidR="0044408B" w:rsidRPr="003C5180" w:rsidRDefault="0044408B" w:rsidP="00732027">
      <w:pPr>
        <w:pStyle w:val="Item"/>
        <w:keepNext/>
        <w:overflowPunct w:val="0"/>
        <w:rPr>
          <w:rFonts w:eastAsia="SimSun"/>
          <w:szCs w:val="24"/>
          <w:lang w:eastAsia="zh-CN"/>
        </w:rPr>
      </w:pPr>
      <w:r w:rsidRPr="003C5180">
        <w:rPr>
          <w:rFonts w:eastAsia="SimSun"/>
          <w:bCs/>
          <w:szCs w:val="24"/>
          <w:lang w:val="zh-CN" w:eastAsia="zh-CN"/>
        </w:rPr>
        <w:t>项目</w:t>
      </w:r>
      <w:r w:rsidRPr="003C5180">
        <w:rPr>
          <w:rFonts w:eastAsia="SimSun"/>
          <w:bCs/>
          <w:szCs w:val="24"/>
          <w:lang w:val="zh-CN" w:eastAsia="zh-CN"/>
        </w:rPr>
        <w:t>6</w:t>
      </w:r>
    </w:p>
    <w:p w14:paraId="3C0CC609" w14:textId="77777777" w:rsidR="0044408B" w:rsidRPr="003C5180" w:rsidRDefault="0044408B" w:rsidP="00732027">
      <w:pPr>
        <w:pStyle w:val="Item"/>
        <w:keepNext/>
        <w:overflowPunct w:val="0"/>
        <w:rPr>
          <w:rFonts w:eastAsia="SimSun"/>
          <w:caps/>
          <w:szCs w:val="24"/>
          <w:lang w:eastAsia="zh-CN"/>
        </w:rPr>
      </w:pPr>
      <w:r w:rsidRPr="003C5180">
        <w:rPr>
          <w:rFonts w:eastAsia="SimSun"/>
          <w:bCs/>
          <w:szCs w:val="24"/>
          <w:lang w:val="zh-CN" w:eastAsia="zh-CN"/>
        </w:rPr>
        <w:t>《议定书</w:t>
      </w:r>
      <w:r w:rsidRPr="003C5180">
        <w:rPr>
          <w:rFonts w:eastAsia="SimSun"/>
          <w:szCs w:val="24"/>
          <w:lang w:val="zh-CN" w:eastAsia="zh-CN"/>
        </w:rPr>
        <w:t>》</w:t>
      </w:r>
      <w:r w:rsidRPr="003C5180">
        <w:rPr>
          <w:rFonts w:eastAsia="SimSun"/>
          <w:bCs/>
          <w:szCs w:val="24"/>
          <w:lang w:val="zh-CN" w:eastAsia="zh-CN"/>
        </w:rPr>
        <w:t>的行政管理和信托基金的预算</w:t>
      </w:r>
    </w:p>
    <w:p w14:paraId="51161E8F" w14:textId="5C5D39F7" w:rsidR="0044408B" w:rsidRPr="003C5180" w:rsidRDefault="000A73F3" w:rsidP="00732027">
      <w:pPr>
        <w:pStyle w:val="Para1"/>
        <w:numPr>
          <w:ilvl w:val="0"/>
          <w:numId w:val="7"/>
        </w:numPr>
        <w:tabs>
          <w:tab w:val="clear" w:pos="1134"/>
        </w:tabs>
        <w:overflowPunct w:val="0"/>
        <w:ind w:left="490" w:firstLine="0"/>
        <w:rPr>
          <w:rFonts w:eastAsia="SimSun"/>
          <w:color w:val="000000"/>
          <w:kern w:val="22"/>
          <w:sz w:val="24"/>
          <w:lang w:eastAsia="zh-CN"/>
        </w:rPr>
      </w:pPr>
      <w:r>
        <w:rPr>
          <w:rFonts w:eastAsia="SimSun"/>
          <w:sz w:val="24"/>
          <w:lang w:val="zh-CN" w:eastAsia="zh-CN"/>
        </w:rPr>
        <w:t>公约缔约方大会第十五届会议</w:t>
      </w:r>
      <w:r w:rsidR="0044408B" w:rsidRPr="003C5180">
        <w:rPr>
          <w:rFonts w:eastAsia="SimSun"/>
          <w:sz w:val="24"/>
          <w:lang w:val="zh-CN" w:eastAsia="zh-CN"/>
        </w:rPr>
        <w:t>、作为卡塔赫纳议定书缔约方会议的缔约方大会第十次</w:t>
      </w:r>
      <w:r w:rsidR="0044408B" w:rsidRPr="003C5180">
        <w:rPr>
          <w:rFonts w:eastAsia="SimSun" w:hint="eastAsia"/>
          <w:sz w:val="24"/>
          <w:lang w:val="zh-CN" w:eastAsia="zh-CN"/>
        </w:rPr>
        <w:t>会议</w:t>
      </w:r>
      <w:r w:rsidR="0044408B" w:rsidRPr="003C5180">
        <w:rPr>
          <w:rFonts w:eastAsia="SimSun"/>
          <w:sz w:val="24"/>
          <w:lang w:val="zh-CN" w:eastAsia="zh-CN"/>
        </w:rPr>
        <w:t>和作为名古屋议定书缔约方会议的缔约方大会第四次会议</w:t>
      </w:r>
      <w:r w:rsidR="00982188">
        <w:rPr>
          <w:rFonts w:eastAsia="SimSun" w:hint="eastAsia"/>
          <w:sz w:val="24"/>
          <w:lang w:val="zh-CN" w:eastAsia="zh-CN"/>
        </w:rPr>
        <w:t>分别</w:t>
      </w:r>
      <w:r w:rsidR="0044408B" w:rsidRPr="003C5180">
        <w:rPr>
          <w:rFonts w:eastAsia="SimSun"/>
          <w:sz w:val="24"/>
          <w:lang w:val="zh-CN" w:eastAsia="zh-CN"/>
        </w:rPr>
        <w:t>通过了</w:t>
      </w:r>
      <w:r w:rsidR="00417373">
        <w:rPr>
          <w:rFonts w:eastAsia="SimSun" w:hint="eastAsia"/>
          <w:sz w:val="24"/>
          <w:lang w:val="zh-CN" w:eastAsia="zh-CN"/>
        </w:rPr>
        <w:t>《</w:t>
      </w:r>
      <w:r w:rsidR="0044408B" w:rsidRPr="003C5180">
        <w:rPr>
          <w:rFonts w:eastAsia="SimSun"/>
          <w:sz w:val="24"/>
          <w:lang w:val="zh-CN" w:eastAsia="zh-CN"/>
        </w:rPr>
        <w:t>2023-2024</w:t>
      </w:r>
      <w:r w:rsidR="0044408B" w:rsidRPr="003C5180">
        <w:rPr>
          <w:rFonts w:eastAsia="SimSun"/>
          <w:sz w:val="24"/>
          <w:lang w:val="zh-CN" w:eastAsia="zh-CN"/>
        </w:rPr>
        <w:t>两年期综合预算</w:t>
      </w:r>
      <w:r w:rsidR="00417373">
        <w:rPr>
          <w:rFonts w:eastAsia="SimSun" w:hint="eastAsia"/>
          <w:sz w:val="24"/>
          <w:lang w:val="zh-CN" w:eastAsia="zh-CN"/>
        </w:rPr>
        <w:t>》</w:t>
      </w:r>
      <w:r w:rsidR="0044408B" w:rsidRPr="003C5180">
        <w:rPr>
          <w:rFonts w:eastAsia="SimSun"/>
          <w:sz w:val="24"/>
          <w:lang w:val="zh-CN" w:eastAsia="zh-CN"/>
        </w:rPr>
        <w:t>，并请执行秘书编制</w:t>
      </w:r>
      <w:r w:rsidR="0044408B" w:rsidRPr="003C5180">
        <w:rPr>
          <w:rFonts w:eastAsia="SimSun"/>
          <w:sz w:val="24"/>
          <w:lang w:val="zh-CN" w:eastAsia="zh-CN"/>
        </w:rPr>
        <w:t>2025-2026</w:t>
      </w:r>
      <w:r w:rsidR="0044408B" w:rsidRPr="003C5180">
        <w:rPr>
          <w:rFonts w:eastAsia="SimSun"/>
          <w:sz w:val="24"/>
          <w:lang w:val="zh-CN" w:eastAsia="zh-CN"/>
        </w:rPr>
        <w:t>两年期</w:t>
      </w:r>
      <w:r w:rsidR="00982188">
        <w:rPr>
          <w:rFonts w:eastAsia="SimSun" w:hint="eastAsia"/>
          <w:sz w:val="24"/>
          <w:lang w:val="zh-CN" w:eastAsia="zh-CN"/>
        </w:rPr>
        <w:t>的</w:t>
      </w:r>
      <w:r w:rsidR="0044408B" w:rsidRPr="003C5180">
        <w:rPr>
          <w:rFonts w:eastAsia="SimSun"/>
          <w:sz w:val="24"/>
          <w:lang w:val="zh-CN" w:eastAsia="zh-CN"/>
        </w:rPr>
        <w:t>综合预算提案。</w:t>
      </w:r>
    </w:p>
    <w:p w14:paraId="589F453D" w14:textId="652A9A9E" w:rsidR="0044408B" w:rsidRPr="003C5180" w:rsidRDefault="0044408B" w:rsidP="00732027">
      <w:pPr>
        <w:pStyle w:val="Para1"/>
        <w:numPr>
          <w:ilvl w:val="0"/>
          <w:numId w:val="7"/>
        </w:numPr>
        <w:tabs>
          <w:tab w:val="clear" w:pos="1134"/>
        </w:tabs>
        <w:overflowPunct w:val="0"/>
        <w:ind w:left="490" w:firstLine="0"/>
        <w:rPr>
          <w:rFonts w:eastAsia="SimSun"/>
          <w:color w:val="000000"/>
          <w:kern w:val="22"/>
          <w:sz w:val="24"/>
          <w:lang w:eastAsia="zh-CN"/>
        </w:rPr>
      </w:pPr>
      <w:r w:rsidRPr="003C5180">
        <w:rPr>
          <w:rFonts w:eastAsia="SimSun"/>
          <w:sz w:val="24"/>
          <w:lang w:val="zh-CN" w:eastAsia="zh-CN"/>
        </w:rPr>
        <w:t>因此，根据第</w:t>
      </w:r>
      <w:r w:rsidRPr="003C5180">
        <w:rPr>
          <w:rFonts w:eastAsia="SimSun"/>
          <w:sz w:val="24"/>
          <w:lang w:val="zh-CN" w:eastAsia="zh-CN"/>
        </w:rPr>
        <w:t>15/34</w:t>
      </w:r>
      <w:r w:rsidRPr="003C5180">
        <w:rPr>
          <w:rFonts w:eastAsia="SimSun"/>
          <w:sz w:val="24"/>
          <w:lang w:val="zh-CN" w:eastAsia="zh-CN"/>
        </w:rPr>
        <w:t>号决定和第</w:t>
      </w:r>
      <w:r w:rsidRPr="003C5180">
        <w:rPr>
          <w:rFonts w:eastAsia="SimSun"/>
          <w:sz w:val="24"/>
          <w:lang w:val="zh-CN" w:eastAsia="zh-CN"/>
        </w:rPr>
        <w:t>CP-10/14</w:t>
      </w:r>
      <w:r w:rsidRPr="003C5180">
        <w:rPr>
          <w:rFonts w:eastAsia="SimSun"/>
          <w:sz w:val="24"/>
          <w:lang w:val="zh-CN" w:eastAsia="zh-CN"/>
        </w:rPr>
        <w:t>号决定，作为卡塔赫纳议定书缔约方会议的缔约方大会将收到秘书处就以下事项编写的说明：</w:t>
      </w:r>
      <w:r w:rsidRPr="003C5180">
        <w:rPr>
          <w:snapToGrid w:val="0"/>
          <w:sz w:val="24"/>
          <w:lang w:eastAsia="zh-CN"/>
        </w:rPr>
        <w:t>(a)</w:t>
      </w:r>
      <w:r w:rsidRPr="003C5180">
        <w:rPr>
          <w:rFonts w:eastAsia="SimSun"/>
          <w:sz w:val="24"/>
          <w:lang w:val="zh-CN" w:eastAsia="zh-CN"/>
        </w:rPr>
        <w:t>《公约》及其各项议定书的</w:t>
      </w:r>
      <w:r w:rsidRPr="003C5180">
        <w:rPr>
          <w:rFonts w:eastAsia="SimSun" w:hint="eastAsia"/>
          <w:sz w:val="24"/>
          <w:lang w:val="zh-CN" w:eastAsia="zh-CN"/>
        </w:rPr>
        <w:t>行政</w:t>
      </w:r>
      <w:r w:rsidRPr="003C5180">
        <w:rPr>
          <w:rFonts w:eastAsia="SimSun"/>
          <w:sz w:val="24"/>
          <w:lang w:val="zh-CN" w:eastAsia="zh-CN"/>
        </w:rPr>
        <w:t>管理，包括各信托基金的</w:t>
      </w:r>
      <w:r w:rsidRPr="003C5180">
        <w:rPr>
          <w:rFonts w:eastAsia="SimSun" w:hint="eastAsia"/>
          <w:sz w:val="24"/>
          <w:lang w:val="zh-CN" w:eastAsia="zh-CN"/>
        </w:rPr>
        <w:t>行政</w:t>
      </w:r>
      <w:r w:rsidRPr="003C5180">
        <w:rPr>
          <w:rFonts w:eastAsia="SimSun"/>
          <w:sz w:val="24"/>
          <w:lang w:val="zh-CN" w:eastAsia="zh-CN"/>
        </w:rPr>
        <w:t>管理；</w:t>
      </w:r>
      <w:r w:rsidRPr="003C5180">
        <w:rPr>
          <w:rStyle w:val="FootnoteReference"/>
          <w:snapToGrid w:val="0"/>
          <w:sz w:val="24"/>
          <w:lang w:val="zh-CN"/>
        </w:rPr>
        <w:footnoteReference w:id="11"/>
      </w:r>
      <w:r w:rsidR="00982188">
        <w:rPr>
          <w:rFonts w:eastAsia="SimSun" w:hint="eastAsia"/>
          <w:sz w:val="24"/>
          <w:lang w:val="zh-CN" w:eastAsia="zh-CN"/>
        </w:rPr>
        <w:t xml:space="preserve"> </w:t>
      </w:r>
      <w:r w:rsidRPr="003C5180">
        <w:rPr>
          <w:rFonts w:eastAsia="SimSun"/>
          <w:sz w:val="24"/>
          <w:lang w:val="zh-CN" w:eastAsia="zh-CN"/>
        </w:rPr>
        <w:t>以及</w:t>
      </w:r>
      <w:r w:rsidRPr="003C5180">
        <w:rPr>
          <w:snapToGrid w:val="0"/>
          <w:sz w:val="24"/>
          <w:lang w:eastAsia="zh-CN"/>
        </w:rPr>
        <w:t>(b)</w:t>
      </w:r>
      <w:r w:rsidRPr="003C5180">
        <w:rPr>
          <w:rFonts w:eastAsia="SimSun"/>
          <w:sz w:val="24"/>
          <w:lang w:val="zh-CN" w:eastAsia="zh-CN"/>
        </w:rPr>
        <w:t>《公约》及其各项议定书</w:t>
      </w:r>
      <w:r w:rsidRPr="003C5180">
        <w:rPr>
          <w:rFonts w:eastAsia="SimSun"/>
          <w:sz w:val="24"/>
          <w:lang w:val="zh-CN" w:eastAsia="zh-CN"/>
        </w:rPr>
        <w:t>2025-2026</w:t>
      </w:r>
      <w:r w:rsidRPr="003C5180">
        <w:rPr>
          <w:rFonts w:eastAsia="SimSun"/>
          <w:sz w:val="24"/>
          <w:lang w:val="zh-CN" w:eastAsia="zh-CN"/>
        </w:rPr>
        <w:t>两年期工作方案的拟议预算，</w:t>
      </w:r>
      <w:r w:rsidRPr="003C5180">
        <w:rPr>
          <w:rStyle w:val="FootnoteReference"/>
          <w:snapToGrid w:val="0"/>
          <w:sz w:val="24"/>
          <w:lang w:val="zh-CN"/>
        </w:rPr>
        <w:footnoteReference w:id="12"/>
      </w:r>
      <w:r w:rsidR="00982188">
        <w:rPr>
          <w:rFonts w:eastAsia="SimSun" w:hint="eastAsia"/>
          <w:sz w:val="24"/>
          <w:lang w:val="zh-CN" w:eastAsia="zh-CN"/>
        </w:rPr>
        <w:t xml:space="preserve"> </w:t>
      </w:r>
      <w:r w:rsidRPr="003C5180">
        <w:rPr>
          <w:rFonts w:eastAsia="SimSun"/>
          <w:sz w:val="24"/>
          <w:lang w:val="zh-CN" w:eastAsia="zh-CN"/>
        </w:rPr>
        <w:t>包括各信托基金</w:t>
      </w:r>
      <w:r w:rsidRPr="003C5180">
        <w:rPr>
          <w:rFonts w:eastAsia="SimSun" w:hint="eastAsia"/>
          <w:sz w:val="24"/>
          <w:lang w:val="zh-CN" w:eastAsia="zh-CN"/>
        </w:rPr>
        <w:t>的拟</w:t>
      </w:r>
      <w:r w:rsidR="004D55E1">
        <w:rPr>
          <w:rFonts w:eastAsia="SimSun" w:hint="eastAsia"/>
          <w:sz w:val="24"/>
          <w:lang w:val="zh-CN" w:eastAsia="zh-CN"/>
        </w:rPr>
        <w:t>议</w:t>
      </w:r>
      <w:r w:rsidRPr="003C5180">
        <w:rPr>
          <w:rFonts w:eastAsia="SimSun" w:hint="eastAsia"/>
          <w:sz w:val="24"/>
          <w:lang w:val="zh-CN" w:eastAsia="zh-CN"/>
        </w:rPr>
        <w:t>预算</w:t>
      </w:r>
      <w:r w:rsidRPr="003C5180">
        <w:rPr>
          <w:rFonts w:eastAsia="SimSun"/>
          <w:sz w:val="24"/>
          <w:lang w:val="zh-CN" w:eastAsia="zh-CN"/>
        </w:rPr>
        <w:t>。此外，还将提供关于支持核定活动的额外自愿捐款信托基金所需资源的</w:t>
      </w:r>
      <w:r w:rsidRPr="003C5180">
        <w:rPr>
          <w:rFonts w:eastAsia="SimSun" w:hint="eastAsia"/>
          <w:sz w:val="24"/>
          <w:lang w:val="zh-CN" w:eastAsia="zh-CN"/>
        </w:rPr>
        <w:t>更多信息</w:t>
      </w:r>
      <w:r w:rsidRPr="003C5180">
        <w:rPr>
          <w:rFonts w:eastAsia="SimSun"/>
          <w:sz w:val="24"/>
          <w:lang w:val="zh-CN" w:eastAsia="zh-CN"/>
        </w:rPr>
        <w:t>，包括决定草案所涉财务问题的摘要，以及关于秘书处职能审查的报告。</w:t>
      </w:r>
      <w:r w:rsidRPr="003C5180">
        <w:rPr>
          <w:rStyle w:val="FootnoteReference"/>
          <w:kern w:val="22"/>
          <w:sz w:val="24"/>
          <w:lang w:val="zh-CN"/>
        </w:rPr>
        <w:footnoteReference w:id="13"/>
      </w:r>
    </w:p>
    <w:p w14:paraId="71302793" w14:textId="77777777" w:rsidR="0044408B" w:rsidRPr="003C5180" w:rsidRDefault="0044408B" w:rsidP="00732027">
      <w:pPr>
        <w:pStyle w:val="Para1"/>
        <w:numPr>
          <w:ilvl w:val="0"/>
          <w:numId w:val="7"/>
        </w:numPr>
        <w:tabs>
          <w:tab w:val="clear" w:pos="1134"/>
        </w:tabs>
        <w:overflowPunct w:val="0"/>
        <w:ind w:left="490" w:firstLine="0"/>
        <w:rPr>
          <w:rFonts w:eastAsia="SimSun"/>
          <w:color w:val="000000"/>
          <w:kern w:val="22"/>
          <w:sz w:val="24"/>
          <w:lang w:eastAsia="zh-CN"/>
        </w:rPr>
      </w:pPr>
      <w:r w:rsidRPr="003C5180">
        <w:rPr>
          <w:rFonts w:eastAsia="SimSun"/>
          <w:sz w:val="24"/>
          <w:lang w:val="zh-CN" w:eastAsia="zh-CN"/>
        </w:rPr>
        <w:lastRenderedPageBreak/>
        <w:t>将邀请作为卡塔赫纳议定书缔约方会议的缔约方大会根据秘书处的提案通过一项综合预算，包括议定书信托基金的预算。决定草案的要点载于决定草案汇编。</w:t>
      </w:r>
    </w:p>
    <w:p w14:paraId="5F6B1A40" w14:textId="77777777" w:rsidR="0044408B" w:rsidRPr="003C5180" w:rsidRDefault="0044408B" w:rsidP="00732027">
      <w:pPr>
        <w:pStyle w:val="Item"/>
        <w:keepNext/>
        <w:overflowPunct w:val="0"/>
        <w:rPr>
          <w:rFonts w:eastAsia="SimSun"/>
          <w:szCs w:val="24"/>
          <w:lang w:eastAsia="zh-CN"/>
        </w:rPr>
      </w:pPr>
      <w:r w:rsidRPr="003C5180">
        <w:rPr>
          <w:rFonts w:eastAsia="SimSun"/>
          <w:bCs/>
          <w:szCs w:val="24"/>
          <w:lang w:val="zh-CN" w:eastAsia="zh-CN"/>
        </w:rPr>
        <w:t>项目</w:t>
      </w:r>
      <w:r w:rsidRPr="003C5180">
        <w:rPr>
          <w:rFonts w:eastAsia="SimSun"/>
          <w:bCs/>
          <w:szCs w:val="24"/>
          <w:lang w:val="zh-CN" w:eastAsia="zh-CN"/>
        </w:rPr>
        <w:t>7</w:t>
      </w:r>
    </w:p>
    <w:p w14:paraId="2ADB002A" w14:textId="77777777" w:rsidR="0044408B" w:rsidRPr="003C5180" w:rsidRDefault="0044408B" w:rsidP="00732027">
      <w:pPr>
        <w:pStyle w:val="Item"/>
        <w:overflowPunct w:val="0"/>
        <w:rPr>
          <w:rFonts w:eastAsia="SimSun"/>
          <w:szCs w:val="24"/>
          <w:lang w:eastAsia="zh-CN"/>
        </w:rPr>
      </w:pPr>
      <w:r w:rsidRPr="003C5180">
        <w:rPr>
          <w:rFonts w:eastAsia="SimSun"/>
          <w:bCs/>
          <w:szCs w:val="24"/>
          <w:lang w:val="zh-CN" w:eastAsia="zh-CN"/>
        </w:rPr>
        <w:t>与财务机制和资源有关的事项</w:t>
      </w:r>
    </w:p>
    <w:p w14:paraId="2EA208DA" w14:textId="77777777"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在其第</w:t>
      </w:r>
      <w:r>
        <w:fldChar w:fldCharType="begin"/>
      </w:r>
      <w:r>
        <w:rPr>
          <w:lang w:eastAsia="zh-CN"/>
        </w:rPr>
        <w:instrText>HYPERLINK "https://www.cbd.int/doc/decisions/cp-mop-10/cp-mop-10-dec-06-zh.pdf"</w:instrText>
      </w:r>
      <w:r>
        <w:fldChar w:fldCharType="separate"/>
      </w:r>
      <w:r w:rsidRPr="003C5180">
        <w:rPr>
          <w:rStyle w:val="Hyperlink"/>
          <w:rFonts w:eastAsia="SimSun"/>
          <w:sz w:val="24"/>
          <w:lang w:val="zh-CN" w:eastAsia="zh-CN"/>
        </w:rPr>
        <w:t>CP-10/6</w:t>
      </w:r>
      <w:r>
        <w:rPr>
          <w:rStyle w:val="Hyperlink"/>
          <w:rFonts w:eastAsia="SimSun"/>
          <w:sz w:val="24"/>
          <w:lang w:val="zh-CN" w:eastAsia="zh-CN"/>
        </w:rPr>
        <w:fldChar w:fldCharType="end"/>
      </w:r>
      <w:proofErr w:type="gramStart"/>
      <w:r w:rsidRPr="003C5180">
        <w:rPr>
          <w:rFonts w:eastAsia="SimSun"/>
          <w:sz w:val="24"/>
          <w:lang w:val="zh-CN" w:eastAsia="zh-CN"/>
        </w:rPr>
        <w:t>号决定</w:t>
      </w:r>
      <w:proofErr w:type="gramEnd"/>
      <w:r w:rsidRPr="003C5180">
        <w:rPr>
          <w:rFonts w:eastAsia="SimSun"/>
          <w:sz w:val="24"/>
          <w:lang w:val="zh-CN" w:eastAsia="zh-CN"/>
        </w:rPr>
        <w:t>中，作为卡塔赫纳议定书缔约方会议的缔约方大会请执行秘书在</w:t>
      </w:r>
      <w:r w:rsidRPr="003C5180">
        <w:rPr>
          <w:rFonts w:eastAsia="SimSun" w:hint="eastAsia"/>
          <w:sz w:val="24"/>
          <w:lang w:val="zh-CN" w:eastAsia="zh-CN"/>
        </w:rPr>
        <w:t>对</w:t>
      </w:r>
      <w:r w:rsidRPr="003C5180">
        <w:rPr>
          <w:rFonts w:eastAsia="SimSun"/>
          <w:sz w:val="24"/>
          <w:lang w:val="zh-CN" w:eastAsia="zh-CN"/>
        </w:rPr>
        <w:t>财务机制</w:t>
      </w:r>
      <w:r w:rsidRPr="003C5180">
        <w:rPr>
          <w:rFonts w:eastAsia="SimSun" w:hint="eastAsia"/>
          <w:sz w:val="24"/>
          <w:lang w:val="zh-CN" w:eastAsia="zh-CN"/>
        </w:rPr>
        <w:t>的成效进行</w:t>
      </w:r>
      <w:r w:rsidRPr="003C5180">
        <w:rPr>
          <w:rFonts w:eastAsia="SimSun"/>
          <w:sz w:val="24"/>
          <w:lang w:val="zh-CN" w:eastAsia="zh-CN"/>
        </w:rPr>
        <w:t>第六次审查</w:t>
      </w:r>
      <w:r w:rsidRPr="003C5180">
        <w:rPr>
          <w:rFonts w:eastAsia="SimSun" w:hint="eastAsia"/>
          <w:sz w:val="24"/>
          <w:lang w:val="zh-CN" w:eastAsia="zh-CN"/>
        </w:rPr>
        <w:t>时</w:t>
      </w:r>
      <w:r w:rsidRPr="003C5180">
        <w:rPr>
          <w:rFonts w:eastAsia="SimSun"/>
          <w:sz w:val="24"/>
          <w:lang w:val="zh-CN" w:eastAsia="zh-CN"/>
        </w:rPr>
        <w:t>分析财务机制</w:t>
      </w:r>
      <w:r w:rsidRPr="003C5180">
        <w:rPr>
          <w:rFonts w:eastAsia="SimSun" w:hint="eastAsia"/>
          <w:sz w:val="24"/>
          <w:lang w:val="zh-CN" w:eastAsia="zh-CN"/>
        </w:rPr>
        <w:t>在实施</w:t>
      </w:r>
      <w:r w:rsidRPr="003C5180">
        <w:rPr>
          <w:rFonts w:eastAsia="SimSun"/>
          <w:sz w:val="24"/>
          <w:lang w:val="zh-CN" w:eastAsia="zh-CN"/>
        </w:rPr>
        <w:t>《议定书》</w:t>
      </w:r>
      <w:r w:rsidRPr="003C5180">
        <w:rPr>
          <w:rFonts w:eastAsia="SimSun" w:hint="eastAsia"/>
          <w:sz w:val="24"/>
          <w:lang w:val="zh-CN" w:eastAsia="zh-CN"/>
        </w:rPr>
        <w:t>方面</w:t>
      </w:r>
      <w:r w:rsidRPr="003C5180">
        <w:rPr>
          <w:rFonts w:eastAsia="SimSun"/>
          <w:sz w:val="24"/>
          <w:lang w:val="zh-CN" w:eastAsia="zh-CN"/>
        </w:rPr>
        <w:t>的成效，同时考虑</w:t>
      </w:r>
      <w:r w:rsidRPr="003C5180">
        <w:rPr>
          <w:rFonts w:eastAsia="SimSun" w:hint="eastAsia"/>
          <w:sz w:val="24"/>
          <w:lang w:val="zh-CN" w:eastAsia="zh-CN"/>
        </w:rPr>
        <w:t>建立</w:t>
      </w:r>
      <w:r w:rsidRPr="003C5180">
        <w:rPr>
          <w:rFonts w:eastAsia="SimSun"/>
          <w:sz w:val="24"/>
          <w:lang w:val="zh-CN" w:eastAsia="zh-CN"/>
        </w:rPr>
        <w:t>一</w:t>
      </w:r>
      <w:r w:rsidRPr="003C5180">
        <w:rPr>
          <w:rFonts w:eastAsia="SimSun" w:hint="eastAsia"/>
          <w:sz w:val="24"/>
          <w:lang w:val="zh-CN" w:eastAsia="zh-CN"/>
        </w:rPr>
        <w:t>项生物多样性专用资金</w:t>
      </w:r>
      <w:r w:rsidRPr="003C5180">
        <w:rPr>
          <w:rFonts w:eastAsia="SimSun"/>
          <w:sz w:val="24"/>
          <w:lang w:val="zh-CN" w:eastAsia="zh-CN"/>
        </w:rPr>
        <w:t>的</w:t>
      </w:r>
      <w:r w:rsidRPr="003C5180">
        <w:rPr>
          <w:rFonts w:eastAsia="SimSun" w:hint="eastAsia"/>
          <w:sz w:val="24"/>
          <w:lang w:val="zh-CN" w:eastAsia="zh-CN"/>
        </w:rPr>
        <w:t>意义和流程</w:t>
      </w:r>
      <w:r w:rsidRPr="003C5180">
        <w:rPr>
          <w:rFonts w:eastAsia="SimSun"/>
          <w:sz w:val="24"/>
          <w:lang w:val="zh-CN" w:eastAsia="zh-CN"/>
        </w:rPr>
        <w:t>，</w:t>
      </w:r>
      <w:proofErr w:type="gramStart"/>
      <w:r w:rsidRPr="003C5180">
        <w:rPr>
          <w:rFonts w:eastAsia="SimSun"/>
          <w:sz w:val="24"/>
          <w:lang w:val="zh-CN" w:eastAsia="zh-CN"/>
        </w:rPr>
        <w:t>供作为</w:t>
      </w:r>
      <w:proofErr w:type="gramEnd"/>
      <w:r w:rsidRPr="003C5180">
        <w:rPr>
          <w:rFonts w:eastAsia="SimSun"/>
          <w:sz w:val="24"/>
          <w:lang w:val="zh-CN" w:eastAsia="zh-CN"/>
        </w:rPr>
        <w:t>议定书缔约方会议的缔约方大会第十一次会议审议。</w:t>
      </w:r>
    </w:p>
    <w:p w14:paraId="193A5283" w14:textId="25CAB897"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作为卡塔赫纳议定书缔约方会议的缔约方大会将收到秘书处</w:t>
      </w:r>
      <w:r w:rsidRPr="003C5180">
        <w:rPr>
          <w:rFonts w:eastAsia="SimSun" w:hint="eastAsia"/>
          <w:sz w:val="24"/>
          <w:lang w:val="zh-CN" w:eastAsia="zh-CN"/>
        </w:rPr>
        <w:t>编写</w:t>
      </w:r>
      <w:r w:rsidRPr="003C5180">
        <w:rPr>
          <w:rFonts w:eastAsia="SimSun"/>
          <w:sz w:val="24"/>
          <w:lang w:val="zh-CN" w:eastAsia="zh-CN"/>
        </w:rPr>
        <w:t>的说明，</w:t>
      </w:r>
      <w:r w:rsidRPr="003C5180">
        <w:rPr>
          <w:rStyle w:val="FootnoteReference"/>
          <w:sz w:val="24"/>
          <w:lang w:val="zh-CN"/>
        </w:rPr>
        <w:footnoteReference w:id="14"/>
      </w:r>
      <w:r w:rsidR="00982188">
        <w:rPr>
          <w:rFonts w:eastAsia="SimSun" w:hint="eastAsia"/>
          <w:sz w:val="24"/>
          <w:lang w:val="zh-CN" w:eastAsia="zh-CN"/>
        </w:rPr>
        <w:t xml:space="preserve"> </w:t>
      </w:r>
      <w:r w:rsidRPr="003C5180">
        <w:rPr>
          <w:rFonts w:eastAsia="SimSun"/>
          <w:sz w:val="24"/>
          <w:lang w:val="zh-CN" w:eastAsia="zh-CN"/>
        </w:rPr>
        <w:t>其中将包括一项决定草案的</w:t>
      </w:r>
      <w:r w:rsidRPr="003C5180">
        <w:rPr>
          <w:rFonts w:eastAsia="SimSun" w:hint="eastAsia"/>
          <w:sz w:val="24"/>
          <w:lang w:val="zh-CN" w:eastAsia="zh-CN"/>
        </w:rPr>
        <w:t>要点</w:t>
      </w:r>
      <w:r w:rsidRPr="003C5180">
        <w:rPr>
          <w:rFonts w:eastAsia="SimSun"/>
          <w:sz w:val="24"/>
          <w:lang w:val="zh-CN" w:eastAsia="zh-CN"/>
        </w:rPr>
        <w:t>。此外，秘书处关于财务机制和向全环基金</w:t>
      </w:r>
      <w:r w:rsidRPr="003C5180">
        <w:rPr>
          <w:rStyle w:val="FootnoteReference"/>
          <w:sz w:val="24"/>
          <w:lang w:val="zh-CN"/>
        </w:rPr>
        <w:footnoteReference w:id="15"/>
      </w:r>
      <w:r w:rsidR="00982188">
        <w:rPr>
          <w:rFonts w:eastAsia="SimSun" w:hint="eastAsia"/>
          <w:sz w:val="24"/>
          <w:lang w:val="zh-CN" w:eastAsia="zh-CN"/>
        </w:rPr>
        <w:t xml:space="preserve"> </w:t>
      </w:r>
      <w:r w:rsidRPr="003C5180">
        <w:rPr>
          <w:rFonts w:eastAsia="SimSun"/>
          <w:sz w:val="24"/>
          <w:lang w:val="zh-CN" w:eastAsia="zh-CN"/>
        </w:rPr>
        <w:t>提供指导的说明、全环基金理事会提交缔约方大会第十六</w:t>
      </w:r>
      <w:r w:rsidR="00B6684F">
        <w:rPr>
          <w:rFonts w:eastAsia="SimSun" w:hint="eastAsia"/>
          <w:sz w:val="24"/>
          <w:lang w:val="zh-CN" w:eastAsia="zh-CN"/>
        </w:rPr>
        <w:t>届</w:t>
      </w:r>
      <w:r w:rsidRPr="003C5180">
        <w:rPr>
          <w:rFonts w:eastAsia="SimSun"/>
          <w:sz w:val="24"/>
          <w:lang w:val="zh-CN" w:eastAsia="zh-CN"/>
        </w:rPr>
        <w:t>会议的报告</w:t>
      </w:r>
      <w:r w:rsidR="000E375D">
        <w:rPr>
          <w:rFonts w:eastAsia="SimSun" w:hint="eastAsia"/>
          <w:sz w:val="24"/>
          <w:lang w:val="zh-CN" w:eastAsia="zh-CN"/>
        </w:rPr>
        <w:t>、</w:t>
      </w:r>
      <w:r w:rsidRPr="003C5180">
        <w:rPr>
          <w:rStyle w:val="FootnoteReference"/>
          <w:sz w:val="24"/>
          <w:lang w:val="zh-CN"/>
        </w:rPr>
        <w:footnoteReference w:id="16"/>
      </w:r>
      <w:r w:rsidR="00982188">
        <w:rPr>
          <w:rFonts w:eastAsia="SimSun" w:hint="eastAsia"/>
          <w:sz w:val="24"/>
          <w:lang w:val="zh-CN" w:eastAsia="zh-CN"/>
        </w:rPr>
        <w:t xml:space="preserve"> </w:t>
      </w:r>
      <w:r w:rsidR="00AB252F" w:rsidRPr="00AB252F">
        <w:rPr>
          <w:rFonts w:eastAsia="SimSun"/>
          <w:sz w:val="24"/>
          <w:lang w:val="en-GB" w:eastAsia="zh-CN"/>
        </w:rPr>
        <w:t>​</w:t>
      </w:r>
      <w:r w:rsidR="00732027">
        <w:rPr>
          <w:rFonts w:eastAsia="SimSun" w:hint="eastAsia"/>
          <w:sz w:val="24"/>
          <w:lang w:val="en-GB" w:eastAsia="zh-CN"/>
        </w:rPr>
        <w:t>关于</w:t>
      </w:r>
      <w:r w:rsidR="00AB252F" w:rsidRPr="00AB252F">
        <w:rPr>
          <w:rFonts w:eastAsia="SimSun"/>
          <w:sz w:val="24"/>
          <w:lang w:val="en-GB" w:eastAsia="zh-CN"/>
        </w:rPr>
        <w:t>财</w:t>
      </w:r>
      <w:r w:rsidR="00AB252F" w:rsidRPr="00AB252F">
        <w:rPr>
          <w:rFonts w:eastAsia="SimSun"/>
          <w:sz w:val="24"/>
          <w:lang w:val="en-GB" w:eastAsia="zh-CN"/>
        </w:rPr>
        <w:t>​</w:t>
      </w:r>
      <w:r w:rsidR="00AB252F" w:rsidRPr="00AB252F">
        <w:rPr>
          <w:rFonts w:eastAsia="SimSun"/>
          <w:sz w:val="24"/>
          <w:lang w:val="en-GB" w:eastAsia="zh-CN"/>
        </w:rPr>
        <w:t>务</w:t>
      </w:r>
      <w:r w:rsidR="00AB252F" w:rsidRPr="00AB252F">
        <w:rPr>
          <w:rFonts w:eastAsia="SimSun"/>
          <w:sz w:val="24"/>
          <w:lang w:val="en-GB" w:eastAsia="zh-CN"/>
        </w:rPr>
        <w:t>​</w:t>
      </w:r>
      <w:r w:rsidR="00AB252F" w:rsidRPr="00AB252F">
        <w:rPr>
          <w:rFonts w:eastAsia="SimSun"/>
          <w:sz w:val="24"/>
          <w:lang w:val="en-GB" w:eastAsia="zh-CN"/>
        </w:rPr>
        <w:t>机</w:t>
      </w:r>
      <w:r w:rsidR="00AB252F" w:rsidRPr="00AB252F">
        <w:rPr>
          <w:rFonts w:eastAsia="SimSun"/>
          <w:sz w:val="24"/>
          <w:lang w:val="en-GB" w:eastAsia="zh-CN"/>
        </w:rPr>
        <w:t>​</w:t>
      </w:r>
      <w:r w:rsidR="00AB252F" w:rsidRPr="00AB252F">
        <w:rPr>
          <w:rFonts w:eastAsia="SimSun"/>
          <w:sz w:val="24"/>
          <w:lang w:val="en-GB" w:eastAsia="zh-CN"/>
        </w:rPr>
        <w:t>制</w:t>
      </w:r>
      <w:r w:rsidR="00AB252F" w:rsidRPr="00AB252F">
        <w:rPr>
          <w:rFonts w:eastAsia="SimSun"/>
          <w:sz w:val="24"/>
          <w:lang w:val="en-GB" w:eastAsia="zh-CN"/>
        </w:rPr>
        <w:t>​</w:t>
      </w:r>
      <w:r w:rsidR="00AB252F" w:rsidRPr="00AB252F">
        <w:rPr>
          <w:rFonts w:eastAsia="SimSun"/>
          <w:sz w:val="24"/>
          <w:lang w:val="en-GB" w:eastAsia="zh-CN"/>
        </w:rPr>
        <w:t>成</w:t>
      </w:r>
      <w:r w:rsidR="00AB252F" w:rsidRPr="00AB252F">
        <w:rPr>
          <w:rFonts w:eastAsia="SimSun"/>
          <w:sz w:val="24"/>
          <w:lang w:val="en-GB" w:eastAsia="zh-CN"/>
        </w:rPr>
        <w:t>​</w:t>
      </w:r>
      <w:r w:rsidR="00AB252F" w:rsidRPr="00AB252F">
        <w:rPr>
          <w:rFonts w:eastAsia="SimSun"/>
          <w:sz w:val="24"/>
          <w:lang w:val="en-GB" w:eastAsia="zh-CN"/>
        </w:rPr>
        <w:t>效</w:t>
      </w:r>
      <w:r w:rsidR="00732027">
        <w:rPr>
          <w:rFonts w:eastAsia="SimSun" w:hint="eastAsia"/>
          <w:sz w:val="24"/>
          <w:lang w:val="en-GB" w:eastAsia="zh-CN"/>
        </w:rPr>
        <w:t>的</w:t>
      </w:r>
      <w:r w:rsidR="00AB252F" w:rsidRPr="00AB252F">
        <w:rPr>
          <w:rFonts w:eastAsia="SimSun"/>
          <w:sz w:val="24"/>
          <w:lang w:val="en-GB" w:eastAsia="zh-CN"/>
        </w:rPr>
        <w:t>​</w:t>
      </w:r>
      <w:r w:rsidR="00732027" w:rsidRPr="00AB252F">
        <w:rPr>
          <w:rFonts w:eastAsia="SimSun"/>
          <w:sz w:val="24"/>
          <w:lang w:val="en-GB" w:eastAsia="zh-CN"/>
        </w:rPr>
        <w:t>第</w:t>
      </w:r>
      <w:r w:rsidR="00732027" w:rsidRPr="00AB252F">
        <w:rPr>
          <w:rFonts w:eastAsia="SimSun"/>
          <w:sz w:val="24"/>
          <w:lang w:val="en-GB" w:eastAsia="zh-CN"/>
        </w:rPr>
        <w:t>​</w:t>
      </w:r>
      <w:r w:rsidR="00732027" w:rsidRPr="00AB252F">
        <w:rPr>
          <w:rFonts w:eastAsia="SimSun"/>
          <w:sz w:val="24"/>
          <w:lang w:val="en-GB" w:eastAsia="zh-CN"/>
        </w:rPr>
        <w:t>六</w:t>
      </w:r>
      <w:r w:rsidR="00732027" w:rsidRPr="00AB252F">
        <w:rPr>
          <w:rFonts w:eastAsia="SimSun"/>
          <w:sz w:val="24"/>
          <w:lang w:val="en-GB" w:eastAsia="zh-CN"/>
        </w:rPr>
        <w:t>​</w:t>
      </w:r>
      <w:r w:rsidR="00732027" w:rsidRPr="00AB252F">
        <w:rPr>
          <w:rFonts w:eastAsia="SimSun"/>
          <w:sz w:val="24"/>
          <w:lang w:val="en-GB" w:eastAsia="zh-CN"/>
        </w:rPr>
        <w:t>次</w:t>
      </w:r>
      <w:r w:rsidR="00AB252F" w:rsidRPr="00AB252F">
        <w:rPr>
          <w:rFonts w:eastAsia="SimSun"/>
          <w:sz w:val="24"/>
          <w:lang w:val="en-GB" w:eastAsia="zh-CN"/>
        </w:rPr>
        <w:t>审</w:t>
      </w:r>
      <w:r w:rsidR="00AB252F" w:rsidRPr="00AB252F">
        <w:rPr>
          <w:rFonts w:eastAsia="SimSun"/>
          <w:sz w:val="24"/>
          <w:lang w:val="en-GB" w:eastAsia="zh-CN"/>
        </w:rPr>
        <w:t>​</w:t>
      </w:r>
      <w:r w:rsidR="00AB252F" w:rsidRPr="00AB252F">
        <w:rPr>
          <w:rFonts w:eastAsia="SimSun"/>
          <w:sz w:val="24"/>
          <w:lang w:val="en-GB" w:eastAsia="zh-CN"/>
        </w:rPr>
        <w:t>查</w:t>
      </w:r>
      <w:r w:rsidR="00AB252F">
        <w:rPr>
          <w:rFonts w:eastAsia="SimSun" w:hint="eastAsia"/>
          <w:sz w:val="24"/>
          <w:lang w:val="en-GB" w:eastAsia="zh-CN"/>
        </w:rPr>
        <w:t>报告</w:t>
      </w:r>
      <w:r w:rsidR="000E375D" w:rsidRPr="000E375D">
        <w:rPr>
          <w:rStyle w:val="FootnoteReference"/>
          <w:sz w:val="24"/>
          <w:szCs w:val="28"/>
        </w:rPr>
        <w:footnoteReference w:id="17"/>
      </w:r>
      <w:r w:rsidR="000E375D" w:rsidRPr="000E375D">
        <w:rPr>
          <w:rFonts w:eastAsiaTheme="minorEastAsia" w:hint="eastAsia"/>
          <w:sz w:val="24"/>
          <w:szCs w:val="28"/>
          <w:lang w:eastAsia="zh-CN"/>
        </w:rPr>
        <w:t xml:space="preserve"> </w:t>
      </w:r>
      <w:r w:rsidRPr="003C5180">
        <w:rPr>
          <w:rFonts w:eastAsia="SimSun"/>
          <w:sz w:val="24"/>
          <w:lang w:val="zh-CN" w:eastAsia="zh-CN"/>
        </w:rPr>
        <w:t>以及执行问题附属机构第</w:t>
      </w:r>
      <w:r w:rsidRPr="003C5180">
        <w:rPr>
          <w:rFonts w:eastAsia="SimSun"/>
          <w:sz w:val="24"/>
          <w:lang w:val="zh-CN" w:eastAsia="zh-CN"/>
        </w:rPr>
        <w:t>4/4</w:t>
      </w:r>
      <w:r w:rsidRPr="003C5180">
        <w:rPr>
          <w:rFonts w:eastAsia="SimSun"/>
          <w:sz w:val="24"/>
          <w:lang w:val="zh-CN" w:eastAsia="zh-CN"/>
        </w:rPr>
        <w:t>号建议也将与审议工作有关。</w:t>
      </w:r>
    </w:p>
    <w:p w14:paraId="6D7C31B8" w14:textId="3B2289FA" w:rsidR="0044408B" w:rsidRPr="003C5180" w:rsidRDefault="0044408B" w:rsidP="00732027">
      <w:pPr>
        <w:pStyle w:val="Para1"/>
        <w:numPr>
          <w:ilvl w:val="0"/>
          <w:numId w:val="7"/>
        </w:numPr>
        <w:tabs>
          <w:tab w:val="clear" w:pos="1134"/>
        </w:tabs>
        <w:overflowPunct w:val="0"/>
        <w:ind w:left="490" w:firstLine="0"/>
        <w:rPr>
          <w:rFonts w:eastAsia="SimSun"/>
          <w:sz w:val="24"/>
          <w:lang w:eastAsia="zh-CN"/>
        </w:rPr>
      </w:pPr>
      <w:r w:rsidRPr="003C5180">
        <w:rPr>
          <w:rFonts w:eastAsia="SimSun"/>
          <w:sz w:val="24"/>
          <w:lang w:val="zh-CN" w:eastAsia="zh-CN"/>
        </w:rPr>
        <w:t>将邀请作为卡塔赫纳议定书缔约方会议的缔约方大会审议这些文件，并根据决定草案汇编中所载的一项决定草案的</w:t>
      </w:r>
      <w:r w:rsidRPr="003C5180">
        <w:rPr>
          <w:rFonts w:eastAsia="SimSun" w:hint="eastAsia"/>
          <w:sz w:val="24"/>
          <w:lang w:val="zh-CN" w:eastAsia="zh-CN"/>
        </w:rPr>
        <w:t>要点</w:t>
      </w:r>
      <w:r w:rsidRPr="003C5180">
        <w:rPr>
          <w:rFonts w:eastAsia="SimSun"/>
          <w:sz w:val="24"/>
          <w:lang w:val="zh-CN" w:eastAsia="zh-CN"/>
        </w:rPr>
        <w:t>，通过一项关于议程项目</w:t>
      </w:r>
      <w:r w:rsidRPr="003C5180">
        <w:rPr>
          <w:rFonts w:eastAsia="SimSun"/>
          <w:sz w:val="24"/>
          <w:lang w:val="zh-CN" w:eastAsia="zh-CN"/>
        </w:rPr>
        <w:t>7</w:t>
      </w:r>
      <w:r w:rsidRPr="003C5180">
        <w:rPr>
          <w:rFonts w:eastAsia="SimSun"/>
          <w:sz w:val="24"/>
          <w:lang w:val="zh-CN" w:eastAsia="zh-CN"/>
        </w:rPr>
        <w:t>的决定。它还不妨在其决定中酌情</w:t>
      </w:r>
      <w:r w:rsidRPr="003C5180">
        <w:rPr>
          <w:rFonts w:eastAsia="SimSun" w:hint="eastAsia"/>
          <w:sz w:val="24"/>
          <w:lang w:val="zh-CN" w:eastAsia="zh-CN"/>
        </w:rPr>
        <w:t>纳入</w:t>
      </w:r>
      <w:r w:rsidRPr="003C5180">
        <w:rPr>
          <w:rFonts w:eastAsia="SimSun"/>
          <w:sz w:val="24"/>
          <w:lang w:val="zh-CN" w:eastAsia="zh-CN"/>
        </w:rPr>
        <w:t>向</w:t>
      </w:r>
      <w:r w:rsidRPr="003C5180">
        <w:rPr>
          <w:rFonts w:eastAsia="SimSun" w:hint="eastAsia"/>
          <w:sz w:val="24"/>
          <w:lang w:val="zh-CN" w:eastAsia="zh-CN"/>
        </w:rPr>
        <w:t>公约缔约方大会</w:t>
      </w:r>
      <w:r w:rsidRPr="003C5180">
        <w:rPr>
          <w:rFonts w:eastAsia="SimSun"/>
          <w:sz w:val="24"/>
          <w:lang w:val="zh-CN" w:eastAsia="zh-CN"/>
        </w:rPr>
        <w:t>提出</w:t>
      </w:r>
      <w:r w:rsidRPr="003C5180">
        <w:rPr>
          <w:rFonts w:eastAsia="SimSun" w:hint="eastAsia"/>
          <w:sz w:val="24"/>
          <w:lang w:val="zh-CN" w:eastAsia="zh-CN"/>
        </w:rPr>
        <w:t>的</w:t>
      </w:r>
      <w:r w:rsidRPr="003C5180">
        <w:rPr>
          <w:rFonts w:eastAsia="SimSun"/>
          <w:sz w:val="24"/>
          <w:lang w:val="zh-CN" w:eastAsia="zh-CN"/>
        </w:rPr>
        <w:t>一项</w:t>
      </w:r>
      <w:r w:rsidRPr="00A4452E">
        <w:rPr>
          <w:rFonts w:eastAsia="SimSun"/>
          <w:sz w:val="24"/>
          <w:lang w:val="zh-CN" w:eastAsia="zh-CN"/>
        </w:rPr>
        <w:t>关于</w:t>
      </w:r>
      <w:r w:rsidR="00F107A7">
        <w:rPr>
          <w:rFonts w:eastAsia="SimSun" w:hint="eastAsia"/>
          <w:sz w:val="24"/>
          <w:lang w:val="zh-CN" w:eastAsia="zh-CN"/>
        </w:rPr>
        <w:t>向</w:t>
      </w:r>
      <w:r w:rsidRPr="00A4452E">
        <w:rPr>
          <w:rFonts w:eastAsia="SimSun"/>
          <w:sz w:val="24"/>
          <w:lang w:val="zh-CN" w:eastAsia="zh-CN"/>
        </w:rPr>
        <w:t>全环基金</w:t>
      </w:r>
      <w:r w:rsidRPr="00A4452E">
        <w:rPr>
          <w:rFonts w:eastAsia="SimSun" w:hint="eastAsia"/>
          <w:sz w:val="24"/>
          <w:lang w:val="zh-CN" w:eastAsia="zh-CN"/>
        </w:rPr>
        <w:t>提供</w:t>
      </w:r>
      <w:r w:rsidRPr="003C5180">
        <w:rPr>
          <w:rFonts w:eastAsia="SimSun"/>
          <w:sz w:val="24"/>
          <w:lang w:val="zh-CN" w:eastAsia="zh-CN"/>
        </w:rPr>
        <w:t>指导的建议。</w:t>
      </w:r>
    </w:p>
    <w:p w14:paraId="5A3EB5FD" w14:textId="77777777" w:rsidR="0044408B" w:rsidRPr="003C5180" w:rsidRDefault="0044408B" w:rsidP="00732027">
      <w:pPr>
        <w:pStyle w:val="Item"/>
        <w:keepNext/>
        <w:overflowPunct w:val="0"/>
        <w:topLinePunct/>
        <w:rPr>
          <w:rFonts w:eastAsia="SimSun"/>
          <w:szCs w:val="24"/>
          <w:lang w:eastAsia="zh-CN"/>
        </w:rPr>
      </w:pPr>
      <w:r w:rsidRPr="003C5180">
        <w:rPr>
          <w:rFonts w:eastAsia="SimSun"/>
          <w:bCs/>
          <w:szCs w:val="24"/>
          <w:lang w:val="zh-CN" w:eastAsia="zh-CN"/>
        </w:rPr>
        <w:t>项目</w:t>
      </w:r>
      <w:r w:rsidRPr="003C5180">
        <w:rPr>
          <w:rFonts w:eastAsia="SimSun"/>
          <w:bCs/>
          <w:szCs w:val="24"/>
          <w:lang w:val="zh-CN" w:eastAsia="zh-CN"/>
        </w:rPr>
        <w:t>8</w:t>
      </w:r>
    </w:p>
    <w:p w14:paraId="32D8A2B9" w14:textId="77777777" w:rsidR="0044408B" w:rsidRPr="003C5180" w:rsidRDefault="0044408B" w:rsidP="00732027">
      <w:pPr>
        <w:pStyle w:val="Item"/>
        <w:keepNext/>
        <w:overflowPunct w:val="0"/>
        <w:topLinePunct/>
        <w:rPr>
          <w:rFonts w:eastAsia="SimSun"/>
          <w:szCs w:val="24"/>
          <w:lang w:eastAsia="zh-CN"/>
        </w:rPr>
      </w:pPr>
      <w:r w:rsidRPr="003C5180">
        <w:rPr>
          <w:rFonts w:eastAsia="SimSun"/>
          <w:bCs/>
          <w:szCs w:val="24"/>
          <w:lang w:val="zh-CN" w:eastAsia="zh-CN"/>
        </w:rPr>
        <w:t>生物安全信息交换所的运作和活动</w:t>
      </w:r>
    </w:p>
    <w:p w14:paraId="3BE757B1" w14:textId="5005FD50" w:rsidR="0044408B" w:rsidRPr="003C5180" w:rsidRDefault="0044408B" w:rsidP="00732027">
      <w:pPr>
        <w:pStyle w:val="Para1"/>
        <w:numPr>
          <w:ilvl w:val="0"/>
          <w:numId w:val="8"/>
        </w:numPr>
        <w:tabs>
          <w:tab w:val="clear" w:pos="1134"/>
        </w:tabs>
        <w:overflowPunct w:val="0"/>
        <w:ind w:left="490" w:firstLine="0"/>
        <w:rPr>
          <w:rFonts w:eastAsia="SimSun"/>
          <w:sz w:val="24"/>
          <w:lang w:val="zh-CN" w:eastAsia="zh-CN"/>
        </w:rPr>
      </w:pPr>
      <w:r w:rsidRPr="003C5180">
        <w:rPr>
          <w:rFonts w:eastAsia="SimSun"/>
          <w:sz w:val="24"/>
          <w:lang w:val="zh-CN" w:eastAsia="zh-CN"/>
        </w:rPr>
        <w:t>在第</w:t>
      </w:r>
      <w:r>
        <w:fldChar w:fldCharType="begin"/>
      </w:r>
      <w:r>
        <w:rPr>
          <w:lang w:eastAsia="zh-CN"/>
        </w:rPr>
        <w:instrText>HYPERLINK "https://www.cbd.int/doc/decisions/cp-mop-10/cp-mop-10-dec-05-zh.pdf"</w:instrText>
      </w:r>
      <w:r>
        <w:fldChar w:fldCharType="separate"/>
      </w:r>
      <w:r w:rsidRPr="003C5180">
        <w:rPr>
          <w:rStyle w:val="Hyperlink"/>
          <w:rFonts w:eastAsia="SimSun"/>
          <w:sz w:val="24"/>
          <w:lang w:val="zh-CN" w:eastAsia="zh-CN"/>
        </w:rPr>
        <w:t>CP-10/5</w:t>
      </w:r>
      <w:r>
        <w:rPr>
          <w:rStyle w:val="Hyperlink"/>
          <w:rFonts w:eastAsia="SimSun"/>
          <w:sz w:val="24"/>
          <w:lang w:val="zh-CN" w:eastAsia="zh-CN"/>
        </w:rPr>
        <w:fldChar w:fldCharType="end"/>
      </w:r>
      <w:proofErr w:type="gramStart"/>
      <w:r w:rsidRPr="003C5180">
        <w:rPr>
          <w:rFonts w:eastAsia="SimSun"/>
          <w:sz w:val="24"/>
          <w:lang w:val="zh-CN" w:eastAsia="zh-CN"/>
        </w:rPr>
        <w:t>号决定</w:t>
      </w:r>
      <w:proofErr w:type="gramEnd"/>
      <w:r w:rsidRPr="003C5180">
        <w:rPr>
          <w:rFonts w:eastAsia="SimSun"/>
          <w:sz w:val="24"/>
          <w:lang w:val="zh-CN" w:eastAsia="zh-CN"/>
        </w:rPr>
        <w:t>中，作为卡塔赫纳议定书缔约方会议的缔约方大会欢迎生物安全信息交换所完成迁移。缔约方大会请执行秘书执行与生物安全信息交换</w:t>
      </w:r>
      <w:proofErr w:type="gramStart"/>
      <w:r w:rsidRPr="003C5180">
        <w:rPr>
          <w:rFonts w:eastAsia="SimSun"/>
          <w:sz w:val="24"/>
          <w:lang w:val="zh-CN" w:eastAsia="zh-CN"/>
        </w:rPr>
        <w:t>所相关</w:t>
      </w:r>
      <w:proofErr w:type="gramEnd"/>
      <w:r w:rsidRPr="003C5180">
        <w:rPr>
          <w:rFonts w:eastAsia="SimSun"/>
          <w:sz w:val="24"/>
          <w:lang w:val="zh-CN" w:eastAsia="zh-CN"/>
        </w:rPr>
        <w:t>的</w:t>
      </w:r>
      <w:r w:rsidRPr="003C5180">
        <w:rPr>
          <w:rFonts w:eastAsia="SimSun" w:hint="eastAsia"/>
          <w:sz w:val="24"/>
          <w:lang w:val="zh-CN" w:eastAsia="zh-CN"/>
        </w:rPr>
        <w:t>几项</w:t>
      </w:r>
      <w:r w:rsidRPr="003C5180">
        <w:rPr>
          <w:rFonts w:eastAsia="SimSun"/>
          <w:sz w:val="24"/>
          <w:lang w:val="zh-CN" w:eastAsia="zh-CN"/>
        </w:rPr>
        <w:t>任务，包括：继续维护该平台；翻译更多生物安全信息交换所网页，</w:t>
      </w:r>
      <w:r w:rsidRPr="00554AC6">
        <w:rPr>
          <w:rFonts w:eastAsia="SimSun"/>
          <w:sz w:val="24"/>
          <w:lang w:val="zh-CN" w:eastAsia="zh-CN"/>
        </w:rPr>
        <w:t>以确保以</w:t>
      </w:r>
      <w:r w:rsidRPr="003C5180">
        <w:rPr>
          <w:rFonts w:eastAsia="SimSun"/>
          <w:sz w:val="24"/>
          <w:lang w:val="zh-CN" w:eastAsia="zh-CN"/>
        </w:rPr>
        <w:t>联合国六种正式语文呈现；编制能力建设材料，并在新平台上开展培训活动；继续与其他生物安全相关数据库和组织合作，</w:t>
      </w:r>
      <w:r w:rsidRPr="003C5180">
        <w:rPr>
          <w:rFonts w:eastAsia="SimSun"/>
          <w:sz w:val="24"/>
          <w:lang w:val="en-US" w:eastAsia="zh-CN"/>
        </w:rPr>
        <w:t>探索如何利用</w:t>
      </w:r>
      <w:proofErr w:type="spellStart"/>
      <w:r w:rsidRPr="003C5180">
        <w:rPr>
          <w:rFonts w:eastAsia="SimSun"/>
          <w:sz w:val="24"/>
          <w:lang w:val="en-US" w:eastAsia="zh-CN"/>
        </w:rPr>
        <w:t>Bioland</w:t>
      </w:r>
      <w:proofErr w:type="spellEnd"/>
      <w:r w:rsidRPr="003C5180">
        <w:rPr>
          <w:rFonts w:eastAsia="SimSun"/>
          <w:sz w:val="24"/>
          <w:lang w:val="en-US" w:eastAsia="zh-CN"/>
        </w:rPr>
        <w:t>工具促进国家网站和生物安全信息交换所之间的联系以及从国家信息交换所检索生物安全信息交换所的信息的其他机制</w:t>
      </w:r>
      <w:r w:rsidRPr="003C5180">
        <w:rPr>
          <w:rFonts w:eastAsia="SimSun"/>
          <w:sz w:val="24"/>
          <w:lang w:val="zh-CN" w:eastAsia="zh-CN"/>
        </w:rPr>
        <w:t>。</w:t>
      </w:r>
      <w:r w:rsidRPr="003C5180">
        <w:rPr>
          <w:rFonts w:eastAsia="SimSun"/>
          <w:sz w:val="24"/>
          <w:lang w:val="zh-CN" w:eastAsia="zh-CN"/>
        </w:rPr>
        <w:t xml:space="preserve"> </w:t>
      </w:r>
    </w:p>
    <w:p w14:paraId="351BFBE4" w14:textId="46B5A98C"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因此，将请作为卡塔赫纳议定书缔约方会议的缔约方大会审议秘书处关于在闭会期间就生物安全信息交换所开展的活动的报告</w:t>
      </w:r>
      <w:r w:rsidR="00982188" w:rsidRPr="003C5180">
        <w:rPr>
          <w:rFonts w:eastAsia="SimSun"/>
          <w:sz w:val="24"/>
          <w:lang w:val="zh-CN" w:eastAsia="zh-CN"/>
        </w:rPr>
        <w:t>，</w:t>
      </w:r>
      <w:r w:rsidRPr="003C5180">
        <w:rPr>
          <w:rStyle w:val="FootnoteReference"/>
          <w:kern w:val="22"/>
          <w:sz w:val="24"/>
          <w:lang w:val="zh-CN"/>
        </w:rPr>
        <w:footnoteReference w:id="18"/>
      </w:r>
      <w:r w:rsidR="00982188">
        <w:rPr>
          <w:rFonts w:eastAsia="SimSun" w:hint="eastAsia"/>
          <w:sz w:val="24"/>
          <w:lang w:val="zh-CN" w:eastAsia="zh-CN"/>
        </w:rPr>
        <w:t xml:space="preserve"> </w:t>
      </w:r>
      <w:r w:rsidRPr="003C5180">
        <w:rPr>
          <w:rFonts w:eastAsia="SimSun"/>
          <w:sz w:val="24"/>
          <w:lang w:val="zh-CN" w:eastAsia="zh-CN"/>
        </w:rPr>
        <w:t>并根据决定草案汇编中所载的一项决定草案通过关于此事项的一项决定。</w:t>
      </w:r>
      <w:r w:rsidRPr="003C5180">
        <w:rPr>
          <w:rFonts w:eastAsia="SimSun"/>
          <w:sz w:val="24"/>
          <w:lang w:val="zh-CN" w:eastAsia="zh-CN"/>
        </w:rPr>
        <w:t xml:space="preserve"> </w:t>
      </w:r>
    </w:p>
    <w:p w14:paraId="0D9B2476" w14:textId="77777777" w:rsidR="0044408B" w:rsidRPr="003C5180" w:rsidRDefault="0044408B" w:rsidP="00732027">
      <w:pPr>
        <w:pStyle w:val="Item"/>
        <w:keepNext/>
        <w:overflowPunct w:val="0"/>
        <w:topLinePunct/>
        <w:rPr>
          <w:rFonts w:eastAsia="SimSun"/>
          <w:szCs w:val="24"/>
          <w:lang w:eastAsia="zh-CN"/>
        </w:rPr>
      </w:pPr>
      <w:r w:rsidRPr="003C5180">
        <w:rPr>
          <w:rFonts w:eastAsia="SimSun"/>
          <w:bCs/>
          <w:szCs w:val="24"/>
          <w:lang w:val="zh-CN" w:eastAsia="zh-CN"/>
        </w:rPr>
        <w:t>项目</w:t>
      </w:r>
      <w:r w:rsidRPr="003C5180">
        <w:rPr>
          <w:rFonts w:eastAsia="SimSun"/>
          <w:bCs/>
          <w:szCs w:val="24"/>
          <w:lang w:val="zh-CN" w:eastAsia="zh-CN"/>
        </w:rPr>
        <w:t>9</w:t>
      </w:r>
    </w:p>
    <w:p w14:paraId="13D2730D" w14:textId="77777777" w:rsidR="0044408B" w:rsidRPr="003C5180" w:rsidRDefault="0044408B" w:rsidP="00732027">
      <w:pPr>
        <w:pStyle w:val="Item"/>
        <w:keepNext/>
        <w:overflowPunct w:val="0"/>
        <w:topLinePunct/>
        <w:rPr>
          <w:rFonts w:eastAsia="SimSun"/>
          <w:caps/>
          <w:szCs w:val="24"/>
          <w:lang w:eastAsia="zh-CN"/>
        </w:rPr>
      </w:pPr>
      <w:r w:rsidRPr="003C5180">
        <w:rPr>
          <w:rFonts w:eastAsia="SimSun"/>
          <w:bCs/>
          <w:szCs w:val="24"/>
          <w:lang w:val="zh-CN" w:eastAsia="zh-CN"/>
        </w:rPr>
        <w:t>与国际组织、根据其他公约建立的机构和各种举措的合作</w:t>
      </w:r>
    </w:p>
    <w:p w14:paraId="0B946556" w14:textId="3ECC49F3"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作为卡塔赫纳议定书缔约方会议的缔约方大会将收到秘书处的一份说明</w:t>
      </w:r>
      <w:r w:rsidR="00982188" w:rsidRPr="003C5180">
        <w:rPr>
          <w:rFonts w:eastAsia="SimSun"/>
          <w:sz w:val="24"/>
          <w:lang w:val="zh-CN" w:eastAsia="zh-CN"/>
        </w:rPr>
        <w:t>，</w:t>
      </w:r>
      <w:r w:rsidRPr="003C5180">
        <w:rPr>
          <w:rStyle w:val="FootnoteReference"/>
          <w:sz w:val="24"/>
          <w:lang w:val="zh-CN"/>
        </w:rPr>
        <w:footnoteReference w:id="19"/>
      </w:r>
      <w:r w:rsidR="00982188">
        <w:rPr>
          <w:rFonts w:eastAsia="SimSun" w:hint="eastAsia"/>
          <w:sz w:val="24"/>
          <w:lang w:val="zh-CN" w:eastAsia="zh-CN"/>
        </w:rPr>
        <w:t xml:space="preserve"> </w:t>
      </w:r>
      <w:r w:rsidRPr="003C5180">
        <w:rPr>
          <w:rFonts w:eastAsia="SimSun"/>
          <w:sz w:val="24"/>
          <w:lang w:val="zh-CN" w:eastAsia="zh-CN"/>
        </w:rPr>
        <w:t>其中载有与其他国际组织、根据其他公约建立的机构以及与执行《议定书》有关举措开展的合作活动的最新情况。</w:t>
      </w:r>
    </w:p>
    <w:p w14:paraId="57003CC7" w14:textId="77777777"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hint="eastAsia"/>
          <w:sz w:val="24"/>
          <w:lang w:val="zh-CN" w:eastAsia="zh-CN"/>
        </w:rPr>
        <w:t>将</w:t>
      </w:r>
      <w:r w:rsidRPr="003C5180">
        <w:rPr>
          <w:rFonts w:eastAsia="SimSun"/>
          <w:sz w:val="24"/>
          <w:lang w:val="zh-CN" w:eastAsia="zh-CN"/>
        </w:rPr>
        <w:t>提请作为卡塔赫纳议定书缔约方会议的缔约方大会注意该报告。</w:t>
      </w:r>
    </w:p>
    <w:p w14:paraId="3F288266" w14:textId="3E3DBF4D" w:rsidR="0044408B" w:rsidRPr="003C5180" w:rsidRDefault="00EF186A" w:rsidP="00732027">
      <w:pPr>
        <w:pStyle w:val="Item"/>
        <w:keepNext/>
        <w:overflowPunct w:val="0"/>
        <w:topLinePunct/>
        <w:rPr>
          <w:rFonts w:eastAsia="SimSun"/>
          <w:szCs w:val="24"/>
          <w:lang w:eastAsia="zh-CN"/>
        </w:rPr>
      </w:pPr>
      <w:r>
        <w:rPr>
          <w:rFonts w:eastAsia="SimSun"/>
          <w:bCs/>
          <w:lang w:val="zh-CN" w:eastAsia="zh-CN"/>
        </w:rPr>
        <w:br w:type="page"/>
      </w:r>
      <w:r w:rsidR="0044408B" w:rsidRPr="003C5180">
        <w:rPr>
          <w:rFonts w:eastAsia="SimSun"/>
          <w:bCs/>
          <w:szCs w:val="24"/>
          <w:lang w:val="zh-CN" w:eastAsia="zh-CN"/>
        </w:rPr>
        <w:lastRenderedPageBreak/>
        <w:t>项目</w:t>
      </w:r>
      <w:r w:rsidR="0044408B" w:rsidRPr="003C5180">
        <w:rPr>
          <w:rFonts w:eastAsia="SimSun"/>
          <w:bCs/>
          <w:szCs w:val="24"/>
          <w:lang w:val="zh-CN" w:eastAsia="zh-CN"/>
        </w:rPr>
        <w:t>10</w:t>
      </w:r>
    </w:p>
    <w:p w14:paraId="101F504F" w14:textId="77777777" w:rsidR="0044408B" w:rsidRPr="003C5180" w:rsidRDefault="0044408B" w:rsidP="00732027">
      <w:pPr>
        <w:pStyle w:val="Item"/>
        <w:overflowPunct w:val="0"/>
        <w:topLinePunct/>
        <w:rPr>
          <w:rFonts w:eastAsia="SimSun"/>
          <w:szCs w:val="24"/>
          <w:lang w:eastAsia="zh-CN"/>
        </w:rPr>
      </w:pPr>
      <w:r w:rsidRPr="003C5180">
        <w:rPr>
          <w:rFonts w:eastAsia="SimSun"/>
          <w:bCs/>
          <w:szCs w:val="24"/>
          <w:lang w:val="zh-CN" w:eastAsia="zh-CN"/>
        </w:rPr>
        <w:t>审查《公约》及其</w:t>
      </w:r>
      <w:r w:rsidRPr="0030046B">
        <w:rPr>
          <w:rFonts w:eastAsia="SimSun"/>
          <w:bCs/>
          <w:szCs w:val="24"/>
          <w:lang w:val="zh-CN" w:eastAsia="zh-CN"/>
        </w:rPr>
        <w:t>议定</w:t>
      </w:r>
      <w:r w:rsidRPr="003C5180">
        <w:rPr>
          <w:rFonts w:eastAsia="SimSun"/>
          <w:bCs/>
          <w:szCs w:val="24"/>
          <w:lang w:val="zh-CN" w:eastAsia="zh-CN"/>
        </w:rPr>
        <w:t>书下各进程的</w:t>
      </w:r>
      <w:r w:rsidRPr="003C5180">
        <w:rPr>
          <w:rFonts w:eastAsia="SimSun" w:hint="eastAsia"/>
          <w:bCs/>
          <w:szCs w:val="24"/>
          <w:lang w:val="zh-CN" w:eastAsia="zh-CN"/>
        </w:rPr>
        <w:t>成效</w:t>
      </w:r>
    </w:p>
    <w:p w14:paraId="1C58A498" w14:textId="77777777"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作为卡塔赫纳议定书缔约方会议的缔约方大会在其第十次会议上审查了举行同期会议和</w:t>
      </w:r>
      <w:r w:rsidRPr="003C5180">
        <w:rPr>
          <w:rFonts w:eastAsia="SimSun" w:hint="eastAsia"/>
          <w:sz w:val="24"/>
          <w:lang w:val="zh-CN" w:eastAsia="zh-CN"/>
        </w:rPr>
        <w:t>虚拟</w:t>
      </w:r>
      <w:r w:rsidRPr="003C5180">
        <w:rPr>
          <w:rFonts w:eastAsia="SimSun"/>
          <w:sz w:val="24"/>
          <w:lang w:val="zh-CN" w:eastAsia="zh-CN"/>
        </w:rPr>
        <w:t>会议的经验。缔约方大会还审议了其他可能会提高进程成效的领域。</w:t>
      </w:r>
    </w:p>
    <w:p w14:paraId="0FAF100C" w14:textId="153DDAF9"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作为卡塔赫纳议定书缔约方会议的缔约方大会通过了第</w:t>
      </w:r>
      <w:r>
        <w:fldChar w:fldCharType="begin"/>
      </w:r>
      <w:r>
        <w:rPr>
          <w:lang w:eastAsia="zh-CN"/>
        </w:rPr>
        <w:instrText>HYPERLINK "https://www.cbd.int/doc/decisions/cp-mop-10/cp-mop-10-dec-08-zh.pdf"</w:instrText>
      </w:r>
      <w:r>
        <w:fldChar w:fldCharType="separate"/>
      </w:r>
      <w:r w:rsidRPr="003C5180">
        <w:rPr>
          <w:rStyle w:val="Hyperlink"/>
          <w:rFonts w:eastAsia="SimSun"/>
          <w:sz w:val="24"/>
          <w:lang w:val="zh-CN" w:eastAsia="zh-CN"/>
        </w:rPr>
        <w:t>CP-10/8</w:t>
      </w:r>
      <w:r>
        <w:rPr>
          <w:rStyle w:val="Hyperlink"/>
          <w:rFonts w:eastAsia="SimSun"/>
          <w:sz w:val="24"/>
          <w:lang w:val="zh-CN" w:eastAsia="zh-CN"/>
        </w:rPr>
        <w:fldChar w:fldCharType="end"/>
      </w:r>
      <w:r w:rsidRPr="003C5180">
        <w:rPr>
          <w:rFonts w:eastAsia="SimSun"/>
          <w:sz w:val="24"/>
          <w:lang w:val="zh-CN" w:eastAsia="zh-CN"/>
        </w:rPr>
        <w:t>号决定，其中请执行秘书</w:t>
      </w:r>
      <w:r w:rsidRPr="003C5180">
        <w:rPr>
          <w:rFonts w:eastAsia="SimSun" w:hint="eastAsia"/>
          <w:sz w:val="24"/>
          <w:lang w:val="zh-CN" w:eastAsia="zh-CN"/>
        </w:rPr>
        <w:t>（</w:t>
      </w:r>
      <w:r w:rsidRPr="003C5180">
        <w:rPr>
          <w:rFonts w:eastAsia="SimSun"/>
          <w:sz w:val="24"/>
          <w:lang w:val="zh-CN" w:eastAsia="zh-CN"/>
        </w:rPr>
        <w:t>除其他外</w:t>
      </w:r>
      <w:r w:rsidRPr="003C5180">
        <w:rPr>
          <w:rFonts w:eastAsia="SimSun" w:hint="eastAsia"/>
          <w:sz w:val="24"/>
          <w:lang w:val="zh-CN" w:eastAsia="zh-CN"/>
        </w:rPr>
        <w:t>）根据从缔约方、相关利益攸关方和研究中收集的经验，为举行混合会议和在特殊情况下举行完全虚拟会议的程序编制选项。</w:t>
      </w:r>
      <w:r w:rsidRPr="003C5180">
        <w:rPr>
          <w:rFonts w:eastAsia="SimSun" w:hint="eastAsia"/>
          <w:sz w:val="24"/>
          <w:lang w:val="en-US" w:eastAsia="zh-CN"/>
        </w:rPr>
        <w:t>缔约方大会</w:t>
      </w:r>
      <w:r w:rsidRPr="003C5180">
        <w:rPr>
          <w:rFonts w:eastAsia="SimSun"/>
          <w:sz w:val="24"/>
          <w:lang w:val="zh-CN" w:eastAsia="zh-CN"/>
        </w:rPr>
        <w:t>还请执行秘书</w:t>
      </w:r>
      <w:r w:rsidRPr="003C5180">
        <w:rPr>
          <w:rFonts w:eastAsia="SimSun" w:hint="eastAsia"/>
          <w:sz w:val="24"/>
          <w:lang w:val="zh-CN" w:eastAsia="zh-CN"/>
        </w:rPr>
        <w:t>分析进一步提高《议定书》下各种会议的成效的选项，其中包括改进谈判进程、更好地跟进先前的决定并探讨使观察员在《议定书》进程中进行参与的方式。</w:t>
      </w:r>
      <w:r w:rsidRPr="003C5180">
        <w:rPr>
          <w:rFonts w:eastAsia="SimSun"/>
          <w:sz w:val="24"/>
          <w:lang w:val="zh-CN" w:eastAsia="zh-CN"/>
        </w:rPr>
        <w:t>就混合和</w:t>
      </w:r>
      <w:r w:rsidRPr="003C5180">
        <w:rPr>
          <w:rFonts w:eastAsia="SimSun" w:hint="eastAsia"/>
          <w:sz w:val="24"/>
          <w:lang w:val="zh-CN" w:eastAsia="zh-CN"/>
        </w:rPr>
        <w:t>虚拟</w:t>
      </w:r>
      <w:r w:rsidRPr="003C5180">
        <w:rPr>
          <w:rFonts w:eastAsia="SimSun"/>
          <w:sz w:val="24"/>
          <w:lang w:val="zh-CN" w:eastAsia="zh-CN"/>
        </w:rPr>
        <w:t>会议</w:t>
      </w:r>
      <w:r w:rsidRPr="003C5180">
        <w:rPr>
          <w:rFonts w:eastAsia="SimSun" w:hint="eastAsia"/>
          <w:sz w:val="24"/>
          <w:lang w:val="zh-CN" w:eastAsia="zh-CN"/>
        </w:rPr>
        <w:t>编制的选项以及与</w:t>
      </w:r>
      <w:r w:rsidRPr="003C5180">
        <w:rPr>
          <w:rFonts w:eastAsia="SimSun"/>
          <w:sz w:val="24"/>
          <w:lang w:val="zh-CN" w:eastAsia="zh-CN"/>
        </w:rPr>
        <w:t>其他改进</w:t>
      </w:r>
      <w:r w:rsidRPr="003C5180">
        <w:rPr>
          <w:rFonts w:eastAsia="SimSun" w:hint="eastAsia"/>
          <w:sz w:val="24"/>
          <w:lang w:val="zh-CN" w:eastAsia="zh-CN"/>
        </w:rPr>
        <w:t>领域有关的选项分析报告已提交执行问题附属机构第四次会议审议。</w:t>
      </w:r>
    </w:p>
    <w:p w14:paraId="4A075202" w14:textId="7826654C"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hint="eastAsia"/>
          <w:sz w:val="24"/>
          <w:lang w:val="zh-CN" w:eastAsia="zh-CN"/>
        </w:rPr>
        <w:t>将</w:t>
      </w:r>
      <w:r w:rsidRPr="003C5180">
        <w:rPr>
          <w:rFonts w:eastAsia="SimSun"/>
          <w:sz w:val="24"/>
          <w:lang w:val="zh-CN" w:eastAsia="zh-CN"/>
        </w:rPr>
        <w:t>请作为卡塔赫纳议定书缔约方会议的缔约方大会根据决定草案汇编中转载的</w:t>
      </w:r>
      <w:r w:rsidRPr="003C5180">
        <w:rPr>
          <w:rFonts w:eastAsia="SimSun" w:hint="eastAsia"/>
          <w:sz w:val="24"/>
          <w:lang w:val="zh-CN" w:eastAsia="zh-CN"/>
        </w:rPr>
        <w:t>执行问题附属机构</w:t>
      </w:r>
      <w:r w:rsidRPr="003C5180">
        <w:rPr>
          <w:rFonts w:eastAsia="SimSun"/>
          <w:sz w:val="24"/>
          <w:lang w:val="zh-CN" w:eastAsia="zh-CN"/>
        </w:rPr>
        <w:t>第</w:t>
      </w:r>
      <w:r w:rsidRPr="003C5180">
        <w:rPr>
          <w:rFonts w:eastAsia="SimSun"/>
          <w:sz w:val="24"/>
          <w:lang w:val="zh-CN" w:eastAsia="zh-CN"/>
        </w:rPr>
        <w:t>4/12</w:t>
      </w:r>
      <w:r w:rsidRPr="003C5180">
        <w:rPr>
          <w:rFonts w:eastAsia="SimSun"/>
          <w:sz w:val="24"/>
          <w:lang w:val="zh-CN" w:eastAsia="zh-CN"/>
        </w:rPr>
        <w:t>号建议所载决定草案</w:t>
      </w:r>
      <w:r w:rsidRPr="003C5180">
        <w:rPr>
          <w:rFonts w:eastAsia="SimSun" w:hint="eastAsia"/>
          <w:sz w:val="24"/>
          <w:lang w:val="zh-CN" w:eastAsia="zh-CN"/>
        </w:rPr>
        <w:t>，对</w:t>
      </w:r>
      <w:r w:rsidRPr="003C5180">
        <w:rPr>
          <w:rFonts w:eastAsia="SimSun"/>
          <w:sz w:val="24"/>
          <w:lang w:val="zh-CN" w:eastAsia="zh-CN"/>
        </w:rPr>
        <w:t>议程项目</w:t>
      </w:r>
      <w:r w:rsidRPr="003C5180">
        <w:rPr>
          <w:rFonts w:eastAsia="SimSun"/>
          <w:sz w:val="24"/>
          <w:lang w:val="zh-CN" w:eastAsia="zh-CN"/>
        </w:rPr>
        <w:t>10</w:t>
      </w:r>
      <w:r w:rsidRPr="003C5180">
        <w:rPr>
          <w:rFonts w:eastAsia="SimSun" w:hint="eastAsia"/>
          <w:sz w:val="24"/>
          <w:lang w:val="zh-CN" w:eastAsia="zh-CN"/>
        </w:rPr>
        <w:t>进行审议</w:t>
      </w:r>
      <w:r w:rsidRPr="003C5180">
        <w:rPr>
          <w:rFonts w:eastAsia="SimSun"/>
          <w:sz w:val="24"/>
          <w:lang w:val="zh-CN" w:eastAsia="zh-CN"/>
        </w:rPr>
        <w:t>。议程项目</w:t>
      </w:r>
      <w:r w:rsidRPr="003C5180">
        <w:rPr>
          <w:rFonts w:eastAsia="SimSun"/>
          <w:sz w:val="24"/>
          <w:lang w:val="zh-CN" w:eastAsia="zh-CN"/>
        </w:rPr>
        <w:t>10</w:t>
      </w:r>
      <w:r w:rsidRPr="003C5180">
        <w:rPr>
          <w:rFonts w:eastAsia="SimSun"/>
          <w:sz w:val="24"/>
          <w:lang w:val="zh-CN" w:eastAsia="zh-CN"/>
        </w:rPr>
        <w:t>将结合</w:t>
      </w:r>
      <w:r w:rsidRPr="003C5180">
        <w:rPr>
          <w:rFonts w:eastAsia="SimSun" w:hint="eastAsia"/>
          <w:sz w:val="24"/>
          <w:lang w:val="zh-CN" w:eastAsia="zh-CN"/>
        </w:rPr>
        <w:t>《</w:t>
      </w:r>
      <w:r w:rsidRPr="003C5180">
        <w:rPr>
          <w:rFonts w:eastAsia="SimSun"/>
          <w:sz w:val="24"/>
          <w:lang w:val="zh-CN" w:eastAsia="zh-CN"/>
        </w:rPr>
        <w:t>公约</w:t>
      </w:r>
      <w:r w:rsidRPr="003C5180">
        <w:rPr>
          <w:rFonts w:eastAsia="SimSun" w:hint="eastAsia"/>
          <w:sz w:val="24"/>
          <w:lang w:val="zh-CN" w:eastAsia="zh-CN"/>
        </w:rPr>
        <w:t>》</w:t>
      </w:r>
      <w:r w:rsidRPr="003C5180">
        <w:rPr>
          <w:rFonts w:eastAsia="SimSun"/>
          <w:sz w:val="24"/>
          <w:lang w:val="zh-CN" w:eastAsia="zh-CN"/>
        </w:rPr>
        <w:t>缔约方</w:t>
      </w:r>
      <w:r w:rsidRPr="003C5180">
        <w:rPr>
          <w:rFonts w:eastAsia="SimSun" w:hint="eastAsia"/>
          <w:sz w:val="24"/>
          <w:lang w:val="zh-CN" w:eastAsia="zh-CN"/>
        </w:rPr>
        <w:t>大会</w:t>
      </w:r>
      <w:r w:rsidRPr="003C5180">
        <w:rPr>
          <w:rFonts w:eastAsia="SimSun"/>
          <w:sz w:val="24"/>
          <w:lang w:val="zh-CN" w:eastAsia="zh-CN"/>
        </w:rPr>
        <w:t>的相应议程项目一并审议。</w:t>
      </w:r>
    </w:p>
    <w:p w14:paraId="15E1F2AB" w14:textId="77777777" w:rsidR="0044408B" w:rsidRPr="003C5180" w:rsidRDefault="0044408B" w:rsidP="00732027">
      <w:pPr>
        <w:pStyle w:val="Item"/>
        <w:overflowPunct w:val="0"/>
        <w:topLinePunct/>
        <w:rPr>
          <w:rFonts w:eastAsia="SimSun"/>
          <w:szCs w:val="24"/>
          <w:lang w:eastAsia="zh-CN"/>
        </w:rPr>
      </w:pPr>
      <w:r w:rsidRPr="003C5180">
        <w:rPr>
          <w:rFonts w:eastAsia="SimSun"/>
          <w:bCs/>
          <w:szCs w:val="24"/>
          <w:lang w:val="zh-CN" w:eastAsia="zh-CN"/>
        </w:rPr>
        <w:t>项目</w:t>
      </w:r>
      <w:r w:rsidRPr="003C5180">
        <w:rPr>
          <w:rFonts w:eastAsia="SimSun"/>
          <w:bCs/>
          <w:szCs w:val="24"/>
          <w:lang w:val="zh-CN" w:eastAsia="zh-CN"/>
        </w:rPr>
        <w:t>11</w:t>
      </w:r>
    </w:p>
    <w:p w14:paraId="182738BB" w14:textId="77777777" w:rsidR="0044408B" w:rsidRPr="003C5180" w:rsidRDefault="0044408B" w:rsidP="00732027">
      <w:pPr>
        <w:pStyle w:val="Item"/>
        <w:overflowPunct w:val="0"/>
        <w:topLinePunct/>
        <w:rPr>
          <w:rFonts w:eastAsia="SimSun"/>
          <w:szCs w:val="24"/>
          <w:lang w:eastAsia="zh-CN"/>
        </w:rPr>
      </w:pPr>
      <w:r w:rsidRPr="003C5180">
        <w:rPr>
          <w:rFonts w:eastAsia="SimSun"/>
          <w:bCs/>
          <w:szCs w:val="24"/>
          <w:lang w:val="zh-CN" w:eastAsia="zh-CN"/>
        </w:rPr>
        <w:t>风险评估和风险管理</w:t>
      </w:r>
    </w:p>
    <w:p w14:paraId="33B810A9" w14:textId="7D9943A8"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作为卡塔赫纳议定书缔约方会议的缔约方大会在其第</w:t>
      </w:r>
      <w:r>
        <w:fldChar w:fldCharType="begin"/>
      </w:r>
      <w:r>
        <w:rPr>
          <w:lang w:eastAsia="zh-CN"/>
        </w:rPr>
        <w:instrText>HYPERLINK "https://www.cbd.int/doc/decisions/cp-mop-10/cp-mop-10-dec-10-zh.pdf"</w:instrText>
      </w:r>
      <w:r>
        <w:fldChar w:fldCharType="separate"/>
      </w:r>
      <w:r w:rsidRPr="003C5180">
        <w:rPr>
          <w:rStyle w:val="Hyperlink"/>
          <w:rFonts w:eastAsia="SimSun"/>
          <w:sz w:val="24"/>
          <w:lang w:val="zh-CN" w:eastAsia="zh-CN"/>
        </w:rPr>
        <w:t>CP-10/10</w:t>
      </w:r>
      <w:r>
        <w:rPr>
          <w:rStyle w:val="Hyperlink"/>
          <w:rFonts w:eastAsia="SimSun"/>
          <w:sz w:val="24"/>
          <w:lang w:val="zh-CN" w:eastAsia="zh-CN"/>
        </w:rPr>
        <w:fldChar w:fldCharType="end"/>
      </w:r>
      <w:proofErr w:type="gramStart"/>
      <w:r w:rsidRPr="003C5180">
        <w:rPr>
          <w:rFonts w:eastAsia="SimSun"/>
          <w:sz w:val="24"/>
          <w:lang w:val="zh-CN" w:eastAsia="zh-CN"/>
        </w:rPr>
        <w:t>号决定</w:t>
      </w:r>
      <w:proofErr w:type="gramEnd"/>
      <w:r w:rsidRPr="003C5180">
        <w:rPr>
          <w:rFonts w:eastAsia="SimSun"/>
          <w:sz w:val="24"/>
          <w:lang w:val="zh-CN" w:eastAsia="zh-CN"/>
        </w:rPr>
        <w:t>中商定</w:t>
      </w:r>
      <w:r w:rsidR="00DC16E7">
        <w:rPr>
          <w:rFonts w:eastAsia="SimSun" w:hint="eastAsia"/>
          <w:sz w:val="24"/>
          <w:lang w:val="zh-CN" w:eastAsia="zh-CN"/>
        </w:rPr>
        <w:t>编制</w:t>
      </w:r>
      <w:r w:rsidRPr="003C5180">
        <w:rPr>
          <w:rFonts w:eastAsia="SimSun" w:hint="eastAsia"/>
          <w:sz w:val="24"/>
          <w:lang w:val="zh-CN" w:eastAsia="zh-CN"/>
        </w:rPr>
        <w:t>更多自愿指导材料，以支持对含有人工基因驱动的改性活生物体进行个案风险评估，并设立风险评估问题特设技术专家组来执行这一任务。缔约方大会还在风险评估问题特设技术专家组的职权范围中规定，</w:t>
      </w:r>
      <w:r w:rsidRPr="003C5180">
        <w:rPr>
          <w:rFonts w:eastAsia="SimSun" w:hint="eastAsia"/>
          <w:snapToGrid w:val="0"/>
          <w:kern w:val="22"/>
          <w:sz w:val="24"/>
          <w:lang w:val="en-US" w:eastAsia="zh-CN"/>
        </w:rPr>
        <w:t>指导材料应特别注重人工基因驱动的蚊子，同时顾及当前生物体方面的经验、基因驱动的类型和第</w:t>
      </w:r>
      <w:r w:rsidRPr="003C5180">
        <w:rPr>
          <w:rFonts w:eastAsia="SimSun" w:hint="eastAsia"/>
          <w:snapToGrid w:val="0"/>
          <w:kern w:val="22"/>
          <w:sz w:val="24"/>
          <w:lang w:val="en-US" w:eastAsia="zh-CN"/>
        </w:rPr>
        <w:t>C</w:t>
      </w:r>
      <w:r w:rsidRPr="003C5180">
        <w:rPr>
          <w:rFonts w:eastAsia="SimSun"/>
          <w:snapToGrid w:val="0"/>
          <w:kern w:val="22"/>
          <w:sz w:val="24"/>
          <w:lang w:val="en-US" w:eastAsia="zh-CN"/>
        </w:rPr>
        <w:t>P-9/13</w:t>
      </w:r>
      <w:r w:rsidRPr="003C5180">
        <w:rPr>
          <w:rFonts w:eastAsia="SimSun" w:hint="eastAsia"/>
          <w:snapToGrid w:val="0"/>
          <w:kern w:val="22"/>
          <w:sz w:val="24"/>
          <w:lang w:val="en-US" w:eastAsia="zh-CN"/>
        </w:rPr>
        <w:t>号决</w:t>
      </w:r>
      <w:r w:rsidRPr="003C5180">
        <w:rPr>
          <w:rFonts w:ascii="SimSun" w:eastAsia="SimSun" w:hAnsi="SimSun" w:cs="SimSun" w:hint="eastAsia"/>
          <w:snapToGrid w:val="0"/>
          <w:kern w:val="22"/>
          <w:sz w:val="24"/>
          <w:lang w:val="en-US" w:eastAsia="zh-CN"/>
        </w:rPr>
        <w:t>定</w:t>
      </w:r>
      <w:r w:rsidRPr="003C5180">
        <w:rPr>
          <w:rFonts w:eastAsia="SimSun" w:hint="eastAsia"/>
          <w:snapToGrid w:val="0"/>
          <w:kern w:val="22"/>
          <w:sz w:val="24"/>
          <w:lang w:val="en-US" w:eastAsia="zh-CN"/>
        </w:rPr>
        <w:t>附件一中确定的风险评估的具体问题，包括现有的报告，含有人工基因驱动的改性活生物体的一般因素以及现有的国家和区域风险评估经验。</w:t>
      </w:r>
    </w:p>
    <w:p w14:paraId="3763FC1C" w14:textId="476AAD56"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同一决定</w:t>
      </w:r>
      <w:r w:rsidRPr="003C5180">
        <w:rPr>
          <w:rFonts w:eastAsia="SimSun" w:hint="eastAsia"/>
          <w:sz w:val="24"/>
          <w:lang w:val="zh-CN" w:eastAsia="zh-CN"/>
        </w:rPr>
        <w:t>还</w:t>
      </w:r>
      <w:r w:rsidRPr="003C5180">
        <w:rPr>
          <w:rFonts w:eastAsia="SimSun"/>
          <w:sz w:val="24"/>
          <w:lang w:val="zh-CN" w:eastAsia="zh-CN"/>
        </w:rPr>
        <w:t>请缔约方提交</w:t>
      </w:r>
      <w:r w:rsidRPr="003C5180">
        <w:rPr>
          <w:rFonts w:eastAsia="SimSun" w:hint="eastAsia"/>
          <w:sz w:val="24"/>
          <w:lang w:val="zh-CN" w:eastAsia="zh-CN"/>
        </w:rPr>
        <w:t>信息，说明其在具体的改性活生物体风险评估专题上对于更多指导材料的需求和关于这些材料的优先事项，包括根据第</w:t>
      </w:r>
      <w:r w:rsidRPr="003C5180">
        <w:rPr>
          <w:rFonts w:eastAsia="SimSun"/>
          <w:sz w:val="24"/>
          <w:lang w:val="zh-CN" w:eastAsia="zh-CN"/>
        </w:rPr>
        <w:t>CP-9/13</w:t>
      </w:r>
      <w:r w:rsidRPr="003C5180">
        <w:rPr>
          <w:rFonts w:eastAsia="SimSun" w:hint="eastAsia"/>
          <w:sz w:val="24"/>
          <w:lang w:val="zh-CN" w:eastAsia="zh-CN"/>
        </w:rPr>
        <w:t>号决定附件一所载标准说明理由。</w:t>
      </w:r>
      <w:r w:rsidRPr="003C5180">
        <w:rPr>
          <w:rFonts w:eastAsia="SimSun"/>
          <w:sz w:val="24"/>
          <w:lang w:val="zh-CN" w:eastAsia="zh-CN"/>
        </w:rPr>
        <w:t>为支持这些进程，采取的行动包括呼吁提交</w:t>
      </w:r>
      <w:r w:rsidRPr="003C5180">
        <w:rPr>
          <w:rFonts w:eastAsia="SimSun" w:hint="eastAsia"/>
          <w:sz w:val="24"/>
          <w:lang w:val="zh-CN" w:eastAsia="zh-CN"/>
        </w:rPr>
        <w:t>资料</w:t>
      </w:r>
      <w:r w:rsidRPr="003C5180">
        <w:rPr>
          <w:rFonts w:eastAsia="SimSun"/>
          <w:sz w:val="24"/>
          <w:lang w:val="zh-CN" w:eastAsia="zh-CN"/>
        </w:rPr>
        <w:t>、</w:t>
      </w:r>
      <w:r w:rsidRPr="003C5180">
        <w:rPr>
          <w:rFonts w:eastAsia="SimSun" w:hint="eastAsia"/>
          <w:sz w:val="24"/>
          <w:lang w:val="zh-CN" w:eastAsia="zh-CN"/>
        </w:rPr>
        <w:t>召集</w:t>
      </w:r>
      <w:r w:rsidRPr="003C5180">
        <w:rPr>
          <w:rFonts w:eastAsia="SimSun"/>
          <w:sz w:val="24"/>
          <w:lang w:val="zh-CN" w:eastAsia="zh-CN"/>
        </w:rPr>
        <w:t>风险评估和风险管理不限成员名额在线论坛以及特设技术专家组会议。</w:t>
      </w:r>
      <w:r w:rsidRPr="003C5180">
        <w:rPr>
          <w:rFonts w:eastAsia="SimSun" w:hint="eastAsia"/>
          <w:sz w:val="24"/>
          <w:lang w:val="zh-CN" w:eastAsia="zh-CN"/>
        </w:rPr>
        <w:t>相关成果已提交</w:t>
      </w:r>
      <w:r w:rsidRPr="003C5180">
        <w:rPr>
          <w:rFonts w:eastAsia="SimSun"/>
          <w:snapToGrid w:val="0"/>
          <w:kern w:val="22"/>
          <w:sz w:val="24"/>
          <w:lang w:eastAsia="zh-CN"/>
        </w:rPr>
        <w:t>科学</w:t>
      </w:r>
      <w:r w:rsidRPr="003C5180">
        <w:rPr>
          <w:rFonts w:eastAsia="SimSun" w:hint="eastAsia"/>
          <w:snapToGrid w:val="0"/>
          <w:kern w:val="22"/>
          <w:sz w:val="24"/>
          <w:lang w:eastAsia="zh-CN"/>
        </w:rPr>
        <w:t>、</w:t>
      </w:r>
      <w:r w:rsidRPr="003C5180">
        <w:rPr>
          <w:rFonts w:eastAsia="SimSun"/>
          <w:sz w:val="24"/>
          <w:lang w:val="en-US" w:eastAsia="zh-CN"/>
        </w:rPr>
        <w:t>技术</w:t>
      </w:r>
      <w:r w:rsidRPr="003C5180">
        <w:rPr>
          <w:rFonts w:eastAsia="SimSun" w:hint="eastAsia"/>
          <w:sz w:val="24"/>
          <w:lang w:val="en-US" w:eastAsia="zh-CN"/>
        </w:rPr>
        <w:t>和工艺</w:t>
      </w:r>
      <w:r w:rsidRPr="003C5180">
        <w:rPr>
          <w:rFonts w:eastAsia="SimSun"/>
          <w:sz w:val="24"/>
          <w:lang w:val="en-US" w:eastAsia="zh-CN"/>
        </w:rPr>
        <w:t>咨询</w:t>
      </w:r>
      <w:r w:rsidRPr="003C5180">
        <w:rPr>
          <w:rFonts w:eastAsia="SimSun" w:hint="eastAsia"/>
          <w:sz w:val="24"/>
          <w:lang w:val="en-US" w:eastAsia="zh-CN"/>
        </w:rPr>
        <w:t>附属</w:t>
      </w:r>
      <w:r w:rsidRPr="003C5180">
        <w:rPr>
          <w:rFonts w:eastAsia="SimSun"/>
          <w:sz w:val="24"/>
          <w:lang w:val="en-US" w:eastAsia="zh-CN"/>
        </w:rPr>
        <w:t>机构</w:t>
      </w:r>
      <w:r w:rsidRPr="003C5180">
        <w:rPr>
          <w:rFonts w:eastAsia="SimSun" w:hint="eastAsia"/>
          <w:sz w:val="24"/>
          <w:lang w:val="en-US" w:eastAsia="zh-CN"/>
        </w:rPr>
        <w:t>第二十六次会议</w:t>
      </w:r>
      <w:r w:rsidRPr="003C5180">
        <w:rPr>
          <w:rFonts w:eastAsia="SimSun"/>
          <w:sz w:val="24"/>
          <w:lang w:val="en-US" w:eastAsia="zh-CN"/>
        </w:rPr>
        <w:t>审议</w:t>
      </w:r>
      <w:r w:rsidRPr="003C5180">
        <w:rPr>
          <w:rFonts w:eastAsia="SimSun" w:hint="eastAsia"/>
          <w:sz w:val="24"/>
          <w:lang w:val="en-US" w:eastAsia="zh-CN"/>
        </w:rPr>
        <w:t>。</w:t>
      </w:r>
    </w:p>
    <w:p w14:paraId="11CB9A69" w14:textId="77777777"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hint="eastAsia"/>
          <w:sz w:val="24"/>
          <w:lang w:val="zh-CN" w:eastAsia="zh-CN"/>
        </w:rPr>
        <w:t>科咨机构</w:t>
      </w:r>
      <w:r w:rsidRPr="003C5180">
        <w:rPr>
          <w:rFonts w:eastAsia="SimSun"/>
          <w:sz w:val="24"/>
          <w:lang w:val="zh-CN" w:eastAsia="zh-CN"/>
        </w:rPr>
        <w:t>通过了关于这一事项的第</w:t>
      </w:r>
      <w:r w:rsidRPr="003C5180">
        <w:rPr>
          <w:rFonts w:eastAsia="SimSun"/>
          <w:sz w:val="24"/>
          <w:lang w:val="zh-CN" w:eastAsia="zh-CN"/>
        </w:rPr>
        <w:t>26/5</w:t>
      </w:r>
      <w:r w:rsidRPr="003C5180">
        <w:rPr>
          <w:rFonts w:eastAsia="SimSun"/>
          <w:sz w:val="24"/>
          <w:lang w:val="zh-CN" w:eastAsia="zh-CN"/>
        </w:rPr>
        <w:t>号建议，其中包括</w:t>
      </w:r>
      <w:r w:rsidRPr="003C5180">
        <w:rPr>
          <w:rFonts w:eastAsia="SimSun" w:hint="eastAsia"/>
          <w:sz w:val="24"/>
          <w:lang w:val="zh-CN" w:eastAsia="zh-CN"/>
        </w:rPr>
        <w:t>一项决定草案，供</w:t>
      </w:r>
      <w:r w:rsidRPr="003C5180">
        <w:rPr>
          <w:rFonts w:eastAsia="SimSun"/>
          <w:sz w:val="24"/>
          <w:lang w:val="zh-CN" w:eastAsia="zh-CN"/>
        </w:rPr>
        <w:t>作为卡塔赫纳议定书缔约方会议的缔约方大会</w:t>
      </w:r>
      <w:r w:rsidRPr="003C5180">
        <w:rPr>
          <w:rFonts w:eastAsia="SimSun" w:hint="eastAsia"/>
          <w:sz w:val="24"/>
          <w:lang w:val="zh-CN" w:eastAsia="zh-CN"/>
        </w:rPr>
        <w:t>审议。</w:t>
      </w:r>
    </w:p>
    <w:p w14:paraId="4AEF789F" w14:textId="77777777"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此外，在关于合成生物学的第</w:t>
      </w:r>
      <w:r w:rsidRPr="003C5180">
        <w:rPr>
          <w:rFonts w:eastAsia="SimSun"/>
          <w:sz w:val="24"/>
          <w:lang w:val="zh-CN" w:eastAsia="zh-CN"/>
        </w:rPr>
        <w:t>26/4</w:t>
      </w:r>
      <w:r w:rsidRPr="003C5180">
        <w:rPr>
          <w:rFonts w:eastAsia="SimSun"/>
          <w:sz w:val="24"/>
          <w:lang w:val="zh-CN" w:eastAsia="zh-CN"/>
        </w:rPr>
        <w:t>号建议中，</w:t>
      </w:r>
      <w:r w:rsidRPr="003C5180">
        <w:rPr>
          <w:rFonts w:eastAsia="SimSun" w:hint="eastAsia"/>
          <w:sz w:val="24"/>
          <w:lang w:val="zh-CN" w:eastAsia="zh-CN"/>
        </w:rPr>
        <w:t>科咨机构</w:t>
      </w:r>
      <w:r w:rsidRPr="003C5180">
        <w:rPr>
          <w:rFonts w:eastAsia="SimSun"/>
          <w:sz w:val="24"/>
          <w:lang w:val="zh-CN" w:eastAsia="zh-CN"/>
        </w:rPr>
        <w:t>还通过了一项决定草案，供作为卡塔赫纳议定书缔约方会议的缔约方大会审议。</w:t>
      </w:r>
      <w:r w:rsidRPr="003C5180">
        <w:rPr>
          <w:rFonts w:eastAsia="SimSun" w:hint="eastAsia"/>
          <w:sz w:val="24"/>
          <w:lang w:val="zh-CN" w:eastAsia="zh-CN"/>
        </w:rPr>
        <w:t xml:space="preserve"> </w:t>
      </w:r>
    </w:p>
    <w:p w14:paraId="5FF35ABB" w14:textId="77777777" w:rsidR="0044408B" w:rsidRPr="00EF186A" w:rsidRDefault="0044408B" w:rsidP="00732027">
      <w:pPr>
        <w:pStyle w:val="Para1"/>
        <w:numPr>
          <w:ilvl w:val="0"/>
          <w:numId w:val="8"/>
        </w:numPr>
        <w:tabs>
          <w:tab w:val="clear" w:pos="1134"/>
        </w:tabs>
        <w:overflowPunct w:val="0"/>
        <w:ind w:left="490" w:firstLine="0"/>
        <w:rPr>
          <w:rFonts w:eastAsia="SimSun"/>
          <w:spacing w:val="-2"/>
          <w:sz w:val="24"/>
          <w:lang w:eastAsia="zh-CN"/>
        </w:rPr>
      </w:pPr>
      <w:r w:rsidRPr="00EF186A">
        <w:rPr>
          <w:rFonts w:eastAsia="SimSun"/>
          <w:spacing w:val="-2"/>
          <w:sz w:val="24"/>
          <w:lang w:val="zh-CN" w:eastAsia="zh-CN"/>
        </w:rPr>
        <w:t>将请作为卡塔赫纳议定书缔约方会议的缔约方大会审议决定草案汇编中转载的</w:t>
      </w:r>
      <w:r w:rsidRPr="00EF186A">
        <w:rPr>
          <w:rFonts w:eastAsia="SimSun"/>
          <w:snapToGrid w:val="0"/>
          <w:spacing w:val="-2"/>
          <w:kern w:val="22"/>
          <w:sz w:val="24"/>
          <w:lang w:eastAsia="zh-CN"/>
        </w:rPr>
        <w:t>科学</w:t>
      </w:r>
      <w:r w:rsidRPr="00EF186A">
        <w:rPr>
          <w:rFonts w:eastAsia="SimSun" w:hint="eastAsia"/>
          <w:snapToGrid w:val="0"/>
          <w:spacing w:val="-2"/>
          <w:kern w:val="22"/>
          <w:sz w:val="24"/>
          <w:lang w:eastAsia="zh-CN"/>
        </w:rPr>
        <w:t>、</w:t>
      </w:r>
      <w:r w:rsidRPr="00EF186A">
        <w:rPr>
          <w:rFonts w:eastAsia="SimSun"/>
          <w:spacing w:val="-2"/>
          <w:sz w:val="24"/>
          <w:lang w:val="en-US" w:eastAsia="zh-CN"/>
        </w:rPr>
        <w:t>技术</w:t>
      </w:r>
      <w:r w:rsidRPr="00EF186A">
        <w:rPr>
          <w:rFonts w:eastAsia="SimSun" w:hint="eastAsia"/>
          <w:spacing w:val="-2"/>
          <w:sz w:val="24"/>
          <w:lang w:val="en-US" w:eastAsia="zh-CN"/>
        </w:rPr>
        <w:t>和工艺</w:t>
      </w:r>
      <w:r w:rsidRPr="00EF186A">
        <w:rPr>
          <w:rFonts w:eastAsia="SimSun"/>
          <w:spacing w:val="-2"/>
          <w:sz w:val="24"/>
          <w:lang w:val="en-US" w:eastAsia="zh-CN"/>
        </w:rPr>
        <w:t>咨询</w:t>
      </w:r>
      <w:r w:rsidRPr="00EF186A">
        <w:rPr>
          <w:rFonts w:eastAsia="SimSun" w:hint="eastAsia"/>
          <w:spacing w:val="-2"/>
          <w:sz w:val="24"/>
          <w:lang w:val="en-US" w:eastAsia="zh-CN"/>
        </w:rPr>
        <w:t>附属</w:t>
      </w:r>
      <w:r w:rsidRPr="00EF186A">
        <w:rPr>
          <w:rFonts w:eastAsia="SimSun"/>
          <w:spacing w:val="-2"/>
          <w:sz w:val="24"/>
          <w:lang w:val="en-US" w:eastAsia="zh-CN"/>
        </w:rPr>
        <w:t>机构</w:t>
      </w:r>
      <w:r w:rsidRPr="00EF186A">
        <w:rPr>
          <w:rFonts w:eastAsia="SimSun" w:hint="eastAsia"/>
          <w:spacing w:val="-2"/>
          <w:sz w:val="24"/>
          <w:lang w:val="en-US" w:eastAsia="zh-CN"/>
        </w:rPr>
        <w:t>第</w:t>
      </w:r>
      <w:r w:rsidRPr="00EF186A">
        <w:rPr>
          <w:rFonts w:eastAsia="SimSun" w:hint="eastAsia"/>
          <w:spacing w:val="-2"/>
          <w:sz w:val="24"/>
          <w:lang w:val="zh-CN" w:eastAsia="zh-CN"/>
        </w:rPr>
        <w:t>2</w:t>
      </w:r>
      <w:r w:rsidRPr="00EF186A">
        <w:rPr>
          <w:rFonts w:eastAsia="SimSun"/>
          <w:spacing w:val="-2"/>
          <w:sz w:val="24"/>
          <w:lang w:val="zh-CN" w:eastAsia="zh-CN"/>
        </w:rPr>
        <w:t>6/5</w:t>
      </w:r>
      <w:r w:rsidRPr="00EF186A">
        <w:rPr>
          <w:rFonts w:eastAsia="SimSun" w:hint="eastAsia"/>
          <w:spacing w:val="-2"/>
          <w:sz w:val="24"/>
          <w:lang w:val="zh-CN" w:eastAsia="zh-CN"/>
        </w:rPr>
        <w:t>号建议</w:t>
      </w:r>
      <w:r w:rsidRPr="00EF186A">
        <w:rPr>
          <w:rFonts w:eastAsia="SimSun"/>
          <w:spacing w:val="-2"/>
          <w:sz w:val="24"/>
          <w:lang w:val="zh-CN" w:eastAsia="zh-CN"/>
        </w:rPr>
        <w:t>和</w:t>
      </w:r>
      <w:r w:rsidRPr="00EF186A">
        <w:rPr>
          <w:rFonts w:eastAsia="SimSun" w:hint="eastAsia"/>
          <w:spacing w:val="-2"/>
          <w:sz w:val="24"/>
          <w:lang w:val="zh-CN" w:eastAsia="zh-CN"/>
        </w:rPr>
        <w:t>第</w:t>
      </w:r>
      <w:r w:rsidRPr="00EF186A">
        <w:rPr>
          <w:rFonts w:eastAsia="SimSun"/>
          <w:spacing w:val="-2"/>
          <w:sz w:val="24"/>
          <w:lang w:val="zh-CN" w:eastAsia="zh-CN"/>
        </w:rPr>
        <w:t>26/4</w:t>
      </w:r>
      <w:r w:rsidRPr="00EF186A">
        <w:rPr>
          <w:rFonts w:eastAsia="SimSun" w:hint="eastAsia"/>
          <w:spacing w:val="-2"/>
          <w:sz w:val="24"/>
          <w:lang w:val="zh-CN" w:eastAsia="zh-CN"/>
        </w:rPr>
        <w:t>号建议</w:t>
      </w:r>
      <w:r w:rsidRPr="00EF186A">
        <w:rPr>
          <w:rFonts w:eastAsia="SimSun"/>
          <w:spacing w:val="-2"/>
          <w:sz w:val="24"/>
          <w:lang w:val="zh-CN" w:eastAsia="zh-CN"/>
        </w:rPr>
        <w:t>所载决定草案，以及</w:t>
      </w:r>
      <w:r w:rsidRPr="00EF186A">
        <w:rPr>
          <w:rFonts w:eastAsia="SimSun" w:hint="eastAsia"/>
          <w:spacing w:val="-2"/>
          <w:sz w:val="24"/>
          <w:lang w:val="zh-CN" w:eastAsia="zh-CN"/>
        </w:rPr>
        <w:t>支持对含有人工基因驱动的改性活生物体进行个案风险评估的更多自愿指导材料</w:t>
      </w:r>
      <w:r w:rsidRPr="00EF186A">
        <w:rPr>
          <w:rFonts w:eastAsia="SimSun"/>
          <w:spacing w:val="-2"/>
          <w:sz w:val="24"/>
          <w:lang w:val="zh-CN" w:eastAsia="zh-CN"/>
        </w:rPr>
        <w:t>。</w:t>
      </w:r>
      <w:r w:rsidRPr="00EF186A">
        <w:rPr>
          <w:rStyle w:val="FootnoteReference"/>
          <w:spacing w:val="-2"/>
          <w:sz w:val="24"/>
          <w:lang w:val="zh-CN"/>
        </w:rPr>
        <w:footnoteReference w:id="20"/>
      </w:r>
    </w:p>
    <w:p w14:paraId="241EA237" w14:textId="77777777" w:rsidR="00EF186A" w:rsidRDefault="00EF186A" w:rsidP="00732027">
      <w:pPr>
        <w:spacing w:after="160" w:line="259" w:lineRule="auto"/>
        <w:jc w:val="left"/>
        <w:rPr>
          <w:rFonts w:eastAsia="SimSun"/>
          <w:b/>
          <w:bCs/>
          <w:iCs/>
          <w:snapToGrid w:val="0"/>
          <w:kern w:val="22"/>
          <w:sz w:val="24"/>
          <w:lang w:val="zh-CN" w:eastAsia="zh-CN"/>
        </w:rPr>
      </w:pPr>
      <w:r>
        <w:rPr>
          <w:rFonts w:eastAsia="SimSun"/>
          <w:bCs/>
          <w:lang w:val="zh-CN" w:eastAsia="zh-CN"/>
        </w:rPr>
        <w:br w:type="page"/>
      </w:r>
    </w:p>
    <w:p w14:paraId="15EC9226" w14:textId="14BCA550" w:rsidR="0044408B" w:rsidRPr="003C5180" w:rsidRDefault="0044408B" w:rsidP="00732027">
      <w:pPr>
        <w:pStyle w:val="Item"/>
        <w:overflowPunct w:val="0"/>
        <w:topLinePunct/>
        <w:rPr>
          <w:rFonts w:eastAsia="SimSun"/>
          <w:szCs w:val="24"/>
          <w:lang w:eastAsia="zh-CN"/>
        </w:rPr>
      </w:pPr>
      <w:r w:rsidRPr="003C5180">
        <w:rPr>
          <w:rFonts w:eastAsia="SimSun"/>
          <w:bCs/>
          <w:szCs w:val="24"/>
          <w:lang w:val="zh-CN" w:eastAsia="zh-CN"/>
        </w:rPr>
        <w:lastRenderedPageBreak/>
        <w:t>项目</w:t>
      </w:r>
      <w:r w:rsidRPr="003C5180">
        <w:rPr>
          <w:rFonts w:eastAsia="SimSun"/>
          <w:bCs/>
          <w:szCs w:val="24"/>
          <w:lang w:val="zh-CN" w:eastAsia="zh-CN"/>
        </w:rPr>
        <w:t>12</w:t>
      </w:r>
    </w:p>
    <w:p w14:paraId="2FAF89F5" w14:textId="77777777" w:rsidR="0044408B" w:rsidRPr="003C5180" w:rsidRDefault="0044408B" w:rsidP="00732027">
      <w:pPr>
        <w:pStyle w:val="Item"/>
        <w:overflowPunct w:val="0"/>
        <w:topLinePunct/>
        <w:rPr>
          <w:rFonts w:eastAsia="SimSun"/>
          <w:caps/>
          <w:szCs w:val="24"/>
          <w:lang w:eastAsia="zh-CN"/>
        </w:rPr>
      </w:pPr>
      <w:r w:rsidRPr="003C5180">
        <w:rPr>
          <w:rFonts w:eastAsia="SimSun"/>
          <w:bCs/>
          <w:szCs w:val="24"/>
          <w:lang w:val="zh-CN" w:eastAsia="zh-CN"/>
        </w:rPr>
        <w:t>改性活生物体的检测和识别</w:t>
      </w:r>
    </w:p>
    <w:p w14:paraId="7C4C40C9" w14:textId="7BB6BFD9" w:rsidR="0044408B" w:rsidRPr="00537561" w:rsidRDefault="0044408B" w:rsidP="00732027">
      <w:pPr>
        <w:pStyle w:val="Para1"/>
        <w:numPr>
          <w:ilvl w:val="0"/>
          <w:numId w:val="8"/>
        </w:numPr>
        <w:tabs>
          <w:tab w:val="clear" w:pos="1134"/>
        </w:tabs>
        <w:overflowPunct w:val="0"/>
        <w:ind w:left="490" w:firstLine="0"/>
        <w:rPr>
          <w:rFonts w:eastAsia="SimSun"/>
          <w:sz w:val="24"/>
          <w:lang w:eastAsia="zh-CN"/>
        </w:rPr>
      </w:pPr>
      <w:r w:rsidRPr="00537561">
        <w:rPr>
          <w:rFonts w:eastAsia="SimSun"/>
          <w:sz w:val="24"/>
          <w:lang w:val="zh-CN" w:eastAsia="zh-CN"/>
        </w:rPr>
        <w:t>作为卡塔赫纳议定书缔约方会议的缔约方大会在其第</w:t>
      </w:r>
      <w:r>
        <w:fldChar w:fldCharType="begin"/>
      </w:r>
      <w:r>
        <w:rPr>
          <w:lang w:eastAsia="zh-CN"/>
        </w:rPr>
        <w:instrText>HYPERLINK "https://www.cbd.int/doc/decisions/cp-mop-10/cp-mop-10-dec-11-zh.pdf"</w:instrText>
      </w:r>
      <w:r>
        <w:fldChar w:fldCharType="separate"/>
      </w:r>
      <w:r w:rsidRPr="00537561">
        <w:rPr>
          <w:rStyle w:val="Hyperlink"/>
          <w:rFonts w:eastAsia="SimSun"/>
          <w:sz w:val="24"/>
          <w:lang w:val="zh-CN" w:eastAsia="zh-CN"/>
        </w:rPr>
        <w:t>CP-10/11</w:t>
      </w:r>
      <w:r>
        <w:rPr>
          <w:rStyle w:val="Hyperlink"/>
          <w:rFonts w:eastAsia="SimSun"/>
          <w:sz w:val="24"/>
          <w:lang w:val="zh-CN" w:eastAsia="zh-CN"/>
        </w:rPr>
        <w:fldChar w:fldCharType="end"/>
      </w:r>
      <w:proofErr w:type="gramStart"/>
      <w:r w:rsidRPr="00537561">
        <w:rPr>
          <w:rFonts w:eastAsia="SimSun"/>
          <w:sz w:val="24"/>
          <w:lang w:val="zh-CN" w:eastAsia="zh-CN"/>
        </w:rPr>
        <w:t>号决定</w:t>
      </w:r>
      <w:proofErr w:type="gramEnd"/>
      <w:r w:rsidRPr="00537561">
        <w:rPr>
          <w:rFonts w:eastAsia="SimSun"/>
          <w:sz w:val="24"/>
          <w:lang w:val="zh-CN" w:eastAsia="zh-CN"/>
        </w:rPr>
        <w:t>中欢迎</w:t>
      </w:r>
      <w:r w:rsidRPr="00537561">
        <w:rPr>
          <w:rFonts w:eastAsia="SimSun"/>
          <w:sz w:val="24"/>
          <w:lang w:val="en-US" w:eastAsia="zh-CN"/>
        </w:rPr>
        <w:t>《</w:t>
      </w:r>
      <w:r w:rsidRPr="00DC16E7">
        <w:rPr>
          <w:rFonts w:ascii="KaiTi" w:eastAsia="KaiTi" w:hAnsi="KaiTi"/>
          <w:sz w:val="24"/>
          <w:lang w:val="en-US" w:eastAsia="zh-CN"/>
        </w:rPr>
        <w:t>生物安全技术系列丛书05：</w:t>
      </w:r>
      <w:r w:rsidRPr="00DC16E7">
        <w:rPr>
          <w:rFonts w:ascii="KaiTi" w:eastAsia="KaiTi" w:hAnsi="KaiTi"/>
          <w:iCs/>
          <w:sz w:val="24"/>
          <w:lang w:eastAsia="zh-CN"/>
        </w:rPr>
        <w:t>在卡塔赫纳生物安全议定书范围内检测和识别改性活生物体培训手册</w:t>
      </w:r>
      <w:r w:rsidRPr="00537561">
        <w:rPr>
          <w:rFonts w:eastAsia="SimSun"/>
          <w:sz w:val="24"/>
          <w:lang w:val="en-US" w:eastAsia="zh-CN"/>
        </w:rPr>
        <w:t>》的出版。</w:t>
      </w:r>
      <w:r w:rsidRPr="00537561">
        <w:rPr>
          <w:rFonts w:eastAsia="SimSun"/>
          <w:sz w:val="24"/>
          <w:lang w:val="zh-CN" w:eastAsia="zh-CN"/>
        </w:rPr>
        <w:t>在同一决定中，缔约方大会邀请缔约方和相关组织</w:t>
      </w:r>
      <w:r w:rsidRPr="00537561">
        <w:rPr>
          <w:rFonts w:eastAsia="SimSun"/>
          <w:sz w:val="24"/>
          <w:lang w:val="en-US" w:eastAsia="zh-CN"/>
        </w:rPr>
        <w:t>提交有关它们将新检测技术用于检测新研发的和未经授权的改性活生物体和开发参考材料的经验以及国家和区域实验室开展合作的信息。在同一决定中，缔约方大会还请科学、技术和工艺咨询附属机构审议缔约方和相关组织提交的信息，并就是否需要更新上述培训手册编写一份建议，</w:t>
      </w:r>
      <w:r w:rsidRPr="00537561">
        <w:rPr>
          <w:rFonts w:eastAsia="SimSun"/>
          <w:sz w:val="24"/>
          <w:lang w:val="zh-CN" w:eastAsia="zh-CN"/>
        </w:rPr>
        <w:t>供</w:t>
      </w:r>
      <w:r w:rsidRPr="00537561">
        <w:rPr>
          <w:rFonts w:eastAsia="SimSun"/>
          <w:sz w:val="24"/>
          <w:lang w:val="en-US" w:eastAsia="zh-CN"/>
        </w:rPr>
        <w:t>作为</w:t>
      </w:r>
      <w:r w:rsidRPr="00537561">
        <w:rPr>
          <w:rFonts w:eastAsia="SimSun"/>
          <w:snapToGrid w:val="0"/>
          <w:kern w:val="22"/>
          <w:sz w:val="24"/>
          <w:lang w:eastAsia="zh-CN"/>
        </w:rPr>
        <w:t>卡塔赫纳议定书缔约方会议的缔约方大会</w:t>
      </w:r>
      <w:r w:rsidRPr="00537561">
        <w:rPr>
          <w:rFonts w:eastAsia="SimSun"/>
          <w:sz w:val="24"/>
          <w:lang w:val="en-US" w:eastAsia="zh-CN"/>
        </w:rPr>
        <w:t>第十一次会议审议。</w:t>
      </w:r>
    </w:p>
    <w:p w14:paraId="145E557C" w14:textId="77777777" w:rsidR="0044408B" w:rsidRPr="003C5180" w:rsidRDefault="0044408B" w:rsidP="00732027">
      <w:pPr>
        <w:pStyle w:val="Para1"/>
        <w:numPr>
          <w:ilvl w:val="0"/>
          <w:numId w:val="8"/>
        </w:numPr>
        <w:tabs>
          <w:tab w:val="clear" w:pos="1134"/>
        </w:tabs>
        <w:overflowPunct w:val="0"/>
        <w:ind w:left="490" w:firstLine="0"/>
        <w:rPr>
          <w:rFonts w:eastAsia="SimSun"/>
          <w:sz w:val="24"/>
          <w:lang w:val="zh-CN" w:eastAsia="zh-CN"/>
        </w:rPr>
      </w:pPr>
      <w:r w:rsidRPr="003C5180">
        <w:rPr>
          <w:rFonts w:eastAsia="SimSun" w:hint="eastAsia"/>
          <w:sz w:val="24"/>
          <w:lang w:val="zh-CN" w:eastAsia="zh-CN"/>
        </w:rPr>
        <w:t>第</w:t>
      </w:r>
      <w:r w:rsidRPr="003C5180">
        <w:rPr>
          <w:rFonts w:eastAsia="SimSun"/>
          <w:sz w:val="24"/>
          <w:lang w:val="zh-CN" w:eastAsia="zh-CN"/>
        </w:rPr>
        <w:t>CP-10/11</w:t>
      </w:r>
      <w:r w:rsidRPr="003C5180">
        <w:rPr>
          <w:rFonts w:eastAsia="SimSun"/>
          <w:sz w:val="24"/>
          <w:lang w:val="zh-CN" w:eastAsia="zh-CN"/>
        </w:rPr>
        <w:t>号决定请执行秘书继续开展第</w:t>
      </w:r>
      <w:r w:rsidRPr="003C5180">
        <w:rPr>
          <w:rFonts w:eastAsia="SimSun"/>
          <w:sz w:val="24"/>
          <w:lang w:val="zh-CN" w:eastAsia="zh-CN"/>
        </w:rPr>
        <w:t>CP-9/11</w:t>
      </w:r>
      <w:r w:rsidRPr="003C5180">
        <w:rPr>
          <w:rFonts w:eastAsia="SimSun"/>
          <w:sz w:val="24"/>
          <w:lang w:val="zh-CN" w:eastAsia="zh-CN"/>
        </w:rPr>
        <w:t>号决定规定的工作，例如</w:t>
      </w:r>
      <w:r w:rsidRPr="003C5180">
        <w:rPr>
          <w:rFonts w:eastAsia="SimSun" w:hint="eastAsia"/>
          <w:sz w:val="24"/>
          <w:lang w:val="zh-CN" w:eastAsia="zh-CN"/>
        </w:rPr>
        <w:t>举行检测和识别改性活生物体实验室网络的</w:t>
      </w:r>
      <w:r w:rsidRPr="003C5180">
        <w:rPr>
          <w:rFonts w:eastAsia="SimSun"/>
          <w:sz w:val="24"/>
          <w:lang w:val="zh-CN" w:eastAsia="zh-CN"/>
        </w:rPr>
        <w:t>在线讨论。</w:t>
      </w:r>
      <w:r w:rsidRPr="003C5180">
        <w:rPr>
          <w:rFonts w:eastAsia="SimSun" w:hint="eastAsia"/>
          <w:sz w:val="24"/>
          <w:lang w:val="zh-CN" w:eastAsia="zh-CN"/>
        </w:rPr>
        <w:t>举行了实验室网络的在线讨论，</w:t>
      </w:r>
      <w:r w:rsidRPr="003C5180">
        <w:rPr>
          <w:rFonts w:eastAsia="SimSun"/>
          <w:sz w:val="24"/>
          <w:lang w:val="zh-CN" w:eastAsia="zh-CN"/>
        </w:rPr>
        <w:t>以补充提交的</w:t>
      </w:r>
      <w:r w:rsidRPr="003C5180">
        <w:rPr>
          <w:rFonts w:eastAsia="SimSun" w:hint="eastAsia"/>
          <w:sz w:val="24"/>
          <w:lang w:val="zh-CN" w:eastAsia="zh-CN"/>
        </w:rPr>
        <w:t>资料</w:t>
      </w:r>
      <w:r w:rsidRPr="003C5180">
        <w:rPr>
          <w:rFonts w:eastAsia="SimSun"/>
          <w:sz w:val="24"/>
          <w:lang w:val="zh-CN" w:eastAsia="zh-CN"/>
        </w:rPr>
        <w:t>，并向科学、技术和工艺咨询附属机构第二十六次会议提供了信息。</w:t>
      </w:r>
    </w:p>
    <w:p w14:paraId="02023045" w14:textId="77777777"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将请作为卡塔赫纳议定书缔约方会议的缔约方大会根据决定草案汇编中转载的</w:t>
      </w:r>
      <w:proofErr w:type="spellStart"/>
      <w:r w:rsidRPr="003C5180">
        <w:rPr>
          <w:rFonts w:ascii="SimSun" w:hAnsi="SimSun" w:cs="SimSun" w:hint="eastAsia"/>
          <w:sz w:val="24"/>
          <w:lang w:val="en-US" w:eastAsia="zh-CN"/>
        </w:rPr>
        <w:t>科学、技术和工艺咨询附属机构</w:t>
      </w:r>
      <w:proofErr w:type="spellEnd"/>
      <w:r w:rsidRPr="003C5180">
        <w:rPr>
          <w:rFonts w:eastAsia="SimSun"/>
          <w:sz w:val="24"/>
          <w:lang w:val="zh-CN" w:eastAsia="zh-CN"/>
        </w:rPr>
        <w:t>第</w:t>
      </w:r>
      <w:r w:rsidRPr="003C5180">
        <w:rPr>
          <w:rFonts w:eastAsia="SimSun"/>
          <w:sz w:val="24"/>
          <w:lang w:val="zh-CN" w:eastAsia="zh-CN"/>
        </w:rPr>
        <w:t>26/6</w:t>
      </w:r>
      <w:r w:rsidRPr="003C5180">
        <w:rPr>
          <w:rFonts w:eastAsia="SimSun"/>
          <w:sz w:val="24"/>
          <w:lang w:val="zh-CN" w:eastAsia="zh-CN"/>
        </w:rPr>
        <w:t>号建议所载的决定草案审议这些事项。</w:t>
      </w:r>
    </w:p>
    <w:p w14:paraId="29027FB7" w14:textId="77777777" w:rsidR="0044408B" w:rsidRPr="003C5180" w:rsidRDefault="0044408B" w:rsidP="00732027">
      <w:pPr>
        <w:pStyle w:val="Item"/>
        <w:overflowPunct w:val="0"/>
        <w:topLinePunct/>
        <w:rPr>
          <w:rFonts w:eastAsia="SimSun"/>
          <w:szCs w:val="24"/>
        </w:rPr>
      </w:pPr>
      <w:proofErr w:type="spellStart"/>
      <w:r w:rsidRPr="003C5180">
        <w:rPr>
          <w:rFonts w:eastAsia="SimSun"/>
          <w:bCs/>
          <w:szCs w:val="24"/>
          <w:lang w:val="zh-CN"/>
        </w:rPr>
        <w:t>项目</w:t>
      </w:r>
      <w:proofErr w:type="spellEnd"/>
      <w:r w:rsidRPr="003C5180">
        <w:rPr>
          <w:rFonts w:eastAsia="SimSun"/>
          <w:bCs/>
          <w:szCs w:val="24"/>
          <w:lang w:val="zh-CN"/>
        </w:rPr>
        <w:t>13</w:t>
      </w:r>
    </w:p>
    <w:p w14:paraId="5FEA4F3F" w14:textId="77777777" w:rsidR="0044408B" w:rsidRPr="003C5180" w:rsidRDefault="0044408B" w:rsidP="00732027">
      <w:pPr>
        <w:pStyle w:val="Item"/>
        <w:overflowPunct w:val="0"/>
        <w:topLinePunct/>
        <w:rPr>
          <w:rFonts w:eastAsia="SimSun"/>
          <w:caps/>
          <w:szCs w:val="24"/>
        </w:rPr>
      </w:pPr>
      <w:proofErr w:type="spellStart"/>
      <w:r w:rsidRPr="003C5180">
        <w:rPr>
          <w:rFonts w:eastAsia="SimSun"/>
          <w:bCs/>
          <w:szCs w:val="24"/>
          <w:lang w:val="zh-CN"/>
        </w:rPr>
        <w:t>社会经济考虑因素</w:t>
      </w:r>
      <w:proofErr w:type="spellEnd"/>
    </w:p>
    <w:p w14:paraId="3AEF0478" w14:textId="1C20B05F"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作为卡塔赫纳议定书缔约方会议的缔约方大会在其第</w:t>
      </w:r>
      <w:r>
        <w:fldChar w:fldCharType="begin"/>
      </w:r>
      <w:r>
        <w:rPr>
          <w:lang w:eastAsia="zh-CN"/>
        </w:rPr>
        <w:instrText>HYPERLINK "https://www.cbd.int/doc/decisions/cp-mop-10/cp-mop-10-dec-12-zh.pdf"</w:instrText>
      </w:r>
      <w:r>
        <w:fldChar w:fldCharType="separate"/>
      </w:r>
      <w:r w:rsidRPr="003C5180">
        <w:rPr>
          <w:rStyle w:val="Hyperlink"/>
          <w:rFonts w:eastAsia="SimSun"/>
          <w:sz w:val="24"/>
          <w:lang w:val="zh-CN" w:eastAsia="zh-CN"/>
        </w:rPr>
        <w:t>CP-10/12</w:t>
      </w:r>
      <w:r>
        <w:rPr>
          <w:rStyle w:val="Hyperlink"/>
          <w:rFonts w:eastAsia="SimSun"/>
          <w:sz w:val="24"/>
          <w:lang w:val="zh-CN" w:eastAsia="zh-CN"/>
        </w:rPr>
        <w:fldChar w:fldCharType="end"/>
      </w:r>
      <w:proofErr w:type="gramStart"/>
      <w:r w:rsidRPr="003C5180">
        <w:rPr>
          <w:rFonts w:eastAsia="SimSun"/>
          <w:sz w:val="24"/>
          <w:lang w:val="zh-CN" w:eastAsia="zh-CN"/>
        </w:rPr>
        <w:t>号决定</w:t>
      </w:r>
      <w:proofErr w:type="gramEnd"/>
      <w:r w:rsidRPr="003C5180">
        <w:rPr>
          <w:rFonts w:eastAsia="SimSun"/>
          <w:sz w:val="24"/>
          <w:lang w:val="zh-CN" w:eastAsia="zh-CN"/>
        </w:rPr>
        <w:t>中，请</w:t>
      </w:r>
      <w:r w:rsidRPr="003C5180">
        <w:rPr>
          <w:rFonts w:eastAsia="SimSun" w:hint="eastAsia"/>
          <w:sz w:val="24"/>
          <w:lang w:val="zh-CN" w:eastAsia="zh-CN"/>
        </w:rPr>
        <w:t>相关方向执行秘书提交《议定书》第</w:t>
      </w:r>
      <w:r w:rsidRPr="003C5180">
        <w:rPr>
          <w:rFonts w:eastAsia="SimSun" w:hint="eastAsia"/>
          <w:sz w:val="24"/>
          <w:lang w:val="zh-CN" w:eastAsia="zh-CN"/>
        </w:rPr>
        <w:t>2</w:t>
      </w:r>
      <w:r w:rsidRPr="003C5180">
        <w:rPr>
          <w:rFonts w:eastAsia="SimSun"/>
          <w:sz w:val="24"/>
          <w:lang w:val="zh-CN" w:eastAsia="zh-CN"/>
        </w:rPr>
        <w:t>6</w:t>
      </w:r>
      <w:r w:rsidRPr="003C5180">
        <w:rPr>
          <w:rFonts w:eastAsia="SimSun" w:hint="eastAsia"/>
          <w:sz w:val="24"/>
          <w:lang w:val="zh-CN" w:eastAsia="zh-CN"/>
        </w:rPr>
        <w:t>条范围内使用社会经济因素评估自愿指导意见的经验，</w:t>
      </w:r>
      <w:r w:rsidRPr="003C5180">
        <w:rPr>
          <w:rStyle w:val="FootnoteReference"/>
          <w:kern w:val="22"/>
          <w:sz w:val="24"/>
          <w:lang w:val="zh-CN"/>
        </w:rPr>
        <w:footnoteReference w:id="21"/>
      </w:r>
      <w:r w:rsidR="00DC16E7">
        <w:rPr>
          <w:rFonts w:eastAsia="SimSun" w:hint="eastAsia"/>
          <w:sz w:val="24"/>
          <w:lang w:val="zh-CN" w:eastAsia="zh-CN"/>
        </w:rPr>
        <w:t xml:space="preserve"> </w:t>
      </w:r>
      <w:r w:rsidRPr="003C5180">
        <w:rPr>
          <w:rFonts w:eastAsia="SimSun"/>
          <w:sz w:val="24"/>
          <w:lang w:val="zh-CN" w:eastAsia="zh-CN"/>
        </w:rPr>
        <w:t>以及根据</w:t>
      </w:r>
      <w:r w:rsidRPr="003C5180">
        <w:rPr>
          <w:rFonts w:eastAsia="SimSun" w:hint="eastAsia"/>
          <w:sz w:val="24"/>
          <w:lang w:val="zh-CN" w:eastAsia="zh-CN"/>
        </w:rPr>
        <w:t>自愿指导意见要点考虑社会经济因素的方法和应用实例。在同一</w:t>
      </w:r>
      <w:r w:rsidRPr="003C5180">
        <w:rPr>
          <w:rFonts w:eastAsia="SimSun"/>
          <w:sz w:val="24"/>
          <w:lang w:val="zh-CN" w:eastAsia="zh-CN"/>
        </w:rPr>
        <w:t>决定</w:t>
      </w:r>
      <w:r w:rsidRPr="003C5180">
        <w:rPr>
          <w:rFonts w:eastAsia="SimSun" w:hint="eastAsia"/>
          <w:sz w:val="24"/>
          <w:lang w:val="zh-CN" w:eastAsia="zh-CN"/>
        </w:rPr>
        <w:t>中，</w:t>
      </w:r>
      <w:r w:rsidRPr="003C5180">
        <w:rPr>
          <w:rFonts w:eastAsia="SimSun"/>
          <w:sz w:val="24"/>
          <w:lang w:val="zh-CN" w:eastAsia="zh-CN"/>
        </w:rPr>
        <w:t>还请执行</w:t>
      </w:r>
      <w:r w:rsidRPr="003C5180">
        <w:rPr>
          <w:rFonts w:eastAsia="SimSun" w:hint="eastAsia"/>
          <w:sz w:val="24"/>
          <w:lang w:val="zh-CN" w:eastAsia="zh-CN"/>
        </w:rPr>
        <w:t>秘书</w:t>
      </w:r>
      <w:r w:rsidRPr="003C5180">
        <w:rPr>
          <w:rFonts w:eastAsia="SimSun"/>
          <w:sz w:val="24"/>
          <w:lang w:val="zh-CN" w:eastAsia="zh-CN"/>
        </w:rPr>
        <w:t>根据各缔约方在</w:t>
      </w:r>
      <w:r w:rsidRPr="003C5180">
        <w:rPr>
          <w:rFonts w:eastAsia="SimSun" w:hint="eastAsia"/>
          <w:sz w:val="24"/>
          <w:lang w:val="zh-CN" w:eastAsia="zh-CN"/>
        </w:rPr>
        <w:t>其</w:t>
      </w:r>
      <w:r w:rsidRPr="003C5180">
        <w:rPr>
          <w:rFonts w:eastAsia="SimSun"/>
          <w:sz w:val="24"/>
          <w:lang w:val="zh-CN" w:eastAsia="zh-CN"/>
        </w:rPr>
        <w:t>第四次国家报告中的答复与</w:t>
      </w:r>
      <w:r w:rsidRPr="003C5180">
        <w:rPr>
          <w:rFonts w:eastAsia="SimSun" w:hint="eastAsia"/>
          <w:sz w:val="24"/>
          <w:lang w:val="zh-CN" w:eastAsia="zh-CN"/>
        </w:rPr>
        <w:t>它们联系，请它们分享与《议定书》第</w:t>
      </w:r>
      <w:r w:rsidRPr="003C5180">
        <w:rPr>
          <w:rFonts w:eastAsia="SimSun" w:hint="eastAsia"/>
          <w:sz w:val="24"/>
          <w:lang w:val="zh-CN" w:eastAsia="zh-CN"/>
        </w:rPr>
        <w:t>2</w:t>
      </w:r>
      <w:r w:rsidRPr="003C5180">
        <w:rPr>
          <w:rFonts w:eastAsia="SimSun"/>
          <w:sz w:val="24"/>
          <w:lang w:val="zh-CN" w:eastAsia="zh-CN"/>
        </w:rPr>
        <w:t>6</w:t>
      </w:r>
      <w:r w:rsidRPr="003C5180">
        <w:rPr>
          <w:rFonts w:eastAsia="SimSun" w:hint="eastAsia"/>
          <w:sz w:val="24"/>
          <w:lang w:val="zh-CN" w:eastAsia="zh-CN"/>
        </w:rPr>
        <w:t>条有关的经验。</w:t>
      </w:r>
      <w:r w:rsidRPr="003C5180">
        <w:rPr>
          <w:rFonts w:eastAsia="SimSun"/>
          <w:sz w:val="24"/>
          <w:lang w:val="zh-CN" w:eastAsia="zh-CN"/>
        </w:rPr>
        <w:t>请执行秘书汇编由此收集</w:t>
      </w:r>
      <w:r w:rsidRPr="003C5180">
        <w:rPr>
          <w:rFonts w:eastAsia="SimSun" w:hint="eastAsia"/>
          <w:sz w:val="24"/>
          <w:lang w:val="zh-CN" w:eastAsia="zh-CN"/>
        </w:rPr>
        <w:t>的资料</w:t>
      </w:r>
      <w:r w:rsidRPr="003C5180">
        <w:rPr>
          <w:rFonts w:eastAsia="SimSun"/>
          <w:sz w:val="24"/>
          <w:lang w:val="zh-CN" w:eastAsia="zh-CN"/>
        </w:rPr>
        <w:t>，并将概述提交作为议定书缔约方会议的缔约方</w:t>
      </w:r>
      <w:r w:rsidRPr="003C5180">
        <w:rPr>
          <w:rFonts w:eastAsia="SimSun" w:hint="eastAsia"/>
          <w:sz w:val="24"/>
          <w:lang w:val="zh-CN" w:eastAsia="zh-CN"/>
        </w:rPr>
        <w:t>大会</w:t>
      </w:r>
      <w:r w:rsidRPr="003C5180">
        <w:rPr>
          <w:rFonts w:eastAsia="SimSun"/>
          <w:sz w:val="24"/>
          <w:lang w:val="zh-CN" w:eastAsia="zh-CN"/>
        </w:rPr>
        <w:t>第十一次会议审议，以确定</w:t>
      </w:r>
      <w:r w:rsidR="00DC16E7">
        <w:rPr>
          <w:rFonts w:eastAsia="SimSun" w:hint="eastAsia"/>
          <w:sz w:val="24"/>
          <w:lang w:val="zh-CN" w:eastAsia="zh-CN"/>
        </w:rPr>
        <w:t>是否需要</w:t>
      </w:r>
      <w:r w:rsidRPr="003C5180">
        <w:rPr>
          <w:rFonts w:eastAsia="SimSun"/>
          <w:sz w:val="24"/>
          <w:lang w:val="zh-CN" w:eastAsia="zh-CN"/>
        </w:rPr>
        <w:t>开展</w:t>
      </w:r>
      <w:r w:rsidRPr="003C5180">
        <w:rPr>
          <w:rFonts w:eastAsia="SimSun" w:hint="eastAsia"/>
          <w:sz w:val="24"/>
          <w:lang w:val="zh-CN" w:eastAsia="zh-CN"/>
        </w:rPr>
        <w:t>更多</w:t>
      </w:r>
      <w:r w:rsidRPr="003C5180">
        <w:rPr>
          <w:rFonts w:eastAsia="SimSun"/>
          <w:sz w:val="24"/>
          <w:lang w:val="zh-CN" w:eastAsia="zh-CN"/>
        </w:rPr>
        <w:t>工作。</w:t>
      </w:r>
    </w:p>
    <w:p w14:paraId="7E8B4E99" w14:textId="77777777"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作为卡塔赫纳议定书缔约方会议的缔约方大会将收到秘书处的一份说明，其中载有所收到</w:t>
      </w:r>
      <w:r w:rsidRPr="003C5180">
        <w:rPr>
          <w:rFonts w:eastAsia="SimSun" w:hint="eastAsia"/>
          <w:sz w:val="24"/>
          <w:lang w:val="zh-CN" w:eastAsia="zh-CN"/>
        </w:rPr>
        <w:t>资料</w:t>
      </w:r>
      <w:r w:rsidRPr="003C5180">
        <w:rPr>
          <w:rFonts w:eastAsia="SimSun"/>
          <w:sz w:val="24"/>
          <w:lang w:val="zh-CN" w:eastAsia="zh-CN"/>
        </w:rPr>
        <w:t>的汇编和概述以及一项决定草案。</w:t>
      </w:r>
      <w:r w:rsidRPr="003C5180">
        <w:rPr>
          <w:rStyle w:val="FootnoteReference"/>
          <w:kern w:val="22"/>
          <w:sz w:val="24"/>
          <w:lang w:val="zh-CN"/>
        </w:rPr>
        <w:footnoteReference w:id="22"/>
      </w:r>
    </w:p>
    <w:p w14:paraId="41535013" w14:textId="77777777"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将请作为缔约方会议的缔约方大会根据决定草案汇编中转载的秘书处编制的决定草案审议这些事项。</w:t>
      </w:r>
    </w:p>
    <w:p w14:paraId="3433B28F" w14:textId="77777777" w:rsidR="0044408B" w:rsidRPr="003C5180" w:rsidRDefault="0044408B" w:rsidP="00732027">
      <w:pPr>
        <w:pStyle w:val="Item"/>
        <w:keepNext/>
        <w:overflowPunct w:val="0"/>
        <w:topLinePunct/>
        <w:rPr>
          <w:rFonts w:eastAsia="SimSun"/>
          <w:szCs w:val="24"/>
          <w:lang w:eastAsia="zh-CN"/>
        </w:rPr>
      </w:pPr>
      <w:r w:rsidRPr="003C5180">
        <w:rPr>
          <w:rFonts w:eastAsia="SimSun"/>
          <w:bCs/>
          <w:szCs w:val="24"/>
          <w:lang w:val="zh-CN" w:eastAsia="zh-CN"/>
        </w:rPr>
        <w:t>项目</w:t>
      </w:r>
      <w:r w:rsidRPr="003C5180">
        <w:rPr>
          <w:rFonts w:eastAsia="SimSun"/>
          <w:bCs/>
          <w:szCs w:val="24"/>
          <w:lang w:val="zh-CN" w:eastAsia="zh-CN"/>
        </w:rPr>
        <w:t>14</w:t>
      </w:r>
    </w:p>
    <w:p w14:paraId="3E55E0A1" w14:textId="77777777" w:rsidR="0044408B" w:rsidRPr="003C5180" w:rsidRDefault="0044408B" w:rsidP="00732027">
      <w:pPr>
        <w:pStyle w:val="Item"/>
        <w:keepNext/>
        <w:overflowPunct w:val="0"/>
        <w:topLinePunct/>
        <w:rPr>
          <w:rFonts w:eastAsia="SimSun"/>
          <w:caps/>
          <w:szCs w:val="24"/>
          <w:lang w:eastAsia="zh-CN"/>
        </w:rPr>
      </w:pPr>
      <w:r w:rsidRPr="003C5180">
        <w:rPr>
          <w:rFonts w:eastAsia="SimSun"/>
          <w:bCs/>
          <w:szCs w:val="24"/>
          <w:lang w:val="zh-CN" w:eastAsia="zh-CN"/>
        </w:rPr>
        <w:t>《关于赔偿责任和补救的名古屋</w:t>
      </w:r>
      <w:r w:rsidRPr="003C5180">
        <w:rPr>
          <w:rFonts w:eastAsia="SimSun"/>
          <w:bCs/>
          <w:szCs w:val="24"/>
          <w:lang w:val="zh-CN" w:eastAsia="zh-CN"/>
        </w:rPr>
        <w:t>-</w:t>
      </w:r>
      <w:r w:rsidRPr="003C5180">
        <w:rPr>
          <w:rFonts w:eastAsia="SimSun"/>
          <w:bCs/>
          <w:szCs w:val="24"/>
          <w:lang w:val="zh-CN" w:eastAsia="zh-CN"/>
        </w:rPr>
        <w:t>吉隆坡补充议定书》</w:t>
      </w:r>
    </w:p>
    <w:p w14:paraId="7F9761AB" w14:textId="57CC6A4D"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作为卡塔赫纳议定书缔约方会议并作为关于赔偿责任和补救的名古屋</w:t>
      </w:r>
      <w:r w:rsidRPr="003C5180">
        <w:rPr>
          <w:rFonts w:eastAsia="SimSun"/>
          <w:sz w:val="24"/>
          <w:lang w:val="zh-CN" w:eastAsia="zh-CN"/>
        </w:rPr>
        <w:t>-</w:t>
      </w:r>
      <w:r w:rsidRPr="003C5180">
        <w:rPr>
          <w:rFonts w:eastAsia="SimSun"/>
          <w:sz w:val="24"/>
          <w:lang w:val="zh-CN" w:eastAsia="zh-CN"/>
        </w:rPr>
        <w:t>吉隆坡补充议定书缔约方会议的缔约方大会</w:t>
      </w:r>
      <w:r w:rsidR="00282AB4">
        <w:rPr>
          <w:rFonts w:eastAsia="SimSun" w:hint="eastAsia"/>
          <w:sz w:val="24"/>
          <w:lang w:val="zh-CN" w:eastAsia="zh-CN"/>
        </w:rPr>
        <w:t>，</w:t>
      </w:r>
      <w:r w:rsidRPr="003C5180">
        <w:rPr>
          <w:rFonts w:eastAsia="SimSun"/>
          <w:sz w:val="24"/>
          <w:lang w:val="zh-CN" w:eastAsia="zh-CN"/>
        </w:rPr>
        <w:t>在其第</w:t>
      </w:r>
      <w:hyperlink r:id="rId16" w:history="1">
        <w:r w:rsidRPr="003C5180">
          <w:rPr>
            <w:rStyle w:val="Hyperlink"/>
            <w:rFonts w:eastAsia="SimSun"/>
            <w:sz w:val="24"/>
            <w:lang w:val="zh-CN" w:eastAsia="zh-CN"/>
          </w:rPr>
          <w:t>CP-10/13</w:t>
        </w:r>
      </w:hyperlink>
      <w:proofErr w:type="gramStart"/>
      <w:r w:rsidRPr="003C5180">
        <w:rPr>
          <w:rFonts w:eastAsia="SimSun"/>
          <w:sz w:val="24"/>
          <w:lang w:val="zh-CN" w:eastAsia="zh-CN"/>
        </w:rPr>
        <w:t>号决定</w:t>
      </w:r>
      <w:proofErr w:type="gramEnd"/>
      <w:r w:rsidRPr="003C5180">
        <w:rPr>
          <w:rFonts w:eastAsia="SimSun"/>
          <w:sz w:val="24"/>
          <w:lang w:val="zh-CN" w:eastAsia="zh-CN"/>
        </w:rPr>
        <w:t>中请《补充议定书》</w:t>
      </w:r>
      <w:r w:rsidR="00282AB4">
        <w:rPr>
          <w:rFonts w:eastAsia="SimSun" w:hint="eastAsia"/>
          <w:sz w:val="24"/>
          <w:lang w:val="zh-CN" w:eastAsia="zh-CN"/>
        </w:rPr>
        <w:t>的</w:t>
      </w:r>
      <w:r w:rsidRPr="003C5180">
        <w:rPr>
          <w:rFonts w:eastAsia="SimSun"/>
          <w:sz w:val="24"/>
          <w:lang w:val="zh-CN" w:eastAsia="zh-CN"/>
        </w:rPr>
        <w:t>缔约方并</w:t>
      </w:r>
      <w:r w:rsidRPr="003C5180">
        <w:rPr>
          <w:rFonts w:eastAsia="SimSun" w:hint="eastAsia"/>
          <w:sz w:val="24"/>
          <w:lang w:val="zh-CN" w:eastAsia="zh-CN"/>
        </w:rPr>
        <w:t>邀</w:t>
      </w:r>
      <w:r w:rsidRPr="003C5180">
        <w:rPr>
          <w:rFonts w:eastAsia="SimSun"/>
          <w:sz w:val="24"/>
          <w:lang w:val="zh-CN" w:eastAsia="zh-CN"/>
        </w:rPr>
        <w:t>请其他国家政府向执行秘书提交资料，说明它们为</w:t>
      </w:r>
      <w:r w:rsidRPr="003C5180">
        <w:rPr>
          <w:rFonts w:eastAsia="SimSun" w:hint="eastAsia"/>
          <w:sz w:val="24"/>
          <w:lang w:val="zh-CN" w:eastAsia="zh-CN"/>
        </w:rPr>
        <w:t>改性</w:t>
      </w:r>
      <w:r w:rsidR="000819C4">
        <w:rPr>
          <w:rFonts w:eastAsia="SimSun" w:hint="eastAsia"/>
          <w:sz w:val="24"/>
          <w:lang w:val="zh-CN" w:eastAsia="zh-CN"/>
        </w:rPr>
        <w:t>活</w:t>
      </w:r>
      <w:r w:rsidRPr="003C5180">
        <w:rPr>
          <w:rFonts w:eastAsia="SimSun" w:hint="eastAsia"/>
          <w:sz w:val="24"/>
          <w:lang w:val="zh-CN" w:eastAsia="zh-CN"/>
        </w:rPr>
        <w:t>生物体造成的损害提供财政担保而采取的措施。</w:t>
      </w:r>
    </w:p>
    <w:p w14:paraId="6D8ACD83" w14:textId="5816E13D"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lastRenderedPageBreak/>
        <w:t>作为卡塔赫纳议定书缔约方会议的缔约方大会将收到秘书处的一份说明，其中载有所收到的资料汇编和关于《补充议定书》现状的最新情况。</w:t>
      </w:r>
      <w:r w:rsidR="00282AB4">
        <w:rPr>
          <w:rFonts w:eastAsia="SimSun" w:hint="eastAsia"/>
          <w:sz w:val="24"/>
          <w:lang w:val="zh-CN" w:eastAsia="zh-CN"/>
        </w:rPr>
        <w:t xml:space="preserve"> </w:t>
      </w:r>
      <w:r w:rsidRPr="003C5180">
        <w:rPr>
          <w:rStyle w:val="FootnoteReference"/>
          <w:kern w:val="22"/>
          <w:sz w:val="24"/>
          <w:lang w:val="zh-CN"/>
        </w:rPr>
        <w:footnoteReference w:id="23"/>
      </w:r>
      <w:r w:rsidRPr="003C5180">
        <w:rPr>
          <w:rFonts w:eastAsia="SimSun"/>
          <w:sz w:val="24"/>
          <w:lang w:val="zh-CN" w:eastAsia="zh-CN"/>
        </w:rPr>
        <w:t>将邀请</w:t>
      </w:r>
      <w:r w:rsidRPr="003C5180">
        <w:rPr>
          <w:rFonts w:eastAsia="SimSun" w:hint="eastAsia"/>
          <w:sz w:val="24"/>
          <w:lang w:val="zh-CN" w:eastAsia="zh-CN"/>
        </w:rPr>
        <w:t>缔约方大会</w:t>
      </w:r>
      <w:r w:rsidRPr="003C5180">
        <w:rPr>
          <w:rFonts w:eastAsia="SimSun"/>
          <w:sz w:val="24"/>
          <w:lang w:val="zh-CN" w:eastAsia="zh-CN"/>
        </w:rPr>
        <w:t>审议决定草案汇编中转载的说明中所载决定草案。</w:t>
      </w:r>
    </w:p>
    <w:p w14:paraId="00FB061E" w14:textId="77777777" w:rsidR="0044408B" w:rsidRPr="003C5180" w:rsidRDefault="0044408B" w:rsidP="00732027">
      <w:pPr>
        <w:pStyle w:val="Item"/>
        <w:overflowPunct w:val="0"/>
        <w:topLinePunct/>
        <w:rPr>
          <w:rFonts w:eastAsia="SimSun"/>
          <w:szCs w:val="24"/>
        </w:rPr>
      </w:pPr>
      <w:proofErr w:type="spellStart"/>
      <w:r w:rsidRPr="003C5180">
        <w:rPr>
          <w:rFonts w:eastAsia="SimSun"/>
          <w:bCs/>
          <w:szCs w:val="24"/>
          <w:lang w:val="zh-CN"/>
        </w:rPr>
        <w:t>项目</w:t>
      </w:r>
      <w:proofErr w:type="spellEnd"/>
      <w:r w:rsidRPr="003C5180">
        <w:rPr>
          <w:rFonts w:eastAsia="SimSun"/>
          <w:bCs/>
          <w:szCs w:val="24"/>
          <w:lang w:val="zh-CN"/>
        </w:rPr>
        <w:t>15</w:t>
      </w:r>
    </w:p>
    <w:p w14:paraId="39265330" w14:textId="77777777" w:rsidR="0044408B" w:rsidRPr="003C5180" w:rsidRDefault="0044408B" w:rsidP="00732027">
      <w:pPr>
        <w:pStyle w:val="Item"/>
        <w:overflowPunct w:val="0"/>
        <w:topLinePunct/>
        <w:rPr>
          <w:rFonts w:eastAsia="SimSun"/>
          <w:caps/>
          <w:szCs w:val="24"/>
        </w:rPr>
      </w:pPr>
      <w:proofErr w:type="spellStart"/>
      <w:r w:rsidRPr="003C5180">
        <w:rPr>
          <w:rFonts w:eastAsia="SimSun"/>
          <w:bCs/>
          <w:szCs w:val="24"/>
          <w:lang w:val="zh-CN"/>
        </w:rPr>
        <w:t>其他事项</w:t>
      </w:r>
      <w:proofErr w:type="spellEnd"/>
    </w:p>
    <w:p w14:paraId="0E522B50" w14:textId="2F616452"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作为卡塔赫纳议定书缔约方会议的缔约方大会不妨审议根据议事规则提出并</w:t>
      </w:r>
      <w:r w:rsidRPr="003C5180">
        <w:rPr>
          <w:rFonts w:eastAsia="SimSun" w:hint="eastAsia"/>
          <w:sz w:val="24"/>
          <w:lang w:val="zh-CN" w:eastAsia="zh-CN"/>
        </w:rPr>
        <w:t>获准讨</w:t>
      </w:r>
      <w:r w:rsidRPr="003C5180">
        <w:rPr>
          <w:rFonts w:eastAsia="SimSun"/>
          <w:sz w:val="24"/>
          <w:lang w:val="zh-CN" w:eastAsia="zh-CN"/>
        </w:rPr>
        <w:t>论的其他事项。</w:t>
      </w:r>
    </w:p>
    <w:p w14:paraId="015456F6" w14:textId="77777777" w:rsidR="0044408B" w:rsidRPr="003C5180" w:rsidRDefault="0044408B" w:rsidP="00732027">
      <w:pPr>
        <w:pStyle w:val="Item"/>
        <w:keepNext/>
        <w:overflowPunct w:val="0"/>
        <w:topLinePunct/>
        <w:rPr>
          <w:rFonts w:eastAsia="SimSun"/>
          <w:szCs w:val="24"/>
        </w:rPr>
      </w:pPr>
      <w:proofErr w:type="spellStart"/>
      <w:r w:rsidRPr="003C5180">
        <w:rPr>
          <w:rFonts w:eastAsia="SimSun"/>
          <w:bCs/>
          <w:szCs w:val="24"/>
          <w:lang w:val="zh-CN"/>
        </w:rPr>
        <w:t>项目</w:t>
      </w:r>
      <w:proofErr w:type="spellEnd"/>
      <w:r w:rsidRPr="003C5180">
        <w:rPr>
          <w:rFonts w:eastAsia="SimSun"/>
          <w:bCs/>
          <w:szCs w:val="24"/>
          <w:lang w:val="zh-CN"/>
        </w:rPr>
        <w:t>16</w:t>
      </w:r>
    </w:p>
    <w:p w14:paraId="1B98C601" w14:textId="77777777" w:rsidR="0044408B" w:rsidRPr="003C5180" w:rsidRDefault="0044408B" w:rsidP="00732027">
      <w:pPr>
        <w:pStyle w:val="Item"/>
        <w:keepNext/>
        <w:overflowPunct w:val="0"/>
        <w:topLinePunct/>
        <w:rPr>
          <w:rFonts w:eastAsia="SimSun"/>
          <w:caps/>
          <w:szCs w:val="24"/>
        </w:rPr>
      </w:pPr>
      <w:proofErr w:type="spellStart"/>
      <w:r w:rsidRPr="003C5180">
        <w:rPr>
          <w:rFonts w:eastAsia="SimSun"/>
          <w:bCs/>
          <w:szCs w:val="24"/>
          <w:lang w:val="zh-CN"/>
        </w:rPr>
        <w:t>通过报告</w:t>
      </w:r>
      <w:proofErr w:type="spellEnd"/>
    </w:p>
    <w:p w14:paraId="4EF0D567" w14:textId="77777777"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sz w:val="24"/>
          <w:lang w:val="zh-CN" w:eastAsia="zh-CN"/>
        </w:rPr>
        <w:t>将请作为卡塔赫纳议定书缔约方会议的缔约方大会</w:t>
      </w:r>
      <w:r w:rsidRPr="003C5180">
        <w:rPr>
          <w:rFonts w:eastAsia="SimSun" w:hint="eastAsia"/>
          <w:sz w:val="24"/>
          <w:lang w:val="zh-CN" w:eastAsia="zh-CN"/>
        </w:rPr>
        <w:t>在</w:t>
      </w:r>
      <w:r w:rsidRPr="003C5180">
        <w:rPr>
          <w:rFonts w:eastAsia="SimSun"/>
          <w:sz w:val="24"/>
          <w:lang w:val="zh-CN" w:eastAsia="zh-CN"/>
        </w:rPr>
        <w:t>报告员编写的报告草案</w:t>
      </w:r>
      <w:r w:rsidRPr="003C5180">
        <w:rPr>
          <w:rFonts w:eastAsia="SimSun" w:hint="eastAsia"/>
          <w:sz w:val="24"/>
          <w:lang w:val="zh-CN" w:eastAsia="zh-CN"/>
        </w:rPr>
        <w:t>的基础上</w:t>
      </w:r>
      <w:r w:rsidRPr="003C5180">
        <w:rPr>
          <w:rFonts w:eastAsia="SimSun"/>
          <w:sz w:val="24"/>
          <w:lang w:val="zh-CN" w:eastAsia="zh-CN"/>
        </w:rPr>
        <w:t>审议并通过其第十一次会议的报告。</w:t>
      </w:r>
    </w:p>
    <w:p w14:paraId="0837A8E0" w14:textId="77777777"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hint="eastAsia"/>
          <w:sz w:val="24"/>
          <w:lang w:val="zh-CN" w:eastAsia="zh-CN"/>
        </w:rPr>
        <w:t>按照惯例</w:t>
      </w:r>
      <w:r w:rsidRPr="003C5180">
        <w:rPr>
          <w:rFonts w:eastAsia="SimSun"/>
          <w:sz w:val="24"/>
          <w:lang w:val="zh-CN" w:eastAsia="zh-CN"/>
        </w:rPr>
        <w:t>，将邀请缔约方授权报告员在会议结束后</w:t>
      </w:r>
      <w:r w:rsidRPr="003C5180">
        <w:rPr>
          <w:rFonts w:eastAsia="SimSun" w:hint="eastAsia"/>
          <w:sz w:val="24"/>
          <w:lang w:val="zh-CN" w:eastAsia="zh-CN"/>
        </w:rPr>
        <w:t>完成最后报告，由主席提供指导、秘书处提供协助。</w:t>
      </w:r>
    </w:p>
    <w:p w14:paraId="5A564A14" w14:textId="77777777" w:rsidR="0044408B" w:rsidRPr="003C5180" w:rsidRDefault="0044408B" w:rsidP="00732027">
      <w:pPr>
        <w:pStyle w:val="Item"/>
        <w:overflowPunct w:val="0"/>
        <w:topLinePunct/>
        <w:rPr>
          <w:rFonts w:eastAsia="SimSun"/>
          <w:szCs w:val="24"/>
        </w:rPr>
      </w:pPr>
      <w:proofErr w:type="spellStart"/>
      <w:r w:rsidRPr="003C5180">
        <w:rPr>
          <w:rFonts w:eastAsia="SimSun"/>
          <w:bCs/>
          <w:szCs w:val="24"/>
          <w:lang w:val="zh-CN"/>
        </w:rPr>
        <w:t>项目</w:t>
      </w:r>
      <w:proofErr w:type="spellEnd"/>
      <w:r w:rsidRPr="003C5180">
        <w:rPr>
          <w:rFonts w:eastAsia="SimSun"/>
          <w:bCs/>
          <w:szCs w:val="24"/>
          <w:lang w:val="zh-CN"/>
        </w:rPr>
        <w:t>17</w:t>
      </w:r>
    </w:p>
    <w:p w14:paraId="3B64BDA7" w14:textId="77777777" w:rsidR="0044408B" w:rsidRPr="003C5180" w:rsidRDefault="0044408B" w:rsidP="00732027">
      <w:pPr>
        <w:pStyle w:val="Item"/>
        <w:overflowPunct w:val="0"/>
        <w:topLinePunct/>
        <w:rPr>
          <w:rFonts w:eastAsia="SimSun"/>
          <w:szCs w:val="24"/>
        </w:rPr>
      </w:pPr>
      <w:proofErr w:type="spellStart"/>
      <w:r w:rsidRPr="003C5180">
        <w:rPr>
          <w:rFonts w:eastAsia="SimSun"/>
          <w:bCs/>
          <w:szCs w:val="24"/>
          <w:lang w:val="zh-CN"/>
        </w:rPr>
        <w:t>会议闭幕</w:t>
      </w:r>
      <w:proofErr w:type="spellEnd"/>
    </w:p>
    <w:p w14:paraId="22CC8816" w14:textId="651A1500" w:rsidR="0044408B" w:rsidRPr="003C5180" w:rsidRDefault="0044408B" w:rsidP="00732027">
      <w:pPr>
        <w:pStyle w:val="Para1"/>
        <w:numPr>
          <w:ilvl w:val="0"/>
          <w:numId w:val="8"/>
        </w:numPr>
        <w:tabs>
          <w:tab w:val="clear" w:pos="1134"/>
        </w:tabs>
        <w:overflowPunct w:val="0"/>
        <w:ind w:left="490" w:firstLine="0"/>
        <w:rPr>
          <w:rFonts w:eastAsia="SimSun"/>
          <w:sz w:val="24"/>
          <w:lang w:eastAsia="zh-CN"/>
        </w:rPr>
      </w:pPr>
      <w:r w:rsidRPr="003C5180">
        <w:rPr>
          <w:rFonts w:eastAsia="SimSun" w:hint="eastAsia"/>
          <w:sz w:val="24"/>
          <w:lang w:val="zh-CN" w:eastAsia="zh-CN"/>
        </w:rPr>
        <w:t>预期</w:t>
      </w:r>
      <w:r w:rsidRPr="003C5180">
        <w:rPr>
          <w:rFonts w:eastAsia="SimSun"/>
          <w:sz w:val="24"/>
          <w:lang w:val="zh-CN" w:eastAsia="zh-CN"/>
        </w:rPr>
        <w:t>作为卡塔赫纳议定书缔约方会议的缔约方大会第十一次会议将于</w:t>
      </w:r>
      <w:r w:rsidRPr="003C5180">
        <w:rPr>
          <w:rFonts w:eastAsia="SimSun"/>
          <w:sz w:val="24"/>
          <w:lang w:val="zh-CN" w:eastAsia="zh-CN"/>
        </w:rPr>
        <w:t>11</w:t>
      </w:r>
      <w:r w:rsidRPr="003C5180">
        <w:rPr>
          <w:rFonts w:eastAsia="SimSun"/>
          <w:sz w:val="24"/>
          <w:lang w:val="zh-CN" w:eastAsia="zh-CN"/>
        </w:rPr>
        <w:t>月</w:t>
      </w:r>
      <w:r w:rsidRPr="003C5180">
        <w:rPr>
          <w:rFonts w:eastAsia="SimSun"/>
          <w:sz w:val="24"/>
          <w:lang w:val="zh-CN" w:eastAsia="zh-CN"/>
        </w:rPr>
        <w:t>1</w:t>
      </w:r>
      <w:r w:rsidRPr="003C5180">
        <w:rPr>
          <w:rFonts w:eastAsia="SimSun"/>
          <w:sz w:val="24"/>
          <w:lang w:val="zh-CN" w:eastAsia="zh-CN"/>
        </w:rPr>
        <w:t>日下午</w:t>
      </w:r>
      <w:r w:rsidRPr="003C5180">
        <w:rPr>
          <w:rFonts w:eastAsia="SimSun"/>
          <w:sz w:val="24"/>
          <w:lang w:val="zh-CN" w:eastAsia="zh-CN"/>
        </w:rPr>
        <w:t>6</w:t>
      </w:r>
      <w:r w:rsidRPr="003C5180">
        <w:rPr>
          <w:rFonts w:eastAsia="SimSun"/>
          <w:sz w:val="24"/>
          <w:lang w:val="zh-CN" w:eastAsia="zh-CN"/>
        </w:rPr>
        <w:t>时左右闭幕。</w:t>
      </w:r>
      <w:r w:rsidR="005607DE">
        <w:rPr>
          <w:rFonts w:eastAsia="SimSun" w:hint="eastAsia"/>
          <w:sz w:val="24"/>
          <w:lang w:val="zh-CN" w:eastAsia="zh-CN"/>
        </w:rPr>
        <w:t xml:space="preserve"> </w:t>
      </w:r>
      <w:r w:rsidR="00570AA3">
        <w:rPr>
          <w:rFonts w:eastAsia="SimSun" w:hint="eastAsia"/>
          <w:sz w:val="24"/>
          <w:lang w:val="zh-CN" w:eastAsia="zh-CN"/>
        </w:rPr>
        <w:t xml:space="preserve"> </w:t>
      </w:r>
    </w:p>
    <w:p w14:paraId="79422DB6" w14:textId="77777777" w:rsidR="00557370" w:rsidRPr="0044408B" w:rsidRDefault="00557370" w:rsidP="00D9044B">
      <w:pPr>
        <w:pStyle w:val="StylePara1Before0pt"/>
        <w:numPr>
          <w:ilvl w:val="0"/>
          <w:numId w:val="0"/>
        </w:numPr>
        <w:suppressLineNumbers/>
        <w:suppressAutoHyphens/>
        <w:rPr>
          <w:kern w:val="22"/>
          <w:sz w:val="22"/>
          <w:szCs w:val="22"/>
          <w:lang w:eastAsia="zh-CN"/>
        </w:rPr>
      </w:pPr>
    </w:p>
    <w:p w14:paraId="7AE0925B" w14:textId="77777777" w:rsidR="00557370" w:rsidRPr="003349E4" w:rsidRDefault="00557370">
      <w:pPr>
        <w:suppressLineNumbers/>
        <w:suppressAutoHyphens/>
        <w:rPr>
          <w:kern w:val="22"/>
          <w:szCs w:val="22"/>
          <w:lang w:eastAsia="zh-CN"/>
        </w:rPr>
      </w:pPr>
    </w:p>
    <w:p w14:paraId="145B94FD" w14:textId="77777777" w:rsidR="00557370" w:rsidRPr="003349E4" w:rsidRDefault="00557370" w:rsidP="00D9044B">
      <w:pPr>
        <w:suppressLineNumbers/>
        <w:suppressAutoHyphens/>
        <w:spacing w:before="120" w:after="120"/>
        <w:jc w:val="center"/>
        <w:rPr>
          <w:snapToGrid w:val="0"/>
          <w:kern w:val="22"/>
          <w:szCs w:val="22"/>
          <w:lang w:eastAsia="zh-CN"/>
        </w:rPr>
        <w:sectPr w:rsidR="00557370" w:rsidRPr="003349E4" w:rsidSect="00F62CB6">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pPr>
    </w:p>
    <w:p w14:paraId="5426A596" w14:textId="77777777" w:rsidR="0044408B" w:rsidRPr="00BF6258" w:rsidRDefault="0044408B" w:rsidP="0044408B">
      <w:pPr>
        <w:pStyle w:val="Annex"/>
        <w:wordWrap w:val="0"/>
        <w:topLinePunct/>
        <w:rPr>
          <w:rFonts w:eastAsia="SimSun"/>
          <w:snapToGrid w:val="0"/>
          <w:sz w:val="24"/>
        </w:rPr>
      </w:pPr>
      <w:proofErr w:type="spellStart"/>
      <w:r w:rsidRPr="00BF6258">
        <w:rPr>
          <w:rFonts w:eastAsia="SimSun"/>
          <w:bCs/>
          <w:sz w:val="24"/>
          <w:lang w:val="zh-CN"/>
        </w:rPr>
        <w:lastRenderedPageBreak/>
        <w:t>附件</w:t>
      </w:r>
      <w:proofErr w:type="spellEnd"/>
    </w:p>
    <w:p w14:paraId="69AB3C30" w14:textId="77777777" w:rsidR="0044408B" w:rsidRPr="00BF6258" w:rsidRDefault="0044408B" w:rsidP="0044408B">
      <w:pPr>
        <w:pStyle w:val="Title"/>
        <w:wordWrap w:val="0"/>
        <w:topLinePunct/>
        <w:spacing w:before="120" w:after="120"/>
        <w:rPr>
          <w:rFonts w:ascii="Times New Roman" w:eastAsia="SimSun" w:hAnsi="Times New Roman"/>
          <w:sz w:val="24"/>
          <w:szCs w:val="24"/>
        </w:rPr>
      </w:pPr>
      <w:proofErr w:type="spellStart"/>
      <w:r w:rsidRPr="00BF6258">
        <w:rPr>
          <w:rFonts w:ascii="Times New Roman" w:eastAsia="SimSun" w:hAnsi="Times New Roman"/>
          <w:sz w:val="24"/>
          <w:szCs w:val="24"/>
          <w:lang w:val="zh-CN"/>
        </w:rPr>
        <w:t>文件清单</w:t>
      </w:r>
      <w:proofErr w:type="spellEnd"/>
    </w:p>
    <w:tbl>
      <w:tblPr>
        <w:tblW w:w="9647" w:type="dxa"/>
        <w:jc w:val="center"/>
        <w:tblLayout w:type="fixed"/>
        <w:tblLook w:val="04A0" w:firstRow="1" w:lastRow="0" w:firstColumn="1" w:lastColumn="0" w:noHBand="0" w:noVBand="1"/>
      </w:tblPr>
      <w:tblGrid>
        <w:gridCol w:w="3071"/>
        <w:gridCol w:w="5245"/>
        <w:gridCol w:w="1331"/>
      </w:tblGrid>
      <w:tr w:rsidR="0044408B" w:rsidRPr="00477A98" w14:paraId="72867912" w14:textId="77777777" w:rsidTr="00B1316D">
        <w:trPr>
          <w:cantSplit/>
          <w:trHeight w:val="465"/>
          <w:tblHeader/>
          <w:jc w:val="center"/>
        </w:trPr>
        <w:tc>
          <w:tcPr>
            <w:tcW w:w="3071" w:type="dxa"/>
            <w:tcBorders>
              <w:top w:val="single" w:sz="4" w:space="0" w:color="auto"/>
              <w:bottom w:val="single" w:sz="4" w:space="0" w:color="auto"/>
            </w:tcBorders>
            <w:noWrap/>
            <w:vAlign w:val="center"/>
            <w:hideMark/>
          </w:tcPr>
          <w:p w14:paraId="6930EF54" w14:textId="77777777" w:rsidR="0044408B" w:rsidRPr="00477A98" w:rsidRDefault="0044408B" w:rsidP="00B1316D">
            <w:pPr>
              <w:suppressLineNumbers/>
              <w:suppressAutoHyphens/>
              <w:wordWrap w:val="0"/>
              <w:topLinePunct/>
              <w:spacing w:before="60" w:after="60"/>
              <w:jc w:val="left"/>
              <w:rPr>
                <w:rFonts w:eastAsia="KaiTi"/>
                <w:bCs/>
                <w:snapToGrid w:val="0"/>
                <w:kern w:val="22"/>
                <w:sz w:val="24"/>
              </w:rPr>
            </w:pPr>
            <w:proofErr w:type="spellStart"/>
            <w:r w:rsidRPr="00477A98">
              <w:rPr>
                <w:rFonts w:eastAsia="KaiTi"/>
                <w:sz w:val="24"/>
                <w:lang w:val="zh-CN"/>
              </w:rPr>
              <w:t>文号</w:t>
            </w:r>
            <w:proofErr w:type="spellEnd"/>
          </w:p>
        </w:tc>
        <w:tc>
          <w:tcPr>
            <w:tcW w:w="5245" w:type="dxa"/>
            <w:tcBorders>
              <w:top w:val="single" w:sz="4" w:space="0" w:color="auto"/>
              <w:bottom w:val="single" w:sz="4" w:space="0" w:color="auto"/>
            </w:tcBorders>
            <w:vAlign w:val="center"/>
            <w:hideMark/>
          </w:tcPr>
          <w:p w14:paraId="155A46F4" w14:textId="77777777" w:rsidR="0044408B" w:rsidRPr="00477A98" w:rsidRDefault="0044408B" w:rsidP="00B1316D">
            <w:pPr>
              <w:suppressLineNumbers/>
              <w:suppressAutoHyphens/>
              <w:wordWrap w:val="0"/>
              <w:topLinePunct/>
              <w:spacing w:before="60" w:after="60"/>
              <w:jc w:val="left"/>
              <w:rPr>
                <w:rFonts w:eastAsia="KaiTi"/>
                <w:bCs/>
                <w:snapToGrid w:val="0"/>
                <w:kern w:val="22"/>
                <w:sz w:val="24"/>
              </w:rPr>
            </w:pPr>
            <w:proofErr w:type="spellStart"/>
            <w:r w:rsidRPr="00477A98">
              <w:rPr>
                <w:rFonts w:eastAsia="KaiTi"/>
                <w:sz w:val="24"/>
                <w:lang w:val="zh-CN"/>
              </w:rPr>
              <w:t>标题</w:t>
            </w:r>
            <w:proofErr w:type="spellEnd"/>
          </w:p>
        </w:tc>
        <w:tc>
          <w:tcPr>
            <w:tcW w:w="1331" w:type="dxa"/>
            <w:tcBorders>
              <w:top w:val="single" w:sz="4" w:space="0" w:color="auto"/>
              <w:bottom w:val="single" w:sz="4" w:space="0" w:color="auto"/>
            </w:tcBorders>
            <w:vAlign w:val="center"/>
            <w:hideMark/>
          </w:tcPr>
          <w:p w14:paraId="4360C586" w14:textId="77777777" w:rsidR="0044408B" w:rsidRPr="00477A98" w:rsidRDefault="0044408B" w:rsidP="00B1316D">
            <w:pPr>
              <w:suppressLineNumbers/>
              <w:suppressAutoHyphens/>
              <w:wordWrap w:val="0"/>
              <w:topLinePunct/>
              <w:spacing w:before="60" w:after="60"/>
              <w:jc w:val="left"/>
              <w:rPr>
                <w:rFonts w:eastAsia="KaiTi"/>
                <w:bCs/>
                <w:snapToGrid w:val="0"/>
                <w:kern w:val="22"/>
                <w:sz w:val="24"/>
              </w:rPr>
            </w:pPr>
            <w:proofErr w:type="spellStart"/>
            <w:r w:rsidRPr="00477A98">
              <w:rPr>
                <w:rFonts w:eastAsia="KaiTi"/>
                <w:sz w:val="24"/>
                <w:lang w:val="zh-CN"/>
              </w:rPr>
              <w:t>议程项目</w:t>
            </w:r>
            <w:proofErr w:type="spellEnd"/>
          </w:p>
        </w:tc>
      </w:tr>
      <w:tr w:rsidR="0044408B" w:rsidRPr="00BF6258" w14:paraId="3F274AB4" w14:textId="77777777" w:rsidTr="00B1316D">
        <w:trPr>
          <w:trHeight w:val="347"/>
          <w:jc w:val="center"/>
        </w:trPr>
        <w:tc>
          <w:tcPr>
            <w:tcW w:w="9647" w:type="dxa"/>
            <w:gridSpan w:val="3"/>
            <w:tcBorders>
              <w:top w:val="single" w:sz="4" w:space="0" w:color="auto"/>
            </w:tcBorders>
            <w:noWrap/>
          </w:tcPr>
          <w:p w14:paraId="2BDFAE1D" w14:textId="77777777" w:rsidR="0044408B" w:rsidRPr="00BF6258" w:rsidRDefault="0044408B" w:rsidP="00B1316D">
            <w:pPr>
              <w:suppressLineNumbers/>
              <w:suppressAutoHyphens/>
              <w:wordWrap w:val="0"/>
              <w:topLinePunct/>
              <w:spacing w:before="60" w:after="60"/>
              <w:jc w:val="left"/>
              <w:rPr>
                <w:rFonts w:eastAsia="SimSun"/>
                <w:snapToGrid w:val="0"/>
                <w:kern w:val="22"/>
                <w:sz w:val="24"/>
              </w:rPr>
            </w:pPr>
            <w:proofErr w:type="spellStart"/>
            <w:r w:rsidRPr="00BF6258">
              <w:rPr>
                <w:rFonts w:eastAsia="SimSun"/>
                <w:b/>
                <w:bCs/>
                <w:sz w:val="24"/>
                <w:lang w:val="zh-CN"/>
              </w:rPr>
              <w:t>工作文件</w:t>
            </w:r>
            <w:proofErr w:type="spellEnd"/>
          </w:p>
        </w:tc>
      </w:tr>
      <w:tr w:rsidR="0044408B" w:rsidRPr="00BF6258" w14:paraId="05B1FEF4" w14:textId="77777777" w:rsidTr="00B1316D">
        <w:trPr>
          <w:trHeight w:val="347"/>
          <w:jc w:val="center"/>
        </w:trPr>
        <w:tc>
          <w:tcPr>
            <w:tcW w:w="3071" w:type="dxa"/>
            <w:noWrap/>
            <w:hideMark/>
          </w:tcPr>
          <w:p w14:paraId="6169AFC2" w14:textId="77777777" w:rsidR="0044408B" w:rsidRPr="00BF6258" w:rsidRDefault="0044408B" w:rsidP="00B1316D">
            <w:pPr>
              <w:suppressLineNumbers/>
              <w:suppressAutoHyphens/>
              <w:wordWrap w:val="0"/>
              <w:topLinePunct/>
              <w:spacing w:before="60" w:after="60"/>
              <w:rPr>
                <w:rFonts w:eastAsia="SimSun"/>
                <w:snapToGrid w:val="0"/>
                <w:kern w:val="22"/>
                <w:sz w:val="24"/>
              </w:rPr>
            </w:pPr>
            <w:r w:rsidRPr="00BF6258">
              <w:rPr>
                <w:rFonts w:eastAsia="SimSun"/>
                <w:color w:val="000000"/>
                <w:kern w:val="22"/>
                <w:sz w:val="24"/>
              </w:rPr>
              <w:t>CBD/CP/MOP/11/1</w:t>
            </w:r>
          </w:p>
        </w:tc>
        <w:tc>
          <w:tcPr>
            <w:tcW w:w="5245" w:type="dxa"/>
            <w:hideMark/>
          </w:tcPr>
          <w:p w14:paraId="2E88938C" w14:textId="77777777" w:rsidR="0044408B" w:rsidRPr="00BF6258" w:rsidRDefault="0044408B" w:rsidP="00B1316D">
            <w:pPr>
              <w:suppressLineNumbers/>
              <w:suppressAutoHyphens/>
              <w:wordWrap w:val="0"/>
              <w:topLinePunct/>
              <w:spacing w:before="60" w:after="60"/>
              <w:ind w:left="139"/>
              <w:jc w:val="left"/>
              <w:rPr>
                <w:rFonts w:eastAsia="SimSun"/>
                <w:snapToGrid w:val="0"/>
                <w:kern w:val="22"/>
                <w:sz w:val="24"/>
              </w:rPr>
            </w:pPr>
            <w:proofErr w:type="spellStart"/>
            <w:r w:rsidRPr="00BF6258">
              <w:rPr>
                <w:rFonts w:eastAsia="SimSun"/>
                <w:sz w:val="24"/>
                <w:lang w:val="zh-CN"/>
              </w:rPr>
              <w:t>临时议程</w:t>
            </w:r>
            <w:proofErr w:type="spellEnd"/>
          </w:p>
        </w:tc>
        <w:tc>
          <w:tcPr>
            <w:tcW w:w="1331" w:type="dxa"/>
            <w:hideMark/>
          </w:tcPr>
          <w:p w14:paraId="4891352E"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2</w:t>
            </w:r>
          </w:p>
        </w:tc>
      </w:tr>
      <w:tr w:rsidR="0044408B" w:rsidRPr="00BF6258" w14:paraId="1F90F0DD" w14:textId="77777777" w:rsidTr="00B1316D">
        <w:trPr>
          <w:trHeight w:val="302"/>
          <w:jc w:val="center"/>
        </w:trPr>
        <w:tc>
          <w:tcPr>
            <w:tcW w:w="3071" w:type="dxa"/>
            <w:noWrap/>
            <w:hideMark/>
          </w:tcPr>
          <w:p w14:paraId="188E96EF" w14:textId="77777777" w:rsidR="0044408B" w:rsidRPr="00BF6258" w:rsidRDefault="0044408B" w:rsidP="00B1316D">
            <w:pPr>
              <w:suppressLineNumbers/>
              <w:suppressAutoHyphens/>
              <w:wordWrap w:val="0"/>
              <w:topLinePunct/>
              <w:spacing w:before="60" w:after="60"/>
              <w:rPr>
                <w:rFonts w:eastAsia="SimSun"/>
                <w:snapToGrid w:val="0"/>
                <w:kern w:val="22"/>
                <w:sz w:val="24"/>
              </w:rPr>
            </w:pPr>
            <w:r w:rsidRPr="00BF6258">
              <w:rPr>
                <w:rFonts w:eastAsia="SimSun"/>
                <w:sz w:val="24"/>
                <w:lang w:val="zh-CN"/>
              </w:rPr>
              <w:t>CBD/CP/MOP/11/1/Add.1</w:t>
            </w:r>
          </w:p>
        </w:tc>
        <w:tc>
          <w:tcPr>
            <w:tcW w:w="5245" w:type="dxa"/>
            <w:hideMark/>
          </w:tcPr>
          <w:p w14:paraId="3140FC75" w14:textId="77777777" w:rsidR="0044408B" w:rsidRPr="00BF6258" w:rsidRDefault="0044408B" w:rsidP="00B1316D">
            <w:pPr>
              <w:suppressLineNumbers/>
              <w:suppressAutoHyphens/>
              <w:wordWrap w:val="0"/>
              <w:topLinePunct/>
              <w:spacing w:before="60" w:after="60"/>
              <w:ind w:left="139"/>
              <w:jc w:val="left"/>
              <w:rPr>
                <w:rFonts w:eastAsia="SimSun"/>
                <w:snapToGrid w:val="0"/>
                <w:kern w:val="22"/>
                <w:sz w:val="24"/>
              </w:rPr>
            </w:pPr>
            <w:proofErr w:type="spellStart"/>
            <w:r w:rsidRPr="00BF6258">
              <w:rPr>
                <w:rFonts w:eastAsia="SimSun"/>
                <w:sz w:val="24"/>
                <w:lang w:val="zh-CN"/>
              </w:rPr>
              <w:t>附加说明的临时议程</w:t>
            </w:r>
            <w:proofErr w:type="spellEnd"/>
          </w:p>
        </w:tc>
        <w:tc>
          <w:tcPr>
            <w:tcW w:w="1331" w:type="dxa"/>
            <w:hideMark/>
          </w:tcPr>
          <w:p w14:paraId="2521DFBC"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2</w:t>
            </w:r>
          </w:p>
        </w:tc>
      </w:tr>
      <w:tr w:rsidR="0044408B" w:rsidRPr="00BF6258" w14:paraId="5AB945B7" w14:textId="77777777" w:rsidTr="00B1316D">
        <w:trPr>
          <w:trHeight w:val="302"/>
          <w:jc w:val="center"/>
        </w:trPr>
        <w:tc>
          <w:tcPr>
            <w:tcW w:w="3071" w:type="dxa"/>
            <w:noWrap/>
          </w:tcPr>
          <w:p w14:paraId="1674FF4B" w14:textId="4DF928DD" w:rsidR="0044408B" w:rsidRPr="00BF6258" w:rsidRDefault="0044408B" w:rsidP="00B1316D">
            <w:pPr>
              <w:suppressLineNumbers/>
              <w:suppressAutoHyphens/>
              <w:wordWrap w:val="0"/>
              <w:topLinePunct/>
              <w:spacing w:before="60" w:after="60"/>
              <w:rPr>
                <w:rFonts w:eastAsia="SimSun"/>
                <w:snapToGrid w:val="0"/>
                <w:kern w:val="22"/>
                <w:sz w:val="24"/>
              </w:rPr>
            </w:pPr>
            <w:r w:rsidRPr="00BF6258">
              <w:rPr>
                <w:rFonts w:eastAsia="SimSun"/>
                <w:sz w:val="24"/>
                <w:lang w:val="zh-CN"/>
              </w:rPr>
              <w:t>CBD/CP/MOP/11/1/Add.2</w:t>
            </w:r>
          </w:p>
        </w:tc>
        <w:tc>
          <w:tcPr>
            <w:tcW w:w="5245" w:type="dxa"/>
          </w:tcPr>
          <w:p w14:paraId="21728BC8" w14:textId="77777777" w:rsidR="0044408B" w:rsidRPr="00BF6258" w:rsidRDefault="0044408B" w:rsidP="00B1316D">
            <w:pPr>
              <w:suppressLineNumbers/>
              <w:suppressAutoHyphens/>
              <w:wordWrap w:val="0"/>
              <w:topLinePunct/>
              <w:spacing w:before="60" w:after="60"/>
              <w:ind w:left="139"/>
              <w:jc w:val="left"/>
              <w:rPr>
                <w:rFonts w:eastAsia="SimSun"/>
                <w:snapToGrid w:val="0"/>
                <w:kern w:val="22"/>
                <w:sz w:val="24"/>
              </w:rPr>
            </w:pPr>
            <w:proofErr w:type="spellStart"/>
            <w:r w:rsidRPr="00BF6258">
              <w:rPr>
                <w:rFonts w:eastAsia="SimSun"/>
                <w:sz w:val="24"/>
                <w:lang w:val="zh-CN"/>
              </w:rPr>
              <w:t>拟议工作安排</w:t>
            </w:r>
            <w:proofErr w:type="spellEnd"/>
          </w:p>
        </w:tc>
        <w:tc>
          <w:tcPr>
            <w:tcW w:w="1331" w:type="dxa"/>
          </w:tcPr>
          <w:p w14:paraId="42693F96"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2</w:t>
            </w:r>
          </w:p>
        </w:tc>
      </w:tr>
      <w:tr w:rsidR="0044408B" w:rsidRPr="00BF6258" w14:paraId="3C8F34F1" w14:textId="77777777" w:rsidTr="00B1316D">
        <w:trPr>
          <w:trHeight w:val="355"/>
          <w:jc w:val="center"/>
        </w:trPr>
        <w:tc>
          <w:tcPr>
            <w:tcW w:w="3071" w:type="dxa"/>
            <w:noWrap/>
          </w:tcPr>
          <w:p w14:paraId="10B470B9" w14:textId="77777777" w:rsidR="0044408B" w:rsidRPr="00BF6258" w:rsidRDefault="0044408B" w:rsidP="00B1316D">
            <w:pPr>
              <w:suppressLineNumbers/>
              <w:suppressAutoHyphens/>
              <w:wordWrap w:val="0"/>
              <w:topLinePunct/>
              <w:spacing w:before="60" w:after="60"/>
              <w:rPr>
                <w:rFonts w:eastAsia="SimSun"/>
                <w:snapToGrid w:val="0"/>
                <w:kern w:val="22"/>
                <w:sz w:val="24"/>
              </w:rPr>
            </w:pPr>
            <w:r w:rsidRPr="00BF6258">
              <w:rPr>
                <w:rFonts w:eastAsia="SimSun"/>
                <w:sz w:val="24"/>
                <w:lang w:val="zh-CN"/>
              </w:rPr>
              <w:t>CBD/CP/MOP/11/2</w:t>
            </w:r>
          </w:p>
        </w:tc>
        <w:tc>
          <w:tcPr>
            <w:tcW w:w="5245" w:type="dxa"/>
          </w:tcPr>
          <w:p w14:paraId="75552A9E" w14:textId="77777777" w:rsidR="0044408B" w:rsidRPr="00BF6258" w:rsidRDefault="0044408B" w:rsidP="00B1316D">
            <w:pPr>
              <w:suppressLineNumbers/>
              <w:suppressAutoHyphens/>
              <w:wordWrap w:val="0"/>
              <w:topLinePunct/>
              <w:spacing w:before="60" w:after="60"/>
              <w:ind w:left="139"/>
              <w:jc w:val="left"/>
              <w:rPr>
                <w:rFonts w:eastAsia="SimSun"/>
                <w:sz w:val="24"/>
                <w:lang w:val="zh-CN" w:eastAsia="zh-CN"/>
              </w:rPr>
            </w:pPr>
            <w:r w:rsidRPr="00BF6258">
              <w:rPr>
                <w:rFonts w:eastAsia="SimSun" w:hint="eastAsia"/>
                <w:sz w:val="24"/>
                <w:lang w:val="zh-CN" w:eastAsia="zh-CN"/>
              </w:rPr>
              <w:t>作为</w:t>
            </w:r>
            <w:r w:rsidRPr="00BF6258">
              <w:rPr>
                <w:rFonts w:eastAsia="SimSun"/>
                <w:sz w:val="24"/>
                <w:lang w:val="zh-CN" w:eastAsia="zh-CN"/>
              </w:rPr>
              <w:t>卡塔赫纳议定书缔约方会议的缔约方大会第十一次会议决定草案汇编</w:t>
            </w:r>
          </w:p>
        </w:tc>
        <w:tc>
          <w:tcPr>
            <w:tcW w:w="1331" w:type="dxa"/>
          </w:tcPr>
          <w:p w14:paraId="5F50DF31"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2</w:t>
            </w:r>
            <w:r w:rsidRPr="00BF6258">
              <w:rPr>
                <w:rFonts w:eastAsia="SimSun"/>
                <w:sz w:val="24"/>
                <w:lang w:val="zh-CN"/>
              </w:rPr>
              <w:t>、</w:t>
            </w:r>
            <w:r w:rsidRPr="00BF6258">
              <w:rPr>
                <w:rFonts w:eastAsia="SimSun"/>
                <w:sz w:val="24"/>
                <w:lang w:val="zh-CN"/>
              </w:rPr>
              <w:t>5 - 8</w:t>
            </w:r>
            <w:r w:rsidRPr="00BF6258">
              <w:rPr>
                <w:rFonts w:eastAsia="SimSun"/>
                <w:sz w:val="24"/>
                <w:lang w:val="zh-CN"/>
              </w:rPr>
              <w:t>、</w:t>
            </w:r>
            <w:r w:rsidRPr="00BF6258">
              <w:rPr>
                <w:rFonts w:eastAsia="SimSun"/>
                <w:sz w:val="24"/>
                <w:lang w:val="zh-CN"/>
              </w:rPr>
              <w:t>10 - 14</w:t>
            </w:r>
          </w:p>
        </w:tc>
      </w:tr>
      <w:tr w:rsidR="0044408B" w:rsidRPr="00BF6258" w14:paraId="106FA211" w14:textId="77777777" w:rsidTr="00B1316D">
        <w:trPr>
          <w:trHeight w:val="365"/>
          <w:jc w:val="center"/>
        </w:trPr>
        <w:tc>
          <w:tcPr>
            <w:tcW w:w="3071" w:type="dxa"/>
          </w:tcPr>
          <w:p w14:paraId="5CEEC8BB" w14:textId="77777777" w:rsidR="0044408B" w:rsidRPr="00BF6258" w:rsidRDefault="0044408B" w:rsidP="00B1316D">
            <w:pPr>
              <w:suppressLineNumbers/>
              <w:suppressAutoHyphens/>
              <w:wordWrap w:val="0"/>
              <w:topLinePunct/>
              <w:spacing w:before="60" w:after="60"/>
              <w:rPr>
                <w:rFonts w:eastAsia="SimSun"/>
                <w:snapToGrid w:val="0"/>
                <w:kern w:val="22"/>
                <w:sz w:val="24"/>
              </w:rPr>
            </w:pPr>
            <w:r w:rsidRPr="00BF6258">
              <w:rPr>
                <w:rFonts w:eastAsia="SimSun"/>
                <w:sz w:val="24"/>
                <w:lang w:val="zh-CN"/>
              </w:rPr>
              <w:t>CBD/CP/MOP/11/3</w:t>
            </w:r>
          </w:p>
        </w:tc>
        <w:tc>
          <w:tcPr>
            <w:tcW w:w="5245" w:type="dxa"/>
          </w:tcPr>
          <w:p w14:paraId="4F979D34" w14:textId="77777777" w:rsidR="0044408B" w:rsidRPr="00BF6258" w:rsidRDefault="0044408B" w:rsidP="00B1316D">
            <w:pPr>
              <w:suppressLineNumbers/>
              <w:suppressAutoHyphens/>
              <w:wordWrap w:val="0"/>
              <w:topLinePunct/>
              <w:spacing w:before="60" w:after="60"/>
              <w:ind w:left="139"/>
              <w:jc w:val="left"/>
              <w:rPr>
                <w:rFonts w:eastAsia="SimSun"/>
                <w:bCs/>
                <w:sz w:val="24"/>
                <w:lang w:eastAsia="zh-CN"/>
              </w:rPr>
            </w:pPr>
            <w:r w:rsidRPr="00BF6258">
              <w:rPr>
                <w:rFonts w:eastAsia="SimSun" w:hint="eastAsia"/>
                <w:sz w:val="24"/>
                <w:lang w:val="zh-CN" w:eastAsia="zh-CN"/>
              </w:rPr>
              <w:t>卡塔赫纳生物安全议定书履约委员会</w:t>
            </w:r>
            <w:r w:rsidRPr="00BF6258">
              <w:rPr>
                <w:rFonts w:eastAsia="SimSun"/>
                <w:sz w:val="24"/>
                <w:lang w:val="zh-CN" w:eastAsia="zh-CN"/>
              </w:rPr>
              <w:t>第</w:t>
            </w:r>
            <w:r w:rsidRPr="00BF6258">
              <w:rPr>
                <w:rFonts w:eastAsia="SimSun" w:hint="eastAsia"/>
                <w:sz w:val="24"/>
                <w:lang w:val="zh-CN" w:eastAsia="zh-CN"/>
              </w:rPr>
              <w:t>十八次</w:t>
            </w:r>
            <w:r w:rsidRPr="00BF6258">
              <w:rPr>
                <w:rFonts w:eastAsia="SimSun"/>
                <w:sz w:val="24"/>
                <w:lang w:val="zh-CN" w:eastAsia="zh-CN"/>
              </w:rPr>
              <w:t>和十九次会议报告</w:t>
            </w:r>
          </w:p>
        </w:tc>
        <w:tc>
          <w:tcPr>
            <w:tcW w:w="1331" w:type="dxa"/>
          </w:tcPr>
          <w:p w14:paraId="0676A39E"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5</w:t>
            </w:r>
          </w:p>
        </w:tc>
      </w:tr>
      <w:tr w:rsidR="0044408B" w:rsidRPr="00BF6258" w14:paraId="62FCD6C1" w14:textId="77777777" w:rsidTr="00B1316D">
        <w:trPr>
          <w:trHeight w:val="427"/>
          <w:jc w:val="center"/>
        </w:trPr>
        <w:tc>
          <w:tcPr>
            <w:tcW w:w="3071" w:type="dxa"/>
          </w:tcPr>
          <w:p w14:paraId="25A92C76" w14:textId="77777777" w:rsidR="0044408B" w:rsidRPr="00BF6258" w:rsidRDefault="0044408B" w:rsidP="00B1316D">
            <w:pPr>
              <w:suppressLineNumbers/>
              <w:suppressAutoHyphens/>
              <w:wordWrap w:val="0"/>
              <w:topLinePunct/>
              <w:spacing w:before="60" w:after="60"/>
              <w:rPr>
                <w:rFonts w:eastAsia="SimSun"/>
                <w:snapToGrid w:val="0"/>
                <w:kern w:val="22"/>
                <w:sz w:val="24"/>
              </w:rPr>
            </w:pPr>
            <w:r w:rsidRPr="00BF6258">
              <w:rPr>
                <w:rFonts w:eastAsia="SimSun"/>
                <w:sz w:val="24"/>
                <w:lang w:val="zh-CN"/>
              </w:rPr>
              <w:t>CBD/CP/MOP/11/4</w:t>
            </w:r>
          </w:p>
        </w:tc>
        <w:tc>
          <w:tcPr>
            <w:tcW w:w="5245" w:type="dxa"/>
          </w:tcPr>
          <w:p w14:paraId="661B6CE1" w14:textId="77777777" w:rsidR="0044408B" w:rsidRPr="00BF6258" w:rsidRDefault="0044408B" w:rsidP="00B1316D">
            <w:pPr>
              <w:suppressLineNumbers/>
              <w:suppressAutoHyphens/>
              <w:wordWrap w:val="0"/>
              <w:topLinePunct/>
              <w:spacing w:before="60" w:after="60"/>
              <w:ind w:left="139"/>
              <w:jc w:val="left"/>
              <w:rPr>
                <w:rFonts w:eastAsia="SimSun"/>
                <w:sz w:val="24"/>
                <w:lang w:eastAsia="zh-CN"/>
              </w:rPr>
            </w:pPr>
            <w:r w:rsidRPr="00BF6258">
              <w:rPr>
                <w:rFonts w:eastAsia="SimSun"/>
                <w:sz w:val="24"/>
                <w:lang w:val="zh-CN" w:eastAsia="zh-CN"/>
              </w:rPr>
              <w:t>《公约》及其议定书</w:t>
            </w:r>
            <w:r w:rsidRPr="00BF6258">
              <w:rPr>
                <w:rFonts w:eastAsia="SimSun"/>
                <w:sz w:val="24"/>
                <w:lang w:val="zh-CN" w:eastAsia="zh-CN"/>
              </w:rPr>
              <w:t>2023-2024</w:t>
            </w:r>
            <w:r w:rsidRPr="00BF6258">
              <w:rPr>
                <w:rFonts w:eastAsia="SimSun"/>
                <w:sz w:val="24"/>
                <w:lang w:val="zh-CN" w:eastAsia="zh-CN"/>
              </w:rPr>
              <w:t>两年期</w:t>
            </w:r>
            <w:r w:rsidRPr="00BF6258">
              <w:rPr>
                <w:rFonts w:eastAsia="SimSun" w:hint="eastAsia"/>
                <w:sz w:val="24"/>
                <w:lang w:val="zh-CN" w:eastAsia="zh-CN"/>
              </w:rPr>
              <w:t>行政管理</w:t>
            </w:r>
          </w:p>
        </w:tc>
        <w:tc>
          <w:tcPr>
            <w:tcW w:w="1331" w:type="dxa"/>
          </w:tcPr>
          <w:p w14:paraId="452CCE8D"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6</w:t>
            </w:r>
          </w:p>
        </w:tc>
      </w:tr>
      <w:tr w:rsidR="0044408B" w:rsidRPr="00BF6258" w14:paraId="4A985CCE" w14:textId="77777777" w:rsidTr="00B1316D">
        <w:trPr>
          <w:trHeight w:val="427"/>
          <w:jc w:val="center"/>
        </w:trPr>
        <w:tc>
          <w:tcPr>
            <w:tcW w:w="3071" w:type="dxa"/>
          </w:tcPr>
          <w:p w14:paraId="18C79AA9" w14:textId="77777777" w:rsidR="0044408B" w:rsidRPr="00BF6258" w:rsidRDefault="0044408B" w:rsidP="00B1316D">
            <w:pPr>
              <w:suppressLineNumbers/>
              <w:suppressAutoHyphens/>
              <w:wordWrap w:val="0"/>
              <w:topLinePunct/>
              <w:spacing w:before="60" w:after="60"/>
              <w:rPr>
                <w:rFonts w:eastAsia="SimSun"/>
                <w:snapToGrid w:val="0"/>
                <w:kern w:val="22"/>
                <w:sz w:val="24"/>
              </w:rPr>
            </w:pPr>
            <w:r w:rsidRPr="00BF6258">
              <w:rPr>
                <w:rFonts w:eastAsia="SimSun"/>
                <w:sz w:val="24"/>
                <w:lang w:val="zh-CN"/>
              </w:rPr>
              <w:t>CBD/CP/MOP/11/5</w:t>
            </w:r>
          </w:p>
        </w:tc>
        <w:tc>
          <w:tcPr>
            <w:tcW w:w="5245" w:type="dxa"/>
          </w:tcPr>
          <w:p w14:paraId="3C84F221" w14:textId="77777777" w:rsidR="0044408B" w:rsidRPr="00BF6258" w:rsidRDefault="0044408B" w:rsidP="00B1316D">
            <w:pPr>
              <w:suppressLineNumbers/>
              <w:suppressAutoHyphens/>
              <w:wordWrap w:val="0"/>
              <w:topLinePunct/>
              <w:spacing w:before="60" w:after="60"/>
              <w:ind w:left="139"/>
              <w:jc w:val="left"/>
              <w:rPr>
                <w:rFonts w:eastAsia="SimSun"/>
                <w:bCs/>
                <w:sz w:val="24"/>
                <w:lang w:eastAsia="zh-CN"/>
              </w:rPr>
            </w:pPr>
            <w:r w:rsidRPr="00BF6258">
              <w:rPr>
                <w:rFonts w:eastAsia="SimSun"/>
                <w:sz w:val="24"/>
                <w:lang w:val="zh-CN" w:eastAsia="zh-CN"/>
              </w:rPr>
              <w:t>《公约》及其议定书</w:t>
            </w:r>
            <w:r w:rsidRPr="00BF6258">
              <w:rPr>
                <w:rFonts w:eastAsia="SimSun"/>
                <w:sz w:val="24"/>
                <w:lang w:val="zh-CN" w:eastAsia="zh-CN"/>
              </w:rPr>
              <w:t>2025-2026</w:t>
            </w:r>
            <w:r w:rsidRPr="00BF6258">
              <w:rPr>
                <w:rFonts w:eastAsia="SimSun"/>
                <w:sz w:val="24"/>
                <w:lang w:val="zh-CN" w:eastAsia="zh-CN"/>
              </w:rPr>
              <w:t>两年期工作方案</w:t>
            </w:r>
            <w:r w:rsidRPr="00BF6258">
              <w:rPr>
                <w:rFonts w:eastAsia="SimSun" w:hint="eastAsia"/>
                <w:sz w:val="24"/>
                <w:lang w:val="zh-CN" w:eastAsia="zh-CN"/>
              </w:rPr>
              <w:t>拟议预算</w:t>
            </w:r>
          </w:p>
        </w:tc>
        <w:tc>
          <w:tcPr>
            <w:tcW w:w="1331" w:type="dxa"/>
          </w:tcPr>
          <w:p w14:paraId="5349A052"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6</w:t>
            </w:r>
          </w:p>
        </w:tc>
      </w:tr>
      <w:tr w:rsidR="0044408B" w:rsidRPr="00BF6258" w:rsidDel="00CE041A" w14:paraId="5993F81F" w14:textId="77777777" w:rsidTr="00B1316D">
        <w:trPr>
          <w:trHeight w:val="427"/>
          <w:jc w:val="center"/>
        </w:trPr>
        <w:tc>
          <w:tcPr>
            <w:tcW w:w="3071" w:type="dxa"/>
          </w:tcPr>
          <w:p w14:paraId="522D1DB5" w14:textId="77777777" w:rsidR="0044408B" w:rsidRPr="00BF6258" w:rsidDel="00CE041A" w:rsidRDefault="0044408B" w:rsidP="00B1316D">
            <w:pPr>
              <w:suppressLineNumbers/>
              <w:suppressAutoHyphens/>
              <w:wordWrap w:val="0"/>
              <w:topLinePunct/>
              <w:spacing w:before="60" w:after="60"/>
              <w:rPr>
                <w:rFonts w:eastAsia="SimSun"/>
                <w:snapToGrid w:val="0"/>
                <w:kern w:val="22"/>
                <w:sz w:val="24"/>
              </w:rPr>
            </w:pPr>
            <w:r w:rsidRPr="00BF6258">
              <w:rPr>
                <w:rFonts w:eastAsia="SimSun"/>
                <w:sz w:val="24"/>
                <w:lang w:val="zh-CN"/>
              </w:rPr>
              <w:t>CBD/CP/MOP/11/5/Add.1</w:t>
            </w:r>
          </w:p>
        </w:tc>
        <w:tc>
          <w:tcPr>
            <w:tcW w:w="5245" w:type="dxa"/>
          </w:tcPr>
          <w:p w14:paraId="27D97E8C" w14:textId="77777777" w:rsidR="0044408B" w:rsidRPr="00BF6258" w:rsidDel="00CE041A" w:rsidRDefault="0044408B" w:rsidP="00B1316D">
            <w:pPr>
              <w:suppressLineNumbers/>
              <w:suppressAutoHyphens/>
              <w:wordWrap w:val="0"/>
              <w:topLinePunct/>
              <w:spacing w:before="60" w:after="60"/>
              <w:ind w:left="139"/>
              <w:jc w:val="left"/>
              <w:rPr>
                <w:rFonts w:eastAsia="SimSun"/>
                <w:sz w:val="24"/>
                <w:lang w:val="zh-CN" w:eastAsia="zh-CN"/>
              </w:rPr>
            </w:pPr>
            <w:r w:rsidRPr="00BF6258">
              <w:rPr>
                <w:rFonts w:eastAsia="SimSun" w:hint="eastAsia"/>
                <w:bCs/>
                <w:sz w:val="24"/>
                <w:lang w:eastAsia="zh-CN"/>
              </w:rPr>
              <w:t>核定活动额外自愿捐款信托基金</w:t>
            </w:r>
            <w:r w:rsidRPr="00BF6258">
              <w:rPr>
                <w:rFonts w:eastAsia="SimSun" w:hint="eastAsia"/>
                <w:sz w:val="24"/>
                <w:lang w:val="zh-CN" w:eastAsia="zh-CN"/>
              </w:rPr>
              <w:t>的资源需求</w:t>
            </w:r>
          </w:p>
        </w:tc>
        <w:tc>
          <w:tcPr>
            <w:tcW w:w="1331" w:type="dxa"/>
          </w:tcPr>
          <w:p w14:paraId="5DD899DF" w14:textId="77777777" w:rsidR="0044408B" w:rsidRPr="00BF6258" w:rsidDel="00CE041A"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6</w:t>
            </w:r>
          </w:p>
        </w:tc>
      </w:tr>
      <w:tr w:rsidR="0044408B" w:rsidRPr="00BF6258" w:rsidDel="00CE041A" w14:paraId="4CC3C0C0" w14:textId="77777777" w:rsidTr="00B1316D">
        <w:trPr>
          <w:trHeight w:val="427"/>
          <w:jc w:val="center"/>
        </w:trPr>
        <w:tc>
          <w:tcPr>
            <w:tcW w:w="3071" w:type="dxa"/>
          </w:tcPr>
          <w:p w14:paraId="1CA29D9F" w14:textId="77777777" w:rsidR="0044408B" w:rsidRPr="00BF6258" w:rsidDel="00CE041A" w:rsidRDefault="0044408B" w:rsidP="00B1316D">
            <w:pPr>
              <w:suppressLineNumbers/>
              <w:suppressAutoHyphens/>
              <w:wordWrap w:val="0"/>
              <w:topLinePunct/>
              <w:spacing w:before="60" w:after="60"/>
              <w:rPr>
                <w:rFonts w:eastAsia="SimSun"/>
                <w:color w:val="000000"/>
                <w:kern w:val="22"/>
                <w:sz w:val="24"/>
              </w:rPr>
            </w:pPr>
            <w:r w:rsidRPr="00BF6258">
              <w:rPr>
                <w:rFonts w:eastAsia="SimSun"/>
                <w:sz w:val="24"/>
                <w:lang w:val="zh-CN"/>
              </w:rPr>
              <w:t>CBD/CP/MOP/11/5/Add.2</w:t>
            </w:r>
          </w:p>
        </w:tc>
        <w:tc>
          <w:tcPr>
            <w:tcW w:w="5245" w:type="dxa"/>
          </w:tcPr>
          <w:p w14:paraId="2585A6DE" w14:textId="77777777" w:rsidR="0044408B" w:rsidRPr="00BF6258" w:rsidDel="00CE041A" w:rsidRDefault="0044408B" w:rsidP="00B1316D">
            <w:pPr>
              <w:suppressLineNumbers/>
              <w:suppressAutoHyphens/>
              <w:wordWrap w:val="0"/>
              <w:topLinePunct/>
              <w:spacing w:before="60" w:after="60"/>
              <w:ind w:left="139"/>
              <w:jc w:val="left"/>
              <w:rPr>
                <w:rFonts w:eastAsia="SimSun"/>
                <w:color w:val="000000"/>
                <w:kern w:val="22"/>
                <w:sz w:val="24"/>
              </w:rPr>
            </w:pPr>
            <w:proofErr w:type="spellStart"/>
            <w:r w:rsidRPr="00BF6258">
              <w:rPr>
                <w:rFonts w:eastAsia="SimSun"/>
                <w:sz w:val="24"/>
                <w:lang w:val="zh-CN"/>
              </w:rPr>
              <w:t>秘书处职能审查</w:t>
            </w:r>
            <w:proofErr w:type="spellEnd"/>
          </w:p>
        </w:tc>
        <w:tc>
          <w:tcPr>
            <w:tcW w:w="1331" w:type="dxa"/>
          </w:tcPr>
          <w:p w14:paraId="135F5EC7" w14:textId="77777777" w:rsidR="0044408B" w:rsidRPr="00BF6258" w:rsidDel="00CE041A"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6</w:t>
            </w:r>
          </w:p>
        </w:tc>
      </w:tr>
      <w:tr w:rsidR="0044408B" w:rsidRPr="00BF6258" w14:paraId="193B5CDA" w14:textId="77777777" w:rsidTr="00B1316D">
        <w:trPr>
          <w:trHeight w:val="427"/>
          <w:jc w:val="center"/>
        </w:trPr>
        <w:tc>
          <w:tcPr>
            <w:tcW w:w="3071" w:type="dxa"/>
          </w:tcPr>
          <w:p w14:paraId="0CC65208" w14:textId="77777777" w:rsidR="0044408B" w:rsidRPr="00BF6258" w:rsidRDefault="0044408B" w:rsidP="00B1316D">
            <w:pPr>
              <w:suppressLineNumbers/>
              <w:suppressAutoHyphens/>
              <w:wordWrap w:val="0"/>
              <w:topLinePunct/>
              <w:spacing w:before="60" w:after="60"/>
              <w:rPr>
                <w:rFonts w:eastAsia="SimSun"/>
                <w:color w:val="000000"/>
                <w:kern w:val="22"/>
                <w:sz w:val="24"/>
              </w:rPr>
            </w:pPr>
            <w:r w:rsidRPr="00BF6258">
              <w:rPr>
                <w:rFonts w:eastAsia="SimSun"/>
                <w:sz w:val="24"/>
                <w:lang w:val="zh-CN"/>
              </w:rPr>
              <w:t>CBD/CP/MOP/11/6</w:t>
            </w:r>
          </w:p>
        </w:tc>
        <w:tc>
          <w:tcPr>
            <w:tcW w:w="5245" w:type="dxa"/>
          </w:tcPr>
          <w:p w14:paraId="2F45ACF0" w14:textId="77777777" w:rsidR="0044408B" w:rsidRPr="00BF6258" w:rsidRDefault="0044408B" w:rsidP="00B1316D">
            <w:pPr>
              <w:suppressLineNumbers/>
              <w:suppressAutoHyphens/>
              <w:wordWrap w:val="0"/>
              <w:topLinePunct/>
              <w:spacing w:before="60" w:after="60"/>
              <w:ind w:left="139"/>
              <w:jc w:val="left"/>
              <w:rPr>
                <w:rFonts w:eastAsia="SimSun"/>
                <w:color w:val="000000"/>
                <w:kern w:val="22"/>
                <w:sz w:val="24"/>
              </w:rPr>
            </w:pPr>
            <w:proofErr w:type="spellStart"/>
            <w:r w:rsidRPr="00BF6258">
              <w:rPr>
                <w:rFonts w:eastAsia="SimSun" w:hint="eastAsia"/>
                <w:sz w:val="24"/>
                <w:lang w:val="zh-CN"/>
              </w:rPr>
              <w:t>财务机制和财政资源</w:t>
            </w:r>
            <w:proofErr w:type="spellEnd"/>
          </w:p>
        </w:tc>
        <w:tc>
          <w:tcPr>
            <w:tcW w:w="1331" w:type="dxa"/>
          </w:tcPr>
          <w:p w14:paraId="1F08373A"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7</w:t>
            </w:r>
          </w:p>
        </w:tc>
      </w:tr>
      <w:tr w:rsidR="0044408B" w:rsidRPr="00BF6258" w14:paraId="06205AB7" w14:textId="77777777" w:rsidTr="00B1316D">
        <w:trPr>
          <w:trHeight w:val="427"/>
          <w:jc w:val="center"/>
        </w:trPr>
        <w:tc>
          <w:tcPr>
            <w:tcW w:w="3071" w:type="dxa"/>
          </w:tcPr>
          <w:p w14:paraId="1565D431" w14:textId="77777777" w:rsidR="0044408B" w:rsidRPr="00BF6258" w:rsidRDefault="0044408B" w:rsidP="00B1316D">
            <w:pPr>
              <w:suppressLineNumbers/>
              <w:suppressAutoHyphens/>
              <w:wordWrap w:val="0"/>
              <w:topLinePunct/>
              <w:spacing w:before="60" w:after="60"/>
              <w:rPr>
                <w:rFonts w:eastAsia="SimSun"/>
                <w:color w:val="000000"/>
                <w:kern w:val="22"/>
                <w:sz w:val="24"/>
              </w:rPr>
            </w:pPr>
            <w:r w:rsidRPr="00BF6258">
              <w:rPr>
                <w:rFonts w:eastAsia="SimSun"/>
                <w:sz w:val="24"/>
                <w:lang w:val="zh-CN"/>
              </w:rPr>
              <w:t>CBD/CP/MOP/11/7</w:t>
            </w:r>
          </w:p>
        </w:tc>
        <w:tc>
          <w:tcPr>
            <w:tcW w:w="5245" w:type="dxa"/>
          </w:tcPr>
          <w:p w14:paraId="7E8A09BA" w14:textId="77777777" w:rsidR="0044408B" w:rsidRPr="00BF6258" w:rsidRDefault="0044408B" w:rsidP="00B1316D">
            <w:pPr>
              <w:suppressLineNumbers/>
              <w:suppressAutoHyphens/>
              <w:wordWrap w:val="0"/>
              <w:topLinePunct/>
              <w:spacing w:before="60" w:after="60"/>
              <w:ind w:left="139"/>
              <w:jc w:val="left"/>
              <w:rPr>
                <w:rFonts w:eastAsia="SimSun"/>
                <w:color w:val="000000"/>
                <w:kern w:val="22"/>
                <w:sz w:val="24"/>
                <w:lang w:eastAsia="zh-CN"/>
              </w:rPr>
            </w:pPr>
            <w:r w:rsidRPr="00BF6258">
              <w:rPr>
                <w:rFonts w:eastAsia="SimSun"/>
                <w:sz w:val="24"/>
                <w:lang w:val="zh-CN" w:eastAsia="zh-CN"/>
              </w:rPr>
              <w:t>生物安全信息交换所的运作和活动</w:t>
            </w:r>
          </w:p>
        </w:tc>
        <w:tc>
          <w:tcPr>
            <w:tcW w:w="1331" w:type="dxa"/>
          </w:tcPr>
          <w:p w14:paraId="10A4320A"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8</w:t>
            </w:r>
          </w:p>
        </w:tc>
      </w:tr>
      <w:tr w:rsidR="0044408B" w:rsidRPr="00BF6258" w14:paraId="239BAAC0" w14:textId="77777777" w:rsidTr="00B1316D">
        <w:trPr>
          <w:trHeight w:val="427"/>
          <w:jc w:val="center"/>
        </w:trPr>
        <w:tc>
          <w:tcPr>
            <w:tcW w:w="3071" w:type="dxa"/>
          </w:tcPr>
          <w:p w14:paraId="2244D0FC" w14:textId="77777777" w:rsidR="0044408B" w:rsidRPr="00BF6258" w:rsidRDefault="0044408B" w:rsidP="00B1316D">
            <w:pPr>
              <w:suppressLineNumbers/>
              <w:suppressAutoHyphens/>
              <w:wordWrap w:val="0"/>
              <w:topLinePunct/>
              <w:spacing w:before="60" w:after="60"/>
              <w:rPr>
                <w:rFonts w:eastAsia="SimSun"/>
                <w:color w:val="000000"/>
                <w:kern w:val="22"/>
                <w:sz w:val="24"/>
              </w:rPr>
            </w:pPr>
            <w:r w:rsidRPr="00BF6258">
              <w:rPr>
                <w:rFonts w:eastAsia="SimSun"/>
                <w:sz w:val="24"/>
                <w:lang w:val="zh-CN"/>
              </w:rPr>
              <w:t>CBD/CP/MOP/11/8</w:t>
            </w:r>
          </w:p>
        </w:tc>
        <w:tc>
          <w:tcPr>
            <w:tcW w:w="5245" w:type="dxa"/>
          </w:tcPr>
          <w:p w14:paraId="4512175B" w14:textId="77777777" w:rsidR="0044408B" w:rsidRPr="00BF6258" w:rsidRDefault="0044408B" w:rsidP="00B1316D">
            <w:pPr>
              <w:suppressLineNumbers/>
              <w:suppressAutoHyphens/>
              <w:wordWrap w:val="0"/>
              <w:topLinePunct/>
              <w:spacing w:before="60" w:after="60"/>
              <w:ind w:left="139"/>
              <w:jc w:val="left"/>
              <w:rPr>
                <w:rFonts w:eastAsia="SimSun"/>
                <w:color w:val="000000"/>
                <w:kern w:val="22"/>
                <w:sz w:val="24"/>
                <w:lang w:eastAsia="zh-CN"/>
              </w:rPr>
            </w:pPr>
            <w:r w:rsidRPr="00BF6258">
              <w:rPr>
                <w:rFonts w:eastAsia="SimSun"/>
                <w:sz w:val="24"/>
                <w:lang w:val="zh-CN" w:eastAsia="zh-CN"/>
              </w:rPr>
              <w:t>与</w:t>
            </w:r>
            <w:r w:rsidRPr="00BF6258">
              <w:rPr>
                <w:rFonts w:eastAsia="SimSun" w:hint="eastAsia"/>
                <w:sz w:val="24"/>
                <w:lang w:val="zh-CN" w:eastAsia="zh-CN"/>
              </w:rPr>
              <w:t>其他</w:t>
            </w:r>
            <w:r w:rsidRPr="00BF6258">
              <w:rPr>
                <w:rFonts w:eastAsia="SimSun"/>
                <w:sz w:val="24"/>
                <w:lang w:val="zh-CN" w:eastAsia="zh-CN"/>
              </w:rPr>
              <w:t>国际组织、公约和</w:t>
            </w:r>
            <w:r w:rsidRPr="00BF6258">
              <w:rPr>
                <w:rFonts w:eastAsia="SimSun" w:hint="eastAsia"/>
                <w:sz w:val="24"/>
                <w:lang w:val="zh-CN" w:eastAsia="zh-CN"/>
              </w:rPr>
              <w:t>各种举措</w:t>
            </w:r>
            <w:r w:rsidRPr="00BF6258">
              <w:rPr>
                <w:rFonts w:eastAsia="SimSun"/>
                <w:sz w:val="24"/>
                <w:lang w:val="zh-CN" w:eastAsia="zh-CN"/>
              </w:rPr>
              <w:t>的合作</w:t>
            </w:r>
          </w:p>
        </w:tc>
        <w:tc>
          <w:tcPr>
            <w:tcW w:w="1331" w:type="dxa"/>
          </w:tcPr>
          <w:p w14:paraId="6216E6A8"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9</w:t>
            </w:r>
          </w:p>
        </w:tc>
      </w:tr>
      <w:tr w:rsidR="0044408B" w:rsidRPr="00BF6258" w14:paraId="4E143981" w14:textId="77777777" w:rsidTr="00B1316D">
        <w:trPr>
          <w:trHeight w:val="427"/>
          <w:jc w:val="center"/>
        </w:trPr>
        <w:tc>
          <w:tcPr>
            <w:tcW w:w="3071" w:type="dxa"/>
          </w:tcPr>
          <w:p w14:paraId="25F25AEC" w14:textId="77777777" w:rsidR="0044408B" w:rsidRPr="00BF6258" w:rsidRDefault="0044408B" w:rsidP="00B1316D">
            <w:pPr>
              <w:suppressLineNumbers/>
              <w:suppressAutoHyphens/>
              <w:wordWrap w:val="0"/>
              <w:topLinePunct/>
              <w:spacing w:before="60" w:after="60"/>
              <w:rPr>
                <w:rFonts w:eastAsia="SimSun"/>
                <w:color w:val="000000"/>
                <w:kern w:val="22"/>
                <w:sz w:val="24"/>
              </w:rPr>
            </w:pPr>
            <w:r w:rsidRPr="00BF6258">
              <w:rPr>
                <w:rFonts w:eastAsia="SimSun"/>
                <w:sz w:val="24"/>
                <w:lang w:val="zh-CN"/>
              </w:rPr>
              <w:t>CBD/CP/MOP/11/9</w:t>
            </w:r>
          </w:p>
        </w:tc>
        <w:tc>
          <w:tcPr>
            <w:tcW w:w="5245" w:type="dxa"/>
          </w:tcPr>
          <w:p w14:paraId="5D96DB09" w14:textId="77777777" w:rsidR="0044408B" w:rsidRPr="00BF6258" w:rsidRDefault="0044408B" w:rsidP="00B1316D">
            <w:pPr>
              <w:suppressLineNumbers/>
              <w:suppressAutoHyphens/>
              <w:wordWrap w:val="0"/>
              <w:topLinePunct/>
              <w:spacing w:before="60" w:after="60"/>
              <w:ind w:left="139"/>
              <w:jc w:val="left"/>
              <w:rPr>
                <w:rFonts w:eastAsia="SimSun"/>
                <w:sz w:val="24"/>
                <w:lang w:val="zh-CN" w:eastAsia="zh-CN"/>
              </w:rPr>
            </w:pPr>
            <w:r w:rsidRPr="00BF6258">
              <w:rPr>
                <w:rFonts w:eastAsia="SimSun" w:hint="eastAsia"/>
                <w:sz w:val="24"/>
                <w:lang w:val="zh-CN" w:eastAsia="zh-CN"/>
              </w:rPr>
              <w:t>支持对含有人工基因驱动的改性活生物体进行个案风险评估的更多自愿指导材料</w:t>
            </w:r>
          </w:p>
        </w:tc>
        <w:tc>
          <w:tcPr>
            <w:tcW w:w="1331" w:type="dxa"/>
          </w:tcPr>
          <w:p w14:paraId="7F5DD729"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11</w:t>
            </w:r>
          </w:p>
        </w:tc>
      </w:tr>
      <w:tr w:rsidR="0044408B" w:rsidRPr="00BF6258" w14:paraId="284EB9A8" w14:textId="77777777" w:rsidTr="00B1316D">
        <w:trPr>
          <w:trHeight w:val="427"/>
          <w:jc w:val="center"/>
        </w:trPr>
        <w:tc>
          <w:tcPr>
            <w:tcW w:w="3071" w:type="dxa"/>
          </w:tcPr>
          <w:p w14:paraId="78EEDC35" w14:textId="77777777" w:rsidR="0044408B" w:rsidRPr="00BF6258" w:rsidRDefault="0044408B" w:rsidP="00B1316D">
            <w:pPr>
              <w:suppressLineNumbers/>
              <w:suppressAutoHyphens/>
              <w:wordWrap w:val="0"/>
              <w:topLinePunct/>
              <w:spacing w:before="60" w:after="60"/>
              <w:rPr>
                <w:rFonts w:eastAsia="SimSun"/>
                <w:color w:val="000000"/>
                <w:kern w:val="22"/>
                <w:sz w:val="24"/>
              </w:rPr>
            </w:pPr>
            <w:r w:rsidRPr="00BF6258">
              <w:rPr>
                <w:rFonts w:eastAsia="SimSun"/>
                <w:sz w:val="24"/>
                <w:lang w:val="zh-CN"/>
              </w:rPr>
              <w:t>CBD/CP/MOP/11/10</w:t>
            </w:r>
          </w:p>
        </w:tc>
        <w:tc>
          <w:tcPr>
            <w:tcW w:w="5245" w:type="dxa"/>
          </w:tcPr>
          <w:p w14:paraId="7E82CEFE" w14:textId="77777777" w:rsidR="0044408B" w:rsidRPr="00BF6258" w:rsidRDefault="0044408B" w:rsidP="00B1316D">
            <w:pPr>
              <w:suppressLineNumbers/>
              <w:suppressAutoHyphens/>
              <w:wordWrap w:val="0"/>
              <w:topLinePunct/>
              <w:spacing w:before="60" w:after="60"/>
              <w:ind w:left="139"/>
              <w:jc w:val="left"/>
              <w:rPr>
                <w:rFonts w:eastAsia="SimSun"/>
                <w:color w:val="000000" w:themeColor="text1"/>
                <w:sz w:val="24"/>
              </w:rPr>
            </w:pPr>
            <w:proofErr w:type="spellStart"/>
            <w:r w:rsidRPr="00BF6258">
              <w:rPr>
                <w:rFonts w:eastAsia="SimSun"/>
                <w:sz w:val="24"/>
                <w:lang w:val="zh-CN"/>
              </w:rPr>
              <w:t>社会经济</w:t>
            </w:r>
            <w:r>
              <w:rPr>
                <w:rFonts w:eastAsia="SimSun" w:hint="eastAsia"/>
                <w:sz w:val="24"/>
                <w:lang w:val="zh-CN"/>
              </w:rPr>
              <w:t>考虑</w:t>
            </w:r>
            <w:r w:rsidRPr="00BF6258">
              <w:rPr>
                <w:rFonts w:eastAsia="SimSun" w:hint="eastAsia"/>
                <w:sz w:val="24"/>
                <w:lang w:val="zh-CN"/>
              </w:rPr>
              <w:t>因素</w:t>
            </w:r>
            <w:proofErr w:type="spellEnd"/>
          </w:p>
        </w:tc>
        <w:tc>
          <w:tcPr>
            <w:tcW w:w="1331" w:type="dxa"/>
          </w:tcPr>
          <w:p w14:paraId="7B4BDC48"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13</w:t>
            </w:r>
          </w:p>
        </w:tc>
      </w:tr>
      <w:tr w:rsidR="0044408B" w:rsidRPr="00BF6258" w14:paraId="746D47FC" w14:textId="77777777" w:rsidTr="00B1316D">
        <w:trPr>
          <w:trHeight w:val="427"/>
          <w:jc w:val="center"/>
        </w:trPr>
        <w:tc>
          <w:tcPr>
            <w:tcW w:w="3071" w:type="dxa"/>
          </w:tcPr>
          <w:p w14:paraId="6F35337A" w14:textId="77777777" w:rsidR="0044408B" w:rsidRPr="00BF6258" w:rsidRDefault="0044408B" w:rsidP="00B1316D">
            <w:pPr>
              <w:suppressLineNumbers/>
              <w:suppressAutoHyphens/>
              <w:wordWrap w:val="0"/>
              <w:topLinePunct/>
              <w:spacing w:before="60" w:after="60"/>
              <w:rPr>
                <w:rFonts w:eastAsia="SimSun"/>
                <w:color w:val="000000"/>
                <w:kern w:val="22"/>
                <w:sz w:val="24"/>
              </w:rPr>
            </w:pPr>
            <w:r w:rsidRPr="00BF6258">
              <w:rPr>
                <w:rFonts w:eastAsia="SimSun"/>
                <w:sz w:val="24"/>
                <w:lang w:val="zh-CN"/>
              </w:rPr>
              <w:t>CBD/CP/MOP/11/11</w:t>
            </w:r>
          </w:p>
        </w:tc>
        <w:tc>
          <w:tcPr>
            <w:tcW w:w="5245" w:type="dxa"/>
          </w:tcPr>
          <w:p w14:paraId="6704BA2A" w14:textId="77777777" w:rsidR="0044408B" w:rsidRPr="00BF6258" w:rsidRDefault="0044408B" w:rsidP="00B1316D">
            <w:pPr>
              <w:suppressLineNumbers/>
              <w:suppressAutoHyphens/>
              <w:wordWrap w:val="0"/>
              <w:topLinePunct/>
              <w:spacing w:before="60" w:after="60"/>
              <w:ind w:left="139"/>
              <w:jc w:val="left"/>
              <w:rPr>
                <w:rFonts w:eastAsia="SimSun"/>
                <w:color w:val="000000" w:themeColor="text1"/>
                <w:sz w:val="24"/>
                <w:lang w:eastAsia="zh-CN"/>
              </w:rPr>
            </w:pPr>
            <w:r w:rsidRPr="00BF6258">
              <w:rPr>
                <w:rFonts w:eastAsia="SimSun" w:hint="eastAsia"/>
                <w:sz w:val="24"/>
                <w:lang w:val="zh-CN" w:eastAsia="zh-CN"/>
              </w:rPr>
              <w:t>《关于赔偿责任和补救的名古屋</w:t>
            </w:r>
            <w:r w:rsidRPr="00BF6258">
              <w:rPr>
                <w:rFonts w:eastAsia="SimSun"/>
                <w:sz w:val="24"/>
                <w:lang w:val="zh-CN" w:eastAsia="zh-CN"/>
              </w:rPr>
              <w:t>-</w:t>
            </w:r>
            <w:r w:rsidRPr="00BF6258">
              <w:rPr>
                <w:rFonts w:eastAsia="SimSun" w:hint="eastAsia"/>
                <w:sz w:val="24"/>
                <w:lang w:val="zh-CN" w:eastAsia="zh-CN"/>
              </w:rPr>
              <w:t>吉隆坡补充议定书》</w:t>
            </w:r>
          </w:p>
        </w:tc>
        <w:tc>
          <w:tcPr>
            <w:tcW w:w="1331" w:type="dxa"/>
          </w:tcPr>
          <w:p w14:paraId="3B66DE5C"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14</w:t>
            </w:r>
          </w:p>
        </w:tc>
      </w:tr>
      <w:tr w:rsidR="00DC184E" w:rsidRPr="00BF6258" w14:paraId="05E7E143" w14:textId="77777777" w:rsidTr="00B1316D">
        <w:trPr>
          <w:trHeight w:val="427"/>
          <w:jc w:val="center"/>
        </w:trPr>
        <w:tc>
          <w:tcPr>
            <w:tcW w:w="3071" w:type="dxa"/>
          </w:tcPr>
          <w:p w14:paraId="71B0CACE" w14:textId="77777777" w:rsidR="00DC184E" w:rsidRPr="00BF6258" w:rsidRDefault="00DC184E" w:rsidP="00B1316D">
            <w:pPr>
              <w:suppressLineNumbers/>
              <w:suppressAutoHyphens/>
              <w:wordWrap w:val="0"/>
              <w:topLinePunct/>
              <w:spacing w:before="60" w:after="60"/>
              <w:rPr>
                <w:rFonts w:eastAsia="SimSun"/>
                <w:sz w:val="24"/>
                <w:lang w:val="zh-CN"/>
              </w:rPr>
            </w:pPr>
          </w:p>
        </w:tc>
        <w:tc>
          <w:tcPr>
            <w:tcW w:w="5245" w:type="dxa"/>
          </w:tcPr>
          <w:p w14:paraId="2661337A" w14:textId="77777777" w:rsidR="00DC184E" w:rsidRPr="00BF6258" w:rsidRDefault="00DC184E" w:rsidP="00B1316D">
            <w:pPr>
              <w:suppressLineNumbers/>
              <w:suppressAutoHyphens/>
              <w:wordWrap w:val="0"/>
              <w:topLinePunct/>
              <w:spacing w:before="60" w:after="60"/>
              <w:ind w:left="139"/>
              <w:jc w:val="left"/>
              <w:rPr>
                <w:rFonts w:eastAsia="SimSun"/>
                <w:sz w:val="24"/>
                <w:lang w:val="zh-CN" w:eastAsia="zh-CN"/>
              </w:rPr>
            </w:pPr>
          </w:p>
        </w:tc>
        <w:tc>
          <w:tcPr>
            <w:tcW w:w="1331" w:type="dxa"/>
          </w:tcPr>
          <w:p w14:paraId="7A00A5DC" w14:textId="77777777" w:rsidR="00DC184E" w:rsidRPr="00BF6258" w:rsidRDefault="00DC184E" w:rsidP="00B1316D">
            <w:pPr>
              <w:suppressLineNumbers/>
              <w:suppressAutoHyphens/>
              <w:wordWrap w:val="0"/>
              <w:topLinePunct/>
              <w:spacing w:before="60" w:after="60"/>
              <w:jc w:val="center"/>
              <w:rPr>
                <w:rFonts w:eastAsia="SimSun"/>
                <w:sz w:val="24"/>
                <w:lang w:val="zh-CN"/>
              </w:rPr>
            </w:pPr>
          </w:p>
        </w:tc>
      </w:tr>
      <w:tr w:rsidR="0044408B" w:rsidRPr="00BF6258" w14:paraId="1409816A" w14:textId="77777777" w:rsidTr="00B1316D">
        <w:trPr>
          <w:trHeight w:val="427"/>
          <w:jc w:val="center"/>
        </w:trPr>
        <w:tc>
          <w:tcPr>
            <w:tcW w:w="9647" w:type="dxa"/>
            <w:gridSpan w:val="3"/>
          </w:tcPr>
          <w:p w14:paraId="1F6F8336" w14:textId="77777777" w:rsidR="0044408B" w:rsidRPr="00BF6258" w:rsidRDefault="0044408B" w:rsidP="00B1316D">
            <w:pPr>
              <w:keepNext/>
              <w:suppressLineNumbers/>
              <w:suppressAutoHyphens/>
              <w:wordWrap w:val="0"/>
              <w:topLinePunct/>
              <w:spacing w:before="60" w:after="60"/>
              <w:jc w:val="left"/>
              <w:rPr>
                <w:rFonts w:eastAsia="SimSun"/>
                <w:b/>
                <w:bCs/>
                <w:snapToGrid w:val="0"/>
                <w:kern w:val="22"/>
                <w:sz w:val="24"/>
              </w:rPr>
            </w:pPr>
            <w:proofErr w:type="spellStart"/>
            <w:r w:rsidRPr="00BF6258">
              <w:rPr>
                <w:rFonts w:eastAsia="SimSun"/>
                <w:b/>
                <w:bCs/>
                <w:sz w:val="24"/>
                <w:lang w:val="zh-CN"/>
              </w:rPr>
              <w:t>参考文件</w:t>
            </w:r>
            <w:proofErr w:type="spellEnd"/>
          </w:p>
        </w:tc>
      </w:tr>
      <w:tr w:rsidR="0044408B" w:rsidRPr="00BF6258" w14:paraId="2414B489" w14:textId="77777777" w:rsidTr="00B1316D">
        <w:trPr>
          <w:trHeight w:val="355"/>
          <w:jc w:val="center"/>
        </w:trPr>
        <w:tc>
          <w:tcPr>
            <w:tcW w:w="3071" w:type="dxa"/>
            <w:noWrap/>
          </w:tcPr>
          <w:p w14:paraId="4BB68E55" w14:textId="77777777" w:rsidR="0044408B" w:rsidRPr="00BF6258" w:rsidRDefault="0044408B" w:rsidP="00B1316D">
            <w:pPr>
              <w:suppressLineNumbers/>
              <w:suppressAutoHyphens/>
              <w:wordWrap w:val="0"/>
              <w:topLinePunct/>
              <w:spacing w:before="60" w:after="60"/>
              <w:rPr>
                <w:rFonts w:eastAsia="SimSun"/>
                <w:color w:val="000000"/>
                <w:kern w:val="22"/>
                <w:sz w:val="24"/>
              </w:rPr>
            </w:pPr>
            <w:r w:rsidRPr="00BF6258">
              <w:rPr>
                <w:rFonts w:eastAsia="SimSun"/>
                <w:sz w:val="24"/>
                <w:lang w:val="zh-CN"/>
              </w:rPr>
              <w:t>CBD/COP/16/6</w:t>
            </w:r>
          </w:p>
        </w:tc>
        <w:tc>
          <w:tcPr>
            <w:tcW w:w="5245" w:type="dxa"/>
          </w:tcPr>
          <w:p w14:paraId="357F3004" w14:textId="7DAF8815" w:rsidR="0044408B" w:rsidRPr="00343BE7" w:rsidRDefault="0044408B" w:rsidP="00B1316D">
            <w:pPr>
              <w:suppressLineNumbers/>
              <w:suppressAutoHyphens/>
              <w:wordWrap w:val="0"/>
              <w:topLinePunct/>
              <w:spacing w:before="60" w:after="60"/>
              <w:ind w:left="139"/>
              <w:jc w:val="left"/>
              <w:rPr>
                <w:rFonts w:eastAsia="SimSun"/>
                <w:sz w:val="24"/>
                <w:lang w:val="zh-CN" w:eastAsia="zh-CN"/>
              </w:rPr>
            </w:pPr>
            <w:r w:rsidRPr="00343BE7">
              <w:rPr>
                <w:rFonts w:eastAsia="SimSun"/>
                <w:kern w:val="22"/>
                <w:sz w:val="24"/>
                <w:lang w:eastAsia="zh-CN"/>
              </w:rPr>
              <w:t>财务机制</w:t>
            </w:r>
          </w:p>
        </w:tc>
        <w:tc>
          <w:tcPr>
            <w:tcW w:w="1331" w:type="dxa"/>
          </w:tcPr>
          <w:p w14:paraId="6B61DAD3" w14:textId="77777777" w:rsidR="0044408B" w:rsidRPr="00BF6258" w:rsidRDefault="0044408B" w:rsidP="00B1316D">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7</w:t>
            </w:r>
          </w:p>
        </w:tc>
      </w:tr>
      <w:tr w:rsidR="00562DA4" w:rsidRPr="00BF6258" w14:paraId="146288C8" w14:textId="77777777" w:rsidTr="00B1316D">
        <w:trPr>
          <w:trHeight w:val="355"/>
          <w:jc w:val="center"/>
        </w:trPr>
        <w:tc>
          <w:tcPr>
            <w:tcW w:w="3071" w:type="dxa"/>
            <w:noWrap/>
          </w:tcPr>
          <w:p w14:paraId="20A638A9" w14:textId="3EA612C5" w:rsidR="00562DA4" w:rsidRPr="00BF6258" w:rsidRDefault="00562DA4" w:rsidP="00562DA4">
            <w:pPr>
              <w:suppressLineNumbers/>
              <w:suppressAutoHyphens/>
              <w:wordWrap w:val="0"/>
              <w:topLinePunct/>
              <w:spacing w:before="60" w:after="60"/>
              <w:rPr>
                <w:rFonts w:eastAsia="SimSun"/>
                <w:sz w:val="24"/>
                <w:lang w:val="zh-CN" w:eastAsia="zh-CN"/>
              </w:rPr>
            </w:pPr>
            <w:r w:rsidRPr="00BF6258">
              <w:rPr>
                <w:rFonts w:eastAsia="SimSun"/>
                <w:sz w:val="24"/>
                <w:lang w:val="zh-CN"/>
              </w:rPr>
              <w:t>CBD/COP/16/</w:t>
            </w:r>
            <w:r>
              <w:rPr>
                <w:rFonts w:eastAsia="SimSun" w:hint="eastAsia"/>
                <w:sz w:val="24"/>
                <w:lang w:val="zh-CN" w:eastAsia="zh-CN"/>
              </w:rPr>
              <w:t>7</w:t>
            </w:r>
          </w:p>
        </w:tc>
        <w:tc>
          <w:tcPr>
            <w:tcW w:w="5245" w:type="dxa"/>
          </w:tcPr>
          <w:p w14:paraId="23D88144" w14:textId="0FD243F8" w:rsidR="00562DA4" w:rsidRPr="00343BE7" w:rsidRDefault="00732027" w:rsidP="00562DA4">
            <w:pPr>
              <w:suppressLineNumbers/>
              <w:suppressAutoHyphens/>
              <w:wordWrap w:val="0"/>
              <w:topLinePunct/>
              <w:spacing w:before="60" w:after="60"/>
              <w:ind w:left="139"/>
              <w:jc w:val="left"/>
              <w:rPr>
                <w:rFonts w:eastAsia="SimSun"/>
                <w:kern w:val="22"/>
                <w:sz w:val="24"/>
                <w:lang w:eastAsia="zh-CN"/>
              </w:rPr>
            </w:pPr>
            <w:r>
              <w:rPr>
                <w:rFonts w:eastAsia="SimSun" w:hint="eastAsia"/>
                <w:kern w:val="22"/>
                <w:sz w:val="24"/>
                <w:lang w:eastAsia="zh-CN"/>
              </w:rPr>
              <w:t>关于</w:t>
            </w:r>
            <w:r w:rsidR="00562DA4" w:rsidRPr="00343BE7">
              <w:rPr>
                <w:rFonts w:eastAsia="SimSun"/>
                <w:kern w:val="22"/>
                <w:sz w:val="24"/>
                <w:lang w:eastAsia="zh-CN"/>
              </w:rPr>
              <w:t>财务机制</w:t>
            </w:r>
            <w:r w:rsidR="00562DA4">
              <w:rPr>
                <w:rFonts w:eastAsia="SimSun" w:hint="eastAsia"/>
                <w:kern w:val="22"/>
                <w:sz w:val="24"/>
                <w:lang w:eastAsia="zh-CN"/>
              </w:rPr>
              <w:t>成效</w:t>
            </w:r>
            <w:r>
              <w:rPr>
                <w:rFonts w:eastAsia="SimSun" w:hint="eastAsia"/>
                <w:kern w:val="22"/>
                <w:sz w:val="24"/>
                <w:lang w:eastAsia="zh-CN"/>
              </w:rPr>
              <w:t>的第六次</w:t>
            </w:r>
            <w:r w:rsidR="00562DA4">
              <w:rPr>
                <w:rFonts w:eastAsia="SimSun" w:hint="eastAsia"/>
                <w:kern w:val="22"/>
                <w:sz w:val="24"/>
                <w:lang w:eastAsia="zh-CN"/>
              </w:rPr>
              <w:t>审查报告</w:t>
            </w:r>
          </w:p>
        </w:tc>
        <w:tc>
          <w:tcPr>
            <w:tcW w:w="1331" w:type="dxa"/>
          </w:tcPr>
          <w:p w14:paraId="43E3C753" w14:textId="47D6230D" w:rsidR="00562DA4" w:rsidRPr="00BF6258" w:rsidRDefault="00562DA4" w:rsidP="00562DA4">
            <w:pPr>
              <w:suppressLineNumbers/>
              <w:suppressAutoHyphens/>
              <w:wordWrap w:val="0"/>
              <w:topLinePunct/>
              <w:spacing w:before="60" w:after="60"/>
              <w:jc w:val="center"/>
              <w:rPr>
                <w:rFonts w:eastAsia="SimSun"/>
                <w:sz w:val="24"/>
                <w:lang w:val="zh-CN"/>
              </w:rPr>
            </w:pPr>
            <w:r w:rsidRPr="00BF6258">
              <w:rPr>
                <w:rFonts w:eastAsia="SimSun"/>
                <w:sz w:val="24"/>
                <w:lang w:val="zh-CN"/>
              </w:rPr>
              <w:t>7</w:t>
            </w:r>
          </w:p>
        </w:tc>
      </w:tr>
      <w:tr w:rsidR="00562DA4" w:rsidRPr="00BF6258" w14:paraId="40093D37" w14:textId="77777777" w:rsidTr="00B1316D">
        <w:trPr>
          <w:trHeight w:val="427"/>
          <w:jc w:val="center"/>
        </w:trPr>
        <w:tc>
          <w:tcPr>
            <w:tcW w:w="3071" w:type="dxa"/>
          </w:tcPr>
          <w:p w14:paraId="495EA431" w14:textId="77777777" w:rsidR="00562DA4" w:rsidRPr="00BF6258" w:rsidRDefault="00562DA4" w:rsidP="00562DA4">
            <w:pPr>
              <w:suppressLineNumbers/>
              <w:suppressAutoHyphens/>
              <w:wordWrap w:val="0"/>
              <w:topLinePunct/>
              <w:spacing w:before="60" w:after="60"/>
              <w:rPr>
                <w:rFonts w:eastAsia="SimSun"/>
                <w:color w:val="000000"/>
                <w:kern w:val="22"/>
                <w:sz w:val="24"/>
              </w:rPr>
            </w:pPr>
            <w:r w:rsidRPr="00BF6258">
              <w:rPr>
                <w:rFonts w:eastAsia="SimSun"/>
                <w:sz w:val="24"/>
                <w:lang w:val="zh-CN"/>
              </w:rPr>
              <w:t>CBD/COP/16/8</w:t>
            </w:r>
          </w:p>
        </w:tc>
        <w:tc>
          <w:tcPr>
            <w:tcW w:w="5245" w:type="dxa"/>
          </w:tcPr>
          <w:p w14:paraId="4ECDBD06" w14:textId="20DA76A1" w:rsidR="00562DA4" w:rsidRPr="00BF6258" w:rsidRDefault="00562DA4" w:rsidP="00562DA4">
            <w:pPr>
              <w:suppressLineNumbers/>
              <w:suppressAutoHyphens/>
              <w:wordWrap w:val="0"/>
              <w:topLinePunct/>
              <w:spacing w:before="60" w:after="60"/>
              <w:ind w:left="139"/>
              <w:jc w:val="left"/>
              <w:rPr>
                <w:rFonts w:eastAsia="SimSun"/>
                <w:color w:val="000000"/>
                <w:kern w:val="22"/>
                <w:sz w:val="24"/>
                <w:lang w:eastAsia="zh-CN"/>
              </w:rPr>
            </w:pPr>
            <w:r w:rsidRPr="00BF6258">
              <w:rPr>
                <w:rFonts w:eastAsia="SimSun"/>
                <w:sz w:val="24"/>
                <w:lang w:val="zh-CN" w:eastAsia="zh-CN"/>
              </w:rPr>
              <w:t>全球环境基金向</w:t>
            </w:r>
            <w:r>
              <w:rPr>
                <w:rFonts w:eastAsia="SimSun"/>
                <w:sz w:val="24"/>
                <w:lang w:val="zh-CN" w:eastAsia="zh-CN"/>
              </w:rPr>
              <w:t>公约缔约方大会第十六届会议</w:t>
            </w:r>
            <w:r w:rsidRPr="00BF6258">
              <w:rPr>
                <w:rFonts w:eastAsia="SimSun"/>
                <w:sz w:val="24"/>
                <w:lang w:val="zh-CN" w:eastAsia="zh-CN"/>
              </w:rPr>
              <w:t>提交的报告</w:t>
            </w:r>
          </w:p>
        </w:tc>
        <w:tc>
          <w:tcPr>
            <w:tcW w:w="1331" w:type="dxa"/>
          </w:tcPr>
          <w:p w14:paraId="45D9651F" w14:textId="77777777" w:rsidR="00562DA4" w:rsidRPr="00BF6258" w:rsidRDefault="00562DA4" w:rsidP="00562DA4">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7</w:t>
            </w:r>
          </w:p>
        </w:tc>
      </w:tr>
      <w:tr w:rsidR="00562DA4" w:rsidRPr="00BF6258" w14:paraId="22624380" w14:textId="77777777" w:rsidTr="00B1316D">
        <w:trPr>
          <w:trHeight w:val="355"/>
          <w:jc w:val="center"/>
        </w:trPr>
        <w:tc>
          <w:tcPr>
            <w:tcW w:w="3071" w:type="dxa"/>
            <w:noWrap/>
            <w:hideMark/>
          </w:tcPr>
          <w:p w14:paraId="3D7E307C" w14:textId="77777777" w:rsidR="00562DA4" w:rsidRPr="00BF6258" w:rsidRDefault="00562DA4" w:rsidP="00562DA4">
            <w:pPr>
              <w:suppressLineNumbers/>
              <w:suppressAutoHyphens/>
              <w:wordWrap w:val="0"/>
              <w:topLinePunct/>
              <w:spacing w:before="60" w:after="60"/>
              <w:rPr>
                <w:rFonts w:eastAsia="SimSun"/>
                <w:snapToGrid w:val="0"/>
                <w:kern w:val="22"/>
                <w:sz w:val="24"/>
              </w:rPr>
            </w:pPr>
            <w:r w:rsidRPr="00BF6258">
              <w:rPr>
                <w:rFonts w:eastAsia="SimSun"/>
                <w:sz w:val="24"/>
                <w:lang w:val="zh-CN"/>
              </w:rPr>
              <w:t>CBD/SBSTTA/26/9</w:t>
            </w:r>
          </w:p>
        </w:tc>
        <w:tc>
          <w:tcPr>
            <w:tcW w:w="5245" w:type="dxa"/>
          </w:tcPr>
          <w:p w14:paraId="2D16E628" w14:textId="77777777" w:rsidR="00562DA4" w:rsidRPr="00BF6258" w:rsidRDefault="00562DA4" w:rsidP="00562DA4">
            <w:pPr>
              <w:suppressLineNumbers/>
              <w:suppressAutoHyphens/>
              <w:wordWrap w:val="0"/>
              <w:topLinePunct/>
              <w:spacing w:before="60" w:after="60"/>
              <w:ind w:left="139"/>
              <w:jc w:val="left"/>
              <w:rPr>
                <w:rFonts w:eastAsia="SimSun"/>
                <w:sz w:val="24"/>
                <w:lang w:val="zh-CN" w:eastAsia="zh-CN"/>
              </w:rPr>
            </w:pPr>
            <w:r w:rsidRPr="00BF6258">
              <w:rPr>
                <w:rFonts w:eastAsia="SimSun" w:hint="eastAsia"/>
                <w:sz w:val="24"/>
                <w:lang w:val="zh-CN" w:eastAsia="zh-CN"/>
              </w:rPr>
              <w:t>科学、技术和工艺咨询附属机构</w:t>
            </w:r>
            <w:r w:rsidRPr="00BF6258">
              <w:rPr>
                <w:rFonts w:eastAsia="SimSun"/>
                <w:sz w:val="24"/>
                <w:lang w:val="zh-CN" w:eastAsia="zh-CN"/>
              </w:rPr>
              <w:t>第二十六</w:t>
            </w:r>
            <w:r w:rsidRPr="00BF6258">
              <w:rPr>
                <w:rFonts w:eastAsia="SimSun" w:hint="eastAsia"/>
                <w:sz w:val="24"/>
                <w:lang w:val="zh-CN" w:eastAsia="zh-CN"/>
              </w:rPr>
              <w:t>次</w:t>
            </w:r>
            <w:r w:rsidRPr="00BF6258">
              <w:rPr>
                <w:rFonts w:eastAsia="SimSun"/>
                <w:sz w:val="24"/>
                <w:lang w:val="zh-CN" w:eastAsia="zh-CN"/>
              </w:rPr>
              <w:t>会议报告</w:t>
            </w:r>
          </w:p>
        </w:tc>
        <w:tc>
          <w:tcPr>
            <w:tcW w:w="1331" w:type="dxa"/>
          </w:tcPr>
          <w:p w14:paraId="62884F97" w14:textId="77777777" w:rsidR="00562DA4" w:rsidRPr="00BF6258" w:rsidRDefault="00562DA4" w:rsidP="00562DA4">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4</w:t>
            </w:r>
          </w:p>
        </w:tc>
      </w:tr>
      <w:tr w:rsidR="00562DA4" w:rsidRPr="00BF6258" w14:paraId="7AF30B65" w14:textId="77777777" w:rsidTr="00B1316D">
        <w:trPr>
          <w:trHeight w:val="365"/>
          <w:jc w:val="center"/>
        </w:trPr>
        <w:tc>
          <w:tcPr>
            <w:tcW w:w="3071" w:type="dxa"/>
          </w:tcPr>
          <w:p w14:paraId="2EC451B4" w14:textId="77777777" w:rsidR="00562DA4" w:rsidRPr="00BF6258" w:rsidRDefault="00562DA4" w:rsidP="00562DA4">
            <w:pPr>
              <w:suppressLineNumbers/>
              <w:suppressAutoHyphens/>
              <w:wordWrap w:val="0"/>
              <w:topLinePunct/>
              <w:spacing w:before="60" w:after="60"/>
              <w:rPr>
                <w:rFonts w:eastAsia="SimSun"/>
                <w:snapToGrid w:val="0"/>
                <w:kern w:val="22"/>
                <w:sz w:val="24"/>
              </w:rPr>
            </w:pPr>
            <w:r w:rsidRPr="00BF6258">
              <w:rPr>
                <w:rFonts w:eastAsia="SimSun"/>
                <w:sz w:val="24"/>
                <w:lang w:val="zh-CN"/>
              </w:rPr>
              <w:t>CBD/SBI/4/17</w:t>
            </w:r>
          </w:p>
        </w:tc>
        <w:tc>
          <w:tcPr>
            <w:tcW w:w="5245" w:type="dxa"/>
          </w:tcPr>
          <w:p w14:paraId="3C7F35D1" w14:textId="77777777" w:rsidR="00562DA4" w:rsidRPr="00BF6258" w:rsidRDefault="00562DA4" w:rsidP="00562DA4">
            <w:pPr>
              <w:suppressLineNumbers/>
              <w:suppressAutoHyphens/>
              <w:wordWrap w:val="0"/>
              <w:topLinePunct/>
              <w:spacing w:before="60" w:after="60"/>
              <w:ind w:left="139"/>
              <w:jc w:val="left"/>
              <w:rPr>
                <w:rFonts w:eastAsia="SimSun"/>
                <w:snapToGrid w:val="0"/>
                <w:kern w:val="22"/>
                <w:sz w:val="24"/>
                <w:lang w:eastAsia="zh-CN"/>
              </w:rPr>
            </w:pPr>
            <w:r>
              <w:rPr>
                <w:rFonts w:eastAsia="SimSun" w:hint="eastAsia"/>
                <w:sz w:val="24"/>
                <w:lang w:val="zh-CN" w:eastAsia="zh-CN"/>
              </w:rPr>
              <w:t>执行问题</w:t>
            </w:r>
            <w:r w:rsidRPr="00BF6258">
              <w:rPr>
                <w:rFonts w:eastAsia="SimSun"/>
                <w:sz w:val="24"/>
                <w:lang w:val="zh-CN" w:eastAsia="zh-CN"/>
              </w:rPr>
              <w:t>附属机构第四</w:t>
            </w:r>
            <w:r w:rsidRPr="00BF6258">
              <w:rPr>
                <w:rFonts w:eastAsia="SimSun" w:hint="eastAsia"/>
                <w:sz w:val="24"/>
                <w:lang w:val="zh-CN" w:eastAsia="zh-CN"/>
              </w:rPr>
              <w:t>次</w:t>
            </w:r>
            <w:r w:rsidRPr="00BF6258">
              <w:rPr>
                <w:rFonts w:eastAsia="SimSun"/>
                <w:sz w:val="24"/>
                <w:lang w:val="zh-CN" w:eastAsia="zh-CN"/>
              </w:rPr>
              <w:t>会议报告</w:t>
            </w:r>
          </w:p>
        </w:tc>
        <w:tc>
          <w:tcPr>
            <w:tcW w:w="1331" w:type="dxa"/>
          </w:tcPr>
          <w:p w14:paraId="77405B14" w14:textId="77777777" w:rsidR="00562DA4" w:rsidRPr="00BF6258" w:rsidRDefault="00562DA4" w:rsidP="00562DA4">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4</w:t>
            </w:r>
          </w:p>
        </w:tc>
      </w:tr>
      <w:tr w:rsidR="00562DA4" w:rsidRPr="00BF6258" w14:paraId="7BB1F2D5" w14:textId="77777777" w:rsidTr="00B1316D">
        <w:trPr>
          <w:trHeight w:val="365"/>
          <w:jc w:val="center"/>
        </w:trPr>
        <w:tc>
          <w:tcPr>
            <w:tcW w:w="3071" w:type="dxa"/>
          </w:tcPr>
          <w:p w14:paraId="590908B7" w14:textId="77777777" w:rsidR="00562DA4" w:rsidRPr="00BF6258" w:rsidRDefault="00562DA4" w:rsidP="00562DA4">
            <w:pPr>
              <w:suppressLineNumbers/>
              <w:suppressAutoHyphens/>
              <w:wordWrap w:val="0"/>
              <w:topLinePunct/>
              <w:spacing w:before="60" w:after="60"/>
              <w:rPr>
                <w:rFonts w:eastAsia="SimSun"/>
                <w:snapToGrid w:val="0"/>
                <w:kern w:val="22"/>
                <w:sz w:val="24"/>
              </w:rPr>
            </w:pPr>
            <w:r w:rsidRPr="00BF6258">
              <w:rPr>
                <w:rFonts w:eastAsia="SimSun"/>
                <w:sz w:val="24"/>
                <w:lang w:val="zh-CN"/>
              </w:rPr>
              <w:lastRenderedPageBreak/>
              <w:t>CBD/SBI/5/4</w:t>
            </w:r>
          </w:p>
        </w:tc>
        <w:tc>
          <w:tcPr>
            <w:tcW w:w="5245" w:type="dxa"/>
          </w:tcPr>
          <w:p w14:paraId="4AA04B64" w14:textId="77777777" w:rsidR="00562DA4" w:rsidRPr="00BF6258" w:rsidRDefault="00562DA4" w:rsidP="00562DA4">
            <w:pPr>
              <w:suppressLineNumbers/>
              <w:suppressAutoHyphens/>
              <w:wordWrap w:val="0"/>
              <w:topLinePunct/>
              <w:spacing w:before="60" w:after="60"/>
              <w:ind w:left="139"/>
              <w:jc w:val="left"/>
              <w:rPr>
                <w:rFonts w:eastAsia="SimSun"/>
                <w:bCs/>
                <w:sz w:val="24"/>
                <w:lang w:eastAsia="zh-CN"/>
              </w:rPr>
            </w:pPr>
            <w:r>
              <w:rPr>
                <w:rFonts w:eastAsia="SimSun" w:hint="eastAsia"/>
                <w:sz w:val="24"/>
                <w:lang w:val="zh-CN" w:eastAsia="zh-CN"/>
              </w:rPr>
              <w:t>执行问题</w:t>
            </w:r>
            <w:r w:rsidRPr="00BF6258">
              <w:rPr>
                <w:rFonts w:eastAsia="SimSun"/>
                <w:sz w:val="24"/>
                <w:lang w:val="zh-CN" w:eastAsia="zh-CN"/>
              </w:rPr>
              <w:t>附属机构第五</w:t>
            </w:r>
            <w:r w:rsidRPr="00BF6258">
              <w:rPr>
                <w:rFonts w:eastAsia="SimSun" w:hint="eastAsia"/>
                <w:sz w:val="24"/>
                <w:lang w:val="zh-CN" w:eastAsia="zh-CN"/>
              </w:rPr>
              <w:t>次</w:t>
            </w:r>
            <w:r w:rsidRPr="00BF6258">
              <w:rPr>
                <w:rFonts w:eastAsia="SimSun"/>
                <w:sz w:val="24"/>
                <w:lang w:val="zh-CN" w:eastAsia="zh-CN"/>
              </w:rPr>
              <w:t>会议报告</w:t>
            </w:r>
          </w:p>
        </w:tc>
        <w:tc>
          <w:tcPr>
            <w:tcW w:w="1331" w:type="dxa"/>
          </w:tcPr>
          <w:p w14:paraId="02791F49" w14:textId="77777777" w:rsidR="00562DA4" w:rsidRPr="00BF6258" w:rsidRDefault="00562DA4" w:rsidP="00562DA4">
            <w:pPr>
              <w:suppressLineNumbers/>
              <w:suppressAutoHyphens/>
              <w:wordWrap w:val="0"/>
              <w:topLinePunct/>
              <w:spacing w:before="60" w:after="60"/>
              <w:jc w:val="center"/>
              <w:rPr>
                <w:rFonts w:eastAsia="SimSun"/>
                <w:snapToGrid w:val="0"/>
                <w:kern w:val="22"/>
                <w:sz w:val="24"/>
              </w:rPr>
            </w:pPr>
            <w:r w:rsidRPr="00BF6258">
              <w:rPr>
                <w:rFonts w:eastAsia="SimSun"/>
                <w:sz w:val="24"/>
                <w:lang w:val="zh-CN"/>
              </w:rPr>
              <w:t>4</w:t>
            </w:r>
          </w:p>
        </w:tc>
      </w:tr>
    </w:tbl>
    <w:p w14:paraId="453CE0E0" w14:textId="7D33AFE0" w:rsidR="002B559C" w:rsidRPr="003349E4" w:rsidRDefault="00557370" w:rsidP="00191C16">
      <w:pPr>
        <w:suppressLineNumbers/>
        <w:suppressAutoHyphens/>
        <w:jc w:val="center"/>
      </w:pPr>
      <w:r w:rsidRPr="003349E4">
        <w:rPr>
          <w:kern w:val="22"/>
          <w:szCs w:val="22"/>
        </w:rPr>
        <w:t>__________</w:t>
      </w:r>
    </w:p>
    <w:sectPr w:rsidR="002B559C" w:rsidRPr="003349E4" w:rsidSect="00584E4F">
      <w:headerReference w:type="even" r:id="rId21"/>
      <w:headerReference w:type="default" r:id="rId22"/>
      <w:footerReference w:type="even" r:id="rId23"/>
      <w:footerReference w:type="default" r:id="rId2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368978" w14:textId="77777777" w:rsidR="00251D4F" w:rsidRDefault="00251D4F" w:rsidP="00A96B21">
      <w:r>
        <w:separator/>
      </w:r>
    </w:p>
  </w:endnote>
  <w:endnote w:type="continuationSeparator" w:id="0">
    <w:p w14:paraId="58A8B1B1" w14:textId="77777777" w:rsidR="00251D4F" w:rsidRDefault="00251D4F" w:rsidP="00A96B21">
      <w:r>
        <w:continuationSeparator/>
      </w:r>
    </w:p>
  </w:endnote>
  <w:endnote w:type="continuationNotice" w:id="1">
    <w:p w14:paraId="0775279B" w14:textId="77777777" w:rsidR="00251D4F" w:rsidRDefault="00251D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标题 CS)">
    <w:altName w:val="SimSun"/>
    <w:charset w:val="86"/>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KaiTi">
    <w:altName w:val="楷体"/>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Content>
      <w:p w14:paraId="0D4F6003" w14:textId="2EC7D919" w:rsidR="006D29BB" w:rsidRDefault="000F6FBB" w:rsidP="000F6FB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5B2EF5">
          <w:rPr>
            <w:noProof/>
            <w:sz w:val="20"/>
            <w:szCs w:val="20"/>
          </w:rPr>
          <w:t>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5B2EF5">
          <w:rPr>
            <w:noProof/>
            <w:sz w:val="20"/>
            <w:szCs w:val="20"/>
          </w:rPr>
          <w:t>9</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Content>
      <w:p w14:paraId="12325E28" w14:textId="1B48387F" w:rsidR="006D29BB" w:rsidRDefault="000F6FBB" w:rsidP="00F62CB6">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5B2EF5">
          <w:rPr>
            <w:noProof/>
            <w:sz w:val="20"/>
            <w:szCs w:val="20"/>
          </w:rPr>
          <w:t>7</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5B2EF5">
          <w:rPr>
            <w:noProof/>
            <w:sz w:val="20"/>
            <w:szCs w:val="20"/>
          </w:rPr>
          <w:t>9</w:t>
        </w:r>
        <w:r w:rsidRPr="002B559C">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027C875F"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2A63E5">
              <w:rPr>
                <w:noProof/>
                <w:sz w:val="20"/>
                <w:szCs w:val="20"/>
              </w:rPr>
              <w:t>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2A63E5">
              <w:rPr>
                <w:noProof/>
                <w:sz w:val="20"/>
                <w:szCs w:val="20"/>
              </w:rPr>
              <w:t>8</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5F02263C"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5B2EF5">
              <w:rPr>
                <w:noProof/>
                <w:sz w:val="20"/>
                <w:szCs w:val="20"/>
              </w:rPr>
              <w:t>9</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5B2EF5">
              <w:rPr>
                <w:noProof/>
                <w:sz w:val="20"/>
                <w:szCs w:val="20"/>
              </w:rPr>
              <w:t>9</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59A48C" w14:textId="77777777" w:rsidR="00251D4F" w:rsidRDefault="00251D4F" w:rsidP="00A96B21">
      <w:r>
        <w:separator/>
      </w:r>
    </w:p>
  </w:footnote>
  <w:footnote w:type="continuationSeparator" w:id="0">
    <w:p w14:paraId="68E1CBF0" w14:textId="77777777" w:rsidR="00251D4F" w:rsidRDefault="00251D4F" w:rsidP="00A96B21">
      <w:r>
        <w:continuationSeparator/>
      </w:r>
    </w:p>
  </w:footnote>
  <w:footnote w:type="continuationNotice" w:id="1">
    <w:p w14:paraId="3EF0EBF2" w14:textId="77777777" w:rsidR="00251D4F" w:rsidRDefault="00251D4F"/>
  </w:footnote>
  <w:footnote w:id="2">
    <w:p w14:paraId="1AF53B1E" w14:textId="6A055FF4" w:rsidR="00A96B21" w:rsidRPr="003C5180" w:rsidRDefault="00A96B21" w:rsidP="00D71FFB">
      <w:pPr>
        <w:pStyle w:val="Footnote"/>
        <w:rPr>
          <w:rFonts w:eastAsia="SimSun"/>
        </w:rPr>
      </w:pPr>
      <w:r w:rsidRPr="003C5180">
        <w:rPr>
          <w:rStyle w:val="FootnoteReference"/>
          <w:rFonts w:eastAsia="SimSun"/>
        </w:rPr>
        <w:t>*</w:t>
      </w:r>
      <w:r w:rsidRPr="003C5180">
        <w:rPr>
          <w:rFonts w:eastAsia="SimSun"/>
        </w:rPr>
        <w:t xml:space="preserve"> CBD/</w:t>
      </w:r>
      <w:r w:rsidR="00392FF8" w:rsidRPr="003C5180">
        <w:rPr>
          <w:rFonts w:eastAsia="SimSun"/>
        </w:rPr>
        <w:t>CP/MOP/11</w:t>
      </w:r>
      <w:r w:rsidR="00787388">
        <w:rPr>
          <w:rFonts w:eastAsia="SimSun"/>
        </w:rPr>
        <w:t>/1</w:t>
      </w:r>
      <w:r w:rsidR="00787388">
        <w:rPr>
          <w:rFonts w:eastAsia="SimSun" w:hint="eastAsia"/>
          <w:lang w:eastAsia="zh-CN"/>
        </w:rPr>
        <w:t>。</w:t>
      </w:r>
    </w:p>
  </w:footnote>
  <w:footnote w:id="3">
    <w:p w14:paraId="508C60A5" w14:textId="77777777" w:rsidR="0044408B" w:rsidRPr="003C5180" w:rsidRDefault="0044408B" w:rsidP="0044408B">
      <w:pPr>
        <w:pStyle w:val="FootnoteText"/>
        <w:rPr>
          <w:rFonts w:eastAsia="SimSun"/>
          <w:lang w:eastAsia="zh-CN"/>
        </w:rPr>
      </w:pPr>
      <w:r w:rsidRPr="003C5180">
        <w:rPr>
          <w:rStyle w:val="FootnoteReference"/>
          <w:rFonts w:eastAsia="SimSun"/>
          <w:lang w:val="zh-CN"/>
        </w:rPr>
        <w:footnoteRef/>
      </w:r>
      <w:r w:rsidRPr="002968B9">
        <w:rPr>
          <w:rFonts w:eastAsia="SimSun"/>
          <w:lang w:val="en-CA" w:eastAsia="zh-CN"/>
        </w:rPr>
        <w:t xml:space="preserve"> CBD/CP/MOP/11/2</w:t>
      </w:r>
      <w:r w:rsidRPr="003C5180">
        <w:rPr>
          <w:rFonts w:eastAsia="SimSun"/>
          <w:lang w:val="zh-CN" w:eastAsia="zh-CN"/>
        </w:rPr>
        <w:t>。</w:t>
      </w:r>
    </w:p>
  </w:footnote>
  <w:footnote w:id="4">
    <w:p w14:paraId="34647D13" w14:textId="66AF96BF" w:rsidR="0044408B" w:rsidRPr="003C5180" w:rsidRDefault="0044408B" w:rsidP="0044408B">
      <w:pPr>
        <w:pStyle w:val="FootnoteText"/>
        <w:rPr>
          <w:rFonts w:eastAsia="SimSun"/>
          <w:lang w:eastAsia="zh-CN"/>
        </w:rPr>
      </w:pPr>
      <w:r w:rsidRPr="003C5180">
        <w:rPr>
          <w:rStyle w:val="FootnoteReference"/>
          <w:rFonts w:eastAsia="SimSun"/>
          <w:lang w:val="zh-CN"/>
        </w:rPr>
        <w:footnoteRef/>
      </w:r>
      <w:r w:rsidRPr="003C5180">
        <w:rPr>
          <w:rFonts w:eastAsia="SimSun"/>
          <w:lang w:val="zh-CN" w:eastAsia="zh-CN"/>
        </w:rPr>
        <w:t xml:space="preserve"> </w:t>
      </w:r>
      <w:r w:rsidRPr="003C5180">
        <w:rPr>
          <w:rFonts w:eastAsia="SimSun"/>
          <w:lang w:val="zh-CN" w:eastAsia="zh-CN"/>
        </w:rPr>
        <w:t>接替</w:t>
      </w:r>
      <w:r w:rsidR="000A73F3">
        <w:rPr>
          <w:rFonts w:eastAsia="SimSun"/>
          <w:lang w:val="zh-CN" w:eastAsia="zh-CN"/>
        </w:rPr>
        <w:t>公约缔约方大会第十五届会议</w:t>
      </w:r>
      <w:r w:rsidRPr="003C5180">
        <w:rPr>
          <w:rFonts w:eastAsia="SimSun"/>
          <w:lang w:val="en-US" w:eastAsia="zh-CN"/>
        </w:rPr>
        <w:t>续会第二</w:t>
      </w:r>
      <w:r w:rsidR="00181C28" w:rsidRPr="00181C28">
        <w:rPr>
          <w:rFonts w:eastAsia="SimSun" w:hint="eastAsia"/>
          <w:lang w:val="en-US" w:eastAsia="zh-CN"/>
        </w:rPr>
        <w:t>阶段</w:t>
      </w:r>
      <w:r w:rsidRPr="003C5180">
        <w:rPr>
          <w:rFonts w:eastAsia="SimSun"/>
          <w:lang w:val="en-US" w:eastAsia="zh-CN"/>
        </w:rPr>
        <w:t>会议</w:t>
      </w:r>
      <w:r w:rsidRPr="003C5180">
        <w:rPr>
          <w:rFonts w:eastAsia="SimSun"/>
          <w:lang w:val="zh-CN" w:eastAsia="zh-CN"/>
        </w:rPr>
        <w:t>选出的</w:t>
      </w:r>
      <w:r w:rsidRPr="003C5180">
        <w:rPr>
          <w:rFonts w:eastAsia="SimSun"/>
          <w:lang w:val="zh-CN" w:eastAsia="zh-CN"/>
        </w:rPr>
        <w:t>Hlobsile Sikhosana</w:t>
      </w:r>
      <w:r w:rsidRPr="003C5180">
        <w:rPr>
          <w:rFonts w:eastAsia="SimSun"/>
          <w:lang w:val="zh-CN" w:eastAsia="zh-CN"/>
        </w:rPr>
        <w:t>（斯威士兰）。</w:t>
      </w:r>
    </w:p>
  </w:footnote>
  <w:footnote w:id="5">
    <w:p w14:paraId="3AC012A7" w14:textId="77777777" w:rsidR="00794B65" w:rsidRPr="003C5180" w:rsidRDefault="00794B65" w:rsidP="00794B65">
      <w:pPr>
        <w:pStyle w:val="FootnoteText"/>
        <w:rPr>
          <w:rFonts w:eastAsia="SimSun"/>
        </w:rPr>
      </w:pPr>
      <w:r w:rsidRPr="003C5180">
        <w:rPr>
          <w:rStyle w:val="FootnoteReference"/>
          <w:rFonts w:eastAsia="SimSun"/>
          <w:lang w:val="zh-CN"/>
        </w:rPr>
        <w:footnoteRef/>
      </w:r>
      <w:r w:rsidRPr="003C5180">
        <w:rPr>
          <w:rFonts w:eastAsia="SimSun"/>
        </w:rPr>
        <w:t xml:space="preserve"> CBD/CP/MOP/11/1</w:t>
      </w:r>
      <w:r w:rsidRPr="003C5180">
        <w:rPr>
          <w:rFonts w:eastAsia="SimSun"/>
          <w:lang w:eastAsia="zh-CN"/>
        </w:rPr>
        <w:t>。</w:t>
      </w:r>
    </w:p>
  </w:footnote>
  <w:footnote w:id="6">
    <w:p w14:paraId="56816759" w14:textId="77777777" w:rsidR="0044408B" w:rsidRPr="003C5180" w:rsidRDefault="0044408B" w:rsidP="0044408B">
      <w:pPr>
        <w:pStyle w:val="FootnoteText"/>
        <w:rPr>
          <w:rFonts w:eastAsia="SimSun"/>
        </w:rPr>
      </w:pPr>
      <w:r w:rsidRPr="003C5180">
        <w:rPr>
          <w:rStyle w:val="FootnoteReference"/>
          <w:rFonts w:eastAsia="SimSun"/>
          <w:lang w:val="zh-CN"/>
        </w:rPr>
        <w:footnoteRef/>
      </w:r>
      <w:r w:rsidRPr="003C5180">
        <w:rPr>
          <w:rFonts w:eastAsia="SimSun"/>
        </w:rPr>
        <w:t xml:space="preserve"> CBD/COP/16/1/Add.2-CBD/CP/MOP/11/1/Add.2-CBD/NP/MOP/5/1/Add.2</w:t>
      </w:r>
      <w:r w:rsidRPr="003C5180">
        <w:rPr>
          <w:rFonts w:eastAsia="SimSun"/>
          <w:lang w:eastAsia="zh-CN"/>
        </w:rPr>
        <w:t>。</w:t>
      </w:r>
    </w:p>
  </w:footnote>
  <w:footnote w:id="7">
    <w:p w14:paraId="3D6697A6" w14:textId="77777777" w:rsidR="0044408B" w:rsidRPr="003C5180" w:rsidRDefault="0044408B" w:rsidP="0044408B">
      <w:pPr>
        <w:pStyle w:val="FootnoteText"/>
        <w:rPr>
          <w:rFonts w:eastAsia="SimSun"/>
        </w:rPr>
      </w:pPr>
      <w:r w:rsidRPr="003C5180">
        <w:rPr>
          <w:rStyle w:val="FootnoteReference"/>
          <w:rFonts w:eastAsia="SimSun"/>
          <w:lang w:val="zh-CN"/>
        </w:rPr>
        <w:footnoteRef/>
      </w:r>
      <w:r w:rsidRPr="003C5180">
        <w:rPr>
          <w:rFonts w:eastAsia="SimSun"/>
        </w:rPr>
        <w:t xml:space="preserve"> 2024</w:t>
      </w:r>
      <w:r w:rsidRPr="003C5180">
        <w:rPr>
          <w:rFonts w:eastAsia="SimSun"/>
          <w:lang w:val="zh-CN"/>
        </w:rPr>
        <w:t>年</w:t>
      </w:r>
      <w:r w:rsidRPr="003C5180">
        <w:rPr>
          <w:rFonts w:eastAsia="SimSun"/>
        </w:rPr>
        <w:t>4</w:t>
      </w:r>
      <w:r w:rsidRPr="003C5180">
        <w:rPr>
          <w:rFonts w:eastAsia="SimSun"/>
          <w:lang w:val="zh-CN"/>
        </w:rPr>
        <w:t>月</w:t>
      </w:r>
      <w:r w:rsidRPr="003C5180">
        <w:rPr>
          <w:rFonts w:eastAsia="SimSun"/>
        </w:rPr>
        <w:t>26</w:t>
      </w:r>
      <w:r w:rsidRPr="003C5180">
        <w:rPr>
          <w:rFonts w:eastAsia="SimSun"/>
          <w:lang w:val="zh-CN"/>
        </w:rPr>
        <w:t>日第</w:t>
      </w:r>
      <w:r w:rsidRPr="003C5180">
        <w:rPr>
          <w:rFonts w:eastAsia="SimSun"/>
        </w:rPr>
        <w:t>2024-038</w:t>
      </w:r>
      <w:r w:rsidRPr="003C5180">
        <w:rPr>
          <w:rFonts w:eastAsia="SimSun"/>
          <w:lang w:val="zh-CN"/>
        </w:rPr>
        <w:t>号通知。</w:t>
      </w:r>
    </w:p>
  </w:footnote>
  <w:footnote w:id="8">
    <w:p w14:paraId="23D49EBD" w14:textId="3341A1B5" w:rsidR="0044408B" w:rsidRPr="003C5180" w:rsidRDefault="0044408B" w:rsidP="0044408B">
      <w:pPr>
        <w:pStyle w:val="FootnoteText"/>
        <w:rPr>
          <w:rFonts w:eastAsia="SimSun"/>
        </w:rPr>
      </w:pPr>
      <w:r w:rsidRPr="003C5180">
        <w:rPr>
          <w:rStyle w:val="FootnoteReference"/>
          <w:rFonts w:eastAsia="SimSun"/>
          <w:lang w:val="zh-CN"/>
        </w:rPr>
        <w:footnoteRef/>
      </w:r>
      <w:r w:rsidRPr="003C5180">
        <w:rPr>
          <w:rFonts w:eastAsia="SimSun"/>
        </w:rPr>
        <w:t xml:space="preserve"> CBD/SBSTTA/26/9</w:t>
      </w:r>
      <w:r w:rsidRPr="003C5180">
        <w:rPr>
          <w:rFonts w:eastAsia="SimSun"/>
          <w:lang w:val="zh-CN"/>
        </w:rPr>
        <w:t>。</w:t>
      </w:r>
    </w:p>
  </w:footnote>
  <w:footnote w:id="9">
    <w:p w14:paraId="2EDA6D90" w14:textId="1607716F" w:rsidR="0044408B" w:rsidRPr="003C5180" w:rsidRDefault="0044408B" w:rsidP="0044408B">
      <w:pPr>
        <w:pStyle w:val="FootnoteText"/>
        <w:rPr>
          <w:rFonts w:eastAsia="SimSun"/>
        </w:rPr>
      </w:pPr>
      <w:r w:rsidRPr="003C5180">
        <w:rPr>
          <w:rStyle w:val="FootnoteReference"/>
          <w:rFonts w:eastAsia="SimSun"/>
          <w:lang w:val="zh-CN"/>
        </w:rPr>
        <w:footnoteRef/>
      </w:r>
      <w:r w:rsidRPr="003C5180">
        <w:rPr>
          <w:rFonts w:eastAsia="SimSun"/>
        </w:rPr>
        <w:t xml:space="preserve"> </w:t>
      </w:r>
      <w:proofErr w:type="spellStart"/>
      <w:r w:rsidRPr="003C5180">
        <w:rPr>
          <w:rFonts w:eastAsia="SimSun"/>
          <w:lang w:val="zh-CN"/>
        </w:rPr>
        <w:t>分别</w:t>
      </w:r>
      <w:proofErr w:type="spellEnd"/>
      <w:r w:rsidRPr="003C5180">
        <w:rPr>
          <w:rFonts w:eastAsia="SimSun"/>
          <w:lang w:val="zh-CN" w:eastAsia="zh-CN"/>
        </w:rPr>
        <w:t>为</w:t>
      </w:r>
      <w:r w:rsidRPr="003C5180">
        <w:rPr>
          <w:rFonts w:eastAsia="SimSun"/>
        </w:rPr>
        <w:t>CBD/SBI/4/17</w:t>
      </w:r>
      <w:r w:rsidRPr="003C5180">
        <w:rPr>
          <w:rFonts w:eastAsia="SimSun"/>
          <w:lang w:val="zh-CN"/>
        </w:rPr>
        <w:t>和</w:t>
      </w:r>
      <w:r w:rsidRPr="003C5180">
        <w:rPr>
          <w:rFonts w:eastAsia="SimSun"/>
        </w:rPr>
        <w:t>CBD/SBI/5</w:t>
      </w:r>
      <w:r w:rsidRPr="00254544">
        <w:rPr>
          <w:rFonts w:eastAsia="SimSun"/>
        </w:rPr>
        <w:t>/</w:t>
      </w:r>
      <w:r w:rsidR="000E375D">
        <w:rPr>
          <w:rFonts w:eastAsia="SimSun"/>
        </w:rPr>
        <w:t>4</w:t>
      </w:r>
      <w:r w:rsidRPr="003C5180">
        <w:rPr>
          <w:rFonts w:eastAsia="SimSun"/>
          <w:lang w:val="zh-CN"/>
        </w:rPr>
        <w:t>。</w:t>
      </w:r>
    </w:p>
  </w:footnote>
  <w:footnote w:id="10">
    <w:p w14:paraId="672F3C1A" w14:textId="77777777" w:rsidR="003A5FC3" w:rsidRPr="003C5180" w:rsidRDefault="003A5FC3" w:rsidP="003A5FC3">
      <w:pPr>
        <w:pStyle w:val="FootnoteText"/>
        <w:rPr>
          <w:rFonts w:eastAsia="SimSun"/>
        </w:rPr>
      </w:pPr>
      <w:r w:rsidRPr="003C5180">
        <w:rPr>
          <w:rStyle w:val="FootnoteReference"/>
          <w:rFonts w:eastAsia="SimSun"/>
          <w:lang w:val="zh-CN"/>
        </w:rPr>
        <w:footnoteRef/>
      </w:r>
      <w:r w:rsidRPr="003C5180">
        <w:rPr>
          <w:rFonts w:eastAsia="SimSun"/>
        </w:rPr>
        <w:t xml:space="preserve"> CBD/CP/MOP/11/3</w:t>
      </w:r>
      <w:r w:rsidRPr="003C5180">
        <w:rPr>
          <w:rFonts w:eastAsia="SimSun"/>
          <w:lang w:val="zh-CN"/>
        </w:rPr>
        <w:t>。</w:t>
      </w:r>
    </w:p>
  </w:footnote>
  <w:footnote w:id="11">
    <w:p w14:paraId="6D802746" w14:textId="77777777" w:rsidR="0044408B" w:rsidRPr="003C5180" w:rsidRDefault="0044408B" w:rsidP="0044408B">
      <w:pPr>
        <w:pStyle w:val="FootnoteText"/>
        <w:rPr>
          <w:rFonts w:eastAsia="SimSun"/>
        </w:rPr>
      </w:pPr>
      <w:r w:rsidRPr="003C5180">
        <w:rPr>
          <w:rStyle w:val="FootnoteReference"/>
          <w:rFonts w:eastAsia="SimSun"/>
          <w:lang w:val="zh-CN"/>
        </w:rPr>
        <w:footnoteRef/>
      </w:r>
      <w:r w:rsidRPr="003C5180">
        <w:rPr>
          <w:rFonts w:eastAsia="SimSun"/>
        </w:rPr>
        <w:t xml:space="preserve"> CBD/CP/MOP/11/4</w:t>
      </w:r>
      <w:r w:rsidRPr="003C5180">
        <w:rPr>
          <w:rFonts w:eastAsia="SimSun"/>
          <w:lang w:val="zh-CN"/>
        </w:rPr>
        <w:t>。</w:t>
      </w:r>
    </w:p>
  </w:footnote>
  <w:footnote w:id="12">
    <w:p w14:paraId="686FA422" w14:textId="77777777" w:rsidR="0044408B" w:rsidRPr="003C5180" w:rsidRDefault="0044408B" w:rsidP="0044408B">
      <w:pPr>
        <w:pStyle w:val="FootnoteText"/>
        <w:rPr>
          <w:rFonts w:eastAsia="SimSun"/>
        </w:rPr>
      </w:pPr>
      <w:r w:rsidRPr="003C5180">
        <w:rPr>
          <w:rStyle w:val="FootnoteReference"/>
          <w:rFonts w:eastAsia="SimSun"/>
          <w:lang w:val="zh-CN"/>
        </w:rPr>
        <w:footnoteRef/>
      </w:r>
      <w:r w:rsidRPr="003C5180">
        <w:rPr>
          <w:rFonts w:eastAsia="SimSun"/>
        </w:rPr>
        <w:t xml:space="preserve"> CBD/CP/MOP/11/5</w:t>
      </w:r>
      <w:r w:rsidRPr="003C5180">
        <w:rPr>
          <w:rFonts w:eastAsia="SimSun"/>
          <w:lang w:val="zh-CN"/>
        </w:rPr>
        <w:t>。</w:t>
      </w:r>
    </w:p>
  </w:footnote>
  <w:footnote w:id="13">
    <w:p w14:paraId="1DF8A85C" w14:textId="77777777" w:rsidR="0044408B" w:rsidRPr="003C5180" w:rsidRDefault="0044408B" w:rsidP="0044408B">
      <w:pPr>
        <w:pStyle w:val="FootnoteText"/>
        <w:rPr>
          <w:rFonts w:eastAsia="SimSun"/>
        </w:rPr>
      </w:pPr>
      <w:r w:rsidRPr="003C5180">
        <w:rPr>
          <w:rStyle w:val="FootnoteReference"/>
          <w:rFonts w:eastAsia="SimSun"/>
          <w:lang w:val="zh-CN"/>
        </w:rPr>
        <w:footnoteRef/>
      </w:r>
      <w:r w:rsidRPr="003C5180">
        <w:rPr>
          <w:rFonts w:eastAsia="SimSun"/>
        </w:rPr>
        <w:t xml:space="preserve"> </w:t>
      </w:r>
      <w:r w:rsidRPr="003C5180">
        <w:rPr>
          <w:rFonts w:eastAsia="SimSun"/>
          <w:lang w:val="zh-CN"/>
        </w:rPr>
        <w:t>分别载于</w:t>
      </w:r>
      <w:r w:rsidRPr="003C5180">
        <w:rPr>
          <w:rFonts w:eastAsia="SimSun"/>
        </w:rPr>
        <w:t>CBD/CP/MOP/11/5/Add.1</w:t>
      </w:r>
      <w:r w:rsidRPr="003C5180">
        <w:rPr>
          <w:rFonts w:eastAsia="SimSun"/>
          <w:lang w:val="zh-CN"/>
        </w:rPr>
        <w:t>和</w:t>
      </w:r>
      <w:r w:rsidRPr="003C5180">
        <w:rPr>
          <w:rFonts w:eastAsia="SimSun"/>
        </w:rPr>
        <w:t>CBD/CP/MOP/11/5/Add.2</w:t>
      </w:r>
      <w:r w:rsidRPr="003C5180">
        <w:rPr>
          <w:rFonts w:eastAsia="SimSun"/>
          <w:lang w:val="zh-CN"/>
        </w:rPr>
        <w:t>。</w:t>
      </w:r>
    </w:p>
  </w:footnote>
  <w:footnote w:id="14">
    <w:p w14:paraId="675F9C7F" w14:textId="77777777" w:rsidR="0044408B" w:rsidRPr="003C5180" w:rsidRDefault="0044408B" w:rsidP="0044408B">
      <w:pPr>
        <w:pStyle w:val="FootnoteText"/>
        <w:rPr>
          <w:rFonts w:eastAsia="SimSun"/>
        </w:rPr>
      </w:pPr>
      <w:r w:rsidRPr="003C5180">
        <w:rPr>
          <w:rStyle w:val="FootnoteReference"/>
          <w:rFonts w:eastAsia="SimSun"/>
          <w:lang w:val="zh-CN"/>
        </w:rPr>
        <w:footnoteRef/>
      </w:r>
      <w:r w:rsidRPr="003C5180">
        <w:rPr>
          <w:rFonts w:eastAsia="SimSun"/>
        </w:rPr>
        <w:t xml:space="preserve"> CBD/CP/MOP/11/6</w:t>
      </w:r>
      <w:r w:rsidRPr="003C5180">
        <w:rPr>
          <w:rFonts w:eastAsia="SimSun"/>
          <w:lang w:val="zh-CN"/>
        </w:rPr>
        <w:t>。</w:t>
      </w:r>
    </w:p>
  </w:footnote>
  <w:footnote w:id="15">
    <w:p w14:paraId="5A03B47D" w14:textId="77777777" w:rsidR="0044408B" w:rsidRPr="003C5180" w:rsidRDefault="0044408B" w:rsidP="0044408B">
      <w:pPr>
        <w:pStyle w:val="FootnoteText"/>
        <w:rPr>
          <w:rFonts w:eastAsia="SimSun"/>
        </w:rPr>
      </w:pPr>
      <w:r w:rsidRPr="003C5180">
        <w:rPr>
          <w:rStyle w:val="FootnoteReference"/>
          <w:rFonts w:eastAsia="SimSun"/>
          <w:lang w:val="zh-CN"/>
        </w:rPr>
        <w:footnoteRef/>
      </w:r>
      <w:r w:rsidRPr="003C5180">
        <w:rPr>
          <w:rFonts w:eastAsia="SimSun"/>
        </w:rPr>
        <w:t xml:space="preserve"> CBD/COP/16/6</w:t>
      </w:r>
      <w:r w:rsidRPr="003C5180">
        <w:rPr>
          <w:rFonts w:eastAsia="SimSun"/>
          <w:lang w:val="zh-CN"/>
        </w:rPr>
        <w:t>。</w:t>
      </w:r>
    </w:p>
  </w:footnote>
  <w:footnote w:id="16">
    <w:p w14:paraId="5B2FFF04" w14:textId="77777777" w:rsidR="0044408B" w:rsidRPr="003C5180" w:rsidRDefault="0044408B" w:rsidP="0044408B">
      <w:pPr>
        <w:pStyle w:val="FootnoteText"/>
        <w:rPr>
          <w:rFonts w:eastAsia="SimSun"/>
        </w:rPr>
      </w:pPr>
      <w:r w:rsidRPr="003C5180">
        <w:rPr>
          <w:rStyle w:val="FootnoteReference"/>
          <w:rFonts w:eastAsia="SimSun"/>
          <w:lang w:val="zh-CN"/>
        </w:rPr>
        <w:footnoteRef/>
      </w:r>
      <w:r w:rsidRPr="003C5180">
        <w:rPr>
          <w:rFonts w:eastAsia="SimSun"/>
        </w:rPr>
        <w:t xml:space="preserve"> CBD/COP/16/8</w:t>
      </w:r>
      <w:r w:rsidRPr="003C5180">
        <w:rPr>
          <w:rFonts w:eastAsia="SimSun"/>
          <w:lang w:val="zh-CN"/>
        </w:rPr>
        <w:t>。</w:t>
      </w:r>
    </w:p>
  </w:footnote>
  <w:footnote w:id="17">
    <w:p w14:paraId="67E983E0" w14:textId="4FB257F8" w:rsidR="000E375D" w:rsidRPr="000E375D" w:rsidRDefault="000E375D" w:rsidP="000E375D">
      <w:pPr>
        <w:pStyle w:val="FootnoteText"/>
        <w:rPr>
          <w:rFonts w:eastAsiaTheme="minorEastAsia"/>
          <w:lang w:eastAsia="zh-CN"/>
        </w:rPr>
      </w:pPr>
      <w:r>
        <w:rPr>
          <w:rStyle w:val="FootnoteReference"/>
        </w:rPr>
        <w:footnoteRef/>
      </w:r>
      <w:r>
        <w:t xml:space="preserve"> CBD/COP/16/7</w:t>
      </w:r>
      <w:r>
        <w:rPr>
          <w:rFonts w:ascii="SimSun" w:eastAsia="SimSun" w:hAnsi="SimSun" w:cs="SimSun" w:hint="eastAsia"/>
          <w:lang w:eastAsia="zh-CN"/>
        </w:rPr>
        <w:t>。</w:t>
      </w:r>
    </w:p>
  </w:footnote>
  <w:footnote w:id="18">
    <w:p w14:paraId="1B8D745C" w14:textId="77777777" w:rsidR="0044408B" w:rsidRPr="003C5180" w:rsidRDefault="0044408B" w:rsidP="0044408B">
      <w:pPr>
        <w:pStyle w:val="FootnoteText"/>
        <w:rPr>
          <w:rFonts w:eastAsia="SimSun"/>
          <w:lang w:eastAsia="zh-CN"/>
        </w:rPr>
      </w:pPr>
      <w:r w:rsidRPr="003C5180">
        <w:rPr>
          <w:rStyle w:val="FootnoteReference"/>
          <w:rFonts w:eastAsia="SimSun"/>
          <w:lang w:val="zh-CN"/>
        </w:rPr>
        <w:footnoteRef/>
      </w:r>
      <w:r w:rsidRPr="003C5180">
        <w:rPr>
          <w:rFonts w:eastAsia="SimSun"/>
        </w:rPr>
        <w:t xml:space="preserve"> CBD/CP/MOP/11/7</w:t>
      </w:r>
      <w:r w:rsidRPr="003C5180">
        <w:rPr>
          <w:rFonts w:eastAsia="SimSun"/>
          <w:lang w:val="zh-CN" w:eastAsia="zh-CN"/>
        </w:rPr>
        <w:t>。</w:t>
      </w:r>
    </w:p>
  </w:footnote>
  <w:footnote w:id="19">
    <w:p w14:paraId="1CB5A206" w14:textId="77777777" w:rsidR="0044408B" w:rsidRPr="003C5180" w:rsidRDefault="0044408B" w:rsidP="0044408B">
      <w:pPr>
        <w:pStyle w:val="FootnoteText"/>
        <w:rPr>
          <w:rFonts w:eastAsia="SimSun"/>
          <w:lang w:eastAsia="zh-CN"/>
        </w:rPr>
      </w:pPr>
      <w:r w:rsidRPr="003C5180">
        <w:rPr>
          <w:rStyle w:val="FootnoteReference"/>
          <w:rFonts w:eastAsia="SimSun"/>
          <w:lang w:val="zh-CN"/>
        </w:rPr>
        <w:footnoteRef/>
      </w:r>
      <w:r w:rsidRPr="003C5180">
        <w:rPr>
          <w:rFonts w:eastAsia="SimSun"/>
        </w:rPr>
        <w:t xml:space="preserve"> CBD/CP/MOP/11/8</w:t>
      </w:r>
      <w:r w:rsidRPr="003C5180">
        <w:rPr>
          <w:rFonts w:eastAsia="SimSun"/>
          <w:lang w:val="zh-CN" w:eastAsia="zh-CN"/>
        </w:rPr>
        <w:t>。</w:t>
      </w:r>
    </w:p>
  </w:footnote>
  <w:footnote w:id="20">
    <w:p w14:paraId="7F158748" w14:textId="77777777" w:rsidR="0044408B" w:rsidRPr="003C5180" w:rsidRDefault="0044408B" w:rsidP="0044408B">
      <w:pPr>
        <w:pStyle w:val="FootnoteText"/>
        <w:rPr>
          <w:rFonts w:eastAsia="SimSun"/>
          <w:lang w:eastAsia="zh-CN"/>
        </w:rPr>
      </w:pPr>
      <w:r w:rsidRPr="003C5180">
        <w:rPr>
          <w:rStyle w:val="FootnoteReference"/>
          <w:rFonts w:eastAsia="SimSun"/>
          <w:lang w:val="zh-CN"/>
        </w:rPr>
        <w:footnoteRef/>
      </w:r>
      <w:r w:rsidRPr="003C5180">
        <w:rPr>
          <w:rFonts w:eastAsia="SimSun"/>
        </w:rPr>
        <w:t xml:space="preserve"> CBD/CP/MOP/11/9</w:t>
      </w:r>
      <w:r w:rsidRPr="003C5180">
        <w:rPr>
          <w:rFonts w:eastAsia="SimSun"/>
          <w:lang w:eastAsia="zh-CN"/>
        </w:rPr>
        <w:t>。</w:t>
      </w:r>
    </w:p>
  </w:footnote>
  <w:footnote w:id="21">
    <w:p w14:paraId="77F3E3D1" w14:textId="77777777" w:rsidR="0044408B" w:rsidRPr="003C5180" w:rsidRDefault="0044408B" w:rsidP="0044408B">
      <w:pPr>
        <w:pStyle w:val="FootnoteText"/>
        <w:rPr>
          <w:rFonts w:eastAsia="SimSun"/>
        </w:rPr>
      </w:pPr>
      <w:r w:rsidRPr="003C5180">
        <w:rPr>
          <w:rStyle w:val="FootnoteReference"/>
          <w:rFonts w:eastAsia="SimSun"/>
          <w:lang w:val="zh-CN"/>
        </w:rPr>
        <w:footnoteRef/>
      </w:r>
      <w:r w:rsidRPr="003C5180">
        <w:rPr>
          <w:rFonts w:eastAsia="SimSun"/>
        </w:rPr>
        <w:t xml:space="preserve"> CBD/CP/MOP/9/10</w:t>
      </w:r>
      <w:r w:rsidRPr="003C5180">
        <w:rPr>
          <w:rFonts w:eastAsia="SimSun"/>
        </w:rPr>
        <w:t>，</w:t>
      </w:r>
      <w:r w:rsidRPr="003C5180">
        <w:rPr>
          <w:rFonts w:eastAsia="SimSun"/>
          <w:lang w:val="zh-CN"/>
        </w:rPr>
        <w:t>附件。</w:t>
      </w:r>
    </w:p>
  </w:footnote>
  <w:footnote w:id="22">
    <w:p w14:paraId="6277C322" w14:textId="77777777" w:rsidR="0044408B" w:rsidRPr="003C5180" w:rsidRDefault="0044408B" w:rsidP="0044408B">
      <w:pPr>
        <w:pStyle w:val="FootnoteText"/>
        <w:rPr>
          <w:rFonts w:eastAsia="SimSun"/>
          <w:lang w:eastAsia="zh-CN"/>
        </w:rPr>
      </w:pPr>
      <w:r w:rsidRPr="003C5180">
        <w:rPr>
          <w:rStyle w:val="FootnoteReference"/>
          <w:rFonts w:eastAsia="SimSun"/>
          <w:lang w:val="zh-CN"/>
        </w:rPr>
        <w:footnoteRef/>
      </w:r>
      <w:r w:rsidRPr="003C5180">
        <w:rPr>
          <w:rFonts w:eastAsia="SimSun"/>
        </w:rPr>
        <w:t xml:space="preserve"> CBD/CP/MOP/11/10</w:t>
      </w:r>
      <w:r w:rsidRPr="003C5180">
        <w:rPr>
          <w:rFonts w:eastAsia="SimSun"/>
          <w:lang w:eastAsia="zh-CN"/>
        </w:rPr>
        <w:t>。</w:t>
      </w:r>
    </w:p>
  </w:footnote>
  <w:footnote w:id="23">
    <w:p w14:paraId="2785D315" w14:textId="77777777" w:rsidR="0044408B" w:rsidRPr="003C5180" w:rsidRDefault="0044408B" w:rsidP="0044408B">
      <w:pPr>
        <w:pStyle w:val="FootnoteText"/>
        <w:rPr>
          <w:rFonts w:eastAsia="SimSun"/>
          <w:lang w:eastAsia="zh-CN"/>
        </w:rPr>
      </w:pPr>
      <w:r w:rsidRPr="003C5180">
        <w:rPr>
          <w:rStyle w:val="FootnoteReference"/>
          <w:rFonts w:eastAsia="SimSun"/>
          <w:lang w:val="zh-CN"/>
        </w:rPr>
        <w:footnoteRef/>
      </w:r>
      <w:r w:rsidRPr="003C5180">
        <w:rPr>
          <w:rFonts w:eastAsia="SimSun"/>
        </w:rPr>
        <w:t xml:space="preserve"> CBD/CP/MOP/11/11</w:t>
      </w:r>
      <w:r w:rsidRPr="003C5180">
        <w:rPr>
          <w:rFonts w:eastAsia="SimSun"/>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EB8D" w14:textId="157A8D47" w:rsidR="00557370" w:rsidRPr="00F62CB6" w:rsidRDefault="00557370" w:rsidP="00191C16">
    <w:pPr>
      <w:keepLines/>
      <w:suppressLineNumbers/>
      <w:pBdr>
        <w:bottom w:val="single" w:sz="4" w:space="1" w:color="auto"/>
      </w:pBdr>
      <w:suppressAutoHyphens/>
      <w:rPr>
        <w:szCs w:val="22"/>
        <w:lang w:val="en-CA"/>
      </w:rPr>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/1/A</w:t>
    </w:r>
    <w:r w:rsidR="00D168C4" w:rsidRPr="00191C16">
      <w:rPr>
        <w:noProof/>
        <w:kern w:val="22"/>
        <w:sz w:val="20"/>
        <w:szCs w:val="20"/>
      </w:rPr>
      <w:t>dd</w:t>
    </w:r>
    <w:r w:rsidRPr="00191C16">
      <w:rPr>
        <w:noProof/>
        <w:kern w:val="22"/>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8B2F3" w14:textId="198A92E5" w:rsidR="00557370" w:rsidRPr="009F7C31" w:rsidRDefault="00557370" w:rsidP="00191C16">
    <w:pPr>
      <w:keepLines/>
      <w:suppressLineNumbers/>
      <w:pBdr>
        <w:bottom w:val="single" w:sz="4" w:space="1" w:color="auto"/>
      </w:pBdr>
      <w:suppressAutoHyphens/>
      <w:jc w:val="right"/>
      <w:rPr>
        <w:szCs w:val="22"/>
      </w:rPr>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/1/A</w:t>
    </w:r>
    <w:r w:rsidR="00584E4F" w:rsidRPr="00191C16">
      <w:rPr>
        <w:noProof/>
        <w:kern w:val="22"/>
        <w:sz w:val="20"/>
        <w:szCs w:val="20"/>
      </w:rPr>
      <w:t>dd</w:t>
    </w:r>
    <w:r w:rsidRPr="00191C16">
      <w:rPr>
        <w:noProof/>
        <w:kern w:val="22"/>
        <w:sz w:val="20"/>
        <w:szCs w:val="20"/>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2F8A26D5" w14:textId="3E77569C"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A62D0">
          <w:rPr>
            <w:sz w:val="20"/>
            <w:szCs w:val="20"/>
            <w:lang w:val="fr-FR"/>
          </w:rPr>
          <w:t>CBD/CP/MOP/11/1/Add.1</w:t>
        </w:r>
      </w:sdtContent>
    </w:sdt>
    <w:bookmarkEnd w:id="7"/>
    <w:bookmarkEnd w:id="8"/>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03427465" w:rsidR="002B559C" w:rsidRPr="002B559C" w:rsidRDefault="007A62D0" w:rsidP="002B559C">
        <w:pPr>
          <w:pBdr>
            <w:bottom w:val="single" w:sz="4" w:space="1" w:color="auto"/>
          </w:pBdr>
          <w:spacing w:after="240"/>
          <w:jc w:val="right"/>
          <w:rPr>
            <w:sz w:val="20"/>
            <w:szCs w:val="20"/>
            <w:lang w:val="fr-FR"/>
          </w:rPr>
        </w:pPr>
        <w:r w:rsidRPr="007A62D0">
          <w:rPr>
            <w:sz w:val="20"/>
            <w:szCs w:val="20"/>
            <w:lang w:val="fr-FR"/>
          </w:rPr>
          <w:t>CBD/CP/MOP/11/1/Add.1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3500D"/>
    <w:multiLevelType w:val="hybridMultilevel"/>
    <w:tmpl w:val="4E6A87C0"/>
    <w:lvl w:ilvl="0" w:tplc="536AA076">
      <w:start w:val="33"/>
      <w:numFmt w:val="decimal"/>
      <w:lvlText w:val="%1."/>
      <w:lvlJc w:val="left"/>
      <w:pPr>
        <w:ind w:left="1494" w:hanging="360"/>
      </w:pPr>
      <w:rPr>
        <w:rFonts w:asciiTheme="majorBidi" w:hAnsiTheme="majorBidi" w:cs="Times New Roman (标题 CS)" w:hint="default"/>
        <w:b w:val="0"/>
        <w:bCs w:val="0"/>
        <w:i w:val="0"/>
        <w:iCs w:val="0"/>
        <w:strike w:val="0"/>
        <w:sz w:val="24"/>
        <w:szCs w:val="22"/>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8B70991"/>
    <w:multiLevelType w:val="hybridMultilevel"/>
    <w:tmpl w:val="5706D9FE"/>
    <w:lvl w:ilvl="0" w:tplc="9BDA7376">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83874592">
    <w:abstractNumId w:val="2"/>
  </w:num>
  <w:num w:numId="2" w16cid:durableId="1370378306">
    <w:abstractNumId w:val="5"/>
  </w:num>
  <w:num w:numId="3" w16cid:durableId="815491209">
    <w:abstractNumId w:val="4"/>
  </w:num>
  <w:num w:numId="4" w16cid:durableId="1292711673">
    <w:abstractNumId w:val="6"/>
  </w:num>
  <w:num w:numId="5" w16cid:durableId="1524436714">
    <w:abstractNumId w:val="1"/>
  </w:num>
  <w:num w:numId="6" w16cid:durableId="1151017927">
    <w:abstractNumId w:val="3"/>
  </w:num>
  <w:num w:numId="7" w16cid:durableId="484125092">
    <w:abstractNumId w:val="5"/>
    <w:lvlOverride w:ilvl="0">
      <w:lvl w:ilvl="0" w:tplc="9BDA7376">
        <w:start w:val="1"/>
        <w:numFmt w:val="decimal"/>
        <w:pStyle w:val="Para1"/>
        <w:lvlText w:val="%1."/>
        <w:lvlJc w:val="left"/>
        <w:pPr>
          <w:ind w:left="927" w:hanging="360"/>
        </w:pPr>
        <w:rPr>
          <w:rFonts w:asciiTheme="majorBidi" w:hAnsiTheme="majorBidi" w:cstheme="majorBidi" w:hint="default"/>
          <w:b w:val="0"/>
          <w:bCs w:val="0"/>
          <w:i w:val="0"/>
          <w:iCs w:val="0"/>
          <w:strike w:val="0"/>
          <w:sz w:val="24"/>
          <w:szCs w:val="22"/>
        </w:rPr>
      </w:lvl>
    </w:lvlOverride>
  </w:num>
  <w:num w:numId="8" w16cid:durableId="414321279">
    <w:abstractNumId w:val="0"/>
  </w:num>
  <w:num w:numId="9" w16cid:durableId="501241373">
    <w:abstractNumId w:val="5"/>
  </w:num>
  <w:num w:numId="10" w16cid:durableId="16301288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8AD"/>
    <w:rsid w:val="00000B1F"/>
    <w:rsid w:val="00000FDC"/>
    <w:rsid w:val="000011AB"/>
    <w:rsid w:val="00001250"/>
    <w:rsid w:val="00002B05"/>
    <w:rsid w:val="000039C0"/>
    <w:rsid w:val="00004DAA"/>
    <w:rsid w:val="00005BCE"/>
    <w:rsid w:val="000103F2"/>
    <w:rsid w:val="00010881"/>
    <w:rsid w:val="00012DE3"/>
    <w:rsid w:val="00016AA5"/>
    <w:rsid w:val="000174F9"/>
    <w:rsid w:val="00017B5D"/>
    <w:rsid w:val="0002373F"/>
    <w:rsid w:val="000243FD"/>
    <w:rsid w:val="0002491C"/>
    <w:rsid w:val="00024982"/>
    <w:rsid w:val="00025E82"/>
    <w:rsid w:val="000301D9"/>
    <w:rsid w:val="000304D7"/>
    <w:rsid w:val="00030AC4"/>
    <w:rsid w:val="00033DB3"/>
    <w:rsid w:val="00034A4C"/>
    <w:rsid w:val="00040598"/>
    <w:rsid w:val="0004115E"/>
    <w:rsid w:val="00042345"/>
    <w:rsid w:val="0004334E"/>
    <w:rsid w:val="00043CF0"/>
    <w:rsid w:val="00043E83"/>
    <w:rsid w:val="00044B81"/>
    <w:rsid w:val="00047D4D"/>
    <w:rsid w:val="00051B37"/>
    <w:rsid w:val="00051B8E"/>
    <w:rsid w:val="0005487B"/>
    <w:rsid w:val="000579E1"/>
    <w:rsid w:val="00057A92"/>
    <w:rsid w:val="00060111"/>
    <w:rsid w:val="00060BCD"/>
    <w:rsid w:val="00064EBA"/>
    <w:rsid w:val="00064F64"/>
    <w:rsid w:val="00065326"/>
    <w:rsid w:val="0006532F"/>
    <w:rsid w:val="00070EAC"/>
    <w:rsid w:val="0007149A"/>
    <w:rsid w:val="00074C6C"/>
    <w:rsid w:val="00075B94"/>
    <w:rsid w:val="000819C4"/>
    <w:rsid w:val="000830F6"/>
    <w:rsid w:val="00083650"/>
    <w:rsid w:val="00083FD2"/>
    <w:rsid w:val="00084964"/>
    <w:rsid w:val="00086066"/>
    <w:rsid w:val="0008720D"/>
    <w:rsid w:val="00087C70"/>
    <w:rsid w:val="000903A7"/>
    <w:rsid w:val="00092A78"/>
    <w:rsid w:val="00093ADA"/>
    <w:rsid w:val="000953AE"/>
    <w:rsid w:val="00096D69"/>
    <w:rsid w:val="00096E44"/>
    <w:rsid w:val="000976E3"/>
    <w:rsid w:val="000A1BC6"/>
    <w:rsid w:val="000A2701"/>
    <w:rsid w:val="000A2D7F"/>
    <w:rsid w:val="000A3C84"/>
    <w:rsid w:val="000A3FCC"/>
    <w:rsid w:val="000A422E"/>
    <w:rsid w:val="000A4D75"/>
    <w:rsid w:val="000A5A1E"/>
    <w:rsid w:val="000A5DC5"/>
    <w:rsid w:val="000A62CB"/>
    <w:rsid w:val="000A66C2"/>
    <w:rsid w:val="000A73F3"/>
    <w:rsid w:val="000B4DFE"/>
    <w:rsid w:val="000B4E83"/>
    <w:rsid w:val="000B69D1"/>
    <w:rsid w:val="000B734B"/>
    <w:rsid w:val="000C180C"/>
    <w:rsid w:val="000C25A0"/>
    <w:rsid w:val="000C25A5"/>
    <w:rsid w:val="000C25DE"/>
    <w:rsid w:val="000C54F7"/>
    <w:rsid w:val="000D16A5"/>
    <w:rsid w:val="000D2746"/>
    <w:rsid w:val="000E1404"/>
    <w:rsid w:val="000E375D"/>
    <w:rsid w:val="000E4CCD"/>
    <w:rsid w:val="000F02A6"/>
    <w:rsid w:val="000F054D"/>
    <w:rsid w:val="000F0E94"/>
    <w:rsid w:val="000F2FAC"/>
    <w:rsid w:val="000F5346"/>
    <w:rsid w:val="000F6361"/>
    <w:rsid w:val="000F6FBB"/>
    <w:rsid w:val="00102F79"/>
    <w:rsid w:val="00112162"/>
    <w:rsid w:val="00113BD7"/>
    <w:rsid w:val="0011442A"/>
    <w:rsid w:val="0011497F"/>
    <w:rsid w:val="00114EA8"/>
    <w:rsid w:val="00116307"/>
    <w:rsid w:val="0011702E"/>
    <w:rsid w:val="001173F7"/>
    <w:rsid w:val="001179B7"/>
    <w:rsid w:val="0012068A"/>
    <w:rsid w:val="00122024"/>
    <w:rsid w:val="00123376"/>
    <w:rsid w:val="00123FEF"/>
    <w:rsid w:val="001244A2"/>
    <w:rsid w:val="00125160"/>
    <w:rsid w:val="001264D5"/>
    <w:rsid w:val="00126B99"/>
    <w:rsid w:val="001274B6"/>
    <w:rsid w:val="00127EE6"/>
    <w:rsid w:val="00132581"/>
    <w:rsid w:val="00136F8A"/>
    <w:rsid w:val="00137121"/>
    <w:rsid w:val="00137EF8"/>
    <w:rsid w:val="00140021"/>
    <w:rsid w:val="0014075A"/>
    <w:rsid w:val="0014784B"/>
    <w:rsid w:val="001478D9"/>
    <w:rsid w:val="00147CE6"/>
    <w:rsid w:val="00147DF8"/>
    <w:rsid w:val="001510BC"/>
    <w:rsid w:val="00151C26"/>
    <w:rsid w:val="00152821"/>
    <w:rsid w:val="00153EAE"/>
    <w:rsid w:val="0015441A"/>
    <w:rsid w:val="00154D76"/>
    <w:rsid w:val="001558EC"/>
    <w:rsid w:val="00155DD1"/>
    <w:rsid w:val="0015660B"/>
    <w:rsid w:val="00156EBD"/>
    <w:rsid w:val="001632C7"/>
    <w:rsid w:val="001633F8"/>
    <w:rsid w:val="00163993"/>
    <w:rsid w:val="00163D1D"/>
    <w:rsid w:val="00165950"/>
    <w:rsid w:val="00171C6C"/>
    <w:rsid w:val="001723F2"/>
    <w:rsid w:val="001736CA"/>
    <w:rsid w:val="00174920"/>
    <w:rsid w:val="00174C69"/>
    <w:rsid w:val="00175744"/>
    <w:rsid w:val="0017633A"/>
    <w:rsid w:val="00176EF3"/>
    <w:rsid w:val="0017742C"/>
    <w:rsid w:val="00181C28"/>
    <w:rsid w:val="001842F0"/>
    <w:rsid w:val="00184909"/>
    <w:rsid w:val="00185D1B"/>
    <w:rsid w:val="00191171"/>
    <w:rsid w:val="001919AF"/>
    <w:rsid w:val="00191B8B"/>
    <w:rsid w:val="00191C16"/>
    <w:rsid w:val="00193052"/>
    <w:rsid w:val="00193CB8"/>
    <w:rsid w:val="0019728C"/>
    <w:rsid w:val="0019772A"/>
    <w:rsid w:val="00197820"/>
    <w:rsid w:val="001A0034"/>
    <w:rsid w:val="001A04BF"/>
    <w:rsid w:val="001A11CB"/>
    <w:rsid w:val="001A1719"/>
    <w:rsid w:val="001A1A04"/>
    <w:rsid w:val="001A1FC7"/>
    <w:rsid w:val="001A2449"/>
    <w:rsid w:val="001A6DD6"/>
    <w:rsid w:val="001A7813"/>
    <w:rsid w:val="001B0424"/>
    <w:rsid w:val="001B0530"/>
    <w:rsid w:val="001B153E"/>
    <w:rsid w:val="001B19A3"/>
    <w:rsid w:val="001B272B"/>
    <w:rsid w:val="001B27F1"/>
    <w:rsid w:val="001B619A"/>
    <w:rsid w:val="001B78BD"/>
    <w:rsid w:val="001C1EF4"/>
    <w:rsid w:val="001C320F"/>
    <w:rsid w:val="001C3225"/>
    <w:rsid w:val="001C40F9"/>
    <w:rsid w:val="001C5E3D"/>
    <w:rsid w:val="001C60C8"/>
    <w:rsid w:val="001C6824"/>
    <w:rsid w:val="001C6B05"/>
    <w:rsid w:val="001D2459"/>
    <w:rsid w:val="001D7845"/>
    <w:rsid w:val="001D7BB9"/>
    <w:rsid w:val="001E1D93"/>
    <w:rsid w:val="001E2F4B"/>
    <w:rsid w:val="001E389B"/>
    <w:rsid w:val="001E4566"/>
    <w:rsid w:val="001F1A75"/>
    <w:rsid w:val="001F209D"/>
    <w:rsid w:val="001F3F0A"/>
    <w:rsid w:val="001F762D"/>
    <w:rsid w:val="00200314"/>
    <w:rsid w:val="00202BFD"/>
    <w:rsid w:val="0020331A"/>
    <w:rsid w:val="002039C1"/>
    <w:rsid w:val="00204E8B"/>
    <w:rsid w:val="002067CD"/>
    <w:rsid w:val="002102C5"/>
    <w:rsid w:val="00211F68"/>
    <w:rsid w:val="0021219F"/>
    <w:rsid w:val="0021241E"/>
    <w:rsid w:val="0021344F"/>
    <w:rsid w:val="00213780"/>
    <w:rsid w:val="0021408A"/>
    <w:rsid w:val="0021488E"/>
    <w:rsid w:val="00214B5F"/>
    <w:rsid w:val="00214C3A"/>
    <w:rsid w:val="00214D12"/>
    <w:rsid w:val="00215B99"/>
    <w:rsid w:val="00215FC5"/>
    <w:rsid w:val="00216368"/>
    <w:rsid w:val="0023094B"/>
    <w:rsid w:val="00234D17"/>
    <w:rsid w:val="0023543A"/>
    <w:rsid w:val="002355ED"/>
    <w:rsid w:val="00235A6A"/>
    <w:rsid w:val="00236944"/>
    <w:rsid w:val="00244F30"/>
    <w:rsid w:val="002472F9"/>
    <w:rsid w:val="00247DC6"/>
    <w:rsid w:val="0025062E"/>
    <w:rsid w:val="00251D4F"/>
    <w:rsid w:val="00253A54"/>
    <w:rsid w:val="00254544"/>
    <w:rsid w:val="00256861"/>
    <w:rsid w:val="002572A4"/>
    <w:rsid w:val="00257AC6"/>
    <w:rsid w:val="00257B18"/>
    <w:rsid w:val="00260381"/>
    <w:rsid w:val="00260E0B"/>
    <w:rsid w:val="0026193A"/>
    <w:rsid w:val="00262BA1"/>
    <w:rsid w:val="00264248"/>
    <w:rsid w:val="002656B1"/>
    <w:rsid w:val="002659D5"/>
    <w:rsid w:val="002659EE"/>
    <w:rsid w:val="00265D46"/>
    <w:rsid w:val="002666C7"/>
    <w:rsid w:val="002667D4"/>
    <w:rsid w:val="00267369"/>
    <w:rsid w:val="00272C63"/>
    <w:rsid w:val="00277657"/>
    <w:rsid w:val="00277A18"/>
    <w:rsid w:val="0028086E"/>
    <w:rsid w:val="00281878"/>
    <w:rsid w:val="00282024"/>
    <w:rsid w:val="00282AB4"/>
    <w:rsid w:val="00283009"/>
    <w:rsid w:val="00285780"/>
    <w:rsid w:val="0028646E"/>
    <w:rsid w:val="0029008A"/>
    <w:rsid w:val="00290BAF"/>
    <w:rsid w:val="00291D23"/>
    <w:rsid w:val="0029249B"/>
    <w:rsid w:val="00293CC8"/>
    <w:rsid w:val="00295068"/>
    <w:rsid w:val="002958CC"/>
    <w:rsid w:val="002968B9"/>
    <w:rsid w:val="0029718A"/>
    <w:rsid w:val="00297255"/>
    <w:rsid w:val="002A2A23"/>
    <w:rsid w:val="002A458C"/>
    <w:rsid w:val="002A54F4"/>
    <w:rsid w:val="002A5A2B"/>
    <w:rsid w:val="002A5F62"/>
    <w:rsid w:val="002A63E5"/>
    <w:rsid w:val="002A7E1F"/>
    <w:rsid w:val="002B00CA"/>
    <w:rsid w:val="002B015D"/>
    <w:rsid w:val="002B0E50"/>
    <w:rsid w:val="002B15CF"/>
    <w:rsid w:val="002B161A"/>
    <w:rsid w:val="002B1D2E"/>
    <w:rsid w:val="002B2047"/>
    <w:rsid w:val="002B2996"/>
    <w:rsid w:val="002B2DDE"/>
    <w:rsid w:val="002B382D"/>
    <w:rsid w:val="002B4709"/>
    <w:rsid w:val="002B559C"/>
    <w:rsid w:val="002B6ED1"/>
    <w:rsid w:val="002B7BE1"/>
    <w:rsid w:val="002C019E"/>
    <w:rsid w:val="002C0C83"/>
    <w:rsid w:val="002C1B10"/>
    <w:rsid w:val="002C273F"/>
    <w:rsid w:val="002C2FE5"/>
    <w:rsid w:val="002C4809"/>
    <w:rsid w:val="002C4EF1"/>
    <w:rsid w:val="002C5984"/>
    <w:rsid w:val="002C65CC"/>
    <w:rsid w:val="002C6DE1"/>
    <w:rsid w:val="002D1876"/>
    <w:rsid w:val="002D1A51"/>
    <w:rsid w:val="002D2790"/>
    <w:rsid w:val="002D42D0"/>
    <w:rsid w:val="002D5579"/>
    <w:rsid w:val="002D561A"/>
    <w:rsid w:val="002D6803"/>
    <w:rsid w:val="002D6AAF"/>
    <w:rsid w:val="002E0B5E"/>
    <w:rsid w:val="002F3486"/>
    <w:rsid w:val="002F3E86"/>
    <w:rsid w:val="002F50DF"/>
    <w:rsid w:val="0030044E"/>
    <w:rsid w:val="0030046B"/>
    <w:rsid w:val="00300817"/>
    <w:rsid w:val="00300CC1"/>
    <w:rsid w:val="00302775"/>
    <w:rsid w:val="003031E2"/>
    <w:rsid w:val="00304FF9"/>
    <w:rsid w:val="003057C1"/>
    <w:rsid w:val="0030684B"/>
    <w:rsid w:val="00310608"/>
    <w:rsid w:val="003106D1"/>
    <w:rsid w:val="003152EB"/>
    <w:rsid w:val="00316C1D"/>
    <w:rsid w:val="003200AB"/>
    <w:rsid w:val="00320A08"/>
    <w:rsid w:val="00320A58"/>
    <w:rsid w:val="00323F22"/>
    <w:rsid w:val="003242BD"/>
    <w:rsid w:val="00325671"/>
    <w:rsid w:val="003263D5"/>
    <w:rsid w:val="0032775F"/>
    <w:rsid w:val="00331B4F"/>
    <w:rsid w:val="00334413"/>
    <w:rsid w:val="0033445F"/>
    <w:rsid w:val="003349E4"/>
    <w:rsid w:val="00336C3F"/>
    <w:rsid w:val="00336E6E"/>
    <w:rsid w:val="0034007E"/>
    <w:rsid w:val="00342119"/>
    <w:rsid w:val="00342651"/>
    <w:rsid w:val="0034322D"/>
    <w:rsid w:val="00344A6A"/>
    <w:rsid w:val="0034625E"/>
    <w:rsid w:val="003476A9"/>
    <w:rsid w:val="00351372"/>
    <w:rsid w:val="00351A5C"/>
    <w:rsid w:val="00352E75"/>
    <w:rsid w:val="0035318C"/>
    <w:rsid w:val="003532C4"/>
    <w:rsid w:val="0035381A"/>
    <w:rsid w:val="00353FDA"/>
    <w:rsid w:val="00354FA1"/>
    <w:rsid w:val="00355F9F"/>
    <w:rsid w:val="00356924"/>
    <w:rsid w:val="00356A53"/>
    <w:rsid w:val="00357198"/>
    <w:rsid w:val="00360382"/>
    <w:rsid w:val="00361661"/>
    <w:rsid w:val="00364AA7"/>
    <w:rsid w:val="00366A66"/>
    <w:rsid w:val="00367D4D"/>
    <w:rsid w:val="00367F3C"/>
    <w:rsid w:val="00370E99"/>
    <w:rsid w:val="00371C42"/>
    <w:rsid w:val="0037296D"/>
    <w:rsid w:val="00372EE7"/>
    <w:rsid w:val="00373FA5"/>
    <w:rsid w:val="0037543C"/>
    <w:rsid w:val="00382596"/>
    <w:rsid w:val="00386EC3"/>
    <w:rsid w:val="003907C7"/>
    <w:rsid w:val="0039118D"/>
    <w:rsid w:val="0039181E"/>
    <w:rsid w:val="00392785"/>
    <w:rsid w:val="00392FF8"/>
    <w:rsid w:val="003932C1"/>
    <w:rsid w:val="00395884"/>
    <w:rsid w:val="00395D70"/>
    <w:rsid w:val="00396327"/>
    <w:rsid w:val="003A0B9E"/>
    <w:rsid w:val="003A1D18"/>
    <w:rsid w:val="003A3DDD"/>
    <w:rsid w:val="003A53C3"/>
    <w:rsid w:val="003A5EA3"/>
    <w:rsid w:val="003A5FC3"/>
    <w:rsid w:val="003A668C"/>
    <w:rsid w:val="003A6925"/>
    <w:rsid w:val="003B10AB"/>
    <w:rsid w:val="003B26FD"/>
    <w:rsid w:val="003B3573"/>
    <w:rsid w:val="003B6212"/>
    <w:rsid w:val="003B6BF3"/>
    <w:rsid w:val="003C002D"/>
    <w:rsid w:val="003C079A"/>
    <w:rsid w:val="003C0A75"/>
    <w:rsid w:val="003C0F0A"/>
    <w:rsid w:val="003C4451"/>
    <w:rsid w:val="003C4D97"/>
    <w:rsid w:val="003C5180"/>
    <w:rsid w:val="003C51D3"/>
    <w:rsid w:val="003C6E20"/>
    <w:rsid w:val="003C6F10"/>
    <w:rsid w:val="003D03B9"/>
    <w:rsid w:val="003D069E"/>
    <w:rsid w:val="003D1870"/>
    <w:rsid w:val="003D359A"/>
    <w:rsid w:val="003D5B4F"/>
    <w:rsid w:val="003D609B"/>
    <w:rsid w:val="003D6FE8"/>
    <w:rsid w:val="003D7DB4"/>
    <w:rsid w:val="003E3210"/>
    <w:rsid w:val="003E44D0"/>
    <w:rsid w:val="003E44D7"/>
    <w:rsid w:val="003E5517"/>
    <w:rsid w:val="003E5C01"/>
    <w:rsid w:val="003E717B"/>
    <w:rsid w:val="003F428E"/>
    <w:rsid w:val="003F4885"/>
    <w:rsid w:val="003F4A35"/>
    <w:rsid w:val="003F6F72"/>
    <w:rsid w:val="003F77F3"/>
    <w:rsid w:val="00402040"/>
    <w:rsid w:val="00404B5C"/>
    <w:rsid w:val="004063FA"/>
    <w:rsid w:val="00414F8C"/>
    <w:rsid w:val="00415323"/>
    <w:rsid w:val="00415333"/>
    <w:rsid w:val="00416906"/>
    <w:rsid w:val="00417373"/>
    <w:rsid w:val="00421456"/>
    <w:rsid w:val="00423B16"/>
    <w:rsid w:val="00425F19"/>
    <w:rsid w:val="0042712B"/>
    <w:rsid w:val="00430A2B"/>
    <w:rsid w:val="00430A75"/>
    <w:rsid w:val="00431A9C"/>
    <w:rsid w:val="00432050"/>
    <w:rsid w:val="004325C5"/>
    <w:rsid w:val="004335E2"/>
    <w:rsid w:val="00435A96"/>
    <w:rsid w:val="00435E81"/>
    <w:rsid w:val="0043718E"/>
    <w:rsid w:val="004372B3"/>
    <w:rsid w:val="00440CB9"/>
    <w:rsid w:val="00441E5C"/>
    <w:rsid w:val="00442C4B"/>
    <w:rsid w:val="0044408B"/>
    <w:rsid w:val="00445062"/>
    <w:rsid w:val="004462F2"/>
    <w:rsid w:val="004470B8"/>
    <w:rsid w:val="004476FB"/>
    <w:rsid w:val="00451DFE"/>
    <w:rsid w:val="004521A0"/>
    <w:rsid w:val="00456AE4"/>
    <w:rsid w:val="00463779"/>
    <w:rsid w:val="00463BFB"/>
    <w:rsid w:val="00466E54"/>
    <w:rsid w:val="004701EE"/>
    <w:rsid w:val="00470634"/>
    <w:rsid w:val="00473709"/>
    <w:rsid w:val="00473A27"/>
    <w:rsid w:val="00477A98"/>
    <w:rsid w:val="00480D97"/>
    <w:rsid w:val="00481567"/>
    <w:rsid w:val="0048219F"/>
    <w:rsid w:val="00484381"/>
    <w:rsid w:val="0048497B"/>
    <w:rsid w:val="00484CBD"/>
    <w:rsid w:val="00485887"/>
    <w:rsid w:val="004875E9"/>
    <w:rsid w:val="004945DA"/>
    <w:rsid w:val="00494F66"/>
    <w:rsid w:val="0049593E"/>
    <w:rsid w:val="004962F7"/>
    <w:rsid w:val="00496C71"/>
    <w:rsid w:val="00497538"/>
    <w:rsid w:val="0049771C"/>
    <w:rsid w:val="004A118C"/>
    <w:rsid w:val="004A24BD"/>
    <w:rsid w:val="004A279C"/>
    <w:rsid w:val="004A2A2D"/>
    <w:rsid w:val="004A4653"/>
    <w:rsid w:val="004A5E02"/>
    <w:rsid w:val="004B23A6"/>
    <w:rsid w:val="004B3E10"/>
    <w:rsid w:val="004B4247"/>
    <w:rsid w:val="004B4EE2"/>
    <w:rsid w:val="004B59E1"/>
    <w:rsid w:val="004B7AAB"/>
    <w:rsid w:val="004C204E"/>
    <w:rsid w:val="004C28CE"/>
    <w:rsid w:val="004C2B98"/>
    <w:rsid w:val="004C460B"/>
    <w:rsid w:val="004C6E0C"/>
    <w:rsid w:val="004C7B8A"/>
    <w:rsid w:val="004D3DA1"/>
    <w:rsid w:val="004D3E0D"/>
    <w:rsid w:val="004D4AA4"/>
    <w:rsid w:val="004D55E1"/>
    <w:rsid w:val="004D5EEA"/>
    <w:rsid w:val="004D77BE"/>
    <w:rsid w:val="004E0973"/>
    <w:rsid w:val="004E1939"/>
    <w:rsid w:val="004E1BBC"/>
    <w:rsid w:val="004E1F47"/>
    <w:rsid w:val="004E26AC"/>
    <w:rsid w:val="004E2F25"/>
    <w:rsid w:val="004E329A"/>
    <w:rsid w:val="004E4C24"/>
    <w:rsid w:val="004E65D4"/>
    <w:rsid w:val="004E7055"/>
    <w:rsid w:val="004F01C4"/>
    <w:rsid w:val="004F044F"/>
    <w:rsid w:val="004F1455"/>
    <w:rsid w:val="004F15BE"/>
    <w:rsid w:val="004F37F0"/>
    <w:rsid w:val="004F422E"/>
    <w:rsid w:val="004F5285"/>
    <w:rsid w:val="004F67D2"/>
    <w:rsid w:val="004F7087"/>
    <w:rsid w:val="004F71F6"/>
    <w:rsid w:val="00503C95"/>
    <w:rsid w:val="00503F74"/>
    <w:rsid w:val="0050474C"/>
    <w:rsid w:val="00504A35"/>
    <w:rsid w:val="00505E79"/>
    <w:rsid w:val="00505EC7"/>
    <w:rsid w:val="005068CC"/>
    <w:rsid w:val="00506914"/>
    <w:rsid w:val="00507DDD"/>
    <w:rsid w:val="00510BE9"/>
    <w:rsid w:val="00511150"/>
    <w:rsid w:val="00512136"/>
    <w:rsid w:val="00512CE8"/>
    <w:rsid w:val="00512EE5"/>
    <w:rsid w:val="005156B1"/>
    <w:rsid w:val="00515745"/>
    <w:rsid w:val="00516ED7"/>
    <w:rsid w:val="005177C0"/>
    <w:rsid w:val="00520598"/>
    <w:rsid w:val="0052089A"/>
    <w:rsid w:val="0052139A"/>
    <w:rsid w:val="00522669"/>
    <w:rsid w:val="005230A0"/>
    <w:rsid w:val="00523669"/>
    <w:rsid w:val="005304C9"/>
    <w:rsid w:val="00531721"/>
    <w:rsid w:val="00532A76"/>
    <w:rsid w:val="00533165"/>
    <w:rsid w:val="005357D7"/>
    <w:rsid w:val="00535E0F"/>
    <w:rsid w:val="00535E8A"/>
    <w:rsid w:val="00537248"/>
    <w:rsid w:val="00537419"/>
    <w:rsid w:val="00537561"/>
    <w:rsid w:val="005401B5"/>
    <w:rsid w:val="005424E7"/>
    <w:rsid w:val="0054372E"/>
    <w:rsid w:val="00545117"/>
    <w:rsid w:val="00546A24"/>
    <w:rsid w:val="00547C8B"/>
    <w:rsid w:val="00550394"/>
    <w:rsid w:val="00551650"/>
    <w:rsid w:val="00551EF8"/>
    <w:rsid w:val="00552E57"/>
    <w:rsid w:val="00553DC5"/>
    <w:rsid w:val="00554AC6"/>
    <w:rsid w:val="00557370"/>
    <w:rsid w:val="00557A5E"/>
    <w:rsid w:val="005607DE"/>
    <w:rsid w:val="00561F0C"/>
    <w:rsid w:val="00562DA4"/>
    <w:rsid w:val="00562F74"/>
    <w:rsid w:val="00563AC9"/>
    <w:rsid w:val="00564BF7"/>
    <w:rsid w:val="00564DB2"/>
    <w:rsid w:val="00564FEE"/>
    <w:rsid w:val="005655B4"/>
    <w:rsid w:val="0056750E"/>
    <w:rsid w:val="00567941"/>
    <w:rsid w:val="00570913"/>
    <w:rsid w:val="00570AA3"/>
    <w:rsid w:val="0057103F"/>
    <w:rsid w:val="00572E1A"/>
    <w:rsid w:val="0057507D"/>
    <w:rsid w:val="005767C4"/>
    <w:rsid w:val="005769CE"/>
    <w:rsid w:val="00580F2D"/>
    <w:rsid w:val="00581804"/>
    <w:rsid w:val="00581D9F"/>
    <w:rsid w:val="00584E4F"/>
    <w:rsid w:val="00586D77"/>
    <w:rsid w:val="00587309"/>
    <w:rsid w:val="00590B00"/>
    <w:rsid w:val="0059159D"/>
    <w:rsid w:val="00593470"/>
    <w:rsid w:val="00594B4E"/>
    <w:rsid w:val="0059523D"/>
    <w:rsid w:val="00596EE4"/>
    <w:rsid w:val="005A0118"/>
    <w:rsid w:val="005A05C8"/>
    <w:rsid w:val="005A0B25"/>
    <w:rsid w:val="005A206E"/>
    <w:rsid w:val="005A209C"/>
    <w:rsid w:val="005A3209"/>
    <w:rsid w:val="005A4CF5"/>
    <w:rsid w:val="005A56EB"/>
    <w:rsid w:val="005B22F5"/>
    <w:rsid w:val="005B2EF5"/>
    <w:rsid w:val="005B3385"/>
    <w:rsid w:val="005B4E4B"/>
    <w:rsid w:val="005B54E4"/>
    <w:rsid w:val="005C20DB"/>
    <w:rsid w:val="005C291A"/>
    <w:rsid w:val="005C337C"/>
    <w:rsid w:val="005C4A83"/>
    <w:rsid w:val="005C694D"/>
    <w:rsid w:val="005C6F0C"/>
    <w:rsid w:val="005D5039"/>
    <w:rsid w:val="005D551F"/>
    <w:rsid w:val="005E0329"/>
    <w:rsid w:val="005E05A9"/>
    <w:rsid w:val="005E2605"/>
    <w:rsid w:val="005E3308"/>
    <w:rsid w:val="005E6703"/>
    <w:rsid w:val="005F004F"/>
    <w:rsid w:val="005F1066"/>
    <w:rsid w:val="005F26EF"/>
    <w:rsid w:val="005F3251"/>
    <w:rsid w:val="005F5F00"/>
    <w:rsid w:val="005F6331"/>
    <w:rsid w:val="005F6573"/>
    <w:rsid w:val="005F73BA"/>
    <w:rsid w:val="006024A7"/>
    <w:rsid w:val="006031EF"/>
    <w:rsid w:val="00613682"/>
    <w:rsid w:val="00615138"/>
    <w:rsid w:val="00621920"/>
    <w:rsid w:val="00622057"/>
    <w:rsid w:val="006226BF"/>
    <w:rsid w:val="00622D03"/>
    <w:rsid w:val="006236F9"/>
    <w:rsid w:val="006240F3"/>
    <w:rsid w:val="006256A6"/>
    <w:rsid w:val="00625C9B"/>
    <w:rsid w:val="00627404"/>
    <w:rsid w:val="006305AE"/>
    <w:rsid w:val="006306BA"/>
    <w:rsid w:val="006314DB"/>
    <w:rsid w:val="00631EE7"/>
    <w:rsid w:val="0063251F"/>
    <w:rsid w:val="006332F2"/>
    <w:rsid w:val="0063335D"/>
    <w:rsid w:val="00637608"/>
    <w:rsid w:val="006418D5"/>
    <w:rsid w:val="006419E5"/>
    <w:rsid w:val="00642413"/>
    <w:rsid w:val="00643E3D"/>
    <w:rsid w:val="0064552E"/>
    <w:rsid w:val="00647319"/>
    <w:rsid w:val="00650039"/>
    <w:rsid w:val="006523B3"/>
    <w:rsid w:val="0065526C"/>
    <w:rsid w:val="00655D19"/>
    <w:rsid w:val="00657ED6"/>
    <w:rsid w:val="006609E0"/>
    <w:rsid w:val="0066179A"/>
    <w:rsid w:val="00661C36"/>
    <w:rsid w:val="00663D2C"/>
    <w:rsid w:val="0066402B"/>
    <w:rsid w:val="00666286"/>
    <w:rsid w:val="00666782"/>
    <w:rsid w:val="00666E24"/>
    <w:rsid w:val="006709B5"/>
    <w:rsid w:val="00670C74"/>
    <w:rsid w:val="006720BE"/>
    <w:rsid w:val="0067368A"/>
    <w:rsid w:val="00675373"/>
    <w:rsid w:val="0067576F"/>
    <w:rsid w:val="006759C1"/>
    <w:rsid w:val="00680FB6"/>
    <w:rsid w:val="0068175F"/>
    <w:rsid w:val="00682E81"/>
    <w:rsid w:val="0068334D"/>
    <w:rsid w:val="00684117"/>
    <w:rsid w:val="00684AAF"/>
    <w:rsid w:val="00684E3A"/>
    <w:rsid w:val="00685DFD"/>
    <w:rsid w:val="0068687A"/>
    <w:rsid w:val="0069082E"/>
    <w:rsid w:val="00690F39"/>
    <w:rsid w:val="00691CFA"/>
    <w:rsid w:val="00694C51"/>
    <w:rsid w:val="00694F05"/>
    <w:rsid w:val="00696A42"/>
    <w:rsid w:val="006A1264"/>
    <w:rsid w:val="006A1C71"/>
    <w:rsid w:val="006A25D9"/>
    <w:rsid w:val="006A2EB7"/>
    <w:rsid w:val="006A4402"/>
    <w:rsid w:val="006A6489"/>
    <w:rsid w:val="006A6821"/>
    <w:rsid w:val="006A6C73"/>
    <w:rsid w:val="006A75CD"/>
    <w:rsid w:val="006B040D"/>
    <w:rsid w:val="006B058A"/>
    <w:rsid w:val="006B0F6D"/>
    <w:rsid w:val="006B12B2"/>
    <w:rsid w:val="006B293D"/>
    <w:rsid w:val="006B30B9"/>
    <w:rsid w:val="006B3F99"/>
    <w:rsid w:val="006B5209"/>
    <w:rsid w:val="006B5368"/>
    <w:rsid w:val="006B723A"/>
    <w:rsid w:val="006C0D76"/>
    <w:rsid w:val="006C13BA"/>
    <w:rsid w:val="006C41E6"/>
    <w:rsid w:val="006D05A6"/>
    <w:rsid w:val="006D06EC"/>
    <w:rsid w:val="006D1FC0"/>
    <w:rsid w:val="006D253B"/>
    <w:rsid w:val="006D29BB"/>
    <w:rsid w:val="006D3402"/>
    <w:rsid w:val="006D45E0"/>
    <w:rsid w:val="006D4E67"/>
    <w:rsid w:val="006D57A3"/>
    <w:rsid w:val="006D752D"/>
    <w:rsid w:val="006E02DD"/>
    <w:rsid w:val="006E0832"/>
    <w:rsid w:val="006E0C34"/>
    <w:rsid w:val="006E32DA"/>
    <w:rsid w:val="006E5EBE"/>
    <w:rsid w:val="006E71FA"/>
    <w:rsid w:val="006E7820"/>
    <w:rsid w:val="006F11C3"/>
    <w:rsid w:val="006F40D4"/>
    <w:rsid w:val="006F5DDC"/>
    <w:rsid w:val="006F7F9D"/>
    <w:rsid w:val="007001CF"/>
    <w:rsid w:val="007008FC"/>
    <w:rsid w:val="00700A64"/>
    <w:rsid w:val="00703450"/>
    <w:rsid w:val="007040FA"/>
    <w:rsid w:val="0070457B"/>
    <w:rsid w:val="00705BE1"/>
    <w:rsid w:val="00706B7F"/>
    <w:rsid w:val="00707FE7"/>
    <w:rsid w:val="00710C3A"/>
    <w:rsid w:val="007119DC"/>
    <w:rsid w:val="0071333C"/>
    <w:rsid w:val="007140A9"/>
    <w:rsid w:val="00715BD2"/>
    <w:rsid w:val="00716EED"/>
    <w:rsid w:val="00717823"/>
    <w:rsid w:val="00720B14"/>
    <w:rsid w:val="00721649"/>
    <w:rsid w:val="00721D5C"/>
    <w:rsid w:val="007227C5"/>
    <w:rsid w:val="00722CB6"/>
    <w:rsid w:val="00722E81"/>
    <w:rsid w:val="00723C08"/>
    <w:rsid w:val="007244A4"/>
    <w:rsid w:val="00726736"/>
    <w:rsid w:val="007300CB"/>
    <w:rsid w:val="0073073D"/>
    <w:rsid w:val="00730751"/>
    <w:rsid w:val="0073107A"/>
    <w:rsid w:val="00731D30"/>
    <w:rsid w:val="00732027"/>
    <w:rsid w:val="00733940"/>
    <w:rsid w:val="00735005"/>
    <w:rsid w:val="00735E79"/>
    <w:rsid w:val="00736694"/>
    <w:rsid w:val="00736DCA"/>
    <w:rsid w:val="00740534"/>
    <w:rsid w:val="00740E50"/>
    <w:rsid w:val="0074200E"/>
    <w:rsid w:val="0074412F"/>
    <w:rsid w:val="00745147"/>
    <w:rsid w:val="00746721"/>
    <w:rsid w:val="00746C94"/>
    <w:rsid w:val="00753156"/>
    <w:rsid w:val="00753BAC"/>
    <w:rsid w:val="007544E8"/>
    <w:rsid w:val="007553C1"/>
    <w:rsid w:val="00755C10"/>
    <w:rsid w:val="00755D74"/>
    <w:rsid w:val="00761BBE"/>
    <w:rsid w:val="00764EAD"/>
    <w:rsid w:val="007659D7"/>
    <w:rsid w:val="00765A58"/>
    <w:rsid w:val="00766756"/>
    <w:rsid w:val="007668D6"/>
    <w:rsid w:val="007671BA"/>
    <w:rsid w:val="0076734A"/>
    <w:rsid w:val="007751E8"/>
    <w:rsid w:val="00776848"/>
    <w:rsid w:val="0078196D"/>
    <w:rsid w:val="00783751"/>
    <w:rsid w:val="0078500E"/>
    <w:rsid w:val="007853F5"/>
    <w:rsid w:val="00786C61"/>
    <w:rsid w:val="00787388"/>
    <w:rsid w:val="00791F0E"/>
    <w:rsid w:val="00793F47"/>
    <w:rsid w:val="00794B65"/>
    <w:rsid w:val="00796045"/>
    <w:rsid w:val="007A04DA"/>
    <w:rsid w:val="007A0F38"/>
    <w:rsid w:val="007A0FC7"/>
    <w:rsid w:val="007A2787"/>
    <w:rsid w:val="007A62D0"/>
    <w:rsid w:val="007A7247"/>
    <w:rsid w:val="007A7EBD"/>
    <w:rsid w:val="007A7ED7"/>
    <w:rsid w:val="007B0359"/>
    <w:rsid w:val="007B1B95"/>
    <w:rsid w:val="007B4341"/>
    <w:rsid w:val="007B5061"/>
    <w:rsid w:val="007B55D5"/>
    <w:rsid w:val="007B58CE"/>
    <w:rsid w:val="007B60F1"/>
    <w:rsid w:val="007B6395"/>
    <w:rsid w:val="007C4292"/>
    <w:rsid w:val="007C4A5D"/>
    <w:rsid w:val="007C52D2"/>
    <w:rsid w:val="007C65DA"/>
    <w:rsid w:val="007C77BC"/>
    <w:rsid w:val="007D2021"/>
    <w:rsid w:val="007D22B3"/>
    <w:rsid w:val="007D23A7"/>
    <w:rsid w:val="007D2B41"/>
    <w:rsid w:val="007D4E7F"/>
    <w:rsid w:val="007D5AC9"/>
    <w:rsid w:val="007E07E8"/>
    <w:rsid w:val="007E1020"/>
    <w:rsid w:val="007E12C0"/>
    <w:rsid w:val="007E1698"/>
    <w:rsid w:val="007E1DB9"/>
    <w:rsid w:val="007E2135"/>
    <w:rsid w:val="007E29D9"/>
    <w:rsid w:val="007E32C8"/>
    <w:rsid w:val="007E518E"/>
    <w:rsid w:val="007F2922"/>
    <w:rsid w:val="007F4656"/>
    <w:rsid w:val="007F6452"/>
    <w:rsid w:val="007F676F"/>
    <w:rsid w:val="007F7E8B"/>
    <w:rsid w:val="0080009F"/>
    <w:rsid w:val="0080049C"/>
    <w:rsid w:val="00800A4D"/>
    <w:rsid w:val="00803510"/>
    <w:rsid w:val="008047B0"/>
    <w:rsid w:val="00805689"/>
    <w:rsid w:val="008060B6"/>
    <w:rsid w:val="00806BDD"/>
    <w:rsid w:val="008102BC"/>
    <w:rsid w:val="00810EE4"/>
    <w:rsid w:val="00812EE8"/>
    <w:rsid w:val="0081493B"/>
    <w:rsid w:val="00814CC4"/>
    <w:rsid w:val="00814D5C"/>
    <w:rsid w:val="0081553B"/>
    <w:rsid w:val="00816F6C"/>
    <w:rsid w:val="00816FD4"/>
    <w:rsid w:val="00821B9B"/>
    <w:rsid w:val="00823B7B"/>
    <w:rsid w:val="0082433B"/>
    <w:rsid w:val="00824D08"/>
    <w:rsid w:val="00825A74"/>
    <w:rsid w:val="00827AC0"/>
    <w:rsid w:val="00830B8C"/>
    <w:rsid w:val="00836ECA"/>
    <w:rsid w:val="00844946"/>
    <w:rsid w:val="0084573E"/>
    <w:rsid w:val="00846FDA"/>
    <w:rsid w:val="008478BD"/>
    <w:rsid w:val="008479B9"/>
    <w:rsid w:val="00850BB6"/>
    <w:rsid w:val="00851A4F"/>
    <w:rsid w:val="00852C29"/>
    <w:rsid w:val="008554BE"/>
    <w:rsid w:val="00856078"/>
    <w:rsid w:val="0085638E"/>
    <w:rsid w:val="00856C81"/>
    <w:rsid w:val="0086247D"/>
    <w:rsid w:val="00863B45"/>
    <w:rsid w:val="0086560A"/>
    <w:rsid w:val="00870135"/>
    <w:rsid w:val="00872218"/>
    <w:rsid w:val="00873936"/>
    <w:rsid w:val="00874541"/>
    <w:rsid w:val="00874738"/>
    <w:rsid w:val="008766BE"/>
    <w:rsid w:val="00880330"/>
    <w:rsid w:val="00882967"/>
    <w:rsid w:val="00882C67"/>
    <w:rsid w:val="0088500C"/>
    <w:rsid w:val="008853B8"/>
    <w:rsid w:val="00886772"/>
    <w:rsid w:val="008873DB"/>
    <w:rsid w:val="008875DE"/>
    <w:rsid w:val="00887E79"/>
    <w:rsid w:val="00891FD0"/>
    <w:rsid w:val="00892CEB"/>
    <w:rsid w:val="00892F93"/>
    <w:rsid w:val="008953EE"/>
    <w:rsid w:val="008964A7"/>
    <w:rsid w:val="008A1443"/>
    <w:rsid w:val="008A1B72"/>
    <w:rsid w:val="008A3FF1"/>
    <w:rsid w:val="008A5DDA"/>
    <w:rsid w:val="008A5EED"/>
    <w:rsid w:val="008A6251"/>
    <w:rsid w:val="008A6614"/>
    <w:rsid w:val="008A6FA5"/>
    <w:rsid w:val="008A7AD3"/>
    <w:rsid w:val="008B0CA5"/>
    <w:rsid w:val="008B6068"/>
    <w:rsid w:val="008C0F7B"/>
    <w:rsid w:val="008C2603"/>
    <w:rsid w:val="008C2CDA"/>
    <w:rsid w:val="008C39FA"/>
    <w:rsid w:val="008C4AA8"/>
    <w:rsid w:val="008C7EAE"/>
    <w:rsid w:val="008D0427"/>
    <w:rsid w:val="008D2EBD"/>
    <w:rsid w:val="008D3488"/>
    <w:rsid w:val="008D4B8E"/>
    <w:rsid w:val="008D651F"/>
    <w:rsid w:val="008D701B"/>
    <w:rsid w:val="008D7F3C"/>
    <w:rsid w:val="008E0581"/>
    <w:rsid w:val="008E18D3"/>
    <w:rsid w:val="008E1F4C"/>
    <w:rsid w:val="008E3361"/>
    <w:rsid w:val="008E3EDB"/>
    <w:rsid w:val="008E42D8"/>
    <w:rsid w:val="008E530C"/>
    <w:rsid w:val="008E616A"/>
    <w:rsid w:val="008E662F"/>
    <w:rsid w:val="008F2FCE"/>
    <w:rsid w:val="008F42EB"/>
    <w:rsid w:val="008F4E3F"/>
    <w:rsid w:val="008F70F7"/>
    <w:rsid w:val="008F7427"/>
    <w:rsid w:val="009006FC"/>
    <w:rsid w:val="009014B8"/>
    <w:rsid w:val="009021F3"/>
    <w:rsid w:val="00903066"/>
    <w:rsid w:val="009037F9"/>
    <w:rsid w:val="0090555D"/>
    <w:rsid w:val="00905BEB"/>
    <w:rsid w:val="00907398"/>
    <w:rsid w:val="00907C1A"/>
    <w:rsid w:val="00910724"/>
    <w:rsid w:val="009107B3"/>
    <w:rsid w:val="00911D5D"/>
    <w:rsid w:val="00914F4A"/>
    <w:rsid w:val="00914FFF"/>
    <w:rsid w:val="00921320"/>
    <w:rsid w:val="00922554"/>
    <w:rsid w:val="00923238"/>
    <w:rsid w:val="00924D62"/>
    <w:rsid w:val="00925B1C"/>
    <w:rsid w:val="00935461"/>
    <w:rsid w:val="009371E1"/>
    <w:rsid w:val="00940B92"/>
    <w:rsid w:val="00946D00"/>
    <w:rsid w:val="00946EE1"/>
    <w:rsid w:val="009475F0"/>
    <w:rsid w:val="009477EA"/>
    <w:rsid w:val="0095089E"/>
    <w:rsid w:val="0095137B"/>
    <w:rsid w:val="009515B8"/>
    <w:rsid w:val="00951657"/>
    <w:rsid w:val="0095460B"/>
    <w:rsid w:val="00956177"/>
    <w:rsid w:val="00957A5C"/>
    <w:rsid w:val="00961919"/>
    <w:rsid w:val="00962047"/>
    <w:rsid w:val="0096246A"/>
    <w:rsid w:val="00962667"/>
    <w:rsid w:val="00964CBC"/>
    <w:rsid w:val="009652D7"/>
    <w:rsid w:val="00970731"/>
    <w:rsid w:val="0097184F"/>
    <w:rsid w:val="00973D94"/>
    <w:rsid w:val="00981307"/>
    <w:rsid w:val="009813DA"/>
    <w:rsid w:val="00981C20"/>
    <w:rsid w:val="00982188"/>
    <w:rsid w:val="00983C93"/>
    <w:rsid w:val="009858AF"/>
    <w:rsid w:val="009863D2"/>
    <w:rsid w:val="00986A4D"/>
    <w:rsid w:val="00991D9E"/>
    <w:rsid w:val="00992C49"/>
    <w:rsid w:val="00992F32"/>
    <w:rsid w:val="009940F0"/>
    <w:rsid w:val="00995DDC"/>
    <w:rsid w:val="00996709"/>
    <w:rsid w:val="00996865"/>
    <w:rsid w:val="00996A46"/>
    <w:rsid w:val="00997C02"/>
    <w:rsid w:val="009A4A6E"/>
    <w:rsid w:val="009A6B1B"/>
    <w:rsid w:val="009A73DC"/>
    <w:rsid w:val="009A745E"/>
    <w:rsid w:val="009B2D88"/>
    <w:rsid w:val="009B3353"/>
    <w:rsid w:val="009B3FFD"/>
    <w:rsid w:val="009C0E85"/>
    <w:rsid w:val="009C1114"/>
    <w:rsid w:val="009C1D0C"/>
    <w:rsid w:val="009C1EFA"/>
    <w:rsid w:val="009C1F59"/>
    <w:rsid w:val="009C3137"/>
    <w:rsid w:val="009C3C25"/>
    <w:rsid w:val="009C52F1"/>
    <w:rsid w:val="009C574E"/>
    <w:rsid w:val="009D0329"/>
    <w:rsid w:val="009D1593"/>
    <w:rsid w:val="009D2B6D"/>
    <w:rsid w:val="009D6407"/>
    <w:rsid w:val="009D7597"/>
    <w:rsid w:val="009E0252"/>
    <w:rsid w:val="009E1D8E"/>
    <w:rsid w:val="009E23F5"/>
    <w:rsid w:val="009E2BF2"/>
    <w:rsid w:val="009E3565"/>
    <w:rsid w:val="009E6006"/>
    <w:rsid w:val="009E649F"/>
    <w:rsid w:val="009E77C6"/>
    <w:rsid w:val="009E7EFF"/>
    <w:rsid w:val="009F08DB"/>
    <w:rsid w:val="009F288C"/>
    <w:rsid w:val="009F2C9B"/>
    <w:rsid w:val="009F34FA"/>
    <w:rsid w:val="009F6EB3"/>
    <w:rsid w:val="00A026BF"/>
    <w:rsid w:val="00A030B1"/>
    <w:rsid w:val="00A03CBE"/>
    <w:rsid w:val="00A05E10"/>
    <w:rsid w:val="00A05F16"/>
    <w:rsid w:val="00A06BE5"/>
    <w:rsid w:val="00A07D19"/>
    <w:rsid w:val="00A07F9D"/>
    <w:rsid w:val="00A10099"/>
    <w:rsid w:val="00A10913"/>
    <w:rsid w:val="00A1781B"/>
    <w:rsid w:val="00A24D38"/>
    <w:rsid w:val="00A26550"/>
    <w:rsid w:val="00A279DB"/>
    <w:rsid w:val="00A33BB0"/>
    <w:rsid w:val="00A342DB"/>
    <w:rsid w:val="00A35248"/>
    <w:rsid w:val="00A358D2"/>
    <w:rsid w:val="00A36493"/>
    <w:rsid w:val="00A36DEC"/>
    <w:rsid w:val="00A37228"/>
    <w:rsid w:val="00A422A1"/>
    <w:rsid w:val="00A424C2"/>
    <w:rsid w:val="00A42BD0"/>
    <w:rsid w:val="00A4393B"/>
    <w:rsid w:val="00A4452E"/>
    <w:rsid w:val="00A4589F"/>
    <w:rsid w:val="00A46726"/>
    <w:rsid w:val="00A46B4C"/>
    <w:rsid w:val="00A5239D"/>
    <w:rsid w:val="00A528C1"/>
    <w:rsid w:val="00A53739"/>
    <w:rsid w:val="00A54FA0"/>
    <w:rsid w:val="00A557F8"/>
    <w:rsid w:val="00A561AE"/>
    <w:rsid w:val="00A568B6"/>
    <w:rsid w:val="00A57087"/>
    <w:rsid w:val="00A577BC"/>
    <w:rsid w:val="00A625AC"/>
    <w:rsid w:val="00A629DB"/>
    <w:rsid w:val="00A71471"/>
    <w:rsid w:val="00A7162F"/>
    <w:rsid w:val="00A71F8E"/>
    <w:rsid w:val="00A72A3E"/>
    <w:rsid w:val="00A73860"/>
    <w:rsid w:val="00A74CD7"/>
    <w:rsid w:val="00A764BB"/>
    <w:rsid w:val="00A80623"/>
    <w:rsid w:val="00A8203F"/>
    <w:rsid w:val="00A83C37"/>
    <w:rsid w:val="00A85667"/>
    <w:rsid w:val="00A86F28"/>
    <w:rsid w:val="00A873DE"/>
    <w:rsid w:val="00A91499"/>
    <w:rsid w:val="00A939E4"/>
    <w:rsid w:val="00A96B21"/>
    <w:rsid w:val="00A979E3"/>
    <w:rsid w:val="00AA1D92"/>
    <w:rsid w:val="00AA2CD5"/>
    <w:rsid w:val="00AA3525"/>
    <w:rsid w:val="00AA4288"/>
    <w:rsid w:val="00AA4395"/>
    <w:rsid w:val="00AA48BA"/>
    <w:rsid w:val="00AA5F2B"/>
    <w:rsid w:val="00AB01AD"/>
    <w:rsid w:val="00AB0490"/>
    <w:rsid w:val="00AB1332"/>
    <w:rsid w:val="00AB24E2"/>
    <w:rsid w:val="00AB252F"/>
    <w:rsid w:val="00AB3D6C"/>
    <w:rsid w:val="00AB5602"/>
    <w:rsid w:val="00AB5B5E"/>
    <w:rsid w:val="00AB7967"/>
    <w:rsid w:val="00AB7AE4"/>
    <w:rsid w:val="00AC03CF"/>
    <w:rsid w:val="00AC3431"/>
    <w:rsid w:val="00AC3651"/>
    <w:rsid w:val="00AC43EA"/>
    <w:rsid w:val="00AC62F6"/>
    <w:rsid w:val="00AC6E09"/>
    <w:rsid w:val="00AC7192"/>
    <w:rsid w:val="00AD2FA6"/>
    <w:rsid w:val="00AD4023"/>
    <w:rsid w:val="00AD4C0F"/>
    <w:rsid w:val="00AD5455"/>
    <w:rsid w:val="00AD78B4"/>
    <w:rsid w:val="00AD7C0F"/>
    <w:rsid w:val="00AE196C"/>
    <w:rsid w:val="00AE1A95"/>
    <w:rsid w:val="00AE2E80"/>
    <w:rsid w:val="00AE3082"/>
    <w:rsid w:val="00AE380A"/>
    <w:rsid w:val="00AE3870"/>
    <w:rsid w:val="00AE5682"/>
    <w:rsid w:val="00AE6ED5"/>
    <w:rsid w:val="00AE6FAD"/>
    <w:rsid w:val="00AE76B5"/>
    <w:rsid w:val="00AF1638"/>
    <w:rsid w:val="00AF1C96"/>
    <w:rsid w:val="00AF28AC"/>
    <w:rsid w:val="00AF3B7A"/>
    <w:rsid w:val="00AF41A6"/>
    <w:rsid w:val="00AF6E06"/>
    <w:rsid w:val="00B01052"/>
    <w:rsid w:val="00B01AA0"/>
    <w:rsid w:val="00B0220B"/>
    <w:rsid w:val="00B026B0"/>
    <w:rsid w:val="00B02AF1"/>
    <w:rsid w:val="00B04350"/>
    <w:rsid w:val="00B105E8"/>
    <w:rsid w:val="00B10F5E"/>
    <w:rsid w:val="00B10FEE"/>
    <w:rsid w:val="00B116AF"/>
    <w:rsid w:val="00B12B28"/>
    <w:rsid w:val="00B130B5"/>
    <w:rsid w:val="00B15572"/>
    <w:rsid w:val="00B17026"/>
    <w:rsid w:val="00B20A9F"/>
    <w:rsid w:val="00B22258"/>
    <w:rsid w:val="00B25654"/>
    <w:rsid w:val="00B27E1C"/>
    <w:rsid w:val="00B31F68"/>
    <w:rsid w:val="00B33C17"/>
    <w:rsid w:val="00B3566E"/>
    <w:rsid w:val="00B36214"/>
    <w:rsid w:val="00B36EA9"/>
    <w:rsid w:val="00B37EBF"/>
    <w:rsid w:val="00B46256"/>
    <w:rsid w:val="00B47289"/>
    <w:rsid w:val="00B47764"/>
    <w:rsid w:val="00B47A84"/>
    <w:rsid w:val="00B47AAD"/>
    <w:rsid w:val="00B511B7"/>
    <w:rsid w:val="00B54646"/>
    <w:rsid w:val="00B57BFB"/>
    <w:rsid w:val="00B60676"/>
    <w:rsid w:val="00B60858"/>
    <w:rsid w:val="00B60F60"/>
    <w:rsid w:val="00B6555D"/>
    <w:rsid w:val="00B6684F"/>
    <w:rsid w:val="00B67AF0"/>
    <w:rsid w:val="00B67FE3"/>
    <w:rsid w:val="00B7061B"/>
    <w:rsid w:val="00B70B11"/>
    <w:rsid w:val="00B71215"/>
    <w:rsid w:val="00B728A8"/>
    <w:rsid w:val="00B7298E"/>
    <w:rsid w:val="00B72DAE"/>
    <w:rsid w:val="00B72F16"/>
    <w:rsid w:val="00B775E9"/>
    <w:rsid w:val="00B8190D"/>
    <w:rsid w:val="00B81A38"/>
    <w:rsid w:val="00B871CB"/>
    <w:rsid w:val="00B93350"/>
    <w:rsid w:val="00B95A7F"/>
    <w:rsid w:val="00BA4BF5"/>
    <w:rsid w:val="00BB0AFD"/>
    <w:rsid w:val="00BB10F5"/>
    <w:rsid w:val="00BC264E"/>
    <w:rsid w:val="00BC533D"/>
    <w:rsid w:val="00BC5AD7"/>
    <w:rsid w:val="00BC5F52"/>
    <w:rsid w:val="00BD26BF"/>
    <w:rsid w:val="00BD4199"/>
    <w:rsid w:val="00BD59C7"/>
    <w:rsid w:val="00BD696A"/>
    <w:rsid w:val="00BD6AF0"/>
    <w:rsid w:val="00BE0554"/>
    <w:rsid w:val="00BE32C3"/>
    <w:rsid w:val="00BE3ACE"/>
    <w:rsid w:val="00BE3E9D"/>
    <w:rsid w:val="00BE4891"/>
    <w:rsid w:val="00BE5195"/>
    <w:rsid w:val="00BE67C1"/>
    <w:rsid w:val="00BE7663"/>
    <w:rsid w:val="00BF172F"/>
    <w:rsid w:val="00BF19E6"/>
    <w:rsid w:val="00BF1E0E"/>
    <w:rsid w:val="00BF39A3"/>
    <w:rsid w:val="00BF4440"/>
    <w:rsid w:val="00BF5251"/>
    <w:rsid w:val="00BF60B0"/>
    <w:rsid w:val="00BF678C"/>
    <w:rsid w:val="00BF6C5C"/>
    <w:rsid w:val="00BF6D4C"/>
    <w:rsid w:val="00BF6F3C"/>
    <w:rsid w:val="00C000B7"/>
    <w:rsid w:val="00C0180E"/>
    <w:rsid w:val="00C0197A"/>
    <w:rsid w:val="00C0257E"/>
    <w:rsid w:val="00C04501"/>
    <w:rsid w:val="00C05B19"/>
    <w:rsid w:val="00C063B4"/>
    <w:rsid w:val="00C104BD"/>
    <w:rsid w:val="00C105B0"/>
    <w:rsid w:val="00C10904"/>
    <w:rsid w:val="00C10DE5"/>
    <w:rsid w:val="00C112DF"/>
    <w:rsid w:val="00C1297F"/>
    <w:rsid w:val="00C12BAE"/>
    <w:rsid w:val="00C1788F"/>
    <w:rsid w:val="00C20855"/>
    <w:rsid w:val="00C2354A"/>
    <w:rsid w:val="00C239BE"/>
    <w:rsid w:val="00C239DB"/>
    <w:rsid w:val="00C23B05"/>
    <w:rsid w:val="00C23D7E"/>
    <w:rsid w:val="00C2459F"/>
    <w:rsid w:val="00C25CD5"/>
    <w:rsid w:val="00C262DF"/>
    <w:rsid w:val="00C32940"/>
    <w:rsid w:val="00C338C3"/>
    <w:rsid w:val="00C379EE"/>
    <w:rsid w:val="00C40B76"/>
    <w:rsid w:val="00C40B94"/>
    <w:rsid w:val="00C4242C"/>
    <w:rsid w:val="00C42CC8"/>
    <w:rsid w:val="00C43204"/>
    <w:rsid w:val="00C44005"/>
    <w:rsid w:val="00C45D2D"/>
    <w:rsid w:val="00C466D3"/>
    <w:rsid w:val="00C4707A"/>
    <w:rsid w:val="00C47791"/>
    <w:rsid w:val="00C517B1"/>
    <w:rsid w:val="00C51BE6"/>
    <w:rsid w:val="00C51DAC"/>
    <w:rsid w:val="00C524D6"/>
    <w:rsid w:val="00C53F3F"/>
    <w:rsid w:val="00C54134"/>
    <w:rsid w:val="00C5491B"/>
    <w:rsid w:val="00C55C4A"/>
    <w:rsid w:val="00C5753F"/>
    <w:rsid w:val="00C57A4C"/>
    <w:rsid w:val="00C605D9"/>
    <w:rsid w:val="00C6277D"/>
    <w:rsid w:val="00C65944"/>
    <w:rsid w:val="00C664D3"/>
    <w:rsid w:val="00C66ACF"/>
    <w:rsid w:val="00C70DA3"/>
    <w:rsid w:val="00C710BC"/>
    <w:rsid w:val="00C72E07"/>
    <w:rsid w:val="00C747A5"/>
    <w:rsid w:val="00C77FF8"/>
    <w:rsid w:val="00C80D80"/>
    <w:rsid w:val="00C8255F"/>
    <w:rsid w:val="00C842AE"/>
    <w:rsid w:val="00C84634"/>
    <w:rsid w:val="00C859D1"/>
    <w:rsid w:val="00C85ABF"/>
    <w:rsid w:val="00C86C76"/>
    <w:rsid w:val="00C86F38"/>
    <w:rsid w:val="00C87308"/>
    <w:rsid w:val="00C90669"/>
    <w:rsid w:val="00C9367D"/>
    <w:rsid w:val="00C93828"/>
    <w:rsid w:val="00C955A1"/>
    <w:rsid w:val="00C97B30"/>
    <w:rsid w:val="00CA1483"/>
    <w:rsid w:val="00CA1A6E"/>
    <w:rsid w:val="00CA2DED"/>
    <w:rsid w:val="00CB0AD8"/>
    <w:rsid w:val="00CB1C46"/>
    <w:rsid w:val="00CB446F"/>
    <w:rsid w:val="00CB4FEB"/>
    <w:rsid w:val="00CB51FD"/>
    <w:rsid w:val="00CB66C2"/>
    <w:rsid w:val="00CB7717"/>
    <w:rsid w:val="00CB7CBF"/>
    <w:rsid w:val="00CC0BB1"/>
    <w:rsid w:val="00CC0D6D"/>
    <w:rsid w:val="00CC0E72"/>
    <w:rsid w:val="00CC275A"/>
    <w:rsid w:val="00CC5C11"/>
    <w:rsid w:val="00CC7B72"/>
    <w:rsid w:val="00CD3E49"/>
    <w:rsid w:val="00CD4BD5"/>
    <w:rsid w:val="00CD5806"/>
    <w:rsid w:val="00CD68C7"/>
    <w:rsid w:val="00CE041A"/>
    <w:rsid w:val="00CE13D9"/>
    <w:rsid w:val="00CE1E90"/>
    <w:rsid w:val="00CE266A"/>
    <w:rsid w:val="00CE324C"/>
    <w:rsid w:val="00CE4E30"/>
    <w:rsid w:val="00CE54EA"/>
    <w:rsid w:val="00CE6103"/>
    <w:rsid w:val="00CE7460"/>
    <w:rsid w:val="00CF1AD7"/>
    <w:rsid w:val="00CF55E9"/>
    <w:rsid w:val="00CF5EE7"/>
    <w:rsid w:val="00CF6A56"/>
    <w:rsid w:val="00CF70AB"/>
    <w:rsid w:val="00D0022B"/>
    <w:rsid w:val="00D03E7D"/>
    <w:rsid w:val="00D0520A"/>
    <w:rsid w:val="00D061A0"/>
    <w:rsid w:val="00D10B51"/>
    <w:rsid w:val="00D134DF"/>
    <w:rsid w:val="00D15693"/>
    <w:rsid w:val="00D163F5"/>
    <w:rsid w:val="00D168C4"/>
    <w:rsid w:val="00D16B95"/>
    <w:rsid w:val="00D17ABE"/>
    <w:rsid w:val="00D2010E"/>
    <w:rsid w:val="00D21F5C"/>
    <w:rsid w:val="00D2253D"/>
    <w:rsid w:val="00D245F9"/>
    <w:rsid w:val="00D27D29"/>
    <w:rsid w:val="00D27EFB"/>
    <w:rsid w:val="00D3059B"/>
    <w:rsid w:val="00D31087"/>
    <w:rsid w:val="00D31A20"/>
    <w:rsid w:val="00D328D3"/>
    <w:rsid w:val="00D328F2"/>
    <w:rsid w:val="00D32F0E"/>
    <w:rsid w:val="00D332D5"/>
    <w:rsid w:val="00D3405F"/>
    <w:rsid w:val="00D37EAA"/>
    <w:rsid w:val="00D40E7B"/>
    <w:rsid w:val="00D42311"/>
    <w:rsid w:val="00D442BA"/>
    <w:rsid w:val="00D46058"/>
    <w:rsid w:val="00D47013"/>
    <w:rsid w:val="00D509EC"/>
    <w:rsid w:val="00D5120D"/>
    <w:rsid w:val="00D53403"/>
    <w:rsid w:val="00D53AD6"/>
    <w:rsid w:val="00D53C08"/>
    <w:rsid w:val="00D540A8"/>
    <w:rsid w:val="00D5530E"/>
    <w:rsid w:val="00D60046"/>
    <w:rsid w:val="00D60E14"/>
    <w:rsid w:val="00D6276C"/>
    <w:rsid w:val="00D6374C"/>
    <w:rsid w:val="00D64106"/>
    <w:rsid w:val="00D64F35"/>
    <w:rsid w:val="00D65551"/>
    <w:rsid w:val="00D66CA9"/>
    <w:rsid w:val="00D71FD3"/>
    <w:rsid w:val="00D71FFB"/>
    <w:rsid w:val="00D726F6"/>
    <w:rsid w:val="00D7350A"/>
    <w:rsid w:val="00D7633E"/>
    <w:rsid w:val="00D7694D"/>
    <w:rsid w:val="00D773A9"/>
    <w:rsid w:val="00D82DFB"/>
    <w:rsid w:val="00D86B08"/>
    <w:rsid w:val="00D9044B"/>
    <w:rsid w:val="00D92206"/>
    <w:rsid w:val="00D938BB"/>
    <w:rsid w:val="00D97F39"/>
    <w:rsid w:val="00DA0487"/>
    <w:rsid w:val="00DA077E"/>
    <w:rsid w:val="00DA1CB7"/>
    <w:rsid w:val="00DA2858"/>
    <w:rsid w:val="00DB03F5"/>
    <w:rsid w:val="00DB1075"/>
    <w:rsid w:val="00DB2019"/>
    <w:rsid w:val="00DB38BF"/>
    <w:rsid w:val="00DB4231"/>
    <w:rsid w:val="00DB5463"/>
    <w:rsid w:val="00DC092E"/>
    <w:rsid w:val="00DC16E7"/>
    <w:rsid w:val="00DC184E"/>
    <w:rsid w:val="00DC1A17"/>
    <w:rsid w:val="00DC42F3"/>
    <w:rsid w:val="00DC7153"/>
    <w:rsid w:val="00DD08F7"/>
    <w:rsid w:val="00DD2333"/>
    <w:rsid w:val="00DD3751"/>
    <w:rsid w:val="00DD6C07"/>
    <w:rsid w:val="00DE0FD1"/>
    <w:rsid w:val="00DE1558"/>
    <w:rsid w:val="00DE161B"/>
    <w:rsid w:val="00DE2DA6"/>
    <w:rsid w:val="00DE76A8"/>
    <w:rsid w:val="00DF21EE"/>
    <w:rsid w:val="00DF3BD1"/>
    <w:rsid w:val="00DF56F0"/>
    <w:rsid w:val="00DF5D07"/>
    <w:rsid w:val="00DF61CC"/>
    <w:rsid w:val="00DF6EFB"/>
    <w:rsid w:val="00DF7AA4"/>
    <w:rsid w:val="00E03400"/>
    <w:rsid w:val="00E050CC"/>
    <w:rsid w:val="00E060BD"/>
    <w:rsid w:val="00E100A2"/>
    <w:rsid w:val="00E114C9"/>
    <w:rsid w:val="00E117EB"/>
    <w:rsid w:val="00E12AFF"/>
    <w:rsid w:val="00E13F00"/>
    <w:rsid w:val="00E1597C"/>
    <w:rsid w:val="00E1724A"/>
    <w:rsid w:val="00E17AA8"/>
    <w:rsid w:val="00E20922"/>
    <w:rsid w:val="00E20CD2"/>
    <w:rsid w:val="00E22F2B"/>
    <w:rsid w:val="00E242F3"/>
    <w:rsid w:val="00E248CE"/>
    <w:rsid w:val="00E34CD6"/>
    <w:rsid w:val="00E40694"/>
    <w:rsid w:val="00E409B1"/>
    <w:rsid w:val="00E42465"/>
    <w:rsid w:val="00E50A27"/>
    <w:rsid w:val="00E50C44"/>
    <w:rsid w:val="00E5645C"/>
    <w:rsid w:val="00E564C2"/>
    <w:rsid w:val="00E56604"/>
    <w:rsid w:val="00E6036F"/>
    <w:rsid w:val="00E60902"/>
    <w:rsid w:val="00E61C34"/>
    <w:rsid w:val="00E6453B"/>
    <w:rsid w:val="00E67E90"/>
    <w:rsid w:val="00E7090B"/>
    <w:rsid w:val="00E72690"/>
    <w:rsid w:val="00E765A9"/>
    <w:rsid w:val="00E815FC"/>
    <w:rsid w:val="00E84BAD"/>
    <w:rsid w:val="00E90C7C"/>
    <w:rsid w:val="00E9372B"/>
    <w:rsid w:val="00E94A15"/>
    <w:rsid w:val="00E97E7A"/>
    <w:rsid w:val="00EA0E91"/>
    <w:rsid w:val="00EA3DE8"/>
    <w:rsid w:val="00EA5CCD"/>
    <w:rsid w:val="00EA5DEC"/>
    <w:rsid w:val="00EA60FE"/>
    <w:rsid w:val="00EA7642"/>
    <w:rsid w:val="00EB1EB2"/>
    <w:rsid w:val="00EB2C52"/>
    <w:rsid w:val="00EB3E6F"/>
    <w:rsid w:val="00EB4343"/>
    <w:rsid w:val="00EB4AC8"/>
    <w:rsid w:val="00EB6391"/>
    <w:rsid w:val="00EC05CA"/>
    <w:rsid w:val="00EC2124"/>
    <w:rsid w:val="00EC27CD"/>
    <w:rsid w:val="00EC2DEF"/>
    <w:rsid w:val="00EC3289"/>
    <w:rsid w:val="00EC6FDB"/>
    <w:rsid w:val="00EC7601"/>
    <w:rsid w:val="00ED14F3"/>
    <w:rsid w:val="00ED1A19"/>
    <w:rsid w:val="00ED2610"/>
    <w:rsid w:val="00ED337B"/>
    <w:rsid w:val="00ED3849"/>
    <w:rsid w:val="00ED4A0D"/>
    <w:rsid w:val="00ED564A"/>
    <w:rsid w:val="00EE1BD0"/>
    <w:rsid w:val="00EE3C18"/>
    <w:rsid w:val="00EE53C2"/>
    <w:rsid w:val="00EE6354"/>
    <w:rsid w:val="00EE7338"/>
    <w:rsid w:val="00EF090C"/>
    <w:rsid w:val="00EF0CF3"/>
    <w:rsid w:val="00EF186A"/>
    <w:rsid w:val="00EF499A"/>
    <w:rsid w:val="00EF6ABD"/>
    <w:rsid w:val="00F00D80"/>
    <w:rsid w:val="00F01432"/>
    <w:rsid w:val="00F03C79"/>
    <w:rsid w:val="00F07E9E"/>
    <w:rsid w:val="00F107A7"/>
    <w:rsid w:val="00F108E7"/>
    <w:rsid w:val="00F10CBD"/>
    <w:rsid w:val="00F12115"/>
    <w:rsid w:val="00F13DE2"/>
    <w:rsid w:val="00F17D17"/>
    <w:rsid w:val="00F2052B"/>
    <w:rsid w:val="00F20BEB"/>
    <w:rsid w:val="00F22823"/>
    <w:rsid w:val="00F2406B"/>
    <w:rsid w:val="00F242CE"/>
    <w:rsid w:val="00F258FB"/>
    <w:rsid w:val="00F302E7"/>
    <w:rsid w:val="00F31ACF"/>
    <w:rsid w:val="00F32445"/>
    <w:rsid w:val="00F33247"/>
    <w:rsid w:val="00F35366"/>
    <w:rsid w:val="00F364B6"/>
    <w:rsid w:val="00F371DF"/>
    <w:rsid w:val="00F3789D"/>
    <w:rsid w:val="00F42664"/>
    <w:rsid w:val="00F442FC"/>
    <w:rsid w:val="00F511EB"/>
    <w:rsid w:val="00F5421F"/>
    <w:rsid w:val="00F55BC9"/>
    <w:rsid w:val="00F57AC7"/>
    <w:rsid w:val="00F61A2E"/>
    <w:rsid w:val="00F62CB6"/>
    <w:rsid w:val="00F63366"/>
    <w:rsid w:val="00F65CDB"/>
    <w:rsid w:val="00F67A45"/>
    <w:rsid w:val="00F70309"/>
    <w:rsid w:val="00F70C83"/>
    <w:rsid w:val="00F7126F"/>
    <w:rsid w:val="00F726AF"/>
    <w:rsid w:val="00F72A69"/>
    <w:rsid w:val="00F72FE5"/>
    <w:rsid w:val="00F732DB"/>
    <w:rsid w:val="00F73AED"/>
    <w:rsid w:val="00F73EDE"/>
    <w:rsid w:val="00F770F3"/>
    <w:rsid w:val="00F81709"/>
    <w:rsid w:val="00F81ACB"/>
    <w:rsid w:val="00F82ED5"/>
    <w:rsid w:val="00F835CC"/>
    <w:rsid w:val="00F84E6F"/>
    <w:rsid w:val="00F853AF"/>
    <w:rsid w:val="00F863E3"/>
    <w:rsid w:val="00F91A57"/>
    <w:rsid w:val="00F932BA"/>
    <w:rsid w:val="00F96ACA"/>
    <w:rsid w:val="00F9771B"/>
    <w:rsid w:val="00F97751"/>
    <w:rsid w:val="00FA062B"/>
    <w:rsid w:val="00FA11B2"/>
    <w:rsid w:val="00FA18C9"/>
    <w:rsid w:val="00FA62B7"/>
    <w:rsid w:val="00FB35E3"/>
    <w:rsid w:val="00FB4C9F"/>
    <w:rsid w:val="00FB5CC9"/>
    <w:rsid w:val="00FB645E"/>
    <w:rsid w:val="00FB70C0"/>
    <w:rsid w:val="00FC3455"/>
    <w:rsid w:val="00FC468E"/>
    <w:rsid w:val="00FC6220"/>
    <w:rsid w:val="00FC705C"/>
    <w:rsid w:val="00FC70A1"/>
    <w:rsid w:val="00FC73ED"/>
    <w:rsid w:val="00FD08EB"/>
    <w:rsid w:val="00FD450E"/>
    <w:rsid w:val="00FD5073"/>
    <w:rsid w:val="00FD5431"/>
    <w:rsid w:val="00FD74CC"/>
    <w:rsid w:val="00FE1011"/>
    <w:rsid w:val="00FE165D"/>
    <w:rsid w:val="00FE3749"/>
    <w:rsid w:val="00FE45D0"/>
    <w:rsid w:val="00FE60D2"/>
    <w:rsid w:val="00FE6B1B"/>
    <w:rsid w:val="00FE7175"/>
    <w:rsid w:val="00FE7255"/>
    <w:rsid w:val="00FE75F3"/>
    <w:rsid w:val="00FF09CD"/>
    <w:rsid w:val="00FF0D76"/>
    <w:rsid w:val="00FF0E7B"/>
    <w:rsid w:val="00FF217A"/>
    <w:rsid w:val="00FF237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character" w:styleId="Hyperlink">
    <w:name w:val="Hyperlink"/>
    <w:basedOn w:val="DefaultParagraphFont"/>
    <w:uiPriority w:val="99"/>
    <w:unhideWhenUsed/>
    <w:rsid w:val="00C664D3"/>
    <w:rPr>
      <w:color w:val="0563C1" w:themeColor="hyperlink"/>
      <w:u w:val="single"/>
    </w:rPr>
  </w:style>
  <w:style w:type="character" w:customStyle="1" w:styleId="1">
    <w:name w:val="未处理的提及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435E81"/>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unhideWhenUsed/>
    <w:rsid w:val="002B15CF"/>
    <w:pPr>
      <w:tabs>
        <w:tab w:val="center" w:pos="4680"/>
        <w:tab w:val="right" w:pos="9360"/>
      </w:tabs>
    </w:pPr>
  </w:style>
  <w:style w:type="character" w:customStyle="1" w:styleId="HeaderChar">
    <w:name w:val="Header Char"/>
    <w:basedOn w:val="DefaultParagraphFont"/>
    <w:link w:val="Header"/>
    <w:rsid w:val="002B15CF"/>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p-mop-10/cp-mop-10-dec-13-zh.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cbd.int/doc/decisions/np-mop-01/np-mop-01-dec-12-zh.pdf"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7-zh.pdf" TargetMode="External"/><Relationship Id="rId22" Type="http://schemas.openxmlformats.org/officeDocument/2006/relationships/header" Target="head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标题 CS)">
    <w:altName w:val="SimSun"/>
    <w:charset w:val="86"/>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KaiTi">
    <w:altName w:val="楷体"/>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9BD"/>
    <w:rsid w:val="0002343F"/>
    <w:rsid w:val="000B2F24"/>
    <w:rsid w:val="000F02A6"/>
    <w:rsid w:val="001305D0"/>
    <w:rsid w:val="001510BC"/>
    <w:rsid w:val="001A5340"/>
    <w:rsid w:val="001B0D3A"/>
    <w:rsid w:val="001B5E85"/>
    <w:rsid w:val="001D5F7F"/>
    <w:rsid w:val="001D79EB"/>
    <w:rsid w:val="002039C1"/>
    <w:rsid w:val="002430F8"/>
    <w:rsid w:val="002619BD"/>
    <w:rsid w:val="00277A18"/>
    <w:rsid w:val="0028646E"/>
    <w:rsid w:val="002F1C76"/>
    <w:rsid w:val="002F4A94"/>
    <w:rsid w:val="003242BD"/>
    <w:rsid w:val="00334413"/>
    <w:rsid w:val="00352FEC"/>
    <w:rsid w:val="004E4E80"/>
    <w:rsid w:val="004F7087"/>
    <w:rsid w:val="00503FAB"/>
    <w:rsid w:val="005357D7"/>
    <w:rsid w:val="00565C0B"/>
    <w:rsid w:val="005F1066"/>
    <w:rsid w:val="005F38C4"/>
    <w:rsid w:val="00604043"/>
    <w:rsid w:val="00646655"/>
    <w:rsid w:val="0065667B"/>
    <w:rsid w:val="006B5209"/>
    <w:rsid w:val="007068E8"/>
    <w:rsid w:val="00780BDB"/>
    <w:rsid w:val="007960BB"/>
    <w:rsid w:val="007E4C1B"/>
    <w:rsid w:val="00820765"/>
    <w:rsid w:val="00825A74"/>
    <w:rsid w:val="00852C29"/>
    <w:rsid w:val="00854B9B"/>
    <w:rsid w:val="00880330"/>
    <w:rsid w:val="00911D5D"/>
    <w:rsid w:val="009406B9"/>
    <w:rsid w:val="00962047"/>
    <w:rsid w:val="00986547"/>
    <w:rsid w:val="009B13D8"/>
    <w:rsid w:val="009B302D"/>
    <w:rsid w:val="00A105AD"/>
    <w:rsid w:val="00A25885"/>
    <w:rsid w:val="00A548A1"/>
    <w:rsid w:val="00A93DEB"/>
    <w:rsid w:val="00B01052"/>
    <w:rsid w:val="00B54646"/>
    <w:rsid w:val="00B84D7A"/>
    <w:rsid w:val="00BB10F5"/>
    <w:rsid w:val="00BC28E5"/>
    <w:rsid w:val="00BE1A7E"/>
    <w:rsid w:val="00BF2A1F"/>
    <w:rsid w:val="00C3375E"/>
    <w:rsid w:val="00C86C76"/>
    <w:rsid w:val="00D01E81"/>
    <w:rsid w:val="00D134DF"/>
    <w:rsid w:val="00D726F6"/>
    <w:rsid w:val="00D91C65"/>
    <w:rsid w:val="00D94F3D"/>
    <w:rsid w:val="00DF0E72"/>
    <w:rsid w:val="00DF21EE"/>
    <w:rsid w:val="00E13158"/>
    <w:rsid w:val="00EA1CF5"/>
    <w:rsid w:val="00F01432"/>
    <w:rsid w:val="00F05EFA"/>
    <w:rsid w:val="00F20BEB"/>
    <w:rsid w:val="00F7229D"/>
    <w:rsid w:val="00F72A69"/>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D4FC58-A593-4AFF-8F85-DA91F0999D7E}">
  <ds:schemaRefs>
    <ds:schemaRef ds:uri="http://schemas.openxmlformats.org/officeDocument/2006/bibliography"/>
  </ds:schemaRefs>
</ds:datastoreItem>
</file>

<file path=customXml/itemProps2.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283</TotalTime>
  <Pages>10</Pages>
  <Words>1239</Words>
  <Characters>7064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附加说明的临时议程</vt:lpstr>
    </vt:vector>
  </TitlesOfParts>
  <Company/>
  <LinksUpToDate>false</LinksUpToDate>
  <CharactersWithSpaces>8287</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附加说明的临时议程</dc:title>
  <dc:subject>CBD/CP/MOP/11/1/Add.1</dc:subject>
  <dc:creator>Secretariat of the Convention on Biological Diversity</dc:creator>
  <cp:keywords>Conference of the Parties serving as the meeting of the Parties to the Cartagena Protocol on Biosafety</cp:keywords>
  <dc:description/>
  <cp:lastModifiedBy>Francois Belanger</cp:lastModifiedBy>
  <cp:revision>114</cp:revision>
  <cp:lastPrinted>2024-09-03T22:11:00Z</cp:lastPrinted>
  <dcterms:created xsi:type="dcterms:W3CDTF">2024-08-30T21:37:00Z</dcterms:created>
  <dcterms:modified xsi:type="dcterms:W3CDTF">2024-09-03T22:12:00Z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