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B3257F" w:rsidRPr="009F5ADD" w14:paraId="41997DFB" w14:textId="77777777" w:rsidTr="0003255B">
        <w:trPr>
          <w:trHeight w:val="851"/>
        </w:trPr>
        <w:tc>
          <w:tcPr>
            <w:tcW w:w="465" w:type="pct"/>
            <w:tcBorders>
              <w:bottom w:val="single" w:sz="8" w:space="0" w:color="auto"/>
            </w:tcBorders>
            <w:vAlign w:val="bottom"/>
          </w:tcPr>
          <w:p w14:paraId="4B5D738B" w14:textId="77777777" w:rsidR="00B3257F" w:rsidRPr="009F5ADD" w:rsidRDefault="00B3257F" w:rsidP="0003255B">
            <w:pPr>
              <w:spacing w:after="120"/>
              <w:jc w:val="left"/>
              <w:rPr>
                <w:lang w:val="en-GB"/>
              </w:rPr>
            </w:pPr>
            <w:bookmarkStart w:id="0" w:name="_Hlk137651738"/>
            <w:r w:rsidRPr="009F5ADD">
              <w:rPr>
                <w:noProof/>
                <w:lang w:val="ru-RU" w:eastAsia="ru-RU"/>
              </w:rPr>
              <w:drawing>
                <wp:inline distT="0" distB="0" distL="0" distR="0" wp14:anchorId="4A247F1A" wp14:editId="752CDE8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B267FE6" w14:textId="0AB4FBE5" w:rsidR="00B3257F" w:rsidRPr="009F5ADD" w:rsidRDefault="00B97AAA" w:rsidP="0003255B">
            <w:pPr>
              <w:spacing w:after="120"/>
              <w:jc w:val="left"/>
              <w:rPr>
                <w:lang w:val="en-GB"/>
              </w:rPr>
            </w:pPr>
            <w:r w:rsidRPr="00B97AAA">
              <w:rPr>
                <w:noProof/>
                <w:lang w:val="ru-RU" w:eastAsia="ru-RU"/>
              </w:rPr>
              <w:drawing>
                <wp:inline distT="0" distB="0" distL="0" distR="0" wp14:anchorId="5C3036D0" wp14:editId="7C52F3C1">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F0583AD" w14:textId="7C445E46" w:rsidR="00B3257F" w:rsidRPr="009F5ADD" w:rsidRDefault="00B3257F" w:rsidP="00A121C4">
            <w:pPr>
              <w:spacing w:after="120"/>
              <w:ind w:left="2021"/>
              <w:jc w:val="right"/>
              <w:rPr>
                <w:szCs w:val="22"/>
                <w:lang w:val="en-GB"/>
              </w:rPr>
            </w:pPr>
            <w:r w:rsidRPr="009F5ADD">
              <w:rPr>
                <w:sz w:val="40"/>
                <w:szCs w:val="40"/>
                <w:lang w:val="en-GB"/>
              </w:rPr>
              <w:t>CBD</w:t>
            </w:r>
            <w:r w:rsidRPr="009F5ADD">
              <w:rPr>
                <w:szCs w:val="40"/>
                <w:lang w:val="en-GB"/>
              </w:rPr>
              <w:t>/</w:t>
            </w:r>
            <w:r w:rsidR="00B84CEC" w:rsidRPr="00B84CEC">
              <w:rPr>
                <w:szCs w:val="40"/>
                <w:lang w:val="en-GB"/>
              </w:rPr>
              <w:t>COP/16/L.30/Rev.1</w:t>
            </w:r>
          </w:p>
        </w:tc>
      </w:tr>
      <w:tr w:rsidR="00B3257F" w:rsidRPr="009F5ADD" w14:paraId="6CFBCF02" w14:textId="77777777" w:rsidTr="0003255B">
        <w:tc>
          <w:tcPr>
            <w:tcW w:w="2297" w:type="pct"/>
            <w:gridSpan w:val="2"/>
            <w:tcBorders>
              <w:top w:val="single" w:sz="8" w:space="0" w:color="auto"/>
              <w:bottom w:val="single" w:sz="12" w:space="0" w:color="auto"/>
            </w:tcBorders>
          </w:tcPr>
          <w:p w14:paraId="3882E305" w14:textId="29B6BC6A" w:rsidR="00B3257F" w:rsidRPr="009F5ADD" w:rsidRDefault="00B97AAA" w:rsidP="0003255B">
            <w:pPr>
              <w:pStyle w:val="Cornernotation"/>
              <w:suppressLineNumbers/>
              <w:suppressAutoHyphens/>
              <w:spacing w:before="120" w:after="120"/>
              <w:ind w:right="0"/>
              <w:rPr>
                <w:lang w:val="en-GB"/>
              </w:rPr>
            </w:pPr>
            <w:r w:rsidRPr="003D6B8D">
              <w:rPr>
                <w:b w:val="0"/>
                <w:bCs/>
                <w:noProof/>
                <w:lang w:val="ru-RU" w:eastAsia="ru-RU"/>
              </w:rPr>
              <w:drawing>
                <wp:inline distT="0" distB="0" distL="0" distR="0" wp14:anchorId="6266FAA2" wp14:editId="23AA07AC">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04C12AF" w14:textId="77777777" w:rsidR="00B3257F" w:rsidRPr="009F5ADD" w:rsidRDefault="00B3257F" w:rsidP="0003255B">
            <w:pPr>
              <w:ind w:left="2584"/>
              <w:rPr>
                <w:sz w:val="22"/>
                <w:szCs w:val="22"/>
                <w:lang w:val="en-GB"/>
              </w:rPr>
            </w:pPr>
            <w:r w:rsidRPr="009F5ADD">
              <w:rPr>
                <w:sz w:val="22"/>
                <w:szCs w:val="22"/>
                <w:lang w:val="en-GB"/>
              </w:rPr>
              <w:t>Distr.: Limited</w:t>
            </w:r>
          </w:p>
          <w:p w14:paraId="51756B36" w14:textId="7688D965" w:rsidR="00B3257F" w:rsidRPr="009F5ADD" w:rsidRDefault="00205065" w:rsidP="0003255B">
            <w:pPr>
              <w:ind w:left="2584"/>
              <w:rPr>
                <w:sz w:val="22"/>
                <w:szCs w:val="22"/>
                <w:lang w:val="en-GB"/>
              </w:rPr>
            </w:pPr>
            <w:r>
              <w:rPr>
                <w:sz w:val="22"/>
                <w:szCs w:val="22"/>
                <w:lang w:val="en-GB"/>
              </w:rPr>
              <w:t>27 February 2025</w:t>
            </w:r>
          </w:p>
          <w:p w14:paraId="209ED3D5" w14:textId="371DFE95" w:rsidR="00B3257F" w:rsidRPr="009F5ADD" w:rsidRDefault="00B97AAA" w:rsidP="0003255B">
            <w:pPr>
              <w:ind w:left="2584"/>
              <w:rPr>
                <w:sz w:val="22"/>
                <w:szCs w:val="22"/>
                <w:lang w:val="en-GB"/>
              </w:rPr>
            </w:pPr>
            <w:r>
              <w:rPr>
                <w:sz w:val="22"/>
                <w:szCs w:val="22"/>
                <w:lang w:val="en-GB"/>
              </w:rPr>
              <w:t>Russian</w:t>
            </w:r>
          </w:p>
          <w:p w14:paraId="0831445C" w14:textId="77777777" w:rsidR="00B3257F" w:rsidRPr="009F5ADD" w:rsidRDefault="00B3257F" w:rsidP="0003255B">
            <w:pPr>
              <w:ind w:left="2584"/>
              <w:rPr>
                <w:sz w:val="22"/>
                <w:szCs w:val="22"/>
                <w:lang w:val="en-GB"/>
              </w:rPr>
            </w:pPr>
            <w:r w:rsidRPr="009F5ADD">
              <w:rPr>
                <w:sz w:val="22"/>
                <w:szCs w:val="22"/>
                <w:lang w:val="en-GB"/>
              </w:rPr>
              <w:t>Original: English</w:t>
            </w:r>
          </w:p>
          <w:p w14:paraId="651836D1" w14:textId="77777777" w:rsidR="00B3257F" w:rsidRPr="009F5ADD" w:rsidRDefault="00B3257F" w:rsidP="0003255B">
            <w:pPr>
              <w:rPr>
                <w:lang w:val="en-GB"/>
              </w:rPr>
            </w:pPr>
          </w:p>
        </w:tc>
      </w:tr>
    </w:tbl>
    <w:p w14:paraId="499045E5" w14:textId="77777777" w:rsidR="00B97AAA" w:rsidRPr="003D6B8D" w:rsidRDefault="00B97AAA" w:rsidP="00B97AAA">
      <w:pPr>
        <w:ind w:right="5249"/>
        <w:jc w:val="left"/>
        <w:rPr>
          <w:b/>
          <w:bCs/>
          <w:sz w:val="24"/>
          <w:lang w:val="ru-RU"/>
        </w:rPr>
      </w:pPr>
      <w:r w:rsidRPr="003D6B8D">
        <w:rPr>
          <w:b/>
          <w:sz w:val="24"/>
          <w:lang w:val="ru-RU"/>
        </w:rPr>
        <w:t>Конференция Сторон Конвенции о биологическом разнообразии</w:t>
      </w:r>
    </w:p>
    <w:p w14:paraId="6304C70E" w14:textId="77777777" w:rsidR="00A53AD6" w:rsidRDefault="00B97AAA" w:rsidP="00B97AAA">
      <w:pPr>
        <w:ind w:left="170" w:right="3119" w:hanging="170"/>
        <w:jc w:val="left"/>
        <w:rPr>
          <w:b/>
          <w:bCs/>
          <w:lang w:val="ru-RU"/>
        </w:rPr>
      </w:pPr>
      <w:r w:rsidRPr="003D6B8D">
        <w:rPr>
          <w:b/>
          <w:bCs/>
          <w:lang w:val="ru-RU"/>
        </w:rPr>
        <w:t>Шестнадцатое совещание</w:t>
      </w:r>
    </w:p>
    <w:p w14:paraId="3ED64FD0" w14:textId="5A64F5A7" w:rsidR="00B97AAA" w:rsidRPr="003D6B8D" w:rsidRDefault="00A53AD6" w:rsidP="00B97AAA">
      <w:pPr>
        <w:ind w:left="170" w:right="3119" w:hanging="170"/>
        <w:jc w:val="left"/>
        <w:rPr>
          <w:b/>
          <w:bCs/>
          <w:lang w:val="ru-RU"/>
        </w:rPr>
      </w:pPr>
      <w:r>
        <w:rPr>
          <w:b/>
          <w:bCs/>
          <w:lang w:val="ru-RU"/>
        </w:rPr>
        <w:t>В</w:t>
      </w:r>
      <w:r w:rsidR="002C4D62">
        <w:rPr>
          <w:b/>
          <w:bCs/>
          <w:lang w:val="ru-RU"/>
        </w:rPr>
        <w:t>торая возобновленная сессия</w:t>
      </w:r>
    </w:p>
    <w:p w14:paraId="10233AA0" w14:textId="599A7F11" w:rsidR="00B3257F" w:rsidRPr="00B97AAA" w:rsidRDefault="002C4D62" w:rsidP="00B97AAA">
      <w:pPr>
        <w:pStyle w:val="Venuedate"/>
        <w:rPr>
          <w:lang w:val="ru-RU"/>
        </w:rPr>
      </w:pPr>
      <w:r>
        <w:rPr>
          <w:lang w:val="ru-RU"/>
        </w:rPr>
        <w:t>Рим</w:t>
      </w:r>
      <w:r w:rsidR="00B97AAA" w:rsidRPr="003D6B8D">
        <w:rPr>
          <w:lang w:val="ru-RU"/>
        </w:rPr>
        <w:t xml:space="preserve">, </w:t>
      </w:r>
      <w:r>
        <w:rPr>
          <w:lang w:val="ru-RU"/>
        </w:rPr>
        <w:t xml:space="preserve">25-27 февраля </w:t>
      </w:r>
      <w:r w:rsidR="00B97AAA" w:rsidRPr="003D6B8D">
        <w:rPr>
          <w:lang w:val="ru-RU"/>
        </w:rPr>
        <w:t>202</w:t>
      </w:r>
      <w:r>
        <w:rPr>
          <w:lang w:val="ru-RU"/>
        </w:rPr>
        <w:t>5</w:t>
      </w:r>
      <w:r w:rsidR="00B97AAA" w:rsidRPr="003D6B8D">
        <w:rPr>
          <w:lang w:val="ru-RU"/>
        </w:rPr>
        <w:t xml:space="preserve"> года</w:t>
      </w:r>
    </w:p>
    <w:p w14:paraId="328CC78B" w14:textId="32F19B77" w:rsidR="00B3257F" w:rsidRPr="00B97AAA" w:rsidRDefault="00B97AAA" w:rsidP="00B3257F">
      <w:pPr>
        <w:pStyle w:val="Cornernotation-Item"/>
        <w:rPr>
          <w:b w:val="0"/>
          <w:lang w:val="ru-RU"/>
        </w:rPr>
      </w:pPr>
      <w:r>
        <w:rPr>
          <w:b w:val="0"/>
          <w:lang w:val="ru-RU"/>
        </w:rPr>
        <w:t>Пункт</w:t>
      </w:r>
      <w:r w:rsidR="00B3257F" w:rsidRPr="00A22250">
        <w:rPr>
          <w:b w:val="0"/>
          <w:lang w:val="ru-RU"/>
        </w:rPr>
        <w:t xml:space="preserve"> 1</w:t>
      </w:r>
      <w:r w:rsidR="00E0667E" w:rsidRPr="00A22250">
        <w:rPr>
          <w:b w:val="0"/>
          <w:lang w:val="ru-RU"/>
        </w:rPr>
        <w:t>3</w:t>
      </w:r>
      <w:r>
        <w:rPr>
          <w:b w:val="0"/>
          <w:lang w:val="ru-RU"/>
        </w:rPr>
        <w:t xml:space="preserve"> повестки дня</w:t>
      </w:r>
    </w:p>
    <w:p w14:paraId="5DCFFAE8" w14:textId="125EDC3F" w:rsidR="00B3257F" w:rsidRPr="002C4D62" w:rsidRDefault="00A22250" w:rsidP="006F1F9C">
      <w:pPr>
        <w:pStyle w:val="Cornernotation-Item"/>
        <w:ind w:left="0" w:right="3780" w:firstLine="0"/>
        <w:rPr>
          <w:lang w:val="ru-RU"/>
        </w:rPr>
      </w:pPr>
      <w:r w:rsidRPr="00A22250">
        <w:rPr>
          <w:szCs w:val="28"/>
          <w:lang w:val="ru-RU"/>
        </w:rPr>
        <w:t xml:space="preserve">Сотрудничество с международными организациями </w:t>
      </w:r>
      <w:r w:rsidR="002C4D62">
        <w:rPr>
          <w:szCs w:val="28"/>
          <w:lang w:val="ru-RU"/>
        </w:rPr>
        <w:t>и органами, созданными в рамках других конвенций</w:t>
      </w:r>
    </w:p>
    <w:bookmarkEnd w:id="0"/>
    <w:p w14:paraId="72982E55" w14:textId="014831CB" w:rsidR="00A121C4" w:rsidRPr="00A121C4" w:rsidRDefault="00000000" w:rsidP="00A121C4">
      <w:pPr>
        <w:pStyle w:val="CBDTitle"/>
        <w:rPr>
          <w:lang w:val="ru-RU"/>
        </w:rPr>
      </w:pPr>
      <w:sdt>
        <w:sdtPr>
          <w:rPr>
            <w:szCs w:val="28"/>
          </w:rPr>
          <w:alias w:val="Title"/>
          <w:tag w:val=""/>
          <w:id w:val="-1975355689"/>
          <w:placeholder>
            <w:docPart w:val="9D1BB1B230DF433A809CFCF1B9181BAF"/>
          </w:placeholder>
          <w:dataBinding w:prefixMappings="xmlns:ns0='http://purl.org/dc/elements/1.1/' xmlns:ns1='http://schemas.openxmlformats.org/package/2006/metadata/core-properties' " w:xpath="/ns1:coreProperties[1]/ns0:title[1]" w:storeItemID="{6C3C8BC8-F283-45AE-878A-BAB7291924A1}"/>
          <w:text/>
        </w:sdtPr>
        <w:sdtContent>
          <w:r w:rsidR="00A121C4">
            <w:rPr>
              <w:szCs w:val="28"/>
              <w:lang w:val="ru-RU"/>
            </w:rPr>
            <w:t>Сотрудничество с другими конвенциями и международными организациями</w:t>
          </w:r>
        </w:sdtContent>
      </w:sdt>
    </w:p>
    <w:p w14:paraId="4A48784B" w14:textId="3312607B" w:rsidR="004736EC" w:rsidRPr="006F1F9C" w:rsidRDefault="00CA44B5" w:rsidP="004736EC">
      <w:pPr>
        <w:pStyle w:val="CBDSubTitle"/>
        <w:rPr>
          <w:lang w:val="ru-RU"/>
        </w:rPr>
      </w:pPr>
      <w:r>
        <w:rPr>
          <w:lang w:val="ru-RU"/>
        </w:rPr>
        <w:t>Проект</w:t>
      </w:r>
      <w:r w:rsidRPr="006F1F9C">
        <w:rPr>
          <w:lang w:val="ru-RU"/>
        </w:rPr>
        <w:t xml:space="preserve"> </w:t>
      </w:r>
      <w:r>
        <w:rPr>
          <w:lang w:val="ru-RU"/>
        </w:rPr>
        <w:t>решения</w:t>
      </w:r>
      <w:r w:rsidRPr="006F1F9C">
        <w:rPr>
          <w:lang w:val="ru-RU"/>
        </w:rPr>
        <w:t xml:space="preserve">, </w:t>
      </w:r>
      <w:r>
        <w:rPr>
          <w:lang w:val="ru-RU"/>
        </w:rPr>
        <w:t>представленный</w:t>
      </w:r>
      <w:r w:rsidRPr="006F1F9C">
        <w:rPr>
          <w:lang w:val="ru-RU"/>
        </w:rPr>
        <w:t xml:space="preserve"> </w:t>
      </w:r>
      <w:r>
        <w:rPr>
          <w:lang w:val="ru-RU"/>
        </w:rPr>
        <w:t>Председателем</w:t>
      </w:r>
    </w:p>
    <w:p w14:paraId="59A2E062" w14:textId="5A3DC275" w:rsidR="00457672" w:rsidRPr="003D6B8D" w:rsidRDefault="00457672" w:rsidP="00457672">
      <w:pPr>
        <w:spacing w:before="120" w:after="120"/>
        <w:ind w:left="414" w:firstLine="720"/>
        <w:rPr>
          <w:lang w:val="ru-RU"/>
        </w:rPr>
      </w:pPr>
      <w:r w:rsidRPr="003D6B8D">
        <w:rPr>
          <w:i/>
          <w:iCs/>
          <w:lang w:val="ru-RU"/>
        </w:rPr>
        <w:t>Конференция Сторон</w:t>
      </w:r>
      <w:r w:rsidRPr="003D6B8D">
        <w:rPr>
          <w:lang w:val="ru-RU"/>
        </w:rPr>
        <w:t>,</w:t>
      </w:r>
    </w:p>
    <w:p w14:paraId="5886FB61" w14:textId="77777777" w:rsidR="00457672" w:rsidRPr="003D6B8D" w:rsidRDefault="00457672" w:rsidP="00457672">
      <w:pPr>
        <w:spacing w:before="120" w:after="120"/>
        <w:ind w:left="562" w:firstLine="572"/>
        <w:rPr>
          <w:rFonts w:asciiTheme="majorBidi" w:hAnsiTheme="majorBidi" w:cstheme="majorBidi"/>
          <w:i/>
          <w:iCs/>
          <w:lang w:val="ru-RU"/>
        </w:rPr>
      </w:pPr>
      <w:r w:rsidRPr="003D6B8D">
        <w:rPr>
          <w:rFonts w:asciiTheme="majorBidi" w:hAnsiTheme="majorBidi"/>
          <w:i/>
          <w:lang w:val="ru-RU"/>
        </w:rPr>
        <w:t>ссылаясь на</w:t>
      </w:r>
      <w:r w:rsidRPr="003D6B8D">
        <w:rPr>
          <w:rFonts w:asciiTheme="majorBidi" w:hAnsiTheme="majorBidi"/>
          <w:lang w:val="ru-RU"/>
        </w:rPr>
        <w:t xml:space="preserve"> Рио-де-Жанейрскую декларацию по окружающей среде и развитию</w:t>
      </w:r>
      <w:r w:rsidRPr="003D6B8D">
        <w:rPr>
          <w:rFonts w:asciiTheme="majorBidi" w:hAnsiTheme="majorBidi" w:cstheme="majorBidi"/>
          <w:iCs/>
          <w:vertAlign w:val="superscript"/>
          <w:lang w:val="ru-RU"/>
        </w:rPr>
        <w:footnoteReference w:id="2"/>
      </w:r>
      <w:r w:rsidRPr="003D6B8D">
        <w:rPr>
          <w:rFonts w:asciiTheme="majorBidi" w:hAnsiTheme="majorBidi"/>
          <w:lang w:val="ru-RU"/>
        </w:rPr>
        <w:t xml:space="preserve">, </w:t>
      </w:r>
    </w:p>
    <w:p w14:paraId="7665D3C0" w14:textId="4B919EE8" w:rsidR="00457672" w:rsidRPr="003D6B8D" w:rsidRDefault="00457672" w:rsidP="00457672">
      <w:pPr>
        <w:spacing w:before="120" w:after="120"/>
        <w:ind w:left="562" w:firstLine="572"/>
        <w:rPr>
          <w:rFonts w:asciiTheme="majorBidi" w:hAnsiTheme="majorBidi"/>
          <w:lang w:val="ru-RU"/>
        </w:rPr>
      </w:pPr>
      <w:r w:rsidRPr="003D6B8D">
        <w:rPr>
          <w:rFonts w:asciiTheme="majorBidi" w:hAnsiTheme="majorBidi"/>
          <w:i/>
          <w:iCs/>
          <w:lang w:val="ru-RU"/>
        </w:rPr>
        <w:t xml:space="preserve">ссылаясь </w:t>
      </w:r>
      <w:r w:rsidR="00A121C4">
        <w:rPr>
          <w:rFonts w:asciiTheme="majorBidi" w:hAnsiTheme="majorBidi"/>
          <w:i/>
          <w:iCs/>
          <w:lang w:val="ru-RU"/>
        </w:rPr>
        <w:t>также</w:t>
      </w:r>
      <w:r w:rsidRPr="003D6B8D">
        <w:rPr>
          <w:rFonts w:asciiTheme="majorBidi" w:hAnsiTheme="majorBidi"/>
          <w:lang w:val="ru-RU"/>
        </w:rPr>
        <w:t xml:space="preserve"> на </w:t>
      </w:r>
      <w:r w:rsidR="002C4D62">
        <w:rPr>
          <w:rFonts w:asciiTheme="majorBidi" w:hAnsiTheme="majorBidi"/>
          <w:lang w:val="ru-RU"/>
        </w:rPr>
        <w:t xml:space="preserve">свои </w:t>
      </w:r>
      <w:r w:rsidRPr="003D6B8D">
        <w:rPr>
          <w:rFonts w:asciiTheme="majorBidi" w:hAnsiTheme="majorBidi"/>
          <w:lang w:val="ru-RU"/>
        </w:rPr>
        <w:t xml:space="preserve">решения </w:t>
      </w:r>
      <w:hyperlink r:id="rId13" w:history="1">
        <w:r w:rsidR="00514F78" w:rsidRPr="002C4D62">
          <w:rPr>
            <w:rStyle w:val="Hyperlink"/>
            <w:rFonts w:asciiTheme="majorBidi" w:eastAsia="Times New Roman" w:hAnsiTheme="majorBidi"/>
            <w:lang w:val="en-CA"/>
          </w:rPr>
          <w:t>XIII</w:t>
        </w:r>
        <w:r w:rsidR="00514F78" w:rsidRPr="002C4D62">
          <w:rPr>
            <w:rStyle w:val="Hyperlink"/>
            <w:rFonts w:asciiTheme="majorBidi" w:eastAsia="Times New Roman" w:hAnsiTheme="majorBidi"/>
            <w:lang w:val="ru-RU"/>
          </w:rPr>
          <w:t>/24</w:t>
        </w:r>
      </w:hyperlink>
      <w:r w:rsidR="00514F78" w:rsidRPr="00EA667B">
        <w:rPr>
          <w:rFonts w:asciiTheme="majorBidi" w:eastAsia="Times New Roman" w:hAnsiTheme="majorBidi"/>
          <w:lang w:val="ru-RU"/>
        </w:rPr>
        <w:t xml:space="preserve"> </w:t>
      </w:r>
      <w:r w:rsidR="00514F78">
        <w:rPr>
          <w:rFonts w:asciiTheme="majorBidi" w:eastAsia="Times New Roman" w:hAnsiTheme="majorBidi"/>
          <w:lang w:val="ru-RU"/>
        </w:rPr>
        <w:t>от</w:t>
      </w:r>
      <w:r w:rsidR="00514F78" w:rsidRPr="00EA667B">
        <w:rPr>
          <w:rFonts w:asciiTheme="majorBidi" w:eastAsia="Times New Roman" w:hAnsiTheme="majorBidi"/>
          <w:lang w:val="ru-RU"/>
        </w:rPr>
        <w:t xml:space="preserve"> 17 </w:t>
      </w:r>
      <w:r w:rsidR="00514F78">
        <w:rPr>
          <w:rFonts w:asciiTheme="majorBidi" w:eastAsia="Times New Roman" w:hAnsiTheme="majorBidi"/>
          <w:lang w:val="ru-RU"/>
        </w:rPr>
        <w:t>декабря</w:t>
      </w:r>
      <w:r w:rsidR="00514F78" w:rsidRPr="00EA667B">
        <w:rPr>
          <w:rFonts w:asciiTheme="majorBidi" w:eastAsia="Times New Roman" w:hAnsiTheme="majorBidi"/>
          <w:lang w:val="ru-RU"/>
        </w:rPr>
        <w:t xml:space="preserve"> 2016</w:t>
      </w:r>
      <w:r w:rsidR="00514F78">
        <w:rPr>
          <w:rFonts w:asciiTheme="majorBidi" w:eastAsia="Times New Roman" w:hAnsiTheme="majorBidi"/>
          <w:lang w:val="ru-RU"/>
        </w:rPr>
        <w:t xml:space="preserve"> года</w:t>
      </w:r>
      <w:r w:rsidR="00514F78" w:rsidRPr="00EA667B">
        <w:rPr>
          <w:rFonts w:asciiTheme="majorBidi" w:eastAsia="Times New Roman" w:hAnsiTheme="majorBidi"/>
          <w:lang w:val="ru-RU"/>
        </w:rPr>
        <w:t xml:space="preserve">, </w:t>
      </w:r>
      <w:hyperlink r:id="rId14" w:history="1">
        <w:r w:rsidR="00514F78" w:rsidRPr="002C4D62">
          <w:rPr>
            <w:rStyle w:val="Hyperlink"/>
            <w:rFonts w:asciiTheme="majorBidi" w:eastAsia="Times New Roman" w:hAnsiTheme="majorBidi"/>
            <w:lang w:val="ru-RU"/>
          </w:rPr>
          <w:t>14/30</w:t>
        </w:r>
      </w:hyperlink>
      <w:r w:rsidR="00514F78" w:rsidRPr="00EA667B">
        <w:rPr>
          <w:rFonts w:asciiTheme="majorBidi" w:eastAsia="Times New Roman" w:hAnsiTheme="majorBidi"/>
          <w:lang w:val="ru-RU"/>
        </w:rPr>
        <w:t xml:space="preserve"> </w:t>
      </w:r>
      <w:r w:rsidR="00514F78">
        <w:rPr>
          <w:rFonts w:asciiTheme="majorBidi" w:eastAsia="Times New Roman" w:hAnsiTheme="majorBidi"/>
          <w:lang w:val="ru-RU"/>
        </w:rPr>
        <w:t>от</w:t>
      </w:r>
      <w:r w:rsidR="00514F78" w:rsidRPr="00EA667B">
        <w:rPr>
          <w:rFonts w:asciiTheme="majorBidi" w:eastAsia="Times New Roman" w:hAnsiTheme="majorBidi"/>
          <w:lang w:val="ru-RU"/>
        </w:rPr>
        <w:t xml:space="preserve"> 29</w:t>
      </w:r>
      <w:r w:rsidR="004D3B6C">
        <w:rPr>
          <w:rFonts w:asciiTheme="majorBidi" w:eastAsia="Times New Roman" w:hAnsiTheme="majorBidi"/>
        </w:rPr>
        <w:t> </w:t>
      </w:r>
      <w:r w:rsidR="00514F78">
        <w:rPr>
          <w:rFonts w:asciiTheme="majorBidi" w:eastAsia="Times New Roman" w:hAnsiTheme="majorBidi"/>
          <w:lang w:val="ru-RU"/>
        </w:rPr>
        <w:t>ноября</w:t>
      </w:r>
      <w:r w:rsidR="00514F78" w:rsidRPr="00EA667B">
        <w:rPr>
          <w:rFonts w:asciiTheme="majorBidi" w:eastAsia="Times New Roman" w:hAnsiTheme="majorBidi"/>
          <w:lang w:val="ru-RU"/>
        </w:rPr>
        <w:t xml:space="preserve"> </w:t>
      </w:r>
      <w:r w:rsidR="00B60F59" w:rsidRPr="00EA667B">
        <w:rPr>
          <w:rFonts w:asciiTheme="majorBidi" w:eastAsia="Times New Roman" w:hAnsiTheme="majorBidi"/>
          <w:lang w:val="ru-RU"/>
        </w:rPr>
        <w:t>2018</w:t>
      </w:r>
      <w:r w:rsidR="004D3B6C">
        <w:rPr>
          <w:rFonts w:asciiTheme="majorBidi" w:eastAsia="Times New Roman" w:hAnsiTheme="majorBidi"/>
        </w:rPr>
        <w:t> </w:t>
      </w:r>
      <w:r w:rsidR="00B60F59" w:rsidRPr="003D6B8D">
        <w:rPr>
          <w:rFonts w:asciiTheme="majorBidi" w:hAnsiTheme="majorBidi"/>
          <w:lang w:val="ru-RU"/>
        </w:rPr>
        <w:t>года</w:t>
      </w:r>
      <w:r w:rsidRPr="003D6B8D">
        <w:rPr>
          <w:rFonts w:asciiTheme="majorBidi" w:hAnsiTheme="majorBidi"/>
          <w:lang w:val="ru-RU"/>
        </w:rPr>
        <w:t xml:space="preserve">, а также </w:t>
      </w:r>
      <w:hyperlink r:id="rId15" w:history="1">
        <w:r w:rsidRPr="002C4D62">
          <w:rPr>
            <w:rStyle w:val="Hyperlink"/>
            <w:rFonts w:asciiTheme="majorBidi" w:hAnsiTheme="majorBidi"/>
            <w:lang w:val="ru-RU"/>
          </w:rPr>
          <w:t>15/4</w:t>
        </w:r>
      </w:hyperlink>
      <w:r w:rsidRPr="003D6B8D">
        <w:rPr>
          <w:rFonts w:asciiTheme="majorBidi" w:hAnsiTheme="majorBidi"/>
          <w:lang w:val="ru-RU"/>
        </w:rPr>
        <w:t xml:space="preserve"> и </w:t>
      </w:r>
      <w:hyperlink r:id="rId16" w:history="1">
        <w:r w:rsidRPr="002C4D62">
          <w:rPr>
            <w:rStyle w:val="Hyperlink"/>
            <w:rFonts w:asciiTheme="majorBidi" w:hAnsiTheme="majorBidi"/>
            <w:lang w:val="ru-RU"/>
          </w:rPr>
          <w:t>15/13</w:t>
        </w:r>
      </w:hyperlink>
      <w:r w:rsidRPr="003D6B8D">
        <w:rPr>
          <w:rFonts w:asciiTheme="majorBidi" w:hAnsiTheme="majorBidi"/>
          <w:lang w:val="ru-RU"/>
        </w:rPr>
        <w:t xml:space="preserve"> от 19</w:t>
      </w:r>
      <w:r w:rsidR="004D3B6C">
        <w:rPr>
          <w:rFonts w:asciiTheme="majorBidi" w:hAnsiTheme="majorBidi"/>
        </w:rPr>
        <w:t> </w:t>
      </w:r>
      <w:r w:rsidRPr="003D6B8D">
        <w:rPr>
          <w:rFonts w:asciiTheme="majorBidi" w:hAnsiTheme="majorBidi"/>
          <w:lang w:val="ru-RU"/>
        </w:rPr>
        <w:t>декабря 2022</w:t>
      </w:r>
      <w:r w:rsidR="004D3B6C">
        <w:rPr>
          <w:rFonts w:asciiTheme="majorBidi" w:hAnsiTheme="majorBidi"/>
        </w:rPr>
        <w:t> </w:t>
      </w:r>
      <w:r w:rsidRPr="003D6B8D">
        <w:rPr>
          <w:rFonts w:asciiTheme="majorBidi" w:hAnsiTheme="majorBidi"/>
          <w:lang w:val="ru-RU"/>
        </w:rPr>
        <w:t>года,</w:t>
      </w:r>
    </w:p>
    <w:p w14:paraId="3B795773" w14:textId="5B6A037C" w:rsidR="00457672" w:rsidRPr="003D6B8D" w:rsidRDefault="00514F78" w:rsidP="00457672">
      <w:pPr>
        <w:spacing w:before="120" w:after="120"/>
        <w:ind w:left="562" w:firstLine="572"/>
        <w:rPr>
          <w:rFonts w:asciiTheme="majorBidi" w:hAnsiTheme="majorBidi" w:cstheme="majorBidi"/>
          <w:i/>
          <w:iCs/>
          <w:lang w:val="ru-RU"/>
        </w:rPr>
      </w:pPr>
      <w:r>
        <w:rPr>
          <w:rFonts w:asciiTheme="majorBidi" w:hAnsiTheme="majorBidi"/>
          <w:i/>
          <w:lang w:val="ru-RU"/>
        </w:rPr>
        <w:t>принима</w:t>
      </w:r>
      <w:r w:rsidRPr="003D6B8D">
        <w:rPr>
          <w:rFonts w:asciiTheme="majorBidi" w:hAnsiTheme="majorBidi"/>
          <w:i/>
          <w:lang w:val="ru-RU"/>
        </w:rPr>
        <w:t>я</w:t>
      </w:r>
      <w:r>
        <w:rPr>
          <w:rFonts w:asciiTheme="majorBidi" w:hAnsiTheme="majorBidi"/>
          <w:i/>
          <w:lang w:val="ru-RU"/>
        </w:rPr>
        <w:t xml:space="preserve"> к сведению</w:t>
      </w:r>
      <w:r w:rsidRPr="003D6B8D">
        <w:rPr>
          <w:rFonts w:asciiTheme="majorBidi" w:hAnsiTheme="majorBidi"/>
          <w:i/>
          <w:lang w:val="ru-RU"/>
        </w:rPr>
        <w:t xml:space="preserve"> </w:t>
      </w:r>
      <w:r w:rsidR="00457672" w:rsidRPr="003D6B8D">
        <w:rPr>
          <w:rFonts w:asciiTheme="majorBidi" w:hAnsiTheme="majorBidi"/>
          <w:lang w:val="ru-RU"/>
        </w:rPr>
        <w:t xml:space="preserve">результаты </w:t>
      </w:r>
      <w:r w:rsidR="00D311C9">
        <w:rPr>
          <w:rFonts w:asciiTheme="majorBidi" w:hAnsiTheme="majorBidi"/>
          <w:lang w:val="ru-RU"/>
        </w:rPr>
        <w:t>шестой</w:t>
      </w:r>
      <w:r w:rsidR="00457672" w:rsidRPr="003D6B8D">
        <w:rPr>
          <w:rFonts w:asciiTheme="majorBidi" w:hAnsiTheme="majorBidi"/>
          <w:lang w:val="ru-RU"/>
        </w:rPr>
        <w:t xml:space="preserve"> сессии Ассамблеи Организации Объединенных Наций по окружающей среде Программы ООН по окружающей среде и включение в ее повестку дня пункта о сотрудничестве с многосторонними природоохранными соглашениями,</w:t>
      </w:r>
    </w:p>
    <w:p w14:paraId="391CA36E" w14:textId="0CB69138" w:rsidR="00457672" w:rsidRPr="003D6B8D" w:rsidRDefault="00457672" w:rsidP="00457672">
      <w:pPr>
        <w:spacing w:before="120" w:after="120"/>
        <w:ind w:left="562" w:firstLine="572"/>
        <w:rPr>
          <w:lang w:val="ru-RU"/>
        </w:rPr>
      </w:pPr>
      <w:r w:rsidRPr="003D6B8D">
        <w:rPr>
          <w:i/>
          <w:iCs/>
          <w:lang w:val="ru-RU"/>
        </w:rPr>
        <w:t>отмечая</w:t>
      </w:r>
      <w:r w:rsidRPr="003D6B8D">
        <w:rPr>
          <w:lang w:val="ru-RU"/>
        </w:rPr>
        <w:t xml:space="preserve"> работу Группы Организации Объединенных Наций по рациональному природопользованию, направленную на содействие внесению общесистемного вклада Организации Объединенных Наций в </w:t>
      </w:r>
      <w:r w:rsidR="00D311C9" w:rsidRPr="00D311C9">
        <w:rPr>
          <w:lang w:val="ru-RU"/>
        </w:rPr>
        <w:t>Куньминско-Монреальск</w:t>
      </w:r>
      <w:r w:rsidR="00D311C9">
        <w:rPr>
          <w:lang w:val="ru-RU"/>
        </w:rPr>
        <w:t>ую</w:t>
      </w:r>
      <w:r w:rsidR="00D311C9" w:rsidRPr="00D311C9">
        <w:rPr>
          <w:lang w:val="ru-RU"/>
        </w:rPr>
        <w:t xml:space="preserve"> глобальн</w:t>
      </w:r>
      <w:r w:rsidR="00D311C9">
        <w:rPr>
          <w:lang w:val="ru-RU"/>
        </w:rPr>
        <w:t>ую</w:t>
      </w:r>
      <w:r w:rsidR="00D311C9" w:rsidRPr="00D311C9">
        <w:rPr>
          <w:lang w:val="ru-RU"/>
        </w:rPr>
        <w:t xml:space="preserve"> рамочн</w:t>
      </w:r>
      <w:r w:rsidR="00D311C9">
        <w:rPr>
          <w:lang w:val="ru-RU"/>
        </w:rPr>
        <w:t>ую</w:t>
      </w:r>
      <w:r w:rsidR="00D311C9" w:rsidRPr="00D311C9">
        <w:rPr>
          <w:lang w:val="ru-RU"/>
        </w:rPr>
        <w:t xml:space="preserve"> программ</w:t>
      </w:r>
      <w:r w:rsidR="00D311C9">
        <w:rPr>
          <w:lang w:val="ru-RU"/>
        </w:rPr>
        <w:t>у</w:t>
      </w:r>
      <w:r w:rsidR="00D311C9" w:rsidRPr="00D311C9">
        <w:rPr>
          <w:lang w:val="ru-RU"/>
        </w:rPr>
        <w:t xml:space="preserve"> в области биоразнообразия</w:t>
      </w:r>
      <w:r w:rsidR="00D311C9" w:rsidRPr="00D311C9">
        <w:rPr>
          <w:rStyle w:val="FootnoteReference"/>
          <w:rFonts w:eastAsia="Times New Roman"/>
          <w:szCs w:val="24"/>
          <w:lang w:val="en-CA" w:eastAsia="en-CA"/>
        </w:rPr>
        <w:footnoteReference w:id="3"/>
      </w:r>
      <w:r w:rsidRPr="003D6B8D">
        <w:rPr>
          <w:lang w:val="ru-RU"/>
        </w:rPr>
        <w:t>,</w:t>
      </w:r>
    </w:p>
    <w:p w14:paraId="1AB685D6" w14:textId="59DECBAA" w:rsidR="00457672" w:rsidRPr="003D6B8D" w:rsidRDefault="00457672" w:rsidP="00457672">
      <w:pPr>
        <w:spacing w:before="120" w:after="120"/>
        <w:ind w:left="562" w:firstLine="572"/>
        <w:rPr>
          <w:rFonts w:asciiTheme="majorBidi" w:hAnsiTheme="majorBidi"/>
          <w:i/>
          <w:lang w:val="ru-RU"/>
        </w:rPr>
      </w:pPr>
      <w:r w:rsidRPr="003D6B8D">
        <w:rPr>
          <w:i/>
          <w:lang w:val="ru-RU"/>
        </w:rPr>
        <w:t>отмечая</w:t>
      </w:r>
      <w:r w:rsidRPr="003D6B8D">
        <w:rPr>
          <w:lang w:val="ru-RU"/>
        </w:rPr>
        <w:t xml:space="preserve"> </w:t>
      </w:r>
      <w:r w:rsidR="00D311C9" w:rsidRPr="003D6B8D">
        <w:rPr>
          <w:i/>
          <w:lang w:val="ru-RU"/>
        </w:rPr>
        <w:t xml:space="preserve">также </w:t>
      </w:r>
      <w:r w:rsidRPr="003D6B8D">
        <w:rPr>
          <w:lang w:val="ru-RU"/>
        </w:rPr>
        <w:t>работу, проведенную Продовольственной и сельскохозяйственной организацией Объединенных Наций, Всемирной организацией здравоохранения</w:t>
      </w:r>
      <w:r w:rsidR="00514F78" w:rsidRPr="00EA667B">
        <w:rPr>
          <w:lang w:val="ru-RU"/>
        </w:rPr>
        <w:t xml:space="preserve">, </w:t>
      </w:r>
      <w:r w:rsidR="00514F78" w:rsidRPr="00514F78">
        <w:rPr>
          <w:lang w:val="ru-RU"/>
        </w:rPr>
        <w:t>Всемирной организацией по охране здоровья животных</w:t>
      </w:r>
      <w:r w:rsidRPr="003D6B8D">
        <w:rPr>
          <w:lang w:val="ru-RU"/>
        </w:rPr>
        <w:t xml:space="preserve"> и Программой Организации Объединенных Наций по окружающей среде в поддержку осуществления</w:t>
      </w:r>
      <w:r w:rsidR="00514F78" w:rsidRPr="00EA667B">
        <w:rPr>
          <w:lang w:val="ru-RU"/>
        </w:rPr>
        <w:t xml:space="preserve"> </w:t>
      </w:r>
      <w:r w:rsidR="00514F78">
        <w:rPr>
          <w:lang w:val="ru-RU"/>
        </w:rPr>
        <w:t>и мониторинга</w:t>
      </w:r>
      <w:r w:rsidRPr="003D6B8D">
        <w:rPr>
          <w:lang w:val="ru-RU"/>
        </w:rPr>
        <w:t xml:space="preserve"> Рамочной программы на всех уровнях, в том числе в контексте Десятилетия </w:t>
      </w:r>
      <w:r w:rsidR="004D3B6C">
        <w:rPr>
          <w:lang w:val="ru-RU"/>
        </w:rPr>
        <w:t>Организации Объединенных Наций</w:t>
      </w:r>
      <w:r w:rsidRPr="003D6B8D">
        <w:rPr>
          <w:lang w:val="ru-RU"/>
        </w:rPr>
        <w:t xml:space="preserve"> по восстановлению экосистем и</w:t>
      </w:r>
      <w:r w:rsidRPr="003D6B8D">
        <w:rPr>
          <w:rFonts w:asciiTheme="majorBidi" w:hAnsiTheme="majorBidi"/>
          <w:lang w:val="ru-RU"/>
        </w:rPr>
        <w:t xml:space="preserve"> подхода «Единое здоровье», </w:t>
      </w:r>
    </w:p>
    <w:p w14:paraId="6739122B" w14:textId="5E7F31A3" w:rsidR="00457672" w:rsidRPr="003D6B8D" w:rsidRDefault="00457672" w:rsidP="00457672">
      <w:pPr>
        <w:spacing w:before="120" w:after="120"/>
        <w:ind w:left="562" w:firstLine="572"/>
        <w:rPr>
          <w:i/>
          <w:lang w:val="ru-RU"/>
        </w:rPr>
      </w:pPr>
      <w:r w:rsidRPr="003D6B8D">
        <w:rPr>
          <w:i/>
          <w:iCs/>
          <w:lang w:val="ru-RU"/>
        </w:rPr>
        <w:t>отмечая далее</w:t>
      </w:r>
      <w:r w:rsidRPr="003D6B8D">
        <w:rPr>
          <w:lang w:val="ru-RU"/>
        </w:rPr>
        <w:t xml:space="preserve"> значимость </w:t>
      </w:r>
      <w:r w:rsidR="004D3B6C">
        <w:rPr>
          <w:lang w:val="ru-RU"/>
        </w:rPr>
        <w:t>п</w:t>
      </w:r>
      <w:r w:rsidRPr="003D6B8D">
        <w:rPr>
          <w:lang w:val="ru-RU"/>
        </w:rPr>
        <w:t xml:space="preserve">рограммы «Человек и биосфера» Организации Объединенных Наций по вопросам образования, науки и культуры и биосферных </w:t>
      </w:r>
      <w:r w:rsidRPr="003D6B8D">
        <w:rPr>
          <w:lang w:val="ru-RU"/>
        </w:rPr>
        <w:lastRenderedPageBreak/>
        <w:t>заповедников, назначенных в рамках этой программы для осуществления Рамочной программы</w:t>
      </w:r>
      <w:r w:rsidR="00534D5B">
        <w:rPr>
          <w:lang w:val="ru-RU"/>
        </w:rPr>
        <w:t xml:space="preserve"> и создания научной основы для укрепления связей</w:t>
      </w:r>
      <w:r w:rsidR="00534D5B" w:rsidRPr="00534D5B">
        <w:rPr>
          <w:lang w:val="ru-RU"/>
        </w:rPr>
        <w:t xml:space="preserve"> между людьми и окружающей средой</w:t>
      </w:r>
      <w:r w:rsidR="00534D5B">
        <w:rPr>
          <w:lang w:val="ru-RU"/>
        </w:rPr>
        <w:t>,</w:t>
      </w:r>
    </w:p>
    <w:p w14:paraId="137AFB01" w14:textId="492A5892" w:rsidR="00457672" w:rsidRDefault="00457672" w:rsidP="00457672">
      <w:pPr>
        <w:spacing w:before="120" w:after="120"/>
        <w:ind w:left="562" w:firstLine="572"/>
        <w:rPr>
          <w:lang w:val="ru-RU"/>
        </w:rPr>
      </w:pPr>
      <w:r w:rsidRPr="003D6B8D">
        <w:rPr>
          <w:i/>
          <w:lang w:val="ru-RU"/>
        </w:rPr>
        <w:t>ссылаясь</w:t>
      </w:r>
      <w:r w:rsidRPr="003D6B8D">
        <w:rPr>
          <w:lang w:val="ru-RU"/>
        </w:rPr>
        <w:t xml:space="preserve"> на резолюцию 77/334 Генеральной Ассамблеи от 1</w:t>
      </w:r>
      <w:r w:rsidR="004A4B9A">
        <w:rPr>
          <w:lang w:val="ru-RU"/>
        </w:rPr>
        <w:t> </w:t>
      </w:r>
      <w:r w:rsidRPr="003D6B8D">
        <w:rPr>
          <w:lang w:val="ru-RU"/>
        </w:rPr>
        <w:t>сентября 2023</w:t>
      </w:r>
      <w:r w:rsidR="004A4B9A">
        <w:rPr>
          <w:lang w:val="ru-RU"/>
        </w:rPr>
        <w:t> </w:t>
      </w:r>
      <w:r w:rsidRPr="003D6B8D">
        <w:rPr>
          <w:lang w:val="ru-RU"/>
        </w:rPr>
        <w:t xml:space="preserve">года и приветствуя разработку Генеральным секретарем </w:t>
      </w:r>
      <w:r w:rsidR="00B55418">
        <w:rPr>
          <w:lang w:val="ru-RU"/>
        </w:rPr>
        <w:t>О</w:t>
      </w:r>
      <w:r w:rsidRPr="003D6B8D">
        <w:rPr>
          <w:lang w:val="ru-RU"/>
        </w:rPr>
        <w:t xml:space="preserve">бщесистемной стратегии Организации Объединенных Наций </w:t>
      </w:r>
      <w:r w:rsidR="00B55418">
        <w:rPr>
          <w:lang w:val="ru-RU"/>
        </w:rPr>
        <w:t xml:space="preserve">в области </w:t>
      </w:r>
      <w:r w:rsidRPr="003D6B8D">
        <w:rPr>
          <w:lang w:val="ru-RU"/>
        </w:rPr>
        <w:t>водны</w:t>
      </w:r>
      <w:r w:rsidR="00B55418">
        <w:rPr>
          <w:lang w:val="ru-RU"/>
        </w:rPr>
        <w:t>х</w:t>
      </w:r>
      <w:r w:rsidRPr="003D6B8D">
        <w:rPr>
          <w:lang w:val="ru-RU"/>
        </w:rPr>
        <w:t xml:space="preserve"> ресурс</w:t>
      </w:r>
      <w:r w:rsidR="00B55418">
        <w:rPr>
          <w:lang w:val="ru-RU"/>
        </w:rPr>
        <w:t>ов</w:t>
      </w:r>
      <w:r w:rsidRPr="003D6B8D">
        <w:rPr>
          <w:lang w:val="ru-RU"/>
        </w:rPr>
        <w:t xml:space="preserve"> и санитарии в целях повышения общесистемной координации и согласованности политики между деятельностью в отношении водных ресурсов и секторами, зависящими от этих ресурсов</w:t>
      </w:r>
      <w:r w:rsidR="00A121C4">
        <w:rPr>
          <w:lang w:val="ru-RU"/>
        </w:rPr>
        <w:t xml:space="preserve"> и связанных с водой экосистем,</w:t>
      </w:r>
    </w:p>
    <w:p w14:paraId="52A305B2" w14:textId="51EBE86F" w:rsidR="00A52F40" w:rsidRDefault="00A52F40" w:rsidP="00457672">
      <w:pPr>
        <w:spacing w:before="120" w:after="120"/>
        <w:ind w:left="562" w:firstLine="572"/>
        <w:rPr>
          <w:lang w:val="ru-RU"/>
        </w:rPr>
      </w:pPr>
      <w:r>
        <w:rPr>
          <w:i/>
          <w:iCs/>
          <w:lang w:val="ru-RU"/>
        </w:rPr>
        <w:t>способствуя</w:t>
      </w:r>
      <w:r w:rsidRPr="00A52F40">
        <w:rPr>
          <w:i/>
          <w:iCs/>
          <w:lang w:val="ru-RU"/>
        </w:rPr>
        <w:t xml:space="preserve"> </w:t>
      </w:r>
      <w:r w:rsidRPr="004B7687">
        <w:rPr>
          <w:lang w:val="ru-RU"/>
        </w:rPr>
        <w:t>дальнейшему</w:t>
      </w:r>
      <w:r w:rsidRPr="00A52F40">
        <w:rPr>
          <w:lang w:val="ru-RU"/>
        </w:rPr>
        <w:t xml:space="preserve"> сотрудничеств</w:t>
      </w:r>
      <w:r>
        <w:rPr>
          <w:lang w:val="ru-RU"/>
        </w:rPr>
        <w:t>у</w:t>
      </w:r>
      <w:r w:rsidRPr="00A52F40">
        <w:rPr>
          <w:lang w:val="ru-RU"/>
        </w:rPr>
        <w:t xml:space="preserve"> между Межправительственной научно-политической платформой по биоразнообразию и экосистемным услугам, Межправительственной группой экспертов по изменению климата и механизмом научно-политического взаимодействия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Pr>
          <w:rStyle w:val="FootnoteReference"/>
          <w:lang w:val="ru-RU"/>
        </w:rPr>
        <w:footnoteReference w:id="4"/>
      </w:r>
      <w:r>
        <w:rPr>
          <w:lang w:val="ru-RU"/>
        </w:rPr>
        <w:t>,</w:t>
      </w:r>
    </w:p>
    <w:p w14:paraId="5C3EEA1F" w14:textId="458DCE67" w:rsidR="002D36B8" w:rsidRPr="003D6B8D" w:rsidRDefault="002D36B8" w:rsidP="00457672">
      <w:pPr>
        <w:spacing w:before="120" w:after="120"/>
        <w:ind w:left="562" w:firstLine="572"/>
        <w:rPr>
          <w:lang w:val="ru-RU"/>
        </w:rPr>
      </w:pPr>
      <w:r w:rsidRPr="00EA667B">
        <w:rPr>
          <w:i/>
          <w:iCs/>
          <w:lang w:val="ru-RU"/>
        </w:rPr>
        <w:t>приветствуя</w:t>
      </w:r>
      <w:r w:rsidRPr="002D36B8">
        <w:rPr>
          <w:lang w:val="ru-RU"/>
        </w:rPr>
        <w:t xml:space="preserve"> итоги </w:t>
      </w:r>
      <w:r>
        <w:rPr>
          <w:lang w:val="ru-RU"/>
        </w:rPr>
        <w:t>28-й</w:t>
      </w:r>
      <w:r w:rsidRPr="002D36B8">
        <w:rPr>
          <w:lang w:val="ru-RU"/>
        </w:rPr>
        <w:t xml:space="preserve"> сессии Конференции Сторон Рамочной конвенции Организации Объединенных Наций об изменении климата</w:t>
      </w:r>
      <w:r w:rsidR="00F37F83" w:rsidRPr="00F37F83">
        <w:rPr>
          <w:rStyle w:val="FootnoteReference"/>
          <w:rFonts w:eastAsia="Times New Roman"/>
          <w:lang w:val="en-GB" w:eastAsia="en-CA"/>
        </w:rPr>
        <w:footnoteReference w:id="5"/>
      </w:r>
      <w:r w:rsidRPr="002D36B8">
        <w:rPr>
          <w:lang w:val="ru-RU"/>
        </w:rPr>
        <w:t xml:space="preserve"> и </w:t>
      </w:r>
      <w:r w:rsidR="00545E1A">
        <w:rPr>
          <w:lang w:val="ru-RU"/>
        </w:rPr>
        <w:t>5-</w:t>
      </w:r>
      <w:r w:rsidRPr="002D36B8">
        <w:rPr>
          <w:lang w:val="ru-RU"/>
        </w:rPr>
        <w:t>й сессии Конференции Сторон, действующей в качестве совещания Сторон Парижского соглашения</w:t>
      </w:r>
      <w:r w:rsidR="00F37F83" w:rsidRPr="00F37F83">
        <w:rPr>
          <w:rStyle w:val="FootnoteReference"/>
          <w:rFonts w:eastAsia="Times New Roman"/>
          <w:lang w:val="en-GB" w:eastAsia="en-CA"/>
        </w:rPr>
        <w:footnoteReference w:id="6"/>
      </w:r>
      <w:r w:rsidRPr="002D36B8">
        <w:rPr>
          <w:lang w:val="ru-RU"/>
        </w:rPr>
        <w:t>, включая решение</w:t>
      </w:r>
      <w:r w:rsidR="00F37F83">
        <w:t> </w:t>
      </w:r>
      <w:r w:rsidRPr="002D36B8">
        <w:rPr>
          <w:lang w:val="ru-RU"/>
        </w:rPr>
        <w:t xml:space="preserve">1/CMA.5 о результатах первого глобального </w:t>
      </w:r>
      <w:r w:rsidR="006D200F">
        <w:rPr>
          <w:lang w:val="ru-RU"/>
        </w:rPr>
        <w:t>подведения итогов</w:t>
      </w:r>
      <w:r w:rsidRPr="002D36B8">
        <w:rPr>
          <w:lang w:val="ru-RU"/>
        </w:rPr>
        <w:t xml:space="preserve">, в частности </w:t>
      </w:r>
      <w:r w:rsidR="006D200F">
        <w:rPr>
          <w:lang w:val="ru-RU"/>
        </w:rPr>
        <w:t>важность сохранения, защиты и восстановления природы и экосистем для достижения Парижского соглашения</w:t>
      </w:r>
      <w:r>
        <w:rPr>
          <w:lang w:val="ru-RU"/>
        </w:rPr>
        <w:t>,</w:t>
      </w:r>
    </w:p>
    <w:p w14:paraId="1AF28CA5" w14:textId="165572D1" w:rsidR="00457672" w:rsidRPr="003D6B8D" w:rsidRDefault="00457672" w:rsidP="00457672">
      <w:pPr>
        <w:spacing w:before="120" w:after="120"/>
        <w:ind w:left="562" w:firstLine="572"/>
        <w:rPr>
          <w:i/>
          <w:lang w:val="ru-RU"/>
        </w:rPr>
      </w:pPr>
      <w:r w:rsidRPr="003D6B8D">
        <w:rPr>
          <w:i/>
          <w:lang w:val="ru-RU"/>
        </w:rPr>
        <w:t xml:space="preserve">признавая </w:t>
      </w:r>
      <w:r w:rsidRPr="003D6B8D">
        <w:rPr>
          <w:lang w:val="ru-RU"/>
        </w:rPr>
        <w:t>вклад региональных стратегий, рамочных программ, планов и инициатив</w:t>
      </w:r>
      <w:r w:rsidR="00282D99">
        <w:rPr>
          <w:lang w:val="ru-RU"/>
        </w:rPr>
        <w:t xml:space="preserve"> </w:t>
      </w:r>
      <w:r w:rsidRPr="003D6B8D">
        <w:rPr>
          <w:lang w:val="ru-RU"/>
        </w:rPr>
        <w:t xml:space="preserve">в осуществление </w:t>
      </w:r>
      <w:r w:rsidR="00282D99">
        <w:rPr>
          <w:lang w:val="ru-RU"/>
        </w:rPr>
        <w:t>Р</w:t>
      </w:r>
      <w:r w:rsidRPr="003D6B8D">
        <w:rPr>
          <w:lang w:val="ru-RU"/>
        </w:rPr>
        <w:t>амочной программы,</w:t>
      </w:r>
    </w:p>
    <w:p w14:paraId="5E655B2A" w14:textId="13426831" w:rsidR="00282D99" w:rsidRDefault="00282D99" w:rsidP="00457672">
      <w:pPr>
        <w:spacing w:before="120" w:after="120"/>
        <w:ind w:left="562" w:firstLine="572"/>
        <w:rPr>
          <w:rFonts w:asciiTheme="majorBidi" w:hAnsiTheme="majorBidi"/>
          <w:lang w:val="ru-RU"/>
        </w:rPr>
      </w:pPr>
      <w:r>
        <w:rPr>
          <w:rFonts w:asciiTheme="majorBidi" w:hAnsiTheme="majorBidi"/>
          <w:i/>
          <w:lang w:val="ru-RU"/>
        </w:rPr>
        <w:t xml:space="preserve">подчеркивая </w:t>
      </w:r>
      <w:r w:rsidR="005B3E4F" w:rsidRPr="00EA667B">
        <w:rPr>
          <w:rFonts w:asciiTheme="majorBidi" w:hAnsiTheme="majorBidi"/>
          <w:iCs/>
          <w:lang w:val="ru-RU"/>
        </w:rPr>
        <w:t>важную роль в</w:t>
      </w:r>
      <w:r w:rsidR="005B3E4F">
        <w:rPr>
          <w:rFonts w:asciiTheme="majorBidi" w:hAnsiTheme="majorBidi"/>
          <w:i/>
          <w:lang w:val="ru-RU"/>
        </w:rPr>
        <w:t xml:space="preserve"> </w:t>
      </w:r>
      <w:r w:rsidRPr="003D6B8D">
        <w:rPr>
          <w:rFonts w:asciiTheme="majorBidi" w:hAnsiTheme="majorBidi"/>
          <w:lang w:val="ru-RU"/>
        </w:rPr>
        <w:t>активиз</w:t>
      </w:r>
      <w:r w:rsidR="005B3E4F">
        <w:rPr>
          <w:rFonts w:asciiTheme="majorBidi" w:hAnsiTheme="majorBidi"/>
          <w:lang w:val="ru-RU"/>
        </w:rPr>
        <w:t>ации</w:t>
      </w:r>
      <w:r w:rsidRPr="003D6B8D">
        <w:rPr>
          <w:rFonts w:asciiTheme="majorBidi" w:hAnsiTheme="majorBidi"/>
          <w:lang w:val="ru-RU"/>
        </w:rPr>
        <w:t xml:space="preserve"> </w:t>
      </w:r>
      <w:r w:rsidR="00457672" w:rsidRPr="003D6B8D">
        <w:rPr>
          <w:rFonts w:asciiTheme="majorBidi" w:hAnsiTheme="majorBidi"/>
          <w:lang w:val="ru-RU"/>
        </w:rPr>
        <w:t>сотрудничеств</w:t>
      </w:r>
      <w:r w:rsidR="005B3E4F">
        <w:rPr>
          <w:rFonts w:asciiTheme="majorBidi" w:hAnsiTheme="majorBidi"/>
          <w:lang w:val="ru-RU"/>
        </w:rPr>
        <w:t>а</w:t>
      </w:r>
      <w:r w:rsidR="00457672" w:rsidRPr="003D6B8D">
        <w:rPr>
          <w:rFonts w:asciiTheme="majorBidi" w:hAnsiTheme="majorBidi"/>
          <w:lang w:val="ru-RU"/>
        </w:rPr>
        <w:t xml:space="preserve"> и </w:t>
      </w:r>
      <w:r w:rsidRPr="003D6B8D">
        <w:rPr>
          <w:rFonts w:asciiTheme="majorBidi" w:hAnsiTheme="majorBidi"/>
          <w:lang w:val="ru-RU"/>
        </w:rPr>
        <w:t>синергетическо</w:t>
      </w:r>
      <w:r w:rsidR="005B3E4F">
        <w:rPr>
          <w:rFonts w:asciiTheme="majorBidi" w:hAnsiTheme="majorBidi"/>
          <w:lang w:val="ru-RU"/>
        </w:rPr>
        <w:t>го</w:t>
      </w:r>
      <w:r w:rsidRPr="003D6B8D">
        <w:rPr>
          <w:rFonts w:asciiTheme="majorBidi" w:hAnsiTheme="majorBidi"/>
          <w:lang w:val="ru-RU"/>
        </w:rPr>
        <w:t xml:space="preserve"> </w:t>
      </w:r>
      <w:r w:rsidR="00457672" w:rsidRPr="003D6B8D">
        <w:rPr>
          <w:rFonts w:asciiTheme="majorBidi" w:hAnsiTheme="majorBidi"/>
          <w:lang w:val="ru-RU"/>
        </w:rPr>
        <w:t>взаимодействи</w:t>
      </w:r>
      <w:r w:rsidR="005B3E4F">
        <w:rPr>
          <w:rFonts w:asciiTheme="majorBidi" w:hAnsiTheme="majorBidi"/>
          <w:lang w:val="ru-RU"/>
        </w:rPr>
        <w:t>я</w:t>
      </w:r>
      <w:r w:rsidR="00457672" w:rsidRPr="003D6B8D">
        <w:rPr>
          <w:rFonts w:asciiTheme="majorBidi" w:hAnsiTheme="majorBidi"/>
          <w:lang w:val="ru-RU"/>
        </w:rPr>
        <w:t xml:space="preserve"> между всеми соответствующими конвенциями, организациями и инициативами при соблюдении их соответствующих мандатов и при всестороннем и эффективном участии коренных народов и местных общин, женщин и молодежи, в содействии осуществлению </w:t>
      </w:r>
      <w:r>
        <w:rPr>
          <w:rFonts w:asciiTheme="majorBidi" w:hAnsiTheme="majorBidi"/>
          <w:lang w:val="ru-RU"/>
        </w:rPr>
        <w:t>Р</w:t>
      </w:r>
      <w:r w:rsidR="00457672" w:rsidRPr="003D6B8D">
        <w:rPr>
          <w:rFonts w:asciiTheme="majorBidi" w:hAnsiTheme="majorBidi"/>
          <w:lang w:val="ru-RU"/>
        </w:rPr>
        <w:t>амочной программы и его мониторинг</w:t>
      </w:r>
      <w:r w:rsidR="00F37F83">
        <w:rPr>
          <w:rFonts w:asciiTheme="majorBidi" w:hAnsiTheme="majorBidi"/>
          <w:lang w:val="ru-RU"/>
        </w:rPr>
        <w:t>е</w:t>
      </w:r>
      <w:r w:rsidR="00457672" w:rsidRPr="003D6B8D">
        <w:rPr>
          <w:rFonts w:asciiTheme="majorBidi" w:hAnsiTheme="majorBidi"/>
          <w:lang w:val="ru-RU"/>
        </w:rPr>
        <w:t xml:space="preserve"> в соответствии с миссией Рамочной программы на период до 2030 года и Конвенции о биологическом разнообразии</w:t>
      </w:r>
      <w:r w:rsidR="00F37F83" w:rsidRPr="00255570">
        <w:rPr>
          <w:rStyle w:val="FootnoteReference"/>
          <w:rFonts w:asciiTheme="majorBidi" w:eastAsia="Times New Roman" w:hAnsiTheme="majorBidi" w:cstheme="majorBidi"/>
          <w:lang w:val="en-GB"/>
        </w:rPr>
        <w:footnoteReference w:id="7"/>
      </w:r>
      <w:r w:rsidR="00457672" w:rsidRPr="003D6B8D">
        <w:rPr>
          <w:rFonts w:asciiTheme="majorBidi" w:hAnsiTheme="majorBidi"/>
          <w:lang w:val="ru-RU"/>
        </w:rPr>
        <w:t xml:space="preserve"> и протоколов к ней, а также </w:t>
      </w:r>
      <w:bookmarkStart w:id="1" w:name="_Hlk167773543"/>
      <w:r w:rsidR="00F37F83">
        <w:rPr>
          <w:rFonts w:asciiTheme="majorBidi" w:hAnsiTheme="majorBidi"/>
          <w:lang w:val="ru-RU"/>
        </w:rPr>
        <w:t>в</w:t>
      </w:r>
      <w:r w:rsidR="00F37F83" w:rsidRPr="00F37F83">
        <w:rPr>
          <w:rFonts w:asciiTheme="majorBidi" w:hAnsiTheme="majorBidi"/>
          <w:lang w:val="ru-RU"/>
        </w:rPr>
        <w:t xml:space="preserve"> </w:t>
      </w:r>
      <w:r>
        <w:rPr>
          <w:lang w:val="ru-RU"/>
        </w:rPr>
        <w:t>определ</w:t>
      </w:r>
      <w:r w:rsidR="005B3E4F">
        <w:rPr>
          <w:lang w:val="ru-RU"/>
        </w:rPr>
        <w:t>ени</w:t>
      </w:r>
      <w:r w:rsidR="00F37F83">
        <w:rPr>
          <w:lang w:val="ru-RU"/>
        </w:rPr>
        <w:t>и</w:t>
      </w:r>
      <w:r w:rsidR="00457672" w:rsidRPr="003D6B8D">
        <w:rPr>
          <w:rFonts w:asciiTheme="majorBidi" w:hAnsiTheme="majorBidi"/>
          <w:lang w:val="ru-RU"/>
        </w:rPr>
        <w:t xml:space="preserve"> </w:t>
      </w:r>
      <w:r w:rsidRPr="003D6B8D">
        <w:rPr>
          <w:rFonts w:asciiTheme="majorBidi" w:hAnsiTheme="majorBidi"/>
          <w:lang w:val="ru-RU"/>
        </w:rPr>
        <w:t>общи</w:t>
      </w:r>
      <w:r w:rsidR="005B3E4F">
        <w:rPr>
          <w:rFonts w:asciiTheme="majorBidi" w:hAnsiTheme="majorBidi"/>
          <w:lang w:val="ru-RU"/>
        </w:rPr>
        <w:t>х</w:t>
      </w:r>
      <w:r w:rsidRPr="003D6B8D">
        <w:rPr>
          <w:rFonts w:asciiTheme="majorBidi" w:hAnsiTheme="majorBidi"/>
          <w:lang w:val="ru-RU"/>
        </w:rPr>
        <w:t xml:space="preserve"> </w:t>
      </w:r>
      <w:r w:rsidR="00457672" w:rsidRPr="003D6B8D">
        <w:rPr>
          <w:rFonts w:asciiTheme="majorBidi" w:hAnsiTheme="majorBidi"/>
          <w:lang w:val="ru-RU"/>
        </w:rPr>
        <w:t>проблем и решени</w:t>
      </w:r>
      <w:r w:rsidR="005B3E4F">
        <w:rPr>
          <w:rFonts w:asciiTheme="majorBidi" w:hAnsiTheme="majorBidi"/>
          <w:lang w:val="ru-RU"/>
        </w:rPr>
        <w:t>й</w:t>
      </w:r>
      <w:r w:rsidR="00457672" w:rsidRPr="003D6B8D">
        <w:rPr>
          <w:rFonts w:asciiTheme="majorBidi" w:hAnsiTheme="majorBidi"/>
          <w:lang w:val="ru-RU"/>
        </w:rPr>
        <w:t xml:space="preserve"> для достижения</w:t>
      </w:r>
      <w:bookmarkEnd w:id="1"/>
      <w:r w:rsidR="00457672" w:rsidRPr="003D6B8D">
        <w:rPr>
          <w:rFonts w:asciiTheme="majorBidi" w:hAnsiTheme="majorBidi"/>
          <w:lang w:val="ru-RU"/>
        </w:rPr>
        <w:t xml:space="preserve"> глобальных целей в области биоразнообразия,</w:t>
      </w:r>
    </w:p>
    <w:p w14:paraId="252CF6F2" w14:textId="384252DD" w:rsidR="00282D99" w:rsidRDefault="00081E72" w:rsidP="00457672">
      <w:pPr>
        <w:spacing w:before="120" w:after="120"/>
        <w:ind w:left="562" w:firstLine="572"/>
        <w:rPr>
          <w:rFonts w:asciiTheme="majorBidi" w:hAnsiTheme="majorBidi"/>
          <w:lang w:val="ru-RU"/>
        </w:rPr>
      </w:pPr>
      <w:r>
        <w:rPr>
          <w:rFonts w:asciiTheme="majorBidi" w:hAnsiTheme="majorBidi"/>
          <w:i/>
          <w:iCs/>
          <w:lang w:val="ru-RU"/>
        </w:rPr>
        <w:t>принимая к сведению</w:t>
      </w:r>
      <w:r w:rsidR="00282D99" w:rsidRPr="00282D99">
        <w:rPr>
          <w:rFonts w:asciiTheme="majorBidi" w:hAnsiTheme="majorBidi"/>
          <w:lang w:val="ru-RU"/>
        </w:rPr>
        <w:t xml:space="preserve"> </w:t>
      </w:r>
      <w:r w:rsidR="005B3E4F">
        <w:rPr>
          <w:rFonts w:asciiTheme="majorBidi" w:hAnsiTheme="majorBidi"/>
          <w:lang w:val="ru-RU"/>
        </w:rPr>
        <w:t>важную р</w:t>
      </w:r>
      <w:r>
        <w:rPr>
          <w:rFonts w:asciiTheme="majorBidi" w:hAnsiTheme="majorBidi"/>
          <w:lang w:val="ru-RU"/>
        </w:rPr>
        <w:t>аботу Постоянного форума</w:t>
      </w:r>
      <w:r w:rsidR="00282D99" w:rsidRPr="00282D99">
        <w:rPr>
          <w:rFonts w:asciiTheme="majorBidi" w:hAnsiTheme="majorBidi"/>
          <w:lang w:val="ru-RU"/>
        </w:rPr>
        <w:t xml:space="preserve"> по вопрос</w:t>
      </w:r>
      <w:r>
        <w:rPr>
          <w:rFonts w:asciiTheme="majorBidi" w:hAnsiTheme="majorBidi"/>
          <w:lang w:val="ru-RU"/>
        </w:rPr>
        <w:t>ам коренных народов и Постоянного форума</w:t>
      </w:r>
      <w:r w:rsidR="00282D99" w:rsidRPr="00282D99">
        <w:rPr>
          <w:rFonts w:asciiTheme="majorBidi" w:hAnsiTheme="majorBidi"/>
          <w:lang w:val="ru-RU"/>
        </w:rPr>
        <w:t xml:space="preserve"> по лиц</w:t>
      </w:r>
      <w:r w:rsidR="00A52E56">
        <w:rPr>
          <w:rFonts w:asciiTheme="majorBidi" w:hAnsiTheme="majorBidi"/>
          <w:lang w:val="ru-RU"/>
        </w:rPr>
        <w:t>ам</w:t>
      </w:r>
      <w:r w:rsidR="00282D99" w:rsidRPr="00282D99">
        <w:rPr>
          <w:rFonts w:asciiTheme="majorBidi" w:hAnsiTheme="majorBidi"/>
          <w:lang w:val="ru-RU"/>
        </w:rPr>
        <w:t xml:space="preserve"> африканского происхождения по темам, связанным с биоразнообразием</w:t>
      </w:r>
      <w:r>
        <w:rPr>
          <w:rFonts w:asciiTheme="majorBidi" w:hAnsiTheme="majorBidi"/>
          <w:lang w:val="ru-RU"/>
        </w:rPr>
        <w:t xml:space="preserve"> </w:t>
      </w:r>
      <w:r w:rsidR="00F37F83">
        <w:rPr>
          <w:rFonts w:asciiTheme="majorBidi" w:hAnsiTheme="majorBidi"/>
          <w:lang w:val="ru-RU"/>
        </w:rPr>
        <w:t xml:space="preserve">и </w:t>
      </w:r>
      <w:r>
        <w:rPr>
          <w:rFonts w:asciiTheme="majorBidi" w:hAnsiTheme="majorBidi"/>
          <w:lang w:val="ru-RU"/>
        </w:rPr>
        <w:t xml:space="preserve">традиционным </w:t>
      </w:r>
      <w:r w:rsidR="00282D99" w:rsidRPr="00282D99">
        <w:rPr>
          <w:rFonts w:asciiTheme="majorBidi" w:hAnsiTheme="majorBidi"/>
          <w:lang w:val="ru-RU"/>
        </w:rPr>
        <w:t>знаниям,</w:t>
      </w:r>
    </w:p>
    <w:p w14:paraId="660A49A4" w14:textId="460EA84D" w:rsidR="00457672" w:rsidRPr="003D6B8D" w:rsidRDefault="007B425C" w:rsidP="00457672">
      <w:pPr>
        <w:spacing w:before="120" w:after="120"/>
        <w:ind w:left="562" w:firstLine="572"/>
        <w:rPr>
          <w:rFonts w:asciiTheme="majorBidi" w:hAnsiTheme="majorBidi" w:cstheme="majorBidi"/>
          <w:lang w:val="ru-RU"/>
        </w:rPr>
      </w:pPr>
      <w:r w:rsidRPr="00EA667B">
        <w:rPr>
          <w:rFonts w:asciiTheme="majorBidi" w:hAnsiTheme="majorBidi"/>
          <w:i/>
          <w:iCs/>
          <w:lang w:val="ru-RU"/>
        </w:rPr>
        <w:t>подчеркивая</w:t>
      </w:r>
      <w:r w:rsidR="00282D99" w:rsidRPr="00282D99">
        <w:rPr>
          <w:rFonts w:asciiTheme="majorBidi" w:hAnsiTheme="majorBidi"/>
          <w:lang w:val="ru-RU"/>
        </w:rPr>
        <w:t xml:space="preserve"> цели и задачи Рамочной программ</w:t>
      </w:r>
      <w:r w:rsidR="00455BEB">
        <w:rPr>
          <w:rFonts w:asciiTheme="majorBidi" w:hAnsiTheme="majorBidi"/>
          <w:lang w:val="ru-RU"/>
        </w:rPr>
        <w:t>ы</w:t>
      </w:r>
      <w:r w:rsidR="00255570">
        <w:rPr>
          <w:rFonts w:asciiTheme="majorBidi" w:hAnsiTheme="majorBidi"/>
          <w:lang w:val="ru-RU"/>
        </w:rPr>
        <w:t>, ее миссию</w:t>
      </w:r>
      <w:r w:rsidR="00282D99" w:rsidRPr="00282D99">
        <w:rPr>
          <w:rFonts w:asciiTheme="majorBidi" w:hAnsiTheme="majorBidi"/>
          <w:lang w:val="ru-RU"/>
        </w:rPr>
        <w:t xml:space="preserve"> </w:t>
      </w:r>
      <w:r w:rsidR="00255570">
        <w:rPr>
          <w:rFonts w:asciiTheme="majorBidi" w:hAnsiTheme="majorBidi"/>
          <w:lang w:val="ru-RU"/>
        </w:rPr>
        <w:t xml:space="preserve">по </w:t>
      </w:r>
      <w:r w:rsidR="00455BEB" w:rsidRPr="00455BEB">
        <w:rPr>
          <w:rFonts w:asciiTheme="majorBidi" w:hAnsiTheme="majorBidi"/>
          <w:lang w:val="ru-RU"/>
        </w:rPr>
        <w:t>прекращени</w:t>
      </w:r>
      <w:r w:rsidR="00255570">
        <w:rPr>
          <w:rFonts w:asciiTheme="majorBidi" w:hAnsiTheme="majorBidi"/>
          <w:lang w:val="ru-RU"/>
        </w:rPr>
        <w:t>ю</w:t>
      </w:r>
      <w:r w:rsidR="00455BEB" w:rsidRPr="00455BEB">
        <w:rPr>
          <w:rFonts w:asciiTheme="majorBidi" w:hAnsiTheme="majorBidi"/>
          <w:lang w:val="ru-RU"/>
        </w:rPr>
        <w:t xml:space="preserve"> и обращени</w:t>
      </w:r>
      <w:r w:rsidR="00255570">
        <w:rPr>
          <w:rFonts w:asciiTheme="majorBidi" w:hAnsiTheme="majorBidi"/>
          <w:lang w:val="ru-RU"/>
        </w:rPr>
        <w:t>ю</w:t>
      </w:r>
      <w:r w:rsidR="00455BEB" w:rsidRPr="00455BEB">
        <w:rPr>
          <w:rFonts w:asciiTheme="majorBidi" w:hAnsiTheme="majorBidi"/>
          <w:lang w:val="ru-RU"/>
        </w:rPr>
        <w:t xml:space="preserve"> вспять утраты биоразнообразия</w:t>
      </w:r>
      <w:r w:rsidR="00282D99" w:rsidRPr="00282D99">
        <w:rPr>
          <w:rFonts w:asciiTheme="majorBidi" w:hAnsiTheme="majorBidi"/>
          <w:lang w:val="ru-RU"/>
        </w:rPr>
        <w:t xml:space="preserve"> к 2030</w:t>
      </w:r>
      <w:r w:rsidR="00255570">
        <w:rPr>
          <w:rFonts w:asciiTheme="majorBidi" w:hAnsiTheme="majorBidi"/>
          <w:lang w:val="ru-RU"/>
        </w:rPr>
        <w:t> </w:t>
      </w:r>
      <w:r w:rsidR="00282D99" w:rsidRPr="00282D99">
        <w:rPr>
          <w:rFonts w:asciiTheme="majorBidi" w:hAnsiTheme="majorBidi"/>
          <w:lang w:val="ru-RU"/>
        </w:rPr>
        <w:t xml:space="preserve">году, а также </w:t>
      </w:r>
      <w:r w:rsidR="00455BEB" w:rsidRPr="00455BEB">
        <w:rPr>
          <w:rFonts w:asciiTheme="majorBidi" w:hAnsiTheme="majorBidi"/>
          <w:lang w:val="ru-RU"/>
        </w:rPr>
        <w:t>реализаци</w:t>
      </w:r>
      <w:r w:rsidR="00455BEB">
        <w:rPr>
          <w:rFonts w:asciiTheme="majorBidi" w:hAnsiTheme="majorBidi"/>
          <w:lang w:val="ru-RU"/>
        </w:rPr>
        <w:t>ю</w:t>
      </w:r>
      <w:r w:rsidR="00455BEB" w:rsidRPr="00455BEB">
        <w:rPr>
          <w:rFonts w:asciiTheme="majorBidi" w:hAnsiTheme="majorBidi"/>
          <w:lang w:val="ru-RU"/>
        </w:rPr>
        <w:t xml:space="preserve"> к 2050</w:t>
      </w:r>
      <w:r w:rsidR="00255570">
        <w:rPr>
          <w:rFonts w:asciiTheme="majorBidi" w:hAnsiTheme="majorBidi"/>
          <w:lang w:val="ru-RU"/>
        </w:rPr>
        <w:t> </w:t>
      </w:r>
      <w:r w:rsidR="00455BEB" w:rsidRPr="00455BEB">
        <w:rPr>
          <w:rFonts w:asciiTheme="majorBidi" w:hAnsiTheme="majorBidi"/>
          <w:lang w:val="ru-RU"/>
        </w:rPr>
        <w:t xml:space="preserve">году </w:t>
      </w:r>
      <w:r w:rsidR="00255570">
        <w:rPr>
          <w:rFonts w:asciiTheme="majorBidi" w:hAnsiTheme="majorBidi"/>
          <w:lang w:val="ru-RU"/>
        </w:rPr>
        <w:t>к</w:t>
      </w:r>
      <w:r w:rsidR="00455BEB" w:rsidRPr="00455BEB">
        <w:rPr>
          <w:rFonts w:asciiTheme="majorBidi" w:hAnsiTheme="majorBidi"/>
          <w:lang w:val="ru-RU"/>
        </w:rPr>
        <w:t>онцепции «Жизнь в гармонии с природой»</w:t>
      </w:r>
      <w:r w:rsidR="00455BEB">
        <w:rPr>
          <w:rFonts w:asciiTheme="majorBidi" w:hAnsiTheme="majorBidi"/>
          <w:lang w:val="ru-RU"/>
        </w:rPr>
        <w:t>,</w:t>
      </w:r>
      <w:r w:rsidR="00282D99" w:rsidRPr="00282D99">
        <w:rPr>
          <w:rFonts w:asciiTheme="majorBidi" w:hAnsiTheme="majorBidi"/>
          <w:lang w:val="ru-RU"/>
        </w:rPr>
        <w:t xml:space="preserve"> </w:t>
      </w:r>
      <w:r w:rsidR="00255570">
        <w:rPr>
          <w:rFonts w:asciiTheme="majorBidi" w:hAnsiTheme="majorBidi"/>
          <w:lang w:val="ru-RU"/>
        </w:rPr>
        <w:t xml:space="preserve">в </w:t>
      </w:r>
      <w:r w:rsidR="00282D99" w:rsidRPr="00282D99">
        <w:rPr>
          <w:rFonts w:asciiTheme="majorBidi" w:hAnsiTheme="majorBidi"/>
          <w:lang w:val="ru-RU"/>
        </w:rPr>
        <w:t>котор</w:t>
      </w:r>
      <w:r w:rsidR="00255570">
        <w:rPr>
          <w:rFonts w:asciiTheme="majorBidi" w:hAnsiTheme="majorBidi"/>
          <w:lang w:val="ru-RU"/>
        </w:rPr>
        <w:t>ых</w:t>
      </w:r>
      <w:r w:rsidR="00282D99" w:rsidRPr="00282D99">
        <w:rPr>
          <w:rFonts w:asciiTheme="majorBidi" w:hAnsiTheme="majorBidi"/>
          <w:lang w:val="ru-RU"/>
        </w:rPr>
        <w:t xml:space="preserve"> поддерживает</w:t>
      </w:r>
      <w:r w:rsidR="00255570">
        <w:rPr>
          <w:rFonts w:asciiTheme="majorBidi" w:hAnsiTheme="majorBidi"/>
          <w:lang w:val="ru-RU"/>
        </w:rPr>
        <w:t>ся</w:t>
      </w:r>
      <w:r w:rsidR="00282D99" w:rsidRPr="00282D99">
        <w:rPr>
          <w:rFonts w:asciiTheme="majorBidi" w:hAnsiTheme="majorBidi"/>
          <w:lang w:val="ru-RU"/>
        </w:rPr>
        <w:t xml:space="preserve"> сохранение, защит</w:t>
      </w:r>
      <w:r w:rsidR="00255570">
        <w:rPr>
          <w:rFonts w:asciiTheme="majorBidi" w:hAnsiTheme="majorBidi"/>
          <w:lang w:val="ru-RU"/>
        </w:rPr>
        <w:t>а</w:t>
      </w:r>
      <w:r w:rsidR="00282D99" w:rsidRPr="00282D99">
        <w:rPr>
          <w:rFonts w:asciiTheme="majorBidi" w:hAnsiTheme="majorBidi"/>
          <w:lang w:val="ru-RU"/>
        </w:rPr>
        <w:t xml:space="preserve"> и восстановление природы и целостность всех экосистем, включая экосистемы, выступающие в качестве поглотителей и </w:t>
      </w:r>
      <w:r w:rsidR="00455BEB">
        <w:rPr>
          <w:rFonts w:asciiTheme="majorBidi" w:hAnsiTheme="majorBidi"/>
          <w:lang w:val="ru-RU"/>
        </w:rPr>
        <w:t>накопителей</w:t>
      </w:r>
      <w:r w:rsidR="00282D99" w:rsidRPr="00282D99">
        <w:rPr>
          <w:rFonts w:asciiTheme="majorBidi" w:hAnsiTheme="majorBidi"/>
          <w:lang w:val="ru-RU"/>
        </w:rPr>
        <w:t xml:space="preserve"> парниковых газов, </w:t>
      </w:r>
    </w:p>
    <w:p w14:paraId="33B7FF28" w14:textId="29290B05" w:rsidR="00457672" w:rsidRPr="003D6B8D" w:rsidRDefault="00457672" w:rsidP="00457672">
      <w:pPr>
        <w:spacing w:before="120" w:after="120"/>
        <w:ind w:left="562" w:firstLine="572"/>
        <w:rPr>
          <w:rFonts w:asciiTheme="majorBidi" w:hAnsiTheme="majorBidi"/>
          <w:lang w:val="ru-RU"/>
        </w:rPr>
      </w:pPr>
      <w:r w:rsidRPr="003D6B8D">
        <w:rPr>
          <w:rFonts w:asciiTheme="majorBidi" w:hAnsiTheme="majorBidi"/>
          <w:i/>
          <w:iCs/>
          <w:lang w:val="ru-RU"/>
        </w:rPr>
        <w:t>с признательностью отмечая</w:t>
      </w:r>
      <w:r w:rsidRPr="003D6B8D">
        <w:rPr>
          <w:rFonts w:asciiTheme="majorBidi" w:hAnsiTheme="majorBidi"/>
          <w:lang w:val="ru-RU"/>
        </w:rPr>
        <w:t xml:space="preserve"> поддержку, оказанную правительством Швейцарии, и руководящую роль Программы Организации Объединенных Наций по окружающей среде в Бернском процессе, в организации конференции Берн</w:t>
      </w:r>
      <w:r w:rsidR="00E56193">
        <w:rPr>
          <w:rFonts w:asciiTheme="majorBidi" w:hAnsiTheme="majorBidi"/>
          <w:lang w:val="ru-RU"/>
        </w:rPr>
        <w:t> </w:t>
      </w:r>
      <w:r w:rsidRPr="003D6B8D">
        <w:rPr>
          <w:rFonts w:asciiTheme="majorBidi" w:hAnsiTheme="majorBidi"/>
          <w:lang w:val="ru-RU"/>
        </w:rPr>
        <w:t xml:space="preserve">III по сотрудничеству между конвенциями, связанными с биоразнообразием, в осуществлении </w:t>
      </w:r>
      <w:r w:rsidR="00A17F1D">
        <w:rPr>
          <w:rFonts w:asciiTheme="majorBidi" w:hAnsiTheme="majorBidi"/>
          <w:lang w:val="ru-RU"/>
        </w:rPr>
        <w:t>Р</w:t>
      </w:r>
      <w:r w:rsidRPr="003D6B8D">
        <w:rPr>
          <w:rFonts w:asciiTheme="majorBidi" w:hAnsiTheme="majorBidi"/>
          <w:lang w:val="ru-RU"/>
        </w:rPr>
        <w:t xml:space="preserve">амочной программы и последующей деятельности, </w:t>
      </w:r>
    </w:p>
    <w:p w14:paraId="34C46E8F" w14:textId="5E8730AE" w:rsidR="00457672" w:rsidRPr="00081E72" w:rsidRDefault="00457672" w:rsidP="00457672">
      <w:pPr>
        <w:spacing w:before="120" w:after="120"/>
        <w:ind w:left="562" w:firstLine="572"/>
        <w:rPr>
          <w:lang w:val="ru-RU"/>
        </w:rPr>
      </w:pPr>
      <w:r w:rsidRPr="003D6B8D">
        <w:rPr>
          <w:i/>
          <w:iCs/>
          <w:lang w:val="ru-RU"/>
        </w:rPr>
        <w:lastRenderedPageBreak/>
        <w:t>с признательностью отмечая</w:t>
      </w:r>
      <w:r w:rsidRPr="003D6B8D">
        <w:rPr>
          <w:lang w:val="ru-RU"/>
        </w:rPr>
        <w:t xml:space="preserve"> </w:t>
      </w:r>
      <w:r w:rsidR="00255570" w:rsidRPr="003D6B8D">
        <w:rPr>
          <w:i/>
          <w:iCs/>
          <w:lang w:val="ru-RU"/>
        </w:rPr>
        <w:t>также</w:t>
      </w:r>
      <w:r w:rsidR="00255570" w:rsidRPr="003D6B8D">
        <w:rPr>
          <w:lang w:val="ru-RU"/>
        </w:rPr>
        <w:t xml:space="preserve"> </w:t>
      </w:r>
      <w:r w:rsidRPr="003D6B8D">
        <w:rPr>
          <w:lang w:val="ru-RU"/>
        </w:rPr>
        <w:t>работу сопредседателей конференции Берн</w:t>
      </w:r>
      <w:r w:rsidR="00E56193">
        <w:rPr>
          <w:lang w:val="ru-RU"/>
        </w:rPr>
        <w:t> </w:t>
      </w:r>
      <w:r w:rsidRPr="003D6B8D">
        <w:rPr>
          <w:lang w:val="ru-RU"/>
        </w:rPr>
        <w:t>III и активное участие представителей Сторон конвенций, секретариатов различных многосторонних природоохранных соглашений, соответствующих организаций и субъектов деятельности, которые приняли участие в Конференции,</w:t>
      </w:r>
    </w:p>
    <w:p w14:paraId="6ED2334C" w14:textId="33039666" w:rsidR="00457672" w:rsidRPr="003D6B8D" w:rsidRDefault="00457672" w:rsidP="00457672">
      <w:pPr>
        <w:pStyle w:val="Para1"/>
        <w:numPr>
          <w:ilvl w:val="0"/>
          <w:numId w:val="0"/>
        </w:numPr>
        <w:tabs>
          <w:tab w:val="clear" w:pos="1134"/>
        </w:tabs>
        <w:ind w:left="567" w:firstLine="567"/>
        <w:rPr>
          <w:lang w:val="ru-RU"/>
        </w:rPr>
      </w:pPr>
      <w:r w:rsidRPr="003D6B8D">
        <w:rPr>
          <w:iCs/>
          <w:lang w:val="ru-RU"/>
        </w:rPr>
        <w:t>1.</w:t>
      </w:r>
      <w:r w:rsidRPr="003D6B8D">
        <w:rPr>
          <w:i/>
          <w:iCs/>
          <w:lang w:val="ru-RU"/>
        </w:rPr>
        <w:tab/>
        <w:t xml:space="preserve">приветствует </w:t>
      </w:r>
      <w:r w:rsidRPr="003D6B8D">
        <w:rPr>
          <w:lang w:val="ru-RU"/>
        </w:rPr>
        <w:t>решения руководящих органов других конвенций и организаций, признающих, приветствующих или одобряющих Куньминско-Монреальскую глобальную рамочную программу в области биоразнообразия</w:t>
      </w:r>
      <w:r w:rsidR="0005735B" w:rsidRPr="08738844">
        <w:rPr>
          <w:rFonts w:eastAsiaTheme="minorEastAsia" w:cs="Calibri"/>
          <w:vertAlign w:val="superscript"/>
          <w:lang w:eastAsia="en-CA"/>
        </w:rPr>
        <w:footnoteReference w:id="8"/>
      </w:r>
      <w:r w:rsidRPr="003D6B8D">
        <w:rPr>
          <w:lang w:val="ru-RU"/>
        </w:rPr>
        <w:t>, а также согласование их стратегий и планов действий с Рамочной программой в соответствии с пунктом</w:t>
      </w:r>
      <w:r w:rsidR="00E56193">
        <w:rPr>
          <w:lang w:val="ru-RU"/>
        </w:rPr>
        <w:t> </w:t>
      </w:r>
      <w:r w:rsidRPr="003D6B8D">
        <w:rPr>
          <w:lang w:val="ru-RU"/>
        </w:rPr>
        <w:t>4 решения</w:t>
      </w:r>
      <w:r w:rsidR="00E56193">
        <w:rPr>
          <w:lang w:val="ru-RU"/>
        </w:rPr>
        <w:t> </w:t>
      </w:r>
      <w:hyperlink r:id="rId17" w:history="1">
        <w:r w:rsidRPr="00255570">
          <w:rPr>
            <w:rStyle w:val="Hyperlink"/>
            <w:lang w:val="ru-RU"/>
          </w:rPr>
          <w:t>15/13</w:t>
        </w:r>
      </w:hyperlink>
      <w:r w:rsidRPr="003D6B8D">
        <w:rPr>
          <w:lang w:val="ru-RU"/>
        </w:rPr>
        <w:t xml:space="preserve"> Конференции Сторон</w:t>
      </w:r>
      <w:r w:rsidR="004F6BE3">
        <w:rPr>
          <w:lang w:val="ru-RU"/>
        </w:rPr>
        <w:t xml:space="preserve"> </w:t>
      </w:r>
      <w:r w:rsidR="004F6BE3" w:rsidRPr="004F6BE3">
        <w:rPr>
          <w:lang w:val="ru-RU"/>
        </w:rPr>
        <w:t xml:space="preserve">и призывает </w:t>
      </w:r>
      <w:r w:rsidR="004F6BE3">
        <w:rPr>
          <w:lang w:val="ru-RU"/>
        </w:rPr>
        <w:t xml:space="preserve">руководящие органы </w:t>
      </w:r>
      <w:r w:rsidR="004F6BE3" w:rsidRPr="004F6BE3">
        <w:rPr>
          <w:lang w:val="ru-RU"/>
        </w:rPr>
        <w:t>других конвенций и организаций поступить таким же образом</w:t>
      </w:r>
      <w:r w:rsidRPr="003D6B8D">
        <w:rPr>
          <w:lang w:val="ru-RU"/>
        </w:rPr>
        <w:t>;</w:t>
      </w:r>
    </w:p>
    <w:p w14:paraId="1106D22A" w14:textId="10442BAA" w:rsidR="00457672" w:rsidRPr="003D6B8D" w:rsidRDefault="00457672" w:rsidP="00457672">
      <w:pPr>
        <w:pStyle w:val="Para1"/>
        <w:numPr>
          <w:ilvl w:val="0"/>
          <w:numId w:val="0"/>
        </w:numPr>
        <w:tabs>
          <w:tab w:val="clear" w:pos="1134"/>
        </w:tabs>
        <w:ind w:left="567" w:firstLine="567"/>
        <w:rPr>
          <w:lang w:val="ru-RU"/>
        </w:rPr>
      </w:pPr>
      <w:r w:rsidRPr="003D6B8D">
        <w:rPr>
          <w:lang w:val="ru-RU"/>
        </w:rPr>
        <w:t>2.</w:t>
      </w:r>
      <w:r w:rsidRPr="003D6B8D">
        <w:rPr>
          <w:lang w:val="ru-RU"/>
        </w:rPr>
        <w:tab/>
      </w:r>
      <w:r w:rsidRPr="003D6B8D">
        <w:rPr>
          <w:i/>
          <w:iCs/>
          <w:lang w:val="ru-RU"/>
        </w:rPr>
        <w:t xml:space="preserve">с удовлетворением отмечает </w:t>
      </w:r>
      <w:r w:rsidRPr="003D6B8D">
        <w:rPr>
          <w:lang w:val="ru-RU"/>
        </w:rPr>
        <w:t xml:space="preserve">вклад </w:t>
      </w:r>
      <w:r w:rsidR="00545E1A">
        <w:rPr>
          <w:lang w:val="ru-RU"/>
        </w:rPr>
        <w:t>структур</w:t>
      </w:r>
      <w:r w:rsidRPr="003D6B8D">
        <w:rPr>
          <w:lang w:val="ru-RU"/>
        </w:rPr>
        <w:t xml:space="preserve"> Организации Объединенных Наций, других межправительственных соглашений и процессов, </w:t>
      </w:r>
      <w:r w:rsidR="00725342">
        <w:rPr>
          <w:lang w:val="ru-RU"/>
        </w:rPr>
        <w:t xml:space="preserve">а также </w:t>
      </w:r>
      <w:r w:rsidRPr="003D6B8D">
        <w:rPr>
          <w:lang w:val="ru-RU"/>
        </w:rPr>
        <w:t>международных организаций</w:t>
      </w:r>
      <w:r w:rsidR="00725342">
        <w:rPr>
          <w:lang w:val="ru-RU"/>
        </w:rPr>
        <w:t xml:space="preserve"> </w:t>
      </w:r>
      <w:r w:rsidRPr="003D6B8D">
        <w:rPr>
          <w:lang w:val="ru-RU"/>
        </w:rPr>
        <w:t>в разработку инструментов и руководств по биоразнообразию и Рамочной программы;</w:t>
      </w:r>
    </w:p>
    <w:p w14:paraId="4DB949EF" w14:textId="603EC62E" w:rsidR="00457672" w:rsidRPr="003D6B8D" w:rsidRDefault="00457672" w:rsidP="00457672">
      <w:pPr>
        <w:pStyle w:val="Para1"/>
        <w:numPr>
          <w:ilvl w:val="0"/>
          <w:numId w:val="0"/>
        </w:numPr>
        <w:tabs>
          <w:tab w:val="clear" w:pos="1134"/>
        </w:tabs>
        <w:ind w:left="567" w:firstLine="567"/>
        <w:rPr>
          <w:lang w:val="ru-RU"/>
        </w:rPr>
      </w:pPr>
      <w:r w:rsidRPr="003D6B8D">
        <w:rPr>
          <w:lang w:val="ru-RU"/>
        </w:rPr>
        <w:t>3.</w:t>
      </w:r>
      <w:r w:rsidRPr="003D6B8D">
        <w:rPr>
          <w:lang w:val="ru-RU"/>
        </w:rPr>
        <w:tab/>
      </w:r>
      <w:r w:rsidR="00725342" w:rsidRPr="00EA667B">
        <w:rPr>
          <w:i/>
          <w:iCs/>
          <w:lang w:val="ru-RU"/>
        </w:rPr>
        <w:t>п</w:t>
      </w:r>
      <w:r w:rsidR="00725342">
        <w:rPr>
          <w:i/>
          <w:iCs/>
          <w:lang w:val="ru-RU"/>
        </w:rPr>
        <w:t>ринимает к сведению</w:t>
      </w:r>
      <w:r w:rsidR="00725342" w:rsidRPr="003D6B8D">
        <w:rPr>
          <w:lang w:val="ru-RU"/>
        </w:rPr>
        <w:t xml:space="preserve"> </w:t>
      </w:r>
      <w:r w:rsidRPr="003D6B8D">
        <w:rPr>
          <w:lang w:val="ru-RU"/>
        </w:rPr>
        <w:t>итоги конференции Берн</w:t>
      </w:r>
      <w:r w:rsidR="00E56193">
        <w:rPr>
          <w:lang w:val="ru-RU"/>
        </w:rPr>
        <w:t> </w:t>
      </w:r>
      <w:r w:rsidRPr="003D6B8D">
        <w:rPr>
          <w:lang w:val="ru-RU"/>
        </w:rPr>
        <w:t>III как важный вклад в эффективное осуществление Рамочной программы;</w:t>
      </w:r>
    </w:p>
    <w:p w14:paraId="585623E6" w14:textId="6811E09E" w:rsidR="00457672" w:rsidRPr="003D6B8D" w:rsidRDefault="00457672" w:rsidP="00457672">
      <w:pPr>
        <w:pStyle w:val="Para1"/>
        <w:numPr>
          <w:ilvl w:val="0"/>
          <w:numId w:val="0"/>
        </w:numPr>
        <w:tabs>
          <w:tab w:val="clear" w:pos="1134"/>
        </w:tabs>
        <w:ind w:left="567" w:firstLine="567"/>
        <w:rPr>
          <w:lang w:val="ru-RU"/>
        </w:rPr>
      </w:pPr>
      <w:r w:rsidRPr="003D6B8D">
        <w:rPr>
          <w:lang w:val="ru-RU"/>
        </w:rPr>
        <w:t>4.</w:t>
      </w:r>
      <w:r w:rsidRPr="003D6B8D">
        <w:rPr>
          <w:lang w:val="ru-RU"/>
        </w:rPr>
        <w:tab/>
      </w:r>
      <w:r w:rsidR="00725342">
        <w:rPr>
          <w:i/>
          <w:iCs/>
          <w:lang w:val="ru-RU"/>
        </w:rPr>
        <w:t>отмечает</w:t>
      </w:r>
      <w:r w:rsidR="00725342" w:rsidRPr="003D6B8D">
        <w:rPr>
          <w:i/>
          <w:iCs/>
          <w:lang w:val="ru-RU"/>
        </w:rPr>
        <w:t xml:space="preserve"> </w:t>
      </w:r>
      <w:r w:rsidR="00725342">
        <w:rPr>
          <w:lang w:val="ru-RU"/>
        </w:rPr>
        <w:t>работу</w:t>
      </w:r>
      <w:r w:rsidR="00725342">
        <w:rPr>
          <w:i/>
          <w:iCs/>
          <w:lang w:val="ru-RU"/>
        </w:rPr>
        <w:t xml:space="preserve"> </w:t>
      </w:r>
      <w:r w:rsidRPr="003D6B8D">
        <w:rPr>
          <w:lang w:val="ru-RU"/>
        </w:rPr>
        <w:t>Совместной контактной групп</w:t>
      </w:r>
      <w:r w:rsidR="00725342">
        <w:rPr>
          <w:lang w:val="ru-RU"/>
        </w:rPr>
        <w:t>ы</w:t>
      </w:r>
      <w:r w:rsidRPr="003D6B8D">
        <w:rPr>
          <w:lang w:val="ru-RU"/>
        </w:rPr>
        <w:t xml:space="preserve"> Рио-де-Жанейрских конвенций и Контактной групп</w:t>
      </w:r>
      <w:r w:rsidR="00725342">
        <w:rPr>
          <w:lang w:val="ru-RU"/>
        </w:rPr>
        <w:t>ы</w:t>
      </w:r>
      <w:r w:rsidRPr="003D6B8D">
        <w:rPr>
          <w:lang w:val="ru-RU"/>
        </w:rPr>
        <w:t xml:space="preserve"> конвенций, связанных с биоразнообразием, </w:t>
      </w:r>
      <w:r w:rsidR="00255570">
        <w:rPr>
          <w:lang w:val="ru-RU"/>
        </w:rPr>
        <w:t>направленную на</w:t>
      </w:r>
      <w:r w:rsidRPr="003D6B8D">
        <w:rPr>
          <w:lang w:val="ru-RU"/>
        </w:rPr>
        <w:t xml:space="preserve"> расширение сотрудничества </w:t>
      </w:r>
      <w:r w:rsidR="00255570">
        <w:rPr>
          <w:lang w:val="ru-RU"/>
        </w:rPr>
        <w:t xml:space="preserve">и </w:t>
      </w:r>
      <w:r w:rsidR="00725342">
        <w:rPr>
          <w:lang w:val="ru-RU"/>
        </w:rPr>
        <w:t xml:space="preserve">синергетического взаимодействия </w:t>
      </w:r>
      <w:r w:rsidRPr="003D6B8D">
        <w:rPr>
          <w:lang w:val="ru-RU"/>
        </w:rPr>
        <w:t>между конвенциями;</w:t>
      </w:r>
    </w:p>
    <w:p w14:paraId="7BAC12BB" w14:textId="1A9E8606" w:rsidR="00457672" w:rsidRPr="003D6B8D" w:rsidRDefault="00457672" w:rsidP="00457672">
      <w:pPr>
        <w:pStyle w:val="Para1"/>
        <w:numPr>
          <w:ilvl w:val="0"/>
          <w:numId w:val="0"/>
        </w:numPr>
        <w:tabs>
          <w:tab w:val="clear" w:pos="1134"/>
        </w:tabs>
        <w:ind w:left="567" w:firstLine="567"/>
        <w:rPr>
          <w:lang w:val="ru-RU"/>
        </w:rPr>
      </w:pPr>
      <w:r w:rsidRPr="003D6B8D">
        <w:rPr>
          <w:lang w:val="ru-RU"/>
        </w:rPr>
        <w:t>5.</w:t>
      </w:r>
      <w:r w:rsidRPr="003D6B8D">
        <w:rPr>
          <w:lang w:val="ru-RU"/>
        </w:rPr>
        <w:tab/>
      </w:r>
      <w:r w:rsidR="00081E72">
        <w:rPr>
          <w:i/>
          <w:lang w:val="ru-RU"/>
        </w:rPr>
        <w:t>предлагает</w:t>
      </w:r>
      <w:r w:rsidR="009D6B43">
        <w:rPr>
          <w:i/>
          <w:lang w:val="ru-RU"/>
        </w:rPr>
        <w:t xml:space="preserve"> </w:t>
      </w:r>
      <w:r w:rsidR="009D6B43" w:rsidRPr="003D6B8D">
        <w:rPr>
          <w:iCs/>
          <w:lang w:val="ru-RU"/>
        </w:rPr>
        <w:t>Сторон</w:t>
      </w:r>
      <w:r w:rsidR="00081E72">
        <w:rPr>
          <w:iCs/>
          <w:lang w:val="ru-RU"/>
        </w:rPr>
        <w:t>ам</w:t>
      </w:r>
      <w:r w:rsidR="00081E72" w:rsidRPr="00081E72">
        <w:rPr>
          <w:lang w:val="ru-RU"/>
        </w:rPr>
        <w:t xml:space="preserve"> </w:t>
      </w:r>
      <w:r w:rsidR="00081E72">
        <w:rPr>
          <w:lang w:val="ru-RU"/>
        </w:rPr>
        <w:t>Рио-де-Жанейрских</w:t>
      </w:r>
      <w:r w:rsidR="00081E72" w:rsidRPr="003D6B8D">
        <w:rPr>
          <w:lang w:val="ru-RU"/>
        </w:rPr>
        <w:t xml:space="preserve"> конвенци</w:t>
      </w:r>
      <w:r w:rsidR="00081E72">
        <w:rPr>
          <w:lang w:val="ru-RU"/>
        </w:rPr>
        <w:t xml:space="preserve">й </w:t>
      </w:r>
      <w:r w:rsidR="00081E72" w:rsidRPr="003D6B8D">
        <w:rPr>
          <w:iCs/>
          <w:lang w:val="ru-RU"/>
        </w:rPr>
        <w:t>укрепл</w:t>
      </w:r>
      <w:r w:rsidR="00081E72">
        <w:rPr>
          <w:iCs/>
          <w:lang w:val="ru-RU"/>
        </w:rPr>
        <w:t>ять</w:t>
      </w:r>
      <w:r w:rsidR="00081E72" w:rsidRPr="003D6B8D">
        <w:rPr>
          <w:iCs/>
          <w:lang w:val="ru-RU"/>
        </w:rPr>
        <w:t xml:space="preserve"> синергетическо</w:t>
      </w:r>
      <w:r w:rsidR="00081E72">
        <w:rPr>
          <w:iCs/>
          <w:lang w:val="ru-RU"/>
        </w:rPr>
        <w:t>е</w:t>
      </w:r>
      <w:r w:rsidR="00081E72" w:rsidRPr="003D6B8D">
        <w:rPr>
          <w:iCs/>
          <w:lang w:val="ru-RU"/>
        </w:rPr>
        <w:t xml:space="preserve"> взаимодействи</w:t>
      </w:r>
      <w:r w:rsidR="00081E72">
        <w:rPr>
          <w:iCs/>
          <w:lang w:val="ru-RU"/>
        </w:rPr>
        <w:t>е</w:t>
      </w:r>
      <w:r w:rsidR="00081E72" w:rsidRPr="003D6B8D">
        <w:rPr>
          <w:iCs/>
          <w:lang w:val="ru-RU"/>
        </w:rPr>
        <w:t xml:space="preserve"> и</w:t>
      </w:r>
      <w:r w:rsidR="00081E72" w:rsidRPr="003D6B8D">
        <w:rPr>
          <w:lang w:val="ru-RU"/>
        </w:rPr>
        <w:t xml:space="preserve"> </w:t>
      </w:r>
      <w:r w:rsidR="00081E72">
        <w:rPr>
          <w:lang w:val="ru-RU"/>
        </w:rPr>
        <w:t xml:space="preserve">сотрудничество </w:t>
      </w:r>
      <w:r w:rsidRPr="003D6B8D">
        <w:rPr>
          <w:iCs/>
          <w:lang w:val="ru-RU"/>
        </w:rPr>
        <w:t xml:space="preserve">при реализации </w:t>
      </w:r>
      <w:r w:rsidR="007A15A9">
        <w:rPr>
          <w:iCs/>
          <w:lang w:val="ru-RU"/>
        </w:rPr>
        <w:t>каждой конвенции</w:t>
      </w:r>
      <w:r w:rsidR="00081E72">
        <w:rPr>
          <w:iCs/>
          <w:lang w:val="ru-RU"/>
        </w:rPr>
        <w:t xml:space="preserve"> в соответствии с национальными условиями и приоритетами</w:t>
      </w:r>
      <w:r w:rsidRPr="003D6B8D">
        <w:rPr>
          <w:iCs/>
          <w:lang w:val="ru-RU"/>
        </w:rPr>
        <w:t>;</w:t>
      </w:r>
      <w:r w:rsidRPr="003D6B8D">
        <w:rPr>
          <w:lang w:val="ru-RU"/>
        </w:rPr>
        <w:t xml:space="preserve"> </w:t>
      </w:r>
    </w:p>
    <w:p w14:paraId="13578A85" w14:textId="16014305" w:rsidR="00457672" w:rsidRDefault="00457672" w:rsidP="00457672">
      <w:pPr>
        <w:pStyle w:val="Para1"/>
        <w:numPr>
          <w:ilvl w:val="0"/>
          <w:numId w:val="0"/>
        </w:numPr>
        <w:tabs>
          <w:tab w:val="clear" w:pos="1134"/>
        </w:tabs>
        <w:ind w:left="567" w:firstLine="567"/>
        <w:rPr>
          <w:iCs/>
          <w:lang w:val="ru-RU"/>
        </w:rPr>
      </w:pPr>
      <w:r w:rsidRPr="003D6B8D">
        <w:rPr>
          <w:lang w:val="ru-RU"/>
        </w:rPr>
        <w:t>6.</w:t>
      </w:r>
      <w:r w:rsidRPr="003D6B8D">
        <w:rPr>
          <w:lang w:val="ru-RU"/>
        </w:rPr>
        <w:tab/>
      </w:r>
      <w:r w:rsidRPr="003D6B8D">
        <w:rPr>
          <w:i/>
          <w:lang w:val="ru-RU"/>
        </w:rPr>
        <w:t xml:space="preserve">предлагает </w:t>
      </w:r>
      <w:r w:rsidRPr="003D6B8D">
        <w:rPr>
          <w:iCs/>
          <w:lang w:val="ru-RU"/>
        </w:rPr>
        <w:t xml:space="preserve">Продовольственной и сельскохозяйственной организации Объединенных Наций и Программе Организации Объединенных Наций по окружающей среде в сотрудничестве с </w:t>
      </w:r>
      <w:r w:rsidRPr="003D6B8D">
        <w:rPr>
          <w:lang w:val="ru-RU"/>
        </w:rPr>
        <w:t>Рио-де-Жанейрскими конвенциями</w:t>
      </w:r>
      <w:r w:rsidRPr="003D6B8D">
        <w:rPr>
          <w:iCs/>
          <w:lang w:val="ru-RU"/>
        </w:rPr>
        <w:t xml:space="preserve"> и другими соответствующими партнерами и в консультации со Сторонами, правительствами других стран, коренными народами и местными общинами, женскими и м</w:t>
      </w:r>
      <w:r w:rsidR="00081E72">
        <w:rPr>
          <w:iCs/>
          <w:lang w:val="ru-RU"/>
        </w:rPr>
        <w:t>олодежными группами, инвалидами</w:t>
      </w:r>
      <w:r w:rsidRPr="003D6B8D">
        <w:rPr>
          <w:iCs/>
          <w:lang w:val="ru-RU"/>
        </w:rPr>
        <w:t xml:space="preserve"> и </w:t>
      </w:r>
      <w:r w:rsidR="00081E72">
        <w:rPr>
          <w:iCs/>
          <w:lang w:val="ru-RU"/>
        </w:rPr>
        <w:t xml:space="preserve">другими </w:t>
      </w:r>
      <w:r w:rsidRPr="003D6B8D">
        <w:rPr>
          <w:iCs/>
          <w:lang w:val="ru-RU"/>
        </w:rPr>
        <w:t xml:space="preserve">соответствующими субъектами деятельности продолжать осуществлять </w:t>
      </w:r>
      <w:r w:rsidR="007A15A9">
        <w:rPr>
          <w:iCs/>
          <w:lang w:val="ru-RU"/>
        </w:rPr>
        <w:t>Р</w:t>
      </w:r>
      <w:r w:rsidRPr="003D6B8D">
        <w:rPr>
          <w:iCs/>
          <w:lang w:val="ru-RU"/>
        </w:rPr>
        <w:t>амочную программу, в том числе на основе программы действий по выполнению задачи 2</w:t>
      </w:r>
      <w:r w:rsidR="00081E72" w:rsidRPr="00081E72">
        <w:rPr>
          <w:iCs/>
          <w:vertAlign w:val="superscript"/>
          <w:lang w:val="en-US"/>
        </w:rPr>
        <w:footnoteReference w:id="9"/>
      </w:r>
      <w:r w:rsidRPr="003D6B8D">
        <w:rPr>
          <w:iCs/>
          <w:lang w:val="ru-RU"/>
        </w:rPr>
        <w:t>;</w:t>
      </w:r>
    </w:p>
    <w:p w14:paraId="779230F5" w14:textId="45AEF243" w:rsidR="007A15A9" w:rsidRPr="00081E72" w:rsidRDefault="007A15A9" w:rsidP="007A15A9">
      <w:pPr>
        <w:pStyle w:val="CBDDesicionText"/>
        <w:ind w:firstLine="567"/>
        <w:rPr>
          <w:rFonts w:eastAsia="Times New Roman"/>
          <w:lang w:val="ru-RU"/>
        </w:rPr>
      </w:pPr>
      <w:r w:rsidRPr="00EA667B">
        <w:rPr>
          <w:rFonts w:eastAsia="Times New Roman"/>
          <w:lang w:val="ru-RU"/>
        </w:rPr>
        <w:t>7.</w:t>
      </w:r>
      <w:r w:rsidRPr="00EA667B">
        <w:rPr>
          <w:rFonts w:eastAsia="Times New Roman"/>
          <w:lang w:val="ru-RU"/>
        </w:rPr>
        <w:tab/>
      </w:r>
      <w:r>
        <w:rPr>
          <w:rFonts w:eastAsia="Times New Roman"/>
          <w:i/>
          <w:iCs/>
          <w:lang w:val="ru-RU"/>
        </w:rPr>
        <w:t>предлагает</w:t>
      </w:r>
      <w:r w:rsidRPr="00EA667B">
        <w:rPr>
          <w:rFonts w:eastAsia="Times New Roman"/>
          <w:lang w:val="ru-RU"/>
        </w:rPr>
        <w:t xml:space="preserve"> Продовольственной и сельскохозяйственной организации Объединенных Наций в сотрудничестве с другими заинтересованными партнерами подготовить проект плана действий по осуществлению международной инициативы </w:t>
      </w:r>
      <w:r w:rsidR="00566819" w:rsidRPr="00EA667B">
        <w:rPr>
          <w:rFonts w:eastAsia="Times New Roman"/>
          <w:lang w:val="ru-RU"/>
        </w:rPr>
        <w:t>по использованию биоразнообразия для обеспечения продовольствия и питательных веществ</w:t>
      </w:r>
      <w:r w:rsidRPr="00EA667B">
        <w:rPr>
          <w:rFonts w:eastAsia="Times New Roman"/>
          <w:lang w:val="ru-RU"/>
        </w:rPr>
        <w:t xml:space="preserve"> в соответствии с Рамочной программой для рассмотрения </w:t>
      </w:r>
      <w:r w:rsidRPr="007A15A9">
        <w:rPr>
          <w:rFonts w:eastAsia="Times New Roman"/>
          <w:lang w:val="ru-RU"/>
        </w:rPr>
        <w:t>Вспомогательны</w:t>
      </w:r>
      <w:r>
        <w:rPr>
          <w:rFonts w:eastAsia="Times New Roman"/>
          <w:lang w:val="ru-RU"/>
        </w:rPr>
        <w:t>м</w:t>
      </w:r>
      <w:r w:rsidRPr="007A15A9">
        <w:rPr>
          <w:rFonts w:eastAsia="Times New Roman"/>
          <w:lang w:val="ru-RU"/>
        </w:rPr>
        <w:t xml:space="preserve"> орган</w:t>
      </w:r>
      <w:r>
        <w:rPr>
          <w:rFonts w:eastAsia="Times New Roman"/>
          <w:lang w:val="ru-RU"/>
        </w:rPr>
        <w:t>ом</w:t>
      </w:r>
      <w:r w:rsidRPr="007A15A9">
        <w:rPr>
          <w:rFonts w:eastAsia="Times New Roman"/>
          <w:lang w:val="ru-RU"/>
        </w:rPr>
        <w:t xml:space="preserve"> по научным, техническим и технологическим консультациям</w:t>
      </w:r>
      <w:r w:rsidRPr="00EA667B">
        <w:rPr>
          <w:rFonts w:eastAsia="Times New Roman"/>
          <w:lang w:val="ru-RU"/>
        </w:rPr>
        <w:t xml:space="preserve"> на совещании</w:t>
      </w:r>
      <w:r>
        <w:rPr>
          <w:rFonts w:eastAsia="Times New Roman"/>
          <w:lang w:val="ru-RU"/>
        </w:rPr>
        <w:t>, предшествующем 17-му совещани</w:t>
      </w:r>
      <w:r w:rsidR="00A01022">
        <w:rPr>
          <w:rFonts w:eastAsia="Times New Roman"/>
          <w:lang w:val="ru-RU"/>
        </w:rPr>
        <w:t>ю</w:t>
      </w:r>
      <w:r w:rsidRPr="00EA667B">
        <w:rPr>
          <w:rFonts w:eastAsia="Times New Roman"/>
          <w:lang w:val="ru-RU"/>
        </w:rPr>
        <w:t xml:space="preserve"> Конференции Сторон;</w:t>
      </w:r>
    </w:p>
    <w:p w14:paraId="2069CA17" w14:textId="22C5C519" w:rsidR="00457672" w:rsidRPr="003D6B8D" w:rsidRDefault="00A068A1" w:rsidP="00457672">
      <w:pPr>
        <w:pStyle w:val="Para1"/>
        <w:numPr>
          <w:ilvl w:val="0"/>
          <w:numId w:val="0"/>
        </w:numPr>
        <w:tabs>
          <w:tab w:val="clear" w:pos="1134"/>
        </w:tabs>
        <w:ind w:left="567" w:firstLine="567"/>
        <w:rPr>
          <w:lang w:val="ru-RU"/>
        </w:rPr>
      </w:pPr>
      <w:r w:rsidRPr="00A53AD6">
        <w:rPr>
          <w:lang w:val="ru-RU"/>
        </w:rPr>
        <w:t>8</w:t>
      </w:r>
      <w:r w:rsidR="00457672" w:rsidRPr="007A15A9">
        <w:rPr>
          <w:lang w:val="ru-RU"/>
        </w:rPr>
        <w:t>.</w:t>
      </w:r>
      <w:r w:rsidR="00457672" w:rsidRPr="007A15A9">
        <w:rPr>
          <w:lang w:val="ru-RU"/>
        </w:rPr>
        <w:tab/>
      </w:r>
      <w:r w:rsidR="00457672" w:rsidRPr="003D6B8D">
        <w:rPr>
          <w:i/>
          <w:lang w:val="ru-RU"/>
        </w:rPr>
        <w:t>п</w:t>
      </w:r>
      <w:r w:rsidR="00457672" w:rsidRPr="003D6B8D">
        <w:rPr>
          <w:i/>
          <w:iCs/>
          <w:lang w:val="ru-RU"/>
        </w:rPr>
        <w:t xml:space="preserve">редлагает </w:t>
      </w:r>
      <w:r w:rsidR="00457672" w:rsidRPr="003D6B8D">
        <w:rPr>
          <w:lang w:val="ru-RU"/>
        </w:rPr>
        <w:t>Сторонам, которые являются членами Форума Организации Объединенных Наций по лесам, рассмотреть в соответствующих случаях вопрос о согласовании связанных с лесами обязательств и действий, предусмотренных в их национальных стратегиях и планах действий по сохранению биоразнообразия, и добровольных национальных вкладов со Стратегическим планом Организации Объединенных Наций по лесам на 2017-2030 годы</w:t>
      </w:r>
      <w:r w:rsidR="00A01022" w:rsidRPr="00FF55AE">
        <w:rPr>
          <w:rStyle w:val="FootnoteReference"/>
          <w:rFonts w:eastAsia="Times New Roman"/>
          <w:szCs w:val="24"/>
          <w:lang w:val="en-GB"/>
        </w:rPr>
        <w:footnoteReference w:id="10"/>
      </w:r>
      <w:r w:rsidR="00457672" w:rsidRPr="003D6B8D">
        <w:rPr>
          <w:lang w:val="ru-RU"/>
        </w:rPr>
        <w:t>;</w:t>
      </w:r>
    </w:p>
    <w:p w14:paraId="157A898F" w14:textId="312CB828" w:rsidR="00457672" w:rsidRDefault="00A068A1" w:rsidP="00457672">
      <w:pPr>
        <w:pStyle w:val="Para1"/>
        <w:numPr>
          <w:ilvl w:val="0"/>
          <w:numId w:val="0"/>
        </w:numPr>
        <w:tabs>
          <w:tab w:val="clear" w:pos="1134"/>
        </w:tabs>
        <w:ind w:left="567" w:firstLine="567"/>
        <w:rPr>
          <w:lang w:val="ru-RU"/>
        </w:rPr>
      </w:pPr>
      <w:r w:rsidRPr="00A53AD6">
        <w:rPr>
          <w:lang w:val="ru-RU"/>
        </w:rPr>
        <w:t>9</w:t>
      </w:r>
      <w:r w:rsidR="00457672" w:rsidRPr="003D6B8D">
        <w:rPr>
          <w:lang w:val="ru-RU"/>
        </w:rPr>
        <w:t>.</w:t>
      </w:r>
      <w:r w:rsidR="00457672" w:rsidRPr="003D6B8D">
        <w:rPr>
          <w:lang w:val="ru-RU"/>
        </w:rPr>
        <w:tab/>
      </w:r>
      <w:r w:rsidR="00457672" w:rsidRPr="003D6B8D">
        <w:rPr>
          <w:i/>
          <w:iCs/>
          <w:lang w:val="ru-RU"/>
        </w:rPr>
        <w:t>предлагает</w:t>
      </w:r>
      <w:r w:rsidR="00457672" w:rsidRPr="003D6B8D">
        <w:rPr>
          <w:lang w:val="ru-RU"/>
        </w:rPr>
        <w:t xml:space="preserve"> Сторонам рассмотреть в соответствующих случаях вопрос о согласовании связанных с водными ресурсами добровольных обязательств и действий, предусмотренных в Программе действий в области водных ресурсов, представленной на </w:t>
      </w:r>
      <w:r w:rsidR="00457672" w:rsidRPr="003D6B8D">
        <w:rPr>
          <w:lang w:val="ru-RU"/>
        </w:rPr>
        <w:lastRenderedPageBreak/>
        <w:t>Конференции Организации Объединенных Наций по среднесрочному всеобъемлющему обзору хода достижения целей Международного десятилетия действий «Вода для устойчивого развития» (2018-2028 годы), со своими национальными стратегиями и планами действий по сохранению биоразнообразия;</w:t>
      </w:r>
    </w:p>
    <w:p w14:paraId="2C6B232C" w14:textId="25905755" w:rsidR="00566819" w:rsidRPr="00EA667B" w:rsidRDefault="00566819" w:rsidP="00566819">
      <w:pPr>
        <w:pStyle w:val="CBDDesicionText"/>
        <w:ind w:firstLine="567"/>
        <w:rPr>
          <w:rFonts w:eastAsia="Times New Roman"/>
          <w:lang w:val="ru-RU"/>
        </w:rPr>
      </w:pPr>
      <w:r w:rsidRPr="00EA667B">
        <w:rPr>
          <w:rFonts w:eastAsia="Times New Roman"/>
          <w:lang w:val="ru-RU"/>
        </w:rPr>
        <w:t>1</w:t>
      </w:r>
      <w:r w:rsidR="00A068A1" w:rsidRPr="00A53AD6">
        <w:rPr>
          <w:rFonts w:eastAsia="Times New Roman"/>
          <w:lang w:val="ru-RU"/>
        </w:rPr>
        <w:t>0</w:t>
      </w:r>
      <w:r w:rsidRPr="00EA667B">
        <w:rPr>
          <w:rFonts w:eastAsia="Times New Roman"/>
          <w:lang w:val="ru-RU"/>
        </w:rPr>
        <w:t>.</w:t>
      </w:r>
      <w:r w:rsidRPr="00EA667B">
        <w:rPr>
          <w:rFonts w:eastAsia="Times New Roman"/>
          <w:lang w:val="ru-RU"/>
        </w:rPr>
        <w:tab/>
      </w:r>
      <w:r>
        <w:rPr>
          <w:rFonts w:eastAsia="Times New Roman"/>
          <w:i/>
          <w:iCs/>
          <w:lang w:val="ru-RU"/>
        </w:rPr>
        <w:t xml:space="preserve">приветствует </w:t>
      </w:r>
      <w:r w:rsidRPr="00EA667B">
        <w:rPr>
          <w:rFonts w:eastAsia="Times New Roman"/>
          <w:lang w:val="ru-RU"/>
        </w:rPr>
        <w:t xml:space="preserve">шестой совместный план работы на </w:t>
      </w:r>
      <w:r w:rsidRPr="00566819">
        <w:rPr>
          <w:rFonts w:eastAsia="Times New Roman"/>
          <w:lang w:val="ru-RU"/>
        </w:rPr>
        <w:t>2024–</w:t>
      </w:r>
      <w:r w:rsidR="00DC3C71" w:rsidRPr="00566819">
        <w:rPr>
          <w:rFonts w:eastAsia="Times New Roman"/>
          <w:lang w:val="ru-RU"/>
        </w:rPr>
        <w:t xml:space="preserve">2030 </w:t>
      </w:r>
      <w:r w:rsidR="00DC3C71" w:rsidRPr="00DC3C71">
        <w:rPr>
          <w:rFonts w:eastAsia="Times New Roman"/>
          <w:lang w:val="ru-RU"/>
        </w:rPr>
        <w:t>годы</w:t>
      </w:r>
      <w:r w:rsidR="00FE77C0" w:rsidRPr="00FF55AE">
        <w:rPr>
          <w:rStyle w:val="FootnoteReference"/>
          <w:rFonts w:eastAsia="Times New Roman"/>
          <w:lang w:val="en-GB"/>
        </w:rPr>
        <w:footnoteReference w:id="11"/>
      </w:r>
      <w:r w:rsidRPr="00EA667B">
        <w:rPr>
          <w:rFonts w:eastAsia="Times New Roman"/>
          <w:lang w:val="ru-RU"/>
        </w:rPr>
        <w:t xml:space="preserve"> Конвенции о биологическом разнообразии и </w:t>
      </w:r>
      <w:r w:rsidR="00FE77C0" w:rsidRPr="00FE77C0">
        <w:rPr>
          <w:rFonts w:eastAsia="Times New Roman"/>
          <w:lang w:val="ru-RU"/>
        </w:rPr>
        <w:t>Конвенци</w:t>
      </w:r>
      <w:r w:rsidR="00FE77C0">
        <w:rPr>
          <w:rFonts w:eastAsia="Times New Roman"/>
          <w:lang w:val="ru-RU"/>
        </w:rPr>
        <w:t>и</w:t>
      </w:r>
      <w:r w:rsidR="00FE77C0" w:rsidRPr="00FE77C0">
        <w:rPr>
          <w:rFonts w:eastAsia="Times New Roman"/>
          <w:lang w:val="ru-RU"/>
        </w:rPr>
        <w:t xml:space="preserve"> о водно-болотных угодьях, имеющих международное значение главным образом в качестве местообитаний водоплавающих птиц</w:t>
      </w:r>
      <w:r w:rsidR="00FE77C0" w:rsidRPr="00FF55AE">
        <w:rPr>
          <w:rStyle w:val="FootnoteReference"/>
          <w:rFonts w:eastAsia="Times New Roman"/>
          <w:lang w:val="en-GB"/>
        </w:rPr>
        <w:footnoteReference w:id="12"/>
      </w:r>
      <w:r w:rsidRPr="00EA667B">
        <w:rPr>
          <w:rFonts w:eastAsia="Times New Roman"/>
          <w:lang w:val="ru-RU"/>
        </w:rPr>
        <w:t>;</w:t>
      </w:r>
    </w:p>
    <w:p w14:paraId="18FBE514" w14:textId="4C6296E1" w:rsidR="00457672" w:rsidRDefault="00DC3C71" w:rsidP="00457672">
      <w:pPr>
        <w:pStyle w:val="Para1"/>
        <w:numPr>
          <w:ilvl w:val="0"/>
          <w:numId w:val="0"/>
        </w:numPr>
        <w:tabs>
          <w:tab w:val="clear" w:pos="1134"/>
        </w:tabs>
        <w:ind w:left="567" w:firstLine="567"/>
        <w:rPr>
          <w:lang w:val="ru-RU"/>
        </w:rPr>
      </w:pPr>
      <w:r>
        <w:rPr>
          <w:lang w:val="ru-RU"/>
        </w:rPr>
        <w:t>1</w:t>
      </w:r>
      <w:r w:rsidR="00752902" w:rsidRPr="00A53AD6">
        <w:rPr>
          <w:lang w:val="ru-RU"/>
        </w:rPr>
        <w:t>1</w:t>
      </w:r>
      <w:r w:rsidR="00457672" w:rsidRPr="003D6B8D">
        <w:rPr>
          <w:lang w:val="ru-RU"/>
        </w:rPr>
        <w:t>.</w:t>
      </w:r>
      <w:r w:rsidR="00457672" w:rsidRPr="003D6B8D">
        <w:rPr>
          <w:lang w:val="ru-RU"/>
        </w:rPr>
        <w:tab/>
      </w:r>
      <w:r w:rsidR="00457672" w:rsidRPr="003D6B8D">
        <w:rPr>
          <w:i/>
          <w:iCs/>
          <w:lang w:val="ru-RU"/>
        </w:rPr>
        <w:t>предлагает</w:t>
      </w:r>
      <w:r w:rsidR="00457672" w:rsidRPr="003D6B8D">
        <w:rPr>
          <w:lang w:val="ru-RU"/>
        </w:rPr>
        <w:t xml:space="preserve"> Программе Организации Объединенных Наций по окружающей среде продолжать содействовать совместной работе и сотрудничеству между конвенциями, связанными с биоразнообразием, и соответствующими многосторонними природоохранными соглашениями, </w:t>
      </w:r>
      <w:r w:rsidR="00FE77C0">
        <w:rPr>
          <w:lang w:val="ru-RU"/>
        </w:rPr>
        <w:t xml:space="preserve">с тем чтобы </w:t>
      </w:r>
      <w:r w:rsidR="00457672" w:rsidRPr="003D6B8D">
        <w:rPr>
          <w:lang w:val="ru-RU"/>
        </w:rPr>
        <w:t>способств</w:t>
      </w:r>
      <w:r w:rsidR="00FE77C0">
        <w:rPr>
          <w:lang w:val="ru-RU"/>
        </w:rPr>
        <w:t>овать</w:t>
      </w:r>
      <w:r w:rsidR="00457672" w:rsidRPr="003D6B8D">
        <w:rPr>
          <w:lang w:val="ru-RU"/>
        </w:rPr>
        <w:t xml:space="preserve"> эффективному и действенному осуществлению Конвенции о биологическом разнообразии и протоколов к ней</w:t>
      </w:r>
      <w:r>
        <w:rPr>
          <w:lang w:val="ru-RU"/>
        </w:rPr>
        <w:t xml:space="preserve"> и</w:t>
      </w:r>
      <w:r w:rsidR="00457672" w:rsidRPr="003D6B8D">
        <w:rPr>
          <w:lang w:val="ru-RU"/>
        </w:rPr>
        <w:t xml:space="preserve"> Рамочной программы;</w:t>
      </w:r>
    </w:p>
    <w:p w14:paraId="1705B7B0" w14:textId="5E01E613" w:rsidR="00DC3C71" w:rsidRPr="00A53AD6" w:rsidRDefault="00DC3C71" w:rsidP="00EA667B">
      <w:pPr>
        <w:pStyle w:val="CBDDesicionText"/>
        <w:ind w:firstLine="567"/>
        <w:rPr>
          <w:rFonts w:eastAsia="Times New Roman"/>
          <w:lang w:val="ru-RU"/>
        </w:rPr>
      </w:pPr>
      <w:r w:rsidRPr="00EA667B">
        <w:rPr>
          <w:rFonts w:eastAsia="Times New Roman"/>
          <w:lang w:val="ru-RU"/>
        </w:rPr>
        <w:t>1</w:t>
      </w:r>
      <w:r w:rsidR="00661F7A" w:rsidRPr="00A53AD6">
        <w:rPr>
          <w:rFonts w:eastAsia="Times New Roman"/>
          <w:lang w:val="ru-RU"/>
        </w:rPr>
        <w:t>2</w:t>
      </w:r>
      <w:r w:rsidRPr="00EA667B">
        <w:rPr>
          <w:rFonts w:eastAsia="Times New Roman"/>
          <w:lang w:val="ru-RU"/>
        </w:rPr>
        <w:t>.</w:t>
      </w:r>
      <w:r w:rsidRPr="00EA667B">
        <w:rPr>
          <w:rFonts w:eastAsia="Times New Roman"/>
          <w:lang w:val="ru-RU"/>
        </w:rPr>
        <w:tab/>
      </w:r>
      <w:r>
        <w:rPr>
          <w:rFonts w:eastAsia="Times New Roman"/>
          <w:i/>
          <w:iCs/>
          <w:lang w:val="ru-RU"/>
        </w:rPr>
        <w:t>предлагает</w:t>
      </w:r>
      <w:r w:rsidRPr="00EA667B">
        <w:rPr>
          <w:rFonts w:eastAsia="Times New Roman"/>
          <w:lang w:val="ru-RU"/>
        </w:rPr>
        <w:t xml:space="preserve"> </w:t>
      </w:r>
      <w:r w:rsidR="00FE77C0">
        <w:rPr>
          <w:rFonts w:eastAsia="Times New Roman"/>
          <w:i/>
          <w:iCs/>
          <w:lang w:val="ru-RU"/>
        </w:rPr>
        <w:t xml:space="preserve">также </w:t>
      </w:r>
      <w:r w:rsidRPr="00EA667B">
        <w:rPr>
          <w:rFonts w:eastAsia="Times New Roman"/>
          <w:lang w:val="ru-RU"/>
        </w:rPr>
        <w:t xml:space="preserve">Программе Организации Объединенных Наций по окружающей среде продолжать </w:t>
      </w:r>
      <w:r w:rsidR="00FF5879">
        <w:rPr>
          <w:rFonts w:eastAsia="Times New Roman"/>
          <w:lang w:val="ru-RU"/>
        </w:rPr>
        <w:t>работать над своими</w:t>
      </w:r>
      <w:r w:rsidRPr="00EA667B">
        <w:rPr>
          <w:rFonts w:eastAsia="Times New Roman"/>
          <w:lang w:val="ru-RU"/>
        </w:rPr>
        <w:t xml:space="preserve"> </w:t>
      </w:r>
      <w:r>
        <w:rPr>
          <w:rFonts w:eastAsia="Times New Roman"/>
          <w:lang w:val="ru-RU"/>
        </w:rPr>
        <w:t>соображения</w:t>
      </w:r>
      <w:r w:rsidR="00FF5879">
        <w:rPr>
          <w:rFonts w:eastAsia="Times New Roman"/>
          <w:lang w:val="ru-RU"/>
        </w:rPr>
        <w:t>ми</w:t>
      </w:r>
      <w:r w:rsidRPr="00EA667B">
        <w:rPr>
          <w:rFonts w:eastAsia="Times New Roman"/>
          <w:lang w:val="ru-RU"/>
        </w:rPr>
        <w:t xml:space="preserve"> о правах природы в контексте своей работы по обеспечению верховенства </w:t>
      </w:r>
      <w:r w:rsidR="00FF5879">
        <w:rPr>
          <w:rFonts w:eastAsia="Times New Roman"/>
          <w:lang w:val="ru-RU"/>
        </w:rPr>
        <w:t>экологического права</w:t>
      </w:r>
      <w:r w:rsidRPr="00EA667B">
        <w:rPr>
          <w:rFonts w:eastAsia="Times New Roman"/>
          <w:lang w:val="ru-RU"/>
        </w:rPr>
        <w:t xml:space="preserve">, полностью принимая во внимание различные системы ценностей, охватываемые в разделе С Рамочной </w:t>
      </w:r>
      <w:r>
        <w:rPr>
          <w:rFonts w:eastAsia="Times New Roman"/>
          <w:lang w:val="ru-RU"/>
        </w:rPr>
        <w:t>программы</w:t>
      </w:r>
      <w:r w:rsidRPr="00EA667B">
        <w:rPr>
          <w:rFonts w:eastAsia="Times New Roman"/>
          <w:lang w:val="ru-RU"/>
        </w:rPr>
        <w:t xml:space="preserve">, которые включают права природы и права Матери-Земли в контексте </w:t>
      </w:r>
      <w:r w:rsidRPr="00DC3C71">
        <w:rPr>
          <w:rFonts w:eastAsia="Times New Roman"/>
          <w:lang w:val="ru-RU"/>
        </w:rPr>
        <w:t>жизн</w:t>
      </w:r>
      <w:r>
        <w:rPr>
          <w:rFonts w:eastAsia="Times New Roman"/>
          <w:lang w:val="ru-RU"/>
        </w:rPr>
        <w:t>и</w:t>
      </w:r>
      <w:r w:rsidRPr="00DC3C71">
        <w:rPr>
          <w:rFonts w:eastAsia="Times New Roman"/>
          <w:lang w:val="ru-RU"/>
        </w:rPr>
        <w:t xml:space="preserve"> в равновесии и гармонии с Матерью-Землей</w:t>
      </w:r>
      <w:r w:rsidR="009C435C">
        <w:rPr>
          <w:rFonts w:eastAsia="Times New Roman"/>
          <w:lang w:val="ru-RU"/>
        </w:rPr>
        <w:t xml:space="preserve"> (для стран, которые их признают)</w:t>
      </w:r>
      <w:r w:rsidR="00FF5879">
        <w:rPr>
          <w:rFonts w:eastAsia="Times New Roman"/>
          <w:lang w:val="ru-RU"/>
        </w:rPr>
        <w:t>,</w:t>
      </w:r>
      <w:r w:rsidRPr="00EA667B">
        <w:rPr>
          <w:rFonts w:eastAsia="Times New Roman"/>
          <w:lang w:val="ru-RU"/>
        </w:rPr>
        <w:t xml:space="preserve"> и </w:t>
      </w:r>
      <w:r w:rsidR="00FE77C0">
        <w:rPr>
          <w:rFonts w:eastAsia="Times New Roman"/>
          <w:lang w:val="ru-RU"/>
        </w:rPr>
        <w:t xml:space="preserve">в этой связи </w:t>
      </w:r>
      <w:r w:rsidRPr="00EA667B">
        <w:rPr>
          <w:rFonts w:eastAsia="Times New Roman"/>
          <w:lang w:val="ru-RU"/>
        </w:rPr>
        <w:t>поощр</w:t>
      </w:r>
      <w:r w:rsidR="00FF5879">
        <w:rPr>
          <w:rFonts w:eastAsia="Times New Roman"/>
          <w:lang w:val="ru-RU"/>
        </w:rPr>
        <w:t>ять</w:t>
      </w:r>
      <w:r w:rsidRPr="00EA667B">
        <w:rPr>
          <w:rFonts w:eastAsia="Times New Roman"/>
          <w:lang w:val="ru-RU"/>
        </w:rPr>
        <w:t xml:space="preserve"> диалог для включения других систем знаний из различных регионов </w:t>
      </w:r>
      <w:r w:rsidR="00FF5879" w:rsidRPr="00FF5879">
        <w:rPr>
          <w:rFonts w:eastAsia="Times New Roman"/>
          <w:lang w:val="ru-RU"/>
        </w:rPr>
        <w:t>Организации Объединенных Наций</w:t>
      </w:r>
      <w:r w:rsidR="00317B7C">
        <w:rPr>
          <w:rStyle w:val="FootnoteReference"/>
          <w:rFonts w:eastAsia="Times New Roman"/>
          <w:lang w:val="en-GB"/>
        </w:rPr>
        <w:footnoteReference w:id="13"/>
      </w:r>
      <w:r w:rsidRPr="00EA667B">
        <w:rPr>
          <w:rFonts w:eastAsia="Times New Roman"/>
          <w:lang w:val="ru-RU"/>
        </w:rPr>
        <w:t>;</w:t>
      </w:r>
    </w:p>
    <w:p w14:paraId="2A851AA6" w14:textId="186938E5" w:rsidR="00A7030A" w:rsidRPr="00B942CE" w:rsidRDefault="00B942CE" w:rsidP="007766C1">
      <w:pPr>
        <w:tabs>
          <w:tab w:val="clear" w:pos="567"/>
          <w:tab w:val="clear" w:pos="1134"/>
          <w:tab w:val="clear" w:pos="1701"/>
          <w:tab w:val="left" w:pos="1814"/>
        </w:tabs>
        <w:spacing w:before="120" w:after="120"/>
        <w:ind w:left="567" w:firstLine="567"/>
        <w:rPr>
          <w:rFonts w:eastAsia="Times New Roman"/>
          <w:lang w:val="ru-RU"/>
        </w:rPr>
      </w:pPr>
      <w:r>
        <w:rPr>
          <w:rFonts w:eastAsia="Times New Roman"/>
          <w:lang w:val="ru-RU"/>
        </w:rPr>
        <w:t>13.</w:t>
      </w:r>
      <w:r>
        <w:rPr>
          <w:rFonts w:eastAsia="Times New Roman"/>
          <w:lang w:val="ru-RU"/>
        </w:rPr>
        <w:tab/>
      </w:r>
      <w:r w:rsidRPr="00B942CE">
        <w:rPr>
          <w:rFonts w:eastAsia="Times New Roman"/>
          <w:i/>
          <w:iCs/>
          <w:lang w:val="ru-RU"/>
        </w:rPr>
        <w:t>далее</w:t>
      </w:r>
      <w:r>
        <w:rPr>
          <w:rFonts w:eastAsia="Times New Roman"/>
          <w:lang w:val="ru-RU"/>
        </w:rPr>
        <w:t xml:space="preserve"> </w:t>
      </w:r>
      <w:r>
        <w:rPr>
          <w:rFonts w:eastAsia="Times New Roman"/>
          <w:i/>
          <w:iCs/>
          <w:lang w:val="ru-RU"/>
        </w:rPr>
        <w:t>предлагает</w:t>
      </w:r>
      <w:r w:rsidRPr="00EA667B">
        <w:rPr>
          <w:rFonts w:eastAsia="Times New Roman"/>
          <w:lang w:val="ru-RU"/>
        </w:rPr>
        <w:t xml:space="preserve"> Программе Организации Объединенных Наций по окружающей среде</w:t>
      </w:r>
      <w:r>
        <w:rPr>
          <w:rFonts w:eastAsia="Times New Roman"/>
          <w:lang w:val="ru-RU"/>
        </w:rPr>
        <w:t xml:space="preserve"> </w:t>
      </w:r>
      <w:r w:rsidR="007766C1" w:rsidRPr="001D210E">
        <w:rPr>
          <w:color w:val="000000" w:themeColor="text1"/>
          <w:lang w:val="ru-RU"/>
        </w:rPr>
        <w:t>содействовать обмену</w:t>
      </w:r>
      <w:r w:rsidR="007766C1" w:rsidRPr="007E0DCF">
        <w:rPr>
          <w:color w:val="000000" w:themeColor="text1"/>
          <w:lang w:val="ru-RU"/>
        </w:rPr>
        <w:t xml:space="preserve"> </w:t>
      </w:r>
      <w:r w:rsidR="007766C1">
        <w:rPr>
          <w:color w:val="000000" w:themeColor="text1"/>
          <w:lang w:val="ru-RU"/>
        </w:rPr>
        <w:t>информацией об инициативах и опыте</w:t>
      </w:r>
      <w:r w:rsidR="007766C1" w:rsidRPr="001D210E">
        <w:rPr>
          <w:color w:val="000000" w:themeColor="text1"/>
          <w:lang w:val="ru-RU"/>
        </w:rPr>
        <w:t xml:space="preserve"> с секретариатами других конвенций и Программой Организации Объединенных Наций по окружающей среде в поддержку более широкого освещения и распространения различных систем ценностей, других систем знаний, жизни в гармонии с природой, жизни в равновесии и гармонии с Матерью-Землей, прав природы и прав Матери-Земли</w:t>
      </w:r>
      <w:r w:rsidR="007766C1">
        <w:rPr>
          <w:color w:val="000000" w:themeColor="text1"/>
          <w:lang w:val="ru-RU"/>
        </w:rPr>
        <w:t xml:space="preserve"> </w:t>
      </w:r>
      <w:r w:rsidR="007766C1">
        <w:rPr>
          <w:rFonts w:eastAsia="Times New Roman"/>
          <w:lang w:val="ru-RU"/>
        </w:rPr>
        <w:t>(для стран, которые их признают)</w:t>
      </w:r>
      <w:r w:rsidR="007766C1" w:rsidRPr="001D210E">
        <w:rPr>
          <w:color w:val="000000" w:themeColor="text1"/>
          <w:lang w:val="ru-RU"/>
        </w:rPr>
        <w:t xml:space="preserve"> и содействия ведению совместного интерактивного диалога по этим темам на 17-м совещании Конференции Сторон;</w:t>
      </w:r>
    </w:p>
    <w:p w14:paraId="128FF79A" w14:textId="03F0A3C7" w:rsidR="00457672" w:rsidRPr="001C6CE7" w:rsidRDefault="00457672" w:rsidP="00457672">
      <w:pPr>
        <w:pStyle w:val="Para1"/>
        <w:numPr>
          <w:ilvl w:val="0"/>
          <w:numId w:val="0"/>
        </w:numPr>
        <w:tabs>
          <w:tab w:val="clear" w:pos="1134"/>
        </w:tabs>
        <w:ind w:left="567" w:firstLine="567"/>
        <w:rPr>
          <w:lang w:val="ru-RU"/>
        </w:rPr>
      </w:pPr>
      <w:r w:rsidRPr="003D6B8D">
        <w:rPr>
          <w:lang w:val="ru-RU"/>
        </w:rPr>
        <w:t>1</w:t>
      </w:r>
      <w:r w:rsidR="001C6CE7">
        <w:rPr>
          <w:lang w:val="ru-RU"/>
        </w:rPr>
        <w:t>4</w:t>
      </w:r>
      <w:r w:rsidRPr="003D6B8D">
        <w:rPr>
          <w:lang w:val="ru-RU"/>
        </w:rPr>
        <w:t>.</w:t>
      </w:r>
      <w:r w:rsidRPr="003D6B8D">
        <w:rPr>
          <w:lang w:val="ru-RU"/>
        </w:rPr>
        <w:tab/>
      </w:r>
      <w:r w:rsidRPr="003D6B8D">
        <w:rPr>
          <w:i/>
          <w:iCs/>
          <w:lang w:val="ru-RU"/>
        </w:rPr>
        <w:t>предлагает</w:t>
      </w:r>
      <w:r w:rsidRPr="003D6B8D">
        <w:rPr>
          <w:lang w:val="ru-RU"/>
        </w:rPr>
        <w:t xml:space="preserve"> Сторонам рассмотреть доклад </w:t>
      </w:r>
      <w:r w:rsidR="00E56193">
        <w:rPr>
          <w:lang w:val="ru-RU"/>
        </w:rPr>
        <w:t>к</w:t>
      </w:r>
      <w:r w:rsidRPr="003D6B8D">
        <w:rPr>
          <w:lang w:val="ru-RU"/>
        </w:rPr>
        <w:t>онференции Берн</w:t>
      </w:r>
      <w:r w:rsidR="00E56193">
        <w:rPr>
          <w:lang w:val="ru-RU"/>
        </w:rPr>
        <w:t> </w:t>
      </w:r>
      <w:r w:rsidRPr="003D6B8D">
        <w:rPr>
          <w:lang w:val="ru-RU"/>
        </w:rPr>
        <w:t>III</w:t>
      </w:r>
      <w:r w:rsidR="00FE77C0" w:rsidRPr="00FF55AE">
        <w:rPr>
          <w:rStyle w:val="FootnoteReference"/>
          <w:rFonts w:eastAsia="Times New Roman"/>
          <w:lang w:val="en-GB"/>
        </w:rPr>
        <w:footnoteReference w:id="14"/>
      </w:r>
      <w:r w:rsidRPr="003D6B8D">
        <w:rPr>
          <w:lang w:val="ru-RU"/>
        </w:rPr>
        <w:t>;</w:t>
      </w:r>
    </w:p>
    <w:p w14:paraId="381A7F6D" w14:textId="71703604" w:rsidR="00457672" w:rsidRPr="003D6B8D" w:rsidRDefault="00457672" w:rsidP="00457672">
      <w:pPr>
        <w:pStyle w:val="Para1"/>
        <w:numPr>
          <w:ilvl w:val="0"/>
          <w:numId w:val="0"/>
        </w:numPr>
        <w:tabs>
          <w:tab w:val="clear" w:pos="1134"/>
        </w:tabs>
        <w:ind w:left="567" w:firstLine="567"/>
        <w:rPr>
          <w:lang w:val="ru-RU"/>
        </w:rPr>
      </w:pPr>
      <w:r w:rsidRPr="003D6B8D">
        <w:rPr>
          <w:lang w:val="ru-RU"/>
        </w:rPr>
        <w:t>1</w:t>
      </w:r>
      <w:r w:rsidR="001C6CE7">
        <w:rPr>
          <w:lang w:val="ru-RU"/>
        </w:rPr>
        <w:t>5</w:t>
      </w:r>
      <w:r w:rsidRPr="003D6B8D">
        <w:rPr>
          <w:lang w:val="ru-RU"/>
        </w:rPr>
        <w:t>.</w:t>
      </w:r>
      <w:r w:rsidRPr="003D6B8D">
        <w:rPr>
          <w:lang w:val="ru-RU"/>
        </w:rPr>
        <w:tab/>
      </w:r>
      <w:r w:rsidR="00453E58">
        <w:rPr>
          <w:i/>
          <w:iCs/>
          <w:lang w:val="ru-RU"/>
        </w:rPr>
        <w:t>рекомендует</w:t>
      </w:r>
      <w:r w:rsidRPr="003D6B8D">
        <w:rPr>
          <w:lang w:val="ru-RU"/>
        </w:rPr>
        <w:t xml:space="preserve"> Сторон</w:t>
      </w:r>
      <w:r w:rsidR="00453E58">
        <w:rPr>
          <w:lang w:val="ru-RU"/>
        </w:rPr>
        <w:t>ам</w:t>
      </w:r>
      <w:r w:rsidRPr="003D6B8D">
        <w:rPr>
          <w:lang w:val="ru-RU"/>
        </w:rPr>
        <w:t xml:space="preserve"> в соответствии с национальными приоритетами и условиями повышать осведомленность о текущем процессе обновления или пересмотра национальных стратегий и планов действий по сохранению биоразнообразия в рамках различных процессов разработки национальной политики и планирования, стратегий устойчивого развития, в том числе направленных на искоренение нищеты, и политических инструментов, имеющих отношение к осуществлению других многосторонних природоохранных соглашений;</w:t>
      </w:r>
    </w:p>
    <w:p w14:paraId="6B974014" w14:textId="6C4280EF" w:rsidR="00457672" w:rsidRDefault="00457672" w:rsidP="00457672">
      <w:pPr>
        <w:pStyle w:val="Para1"/>
        <w:numPr>
          <w:ilvl w:val="0"/>
          <w:numId w:val="0"/>
        </w:numPr>
        <w:tabs>
          <w:tab w:val="clear" w:pos="1134"/>
        </w:tabs>
        <w:ind w:left="567" w:firstLine="567"/>
        <w:rPr>
          <w:lang w:val="ru-RU"/>
        </w:rPr>
      </w:pPr>
      <w:r w:rsidRPr="003D6B8D">
        <w:rPr>
          <w:lang w:val="ru-RU"/>
        </w:rPr>
        <w:t>1</w:t>
      </w:r>
      <w:r w:rsidR="001C6CE7">
        <w:rPr>
          <w:lang w:val="ru-RU"/>
        </w:rPr>
        <w:t>6</w:t>
      </w:r>
      <w:r w:rsidRPr="003D6B8D">
        <w:rPr>
          <w:lang w:val="ru-RU"/>
        </w:rPr>
        <w:t>.</w:t>
      </w:r>
      <w:r w:rsidRPr="003D6B8D">
        <w:rPr>
          <w:lang w:val="ru-RU"/>
        </w:rPr>
        <w:tab/>
      </w:r>
      <w:r w:rsidR="00453E58">
        <w:rPr>
          <w:i/>
          <w:iCs/>
          <w:lang w:val="ru-RU"/>
        </w:rPr>
        <w:t>рекомендует</w:t>
      </w:r>
      <w:r w:rsidR="00453E58" w:rsidRPr="003D6B8D">
        <w:rPr>
          <w:lang w:val="ru-RU"/>
        </w:rPr>
        <w:t xml:space="preserve"> </w:t>
      </w:r>
      <w:r w:rsidR="00ED5519" w:rsidRPr="003D6B8D">
        <w:rPr>
          <w:i/>
          <w:iCs/>
          <w:lang w:val="ru-RU"/>
        </w:rPr>
        <w:t xml:space="preserve">также </w:t>
      </w:r>
      <w:r w:rsidRPr="003D6B8D">
        <w:rPr>
          <w:lang w:val="ru-RU"/>
        </w:rPr>
        <w:t>Сторон</w:t>
      </w:r>
      <w:r w:rsidR="00453E58">
        <w:rPr>
          <w:lang w:val="ru-RU"/>
        </w:rPr>
        <w:t>ам</w:t>
      </w:r>
      <w:r w:rsidRPr="003D6B8D">
        <w:rPr>
          <w:lang w:val="ru-RU"/>
        </w:rPr>
        <w:t xml:space="preserve"> расширять знание и понимание потенциальных выгод от синергетического взаимодействия, сотрудничества </w:t>
      </w:r>
      <w:r w:rsidR="001C6CE7">
        <w:rPr>
          <w:lang w:val="ru-RU"/>
        </w:rPr>
        <w:t>и</w:t>
      </w:r>
      <w:r w:rsidR="001C6CE7" w:rsidRPr="003D6B8D">
        <w:rPr>
          <w:lang w:val="ru-RU"/>
        </w:rPr>
        <w:t xml:space="preserve"> </w:t>
      </w:r>
      <w:r w:rsidRPr="003D6B8D">
        <w:rPr>
          <w:lang w:val="ru-RU"/>
        </w:rPr>
        <w:t xml:space="preserve">совместной деятельности при осуществлении Конвенции и протоколов к ней, в том числе путем активизации усилий по использованию, обобщению и распространению передового опыта, а также </w:t>
      </w:r>
      <w:r w:rsidR="00ED5519">
        <w:rPr>
          <w:lang w:val="ru-RU"/>
        </w:rPr>
        <w:t xml:space="preserve">по </w:t>
      </w:r>
      <w:r w:rsidRPr="003D6B8D">
        <w:rPr>
          <w:lang w:val="ru-RU"/>
        </w:rPr>
        <w:t>содейств</w:t>
      </w:r>
      <w:r w:rsidR="00ED5519">
        <w:rPr>
          <w:lang w:val="ru-RU"/>
        </w:rPr>
        <w:t>ию</w:t>
      </w:r>
      <w:r w:rsidRPr="003D6B8D">
        <w:rPr>
          <w:lang w:val="ru-RU"/>
        </w:rPr>
        <w:t xml:space="preserve"> обмену информацией в соответствующих случаях;</w:t>
      </w:r>
    </w:p>
    <w:p w14:paraId="1EEFC48B" w14:textId="1D8C3C5C" w:rsidR="000B2900" w:rsidRPr="000B2900" w:rsidRDefault="000B2900" w:rsidP="000B2900">
      <w:pPr>
        <w:pStyle w:val="CBDDesicionText"/>
        <w:ind w:firstLine="567"/>
        <w:rPr>
          <w:rFonts w:eastAsia="Times New Roman"/>
          <w:lang w:val="ru-RU"/>
        </w:rPr>
      </w:pPr>
      <w:r w:rsidRPr="000B2900">
        <w:rPr>
          <w:rFonts w:eastAsia="Times New Roman"/>
          <w:lang w:val="ru-RU"/>
        </w:rPr>
        <w:t>17.</w:t>
      </w:r>
      <w:r w:rsidRPr="000B2900">
        <w:rPr>
          <w:lang w:val="ru-RU"/>
        </w:rPr>
        <w:tab/>
      </w:r>
      <w:r w:rsidRPr="003D6B8D">
        <w:rPr>
          <w:i/>
          <w:iCs/>
          <w:lang w:val="ru-RU"/>
        </w:rPr>
        <w:t>предлагает</w:t>
      </w:r>
      <w:r w:rsidRPr="003D6B8D">
        <w:rPr>
          <w:lang w:val="ru-RU"/>
        </w:rPr>
        <w:t xml:space="preserve"> Сторонам и правительствам других стран продолжать укрепл</w:t>
      </w:r>
      <w:r>
        <w:rPr>
          <w:lang w:val="ru-RU"/>
        </w:rPr>
        <w:t>ять</w:t>
      </w:r>
      <w:r w:rsidRPr="003D6B8D">
        <w:rPr>
          <w:lang w:val="ru-RU"/>
        </w:rPr>
        <w:t xml:space="preserve"> синергетическо</w:t>
      </w:r>
      <w:r>
        <w:rPr>
          <w:lang w:val="ru-RU"/>
        </w:rPr>
        <w:t>е</w:t>
      </w:r>
      <w:r w:rsidRPr="003D6B8D">
        <w:rPr>
          <w:lang w:val="ru-RU"/>
        </w:rPr>
        <w:t xml:space="preserve"> взаимодействи</w:t>
      </w:r>
      <w:r>
        <w:rPr>
          <w:lang w:val="ru-RU"/>
        </w:rPr>
        <w:t>е</w:t>
      </w:r>
      <w:r w:rsidRPr="003D6B8D">
        <w:rPr>
          <w:lang w:val="ru-RU"/>
        </w:rPr>
        <w:t xml:space="preserve"> </w:t>
      </w:r>
      <w:r>
        <w:rPr>
          <w:lang w:val="ru-RU"/>
        </w:rPr>
        <w:t>между</w:t>
      </w:r>
      <w:r w:rsidRPr="003D6B8D">
        <w:rPr>
          <w:lang w:val="ru-RU"/>
        </w:rPr>
        <w:t xml:space="preserve"> конвенци</w:t>
      </w:r>
      <w:r>
        <w:rPr>
          <w:lang w:val="ru-RU"/>
        </w:rPr>
        <w:t>ями</w:t>
      </w:r>
      <w:r w:rsidRPr="003D6B8D">
        <w:rPr>
          <w:lang w:val="ru-RU"/>
        </w:rPr>
        <w:t>, связанны</w:t>
      </w:r>
      <w:r>
        <w:rPr>
          <w:lang w:val="ru-RU"/>
        </w:rPr>
        <w:t>ми</w:t>
      </w:r>
      <w:r w:rsidRPr="003D6B8D">
        <w:rPr>
          <w:lang w:val="ru-RU"/>
        </w:rPr>
        <w:t xml:space="preserve"> с биоразнообразием, в </w:t>
      </w:r>
      <w:r w:rsidRPr="003D6B8D">
        <w:rPr>
          <w:lang w:val="ru-RU"/>
        </w:rPr>
        <w:lastRenderedPageBreak/>
        <w:t xml:space="preserve">соответствии с вариантами действий на национальном уровне, предусмотренными в решении </w:t>
      </w:r>
      <w:hyperlink r:id="rId18" w:history="1">
        <w:r w:rsidRPr="00ED5519">
          <w:rPr>
            <w:rStyle w:val="Hyperlink"/>
            <w:lang w:val="ru-RU"/>
          </w:rPr>
          <w:t>XIII/24</w:t>
        </w:r>
      </w:hyperlink>
      <w:r w:rsidRPr="003D6B8D">
        <w:rPr>
          <w:lang w:val="ru-RU"/>
        </w:rPr>
        <w:t>, с учетом</w:t>
      </w:r>
      <w:r>
        <w:rPr>
          <w:lang w:val="ru-RU"/>
        </w:rPr>
        <w:t xml:space="preserve"> их</w:t>
      </w:r>
      <w:r w:rsidRPr="003D6B8D">
        <w:rPr>
          <w:lang w:val="ru-RU"/>
        </w:rPr>
        <w:t xml:space="preserve"> национальных условий и приоритетов;</w:t>
      </w:r>
    </w:p>
    <w:p w14:paraId="57FDFC11" w14:textId="77777777" w:rsidR="000B2900" w:rsidRPr="003D6B8D" w:rsidRDefault="000B2900" w:rsidP="000B2900">
      <w:pPr>
        <w:pStyle w:val="Para1"/>
        <w:numPr>
          <w:ilvl w:val="0"/>
          <w:numId w:val="0"/>
        </w:numPr>
        <w:tabs>
          <w:tab w:val="clear" w:pos="1134"/>
        </w:tabs>
        <w:ind w:left="567" w:firstLine="567"/>
        <w:rPr>
          <w:lang w:val="ru-RU"/>
        </w:rPr>
      </w:pPr>
      <w:r w:rsidRPr="000B2900">
        <w:rPr>
          <w:rFonts w:eastAsia="Times New Roman"/>
          <w:lang w:val="ru-RU"/>
        </w:rPr>
        <w:t>18.</w:t>
      </w:r>
      <w:r w:rsidRPr="000B2900">
        <w:rPr>
          <w:lang w:val="ru-RU"/>
        </w:rPr>
        <w:tab/>
      </w:r>
      <w:r w:rsidRPr="003D6B8D">
        <w:rPr>
          <w:i/>
          <w:iCs/>
          <w:lang w:val="ru-RU"/>
        </w:rPr>
        <w:t>призывает</w:t>
      </w:r>
      <w:r w:rsidRPr="003D6B8D">
        <w:rPr>
          <w:lang w:val="ru-RU"/>
        </w:rPr>
        <w:t xml:space="preserve"> Стороны в соответствии с национальными приоритетами и условиями создать эффективные национальные, региональные и субрегиональные координационные процессы, механизмы или подходы для содействия тесному сотрудничеству между национальными координационными центрами Конвенции о биологическом разнообразии и протоколов к ней и национальными координационными центрами других конвенций и международных процессов, представляющих актуальность с точки зрения осуществления Рамочной программы, без ущерба для конкретных задач </w:t>
      </w:r>
      <w:r>
        <w:rPr>
          <w:lang w:val="ru-RU"/>
        </w:rPr>
        <w:t xml:space="preserve">и мандатов </w:t>
      </w:r>
      <w:r w:rsidRPr="003D6B8D">
        <w:rPr>
          <w:lang w:val="ru-RU"/>
        </w:rPr>
        <w:t xml:space="preserve">различных конвенций и с учетом их независимого и автономного характера; </w:t>
      </w:r>
    </w:p>
    <w:p w14:paraId="08B93E71" w14:textId="7C9D8B36" w:rsidR="000B2900" w:rsidRPr="003D6B8D" w:rsidRDefault="000B2900" w:rsidP="000B2900">
      <w:pPr>
        <w:pStyle w:val="Para1"/>
        <w:numPr>
          <w:ilvl w:val="0"/>
          <w:numId w:val="0"/>
        </w:numPr>
        <w:tabs>
          <w:tab w:val="clear" w:pos="1134"/>
        </w:tabs>
        <w:ind w:left="567" w:firstLine="567"/>
        <w:rPr>
          <w:lang w:val="ru-RU"/>
        </w:rPr>
      </w:pPr>
      <w:r w:rsidRPr="000B2900">
        <w:rPr>
          <w:rFonts w:eastAsia="Times New Roman"/>
          <w:lang w:val="ru-RU"/>
        </w:rPr>
        <w:t>19.</w:t>
      </w:r>
      <w:r w:rsidRPr="000B2900">
        <w:rPr>
          <w:lang w:val="ru-RU"/>
        </w:rPr>
        <w:tab/>
      </w:r>
      <w:r w:rsidR="00453E58">
        <w:rPr>
          <w:i/>
          <w:iCs/>
          <w:lang w:val="ru-RU"/>
        </w:rPr>
        <w:t>рекомендует</w:t>
      </w:r>
      <w:r w:rsidR="00453E58" w:rsidRPr="003D6B8D">
        <w:rPr>
          <w:lang w:val="ru-RU"/>
        </w:rPr>
        <w:t xml:space="preserve"> </w:t>
      </w:r>
      <w:r w:rsidRPr="003D6B8D">
        <w:rPr>
          <w:lang w:val="ru-RU"/>
        </w:rPr>
        <w:t>Сторон</w:t>
      </w:r>
      <w:r w:rsidR="00453E58">
        <w:rPr>
          <w:lang w:val="ru-RU"/>
        </w:rPr>
        <w:t>ам</w:t>
      </w:r>
      <w:r w:rsidRPr="003D6B8D">
        <w:rPr>
          <w:lang w:val="ru-RU"/>
        </w:rPr>
        <w:t xml:space="preserve"> активизировать сотрудничество на основе общегосударственного подхода</w:t>
      </w:r>
      <w:r w:rsidRPr="004C7CF4">
        <w:rPr>
          <w:lang w:val="ru-RU"/>
        </w:rPr>
        <w:t xml:space="preserve"> </w:t>
      </w:r>
      <w:r>
        <w:rPr>
          <w:lang w:val="ru-RU"/>
        </w:rPr>
        <w:t>с привлечением всего общества</w:t>
      </w:r>
      <w:r w:rsidRPr="003D6B8D">
        <w:rPr>
          <w:lang w:val="ru-RU"/>
        </w:rPr>
        <w:t xml:space="preserve">, в том числе путем поощрения активного вовлечения и укрепления потенциала субнациональных и местных органов власти в интересах эффективного и действенного осуществления Конвенции, других многосторонних природоохранных соглашений и Рамочной программы на национальном уровне; </w:t>
      </w:r>
    </w:p>
    <w:p w14:paraId="7279FBA5" w14:textId="239A2988" w:rsidR="000B2900" w:rsidRPr="009C435C" w:rsidRDefault="000B2900" w:rsidP="000B2900">
      <w:pPr>
        <w:pStyle w:val="Para1"/>
        <w:numPr>
          <w:ilvl w:val="0"/>
          <w:numId w:val="0"/>
        </w:numPr>
        <w:tabs>
          <w:tab w:val="clear" w:pos="1134"/>
        </w:tabs>
        <w:ind w:left="567" w:firstLine="567"/>
        <w:rPr>
          <w:lang w:val="ru-RU"/>
        </w:rPr>
      </w:pPr>
      <w:r w:rsidRPr="000B2900">
        <w:rPr>
          <w:rFonts w:eastAsia="Times New Roman"/>
          <w:lang w:val="ru-RU"/>
        </w:rPr>
        <w:t>20.</w:t>
      </w:r>
      <w:r w:rsidRPr="000B2900">
        <w:rPr>
          <w:rFonts w:eastAsia="Times New Roman"/>
          <w:szCs w:val="24"/>
          <w:lang w:val="ru-RU"/>
        </w:rPr>
        <w:tab/>
      </w:r>
      <w:r>
        <w:rPr>
          <w:i/>
          <w:iCs/>
          <w:lang w:val="ru-RU"/>
        </w:rPr>
        <w:t xml:space="preserve">предлагает </w:t>
      </w:r>
      <w:r w:rsidRPr="00CA2328">
        <w:rPr>
          <w:lang w:val="ru-RU"/>
        </w:rPr>
        <w:t xml:space="preserve">руководящим органам </w:t>
      </w:r>
      <w:r w:rsidRPr="003D6B8D">
        <w:rPr>
          <w:lang w:val="ru-RU"/>
        </w:rPr>
        <w:t>конвенций по химическим веществам и отходам</w:t>
      </w:r>
      <w:r w:rsidR="009C435C" w:rsidRPr="009C435C">
        <w:rPr>
          <w:vertAlign w:val="superscript"/>
          <w:lang w:val="en-US"/>
        </w:rPr>
        <w:footnoteReference w:id="15"/>
      </w:r>
      <w:r>
        <w:rPr>
          <w:lang w:val="ru-RU"/>
        </w:rPr>
        <w:t>, Продовольственной и сельскохозяйственной организации Объединенных Наций</w:t>
      </w:r>
      <w:r w:rsidRPr="003D6B8D">
        <w:rPr>
          <w:lang w:val="ru-RU"/>
        </w:rPr>
        <w:t xml:space="preserve"> и других соответствующих конвенций и организаций</w:t>
      </w:r>
      <w:r>
        <w:rPr>
          <w:lang w:val="ru-RU"/>
        </w:rPr>
        <w:t xml:space="preserve">, включая </w:t>
      </w:r>
      <w:r w:rsidRPr="003D6B8D">
        <w:rPr>
          <w:lang w:val="ru-RU"/>
        </w:rPr>
        <w:t>Глобальн</w:t>
      </w:r>
      <w:r>
        <w:rPr>
          <w:lang w:val="ru-RU"/>
        </w:rPr>
        <w:t>ую</w:t>
      </w:r>
      <w:r w:rsidRPr="003D6B8D">
        <w:rPr>
          <w:lang w:val="ru-RU"/>
        </w:rPr>
        <w:t xml:space="preserve"> рамочн</w:t>
      </w:r>
      <w:r>
        <w:rPr>
          <w:lang w:val="ru-RU"/>
        </w:rPr>
        <w:t>ую</w:t>
      </w:r>
      <w:r w:rsidRPr="003D6B8D">
        <w:rPr>
          <w:lang w:val="ru-RU"/>
        </w:rPr>
        <w:t xml:space="preserve"> программ</w:t>
      </w:r>
      <w:r>
        <w:rPr>
          <w:lang w:val="ru-RU"/>
        </w:rPr>
        <w:t>у</w:t>
      </w:r>
      <w:r w:rsidRPr="003D6B8D">
        <w:rPr>
          <w:lang w:val="ru-RU"/>
        </w:rPr>
        <w:t xml:space="preserve"> по химическим веществам «Ради планеты, свободной от вредного воздействия химических веществ и отходов</w:t>
      </w:r>
      <w:r w:rsidRPr="00643AC8">
        <w:rPr>
          <w:lang w:val="ru-RU"/>
        </w:rPr>
        <w:t xml:space="preserve">», </w:t>
      </w:r>
      <w:r>
        <w:rPr>
          <w:lang w:val="ru-RU"/>
        </w:rPr>
        <w:t>сотрудничать</w:t>
      </w:r>
      <w:r w:rsidRPr="003D6B8D">
        <w:rPr>
          <w:lang w:val="ru-RU"/>
        </w:rPr>
        <w:t xml:space="preserve"> сообразно обстоятельствам с тремя Рио-де-Жаней</w:t>
      </w:r>
      <w:r w:rsidR="00643AC8">
        <w:rPr>
          <w:lang w:val="ru-RU"/>
        </w:rPr>
        <w:t>р</w:t>
      </w:r>
      <w:r w:rsidRPr="003D6B8D">
        <w:rPr>
          <w:lang w:val="ru-RU"/>
        </w:rPr>
        <w:t>скими конвенциями</w:t>
      </w:r>
      <w:r>
        <w:rPr>
          <w:lang w:val="ru-RU"/>
        </w:rPr>
        <w:t xml:space="preserve">, а также </w:t>
      </w:r>
      <w:r w:rsidR="00ED5519">
        <w:rPr>
          <w:lang w:val="ru-RU"/>
        </w:rPr>
        <w:t xml:space="preserve">будущим юридически обязывающим </w:t>
      </w:r>
      <w:r>
        <w:rPr>
          <w:lang w:val="ru-RU"/>
        </w:rPr>
        <w:t>документом по загрязнению пластиком, в том числе в морской среде</w:t>
      </w:r>
      <w:r w:rsidR="00ED5519">
        <w:rPr>
          <w:lang w:val="ru-RU"/>
        </w:rPr>
        <w:t xml:space="preserve">, </w:t>
      </w:r>
      <w:r>
        <w:rPr>
          <w:lang w:val="ru-RU"/>
        </w:rPr>
        <w:t>в целях</w:t>
      </w:r>
      <w:r w:rsidRPr="003D6B8D">
        <w:rPr>
          <w:lang w:val="ru-RU"/>
        </w:rPr>
        <w:t xml:space="preserve"> выполнени</w:t>
      </w:r>
      <w:r>
        <w:rPr>
          <w:lang w:val="ru-RU"/>
        </w:rPr>
        <w:t>я</w:t>
      </w:r>
      <w:r w:rsidRPr="003D6B8D">
        <w:rPr>
          <w:lang w:val="ru-RU"/>
        </w:rPr>
        <w:t xml:space="preserve"> задачи</w:t>
      </w:r>
      <w:r w:rsidR="00ED5519">
        <w:rPr>
          <w:lang w:val="ru-RU"/>
        </w:rPr>
        <w:t> </w:t>
      </w:r>
      <w:r w:rsidRPr="003D6B8D">
        <w:rPr>
          <w:lang w:val="ru-RU"/>
        </w:rPr>
        <w:t xml:space="preserve">7 </w:t>
      </w:r>
      <w:r>
        <w:rPr>
          <w:lang w:val="ru-RU"/>
        </w:rPr>
        <w:t>Р</w:t>
      </w:r>
      <w:r w:rsidRPr="003D6B8D">
        <w:rPr>
          <w:lang w:val="ru-RU"/>
        </w:rPr>
        <w:t>амочной программы, касающейся сокращения загрязнения до уровней, не наносящих вреда биоразнообразию, в консультации со Сторонами, правительствами других стран, коренными народами и местными общинами и соответств</w:t>
      </w:r>
      <w:r w:rsidR="009C435C">
        <w:rPr>
          <w:lang w:val="ru-RU"/>
        </w:rPr>
        <w:t>ующими субъектами деятельности;</w:t>
      </w:r>
    </w:p>
    <w:p w14:paraId="194D1839" w14:textId="497006B7" w:rsidR="000B2900" w:rsidRDefault="000B2900" w:rsidP="000B2900">
      <w:pPr>
        <w:pStyle w:val="Para1"/>
        <w:numPr>
          <w:ilvl w:val="0"/>
          <w:numId w:val="0"/>
        </w:numPr>
        <w:tabs>
          <w:tab w:val="clear" w:pos="1134"/>
        </w:tabs>
        <w:ind w:left="567" w:firstLine="567"/>
        <w:rPr>
          <w:lang w:val="ru-RU"/>
        </w:rPr>
      </w:pPr>
      <w:r w:rsidRPr="000B2900">
        <w:rPr>
          <w:rFonts w:eastAsia="Times New Roman"/>
          <w:lang w:val="ru-RU"/>
        </w:rPr>
        <w:t>21.</w:t>
      </w:r>
      <w:r w:rsidRPr="000B2900">
        <w:rPr>
          <w:lang w:val="ru-RU"/>
        </w:rPr>
        <w:tab/>
      </w:r>
      <w:r w:rsidRPr="003D6B8D">
        <w:rPr>
          <w:i/>
          <w:iCs/>
          <w:lang w:val="ru-RU"/>
        </w:rPr>
        <w:t>предлагает</w:t>
      </w:r>
      <w:r w:rsidRPr="003D6B8D">
        <w:rPr>
          <w:lang w:val="ru-RU"/>
        </w:rPr>
        <w:t xml:space="preserve"> Управлению Верховного комиссара Организации Объединенных Наций по правам человека разработ</w:t>
      </w:r>
      <w:r w:rsidR="009C435C">
        <w:rPr>
          <w:lang w:val="ru-RU"/>
        </w:rPr>
        <w:t>ать</w:t>
      </w:r>
      <w:r w:rsidRPr="003D6B8D">
        <w:rPr>
          <w:lang w:val="ru-RU"/>
        </w:rPr>
        <w:t xml:space="preserve"> инструмент</w:t>
      </w:r>
      <w:r w:rsidR="009C435C">
        <w:rPr>
          <w:lang w:val="ru-RU"/>
        </w:rPr>
        <w:t>ы и руководящие указания</w:t>
      </w:r>
      <w:r w:rsidRPr="003D6B8D">
        <w:rPr>
          <w:lang w:val="ru-RU"/>
        </w:rPr>
        <w:t xml:space="preserve"> </w:t>
      </w:r>
      <w:r w:rsidR="00773236">
        <w:rPr>
          <w:lang w:val="ru-RU"/>
        </w:rPr>
        <w:t xml:space="preserve">для применения </w:t>
      </w:r>
      <w:r w:rsidR="006B1F22">
        <w:rPr>
          <w:lang w:val="ru-RU"/>
        </w:rPr>
        <w:t>подход</w:t>
      </w:r>
      <w:r w:rsidR="00773236">
        <w:rPr>
          <w:lang w:val="ru-RU"/>
        </w:rPr>
        <w:t>а</w:t>
      </w:r>
      <w:r w:rsidR="006B1F22">
        <w:rPr>
          <w:lang w:val="ru-RU"/>
        </w:rPr>
        <w:t xml:space="preserve">, </w:t>
      </w:r>
      <w:r w:rsidR="00773236">
        <w:rPr>
          <w:lang w:val="ru-RU"/>
        </w:rPr>
        <w:t>основанного на</w:t>
      </w:r>
      <w:r w:rsidR="009C435C">
        <w:rPr>
          <w:lang w:val="ru-RU"/>
        </w:rPr>
        <w:t xml:space="preserve"> </w:t>
      </w:r>
      <w:r w:rsidR="00773236">
        <w:rPr>
          <w:lang w:val="ru-RU"/>
        </w:rPr>
        <w:t xml:space="preserve">правах </w:t>
      </w:r>
      <w:r w:rsidR="009C435C">
        <w:rPr>
          <w:lang w:val="ru-RU"/>
        </w:rPr>
        <w:t>человека,</w:t>
      </w:r>
      <w:r w:rsidRPr="003D6B8D">
        <w:rPr>
          <w:lang w:val="ru-RU"/>
        </w:rPr>
        <w:t xml:space="preserve"> при осуществлении Рамочной программы и </w:t>
      </w:r>
      <w:r w:rsidR="009C435C">
        <w:rPr>
          <w:lang w:val="ru-RU"/>
        </w:rPr>
        <w:t>передать результаты этой работы секретариату</w:t>
      </w:r>
      <w:r w:rsidR="006B1F22">
        <w:rPr>
          <w:lang w:val="ru-RU"/>
        </w:rPr>
        <w:t>;</w:t>
      </w:r>
    </w:p>
    <w:p w14:paraId="76F7D1B3" w14:textId="26704104" w:rsidR="006B1F22" w:rsidRPr="006B1F22" w:rsidRDefault="006B1F22" w:rsidP="006B1F22">
      <w:pPr>
        <w:pStyle w:val="CBDDesicionText"/>
        <w:ind w:firstLine="567"/>
        <w:rPr>
          <w:rFonts w:eastAsia="Times New Roman"/>
          <w:lang w:val="ru-RU"/>
        </w:rPr>
      </w:pPr>
      <w:r w:rsidRPr="006B1F22">
        <w:rPr>
          <w:rFonts w:eastAsia="Times New Roman"/>
          <w:lang w:val="ru-RU"/>
        </w:rPr>
        <w:t>22.</w:t>
      </w:r>
      <w:r w:rsidRPr="006B1F22">
        <w:rPr>
          <w:rFonts w:eastAsia="Times New Roman"/>
          <w:i/>
          <w:iCs/>
          <w:lang w:val="ru-RU"/>
        </w:rPr>
        <w:tab/>
      </w:r>
      <w:r>
        <w:rPr>
          <w:rFonts w:eastAsia="Times New Roman"/>
          <w:i/>
          <w:iCs/>
          <w:lang w:val="ru-RU"/>
        </w:rPr>
        <w:t>предлагает</w:t>
      </w:r>
      <w:r w:rsidRPr="006B1F22">
        <w:rPr>
          <w:rFonts w:eastAsia="Times New Roman"/>
          <w:i/>
          <w:iCs/>
          <w:lang w:val="ru-RU"/>
        </w:rPr>
        <w:t xml:space="preserve"> </w:t>
      </w:r>
      <w:r>
        <w:rPr>
          <w:rFonts w:eastAsia="Times New Roman"/>
          <w:lang w:val="ru-RU"/>
        </w:rPr>
        <w:t>Сторонам</w:t>
      </w:r>
      <w:r w:rsidRPr="006B1F22">
        <w:rPr>
          <w:rFonts w:eastAsia="Times New Roman"/>
          <w:lang w:val="ru-RU"/>
        </w:rPr>
        <w:t xml:space="preserve"> </w:t>
      </w:r>
      <w:r>
        <w:rPr>
          <w:rFonts w:eastAsia="Times New Roman"/>
          <w:lang w:val="ru-RU"/>
        </w:rPr>
        <w:t>поддерживать</w:t>
      </w:r>
      <w:r w:rsidRPr="006B1F22">
        <w:rPr>
          <w:lang w:val="ru-RU"/>
        </w:rPr>
        <w:t xml:space="preserve"> </w:t>
      </w:r>
      <w:r w:rsidRPr="003D6B8D">
        <w:rPr>
          <w:lang w:val="ru-RU"/>
        </w:rPr>
        <w:t>синергетиче</w:t>
      </w:r>
      <w:r>
        <w:rPr>
          <w:lang w:val="ru-RU"/>
        </w:rPr>
        <w:t>ское</w:t>
      </w:r>
      <w:r w:rsidRPr="006B1F22">
        <w:rPr>
          <w:lang w:val="ru-RU"/>
        </w:rPr>
        <w:t xml:space="preserve"> </w:t>
      </w:r>
      <w:r>
        <w:rPr>
          <w:lang w:val="ru-RU"/>
        </w:rPr>
        <w:t>взаимодействие</w:t>
      </w:r>
      <w:r w:rsidRPr="006B1F22">
        <w:rPr>
          <w:lang w:val="ru-RU"/>
        </w:rPr>
        <w:t xml:space="preserve"> </w:t>
      </w:r>
      <w:r>
        <w:rPr>
          <w:lang w:val="ru-RU"/>
        </w:rPr>
        <w:t>посредством</w:t>
      </w:r>
      <w:r w:rsidRPr="006B1F22">
        <w:rPr>
          <w:lang w:val="ru-RU"/>
        </w:rPr>
        <w:t xml:space="preserve"> </w:t>
      </w:r>
      <w:r>
        <w:rPr>
          <w:lang w:val="ru-RU"/>
        </w:rPr>
        <w:t>обмена</w:t>
      </w:r>
      <w:r w:rsidRPr="006B1F22">
        <w:rPr>
          <w:lang w:val="ru-RU"/>
        </w:rPr>
        <w:t xml:space="preserve"> </w:t>
      </w:r>
      <w:r>
        <w:rPr>
          <w:lang w:val="ru-RU"/>
        </w:rPr>
        <w:t>информацией</w:t>
      </w:r>
      <w:r w:rsidRPr="006B1F22">
        <w:rPr>
          <w:lang w:val="ru-RU"/>
        </w:rPr>
        <w:t xml:space="preserve"> </w:t>
      </w:r>
      <w:r>
        <w:rPr>
          <w:lang w:val="ru-RU"/>
        </w:rPr>
        <w:t>между</w:t>
      </w:r>
      <w:r w:rsidRPr="006B1F22">
        <w:rPr>
          <w:lang w:val="ru-RU"/>
        </w:rPr>
        <w:t xml:space="preserve"> </w:t>
      </w:r>
      <w:r>
        <w:rPr>
          <w:lang w:val="ru-RU"/>
        </w:rPr>
        <w:t>существующими</w:t>
      </w:r>
      <w:r w:rsidRPr="006B1F22">
        <w:rPr>
          <w:lang w:val="ru-RU"/>
        </w:rPr>
        <w:t xml:space="preserve"> </w:t>
      </w:r>
      <w:r>
        <w:rPr>
          <w:lang w:val="ru-RU"/>
        </w:rPr>
        <w:t>программами</w:t>
      </w:r>
      <w:r w:rsidRPr="006B1F22">
        <w:rPr>
          <w:lang w:val="ru-RU"/>
        </w:rPr>
        <w:t xml:space="preserve">, </w:t>
      </w:r>
      <w:r>
        <w:rPr>
          <w:lang w:val="ru-RU"/>
        </w:rPr>
        <w:t>проектами</w:t>
      </w:r>
      <w:r w:rsidRPr="006B1F22">
        <w:rPr>
          <w:lang w:val="ru-RU"/>
        </w:rPr>
        <w:t xml:space="preserve"> </w:t>
      </w:r>
      <w:r>
        <w:rPr>
          <w:lang w:val="ru-RU"/>
        </w:rPr>
        <w:t>и</w:t>
      </w:r>
      <w:r w:rsidRPr="006B1F22">
        <w:rPr>
          <w:lang w:val="ru-RU"/>
        </w:rPr>
        <w:t xml:space="preserve"> </w:t>
      </w:r>
      <w:r>
        <w:rPr>
          <w:lang w:val="ru-RU"/>
        </w:rPr>
        <w:t>мероприятиями</w:t>
      </w:r>
      <w:r w:rsidRPr="006B1F22">
        <w:rPr>
          <w:rFonts w:eastAsia="Times New Roman"/>
          <w:lang w:val="ru-RU"/>
        </w:rPr>
        <w:t xml:space="preserve"> </w:t>
      </w:r>
      <w:r>
        <w:rPr>
          <w:rFonts w:eastAsia="Times New Roman"/>
          <w:lang w:val="ru-RU"/>
        </w:rPr>
        <w:t>других</w:t>
      </w:r>
      <w:r w:rsidRPr="006B1F22">
        <w:rPr>
          <w:rFonts w:eastAsia="Times New Roman"/>
          <w:lang w:val="ru-RU"/>
        </w:rPr>
        <w:t xml:space="preserve"> </w:t>
      </w:r>
      <w:r w:rsidR="00773236">
        <w:rPr>
          <w:rFonts w:eastAsia="Times New Roman"/>
          <w:lang w:val="ru-RU"/>
        </w:rPr>
        <w:t>учреждений</w:t>
      </w:r>
      <w:r w:rsidRPr="006B1F22">
        <w:rPr>
          <w:rFonts w:eastAsia="Times New Roman"/>
          <w:lang w:val="ru-RU"/>
        </w:rPr>
        <w:t xml:space="preserve"> </w:t>
      </w:r>
      <w:r>
        <w:rPr>
          <w:rFonts w:eastAsia="Times New Roman"/>
          <w:lang w:val="ru-RU"/>
        </w:rPr>
        <w:t>Организации</w:t>
      </w:r>
      <w:r w:rsidRPr="006B1F22">
        <w:rPr>
          <w:rFonts w:eastAsia="Times New Roman"/>
          <w:lang w:val="ru-RU"/>
        </w:rPr>
        <w:t xml:space="preserve"> </w:t>
      </w:r>
      <w:r>
        <w:rPr>
          <w:rFonts w:eastAsia="Times New Roman"/>
          <w:lang w:val="ru-RU"/>
        </w:rPr>
        <w:t>Объединенных</w:t>
      </w:r>
      <w:r w:rsidRPr="006B1F22">
        <w:rPr>
          <w:rFonts w:eastAsia="Times New Roman"/>
          <w:lang w:val="ru-RU"/>
        </w:rPr>
        <w:t xml:space="preserve"> </w:t>
      </w:r>
      <w:r>
        <w:rPr>
          <w:rFonts w:eastAsia="Times New Roman"/>
          <w:lang w:val="ru-RU"/>
        </w:rPr>
        <w:t>Наций</w:t>
      </w:r>
      <w:r w:rsidRPr="006B1F22">
        <w:rPr>
          <w:rFonts w:eastAsia="Times New Roman"/>
          <w:lang w:val="ru-RU"/>
        </w:rPr>
        <w:t xml:space="preserve"> </w:t>
      </w:r>
      <w:r>
        <w:rPr>
          <w:rFonts w:eastAsia="Times New Roman"/>
          <w:lang w:val="ru-RU"/>
        </w:rPr>
        <w:t>в</w:t>
      </w:r>
      <w:r w:rsidRPr="006B1F22">
        <w:rPr>
          <w:rFonts w:eastAsia="Times New Roman"/>
          <w:lang w:val="ru-RU"/>
        </w:rPr>
        <w:t xml:space="preserve"> </w:t>
      </w:r>
      <w:r>
        <w:rPr>
          <w:rFonts w:eastAsia="Times New Roman"/>
          <w:lang w:val="ru-RU"/>
        </w:rPr>
        <w:t>целях</w:t>
      </w:r>
      <w:r w:rsidRPr="006B1F22">
        <w:rPr>
          <w:rFonts w:eastAsia="Times New Roman"/>
          <w:lang w:val="ru-RU"/>
        </w:rPr>
        <w:t xml:space="preserve"> </w:t>
      </w:r>
      <w:r>
        <w:rPr>
          <w:rFonts w:eastAsia="Times New Roman"/>
          <w:lang w:val="ru-RU"/>
        </w:rPr>
        <w:t>совместного</w:t>
      </w:r>
      <w:r w:rsidRPr="006B1F22">
        <w:rPr>
          <w:rFonts w:eastAsia="Times New Roman"/>
          <w:lang w:val="ru-RU"/>
        </w:rPr>
        <w:t xml:space="preserve"> </w:t>
      </w:r>
      <w:r>
        <w:rPr>
          <w:rFonts w:eastAsia="Times New Roman"/>
          <w:lang w:val="ru-RU"/>
        </w:rPr>
        <w:t>дальнейшего</w:t>
      </w:r>
      <w:r w:rsidRPr="006B1F22">
        <w:rPr>
          <w:rFonts w:eastAsia="Times New Roman"/>
          <w:lang w:val="ru-RU"/>
        </w:rPr>
        <w:t xml:space="preserve"> </w:t>
      </w:r>
      <w:r>
        <w:rPr>
          <w:rFonts w:eastAsia="Times New Roman"/>
          <w:lang w:val="ru-RU"/>
        </w:rPr>
        <w:t>расширения и упорядочения их вклада в рамках программы работы Конвенции по морскому и прибрежному биоразнообразию</w:t>
      </w:r>
      <w:r>
        <w:rPr>
          <w:rStyle w:val="FootnoteReference"/>
          <w:rFonts w:eastAsia="Times New Roman"/>
          <w:lang w:val="en-CA"/>
        </w:rPr>
        <w:footnoteReference w:id="16"/>
      </w:r>
      <w:r w:rsidRPr="006B1F22">
        <w:rPr>
          <w:rFonts w:eastAsia="Times New Roman"/>
          <w:lang w:val="ru-RU"/>
        </w:rPr>
        <w:t xml:space="preserve">, </w:t>
      </w:r>
      <w:r>
        <w:rPr>
          <w:rFonts w:eastAsia="Times New Roman"/>
          <w:lang w:val="ru-RU"/>
        </w:rPr>
        <w:t xml:space="preserve">а также </w:t>
      </w:r>
      <w:r w:rsidR="00773236">
        <w:rPr>
          <w:rFonts w:eastAsia="Times New Roman"/>
          <w:lang w:val="ru-RU"/>
        </w:rPr>
        <w:t xml:space="preserve">в соответствии с </w:t>
      </w:r>
      <w:r>
        <w:rPr>
          <w:rFonts w:eastAsia="Times New Roman"/>
          <w:lang w:val="ru-RU"/>
        </w:rPr>
        <w:t>задач</w:t>
      </w:r>
      <w:r w:rsidR="00773236">
        <w:rPr>
          <w:rFonts w:eastAsia="Times New Roman"/>
          <w:lang w:val="ru-RU"/>
        </w:rPr>
        <w:t>ами</w:t>
      </w:r>
      <w:r>
        <w:rPr>
          <w:rFonts w:eastAsia="Times New Roman"/>
          <w:lang w:val="ru-RU"/>
        </w:rPr>
        <w:t xml:space="preserve"> Рамочной программы</w:t>
      </w:r>
      <w:r w:rsidRPr="006B1F22">
        <w:rPr>
          <w:rFonts w:eastAsia="Times New Roman"/>
          <w:lang w:val="ru-RU"/>
        </w:rPr>
        <w:t>;</w:t>
      </w:r>
    </w:p>
    <w:p w14:paraId="1C34CA33" w14:textId="5BF3E438" w:rsidR="006B1F22" w:rsidRPr="007E0DCF" w:rsidRDefault="006B1F22" w:rsidP="006B1F22">
      <w:pPr>
        <w:pStyle w:val="CBDDesicionText"/>
        <w:ind w:firstLine="567"/>
        <w:rPr>
          <w:rFonts w:eastAsia="Times New Roman"/>
          <w:lang w:val="ru-RU"/>
        </w:rPr>
      </w:pPr>
      <w:r w:rsidRPr="007E0DCF">
        <w:rPr>
          <w:rFonts w:eastAsia="Times New Roman"/>
          <w:lang w:val="ru-RU"/>
        </w:rPr>
        <w:t>23.</w:t>
      </w:r>
      <w:r w:rsidRPr="007E0DCF">
        <w:rPr>
          <w:rFonts w:eastAsia="Times New Roman"/>
          <w:i/>
          <w:iCs/>
          <w:lang w:val="ru-RU"/>
        </w:rPr>
        <w:tab/>
      </w:r>
      <w:r>
        <w:rPr>
          <w:rFonts w:eastAsia="Times New Roman"/>
          <w:i/>
          <w:iCs/>
          <w:lang w:val="ru-RU"/>
        </w:rPr>
        <w:t>предлагает</w:t>
      </w:r>
      <w:r w:rsidRPr="007E0DCF">
        <w:rPr>
          <w:rFonts w:eastAsia="Times New Roman"/>
          <w:i/>
          <w:iCs/>
          <w:lang w:val="ru-RU"/>
        </w:rPr>
        <w:t xml:space="preserve"> </w:t>
      </w:r>
      <w:r w:rsidR="00773236">
        <w:rPr>
          <w:rFonts w:eastAsia="Times New Roman"/>
          <w:i/>
          <w:iCs/>
          <w:lang w:val="ru-RU"/>
        </w:rPr>
        <w:t>также</w:t>
      </w:r>
      <w:r w:rsidR="00773236" w:rsidRPr="007E0DCF">
        <w:rPr>
          <w:rFonts w:eastAsia="Times New Roman"/>
          <w:i/>
          <w:iCs/>
          <w:lang w:val="ru-RU"/>
        </w:rPr>
        <w:t xml:space="preserve"> </w:t>
      </w:r>
      <w:r>
        <w:rPr>
          <w:rFonts w:eastAsia="Times New Roman"/>
          <w:lang w:val="ru-RU"/>
        </w:rPr>
        <w:t>Сторонам</w:t>
      </w:r>
      <w:r w:rsidRPr="007E0DCF">
        <w:rPr>
          <w:rFonts w:eastAsia="Times New Roman"/>
          <w:lang w:val="ru-RU"/>
        </w:rPr>
        <w:t xml:space="preserve"> </w:t>
      </w:r>
      <w:r>
        <w:rPr>
          <w:rFonts w:eastAsia="Times New Roman"/>
          <w:lang w:val="ru-RU"/>
        </w:rPr>
        <w:t>осуществлять</w:t>
      </w:r>
      <w:r w:rsidRPr="007E0DCF">
        <w:rPr>
          <w:rFonts w:eastAsia="Times New Roman"/>
          <w:lang w:val="ru-RU"/>
        </w:rPr>
        <w:t xml:space="preserve"> </w:t>
      </w:r>
      <w:r>
        <w:rPr>
          <w:rFonts w:eastAsia="Times New Roman"/>
          <w:lang w:val="ru-RU"/>
        </w:rPr>
        <w:t>международную</w:t>
      </w:r>
      <w:r w:rsidRPr="007E0DCF">
        <w:rPr>
          <w:rFonts w:eastAsia="Times New Roman"/>
          <w:lang w:val="ru-RU"/>
        </w:rPr>
        <w:t xml:space="preserve"> </w:t>
      </w:r>
      <w:r>
        <w:rPr>
          <w:rFonts w:eastAsia="Times New Roman"/>
          <w:lang w:val="ru-RU"/>
        </w:rPr>
        <w:t>инициативу</w:t>
      </w:r>
      <w:r w:rsidRPr="007E0DCF">
        <w:rPr>
          <w:rFonts w:eastAsia="Times New Roman"/>
          <w:lang w:val="ru-RU"/>
        </w:rPr>
        <w:t xml:space="preserve"> </w:t>
      </w:r>
      <w:r>
        <w:rPr>
          <w:rFonts w:eastAsia="Times New Roman"/>
          <w:lang w:val="ru-RU"/>
        </w:rPr>
        <w:t>по</w:t>
      </w:r>
      <w:r w:rsidRPr="007E0DCF">
        <w:rPr>
          <w:rFonts w:eastAsia="Times New Roman"/>
          <w:lang w:val="ru-RU"/>
        </w:rPr>
        <w:t xml:space="preserve"> </w:t>
      </w:r>
      <w:r>
        <w:rPr>
          <w:rFonts w:eastAsia="Times New Roman"/>
          <w:lang w:val="ru-RU"/>
        </w:rPr>
        <w:t>использованию</w:t>
      </w:r>
      <w:r w:rsidRPr="007E0DCF">
        <w:rPr>
          <w:rFonts w:eastAsia="Times New Roman"/>
          <w:lang w:val="ru-RU"/>
        </w:rPr>
        <w:t xml:space="preserve"> </w:t>
      </w:r>
      <w:r>
        <w:rPr>
          <w:rFonts w:eastAsia="Times New Roman"/>
          <w:lang w:val="ru-RU"/>
        </w:rPr>
        <w:t>биоразнообразия</w:t>
      </w:r>
      <w:r w:rsidRPr="007E0DCF">
        <w:rPr>
          <w:rFonts w:eastAsia="Times New Roman"/>
          <w:lang w:val="ru-RU"/>
        </w:rPr>
        <w:t xml:space="preserve"> </w:t>
      </w:r>
      <w:r>
        <w:rPr>
          <w:rFonts w:eastAsia="Times New Roman"/>
          <w:lang w:val="ru-RU"/>
        </w:rPr>
        <w:t>для</w:t>
      </w:r>
      <w:r w:rsidRPr="007E0DCF">
        <w:rPr>
          <w:rFonts w:eastAsia="Times New Roman"/>
          <w:lang w:val="ru-RU"/>
        </w:rPr>
        <w:t xml:space="preserve"> обеспечения продовольствия и питательных веществ</w:t>
      </w:r>
      <w:r w:rsidR="00773236" w:rsidRPr="00FF55AE">
        <w:rPr>
          <w:rStyle w:val="FootnoteReference"/>
          <w:rFonts w:eastAsia="Times New Roman"/>
          <w:lang w:val="en-GB"/>
        </w:rPr>
        <w:footnoteReference w:id="17"/>
      </w:r>
      <w:r w:rsidRPr="007E0DCF">
        <w:rPr>
          <w:rFonts w:eastAsia="Times New Roman"/>
          <w:lang w:val="ru-RU"/>
        </w:rPr>
        <w:t xml:space="preserve"> </w:t>
      </w:r>
      <w:r w:rsidR="00773236">
        <w:rPr>
          <w:rFonts w:eastAsia="Times New Roman"/>
          <w:lang w:val="ru-RU"/>
        </w:rPr>
        <w:t xml:space="preserve">в соответствии с </w:t>
      </w:r>
      <w:r w:rsidR="007E0DCF">
        <w:rPr>
          <w:rFonts w:eastAsia="Times New Roman"/>
          <w:lang w:val="ru-RU"/>
        </w:rPr>
        <w:t>Рамочной</w:t>
      </w:r>
      <w:r w:rsidR="007E0DCF" w:rsidRPr="007E0DCF">
        <w:rPr>
          <w:rFonts w:eastAsia="Times New Roman"/>
          <w:lang w:val="ru-RU"/>
        </w:rPr>
        <w:t xml:space="preserve"> </w:t>
      </w:r>
      <w:r w:rsidR="007E0DCF">
        <w:rPr>
          <w:rFonts w:eastAsia="Times New Roman"/>
          <w:lang w:val="ru-RU"/>
        </w:rPr>
        <w:t>программ</w:t>
      </w:r>
      <w:r w:rsidR="00773236">
        <w:rPr>
          <w:rFonts w:eastAsia="Times New Roman"/>
          <w:lang w:val="ru-RU"/>
        </w:rPr>
        <w:t>ой</w:t>
      </w:r>
      <w:r w:rsidR="007E0DCF" w:rsidRPr="007E0DCF">
        <w:rPr>
          <w:rFonts w:eastAsia="Times New Roman"/>
          <w:lang w:val="ru-RU"/>
        </w:rPr>
        <w:t xml:space="preserve"> </w:t>
      </w:r>
      <w:r w:rsidR="007E0DCF">
        <w:rPr>
          <w:rFonts w:eastAsia="Times New Roman"/>
          <w:lang w:val="ru-RU"/>
        </w:rPr>
        <w:t>и</w:t>
      </w:r>
      <w:r w:rsidR="007E0DCF" w:rsidRPr="007E0DCF">
        <w:rPr>
          <w:rFonts w:eastAsia="Times New Roman"/>
          <w:lang w:val="ru-RU"/>
        </w:rPr>
        <w:t xml:space="preserve"> </w:t>
      </w:r>
      <w:r w:rsidR="007E0DCF">
        <w:rPr>
          <w:rFonts w:eastAsia="Times New Roman"/>
          <w:lang w:val="ru-RU"/>
        </w:rPr>
        <w:t>сотрудничать</w:t>
      </w:r>
      <w:r w:rsidR="007E0DCF" w:rsidRPr="007E0DCF">
        <w:rPr>
          <w:rFonts w:eastAsia="Times New Roman"/>
          <w:lang w:val="ru-RU"/>
        </w:rPr>
        <w:t xml:space="preserve"> с Продовольственной и сельскохозяйственной организацией Объединенных Наций в подготовке плана действий по осуществлению этой инициативы</w:t>
      </w:r>
      <w:r w:rsidRPr="007E0DCF">
        <w:rPr>
          <w:rFonts w:eastAsia="Times New Roman"/>
          <w:lang w:val="ru-RU"/>
        </w:rPr>
        <w:t>;</w:t>
      </w:r>
    </w:p>
    <w:p w14:paraId="7A8BCE54" w14:textId="11961B60" w:rsidR="00643AC8" w:rsidRPr="003D6B8D" w:rsidRDefault="00643AC8" w:rsidP="00643AC8">
      <w:pPr>
        <w:pStyle w:val="Para1"/>
        <w:numPr>
          <w:ilvl w:val="0"/>
          <w:numId w:val="0"/>
        </w:numPr>
        <w:tabs>
          <w:tab w:val="clear" w:pos="1134"/>
        </w:tabs>
        <w:ind w:left="1134"/>
        <w:rPr>
          <w:lang w:val="ru-RU"/>
        </w:rPr>
      </w:pPr>
      <w:r w:rsidRPr="00D07FF8">
        <w:rPr>
          <w:rFonts w:eastAsia="Times New Roman"/>
          <w:lang w:val="ru-RU"/>
        </w:rPr>
        <w:t>2</w:t>
      </w:r>
      <w:r w:rsidR="007E0DCF">
        <w:rPr>
          <w:rFonts w:eastAsia="Times New Roman"/>
          <w:lang w:val="ru-RU"/>
        </w:rPr>
        <w:t>4</w:t>
      </w:r>
      <w:r w:rsidRPr="00D07FF8">
        <w:rPr>
          <w:rFonts w:eastAsia="Times New Roman"/>
          <w:lang w:val="ru-RU"/>
        </w:rPr>
        <w:t>.</w:t>
      </w:r>
      <w:r w:rsidRPr="00D07FF8">
        <w:rPr>
          <w:lang w:val="ru-RU"/>
        </w:rPr>
        <w:tab/>
      </w:r>
      <w:r w:rsidRPr="003D6B8D">
        <w:rPr>
          <w:i/>
          <w:iCs/>
          <w:lang w:val="ru-RU"/>
        </w:rPr>
        <w:t>поручает</w:t>
      </w:r>
      <w:r w:rsidRPr="003D6B8D">
        <w:rPr>
          <w:lang w:val="ru-RU"/>
        </w:rPr>
        <w:t xml:space="preserve"> Исполнительному секретарю</w:t>
      </w:r>
      <w:r w:rsidR="007E0DCF">
        <w:rPr>
          <w:lang w:val="ru-RU"/>
        </w:rPr>
        <w:t xml:space="preserve"> при условии наличия ресурсов</w:t>
      </w:r>
      <w:r w:rsidRPr="003D6B8D">
        <w:rPr>
          <w:lang w:val="ru-RU"/>
        </w:rPr>
        <w:t>:</w:t>
      </w:r>
    </w:p>
    <w:p w14:paraId="60776214" w14:textId="1B52A233" w:rsidR="00643AC8" w:rsidRPr="003D6B8D" w:rsidRDefault="00643AC8" w:rsidP="00643AC8">
      <w:pPr>
        <w:spacing w:before="120" w:after="120"/>
        <w:ind w:left="567" w:firstLine="567"/>
        <w:rPr>
          <w:lang w:val="ru-RU"/>
        </w:rPr>
      </w:pPr>
      <w:r w:rsidRPr="003D6B8D">
        <w:rPr>
          <w:lang w:val="ru-RU"/>
        </w:rPr>
        <w:lastRenderedPageBreak/>
        <w:t>(a)</w:t>
      </w:r>
      <w:r w:rsidRPr="003D6B8D">
        <w:rPr>
          <w:lang w:val="ru-RU"/>
        </w:rPr>
        <w:tab/>
        <w:t xml:space="preserve">продолжать </w:t>
      </w:r>
      <w:r w:rsidR="00773236">
        <w:rPr>
          <w:lang w:val="ru-RU"/>
        </w:rPr>
        <w:t xml:space="preserve">сотрудничать </w:t>
      </w:r>
      <w:r w:rsidRPr="003D6B8D">
        <w:rPr>
          <w:lang w:val="ru-RU"/>
        </w:rPr>
        <w:t>сообразно обстоятельствам с секретариатами других конвенций и Программой Организации Объединенных Наций по окружающей среде</w:t>
      </w:r>
      <w:r w:rsidR="00773236">
        <w:rPr>
          <w:lang w:val="ru-RU"/>
        </w:rPr>
        <w:t xml:space="preserve"> в целях </w:t>
      </w:r>
      <w:r w:rsidRPr="003D6B8D">
        <w:rPr>
          <w:lang w:val="ru-RU"/>
        </w:rPr>
        <w:t>содействи</w:t>
      </w:r>
      <w:r w:rsidR="00773236">
        <w:rPr>
          <w:lang w:val="ru-RU"/>
        </w:rPr>
        <w:t>я</w:t>
      </w:r>
      <w:r w:rsidRPr="003D6B8D">
        <w:rPr>
          <w:lang w:val="ru-RU"/>
        </w:rPr>
        <w:t xml:space="preserve"> выполнению конкретных задач Рамочной программы; </w:t>
      </w:r>
    </w:p>
    <w:p w14:paraId="5EFA72F4" w14:textId="369653E2" w:rsidR="00643AC8" w:rsidRPr="00CD2B4A" w:rsidRDefault="00643AC8" w:rsidP="00643AC8">
      <w:pPr>
        <w:spacing w:before="120" w:after="120"/>
        <w:ind w:left="567" w:firstLine="567"/>
        <w:rPr>
          <w:lang w:val="ru-RU"/>
        </w:rPr>
      </w:pPr>
      <w:r w:rsidRPr="003D6B8D">
        <w:rPr>
          <w:lang w:val="ru-RU"/>
        </w:rPr>
        <w:t>(b)</w:t>
      </w:r>
      <w:r w:rsidRPr="003D6B8D">
        <w:rPr>
          <w:lang w:val="ru-RU"/>
        </w:rPr>
        <w:tab/>
      </w:r>
      <w:r>
        <w:rPr>
          <w:lang w:val="ru-RU"/>
        </w:rPr>
        <w:t>продолжать</w:t>
      </w:r>
      <w:r w:rsidRPr="003D6B8D">
        <w:rPr>
          <w:lang w:val="ru-RU"/>
        </w:rPr>
        <w:t xml:space="preserve"> </w:t>
      </w:r>
      <w:r w:rsidR="00EE6890">
        <w:rPr>
          <w:lang w:val="ru-RU"/>
        </w:rPr>
        <w:t>сотрудничать</w:t>
      </w:r>
      <w:r w:rsidRPr="003D6B8D">
        <w:rPr>
          <w:lang w:val="ru-RU"/>
        </w:rPr>
        <w:t xml:space="preserve"> с секретариатами Рамочной конвенции Организации Объединенных Наций об изменении климата и Конвенции </w:t>
      </w:r>
      <w:r w:rsidR="00CD2B4A" w:rsidRPr="00CD2B4A">
        <w:rPr>
          <w:lang w:val="ru-RU"/>
        </w:rPr>
        <w:t>по борьбе с опустыниванием в странах, которые испытывают серьезную засуху или опустынивание, особенно в Африке</w:t>
      </w:r>
      <w:r w:rsidR="00EE6890">
        <w:rPr>
          <w:lang w:val="ru-RU"/>
        </w:rPr>
        <w:t>,</w:t>
      </w:r>
      <w:r w:rsidRPr="003D6B8D">
        <w:rPr>
          <w:lang w:val="ru-RU"/>
        </w:rPr>
        <w:t xml:space="preserve"> в рамках таких механизмов, как </w:t>
      </w:r>
      <w:r w:rsidRPr="003D6B8D">
        <w:rPr>
          <w:lang w:val="ru-RU" w:eastAsia="en-CA"/>
        </w:rPr>
        <w:t>Совместная контактная группа Рио-де-Жанейрских конвенций</w:t>
      </w:r>
      <w:r w:rsidRPr="003D6B8D">
        <w:rPr>
          <w:lang w:val="ru-RU"/>
        </w:rPr>
        <w:t>,</w:t>
      </w:r>
      <w:r>
        <w:rPr>
          <w:lang w:val="ru-RU"/>
        </w:rPr>
        <w:t xml:space="preserve"> согласно кругу ведения и </w:t>
      </w:r>
      <w:r>
        <w:t>modus</w:t>
      </w:r>
      <w:r w:rsidRPr="00D07FF8">
        <w:rPr>
          <w:lang w:val="ru-RU"/>
        </w:rPr>
        <w:t xml:space="preserve"> </w:t>
      </w:r>
      <w:r>
        <w:t>operandi</w:t>
      </w:r>
      <w:r w:rsidRPr="003D6B8D">
        <w:rPr>
          <w:lang w:val="ru-RU"/>
        </w:rPr>
        <w:t xml:space="preserve"> для выявления возможностей для </w:t>
      </w:r>
      <w:r w:rsidR="007E0DCF">
        <w:rPr>
          <w:lang w:val="ru-RU"/>
        </w:rPr>
        <w:t xml:space="preserve">сотрудничества, в том числе путем изучения потенциала для совместной программы работы </w:t>
      </w:r>
      <w:r w:rsidR="007E0DCF" w:rsidRPr="003D6B8D">
        <w:rPr>
          <w:lang w:val="ru-RU" w:eastAsia="en-CA"/>
        </w:rPr>
        <w:t>Рио-де-Жанейрских конвенций</w:t>
      </w:r>
      <w:r w:rsidR="007E0DCF">
        <w:rPr>
          <w:lang w:val="ru-RU" w:eastAsia="en-CA"/>
        </w:rPr>
        <w:t>,</w:t>
      </w:r>
      <w:r w:rsidR="007E0DCF" w:rsidRPr="003D6B8D">
        <w:rPr>
          <w:lang w:val="ru-RU"/>
        </w:rPr>
        <w:t xml:space="preserve"> </w:t>
      </w:r>
      <w:r w:rsidR="007E0DCF">
        <w:rPr>
          <w:lang w:val="ru-RU"/>
        </w:rPr>
        <w:t xml:space="preserve">для рассмотрения </w:t>
      </w:r>
      <w:r w:rsidR="00CD2B4A">
        <w:rPr>
          <w:lang w:val="ru-RU"/>
        </w:rPr>
        <w:t xml:space="preserve">согласно решению 16/22 от 1 ноября 2024 года </w:t>
      </w:r>
      <w:r w:rsidR="007E0DCF">
        <w:rPr>
          <w:lang w:val="ru-RU"/>
        </w:rPr>
        <w:t xml:space="preserve">Вспомогательным органом по научным, техническим и технологическим консультациям </w:t>
      </w:r>
      <w:r w:rsidR="00CD2B4A">
        <w:rPr>
          <w:lang w:val="ru-RU"/>
        </w:rPr>
        <w:t xml:space="preserve">на совещании, </w:t>
      </w:r>
      <w:r w:rsidR="00EE6890">
        <w:rPr>
          <w:lang w:val="ru-RU"/>
        </w:rPr>
        <w:t>предшествующем</w:t>
      </w:r>
      <w:r w:rsidR="00EE6890" w:rsidRPr="001D210E">
        <w:rPr>
          <w:lang w:val="ru-RU"/>
        </w:rPr>
        <w:t xml:space="preserve"> </w:t>
      </w:r>
      <w:r w:rsidR="007E0DCF">
        <w:rPr>
          <w:lang w:val="ru-RU"/>
        </w:rPr>
        <w:t>17-м</w:t>
      </w:r>
      <w:r w:rsidR="00EE6890">
        <w:rPr>
          <w:lang w:val="ru-RU"/>
        </w:rPr>
        <w:t>у</w:t>
      </w:r>
      <w:r w:rsidR="007E0DCF">
        <w:rPr>
          <w:lang w:val="ru-RU"/>
        </w:rPr>
        <w:t xml:space="preserve"> совещани</w:t>
      </w:r>
      <w:r w:rsidR="00EE6890">
        <w:rPr>
          <w:lang w:val="ru-RU"/>
        </w:rPr>
        <w:t>ю</w:t>
      </w:r>
      <w:r w:rsidR="00CD2B4A">
        <w:rPr>
          <w:lang w:val="ru-RU"/>
        </w:rPr>
        <w:t xml:space="preserve"> Конференци</w:t>
      </w:r>
      <w:r w:rsidR="00EE6890">
        <w:rPr>
          <w:lang w:val="ru-RU"/>
        </w:rPr>
        <w:t>и</w:t>
      </w:r>
      <w:r w:rsidR="00CD2B4A">
        <w:rPr>
          <w:lang w:val="ru-RU"/>
        </w:rPr>
        <w:t xml:space="preserve"> Сторон, и Конференцией Сторон на ее 17-м совещании</w:t>
      </w:r>
      <w:r w:rsidRPr="003D6B8D">
        <w:rPr>
          <w:lang w:val="ru-RU"/>
        </w:rPr>
        <w:t>;</w:t>
      </w:r>
      <w:r w:rsidR="00CD2B4A" w:rsidRPr="00CD2B4A">
        <w:rPr>
          <w:lang w:val="ru-RU"/>
        </w:rPr>
        <w:t>]</w:t>
      </w:r>
    </w:p>
    <w:p w14:paraId="4918E4BD" w14:textId="3E7966D5" w:rsidR="00643AC8" w:rsidRPr="003D6B8D" w:rsidRDefault="00643AC8" w:rsidP="00643AC8">
      <w:pPr>
        <w:spacing w:before="120" w:after="120"/>
        <w:ind w:left="567" w:firstLine="567"/>
        <w:rPr>
          <w:lang w:val="ru-RU"/>
        </w:rPr>
      </w:pPr>
      <w:r w:rsidRPr="003D6B8D">
        <w:rPr>
          <w:lang w:val="ru-RU"/>
        </w:rPr>
        <w:t>(c)</w:t>
      </w:r>
      <w:r w:rsidRPr="003D6B8D">
        <w:rPr>
          <w:lang w:val="ru-RU"/>
        </w:rPr>
        <w:tab/>
      </w:r>
      <w:r>
        <w:rPr>
          <w:lang w:val="ru-RU"/>
        </w:rPr>
        <w:t>продолжать</w:t>
      </w:r>
      <w:r w:rsidRPr="003D6B8D">
        <w:rPr>
          <w:lang w:val="ru-RU"/>
        </w:rPr>
        <w:t xml:space="preserve"> сотрудничество </w:t>
      </w:r>
      <w:r>
        <w:rPr>
          <w:lang w:val="ru-RU"/>
        </w:rPr>
        <w:t xml:space="preserve">с </w:t>
      </w:r>
      <w:r w:rsidRPr="003D6B8D">
        <w:rPr>
          <w:lang w:val="ru-RU"/>
        </w:rPr>
        <w:t xml:space="preserve">конвенциями, связанными с биоразнообразием, конвенциями по химическим веществам и отходам, многосторонними природоохранными соглашениями, другими конвенциями и соответствующими научно-политическими органами, в том числе путем проведения совместных мероприятий </w:t>
      </w:r>
      <w:r w:rsidR="00EE6890">
        <w:rPr>
          <w:lang w:val="ru-RU"/>
        </w:rPr>
        <w:t>и</w:t>
      </w:r>
      <w:r w:rsidRPr="003D6B8D">
        <w:rPr>
          <w:lang w:val="ru-RU"/>
        </w:rPr>
        <w:t xml:space="preserve"> соблюдени</w:t>
      </w:r>
      <w:r w:rsidR="00EE6890">
        <w:rPr>
          <w:lang w:val="ru-RU"/>
        </w:rPr>
        <w:t>я</w:t>
      </w:r>
      <w:r w:rsidRPr="003D6B8D">
        <w:rPr>
          <w:lang w:val="ru-RU"/>
        </w:rPr>
        <w:t xml:space="preserve"> конкретных мандатов;</w:t>
      </w:r>
    </w:p>
    <w:p w14:paraId="5B0C084A" w14:textId="746384B9" w:rsidR="00643AC8" w:rsidRDefault="00643AC8" w:rsidP="00643AC8">
      <w:pPr>
        <w:spacing w:before="120" w:after="120"/>
        <w:ind w:left="567" w:firstLine="567"/>
        <w:rPr>
          <w:lang w:val="ru-RU"/>
        </w:rPr>
      </w:pPr>
      <w:r w:rsidRPr="003D6B8D">
        <w:rPr>
          <w:lang w:val="ru-RU"/>
        </w:rPr>
        <w:t>(d)</w:t>
      </w:r>
      <w:r w:rsidRPr="003D6B8D">
        <w:rPr>
          <w:lang w:val="ru-RU"/>
        </w:rPr>
        <w:tab/>
        <w:t xml:space="preserve">укреплять сотрудничество с Форумом Организации Объединенных Наций по лесам и другими соответствующими организациями, такими как Международная организация по тропической древесине, в том числе в рамках Совместного партнерства по лесам, в целях содействия согласованию усилий по осуществлению </w:t>
      </w:r>
      <w:r w:rsidR="001D3B89">
        <w:rPr>
          <w:lang w:val="ru-RU"/>
        </w:rPr>
        <w:t>с</w:t>
      </w:r>
      <w:r w:rsidRPr="003D6B8D">
        <w:rPr>
          <w:lang w:val="ru-RU"/>
        </w:rPr>
        <w:t xml:space="preserve">тратегического плана Организации Объединенных Наций по лесам на 2017-2030 годы, Конвенции и </w:t>
      </w:r>
      <w:r>
        <w:rPr>
          <w:lang w:val="ru-RU"/>
        </w:rPr>
        <w:t>Р</w:t>
      </w:r>
      <w:r w:rsidRPr="003D6B8D">
        <w:rPr>
          <w:lang w:val="ru-RU"/>
        </w:rPr>
        <w:t>амочной программы;</w:t>
      </w:r>
    </w:p>
    <w:p w14:paraId="5ABA7600" w14:textId="120ECCC9" w:rsidR="00643AC8" w:rsidRDefault="00643AC8" w:rsidP="00643AC8">
      <w:pPr>
        <w:spacing w:before="120" w:after="120"/>
        <w:ind w:left="567" w:firstLine="567"/>
        <w:rPr>
          <w:lang w:val="ru-RU"/>
        </w:rPr>
      </w:pPr>
      <w:r w:rsidRPr="003D6B8D">
        <w:rPr>
          <w:lang w:val="ru-RU"/>
        </w:rPr>
        <w:t>(</w:t>
      </w:r>
      <w:r w:rsidR="00330E9A">
        <w:rPr>
          <w:lang w:val="ru-RU"/>
        </w:rPr>
        <w:t>е</w:t>
      </w:r>
      <w:r w:rsidRPr="003D6B8D">
        <w:rPr>
          <w:lang w:val="ru-RU"/>
        </w:rPr>
        <w:t>)</w:t>
      </w:r>
      <w:r w:rsidRPr="003D6B8D">
        <w:rPr>
          <w:lang w:val="ru-RU"/>
        </w:rPr>
        <w:tab/>
        <w:t>сотрудничать с Департаментом по экономическим и социальным вопросам секретариата Организации Объединенных Наций и механизмом «ООН – водные ресурсы» в контексте Конференции Организации Объединенных Наций по водным ресурсам</w:t>
      </w:r>
      <w:r w:rsidR="00CD2B4A">
        <w:rPr>
          <w:lang w:val="ru-RU"/>
        </w:rPr>
        <w:t>, которая состоится в 2026</w:t>
      </w:r>
      <w:r w:rsidR="00E3517A">
        <w:rPr>
          <w:lang w:val="ru-RU"/>
        </w:rPr>
        <w:t> </w:t>
      </w:r>
      <w:r w:rsidR="00CD2B4A">
        <w:rPr>
          <w:lang w:val="ru-RU"/>
        </w:rPr>
        <w:t>году</w:t>
      </w:r>
      <w:r w:rsidRPr="003D6B8D">
        <w:rPr>
          <w:lang w:val="ru-RU"/>
        </w:rPr>
        <w:t xml:space="preserve"> </w:t>
      </w:r>
      <w:r w:rsidR="00E3517A" w:rsidRPr="00E3517A">
        <w:rPr>
          <w:lang w:val="ru-RU"/>
        </w:rPr>
        <w:t>для ускорения достижения цели</w:t>
      </w:r>
      <w:r w:rsidR="00E3517A">
        <w:rPr>
          <w:lang w:val="ru-RU"/>
        </w:rPr>
        <w:t> </w:t>
      </w:r>
      <w:r w:rsidR="00E3517A" w:rsidRPr="00E3517A">
        <w:rPr>
          <w:lang w:val="ru-RU"/>
        </w:rPr>
        <w:t>6 в области устойчивого развития (</w:t>
      </w:r>
      <w:r w:rsidR="00E3517A">
        <w:rPr>
          <w:lang w:val="ru-RU"/>
        </w:rPr>
        <w:t>«</w:t>
      </w:r>
      <w:r w:rsidR="00E3517A" w:rsidRPr="00E3517A">
        <w:rPr>
          <w:lang w:val="ru-RU"/>
        </w:rPr>
        <w:t>Обеспечение наличия и рационального использования водных ресурсов и санитарии для всех</w:t>
      </w:r>
      <w:r w:rsidR="00E3517A">
        <w:rPr>
          <w:lang w:val="ru-RU"/>
        </w:rPr>
        <w:t>»</w:t>
      </w:r>
      <w:r w:rsidR="00E3517A" w:rsidRPr="00E3517A">
        <w:rPr>
          <w:lang w:val="ru-RU"/>
        </w:rPr>
        <w:t>),</w:t>
      </w:r>
      <w:r w:rsidR="00E3517A">
        <w:rPr>
          <w:lang w:val="ru-RU"/>
        </w:rPr>
        <w:t xml:space="preserve"> содействовать </w:t>
      </w:r>
      <w:r w:rsidRPr="003D6B8D">
        <w:rPr>
          <w:lang w:val="ru-RU"/>
        </w:rPr>
        <w:t>согласованному осуществлению соответствующих глобальных инициатив в области водных ресурсов, а также добровольных обязательств и Рамочной программы</w:t>
      </w:r>
      <w:r>
        <w:rPr>
          <w:lang w:val="ru-RU"/>
        </w:rPr>
        <w:t xml:space="preserve">, и </w:t>
      </w:r>
      <w:r w:rsidRPr="001D210E">
        <w:rPr>
          <w:lang w:val="ru-RU"/>
        </w:rPr>
        <w:t xml:space="preserve">подготовить </w:t>
      </w:r>
      <w:r>
        <w:rPr>
          <w:lang w:val="ru-RU"/>
        </w:rPr>
        <w:t>доклад</w:t>
      </w:r>
      <w:r w:rsidRPr="001D210E">
        <w:rPr>
          <w:lang w:val="ru-RU"/>
        </w:rPr>
        <w:t xml:space="preserve"> о таком сотрудничестве для рассмотрения Вспомогательным органом по осуществлению на </w:t>
      </w:r>
      <w:r>
        <w:rPr>
          <w:lang w:val="ru-RU"/>
        </w:rPr>
        <w:t>совещании</w:t>
      </w:r>
      <w:r w:rsidRPr="001D210E">
        <w:rPr>
          <w:lang w:val="ru-RU"/>
        </w:rPr>
        <w:t xml:space="preserve">, </w:t>
      </w:r>
      <w:r w:rsidR="00E56193">
        <w:rPr>
          <w:lang w:val="ru-RU"/>
        </w:rPr>
        <w:t>предшествующем</w:t>
      </w:r>
      <w:r w:rsidRPr="001D210E">
        <w:rPr>
          <w:lang w:val="ru-RU"/>
        </w:rPr>
        <w:t xml:space="preserve"> </w:t>
      </w:r>
      <w:r>
        <w:rPr>
          <w:lang w:val="ru-RU"/>
        </w:rPr>
        <w:t>18-</w:t>
      </w:r>
      <w:r w:rsidR="00E56193">
        <w:rPr>
          <w:lang w:val="ru-RU"/>
        </w:rPr>
        <w:t>му</w:t>
      </w:r>
      <w:r>
        <w:rPr>
          <w:lang w:val="ru-RU"/>
        </w:rPr>
        <w:t xml:space="preserve"> совещани</w:t>
      </w:r>
      <w:r w:rsidR="00E56193">
        <w:rPr>
          <w:lang w:val="ru-RU"/>
        </w:rPr>
        <w:t>ю</w:t>
      </w:r>
      <w:r>
        <w:rPr>
          <w:lang w:val="ru-RU"/>
        </w:rPr>
        <w:t xml:space="preserve"> </w:t>
      </w:r>
      <w:r w:rsidRPr="001D210E">
        <w:rPr>
          <w:lang w:val="ru-RU"/>
        </w:rPr>
        <w:t xml:space="preserve">Конференции Сторон, и Конференцией Сторон на ее </w:t>
      </w:r>
      <w:r>
        <w:rPr>
          <w:lang w:val="ru-RU"/>
        </w:rPr>
        <w:t>18-м совещании</w:t>
      </w:r>
      <w:r w:rsidRPr="003D6B8D">
        <w:rPr>
          <w:lang w:val="ru-RU"/>
        </w:rPr>
        <w:t>;</w:t>
      </w:r>
    </w:p>
    <w:p w14:paraId="4AAE9572" w14:textId="72220A46" w:rsidR="00643AC8" w:rsidRDefault="00643AC8" w:rsidP="00643AC8">
      <w:pPr>
        <w:spacing w:before="120" w:after="120"/>
        <w:ind w:left="567" w:firstLine="567"/>
        <w:rPr>
          <w:lang w:val="ru-RU"/>
        </w:rPr>
      </w:pPr>
      <w:r w:rsidRPr="003D6B8D">
        <w:rPr>
          <w:lang w:val="ru-RU"/>
        </w:rPr>
        <w:t>(</w:t>
      </w:r>
      <w:r w:rsidR="007766C1">
        <w:t>f</w:t>
      </w:r>
      <w:r w:rsidRPr="003D6B8D">
        <w:rPr>
          <w:lang w:val="ru-RU"/>
        </w:rPr>
        <w:t>)</w:t>
      </w:r>
      <w:r w:rsidRPr="003D6B8D">
        <w:rPr>
          <w:lang w:val="ru-RU"/>
        </w:rPr>
        <w:tab/>
        <w:t xml:space="preserve">представить Вспомогательному органу по осуществлению на совещании, </w:t>
      </w:r>
      <w:r w:rsidR="00E56193">
        <w:rPr>
          <w:lang w:val="ru-RU"/>
        </w:rPr>
        <w:t>предшествующем</w:t>
      </w:r>
      <w:r w:rsidR="00E3517A" w:rsidRPr="001D210E">
        <w:rPr>
          <w:lang w:val="ru-RU"/>
        </w:rPr>
        <w:t xml:space="preserve"> </w:t>
      </w:r>
      <w:r w:rsidRPr="003D6B8D">
        <w:rPr>
          <w:lang w:val="ru-RU"/>
        </w:rPr>
        <w:t>17-м</w:t>
      </w:r>
      <w:r w:rsidR="00E56193">
        <w:rPr>
          <w:lang w:val="ru-RU"/>
        </w:rPr>
        <w:t>у</w:t>
      </w:r>
      <w:r w:rsidRPr="003D6B8D">
        <w:rPr>
          <w:lang w:val="ru-RU"/>
        </w:rPr>
        <w:t xml:space="preserve"> совещани</w:t>
      </w:r>
      <w:r w:rsidR="00E56193">
        <w:rPr>
          <w:lang w:val="ru-RU"/>
        </w:rPr>
        <w:t>ю</w:t>
      </w:r>
      <w:r w:rsidRPr="003D6B8D">
        <w:rPr>
          <w:lang w:val="ru-RU"/>
        </w:rPr>
        <w:t xml:space="preserve"> Конференции Сторон, доклад о </w:t>
      </w:r>
      <w:r w:rsidR="00E3517A">
        <w:rPr>
          <w:lang w:val="ru-RU"/>
        </w:rPr>
        <w:t xml:space="preserve">вышеупомянутой </w:t>
      </w:r>
      <w:r w:rsidRPr="003D6B8D">
        <w:rPr>
          <w:lang w:val="ru-RU"/>
        </w:rPr>
        <w:t>совместной деятельности в поддержку осуществления Конвенции и Рамочной программы</w:t>
      </w:r>
      <w:r w:rsidR="00E3517A">
        <w:rPr>
          <w:lang w:val="ru-RU"/>
        </w:rPr>
        <w:t>.</w:t>
      </w:r>
    </w:p>
    <w:p w14:paraId="2411B4B8" w14:textId="602923F9" w:rsidR="00643AC8" w:rsidRPr="001D210E" w:rsidRDefault="00643AC8" w:rsidP="00643AC8">
      <w:pPr>
        <w:tabs>
          <w:tab w:val="clear" w:pos="567"/>
          <w:tab w:val="clear" w:pos="1134"/>
          <w:tab w:val="clear" w:pos="1701"/>
          <w:tab w:val="left" w:pos="1814"/>
        </w:tabs>
        <w:spacing w:before="120" w:after="120"/>
        <w:ind w:left="567" w:firstLine="567"/>
        <w:rPr>
          <w:rFonts w:eastAsia="Times New Roman"/>
          <w:lang w:val="ru-RU"/>
        </w:rPr>
      </w:pP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643AC8" w:rsidRPr="00472F5D" w14:paraId="2E74398D" w14:textId="77777777" w:rsidTr="00754435">
        <w:trPr>
          <w:trHeight w:val="567"/>
        </w:trPr>
        <w:tc>
          <w:tcPr>
            <w:tcW w:w="1337" w:type="dxa"/>
          </w:tcPr>
          <w:p w14:paraId="564EBD46" w14:textId="77777777" w:rsidR="00643AC8" w:rsidRPr="001D210E" w:rsidRDefault="00643AC8" w:rsidP="00754435">
            <w:pPr>
              <w:pStyle w:val="CBDNormal"/>
              <w:rPr>
                <w:lang w:val="ru-RU"/>
              </w:rPr>
            </w:pPr>
          </w:p>
        </w:tc>
        <w:tc>
          <w:tcPr>
            <w:tcW w:w="1337" w:type="dxa"/>
          </w:tcPr>
          <w:p w14:paraId="25C01CBE" w14:textId="77777777" w:rsidR="00643AC8" w:rsidRPr="001D210E" w:rsidRDefault="00643AC8" w:rsidP="00754435">
            <w:pPr>
              <w:pStyle w:val="CBDNormal"/>
              <w:rPr>
                <w:lang w:val="ru-RU"/>
              </w:rPr>
            </w:pPr>
          </w:p>
        </w:tc>
        <w:tc>
          <w:tcPr>
            <w:tcW w:w="1337" w:type="dxa"/>
          </w:tcPr>
          <w:p w14:paraId="561B7798" w14:textId="77777777" w:rsidR="00643AC8" w:rsidRPr="001D210E" w:rsidRDefault="00643AC8" w:rsidP="00754435">
            <w:pPr>
              <w:pStyle w:val="CBDNormal"/>
              <w:rPr>
                <w:lang w:val="ru-RU"/>
              </w:rPr>
            </w:pPr>
          </w:p>
        </w:tc>
        <w:tc>
          <w:tcPr>
            <w:tcW w:w="1337" w:type="dxa"/>
            <w:tcBorders>
              <w:bottom w:val="single" w:sz="4" w:space="0" w:color="auto"/>
            </w:tcBorders>
            <w:shd w:val="clear" w:color="auto" w:fill="auto"/>
          </w:tcPr>
          <w:p w14:paraId="76C7E280" w14:textId="77777777" w:rsidR="00643AC8" w:rsidRPr="001D210E" w:rsidRDefault="00643AC8" w:rsidP="00754435">
            <w:pPr>
              <w:pStyle w:val="CBDNormal"/>
              <w:rPr>
                <w:lang w:val="ru-RU"/>
              </w:rPr>
            </w:pPr>
          </w:p>
        </w:tc>
        <w:tc>
          <w:tcPr>
            <w:tcW w:w="1337" w:type="dxa"/>
          </w:tcPr>
          <w:p w14:paraId="6D4931FF" w14:textId="77777777" w:rsidR="00643AC8" w:rsidRPr="001D210E" w:rsidRDefault="00643AC8" w:rsidP="00754435">
            <w:pPr>
              <w:pStyle w:val="CBDNormal"/>
              <w:rPr>
                <w:lang w:val="ru-RU"/>
              </w:rPr>
            </w:pPr>
          </w:p>
        </w:tc>
        <w:tc>
          <w:tcPr>
            <w:tcW w:w="1337" w:type="dxa"/>
          </w:tcPr>
          <w:p w14:paraId="2C0FFA40" w14:textId="77777777" w:rsidR="00643AC8" w:rsidRPr="001D210E" w:rsidRDefault="00643AC8" w:rsidP="00754435">
            <w:pPr>
              <w:pStyle w:val="CBDNormal"/>
              <w:rPr>
                <w:lang w:val="ru-RU"/>
              </w:rPr>
            </w:pPr>
          </w:p>
        </w:tc>
        <w:tc>
          <w:tcPr>
            <w:tcW w:w="1338" w:type="dxa"/>
          </w:tcPr>
          <w:p w14:paraId="7C003167" w14:textId="77777777" w:rsidR="00643AC8" w:rsidRPr="001D210E" w:rsidRDefault="00643AC8" w:rsidP="00754435">
            <w:pPr>
              <w:pStyle w:val="CBDNormal"/>
              <w:rPr>
                <w:lang w:val="ru-RU"/>
              </w:rPr>
            </w:pPr>
          </w:p>
        </w:tc>
      </w:tr>
    </w:tbl>
    <w:p w14:paraId="7C1A7B0E" w14:textId="77777777" w:rsidR="000B2900" w:rsidRPr="00643AC8" w:rsidRDefault="000B2900" w:rsidP="00643AC8">
      <w:pPr>
        <w:pStyle w:val="CBDDesicionText"/>
        <w:ind w:firstLine="567"/>
        <w:rPr>
          <w:lang w:val="ru-RU"/>
        </w:rPr>
      </w:pPr>
    </w:p>
    <w:sectPr w:rsidR="000B2900" w:rsidRPr="00643AC8" w:rsidSect="00387BD8">
      <w:headerReference w:type="even" r:id="rId19"/>
      <w:headerReference w:type="default" r:id="rId20"/>
      <w:footerReference w:type="even" r:id="rId21"/>
      <w:footerReference w:type="defaul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1137A" w14:textId="77777777" w:rsidR="004E6BC7" w:rsidRDefault="004E6BC7" w:rsidP="00A96B21">
      <w:r>
        <w:separator/>
      </w:r>
    </w:p>
  </w:endnote>
  <w:endnote w:type="continuationSeparator" w:id="0">
    <w:p w14:paraId="3D5EB0B4" w14:textId="77777777" w:rsidR="004E6BC7" w:rsidRDefault="004E6BC7" w:rsidP="00A96B21">
      <w:r>
        <w:continuationSeparator/>
      </w:r>
    </w:p>
  </w:endnote>
  <w:endnote w:type="continuationNotice" w:id="1">
    <w:p w14:paraId="48F3C26F" w14:textId="77777777" w:rsidR="004E6BC7" w:rsidRDefault="004E6B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B8CC" w14:textId="4F8F17D3" w:rsidR="00387BD8" w:rsidRDefault="000F75A1">
    <w:pPr>
      <w:pStyle w:val="Footer"/>
    </w:pPr>
    <w:r>
      <w:fldChar w:fldCharType="begin"/>
    </w:r>
    <w:r>
      <w:instrText xml:space="preserve"> PAGE  \* Arabic  \* MERGEFORMAT </w:instrText>
    </w:r>
    <w:r>
      <w:fldChar w:fldCharType="separate"/>
    </w:r>
    <w:r w:rsidR="00FA45A2">
      <w:rPr>
        <w:noProof/>
      </w:rPr>
      <w:t>2</w:t>
    </w:r>
    <w:r>
      <w:fldChar w:fldCharType="end"/>
    </w:r>
    <w:r>
      <w:t>/</w:t>
    </w:r>
    <w:fldSimple w:instr=" NUMPAGES   \* MERGEFORMAT ">
      <w:r w:rsidR="00FA45A2">
        <w:rPr>
          <w:noProof/>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93DF" w14:textId="5D75B1F0" w:rsidR="00387BD8" w:rsidRDefault="000F75A1" w:rsidP="000F75A1">
    <w:pPr>
      <w:pStyle w:val="Footer"/>
      <w:jc w:val="right"/>
    </w:pPr>
    <w:r>
      <w:fldChar w:fldCharType="begin"/>
    </w:r>
    <w:r>
      <w:instrText xml:space="preserve"> PAGE  \* Arabic  \* MERGEFORMAT </w:instrText>
    </w:r>
    <w:r>
      <w:fldChar w:fldCharType="separate"/>
    </w:r>
    <w:r w:rsidR="00FA45A2">
      <w:rPr>
        <w:noProof/>
      </w:rPr>
      <w:t>3</w:t>
    </w:r>
    <w:r>
      <w:fldChar w:fldCharType="end"/>
    </w:r>
    <w:r>
      <w:t>/</w:t>
    </w:r>
    <w:fldSimple w:instr=" NUMPAGES   \* MERGEFORMAT ">
      <w:r w:rsidR="00FA45A2">
        <w:rPr>
          <w:noProof/>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100E2" w14:textId="77777777" w:rsidR="004E6BC7" w:rsidRDefault="004E6BC7" w:rsidP="00A96B21">
      <w:r>
        <w:separator/>
      </w:r>
    </w:p>
  </w:footnote>
  <w:footnote w:type="continuationSeparator" w:id="0">
    <w:p w14:paraId="1ED1DF40" w14:textId="77777777" w:rsidR="004E6BC7" w:rsidRDefault="004E6BC7" w:rsidP="00A96B21">
      <w:r>
        <w:continuationSeparator/>
      </w:r>
    </w:p>
  </w:footnote>
  <w:footnote w:type="continuationNotice" w:id="1">
    <w:p w14:paraId="46D6A82C" w14:textId="77777777" w:rsidR="004E6BC7" w:rsidRDefault="004E6BC7"/>
  </w:footnote>
  <w:footnote w:id="2">
    <w:p w14:paraId="12BDECE8" w14:textId="77777777" w:rsidR="00457672" w:rsidRPr="005607C8" w:rsidRDefault="00457672" w:rsidP="00457672">
      <w:pPr>
        <w:pStyle w:val="FootnoteText"/>
        <w:rPr>
          <w:szCs w:val="18"/>
          <w:lang w:val="ru-RU"/>
        </w:rPr>
      </w:pPr>
      <w:r w:rsidRPr="005607C8">
        <w:rPr>
          <w:rStyle w:val="FootnoteReference"/>
          <w:szCs w:val="18"/>
          <w:lang w:val="ru-RU"/>
        </w:rPr>
        <w:footnoteRef/>
      </w:r>
      <w:r w:rsidRPr="005607C8">
        <w:rPr>
          <w:szCs w:val="18"/>
          <w:lang w:val="ru-RU"/>
        </w:rPr>
        <w:t xml:space="preserve"> Доклад Конференции Организации Объединенных Наций по окружающей среде и развитию, Рио-де-Жанейро, 3-14 июня 1992 года, том I: Резолюции, принятые Конференцией (публикация Организации Объединенных Наций, товарный номер № E.93.I.8 и исправление), резолюция 1, приложение I.</w:t>
      </w:r>
    </w:p>
  </w:footnote>
  <w:footnote w:id="3">
    <w:p w14:paraId="52EDBD7A" w14:textId="147E8771" w:rsidR="00D311C9" w:rsidRPr="00A53AD6" w:rsidRDefault="00D311C9" w:rsidP="00D311C9">
      <w:pPr>
        <w:pStyle w:val="FootnoteText"/>
        <w:rPr>
          <w:lang w:val="ru-RU"/>
        </w:rPr>
      </w:pPr>
      <w:r>
        <w:rPr>
          <w:rStyle w:val="FootnoteReference"/>
        </w:rPr>
        <w:footnoteRef/>
      </w:r>
      <w:r w:rsidRPr="00A53AD6">
        <w:rPr>
          <w:lang w:val="ru-RU"/>
        </w:rPr>
        <w:t xml:space="preserve"> </w:t>
      </w:r>
      <w:r>
        <w:rPr>
          <w:lang w:val="ru-RU"/>
        </w:rPr>
        <w:t>Решение</w:t>
      </w:r>
      <w:r w:rsidRPr="00A53AD6">
        <w:rPr>
          <w:lang w:val="ru-RU"/>
        </w:rPr>
        <w:t xml:space="preserve"> </w:t>
      </w:r>
      <w:r>
        <w:fldChar w:fldCharType="begin"/>
      </w:r>
      <w:r>
        <w:instrText>HYPERLINK</w:instrText>
      </w:r>
      <w:r w:rsidRPr="00472F5D">
        <w:rPr>
          <w:lang w:val="ru-RU"/>
        </w:rPr>
        <w:instrText xml:space="preserve"> "</w:instrText>
      </w:r>
      <w:r>
        <w:instrText>https</w:instrText>
      </w:r>
      <w:r w:rsidRPr="00472F5D">
        <w:rPr>
          <w:lang w:val="ru-RU"/>
        </w:rPr>
        <w:instrText>://</w:instrText>
      </w:r>
      <w:r>
        <w:instrText>www</w:instrText>
      </w:r>
      <w:r w:rsidRPr="00472F5D">
        <w:rPr>
          <w:lang w:val="ru-RU"/>
        </w:rPr>
        <w:instrText>.</w:instrText>
      </w:r>
      <w:r>
        <w:instrText>cbd</w:instrText>
      </w:r>
      <w:r w:rsidRPr="00472F5D">
        <w:rPr>
          <w:lang w:val="ru-RU"/>
        </w:rPr>
        <w:instrText>.</w:instrText>
      </w:r>
      <w:r>
        <w:instrText>int</w:instrText>
      </w:r>
      <w:r w:rsidRPr="00472F5D">
        <w:rPr>
          <w:lang w:val="ru-RU"/>
        </w:rPr>
        <w:instrText>/</w:instrText>
      </w:r>
      <w:r>
        <w:instrText>decisions</w:instrText>
      </w:r>
      <w:r w:rsidRPr="00472F5D">
        <w:rPr>
          <w:lang w:val="ru-RU"/>
        </w:rPr>
        <w:instrText>/</w:instrText>
      </w:r>
      <w:r>
        <w:instrText>cop</w:instrText>
      </w:r>
      <w:r w:rsidRPr="00472F5D">
        <w:rPr>
          <w:lang w:val="ru-RU"/>
        </w:rPr>
        <w:instrText>/?</w:instrText>
      </w:r>
      <w:r>
        <w:instrText>m</w:instrText>
      </w:r>
      <w:r w:rsidRPr="00472F5D">
        <w:rPr>
          <w:lang w:val="ru-RU"/>
        </w:rPr>
        <w:instrText>=</w:instrText>
      </w:r>
      <w:r>
        <w:instrText>cop</w:instrText>
      </w:r>
      <w:r w:rsidRPr="00472F5D">
        <w:rPr>
          <w:lang w:val="ru-RU"/>
        </w:rPr>
        <w:instrText>-15"</w:instrText>
      </w:r>
      <w:r>
        <w:fldChar w:fldCharType="separate"/>
      </w:r>
      <w:r w:rsidRPr="00A53AD6">
        <w:rPr>
          <w:rStyle w:val="Hyperlink"/>
          <w:lang w:val="ru-RU"/>
        </w:rPr>
        <w:t>15/4</w:t>
      </w:r>
      <w:r>
        <w:fldChar w:fldCharType="end"/>
      </w:r>
      <w:r w:rsidRPr="00A53AD6">
        <w:rPr>
          <w:lang w:val="ru-RU"/>
        </w:rPr>
        <w:t xml:space="preserve">, </w:t>
      </w:r>
      <w:r w:rsidR="00B55418">
        <w:rPr>
          <w:lang w:val="ru-RU"/>
        </w:rPr>
        <w:t>приложение</w:t>
      </w:r>
      <w:r w:rsidRPr="00A53AD6">
        <w:rPr>
          <w:lang w:val="ru-RU"/>
        </w:rPr>
        <w:t>.</w:t>
      </w:r>
    </w:p>
  </w:footnote>
  <w:footnote w:id="4">
    <w:p w14:paraId="5B329CA4" w14:textId="5BDF58FC" w:rsidR="00A52F40" w:rsidRPr="00A52F40" w:rsidRDefault="00A52F40">
      <w:pPr>
        <w:pStyle w:val="FootnoteText"/>
        <w:rPr>
          <w:lang w:val="ru-RU"/>
        </w:rPr>
      </w:pPr>
      <w:r>
        <w:rPr>
          <w:rStyle w:val="FootnoteReference"/>
        </w:rPr>
        <w:footnoteRef/>
      </w:r>
      <w:r w:rsidRPr="00A52F40">
        <w:rPr>
          <w:lang w:val="ru-RU"/>
        </w:rPr>
        <w:t xml:space="preserve"> </w:t>
      </w:r>
      <w:r>
        <w:rPr>
          <w:lang w:val="ru-RU"/>
        </w:rPr>
        <w:t>Сборник договоров Организации Объединенных Наций, том 1954, № 33480.</w:t>
      </w:r>
    </w:p>
  </w:footnote>
  <w:footnote w:id="5">
    <w:p w14:paraId="777EB260" w14:textId="62EDD73D" w:rsidR="00F37F83" w:rsidRPr="00F37F83" w:rsidRDefault="00F37F83" w:rsidP="00F37F83">
      <w:pPr>
        <w:pStyle w:val="FootnoteText"/>
        <w:rPr>
          <w:lang w:val="ru-RU"/>
        </w:rPr>
      </w:pPr>
      <w:r>
        <w:rPr>
          <w:rStyle w:val="FootnoteReference"/>
        </w:rPr>
        <w:footnoteRef/>
      </w:r>
      <w:r w:rsidRPr="00F37F83">
        <w:rPr>
          <w:lang w:val="ru-RU"/>
        </w:rPr>
        <w:t xml:space="preserve"> </w:t>
      </w:r>
      <w:r w:rsidR="00A01022" w:rsidRPr="00A01022">
        <w:rPr>
          <w:lang w:val="ru-RU"/>
        </w:rPr>
        <w:t>Сборник договоров Организации Объединенных Наций, том</w:t>
      </w:r>
      <w:r>
        <w:rPr>
          <w:lang w:val="ru-RU"/>
        </w:rPr>
        <w:t xml:space="preserve"> </w:t>
      </w:r>
      <w:r w:rsidRPr="00F37F83">
        <w:rPr>
          <w:lang w:val="ru-RU"/>
        </w:rPr>
        <w:t xml:space="preserve">1771, </w:t>
      </w:r>
      <w:r>
        <w:rPr>
          <w:lang w:val="ru-RU"/>
        </w:rPr>
        <w:t>№</w:t>
      </w:r>
      <w:r w:rsidRPr="00F37F83">
        <w:rPr>
          <w:lang w:val="ru-RU"/>
        </w:rPr>
        <w:t xml:space="preserve"> 30822.</w:t>
      </w:r>
    </w:p>
  </w:footnote>
  <w:footnote w:id="6">
    <w:p w14:paraId="79B8C04C" w14:textId="707CCA96" w:rsidR="00F37F83" w:rsidRPr="00F37F83" w:rsidRDefault="00F37F83" w:rsidP="00F37F83">
      <w:pPr>
        <w:pStyle w:val="FootnoteText"/>
        <w:rPr>
          <w:lang w:val="ru-RU"/>
        </w:rPr>
      </w:pPr>
      <w:r>
        <w:rPr>
          <w:rStyle w:val="FootnoteReference"/>
        </w:rPr>
        <w:footnoteRef/>
      </w:r>
      <w:r w:rsidRPr="00F37F83">
        <w:rPr>
          <w:lang w:val="ru-RU"/>
        </w:rPr>
        <w:t xml:space="preserve"> </w:t>
      </w:r>
      <w:r w:rsidR="00CF53E7">
        <w:rPr>
          <w:lang w:val="ru-RU"/>
        </w:rPr>
        <w:t>Там же</w:t>
      </w:r>
      <w:r w:rsidR="00A01022" w:rsidRPr="00A01022">
        <w:rPr>
          <w:lang w:val="ru-RU"/>
        </w:rPr>
        <w:t>, том</w:t>
      </w:r>
      <w:r w:rsidR="00A01022" w:rsidRPr="00F37F83">
        <w:rPr>
          <w:lang w:val="ru-RU"/>
        </w:rPr>
        <w:t xml:space="preserve"> </w:t>
      </w:r>
      <w:r w:rsidRPr="00F37F83">
        <w:rPr>
          <w:lang w:val="ru-RU"/>
        </w:rPr>
        <w:t xml:space="preserve">3156, </w:t>
      </w:r>
      <w:r>
        <w:rPr>
          <w:lang w:val="ru-RU"/>
        </w:rPr>
        <w:t>№</w:t>
      </w:r>
      <w:r w:rsidRPr="00F37F83">
        <w:rPr>
          <w:lang w:val="ru-RU"/>
        </w:rPr>
        <w:t xml:space="preserve"> 54113.</w:t>
      </w:r>
    </w:p>
  </w:footnote>
  <w:footnote w:id="7">
    <w:p w14:paraId="0267E485" w14:textId="568138D9" w:rsidR="00F37F83" w:rsidRPr="00F37F83" w:rsidRDefault="00F37F83" w:rsidP="00F37F83">
      <w:pPr>
        <w:pStyle w:val="FootnoteText"/>
        <w:rPr>
          <w:lang w:val="ru-RU"/>
        </w:rPr>
      </w:pPr>
      <w:r>
        <w:rPr>
          <w:rStyle w:val="FootnoteReference"/>
        </w:rPr>
        <w:footnoteRef/>
      </w:r>
      <w:r w:rsidRPr="00F37F83">
        <w:rPr>
          <w:lang w:val="ru-RU"/>
        </w:rPr>
        <w:t xml:space="preserve"> </w:t>
      </w:r>
      <w:r w:rsidR="00CF53E7">
        <w:rPr>
          <w:lang w:val="ru-RU"/>
        </w:rPr>
        <w:t>Там же</w:t>
      </w:r>
      <w:r w:rsidR="00A01022" w:rsidRPr="00A01022">
        <w:rPr>
          <w:lang w:val="ru-RU"/>
        </w:rPr>
        <w:t>, том</w:t>
      </w:r>
      <w:r>
        <w:rPr>
          <w:lang w:val="ru-RU"/>
        </w:rPr>
        <w:t xml:space="preserve"> </w:t>
      </w:r>
      <w:r w:rsidRPr="00F37F83">
        <w:rPr>
          <w:lang w:val="ru-RU"/>
        </w:rPr>
        <w:t xml:space="preserve">1760, </w:t>
      </w:r>
      <w:r>
        <w:rPr>
          <w:lang w:val="ru-RU"/>
        </w:rPr>
        <w:t>№</w:t>
      </w:r>
      <w:r w:rsidRPr="00F37F83">
        <w:rPr>
          <w:lang w:val="ru-RU"/>
        </w:rPr>
        <w:t xml:space="preserve"> 30619.</w:t>
      </w:r>
    </w:p>
  </w:footnote>
  <w:footnote w:id="8">
    <w:p w14:paraId="281C95A0" w14:textId="66A6EA87" w:rsidR="0005735B" w:rsidRPr="00A53AD6" w:rsidRDefault="0005735B" w:rsidP="0005735B">
      <w:pPr>
        <w:pStyle w:val="FootnoteText"/>
        <w:rPr>
          <w:szCs w:val="18"/>
          <w:lang w:val="ru-RU"/>
        </w:rPr>
      </w:pPr>
      <w:r w:rsidRPr="008D1492">
        <w:rPr>
          <w:rStyle w:val="FootnoteReference"/>
          <w:szCs w:val="18"/>
        </w:rPr>
        <w:footnoteRef/>
      </w:r>
      <w:r w:rsidRPr="00A53AD6">
        <w:rPr>
          <w:szCs w:val="18"/>
          <w:lang w:val="ru-RU"/>
        </w:rPr>
        <w:t xml:space="preserve"> </w:t>
      </w:r>
      <w:r w:rsidRPr="00A121C4">
        <w:rPr>
          <w:szCs w:val="18"/>
          <w:lang w:val="ru-RU"/>
        </w:rPr>
        <w:t>См</w:t>
      </w:r>
      <w:r w:rsidRPr="00A53AD6">
        <w:rPr>
          <w:szCs w:val="18"/>
          <w:lang w:val="ru-RU"/>
        </w:rPr>
        <w:t xml:space="preserve">. </w:t>
      </w:r>
      <w:r>
        <w:fldChar w:fldCharType="begin"/>
      </w:r>
      <w:r>
        <w:instrText>HYPERLINK</w:instrText>
      </w:r>
      <w:r w:rsidRPr="00472F5D">
        <w:rPr>
          <w:lang w:val="ru-RU"/>
        </w:rPr>
        <w:instrText xml:space="preserve"> "</w:instrText>
      </w:r>
      <w:r>
        <w:instrText>https</w:instrText>
      </w:r>
      <w:r w:rsidRPr="00472F5D">
        <w:rPr>
          <w:lang w:val="ru-RU"/>
        </w:rPr>
        <w:instrText>://</w:instrText>
      </w:r>
      <w:r>
        <w:instrText>www</w:instrText>
      </w:r>
      <w:r w:rsidRPr="00472F5D">
        <w:rPr>
          <w:lang w:val="ru-RU"/>
        </w:rPr>
        <w:instrText>.</w:instrText>
      </w:r>
      <w:r>
        <w:instrText>cbd</w:instrText>
      </w:r>
      <w:r w:rsidRPr="00472F5D">
        <w:rPr>
          <w:lang w:val="ru-RU"/>
        </w:rPr>
        <w:instrText>.</w:instrText>
      </w:r>
      <w:r>
        <w:instrText>int</w:instrText>
      </w:r>
      <w:r w:rsidRPr="00472F5D">
        <w:rPr>
          <w:lang w:val="ru-RU"/>
        </w:rPr>
        <w:instrText>/</w:instrText>
      </w:r>
      <w:r>
        <w:instrText>documents</w:instrText>
      </w:r>
      <w:r w:rsidRPr="00472F5D">
        <w:rPr>
          <w:lang w:val="ru-RU"/>
        </w:rPr>
        <w:instrText>/</w:instrText>
      </w:r>
      <w:r>
        <w:instrText>CBD</w:instrText>
      </w:r>
      <w:r w:rsidRPr="00472F5D">
        <w:rPr>
          <w:lang w:val="ru-RU"/>
        </w:rPr>
        <w:instrText>/</w:instrText>
      </w:r>
      <w:r>
        <w:instrText>COP</w:instrText>
      </w:r>
      <w:r w:rsidRPr="00472F5D">
        <w:rPr>
          <w:lang w:val="ru-RU"/>
        </w:rPr>
        <w:instrText>/16/10/</w:instrText>
      </w:r>
      <w:r>
        <w:instrText>REV</w:instrText>
      </w:r>
      <w:r w:rsidRPr="00472F5D">
        <w:rPr>
          <w:lang w:val="ru-RU"/>
        </w:rPr>
        <w:instrText>1"</w:instrText>
      </w:r>
      <w:r>
        <w:fldChar w:fldCharType="separate"/>
      </w:r>
      <w:r w:rsidRPr="000F7E09">
        <w:rPr>
          <w:rStyle w:val="Hyperlink"/>
          <w:szCs w:val="18"/>
        </w:rPr>
        <w:t>CBD</w:t>
      </w:r>
      <w:r w:rsidRPr="00A53AD6">
        <w:rPr>
          <w:rStyle w:val="Hyperlink"/>
          <w:szCs w:val="18"/>
          <w:lang w:val="ru-RU"/>
        </w:rPr>
        <w:t>/</w:t>
      </w:r>
      <w:r w:rsidRPr="000F7E09">
        <w:rPr>
          <w:rStyle w:val="Hyperlink"/>
          <w:szCs w:val="18"/>
        </w:rPr>
        <w:t>COP</w:t>
      </w:r>
      <w:r w:rsidRPr="00A53AD6">
        <w:rPr>
          <w:rStyle w:val="Hyperlink"/>
          <w:szCs w:val="18"/>
          <w:lang w:val="ru-RU"/>
        </w:rPr>
        <w:t>/16/10/</w:t>
      </w:r>
      <w:r w:rsidRPr="000F7E09">
        <w:rPr>
          <w:rStyle w:val="Hyperlink"/>
          <w:szCs w:val="18"/>
        </w:rPr>
        <w:t>Rev</w:t>
      </w:r>
      <w:r w:rsidRPr="00A53AD6">
        <w:rPr>
          <w:rStyle w:val="Hyperlink"/>
          <w:szCs w:val="18"/>
          <w:lang w:val="ru-RU"/>
        </w:rPr>
        <w:t>.1</w:t>
      </w:r>
      <w:r>
        <w:fldChar w:fldCharType="end"/>
      </w:r>
      <w:r w:rsidRPr="00A53AD6">
        <w:rPr>
          <w:szCs w:val="18"/>
          <w:lang w:val="ru-RU"/>
        </w:rPr>
        <w:t xml:space="preserve">, </w:t>
      </w:r>
      <w:r w:rsidRPr="00A121C4">
        <w:rPr>
          <w:szCs w:val="18"/>
          <w:lang w:val="ru-RU"/>
        </w:rPr>
        <w:t>приложение</w:t>
      </w:r>
      <w:r w:rsidRPr="00A53AD6">
        <w:rPr>
          <w:szCs w:val="18"/>
          <w:lang w:val="ru-RU"/>
        </w:rPr>
        <w:t xml:space="preserve"> </w:t>
      </w:r>
      <w:r w:rsidRPr="0005735B">
        <w:rPr>
          <w:szCs w:val="18"/>
        </w:rPr>
        <w:t>I</w:t>
      </w:r>
      <w:r w:rsidRPr="00A53AD6">
        <w:rPr>
          <w:szCs w:val="18"/>
          <w:lang w:val="ru-RU"/>
        </w:rPr>
        <w:t>.</w:t>
      </w:r>
    </w:p>
  </w:footnote>
  <w:footnote w:id="9">
    <w:p w14:paraId="7D82ECB8" w14:textId="28D39395" w:rsidR="00081E72" w:rsidRPr="00081E72" w:rsidRDefault="00081E72" w:rsidP="00081E72">
      <w:pPr>
        <w:pStyle w:val="FootnoteText"/>
        <w:rPr>
          <w:lang w:val="ru-RU"/>
        </w:rPr>
      </w:pPr>
      <w:r>
        <w:rPr>
          <w:rStyle w:val="FootnoteReference"/>
        </w:rPr>
        <w:footnoteRef/>
      </w:r>
      <w:r w:rsidRPr="00081E72">
        <w:rPr>
          <w:lang w:val="ru-RU"/>
        </w:rPr>
        <w:t xml:space="preserve"> </w:t>
      </w:r>
      <w:r w:rsidR="009F4E89">
        <w:rPr>
          <w:szCs w:val="18"/>
          <w:lang w:val="ru-RU"/>
        </w:rPr>
        <w:t>См.</w:t>
      </w:r>
      <w:r w:rsidRPr="00081E72">
        <w:rPr>
          <w:szCs w:val="18"/>
          <w:lang w:val="ru-RU"/>
        </w:rPr>
        <w:t xml:space="preserve"> </w:t>
      </w:r>
      <w:r>
        <w:fldChar w:fldCharType="begin"/>
      </w:r>
      <w:r>
        <w:instrText>HYPERLINK</w:instrText>
      </w:r>
      <w:r w:rsidRPr="00472F5D">
        <w:rPr>
          <w:lang w:val="ru-RU"/>
        </w:rPr>
        <w:instrText xml:space="preserve"> "</w:instrText>
      </w:r>
      <w:r>
        <w:instrText>https</w:instrText>
      </w:r>
      <w:r w:rsidRPr="00472F5D">
        <w:rPr>
          <w:lang w:val="ru-RU"/>
        </w:rPr>
        <w:instrText>://</w:instrText>
      </w:r>
      <w:r>
        <w:instrText>www</w:instrText>
      </w:r>
      <w:r w:rsidRPr="00472F5D">
        <w:rPr>
          <w:lang w:val="ru-RU"/>
        </w:rPr>
        <w:instrText>.</w:instrText>
      </w:r>
      <w:r>
        <w:instrText>fao</w:instrText>
      </w:r>
      <w:r w:rsidRPr="00472F5D">
        <w:rPr>
          <w:lang w:val="ru-RU"/>
        </w:rPr>
        <w:instrText>.</w:instrText>
      </w:r>
      <w:r>
        <w:instrText>org</w:instrText>
      </w:r>
      <w:r w:rsidRPr="00472F5D">
        <w:rPr>
          <w:lang w:val="ru-RU"/>
        </w:rPr>
        <w:instrText>/</w:instrText>
      </w:r>
      <w:r>
        <w:instrText>ecosystem</w:instrText>
      </w:r>
      <w:r w:rsidRPr="00472F5D">
        <w:rPr>
          <w:lang w:val="ru-RU"/>
        </w:rPr>
        <w:instrText>-</w:instrText>
      </w:r>
      <w:r>
        <w:instrText>restoration</w:instrText>
      </w:r>
      <w:r w:rsidRPr="00472F5D">
        <w:rPr>
          <w:lang w:val="ru-RU"/>
        </w:rPr>
        <w:instrText>-</w:instrText>
      </w:r>
      <w:r>
        <w:instrText>monitoring</w:instrText>
      </w:r>
      <w:r w:rsidRPr="00472F5D">
        <w:rPr>
          <w:lang w:val="ru-RU"/>
        </w:rPr>
        <w:instrText>/</w:instrText>
      </w:r>
      <w:r>
        <w:instrText>en</w:instrText>
      </w:r>
      <w:r w:rsidRPr="00472F5D">
        <w:rPr>
          <w:lang w:val="ru-RU"/>
        </w:rPr>
        <w:instrText>"</w:instrText>
      </w:r>
      <w:r>
        <w:fldChar w:fldCharType="separate"/>
      </w:r>
      <w:r w:rsidRPr="00B76238">
        <w:rPr>
          <w:rStyle w:val="Hyperlink"/>
          <w:szCs w:val="18"/>
        </w:rPr>
        <w:t>https</w:t>
      </w:r>
      <w:r w:rsidRPr="00081E72">
        <w:rPr>
          <w:rStyle w:val="Hyperlink"/>
          <w:szCs w:val="18"/>
          <w:lang w:val="ru-RU"/>
        </w:rPr>
        <w:t>://</w:t>
      </w:r>
      <w:r w:rsidRPr="00B76238">
        <w:rPr>
          <w:rStyle w:val="Hyperlink"/>
          <w:szCs w:val="18"/>
        </w:rPr>
        <w:t>www</w:t>
      </w:r>
      <w:r w:rsidRPr="00081E72">
        <w:rPr>
          <w:rStyle w:val="Hyperlink"/>
          <w:szCs w:val="18"/>
          <w:lang w:val="ru-RU"/>
        </w:rPr>
        <w:t>.</w:t>
      </w:r>
      <w:proofErr w:type="spellStart"/>
      <w:r w:rsidRPr="00B76238">
        <w:rPr>
          <w:rStyle w:val="Hyperlink"/>
          <w:szCs w:val="18"/>
        </w:rPr>
        <w:t>fao</w:t>
      </w:r>
      <w:proofErr w:type="spellEnd"/>
      <w:r w:rsidRPr="00081E72">
        <w:rPr>
          <w:rStyle w:val="Hyperlink"/>
          <w:szCs w:val="18"/>
          <w:lang w:val="ru-RU"/>
        </w:rPr>
        <w:t>.</w:t>
      </w:r>
      <w:r w:rsidRPr="00B76238">
        <w:rPr>
          <w:rStyle w:val="Hyperlink"/>
          <w:szCs w:val="18"/>
        </w:rPr>
        <w:t>org</w:t>
      </w:r>
      <w:r w:rsidRPr="00081E72">
        <w:rPr>
          <w:rStyle w:val="Hyperlink"/>
          <w:szCs w:val="18"/>
          <w:lang w:val="ru-RU"/>
        </w:rPr>
        <w:t>/</w:t>
      </w:r>
      <w:r w:rsidRPr="00B76238">
        <w:rPr>
          <w:rStyle w:val="Hyperlink"/>
          <w:szCs w:val="18"/>
        </w:rPr>
        <w:t>ecosystem</w:t>
      </w:r>
      <w:r w:rsidRPr="00081E72">
        <w:rPr>
          <w:rStyle w:val="Hyperlink"/>
          <w:szCs w:val="18"/>
          <w:lang w:val="ru-RU"/>
        </w:rPr>
        <w:t>-</w:t>
      </w:r>
      <w:r w:rsidRPr="00B76238">
        <w:rPr>
          <w:rStyle w:val="Hyperlink"/>
          <w:szCs w:val="18"/>
        </w:rPr>
        <w:t>restoration</w:t>
      </w:r>
      <w:r w:rsidRPr="00081E72">
        <w:rPr>
          <w:rStyle w:val="Hyperlink"/>
          <w:szCs w:val="18"/>
          <w:lang w:val="ru-RU"/>
        </w:rPr>
        <w:t>-</w:t>
      </w:r>
      <w:r w:rsidRPr="00B76238">
        <w:rPr>
          <w:rStyle w:val="Hyperlink"/>
          <w:szCs w:val="18"/>
        </w:rPr>
        <w:t>monitoring</w:t>
      </w:r>
      <w:r w:rsidRPr="00081E72">
        <w:rPr>
          <w:rStyle w:val="Hyperlink"/>
          <w:szCs w:val="18"/>
          <w:lang w:val="ru-RU"/>
        </w:rPr>
        <w:t>/</w:t>
      </w:r>
      <w:proofErr w:type="spellStart"/>
      <w:r w:rsidRPr="00B76238">
        <w:rPr>
          <w:rStyle w:val="Hyperlink"/>
          <w:szCs w:val="18"/>
        </w:rPr>
        <w:t>en</w:t>
      </w:r>
      <w:proofErr w:type="spellEnd"/>
      <w:r>
        <w:fldChar w:fldCharType="end"/>
      </w:r>
    </w:p>
  </w:footnote>
  <w:footnote w:id="10">
    <w:p w14:paraId="144B0366" w14:textId="57FBC865" w:rsidR="00A01022" w:rsidRPr="00FE77C0" w:rsidRDefault="00A01022" w:rsidP="00A01022">
      <w:pPr>
        <w:pStyle w:val="FootnoteText"/>
        <w:rPr>
          <w:lang w:val="ru-RU"/>
        </w:rPr>
      </w:pPr>
      <w:r>
        <w:rPr>
          <w:rStyle w:val="FootnoteReference"/>
        </w:rPr>
        <w:footnoteRef/>
      </w:r>
      <w:r w:rsidRPr="00FE77C0">
        <w:rPr>
          <w:lang w:val="ru-RU"/>
        </w:rPr>
        <w:t xml:space="preserve"> </w:t>
      </w:r>
      <w:r>
        <w:rPr>
          <w:lang w:val="ru-RU"/>
        </w:rPr>
        <w:t>См</w:t>
      </w:r>
      <w:r w:rsidRPr="00FE77C0">
        <w:rPr>
          <w:lang w:val="ru-RU"/>
        </w:rPr>
        <w:t xml:space="preserve">. </w:t>
      </w:r>
      <w:r>
        <w:rPr>
          <w:lang w:val="ru-RU"/>
        </w:rPr>
        <w:t>резолюцию</w:t>
      </w:r>
      <w:r w:rsidRPr="00FE77C0">
        <w:rPr>
          <w:lang w:val="ru-RU"/>
        </w:rPr>
        <w:t xml:space="preserve"> 71/285</w:t>
      </w:r>
      <w:r>
        <w:rPr>
          <w:lang w:val="ru-RU"/>
        </w:rPr>
        <w:t xml:space="preserve"> Генеральной</w:t>
      </w:r>
      <w:r w:rsidRPr="00FE77C0">
        <w:rPr>
          <w:lang w:val="ru-RU"/>
        </w:rPr>
        <w:t xml:space="preserve"> </w:t>
      </w:r>
      <w:r>
        <w:rPr>
          <w:lang w:val="ru-RU"/>
        </w:rPr>
        <w:t>Ассамблеи</w:t>
      </w:r>
      <w:r w:rsidRPr="00FE77C0">
        <w:rPr>
          <w:lang w:val="ru-RU"/>
        </w:rPr>
        <w:t>.</w:t>
      </w:r>
    </w:p>
  </w:footnote>
  <w:footnote w:id="11">
    <w:p w14:paraId="22D6EBA1" w14:textId="77777777" w:rsidR="00FE77C0" w:rsidRPr="00FE77C0" w:rsidRDefault="00FE77C0" w:rsidP="00FE77C0">
      <w:pPr>
        <w:pStyle w:val="FootnoteText"/>
        <w:rPr>
          <w:lang w:val="ru-RU"/>
        </w:rPr>
      </w:pPr>
      <w:r>
        <w:rPr>
          <w:rStyle w:val="FootnoteReference"/>
        </w:rPr>
        <w:footnoteRef/>
      </w:r>
      <w:r w:rsidRPr="00FE77C0">
        <w:rPr>
          <w:lang w:val="ru-RU"/>
        </w:rPr>
        <w:t xml:space="preserve"> </w:t>
      </w:r>
      <w:r>
        <w:fldChar w:fldCharType="begin"/>
      </w:r>
      <w:r>
        <w:instrText>HYPERLINK</w:instrText>
      </w:r>
      <w:r w:rsidRPr="00472F5D">
        <w:rPr>
          <w:lang w:val="ru-RU"/>
        </w:rPr>
        <w:instrText xml:space="preserve"> "</w:instrText>
      </w:r>
      <w:r>
        <w:instrText>https</w:instrText>
      </w:r>
      <w:r w:rsidRPr="00472F5D">
        <w:rPr>
          <w:lang w:val="ru-RU"/>
        </w:rPr>
        <w:instrText>://</w:instrText>
      </w:r>
      <w:r>
        <w:instrText>www</w:instrText>
      </w:r>
      <w:r w:rsidRPr="00472F5D">
        <w:rPr>
          <w:lang w:val="ru-RU"/>
        </w:rPr>
        <w:instrText>.</w:instrText>
      </w:r>
      <w:r>
        <w:instrText>cbd</w:instrText>
      </w:r>
      <w:r w:rsidRPr="00472F5D">
        <w:rPr>
          <w:lang w:val="ru-RU"/>
        </w:rPr>
        <w:instrText>.</w:instrText>
      </w:r>
      <w:r>
        <w:instrText>int</w:instrText>
      </w:r>
      <w:r w:rsidRPr="00472F5D">
        <w:rPr>
          <w:lang w:val="ru-RU"/>
        </w:rPr>
        <w:instrText>/</w:instrText>
      </w:r>
      <w:r>
        <w:instrText>documents</w:instrText>
      </w:r>
      <w:r w:rsidRPr="00472F5D">
        <w:rPr>
          <w:lang w:val="ru-RU"/>
        </w:rPr>
        <w:instrText>/</w:instrText>
      </w:r>
      <w:r>
        <w:instrText>CBD</w:instrText>
      </w:r>
      <w:r w:rsidRPr="00472F5D">
        <w:rPr>
          <w:lang w:val="ru-RU"/>
        </w:rPr>
        <w:instrText>/</w:instrText>
      </w:r>
      <w:r>
        <w:instrText>COP</w:instrText>
      </w:r>
      <w:r w:rsidRPr="00472F5D">
        <w:rPr>
          <w:lang w:val="ru-RU"/>
        </w:rPr>
        <w:instrText>/16/</w:instrText>
      </w:r>
      <w:r>
        <w:instrText>INF</w:instrText>
      </w:r>
      <w:r w:rsidRPr="00472F5D">
        <w:rPr>
          <w:lang w:val="ru-RU"/>
        </w:rPr>
        <w:instrText>/19"</w:instrText>
      </w:r>
      <w:r>
        <w:fldChar w:fldCharType="separate"/>
      </w:r>
      <w:r w:rsidRPr="00B50353">
        <w:rPr>
          <w:rStyle w:val="Hyperlink"/>
        </w:rPr>
        <w:t>CBD</w:t>
      </w:r>
      <w:r w:rsidRPr="00FE77C0">
        <w:rPr>
          <w:rStyle w:val="Hyperlink"/>
          <w:lang w:val="ru-RU"/>
        </w:rPr>
        <w:t>/</w:t>
      </w:r>
      <w:r w:rsidRPr="00B50353">
        <w:rPr>
          <w:rStyle w:val="Hyperlink"/>
        </w:rPr>
        <w:t>COP</w:t>
      </w:r>
      <w:r w:rsidRPr="00FE77C0">
        <w:rPr>
          <w:rStyle w:val="Hyperlink"/>
          <w:lang w:val="ru-RU"/>
        </w:rPr>
        <w:t>/16/</w:t>
      </w:r>
      <w:r w:rsidRPr="00B50353">
        <w:rPr>
          <w:rStyle w:val="Hyperlink"/>
        </w:rPr>
        <w:t>INF</w:t>
      </w:r>
      <w:r w:rsidRPr="00FE77C0">
        <w:rPr>
          <w:rStyle w:val="Hyperlink"/>
          <w:lang w:val="ru-RU"/>
        </w:rPr>
        <w:t>/19</w:t>
      </w:r>
      <w:r>
        <w:fldChar w:fldCharType="end"/>
      </w:r>
      <w:r w:rsidRPr="00FE77C0">
        <w:rPr>
          <w:lang w:val="ru-RU"/>
        </w:rPr>
        <w:t>.</w:t>
      </w:r>
    </w:p>
  </w:footnote>
  <w:footnote w:id="12">
    <w:p w14:paraId="4A9D6EAB" w14:textId="742B60EA" w:rsidR="00FE77C0" w:rsidRPr="00FE77C0" w:rsidRDefault="00FE77C0" w:rsidP="00FE77C0">
      <w:pPr>
        <w:pStyle w:val="FootnoteText"/>
        <w:rPr>
          <w:lang w:val="ru-RU"/>
        </w:rPr>
      </w:pPr>
      <w:r>
        <w:rPr>
          <w:rStyle w:val="FootnoteReference"/>
        </w:rPr>
        <w:footnoteRef/>
      </w:r>
      <w:r w:rsidRPr="00FE77C0">
        <w:rPr>
          <w:lang w:val="ru-RU"/>
        </w:rPr>
        <w:t xml:space="preserve"> </w:t>
      </w:r>
      <w:r w:rsidRPr="00A01022">
        <w:rPr>
          <w:lang w:val="ru-RU"/>
        </w:rPr>
        <w:t>Сборник договоров Организации Объединенных Наций, том</w:t>
      </w:r>
      <w:r>
        <w:rPr>
          <w:lang w:val="ru-RU"/>
        </w:rPr>
        <w:t xml:space="preserve"> </w:t>
      </w:r>
      <w:r w:rsidRPr="00FE77C0">
        <w:rPr>
          <w:lang w:val="ru-RU"/>
        </w:rPr>
        <w:t xml:space="preserve">996, </w:t>
      </w:r>
      <w:r>
        <w:rPr>
          <w:lang w:val="ru-RU"/>
        </w:rPr>
        <w:t xml:space="preserve">№ </w:t>
      </w:r>
      <w:r w:rsidRPr="00FE77C0">
        <w:rPr>
          <w:lang w:val="ru-RU"/>
        </w:rPr>
        <w:t>14583.</w:t>
      </w:r>
    </w:p>
  </w:footnote>
  <w:footnote w:id="13">
    <w:p w14:paraId="09E44E88" w14:textId="1F72FE68" w:rsidR="00317B7C" w:rsidRPr="007E6CEB" w:rsidRDefault="00317B7C" w:rsidP="00317B7C">
      <w:pPr>
        <w:pStyle w:val="FootnoteText"/>
        <w:rPr>
          <w:lang w:val="ru-RU"/>
        </w:rPr>
      </w:pPr>
      <w:r w:rsidRPr="007E6CEB">
        <w:rPr>
          <w:rStyle w:val="FootnoteReference"/>
          <w:lang w:val="ru-RU"/>
        </w:rPr>
        <w:footnoteRef/>
      </w:r>
      <w:r w:rsidRPr="007E6CEB">
        <w:rPr>
          <w:lang w:val="ru-RU"/>
        </w:rPr>
        <w:t xml:space="preserve"> </w:t>
      </w:r>
      <w:r w:rsidR="007E6CEB" w:rsidRPr="007E6CEB">
        <w:rPr>
          <w:lang w:val="ru-RU"/>
        </w:rPr>
        <w:t xml:space="preserve">В пункте 12 речь идет о работе, </w:t>
      </w:r>
      <w:r w:rsidR="007E6CEB">
        <w:rPr>
          <w:lang w:val="ru-RU"/>
        </w:rPr>
        <w:t>проделанной</w:t>
      </w:r>
      <w:r w:rsidR="007E6CEB" w:rsidRPr="007E6CEB">
        <w:rPr>
          <w:lang w:val="ru-RU"/>
        </w:rPr>
        <w:t xml:space="preserve"> Программой Организации Объединенных Наций по окружающей среде в </w:t>
      </w:r>
      <w:r w:rsidR="00C34D6D">
        <w:rPr>
          <w:lang w:val="ru-RU"/>
        </w:rPr>
        <w:t>соответствии</w:t>
      </w:r>
      <w:r w:rsidR="007E6CEB" w:rsidRPr="007E6CEB">
        <w:rPr>
          <w:lang w:val="ru-RU"/>
        </w:rPr>
        <w:t xml:space="preserve"> </w:t>
      </w:r>
      <w:r w:rsidR="00C34D6D">
        <w:rPr>
          <w:lang w:val="ru-RU"/>
        </w:rPr>
        <w:t xml:space="preserve">с </w:t>
      </w:r>
      <w:r w:rsidR="00F040EF">
        <w:rPr>
          <w:lang w:val="ru-RU"/>
        </w:rPr>
        <w:t>поручение</w:t>
      </w:r>
      <w:r w:rsidR="00C34D6D">
        <w:rPr>
          <w:lang w:val="ru-RU"/>
        </w:rPr>
        <w:t>м</w:t>
      </w:r>
      <w:r w:rsidR="007E6CEB" w:rsidRPr="007E6CEB">
        <w:rPr>
          <w:lang w:val="ru-RU"/>
        </w:rPr>
        <w:t xml:space="preserve"> в пункте 4 резолюции 6/8 Ассамблеи Организации Объединенных Наций по окружающей среде.</w:t>
      </w:r>
    </w:p>
  </w:footnote>
  <w:footnote w:id="14">
    <w:p w14:paraId="4D804F0F" w14:textId="77777777" w:rsidR="00FE77C0" w:rsidRPr="00FE77C0" w:rsidRDefault="00FE77C0" w:rsidP="00FE77C0">
      <w:pPr>
        <w:pStyle w:val="FootnoteText"/>
        <w:rPr>
          <w:lang w:val="ru-RU"/>
        </w:rPr>
      </w:pPr>
      <w:r>
        <w:rPr>
          <w:rStyle w:val="FootnoteReference"/>
        </w:rPr>
        <w:footnoteRef/>
      </w:r>
      <w:r w:rsidRPr="00FE77C0">
        <w:rPr>
          <w:lang w:val="ru-RU"/>
        </w:rPr>
        <w:t xml:space="preserve"> </w:t>
      </w:r>
      <w:r w:rsidRPr="00B009C9">
        <w:t>CBD</w:t>
      </w:r>
      <w:r w:rsidRPr="00FE77C0">
        <w:rPr>
          <w:lang w:val="ru-RU"/>
        </w:rPr>
        <w:t>/</w:t>
      </w:r>
      <w:r w:rsidRPr="00B009C9">
        <w:t>SBI</w:t>
      </w:r>
      <w:r w:rsidRPr="00FE77C0">
        <w:rPr>
          <w:lang w:val="ru-RU"/>
        </w:rPr>
        <w:t>/4/</w:t>
      </w:r>
      <w:r w:rsidRPr="00B009C9">
        <w:t>INF</w:t>
      </w:r>
      <w:r w:rsidRPr="00FE77C0">
        <w:rPr>
          <w:lang w:val="ru-RU"/>
        </w:rPr>
        <w:t>/15.</w:t>
      </w:r>
    </w:p>
  </w:footnote>
  <w:footnote w:id="15">
    <w:p w14:paraId="15D41DFB" w14:textId="7A047581" w:rsidR="009C435C" w:rsidRPr="009C435C" w:rsidRDefault="009C435C" w:rsidP="009C435C">
      <w:pPr>
        <w:pStyle w:val="FootnoteText"/>
        <w:rPr>
          <w:szCs w:val="18"/>
          <w:lang w:val="ru-RU"/>
        </w:rPr>
      </w:pPr>
      <w:r w:rsidRPr="00821591">
        <w:rPr>
          <w:rStyle w:val="FootnoteReference"/>
          <w:szCs w:val="18"/>
        </w:rPr>
        <w:footnoteRef/>
      </w:r>
      <w:r w:rsidRPr="009C435C">
        <w:rPr>
          <w:szCs w:val="18"/>
          <w:lang w:val="ru-RU"/>
        </w:rPr>
        <w:t xml:space="preserve"> В том числе Базельская конвенция о контроле за трансграничной перевозкой опасных отходов и их удалением, Роттердамская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 Стокгольмская конвенция о стойких органических загрязнителях и Минаматская конвенция о ртути.</w:t>
      </w:r>
    </w:p>
  </w:footnote>
  <w:footnote w:id="16">
    <w:p w14:paraId="303DB7E8" w14:textId="5337011D" w:rsidR="006B1F22" w:rsidRPr="005D43F1" w:rsidRDefault="006B1F22" w:rsidP="006B1F22">
      <w:pPr>
        <w:pStyle w:val="FootnoteText"/>
        <w:rPr>
          <w:lang w:val="ru-RU"/>
        </w:rPr>
      </w:pPr>
      <w:r>
        <w:rPr>
          <w:rStyle w:val="FootnoteReference"/>
        </w:rPr>
        <w:footnoteRef/>
      </w:r>
      <w:r w:rsidRPr="005D43F1">
        <w:rPr>
          <w:lang w:val="ru-RU"/>
        </w:rPr>
        <w:t xml:space="preserve"> </w:t>
      </w:r>
      <w:r w:rsidR="005D43F1">
        <w:rPr>
          <w:lang w:val="ru-RU"/>
        </w:rPr>
        <w:t>Решения</w:t>
      </w:r>
      <w:r w:rsidR="005D43F1" w:rsidRPr="005D43F1">
        <w:rPr>
          <w:lang w:val="ru-RU"/>
        </w:rPr>
        <w:t xml:space="preserve"> </w:t>
      </w:r>
      <w:r w:rsidR="005D43F1">
        <w:fldChar w:fldCharType="begin"/>
      </w:r>
      <w:r w:rsidR="005D43F1">
        <w:instrText>HYPERLINK</w:instrText>
      </w:r>
      <w:r w:rsidR="005D43F1" w:rsidRPr="00472F5D">
        <w:rPr>
          <w:lang w:val="ru-RU"/>
        </w:rPr>
        <w:instrText xml:space="preserve"> "</w:instrText>
      </w:r>
      <w:r w:rsidR="005D43F1">
        <w:instrText>https</w:instrText>
      </w:r>
      <w:r w:rsidR="005D43F1" w:rsidRPr="00472F5D">
        <w:rPr>
          <w:lang w:val="ru-RU"/>
        </w:rPr>
        <w:instrText>://</w:instrText>
      </w:r>
      <w:r w:rsidR="005D43F1">
        <w:instrText>www</w:instrText>
      </w:r>
      <w:r w:rsidR="005D43F1" w:rsidRPr="00472F5D">
        <w:rPr>
          <w:lang w:val="ru-RU"/>
        </w:rPr>
        <w:instrText>.</w:instrText>
      </w:r>
      <w:r w:rsidR="005D43F1">
        <w:instrText>cbd</w:instrText>
      </w:r>
      <w:r w:rsidR="005D43F1" w:rsidRPr="00472F5D">
        <w:rPr>
          <w:lang w:val="ru-RU"/>
        </w:rPr>
        <w:instrText>.</w:instrText>
      </w:r>
      <w:r w:rsidR="005D43F1">
        <w:instrText>int</w:instrText>
      </w:r>
      <w:r w:rsidR="005D43F1" w:rsidRPr="00472F5D">
        <w:rPr>
          <w:lang w:val="ru-RU"/>
        </w:rPr>
        <w:instrText>/</w:instrText>
      </w:r>
      <w:r w:rsidR="005D43F1">
        <w:instrText>decision</w:instrText>
      </w:r>
      <w:r w:rsidR="005D43F1" w:rsidRPr="00472F5D">
        <w:rPr>
          <w:lang w:val="ru-RU"/>
        </w:rPr>
        <w:instrText>/</w:instrText>
      </w:r>
      <w:r w:rsidR="005D43F1">
        <w:instrText>cop</w:instrText>
      </w:r>
      <w:r w:rsidR="005D43F1" w:rsidRPr="00472F5D">
        <w:rPr>
          <w:lang w:val="ru-RU"/>
        </w:rPr>
        <w:instrText>/</w:instrText>
      </w:r>
      <w:r w:rsidR="005D43F1">
        <w:instrText>default</w:instrText>
      </w:r>
      <w:r w:rsidR="005D43F1" w:rsidRPr="00472F5D">
        <w:rPr>
          <w:lang w:val="ru-RU"/>
        </w:rPr>
        <w:instrText>.</w:instrText>
      </w:r>
      <w:r w:rsidR="005D43F1">
        <w:instrText>shtml</w:instrText>
      </w:r>
      <w:r w:rsidR="005D43F1" w:rsidRPr="00472F5D">
        <w:rPr>
          <w:lang w:val="ru-RU"/>
        </w:rPr>
        <w:instrText>?</w:instrText>
      </w:r>
      <w:r w:rsidR="005D43F1">
        <w:instrText>id</w:instrText>
      </w:r>
      <w:r w:rsidR="005D43F1" w:rsidRPr="00472F5D">
        <w:rPr>
          <w:lang w:val="ru-RU"/>
        </w:rPr>
        <w:instrText>=7128"</w:instrText>
      </w:r>
      <w:r w:rsidR="005D43F1">
        <w:fldChar w:fldCharType="separate"/>
      </w:r>
      <w:r w:rsidR="005D43F1" w:rsidRPr="00980CFD">
        <w:rPr>
          <w:rStyle w:val="Hyperlink"/>
        </w:rPr>
        <w:t>IV</w:t>
      </w:r>
      <w:r w:rsidR="005D43F1" w:rsidRPr="005D43F1">
        <w:rPr>
          <w:rStyle w:val="Hyperlink"/>
          <w:lang w:val="ru-RU"/>
        </w:rPr>
        <w:t>/5</w:t>
      </w:r>
      <w:r w:rsidR="005D43F1">
        <w:fldChar w:fldCharType="end"/>
      </w:r>
      <w:r w:rsidR="005D43F1" w:rsidRPr="005D43F1">
        <w:rPr>
          <w:lang w:val="ru-RU"/>
        </w:rPr>
        <w:t xml:space="preserve">, </w:t>
      </w:r>
      <w:r w:rsidR="005D43F1">
        <w:rPr>
          <w:lang w:val="ru-RU"/>
        </w:rPr>
        <w:t>приложение</w:t>
      </w:r>
      <w:r w:rsidR="005D43F1" w:rsidRPr="005D43F1">
        <w:rPr>
          <w:lang w:val="ru-RU"/>
        </w:rPr>
        <w:t xml:space="preserve">, </w:t>
      </w:r>
      <w:r w:rsidR="005D43F1">
        <w:rPr>
          <w:lang w:val="ru-RU"/>
        </w:rPr>
        <w:t xml:space="preserve">и </w:t>
      </w:r>
      <w:hyperlink r:id="rId1" w:history="1">
        <w:r w:rsidR="005D43F1" w:rsidRPr="00B46AB8">
          <w:rPr>
            <w:rStyle w:val="Hyperlink"/>
          </w:rPr>
          <w:t>VII</w:t>
        </w:r>
        <w:r w:rsidR="005D43F1" w:rsidRPr="005D43F1">
          <w:rPr>
            <w:rStyle w:val="Hyperlink"/>
            <w:lang w:val="ru-RU"/>
          </w:rPr>
          <w:t>/5</w:t>
        </w:r>
      </w:hyperlink>
      <w:r w:rsidR="005D43F1" w:rsidRPr="005D43F1">
        <w:rPr>
          <w:lang w:val="ru-RU"/>
        </w:rPr>
        <w:t xml:space="preserve">, </w:t>
      </w:r>
      <w:r w:rsidR="005D43F1">
        <w:rPr>
          <w:lang w:val="ru-RU"/>
        </w:rPr>
        <w:t xml:space="preserve">приложение </w:t>
      </w:r>
      <w:r w:rsidR="005D43F1" w:rsidRPr="00F611F1">
        <w:t>I</w:t>
      </w:r>
      <w:r w:rsidR="005D43F1" w:rsidRPr="005D43F1">
        <w:rPr>
          <w:lang w:val="ru-RU"/>
        </w:rPr>
        <w:t>.</w:t>
      </w:r>
    </w:p>
  </w:footnote>
  <w:footnote w:id="17">
    <w:p w14:paraId="1831A65C" w14:textId="75F6FDC4" w:rsidR="00773236" w:rsidRPr="005D43F1" w:rsidRDefault="00773236" w:rsidP="00773236">
      <w:pPr>
        <w:pStyle w:val="FootnoteText"/>
        <w:rPr>
          <w:lang w:val="ru-RU"/>
        </w:rPr>
      </w:pPr>
      <w:r>
        <w:rPr>
          <w:rStyle w:val="FootnoteReference"/>
        </w:rPr>
        <w:footnoteRef/>
      </w:r>
      <w:r w:rsidRPr="005D43F1">
        <w:rPr>
          <w:lang w:val="ru-RU"/>
        </w:rPr>
        <w:t xml:space="preserve"> </w:t>
      </w:r>
      <w:r>
        <w:rPr>
          <w:lang w:val="ru-RU"/>
        </w:rPr>
        <w:t>Решение</w:t>
      </w:r>
      <w:r w:rsidRPr="005D43F1">
        <w:rPr>
          <w:lang w:val="ru-RU"/>
        </w:rPr>
        <w:t xml:space="preserve"> </w:t>
      </w:r>
      <w:hyperlink r:id="rId2" w:history="1">
        <w:r w:rsidRPr="006775CC">
          <w:rPr>
            <w:rStyle w:val="Hyperlink"/>
          </w:rPr>
          <w:t>VIII</w:t>
        </w:r>
        <w:r w:rsidRPr="005D43F1">
          <w:rPr>
            <w:rStyle w:val="Hyperlink"/>
            <w:lang w:val="ru-RU"/>
          </w:rPr>
          <w:t>/23</w:t>
        </w:r>
      </w:hyperlink>
      <w:r w:rsidRPr="005D43F1">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AA04" w14:textId="461FCDBF" w:rsidR="00387BD8" w:rsidRDefault="009C435C" w:rsidP="00B57449">
    <w:pPr>
      <w:pStyle w:val="CBDHeader"/>
    </w:pPr>
    <w:r w:rsidRPr="009C435C">
      <w:rPr>
        <w:lang w:val="en-GB"/>
      </w:rPr>
      <w:t>CBD/COP/16/</w:t>
    </w:r>
    <w:r w:rsidRPr="009C435C">
      <w:t>L.30</w:t>
    </w:r>
    <w:r w:rsidR="000A501D">
      <w:rPr>
        <w:lang w:val="en-GB"/>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9347" w14:textId="7780F1B1" w:rsidR="00387BD8" w:rsidRPr="00B57449" w:rsidRDefault="00B57449" w:rsidP="00B57449">
    <w:pPr>
      <w:pStyle w:val="CBDHeader"/>
      <w:jc w:val="right"/>
    </w:pPr>
    <w:r w:rsidRPr="00B57449">
      <w:rPr>
        <w:lang w:val="en-GB"/>
      </w:rPr>
      <w:t>CBD</w:t>
    </w:r>
    <w:r w:rsidRPr="009F5ADD">
      <w:rPr>
        <w:lang w:val="en-GB"/>
      </w:rPr>
      <w:t>/COP/16/</w:t>
    </w:r>
    <w:r w:rsidR="009C435C">
      <w:t>L.30</w:t>
    </w:r>
    <w:r w:rsidR="000A501D">
      <w:rPr>
        <w:lang w:val="en-GB"/>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05165989">
    <w:abstractNumId w:val="4"/>
  </w:num>
  <w:num w:numId="2" w16cid:durableId="1471359683">
    <w:abstractNumId w:val="12"/>
  </w:num>
  <w:num w:numId="3" w16cid:durableId="1443069353">
    <w:abstractNumId w:val="15"/>
  </w:num>
  <w:num w:numId="4" w16cid:durableId="1288701433">
    <w:abstractNumId w:val="0"/>
  </w:num>
  <w:num w:numId="5" w16cid:durableId="1444963145">
    <w:abstractNumId w:val="1"/>
  </w:num>
  <w:num w:numId="6" w16cid:durableId="201483764">
    <w:abstractNumId w:val="1"/>
  </w:num>
  <w:num w:numId="7" w16cid:durableId="328603399">
    <w:abstractNumId w:val="3"/>
  </w:num>
  <w:num w:numId="8" w16cid:durableId="1329210115">
    <w:abstractNumId w:val="7"/>
  </w:num>
  <w:num w:numId="9" w16cid:durableId="496726229">
    <w:abstractNumId w:val="11"/>
  </w:num>
  <w:num w:numId="10" w16cid:durableId="1800798707">
    <w:abstractNumId w:val="10"/>
  </w:num>
  <w:num w:numId="11" w16cid:durableId="671613998">
    <w:abstractNumId w:val="6"/>
  </w:num>
  <w:num w:numId="12" w16cid:durableId="802160663">
    <w:abstractNumId w:val="2"/>
  </w:num>
  <w:num w:numId="13" w16cid:durableId="2137481534">
    <w:abstractNumId w:val="2"/>
    <w:lvlOverride w:ilvl="0">
      <w:startOverride w:val="1"/>
    </w:lvlOverride>
  </w:num>
  <w:num w:numId="14" w16cid:durableId="1158419758">
    <w:abstractNumId w:val="9"/>
  </w:num>
  <w:num w:numId="15" w16cid:durableId="214902072">
    <w:abstractNumId w:val="9"/>
    <w:lvlOverride w:ilvl="0">
      <w:startOverride w:val="1"/>
    </w:lvlOverride>
  </w:num>
  <w:num w:numId="16" w16cid:durableId="1431970230">
    <w:abstractNumId w:val="12"/>
    <w:lvlOverride w:ilvl="0">
      <w:startOverride w:val="1"/>
    </w:lvlOverride>
  </w:num>
  <w:num w:numId="17" w16cid:durableId="1781218273">
    <w:abstractNumId w:val="9"/>
    <w:lvlOverride w:ilvl="0">
      <w:startOverride w:val="1"/>
    </w:lvlOverride>
  </w:num>
  <w:num w:numId="18" w16cid:durableId="348799054">
    <w:abstractNumId w:val="16"/>
  </w:num>
  <w:num w:numId="19" w16cid:durableId="1926105644">
    <w:abstractNumId w:val="12"/>
    <w:lvlOverride w:ilvl="0">
      <w:startOverride w:val="1"/>
    </w:lvlOverride>
  </w:num>
  <w:num w:numId="20" w16cid:durableId="1321956561">
    <w:abstractNumId w:val="12"/>
    <w:lvlOverride w:ilvl="0">
      <w:startOverride w:val="1"/>
    </w:lvlOverride>
  </w:num>
  <w:num w:numId="21" w16cid:durableId="924916333">
    <w:abstractNumId w:val="8"/>
  </w:num>
  <w:num w:numId="22" w16cid:durableId="1565413831">
    <w:abstractNumId w:val="5"/>
  </w:num>
  <w:num w:numId="23" w16cid:durableId="1780098123">
    <w:abstractNumId w:val="13"/>
  </w:num>
  <w:num w:numId="24" w16cid:durableId="1512574101">
    <w:abstractNumId w:val="13"/>
  </w:num>
  <w:num w:numId="25" w16cid:durableId="1066875044">
    <w:abstractNumId w:val="13"/>
  </w:num>
  <w:num w:numId="26" w16cid:durableId="1899512276">
    <w:abstractNumId w:val="13"/>
  </w:num>
  <w:num w:numId="27" w16cid:durableId="1397388307">
    <w:abstractNumId w:val="13"/>
  </w:num>
  <w:num w:numId="28" w16cid:durableId="133915239">
    <w:abstractNumId w:val="13"/>
  </w:num>
  <w:num w:numId="29" w16cid:durableId="983700884">
    <w:abstractNumId w:val="14"/>
  </w:num>
  <w:num w:numId="30" w16cid:durableId="901788865">
    <w:abstractNumId w:val="14"/>
  </w:num>
  <w:num w:numId="31" w16cid:durableId="837383700">
    <w:abstractNumId w:val="14"/>
  </w:num>
  <w:num w:numId="32" w16cid:durableId="403991817">
    <w:abstractNumId w:val="14"/>
  </w:num>
  <w:num w:numId="33" w16cid:durableId="719128698">
    <w:abstractNumId w:val="5"/>
  </w:num>
  <w:num w:numId="34" w16cid:durableId="460851785">
    <w:abstractNumId w:val="5"/>
  </w:num>
  <w:num w:numId="35" w16cid:durableId="1279409482">
    <w:abstractNumId w:val="5"/>
  </w:num>
  <w:num w:numId="36" w16cid:durableId="1762139435">
    <w:abstractNumId w:val="5"/>
  </w:num>
  <w:num w:numId="37" w16cid:durableId="955868584">
    <w:abstractNumId w:val="5"/>
  </w:num>
  <w:num w:numId="38" w16cid:durableId="1158348928">
    <w:abstractNumId w:val="5"/>
  </w:num>
  <w:num w:numId="39" w16cid:durableId="706413038">
    <w:abstractNumId w:val="5"/>
  </w:num>
  <w:num w:numId="40" w16cid:durableId="621814377">
    <w:abstractNumId w:val="5"/>
  </w:num>
  <w:num w:numId="41" w16cid:durableId="879512889">
    <w:abstractNumId w:val="12"/>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F4D"/>
    <w:rsid w:val="00007795"/>
    <w:rsid w:val="00012B30"/>
    <w:rsid w:val="00015751"/>
    <w:rsid w:val="00022665"/>
    <w:rsid w:val="00031B4A"/>
    <w:rsid w:val="00040598"/>
    <w:rsid w:val="000426AD"/>
    <w:rsid w:val="000439F1"/>
    <w:rsid w:val="0004674F"/>
    <w:rsid w:val="0005735B"/>
    <w:rsid w:val="000651A1"/>
    <w:rsid w:val="0006764E"/>
    <w:rsid w:val="0006798A"/>
    <w:rsid w:val="00080699"/>
    <w:rsid w:val="00081E72"/>
    <w:rsid w:val="00083A87"/>
    <w:rsid w:val="000847F3"/>
    <w:rsid w:val="00091D10"/>
    <w:rsid w:val="000932DB"/>
    <w:rsid w:val="000A159F"/>
    <w:rsid w:val="000A501D"/>
    <w:rsid w:val="000B1E29"/>
    <w:rsid w:val="000B2900"/>
    <w:rsid w:val="000B5B06"/>
    <w:rsid w:val="000C63E9"/>
    <w:rsid w:val="000D2362"/>
    <w:rsid w:val="000D25A6"/>
    <w:rsid w:val="000D7F4D"/>
    <w:rsid w:val="000E1E22"/>
    <w:rsid w:val="000E4DC1"/>
    <w:rsid w:val="000F2234"/>
    <w:rsid w:val="000F31DA"/>
    <w:rsid w:val="000F66FD"/>
    <w:rsid w:val="000F75A1"/>
    <w:rsid w:val="000F7E09"/>
    <w:rsid w:val="0010751C"/>
    <w:rsid w:val="00107FE8"/>
    <w:rsid w:val="00132581"/>
    <w:rsid w:val="00135BC7"/>
    <w:rsid w:val="00136841"/>
    <w:rsid w:val="001403E3"/>
    <w:rsid w:val="00140939"/>
    <w:rsid w:val="001454DA"/>
    <w:rsid w:val="001513CC"/>
    <w:rsid w:val="00155BA4"/>
    <w:rsid w:val="001561BF"/>
    <w:rsid w:val="00165C8D"/>
    <w:rsid w:val="001662BF"/>
    <w:rsid w:val="0017108D"/>
    <w:rsid w:val="00175CFD"/>
    <w:rsid w:val="00184909"/>
    <w:rsid w:val="00190E47"/>
    <w:rsid w:val="00192581"/>
    <w:rsid w:val="001A014C"/>
    <w:rsid w:val="001A2527"/>
    <w:rsid w:val="001A2699"/>
    <w:rsid w:val="001A6D7B"/>
    <w:rsid w:val="001B20D7"/>
    <w:rsid w:val="001B26AF"/>
    <w:rsid w:val="001B5F1C"/>
    <w:rsid w:val="001B7F42"/>
    <w:rsid w:val="001C08D0"/>
    <w:rsid w:val="001C3D73"/>
    <w:rsid w:val="001C5ED9"/>
    <w:rsid w:val="001C6CE7"/>
    <w:rsid w:val="001D3B89"/>
    <w:rsid w:val="001D7501"/>
    <w:rsid w:val="001E0982"/>
    <w:rsid w:val="001E4E16"/>
    <w:rsid w:val="001F13D4"/>
    <w:rsid w:val="00204DF9"/>
    <w:rsid w:val="00205065"/>
    <w:rsid w:val="00205E46"/>
    <w:rsid w:val="0021721B"/>
    <w:rsid w:val="002411E8"/>
    <w:rsid w:val="0025055C"/>
    <w:rsid w:val="00250DE9"/>
    <w:rsid w:val="00255570"/>
    <w:rsid w:val="0025591B"/>
    <w:rsid w:val="00262CA1"/>
    <w:rsid w:val="00264E89"/>
    <w:rsid w:val="00271CD9"/>
    <w:rsid w:val="00275ED0"/>
    <w:rsid w:val="00282D99"/>
    <w:rsid w:val="00297025"/>
    <w:rsid w:val="002A0680"/>
    <w:rsid w:val="002B00CA"/>
    <w:rsid w:val="002B559C"/>
    <w:rsid w:val="002C4D62"/>
    <w:rsid w:val="002D1D6F"/>
    <w:rsid w:val="002D36B8"/>
    <w:rsid w:val="002E4D93"/>
    <w:rsid w:val="002F20CC"/>
    <w:rsid w:val="002F2514"/>
    <w:rsid w:val="002F475B"/>
    <w:rsid w:val="00303F0B"/>
    <w:rsid w:val="00310608"/>
    <w:rsid w:val="00314A4C"/>
    <w:rsid w:val="00317B7C"/>
    <w:rsid w:val="00323F22"/>
    <w:rsid w:val="00330E9A"/>
    <w:rsid w:val="003476A9"/>
    <w:rsid w:val="00354BE5"/>
    <w:rsid w:val="00354CAB"/>
    <w:rsid w:val="00376A44"/>
    <w:rsid w:val="00387BD8"/>
    <w:rsid w:val="00387F44"/>
    <w:rsid w:val="00390ADF"/>
    <w:rsid w:val="003926FD"/>
    <w:rsid w:val="00392DA8"/>
    <w:rsid w:val="003C081F"/>
    <w:rsid w:val="003C3310"/>
    <w:rsid w:val="003C5271"/>
    <w:rsid w:val="003C5E4C"/>
    <w:rsid w:val="003C6F10"/>
    <w:rsid w:val="003D1B7B"/>
    <w:rsid w:val="003D5C3F"/>
    <w:rsid w:val="003E3B4C"/>
    <w:rsid w:val="003E6165"/>
    <w:rsid w:val="003F274C"/>
    <w:rsid w:val="003F461A"/>
    <w:rsid w:val="003F4666"/>
    <w:rsid w:val="00403610"/>
    <w:rsid w:val="00404268"/>
    <w:rsid w:val="004060E9"/>
    <w:rsid w:val="0041070A"/>
    <w:rsid w:val="00414030"/>
    <w:rsid w:val="00426FDB"/>
    <w:rsid w:val="00427E29"/>
    <w:rsid w:val="00432F6F"/>
    <w:rsid w:val="00435976"/>
    <w:rsid w:val="00441498"/>
    <w:rsid w:val="00444DC4"/>
    <w:rsid w:val="00445AE3"/>
    <w:rsid w:val="00453E58"/>
    <w:rsid w:val="004540AA"/>
    <w:rsid w:val="00455BEB"/>
    <w:rsid w:val="00457672"/>
    <w:rsid w:val="004701EE"/>
    <w:rsid w:val="00472F5D"/>
    <w:rsid w:val="004736EC"/>
    <w:rsid w:val="00480A8D"/>
    <w:rsid w:val="0048369A"/>
    <w:rsid w:val="0048370D"/>
    <w:rsid w:val="004A20C8"/>
    <w:rsid w:val="004A2551"/>
    <w:rsid w:val="004A2A2D"/>
    <w:rsid w:val="004A4B9A"/>
    <w:rsid w:val="004A5739"/>
    <w:rsid w:val="004B0E5D"/>
    <w:rsid w:val="004B3F3C"/>
    <w:rsid w:val="004B7687"/>
    <w:rsid w:val="004C181D"/>
    <w:rsid w:val="004C2496"/>
    <w:rsid w:val="004C6544"/>
    <w:rsid w:val="004C7DDA"/>
    <w:rsid w:val="004D3B6C"/>
    <w:rsid w:val="004E6BC7"/>
    <w:rsid w:val="004E7BA2"/>
    <w:rsid w:val="004F6BE3"/>
    <w:rsid w:val="00501C8F"/>
    <w:rsid w:val="005077FD"/>
    <w:rsid w:val="00514F78"/>
    <w:rsid w:val="005228AB"/>
    <w:rsid w:val="00532CD2"/>
    <w:rsid w:val="00534CCF"/>
    <w:rsid w:val="00534D5B"/>
    <w:rsid w:val="00537248"/>
    <w:rsid w:val="00545E1A"/>
    <w:rsid w:val="00547E12"/>
    <w:rsid w:val="005505D9"/>
    <w:rsid w:val="00552F61"/>
    <w:rsid w:val="00554F37"/>
    <w:rsid w:val="005557DA"/>
    <w:rsid w:val="0056111F"/>
    <w:rsid w:val="00566819"/>
    <w:rsid w:val="00575FDC"/>
    <w:rsid w:val="0058099E"/>
    <w:rsid w:val="00587C98"/>
    <w:rsid w:val="005882FD"/>
    <w:rsid w:val="00590CFE"/>
    <w:rsid w:val="00595A79"/>
    <w:rsid w:val="00596108"/>
    <w:rsid w:val="005A206E"/>
    <w:rsid w:val="005A2551"/>
    <w:rsid w:val="005A3CE1"/>
    <w:rsid w:val="005A5134"/>
    <w:rsid w:val="005B3E4F"/>
    <w:rsid w:val="005C0058"/>
    <w:rsid w:val="005C33D1"/>
    <w:rsid w:val="005D43F1"/>
    <w:rsid w:val="005D5A5B"/>
    <w:rsid w:val="005D775D"/>
    <w:rsid w:val="005E2605"/>
    <w:rsid w:val="005F5F33"/>
    <w:rsid w:val="005F6599"/>
    <w:rsid w:val="00600388"/>
    <w:rsid w:val="006151F0"/>
    <w:rsid w:val="0061736C"/>
    <w:rsid w:val="006339EF"/>
    <w:rsid w:val="00635ABF"/>
    <w:rsid w:val="0063666C"/>
    <w:rsid w:val="00643AC8"/>
    <w:rsid w:val="00643CA7"/>
    <w:rsid w:val="00652F16"/>
    <w:rsid w:val="00656D4A"/>
    <w:rsid w:val="00657ED6"/>
    <w:rsid w:val="00661920"/>
    <w:rsid w:val="00661F7A"/>
    <w:rsid w:val="00664978"/>
    <w:rsid w:val="006756F2"/>
    <w:rsid w:val="006A0581"/>
    <w:rsid w:val="006A305B"/>
    <w:rsid w:val="006B1F22"/>
    <w:rsid w:val="006B293D"/>
    <w:rsid w:val="006C1A51"/>
    <w:rsid w:val="006C27B0"/>
    <w:rsid w:val="006C483B"/>
    <w:rsid w:val="006C4C8F"/>
    <w:rsid w:val="006C595F"/>
    <w:rsid w:val="006C6370"/>
    <w:rsid w:val="006D0923"/>
    <w:rsid w:val="006D200F"/>
    <w:rsid w:val="006D40C7"/>
    <w:rsid w:val="006F1E81"/>
    <w:rsid w:val="006F1F9C"/>
    <w:rsid w:val="00701003"/>
    <w:rsid w:val="00713AEF"/>
    <w:rsid w:val="00714B50"/>
    <w:rsid w:val="00725342"/>
    <w:rsid w:val="007320FF"/>
    <w:rsid w:val="0073288F"/>
    <w:rsid w:val="00737A0C"/>
    <w:rsid w:val="007403D5"/>
    <w:rsid w:val="0074252B"/>
    <w:rsid w:val="0075018F"/>
    <w:rsid w:val="00751031"/>
    <w:rsid w:val="00752902"/>
    <w:rsid w:val="00756B61"/>
    <w:rsid w:val="00763287"/>
    <w:rsid w:val="00764DCB"/>
    <w:rsid w:val="007656CE"/>
    <w:rsid w:val="0076622F"/>
    <w:rsid w:val="00771329"/>
    <w:rsid w:val="00773236"/>
    <w:rsid w:val="007766C1"/>
    <w:rsid w:val="00776C01"/>
    <w:rsid w:val="00783CB8"/>
    <w:rsid w:val="00785FF6"/>
    <w:rsid w:val="0079252C"/>
    <w:rsid w:val="007A15A9"/>
    <w:rsid w:val="007A2668"/>
    <w:rsid w:val="007B36D0"/>
    <w:rsid w:val="007B409A"/>
    <w:rsid w:val="007B425C"/>
    <w:rsid w:val="007B5BD0"/>
    <w:rsid w:val="007C77BC"/>
    <w:rsid w:val="007D4562"/>
    <w:rsid w:val="007D7481"/>
    <w:rsid w:val="007E0DCF"/>
    <w:rsid w:val="007E6CEB"/>
    <w:rsid w:val="00801524"/>
    <w:rsid w:val="008126DB"/>
    <w:rsid w:val="00815860"/>
    <w:rsid w:val="008232A9"/>
    <w:rsid w:val="00833AFA"/>
    <w:rsid w:val="00851C74"/>
    <w:rsid w:val="00852795"/>
    <w:rsid w:val="00855B60"/>
    <w:rsid w:val="008673DD"/>
    <w:rsid w:val="00874541"/>
    <w:rsid w:val="0087582D"/>
    <w:rsid w:val="008766C4"/>
    <w:rsid w:val="00880330"/>
    <w:rsid w:val="008878F4"/>
    <w:rsid w:val="008B6DCC"/>
    <w:rsid w:val="008C18FA"/>
    <w:rsid w:val="008C6DC8"/>
    <w:rsid w:val="008E0581"/>
    <w:rsid w:val="008E4171"/>
    <w:rsid w:val="008F3861"/>
    <w:rsid w:val="0090017B"/>
    <w:rsid w:val="00914057"/>
    <w:rsid w:val="00930D5F"/>
    <w:rsid w:val="00935461"/>
    <w:rsid w:val="0094486C"/>
    <w:rsid w:val="009459E3"/>
    <w:rsid w:val="0094630A"/>
    <w:rsid w:val="00946640"/>
    <w:rsid w:val="009662A6"/>
    <w:rsid w:val="00974B8F"/>
    <w:rsid w:val="0099004A"/>
    <w:rsid w:val="00992F6C"/>
    <w:rsid w:val="00995DDC"/>
    <w:rsid w:val="009B2A0F"/>
    <w:rsid w:val="009B2DBB"/>
    <w:rsid w:val="009C1114"/>
    <w:rsid w:val="009C1ABA"/>
    <w:rsid w:val="009C435C"/>
    <w:rsid w:val="009C7824"/>
    <w:rsid w:val="009D3F7B"/>
    <w:rsid w:val="009D6B43"/>
    <w:rsid w:val="009F084A"/>
    <w:rsid w:val="009F4E49"/>
    <w:rsid w:val="009F4E89"/>
    <w:rsid w:val="00A00234"/>
    <w:rsid w:val="00A01022"/>
    <w:rsid w:val="00A0303D"/>
    <w:rsid w:val="00A068A1"/>
    <w:rsid w:val="00A121C4"/>
    <w:rsid w:val="00A17F1D"/>
    <w:rsid w:val="00A22250"/>
    <w:rsid w:val="00A241A4"/>
    <w:rsid w:val="00A275B0"/>
    <w:rsid w:val="00A349E1"/>
    <w:rsid w:val="00A34FE3"/>
    <w:rsid w:val="00A3559E"/>
    <w:rsid w:val="00A36CBE"/>
    <w:rsid w:val="00A46882"/>
    <w:rsid w:val="00A52E56"/>
    <w:rsid w:val="00A52F40"/>
    <w:rsid w:val="00A53AD6"/>
    <w:rsid w:val="00A54FA0"/>
    <w:rsid w:val="00A643AE"/>
    <w:rsid w:val="00A67EE6"/>
    <w:rsid w:val="00A7030A"/>
    <w:rsid w:val="00A7552D"/>
    <w:rsid w:val="00A802CB"/>
    <w:rsid w:val="00A82B6A"/>
    <w:rsid w:val="00A842BE"/>
    <w:rsid w:val="00A921E1"/>
    <w:rsid w:val="00A93D29"/>
    <w:rsid w:val="00A95DE9"/>
    <w:rsid w:val="00A9679A"/>
    <w:rsid w:val="00A968E4"/>
    <w:rsid w:val="00A96B21"/>
    <w:rsid w:val="00A971D2"/>
    <w:rsid w:val="00AA3D1B"/>
    <w:rsid w:val="00AA698F"/>
    <w:rsid w:val="00AA72BA"/>
    <w:rsid w:val="00AB0926"/>
    <w:rsid w:val="00AB2D80"/>
    <w:rsid w:val="00AB671D"/>
    <w:rsid w:val="00AC1ADF"/>
    <w:rsid w:val="00AC443B"/>
    <w:rsid w:val="00AC51A7"/>
    <w:rsid w:val="00AD02F3"/>
    <w:rsid w:val="00AD339A"/>
    <w:rsid w:val="00AD5A05"/>
    <w:rsid w:val="00AE184D"/>
    <w:rsid w:val="00AE1A95"/>
    <w:rsid w:val="00AF24F1"/>
    <w:rsid w:val="00AF5A4C"/>
    <w:rsid w:val="00AF6046"/>
    <w:rsid w:val="00AF6CCC"/>
    <w:rsid w:val="00B11B75"/>
    <w:rsid w:val="00B14278"/>
    <w:rsid w:val="00B2411D"/>
    <w:rsid w:val="00B25ED6"/>
    <w:rsid w:val="00B3257F"/>
    <w:rsid w:val="00B35584"/>
    <w:rsid w:val="00B36EA9"/>
    <w:rsid w:val="00B41BF6"/>
    <w:rsid w:val="00B47BB1"/>
    <w:rsid w:val="00B51B99"/>
    <w:rsid w:val="00B51D42"/>
    <w:rsid w:val="00B55418"/>
    <w:rsid w:val="00B563AF"/>
    <w:rsid w:val="00B57449"/>
    <w:rsid w:val="00B577CD"/>
    <w:rsid w:val="00B60F59"/>
    <w:rsid w:val="00B84CEC"/>
    <w:rsid w:val="00B852C7"/>
    <w:rsid w:val="00B8645F"/>
    <w:rsid w:val="00B90119"/>
    <w:rsid w:val="00B93533"/>
    <w:rsid w:val="00B942CE"/>
    <w:rsid w:val="00B97AAA"/>
    <w:rsid w:val="00BA2A21"/>
    <w:rsid w:val="00BA4136"/>
    <w:rsid w:val="00BB60F0"/>
    <w:rsid w:val="00BC221A"/>
    <w:rsid w:val="00BC34AC"/>
    <w:rsid w:val="00BD5257"/>
    <w:rsid w:val="00BE6C19"/>
    <w:rsid w:val="00C04774"/>
    <w:rsid w:val="00C118D8"/>
    <w:rsid w:val="00C2354A"/>
    <w:rsid w:val="00C34D6D"/>
    <w:rsid w:val="00C35D54"/>
    <w:rsid w:val="00C55EC6"/>
    <w:rsid w:val="00C61BB2"/>
    <w:rsid w:val="00C658DD"/>
    <w:rsid w:val="00C67117"/>
    <w:rsid w:val="00C757DA"/>
    <w:rsid w:val="00CA44B5"/>
    <w:rsid w:val="00CA674C"/>
    <w:rsid w:val="00CA6C28"/>
    <w:rsid w:val="00CA7757"/>
    <w:rsid w:val="00CB0D9D"/>
    <w:rsid w:val="00CD0C62"/>
    <w:rsid w:val="00CD2B4A"/>
    <w:rsid w:val="00CE411D"/>
    <w:rsid w:val="00CF117C"/>
    <w:rsid w:val="00CF53E7"/>
    <w:rsid w:val="00CF6A4B"/>
    <w:rsid w:val="00CF70AB"/>
    <w:rsid w:val="00D1015A"/>
    <w:rsid w:val="00D16A20"/>
    <w:rsid w:val="00D208BA"/>
    <w:rsid w:val="00D20DF3"/>
    <w:rsid w:val="00D23AD2"/>
    <w:rsid w:val="00D3059B"/>
    <w:rsid w:val="00D311C9"/>
    <w:rsid w:val="00D37178"/>
    <w:rsid w:val="00D373E7"/>
    <w:rsid w:val="00D408B3"/>
    <w:rsid w:val="00D44890"/>
    <w:rsid w:val="00D50E29"/>
    <w:rsid w:val="00D60046"/>
    <w:rsid w:val="00D63A63"/>
    <w:rsid w:val="00D64F28"/>
    <w:rsid w:val="00D71FFB"/>
    <w:rsid w:val="00D847E4"/>
    <w:rsid w:val="00D84969"/>
    <w:rsid w:val="00D84DF5"/>
    <w:rsid w:val="00DA28B4"/>
    <w:rsid w:val="00DC1237"/>
    <w:rsid w:val="00DC3C71"/>
    <w:rsid w:val="00DD49F3"/>
    <w:rsid w:val="00DD4E60"/>
    <w:rsid w:val="00DD7F56"/>
    <w:rsid w:val="00DE5B2E"/>
    <w:rsid w:val="00DF3A7A"/>
    <w:rsid w:val="00E0667E"/>
    <w:rsid w:val="00E1597C"/>
    <w:rsid w:val="00E17B5F"/>
    <w:rsid w:val="00E27ACE"/>
    <w:rsid w:val="00E348AD"/>
    <w:rsid w:val="00E3517A"/>
    <w:rsid w:val="00E476EF"/>
    <w:rsid w:val="00E52E9B"/>
    <w:rsid w:val="00E54F69"/>
    <w:rsid w:val="00E56193"/>
    <w:rsid w:val="00E61A25"/>
    <w:rsid w:val="00E6287A"/>
    <w:rsid w:val="00E740AC"/>
    <w:rsid w:val="00E77531"/>
    <w:rsid w:val="00E82E9E"/>
    <w:rsid w:val="00EA667B"/>
    <w:rsid w:val="00EB3C28"/>
    <w:rsid w:val="00EC3128"/>
    <w:rsid w:val="00EC511F"/>
    <w:rsid w:val="00ED3849"/>
    <w:rsid w:val="00ED5519"/>
    <w:rsid w:val="00EE6890"/>
    <w:rsid w:val="00EF2BA7"/>
    <w:rsid w:val="00F0122F"/>
    <w:rsid w:val="00F02DBE"/>
    <w:rsid w:val="00F040EF"/>
    <w:rsid w:val="00F15164"/>
    <w:rsid w:val="00F1726A"/>
    <w:rsid w:val="00F258FB"/>
    <w:rsid w:val="00F37F83"/>
    <w:rsid w:val="00F44988"/>
    <w:rsid w:val="00F452A8"/>
    <w:rsid w:val="00F5710A"/>
    <w:rsid w:val="00F66A4E"/>
    <w:rsid w:val="00F74041"/>
    <w:rsid w:val="00F74826"/>
    <w:rsid w:val="00F75F90"/>
    <w:rsid w:val="00F77DA9"/>
    <w:rsid w:val="00F84493"/>
    <w:rsid w:val="00FA18C9"/>
    <w:rsid w:val="00FA43BB"/>
    <w:rsid w:val="00FA45A2"/>
    <w:rsid w:val="00FA494D"/>
    <w:rsid w:val="00FC6A26"/>
    <w:rsid w:val="00FD6736"/>
    <w:rsid w:val="00FD6CD8"/>
    <w:rsid w:val="00FE0B22"/>
    <w:rsid w:val="00FE1D74"/>
    <w:rsid w:val="00FE2565"/>
    <w:rsid w:val="00FE2581"/>
    <w:rsid w:val="00FE77C0"/>
    <w:rsid w:val="00FF358E"/>
    <w:rsid w:val="00FF5879"/>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docId w15:val="{108939BF-89E0-4DE6-B25F-45705115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94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86C"/>
    <w:rPr>
      <w:rFonts w:ascii="Segoe UI" w:eastAsia="SimSun" w:hAnsi="Segoe UI" w:cs="Segoe UI"/>
      <w:kern w:val="0"/>
      <w:sz w:val="18"/>
      <w:szCs w:val="18"/>
      <w:lang w:val="en-US"/>
      <w14:ligatures w14:val="none"/>
    </w:rPr>
  </w:style>
  <w:style w:type="character" w:customStyle="1" w:styleId="1">
    <w:name w:val="Неразрешенное упоминание1"/>
    <w:basedOn w:val="DefaultParagraphFont"/>
    <w:uiPriority w:val="99"/>
    <w:semiHidden/>
    <w:unhideWhenUsed/>
    <w:rsid w:val="00DA28B4"/>
    <w:rPr>
      <w:color w:val="605E5C"/>
      <w:shd w:val="clear" w:color="auto" w:fill="E1DFDD"/>
    </w:rPr>
  </w:style>
  <w:style w:type="character" w:customStyle="1" w:styleId="ui-provider">
    <w:name w:val="ui-provider"/>
    <w:basedOn w:val="DefaultParagraphFont"/>
    <w:rsid w:val="00457672"/>
  </w:style>
  <w:style w:type="numbering" w:customStyle="1" w:styleId="CurrentList621">
    <w:name w:val="Current List621"/>
    <w:uiPriority w:val="99"/>
    <w:rsid w:val="00457672"/>
  </w:style>
  <w:style w:type="character" w:styleId="UnresolvedMention">
    <w:name w:val="Unresolved Mention"/>
    <w:basedOn w:val="DefaultParagraphFont"/>
    <w:uiPriority w:val="99"/>
    <w:semiHidden/>
    <w:unhideWhenUsed/>
    <w:rsid w:val="002C4D62"/>
    <w:rPr>
      <w:color w:val="605E5C"/>
      <w:shd w:val="clear" w:color="auto" w:fill="E1DFDD"/>
    </w:rPr>
  </w:style>
  <w:style w:type="character" w:styleId="FollowedHyperlink">
    <w:name w:val="FollowedHyperlink"/>
    <w:basedOn w:val="DefaultParagraphFont"/>
    <w:uiPriority w:val="99"/>
    <w:semiHidden/>
    <w:unhideWhenUsed/>
    <w:rsid w:val="002C4D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4-ru.pdf" TargetMode="External"/><Relationship Id="rId18" Type="http://schemas.openxmlformats.org/officeDocument/2006/relationships/hyperlink" Target="https://www.cbd.int/doc/decisions/cop-13/cop-13-dec-24-ru.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30-ru.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08/cop-08-dec-23-ru.pdf" TargetMode="External"/><Relationship Id="rId1" Type="http://schemas.openxmlformats.org/officeDocument/2006/relationships/hyperlink" Target="https://www.cbd.int/doc/decisions/cop-07/cop-07-dec-05-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1BB1B230DF433A809CFCF1B9181BAF"/>
        <w:category>
          <w:name w:val="Общие"/>
          <w:gallery w:val="placeholder"/>
        </w:category>
        <w:types>
          <w:type w:val="bbPlcHdr"/>
        </w:types>
        <w:behaviors>
          <w:behavior w:val="content"/>
        </w:behaviors>
        <w:guid w:val="{53C87C1F-4B9F-4F09-81D8-FBC7653F669E}"/>
      </w:docPartPr>
      <w:docPartBody>
        <w:p w:rsidR="00AE7548" w:rsidRDefault="005803BB" w:rsidP="005803BB">
          <w:pPr>
            <w:pStyle w:val="9D1BB1B230DF433A809CFCF1B9181BA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DF4"/>
    <w:rsid w:val="000439F1"/>
    <w:rsid w:val="0006798A"/>
    <w:rsid w:val="00077F57"/>
    <w:rsid w:val="001C3D73"/>
    <w:rsid w:val="001C5ED9"/>
    <w:rsid w:val="00275ED0"/>
    <w:rsid w:val="002D1F36"/>
    <w:rsid w:val="00303F0B"/>
    <w:rsid w:val="00445AE3"/>
    <w:rsid w:val="00455BE2"/>
    <w:rsid w:val="004D1382"/>
    <w:rsid w:val="005803BB"/>
    <w:rsid w:val="005B13CE"/>
    <w:rsid w:val="00617E84"/>
    <w:rsid w:val="006A1A92"/>
    <w:rsid w:val="006C1F96"/>
    <w:rsid w:val="00764DF4"/>
    <w:rsid w:val="00771329"/>
    <w:rsid w:val="00811444"/>
    <w:rsid w:val="00833AFA"/>
    <w:rsid w:val="00931E48"/>
    <w:rsid w:val="00937FC0"/>
    <w:rsid w:val="009746A5"/>
    <w:rsid w:val="00A241A4"/>
    <w:rsid w:val="00A3559E"/>
    <w:rsid w:val="00A95DE9"/>
    <w:rsid w:val="00AB671D"/>
    <w:rsid w:val="00AE7548"/>
    <w:rsid w:val="00B2411D"/>
    <w:rsid w:val="00B35399"/>
    <w:rsid w:val="00B41BF6"/>
    <w:rsid w:val="00B577CD"/>
    <w:rsid w:val="00BC34AC"/>
    <w:rsid w:val="00C61BB2"/>
    <w:rsid w:val="00DB0856"/>
    <w:rsid w:val="00EA69B2"/>
    <w:rsid w:val="00FC1BA9"/>
    <w:rsid w:val="00FF5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03BB"/>
    <w:rPr>
      <w:color w:val="808080"/>
    </w:rPr>
  </w:style>
  <w:style w:type="paragraph" w:customStyle="1" w:styleId="9D1BB1B230DF433A809CFCF1B9181BAF">
    <w:name w:val="9D1BB1B230DF433A809CFCF1B9181BAF"/>
    <w:rsid w:val="005803BB"/>
    <w:pPr>
      <w:spacing w:after="200" w:line="276" w:lineRule="auto"/>
    </w:pPr>
    <w:rPr>
      <w:kern w:val="0"/>
      <w:sz w:val="22"/>
      <w:szCs w:val="22"/>
      <w:lang w:val="ru-RU" w:eastAsia="ru-RU"/>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DA955A-80CF-45C2-A4A7-EE1C2CFE5E96}">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1</TotalTime>
  <Pages>6</Pages>
  <Words>2602</Words>
  <Characters>14838</Characters>
  <Application>Microsoft Office Word</Application>
  <DocSecurity>0</DocSecurity>
  <Lines>123</Lines>
  <Paragraphs>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Сотрудничество с другими конвенциями и международными организациями</vt:lpstr>
      <vt:lpstr>Сотрудничество с другими конвенциями и международными организациями</vt:lpstr>
    </vt:vector>
  </TitlesOfParts>
  <Company/>
  <LinksUpToDate>false</LinksUpToDate>
  <CharactersWithSpaces>17406</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конвенциями и международными организациями</dc:title>
  <dc:subject>CBD/COP/16/WG.I/CRP.12</dc:subject>
  <dc:creator>Secretariat of the Convention on Biological Diversity</dc:creator>
  <cp:keywords>Conference of the Parties to the Convention on Biological Diversity</cp:keywords>
  <dc:description/>
  <cp:lastModifiedBy>Vegera, Anna</cp:lastModifiedBy>
  <cp:revision>2</cp:revision>
  <cp:lastPrinted>2024-10-29T00:02:00Z</cp:lastPrinted>
  <dcterms:created xsi:type="dcterms:W3CDTF">2025-02-27T20:26:00Z</dcterms:created>
  <dcterms:modified xsi:type="dcterms:W3CDTF">2025-02-27T20:26:00Z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