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646E1ED5">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7D6FF8F2" w14:textId="43C7D0B2" w:rsidR="001E3423" w:rsidRPr="005136A5" w:rsidRDefault="00DC2B96" w:rsidP="0000222F">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7DDA8907">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00222F">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00222F">
            <w:pPr>
              <w:spacing w:before="60"/>
              <w:rPr>
                <w:sz w:val="22"/>
                <w:szCs w:val="22"/>
              </w:rPr>
            </w:pPr>
            <w:r w:rsidRPr="00FC32BA">
              <w:rPr>
                <w:sz w:val="22"/>
                <w:szCs w:val="22"/>
              </w:rPr>
              <w:t>Distr.</w:t>
            </w:r>
          </w:p>
          <w:p w14:paraId="00565032" w14:textId="77777777" w:rsidR="001E3423" w:rsidRPr="00FC32BA" w:rsidRDefault="001E3423" w:rsidP="0000222F">
            <w:pPr>
              <w:rPr>
                <w:sz w:val="22"/>
                <w:szCs w:val="22"/>
              </w:rPr>
            </w:pPr>
            <w:r>
              <w:rPr>
                <w:sz w:val="22"/>
                <w:szCs w:val="22"/>
              </w:rPr>
              <w:t>GENERAL</w:t>
            </w:r>
          </w:p>
          <w:p w14:paraId="0A4F3EF2" w14:textId="77777777" w:rsidR="001E3423" w:rsidRPr="00FC32BA" w:rsidRDefault="001E3423" w:rsidP="0000222F">
            <w:pPr>
              <w:pStyle w:val="Heading3"/>
              <w:bidi w:val="0"/>
              <w:spacing w:before="0" w:after="0" w:line="240" w:lineRule="auto"/>
              <w:jc w:val="left"/>
              <w:rPr>
                <w:sz w:val="22"/>
                <w:szCs w:val="22"/>
                <w:lang w:val="en-US"/>
              </w:rPr>
            </w:pPr>
          </w:p>
          <w:p w14:paraId="1D2E86E9" w14:textId="5088A75C" w:rsidR="001E3423" w:rsidRPr="004A5236" w:rsidRDefault="007E752D" w:rsidP="00B8791D">
            <w:pPr>
              <w:rPr>
                <w:sz w:val="22"/>
                <w:szCs w:val="22"/>
                <w:lang w:val="en-US"/>
              </w:rPr>
            </w:pPr>
            <w:r w:rsidRPr="007E752D">
              <w:rPr>
                <w:sz w:val="22"/>
                <w:szCs w:val="22"/>
              </w:rPr>
              <w:t>CBD/SBI/3/</w:t>
            </w:r>
            <w:r w:rsidR="00B8791D">
              <w:rPr>
                <w:sz w:val="22"/>
                <w:szCs w:val="22"/>
              </w:rPr>
              <w:t>3</w:t>
            </w:r>
          </w:p>
          <w:p w14:paraId="1CFA54F4" w14:textId="3E2F5EF7" w:rsidR="001E3423" w:rsidRPr="00FC32BA" w:rsidRDefault="00B8791D" w:rsidP="00B8791D">
            <w:pPr>
              <w:rPr>
                <w:rFonts w:eastAsia="MS Mincho"/>
                <w:sz w:val="22"/>
                <w:szCs w:val="22"/>
                <w:lang w:eastAsia="ja-JP"/>
              </w:rPr>
            </w:pPr>
            <w:r>
              <w:rPr>
                <w:sz w:val="22"/>
                <w:szCs w:val="22"/>
              </w:rPr>
              <w:t>17</w:t>
            </w:r>
            <w:r w:rsidR="005821E4">
              <w:rPr>
                <w:sz w:val="22"/>
                <w:szCs w:val="22"/>
              </w:rPr>
              <w:t xml:space="preserve"> </w:t>
            </w:r>
            <w:r>
              <w:rPr>
                <w:sz w:val="22"/>
                <w:szCs w:val="22"/>
              </w:rPr>
              <w:t>August</w:t>
            </w:r>
            <w:r w:rsidR="00A131DF">
              <w:rPr>
                <w:sz w:val="22"/>
                <w:szCs w:val="22"/>
              </w:rPr>
              <w:t xml:space="preserve"> 2020</w:t>
            </w:r>
          </w:p>
          <w:p w14:paraId="4A99E7B3"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00222F">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00222F">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04083215" w:rsidR="001E3423" w:rsidRPr="004A5236" w:rsidRDefault="001E3423" w:rsidP="00281A8A">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281A8A">
        <w:rPr>
          <w:rFonts w:ascii="Simplified Arabic" w:hAnsi="Simplified Arabic" w:cs="Simplified Arabic" w:hint="cs"/>
          <w:b/>
          <w:bCs/>
          <w:rtl/>
        </w:rPr>
        <w:t>للتنفيذ</w:t>
      </w:r>
    </w:p>
    <w:p w14:paraId="6A5FE8AB" w14:textId="4EB29C5E" w:rsidR="001E3423" w:rsidRPr="00F15332" w:rsidRDefault="001E3423" w:rsidP="00281A8A">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281A8A">
        <w:rPr>
          <w:rFonts w:ascii="Simplified Arabic" w:hAnsi="Simplified Arabic" w:cs="Simplified Arabic" w:hint="cs"/>
          <w:rtl/>
        </w:rPr>
        <w:t>الثالث</w:t>
      </w:r>
    </w:p>
    <w:p w14:paraId="7C6DCF72" w14:textId="0713C85E" w:rsidR="00F15332" w:rsidRDefault="00B8791D" w:rsidP="00310C77">
      <w:pPr>
        <w:bidi/>
        <w:spacing w:line="216" w:lineRule="auto"/>
        <w:rPr>
          <w:rFonts w:ascii="Simplified Arabic" w:hAnsi="Simplified Arabic" w:cs="Simplified Arabic"/>
          <w:rtl/>
          <w:lang w:bidi="ar-EG"/>
        </w:rPr>
      </w:pPr>
      <w:r>
        <w:rPr>
          <w:rFonts w:ascii="Simplified Arabic" w:hAnsi="Simplified Arabic" w:cs="Simplified Arabic" w:hint="cs"/>
          <w:rtl/>
        </w:rPr>
        <w:t>ليتم تأكيد التواريخ والمكان</w:t>
      </w:r>
    </w:p>
    <w:p w14:paraId="234F5068" w14:textId="4FEE4CE6" w:rsidR="00812B5B" w:rsidRPr="00F15332" w:rsidRDefault="00812B5B" w:rsidP="00B8791D">
      <w:pPr>
        <w:bidi/>
        <w:spacing w:line="216" w:lineRule="auto"/>
        <w:rPr>
          <w:rFonts w:ascii="Simplified Arabic" w:hAnsi="Simplified Arabic" w:cs="Simplified Arabic"/>
          <w:rtl/>
          <w:lang w:bidi="ar-EG"/>
        </w:rPr>
      </w:pPr>
      <w:r w:rsidRPr="00812B5B">
        <w:rPr>
          <w:rFonts w:ascii="Simplified Arabic" w:hAnsi="Simplified Arabic" w:cs="Simplified Arabic" w:hint="cs"/>
          <w:rtl/>
          <w:lang w:bidi="ar-EG"/>
        </w:rPr>
        <w:t xml:space="preserve">البند </w:t>
      </w:r>
      <w:r w:rsidR="00B8791D">
        <w:rPr>
          <w:rFonts w:ascii="Simplified Arabic" w:hAnsi="Simplified Arabic" w:cs="Simplified Arabic" w:hint="cs"/>
          <w:rtl/>
          <w:lang w:bidi="ar-EG"/>
        </w:rPr>
        <w:t>4</w:t>
      </w:r>
      <w:r w:rsidRPr="00812B5B">
        <w:rPr>
          <w:rFonts w:ascii="Simplified Arabic" w:hAnsi="Simplified Arabic" w:cs="Simplified Arabic" w:hint="cs"/>
          <w:rtl/>
          <w:lang w:bidi="ar-EG"/>
        </w:rPr>
        <w:t xml:space="preserve"> من جدول الأعمال المؤقت</w:t>
      </w:r>
      <w:r w:rsidRPr="00812B5B">
        <w:rPr>
          <w:rFonts w:ascii="Simplified Arabic" w:hAnsi="Simplified Arabic" w:cs="Simplified Arabic"/>
          <w:vertAlign w:val="superscript"/>
          <w:rtl/>
          <w:lang w:bidi="ar-EG"/>
        </w:rPr>
        <w:footnoteReference w:customMarkFollows="1" w:id="1"/>
        <w:t>*</w:t>
      </w:r>
    </w:p>
    <w:p w14:paraId="1BBC34C3" w14:textId="77777777" w:rsidR="00F15332" w:rsidRDefault="00F15332" w:rsidP="00F15332">
      <w:pPr>
        <w:bidi/>
        <w:spacing w:line="120" w:lineRule="auto"/>
        <w:rPr>
          <w:rtl/>
        </w:rPr>
      </w:pPr>
    </w:p>
    <w:p w14:paraId="1E40E97E" w14:textId="1C8A73EA" w:rsidR="00C5766C" w:rsidRDefault="00B8791D" w:rsidP="005F4D8F">
      <w:pPr>
        <w:bidi/>
        <w:spacing w:line="216" w:lineRule="auto"/>
        <w:jc w:val="center"/>
        <w:rPr>
          <w:rFonts w:cs="Simplified Arabic"/>
          <w:b/>
          <w:bCs/>
          <w:sz w:val="20"/>
          <w:szCs w:val="28"/>
          <w:rtl/>
        </w:rPr>
      </w:pPr>
      <w:r>
        <w:rPr>
          <w:rFonts w:cs="Simplified Arabic" w:hint="cs"/>
          <w:b/>
          <w:bCs/>
          <w:sz w:val="20"/>
          <w:szCs w:val="28"/>
          <w:rtl/>
        </w:rPr>
        <w:t>تقييم واستعراض فعالية بروتوكول قرطاجنة</w:t>
      </w:r>
    </w:p>
    <w:p w14:paraId="1D38877C" w14:textId="2A3BC56F" w:rsidR="00A131DF" w:rsidRPr="002958B4" w:rsidRDefault="00A131DF" w:rsidP="00310C77">
      <w:pPr>
        <w:bidi/>
        <w:spacing w:before="120" w:after="120" w:line="192" w:lineRule="auto"/>
        <w:jc w:val="center"/>
        <w:rPr>
          <w:rFonts w:eastAsia="YouYuan" w:cs="Simplified Arabic"/>
          <w:i/>
          <w:iCs/>
          <w:kern w:val="2"/>
          <w:sz w:val="20"/>
          <w:rtl/>
          <w:lang w:val="en-US" w:eastAsia="en-US" w:bidi="ar-EG"/>
        </w:rPr>
      </w:pPr>
      <w:r w:rsidRPr="002958B4">
        <w:rPr>
          <w:rFonts w:eastAsia="YouYuan" w:cs="Simplified Arabic" w:hint="cs"/>
          <w:i/>
          <w:iCs/>
          <w:kern w:val="2"/>
          <w:sz w:val="20"/>
          <w:rtl/>
          <w:lang w:val="en-US" w:eastAsia="en-US" w:bidi="ar-EG"/>
        </w:rPr>
        <w:t>مذكرة</w:t>
      </w:r>
      <w:r w:rsidRPr="002958B4">
        <w:rPr>
          <w:rFonts w:eastAsia="YouYuan" w:cs="Simplified Arabic"/>
          <w:i/>
          <w:iCs/>
          <w:kern w:val="2"/>
          <w:sz w:val="20"/>
          <w:rtl/>
          <w:lang w:val="en-US" w:eastAsia="en-US" w:bidi="ar-EG"/>
        </w:rPr>
        <w:t xml:space="preserve"> من الأمين</w:t>
      </w:r>
      <w:r w:rsidRPr="002958B4">
        <w:rPr>
          <w:rFonts w:eastAsia="YouYuan" w:cs="Simplified Arabic" w:hint="cs"/>
          <w:i/>
          <w:iCs/>
          <w:kern w:val="2"/>
          <w:sz w:val="20"/>
          <w:rtl/>
          <w:lang w:val="en-US" w:eastAsia="en-US" w:bidi="ar-EG"/>
        </w:rPr>
        <w:t>ة</w:t>
      </w:r>
      <w:r w:rsidRPr="002958B4">
        <w:rPr>
          <w:rFonts w:eastAsia="YouYuan" w:cs="Simplified Arabic"/>
          <w:i/>
          <w:iCs/>
          <w:kern w:val="2"/>
          <w:sz w:val="20"/>
          <w:rtl/>
          <w:lang w:val="en-US" w:eastAsia="en-US" w:bidi="ar-EG"/>
        </w:rPr>
        <w:t xml:space="preserve"> التنفيذي</w:t>
      </w:r>
      <w:r w:rsidRPr="002958B4">
        <w:rPr>
          <w:rFonts w:eastAsia="YouYuan" w:cs="Simplified Arabic" w:hint="cs"/>
          <w:i/>
          <w:iCs/>
          <w:kern w:val="2"/>
          <w:sz w:val="20"/>
          <w:rtl/>
          <w:lang w:val="en-US" w:eastAsia="en-US" w:bidi="ar-EG"/>
        </w:rPr>
        <w:t>ة</w:t>
      </w:r>
    </w:p>
    <w:p w14:paraId="1A5353F5" w14:textId="5CB3C6C8" w:rsidR="00A131DF" w:rsidRPr="002958B4" w:rsidRDefault="00310C77" w:rsidP="00310C77">
      <w:pPr>
        <w:keepNext/>
        <w:bidi/>
        <w:spacing w:after="120" w:line="192" w:lineRule="auto"/>
        <w:ind w:left="4"/>
        <w:jc w:val="center"/>
        <w:rPr>
          <w:rFonts w:eastAsia="YouYuan" w:cs="Simplified Arabic"/>
          <w:b/>
          <w:bCs/>
          <w:kern w:val="2"/>
          <w:sz w:val="20"/>
          <w:szCs w:val="28"/>
          <w:rtl/>
          <w:lang w:val="en-US" w:eastAsia="en-US" w:bidi="ar-EG"/>
        </w:rPr>
      </w:pPr>
      <w:r>
        <w:rPr>
          <w:rFonts w:eastAsia="YouYuan" w:cs="Simplified Arabic" w:hint="cs"/>
          <w:b/>
          <w:bCs/>
          <w:kern w:val="2"/>
          <w:sz w:val="20"/>
          <w:szCs w:val="28"/>
          <w:rtl/>
          <w:lang w:val="en-US" w:eastAsia="en-US" w:bidi="ar-EG"/>
        </w:rPr>
        <w:t>مقدمة</w:t>
      </w:r>
    </w:p>
    <w:p w14:paraId="321714DE" w14:textId="30814ED1" w:rsidR="005F4D8F" w:rsidRPr="005F4D8F" w:rsidRDefault="005F4D8F" w:rsidP="002159E2">
      <w:pPr>
        <w:pStyle w:val="ListParagraph"/>
        <w:numPr>
          <w:ilvl w:val="0"/>
          <w:numId w:val="4"/>
        </w:numPr>
        <w:bidi/>
        <w:spacing w:before="120" w:after="120" w:line="216" w:lineRule="auto"/>
        <w:ind w:left="6" w:hanging="6"/>
        <w:contextualSpacing w:val="0"/>
        <w:jc w:val="both"/>
        <w:rPr>
          <w:rFonts w:cs="Simplified Arabic"/>
          <w:sz w:val="20"/>
        </w:rPr>
      </w:pPr>
      <w:r w:rsidRPr="005F4D8F">
        <w:rPr>
          <w:rFonts w:cs="Simplified Arabic"/>
          <w:sz w:val="20"/>
          <w:rtl/>
        </w:rPr>
        <w:t>تتطلب المادة 35 من بروتوكول قرطاجنة للسلامة الأحيائية أن يقوم مؤتمر الأطراف العامل كاجتماع للأطراف في بروتوكول قرطاجنة بإجراء تقييم دوري لفعالية البروتوكول.</w:t>
      </w:r>
    </w:p>
    <w:p w14:paraId="3A8857B3" w14:textId="6E080C5F" w:rsidR="005F4D8F" w:rsidRPr="005F4D8F" w:rsidRDefault="006A6324" w:rsidP="002159E2">
      <w:pPr>
        <w:pStyle w:val="ListParagraph"/>
        <w:numPr>
          <w:ilvl w:val="0"/>
          <w:numId w:val="4"/>
        </w:numPr>
        <w:bidi/>
        <w:spacing w:before="120" w:after="120" w:line="216" w:lineRule="auto"/>
        <w:ind w:left="6" w:hanging="6"/>
        <w:contextualSpacing w:val="0"/>
        <w:jc w:val="both"/>
        <w:rPr>
          <w:rFonts w:cs="Simplified Arabic"/>
          <w:sz w:val="20"/>
        </w:rPr>
      </w:pPr>
      <w:r>
        <w:rPr>
          <w:rFonts w:cs="Simplified Arabic" w:hint="cs"/>
          <w:sz w:val="20"/>
          <w:rtl/>
        </w:rPr>
        <w:t>و</w:t>
      </w:r>
      <w:r w:rsidR="005F4D8F" w:rsidRPr="005F4D8F">
        <w:rPr>
          <w:rFonts w:cs="Simplified Arabic"/>
          <w:sz w:val="20"/>
          <w:rtl/>
        </w:rPr>
        <w:t xml:space="preserve">من خلال المقرر </w:t>
      </w:r>
      <w:hyperlink r:id="rId11" w:history="1">
        <w:r w:rsidR="005F4D8F" w:rsidRPr="0039262F">
          <w:rPr>
            <w:rStyle w:val="Hyperlink"/>
            <w:rFonts w:cs="Simplified Arabic"/>
            <w:sz w:val="20"/>
          </w:rPr>
          <w:t>BS</w:t>
        </w:r>
        <w:r w:rsidRPr="0039262F">
          <w:rPr>
            <w:rStyle w:val="Hyperlink"/>
            <w:rFonts w:cs="Simplified Arabic"/>
            <w:sz w:val="20"/>
            <w:lang w:val="en-GB"/>
          </w:rPr>
          <w:t>-</w:t>
        </w:r>
        <w:r w:rsidR="005F4D8F" w:rsidRPr="0039262F">
          <w:rPr>
            <w:rStyle w:val="Hyperlink"/>
            <w:rFonts w:cs="Simplified Arabic"/>
            <w:sz w:val="20"/>
          </w:rPr>
          <w:t>V/16</w:t>
        </w:r>
      </w:hyperlink>
      <w:r w:rsidR="005F4D8F" w:rsidRPr="005F4D8F">
        <w:rPr>
          <w:rFonts w:cs="Simplified Arabic"/>
          <w:sz w:val="20"/>
          <w:rtl/>
        </w:rPr>
        <w:t>، اعتمد مؤتمر الأطراف العامل كاجتماع للأطراف في البروتوكول الخطة الإستراتيجية لبروتوكول قرطاجنة للسلامة الأحيائية للفترة 2011</w:t>
      </w:r>
      <w:r>
        <w:rPr>
          <w:rFonts w:cs="Simplified Arabic" w:hint="cs"/>
          <w:sz w:val="20"/>
          <w:rtl/>
        </w:rPr>
        <w:t>-</w:t>
      </w:r>
      <w:r w:rsidR="005F4D8F" w:rsidRPr="005F4D8F">
        <w:rPr>
          <w:rFonts w:cs="Simplified Arabic"/>
          <w:sz w:val="20"/>
          <w:rtl/>
        </w:rPr>
        <w:t>2020.</w:t>
      </w:r>
    </w:p>
    <w:p w14:paraId="1B9939B5" w14:textId="7CB8EA49" w:rsidR="005F4D8F" w:rsidRPr="005F4D8F" w:rsidRDefault="006A6324" w:rsidP="002159E2">
      <w:pPr>
        <w:pStyle w:val="ListParagraph"/>
        <w:numPr>
          <w:ilvl w:val="0"/>
          <w:numId w:val="4"/>
        </w:numPr>
        <w:bidi/>
        <w:spacing w:before="120" w:after="120" w:line="216" w:lineRule="auto"/>
        <w:ind w:left="6" w:hanging="6"/>
        <w:contextualSpacing w:val="0"/>
        <w:jc w:val="both"/>
        <w:rPr>
          <w:rFonts w:cs="Simplified Arabic"/>
          <w:sz w:val="20"/>
        </w:rPr>
      </w:pPr>
      <w:r>
        <w:rPr>
          <w:rFonts w:cs="Simplified Arabic" w:hint="cs"/>
          <w:sz w:val="20"/>
          <w:rtl/>
        </w:rPr>
        <w:t>و</w:t>
      </w:r>
      <w:r w:rsidR="005F4D8F" w:rsidRPr="005F4D8F">
        <w:rPr>
          <w:rFonts w:cs="Simplified Arabic"/>
          <w:sz w:val="20"/>
          <w:rtl/>
        </w:rPr>
        <w:t>قرر مؤتمر الأطراف العام</w:t>
      </w:r>
      <w:r>
        <w:rPr>
          <w:rFonts w:cs="Simplified Arabic"/>
          <w:sz w:val="20"/>
          <w:rtl/>
        </w:rPr>
        <w:t>ل كاجتماع للأطراف في البروتوكول</w:t>
      </w:r>
      <w:r w:rsidR="005F4D8F" w:rsidRPr="005F4D8F">
        <w:rPr>
          <w:rFonts w:cs="Simplified Arabic"/>
          <w:sz w:val="20"/>
          <w:rtl/>
        </w:rPr>
        <w:t xml:space="preserve">، في مقرره </w:t>
      </w:r>
      <w:hyperlink r:id="rId12" w:history="1">
        <w:r w:rsidR="005F4D8F" w:rsidRPr="00A05A51">
          <w:rPr>
            <w:rStyle w:val="Hyperlink"/>
            <w:rFonts w:cs="Simplified Arabic"/>
            <w:sz w:val="20"/>
          </w:rPr>
          <w:t>CP-9/6</w:t>
        </w:r>
      </w:hyperlink>
      <w:r w:rsidR="005F4D8F" w:rsidRPr="005F4D8F">
        <w:rPr>
          <w:rFonts w:cs="Simplified Arabic"/>
          <w:sz w:val="20"/>
          <w:rtl/>
        </w:rPr>
        <w:t xml:space="preserve">، دمج التقييم والاستعراض </w:t>
      </w:r>
      <w:r w:rsidR="008B0DFF" w:rsidRPr="008B0DFF">
        <w:rPr>
          <w:rFonts w:cs="Simplified Arabic"/>
          <w:sz w:val="20"/>
          <w:rtl/>
        </w:rPr>
        <w:t xml:space="preserve">الرابع </w:t>
      </w:r>
      <w:r w:rsidR="005F4D8F" w:rsidRPr="005F4D8F">
        <w:rPr>
          <w:rFonts w:cs="Simplified Arabic"/>
          <w:sz w:val="20"/>
          <w:rtl/>
        </w:rPr>
        <w:t>لبروتوكول قرطاجنة مع التقييم النهائي للخطة الاستراتيجية. وطلب إلى الأمين</w:t>
      </w:r>
      <w:r w:rsidR="008B0DFF">
        <w:rPr>
          <w:rFonts w:cs="Simplified Arabic" w:hint="cs"/>
          <w:sz w:val="20"/>
          <w:rtl/>
        </w:rPr>
        <w:t>ة</w:t>
      </w:r>
      <w:r w:rsidR="005F4D8F" w:rsidRPr="005F4D8F">
        <w:rPr>
          <w:rFonts w:cs="Simplified Arabic"/>
          <w:sz w:val="20"/>
          <w:rtl/>
        </w:rPr>
        <w:t xml:space="preserve"> التنفيذي</w:t>
      </w:r>
      <w:r w:rsidR="008B0DFF">
        <w:rPr>
          <w:rFonts w:cs="Simplified Arabic" w:hint="cs"/>
          <w:sz w:val="20"/>
          <w:rtl/>
        </w:rPr>
        <w:t>ة</w:t>
      </w:r>
      <w:r w:rsidR="005F4D8F" w:rsidRPr="005F4D8F">
        <w:rPr>
          <w:rFonts w:cs="Simplified Arabic"/>
          <w:sz w:val="20"/>
          <w:rtl/>
        </w:rPr>
        <w:t xml:space="preserve"> أن </w:t>
      </w:r>
      <w:r w:rsidR="008B0DFF">
        <w:rPr>
          <w:rFonts w:cs="Simplified Arabic" w:hint="cs"/>
          <w:sz w:val="20"/>
          <w:rtl/>
        </w:rPr>
        <w:t>ت</w:t>
      </w:r>
      <w:r w:rsidR="005F4D8F" w:rsidRPr="005F4D8F">
        <w:rPr>
          <w:rFonts w:cs="Simplified Arabic"/>
          <w:sz w:val="20"/>
          <w:rtl/>
        </w:rPr>
        <w:t>حلل و</w:t>
      </w:r>
      <w:r w:rsidR="008B0DFF">
        <w:rPr>
          <w:rFonts w:cs="Simplified Arabic" w:hint="cs"/>
          <w:sz w:val="20"/>
          <w:rtl/>
        </w:rPr>
        <w:t>تولف</w:t>
      </w:r>
      <w:r w:rsidR="005F4D8F" w:rsidRPr="005F4D8F">
        <w:rPr>
          <w:rFonts w:cs="Simplified Arabic"/>
          <w:sz w:val="20"/>
          <w:rtl/>
        </w:rPr>
        <w:t xml:space="preserve"> المعلومات عن تنفيذ البروتوكول وأن </w:t>
      </w:r>
      <w:r w:rsidR="0039262F">
        <w:rPr>
          <w:rFonts w:cs="Simplified Arabic" w:hint="cs"/>
          <w:sz w:val="20"/>
          <w:rtl/>
        </w:rPr>
        <w:t>ت</w:t>
      </w:r>
      <w:r w:rsidR="005F4D8F" w:rsidRPr="005F4D8F">
        <w:rPr>
          <w:rFonts w:cs="Simplified Arabic"/>
          <w:sz w:val="20"/>
          <w:rtl/>
        </w:rPr>
        <w:t>تيح هذه المعلومات لفريق ا</w:t>
      </w:r>
      <w:r w:rsidR="008B0DFF">
        <w:rPr>
          <w:rFonts w:cs="Simplified Arabic"/>
          <w:sz w:val="20"/>
          <w:rtl/>
        </w:rPr>
        <w:t xml:space="preserve">لاتصال المعني ببروتوكول قرطاجنة، </w:t>
      </w:r>
      <w:r w:rsidR="008B0DFF">
        <w:rPr>
          <w:rFonts w:cs="Simplified Arabic" w:hint="cs"/>
          <w:sz w:val="20"/>
          <w:rtl/>
        </w:rPr>
        <w:t xml:space="preserve">وكذلك </w:t>
      </w:r>
      <w:r w:rsidR="005F4D8F" w:rsidRPr="005F4D8F">
        <w:rPr>
          <w:rFonts w:cs="Simplified Arabic"/>
          <w:sz w:val="20"/>
          <w:rtl/>
        </w:rPr>
        <w:t>للجنة الامتثال بموجب بروتوكول قرطاجنة</w:t>
      </w:r>
      <w:r w:rsidR="008B0DFF">
        <w:rPr>
          <w:rFonts w:cs="Simplified Arabic" w:hint="cs"/>
          <w:sz w:val="20"/>
          <w:rtl/>
        </w:rPr>
        <w:t xml:space="preserve">، </w:t>
      </w:r>
      <w:r w:rsidR="008B0DFF" w:rsidRPr="008B0DFF">
        <w:rPr>
          <w:rFonts w:cs="Simplified Arabic"/>
          <w:sz w:val="20"/>
          <w:rtl/>
        </w:rPr>
        <w:t>حسب الاقتضاء</w:t>
      </w:r>
      <w:r w:rsidR="005F4D8F" w:rsidRPr="005F4D8F">
        <w:rPr>
          <w:rFonts w:cs="Simplified Arabic"/>
          <w:sz w:val="20"/>
          <w:rtl/>
        </w:rPr>
        <w:t>.</w:t>
      </w:r>
    </w:p>
    <w:p w14:paraId="604799C3" w14:textId="271DF642" w:rsidR="005F4D8F" w:rsidRPr="005F4D8F" w:rsidRDefault="002D127D" w:rsidP="002159E2">
      <w:pPr>
        <w:pStyle w:val="ListParagraph"/>
        <w:numPr>
          <w:ilvl w:val="0"/>
          <w:numId w:val="4"/>
        </w:numPr>
        <w:bidi/>
        <w:spacing w:before="120" w:after="120" w:line="216" w:lineRule="auto"/>
        <w:ind w:left="6" w:hanging="6"/>
        <w:contextualSpacing w:val="0"/>
        <w:jc w:val="both"/>
        <w:rPr>
          <w:rFonts w:cs="Simplified Arabic"/>
          <w:sz w:val="20"/>
        </w:rPr>
      </w:pPr>
      <w:r>
        <w:rPr>
          <w:rFonts w:cs="Simplified Arabic" w:hint="cs"/>
          <w:sz w:val="20"/>
          <w:rtl/>
        </w:rPr>
        <w:t>و</w:t>
      </w:r>
      <w:r w:rsidR="005F4D8F" w:rsidRPr="005F4D8F">
        <w:rPr>
          <w:rFonts w:cs="Simplified Arabic"/>
          <w:sz w:val="20"/>
          <w:rtl/>
        </w:rPr>
        <w:t xml:space="preserve">طلب مؤتمر الأطراف العامل كاجتماع للأطراف في البروتوكول </w:t>
      </w:r>
      <w:r>
        <w:rPr>
          <w:rFonts w:cs="Simplified Arabic" w:hint="cs"/>
          <w:sz w:val="20"/>
          <w:rtl/>
        </w:rPr>
        <w:t>إلى</w:t>
      </w:r>
      <w:r w:rsidR="005F4D8F" w:rsidRPr="005F4D8F">
        <w:rPr>
          <w:rFonts w:cs="Simplified Arabic"/>
          <w:sz w:val="20"/>
          <w:rtl/>
        </w:rPr>
        <w:t xml:space="preserve"> فريق الاتصال ولجنة الامتثال العمل بطريقة تك</w:t>
      </w:r>
      <w:r>
        <w:rPr>
          <w:rFonts w:cs="Simplified Arabic" w:hint="cs"/>
          <w:sz w:val="20"/>
          <w:rtl/>
        </w:rPr>
        <w:t>ام</w:t>
      </w:r>
      <w:r>
        <w:rPr>
          <w:rFonts w:cs="Simplified Arabic"/>
          <w:sz w:val="20"/>
          <w:rtl/>
        </w:rPr>
        <w:t xml:space="preserve">لية وغير </w:t>
      </w:r>
      <w:r w:rsidR="0039262F" w:rsidRPr="0039262F">
        <w:rPr>
          <w:rFonts w:cs="Simplified Arabic"/>
          <w:sz w:val="20"/>
          <w:rtl/>
          <w:lang w:bidi="ar-EG"/>
        </w:rPr>
        <w:t>ازدواجية</w:t>
      </w:r>
      <w:r w:rsidR="005F4D8F" w:rsidRPr="005F4D8F">
        <w:rPr>
          <w:rFonts w:cs="Simplified Arabic"/>
          <w:sz w:val="20"/>
          <w:rtl/>
        </w:rPr>
        <w:t xml:space="preserve">، للمساهمة في التقييم </w:t>
      </w:r>
      <w:r w:rsidRPr="002D127D">
        <w:rPr>
          <w:rFonts w:cs="Simplified Arabic"/>
          <w:sz w:val="20"/>
          <w:rtl/>
        </w:rPr>
        <w:t>و</w:t>
      </w:r>
      <w:r>
        <w:rPr>
          <w:rFonts w:cs="Simplified Arabic" w:hint="cs"/>
          <w:sz w:val="20"/>
          <w:rtl/>
        </w:rPr>
        <w:t>ال</w:t>
      </w:r>
      <w:r w:rsidRPr="002D127D">
        <w:rPr>
          <w:rFonts w:cs="Simplified Arabic"/>
          <w:sz w:val="20"/>
          <w:rtl/>
        </w:rPr>
        <w:t xml:space="preserve">استعراض </w:t>
      </w:r>
      <w:r w:rsidR="005F4D8F" w:rsidRPr="005F4D8F">
        <w:rPr>
          <w:rFonts w:cs="Simplified Arabic"/>
          <w:sz w:val="20"/>
          <w:rtl/>
        </w:rPr>
        <w:t xml:space="preserve">الرابع </w:t>
      </w:r>
      <w:r>
        <w:rPr>
          <w:rFonts w:cs="Simplified Arabic" w:hint="cs"/>
          <w:sz w:val="20"/>
          <w:rtl/>
        </w:rPr>
        <w:t>ل</w:t>
      </w:r>
      <w:r w:rsidR="005F4D8F" w:rsidRPr="005F4D8F">
        <w:rPr>
          <w:rFonts w:cs="Simplified Arabic"/>
          <w:sz w:val="20"/>
          <w:rtl/>
        </w:rPr>
        <w:t xml:space="preserve">لبروتوكول </w:t>
      </w:r>
      <w:r>
        <w:rPr>
          <w:rFonts w:cs="Simplified Arabic" w:hint="cs"/>
          <w:sz w:val="20"/>
          <w:rtl/>
        </w:rPr>
        <w:t>وكذلك في</w:t>
      </w:r>
      <w:r w:rsidR="005F4D8F" w:rsidRPr="005F4D8F">
        <w:rPr>
          <w:rFonts w:cs="Simplified Arabic"/>
          <w:sz w:val="20"/>
          <w:rtl/>
        </w:rPr>
        <w:t xml:space="preserve"> </w:t>
      </w:r>
      <w:r>
        <w:rPr>
          <w:rFonts w:cs="Simplified Arabic" w:hint="cs"/>
          <w:sz w:val="20"/>
          <w:rtl/>
        </w:rPr>
        <w:t>ال</w:t>
      </w:r>
      <w:r w:rsidR="005F4D8F" w:rsidRPr="005F4D8F">
        <w:rPr>
          <w:rFonts w:cs="Simplified Arabic"/>
          <w:sz w:val="20"/>
          <w:rtl/>
        </w:rPr>
        <w:t xml:space="preserve">تقييم </w:t>
      </w:r>
      <w:r>
        <w:rPr>
          <w:rFonts w:cs="Simplified Arabic" w:hint="cs"/>
          <w:sz w:val="20"/>
          <w:rtl/>
        </w:rPr>
        <w:t>النهائي ل</w:t>
      </w:r>
      <w:r w:rsidR="005F4D8F" w:rsidRPr="005F4D8F">
        <w:rPr>
          <w:rFonts w:cs="Simplified Arabic"/>
          <w:sz w:val="20"/>
          <w:rtl/>
        </w:rPr>
        <w:t>لخطة الاستراتيجية وتقديم استنتاجاته</w:t>
      </w:r>
      <w:r>
        <w:rPr>
          <w:rFonts w:cs="Simplified Arabic" w:hint="cs"/>
          <w:sz w:val="20"/>
          <w:rtl/>
        </w:rPr>
        <w:t>ما</w:t>
      </w:r>
      <w:r w:rsidR="005F4D8F" w:rsidRPr="005F4D8F">
        <w:rPr>
          <w:rFonts w:cs="Simplified Arabic"/>
          <w:sz w:val="20"/>
          <w:rtl/>
        </w:rPr>
        <w:t xml:space="preserve"> لكي تنظر فيها الهيئة الفرعية للتنفيذ في اجتماعها الثالث.</w:t>
      </w:r>
    </w:p>
    <w:p w14:paraId="35E2B2D8" w14:textId="6943EE96" w:rsidR="005F4D8F" w:rsidRPr="005F4D8F" w:rsidRDefault="00A041EE" w:rsidP="002159E2">
      <w:pPr>
        <w:pStyle w:val="ListParagraph"/>
        <w:numPr>
          <w:ilvl w:val="0"/>
          <w:numId w:val="4"/>
        </w:numPr>
        <w:bidi/>
        <w:spacing w:before="120" w:after="120" w:line="216" w:lineRule="auto"/>
        <w:ind w:left="6" w:hanging="6"/>
        <w:contextualSpacing w:val="0"/>
        <w:jc w:val="both"/>
        <w:rPr>
          <w:rFonts w:cs="Simplified Arabic"/>
          <w:sz w:val="20"/>
        </w:rPr>
      </w:pPr>
      <w:r>
        <w:rPr>
          <w:rFonts w:cs="Simplified Arabic" w:hint="cs"/>
          <w:sz w:val="20"/>
          <w:rtl/>
        </w:rPr>
        <w:t>و</w:t>
      </w:r>
      <w:r w:rsidR="005F4D8F" w:rsidRPr="005F4D8F">
        <w:rPr>
          <w:rFonts w:cs="Simplified Arabic"/>
          <w:sz w:val="20"/>
          <w:rtl/>
        </w:rPr>
        <w:t>طلب مؤتمر الأطراف العامل كاجتماع للأطراف في البروتوكول إلى الهيئة الفرعية للتنفيذ في اجتماعها الثالث أن تنظر في المعلومات المقدمة والاستنتاجات التي توصل إليها فريق الاتصال ولجنة الامتثال وأن تقدم استنتاجاتها وتوصياتها إلى مؤتمر الأطراف العام</w:t>
      </w:r>
      <w:r>
        <w:rPr>
          <w:rFonts w:cs="Simplified Arabic"/>
          <w:sz w:val="20"/>
          <w:rtl/>
        </w:rPr>
        <w:t xml:space="preserve">ل كاجتماع </w:t>
      </w:r>
      <w:r w:rsidR="0039262F">
        <w:rPr>
          <w:rFonts w:cs="Simplified Arabic" w:hint="cs"/>
          <w:sz w:val="20"/>
          <w:rtl/>
        </w:rPr>
        <w:t>ا</w:t>
      </w:r>
      <w:r>
        <w:rPr>
          <w:rFonts w:cs="Simplified Arabic"/>
          <w:sz w:val="20"/>
          <w:rtl/>
        </w:rPr>
        <w:t>لأطراف في بروتوكول</w:t>
      </w:r>
      <w:r w:rsidR="0039262F">
        <w:rPr>
          <w:rFonts w:cs="Simplified Arabic" w:hint="cs"/>
          <w:sz w:val="20"/>
          <w:rtl/>
        </w:rPr>
        <w:t xml:space="preserve"> قرطاجنة</w:t>
      </w:r>
      <w:r>
        <w:rPr>
          <w:rFonts w:cs="Simplified Arabic"/>
          <w:sz w:val="20"/>
          <w:rtl/>
        </w:rPr>
        <w:t xml:space="preserve"> في اجتماعه العاشر</w:t>
      </w:r>
      <w:r w:rsidR="005F4D8F" w:rsidRPr="005F4D8F">
        <w:rPr>
          <w:rFonts w:cs="Simplified Arabic"/>
          <w:sz w:val="20"/>
          <w:rtl/>
        </w:rPr>
        <w:t xml:space="preserve"> بهدف تسهيل التقييم</w:t>
      </w:r>
      <w:r w:rsidRPr="00A041EE">
        <w:rPr>
          <w:rFonts w:cs="Simplified Arabic"/>
          <w:sz w:val="20"/>
          <w:rtl/>
        </w:rPr>
        <w:t xml:space="preserve"> والاستعراض</w:t>
      </w:r>
      <w:r w:rsidR="005F4D8F" w:rsidRPr="005F4D8F">
        <w:rPr>
          <w:rFonts w:cs="Simplified Arabic"/>
          <w:sz w:val="20"/>
          <w:rtl/>
        </w:rPr>
        <w:t xml:space="preserve"> الرابع لبروتوكول قرطاجنة والتقييم النهائي للخطة الاستراتيجية لبروتوكول قرطاجنة.</w:t>
      </w:r>
    </w:p>
    <w:p w14:paraId="4DA7E047" w14:textId="6855F35D" w:rsidR="00394DBB" w:rsidRPr="005F4D8F" w:rsidRDefault="00D8631D" w:rsidP="002159E2">
      <w:pPr>
        <w:pStyle w:val="ListParagraph"/>
        <w:numPr>
          <w:ilvl w:val="0"/>
          <w:numId w:val="4"/>
        </w:numPr>
        <w:bidi/>
        <w:spacing w:before="120" w:after="120" w:line="216" w:lineRule="auto"/>
        <w:ind w:left="6" w:hanging="6"/>
        <w:contextualSpacing w:val="0"/>
        <w:jc w:val="both"/>
        <w:rPr>
          <w:rFonts w:cs="Simplified Arabic"/>
          <w:sz w:val="20"/>
          <w:lang w:val="en-US"/>
        </w:rPr>
      </w:pPr>
      <w:r>
        <w:rPr>
          <w:rFonts w:cs="Simplified Arabic" w:hint="cs"/>
          <w:sz w:val="20"/>
          <w:rtl/>
        </w:rPr>
        <w:t>و</w:t>
      </w:r>
      <w:r w:rsidR="00C70D2B">
        <w:rPr>
          <w:rFonts w:cs="Simplified Arabic"/>
          <w:sz w:val="20"/>
          <w:rtl/>
        </w:rPr>
        <w:t>تقدم المذكرة الحالية، في القسم الثاني</w:t>
      </w:r>
      <w:r w:rsidR="005F4D8F" w:rsidRPr="005F4D8F">
        <w:rPr>
          <w:rFonts w:cs="Simplified Arabic"/>
          <w:sz w:val="20"/>
          <w:rtl/>
        </w:rPr>
        <w:t xml:space="preserve">، نظرة عامة على عملية التقييم </w:t>
      </w:r>
      <w:r w:rsidR="00C70D2B" w:rsidRPr="00C70D2B">
        <w:rPr>
          <w:rFonts w:cs="Simplified Arabic"/>
          <w:sz w:val="20"/>
          <w:rtl/>
        </w:rPr>
        <w:t>و</w:t>
      </w:r>
      <w:r w:rsidR="00C70D2B">
        <w:rPr>
          <w:rFonts w:cs="Simplified Arabic" w:hint="cs"/>
          <w:sz w:val="20"/>
          <w:rtl/>
        </w:rPr>
        <w:t>ال</w:t>
      </w:r>
      <w:r w:rsidR="00C70D2B" w:rsidRPr="00C70D2B">
        <w:rPr>
          <w:rFonts w:cs="Simplified Arabic"/>
          <w:sz w:val="20"/>
          <w:rtl/>
        </w:rPr>
        <w:t xml:space="preserve">استعراض </w:t>
      </w:r>
      <w:r w:rsidR="005F4D8F" w:rsidRPr="005F4D8F">
        <w:rPr>
          <w:rFonts w:cs="Simplified Arabic"/>
          <w:sz w:val="20"/>
          <w:rtl/>
        </w:rPr>
        <w:t xml:space="preserve">الرابع </w:t>
      </w:r>
      <w:r w:rsidR="00C70D2B">
        <w:rPr>
          <w:rFonts w:cs="Simplified Arabic" w:hint="cs"/>
          <w:sz w:val="20"/>
          <w:rtl/>
        </w:rPr>
        <w:t>ل</w:t>
      </w:r>
      <w:r w:rsidR="005F4D8F" w:rsidRPr="005F4D8F">
        <w:rPr>
          <w:rFonts w:cs="Simplified Arabic"/>
          <w:sz w:val="20"/>
          <w:rtl/>
        </w:rPr>
        <w:t xml:space="preserve">لبروتوكول والتقييم النهائي للخطة الاستراتيجية. </w:t>
      </w:r>
      <w:r w:rsidR="00C70D2B">
        <w:rPr>
          <w:rFonts w:cs="Simplified Arabic" w:hint="cs"/>
          <w:sz w:val="20"/>
          <w:rtl/>
        </w:rPr>
        <w:t>و</w:t>
      </w:r>
      <w:r w:rsidR="005F4D8F" w:rsidRPr="005F4D8F">
        <w:rPr>
          <w:rFonts w:cs="Simplified Arabic"/>
          <w:sz w:val="20"/>
          <w:rtl/>
        </w:rPr>
        <w:t xml:space="preserve">يحتوي القسم الثالث على ملخص للتقدم المحرز في مختلف المجالات المواضيعية في الخطة </w:t>
      </w:r>
      <w:r w:rsidR="005F4D8F" w:rsidRPr="005F4D8F">
        <w:rPr>
          <w:rFonts w:cs="Simplified Arabic"/>
          <w:sz w:val="20"/>
          <w:rtl/>
        </w:rPr>
        <w:lastRenderedPageBreak/>
        <w:t>الإستراتيجية بينما يقدم القسم الرابع العناصر المقترحة ل</w:t>
      </w:r>
      <w:r w:rsidR="00A05A51">
        <w:rPr>
          <w:rFonts w:cs="Simplified Arabic" w:hint="cs"/>
          <w:sz w:val="20"/>
          <w:rtl/>
        </w:rPr>
        <w:t>تقديم ا</w:t>
      </w:r>
      <w:r w:rsidR="005F4D8F" w:rsidRPr="005F4D8F">
        <w:rPr>
          <w:rFonts w:cs="Simplified Arabic"/>
          <w:sz w:val="20"/>
          <w:rtl/>
        </w:rPr>
        <w:t>لتوصي</w:t>
      </w:r>
      <w:r w:rsidR="00A05A51">
        <w:rPr>
          <w:rFonts w:cs="Simplified Arabic" w:hint="cs"/>
          <w:sz w:val="20"/>
          <w:rtl/>
        </w:rPr>
        <w:t>ات</w:t>
      </w:r>
      <w:r w:rsidR="005F4D8F" w:rsidRPr="005F4D8F">
        <w:rPr>
          <w:rFonts w:cs="Simplified Arabic"/>
          <w:sz w:val="20"/>
          <w:rtl/>
        </w:rPr>
        <w:t>. ويرد تحليل</w:t>
      </w:r>
      <w:r w:rsidR="0058242B">
        <w:rPr>
          <w:rFonts w:cs="Simplified Arabic" w:hint="cs"/>
          <w:sz w:val="20"/>
          <w:rtl/>
        </w:rPr>
        <w:t xml:space="preserve"> المعلومات</w:t>
      </w:r>
      <w:r w:rsidR="005F4D8F" w:rsidRPr="005F4D8F">
        <w:rPr>
          <w:rFonts w:cs="Simplified Arabic"/>
          <w:sz w:val="20"/>
          <w:rtl/>
        </w:rPr>
        <w:t xml:space="preserve"> الكامل لتقييم و</w:t>
      </w:r>
      <w:r w:rsidR="006B15E3">
        <w:rPr>
          <w:rFonts w:cs="Simplified Arabic" w:hint="cs"/>
          <w:sz w:val="20"/>
          <w:rtl/>
        </w:rPr>
        <w:t>استعراض</w:t>
      </w:r>
      <w:r w:rsidR="005F4D8F" w:rsidRPr="005F4D8F">
        <w:rPr>
          <w:rFonts w:cs="Simplified Arabic"/>
          <w:sz w:val="20"/>
          <w:rtl/>
        </w:rPr>
        <w:t xml:space="preserve"> البروتوكول والتقييم النهائي للخطة الاستراتيجية في الوثيقة </w:t>
      </w:r>
      <w:r w:rsidR="005F4D8F" w:rsidRPr="005F4D8F">
        <w:rPr>
          <w:rFonts w:cs="Simplified Arabic"/>
          <w:sz w:val="20"/>
        </w:rPr>
        <w:t>CBD/SBI/3/3/Add.1</w:t>
      </w:r>
      <w:r w:rsidR="005F4D8F" w:rsidRPr="005F4D8F">
        <w:rPr>
          <w:rFonts w:cs="Simplified Arabic"/>
          <w:sz w:val="20"/>
          <w:rtl/>
        </w:rPr>
        <w:t>.</w:t>
      </w:r>
    </w:p>
    <w:p w14:paraId="1C2BFE11" w14:textId="1C35A610" w:rsidR="005F4D8F" w:rsidRPr="00317CDF" w:rsidRDefault="008F611C" w:rsidP="00317CDF">
      <w:pPr>
        <w:bidi/>
        <w:spacing w:before="240" w:after="120" w:line="216" w:lineRule="auto"/>
        <w:ind w:left="855" w:hanging="567"/>
        <w:jc w:val="both"/>
        <w:rPr>
          <w:rFonts w:cs="Simplified Arabic"/>
          <w:b/>
          <w:bCs/>
          <w:sz w:val="20"/>
          <w:rtl/>
          <w:lang w:val="en-US"/>
        </w:rPr>
      </w:pPr>
      <w:r w:rsidRPr="00317CDF">
        <w:rPr>
          <w:rFonts w:cs="Simplified Arabic" w:hint="cs"/>
          <w:b/>
          <w:bCs/>
          <w:sz w:val="20"/>
          <w:rtl/>
          <w:lang w:val="en-US"/>
        </w:rPr>
        <w:t>ثانيا-</w:t>
      </w:r>
      <w:r w:rsidRPr="00317CDF">
        <w:rPr>
          <w:rFonts w:cs="Simplified Arabic" w:hint="cs"/>
          <w:b/>
          <w:bCs/>
          <w:sz w:val="20"/>
          <w:rtl/>
          <w:lang w:val="en-US"/>
        </w:rPr>
        <w:tab/>
      </w:r>
      <w:r w:rsidR="005F4D8F" w:rsidRPr="00317CDF">
        <w:rPr>
          <w:rFonts w:cs="Simplified Arabic"/>
          <w:b/>
          <w:bCs/>
          <w:sz w:val="20"/>
          <w:rtl/>
          <w:lang w:val="en-US"/>
        </w:rPr>
        <w:t>عملية التقييم</w:t>
      </w:r>
      <w:r w:rsidRPr="00317CDF">
        <w:rPr>
          <w:rFonts w:cs="Simplified Arabic" w:hint="cs"/>
          <w:b/>
          <w:bCs/>
          <w:sz w:val="20"/>
          <w:rtl/>
          <w:lang w:val="en-US"/>
        </w:rPr>
        <w:t xml:space="preserve"> والاستعراض</w:t>
      </w:r>
      <w:r w:rsidR="005F4D8F" w:rsidRPr="00317CDF">
        <w:rPr>
          <w:rFonts w:cs="Simplified Arabic"/>
          <w:b/>
          <w:bCs/>
          <w:sz w:val="20"/>
          <w:rtl/>
          <w:lang w:val="en-US"/>
        </w:rPr>
        <w:t xml:space="preserve"> الرابع </w:t>
      </w:r>
      <w:r w:rsidRPr="00317CDF">
        <w:rPr>
          <w:rFonts w:cs="Simplified Arabic" w:hint="cs"/>
          <w:b/>
          <w:bCs/>
          <w:sz w:val="20"/>
          <w:rtl/>
          <w:lang w:val="en-US"/>
        </w:rPr>
        <w:t>ل</w:t>
      </w:r>
      <w:r w:rsidR="005F4D8F" w:rsidRPr="00317CDF">
        <w:rPr>
          <w:rFonts w:cs="Simplified Arabic"/>
          <w:b/>
          <w:bCs/>
          <w:sz w:val="20"/>
          <w:rtl/>
          <w:lang w:val="en-US"/>
        </w:rPr>
        <w:t>فعالية بروتوكول قرطاجنة والتقييم النهائي للخطة الاستراتيجية لبروتوكول قرطاجنة</w:t>
      </w:r>
    </w:p>
    <w:p w14:paraId="5EBE8666" w14:textId="67CA2C2D" w:rsidR="005F4D8F" w:rsidRPr="005F4D8F" w:rsidRDefault="005F4D8F" w:rsidP="00AE1F75">
      <w:pPr>
        <w:bidi/>
        <w:spacing w:before="240" w:after="120" w:line="216" w:lineRule="auto"/>
        <w:jc w:val="center"/>
        <w:rPr>
          <w:rFonts w:cs="Simplified Arabic"/>
          <w:sz w:val="20"/>
          <w:rtl/>
          <w:lang w:val="en-US"/>
        </w:rPr>
      </w:pPr>
      <w:r w:rsidRPr="00317CDF">
        <w:rPr>
          <w:rFonts w:cs="Simplified Arabic"/>
          <w:b/>
          <w:bCs/>
          <w:sz w:val="20"/>
          <w:rtl/>
          <w:lang w:val="en-US"/>
        </w:rPr>
        <w:t xml:space="preserve">ألف - تحليل </w:t>
      </w:r>
      <w:r w:rsidR="008F611C" w:rsidRPr="00317CDF">
        <w:rPr>
          <w:rFonts w:cs="Simplified Arabic" w:hint="cs"/>
          <w:b/>
          <w:bCs/>
          <w:sz w:val="20"/>
          <w:rtl/>
          <w:lang w:val="en-US"/>
        </w:rPr>
        <w:t>ا</w:t>
      </w:r>
      <w:r w:rsidRPr="00317CDF">
        <w:rPr>
          <w:rFonts w:cs="Simplified Arabic"/>
          <w:b/>
          <w:bCs/>
          <w:sz w:val="20"/>
          <w:rtl/>
          <w:lang w:val="en-US"/>
        </w:rPr>
        <w:t>لتقييم والاستعراض الرابع لبروتوكول قرطاجنة والتقييم النهائي للخطة الاستراتيجية</w:t>
      </w:r>
    </w:p>
    <w:p w14:paraId="4E36E80C" w14:textId="2D19DFB5" w:rsidR="005F4D8F" w:rsidRPr="005F4D8F" w:rsidRDefault="008F611C" w:rsidP="00317CDF">
      <w:pPr>
        <w:bidi/>
        <w:spacing w:before="240" w:after="120" w:line="216" w:lineRule="auto"/>
        <w:jc w:val="both"/>
        <w:rPr>
          <w:rFonts w:cs="Simplified Arabic"/>
          <w:sz w:val="20"/>
          <w:rtl/>
          <w:lang w:val="en-US"/>
        </w:rPr>
      </w:pPr>
      <w:r>
        <w:rPr>
          <w:rFonts w:cs="Simplified Arabic" w:hint="cs"/>
          <w:sz w:val="20"/>
          <w:rtl/>
          <w:lang w:val="en-US"/>
        </w:rPr>
        <w:t>7-</w:t>
      </w:r>
      <w:r>
        <w:rPr>
          <w:rFonts w:cs="Simplified Arabic" w:hint="cs"/>
          <w:sz w:val="20"/>
          <w:rtl/>
          <w:lang w:val="en-US"/>
        </w:rPr>
        <w:tab/>
      </w:r>
      <w:r w:rsidR="005F4D8F" w:rsidRPr="005F4D8F">
        <w:rPr>
          <w:rFonts w:cs="Simplified Arabic"/>
          <w:sz w:val="20"/>
          <w:rtl/>
          <w:lang w:val="en-US"/>
        </w:rPr>
        <w:t>تشتمل الخطة الإستراتيجية لبروتوكول قرطاجنة عل</w:t>
      </w:r>
      <w:r>
        <w:rPr>
          <w:rFonts w:cs="Simplified Arabic"/>
          <w:sz w:val="20"/>
          <w:rtl/>
          <w:lang w:val="en-US"/>
        </w:rPr>
        <w:t xml:space="preserve">ى </w:t>
      </w:r>
      <w:r w:rsidR="00B70198">
        <w:rPr>
          <w:rFonts w:cs="Simplified Arabic" w:hint="cs"/>
          <w:sz w:val="20"/>
          <w:rtl/>
          <w:lang w:val="en-US"/>
        </w:rPr>
        <w:t>ال</w:t>
      </w:r>
      <w:r>
        <w:rPr>
          <w:rFonts w:cs="Simplified Arabic"/>
          <w:sz w:val="20"/>
          <w:rtl/>
          <w:lang w:val="en-US"/>
        </w:rPr>
        <w:t>أهداف تشغيلية و</w:t>
      </w:r>
      <w:r w:rsidR="00B70198">
        <w:rPr>
          <w:rFonts w:cs="Simplified Arabic" w:hint="cs"/>
          <w:sz w:val="20"/>
          <w:rtl/>
          <w:lang w:val="en-US"/>
        </w:rPr>
        <w:t>ال</w:t>
      </w:r>
      <w:r>
        <w:rPr>
          <w:rFonts w:cs="Simplified Arabic"/>
          <w:sz w:val="20"/>
          <w:rtl/>
          <w:lang w:val="en-US"/>
        </w:rPr>
        <w:t xml:space="preserve">مؤشرات </w:t>
      </w:r>
      <w:r w:rsidR="00B70198">
        <w:rPr>
          <w:rFonts w:cs="Simplified Arabic" w:hint="cs"/>
          <w:sz w:val="20"/>
          <w:rtl/>
          <w:lang w:val="en-US"/>
        </w:rPr>
        <w:t>المرتبطة بها</w:t>
      </w:r>
      <w:r w:rsidR="005F4D8F" w:rsidRPr="005F4D8F">
        <w:rPr>
          <w:rFonts w:cs="Simplified Arabic"/>
          <w:sz w:val="20"/>
          <w:rtl/>
          <w:lang w:val="en-US"/>
        </w:rPr>
        <w:t>، التي تتعلق بش</w:t>
      </w:r>
      <w:r>
        <w:rPr>
          <w:rFonts w:cs="Simplified Arabic"/>
          <w:sz w:val="20"/>
          <w:rtl/>
          <w:lang w:val="en-US"/>
        </w:rPr>
        <w:t>كل عام بالمجالات المواضيعية ا</w:t>
      </w:r>
      <w:r w:rsidR="00B70198">
        <w:rPr>
          <w:rFonts w:cs="Simplified Arabic" w:hint="cs"/>
          <w:sz w:val="20"/>
          <w:rtl/>
          <w:lang w:val="en-US"/>
        </w:rPr>
        <w:t>لإ</w:t>
      </w:r>
      <w:r>
        <w:rPr>
          <w:rFonts w:cs="Simplified Arabic" w:hint="cs"/>
          <w:sz w:val="20"/>
          <w:rtl/>
          <w:lang w:val="en-US"/>
        </w:rPr>
        <w:t>ثن</w:t>
      </w:r>
      <w:r w:rsidR="00CE46B6">
        <w:rPr>
          <w:rFonts w:cs="Simplified Arabic" w:hint="cs"/>
          <w:sz w:val="20"/>
          <w:rtl/>
          <w:lang w:val="en-US"/>
        </w:rPr>
        <w:t>ي</w:t>
      </w:r>
      <w:r>
        <w:rPr>
          <w:rFonts w:cs="Simplified Arabic" w:hint="cs"/>
          <w:sz w:val="20"/>
          <w:rtl/>
          <w:lang w:val="en-US"/>
        </w:rPr>
        <w:t xml:space="preserve"> عشر</w:t>
      </w:r>
      <w:r w:rsidR="005F4D8F" w:rsidRPr="005F4D8F">
        <w:rPr>
          <w:rFonts w:cs="Simplified Arabic"/>
          <w:sz w:val="20"/>
          <w:rtl/>
          <w:lang w:val="en-US"/>
        </w:rPr>
        <w:t xml:space="preserve"> التالية: (أ) الأطر الوطنية للسلام</w:t>
      </w:r>
      <w:r>
        <w:rPr>
          <w:rFonts w:cs="Simplified Arabic"/>
          <w:sz w:val="20"/>
          <w:rtl/>
          <w:lang w:val="en-US"/>
        </w:rPr>
        <w:t>ة الأحيائية؛ (ب) التنسيق والدعم</w:t>
      </w:r>
      <w:r w:rsidR="005F4D8F" w:rsidRPr="005F4D8F">
        <w:rPr>
          <w:rFonts w:cs="Simplified Arabic"/>
          <w:sz w:val="20"/>
          <w:rtl/>
          <w:lang w:val="en-US"/>
        </w:rPr>
        <w:t>؛ (ج) تقييم المخاطر وإدارة المخاطر</w:t>
      </w:r>
      <w:r>
        <w:rPr>
          <w:rFonts w:cs="Simplified Arabic" w:hint="cs"/>
          <w:sz w:val="20"/>
          <w:rtl/>
          <w:lang w:val="en-US"/>
        </w:rPr>
        <w:t>؛</w:t>
      </w:r>
      <w:r w:rsidR="005F4D8F" w:rsidRPr="005F4D8F">
        <w:rPr>
          <w:rFonts w:cs="Simplified Arabic"/>
          <w:sz w:val="20"/>
          <w:rtl/>
          <w:lang w:val="en-US"/>
        </w:rPr>
        <w:t xml:space="preserve"> (د) الكائنات الحية المحورة</w:t>
      </w:r>
      <w:r w:rsidR="000267AC">
        <w:rPr>
          <w:rFonts w:cs="Simplified Arabic"/>
          <w:sz w:val="20"/>
          <w:lang w:val="en-US"/>
        </w:rPr>
        <w:t xml:space="preserve"> </w:t>
      </w:r>
      <w:r w:rsidR="005F4D8F" w:rsidRPr="005F4D8F">
        <w:rPr>
          <w:rFonts w:cs="Simplified Arabic"/>
          <w:sz w:val="20"/>
          <w:rtl/>
          <w:lang w:val="en-US"/>
        </w:rPr>
        <w:t>أو السما</w:t>
      </w:r>
      <w:r>
        <w:rPr>
          <w:rFonts w:cs="Simplified Arabic"/>
          <w:sz w:val="20"/>
          <w:rtl/>
          <w:lang w:val="en-US"/>
        </w:rPr>
        <w:t>ت التي قد يكون لها تأثيرات ضارة</w:t>
      </w:r>
      <w:r w:rsidR="005F4D8F" w:rsidRPr="005F4D8F">
        <w:rPr>
          <w:rFonts w:cs="Simplified Arabic"/>
          <w:sz w:val="20"/>
          <w:rtl/>
          <w:lang w:val="en-US"/>
        </w:rPr>
        <w:t>؛ (هـ) المسؤولية والجبر التعويضي</w:t>
      </w:r>
      <w:r>
        <w:rPr>
          <w:rFonts w:cs="Simplified Arabic" w:hint="cs"/>
          <w:sz w:val="20"/>
          <w:rtl/>
          <w:lang w:val="en-US"/>
        </w:rPr>
        <w:t>؛</w:t>
      </w:r>
      <w:r w:rsidR="005F4D8F" w:rsidRPr="005F4D8F">
        <w:rPr>
          <w:rFonts w:cs="Simplified Arabic"/>
          <w:sz w:val="20"/>
          <w:rtl/>
          <w:lang w:val="en-US"/>
        </w:rPr>
        <w:t xml:space="preserve"> (و) المناول</w:t>
      </w:r>
      <w:r>
        <w:rPr>
          <w:rFonts w:cs="Simplified Arabic"/>
          <w:sz w:val="20"/>
          <w:rtl/>
          <w:lang w:val="en-US"/>
        </w:rPr>
        <w:t>ة والنقل والتعبئة وتحديد الهوية</w:t>
      </w:r>
      <w:r w:rsidR="005F4D8F" w:rsidRPr="005F4D8F">
        <w:rPr>
          <w:rFonts w:cs="Simplified Arabic"/>
          <w:sz w:val="20"/>
          <w:rtl/>
          <w:lang w:val="en-US"/>
        </w:rPr>
        <w:t>؛ (ز) الاعتبارات الاجتماعية والاقتصا</w:t>
      </w:r>
      <w:r>
        <w:rPr>
          <w:rFonts w:cs="Simplified Arabic"/>
          <w:sz w:val="20"/>
          <w:rtl/>
          <w:lang w:val="en-US"/>
        </w:rPr>
        <w:t>دية</w:t>
      </w:r>
      <w:r w:rsidR="005F4D8F" w:rsidRPr="005F4D8F">
        <w:rPr>
          <w:rFonts w:cs="Simplified Arabic"/>
          <w:sz w:val="20"/>
          <w:rtl/>
          <w:lang w:val="en-US"/>
        </w:rPr>
        <w:t>؛ (ح) العبور والاستخدام المحصور والتحركات غير المق</w:t>
      </w:r>
      <w:r>
        <w:rPr>
          <w:rFonts w:cs="Simplified Arabic"/>
          <w:sz w:val="20"/>
          <w:rtl/>
          <w:lang w:val="en-US"/>
        </w:rPr>
        <w:t>صودة عبر الحدود وتدابير الطوارئ؛ (ط) تبادل المعلومات</w:t>
      </w:r>
      <w:r w:rsidR="005F4D8F" w:rsidRPr="005F4D8F">
        <w:rPr>
          <w:rFonts w:cs="Simplified Arabic"/>
          <w:sz w:val="20"/>
          <w:rtl/>
          <w:lang w:val="en-US"/>
        </w:rPr>
        <w:t xml:space="preserve">؛ (ي) الامتثال </w:t>
      </w:r>
      <w:r>
        <w:rPr>
          <w:rFonts w:cs="Simplified Arabic" w:hint="cs"/>
          <w:sz w:val="20"/>
          <w:rtl/>
          <w:lang w:val="en-US"/>
        </w:rPr>
        <w:t>والاستعراض</w:t>
      </w:r>
      <w:r w:rsidR="005F4D8F" w:rsidRPr="005F4D8F">
        <w:rPr>
          <w:rFonts w:cs="Simplified Arabic"/>
          <w:sz w:val="20"/>
          <w:rtl/>
          <w:lang w:val="en-US"/>
        </w:rPr>
        <w:t>؛ (ك) توعية الجمهور ومشاركته والتثقيف وال</w:t>
      </w:r>
      <w:r>
        <w:rPr>
          <w:rFonts w:cs="Simplified Arabic"/>
          <w:sz w:val="20"/>
          <w:rtl/>
          <w:lang w:val="en-US"/>
        </w:rPr>
        <w:t>تدريب في مجال السلامة الأحيائية</w:t>
      </w:r>
      <w:r w:rsidR="005F4D8F" w:rsidRPr="005F4D8F">
        <w:rPr>
          <w:rFonts w:cs="Simplified Arabic"/>
          <w:sz w:val="20"/>
          <w:rtl/>
          <w:lang w:val="en-US"/>
        </w:rPr>
        <w:t>؛ و (ل) التواصل والتعاون</w:t>
      </w:r>
      <w:r>
        <w:rPr>
          <w:rFonts w:cs="Simplified Arabic" w:hint="cs"/>
          <w:sz w:val="20"/>
          <w:rtl/>
          <w:lang w:val="en-US"/>
        </w:rPr>
        <w:t>.</w:t>
      </w:r>
    </w:p>
    <w:p w14:paraId="2B70EAE7" w14:textId="3BD0BBC1" w:rsidR="005F4D8F" w:rsidRPr="00494784" w:rsidRDefault="00494784" w:rsidP="002159E2">
      <w:pPr>
        <w:pStyle w:val="ListParagraph"/>
        <w:numPr>
          <w:ilvl w:val="0"/>
          <w:numId w:val="37"/>
        </w:numPr>
        <w:bidi/>
        <w:spacing w:before="120" w:after="120" w:line="216" w:lineRule="auto"/>
        <w:ind w:left="6" w:firstLine="0"/>
        <w:jc w:val="both"/>
        <w:rPr>
          <w:rFonts w:cs="Simplified Arabic"/>
          <w:sz w:val="20"/>
          <w:rtl/>
          <w:lang w:val="en-US"/>
        </w:rPr>
      </w:pPr>
      <w:r w:rsidRPr="00494784">
        <w:rPr>
          <w:rFonts w:cs="Simplified Arabic" w:hint="cs"/>
          <w:sz w:val="20"/>
          <w:rtl/>
          <w:lang w:val="en-US"/>
        </w:rPr>
        <w:t>و</w:t>
      </w:r>
      <w:r w:rsidR="005F4D8F" w:rsidRPr="00494784">
        <w:rPr>
          <w:rFonts w:cs="Simplified Arabic"/>
          <w:sz w:val="20"/>
          <w:rtl/>
          <w:lang w:val="en-US"/>
        </w:rPr>
        <w:t>يقدم تحليل التقييم و</w:t>
      </w:r>
      <w:r>
        <w:rPr>
          <w:rFonts w:cs="Simplified Arabic" w:hint="cs"/>
          <w:sz w:val="20"/>
          <w:rtl/>
          <w:lang w:val="en-US"/>
        </w:rPr>
        <w:t>ال</w:t>
      </w:r>
      <w:r w:rsidR="005F4D8F" w:rsidRPr="00494784">
        <w:rPr>
          <w:rFonts w:cs="Simplified Arabic"/>
          <w:sz w:val="20"/>
          <w:rtl/>
          <w:lang w:val="en-US"/>
        </w:rPr>
        <w:t>استعراض</w:t>
      </w:r>
      <w:r w:rsidRPr="00494784">
        <w:rPr>
          <w:rFonts w:cs="Simplified Arabic"/>
          <w:sz w:val="20"/>
          <w:rtl/>
          <w:lang w:val="en-US"/>
        </w:rPr>
        <w:t xml:space="preserve"> </w:t>
      </w:r>
      <w:r w:rsidR="005F4D8F" w:rsidRPr="00494784">
        <w:rPr>
          <w:rFonts w:cs="Simplified Arabic"/>
          <w:sz w:val="20"/>
          <w:rtl/>
          <w:lang w:val="en-US"/>
        </w:rPr>
        <w:t xml:space="preserve">الرابع </w:t>
      </w:r>
      <w:r>
        <w:rPr>
          <w:rFonts w:cs="Simplified Arabic" w:hint="cs"/>
          <w:sz w:val="20"/>
          <w:rtl/>
          <w:lang w:val="en-US"/>
        </w:rPr>
        <w:t>ل</w:t>
      </w:r>
      <w:r w:rsidR="005F4D8F" w:rsidRPr="00494784">
        <w:rPr>
          <w:rFonts w:cs="Simplified Arabic"/>
          <w:sz w:val="20"/>
          <w:rtl/>
          <w:lang w:val="en-US"/>
        </w:rPr>
        <w:t>فعالية البروتوكول والتقييم النهائي للخطة الإستراتيجية معلومات عن التقدم الذي أحرزته الأطراف نحو</w:t>
      </w:r>
      <w:r>
        <w:rPr>
          <w:rFonts w:cs="Simplified Arabic" w:hint="cs"/>
          <w:sz w:val="20"/>
          <w:rtl/>
          <w:lang w:val="en-US"/>
        </w:rPr>
        <w:t xml:space="preserve"> تحقيق</w:t>
      </w:r>
      <w:r w:rsidR="005F4D8F" w:rsidRPr="00494784">
        <w:rPr>
          <w:rFonts w:cs="Simplified Arabic"/>
          <w:sz w:val="20"/>
          <w:rtl/>
          <w:lang w:val="en-US"/>
        </w:rPr>
        <w:t xml:space="preserve"> الأهد</w:t>
      </w:r>
      <w:r>
        <w:rPr>
          <w:rFonts w:cs="Simplified Arabic"/>
          <w:sz w:val="20"/>
          <w:rtl/>
          <w:lang w:val="en-US"/>
        </w:rPr>
        <w:t>اف التشغيلية للخطة الإستراتيجية</w:t>
      </w:r>
      <w:r w:rsidR="005F4D8F" w:rsidRPr="00494784">
        <w:rPr>
          <w:rFonts w:cs="Simplified Arabic"/>
          <w:sz w:val="20"/>
          <w:rtl/>
          <w:lang w:val="en-US"/>
        </w:rPr>
        <w:t xml:space="preserve">، </w:t>
      </w:r>
      <w:r>
        <w:rPr>
          <w:rFonts w:cs="Simplified Arabic" w:hint="cs"/>
          <w:sz w:val="20"/>
          <w:rtl/>
          <w:lang w:val="en-US"/>
        </w:rPr>
        <w:t>تبعا</w:t>
      </w:r>
      <w:r w:rsidR="005F4D8F" w:rsidRPr="00494784">
        <w:rPr>
          <w:rFonts w:cs="Simplified Arabic"/>
          <w:sz w:val="20"/>
          <w:rtl/>
          <w:lang w:val="en-US"/>
        </w:rPr>
        <w:t xml:space="preserve"> </w:t>
      </w:r>
      <w:r>
        <w:rPr>
          <w:rFonts w:cs="Simplified Arabic" w:hint="cs"/>
          <w:sz w:val="20"/>
          <w:rtl/>
          <w:lang w:val="en-US"/>
        </w:rPr>
        <w:t>ل</w:t>
      </w:r>
      <w:r>
        <w:rPr>
          <w:rFonts w:cs="Simplified Arabic"/>
          <w:sz w:val="20"/>
          <w:rtl/>
          <w:lang w:val="en-US"/>
        </w:rPr>
        <w:t xml:space="preserve">لمجالات المواضيعية العريضة </w:t>
      </w:r>
      <w:r w:rsidR="00A05A51">
        <w:rPr>
          <w:rFonts w:cs="Simplified Arabic" w:hint="cs"/>
          <w:sz w:val="20"/>
          <w:rtl/>
          <w:lang w:val="en-US"/>
        </w:rPr>
        <w:t>الإ</w:t>
      </w:r>
      <w:r>
        <w:rPr>
          <w:rFonts w:cs="Simplified Arabic" w:hint="cs"/>
          <w:sz w:val="20"/>
          <w:rtl/>
          <w:lang w:val="en-US"/>
        </w:rPr>
        <w:t>ثني عشر</w:t>
      </w:r>
      <w:r w:rsidR="005F4D8F" w:rsidRPr="00494784">
        <w:rPr>
          <w:rFonts w:cs="Simplified Arabic"/>
          <w:sz w:val="20"/>
          <w:rtl/>
          <w:lang w:val="en-US"/>
        </w:rPr>
        <w:t xml:space="preserve"> المذكورة أعلاه. </w:t>
      </w:r>
      <w:r w:rsidR="00A05A51">
        <w:rPr>
          <w:rFonts w:cs="Simplified Arabic" w:hint="cs"/>
          <w:sz w:val="20"/>
          <w:rtl/>
          <w:lang w:val="en-US"/>
        </w:rPr>
        <w:t>و</w:t>
      </w:r>
      <w:r w:rsidR="005F4D8F" w:rsidRPr="00494784">
        <w:rPr>
          <w:rFonts w:cs="Simplified Arabic"/>
          <w:sz w:val="20"/>
          <w:rtl/>
          <w:lang w:val="en-US"/>
        </w:rPr>
        <w:t>يعتمد التحليل على المعلومات المقدمة في التقارير الوط</w:t>
      </w:r>
      <w:r w:rsidR="00A05A51">
        <w:rPr>
          <w:rFonts w:cs="Simplified Arabic"/>
          <w:sz w:val="20"/>
          <w:rtl/>
          <w:lang w:val="en-US"/>
        </w:rPr>
        <w:t>نية الرابعة كمصدر أولي</w:t>
      </w:r>
      <w:r w:rsidR="005F4D8F" w:rsidRPr="00494784">
        <w:rPr>
          <w:rFonts w:cs="Simplified Arabic"/>
          <w:sz w:val="20"/>
          <w:rtl/>
          <w:lang w:val="en-US"/>
        </w:rPr>
        <w:t>، و</w:t>
      </w:r>
      <w:r w:rsidR="00A05A51">
        <w:rPr>
          <w:rFonts w:cs="Simplified Arabic" w:hint="cs"/>
          <w:sz w:val="20"/>
          <w:rtl/>
          <w:lang w:val="en-US"/>
        </w:rPr>
        <w:t xml:space="preserve">على </w:t>
      </w:r>
      <w:r w:rsidR="005F4D8F" w:rsidRPr="00494784">
        <w:rPr>
          <w:rFonts w:cs="Simplified Arabic"/>
          <w:sz w:val="20"/>
          <w:rtl/>
          <w:lang w:val="en-US"/>
        </w:rPr>
        <w:t xml:space="preserve">غرفة تبادل معلومات </w:t>
      </w:r>
      <w:r w:rsidR="00A05A51">
        <w:rPr>
          <w:rFonts w:cs="Simplified Arabic" w:hint="cs"/>
          <w:sz w:val="20"/>
          <w:rtl/>
          <w:lang w:val="en-US"/>
        </w:rPr>
        <w:t>ا</w:t>
      </w:r>
      <w:r w:rsidR="005F4D8F" w:rsidRPr="00494784">
        <w:rPr>
          <w:rFonts w:cs="Simplified Arabic"/>
          <w:sz w:val="20"/>
          <w:rtl/>
          <w:lang w:val="en-US"/>
        </w:rPr>
        <w:t>لسلامة الأحيائية</w:t>
      </w:r>
      <w:r w:rsidR="00A05A51">
        <w:rPr>
          <w:rFonts w:cs="Simplified Arabic"/>
          <w:sz w:val="20"/>
          <w:lang w:val="en-US"/>
        </w:rPr>
        <w:t xml:space="preserve"> </w:t>
      </w:r>
      <w:r w:rsidR="005F4D8F" w:rsidRPr="00494784">
        <w:rPr>
          <w:rFonts w:cs="Simplified Arabic"/>
          <w:sz w:val="20"/>
          <w:rtl/>
          <w:lang w:val="en-US"/>
        </w:rPr>
        <w:t>والخبرة المكتسبة من مشا</w:t>
      </w:r>
      <w:r w:rsidR="00A05A51">
        <w:rPr>
          <w:rFonts w:cs="Simplified Arabic"/>
          <w:sz w:val="20"/>
          <w:rtl/>
          <w:lang w:val="en-US"/>
        </w:rPr>
        <w:t>ريع بناء القدرات ولجنة الامتثال، حيثما كان ذلك مناسب</w:t>
      </w:r>
      <w:r w:rsidR="005F4D8F" w:rsidRPr="00494784">
        <w:rPr>
          <w:rFonts w:cs="Simplified Arabic"/>
          <w:sz w:val="20"/>
          <w:rtl/>
          <w:lang w:val="en-US"/>
        </w:rPr>
        <w:t>ا. ويرد التحليل الكامل في الوثيقة</w:t>
      </w:r>
      <w:r w:rsidR="00A05A51">
        <w:rPr>
          <w:rFonts w:cs="Simplified Arabic" w:hint="cs"/>
          <w:sz w:val="20"/>
          <w:rtl/>
          <w:lang w:val="en-US"/>
        </w:rPr>
        <w:t xml:space="preserve"> </w:t>
      </w:r>
      <w:r w:rsidR="005F4D8F" w:rsidRPr="00494784">
        <w:rPr>
          <w:rFonts w:cs="Simplified Arabic"/>
          <w:sz w:val="20"/>
          <w:lang w:val="en-US"/>
        </w:rPr>
        <w:t>CBD/SBI/3/3/Add.1</w:t>
      </w:r>
      <w:r w:rsidR="001E5B68">
        <w:rPr>
          <w:rFonts w:cs="Simplified Arabic"/>
          <w:sz w:val="20"/>
          <w:rtl/>
          <w:lang w:val="en-US"/>
        </w:rPr>
        <w:t>، والتي تتضمن أيض</w:t>
      </w:r>
      <w:r w:rsidR="005F4D8F" w:rsidRPr="00494784">
        <w:rPr>
          <w:rFonts w:cs="Simplified Arabic"/>
          <w:sz w:val="20"/>
          <w:rtl/>
          <w:lang w:val="en-US"/>
        </w:rPr>
        <w:t>ا ملخصات للتقدم المحرز في كل هدف تشغيلي</w:t>
      </w:r>
      <w:r w:rsidR="001E5B68">
        <w:rPr>
          <w:rFonts w:cs="Simplified Arabic" w:hint="cs"/>
          <w:sz w:val="20"/>
          <w:rtl/>
          <w:lang w:val="en-US"/>
        </w:rPr>
        <w:t>.</w:t>
      </w:r>
    </w:p>
    <w:p w14:paraId="25F071E4" w14:textId="0EA003FA" w:rsidR="005F4D8F" w:rsidRPr="005F4D8F" w:rsidRDefault="001E5B68" w:rsidP="002159E2">
      <w:pPr>
        <w:bidi/>
        <w:spacing w:before="120" w:after="120" w:line="216" w:lineRule="auto"/>
        <w:jc w:val="both"/>
        <w:rPr>
          <w:rFonts w:cs="Simplified Arabic"/>
          <w:sz w:val="20"/>
          <w:rtl/>
          <w:lang w:val="en-US"/>
        </w:rPr>
      </w:pPr>
      <w:r>
        <w:rPr>
          <w:rFonts w:cs="Simplified Arabic" w:hint="cs"/>
          <w:sz w:val="20"/>
          <w:rtl/>
          <w:lang w:val="en-US"/>
        </w:rPr>
        <w:t>9-</w:t>
      </w:r>
      <w:r>
        <w:rPr>
          <w:rFonts w:cs="Simplified Arabic" w:hint="cs"/>
          <w:sz w:val="20"/>
          <w:rtl/>
          <w:lang w:val="en-US"/>
        </w:rPr>
        <w:tab/>
        <w:t>و</w:t>
      </w:r>
      <w:r>
        <w:rPr>
          <w:rFonts w:cs="Simplified Arabic"/>
          <w:sz w:val="20"/>
          <w:rtl/>
          <w:lang w:val="en-US"/>
        </w:rPr>
        <w:t>يقدم التحليل وصفا</w:t>
      </w:r>
      <w:r w:rsidR="005F4D8F" w:rsidRPr="005F4D8F">
        <w:rPr>
          <w:rFonts w:cs="Simplified Arabic"/>
          <w:sz w:val="20"/>
          <w:rtl/>
          <w:lang w:val="en-US"/>
        </w:rPr>
        <w:t xml:space="preserve"> للوضع الحالي للتنفيذ</w:t>
      </w:r>
      <w:r>
        <w:rPr>
          <w:rStyle w:val="FootnoteReference"/>
          <w:rFonts w:cs="Simplified Arabic"/>
          <w:sz w:val="20"/>
          <w:rtl/>
          <w:lang w:val="en-US"/>
        </w:rPr>
        <w:footnoteReference w:id="2"/>
      </w:r>
      <w:r w:rsidR="005F4D8F" w:rsidRPr="005F4D8F">
        <w:rPr>
          <w:rFonts w:cs="Simplified Arabic"/>
          <w:sz w:val="20"/>
          <w:rtl/>
          <w:lang w:val="en-US"/>
        </w:rPr>
        <w:t xml:space="preserve"> وللتغييرات المبلغ عنها مقارنة بخط الأساس المستخدم لقياس التقدم</w:t>
      </w:r>
      <w:r>
        <w:rPr>
          <w:rFonts w:cs="Simplified Arabic" w:hint="cs"/>
          <w:sz w:val="20"/>
          <w:rtl/>
          <w:lang w:val="en-US"/>
        </w:rPr>
        <w:t xml:space="preserve"> المحرز</w:t>
      </w:r>
      <w:r w:rsidR="005F4D8F" w:rsidRPr="005F4D8F">
        <w:rPr>
          <w:rFonts w:cs="Simplified Arabic"/>
          <w:sz w:val="20"/>
          <w:rtl/>
          <w:lang w:val="en-US"/>
        </w:rPr>
        <w:t xml:space="preserve"> في تنفيذ الخطة الإستراتيجية. </w:t>
      </w:r>
      <w:r>
        <w:rPr>
          <w:rFonts w:cs="Simplified Arabic" w:hint="cs"/>
          <w:sz w:val="20"/>
          <w:rtl/>
          <w:lang w:val="en-US"/>
        </w:rPr>
        <w:t>و</w:t>
      </w:r>
      <w:r w:rsidR="005F4D8F" w:rsidRPr="005F4D8F">
        <w:rPr>
          <w:rFonts w:cs="Simplified Arabic"/>
          <w:sz w:val="20"/>
          <w:rtl/>
          <w:lang w:val="en-US"/>
        </w:rPr>
        <w:t>في ال</w:t>
      </w:r>
      <w:r>
        <w:rPr>
          <w:rFonts w:cs="Simplified Arabic" w:hint="cs"/>
          <w:sz w:val="20"/>
          <w:rtl/>
          <w:lang w:val="en-US"/>
        </w:rPr>
        <w:t>م</w:t>
      </w:r>
      <w:r>
        <w:rPr>
          <w:rFonts w:cs="Simplified Arabic"/>
          <w:sz w:val="20"/>
          <w:rtl/>
          <w:lang w:val="en-US"/>
        </w:rPr>
        <w:t>قر</w:t>
      </w:r>
      <w:r w:rsidR="005F4D8F" w:rsidRPr="005F4D8F">
        <w:rPr>
          <w:rFonts w:cs="Simplified Arabic"/>
          <w:sz w:val="20"/>
          <w:rtl/>
          <w:lang w:val="en-US"/>
        </w:rPr>
        <w:t>ر</w:t>
      </w:r>
      <w:r>
        <w:rPr>
          <w:rFonts w:cs="Simplified Arabic" w:hint="cs"/>
          <w:sz w:val="20"/>
          <w:rtl/>
          <w:lang w:val="en-US"/>
        </w:rPr>
        <w:t xml:space="preserve"> </w:t>
      </w:r>
      <w:hyperlink r:id="rId13" w:history="1">
        <w:r w:rsidR="005F4D8F" w:rsidRPr="001B3729">
          <w:rPr>
            <w:rStyle w:val="Hyperlink"/>
            <w:rFonts w:cs="Simplified Arabic"/>
            <w:sz w:val="20"/>
            <w:lang w:val="en-US"/>
          </w:rPr>
          <w:t>BS-VI/15</w:t>
        </w:r>
      </w:hyperlink>
      <w:r w:rsidR="005F4D8F" w:rsidRPr="005F4D8F">
        <w:rPr>
          <w:rFonts w:cs="Simplified Arabic"/>
          <w:sz w:val="20"/>
          <w:rtl/>
          <w:lang w:val="en-US"/>
        </w:rPr>
        <w:t>، تقرر أن يشتمل خط الأساس على معلو</w:t>
      </w:r>
      <w:r>
        <w:rPr>
          <w:rFonts w:cs="Simplified Arabic"/>
          <w:sz w:val="20"/>
          <w:rtl/>
          <w:lang w:val="en-US"/>
        </w:rPr>
        <w:t>مات من التقارير الوطنية الثانية</w:t>
      </w:r>
      <w:r w:rsidR="005F4D8F" w:rsidRPr="005F4D8F">
        <w:rPr>
          <w:rFonts w:cs="Simplified Arabic"/>
          <w:sz w:val="20"/>
          <w:rtl/>
          <w:lang w:val="en-US"/>
        </w:rPr>
        <w:t>، وغرفة تبادل معلومات السلامة الأحيائية و</w:t>
      </w:r>
      <w:r w:rsidR="001B3729">
        <w:rPr>
          <w:rFonts w:cs="Simplified Arabic" w:hint="cs"/>
          <w:sz w:val="20"/>
          <w:rtl/>
          <w:lang w:val="en-US"/>
        </w:rPr>
        <w:t>استقصاء</w:t>
      </w:r>
      <w:r w:rsidR="005F4D8F" w:rsidRPr="005F4D8F">
        <w:rPr>
          <w:rFonts w:cs="Simplified Arabic"/>
          <w:sz w:val="20"/>
          <w:rtl/>
          <w:lang w:val="en-US"/>
        </w:rPr>
        <w:t xml:space="preserve"> مخصص لجمع المعلومات الم</w:t>
      </w:r>
      <w:r w:rsidR="001B3729">
        <w:rPr>
          <w:rFonts w:cs="Simplified Arabic" w:hint="cs"/>
          <w:sz w:val="20"/>
          <w:rtl/>
          <w:lang w:val="en-US"/>
        </w:rPr>
        <w:t>تعلقة</w:t>
      </w:r>
      <w:r w:rsidR="005F4D8F" w:rsidRPr="005F4D8F">
        <w:rPr>
          <w:rFonts w:cs="Simplified Arabic"/>
          <w:sz w:val="20"/>
          <w:rtl/>
          <w:lang w:val="en-US"/>
        </w:rPr>
        <w:t xml:space="preserve"> </w:t>
      </w:r>
      <w:r w:rsidR="001B3729">
        <w:rPr>
          <w:rFonts w:cs="Simplified Arabic" w:hint="cs"/>
          <w:sz w:val="20"/>
          <w:rtl/>
          <w:lang w:val="en-US"/>
        </w:rPr>
        <w:t>با</w:t>
      </w:r>
      <w:r w:rsidR="005F4D8F" w:rsidRPr="005F4D8F">
        <w:rPr>
          <w:rFonts w:cs="Simplified Arabic"/>
          <w:sz w:val="20"/>
          <w:rtl/>
          <w:lang w:val="en-US"/>
        </w:rPr>
        <w:t>لمؤشرات في الخطة الإستراتيجية التي لا يمكن الحصول عليها من التقارير الوطنية الثانية أو من خلال الآليات</w:t>
      </w:r>
      <w:r w:rsidR="001B3729">
        <w:rPr>
          <w:rFonts w:cs="Simplified Arabic" w:hint="cs"/>
          <w:sz w:val="20"/>
          <w:rtl/>
          <w:lang w:val="en-US"/>
        </w:rPr>
        <w:t xml:space="preserve"> القائمة</w:t>
      </w:r>
      <w:r w:rsidR="005F4D8F" w:rsidRPr="005F4D8F">
        <w:rPr>
          <w:rFonts w:cs="Simplified Arabic"/>
          <w:sz w:val="20"/>
          <w:rtl/>
          <w:lang w:val="en-US"/>
        </w:rPr>
        <w:t xml:space="preserve"> الأخرى (المشار إليها أدناه باسم "ال</w:t>
      </w:r>
      <w:r w:rsidR="001B3729">
        <w:rPr>
          <w:rFonts w:cs="Simplified Arabic" w:hint="cs"/>
          <w:sz w:val="20"/>
          <w:rtl/>
          <w:lang w:val="en-US"/>
        </w:rPr>
        <w:t>استقصاء</w:t>
      </w:r>
      <w:r>
        <w:rPr>
          <w:rFonts w:cs="Simplified Arabic" w:hint="cs"/>
          <w:sz w:val="20"/>
          <w:rtl/>
          <w:lang w:val="en-US"/>
        </w:rPr>
        <w:t>").</w:t>
      </w:r>
      <w:r w:rsidR="001B3729">
        <w:rPr>
          <w:rStyle w:val="FootnoteReference"/>
          <w:rFonts w:cs="Simplified Arabic"/>
          <w:sz w:val="20"/>
          <w:rtl/>
          <w:lang w:val="en-US"/>
        </w:rPr>
        <w:footnoteReference w:id="3"/>
      </w:r>
    </w:p>
    <w:p w14:paraId="144E06BB" w14:textId="2391CF6D" w:rsidR="005F4D8F" w:rsidRPr="005F4D8F" w:rsidRDefault="001E5B68" w:rsidP="002159E2">
      <w:pPr>
        <w:bidi/>
        <w:spacing w:before="120" w:after="120" w:line="216" w:lineRule="auto"/>
        <w:jc w:val="both"/>
        <w:rPr>
          <w:rFonts w:cs="Simplified Arabic"/>
          <w:sz w:val="20"/>
          <w:rtl/>
          <w:lang w:val="en-US"/>
        </w:rPr>
      </w:pPr>
      <w:r>
        <w:rPr>
          <w:rFonts w:cs="Simplified Arabic" w:hint="cs"/>
          <w:sz w:val="20"/>
          <w:rtl/>
          <w:lang w:val="en-US"/>
        </w:rPr>
        <w:t>10-</w:t>
      </w:r>
      <w:r>
        <w:rPr>
          <w:rFonts w:cs="Simplified Arabic" w:hint="cs"/>
          <w:sz w:val="20"/>
          <w:rtl/>
          <w:lang w:val="en-US"/>
        </w:rPr>
        <w:tab/>
        <w:t>و</w:t>
      </w:r>
      <w:r w:rsidR="005F4D8F" w:rsidRPr="005F4D8F">
        <w:rPr>
          <w:rFonts w:cs="Simplified Arabic"/>
          <w:sz w:val="20"/>
          <w:rtl/>
          <w:lang w:val="en-US"/>
        </w:rPr>
        <w:t>تم الحصول على مقارنة البيانات الواردة في التقارير الوطنية بمساعدة أداة تحليل التقارير الوطنية على الإنترنت.</w:t>
      </w:r>
      <w:r w:rsidR="000267AC">
        <w:rPr>
          <w:rStyle w:val="FootnoteReference"/>
          <w:rFonts w:cs="Simplified Arabic"/>
          <w:sz w:val="20"/>
          <w:rtl/>
          <w:lang w:val="en-US"/>
        </w:rPr>
        <w:footnoteReference w:id="4"/>
      </w:r>
      <w:r w:rsidR="005F4D8F" w:rsidRPr="005F4D8F">
        <w:rPr>
          <w:rFonts w:cs="Simplified Arabic"/>
          <w:sz w:val="20"/>
          <w:rtl/>
          <w:lang w:val="en-US"/>
        </w:rPr>
        <w:t xml:space="preserve"> </w:t>
      </w:r>
      <w:r w:rsidR="000267AC">
        <w:rPr>
          <w:rFonts w:cs="Simplified Arabic" w:hint="cs"/>
          <w:sz w:val="20"/>
          <w:rtl/>
          <w:lang w:val="en-US"/>
        </w:rPr>
        <w:t>و</w:t>
      </w:r>
      <w:r w:rsidR="005F4D8F" w:rsidRPr="005F4D8F">
        <w:rPr>
          <w:rFonts w:cs="Simplified Arabic"/>
          <w:sz w:val="20"/>
          <w:rtl/>
          <w:lang w:val="en-US"/>
        </w:rPr>
        <w:t xml:space="preserve">تمت مقارنة المعلومات الواردة من غرفة تبادل معلومات السلامة الأحيائية المتعلقة بدورة الإبلاغ الرابعة بالمعلومات ذات الصلة من خط الأساس. </w:t>
      </w:r>
      <w:r w:rsidR="000267AC">
        <w:rPr>
          <w:rFonts w:cs="Simplified Arabic" w:hint="cs"/>
          <w:sz w:val="20"/>
          <w:rtl/>
          <w:lang w:val="en-US"/>
        </w:rPr>
        <w:t xml:space="preserve">وتتاح </w:t>
      </w:r>
      <w:r w:rsidR="005F4D8F" w:rsidRPr="005F4D8F">
        <w:rPr>
          <w:rFonts w:cs="Simplified Arabic"/>
          <w:sz w:val="20"/>
          <w:rtl/>
          <w:lang w:val="en-US"/>
        </w:rPr>
        <w:t>مصفوفة بمصدر المعلومات المستخدمة لكل مؤشر على الإنترنت</w:t>
      </w:r>
      <w:r w:rsidR="004C643A">
        <w:rPr>
          <w:rFonts w:cs="Simplified Arabic" w:hint="cs"/>
          <w:sz w:val="20"/>
          <w:rtl/>
          <w:lang w:val="en-US"/>
        </w:rPr>
        <w:t>.</w:t>
      </w:r>
      <w:r w:rsidR="000267AC" w:rsidRPr="004C643A">
        <w:rPr>
          <w:rStyle w:val="FootnoteReference"/>
          <w:rFonts w:cs="Simplified Arabic"/>
          <w:lang w:val="en-US"/>
        </w:rPr>
        <w:footnoteReference w:id="5"/>
      </w:r>
    </w:p>
    <w:p w14:paraId="1064F1AE" w14:textId="00FEDC68" w:rsidR="005F4D8F" w:rsidRPr="005F4D8F" w:rsidRDefault="00174CA1" w:rsidP="002159E2">
      <w:pPr>
        <w:bidi/>
        <w:spacing w:before="120" w:after="120" w:line="216" w:lineRule="auto"/>
        <w:jc w:val="both"/>
        <w:rPr>
          <w:rFonts w:cs="Simplified Arabic"/>
          <w:sz w:val="20"/>
          <w:rtl/>
          <w:lang w:val="en-US"/>
        </w:rPr>
      </w:pPr>
      <w:r>
        <w:rPr>
          <w:rFonts w:cs="Simplified Arabic" w:hint="cs"/>
          <w:sz w:val="20"/>
          <w:rtl/>
          <w:lang w:val="en-US"/>
        </w:rPr>
        <w:lastRenderedPageBreak/>
        <w:t>11-</w:t>
      </w:r>
      <w:r>
        <w:rPr>
          <w:rFonts w:cs="Simplified Arabic" w:hint="cs"/>
          <w:sz w:val="20"/>
          <w:rtl/>
          <w:lang w:val="en-US"/>
        </w:rPr>
        <w:tab/>
        <w:t>و</w:t>
      </w:r>
      <w:r w:rsidR="005F4D8F" w:rsidRPr="005F4D8F">
        <w:rPr>
          <w:rFonts w:cs="Simplified Arabic"/>
          <w:sz w:val="20"/>
          <w:rtl/>
          <w:lang w:val="en-US"/>
        </w:rPr>
        <w:t xml:space="preserve">يستند التحليل إلى بيانات الأطراف التي قدمت تقريرها الوطني الرابع بحلول 15 </w:t>
      </w:r>
      <w:r>
        <w:rPr>
          <w:rFonts w:cs="Simplified Arabic" w:hint="cs"/>
          <w:sz w:val="20"/>
          <w:rtl/>
          <w:lang w:val="en-US"/>
        </w:rPr>
        <w:t>يناير</w:t>
      </w:r>
      <w:r w:rsidR="005F4D8F" w:rsidRPr="005F4D8F">
        <w:rPr>
          <w:rFonts w:cs="Simplified Arabic"/>
          <w:sz w:val="20"/>
          <w:rtl/>
          <w:lang w:val="en-US"/>
        </w:rPr>
        <w:t>/</w:t>
      </w:r>
      <w:r>
        <w:rPr>
          <w:rFonts w:cs="Simplified Arabic" w:hint="cs"/>
          <w:sz w:val="20"/>
          <w:rtl/>
          <w:lang w:val="en-US"/>
        </w:rPr>
        <w:t>كانون الثاني</w:t>
      </w:r>
      <w:r>
        <w:rPr>
          <w:rFonts w:cs="Simplified Arabic"/>
          <w:sz w:val="20"/>
          <w:rtl/>
          <w:lang w:val="en-US"/>
        </w:rPr>
        <w:t xml:space="preserve"> 2020 والتي قدمت أيض</w:t>
      </w:r>
      <w:r w:rsidR="005F4D8F" w:rsidRPr="005F4D8F">
        <w:rPr>
          <w:rFonts w:cs="Simplified Arabic"/>
          <w:sz w:val="20"/>
          <w:rtl/>
          <w:lang w:val="en-US"/>
        </w:rPr>
        <w:t>ا البيانات المقابلة</w:t>
      </w:r>
      <w:r w:rsidR="005260A8">
        <w:rPr>
          <w:rFonts w:cs="Simplified Arabic" w:hint="cs"/>
          <w:sz w:val="20"/>
          <w:rtl/>
          <w:lang w:val="en-US"/>
        </w:rPr>
        <w:t xml:space="preserve"> له</w:t>
      </w:r>
      <w:r w:rsidR="005F4D8F" w:rsidRPr="005F4D8F">
        <w:rPr>
          <w:rFonts w:cs="Simplified Arabic"/>
          <w:sz w:val="20"/>
          <w:rtl/>
          <w:lang w:val="en-US"/>
        </w:rPr>
        <w:t xml:space="preserve"> في خط الأساس. ويهدف هذا النهج إلى التمكين من إجراء استعراض متسق وقابل للمقارنة للتقدم المحرز بمرور الوقت و</w:t>
      </w:r>
      <w:r w:rsidR="005260A8">
        <w:rPr>
          <w:rFonts w:cs="Simplified Arabic" w:hint="cs"/>
          <w:sz w:val="20"/>
          <w:rtl/>
          <w:lang w:val="en-US"/>
        </w:rPr>
        <w:t xml:space="preserve">هو </w:t>
      </w:r>
      <w:r w:rsidR="005F4D8F" w:rsidRPr="005F4D8F">
        <w:rPr>
          <w:rFonts w:cs="Simplified Arabic"/>
          <w:sz w:val="20"/>
          <w:rtl/>
          <w:lang w:val="en-US"/>
        </w:rPr>
        <w:t>يتبع النهج ال</w:t>
      </w:r>
      <w:r w:rsidR="005260A8">
        <w:rPr>
          <w:rFonts w:cs="Simplified Arabic" w:hint="cs"/>
          <w:sz w:val="20"/>
          <w:rtl/>
          <w:lang w:val="en-US"/>
        </w:rPr>
        <w:t>متخذ</w:t>
      </w:r>
      <w:r w:rsidR="005F4D8F" w:rsidRPr="005F4D8F">
        <w:rPr>
          <w:rFonts w:cs="Simplified Arabic"/>
          <w:sz w:val="20"/>
          <w:rtl/>
          <w:lang w:val="en-US"/>
        </w:rPr>
        <w:t xml:space="preserve"> </w:t>
      </w:r>
      <w:r w:rsidR="005260A8">
        <w:rPr>
          <w:rFonts w:cs="Simplified Arabic" w:hint="cs"/>
          <w:sz w:val="20"/>
          <w:rtl/>
          <w:lang w:val="en-US"/>
        </w:rPr>
        <w:t>حيال</w:t>
      </w:r>
      <w:r w:rsidR="005F4D8F" w:rsidRPr="005F4D8F">
        <w:rPr>
          <w:rFonts w:cs="Simplified Arabic"/>
          <w:sz w:val="20"/>
          <w:rtl/>
          <w:lang w:val="en-US"/>
        </w:rPr>
        <w:t xml:space="preserve"> التقييم </w:t>
      </w:r>
      <w:r w:rsidR="00BB1E35">
        <w:rPr>
          <w:rFonts w:cs="Simplified Arabic" w:hint="cs"/>
          <w:sz w:val="20"/>
          <w:rtl/>
          <w:lang w:val="en-US"/>
        </w:rPr>
        <w:t xml:space="preserve">والاستعراض </w:t>
      </w:r>
      <w:r w:rsidR="005F4D8F" w:rsidRPr="005F4D8F">
        <w:rPr>
          <w:rFonts w:cs="Simplified Arabic"/>
          <w:sz w:val="20"/>
          <w:rtl/>
          <w:lang w:val="en-US"/>
        </w:rPr>
        <w:t xml:space="preserve">الثالث </w:t>
      </w:r>
      <w:r w:rsidR="00BB1E35">
        <w:rPr>
          <w:rFonts w:cs="Simplified Arabic" w:hint="cs"/>
          <w:sz w:val="20"/>
          <w:rtl/>
          <w:lang w:val="en-US"/>
        </w:rPr>
        <w:t>ل</w:t>
      </w:r>
      <w:r w:rsidR="005F4D8F" w:rsidRPr="005F4D8F">
        <w:rPr>
          <w:rFonts w:cs="Simplified Arabic"/>
          <w:sz w:val="20"/>
          <w:rtl/>
          <w:lang w:val="en-US"/>
        </w:rPr>
        <w:t>لبروتوكول وتقييم منتصف المدة للخطة الاستراتيجية</w:t>
      </w:r>
      <w:r w:rsidR="00BB1E35">
        <w:rPr>
          <w:rFonts w:cs="Simplified Arabic" w:hint="cs"/>
          <w:sz w:val="20"/>
          <w:rtl/>
          <w:lang w:val="en-US"/>
        </w:rPr>
        <w:t>.</w:t>
      </w:r>
      <w:r w:rsidR="00BB1E35">
        <w:rPr>
          <w:rStyle w:val="FootnoteReference"/>
          <w:rFonts w:cs="Simplified Arabic"/>
          <w:sz w:val="20"/>
          <w:rtl/>
          <w:lang w:val="en-US"/>
        </w:rPr>
        <w:footnoteReference w:id="6"/>
      </w:r>
    </w:p>
    <w:p w14:paraId="12FF84FB" w14:textId="70EF93EC" w:rsidR="005F4D8F" w:rsidRDefault="005F4D8F" w:rsidP="002159E2">
      <w:pPr>
        <w:bidi/>
        <w:spacing w:before="120" w:after="120" w:line="216" w:lineRule="auto"/>
        <w:jc w:val="both"/>
        <w:rPr>
          <w:rFonts w:cs="Simplified Arabic"/>
          <w:sz w:val="20"/>
          <w:rtl/>
          <w:lang w:val="en-US"/>
        </w:rPr>
      </w:pPr>
      <w:r w:rsidRPr="005F4D8F">
        <w:rPr>
          <w:rFonts w:cs="Simplified Arabic"/>
          <w:sz w:val="20"/>
          <w:rtl/>
          <w:lang w:val="en-US"/>
        </w:rPr>
        <w:t>12- و</w:t>
      </w:r>
      <w:r w:rsidR="00BB1E35">
        <w:rPr>
          <w:rFonts w:cs="Simplified Arabic" w:hint="cs"/>
          <w:sz w:val="20"/>
          <w:rtl/>
          <w:lang w:val="en-US"/>
        </w:rPr>
        <w:t>ت</w:t>
      </w:r>
      <w:r w:rsidRPr="005F4D8F">
        <w:rPr>
          <w:rFonts w:cs="Simplified Arabic"/>
          <w:sz w:val="20"/>
          <w:rtl/>
          <w:lang w:val="en-US"/>
        </w:rPr>
        <w:t>رد مزيد من المعلومات عن الجوانب المنهجية في</w:t>
      </w:r>
      <w:r w:rsidR="00425B3D">
        <w:rPr>
          <w:rFonts w:cs="Simplified Arabic" w:hint="cs"/>
          <w:sz w:val="20"/>
          <w:rtl/>
          <w:lang w:val="en-US"/>
        </w:rPr>
        <w:t xml:space="preserve"> الوثيقة</w:t>
      </w:r>
      <w:r w:rsidRPr="005F4D8F">
        <w:rPr>
          <w:rFonts w:cs="Simplified Arabic"/>
          <w:sz w:val="20"/>
          <w:rtl/>
          <w:lang w:val="en-US"/>
        </w:rPr>
        <w:t xml:space="preserve"> </w:t>
      </w:r>
      <w:r w:rsidRPr="005F4D8F">
        <w:rPr>
          <w:rFonts w:cs="Simplified Arabic"/>
          <w:sz w:val="20"/>
          <w:lang w:val="en-US"/>
        </w:rPr>
        <w:t>CBD/SBI/3/3/Add.</w:t>
      </w:r>
      <w:r w:rsidR="00EC3659">
        <w:rPr>
          <w:rFonts w:cs="Simplified Arabic"/>
          <w:sz w:val="20"/>
          <w:lang w:val="en-US"/>
        </w:rPr>
        <w:t>1</w:t>
      </w:r>
      <w:r w:rsidR="005260A8">
        <w:rPr>
          <w:rFonts w:cs="Simplified Arabic" w:hint="cs"/>
          <w:sz w:val="20"/>
          <w:rtl/>
          <w:lang w:val="en-US"/>
        </w:rPr>
        <w:t>، القسم الثاني منها</w:t>
      </w:r>
      <w:r w:rsidRPr="005F4D8F">
        <w:rPr>
          <w:rFonts w:cs="Simplified Arabic"/>
          <w:sz w:val="20"/>
          <w:rtl/>
          <w:lang w:val="en-US"/>
        </w:rPr>
        <w:t>.</w:t>
      </w:r>
    </w:p>
    <w:p w14:paraId="0C78D846" w14:textId="2BDC11BA" w:rsidR="005F4D8F" w:rsidRPr="002159E2" w:rsidRDefault="005F4D8F" w:rsidP="002159E2">
      <w:pPr>
        <w:keepNext/>
        <w:bidi/>
        <w:spacing w:before="120" w:after="120" w:line="216" w:lineRule="auto"/>
        <w:jc w:val="center"/>
        <w:rPr>
          <w:rFonts w:cs="Simplified Arabic"/>
          <w:b/>
          <w:bCs/>
          <w:sz w:val="20"/>
          <w:rtl/>
          <w:lang w:val="en-US"/>
        </w:rPr>
      </w:pPr>
      <w:r w:rsidRPr="002159E2">
        <w:rPr>
          <w:rFonts w:cs="Simplified Arabic"/>
          <w:b/>
          <w:bCs/>
          <w:sz w:val="20"/>
          <w:rtl/>
          <w:lang w:val="en-US"/>
        </w:rPr>
        <w:t>ب</w:t>
      </w:r>
      <w:r w:rsidR="002159E2" w:rsidRPr="002159E2">
        <w:rPr>
          <w:rFonts w:cs="Simplified Arabic" w:hint="cs"/>
          <w:b/>
          <w:bCs/>
          <w:sz w:val="20"/>
          <w:rtl/>
          <w:lang w:val="en-US"/>
        </w:rPr>
        <w:t>اء-</w:t>
      </w:r>
      <w:r w:rsidR="002159E2" w:rsidRPr="002159E2">
        <w:rPr>
          <w:rFonts w:cs="Simplified Arabic" w:hint="cs"/>
          <w:b/>
          <w:bCs/>
          <w:sz w:val="20"/>
          <w:rtl/>
          <w:lang w:val="en-US"/>
        </w:rPr>
        <w:tab/>
      </w:r>
      <w:r w:rsidRPr="002159E2">
        <w:rPr>
          <w:rFonts w:cs="Simplified Arabic"/>
          <w:b/>
          <w:bCs/>
          <w:sz w:val="20"/>
          <w:rtl/>
          <w:lang w:val="en-US"/>
        </w:rPr>
        <w:t>مساهمة لجنة الامتثال</w:t>
      </w:r>
    </w:p>
    <w:p w14:paraId="130DB605" w14:textId="20B1F956" w:rsidR="005F4D8F" w:rsidRPr="005F4D8F" w:rsidRDefault="00617AAD" w:rsidP="002159E2">
      <w:pPr>
        <w:bidi/>
        <w:spacing w:before="120" w:after="120" w:line="216" w:lineRule="auto"/>
        <w:jc w:val="both"/>
        <w:rPr>
          <w:rFonts w:cs="Simplified Arabic"/>
          <w:sz w:val="20"/>
          <w:rtl/>
          <w:lang w:val="en-US"/>
        </w:rPr>
      </w:pPr>
      <w:r>
        <w:rPr>
          <w:rFonts w:cs="Simplified Arabic" w:hint="cs"/>
          <w:sz w:val="20"/>
          <w:rtl/>
          <w:lang w:val="en-US"/>
        </w:rPr>
        <w:t>13-</w:t>
      </w:r>
      <w:r>
        <w:rPr>
          <w:rFonts w:cs="Simplified Arabic" w:hint="cs"/>
          <w:sz w:val="20"/>
          <w:rtl/>
          <w:lang w:val="en-US"/>
        </w:rPr>
        <w:tab/>
      </w:r>
      <w:r w:rsidR="00153D5E">
        <w:rPr>
          <w:rFonts w:cs="Simplified Arabic"/>
          <w:sz w:val="20"/>
          <w:rtl/>
          <w:lang w:val="en-US"/>
        </w:rPr>
        <w:t>وافقت لجنة الامتثال، في اجتماعها السادس عشر</w:t>
      </w:r>
      <w:r w:rsidR="005F4D8F" w:rsidRPr="005F4D8F">
        <w:rPr>
          <w:rFonts w:cs="Simplified Arabic"/>
          <w:sz w:val="20"/>
          <w:rtl/>
          <w:lang w:val="en-US"/>
        </w:rPr>
        <w:t>، الم</w:t>
      </w:r>
      <w:r w:rsidR="00153D5E">
        <w:rPr>
          <w:rFonts w:cs="Simplified Arabic" w:hint="cs"/>
          <w:sz w:val="20"/>
          <w:rtl/>
          <w:lang w:val="en-US"/>
        </w:rPr>
        <w:t>نعقد</w:t>
      </w:r>
      <w:r w:rsidR="00153D5E">
        <w:rPr>
          <w:rFonts w:cs="Simplified Arabic"/>
          <w:sz w:val="20"/>
          <w:rtl/>
          <w:lang w:val="en-US"/>
        </w:rPr>
        <w:t xml:space="preserve"> في الفترة من 29 إلى 31 مايو/أيار 2019</w:t>
      </w:r>
      <w:r w:rsidR="005F4D8F" w:rsidRPr="005F4D8F">
        <w:rPr>
          <w:rFonts w:cs="Simplified Arabic"/>
          <w:sz w:val="20"/>
          <w:rtl/>
          <w:lang w:val="en-US"/>
        </w:rPr>
        <w:t>، على أن نطاق مساهمتها في التقييم</w:t>
      </w:r>
      <w:r w:rsidR="00153D5E">
        <w:rPr>
          <w:rFonts w:cs="Simplified Arabic" w:hint="cs"/>
          <w:sz w:val="20"/>
          <w:rtl/>
          <w:lang w:val="en-US"/>
        </w:rPr>
        <w:t xml:space="preserve"> والاستعراض</w:t>
      </w:r>
      <w:r w:rsidR="005F4D8F" w:rsidRPr="005F4D8F">
        <w:rPr>
          <w:rFonts w:cs="Simplified Arabic"/>
          <w:sz w:val="20"/>
          <w:rtl/>
          <w:lang w:val="en-US"/>
        </w:rPr>
        <w:t xml:space="preserve"> الرابع </w:t>
      </w:r>
      <w:r w:rsidR="00153D5E">
        <w:rPr>
          <w:rFonts w:cs="Simplified Arabic" w:hint="cs"/>
          <w:sz w:val="20"/>
          <w:rtl/>
          <w:lang w:val="en-US"/>
        </w:rPr>
        <w:t>ل</w:t>
      </w:r>
      <w:r w:rsidR="005F4D8F" w:rsidRPr="005F4D8F">
        <w:rPr>
          <w:rFonts w:cs="Simplified Arabic"/>
          <w:sz w:val="20"/>
          <w:rtl/>
          <w:lang w:val="en-US"/>
        </w:rPr>
        <w:t>لبروتوكول والتقييم النهائي للخطة الاستراتيجية سيركز على الهدف التشغيلي 3-1 من الخطة الإستراتيجية والخبرة التي اكتسبتها اللجنة في تنفيذ دورها الداعم لمساعدة الأطراف في الامتثال لالتزاماتها</w:t>
      </w:r>
      <w:r w:rsidR="00153D5E">
        <w:rPr>
          <w:rFonts w:cs="Simplified Arabic" w:hint="cs"/>
          <w:sz w:val="20"/>
          <w:rtl/>
          <w:lang w:val="en-US"/>
        </w:rPr>
        <w:t>.</w:t>
      </w:r>
    </w:p>
    <w:p w14:paraId="100CA753" w14:textId="03138607" w:rsidR="005F4D8F" w:rsidRPr="005F4D8F" w:rsidRDefault="00153D5E" w:rsidP="002159E2">
      <w:pPr>
        <w:bidi/>
        <w:spacing w:before="120" w:after="120" w:line="216" w:lineRule="auto"/>
        <w:jc w:val="both"/>
        <w:rPr>
          <w:rFonts w:cs="Simplified Arabic"/>
          <w:sz w:val="20"/>
          <w:rtl/>
          <w:lang w:val="en-US"/>
        </w:rPr>
      </w:pPr>
      <w:r>
        <w:rPr>
          <w:rFonts w:cs="Simplified Arabic" w:hint="cs"/>
          <w:sz w:val="20"/>
          <w:rtl/>
          <w:lang w:val="en-US"/>
        </w:rPr>
        <w:t>14-</w:t>
      </w:r>
      <w:r>
        <w:rPr>
          <w:rFonts w:cs="Simplified Arabic" w:hint="cs"/>
          <w:sz w:val="20"/>
          <w:rtl/>
          <w:lang w:val="en-US"/>
        </w:rPr>
        <w:tab/>
        <w:t>و</w:t>
      </w:r>
      <w:r w:rsidR="005F4D8F" w:rsidRPr="005F4D8F">
        <w:rPr>
          <w:rFonts w:cs="Simplified Arabic"/>
          <w:sz w:val="20"/>
          <w:rtl/>
          <w:lang w:val="en-US"/>
        </w:rPr>
        <w:t xml:space="preserve">نظرت لجنة </w:t>
      </w:r>
      <w:r>
        <w:rPr>
          <w:rFonts w:cs="Simplified Arabic"/>
          <w:sz w:val="20"/>
          <w:rtl/>
          <w:lang w:val="en-US"/>
        </w:rPr>
        <w:t>الامتثال في اجتماعها السابع عشر</w:t>
      </w:r>
      <w:r w:rsidR="005F4D8F" w:rsidRPr="005F4D8F">
        <w:rPr>
          <w:rFonts w:cs="Simplified Arabic"/>
          <w:sz w:val="20"/>
          <w:rtl/>
          <w:lang w:val="en-US"/>
        </w:rPr>
        <w:t>، الم</w:t>
      </w:r>
      <w:r>
        <w:rPr>
          <w:rFonts w:cs="Simplified Arabic" w:hint="cs"/>
          <w:sz w:val="20"/>
          <w:rtl/>
          <w:lang w:val="en-US"/>
        </w:rPr>
        <w:t>نعقد</w:t>
      </w:r>
      <w:r w:rsidR="005F4D8F" w:rsidRPr="005F4D8F">
        <w:rPr>
          <w:rFonts w:cs="Simplified Arabic"/>
          <w:sz w:val="20"/>
          <w:rtl/>
          <w:lang w:val="en-US"/>
        </w:rPr>
        <w:t xml:space="preserve"> في الفترة من 15 إلى 17 </w:t>
      </w:r>
      <w:r>
        <w:rPr>
          <w:rFonts w:cs="Simplified Arabic" w:hint="cs"/>
          <w:sz w:val="20"/>
          <w:rtl/>
          <w:lang w:val="en-US"/>
        </w:rPr>
        <w:t>أبريل</w:t>
      </w:r>
      <w:r w:rsidR="005F4D8F" w:rsidRPr="005F4D8F">
        <w:rPr>
          <w:rFonts w:cs="Simplified Arabic"/>
          <w:sz w:val="20"/>
          <w:rtl/>
          <w:lang w:val="en-US"/>
        </w:rPr>
        <w:t>/</w:t>
      </w:r>
      <w:r>
        <w:rPr>
          <w:rFonts w:cs="Simplified Arabic" w:hint="cs"/>
          <w:sz w:val="20"/>
          <w:rtl/>
          <w:lang w:val="en-US"/>
        </w:rPr>
        <w:t>نيسان</w:t>
      </w:r>
      <w:r>
        <w:rPr>
          <w:rFonts w:cs="Simplified Arabic"/>
          <w:sz w:val="20"/>
          <w:rtl/>
          <w:lang w:val="en-US"/>
        </w:rPr>
        <w:t xml:space="preserve"> 2020</w:t>
      </w:r>
      <w:r w:rsidR="005F4D8F" w:rsidRPr="005F4D8F">
        <w:rPr>
          <w:rFonts w:cs="Simplified Arabic"/>
          <w:sz w:val="20"/>
          <w:rtl/>
          <w:lang w:val="en-US"/>
        </w:rPr>
        <w:t xml:space="preserve">، في المعلومات المتعلقة بتنفيذ البروتوكول فيما يتعلق بالهدف التشغيلي </w:t>
      </w:r>
      <w:r>
        <w:rPr>
          <w:rFonts w:cs="Simplified Arabic" w:hint="cs"/>
          <w:sz w:val="20"/>
          <w:rtl/>
          <w:lang w:val="en-US"/>
        </w:rPr>
        <w:t>3-1</w:t>
      </w:r>
      <w:r>
        <w:rPr>
          <w:rFonts w:cs="Simplified Arabic"/>
          <w:sz w:val="20"/>
          <w:rtl/>
          <w:lang w:val="en-US"/>
        </w:rPr>
        <w:t xml:space="preserve"> </w:t>
      </w:r>
      <w:r w:rsidR="0099302B">
        <w:rPr>
          <w:rFonts w:cs="Simplified Arabic" w:hint="cs"/>
          <w:sz w:val="20"/>
          <w:rtl/>
          <w:lang w:val="en-US"/>
        </w:rPr>
        <w:t>من ا</w:t>
      </w:r>
      <w:r>
        <w:rPr>
          <w:rFonts w:cs="Simplified Arabic"/>
          <w:sz w:val="20"/>
          <w:rtl/>
          <w:lang w:val="en-US"/>
        </w:rPr>
        <w:t>لخطة الاستراتيجية</w:t>
      </w:r>
      <w:r w:rsidR="005F4D8F" w:rsidRPr="005F4D8F">
        <w:rPr>
          <w:rFonts w:cs="Simplified Arabic"/>
          <w:sz w:val="20"/>
          <w:rtl/>
          <w:lang w:val="en-US"/>
        </w:rPr>
        <w:t xml:space="preserve">، أي الهدف التشغيلي المتعلق بالامتثال. </w:t>
      </w:r>
      <w:r>
        <w:rPr>
          <w:rFonts w:cs="Simplified Arabic" w:hint="cs"/>
          <w:sz w:val="20"/>
          <w:rtl/>
          <w:lang w:val="en-US"/>
        </w:rPr>
        <w:t>و</w:t>
      </w:r>
      <w:r>
        <w:rPr>
          <w:rFonts w:cs="Simplified Arabic"/>
          <w:sz w:val="20"/>
          <w:rtl/>
          <w:lang w:val="en-US"/>
        </w:rPr>
        <w:t>كان معروضا</w:t>
      </w:r>
      <w:r w:rsidR="005F4D8F" w:rsidRPr="005F4D8F">
        <w:rPr>
          <w:rFonts w:cs="Simplified Arabic"/>
          <w:sz w:val="20"/>
          <w:rtl/>
          <w:lang w:val="en-US"/>
        </w:rPr>
        <w:t xml:space="preserve"> على </w:t>
      </w:r>
      <w:r>
        <w:rPr>
          <w:rFonts w:cs="Simplified Arabic" w:hint="cs"/>
          <w:sz w:val="20"/>
          <w:rtl/>
          <w:lang w:val="en-US"/>
        </w:rPr>
        <w:t xml:space="preserve">نظر </w:t>
      </w:r>
      <w:r w:rsidR="005F4D8F" w:rsidRPr="005F4D8F">
        <w:rPr>
          <w:rFonts w:cs="Simplified Arabic"/>
          <w:sz w:val="20"/>
          <w:rtl/>
          <w:lang w:val="en-US"/>
        </w:rPr>
        <w:t>اللجنة مذكرة</w:t>
      </w:r>
      <w:r w:rsidR="005F4D8F" w:rsidRPr="005F4D8F">
        <w:rPr>
          <w:rFonts w:cs="Simplified Arabic"/>
          <w:sz w:val="20"/>
          <w:lang w:val="en-US"/>
        </w:rPr>
        <w:t xml:space="preserve"> (CBD/CP/CC/17/3) </w:t>
      </w:r>
      <w:r>
        <w:rPr>
          <w:rFonts w:cs="Simplified Arabic"/>
          <w:sz w:val="20"/>
          <w:rtl/>
          <w:lang w:val="en-US"/>
        </w:rPr>
        <w:t>تقدم موجزا</w:t>
      </w:r>
      <w:r w:rsidR="005F4D8F" w:rsidRPr="005F4D8F">
        <w:rPr>
          <w:rFonts w:cs="Simplified Arabic"/>
          <w:sz w:val="20"/>
          <w:rtl/>
          <w:lang w:val="en-US"/>
        </w:rPr>
        <w:t xml:space="preserve"> للتقدم المحرز نحو تحقيق الهدف التشغيلي </w:t>
      </w:r>
      <w:r>
        <w:rPr>
          <w:rFonts w:cs="Simplified Arabic" w:hint="cs"/>
          <w:sz w:val="20"/>
          <w:rtl/>
          <w:lang w:val="en-US"/>
        </w:rPr>
        <w:t>3-1</w:t>
      </w:r>
      <w:r w:rsidR="005F4D8F" w:rsidRPr="005F4D8F">
        <w:rPr>
          <w:rFonts w:cs="Simplified Arabic"/>
          <w:sz w:val="20"/>
          <w:rtl/>
          <w:lang w:val="en-US"/>
        </w:rPr>
        <w:t xml:space="preserve">، كما </w:t>
      </w:r>
      <w:r w:rsidR="00540AD2">
        <w:rPr>
          <w:rFonts w:cs="Simplified Arabic" w:hint="cs"/>
          <w:sz w:val="20"/>
          <w:rtl/>
          <w:lang w:val="en-US"/>
        </w:rPr>
        <w:t>أنها كان بإمكانها الاطلاع</w:t>
      </w:r>
      <w:r w:rsidR="005F4D8F" w:rsidRPr="005F4D8F">
        <w:rPr>
          <w:rFonts w:cs="Simplified Arabic"/>
          <w:sz w:val="20"/>
          <w:rtl/>
          <w:lang w:val="en-US"/>
        </w:rPr>
        <w:t xml:space="preserve"> على التحليل الكامل للمعلومات من أجل التقييم </w:t>
      </w:r>
      <w:r>
        <w:rPr>
          <w:rFonts w:cs="Simplified Arabic" w:hint="cs"/>
          <w:sz w:val="20"/>
          <w:rtl/>
          <w:lang w:val="en-US"/>
        </w:rPr>
        <w:t xml:space="preserve">والاستعراض </w:t>
      </w:r>
      <w:r w:rsidR="005F4D8F" w:rsidRPr="005F4D8F">
        <w:rPr>
          <w:rFonts w:cs="Simplified Arabic"/>
          <w:sz w:val="20"/>
          <w:rtl/>
          <w:lang w:val="en-US"/>
        </w:rPr>
        <w:t xml:space="preserve">الرابع </w:t>
      </w:r>
      <w:r>
        <w:rPr>
          <w:rFonts w:cs="Simplified Arabic" w:hint="cs"/>
          <w:sz w:val="20"/>
          <w:rtl/>
          <w:lang w:val="en-US"/>
        </w:rPr>
        <w:t>ل</w:t>
      </w:r>
      <w:r w:rsidR="005F4D8F" w:rsidRPr="005F4D8F">
        <w:rPr>
          <w:rFonts w:cs="Simplified Arabic"/>
          <w:sz w:val="20"/>
          <w:rtl/>
          <w:lang w:val="en-US"/>
        </w:rPr>
        <w:t>لبروتوكول و</w:t>
      </w:r>
      <w:r>
        <w:rPr>
          <w:rFonts w:cs="Simplified Arabic" w:hint="cs"/>
          <w:sz w:val="20"/>
          <w:rtl/>
          <w:lang w:val="en-US"/>
        </w:rPr>
        <w:t xml:space="preserve">التقييم </w:t>
      </w:r>
      <w:r w:rsidR="005F4D8F" w:rsidRPr="005F4D8F">
        <w:rPr>
          <w:rFonts w:cs="Simplified Arabic"/>
          <w:sz w:val="20"/>
          <w:rtl/>
          <w:lang w:val="en-US"/>
        </w:rPr>
        <w:t>النهائي</w:t>
      </w:r>
      <w:r>
        <w:rPr>
          <w:rFonts w:cs="Simplified Arabic" w:hint="cs"/>
          <w:sz w:val="20"/>
          <w:rtl/>
          <w:lang w:val="en-US"/>
        </w:rPr>
        <w:t xml:space="preserve"> ل</w:t>
      </w:r>
      <w:r w:rsidR="005F4D8F" w:rsidRPr="005F4D8F">
        <w:rPr>
          <w:rFonts w:cs="Simplified Arabic"/>
          <w:sz w:val="20"/>
          <w:rtl/>
          <w:lang w:val="en-US"/>
        </w:rPr>
        <w:t>لخطة الاستراتيجية</w:t>
      </w:r>
      <w:r>
        <w:rPr>
          <w:rFonts w:cs="Simplified Arabic" w:hint="cs"/>
          <w:sz w:val="20"/>
          <w:rtl/>
          <w:lang w:val="en-US"/>
        </w:rPr>
        <w:t xml:space="preserve"> </w:t>
      </w:r>
      <w:r w:rsidR="00425B3D">
        <w:rPr>
          <w:rFonts w:cs="Simplified Arabic" w:hint="cs"/>
          <w:sz w:val="20"/>
          <w:rtl/>
          <w:lang w:val="en-US"/>
        </w:rPr>
        <w:t>(</w:t>
      </w:r>
      <w:r w:rsidR="005F4D8F" w:rsidRPr="005F4D8F">
        <w:rPr>
          <w:rFonts w:cs="Simplified Arabic"/>
          <w:sz w:val="20"/>
          <w:lang w:val="en-US"/>
        </w:rPr>
        <w:t>CBD/CP/CC/17/INF/1</w:t>
      </w:r>
      <w:r w:rsidR="00425B3D">
        <w:rPr>
          <w:rFonts w:cs="Simplified Arabic" w:hint="cs"/>
          <w:sz w:val="20"/>
          <w:rtl/>
          <w:lang w:val="en-US"/>
        </w:rPr>
        <w:t>)</w:t>
      </w:r>
      <w:r>
        <w:rPr>
          <w:rFonts w:cs="Simplified Arabic" w:hint="cs"/>
          <w:sz w:val="20"/>
          <w:rtl/>
          <w:lang w:val="en-US"/>
        </w:rPr>
        <w:t>.</w:t>
      </w:r>
    </w:p>
    <w:p w14:paraId="507BD5E5" w14:textId="0F06D2C9" w:rsidR="005F4D8F" w:rsidRPr="005F4D8F" w:rsidRDefault="00E2587F" w:rsidP="002159E2">
      <w:pPr>
        <w:bidi/>
        <w:spacing w:before="120" w:after="120" w:line="216" w:lineRule="auto"/>
        <w:jc w:val="both"/>
        <w:rPr>
          <w:rFonts w:cs="Simplified Arabic"/>
          <w:sz w:val="20"/>
          <w:rtl/>
          <w:lang w:val="en-US"/>
        </w:rPr>
      </w:pPr>
      <w:r>
        <w:rPr>
          <w:rFonts w:cs="Simplified Arabic" w:hint="cs"/>
          <w:sz w:val="20"/>
          <w:rtl/>
          <w:lang w:val="en-US"/>
        </w:rPr>
        <w:t>15-</w:t>
      </w:r>
      <w:r>
        <w:rPr>
          <w:rFonts w:cs="Simplified Arabic" w:hint="cs"/>
          <w:sz w:val="20"/>
          <w:rtl/>
          <w:lang w:val="en-US"/>
        </w:rPr>
        <w:tab/>
        <w:t>و</w:t>
      </w:r>
      <w:r w:rsidR="005F4D8F" w:rsidRPr="005F4D8F">
        <w:rPr>
          <w:rFonts w:cs="Simplified Arabic"/>
          <w:sz w:val="20"/>
          <w:rtl/>
          <w:lang w:val="en-US"/>
        </w:rPr>
        <w:t xml:space="preserve">وضعت اللجنة استنتاجاتها وطلبت </w:t>
      </w:r>
      <w:r w:rsidR="002D35AB">
        <w:rPr>
          <w:rFonts w:cs="Simplified Arabic" w:hint="cs"/>
          <w:sz w:val="20"/>
          <w:rtl/>
          <w:lang w:val="en-US"/>
        </w:rPr>
        <w:t>إلى</w:t>
      </w:r>
      <w:r w:rsidR="005F4D8F" w:rsidRPr="005F4D8F">
        <w:rPr>
          <w:rFonts w:cs="Simplified Arabic"/>
          <w:sz w:val="20"/>
          <w:rtl/>
          <w:lang w:val="en-US"/>
        </w:rPr>
        <w:t xml:space="preserve"> الأمين</w:t>
      </w:r>
      <w:r>
        <w:rPr>
          <w:rFonts w:cs="Simplified Arabic" w:hint="cs"/>
          <w:sz w:val="20"/>
          <w:rtl/>
          <w:lang w:val="en-US"/>
        </w:rPr>
        <w:t>ة</w:t>
      </w:r>
      <w:r w:rsidR="005F4D8F" w:rsidRPr="005F4D8F">
        <w:rPr>
          <w:rFonts w:cs="Simplified Arabic"/>
          <w:sz w:val="20"/>
          <w:rtl/>
          <w:lang w:val="en-US"/>
        </w:rPr>
        <w:t xml:space="preserve"> التنفيذي</w:t>
      </w:r>
      <w:r>
        <w:rPr>
          <w:rFonts w:cs="Simplified Arabic" w:hint="cs"/>
          <w:sz w:val="20"/>
          <w:rtl/>
          <w:lang w:val="en-US"/>
        </w:rPr>
        <w:t>ة</w:t>
      </w:r>
      <w:r w:rsidR="005F4D8F" w:rsidRPr="005F4D8F">
        <w:rPr>
          <w:rFonts w:cs="Simplified Arabic"/>
          <w:sz w:val="20"/>
          <w:rtl/>
          <w:lang w:val="en-US"/>
        </w:rPr>
        <w:t xml:space="preserve"> إحالتها إلى الهيئة الفرعية للتنفيذ للنظر فيها في اجتماعها الثالث. وترد استنتاجات لجنة الامتثال في تقرير الاجتماع السابع عشر للجنة</w:t>
      </w:r>
      <w:r w:rsidR="005F4D8F" w:rsidRPr="005F4D8F">
        <w:rPr>
          <w:rFonts w:cs="Simplified Arabic"/>
          <w:sz w:val="20"/>
          <w:lang w:val="en-US"/>
        </w:rPr>
        <w:t xml:space="preserve"> (CBD/CP/CC/17/6) </w:t>
      </w:r>
      <w:r w:rsidR="005F4D8F" w:rsidRPr="005F4D8F">
        <w:rPr>
          <w:rFonts w:cs="Simplified Arabic"/>
          <w:sz w:val="20"/>
          <w:rtl/>
          <w:lang w:val="en-US"/>
        </w:rPr>
        <w:t>وهي مستنسخة في المرفق الأول لهذه المذكرة</w:t>
      </w:r>
      <w:r w:rsidR="002D35AB">
        <w:rPr>
          <w:rFonts w:cs="Simplified Arabic" w:hint="cs"/>
          <w:sz w:val="20"/>
          <w:rtl/>
          <w:lang w:val="en-US"/>
        </w:rPr>
        <w:t>.</w:t>
      </w:r>
    </w:p>
    <w:p w14:paraId="39C99B9E" w14:textId="52472122" w:rsidR="005F4D8F" w:rsidRPr="005F4D8F" w:rsidRDefault="002A14D4" w:rsidP="00317CDF">
      <w:pPr>
        <w:bidi/>
        <w:spacing w:before="240" w:after="120" w:line="216" w:lineRule="auto"/>
        <w:jc w:val="both"/>
        <w:rPr>
          <w:rFonts w:cs="Simplified Arabic"/>
          <w:sz w:val="20"/>
          <w:rtl/>
          <w:lang w:val="en-US"/>
        </w:rPr>
      </w:pPr>
      <w:r>
        <w:rPr>
          <w:rFonts w:cs="Simplified Arabic" w:hint="cs"/>
          <w:sz w:val="20"/>
          <w:rtl/>
          <w:lang w:val="en-US"/>
        </w:rPr>
        <w:t>16-</w:t>
      </w:r>
      <w:r>
        <w:rPr>
          <w:rFonts w:cs="Simplified Arabic" w:hint="cs"/>
          <w:sz w:val="20"/>
          <w:rtl/>
          <w:lang w:val="en-US"/>
        </w:rPr>
        <w:tab/>
      </w:r>
      <w:r>
        <w:rPr>
          <w:rFonts w:cs="Simplified Arabic"/>
          <w:sz w:val="20"/>
          <w:rtl/>
          <w:lang w:val="en-US"/>
        </w:rPr>
        <w:t>وبالإضافة إلى ذلك</w:t>
      </w:r>
      <w:r w:rsidR="005F4D8F" w:rsidRPr="005F4D8F">
        <w:rPr>
          <w:rFonts w:cs="Simplified Arabic"/>
          <w:sz w:val="20"/>
          <w:rtl/>
          <w:lang w:val="en-US"/>
        </w:rPr>
        <w:t>، وافقت اللجنة على التوصيات المتعلقة بالتقييم</w:t>
      </w:r>
      <w:r w:rsidR="00540AD2">
        <w:rPr>
          <w:rFonts w:cs="Simplified Arabic" w:hint="cs"/>
          <w:sz w:val="20"/>
          <w:rtl/>
          <w:lang w:val="en-US"/>
        </w:rPr>
        <w:t xml:space="preserve"> والاستعراض</w:t>
      </w:r>
      <w:r w:rsidR="005F4D8F" w:rsidRPr="005F4D8F">
        <w:rPr>
          <w:rFonts w:cs="Simplified Arabic"/>
          <w:sz w:val="20"/>
          <w:rtl/>
          <w:lang w:val="en-US"/>
        </w:rPr>
        <w:t xml:space="preserve"> الرابع </w:t>
      </w:r>
      <w:r w:rsidR="00540AD2">
        <w:rPr>
          <w:rFonts w:cs="Simplified Arabic" w:hint="cs"/>
          <w:sz w:val="20"/>
          <w:rtl/>
          <w:lang w:val="en-US"/>
        </w:rPr>
        <w:t>ل</w:t>
      </w:r>
      <w:r w:rsidR="005F4D8F" w:rsidRPr="005F4D8F">
        <w:rPr>
          <w:rFonts w:cs="Simplified Arabic"/>
          <w:sz w:val="20"/>
          <w:rtl/>
          <w:lang w:val="en-US"/>
        </w:rPr>
        <w:t>لبروتوكول والتقييم النهائي للخطة الاستراتيجية لينظر فيها مؤتمر الأطراف العام</w:t>
      </w:r>
      <w:r w:rsidR="00540AD2">
        <w:rPr>
          <w:rFonts w:cs="Simplified Arabic"/>
          <w:sz w:val="20"/>
          <w:rtl/>
          <w:lang w:val="en-US"/>
        </w:rPr>
        <w:t>ل كاجتماع للأطراف في البروتوكول، في اجتماعه العاشر</w:t>
      </w:r>
      <w:r w:rsidR="005F4D8F" w:rsidRPr="005F4D8F">
        <w:rPr>
          <w:rFonts w:cs="Simplified Arabic"/>
          <w:sz w:val="20"/>
          <w:rtl/>
          <w:lang w:val="en-US"/>
        </w:rPr>
        <w:t xml:space="preserve">، </w:t>
      </w:r>
      <w:r w:rsidR="005B64B1">
        <w:rPr>
          <w:rFonts w:cs="Simplified Arabic" w:hint="cs"/>
          <w:sz w:val="20"/>
          <w:rtl/>
          <w:lang w:val="en-US"/>
        </w:rPr>
        <w:t>و</w:t>
      </w:r>
      <w:r w:rsidR="005F4D8F" w:rsidRPr="005F4D8F">
        <w:rPr>
          <w:rFonts w:cs="Simplified Arabic"/>
          <w:sz w:val="20"/>
          <w:rtl/>
          <w:lang w:val="en-US"/>
        </w:rPr>
        <w:t>ال</w:t>
      </w:r>
      <w:r w:rsidR="00540AD2">
        <w:rPr>
          <w:rFonts w:cs="Simplified Arabic" w:hint="cs"/>
          <w:sz w:val="20"/>
          <w:rtl/>
          <w:lang w:val="en-US"/>
        </w:rPr>
        <w:t>ذ</w:t>
      </w:r>
      <w:r w:rsidR="005F4D8F" w:rsidRPr="005F4D8F">
        <w:rPr>
          <w:rFonts w:cs="Simplified Arabic"/>
          <w:sz w:val="20"/>
          <w:rtl/>
          <w:lang w:val="en-US"/>
        </w:rPr>
        <w:t xml:space="preserve">ي ساهم في </w:t>
      </w:r>
      <w:r w:rsidR="00540AD2">
        <w:rPr>
          <w:rFonts w:cs="Simplified Arabic" w:hint="cs"/>
          <w:sz w:val="20"/>
          <w:rtl/>
          <w:lang w:val="en-US"/>
        </w:rPr>
        <w:t>صياغة</w:t>
      </w:r>
      <w:r w:rsidR="005F4D8F" w:rsidRPr="005F4D8F">
        <w:rPr>
          <w:rFonts w:cs="Simplified Arabic"/>
          <w:sz w:val="20"/>
          <w:rtl/>
          <w:lang w:val="en-US"/>
        </w:rPr>
        <w:t xml:space="preserve"> مشروع التوصية </w:t>
      </w:r>
      <w:r w:rsidR="00540AD2">
        <w:rPr>
          <w:rFonts w:cs="Simplified Arabic" w:hint="cs"/>
          <w:sz w:val="20"/>
          <w:rtl/>
          <w:lang w:val="en-US"/>
        </w:rPr>
        <w:t xml:space="preserve">الوارد </w:t>
      </w:r>
      <w:r w:rsidR="005F4D8F" w:rsidRPr="005F4D8F">
        <w:rPr>
          <w:rFonts w:cs="Simplified Arabic"/>
          <w:sz w:val="20"/>
          <w:rtl/>
          <w:lang w:val="en-US"/>
        </w:rPr>
        <w:t>في القسم الرابع من هذه الوثيقة</w:t>
      </w:r>
      <w:r w:rsidR="00540AD2">
        <w:rPr>
          <w:rFonts w:cs="Simplified Arabic" w:hint="cs"/>
          <w:sz w:val="20"/>
          <w:rtl/>
          <w:lang w:val="en-US"/>
        </w:rPr>
        <w:t>.</w:t>
      </w:r>
      <w:r w:rsidR="005B64B1">
        <w:rPr>
          <w:rStyle w:val="FootnoteReference"/>
          <w:rFonts w:cs="Simplified Arabic"/>
          <w:sz w:val="20"/>
          <w:rtl/>
          <w:lang w:val="en-US"/>
        </w:rPr>
        <w:footnoteReference w:id="7"/>
      </w:r>
    </w:p>
    <w:p w14:paraId="0663C5AF" w14:textId="75596038" w:rsidR="005F4D8F" w:rsidRPr="002159E2" w:rsidRDefault="005F4D8F" w:rsidP="002159E2">
      <w:pPr>
        <w:bidi/>
        <w:spacing w:before="240" w:after="120" w:line="216" w:lineRule="auto"/>
        <w:jc w:val="center"/>
        <w:rPr>
          <w:rFonts w:cs="Simplified Arabic"/>
          <w:b/>
          <w:bCs/>
          <w:sz w:val="20"/>
          <w:rtl/>
          <w:lang w:val="en-US"/>
        </w:rPr>
      </w:pPr>
      <w:r w:rsidRPr="002159E2">
        <w:rPr>
          <w:rFonts w:cs="Simplified Arabic"/>
          <w:b/>
          <w:bCs/>
          <w:sz w:val="20"/>
          <w:rtl/>
          <w:lang w:val="en-US"/>
        </w:rPr>
        <w:t>جيم-</w:t>
      </w:r>
      <w:r w:rsidR="002159E2" w:rsidRPr="002159E2">
        <w:rPr>
          <w:rFonts w:cs="Simplified Arabic" w:hint="cs"/>
          <w:b/>
          <w:bCs/>
          <w:sz w:val="20"/>
          <w:rtl/>
          <w:lang w:val="en-US"/>
        </w:rPr>
        <w:tab/>
      </w:r>
      <w:r w:rsidRPr="002159E2">
        <w:rPr>
          <w:rFonts w:cs="Simplified Arabic"/>
          <w:b/>
          <w:bCs/>
          <w:sz w:val="20"/>
          <w:rtl/>
          <w:lang w:val="en-US"/>
        </w:rPr>
        <w:t>مساهمة فريق الاتصال بشأن بروتوكول قرطاجنة</w:t>
      </w:r>
    </w:p>
    <w:p w14:paraId="3CA3706A" w14:textId="411F03BC" w:rsidR="005F4D8F" w:rsidRPr="005F4D8F" w:rsidRDefault="00540AD2" w:rsidP="002159E2">
      <w:pPr>
        <w:bidi/>
        <w:spacing w:before="120" w:after="120" w:line="216" w:lineRule="auto"/>
        <w:jc w:val="both"/>
        <w:rPr>
          <w:rFonts w:cs="Simplified Arabic"/>
          <w:sz w:val="20"/>
          <w:rtl/>
          <w:lang w:val="en-US"/>
        </w:rPr>
      </w:pPr>
      <w:r>
        <w:rPr>
          <w:rFonts w:cs="Simplified Arabic" w:hint="cs"/>
          <w:sz w:val="20"/>
          <w:rtl/>
          <w:lang w:val="en-US"/>
        </w:rPr>
        <w:t>17-</w:t>
      </w:r>
      <w:r>
        <w:rPr>
          <w:rFonts w:cs="Simplified Arabic" w:hint="cs"/>
          <w:sz w:val="20"/>
          <w:rtl/>
          <w:lang w:val="en-US"/>
        </w:rPr>
        <w:tab/>
      </w:r>
      <w:r>
        <w:rPr>
          <w:rFonts w:cs="Simplified Arabic"/>
          <w:sz w:val="20"/>
          <w:rtl/>
          <w:lang w:val="en-US"/>
        </w:rPr>
        <w:t>نظر فريق الاتصال، في اجتماعه الرابع عشر</w:t>
      </w:r>
      <w:r w:rsidR="005F4D8F" w:rsidRPr="005F4D8F">
        <w:rPr>
          <w:rFonts w:cs="Simplified Arabic"/>
          <w:sz w:val="20"/>
          <w:rtl/>
          <w:lang w:val="en-US"/>
        </w:rPr>
        <w:t xml:space="preserve">، المنعقد في الفترة من 20 إلى 23 </w:t>
      </w:r>
      <w:r>
        <w:rPr>
          <w:rFonts w:cs="Simplified Arabic" w:hint="cs"/>
          <w:sz w:val="20"/>
          <w:rtl/>
          <w:lang w:val="en-US"/>
        </w:rPr>
        <w:t>أبريل</w:t>
      </w:r>
      <w:r>
        <w:rPr>
          <w:rFonts w:cs="Simplified Arabic"/>
          <w:sz w:val="20"/>
          <w:rtl/>
          <w:lang w:val="en-US"/>
        </w:rPr>
        <w:t>/</w:t>
      </w:r>
      <w:r>
        <w:rPr>
          <w:rFonts w:cs="Simplified Arabic" w:hint="cs"/>
          <w:sz w:val="20"/>
          <w:rtl/>
          <w:lang w:val="en-US"/>
        </w:rPr>
        <w:t xml:space="preserve">نيسان </w:t>
      </w:r>
      <w:r>
        <w:rPr>
          <w:rFonts w:cs="Simplified Arabic"/>
          <w:sz w:val="20"/>
          <w:rtl/>
          <w:lang w:val="en-US"/>
        </w:rPr>
        <w:t>2020</w:t>
      </w:r>
      <w:r w:rsidR="005F4D8F" w:rsidRPr="005F4D8F">
        <w:rPr>
          <w:rFonts w:cs="Simplified Arabic"/>
          <w:sz w:val="20"/>
          <w:rtl/>
          <w:lang w:val="en-US"/>
        </w:rPr>
        <w:t xml:space="preserve">، في المعلومات المتعلقة بتنفيذ البروتوكول. </w:t>
      </w:r>
      <w:r>
        <w:rPr>
          <w:rFonts w:cs="Simplified Arabic" w:hint="cs"/>
          <w:sz w:val="20"/>
          <w:rtl/>
          <w:lang w:val="en-US"/>
        </w:rPr>
        <w:t>و</w:t>
      </w:r>
      <w:r w:rsidR="005F4D8F" w:rsidRPr="005F4D8F">
        <w:rPr>
          <w:rFonts w:cs="Simplified Arabic"/>
          <w:sz w:val="20"/>
          <w:rtl/>
          <w:lang w:val="en-US"/>
        </w:rPr>
        <w:t>كان أمام فريق الاتصال مذكرة</w:t>
      </w:r>
      <w:r w:rsidR="005F4D8F" w:rsidRPr="005F4D8F">
        <w:rPr>
          <w:rFonts w:cs="Simplified Arabic"/>
          <w:sz w:val="20"/>
          <w:lang w:val="en-US"/>
        </w:rPr>
        <w:t xml:space="preserve"> (CBD/CP/LG/2020/1/2) </w:t>
      </w:r>
      <w:r>
        <w:rPr>
          <w:rFonts w:cs="Simplified Arabic"/>
          <w:sz w:val="20"/>
          <w:rtl/>
          <w:lang w:val="en-US"/>
        </w:rPr>
        <w:t>تقدم م</w:t>
      </w:r>
      <w:r w:rsidR="002328EA">
        <w:rPr>
          <w:rFonts w:cs="Simplified Arabic" w:hint="cs"/>
          <w:sz w:val="20"/>
          <w:rtl/>
          <w:lang w:val="en-US"/>
        </w:rPr>
        <w:t>وجزا</w:t>
      </w:r>
      <w:r w:rsidR="005F4D8F" w:rsidRPr="005F4D8F">
        <w:rPr>
          <w:rFonts w:cs="Simplified Arabic"/>
          <w:sz w:val="20"/>
          <w:rtl/>
          <w:lang w:val="en-US"/>
        </w:rPr>
        <w:t xml:space="preserve"> للتقدم المحرز نحو تحقيق الأهداف التشغيلية للخطة الاستراتيجية على أساس المعلومات الواردة في التقارير الوطنية</w:t>
      </w:r>
      <w:r>
        <w:rPr>
          <w:rFonts w:cs="Simplified Arabic"/>
          <w:sz w:val="20"/>
          <w:rtl/>
          <w:lang w:val="en-US"/>
        </w:rPr>
        <w:t xml:space="preserve"> الرابعة كمصدر أولي</w:t>
      </w:r>
      <w:r w:rsidR="005F4D8F" w:rsidRPr="005F4D8F">
        <w:rPr>
          <w:rFonts w:cs="Simplified Arabic"/>
          <w:sz w:val="20"/>
          <w:rtl/>
          <w:lang w:val="en-US"/>
        </w:rPr>
        <w:t xml:space="preserve">، وغرفة </w:t>
      </w:r>
      <w:r>
        <w:rPr>
          <w:rFonts w:cs="Simplified Arabic"/>
          <w:sz w:val="20"/>
          <w:rtl/>
          <w:lang w:val="en-US"/>
        </w:rPr>
        <w:t>تبادل معلومات السلامة الأحيائية</w:t>
      </w:r>
      <w:r w:rsidR="005F4D8F" w:rsidRPr="005F4D8F">
        <w:rPr>
          <w:rFonts w:cs="Simplified Arabic"/>
          <w:sz w:val="20"/>
          <w:rtl/>
          <w:lang w:val="en-US"/>
        </w:rPr>
        <w:t xml:space="preserve">، والخبرة المكتسبة من مشروعات بناء القدرات. </w:t>
      </w:r>
      <w:r>
        <w:rPr>
          <w:rFonts w:cs="Simplified Arabic" w:hint="cs"/>
          <w:sz w:val="20"/>
          <w:rtl/>
          <w:lang w:val="en-US"/>
        </w:rPr>
        <w:t>و</w:t>
      </w:r>
      <w:r>
        <w:rPr>
          <w:rFonts w:cs="Simplified Arabic"/>
          <w:sz w:val="20"/>
          <w:rtl/>
          <w:lang w:val="en-US"/>
        </w:rPr>
        <w:t>كان لفريق الاتصال أي</w:t>
      </w:r>
      <w:r>
        <w:rPr>
          <w:rFonts w:cs="Simplified Arabic" w:hint="cs"/>
          <w:sz w:val="20"/>
          <w:rtl/>
          <w:lang w:val="en-US"/>
        </w:rPr>
        <w:t>ض</w:t>
      </w:r>
      <w:r w:rsidR="005F4D8F" w:rsidRPr="005F4D8F">
        <w:rPr>
          <w:rFonts w:cs="Simplified Arabic"/>
          <w:sz w:val="20"/>
          <w:rtl/>
          <w:lang w:val="en-US"/>
        </w:rPr>
        <w:t>ا إمكانية ال</w:t>
      </w:r>
      <w:r>
        <w:rPr>
          <w:rFonts w:cs="Simplified Arabic" w:hint="cs"/>
          <w:sz w:val="20"/>
          <w:rtl/>
          <w:lang w:val="en-US"/>
        </w:rPr>
        <w:t>اطلاع</w:t>
      </w:r>
      <w:r w:rsidR="005F4D8F" w:rsidRPr="005F4D8F">
        <w:rPr>
          <w:rFonts w:cs="Simplified Arabic"/>
          <w:sz w:val="20"/>
          <w:rtl/>
          <w:lang w:val="en-US"/>
        </w:rPr>
        <w:t xml:space="preserve"> </w:t>
      </w:r>
      <w:r>
        <w:rPr>
          <w:rFonts w:cs="Simplified Arabic" w:hint="cs"/>
          <w:sz w:val="20"/>
          <w:rtl/>
          <w:lang w:val="en-US"/>
        </w:rPr>
        <w:t>ع</w:t>
      </w:r>
      <w:r w:rsidR="005F4D8F" w:rsidRPr="005F4D8F">
        <w:rPr>
          <w:rFonts w:cs="Simplified Arabic"/>
          <w:sz w:val="20"/>
          <w:rtl/>
          <w:lang w:val="en-US"/>
        </w:rPr>
        <w:t>لى التحليل الكامل للمعلومات من أجل التقييم</w:t>
      </w:r>
      <w:r>
        <w:rPr>
          <w:rFonts w:cs="Simplified Arabic" w:hint="cs"/>
          <w:sz w:val="20"/>
          <w:rtl/>
          <w:lang w:val="en-US"/>
        </w:rPr>
        <w:t xml:space="preserve"> والاستعراض</w:t>
      </w:r>
      <w:r w:rsidR="005F4D8F" w:rsidRPr="005F4D8F">
        <w:rPr>
          <w:rFonts w:cs="Simplified Arabic"/>
          <w:sz w:val="20"/>
          <w:rtl/>
          <w:lang w:val="en-US"/>
        </w:rPr>
        <w:t xml:space="preserve"> الرابع </w:t>
      </w:r>
      <w:r>
        <w:rPr>
          <w:rFonts w:cs="Simplified Arabic" w:hint="cs"/>
          <w:sz w:val="20"/>
          <w:rtl/>
          <w:lang w:val="en-US"/>
        </w:rPr>
        <w:t>ل</w:t>
      </w:r>
      <w:r w:rsidR="005F4D8F" w:rsidRPr="005F4D8F">
        <w:rPr>
          <w:rFonts w:cs="Simplified Arabic"/>
          <w:sz w:val="20"/>
          <w:rtl/>
          <w:lang w:val="en-US"/>
        </w:rPr>
        <w:t>لبروتوكول والتقييم النهائي للخطة الاستراتيجية</w:t>
      </w:r>
      <w:r w:rsidR="005F4D8F" w:rsidRPr="005F4D8F">
        <w:rPr>
          <w:rFonts w:cs="Simplified Arabic"/>
          <w:sz w:val="20"/>
          <w:lang w:val="en-US"/>
        </w:rPr>
        <w:t xml:space="preserve"> (CBD/CP/LG/2020/1/INF/1)</w:t>
      </w:r>
      <w:r>
        <w:rPr>
          <w:rFonts w:cs="Simplified Arabic" w:hint="cs"/>
          <w:sz w:val="20"/>
          <w:rtl/>
          <w:lang w:val="en-US"/>
        </w:rPr>
        <w:t>.</w:t>
      </w:r>
    </w:p>
    <w:p w14:paraId="651C61EE" w14:textId="67F36377" w:rsidR="005F4D8F" w:rsidRPr="005F4D8F" w:rsidRDefault="003B71AD" w:rsidP="0097750B">
      <w:pPr>
        <w:bidi/>
        <w:spacing w:before="120" w:after="120" w:line="216" w:lineRule="auto"/>
        <w:jc w:val="both"/>
        <w:rPr>
          <w:rFonts w:cs="Simplified Arabic"/>
          <w:sz w:val="20"/>
          <w:rtl/>
          <w:lang w:val="en-US"/>
        </w:rPr>
      </w:pPr>
      <w:r>
        <w:rPr>
          <w:rFonts w:cs="Simplified Arabic" w:hint="cs"/>
          <w:sz w:val="20"/>
          <w:rtl/>
          <w:lang w:val="en-US"/>
        </w:rPr>
        <w:lastRenderedPageBreak/>
        <w:t>18-</w:t>
      </w:r>
      <w:r>
        <w:rPr>
          <w:rFonts w:cs="Simplified Arabic" w:hint="cs"/>
          <w:sz w:val="20"/>
          <w:rtl/>
          <w:lang w:val="en-US"/>
        </w:rPr>
        <w:tab/>
        <w:t>و</w:t>
      </w:r>
      <w:r w:rsidR="005F4D8F" w:rsidRPr="005F4D8F">
        <w:rPr>
          <w:rFonts w:cs="Simplified Arabic"/>
          <w:sz w:val="20"/>
          <w:rtl/>
          <w:lang w:val="en-US"/>
        </w:rPr>
        <w:t>وضع فريق الاتصال استنتاجاته وطلب من الأمين</w:t>
      </w:r>
      <w:r>
        <w:rPr>
          <w:rFonts w:cs="Simplified Arabic" w:hint="cs"/>
          <w:sz w:val="20"/>
          <w:rtl/>
          <w:lang w:val="en-US"/>
        </w:rPr>
        <w:t>ة</w:t>
      </w:r>
      <w:r w:rsidR="005F4D8F" w:rsidRPr="005F4D8F">
        <w:rPr>
          <w:rFonts w:cs="Simplified Arabic"/>
          <w:sz w:val="20"/>
          <w:rtl/>
          <w:lang w:val="en-US"/>
        </w:rPr>
        <w:t xml:space="preserve"> التنفيذي</w:t>
      </w:r>
      <w:r>
        <w:rPr>
          <w:rFonts w:cs="Simplified Arabic" w:hint="cs"/>
          <w:sz w:val="20"/>
          <w:rtl/>
          <w:lang w:val="en-US"/>
        </w:rPr>
        <w:t>ة</w:t>
      </w:r>
      <w:r w:rsidR="005F4D8F" w:rsidRPr="005F4D8F">
        <w:rPr>
          <w:rFonts w:cs="Simplified Arabic"/>
          <w:sz w:val="20"/>
          <w:rtl/>
          <w:lang w:val="en-US"/>
        </w:rPr>
        <w:t xml:space="preserve"> إحالتها إلى الهيئة الفرعية للتنفيذ للنظر فيها في اجتماعها الثالث. وترد الاستنتاجات التي توصل إليها فريق الاتصال في تقرير اجتماع</w:t>
      </w:r>
      <w:r w:rsidR="0097750B">
        <w:rPr>
          <w:rFonts w:cs="Simplified Arabic" w:hint="cs"/>
          <w:sz w:val="20"/>
          <w:rtl/>
          <w:lang w:val="en-US"/>
        </w:rPr>
        <w:t>ه</w:t>
      </w:r>
      <w:r w:rsidR="005F4D8F" w:rsidRPr="005F4D8F">
        <w:rPr>
          <w:rFonts w:cs="Simplified Arabic"/>
          <w:sz w:val="20"/>
          <w:rtl/>
          <w:lang w:val="en-US"/>
        </w:rPr>
        <w:t xml:space="preserve"> الرابع عشر </w:t>
      </w:r>
      <w:r w:rsidR="005F4D8F" w:rsidRPr="005F4D8F">
        <w:rPr>
          <w:rFonts w:cs="Simplified Arabic"/>
          <w:sz w:val="20"/>
          <w:lang w:val="en-US"/>
        </w:rPr>
        <w:t>(CBD/CP/LG</w:t>
      </w:r>
      <w:r w:rsidR="00F9284D">
        <w:rPr>
          <w:rFonts w:cs="Simplified Arabic"/>
          <w:sz w:val="20"/>
          <w:lang w:val="en-US"/>
        </w:rPr>
        <w:t>/2020</w:t>
      </w:r>
      <w:bookmarkStart w:id="0" w:name="_GoBack"/>
      <w:bookmarkEnd w:id="0"/>
      <w:r w:rsidR="005F4D8F" w:rsidRPr="005F4D8F">
        <w:rPr>
          <w:rFonts w:cs="Simplified Arabic"/>
          <w:sz w:val="20"/>
          <w:lang w:val="en-US"/>
        </w:rPr>
        <w:t>/</w:t>
      </w:r>
      <w:r w:rsidR="0097750B">
        <w:rPr>
          <w:rFonts w:cs="Simplified Arabic"/>
          <w:sz w:val="20"/>
          <w:lang w:val="en-US"/>
        </w:rPr>
        <w:t>1</w:t>
      </w:r>
      <w:r w:rsidR="005F4D8F" w:rsidRPr="005F4D8F">
        <w:rPr>
          <w:rFonts w:cs="Simplified Arabic"/>
          <w:sz w:val="20"/>
          <w:lang w:val="en-US"/>
        </w:rPr>
        <w:t>/4)</w:t>
      </w:r>
      <w:r>
        <w:rPr>
          <w:rFonts w:cs="Simplified Arabic" w:hint="cs"/>
          <w:sz w:val="20"/>
          <w:rtl/>
          <w:lang w:val="en-US"/>
        </w:rPr>
        <w:t xml:space="preserve"> </w:t>
      </w:r>
      <w:r w:rsidR="005F4D8F" w:rsidRPr="005F4D8F">
        <w:rPr>
          <w:rFonts w:cs="Simplified Arabic"/>
          <w:sz w:val="20"/>
          <w:rtl/>
          <w:lang w:val="en-US"/>
        </w:rPr>
        <w:t>وهي مستنسخة في المرفق الثاني لهذه المذكرة</w:t>
      </w:r>
      <w:r>
        <w:rPr>
          <w:rFonts w:cs="Simplified Arabic" w:hint="cs"/>
          <w:sz w:val="20"/>
          <w:rtl/>
          <w:lang w:val="en-US"/>
        </w:rPr>
        <w:t>.</w:t>
      </w:r>
    </w:p>
    <w:p w14:paraId="0CE5D5FC" w14:textId="4A70D9E2" w:rsidR="005F4D8F" w:rsidRPr="005F4D8F" w:rsidRDefault="003B71AD" w:rsidP="002159E2">
      <w:pPr>
        <w:bidi/>
        <w:spacing w:before="120" w:after="120" w:line="216" w:lineRule="auto"/>
        <w:jc w:val="both"/>
        <w:rPr>
          <w:rFonts w:cs="Simplified Arabic"/>
          <w:sz w:val="20"/>
          <w:rtl/>
          <w:lang w:val="en-US"/>
        </w:rPr>
      </w:pPr>
      <w:r>
        <w:rPr>
          <w:rFonts w:cs="Simplified Arabic" w:hint="cs"/>
          <w:sz w:val="20"/>
          <w:rtl/>
          <w:lang w:val="en-US"/>
        </w:rPr>
        <w:t>19-</w:t>
      </w:r>
      <w:r>
        <w:rPr>
          <w:rFonts w:cs="Simplified Arabic" w:hint="cs"/>
          <w:sz w:val="20"/>
          <w:rtl/>
          <w:lang w:val="en-US"/>
        </w:rPr>
        <w:tab/>
      </w:r>
      <w:r>
        <w:rPr>
          <w:rFonts w:cs="Simplified Arabic"/>
          <w:sz w:val="20"/>
          <w:rtl/>
          <w:lang w:val="en-US"/>
        </w:rPr>
        <w:t>علاوة على ذلك</w:t>
      </w:r>
      <w:r w:rsidR="005F4D8F" w:rsidRPr="005F4D8F">
        <w:rPr>
          <w:rFonts w:cs="Simplified Arabic"/>
          <w:sz w:val="20"/>
          <w:rtl/>
          <w:lang w:val="en-US"/>
        </w:rPr>
        <w:t>، لاحظت كل من لجنة الامتثال وفريق الاتصال أن تحليل التقييم</w:t>
      </w:r>
      <w:r>
        <w:rPr>
          <w:rFonts w:cs="Simplified Arabic" w:hint="cs"/>
          <w:sz w:val="20"/>
          <w:rtl/>
          <w:lang w:val="en-US"/>
        </w:rPr>
        <w:t xml:space="preserve"> والاستعراض</w:t>
      </w:r>
      <w:r w:rsidR="005F4D8F" w:rsidRPr="005F4D8F">
        <w:rPr>
          <w:rFonts w:cs="Simplified Arabic"/>
          <w:sz w:val="20"/>
          <w:rtl/>
          <w:lang w:val="en-US"/>
        </w:rPr>
        <w:t xml:space="preserve"> الرابع البروتوكول والتقييم النهائي للخطة الاستراتيجية استند إلى عدد محدود من التقارير الوطنية التي وردت بحلول 15 </w:t>
      </w:r>
      <w:r>
        <w:rPr>
          <w:rFonts w:cs="Simplified Arabic" w:hint="cs"/>
          <w:sz w:val="20"/>
          <w:rtl/>
          <w:lang w:val="en-US"/>
        </w:rPr>
        <w:t>يناير</w:t>
      </w:r>
      <w:r>
        <w:rPr>
          <w:rFonts w:cs="Simplified Arabic"/>
          <w:sz w:val="20"/>
          <w:rtl/>
          <w:lang w:val="en-US"/>
        </w:rPr>
        <w:t>/</w:t>
      </w:r>
      <w:r>
        <w:rPr>
          <w:rFonts w:cs="Simplified Arabic" w:hint="cs"/>
          <w:sz w:val="20"/>
          <w:rtl/>
          <w:lang w:val="en-US"/>
        </w:rPr>
        <w:t xml:space="preserve">كانون الثاني </w:t>
      </w:r>
      <w:r w:rsidR="005F4D8F" w:rsidRPr="005F4D8F">
        <w:rPr>
          <w:rFonts w:cs="Simplified Arabic"/>
          <w:sz w:val="20"/>
          <w:rtl/>
          <w:lang w:val="en-US"/>
        </w:rPr>
        <w:t>2020 وأن</w:t>
      </w:r>
      <w:r>
        <w:rPr>
          <w:rFonts w:cs="Simplified Arabic" w:hint="cs"/>
          <w:sz w:val="20"/>
          <w:rtl/>
          <w:lang w:val="en-US"/>
        </w:rPr>
        <w:t>ه</w:t>
      </w:r>
      <w:r w:rsidR="005F4D8F" w:rsidRPr="005F4D8F">
        <w:rPr>
          <w:rFonts w:cs="Simplified Arabic"/>
          <w:sz w:val="20"/>
          <w:rtl/>
          <w:lang w:val="en-US"/>
        </w:rPr>
        <w:t xml:space="preserve"> قد يلزم تحديث التحليل في مرحلة لاحقة</w:t>
      </w:r>
      <w:r>
        <w:rPr>
          <w:rFonts w:cs="Simplified Arabic" w:hint="cs"/>
          <w:sz w:val="20"/>
          <w:rtl/>
          <w:lang w:val="en-US"/>
        </w:rPr>
        <w:t>.</w:t>
      </w:r>
    </w:p>
    <w:p w14:paraId="684ED4F3" w14:textId="0BFBDE24" w:rsidR="005F4D8F" w:rsidRPr="002159E2" w:rsidRDefault="005F4D8F" w:rsidP="002159E2">
      <w:pPr>
        <w:keepNext/>
        <w:bidi/>
        <w:spacing w:before="240" w:after="120" w:line="216" w:lineRule="auto"/>
        <w:jc w:val="center"/>
        <w:rPr>
          <w:rFonts w:cs="Simplified Arabic"/>
          <w:b/>
          <w:bCs/>
          <w:sz w:val="20"/>
          <w:rtl/>
          <w:lang w:val="en-US"/>
        </w:rPr>
      </w:pPr>
      <w:r w:rsidRPr="002159E2">
        <w:rPr>
          <w:rFonts w:cs="Simplified Arabic"/>
          <w:b/>
          <w:bCs/>
          <w:sz w:val="20"/>
          <w:rtl/>
          <w:lang w:val="en-US"/>
        </w:rPr>
        <w:t>ثالثا</w:t>
      </w:r>
      <w:r w:rsidR="002159E2" w:rsidRPr="002159E2">
        <w:rPr>
          <w:rFonts w:cs="Simplified Arabic" w:hint="cs"/>
          <w:b/>
          <w:bCs/>
          <w:sz w:val="20"/>
          <w:rtl/>
          <w:lang w:val="en-US"/>
        </w:rPr>
        <w:t>-</w:t>
      </w:r>
      <w:r w:rsidR="002159E2" w:rsidRPr="002159E2">
        <w:rPr>
          <w:rFonts w:cs="Simplified Arabic" w:hint="cs"/>
          <w:b/>
          <w:bCs/>
          <w:sz w:val="20"/>
          <w:rtl/>
          <w:lang w:val="en-US"/>
        </w:rPr>
        <w:tab/>
      </w:r>
      <w:r w:rsidRPr="002159E2">
        <w:rPr>
          <w:rFonts w:cs="Simplified Arabic"/>
          <w:b/>
          <w:bCs/>
          <w:sz w:val="20"/>
          <w:rtl/>
          <w:lang w:val="en-US"/>
        </w:rPr>
        <w:t>ملخص التقدم المحرز في المجالات المواضيعية للخطة الإستراتيجية لبروتوكول قرطاجنة بشأن السلامة الأحيائية</w:t>
      </w:r>
    </w:p>
    <w:p w14:paraId="6BEC6E55" w14:textId="67B17227" w:rsidR="005F4D8F" w:rsidRPr="00812457" w:rsidRDefault="005F4D8F" w:rsidP="00317CDF">
      <w:pPr>
        <w:bidi/>
        <w:spacing w:before="240" w:after="120" w:line="216" w:lineRule="auto"/>
        <w:jc w:val="both"/>
        <w:rPr>
          <w:rFonts w:cs="Simplified Arabic"/>
          <w:sz w:val="20"/>
          <w:lang w:val="en-GB"/>
        </w:rPr>
      </w:pPr>
      <w:r w:rsidRPr="005F4D8F">
        <w:rPr>
          <w:rFonts w:cs="Simplified Arabic"/>
          <w:sz w:val="20"/>
          <w:rtl/>
          <w:lang w:val="en-US"/>
        </w:rPr>
        <w:t xml:space="preserve">20. تعرض الوثيقة </w:t>
      </w:r>
      <w:r w:rsidRPr="005F4D8F">
        <w:rPr>
          <w:rFonts w:cs="Simplified Arabic"/>
          <w:sz w:val="20"/>
          <w:lang w:val="en-US"/>
        </w:rPr>
        <w:t>CBD/SBI/3/3/Add.1</w:t>
      </w:r>
      <w:r w:rsidRPr="005F4D8F">
        <w:rPr>
          <w:rFonts w:cs="Simplified Arabic"/>
          <w:sz w:val="20"/>
          <w:rtl/>
          <w:lang w:val="en-US"/>
        </w:rPr>
        <w:t xml:space="preserve"> تحليل المعلومات لتوجيه تقييم و</w:t>
      </w:r>
      <w:r w:rsidR="00E64380">
        <w:rPr>
          <w:rFonts w:cs="Simplified Arabic" w:hint="cs"/>
          <w:sz w:val="20"/>
          <w:rtl/>
          <w:lang w:val="en-US"/>
        </w:rPr>
        <w:t>استعراض</w:t>
      </w:r>
      <w:r w:rsidRPr="005F4D8F">
        <w:rPr>
          <w:rFonts w:cs="Simplified Arabic"/>
          <w:sz w:val="20"/>
          <w:rtl/>
          <w:lang w:val="en-US"/>
        </w:rPr>
        <w:t xml:space="preserve"> البروتوكول والتقييم النهائي للخطة الاستراتيجية. </w:t>
      </w:r>
      <w:r w:rsidR="00E64380">
        <w:rPr>
          <w:rFonts w:cs="Simplified Arabic" w:hint="cs"/>
          <w:sz w:val="20"/>
          <w:rtl/>
          <w:lang w:val="en-US"/>
        </w:rPr>
        <w:t>و</w:t>
      </w:r>
      <w:r w:rsidR="00E64380">
        <w:rPr>
          <w:rFonts w:cs="Simplified Arabic"/>
          <w:sz w:val="20"/>
          <w:rtl/>
          <w:lang w:val="en-US"/>
        </w:rPr>
        <w:t>كما هو موضح أعلاه، تم تنظيم التحليل وفق</w:t>
      </w:r>
      <w:r w:rsidRPr="005F4D8F">
        <w:rPr>
          <w:rFonts w:cs="Simplified Arabic"/>
          <w:sz w:val="20"/>
          <w:rtl/>
          <w:lang w:val="en-US"/>
        </w:rPr>
        <w:t xml:space="preserve">ا للمجالات المواضيعية الاثني عشر في الخطة الإستراتيجية. </w:t>
      </w:r>
      <w:r w:rsidR="00E64380">
        <w:rPr>
          <w:rFonts w:cs="Simplified Arabic" w:hint="cs"/>
          <w:sz w:val="20"/>
          <w:rtl/>
          <w:lang w:val="en-US"/>
        </w:rPr>
        <w:t>و</w:t>
      </w:r>
      <w:r w:rsidR="00E64380">
        <w:rPr>
          <w:rFonts w:cs="Simplified Arabic"/>
          <w:sz w:val="20"/>
          <w:rtl/>
          <w:lang w:val="en-US"/>
        </w:rPr>
        <w:t>بناء على التحليل</w:t>
      </w:r>
      <w:r w:rsidRPr="005F4D8F">
        <w:rPr>
          <w:rFonts w:cs="Simplified Arabic"/>
          <w:sz w:val="20"/>
          <w:rtl/>
          <w:lang w:val="en-US"/>
        </w:rPr>
        <w:t>، يرد أدناه ملخص موجز للتقدم المحرز في إطار كل مجال من هذه المجالات.</w:t>
      </w:r>
    </w:p>
    <w:p w14:paraId="7EE94E6C" w14:textId="20B0AF62" w:rsidR="005F4D8F" w:rsidRPr="002159E2" w:rsidRDefault="005F4D8F" w:rsidP="002159E2">
      <w:pPr>
        <w:bidi/>
        <w:spacing w:before="240" w:after="120" w:line="216" w:lineRule="auto"/>
        <w:jc w:val="center"/>
        <w:rPr>
          <w:rFonts w:cs="Simplified Arabic"/>
          <w:b/>
          <w:bCs/>
          <w:sz w:val="20"/>
          <w:rtl/>
          <w:lang w:val="en-US"/>
        </w:rPr>
      </w:pPr>
      <w:r w:rsidRPr="002159E2">
        <w:rPr>
          <w:rFonts w:cs="Simplified Arabic"/>
          <w:b/>
          <w:bCs/>
          <w:sz w:val="20"/>
          <w:rtl/>
          <w:lang w:val="en-US"/>
        </w:rPr>
        <w:t>ألف-</w:t>
      </w:r>
      <w:r w:rsidR="002159E2" w:rsidRPr="002159E2">
        <w:rPr>
          <w:rFonts w:cs="Simplified Arabic" w:hint="cs"/>
          <w:b/>
          <w:bCs/>
          <w:sz w:val="20"/>
          <w:rtl/>
          <w:lang w:val="en-US"/>
        </w:rPr>
        <w:tab/>
      </w:r>
      <w:r w:rsidRPr="002159E2">
        <w:rPr>
          <w:rFonts w:cs="Simplified Arabic"/>
          <w:b/>
          <w:bCs/>
          <w:sz w:val="20"/>
          <w:rtl/>
          <w:lang w:val="en-US"/>
        </w:rPr>
        <w:t>الأطر الوطنية للسلامة الأحيائية (الهدفان التشغيليان 1</w:t>
      </w:r>
      <w:r w:rsidR="00812457" w:rsidRPr="002159E2">
        <w:rPr>
          <w:rFonts w:cs="Simplified Arabic"/>
          <w:b/>
          <w:bCs/>
          <w:sz w:val="20"/>
          <w:lang w:val="en-US"/>
        </w:rPr>
        <w:t>-</w:t>
      </w:r>
      <w:r w:rsidRPr="002159E2">
        <w:rPr>
          <w:rFonts w:cs="Simplified Arabic"/>
          <w:b/>
          <w:bCs/>
          <w:sz w:val="20"/>
          <w:rtl/>
          <w:lang w:val="en-US"/>
        </w:rPr>
        <w:t>1 و</w:t>
      </w:r>
      <w:r w:rsidR="00812457" w:rsidRPr="002159E2">
        <w:rPr>
          <w:rFonts w:cs="Simplified Arabic" w:hint="cs"/>
          <w:b/>
          <w:bCs/>
          <w:sz w:val="20"/>
          <w:rtl/>
          <w:lang w:val="en-US"/>
        </w:rPr>
        <w:t>1-2)</w:t>
      </w:r>
    </w:p>
    <w:p w14:paraId="5772903A" w14:textId="4A8ED12F" w:rsidR="005F4D8F" w:rsidRPr="005F4D8F" w:rsidRDefault="00812457" w:rsidP="002159E2">
      <w:pPr>
        <w:bidi/>
        <w:spacing w:before="120" w:after="120" w:line="216" w:lineRule="auto"/>
        <w:jc w:val="both"/>
        <w:rPr>
          <w:rFonts w:cs="Simplified Arabic"/>
          <w:sz w:val="20"/>
          <w:rtl/>
          <w:lang w:val="en-US"/>
        </w:rPr>
      </w:pPr>
      <w:r>
        <w:rPr>
          <w:rFonts w:cs="Simplified Arabic" w:hint="cs"/>
          <w:sz w:val="20"/>
          <w:rtl/>
          <w:lang w:val="en-US"/>
        </w:rPr>
        <w:t>21-</w:t>
      </w:r>
      <w:r>
        <w:rPr>
          <w:rFonts w:cs="Simplified Arabic" w:hint="cs"/>
          <w:sz w:val="20"/>
          <w:rtl/>
          <w:lang w:val="en-US"/>
        </w:rPr>
        <w:tab/>
      </w:r>
      <w:r>
        <w:rPr>
          <w:rFonts w:cs="Simplified Arabic"/>
          <w:sz w:val="20"/>
          <w:rtl/>
          <w:lang w:val="en-US"/>
        </w:rPr>
        <w:t>أبلغ ما يزيد قليلا</w:t>
      </w:r>
      <w:r w:rsidR="005F4D8F" w:rsidRPr="005F4D8F">
        <w:rPr>
          <w:rFonts w:cs="Simplified Arabic"/>
          <w:sz w:val="20"/>
          <w:rtl/>
          <w:lang w:val="en-US"/>
        </w:rPr>
        <w:t xml:space="preserve"> عن نصف الأطراف (55 في المائة) عن اتخاذ التدابير ال</w:t>
      </w:r>
      <w:r>
        <w:rPr>
          <w:rFonts w:cs="Simplified Arabic"/>
          <w:sz w:val="20"/>
          <w:rtl/>
          <w:lang w:val="en-US"/>
        </w:rPr>
        <w:t>لازمة بالكامل لتنفيذ البروتوكول</w:t>
      </w:r>
      <w:r w:rsidR="005F4D8F" w:rsidRPr="005F4D8F">
        <w:rPr>
          <w:rFonts w:cs="Simplified Arabic"/>
          <w:sz w:val="20"/>
          <w:rtl/>
          <w:lang w:val="en-US"/>
        </w:rPr>
        <w:t xml:space="preserve">، وهو ما يمثل زيادة بنسبة 8 في المائة </w:t>
      </w:r>
      <w:r w:rsidR="005605D9">
        <w:rPr>
          <w:rFonts w:cs="Simplified Arabic" w:hint="cs"/>
          <w:sz w:val="20"/>
          <w:rtl/>
          <w:lang w:val="en-US"/>
        </w:rPr>
        <w:t>انطلاقا من</w:t>
      </w:r>
      <w:r w:rsidR="005F4D8F" w:rsidRPr="005F4D8F">
        <w:rPr>
          <w:rFonts w:cs="Simplified Arabic"/>
          <w:sz w:val="20"/>
          <w:rtl/>
          <w:lang w:val="en-US"/>
        </w:rPr>
        <w:t xml:space="preserve"> </w:t>
      </w:r>
      <w:r>
        <w:rPr>
          <w:rFonts w:cs="Simplified Arabic"/>
          <w:sz w:val="20"/>
          <w:rtl/>
          <w:lang w:val="en-US"/>
        </w:rPr>
        <w:t>خط الأساس. وعلى الصعيد الإقليمي</w:t>
      </w:r>
      <w:r w:rsidR="005F4D8F" w:rsidRPr="005F4D8F">
        <w:rPr>
          <w:rFonts w:cs="Simplified Arabic"/>
          <w:sz w:val="20"/>
          <w:rtl/>
          <w:lang w:val="en-US"/>
        </w:rPr>
        <w:t>، أبلغت أقلية من الأطراف أنها أدخلت بالكامل التدابير اللازمة لتنفيذ البروتوكول في مجموعة أمريكا اللاتينية والكاريبي (8 في المائة) و</w:t>
      </w:r>
      <w:r>
        <w:rPr>
          <w:rFonts w:cs="Simplified Arabic" w:hint="cs"/>
          <w:sz w:val="20"/>
          <w:rtl/>
          <w:lang w:val="en-US"/>
        </w:rPr>
        <w:t>المناطق الأفريقية</w:t>
      </w:r>
      <w:r>
        <w:rPr>
          <w:rFonts w:cs="Simplified Arabic"/>
          <w:sz w:val="20"/>
          <w:rtl/>
          <w:lang w:val="en-US"/>
        </w:rPr>
        <w:t xml:space="preserve"> (30 في المائة). ومع ذلك</w:t>
      </w:r>
      <w:r w:rsidR="005F4D8F" w:rsidRPr="005F4D8F">
        <w:rPr>
          <w:rFonts w:cs="Simplified Arabic"/>
          <w:sz w:val="20"/>
          <w:rtl/>
          <w:lang w:val="en-US"/>
        </w:rPr>
        <w:t>، فإن التقدم المحرز</w:t>
      </w:r>
      <w:r w:rsidR="003B704F">
        <w:rPr>
          <w:rFonts w:cs="Simplified Arabic" w:hint="cs"/>
          <w:sz w:val="20"/>
          <w:rtl/>
          <w:lang w:val="en-US"/>
        </w:rPr>
        <w:t xml:space="preserve"> في هذا الصدد،</w:t>
      </w:r>
      <w:r w:rsidR="005F4D8F" w:rsidRPr="005F4D8F">
        <w:rPr>
          <w:rFonts w:cs="Simplified Arabic"/>
          <w:sz w:val="20"/>
          <w:rtl/>
          <w:lang w:val="en-US"/>
        </w:rPr>
        <w:t xml:space="preserve"> </w:t>
      </w:r>
      <w:r w:rsidR="006668EB">
        <w:rPr>
          <w:rFonts w:cs="Simplified Arabic" w:hint="cs"/>
          <w:sz w:val="20"/>
          <w:rtl/>
          <w:lang w:val="en-US"/>
        </w:rPr>
        <w:t>انطلاقا من</w:t>
      </w:r>
      <w:r w:rsidR="005F4D8F" w:rsidRPr="005F4D8F">
        <w:rPr>
          <w:rFonts w:cs="Simplified Arabic"/>
          <w:sz w:val="20"/>
          <w:rtl/>
          <w:lang w:val="en-US"/>
        </w:rPr>
        <w:t xml:space="preserve"> خط الأساس ملحوظ بشكل خاص في المنطقة الأفريقية (+10 في المائة). </w:t>
      </w:r>
      <w:r>
        <w:rPr>
          <w:rFonts w:cs="Simplified Arabic" w:hint="cs"/>
          <w:sz w:val="20"/>
          <w:rtl/>
          <w:lang w:val="en-US"/>
        </w:rPr>
        <w:t>و</w:t>
      </w:r>
      <w:r w:rsidR="005F4D8F" w:rsidRPr="005F4D8F">
        <w:rPr>
          <w:rFonts w:cs="Simplified Arabic"/>
          <w:sz w:val="20"/>
          <w:rtl/>
          <w:lang w:val="en-US"/>
        </w:rPr>
        <w:t>عند إدراج الأطراف التي أبلغت عن اتخاذ التدابير</w:t>
      </w:r>
      <w:r>
        <w:rPr>
          <w:rFonts w:cs="Simplified Arabic"/>
          <w:sz w:val="20"/>
          <w:rtl/>
          <w:lang w:val="en-US"/>
        </w:rPr>
        <w:t xml:space="preserve"> اللازمة لتنفيذ البروتوكول جزئيا (38 في المائة)</w:t>
      </w:r>
      <w:r w:rsidR="005F4D8F" w:rsidRPr="005F4D8F">
        <w:rPr>
          <w:rFonts w:cs="Simplified Arabic"/>
          <w:sz w:val="20"/>
          <w:rtl/>
          <w:lang w:val="en-US"/>
        </w:rPr>
        <w:t>، تزداد النسبة المئوية الإجمالية إلى 94 في المائة. وأشار عدد من الأطراف إلى أنه يجري وضع صكوك قانونية أو أنها قيد الاعتماد</w:t>
      </w:r>
      <w:r>
        <w:rPr>
          <w:rFonts w:cs="Simplified Arabic" w:hint="cs"/>
          <w:sz w:val="20"/>
          <w:rtl/>
          <w:lang w:val="en-US"/>
        </w:rPr>
        <w:t>.</w:t>
      </w:r>
      <w:r w:rsidR="00CC3A5A">
        <w:rPr>
          <w:rFonts w:cs="Simplified Arabic" w:hint="cs"/>
          <w:sz w:val="20"/>
          <w:rtl/>
          <w:lang w:val="en-US"/>
        </w:rPr>
        <w:t xml:space="preserve"> </w:t>
      </w:r>
    </w:p>
    <w:p w14:paraId="6113D8CF" w14:textId="3EB1554A" w:rsidR="005F4D8F" w:rsidRPr="005F4D8F" w:rsidRDefault="00CC3A5A" w:rsidP="002159E2">
      <w:pPr>
        <w:bidi/>
        <w:spacing w:before="120" w:after="120" w:line="216" w:lineRule="auto"/>
        <w:jc w:val="both"/>
        <w:rPr>
          <w:rFonts w:cs="Simplified Arabic"/>
          <w:sz w:val="20"/>
          <w:rtl/>
          <w:lang w:val="en-US"/>
        </w:rPr>
      </w:pPr>
      <w:r>
        <w:rPr>
          <w:rFonts w:cs="Simplified Arabic" w:hint="cs"/>
          <w:sz w:val="20"/>
          <w:rtl/>
          <w:lang w:val="en-US"/>
        </w:rPr>
        <w:t>22-</w:t>
      </w:r>
      <w:r>
        <w:rPr>
          <w:rFonts w:cs="Simplified Arabic" w:hint="cs"/>
          <w:sz w:val="20"/>
          <w:rtl/>
          <w:lang w:val="en-US"/>
        </w:rPr>
        <w:tab/>
        <w:t>و</w:t>
      </w:r>
      <w:r w:rsidR="005F4D8F" w:rsidRPr="005F4D8F">
        <w:rPr>
          <w:rFonts w:cs="Simplified Arabic"/>
          <w:sz w:val="20"/>
          <w:rtl/>
          <w:lang w:val="en-US"/>
        </w:rPr>
        <w:t xml:space="preserve">أبلغت أغلبية كبيرة من الأطراف أن لديها قواعد وإجراءات إدارية للتعامل مع الإخطارات وطلبات الموافقة على </w:t>
      </w:r>
      <w:r w:rsidR="00867077">
        <w:rPr>
          <w:rFonts w:cs="Simplified Arabic" w:hint="cs"/>
          <w:sz w:val="20"/>
          <w:rtl/>
          <w:lang w:val="en-US"/>
        </w:rPr>
        <w:t>استيراد</w:t>
      </w:r>
      <w:r w:rsidR="005F4D8F" w:rsidRPr="005F4D8F">
        <w:rPr>
          <w:rFonts w:cs="Simplified Arabic"/>
          <w:sz w:val="20"/>
          <w:rtl/>
          <w:lang w:val="en-US"/>
        </w:rPr>
        <w:t xml:space="preserve"> الكائنات الحية المحورة المعدة للاستخدام المباشر كأغذية أو كعلف أو لل</w:t>
      </w:r>
      <w:r>
        <w:rPr>
          <w:rFonts w:cs="Simplified Arabic" w:hint="cs"/>
          <w:sz w:val="20"/>
          <w:rtl/>
          <w:lang w:val="en-US"/>
        </w:rPr>
        <w:t>تجهيز؛</w:t>
      </w:r>
      <w:r w:rsidR="005F4D8F" w:rsidRPr="005F4D8F">
        <w:rPr>
          <w:rFonts w:cs="Simplified Arabic"/>
          <w:sz w:val="20"/>
          <w:rtl/>
          <w:lang w:val="en-US"/>
        </w:rPr>
        <w:t xml:space="preserve"> </w:t>
      </w:r>
      <w:r>
        <w:rPr>
          <w:rFonts w:cs="Simplified Arabic" w:hint="cs"/>
          <w:sz w:val="20"/>
          <w:rtl/>
          <w:lang w:val="en-US"/>
        </w:rPr>
        <w:t>والاستخدام المح</w:t>
      </w:r>
      <w:r w:rsidR="00867077">
        <w:rPr>
          <w:rFonts w:cs="Simplified Arabic" w:hint="cs"/>
          <w:sz w:val="20"/>
          <w:rtl/>
          <w:lang w:val="en-US"/>
        </w:rPr>
        <w:t>صور</w:t>
      </w:r>
      <w:r w:rsidR="005F4D8F" w:rsidRPr="005F4D8F">
        <w:rPr>
          <w:rFonts w:cs="Simplified Arabic"/>
          <w:sz w:val="20"/>
          <w:rtl/>
          <w:lang w:val="en-US"/>
        </w:rPr>
        <w:t xml:space="preserve"> ولإ</w:t>
      </w:r>
      <w:r>
        <w:rPr>
          <w:rFonts w:cs="Simplified Arabic"/>
          <w:sz w:val="20"/>
          <w:rtl/>
          <w:lang w:val="en-US"/>
        </w:rPr>
        <w:t>دخاله</w:t>
      </w:r>
      <w:r w:rsidR="00867077">
        <w:rPr>
          <w:rFonts w:cs="Simplified Arabic" w:hint="cs"/>
          <w:sz w:val="20"/>
          <w:rtl/>
          <w:lang w:val="en-US"/>
        </w:rPr>
        <w:t>ا</w:t>
      </w:r>
      <w:r>
        <w:rPr>
          <w:rFonts w:cs="Simplified Arabic"/>
          <w:sz w:val="20"/>
          <w:rtl/>
          <w:lang w:val="en-US"/>
        </w:rPr>
        <w:t xml:space="preserve"> في البيئة. وفي هذا السياق</w:t>
      </w:r>
      <w:r w:rsidR="005F4D8F" w:rsidRPr="005F4D8F">
        <w:rPr>
          <w:rFonts w:cs="Simplified Arabic"/>
          <w:sz w:val="20"/>
          <w:rtl/>
          <w:lang w:val="en-US"/>
        </w:rPr>
        <w:t xml:space="preserve">، </w:t>
      </w:r>
      <w:r w:rsidR="00080F1E">
        <w:rPr>
          <w:rFonts w:cs="Simplified Arabic" w:hint="cs"/>
          <w:sz w:val="20"/>
          <w:rtl/>
          <w:lang w:val="en-US"/>
        </w:rPr>
        <w:t>أبلغت الأطراف</w:t>
      </w:r>
      <w:r w:rsidR="001C3A01">
        <w:rPr>
          <w:rFonts w:cs="Simplified Arabic" w:hint="cs"/>
          <w:sz w:val="20"/>
          <w:rtl/>
          <w:lang w:val="en-US"/>
        </w:rPr>
        <w:t xml:space="preserve"> عن أن النسبة الأكبر كانت هي نسبة</w:t>
      </w:r>
      <w:r w:rsidR="005F4D8F" w:rsidRPr="005F4D8F">
        <w:rPr>
          <w:rFonts w:cs="Simplified Arabic"/>
          <w:sz w:val="20"/>
          <w:rtl/>
          <w:lang w:val="en-US"/>
        </w:rPr>
        <w:t xml:space="preserve"> الأطراف </w:t>
      </w:r>
      <w:r w:rsidR="001C3A01">
        <w:rPr>
          <w:rFonts w:cs="Simplified Arabic" w:hint="cs"/>
          <w:sz w:val="20"/>
          <w:rtl/>
          <w:lang w:val="en-US"/>
        </w:rPr>
        <w:t xml:space="preserve">التي </w:t>
      </w:r>
      <w:r>
        <w:rPr>
          <w:rFonts w:cs="Simplified Arabic" w:hint="cs"/>
          <w:sz w:val="20"/>
          <w:rtl/>
          <w:lang w:val="en-US"/>
        </w:rPr>
        <w:t>اعتمد</w:t>
      </w:r>
      <w:r w:rsidR="001C3A01">
        <w:rPr>
          <w:rFonts w:cs="Simplified Arabic" w:hint="cs"/>
          <w:sz w:val="20"/>
          <w:rtl/>
          <w:lang w:val="en-US"/>
        </w:rPr>
        <w:t>ت</w:t>
      </w:r>
      <w:r>
        <w:rPr>
          <w:rFonts w:cs="Simplified Arabic" w:hint="cs"/>
          <w:sz w:val="20"/>
          <w:rtl/>
          <w:lang w:val="en-US"/>
        </w:rPr>
        <w:t xml:space="preserve"> القواعد والإجراءات الإدارية </w:t>
      </w:r>
      <w:r w:rsidR="005F4D8F" w:rsidRPr="005F4D8F">
        <w:rPr>
          <w:rFonts w:cs="Simplified Arabic"/>
          <w:sz w:val="20"/>
          <w:rtl/>
          <w:lang w:val="en-US"/>
        </w:rPr>
        <w:t>لواردات الكائنات الحية المحورة المراد استخدامها مباشرة كأغذية أو ك</w:t>
      </w:r>
      <w:r w:rsidR="001C3A01">
        <w:rPr>
          <w:rFonts w:cs="Simplified Arabic"/>
          <w:sz w:val="20"/>
          <w:rtl/>
          <w:lang w:val="en-US"/>
        </w:rPr>
        <w:t>أعلاف أو للتجهيز (83 في المائة)</w:t>
      </w:r>
      <w:r w:rsidR="005F4D8F" w:rsidRPr="005F4D8F">
        <w:rPr>
          <w:rFonts w:cs="Simplified Arabic"/>
          <w:sz w:val="20"/>
          <w:rtl/>
          <w:lang w:val="en-US"/>
        </w:rPr>
        <w:t xml:space="preserve">، والتي كانت الزيادة </w:t>
      </w:r>
      <w:r w:rsidR="001C3A01">
        <w:rPr>
          <w:rFonts w:cs="Simplified Arabic" w:hint="cs"/>
          <w:sz w:val="20"/>
          <w:rtl/>
          <w:lang w:val="en-US"/>
        </w:rPr>
        <w:t>فيها نسبة إلى</w:t>
      </w:r>
      <w:r w:rsidR="005F4D8F" w:rsidRPr="005F4D8F">
        <w:rPr>
          <w:rFonts w:cs="Simplified Arabic"/>
          <w:sz w:val="20"/>
          <w:rtl/>
          <w:lang w:val="en-US"/>
        </w:rPr>
        <w:t xml:space="preserve"> خط الأساس هي الأكبر (+13 في المائة</w:t>
      </w:r>
      <w:r w:rsidR="001C3A01">
        <w:rPr>
          <w:rFonts w:cs="Simplified Arabic" w:hint="cs"/>
          <w:sz w:val="20"/>
          <w:rtl/>
          <w:lang w:val="en-US"/>
        </w:rPr>
        <w:t>).</w:t>
      </w:r>
    </w:p>
    <w:p w14:paraId="517171F0" w14:textId="14216418" w:rsidR="005F4D8F" w:rsidRPr="005F4D8F" w:rsidRDefault="00080F1E" w:rsidP="002159E2">
      <w:pPr>
        <w:bidi/>
        <w:spacing w:before="120" w:after="120" w:line="216" w:lineRule="auto"/>
        <w:jc w:val="both"/>
        <w:rPr>
          <w:rFonts w:cs="Simplified Arabic"/>
          <w:sz w:val="20"/>
          <w:rtl/>
          <w:lang w:val="en-US"/>
        </w:rPr>
      </w:pPr>
      <w:r>
        <w:rPr>
          <w:rFonts w:cs="Simplified Arabic" w:hint="cs"/>
          <w:sz w:val="20"/>
          <w:rtl/>
          <w:lang w:val="en-US"/>
        </w:rPr>
        <w:t>23-</w:t>
      </w:r>
      <w:r>
        <w:rPr>
          <w:rFonts w:cs="Simplified Arabic" w:hint="cs"/>
          <w:sz w:val="20"/>
          <w:rtl/>
          <w:lang w:val="en-US"/>
        </w:rPr>
        <w:tab/>
        <w:t>وانخفضت</w:t>
      </w:r>
      <w:r w:rsidR="005F4D8F" w:rsidRPr="005F4D8F">
        <w:rPr>
          <w:rFonts w:cs="Simplified Arabic"/>
          <w:sz w:val="20"/>
          <w:rtl/>
          <w:lang w:val="en-US"/>
        </w:rPr>
        <w:t xml:space="preserve"> النسبة المئوية للأطراف التي أبلغت عن تلقي إخطار بشأن التحركات المقصودة عبر الحدود للكائنات الحية المحورة من أجل الإدخال المقصود في البيئة بنسبة 13 في المائة </w:t>
      </w:r>
      <w:r>
        <w:rPr>
          <w:rFonts w:cs="Simplified Arabic" w:hint="cs"/>
          <w:sz w:val="20"/>
          <w:rtl/>
          <w:lang w:val="en-US"/>
        </w:rPr>
        <w:t xml:space="preserve">لتصل </w:t>
      </w:r>
      <w:r w:rsidR="005F4D8F" w:rsidRPr="005F4D8F">
        <w:rPr>
          <w:rFonts w:cs="Simplified Arabic"/>
          <w:sz w:val="20"/>
          <w:rtl/>
          <w:lang w:val="en-US"/>
        </w:rPr>
        <w:t>إلى 2</w:t>
      </w:r>
      <w:r w:rsidR="000C30CD">
        <w:rPr>
          <w:rFonts w:cs="Simplified Arabic"/>
          <w:sz w:val="20"/>
          <w:rtl/>
          <w:lang w:val="en-US"/>
        </w:rPr>
        <w:t>1 في المائة (19 طرفا</w:t>
      </w:r>
      <w:r>
        <w:rPr>
          <w:rFonts w:cs="Simplified Arabic"/>
          <w:sz w:val="20"/>
          <w:rtl/>
          <w:lang w:val="en-US"/>
        </w:rPr>
        <w:t>). وبالمثل</w:t>
      </w:r>
      <w:r w:rsidR="005F4D8F" w:rsidRPr="005F4D8F">
        <w:rPr>
          <w:rFonts w:cs="Simplified Arabic"/>
          <w:sz w:val="20"/>
          <w:rtl/>
          <w:lang w:val="en-US"/>
        </w:rPr>
        <w:t>، انخفضت النسبة المئوية للأطراف التي أبلغت عن اتخاذ</w:t>
      </w:r>
      <w:r>
        <w:rPr>
          <w:rFonts w:cs="Simplified Arabic" w:hint="cs"/>
          <w:sz w:val="20"/>
          <w:rtl/>
          <w:lang w:val="en-US"/>
        </w:rPr>
        <w:t>ها</w:t>
      </w:r>
      <w:r>
        <w:rPr>
          <w:rFonts w:cs="Simplified Arabic"/>
          <w:sz w:val="20"/>
          <w:rtl/>
          <w:lang w:val="en-US"/>
        </w:rPr>
        <w:t xml:space="preserve"> قرارات استيراد وفقا</w:t>
      </w:r>
      <w:r w:rsidR="005F4D8F" w:rsidRPr="005F4D8F">
        <w:rPr>
          <w:rFonts w:cs="Simplified Arabic"/>
          <w:sz w:val="20"/>
          <w:rtl/>
          <w:lang w:val="en-US"/>
        </w:rPr>
        <w:t xml:space="preserve"> للمادة 10 من البروتوكول أو </w:t>
      </w:r>
      <w:r>
        <w:rPr>
          <w:rFonts w:cs="Simplified Arabic" w:hint="cs"/>
          <w:sz w:val="20"/>
          <w:rtl/>
          <w:lang w:val="en-US"/>
        </w:rPr>
        <w:t>ل</w:t>
      </w:r>
      <w:r w:rsidR="005F4D8F" w:rsidRPr="005F4D8F">
        <w:rPr>
          <w:rFonts w:cs="Simplified Arabic"/>
          <w:sz w:val="20"/>
          <w:rtl/>
          <w:lang w:val="en-US"/>
        </w:rPr>
        <w:t xml:space="preserve">لتشريعات المحلية المناسبة بنسبة 14 في المائة </w:t>
      </w:r>
      <w:r>
        <w:rPr>
          <w:rFonts w:cs="Simplified Arabic" w:hint="cs"/>
          <w:sz w:val="20"/>
          <w:rtl/>
          <w:lang w:val="en-US"/>
        </w:rPr>
        <w:t xml:space="preserve">لتصل </w:t>
      </w:r>
      <w:r w:rsidR="005F4D8F" w:rsidRPr="005F4D8F">
        <w:rPr>
          <w:rFonts w:cs="Simplified Arabic"/>
          <w:sz w:val="20"/>
          <w:rtl/>
          <w:lang w:val="en-US"/>
        </w:rPr>
        <w:t>إلى 19 في المائة م</w:t>
      </w:r>
      <w:r>
        <w:rPr>
          <w:rFonts w:cs="Simplified Arabic"/>
          <w:sz w:val="20"/>
          <w:rtl/>
          <w:lang w:val="en-US"/>
        </w:rPr>
        <w:t>ن الأطراف (15 طرفا</w:t>
      </w:r>
      <w:r>
        <w:rPr>
          <w:rFonts w:cs="Simplified Arabic" w:hint="cs"/>
          <w:sz w:val="20"/>
          <w:rtl/>
          <w:lang w:val="en-US"/>
        </w:rPr>
        <w:t>).</w:t>
      </w:r>
    </w:p>
    <w:p w14:paraId="082CDDE1" w14:textId="5A52AE83" w:rsidR="005F4D8F" w:rsidRPr="005F4D8F" w:rsidRDefault="00CC4F93" w:rsidP="002159E2">
      <w:pPr>
        <w:bidi/>
        <w:spacing w:before="120" w:after="120" w:line="216" w:lineRule="auto"/>
        <w:jc w:val="both"/>
        <w:rPr>
          <w:rFonts w:cs="Simplified Arabic"/>
          <w:sz w:val="20"/>
          <w:rtl/>
          <w:lang w:val="en-US"/>
        </w:rPr>
      </w:pPr>
      <w:r>
        <w:rPr>
          <w:rFonts w:cs="Simplified Arabic" w:hint="cs"/>
          <w:sz w:val="20"/>
          <w:rtl/>
          <w:lang w:val="en-US"/>
        </w:rPr>
        <w:t>24-</w:t>
      </w:r>
      <w:r>
        <w:rPr>
          <w:rFonts w:cs="Simplified Arabic" w:hint="cs"/>
          <w:sz w:val="20"/>
          <w:rtl/>
          <w:lang w:val="en-US"/>
        </w:rPr>
        <w:tab/>
        <w:t>و</w:t>
      </w:r>
      <w:r w:rsidR="005F4D8F" w:rsidRPr="005F4D8F">
        <w:rPr>
          <w:rFonts w:cs="Simplified Arabic"/>
          <w:sz w:val="20"/>
          <w:rtl/>
          <w:lang w:val="en-US"/>
        </w:rPr>
        <w:t xml:space="preserve">أُبلغ عن إحراز تقدم في جعل الترتيبات الإدارية عملية. </w:t>
      </w:r>
      <w:r>
        <w:rPr>
          <w:rFonts w:cs="Simplified Arabic" w:hint="cs"/>
          <w:sz w:val="20"/>
          <w:rtl/>
          <w:lang w:val="en-US"/>
        </w:rPr>
        <w:t xml:space="preserve">فقد </w:t>
      </w:r>
      <w:r w:rsidR="005F4D8F" w:rsidRPr="005F4D8F">
        <w:rPr>
          <w:rFonts w:cs="Simplified Arabic"/>
          <w:sz w:val="20"/>
          <w:rtl/>
          <w:lang w:val="en-US"/>
        </w:rPr>
        <w:t>أبلغت جميع الأطراف تقريبا عن وجود موظفين دائمين</w:t>
      </w:r>
      <w:r>
        <w:rPr>
          <w:rFonts w:cs="Simplified Arabic"/>
          <w:sz w:val="20"/>
          <w:rtl/>
          <w:lang w:val="en-US"/>
        </w:rPr>
        <w:t xml:space="preserve"> لإدارة وظائف السلامة الأحيائية</w:t>
      </w:r>
      <w:r w:rsidR="005F4D8F" w:rsidRPr="005F4D8F">
        <w:rPr>
          <w:rFonts w:cs="Simplified Arabic"/>
          <w:sz w:val="20"/>
          <w:rtl/>
          <w:lang w:val="en-US"/>
        </w:rPr>
        <w:t>،</w:t>
      </w:r>
      <w:r>
        <w:rPr>
          <w:rFonts w:cs="Simplified Arabic"/>
          <w:sz w:val="20"/>
          <w:rtl/>
          <w:lang w:val="en-US"/>
        </w:rPr>
        <w:t xml:space="preserve"> مع زيادات كبيرة في مناطق معينة، ولا سيما في أفريقيا. ومع ذلك</w:t>
      </w:r>
      <w:r w:rsidR="005F4D8F" w:rsidRPr="005F4D8F">
        <w:rPr>
          <w:rFonts w:cs="Simplified Arabic"/>
          <w:sz w:val="20"/>
          <w:rtl/>
          <w:lang w:val="en-US"/>
        </w:rPr>
        <w:t xml:space="preserve">، أشار ما يقرب من نصف الأطراف فقط إلى أن مستويات التوظيف كافية. </w:t>
      </w:r>
      <w:r>
        <w:rPr>
          <w:rFonts w:cs="Simplified Arabic" w:hint="cs"/>
          <w:sz w:val="20"/>
          <w:rtl/>
          <w:lang w:val="en-US"/>
        </w:rPr>
        <w:t>و</w:t>
      </w:r>
      <w:r w:rsidR="005F4D8F" w:rsidRPr="005F4D8F">
        <w:rPr>
          <w:rFonts w:cs="Simplified Arabic"/>
          <w:sz w:val="20"/>
          <w:rtl/>
          <w:lang w:val="en-US"/>
        </w:rPr>
        <w:t>تظل النسبة المئوية للأطراف التي أبلغت عن امتلاكها لقدرات مؤس</w:t>
      </w:r>
      <w:r w:rsidR="003626AF">
        <w:rPr>
          <w:rFonts w:cs="Simplified Arabic"/>
          <w:sz w:val="20"/>
          <w:rtl/>
          <w:lang w:val="en-US"/>
        </w:rPr>
        <w:t>سية كافية م</w:t>
      </w:r>
      <w:r w:rsidR="004524F9">
        <w:rPr>
          <w:rFonts w:cs="Simplified Arabic" w:hint="cs"/>
          <w:sz w:val="20"/>
          <w:rtl/>
          <w:lang w:val="en-US"/>
        </w:rPr>
        <w:t>تواضعة</w:t>
      </w:r>
      <w:r w:rsidR="003626AF">
        <w:rPr>
          <w:rFonts w:cs="Simplified Arabic"/>
          <w:sz w:val="20"/>
          <w:rtl/>
          <w:lang w:val="en-US"/>
        </w:rPr>
        <w:t xml:space="preserve"> (65 في المائة)</w:t>
      </w:r>
      <w:r w:rsidR="005F4D8F" w:rsidRPr="005F4D8F">
        <w:rPr>
          <w:rFonts w:cs="Simplified Arabic"/>
          <w:sz w:val="20"/>
          <w:rtl/>
          <w:lang w:val="en-US"/>
        </w:rPr>
        <w:t xml:space="preserve">، رغم أنها زادت بشكل كبير (+19 في المائة) </w:t>
      </w:r>
      <w:r w:rsidR="003626AF">
        <w:rPr>
          <w:rFonts w:cs="Simplified Arabic" w:hint="cs"/>
          <w:sz w:val="20"/>
          <w:rtl/>
          <w:lang w:val="en-US"/>
        </w:rPr>
        <w:t>نسبة إلى</w:t>
      </w:r>
      <w:r w:rsidR="005F4D8F" w:rsidRPr="005F4D8F">
        <w:rPr>
          <w:rFonts w:cs="Simplified Arabic"/>
          <w:sz w:val="20"/>
          <w:rtl/>
          <w:lang w:val="en-US"/>
        </w:rPr>
        <w:t xml:space="preserve"> خط الأساس. </w:t>
      </w:r>
      <w:r w:rsidR="002C6312">
        <w:rPr>
          <w:rFonts w:cs="Simplified Arabic" w:hint="cs"/>
          <w:sz w:val="20"/>
          <w:rtl/>
          <w:lang w:val="en-US"/>
        </w:rPr>
        <w:t>و</w:t>
      </w:r>
      <w:r w:rsidR="005F4D8F" w:rsidRPr="005F4D8F">
        <w:rPr>
          <w:rFonts w:cs="Simplified Arabic"/>
          <w:sz w:val="20"/>
          <w:rtl/>
          <w:lang w:val="en-US"/>
        </w:rPr>
        <w:t xml:space="preserve">أبلغ المزيد من الأطراف عن وجود آلية </w:t>
      </w:r>
      <w:r w:rsidR="004524F9">
        <w:rPr>
          <w:rFonts w:cs="Simplified Arabic" w:hint="cs"/>
          <w:sz w:val="20"/>
          <w:rtl/>
          <w:lang w:val="en-US"/>
        </w:rPr>
        <w:t xml:space="preserve">على الأقل </w:t>
      </w:r>
      <w:r w:rsidR="005F4D8F" w:rsidRPr="005F4D8F">
        <w:rPr>
          <w:rFonts w:cs="Simplified Arabic"/>
          <w:sz w:val="20"/>
          <w:rtl/>
          <w:lang w:val="en-US"/>
        </w:rPr>
        <w:t>إلى حد ما</w:t>
      </w:r>
      <w:r w:rsidR="004524F9">
        <w:rPr>
          <w:rFonts w:cs="Simplified Arabic" w:hint="cs"/>
          <w:sz w:val="20"/>
          <w:rtl/>
          <w:lang w:val="en-US"/>
        </w:rPr>
        <w:t>،</w:t>
      </w:r>
      <w:r w:rsidR="003C7B4B" w:rsidRPr="003C7B4B">
        <w:rPr>
          <w:rFonts w:cs="Simplified Arabic"/>
          <w:sz w:val="20"/>
          <w:rtl/>
          <w:lang w:val="en-US"/>
        </w:rPr>
        <w:t xml:space="preserve"> </w:t>
      </w:r>
      <w:r w:rsidR="005F4D8F" w:rsidRPr="005F4D8F">
        <w:rPr>
          <w:rFonts w:cs="Simplified Arabic"/>
          <w:sz w:val="20"/>
          <w:rtl/>
          <w:lang w:val="en-US"/>
        </w:rPr>
        <w:t>لمخصصات الميزانية للسلامة الأح</w:t>
      </w:r>
      <w:r w:rsidR="002C6312">
        <w:rPr>
          <w:rFonts w:cs="Simplified Arabic"/>
          <w:sz w:val="20"/>
          <w:rtl/>
          <w:lang w:val="en-US"/>
        </w:rPr>
        <w:t>يائية (81 في المائة من الأطراف)</w:t>
      </w:r>
      <w:r w:rsidR="005F4D8F" w:rsidRPr="005F4D8F">
        <w:rPr>
          <w:rFonts w:cs="Simplified Arabic"/>
          <w:sz w:val="20"/>
          <w:rtl/>
          <w:lang w:val="en-US"/>
        </w:rPr>
        <w:t>، مع الإبلاغ عن زيادات في أفريقيا وآسيا والمحيط الهادئ وأوروبا الوسطى والشرقية</w:t>
      </w:r>
      <w:r w:rsidR="002C6312">
        <w:rPr>
          <w:rFonts w:cs="Simplified Arabic" w:hint="cs"/>
          <w:sz w:val="20"/>
          <w:rtl/>
          <w:lang w:val="en-US"/>
        </w:rPr>
        <w:t>.</w:t>
      </w:r>
      <w:r w:rsidR="005F4D8F" w:rsidRPr="005F4D8F">
        <w:rPr>
          <w:rFonts w:cs="Simplified Arabic"/>
          <w:sz w:val="20"/>
          <w:rtl/>
          <w:lang w:val="en-US"/>
        </w:rPr>
        <w:t xml:space="preserve"> </w:t>
      </w:r>
    </w:p>
    <w:p w14:paraId="3C48C479" w14:textId="54C1D0DD" w:rsidR="005F4D8F" w:rsidRPr="002159E2" w:rsidRDefault="005F4D8F" w:rsidP="002159E2">
      <w:pPr>
        <w:bidi/>
        <w:spacing w:before="240" w:after="120" w:line="216" w:lineRule="auto"/>
        <w:jc w:val="center"/>
        <w:rPr>
          <w:rFonts w:cs="Simplified Arabic"/>
          <w:b/>
          <w:bCs/>
          <w:sz w:val="20"/>
          <w:rtl/>
          <w:lang w:val="en-US"/>
        </w:rPr>
      </w:pPr>
      <w:r w:rsidRPr="002159E2">
        <w:rPr>
          <w:rFonts w:cs="Simplified Arabic"/>
          <w:b/>
          <w:bCs/>
          <w:sz w:val="20"/>
          <w:rtl/>
          <w:lang w:val="en-US"/>
        </w:rPr>
        <w:lastRenderedPageBreak/>
        <w:t>باء - التنسيق والدعم (الهدف التشغيلي 1-2</w:t>
      </w:r>
      <w:r w:rsidR="006F1802" w:rsidRPr="002159E2">
        <w:rPr>
          <w:rFonts w:cs="Simplified Arabic" w:hint="cs"/>
          <w:b/>
          <w:bCs/>
          <w:sz w:val="20"/>
          <w:rtl/>
          <w:lang w:val="en-US"/>
        </w:rPr>
        <w:t>)</w:t>
      </w:r>
    </w:p>
    <w:p w14:paraId="4EA63797" w14:textId="2D108C6C" w:rsidR="005F4D8F" w:rsidRPr="005F4D8F" w:rsidRDefault="006F1802" w:rsidP="002159E2">
      <w:pPr>
        <w:bidi/>
        <w:spacing w:before="120" w:after="120" w:line="216" w:lineRule="auto"/>
        <w:jc w:val="both"/>
        <w:rPr>
          <w:rFonts w:cs="Simplified Arabic"/>
          <w:sz w:val="20"/>
          <w:rtl/>
          <w:lang w:val="en-US"/>
        </w:rPr>
      </w:pPr>
      <w:r>
        <w:rPr>
          <w:rFonts w:cs="Simplified Arabic" w:hint="cs"/>
          <w:sz w:val="20"/>
          <w:rtl/>
          <w:lang w:val="en-US"/>
        </w:rPr>
        <w:t>25-</w:t>
      </w:r>
      <w:r>
        <w:rPr>
          <w:rFonts w:cs="Simplified Arabic" w:hint="cs"/>
          <w:sz w:val="20"/>
          <w:rtl/>
          <w:lang w:val="en-US"/>
        </w:rPr>
        <w:tab/>
      </w:r>
      <w:r w:rsidR="005F4D8F" w:rsidRPr="005F4D8F">
        <w:rPr>
          <w:rFonts w:cs="Simplified Arabic"/>
          <w:sz w:val="20"/>
          <w:rtl/>
          <w:lang w:val="en-US"/>
        </w:rPr>
        <w:t xml:space="preserve">يظهر عدد قليل من المؤشرات المتعلقة بالهدف التشغيلي 1-2 </w:t>
      </w:r>
      <w:r w:rsidR="0037364E">
        <w:rPr>
          <w:rFonts w:cs="Simplified Arabic" w:hint="cs"/>
          <w:sz w:val="20"/>
          <w:rtl/>
          <w:lang w:val="en-US"/>
        </w:rPr>
        <w:t>إحراز تقدم</w:t>
      </w:r>
      <w:r w:rsidR="005F4D8F" w:rsidRPr="005F4D8F">
        <w:rPr>
          <w:rFonts w:cs="Simplified Arabic"/>
          <w:sz w:val="20"/>
          <w:rtl/>
          <w:lang w:val="en-US"/>
        </w:rPr>
        <w:t xml:space="preserve"> </w:t>
      </w:r>
      <w:r w:rsidR="0037364E">
        <w:rPr>
          <w:rFonts w:cs="Simplified Arabic" w:hint="cs"/>
          <w:sz w:val="20"/>
          <w:rtl/>
          <w:lang w:val="en-US"/>
        </w:rPr>
        <w:t xml:space="preserve">إجمالي </w:t>
      </w:r>
      <w:r w:rsidR="005F4D8F" w:rsidRPr="005F4D8F">
        <w:rPr>
          <w:rFonts w:cs="Simplified Arabic"/>
          <w:sz w:val="20"/>
          <w:rtl/>
          <w:lang w:val="en-US"/>
        </w:rPr>
        <w:t xml:space="preserve">محدود للغاية </w:t>
      </w:r>
      <w:r>
        <w:rPr>
          <w:rFonts w:cs="Simplified Arabic" w:hint="cs"/>
          <w:sz w:val="20"/>
          <w:rtl/>
          <w:lang w:val="en-US"/>
        </w:rPr>
        <w:t xml:space="preserve">نسبة إلى </w:t>
      </w:r>
      <w:r w:rsidR="005F4D8F" w:rsidRPr="005F4D8F">
        <w:rPr>
          <w:rFonts w:cs="Simplified Arabic"/>
          <w:sz w:val="20"/>
          <w:rtl/>
          <w:lang w:val="en-US"/>
        </w:rPr>
        <w:t>خط الأساس. وهذا هو الحال على سبيل المثال بالنسبة للمؤشرات المتعلقة بعدد الأطراف التي أوفت باحتياجات</w:t>
      </w:r>
      <w:r w:rsidR="004524F9">
        <w:rPr>
          <w:rFonts w:cs="Simplified Arabic" w:hint="cs"/>
          <w:sz w:val="20"/>
          <w:rtl/>
          <w:lang w:val="en-US"/>
        </w:rPr>
        <w:t>ها</w:t>
      </w:r>
      <w:r w:rsidR="005F4D8F" w:rsidRPr="005F4D8F">
        <w:rPr>
          <w:rFonts w:cs="Simplified Arabic"/>
          <w:sz w:val="20"/>
          <w:rtl/>
          <w:lang w:val="en-US"/>
        </w:rPr>
        <w:t xml:space="preserve"> </w:t>
      </w:r>
      <w:r w:rsidR="004524F9">
        <w:rPr>
          <w:rFonts w:cs="Simplified Arabic" w:hint="cs"/>
          <w:sz w:val="20"/>
          <w:rtl/>
          <w:lang w:val="en-US"/>
        </w:rPr>
        <w:t>ل</w:t>
      </w:r>
      <w:r w:rsidR="005F4D8F" w:rsidRPr="005F4D8F">
        <w:rPr>
          <w:rFonts w:cs="Simplified Arabic"/>
          <w:sz w:val="20"/>
          <w:rtl/>
          <w:lang w:val="en-US"/>
        </w:rPr>
        <w:t xml:space="preserve">بناء القدرات، أو عدد الأطراف التي </w:t>
      </w:r>
      <w:r w:rsidR="00D4122B">
        <w:rPr>
          <w:rFonts w:cs="Simplified Arabic" w:hint="cs"/>
          <w:sz w:val="20"/>
          <w:rtl/>
          <w:lang w:val="en-US"/>
        </w:rPr>
        <w:t>وضعت</w:t>
      </w:r>
      <w:r w:rsidR="005F4D8F" w:rsidRPr="005F4D8F">
        <w:rPr>
          <w:rFonts w:cs="Simplified Arabic"/>
          <w:sz w:val="20"/>
          <w:rtl/>
          <w:lang w:val="en-US"/>
        </w:rPr>
        <w:t xml:space="preserve"> خطة عمل وطنية لبناء القدرات في مجال السلامة الأحيائية. </w:t>
      </w:r>
      <w:r>
        <w:rPr>
          <w:rFonts w:cs="Simplified Arabic" w:hint="cs"/>
          <w:sz w:val="20"/>
          <w:rtl/>
          <w:lang w:val="en-US"/>
        </w:rPr>
        <w:t>وتظهر</w:t>
      </w:r>
      <w:r>
        <w:rPr>
          <w:rFonts w:cs="Simplified Arabic"/>
          <w:sz w:val="20"/>
          <w:rtl/>
          <w:lang w:val="en-US"/>
        </w:rPr>
        <w:t xml:space="preserve"> بعض المؤشرات</w:t>
      </w:r>
      <w:r w:rsidR="005F4D8F" w:rsidRPr="005F4D8F">
        <w:rPr>
          <w:rFonts w:cs="Simplified Arabic"/>
          <w:sz w:val="20"/>
          <w:rtl/>
          <w:lang w:val="en-US"/>
        </w:rPr>
        <w:t xml:space="preserve">، </w:t>
      </w:r>
      <w:r>
        <w:rPr>
          <w:rFonts w:cs="Simplified Arabic" w:hint="cs"/>
          <w:sz w:val="20"/>
          <w:rtl/>
          <w:lang w:val="en-US"/>
        </w:rPr>
        <w:t>انخفاض</w:t>
      </w:r>
      <w:r w:rsidR="005F4D8F" w:rsidRPr="005F4D8F">
        <w:rPr>
          <w:rFonts w:cs="Simplified Arabic"/>
          <w:sz w:val="20"/>
          <w:rtl/>
          <w:lang w:val="en-US"/>
        </w:rPr>
        <w:t xml:space="preserve"> التغييرات </w:t>
      </w:r>
      <w:r w:rsidR="0044580E">
        <w:rPr>
          <w:rFonts w:cs="Simplified Arabic" w:hint="cs"/>
          <w:sz w:val="20"/>
          <w:rtl/>
          <w:lang w:val="en-US"/>
        </w:rPr>
        <w:t>بشكل عام</w:t>
      </w:r>
      <w:r w:rsidR="005F4D8F" w:rsidRPr="005F4D8F">
        <w:rPr>
          <w:rFonts w:cs="Simplified Arabic"/>
          <w:sz w:val="20"/>
          <w:rtl/>
          <w:lang w:val="en-US"/>
        </w:rPr>
        <w:t xml:space="preserve"> </w:t>
      </w:r>
      <w:r>
        <w:rPr>
          <w:rFonts w:cs="Simplified Arabic" w:hint="cs"/>
          <w:sz w:val="20"/>
          <w:rtl/>
          <w:lang w:val="en-US"/>
        </w:rPr>
        <w:t>نسبة إلى</w:t>
      </w:r>
      <w:r>
        <w:rPr>
          <w:rFonts w:cs="Simplified Arabic"/>
          <w:sz w:val="20"/>
          <w:rtl/>
          <w:lang w:val="en-US"/>
        </w:rPr>
        <w:t xml:space="preserve"> خط الأساس، على سبيل المثال</w:t>
      </w:r>
      <w:r w:rsidR="005F4D8F" w:rsidRPr="005F4D8F">
        <w:rPr>
          <w:rFonts w:cs="Simplified Arabic"/>
          <w:sz w:val="20"/>
          <w:rtl/>
          <w:lang w:val="en-US"/>
        </w:rPr>
        <w:t>، لدى الأطراف التي أبلغت عن وجود آلية تنسيق وطنية لبناء القدرات</w:t>
      </w:r>
      <w:r>
        <w:rPr>
          <w:rFonts w:cs="Simplified Arabic" w:hint="cs"/>
          <w:sz w:val="20"/>
          <w:rtl/>
          <w:lang w:val="en-US"/>
        </w:rPr>
        <w:t xml:space="preserve"> لديها</w:t>
      </w:r>
      <w:r w:rsidR="005F4D8F" w:rsidRPr="005F4D8F">
        <w:rPr>
          <w:rFonts w:cs="Simplified Arabic"/>
          <w:sz w:val="20"/>
          <w:rtl/>
          <w:lang w:val="en-US"/>
        </w:rPr>
        <w:t>، و</w:t>
      </w:r>
      <w:r>
        <w:rPr>
          <w:rFonts w:cs="Simplified Arabic" w:hint="cs"/>
          <w:sz w:val="20"/>
          <w:rtl/>
          <w:lang w:val="en-US"/>
        </w:rPr>
        <w:t>حصولها</w:t>
      </w:r>
      <w:r w:rsidR="005F4D8F" w:rsidRPr="005F4D8F">
        <w:rPr>
          <w:rFonts w:cs="Simplified Arabic"/>
          <w:sz w:val="20"/>
          <w:rtl/>
          <w:lang w:val="en-US"/>
        </w:rPr>
        <w:t xml:space="preserve"> على موارد مالية إضافية، وتقييم احتياجاتها في مجال بناء القدرات. </w:t>
      </w:r>
      <w:r>
        <w:rPr>
          <w:rFonts w:cs="Simplified Arabic" w:hint="cs"/>
          <w:sz w:val="20"/>
          <w:rtl/>
          <w:lang w:val="en-US"/>
        </w:rPr>
        <w:t xml:space="preserve">ويعد </w:t>
      </w:r>
      <w:r w:rsidR="005F4D8F" w:rsidRPr="005F4D8F">
        <w:rPr>
          <w:rFonts w:cs="Simplified Arabic"/>
          <w:sz w:val="20"/>
          <w:rtl/>
          <w:lang w:val="en-US"/>
        </w:rPr>
        <w:t xml:space="preserve">المؤشر المتعلق بعدد الأطراف التي لديها تمويل يمكن التنبؤ به وموثوق لتعزيز القدرات </w:t>
      </w:r>
      <w:r w:rsidR="00327713">
        <w:rPr>
          <w:rFonts w:cs="Simplified Arabic" w:hint="cs"/>
          <w:sz w:val="20"/>
          <w:rtl/>
          <w:lang w:val="en-US"/>
        </w:rPr>
        <w:t>ل</w:t>
      </w:r>
      <w:r w:rsidR="005F4D8F" w:rsidRPr="005F4D8F">
        <w:rPr>
          <w:rFonts w:cs="Simplified Arabic"/>
          <w:sz w:val="20"/>
          <w:rtl/>
          <w:lang w:val="en-US"/>
        </w:rPr>
        <w:t>تنفيذ البروتوكول هو أحد ال</w:t>
      </w:r>
      <w:r>
        <w:rPr>
          <w:rFonts w:cs="Simplified Arabic"/>
          <w:sz w:val="20"/>
          <w:rtl/>
          <w:lang w:val="en-US"/>
        </w:rPr>
        <w:t>مؤشرات القليلة التي أظهرت زيادة، وإن كانت متواضعة</w:t>
      </w:r>
      <w:r w:rsidR="005F4D8F" w:rsidRPr="005F4D8F">
        <w:rPr>
          <w:rFonts w:cs="Simplified Arabic"/>
          <w:sz w:val="20"/>
          <w:rtl/>
          <w:lang w:val="en-US"/>
        </w:rPr>
        <w:t>، في العدد الإجمالي. وأشار العديد من الأط</w:t>
      </w:r>
      <w:r>
        <w:rPr>
          <w:rFonts w:cs="Simplified Arabic"/>
          <w:sz w:val="20"/>
          <w:rtl/>
          <w:lang w:val="en-US"/>
        </w:rPr>
        <w:t>راف إلى أن التمويل الوطني غالبا ما يكون غير كاف، ونظرا</w:t>
      </w:r>
      <w:r w:rsidR="005F4D8F" w:rsidRPr="005F4D8F">
        <w:rPr>
          <w:rFonts w:cs="Simplified Arabic"/>
          <w:sz w:val="20"/>
          <w:rtl/>
          <w:lang w:val="en-US"/>
        </w:rPr>
        <w:t xml:space="preserve"> لانخفاض عدد الأطراف ال</w:t>
      </w:r>
      <w:r>
        <w:rPr>
          <w:rFonts w:cs="Simplified Arabic"/>
          <w:sz w:val="20"/>
          <w:rtl/>
          <w:lang w:val="en-US"/>
        </w:rPr>
        <w:t>تي حصلت على موارد جديدة وإضافية</w:t>
      </w:r>
      <w:r w:rsidR="005F4D8F" w:rsidRPr="005F4D8F">
        <w:rPr>
          <w:rFonts w:cs="Simplified Arabic"/>
          <w:sz w:val="20"/>
          <w:rtl/>
          <w:lang w:val="en-US"/>
        </w:rPr>
        <w:t>، و</w:t>
      </w:r>
      <w:r w:rsidR="007B1F4B">
        <w:rPr>
          <w:rFonts w:cs="Simplified Arabic" w:hint="cs"/>
          <w:sz w:val="20"/>
          <w:rtl/>
          <w:lang w:val="en-US"/>
        </w:rPr>
        <w:t>نظرا لانخفاض</w:t>
      </w:r>
      <w:r w:rsidR="005F4D8F" w:rsidRPr="005F4D8F">
        <w:rPr>
          <w:rFonts w:cs="Simplified Arabic"/>
          <w:sz w:val="20"/>
          <w:rtl/>
          <w:lang w:val="en-US"/>
        </w:rPr>
        <w:t xml:space="preserve"> الم</w:t>
      </w:r>
      <w:r>
        <w:rPr>
          <w:rFonts w:cs="Simplified Arabic"/>
          <w:sz w:val="20"/>
          <w:rtl/>
          <w:lang w:val="en-US"/>
        </w:rPr>
        <w:t>بالغ المتلقاة</w:t>
      </w:r>
      <w:r w:rsidR="005F4D8F" w:rsidRPr="005F4D8F">
        <w:rPr>
          <w:rFonts w:cs="Simplified Arabic"/>
          <w:sz w:val="20"/>
          <w:rtl/>
          <w:lang w:val="en-US"/>
        </w:rPr>
        <w:t>، يبدو أن نقص التمويل</w:t>
      </w:r>
      <w:r w:rsidR="007B1F4B">
        <w:rPr>
          <w:rFonts w:cs="Simplified Arabic" w:hint="cs"/>
          <w:sz w:val="20"/>
          <w:rtl/>
          <w:lang w:val="en-US"/>
        </w:rPr>
        <w:t xml:space="preserve"> الكافي</w:t>
      </w:r>
      <w:r w:rsidR="005F4D8F" w:rsidRPr="005F4D8F">
        <w:rPr>
          <w:rFonts w:cs="Simplified Arabic"/>
          <w:sz w:val="20"/>
          <w:rtl/>
          <w:lang w:val="en-US"/>
        </w:rPr>
        <w:t xml:space="preserve"> من مخصص</w:t>
      </w:r>
      <w:r>
        <w:rPr>
          <w:rFonts w:cs="Simplified Arabic"/>
          <w:sz w:val="20"/>
          <w:rtl/>
          <w:lang w:val="en-US"/>
        </w:rPr>
        <w:t>ات الميزانية الوطنية ي</w:t>
      </w:r>
      <w:r>
        <w:rPr>
          <w:rFonts w:cs="Simplified Arabic" w:hint="cs"/>
          <w:sz w:val="20"/>
          <w:rtl/>
          <w:lang w:val="en-US"/>
        </w:rPr>
        <w:t>شك</w:t>
      </w:r>
      <w:r>
        <w:rPr>
          <w:rFonts w:cs="Simplified Arabic"/>
          <w:sz w:val="20"/>
          <w:rtl/>
          <w:lang w:val="en-US"/>
        </w:rPr>
        <w:t>ل تحديا</w:t>
      </w:r>
      <w:r>
        <w:rPr>
          <w:rFonts w:cs="Simplified Arabic" w:hint="cs"/>
          <w:sz w:val="20"/>
          <w:rtl/>
          <w:lang w:val="en-US"/>
        </w:rPr>
        <w:t>.</w:t>
      </w:r>
    </w:p>
    <w:p w14:paraId="126BA212" w14:textId="09A69C04" w:rsidR="005F4D8F" w:rsidRDefault="005F4D8F" w:rsidP="002159E2">
      <w:pPr>
        <w:bidi/>
        <w:spacing w:before="120" w:after="120" w:line="216" w:lineRule="auto"/>
        <w:jc w:val="both"/>
        <w:rPr>
          <w:rFonts w:cs="Simplified Arabic"/>
          <w:sz w:val="20"/>
          <w:rtl/>
          <w:lang w:val="en-US"/>
        </w:rPr>
      </w:pPr>
      <w:r w:rsidRPr="005F4D8F">
        <w:rPr>
          <w:rFonts w:cs="Simplified Arabic"/>
          <w:sz w:val="20"/>
          <w:rtl/>
          <w:lang w:val="en-US"/>
        </w:rPr>
        <w:t>26-</w:t>
      </w:r>
      <w:r w:rsidR="009218C8">
        <w:rPr>
          <w:rFonts w:cs="Simplified Arabic" w:hint="cs"/>
          <w:sz w:val="20"/>
          <w:rtl/>
          <w:lang w:val="en-US"/>
        </w:rPr>
        <w:tab/>
        <w:t>والأهم هو أن</w:t>
      </w:r>
      <w:r w:rsidR="009218C8">
        <w:rPr>
          <w:rFonts w:cs="Simplified Arabic"/>
          <w:sz w:val="20"/>
          <w:rtl/>
          <w:lang w:val="en-US"/>
        </w:rPr>
        <w:t xml:space="preserve"> هناك تباين</w:t>
      </w:r>
      <w:r w:rsidR="009218C8">
        <w:rPr>
          <w:rFonts w:cs="Simplified Arabic" w:hint="cs"/>
          <w:sz w:val="20"/>
          <w:rtl/>
          <w:lang w:val="en-US"/>
        </w:rPr>
        <w:t>ا</w:t>
      </w:r>
      <w:r w:rsidR="009218C8">
        <w:rPr>
          <w:rFonts w:cs="Simplified Arabic"/>
          <w:sz w:val="20"/>
          <w:rtl/>
          <w:lang w:val="en-US"/>
        </w:rPr>
        <w:t xml:space="preserve"> كبيرا</w:t>
      </w:r>
      <w:r w:rsidRPr="005F4D8F">
        <w:rPr>
          <w:rFonts w:cs="Simplified Arabic"/>
          <w:sz w:val="20"/>
          <w:rtl/>
          <w:lang w:val="en-US"/>
        </w:rPr>
        <w:t xml:space="preserve"> على المستوى الإقليمي في التغييرات المبلغ عنها </w:t>
      </w:r>
      <w:r w:rsidR="009218C8">
        <w:rPr>
          <w:rFonts w:cs="Simplified Arabic" w:hint="cs"/>
          <w:sz w:val="20"/>
          <w:rtl/>
          <w:lang w:val="en-US"/>
        </w:rPr>
        <w:t>نسبة إلى</w:t>
      </w:r>
      <w:r w:rsidRPr="005F4D8F">
        <w:rPr>
          <w:rFonts w:cs="Simplified Arabic"/>
          <w:sz w:val="20"/>
          <w:rtl/>
          <w:lang w:val="en-US"/>
        </w:rPr>
        <w:t xml:space="preserve"> خط الأساس (من حيث الزيادات والنقصان) و</w:t>
      </w:r>
      <w:r w:rsidR="00327713">
        <w:rPr>
          <w:rFonts w:cs="Simplified Arabic" w:hint="cs"/>
          <w:sz w:val="20"/>
          <w:rtl/>
          <w:lang w:val="en-US"/>
        </w:rPr>
        <w:t xml:space="preserve">كذلك </w:t>
      </w:r>
      <w:r w:rsidRPr="005F4D8F">
        <w:rPr>
          <w:rFonts w:cs="Simplified Arabic"/>
          <w:sz w:val="20"/>
          <w:rtl/>
          <w:lang w:val="en-US"/>
        </w:rPr>
        <w:t xml:space="preserve">في الأعداد الإجمالية. </w:t>
      </w:r>
      <w:r w:rsidR="009218C8">
        <w:rPr>
          <w:rFonts w:cs="Simplified Arabic" w:hint="cs"/>
          <w:sz w:val="20"/>
          <w:rtl/>
          <w:lang w:val="en-US"/>
        </w:rPr>
        <w:t>و</w:t>
      </w:r>
      <w:r w:rsidRPr="005F4D8F">
        <w:rPr>
          <w:rFonts w:cs="Simplified Arabic"/>
          <w:sz w:val="20"/>
          <w:rtl/>
          <w:lang w:val="en-US"/>
        </w:rPr>
        <w:t>بالنسبة لمناطق آسيا والمحيط الها</w:t>
      </w:r>
      <w:r w:rsidR="009218C8">
        <w:rPr>
          <w:rFonts w:cs="Simplified Arabic"/>
          <w:sz w:val="20"/>
          <w:rtl/>
          <w:lang w:val="en-US"/>
        </w:rPr>
        <w:t>دئ وأفريقيا على وجه الخصوص</w:t>
      </w:r>
      <w:r w:rsidRPr="005F4D8F">
        <w:rPr>
          <w:rFonts w:cs="Simplified Arabic"/>
          <w:sz w:val="20"/>
          <w:rtl/>
          <w:lang w:val="en-US"/>
        </w:rPr>
        <w:t xml:space="preserve">، تم الإبلاغ عن تقدم </w:t>
      </w:r>
      <w:r w:rsidR="009218C8">
        <w:rPr>
          <w:rFonts w:cs="Simplified Arabic"/>
          <w:sz w:val="20"/>
          <w:rtl/>
          <w:lang w:val="en-US"/>
        </w:rPr>
        <w:t>مستمر بشأن عدد كبير من المؤشرات</w:t>
      </w:r>
      <w:r w:rsidRPr="005F4D8F">
        <w:rPr>
          <w:rFonts w:cs="Simplified Arabic"/>
          <w:sz w:val="20"/>
          <w:rtl/>
          <w:lang w:val="en-US"/>
        </w:rPr>
        <w:t>، ولا سيما تلك المتعل</w:t>
      </w:r>
      <w:r w:rsidR="009218C8">
        <w:rPr>
          <w:rFonts w:cs="Simplified Arabic"/>
          <w:sz w:val="20"/>
          <w:rtl/>
          <w:lang w:val="en-US"/>
        </w:rPr>
        <w:t>قة بتقييم احتياجات بناء القدرات</w:t>
      </w:r>
      <w:r w:rsidRPr="005F4D8F">
        <w:rPr>
          <w:rFonts w:cs="Simplified Arabic"/>
          <w:sz w:val="20"/>
          <w:rtl/>
          <w:lang w:val="en-US"/>
        </w:rPr>
        <w:t>، ووضع خطة عمل وطنية لبناء ال</w:t>
      </w:r>
      <w:r w:rsidR="009218C8">
        <w:rPr>
          <w:rFonts w:cs="Simplified Arabic"/>
          <w:sz w:val="20"/>
          <w:rtl/>
          <w:lang w:val="en-US"/>
        </w:rPr>
        <w:t>قدرات في مجال السلامة الأحيائية</w:t>
      </w:r>
      <w:r w:rsidRPr="005F4D8F">
        <w:rPr>
          <w:rFonts w:cs="Simplified Arabic"/>
          <w:sz w:val="20"/>
          <w:rtl/>
          <w:lang w:val="en-US"/>
        </w:rPr>
        <w:t xml:space="preserve">، وإنشاء </w:t>
      </w:r>
      <w:r w:rsidR="009218C8">
        <w:rPr>
          <w:rFonts w:cs="Simplified Arabic"/>
          <w:sz w:val="20"/>
          <w:rtl/>
          <w:lang w:val="en-US"/>
        </w:rPr>
        <w:t xml:space="preserve">آلية تنسيق </w:t>
      </w:r>
      <w:r w:rsidR="00327713">
        <w:rPr>
          <w:rFonts w:cs="Simplified Arabic" w:hint="cs"/>
          <w:sz w:val="20"/>
          <w:rtl/>
          <w:lang w:val="en-US"/>
        </w:rPr>
        <w:t>ل</w:t>
      </w:r>
      <w:r w:rsidR="009218C8">
        <w:rPr>
          <w:rFonts w:cs="Simplified Arabic"/>
          <w:sz w:val="20"/>
          <w:rtl/>
          <w:lang w:val="en-US"/>
        </w:rPr>
        <w:t>بناء القدرات الوطنية</w:t>
      </w:r>
      <w:r w:rsidRPr="005F4D8F">
        <w:rPr>
          <w:rFonts w:cs="Simplified Arabic"/>
          <w:sz w:val="20"/>
          <w:rtl/>
          <w:lang w:val="en-US"/>
        </w:rPr>
        <w:t>، والحصول على تمويل يمكن التنبؤ به وموثوق لتعزيز قدرتها على تنفيذ البروتوكول.</w:t>
      </w:r>
    </w:p>
    <w:p w14:paraId="4A4D8392" w14:textId="24710647" w:rsidR="005F4D8F" w:rsidRPr="002159E2" w:rsidRDefault="005F4D8F" w:rsidP="002159E2">
      <w:pPr>
        <w:bidi/>
        <w:spacing w:before="120" w:after="120" w:line="216" w:lineRule="auto"/>
        <w:jc w:val="center"/>
        <w:rPr>
          <w:rFonts w:cs="Simplified Arabic"/>
          <w:b/>
          <w:bCs/>
          <w:sz w:val="20"/>
          <w:rtl/>
          <w:lang w:val="en-US"/>
        </w:rPr>
      </w:pPr>
      <w:r w:rsidRPr="002159E2">
        <w:rPr>
          <w:rFonts w:cs="Simplified Arabic"/>
          <w:b/>
          <w:bCs/>
          <w:sz w:val="20"/>
          <w:rtl/>
          <w:lang w:val="en-US"/>
        </w:rPr>
        <w:t>جيم - تقييم المخاطر وإدارة المخاطر (الهدفان التشغيليان 1-3 و</w:t>
      </w:r>
      <w:r w:rsidR="00835C0D" w:rsidRPr="002159E2">
        <w:rPr>
          <w:rFonts w:cs="Simplified Arabic" w:hint="cs"/>
          <w:b/>
          <w:bCs/>
          <w:sz w:val="20"/>
          <w:rtl/>
          <w:lang w:val="en-US"/>
        </w:rPr>
        <w:t>2-2)</w:t>
      </w:r>
    </w:p>
    <w:p w14:paraId="1ABD6776" w14:textId="56F3D8CE" w:rsidR="005F4D8F" w:rsidRPr="005F4D8F" w:rsidRDefault="00835C0D" w:rsidP="002159E2">
      <w:pPr>
        <w:bidi/>
        <w:spacing w:before="120" w:after="120" w:line="216" w:lineRule="auto"/>
        <w:jc w:val="both"/>
        <w:rPr>
          <w:rFonts w:cs="Simplified Arabic"/>
          <w:sz w:val="20"/>
          <w:rtl/>
          <w:lang w:val="en-US"/>
        </w:rPr>
      </w:pPr>
      <w:r>
        <w:rPr>
          <w:rFonts w:cs="Simplified Arabic" w:hint="cs"/>
          <w:sz w:val="20"/>
          <w:rtl/>
          <w:lang w:val="en-US"/>
        </w:rPr>
        <w:t>27-</w:t>
      </w:r>
      <w:r>
        <w:rPr>
          <w:rFonts w:cs="Simplified Arabic" w:hint="cs"/>
          <w:sz w:val="20"/>
          <w:rtl/>
          <w:lang w:val="en-US"/>
        </w:rPr>
        <w:tab/>
      </w:r>
      <w:r w:rsidR="005F4D8F" w:rsidRPr="005F4D8F">
        <w:rPr>
          <w:rFonts w:cs="Simplified Arabic"/>
          <w:sz w:val="20"/>
          <w:rtl/>
          <w:lang w:val="en-US"/>
        </w:rPr>
        <w:t>أبلغ ما يقرب من ثلثي الأطراف عن إجرا</w:t>
      </w:r>
      <w:r w:rsidR="00CD1A68">
        <w:rPr>
          <w:rFonts w:cs="Simplified Arabic" w:hint="cs"/>
          <w:sz w:val="20"/>
          <w:rtl/>
          <w:lang w:val="en-US"/>
        </w:rPr>
        <w:t>ئهم</w:t>
      </w:r>
      <w:r w:rsidR="005F4D8F" w:rsidRPr="005F4D8F">
        <w:rPr>
          <w:rFonts w:cs="Simplified Arabic"/>
          <w:sz w:val="20"/>
          <w:rtl/>
          <w:lang w:val="en-US"/>
        </w:rPr>
        <w:t xml:space="preserve"> تقييم مخ</w:t>
      </w:r>
      <w:r w:rsidR="006C7FA9">
        <w:rPr>
          <w:rFonts w:cs="Simplified Arabic"/>
          <w:sz w:val="20"/>
          <w:rtl/>
          <w:lang w:val="en-US"/>
        </w:rPr>
        <w:t>اطر الكائنات الحية المحورة عملا</w:t>
      </w:r>
      <w:r w:rsidR="005F4D8F" w:rsidRPr="005F4D8F">
        <w:rPr>
          <w:rFonts w:cs="Simplified Arabic"/>
          <w:sz w:val="20"/>
          <w:rtl/>
          <w:lang w:val="en-US"/>
        </w:rPr>
        <w:t xml:space="preserve"> بالب</w:t>
      </w:r>
      <w:r w:rsidR="006C7FA9">
        <w:rPr>
          <w:rFonts w:cs="Simplified Arabic"/>
          <w:sz w:val="20"/>
          <w:rtl/>
          <w:lang w:val="en-US"/>
        </w:rPr>
        <w:t xml:space="preserve">روتوكول في </w:t>
      </w:r>
      <w:r w:rsidR="006C7FA9">
        <w:rPr>
          <w:rFonts w:cs="Simplified Arabic" w:hint="cs"/>
          <w:sz w:val="20"/>
          <w:rtl/>
          <w:lang w:val="en-US"/>
        </w:rPr>
        <w:t>ال</w:t>
      </w:r>
      <w:r w:rsidR="006C7FA9">
        <w:rPr>
          <w:rFonts w:cs="Simplified Arabic"/>
          <w:sz w:val="20"/>
          <w:rtl/>
          <w:lang w:val="en-US"/>
        </w:rPr>
        <w:t xml:space="preserve">فترة </w:t>
      </w:r>
      <w:r w:rsidR="006C7FA9">
        <w:rPr>
          <w:rFonts w:cs="Simplified Arabic" w:hint="cs"/>
          <w:sz w:val="20"/>
          <w:rtl/>
          <w:lang w:val="en-US"/>
        </w:rPr>
        <w:t>المشمولة بالتقرير</w:t>
      </w:r>
      <w:r w:rsidR="006C7FA9">
        <w:rPr>
          <w:rFonts w:cs="Simplified Arabic"/>
          <w:sz w:val="20"/>
          <w:rtl/>
          <w:lang w:val="en-US"/>
        </w:rPr>
        <w:t xml:space="preserve"> الحالي</w:t>
      </w:r>
      <w:r w:rsidR="005F4D8F" w:rsidRPr="005F4D8F">
        <w:rPr>
          <w:rFonts w:cs="Simplified Arabic"/>
          <w:sz w:val="20"/>
          <w:rtl/>
          <w:lang w:val="en-US"/>
        </w:rPr>
        <w:t xml:space="preserve">، وهو ما يمثل زيادة ملحوظة </w:t>
      </w:r>
      <w:r w:rsidR="006C7FA9">
        <w:rPr>
          <w:rFonts w:cs="Simplified Arabic" w:hint="cs"/>
          <w:sz w:val="20"/>
          <w:rtl/>
          <w:lang w:val="en-US"/>
        </w:rPr>
        <w:t>نسبة إلى</w:t>
      </w:r>
      <w:r w:rsidR="005F4D8F" w:rsidRPr="005F4D8F">
        <w:rPr>
          <w:rFonts w:cs="Simplified Arabic"/>
          <w:sz w:val="20"/>
          <w:rtl/>
          <w:lang w:val="en-US"/>
        </w:rPr>
        <w:t xml:space="preserve"> خط الأساس.</w:t>
      </w:r>
      <w:r w:rsidR="0082684A">
        <w:rPr>
          <w:rFonts w:cs="Simplified Arabic" w:hint="cs"/>
          <w:sz w:val="20"/>
          <w:rtl/>
          <w:lang w:val="en-US"/>
        </w:rPr>
        <w:t xml:space="preserve"> </w:t>
      </w:r>
      <w:r w:rsidR="006C7FA9">
        <w:rPr>
          <w:rFonts w:cs="Simplified Arabic" w:hint="cs"/>
          <w:sz w:val="20"/>
          <w:rtl/>
          <w:lang w:val="en-US"/>
        </w:rPr>
        <w:t>و</w:t>
      </w:r>
      <w:r w:rsidR="005F4D8F" w:rsidRPr="005F4D8F">
        <w:rPr>
          <w:rFonts w:cs="Simplified Arabic"/>
          <w:sz w:val="20"/>
          <w:rtl/>
          <w:lang w:val="en-US"/>
        </w:rPr>
        <w:t>زادت النسبة بين تقارير تقييم المخاطر وعدد القرارات بشأن الكائنات الحية المحورة</w:t>
      </w:r>
      <w:r w:rsidR="00CD1A68">
        <w:rPr>
          <w:rStyle w:val="FootnoteReference"/>
          <w:rFonts w:cs="Simplified Arabic"/>
          <w:sz w:val="20"/>
          <w:rtl/>
          <w:lang w:val="en-US"/>
        </w:rPr>
        <w:footnoteReference w:id="8"/>
      </w:r>
      <w:r w:rsidR="005F4D8F" w:rsidRPr="005F4D8F">
        <w:rPr>
          <w:rFonts w:cs="Simplified Arabic"/>
          <w:sz w:val="20"/>
          <w:rtl/>
          <w:lang w:val="en-US"/>
        </w:rPr>
        <w:t xml:space="preserve"> في غرفة تبادل معلومات السلامة الأحيائية بشكل كبير </w:t>
      </w:r>
      <w:r w:rsidR="0037364E">
        <w:rPr>
          <w:rFonts w:cs="Simplified Arabic" w:hint="cs"/>
          <w:sz w:val="20"/>
          <w:rtl/>
          <w:lang w:val="en-US"/>
        </w:rPr>
        <w:t xml:space="preserve">لتصل </w:t>
      </w:r>
      <w:r w:rsidR="005F4D8F" w:rsidRPr="005F4D8F">
        <w:rPr>
          <w:rFonts w:cs="Simplified Arabic"/>
          <w:sz w:val="20"/>
          <w:rtl/>
          <w:lang w:val="en-US"/>
        </w:rPr>
        <w:t xml:space="preserve">إلى 96 في المائة. </w:t>
      </w:r>
      <w:r w:rsidR="006C7FA9">
        <w:rPr>
          <w:rFonts w:cs="Simplified Arabic" w:hint="cs"/>
          <w:sz w:val="20"/>
          <w:rtl/>
          <w:lang w:val="en-US"/>
        </w:rPr>
        <w:t>و</w:t>
      </w:r>
      <w:r w:rsidR="005F4D8F" w:rsidRPr="005F4D8F">
        <w:rPr>
          <w:rFonts w:cs="Simplified Arabic"/>
          <w:sz w:val="20"/>
          <w:rtl/>
          <w:lang w:val="en-US"/>
        </w:rPr>
        <w:t xml:space="preserve">كانت هناك زيادة في عدد الأطراف التي تستخدم </w:t>
      </w:r>
      <w:r w:rsidR="00CD1A68">
        <w:rPr>
          <w:rFonts w:cs="Simplified Arabic" w:hint="cs"/>
          <w:sz w:val="20"/>
          <w:rtl/>
          <w:lang w:val="en-US"/>
        </w:rPr>
        <w:t>ال</w:t>
      </w:r>
      <w:r w:rsidR="005F4D8F" w:rsidRPr="005F4D8F">
        <w:rPr>
          <w:rFonts w:cs="Simplified Arabic"/>
          <w:sz w:val="20"/>
          <w:rtl/>
          <w:lang w:val="en-US"/>
        </w:rPr>
        <w:t>وثائق التوجي</w:t>
      </w:r>
      <w:r w:rsidR="00CD1A68">
        <w:rPr>
          <w:rFonts w:cs="Simplified Arabic" w:hint="cs"/>
          <w:sz w:val="20"/>
          <w:rtl/>
          <w:lang w:val="en-US"/>
        </w:rPr>
        <w:t>هية</w:t>
      </w:r>
      <w:r w:rsidR="005F4D8F" w:rsidRPr="005F4D8F">
        <w:rPr>
          <w:rFonts w:cs="Simplified Arabic"/>
          <w:sz w:val="20"/>
          <w:rtl/>
          <w:lang w:val="en-US"/>
        </w:rPr>
        <w:t xml:space="preserve"> لغرض إجراء تقييم المخ</w:t>
      </w:r>
      <w:r w:rsidR="006C7FA9">
        <w:rPr>
          <w:rFonts w:cs="Simplified Arabic"/>
          <w:sz w:val="20"/>
          <w:rtl/>
          <w:lang w:val="en-US"/>
        </w:rPr>
        <w:t>اطر وإدارة المخاطر</w:t>
      </w:r>
      <w:r w:rsidR="005F4D8F" w:rsidRPr="005F4D8F">
        <w:rPr>
          <w:rFonts w:cs="Simplified Arabic"/>
          <w:sz w:val="20"/>
          <w:rtl/>
          <w:lang w:val="en-US"/>
        </w:rPr>
        <w:t xml:space="preserve">، بما في ذلك "إرشادات بشأن تقييم مخاطر الكائنات الحية المحورة" (التي وضعها المنتدى عبر الإنترنت وفريق الخبراء التقنيين المخصص المعني بتقييم المخاطر </w:t>
      </w:r>
      <w:r w:rsidR="00CD1A68">
        <w:rPr>
          <w:rFonts w:cs="Simplified Arabic" w:hint="cs"/>
          <w:sz w:val="20"/>
          <w:rtl/>
          <w:lang w:val="en-US"/>
        </w:rPr>
        <w:t>وإدارة المخاطر</w:t>
      </w:r>
      <w:r w:rsidR="005F4D8F" w:rsidRPr="005F4D8F">
        <w:rPr>
          <w:rFonts w:cs="Simplified Arabic"/>
          <w:sz w:val="20"/>
          <w:rtl/>
          <w:lang w:val="en-US"/>
        </w:rPr>
        <w:t xml:space="preserve">). وقد تم الإبلاغ عن زيادة مماثلة في عدد الأطراف التي تتبنى مناهج مشتركة لتقييم المخاطر وإدارة المخاطر. </w:t>
      </w:r>
      <w:r w:rsidR="006C7FA9">
        <w:rPr>
          <w:rFonts w:cs="Simplified Arabic" w:hint="cs"/>
          <w:sz w:val="20"/>
          <w:rtl/>
          <w:lang w:val="en-US"/>
        </w:rPr>
        <w:t>و</w:t>
      </w:r>
      <w:r w:rsidR="005F4D8F" w:rsidRPr="005F4D8F">
        <w:rPr>
          <w:rFonts w:cs="Simplified Arabic"/>
          <w:sz w:val="20"/>
          <w:rtl/>
          <w:lang w:val="en-US"/>
        </w:rPr>
        <w:t>فيما يتعلق بأنشطة بناء القدرات لتمكين الأطراف من تقييم وتطبيق وتبادل وتنفيذ تقييمات المخاطر، أبلغ عدد كبير من الأطراف عن تدريب</w:t>
      </w:r>
      <w:r w:rsidR="0011632D">
        <w:rPr>
          <w:rFonts w:cs="Simplified Arabic" w:hint="cs"/>
          <w:sz w:val="20"/>
          <w:rtl/>
          <w:lang w:val="en-US"/>
        </w:rPr>
        <w:t>هم</w:t>
      </w:r>
      <w:r w:rsidR="005F4D8F" w:rsidRPr="005F4D8F">
        <w:rPr>
          <w:rFonts w:cs="Simplified Arabic"/>
          <w:sz w:val="20"/>
          <w:rtl/>
          <w:lang w:val="en-US"/>
        </w:rPr>
        <w:t xml:space="preserve"> أشخاص</w:t>
      </w:r>
      <w:r w:rsidR="0051204F">
        <w:rPr>
          <w:rFonts w:cs="Simplified Arabic" w:hint="cs"/>
          <w:sz w:val="20"/>
          <w:rtl/>
          <w:lang w:val="en-US"/>
        </w:rPr>
        <w:t>ا</w:t>
      </w:r>
      <w:r w:rsidR="005F4D8F" w:rsidRPr="005F4D8F">
        <w:rPr>
          <w:rFonts w:cs="Simplified Arabic"/>
          <w:sz w:val="20"/>
          <w:rtl/>
          <w:lang w:val="en-US"/>
        </w:rPr>
        <w:t xml:space="preserve"> في هذا الصدد. </w:t>
      </w:r>
      <w:r w:rsidR="006C7FA9">
        <w:rPr>
          <w:rFonts w:cs="Simplified Arabic" w:hint="cs"/>
          <w:sz w:val="20"/>
          <w:rtl/>
          <w:lang w:val="en-US"/>
        </w:rPr>
        <w:t>و</w:t>
      </w:r>
      <w:r w:rsidR="005F4D8F" w:rsidRPr="005F4D8F">
        <w:rPr>
          <w:rFonts w:cs="Simplified Arabic"/>
          <w:sz w:val="20"/>
          <w:rtl/>
          <w:lang w:val="en-US"/>
        </w:rPr>
        <w:t xml:space="preserve">ذكرت عدة أطراف في </w:t>
      </w:r>
      <w:r w:rsidR="0051204F">
        <w:rPr>
          <w:rFonts w:cs="Simplified Arabic" w:hint="cs"/>
          <w:sz w:val="20"/>
          <w:rtl/>
          <w:lang w:val="en-US"/>
        </w:rPr>
        <w:t>مساهماتها</w:t>
      </w:r>
      <w:r w:rsidR="005F4D8F" w:rsidRPr="005F4D8F">
        <w:rPr>
          <w:rFonts w:cs="Simplified Arabic"/>
          <w:sz w:val="20"/>
          <w:rtl/>
          <w:lang w:val="en-US"/>
        </w:rPr>
        <w:t xml:space="preserve"> المكتوبة أنها لا تزال بحاجة إلى دعم لتعزيز القدرات في مج</w:t>
      </w:r>
      <w:r w:rsidR="00557F59">
        <w:rPr>
          <w:rFonts w:cs="Simplified Arabic"/>
          <w:sz w:val="20"/>
          <w:rtl/>
          <w:lang w:val="en-US"/>
        </w:rPr>
        <w:t>ال تقييم المخاطر وإدارة المخاطر</w:t>
      </w:r>
      <w:r w:rsidR="005F4D8F" w:rsidRPr="005F4D8F">
        <w:rPr>
          <w:rFonts w:cs="Simplified Arabic"/>
          <w:sz w:val="20"/>
          <w:rtl/>
          <w:lang w:val="en-US"/>
        </w:rPr>
        <w:t xml:space="preserve">، بما في ذلك بشأن استخدام </w:t>
      </w:r>
      <w:r w:rsidR="0011632D">
        <w:rPr>
          <w:rFonts w:cs="Simplified Arabic" w:hint="cs"/>
          <w:sz w:val="20"/>
          <w:rtl/>
          <w:lang w:val="en-US"/>
        </w:rPr>
        <w:t>ال</w:t>
      </w:r>
      <w:r w:rsidR="005F4D8F" w:rsidRPr="005F4D8F">
        <w:rPr>
          <w:rFonts w:cs="Simplified Arabic"/>
          <w:sz w:val="20"/>
          <w:rtl/>
          <w:lang w:val="en-US"/>
        </w:rPr>
        <w:t>وثائق التوجيه</w:t>
      </w:r>
      <w:r w:rsidR="0011632D">
        <w:rPr>
          <w:rFonts w:cs="Simplified Arabic" w:hint="cs"/>
          <w:sz w:val="20"/>
          <w:rtl/>
          <w:lang w:val="en-US"/>
        </w:rPr>
        <w:t>ية</w:t>
      </w:r>
      <w:r w:rsidR="005F4D8F" w:rsidRPr="005F4D8F">
        <w:rPr>
          <w:rFonts w:cs="Simplified Arabic"/>
          <w:sz w:val="20"/>
          <w:rtl/>
          <w:lang w:val="en-US"/>
        </w:rPr>
        <w:t xml:space="preserve"> المتاحة</w:t>
      </w:r>
      <w:r w:rsidR="00F25BDE">
        <w:rPr>
          <w:rFonts w:cs="Simplified Arabic" w:hint="cs"/>
          <w:sz w:val="20"/>
          <w:rtl/>
          <w:lang w:val="en-US"/>
        </w:rPr>
        <w:t>.</w:t>
      </w:r>
    </w:p>
    <w:p w14:paraId="6F36D129" w14:textId="2F047D3D" w:rsidR="005F4D8F" w:rsidRPr="002159E2" w:rsidRDefault="005F4D8F" w:rsidP="002159E2">
      <w:pPr>
        <w:bidi/>
        <w:spacing w:before="120" w:after="120" w:line="216" w:lineRule="auto"/>
        <w:jc w:val="center"/>
        <w:rPr>
          <w:rFonts w:cs="Simplified Arabic"/>
          <w:b/>
          <w:bCs/>
          <w:sz w:val="20"/>
          <w:rtl/>
          <w:lang w:val="en-US"/>
        </w:rPr>
      </w:pPr>
      <w:r w:rsidRPr="002159E2">
        <w:rPr>
          <w:rFonts w:cs="Simplified Arabic"/>
          <w:b/>
          <w:bCs/>
          <w:sz w:val="20"/>
          <w:rtl/>
          <w:lang w:val="en-US"/>
        </w:rPr>
        <w:t xml:space="preserve">دال - الكائنات الحية المحورة أو السمات التي قد يكون لها آثار ضارة (الهدف التشغيلي </w:t>
      </w:r>
      <w:r w:rsidR="0096455A" w:rsidRPr="002159E2">
        <w:rPr>
          <w:rFonts w:cs="Simplified Arabic" w:hint="cs"/>
          <w:b/>
          <w:bCs/>
          <w:sz w:val="20"/>
          <w:rtl/>
          <w:lang w:val="en-US"/>
        </w:rPr>
        <w:t>1-4)</w:t>
      </w:r>
    </w:p>
    <w:p w14:paraId="2503140C" w14:textId="2DA3F5A9" w:rsidR="005F4D8F" w:rsidRPr="005F4D8F" w:rsidRDefault="0096455A" w:rsidP="002159E2">
      <w:pPr>
        <w:bidi/>
        <w:spacing w:before="120" w:after="120" w:line="216" w:lineRule="auto"/>
        <w:jc w:val="both"/>
        <w:rPr>
          <w:rFonts w:cs="Simplified Arabic"/>
          <w:sz w:val="20"/>
          <w:rtl/>
          <w:lang w:val="en-US"/>
        </w:rPr>
      </w:pPr>
      <w:r>
        <w:rPr>
          <w:rFonts w:cs="Simplified Arabic" w:hint="cs"/>
          <w:sz w:val="20"/>
          <w:rtl/>
          <w:lang w:val="en-US"/>
        </w:rPr>
        <w:t>28-</w:t>
      </w:r>
      <w:r>
        <w:rPr>
          <w:rFonts w:cs="Simplified Arabic" w:hint="cs"/>
          <w:sz w:val="20"/>
          <w:rtl/>
          <w:lang w:val="en-US"/>
        </w:rPr>
        <w:tab/>
      </w:r>
      <w:r w:rsidR="005F4D8F" w:rsidRPr="005F4D8F">
        <w:rPr>
          <w:rFonts w:cs="Simplified Arabic"/>
          <w:sz w:val="20"/>
          <w:rtl/>
          <w:lang w:val="en-US"/>
        </w:rPr>
        <w:t xml:space="preserve">إن غالبية الأطراف في البروتوكول لديها القدرة على اكتشاف وتحديد وتقييم ورصد الكائنات الحية المحورة ذات الآثار الضارة المحتملة. وبينما أفادت بعض الأطراف </w:t>
      </w:r>
      <w:r w:rsidR="006D5099">
        <w:rPr>
          <w:rFonts w:cs="Simplified Arabic" w:hint="cs"/>
          <w:sz w:val="20"/>
          <w:rtl/>
          <w:lang w:val="en-US"/>
        </w:rPr>
        <w:t xml:space="preserve">التي </w:t>
      </w:r>
      <w:r w:rsidR="0051204F">
        <w:rPr>
          <w:rFonts w:cs="Simplified Arabic" w:hint="cs"/>
          <w:sz w:val="20"/>
          <w:rtl/>
          <w:lang w:val="en-US"/>
        </w:rPr>
        <w:t xml:space="preserve">تجاوز عددها تلك التي هي في </w:t>
      </w:r>
      <w:r w:rsidR="005F4D8F" w:rsidRPr="005F4D8F">
        <w:rPr>
          <w:rFonts w:cs="Simplified Arabic"/>
          <w:sz w:val="20"/>
          <w:rtl/>
          <w:lang w:val="en-US"/>
        </w:rPr>
        <w:t>خط الأساس أن</w:t>
      </w:r>
      <w:r w:rsidR="006D5099">
        <w:rPr>
          <w:rFonts w:cs="Simplified Arabic"/>
          <w:sz w:val="20"/>
          <w:rtl/>
          <w:lang w:val="en-US"/>
        </w:rPr>
        <w:t xml:space="preserve"> لديها قدرات رصد في هذا </w:t>
      </w:r>
      <w:r w:rsidR="006D5099">
        <w:rPr>
          <w:rFonts w:cs="Simplified Arabic"/>
          <w:sz w:val="20"/>
          <w:rtl/>
          <w:lang w:val="en-US"/>
        </w:rPr>
        <w:lastRenderedPageBreak/>
        <w:t>المجال</w:t>
      </w:r>
      <w:r w:rsidR="005F4D8F" w:rsidRPr="005F4D8F">
        <w:rPr>
          <w:rFonts w:cs="Simplified Arabic"/>
          <w:sz w:val="20"/>
          <w:rtl/>
          <w:lang w:val="en-US"/>
        </w:rPr>
        <w:t xml:space="preserve">، تم الإبلاغ عن انخفاض في نسبة </w:t>
      </w:r>
      <w:r w:rsidR="0051204F">
        <w:rPr>
          <w:rFonts w:cs="Simplified Arabic" w:hint="cs"/>
          <w:sz w:val="20"/>
          <w:rtl/>
          <w:lang w:val="en-US"/>
        </w:rPr>
        <w:t>ا</w:t>
      </w:r>
      <w:r w:rsidR="005F4D8F" w:rsidRPr="005F4D8F">
        <w:rPr>
          <w:rFonts w:cs="Simplified Arabic"/>
          <w:sz w:val="20"/>
          <w:rtl/>
          <w:lang w:val="en-US"/>
        </w:rPr>
        <w:t>لأطراف التي لديها القدرة على تحديد</w:t>
      </w:r>
      <w:r w:rsidR="0051204F">
        <w:rPr>
          <w:rFonts w:cs="Simplified Arabic" w:hint="cs"/>
          <w:sz w:val="20"/>
          <w:rtl/>
          <w:lang w:val="en-US"/>
        </w:rPr>
        <w:t xml:space="preserve"> هوية</w:t>
      </w:r>
      <w:r w:rsidR="005F4D8F" w:rsidRPr="005F4D8F">
        <w:rPr>
          <w:rFonts w:cs="Simplified Arabic"/>
          <w:sz w:val="20"/>
          <w:rtl/>
          <w:lang w:val="en-US"/>
        </w:rPr>
        <w:t xml:space="preserve"> هذه الكائنات الحية المحورة. </w:t>
      </w:r>
      <w:r w:rsidR="006D5099">
        <w:rPr>
          <w:rFonts w:cs="Simplified Arabic" w:hint="cs"/>
          <w:sz w:val="20"/>
          <w:rtl/>
          <w:lang w:val="en-US"/>
        </w:rPr>
        <w:t>ف</w:t>
      </w:r>
      <w:r w:rsidR="006D5099">
        <w:rPr>
          <w:rFonts w:cs="Simplified Arabic"/>
          <w:sz w:val="20"/>
          <w:rtl/>
          <w:lang w:val="en-US"/>
        </w:rPr>
        <w:t>هناك اختلافات إقليمية مهمة</w:t>
      </w:r>
      <w:r w:rsidR="005F4D8F" w:rsidRPr="005F4D8F">
        <w:rPr>
          <w:rFonts w:cs="Simplified Arabic"/>
          <w:sz w:val="20"/>
          <w:rtl/>
          <w:lang w:val="en-US"/>
        </w:rPr>
        <w:t>، حيث أبلغت الغالبية العظمى من الأطراف في مجموعة أوروبا الغربية ودول أخرى</w:t>
      </w:r>
      <w:r w:rsidR="005F4D8F" w:rsidRPr="005F4D8F">
        <w:rPr>
          <w:rFonts w:cs="Simplified Arabic"/>
          <w:sz w:val="20"/>
          <w:lang w:val="en-US"/>
        </w:rPr>
        <w:t xml:space="preserve">(WEOG) </w:t>
      </w:r>
      <w:r w:rsidR="005F4D8F" w:rsidRPr="005F4D8F">
        <w:rPr>
          <w:rFonts w:cs="Simplified Arabic"/>
          <w:sz w:val="20"/>
          <w:rtl/>
          <w:lang w:val="en-US"/>
        </w:rPr>
        <w:t>، وأوروبا ال</w:t>
      </w:r>
      <w:r w:rsidR="008A2442">
        <w:rPr>
          <w:rFonts w:cs="Simplified Arabic"/>
          <w:sz w:val="20"/>
          <w:rtl/>
          <w:lang w:val="en-US"/>
        </w:rPr>
        <w:t>وسطى والشرقية</w:t>
      </w:r>
      <w:r w:rsidR="005F4D8F" w:rsidRPr="005F4D8F">
        <w:rPr>
          <w:rFonts w:cs="Simplified Arabic"/>
          <w:sz w:val="20"/>
          <w:rtl/>
          <w:lang w:val="en-US"/>
        </w:rPr>
        <w:t xml:space="preserve">، ومنطقة آسيا والمحيط الهادئ أنها تمتلك القدرات في هذا الصدد. </w:t>
      </w:r>
      <w:r w:rsidR="008A2442">
        <w:rPr>
          <w:rFonts w:cs="Simplified Arabic" w:hint="cs"/>
          <w:sz w:val="20"/>
          <w:rtl/>
          <w:lang w:val="en-US"/>
        </w:rPr>
        <w:t>و</w:t>
      </w:r>
      <w:r w:rsidR="005F4D8F" w:rsidRPr="005F4D8F">
        <w:rPr>
          <w:rFonts w:cs="Simplified Arabic"/>
          <w:sz w:val="20"/>
          <w:rtl/>
          <w:lang w:val="en-US"/>
        </w:rPr>
        <w:t>أشار عدد من الأطراف في مساهماتهم المكتوبة إلى أنهم يحتاجون إلى الوصول إلى المرافق المختبرية وكذلك الدعم في تعزيز قدراتهم في اكتشاف وتحديد ورصد الكائنات الحية المحورة</w:t>
      </w:r>
      <w:r w:rsidR="00F25BDE">
        <w:rPr>
          <w:rFonts w:cs="Simplified Arabic" w:hint="cs"/>
          <w:sz w:val="20"/>
          <w:rtl/>
          <w:lang w:val="en-US"/>
        </w:rPr>
        <w:t>.</w:t>
      </w:r>
    </w:p>
    <w:p w14:paraId="0224D778" w14:textId="7B26E675" w:rsidR="005F4D8F" w:rsidRPr="00195669" w:rsidRDefault="005F4D8F" w:rsidP="00195669">
      <w:pPr>
        <w:keepNext/>
        <w:bidi/>
        <w:spacing w:before="120" w:after="120" w:line="216" w:lineRule="auto"/>
        <w:jc w:val="center"/>
        <w:rPr>
          <w:rFonts w:cs="Simplified Arabic"/>
          <w:b/>
          <w:bCs/>
          <w:sz w:val="20"/>
          <w:rtl/>
          <w:lang w:val="en-US"/>
        </w:rPr>
      </w:pPr>
      <w:r w:rsidRPr="00195669">
        <w:rPr>
          <w:rFonts w:cs="Simplified Arabic"/>
          <w:b/>
          <w:bCs/>
          <w:sz w:val="20"/>
          <w:rtl/>
          <w:lang w:val="en-US"/>
        </w:rPr>
        <w:t>هاء-</w:t>
      </w:r>
      <w:r w:rsidR="00195669" w:rsidRPr="00195669">
        <w:rPr>
          <w:rFonts w:cs="Simplified Arabic" w:hint="cs"/>
          <w:b/>
          <w:bCs/>
          <w:sz w:val="20"/>
          <w:rtl/>
          <w:lang w:val="en-US"/>
        </w:rPr>
        <w:tab/>
      </w:r>
      <w:r w:rsidRPr="00195669">
        <w:rPr>
          <w:rFonts w:cs="Simplified Arabic"/>
          <w:b/>
          <w:bCs/>
          <w:sz w:val="20"/>
          <w:rtl/>
          <w:lang w:val="en-US"/>
        </w:rPr>
        <w:t xml:space="preserve">المسؤولية والجبر التعويضي (الهدفان التشغيليان </w:t>
      </w:r>
      <w:r w:rsidR="008A2442" w:rsidRPr="00195669">
        <w:rPr>
          <w:rFonts w:cs="Simplified Arabic" w:hint="cs"/>
          <w:b/>
          <w:bCs/>
          <w:sz w:val="20"/>
          <w:rtl/>
          <w:lang w:val="en-US"/>
        </w:rPr>
        <w:t>1-5</w:t>
      </w:r>
      <w:r w:rsidRPr="00195669">
        <w:rPr>
          <w:rFonts w:cs="Simplified Arabic"/>
          <w:b/>
          <w:bCs/>
          <w:sz w:val="20"/>
          <w:rtl/>
          <w:lang w:val="en-US"/>
        </w:rPr>
        <w:t xml:space="preserve"> و</w:t>
      </w:r>
      <w:r w:rsidR="008A2442" w:rsidRPr="00195669">
        <w:rPr>
          <w:rFonts w:cs="Simplified Arabic" w:hint="cs"/>
          <w:b/>
          <w:bCs/>
          <w:sz w:val="20"/>
          <w:rtl/>
          <w:lang w:val="en-US"/>
        </w:rPr>
        <w:t>2-4)</w:t>
      </w:r>
    </w:p>
    <w:p w14:paraId="5A6AD888" w14:textId="1C2C4DA2" w:rsidR="005F4D8F" w:rsidRPr="005F4D8F" w:rsidRDefault="00F805E6" w:rsidP="002159E2">
      <w:pPr>
        <w:bidi/>
        <w:spacing w:before="120" w:after="120" w:line="216" w:lineRule="auto"/>
        <w:jc w:val="both"/>
        <w:rPr>
          <w:rFonts w:cs="Simplified Arabic"/>
          <w:sz w:val="20"/>
          <w:rtl/>
          <w:lang w:val="en-US"/>
        </w:rPr>
      </w:pPr>
      <w:r>
        <w:rPr>
          <w:rFonts w:cs="Simplified Arabic" w:hint="cs"/>
          <w:sz w:val="20"/>
          <w:rtl/>
          <w:lang w:val="en-US"/>
        </w:rPr>
        <w:t>29-</w:t>
      </w:r>
      <w:r>
        <w:rPr>
          <w:rFonts w:cs="Simplified Arabic" w:hint="cs"/>
          <w:sz w:val="20"/>
          <w:rtl/>
          <w:lang w:val="en-US"/>
        </w:rPr>
        <w:tab/>
      </w:r>
      <w:r w:rsidR="005F4D8F" w:rsidRPr="005F4D8F">
        <w:rPr>
          <w:rFonts w:cs="Simplified Arabic"/>
          <w:sz w:val="20"/>
          <w:rtl/>
          <w:lang w:val="en-US"/>
        </w:rPr>
        <w:t xml:space="preserve">يمثل بدء </w:t>
      </w:r>
      <w:r>
        <w:rPr>
          <w:rFonts w:cs="Simplified Arabic" w:hint="cs"/>
          <w:sz w:val="20"/>
          <w:rtl/>
          <w:lang w:val="en-US"/>
        </w:rPr>
        <w:t>إ</w:t>
      </w:r>
      <w:r w:rsidR="005F4D8F" w:rsidRPr="005F4D8F">
        <w:rPr>
          <w:rFonts w:cs="Simplified Arabic"/>
          <w:sz w:val="20"/>
          <w:rtl/>
          <w:lang w:val="en-US"/>
        </w:rPr>
        <w:t xml:space="preserve">نفاذ البروتوكول التكميلي خطوة رئيسية نحو تحقيق الهدف التشغيلي ذي الصلة </w:t>
      </w:r>
      <w:r>
        <w:rPr>
          <w:rFonts w:cs="Simplified Arabic" w:hint="cs"/>
          <w:sz w:val="20"/>
          <w:rtl/>
          <w:lang w:val="en-US"/>
        </w:rPr>
        <w:t>من ا</w:t>
      </w:r>
      <w:r w:rsidR="005F4D8F" w:rsidRPr="005F4D8F">
        <w:rPr>
          <w:rFonts w:cs="Simplified Arabic"/>
          <w:sz w:val="20"/>
          <w:rtl/>
          <w:lang w:val="en-US"/>
        </w:rPr>
        <w:t>لخطة الإستراتيجية لبروتوكول قرطاجنة للسلامة الأحيائية ونحو حفظ التنوع البيولوجي واستخدامه المستدام. و</w:t>
      </w:r>
      <w:r>
        <w:rPr>
          <w:rFonts w:cs="Simplified Arabic" w:hint="cs"/>
          <w:sz w:val="20"/>
          <w:rtl/>
          <w:lang w:val="en-US"/>
        </w:rPr>
        <w:t>يعد ذلك</w:t>
      </w:r>
      <w:r w:rsidR="005F4D8F" w:rsidRPr="005F4D8F">
        <w:rPr>
          <w:rFonts w:cs="Simplified Arabic"/>
          <w:sz w:val="20"/>
          <w:rtl/>
          <w:lang w:val="en-US"/>
        </w:rPr>
        <w:t xml:space="preserve"> تطور</w:t>
      </w:r>
      <w:r>
        <w:rPr>
          <w:rFonts w:cs="Simplified Arabic" w:hint="cs"/>
          <w:sz w:val="20"/>
          <w:rtl/>
          <w:lang w:val="en-US"/>
        </w:rPr>
        <w:t>ا</w:t>
      </w:r>
      <w:r w:rsidR="005F4D8F" w:rsidRPr="005F4D8F">
        <w:rPr>
          <w:rFonts w:cs="Simplified Arabic"/>
          <w:sz w:val="20"/>
          <w:rtl/>
          <w:lang w:val="en-US"/>
        </w:rPr>
        <w:t xml:space="preserve"> إيجابي</w:t>
      </w:r>
      <w:r>
        <w:rPr>
          <w:rFonts w:cs="Simplified Arabic" w:hint="cs"/>
          <w:sz w:val="20"/>
          <w:rtl/>
          <w:lang w:val="en-US"/>
        </w:rPr>
        <w:t>ا</w:t>
      </w:r>
      <w:r w:rsidR="00AC45E1">
        <w:rPr>
          <w:rFonts w:cs="Simplified Arabic" w:hint="cs"/>
          <w:sz w:val="20"/>
          <w:rtl/>
          <w:lang w:val="en-US"/>
        </w:rPr>
        <w:t>،</w:t>
      </w:r>
      <w:r w:rsidR="005F4D8F" w:rsidRPr="005F4D8F">
        <w:rPr>
          <w:rFonts w:cs="Simplified Arabic"/>
          <w:sz w:val="20"/>
          <w:rtl/>
          <w:lang w:val="en-US"/>
        </w:rPr>
        <w:t xml:space="preserve"> وقد وضع العديد من الأطراف في البروتوكول ال</w:t>
      </w:r>
      <w:r>
        <w:rPr>
          <w:rFonts w:cs="Simplified Arabic"/>
          <w:sz w:val="20"/>
          <w:rtl/>
          <w:lang w:val="en-US"/>
        </w:rPr>
        <w:t>تكميلي التدابير اللازمة لتنفيذه</w:t>
      </w:r>
      <w:r w:rsidR="005F4D8F" w:rsidRPr="005F4D8F">
        <w:rPr>
          <w:rFonts w:cs="Simplified Arabic"/>
          <w:sz w:val="20"/>
          <w:rtl/>
          <w:lang w:val="en-US"/>
        </w:rPr>
        <w:t xml:space="preserve"> حيث أفاد أكثر من نصف الأطراف بأن تدابير تنفيذ البروتوكول التكميلي قد</w:t>
      </w:r>
      <w:r>
        <w:rPr>
          <w:rFonts w:cs="Simplified Arabic"/>
          <w:sz w:val="20"/>
          <w:rtl/>
          <w:lang w:val="en-US"/>
        </w:rPr>
        <w:t xml:space="preserve"> تم وضعها بالكامل الآن. ومع ذلك، في الوقت نفسه</w:t>
      </w:r>
      <w:r w:rsidR="005F4D8F" w:rsidRPr="005F4D8F">
        <w:rPr>
          <w:rFonts w:cs="Simplified Arabic"/>
          <w:sz w:val="20"/>
          <w:rtl/>
          <w:lang w:val="en-US"/>
        </w:rPr>
        <w:t>، صدق أقل من ثلث الأطراف في بروتوكول قرطاجنة على البروتوكول التكميلي، وأفاد 4</w:t>
      </w:r>
      <w:r>
        <w:rPr>
          <w:rFonts w:cs="Simplified Arabic"/>
          <w:sz w:val="20"/>
          <w:rtl/>
          <w:lang w:val="en-US"/>
        </w:rPr>
        <w:t>3 في المائة من الأطراف (43 طرفا</w:t>
      </w:r>
      <w:r w:rsidR="005F4D8F" w:rsidRPr="005F4D8F">
        <w:rPr>
          <w:rFonts w:cs="Simplified Arabic"/>
          <w:sz w:val="20"/>
          <w:rtl/>
          <w:lang w:val="en-US"/>
        </w:rPr>
        <w:t xml:space="preserve">) في بروتوكول قرطاجنة التي لم تصدق بعد على البروتوكول التكميلي بعدم وجود عملية وطنية </w:t>
      </w:r>
      <w:r>
        <w:rPr>
          <w:rFonts w:cs="Simplified Arabic" w:hint="cs"/>
          <w:sz w:val="20"/>
          <w:rtl/>
          <w:lang w:val="en-US"/>
        </w:rPr>
        <w:t>لديه</w:t>
      </w:r>
      <w:r w:rsidR="00AC45E1">
        <w:rPr>
          <w:rFonts w:cs="Simplified Arabic" w:hint="cs"/>
          <w:sz w:val="20"/>
          <w:rtl/>
          <w:lang w:val="en-US"/>
        </w:rPr>
        <w:t>ا</w:t>
      </w:r>
      <w:r>
        <w:rPr>
          <w:rFonts w:cs="Simplified Arabic" w:hint="cs"/>
          <w:sz w:val="20"/>
          <w:rtl/>
          <w:lang w:val="en-US"/>
        </w:rPr>
        <w:t xml:space="preserve"> حتى </w:t>
      </w:r>
      <w:r w:rsidR="00AC45E1">
        <w:rPr>
          <w:rFonts w:cs="Simplified Arabic" w:hint="cs"/>
          <w:sz w:val="20"/>
          <w:rtl/>
          <w:lang w:val="en-US"/>
        </w:rPr>
        <w:t>ت</w:t>
      </w:r>
      <w:r w:rsidR="005F4D8F" w:rsidRPr="005F4D8F">
        <w:rPr>
          <w:rFonts w:cs="Simplified Arabic"/>
          <w:sz w:val="20"/>
          <w:rtl/>
          <w:lang w:val="en-US"/>
        </w:rPr>
        <w:t xml:space="preserve">صبح </w:t>
      </w:r>
      <w:r>
        <w:rPr>
          <w:rFonts w:cs="Simplified Arabic" w:hint="cs"/>
          <w:sz w:val="20"/>
          <w:rtl/>
          <w:lang w:val="en-US"/>
        </w:rPr>
        <w:t>أطرافا</w:t>
      </w:r>
      <w:r w:rsidR="005F4D8F" w:rsidRPr="005F4D8F">
        <w:rPr>
          <w:rFonts w:cs="Simplified Arabic"/>
          <w:sz w:val="20"/>
          <w:rtl/>
          <w:lang w:val="en-US"/>
        </w:rPr>
        <w:t xml:space="preserve"> في البروتوكول التكميلي</w:t>
      </w:r>
      <w:r w:rsidR="00F25BDE">
        <w:rPr>
          <w:rFonts w:cs="Simplified Arabic" w:hint="cs"/>
          <w:sz w:val="20"/>
          <w:rtl/>
          <w:lang w:val="en-US"/>
        </w:rPr>
        <w:t>.</w:t>
      </w:r>
    </w:p>
    <w:p w14:paraId="5001AD41" w14:textId="7E4903D1" w:rsidR="005F4D8F" w:rsidRPr="00195669" w:rsidRDefault="005F4D8F" w:rsidP="00195669">
      <w:pPr>
        <w:bidi/>
        <w:spacing w:before="120" w:after="120" w:line="216" w:lineRule="auto"/>
        <w:jc w:val="center"/>
        <w:rPr>
          <w:rFonts w:cs="Simplified Arabic"/>
          <w:b/>
          <w:bCs/>
          <w:sz w:val="20"/>
          <w:rtl/>
          <w:lang w:val="en-US"/>
        </w:rPr>
      </w:pPr>
      <w:r w:rsidRPr="00195669">
        <w:rPr>
          <w:rFonts w:cs="Simplified Arabic"/>
          <w:b/>
          <w:bCs/>
          <w:sz w:val="20"/>
          <w:rtl/>
          <w:lang w:val="en-US"/>
        </w:rPr>
        <w:t>واو</w:t>
      </w:r>
      <w:r w:rsidR="00195669">
        <w:rPr>
          <w:rFonts w:cs="Simplified Arabic" w:hint="cs"/>
          <w:b/>
          <w:bCs/>
          <w:sz w:val="20"/>
          <w:rtl/>
          <w:lang w:val="en-US"/>
        </w:rPr>
        <w:t>-</w:t>
      </w:r>
      <w:r w:rsidR="00195669">
        <w:rPr>
          <w:rFonts w:cs="Simplified Arabic" w:hint="cs"/>
          <w:b/>
          <w:bCs/>
          <w:sz w:val="20"/>
          <w:rtl/>
          <w:lang w:val="en-US"/>
        </w:rPr>
        <w:tab/>
      </w:r>
      <w:r w:rsidRPr="00195669">
        <w:rPr>
          <w:rFonts w:cs="Simplified Arabic"/>
          <w:b/>
          <w:bCs/>
          <w:sz w:val="20"/>
          <w:rtl/>
          <w:lang w:val="en-US"/>
        </w:rPr>
        <w:t xml:space="preserve">المناولة والنقل والتعبئة وتحديد الهوية (الهدفان التشغيليان </w:t>
      </w:r>
      <w:r w:rsidR="00075F97" w:rsidRPr="00195669">
        <w:rPr>
          <w:rFonts w:cs="Simplified Arabic" w:hint="cs"/>
          <w:b/>
          <w:bCs/>
          <w:sz w:val="20"/>
          <w:rtl/>
          <w:lang w:val="en-US"/>
        </w:rPr>
        <w:t>1-6</w:t>
      </w:r>
      <w:r w:rsidRPr="00195669">
        <w:rPr>
          <w:rFonts w:cs="Simplified Arabic"/>
          <w:b/>
          <w:bCs/>
          <w:sz w:val="20"/>
          <w:rtl/>
          <w:lang w:val="en-US"/>
        </w:rPr>
        <w:t xml:space="preserve"> </w:t>
      </w:r>
      <w:r w:rsidR="00075F97" w:rsidRPr="00195669">
        <w:rPr>
          <w:rFonts w:cs="Simplified Arabic" w:hint="cs"/>
          <w:b/>
          <w:bCs/>
          <w:sz w:val="20"/>
          <w:rtl/>
          <w:lang w:val="en-US"/>
        </w:rPr>
        <w:t>و2-3)</w:t>
      </w:r>
    </w:p>
    <w:p w14:paraId="3968B4AD" w14:textId="69818124" w:rsidR="005F4D8F" w:rsidRDefault="0055641A" w:rsidP="002159E2">
      <w:pPr>
        <w:bidi/>
        <w:spacing w:before="120" w:after="120" w:line="216" w:lineRule="auto"/>
        <w:jc w:val="both"/>
        <w:rPr>
          <w:rFonts w:cs="Simplified Arabic"/>
          <w:sz w:val="20"/>
          <w:rtl/>
          <w:lang w:val="en-US"/>
        </w:rPr>
      </w:pPr>
      <w:r>
        <w:rPr>
          <w:rFonts w:cs="Simplified Arabic" w:hint="cs"/>
          <w:sz w:val="20"/>
          <w:rtl/>
          <w:lang w:val="en-US"/>
        </w:rPr>
        <w:t>30-</w:t>
      </w:r>
      <w:r>
        <w:rPr>
          <w:rFonts w:cs="Simplified Arabic" w:hint="cs"/>
          <w:sz w:val="20"/>
          <w:rtl/>
          <w:lang w:val="en-US"/>
        </w:rPr>
        <w:tab/>
      </w:r>
      <w:r w:rsidR="005F4D8F" w:rsidRPr="005F4D8F">
        <w:rPr>
          <w:rFonts w:cs="Simplified Arabic"/>
          <w:sz w:val="20"/>
          <w:rtl/>
          <w:lang w:val="en-US"/>
        </w:rPr>
        <w:t>أبلغت الأطراف عن إحراز تقدم فيما يتع</w:t>
      </w:r>
      <w:r>
        <w:rPr>
          <w:rFonts w:cs="Simplified Arabic"/>
          <w:sz w:val="20"/>
          <w:rtl/>
          <w:lang w:val="en-US"/>
        </w:rPr>
        <w:t xml:space="preserve">لق بتدريب العاملين في المختبرات، </w:t>
      </w:r>
      <w:r w:rsidR="00AC45E1">
        <w:rPr>
          <w:rFonts w:cs="Simplified Arabic" w:hint="cs"/>
          <w:sz w:val="20"/>
          <w:rtl/>
          <w:lang w:val="en-US"/>
        </w:rPr>
        <w:t>و</w:t>
      </w:r>
      <w:r w:rsidR="005F4D8F" w:rsidRPr="005F4D8F">
        <w:rPr>
          <w:rFonts w:cs="Simplified Arabic"/>
          <w:sz w:val="20"/>
          <w:rtl/>
          <w:lang w:val="en-US"/>
        </w:rPr>
        <w:t>في تدريب موظفي الجمارك على اكتشاف الكائنات الحية المحورة</w:t>
      </w:r>
      <w:r w:rsidR="00AC45E1">
        <w:rPr>
          <w:rFonts w:cs="Simplified Arabic" w:hint="cs"/>
          <w:sz w:val="20"/>
          <w:rtl/>
          <w:lang w:val="en-US"/>
        </w:rPr>
        <w:t xml:space="preserve">، </w:t>
      </w:r>
      <w:r w:rsidR="00AC45E1" w:rsidRPr="00AC45E1">
        <w:rPr>
          <w:rFonts w:cs="Simplified Arabic"/>
          <w:sz w:val="20"/>
          <w:rtl/>
          <w:lang w:val="en-US"/>
        </w:rPr>
        <w:t>وإن كان ذلك أقل وضوحا</w:t>
      </w:r>
      <w:r w:rsidR="005F4D8F" w:rsidRPr="005F4D8F">
        <w:rPr>
          <w:rFonts w:cs="Simplified Arabic"/>
          <w:sz w:val="20"/>
          <w:rtl/>
          <w:lang w:val="en-US"/>
        </w:rPr>
        <w:t xml:space="preserve">. </w:t>
      </w:r>
      <w:r>
        <w:rPr>
          <w:rFonts w:cs="Simplified Arabic" w:hint="cs"/>
          <w:sz w:val="20"/>
          <w:rtl/>
          <w:lang w:val="en-US"/>
        </w:rPr>
        <w:t>و</w:t>
      </w:r>
      <w:r>
        <w:rPr>
          <w:rFonts w:cs="Simplified Arabic"/>
          <w:sz w:val="20"/>
          <w:rtl/>
          <w:lang w:val="en-US"/>
        </w:rPr>
        <w:t>ذكرت جميع الأطراف تقريب</w:t>
      </w:r>
      <w:r w:rsidR="005F4D8F" w:rsidRPr="005F4D8F">
        <w:rPr>
          <w:rFonts w:cs="Simplified Arabic"/>
          <w:sz w:val="20"/>
          <w:rtl/>
          <w:lang w:val="en-US"/>
        </w:rPr>
        <w:t>ا (96 بالمائة) أن العاملين في المختبرات قد تم تدريبهم على اكتشاف الكائنات الحية الم</w:t>
      </w:r>
      <w:r>
        <w:rPr>
          <w:rFonts w:cs="Simplified Arabic" w:hint="cs"/>
          <w:sz w:val="20"/>
          <w:rtl/>
          <w:lang w:val="en-US"/>
        </w:rPr>
        <w:t>حورة</w:t>
      </w:r>
      <w:r w:rsidR="005F4D8F" w:rsidRPr="005F4D8F">
        <w:rPr>
          <w:rFonts w:cs="Simplified Arabic"/>
          <w:sz w:val="20"/>
          <w:rtl/>
          <w:lang w:val="en-US"/>
        </w:rPr>
        <w:t>، بينما ذكرت غالبية الأطراف (59 بالمائة) أن موظفي الجمارك قد تم تدريبهم على تتبع الكائنات الحية الم</w:t>
      </w:r>
      <w:r>
        <w:rPr>
          <w:rFonts w:cs="Simplified Arabic" w:hint="cs"/>
          <w:sz w:val="20"/>
          <w:rtl/>
          <w:lang w:val="en-US"/>
        </w:rPr>
        <w:t>حورة</w:t>
      </w:r>
      <w:r w:rsidR="005F4D8F" w:rsidRPr="005F4D8F">
        <w:rPr>
          <w:rFonts w:cs="Simplified Arabic"/>
          <w:sz w:val="20"/>
          <w:rtl/>
          <w:lang w:val="en-US"/>
        </w:rPr>
        <w:t>. كما أبلغت الأطراف عن زيادات في الوصو</w:t>
      </w:r>
      <w:r>
        <w:rPr>
          <w:rFonts w:cs="Simplified Arabic"/>
          <w:sz w:val="20"/>
          <w:rtl/>
          <w:lang w:val="en-US"/>
        </w:rPr>
        <w:t>ل الموثوق إلى المرافق المختبرية</w:t>
      </w:r>
      <w:r w:rsidR="005F4D8F" w:rsidRPr="005F4D8F">
        <w:rPr>
          <w:rFonts w:cs="Simplified Arabic"/>
          <w:sz w:val="20"/>
          <w:rtl/>
          <w:lang w:val="en-US"/>
        </w:rPr>
        <w:t xml:space="preserve">، حيث أبلغت معظم الأطراف (87 في المائة) الآن أنها تتمتع بوصول موثوق. </w:t>
      </w:r>
      <w:r>
        <w:rPr>
          <w:rFonts w:cs="Simplified Arabic" w:hint="cs"/>
          <w:sz w:val="20"/>
          <w:rtl/>
          <w:lang w:val="en-US"/>
        </w:rPr>
        <w:t>و</w:t>
      </w:r>
      <w:r w:rsidR="005F4D8F" w:rsidRPr="005F4D8F">
        <w:rPr>
          <w:rFonts w:cs="Simplified Arabic"/>
          <w:sz w:val="20"/>
          <w:rtl/>
          <w:lang w:val="en-US"/>
        </w:rPr>
        <w:t>أبلغ ما مجموعه 6</w:t>
      </w:r>
      <w:r>
        <w:rPr>
          <w:rFonts w:cs="Simplified Arabic"/>
          <w:sz w:val="20"/>
          <w:rtl/>
          <w:lang w:val="en-US"/>
        </w:rPr>
        <w:t>8 في المائة من الأطراف أن مختبرا واحد</w:t>
      </w:r>
      <w:r w:rsidR="005F4D8F" w:rsidRPr="005F4D8F">
        <w:rPr>
          <w:rFonts w:cs="Simplified Arabic"/>
          <w:sz w:val="20"/>
          <w:rtl/>
          <w:lang w:val="en-US"/>
        </w:rPr>
        <w:t>ا على الأقل في بلده</w:t>
      </w:r>
      <w:r w:rsidR="002B1167">
        <w:rPr>
          <w:rFonts w:cs="Simplified Arabic" w:hint="cs"/>
          <w:sz w:val="20"/>
          <w:rtl/>
          <w:lang w:val="en-US"/>
        </w:rPr>
        <w:t>ا</w:t>
      </w:r>
      <w:r w:rsidR="005F4D8F" w:rsidRPr="005F4D8F">
        <w:rPr>
          <w:rFonts w:cs="Simplified Arabic"/>
          <w:sz w:val="20"/>
          <w:rtl/>
          <w:lang w:val="en-US"/>
        </w:rPr>
        <w:t xml:space="preserve"> مُعتمد للكشف عن الكائنات الحية </w:t>
      </w:r>
      <w:r>
        <w:rPr>
          <w:rFonts w:cs="Simplified Arabic" w:hint="cs"/>
          <w:sz w:val="20"/>
          <w:rtl/>
          <w:lang w:val="en-US"/>
        </w:rPr>
        <w:t>المحورة</w:t>
      </w:r>
      <w:r>
        <w:rPr>
          <w:rFonts w:cs="Simplified Arabic"/>
          <w:sz w:val="20"/>
          <w:rtl/>
          <w:lang w:val="en-US"/>
        </w:rPr>
        <w:t>، و</w:t>
      </w:r>
      <w:r w:rsidR="00AC45E1">
        <w:rPr>
          <w:rFonts w:cs="Simplified Arabic" w:hint="cs"/>
          <w:sz w:val="20"/>
          <w:rtl/>
          <w:lang w:val="en-US"/>
        </w:rPr>
        <w:t xml:space="preserve">أن </w:t>
      </w:r>
      <w:r w:rsidR="002B1167">
        <w:rPr>
          <w:rFonts w:cs="Simplified Arabic" w:hint="cs"/>
          <w:sz w:val="20"/>
          <w:rtl/>
          <w:lang w:val="en-US"/>
        </w:rPr>
        <w:t>تقريبا جميع تلك المختبرات</w:t>
      </w:r>
      <w:r>
        <w:rPr>
          <w:rFonts w:cs="Simplified Arabic"/>
          <w:sz w:val="20"/>
          <w:rtl/>
          <w:lang w:val="en-US"/>
        </w:rPr>
        <w:t xml:space="preserve"> </w:t>
      </w:r>
      <w:r>
        <w:rPr>
          <w:rFonts w:cs="Simplified Arabic" w:hint="cs"/>
          <w:sz w:val="20"/>
          <w:rtl/>
          <w:lang w:val="en-US"/>
        </w:rPr>
        <w:t>تعمل</w:t>
      </w:r>
      <w:r w:rsidR="005F4D8F" w:rsidRPr="005F4D8F">
        <w:rPr>
          <w:rFonts w:cs="Simplified Arabic"/>
          <w:sz w:val="20"/>
          <w:rtl/>
          <w:lang w:val="en-US"/>
        </w:rPr>
        <w:t xml:space="preserve">. </w:t>
      </w:r>
      <w:r w:rsidR="00F44CD8">
        <w:rPr>
          <w:rFonts w:cs="Simplified Arabic" w:hint="cs"/>
          <w:sz w:val="20"/>
          <w:rtl/>
          <w:lang w:val="en-US"/>
        </w:rPr>
        <w:t>و</w:t>
      </w:r>
      <w:r w:rsidR="005F4D8F" w:rsidRPr="005F4D8F">
        <w:rPr>
          <w:rFonts w:cs="Simplified Arabic"/>
          <w:sz w:val="20"/>
          <w:rtl/>
          <w:lang w:val="en-US"/>
        </w:rPr>
        <w:t>أبلغ عدد من الأطراف في م</w:t>
      </w:r>
      <w:r w:rsidR="00AC45E1">
        <w:rPr>
          <w:rFonts w:cs="Simplified Arabic" w:hint="cs"/>
          <w:sz w:val="20"/>
          <w:rtl/>
          <w:lang w:val="en-US"/>
        </w:rPr>
        <w:t>ساهماته</w:t>
      </w:r>
      <w:r w:rsidR="00196A4F">
        <w:rPr>
          <w:rFonts w:cs="Simplified Arabic" w:hint="cs"/>
          <w:sz w:val="20"/>
          <w:rtl/>
          <w:lang w:val="en-US"/>
        </w:rPr>
        <w:t>م</w:t>
      </w:r>
      <w:r w:rsidR="005F4D8F" w:rsidRPr="005F4D8F">
        <w:rPr>
          <w:rFonts w:cs="Simplified Arabic"/>
          <w:sz w:val="20"/>
          <w:rtl/>
          <w:lang w:val="en-US"/>
        </w:rPr>
        <w:t xml:space="preserve"> المكتوبة أنه</w:t>
      </w:r>
      <w:r w:rsidR="00196A4F">
        <w:rPr>
          <w:rFonts w:cs="Simplified Arabic" w:hint="cs"/>
          <w:sz w:val="20"/>
          <w:rtl/>
          <w:lang w:val="en-US"/>
        </w:rPr>
        <w:t>م</w:t>
      </w:r>
      <w:r w:rsidR="005F4D8F" w:rsidRPr="005F4D8F">
        <w:rPr>
          <w:rFonts w:cs="Simplified Arabic"/>
          <w:sz w:val="20"/>
          <w:rtl/>
          <w:lang w:val="en-US"/>
        </w:rPr>
        <w:t xml:space="preserve"> غير قادر</w:t>
      </w:r>
      <w:r w:rsidR="00196A4F">
        <w:rPr>
          <w:rFonts w:cs="Simplified Arabic" w:hint="cs"/>
          <w:sz w:val="20"/>
          <w:rtl/>
          <w:lang w:val="en-US"/>
        </w:rPr>
        <w:t>ين</w:t>
      </w:r>
      <w:r w:rsidR="005F4D8F" w:rsidRPr="005F4D8F">
        <w:rPr>
          <w:rFonts w:cs="Simplified Arabic"/>
          <w:sz w:val="20"/>
          <w:rtl/>
          <w:lang w:val="en-US"/>
        </w:rPr>
        <w:t xml:space="preserve"> على القيام باكتشا</w:t>
      </w:r>
      <w:r w:rsidR="00F44CD8">
        <w:rPr>
          <w:rFonts w:cs="Simplified Arabic"/>
          <w:sz w:val="20"/>
          <w:rtl/>
          <w:lang w:val="en-US"/>
        </w:rPr>
        <w:t>ف وتحديد الكائنات الحية المحورة</w:t>
      </w:r>
      <w:r w:rsidR="005F4D8F" w:rsidRPr="005F4D8F">
        <w:rPr>
          <w:rFonts w:cs="Simplified Arabic"/>
          <w:sz w:val="20"/>
          <w:rtl/>
          <w:lang w:val="en-US"/>
        </w:rPr>
        <w:t>، وذلك لعدة أسباب تشمل نقص المرافق والمعدات والموظفين والنقص العام في القدرات في هذا الصدد.</w:t>
      </w:r>
    </w:p>
    <w:p w14:paraId="3E83329C" w14:textId="62D065B9" w:rsidR="005F4D8F" w:rsidRPr="00195669" w:rsidRDefault="005F4D8F" w:rsidP="00195669">
      <w:pPr>
        <w:bidi/>
        <w:spacing w:before="120" w:after="120" w:line="216" w:lineRule="auto"/>
        <w:jc w:val="center"/>
        <w:rPr>
          <w:rFonts w:cs="Simplified Arabic"/>
          <w:b/>
          <w:bCs/>
          <w:sz w:val="20"/>
          <w:rtl/>
          <w:lang w:val="en-US"/>
        </w:rPr>
      </w:pPr>
      <w:r w:rsidRPr="00195669">
        <w:rPr>
          <w:rFonts w:cs="Simplified Arabic"/>
          <w:b/>
          <w:bCs/>
          <w:sz w:val="20"/>
          <w:rtl/>
          <w:lang w:val="en-US"/>
        </w:rPr>
        <w:t>زاي-</w:t>
      </w:r>
      <w:r w:rsidR="00195669">
        <w:rPr>
          <w:rFonts w:cs="Simplified Arabic" w:hint="cs"/>
          <w:b/>
          <w:bCs/>
          <w:sz w:val="20"/>
          <w:rtl/>
          <w:lang w:val="en-US"/>
        </w:rPr>
        <w:tab/>
      </w:r>
      <w:r w:rsidRPr="00195669">
        <w:rPr>
          <w:rFonts w:cs="Simplified Arabic"/>
          <w:b/>
          <w:bCs/>
          <w:sz w:val="20"/>
          <w:rtl/>
          <w:lang w:val="en-US"/>
        </w:rPr>
        <w:t>الاعتبارات الاجتماعية - الاقتصادية (الهدف التشغيلي 1-7</w:t>
      </w:r>
      <w:r w:rsidR="007A5076" w:rsidRPr="00195669">
        <w:rPr>
          <w:rFonts w:cs="Simplified Arabic" w:hint="cs"/>
          <w:b/>
          <w:bCs/>
          <w:sz w:val="20"/>
          <w:rtl/>
          <w:lang w:val="en-US"/>
        </w:rPr>
        <w:t>)</w:t>
      </w:r>
    </w:p>
    <w:p w14:paraId="4A396DBA" w14:textId="11851AAB" w:rsidR="005F4D8F" w:rsidRPr="005F4D8F" w:rsidRDefault="007A5076" w:rsidP="002159E2">
      <w:pPr>
        <w:bidi/>
        <w:spacing w:before="120" w:after="120" w:line="216" w:lineRule="auto"/>
        <w:jc w:val="both"/>
        <w:rPr>
          <w:rFonts w:cs="Simplified Arabic"/>
          <w:sz w:val="20"/>
          <w:rtl/>
          <w:lang w:val="en-US"/>
        </w:rPr>
      </w:pPr>
      <w:r>
        <w:rPr>
          <w:rFonts w:cs="Simplified Arabic" w:hint="cs"/>
          <w:sz w:val="20"/>
          <w:rtl/>
          <w:lang w:val="en-US"/>
        </w:rPr>
        <w:t>31-</w:t>
      </w:r>
      <w:r>
        <w:rPr>
          <w:rFonts w:cs="Simplified Arabic" w:hint="cs"/>
          <w:sz w:val="20"/>
          <w:rtl/>
          <w:lang w:val="en-US"/>
        </w:rPr>
        <w:tab/>
      </w:r>
      <w:r w:rsidR="005F4D8F" w:rsidRPr="005F4D8F">
        <w:rPr>
          <w:rFonts w:cs="Simplified Arabic"/>
          <w:sz w:val="20"/>
          <w:rtl/>
          <w:lang w:val="en-US"/>
        </w:rPr>
        <w:t>أ</w:t>
      </w:r>
      <w:r w:rsidR="00196A4F">
        <w:rPr>
          <w:rFonts w:cs="Simplified Arabic" w:hint="cs"/>
          <w:sz w:val="20"/>
          <w:rtl/>
          <w:lang w:val="en-US"/>
        </w:rPr>
        <w:t>بلغ</w:t>
      </w:r>
      <w:r w:rsidR="005F4D8F" w:rsidRPr="005F4D8F">
        <w:rPr>
          <w:rFonts w:cs="Simplified Arabic"/>
          <w:sz w:val="20"/>
          <w:rtl/>
          <w:lang w:val="en-US"/>
        </w:rPr>
        <w:t xml:space="preserve"> حوالي ثلث الأطراف </w:t>
      </w:r>
      <w:r w:rsidR="00196A4F">
        <w:rPr>
          <w:rFonts w:cs="Simplified Arabic" w:hint="cs"/>
          <w:sz w:val="20"/>
          <w:rtl/>
          <w:lang w:val="en-US"/>
        </w:rPr>
        <w:t xml:space="preserve">عن </w:t>
      </w:r>
      <w:r w:rsidR="005F4D8F" w:rsidRPr="005F4D8F">
        <w:rPr>
          <w:rFonts w:cs="Simplified Arabic"/>
          <w:sz w:val="20"/>
          <w:rtl/>
          <w:lang w:val="en-US"/>
        </w:rPr>
        <w:t>استخد</w:t>
      </w:r>
      <w:r w:rsidR="00196A4F">
        <w:rPr>
          <w:rFonts w:cs="Simplified Arabic" w:hint="cs"/>
          <w:sz w:val="20"/>
          <w:rtl/>
          <w:lang w:val="en-US"/>
        </w:rPr>
        <w:t>ا</w:t>
      </w:r>
      <w:r w:rsidR="00196A4F">
        <w:rPr>
          <w:rFonts w:cs="Simplified Arabic"/>
          <w:sz w:val="20"/>
          <w:rtl/>
          <w:lang w:val="en-US"/>
        </w:rPr>
        <w:t>م</w:t>
      </w:r>
      <w:r w:rsidR="005F4D8F" w:rsidRPr="005F4D8F">
        <w:rPr>
          <w:rFonts w:cs="Simplified Arabic"/>
          <w:sz w:val="20"/>
          <w:rtl/>
          <w:lang w:val="en-US"/>
        </w:rPr>
        <w:t xml:space="preserve"> مواد خضع</w:t>
      </w:r>
      <w:r w:rsidR="00CB4CBA">
        <w:rPr>
          <w:rFonts w:cs="Simplified Arabic" w:hint="cs"/>
          <w:sz w:val="20"/>
          <w:rtl/>
          <w:lang w:val="en-US"/>
        </w:rPr>
        <w:t>ت</w:t>
      </w:r>
      <w:r w:rsidR="005F4D8F" w:rsidRPr="005F4D8F">
        <w:rPr>
          <w:rFonts w:cs="Simplified Arabic"/>
          <w:sz w:val="20"/>
          <w:rtl/>
          <w:lang w:val="en-US"/>
        </w:rPr>
        <w:t xml:space="preserve"> لاستعراض الأقران </w:t>
      </w:r>
      <w:r w:rsidR="00CB4CBA">
        <w:rPr>
          <w:rFonts w:cs="Simplified Arabic" w:hint="cs"/>
          <w:sz w:val="20"/>
          <w:rtl/>
          <w:lang w:val="en-US"/>
        </w:rPr>
        <w:t>ب</w:t>
      </w:r>
      <w:r w:rsidR="005F4D8F" w:rsidRPr="005F4D8F">
        <w:rPr>
          <w:rFonts w:cs="Simplified Arabic"/>
          <w:sz w:val="20"/>
          <w:rtl/>
          <w:lang w:val="en-US"/>
        </w:rPr>
        <w:t>غرض وضع أو تحديد الإجراءات الوطنية فيما يتعلق بالاعتب</w:t>
      </w:r>
      <w:r w:rsidR="00CB4CBA">
        <w:rPr>
          <w:rFonts w:cs="Simplified Arabic"/>
          <w:sz w:val="20"/>
          <w:rtl/>
          <w:lang w:val="en-US"/>
        </w:rPr>
        <w:t>ارات الاجتماعية والاقتصادية</w:t>
      </w:r>
      <w:r w:rsidR="005F4D8F" w:rsidRPr="005F4D8F">
        <w:rPr>
          <w:rFonts w:cs="Simplified Arabic"/>
          <w:sz w:val="20"/>
          <w:rtl/>
          <w:lang w:val="en-US"/>
        </w:rPr>
        <w:t xml:space="preserve">، وهو ما يمثل انخفاضا </w:t>
      </w:r>
      <w:r w:rsidR="00AC55D9">
        <w:rPr>
          <w:rFonts w:cs="Simplified Arabic" w:hint="cs"/>
          <w:sz w:val="20"/>
          <w:rtl/>
          <w:lang w:val="en-US"/>
        </w:rPr>
        <w:t>نسبة إلى</w:t>
      </w:r>
      <w:r w:rsidR="005F4D8F" w:rsidRPr="005F4D8F">
        <w:rPr>
          <w:rFonts w:cs="Simplified Arabic"/>
          <w:sz w:val="20"/>
          <w:rtl/>
          <w:lang w:val="en-US"/>
        </w:rPr>
        <w:t xml:space="preserve"> خط الأساس. </w:t>
      </w:r>
      <w:r w:rsidR="00AC55D9">
        <w:rPr>
          <w:rFonts w:cs="Simplified Arabic" w:hint="cs"/>
          <w:sz w:val="20"/>
          <w:rtl/>
          <w:lang w:val="en-US"/>
        </w:rPr>
        <w:t>و</w:t>
      </w:r>
      <w:r w:rsidR="005F4D8F" w:rsidRPr="005F4D8F">
        <w:rPr>
          <w:rFonts w:cs="Simplified Arabic"/>
          <w:sz w:val="20"/>
          <w:rtl/>
          <w:lang w:val="en-US"/>
        </w:rPr>
        <w:t>أ</w:t>
      </w:r>
      <w:r w:rsidR="00BD1A09">
        <w:rPr>
          <w:rFonts w:cs="Simplified Arabic" w:hint="cs"/>
          <w:sz w:val="20"/>
          <w:rtl/>
          <w:lang w:val="en-US"/>
        </w:rPr>
        <w:t>بلغ</w:t>
      </w:r>
      <w:r w:rsidR="005F4D8F" w:rsidRPr="005F4D8F">
        <w:rPr>
          <w:rFonts w:cs="Simplified Arabic"/>
          <w:sz w:val="20"/>
          <w:rtl/>
          <w:lang w:val="en-US"/>
        </w:rPr>
        <w:t xml:space="preserve"> حوالي نصف الأطراف </w:t>
      </w:r>
      <w:r w:rsidR="00BD1A09">
        <w:rPr>
          <w:rFonts w:cs="Simplified Arabic" w:hint="cs"/>
          <w:sz w:val="20"/>
          <w:rtl/>
          <w:lang w:val="en-US"/>
        </w:rPr>
        <w:t>عن وجود</w:t>
      </w:r>
      <w:r w:rsidR="005F4D8F" w:rsidRPr="005F4D8F">
        <w:rPr>
          <w:rFonts w:cs="Simplified Arabic"/>
          <w:sz w:val="20"/>
          <w:rtl/>
          <w:lang w:val="en-US"/>
        </w:rPr>
        <w:t xml:space="preserve"> نهج أو متطلبات محددة تسهل كيفية أخذ الاعتبارات الاجتماعية والاقتصادية في الحسبان </w:t>
      </w:r>
      <w:r w:rsidR="00AC55D9">
        <w:rPr>
          <w:rFonts w:cs="Simplified Arabic" w:hint="cs"/>
          <w:sz w:val="20"/>
          <w:rtl/>
          <w:lang w:val="en-US"/>
        </w:rPr>
        <w:t>لدى</w:t>
      </w:r>
      <w:r w:rsidR="005F4D8F" w:rsidRPr="005F4D8F">
        <w:rPr>
          <w:rFonts w:cs="Simplified Arabic"/>
          <w:sz w:val="20"/>
          <w:rtl/>
          <w:lang w:val="en-US"/>
        </w:rPr>
        <w:t xml:space="preserve"> </w:t>
      </w:r>
      <w:r w:rsidR="002B1167">
        <w:rPr>
          <w:rFonts w:cs="Simplified Arabic" w:hint="cs"/>
          <w:sz w:val="20"/>
          <w:rtl/>
          <w:lang w:val="en-US"/>
        </w:rPr>
        <w:t>اتخاذ</w:t>
      </w:r>
      <w:r w:rsidR="005F4D8F" w:rsidRPr="005F4D8F">
        <w:rPr>
          <w:rFonts w:cs="Simplified Arabic"/>
          <w:sz w:val="20"/>
          <w:rtl/>
          <w:lang w:val="en-US"/>
        </w:rPr>
        <w:t xml:space="preserve"> الق</w:t>
      </w:r>
      <w:r w:rsidR="00AC55D9">
        <w:rPr>
          <w:rFonts w:cs="Simplified Arabic"/>
          <w:sz w:val="20"/>
          <w:rtl/>
          <w:lang w:val="en-US"/>
        </w:rPr>
        <w:t>رار</w:t>
      </w:r>
      <w:r w:rsidR="002B1167">
        <w:rPr>
          <w:rFonts w:cs="Simplified Arabic" w:hint="cs"/>
          <w:sz w:val="20"/>
          <w:rtl/>
          <w:lang w:val="en-US"/>
        </w:rPr>
        <w:t>ات</w:t>
      </w:r>
      <w:r w:rsidR="00AC55D9">
        <w:rPr>
          <w:rFonts w:cs="Simplified Arabic"/>
          <w:sz w:val="20"/>
          <w:rtl/>
          <w:lang w:val="en-US"/>
        </w:rPr>
        <w:t xml:space="preserve"> بشأن الكائنات الحية المحورة</w:t>
      </w:r>
      <w:r w:rsidR="005F4D8F" w:rsidRPr="005F4D8F">
        <w:rPr>
          <w:rFonts w:cs="Simplified Arabic"/>
          <w:sz w:val="20"/>
          <w:rtl/>
          <w:lang w:val="en-US"/>
        </w:rPr>
        <w:t xml:space="preserve">، وهو ما يمثل زيادة </w:t>
      </w:r>
      <w:r w:rsidR="00AC55D9">
        <w:rPr>
          <w:rFonts w:cs="Simplified Arabic" w:hint="cs"/>
          <w:sz w:val="20"/>
          <w:rtl/>
          <w:lang w:val="en-US"/>
        </w:rPr>
        <w:t>نسبة إلى</w:t>
      </w:r>
      <w:r w:rsidR="005F4D8F" w:rsidRPr="005F4D8F">
        <w:rPr>
          <w:rFonts w:cs="Simplified Arabic"/>
          <w:sz w:val="20"/>
          <w:rtl/>
          <w:lang w:val="en-US"/>
        </w:rPr>
        <w:t xml:space="preserve"> خط الأساس. </w:t>
      </w:r>
      <w:r w:rsidR="00AC55D9">
        <w:rPr>
          <w:rFonts w:cs="Simplified Arabic" w:hint="cs"/>
          <w:sz w:val="20"/>
          <w:rtl/>
          <w:lang w:val="en-US"/>
        </w:rPr>
        <w:t>و</w:t>
      </w:r>
      <w:r w:rsidR="005F4D8F" w:rsidRPr="005F4D8F">
        <w:rPr>
          <w:rFonts w:cs="Simplified Arabic"/>
          <w:sz w:val="20"/>
          <w:rtl/>
          <w:lang w:val="en-US"/>
        </w:rPr>
        <w:t>زادت النسبة المئوية للأط</w:t>
      </w:r>
      <w:r w:rsidR="00AC55D9">
        <w:rPr>
          <w:rFonts w:cs="Simplified Arabic"/>
          <w:sz w:val="20"/>
          <w:rtl/>
          <w:lang w:val="en-US"/>
        </w:rPr>
        <w:t xml:space="preserve">راف التي أفادت بأنها </w:t>
      </w:r>
      <w:r w:rsidR="00F61EFC">
        <w:rPr>
          <w:rFonts w:cs="Simplified Arabic" w:hint="cs"/>
          <w:sz w:val="20"/>
          <w:rtl/>
          <w:lang w:val="en-US"/>
        </w:rPr>
        <w:t>نظرت</w:t>
      </w:r>
      <w:r w:rsidR="00AC55D9">
        <w:rPr>
          <w:rFonts w:cs="Simplified Arabic"/>
          <w:sz w:val="20"/>
          <w:rtl/>
          <w:lang w:val="en-US"/>
        </w:rPr>
        <w:t xml:space="preserve"> دائما، أو في بعض الحالات</w:t>
      </w:r>
      <w:r w:rsidR="005F4D8F" w:rsidRPr="005F4D8F">
        <w:rPr>
          <w:rFonts w:cs="Simplified Arabic"/>
          <w:sz w:val="20"/>
          <w:rtl/>
          <w:lang w:val="en-US"/>
        </w:rPr>
        <w:t>، في الاعتبارات الاجتماعية والاقتصادية في اتخاذ قراراتها بشأن الكائنات ا</w:t>
      </w:r>
      <w:r w:rsidR="00AC55D9">
        <w:rPr>
          <w:rFonts w:cs="Simplified Arabic"/>
          <w:sz w:val="20"/>
          <w:rtl/>
          <w:lang w:val="en-US"/>
        </w:rPr>
        <w:t>لحية المحورة بنسبة 14 في المائة</w:t>
      </w:r>
      <w:r w:rsidR="005F4D8F" w:rsidRPr="005F4D8F">
        <w:rPr>
          <w:rFonts w:cs="Simplified Arabic"/>
          <w:sz w:val="20"/>
          <w:rtl/>
          <w:lang w:val="en-US"/>
        </w:rPr>
        <w:t>، ليصل المجموع إلى حوالي ثلث الأطراف</w:t>
      </w:r>
      <w:r w:rsidR="00AC55D9">
        <w:rPr>
          <w:rFonts w:cs="Simplified Arabic" w:hint="cs"/>
          <w:sz w:val="20"/>
          <w:rtl/>
          <w:lang w:val="en-US"/>
        </w:rPr>
        <w:t>.</w:t>
      </w:r>
    </w:p>
    <w:p w14:paraId="1833575B" w14:textId="494D8B2D" w:rsidR="005F4D8F" w:rsidRPr="005F4D8F" w:rsidRDefault="002F1E31" w:rsidP="002159E2">
      <w:pPr>
        <w:bidi/>
        <w:spacing w:before="120" w:after="120" w:line="216" w:lineRule="auto"/>
        <w:jc w:val="both"/>
        <w:rPr>
          <w:rFonts w:cs="Simplified Arabic"/>
          <w:sz w:val="20"/>
          <w:rtl/>
          <w:lang w:val="en-US"/>
        </w:rPr>
      </w:pPr>
      <w:r>
        <w:rPr>
          <w:rFonts w:cs="Simplified Arabic" w:hint="cs"/>
          <w:sz w:val="20"/>
          <w:rtl/>
          <w:lang w:val="en-US"/>
        </w:rPr>
        <w:t>32-</w:t>
      </w:r>
      <w:r>
        <w:rPr>
          <w:rFonts w:cs="Simplified Arabic" w:hint="cs"/>
          <w:sz w:val="20"/>
          <w:rtl/>
          <w:lang w:val="en-US"/>
        </w:rPr>
        <w:tab/>
        <w:t>و</w:t>
      </w:r>
      <w:r w:rsidR="005F4D8F" w:rsidRPr="005F4D8F">
        <w:rPr>
          <w:rFonts w:cs="Simplified Arabic"/>
          <w:sz w:val="20"/>
          <w:rtl/>
          <w:lang w:val="en-US"/>
        </w:rPr>
        <w:t>أبلغت الأطراف في م</w:t>
      </w:r>
      <w:r w:rsidR="002B1167">
        <w:rPr>
          <w:rFonts w:cs="Simplified Arabic" w:hint="cs"/>
          <w:sz w:val="20"/>
          <w:rtl/>
          <w:lang w:val="en-US"/>
        </w:rPr>
        <w:t>ساهماتها</w:t>
      </w:r>
      <w:r w:rsidR="005F4D8F" w:rsidRPr="005F4D8F">
        <w:rPr>
          <w:rFonts w:cs="Simplified Arabic"/>
          <w:sz w:val="20"/>
          <w:rtl/>
          <w:lang w:val="en-US"/>
        </w:rPr>
        <w:t xml:space="preserve"> المكتوبة عن طرق مختلفة تأخذ بها الاعتبارات الاجتماعية والاقتصادية في الحسبان. </w:t>
      </w:r>
      <w:r>
        <w:rPr>
          <w:rFonts w:cs="Simplified Arabic" w:hint="cs"/>
          <w:sz w:val="20"/>
          <w:rtl/>
          <w:lang w:val="en-US"/>
        </w:rPr>
        <w:t>و</w:t>
      </w:r>
      <w:r>
        <w:rPr>
          <w:rFonts w:cs="Simplified Arabic"/>
          <w:sz w:val="20"/>
          <w:rtl/>
          <w:lang w:val="en-US"/>
        </w:rPr>
        <w:t>فيما يتعلق بالتحديات</w:t>
      </w:r>
      <w:r w:rsidR="005F4D8F" w:rsidRPr="005F4D8F">
        <w:rPr>
          <w:rFonts w:cs="Simplified Arabic"/>
          <w:sz w:val="20"/>
          <w:rtl/>
          <w:lang w:val="en-US"/>
        </w:rPr>
        <w:t>، أبرزت الأطراف في م</w:t>
      </w:r>
      <w:r w:rsidR="002B1167">
        <w:rPr>
          <w:rFonts w:cs="Simplified Arabic" w:hint="cs"/>
          <w:sz w:val="20"/>
          <w:rtl/>
          <w:lang w:val="en-US"/>
        </w:rPr>
        <w:t>ساهماتها</w:t>
      </w:r>
      <w:r w:rsidR="005F4D8F" w:rsidRPr="005F4D8F">
        <w:rPr>
          <w:rFonts w:cs="Simplified Arabic"/>
          <w:sz w:val="20"/>
          <w:rtl/>
          <w:lang w:val="en-US"/>
        </w:rPr>
        <w:t xml:space="preserve"> المكتوبة ندرة البيانات </w:t>
      </w:r>
      <w:r>
        <w:rPr>
          <w:rFonts w:cs="Simplified Arabic" w:hint="cs"/>
          <w:sz w:val="20"/>
          <w:rtl/>
          <w:lang w:val="en-US"/>
        </w:rPr>
        <w:t xml:space="preserve">باعتبارها </w:t>
      </w:r>
      <w:r>
        <w:rPr>
          <w:rFonts w:cs="Simplified Arabic"/>
          <w:sz w:val="20"/>
          <w:rtl/>
          <w:lang w:val="en-US"/>
        </w:rPr>
        <w:t>قضية كبيرة</w:t>
      </w:r>
      <w:r w:rsidR="005F4D8F" w:rsidRPr="005F4D8F">
        <w:rPr>
          <w:rFonts w:cs="Simplified Arabic"/>
          <w:sz w:val="20"/>
          <w:rtl/>
          <w:lang w:val="en-US"/>
        </w:rPr>
        <w:t>، وشددت على الحاجة إلى إجراء دراسات محلية وإجراء مزيد من البحوث حتى يمكن بناء إطار منهجي لتحديد</w:t>
      </w:r>
      <w:r>
        <w:rPr>
          <w:rFonts w:cs="Simplified Arabic" w:hint="cs"/>
          <w:sz w:val="20"/>
          <w:rtl/>
          <w:lang w:val="en-US"/>
        </w:rPr>
        <w:t xml:space="preserve"> المؤشرات</w:t>
      </w:r>
      <w:r w:rsidR="005F4D8F" w:rsidRPr="005F4D8F">
        <w:rPr>
          <w:rFonts w:cs="Simplified Arabic"/>
          <w:sz w:val="20"/>
          <w:rtl/>
          <w:lang w:val="en-US"/>
        </w:rPr>
        <w:t xml:space="preserve"> </w:t>
      </w:r>
      <w:r>
        <w:rPr>
          <w:rFonts w:cs="Simplified Arabic" w:hint="cs"/>
          <w:sz w:val="20"/>
          <w:rtl/>
          <w:lang w:val="en-US"/>
        </w:rPr>
        <w:t>ال</w:t>
      </w:r>
      <w:r w:rsidR="005F4D8F" w:rsidRPr="005F4D8F">
        <w:rPr>
          <w:rFonts w:cs="Simplified Arabic"/>
          <w:sz w:val="20"/>
          <w:rtl/>
          <w:lang w:val="en-US"/>
        </w:rPr>
        <w:t>مناسب</w:t>
      </w:r>
      <w:r>
        <w:rPr>
          <w:rFonts w:cs="Simplified Arabic" w:hint="cs"/>
          <w:sz w:val="20"/>
          <w:rtl/>
          <w:lang w:val="en-US"/>
        </w:rPr>
        <w:t>ة</w:t>
      </w:r>
      <w:r w:rsidR="005F4D8F" w:rsidRPr="005F4D8F">
        <w:rPr>
          <w:rFonts w:cs="Simplified Arabic"/>
          <w:sz w:val="20"/>
          <w:rtl/>
          <w:lang w:val="en-US"/>
        </w:rPr>
        <w:t xml:space="preserve"> اجتماعي</w:t>
      </w:r>
      <w:r>
        <w:rPr>
          <w:rFonts w:cs="Simplified Arabic" w:hint="cs"/>
          <w:sz w:val="20"/>
          <w:rtl/>
          <w:lang w:val="en-US"/>
        </w:rPr>
        <w:t>ا</w:t>
      </w:r>
      <w:r w:rsidR="005F4D8F" w:rsidRPr="005F4D8F">
        <w:rPr>
          <w:rFonts w:cs="Simplified Arabic"/>
          <w:sz w:val="20"/>
          <w:rtl/>
          <w:lang w:val="en-US"/>
        </w:rPr>
        <w:t xml:space="preserve"> - اقتصادي</w:t>
      </w:r>
      <w:r>
        <w:rPr>
          <w:rFonts w:cs="Simplified Arabic" w:hint="cs"/>
          <w:sz w:val="20"/>
          <w:rtl/>
          <w:lang w:val="en-US"/>
        </w:rPr>
        <w:t>ا</w:t>
      </w:r>
      <w:r w:rsidR="005F4D8F" w:rsidRPr="005F4D8F">
        <w:rPr>
          <w:rFonts w:cs="Simplified Arabic"/>
          <w:sz w:val="20"/>
          <w:rtl/>
          <w:lang w:val="en-US"/>
        </w:rPr>
        <w:t xml:space="preserve"> </w:t>
      </w:r>
      <w:r>
        <w:rPr>
          <w:rFonts w:cs="Simplified Arabic" w:hint="cs"/>
          <w:sz w:val="20"/>
          <w:rtl/>
          <w:lang w:val="en-US"/>
        </w:rPr>
        <w:t xml:space="preserve">وتحديد </w:t>
      </w:r>
      <w:r w:rsidR="005F4D8F" w:rsidRPr="005F4D8F">
        <w:rPr>
          <w:rFonts w:cs="Simplified Arabic"/>
          <w:sz w:val="20"/>
          <w:rtl/>
          <w:lang w:val="en-US"/>
        </w:rPr>
        <w:t xml:space="preserve">قواعد </w:t>
      </w:r>
      <w:r>
        <w:rPr>
          <w:rFonts w:cs="Simplified Arabic" w:hint="cs"/>
          <w:sz w:val="20"/>
          <w:rtl/>
          <w:lang w:val="en-US"/>
        </w:rPr>
        <w:t>ل</w:t>
      </w:r>
      <w:r w:rsidR="005F4D8F" w:rsidRPr="005F4D8F">
        <w:rPr>
          <w:rFonts w:cs="Simplified Arabic"/>
          <w:sz w:val="20"/>
          <w:rtl/>
          <w:lang w:val="en-US"/>
        </w:rPr>
        <w:t>جمع البيانات</w:t>
      </w:r>
      <w:r>
        <w:rPr>
          <w:rFonts w:cs="Simplified Arabic" w:hint="cs"/>
          <w:sz w:val="20"/>
          <w:rtl/>
          <w:lang w:val="en-US"/>
        </w:rPr>
        <w:t>.</w:t>
      </w:r>
    </w:p>
    <w:p w14:paraId="04AB0F49" w14:textId="28AE6C06" w:rsidR="005F4D8F" w:rsidRPr="003F5E00" w:rsidRDefault="005F4D8F" w:rsidP="009E3BA6">
      <w:pPr>
        <w:keepNext/>
        <w:bidi/>
        <w:spacing w:before="120" w:after="120" w:line="216" w:lineRule="auto"/>
        <w:jc w:val="center"/>
        <w:rPr>
          <w:rFonts w:cs="Simplified Arabic"/>
          <w:b/>
          <w:bCs/>
          <w:sz w:val="20"/>
          <w:rtl/>
          <w:lang w:val="en-US"/>
        </w:rPr>
      </w:pPr>
      <w:r w:rsidRPr="003F5E00">
        <w:rPr>
          <w:rFonts w:cs="Simplified Arabic"/>
          <w:b/>
          <w:bCs/>
          <w:sz w:val="20"/>
          <w:rtl/>
          <w:lang w:val="en-US"/>
        </w:rPr>
        <w:lastRenderedPageBreak/>
        <w:t>حاء</w:t>
      </w:r>
      <w:r w:rsidR="003F5E00">
        <w:rPr>
          <w:rFonts w:cs="Simplified Arabic" w:hint="cs"/>
          <w:b/>
          <w:bCs/>
          <w:sz w:val="20"/>
          <w:rtl/>
          <w:lang w:val="en-US"/>
        </w:rPr>
        <w:t>-</w:t>
      </w:r>
      <w:r w:rsidR="003F5E00">
        <w:rPr>
          <w:rFonts w:cs="Simplified Arabic" w:hint="cs"/>
          <w:b/>
          <w:bCs/>
          <w:sz w:val="20"/>
          <w:rtl/>
          <w:lang w:val="en-US"/>
        </w:rPr>
        <w:tab/>
      </w:r>
      <w:r w:rsidRPr="003F5E00">
        <w:rPr>
          <w:rFonts w:cs="Simplified Arabic"/>
          <w:b/>
          <w:bCs/>
          <w:sz w:val="20"/>
          <w:rtl/>
          <w:lang w:val="en-US"/>
        </w:rPr>
        <w:t>العبور والاستخدام المحصور والتحركات غير المقصودة عبر الحدود وتدابير الطوارئ (الهدف التشغيلي 1-8</w:t>
      </w:r>
      <w:r w:rsidR="00EF7CF9" w:rsidRPr="003F5E00">
        <w:rPr>
          <w:rFonts w:cs="Simplified Arabic" w:hint="cs"/>
          <w:b/>
          <w:bCs/>
          <w:sz w:val="20"/>
          <w:rtl/>
          <w:lang w:val="en-US"/>
        </w:rPr>
        <w:t>)</w:t>
      </w:r>
    </w:p>
    <w:p w14:paraId="3176131A" w14:textId="3C56F761" w:rsidR="005F4D8F" w:rsidRPr="005F4D8F" w:rsidRDefault="00047207" w:rsidP="002159E2">
      <w:pPr>
        <w:bidi/>
        <w:spacing w:before="120" w:after="120" w:line="216" w:lineRule="auto"/>
        <w:jc w:val="both"/>
        <w:rPr>
          <w:rFonts w:cs="Simplified Arabic"/>
          <w:sz w:val="20"/>
          <w:rtl/>
          <w:lang w:val="en-US"/>
        </w:rPr>
      </w:pPr>
      <w:r>
        <w:rPr>
          <w:rFonts w:cs="Simplified Arabic" w:hint="cs"/>
          <w:sz w:val="20"/>
          <w:rtl/>
          <w:lang w:val="en-US"/>
        </w:rPr>
        <w:t>33-</w:t>
      </w:r>
      <w:r>
        <w:rPr>
          <w:rFonts w:cs="Simplified Arabic" w:hint="cs"/>
          <w:sz w:val="20"/>
          <w:rtl/>
          <w:lang w:val="en-US"/>
        </w:rPr>
        <w:tab/>
      </w:r>
      <w:r w:rsidR="006508AA">
        <w:rPr>
          <w:rFonts w:cs="Simplified Arabic" w:hint="cs"/>
          <w:sz w:val="20"/>
          <w:rtl/>
          <w:lang w:val="en-US"/>
        </w:rPr>
        <w:t>إن</w:t>
      </w:r>
      <w:r w:rsidR="005F4D8F" w:rsidRPr="005F4D8F">
        <w:rPr>
          <w:rFonts w:cs="Simplified Arabic"/>
          <w:sz w:val="20"/>
          <w:rtl/>
          <w:lang w:val="en-US"/>
        </w:rPr>
        <w:t xml:space="preserve"> معظم الأطراف </w:t>
      </w:r>
      <w:r w:rsidR="006508AA">
        <w:rPr>
          <w:rFonts w:cs="Simplified Arabic" w:hint="cs"/>
          <w:sz w:val="20"/>
          <w:rtl/>
          <w:lang w:val="en-US"/>
        </w:rPr>
        <w:t xml:space="preserve">لديها </w:t>
      </w:r>
      <w:r w:rsidR="005F4D8F" w:rsidRPr="005F4D8F">
        <w:rPr>
          <w:rFonts w:cs="Simplified Arabic"/>
          <w:sz w:val="20"/>
          <w:rtl/>
          <w:lang w:val="en-US"/>
        </w:rPr>
        <w:t>تدابير قائمة لتنظيم الاستخدام الم</w:t>
      </w:r>
      <w:r w:rsidR="008C2604">
        <w:rPr>
          <w:rFonts w:cs="Simplified Arabic" w:hint="cs"/>
          <w:sz w:val="20"/>
          <w:rtl/>
          <w:lang w:val="en-US"/>
        </w:rPr>
        <w:t>حصور</w:t>
      </w:r>
      <w:r w:rsidR="005F4D8F" w:rsidRPr="005F4D8F">
        <w:rPr>
          <w:rFonts w:cs="Simplified Arabic"/>
          <w:sz w:val="20"/>
          <w:rtl/>
          <w:lang w:val="en-US"/>
        </w:rPr>
        <w:t xml:space="preserve"> وعبور الكائنات الحية المحورة وقد </w:t>
      </w:r>
      <w:r w:rsidR="002B1167">
        <w:rPr>
          <w:rFonts w:cs="Simplified Arabic" w:hint="cs"/>
          <w:sz w:val="20"/>
          <w:rtl/>
          <w:lang w:val="en-US"/>
        </w:rPr>
        <w:t>تم الإبلاغ عن إحراز</w:t>
      </w:r>
      <w:r w:rsidR="005F4D8F" w:rsidRPr="005F4D8F">
        <w:rPr>
          <w:rFonts w:cs="Simplified Arabic"/>
          <w:sz w:val="20"/>
          <w:rtl/>
          <w:lang w:val="en-US"/>
        </w:rPr>
        <w:t xml:space="preserve"> بعض التقدم </w:t>
      </w:r>
      <w:r w:rsidR="002B1167">
        <w:rPr>
          <w:rFonts w:cs="Simplified Arabic" w:hint="cs"/>
          <w:sz w:val="20"/>
          <w:rtl/>
          <w:lang w:val="en-US"/>
        </w:rPr>
        <w:t>في هذا الصدد نسبة إلى</w:t>
      </w:r>
      <w:r w:rsidR="002B1167">
        <w:rPr>
          <w:rFonts w:cs="Simplified Arabic"/>
          <w:sz w:val="20"/>
          <w:rtl/>
          <w:lang w:val="en-US"/>
        </w:rPr>
        <w:t xml:space="preserve"> خط الأساس</w:t>
      </w:r>
      <w:r w:rsidR="005F4D8F" w:rsidRPr="005F4D8F">
        <w:rPr>
          <w:rFonts w:cs="Simplified Arabic"/>
          <w:sz w:val="20"/>
          <w:rtl/>
          <w:lang w:val="en-US"/>
        </w:rPr>
        <w:t xml:space="preserve">، </w:t>
      </w:r>
      <w:r w:rsidR="00D06F83">
        <w:rPr>
          <w:rFonts w:cs="Simplified Arabic" w:hint="cs"/>
          <w:sz w:val="20"/>
          <w:rtl/>
          <w:lang w:val="en-US"/>
        </w:rPr>
        <w:t>و</w:t>
      </w:r>
      <w:r w:rsidR="005F4D8F" w:rsidRPr="005F4D8F">
        <w:rPr>
          <w:rFonts w:cs="Simplified Arabic"/>
          <w:sz w:val="20"/>
          <w:rtl/>
          <w:lang w:val="en-US"/>
        </w:rPr>
        <w:t xml:space="preserve">لا سيما فيما يتعلق بتنظيم العبور. </w:t>
      </w:r>
      <w:r w:rsidR="008C2604">
        <w:rPr>
          <w:rFonts w:cs="Simplified Arabic" w:hint="cs"/>
          <w:sz w:val="20"/>
          <w:rtl/>
          <w:lang w:val="en-US"/>
        </w:rPr>
        <w:t>و</w:t>
      </w:r>
      <w:r w:rsidR="008C2604">
        <w:rPr>
          <w:rFonts w:cs="Simplified Arabic"/>
          <w:sz w:val="20"/>
          <w:rtl/>
          <w:lang w:val="en-US"/>
        </w:rPr>
        <w:t>في مساهماتهم المكتوبة</w:t>
      </w:r>
      <w:r w:rsidR="005F4D8F" w:rsidRPr="005F4D8F">
        <w:rPr>
          <w:rFonts w:cs="Simplified Arabic"/>
          <w:sz w:val="20"/>
          <w:rtl/>
          <w:lang w:val="en-US"/>
        </w:rPr>
        <w:t xml:space="preserve">، قام عدد من الأطراف بإدراج القوانين والتشريعات واللوائح وبرامج التدريب ذات الصلة. كما قامت بعض الأطراف بتفصيل إجراءات تسجيل </w:t>
      </w:r>
      <w:r w:rsidR="008C2604">
        <w:rPr>
          <w:rFonts w:cs="Simplified Arabic"/>
          <w:sz w:val="20"/>
          <w:rtl/>
          <w:lang w:val="en-US"/>
        </w:rPr>
        <w:t>الكائنات الحية المحورة للعبور و/</w:t>
      </w:r>
      <w:r w:rsidR="005F4D8F" w:rsidRPr="005F4D8F">
        <w:rPr>
          <w:rFonts w:cs="Simplified Arabic"/>
          <w:sz w:val="20"/>
          <w:rtl/>
          <w:lang w:val="en-US"/>
        </w:rPr>
        <w:t>أو الاستخدام الم</w:t>
      </w:r>
      <w:r w:rsidR="008C2604">
        <w:rPr>
          <w:rFonts w:cs="Simplified Arabic" w:hint="cs"/>
          <w:sz w:val="20"/>
          <w:rtl/>
          <w:lang w:val="en-US"/>
        </w:rPr>
        <w:t>حصور</w:t>
      </w:r>
      <w:r w:rsidR="005F4D8F" w:rsidRPr="005F4D8F">
        <w:rPr>
          <w:rFonts w:cs="Simplified Arabic"/>
          <w:sz w:val="20"/>
          <w:rtl/>
          <w:lang w:val="en-US"/>
        </w:rPr>
        <w:t>. وذكرت أطراف أخرى أنه لي</w:t>
      </w:r>
      <w:r w:rsidR="008C2604">
        <w:rPr>
          <w:rFonts w:cs="Simplified Arabic"/>
          <w:sz w:val="20"/>
          <w:rtl/>
          <w:lang w:val="en-US"/>
        </w:rPr>
        <w:t>س لديها قانون للسلامة الأحيائية</w:t>
      </w:r>
      <w:r w:rsidR="005F4D8F" w:rsidRPr="005F4D8F">
        <w:rPr>
          <w:rFonts w:cs="Simplified Arabic"/>
          <w:sz w:val="20"/>
          <w:rtl/>
          <w:lang w:val="en-US"/>
        </w:rPr>
        <w:t xml:space="preserve">، أو أن مشروع التشريع </w:t>
      </w:r>
      <w:r w:rsidR="008C2604">
        <w:rPr>
          <w:rFonts w:cs="Simplified Arabic" w:hint="cs"/>
          <w:sz w:val="20"/>
          <w:rtl/>
          <w:lang w:val="en-US"/>
        </w:rPr>
        <w:t>لا يزال قيد استكمال الصياغة</w:t>
      </w:r>
      <w:r w:rsidR="005F4D8F" w:rsidRPr="005F4D8F">
        <w:rPr>
          <w:rFonts w:cs="Simplified Arabic"/>
          <w:sz w:val="20"/>
          <w:rtl/>
          <w:lang w:val="en-US"/>
        </w:rPr>
        <w:t xml:space="preserve"> أو </w:t>
      </w:r>
      <w:r w:rsidR="008C2604">
        <w:rPr>
          <w:rFonts w:cs="Simplified Arabic" w:hint="cs"/>
          <w:sz w:val="20"/>
          <w:rtl/>
          <w:lang w:val="en-US"/>
        </w:rPr>
        <w:t>ال</w:t>
      </w:r>
      <w:r w:rsidR="008C2604">
        <w:rPr>
          <w:rFonts w:cs="Simplified Arabic"/>
          <w:sz w:val="20"/>
          <w:rtl/>
          <w:lang w:val="en-US"/>
        </w:rPr>
        <w:t>اعتماد</w:t>
      </w:r>
      <w:r w:rsidR="005F4D8F" w:rsidRPr="005F4D8F">
        <w:rPr>
          <w:rFonts w:cs="Simplified Arabic"/>
          <w:sz w:val="20"/>
          <w:rtl/>
          <w:lang w:val="en-US"/>
        </w:rPr>
        <w:t>. كما ذُكرت الحاجة إلى مزيد من بناء القدرات بشأن العبور والاستخدام الم</w:t>
      </w:r>
      <w:r w:rsidR="008C2604">
        <w:rPr>
          <w:rFonts w:cs="Simplified Arabic" w:hint="cs"/>
          <w:sz w:val="20"/>
          <w:rtl/>
          <w:lang w:val="en-US"/>
        </w:rPr>
        <w:t>حصور.</w:t>
      </w:r>
    </w:p>
    <w:p w14:paraId="19C78D09" w14:textId="3A5CC1ED" w:rsidR="005F4D8F" w:rsidRPr="005F4D8F" w:rsidRDefault="00B82B40" w:rsidP="002159E2">
      <w:pPr>
        <w:bidi/>
        <w:spacing w:before="120" w:after="120" w:line="216" w:lineRule="auto"/>
        <w:jc w:val="both"/>
        <w:rPr>
          <w:rFonts w:cs="Simplified Arabic"/>
          <w:sz w:val="20"/>
          <w:rtl/>
          <w:lang w:val="en-US"/>
        </w:rPr>
      </w:pPr>
      <w:r>
        <w:rPr>
          <w:rFonts w:cs="Simplified Arabic" w:hint="cs"/>
          <w:sz w:val="20"/>
          <w:rtl/>
          <w:lang w:val="en-US"/>
        </w:rPr>
        <w:t>34-</w:t>
      </w:r>
      <w:r>
        <w:rPr>
          <w:rFonts w:cs="Simplified Arabic" w:hint="cs"/>
          <w:sz w:val="20"/>
          <w:rtl/>
          <w:lang w:val="en-US"/>
        </w:rPr>
        <w:tab/>
        <w:t>و</w:t>
      </w:r>
      <w:r w:rsidR="005F4D8F" w:rsidRPr="005F4D8F">
        <w:rPr>
          <w:rFonts w:cs="Simplified Arabic"/>
          <w:sz w:val="20"/>
          <w:rtl/>
          <w:lang w:val="en-US"/>
        </w:rPr>
        <w:t>أبلغت الأطراف عن اختلافات مهمة بشأن قدرتها على اتخاذ تدابير استجابة في حالة ا</w:t>
      </w:r>
      <w:r>
        <w:rPr>
          <w:rFonts w:cs="Simplified Arabic"/>
          <w:sz w:val="20"/>
          <w:rtl/>
          <w:lang w:val="en-US"/>
        </w:rPr>
        <w:t>لتحركات غير المقصودة عبر الحدود</w:t>
      </w:r>
      <w:r w:rsidR="005F4D8F" w:rsidRPr="005F4D8F">
        <w:rPr>
          <w:rFonts w:cs="Simplified Arabic"/>
          <w:sz w:val="20"/>
          <w:rtl/>
          <w:lang w:val="en-US"/>
        </w:rPr>
        <w:t xml:space="preserve">، على الرغم من أن المجاميع الإجمالية تظهر أن معظم الأطراف (70 في المائة) لديها القدرة على الاستجابة للتحركات غير المقصودة عبر الحدود. </w:t>
      </w:r>
      <w:r>
        <w:rPr>
          <w:rFonts w:cs="Simplified Arabic" w:hint="cs"/>
          <w:sz w:val="20"/>
          <w:rtl/>
          <w:lang w:val="en-US"/>
        </w:rPr>
        <w:t>و</w:t>
      </w:r>
      <w:r>
        <w:rPr>
          <w:rFonts w:cs="Simplified Arabic"/>
          <w:sz w:val="20"/>
          <w:rtl/>
          <w:lang w:val="en-US"/>
        </w:rPr>
        <w:t>في تعليقاته</w:t>
      </w:r>
      <w:r w:rsidR="00853440">
        <w:rPr>
          <w:rFonts w:cs="Simplified Arabic" w:hint="cs"/>
          <w:sz w:val="20"/>
          <w:rtl/>
          <w:lang w:val="en-US"/>
        </w:rPr>
        <w:t>م</w:t>
      </w:r>
      <w:r w:rsidR="005F4D8F" w:rsidRPr="005F4D8F">
        <w:rPr>
          <w:rFonts w:cs="Simplified Arabic"/>
          <w:sz w:val="20"/>
          <w:rtl/>
          <w:lang w:val="en-US"/>
        </w:rPr>
        <w:t>، تبادل العديد من الأطراف قوانينهم ولوائحهم وتدابير الاستجابة الوطنية أو</w:t>
      </w:r>
      <w:r>
        <w:rPr>
          <w:rFonts w:cs="Simplified Arabic" w:hint="cs"/>
          <w:sz w:val="20"/>
          <w:rtl/>
          <w:lang w:val="en-US"/>
        </w:rPr>
        <w:t xml:space="preserve"> الاستجابة</w:t>
      </w:r>
      <w:r w:rsidR="005F4D8F" w:rsidRPr="005F4D8F">
        <w:rPr>
          <w:rFonts w:cs="Simplified Arabic"/>
          <w:sz w:val="20"/>
          <w:rtl/>
          <w:lang w:val="en-US"/>
        </w:rPr>
        <w:t xml:space="preserve"> لحالات الطوارئ</w:t>
      </w:r>
      <w:r w:rsidR="00BD1A09">
        <w:rPr>
          <w:rFonts w:cs="Simplified Arabic" w:hint="cs"/>
          <w:sz w:val="20"/>
          <w:rtl/>
          <w:lang w:val="en-US"/>
        </w:rPr>
        <w:t xml:space="preserve"> لديهم</w:t>
      </w:r>
      <w:r w:rsidR="005F4D8F" w:rsidRPr="005F4D8F">
        <w:rPr>
          <w:rFonts w:cs="Simplified Arabic"/>
          <w:sz w:val="20"/>
          <w:rtl/>
          <w:lang w:val="en-US"/>
        </w:rPr>
        <w:t xml:space="preserve"> </w:t>
      </w:r>
      <w:r>
        <w:rPr>
          <w:rFonts w:cs="Simplified Arabic" w:hint="cs"/>
          <w:sz w:val="20"/>
          <w:rtl/>
          <w:lang w:val="en-US"/>
        </w:rPr>
        <w:t>فيما يخص</w:t>
      </w:r>
      <w:r w:rsidR="005F4D8F" w:rsidRPr="005F4D8F">
        <w:rPr>
          <w:rFonts w:cs="Simplified Arabic"/>
          <w:sz w:val="20"/>
          <w:rtl/>
          <w:lang w:val="en-US"/>
        </w:rPr>
        <w:t xml:space="preserve"> التحركات غير المقصودة عبر الحدود. ولاحظت أطراف أخرى عدم وجود أحكام قانوني</w:t>
      </w:r>
      <w:r>
        <w:rPr>
          <w:rFonts w:cs="Simplified Arabic"/>
          <w:sz w:val="20"/>
          <w:rtl/>
          <w:lang w:val="en-US"/>
        </w:rPr>
        <w:t>ة في هذا المجال. وعلاوة على ذلك</w:t>
      </w:r>
      <w:r w:rsidR="005F4D8F" w:rsidRPr="005F4D8F">
        <w:rPr>
          <w:rFonts w:cs="Simplified Arabic"/>
          <w:sz w:val="20"/>
          <w:rtl/>
          <w:lang w:val="en-US"/>
        </w:rPr>
        <w:t>، أشارت بعض الأطراف إلى عدم القدرة على اكتشا</w:t>
      </w:r>
      <w:r>
        <w:rPr>
          <w:rFonts w:cs="Simplified Arabic"/>
          <w:sz w:val="20"/>
          <w:rtl/>
          <w:lang w:val="en-US"/>
        </w:rPr>
        <w:t>ف وتحديد الكائنات الحية المحورة، وبالتالي التحركات عبر الحدود</w:t>
      </w:r>
      <w:r w:rsidR="005F4D8F" w:rsidRPr="005F4D8F">
        <w:rPr>
          <w:rFonts w:cs="Simplified Arabic"/>
          <w:sz w:val="20"/>
          <w:rtl/>
          <w:lang w:val="en-US"/>
        </w:rPr>
        <w:t xml:space="preserve">، باعتبارها مصدر قلق. وأشار عدد قليل من الأطراف إلى أن التشريعات وخطط الاستجابة للطوارئ </w:t>
      </w:r>
      <w:r>
        <w:rPr>
          <w:rFonts w:cs="Simplified Arabic" w:hint="cs"/>
          <w:sz w:val="20"/>
          <w:rtl/>
          <w:lang w:val="en-US"/>
        </w:rPr>
        <w:t xml:space="preserve">كانت لا تزال </w:t>
      </w:r>
      <w:r w:rsidR="005F4D8F" w:rsidRPr="005F4D8F">
        <w:rPr>
          <w:rFonts w:cs="Simplified Arabic"/>
          <w:sz w:val="20"/>
          <w:rtl/>
          <w:lang w:val="en-US"/>
        </w:rPr>
        <w:t>قيد التطوير</w:t>
      </w:r>
      <w:r>
        <w:rPr>
          <w:rFonts w:cs="Simplified Arabic" w:hint="cs"/>
          <w:sz w:val="20"/>
          <w:rtl/>
          <w:lang w:val="en-US"/>
        </w:rPr>
        <w:t>.</w:t>
      </w:r>
    </w:p>
    <w:p w14:paraId="177A5BC7" w14:textId="207C3E73" w:rsidR="005F4D8F" w:rsidRPr="009E3BA6" w:rsidRDefault="009E3BA6" w:rsidP="009E3BA6">
      <w:pPr>
        <w:bidi/>
        <w:spacing w:before="120" w:after="120" w:line="216" w:lineRule="auto"/>
        <w:jc w:val="center"/>
        <w:rPr>
          <w:rFonts w:cs="Simplified Arabic"/>
          <w:b/>
          <w:bCs/>
          <w:sz w:val="20"/>
          <w:rtl/>
          <w:lang w:val="en-US"/>
        </w:rPr>
      </w:pPr>
      <w:r w:rsidRPr="009E3BA6">
        <w:rPr>
          <w:rFonts w:cs="Simplified Arabic" w:hint="cs"/>
          <w:b/>
          <w:bCs/>
          <w:sz w:val="20"/>
          <w:rtl/>
          <w:lang w:val="en-US"/>
        </w:rPr>
        <w:t>طاء</w:t>
      </w:r>
      <w:r w:rsidR="005F4D8F" w:rsidRPr="009E3BA6">
        <w:rPr>
          <w:rFonts w:cs="Simplified Arabic"/>
          <w:b/>
          <w:bCs/>
          <w:sz w:val="20"/>
          <w:rtl/>
          <w:lang w:val="en-US"/>
        </w:rPr>
        <w:t>-</w:t>
      </w:r>
      <w:r w:rsidR="00C64F3B" w:rsidRPr="009E3BA6">
        <w:rPr>
          <w:rFonts w:cs="Simplified Arabic" w:hint="cs"/>
          <w:b/>
          <w:bCs/>
          <w:sz w:val="20"/>
          <w:rtl/>
          <w:lang w:val="en-US"/>
        </w:rPr>
        <w:tab/>
      </w:r>
      <w:r w:rsidR="005F4D8F" w:rsidRPr="009E3BA6">
        <w:rPr>
          <w:rFonts w:cs="Simplified Arabic"/>
          <w:b/>
          <w:bCs/>
          <w:sz w:val="20"/>
          <w:rtl/>
          <w:lang w:val="en-US"/>
        </w:rPr>
        <w:t>تقاسم المعلومات (الأهداف التشغيلية 2-6 و 4-1 و4-2</w:t>
      </w:r>
      <w:r w:rsidR="00C64F3B" w:rsidRPr="009E3BA6">
        <w:rPr>
          <w:rFonts w:cs="Simplified Arabic" w:hint="cs"/>
          <w:b/>
          <w:bCs/>
          <w:sz w:val="20"/>
          <w:rtl/>
          <w:lang w:val="en-US"/>
        </w:rPr>
        <w:t>)</w:t>
      </w:r>
    </w:p>
    <w:p w14:paraId="4C1F9C09" w14:textId="753A625B" w:rsidR="005F4D8F" w:rsidRPr="005F4D8F" w:rsidRDefault="00D930DC" w:rsidP="002159E2">
      <w:pPr>
        <w:bidi/>
        <w:spacing w:before="120" w:after="120" w:line="216" w:lineRule="auto"/>
        <w:jc w:val="both"/>
        <w:rPr>
          <w:rFonts w:cs="Simplified Arabic"/>
          <w:sz w:val="20"/>
          <w:rtl/>
          <w:lang w:val="en-US"/>
        </w:rPr>
      </w:pPr>
      <w:r>
        <w:rPr>
          <w:rFonts w:cs="Simplified Arabic" w:hint="cs"/>
          <w:sz w:val="20"/>
          <w:rtl/>
          <w:lang w:val="en-US"/>
        </w:rPr>
        <w:t>35-</w:t>
      </w:r>
      <w:r>
        <w:rPr>
          <w:rFonts w:cs="Simplified Arabic" w:hint="cs"/>
          <w:sz w:val="20"/>
          <w:rtl/>
          <w:lang w:val="en-US"/>
        </w:rPr>
        <w:tab/>
      </w:r>
      <w:r w:rsidR="005F4D8F" w:rsidRPr="005F4D8F">
        <w:rPr>
          <w:rFonts w:cs="Simplified Arabic"/>
          <w:sz w:val="20"/>
          <w:rtl/>
          <w:lang w:val="en-US"/>
        </w:rPr>
        <w:t>أظ</w:t>
      </w:r>
      <w:r w:rsidR="00D9451E">
        <w:rPr>
          <w:rFonts w:cs="Simplified Arabic"/>
          <w:sz w:val="20"/>
          <w:rtl/>
          <w:lang w:val="en-US"/>
        </w:rPr>
        <w:t>هر التحليل اتجاها إيجابيا</w:t>
      </w:r>
      <w:r w:rsidR="005F4D8F" w:rsidRPr="005F4D8F">
        <w:rPr>
          <w:rFonts w:cs="Simplified Arabic"/>
          <w:sz w:val="20"/>
          <w:rtl/>
          <w:lang w:val="en-US"/>
        </w:rPr>
        <w:t xml:space="preserve"> في الأهداف التشغيلية المتعلقة بغرفة تبادل معلومات السلامة الأحيائية وتقاسم المعلومات. وقد شهد عدد الطلبات المقدمة إلى غرفة تبادل معلومات السلامة الأحيائية زيادة كبيرة </w:t>
      </w:r>
      <w:r w:rsidR="00BD1A09">
        <w:rPr>
          <w:rFonts w:cs="Simplified Arabic" w:hint="cs"/>
          <w:sz w:val="20"/>
          <w:rtl/>
          <w:lang w:val="en-US"/>
        </w:rPr>
        <w:t xml:space="preserve"> </w:t>
      </w:r>
      <w:r w:rsidR="00C57426">
        <w:rPr>
          <w:rFonts w:cs="Simplified Arabic" w:hint="cs"/>
          <w:sz w:val="20"/>
          <w:rtl/>
          <w:lang w:val="en-US"/>
        </w:rPr>
        <w:t xml:space="preserve">تجاوزت </w:t>
      </w:r>
      <w:r w:rsidR="005F4D8F" w:rsidRPr="005F4D8F">
        <w:rPr>
          <w:rFonts w:cs="Simplified Arabic"/>
          <w:sz w:val="20"/>
          <w:rtl/>
          <w:lang w:val="en-US"/>
        </w:rPr>
        <w:t xml:space="preserve">الضعف </w:t>
      </w:r>
      <w:r w:rsidR="00C57426">
        <w:rPr>
          <w:rFonts w:cs="Simplified Arabic" w:hint="cs"/>
          <w:sz w:val="20"/>
          <w:rtl/>
          <w:lang w:val="en-US"/>
        </w:rPr>
        <w:t>نسبة إلى</w:t>
      </w:r>
      <w:r w:rsidR="005F4D8F" w:rsidRPr="005F4D8F">
        <w:rPr>
          <w:rFonts w:cs="Simplified Arabic"/>
          <w:sz w:val="20"/>
          <w:rtl/>
          <w:lang w:val="en-US"/>
        </w:rPr>
        <w:t xml:space="preserve"> خط الأساس</w:t>
      </w:r>
      <w:r w:rsidR="00C57426">
        <w:rPr>
          <w:rFonts w:cs="Simplified Arabic" w:hint="cs"/>
          <w:sz w:val="20"/>
          <w:rtl/>
          <w:lang w:val="en-US"/>
        </w:rPr>
        <w:t>،</w:t>
      </w:r>
      <w:r w:rsidR="005F4D8F" w:rsidRPr="005F4D8F">
        <w:rPr>
          <w:rFonts w:cs="Simplified Arabic"/>
          <w:sz w:val="20"/>
          <w:rtl/>
          <w:lang w:val="en-US"/>
        </w:rPr>
        <w:t xml:space="preserve"> </w:t>
      </w:r>
      <w:r w:rsidR="00C57426">
        <w:rPr>
          <w:rFonts w:cs="Simplified Arabic" w:hint="cs"/>
          <w:sz w:val="20"/>
          <w:rtl/>
          <w:lang w:val="en-US"/>
        </w:rPr>
        <w:t>الأمر الذي</w:t>
      </w:r>
      <w:r w:rsidR="005F4D8F" w:rsidRPr="005F4D8F">
        <w:rPr>
          <w:rFonts w:cs="Simplified Arabic"/>
          <w:sz w:val="20"/>
          <w:rtl/>
          <w:lang w:val="en-US"/>
        </w:rPr>
        <w:t xml:space="preserve"> يُعزى إلى كل من البلدان النامية الأطراف والأطراف التي </w:t>
      </w:r>
      <w:r w:rsidR="00C57426">
        <w:rPr>
          <w:rFonts w:cs="Simplified Arabic" w:hint="cs"/>
          <w:sz w:val="20"/>
          <w:rtl/>
          <w:lang w:val="en-US"/>
        </w:rPr>
        <w:t>ت</w:t>
      </w:r>
      <w:r w:rsidR="005F4D8F" w:rsidRPr="005F4D8F">
        <w:rPr>
          <w:rFonts w:cs="Simplified Arabic"/>
          <w:sz w:val="20"/>
          <w:rtl/>
          <w:lang w:val="en-US"/>
        </w:rPr>
        <w:t>مر اقتصاداتها بمرحلة انتقال</w:t>
      </w:r>
      <w:r w:rsidR="00C57426">
        <w:rPr>
          <w:rFonts w:cs="Simplified Arabic" w:hint="cs"/>
          <w:sz w:val="20"/>
          <w:rtl/>
          <w:lang w:val="en-US"/>
        </w:rPr>
        <w:t>ية</w:t>
      </w:r>
      <w:r w:rsidR="005F4D8F" w:rsidRPr="005F4D8F">
        <w:rPr>
          <w:rFonts w:cs="Simplified Arabic"/>
          <w:sz w:val="20"/>
          <w:rtl/>
          <w:lang w:val="en-US"/>
        </w:rPr>
        <w:t xml:space="preserve">، وكذلك الأطراف من </w:t>
      </w:r>
      <w:r w:rsidR="00C57426">
        <w:rPr>
          <w:rFonts w:cs="Simplified Arabic"/>
          <w:sz w:val="20"/>
          <w:rtl/>
          <w:lang w:val="en-US"/>
        </w:rPr>
        <w:t>البلدان المتقدمة. علاوة على ذلك</w:t>
      </w:r>
      <w:r w:rsidR="005F4D8F" w:rsidRPr="005F4D8F">
        <w:rPr>
          <w:rFonts w:cs="Simplified Arabic"/>
          <w:sz w:val="20"/>
          <w:rtl/>
          <w:lang w:val="en-US"/>
        </w:rPr>
        <w:t xml:space="preserve">، تم الإبلاغ عن زيادات في مقدار الحركة إلى غرفة تبادل معلومات السلامة الأحيائية </w:t>
      </w:r>
      <w:r w:rsidR="00C57426">
        <w:rPr>
          <w:rFonts w:cs="Simplified Arabic" w:hint="cs"/>
          <w:sz w:val="20"/>
          <w:rtl/>
          <w:lang w:val="en-US"/>
        </w:rPr>
        <w:t xml:space="preserve">نسبة إلى </w:t>
      </w:r>
      <w:r w:rsidR="005F4D8F" w:rsidRPr="005F4D8F">
        <w:rPr>
          <w:rFonts w:cs="Simplified Arabic"/>
          <w:sz w:val="20"/>
          <w:rtl/>
          <w:lang w:val="en-US"/>
        </w:rPr>
        <w:t>خط الأساس. و</w:t>
      </w:r>
      <w:r w:rsidR="00C57426">
        <w:rPr>
          <w:rFonts w:cs="Simplified Arabic" w:hint="cs"/>
          <w:sz w:val="20"/>
          <w:rtl/>
          <w:lang w:val="en-US"/>
        </w:rPr>
        <w:t>تم الإ</w:t>
      </w:r>
      <w:r w:rsidR="005F4D8F" w:rsidRPr="005F4D8F">
        <w:rPr>
          <w:rFonts w:cs="Simplified Arabic"/>
          <w:sz w:val="20"/>
          <w:rtl/>
          <w:lang w:val="en-US"/>
        </w:rPr>
        <w:t>بل</w:t>
      </w:r>
      <w:r w:rsidR="00C57426">
        <w:rPr>
          <w:rFonts w:cs="Simplified Arabic" w:hint="cs"/>
          <w:sz w:val="20"/>
          <w:rtl/>
          <w:lang w:val="en-US"/>
        </w:rPr>
        <w:t>ا</w:t>
      </w:r>
      <w:r w:rsidR="005F4D8F" w:rsidRPr="005F4D8F">
        <w:rPr>
          <w:rFonts w:cs="Simplified Arabic"/>
          <w:sz w:val="20"/>
          <w:rtl/>
          <w:lang w:val="en-US"/>
        </w:rPr>
        <w:t xml:space="preserve">غ عن زيادة بنسبة 64 في المائة في عدد الزيارات و75 في المائة في عدد الزوار </w:t>
      </w:r>
      <w:r w:rsidR="00C57426">
        <w:rPr>
          <w:rFonts w:cs="Simplified Arabic" w:hint="cs"/>
          <w:sz w:val="20"/>
          <w:rtl/>
          <w:lang w:val="en-US"/>
        </w:rPr>
        <w:t>الفرديين</w:t>
      </w:r>
      <w:r w:rsidR="005F4D8F" w:rsidRPr="005F4D8F">
        <w:rPr>
          <w:rFonts w:cs="Simplified Arabic"/>
          <w:sz w:val="20"/>
          <w:rtl/>
          <w:lang w:val="en-US"/>
        </w:rPr>
        <w:t xml:space="preserve"> من البلدان النامية والبلدان التي تمر اقتصاداتها بمرحلة انتقالية. </w:t>
      </w:r>
      <w:r w:rsidR="00384DD4">
        <w:rPr>
          <w:rFonts w:cs="Simplified Arabic" w:hint="cs"/>
          <w:sz w:val="20"/>
          <w:rtl/>
          <w:lang w:val="en-US"/>
        </w:rPr>
        <w:t>و</w:t>
      </w:r>
      <w:r w:rsidR="005F4D8F" w:rsidRPr="005F4D8F">
        <w:rPr>
          <w:rFonts w:cs="Simplified Arabic"/>
          <w:sz w:val="20"/>
          <w:rtl/>
          <w:lang w:val="en-US"/>
        </w:rPr>
        <w:t xml:space="preserve">عند تضمين المستخدمين من البلدان المتقدمة أيضا، </w:t>
      </w:r>
      <w:r w:rsidR="00384DD4">
        <w:rPr>
          <w:rFonts w:cs="Simplified Arabic" w:hint="cs"/>
          <w:sz w:val="20"/>
          <w:rtl/>
          <w:lang w:val="en-US"/>
        </w:rPr>
        <w:t>بلغت</w:t>
      </w:r>
      <w:r w:rsidR="005F4D8F" w:rsidRPr="005F4D8F">
        <w:rPr>
          <w:rFonts w:cs="Simplified Arabic"/>
          <w:sz w:val="20"/>
          <w:rtl/>
          <w:lang w:val="en-US"/>
        </w:rPr>
        <w:t xml:space="preserve"> الزيادات </w:t>
      </w:r>
      <w:r w:rsidR="00384DD4">
        <w:rPr>
          <w:rFonts w:cs="Simplified Arabic" w:hint="cs"/>
          <w:sz w:val="20"/>
          <w:rtl/>
          <w:lang w:val="en-US"/>
        </w:rPr>
        <w:t>نسبة إلى</w:t>
      </w:r>
      <w:r w:rsidR="005F4D8F" w:rsidRPr="005F4D8F">
        <w:rPr>
          <w:rFonts w:cs="Simplified Arabic"/>
          <w:sz w:val="20"/>
          <w:rtl/>
          <w:lang w:val="en-US"/>
        </w:rPr>
        <w:t xml:space="preserve"> خط الأساس 24 في المائة في الزيارات و28 في المائة في الزوار </w:t>
      </w:r>
      <w:r w:rsidR="00384DD4">
        <w:rPr>
          <w:rFonts w:cs="Simplified Arabic" w:hint="cs"/>
          <w:sz w:val="20"/>
          <w:rtl/>
          <w:lang w:val="en-US"/>
        </w:rPr>
        <w:t>الفرديين</w:t>
      </w:r>
      <w:r w:rsidR="00384DD4">
        <w:rPr>
          <w:rFonts w:cs="Simplified Arabic"/>
          <w:sz w:val="20"/>
          <w:rtl/>
          <w:lang w:val="en-US"/>
        </w:rPr>
        <w:t>. علاوة على ذلك</w:t>
      </w:r>
      <w:r w:rsidR="005F4D8F" w:rsidRPr="005F4D8F">
        <w:rPr>
          <w:rFonts w:cs="Simplified Arabic"/>
          <w:sz w:val="20"/>
          <w:rtl/>
          <w:lang w:val="en-US"/>
        </w:rPr>
        <w:t xml:space="preserve">، زاد عدد الإحالات من الشبكات الاجتماعية إلى غرفة تبادل معلومات السلامة الأحيائية بنسبة 160 في المائة </w:t>
      </w:r>
      <w:r w:rsidR="00384DD4">
        <w:rPr>
          <w:rFonts w:cs="Simplified Arabic" w:hint="cs"/>
          <w:sz w:val="20"/>
          <w:rtl/>
          <w:lang w:val="en-US"/>
        </w:rPr>
        <w:t>نسبة إلى</w:t>
      </w:r>
      <w:r w:rsidR="00384DD4">
        <w:rPr>
          <w:rFonts w:cs="Simplified Arabic"/>
          <w:sz w:val="20"/>
          <w:rtl/>
          <w:lang w:val="en-US"/>
        </w:rPr>
        <w:t xml:space="preserve"> خط الأساس، ويعزى ذلك أساس</w:t>
      </w:r>
      <w:r w:rsidR="005F4D8F" w:rsidRPr="005F4D8F">
        <w:rPr>
          <w:rFonts w:cs="Simplified Arabic"/>
          <w:sz w:val="20"/>
          <w:rtl/>
          <w:lang w:val="en-US"/>
        </w:rPr>
        <w:t>ا إلى فيسبوك</w:t>
      </w:r>
      <w:r w:rsidR="00384DD4">
        <w:rPr>
          <w:rFonts w:cs="Simplified Arabic" w:hint="cs"/>
          <w:sz w:val="20"/>
          <w:rtl/>
          <w:lang w:val="en-US"/>
        </w:rPr>
        <w:t>.</w:t>
      </w:r>
    </w:p>
    <w:p w14:paraId="6CF22D61" w14:textId="303FAA9B" w:rsidR="005F4D8F" w:rsidRDefault="00FD05FA" w:rsidP="002159E2">
      <w:pPr>
        <w:bidi/>
        <w:spacing w:before="120" w:after="120" w:line="216" w:lineRule="auto"/>
        <w:jc w:val="both"/>
        <w:rPr>
          <w:rFonts w:cs="Simplified Arabic"/>
          <w:sz w:val="20"/>
          <w:rtl/>
          <w:lang w:val="en-US"/>
        </w:rPr>
      </w:pPr>
      <w:r>
        <w:rPr>
          <w:rFonts w:cs="Simplified Arabic" w:hint="cs"/>
          <w:sz w:val="20"/>
          <w:rtl/>
          <w:lang w:val="en-US"/>
        </w:rPr>
        <w:t>36-</w:t>
      </w:r>
      <w:r>
        <w:rPr>
          <w:rFonts w:cs="Simplified Arabic" w:hint="cs"/>
          <w:sz w:val="20"/>
          <w:rtl/>
          <w:lang w:val="en-US"/>
        </w:rPr>
        <w:tab/>
        <w:t>و</w:t>
      </w:r>
      <w:r w:rsidR="005F4D8F" w:rsidRPr="005F4D8F">
        <w:rPr>
          <w:rFonts w:cs="Simplified Arabic"/>
          <w:sz w:val="20"/>
          <w:rtl/>
          <w:lang w:val="en-US"/>
        </w:rPr>
        <w:t>زاد عدد ال</w:t>
      </w:r>
      <w:r w:rsidR="00BD1A09">
        <w:rPr>
          <w:rFonts w:cs="Simplified Arabic" w:hint="cs"/>
          <w:sz w:val="20"/>
          <w:rtl/>
          <w:lang w:val="en-US"/>
        </w:rPr>
        <w:t>ق</w:t>
      </w:r>
      <w:r w:rsidR="005F4D8F" w:rsidRPr="005F4D8F">
        <w:rPr>
          <w:rFonts w:cs="Simplified Arabic"/>
          <w:sz w:val="20"/>
          <w:rtl/>
          <w:lang w:val="en-US"/>
        </w:rPr>
        <w:t>ر</w:t>
      </w:r>
      <w:r w:rsidR="00BD1A09">
        <w:rPr>
          <w:rFonts w:cs="Simplified Arabic" w:hint="cs"/>
          <w:sz w:val="20"/>
          <w:rtl/>
          <w:lang w:val="en-US"/>
        </w:rPr>
        <w:t>ا</w:t>
      </w:r>
      <w:r w:rsidR="005F4D8F" w:rsidRPr="005F4D8F">
        <w:rPr>
          <w:rFonts w:cs="Simplified Arabic"/>
          <w:sz w:val="20"/>
          <w:rtl/>
          <w:lang w:val="en-US"/>
        </w:rPr>
        <w:t>رات</w:t>
      </w:r>
      <w:r>
        <w:rPr>
          <w:rStyle w:val="FootnoteReference"/>
          <w:rFonts w:cs="Simplified Arabic"/>
          <w:sz w:val="20"/>
          <w:rtl/>
          <w:lang w:val="en-US"/>
        </w:rPr>
        <w:footnoteReference w:id="9"/>
      </w:r>
      <w:r w:rsidR="005F4D8F" w:rsidRPr="005F4D8F">
        <w:rPr>
          <w:rFonts w:cs="Simplified Arabic"/>
          <w:sz w:val="20"/>
          <w:rtl/>
          <w:lang w:val="en-US"/>
        </w:rPr>
        <w:t xml:space="preserve"> المنشورة في غرفة تبادل معلومات السلامة الأحيائية بنسبة 177 في المائة </w:t>
      </w:r>
      <w:r>
        <w:rPr>
          <w:rFonts w:cs="Simplified Arabic" w:hint="cs"/>
          <w:sz w:val="20"/>
          <w:rtl/>
          <w:lang w:val="en-US"/>
        </w:rPr>
        <w:t xml:space="preserve">نسبة إلى </w:t>
      </w:r>
      <w:r w:rsidR="005F4D8F" w:rsidRPr="005F4D8F">
        <w:rPr>
          <w:rFonts w:cs="Simplified Arabic"/>
          <w:sz w:val="20"/>
          <w:rtl/>
          <w:lang w:val="en-US"/>
        </w:rPr>
        <w:t xml:space="preserve">خط الأساس. </w:t>
      </w:r>
      <w:r>
        <w:rPr>
          <w:rFonts w:cs="Simplified Arabic" w:hint="cs"/>
          <w:sz w:val="20"/>
          <w:rtl/>
          <w:lang w:val="en-US"/>
        </w:rPr>
        <w:t>و</w:t>
      </w:r>
      <w:r>
        <w:rPr>
          <w:rFonts w:cs="Simplified Arabic"/>
          <w:sz w:val="20"/>
          <w:rtl/>
          <w:lang w:val="en-US"/>
        </w:rPr>
        <w:t>من حيث اكتمال المعلومات</w:t>
      </w:r>
      <w:r w:rsidR="005F4D8F" w:rsidRPr="005F4D8F">
        <w:rPr>
          <w:rFonts w:cs="Simplified Arabic"/>
          <w:sz w:val="20"/>
          <w:rtl/>
          <w:lang w:val="en-US"/>
        </w:rPr>
        <w:t>، ظلت نسبة القر</w:t>
      </w:r>
      <w:r w:rsidR="00BD1A09">
        <w:rPr>
          <w:rFonts w:cs="Simplified Arabic" w:hint="cs"/>
          <w:sz w:val="20"/>
          <w:rtl/>
          <w:lang w:val="en-US"/>
        </w:rPr>
        <w:t>ا</w:t>
      </w:r>
      <w:r w:rsidR="005F4D8F" w:rsidRPr="005F4D8F">
        <w:rPr>
          <w:rFonts w:cs="Simplified Arabic"/>
          <w:sz w:val="20"/>
          <w:rtl/>
          <w:lang w:val="en-US"/>
        </w:rPr>
        <w:t>رات مقابل تقارير تقييم المخا</w:t>
      </w:r>
      <w:r>
        <w:rPr>
          <w:rFonts w:cs="Simplified Arabic"/>
          <w:sz w:val="20"/>
          <w:rtl/>
          <w:lang w:val="en-US"/>
        </w:rPr>
        <w:t>طر مرتفعة للغاية (96 في المائة)</w:t>
      </w:r>
      <w:r w:rsidR="005F4D8F" w:rsidRPr="005F4D8F">
        <w:rPr>
          <w:rFonts w:cs="Simplified Arabic"/>
          <w:sz w:val="20"/>
          <w:rtl/>
          <w:lang w:val="en-US"/>
        </w:rPr>
        <w:t xml:space="preserve">، مما يدل على زيادة بنسبة 17 في المائة </w:t>
      </w:r>
      <w:r>
        <w:rPr>
          <w:rFonts w:cs="Simplified Arabic" w:hint="cs"/>
          <w:sz w:val="20"/>
          <w:rtl/>
          <w:lang w:val="en-US"/>
        </w:rPr>
        <w:t>نسبة إلى</w:t>
      </w:r>
      <w:r w:rsidR="005F4D8F" w:rsidRPr="005F4D8F">
        <w:rPr>
          <w:rFonts w:cs="Simplified Arabic"/>
          <w:sz w:val="20"/>
          <w:rtl/>
          <w:lang w:val="en-US"/>
        </w:rPr>
        <w:t xml:space="preserve"> خط الأساس.</w:t>
      </w:r>
    </w:p>
    <w:p w14:paraId="72BC3605" w14:textId="16A0C083" w:rsidR="005F4D8F" w:rsidRPr="005F4D8F" w:rsidRDefault="00AE1A14" w:rsidP="002159E2">
      <w:pPr>
        <w:bidi/>
        <w:spacing w:before="120" w:after="120" w:line="216" w:lineRule="auto"/>
        <w:jc w:val="both"/>
        <w:rPr>
          <w:rFonts w:cs="Simplified Arabic"/>
          <w:sz w:val="20"/>
          <w:rtl/>
          <w:lang w:val="en-US"/>
        </w:rPr>
      </w:pPr>
      <w:r>
        <w:rPr>
          <w:rFonts w:cs="Simplified Arabic" w:hint="cs"/>
          <w:sz w:val="20"/>
          <w:rtl/>
          <w:lang w:val="en-US"/>
        </w:rPr>
        <w:t>37-</w:t>
      </w:r>
      <w:r>
        <w:rPr>
          <w:rFonts w:cs="Simplified Arabic" w:hint="cs"/>
          <w:sz w:val="20"/>
          <w:rtl/>
          <w:lang w:val="en-US"/>
        </w:rPr>
        <w:tab/>
        <w:t>و</w:t>
      </w:r>
      <w:r w:rsidR="005F4D8F" w:rsidRPr="005F4D8F">
        <w:rPr>
          <w:rFonts w:cs="Simplified Arabic"/>
          <w:sz w:val="20"/>
          <w:rtl/>
          <w:lang w:val="en-US"/>
        </w:rPr>
        <w:t xml:space="preserve">زاد عدد البلدان التي نشرت قوانين أو لوائح </w:t>
      </w:r>
      <w:r>
        <w:rPr>
          <w:rFonts w:cs="Simplified Arabic" w:hint="cs"/>
          <w:sz w:val="20"/>
          <w:rtl/>
          <w:lang w:val="en-US"/>
        </w:rPr>
        <w:t>تتعلق</w:t>
      </w:r>
      <w:r w:rsidR="005F4D8F" w:rsidRPr="005F4D8F">
        <w:rPr>
          <w:rFonts w:cs="Simplified Arabic"/>
          <w:sz w:val="20"/>
          <w:rtl/>
          <w:lang w:val="en-US"/>
        </w:rPr>
        <w:t xml:space="preserve"> بالسلامة الأحيائية في غرفة تبادل معلومات السلامة الأحيائية بنسبة 4 في المائة (</w:t>
      </w:r>
      <w:r>
        <w:rPr>
          <w:rFonts w:cs="Simplified Arabic" w:hint="cs"/>
          <w:sz w:val="20"/>
          <w:rtl/>
          <w:lang w:val="en-US"/>
        </w:rPr>
        <w:t>حيث قدمت</w:t>
      </w:r>
      <w:r w:rsidR="005F4D8F" w:rsidRPr="005F4D8F">
        <w:rPr>
          <w:rFonts w:cs="Simplified Arabic"/>
          <w:sz w:val="20"/>
          <w:rtl/>
          <w:lang w:val="en-US"/>
        </w:rPr>
        <w:t xml:space="preserve"> 163 دولة قوانين أو لوائح السلامة الأحيائية). وزاد عدد البلدان التي سجلت نقاط اتصال وطنية للبروتوكول ونقاط اتصال وطنية لغرفة تبادل معلومات السلامة الأحيائية إلى ما يقرب من 100 في المائة. </w:t>
      </w:r>
      <w:r>
        <w:rPr>
          <w:rFonts w:cs="Simplified Arabic" w:hint="cs"/>
          <w:sz w:val="20"/>
          <w:rtl/>
          <w:lang w:val="en-US"/>
        </w:rPr>
        <w:t>و</w:t>
      </w:r>
      <w:r w:rsidR="005F4D8F" w:rsidRPr="005F4D8F">
        <w:rPr>
          <w:rFonts w:cs="Simplified Arabic"/>
          <w:sz w:val="20"/>
          <w:rtl/>
          <w:lang w:val="en-US"/>
        </w:rPr>
        <w:t xml:space="preserve">تم الإبلاغ </w:t>
      </w:r>
      <w:r w:rsidR="005F4D8F" w:rsidRPr="005F4D8F">
        <w:rPr>
          <w:rFonts w:cs="Simplified Arabic"/>
          <w:sz w:val="20"/>
          <w:rtl/>
          <w:lang w:val="en-US"/>
        </w:rPr>
        <w:lastRenderedPageBreak/>
        <w:t xml:space="preserve">عن زيادة ملحوظة في عدد البلدان التي سجلت نقاط الاتصال الخاصة بها لتلقي الإخطارات بموجب المادة 17 (+31 في المائة). </w:t>
      </w:r>
      <w:r>
        <w:rPr>
          <w:rFonts w:cs="Simplified Arabic" w:hint="cs"/>
          <w:sz w:val="20"/>
          <w:rtl/>
          <w:lang w:val="en-US"/>
        </w:rPr>
        <w:t>وت</w:t>
      </w:r>
      <w:r w:rsidR="005F4D8F" w:rsidRPr="005F4D8F">
        <w:rPr>
          <w:rFonts w:cs="Simplified Arabic"/>
          <w:sz w:val="20"/>
          <w:rtl/>
          <w:lang w:val="en-US"/>
        </w:rPr>
        <w:t>توفر المزيد من المعلومات حول الخبرة المكتسبة من الأنشطة في استعراض اكتمال المعلومات الإلزامية بشأن غرفة تبادل معلومات السلامة الأحيائية في المؤشر</w:t>
      </w:r>
      <w:r>
        <w:rPr>
          <w:rFonts w:cs="Simplified Arabic" w:hint="cs"/>
          <w:sz w:val="20"/>
          <w:rtl/>
          <w:lang w:val="en-US"/>
        </w:rPr>
        <w:t xml:space="preserve"> 3-1-5.</w:t>
      </w:r>
    </w:p>
    <w:p w14:paraId="39715D92" w14:textId="076B899E" w:rsidR="005F4D8F" w:rsidRPr="005F4D8F" w:rsidRDefault="000F1A04" w:rsidP="002159E2">
      <w:pPr>
        <w:bidi/>
        <w:spacing w:before="120" w:after="120" w:line="216" w:lineRule="auto"/>
        <w:jc w:val="both"/>
        <w:rPr>
          <w:rFonts w:cs="Simplified Arabic"/>
          <w:sz w:val="20"/>
          <w:rtl/>
          <w:lang w:val="en-US"/>
        </w:rPr>
      </w:pPr>
      <w:r>
        <w:rPr>
          <w:rFonts w:cs="Simplified Arabic" w:hint="cs"/>
          <w:sz w:val="20"/>
          <w:rtl/>
          <w:lang w:val="en-US"/>
        </w:rPr>
        <w:t>38-</w:t>
      </w:r>
      <w:r>
        <w:rPr>
          <w:rFonts w:cs="Simplified Arabic" w:hint="cs"/>
          <w:sz w:val="20"/>
          <w:rtl/>
          <w:lang w:val="en-US"/>
        </w:rPr>
        <w:tab/>
        <w:t>و</w:t>
      </w:r>
      <w:r w:rsidR="005F4D8F" w:rsidRPr="005F4D8F">
        <w:rPr>
          <w:rFonts w:cs="Simplified Arabic"/>
          <w:sz w:val="20"/>
          <w:rtl/>
          <w:lang w:val="en-US"/>
        </w:rPr>
        <w:t>أصبحت غرفة تبادل معلومات السلامة الأحيائية أداة مستخدمة على ن</w:t>
      </w:r>
      <w:r>
        <w:rPr>
          <w:rFonts w:cs="Simplified Arabic"/>
          <w:sz w:val="20"/>
          <w:rtl/>
          <w:lang w:val="en-US"/>
        </w:rPr>
        <w:t>طاق أوسع للمناقشات عبر الإنترنت</w:t>
      </w:r>
      <w:r w:rsidR="005F4D8F" w:rsidRPr="005F4D8F">
        <w:rPr>
          <w:rFonts w:cs="Simplified Arabic"/>
          <w:sz w:val="20"/>
          <w:rtl/>
          <w:lang w:val="en-US"/>
        </w:rPr>
        <w:t xml:space="preserve">، </w:t>
      </w:r>
      <w:r>
        <w:rPr>
          <w:rFonts w:cs="Simplified Arabic" w:hint="cs"/>
          <w:sz w:val="20"/>
          <w:rtl/>
          <w:lang w:val="en-US"/>
        </w:rPr>
        <w:t>وهو الأمر الذي</w:t>
      </w:r>
      <w:r w:rsidR="005F4D8F" w:rsidRPr="005F4D8F">
        <w:rPr>
          <w:rFonts w:cs="Simplified Arabic"/>
          <w:sz w:val="20"/>
          <w:rtl/>
          <w:lang w:val="en-US"/>
        </w:rPr>
        <w:t xml:space="preserve"> تجلى من خلال زيادة عدد المنتديات عبر الإنترنت المنشأة في غرفة تبادل معلومات السلامة الأحيائية (المتعلق</w:t>
      </w:r>
      <w:r>
        <w:rPr>
          <w:rFonts w:cs="Simplified Arabic"/>
          <w:sz w:val="20"/>
          <w:rtl/>
          <w:lang w:val="en-US"/>
        </w:rPr>
        <w:t>ة بخطة التنفيذ لما بعد عام 2020</w:t>
      </w:r>
      <w:r w:rsidR="005F4D8F" w:rsidRPr="005F4D8F">
        <w:rPr>
          <w:rFonts w:cs="Simplified Arabic"/>
          <w:sz w:val="20"/>
          <w:rtl/>
          <w:lang w:val="en-US"/>
        </w:rPr>
        <w:t>؛ وال</w:t>
      </w:r>
      <w:r>
        <w:rPr>
          <w:rFonts w:cs="Simplified Arabic"/>
          <w:sz w:val="20"/>
          <w:rtl/>
          <w:lang w:val="en-US"/>
        </w:rPr>
        <w:t>مشاركة العامة والتثقيف والتوعية</w:t>
      </w:r>
      <w:r w:rsidR="005F4D8F" w:rsidRPr="005F4D8F">
        <w:rPr>
          <w:rFonts w:cs="Simplified Arabic"/>
          <w:sz w:val="20"/>
          <w:rtl/>
          <w:lang w:val="en-US"/>
        </w:rPr>
        <w:t xml:space="preserve">؛ و </w:t>
      </w:r>
      <w:r w:rsidR="00EB5512">
        <w:rPr>
          <w:rFonts w:cs="Simplified Arabic" w:hint="cs"/>
          <w:sz w:val="20"/>
          <w:rtl/>
          <w:lang w:val="en-US"/>
        </w:rPr>
        <w:t>البيولوجيا التركيبية</w:t>
      </w:r>
      <w:r w:rsidR="005F4D8F" w:rsidRPr="005F4D8F">
        <w:rPr>
          <w:rFonts w:cs="Simplified Arabic"/>
          <w:sz w:val="20"/>
          <w:rtl/>
          <w:lang w:val="en-US"/>
        </w:rPr>
        <w:t>)، وعدد الأطراف التي سجلت مشاركين في المنتديات عبر الإنترنت وعدد المشاركين في المنتديات عبر الإنترنت</w:t>
      </w:r>
      <w:r w:rsidR="00EB5512">
        <w:rPr>
          <w:rFonts w:cs="Simplified Arabic" w:hint="cs"/>
          <w:sz w:val="20"/>
          <w:rtl/>
          <w:lang w:val="en-US"/>
        </w:rPr>
        <w:t>.</w:t>
      </w:r>
    </w:p>
    <w:p w14:paraId="4D1F7857" w14:textId="6732A8B6" w:rsidR="005F4D8F" w:rsidRPr="009E3BA6" w:rsidRDefault="005F4D8F" w:rsidP="009E3BA6">
      <w:pPr>
        <w:bidi/>
        <w:spacing w:before="120" w:after="120" w:line="216" w:lineRule="auto"/>
        <w:jc w:val="center"/>
        <w:rPr>
          <w:rFonts w:cs="Simplified Arabic"/>
          <w:b/>
          <w:bCs/>
          <w:sz w:val="20"/>
          <w:rtl/>
          <w:lang w:val="en-US"/>
        </w:rPr>
      </w:pPr>
      <w:r w:rsidRPr="009E3BA6">
        <w:rPr>
          <w:rFonts w:cs="Simplified Arabic"/>
          <w:b/>
          <w:bCs/>
          <w:sz w:val="20"/>
          <w:rtl/>
          <w:lang w:val="en-US"/>
        </w:rPr>
        <w:t>ياء-</w:t>
      </w:r>
      <w:r w:rsidR="009E3BA6">
        <w:rPr>
          <w:rFonts w:cs="Simplified Arabic" w:hint="cs"/>
          <w:b/>
          <w:bCs/>
          <w:sz w:val="20"/>
          <w:rtl/>
          <w:lang w:val="en-US"/>
        </w:rPr>
        <w:tab/>
      </w:r>
      <w:r w:rsidRPr="009E3BA6">
        <w:rPr>
          <w:rFonts w:cs="Simplified Arabic"/>
          <w:b/>
          <w:bCs/>
          <w:sz w:val="20"/>
          <w:rtl/>
          <w:lang w:val="en-US"/>
        </w:rPr>
        <w:t>الامتثال والاستعراض (الهدف التشغيلي 3-1 و 3-2</w:t>
      </w:r>
      <w:r w:rsidR="006D2F75" w:rsidRPr="009E3BA6">
        <w:rPr>
          <w:rFonts w:cs="Simplified Arabic" w:hint="cs"/>
          <w:b/>
          <w:bCs/>
          <w:sz w:val="20"/>
          <w:rtl/>
          <w:lang w:val="en-US"/>
        </w:rPr>
        <w:t>)</w:t>
      </w:r>
    </w:p>
    <w:p w14:paraId="4B587453" w14:textId="36355517" w:rsidR="005F4D8F" w:rsidRPr="005F4D8F" w:rsidRDefault="006D2F75" w:rsidP="002159E2">
      <w:pPr>
        <w:bidi/>
        <w:spacing w:before="120" w:after="120" w:line="216" w:lineRule="auto"/>
        <w:jc w:val="both"/>
        <w:rPr>
          <w:rFonts w:cs="Simplified Arabic"/>
          <w:sz w:val="20"/>
          <w:rtl/>
          <w:lang w:val="en-US"/>
        </w:rPr>
      </w:pPr>
      <w:r>
        <w:rPr>
          <w:rFonts w:cs="Simplified Arabic" w:hint="cs"/>
          <w:sz w:val="20"/>
          <w:rtl/>
          <w:lang w:val="en-US"/>
        </w:rPr>
        <w:t>39-</w:t>
      </w:r>
      <w:r>
        <w:rPr>
          <w:rFonts w:cs="Simplified Arabic" w:hint="cs"/>
          <w:sz w:val="20"/>
          <w:rtl/>
          <w:lang w:val="en-US"/>
        </w:rPr>
        <w:tab/>
      </w:r>
      <w:r w:rsidR="005F4D8F" w:rsidRPr="005F4D8F">
        <w:rPr>
          <w:rFonts w:cs="Simplified Arabic"/>
          <w:sz w:val="20"/>
          <w:rtl/>
          <w:lang w:val="en-US"/>
        </w:rPr>
        <w:t xml:space="preserve">تم الإبلاغ عن إحراز تقدم بشأن معظم المؤشرات المتعلقة بالهدف التشغيلي </w:t>
      </w:r>
      <w:r>
        <w:rPr>
          <w:rFonts w:cs="Simplified Arabic" w:hint="cs"/>
          <w:sz w:val="20"/>
          <w:rtl/>
          <w:lang w:val="en-US"/>
        </w:rPr>
        <w:t>3-1</w:t>
      </w:r>
      <w:r w:rsidR="005F4D8F" w:rsidRPr="005F4D8F">
        <w:rPr>
          <w:rFonts w:cs="Simplified Arabic"/>
          <w:sz w:val="20"/>
          <w:rtl/>
          <w:lang w:val="en-US"/>
        </w:rPr>
        <w:t xml:space="preserve">، رغم أن المستوى العام للامتثال لا يزال متواضعا بالنسبة لعدد من الالتزامات الرئيسية. </w:t>
      </w:r>
      <w:r>
        <w:rPr>
          <w:rFonts w:cs="Simplified Arabic" w:hint="cs"/>
          <w:sz w:val="20"/>
          <w:rtl/>
          <w:lang w:val="en-US"/>
        </w:rPr>
        <w:t>و</w:t>
      </w:r>
      <w:r>
        <w:rPr>
          <w:rFonts w:cs="Simplified Arabic"/>
          <w:sz w:val="20"/>
          <w:rtl/>
          <w:lang w:val="en-US"/>
        </w:rPr>
        <w:t>أبلغ ما يزيد قليلا</w:t>
      </w:r>
      <w:r w:rsidR="005F4D8F" w:rsidRPr="005F4D8F">
        <w:rPr>
          <w:rFonts w:cs="Simplified Arabic"/>
          <w:sz w:val="20"/>
          <w:rtl/>
          <w:lang w:val="en-US"/>
        </w:rPr>
        <w:t xml:space="preserve"> عن نصف الأطراف (55 في المائة) عن اتخاذ التدابير ال</w:t>
      </w:r>
      <w:r>
        <w:rPr>
          <w:rFonts w:cs="Simplified Arabic"/>
          <w:sz w:val="20"/>
          <w:rtl/>
          <w:lang w:val="en-US"/>
        </w:rPr>
        <w:t>لازمة بالكامل لتنفيذ البروتوكول</w:t>
      </w:r>
      <w:r w:rsidR="005F4D8F" w:rsidRPr="005F4D8F">
        <w:rPr>
          <w:rFonts w:cs="Simplified Arabic"/>
          <w:sz w:val="20"/>
          <w:rtl/>
          <w:lang w:val="en-US"/>
        </w:rPr>
        <w:t xml:space="preserve">، وهو ما يمثل زيادة بنسبة 8 في المائة </w:t>
      </w:r>
      <w:r w:rsidR="003874F9">
        <w:rPr>
          <w:rFonts w:cs="Simplified Arabic" w:hint="cs"/>
          <w:sz w:val="20"/>
          <w:rtl/>
          <w:lang w:val="en-US"/>
        </w:rPr>
        <w:t>انطلاقا من</w:t>
      </w:r>
      <w:r w:rsidR="005F4D8F" w:rsidRPr="005F4D8F">
        <w:rPr>
          <w:rFonts w:cs="Simplified Arabic"/>
          <w:sz w:val="20"/>
          <w:rtl/>
          <w:lang w:val="en-US"/>
        </w:rPr>
        <w:t xml:space="preserve"> خط الأساس. </w:t>
      </w:r>
      <w:r>
        <w:rPr>
          <w:rFonts w:cs="Simplified Arabic" w:hint="cs"/>
          <w:sz w:val="20"/>
          <w:rtl/>
          <w:lang w:val="en-US"/>
        </w:rPr>
        <w:t>و</w:t>
      </w:r>
      <w:r>
        <w:rPr>
          <w:rFonts w:cs="Simplified Arabic"/>
          <w:sz w:val="20"/>
          <w:rtl/>
          <w:lang w:val="en-US"/>
        </w:rPr>
        <w:t>على المستوى الإقليمي</w:t>
      </w:r>
      <w:r w:rsidR="005F4D8F" w:rsidRPr="005F4D8F">
        <w:rPr>
          <w:rFonts w:cs="Simplified Arabic"/>
          <w:sz w:val="20"/>
          <w:rtl/>
          <w:lang w:val="en-US"/>
        </w:rPr>
        <w:t xml:space="preserve">، أفادت أقلية من الأطراف بأنها أدخلت بشكل كامل التدابير اللازمة لتنفيذ البروتوكول في منطقة مجموعة بلدان أمريكا </w:t>
      </w:r>
      <w:r>
        <w:rPr>
          <w:rFonts w:cs="Simplified Arabic"/>
          <w:sz w:val="20"/>
          <w:rtl/>
          <w:lang w:val="en-US"/>
        </w:rPr>
        <w:t>اللاتينية والكاريبي وفي أفريقيا</w:t>
      </w:r>
      <w:r w:rsidR="005F4D8F" w:rsidRPr="005F4D8F">
        <w:rPr>
          <w:rFonts w:cs="Simplified Arabic"/>
          <w:sz w:val="20"/>
          <w:rtl/>
          <w:lang w:val="en-US"/>
        </w:rPr>
        <w:t xml:space="preserve">، على الرغم من إحراز تقدم </w:t>
      </w:r>
      <w:r w:rsidR="003874F9">
        <w:rPr>
          <w:rFonts w:cs="Simplified Arabic" w:hint="cs"/>
          <w:sz w:val="20"/>
          <w:rtl/>
          <w:lang w:val="en-US"/>
        </w:rPr>
        <w:t>انطلاقا من</w:t>
      </w:r>
      <w:r>
        <w:rPr>
          <w:rFonts w:cs="Simplified Arabic"/>
          <w:sz w:val="20"/>
          <w:rtl/>
          <w:lang w:val="en-US"/>
        </w:rPr>
        <w:t xml:space="preserve"> خط الأساس في هذا الصدد</w:t>
      </w:r>
      <w:r w:rsidR="005F4D8F" w:rsidRPr="005F4D8F">
        <w:rPr>
          <w:rFonts w:cs="Simplified Arabic"/>
          <w:sz w:val="20"/>
          <w:rtl/>
          <w:lang w:val="en-US"/>
        </w:rPr>
        <w:t xml:space="preserve">، ولا سيما في المنطقة الأفريقية </w:t>
      </w:r>
      <w:r>
        <w:rPr>
          <w:rFonts w:cs="Simplified Arabic"/>
          <w:sz w:val="20"/>
          <w:rtl/>
          <w:lang w:val="en-US"/>
        </w:rPr>
        <w:t>(+ 10 في المئة). وعلاوة على ذلك</w:t>
      </w:r>
      <w:r w:rsidR="005F4D8F" w:rsidRPr="005F4D8F">
        <w:rPr>
          <w:rFonts w:cs="Simplified Arabic"/>
          <w:sz w:val="20"/>
          <w:rtl/>
          <w:lang w:val="en-US"/>
        </w:rPr>
        <w:t>، تم الإبلاغ عن انخفاض مقارنة بخط الأساس في عدد الأطراف التي أدخلت تد</w:t>
      </w:r>
      <w:r>
        <w:rPr>
          <w:rFonts w:cs="Simplified Arabic"/>
          <w:sz w:val="20"/>
          <w:rtl/>
          <w:lang w:val="en-US"/>
        </w:rPr>
        <w:t>ابير مؤقتة أو مشاريع تدابير فقط</w:t>
      </w:r>
      <w:r w:rsidR="005F4D8F" w:rsidRPr="005F4D8F">
        <w:rPr>
          <w:rFonts w:cs="Simplified Arabic"/>
          <w:sz w:val="20"/>
          <w:rtl/>
          <w:lang w:val="en-US"/>
        </w:rPr>
        <w:t>، أو لم تقدم أي تدابير على الإطلاق. وأشار عدد من الأطراف إلى أنه يجري وضع صكوك قانونية أو أنها قيد الاعتماد</w:t>
      </w:r>
      <w:r>
        <w:rPr>
          <w:rFonts w:cs="Simplified Arabic" w:hint="cs"/>
          <w:sz w:val="20"/>
          <w:rtl/>
          <w:lang w:val="en-US"/>
        </w:rPr>
        <w:t>.</w:t>
      </w:r>
    </w:p>
    <w:p w14:paraId="1B738260" w14:textId="7595049C" w:rsidR="005F4D8F" w:rsidRPr="005F4D8F" w:rsidRDefault="00C97DEB" w:rsidP="002159E2">
      <w:pPr>
        <w:bidi/>
        <w:spacing w:before="120" w:after="120" w:line="216" w:lineRule="auto"/>
        <w:jc w:val="both"/>
        <w:rPr>
          <w:rFonts w:cs="Simplified Arabic"/>
          <w:sz w:val="20"/>
          <w:rtl/>
          <w:lang w:val="en-US"/>
        </w:rPr>
      </w:pPr>
      <w:r>
        <w:rPr>
          <w:rFonts w:cs="Simplified Arabic" w:hint="cs"/>
          <w:sz w:val="20"/>
          <w:rtl/>
          <w:lang w:val="en-US"/>
        </w:rPr>
        <w:t>40-</w:t>
      </w:r>
      <w:r>
        <w:rPr>
          <w:rFonts w:cs="Simplified Arabic" w:hint="cs"/>
          <w:sz w:val="20"/>
          <w:rtl/>
          <w:lang w:val="en-US"/>
        </w:rPr>
        <w:tab/>
        <w:t>و</w:t>
      </w:r>
      <w:r w:rsidR="005F4D8F" w:rsidRPr="005F4D8F">
        <w:rPr>
          <w:rFonts w:cs="Simplified Arabic"/>
          <w:sz w:val="20"/>
          <w:rtl/>
          <w:lang w:val="en-US"/>
        </w:rPr>
        <w:t>لا يزال الام</w:t>
      </w:r>
      <w:r>
        <w:rPr>
          <w:rFonts w:cs="Simplified Arabic"/>
          <w:sz w:val="20"/>
          <w:rtl/>
          <w:lang w:val="en-US"/>
        </w:rPr>
        <w:t>تثال لتعيين جهات الاتصال مرتفعا</w:t>
      </w:r>
      <w:r w:rsidR="005F4D8F" w:rsidRPr="005F4D8F">
        <w:rPr>
          <w:rFonts w:cs="Simplified Arabic"/>
          <w:sz w:val="20"/>
          <w:rtl/>
          <w:lang w:val="en-US"/>
        </w:rPr>
        <w:t xml:space="preserve">، وقد تم إحراز تقدم هام ولا سيما في تعيين نقاط الاتصال لتلقي الإخطارات بموجب المادة 17. وقد تحسن الامتثال للالتزام بإتاحة معلومات معينة لغرفة </w:t>
      </w:r>
      <w:r w:rsidR="00D23D55">
        <w:rPr>
          <w:rFonts w:cs="Simplified Arabic"/>
          <w:sz w:val="20"/>
          <w:rtl/>
          <w:lang w:val="en-US"/>
        </w:rPr>
        <w:t>تبادل معلومات السلامة الأحيائية</w:t>
      </w:r>
      <w:r w:rsidR="005F4D8F" w:rsidRPr="005F4D8F">
        <w:rPr>
          <w:rFonts w:cs="Simplified Arabic"/>
          <w:sz w:val="20"/>
          <w:rtl/>
          <w:lang w:val="en-US"/>
        </w:rPr>
        <w:t xml:space="preserve">، ولا سيما فيما يتعلق : </w:t>
      </w:r>
      <w:r w:rsidR="00D23D55">
        <w:rPr>
          <w:rFonts w:cs="Simplified Arabic" w:hint="cs"/>
          <w:sz w:val="20"/>
          <w:rtl/>
          <w:lang w:val="en-US"/>
        </w:rPr>
        <w:t>ب</w:t>
      </w:r>
      <w:r w:rsidR="005F4D8F" w:rsidRPr="005F4D8F">
        <w:rPr>
          <w:rFonts w:cs="Simplified Arabic"/>
          <w:sz w:val="20"/>
          <w:rtl/>
          <w:lang w:val="en-US"/>
        </w:rPr>
        <w:t xml:space="preserve">التشريع؛ </w:t>
      </w:r>
      <w:r w:rsidR="00D23D55">
        <w:rPr>
          <w:rFonts w:cs="Simplified Arabic" w:hint="cs"/>
          <w:sz w:val="20"/>
          <w:rtl/>
          <w:lang w:val="en-US"/>
        </w:rPr>
        <w:t>وال</w:t>
      </w:r>
      <w:r w:rsidR="005F4D8F" w:rsidRPr="005F4D8F">
        <w:rPr>
          <w:rFonts w:cs="Simplified Arabic"/>
          <w:sz w:val="20"/>
          <w:rtl/>
          <w:lang w:val="en-US"/>
        </w:rPr>
        <w:t xml:space="preserve">قرارات؛ </w:t>
      </w:r>
      <w:r w:rsidR="00D23D55">
        <w:rPr>
          <w:rFonts w:cs="Simplified Arabic" w:hint="cs"/>
          <w:sz w:val="20"/>
          <w:rtl/>
          <w:lang w:val="en-US"/>
        </w:rPr>
        <w:t>و</w:t>
      </w:r>
      <w:r w:rsidR="005F4D8F" w:rsidRPr="005F4D8F">
        <w:rPr>
          <w:rFonts w:cs="Simplified Arabic"/>
          <w:sz w:val="20"/>
          <w:rtl/>
          <w:lang w:val="en-US"/>
        </w:rPr>
        <w:t>الاتفاقات والترتيبات الثنائية والإقليمية والمتعددة الأ</w:t>
      </w:r>
      <w:r w:rsidR="00D23D55">
        <w:rPr>
          <w:rFonts w:cs="Simplified Arabic"/>
          <w:sz w:val="20"/>
          <w:rtl/>
          <w:lang w:val="en-US"/>
        </w:rPr>
        <w:t>طراف</w:t>
      </w:r>
      <w:r w:rsidR="005F4D8F" w:rsidRPr="005F4D8F">
        <w:rPr>
          <w:rFonts w:cs="Simplified Arabic"/>
          <w:sz w:val="20"/>
          <w:rtl/>
          <w:lang w:val="en-US"/>
        </w:rPr>
        <w:t xml:space="preserve">؛ وملخصات تقييمات المخاطر. </w:t>
      </w:r>
      <w:r w:rsidR="00D23D55">
        <w:rPr>
          <w:rFonts w:cs="Simplified Arabic" w:hint="cs"/>
          <w:sz w:val="20"/>
          <w:rtl/>
          <w:lang w:val="en-US"/>
        </w:rPr>
        <w:t>و</w:t>
      </w:r>
      <w:r w:rsidR="005F4D8F" w:rsidRPr="005F4D8F">
        <w:rPr>
          <w:rFonts w:cs="Simplified Arabic"/>
          <w:sz w:val="20"/>
          <w:rtl/>
          <w:lang w:val="en-US"/>
        </w:rPr>
        <w:t xml:space="preserve">تم الإبلاغ عن انخفاض في النسبة المئوية للأطراف التي قدمت معلومات بشأن حالات النقل غير المشروع عبر الحدود إلى غرفة تبادل معلومات السلامة الأحيائية. </w:t>
      </w:r>
      <w:r w:rsidR="00D23D55">
        <w:rPr>
          <w:rFonts w:cs="Simplified Arabic" w:hint="cs"/>
          <w:sz w:val="20"/>
          <w:rtl/>
          <w:lang w:val="en-US"/>
        </w:rPr>
        <w:t xml:space="preserve">ويبقى </w:t>
      </w:r>
      <w:r w:rsidR="005F4D8F" w:rsidRPr="005F4D8F">
        <w:rPr>
          <w:rFonts w:cs="Simplified Arabic"/>
          <w:sz w:val="20"/>
          <w:rtl/>
          <w:lang w:val="en-US"/>
        </w:rPr>
        <w:t>معدل تقديم التقارير الوطنية الرابعة منخفض</w:t>
      </w:r>
      <w:r w:rsidR="00D23D55">
        <w:rPr>
          <w:rFonts w:cs="Simplified Arabic" w:hint="cs"/>
          <w:sz w:val="20"/>
          <w:rtl/>
          <w:lang w:val="en-US"/>
        </w:rPr>
        <w:t>ا</w:t>
      </w:r>
      <w:r w:rsidR="005F4D8F" w:rsidRPr="005F4D8F">
        <w:rPr>
          <w:rFonts w:cs="Simplified Arabic"/>
          <w:sz w:val="20"/>
          <w:rtl/>
          <w:lang w:val="en-US"/>
        </w:rPr>
        <w:t xml:space="preserve"> مقارنة بمعدل تقديم التقارير الوطنية الثانية، على الرغم من أنه </w:t>
      </w:r>
      <w:r w:rsidR="00D23D55">
        <w:rPr>
          <w:rFonts w:cs="Simplified Arabic" w:hint="cs"/>
          <w:sz w:val="20"/>
          <w:rtl/>
          <w:lang w:val="en-US"/>
        </w:rPr>
        <w:t>مماثل</w:t>
      </w:r>
      <w:r w:rsidR="005F4D8F" w:rsidRPr="005F4D8F">
        <w:rPr>
          <w:rFonts w:cs="Simplified Arabic"/>
          <w:sz w:val="20"/>
          <w:rtl/>
          <w:lang w:val="en-US"/>
        </w:rPr>
        <w:t xml:space="preserve"> لمعدل تقديم التقارير الوطنية الثالثة في نقطة زمنية مماثلة. </w:t>
      </w:r>
      <w:r w:rsidR="00D23D55">
        <w:rPr>
          <w:rFonts w:cs="Simplified Arabic" w:hint="cs"/>
          <w:sz w:val="20"/>
          <w:rtl/>
          <w:lang w:val="en-US"/>
        </w:rPr>
        <w:t>و</w:t>
      </w:r>
      <w:r w:rsidR="005F4D8F" w:rsidRPr="005F4D8F">
        <w:rPr>
          <w:rFonts w:cs="Simplified Arabic"/>
          <w:sz w:val="20"/>
          <w:rtl/>
          <w:lang w:val="en-US"/>
        </w:rPr>
        <w:t xml:space="preserve">كما هو الحال </w:t>
      </w:r>
      <w:r w:rsidR="00D23D55">
        <w:rPr>
          <w:rFonts w:cs="Simplified Arabic" w:hint="cs"/>
          <w:sz w:val="20"/>
          <w:rtl/>
          <w:lang w:val="en-US"/>
        </w:rPr>
        <w:t>بالنسبة</w:t>
      </w:r>
      <w:r w:rsidR="005F4D8F" w:rsidRPr="005F4D8F">
        <w:rPr>
          <w:rFonts w:cs="Simplified Arabic"/>
          <w:sz w:val="20"/>
          <w:rtl/>
          <w:lang w:val="en-US"/>
        </w:rPr>
        <w:t xml:space="preserve"> </w:t>
      </w:r>
      <w:r w:rsidR="00D23D55">
        <w:rPr>
          <w:rFonts w:cs="Simplified Arabic" w:hint="cs"/>
          <w:sz w:val="20"/>
          <w:rtl/>
          <w:lang w:val="en-US"/>
        </w:rPr>
        <w:t>ل</w:t>
      </w:r>
      <w:r w:rsidR="00D23D55">
        <w:rPr>
          <w:rFonts w:cs="Simplified Arabic"/>
          <w:sz w:val="20"/>
          <w:rtl/>
          <w:lang w:val="en-US"/>
        </w:rPr>
        <w:t>لتقارير الوطنية الثالثة</w:t>
      </w:r>
      <w:r w:rsidR="005F4D8F" w:rsidRPr="005F4D8F">
        <w:rPr>
          <w:rFonts w:cs="Simplified Arabic"/>
          <w:sz w:val="20"/>
          <w:rtl/>
          <w:lang w:val="en-US"/>
        </w:rPr>
        <w:t xml:space="preserve">، </w:t>
      </w:r>
      <w:r w:rsidR="00D23D55">
        <w:rPr>
          <w:rFonts w:cs="Simplified Arabic" w:hint="cs"/>
          <w:sz w:val="20"/>
          <w:rtl/>
          <w:lang w:val="en-US"/>
        </w:rPr>
        <w:t xml:space="preserve">فإنه </w:t>
      </w:r>
      <w:r w:rsidR="005F4D8F" w:rsidRPr="005F4D8F">
        <w:rPr>
          <w:rFonts w:cs="Simplified Arabic"/>
          <w:sz w:val="20"/>
          <w:rtl/>
          <w:lang w:val="en-US"/>
        </w:rPr>
        <w:t>من المتوقع أن يستمر عدد التقارير الوطنية الرابعة المقدمة في الزيادة</w:t>
      </w:r>
      <w:r w:rsidR="00D23D55">
        <w:rPr>
          <w:rFonts w:cs="Simplified Arabic" w:hint="cs"/>
          <w:sz w:val="20"/>
          <w:rtl/>
          <w:lang w:val="en-US"/>
        </w:rPr>
        <w:t>.</w:t>
      </w:r>
    </w:p>
    <w:p w14:paraId="395D57C5" w14:textId="69D9666F" w:rsidR="005F4D8F" w:rsidRPr="005F4D8F" w:rsidRDefault="00CD26D5" w:rsidP="002159E2">
      <w:pPr>
        <w:bidi/>
        <w:spacing w:before="120" w:after="120" w:line="216" w:lineRule="auto"/>
        <w:jc w:val="both"/>
        <w:rPr>
          <w:rFonts w:cs="Simplified Arabic"/>
          <w:sz w:val="20"/>
          <w:rtl/>
          <w:lang w:val="en-US"/>
        </w:rPr>
      </w:pPr>
      <w:r>
        <w:rPr>
          <w:rFonts w:cs="Simplified Arabic" w:hint="cs"/>
          <w:sz w:val="20"/>
          <w:rtl/>
          <w:lang w:val="en-US"/>
        </w:rPr>
        <w:t>41-</w:t>
      </w:r>
      <w:r>
        <w:rPr>
          <w:rFonts w:cs="Simplified Arabic" w:hint="cs"/>
          <w:sz w:val="20"/>
          <w:rtl/>
          <w:lang w:val="en-US"/>
        </w:rPr>
        <w:tab/>
        <w:t>و</w:t>
      </w:r>
      <w:r w:rsidR="005F4D8F" w:rsidRPr="005F4D8F">
        <w:rPr>
          <w:rFonts w:cs="Simplified Arabic"/>
          <w:sz w:val="20"/>
          <w:rtl/>
          <w:lang w:val="en-US"/>
        </w:rPr>
        <w:t>استعرضت لجنة الامتثال امتثال الأطراف لالتزاماته</w:t>
      </w:r>
      <w:r>
        <w:rPr>
          <w:rFonts w:cs="Simplified Arabic"/>
          <w:sz w:val="20"/>
          <w:rtl/>
          <w:lang w:val="en-US"/>
        </w:rPr>
        <w:t>ا بموجب البروتوكول</w:t>
      </w:r>
      <w:r w:rsidR="005F4D8F" w:rsidRPr="005F4D8F">
        <w:rPr>
          <w:rFonts w:cs="Simplified Arabic"/>
          <w:sz w:val="20"/>
          <w:rtl/>
          <w:lang w:val="en-US"/>
        </w:rPr>
        <w:t>، مع التركيز بشكل خاص على الالتزام بتقديم التقارير الوطنية</w:t>
      </w:r>
      <w:r>
        <w:rPr>
          <w:rFonts w:cs="Simplified Arabic" w:hint="cs"/>
          <w:sz w:val="20"/>
          <w:rtl/>
          <w:lang w:val="en-US"/>
        </w:rPr>
        <w:t>؛</w:t>
      </w:r>
      <w:r w:rsidR="005F4D8F" w:rsidRPr="005F4D8F">
        <w:rPr>
          <w:rFonts w:cs="Simplified Arabic"/>
          <w:sz w:val="20"/>
          <w:rtl/>
          <w:lang w:val="en-US"/>
        </w:rPr>
        <w:t xml:space="preserve"> واعتماد الت</w:t>
      </w:r>
      <w:r>
        <w:rPr>
          <w:rFonts w:cs="Simplified Arabic"/>
          <w:sz w:val="20"/>
          <w:rtl/>
          <w:lang w:val="en-US"/>
        </w:rPr>
        <w:t>دابير اللازمة لتنفيذ البروتوكول</w:t>
      </w:r>
      <w:r w:rsidR="005F4D8F" w:rsidRPr="005F4D8F">
        <w:rPr>
          <w:rFonts w:cs="Simplified Arabic"/>
          <w:sz w:val="20"/>
          <w:rtl/>
          <w:lang w:val="en-US"/>
        </w:rPr>
        <w:t>؛ وإتاحة المعلومات لغرفة تبادل معلومات السلامة الأحيائية. وقد اتخذت اللجنة تدابير إضافية لمعالجة قضايا الامتثال وقد رحب مؤتمر الأطراف العامل كاجتماع للأطراف في البروتوكول بدور اللجنة في المساهمة في التقدم الذي أبلغت عنه الأطراف في هذا الصدد</w:t>
      </w:r>
      <w:r>
        <w:rPr>
          <w:rFonts w:cs="Simplified Arabic" w:hint="cs"/>
          <w:sz w:val="20"/>
          <w:rtl/>
          <w:lang w:val="en-US"/>
        </w:rPr>
        <w:t>.</w:t>
      </w:r>
    </w:p>
    <w:p w14:paraId="4CFCF190" w14:textId="5512CC06" w:rsidR="005F4D8F" w:rsidRPr="00BA0F87" w:rsidRDefault="005F4D8F" w:rsidP="00BA0F87">
      <w:pPr>
        <w:bidi/>
        <w:spacing w:before="120" w:after="120" w:line="216" w:lineRule="auto"/>
        <w:jc w:val="center"/>
        <w:rPr>
          <w:rFonts w:cs="Simplified Arabic"/>
          <w:b/>
          <w:bCs/>
          <w:sz w:val="20"/>
          <w:rtl/>
          <w:lang w:val="en-US"/>
        </w:rPr>
      </w:pPr>
      <w:r w:rsidRPr="00BA0F87">
        <w:rPr>
          <w:rFonts w:cs="Simplified Arabic"/>
          <w:b/>
          <w:bCs/>
          <w:sz w:val="20"/>
          <w:rtl/>
          <w:lang w:val="en-US"/>
        </w:rPr>
        <w:t>كاف- الوعي العام والمشاركة والتثقيف والتدريب في مجال السلامة الأحيائية (الأهداف التشغيلية 2-5 و2-7 و4-3</w:t>
      </w:r>
      <w:r w:rsidR="005A3C1E" w:rsidRPr="00BA0F87">
        <w:rPr>
          <w:rFonts w:cs="Simplified Arabic" w:hint="cs"/>
          <w:b/>
          <w:bCs/>
          <w:sz w:val="20"/>
          <w:rtl/>
          <w:lang w:val="en-US"/>
        </w:rPr>
        <w:t>)</w:t>
      </w:r>
    </w:p>
    <w:p w14:paraId="1ECC08B7" w14:textId="124DB57F" w:rsidR="005F4D8F" w:rsidRPr="005F4D8F" w:rsidRDefault="003150CA" w:rsidP="002159E2">
      <w:pPr>
        <w:bidi/>
        <w:spacing w:before="120" w:after="120" w:line="216" w:lineRule="auto"/>
        <w:jc w:val="both"/>
        <w:rPr>
          <w:rFonts w:cs="Simplified Arabic"/>
          <w:sz w:val="20"/>
          <w:rtl/>
          <w:lang w:val="en-US"/>
        </w:rPr>
      </w:pPr>
      <w:r>
        <w:rPr>
          <w:rFonts w:cs="Simplified Arabic" w:hint="cs"/>
          <w:sz w:val="20"/>
          <w:rtl/>
          <w:lang w:val="en-US"/>
        </w:rPr>
        <w:t>42-</w:t>
      </w:r>
      <w:r>
        <w:rPr>
          <w:rFonts w:cs="Simplified Arabic" w:hint="cs"/>
          <w:sz w:val="20"/>
          <w:rtl/>
          <w:lang w:val="en-US"/>
        </w:rPr>
        <w:tab/>
      </w:r>
      <w:r w:rsidR="005F4D8F" w:rsidRPr="005F4D8F">
        <w:rPr>
          <w:rFonts w:cs="Simplified Arabic"/>
          <w:sz w:val="20"/>
          <w:rtl/>
          <w:lang w:val="en-US"/>
        </w:rPr>
        <w:t>كان التقدم</w:t>
      </w:r>
      <w:r>
        <w:rPr>
          <w:rFonts w:cs="Simplified Arabic" w:hint="cs"/>
          <w:sz w:val="20"/>
          <w:rtl/>
          <w:lang w:val="en-US"/>
        </w:rPr>
        <w:t xml:space="preserve"> المحرز </w:t>
      </w:r>
      <w:r w:rsidR="005F4D8F" w:rsidRPr="005F4D8F">
        <w:rPr>
          <w:rFonts w:cs="Simplified Arabic"/>
          <w:sz w:val="20"/>
          <w:rtl/>
          <w:lang w:val="en-US"/>
        </w:rPr>
        <w:t>نحو</w:t>
      </w:r>
      <w:r>
        <w:rPr>
          <w:rFonts w:cs="Simplified Arabic" w:hint="cs"/>
          <w:sz w:val="20"/>
          <w:rtl/>
          <w:lang w:val="en-US"/>
        </w:rPr>
        <w:t xml:space="preserve"> تحقيق</w:t>
      </w:r>
      <w:r w:rsidR="005F4D8F" w:rsidRPr="005F4D8F">
        <w:rPr>
          <w:rFonts w:cs="Simplified Arabic"/>
          <w:sz w:val="20"/>
          <w:rtl/>
          <w:lang w:val="en-US"/>
        </w:rPr>
        <w:t xml:space="preserve"> الهدف التشغيلي 2-5 متواضعا. </w:t>
      </w:r>
      <w:r>
        <w:rPr>
          <w:rFonts w:cs="Simplified Arabic" w:hint="cs"/>
          <w:sz w:val="20"/>
          <w:rtl/>
          <w:lang w:val="en-US"/>
        </w:rPr>
        <w:t>و</w:t>
      </w:r>
      <w:r w:rsidR="005F4D8F" w:rsidRPr="005F4D8F">
        <w:rPr>
          <w:rFonts w:cs="Simplified Arabic"/>
          <w:sz w:val="20"/>
          <w:rtl/>
          <w:lang w:val="en-US"/>
        </w:rPr>
        <w:t>أبلغ عدد متزايد (+5 في المائة) من الأطراف عن وجود آلية ل</w:t>
      </w:r>
      <w:r>
        <w:rPr>
          <w:rFonts w:cs="Simplified Arabic"/>
          <w:sz w:val="20"/>
          <w:rtl/>
          <w:lang w:val="en-US"/>
        </w:rPr>
        <w:t>لتشاور مع الجمهور في صنع القرار</w:t>
      </w:r>
      <w:r w:rsidR="005F4D8F" w:rsidRPr="005F4D8F">
        <w:rPr>
          <w:rFonts w:cs="Simplified Arabic"/>
          <w:sz w:val="20"/>
          <w:rtl/>
          <w:lang w:val="en-US"/>
        </w:rPr>
        <w:t>، حيث أفاد أكثر من ثلاثة أرباع الأطراف بأنهم أنشأوا هذه الآل</w:t>
      </w:r>
      <w:r>
        <w:rPr>
          <w:rFonts w:cs="Simplified Arabic"/>
          <w:sz w:val="20"/>
          <w:rtl/>
          <w:lang w:val="en-US"/>
        </w:rPr>
        <w:t>ية إلى حد ما على الأقل. ومع ذلك</w:t>
      </w:r>
      <w:r w:rsidR="005F4D8F" w:rsidRPr="005F4D8F">
        <w:rPr>
          <w:rFonts w:cs="Simplified Arabic"/>
          <w:sz w:val="20"/>
          <w:rtl/>
          <w:lang w:val="en-US"/>
        </w:rPr>
        <w:t>، أ</w:t>
      </w:r>
      <w:r w:rsidR="00BD1A09">
        <w:rPr>
          <w:rFonts w:cs="Simplified Arabic" w:hint="cs"/>
          <w:sz w:val="20"/>
          <w:rtl/>
          <w:lang w:val="en-US"/>
        </w:rPr>
        <w:t>بلغ</w:t>
      </w:r>
      <w:r w:rsidR="005F4D8F" w:rsidRPr="005F4D8F">
        <w:rPr>
          <w:rFonts w:cs="Simplified Arabic"/>
          <w:sz w:val="20"/>
          <w:rtl/>
          <w:lang w:val="en-US"/>
        </w:rPr>
        <w:t xml:space="preserve"> عدد متناقص (-5 في المائة) من الأطراف </w:t>
      </w:r>
      <w:r w:rsidR="00BD1A09">
        <w:rPr>
          <w:rFonts w:cs="Simplified Arabic" w:hint="cs"/>
          <w:sz w:val="20"/>
          <w:rtl/>
          <w:lang w:val="en-US"/>
        </w:rPr>
        <w:t>عن</w:t>
      </w:r>
      <w:r w:rsidR="005F4D8F" w:rsidRPr="005F4D8F">
        <w:rPr>
          <w:rFonts w:cs="Simplified Arabic"/>
          <w:sz w:val="20"/>
          <w:rtl/>
          <w:lang w:val="en-US"/>
        </w:rPr>
        <w:t xml:space="preserve"> </w:t>
      </w:r>
      <w:r w:rsidR="00BD1A09">
        <w:rPr>
          <w:rFonts w:cs="Simplified Arabic" w:hint="cs"/>
          <w:sz w:val="20"/>
          <w:rtl/>
          <w:lang w:val="en-US"/>
        </w:rPr>
        <w:t>إعلام</w:t>
      </w:r>
      <w:r w:rsidR="005F4D8F" w:rsidRPr="005F4D8F">
        <w:rPr>
          <w:rFonts w:cs="Simplified Arabic"/>
          <w:sz w:val="20"/>
          <w:rtl/>
          <w:lang w:val="en-US"/>
        </w:rPr>
        <w:t xml:space="preserve"> الجمهور بالطرائق القائمة للمشاركة. </w:t>
      </w:r>
      <w:r>
        <w:rPr>
          <w:rFonts w:cs="Simplified Arabic" w:hint="cs"/>
          <w:sz w:val="20"/>
          <w:rtl/>
          <w:lang w:val="en-US"/>
        </w:rPr>
        <w:t>و</w:t>
      </w:r>
      <w:r w:rsidR="005F4D8F" w:rsidRPr="005F4D8F">
        <w:rPr>
          <w:rFonts w:cs="Simplified Arabic"/>
          <w:sz w:val="20"/>
          <w:rtl/>
          <w:lang w:val="en-US"/>
        </w:rPr>
        <w:t>انخفض عدد الأطراف التي أبلغت عن امتلاك موق</w:t>
      </w:r>
      <w:r>
        <w:rPr>
          <w:rFonts w:cs="Simplified Arabic"/>
          <w:sz w:val="20"/>
          <w:rtl/>
          <w:lang w:val="en-US"/>
        </w:rPr>
        <w:t>ع وطني للسلامة الأحيائية انخفاض</w:t>
      </w:r>
      <w:r w:rsidR="005F4D8F" w:rsidRPr="005F4D8F">
        <w:rPr>
          <w:rFonts w:cs="Simplified Arabic"/>
          <w:sz w:val="20"/>
          <w:rtl/>
          <w:lang w:val="en-US"/>
        </w:rPr>
        <w:t>ا طفيف</w:t>
      </w:r>
      <w:r>
        <w:rPr>
          <w:rFonts w:cs="Simplified Arabic"/>
          <w:sz w:val="20"/>
          <w:rtl/>
          <w:lang w:val="en-US"/>
        </w:rPr>
        <w:t>ا</w:t>
      </w:r>
      <w:r w:rsidR="005F4D8F" w:rsidRPr="005F4D8F">
        <w:rPr>
          <w:rFonts w:cs="Simplified Arabic"/>
          <w:sz w:val="20"/>
          <w:rtl/>
          <w:lang w:val="en-US"/>
        </w:rPr>
        <w:t xml:space="preserve">؛ </w:t>
      </w:r>
      <w:r w:rsidR="00DF5F3A">
        <w:rPr>
          <w:rFonts w:cs="Simplified Arabic" w:hint="cs"/>
          <w:sz w:val="20"/>
          <w:rtl/>
          <w:lang w:val="en-US"/>
        </w:rPr>
        <w:t>حيث أبلغ</w:t>
      </w:r>
      <w:r w:rsidR="005F4D8F" w:rsidRPr="005F4D8F">
        <w:rPr>
          <w:rFonts w:cs="Simplified Arabic"/>
          <w:sz w:val="20"/>
          <w:rtl/>
          <w:lang w:val="en-US"/>
        </w:rPr>
        <w:t xml:space="preserve"> ما يقرب من ثلثي </w:t>
      </w:r>
      <w:r w:rsidR="005F4D8F" w:rsidRPr="005F4D8F">
        <w:rPr>
          <w:rFonts w:cs="Simplified Arabic"/>
          <w:sz w:val="20"/>
          <w:rtl/>
          <w:lang w:val="en-US"/>
        </w:rPr>
        <w:lastRenderedPageBreak/>
        <w:t xml:space="preserve">الأطراف </w:t>
      </w:r>
      <w:r w:rsidR="007E63CF">
        <w:rPr>
          <w:rFonts w:cs="Simplified Arabic" w:hint="cs"/>
          <w:sz w:val="20"/>
          <w:rtl/>
          <w:lang w:val="en-US"/>
        </w:rPr>
        <w:t>عن وجود</w:t>
      </w:r>
      <w:r w:rsidR="005F4D8F" w:rsidRPr="005F4D8F">
        <w:rPr>
          <w:rFonts w:cs="Simplified Arabic"/>
          <w:sz w:val="20"/>
          <w:rtl/>
          <w:lang w:val="en-US"/>
        </w:rPr>
        <w:t xml:space="preserve"> موقع وطني للسلامة الأحيائية. </w:t>
      </w:r>
      <w:r w:rsidR="00DF5F3A">
        <w:rPr>
          <w:rFonts w:cs="Simplified Arabic" w:hint="cs"/>
          <w:sz w:val="20"/>
          <w:rtl/>
          <w:lang w:val="en-US"/>
        </w:rPr>
        <w:t>و</w:t>
      </w:r>
      <w:r w:rsidR="005F4D8F" w:rsidRPr="005F4D8F">
        <w:rPr>
          <w:rFonts w:cs="Simplified Arabic"/>
          <w:sz w:val="20"/>
          <w:rtl/>
          <w:lang w:val="en-US"/>
        </w:rPr>
        <w:t xml:space="preserve">أشارت بعض الأطراف إلى أن نقص الموارد يمنعها من امتلاك موقع </w:t>
      </w:r>
      <w:r w:rsidR="00DF5F3A">
        <w:rPr>
          <w:rFonts w:cs="Simplified Arabic" w:hint="cs"/>
          <w:sz w:val="20"/>
          <w:rtl/>
          <w:lang w:val="en-US"/>
        </w:rPr>
        <w:t>إلكتروني</w:t>
      </w:r>
      <w:r w:rsidR="005F4D8F" w:rsidRPr="005F4D8F">
        <w:rPr>
          <w:rFonts w:cs="Simplified Arabic"/>
          <w:sz w:val="20"/>
          <w:rtl/>
          <w:lang w:val="en-US"/>
        </w:rPr>
        <w:t xml:space="preserve"> وطني للسلامة الأحيائية</w:t>
      </w:r>
      <w:r w:rsidR="00DF5F3A">
        <w:rPr>
          <w:rFonts w:cs="Simplified Arabic" w:hint="cs"/>
          <w:sz w:val="20"/>
          <w:rtl/>
          <w:lang w:val="en-US"/>
        </w:rPr>
        <w:t>.</w:t>
      </w:r>
    </w:p>
    <w:p w14:paraId="0C1EEBF3" w14:textId="5868D2E5" w:rsidR="005F4D8F" w:rsidRDefault="005F4D8F" w:rsidP="002159E2">
      <w:pPr>
        <w:bidi/>
        <w:spacing w:before="120" w:after="120" w:line="216" w:lineRule="auto"/>
        <w:jc w:val="both"/>
        <w:rPr>
          <w:rFonts w:cs="Simplified Arabic"/>
          <w:sz w:val="20"/>
          <w:rtl/>
          <w:lang w:val="en-US"/>
        </w:rPr>
      </w:pPr>
      <w:r w:rsidRPr="005F4D8F">
        <w:rPr>
          <w:rFonts w:cs="Simplified Arabic"/>
          <w:sz w:val="20"/>
          <w:rtl/>
          <w:lang w:val="en-US"/>
        </w:rPr>
        <w:t>43-</w:t>
      </w:r>
      <w:r w:rsidR="00B93DE6">
        <w:rPr>
          <w:rFonts w:cs="Simplified Arabic" w:hint="cs"/>
          <w:sz w:val="20"/>
          <w:rtl/>
          <w:lang w:val="en-US"/>
        </w:rPr>
        <w:tab/>
        <w:t>وتم الإبلاغ</w:t>
      </w:r>
      <w:r w:rsidRPr="005F4D8F">
        <w:rPr>
          <w:rFonts w:cs="Simplified Arabic"/>
          <w:sz w:val="20"/>
          <w:rtl/>
          <w:lang w:val="en-US"/>
        </w:rPr>
        <w:t xml:space="preserve"> عن إحراز تقدم نحو</w:t>
      </w:r>
      <w:r w:rsidR="00B93DE6">
        <w:rPr>
          <w:rFonts w:cs="Simplified Arabic" w:hint="cs"/>
          <w:sz w:val="20"/>
          <w:rtl/>
          <w:lang w:val="en-US"/>
        </w:rPr>
        <w:t xml:space="preserve"> تحقيق</w:t>
      </w:r>
      <w:r w:rsidRPr="005F4D8F">
        <w:rPr>
          <w:rFonts w:cs="Simplified Arabic"/>
          <w:sz w:val="20"/>
          <w:rtl/>
          <w:lang w:val="en-US"/>
        </w:rPr>
        <w:t xml:space="preserve"> الهدف التشغيلي 2-7. </w:t>
      </w:r>
      <w:r w:rsidR="00B93DE6">
        <w:rPr>
          <w:rFonts w:cs="Simplified Arabic" w:hint="cs"/>
          <w:sz w:val="20"/>
          <w:rtl/>
          <w:lang w:val="en-US"/>
        </w:rPr>
        <w:t xml:space="preserve">وارتفع </w:t>
      </w:r>
      <w:r w:rsidRPr="005F4D8F">
        <w:rPr>
          <w:rFonts w:cs="Simplified Arabic"/>
          <w:sz w:val="20"/>
          <w:rtl/>
          <w:lang w:val="en-US"/>
        </w:rPr>
        <w:t xml:space="preserve">عدد الأطراف التي أبلغت عن أن المؤسسات الأكاديمية في بلدانها تقدم دورات وبرامج تعليمية وتدريبية في مجال السلامة الأحيائية </w:t>
      </w:r>
      <w:r w:rsidR="00B93DE6">
        <w:rPr>
          <w:rFonts w:cs="Simplified Arabic"/>
          <w:sz w:val="20"/>
          <w:rtl/>
          <w:lang w:val="en-US"/>
        </w:rPr>
        <w:t>بنسبة 11 في المائة</w:t>
      </w:r>
      <w:r w:rsidRPr="005F4D8F">
        <w:rPr>
          <w:rFonts w:cs="Simplified Arabic"/>
          <w:sz w:val="20"/>
          <w:rtl/>
          <w:lang w:val="en-US"/>
        </w:rPr>
        <w:t xml:space="preserve">، </w:t>
      </w:r>
      <w:r w:rsidR="00B93DE6">
        <w:rPr>
          <w:rFonts w:cs="Simplified Arabic" w:hint="cs"/>
          <w:sz w:val="20"/>
          <w:rtl/>
          <w:lang w:val="en-US"/>
        </w:rPr>
        <w:t>ليصل</w:t>
      </w:r>
      <w:r w:rsidR="00C36CF7">
        <w:rPr>
          <w:rFonts w:cs="Simplified Arabic" w:hint="cs"/>
          <w:sz w:val="20"/>
          <w:rtl/>
          <w:lang w:val="en-US"/>
        </w:rPr>
        <w:t xml:space="preserve"> </w:t>
      </w:r>
      <w:r w:rsidR="00C625E4">
        <w:rPr>
          <w:rFonts w:cs="Simplified Arabic" w:hint="cs"/>
          <w:sz w:val="20"/>
          <w:rtl/>
          <w:lang w:val="en-US"/>
        </w:rPr>
        <w:t>عدد الأطراف التي أفادت بذلك</w:t>
      </w:r>
      <w:r w:rsidR="00B93DE6">
        <w:rPr>
          <w:rFonts w:cs="Simplified Arabic" w:hint="cs"/>
          <w:sz w:val="20"/>
          <w:rtl/>
          <w:lang w:val="en-US"/>
        </w:rPr>
        <w:t xml:space="preserve"> إلى</w:t>
      </w:r>
      <w:r w:rsidRPr="005F4D8F">
        <w:rPr>
          <w:rFonts w:cs="Simplified Arabic"/>
          <w:sz w:val="20"/>
          <w:rtl/>
          <w:lang w:val="en-US"/>
        </w:rPr>
        <w:t xml:space="preserve"> ما مجموعه أكثر من ثلثي الأطراف. كما تم الإبلاغ عن زيادات في توافر ا</w:t>
      </w:r>
      <w:r w:rsidR="00B93DE6">
        <w:rPr>
          <w:rFonts w:cs="Simplified Arabic"/>
          <w:sz w:val="20"/>
          <w:rtl/>
          <w:lang w:val="en-US"/>
        </w:rPr>
        <w:t>لمواد التعليمية والوصول إليها و/</w:t>
      </w:r>
      <w:r w:rsidRPr="005F4D8F">
        <w:rPr>
          <w:rFonts w:cs="Simplified Arabic"/>
          <w:sz w:val="20"/>
          <w:rtl/>
          <w:lang w:val="en-US"/>
        </w:rPr>
        <w:t xml:space="preserve">أو الوحدات </w:t>
      </w:r>
      <w:r w:rsidR="00B93DE6">
        <w:rPr>
          <w:rFonts w:cs="Simplified Arabic" w:hint="cs"/>
          <w:sz w:val="20"/>
          <w:rtl/>
          <w:lang w:val="en-US"/>
        </w:rPr>
        <w:t>التدريبية</w:t>
      </w:r>
      <w:r w:rsidRPr="005F4D8F">
        <w:rPr>
          <w:rFonts w:cs="Simplified Arabic"/>
          <w:sz w:val="20"/>
          <w:rtl/>
          <w:lang w:val="en-US"/>
        </w:rPr>
        <w:t xml:space="preserve"> عبر </w:t>
      </w:r>
      <w:r w:rsidR="00B93DE6">
        <w:rPr>
          <w:rFonts w:cs="Simplified Arabic"/>
          <w:sz w:val="20"/>
          <w:rtl/>
          <w:lang w:val="en-US"/>
        </w:rPr>
        <w:t>الإنترنت بشأن السلامة الأحيائية</w:t>
      </w:r>
      <w:r w:rsidRPr="005F4D8F">
        <w:rPr>
          <w:rFonts w:cs="Simplified Arabic"/>
          <w:sz w:val="20"/>
          <w:rtl/>
          <w:lang w:val="en-US"/>
        </w:rPr>
        <w:t>، حيث أبلغ حوالي ثلاثة أرباع الأطراف عن ذلك.</w:t>
      </w:r>
    </w:p>
    <w:p w14:paraId="1B907938" w14:textId="53C66306" w:rsidR="005F4D8F" w:rsidRPr="005F4D8F" w:rsidRDefault="00417A29" w:rsidP="002159E2">
      <w:pPr>
        <w:bidi/>
        <w:spacing w:before="120" w:after="120" w:line="216" w:lineRule="auto"/>
        <w:jc w:val="both"/>
        <w:rPr>
          <w:rFonts w:cs="Simplified Arabic"/>
          <w:sz w:val="20"/>
          <w:rtl/>
          <w:lang w:val="en-US"/>
        </w:rPr>
      </w:pPr>
      <w:r>
        <w:rPr>
          <w:rFonts w:cs="Simplified Arabic" w:hint="cs"/>
          <w:sz w:val="20"/>
          <w:rtl/>
          <w:lang w:val="en-US"/>
        </w:rPr>
        <w:t>44-</w:t>
      </w:r>
      <w:r>
        <w:rPr>
          <w:rFonts w:cs="Simplified Arabic" w:hint="cs"/>
          <w:sz w:val="20"/>
          <w:rtl/>
          <w:lang w:val="en-US"/>
        </w:rPr>
        <w:tab/>
      </w:r>
      <w:r w:rsidR="00D75A9A">
        <w:rPr>
          <w:rFonts w:cs="Simplified Arabic" w:hint="cs"/>
          <w:sz w:val="20"/>
          <w:rtl/>
          <w:lang w:val="en-US"/>
        </w:rPr>
        <w:t>و</w:t>
      </w:r>
      <w:r w:rsidR="005F4D8F" w:rsidRPr="005F4D8F">
        <w:rPr>
          <w:rFonts w:cs="Simplified Arabic"/>
          <w:sz w:val="20"/>
          <w:rtl/>
          <w:lang w:val="en-US"/>
        </w:rPr>
        <w:t>كان التقدم المحرز نحو</w:t>
      </w:r>
      <w:r w:rsidR="00D75A9A">
        <w:rPr>
          <w:rFonts w:cs="Simplified Arabic" w:hint="cs"/>
          <w:sz w:val="20"/>
          <w:rtl/>
          <w:lang w:val="en-US"/>
        </w:rPr>
        <w:t xml:space="preserve"> تحقيق</w:t>
      </w:r>
      <w:r w:rsidR="005F4D8F" w:rsidRPr="005F4D8F">
        <w:rPr>
          <w:rFonts w:cs="Simplified Arabic"/>
          <w:sz w:val="20"/>
          <w:rtl/>
          <w:lang w:val="en-US"/>
        </w:rPr>
        <w:t xml:space="preserve"> الهد</w:t>
      </w:r>
      <w:r w:rsidR="00D75A9A">
        <w:rPr>
          <w:rFonts w:cs="Simplified Arabic"/>
          <w:sz w:val="20"/>
          <w:rtl/>
          <w:lang w:val="en-US"/>
        </w:rPr>
        <w:t>ف التشغيلي 4-3 متواضعا. ومع ذلك</w:t>
      </w:r>
      <w:r w:rsidR="005F4D8F" w:rsidRPr="005F4D8F">
        <w:rPr>
          <w:rFonts w:cs="Simplified Arabic"/>
          <w:sz w:val="20"/>
          <w:rtl/>
          <w:lang w:val="en-US"/>
        </w:rPr>
        <w:t>، فإن</w:t>
      </w:r>
      <w:r w:rsidR="00D75A9A" w:rsidRPr="00D75A9A">
        <w:rPr>
          <w:rFonts w:cs="Simplified Arabic"/>
          <w:sz w:val="20"/>
          <w:rtl/>
          <w:lang w:val="en-US"/>
        </w:rPr>
        <w:t xml:space="preserve"> عدد</w:t>
      </w:r>
      <w:r w:rsidR="00D75A9A">
        <w:rPr>
          <w:rFonts w:cs="Simplified Arabic" w:hint="cs"/>
          <w:sz w:val="20"/>
          <w:rtl/>
          <w:lang w:val="en-US"/>
        </w:rPr>
        <w:t>ا</w:t>
      </w:r>
      <w:r w:rsidR="00D75A9A" w:rsidRPr="00D75A9A">
        <w:rPr>
          <w:rFonts w:cs="Simplified Arabic"/>
          <w:sz w:val="20"/>
          <w:rtl/>
          <w:lang w:val="en-US"/>
        </w:rPr>
        <w:t xml:space="preserve"> من المؤشرات </w:t>
      </w:r>
      <w:r w:rsidR="00D75A9A">
        <w:rPr>
          <w:rFonts w:cs="Simplified Arabic" w:hint="cs"/>
          <w:sz w:val="20"/>
          <w:rtl/>
          <w:lang w:val="en-US"/>
        </w:rPr>
        <w:t xml:space="preserve">تشير إلى أن </w:t>
      </w:r>
      <w:r w:rsidR="00D75A9A">
        <w:rPr>
          <w:rFonts w:cs="Simplified Arabic"/>
          <w:sz w:val="20"/>
          <w:rtl/>
          <w:lang w:val="en-US"/>
        </w:rPr>
        <w:t>الوضع العام للتنفيذ جيد للغاية</w:t>
      </w:r>
      <w:r w:rsidR="005F4D8F" w:rsidRPr="005F4D8F">
        <w:rPr>
          <w:rFonts w:cs="Simplified Arabic"/>
          <w:sz w:val="20"/>
          <w:rtl/>
          <w:lang w:val="en-US"/>
        </w:rPr>
        <w:t xml:space="preserve">، </w:t>
      </w:r>
      <w:r w:rsidR="00D75A9A">
        <w:rPr>
          <w:rFonts w:cs="Simplified Arabic" w:hint="cs"/>
          <w:sz w:val="20"/>
          <w:rtl/>
          <w:lang w:val="en-US"/>
        </w:rPr>
        <w:t>ف</w:t>
      </w:r>
      <w:r w:rsidR="00D75A9A">
        <w:rPr>
          <w:rFonts w:cs="Simplified Arabic"/>
          <w:sz w:val="20"/>
          <w:rtl/>
          <w:lang w:val="en-US"/>
        </w:rPr>
        <w:t>على سبيل المثال</w:t>
      </w:r>
      <w:r w:rsidR="005F4D8F" w:rsidRPr="005F4D8F">
        <w:rPr>
          <w:rFonts w:cs="Simplified Arabic"/>
          <w:sz w:val="20"/>
          <w:rtl/>
          <w:lang w:val="en-US"/>
        </w:rPr>
        <w:t xml:space="preserve">، كانت النسبة المئوية الإجمالية للأطراف التي أبلغت عن تنظيم </w:t>
      </w:r>
      <w:r w:rsidR="00D75A9A">
        <w:rPr>
          <w:rFonts w:cs="Simplified Arabic" w:hint="cs"/>
          <w:sz w:val="20"/>
          <w:rtl/>
          <w:lang w:val="en-US"/>
        </w:rPr>
        <w:t>فعاليات</w:t>
      </w:r>
      <w:r w:rsidR="005F4D8F" w:rsidRPr="005F4D8F">
        <w:rPr>
          <w:rFonts w:cs="Simplified Arabic"/>
          <w:sz w:val="20"/>
          <w:rtl/>
          <w:lang w:val="en-US"/>
        </w:rPr>
        <w:t xml:space="preserve"> متعل</w:t>
      </w:r>
      <w:r w:rsidR="00D75A9A">
        <w:rPr>
          <w:rFonts w:cs="Simplified Arabic"/>
          <w:sz w:val="20"/>
          <w:rtl/>
          <w:lang w:val="en-US"/>
        </w:rPr>
        <w:t>قة بالسلامة الأحيائية مرتفعة جد</w:t>
      </w:r>
      <w:r w:rsidR="005F4D8F" w:rsidRPr="005F4D8F">
        <w:rPr>
          <w:rFonts w:cs="Simplified Arabic"/>
          <w:sz w:val="20"/>
          <w:rtl/>
          <w:lang w:val="en-US"/>
        </w:rPr>
        <w:t xml:space="preserve">ا بالفعل </w:t>
      </w:r>
      <w:r w:rsidR="00D75A9A">
        <w:rPr>
          <w:rFonts w:cs="Simplified Arabic" w:hint="cs"/>
          <w:sz w:val="20"/>
          <w:rtl/>
          <w:lang w:val="en-US"/>
        </w:rPr>
        <w:t>عند</w:t>
      </w:r>
      <w:r w:rsidR="005F4D8F" w:rsidRPr="005F4D8F">
        <w:rPr>
          <w:rFonts w:cs="Simplified Arabic"/>
          <w:sz w:val="20"/>
          <w:rtl/>
          <w:lang w:val="en-US"/>
        </w:rPr>
        <w:t xml:space="preserve"> خط الأساس وهي</w:t>
      </w:r>
      <w:r w:rsidR="00D75A9A">
        <w:rPr>
          <w:rFonts w:cs="Simplified Arabic" w:hint="cs"/>
          <w:sz w:val="20"/>
          <w:rtl/>
          <w:lang w:val="en-US"/>
        </w:rPr>
        <w:t xml:space="preserve"> تصل</w:t>
      </w:r>
      <w:r w:rsidR="005F4D8F" w:rsidRPr="005F4D8F">
        <w:rPr>
          <w:rFonts w:cs="Simplified Arabic"/>
          <w:sz w:val="20"/>
          <w:rtl/>
          <w:lang w:val="en-US"/>
        </w:rPr>
        <w:t xml:space="preserve"> الآن</w:t>
      </w:r>
      <w:r w:rsidR="00D75A9A">
        <w:rPr>
          <w:rFonts w:cs="Simplified Arabic" w:hint="cs"/>
          <w:sz w:val="20"/>
          <w:rtl/>
          <w:lang w:val="en-US"/>
        </w:rPr>
        <w:t xml:space="preserve"> إلى</w:t>
      </w:r>
      <w:r w:rsidR="005F4D8F" w:rsidRPr="005F4D8F">
        <w:rPr>
          <w:rFonts w:cs="Simplified Arabic"/>
          <w:sz w:val="20"/>
          <w:rtl/>
          <w:lang w:val="en-US"/>
        </w:rPr>
        <w:t xml:space="preserve"> 92 في المائة. </w:t>
      </w:r>
      <w:r w:rsidR="00D75A9A">
        <w:rPr>
          <w:rFonts w:cs="Simplified Arabic" w:hint="cs"/>
          <w:sz w:val="20"/>
          <w:rtl/>
          <w:lang w:val="en-US"/>
        </w:rPr>
        <w:t>و</w:t>
      </w:r>
      <w:r w:rsidR="005F4D8F" w:rsidRPr="005F4D8F">
        <w:rPr>
          <w:rFonts w:cs="Simplified Arabic"/>
          <w:sz w:val="20"/>
          <w:rtl/>
          <w:lang w:val="en-US"/>
        </w:rPr>
        <w:t xml:space="preserve">انخفض عدد الأطراف التي نشرت منشورات </w:t>
      </w:r>
      <w:r w:rsidR="004E5FE7">
        <w:rPr>
          <w:rFonts w:cs="Simplified Arabic" w:hint="cs"/>
          <w:sz w:val="20"/>
          <w:rtl/>
          <w:lang w:val="en-US"/>
        </w:rPr>
        <w:t>تتعلق</w:t>
      </w:r>
      <w:r w:rsidR="005F4D8F" w:rsidRPr="005F4D8F">
        <w:rPr>
          <w:rFonts w:cs="Simplified Arabic"/>
          <w:sz w:val="20"/>
          <w:rtl/>
          <w:lang w:val="en-US"/>
        </w:rPr>
        <w:t xml:space="preserve"> بالسلامة الأحيائية انخفاض</w:t>
      </w:r>
      <w:r w:rsidR="004E5FE7">
        <w:rPr>
          <w:rFonts w:cs="Simplified Arabic"/>
          <w:sz w:val="20"/>
          <w:rtl/>
          <w:lang w:val="en-US"/>
        </w:rPr>
        <w:t>ا طفيفا</w:t>
      </w:r>
      <w:r w:rsidR="005F4D8F" w:rsidRPr="005F4D8F">
        <w:rPr>
          <w:rFonts w:cs="Simplified Arabic"/>
          <w:sz w:val="20"/>
          <w:rtl/>
          <w:lang w:val="en-US"/>
        </w:rPr>
        <w:t xml:space="preserve">، حيث أبلغ ثلاثة أرباع الأطراف عن </w:t>
      </w:r>
      <w:r w:rsidR="009B1563">
        <w:rPr>
          <w:rFonts w:cs="Simplified Arabic" w:hint="cs"/>
          <w:sz w:val="20"/>
          <w:rtl/>
          <w:lang w:val="en-US"/>
        </w:rPr>
        <w:t>ال</w:t>
      </w:r>
      <w:r w:rsidR="005F4D8F" w:rsidRPr="005F4D8F">
        <w:rPr>
          <w:rFonts w:cs="Simplified Arabic"/>
          <w:sz w:val="20"/>
          <w:rtl/>
          <w:lang w:val="en-US"/>
        </w:rPr>
        <w:t>قيام بذلك</w:t>
      </w:r>
      <w:r w:rsidR="004E5FE7">
        <w:rPr>
          <w:rFonts w:cs="Simplified Arabic" w:hint="cs"/>
          <w:sz w:val="20"/>
          <w:rtl/>
          <w:lang w:val="en-US"/>
        </w:rPr>
        <w:t>.</w:t>
      </w:r>
    </w:p>
    <w:p w14:paraId="10871477" w14:textId="6047DCDF" w:rsidR="005F4D8F" w:rsidRPr="00BA0F87" w:rsidRDefault="005F4D8F" w:rsidP="00BA0F87">
      <w:pPr>
        <w:bidi/>
        <w:spacing w:before="120" w:after="120" w:line="216" w:lineRule="auto"/>
        <w:jc w:val="center"/>
        <w:rPr>
          <w:rFonts w:cs="Simplified Arabic"/>
          <w:b/>
          <w:bCs/>
          <w:sz w:val="20"/>
          <w:rtl/>
          <w:lang w:val="en-US"/>
        </w:rPr>
      </w:pPr>
      <w:r w:rsidRPr="00BA0F87">
        <w:rPr>
          <w:rFonts w:cs="Simplified Arabic"/>
          <w:b/>
          <w:bCs/>
          <w:sz w:val="20"/>
          <w:rtl/>
          <w:lang w:val="en-US"/>
        </w:rPr>
        <w:t>لام-</w:t>
      </w:r>
      <w:r w:rsidR="00BA0F87">
        <w:rPr>
          <w:rFonts w:cs="Simplified Arabic" w:hint="cs"/>
          <w:b/>
          <w:bCs/>
          <w:sz w:val="20"/>
          <w:rtl/>
          <w:lang w:val="en-US"/>
        </w:rPr>
        <w:tab/>
      </w:r>
      <w:r w:rsidR="00BA5629" w:rsidRPr="00BA0F87">
        <w:rPr>
          <w:rFonts w:cs="Simplified Arabic" w:hint="cs"/>
          <w:b/>
          <w:bCs/>
          <w:sz w:val="20"/>
          <w:rtl/>
          <w:lang w:val="en-US"/>
        </w:rPr>
        <w:t>التو</w:t>
      </w:r>
      <w:r w:rsidR="002A6E79" w:rsidRPr="00BA0F87">
        <w:rPr>
          <w:rFonts w:cs="Simplified Arabic" w:hint="cs"/>
          <w:b/>
          <w:bCs/>
          <w:sz w:val="20"/>
          <w:rtl/>
          <w:lang w:val="en-US"/>
        </w:rPr>
        <w:t>اصل</w:t>
      </w:r>
      <w:r w:rsidRPr="00BA0F87">
        <w:rPr>
          <w:rFonts w:cs="Simplified Arabic"/>
          <w:b/>
          <w:bCs/>
          <w:sz w:val="20"/>
          <w:rtl/>
          <w:lang w:val="en-US"/>
        </w:rPr>
        <w:t xml:space="preserve"> والتعاون (الأهداف الت</w:t>
      </w:r>
      <w:r w:rsidR="00BC11F7" w:rsidRPr="00BA0F87">
        <w:rPr>
          <w:rFonts w:cs="Simplified Arabic" w:hint="cs"/>
          <w:b/>
          <w:bCs/>
          <w:sz w:val="20"/>
          <w:rtl/>
          <w:lang w:val="en-US"/>
        </w:rPr>
        <w:t>شغيلية</w:t>
      </w:r>
      <w:r w:rsidRPr="00BA0F87">
        <w:rPr>
          <w:rFonts w:cs="Simplified Arabic"/>
          <w:b/>
          <w:bCs/>
          <w:sz w:val="20"/>
          <w:rtl/>
          <w:lang w:val="en-US"/>
        </w:rPr>
        <w:t xml:space="preserve"> 5-1 و5-2 و5-3</w:t>
      </w:r>
      <w:r w:rsidR="00BC11F7" w:rsidRPr="00BA0F87">
        <w:rPr>
          <w:rFonts w:cs="Simplified Arabic" w:hint="cs"/>
          <w:b/>
          <w:bCs/>
          <w:sz w:val="20"/>
          <w:rtl/>
          <w:lang w:val="en-US"/>
        </w:rPr>
        <w:t>)</w:t>
      </w:r>
    </w:p>
    <w:p w14:paraId="2928D8C5" w14:textId="627EB20F" w:rsidR="005F4D8F" w:rsidRPr="005F4D8F" w:rsidRDefault="00BA5629" w:rsidP="002159E2">
      <w:pPr>
        <w:bidi/>
        <w:spacing w:before="120" w:after="120" w:line="216" w:lineRule="auto"/>
        <w:jc w:val="both"/>
        <w:rPr>
          <w:rFonts w:cs="Simplified Arabic"/>
          <w:sz w:val="20"/>
          <w:rtl/>
          <w:lang w:val="en-US"/>
        </w:rPr>
      </w:pPr>
      <w:r>
        <w:rPr>
          <w:rFonts w:cs="Simplified Arabic" w:hint="cs"/>
          <w:sz w:val="20"/>
          <w:rtl/>
          <w:lang w:val="en-US"/>
        </w:rPr>
        <w:t>45-</w:t>
      </w:r>
      <w:r>
        <w:rPr>
          <w:rFonts w:cs="Simplified Arabic" w:hint="cs"/>
          <w:sz w:val="20"/>
          <w:rtl/>
          <w:lang w:val="en-US"/>
        </w:rPr>
        <w:tab/>
        <w:t xml:space="preserve">يبقى </w:t>
      </w:r>
      <w:r w:rsidR="005F4D8F" w:rsidRPr="005F4D8F">
        <w:rPr>
          <w:rFonts w:cs="Simplified Arabic"/>
          <w:sz w:val="20"/>
          <w:rtl/>
          <w:lang w:val="en-US"/>
        </w:rPr>
        <w:t xml:space="preserve">التقدم </w:t>
      </w:r>
      <w:r>
        <w:rPr>
          <w:rFonts w:cs="Simplified Arabic" w:hint="cs"/>
          <w:sz w:val="20"/>
          <w:rtl/>
          <w:lang w:val="en-US"/>
        </w:rPr>
        <w:t xml:space="preserve">المحرز </w:t>
      </w:r>
      <w:r w:rsidR="005F4D8F" w:rsidRPr="005F4D8F">
        <w:rPr>
          <w:rFonts w:cs="Simplified Arabic"/>
          <w:sz w:val="20"/>
          <w:rtl/>
          <w:lang w:val="en-US"/>
        </w:rPr>
        <w:t>في</w:t>
      </w:r>
      <w:r>
        <w:rPr>
          <w:rFonts w:cs="Simplified Arabic" w:hint="cs"/>
          <w:sz w:val="20"/>
          <w:rtl/>
          <w:lang w:val="en-US"/>
        </w:rPr>
        <w:t xml:space="preserve"> تحقيق</w:t>
      </w:r>
      <w:r w:rsidR="005F4D8F" w:rsidRPr="005F4D8F">
        <w:rPr>
          <w:rFonts w:cs="Simplified Arabic"/>
          <w:sz w:val="20"/>
          <w:rtl/>
          <w:lang w:val="en-US"/>
        </w:rPr>
        <w:t xml:space="preserve"> الهدف التشغيلي 5-3 ضئيل</w:t>
      </w:r>
      <w:r>
        <w:rPr>
          <w:rFonts w:cs="Simplified Arabic" w:hint="cs"/>
          <w:sz w:val="20"/>
          <w:rtl/>
          <w:lang w:val="en-US"/>
        </w:rPr>
        <w:t>ا</w:t>
      </w:r>
      <w:r>
        <w:rPr>
          <w:rFonts w:cs="Simplified Arabic"/>
          <w:sz w:val="20"/>
          <w:rtl/>
          <w:lang w:val="en-US"/>
        </w:rPr>
        <w:t xml:space="preserve"> للغاية</w:t>
      </w:r>
      <w:r w:rsidR="005F4D8F" w:rsidRPr="005F4D8F">
        <w:rPr>
          <w:rFonts w:cs="Simplified Arabic"/>
          <w:sz w:val="20"/>
          <w:rtl/>
          <w:lang w:val="en-US"/>
        </w:rPr>
        <w:t>، باستثناء عدد الأطراف التي أبلغت عن إتاحة مواد تعليمية أو وحدات</w:t>
      </w:r>
      <w:r>
        <w:rPr>
          <w:rFonts w:cs="Simplified Arabic" w:hint="cs"/>
          <w:sz w:val="20"/>
          <w:rtl/>
          <w:lang w:val="en-US"/>
        </w:rPr>
        <w:t xml:space="preserve"> تدريبية</w:t>
      </w:r>
      <w:r w:rsidR="005F4D8F" w:rsidRPr="005F4D8F">
        <w:rPr>
          <w:rFonts w:cs="Simplified Arabic"/>
          <w:sz w:val="20"/>
          <w:rtl/>
          <w:lang w:val="en-US"/>
        </w:rPr>
        <w:t xml:space="preserve"> على الإنترنت للجمهور. </w:t>
      </w:r>
      <w:r>
        <w:rPr>
          <w:rFonts w:cs="Simplified Arabic" w:hint="cs"/>
          <w:sz w:val="20"/>
          <w:rtl/>
          <w:lang w:val="en-US"/>
        </w:rPr>
        <w:t>و</w:t>
      </w:r>
      <w:r w:rsidR="005F4D8F" w:rsidRPr="005F4D8F">
        <w:rPr>
          <w:rFonts w:cs="Simplified Arabic"/>
          <w:sz w:val="20"/>
          <w:rtl/>
          <w:lang w:val="en-US"/>
        </w:rPr>
        <w:t xml:space="preserve">أبلغ حوالي نصف الأطراف فقط عن وجود استراتيجية اتصال وطنية بشأن السلامة الأحيائية أو برنامج للتوعية والتواصل الوطني. </w:t>
      </w:r>
      <w:r w:rsidR="00CE7E59">
        <w:rPr>
          <w:rFonts w:cs="Simplified Arabic" w:hint="cs"/>
          <w:sz w:val="20"/>
          <w:rtl/>
          <w:lang w:val="en-US"/>
        </w:rPr>
        <w:t>و</w:t>
      </w:r>
      <w:r w:rsidR="00CE7E59">
        <w:rPr>
          <w:rFonts w:cs="Simplified Arabic"/>
          <w:sz w:val="20"/>
          <w:rtl/>
          <w:lang w:val="en-US"/>
        </w:rPr>
        <w:t>أبلغ عدد أكبر بقليل من الأطراف، حوالي الثلثين</w:t>
      </w:r>
      <w:r w:rsidR="005F4D8F" w:rsidRPr="005F4D8F">
        <w:rPr>
          <w:rFonts w:cs="Simplified Arabic"/>
          <w:sz w:val="20"/>
          <w:rtl/>
          <w:lang w:val="en-US"/>
        </w:rPr>
        <w:t>، عن وجود موقع وطني للسلامة الأحيائية.</w:t>
      </w:r>
      <w:r w:rsidR="002A6E79">
        <w:rPr>
          <w:rFonts w:cs="Simplified Arabic" w:hint="cs"/>
          <w:sz w:val="20"/>
          <w:rtl/>
          <w:lang w:val="en-US"/>
        </w:rPr>
        <w:t xml:space="preserve"> </w:t>
      </w:r>
      <w:r w:rsidR="00CE7E59">
        <w:rPr>
          <w:rFonts w:cs="Simplified Arabic" w:hint="cs"/>
          <w:sz w:val="20"/>
          <w:rtl/>
          <w:lang w:val="en-US"/>
        </w:rPr>
        <w:t>و</w:t>
      </w:r>
      <w:r w:rsidR="005F4D8F" w:rsidRPr="005F4D8F">
        <w:rPr>
          <w:rFonts w:cs="Simplified Arabic"/>
          <w:sz w:val="20"/>
          <w:rtl/>
          <w:lang w:val="en-US"/>
        </w:rPr>
        <w:t xml:space="preserve">زاد عدد الأطراف التي أبلغت عن توفير مواد </w:t>
      </w:r>
      <w:r w:rsidR="00CE7E59">
        <w:rPr>
          <w:rFonts w:cs="Simplified Arabic" w:hint="cs"/>
          <w:sz w:val="20"/>
          <w:rtl/>
          <w:lang w:val="en-US"/>
        </w:rPr>
        <w:t>ل</w:t>
      </w:r>
      <w:r w:rsidR="005F4D8F" w:rsidRPr="005F4D8F">
        <w:rPr>
          <w:rFonts w:cs="Simplified Arabic"/>
          <w:sz w:val="20"/>
          <w:rtl/>
          <w:lang w:val="en-US"/>
        </w:rPr>
        <w:t xml:space="preserve">لتوعية والتثقيف بشأن السلامة الأحيائية </w:t>
      </w:r>
      <w:r w:rsidR="00CE7E59">
        <w:rPr>
          <w:rFonts w:cs="Simplified Arabic" w:hint="cs"/>
          <w:sz w:val="20"/>
          <w:rtl/>
          <w:lang w:val="en-US"/>
        </w:rPr>
        <w:t xml:space="preserve">ليصل </w:t>
      </w:r>
      <w:r w:rsidR="005F4D8F" w:rsidRPr="005F4D8F">
        <w:rPr>
          <w:rFonts w:cs="Simplified Arabic"/>
          <w:sz w:val="20"/>
          <w:rtl/>
          <w:lang w:val="en-US"/>
        </w:rPr>
        <w:t>إلى حوالي ثلاثة أرباع</w:t>
      </w:r>
      <w:r w:rsidR="00CE7E59">
        <w:rPr>
          <w:rFonts w:cs="Simplified Arabic" w:hint="cs"/>
          <w:sz w:val="20"/>
          <w:rtl/>
          <w:lang w:val="en-US"/>
        </w:rPr>
        <w:t>.</w:t>
      </w:r>
    </w:p>
    <w:p w14:paraId="1F10D89B" w14:textId="6B79543D" w:rsidR="005F4D8F" w:rsidRPr="005870E5" w:rsidRDefault="005F4D8F" w:rsidP="005870E5">
      <w:pPr>
        <w:bidi/>
        <w:spacing w:before="120" w:after="120" w:line="216" w:lineRule="auto"/>
        <w:jc w:val="center"/>
        <w:rPr>
          <w:rFonts w:cs="Simplified Arabic"/>
          <w:b/>
          <w:bCs/>
          <w:sz w:val="20"/>
          <w:rtl/>
          <w:lang w:val="en-US"/>
        </w:rPr>
      </w:pPr>
      <w:r w:rsidRPr="005870E5">
        <w:rPr>
          <w:rFonts w:cs="Simplified Arabic"/>
          <w:b/>
          <w:bCs/>
          <w:sz w:val="20"/>
          <w:rtl/>
          <w:lang w:val="en-US"/>
        </w:rPr>
        <w:t>رابعا</w:t>
      </w:r>
      <w:r w:rsidR="005870E5" w:rsidRPr="005870E5">
        <w:rPr>
          <w:rFonts w:cs="Simplified Arabic" w:hint="cs"/>
          <w:b/>
          <w:bCs/>
          <w:sz w:val="20"/>
          <w:rtl/>
          <w:lang w:val="en-US"/>
        </w:rPr>
        <w:t>-</w:t>
      </w:r>
      <w:r w:rsidR="005870E5" w:rsidRPr="005870E5">
        <w:rPr>
          <w:rFonts w:cs="Simplified Arabic" w:hint="cs"/>
          <w:b/>
          <w:bCs/>
          <w:sz w:val="20"/>
          <w:rtl/>
          <w:lang w:val="en-US"/>
        </w:rPr>
        <w:tab/>
      </w:r>
      <w:r w:rsidRPr="005870E5">
        <w:rPr>
          <w:rFonts w:cs="Simplified Arabic"/>
          <w:b/>
          <w:bCs/>
          <w:sz w:val="20"/>
          <w:rtl/>
          <w:lang w:val="en-US"/>
        </w:rPr>
        <w:t>العناصر المقترحة للتوصية</w:t>
      </w:r>
    </w:p>
    <w:p w14:paraId="64528062" w14:textId="09DEB834" w:rsidR="005F4D8F" w:rsidRPr="005F4D8F" w:rsidRDefault="003D35A9" w:rsidP="002159E2">
      <w:pPr>
        <w:bidi/>
        <w:spacing w:before="120" w:after="120" w:line="216" w:lineRule="auto"/>
        <w:jc w:val="both"/>
        <w:rPr>
          <w:rFonts w:cs="Simplified Arabic"/>
          <w:sz w:val="20"/>
          <w:rtl/>
          <w:lang w:val="en-US"/>
        </w:rPr>
      </w:pPr>
      <w:r>
        <w:rPr>
          <w:rFonts w:cs="Simplified Arabic" w:hint="cs"/>
          <w:sz w:val="20"/>
          <w:rtl/>
          <w:lang w:val="en-US"/>
        </w:rPr>
        <w:t>46-</w:t>
      </w:r>
      <w:r>
        <w:rPr>
          <w:rFonts w:cs="Simplified Arabic" w:hint="cs"/>
          <w:sz w:val="20"/>
          <w:rtl/>
          <w:lang w:val="en-US"/>
        </w:rPr>
        <w:tab/>
      </w:r>
      <w:r w:rsidR="005F4D8F" w:rsidRPr="005F4D8F">
        <w:rPr>
          <w:rFonts w:cs="Simplified Arabic"/>
          <w:sz w:val="20"/>
          <w:rtl/>
          <w:lang w:val="en-US"/>
        </w:rPr>
        <w:t>طلب مؤتمر الأطراف العامل كاجتماع للأطراف في البروت</w:t>
      </w:r>
      <w:r w:rsidR="00200933">
        <w:rPr>
          <w:rFonts w:cs="Simplified Arabic"/>
          <w:sz w:val="20"/>
          <w:rtl/>
          <w:lang w:val="en-US"/>
        </w:rPr>
        <w:t>وكول إلى الهيئة الفرعية للتنفيذ،</w:t>
      </w:r>
      <w:r w:rsidR="00200933">
        <w:rPr>
          <w:rFonts w:cs="Simplified Arabic" w:hint="cs"/>
          <w:sz w:val="20"/>
          <w:rtl/>
          <w:lang w:val="en-US"/>
        </w:rPr>
        <w:t xml:space="preserve">أن تنظر خلال </w:t>
      </w:r>
      <w:r w:rsidR="00200933">
        <w:rPr>
          <w:rFonts w:cs="Simplified Arabic"/>
          <w:sz w:val="20"/>
          <w:rtl/>
          <w:lang w:val="en-US"/>
        </w:rPr>
        <w:t xml:space="preserve">اجتماعها الثالث، </w:t>
      </w:r>
      <w:r w:rsidR="005F4D8F" w:rsidRPr="005F4D8F">
        <w:rPr>
          <w:rFonts w:cs="Simplified Arabic"/>
          <w:sz w:val="20"/>
          <w:rtl/>
          <w:lang w:val="en-US"/>
        </w:rPr>
        <w:t>في المعلومات المقدمة والاستنتاجات التي توصل إليها فريق الاتصال ولجنة الامتثال وأن تقدم نتائجها</w:t>
      </w:r>
      <w:r w:rsidR="00200933">
        <w:rPr>
          <w:rFonts w:cs="Simplified Arabic" w:hint="cs"/>
          <w:sz w:val="20"/>
          <w:rtl/>
          <w:lang w:val="en-US"/>
        </w:rPr>
        <w:t xml:space="preserve"> و</w:t>
      </w:r>
      <w:r w:rsidR="005F4D8F" w:rsidRPr="005F4D8F">
        <w:rPr>
          <w:rFonts w:cs="Simplified Arabic"/>
          <w:sz w:val="20"/>
          <w:rtl/>
          <w:lang w:val="en-US"/>
        </w:rPr>
        <w:t>توصيات</w:t>
      </w:r>
      <w:r w:rsidR="00200933">
        <w:rPr>
          <w:rFonts w:cs="Simplified Arabic" w:hint="cs"/>
          <w:sz w:val="20"/>
          <w:rtl/>
          <w:lang w:val="en-US"/>
        </w:rPr>
        <w:t>ها</w:t>
      </w:r>
      <w:r w:rsidR="005F4D8F" w:rsidRPr="005F4D8F">
        <w:rPr>
          <w:rFonts w:cs="Simplified Arabic"/>
          <w:sz w:val="20"/>
          <w:rtl/>
          <w:lang w:val="en-US"/>
        </w:rPr>
        <w:t xml:space="preserve"> إلى مؤتمر الأطراف العامل كاجتماع للأطراف</w:t>
      </w:r>
      <w:r w:rsidR="00200933">
        <w:rPr>
          <w:rFonts w:cs="Simplified Arabic" w:hint="cs"/>
          <w:sz w:val="20"/>
          <w:rtl/>
          <w:lang w:val="en-US"/>
        </w:rPr>
        <w:t>،</w:t>
      </w:r>
      <w:r w:rsidR="005F4D8F" w:rsidRPr="005F4D8F">
        <w:rPr>
          <w:rFonts w:cs="Simplified Arabic"/>
          <w:sz w:val="20"/>
          <w:rtl/>
          <w:lang w:val="en-US"/>
        </w:rPr>
        <w:t xml:space="preserve"> في البروتوكول في اجتماعه العاشر</w:t>
      </w:r>
      <w:r w:rsidR="00200933">
        <w:rPr>
          <w:rFonts w:cs="Simplified Arabic" w:hint="cs"/>
          <w:sz w:val="20"/>
          <w:rtl/>
          <w:lang w:val="en-US"/>
        </w:rPr>
        <w:t>.</w:t>
      </w:r>
    </w:p>
    <w:p w14:paraId="4C1413C8" w14:textId="0798518A" w:rsidR="005F4D8F" w:rsidRPr="005F4D8F" w:rsidRDefault="00AB0C49" w:rsidP="002159E2">
      <w:pPr>
        <w:bidi/>
        <w:spacing w:before="120" w:after="120" w:line="216" w:lineRule="auto"/>
        <w:jc w:val="both"/>
        <w:rPr>
          <w:rFonts w:cs="Simplified Arabic"/>
          <w:sz w:val="20"/>
          <w:rtl/>
          <w:lang w:val="en-US"/>
        </w:rPr>
      </w:pPr>
      <w:r>
        <w:rPr>
          <w:rFonts w:cs="Simplified Arabic" w:hint="cs"/>
          <w:sz w:val="20"/>
          <w:rtl/>
          <w:lang w:val="en-US"/>
        </w:rPr>
        <w:t>47-</w:t>
      </w:r>
      <w:r>
        <w:rPr>
          <w:rFonts w:cs="Simplified Arabic" w:hint="cs"/>
          <w:sz w:val="20"/>
          <w:rtl/>
          <w:lang w:val="en-US"/>
        </w:rPr>
        <w:tab/>
        <w:t>و</w:t>
      </w:r>
      <w:r>
        <w:rPr>
          <w:rFonts w:cs="Simplified Arabic"/>
          <w:sz w:val="20"/>
          <w:rtl/>
          <w:lang w:val="en-US"/>
        </w:rPr>
        <w:t>استنادا</w:t>
      </w:r>
      <w:r w:rsidR="005F4D8F" w:rsidRPr="005F4D8F">
        <w:rPr>
          <w:rFonts w:cs="Simplified Arabic"/>
          <w:sz w:val="20"/>
          <w:rtl/>
          <w:lang w:val="en-US"/>
        </w:rPr>
        <w:t xml:space="preserve"> إلى الاستنتاجات التي توصلت إليها لجنة الامتثال وفريق ا</w:t>
      </w:r>
      <w:r>
        <w:rPr>
          <w:rFonts w:cs="Simplified Arabic"/>
          <w:sz w:val="20"/>
          <w:rtl/>
          <w:lang w:val="en-US"/>
        </w:rPr>
        <w:t>لاتصال المعني ببروتوكول قرطاجنة</w:t>
      </w:r>
      <w:r w:rsidR="005F4D8F" w:rsidRPr="005F4D8F">
        <w:rPr>
          <w:rFonts w:cs="Simplified Arabic"/>
          <w:sz w:val="20"/>
          <w:rtl/>
          <w:lang w:val="en-US"/>
        </w:rPr>
        <w:t>، قد ترغب الهيئة الفرعية للتنفيذ في</w:t>
      </w:r>
      <w:r w:rsidR="00DE7277">
        <w:rPr>
          <w:rFonts w:cs="Simplified Arabic" w:hint="cs"/>
          <w:sz w:val="20"/>
          <w:rtl/>
          <w:lang w:val="en-US"/>
        </w:rPr>
        <w:t>:</w:t>
      </w:r>
      <w:r w:rsidR="00FC3C75">
        <w:rPr>
          <w:rFonts w:cs="Simplified Arabic" w:hint="cs"/>
          <w:sz w:val="20"/>
          <w:rtl/>
          <w:lang w:val="en-US"/>
        </w:rPr>
        <w:t xml:space="preserve"> </w:t>
      </w:r>
    </w:p>
    <w:p w14:paraId="3947B3E0" w14:textId="4C270D2B" w:rsidR="005F4D8F" w:rsidRPr="005F4D8F" w:rsidRDefault="00AB0C49" w:rsidP="002159E2">
      <w:pPr>
        <w:bidi/>
        <w:spacing w:before="120" w:after="120" w:line="216" w:lineRule="auto"/>
        <w:ind w:firstLine="720"/>
        <w:jc w:val="both"/>
        <w:rPr>
          <w:rFonts w:cs="Simplified Arabic"/>
          <w:sz w:val="20"/>
          <w:rtl/>
          <w:lang w:val="en-US"/>
        </w:rPr>
      </w:pPr>
      <w:r>
        <w:rPr>
          <w:rFonts w:cs="Simplified Arabic" w:hint="cs"/>
          <w:sz w:val="20"/>
          <w:rtl/>
          <w:lang w:val="en-US"/>
        </w:rPr>
        <w:t>(أ)</w:t>
      </w:r>
      <w:r>
        <w:rPr>
          <w:rFonts w:cs="Simplified Arabic" w:hint="cs"/>
          <w:sz w:val="20"/>
          <w:rtl/>
          <w:lang w:val="en-US"/>
        </w:rPr>
        <w:tab/>
      </w:r>
      <w:r w:rsidR="00F9773C">
        <w:rPr>
          <w:rFonts w:cs="Simplified Arabic" w:hint="cs"/>
          <w:sz w:val="20"/>
          <w:rtl/>
          <w:lang w:val="en-US"/>
        </w:rPr>
        <w:t>أن تحيط</w:t>
      </w:r>
      <w:r w:rsidR="005F4D8F" w:rsidRPr="005F4D8F">
        <w:rPr>
          <w:rFonts w:cs="Simplified Arabic"/>
          <w:sz w:val="20"/>
          <w:rtl/>
          <w:lang w:val="en-US"/>
        </w:rPr>
        <w:t xml:space="preserve"> علما بتحليل المعلومات من أجل التقييم</w:t>
      </w:r>
      <w:r w:rsidR="00F9773C">
        <w:rPr>
          <w:rFonts w:cs="Simplified Arabic" w:hint="cs"/>
          <w:sz w:val="20"/>
          <w:rtl/>
          <w:lang w:val="en-US"/>
        </w:rPr>
        <w:t xml:space="preserve"> والاستعراض</w:t>
      </w:r>
      <w:r w:rsidR="005F4D8F" w:rsidRPr="005F4D8F">
        <w:rPr>
          <w:rFonts w:cs="Simplified Arabic"/>
          <w:sz w:val="20"/>
          <w:rtl/>
          <w:lang w:val="en-US"/>
        </w:rPr>
        <w:t xml:space="preserve"> الرابع للبروتوكول والتقييم النهائي للخطة الاستراتيجية لبر</w:t>
      </w:r>
      <w:r w:rsidR="00F9773C">
        <w:rPr>
          <w:rFonts w:cs="Simplified Arabic"/>
          <w:sz w:val="20"/>
          <w:rtl/>
          <w:lang w:val="en-US"/>
        </w:rPr>
        <w:t>وتوكول قرطاجنة للفترة 2011-2020</w:t>
      </w:r>
      <w:r w:rsidR="005F4D8F" w:rsidRPr="005F4D8F">
        <w:rPr>
          <w:rFonts w:cs="Simplified Arabic"/>
          <w:sz w:val="20"/>
          <w:rtl/>
          <w:lang w:val="en-US"/>
        </w:rPr>
        <w:t>، الذي يقدم وصفا للحالة والاتجاهات في تنفيذ البروتوكول والخطة الإستراتيجية لبروتوكول قرطاجنة؛</w:t>
      </w:r>
    </w:p>
    <w:p w14:paraId="0ECC7883" w14:textId="5DFC33B6" w:rsidR="005F4D8F" w:rsidRPr="005F4D8F" w:rsidRDefault="00F9773C" w:rsidP="002159E2">
      <w:pPr>
        <w:bidi/>
        <w:spacing w:before="120" w:after="120" w:line="216" w:lineRule="auto"/>
        <w:ind w:firstLine="720"/>
        <w:jc w:val="both"/>
        <w:rPr>
          <w:rFonts w:cs="Simplified Arabic"/>
          <w:sz w:val="20"/>
          <w:rtl/>
          <w:lang w:val="en-US"/>
        </w:rPr>
      </w:pPr>
      <w:r>
        <w:rPr>
          <w:rFonts w:cs="Simplified Arabic" w:hint="cs"/>
          <w:sz w:val="20"/>
          <w:rtl/>
          <w:lang w:val="en-US"/>
        </w:rPr>
        <w:t>(ب)</w:t>
      </w:r>
      <w:r>
        <w:rPr>
          <w:rFonts w:cs="Simplified Arabic" w:hint="cs"/>
          <w:sz w:val="20"/>
          <w:rtl/>
          <w:lang w:val="en-US"/>
        </w:rPr>
        <w:tab/>
        <w:t>أن ترحب</w:t>
      </w:r>
      <w:r w:rsidR="006C5644">
        <w:rPr>
          <w:rFonts w:cs="Simplified Arabic" w:hint="cs"/>
          <w:sz w:val="20"/>
          <w:rtl/>
          <w:lang w:val="en-US"/>
        </w:rPr>
        <w:t xml:space="preserve"> </w:t>
      </w:r>
      <w:r w:rsidR="005F4D8F" w:rsidRPr="005F4D8F">
        <w:rPr>
          <w:rFonts w:cs="Simplified Arabic"/>
          <w:sz w:val="20"/>
          <w:rtl/>
          <w:lang w:val="en-US"/>
        </w:rPr>
        <w:t>بالم</w:t>
      </w:r>
      <w:r w:rsidR="002A6E79">
        <w:rPr>
          <w:rFonts w:cs="Simplified Arabic" w:hint="cs"/>
          <w:sz w:val="20"/>
          <w:rtl/>
          <w:lang w:val="en-US"/>
        </w:rPr>
        <w:t>ساهمات</w:t>
      </w:r>
      <w:r w:rsidR="005F4D8F" w:rsidRPr="005F4D8F">
        <w:rPr>
          <w:rFonts w:cs="Simplified Arabic"/>
          <w:sz w:val="20"/>
          <w:rtl/>
          <w:lang w:val="en-US"/>
        </w:rPr>
        <w:t xml:space="preserve"> في التقييم والاستعراض الرابع لبروتوكول قرطاجنة والتقييم النهائي للخطة الاستراتيجية لبروتوكول قرطاجنة للفترة 2011-2020 التي قدمتها لجنة الامتثال في اجتماعه</w:t>
      </w:r>
      <w:r>
        <w:rPr>
          <w:rFonts w:cs="Simplified Arabic"/>
          <w:sz w:val="20"/>
          <w:rtl/>
          <w:lang w:val="en-US"/>
        </w:rPr>
        <w:t>ا السابع عشر وفريق الاتصال بشأن</w:t>
      </w:r>
      <w:r>
        <w:rPr>
          <w:rFonts w:cs="Simplified Arabic" w:hint="cs"/>
          <w:sz w:val="20"/>
          <w:rtl/>
          <w:lang w:val="en-US"/>
        </w:rPr>
        <w:t xml:space="preserve"> </w:t>
      </w:r>
      <w:r w:rsidR="005F4D8F" w:rsidRPr="005F4D8F">
        <w:rPr>
          <w:rFonts w:cs="Simplified Arabic"/>
          <w:sz w:val="20"/>
          <w:rtl/>
          <w:lang w:val="en-US"/>
        </w:rPr>
        <w:t xml:space="preserve">بروتوكول </w:t>
      </w:r>
      <w:r>
        <w:rPr>
          <w:rFonts w:cs="Simplified Arabic" w:hint="cs"/>
          <w:sz w:val="20"/>
          <w:rtl/>
          <w:lang w:val="en-US"/>
        </w:rPr>
        <w:t xml:space="preserve">قرطاجنة </w:t>
      </w:r>
      <w:r w:rsidR="005F4D8F" w:rsidRPr="005F4D8F">
        <w:rPr>
          <w:rFonts w:cs="Simplified Arabic"/>
          <w:sz w:val="20"/>
          <w:rtl/>
          <w:lang w:val="en-US"/>
        </w:rPr>
        <w:t>في اجتماعه الرابع عشر، ال</w:t>
      </w:r>
      <w:r w:rsidR="00DE1637">
        <w:rPr>
          <w:rFonts w:cs="Simplified Arabic" w:hint="cs"/>
          <w:sz w:val="20"/>
          <w:rtl/>
          <w:lang w:val="en-US"/>
        </w:rPr>
        <w:t>واردة</w:t>
      </w:r>
      <w:r w:rsidR="005F4D8F" w:rsidRPr="005F4D8F">
        <w:rPr>
          <w:rFonts w:cs="Simplified Arabic"/>
          <w:sz w:val="20"/>
          <w:rtl/>
          <w:lang w:val="en-US"/>
        </w:rPr>
        <w:t xml:space="preserve"> </w:t>
      </w:r>
      <w:r>
        <w:rPr>
          <w:rFonts w:cs="Simplified Arabic"/>
          <w:sz w:val="20"/>
          <w:rtl/>
          <w:lang w:val="en-US"/>
        </w:rPr>
        <w:t>في المرفقين الأول والثاني أدناه</w:t>
      </w:r>
      <w:r w:rsidR="005F4D8F" w:rsidRPr="005F4D8F">
        <w:rPr>
          <w:rFonts w:cs="Simplified Arabic"/>
          <w:sz w:val="20"/>
          <w:rtl/>
          <w:lang w:val="en-US"/>
        </w:rPr>
        <w:t>؛</w:t>
      </w:r>
    </w:p>
    <w:p w14:paraId="5537EECA" w14:textId="2BA1E0B7" w:rsidR="005F4D8F" w:rsidRPr="005F4D8F" w:rsidRDefault="00DE1637" w:rsidP="002159E2">
      <w:pPr>
        <w:bidi/>
        <w:spacing w:before="120" w:after="120" w:line="216" w:lineRule="auto"/>
        <w:ind w:firstLine="720"/>
        <w:jc w:val="both"/>
        <w:rPr>
          <w:rFonts w:cs="Simplified Arabic"/>
          <w:sz w:val="20"/>
          <w:rtl/>
          <w:lang w:val="en-US"/>
        </w:rPr>
      </w:pPr>
      <w:r>
        <w:rPr>
          <w:rFonts w:cs="Simplified Arabic" w:hint="cs"/>
          <w:sz w:val="20"/>
          <w:rtl/>
          <w:lang w:val="en-US"/>
        </w:rPr>
        <w:t>(ج)</w:t>
      </w:r>
      <w:r>
        <w:rPr>
          <w:rFonts w:cs="Simplified Arabic" w:hint="cs"/>
          <w:sz w:val="20"/>
          <w:rtl/>
          <w:lang w:val="en-US"/>
        </w:rPr>
        <w:tab/>
      </w:r>
      <w:r w:rsidR="005F4D8F" w:rsidRPr="005F4D8F">
        <w:rPr>
          <w:rFonts w:cs="Simplified Arabic"/>
          <w:sz w:val="20"/>
          <w:rtl/>
          <w:lang w:val="en-US"/>
        </w:rPr>
        <w:t xml:space="preserve">أن </w:t>
      </w:r>
      <w:r>
        <w:rPr>
          <w:rFonts w:cs="Simplified Arabic" w:hint="cs"/>
          <w:sz w:val="20"/>
          <w:rtl/>
          <w:lang w:val="en-US"/>
        </w:rPr>
        <w:t>ت</w:t>
      </w:r>
      <w:r w:rsidR="005F4D8F" w:rsidRPr="005F4D8F">
        <w:rPr>
          <w:rFonts w:cs="Simplified Arabic"/>
          <w:sz w:val="20"/>
          <w:rtl/>
          <w:lang w:val="en-US"/>
        </w:rPr>
        <w:t>طلب إلى الأمين</w:t>
      </w:r>
      <w:r>
        <w:rPr>
          <w:rFonts w:cs="Simplified Arabic" w:hint="cs"/>
          <w:sz w:val="20"/>
          <w:rtl/>
          <w:lang w:val="en-US"/>
        </w:rPr>
        <w:t>ة</w:t>
      </w:r>
      <w:r w:rsidR="005F4D8F" w:rsidRPr="005F4D8F">
        <w:rPr>
          <w:rFonts w:cs="Simplified Arabic"/>
          <w:sz w:val="20"/>
          <w:rtl/>
          <w:lang w:val="en-US"/>
        </w:rPr>
        <w:t xml:space="preserve"> التنفيذي</w:t>
      </w:r>
      <w:r>
        <w:rPr>
          <w:rFonts w:cs="Simplified Arabic" w:hint="cs"/>
          <w:sz w:val="20"/>
          <w:rtl/>
          <w:lang w:val="en-US"/>
        </w:rPr>
        <w:t>ة</w:t>
      </w:r>
      <w:r w:rsidR="005F4D8F" w:rsidRPr="005F4D8F">
        <w:rPr>
          <w:rFonts w:cs="Simplified Arabic"/>
          <w:sz w:val="20"/>
          <w:rtl/>
          <w:lang w:val="en-US"/>
        </w:rPr>
        <w:t>، حسب الاقتضاء، تقديم تحديث للتحليل</w:t>
      </w:r>
      <w:r>
        <w:rPr>
          <w:rFonts w:cs="Simplified Arabic"/>
          <w:sz w:val="20"/>
          <w:rtl/>
          <w:lang w:val="en-US"/>
        </w:rPr>
        <w:t>، والنظر أيض</w:t>
      </w:r>
      <w:r w:rsidR="005F4D8F" w:rsidRPr="005F4D8F">
        <w:rPr>
          <w:rFonts w:cs="Simplified Arabic"/>
          <w:sz w:val="20"/>
          <w:rtl/>
          <w:lang w:val="en-US"/>
        </w:rPr>
        <w:t xml:space="preserve">ا في التقارير الوطنية الرابعة الإضافية التي قد يتم تلقيها، وإتاحة هذا التحديث لمؤتمر الأطراف العامل كاجتماع للأطراف </w:t>
      </w:r>
      <w:r>
        <w:rPr>
          <w:rFonts w:cs="Simplified Arabic" w:hint="cs"/>
          <w:sz w:val="20"/>
          <w:rtl/>
          <w:lang w:val="en-US"/>
        </w:rPr>
        <w:t xml:space="preserve">في </w:t>
      </w:r>
      <w:r w:rsidR="005F4D8F" w:rsidRPr="005F4D8F">
        <w:rPr>
          <w:rFonts w:cs="Simplified Arabic"/>
          <w:sz w:val="20"/>
          <w:rtl/>
          <w:lang w:val="en-US"/>
        </w:rPr>
        <w:t>بروتوكول قرطاجنة في اجتماعه العاشر</w:t>
      </w:r>
      <w:r>
        <w:rPr>
          <w:rFonts w:cs="Simplified Arabic" w:hint="cs"/>
          <w:sz w:val="20"/>
          <w:rtl/>
          <w:lang w:val="en-US"/>
        </w:rPr>
        <w:t>.</w:t>
      </w:r>
    </w:p>
    <w:p w14:paraId="5DD093DF" w14:textId="09348910" w:rsidR="005F4D8F" w:rsidRPr="005F4D8F" w:rsidRDefault="00DE1637" w:rsidP="00195669">
      <w:pPr>
        <w:bidi/>
        <w:spacing w:before="120" w:after="120" w:line="216" w:lineRule="auto"/>
        <w:jc w:val="both"/>
        <w:rPr>
          <w:rFonts w:cs="Simplified Arabic"/>
          <w:sz w:val="20"/>
          <w:rtl/>
          <w:lang w:val="en-US"/>
        </w:rPr>
      </w:pPr>
      <w:r>
        <w:rPr>
          <w:rFonts w:cs="Simplified Arabic" w:hint="cs"/>
          <w:sz w:val="20"/>
          <w:rtl/>
          <w:lang w:val="en-US"/>
        </w:rPr>
        <w:lastRenderedPageBreak/>
        <w:t>48-</w:t>
      </w:r>
      <w:r>
        <w:rPr>
          <w:rFonts w:cs="Simplified Arabic" w:hint="cs"/>
          <w:sz w:val="20"/>
          <w:rtl/>
          <w:lang w:val="en-US"/>
        </w:rPr>
        <w:tab/>
        <w:t>و</w:t>
      </w:r>
      <w:r w:rsidR="005F4D8F" w:rsidRPr="005F4D8F">
        <w:rPr>
          <w:rFonts w:cs="Simplified Arabic"/>
          <w:sz w:val="20"/>
          <w:rtl/>
          <w:lang w:val="en-US"/>
        </w:rPr>
        <w:t>قد ترغب الهيئة الفرعية للتنفيذ في أن توصي</w:t>
      </w:r>
      <w:r>
        <w:rPr>
          <w:rFonts w:cs="Simplified Arabic" w:hint="cs"/>
          <w:sz w:val="20"/>
          <w:rtl/>
          <w:lang w:val="en-US"/>
        </w:rPr>
        <w:t xml:space="preserve"> بأن يعتمد</w:t>
      </w:r>
      <w:r w:rsidR="005F4D8F" w:rsidRPr="005F4D8F">
        <w:rPr>
          <w:rFonts w:cs="Simplified Arabic"/>
          <w:sz w:val="20"/>
          <w:rtl/>
          <w:lang w:val="en-US"/>
        </w:rPr>
        <w:t xml:space="preserve"> مؤتمر الأطراف العامل كاجتماع للأطراف في بروتوكول قرطاجنة في اجتماعه العاشر مقرر</w:t>
      </w:r>
      <w:r>
        <w:rPr>
          <w:rFonts w:cs="Simplified Arabic" w:hint="cs"/>
          <w:sz w:val="20"/>
          <w:rtl/>
          <w:lang w:val="en-US"/>
        </w:rPr>
        <w:t>ا</w:t>
      </w:r>
      <w:r w:rsidR="005F4D8F" w:rsidRPr="005F4D8F">
        <w:rPr>
          <w:rFonts w:cs="Simplified Arabic"/>
          <w:sz w:val="20"/>
          <w:rtl/>
          <w:lang w:val="en-US"/>
        </w:rPr>
        <w:t xml:space="preserve"> على غرار ما يلي</w:t>
      </w:r>
      <w:r w:rsidR="00EA393D">
        <w:rPr>
          <w:rFonts w:cs="Simplified Arabic" w:hint="cs"/>
          <w:sz w:val="20"/>
          <w:rtl/>
          <w:lang w:val="en-US"/>
        </w:rPr>
        <w:t>:</w:t>
      </w:r>
    </w:p>
    <w:p w14:paraId="25C5BFB5" w14:textId="5DD420F1" w:rsidR="005F4D8F" w:rsidRPr="00B909C5" w:rsidRDefault="00304A98" w:rsidP="005870E5">
      <w:pPr>
        <w:bidi/>
        <w:spacing w:before="120" w:after="120" w:line="216" w:lineRule="auto"/>
        <w:ind w:firstLine="713"/>
        <w:jc w:val="both"/>
        <w:rPr>
          <w:rFonts w:cs="Simplified Arabic"/>
          <w:i/>
          <w:iCs/>
          <w:sz w:val="20"/>
          <w:rtl/>
          <w:lang w:val="en-US"/>
        </w:rPr>
      </w:pPr>
      <w:r w:rsidRPr="00B909C5">
        <w:rPr>
          <w:rFonts w:cs="Simplified Arabic" w:hint="cs"/>
          <w:i/>
          <w:iCs/>
          <w:sz w:val="20"/>
          <w:rtl/>
          <w:lang w:val="en-US"/>
        </w:rPr>
        <w:t xml:space="preserve">إن </w:t>
      </w:r>
      <w:r w:rsidR="005F4D8F" w:rsidRPr="00B909C5">
        <w:rPr>
          <w:rFonts w:cs="Simplified Arabic"/>
          <w:i/>
          <w:iCs/>
          <w:sz w:val="20"/>
          <w:rtl/>
          <w:lang w:val="en-US"/>
        </w:rPr>
        <w:t>مؤتمر الأطراف العامل كاجتماع للأطراف في بروتوكول قرطاجنة للسلامة الأحيائية</w:t>
      </w:r>
    </w:p>
    <w:p w14:paraId="2E585999" w14:textId="2C3D8D8E" w:rsidR="005F4D8F" w:rsidRPr="00304A98" w:rsidRDefault="005F4D8F" w:rsidP="005870E5">
      <w:pPr>
        <w:pStyle w:val="ListParagraph"/>
        <w:numPr>
          <w:ilvl w:val="0"/>
          <w:numId w:val="38"/>
        </w:numPr>
        <w:bidi/>
        <w:spacing w:before="120" w:after="120" w:line="216" w:lineRule="auto"/>
        <w:ind w:left="713" w:firstLine="0"/>
        <w:contextualSpacing w:val="0"/>
        <w:jc w:val="both"/>
        <w:rPr>
          <w:rFonts w:cs="Simplified Arabic"/>
          <w:sz w:val="20"/>
          <w:rtl/>
          <w:lang w:val="en-US"/>
        </w:rPr>
      </w:pPr>
      <w:r w:rsidRPr="00304A98">
        <w:rPr>
          <w:rFonts w:cs="Simplified Arabic"/>
          <w:i/>
          <w:iCs/>
          <w:sz w:val="20"/>
          <w:rtl/>
          <w:lang w:val="en-US"/>
        </w:rPr>
        <w:t>يقر</w:t>
      </w:r>
      <w:r w:rsidRPr="00304A98">
        <w:rPr>
          <w:rFonts w:cs="Simplified Arabic"/>
          <w:sz w:val="20"/>
          <w:rtl/>
          <w:lang w:val="en-US"/>
        </w:rPr>
        <w:t xml:space="preserve"> بفائدة الخطة الإستراتيجية لبروتوكول قرطاجنة للسلامة الأحيائية للفترة </w:t>
      </w:r>
      <w:r w:rsidR="00304A98">
        <w:rPr>
          <w:rFonts w:cs="Simplified Arabic"/>
          <w:sz w:val="20"/>
          <w:rtl/>
          <w:lang w:val="en-US"/>
        </w:rPr>
        <w:t>2011-2020 في دعم التنفيذ الوطني</w:t>
      </w:r>
      <w:r w:rsidRPr="00304A98">
        <w:rPr>
          <w:rFonts w:cs="Simplified Arabic"/>
          <w:sz w:val="20"/>
          <w:rtl/>
          <w:lang w:val="en-US"/>
        </w:rPr>
        <w:t>؛</w:t>
      </w:r>
    </w:p>
    <w:p w14:paraId="0E720A11" w14:textId="59025155" w:rsidR="005F4D8F" w:rsidRPr="000737A7" w:rsidRDefault="005F4D8F" w:rsidP="005870E5">
      <w:pPr>
        <w:pStyle w:val="ListParagraph"/>
        <w:numPr>
          <w:ilvl w:val="0"/>
          <w:numId w:val="38"/>
        </w:numPr>
        <w:bidi/>
        <w:spacing w:before="120" w:after="120" w:line="216" w:lineRule="auto"/>
        <w:ind w:left="713" w:firstLine="0"/>
        <w:contextualSpacing w:val="0"/>
        <w:jc w:val="both"/>
        <w:rPr>
          <w:rFonts w:cs="Simplified Arabic"/>
          <w:sz w:val="20"/>
          <w:rtl/>
          <w:lang w:val="en-US"/>
        </w:rPr>
      </w:pPr>
      <w:r w:rsidRPr="000737A7">
        <w:rPr>
          <w:rFonts w:cs="Simplified Arabic"/>
          <w:i/>
          <w:iCs/>
          <w:sz w:val="20"/>
          <w:rtl/>
          <w:lang w:val="en-US"/>
        </w:rPr>
        <w:t>يسلم أيضا</w:t>
      </w:r>
      <w:r w:rsidRPr="000737A7">
        <w:rPr>
          <w:rFonts w:cs="Simplified Arabic"/>
          <w:sz w:val="20"/>
          <w:rtl/>
          <w:lang w:val="en-US"/>
        </w:rPr>
        <w:t xml:space="preserve"> بأن الإطار العالمي للتنوع البيولوجي لما بعد عام 2020 يمكن أن يسهم في تنفيذ بروتوكول قرطاجنة للسلامة الأحيائية والا</w:t>
      </w:r>
      <w:r w:rsidR="000737A7">
        <w:rPr>
          <w:rFonts w:cs="Simplified Arabic"/>
          <w:sz w:val="20"/>
          <w:rtl/>
          <w:lang w:val="en-US"/>
        </w:rPr>
        <w:t>متثال له</w:t>
      </w:r>
      <w:r w:rsidRPr="000737A7">
        <w:rPr>
          <w:rFonts w:cs="Simplified Arabic"/>
          <w:sz w:val="20"/>
          <w:rtl/>
          <w:lang w:val="en-US"/>
        </w:rPr>
        <w:t>، و</w:t>
      </w:r>
      <w:r w:rsidRPr="000737A7">
        <w:rPr>
          <w:rFonts w:cs="Simplified Arabic"/>
          <w:i/>
          <w:iCs/>
          <w:sz w:val="20"/>
          <w:rtl/>
          <w:lang w:val="en-US"/>
        </w:rPr>
        <w:t>يقر</w:t>
      </w:r>
      <w:r w:rsidRPr="000737A7">
        <w:rPr>
          <w:rFonts w:cs="Simplified Arabic"/>
          <w:sz w:val="20"/>
          <w:rtl/>
          <w:lang w:val="en-US"/>
        </w:rPr>
        <w:t xml:space="preserve"> بأهمية البروتوكول وخطة تنفيذه وخطة عمل بناء القدرات لتحقيق الأهداف الثلاثة </w:t>
      </w:r>
      <w:r w:rsidR="000737A7">
        <w:rPr>
          <w:rFonts w:cs="Simplified Arabic" w:hint="cs"/>
          <w:sz w:val="20"/>
          <w:rtl/>
          <w:lang w:val="en-US"/>
        </w:rPr>
        <w:t>ل</w:t>
      </w:r>
      <w:r w:rsidRPr="000737A7">
        <w:rPr>
          <w:rFonts w:cs="Simplified Arabic"/>
          <w:sz w:val="20"/>
          <w:rtl/>
          <w:lang w:val="en-US"/>
        </w:rPr>
        <w:t>اتفاقية التنوع البيولوجي؛</w:t>
      </w:r>
    </w:p>
    <w:p w14:paraId="394A67B5" w14:textId="7A5410C8" w:rsidR="005F4D8F" w:rsidRPr="00E90FC2" w:rsidRDefault="005F4D8F" w:rsidP="005870E5">
      <w:pPr>
        <w:pStyle w:val="ListParagraph"/>
        <w:numPr>
          <w:ilvl w:val="0"/>
          <w:numId w:val="38"/>
        </w:numPr>
        <w:bidi/>
        <w:spacing w:before="120" w:after="120" w:line="216" w:lineRule="auto"/>
        <w:ind w:left="713" w:firstLine="0"/>
        <w:jc w:val="both"/>
        <w:rPr>
          <w:rFonts w:cs="Simplified Arabic"/>
          <w:sz w:val="20"/>
          <w:rtl/>
          <w:lang w:val="en-US"/>
        </w:rPr>
      </w:pPr>
      <w:r w:rsidRPr="00E90FC2">
        <w:rPr>
          <w:rFonts w:cs="Simplified Arabic"/>
          <w:sz w:val="20"/>
          <w:rtl/>
          <w:lang w:val="en-US"/>
        </w:rPr>
        <w:t xml:space="preserve"> </w:t>
      </w:r>
      <w:r w:rsidRPr="00E90FC2">
        <w:rPr>
          <w:rFonts w:cs="Simplified Arabic"/>
          <w:i/>
          <w:iCs/>
          <w:sz w:val="20"/>
          <w:rtl/>
          <w:lang w:val="en-US"/>
        </w:rPr>
        <w:t>يرحب</w:t>
      </w:r>
      <w:r w:rsidRPr="00E90FC2">
        <w:rPr>
          <w:rFonts w:cs="Simplified Arabic"/>
          <w:sz w:val="20"/>
          <w:rtl/>
          <w:lang w:val="en-US"/>
        </w:rPr>
        <w:t xml:space="preserve"> بمساهمة فريق الاتصال المعني ببروتوكول قرطاجنة ولجنة الامتثال في التقييم</w:t>
      </w:r>
      <w:r w:rsidR="00E90FC2">
        <w:rPr>
          <w:rFonts w:cs="Simplified Arabic" w:hint="cs"/>
          <w:sz w:val="20"/>
          <w:rtl/>
          <w:lang w:val="en-US"/>
        </w:rPr>
        <w:t xml:space="preserve"> والاستعراض</w:t>
      </w:r>
      <w:r w:rsidRPr="00E90FC2">
        <w:rPr>
          <w:rFonts w:cs="Simplified Arabic"/>
          <w:sz w:val="20"/>
          <w:rtl/>
          <w:lang w:val="en-US"/>
        </w:rPr>
        <w:t xml:space="preserve"> الرابع </w:t>
      </w:r>
      <w:r w:rsidR="00E90FC2">
        <w:rPr>
          <w:rFonts w:cs="Simplified Arabic" w:hint="cs"/>
          <w:sz w:val="20"/>
          <w:rtl/>
          <w:lang w:val="en-US"/>
        </w:rPr>
        <w:t>ل</w:t>
      </w:r>
      <w:r w:rsidRPr="00E90FC2">
        <w:rPr>
          <w:rFonts w:cs="Simplified Arabic"/>
          <w:sz w:val="20"/>
          <w:rtl/>
          <w:lang w:val="en-US"/>
        </w:rPr>
        <w:t>لبروتوكول والتقييم النهائي للخطة الاستراتيجية لبر</w:t>
      </w:r>
      <w:r w:rsidR="00E90FC2">
        <w:rPr>
          <w:rFonts w:cs="Simplified Arabic"/>
          <w:sz w:val="20"/>
          <w:rtl/>
          <w:lang w:val="en-US"/>
        </w:rPr>
        <w:t>وتوكول قرطاجنة للفترة 2011-2020</w:t>
      </w:r>
      <w:r w:rsidRPr="00E90FC2">
        <w:rPr>
          <w:rFonts w:cs="Simplified Arabic"/>
          <w:sz w:val="20"/>
          <w:rtl/>
          <w:lang w:val="en-US"/>
        </w:rPr>
        <w:t xml:space="preserve">، </w:t>
      </w:r>
      <w:r w:rsidRPr="00E90FC2">
        <w:rPr>
          <w:rFonts w:cs="Simplified Arabic"/>
          <w:i/>
          <w:iCs/>
          <w:sz w:val="20"/>
          <w:rtl/>
          <w:lang w:val="en-US"/>
        </w:rPr>
        <w:t>ويطلب</w:t>
      </w:r>
      <w:r w:rsidRPr="00E90FC2">
        <w:rPr>
          <w:rFonts w:cs="Simplified Arabic"/>
          <w:sz w:val="20"/>
          <w:rtl/>
          <w:lang w:val="en-US"/>
        </w:rPr>
        <w:t xml:space="preserve"> منهما الاستمرار</w:t>
      </w:r>
      <w:r w:rsidR="00E90FC2">
        <w:rPr>
          <w:rFonts w:cs="Simplified Arabic" w:hint="cs"/>
          <w:sz w:val="20"/>
          <w:rtl/>
          <w:lang w:val="en-US"/>
        </w:rPr>
        <w:t xml:space="preserve"> في</w:t>
      </w:r>
      <w:r w:rsidRPr="00E90FC2">
        <w:rPr>
          <w:rFonts w:cs="Simplified Arabic"/>
          <w:sz w:val="20"/>
          <w:rtl/>
          <w:lang w:val="en-US"/>
        </w:rPr>
        <w:t xml:space="preserve"> تقديم م</w:t>
      </w:r>
      <w:r w:rsidR="002A6E79">
        <w:rPr>
          <w:rFonts w:cs="Simplified Arabic" w:hint="cs"/>
          <w:sz w:val="20"/>
          <w:rtl/>
          <w:lang w:val="en-US"/>
        </w:rPr>
        <w:t>ساهمات</w:t>
      </w:r>
      <w:r w:rsidRPr="00E90FC2">
        <w:rPr>
          <w:rFonts w:cs="Simplified Arabic"/>
          <w:sz w:val="20"/>
          <w:rtl/>
          <w:lang w:val="en-US"/>
        </w:rPr>
        <w:t xml:space="preserve"> </w:t>
      </w:r>
      <w:r w:rsidR="00E90FC2">
        <w:rPr>
          <w:rFonts w:cs="Simplified Arabic" w:hint="cs"/>
          <w:sz w:val="20"/>
          <w:rtl/>
          <w:lang w:val="en-US"/>
        </w:rPr>
        <w:t>ل</w:t>
      </w:r>
      <w:r w:rsidRPr="00E90FC2">
        <w:rPr>
          <w:rFonts w:cs="Simplified Arabic"/>
          <w:sz w:val="20"/>
          <w:rtl/>
          <w:lang w:val="en-US"/>
        </w:rPr>
        <w:t>لتقييم والاستعراض</w:t>
      </w:r>
      <w:r w:rsidR="00E90FC2">
        <w:rPr>
          <w:rFonts w:cs="Simplified Arabic" w:hint="cs"/>
          <w:sz w:val="20"/>
          <w:rtl/>
          <w:lang w:val="en-US"/>
        </w:rPr>
        <w:t xml:space="preserve"> الخامس وعملية</w:t>
      </w:r>
      <w:r w:rsidRPr="00E90FC2">
        <w:rPr>
          <w:rFonts w:cs="Simplified Arabic"/>
          <w:sz w:val="20"/>
          <w:rtl/>
          <w:lang w:val="en-US"/>
        </w:rPr>
        <w:t xml:space="preserve"> </w:t>
      </w:r>
      <w:r w:rsidR="00E90FC2">
        <w:rPr>
          <w:rFonts w:cs="Simplified Arabic" w:hint="cs"/>
          <w:sz w:val="20"/>
          <w:rtl/>
          <w:lang w:val="en-US"/>
        </w:rPr>
        <w:t>التقييم</w:t>
      </w:r>
      <w:r w:rsidRPr="00E90FC2">
        <w:rPr>
          <w:rFonts w:cs="Simplified Arabic"/>
          <w:sz w:val="20"/>
          <w:rtl/>
          <w:lang w:val="en-US"/>
        </w:rPr>
        <w:t xml:space="preserve"> لمتابعة الخطة</w:t>
      </w:r>
      <w:r w:rsidR="00E90FC2">
        <w:rPr>
          <w:rFonts w:cs="Simplified Arabic"/>
          <w:sz w:val="20"/>
          <w:rtl/>
          <w:lang w:val="en-US"/>
        </w:rPr>
        <w:t xml:space="preserve"> الإستراتيجية لبروتوكول قرطاجنة، حسب الاقتضاء</w:t>
      </w:r>
      <w:r w:rsidRPr="00E90FC2">
        <w:rPr>
          <w:rFonts w:cs="Simplified Arabic"/>
          <w:sz w:val="20"/>
          <w:rtl/>
          <w:lang w:val="en-US"/>
        </w:rPr>
        <w:t>؛</w:t>
      </w:r>
    </w:p>
    <w:p w14:paraId="21D1B222" w14:textId="4D903285" w:rsidR="005F4D8F" w:rsidRPr="00B909C5" w:rsidRDefault="00286934" w:rsidP="00B909C5">
      <w:pPr>
        <w:bidi/>
        <w:spacing w:before="120" w:after="120" w:line="216" w:lineRule="auto"/>
        <w:jc w:val="center"/>
        <w:rPr>
          <w:rFonts w:cs="Simplified Arabic"/>
          <w:b/>
          <w:bCs/>
          <w:sz w:val="20"/>
          <w:rtl/>
          <w:lang w:val="en-US"/>
        </w:rPr>
      </w:pPr>
      <w:r w:rsidRPr="00B909C5">
        <w:rPr>
          <w:rFonts w:cs="Simplified Arabic" w:hint="cs"/>
          <w:b/>
          <w:bCs/>
          <w:sz w:val="20"/>
          <w:rtl/>
          <w:lang w:val="en-US"/>
        </w:rPr>
        <w:t>ألف-</w:t>
      </w:r>
      <w:r w:rsidRPr="00B909C5">
        <w:rPr>
          <w:rFonts w:cs="Simplified Arabic" w:hint="cs"/>
          <w:b/>
          <w:bCs/>
          <w:sz w:val="20"/>
          <w:rtl/>
          <w:lang w:val="en-US"/>
        </w:rPr>
        <w:tab/>
      </w:r>
      <w:r w:rsidR="005F4D8F" w:rsidRPr="00B909C5">
        <w:rPr>
          <w:rFonts w:cs="Simplified Arabic"/>
          <w:b/>
          <w:bCs/>
          <w:sz w:val="20"/>
          <w:rtl/>
          <w:lang w:val="en-US"/>
        </w:rPr>
        <w:t>الأطر الوطنية للسلامة الأحيائية</w:t>
      </w:r>
    </w:p>
    <w:p w14:paraId="04AB8172" w14:textId="2DAD15FD" w:rsidR="005F4D8F" w:rsidRPr="00286934" w:rsidRDefault="005F4D8F" w:rsidP="00B909C5">
      <w:pPr>
        <w:pStyle w:val="ListParagraph"/>
        <w:numPr>
          <w:ilvl w:val="0"/>
          <w:numId w:val="38"/>
        </w:numPr>
        <w:bidi/>
        <w:spacing w:before="120" w:after="120" w:line="216" w:lineRule="auto"/>
        <w:ind w:left="714" w:hanging="1"/>
        <w:contextualSpacing w:val="0"/>
        <w:jc w:val="both"/>
        <w:rPr>
          <w:rFonts w:cs="Simplified Arabic"/>
          <w:sz w:val="20"/>
          <w:rtl/>
          <w:lang w:val="en-US"/>
        </w:rPr>
      </w:pPr>
      <w:r w:rsidRPr="00286934">
        <w:rPr>
          <w:rFonts w:cs="Simplified Arabic"/>
          <w:i/>
          <w:iCs/>
          <w:sz w:val="20"/>
          <w:rtl/>
          <w:lang w:val="en-US"/>
        </w:rPr>
        <w:t>يرحب</w:t>
      </w:r>
      <w:r w:rsidRPr="00286934">
        <w:rPr>
          <w:rFonts w:cs="Simplified Arabic"/>
          <w:sz w:val="20"/>
          <w:rtl/>
          <w:lang w:val="en-US"/>
        </w:rPr>
        <w:t xml:space="preserve"> بالتقدم المحرز في وضع الترتي</w:t>
      </w:r>
      <w:r w:rsidR="00286934">
        <w:rPr>
          <w:rFonts w:cs="Simplified Arabic"/>
          <w:sz w:val="20"/>
          <w:rtl/>
          <w:lang w:val="en-US"/>
        </w:rPr>
        <w:t>بات الإدارية الوظيفية</w:t>
      </w:r>
      <w:r w:rsidRPr="00286934">
        <w:rPr>
          <w:rFonts w:cs="Simplified Arabic"/>
          <w:sz w:val="20"/>
          <w:rtl/>
          <w:lang w:val="en-US"/>
        </w:rPr>
        <w:t xml:space="preserve">، مع </w:t>
      </w:r>
      <w:r w:rsidRPr="00286934">
        <w:rPr>
          <w:rFonts w:cs="Simplified Arabic"/>
          <w:i/>
          <w:iCs/>
          <w:sz w:val="20"/>
          <w:rtl/>
          <w:lang w:val="en-US"/>
        </w:rPr>
        <w:t>ملاحظة</w:t>
      </w:r>
      <w:r w:rsidRPr="00286934">
        <w:rPr>
          <w:rFonts w:cs="Simplified Arabic"/>
          <w:sz w:val="20"/>
          <w:rtl/>
          <w:lang w:val="en-US"/>
        </w:rPr>
        <w:t xml:space="preserve"> أن جميع الأطراف تقريبا لديها موظفين دائمين لإدارة الوظ</w:t>
      </w:r>
      <w:r w:rsidR="00B85E22">
        <w:rPr>
          <w:rFonts w:cs="Simplified Arabic"/>
          <w:sz w:val="20"/>
          <w:rtl/>
          <w:lang w:val="en-US"/>
        </w:rPr>
        <w:t>ائف المتعلقة بالسلامة الأحيائية</w:t>
      </w:r>
      <w:r w:rsidRPr="00286934">
        <w:rPr>
          <w:rFonts w:cs="Simplified Arabic"/>
          <w:sz w:val="20"/>
          <w:rtl/>
          <w:lang w:val="en-US"/>
        </w:rPr>
        <w:t>؛</w:t>
      </w:r>
    </w:p>
    <w:p w14:paraId="4291A3A4" w14:textId="0CFD84F2" w:rsidR="005F4D8F" w:rsidRPr="00B85E22" w:rsidRDefault="005F4D8F" w:rsidP="00B909C5">
      <w:pPr>
        <w:pStyle w:val="ListParagraph"/>
        <w:numPr>
          <w:ilvl w:val="0"/>
          <w:numId w:val="38"/>
        </w:numPr>
        <w:bidi/>
        <w:spacing w:before="120" w:after="120" w:line="216" w:lineRule="auto"/>
        <w:ind w:hanging="1"/>
        <w:contextualSpacing w:val="0"/>
        <w:jc w:val="both"/>
        <w:rPr>
          <w:rFonts w:cs="Simplified Arabic"/>
          <w:sz w:val="20"/>
          <w:rtl/>
          <w:lang w:val="en-US"/>
        </w:rPr>
      </w:pPr>
      <w:r w:rsidRPr="0032289D">
        <w:rPr>
          <w:rFonts w:cs="Simplified Arabic"/>
          <w:i/>
          <w:iCs/>
          <w:sz w:val="20"/>
          <w:rtl/>
          <w:lang w:val="en-US"/>
        </w:rPr>
        <w:t>يحث</w:t>
      </w:r>
      <w:r w:rsidRPr="00B85E22">
        <w:rPr>
          <w:rFonts w:cs="Simplified Arabic"/>
          <w:sz w:val="20"/>
          <w:rtl/>
          <w:lang w:val="en-US"/>
        </w:rPr>
        <w:t xml:space="preserve"> الأطراف على تخصيص الموارد اللازمة لتشغيل مؤسسات السلامة الأحيائية </w:t>
      </w:r>
      <w:r w:rsidR="0032289D">
        <w:rPr>
          <w:rFonts w:cs="Simplified Arabic" w:hint="cs"/>
          <w:sz w:val="20"/>
          <w:rtl/>
          <w:lang w:val="en-US"/>
        </w:rPr>
        <w:t>لديها</w:t>
      </w:r>
      <w:r w:rsidRPr="00B85E22">
        <w:rPr>
          <w:rFonts w:cs="Simplified Arabic"/>
          <w:sz w:val="20"/>
          <w:rtl/>
          <w:lang w:val="en-US"/>
        </w:rPr>
        <w:t>، بالنظر إلى الدور الحاسم لهذه المؤسسات في تنفيذ ا</w:t>
      </w:r>
      <w:r w:rsidR="0032289D">
        <w:rPr>
          <w:rFonts w:cs="Simplified Arabic"/>
          <w:sz w:val="20"/>
          <w:rtl/>
          <w:lang w:val="en-US"/>
        </w:rPr>
        <w:t>لبروتوكول</w:t>
      </w:r>
      <w:r w:rsidRPr="00B85E22">
        <w:rPr>
          <w:rFonts w:cs="Simplified Arabic"/>
          <w:sz w:val="20"/>
          <w:rtl/>
          <w:lang w:val="en-US"/>
        </w:rPr>
        <w:t>؛</w:t>
      </w:r>
    </w:p>
    <w:p w14:paraId="683FB161" w14:textId="0FF44627" w:rsidR="005F4D8F" w:rsidRPr="0032289D" w:rsidRDefault="005F4D8F" w:rsidP="00B909C5">
      <w:pPr>
        <w:pStyle w:val="ListParagraph"/>
        <w:numPr>
          <w:ilvl w:val="0"/>
          <w:numId w:val="38"/>
        </w:numPr>
        <w:bidi/>
        <w:spacing w:before="120" w:after="120" w:line="216" w:lineRule="auto"/>
        <w:ind w:hanging="1"/>
        <w:contextualSpacing w:val="0"/>
        <w:jc w:val="both"/>
        <w:rPr>
          <w:rFonts w:cs="Simplified Arabic"/>
          <w:sz w:val="20"/>
          <w:rtl/>
          <w:lang w:val="en-US"/>
        </w:rPr>
      </w:pPr>
      <w:r w:rsidRPr="0032289D">
        <w:rPr>
          <w:rFonts w:cs="Simplified Arabic"/>
          <w:i/>
          <w:iCs/>
          <w:sz w:val="20"/>
          <w:rtl/>
          <w:lang w:val="en-US"/>
        </w:rPr>
        <w:t>يلاحظ بقلق بالغ</w:t>
      </w:r>
      <w:r w:rsidR="0032289D">
        <w:rPr>
          <w:rFonts w:cs="Simplified Arabic"/>
          <w:sz w:val="20"/>
          <w:rtl/>
          <w:lang w:val="en-US"/>
        </w:rPr>
        <w:t xml:space="preserve"> أن</w:t>
      </w:r>
      <w:r w:rsidR="0032289D">
        <w:rPr>
          <w:rFonts w:cs="Simplified Arabic" w:hint="cs"/>
          <w:sz w:val="20"/>
          <w:rtl/>
          <w:lang w:val="en-US"/>
        </w:rPr>
        <w:t xml:space="preserve"> فقط</w:t>
      </w:r>
      <w:r w:rsidR="0032289D">
        <w:rPr>
          <w:rFonts w:cs="Simplified Arabic"/>
          <w:sz w:val="20"/>
          <w:rtl/>
          <w:lang w:val="en-US"/>
        </w:rPr>
        <w:t xml:space="preserve"> ما يزيد قليلا</w:t>
      </w:r>
      <w:r w:rsidRPr="0032289D">
        <w:rPr>
          <w:rFonts w:cs="Simplified Arabic"/>
          <w:sz w:val="20"/>
          <w:rtl/>
          <w:lang w:val="en-US"/>
        </w:rPr>
        <w:t xml:space="preserve"> عن نصف الأطراف قد أدخلت بشكل كامل التدابير القانونية والإدارية وغيرها من التدابير اللازمة لتنفيذ التزاماتها بموجب البروتوكول والتقدم المحدود في هذا الصدد منذ تقييم</w:t>
      </w:r>
      <w:r w:rsidR="0032289D">
        <w:rPr>
          <w:rFonts w:cs="Simplified Arabic"/>
          <w:sz w:val="20"/>
          <w:rtl/>
          <w:lang w:val="en-US"/>
        </w:rPr>
        <w:t xml:space="preserve"> منتصف المدة للخطة الاستراتيجية</w:t>
      </w:r>
      <w:r w:rsidRPr="0032289D">
        <w:rPr>
          <w:rFonts w:cs="Simplified Arabic"/>
          <w:sz w:val="20"/>
          <w:rtl/>
          <w:lang w:val="en-US"/>
        </w:rPr>
        <w:t>؛</w:t>
      </w:r>
    </w:p>
    <w:p w14:paraId="6E84B82B" w14:textId="0FEAF152" w:rsidR="005F4D8F" w:rsidRPr="0032289D" w:rsidRDefault="005F4D8F" w:rsidP="00B909C5">
      <w:pPr>
        <w:pStyle w:val="ListParagraph"/>
        <w:numPr>
          <w:ilvl w:val="0"/>
          <w:numId w:val="38"/>
        </w:numPr>
        <w:bidi/>
        <w:spacing w:before="120" w:after="120" w:line="216" w:lineRule="auto"/>
        <w:ind w:hanging="1"/>
        <w:contextualSpacing w:val="0"/>
        <w:jc w:val="both"/>
        <w:rPr>
          <w:rFonts w:cs="Simplified Arabic"/>
          <w:sz w:val="20"/>
          <w:rtl/>
          <w:lang w:val="en-US"/>
        </w:rPr>
      </w:pPr>
      <w:r w:rsidRPr="0032289D">
        <w:rPr>
          <w:rFonts w:cs="Simplified Arabic"/>
          <w:i/>
          <w:iCs/>
          <w:sz w:val="20"/>
          <w:rtl/>
          <w:lang w:val="en-US"/>
        </w:rPr>
        <w:t>يحث</w:t>
      </w:r>
      <w:r w:rsidRPr="0032289D">
        <w:rPr>
          <w:rFonts w:cs="Simplified Arabic"/>
          <w:sz w:val="20"/>
          <w:rtl/>
          <w:lang w:val="en-US"/>
        </w:rPr>
        <w:t xml:space="preserve"> الأطراف التي لم تتخذ بعد تدابير قانونية وإدارية وتدابير أخرى لتن</w:t>
      </w:r>
      <w:r w:rsidR="0032289D">
        <w:rPr>
          <w:rFonts w:cs="Simplified Arabic"/>
          <w:sz w:val="20"/>
          <w:rtl/>
          <w:lang w:val="en-US"/>
        </w:rPr>
        <w:t>فيذ التزاماتها بموجب البروتوكول</w:t>
      </w:r>
      <w:r w:rsidRPr="0032289D">
        <w:rPr>
          <w:rFonts w:cs="Simplified Arabic"/>
          <w:sz w:val="20"/>
          <w:rtl/>
          <w:lang w:val="en-US"/>
        </w:rPr>
        <w:t>، ولا</w:t>
      </w:r>
      <w:r w:rsidR="0032289D">
        <w:rPr>
          <w:rFonts w:cs="Simplified Arabic"/>
          <w:sz w:val="20"/>
          <w:rtl/>
          <w:lang w:val="en-US"/>
        </w:rPr>
        <w:t xml:space="preserve"> سيما تشريعات السلامة الأحيائية، أن تفعل ذلك بالكامل</w:t>
      </w:r>
      <w:r w:rsidR="002A6E79">
        <w:rPr>
          <w:rFonts w:cs="Simplified Arabic" w:hint="cs"/>
          <w:sz w:val="20"/>
          <w:rtl/>
          <w:lang w:val="en-US"/>
        </w:rPr>
        <w:t xml:space="preserve"> على سبيل الأولوية</w:t>
      </w:r>
      <w:r w:rsidRPr="0032289D">
        <w:rPr>
          <w:rFonts w:cs="Simplified Arabic"/>
          <w:sz w:val="20"/>
          <w:rtl/>
          <w:lang w:val="en-US"/>
        </w:rPr>
        <w:t xml:space="preserve">، </w:t>
      </w:r>
      <w:r w:rsidR="0032289D">
        <w:rPr>
          <w:rFonts w:cs="Simplified Arabic" w:hint="cs"/>
          <w:sz w:val="20"/>
          <w:rtl/>
          <w:lang w:val="en-US"/>
        </w:rPr>
        <w:t>و</w:t>
      </w:r>
      <w:r w:rsidR="0032289D">
        <w:rPr>
          <w:rFonts w:cs="Simplified Arabic" w:hint="cs"/>
          <w:i/>
          <w:iCs/>
          <w:sz w:val="20"/>
          <w:rtl/>
          <w:lang w:val="en-US"/>
        </w:rPr>
        <w:t>ي</w:t>
      </w:r>
      <w:r w:rsidRPr="0032289D">
        <w:rPr>
          <w:rFonts w:cs="Simplified Arabic"/>
          <w:i/>
          <w:iCs/>
          <w:sz w:val="20"/>
          <w:rtl/>
          <w:lang w:val="en-US"/>
        </w:rPr>
        <w:t>سلم</w:t>
      </w:r>
      <w:r w:rsidRPr="0032289D">
        <w:rPr>
          <w:rFonts w:cs="Simplified Arabic"/>
          <w:sz w:val="20"/>
          <w:rtl/>
          <w:lang w:val="en-US"/>
        </w:rPr>
        <w:t xml:space="preserve"> بالحاجة </w:t>
      </w:r>
      <w:r w:rsidR="0032289D">
        <w:rPr>
          <w:rFonts w:cs="Simplified Arabic"/>
          <w:sz w:val="20"/>
          <w:rtl/>
          <w:lang w:val="en-US"/>
        </w:rPr>
        <w:t>إلى مزيد من الدعم في هذا المجال</w:t>
      </w:r>
      <w:r w:rsidRPr="0032289D">
        <w:rPr>
          <w:rFonts w:cs="Simplified Arabic"/>
          <w:sz w:val="20"/>
          <w:rtl/>
          <w:lang w:val="en-US"/>
        </w:rPr>
        <w:t>؛</w:t>
      </w:r>
    </w:p>
    <w:p w14:paraId="749A32F8" w14:textId="354682AA" w:rsidR="005F4D8F" w:rsidRPr="00B909C5" w:rsidRDefault="00F02821" w:rsidP="00B909C5">
      <w:pPr>
        <w:bidi/>
        <w:spacing w:before="120" w:after="120" w:line="216" w:lineRule="auto"/>
        <w:jc w:val="center"/>
        <w:rPr>
          <w:rFonts w:cs="Simplified Arabic"/>
          <w:b/>
          <w:bCs/>
          <w:sz w:val="20"/>
          <w:rtl/>
          <w:lang w:val="en-US"/>
        </w:rPr>
      </w:pPr>
      <w:r w:rsidRPr="00B909C5">
        <w:rPr>
          <w:rFonts w:cs="Simplified Arabic" w:hint="cs"/>
          <w:b/>
          <w:bCs/>
          <w:sz w:val="20"/>
          <w:rtl/>
          <w:lang w:val="en-US"/>
        </w:rPr>
        <w:t>باء-</w:t>
      </w:r>
      <w:r w:rsidRPr="00B909C5">
        <w:rPr>
          <w:rFonts w:cs="Simplified Arabic" w:hint="cs"/>
          <w:b/>
          <w:bCs/>
          <w:sz w:val="20"/>
          <w:rtl/>
          <w:lang w:val="en-US"/>
        </w:rPr>
        <w:tab/>
      </w:r>
      <w:r w:rsidR="005F4D8F" w:rsidRPr="00B909C5">
        <w:rPr>
          <w:rFonts w:cs="Simplified Arabic"/>
          <w:b/>
          <w:bCs/>
          <w:sz w:val="20"/>
          <w:rtl/>
          <w:lang w:val="en-US"/>
        </w:rPr>
        <w:t>التنسيق والدعم</w:t>
      </w:r>
    </w:p>
    <w:p w14:paraId="5AA23CEB" w14:textId="3CA31B89" w:rsidR="005F4D8F" w:rsidRPr="00F02821" w:rsidRDefault="005F4D8F" w:rsidP="00B909C5">
      <w:pPr>
        <w:pStyle w:val="ListParagraph"/>
        <w:numPr>
          <w:ilvl w:val="0"/>
          <w:numId w:val="38"/>
        </w:numPr>
        <w:bidi/>
        <w:spacing w:before="120" w:after="120" w:line="216" w:lineRule="auto"/>
        <w:ind w:left="714" w:hanging="1"/>
        <w:contextualSpacing w:val="0"/>
        <w:jc w:val="both"/>
        <w:rPr>
          <w:rFonts w:cs="Simplified Arabic"/>
          <w:sz w:val="20"/>
          <w:rtl/>
          <w:lang w:val="en-US"/>
        </w:rPr>
      </w:pPr>
      <w:r w:rsidRPr="00F02821">
        <w:rPr>
          <w:rFonts w:cs="Simplified Arabic"/>
          <w:i/>
          <w:iCs/>
          <w:sz w:val="20"/>
          <w:rtl/>
          <w:lang w:val="en-US"/>
        </w:rPr>
        <w:t>يقر</w:t>
      </w:r>
      <w:r w:rsidRPr="00F02821">
        <w:rPr>
          <w:rFonts w:cs="Simplified Arabic"/>
          <w:sz w:val="20"/>
          <w:rtl/>
          <w:lang w:val="en-US"/>
        </w:rPr>
        <w:t xml:space="preserve"> بأهمية التنسيق بين السلط</w:t>
      </w:r>
      <w:r w:rsidR="00F02821">
        <w:rPr>
          <w:rFonts w:cs="Simplified Arabic"/>
          <w:sz w:val="20"/>
          <w:rtl/>
          <w:lang w:val="en-US"/>
        </w:rPr>
        <w:t>ات المختصة وعلى مختلف المستويات</w:t>
      </w:r>
      <w:r w:rsidRPr="00F02821">
        <w:rPr>
          <w:rFonts w:cs="Simplified Arabic"/>
          <w:sz w:val="20"/>
          <w:rtl/>
          <w:lang w:val="en-US"/>
        </w:rPr>
        <w:t>، وأهمية تعم</w:t>
      </w:r>
      <w:r w:rsidR="00F02821">
        <w:rPr>
          <w:rFonts w:cs="Simplified Arabic"/>
          <w:sz w:val="20"/>
          <w:rtl/>
          <w:lang w:val="en-US"/>
        </w:rPr>
        <w:t>يم السلامة الأحيائية للمضي قدما في تنفيذ البروتوكول</w:t>
      </w:r>
      <w:r w:rsidRPr="00F02821">
        <w:rPr>
          <w:rFonts w:cs="Simplified Arabic"/>
          <w:sz w:val="20"/>
          <w:rtl/>
          <w:lang w:val="en-US"/>
        </w:rPr>
        <w:t>؛</w:t>
      </w:r>
    </w:p>
    <w:p w14:paraId="1D07E1B5" w14:textId="60285EB2" w:rsidR="005F4D8F" w:rsidRPr="00F02821" w:rsidRDefault="005F4D8F" w:rsidP="00B909C5">
      <w:pPr>
        <w:pStyle w:val="ListParagraph"/>
        <w:numPr>
          <w:ilvl w:val="0"/>
          <w:numId w:val="38"/>
        </w:numPr>
        <w:bidi/>
        <w:spacing w:before="120" w:after="120" w:line="216" w:lineRule="auto"/>
        <w:ind w:hanging="1"/>
        <w:contextualSpacing w:val="0"/>
        <w:jc w:val="both"/>
        <w:rPr>
          <w:rFonts w:cs="Simplified Arabic"/>
          <w:sz w:val="20"/>
          <w:rtl/>
          <w:lang w:val="en-US"/>
        </w:rPr>
      </w:pPr>
      <w:r w:rsidRPr="00F02821">
        <w:rPr>
          <w:rFonts w:cs="Simplified Arabic"/>
          <w:i/>
          <w:iCs/>
          <w:sz w:val="20"/>
          <w:rtl/>
          <w:lang w:val="en-US"/>
        </w:rPr>
        <w:t>يلاحظ بقلق</w:t>
      </w:r>
      <w:r w:rsidRPr="00F02821">
        <w:rPr>
          <w:rFonts w:cs="Simplified Arabic"/>
          <w:sz w:val="20"/>
          <w:rtl/>
          <w:lang w:val="en-US"/>
        </w:rPr>
        <w:t xml:space="preserve"> عدم إحراز تقدم في تلبية احتياج</w:t>
      </w:r>
      <w:r w:rsidR="00F02821">
        <w:rPr>
          <w:rFonts w:cs="Simplified Arabic"/>
          <w:sz w:val="20"/>
          <w:rtl/>
          <w:lang w:val="en-US"/>
        </w:rPr>
        <w:t>ات بناء القدرات في معظم المناطق</w:t>
      </w:r>
      <w:r w:rsidRPr="00F02821">
        <w:rPr>
          <w:rFonts w:cs="Simplified Arabic"/>
          <w:sz w:val="20"/>
          <w:rtl/>
          <w:lang w:val="en-US"/>
        </w:rPr>
        <w:t>؛</w:t>
      </w:r>
    </w:p>
    <w:p w14:paraId="526AAA87" w14:textId="030AD580" w:rsidR="005F4D8F" w:rsidRPr="00F02821" w:rsidRDefault="005F4D8F" w:rsidP="00B909C5">
      <w:pPr>
        <w:pStyle w:val="ListParagraph"/>
        <w:numPr>
          <w:ilvl w:val="0"/>
          <w:numId w:val="38"/>
        </w:numPr>
        <w:bidi/>
        <w:spacing w:before="120" w:after="120" w:line="216" w:lineRule="auto"/>
        <w:ind w:hanging="7"/>
        <w:contextualSpacing w:val="0"/>
        <w:jc w:val="both"/>
        <w:rPr>
          <w:rFonts w:cs="Simplified Arabic"/>
          <w:sz w:val="20"/>
          <w:rtl/>
          <w:lang w:val="en-US"/>
        </w:rPr>
      </w:pPr>
      <w:r w:rsidRPr="00F02821">
        <w:rPr>
          <w:rFonts w:cs="Simplified Arabic"/>
          <w:i/>
          <w:iCs/>
          <w:sz w:val="20"/>
          <w:rtl/>
          <w:lang w:val="en-US"/>
        </w:rPr>
        <w:t>يشدد</w:t>
      </w:r>
      <w:r w:rsidRPr="00F02821">
        <w:rPr>
          <w:rFonts w:cs="Simplified Arabic"/>
          <w:sz w:val="20"/>
          <w:rtl/>
          <w:lang w:val="en-US"/>
        </w:rPr>
        <w:t xml:space="preserve"> على الحاجة المستمرة لتطوير وتعزيز قدرات الأطراف عل</w:t>
      </w:r>
      <w:r w:rsidR="00F02821">
        <w:rPr>
          <w:rFonts w:cs="Simplified Arabic"/>
          <w:sz w:val="20"/>
          <w:rtl/>
          <w:lang w:val="en-US"/>
        </w:rPr>
        <w:t>ى تنفيذ البروتوكول</w:t>
      </w:r>
      <w:r w:rsidRPr="00F02821">
        <w:rPr>
          <w:rFonts w:cs="Simplified Arabic"/>
          <w:sz w:val="20"/>
          <w:rtl/>
          <w:lang w:val="en-US"/>
        </w:rPr>
        <w:t xml:space="preserve">، </w:t>
      </w:r>
      <w:r w:rsidRPr="00F02821">
        <w:rPr>
          <w:rFonts w:cs="Simplified Arabic"/>
          <w:i/>
          <w:iCs/>
          <w:sz w:val="20"/>
          <w:rtl/>
          <w:lang w:val="en-US"/>
        </w:rPr>
        <w:t>ويسلم</w:t>
      </w:r>
      <w:r w:rsidRPr="00F02821">
        <w:rPr>
          <w:rFonts w:cs="Simplified Arabic"/>
          <w:sz w:val="20"/>
          <w:rtl/>
          <w:lang w:val="en-US"/>
        </w:rPr>
        <w:t xml:space="preserve"> بالدور التيسيري الذي يمكن أن تؤديه خطة عمل بناء القدرات لما بعد ع</w:t>
      </w:r>
      <w:r w:rsidR="00F02821">
        <w:rPr>
          <w:rFonts w:cs="Simplified Arabic"/>
          <w:sz w:val="20"/>
          <w:rtl/>
          <w:lang w:val="en-US"/>
        </w:rPr>
        <w:t>ام 2020 للبروتوكول في هذا الصدد</w:t>
      </w:r>
      <w:r w:rsidRPr="00F02821">
        <w:rPr>
          <w:rFonts w:cs="Simplified Arabic"/>
          <w:sz w:val="20"/>
          <w:rtl/>
          <w:lang w:val="en-US"/>
        </w:rPr>
        <w:t>؛</w:t>
      </w:r>
    </w:p>
    <w:p w14:paraId="611CEBB6" w14:textId="0CD8E430" w:rsidR="005F4D8F" w:rsidRPr="00390D1F" w:rsidRDefault="005F4D8F" w:rsidP="00B909C5">
      <w:pPr>
        <w:pStyle w:val="ListParagraph"/>
        <w:numPr>
          <w:ilvl w:val="0"/>
          <w:numId w:val="38"/>
        </w:numPr>
        <w:bidi/>
        <w:spacing w:before="120" w:after="120" w:line="216" w:lineRule="auto"/>
        <w:ind w:hanging="7"/>
        <w:contextualSpacing w:val="0"/>
        <w:jc w:val="both"/>
        <w:rPr>
          <w:rFonts w:cs="Simplified Arabic"/>
          <w:sz w:val="20"/>
          <w:rtl/>
          <w:lang w:val="en-US"/>
        </w:rPr>
      </w:pPr>
      <w:r w:rsidRPr="00390D1F">
        <w:rPr>
          <w:rFonts w:cs="Simplified Arabic"/>
          <w:i/>
          <w:iCs/>
          <w:sz w:val="20"/>
          <w:rtl/>
          <w:lang w:val="en-US"/>
        </w:rPr>
        <w:t>يلاحظ بقلق</w:t>
      </w:r>
      <w:r w:rsidRPr="00390D1F">
        <w:rPr>
          <w:rFonts w:cs="Simplified Arabic"/>
          <w:sz w:val="20"/>
          <w:rtl/>
          <w:lang w:val="en-US"/>
        </w:rPr>
        <w:t xml:space="preserve"> أن عدد</w:t>
      </w:r>
      <w:r w:rsidR="00390D1F">
        <w:rPr>
          <w:rFonts w:cs="Simplified Arabic" w:hint="cs"/>
          <w:sz w:val="20"/>
          <w:rtl/>
          <w:lang w:val="en-US"/>
        </w:rPr>
        <w:t>ا</w:t>
      </w:r>
      <w:r w:rsidRPr="00390D1F">
        <w:rPr>
          <w:rFonts w:cs="Simplified Arabic"/>
          <w:sz w:val="20"/>
          <w:rtl/>
          <w:lang w:val="en-US"/>
        </w:rPr>
        <w:t xml:space="preserve"> أقل من الأطراف لديه إمكانية الوصول إلى موارد مالية إ</w:t>
      </w:r>
      <w:r w:rsidR="00390D1F">
        <w:rPr>
          <w:rFonts w:cs="Simplified Arabic"/>
          <w:sz w:val="20"/>
          <w:rtl/>
          <w:lang w:val="en-US"/>
        </w:rPr>
        <w:t>ضافية تتجاوز ميزانياتها الوطنية، مقارنة</w:t>
      </w:r>
      <w:r w:rsidRPr="00390D1F">
        <w:rPr>
          <w:rFonts w:cs="Simplified Arabic"/>
          <w:sz w:val="20"/>
          <w:rtl/>
          <w:lang w:val="en-US"/>
        </w:rPr>
        <w:t xml:space="preserve"> بالتقييم والاستعراض الثالث وتقييم</w:t>
      </w:r>
      <w:r w:rsidR="00390D1F">
        <w:rPr>
          <w:rFonts w:cs="Simplified Arabic"/>
          <w:sz w:val="20"/>
          <w:rtl/>
          <w:lang w:val="en-US"/>
        </w:rPr>
        <w:t xml:space="preserve"> منتصف المدة للخطة الاستراتيجية</w:t>
      </w:r>
      <w:r w:rsidRPr="00390D1F">
        <w:rPr>
          <w:rFonts w:cs="Simplified Arabic"/>
          <w:sz w:val="20"/>
          <w:rtl/>
          <w:lang w:val="en-US"/>
        </w:rPr>
        <w:t>؛</w:t>
      </w:r>
    </w:p>
    <w:p w14:paraId="2D8B89D2" w14:textId="7BF6311E" w:rsidR="005F4D8F" w:rsidRPr="004773BF" w:rsidRDefault="005F4D8F" w:rsidP="00B909C5">
      <w:pPr>
        <w:pStyle w:val="ListParagraph"/>
        <w:numPr>
          <w:ilvl w:val="0"/>
          <w:numId w:val="38"/>
        </w:numPr>
        <w:bidi/>
        <w:spacing w:before="120" w:after="120" w:line="216" w:lineRule="auto"/>
        <w:ind w:left="713" w:firstLine="0"/>
        <w:contextualSpacing w:val="0"/>
        <w:jc w:val="both"/>
        <w:rPr>
          <w:rFonts w:cs="Simplified Arabic"/>
          <w:sz w:val="20"/>
          <w:rtl/>
          <w:lang w:val="en-US"/>
        </w:rPr>
      </w:pPr>
      <w:r w:rsidRPr="004773BF">
        <w:rPr>
          <w:rFonts w:cs="Simplified Arabic"/>
          <w:i/>
          <w:iCs/>
          <w:sz w:val="20"/>
          <w:rtl/>
          <w:lang w:val="en-US"/>
        </w:rPr>
        <w:lastRenderedPageBreak/>
        <w:t>يوصي</w:t>
      </w:r>
      <w:r w:rsidR="004773BF">
        <w:rPr>
          <w:rFonts w:cs="Simplified Arabic"/>
          <w:sz w:val="20"/>
          <w:rtl/>
          <w:lang w:val="en-US"/>
        </w:rPr>
        <w:t xml:space="preserve"> بأن يقوم مؤتمر الأطراف</w:t>
      </w:r>
      <w:r w:rsidRPr="004773BF">
        <w:rPr>
          <w:rFonts w:cs="Simplified Arabic"/>
          <w:sz w:val="20"/>
          <w:rtl/>
          <w:lang w:val="en-US"/>
        </w:rPr>
        <w:t xml:space="preserve">، </w:t>
      </w:r>
      <w:r w:rsidR="004773BF">
        <w:rPr>
          <w:rFonts w:cs="Simplified Arabic" w:hint="cs"/>
          <w:sz w:val="20"/>
          <w:rtl/>
          <w:lang w:val="en-US"/>
        </w:rPr>
        <w:t>لدى</w:t>
      </w:r>
      <w:r w:rsidRPr="004773BF">
        <w:rPr>
          <w:rFonts w:cs="Simplified Arabic"/>
          <w:sz w:val="20"/>
          <w:rtl/>
          <w:lang w:val="en-US"/>
        </w:rPr>
        <w:t xml:space="preserve"> اعتماده </w:t>
      </w:r>
      <w:r w:rsidR="004773BF">
        <w:rPr>
          <w:rFonts w:cs="Simplified Arabic" w:hint="cs"/>
          <w:sz w:val="20"/>
          <w:rtl/>
          <w:lang w:val="en-US"/>
        </w:rPr>
        <w:t>إرشاداته</w:t>
      </w:r>
      <w:r w:rsidRPr="004773BF">
        <w:rPr>
          <w:rFonts w:cs="Simplified Arabic"/>
          <w:sz w:val="20"/>
          <w:rtl/>
          <w:lang w:val="en-US"/>
        </w:rPr>
        <w:t xml:space="preserve"> للآلية المالية فيما يتعلق بدعم تنفيذ برو</w:t>
      </w:r>
      <w:r w:rsidR="004773BF">
        <w:rPr>
          <w:rFonts w:cs="Simplified Arabic"/>
          <w:sz w:val="20"/>
          <w:rtl/>
          <w:lang w:val="en-US"/>
        </w:rPr>
        <w:t>توكول قرطاجنة للسلامة الأحيائية</w:t>
      </w:r>
      <w:r w:rsidRPr="004773BF">
        <w:rPr>
          <w:rFonts w:cs="Simplified Arabic"/>
          <w:sz w:val="20"/>
          <w:rtl/>
          <w:lang w:val="en-US"/>
        </w:rPr>
        <w:t xml:space="preserve">، </w:t>
      </w:r>
      <w:r w:rsidRPr="008638D9">
        <w:rPr>
          <w:rFonts w:cs="Simplified Arabic"/>
          <w:i/>
          <w:iCs/>
          <w:sz w:val="20"/>
          <w:rtl/>
          <w:lang w:val="en-US"/>
        </w:rPr>
        <w:t>بدعوة</w:t>
      </w:r>
      <w:r w:rsidRPr="004773BF">
        <w:rPr>
          <w:rFonts w:cs="Simplified Arabic"/>
          <w:sz w:val="20"/>
          <w:rtl/>
          <w:lang w:val="en-US"/>
        </w:rPr>
        <w:t xml:space="preserve"> مرفق البيئة العالمية إلى مواصلة مساعدة الأطراف المؤهلة في الاضطلاع ب</w:t>
      </w:r>
      <w:r w:rsidR="008638D9">
        <w:rPr>
          <w:rFonts w:cs="Simplified Arabic" w:hint="cs"/>
          <w:sz w:val="20"/>
          <w:rtl/>
          <w:lang w:val="en-US"/>
        </w:rPr>
        <w:t>ال</w:t>
      </w:r>
      <w:r w:rsidRPr="004773BF">
        <w:rPr>
          <w:rFonts w:cs="Simplified Arabic"/>
          <w:sz w:val="20"/>
          <w:rtl/>
          <w:lang w:val="en-US"/>
        </w:rPr>
        <w:t xml:space="preserve">أنشطة </w:t>
      </w:r>
      <w:r w:rsidR="008638D9">
        <w:rPr>
          <w:rFonts w:cs="Simplified Arabic" w:hint="cs"/>
          <w:sz w:val="20"/>
          <w:rtl/>
          <w:lang w:val="en-US"/>
        </w:rPr>
        <w:t>في المجالات ذات</w:t>
      </w:r>
      <w:r w:rsidRPr="004773BF">
        <w:rPr>
          <w:rFonts w:cs="Simplified Arabic"/>
          <w:sz w:val="20"/>
          <w:rtl/>
          <w:lang w:val="en-US"/>
        </w:rPr>
        <w:t xml:space="preserve"> الأولوية التالية </w:t>
      </w:r>
      <w:r w:rsidR="008638D9">
        <w:rPr>
          <w:rFonts w:cs="Simplified Arabic" w:hint="cs"/>
          <w:sz w:val="20"/>
          <w:rtl/>
          <w:lang w:val="en-US"/>
        </w:rPr>
        <w:t>بناء</w:t>
      </w:r>
      <w:r w:rsidRPr="004773BF">
        <w:rPr>
          <w:rFonts w:cs="Simplified Arabic"/>
          <w:sz w:val="20"/>
          <w:rtl/>
          <w:lang w:val="en-US"/>
        </w:rPr>
        <w:t xml:space="preserve"> على الاحتياجات لمزيد من الدعم المحددة في هذا المقرر: </w:t>
      </w:r>
      <w:r w:rsidR="008638D9">
        <w:rPr>
          <w:rFonts w:cs="Simplified Arabic" w:hint="cs"/>
          <w:sz w:val="20"/>
          <w:rtl/>
          <w:lang w:val="en-US"/>
        </w:rPr>
        <w:t>وضع</w:t>
      </w:r>
      <w:r w:rsidRPr="004773BF">
        <w:rPr>
          <w:rFonts w:cs="Simplified Arabic"/>
          <w:sz w:val="20"/>
          <w:rtl/>
          <w:lang w:val="en-US"/>
        </w:rPr>
        <w:t xml:space="preserve"> وتنفيذ التدابير القانونية والإدارية وغيره</w:t>
      </w:r>
      <w:r w:rsidR="008638D9">
        <w:rPr>
          <w:rFonts w:cs="Simplified Arabic"/>
          <w:sz w:val="20"/>
          <w:rtl/>
          <w:lang w:val="en-US"/>
        </w:rPr>
        <w:t xml:space="preserve">ا من التدابير لتنفيذ البروتوكول؛ </w:t>
      </w:r>
      <w:r w:rsidR="008638D9">
        <w:rPr>
          <w:rFonts w:cs="Simplified Arabic" w:hint="cs"/>
          <w:sz w:val="20"/>
          <w:rtl/>
          <w:lang w:val="en-US"/>
        </w:rPr>
        <w:t>و</w:t>
      </w:r>
      <w:r w:rsidR="008638D9">
        <w:rPr>
          <w:rFonts w:cs="Simplified Arabic"/>
          <w:sz w:val="20"/>
          <w:rtl/>
          <w:lang w:val="en-US"/>
        </w:rPr>
        <w:t>تقييم المخاطر وإدارة المخاطر</w:t>
      </w:r>
      <w:r w:rsidRPr="004773BF">
        <w:rPr>
          <w:rFonts w:cs="Simplified Arabic"/>
          <w:sz w:val="20"/>
          <w:rtl/>
          <w:lang w:val="en-US"/>
        </w:rPr>
        <w:t xml:space="preserve">؛ </w:t>
      </w:r>
      <w:r w:rsidR="008638D9">
        <w:rPr>
          <w:rFonts w:cs="Simplified Arabic" w:hint="cs"/>
          <w:sz w:val="20"/>
          <w:rtl/>
          <w:lang w:val="en-US"/>
        </w:rPr>
        <w:t>وال</w:t>
      </w:r>
      <w:r w:rsidRPr="004773BF">
        <w:rPr>
          <w:rFonts w:cs="Simplified Arabic"/>
          <w:sz w:val="20"/>
          <w:rtl/>
          <w:lang w:val="en-US"/>
        </w:rPr>
        <w:t xml:space="preserve">كشف </w:t>
      </w:r>
      <w:r w:rsidR="008638D9">
        <w:rPr>
          <w:rFonts w:cs="Simplified Arabic" w:hint="cs"/>
          <w:sz w:val="20"/>
          <w:rtl/>
          <w:lang w:val="en-US"/>
        </w:rPr>
        <w:t xml:space="preserve">عن </w:t>
      </w:r>
      <w:r w:rsidRPr="004773BF">
        <w:rPr>
          <w:rFonts w:cs="Simplified Arabic"/>
          <w:sz w:val="20"/>
          <w:rtl/>
          <w:lang w:val="en-US"/>
        </w:rPr>
        <w:t xml:space="preserve">الكائنات الحية المحورة </w:t>
      </w:r>
      <w:r w:rsidRPr="008638D9">
        <w:rPr>
          <w:rFonts w:cs="Simplified Arabic"/>
          <w:sz w:val="20"/>
          <w:rtl/>
          <w:lang w:val="en-US"/>
        </w:rPr>
        <w:t>وتحديد</w:t>
      </w:r>
      <w:r w:rsidR="008638D9" w:rsidRPr="008638D9">
        <w:rPr>
          <w:rFonts w:cs="Simplified Arabic"/>
          <w:sz w:val="20"/>
          <w:rtl/>
          <w:lang w:val="en-US"/>
        </w:rPr>
        <w:t xml:space="preserve"> </w:t>
      </w:r>
      <w:r w:rsidR="008638D9">
        <w:rPr>
          <w:rFonts w:cs="Simplified Arabic" w:hint="cs"/>
          <w:sz w:val="20"/>
          <w:rtl/>
          <w:lang w:val="en-US"/>
        </w:rPr>
        <w:t>هويتها</w:t>
      </w:r>
      <w:r w:rsidRPr="004773BF">
        <w:rPr>
          <w:rFonts w:cs="Simplified Arabic"/>
          <w:sz w:val="20"/>
          <w:rtl/>
          <w:lang w:val="en-US"/>
        </w:rPr>
        <w:t xml:space="preserve">؛ </w:t>
      </w:r>
      <w:r w:rsidR="008638D9">
        <w:rPr>
          <w:rFonts w:cs="Simplified Arabic" w:hint="cs"/>
          <w:sz w:val="20"/>
          <w:rtl/>
          <w:lang w:val="en-US"/>
        </w:rPr>
        <w:t>و</w:t>
      </w:r>
      <w:r w:rsidRPr="004773BF">
        <w:rPr>
          <w:rFonts w:cs="Simplified Arabic"/>
          <w:sz w:val="20"/>
          <w:rtl/>
          <w:lang w:val="en-US"/>
        </w:rPr>
        <w:t>الوعي العام والت</w:t>
      </w:r>
      <w:r w:rsidR="008638D9">
        <w:rPr>
          <w:rFonts w:cs="Simplified Arabic" w:hint="cs"/>
          <w:sz w:val="20"/>
          <w:rtl/>
          <w:lang w:val="en-US"/>
        </w:rPr>
        <w:t>ثقيف</w:t>
      </w:r>
      <w:r w:rsidR="008638D9">
        <w:rPr>
          <w:rFonts w:cs="Simplified Arabic"/>
          <w:sz w:val="20"/>
          <w:rtl/>
          <w:lang w:val="en-US"/>
        </w:rPr>
        <w:t xml:space="preserve"> والمشاركة</w:t>
      </w:r>
      <w:r w:rsidRPr="004773BF">
        <w:rPr>
          <w:rFonts w:cs="Simplified Arabic"/>
          <w:sz w:val="20"/>
          <w:rtl/>
          <w:lang w:val="en-US"/>
        </w:rPr>
        <w:t xml:space="preserve">؛ والمسؤولية والجبر </w:t>
      </w:r>
      <w:r w:rsidR="008638D9">
        <w:rPr>
          <w:rFonts w:cs="Simplified Arabic" w:hint="cs"/>
          <w:sz w:val="20"/>
          <w:rtl/>
          <w:lang w:val="en-US"/>
        </w:rPr>
        <w:t>التعويضي</w:t>
      </w:r>
      <w:r w:rsidRPr="004773BF">
        <w:rPr>
          <w:rFonts w:cs="Simplified Arabic"/>
          <w:sz w:val="20"/>
          <w:rtl/>
          <w:lang w:val="en-US"/>
        </w:rPr>
        <w:t>؛</w:t>
      </w:r>
    </w:p>
    <w:p w14:paraId="5D331BEC" w14:textId="4CA0E81D" w:rsidR="005F4D8F" w:rsidRPr="00154293" w:rsidRDefault="005F4D8F" w:rsidP="00B909C5">
      <w:pPr>
        <w:pStyle w:val="ListParagraph"/>
        <w:numPr>
          <w:ilvl w:val="0"/>
          <w:numId w:val="38"/>
        </w:numPr>
        <w:bidi/>
        <w:spacing w:before="120" w:after="120" w:line="216" w:lineRule="auto"/>
        <w:ind w:left="713" w:firstLine="0"/>
        <w:contextualSpacing w:val="0"/>
        <w:jc w:val="both"/>
        <w:rPr>
          <w:rFonts w:cs="Simplified Arabic"/>
          <w:sz w:val="20"/>
          <w:rtl/>
          <w:lang w:val="en-US"/>
        </w:rPr>
      </w:pPr>
      <w:r w:rsidRPr="00154293">
        <w:rPr>
          <w:rFonts w:cs="Simplified Arabic"/>
          <w:i/>
          <w:iCs/>
          <w:sz w:val="20"/>
          <w:rtl/>
          <w:lang w:val="en-US"/>
        </w:rPr>
        <w:t>يحث</w:t>
      </w:r>
      <w:r w:rsidRPr="00154293">
        <w:rPr>
          <w:rFonts w:cs="Simplified Arabic"/>
          <w:sz w:val="20"/>
          <w:rtl/>
          <w:lang w:val="en-US"/>
        </w:rPr>
        <w:t xml:space="preserve"> الأطراف </w:t>
      </w:r>
      <w:r w:rsidRPr="00154293">
        <w:rPr>
          <w:rFonts w:cs="Simplified Arabic"/>
          <w:i/>
          <w:iCs/>
          <w:sz w:val="20"/>
          <w:rtl/>
          <w:lang w:val="en-US"/>
        </w:rPr>
        <w:t>ويدعو</w:t>
      </w:r>
      <w:r w:rsidRPr="00154293">
        <w:rPr>
          <w:rFonts w:cs="Simplified Arabic"/>
          <w:sz w:val="20"/>
          <w:rtl/>
          <w:lang w:val="en-US"/>
        </w:rPr>
        <w:t xml:space="preserve"> الحكومات والمانحين الآخرين إلى إتاحة الموارد لدعم الأطراف في جهوده</w:t>
      </w:r>
      <w:r w:rsidR="00F645D7">
        <w:rPr>
          <w:rFonts w:cs="Simplified Arabic" w:hint="cs"/>
          <w:sz w:val="20"/>
          <w:rtl/>
          <w:lang w:val="en-US"/>
        </w:rPr>
        <w:t>ا</w:t>
      </w:r>
      <w:r w:rsidRPr="00154293">
        <w:rPr>
          <w:rFonts w:cs="Simplified Arabic"/>
          <w:sz w:val="20"/>
          <w:rtl/>
          <w:lang w:val="en-US"/>
        </w:rPr>
        <w:t xml:space="preserve"> لتعزيز القدرات وتعزيز تنفيذ بروتوكول قرطاجنة في المجالات ذات الأ</w:t>
      </w:r>
      <w:r w:rsidR="00F645D7">
        <w:rPr>
          <w:rFonts w:cs="Simplified Arabic"/>
          <w:sz w:val="20"/>
          <w:rtl/>
          <w:lang w:val="en-US"/>
        </w:rPr>
        <w:t>ولوية المشار إليها في الفقرة 12</w:t>
      </w:r>
      <w:r w:rsidRPr="00154293">
        <w:rPr>
          <w:rFonts w:cs="Simplified Arabic"/>
          <w:sz w:val="20"/>
          <w:rtl/>
          <w:lang w:val="en-US"/>
        </w:rPr>
        <w:t>؛</w:t>
      </w:r>
    </w:p>
    <w:p w14:paraId="0CC31663" w14:textId="18AF316D" w:rsidR="005F4D8F" w:rsidRPr="003D7A99" w:rsidRDefault="005F4D8F" w:rsidP="003D7A99">
      <w:pPr>
        <w:bidi/>
        <w:spacing w:before="240" w:after="120" w:line="216" w:lineRule="auto"/>
        <w:jc w:val="center"/>
        <w:rPr>
          <w:rFonts w:cs="Simplified Arabic"/>
          <w:b/>
          <w:bCs/>
          <w:sz w:val="20"/>
          <w:rtl/>
          <w:lang w:val="en-US"/>
        </w:rPr>
      </w:pPr>
      <w:r w:rsidRPr="003D7A99">
        <w:rPr>
          <w:rFonts w:cs="Simplified Arabic"/>
          <w:b/>
          <w:bCs/>
          <w:sz w:val="20"/>
          <w:rtl/>
          <w:lang w:val="en-US"/>
        </w:rPr>
        <w:t>جيم</w:t>
      </w:r>
      <w:r w:rsidR="00657262" w:rsidRPr="003D7A99">
        <w:rPr>
          <w:rFonts w:cs="Simplified Arabic" w:hint="cs"/>
          <w:b/>
          <w:bCs/>
          <w:sz w:val="20"/>
          <w:rtl/>
          <w:lang w:val="en-US"/>
        </w:rPr>
        <w:t>-</w:t>
      </w:r>
      <w:r w:rsidR="00657262" w:rsidRPr="003D7A99">
        <w:rPr>
          <w:rFonts w:cs="Simplified Arabic" w:hint="cs"/>
          <w:b/>
          <w:bCs/>
          <w:sz w:val="20"/>
          <w:rtl/>
          <w:lang w:val="en-US"/>
        </w:rPr>
        <w:tab/>
      </w:r>
      <w:r w:rsidRPr="003D7A99">
        <w:rPr>
          <w:rFonts w:cs="Simplified Arabic"/>
          <w:b/>
          <w:bCs/>
          <w:sz w:val="20"/>
          <w:rtl/>
          <w:lang w:val="en-US"/>
        </w:rPr>
        <w:t xml:space="preserve"> تقييم المخاطر وإدارة المخاطر</w:t>
      </w:r>
    </w:p>
    <w:p w14:paraId="333E8BCA" w14:textId="79EC0C54" w:rsidR="005F4D8F" w:rsidRPr="00657262" w:rsidRDefault="005F4D8F" w:rsidP="003D7A99">
      <w:pPr>
        <w:pStyle w:val="ListParagraph"/>
        <w:numPr>
          <w:ilvl w:val="0"/>
          <w:numId w:val="38"/>
        </w:numPr>
        <w:bidi/>
        <w:spacing w:before="120" w:after="120" w:line="216" w:lineRule="auto"/>
        <w:ind w:left="714" w:hanging="1"/>
        <w:contextualSpacing w:val="0"/>
        <w:jc w:val="both"/>
        <w:rPr>
          <w:rFonts w:cs="Simplified Arabic"/>
          <w:sz w:val="20"/>
          <w:rtl/>
          <w:lang w:val="en-US"/>
        </w:rPr>
      </w:pPr>
      <w:r w:rsidRPr="00657262">
        <w:rPr>
          <w:rFonts w:cs="Simplified Arabic"/>
          <w:i/>
          <w:iCs/>
          <w:sz w:val="20"/>
          <w:rtl/>
          <w:lang w:val="en-US"/>
        </w:rPr>
        <w:t>يرحب</w:t>
      </w:r>
      <w:r w:rsidRPr="00657262">
        <w:rPr>
          <w:rFonts w:cs="Simplified Arabic"/>
          <w:sz w:val="20"/>
          <w:rtl/>
          <w:lang w:val="en-US"/>
        </w:rPr>
        <w:t xml:space="preserve"> بالتقدم الذي أحرزته الأطرا</w:t>
      </w:r>
      <w:r w:rsidR="00657262">
        <w:rPr>
          <w:rFonts w:cs="Simplified Arabic"/>
          <w:sz w:val="20"/>
          <w:rtl/>
          <w:lang w:val="en-US"/>
        </w:rPr>
        <w:t>ف في إجراء تقييمات المخاطر عملا</w:t>
      </w:r>
      <w:r w:rsidRPr="00657262">
        <w:rPr>
          <w:rFonts w:cs="Simplified Arabic"/>
          <w:sz w:val="20"/>
          <w:rtl/>
          <w:lang w:val="en-US"/>
        </w:rPr>
        <w:t xml:space="preserve"> بالبروتوكول وفي نشر </w:t>
      </w:r>
      <w:r w:rsidR="00657262">
        <w:rPr>
          <w:rFonts w:cs="Simplified Arabic" w:hint="cs"/>
          <w:sz w:val="20"/>
          <w:rtl/>
          <w:lang w:val="en-US"/>
        </w:rPr>
        <w:t>ال</w:t>
      </w:r>
      <w:r w:rsidRPr="00657262">
        <w:rPr>
          <w:rFonts w:cs="Simplified Arabic"/>
          <w:sz w:val="20"/>
          <w:rtl/>
          <w:lang w:val="en-US"/>
        </w:rPr>
        <w:t xml:space="preserve">تقارير </w:t>
      </w:r>
      <w:r w:rsidR="00657262">
        <w:rPr>
          <w:rFonts w:cs="Simplified Arabic" w:hint="cs"/>
          <w:sz w:val="20"/>
          <w:rtl/>
          <w:lang w:val="en-US"/>
        </w:rPr>
        <w:t>ال</w:t>
      </w:r>
      <w:r w:rsidRPr="00657262">
        <w:rPr>
          <w:rFonts w:cs="Simplified Arabic"/>
          <w:sz w:val="20"/>
          <w:rtl/>
          <w:lang w:val="en-US"/>
        </w:rPr>
        <w:t xml:space="preserve">موجزة عن تقييم المخاطر إلى جانب المقررات بشأن غرفة </w:t>
      </w:r>
      <w:r w:rsidR="00657262">
        <w:rPr>
          <w:rFonts w:cs="Simplified Arabic"/>
          <w:sz w:val="20"/>
          <w:rtl/>
          <w:lang w:val="en-US"/>
        </w:rPr>
        <w:t>تبادل معلومات السلامة الأحيائية</w:t>
      </w:r>
      <w:r w:rsidRPr="00657262">
        <w:rPr>
          <w:rFonts w:cs="Simplified Arabic"/>
          <w:sz w:val="20"/>
          <w:rtl/>
          <w:lang w:val="en-US"/>
        </w:rPr>
        <w:t>؛</w:t>
      </w:r>
    </w:p>
    <w:p w14:paraId="0185843A" w14:textId="6A6E3A03" w:rsidR="005F4D8F" w:rsidRPr="00415635" w:rsidRDefault="00415635" w:rsidP="003D7A99">
      <w:pPr>
        <w:pStyle w:val="ListParagraph"/>
        <w:numPr>
          <w:ilvl w:val="0"/>
          <w:numId w:val="38"/>
        </w:numPr>
        <w:bidi/>
        <w:spacing w:before="120" w:after="120" w:line="216" w:lineRule="auto"/>
        <w:ind w:left="714" w:hanging="1"/>
        <w:contextualSpacing w:val="0"/>
        <w:jc w:val="both"/>
        <w:rPr>
          <w:rFonts w:cs="Simplified Arabic"/>
          <w:sz w:val="20"/>
          <w:rtl/>
          <w:lang w:val="en-US"/>
        </w:rPr>
      </w:pPr>
      <w:r>
        <w:rPr>
          <w:rFonts w:cs="Simplified Arabic"/>
          <w:i/>
          <w:iCs/>
          <w:sz w:val="20"/>
          <w:rtl/>
          <w:lang w:val="en-US"/>
        </w:rPr>
        <w:t xml:space="preserve">يرحب </w:t>
      </w:r>
      <w:r>
        <w:rPr>
          <w:rFonts w:cs="Simplified Arabic" w:hint="cs"/>
          <w:i/>
          <w:iCs/>
          <w:sz w:val="20"/>
          <w:rtl/>
          <w:lang w:val="en-US"/>
        </w:rPr>
        <w:t>أيضا</w:t>
      </w:r>
      <w:r w:rsidR="005F4D8F" w:rsidRPr="00415635">
        <w:rPr>
          <w:rFonts w:cs="Simplified Arabic"/>
          <w:sz w:val="20"/>
          <w:rtl/>
          <w:lang w:val="en-US"/>
        </w:rPr>
        <w:t xml:space="preserve"> بالتقدم الذي أحرزته الأطراف في اعتماد نهج مشتركة لتقييم المخاطر وإدارة المخاطر وفي اعتماد أو استخدام </w:t>
      </w:r>
      <w:r>
        <w:rPr>
          <w:rFonts w:cs="Simplified Arabic" w:hint="cs"/>
          <w:sz w:val="20"/>
          <w:rtl/>
          <w:lang w:val="en-US"/>
        </w:rPr>
        <w:t>ال</w:t>
      </w:r>
      <w:r w:rsidR="005F4D8F" w:rsidRPr="00415635">
        <w:rPr>
          <w:rFonts w:cs="Simplified Arabic"/>
          <w:sz w:val="20"/>
          <w:rtl/>
          <w:lang w:val="en-US"/>
        </w:rPr>
        <w:t>وثائق توجيه</w:t>
      </w:r>
      <w:r>
        <w:rPr>
          <w:rFonts w:cs="Simplified Arabic" w:hint="cs"/>
          <w:sz w:val="20"/>
          <w:rtl/>
          <w:lang w:val="en-US"/>
        </w:rPr>
        <w:t>ية</w:t>
      </w:r>
      <w:r w:rsidR="005F4D8F" w:rsidRPr="00415635">
        <w:rPr>
          <w:rFonts w:cs="Simplified Arabic"/>
          <w:sz w:val="20"/>
          <w:rtl/>
          <w:lang w:val="en-US"/>
        </w:rPr>
        <w:t xml:space="preserve"> لغرض إجراء تقييمات المخاطر أو تقييم التقارير الموجزة </w:t>
      </w:r>
      <w:r>
        <w:rPr>
          <w:rFonts w:cs="Simplified Arabic" w:hint="cs"/>
          <w:sz w:val="20"/>
          <w:rtl/>
          <w:lang w:val="en-US"/>
        </w:rPr>
        <w:t xml:space="preserve">عن </w:t>
      </w:r>
      <w:r w:rsidR="005F4D8F" w:rsidRPr="00415635">
        <w:rPr>
          <w:rFonts w:cs="Simplified Arabic"/>
          <w:sz w:val="20"/>
          <w:rtl/>
          <w:lang w:val="en-US"/>
        </w:rPr>
        <w:t>تق</w:t>
      </w:r>
      <w:r>
        <w:rPr>
          <w:rFonts w:cs="Simplified Arabic"/>
          <w:sz w:val="20"/>
          <w:rtl/>
          <w:lang w:val="en-US"/>
        </w:rPr>
        <w:t>ييم المخاطر المقدمة من المخطرين</w:t>
      </w:r>
      <w:r w:rsidR="005F4D8F" w:rsidRPr="00415635">
        <w:rPr>
          <w:rFonts w:cs="Simplified Arabic"/>
          <w:sz w:val="20"/>
          <w:rtl/>
          <w:lang w:val="en-US"/>
        </w:rPr>
        <w:t>؛</w:t>
      </w:r>
    </w:p>
    <w:p w14:paraId="33994276" w14:textId="5F2ABFF7" w:rsidR="005F4D8F" w:rsidRPr="00595CBB" w:rsidRDefault="005F4D8F" w:rsidP="003D7A99">
      <w:pPr>
        <w:pStyle w:val="ListParagraph"/>
        <w:numPr>
          <w:ilvl w:val="0"/>
          <w:numId w:val="38"/>
        </w:numPr>
        <w:bidi/>
        <w:spacing w:before="120" w:after="120" w:line="216" w:lineRule="auto"/>
        <w:ind w:left="714" w:hanging="1"/>
        <w:contextualSpacing w:val="0"/>
        <w:jc w:val="both"/>
        <w:rPr>
          <w:rFonts w:cs="Simplified Arabic"/>
          <w:sz w:val="20"/>
          <w:rtl/>
          <w:lang w:val="en-US"/>
        </w:rPr>
      </w:pPr>
      <w:r w:rsidRPr="001816F4">
        <w:rPr>
          <w:rFonts w:cs="Simplified Arabic"/>
          <w:i/>
          <w:iCs/>
          <w:sz w:val="20"/>
          <w:rtl/>
          <w:lang w:val="en-US"/>
        </w:rPr>
        <w:t>يقر</w:t>
      </w:r>
      <w:r w:rsidRPr="00595CBB">
        <w:rPr>
          <w:rFonts w:cs="Simplified Arabic"/>
          <w:sz w:val="20"/>
          <w:rtl/>
          <w:lang w:val="en-US"/>
        </w:rPr>
        <w:t xml:space="preserve"> بالحاجة إلى مزيد من الدعم لتقييم المخاطر وإدارة المخاطر، بما في ذلك عن طريق تعزيز قدرات الموارد البشرية وتيسير الوصول إلى الموارد المالية الكافية و</w:t>
      </w:r>
      <w:r w:rsidR="001816F4">
        <w:rPr>
          <w:rFonts w:cs="Simplified Arabic"/>
          <w:sz w:val="20"/>
          <w:rtl/>
          <w:lang w:val="en-US"/>
        </w:rPr>
        <w:t>البنية التحتية التقنية المناسبة</w:t>
      </w:r>
      <w:r w:rsidRPr="00595CBB">
        <w:rPr>
          <w:rFonts w:cs="Simplified Arabic"/>
          <w:sz w:val="20"/>
          <w:rtl/>
          <w:lang w:val="en-US"/>
        </w:rPr>
        <w:t>؛</w:t>
      </w:r>
    </w:p>
    <w:p w14:paraId="16DED601" w14:textId="02E45A05" w:rsidR="005F4D8F" w:rsidRPr="003D7A99" w:rsidRDefault="00011CAE" w:rsidP="003D7A99">
      <w:pPr>
        <w:bidi/>
        <w:spacing w:before="120" w:after="120" w:line="216" w:lineRule="auto"/>
        <w:jc w:val="center"/>
        <w:rPr>
          <w:rFonts w:cs="Simplified Arabic"/>
          <w:b/>
          <w:bCs/>
          <w:sz w:val="20"/>
          <w:rtl/>
          <w:lang w:val="en-US"/>
        </w:rPr>
      </w:pPr>
      <w:r w:rsidRPr="003D7A99">
        <w:rPr>
          <w:rFonts w:cs="Simplified Arabic" w:hint="cs"/>
          <w:b/>
          <w:bCs/>
          <w:sz w:val="20"/>
          <w:rtl/>
          <w:lang w:val="en-US"/>
        </w:rPr>
        <w:t>دال-</w:t>
      </w:r>
      <w:r w:rsidRPr="003D7A99">
        <w:rPr>
          <w:rFonts w:cs="Simplified Arabic" w:hint="cs"/>
          <w:b/>
          <w:bCs/>
          <w:sz w:val="20"/>
          <w:rtl/>
          <w:lang w:val="en-US"/>
        </w:rPr>
        <w:tab/>
      </w:r>
      <w:r w:rsidR="005F4D8F" w:rsidRPr="003D7A99">
        <w:rPr>
          <w:rFonts w:cs="Simplified Arabic"/>
          <w:b/>
          <w:bCs/>
          <w:sz w:val="20"/>
          <w:rtl/>
          <w:lang w:val="en-US"/>
        </w:rPr>
        <w:t>الكائنات الحية الم</w:t>
      </w:r>
      <w:r w:rsidRPr="003D7A99">
        <w:rPr>
          <w:rFonts w:cs="Simplified Arabic" w:hint="cs"/>
          <w:b/>
          <w:bCs/>
          <w:sz w:val="20"/>
          <w:rtl/>
          <w:lang w:val="en-US"/>
        </w:rPr>
        <w:t>حورة</w:t>
      </w:r>
      <w:r w:rsidR="005F4D8F" w:rsidRPr="003D7A99">
        <w:rPr>
          <w:rFonts w:cs="Simplified Arabic"/>
          <w:b/>
          <w:bCs/>
          <w:sz w:val="20"/>
          <w:rtl/>
          <w:lang w:val="en-US"/>
        </w:rPr>
        <w:t xml:space="preserve"> أو السمات التي قد يكون لها آثار ضارة</w:t>
      </w:r>
    </w:p>
    <w:p w14:paraId="7DC4B475" w14:textId="7EC6E689" w:rsidR="005F4D8F" w:rsidRPr="00011CAE" w:rsidRDefault="0048763C" w:rsidP="00266B06">
      <w:pPr>
        <w:pStyle w:val="ListParagraph"/>
        <w:numPr>
          <w:ilvl w:val="0"/>
          <w:numId w:val="38"/>
        </w:numPr>
        <w:bidi/>
        <w:spacing w:before="120" w:after="120" w:line="216" w:lineRule="auto"/>
        <w:ind w:hanging="7"/>
        <w:contextualSpacing w:val="0"/>
        <w:jc w:val="both"/>
        <w:rPr>
          <w:rFonts w:cs="Simplified Arabic"/>
          <w:sz w:val="20"/>
          <w:rtl/>
          <w:lang w:val="en-US"/>
        </w:rPr>
      </w:pPr>
      <w:r>
        <w:rPr>
          <w:rFonts w:cs="Simplified Arabic" w:hint="cs"/>
          <w:i/>
          <w:iCs/>
          <w:sz w:val="20"/>
          <w:rtl/>
          <w:lang w:val="en-US"/>
        </w:rPr>
        <w:t>ي</w:t>
      </w:r>
      <w:r w:rsidR="003C360C" w:rsidRPr="003C360C">
        <w:rPr>
          <w:rFonts w:cs="Simplified Arabic" w:hint="cs"/>
          <w:i/>
          <w:iCs/>
          <w:sz w:val="20"/>
          <w:rtl/>
          <w:lang w:val="en-US"/>
        </w:rPr>
        <w:t>شيد</w:t>
      </w:r>
      <w:r w:rsidR="005F4D8F" w:rsidRPr="00011CAE">
        <w:rPr>
          <w:rFonts w:cs="Simplified Arabic"/>
          <w:sz w:val="20"/>
          <w:rtl/>
          <w:lang w:val="en-US"/>
        </w:rPr>
        <w:t xml:space="preserve"> </w:t>
      </w:r>
      <w:r w:rsidR="003C360C">
        <w:rPr>
          <w:rFonts w:cs="Simplified Arabic" w:hint="cs"/>
          <w:sz w:val="20"/>
          <w:rtl/>
          <w:lang w:val="en-US"/>
        </w:rPr>
        <w:t>ب</w:t>
      </w:r>
      <w:r w:rsidR="005F4D8F" w:rsidRPr="00011CAE">
        <w:rPr>
          <w:rFonts w:cs="Simplified Arabic"/>
          <w:sz w:val="20"/>
          <w:rtl/>
          <w:lang w:val="en-US"/>
        </w:rPr>
        <w:t>العدد الكبير من الأطراف التي أنشأت القدرات لاكتشاف وتحديد وتقييم ورصد الكائنات الحية المحورة أو السمات التي قد يكون لها آثار ضارة على الحفظ والاست</w:t>
      </w:r>
      <w:r w:rsidR="00DE2E83">
        <w:rPr>
          <w:rFonts w:cs="Simplified Arabic" w:hint="cs"/>
          <w:sz w:val="20"/>
          <w:rtl/>
          <w:lang w:val="en-US"/>
        </w:rPr>
        <w:t>خدام</w:t>
      </w:r>
      <w:r w:rsidR="005F4D8F" w:rsidRPr="00011CAE">
        <w:rPr>
          <w:rFonts w:cs="Simplified Arabic"/>
          <w:sz w:val="20"/>
          <w:rtl/>
          <w:lang w:val="en-US"/>
        </w:rPr>
        <w:t xml:space="preserve"> المستدام للتنوع البيولوجي؛</w:t>
      </w:r>
    </w:p>
    <w:p w14:paraId="7E4BF35F" w14:textId="3293BFDF" w:rsidR="005F4D8F" w:rsidRPr="003C360C"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3C360C">
        <w:rPr>
          <w:rFonts w:cs="Simplified Arabic"/>
          <w:i/>
          <w:iCs/>
          <w:sz w:val="20"/>
          <w:rtl/>
          <w:lang w:val="en-US"/>
        </w:rPr>
        <w:t>يقر</w:t>
      </w:r>
      <w:r w:rsidR="003C360C">
        <w:rPr>
          <w:rFonts w:cs="Simplified Arabic"/>
          <w:sz w:val="20"/>
          <w:rtl/>
          <w:lang w:val="en-US"/>
        </w:rPr>
        <w:t xml:space="preserve"> مع ذلك</w:t>
      </w:r>
      <w:r w:rsidRPr="003C360C">
        <w:rPr>
          <w:rFonts w:cs="Simplified Arabic"/>
          <w:sz w:val="20"/>
          <w:rtl/>
          <w:lang w:val="en-US"/>
        </w:rPr>
        <w:t xml:space="preserve"> بالحاجة إلى مزيد من الد</w:t>
      </w:r>
      <w:r w:rsidR="003C360C">
        <w:rPr>
          <w:rFonts w:cs="Simplified Arabic"/>
          <w:sz w:val="20"/>
          <w:rtl/>
          <w:lang w:val="en-US"/>
        </w:rPr>
        <w:t>عم لتعزيز قدرات الموارد البشرية</w:t>
      </w:r>
      <w:r w:rsidRPr="003C360C">
        <w:rPr>
          <w:rFonts w:cs="Simplified Arabic"/>
          <w:sz w:val="20"/>
          <w:rtl/>
          <w:lang w:val="en-US"/>
        </w:rPr>
        <w:t>، ولتيسير الوصول إلى البنية التحتية التقنية الملائمة لاكتشاف الكائنات الحية المحورة وتحديد</w:t>
      </w:r>
      <w:r w:rsidR="003C360C">
        <w:rPr>
          <w:rFonts w:cs="Simplified Arabic" w:hint="cs"/>
          <w:sz w:val="20"/>
          <w:rtl/>
          <w:lang w:val="en-US"/>
        </w:rPr>
        <w:t xml:space="preserve"> هويته</w:t>
      </w:r>
      <w:r w:rsidRPr="003C360C">
        <w:rPr>
          <w:rFonts w:cs="Simplified Arabic"/>
          <w:sz w:val="20"/>
          <w:rtl/>
          <w:lang w:val="en-US"/>
        </w:rPr>
        <w:t>ا وتقي</w:t>
      </w:r>
      <w:r w:rsidR="003C360C">
        <w:rPr>
          <w:rFonts w:cs="Simplified Arabic"/>
          <w:sz w:val="20"/>
          <w:rtl/>
          <w:lang w:val="en-US"/>
        </w:rPr>
        <w:t>يمها ورصدها</w:t>
      </w:r>
      <w:r w:rsidRPr="003C360C">
        <w:rPr>
          <w:rFonts w:cs="Simplified Arabic"/>
          <w:sz w:val="20"/>
          <w:rtl/>
          <w:lang w:val="en-US"/>
        </w:rPr>
        <w:t>؛</w:t>
      </w:r>
    </w:p>
    <w:p w14:paraId="42C481EA" w14:textId="0F9FDFCF" w:rsidR="005F4D8F" w:rsidRPr="00266B06" w:rsidRDefault="005F4D8F" w:rsidP="00266B06">
      <w:pPr>
        <w:bidi/>
        <w:spacing w:before="120" w:after="120" w:line="216" w:lineRule="auto"/>
        <w:jc w:val="center"/>
        <w:rPr>
          <w:rFonts w:cs="Simplified Arabic"/>
          <w:b/>
          <w:bCs/>
          <w:sz w:val="20"/>
          <w:rtl/>
          <w:lang w:val="en-US"/>
        </w:rPr>
      </w:pPr>
      <w:r w:rsidRPr="00266B06">
        <w:rPr>
          <w:rFonts w:cs="Simplified Arabic"/>
          <w:b/>
          <w:bCs/>
          <w:sz w:val="20"/>
          <w:rtl/>
          <w:lang w:val="en-US"/>
        </w:rPr>
        <w:t>هـ</w:t>
      </w:r>
      <w:r w:rsidR="0048763C" w:rsidRPr="00266B06">
        <w:rPr>
          <w:rFonts w:cs="Simplified Arabic" w:hint="cs"/>
          <w:b/>
          <w:bCs/>
          <w:sz w:val="20"/>
          <w:rtl/>
          <w:lang w:val="en-US"/>
        </w:rPr>
        <w:t>اء</w:t>
      </w:r>
      <w:r w:rsidRPr="00266B06">
        <w:rPr>
          <w:rFonts w:cs="Simplified Arabic"/>
          <w:b/>
          <w:bCs/>
          <w:sz w:val="20"/>
          <w:rtl/>
          <w:lang w:val="en-US"/>
        </w:rPr>
        <w:t>-</w:t>
      </w:r>
      <w:r w:rsidR="0048763C" w:rsidRPr="00266B06">
        <w:rPr>
          <w:rFonts w:cs="Simplified Arabic" w:hint="cs"/>
          <w:b/>
          <w:bCs/>
          <w:sz w:val="20"/>
          <w:rtl/>
          <w:lang w:val="en-US"/>
        </w:rPr>
        <w:tab/>
      </w:r>
      <w:r w:rsidRPr="00266B06">
        <w:rPr>
          <w:rFonts w:cs="Simplified Arabic"/>
          <w:b/>
          <w:bCs/>
          <w:sz w:val="20"/>
          <w:rtl/>
          <w:lang w:val="en-US"/>
        </w:rPr>
        <w:t>المسؤولية والجبر</w:t>
      </w:r>
      <w:r w:rsidR="0048763C" w:rsidRPr="00266B06">
        <w:rPr>
          <w:rFonts w:cs="Simplified Arabic" w:hint="cs"/>
          <w:b/>
          <w:bCs/>
          <w:sz w:val="20"/>
          <w:rtl/>
          <w:lang w:val="en-US"/>
        </w:rPr>
        <w:t xml:space="preserve"> التعويضي</w:t>
      </w:r>
    </w:p>
    <w:p w14:paraId="07B8D856" w14:textId="76B1F74F" w:rsidR="005F4D8F" w:rsidRPr="0048763C" w:rsidRDefault="0048763C" w:rsidP="00266B06">
      <w:pPr>
        <w:pStyle w:val="ListParagraph"/>
        <w:numPr>
          <w:ilvl w:val="0"/>
          <w:numId w:val="38"/>
        </w:numPr>
        <w:bidi/>
        <w:spacing w:before="120" w:after="120" w:line="216" w:lineRule="auto"/>
        <w:ind w:hanging="7"/>
        <w:contextualSpacing w:val="0"/>
        <w:jc w:val="both"/>
        <w:rPr>
          <w:rFonts w:cs="Simplified Arabic"/>
          <w:sz w:val="20"/>
          <w:rtl/>
          <w:lang w:val="en-US"/>
        </w:rPr>
      </w:pPr>
      <w:r>
        <w:rPr>
          <w:rFonts w:cs="Simplified Arabic" w:hint="cs"/>
          <w:i/>
          <w:iCs/>
          <w:sz w:val="20"/>
          <w:rtl/>
          <w:lang w:val="en-US"/>
        </w:rPr>
        <w:t>ي</w:t>
      </w:r>
      <w:r w:rsidR="005F4D8F" w:rsidRPr="0048763C">
        <w:rPr>
          <w:rFonts w:cs="Simplified Arabic"/>
          <w:i/>
          <w:iCs/>
          <w:sz w:val="20"/>
          <w:rtl/>
          <w:lang w:val="en-US"/>
        </w:rPr>
        <w:t>لاحظ مع الأسف</w:t>
      </w:r>
      <w:r w:rsidR="005F4D8F" w:rsidRPr="0048763C">
        <w:rPr>
          <w:rFonts w:cs="Simplified Arabic"/>
          <w:sz w:val="20"/>
          <w:rtl/>
          <w:lang w:val="en-US"/>
        </w:rPr>
        <w:t xml:space="preserve"> العدد المحدود من الأطراف في بروتوكول قرطاجنة للسلامة الأحيائية التي صدقت على بروتوكول ناغويا - كوالالمبور التكميلي بشأن المسؤولية وال</w:t>
      </w:r>
      <w:r>
        <w:rPr>
          <w:rFonts w:cs="Simplified Arabic" w:hint="cs"/>
          <w:sz w:val="20"/>
          <w:rtl/>
          <w:lang w:val="en-US"/>
        </w:rPr>
        <w:t>جبر التعويضي</w:t>
      </w:r>
      <w:r w:rsidR="005F4D8F" w:rsidRPr="0048763C">
        <w:rPr>
          <w:rFonts w:cs="Simplified Arabic"/>
          <w:sz w:val="20"/>
          <w:rtl/>
          <w:lang w:val="en-US"/>
        </w:rPr>
        <w:t>؛</w:t>
      </w:r>
    </w:p>
    <w:p w14:paraId="5950050D" w14:textId="00483089" w:rsidR="005F4D8F" w:rsidRPr="0048763C"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48763C">
        <w:rPr>
          <w:rFonts w:cs="Simplified Arabic"/>
          <w:i/>
          <w:iCs/>
          <w:sz w:val="20"/>
          <w:rtl/>
          <w:lang w:val="en-US"/>
        </w:rPr>
        <w:t>يطلب</w:t>
      </w:r>
      <w:r w:rsidRPr="0048763C">
        <w:rPr>
          <w:rFonts w:cs="Simplified Arabic"/>
          <w:sz w:val="20"/>
          <w:rtl/>
          <w:lang w:val="en-US"/>
        </w:rPr>
        <w:t xml:space="preserve"> إلى الأمين</w:t>
      </w:r>
      <w:r w:rsidR="0048763C">
        <w:rPr>
          <w:rFonts w:cs="Simplified Arabic" w:hint="cs"/>
          <w:sz w:val="20"/>
          <w:rtl/>
          <w:lang w:val="en-US"/>
        </w:rPr>
        <w:t>ة</w:t>
      </w:r>
      <w:r w:rsidRPr="0048763C">
        <w:rPr>
          <w:rFonts w:cs="Simplified Arabic"/>
          <w:sz w:val="20"/>
          <w:rtl/>
          <w:lang w:val="en-US"/>
        </w:rPr>
        <w:t xml:space="preserve"> التنفيذي</w:t>
      </w:r>
      <w:r w:rsidR="0048763C">
        <w:rPr>
          <w:rFonts w:cs="Simplified Arabic" w:hint="cs"/>
          <w:sz w:val="20"/>
          <w:rtl/>
          <w:lang w:val="en-US"/>
        </w:rPr>
        <w:t>ة</w:t>
      </w:r>
      <w:r w:rsidR="0048763C">
        <w:rPr>
          <w:rFonts w:cs="Simplified Arabic"/>
          <w:sz w:val="20"/>
          <w:rtl/>
          <w:lang w:val="en-US"/>
        </w:rPr>
        <w:t>، رهنا بتوافر الموارد</w:t>
      </w:r>
      <w:r w:rsidRPr="0048763C">
        <w:rPr>
          <w:rFonts w:cs="Simplified Arabic"/>
          <w:sz w:val="20"/>
          <w:rtl/>
          <w:lang w:val="en-US"/>
        </w:rPr>
        <w:t xml:space="preserve">، أن </w:t>
      </w:r>
      <w:r w:rsidR="0048763C">
        <w:rPr>
          <w:rFonts w:cs="Simplified Arabic" w:hint="cs"/>
          <w:sz w:val="20"/>
          <w:rtl/>
          <w:lang w:val="en-US"/>
        </w:rPr>
        <w:t>ت</w:t>
      </w:r>
      <w:r w:rsidRPr="0048763C">
        <w:rPr>
          <w:rFonts w:cs="Simplified Arabic"/>
          <w:sz w:val="20"/>
          <w:rtl/>
          <w:lang w:val="en-US"/>
        </w:rPr>
        <w:t>ضطلع بأنشط</w:t>
      </w:r>
      <w:r w:rsidR="0048763C">
        <w:rPr>
          <w:rFonts w:cs="Simplified Arabic"/>
          <w:sz w:val="20"/>
          <w:rtl/>
          <w:lang w:val="en-US"/>
        </w:rPr>
        <w:t xml:space="preserve">ة </w:t>
      </w:r>
      <w:r w:rsidR="002E60CB">
        <w:rPr>
          <w:rFonts w:cs="Simplified Arabic" w:hint="cs"/>
          <w:sz w:val="20"/>
          <w:rtl/>
          <w:lang w:val="en-US"/>
        </w:rPr>
        <w:t>إذكاء</w:t>
      </w:r>
      <w:r w:rsidR="0048763C">
        <w:rPr>
          <w:rFonts w:cs="Simplified Arabic"/>
          <w:sz w:val="20"/>
          <w:rtl/>
          <w:lang w:val="en-US"/>
        </w:rPr>
        <w:t xml:space="preserve"> الوعي لدعم جهود التصديق</w:t>
      </w:r>
      <w:r w:rsidRPr="0048763C">
        <w:rPr>
          <w:rFonts w:cs="Simplified Arabic"/>
          <w:sz w:val="20"/>
          <w:rtl/>
          <w:lang w:val="en-US"/>
        </w:rPr>
        <w:t xml:space="preserve">، </w:t>
      </w:r>
      <w:r w:rsidRPr="0048763C">
        <w:rPr>
          <w:rFonts w:cs="Simplified Arabic"/>
          <w:i/>
          <w:iCs/>
          <w:sz w:val="20"/>
          <w:rtl/>
          <w:lang w:val="en-US"/>
        </w:rPr>
        <w:t>ويدعو</w:t>
      </w:r>
      <w:r w:rsidRPr="0048763C">
        <w:rPr>
          <w:rFonts w:cs="Simplified Arabic"/>
          <w:sz w:val="20"/>
          <w:rtl/>
          <w:lang w:val="en-US"/>
        </w:rPr>
        <w:t xml:space="preserve"> الشركاء الآخرين إلى الاضطلاع بأنشطة </w:t>
      </w:r>
      <w:r w:rsidR="002E60CB">
        <w:rPr>
          <w:rFonts w:cs="Simplified Arabic" w:hint="cs"/>
          <w:sz w:val="20"/>
          <w:rtl/>
          <w:lang w:val="en-US"/>
        </w:rPr>
        <w:t>إذكاء</w:t>
      </w:r>
      <w:r w:rsidR="0048763C">
        <w:rPr>
          <w:rFonts w:cs="Simplified Arabic"/>
          <w:sz w:val="20"/>
          <w:rtl/>
          <w:lang w:val="en-US"/>
        </w:rPr>
        <w:t xml:space="preserve"> الوعي بشأن البروتوكول التكميلي</w:t>
      </w:r>
      <w:r w:rsidRPr="0048763C">
        <w:rPr>
          <w:rFonts w:cs="Simplified Arabic"/>
          <w:sz w:val="20"/>
          <w:rtl/>
          <w:lang w:val="en-US"/>
        </w:rPr>
        <w:t>؛</w:t>
      </w:r>
    </w:p>
    <w:p w14:paraId="6DDEAB32" w14:textId="5F8400A4" w:rsidR="005F4D8F" w:rsidRDefault="005F4D8F" w:rsidP="00266B06">
      <w:pPr>
        <w:pStyle w:val="ListParagraph"/>
        <w:numPr>
          <w:ilvl w:val="0"/>
          <w:numId w:val="38"/>
        </w:numPr>
        <w:bidi/>
        <w:spacing w:before="120" w:after="120" w:line="216" w:lineRule="auto"/>
        <w:ind w:hanging="7"/>
        <w:contextualSpacing w:val="0"/>
        <w:jc w:val="both"/>
        <w:rPr>
          <w:rFonts w:cs="Simplified Arabic"/>
          <w:sz w:val="20"/>
          <w:lang w:val="en-US"/>
        </w:rPr>
      </w:pPr>
      <w:r w:rsidRPr="002E60CB">
        <w:rPr>
          <w:rFonts w:cs="Simplified Arabic"/>
          <w:i/>
          <w:iCs/>
          <w:sz w:val="20"/>
          <w:rtl/>
          <w:lang w:val="en-US"/>
        </w:rPr>
        <w:t>يرحب</w:t>
      </w:r>
      <w:r w:rsidRPr="002E60CB">
        <w:rPr>
          <w:rFonts w:cs="Simplified Arabic"/>
          <w:sz w:val="20"/>
          <w:rtl/>
          <w:lang w:val="en-US"/>
        </w:rPr>
        <w:t xml:space="preserve"> بالتقدم الذي أحرزته الأطراف في البروتوكول التكميلي في إدخال تدابير لتنفيذ البروتوكول التكميلي مع الاعتراف بالحاجة إلى دعم </w:t>
      </w:r>
      <w:r w:rsidR="002E60CB">
        <w:rPr>
          <w:rFonts w:cs="Simplified Arabic" w:hint="cs"/>
          <w:sz w:val="20"/>
          <w:rtl/>
          <w:lang w:val="en-US"/>
        </w:rPr>
        <w:t>ا</w:t>
      </w:r>
      <w:r w:rsidRPr="002E60CB">
        <w:rPr>
          <w:rFonts w:cs="Simplified Arabic"/>
          <w:sz w:val="20"/>
          <w:rtl/>
          <w:lang w:val="en-US"/>
        </w:rPr>
        <w:t>لأطراف في البروتوكول التكميلي</w:t>
      </w:r>
      <w:r w:rsidR="002E60CB">
        <w:rPr>
          <w:rFonts w:cs="Simplified Arabic"/>
          <w:sz w:val="20"/>
          <w:rtl/>
          <w:lang w:val="en-US"/>
        </w:rPr>
        <w:t xml:space="preserve"> التي تواجه تحديات في هذا الصدد</w:t>
      </w:r>
      <w:r w:rsidRPr="002E60CB">
        <w:rPr>
          <w:rFonts w:cs="Simplified Arabic"/>
          <w:sz w:val="20"/>
          <w:rtl/>
          <w:lang w:val="en-US"/>
        </w:rPr>
        <w:t>؛</w:t>
      </w:r>
    </w:p>
    <w:p w14:paraId="0F7ED84D" w14:textId="4CB53EFA" w:rsidR="00D12C98" w:rsidRPr="00266B06" w:rsidRDefault="00482E8B" w:rsidP="00266B06">
      <w:pPr>
        <w:bidi/>
        <w:spacing w:before="120" w:after="120" w:line="216" w:lineRule="auto"/>
        <w:jc w:val="center"/>
        <w:rPr>
          <w:rFonts w:cs="Simplified Arabic"/>
          <w:b/>
          <w:bCs/>
          <w:sz w:val="20"/>
          <w:rtl/>
          <w:lang w:val="en-US"/>
        </w:rPr>
      </w:pPr>
      <w:r w:rsidRPr="00266B06">
        <w:rPr>
          <w:rFonts w:cs="Simplified Arabic" w:hint="cs"/>
          <w:b/>
          <w:bCs/>
          <w:sz w:val="20"/>
          <w:rtl/>
          <w:lang w:val="en-US"/>
        </w:rPr>
        <w:t>واو-</w:t>
      </w:r>
      <w:r w:rsidRPr="00266B06">
        <w:rPr>
          <w:rFonts w:cs="Simplified Arabic" w:hint="cs"/>
          <w:b/>
          <w:bCs/>
          <w:sz w:val="20"/>
          <w:rtl/>
          <w:lang w:val="en-US"/>
        </w:rPr>
        <w:tab/>
        <w:t>المناولة والنقل والتعبئة وتحديد الهوية</w:t>
      </w:r>
    </w:p>
    <w:p w14:paraId="651B3E36" w14:textId="76B3A77E" w:rsidR="00482E8B" w:rsidRPr="00482E8B" w:rsidRDefault="00482E8B" w:rsidP="00266B06">
      <w:pPr>
        <w:pStyle w:val="ListParagraph"/>
        <w:numPr>
          <w:ilvl w:val="0"/>
          <w:numId w:val="38"/>
        </w:numPr>
        <w:bidi/>
        <w:spacing w:before="120" w:after="120" w:line="216" w:lineRule="auto"/>
        <w:ind w:hanging="7"/>
        <w:contextualSpacing w:val="0"/>
        <w:jc w:val="both"/>
        <w:rPr>
          <w:rFonts w:cs="Simplified Arabic"/>
          <w:sz w:val="20"/>
          <w:lang w:val="en-US"/>
        </w:rPr>
      </w:pPr>
      <w:r w:rsidRPr="00482E8B">
        <w:rPr>
          <w:rFonts w:cs="Simplified Arabic"/>
          <w:i/>
          <w:iCs/>
          <w:sz w:val="20"/>
          <w:rtl/>
          <w:lang w:val="en-US"/>
        </w:rPr>
        <w:t>يرحب</w:t>
      </w:r>
      <w:r>
        <w:rPr>
          <w:rFonts w:cs="Simplified Arabic"/>
          <w:sz w:val="20"/>
          <w:rtl/>
          <w:lang w:val="en-US"/>
        </w:rPr>
        <w:t xml:space="preserve"> بحقيقة أن جميع الأطراف تقريبا</w:t>
      </w:r>
      <w:r w:rsidRPr="00482E8B">
        <w:rPr>
          <w:rFonts w:cs="Simplified Arabic"/>
          <w:sz w:val="20"/>
          <w:rtl/>
          <w:lang w:val="en-US"/>
        </w:rPr>
        <w:t xml:space="preserve"> قد </w:t>
      </w:r>
      <w:r>
        <w:rPr>
          <w:rFonts w:cs="Simplified Arabic" w:hint="cs"/>
          <w:sz w:val="20"/>
          <w:rtl/>
          <w:lang w:val="en-US"/>
        </w:rPr>
        <w:t>قامت بت</w:t>
      </w:r>
      <w:r w:rsidRPr="00482E8B">
        <w:rPr>
          <w:rFonts w:cs="Simplified Arabic"/>
          <w:sz w:val="20"/>
          <w:rtl/>
          <w:lang w:val="en-US"/>
        </w:rPr>
        <w:t>در</w:t>
      </w:r>
      <w:r>
        <w:rPr>
          <w:rFonts w:cs="Simplified Arabic" w:hint="cs"/>
          <w:sz w:val="20"/>
          <w:rtl/>
          <w:lang w:val="en-US"/>
        </w:rPr>
        <w:t>ي</w:t>
      </w:r>
      <w:r w:rsidR="00DE2E83">
        <w:rPr>
          <w:rFonts w:cs="Simplified Arabic" w:hint="cs"/>
          <w:sz w:val="20"/>
          <w:rtl/>
          <w:lang w:val="en-US"/>
        </w:rPr>
        <w:t>ب</w:t>
      </w:r>
      <w:r w:rsidRPr="00482E8B">
        <w:rPr>
          <w:rFonts w:cs="Simplified Arabic"/>
          <w:sz w:val="20"/>
          <w:rtl/>
          <w:lang w:val="en-US"/>
        </w:rPr>
        <w:t xml:space="preserve"> بعض العاملين في المختبرات عل</w:t>
      </w:r>
      <w:r>
        <w:rPr>
          <w:rFonts w:cs="Simplified Arabic"/>
          <w:sz w:val="20"/>
          <w:rtl/>
          <w:lang w:val="en-US"/>
        </w:rPr>
        <w:t>ى اكتشاف الكائنات الحية المحورة</w:t>
      </w:r>
      <w:r w:rsidRPr="00482E8B">
        <w:rPr>
          <w:rFonts w:cs="Simplified Arabic"/>
          <w:sz w:val="20"/>
          <w:rtl/>
          <w:lang w:val="en-US"/>
        </w:rPr>
        <w:t>، مع الاعتراف بأن حوالي نصف هذه الأطراف قد أشار</w:t>
      </w:r>
      <w:r>
        <w:rPr>
          <w:rFonts w:cs="Simplified Arabic"/>
          <w:sz w:val="20"/>
          <w:rtl/>
          <w:lang w:val="en-US"/>
        </w:rPr>
        <w:t xml:space="preserve"> إلى الحاجة إلى مزيد من التدريب</w:t>
      </w:r>
      <w:r w:rsidRPr="00482E8B">
        <w:rPr>
          <w:rFonts w:cs="Simplified Arabic"/>
          <w:sz w:val="20"/>
          <w:rtl/>
          <w:lang w:val="en-US"/>
        </w:rPr>
        <w:t>؛</w:t>
      </w:r>
    </w:p>
    <w:p w14:paraId="39D21D27" w14:textId="4896876C" w:rsidR="00482E8B" w:rsidRPr="00482E8B" w:rsidRDefault="00482E8B"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482E8B">
        <w:rPr>
          <w:rFonts w:cs="Simplified Arabic"/>
          <w:i/>
          <w:iCs/>
          <w:sz w:val="20"/>
          <w:rtl/>
          <w:lang w:val="en-US"/>
        </w:rPr>
        <w:lastRenderedPageBreak/>
        <w:t>يلاحظ</w:t>
      </w:r>
      <w:r w:rsidRPr="00482E8B">
        <w:rPr>
          <w:rFonts w:cs="Simplified Arabic"/>
          <w:sz w:val="20"/>
          <w:rtl/>
          <w:lang w:val="en-US"/>
        </w:rPr>
        <w:t xml:space="preserve"> أن معظم الأطراف أبلغت عن إمكانية وصول</w:t>
      </w:r>
      <w:r>
        <w:rPr>
          <w:rFonts w:cs="Simplified Arabic" w:hint="cs"/>
          <w:sz w:val="20"/>
          <w:rtl/>
          <w:lang w:val="en-US"/>
        </w:rPr>
        <w:t>ها بشكل</w:t>
      </w:r>
      <w:r w:rsidRPr="00482E8B">
        <w:rPr>
          <w:rFonts w:cs="Simplified Arabic"/>
          <w:sz w:val="20"/>
          <w:rtl/>
          <w:lang w:val="en-US"/>
        </w:rPr>
        <w:t xml:space="preserve"> موثوق </w:t>
      </w:r>
      <w:r>
        <w:rPr>
          <w:rFonts w:cs="Simplified Arabic"/>
          <w:sz w:val="20"/>
          <w:rtl/>
          <w:lang w:val="en-US"/>
        </w:rPr>
        <w:t>إلى مرافق المختبرات</w:t>
      </w:r>
      <w:r w:rsidRPr="00482E8B">
        <w:rPr>
          <w:rFonts w:cs="Simplified Arabic"/>
          <w:sz w:val="20"/>
          <w:rtl/>
          <w:lang w:val="en-US"/>
        </w:rPr>
        <w:t xml:space="preserve">، لكنه </w:t>
      </w:r>
      <w:r>
        <w:rPr>
          <w:rFonts w:cs="Simplified Arabic" w:hint="cs"/>
          <w:sz w:val="20"/>
          <w:rtl/>
          <w:lang w:val="en-US"/>
        </w:rPr>
        <w:t>ي</w:t>
      </w:r>
      <w:r w:rsidRPr="00482E8B">
        <w:rPr>
          <w:rFonts w:cs="Simplified Arabic"/>
          <w:sz w:val="20"/>
          <w:rtl/>
          <w:lang w:val="en-US"/>
        </w:rPr>
        <w:t>لاحظ بقلق أن الأطراف الأخرى لا تزال تواجه تحدي</w:t>
      </w:r>
      <w:r>
        <w:rPr>
          <w:rFonts w:cs="Simplified Arabic"/>
          <w:sz w:val="20"/>
          <w:rtl/>
          <w:lang w:val="en-US"/>
        </w:rPr>
        <w:t>ات وأن الدعم مطلوب في هذا الصدد</w:t>
      </w:r>
      <w:r w:rsidRPr="00482E8B">
        <w:rPr>
          <w:rFonts w:cs="Simplified Arabic"/>
          <w:sz w:val="20"/>
          <w:rtl/>
          <w:lang w:val="en-US"/>
        </w:rPr>
        <w:t>؛</w:t>
      </w:r>
    </w:p>
    <w:p w14:paraId="125A9773" w14:textId="77777777" w:rsidR="005F4D8F" w:rsidRPr="00266B06" w:rsidRDefault="005F4D8F" w:rsidP="00266B06">
      <w:pPr>
        <w:bidi/>
        <w:spacing w:before="120" w:after="120" w:line="216" w:lineRule="auto"/>
        <w:jc w:val="center"/>
        <w:rPr>
          <w:rFonts w:cs="Simplified Arabic"/>
          <w:b/>
          <w:bCs/>
          <w:sz w:val="20"/>
          <w:rtl/>
          <w:lang w:val="en-US"/>
        </w:rPr>
      </w:pPr>
      <w:r w:rsidRPr="00266B06">
        <w:rPr>
          <w:rFonts w:cs="Simplified Arabic"/>
          <w:b/>
          <w:bCs/>
          <w:sz w:val="20"/>
          <w:rtl/>
          <w:lang w:val="en-US"/>
        </w:rPr>
        <w:t>زاي - الاعتبارات الاجتماعية - الاقتصادية</w:t>
      </w:r>
    </w:p>
    <w:p w14:paraId="3870DB0A" w14:textId="203E1C4B" w:rsidR="005F4D8F" w:rsidRPr="00BB15AF"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BB15AF">
        <w:rPr>
          <w:rFonts w:cs="Simplified Arabic"/>
          <w:i/>
          <w:iCs/>
          <w:sz w:val="20"/>
          <w:rtl/>
          <w:lang w:val="en-US"/>
        </w:rPr>
        <w:t>يلاحظ</w:t>
      </w:r>
      <w:r w:rsidRPr="00BB15AF">
        <w:rPr>
          <w:rFonts w:cs="Simplified Arabic"/>
          <w:sz w:val="20"/>
          <w:rtl/>
          <w:lang w:val="en-US"/>
        </w:rPr>
        <w:t xml:space="preserve"> أن ما يقرب من نصف الأطراف لديه</w:t>
      </w:r>
      <w:r w:rsidR="00DE2E83">
        <w:rPr>
          <w:rFonts w:cs="Simplified Arabic" w:hint="cs"/>
          <w:sz w:val="20"/>
          <w:rtl/>
          <w:lang w:val="en-US"/>
        </w:rPr>
        <w:t>ا</w:t>
      </w:r>
      <w:r w:rsidRPr="00BB15AF">
        <w:rPr>
          <w:rFonts w:cs="Simplified Arabic"/>
          <w:sz w:val="20"/>
          <w:rtl/>
          <w:lang w:val="en-US"/>
        </w:rPr>
        <w:t xml:space="preserve"> </w:t>
      </w:r>
      <w:r w:rsidR="00BB15AF">
        <w:rPr>
          <w:rFonts w:cs="Simplified Arabic" w:hint="cs"/>
          <w:sz w:val="20"/>
          <w:rtl/>
          <w:lang w:val="en-US"/>
        </w:rPr>
        <w:t>نهج</w:t>
      </w:r>
      <w:r w:rsidRPr="00BB15AF">
        <w:rPr>
          <w:rFonts w:cs="Simplified Arabic"/>
          <w:sz w:val="20"/>
          <w:rtl/>
          <w:lang w:val="en-US"/>
        </w:rPr>
        <w:t xml:space="preserve"> أو متطلبات محددة تسهل كيفية أخذ الاعتبارات الاجتماعية والاقتصادية في الحسبان </w:t>
      </w:r>
      <w:r w:rsidR="00BB15AF">
        <w:rPr>
          <w:rFonts w:cs="Simplified Arabic" w:hint="cs"/>
          <w:sz w:val="20"/>
          <w:rtl/>
          <w:lang w:val="en-US"/>
        </w:rPr>
        <w:t>لدى</w:t>
      </w:r>
      <w:r w:rsidRPr="00BB15AF">
        <w:rPr>
          <w:rFonts w:cs="Simplified Arabic"/>
          <w:sz w:val="20"/>
          <w:rtl/>
          <w:lang w:val="en-US"/>
        </w:rPr>
        <w:t xml:space="preserve"> </w:t>
      </w:r>
      <w:r w:rsidR="00BB15AF">
        <w:rPr>
          <w:rFonts w:cs="Simplified Arabic" w:hint="cs"/>
          <w:sz w:val="20"/>
          <w:rtl/>
          <w:lang w:val="en-US"/>
        </w:rPr>
        <w:t>اتخاذ</w:t>
      </w:r>
      <w:r w:rsidRPr="00BB15AF">
        <w:rPr>
          <w:rFonts w:cs="Simplified Arabic"/>
          <w:sz w:val="20"/>
          <w:rtl/>
          <w:lang w:val="en-US"/>
        </w:rPr>
        <w:t xml:space="preserve"> القرار</w:t>
      </w:r>
      <w:r w:rsidR="00BB15AF">
        <w:rPr>
          <w:rFonts w:cs="Simplified Arabic" w:hint="cs"/>
          <w:sz w:val="20"/>
          <w:rtl/>
          <w:lang w:val="en-US"/>
        </w:rPr>
        <w:t>ات المتعلقة</w:t>
      </w:r>
      <w:r w:rsidRPr="00BB15AF">
        <w:rPr>
          <w:rFonts w:cs="Simplified Arabic"/>
          <w:sz w:val="20"/>
          <w:rtl/>
          <w:lang w:val="en-US"/>
        </w:rPr>
        <w:t xml:space="preserve"> بالكائنات الحية المحورة</w:t>
      </w:r>
      <w:r w:rsidR="00BB15AF">
        <w:rPr>
          <w:rFonts w:cs="Simplified Arabic" w:hint="cs"/>
          <w:sz w:val="20"/>
          <w:rtl/>
          <w:lang w:val="en-US"/>
        </w:rPr>
        <w:t>.</w:t>
      </w:r>
    </w:p>
    <w:p w14:paraId="5C8FD451" w14:textId="4E601788" w:rsidR="005F4D8F" w:rsidRPr="00BB15AF"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BB15AF">
        <w:rPr>
          <w:rFonts w:cs="Simplified Arabic"/>
          <w:i/>
          <w:iCs/>
          <w:sz w:val="20"/>
          <w:rtl/>
          <w:lang w:val="en-US"/>
        </w:rPr>
        <w:t>يشجع</w:t>
      </w:r>
      <w:r w:rsidRPr="00BB15AF">
        <w:rPr>
          <w:rFonts w:cs="Simplified Arabic"/>
          <w:sz w:val="20"/>
          <w:rtl/>
          <w:lang w:val="en-US"/>
        </w:rPr>
        <w:t xml:space="preserve"> الأطراف على تبادل البحوث والمعلومات بشأن الاعتبارات الاجتماعية - الاقتصادية لدعم الأطراف في مراعاة الا</w:t>
      </w:r>
      <w:r w:rsidR="00BB15AF">
        <w:rPr>
          <w:rFonts w:cs="Simplified Arabic"/>
          <w:sz w:val="20"/>
          <w:rtl/>
          <w:lang w:val="en-US"/>
        </w:rPr>
        <w:t xml:space="preserve">عتبارات الاجتماعية - الاقتصادية، وفقا </w:t>
      </w:r>
      <w:r w:rsidR="00BB15AF">
        <w:rPr>
          <w:rFonts w:cs="Simplified Arabic" w:hint="cs"/>
          <w:sz w:val="20"/>
          <w:rtl/>
          <w:lang w:val="en-US"/>
        </w:rPr>
        <w:t>للفقرة 1 من ا</w:t>
      </w:r>
      <w:r w:rsidR="00BB15AF">
        <w:rPr>
          <w:rFonts w:cs="Simplified Arabic"/>
          <w:sz w:val="20"/>
          <w:rtl/>
          <w:lang w:val="en-US"/>
        </w:rPr>
        <w:t>لمادة 26</w:t>
      </w:r>
      <w:r w:rsidRPr="00BB15AF">
        <w:rPr>
          <w:rFonts w:cs="Simplified Arabic"/>
          <w:sz w:val="20"/>
          <w:rtl/>
          <w:lang w:val="en-US"/>
        </w:rPr>
        <w:t>، من البروتوكول؛</w:t>
      </w:r>
    </w:p>
    <w:p w14:paraId="14D0FE6C" w14:textId="77777777" w:rsidR="005F4D8F" w:rsidRPr="00266B06" w:rsidRDefault="005F4D8F" w:rsidP="00266B06">
      <w:pPr>
        <w:bidi/>
        <w:spacing w:before="120" w:after="120" w:line="216" w:lineRule="auto"/>
        <w:jc w:val="center"/>
        <w:rPr>
          <w:rFonts w:cs="Simplified Arabic"/>
          <w:b/>
          <w:bCs/>
          <w:sz w:val="20"/>
          <w:rtl/>
          <w:lang w:val="en-US"/>
        </w:rPr>
      </w:pPr>
      <w:r w:rsidRPr="00266B06">
        <w:rPr>
          <w:rFonts w:cs="Simplified Arabic"/>
          <w:b/>
          <w:bCs/>
          <w:sz w:val="20"/>
          <w:rtl/>
          <w:lang w:val="en-US"/>
        </w:rPr>
        <w:t>حاء - العبور والاستخدام المحصور والتحركات غير المقصودة عبر الحدود وتدابير الطوارئ</w:t>
      </w:r>
    </w:p>
    <w:p w14:paraId="30BD244A" w14:textId="119CC35B" w:rsidR="005F4D8F" w:rsidRPr="00E72B62"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E72B62">
        <w:rPr>
          <w:rFonts w:cs="Simplified Arabic"/>
          <w:i/>
          <w:iCs/>
          <w:sz w:val="20"/>
          <w:rtl/>
          <w:lang w:val="en-US"/>
        </w:rPr>
        <w:t>يرحب</w:t>
      </w:r>
      <w:r w:rsidRPr="00E72B62">
        <w:rPr>
          <w:rFonts w:cs="Simplified Arabic"/>
          <w:sz w:val="20"/>
          <w:rtl/>
          <w:lang w:val="en-US"/>
        </w:rPr>
        <w:t xml:space="preserve"> ب</w:t>
      </w:r>
      <w:r w:rsidR="00DE2E83">
        <w:rPr>
          <w:rFonts w:cs="Simplified Arabic" w:hint="cs"/>
          <w:sz w:val="20"/>
          <w:rtl/>
          <w:lang w:val="en-US"/>
        </w:rPr>
        <w:t>مسألة</w:t>
      </w:r>
      <w:r w:rsidRPr="00E72B62">
        <w:rPr>
          <w:rFonts w:cs="Simplified Arabic"/>
          <w:sz w:val="20"/>
          <w:rtl/>
          <w:lang w:val="en-US"/>
        </w:rPr>
        <w:t xml:space="preserve"> أن ما يقرب من ثلاثة أرباع الأطراف لديها تدابير قائمة لتنظيم الاستخدام الم</w:t>
      </w:r>
      <w:r w:rsidR="00E72B62">
        <w:rPr>
          <w:rFonts w:cs="Simplified Arabic" w:hint="cs"/>
          <w:sz w:val="20"/>
          <w:rtl/>
          <w:lang w:val="en-US"/>
        </w:rPr>
        <w:t>حصور</w:t>
      </w:r>
      <w:r w:rsidRPr="00E72B62">
        <w:rPr>
          <w:rFonts w:cs="Simplified Arabic"/>
          <w:sz w:val="20"/>
          <w:rtl/>
          <w:lang w:val="en-US"/>
        </w:rPr>
        <w:t xml:space="preserve"> للكائنات الحية المحورة والكا</w:t>
      </w:r>
      <w:r w:rsidR="00E72B62">
        <w:rPr>
          <w:rFonts w:cs="Simplified Arabic"/>
          <w:sz w:val="20"/>
          <w:rtl/>
          <w:lang w:val="en-US"/>
        </w:rPr>
        <w:t>ئنات الحية المحورة أثناء العبور</w:t>
      </w:r>
      <w:r w:rsidRPr="00E72B62">
        <w:rPr>
          <w:rFonts w:cs="Simplified Arabic"/>
          <w:sz w:val="20"/>
          <w:rtl/>
          <w:lang w:val="en-US"/>
        </w:rPr>
        <w:t>؛</w:t>
      </w:r>
    </w:p>
    <w:p w14:paraId="6326076B" w14:textId="682CA1D4" w:rsidR="005F4D8F" w:rsidRPr="00E72B62" w:rsidRDefault="00E72B62"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E72B62">
        <w:rPr>
          <w:rFonts w:cs="Simplified Arabic"/>
          <w:i/>
          <w:iCs/>
          <w:sz w:val="20"/>
          <w:rtl/>
          <w:lang w:val="en-US"/>
        </w:rPr>
        <w:t>يرحب أيضا</w:t>
      </w:r>
      <w:r w:rsidR="005F4D8F" w:rsidRPr="00E72B62">
        <w:rPr>
          <w:rFonts w:cs="Simplified Arabic"/>
          <w:sz w:val="20"/>
          <w:rtl/>
          <w:lang w:val="en-US"/>
        </w:rPr>
        <w:t xml:space="preserve"> ب</w:t>
      </w:r>
      <w:r w:rsidR="00DE2E83">
        <w:rPr>
          <w:rFonts w:cs="Simplified Arabic" w:hint="cs"/>
          <w:sz w:val="20"/>
          <w:rtl/>
          <w:lang w:val="en-US"/>
        </w:rPr>
        <w:t>مسألة</w:t>
      </w:r>
      <w:r w:rsidR="005F4D8F" w:rsidRPr="00E72B62">
        <w:rPr>
          <w:rFonts w:cs="Simplified Arabic"/>
          <w:sz w:val="20"/>
          <w:rtl/>
          <w:lang w:val="en-US"/>
        </w:rPr>
        <w:t xml:space="preserve"> أن ما يقرب من ثلاثة أرباع الأطراف لديها القدرة على اتخاذ التدابير المناسبة في حالة التحركات غير المقصودة عبر الحدود للكائنات الحية المحورة</w:t>
      </w:r>
      <w:r>
        <w:rPr>
          <w:rFonts w:cs="Simplified Arabic" w:hint="cs"/>
          <w:sz w:val="20"/>
          <w:rtl/>
          <w:lang w:val="en-US"/>
        </w:rPr>
        <w:t>؛</w:t>
      </w:r>
    </w:p>
    <w:p w14:paraId="44F77A39" w14:textId="431E5561" w:rsidR="005F4D8F" w:rsidRPr="00266B06" w:rsidRDefault="00687E38" w:rsidP="00266B06">
      <w:pPr>
        <w:bidi/>
        <w:spacing w:before="120" w:after="120" w:line="216" w:lineRule="auto"/>
        <w:jc w:val="center"/>
        <w:rPr>
          <w:rFonts w:cs="Simplified Arabic"/>
          <w:b/>
          <w:bCs/>
          <w:sz w:val="20"/>
          <w:rtl/>
          <w:lang w:val="en-US"/>
        </w:rPr>
      </w:pPr>
      <w:r w:rsidRPr="00266B06">
        <w:rPr>
          <w:rFonts w:cs="Simplified Arabic" w:hint="cs"/>
          <w:b/>
          <w:bCs/>
          <w:sz w:val="20"/>
          <w:rtl/>
          <w:lang w:val="en-US"/>
        </w:rPr>
        <w:t>طاء</w:t>
      </w:r>
      <w:r w:rsidR="005F4D8F" w:rsidRPr="00266B06">
        <w:rPr>
          <w:rFonts w:cs="Simplified Arabic"/>
          <w:b/>
          <w:bCs/>
          <w:sz w:val="20"/>
          <w:rtl/>
          <w:lang w:val="en-US"/>
        </w:rPr>
        <w:t>-</w:t>
      </w:r>
      <w:r w:rsidRPr="00266B06">
        <w:rPr>
          <w:rFonts w:cs="Simplified Arabic" w:hint="cs"/>
          <w:b/>
          <w:bCs/>
          <w:sz w:val="20"/>
          <w:rtl/>
          <w:lang w:val="en-US"/>
        </w:rPr>
        <w:tab/>
      </w:r>
      <w:r w:rsidR="005F4D8F" w:rsidRPr="00266B06">
        <w:rPr>
          <w:rFonts w:cs="Simplified Arabic"/>
          <w:b/>
          <w:bCs/>
          <w:sz w:val="20"/>
          <w:rtl/>
          <w:lang w:val="en-US"/>
        </w:rPr>
        <w:t>تبادل المعلومات</w:t>
      </w:r>
    </w:p>
    <w:p w14:paraId="6518BB31" w14:textId="0F7B6CA9" w:rsidR="005F4D8F" w:rsidRPr="00687E38"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687E38">
        <w:rPr>
          <w:rFonts w:cs="Simplified Arabic"/>
          <w:i/>
          <w:iCs/>
          <w:sz w:val="20"/>
          <w:rtl/>
          <w:lang w:val="en-US"/>
        </w:rPr>
        <w:t>يلاحظ</w:t>
      </w:r>
      <w:r w:rsidRPr="00687E38">
        <w:rPr>
          <w:rFonts w:cs="Simplified Arabic"/>
          <w:sz w:val="20"/>
          <w:rtl/>
          <w:lang w:val="en-US"/>
        </w:rPr>
        <w:t xml:space="preserve"> الاتجاهات الإيجابية فيما يتعلق بتبادل المعلومات في غرفة </w:t>
      </w:r>
      <w:r w:rsidR="00687E38">
        <w:rPr>
          <w:rFonts w:cs="Simplified Arabic"/>
          <w:sz w:val="20"/>
          <w:rtl/>
          <w:lang w:val="en-US"/>
        </w:rPr>
        <w:t>تبادل معلومات السلامة الأحيائية</w:t>
      </w:r>
      <w:r w:rsidRPr="00687E38">
        <w:rPr>
          <w:rFonts w:cs="Simplified Arabic"/>
          <w:sz w:val="20"/>
          <w:rtl/>
          <w:lang w:val="en-US"/>
        </w:rPr>
        <w:t>، بما في ذلك ما يتعلق بعدد السجلات الوطنية والسجلا</w:t>
      </w:r>
      <w:r w:rsidR="00687E38">
        <w:rPr>
          <w:rFonts w:cs="Simplified Arabic"/>
          <w:sz w:val="20"/>
          <w:rtl/>
          <w:lang w:val="en-US"/>
        </w:rPr>
        <w:t>ت المرجعية المنشورة وعدد الزوار</w:t>
      </w:r>
      <w:r w:rsidRPr="00687E38">
        <w:rPr>
          <w:rFonts w:cs="Simplified Arabic"/>
          <w:sz w:val="20"/>
          <w:rtl/>
          <w:lang w:val="en-US"/>
        </w:rPr>
        <w:t>؛</w:t>
      </w:r>
    </w:p>
    <w:p w14:paraId="00D22284" w14:textId="1AF55C30" w:rsidR="005F4D8F" w:rsidRPr="00687E38"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687E38">
        <w:rPr>
          <w:rFonts w:cs="Simplified Arabic"/>
          <w:i/>
          <w:iCs/>
          <w:sz w:val="20"/>
          <w:rtl/>
          <w:lang w:val="en-US"/>
        </w:rPr>
        <w:t>يدعو</w:t>
      </w:r>
      <w:r w:rsidRPr="00687E38">
        <w:rPr>
          <w:rFonts w:cs="Simplified Arabic"/>
          <w:sz w:val="20"/>
          <w:rtl/>
          <w:lang w:val="en-US"/>
        </w:rPr>
        <w:t xml:space="preserve"> الأطراف </w:t>
      </w:r>
      <w:r w:rsidRPr="00687E38">
        <w:rPr>
          <w:rFonts w:cs="Simplified Arabic"/>
          <w:i/>
          <w:iCs/>
          <w:sz w:val="20"/>
          <w:rtl/>
          <w:lang w:val="en-US"/>
        </w:rPr>
        <w:t>ويشجع</w:t>
      </w:r>
      <w:r w:rsidRPr="00687E38">
        <w:rPr>
          <w:rFonts w:cs="Simplified Arabic"/>
          <w:sz w:val="20"/>
          <w:rtl/>
          <w:lang w:val="en-US"/>
        </w:rPr>
        <w:t xml:space="preserve"> المستخدمين الآخري</w:t>
      </w:r>
      <w:r w:rsidR="00687E38">
        <w:rPr>
          <w:rFonts w:cs="Simplified Arabic"/>
          <w:sz w:val="20"/>
          <w:rtl/>
          <w:lang w:val="en-US"/>
        </w:rPr>
        <w:t>ن على ضمان أن تظل السجلات محدثة</w:t>
      </w:r>
      <w:r w:rsidRPr="00687E38">
        <w:rPr>
          <w:rFonts w:cs="Simplified Arabic"/>
          <w:sz w:val="20"/>
          <w:rtl/>
          <w:lang w:val="en-US"/>
        </w:rPr>
        <w:t>؛</w:t>
      </w:r>
    </w:p>
    <w:p w14:paraId="1882E205" w14:textId="7B2DDF25" w:rsidR="005F4D8F" w:rsidRDefault="005F4D8F" w:rsidP="00266B06">
      <w:pPr>
        <w:pStyle w:val="ListParagraph"/>
        <w:numPr>
          <w:ilvl w:val="0"/>
          <w:numId w:val="38"/>
        </w:numPr>
        <w:bidi/>
        <w:spacing w:before="120" w:after="120" w:line="216" w:lineRule="auto"/>
        <w:ind w:hanging="7"/>
        <w:contextualSpacing w:val="0"/>
        <w:jc w:val="both"/>
        <w:rPr>
          <w:rFonts w:cs="Simplified Arabic"/>
          <w:sz w:val="20"/>
          <w:lang w:val="en-US"/>
        </w:rPr>
      </w:pPr>
      <w:r w:rsidRPr="00687E38">
        <w:rPr>
          <w:rFonts w:cs="Simplified Arabic"/>
          <w:i/>
          <w:iCs/>
          <w:sz w:val="20"/>
          <w:rtl/>
          <w:lang w:val="en-US"/>
        </w:rPr>
        <w:t>يرحب</w:t>
      </w:r>
      <w:r w:rsidR="00687E38">
        <w:rPr>
          <w:rFonts w:cs="Simplified Arabic"/>
          <w:sz w:val="20"/>
          <w:rtl/>
          <w:lang w:val="en-US"/>
        </w:rPr>
        <w:t xml:space="preserve"> ب</w:t>
      </w:r>
      <w:r w:rsidR="00DE2E83">
        <w:rPr>
          <w:rFonts w:cs="Simplified Arabic" w:hint="cs"/>
          <w:sz w:val="20"/>
          <w:rtl/>
          <w:lang w:val="en-US"/>
        </w:rPr>
        <w:t>مسألة</w:t>
      </w:r>
      <w:r w:rsidR="00687E38">
        <w:rPr>
          <w:rFonts w:cs="Simplified Arabic"/>
          <w:sz w:val="20"/>
          <w:rtl/>
          <w:lang w:val="en-US"/>
        </w:rPr>
        <w:t xml:space="preserve"> أن جميع الأطراف تقريبا</w:t>
      </w:r>
      <w:r w:rsidRPr="00687E38">
        <w:rPr>
          <w:rFonts w:cs="Simplified Arabic"/>
          <w:sz w:val="20"/>
          <w:rtl/>
          <w:lang w:val="en-US"/>
        </w:rPr>
        <w:t xml:space="preserve"> قد عينت</w:t>
      </w:r>
      <w:r w:rsidR="00687E38">
        <w:rPr>
          <w:rFonts w:cs="Simplified Arabic" w:hint="cs"/>
          <w:sz w:val="20"/>
          <w:rtl/>
          <w:lang w:val="en-US"/>
        </w:rPr>
        <w:t xml:space="preserve"> لديها </w:t>
      </w:r>
      <w:r w:rsidRPr="00687E38">
        <w:rPr>
          <w:rFonts w:cs="Simplified Arabic"/>
          <w:sz w:val="20"/>
          <w:rtl/>
          <w:lang w:val="en-US"/>
        </w:rPr>
        <w:t>نقط</w:t>
      </w:r>
      <w:r w:rsidR="00687E38">
        <w:rPr>
          <w:rFonts w:cs="Simplified Arabic" w:hint="cs"/>
          <w:sz w:val="20"/>
          <w:rtl/>
          <w:lang w:val="en-US"/>
        </w:rPr>
        <w:t>ة</w:t>
      </w:r>
      <w:r w:rsidRPr="00687E38">
        <w:rPr>
          <w:rFonts w:cs="Simplified Arabic"/>
          <w:sz w:val="20"/>
          <w:rtl/>
          <w:lang w:val="en-US"/>
        </w:rPr>
        <w:t xml:space="preserve"> الاتصال الوطنية لبروتوكول قرطاجنة ونقطة الاتصال الخاصة به</w:t>
      </w:r>
      <w:r w:rsidR="00687E38">
        <w:rPr>
          <w:rFonts w:cs="Simplified Arabic" w:hint="cs"/>
          <w:sz w:val="20"/>
          <w:rtl/>
          <w:lang w:val="en-US"/>
        </w:rPr>
        <w:t>ا</w:t>
      </w:r>
      <w:r w:rsidRPr="00687E38">
        <w:rPr>
          <w:rFonts w:cs="Simplified Arabic"/>
          <w:sz w:val="20"/>
          <w:rtl/>
          <w:lang w:val="en-US"/>
        </w:rPr>
        <w:t xml:space="preserve"> لغرفة تبادل معلوما</w:t>
      </w:r>
      <w:r w:rsidR="00687E38">
        <w:rPr>
          <w:rFonts w:cs="Simplified Arabic"/>
          <w:sz w:val="20"/>
          <w:rtl/>
          <w:lang w:val="en-US"/>
        </w:rPr>
        <w:t>ت السلامة الأحيائية</w:t>
      </w:r>
      <w:r w:rsidRPr="00687E38">
        <w:rPr>
          <w:rFonts w:cs="Simplified Arabic"/>
          <w:sz w:val="20"/>
          <w:rtl/>
          <w:lang w:val="en-US"/>
        </w:rPr>
        <w:t>؛</w:t>
      </w:r>
    </w:p>
    <w:p w14:paraId="5DA35491" w14:textId="3372E988" w:rsidR="005F4D8F" w:rsidRPr="003553BD" w:rsidRDefault="005F4D8F" w:rsidP="008B7EED">
      <w:pPr>
        <w:pStyle w:val="ListParagraph"/>
        <w:numPr>
          <w:ilvl w:val="0"/>
          <w:numId w:val="38"/>
        </w:numPr>
        <w:bidi/>
        <w:spacing w:before="120" w:after="120" w:line="216" w:lineRule="auto"/>
        <w:ind w:firstLine="0"/>
        <w:contextualSpacing w:val="0"/>
        <w:jc w:val="both"/>
        <w:rPr>
          <w:rFonts w:cs="Simplified Arabic"/>
          <w:sz w:val="20"/>
          <w:rtl/>
          <w:lang w:val="en-US"/>
        </w:rPr>
      </w:pPr>
      <w:r w:rsidRPr="003553BD">
        <w:rPr>
          <w:rFonts w:cs="Simplified Arabic"/>
          <w:i/>
          <w:iCs/>
          <w:sz w:val="20"/>
          <w:rtl/>
          <w:lang w:val="en-US"/>
        </w:rPr>
        <w:t>يلاحظ</w:t>
      </w:r>
      <w:r w:rsidRPr="003553BD">
        <w:rPr>
          <w:rFonts w:cs="Simplified Arabic"/>
          <w:sz w:val="20"/>
          <w:rtl/>
          <w:lang w:val="en-US"/>
        </w:rPr>
        <w:t xml:space="preserve"> التقدم الذي أحرزته الأطراف في تعيين نقاط الاتصال الخاصة به</w:t>
      </w:r>
      <w:r w:rsidR="003553BD">
        <w:rPr>
          <w:rFonts w:cs="Simplified Arabic" w:hint="cs"/>
          <w:sz w:val="20"/>
          <w:rtl/>
          <w:lang w:val="en-US"/>
        </w:rPr>
        <w:t>ا</w:t>
      </w:r>
      <w:r w:rsidRPr="003553BD">
        <w:rPr>
          <w:rFonts w:cs="Simplified Arabic"/>
          <w:sz w:val="20"/>
          <w:rtl/>
          <w:lang w:val="en-US"/>
        </w:rPr>
        <w:t xml:space="preserve"> لأغراض تلقي الإخطارات بموجب المادة 17 (التحركات غير المقص</w:t>
      </w:r>
      <w:r w:rsidR="003553BD">
        <w:rPr>
          <w:rFonts w:cs="Simplified Arabic"/>
          <w:sz w:val="20"/>
          <w:rtl/>
          <w:lang w:val="en-US"/>
        </w:rPr>
        <w:t>ودة عبر الحدود وتدابير الطوارئ)</w:t>
      </w:r>
      <w:r w:rsidRPr="003553BD">
        <w:rPr>
          <w:rFonts w:cs="Simplified Arabic"/>
          <w:sz w:val="20"/>
          <w:rtl/>
          <w:lang w:val="en-US"/>
        </w:rPr>
        <w:t>؛</w:t>
      </w:r>
    </w:p>
    <w:p w14:paraId="489027BC" w14:textId="124E0B6C" w:rsidR="005F4D8F" w:rsidRPr="003553BD" w:rsidRDefault="005F4D8F" w:rsidP="008B7EED">
      <w:pPr>
        <w:pStyle w:val="ListParagraph"/>
        <w:numPr>
          <w:ilvl w:val="0"/>
          <w:numId w:val="38"/>
        </w:numPr>
        <w:bidi/>
        <w:spacing w:before="120" w:after="120" w:line="216" w:lineRule="auto"/>
        <w:ind w:firstLine="0"/>
        <w:contextualSpacing w:val="0"/>
        <w:jc w:val="both"/>
        <w:rPr>
          <w:rFonts w:cs="Simplified Arabic"/>
          <w:sz w:val="20"/>
          <w:rtl/>
          <w:lang w:val="en-US"/>
        </w:rPr>
      </w:pPr>
      <w:r w:rsidRPr="003553BD">
        <w:rPr>
          <w:rFonts w:cs="Simplified Arabic"/>
          <w:i/>
          <w:iCs/>
          <w:sz w:val="20"/>
          <w:rtl/>
          <w:lang w:val="en-US"/>
        </w:rPr>
        <w:t>يحث</w:t>
      </w:r>
      <w:r w:rsidRPr="003553BD">
        <w:rPr>
          <w:rFonts w:cs="Simplified Arabic"/>
          <w:sz w:val="20"/>
          <w:rtl/>
          <w:lang w:val="en-US"/>
        </w:rPr>
        <w:t xml:space="preserve"> الأطراف التي لم تفعل ذلك بالكامل بعد على إتاحة جميع المعلومات المطلوبة لغرفة تبادل معلومات السلامة الأ</w:t>
      </w:r>
      <w:r w:rsidR="00AF3FC0">
        <w:rPr>
          <w:rFonts w:cs="Simplified Arabic"/>
          <w:sz w:val="20"/>
          <w:rtl/>
          <w:lang w:val="en-US"/>
        </w:rPr>
        <w:t>حيائية والاحتفاظ بسجلاتها محدثة</w:t>
      </w:r>
      <w:r w:rsidRPr="003553BD">
        <w:rPr>
          <w:rFonts w:cs="Simplified Arabic"/>
          <w:sz w:val="20"/>
          <w:rtl/>
          <w:lang w:val="en-US"/>
        </w:rPr>
        <w:t>، مع التركيز بشكل خاص على المعلومات المتعلقة بما يلي: (أ) التشريعات والل</w:t>
      </w:r>
      <w:r w:rsidR="00AF3FC0">
        <w:rPr>
          <w:rFonts w:cs="Simplified Arabic"/>
          <w:sz w:val="20"/>
          <w:rtl/>
          <w:lang w:val="en-US"/>
        </w:rPr>
        <w:t>وائح والمبادئ التوجيهية الوطنية</w:t>
      </w:r>
      <w:r w:rsidRPr="003553BD">
        <w:rPr>
          <w:rFonts w:cs="Simplified Arabic"/>
          <w:sz w:val="20"/>
          <w:rtl/>
          <w:lang w:val="en-US"/>
        </w:rPr>
        <w:t>؛ (ب) ملخصات تقييمات المخاطر</w:t>
      </w:r>
      <w:r w:rsidR="00AF3FC0">
        <w:rPr>
          <w:rFonts w:cs="Simplified Arabic" w:hint="cs"/>
          <w:sz w:val="20"/>
          <w:rtl/>
          <w:lang w:val="en-US"/>
        </w:rPr>
        <w:t>؛</w:t>
      </w:r>
      <w:r w:rsidRPr="003553BD">
        <w:rPr>
          <w:rFonts w:cs="Simplified Arabic"/>
          <w:sz w:val="20"/>
          <w:rtl/>
          <w:lang w:val="en-US"/>
        </w:rPr>
        <w:t xml:space="preserve"> (ج) القرارات النهائية المتعلقة باستيراد أو </w:t>
      </w:r>
      <w:r w:rsidR="00AF3FC0">
        <w:rPr>
          <w:rFonts w:cs="Simplified Arabic" w:hint="cs"/>
          <w:sz w:val="20"/>
          <w:rtl/>
          <w:lang w:val="en-US"/>
        </w:rPr>
        <w:t>الإفراج عن</w:t>
      </w:r>
      <w:r w:rsidRPr="003553BD">
        <w:rPr>
          <w:rFonts w:cs="Simplified Arabic"/>
          <w:sz w:val="20"/>
          <w:rtl/>
          <w:lang w:val="en-US"/>
        </w:rPr>
        <w:t xml:space="preserve"> الكائنات الحية المحورة</w:t>
      </w:r>
      <w:r w:rsidR="00AF3FC0">
        <w:rPr>
          <w:rFonts w:cs="Simplified Arabic" w:hint="cs"/>
          <w:sz w:val="20"/>
          <w:rtl/>
          <w:lang w:val="en-US"/>
        </w:rPr>
        <w:t>؛</w:t>
      </w:r>
      <w:r w:rsidRPr="003553BD">
        <w:rPr>
          <w:rFonts w:cs="Simplified Arabic"/>
          <w:sz w:val="20"/>
          <w:rtl/>
          <w:lang w:val="en-US"/>
        </w:rPr>
        <w:t xml:space="preserve"> (د) نقاط الاتصال الوطنية ونقاط الاتصال ا</w:t>
      </w:r>
      <w:r w:rsidR="00AF3FC0">
        <w:rPr>
          <w:rFonts w:cs="Simplified Arabic"/>
          <w:sz w:val="20"/>
          <w:rtl/>
          <w:lang w:val="en-US"/>
        </w:rPr>
        <w:t>لوطنية والسلطات الوطنية المختصة</w:t>
      </w:r>
      <w:r w:rsidRPr="003553BD">
        <w:rPr>
          <w:rFonts w:cs="Simplified Arabic"/>
          <w:sz w:val="20"/>
          <w:rtl/>
          <w:lang w:val="en-US"/>
        </w:rPr>
        <w:t xml:space="preserve">؛ (هـ) معلومات عن الاتفاقات أو الترتيبات الثنائية أو الإقليمية أو </w:t>
      </w:r>
      <w:r w:rsidR="00AF3FC0">
        <w:rPr>
          <w:rFonts w:cs="Simplified Arabic"/>
          <w:sz w:val="20"/>
          <w:rtl/>
          <w:lang w:val="en-US"/>
        </w:rPr>
        <w:t>المتعددة الأطراف التي دخلت فيها</w:t>
      </w:r>
      <w:r w:rsidRPr="003553BD">
        <w:rPr>
          <w:rFonts w:cs="Simplified Arabic"/>
          <w:sz w:val="20"/>
          <w:rtl/>
          <w:lang w:val="en-US"/>
        </w:rPr>
        <w:t>؛ (و) المعلومات المتعلقة بالتحركات غير المشروعة عبر الحدود للكائنات الحية المحورة</w:t>
      </w:r>
      <w:r w:rsidR="00AF3FC0">
        <w:rPr>
          <w:rFonts w:cs="Simplified Arabic" w:hint="cs"/>
          <w:sz w:val="20"/>
          <w:rtl/>
          <w:lang w:val="en-US"/>
        </w:rPr>
        <w:t>.</w:t>
      </w:r>
    </w:p>
    <w:p w14:paraId="5D5139C0" w14:textId="09821C8A" w:rsidR="005F4D8F" w:rsidRPr="00266B06" w:rsidRDefault="005F4D8F" w:rsidP="00266B06">
      <w:pPr>
        <w:bidi/>
        <w:spacing w:before="120" w:after="120" w:line="216" w:lineRule="auto"/>
        <w:jc w:val="center"/>
        <w:rPr>
          <w:rFonts w:cs="Simplified Arabic"/>
          <w:b/>
          <w:bCs/>
          <w:sz w:val="20"/>
          <w:rtl/>
          <w:lang w:val="en-US"/>
        </w:rPr>
      </w:pPr>
      <w:r w:rsidRPr="00266B06">
        <w:rPr>
          <w:rFonts w:cs="Simplified Arabic"/>
          <w:b/>
          <w:bCs/>
          <w:sz w:val="20"/>
          <w:rtl/>
          <w:lang w:val="en-US"/>
        </w:rPr>
        <w:t>ياء-</w:t>
      </w:r>
      <w:r w:rsidR="00266B06">
        <w:rPr>
          <w:rFonts w:cs="Simplified Arabic" w:hint="cs"/>
          <w:b/>
          <w:bCs/>
          <w:sz w:val="20"/>
          <w:rtl/>
          <w:lang w:val="en-US"/>
        </w:rPr>
        <w:tab/>
      </w:r>
      <w:r w:rsidRPr="00266B06">
        <w:rPr>
          <w:rFonts w:cs="Simplified Arabic"/>
          <w:b/>
          <w:bCs/>
          <w:sz w:val="20"/>
          <w:rtl/>
          <w:lang w:val="en-US"/>
        </w:rPr>
        <w:t xml:space="preserve">الامتثال </w:t>
      </w:r>
      <w:r w:rsidR="00A329A2" w:rsidRPr="00266B06">
        <w:rPr>
          <w:rFonts w:cs="Simplified Arabic" w:hint="cs"/>
          <w:b/>
          <w:bCs/>
          <w:sz w:val="20"/>
          <w:rtl/>
          <w:lang w:val="en-US"/>
        </w:rPr>
        <w:t>والاستعراض</w:t>
      </w:r>
    </w:p>
    <w:p w14:paraId="10216E84" w14:textId="6ADF7468" w:rsidR="005F4D8F" w:rsidRPr="00A329A2"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A329A2">
        <w:rPr>
          <w:rFonts w:cs="Simplified Arabic"/>
          <w:i/>
          <w:iCs/>
          <w:sz w:val="20"/>
          <w:rtl/>
          <w:lang w:val="en-US"/>
        </w:rPr>
        <w:t>يلاحظ</w:t>
      </w:r>
      <w:r w:rsidRPr="00A329A2">
        <w:rPr>
          <w:rFonts w:cs="Simplified Arabic"/>
          <w:sz w:val="20"/>
          <w:rtl/>
          <w:lang w:val="en-US"/>
        </w:rPr>
        <w:t xml:space="preserve"> الاختلافات الكبيرة في </w:t>
      </w:r>
      <w:r w:rsidR="00A329A2">
        <w:rPr>
          <w:rFonts w:cs="Simplified Arabic" w:hint="cs"/>
          <w:sz w:val="20"/>
          <w:rtl/>
          <w:lang w:val="en-US"/>
        </w:rPr>
        <w:t>ال</w:t>
      </w:r>
      <w:r w:rsidRPr="00A329A2">
        <w:rPr>
          <w:rFonts w:cs="Simplified Arabic"/>
          <w:sz w:val="20"/>
          <w:rtl/>
          <w:lang w:val="en-US"/>
        </w:rPr>
        <w:t>تقدم</w:t>
      </w:r>
      <w:r w:rsidR="00A329A2">
        <w:rPr>
          <w:rFonts w:cs="Simplified Arabic" w:hint="cs"/>
          <w:sz w:val="20"/>
          <w:rtl/>
          <w:lang w:val="en-US"/>
        </w:rPr>
        <w:t xml:space="preserve"> الذي أحرزته</w:t>
      </w:r>
      <w:r w:rsidRPr="00A329A2">
        <w:rPr>
          <w:rFonts w:cs="Simplified Arabic"/>
          <w:sz w:val="20"/>
          <w:rtl/>
          <w:lang w:val="en-US"/>
        </w:rPr>
        <w:t xml:space="preserve"> الأطراف </w:t>
      </w:r>
      <w:r w:rsidR="00A329A2">
        <w:rPr>
          <w:rFonts w:cs="Simplified Arabic" w:hint="cs"/>
          <w:sz w:val="20"/>
          <w:rtl/>
          <w:lang w:val="en-US"/>
        </w:rPr>
        <w:t>في ا</w:t>
      </w:r>
      <w:r w:rsidRPr="00A329A2">
        <w:rPr>
          <w:rFonts w:cs="Simplified Arabic"/>
          <w:sz w:val="20"/>
          <w:rtl/>
          <w:lang w:val="en-US"/>
        </w:rPr>
        <w:t>لامتثال للالت</w:t>
      </w:r>
      <w:r w:rsidR="00A329A2">
        <w:rPr>
          <w:rFonts w:cs="Simplified Arabic"/>
          <w:sz w:val="20"/>
          <w:rtl/>
          <w:lang w:val="en-US"/>
        </w:rPr>
        <w:t>زامات الرئيسية بموجب البروتوكول</w:t>
      </w:r>
      <w:r w:rsidRPr="00A329A2">
        <w:rPr>
          <w:rFonts w:cs="Simplified Arabic"/>
          <w:sz w:val="20"/>
          <w:rtl/>
          <w:lang w:val="en-US"/>
        </w:rPr>
        <w:t>؛</w:t>
      </w:r>
    </w:p>
    <w:p w14:paraId="6D9989C7" w14:textId="7928A493" w:rsidR="005F4D8F" w:rsidRPr="00A329A2"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3D3C62">
        <w:rPr>
          <w:rFonts w:cs="Simplified Arabic"/>
          <w:i/>
          <w:iCs/>
          <w:sz w:val="20"/>
          <w:rtl/>
          <w:lang w:val="en-US"/>
        </w:rPr>
        <w:lastRenderedPageBreak/>
        <w:t>يرحب</w:t>
      </w:r>
      <w:r w:rsidRPr="00A329A2">
        <w:rPr>
          <w:rFonts w:cs="Simplified Arabic"/>
          <w:sz w:val="20"/>
          <w:rtl/>
          <w:lang w:val="en-US"/>
        </w:rPr>
        <w:t xml:space="preserve"> بالتقدم الذي أحرزته الأطراف في الامتث</w:t>
      </w:r>
      <w:r w:rsidR="003D3C62">
        <w:rPr>
          <w:rFonts w:cs="Simplified Arabic"/>
          <w:sz w:val="20"/>
          <w:rtl/>
          <w:lang w:val="en-US"/>
        </w:rPr>
        <w:t>ال لالتزاماتها بموجب البروتوكول</w:t>
      </w:r>
      <w:r w:rsidRPr="00A329A2">
        <w:rPr>
          <w:rFonts w:cs="Simplified Arabic"/>
          <w:sz w:val="20"/>
          <w:rtl/>
          <w:lang w:val="en-US"/>
        </w:rPr>
        <w:t xml:space="preserve">، بما في ذلك الالتزامات المتعلقة بما يلي: (أ) إتاحة بعض المعلومات لغرفة </w:t>
      </w:r>
      <w:r w:rsidR="003D3C62">
        <w:rPr>
          <w:rFonts w:cs="Simplified Arabic"/>
          <w:sz w:val="20"/>
          <w:rtl/>
          <w:lang w:val="en-US"/>
        </w:rPr>
        <w:t>تبادل معلومات السلامة الأحيائية</w:t>
      </w:r>
      <w:r w:rsidR="003D3C62">
        <w:rPr>
          <w:rFonts w:cs="Simplified Arabic" w:hint="cs"/>
          <w:sz w:val="20"/>
          <w:rtl/>
          <w:lang w:val="en-US"/>
        </w:rPr>
        <w:t>؛</w:t>
      </w:r>
      <w:r w:rsidRPr="00A329A2">
        <w:rPr>
          <w:rFonts w:cs="Simplified Arabic"/>
          <w:sz w:val="20"/>
          <w:rtl/>
          <w:lang w:val="en-US"/>
        </w:rPr>
        <w:t xml:space="preserve"> (ب) تعيين نقاط الاتصال ا</w:t>
      </w:r>
      <w:r w:rsidR="003D3C62">
        <w:rPr>
          <w:rFonts w:cs="Simplified Arabic"/>
          <w:sz w:val="20"/>
          <w:rtl/>
          <w:lang w:val="en-US"/>
        </w:rPr>
        <w:t>لوطنية والسلطات الوطنية المختصة</w:t>
      </w:r>
      <w:r w:rsidRPr="00A329A2">
        <w:rPr>
          <w:rFonts w:cs="Simplified Arabic"/>
          <w:sz w:val="20"/>
          <w:rtl/>
          <w:lang w:val="en-US"/>
        </w:rPr>
        <w:t>؛</w:t>
      </w:r>
    </w:p>
    <w:p w14:paraId="3647909A" w14:textId="7F4F0C28" w:rsidR="005F4D8F" w:rsidRPr="00735CE2"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735CE2">
        <w:rPr>
          <w:rFonts w:cs="Simplified Arabic"/>
          <w:i/>
          <w:iCs/>
          <w:sz w:val="20"/>
          <w:rtl/>
          <w:lang w:val="en-US"/>
        </w:rPr>
        <w:t>يلاحظ</w:t>
      </w:r>
      <w:r w:rsidR="00735CE2">
        <w:rPr>
          <w:rFonts w:cs="Simplified Arabic"/>
          <w:sz w:val="20"/>
          <w:rtl/>
          <w:lang w:val="en-US"/>
        </w:rPr>
        <w:t xml:space="preserve"> بقلق أن عددا كبيرا من الأطراف لا يمتثل امتثالا كاملا</w:t>
      </w:r>
      <w:r w:rsidRPr="00735CE2">
        <w:rPr>
          <w:rFonts w:cs="Simplified Arabic"/>
          <w:sz w:val="20"/>
          <w:rtl/>
          <w:lang w:val="en-US"/>
        </w:rPr>
        <w:t xml:space="preserve"> للالتزامات الرئيسية بموجب البروتوكول، بما في ذلك: (أ) الالتزام باتخاذ التدابير القانونية والإدارية وغيرها من الت</w:t>
      </w:r>
      <w:r w:rsidR="002153C0">
        <w:rPr>
          <w:rFonts w:cs="Simplified Arabic"/>
          <w:sz w:val="20"/>
          <w:rtl/>
          <w:lang w:val="en-US"/>
        </w:rPr>
        <w:t>دابير اللازمة لتنفيذ البروتوكول</w:t>
      </w:r>
      <w:r w:rsidRPr="00735CE2">
        <w:rPr>
          <w:rFonts w:cs="Simplified Arabic"/>
          <w:sz w:val="20"/>
          <w:rtl/>
          <w:lang w:val="en-US"/>
        </w:rPr>
        <w:t>، (ب) الالتزام بتق</w:t>
      </w:r>
      <w:r w:rsidR="002153C0">
        <w:rPr>
          <w:rFonts w:cs="Simplified Arabic"/>
          <w:sz w:val="20"/>
          <w:rtl/>
          <w:lang w:val="en-US"/>
        </w:rPr>
        <w:t>ديم تقرير وطني في الوقت المناسب</w:t>
      </w:r>
      <w:r w:rsidRPr="00735CE2">
        <w:rPr>
          <w:rFonts w:cs="Simplified Arabic"/>
          <w:sz w:val="20"/>
          <w:rtl/>
          <w:lang w:val="en-US"/>
        </w:rPr>
        <w:t>؛</w:t>
      </w:r>
    </w:p>
    <w:p w14:paraId="728340C7" w14:textId="6906E3EC" w:rsidR="005F4D8F" w:rsidRPr="00263187"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263187">
        <w:rPr>
          <w:rFonts w:cs="Simplified Arabic"/>
          <w:i/>
          <w:iCs/>
          <w:sz w:val="20"/>
          <w:rtl/>
          <w:lang w:val="en-US"/>
        </w:rPr>
        <w:t>يسلم</w:t>
      </w:r>
      <w:r w:rsidRPr="00263187">
        <w:rPr>
          <w:rFonts w:cs="Simplified Arabic"/>
          <w:sz w:val="20"/>
          <w:rtl/>
          <w:lang w:val="en-US"/>
        </w:rPr>
        <w:t xml:space="preserve"> بضرورة أن يكون لدى الأطراف أنظ</w:t>
      </w:r>
      <w:r w:rsidR="00263187">
        <w:rPr>
          <w:rFonts w:cs="Simplified Arabic"/>
          <w:sz w:val="20"/>
          <w:rtl/>
          <w:lang w:val="en-US"/>
        </w:rPr>
        <w:t>مة رصد وإنفاذ لتنفيذ البروتوكول</w:t>
      </w:r>
      <w:r w:rsidRPr="00263187">
        <w:rPr>
          <w:rFonts w:cs="Simplified Arabic"/>
          <w:sz w:val="20"/>
          <w:rtl/>
          <w:lang w:val="en-US"/>
        </w:rPr>
        <w:t>؛</w:t>
      </w:r>
    </w:p>
    <w:p w14:paraId="30591485" w14:textId="05874518" w:rsidR="005F4D8F" w:rsidRPr="00263187"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263187">
        <w:rPr>
          <w:rFonts w:cs="Simplified Arabic"/>
          <w:i/>
          <w:iCs/>
          <w:sz w:val="20"/>
          <w:rtl/>
          <w:lang w:val="en-US"/>
        </w:rPr>
        <w:t>يرحب</w:t>
      </w:r>
      <w:r w:rsidR="00263187">
        <w:rPr>
          <w:rFonts w:cs="Simplified Arabic"/>
          <w:sz w:val="20"/>
          <w:rtl/>
          <w:lang w:val="en-US"/>
        </w:rPr>
        <w:t xml:space="preserve"> بالدور الداعم للجنة</w:t>
      </w:r>
      <w:r w:rsidRPr="00263187">
        <w:rPr>
          <w:rFonts w:cs="Simplified Arabic"/>
          <w:sz w:val="20"/>
          <w:rtl/>
          <w:lang w:val="en-US"/>
        </w:rPr>
        <w:t xml:space="preserve">، الذي </w:t>
      </w:r>
      <w:r w:rsidR="00263187">
        <w:rPr>
          <w:rFonts w:cs="Simplified Arabic" w:hint="cs"/>
          <w:sz w:val="20"/>
          <w:rtl/>
          <w:lang w:val="en-US"/>
        </w:rPr>
        <w:t>يتم الاضطلاع به</w:t>
      </w:r>
      <w:r w:rsidRPr="00263187">
        <w:rPr>
          <w:rFonts w:cs="Simplified Arabic"/>
          <w:sz w:val="20"/>
          <w:rtl/>
          <w:lang w:val="en-US"/>
        </w:rPr>
        <w:t xml:space="preserve"> عم</w:t>
      </w:r>
      <w:r w:rsidR="00263187">
        <w:rPr>
          <w:rFonts w:cs="Simplified Arabic"/>
          <w:sz w:val="20"/>
          <w:rtl/>
          <w:lang w:val="en-US"/>
        </w:rPr>
        <w:t>لا</w:t>
      </w:r>
      <w:r w:rsidRPr="00263187">
        <w:rPr>
          <w:rFonts w:cs="Simplified Arabic"/>
          <w:sz w:val="20"/>
          <w:rtl/>
          <w:lang w:val="en-US"/>
        </w:rPr>
        <w:t xml:space="preserve"> بالمقرر </w:t>
      </w:r>
      <w:hyperlink r:id="rId14" w:history="1">
        <w:r w:rsidR="00263187" w:rsidRPr="00263187">
          <w:rPr>
            <w:rStyle w:val="Hyperlink"/>
            <w:rFonts w:cs="Simplified Arabic"/>
            <w:sz w:val="20"/>
            <w:lang w:val="en-GB"/>
          </w:rPr>
          <w:t>BS</w:t>
        </w:r>
        <w:r w:rsidR="00263187" w:rsidRPr="00263187">
          <w:rPr>
            <w:rStyle w:val="Hyperlink"/>
            <w:rFonts w:cs="Simplified Arabic"/>
            <w:sz w:val="20"/>
            <w:lang w:val="en-GB"/>
          </w:rPr>
          <w:noBreakHyphen/>
          <w:t>V/1</w:t>
        </w:r>
      </w:hyperlink>
      <w:r w:rsidRPr="00263187">
        <w:rPr>
          <w:rFonts w:cs="Simplified Arabic"/>
          <w:sz w:val="20"/>
          <w:rtl/>
          <w:lang w:val="en-US"/>
        </w:rPr>
        <w:t>، كمساهمة في التقدم الذي أبلغت عنه الأطراف في تن</w:t>
      </w:r>
      <w:r w:rsidR="00263187">
        <w:rPr>
          <w:rFonts w:cs="Simplified Arabic"/>
          <w:sz w:val="20"/>
          <w:rtl/>
          <w:lang w:val="en-US"/>
        </w:rPr>
        <w:t>فيذ التزاماتها بموجب البروتوكول</w:t>
      </w:r>
      <w:r w:rsidRPr="00263187">
        <w:rPr>
          <w:rFonts w:cs="Simplified Arabic"/>
          <w:sz w:val="20"/>
          <w:rtl/>
          <w:lang w:val="en-US"/>
        </w:rPr>
        <w:t>؛</w:t>
      </w:r>
    </w:p>
    <w:p w14:paraId="64750077" w14:textId="1402D56F" w:rsidR="005F4D8F" w:rsidRPr="00263187"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263187">
        <w:rPr>
          <w:rFonts w:cs="Simplified Arabic"/>
          <w:i/>
          <w:iCs/>
          <w:sz w:val="20"/>
          <w:rtl/>
          <w:lang w:val="en-US"/>
        </w:rPr>
        <w:t>يطلب</w:t>
      </w:r>
      <w:r w:rsidRPr="00263187">
        <w:rPr>
          <w:rFonts w:cs="Simplified Arabic"/>
          <w:sz w:val="20"/>
          <w:rtl/>
          <w:lang w:val="en-US"/>
        </w:rPr>
        <w:t xml:space="preserve"> إلى الأمين</w:t>
      </w:r>
      <w:r w:rsidR="00263187">
        <w:rPr>
          <w:rFonts w:cs="Simplified Arabic" w:hint="cs"/>
          <w:sz w:val="20"/>
          <w:rtl/>
          <w:lang w:val="en-US"/>
        </w:rPr>
        <w:t>ة</w:t>
      </w:r>
      <w:r w:rsidRPr="00263187">
        <w:rPr>
          <w:rFonts w:cs="Simplified Arabic"/>
          <w:sz w:val="20"/>
          <w:rtl/>
          <w:lang w:val="en-US"/>
        </w:rPr>
        <w:t xml:space="preserve"> التنفيذي</w:t>
      </w:r>
      <w:r w:rsidR="00263187">
        <w:rPr>
          <w:rFonts w:cs="Simplified Arabic" w:hint="cs"/>
          <w:sz w:val="20"/>
          <w:rtl/>
          <w:lang w:val="en-US"/>
        </w:rPr>
        <w:t>ة</w:t>
      </w:r>
      <w:r w:rsidR="00263187">
        <w:rPr>
          <w:rFonts w:cs="Simplified Arabic"/>
          <w:sz w:val="20"/>
          <w:rtl/>
          <w:lang w:val="en-US"/>
        </w:rPr>
        <w:t>، حسب الاقتضاء ووفقا</w:t>
      </w:r>
      <w:r w:rsidRPr="00263187">
        <w:rPr>
          <w:rFonts w:cs="Simplified Arabic"/>
          <w:sz w:val="20"/>
          <w:rtl/>
          <w:lang w:val="en-US"/>
        </w:rPr>
        <w:t xml:space="preserve"> لل</w:t>
      </w:r>
      <w:r w:rsidR="00263187">
        <w:rPr>
          <w:rFonts w:cs="Simplified Arabic" w:hint="cs"/>
          <w:sz w:val="20"/>
          <w:rtl/>
          <w:lang w:val="en-US"/>
        </w:rPr>
        <w:t>إرشادات</w:t>
      </w:r>
      <w:r w:rsidR="00263187">
        <w:rPr>
          <w:rFonts w:cs="Simplified Arabic"/>
          <w:sz w:val="20"/>
          <w:rtl/>
          <w:lang w:val="en-US"/>
        </w:rPr>
        <w:t xml:space="preserve"> المقدمة من لجنة الامتثال</w:t>
      </w:r>
      <w:r w:rsidRPr="00263187">
        <w:rPr>
          <w:rFonts w:cs="Simplified Arabic"/>
          <w:sz w:val="20"/>
          <w:rtl/>
          <w:lang w:val="en-US"/>
        </w:rPr>
        <w:t xml:space="preserve">، أن </w:t>
      </w:r>
      <w:r w:rsidR="00263187">
        <w:rPr>
          <w:rFonts w:cs="Simplified Arabic" w:hint="cs"/>
          <w:sz w:val="20"/>
          <w:rtl/>
          <w:lang w:val="en-US"/>
        </w:rPr>
        <w:t>ت</w:t>
      </w:r>
      <w:r w:rsidRPr="00263187">
        <w:rPr>
          <w:rFonts w:cs="Simplified Arabic"/>
          <w:sz w:val="20"/>
          <w:rtl/>
          <w:lang w:val="en-US"/>
        </w:rPr>
        <w:t>واصل المتابعة مع الأطراف التي لم تمتثل بالكامل ب</w:t>
      </w:r>
      <w:r w:rsidR="00B17DB4">
        <w:rPr>
          <w:rFonts w:cs="Simplified Arabic"/>
          <w:sz w:val="20"/>
          <w:rtl/>
          <w:lang w:val="en-US"/>
        </w:rPr>
        <w:t>عد لالتزاماتها بموجب البروتوكول</w:t>
      </w:r>
      <w:r w:rsidRPr="00263187">
        <w:rPr>
          <w:rFonts w:cs="Simplified Arabic"/>
          <w:sz w:val="20"/>
          <w:rtl/>
          <w:lang w:val="en-US"/>
        </w:rPr>
        <w:t>، و</w:t>
      </w:r>
      <w:r w:rsidRPr="00B17DB4">
        <w:rPr>
          <w:rFonts w:cs="Simplified Arabic"/>
          <w:i/>
          <w:iCs/>
          <w:sz w:val="20"/>
          <w:rtl/>
          <w:lang w:val="en-US"/>
        </w:rPr>
        <w:t>يطلب</w:t>
      </w:r>
      <w:r w:rsidR="00B17DB4">
        <w:rPr>
          <w:rFonts w:cs="Simplified Arabic"/>
          <w:sz w:val="20"/>
          <w:rtl/>
          <w:lang w:val="en-US"/>
        </w:rPr>
        <w:t xml:space="preserve"> إلى الأطراف أن تتعاون تعاونا كاملا في هذا الصدد</w:t>
      </w:r>
      <w:r w:rsidRPr="00263187">
        <w:rPr>
          <w:rFonts w:cs="Simplified Arabic"/>
          <w:sz w:val="20"/>
          <w:rtl/>
          <w:lang w:val="en-US"/>
        </w:rPr>
        <w:t>؛</w:t>
      </w:r>
    </w:p>
    <w:p w14:paraId="779FC060" w14:textId="5298A133" w:rsidR="005F4D8F" w:rsidRPr="00266B06" w:rsidRDefault="005856E8" w:rsidP="00266B06">
      <w:pPr>
        <w:bidi/>
        <w:spacing w:before="120" w:after="120" w:line="216" w:lineRule="auto"/>
        <w:jc w:val="center"/>
        <w:rPr>
          <w:rFonts w:cs="Simplified Arabic"/>
          <w:b/>
          <w:bCs/>
          <w:sz w:val="20"/>
          <w:rtl/>
          <w:lang w:val="en-US"/>
        </w:rPr>
      </w:pPr>
      <w:r w:rsidRPr="00266B06">
        <w:rPr>
          <w:rFonts w:cs="Simplified Arabic"/>
          <w:b/>
          <w:bCs/>
          <w:sz w:val="20"/>
          <w:rtl/>
          <w:lang w:val="en-US"/>
        </w:rPr>
        <w:t>كاف -</w:t>
      </w:r>
      <w:r w:rsidR="00266B06">
        <w:rPr>
          <w:rFonts w:cs="Simplified Arabic" w:hint="cs"/>
          <w:b/>
          <w:bCs/>
          <w:sz w:val="20"/>
          <w:rtl/>
          <w:lang w:val="en-US"/>
        </w:rPr>
        <w:tab/>
      </w:r>
      <w:r w:rsidRPr="00266B06">
        <w:rPr>
          <w:rFonts w:cs="Simplified Arabic"/>
          <w:b/>
          <w:bCs/>
          <w:sz w:val="20"/>
          <w:rtl/>
          <w:lang w:val="en-US"/>
        </w:rPr>
        <w:t>الوعي العام والمشاركة</w:t>
      </w:r>
      <w:r w:rsidR="005F4D8F" w:rsidRPr="00266B06">
        <w:rPr>
          <w:rFonts w:cs="Simplified Arabic"/>
          <w:b/>
          <w:bCs/>
          <w:sz w:val="20"/>
          <w:rtl/>
          <w:lang w:val="en-US"/>
        </w:rPr>
        <w:t>، والتثقيف والتدريب في مجال السلامة الأحيائية</w:t>
      </w:r>
    </w:p>
    <w:p w14:paraId="46A41956" w14:textId="37F792AE" w:rsidR="005F4D8F" w:rsidRPr="00A973ED"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A973ED">
        <w:rPr>
          <w:rFonts w:cs="Simplified Arabic"/>
          <w:i/>
          <w:iCs/>
          <w:sz w:val="20"/>
          <w:rtl/>
          <w:lang w:val="en-US"/>
        </w:rPr>
        <w:t>يشدد</w:t>
      </w:r>
      <w:r w:rsidRPr="00A973ED">
        <w:rPr>
          <w:rFonts w:cs="Simplified Arabic"/>
          <w:sz w:val="20"/>
          <w:rtl/>
          <w:lang w:val="en-US"/>
        </w:rPr>
        <w:t xml:space="preserve"> على أهمية توعية الجمهور وتثقيفه و</w:t>
      </w:r>
      <w:r w:rsidR="00A973ED">
        <w:rPr>
          <w:rFonts w:cs="Simplified Arabic"/>
          <w:sz w:val="20"/>
          <w:rtl/>
          <w:lang w:val="en-US"/>
        </w:rPr>
        <w:t>مشاركته من أجل تنفيذ البروتوكول</w:t>
      </w:r>
      <w:r w:rsidRPr="00A973ED">
        <w:rPr>
          <w:rFonts w:cs="Simplified Arabic"/>
          <w:sz w:val="20"/>
          <w:rtl/>
          <w:lang w:val="en-US"/>
        </w:rPr>
        <w:t xml:space="preserve">، </w:t>
      </w:r>
      <w:r w:rsidR="00A973ED">
        <w:rPr>
          <w:rFonts w:cs="Simplified Arabic" w:hint="cs"/>
          <w:sz w:val="20"/>
          <w:rtl/>
          <w:lang w:val="en-US"/>
        </w:rPr>
        <w:t>مقرا</w:t>
      </w:r>
      <w:r w:rsidRPr="00A973ED">
        <w:rPr>
          <w:rFonts w:cs="Simplified Arabic"/>
          <w:sz w:val="20"/>
          <w:rtl/>
          <w:lang w:val="en-US"/>
        </w:rPr>
        <w:t xml:space="preserve"> بالحاجة </w:t>
      </w:r>
      <w:r w:rsidR="00A973ED">
        <w:rPr>
          <w:rFonts w:cs="Simplified Arabic"/>
          <w:sz w:val="20"/>
          <w:rtl/>
          <w:lang w:val="en-US"/>
        </w:rPr>
        <w:t>إلى مزيد من الدعم في هذا المجال</w:t>
      </w:r>
      <w:r w:rsidRPr="00A973ED">
        <w:rPr>
          <w:rFonts w:cs="Simplified Arabic"/>
          <w:sz w:val="20"/>
          <w:rtl/>
          <w:lang w:val="en-US"/>
        </w:rPr>
        <w:t>؛</w:t>
      </w:r>
    </w:p>
    <w:p w14:paraId="206CD8D4" w14:textId="31C2B5C0" w:rsidR="005F4D8F" w:rsidRPr="00CE43DA"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CE43DA">
        <w:rPr>
          <w:rFonts w:cs="Simplified Arabic"/>
          <w:i/>
          <w:iCs/>
          <w:sz w:val="20"/>
          <w:rtl/>
          <w:lang w:val="en-US"/>
        </w:rPr>
        <w:t>يلاحظ</w:t>
      </w:r>
      <w:r w:rsidRPr="00CE43DA">
        <w:rPr>
          <w:rFonts w:cs="Simplified Arabic"/>
          <w:sz w:val="20"/>
          <w:rtl/>
          <w:lang w:val="en-US"/>
        </w:rPr>
        <w:t xml:space="preserve"> التقدم المحرز في </w:t>
      </w:r>
      <w:r w:rsidR="00CE43DA">
        <w:rPr>
          <w:rFonts w:cs="Simplified Arabic" w:hint="cs"/>
          <w:sz w:val="20"/>
          <w:rtl/>
          <w:lang w:val="en-US"/>
        </w:rPr>
        <w:t>وضع</w:t>
      </w:r>
      <w:r w:rsidRPr="00CE43DA">
        <w:rPr>
          <w:rFonts w:cs="Simplified Arabic"/>
          <w:sz w:val="20"/>
          <w:rtl/>
          <w:lang w:val="en-US"/>
        </w:rPr>
        <w:t xml:space="preserve"> آليات للمشاركة العامة في صنع القرار بشأن الكائنات الحية المحورة وفي عدد الأطراف التي لديها مؤسسات أكاديمية تقدم برامج التثقيف والتدر</w:t>
      </w:r>
      <w:r w:rsidR="00CE43DA">
        <w:rPr>
          <w:rFonts w:cs="Simplified Arabic"/>
          <w:sz w:val="20"/>
          <w:rtl/>
          <w:lang w:val="en-US"/>
        </w:rPr>
        <w:t>يب في مجال السلامة الأحيائية</w:t>
      </w:r>
      <w:r w:rsidRPr="00CE43DA">
        <w:rPr>
          <w:rFonts w:cs="Simplified Arabic"/>
          <w:sz w:val="20"/>
          <w:rtl/>
          <w:lang w:val="en-US"/>
        </w:rPr>
        <w:t>؛</w:t>
      </w:r>
    </w:p>
    <w:p w14:paraId="6D67DF5F" w14:textId="28532B8B" w:rsidR="005F4D8F" w:rsidRPr="00CE43DA" w:rsidRDefault="005F4D8F" w:rsidP="00266B06">
      <w:pPr>
        <w:pStyle w:val="ListParagraph"/>
        <w:numPr>
          <w:ilvl w:val="0"/>
          <w:numId w:val="38"/>
        </w:numPr>
        <w:bidi/>
        <w:spacing w:before="120" w:after="120" w:line="216" w:lineRule="auto"/>
        <w:ind w:hanging="7"/>
        <w:contextualSpacing w:val="0"/>
        <w:jc w:val="both"/>
        <w:rPr>
          <w:rFonts w:cs="Simplified Arabic"/>
          <w:sz w:val="20"/>
          <w:rtl/>
          <w:lang w:val="en-US"/>
        </w:rPr>
      </w:pPr>
      <w:r w:rsidRPr="00CE43DA">
        <w:rPr>
          <w:rFonts w:cs="Simplified Arabic"/>
          <w:i/>
          <w:iCs/>
          <w:sz w:val="20"/>
          <w:rtl/>
          <w:lang w:val="en-US"/>
        </w:rPr>
        <w:t>يشجع</w:t>
      </w:r>
      <w:r w:rsidRPr="00CE43DA">
        <w:rPr>
          <w:rFonts w:cs="Simplified Arabic"/>
          <w:sz w:val="20"/>
          <w:rtl/>
          <w:lang w:val="en-US"/>
        </w:rPr>
        <w:t xml:space="preserve"> الأطراف و</w:t>
      </w:r>
      <w:r w:rsidRPr="00CE43DA">
        <w:rPr>
          <w:rFonts w:cs="Simplified Arabic"/>
          <w:i/>
          <w:iCs/>
          <w:sz w:val="20"/>
          <w:rtl/>
          <w:lang w:val="en-US"/>
        </w:rPr>
        <w:t>يدعو</w:t>
      </w:r>
      <w:r w:rsidRPr="00CE43DA">
        <w:rPr>
          <w:rFonts w:cs="Simplified Arabic"/>
          <w:sz w:val="20"/>
          <w:rtl/>
          <w:lang w:val="en-US"/>
        </w:rPr>
        <w:t xml:space="preserve"> المستخدمين الآخرين إلى تقاسم المواد ذات الصلة بالتوعية العامة والتثقيف والمشاركة من خلال غرفة </w:t>
      </w:r>
      <w:r w:rsidR="00CE43DA">
        <w:rPr>
          <w:rFonts w:cs="Simplified Arabic"/>
          <w:sz w:val="20"/>
          <w:rtl/>
          <w:lang w:val="en-US"/>
        </w:rPr>
        <w:t>تبادل معلومات السلامة الأحيائية</w:t>
      </w:r>
      <w:r w:rsidRPr="00CE43DA">
        <w:rPr>
          <w:rFonts w:cs="Simplified Arabic"/>
          <w:sz w:val="20"/>
          <w:rtl/>
          <w:lang w:val="en-US"/>
        </w:rPr>
        <w:t>؛</w:t>
      </w:r>
    </w:p>
    <w:p w14:paraId="4A14F9F9" w14:textId="24C5ED62" w:rsidR="008A07BB" w:rsidRPr="00266B06" w:rsidRDefault="008A07BB" w:rsidP="00266B06">
      <w:pPr>
        <w:bidi/>
        <w:spacing w:before="120" w:after="120" w:line="216" w:lineRule="auto"/>
        <w:jc w:val="center"/>
        <w:rPr>
          <w:rFonts w:cs="Simplified Arabic"/>
          <w:b/>
          <w:bCs/>
          <w:sz w:val="20"/>
          <w:rtl/>
          <w:lang w:val="en-US"/>
        </w:rPr>
      </w:pPr>
      <w:r w:rsidRPr="00266B06">
        <w:rPr>
          <w:rFonts w:cs="Simplified Arabic"/>
          <w:b/>
          <w:bCs/>
          <w:sz w:val="20"/>
          <w:rtl/>
          <w:lang w:val="en-US"/>
        </w:rPr>
        <w:t>لام-</w:t>
      </w:r>
      <w:r w:rsidR="00266B06" w:rsidRPr="00266B06">
        <w:rPr>
          <w:rFonts w:cs="Simplified Arabic" w:hint="cs"/>
          <w:b/>
          <w:bCs/>
          <w:sz w:val="20"/>
          <w:rtl/>
          <w:lang w:val="en-US"/>
        </w:rPr>
        <w:tab/>
      </w:r>
      <w:r w:rsidRPr="00266B06">
        <w:rPr>
          <w:rFonts w:cs="Simplified Arabic"/>
          <w:b/>
          <w:bCs/>
          <w:sz w:val="20"/>
          <w:rtl/>
          <w:lang w:val="en-US"/>
        </w:rPr>
        <w:t>التواصل والتعاون</w:t>
      </w:r>
    </w:p>
    <w:p w14:paraId="21C6A1FF" w14:textId="02EBA7AF" w:rsidR="008A07BB" w:rsidRPr="00E73F8C" w:rsidRDefault="00E73F8C" w:rsidP="008B7EED">
      <w:pPr>
        <w:pStyle w:val="ListParagraph"/>
        <w:numPr>
          <w:ilvl w:val="0"/>
          <w:numId w:val="38"/>
        </w:numPr>
        <w:bidi/>
        <w:spacing w:before="120" w:after="120" w:line="216" w:lineRule="auto"/>
        <w:ind w:firstLine="0"/>
        <w:contextualSpacing w:val="0"/>
        <w:jc w:val="both"/>
        <w:rPr>
          <w:rFonts w:cs="Simplified Arabic"/>
          <w:sz w:val="20"/>
          <w:rtl/>
          <w:lang w:val="en-US"/>
        </w:rPr>
      </w:pPr>
      <w:r w:rsidRPr="00E73F8C">
        <w:rPr>
          <w:rFonts w:cs="Simplified Arabic" w:hint="cs"/>
          <w:i/>
          <w:iCs/>
          <w:sz w:val="20"/>
          <w:rtl/>
          <w:lang w:val="en-US"/>
        </w:rPr>
        <w:t>يشدد</w:t>
      </w:r>
      <w:r>
        <w:rPr>
          <w:rFonts w:cs="Simplified Arabic" w:hint="cs"/>
          <w:sz w:val="20"/>
          <w:rtl/>
          <w:lang w:val="en-US"/>
        </w:rPr>
        <w:t xml:space="preserve"> </w:t>
      </w:r>
      <w:r w:rsidR="008A07BB" w:rsidRPr="00E73F8C">
        <w:rPr>
          <w:rFonts w:cs="Simplified Arabic"/>
          <w:sz w:val="20"/>
          <w:rtl/>
          <w:lang w:val="en-US"/>
        </w:rPr>
        <w:t>على أهمية التعاون بين الأطراف بالإضافة إلى التعاون فيما بين المنظمات الحكومية الدولية لدعم تنفيذ البروتوكول</w:t>
      </w:r>
      <w:r>
        <w:rPr>
          <w:rFonts w:cs="Simplified Arabic" w:hint="cs"/>
          <w:sz w:val="20"/>
          <w:rtl/>
          <w:lang w:val="en-US"/>
        </w:rPr>
        <w:t>.</w:t>
      </w:r>
    </w:p>
    <w:p w14:paraId="5C4173A0" w14:textId="3BAE4372" w:rsidR="007A5CEA" w:rsidRDefault="007A5CEA" w:rsidP="00195669">
      <w:pPr>
        <w:spacing w:before="120" w:after="120"/>
        <w:jc w:val="both"/>
        <w:rPr>
          <w:rFonts w:cs="Simplified Arabic"/>
          <w:sz w:val="20"/>
          <w:rtl/>
          <w:lang w:val="en-US"/>
        </w:rPr>
      </w:pPr>
      <w:r>
        <w:rPr>
          <w:rFonts w:cs="Simplified Arabic"/>
          <w:sz w:val="20"/>
          <w:rtl/>
          <w:lang w:val="en-US"/>
        </w:rPr>
        <w:br w:type="page"/>
      </w:r>
    </w:p>
    <w:p w14:paraId="3F42A712" w14:textId="77777777" w:rsidR="008A07BB" w:rsidRPr="00266B06" w:rsidRDefault="008A07BB" w:rsidP="00266B06">
      <w:pPr>
        <w:bidi/>
        <w:spacing w:before="240" w:after="120" w:line="216" w:lineRule="auto"/>
        <w:jc w:val="center"/>
        <w:rPr>
          <w:rFonts w:cs="Simplified Arabic"/>
          <w:i/>
          <w:iCs/>
          <w:sz w:val="20"/>
          <w:rtl/>
          <w:lang w:val="en-US"/>
        </w:rPr>
      </w:pPr>
      <w:r w:rsidRPr="00266B06">
        <w:rPr>
          <w:rFonts w:cs="Simplified Arabic"/>
          <w:i/>
          <w:iCs/>
          <w:sz w:val="20"/>
          <w:rtl/>
          <w:lang w:val="en-US"/>
        </w:rPr>
        <w:lastRenderedPageBreak/>
        <w:t>المرفق الأول</w:t>
      </w:r>
    </w:p>
    <w:p w14:paraId="7B103C18" w14:textId="4CCE02FB" w:rsidR="008A07BB" w:rsidRPr="00266B06" w:rsidRDefault="008A07BB" w:rsidP="00266B06">
      <w:pPr>
        <w:bidi/>
        <w:spacing w:before="120" w:after="120" w:line="216" w:lineRule="auto"/>
        <w:jc w:val="center"/>
        <w:rPr>
          <w:rFonts w:cs="Simplified Arabic"/>
          <w:b/>
          <w:bCs/>
          <w:sz w:val="20"/>
          <w:rtl/>
          <w:lang w:val="en-US"/>
        </w:rPr>
      </w:pPr>
      <w:r w:rsidRPr="00266B06">
        <w:rPr>
          <w:rFonts w:cs="Simplified Arabic"/>
          <w:b/>
          <w:bCs/>
          <w:sz w:val="20"/>
          <w:rtl/>
          <w:lang w:val="en-US"/>
        </w:rPr>
        <w:t>استنتاج لجنة الامتثال في اجتماعها السابع عشر بشأن التقييم</w:t>
      </w:r>
      <w:r w:rsidR="00853B5B" w:rsidRPr="00266B06">
        <w:rPr>
          <w:rFonts w:cs="Simplified Arabic" w:hint="cs"/>
          <w:b/>
          <w:bCs/>
          <w:sz w:val="20"/>
          <w:rtl/>
          <w:lang w:val="en-US"/>
        </w:rPr>
        <w:t xml:space="preserve"> والاستعراض</w:t>
      </w:r>
      <w:r w:rsidRPr="00266B06">
        <w:rPr>
          <w:rFonts w:cs="Simplified Arabic"/>
          <w:b/>
          <w:bCs/>
          <w:sz w:val="20"/>
          <w:rtl/>
          <w:lang w:val="en-US"/>
        </w:rPr>
        <w:t xml:space="preserve"> الرابع </w:t>
      </w:r>
      <w:r w:rsidR="00853B5B" w:rsidRPr="00266B06">
        <w:rPr>
          <w:rFonts w:cs="Simplified Arabic" w:hint="cs"/>
          <w:b/>
          <w:bCs/>
          <w:sz w:val="20"/>
          <w:rtl/>
          <w:lang w:val="en-US"/>
        </w:rPr>
        <w:t>ل</w:t>
      </w:r>
      <w:r w:rsidRPr="00266B06">
        <w:rPr>
          <w:rFonts w:cs="Simplified Arabic"/>
          <w:b/>
          <w:bCs/>
          <w:sz w:val="20"/>
          <w:rtl/>
          <w:lang w:val="en-US"/>
        </w:rPr>
        <w:t>لبروتوكول والتقييم النهائي للخطة الاستراتيجية لبروتوكول قرطاجنة</w:t>
      </w:r>
    </w:p>
    <w:p w14:paraId="38DE6DC3" w14:textId="29D67DA3" w:rsidR="008A07BB" w:rsidRPr="00266B06" w:rsidRDefault="008A07BB" w:rsidP="00195669">
      <w:pPr>
        <w:bidi/>
        <w:spacing w:before="120" w:after="120" w:line="216" w:lineRule="auto"/>
        <w:jc w:val="both"/>
        <w:rPr>
          <w:rFonts w:cs="Simplified Arabic"/>
          <w:b/>
          <w:bCs/>
          <w:sz w:val="20"/>
          <w:rtl/>
          <w:lang w:val="en-US"/>
        </w:rPr>
      </w:pPr>
      <w:r w:rsidRPr="00266B06">
        <w:rPr>
          <w:rFonts w:cs="Simplified Arabic"/>
          <w:b/>
          <w:bCs/>
          <w:sz w:val="20"/>
          <w:rtl/>
          <w:lang w:val="en-US"/>
        </w:rPr>
        <w:t>المجال</w:t>
      </w:r>
      <w:r w:rsidRPr="00266B06">
        <w:rPr>
          <w:rFonts w:cs="Simplified Arabic"/>
          <w:b/>
          <w:bCs/>
          <w:sz w:val="20"/>
          <w:lang w:val="en-US"/>
        </w:rPr>
        <w:t xml:space="preserve"> </w:t>
      </w:r>
      <w:r w:rsidR="00853B5B" w:rsidRPr="00266B06">
        <w:rPr>
          <w:rFonts w:cs="Simplified Arabic" w:hint="cs"/>
          <w:b/>
          <w:bCs/>
          <w:sz w:val="20"/>
          <w:rtl/>
          <w:lang w:val="en-US"/>
        </w:rPr>
        <w:t>ي</w:t>
      </w:r>
      <w:r w:rsidR="00DE2E83" w:rsidRPr="00266B06">
        <w:rPr>
          <w:rFonts w:cs="Simplified Arabic" w:hint="cs"/>
          <w:b/>
          <w:bCs/>
          <w:sz w:val="20"/>
          <w:rtl/>
          <w:lang w:val="en-US"/>
        </w:rPr>
        <w:t>اء</w:t>
      </w:r>
      <w:r w:rsidR="00853B5B" w:rsidRPr="00266B06">
        <w:rPr>
          <w:rFonts w:cs="Simplified Arabic" w:hint="cs"/>
          <w:b/>
          <w:bCs/>
          <w:sz w:val="20"/>
          <w:rtl/>
          <w:lang w:val="en-US"/>
        </w:rPr>
        <w:t>-</w:t>
      </w:r>
      <w:r w:rsidR="00853B5B" w:rsidRPr="00266B06">
        <w:rPr>
          <w:rFonts w:cs="Simplified Arabic" w:hint="cs"/>
          <w:b/>
          <w:bCs/>
          <w:sz w:val="20"/>
          <w:rtl/>
          <w:lang w:val="en-US"/>
        </w:rPr>
        <w:tab/>
      </w:r>
      <w:r w:rsidRPr="00266B06">
        <w:rPr>
          <w:rFonts w:cs="Simplified Arabic"/>
          <w:b/>
          <w:bCs/>
          <w:sz w:val="20"/>
          <w:rtl/>
          <w:lang w:val="en-US"/>
        </w:rPr>
        <w:t xml:space="preserve">الامتثال </w:t>
      </w:r>
      <w:r w:rsidR="00853B5B" w:rsidRPr="00266B06">
        <w:rPr>
          <w:rFonts w:cs="Simplified Arabic" w:hint="cs"/>
          <w:b/>
          <w:bCs/>
          <w:sz w:val="20"/>
          <w:rtl/>
          <w:lang w:val="en-US"/>
        </w:rPr>
        <w:t>والاستعراض</w:t>
      </w:r>
      <w:r w:rsidRPr="00266B06">
        <w:rPr>
          <w:rFonts w:cs="Simplified Arabic"/>
          <w:b/>
          <w:bCs/>
          <w:sz w:val="20"/>
          <w:rtl/>
          <w:lang w:val="en-US"/>
        </w:rPr>
        <w:t xml:space="preserve"> (الأهداف التشغيلية </w:t>
      </w:r>
      <w:r w:rsidR="00853B5B" w:rsidRPr="00266B06">
        <w:rPr>
          <w:rFonts w:cs="Simplified Arabic" w:hint="cs"/>
          <w:b/>
          <w:bCs/>
          <w:sz w:val="20"/>
          <w:rtl/>
          <w:lang w:val="en-US"/>
        </w:rPr>
        <w:t>3-1</w:t>
      </w:r>
      <w:r w:rsidRPr="00266B06">
        <w:rPr>
          <w:rFonts w:cs="Simplified Arabic"/>
          <w:b/>
          <w:bCs/>
          <w:sz w:val="20"/>
          <w:rtl/>
          <w:lang w:val="en-US"/>
        </w:rPr>
        <w:t xml:space="preserve"> و</w:t>
      </w:r>
      <w:r w:rsidR="00853B5B" w:rsidRPr="00266B06">
        <w:rPr>
          <w:rFonts w:cs="Simplified Arabic" w:hint="cs"/>
          <w:b/>
          <w:bCs/>
          <w:sz w:val="20"/>
          <w:rtl/>
          <w:lang w:val="en-US"/>
        </w:rPr>
        <w:t>3-2)</w:t>
      </w:r>
    </w:p>
    <w:p w14:paraId="4825B438" w14:textId="7445783E" w:rsidR="008A07BB" w:rsidRPr="008A07BB" w:rsidRDefault="006A3E48" w:rsidP="00195669">
      <w:pPr>
        <w:bidi/>
        <w:spacing w:before="120" w:after="120" w:line="216" w:lineRule="auto"/>
        <w:jc w:val="both"/>
        <w:rPr>
          <w:rFonts w:cs="Simplified Arabic"/>
          <w:sz w:val="20"/>
          <w:rtl/>
          <w:lang w:val="en-US"/>
        </w:rPr>
      </w:pPr>
      <w:r>
        <w:rPr>
          <w:rFonts w:cs="Simplified Arabic" w:hint="cs"/>
          <w:sz w:val="20"/>
          <w:rtl/>
          <w:lang w:val="en-US"/>
        </w:rPr>
        <w:t>1-</w:t>
      </w:r>
      <w:r>
        <w:rPr>
          <w:rFonts w:cs="Simplified Arabic" w:hint="cs"/>
          <w:sz w:val="20"/>
          <w:rtl/>
          <w:lang w:val="en-US"/>
        </w:rPr>
        <w:tab/>
      </w:r>
      <w:r w:rsidR="008A07BB" w:rsidRPr="008A07BB">
        <w:rPr>
          <w:rFonts w:cs="Simplified Arabic"/>
          <w:sz w:val="20"/>
          <w:rtl/>
          <w:lang w:val="en-US"/>
        </w:rPr>
        <w:t>استعرضت اللجنة ا</w:t>
      </w:r>
      <w:r>
        <w:rPr>
          <w:rFonts w:cs="Simplified Arabic"/>
          <w:sz w:val="20"/>
          <w:rtl/>
          <w:lang w:val="en-US"/>
        </w:rPr>
        <w:t>لمعلومات المقدمة في وثيقة العمل</w:t>
      </w:r>
      <w:r w:rsidR="008A07BB" w:rsidRPr="008A07BB">
        <w:rPr>
          <w:rFonts w:cs="Simplified Arabic"/>
          <w:sz w:val="20"/>
          <w:rtl/>
          <w:lang w:val="en-US"/>
        </w:rPr>
        <w:t>، بما في ذلك م</w:t>
      </w:r>
      <w:r>
        <w:rPr>
          <w:rFonts w:cs="Simplified Arabic" w:hint="cs"/>
          <w:sz w:val="20"/>
          <w:rtl/>
          <w:lang w:val="en-US"/>
        </w:rPr>
        <w:t>لخص</w:t>
      </w:r>
      <w:r w:rsidR="008A07BB" w:rsidRPr="008A07BB">
        <w:rPr>
          <w:rFonts w:cs="Simplified Arabic"/>
          <w:sz w:val="20"/>
          <w:rtl/>
          <w:lang w:val="en-US"/>
        </w:rPr>
        <w:t xml:space="preserve"> التقدم المحرز </w:t>
      </w:r>
      <w:r w:rsidR="00DE2E83">
        <w:rPr>
          <w:rFonts w:cs="Simplified Arabic" w:hint="cs"/>
          <w:sz w:val="20"/>
          <w:rtl/>
          <w:lang w:val="en-US"/>
        </w:rPr>
        <w:t>في</w:t>
      </w:r>
      <w:r>
        <w:rPr>
          <w:rFonts w:cs="Simplified Arabic" w:hint="cs"/>
          <w:sz w:val="20"/>
          <w:rtl/>
          <w:lang w:val="en-US"/>
        </w:rPr>
        <w:t xml:space="preserve"> </w:t>
      </w:r>
      <w:r w:rsidR="008A07BB" w:rsidRPr="008A07BB">
        <w:rPr>
          <w:rFonts w:cs="Simplified Arabic"/>
          <w:sz w:val="20"/>
          <w:rtl/>
          <w:lang w:val="en-US"/>
        </w:rPr>
        <w:t xml:space="preserve">المؤشرات المتعلقة بالهدف التشغيلي </w:t>
      </w:r>
      <w:r>
        <w:rPr>
          <w:rFonts w:cs="Simplified Arabic" w:hint="cs"/>
          <w:sz w:val="20"/>
          <w:rtl/>
          <w:lang w:val="en-US"/>
        </w:rPr>
        <w:t>3-1</w:t>
      </w:r>
      <w:r w:rsidR="008A07BB" w:rsidRPr="008A07BB">
        <w:rPr>
          <w:rFonts w:cs="Simplified Arabic"/>
          <w:sz w:val="20"/>
          <w:rtl/>
          <w:lang w:val="en-US"/>
        </w:rPr>
        <w:t xml:space="preserve"> من الخطة الاستراتيجية لبروتوكول قرطاجنة. ولاحظت اختلافات كبيرة في التقدم المحرز بشأن المؤشرات المتعلقة بامتثال الأطراف للالتزامات الرئيسية بموجب البروتوكول. و</w:t>
      </w:r>
      <w:r w:rsidR="0019410C">
        <w:rPr>
          <w:rFonts w:cs="Simplified Arabic" w:hint="cs"/>
          <w:sz w:val="20"/>
          <w:rtl/>
          <w:lang w:val="en-US"/>
        </w:rPr>
        <w:t>سلمت</w:t>
      </w:r>
      <w:r w:rsidR="008A07BB" w:rsidRPr="008A07BB">
        <w:rPr>
          <w:rFonts w:cs="Simplified Arabic"/>
          <w:sz w:val="20"/>
          <w:rtl/>
          <w:lang w:val="en-US"/>
        </w:rPr>
        <w:t xml:space="preserve"> بالتقدم الذي أحرزته الأطراف في إتاحة بعض المعلومات لغرفة تبادل معلومات السلامة الأحيائية (على سبيل المثال بشأن القرارات المتعلقة ب</w:t>
      </w:r>
      <w:r w:rsidR="0019410C">
        <w:rPr>
          <w:rFonts w:cs="Simplified Arabic"/>
          <w:sz w:val="20"/>
          <w:rtl/>
          <w:lang w:val="en-US"/>
        </w:rPr>
        <w:t xml:space="preserve">استيراد الكائنات الحية المحورة </w:t>
      </w:r>
      <w:r w:rsidR="008A07BB" w:rsidRPr="008A07BB">
        <w:rPr>
          <w:rFonts w:cs="Simplified Arabic"/>
          <w:sz w:val="20"/>
          <w:rtl/>
          <w:lang w:val="en-US"/>
        </w:rPr>
        <w:t>لإدخال</w:t>
      </w:r>
      <w:r w:rsidR="0019410C">
        <w:rPr>
          <w:rFonts w:cs="Simplified Arabic" w:hint="cs"/>
          <w:sz w:val="20"/>
          <w:rtl/>
          <w:lang w:val="en-US"/>
        </w:rPr>
        <w:t>ها</w:t>
      </w:r>
      <w:r w:rsidR="0019410C">
        <w:rPr>
          <w:rFonts w:cs="Simplified Arabic"/>
          <w:sz w:val="20"/>
          <w:rtl/>
          <w:lang w:val="en-US"/>
        </w:rPr>
        <w:t xml:space="preserve"> المتعمد في البيئة)</w:t>
      </w:r>
      <w:r w:rsidR="008A07BB" w:rsidRPr="008A07BB">
        <w:rPr>
          <w:rFonts w:cs="Simplified Arabic"/>
          <w:sz w:val="20"/>
          <w:rtl/>
          <w:lang w:val="en-US"/>
        </w:rPr>
        <w:t>، وفي تعيين نقاط الاتصال الوطنية و</w:t>
      </w:r>
      <w:r w:rsidR="0019410C">
        <w:rPr>
          <w:rFonts w:cs="Simplified Arabic" w:hint="cs"/>
          <w:sz w:val="20"/>
          <w:rtl/>
          <w:lang w:val="en-US"/>
        </w:rPr>
        <w:t xml:space="preserve">السلطات </w:t>
      </w:r>
      <w:r w:rsidR="008A07BB" w:rsidRPr="008A07BB">
        <w:rPr>
          <w:rFonts w:cs="Simplified Arabic"/>
          <w:sz w:val="20"/>
          <w:rtl/>
          <w:lang w:val="en-US"/>
        </w:rPr>
        <w:t xml:space="preserve">المختصة الوطنية. كما </w:t>
      </w:r>
      <w:r w:rsidR="00E4761B">
        <w:rPr>
          <w:rFonts w:cs="Simplified Arabic" w:hint="cs"/>
          <w:sz w:val="20"/>
          <w:rtl/>
          <w:lang w:val="en-US"/>
        </w:rPr>
        <w:t>سلمت، مع ذلك،</w:t>
      </w:r>
      <w:r w:rsidR="008A07BB" w:rsidRPr="008A07BB">
        <w:rPr>
          <w:rFonts w:cs="Simplified Arabic"/>
          <w:sz w:val="20"/>
          <w:rtl/>
          <w:lang w:val="en-US"/>
        </w:rPr>
        <w:t xml:space="preserve"> بأنه تم الإبل</w:t>
      </w:r>
      <w:r w:rsidR="00E4761B">
        <w:rPr>
          <w:rFonts w:cs="Simplified Arabic"/>
          <w:sz w:val="20"/>
          <w:rtl/>
          <w:lang w:val="en-US"/>
        </w:rPr>
        <w:t>اغ عن تقدم محدود في مجالات أخرى</w:t>
      </w:r>
      <w:r w:rsidR="008A07BB" w:rsidRPr="008A07BB">
        <w:rPr>
          <w:rFonts w:cs="Simplified Arabic"/>
          <w:sz w:val="20"/>
          <w:rtl/>
          <w:lang w:val="en-US"/>
        </w:rPr>
        <w:t>، على سبيل المثال فيما يتعلق بالامتثال للالتزام باتخاذ التدابير القانونية والإدارية وغيرها من الت</w:t>
      </w:r>
      <w:r w:rsidR="00E4761B">
        <w:rPr>
          <w:rFonts w:cs="Simplified Arabic"/>
          <w:sz w:val="20"/>
          <w:rtl/>
          <w:lang w:val="en-US"/>
        </w:rPr>
        <w:t>دابير اللازمة لتنفيذ البروتوكول</w:t>
      </w:r>
      <w:r w:rsidR="008A07BB" w:rsidRPr="008A07BB">
        <w:rPr>
          <w:rFonts w:cs="Simplified Arabic"/>
          <w:sz w:val="20"/>
          <w:rtl/>
          <w:lang w:val="en-US"/>
        </w:rPr>
        <w:t xml:space="preserve">، وفيما يتعلق بالالتزام بتقديم </w:t>
      </w:r>
      <w:r w:rsidR="00E4761B">
        <w:rPr>
          <w:rFonts w:cs="Simplified Arabic" w:hint="cs"/>
          <w:sz w:val="20"/>
          <w:rtl/>
          <w:lang w:val="en-US"/>
        </w:rPr>
        <w:t>تقرير</w:t>
      </w:r>
      <w:r w:rsidR="008A07BB" w:rsidRPr="008A07BB">
        <w:rPr>
          <w:rFonts w:cs="Simplified Arabic"/>
          <w:sz w:val="20"/>
          <w:rtl/>
          <w:lang w:val="en-US"/>
        </w:rPr>
        <w:t xml:space="preserve"> وطني في الوقت المناسب. وناقشت اللجنة حاجة الأطراف إلى أن يكون لديها أنظمة رصد وإنفاذ لتنفيذ البروتوكول وأنه قد يلزم بذل مزيد من الجهود في هذا الصدد</w:t>
      </w:r>
      <w:r w:rsidR="00E4761B">
        <w:rPr>
          <w:rFonts w:cs="Simplified Arabic" w:hint="cs"/>
          <w:sz w:val="20"/>
          <w:rtl/>
          <w:lang w:val="en-US"/>
        </w:rPr>
        <w:t>.</w:t>
      </w:r>
    </w:p>
    <w:p w14:paraId="697FB523" w14:textId="148E4F32" w:rsidR="008A07BB" w:rsidRPr="008A07BB" w:rsidRDefault="00051D13" w:rsidP="00195669">
      <w:pPr>
        <w:bidi/>
        <w:spacing w:before="120" w:after="120" w:line="216" w:lineRule="auto"/>
        <w:jc w:val="both"/>
        <w:rPr>
          <w:rFonts w:cs="Simplified Arabic"/>
          <w:sz w:val="20"/>
          <w:rtl/>
          <w:lang w:val="en-US"/>
        </w:rPr>
      </w:pPr>
      <w:r>
        <w:rPr>
          <w:rFonts w:cs="Simplified Arabic" w:hint="cs"/>
          <w:sz w:val="20"/>
          <w:rtl/>
          <w:lang w:val="en-US"/>
        </w:rPr>
        <w:t>2-</w:t>
      </w:r>
      <w:r>
        <w:rPr>
          <w:rFonts w:cs="Simplified Arabic" w:hint="cs"/>
          <w:sz w:val="20"/>
          <w:rtl/>
          <w:lang w:val="en-US"/>
        </w:rPr>
        <w:tab/>
        <w:t>و</w:t>
      </w:r>
      <w:r w:rsidR="008A07BB" w:rsidRPr="008A07BB">
        <w:rPr>
          <w:rFonts w:cs="Simplified Arabic"/>
          <w:sz w:val="20"/>
          <w:rtl/>
          <w:lang w:val="en-US"/>
        </w:rPr>
        <w:t>أقرت اللجنة بأن الخطة الاستراتيجية قد مكنتها من أن تستعرض بطريقة منهجية التقدم الذي أحرزته الأطراف بشأن عدد من الالتزامات الرئيسية بموجب البروتوكول و</w:t>
      </w:r>
      <w:r>
        <w:rPr>
          <w:rFonts w:cs="Simplified Arabic" w:hint="cs"/>
          <w:sz w:val="20"/>
          <w:rtl/>
          <w:lang w:val="en-US"/>
        </w:rPr>
        <w:t>أن تنظر</w:t>
      </w:r>
      <w:r w:rsidR="008A07BB" w:rsidRPr="008A07BB">
        <w:rPr>
          <w:rFonts w:cs="Simplified Arabic"/>
          <w:sz w:val="20"/>
          <w:rtl/>
          <w:lang w:val="en-US"/>
        </w:rPr>
        <w:t xml:space="preserve"> في </w:t>
      </w:r>
      <w:r>
        <w:rPr>
          <w:rFonts w:cs="Simplified Arabic" w:hint="cs"/>
          <w:sz w:val="20"/>
          <w:rtl/>
          <w:lang w:val="en-US"/>
        </w:rPr>
        <w:t>ال</w:t>
      </w:r>
      <w:r w:rsidR="008A07BB" w:rsidRPr="008A07BB">
        <w:rPr>
          <w:rFonts w:cs="Simplified Arabic"/>
          <w:sz w:val="20"/>
          <w:rtl/>
          <w:lang w:val="en-US"/>
        </w:rPr>
        <w:t>دور</w:t>
      </w:r>
      <w:r>
        <w:rPr>
          <w:rFonts w:cs="Simplified Arabic" w:hint="cs"/>
          <w:sz w:val="20"/>
          <w:rtl/>
          <w:lang w:val="en-US"/>
        </w:rPr>
        <w:t xml:space="preserve"> الذي تؤديه</w:t>
      </w:r>
      <w:r w:rsidR="008A07BB" w:rsidRPr="008A07BB">
        <w:rPr>
          <w:rFonts w:cs="Simplified Arabic"/>
          <w:sz w:val="20"/>
          <w:rtl/>
          <w:lang w:val="en-US"/>
        </w:rPr>
        <w:t xml:space="preserve"> اللجنة في دعم الأطراف في هذا الصدد</w:t>
      </w:r>
      <w:r>
        <w:rPr>
          <w:rFonts w:cs="Simplified Arabic" w:hint="cs"/>
          <w:sz w:val="20"/>
          <w:rtl/>
          <w:lang w:val="en-US"/>
        </w:rPr>
        <w:t>.</w:t>
      </w:r>
    </w:p>
    <w:p w14:paraId="6354F606" w14:textId="59B784C7" w:rsidR="008A07BB" w:rsidRPr="008A07BB" w:rsidRDefault="00DB798D" w:rsidP="00195669">
      <w:pPr>
        <w:bidi/>
        <w:spacing w:before="120" w:after="120" w:line="216" w:lineRule="auto"/>
        <w:jc w:val="both"/>
        <w:rPr>
          <w:rFonts w:cs="Simplified Arabic"/>
          <w:sz w:val="20"/>
          <w:rtl/>
          <w:lang w:val="en-US"/>
        </w:rPr>
      </w:pPr>
      <w:r>
        <w:rPr>
          <w:rFonts w:cs="Simplified Arabic" w:hint="cs"/>
          <w:sz w:val="20"/>
          <w:rtl/>
          <w:lang w:val="en-US"/>
        </w:rPr>
        <w:t>3-</w:t>
      </w:r>
      <w:r>
        <w:rPr>
          <w:rFonts w:cs="Simplified Arabic" w:hint="cs"/>
          <w:sz w:val="20"/>
          <w:rtl/>
          <w:lang w:val="en-US"/>
        </w:rPr>
        <w:tab/>
        <w:t>سلمت</w:t>
      </w:r>
      <w:r w:rsidR="008A07BB" w:rsidRPr="008A07BB">
        <w:rPr>
          <w:rFonts w:cs="Simplified Arabic"/>
          <w:sz w:val="20"/>
          <w:rtl/>
          <w:lang w:val="en-US"/>
        </w:rPr>
        <w:t xml:space="preserve"> اللجنة بأن عملها قد ساهم في التقدم المحرز نحو تحقيق الهدف التشغيلي </w:t>
      </w:r>
      <w:r>
        <w:rPr>
          <w:rFonts w:cs="Simplified Arabic" w:hint="cs"/>
          <w:sz w:val="20"/>
          <w:rtl/>
          <w:lang w:val="en-US"/>
        </w:rPr>
        <w:t>3-1</w:t>
      </w:r>
      <w:r w:rsidR="008A07BB" w:rsidRPr="008A07BB">
        <w:rPr>
          <w:rFonts w:cs="Simplified Arabic"/>
          <w:sz w:val="20"/>
          <w:rtl/>
          <w:lang w:val="en-US"/>
        </w:rPr>
        <w:t>. ولاحظت أن أنشطتها ركزت بشكل رئيسي على عدد من الالتزامات ا</w:t>
      </w:r>
      <w:r>
        <w:rPr>
          <w:rFonts w:cs="Simplified Arabic"/>
          <w:sz w:val="20"/>
          <w:rtl/>
          <w:lang w:val="en-US"/>
        </w:rPr>
        <w:t>لرئيسية بموجب البروتوكول</w:t>
      </w:r>
      <w:r w:rsidR="008A07BB" w:rsidRPr="008A07BB">
        <w:rPr>
          <w:rFonts w:cs="Simplified Arabic"/>
          <w:sz w:val="20"/>
          <w:rtl/>
          <w:lang w:val="en-US"/>
        </w:rPr>
        <w:t>، ولا سيما على: (أ) الامتثال ل</w:t>
      </w:r>
      <w:r>
        <w:rPr>
          <w:rFonts w:cs="Simplified Arabic"/>
          <w:sz w:val="20"/>
          <w:rtl/>
          <w:lang w:val="en-US"/>
        </w:rPr>
        <w:t>لالتزام بتقديم التقارير الوطنية</w:t>
      </w:r>
      <w:r w:rsidR="008A07BB" w:rsidRPr="008A07BB">
        <w:rPr>
          <w:rFonts w:cs="Simplified Arabic"/>
          <w:sz w:val="20"/>
          <w:rtl/>
          <w:lang w:val="en-US"/>
        </w:rPr>
        <w:t>؛ (ب) الالتزام باعتماد الت</w:t>
      </w:r>
      <w:r>
        <w:rPr>
          <w:rFonts w:cs="Simplified Arabic"/>
          <w:sz w:val="20"/>
          <w:rtl/>
          <w:lang w:val="en-US"/>
        </w:rPr>
        <w:t>دابير اللازمة لتنفيذ البروتوكول</w:t>
      </w:r>
      <w:r w:rsidR="008A07BB" w:rsidRPr="008A07BB">
        <w:rPr>
          <w:rFonts w:cs="Simplified Arabic"/>
          <w:sz w:val="20"/>
          <w:rtl/>
          <w:lang w:val="en-US"/>
        </w:rPr>
        <w:t>؛ (</w:t>
      </w:r>
      <w:r>
        <w:rPr>
          <w:rFonts w:cs="Simplified Arabic"/>
          <w:sz w:val="20"/>
          <w:rtl/>
          <w:lang w:val="en-US"/>
        </w:rPr>
        <w:t>ج) الالتزام بتعيين جهات الاتصال</w:t>
      </w:r>
      <w:r w:rsidR="008A07BB" w:rsidRPr="008A07BB">
        <w:rPr>
          <w:rFonts w:cs="Simplified Arabic"/>
          <w:sz w:val="20"/>
          <w:rtl/>
          <w:lang w:val="en-US"/>
        </w:rPr>
        <w:t xml:space="preserve">؛ (د) الالتزام بإتاحة المعلومات </w:t>
      </w:r>
      <w:r>
        <w:rPr>
          <w:rFonts w:cs="Simplified Arabic" w:hint="cs"/>
          <w:sz w:val="20"/>
          <w:rtl/>
          <w:lang w:val="en-US"/>
        </w:rPr>
        <w:t>الضرورية</w:t>
      </w:r>
      <w:r w:rsidR="008A07BB" w:rsidRPr="008A07BB">
        <w:rPr>
          <w:rFonts w:cs="Simplified Arabic"/>
          <w:sz w:val="20"/>
          <w:rtl/>
          <w:lang w:val="en-US"/>
        </w:rPr>
        <w:t xml:space="preserve"> لغرفة تبادل معلومات السلامة الأحيائية. </w:t>
      </w:r>
      <w:r>
        <w:rPr>
          <w:rFonts w:cs="Simplified Arabic" w:hint="cs"/>
          <w:sz w:val="20"/>
          <w:rtl/>
          <w:lang w:val="en-US"/>
        </w:rPr>
        <w:t>وذكّرت</w:t>
      </w:r>
      <w:r w:rsidR="008A07BB" w:rsidRPr="008A07BB">
        <w:rPr>
          <w:rFonts w:cs="Simplified Arabic"/>
          <w:sz w:val="20"/>
          <w:rtl/>
          <w:lang w:val="en-US"/>
        </w:rPr>
        <w:t xml:space="preserve"> اللجنة </w:t>
      </w:r>
      <w:r w:rsidR="001C4845">
        <w:rPr>
          <w:rFonts w:cs="Simplified Arabic" w:hint="cs"/>
          <w:sz w:val="20"/>
          <w:rtl/>
          <w:lang w:val="en-US"/>
        </w:rPr>
        <w:t>ب</w:t>
      </w:r>
      <w:r w:rsidR="008A07BB" w:rsidRPr="008A07BB">
        <w:rPr>
          <w:rFonts w:cs="Simplified Arabic"/>
          <w:sz w:val="20"/>
          <w:rtl/>
          <w:lang w:val="en-US"/>
        </w:rPr>
        <w:t>أنه</w:t>
      </w:r>
      <w:r>
        <w:rPr>
          <w:rFonts w:cs="Simplified Arabic" w:hint="cs"/>
          <w:sz w:val="20"/>
          <w:rtl/>
          <w:lang w:val="en-US"/>
        </w:rPr>
        <w:t>ا قامت</w:t>
      </w:r>
      <w:r w:rsidR="008A07BB" w:rsidRPr="008A07BB">
        <w:rPr>
          <w:rFonts w:cs="Simplified Arabic"/>
          <w:sz w:val="20"/>
          <w:rtl/>
          <w:lang w:val="en-US"/>
        </w:rPr>
        <w:t xml:space="preserve"> منذ اعتماد المقرر</w:t>
      </w:r>
      <w:r>
        <w:rPr>
          <w:rFonts w:cs="Simplified Arabic" w:hint="cs"/>
          <w:sz w:val="20"/>
          <w:rtl/>
          <w:lang w:val="en-US"/>
        </w:rPr>
        <w:t xml:space="preserve"> </w:t>
      </w:r>
      <w:r w:rsidRPr="00DB798D">
        <w:rPr>
          <w:rFonts w:cs="Simplified Arabic"/>
          <w:sz w:val="20"/>
          <w:lang w:val="en-GB"/>
        </w:rPr>
        <w:t>BS-V/1</w:t>
      </w:r>
      <w:r w:rsidR="008A07BB" w:rsidRPr="008A07BB">
        <w:rPr>
          <w:rFonts w:cs="Simplified Arabic"/>
          <w:sz w:val="20"/>
          <w:rtl/>
          <w:lang w:val="en-US"/>
        </w:rPr>
        <w:t>،</w:t>
      </w:r>
      <w:r>
        <w:rPr>
          <w:rStyle w:val="FootnoteReference"/>
          <w:rFonts w:cs="Simplified Arabic"/>
          <w:sz w:val="20"/>
          <w:rtl/>
          <w:lang w:val="en-US"/>
        </w:rPr>
        <w:footnoteReference w:id="10"/>
      </w:r>
      <w:r w:rsidR="008A07BB" w:rsidRPr="008A07BB">
        <w:rPr>
          <w:rFonts w:cs="Simplified Arabic"/>
          <w:sz w:val="20"/>
          <w:rtl/>
          <w:lang w:val="en-US"/>
        </w:rPr>
        <w:t xml:space="preserve"> </w:t>
      </w:r>
      <w:r w:rsidR="00251B91">
        <w:rPr>
          <w:rFonts w:cs="Simplified Arabic" w:hint="cs"/>
          <w:sz w:val="20"/>
          <w:rtl/>
          <w:lang w:val="en-US"/>
        </w:rPr>
        <w:t>باتخاذ</w:t>
      </w:r>
      <w:r w:rsidR="008A07BB" w:rsidRPr="008A07BB">
        <w:rPr>
          <w:rFonts w:cs="Simplified Arabic"/>
          <w:sz w:val="20"/>
          <w:rtl/>
          <w:lang w:val="en-US"/>
        </w:rPr>
        <w:t xml:space="preserve"> تدابير إضافية ل</w:t>
      </w:r>
      <w:r w:rsidR="00251B91">
        <w:rPr>
          <w:rFonts w:cs="Simplified Arabic"/>
          <w:sz w:val="20"/>
          <w:rtl/>
          <w:lang w:val="en-US"/>
        </w:rPr>
        <w:t>معالجة الامتثال في هذه المجالات</w:t>
      </w:r>
      <w:r w:rsidR="008A07BB" w:rsidRPr="008A07BB">
        <w:rPr>
          <w:rFonts w:cs="Simplified Arabic"/>
          <w:sz w:val="20"/>
          <w:rtl/>
          <w:lang w:val="en-US"/>
        </w:rPr>
        <w:t>، وأن</w:t>
      </w:r>
      <w:r w:rsidR="00251B91">
        <w:rPr>
          <w:rFonts w:cs="Simplified Arabic" w:hint="cs"/>
          <w:sz w:val="20"/>
          <w:rtl/>
          <w:lang w:val="en-US"/>
        </w:rPr>
        <w:t xml:space="preserve"> مؤتمر الأطراف العامل كاجتماع للأطراف في البروتوكول قد رحب</w:t>
      </w:r>
      <w:r w:rsidR="008A07BB" w:rsidRPr="008A07BB">
        <w:rPr>
          <w:rFonts w:cs="Simplified Arabic"/>
          <w:sz w:val="20"/>
          <w:rtl/>
          <w:lang w:val="en-US"/>
        </w:rPr>
        <w:t xml:space="preserve"> </w:t>
      </w:r>
      <w:r w:rsidR="00251B91">
        <w:rPr>
          <w:rFonts w:cs="Simplified Arabic" w:hint="cs"/>
          <w:sz w:val="20"/>
          <w:rtl/>
          <w:lang w:val="en-US"/>
        </w:rPr>
        <w:t>ب</w:t>
      </w:r>
      <w:r w:rsidR="008A07BB" w:rsidRPr="008A07BB">
        <w:rPr>
          <w:rFonts w:cs="Simplified Arabic"/>
          <w:sz w:val="20"/>
          <w:rtl/>
          <w:lang w:val="en-US"/>
        </w:rPr>
        <w:t xml:space="preserve">دور اللجنة في المساهمة في التقدم الذي أبلغت عنه الأطراف. ولاحظت اللجنة أهمية إبلاغ </w:t>
      </w:r>
      <w:r w:rsidR="00251B91" w:rsidRPr="00251B91">
        <w:rPr>
          <w:rFonts w:cs="Simplified Arabic"/>
          <w:sz w:val="20"/>
          <w:rtl/>
          <w:lang w:val="en-US"/>
        </w:rPr>
        <w:t xml:space="preserve">مؤتمر الأطراف العامل كاجتماع للأطراف في البروتوكول </w:t>
      </w:r>
      <w:r w:rsidR="00251B91">
        <w:rPr>
          <w:rFonts w:cs="Simplified Arabic" w:hint="cs"/>
          <w:sz w:val="20"/>
          <w:rtl/>
          <w:lang w:val="en-US"/>
        </w:rPr>
        <w:t>بسياق</w:t>
      </w:r>
      <w:r w:rsidR="008A07BB" w:rsidRPr="008A07BB">
        <w:rPr>
          <w:rFonts w:cs="Simplified Arabic"/>
          <w:sz w:val="20"/>
          <w:rtl/>
          <w:lang w:val="en-US"/>
        </w:rPr>
        <w:t xml:space="preserve"> توصياتها</w:t>
      </w:r>
      <w:r w:rsidR="00251B91">
        <w:rPr>
          <w:rFonts w:cs="Simplified Arabic" w:hint="cs"/>
          <w:sz w:val="20"/>
          <w:rtl/>
          <w:lang w:val="en-US"/>
        </w:rPr>
        <w:t>.</w:t>
      </w:r>
    </w:p>
    <w:p w14:paraId="4B292A5C" w14:textId="19CBA497" w:rsidR="008A07BB" w:rsidRDefault="009F4D3C" w:rsidP="00195669">
      <w:pPr>
        <w:bidi/>
        <w:spacing w:before="120" w:after="120" w:line="216" w:lineRule="auto"/>
        <w:jc w:val="both"/>
        <w:rPr>
          <w:rFonts w:cs="Simplified Arabic"/>
          <w:sz w:val="20"/>
          <w:rtl/>
          <w:lang w:val="en-US"/>
        </w:rPr>
      </w:pPr>
      <w:r>
        <w:rPr>
          <w:rFonts w:cs="Simplified Arabic" w:hint="cs"/>
          <w:sz w:val="20"/>
          <w:rtl/>
          <w:lang w:val="en-US"/>
        </w:rPr>
        <w:t>4-</w:t>
      </w:r>
      <w:r>
        <w:rPr>
          <w:rFonts w:cs="Simplified Arabic" w:hint="cs"/>
          <w:sz w:val="20"/>
          <w:rtl/>
          <w:lang w:val="en-US"/>
        </w:rPr>
        <w:tab/>
        <w:t>و</w:t>
      </w:r>
      <w:r w:rsidR="008A07BB" w:rsidRPr="008A07BB">
        <w:rPr>
          <w:rFonts w:cs="Simplified Arabic"/>
          <w:sz w:val="20"/>
          <w:rtl/>
          <w:lang w:val="en-US"/>
        </w:rPr>
        <w:t>لاحظت اللجنة مع الأسف أنه على الرغم من أن توافر الموارد المال</w:t>
      </w:r>
      <w:r w:rsidR="00467CA8">
        <w:rPr>
          <w:rFonts w:cs="Simplified Arabic"/>
          <w:sz w:val="20"/>
          <w:rtl/>
          <w:lang w:val="en-US"/>
        </w:rPr>
        <w:t>ية لتنفيذ البروتوكول يمثل تحديا مستمرا للعديد من الأطراف</w:t>
      </w:r>
      <w:r w:rsidR="008A07BB" w:rsidRPr="008A07BB">
        <w:rPr>
          <w:rFonts w:cs="Simplified Arabic"/>
          <w:sz w:val="20"/>
          <w:rtl/>
          <w:lang w:val="en-US"/>
        </w:rPr>
        <w:t xml:space="preserve">، فإن توصيات اللجنة بدعوة الأطراف والجهات المانحة إلى توفير التمويل لدعم الأطراف في معالجة قضايا الامتثال الخاصة بهم لم </w:t>
      </w:r>
      <w:r w:rsidR="00467CA8">
        <w:rPr>
          <w:rFonts w:cs="Simplified Arabic" w:hint="cs"/>
          <w:sz w:val="20"/>
          <w:rtl/>
          <w:lang w:val="en-US"/>
        </w:rPr>
        <w:t>تؤدِّ</w:t>
      </w:r>
      <w:r w:rsidR="008A07BB" w:rsidRPr="008A07BB">
        <w:rPr>
          <w:rFonts w:cs="Simplified Arabic"/>
          <w:sz w:val="20"/>
          <w:rtl/>
          <w:lang w:val="en-US"/>
        </w:rPr>
        <w:t xml:space="preserve"> إلى توافر التمويل لهذا الغرض. </w:t>
      </w:r>
      <w:r w:rsidR="00467CA8">
        <w:rPr>
          <w:rFonts w:cs="Simplified Arabic" w:hint="cs"/>
          <w:sz w:val="20"/>
          <w:rtl/>
          <w:lang w:val="en-US"/>
        </w:rPr>
        <w:t>وسلمت</w:t>
      </w:r>
      <w:r w:rsidR="008A07BB" w:rsidRPr="008A07BB">
        <w:rPr>
          <w:rFonts w:cs="Simplified Arabic"/>
          <w:sz w:val="20"/>
          <w:rtl/>
          <w:lang w:val="en-US"/>
        </w:rPr>
        <w:t xml:space="preserve"> اللجنة</w:t>
      </w:r>
      <w:r w:rsidR="00467CA8">
        <w:rPr>
          <w:rFonts w:cs="Simplified Arabic" w:hint="cs"/>
          <w:sz w:val="20"/>
          <w:rtl/>
          <w:lang w:val="en-US"/>
        </w:rPr>
        <w:t xml:space="preserve"> أيضا</w:t>
      </w:r>
      <w:r w:rsidR="008A07BB" w:rsidRPr="008A07BB">
        <w:rPr>
          <w:rFonts w:cs="Simplified Arabic"/>
          <w:sz w:val="20"/>
          <w:rtl/>
          <w:lang w:val="en-US"/>
        </w:rPr>
        <w:t xml:space="preserve"> بأنه قد تكون هناك تحديات أخرى </w:t>
      </w:r>
      <w:r w:rsidR="00467CA8">
        <w:rPr>
          <w:rFonts w:cs="Simplified Arabic" w:hint="cs"/>
          <w:sz w:val="20"/>
          <w:rtl/>
          <w:lang w:val="en-US"/>
        </w:rPr>
        <w:t>تواجهها</w:t>
      </w:r>
      <w:r w:rsidR="008A07BB" w:rsidRPr="008A07BB">
        <w:rPr>
          <w:rFonts w:cs="Simplified Arabic"/>
          <w:sz w:val="20"/>
          <w:rtl/>
          <w:lang w:val="en-US"/>
        </w:rPr>
        <w:t xml:space="preserve"> الأطراف في الامتثال لالتزاماتها بموجب البروتوكول وأ</w:t>
      </w:r>
      <w:r w:rsidR="00467CA8">
        <w:rPr>
          <w:rFonts w:cs="Simplified Arabic"/>
          <w:sz w:val="20"/>
          <w:rtl/>
          <w:lang w:val="en-US"/>
        </w:rPr>
        <w:t>ن هناك حاجة لتحليل هذه التحديات</w:t>
      </w:r>
      <w:r w:rsidR="008A07BB" w:rsidRPr="008A07BB">
        <w:rPr>
          <w:rFonts w:cs="Simplified Arabic"/>
          <w:sz w:val="20"/>
          <w:rtl/>
          <w:lang w:val="en-US"/>
        </w:rPr>
        <w:t>، عقب الانتهاء من التقييم</w:t>
      </w:r>
      <w:r w:rsidR="00467CA8">
        <w:rPr>
          <w:rFonts w:cs="Simplified Arabic" w:hint="cs"/>
          <w:sz w:val="20"/>
          <w:rtl/>
          <w:lang w:val="en-US"/>
        </w:rPr>
        <w:t xml:space="preserve"> والاستعراض</w:t>
      </w:r>
      <w:r w:rsidR="008A07BB" w:rsidRPr="008A07BB">
        <w:rPr>
          <w:rFonts w:cs="Simplified Arabic"/>
          <w:sz w:val="20"/>
          <w:rtl/>
          <w:lang w:val="en-US"/>
        </w:rPr>
        <w:t xml:space="preserve"> الرابع </w:t>
      </w:r>
      <w:r w:rsidR="00467CA8">
        <w:rPr>
          <w:rFonts w:cs="Simplified Arabic" w:hint="cs"/>
          <w:sz w:val="20"/>
          <w:rtl/>
          <w:lang w:val="en-US"/>
        </w:rPr>
        <w:t>ل</w:t>
      </w:r>
      <w:r w:rsidR="008A07BB" w:rsidRPr="008A07BB">
        <w:rPr>
          <w:rFonts w:cs="Simplified Arabic"/>
          <w:sz w:val="20"/>
          <w:rtl/>
          <w:lang w:val="en-US"/>
        </w:rPr>
        <w:t xml:space="preserve">لبروتوكول والتقييم النهائي </w:t>
      </w:r>
      <w:r w:rsidR="00467CA8">
        <w:rPr>
          <w:rFonts w:cs="Simplified Arabic" w:hint="cs"/>
          <w:sz w:val="20"/>
          <w:rtl/>
          <w:lang w:val="en-US"/>
        </w:rPr>
        <w:t>ل</w:t>
      </w:r>
      <w:r w:rsidR="008A07BB" w:rsidRPr="008A07BB">
        <w:rPr>
          <w:rFonts w:cs="Simplified Arabic"/>
          <w:sz w:val="20"/>
          <w:rtl/>
          <w:lang w:val="en-US"/>
        </w:rPr>
        <w:t>لخطة الإستراتيجية لبروتوكول قرطاجنة. وأشارت اللجنة إلى</w:t>
      </w:r>
      <w:r w:rsidR="00467CA8">
        <w:rPr>
          <w:rFonts w:cs="Simplified Arabic"/>
          <w:sz w:val="20"/>
          <w:rtl/>
          <w:lang w:val="en-US"/>
        </w:rPr>
        <w:t xml:space="preserve"> مناقشاتها السابقة في هذا الصدد</w:t>
      </w:r>
      <w:r w:rsidR="008A07BB" w:rsidRPr="008A07BB">
        <w:rPr>
          <w:rFonts w:cs="Simplified Arabic"/>
          <w:sz w:val="20"/>
          <w:rtl/>
          <w:lang w:val="en-US"/>
        </w:rPr>
        <w:t xml:space="preserve">، ولا سيما فيما يتعلق </w:t>
      </w:r>
      <w:r w:rsidR="008A56A1">
        <w:rPr>
          <w:rFonts w:cs="Simplified Arabic" w:hint="cs"/>
          <w:sz w:val="20"/>
          <w:rtl/>
          <w:lang w:val="en-US"/>
        </w:rPr>
        <w:t>باستقصاء</w:t>
      </w:r>
      <w:r w:rsidR="008A07BB" w:rsidRPr="008A07BB">
        <w:rPr>
          <w:rFonts w:cs="Simplified Arabic"/>
          <w:sz w:val="20"/>
          <w:rtl/>
          <w:lang w:val="en-US"/>
        </w:rPr>
        <w:t xml:space="preserve"> سابق أُجري في</w:t>
      </w:r>
      <w:r w:rsidR="008A56A1">
        <w:rPr>
          <w:rFonts w:cs="Simplified Arabic" w:hint="cs"/>
          <w:sz w:val="20"/>
          <w:rtl/>
          <w:lang w:val="en-US"/>
        </w:rPr>
        <w:t xml:space="preserve"> عام</w:t>
      </w:r>
      <w:r w:rsidR="008A07BB" w:rsidRPr="008A07BB">
        <w:rPr>
          <w:rFonts w:cs="Simplified Arabic"/>
          <w:sz w:val="20"/>
          <w:rtl/>
          <w:lang w:val="en-US"/>
        </w:rPr>
        <w:t xml:space="preserve"> 2018</w:t>
      </w:r>
      <w:r w:rsidR="008A56A1">
        <w:rPr>
          <w:rFonts w:cs="Simplified Arabic" w:hint="cs"/>
          <w:sz w:val="20"/>
          <w:rtl/>
          <w:lang w:val="en-US"/>
        </w:rPr>
        <w:t>،</w:t>
      </w:r>
      <w:r w:rsidR="008A07BB" w:rsidRPr="008A07BB">
        <w:rPr>
          <w:rFonts w:cs="Simplified Arabic"/>
          <w:sz w:val="20"/>
          <w:rtl/>
          <w:lang w:val="en-US"/>
        </w:rPr>
        <w:t xml:space="preserve"> بشأن التحديات التي واجهتها الأطراف في اتخاذ التدابير القانونية والإدارية وغيرها من التدابير اللازمة لتنفيذ البروتوكول.</w:t>
      </w:r>
      <w:r w:rsidR="008A56A1">
        <w:rPr>
          <w:rStyle w:val="FootnoteReference"/>
          <w:rFonts w:cs="Simplified Arabic"/>
          <w:sz w:val="20"/>
          <w:rtl/>
          <w:lang w:val="en-US"/>
        </w:rPr>
        <w:footnoteReference w:id="11"/>
      </w:r>
    </w:p>
    <w:p w14:paraId="52FB25DD" w14:textId="758890E3" w:rsidR="006A6324" w:rsidRPr="006A6324" w:rsidRDefault="008A56A1" w:rsidP="00195669">
      <w:pPr>
        <w:bidi/>
        <w:spacing w:before="120" w:after="120" w:line="216" w:lineRule="auto"/>
        <w:jc w:val="both"/>
        <w:rPr>
          <w:rFonts w:cs="Simplified Arabic"/>
          <w:sz w:val="20"/>
          <w:rtl/>
          <w:lang w:val="en-US"/>
        </w:rPr>
      </w:pPr>
      <w:r>
        <w:rPr>
          <w:rFonts w:cs="Simplified Arabic" w:hint="cs"/>
          <w:sz w:val="20"/>
          <w:rtl/>
          <w:lang w:val="en-US"/>
        </w:rPr>
        <w:lastRenderedPageBreak/>
        <w:t>5-</w:t>
      </w:r>
      <w:r>
        <w:rPr>
          <w:rFonts w:cs="Simplified Arabic" w:hint="cs"/>
          <w:sz w:val="20"/>
          <w:rtl/>
          <w:lang w:val="en-US"/>
        </w:rPr>
        <w:tab/>
        <w:t>و</w:t>
      </w:r>
      <w:r w:rsidR="006A6324" w:rsidRPr="006A6324">
        <w:rPr>
          <w:rFonts w:cs="Simplified Arabic"/>
          <w:sz w:val="20"/>
          <w:rtl/>
          <w:lang w:val="en-US"/>
        </w:rPr>
        <w:t xml:space="preserve">أقرت اللجنة بأن الافتقار إلى </w:t>
      </w:r>
      <w:r>
        <w:rPr>
          <w:rFonts w:cs="Simplified Arabic" w:hint="cs"/>
          <w:sz w:val="20"/>
          <w:rtl/>
          <w:lang w:val="en-US"/>
        </w:rPr>
        <w:t xml:space="preserve">إيلاء </w:t>
      </w:r>
      <w:r w:rsidR="006A6324" w:rsidRPr="006A6324">
        <w:rPr>
          <w:rFonts w:cs="Simplified Arabic"/>
          <w:sz w:val="20"/>
          <w:rtl/>
          <w:lang w:val="en-US"/>
        </w:rPr>
        <w:t xml:space="preserve">الأولوية للسلامة الأحيائية </w:t>
      </w:r>
      <w:r>
        <w:rPr>
          <w:rFonts w:cs="Simplified Arabic"/>
          <w:sz w:val="20"/>
          <w:rtl/>
          <w:lang w:val="en-US"/>
        </w:rPr>
        <w:t>يمثل تحديا مهما. وفي هذا السياق</w:t>
      </w:r>
      <w:r w:rsidR="006A6324" w:rsidRPr="006A6324">
        <w:rPr>
          <w:rFonts w:cs="Simplified Arabic"/>
          <w:sz w:val="20"/>
          <w:rtl/>
          <w:lang w:val="en-US"/>
        </w:rPr>
        <w:t>، أشارت اللجنة إلى المقرر</w:t>
      </w:r>
      <w:r w:rsidR="006A6324" w:rsidRPr="006A6324">
        <w:rPr>
          <w:rFonts w:cs="Simplified Arabic"/>
          <w:sz w:val="20"/>
          <w:lang w:val="en-US"/>
        </w:rPr>
        <w:t xml:space="preserve"> CP-9/7 </w:t>
      </w:r>
      <w:r w:rsidR="006A6324" w:rsidRPr="006A6324">
        <w:rPr>
          <w:rFonts w:cs="Simplified Arabic"/>
          <w:sz w:val="20"/>
          <w:rtl/>
          <w:lang w:val="en-US"/>
        </w:rPr>
        <w:t xml:space="preserve">وأكدت من جديد على أهمية </w:t>
      </w:r>
      <w:r>
        <w:rPr>
          <w:rFonts w:cs="Simplified Arabic" w:hint="cs"/>
          <w:sz w:val="20"/>
          <w:rtl/>
          <w:lang w:val="en-US"/>
        </w:rPr>
        <w:t>تناول</w:t>
      </w:r>
      <w:r w:rsidR="006A6324" w:rsidRPr="006A6324">
        <w:rPr>
          <w:rFonts w:cs="Simplified Arabic"/>
          <w:sz w:val="20"/>
          <w:rtl/>
          <w:lang w:val="en-US"/>
        </w:rPr>
        <w:t xml:space="preserve"> السلامة الأحيائية في إطار التنوع البيولوجي العالمي لما بعد عام 2020 واقترحت أن </w:t>
      </w:r>
      <w:r>
        <w:rPr>
          <w:rFonts w:cs="Simplified Arabic" w:hint="cs"/>
          <w:sz w:val="20"/>
          <w:rtl/>
          <w:lang w:val="en-US"/>
        </w:rPr>
        <w:t>ذلك</w:t>
      </w:r>
      <w:r w:rsidR="006A6324" w:rsidRPr="006A6324">
        <w:rPr>
          <w:rFonts w:cs="Simplified Arabic"/>
          <w:sz w:val="20"/>
          <w:rtl/>
          <w:lang w:val="en-US"/>
        </w:rPr>
        <w:t xml:space="preserve"> </w:t>
      </w:r>
      <w:r>
        <w:rPr>
          <w:rFonts w:cs="Simplified Arabic" w:hint="cs"/>
          <w:sz w:val="20"/>
          <w:rtl/>
          <w:lang w:val="en-US"/>
        </w:rPr>
        <w:t>قد</w:t>
      </w:r>
      <w:r w:rsidR="006A6324" w:rsidRPr="006A6324">
        <w:rPr>
          <w:rFonts w:cs="Simplified Arabic"/>
          <w:sz w:val="20"/>
          <w:rtl/>
          <w:lang w:val="en-US"/>
        </w:rPr>
        <w:t xml:space="preserve"> يساهم في تعميم السلامة الأحيائية و</w:t>
      </w:r>
      <w:r>
        <w:rPr>
          <w:rFonts w:cs="Simplified Arabic" w:hint="cs"/>
          <w:sz w:val="20"/>
          <w:rtl/>
          <w:lang w:val="en-US"/>
        </w:rPr>
        <w:t>إذكاء</w:t>
      </w:r>
      <w:r w:rsidR="006A6324" w:rsidRPr="006A6324">
        <w:rPr>
          <w:rFonts w:cs="Simplified Arabic"/>
          <w:sz w:val="20"/>
          <w:rtl/>
          <w:lang w:val="en-US"/>
        </w:rPr>
        <w:t xml:space="preserve"> الوعي </w:t>
      </w:r>
      <w:r>
        <w:rPr>
          <w:rFonts w:cs="Simplified Arabic" w:hint="cs"/>
          <w:sz w:val="20"/>
          <w:rtl/>
          <w:lang w:val="en-US"/>
        </w:rPr>
        <w:t>بها</w:t>
      </w:r>
      <w:r w:rsidR="006A6324" w:rsidRPr="006A6324">
        <w:rPr>
          <w:rFonts w:cs="Simplified Arabic"/>
          <w:sz w:val="20"/>
          <w:rtl/>
          <w:lang w:val="en-US"/>
        </w:rPr>
        <w:t>. كما رأت اللجنة أنه ينبغي إدراج إشارة إلى خطة تنفيذ بروتوكول قرطاجنة وخطة عمل بناء القدرات في الإطار العالمي للتنوع البيولو</w:t>
      </w:r>
      <w:r>
        <w:rPr>
          <w:rFonts w:cs="Simplified Arabic"/>
          <w:sz w:val="20"/>
          <w:rtl/>
          <w:lang w:val="en-US"/>
        </w:rPr>
        <w:t>جي لما بعد عام 2020</w:t>
      </w:r>
      <w:r w:rsidR="006A6324" w:rsidRPr="006A6324">
        <w:rPr>
          <w:rFonts w:cs="Simplified Arabic"/>
          <w:sz w:val="20"/>
          <w:rtl/>
          <w:lang w:val="en-US"/>
        </w:rPr>
        <w:t xml:space="preserve">، مع الاعتراف بأن البروتوكول يمكن أن يكون ذا صلة </w:t>
      </w:r>
      <w:r>
        <w:rPr>
          <w:rFonts w:cs="Simplified Arabic" w:hint="cs"/>
          <w:sz w:val="20"/>
          <w:rtl/>
          <w:lang w:val="en-US"/>
        </w:rPr>
        <w:t>بتحقيق الأهداف الثلاثة</w:t>
      </w:r>
      <w:r w:rsidR="006A6324" w:rsidRPr="006A6324">
        <w:rPr>
          <w:rFonts w:cs="Simplified Arabic"/>
          <w:sz w:val="20"/>
          <w:rtl/>
          <w:lang w:val="en-US"/>
        </w:rPr>
        <w:t xml:space="preserve"> </w:t>
      </w:r>
      <w:r>
        <w:rPr>
          <w:rFonts w:cs="Simplified Arabic" w:hint="cs"/>
          <w:sz w:val="20"/>
          <w:rtl/>
          <w:lang w:val="en-US"/>
        </w:rPr>
        <w:t>ل</w:t>
      </w:r>
      <w:r w:rsidR="006A6324" w:rsidRPr="006A6324">
        <w:rPr>
          <w:rFonts w:cs="Simplified Arabic"/>
          <w:sz w:val="20"/>
          <w:rtl/>
          <w:lang w:val="en-US"/>
        </w:rPr>
        <w:t>اتفاقية التنوع البيولوجي</w:t>
      </w:r>
      <w:r>
        <w:rPr>
          <w:rFonts w:cs="Simplified Arabic" w:hint="cs"/>
          <w:sz w:val="20"/>
          <w:rtl/>
          <w:lang w:val="en-US"/>
        </w:rPr>
        <w:t>.</w:t>
      </w:r>
    </w:p>
    <w:p w14:paraId="3F8861D2" w14:textId="4C18A661" w:rsidR="008A07BB" w:rsidRDefault="006A6324" w:rsidP="00195669">
      <w:pPr>
        <w:bidi/>
        <w:spacing w:before="120" w:after="120" w:line="216" w:lineRule="auto"/>
        <w:jc w:val="both"/>
        <w:rPr>
          <w:rFonts w:cs="Simplified Arabic"/>
          <w:sz w:val="20"/>
          <w:rtl/>
          <w:lang w:val="en-US"/>
        </w:rPr>
      </w:pPr>
      <w:r w:rsidRPr="006A6324">
        <w:rPr>
          <w:rFonts w:cs="Simplified Arabic"/>
          <w:sz w:val="20"/>
          <w:rtl/>
          <w:lang w:val="en-US"/>
        </w:rPr>
        <w:t>6</w:t>
      </w:r>
      <w:r w:rsidR="00C411A5">
        <w:rPr>
          <w:rFonts w:cs="Simplified Arabic" w:hint="cs"/>
          <w:sz w:val="20"/>
          <w:rtl/>
          <w:lang w:val="en-US"/>
        </w:rPr>
        <w:t>-</w:t>
      </w:r>
      <w:r w:rsidR="00C411A5">
        <w:rPr>
          <w:rFonts w:cs="Simplified Arabic" w:hint="cs"/>
          <w:sz w:val="20"/>
          <w:rtl/>
          <w:lang w:val="en-US"/>
        </w:rPr>
        <w:tab/>
      </w:r>
      <w:r w:rsidRPr="006A6324">
        <w:rPr>
          <w:rFonts w:cs="Simplified Arabic"/>
          <w:sz w:val="20"/>
          <w:rtl/>
          <w:lang w:val="en-US"/>
        </w:rPr>
        <w:t>ولاحظت اللجنة أن تحليل التقييم</w:t>
      </w:r>
      <w:r w:rsidR="00C411A5">
        <w:rPr>
          <w:rFonts w:cs="Simplified Arabic" w:hint="cs"/>
          <w:sz w:val="20"/>
          <w:rtl/>
          <w:lang w:val="en-US"/>
        </w:rPr>
        <w:t xml:space="preserve"> والاستعراض</w:t>
      </w:r>
      <w:r w:rsidRPr="006A6324">
        <w:rPr>
          <w:rFonts w:cs="Simplified Arabic"/>
          <w:sz w:val="20"/>
          <w:rtl/>
          <w:lang w:val="en-US"/>
        </w:rPr>
        <w:t xml:space="preserve"> الرابع </w:t>
      </w:r>
      <w:r w:rsidR="00C411A5">
        <w:rPr>
          <w:rFonts w:cs="Simplified Arabic" w:hint="cs"/>
          <w:sz w:val="20"/>
          <w:rtl/>
          <w:lang w:val="en-US"/>
        </w:rPr>
        <w:t>ل</w:t>
      </w:r>
      <w:r w:rsidRPr="006A6324">
        <w:rPr>
          <w:rFonts w:cs="Simplified Arabic"/>
          <w:sz w:val="20"/>
          <w:rtl/>
          <w:lang w:val="en-US"/>
        </w:rPr>
        <w:t xml:space="preserve">لبروتوكول والتقييم النهائي للخطة الاستراتيجية استند إلى عدد محدود من التقارير الوطنية التي وردت بحلول 15 </w:t>
      </w:r>
      <w:r w:rsidR="00C411A5">
        <w:rPr>
          <w:rFonts w:cs="Simplified Arabic" w:hint="cs"/>
          <w:sz w:val="20"/>
          <w:rtl/>
          <w:lang w:val="en-US"/>
        </w:rPr>
        <w:t>يناير</w:t>
      </w:r>
      <w:r w:rsidRPr="006A6324">
        <w:rPr>
          <w:rFonts w:cs="Simplified Arabic"/>
          <w:sz w:val="20"/>
          <w:rtl/>
          <w:lang w:val="en-US"/>
        </w:rPr>
        <w:t>/</w:t>
      </w:r>
      <w:r w:rsidR="00C411A5">
        <w:rPr>
          <w:rFonts w:cs="Simplified Arabic" w:hint="cs"/>
          <w:sz w:val="20"/>
          <w:rtl/>
          <w:lang w:val="en-US"/>
        </w:rPr>
        <w:t>كانون الثاني</w:t>
      </w:r>
      <w:r w:rsidRPr="006A6324">
        <w:rPr>
          <w:rFonts w:cs="Simplified Arabic"/>
          <w:sz w:val="20"/>
          <w:rtl/>
          <w:lang w:val="en-US"/>
        </w:rPr>
        <w:t xml:space="preserve"> 2020 و</w:t>
      </w:r>
      <w:r w:rsidR="00C411A5">
        <w:rPr>
          <w:rFonts w:cs="Simplified Arabic"/>
          <w:sz w:val="20"/>
          <w:rtl/>
          <w:lang w:val="en-US"/>
        </w:rPr>
        <w:t>أن تحديث التحليل قد يكون ضروريا</w:t>
      </w:r>
      <w:r w:rsidRPr="006A6324">
        <w:rPr>
          <w:rFonts w:cs="Simplified Arabic"/>
          <w:sz w:val="20"/>
          <w:rtl/>
          <w:lang w:val="en-US"/>
        </w:rPr>
        <w:t xml:space="preserve"> في مرحلة لاحقة.</w:t>
      </w:r>
    </w:p>
    <w:p w14:paraId="7877D4EB" w14:textId="283026BF" w:rsidR="006A6324" w:rsidRDefault="006A6324" w:rsidP="00195669">
      <w:pPr>
        <w:bidi/>
        <w:spacing w:before="120" w:after="120"/>
        <w:jc w:val="both"/>
        <w:rPr>
          <w:rFonts w:cs="Simplified Arabic"/>
          <w:sz w:val="20"/>
          <w:rtl/>
          <w:lang w:val="en-US"/>
        </w:rPr>
      </w:pPr>
      <w:r>
        <w:rPr>
          <w:rFonts w:cs="Simplified Arabic"/>
          <w:sz w:val="20"/>
          <w:rtl/>
          <w:lang w:val="en-US"/>
        </w:rPr>
        <w:br w:type="page"/>
      </w:r>
    </w:p>
    <w:p w14:paraId="2F3007ED" w14:textId="1DFD2E8C" w:rsidR="006A6324" w:rsidRPr="00FA1949" w:rsidRDefault="006A6324" w:rsidP="00FA1949">
      <w:pPr>
        <w:bidi/>
        <w:spacing w:before="120" w:after="120" w:line="216" w:lineRule="auto"/>
        <w:jc w:val="center"/>
        <w:rPr>
          <w:rFonts w:cs="Simplified Arabic"/>
          <w:i/>
          <w:iCs/>
          <w:sz w:val="20"/>
          <w:rtl/>
          <w:lang w:val="en-US"/>
        </w:rPr>
      </w:pPr>
      <w:r w:rsidRPr="00FA1949">
        <w:rPr>
          <w:rFonts w:cs="Simplified Arabic"/>
          <w:i/>
          <w:iCs/>
          <w:sz w:val="20"/>
          <w:rtl/>
          <w:lang w:val="en-US"/>
        </w:rPr>
        <w:lastRenderedPageBreak/>
        <w:t>الم</w:t>
      </w:r>
      <w:r w:rsidR="003B09B7" w:rsidRPr="00FA1949">
        <w:rPr>
          <w:rFonts w:cs="Simplified Arabic" w:hint="cs"/>
          <w:i/>
          <w:iCs/>
          <w:sz w:val="20"/>
          <w:rtl/>
          <w:lang w:val="en-US"/>
        </w:rPr>
        <w:t>رف</w:t>
      </w:r>
      <w:r w:rsidRPr="00FA1949">
        <w:rPr>
          <w:rFonts w:cs="Simplified Arabic"/>
          <w:i/>
          <w:iCs/>
          <w:sz w:val="20"/>
          <w:rtl/>
          <w:lang w:val="en-US"/>
        </w:rPr>
        <w:t>ق الثاني</w:t>
      </w:r>
    </w:p>
    <w:p w14:paraId="60ACEE42" w14:textId="5BB00AA8"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 xml:space="preserve">استنتاج </w:t>
      </w:r>
      <w:r w:rsidR="00BA5B58" w:rsidRPr="00FA1949">
        <w:rPr>
          <w:rFonts w:cs="Simplified Arabic" w:hint="cs"/>
          <w:b/>
          <w:bCs/>
          <w:sz w:val="20"/>
          <w:rtl/>
          <w:lang w:val="en-US"/>
        </w:rPr>
        <w:t>فريق</w:t>
      </w:r>
      <w:r w:rsidRPr="00FA1949">
        <w:rPr>
          <w:rFonts w:cs="Simplified Arabic"/>
          <w:b/>
          <w:bCs/>
          <w:sz w:val="20"/>
          <w:rtl/>
          <w:lang w:val="en-US"/>
        </w:rPr>
        <w:t xml:space="preserve"> الاتصال ب</w:t>
      </w:r>
      <w:r w:rsidR="00BA5B58" w:rsidRPr="00FA1949">
        <w:rPr>
          <w:rFonts w:cs="Simplified Arabic"/>
          <w:b/>
          <w:bCs/>
          <w:sz w:val="20"/>
          <w:rtl/>
          <w:lang w:val="en-US"/>
        </w:rPr>
        <w:t>شأن بروتوكول قرطاجنة في اجتماعه</w:t>
      </w:r>
      <w:r w:rsidRPr="00FA1949">
        <w:rPr>
          <w:rFonts w:cs="Simplified Arabic"/>
          <w:b/>
          <w:bCs/>
          <w:sz w:val="20"/>
          <w:rtl/>
          <w:lang w:val="en-US"/>
        </w:rPr>
        <w:t xml:space="preserve"> الرابع عشر بشأن التقييم </w:t>
      </w:r>
      <w:r w:rsidR="004B2406" w:rsidRPr="00FA1949">
        <w:rPr>
          <w:rFonts w:cs="Simplified Arabic" w:hint="cs"/>
          <w:b/>
          <w:bCs/>
          <w:sz w:val="20"/>
          <w:rtl/>
          <w:lang w:val="en-US"/>
        </w:rPr>
        <w:t>والاستعراض</w:t>
      </w:r>
      <w:r w:rsidRPr="00FA1949">
        <w:rPr>
          <w:rFonts w:cs="Simplified Arabic"/>
          <w:b/>
          <w:bCs/>
          <w:sz w:val="20"/>
          <w:rtl/>
          <w:lang w:val="en-US"/>
        </w:rPr>
        <w:t xml:space="preserve"> الرابع للبروتوكول والتقييم النهائي للخطة الاستراتيجية لبروتوكول قرطاجنة</w:t>
      </w:r>
    </w:p>
    <w:p w14:paraId="653D332D" w14:textId="271C352C" w:rsidR="006A6324" w:rsidRPr="00FA1949" w:rsidRDefault="00FA1949" w:rsidP="00FA1949">
      <w:pPr>
        <w:bidi/>
        <w:spacing w:before="120" w:after="120" w:line="216" w:lineRule="auto"/>
        <w:jc w:val="center"/>
        <w:rPr>
          <w:rFonts w:cs="Simplified Arabic"/>
          <w:b/>
          <w:bCs/>
          <w:sz w:val="20"/>
          <w:rtl/>
          <w:lang w:val="en-US"/>
        </w:rPr>
      </w:pPr>
      <w:r>
        <w:rPr>
          <w:rFonts w:cs="Simplified Arabic"/>
          <w:b/>
          <w:bCs/>
          <w:sz w:val="20"/>
          <w:rtl/>
          <w:lang w:val="en-US"/>
        </w:rPr>
        <w:t>ألف</w:t>
      </w:r>
      <w:r w:rsidR="006A6324" w:rsidRPr="00FA1949">
        <w:rPr>
          <w:rFonts w:cs="Simplified Arabic"/>
          <w:b/>
          <w:bCs/>
          <w:sz w:val="20"/>
          <w:rtl/>
          <w:lang w:val="en-US"/>
        </w:rPr>
        <w:t>-</w:t>
      </w:r>
      <w:r>
        <w:rPr>
          <w:rFonts w:cs="Simplified Arabic" w:hint="cs"/>
          <w:b/>
          <w:bCs/>
          <w:sz w:val="20"/>
          <w:rtl/>
          <w:lang w:val="en-US"/>
        </w:rPr>
        <w:tab/>
      </w:r>
      <w:r w:rsidR="006A6324" w:rsidRPr="00FA1949">
        <w:rPr>
          <w:rFonts w:cs="Simplified Arabic"/>
          <w:b/>
          <w:bCs/>
          <w:sz w:val="20"/>
          <w:rtl/>
          <w:lang w:val="en-US"/>
        </w:rPr>
        <w:t xml:space="preserve">الإطار الوطني للسلامة الأحيائية (الهدفان التشغيليان </w:t>
      </w:r>
      <w:r w:rsidR="004B2406" w:rsidRPr="00FA1949">
        <w:rPr>
          <w:rFonts w:cs="Simplified Arabic" w:hint="cs"/>
          <w:b/>
          <w:bCs/>
          <w:sz w:val="20"/>
          <w:rtl/>
          <w:lang w:val="en-US"/>
        </w:rPr>
        <w:t>1-1</w:t>
      </w:r>
      <w:r w:rsidR="004B2406" w:rsidRPr="00FA1949">
        <w:rPr>
          <w:rFonts w:cs="Simplified Arabic"/>
          <w:b/>
          <w:bCs/>
          <w:sz w:val="20"/>
          <w:rtl/>
          <w:lang w:val="en-US"/>
        </w:rPr>
        <w:t xml:space="preserve"> </w:t>
      </w:r>
      <w:r w:rsidR="004B2406" w:rsidRPr="00FA1949">
        <w:rPr>
          <w:rFonts w:cs="Simplified Arabic" w:hint="cs"/>
          <w:b/>
          <w:bCs/>
          <w:sz w:val="20"/>
          <w:rtl/>
          <w:lang w:val="en-US"/>
        </w:rPr>
        <w:t>و2-1)</w:t>
      </w:r>
    </w:p>
    <w:p w14:paraId="77E13BBB" w14:textId="663C340D" w:rsidR="006A6324" w:rsidRPr="006A6324" w:rsidRDefault="00BA5B58" w:rsidP="00195669">
      <w:pPr>
        <w:bidi/>
        <w:spacing w:before="120" w:after="120" w:line="216" w:lineRule="auto"/>
        <w:jc w:val="both"/>
        <w:rPr>
          <w:rFonts w:cs="Simplified Arabic"/>
          <w:sz w:val="20"/>
          <w:rtl/>
          <w:lang w:val="en-US"/>
        </w:rPr>
      </w:pPr>
      <w:r>
        <w:rPr>
          <w:rFonts w:cs="Simplified Arabic" w:hint="cs"/>
          <w:sz w:val="20"/>
          <w:rtl/>
          <w:lang w:val="en-US"/>
        </w:rPr>
        <w:t>1-</w:t>
      </w:r>
      <w:r>
        <w:rPr>
          <w:rFonts w:cs="Simplified Arabic" w:hint="cs"/>
          <w:sz w:val="20"/>
          <w:rtl/>
          <w:lang w:val="en-US"/>
        </w:rPr>
        <w:tab/>
      </w:r>
      <w:r w:rsidR="006A6324" w:rsidRPr="006A6324">
        <w:rPr>
          <w:rFonts w:cs="Simplified Arabic"/>
          <w:sz w:val="20"/>
          <w:rtl/>
          <w:lang w:val="en-US"/>
        </w:rPr>
        <w:t>لاحظ فري</w:t>
      </w:r>
      <w:r>
        <w:rPr>
          <w:rFonts w:cs="Simplified Arabic"/>
          <w:sz w:val="20"/>
          <w:rtl/>
          <w:lang w:val="en-US"/>
        </w:rPr>
        <w:t>ق الاتصال بقلق أن</w:t>
      </w:r>
      <w:r>
        <w:rPr>
          <w:rFonts w:cs="Simplified Arabic" w:hint="cs"/>
          <w:sz w:val="20"/>
          <w:rtl/>
          <w:lang w:val="en-US"/>
        </w:rPr>
        <w:t xml:space="preserve"> فقط</w:t>
      </w:r>
      <w:r>
        <w:rPr>
          <w:rFonts w:cs="Simplified Arabic"/>
          <w:sz w:val="20"/>
          <w:rtl/>
          <w:lang w:val="en-US"/>
        </w:rPr>
        <w:t xml:space="preserve"> ما يزيد قليلا</w:t>
      </w:r>
      <w:r w:rsidR="006A6324" w:rsidRPr="006A6324">
        <w:rPr>
          <w:rFonts w:cs="Simplified Arabic"/>
          <w:sz w:val="20"/>
          <w:rtl/>
          <w:lang w:val="en-US"/>
        </w:rPr>
        <w:t xml:space="preserve"> عن نصف الأطراف (55٪) أبلغ</w:t>
      </w:r>
      <w:r w:rsidR="00914894">
        <w:rPr>
          <w:rFonts w:cs="Simplified Arabic" w:hint="cs"/>
          <w:sz w:val="20"/>
          <w:rtl/>
          <w:lang w:val="en-US"/>
        </w:rPr>
        <w:t>ت</w:t>
      </w:r>
      <w:r w:rsidR="006A6324" w:rsidRPr="006A6324">
        <w:rPr>
          <w:rFonts w:cs="Simplified Arabic"/>
          <w:sz w:val="20"/>
          <w:rtl/>
          <w:lang w:val="en-US"/>
        </w:rPr>
        <w:t xml:space="preserve"> عن </w:t>
      </w:r>
      <w:r>
        <w:rPr>
          <w:rFonts w:cs="Simplified Arabic" w:hint="cs"/>
          <w:sz w:val="20"/>
          <w:rtl/>
          <w:lang w:val="en-US"/>
        </w:rPr>
        <w:t>إدخاله</w:t>
      </w:r>
      <w:r w:rsidR="00914894">
        <w:rPr>
          <w:rFonts w:cs="Simplified Arabic" w:hint="cs"/>
          <w:sz w:val="20"/>
          <w:rtl/>
          <w:lang w:val="en-US"/>
        </w:rPr>
        <w:t>ا</w:t>
      </w:r>
      <w:r w:rsidR="006A6324" w:rsidRPr="006A6324">
        <w:rPr>
          <w:rFonts w:cs="Simplified Arabic"/>
          <w:sz w:val="20"/>
          <w:rtl/>
          <w:lang w:val="en-US"/>
        </w:rPr>
        <w:t xml:space="preserve"> الكامل للتدابير القانونية والإدارية وغيرها من التدابير اللازمة لتنفيذ التزاماتهم بموجب البروتوكول. </w:t>
      </w:r>
      <w:r>
        <w:rPr>
          <w:rFonts w:cs="Simplified Arabic" w:hint="cs"/>
          <w:sz w:val="20"/>
          <w:rtl/>
          <w:lang w:val="en-US"/>
        </w:rPr>
        <w:t>ورأى</w:t>
      </w:r>
      <w:r w:rsidR="006A6324" w:rsidRPr="006A6324">
        <w:rPr>
          <w:rFonts w:cs="Simplified Arabic"/>
          <w:sz w:val="20"/>
          <w:rtl/>
          <w:lang w:val="en-US"/>
        </w:rPr>
        <w:t xml:space="preserve"> فريق الاتصال أنه ينبغي توفير الدعم للأطراف لمعالجة هذه </w:t>
      </w:r>
      <w:r>
        <w:rPr>
          <w:rFonts w:cs="Simplified Arabic" w:hint="cs"/>
          <w:sz w:val="20"/>
          <w:rtl/>
          <w:lang w:val="en-US"/>
        </w:rPr>
        <w:t>المسألة</w:t>
      </w:r>
      <w:r w:rsidR="006A6324" w:rsidRPr="006A6324">
        <w:rPr>
          <w:rFonts w:cs="Simplified Arabic"/>
          <w:sz w:val="20"/>
          <w:rtl/>
          <w:lang w:val="en-US"/>
        </w:rPr>
        <w:t>. و</w:t>
      </w:r>
      <w:r w:rsidR="005F1CE6">
        <w:rPr>
          <w:rFonts w:cs="Simplified Arabic" w:hint="cs"/>
          <w:sz w:val="20"/>
          <w:rtl/>
          <w:lang w:val="en-US"/>
        </w:rPr>
        <w:t>لاحظ</w:t>
      </w:r>
      <w:r w:rsidR="006A6324" w:rsidRPr="006A6324">
        <w:rPr>
          <w:rFonts w:cs="Simplified Arabic"/>
          <w:sz w:val="20"/>
          <w:rtl/>
          <w:lang w:val="en-US"/>
        </w:rPr>
        <w:t xml:space="preserve"> فريق الاتصال العمل الجاري للجنة الامتثال في هذا الصدد وأقر بأهمية مواصلة استعراض التحديات التي تواجه الأطراف في هذا المجال</w:t>
      </w:r>
      <w:r w:rsidR="005F1CE6">
        <w:rPr>
          <w:rFonts w:cs="Simplified Arabic" w:hint="cs"/>
          <w:sz w:val="20"/>
          <w:rtl/>
          <w:lang w:val="en-US"/>
        </w:rPr>
        <w:t>.</w:t>
      </w:r>
    </w:p>
    <w:p w14:paraId="16BD74D7" w14:textId="7DC9BD9C" w:rsidR="006A6324" w:rsidRPr="006A6324" w:rsidRDefault="00286987" w:rsidP="00195669">
      <w:pPr>
        <w:bidi/>
        <w:spacing w:before="120" w:after="120" w:line="216" w:lineRule="auto"/>
        <w:jc w:val="both"/>
        <w:rPr>
          <w:rFonts w:cs="Simplified Arabic"/>
          <w:sz w:val="20"/>
          <w:rtl/>
          <w:lang w:val="en-US"/>
        </w:rPr>
      </w:pPr>
      <w:r>
        <w:rPr>
          <w:rFonts w:cs="Simplified Arabic" w:hint="cs"/>
          <w:sz w:val="20"/>
          <w:rtl/>
          <w:lang w:val="en-US"/>
        </w:rPr>
        <w:t>2-</w:t>
      </w:r>
      <w:r>
        <w:rPr>
          <w:rFonts w:cs="Simplified Arabic" w:hint="cs"/>
          <w:sz w:val="20"/>
          <w:rtl/>
          <w:lang w:val="en-US"/>
        </w:rPr>
        <w:tab/>
        <w:t>و</w:t>
      </w:r>
      <w:r w:rsidR="006A6324" w:rsidRPr="006A6324">
        <w:rPr>
          <w:rFonts w:cs="Simplified Arabic"/>
          <w:sz w:val="20"/>
          <w:rtl/>
          <w:lang w:val="en-US"/>
        </w:rPr>
        <w:t>أكد فريق الاتصال أن هناك حاجة إلى مزيد من الدعم والموارد لضمان أن يكون لدى جميع الأطراف</w:t>
      </w:r>
      <w:r>
        <w:rPr>
          <w:rFonts w:cs="Simplified Arabic"/>
          <w:sz w:val="20"/>
          <w:rtl/>
          <w:lang w:val="en-US"/>
        </w:rPr>
        <w:t xml:space="preserve"> مؤسسات فعالة للسلامة الأحيائية</w:t>
      </w:r>
      <w:r w:rsidR="006A6324" w:rsidRPr="006A6324">
        <w:rPr>
          <w:rFonts w:cs="Simplified Arabic"/>
          <w:sz w:val="20"/>
          <w:rtl/>
          <w:lang w:val="en-US"/>
        </w:rPr>
        <w:t>، بالنظر إلى دورها الحاسم في تنفيذ البروتوكول. وأقرت بأن تعميم السلامة الأحي</w:t>
      </w:r>
      <w:r>
        <w:rPr>
          <w:rFonts w:cs="Simplified Arabic"/>
          <w:sz w:val="20"/>
          <w:rtl/>
          <w:lang w:val="en-US"/>
        </w:rPr>
        <w:t>ائية وكذلك التعاون بين المؤسسات</w:t>
      </w:r>
      <w:r w:rsidR="006A6324" w:rsidRPr="006A6324">
        <w:rPr>
          <w:rFonts w:cs="Simplified Arabic"/>
          <w:sz w:val="20"/>
          <w:rtl/>
          <w:lang w:val="en-US"/>
        </w:rPr>
        <w:t xml:space="preserve">، </w:t>
      </w:r>
      <w:r>
        <w:rPr>
          <w:rFonts w:cs="Simplified Arabic"/>
          <w:sz w:val="20"/>
          <w:rtl/>
          <w:lang w:val="en-US"/>
        </w:rPr>
        <w:t>بما في ذلك على المستوى الإقليمي</w:t>
      </w:r>
      <w:r w:rsidR="006A6324" w:rsidRPr="006A6324">
        <w:rPr>
          <w:rFonts w:cs="Simplified Arabic"/>
          <w:sz w:val="20"/>
          <w:rtl/>
          <w:lang w:val="en-US"/>
        </w:rPr>
        <w:t xml:space="preserve">، يمكن أن يكون مفيدا. </w:t>
      </w:r>
      <w:r>
        <w:rPr>
          <w:rFonts w:cs="Simplified Arabic" w:hint="cs"/>
          <w:sz w:val="20"/>
          <w:rtl/>
          <w:lang w:val="en-US"/>
        </w:rPr>
        <w:t>و</w:t>
      </w:r>
      <w:r w:rsidR="006A6324" w:rsidRPr="006A6324">
        <w:rPr>
          <w:rFonts w:cs="Simplified Arabic"/>
          <w:sz w:val="20"/>
          <w:rtl/>
          <w:lang w:val="en-US"/>
        </w:rPr>
        <w:t>أقر فر</w:t>
      </w:r>
      <w:r>
        <w:rPr>
          <w:rFonts w:cs="Simplified Arabic"/>
          <w:sz w:val="20"/>
          <w:rtl/>
          <w:lang w:val="en-US"/>
        </w:rPr>
        <w:t>يق الاتصال أيض</w:t>
      </w:r>
      <w:r w:rsidR="006A6324" w:rsidRPr="006A6324">
        <w:rPr>
          <w:rFonts w:cs="Simplified Arabic"/>
          <w:sz w:val="20"/>
          <w:rtl/>
          <w:lang w:val="en-US"/>
        </w:rPr>
        <w:t xml:space="preserve">ا بالتقدم الذي تم الإبلاغ عنه في </w:t>
      </w:r>
      <w:r>
        <w:rPr>
          <w:rFonts w:cs="Simplified Arabic"/>
          <w:sz w:val="20"/>
          <w:rtl/>
          <w:lang w:val="en-US"/>
        </w:rPr>
        <w:t>وضع الترتيبات الإدارية الوظيفية، مشيرا إلى أن جميع الأطراف تقريب</w:t>
      </w:r>
      <w:r w:rsidR="006A6324" w:rsidRPr="006A6324">
        <w:rPr>
          <w:rFonts w:cs="Simplified Arabic"/>
          <w:sz w:val="20"/>
          <w:rtl/>
          <w:lang w:val="en-US"/>
        </w:rPr>
        <w:t>ا (94٪) ذكرت أن لديها موظفين دائمين لإدارة الوظائف المتعلقة بالسلامة الأحيائية</w:t>
      </w:r>
      <w:r>
        <w:rPr>
          <w:rFonts w:cs="Simplified Arabic" w:hint="cs"/>
          <w:sz w:val="20"/>
          <w:rtl/>
          <w:lang w:val="en-US"/>
        </w:rPr>
        <w:t>.</w:t>
      </w:r>
    </w:p>
    <w:p w14:paraId="7D3811FA" w14:textId="1820B240" w:rsidR="006A6324" w:rsidRPr="00FA1949" w:rsidRDefault="00FA1949" w:rsidP="00FA1949">
      <w:pPr>
        <w:bidi/>
        <w:spacing w:before="120" w:after="120" w:line="216" w:lineRule="auto"/>
        <w:jc w:val="center"/>
        <w:rPr>
          <w:rFonts w:cs="Simplified Arabic"/>
          <w:b/>
          <w:bCs/>
          <w:sz w:val="20"/>
          <w:rtl/>
          <w:lang w:val="en-US"/>
        </w:rPr>
      </w:pPr>
      <w:r>
        <w:rPr>
          <w:rFonts w:cs="Simplified Arabic"/>
          <w:b/>
          <w:bCs/>
          <w:sz w:val="20"/>
          <w:rtl/>
          <w:lang w:val="en-US"/>
        </w:rPr>
        <w:t>باء</w:t>
      </w:r>
      <w:r w:rsidR="006A6324" w:rsidRPr="00FA1949">
        <w:rPr>
          <w:rFonts w:cs="Simplified Arabic"/>
          <w:b/>
          <w:bCs/>
          <w:sz w:val="20"/>
          <w:rtl/>
          <w:lang w:val="en-US"/>
        </w:rPr>
        <w:t>-</w:t>
      </w:r>
      <w:r>
        <w:rPr>
          <w:rFonts w:cs="Simplified Arabic" w:hint="cs"/>
          <w:b/>
          <w:bCs/>
          <w:sz w:val="20"/>
          <w:rtl/>
          <w:lang w:val="en-US"/>
        </w:rPr>
        <w:tab/>
      </w:r>
      <w:r w:rsidR="006A6324" w:rsidRPr="00FA1949">
        <w:rPr>
          <w:rFonts w:cs="Simplified Arabic"/>
          <w:b/>
          <w:bCs/>
          <w:sz w:val="20"/>
          <w:rtl/>
          <w:lang w:val="en-US"/>
        </w:rPr>
        <w:t xml:space="preserve">التنسيق والدعم (الهدف التشغيلي </w:t>
      </w:r>
      <w:r w:rsidR="00C668DB" w:rsidRPr="00FA1949">
        <w:rPr>
          <w:rFonts w:cs="Simplified Arabic" w:hint="cs"/>
          <w:b/>
          <w:bCs/>
          <w:sz w:val="20"/>
          <w:rtl/>
          <w:lang w:val="en-US"/>
        </w:rPr>
        <w:t>1-2)</w:t>
      </w:r>
    </w:p>
    <w:p w14:paraId="6B1694A9" w14:textId="6AB54BFD" w:rsidR="006A6324" w:rsidRPr="006A6324" w:rsidRDefault="00C668DB" w:rsidP="00195669">
      <w:pPr>
        <w:bidi/>
        <w:spacing w:before="120" w:after="120" w:line="216" w:lineRule="auto"/>
        <w:jc w:val="both"/>
        <w:rPr>
          <w:rFonts w:cs="Simplified Arabic"/>
          <w:sz w:val="20"/>
          <w:rtl/>
          <w:lang w:val="en-US"/>
        </w:rPr>
      </w:pPr>
      <w:r>
        <w:rPr>
          <w:rFonts w:cs="Simplified Arabic" w:hint="cs"/>
          <w:sz w:val="20"/>
          <w:rtl/>
          <w:lang w:val="en-US"/>
        </w:rPr>
        <w:t>3-</w:t>
      </w:r>
      <w:r>
        <w:rPr>
          <w:rFonts w:cs="Simplified Arabic" w:hint="cs"/>
          <w:sz w:val="20"/>
          <w:rtl/>
          <w:lang w:val="en-US"/>
        </w:rPr>
        <w:tab/>
      </w:r>
      <w:r w:rsidR="006A6324" w:rsidRPr="006A6324">
        <w:rPr>
          <w:rFonts w:cs="Simplified Arabic"/>
          <w:sz w:val="20"/>
          <w:rtl/>
          <w:lang w:val="en-US"/>
        </w:rPr>
        <w:t>لاحظ فريق الاتصال أنه تم إحراز تقدم محدود فيما يتعلق بالهدف التشغيلي 1-2 بشأن التنسيق والدعم</w:t>
      </w:r>
      <w:r>
        <w:rPr>
          <w:rFonts w:cs="Simplified Arabic" w:hint="cs"/>
          <w:sz w:val="20"/>
          <w:rtl/>
          <w:lang w:val="en-US"/>
        </w:rPr>
        <w:t>.</w:t>
      </w:r>
    </w:p>
    <w:p w14:paraId="5C520683" w14:textId="25D51197" w:rsidR="006A6324" w:rsidRPr="006A6324" w:rsidRDefault="00C668DB" w:rsidP="00195669">
      <w:pPr>
        <w:bidi/>
        <w:spacing w:before="120" w:after="120" w:line="216" w:lineRule="auto"/>
        <w:jc w:val="both"/>
        <w:rPr>
          <w:rFonts w:cs="Simplified Arabic"/>
          <w:sz w:val="20"/>
          <w:rtl/>
          <w:lang w:val="en-US"/>
        </w:rPr>
      </w:pPr>
      <w:r>
        <w:rPr>
          <w:rFonts w:cs="Simplified Arabic" w:hint="cs"/>
          <w:sz w:val="20"/>
          <w:rtl/>
          <w:lang w:val="en-US"/>
        </w:rPr>
        <w:t>4-</w:t>
      </w:r>
      <w:r>
        <w:rPr>
          <w:rFonts w:cs="Simplified Arabic" w:hint="cs"/>
          <w:sz w:val="20"/>
          <w:rtl/>
          <w:lang w:val="en-US"/>
        </w:rPr>
        <w:tab/>
        <w:t>و</w:t>
      </w:r>
      <w:r w:rsidR="006A6324" w:rsidRPr="006A6324">
        <w:rPr>
          <w:rFonts w:cs="Simplified Arabic"/>
          <w:sz w:val="20"/>
          <w:rtl/>
          <w:lang w:val="en-US"/>
        </w:rPr>
        <w:t xml:space="preserve">لاحظ فريق الاتصال بقلق أنه لم يكن هناك تقدم يُذكر أو </w:t>
      </w:r>
      <w:r>
        <w:rPr>
          <w:rFonts w:cs="Simplified Arabic" w:hint="cs"/>
          <w:sz w:val="20"/>
          <w:rtl/>
          <w:lang w:val="en-US"/>
        </w:rPr>
        <w:t xml:space="preserve">أنه </w:t>
      </w:r>
      <w:r w:rsidR="006A6324" w:rsidRPr="006A6324">
        <w:rPr>
          <w:rFonts w:cs="Simplified Arabic"/>
          <w:sz w:val="20"/>
          <w:rtl/>
          <w:lang w:val="en-US"/>
        </w:rPr>
        <w:t>لم يُحرز أي تقدم في أربعة أقاليم فيما يتعلق بتلبية اح</w:t>
      </w:r>
      <w:r>
        <w:rPr>
          <w:rFonts w:cs="Simplified Arabic"/>
          <w:sz w:val="20"/>
          <w:rtl/>
          <w:lang w:val="en-US"/>
        </w:rPr>
        <w:t>تياجات بناء القدرات لدى الأطراف، ولاحظ أنه في بعض هذه المناطق</w:t>
      </w:r>
      <w:r w:rsidR="006A6324" w:rsidRPr="006A6324">
        <w:rPr>
          <w:rFonts w:cs="Simplified Arabic"/>
          <w:sz w:val="20"/>
          <w:rtl/>
          <w:lang w:val="en-US"/>
        </w:rPr>
        <w:t xml:space="preserve">، لم </w:t>
      </w:r>
      <w:r w:rsidR="00914894">
        <w:rPr>
          <w:rFonts w:cs="Simplified Arabic" w:hint="cs"/>
          <w:sz w:val="20"/>
          <w:rtl/>
          <w:lang w:val="en-US"/>
        </w:rPr>
        <w:t>ت</w:t>
      </w:r>
      <w:r w:rsidR="006A6324" w:rsidRPr="006A6324">
        <w:rPr>
          <w:rFonts w:cs="Simplified Arabic"/>
          <w:sz w:val="20"/>
          <w:rtl/>
          <w:lang w:val="en-US"/>
        </w:rPr>
        <w:t>بلغ أي من الأطراف عن</w:t>
      </w:r>
      <w:r>
        <w:rPr>
          <w:rFonts w:cs="Simplified Arabic" w:hint="cs"/>
          <w:sz w:val="20"/>
          <w:rtl/>
          <w:lang w:val="en-US"/>
        </w:rPr>
        <w:t xml:space="preserve"> أنه قد تمت تلبية</w:t>
      </w:r>
      <w:r w:rsidR="006A6324" w:rsidRPr="006A6324">
        <w:rPr>
          <w:rFonts w:cs="Simplified Arabic"/>
          <w:sz w:val="20"/>
          <w:rtl/>
          <w:lang w:val="en-US"/>
        </w:rPr>
        <w:t xml:space="preserve"> احتياجات بناء القدرات لديها. </w:t>
      </w:r>
      <w:r>
        <w:rPr>
          <w:rFonts w:cs="Simplified Arabic" w:hint="cs"/>
          <w:sz w:val="20"/>
          <w:rtl/>
          <w:lang w:val="en-US"/>
        </w:rPr>
        <w:t>و</w:t>
      </w:r>
      <w:r w:rsidR="006A6324" w:rsidRPr="006A6324">
        <w:rPr>
          <w:rFonts w:cs="Simplified Arabic"/>
          <w:sz w:val="20"/>
          <w:rtl/>
          <w:lang w:val="en-US"/>
        </w:rPr>
        <w:t>شدد فريق الاتصال على أهمية تعزيز قدر</w:t>
      </w:r>
      <w:r w:rsidR="00AF4DF5">
        <w:rPr>
          <w:rFonts w:cs="Simplified Arabic"/>
          <w:sz w:val="20"/>
          <w:rtl/>
          <w:lang w:val="en-US"/>
        </w:rPr>
        <w:t>ات الأطراف على تنفيذ البروتوكول، معتبرا أيضا</w:t>
      </w:r>
      <w:r w:rsidR="006A6324" w:rsidRPr="006A6324">
        <w:rPr>
          <w:rFonts w:cs="Simplified Arabic"/>
          <w:sz w:val="20"/>
          <w:rtl/>
          <w:lang w:val="en-US"/>
        </w:rPr>
        <w:t xml:space="preserve"> أن التطورات السريعة في التكنولوجيا الأحيائية تتطلب تنمية القدرات بشكل مستمر</w:t>
      </w:r>
      <w:r w:rsidR="00AF4DF5">
        <w:rPr>
          <w:rFonts w:cs="Simplified Arabic" w:hint="cs"/>
          <w:sz w:val="20"/>
          <w:rtl/>
          <w:lang w:val="en-US"/>
        </w:rPr>
        <w:t>.</w:t>
      </w:r>
    </w:p>
    <w:p w14:paraId="51D0B7D0" w14:textId="424AA66C" w:rsidR="006A6324" w:rsidRPr="006A6324" w:rsidRDefault="00B13581" w:rsidP="00195669">
      <w:pPr>
        <w:bidi/>
        <w:spacing w:before="120" w:after="120" w:line="216" w:lineRule="auto"/>
        <w:jc w:val="both"/>
        <w:rPr>
          <w:rFonts w:cs="Simplified Arabic"/>
          <w:sz w:val="20"/>
          <w:rtl/>
          <w:lang w:val="en-US"/>
        </w:rPr>
      </w:pPr>
      <w:r>
        <w:rPr>
          <w:rFonts w:cs="Simplified Arabic" w:hint="cs"/>
          <w:sz w:val="20"/>
          <w:rtl/>
          <w:lang w:val="en-US"/>
        </w:rPr>
        <w:t>5-</w:t>
      </w:r>
      <w:r>
        <w:rPr>
          <w:rFonts w:cs="Simplified Arabic" w:hint="cs"/>
          <w:sz w:val="20"/>
          <w:rtl/>
          <w:lang w:val="en-US"/>
        </w:rPr>
        <w:tab/>
        <w:t>وسلم</w:t>
      </w:r>
      <w:r w:rsidR="006A6324" w:rsidRPr="006A6324">
        <w:rPr>
          <w:rFonts w:cs="Simplified Arabic"/>
          <w:sz w:val="20"/>
          <w:rtl/>
          <w:lang w:val="en-US"/>
        </w:rPr>
        <w:t xml:space="preserve"> فريق الاتصال بأهمية التنسيق بين السلطات </w:t>
      </w:r>
      <w:r>
        <w:rPr>
          <w:rFonts w:cs="Simplified Arabic" w:hint="cs"/>
          <w:sz w:val="20"/>
          <w:rtl/>
          <w:lang w:val="en-US"/>
        </w:rPr>
        <w:t>المختصة</w:t>
      </w:r>
      <w:r>
        <w:rPr>
          <w:rFonts w:cs="Simplified Arabic"/>
          <w:sz w:val="20"/>
          <w:rtl/>
          <w:lang w:val="en-US"/>
        </w:rPr>
        <w:t xml:space="preserve"> وعلى مختلف المستويات</w:t>
      </w:r>
      <w:r w:rsidR="006A6324" w:rsidRPr="006A6324">
        <w:rPr>
          <w:rFonts w:cs="Simplified Arabic"/>
          <w:sz w:val="20"/>
          <w:rtl/>
          <w:lang w:val="en-US"/>
        </w:rPr>
        <w:t xml:space="preserve">، </w:t>
      </w:r>
      <w:r>
        <w:rPr>
          <w:rFonts w:cs="Simplified Arabic" w:hint="cs"/>
          <w:sz w:val="20"/>
          <w:rtl/>
          <w:lang w:val="en-US"/>
        </w:rPr>
        <w:t>ورأى</w:t>
      </w:r>
      <w:r w:rsidR="006A6324" w:rsidRPr="006A6324">
        <w:rPr>
          <w:rFonts w:cs="Simplified Arabic"/>
          <w:sz w:val="20"/>
          <w:rtl/>
          <w:lang w:val="en-US"/>
        </w:rPr>
        <w:t xml:space="preserve"> أن تعميم السلامة الأحيائية </w:t>
      </w:r>
      <w:r>
        <w:rPr>
          <w:rFonts w:cs="Simplified Arabic" w:hint="cs"/>
          <w:sz w:val="20"/>
          <w:rtl/>
          <w:lang w:val="en-US"/>
        </w:rPr>
        <w:t>قد</w:t>
      </w:r>
      <w:r w:rsidR="006A6324" w:rsidRPr="006A6324">
        <w:rPr>
          <w:rFonts w:cs="Simplified Arabic"/>
          <w:sz w:val="20"/>
          <w:rtl/>
          <w:lang w:val="en-US"/>
        </w:rPr>
        <w:t xml:space="preserve"> يكون مفيدا </w:t>
      </w:r>
      <w:r>
        <w:rPr>
          <w:rFonts w:cs="Simplified Arabic" w:hint="cs"/>
          <w:sz w:val="20"/>
          <w:rtl/>
          <w:lang w:val="en-US"/>
        </w:rPr>
        <w:t>للمضي قدما في</w:t>
      </w:r>
      <w:r w:rsidR="006A6324" w:rsidRPr="006A6324">
        <w:rPr>
          <w:rFonts w:cs="Simplified Arabic"/>
          <w:sz w:val="20"/>
          <w:rtl/>
          <w:lang w:val="en-US"/>
        </w:rPr>
        <w:t xml:space="preserve"> التنفيذ</w:t>
      </w:r>
      <w:r>
        <w:rPr>
          <w:rFonts w:cs="Simplified Arabic" w:hint="cs"/>
          <w:sz w:val="20"/>
          <w:rtl/>
          <w:lang w:val="en-US"/>
        </w:rPr>
        <w:t>.</w:t>
      </w:r>
    </w:p>
    <w:p w14:paraId="4F2899CD" w14:textId="440F085E" w:rsidR="006A6324" w:rsidRPr="006A6324" w:rsidRDefault="004A2947" w:rsidP="00195669">
      <w:pPr>
        <w:bidi/>
        <w:spacing w:before="120" w:after="120" w:line="216" w:lineRule="auto"/>
        <w:jc w:val="both"/>
        <w:rPr>
          <w:rFonts w:cs="Simplified Arabic"/>
          <w:sz w:val="20"/>
          <w:rtl/>
          <w:lang w:val="en-US"/>
        </w:rPr>
      </w:pPr>
      <w:r>
        <w:rPr>
          <w:rFonts w:cs="Simplified Arabic" w:hint="cs"/>
          <w:sz w:val="20"/>
          <w:rtl/>
          <w:lang w:val="en-US"/>
        </w:rPr>
        <w:t>6-</w:t>
      </w:r>
      <w:r>
        <w:rPr>
          <w:rFonts w:cs="Simplified Arabic" w:hint="cs"/>
          <w:sz w:val="20"/>
          <w:rtl/>
          <w:lang w:val="en-US"/>
        </w:rPr>
        <w:tab/>
        <w:t>و</w:t>
      </w:r>
      <w:r w:rsidR="006A6324" w:rsidRPr="006A6324">
        <w:rPr>
          <w:rFonts w:cs="Simplified Arabic"/>
          <w:sz w:val="20"/>
          <w:rtl/>
          <w:lang w:val="en-US"/>
        </w:rPr>
        <w:t xml:space="preserve">لاحظ فريق الاتصال بقلق </w:t>
      </w:r>
      <w:r w:rsidR="00184DEB">
        <w:rPr>
          <w:rFonts w:cs="Simplified Arabic" w:hint="cs"/>
          <w:sz w:val="20"/>
          <w:rtl/>
          <w:lang w:val="en-US"/>
        </w:rPr>
        <w:t>تناقص عدد الأطراف التي</w:t>
      </w:r>
      <w:r w:rsidR="006A6324" w:rsidRPr="006A6324">
        <w:rPr>
          <w:rFonts w:cs="Simplified Arabic"/>
          <w:sz w:val="20"/>
          <w:rtl/>
          <w:lang w:val="en-US"/>
        </w:rPr>
        <w:t xml:space="preserve"> أبلغ</w:t>
      </w:r>
      <w:r w:rsidR="00184DEB">
        <w:rPr>
          <w:rFonts w:cs="Simplified Arabic" w:hint="cs"/>
          <w:sz w:val="20"/>
          <w:rtl/>
          <w:lang w:val="en-US"/>
        </w:rPr>
        <w:t>ت</w:t>
      </w:r>
      <w:r>
        <w:rPr>
          <w:rFonts w:cs="Simplified Arabic"/>
          <w:sz w:val="20"/>
          <w:rtl/>
          <w:lang w:val="en-US"/>
        </w:rPr>
        <w:t xml:space="preserve"> عن </w:t>
      </w:r>
      <w:r w:rsidR="00184DEB">
        <w:rPr>
          <w:rFonts w:cs="Simplified Arabic" w:hint="cs"/>
          <w:sz w:val="20"/>
          <w:rtl/>
          <w:lang w:val="en-US"/>
        </w:rPr>
        <w:t>حصولها على</w:t>
      </w:r>
      <w:r w:rsidR="006A6324" w:rsidRPr="006A6324">
        <w:rPr>
          <w:rFonts w:cs="Simplified Arabic"/>
          <w:sz w:val="20"/>
          <w:rtl/>
          <w:lang w:val="en-US"/>
        </w:rPr>
        <w:t xml:space="preserve"> موارد مالية إضافية تتجاوز ميزانياتها الوطنية</w:t>
      </w:r>
      <w:r>
        <w:rPr>
          <w:rFonts w:cs="Simplified Arabic" w:hint="cs"/>
          <w:sz w:val="20"/>
          <w:rtl/>
          <w:lang w:val="en-US"/>
        </w:rPr>
        <w:t>.</w:t>
      </w:r>
    </w:p>
    <w:p w14:paraId="63A1353F" w14:textId="11CEEF09"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جيم-</w:t>
      </w:r>
      <w:r w:rsidR="00FA1949" w:rsidRPr="00FA1949">
        <w:rPr>
          <w:rFonts w:cs="Simplified Arabic" w:hint="cs"/>
          <w:b/>
          <w:bCs/>
          <w:sz w:val="20"/>
          <w:rtl/>
          <w:lang w:val="en-US"/>
        </w:rPr>
        <w:tab/>
      </w:r>
      <w:r w:rsidRPr="00FA1949">
        <w:rPr>
          <w:rFonts w:cs="Simplified Arabic"/>
          <w:b/>
          <w:bCs/>
          <w:sz w:val="20"/>
          <w:rtl/>
          <w:lang w:val="en-US"/>
        </w:rPr>
        <w:t>تقييم المخاطر وإ</w:t>
      </w:r>
      <w:r w:rsidR="00A608FF" w:rsidRPr="00FA1949">
        <w:rPr>
          <w:rFonts w:cs="Simplified Arabic"/>
          <w:b/>
          <w:bCs/>
          <w:sz w:val="20"/>
          <w:rtl/>
          <w:lang w:val="en-US"/>
        </w:rPr>
        <w:t>دارة المخاطر (الهدفان التشغيليا</w:t>
      </w:r>
      <w:r w:rsidR="00A608FF" w:rsidRPr="00FA1949">
        <w:rPr>
          <w:rFonts w:cs="Simplified Arabic" w:hint="cs"/>
          <w:b/>
          <w:bCs/>
          <w:sz w:val="20"/>
          <w:rtl/>
          <w:lang w:val="en-US"/>
        </w:rPr>
        <w:t>ن 1-3 و2-2)</w:t>
      </w:r>
    </w:p>
    <w:p w14:paraId="3A84A1AE" w14:textId="7DCF685B" w:rsidR="006A6324" w:rsidRPr="006A6324" w:rsidRDefault="007F0297" w:rsidP="00195669">
      <w:pPr>
        <w:bidi/>
        <w:spacing w:before="120" w:after="120" w:line="216" w:lineRule="auto"/>
        <w:jc w:val="both"/>
        <w:rPr>
          <w:rFonts w:cs="Simplified Arabic"/>
          <w:sz w:val="20"/>
          <w:rtl/>
          <w:lang w:val="en-US"/>
        </w:rPr>
      </w:pPr>
      <w:r>
        <w:rPr>
          <w:rFonts w:cs="Simplified Arabic" w:hint="cs"/>
          <w:sz w:val="20"/>
          <w:rtl/>
          <w:lang w:val="en-US"/>
        </w:rPr>
        <w:t>7-</w:t>
      </w:r>
      <w:r>
        <w:rPr>
          <w:rFonts w:cs="Simplified Arabic" w:hint="cs"/>
          <w:sz w:val="20"/>
          <w:rtl/>
          <w:lang w:val="en-US"/>
        </w:rPr>
        <w:tab/>
      </w:r>
      <w:r w:rsidR="006A6324" w:rsidRPr="006A6324">
        <w:rPr>
          <w:rFonts w:cs="Simplified Arabic"/>
          <w:sz w:val="20"/>
          <w:rtl/>
          <w:lang w:val="en-US"/>
        </w:rPr>
        <w:t>لاحظ فريق الاتصال التقدم الذي أحرزته الأطرا</w:t>
      </w:r>
      <w:r w:rsidR="00FE1A7D">
        <w:rPr>
          <w:rFonts w:cs="Simplified Arabic"/>
          <w:sz w:val="20"/>
          <w:rtl/>
          <w:lang w:val="en-US"/>
        </w:rPr>
        <w:t>ف في إجراء تقييمات المخاطر عملا</w:t>
      </w:r>
      <w:r w:rsidR="006A6324" w:rsidRPr="006A6324">
        <w:rPr>
          <w:rFonts w:cs="Simplified Arabic"/>
          <w:sz w:val="20"/>
          <w:rtl/>
          <w:lang w:val="en-US"/>
        </w:rPr>
        <w:t xml:space="preserve"> بالبروتوكول. ورحب بأن جميع القرارات</w:t>
      </w:r>
      <w:r w:rsidR="00FE1A7D">
        <w:rPr>
          <w:rStyle w:val="FootnoteReference"/>
          <w:rFonts w:cs="Simplified Arabic"/>
          <w:sz w:val="20"/>
          <w:rtl/>
          <w:lang w:val="en-US"/>
        </w:rPr>
        <w:footnoteReference w:id="12"/>
      </w:r>
      <w:r w:rsidR="006A6324" w:rsidRPr="006A6324">
        <w:rPr>
          <w:rFonts w:cs="Simplified Arabic"/>
          <w:sz w:val="20"/>
          <w:rtl/>
          <w:lang w:val="en-US"/>
        </w:rPr>
        <w:t xml:space="preserve"> </w:t>
      </w:r>
      <w:r w:rsidR="00FE1A7D">
        <w:rPr>
          <w:rFonts w:cs="Simplified Arabic" w:hint="cs"/>
          <w:sz w:val="20"/>
          <w:rtl/>
          <w:lang w:val="en-US"/>
        </w:rPr>
        <w:t>التي تم نشرها</w:t>
      </w:r>
      <w:r w:rsidR="006A6324" w:rsidRPr="006A6324">
        <w:rPr>
          <w:rFonts w:cs="Simplified Arabic"/>
          <w:sz w:val="20"/>
          <w:rtl/>
          <w:lang w:val="en-US"/>
        </w:rPr>
        <w:t xml:space="preserve"> في غرفة تبادل معلومات السلامة الأحيائية تحتوي على </w:t>
      </w:r>
      <w:r w:rsidR="00FE1A7D">
        <w:rPr>
          <w:rFonts w:cs="Simplified Arabic" w:hint="cs"/>
          <w:sz w:val="20"/>
          <w:rtl/>
          <w:lang w:val="en-US"/>
        </w:rPr>
        <w:t xml:space="preserve">موجز </w:t>
      </w:r>
      <w:r w:rsidR="006A6324" w:rsidRPr="006A6324">
        <w:rPr>
          <w:rFonts w:cs="Simplified Arabic"/>
          <w:sz w:val="20"/>
          <w:rtl/>
          <w:lang w:val="en-US"/>
        </w:rPr>
        <w:t xml:space="preserve">تقرير تقييم المخاطر (96٪) </w:t>
      </w:r>
      <w:r w:rsidR="00FE1A7D">
        <w:rPr>
          <w:rFonts w:cs="Simplified Arabic" w:hint="cs"/>
          <w:sz w:val="20"/>
          <w:rtl/>
          <w:lang w:val="en-US"/>
        </w:rPr>
        <w:t xml:space="preserve"> المقابل لها </w:t>
      </w:r>
      <w:r w:rsidR="006A6324" w:rsidRPr="006A6324">
        <w:rPr>
          <w:rFonts w:cs="Simplified Arabic"/>
          <w:sz w:val="20"/>
          <w:rtl/>
          <w:lang w:val="en-US"/>
        </w:rPr>
        <w:t xml:space="preserve">واعتبر </w:t>
      </w:r>
      <w:r w:rsidR="00FE1A7D">
        <w:rPr>
          <w:rFonts w:cs="Simplified Arabic" w:hint="cs"/>
          <w:sz w:val="20"/>
          <w:rtl/>
          <w:lang w:val="en-US"/>
        </w:rPr>
        <w:t>ذلك</w:t>
      </w:r>
      <w:r w:rsidR="006A6324" w:rsidRPr="006A6324">
        <w:rPr>
          <w:rFonts w:cs="Simplified Arabic"/>
          <w:sz w:val="20"/>
          <w:rtl/>
          <w:lang w:val="en-US"/>
        </w:rPr>
        <w:t xml:space="preserve"> ملحوظ بشكل خاص في ضوء العدد المتزايد من القرارات المنشورة في غرفة تبادل معلومات السلامة الأحيائية</w:t>
      </w:r>
      <w:r w:rsidR="00FE1A7D">
        <w:rPr>
          <w:rFonts w:cs="Simplified Arabic" w:hint="cs"/>
          <w:sz w:val="20"/>
          <w:rtl/>
          <w:lang w:val="en-US"/>
        </w:rPr>
        <w:t>.</w:t>
      </w:r>
    </w:p>
    <w:p w14:paraId="0D3B6A5A" w14:textId="4B781494" w:rsidR="006A6324" w:rsidRPr="006A6324" w:rsidRDefault="00FE1A7D" w:rsidP="00195669">
      <w:pPr>
        <w:bidi/>
        <w:spacing w:before="120" w:after="120" w:line="216" w:lineRule="auto"/>
        <w:jc w:val="both"/>
        <w:rPr>
          <w:rFonts w:cs="Simplified Arabic"/>
          <w:sz w:val="20"/>
          <w:rtl/>
          <w:lang w:val="en-US"/>
        </w:rPr>
      </w:pPr>
      <w:r>
        <w:rPr>
          <w:rFonts w:cs="Simplified Arabic" w:hint="cs"/>
          <w:sz w:val="20"/>
          <w:rtl/>
          <w:lang w:val="en-US"/>
        </w:rPr>
        <w:lastRenderedPageBreak/>
        <w:t>8-</w:t>
      </w:r>
      <w:r>
        <w:rPr>
          <w:rFonts w:cs="Simplified Arabic" w:hint="cs"/>
          <w:sz w:val="20"/>
          <w:rtl/>
          <w:lang w:val="en-US"/>
        </w:rPr>
        <w:tab/>
        <w:t>و</w:t>
      </w:r>
      <w:r w:rsidR="006A6324" w:rsidRPr="006A6324">
        <w:rPr>
          <w:rFonts w:cs="Simplified Arabic"/>
          <w:sz w:val="20"/>
          <w:rtl/>
          <w:lang w:val="en-US"/>
        </w:rPr>
        <w:t xml:space="preserve">رحب فريق الاتصال بالتقدم الذي أبلغت عنه الأطراف في اعتماد نهج مشتركة لتقييم المخاطر وإدارة المخاطر وفي اعتماد أو استخدام </w:t>
      </w:r>
      <w:r>
        <w:rPr>
          <w:rFonts w:cs="Simplified Arabic" w:hint="cs"/>
          <w:sz w:val="20"/>
          <w:rtl/>
          <w:lang w:val="en-US"/>
        </w:rPr>
        <w:t>ال</w:t>
      </w:r>
      <w:r w:rsidR="006A6324" w:rsidRPr="006A6324">
        <w:rPr>
          <w:rFonts w:cs="Simplified Arabic"/>
          <w:sz w:val="20"/>
          <w:rtl/>
          <w:lang w:val="en-US"/>
        </w:rPr>
        <w:t xml:space="preserve">وثائق </w:t>
      </w:r>
      <w:r>
        <w:rPr>
          <w:rFonts w:cs="Simplified Arabic" w:hint="cs"/>
          <w:sz w:val="20"/>
          <w:rtl/>
          <w:lang w:val="en-US"/>
        </w:rPr>
        <w:t>ال</w:t>
      </w:r>
      <w:r w:rsidR="006A6324" w:rsidRPr="006A6324">
        <w:rPr>
          <w:rFonts w:cs="Simplified Arabic"/>
          <w:sz w:val="20"/>
          <w:rtl/>
          <w:lang w:val="en-US"/>
        </w:rPr>
        <w:t>توجيه</w:t>
      </w:r>
      <w:r>
        <w:rPr>
          <w:rFonts w:cs="Simplified Arabic" w:hint="cs"/>
          <w:sz w:val="20"/>
          <w:rtl/>
          <w:lang w:val="en-US"/>
        </w:rPr>
        <w:t>ية</w:t>
      </w:r>
      <w:r w:rsidR="006A6324" w:rsidRPr="006A6324">
        <w:rPr>
          <w:rFonts w:cs="Simplified Arabic"/>
          <w:sz w:val="20"/>
          <w:rtl/>
          <w:lang w:val="en-US"/>
        </w:rPr>
        <w:t xml:space="preserve"> لغرض إجراء تقييمات المخاطر أو تقييم التقارير الموجزة لتقييم المخاطر المقدمة من المخطرين</w:t>
      </w:r>
      <w:r>
        <w:rPr>
          <w:rFonts w:cs="Simplified Arabic" w:hint="cs"/>
          <w:sz w:val="20"/>
          <w:rtl/>
          <w:lang w:val="en-US"/>
        </w:rPr>
        <w:t>.</w:t>
      </w:r>
    </w:p>
    <w:p w14:paraId="5A4B2C1A" w14:textId="641C42A4" w:rsidR="006A6324" w:rsidRDefault="00B84375" w:rsidP="00195669">
      <w:pPr>
        <w:bidi/>
        <w:spacing w:before="120" w:after="120" w:line="216" w:lineRule="auto"/>
        <w:jc w:val="both"/>
        <w:rPr>
          <w:rFonts w:cs="Simplified Arabic"/>
          <w:sz w:val="20"/>
          <w:rtl/>
          <w:lang w:val="en-US"/>
        </w:rPr>
      </w:pPr>
      <w:r>
        <w:rPr>
          <w:rFonts w:cs="Simplified Arabic" w:hint="cs"/>
          <w:sz w:val="20"/>
          <w:rtl/>
          <w:lang w:val="en-US"/>
        </w:rPr>
        <w:t>9-</w:t>
      </w:r>
      <w:r>
        <w:rPr>
          <w:rFonts w:cs="Simplified Arabic" w:hint="cs"/>
          <w:sz w:val="20"/>
          <w:rtl/>
          <w:lang w:val="en-US"/>
        </w:rPr>
        <w:tab/>
        <w:t>و</w:t>
      </w:r>
      <w:r w:rsidR="006A6324" w:rsidRPr="006A6324">
        <w:rPr>
          <w:rFonts w:cs="Simplified Arabic"/>
          <w:sz w:val="20"/>
          <w:rtl/>
          <w:lang w:val="en-US"/>
        </w:rPr>
        <w:t xml:space="preserve">أقر فريق الاتصال بالحاجة </w:t>
      </w:r>
      <w:r>
        <w:rPr>
          <w:rFonts w:cs="Simplified Arabic"/>
          <w:sz w:val="20"/>
          <w:rtl/>
          <w:lang w:val="en-US"/>
        </w:rPr>
        <w:t>إلى مزيد من الدعم في هذا المجال</w:t>
      </w:r>
      <w:r w:rsidR="006A6324" w:rsidRPr="006A6324">
        <w:rPr>
          <w:rFonts w:cs="Simplified Arabic"/>
          <w:sz w:val="20"/>
          <w:rtl/>
          <w:lang w:val="en-US"/>
        </w:rPr>
        <w:t>، بما في ذلك عن طريق تعزيز قدرات الموارد البشرية وتيسير الوصول إلى الموارد المالية الكافية والبنية التحتية التقنية المناسبة.</w:t>
      </w:r>
    </w:p>
    <w:p w14:paraId="33A4F511" w14:textId="2B92969A" w:rsidR="006A6324" w:rsidRPr="00FA1949" w:rsidRDefault="00FA1949" w:rsidP="00FA1949">
      <w:pPr>
        <w:bidi/>
        <w:spacing w:before="120" w:after="120" w:line="216" w:lineRule="auto"/>
        <w:jc w:val="center"/>
        <w:rPr>
          <w:rFonts w:cs="Simplified Arabic"/>
          <w:b/>
          <w:bCs/>
          <w:sz w:val="20"/>
          <w:rtl/>
          <w:lang w:val="en-US"/>
        </w:rPr>
      </w:pPr>
      <w:r>
        <w:rPr>
          <w:rFonts w:cs="Simplified Arabic"/>
          <w:b/>
          <w:bCs/>
          <w:sz w:val="20"/>
          <w:rtl/>
          <w:lang w:val="en-US"/>
        </w:rPr>
        <w:t>دال</w:t>
      </w:r>
      <w:r w:rsidR="006A6324" w:rsidRPr="00FA1949">
        <w:rPr>
          <w:rFonts w:cs="Simplified Arabic"/>
          <w:b/>
          <w:bCs/>
          <w:sz w:val="20"/>
          <w:rtl/>
          <w:lang w:val="en-US"/>
        </w:rPr>
        <w:t>-</w:t>
      </w:r>
      <w:r w:rsidRPr="00FA1949">
        <w:rPr>
          <w:rFonts w:cs="Simplified Arabic" w:hint="cs"/>
          <w:b/>
          <w:bCs/>
          <w:sz w:val="20"/>
          <w:rtl/>
          <w:lang w:val="en-US"/>
        </w:rPr>
        <w:tab/>
      </w:r>
      <w:r w:rsidR="006A6324" w:rsidRPr="00FA1949">
        <w:rPr>
          <w:rFonts w:cs="Simplified Arabic"/>
          <w:b/>
          <w:bCs/>
          <w:sz w:val="20"/>
          <w:rtl/>
          <w:lang w:val="en-US"/>
        </w:rPr>
        <w:t>الكائنات الحية المحورة أو السمات التي قد يكون لها آثار ضارة (الهدف التشغيلي</w:t>
      </w:r>
      <w:r w:rsidR="009F4CB0" w:rsidRPr="00FA1949">
        <w:rPr>
          <w:rFonts w:cs="Simplified Arabic" w:hint="cs"/>
          <w:b/>
          <w:bCs/>
          <w:sz w:val="20"/>
          <w:rtl/>
          <w:lang w:val="en-US"/>
        </w:rPr>
        <w:t xml:space="preserve"> 1-4)</w:t>
      </w:r>
    </w:p>
    <w:p w14:paraId="5A5A4F43" w14:textId="026DC1CA" w:rsidR="006A6324" w:rsidRPr="006A6324" w:rsidRDefault="009F4CB0" w:rsidP="00195669">
      <w:pPr>
        <w:bidi/>
        <w:spacing w:before="120" w:after="120" w:line="216" w:lineRule="auto"/>
        <w:jc w:val="both"/>
        <w:rPr>
          <w:rFonts w:cs="Simplified Arabic"/>
          <w:sz w:val="20"/>
          <w:rtl/>
          <w:lang w:val="en-US"/>
        </w:rPr>
      </w:pPr>
      <w:r>
        <w:rPr>
          <w:rFonts w:cs="Simplified Arabic" w:hint="cs"/>
          <w:sz w:val="20"/>
          <w:rtl/>
          <w:lang w:val="en-US"/>
        </w:rPr>
        <w:t>10-</w:t>
      </w:r>
      <w:r>
        <w:rPr>
          <w:rFonts w:cs="Simplified Arabic" w:hint="cs"/>
          <w:sz w:val="20"/>
          <w:rtl/>
          <w:lang w:val="en-US"/>
        </w:rPr>
        <w:tab/>
      </w:r>
      <w:r w:rsidR="006A6324" w:rsidRPr="006A6324">
        <w:rPr>
          <w:rFonts w:cs="Simplified Arabic"/>
          <w:sz w:val="20"/>
          <w:rtl/>
          <w:lang w:val="en-US"/>
        </w:rPr>
        <w:t xml:space="preserve">لاحظ فريق الاتصال مع التقدير أن الأطراف أبلغت بشكل عام عن امتلاكها للقدرات على اكتشاف (79٪) </w:t>
      </w:r>
      <w:r w:rsidRPr="009F4CB0">
        <w:rPr>
          <w:rFonts w:cs="Simplified Arabic"/>
          <w:sz w:val="20"/>
          <w:rtl/>
          <w:lang w:val="en-US"/>
        </w:rPr>
        <w:t>الكائنات الحية المحورة أو السمات التي قد يكون لها آثار ضارة على الحفظ والاستخدام المستدام للتنوع البيولوجي</w:t>
      </w:r>
      <w:r>
        <w:rPr>
          <w:rFonts w:cs="Simplified Arabic" w:hint="cs"/>
          <w:sz w:val="20"/>
          <w:rtl/>
          <w:lang w:val="en-US"/>
        </w:rPr>
        <w:t>،</w:t>
      </w:r>
      <w:r w:rsidRPr="009F4CB0">
        <w:rPr>
          <w:rFonts w:cs="Simplified Arabic"/>
          <w:sz w:val="20"/>
          <w:rtl/>
          <w:lang w:val="en-US"/>
        </w:rPr>
        <w:t xml:space="preserve"> </w:t>
      </w:r>
      <w:r w:rsidR="006A6324" w:rsidRPr="006A6324">
        <w:rPr>
          <w:rFonts w:cs="Simplified Arabic"/>
          <w:sz w:val="20"/>
          <w:rtl/>
          <w:lang w:val="en-US"/>
        </w:rPr>
        <w:t xml:space="preserve">وتحديد </w:t>
      </w:r>
      <w:r>
        <w:rPr>
          <w:rFonts w:cs="Simplified Arabic" w:hint="cs"/>
          <w:sz w:val="20"/>
          <w:rtl/>
          <w:lang w:val="en-US"/>
        </w:rPr>
        <w:t xml:space="preserve">هويتها </w:t>
      </w:r>
      <w:r w:rsidR="006A6324" w:rsidRPr="006A6324">
        <w:rPr>
          <w:rFonts w:cs="Simplified Arabic"/>
          <w:sz w:val="20"/>
          <w:rtl/>
          <w:lang w:val="en-US"/>
        </w:rPr>
        <w:t>(77٪) وتقييم</w:t>
      </w:r>
      <w:r>
        <w:rPr>
          <w:rFonts w:cs="Simplified Arabic" w:hint="cs"/>
          <w:sz w:val="20"/>
          <w:rtl/>
          <w:lang w:val="en-US"/>
        </w:rPr>
        <w:t>ها</w:t>
      </w:r>
      <w:r w:rsidR="006A6324" w:rsidRPr="006A6324">
        <w:rPr>
          <w:rFonts w:cs="Simplified Arabic"/>
          <w:sz w:val="20"/>
          <w:rtl/>
          <w:lang w:val="en-US"/>
        </w:rPr>
        <w:t xml:space="preserve"> (77٪) ورصد</w:t>
      </w:r>
      <w:r>
        <w:rPr>
          <w:rFonts w:cs="Simplified Arabic" w:hint="cs"/>
          <w:sz w:val="20"/>
          <w:rtl/>
          <w:lang w:val="en-US"/>
        </w:rPr>
        <w:t>ها</w:t>
      </w:r>
      <w:r w:rsidR="006A6324" w:rsidRPr="006A6324">
        <w:rPr>
          <w:rFonts w:cs="Simplified Arabic"/>
          <w:sz w:val="20"/>
          <w:rtl/>
          <w:lang w:val="en-US"/>
        </w:rPr>
        <w:t xml:space="preserve"> (71٪). غير أنها لاحظت بقلق أن القدرات في هذه المجالات في بعض المناطق محدودة وأن هناك حاجة إلى مزيد من الدعم لمعالجة هذه المسألة</w:t>
      </w:r>
      <w:r>
        <w:rPr>
          <w:rFonts w:cs="Simplified Arabic" w:hint="cs"/>
          <w:sz w:val="20"/>
          <w:rtl/>
          <w:lang w:val="en-US"/>
        </w:rPr>
        <w:t>.</w:t>
      </w:r>
    </w:p>
    <w:p w14:paraId="559FB620" w14:textId="5F66A0AF"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هاء-</w:t>
      </w:r>
      <w:r w:rsidR="00FA1949" w:rsidRPr="00FA1949">
        <w:rPr>
          <w:rFonts w:cs="Simplified Arabic" w:hint="cs"/>
          <w:b/>
          <w:bCs/>
          <w:sz w:val="20"/>
          <w:rtl/>
          <w:lang w:val="en-US"/>
        </w:rPr>
        <w:tab/>
      </w:r>
      <w:r w:rsidRPr="00FA1949">
        <w:rPr>
          <w:rFonts w:cs="Simplified Arabic"/>
          <w:b/>
          <w:bCs/>
          <w:sz w:val="20"/>
          <w:rtl/>
          <w:lang w:val="en-US"/>
        </w:rPr>
        <w:t xml:space="preserve">المسؤولية والجبر التعويضي (الهدفان التشغيليان </w:t>
      </w:r>
      <w:r w:rsidR="00216615" w:rsidRPr="00FA1949">
        <w:rPr>
          <w:rFonts w:cs="Simplified Arabic" w:hint="cs"/>
          <w:b/>
          <w:bCs/>
          <w:sz w:val="20"/>
          <w:rtl/>
          <w:lang w:val="en-US"/>
        </w:rPr>
        <w:t>1-5 و2-4)</w:t>
      </w:r>
    </w:p>
    <w:p w14:paraId="6B1ABBF8" w14:textId="2321C840" w:rsidR="006A6324" w:rsidRPr="006A6324" w:rsidRDefault="009040D5" w:rsidP="00195669">
      <w:pPr>
        <w:bidi/>
        <w:spacing w:before="120" w:after="120" w:line="216" w:lineRule="auto"/>
        <w:jc w:val="both"/>
        <w:rPr>
          <w:rFonts w:cs="Simplified Arabic"/>
          <w:sz w:val="20"/>
          <w:rtl/>
          <w:lang w:val="en-US"/>
        </w:rPr>
      </w:pPr>
      <w:r>
        <w:rPr>
          <w:rFonts w:cs="Simplified Arabic" w:hint="cs"/>
          <w:sz w:val="20"/>
          <w:rtl/>
          <w:lang w:val="en-US"/>
        </w:rPr>
        <w:t>11-</w:t>
      </w:r>
      <w:r>
        <w:rPr>
          <w:rFonts w:cs="Simplified Arabic" w:hint="cs"/>
          <w:sz w:val="20"/>
          <w:rtl/>
          <w:lang w:val="en-US"/>
        </w:rPr>
        <w:tab/>
      </w:r>
      <w:r w:rsidR="006A6324" w:rsidRPr="006A6324">
        <w:rPr>
          <w:rFonts w:cs="Simplified Arabic"/>
          <w:sz w:val="20"/>
          <w:rtl/>
          <w:lang w:val="en-US"/>
        </w:rPr>
        <w:t xml:space="preserve">لاحظ </w:t>
      </w:r>
      <w:r>
        <w:rPr>
          <w:rFonts w:cs="Simplified Arabic"/>
          <w:sz w:val="20"/>
          <w:rtl/>
          <w:lang w:val="en-US"/>
        </w:rPr>
        <w:t>فريق الاتصال مع الأسف أن 47 طرف</w:t>
      </w:r>
      <w:r w:rsidR="006A6324" w:rsidRPr="006A6324">
        <w:rPr>
          <w:rFonts w:cs="Simplified Arabic"/>
          <w:sz w:val="20"/>
          <w:rtl/>
          <w:lang w:val="en-US"/>
        </w:rPr>
        <w:t xml:space="preserve">ا فقط في بروتوكول قرطاجنة للسلامة الأحيائية قد صدق على بروتوكول ناغويا - كوالالمبور </w:t>
      </w:r>
      <w:r>
        <w:rPr>
          <w:rFonts w:cs="Simplified Arabic"/>
          <w:sz w:val="20"/>
          <w:rtl/>
          <w:lang w:val="en-US"/>
        </w:rPr>
        <w:t>التكميلي بشأن المسؤولية وال</w:t>
      </w:r>
      <w:r>
        <w:rPr>
          <w:rFonts w:cs="Simplified Arabic" w:hint="cs"/>
          <w:sz w:val="20"/>
          <w:rtl/>
          <w:lang w:val="en-US"/>
        </w:rPr>
        <w:t>جبر التعويضي</w:t>
      </w:r>
      <w:r w:rsidR="006A6324" w:rsidRPr="006A6324">
        <w:rPr>
          <w:rFonts w:cs="Simplified Arabic"/>
          <w:sz w:val="20"/>
          <w:rtl/>
          <w:lang w:val="en-US"/>
        </w:rPr>
        <w:t xml:space="preserve">. وأقر بالحاجة إلى </w:t>
      </w:r>
      <w:r>
        <w:rPr>
          <w:rFonts w:cs="Simplified Arabic" w:hint="cs"/>
          <w:sz w:val="20"/>
          <w:rtl/>
          <w:lang w:val="en-US"/>
        </w:rPr>
        <w:t>إذكاء</w:t>
      </w:r>
      <w:r w:rsidR="006A6324" w:rsidRPr="006A6324">
        <w:rPr>
          <w:rFonts w:cs="Simplified Arabic"/>
          <w:sz w:val="20"/>
          <w:rtl/>
          <w:lang w:val="en-US"/>
        </w:rPr>
        <w:t xml:space="preserve"> الوعي بالبروتوكول التكميلي لدعم جهود التصديق</w:t>
      </w:r>
      <w:r>
        <w:rPr>
          <w:rFonts w:cs="Simplified Arabic" w:hint="cs"/>
          <w:sz w:val="20"/>
          <w:rtl/>
          <w:lang w:val="en-US"/>
        </w:rPr>
        <w:t>.</w:t>
      </w:r>
    </w:p>
    <w:p w14:paraId="7BAA0AD5" w14:textId="0BE20823" w:rsidR="006A6324" w:rsidRPr="006A6324" w:rsidRDefault="009040D5" w:rsidP="00195669">
      <w:pPr>
        <w:bidi/>
        <w:spacing w:before="120" w:after="120" w:line="216" w:lineRule="auto"/>
        <w:jc w:val="both"/>
        <w:rPr>
          <w:rFonts w:cs="Simplified Arabic"/>
          <w:sz w:val="20"/>
          <w:rtl/>
          <w:lang w:val="en-US"/>
        </w:rPr>
      </w:pPr>
      <w:r>
        <w:rPr>
          <w:rFonts w:cs="Simplified Arabic" w:hint="cs"/>
          <w:sz w:val="20"/>
          <w:rtl/>
          <w:lang w:val="en-US"/>
        </w:rPr>
        <w:t>12-</w:t>
      </w:r>
      <w:r>
        <w:rPr>
          <w:rFonts w:cs="Simplified Arabic" w:hint="cs"/>
          <w:sz w:val="20"/>
          <w:rtl/>
          <w:lang w:val="en-US"/>
        </w:rPr>
        <w:tab/>
        <w:t>و</w:t>
      </w:r>
      <w:r w:rsidR="006A6324" w:rsidRPr="006A6324">
        <w:rPr>
          <w:rFonts w:cs="Simplified Arabic"/>
          <w:sz w:val="20"/>
          <w:rtl/>
          <w:lang w:val="en-US"/>
        </w:rPr>
        <w:t>رحب فريق الاتصال ب</w:t>
      </w:r>
      <w:r w:rsidR="00FC4FF1">
        <w:rPr>
          <w:rFonts w:cs="Simplified Arabic" w:hint="cs"/>
          <w:sz w:val="20"/>
          <w:rtl/>
          <w:lang w:val="en-US"/>
        </w:rPr>
        <w:t>مسألة</w:t>
      </w:r>
      <w:r w:rsidR="006A6324" w:rsidRPr="006A6324">
        <w:rPr>
          <w:rFonts w:cs="Simplified Arabic"/>
          <w:sz w:val="20"/>
          <w:rtl/>
          <w:lang w:val="en-US"/>
        </w:rPr>
        <w:t xml:space="preserve"> أن غالبية الأطراف في البروتوكول التكميلي (60٪) قد أدخلت بالكامل </w:t>
      </w:r>
      <w:r w:rsidR="00B51BAF">
        <w:rPr>
          <w:rFonts w:cs="Simplified Arabic" w:hint="cs"/>
          <w:sz w:val="20"/>
          <w:rtl/>
          <w:lang w:val="en-US"/>
        </w:rPr>
        <w:t>ال</w:t>
      </w:r>
      <w:r w:rsidR="006A6324" w:rsidRPr="006A6324">
        <w:rPr>
          <w:rFonts w:cs="Simplified Arabic"/>
          <w:sz w:val="20"/>
          <w:rtl/>
          <w:lang w:val="en-US"/>
        </w:rPr>
        <w:t>تد</w:t>
      </w:r>
      <w:r>
        <w:rPr>
          <w:rFonts w:cs="Simplified Arabic"/>
          <w:sz w:val="20"/>
          <w:rtl/>
          <w:lang w:val="en-US"/>
        </w:rPr>
        <w:t>ابير لتنفيذ البروتوكول التكميلي</w:t>
      </w:r>
      <w:r w:rsidR="006A6324" w:rsidRPr="006A6324">
        <w:rPr>
          <w:rFonts w:cs="Simplified Arabic"/>
          <w:sz w:val="20"/>
          <w:rtl/>
          <w:lang w:val="en-US"/>
        </w:rPr>
        <w:t>، لكنه أقر بضرورة تقديم الدعم للأطراف التي تواجه تحديات</w:t>
      </w:r>
      <w:r w:rsidR="00B51BAF">
        <w:rPr>
          <w:rFonts w:cs="Simplified Arabic" w:hint="cs"/>
          <w:sz w:val="20"/>
          <w:rtl/>
          <w:lang w:val="en-US"/>
        </w:rPr>
        <w:t>.</w:t>
      </w:r>
    </w:p>
    <w:p w14:paraId="456E8364" w14:textId="7F2F4491"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واو-</w:t>
      </w:r>
      <w:r w:rsidR="00FA1949">
        <w:rPr>
          <w:rFonts w:cs="Simplified Arabic" w:hint="cs"/>
          <w:b/>
          <w:bCs/>
          <w:sz w:val="20"/>
          <w:rtl/>
          <w:lang w:val="en-US"/>
        </w:rPr>
        <w:tab/>
      </w:r>
      <w:r w:rsidRPr="00FA1949">
        <w:rPr>
          <w:rFonts w:cs="Simplified Arabic"/>
          <w:b/>
          <w:bCs/>
          <w:sz w:val="20"/>
          <w:rtl/>
          <w:lang w:val="en-US"/>
        </w:rPr>
        <w:t xml:space="preserve">المناولة والنقل والتعبئة وتحديد الهوية (الهدفان التشغيليان </w:t>
      </w:r>
      <w:r w:rsidR="00FC4FF1" w:rsidRPr="00FA1949">
        <w:rPr>
          <w:rFonts w:cs="Simplified Arabic" w:hint="cs"/>
          <w:b/>
          <w:bCs/>
          <w:sz w:val="20"/>
          <w:rtl/>
          <w:lang w:val="en-US"/>
        </w:rPr>
        <w:t>1-6 و2-3)</w:t>
      </w:r>
    </w:p>
    <w:p w14:paraId="3BB37077" w14:textId="0D1EB3B6" w:rsidR="006A6324" w:rsidRPr="006A6324" w:rsidRDefault="00FC4FF1" w:rsidP="00195669">
      <w:pPr>
        <w:bidi/>
        <w:spacing w:before="120" w:after="120" w:line="216" w:lineRule="auto"/>
        <w:jc w:val="both"/>
        <w:rPr>
          <w:rFonts w:cs="Simplified Arabic"/>
          <w:sz w:val="20"/>
          <w:rtl/>
          <w:lang w:val="en-US"/>
        </w:rPr>
      </w:pPr>
      <w:r>
        <w:rPr>
          <w:rFonts w:cs="Simplified Arabic" w:hint="cs"/>
          <w:sz w:val="20"/>
          <w:rtl/>
          <w:lang w:val="en-US"/>
        </w:rPr>
        <w:t>13-</w:t>
      </w:r>
      <w:r>
        <w:rPr>
          <w:rFonts w:cs="Simplified Arabic" w:hint="cs"/>
          <w:sz w:val="20"/>
          <w:rtl/>
          <w:lang w:val="en-US"/>
        </w:rPr>
        <w:tab/>
      </w:r>
      <w:r w:rsidR="006A6324" w:rsidRPr="006A6324">
        <w:rPr>
          <w:rFonts w:cs="Simplified Arabic"/>
          <w:sz w:val="20"/>
          <w:rtl/>
          <w:lang w:val="en-US"/>
        </w:rPr>
        <w:t>رحب فريق الاتصال ب</w:t>
      </w:r>
      <w:r>
        <w:rPr>
          <w:rFonts w:cs="Simplified Arabic" w:hint="cs"/>
          <w:sz w:val="20"/>
          <w:rtl/>
          <w:lang w:val="en-US"/>
        </w:rPr>
        <w:t>مسألة</w:t>
      </w:r>
      <w:r>
        <w:rPr>
          <w:rFonts w:cs="Simplified Arabic"/>
          <w:sz w:val="20"/>
          <w:rtl/>
          <w:lang w:val="en-US"/>
        </w:rPr>
        <w:t xml:space="preserve"> أن جميع الأطراف تقريب</w:t>
      </w:r>
      <w:r w:rsidR="006A6324" w:rsidRPr="006A6324">
        <w:rPr>
          <w:rFonts w:cs="Simplified Arabic"/>
          <w:sz w:val="20"/>
          <w:rtl/>
          <w:lang w:val="en-US"/>
        </w:rPr>
        <w:t xml:space="preserve">ا (96٪) </w:t>
      </w:r>
      <w:r>
        <w:rPr>
          <w:rFonts w:cs="Simplified Arabic" w:hint="cs"/>
          <w:sz w:val="20"/>
          <w:rtl/>
          <w:lang w:val="en-US"/>
        </w:rPr>
        <w:t xml:space="preserve">قد </w:t>
      </w:r>
      <w:r w:rsidR="006A6324" w:rsidRPr="006A6324">
        <w:rPr>
          <w:rFonts w:cs="Simplified Arabic"/>
          <w:sz w:val="20"/>
          <w:rtl/>
          <w:lang w:val="en-US"/>
        </w:rPr>
        <w:t xml:space="preserve">أبلغت عن تدريب بعض العاملين في المختبرات </w:t>
      </w:r>
      <w:r>
        <w:rPr>
          <w:rFonts w:cs="Simplified Arabic" w:hint="cs"/>
          <w:sz w:val="20"/>
          <w:rtl/>
          <w:lang w:val="en-US"/>
        </w:rPr>
        <w:t xml:space="preserve">لديها </w:t>
      </w:r>
      <w:r w:rsidR="006A6324" w:rsidRPr="006A6324">
        <w:rPr>
          <w:rFonts w:cs="Simplified Arabic"/>
          <w:sz w:val="20"/>
          <w:rtl/>
          <w:lang w:val="en-US"/>
        </w:rPr>
        <w:t>عل</w:t>
      </w:r>
      <w:r>
        <w:rPr>
          <w:rFonts w:cs="Simplified Arabic"/>
          <w:sz w:val="20"/>
          <w:rtl/>
          <w:lang w:val="en-US"/>
        </w:rPr>
        <w:t>ى اكتشاف الكائنات الحية المحورة</w:t>
      </w:r>
      <w:r w:rsidR="006A6324" w:rsidRPr="006A6324">
        <w:rPr>
          <w:rFonts w:cs="Simplified Arabic"/>
          <w:sz w:val="20"/>
          <w:rtl/>
          <w:lang w:val="en-US"/>
        </w:rPr>
        <w:t>، لكنه لاحظ بقلق أن حوالي نصف هذه الأطراف أشارت إلى الحاجة إلى مزيد من التدريب. كما لاحظ فريق الاتصال أن معظم الأطراف أبلغت عن وصول</w:t>
      </w:r>
      <w:r>
        <w:rPr>
          <w:rFonts w:cs="Simplified Arabic" w:hint="cs"/>
          <w:sz w:val="20"/>
          <w:rtl/>
          <w:lang w:val="en-US"/>
        </w:rPr>
        <w:t>ها بشكل</w:t>
      </w:r>
      <w:r w:rsidR="006A6324" w:rsidRPr="006A6324">
        <w:rPr>
          <w:rFonts w:cs="Simplified Arabic"/>
          <w:sz w:val="20"/>
          <w:rtl/>
          <w:lang w:val="en-US"/>
        </w:rPr>
        <w:t xml:space="preserve"> موثوق إلى</w:t>
      </w:r>
      <w:r>
        <w:rPr>
          <w:rFonts w:cs="Simplified Arabic"/>
          <w:sz w:val="20"/>
          <w:rtl/>
          <w:lang w:val="en-US"/>
        </w:rPr>
        <w:t xml:space="preserve"> مرافق المختبرات (87٪). غير أنه لاحظ</w:t>
      </w:r>
      <w:r w:rsidR="006A6324" w:rsidRPr="006A6324">
        <w:rPr>
          <w:rFonts w:cs="Simplified Arabic"/>
          <w:sz w:val="20"/>
          <w:rtl/>
          <w:lang w:val="en-US"/>
        </w:rPr>
        <w:t xml:space="preserve"> بقلق أن الأطراف لا تزال تواجه تحدي</w:t>
      </w:r>
      <w:r>
        <w:rPr>
          <w:rFonts w:cs="Simplified Arabic"/>
          <w:sz w:val="20"/>
          <w:rtl/>
          <w:lang w:val="en-US"/>
        </w:rPr>
        <w:t>ات وأن الدعم مطلوب في هذا الصدد</w:t>
      </w:r>
      <w:r w:rsidR="006A6324" w:rsidRPr="006A6324">
        <w:rPr>
          <w:rFonts w:cs="Simplified Arabic"/>
          <w:sz w:val="20"/>
          <w:rtl/>
          <w:lang w:val="en-US"/>
        </w:rPr>
        <w:t>، بما في ذلك من خلال التعاون بشأن نقل الكائنات الحية المحورة عبر الحدود على المستوى الإقليمي</w:t>
      </w:r>
      <w:r>
        <w:rPr>
          <w:rFonts w:cs="Simplified Arabic" w:hint="cs"/>
          <w:sz w:val="20"/>
          <w:rtl/>
          <w:lang w:val="en-US"/>
        </w:rPr>
        <w:t>.</w:t>
      </w:r>
    </w:p>
    <w:p w14:paraId="6DEE569A" w14:textId="7DE8AAF9"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زاي-</w:t>
      </w:r>
      <w:r w:rsidR="00FA1949" w:rsidRPr="00FA1949">
        <w:rPr>
          <w:rFonts w:cs="Simplified Arabic" w:hint="cs"/>
          <w:b/>
          <w:bCs/>
          <w:sz w:val="20"/>
          <w:rtl/>
          <w:lang w:val="en-US"/>
        </w:rPr>
        <w:tab/>
      </w:r>
      <w:r w:rsidRPr="00FA1949">
        <w:rPr>
          <w:rFonts w:cs="Simplified Arabic"/>
          <w:b/>
          <w:bCs/>
          <w:sz w:val="20"/>
          <w:rtl/>
          <w:lang w:val="en-US"/>
        </w:rPr>
        <w:t>الاعتبارات الاجتماعية - الاقتصادية (الهدف التشغيلي 1-7</w:t>
      </w:r>
      <w:r w:rsidR="00C67BD8" w:rsidRPr="00FA1949">
        <w:rPr>
          <w:rFonts w:cs="Simplified Arabic" w:hint="cs"/>
          <w:b/>
          <w:bCs/>
          <w:sz w:val="20"/>
          <w:rtl/>
          <w:lang w:val="en-US"/>
        </w:rPr>
        <w:t>)</w:t>
      </w:r>
    </w:p>
    <w:p w14:paraId="6B7D35D3" w14:textId="0CFAB581" w:rsidR="006A6324" w:rsidRPr="006A6324" w:rsidRDefault="00194BC0" w:rsidP="00195669">
      <w:pPr>
        <w:bidi/>
        <w:spacing w:before="120" w:after="120" w:line="216" w:lineRule="auto"/>
        <w:jc w:val="both"/>
        <w:rPr>
          <w:rFonts w:cs="Simplified Arabic"/>
          <w:sz w:val="20"/>
          <w:rtl/>
          <w:lang w:val="en-US"/>
        </w:rPr>
      </w:pPr>
      <w:r>
        <w:rPr>
          <w:rFonts w:cs="Simplified Arabic" w:hint="cs"/>
          <w:sz w:val="20"/>
          <w:rtl/>
          <w:lang w:val="en-US"/>
        </w:rPr>
        <w:t>14-</w:t>
      </w:r>
      <w:r>
        <w:rPr>
          <w:rFonts w:cs="Simplified Arabic" w:hint="cs"/>
          <w:sz w:val="20"/>
          <w:rtl/>
          <w:lang w:val="en-US"/>
        </w:rPr>
        <w:tab/>
      </w:r>
      <w:r w:rsidR="006A6324" w:rsidRPr="006A6324">
        <w:rPr>
          <w:rFonts w:cs="Simplified Arabic"/>
          <w:sz w:val="20"/>
          <w:rtl/>
          <w:lang w:val="en-US"/>
        </w:rPr>
        <w:t xml:space="preserve">لاحظ فريق الاتصال أن حوالي نصف الأطراف (52٪) قد أبلغت أن لديها </w:t>
      </w:r>
      <w:r>
        <w:rPr>
          <w:rFonts w:cs="Simplified Arabic" w:hint="cs"/>
          <w:sz w:val="20"/>
          <w:rtl/>
          <w:lang w:val="en-US"/>
        </w:rPr>
        <w:t>ن</w:t>
      </w:r>
      <w:r w:rsidR="006A6324" w:rsidRPr="006A6324">
        <w:rPr>
          <w:rFonts w:cs="Simplified Arabic"/>
          <w:sz w:val="20"/>
          <w:rtl/>
          <w:lang w:val="en-US"/>
        </w:rPr>
        <w:t xml:space="preserve">هج أو متطلبات محددة تسهل كيفية أخذ الاعتبارات الاجتماعية - الاقتصادية في الحسبان </w:t>
      </w:r>
      <w:r>
        <w:rPr>
          <w:rFonts w:cs="Simplified Arabic" w:hint="cs"/>
          <w:sz w:val="20"/>
          <w:rtl/>
          <w:lang w:val="en-US"/>
        </w:rPr>
        <w:t>لدى</w:t>
      </w:r>
      <w:r w:rsidR="006A6324" w:rsidRPr="006A6324">
        <w:rPr>
          <w:rFonts w:cs="Simplified Arabic"/>
          <w:sz w:val="20"/>
          <w:rtl/>
          <w:lang w:val="en-US"/>
        </w:rPr>
        <w:t xml:space="preserve"> </w:t>
      </w:r>
      <w:r>
        <w:rPr>
          <w:rFonts w:cs="Simplified Arabic" w:hint="cs"/>
          <w:sz w:val="20"/>
          <w:rtl/>
          <w:lang w:val="en-US"/>
        </w:rPr>
        <w:t>اتخاذ</w:t>
      </w:r>
      <w:r w:rsidR="006A6324" w:rsidRPr="006A6324">
        <w:rPr>
          <w:rFonts w:cs="Simplified Arabic"/>
          <w:sz w:val="20"/>
          <w:rtl/>
          <w:lang w:val="en-US"/>
        </w:rPr>
        <w:t xml:space="preserve"> القرار</w:t>
      </w:r>
      <w:r>
        <w:rPr>
          <w:rFonts w:cs="Simplified Arabic" w:hint="cs"/>
          <w:sz w:val="20"/>
          <w:rtl/>
          <w:lang w:val="en-US"/>
        </w:rPr>
        <w:t>ات</w:t>
      </w:r>
      <w:r w:rsidR="006A6324" w:rsidRPr="006A6324">
        <w:rPr>
          <w:rFonts w:cs="Simplified Arabic"/>
          <w:sz w:val="20"/>
          <w:rtl/>
          <w:lang w:val="en-US"/>
        </w:rPr>
        <w:t xml:space="preserve"> بشأن الكائنات الحية المحورة</w:t>
      </w:r>
      <w:r>
        <w:rPr>
          <w:rFonts w:cs="Simplified Arabic" w:hint="cs"/>
          <w:sz w:val="20"/>
          <w:rtl/>
          <w:lang w:val="en-US"/>
        </w:rPr>
        <w:t>.</w:t>
      </w:r>
    </w:p>
    <w:p w14:paraId="3D86BE70" w14:textId="192ABC6F" w:rsidR="006A6324" w:rsidRPr="006A6324" w:rsidRDefault="00194BC0" w:rsidP="00195669">
      <w:pPr>
        <w:bidi/>
        <w:spacing w:before="120" w:after="120" w:line="216" w:lineRule="auto"/>
        <w:jc w:val="both"/>
        <w:rPr>
          <w:rFonts w:cs="Simplified Arabic"/>
          <w:sz w:val="20"/>
          <w:rtl/>
          <w:lang w:val="en-US"/>
        </w:rPr>
      </w:pPr>
      <w:r>
        <w:rPr>
          <w:rFonts w:cs="Simplified Arabic" w:hint="cs"/>
          <w:sz w:val="20"/>
          <w:rtl/>
          <w:lang w:val="en-US"/>
        </w:rPr>
        <w:t>15-</w:t>
      </w:r>
      <w:r>
        <w:rPr>
          <w:rFonts w:cs="Simplified Arabic" w:hint="cs"/>
          <w:sz w:val="20"/>
          <w:rtl/>
          <w:lang w:val="en-US"/>
        </w:rPr>
        <w:tab/>
        <w:t>و</w:t>
      </w:r>
      <w:r w:rsidR="006A6324" w:rsidRPr="006A6324">
        <w:rPr>
          <w:rFonts w:cs="Simplified Arabic"/>
          <w:sz w:val="20"/>
          <w:rtl/>
          <w:lang w:val="en-US"/>
        </w:rPr>
        <w:t>اقترح فريق الاتصال أنه سيكون من المفيد تبادل البحوث والمعلومات بشأن الاعتبارات الاجتماعية - الاقتصادية لدعم الأطراف في هذا المجال</w:t>
      </w:r>
      <w:r>
        <w:rPr>
          <w:rFonts w:cs="Simplified Arabic" w:hint="cs"/>
          <w:sz w:val="20"/>
          <w:rtl/>
          <w:lang w:val="en-US"/>
        </w:rPr>
        <w:t>.</w:t>
      </w:r>
    </w:p>
    <w:p w14:paraId="75449FFB" w14:textId="3F7AC835"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حاء-</w:t>
      </w:r>
      <w:r w:rsidR="00FA1949" w:rsidRPr="00FA1949">
        <w:rPr>
          <w:rFonts w:cs="Simplified Arabic" w:hint="cs"/>
          <w:b/>
          <w:bCs/>
          <w:sz w:val="20"/>
          <w:rtl/>
          <w:lang w:val="en-US"/>
        </w:rPr>
        <w:tab/>
      </w:r>
      <w:r w:rsidRPr="00FA1949">
        <w:rPr>
          <w:rFonts w:cs="Simplified Arabic"/>
          <w:b/>
          <w:bCs/>
          <w:sz w:val="20"/>
          <w:rtl/>
          <w:lang w:val="en-US"/>
        </w:rPr>
        <w:t>العبور والاستخدام المحصور والتحركات غير المقصودة عبر الحدود وتدابير الطوارئ (الهدف التشغيلي 1-8</w:t>
      </w:r>
      <w:r w:rsidR="004B2BC4" w:rsidRPr="00FA1949">
        <w:rPr>
          <w:rFonts w:cs="Simplified Arabic" w:hint="cs"/>
          <w:b/>
          <w:bCs/>
          <w:sz w:val="20"/>
          <w:rtl/>
          <w:lang w:val="en-US"/>
        </w:rPr>
        <w:t>)</w:t>
      </w:r>
    </w:p>
    <w:p w14:paraId="64BA6375" w14:textId="650B9D82" w:rsidR="006A6324" w:rsidRPr="006A6324" w:rsidRDefault="00F84CE1" w:rsidP="00195669">
      <w:pPr>
        <w:bidi/>
        <w:spacing w:before="120" w:after="120" w:line="216" w:lineRule="auto"/>
        <w:jc w:val="both"/>
        <w:rPr>
          <w:rFonts w:cs="Simplified Arabic"/>
          <w:sz w:val="20"/>
          <w:rtl/>
          <w:lang w:val="en-US"/>
        </w:rPr>
      </w:pPr>
      <w:r>
        <w:rPr>
          <w:rFonts w:cs="Simplified Arabic" w:hint="cs"/>
          <w:sz w:val="20"/>
          <w:rtl/>
          <w:lang w:val="en-US"/>
        </w:rPr>
        <w:t>16-</w:t>
      </w:r>
      <w:r>
        <w:rPr>
          <w:rFonts w:cs="Simplified Arabic" w:hint="cs"/>
          <w:sz w:val="20"/>
          <w:rtl/>
          <w:lang w:val="en-US"/>
        </w:rPr>
        <w:tab/>
      </w:r>
      <w:r w:rsidR="006A6324" w:rsidRPr="006A6324">
        <w:rPr>
          <w:rFonts w:cs="Simplified Arabic"/>
          <w:sz w:val="20"/>
          <w:rtl/>
          <w:lang w:val="en-US"/>
        </w:rPr>
        <w:t>رحب فريق الاتصال ب</w:t>
      </w:r>
      <w:r>
        <w:rPr>
          <w:rFonts w:cs="Simplified Arabic" w:hint="cs"/>
          <w:sz w:val="20"/>
          <w:rtl/>
          <w:lang w:val="en-US"/>
        </w:rPr>
        <w:t>مسألة</w:t>
      </w:r>
      <w:r w:rsidR="006A6324" w:rsidRPr="006A6324">
        <w:rPr>
          <w:rFonts w:cs="Simplified Arabic"/>
          <w:sz w:val="20"/>
          <w:rtl/>
          <w:lang w:val="en-US"/>
        </w:rPr>
        <w:t xml:space="preserve"> أن معظم الأطراف أبلغت عن وجود تدابير لتنظيم الاستخدام الم</w:t>
      </w:r>
      <w:r>
        <w:rPr>
          <w:rFonts w:cs="Simplified Arabic" w:hint="cs"/>
          <w:sz w:val="20"/>
          <w:rtl/>
          <w:lang w:val="en-US"/>
        </w:rPr>
        <w:t>حصور</w:t>
      </w:r>
      <w:r w:rsidR="006A6324" w:rsidRPr="006A6324">
        <w:rPr>
          <w:rFonts w:cs="Simplified Arabic"/>
          <w:sz w:val="20"/>
          <w:rtl/>
          <w:lang w:val="en-US"/>
        </w:rPr>
        <w:t xml:space="preserve"> للكائنات الحية المحورة (80٪) والكائنات الحية المحورة العابرة (70٪</w:t>
      </w:r>
      <w:r>
        <w:rPr>
          <w:rFonts w:cs="Simplified Arabic" w:hint="cs"/>
          <w:sz w:val="20"/>
          <w:rtl/>
          <w:lang w:val="en-US"/>
        </w:rPr>
        <w:t>).</w:t>
      </w:r>
    </w:p>
    <w:p w14:paraId="6BEB0935" w14:textId="77777777" w:rsidR="00476900" w:rsidRDefault="00F84CE1" w:rsidP="00195669">
      <w:pPr>
        <w:bidi/>
        <w:spacing w:before="120" w:after="120" w:line="216" w:lineRule="auto"/>
        <w:jc w:val="both"/>
        <w:rPr>
          <w:rFonts w:cs="Simplified Arabic"/>
          <w:sz w:val="20"/>
          <w:rtl/>
          <w:lang w:val="en-US"/>
        </w:rPr>
      </w:pPr>
      <w:r>
        <w:rPr>
          <w:rFonts w:cs="Simplified Arabic" w:hint="cs"/>
          <w:sz w:val="20"/>
          <w:rtl/>
          <w:lang w:val="en-US"/>
        </w:rPr>
        <w:lastRenderedPageBreak/>
        <w:t>17-</w:t>
      </w:r>
      <w:r>
        <w:rPr>
          <w:rFonts w:cs="Simplified Arabic" w:hint="cs"/>
          <w:sz w:val="20"/>
          <w:rtl/>
          <w:lang w:val="en-US"/>
        </w:rPr>
        <w:tab/>
        <w:t>و</w:t>
      </w:r>
      <w:r w:rsidR="006A6324" w:rsidRPr="006A6324">
        <w:rPr>
          <w:rFonts w:cs="Simplified Arabic"/>
          <w:sz w:val="20"/>
          <w:rtl/>
          <w:lang w:val="en-US"/>
        </w:rPr>
        <w:t xml:space="preserve">رحب فريق الاتصال كذلك </w:t>
      </w:r>
      <w:r>
        <w:rPr>
          <w:rFonts w:cs="Simplified Arabic" w:hint="cs"/>
          <w:sz w:val="20"/>
          <w:rtl/>
          <w:lang w:val="en-US"/>
        </w:rPr>
        <w:t>بمسألة</w:t>
      </w:r>
      <w:r w:rsidR="006A6324" w:rsidRPr="006A6324">
        <w:rPr>
          <w:rFonts w:cs="Simplified Arabic"/>
          <w:sz w:val="20"/>
          <w:rtl/>
          <w:lang w:val="en-US"/>
        </w:rPr>
        <w:t xml:space="preserve"> أن معظم الأطراف (70٪) ذكرت أن لديها القدرة على اتخاذ التدابير المناسبة في حالة التحركات غير المقصودة عبر الحدود للكائنات الحية المحورة. وسلم فريق الاتصال بأهمية دعم الأطراف المتبقية في اعتماد التدابير اللازمة وتنمية قدراتها في هذا الصدد</w:t>
      </w:r>
      <w:r>
        <w:rPr>
          <w:rFonts w:cs="Simplified Arabic" w:hint="cs"/>
          <w:sz w:val="20"/>
          <w:rtl/>
          <w:lang w:val="en-US"/>
        </w:rPr>
        <w:t>.</w:t>
      </w:r>
    </w:p>
    <w:p w14:paraId="07774720" w14:textId="6B14E361" w:rsidR="006A6324" w:rsidRPr="00FA1949" w:rsidRDefault="00476900" w:rsidP="00FA1949">
      <w:pPr>
        <w:bidi/>
        <w:spacing w:before="120" w:after="120" w:line="216" w:lineRule="auto"/>
        <w:jc w:val="center"/>
        <w:rPr>
          <w:rFonts w:cs="Simplified Arabic"/>
          <w:b/>
          <w:bCs/>
          <w:sz w:val="20"/>
          <w:rtl/>
          <w:lang w:val="en-US"/>
        </w:rPr>
      </w:pPr>
      <w:r w:rsidRPr="00FA1949">
        <w:rPr>
          <w:rFonts w:cs="Simplified Arabic" w:hint="cs"/>
          <w:b/>
          <w:bCs/>
          <w:sz w:val="20"/>
          <w:rtl/>
          <w:lang w:val="en-US"/>
        </w:rPr>
        <w:t>طاء</w:t>
      </w:r>
      <w:r w:rsidR="006A6324" w:rsidRPr="00FA1949">
        <w:rPr>
          <w:rFonts w:cs="Simplified Arabic"/>
          <w:b/>
          <w:bCs/>
          <w:sz w:val="20"/>
          <w:rtl/>
          <w:lang w:val="en-US"/>
        </w:rPr>
        <w:t>-</w:t>
      </w:r>
      <w:r w:rsidRPr="00FA1949">
        <w:rPr>
          <w:rFonts w:cs="Simplified Arabic" w:hint="cs"/>
          <w:b/>
          <w:bCs/>
          <w:sz w:val="20"/>
          <w:rtl/>
          <w:lang w:val="en-US"/>
        </w:rPr>
        <w:tab/>
      </w:r>
      <w:r w:rsidR="006A6324" w:rsidRPr="00FA1949">
        <w:rPr>
          <w:rFonts w:cs="Simplified Arabic"/>
          <w:b/>
          <w:bCs/>
          <w:sz w:val="20"/>
          <w:rtl/>
          <w:lang w:val="en-US"/>
        </w:rPr>
        <w:t>تبادل ال</w:t>
      </w:r>
      <w:r w:rsidR="007E174E" w:rsidRPr="00FA1949">
        <w:rPr>
          <w:rFonts w:cs="Simplified Arabic"/>
          <w:b/>
          <w:bCs/>
          <w:sz w:val="20"/>
          <w:rtl/>
          <w:lang w:val="en-US"/>
        </w:rPr>
        <w:t xml:space="preserve">معلومات (الأهداف التشغيلية 2-6 </w:t>
      </w:r>
      <w:r w:rsidR="007E174E" w:rsidRPr="00FA1949">
        <w:rPr>
          <w:rFonts w:cs="Simplified Arabic" w:hint="cs"/>
          <w:b/>
          <w:bCs/>
          <w:sz w:val="20"/>
          <w:rtl/>
          <w:lang w:val="en-US"/>
        </w:rPr>
        <w:t>و</w:t>
      </w:r>
      <w:r w:rsidR="006A6324" w:rsidRPr="00FA1949">
        <w:rPr>
          <w:rFonts w:cs="Simplified Arabic"/>
          <w:b/>
          <w:bCs/>
          <w:sz w:val="20"/>
          <w:rtl/>
          <w:lang w:val="en-US"/>
        </w:rPr>
        <w:t>4-1 و4-2</w:t>
      </w:r>
      <w:r w:rsidR="007E174E" w:rsidRPr="00FA1949">
        <w:rPr>
          <w:rFonts w:cs="Simplified Arabic" w:hint="cs"/>
          <w:b/>
          <w:bCs/>
          <w:sz w:val="20"/>
          <w:rtl/>
          <w:lang w:val="en-US"/>
        </w:rPr>
        <w:t>)</w:t>
      </w:r>
    </w:p>
    <w:p w14:paraId="05F04DDA" w14:textId="5828C7D3" w:rsidR="006A6324" w:rsidRPr="006A6324" w:rsidRDefault="00B238C0" w:rsidP="00195669">
      <w:pPr>
        <w:bidi/>
        <w:spacing w:before="120" w:after="120" w:line="216" w:lineRule="auto"/>
        <w:jc w:val="both"/>
        <w:rPr>
          <w:rFonts w:cs="Simplified Arabic"/>
          <w:sz w:val="20"/>
          <w:rtl/>
          <w:lang w:val="en-US"/>
        </w:rPr>
      </w:pPr>
      <w:r>
        <w:rPr>
          <w:rFonts w:cs="Simplified Arabic" w:hint="cs"/>
          <w:sz w:val="20"/>
          <w:rtl/>
          <w:lang w:val="en-US"/>
        </w:rPr>
        <w:t>18-</w:t>
      </w:r>
      <w:r>
        <w:rPr>
          <w:rFonts w:cs="Simplified Arabic" w:hint="cs"/>
          <w:sz w:val="20"/>
          <w:rtl/>
          <w:lang w:val="en-US"/>
        </w:rPr>
        <w:tab/>
      </w:r>
      <w:r w:rsidR="006A6324" w:rsidRPr="006A6324">
        <w:rPr>
          <w:rFonts w:cs="Simplified Arabic"/>
          <w:sz w:val="20"/>
          <w:rtl/>
          <w:lang w:val="en-US"/>
        </w:rPr>
        <w:t xml:space="preserve">لاحظ فريق الاتصال الاتجاهات الإيجابية فيما يتعلق بتبادل المعلومات </w:t>
      </w:r>
      <w:r>
        <w:rPr>
          <w:rFonts w:cs="Simplified Arabic" w:hint="cs"/>
          <w:sz w:val="20"/>
          <w:rtl/>
          <w:lang w:val="en-US"/>
        </w:rPr>
        <w:t>في</w:t>
      </w:r>
      <w:r w:rsidR="006A6324" w:rsidRPr="006A6324">
        <w:rPr>
          <w:rFonts w:cs="Simplified Arabic"/>
          <w:sz w:val="20"/>
          <w:rtl/>
          <w:lang w:val="en-US"/>
        </w:rPr>
        <w:t xml:space="preserve"> غرفة تبادل معلومات السلامة الأحيائية، بما في ذلك ما يتعلق بعدد السجلات الو</w:t>
      </w:r>
      <w:r>
        <w:rPr>
          <w:rFonts w:cs="Simplified Arabic"/>
          <w:sz w:val="20"/>
          <w:rtl/>
          <w:lang w:val="en-US"/>
        </w:rPr>
        <w:t>طنية والسجلات المرجعية المنشورة</w:t>
      </w:r>
      <w:r w:rsidR="006A6324" w:rsidRPr="006A6324">
        <w:rPr>
          <w:rFonts w:cs="Simplified Arabic"/>
          <w:sz w:val="20"/>
          <w:rtl/>
          <w:lang w:val="en-US"/>
        </w:rPr>
        <w:t xml:space="preserve">، وعدد الزوار. كما </w:t>
      </w:r>
      <w:r>
        <w:rPr>
          <w:rFonts w:cs="Simplified Arabic" w:hint="cs"/>
          <w:sz w:val="20"/>
          <w:rtl/>
          <w:lang w:val="en-US"/>
        </w:rPr>
        <w:t>لاحظ</w:t>
      </w:r>
      <w:r w:rsidR="006A6324" w:rsidRPr="006A6324">
        <w:rPr>
          <w:rFonts w:cs="Simplified Arabic"/>
          <w:sz w:val="20"/>
          <w:rtl/>
          <w:lang w:val="en-US"/>
        </w:rPr>
        <w:t xml:space="preserve"> أهمية ضمان أن تظل السجلات محدثة</w:t>
      </w:r>
      <w:r>
        <w:rPr>
          <w:rFonts w:cs="Simplified Arabic" w:hint="cs"/>
          <w:sz w:val="20"/>
          <w:rtl/>
          <w:lang w:val="en-US"/>
        </w:rPr>
        <w:t>.</w:t>
      </w:r>
    </w:p>
    <w:p w14:paraId="309311A5" w14:textId="3672D3C5" w:rsidR="006A6324" w:rsidRDefault="003B2A91" w:rsidP="00195669">
      <w:pPr>
        <w:bidi/>
        <w:spacing w:before="120" w:after="120" w:line="216" w:lineRule="auto"/>
        <w:jc w:val="both"/>
        <w:rPr>
          <w:rFonts w:cs="Simplified Arabic"/>
          <w:sz w:val="20"/>
          <w:rtl/>
          <w:lang w:val="en-US"/>
        </w:rPr>
      </w:pPr>
      <w:r>
        <w:rPr>
          <w:rFonts w:cs="Simplified Arabic" w:hint="cs"/>
          <w:sz w:val="20"/>
          <w:rtl/>
          <w:lang w:val="en-US"/>
        </w:rPr>
        <w:t>19-</w:t>
      </w:r>
      <w:r>
        <w:rPr>
          <w:rFonts w:cs="Simplified Arabic" w:hint="cs"/>
          <w:sz w:val="20"/>
          <w:rtl/>
          <w:lang w:val="en-US"/>
        </w:rPr>
        <w:tab/>
        <w:t>و</w:t>
      </w:r>
      <w:r w:rsidR="006A6324" w:rsidRPr="006A6324">
        <w:rPr>
          <w:rFonts w:cs="Simplified Arabic"/>
          <w:sz w:val="20"/>
          <w:rtl/>
          <w:lang w:val="en-US"/>
        </w:rPr>
        <w:t>رحب فريق</w:t>
      </w:r>
      <w:r>
        <w:rPr>
          <w:rFonts w:cs="Simplified Arabic"/>
          <w:sz w:val="20"/>
          <w:rtl/>
          <w:lang w:val="en-US"/>
        </w:rPr>
        <w:t xml:space="preserve"> الاتصال بأن جميع الأطراف تقريب</w:t>
      </w:r>
      <w:r w:rsidR="006A6324" w:rsidRPr="006A6324">
        <w:rPr>
          <w:rFonts w:cs="Simplified Arabic"/>
          <w:sz w:val="20"/>
          <w:rtl/>
          <w:lang w:val="en-US"/>
        </w:rPr>
        <w:t>ا قد عينت</w:t>
      </w:r>
      <w:r>
        <w:rPr>
          <w:rFonts w:cs="Simplified Arabic" w:hint="cs"/>
          <w:sz w:val="20"/>
          <w:rtl/>
          <w:lang w:val="en-US"/>
        </w:rPr>
        <w:t xml:space="preserve"> لديها</w:t>
      </w:r>
      <w:r w:rsidR="006A6324" w:rsidRPr="006A6324">
        <w:rPr>
          <w:rFonts w:cs="Simplified Arabic"/>
          <w:sz w:val="20"/>
          <w:rtl/>
          <w:lang w:val="en-US"/>
        </w:rPr>
        <w:t xml:space="preserve"> نقطة الاتصال الوطنية لبروتوكول قرطاجنة (92٪) ونقطة الاتصال الوطنية لغرفة تبادل معلومات السلامة الأحيائية (97٪)</w:t>
      </w:r>
      <w:r>
        <w:rPr>
          <w:rFonts w:cs="Simplified Arabic" w:hint="cs"/>
          <w:sz w:val="20"/>
          <w:rtl/>
          <w:lang w:val="en-US"/>
        </w:rPr>
        <w:t xml:space="preserve"> الخاصة بها</w:t>
      </w:r>
      <w:r w:rsidR="006A6324" w:rsidRPr="006A6324">
        <w:rPr>
          <w:rFonts w:cs="Simplified Arabic"/>
          <w:sz w:val="20"/>
          <w:rtl/>
          <w:lang w:val="en-US"/>
        </w:rPr>
        <w:t xml:space="preserve">. </w:t>
      </w:r>
      <w:r>
        <w:rPr>
          <w:rFonts w:cs="Simplified Arabic" w:hint="cs"/>
          <w:sz w:val="20"/>
          <w:rtl/>
          <w:lang w:val="en-US"/>
        </w:rPr>
        <w:t>و</w:t>
      </w:r>
      <w:r w:rsidR="006A6324" w:rsidRPr="006A6324">
        <w:rPr>
          <w:rFonts w:cs="Simplified Arabic"/>
          <w:sz w:val="20"/>
          <w:rtl/>
          <w:lang w:val="en-US"/>
        </w:rPr>
        <w:t>لاحظ فريق الاتصال التقدم الذي أحرزته الأطراف في تعيين نقاط الاتصال الخاصة به</w:t>
      </w:r>
      <w:r>
        <w:rPr>
          <w:rFonts w:cs="Simplified Arabic" w:hint="cs"/>
          <w:sz w:val="20"/>
          <w:rtl/>
          <w:lang w:val="en-US"/>
        </w:rPr>
        <w:t>ا</w:t>
      </w:r>
      <w:r w:rsidR="006A6324" w:rsidRPr="006A6324">
        <w:rPr>
          <w:rFonts w:cs="Simplified Arabic"/>
          <w:sz w:val="20"/>
          <w:rtl/>
          <w:lang w:val="en-US"/>
        </w:rPr>
        <w:t xml:space="preserve"> لأغراض تلقي الإخطارات بموجب المادة 17 (التحركات غير المقص</w:t>
      </w:r>
      <w:r>
        <w:rPr>
          <w:rFonts w:cs="Simplified Arabic"/>
          <w:sz w:val="20"/>
          <w:rtl/>
          <w:lang w:val="en-US"/>
        </w:rPr>
        <w:t>ودة عبر الحدود وتدابير الطوارئ)</w:t>
      </w:r>
      <w:r w:rsidR="006A6324" w:rsidRPr="006A6324">
        <w:rPr>
          <w:rFonts w:cs="Simplified Arabic"/>
          <w:sz w:val="20"/>
          <w:rtl/>
          <w:lang w:val="en-US"/>
        </w:rPr>
        <w:t>، لكنه أقر بأن حوالي ثلث الأطراف (32</w:t>
      </w:r>
      <w:r>
        <w:rPr>
          <w:rFonts w:cs="Simplified Arabic"/>
          <w:sz w:val="20"/>
          <w:rtl/>
          <w:lang w:val="en-US"/>
        </w:rPr>
        <w:t xml:space="preserve">٪) لم </w:t>
      </w:r>
      <w:r>
        <w:rPr>
          <w:rFonts w:cs="Simplified Arabic" w:hint="cs"/>
          <w:sz w:val="20"/>
          <w:rtl/>
          <w:lang w:val="en-US"/>
        </w:rPr>
        <w:t>ي</w:t>
      </w:r>
      <w:r>
        <w:rPr>
          <w:rFonts w:cs="Simplified Arabic"/>
          <w:sz w:val="20"/>
          <w:rtl/>
          <w:lang w:val="en-US"/>
        </w:rPr>
        <w:t xml:space="preserve">فعل ذلك بعد </w:t>
      </w:r>
      <w:r>
        <w:rPr>
          <w:rFonts w:cs="Simplified Arabic" w:hint="cs"/>
          <w:sz w:val="20"/>
          <w:rtl/>
          <w:lang w:val="en-US"/>
        </w:rPr>
        <w:t>و</w:t>
      </w:r>
      <w:r w:rsidR="006A6324" w:rsidRPr="006A6324">
        <w:rPr>
          <w:rFonts w:cs="Simplified Arabic"/>
          <w:sz w:val="20"/>
          <w:rtl/>
          <w:lang w:val="en-US"/>
        </w:rPr>
        <w:t xml:space="preserve">أن </w:t>
      </w:r>
      <w:r>
        <w:rPr>
          <w:rFonts w:cs="Simplified Arabic" w:hint="cs"/>
          <w:sz w:val="20"/>
          <w:rtl/>
          <w:lang w:val="en-US"/>
        </w:rPr>
        <w:t>تلك مسألة لا تزال</w:t>
      </w:r>
      <w:r w:rsidR="006A6324" w:rsidRPr="006A6324">
        <w:rPr>
          <w:rFonts w:cs="Simplified Arabic"/>
          <w:sz w:val="20"/>
          <w:rtl/>
          <w:lang w:val="en-US"/>
        </w:rPr>
        <w:t xml:space="preserve"> تتطلب الاهتمام.</w:t>
      </w:r>
    </w:p>
    <w:p w14:paraId="489E8285" w14:textId="3D702A26"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ياء-</w:t>
      </w:r>
      <w:r w:rsidR="00FA1949" w:rsidRPr="00FA1949">
        <w:rPr>
          <w:rFonts w:cs="Simplified Arabic" w:hint="cs"/>
          <w:b/>
          <w:bCs/>
          <w:sz w:val="20"/>
          <w:rtl/>
          <w:lang w:val="en-US"/>
        </w:rPr>
        <w:tab/>
      </w:r>
      <w:r w:rsidRPr="00FA1949">
        <w:rPr>
          <w:rFonts w:cs="Simplified Arabic"/>
          <w:b/>
          <w:bCs/>
          <w:sz w:val="20"/>
          <w:rtl/>
          <w:lang w:val="en-US"/>
        </w:rPr>
        <w:t>الامتثال والاستعراض (الهدفان التشغيليان 3-1 و3-2</w:t>
      </w:r>
      <w:r w:rsidR="00FF367F" w:rsidRPr="00FA1949">
        <w:rPr>
          <w:rFonts w:cs="Simplified Arabic" w:hint="cs"/>
          <w:b/>
          <w:bCs/>
          <w:sz w:val="20"/>
          <w:rtl/>
          <w:lang w:val="en-US"/>
        </w:rPr>
        <w:t>)</w:t>
      </w:r>
    </w:p>
    <w:p w14:paraId="0402083B" w14:textId="06101503" w:rsidR="006A6324" w:rsidRPr="006A6324" w:rsidRDefault="00936E54" w:rsidP="00195669">
      <w:pPr>
        <w:bidi/>
        <w:spacing w:before="120" w:after="120" w:line="216" w:lineRule="auto"/>
        <w:jc w:val="both"/>
        <w:rPr>
          <w:rFonts w:cs="Simplified Arabic"/>
          <w:sz w:val="20"/>
          <w:rtl/>
          <w:lang w:val="en-US"/>
        </w:rPr>
      </w:pPr>
      <w:r>
        <w:rPr>
          <w:rFonts w:cs="Simplified Arabic" w:hint="cs"/>
          <w:sz w:val="20"/>
          <w:rtl/>
          <w:lang w:val="en-US"/>
        </w:rPr>
        <w:t>20-</w:t>
      </w:r>
      <w:r>
        <w:rPr>
          <w:rFonts w:cs="Simplified Arabic" w:hint="cs"/>
          <w:sz w:val="20"/>
          <w:rtl/>
          <w:lang w:val="en-US"/>
        </w:rPr>
        <w:tab/>
      </w:r>
      <w:r w:rsidR="006A6324" w:rsidRPr="006A6324">
        <w:rPr>
          <w:rFonts w:cs="Simplified Arabic"/>
          <w:sz w:val="20"/>
          <w:rtl/>
          <w:lang w:val="en-US"/>
        </w:rPr>
        <w:t xml:space="preserve">أشار فريق الاتصال إلى أن لجنة الامتثال قد استعرضت التقدم المحرز </w:t>
      </w:r>
      <w:r>
        <w:rPr>
          <w:rFonts w:cs="Simplified Arabic" w:hint="cs"/>
          <w:sz w:val="20"/>
          <w:rtl/>
          <w:lang w:val="en-US"/>
        </w:rPr>
        <w:t>بشأن</w:t>
      </w:r>
      <w:r w:rsidR="006A6324" w:rsidRPr="006A6324">
        <w:rPr>
          <w:rFonts w:cs="Simplified Arabic"/>
          <w:sz w:val="20"/>
          <w:rtl/>
          <w:lang w:val="en-US"/>
        </w:rPr>
        <w:t xml:space="preserve"> الهدف التشغيلي </w:t>
      </w:r>
      <w:r>
        <w:rPr>
          <w:rFonts w:cs="Simplified Arabic" w:hint="cs"/>
          <w:sz w:val="20"/>
          <w:rtl/>
          <w:lang w:val="en-US"/>
        </w:rPr>
        <w:t>3-1</w:t>
      </w:r>
      <w:r w:rsidR="006A6324" w:rsidRPr="006A6324">
        <w:rPr>
          <w:rFonts w:cs="Simplified Arabic"/>
          <w:sz w:val="20"/>
          <w:rtl/>
          <w:lang w:val="en-US"/>
        </w:rPr>
        <w:t xml:space="preserve"> و</w:t>
      </w:r>
      <w:r>
        <w:rPr>
          <w:rFonts w:cs="Simplified Arabic" w:hint="cs"/>
          <w:sz w:val="20"/>
          <w:rtl/>
          <w:lang w:val="en-US"/>
        </w:rPr>
        <w:t xml:space="preserve">استعرضت </w:t>
      </w:r>
      <w:r w:rsidR="006A6324" w:rsidRPr="006A6324">
        <w:rPr>
          <w:rFonts w:cs="Simplified Arabic"/>
          <w:sz w:val="20"/>
          <w:rtl/>
          <w:lang w:val="en-US"/>
        </w:rPr>
        <w:t xml:space="preserve">في هذا السياق الاتجاهات في تقديم التقارير الوطنية على مدى دورات الإبلاغ المختلفة </w:t>
      </w:r>
      <w:r>
        <w:rPr>
          <w:rFonts w:cs="Simplified Arabic" w:hint="cs"/>
          <w:sz w:val="20"/>
          <w:rtl/>
          <w:lang w:val="en-US"/>
        </w:rPr>
        <w:t>انطلاقا من</w:t>
      </w:r>
      <w:r>
        <w:rPr>
          <w:rFonts w:cs="Simplified Arabic"/>
          <w:sz w:val="20"/>
          <w:rtl/>
          <w:lang w:val="en-US"/>
        </w:rPr>
        <w:t xml:space="preserve"> خط الأسا</w:t>
      </w:r>
      <w:r>
        <w:rPr>
          <w:rFonts w:cs="Simplified Arabic" w:hint="cs"/>
          <w:sz w:val="20"/>
          <w:rtl/>
          <w:lang w:val="en-US"/>
        </w:rPr>
        <w:t>س.</w:t>
      </w:r>
    </w:p>
    <w:p w14:paraId="5D025FBA" w14:textId="1D5A8779" w:rsidR="006A6324" w:rsidRPr="006A6324" w:rsidRDefault="00BC4501" w:rsidP="00195669">
      <w:pPr>
        <w:bidi/>
        <w:spacing w:before="120" w:after="120" w:line="216" w:lineRule="auto"/>
        <w:jc w:val="both"/>
        <w:rPr>
          <w:rFonts w:cs="Simplified Arabic"/>
          <w:sz w:val="20"/>
          <w:rtl/>
          <w:lang w:val="en-US"/>
        </w:rPr>
      </w:pPr>
      <w:r>
        <w:rPr>
          <w:rFonts w:cs="Simplified Arabic" w:hint="cs"/>
          <w:sz w:val="20"/>
          <w:rtl/>
          <w:lang w:val="en-US"/>
        </w:rPr>
        <w:t>21-</w:t>
      </w:r>
      <w:r>
        <w:rPr>
          <w:rFonts w:cs="Simplified Arabic" w:hint="cs"/>
          <w:sz w:val="20"/>
          <w:rtl/>
          <w:lang w:val="en-US"/>
        </w:rPr>
        <w:tab/>
        <w:t>و</w:t>
      </w:r>
      <w:r w:rsidR="006A6324" w:rsidRPr="006A6324">
        <w:rPr>
          <w:rFonts w:cs="Simplified Arabic"/>
          <w:sz w:val="20"/>
          <w:rtl/>
          <w:lang w:val="en-US"/>
        </w:rPr>
        <w:t>لاحظ فريق الاتصال بأسف العدد المحدود من التقارير الوطنية الرابعة التي قُدمت بحلول الموعد النهائي لتحليل التقييم</w:t>
      </w:r>
      <w:r>
        <w:rPr>
          <w:rFonts w:cs="Simplified Arabic" w:hint="cs"/>
          <w:sz w:val="20"/>
          <w:rtl/>
          <w:lang w:val="en-US"/>
        </w:rPr>
        <w:t xml:space="preserve"> والاستعراض</w:t>
      </w:r>
      <w:r w:rsidR="006A6324" w:rsidRPr="006A6324">
        <w:rPr>
          <w:rFonts w:cs="Simplified Arabic"/>
          <w:sz w:val="20"/>
          <w:rtl/>
          <w:lang w:val="en-US"/>
        </w:rPr>
        <w:t xml:space="preserve"> الرابع </w:t>
      </w:r>
      <w:r>
        <w:rPr>
          <w:rFonts w:cs="Simplified Arabic" w:hint="cs"/>
          <w:sz w:val="20"/>
          <w:rtl/>
          <w:lang w:val="en-US"/>
        </w:rPr>
        <w:t>ل</w:t>
      </w:r>
      <w:r>
        <w:rPr>
          <w:rFonts w:cs="Simplified Arabic"/>
          <w:sz w:val="20"/>
          <w:rtl/>
          <w:lang w:val="en-US"/>
        </w:rPr>
        <w:t>لبروتوكول (99 تقريرا</w:t>
      </w:r>
      <w:r w:rsidR="006A6324" w:rsidRPr="006A6324">
        <w:rPr>
          <w:rFonts w:cs="Simplified Arabic"/>
          <w:sz w:val="20"/>
          <w:rtl/>
          <w:lang w:val="en-US"/>
        </w:rPr>
        <w:t xml:space="preserve">) والتقييم النهائي للخطة الاستراتيجية و أن </w:t>
      </w:r>
      <w:r>
        <w:rPr>
          <w:rFonts w:cs="Simplified Arabic" w:hint="cs"/>
          <w:sz w:val="20"/>
          <w:rtl/>
          <w:lang w:val="en-US"/>
        </w:rPr>
        <w:t>ذلك</w:t>
      </w:r>
      <w:r w:rsidR="006A6324" w:rsidRPr="006A6324">
        <w:rPr>
          <w:rFonts w:cs="Simplified Arabic"/>
          <w:sz w:val="20"/>
          <w:rtl/>
          <w:lang w:val="en-US"/>
        </w:rPr>
        <w:t xml:space="preserve"> قد يكون قد أثر على الوضع والاتجاهات ال</w:t>
      </w:r>
      <w:r>
        <w:rPr>
          <w:rFonts w:cs="Simplified Arabic" w:hint="cs"/>
          <w:sz w:val="20"/>
          <w:rtl/>
          <w:lang w:val="en-US"/>
        </w:rPr>
        <w:t>تي تم تحديدها</w:t>
      </w:r>
      <w:r w:rsidR="006A6324" w:rsidRPr="006A6324">
        <w:rPr>
          <w:rFonts w:cs="Simplified Arabic"/>
          <w:sz w:val="20"/>
          <w:rtl/>
          <w:lang w:val="en-US"/>
        </w:rPr>
        <w:t>. واقترح</w:t>
      </w:r>
      <w:r>
        <w:rPr>
          <w:rFonts w:cs="Simplified Arabic"/>
          <w:sz w:val="20"/>
          <w:rtl/>
          <w:lang w:val="en-US"/>
        </w:rPr>
        <w:t xml:space="preserve"> أن</w:t>
      </w:r>
      <w:r>
        <w:rPr>
          <w:rFonts w:cs="Simplified Arabic" w:hint="cs"/>
          <w:sz w:val="20"/>
          <w:rtl/>
          <w:lang w:val="en-US"/>
        </w:rPr>
        <w:t>ه قد يكون من الضروري</w:t>
      </w:r>
      <w:r>
        <w:rPr>
          <w:rFonts w:cs="Simplified Arabic"/>
          <w:sz w:val="20"/>
          <w:rtl/>
          <w:lang w:val="en-US"/>
        </w:rPr>
        <w:t xml:space="preserve"> تحديث التحليل </w:t>
      </w:r>
      <w:r w:rsidR="006A6324" w:rsidRPr="006A6324">
        <w:rPr>
          <w:rFonts w:cs="Simplified Arabic"/>
          <w:sz w:val="20"/>
          <w:rtl/>
          <w:lang w:val="en-US"/>
        </w:rPr>
        <w:t>في مرحلة لاحقة</w:t>
      </w:r>
      <w:r>
        <w:rPr>
          <w:rFonts w:cs="Simplified Arabic" w:hint="cs"/>
          <w:sz w:val="20"/>
          <w:rtl/>
          <w:lang w:val="en-US"/>
        </w:rPr>
        <w:t>.</w:t>
      </w:r>
    </w:p>
    <w:p w14:paraId="3F1F476D" w14:textId="16006F23" w:rsidR="006A6324" w:rsidRPr="006A6324" w:rsidRDefault="004A7E76" w:rsidP="00195669">
      <w:pPr>
        <w:bidi/>
        <w:spacing w:before="120" w:after="120" w:line="216" w:lineRule="auto"/>
        <w:jc w:val="both"/>
        <w:rPr>
          <w:rFonts w:cs="Simplified Arabic"/>
          <w:sz w:val="20"/>
          <w:rtl/>
          <w:lang w:val="en-US"/>
        </w:rPr>
      </w:pPr>
      <w:r>
        <w:rPr>
          <w:rFonts w:cs="Simplified Arabic" w:hint="cs"/>
          <w:sz w:val="20"/>
          <w:rtl/>
          <w:lang w:val="en-US"/>
        </w:rPr>
        <w:t>22-</w:t>
      </w:r>
      <w:r>
        <w:rPr>
          <w:rFonts w:cs="Simplified Arabic" w:hint="cs"/>
          <w:sz w:val="20"/>
          <w:rtl/>
          <w:lang w:val="en-US"/>
        </w:rPr>
        <w:tab/>
        <w:t>و</w:t>
      </w:r>
      <w:r w:rsidR="006A6324" w:rsidRPr="006A6324">
        <w:rPr>
          <w:rFonts w:cs="Simplified Arabic"/>
          <w:sz w:val="20"/>
          <w:rtl/>
          <w:lang w:val="en-US"/>
        </w:rPr>
        <w:t>أقر فريق الاتصال بأنه قد يكون هناك عدد من الأسباب لانخفاض مستوى ت</w:t>
      </w:r>
      <w:r>
        <w:rPr>
          <w:rFonts w:cs="Simplified Arabic"/>
          <w:sz w:val="20"/>
          <w:rtl/>
          <w:lang w:val="en-US"/>
        </w:rPr>
        <w:t>قديم التقارير الوطنية الرابعة و</w:t>
      </w:r>
      <w:r>
        <w:rPr>
          <w:rFonts w:cs="Simplified Arabic" w:hint="cs"/>
          <w:sz w:val="20"/>
          <w:rtl/>
          <w:lang w:val="en-US"/>
        </w:rPr>
        <w:t>أقر</w:t>
      </w:r>
      <w:r w:rsidR="006A6324" w:rsidRPr="006A6324">
        <w:rPr>
          <w:rFonts w:cs="Simplified Arabic"/>
          <w:sz w:val="20"/>
          <w:rtl/>
          <w:lang w:val="en-US"/>
        </w:rPr>
        <w:t xml:space="preserve"> بالعمل الجاري</w:t>
      </w:r>
      <w:r>
        <w:rPr>
          <w:rFonts w:cs="Simplified Arabic" w:hint="cs"/>
          <w:sz w:val="20"/>
          <w:rtl/>
          <w:lang w:val="en-US"/>
        </w:rPr>
        <w:t xml:space="preserve"> الذي تقوم به</w:t>
      </w:r>
      <w:r w:rsidR="006A6324" w:rsidRPr="006A6324">
        <w:rPr>
          <w:rFonts w:cs="Simplified Arabic"/>
          <w:sz w:val="20"/>
          <w:rtl/>
          <w:lang w:val="en-US"/>
        </w:rPr>
        <w:t xml:space="preserve"> لجنة الامتثال في هذا الصدد. و</w:t>
      </w:r>
      <w:r>
        <w:rPr>
          <w:rFonts w:cs="Simplified Arabic" w:hint="cs"/>
          <w:sz w:val="20"/>
          <w:rtl/>
          <w:lang w:val="en-US"/>
        </w:rPr>
        <w:t>لاحظ</w:t>
      </w:r>
      <w:r w:rsidR="006A6324" w:rsidRPr="006A6324">
        <w:rPr>
          <w:rFonts w:cs="Simplified Arabic"/>
          <w:sz w:val="20"/>
          <w:rtl/>
          <w:lang w:val="en-US"/>
        </w:rPr>
        <w:t xml:space="preserve"> فريق الاتصال أهمية الحصول على التمويل</w:t>
      </w:r>
      <w:r w:rsidRPr="004A7E76">
        <w:rPr>
          <w:rFonts w:cs="Simplified Arabic"/>
          <w:sz w:val="20"/>
          <w:rtl/>
          <w:lang w:val="en-US"/>
        </w:rPr>
        <w:t xml:space="preserve"> في الوقت المناسب</w:t>
      </w:r>
      <w:r w:rsidR="006A6324" w:rsidRPr="006A6324">
        <w:rPr>
          <w:rFonts w:cs="Simplified Arabic"/>
          <w:sz w:val="20"/>
          <w:rtl/>
          <w:lang w:val="en-US"/>
        </w:rPr>
        <w:t xml:space="preserve"> لدعم الأطراف المؤهلة </w:t>
      </w:r>
      <w:r>
        <w:rPr>
          <w:rFonts w:cs="Simplified Arabic"/>
          <w:sz w:val="20"/>
          <w:rtl/>
          <w:lang w:val="en-US"/>
        </w:rPr>
        <w:t>في إعداد تقاريرها الوطنية. وشدد</w:t>
      </w:r>
      <w:r w:rsidR="006A6324" w:rsidRPr="006A6324">
        <w:rPr>
          <w:rFonts w:cs="Simplified Arabic"/>
          <w:sz w:val="20"/>
          <w:rtl/>
          <w:lang w:val="en-US"/>
        </w:rPr>
        <w:t xml:space="preserve"> على ضرورة قيام الأطراف المؤهلة بتقديم خطابات التزام لبرنامج الأمم المتحدة للبيئة في الو</w:t>
      </w:r>
      <w:r>
        <w:rPr>
          <w:rFonts w:cs="Simplified Arabic"/>
          <w:sz w:val="20"/>
          <w:rtl/>
          <w:lang w:val="en-US"/>
        </w:rPr>
        <w:t>قت المناسب. و</w:t>
      </w:r>
      <w:r w:rsidRPr="004A7E76">
        <w:rPr>
          <w:rFonts w:cs="Simplified Arabic"/>
          <w:sz w:val="20"/>
          <w:rtl/>
          <w:lang w:val="en-US"/>
        </w:rPr>
        <w:t xml:space="preserve"> بالنسبة لدورات الإبلاغ المستقبلية</w:t>
      </w:r>
      <w:r>
        <w:rPr>
          <w:rFonts w:cs="Simplified Arabic" w:hint="cs"/>
          <w:sz w:val="20"/>
          <w:rtl/>
          <w:lang w:val="en-US"/>
        </w:rPr>
        <w:t>،</w:t>
      </w:r>
      <w:r w:rsidRPr="004A7E76">
        <w:rPr>
          <w:rFonts w:cs="Simplified Arabic"/>
          <w:sz w:val="20"/>
          <w:rtl/>
          <w:lang w:val="en-US"/>
        </w:rPr>
        <w:t xml:space="preserve"> </w:t>
      </w:r>
      <w:r>
        <w:rPr>
          <w:rFonts w:cs="Simplified Arabic"/>
          <w:sz w:val="20"/>
          <w:rtl/>
          <w:lang w:val="en-US"/>
        </w:rPr>
        <w:t>اقترح فريق الاتصال</w:t>
      </w:r>
      <w:r w:rsidR="006A6324" w:rsidRPr="006A6324">
        <w:rPr>
          <w:rFonts w:cs="Simplified Arabic"/>
          <w:sz w:val="20"/>
          <w:rtl/>
          <w:lang w:val="en-US"/>
        </w:rPr>
        <w:t xml:space="preserve"> تحديد موعد نهائي محدد لتقديم خطابات الالتزام وتقديم مقترحات المشاريع للموافقة عليها</w:t>
      </w:r>
      <w:r>
        <w:rPr>
          <w:rFonts w:cs="Simplified Arabic" w:hint="cs"/>
          <w:sz w:val="20"/>
          <w:rtl/>
          <w:lang w:val="en-US"/>
        </w:rPr>
        <w:t xml:space="preserve"> بعد ذلك</w:t>
      </w:r>
      <w:r w:rsidR="006A6324" w:rsidRPr="006A6324">
        <w:rPr>
          <w:rFonts w:cs="Simplified Arabic"/>
          <w:sz w:val="20"/>
          <w:rtl/>
          <w:lang w:val="en-US"/>
        </w:rPr>
        <w:t xml:space="preserve"> من قبل مرفق البيئة العالمية على وجه السرعة</w:t>
      </w:r>
      <w:r>
        <w:rPr>
          <w:rFonts w:cs="Simplified Arabic" w:hint="cs"/>
          <w:sz w:val="20"/>
          <w:rtl/>
          <w:lang w:val="en-US"/>
        </w:rPr>
        <w:t>.</w:t>
      </w:r>
    </w:p>
    <w:p w14:paraId="2E03E6CF" w14:textId="136EC66D"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كاف-</w:t>
      </w:r>
      <w:r w:rsidR="00FA1949" w:rsidRPr="00FA1949">
        <w:rPr>
          <w:rFonts w:cs="Simplified Arabic" w:hint="cs"/>
          <w:b/>
          <w:bCs/>
          <w:sz w:val="20"/>
          <w:rtl/>
          <w:lang w:val="en-US"/>
        </w:rPr>
        <w:tab/>
      </w:r>
      <w:r w:rsidRPr="00FA1949">
        <w:rPr>
          <w:rFonts w:cs="Simplified Arabic"/>
          <w:b/>
          <w:bCs/>
          <w:sz w:val="20"/>
          <w:rtl/>
          <w:lang w:val="en-US"/>
        </w:rPr>
        <w:t>الوعي العام والمشاركة والتثقيف والتدريب في مجال السلامة الأحيائية (الأهداف التشغيلية 2-5 و 2-7 و4-3</w:t>
      </w:r>
      <w:r w:rsidR="0008432A" w:rsidRPr="00FA1949">
        <w:rPr>
          <w:rFonts w:cs="Simplified Arabic" w:hint="cs"/>
          <w:b/>
          <w:bCs/>
          <w:sz w:val="20"/>
          <w:rtl/>
          <w:lang w:val="en-US"/>
        </w:rPr>
        <w:t>)</w:t>
      </w:r>
    </w:p>
    <w:p w14:paraId="66BA4E3E" w14:textId="58BB7FB2" w:rsidR="006A6324" w:rsidRPr="006A6324" w:rsidRDefault="0008432A" w:rsidP="00195669">
      <w:pPr>
        <w:bidi/>
        <w:spacing w:before="120" w:after="120" w:line="216" w:lineRule="auto"/>
        <w:jc w:val="both"/>
        <w:rPr>
          <w:rFonts w:cs="Simplified Arabic"/>
          <w:sz w:val="20"/>
          <w:rtl/>
          <w:lang w:val="en-US"/>
        </w:rPr>
      </w:pPr>
      <w:r>
        <w:rPr>
          <w:rFonts w:cs="Simplified Arabic" w:hint="cs"/>
          <w:sz w:val="20"/>
          <w:rtl/>
          <w:lang w:val="en-US"/>
        </w:rPr>
        <w:t>23-</w:t>
      </w:r>
      <w:r>
        <w:rPr>
          <w:rFonts w:cs="Simplified Arabic" w:hint="cs"/>
          <w:sz w:val="20"/>
          <w:rtl/>
          <w:lang w:val="en-US"/>
        </w:rPr>
        <w:tab/>
      </w:r>
      <w:r w:rsidR="006A6324" w:rsidRPr="006A6324">
        <w:rPr>
          <w:rFonts w:cs="Simplified Arabic"/>
          <w:sz w:val="20"/>
          <w:rtl/>
          <w:lang w:val="en-US"/>
        </w:rPr>
        <w:t>لاحظ فريق الاتصال التقدم المحرز في بعض المؤشرات في هذا المجال وأقر بأهمية توعية الجمهور وتثقيف</w:t>
      </w:r>
      <w:r>
        <w:rPr>
          <w:rFonts w:cs="Simplified Arabic" w:hint="cs"/>
          <w:sz w:val="20"/>
          <w:rtl/>
          <w:lang w:val="en-US"/>
        </w:rPr>
        <w:t>ه</w:t>
      </w:r>
      <w:r w:rsidR="006A6324" w:rsidRPr="006A6324">
        <w:rPr>
          <w:rFonts w:cs="Simplified Arabic"/>
          <w:sz w:val="20"/>
          <w:rtl/>
          <w:lang w:val="en-US"/>
        </w:rPr>
        <w:t xml:space="preserve"> ومشارك</w:t>
      </w:r>
      <w:r>
        <w:rPr>
          <w:rFonts w:cs="Simplified Arabic" w:hint="cs"/>
          <w:sz w:val="20"/>
          <w:rtl/>
          <w:lang w:val="en-US"/>
        </w:rPr>
        <w:t>ته</w:t>
      </w:r>
      <w:r w:rsidR="006A6324" w:rsidRPr="006A6324">
        <w:rPr>
          <w:rFonts w:cs="Simplified Arabic"/>
          <w:sz w:val="20"/>
          <w:rtl/>
          <w:lang w:val="en-US"/>
        </w:rPr>
        <w:t xml:space="preserve"> في تنفيذ البروتوكول. وأقر بالحاجة إلى مزيد من الدعم في هذا المجال</w:t>
      </w:r>
      <w:r>
        <w:rPr>
          <w:rFonts w:cs="Simplified Arabic" w:hint="cs"/>
          <w:sz w:val="20"/>
          <w:rtl/>
          <w:lang w:val="en-US"/>
        </w:rPr>
        <w:t>.</w:t>
      </w:r>
    </w:p>
    <w:p w14:paraId="14587F76" w14:textId="4F228FF4" w:rsidR="006A6324" w:rsidRPr="006A6324" w:rsidRDefault="0008432A" w:rsidP="00195669">
      <w:pPr>
        <w:bidi/>
        <w:spacing w:before="120" w:after="120" w:line="216" w:lineRule="auto"/>
        <w:jc w:val="both"/>
        <w:rPr>
          <w:rFonts w:cs="Simplified Arabic"/>
          <w:sz w:val="20"/>
          <w:rtl/>
          <w:lang w:val="en-US"/>
        </w:rPr>
      </w:pPr>
      <w:r>
        <w:rPr>
          <w:rFonts w:cs="Simplified Arabic" w:hint="cs"/>
          <w:sz w:val="20"/>
          <w:rtl/>
          <w:lang w:val="en-US"/>
        </w:rPr>
        <w:t>24-</w:t>
      </w:r>
      <w:r>
        <w:rPr>
          <w:rFonts w:cs="Simplified Arabic" w:hint="cs"/>
          <w:sz w:val="20"/>
          <w:rtl/>
          <w:lang w:val="en-US"/>
        </w:rPr>
        <w:tab/>
      </w:r>
      <w:r w:rsidR="00D34C2C">
        <w:rPr>
          <w:rFonts w:cs="Simplified Arabic" w:hint="cs"/>
          <w:sz w:val="20"/>
          <w:rtl/>
          <w:lang w:val="en-US"/>
        </w:rPr>
        <w:t>و</w:t>
      </w:r>
      <w:r w:rsidR="006A6324" w:rsidRPr="006A6324">
        <w:rPr>
          <w:rFonts w:cs="Simplified Arabic"/>
          <w:sz w:val="20"/>
          <w:rtl/>
          <w:lang w:val="en-US"/>
        </w:rPr>
        <w:t>لاحظ فريق الاتصال أن الأطراف قد أحرزت بعض التقدم في وضع آليات تعمل بكامل طاقتها لمشاركة ال</w:t>
      </w:r>
      <w:r w:rsidR="00255C76">
        <w:rPr>
          <w:rFonts w:cs="Simplified Arabic" w:hint="cs"/>
          <w:sz w:val="20"/>
          <w:rtl/>
          <w:lang w:val="en-US"/>
        </w:rPr>
        <w:t>جمهور</w:t>
      </w:r>
      <w:r w:rsidR="006A6324" w:rsidRPr="006A6324">
        <w:rPr>
          <w:rFonts w:cs="Simplified Arabic"/>
          <w:sz w:val="20"/>
          <w:rtl/>
          <w:lang w:val="en-US"/>
        </w:rPr>
        <w:t xml:space="preserve"> في صنع الق</w:t>
      </w:r>
      <w:r w:rsidR="00D34C2C">
        <w:rPr>
          <w:rFonts w:cs="Simplified Arabic"/>
          <w:sz w:val="20"/>
          <w:rtl/>
          <w:lang w:val="en-US"/>
        </w:rPr>
        <w:t>رار</w:t>
      </w:r>
      <w:r w:rsidR="00D34C2C">
        <w:rPr>
          <w:rFonts w:cs="Simplified Arabic" w:hint="cs"/>
          <w:sz w:val="20"/>
          <w:rtl/>
          <w:lang w:val="en-US"/>
        </w:rPr>
        <w:t>ات</w:t>
      </w:r>
      <w:r w:rsidR="00D34C2C">
        <w:rPr>
          <w:rFonts w:cs="Simplified Arabic"/>
          <w:sz w:val="20"/>
          <w:rtl/>
          <w:lang w:val="en-US"/>
        </w:rPr>
        <w:t xml:space="preserve"> بشأن الكائنات الحية المحورة</w:t>
      </w:r>
      <w:r w:rsidR="006A6324" w:rsidRPr="006A6324">
        <w:rPr>
          <w:rFonts w:cs="Simplified Arabic"/>
          <w:sz w:val="20"/>
          <w:rtl/>
          <w:lang w:val="en-US"/>
        </w:rPr>
        <w:t>، واقترح بذل مزيد من الجهود في هذا المجال</w:t>
      </w:r>
      <w:r w:rsidR="00D34C2C">
        <w:rPr>
          <w:rFonts w:cs="Simplified Arabic" w:hint="cs"/>
          <w:sz w:val="20"/>
          <w:rtl/>
          <w:lang w:val="en-US"/>
        </w:rPr>
        <w:t>.</w:t>
      </w:r>
    </w:p>
    <w:p w14:paraId="221E8AAA" w14:textId="092FEA87" w:rsidR="006A6324" w:rsidRPr="006A6324" w:rsidRDefault="00A931DE" w:rsidP="00195669">
      <w:pPr>
        <w:bidi/>
        <w:spacing w:before="120" w:after="120" w:line="216" w:lineRule="auto"/>
        <w:jc w:val="both"/>
        <w:rPr>
          <w:rFonts w:cs="Simplified Arabic"/>
          <w:sz w:val="20"/>
          <w:rtl/>
          <w:lang w:val="en-US"/>
        </w:rPr>
      </w:pPr>
      <w:r>
        <w:rPr>
          <w:rFonts w:cs="Simplified Arabic" w:hint="cs"/>
          <w:sz w:val="20"/>
          <w:rtl/>
          <w:lang w:val="en-US"/>
        </w:rPr>
        <w:t>25-</w:t>
      </w:r>
      <w:r>
        <w:rPr>
          <w:rFonts w:cs="Simplified Arabic" w:hint="cs"/>
          <w:sz w:val="20"/>
          <w:rtl/>
          <w:lang w:val="en-US"/>
        </w:rPr>
        <w:tab/>
        <w:t>و</w:t>
      </w:r>
      <w:r w:rsidR="006A6324" w:rsidRPr="006A6324">
        <w:rPr>
          <w:rFonts w:cs="Simplified Arabic"/>
          <w:sz w:val="20"/>
          <w:rtl/>
          <w:lang w:val="en-US"/>
        </w:rPr>
        <w:t>رأى فريق الاتصال أن المواقع الإلكترونية الوطنية وقواعد البيانات القابلة للبحث يمكن أن تكون مفيدة لتعزيز وتيسير الوعي العام</w:t>
      </w:r>
      <w:r>
        <w:rPr>
          <w:rFonts w:cs="Simplified Arabic" w:hint="cs"/>
          <w:sz w:val="20"/>
          <w:rtl/>
          <w:lang w:val="en-US"/>
        </w:rPr>
        <w:t>.</w:t>
      </w:r>
    </w:p>
    <w:p w14:paraId="08BA6976" w14:textId="7F8AF87F" w:rsidR="006A6324" w:rsidRPr="006A6324" w:rsidRDefault="005F5F29" w:rsidP="00195669">
      <w:pPr>
        <w:bidi/>
        <w:spacing w:before="120" w:after="120" w:line="216" w:lineRule="auto"/>
        <w:jc w:val="both"/>
        <w:rPr>
          <w:rFonts w:cs="Simplified Arabic"/>
          <w:sz w:val="20"/>
          <w:rtl/>
          <w:lang w:val="en-US"/>
        </w:rPr>
      </w:pPr>
      <w:r>
        <w:rPr>
          <w:rFonts w:cs="Simplified Arabic" w:hint="cs"/>
          <w:sz w:val="20"/>
          <w:rtl/>
          <w:lang w:val="en-US"/>
        </w:rPr>
        <w:lastRenderedPageBreak/>
        <w:t>26-</w:t>
      </w:r>
      <w:r>
        <w:rPr>
          <w:rFonts w:cs="Simplified Arabic" w:hint="cs"/>
          <w:sz w:val="20"/>
          <w:rtl/>
          <w:lang w:val="en-US"/>
        </w:rPr>
        <w:tab/>
        <w:t>و</w:t>
      </w:r>
      <w:r w:rsidR="006A6324" w:rsidRPr="006A6324">
        <w:rPr>
          <w:rFonts w:cs="Simplified Arabic"/>
          <w:sz w:val="20"/>
          <w:rtl/>
          <w:lang w:val="en-US"/>
        </w:rPr>
        <w:t>رحب فريق الاتصال بالعدد الكبير من الأطراف (86٪) التي أبلغت عن وجود مؤسسات أكاديمية</w:t>
      </w:r>
      <w:r>
        <w:rPr>
          <w:rFonts w:cs="Simplified Arabic" w:hint="cs"/>
          <w:sz w:val="20"/>
          <w:rtl/>
          <w:lang w:val="en-US"/>
        </w:rPr>
        <w:t xml:space="preserve"> لديها</w:t>
      </w:r>
      <w:r w:rsidR="006A6324" w:rsidRPr="006A6324">
        <w:rPr>
          <w:rFonts w:cs="Simplified Arabic"/>
          <w:sz w:val="20"/>
          <w:rtl/>
          <w:lang w:val="en-US"/>
        </w:rPr>
        <w:t xml:space="preserve"> تقدم برامج التثقيف والتدريب في مجال السلامة الأحيائية. واقترح الفريق أنه ينبغي تشجيع الأطراف على تقاسم المواد التعليمية وغيرها من المواد من خلال غرفة تبادل معلومات السلامة الأحيائية</w:t>
      </w:r>
      <w:r>
        <w:rPr>
          <w:rFonts w:cs="Simplified Arabic" w:hint="cs"/>
          <w:sz w:val="20"/>
          <w:rtl/>
          <w:lang w:val="en-US"/>
        </w:rPr>
        <w:t>.</w:t>
      </w:r>
      <w:r w:rsidR="006A6324" w:rsidRPr="006A6324">
        <w:rPr>
          <w:rFonts w:cs="Simplified Arabic"/>
          <w:sz w:val="20"/>
          <w:lang w:val="en-US"/>
        </w:rPr>
        <w:t>.</w:t>
      </w:r>
    </w:p>
    <w:p w14:paraId="726C9534" w14:textId="0AEDC4FD" w:rsidR="006A6324" w:rsidRPr="00FA1949" w:rsidRDefault="006A6324" w:rsidP="00FA1949">
      <w:pPr>
        <w:bidi/>
        <w:spacing w:before="120" w:after="120" w:line="216" w:lineRule="auto"/>
        <w:jc w:val="center"/>
        <w:rPr>
          <w:rFonts w:cs="Simplified Arabic"/>
          <w:b/>
          <w:bCs/>
          <w:sz w:val="20"/>
          <w:rtl/>
          <w:lang w:val="en-US"/>
        </w:rPr>
      </w:pPr>
      <w:r w:rsidRPr="00FA1949">
        <w:rPr>
          <w:rFonts w:cs="Simplified Arabic"/>
          <w:b/>
          <w:bCs/>
          <w:sz w:val="20"/>
          <w:rtl/>
          <w:lang w:val="en-US"/>
        </w:rPr>
        <w:t>لام-</w:t>
      </w:r>
      <w:r w:rsidR="00FA1949" w:rsidRPr="00FA1949">
        <w:rPr>
          <w:rFonts w:cs="Simplified Arabic" w:hint="cs"/>
          <w:b/>
          <w:bCs/>
          <w:sz w:val="20"/>
          <w:rtl/>
          <w:lang w:val="en-US"/>
        </w:rPr>
        <w:tab/>
      </w:r>
      <w:r w:rsidRPr="00FA1949">
        <w:rPr>
          <w:rFonts w:cs="Simplified Arabic"/>
          <w:b/>
          <w:bCs/>
          <w:sz w:val="20"/>
          <w:rtl/>
          <w:lang w:val="en-US"/>
        </w:rPr>
        <w:t>التواصل والتعاون (الأهداف التنفيذية 5-1 و5-2 و5-3</w:t>
      </w:r>
      <w:r w:rsidR="005F5F29" w:rsidRPr="00FA1949">
        <w:rPr>
          <w:rFonts w:cs="Simplified Arabic" w:hint="cs"/>
          <w:b/>
          <w:bCs/>
          <w:sz w:val="20"/>
          <w:rtl/>
          <w:lang w:val="en-US"/>
        </w:rPr>
        <w:t>)</w:t>
      </w:r>
    </w:p>
    <w:p w14:paraId="3B5A9BD2" w14:textId="4AA4D4B7" w:rsidR="006A6324" w:rsidRDefault="006A6324" w:rsidP="00195669">
      <w:pPr>
        <w:bidi/>
        <w:spacing w:before="120" w:after="120" w:line="216" w:lineRule="auto"/>
        <w:jc w:val="both"/>
        <w:rPr>
          <w:rFonts w:cs="Simplified Arabic"/>
          <w:sz w:val="20"/>
          <w:rtl/>
          <w:lang w:val="en-US"/>
        </w:rPr>
      </w:pPr>
      <w:r w:rsidRPr="006A6324">
        <w:rPr>
          <w:rFonts w:cs="Simplified Arabic"/>
          <w:sz w:val="20"/>
          <w:rtl/>
          <w:lang w:val="en-US"/>
        </w:rPr>
        <w:t>27- لاحظ فريق الاتصال أهمية التعاون بين الأطراف بالإضافة إلى التعاون فيما بين المنظمات الحكومية الدولية.</w:t>
      </w:r>
    </w:p>
    <w:p w14:paraId="6E995616" w14:textId="77777777" w:rsidR="00A93078" w:rsidRDefault="00A93078" w:rsidP="00195669">
      <w:pPr>
        <w:bidi/>
        <w:spacing w:before="120" w:after="120" w:line="216" w:lineRule="auto"/>
        <w:jc w:val="both"/>
        <w:rPr>
          <w:rFonts w:cs="Simplified Arabic"/>
          <w:sz w:val="20"/>
          <w:rtl/>
          <w:lang w:val="en-US"/>
        </w:rPr>
      </w:pPr>
    </w:p>
    <w:p w14:paraId="0B887A17" w14:textId="7F312C14" w:rsidR="00A93078" w:rsidRPr="005F4D8F" w:rsidRDefault="00A93078" w:rsidP="00195669">
      <w:pPr>
        <w:bidi/>
        <w:spacing w:before="120" w:after="120" w:line="216" w:lineRule="auto"/>
        <w:jc w:val="center"/>
        <w:rPr>
          <w:rFonts w:cs="Simplified Arabic"/>
          <w:sz w:val="20"/>
          <w:lang w:val="en-US"/>
        </w:rPr>
      </w:pPr>
      <w:r w:rsidRPr="00A93078">
        <w:rPr>
          <w:kern w:val="22"/>
          <w:sz w:val="22"/>
          <w:lang w:val="en-GB" w:eastAsia="en-US"/>
        </w:rPr>
        <w:t>__________</w:t>
      </w:r>
    </w:p>
    <w:sectPr w:rsidR="00A93078" w:rsidRPr="005F4D8F" w:rsidSect="005F4D8F">
      <w:headerReference w:type="even" r:id="rId15"/>
      <w:headerReference w:type="default" r:id="rId16"/>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4DAD" w14:textId="77777777" w:rsidR="00657DBD" w:rsidRDefault="00657DBD" w:rsidP="00C005BD">
      <w:r>
        <w:separator/>
      </w:r>
    </w:p>
  </w:endnote>
  <w:endnote w:type="continuationSeparator" w:id="0">
    <w:p w14:paraId="1AA75067" w14:textId="77777777" w:rsidR="00657DBD" w:rsidRDefault="00657DB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066B" w14:textId="77777777" w:rsidR="00657DBD" w:rsidRDefault="00657DBD" w:rsidP="00A319AA">
      <w:pPr>
        <w:bidi/>
      </w:pPr>
      <w:r>
        <w:separator/>
      </w:r>
    </w:p>
  </w:footnote>
  <w:footnote w:type="continuationSeparator" w:id="0">
    <w:p w14:paraId="386A8758" w14:textId="77777777" w:rsidR="00657DBD" w:rsidRDefault="00657DBD" w:rsidP="00C005BD">
      <w:r>
        <w:continuationSeparator/>
      </w:r>
    </w:p>
  </w:footnote>
  <w:footnote w:id="1">
    <w:p w14:paraId="19BF4DF4" w14:textId="22D334A9" w:rsidR="00263187" w:rsidRPr="002958B4" w:rsidRDefault="00263187" w:rsidP="00556866">
      <w:pPr>
        <w:pStyle w:val="FootnoteText"/>
        <w:jc w:val="right"/>
        <w:rPr>
          <w:rFonts w:cs="Simplified Arabic"/>
          <w:sz w:val="18"/>
          <w:lang w:bidi="ar-EG"/>
        </w:rPr>
      </w:pPr>
      <w:r w:rsidRPr="00556866">
        <w:rPr>
          <w:lang w:val="en-US"/>
        </w:rPr>
        <w:t>CBD/SBI/3/1</w:t>
      </w:r>
      <w:r w:rsidRPr="002958B4">
        <w:rPr>
          <w:rFonts w:cs="Simplified Arabic"/>
          <w:sz w:val="18"/>
          <w:vertAlign w:val="superscript"/>
          <w:rtl/>
        </w:rPr>
        <w:t>*</w:t>
      </w:r>
    </w:p>
  </w:footnote>
  <w:footnote w:id="2">
    <w:p w14:paraId="27D90EFA" w14:textId="5AE15BD2" w:rsidR="00263187" w:rsidRPr="008B7EED" w:rsidRDefault="00263187" w:rsidP="009B7E7B">
      <w:pPr>
        <w:pStyle w:val="FootnoteText"/>
        <w:bidi/>
        <w:rPr>
          <w:rFonts w:ascii="Simplified Arabic" w:hAnsi="Simplified Arabic" w:cs="Simplified Arabic"/>
          <w:rtl/>
        </w:rPr>
      </w:pPr>
      <w:r w:rsidRPr="008B7EED">
        <w:rPr>
          <w:rStyle w:val="FootnoteReference"/>
        </w:rPr>
        <w:footnoteRef/>
      </w:r>
      <w:r w:rsidR="009B7E7B" w:rsidRPr="008B7EED">
        <w:rPr>
          <w:rFonts w:hint="cs"/>
          <w:rtl/>
        </w:rPr>
        <w:t xml:space="preserve"> </w:t>
      </w:r>
      <w:r w:rsidR="009B7E7B" w:rsidRPr="008B7EED">
        <w:rPr>
          <w:rFonts w:ascii="Simplified Arabic" w:hAnsi="Simplified Arabic" w:cs="Simplified Arabic"/>
          <w:rtl/>
        </w:rPr>
        <w:t>تم قياسه في نهاية دورة التقارير الرابعة.</w:t>
      </w:r>
    </w:p>
  </w:footnote>
  <w:footnote w:id="3">
    <w:p w14:paraId="2BC53D1A" w14:textId="23D7D6CC" w:rsidR="00263187" w:rsidRPr="008B7EED" w:rsidRDefault="00263187" w:rsidP="002159E2">
      <w:pPr>
        <w:pStyle w:val="FootnoteText"/>
        <w:bidi/>
        <w:rPr>
          <w:rFonts w:ascii="Simplified Arabic" w:hAnsi="Simplified Arabic" w:cs="Simplified Arabic"/>
          <w:rtl/>
        </w:rPr>
      </w:pPr>
      <w:r w:rsidRPr="008B7EED">
        <w:rPr>
          <w:rStyle w:val="FootnoteReference"/>
          <w:rFonts w:ascii="Simplified Arabic" w:hAnsi="Simplified Arabic" w:cs="Simplified Arabic"/>
        </w:rPr>
        <w:footnoteRef/>
      </w:r>
      <w:r w:rsidR="009B7E7B" w:rsidRPr="008B7EED">
        <w:rPr>
          <w:rFonts w:ascii="Simplified Arabic" w:hAnsi="Simplified Arabic" w:cs="Simplified Arabic" w:hint="cs"/>
          <w:rtl/>
        </w:rPr>
        <w:t xml:space="preserve"> </w:t>
      </w:r>
      <w:r w:rsidR="009B7E7B" w:rsidRPr="008B7EED">
        <w:rPr>
          <w:rFonts w:ascii="Simplified Arabic" w:hAnsi="Simplified Arabic" w:cs="Simplified Arabic"/>
          <w:rtl/>
        </w:rPr>
        <w:t>تم إجراء التحليل الذي شكل خط الأساس باستخدام التقارير الوطنية الثانية التي تم استلامها بحلول 31 ديسمبر</w:t>
      </w:r>
      <w:r w:rsidR="009B7E7B" w:rsidRPr="008B7EED">
        <w:rPr>
          <w:rFonts w:ascii="Simplified Arabic" w:hAnsi="Simplified Arabic" w:cs="Simplified Arabic" w:hint="cs"/>
          <w:rtl/>
        </w:rPr>
        <w:t>/كانون الأول</w:t>
      </w:r>
      <w:r w:rsidR="009B7E7B" w:rsidRPr="008B7EED">
        <w:rPr>
          <w:rFonts w:ascii="Simplified Arabic" w:hAnsi="Simplified Arabic" w:cs="Simplified Arabic"/>
          <w:rtl/>
        </w:rPr>
        <w:t xml:space="preserve"> 2011 (</w:t>
      </w:r>
      <w:r w:rsidR="009B7E7B" w:rsidRPr="008B7EED">
        <w:rPr>
          <w:rFonts w:asciiTheme="majorBidi" w:hAnsiTheme="majorBidi" w:cstheme="majorBidi"/>
        </w:rPr>
        <w:t>UNEP/CBD/BS/COP-MOP/6/17/Add.1</w:t>
      </w:r>
      <w:r w:rsidR="009B7E7B" w:rsidRPr="008B7EED">
        <w:rPr>
          <w:rFonts w:ascii="Simplified Arabic" w:hAnsi="Simplified Arabic" w:cs="Simplified Arabic"/>
          <w:rtl/>
        </w:rPr>
        <w:t xml:space="preserve">). </w:t>
      </w:r>
      <w:r w:rsidR="009B7E7B" w:rsidRPr="008B7EED">
        <w:rPr>
          <w:rFonts w:ascii="Simplified Arabic" w:hAnsi="Simplified Arabic" w:cs="Simplified Arabic" w:hint="cs"/>
          <w:rtl/>
        </w:rPr>
        <w:t>و</w:t>
      </w:r>
      <w:r w:rsidR="009B7E7B" w:rsidRPr="008B7EED">
        <w:rPr>
          <w:rFonts w:ascii="Simplified Arabic" w:hAnsi="Simplified Arabic" w:cs="Simplified Arabic"/>
          <w:rtl/>
        </w:rPr>
        <w:t xml:space="preserve">تم إجراء </w:t>
      </w:r>
      <w:r w:rsidR="009B7E7B" w:rsidRPr="008B7EED">
        <w:rPr>
          <w:rFonts w:ascii="Simplified Arabic" w:hAnsi="Simplified Arabic" w:cs="Simplified Arabic" w:hint="cs"/>
          <w:rtl/>
        </w:rPr>
        <w:t>الاستقصاء</w:t>
      </w:r>
      <w:r w:rsidR="009B7E7B" w:rsidRPr="008B7EED">
        <w:rPr>
          <w:rFonts w:ascii="Simplified Arabic" w:hAnsi="Simplified Arabic" w:cs="Simplified Arabic"/>
          <w:rtl/>
        </w:rPr>
        <w:t xml:space="preserve"> في عام 2013 و</w:t>
      </w:r>
      <w:r w:rsidR="009B7E7B" w:rsidRPr="008B7EED">
        <w:rPr>
          <w:rFonts w:ascii="Simplified Arabic" w:hAnsi="Simplified Arabic" w:cs="Simplified Arabic" w:hint="cs"/>
          <w:rtl/>
        </w:rPr>
        <w:t xml:space="preserve">ترد </w:t>
      </w:r>
      <w:r w:rsidR="009B7E7B" w:rsidRPr="008B7EED">
        <w:rPr>
          <w:rFonts w:ascii="Simplified Arabic" w:hAnsi="Simplified Arabic" w:cs="Simplified Arabic"/>
          <w:rtl/>
        </w:rPr>
        <w:t xml:space="preserve">النتائج متاحة </w:t>
      </w:r>
      <w:r w:rsidR="009B7E7B" w:rsidRPr="008B7EED">
        <w:rPr>
          <w:rFonts w:ascii="Simplified Arabic" w:hAnsi="Simplified Arabic" w:cs="Simplified Arabic" w:hint="cs"/>
          <w:rtl/>
        </w:rPr>
        <w:t xml:space="preserve">على الموقع </w:t>
      </w:r>
      <w:r w:rsidR="009B7E7B" w:rsidRPr="008B7EED">
        <w:rPr>
          <w:rFonts w:asciiTheme="majorBidi" w:hAnsiTheme="majorBidi" w:cstheme="majorBidi"/>
        </w:rPr>
        <w:t>http://bch.cbd.int/database/reports/surveyonindicators.shtml</w:t>
      </w:r>
      <w:r w:rsidR="009B7E7B" w:rsidRPr="008B7EED">
        <w:rPr>
          <w:rFonts w:ascii="Simplified Arabic" w:hAnsi="Simplified Arabic" w:cs="Simplified Arabic"/>
          <w:rtl/>
        </w:rPr>
        <w:t>.</w:t>
      </w:r>
    </w:p>
  </w:footnote>
  <w:footnote w:id="4">
    <w:p w14:paraId="11706C60" w14:textId="13C7D6DB" w:rsidR="00263187" w:rsidRPr="008B7EED" w:rsidRDefault="00263187" w:rsidP="009B7E7B">
      <w:pPr>
        <w:pStyle w:val="FootnoteText"/>
        <w:bidi/>
        <w:rPr>
          <w:rFonts w:ascii="Simplified Arabic" w:hAnsi="Simplified Arabic" w:cs="Simplified Arabic"/>
          <w:lang w:val="en-GB"/>
        </w:rPr>
      </w:pPr>
      <w:r w:rsidRPr="008B7EED">
        <w:rPr>
          <w:rStyle w:val="FootnoteReference"/>
          <w:rFonts w:ascii="Simplified Arabic" w:hAnsi="Simplified Arabic" w:cs="Simplified Arabic"/>
        </w:rPr>
        <w:footnoteRef/>
      </w:r>
      <w:r w:rsidR="009B7E7B" w:rsidRPr="008B7EED">
        <w:rPr>
          <w:rFonts w:ascii="Simplified Arabic" w:hAnsi="Simplified Arabic" w:cs="Simplified Arabic" w:hint="cs"/>
          <w:rtl/>
          <w:lang w:val="en-GB"/>
        </w:rPr>
        <w:t xml:space="preserve"> تتاح </w:t>
      </w:r>
      <w:r w:rsidR="009B7E7B" w:rsidRPr="008B7EED">
        <w:rPr>
          <w:rFonts w:ascii="Simplified Arabic" w:hAnsi="Simplified Arabic" w:cs="Simplified Arabic"/>
          <w:rtl/>
          <w:lang w:val="en-GB"/>
        </w:rPr>
        <w:t>أداة تحليل التقارير على</w:t>
      </w:r>
      <w:r w:rsidR="009B7E7B" w:rsidRPr="008B7EED">
        <w:rPr>
          <w:rFonts w:ascii="Simplified Arabic" w:hAnsi="Simplified Arabic" w:cs="Simplified Arabic" w:hint="cs"/>
          <w:rtl/>
          <w:lang w:val="en-GB"/>
        </w:rPr>
        <w:t xml:space="preserve"> الموقع</w:t>
      </w:r>
      <w:r w:rsidR="009B7E7B" w:rsidRPr="008B7EED">
        <w:rPr>
          <w:rFonts w:ascii="Simplified Arabic" w:hAnsi="Simplified Arabic" w:cs="Simplified Arabic"/>
          <w:rtl/>
          <w:lang w:val="en-GB"/>
        </w:rPr>
        <w:t xml:space="preserve"> </w:t>
      </w:r>
      <w:r w:rsidR="009B7E7B" w:rsidRPr="008B7EED">
        <w:rPr>
          <w:rFonts w:asciiTheme="majorBidi" w:hAnsiTheme="majorBidi" w:cstheme="majorBidi"/>
          <w:lang w:val="en-GB"/>
        </w:rPr>
        <w:t>http://bch.cbd.int/database/reports/analyzer</w:t>
      </w:r>
      <w:r w:rsidR="009B7E7B" w:rsidRPr="008B7EED">
        <w:rPr>
          <w:rFonts w:ascii="Simplified Arabic" w:hAnsi="Simplified Arabic" w:cs="Simplified Arabic"/>
          <w:rtl/>
          <w:lang w:val="en-GB"/>
        </w:rPr>
        <w:t xml:space="preserve">. </w:t>
      </w:r>
      <w:r w:rsidR="009B7E7B" w:rsidRPr="008B7EED">
        <w:rPr>
          <w:rFonts w:ascii="Simplified Arabic" w:hAnsi="Simplified Arabic" w:cs="Simplified Arabic" w:hint="cs"/>
          <w:rtl/>
          <w:lang w:val="en-GB"/>
        </w:rPr>
        <w:t>و</w:t>
      </w:r>
      <w:r w:rsidR="009B7E7B" w:rsidRPr="008B7EED">
        <w:rPr>
          <w:rFonts w:ascii="Simplified Arabic" w:hAnsi="Simplified Arabic" w:cs="Simplified Arabic"/>
          <w:rtl/>
          <w:lang w:val="en-GB"/>
        </w:rPr>
        <w:t>تسهل الأداة مقارنة المعلومات المقدمة في التقارير الوطنية الرابع</w:t>
      </w:r>
      <w:r w:rsidR="009B7E7B" w:rsidRPr="008B7EED">
        <w:rPr>
          <w:rFonts w:ascii="Simplified Arabic" w:hAnsi="Simplified Arabic" w:cs="Simplified Arabic" w:hint="cs"/>
          <w:rtl/>
          <w:lang w:val="en-GB"/>
        </w:rPr>
        <w:t>ة</w:t>
      </w:r>
      <w:r w:rsidR="009B7E7B" w:rsidRPr="008B7EED">
        <w:rPr>
          <w:rFonts w:ascii="Simplified Arabic" w:hAnsi="Simplified Arabic" w:cs="Simplified Arabic"/>
          <w:rtl/>
          <w:lang w:val="en-GB"/>
        </w:rPr>
        <w:t xml:space="preserve"> والثالث</w:t>
      </w:r>
      <w:r w:rsidR="009B7E7B" w:rsidRPr="008B7EED">
        <w:rPr>
          <w:rFonts w:ascii="Simplified Arabic" w:hAnsi="Simplified Arabic" w:cs="Simplified Arabic" w:hint="cs"/>
          <w:rtl/>
          <w:lang w:val="en-GB"/>
        </w:rPr>
        <w:t>ة</w:t>
      </w:r>
      <w:r w:rsidR="009B7E7B" w:rsidRPr="008B7EED">
        <w:rPr>
          <w:rFonts w:ascii="Simplified Arabic" w:hAnsi="Simplified Arabic" w:cs="Simplified Arabic"/>
          <w:rtl/>
          <w:lang w:val="en-GB"/>
        </w:rPr>
        <w:t xml:space="preserve"> والثاني</w:t>
      </w:r>
      <w:r w:rsidR="009B7E7B" w:rsidRPr="008B7EED">
        <w:rPr>
          <w:rFonts w:ascii="Simplified Arabic" w:hAnsi="Simplified Arabic" w:cs="Simplified Arabic" w:hint="cs"/>
          <w:rtl/>
          <w:lang w:val="en-GB"/>
        </w:rPr>
        <w:t>ة</w:t>
      </w:r>
      <w:r w:rsidR="009B7E7B" w:rsidRPr="008B7EED">
        <w:rPr>
          <w:rFonts w:ascii="Simplified Arabic" w:hAnsi="Simplified Arabic" w:cs="Simplified Arabic"/>
          <w:rtl/>
          <w:lang w:val="en-GB"/>
        </w:rPr>
        <w:t xml:space="preserve"> وكذلك في ال</w:t>
      </w:r>
      <w:r w:rsidR="009B7E7B" w:rsidRPr="008B7EED">
        <w:rPr>
          <w:rFonts w:ascii="Simplified Arabic" w:hAnsi="Simplified Arabic" w:cs="Simplified Arabic" w:hint="cs"/>
          <w:rtl/>
          <w:lang w:val="en-GB"/>
        </w:rPr>
        <w:t>استقصاء</w:t>
      </w:r>
      <w:r w:rsidR="009B7E7B" w:rsidRPr="008B7EED">
        <w:rPr>
          <w:rFonts w:ascii="Simplified Arabic" w:hAnsi="Simplified Arabic" w:cs="Simplified Arabic"/>
          <w:rtl/>
          <w:lang w:val="en-GB"/>
        </w:rPr>
        <w:t>.</w:t>
      </w:r>
    </w:p>
  </w:footnote>
  <w:footnote w:id="5">
    <w:p w14:paraId="535E8035" w14:textId="6FA1EFEB" w:rsidR="00263187" w:rsidRPr="008B7EED" w:rsidRDefault="00263187" w:rsidP="00EA7CDC">
      <w:pPr>
        <w:pStyle w:val="FootnoteText"/>
        <w:bidi/>
        <w:rPr>
          <w:rFonts w:ascii="Simplified Arabic" w:hAnsi="Simplified Arabic" w:cs="Simplified Arabic"/>
          <w:rtl/>
        </w:rPr>
      </w:pPr>
      <w:r w:rsidRPr="008B7EED">
        <w:rPr>
          <w:rStyle w:val="FootnoteReference"/>
          <w:rFonts w:ascii="Simplified Arabic" w:hAnsi="Simplified Arabic" w:cs="Simplified Arabic"/>
        </w:rPr>
        <w:footnoteRef/>
      </w:r>
      <w:r w:rsidR="00EA7CDC" w:rsidRPr="008B7EED">
        <w:rPr>
          <w:rFonts w:ascii="Simplified Arabic" w:hAnsi="Simplified Arabic" w:cs="Simplified Arabic" w:hint="cs"/>
          <w:rtl/>
        </w:rPr>
        <w:t xml:space="preserve"> </w:t>
      </w:r>
      <w:r w:rsidR="00EA7CDC" w:rsidRPr="008B7EED">
        <w:rPr>
          <w:rFonts w:ascii="Simplified Arabic" w:hAnsi="Simplified Arabic" w:cs="Simplified Arabic"/>
          <w:rtl/>
        </w:rPr>
        <w:t>يمكن العثور على المصفوفة على</w:t>
      </w:r>
      <w:r w:rsidR="00EA7CDC" w:rsidRPr="008B7EED">
        <w:rPr>
          <w:rFonts w:ascii="Simplified Arabic" w:hAnsi="Simplified Arabic" w:cs="Simplified Arabic" w:hint="cs"/>
          <w:rtl/>
        </w:rPr>
        <w:t xml:space="preserve"> الموقع</w:t>
      </w:r>
      <w:r w:rsidR="00EA7CDC" w:rsidRPr="008B7EED">
        <w:rPr>
          <w:rFonts w:ascii="Simplified Arabic" w:hAnsi="Simplified Arabic" w:cs="Simplified Arabic"/>
          <w:rtl/>
        </w:rPr>
        <w:t xml:space="preserve"> </w:t>
      </w:r>
      <w:r w:rsidR="00EA7CDC" w:rsidRPr="008B7EED">
        <w:rPr>
          <w:rFonts w:asciiTheme="majorBidi" w:hAnsiTheme="majorBidi" w:cstheme="majorBidi"/>
        </w:rPr>
        <w:t>http://bch.cbd.int/protocol/issues/final_evaluation.shtml</w:t>
      </w:r>
      <w:r w:rsidR="00EA7CDC" w:rsidRPr="008B7EED">
        <w:rPr>
          <w:rFonts w:ascii="Simplified Arabic" w:hAnsi="Simplified Arabic" w:cs="Simplified Arabic"/>
          <w:rtl/>
        </w:rPr>
        <w:t>.</w:t>
      </w:r>
    </w:p>
  </w:footnote>
  <w:footnote w:id="6">
    <w:p w14:paraId="1DE679CA" w14:textId="2F602D77" w:rsidR="00263187" w:rsidRPr="008B7EED" w:rsidRDefault="00263187" w:rsidP="00EA7CDC">
      <w:pPr>
        <w:pStyle w:val="FootnoteText"/>
        <w:bidi/>
        <w:rPr>
          <w:rFonts w:ascii="Simplified Arabic" w:hAnsi="Simplified Arabic" w:cs="Simplified Arabic"/>
          <w:rtl/>
        </w:rPr>
      </w:pPr>
      <w:r w:rsidRPr="008B7EED">
        <w:rPr>
          <w:rStyle w:val="FootnoteReference"/>
          <w:rFonts w:ascii="Simplified Arabic" w:hAnsi="Simplified Arabic" w:cs="Simplified Arabic"/>
        </w:rPr>
        <w:footnoteRef/>
      </w:r>
      <w:r w:rsidR="00EA7CDC" w:rsidRPr="008B7EED">
        <w:rPr>
          <w:rFonts w:ascii="Simplified Arabic" w:hAnsi="Simplified Arabic" w:cs="Simplified Arabic" w:hint="cs"/>
          <w:rtl/>
        </w:rPr>
        <w:t xml:space="preserve"> </w:t>
      </w:r>
      <w:r w:rsidR="00EA7CDC" w:rsidRPr="008B7EED">
        <w:rPr>
          <w:rFonts w:ascii="Simplified Arabic" w:hAnsi="Simplified Arabic" w:cs="Simplified Arabic"/>
          <w:rtl/>
        </w:rPr>
        <w:t xml:space="preserve">استند التحليل المقارن للمعلومات الخاصة بالتقييم والمراجعة الثالثة للبروتوكول وتقييم منتصف المدة للخطة الإستراتيجية إلى </w:t>
      </w:r>
      <w:r w:rsidR="00EA7CDC" w:rsidRPr="008B7EED">
        <w:rPr>
          <w:rFonts w:ascii="Simplified Arabic" w:hAnsi="Simplified Arabic" w:cs="Simplified Arabic" w:hint="cs"/>
          <w:rtl/>
        </w:rPr>
        <w:t>ما مجموعه</w:t>
      </w:r>
      <w:r w:rsidR="00EA7CDC" w:rsidRPr="008B7EED">
        <w:rPr>
          <w:rFonts w:ascii="Simplified Arabic" w:hAnsi="Simplified Arabic" w:cs="Simplified Arabic"/>
          <w:rtl/>
        </w:rPr>
        <w:t xml:space="preserve"> 105 من التقارير الوطنية الثالثة (أنظر: </w:t>
      </w:r>
      <w:r w:rsidR="00EA7CDC" w:rsidRPr="008B7EED">
        <w:rPr>
          <w:rFonts w:asciiTheme="majorBidi" w:hAnsiTheme="majorBidi" w:cstheme="majorBidi"/>
        </w:rPr>
        <w:t>UNEP/CBD/SBI/1/4</w:t>
      </w:r>
      <w:r w:rsidR="00EA7CDC" w:rsidRPr="008B7EED">
        <w:rPr>
          <w:rFonts w:ascii="Simplified Arabic" w:hAnsi="Simplified Arabic" w:cs="Simplified Arabic"/>
          <w:rtl/>
        </w:rPr>
        <w:t>).</w:t>
      </w:r>
    </w:p>
  </w:footnote>
  <w:footnote w:id="7">
    <w:p w14:paraId="0DCEFEC7" w14:textId="10579C55" w:rsidR="005B64B1" w:rsidRDefault="005B64B1" w:rsidP="009948B2">
      <w:pPr>
        <w:pStyle w:val="FootnoteText"/>
        <w:bidi/>
        <w:rPr>
          <w:rtl/>
        </w:rPr>
      </w:pPr>
      <w:r w:rsidRPr="008B7EED">
        <w:rPr>
          <w:rStyle w:val="FootnoteReference"/>
        </w:rPr>
        <w:footnoteRef/>
      </w:r>
      <w:r w:rsidR="00E61356" w:rsidRPr="008B7EED">
        <w:rPr>
          <w:rFonts w:hint="cs"/>
          <w:rtl/>
        </w:rPr>
        <w:t xml:space="preserve"> </w:t>
      </w:r>
      <w:r w:rsidR="00E61356" w:rsidRPr="008B7EED">
        <w:rPr>
          <w:rFonts w:ascii="Simplified Arabic" w:hAnsi="Simplified Arabic" w:cs="Simplified Arabic"/>
          <w:rtl/>
        </w:rPr>
        <w:t xml:space="preserve">ترد التوصيات في التقرير الموحد لعمل اللجنة </w:t>
      </w:r>
      <w:r w:rsidR="009948B2" w:rsidRPr="008B7EED">
        <w:rPr>
          <w:rFonts w:ascii="Simplified Arabic" w:hAnsi="Simplified Arabic" w:cs="Simplified Arabic" w:hint="cs"/>
          <w:rtl/>
        </w:rPr>
        <w:t>في</w:t>
      </w:r>
      <w:r w:rsidR="00E61356" w:rsidRPr="008B7EED">
        <w:rPr>
          <w:rFonts w:ascii="Simplified Arabic" w:hAnsi="Simplified Arabic" w:cs="Simplified Arabic"/>
          <w:rtl/>
        </w:rPr>
        <w:t xml:space="preserve"> اجتماعيها السادس عشر والسابع عشر الذي سيُتاح لمؤتمر الأطراف العامل كاجتماع للأطراف في البروتوكول في اجتماعه العاشر</w:t>
      </w:r>
      <w:r w:rsidR="006C5798" w:rsidRPr="008B7EED">
        <w:rPr>
          <w:rFonts w:ascii="Simplified Arabic" w:hAnsi="Simplified Arabic" w:cs="Simplified Arabic"/>
        </w:rPr>
        <w:t>.</w:t>
      </w:r>
    </w:p>
  </w:footnote>
  <w:footnote w:id="8">
    <w:p w14:paraId="755DBBA8" w14:textId="763FB48D" w:rsidR="00263187" w:rsidRPr="008B7EED" w:rsidRDefault="00263187" w:rsidP="00C07DF5">
      <w:pPr>
        <w:pStyle w:val="FootnoteText"/>
        <w:bidi/>
        <w:rPr>
          <w:rtl/>
        </w:rPr>
      </w:pPr>
      <w:r w:rsidRPr="008B7EED">
        <w:rPr>
          <w:rStyle w:val="FootnoteReference"/>
        </w:rPr>
        <w:footnoteRef/>
      </w:r>
      <w:r w:rsidR="00C07DF5" w:rsidRPr="008B7EED">
        <w:rPr>
          <w:rFonts w:hint="cs"/>
          <w:rtl/>
        </w:rPr>
        <w:t xml:space="preserve"> </w:t>
      </w:r>
      <w:r w:rsidR="00C07DF5" w:rsidRPr="008B7EED">
        <w:rPr>
          <w:rFonts w:ascii="Simplified Arabic" w:hAnsi="Simplified Arabic" w:cs="Simplified Arabic"/>
          <w:rtl/>
        </w:rPr>
        <w:t>لهذا الغرض،</w:t>
      </w:r>
      <w:r w:rsidR="00C07DF5" w:rsidRPr="008B7EED">
        <w:rPr>
          <w:rFonts w:ascii="Simplified Arabic" w:hAnsi="Simplified Arabic" w:cs="Simplified Arabic" w:hint="cs"/>
          <w:rtl/>
        </w:rPr>
        <w:t xml:space="preserve"> تم النظر</w:t>
      </w:r>
      <w:r w:rsidR="00C07DF5" w:rsidRPr="008B7EED">
        <w:rPr>
          <w:rFonts w:ascii="Simplified Arabic" w:hAnsi="Simplified Arabic" w:cs="Simplified Arabic"/>
          <w:rtl/>
        </w:rPr>
        <w:t xml:space="preserve"> </w:t>
      </w:r>
      <w:r w:rsidR="00C07DF5" w:rsidRPr="008B7EED">
        <w:rPr>
          <w:rFonts w:ascii="Simplified Arabic" w:hAnsi="Simplified Arabic" w:cs="Simplified Arabic" w:hint="cs"/>
          <w:rtl/>
        </w:rPr>
        <w:t>في</w:t>
      </w:r>
      <w:r w:rsidR="00C07DF5" w:rsidRPr="008B7EED">
        <w:rPr>
          <w:rFonts w:ascii="Simplified Arabic" w:hAnsi="Simplified Arabic" w:cs="Simplified Arabic"/>
          <w:rtl/>
        </w:rPr>
        <w:t xml:space="preserve"> ال</w:t>
      </w:r>
      <w:r w:rsidR="00C07DF5" w:rsidRPr="008B7EED">
        <w:rPr>
          <w:rFonts w:ascii="Simplified Arabic" w:hAnsi="Simplified Arabic" w:cs="Simplified Arabic" w:hint="cs"/>
          <w:rtl/>
        </w:rPr>
        <w:t>قرارات</w:t>
      </w:r>
      <w:r w:rsidR="00C07DF5" w:rsidRPr="008B7EED">
        <w:rPr>
          <w:rFonts w:ascii="Simplified Arabic" w:hAnsi="Simplified Arabic" w:cs="Simplified Arabic"/>
          <w:rtl/>
        </w:rPr>
        <w:t xml:space="preserve"> التي تتخذها الأطراف بشأن نقل الكائنات الحية المحورة عبر الحدود للإدخال المتعمد في البيئة (بموجب المادة 10 من البروتوكول) وتلك المتعلقة بالاستيراد أو الاستخدام المحلي للكائنات الحية المحورة للاستخدام المباشر كأغذية أو أعلاف، أو للتجهيز</w:t>
      </w:r>
      <w:r w:rsidR="00C07DF5" w:rsidRPr="008B7EED">
        <w:rPr>
          <w:rFonts w:ascii="Simplified Arabic" w:hAnsi="Simplified Arabic" w:cs="Simplified Arabic" w:hint="cs"/>
          <w:rtl/>
        </w:rPr>
        <w:t xml:space="preserve">(بموجب </w:t>
      </w:r>
      <w:r w:rsidR="00C07DF5" w:rsidRPr="008B7EED">
        <w:rPr>
          <w:rFonts w:ascii="Simplified Arabic" w:hAnsi="Simplified Arabic" w:cs="Simplified Arabic"/>
          <w:rtl/>
        </w:rPr>
        <w:t xml:space="preserve">المادة 11 من البروتوكول، أو </w:t>
      </w:r>
      <w:r w:rsidR="00C07DF5" w:rsidRPr="008B7EED">
        <w:rPr>
          <w:rFonts w:ascii="Simplified Arabic" w:hAnsi="Simplified Arabic" w:cs="Simplified Arabic" w:hint="cs"/>
          <w:rtl/>
        </w:rPr>
        <w:t>بموجب</w:t>
      </w:r>
      <w:r w:rsidR="00C07DF5" w:rsidRPr="008B7EED">
        <w:rPr>
          <w:rFonts w:ascii="Simplified Arabic" w:hAnsi="Simplified Arabic" w:cs="Simplified Arabic"/>
          <w:rtl/>
        </w:rPr>
        <w:t xml:space="preserve"> الإطار المحلي). </w:t>
      </w:r>
      <w:r w:rsidR="00C07DF5" w:rsidRPr="008B7EED">
        <w:rPr>
          <w:rFonts w:ascii="Simplified Arabic" w:hAnsi="Simplified Arabic" w:cs="Simplified Arabic" w:hint="cs"/>
          <w:rtl/>
        </w:rPr>
        <w:t>و</w:t>
      </w:r>
      <w:r w:rsidR="00C07DF5" w:rsidRPr="008B7EED">
        <w:rPr>
          <w:rFonts w:ascii="Simplified Arabic" w:hAnsi="Simplified Arabic" w:cs="Simplified Arabic"/>
          <w:rtl/>
        </w:rPr>
        <w:t xml:space="preserve">تم التحقق مما إذا كان قد تم تقديم تقرير تقييم المخاطر المقابل لكل </w:t>
      </w:r>
      <w:r w:rsidR="00C07DF5" w:rsidRPr="008B7EED">
        <w:rPr>
          <w:rFonts w:ascii="Simplified Arabic" w:hAnsi="Simplified Arabic" w:cs="Simplified Arabic" w:hint="cs"/>
          <w:rtl/>
        </w:rPr>
        <w:t xml:space="preserve">واحد </w:t>
      </w:r>
      <w:r w:rsidR="00C07DF5" w:rsidRPr="008B7EED">
        <w:rPr>
          <w:rFonts w:ascii="Simplified Arabic" w:hAnsi="Simplified Arabic" w:cs="Simplified Arabic"/>
          <w:rtl/>
        </w:rPr>
        <w:t>من هذه القرارات، إلى غرفة تبادل معلومات السلامة الأحيائية.</w:t>
      </w:r>
    </w:p>
  </w:footnote>
  <w:footnote w:id="9">
    <w:p w14:paraId="0A0C3D55" w14:textId="4C1F32C4" w:rsidR="00263187" w:rsidRDefault="00263187" w:rsidP="00CF0278">
      <w:pPr>
        <w:pStyle w:val="FootnoteText"/>
        <w:bidi/>
        <w:rPr>
          <w:rtl/>
        </w:rPr>
      </w:pPr>
      <w:r>
        <w:rPr>
          <w:rStyle w:val="FootnoteReference"/>
        </w:rPr>
        <w:footnoteRef/>
      </w:r>
      <w:r w:rsidR="00F5369A">
        <w:rPr>
          <w:rFonts w:hint="cs"/>
          <w:rtl/>
        </w:rPr>
        <w:t xml:space="preserve"> </w:t>
      </w:r>
      <w:r w:rsidR="00F5369A" w:rsidRPr="00CF0278">
        <w:rPr>
          <w:rFonts w:ascii="Simplified Arabic" w:hAnsi="Simplified Arabic" w:cs="Simplified Arabic"/>
          <w:rtl/>
        </w:rPr>
        <w:t xml:space="preserve">تتعلق هذه </w:t>
      </w:r>
      <w:r w:rsidR="00CF0278">
        <w:rPr>
          <w:rFonts w:ascii="Simplified Arabic" w:hAnsi="Simplified Arabic" w:cs="Simplified Arabic" w:hint="cs"/>
          <w:rtl/>
        </w:rPr>
        <w:t>القرارات</w:t>
      </w:r>
      <w:r w:rsidR="00F5369A" w:rsidRPr="00CF0278">
        <w:rPr>
          <w:rFonts w:ascii="Simplified Arabic" w:hAnsi="Simplified Arabic" w:cs="Simplified Arabic"/>
          <w:rtl/>
        </w:rPr>
        <w:t xml:space="preserve"> بالنقل عبر الحدود للكائنات الحية المحورة للإدخال المتعمد في البيئة (بموجب المادة 10 من البروتوكول) وال</w:t>
      </w:r>
      <w:r w:rsidR="00CF0278">
        <w:rPr>
          <w:rFonts w:ascii="Simplified Arabic" w:hAnsi="Simplified Arabic" w:cs="Simplified Arabic" w:hint="cs"/>
          <w:rtl/>
        </w:rPr>
        <w:t>قرارا</w:t>
      </w:r>
      <w:r w:rsidR="00F5369A" w:rsidRPr="00CF0278">
        <w:rPr>
          <w:rFonts w:ascii="Simplified Arabic" w:hAnsi="Simplified Arabic" w:cs="Simplified Arabic"/>
          <w:rtl/>
        </w:rPr>
        <w:t>ت المتعلقة بالاستيراد أو الاستخدام المحلي للكائنات الحية المحورة ل</w:t>
      </w:r>
      <w:r w:rsidR="00CF0278">
        <w:rPr>
          <w:rFonts w:ascii="Simplified Arabic" w:hAnsi="Simplified Arabic" w:cs="Simplified Arabic"/>
          <w:rtl/>
        </w:rPr>
        <w:t>لاستخدام المباشر كأغذية أو كعلف</w:t>
      </w:r>
      <w:r w:rsidR="00F5369A" w:rsidRPr="00CF0278">
        <w:rPr>
          <w:rFonts w:ascii="Simplified Arabic" w:hAnsi="Simplified Arabic" w:cs="Simplified Arabic"/>
          <w:rtl/>
        </w:rPr>
        <w:t>، أو للتجهيز</w:t>
      </w:r>
      <w:r w:rsidR="00CF0278">
        <w:rPr>
          <w:rFonts w:ascii="Simplified Arabic" w:hAnsi="Simplified Arabic" w:cs="Simplified Arabic"/>
          <w:rtl/>
        </w:rPr>
        <w:t xml:space="preserve"> (بموجب المادة 11 من البروتوكول</w:t>
      </w:r>
      <w:r w:rsidR="00F5369A" w:rsidRPr="00CF0278">
        <w:rPr>
          <w:rFonts w:ascii="Simplified Arabic" w:hAnsi="Simplified Arabic" w:cs="Simplified Arabic"/>
          <w:rtl/>
        </w:rPr>
        <w:t xml:space="preserve">، أو </w:t>
      </w:r>
      <w:r w:rsidR="00CF0278">
        <w:rPr>
          <w:rFonts w:ascii="Simplified Arabic" w:hAnsi="Simplified Arabic" w:cs="Simplified Arabic" w:hint="cs"/>
          <w:rtl/>
        </w:rPr>
        <w:t>بموجب</w:t>
      </w:r>
      <w:r w:rsidR="00F5369A" w:rsidRPr="00CF0278">
        <w:rPr>
          <w:rFonts w:ascii="Simplified Arabic" w:hAnsi="Simplified Arabic" w:cs="Simplified Arabic"/>
          <w:rtl/>
        </w:rPr>
        <w:t xml:space="preserve"> الإطار المحلي).</w:t>
      </w:r>
    </w:p>
  </w:footnote>
  <w:footnote w:id="10">
    <w:p w14:paraId="2477CFE0" w14:textId="6AC86E34" w:rsidR="00DB798D" w:rsidRPr="00C5195A" w:rsidRDefault="00DB798D" w:rsidP="00C5195A">
      <w:pPr>
        <w:pStyle w:val="FootnoteText"/>
        <w:bidi/>
        <w:rPr>
          <w:rFonts w:ascii="Simplified Arabic" w:hAnsi="Simplified Arabic" w:cs="Simplified Arabic"/>
          <w:rtl/>
        </w:rPr>
      </w:pPr>
      <w:r>
        <w:rPr>
          <w:rStyle w:val="FootnoteReference"/>
        </w:rPr>
        <w:footnoteRef/>
      </w:r>
      <w:r w:rsidR="00C5195A">
        <w:rPr>
          <w:rFonts w:ascii="Simplified Arabic" w:hAnsi="Simplified Arabic" w:cs="Simplified Arabic" w:hint="cs"/>
          <w:rtl/>
        </w:rPr>
        <w:t xml:space="preserve"> </w:t>
      </w:r>
      <w:r w:rsidR="00C5195A" w:rsidRPr="00C5195A">
        <w:rPr>
          <w:rFonts w:ascii="Simplified Arabic" w:hAnsi="Simplified Arabic" w:cs="Simplified Arabic"/>
          <w:rtl/>
        </w:rPr>
        <w:t xml:space="preserve">مكّن القرار </w:t>
      </w:r>
      <w:r w:rsidR="00C5195A" w:rsidRPr="00C5195A">
        <w:rPr>
          <w:rFonts w:asciiTheme="majorBidi" w:hAnsiTheme="majorBidi" w:cstheme="majorBidi"/>
          <w:sz w:val="16"/>
          <w:szCs w:val="16"/>
        </w:rPr>
        <w:t>BS-V/1</w:t>
      </w:r>
      <w:r w:rsidR="00C5195A" w:rsidRPr="00C5195A">
        <w:rPr>
          <w:rFonts w:asciiTheme="majorBidi" w:hAnsiTheme="majorBidi" w:cstheme="majorBidi"/>
          <w:sz w:val="16"/>
          <w:szCs w:val="16"/>
          <w:rtl/>
        </w:rPr>
        <w:t xml:space="preserve"> </w:t>
      </w:r>
      <w:r w:rsidR="00C5195A" w:rsidRPr="00C5195A">
        <w:rPr>
          <w:rFonts w:ascii="Simplified Arabic" w:hAnsi="Simplified Arabic" w:cs="Simplified Arabic"/>
          <w:rtl/>
        </w:rPr>
        <w:t xml:space="preserve">اللجنة من النظر في اتخاذ تدابير معينة بموجب القسم السادس من الإجراءات والآليات المتعلقة بالامتثال (المقرر </w:t>
      </w:r>
      <w:r w:rsidR="00C5195A" w:rsidRPr="00C5195A">
        <w:rPr>
          <w:rFonts w:ascii="Simplified Arabic" w:hAnsi="Simplified Arabic" w:cs="Simplified Arabic"/>
        </w:rPr>
        <w:t>BS-1/7</w:t>
      </w:r>
      <w:r w:rsidR="00C5195A">
        <w:rPr>
          <w:rFonts w:ascii="Simplified Arabic" w:hAnsi="Simplified Arabic" w:cs="Simplified Arabic" w:hint="cs"/>
          <w:rtl/>
        </w:rPr>
        <w:t>،</w:t>
      </w:r>
      <w:r w:rsidR="00C5195A">
        <w:rPr>
          <w:rFonts w:ascii="Simplified Arabic" w:hAnsi="Simplified Arabic" w:cs="Simplified Arabic"/>
          <w:rtl/>
        </w:rPr>
        <w:t xml:space="preserve"> المرفق)</w:t>
      </w:r>
      <w:r w:rsidR="00C5195A" w:rsidRPr="00C5195A">
        <w:rPr>
          <w:rFonts w:ascii="Simplified Arabic" w:hAnsi="Simplified Arabic" w:cs="Simplified Arabic"/>
          <w:rtl/>
        </w:rPr>
        <w:t>، إذا فشل أحد الأطراف في تقديم تقرير وطني أو تم استلام المعلوما</w:t>
      </w:r>
      <w:r w:rsidR="00C5195A">
        <w:rPr>
          <w:rFonts w:ascii="Simplified Arabic" w:hAnsi="Simplified Arabic" w:cs="Simplified Arabic"/>
          <w:rtl/>
        </w:rPr>
        <w:t>ت من خلال تقرير وطني أو الأمانة</w:t>
      </w:r>
      <w:r w:rsidR="00C5195A" w:rsidRPr="00C5195A">
        <w:rPr>
          <w:rFonts w:ascii="Simplified Arabic" w:hAnsi="Simplified Arabic" w:cs="Simplified Arabic"/>
          <w:rtl/>
        </w:rPr>
        <w:t xml:space="preserve">، على أساس المعلومات الواردة من غرفة </w:t>
      </w:r>
      <w:r w:rsidR="00C5195A">
        <w:rPr>
          <w:rFonts w:ascii="Simplified Arabic" w:hAnsi="Simplified Arabic" w:cs="Simplified Arabic"/>
          <w:rtl/>
        </w:rPr>
        <w:t>تبادل معلومات السلامة الأحيائية</w:t>
      </w:r>
      <w:r w:rsidR="00C5195A" w:rsidRPr="00C5195A">
        <w:rPr>
          <w:rFonts w:ascii="Simplified Arabic" w:hAnsi="Simplified Arabic" w:cs="Simplified Arabic"/>
          <w:rtl/>
        </w:rPr>
        <w:t>، والتي تبين أن الطرف المعني يواجه صعوبات في الامتثال لالتزاماته بموجب البروتوكول.</w:t>
      </w:r>
    </w:p>
  </w:footnote>
  <w:footnote w:id="11">
    <w:p w14:paraId="3475EF73" w14:textId="0699E7D2" w:rsidR="008A56A1" w:rsidRDefault="008A56A1" w:rsidP="0041583E">
      <w:pPr>
        <w:pStyle w:val="FootnoteText"/>
        <w:bidi/>
        <w:rPr>
          <w:rtl/>
        </w:rPr>
      </w:pPr>
      <w:r w:rsidRPr="00C5195A">
        <w:rPr>
          <w:rStyle w:val="FootnoteReference"/>
          <w:rFonts w:ascii="Simplified Arabic" w:hAnsi="Simplified Arabic" w:cs="Simplified Arabic"/>
        </w:rPr>
        <w:footnoteRef/>
      </w:r>
      <w:r w:rsidR="00C5195A">
        <w:rPr>
          <w:rFonts w:hint="cs"/>
          <w:rtl/>
        </w:rPr>
        <w:t xml:space="preserve"> </w:t>
      </w:r>
      <w:r w:rsidR="00C5195A" w:rsidRPr="00C5195A">
        <w:rPr>
          <w:lang w:val="en-GB"/>
        </w:rPr>
        <w:t>CBD/CP/CC/15/4</w:t>
      </w:r>
      <w:r w:rsidR="00C5195A">
        <w:rPr>
          <w:rFonts w:hint="cs"/>
          <w:rtl/>
          <w:lang w:val="en-GB"/>
        </w:rPr>
        <w:t>.</w:t>
      </w:r>
    </w:p>
  </w:footnote>
  <w:footnote w:id="12">
    <w:p w14:paraId="49D9B648" w14:textId="26238962" w:rsidR="00FE1A7D" w:rsidRDefault="00FE1A7D" w:rsidP="00C7068B">
      <w:pPr>
        <w:pStyle w:val="FootnoteText"/>
        <w:bidi/>
        <w:rPr>
          <w:rtl/>
        </w:rPr>
      </w:pPr>
      <w:r>
        <w:rPr>
          <w:rStyle w:val="FootnoteReference"/>
        </w:rPr>
        <w:footnoteRef/>
      </w:r>
      <w:r>
        <w:t xml:space="preserve"> </w:t>
      </w:r>
      <w:r w:rsidR="00C7068B">
        <w:rPr>
          <w:rFonts w:hint="cs"/>
          <w:rtl/>
        </w:rPr>
        <w:t xml:space="preserve"> </w:t>
      </w:r>
      <w:r w:rsidR="00C7068B" w:rsidRPr="00C7068B">
        <w:rPr>
          <w:rFonts w:ascii="Simplified Arabic" w:hAnsi="Simplified Arabic" w:cs="Simplified Arabic"/>
          <w:rtl/>
        </w:rPr>
        <w:t xml:space="preserve">لهذا الغرض، </w:t>
      </w:r>
      <w:r w:rsidR="00C7068B">
        <w:rPr>
          <w:rFonts w:ascii="Simplified Arabic" w:hAnsi="Simplified Arabic" w:cs="Simplified Arabic" w:hint="cs"/>
          <w:rtl/>
        </w:rPr>
        <w:t xml:space="preserve">تم النظر في </w:t>
      </w:r>
      <w:r w:rsidR="00C7068B" w:rsidRPr="00C7068B">
        <w:rPr>
          <w:rFonts w:ascii="Simplified Arabic" w:hAnsi="Simplified Arabic" w:cs="Simplified Arabic"/>
          <w:rtl/>
        </w:rPr>
        <w:t>المقررات المتعلقة بنقل الكائنات الحية المحورة عبر الحدود لإدخالها عن قصد في البيئة (بموجب المادة 10 من البروتوكول) وتلك المتعلقة بالاستيراد أو الاستخدام المحلي للكائنات الحية المحورة ل</w:t>
      </w:r>
      <w:r w:rsidR="00C7068B">
        <w:rPr>
          <w:rFonts w:ascii="Simplified Arabic" w:hAnsi="Simplified Arabic" w:cs="Simplified Arabic"/>
          <w:rtl/>
        </w:rPr>
        <w:t>لاستخدام المباشر كأغذية أو كعلف</w:t>
      </w:r>
      <w:r w:rsidR="00C7068B" w:rsidRPr="00C7068B">
        <w:rPr>
          <w:rFonts w:ascii="Simplified Arabic" w:hAnsi="Simplified Arabic" w:cs="Simplified Arabic"/>
          <w:rtl/>
        </w:rPr>
        <w:t>، أو للتجهيز (بموجب المادة 11 من البروتوكول أو في الإطار المحلي).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885015078"/>
      <w:placeholder>
        <w:docPart w:val="8D2735BF676D4E16B4954E085BBEE09C"/>
      </w:placeholder>
      <w:dataBinding w:prefixMappings="xmlns:ns0='http://purl.org/dc/elements/1.1/' xmlns:ns1='http://schemas.openxmlformats.org/package/2006/metadata/core-properties' " w:xpath="/ns1:coreProperties[1]/ns0:subject[1]" w:storeItemID="{6C3C8BC8-F283-45AE-878A-BAB7291924A1}"/>
      <w:text/>
    </w:sdtPr>
    <w:sdtEndPr/>
    <w:sdtContent>
      <w:p w14:paraId="7A3BF831" w14:textId="4C5F6BC6" w:rsidR="003B7E7B" w:rsidRPr="003B7E7B" w:rsidRDefault="003B7E7B" w:rsidP="00AE1F75">
        <w:pPr>
          <w:tabs>
            <w:tab w:val="center" w:pos="4320"/>
            <w:tab w:val="right" w:pos="8640"/>
          </w:tabs>
          <w:jc w:val="right"/>
          <w:rPr>
            <w:sz w:val="22"/>
            <w:lang w:val="fr-FR" w:eastAsia="en-US"/>
          </w:rPr>
        </w:pPr>
        <w:r w:rsidRPr="003B7E7B">
          <w:rPr>
            <w:sz w:val="22"/>
            <w:lang w:val="fr-FR" w:eastAsia="en-US"/>
          </w:rPr>
          <w:t>CBD/SBI/3/3</w:t>
        </w:r>
      </w:p>
    </w:sdtContent>
  </w:sdt>
  <w:p w14:paraId="69AD630A" w14:textId="77777777" w:rsidR="003B7E7B" w:rsidRPr="003B7E7B" w:rsidRDefault="003B7E7B" w:rsidP="00AE1F75">
    <w:pPr>
      <w:tabs>
        <w:tab w:val="center" w:pos="4320"/>
        <w:tab w:val="right" w:pos="8640"/>
      </w:tabs>
      <w:jc w:val="right"/>
      <w:rPr>
        <w:sz w:val="22"/>
        <w:lang w:val="fr-FR" w:eastAsia="en-US"/>
      </w:rPr>
    </w:pPr>
    <w:r w:rsidRPr="003B7E7B">
      <w:rPr>
        <w:sz w:val="22"/>
        <w:lang w:val="fr-FR" w:eastAsia="en-US"/>
      </w:rPr>
      <w:t xml:space="preserve">Page </w:t>
    </w:r>
    <w:r w:rsidRPr="003B7E7B">
      <w:rPr>
        <w:sz w:val="22"/>
        <w:lang w:val="en-GB" w:eastAsia="en-US"/>
      </w:rPr>
      <w:fldChar w:fldCharType="begin"/>
    </w:r>
    <w:r w:rsidRPr="003B7E7B">
      <w:rPr>
        <w:sz w:val="22"/>
        <w:lang w:val="fr-FR" w:eastAsia="en-US"/>
      </w:rPr>
      <w:instrText xml:space="preserve"> PAGE   \* MERGEFORMAT </w:instrText>
    </w:r>
    <w:r w:rsidRPr="003B7E7B">
      <w:rPr>
        <w:sz w:val="22"/>
        <w:lang w:val="en-GB" w:eastAsia="en-US"/>
      </w:rPr>
      <w:fldChar w:fldCharType="separate"/>
    </w:r>
    <w:r w:rsidR="0097750B">
      <w:rPr>
        <w:noProof/>
        <w:sz w:val="22"/>
        <w:lang w:val="fr-FR" w:eastAsia="en-US"/>
      </w:rPr>
      <w:t>18</w:t>
    </w:r>
    <w:r w:rsidRPr="003B7E7B">
      <w:rPr>
        <w:noProof/>
        <w:sz w:val="22"/>
        <w:lang w:val="en-GB" w:eastAsia="en-US"/>
      </w:rPr>
      <w:fldChar w:fldCharType="end"/>
    </w:r>
  </w:p>
  <w:p w14:paraId="5179CF82" w14:textId="77777777" w:rsidR="003B7E7B" w:rsidRDefault="003B7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851227268"/>
      <w:placeholder>
        <w:docPart w:val="C789ACBD871D484DA6E52F06714E9B43"/>
      </w:placeholder>
      <w:dataBinding w:prefixMappings="xmlns:ns0='http://purl.org/dc/elements/1.1/' xmlns:ns1='http://schemas.openxmlformats.org/package/2006/metadata/core-properties' " w:xpath="/ns1:coreProperties[1]/ns0:subject[1]" w:storeItemID="{6C3C8BC8-F283-45AE-878A-BAB7291924A1}"/>
      <w:text/>
    </w:sdtPr>
    <w:sdtEndPr/>
    <w:sdtContent>
      <w:p w14:paraId="27D36E52" w14:textId="77777777" w:rsidR="003B7E7B" w:rsidRPr="003B7E7B" w:rsidRDefault="003B7E7B" w:rsidP="00AE1F75">
        <w:pPr>
          <w:tabs>
            <w:tab w:val="center" w:pos="4320"/>
            <w:tab w:val="right" w:pos="8640"/>
          </w:tabs>
          <w:rPr>
            <w:sz w:val="22"/>
            <w:lang w:val="fr-FR" w:eastAsia="en-US"/>
          </w:rPr>
        </w:pPr>
        <w:r w:rsidRPr="003B7E7B">
          <w:rPr>
            <w:sz w:val="22"/>
            <w:lang w:val="fr-FR" w:eastAsia="en-US"/>
          </w:rPr>
          <w:t>CBD/SBI/3/3</w:t>
        </w:r>
      </w:p>
    </w:sdtContent>
  </w:sdt>
  <w:p w14:paraId="1B7DD35B" w14:textId="1B08E85E" w:rsidR="003B7E7B" w:rsidRDefault="003B7E7B" w:rsidP="00AE1F75">
    <w:pPr>
      <w:tabs>
        <w:tab w:val="center" w:pos="4320"/>
        <w:tab w:val="right" w:pos="8640"/>
      </w:tabs>
    </w:pPr>
    <w:r w:rsidRPr="003B7E7B">
      <w:rPr>
        <w:sz w:val="22"/>
        <w:lang w:val="fr-FR" w:eastAsia="en-US"/>
      </w:rPr>
      <w:t xml:space="preserve">Page </w:t>
    </w:r>
    <w:r w:rsidRPr="003B7E7B">
      <w:rPr>
        <w:sz w:val="22"/>
        <w:lang w:val="en-GB" w:eastAsia="en-US"/>
      </w:rPr>
      <w:fldChar w:fldCharType="begin"/>
    </w:r>
    <w:r w:rsidRPr="003B7E7B">
      <w:rPr>
        <w:sz w:val="22"/>
        <w:lang w:val="fr-FR" w:eastAsia="en-US"/>
      </w:rPr>
      <w:instrText xml:space="preserve"> PAGE   \* MERGEFORMAT </w:instrText>
    </w:r>
    <w:r w:rsidRPr="003B7E7B">
      <w:rPr>
        <w:sz w:val="22"/>
        <w:lang w:val="en-GB" w:eastAsia="en-US"/>
      </w:rPr>
      <w:fldChar w:fldCharType="separate"/>
    </w:r>
    <w:r w:rsidR="0097750B">
      <w:rPr>
        <w:noProof/>
        <w:sz w:val="22"/>
        <w:lang w:val="fr-FR" w:eastAsia="en-US"/>
      </w:rPr>
      <w:t>19</w:t>
    </w:r>
    <w:r w:rsidRPr="003B7E7B">
      <w:rPr>
        <w:noProof/>
        <w:sz w:val="22"/>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15:restartNumberingAfterBreak="0">
    <w:nsid w:val="057F76B3"/>
    <w:multiLevelType w:val="hybridMultilevel"/>
    <w:tmpl w:val="2646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A659D"/>
    <w:multiLevelType w:val="hybridMultilevel"/>
    <w:tmpl w:val="FA74FECA"/>
    <w:lvl w:ilvl="0" w:tplc="A814A0F0">
      <w:start w:val="1"/>
      <w:numFmt w:val="decimal"/>
      <w:lvlText w:val="%1-"/>
      <w:lvlJc w:val="left"/>
      <w:pPr>
        <w:ind w:left="1218" w:hanging="360"/>
      </w:pPr>
      <w:rPr>
        <w:rFonts w:hint="default"/>
      </w:r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4" w15:restartNumberingAfterBreak="0">
    <w:nsid w:val="0BE75A75"/>
    <w:multiLevelType w:val="hybridMultilevel"/>
    <w:tmpl w:val="16FE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 w15:restartNumberingAfterBreak="0">
    <w:nsid w:val="11F051D2"/>
    <w:multiLevelType w:val="hybridMultilevel"/>
    <w:tmpl w:val="6C1ABD56"/>
    <w:lvl w:ilvl="0" w:tplc="E06E5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E5B57"/>
    <w:multiLevelType w:val="hybridMultilevel"/>
    <w:tmpl w:val="D286DBA0"/>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7C303B"/>
    <w:multiLevelType w:val="hybridMultilevel"/>
    <w:tmpl w:val="83BAFF08"/>
    <w:lvl w:ilvl="0" w:tplc="968291D8">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4092"/>
    <w:multiLevelType w:val="hybridMultilevel"/>
    <w:tmpl w:val="6DA2703E"/>
    <w:lvl w:ilvl="0" w:tplc="84507A26">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3"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572314"/>
    <w:multiLevelType w:val="hybridMultilevel"/>
    <w:tmpl w:val="DC8A3A16"/>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9" w15:restartNumberingAfterBreak="0">
    <w:nsid w:val="282C55AD"/>
    <w:multiLevelType w:val="hybridMultilevel"/>
    <w:tmpl w:val="2962E5E4"/>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66512"/>
    <w:multiLevelType w:val="hybridMultilevel"/>
    <w:tmpl w:val="E5CA30E2"/>
    <w:lvl w:ilvl="0" w:tplc="4E207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CD3475C"/>
    <w:multiLevelType w:val="hybridMultilevel"/>
    <w:tmpl w:val="B0986EBC"/>
    <w:lvl w:ilvl="0" w:tplc="29E0D2F4">
      <w:start w:val="1"/>
      <w:numFmt w:val="decimal"/>
      <w:lvlText w:val="%1-"/>
      <w:lvlJc w:val="left"/>
      <w:pPr>
        <w:ind w:left="789" w:hanging="360"/>
      </w:pPr>
      <w:rPr>
        <w:rFonts w:hint="default"/>
      </w:rPr>
    </w:lvl>
    <w:lvl w:ilvl="1" w:tplc="6C72CEC6">
      <w:numFmt w:val="bullet"/>
      <w:lvlText w:val="•"/>
      <w:lvlJc w:val="left"/>
      <w:pPr>
        <w:ind w:left="1509" w:hanging="360"/>
      </w:pPr>
      <w:rPr>
        <w:rFonts w:ascii="Times New Roman" w:eastAsia="Times New Roman" w:hAnsi="Times New Roman" w:cs="Times New Roman" w:hint="default"/>
        <w:sz w:val="20"/>
      </w:r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3" w15:restartNumberingAfterBreak="0">
    <w:nsid w:val="2EA05C6E"/>
    <w:multiLevelType w:val="hybridMultilevel"/>
    <w:tmpl w:val="E0D8655A"/>
    <w:lvl w:ilvl="0" w:tplc="94FE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1C7C78"/>
    <w:multiLevelType w:val="hybridMultilevel"/>
    <w:tmpl w:val="69126EDE"/>
    <w:lvl w:ilvl="0" w:tplc="A8F42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E60685"/>
    <w:multiLevelType w:val="hybridMultilevel"/>
    <w:tmpl w:val="74BA85FC"/>
    <w:lvl w:ilvl="0" w:tplc="7D022622">
      <w:start w:val="1"/>
      <w:numFmt w:val="decimal"/>
      <w:lvlText w:val="%1-"/>
      <w:lvlJc w:val="left"/>
      <w:pPr>
        <w:ind w:left="1080" w:hanging="360"/>
      </w:pPr>
      <w:rPr>
        <w:rFonts w:hint="default"/>
        <w:i w:val="0"/>
        <w:iCs w:val="0"/>
      </w:rPr>
    </w:lvl>
    <w:lvl w:ilvl="1" w:tplc="875AF396">
      <w:start w:val="1"/>
      <w:numFmt w:val="arabicAbjad"/>
      <w:lvlText w:val="(%2)"/>
      <w:lvlJc w:val="left"/>
      <w:pPr>
        <w:ind w:left="1800" w:hanging="360"/>
      </w:pPr>
      <w:rPr>
        <w:rFonts w:hint="default"/>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D84BC3"/>
    <w:multiLevelType w:val="hybridMultilevel"/>
    <w:tmpl w:val="9CE68A28"/>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15:restartNumberingAfterBreak="0">
    <w:nsid w:val="4D90498B"/>
    <w:multiLevelType w:val="hybridMultilevel"/>
    <w:tmpl w:val="9CA039D2"/>
    <w:lvl w:ilvl="0" w:tplc="A814A0F0">
      <w:start w:val="1"/>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1" w15:restartNumberingAfterBreak="0">
    <w:nsid w:val="4F2E4AE6"/>
    <w:multiLevelType w:val="hybridMultilevel"/>
    <w:tmpl w:val="1B1C5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34914"/>
    <w:multiLevelType w:val="hybridMultilevel"/>
    <w:tmpl w:val="8EB40FE8"/>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75375"/>
    <w:multiLevelType w:val="hybridMultilevel"/>
    <w:tmpl w:val="8696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0C32E4"/>
    <w:multiLevelType w:val="hybridMultilevel"/>
    <w:tmpl w:val="1A4640DC"/>
    <w:lvl w:ilvl="0" w:tplc="8E1647F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4330B"/>
    <w:multiLevelType w:val="hybridMultilevel"/>
    <w:tmpl w:val="609461E6"/>
    <w:lvl w:ilvl="0" w:tplc="3A0AE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ACF5B4E"/>
    <w:multiLevelType w:val="hybridMultilevel"/>
    <w:tmpl w:val="BE042B5E"/>
    <w:lvl w:ilvl="0" w:tplc="C37AB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64692F"/>
    <w:multiLevelType w:val="hybridMultilevel"/>
    <w:tmpl w:val="E0C22FD6"/>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41" w15:restartNumberingAfterBreak="0">
    <w:nsid w:val="74DD1AC3"/>
    <w:multiLevelType w:val="hybridMultilevel"/>
    <w:tmpl w:val="D0F6EB8A"/>
    <w:lvl w:ilvl="0" w:tplc="A9140CD6">
      <w:start w:val="1"/>
      <w:numFmt w:val="arabicAlpha"/>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696A2F"/>
    <w:multiLevelType w:val="hybridMultilevel"/>
    <w:tmpl w:val="7520CDF6"/>
    <w:lvl w:ilvl="0" w:tplc="C180ECA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16"/>
  </w:num>
  <w:num w:numId="4">
    <w:abstractNumId w:val="28"/>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12"/>
  </w:num>
  <w:num w:numId="10">
    <w:abstractNumId w:val="37"/>
  </w:num>
  <w:num w:numId="11">
    <w:abstractNumId w:val="20"/>
  </w:num>
  <w:num w:numId="12">
    <w:abstractNumId w:val="23"/>
  </w:num>
  <w:num w:numId="13">
    <w:abstractNumId w:val="25"/>
  </w:num>
  <w:num w:numId="14">
    <w:abstractNumId w:val="14"/>
  </w:num>
  <w:num w:numId="15">
    <w:abstractNumId w:val="5"/>
  </w:num>
  <w:num w:numId="16">
    <w:abstractNumId w:val="0"/>
  </w:num>
  <w:num w:numId="17">
    <w:abstractNumId w:val="7"/>
  </w:num>
  <w:num w:numId="18">
    <w:abstractNumId w:val="39"/>
  </w:num>
  <w:num w:numId="19">
    <w:abstractNumId w:val="24"/>
  </w:num>
  <w:num w:numId="20">
    <w:abstractNumId w:val="35"/>
  </w:num>
  <w:num w:numId="21">
    <w:abstractNumId w:val="38"/>
  </w:num>
  <w:num w:numId="22">
    <w:abstractNumId w:val="6"/>
  </w:num>
  <w:num w:numId="23">
    <w:abstractNumId w:val="18"/>
  </w:num>
  <w:num w:numId="24">
    <w:abstractNumId w:val="41"/>
  </w:num>
  <w:num w:numId="25">
    <w:abstractNumId w:val="8"/>
  </w:num>
  <w:num w:numId="26">
    <w:abstractNumId w:val="31"/>
  </w:num>
  <w:num w:numId="27">
    <w:abstractNumId w:val="22"/>
  </w:num>
  <w:num w:numId="28">
    <w:abstractNumId w:val="40"/>
  </w:num>
  <w:num w:numId="29">
    <w:abstractNumId w:val="30"/>
  </w:num>
  <w:num w:numId="30">
    <w:abstractNumId w:val="3"/>
  </w:num>
  <w:num w:numId="31">
    <w:abstractNumId w:val="2"/>
  </w:num>
  <w:num w:numId="32">
    <w:abstractNumId w:val="4"/>
  </w:num>
  <w:num w:numId="33">
    <w:abstractNumId w:val="11"/>
  </w:num>
  <w:num w:numId="34">
    <w:abstractNumId w:val="29"/>
  </w:num>
  <w:num w:numId="35">
    <w:abstractNumId w:val="26"/>
  </w:num>
  <w:num w:numId="36">
    <w:abstractNumId w:val="34"/>
  </w:num>
  <w:num w:numId="37">
    <w:abstractNumId w:val="42"/>
  </w:num>
  <w:num w:numId="38">
    <w:abstractNumId w:val="9"/>
  </w:num>
  <w:num w:numId="39">
    <w:abstractNumId w:val="27"/>
  </w:num>
  <w:num w:numId="40">
    <w:abstractNumId w:val="33"/>
  </w:num>
  <w:num w:numId="41">
    <w:abstractNumId w:val="36"/>
  </w:num>
  <w:num w:numId="42">
    <w:abstractNumId w:val="1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5E2F"/>
    <w:rsid w:val="000160AF"/>
    <w:rsid w:val="00017C6E"/>
    <w:rsid w:val="000205D6"/>
    <w:rsid w:val="00020BC7"/>
    <w:rsid w:val="000212CF"/>
    <w:rsid w:val="00022635"/>
    <w:rsid w:val="00023754"/>
    <w:rsid w:val="00024707"/>
    <w:rsid w:val="00024CE7"/>
    <w:rsid w:val="00026047"/>
    <w:rsid w:val="000267AC"/>
    <w:rsid w:val="000311A4"/>
    <w:rsid w:val="000322A5"/>
    <w:rsid w:val="000324B4"/>
    <w:rsid w:val="0003386B"/>
    <w:rsid w:val="00033D91"/>
    <w:rsid w:val="0003467D"/>
    <w:rsid w:val="00037DBB"/>
    <w:rsid w:val="000401D8"/>
    <w:rsid w:val="00042B1A"/>
    <w:rsid w:val="000431AD"/>
    <w:rsid w:val="0004568B"/>
    <w:rsid w:val="00045762"/>
    <w:rsid w:val="00047207"/>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6C75"/>
    <w:rsid w:val="000E0446"/>
    <w:rsid w:val="000E1002"/>
    <w:rsid w:val="000E2676"/>
    <w:rsid w:val="000E32DA"/>
    <w:rsid w:val="000E48DB"/>
    <w:rsid w:val="000E5DB8"/>
    <w:rsid w:val="000E71DD"/>
    <w:rsid w:val="000E7936"/>
    <w:rsid w:val="000F1926"/>
    <w:rsid w:val="000F1A04"/>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56DD"/>
    <w:rsid w:val="00116206"/>
    <w:rsid w:val="00116233"/>
    <w:rsid w:val="0011632D"/>
    <w:rsid w:val="0012076F"/>
    <w:rsid w:val="00121644"/>
    <w:rsid w:val="00121F4C"/>
    <w:rsid w:val="00123952"/>
    <w:rsid w:val="00124B46"/>
    <w:rsid w:val="0012716C"/>
    <w:rsid w:val="00130F1A"/>
    <w:rsid w:val="00131BBD"/>
    <w:rsid w:val="00133115"/>
    <w:rsid w:val="00133246"/>
    <w:rsid w:val="00133263"/>
    <w:rsid w:val="0013484F"/>
    <w:rsid w:val="00134D0E"/>
    <w:rsid w:val="001350D0"/>
    <w:rsid w:val="0013547A"/>
    <w:rsid w:val="00137ABC"/>
    <w:rsid w:val="00140571"/>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59B2"/>
    <w:rsid w:val="00165BB5"/>
    <w:rsid w:val="00165F8F"/>
    <w:rsid w:val="00165F91"/>
    <w:rsid w:val="00167265"/>
    <w:rsid w:val="00167330"/>
    <w:rsid w:val="00167386"/>
    <w:rsid w:val="001726C1"/>
    <w:rsid w:val="0017273D"/>
    <w:rsid w:val="0017304B"/>
    <w:rsid w:val="00174CA1"/>
    <w:rsid w:val="00175177"/>
    <w:rsid w:val="00175184"/>
    <w:rsid w:val="00175959"/>
    <w:rsid w:val="0017640C"/>
    <w:rsid w:val="0017742B"/>
    <w:rsid w:val="00180260"/>
    <w:rsid w:val="001805E2"/>
    <w:rsid w:val="001816F4"/>
    <w:rsid w:val="0018180F"/>
    <w:rsid w:val="00181BFF"/>
    <w:rsid w:val="00184344"/>
    <w:rsid w:val="00184A6B"/>
    <w:rsid w:val="00184DEB"/>
    <w:rsid w:val="0018663F"/>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24E9"/>
    <w:rsid w:val="001B3729"/>
    <w:rsid w:val="001B4E49"/>
    <w:rsid w:val="001B5537"/>
    <w:rsid w:val="001B5A8D"/>
    <w:rsid w:val="001B692F"/>
    <w:rsid w:val="001B7237"/>
    <w:rsid w:val="001B7B39"/>
    <w:rsid w:val="001C0675"/>
    <w:rsid w:val="001C15F2"/>
    <w:rsid w:val="001C1706"/>
    <w:rsid w:val="001C2612"/>
    <w:rsid w:val="001C34B7"/>
    <w:rsid w:val="001C38FE"/>
    <w:rsid w:val="001C3A01"/>
    <w:rsid w:val="001C4490"/>
    <w:rsid w:val="001C4845"/>
    <w:rsid w:val="001C534C"/>
    <w:rsid w:val="001C7F13"/>
    <w:rsid w:val="001D2679"/>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933"/>
    <w:rsid w:val="00205B9C"/>
    <w:rsid w:val="00206CF2"/>
    <w:rsid w:val="002105B2"/>
    <w:rsid w:val="00212595"/>
    <w:rsid w:val="00212919"/>
    <w:rsid w:val="0021469A"/>
    <w:rsid w:val="002153C0"/>
    <w:rsid w:val="002159E2"/>
    <w:rsid w:val="00215F47"/>
    <w:rsid w:val="00216421"/>
    <w:rsid w:val="00216615"/>
    <w:rsid w:val="00217178"/>
    <w:rsid w:val="002176F3"/>
    <w:rsid w:val="00220B9F"/>
    <w:rsid w:val="0022380B"/>
    <w:rsid w:val="002246EB"/>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8C"/>
    <w:rsid w:val="00255C76"/>
    <w:rsid w:val="002560D1"/>
    <w:rsid w:val="002566BF"/>
    <w:rsid w:val="00256A36"/>
    <w:rsid w:val="0025795E"/>
    <w:rsid w:val="002601F7"/>
    <w:rsid w:val="00260700"/>
    <w:rsid w:val="00261BFB"/>
    <w:rsid w:val="002623A3"/>
    <w:rsid w:val="00263187"/>
    <w:rsid w:val="002639AA"/>
    <w:rsid w:val="0026639D"/>
    <w:rsid w:val="002663FF"/>
    <w:rsid w:val="002667E9"/>
    <w:rsid w:val="00266B06"/>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C04FC"/>
    <w:rsid w:val="002C2DC7"/>
    <w:rsid w:val="002C3088"/>
    <w:rsid w:val="002C46C4"/>
    <w:rsid w:val="002C4E10"/>
    <w:rsid w:val="002C5D87"/>
    <w:rsid w:val="002C623A"/>
    <w:rsid w:val="002C6312"/>
    <w:rsid w:val="002D127D"/>
    <w:rsid w:val="002D35AB"/>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F1E31"/>
    <w:rsid w:val="002F1EA6"/>
    <w:rsid w:val="002F21B9"/>
    <w:rsid w:val="002F2AC6"/>
    <w:rsid w:val="002F2D34"/>
    <w:rsid w:val="002F73BD"/>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642F"/>
    <w:rsid w:val="003172BA"/>
    <w:rsid w:val="00317820"/>
    <w:rsid w:val="00317CDF"/>
    <w:rsid w:val="00320D8E"/>
    <w:rsid w:val="0032289D"/>
    <w:rsid w:val="00322B56"/>
    <w:rsid w:val="00324BB3"/>
    <w:rsid w:val="00326B76"/>
    <w:rsid w:val="00327713"/>
    <w:rsid w:val="00330916"/>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DBB"/>
    <w:rsid w:val="003966D1"/>
    <w:rsid w:val="00396AC3"/>
    <w:rsid w:val="00396B13"/>
    <w:rsid w:val="00396F6E"/>
    <w:rsid w:val="0039767E"/>
    <w:rsid w:val="003A0742"/>
    <w:rsid w:val="003A0946"/>
    <w:rsid w:val="003A2339"/>
    <w:rsid w:val="003A2343"/>
    <w:rsid w:val="003A3207"/>
    <w:rsid w:val="003A44FF"/>
    <w:rsid w:val="003A4891"/>
    <w:rsid w:val="003A5142"/>
    <w:rsid w:val="003A54A7"/>
    <w:rsid w:val="003A5FCC"/>
    <w:rsid w:val="003A7795"/>
    <w:rsid w:val="003B09B7"/>
    <w:rsid w:val="003B0ED0"/>
    <w:rsid w:val="003B18FD"/>
    <w:rsid w:val="003B1ED9"/>
    <w:rsid w:val="003B2A91"/>
    <w:rsid w:val="003B3BA9"/>
    <w:rsid w:val="003B4B7E"/>
    <w:rsid w:val="003B6733"/>
    <w:rsid w:val="003B6C97"/>
    <w:rsid w:val="003B704F"/>
    <w:rsid w:val="003B71AD"/>
    <w:rsid w:val="003B7E7B"/>
    <w:rsid w:val="003C12BD"/>
    <w:rsid w:val="003C2321"/>
    <w:rsid w:val="003C360C"/>
    <w:rsid w:val="003C5B65"/>
    <w:rsid w:val="003C63B5"/>
    <w:rsid w:val="003C6791"/>
    <w:rsid w:val="003C7B4B"/>
    <w:rsid w:val="003C7F66"/>
    <w:rsid w:val="003D1B59"/>
    <w:rsid w:val="003D1D1C"/>
    <w:rsid w:val="003D22BC"/>
    <w:rsid w:val="003D35A9"/>
    <w:rsid w:val="003D3C62"/>
    <w:rsid w:val="003D46F4"/>
    <w:rsid w:val="003D754B"/>
    <w:rsid w:val="003D7A99"/>
    <w:rsid w:val="003E0848"/>
    <w:rsid w:val="003E1D4E"/>
    <w:rsid w:val="003E2267"/>
    <w:rsid w:val="003E440B"/>
    <w:rsid w:val="003E6D02"/>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5B3D"/>
    <w:rsid w:val="004264ED"/>
    <w:rsid w:val="00426521"/>
    <w:rsid w:val="004268D5"/>
    <w:rsid w:val="00426C39"/>
    <w:rsid w:val="00430AF2"/>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F86"/>
    <w:rsid w:val="00451599"/>
    <w:rsid w:val="004524F9"/>
    <w:rsid w:val="00452E62"/>
    <w:rsid w:val="004547EF"/>
    <w:rsid w:val="0045566A"/>
    <w:rsid w:val="0045763A"/>
    <w:rsid w:val="00460F11"/>
    <w:rsid w:val="004610C0"/>
    <w:rsid w:val="004615F7"/>
    <w:rsid w:val="00461BA0"/>
    <w:rsid w:val="00462262"/>
    <w:rsid w:val="00462E5D"/>
    <w:rsid w:val="00465311"/>
    <w:rsid w:val="0046560D"/>
    <w:rsid w:val="00466282"/>
    <w:rsid w:val="00467CA8"/>
    <w:rsid w:val="00470B18"/>
    <w:rsid w:val="00470BE5"/>
    <w:rsid w:val="00471E92"/>
    <w:rsid w:val="0047236B"/>
    <w:rsid w:val="004728DC"/>
    <w:rsid w:val="00472FC1"/>
    <w:rsid w:val="00473210"/>
    <w:rsid w:val="00473574"/>
    <w:rsid w:val="00473C44"/>
    <w:rsid w:val="004740F7"/>
    <w:rsid w:val="00474459"/>
    <w:rsid w:val="00476900"/>
    <w:rsid w:val="004773BF"/>
    <w:rsid w:val="00480564"/>
    <w:rsid w:val="004821C8"/>
    <w:rsid w:val="00482E8B"/>
    <w:rsid w:val="00484CEF"/>
    <w:rsid w:val="00485B11"/>
    <w:rsid w:val="0048763C"/>
    <w:rsid w:val="00487860"/>
    <w:rsid w:val="004901EE"/>
    <w:rsid w:val="00491FDE"/>
    <w:rsid w:val="004928FE"/>
    <w:rsid w:val="00492A4E"/>
    <w:rsid w:val="0049394C"/>
    <w:rsid w:val="0049407E"/>
    <w:rsid w:val="00494784"/>
    <w:rsid w:val="00495550"/>
    <w:rsid w:val="004960F6"/>
    <w:rsid w:val="00496383"/>
    <w:rsid w:val="004A0C41"/>
    <w:rsid w:val="004A0C9E"/>
    <w:rsid w:val="004A1E0C"/>
    <w:rsid w:val="004A2947"/>
    <w:rsid w:val="004A3737"/>
    <w:rsid w:val="004A4A82"/>
    <w:rsid w:val="004A5236"/>
    <w:rsid w:val="004A5F51"/>
    <w:rsid w:val="004A777D"/>
    <w:rsid w:val="004A7E76"/>
    <w:rsid w:val="004B0D48"/>
    <w:rsid w:val="004B1C73"/>
    <w:rsid w:val="004B2406"/>
    <w:rsid w:val="004B2BC4"/>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FE7"/>
    <w:rsid w:val="004E5FF4"/>
    <w:rsid w:val="004E6751"/>
    <w:rsid w:val="004E67B5"/>
    <w:rsid w:val="004E72FC"/>
    <w:rsid w:val="004F0AF8"/>
    <w:rsid w:val="004F0BF8"/>
    <w:rsid w:val="004F1EB2"/>
    <w:rsid w:val="004F67AD"/>
    <w:rsid w:val="004F76ED"/>
    <w:rsid w:val="00500517"/>
    <w:rsid w:val="005016D5"/>
    <w:rsid w:val="0050206C"/>
    <w:rsid w:val="00502161"/>
    <w:rsid w:val="00503721"/>
    <w:rsid w:val="00503C13"/>
    <w:rsid w:val="00505696"/>
    <w:rsid w:val="005071A6"/>
    <w:rsid w:val="0051204F"/>
    <w:rsid w:val="0051209B"/>
    <w:rsid w:val="00512ED4"/>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59EB"/>
    <w:rsid w:val="005369EE"/>
    <w:rsid w:val="005377ED"/>
    <w:rsid w:val="00540AD2"/>
    <w:rsid w:val="00544756"/>
    <w:rsid w:val="005449FC"/>
    <w:rsid w:val="00545577"/>
    <w:rsid w:val="005466EF"/>
    <w:rsid w:val="00552AF8"/>
    <w:rsid w:val="0055315E"/>
    <w:rsid w:val="00554A13"/>
    <w:rsid w:val="00554C0E"/>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27A8"/>
    <w:rsid w:val="005729FC"/>
    <w:rsid w:val="005736B6"/>
    <w:rsid w:val="00574111"/>
    <w:rsid w:val="00574A6B"/>
    <w:rsid w:val="00576140"/>
    <w:rsid w:val="005775F4"/>
    <w:rsid w:val="00582116"/>
    <w:rsid w:val="005821E4"/>
    <w:rsid w:val="0058242B"/>
    <w:rsid w:val="0058421C"/>
    <w:rsid w:val="005856E8"/>
    <w:rsid w:val="005866CB"/>
    <w:rsid w:val="00586A55"/>
    <w:rsid w:val="005870E5"/>
    <w:rsid w:val="00587DC9"/>
    <w:rsid w:val="00591622"/>
    <w:rsid w:val="00592221"/>
    <w:rsid w:val="00592E04"/>
    <w:rsid w:val="005940A4"/>
    <w:rsid w:val="00595CBB"/>
    <w:rsid w:val="005960C0"/>
    <w:rsid w:val="0059619A"/>
    <w:rsid w:val="005A006A"/>
    <w:rsid w:val="005A07F3"/>
    <w:rsid w:val="005A0E43"/>
    <w:rsid w:val="005A3C1E"/>
    <w:rsid w:val="005A4825"/>
    <w:rsid w:val="005A5285"/>
    <w:rsid w:val="005A72B3"/>
    <w:rsid w:val="005A7AC9"/>
    <w:rsid w:val="005B0447"/>
    <w:rsid w:val="005B0523"/>
    <w:rsid w:val="005B17BC"/>
    <w:rsid w:val="005B186D"/>
    <w:rsid w:val="005B2A34"/>
    <w:rsid w:val="005B6051"/>
    <w:rsid w:val="005B6222"/>
    <w:rsid w:val="005B6379"/>
    <w:rsid w:val="005B64B1"/>
    <w:rsid w:val="005B794B"/>
    <w:rsid w:val="005C0388"/>
    <w:rsid w:val="005C1343"/>
    <w:rsid w:val="005C1724"/>
    <w:rsid w:val="005C1EFD"/>
    <w:rsid w:val="005C2FF9"/>
    <w:rsid w:val="005C31CE"/>
    <w:rsid w:val="005C46F1"/>
    <w:rsid w:val="005C529A"/>
    <w:rsid w:val="005C5AFC"/>
    <w:rsid w:val="005D0FAD"/>
    <w:rsid w:val="005D14C8"/>
    <w:rsid w:val="005D4774"/>
    <w:rsid w:val="005D53F4"/>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5A0"/>
    <w:rsid w:val="006031B6"/>
    <w:rsid w:val="00603268"/>
    <w:rsid w:val="00603B5B"/>
    <w:rsid w:val="0060429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7262"/>
    <w:rsid w:val="00657DBD"/>
    <w:rsid w:val="00661315"/>
    <w:rsid w:val="00661582"/>
    <w:rsid w:val="006668EB"/>
    <w:rsid w:val="0066700D"/>
    <w:rsid w:val="0067089E"/>
    <w:rsid w:val="00671BEC"/>
    <w:rsid w:val="00672E7F"/>
    <w:rsid w:val="00673653"/>
    <w:rsid w:val="006737F8"/>
    <w:rsid w:val="006753B9"/>
    <w:rsid w:val="0068085D"/>
    <w:rsid w:val="006811F2"/>
    <w:rsid w:val="00681E25"/>
    <w:rsid w:val="00681EDE"/>
    <w:rsid w:val="0068736E"/>
    <w:rsid w:val="006877D8"/>
    <w:rsid w:val="0068788B"/>
    <w:rsid w:val="00687E38"/>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F0DED"/>
    <w:rsid w:val="006F1802"/>
    <w:rsid w:val="006F207B"/>
    <w:rsid w:val="006F2FD1"/>
    <w:rsid w:val="006F32A6"/>
    <w:rsid w:val="006F4B01"/>
    <w:rsid w:val="007016AB"/>
    <w:rsid w:val="00706007"/>
    <w:rsid w:val="00707398"/>
    <w:rsid w:val="00710D77"/>
    <w:rsid w:val="00712417"/>
    <w:rsid w:val="0071245E"/>
    <w:rsid w:val="00712B07"/>
    <w:rsid w:val="00716901"/>
    <w:rsid w:val="0072151A"/>
    <w:rsid w:val="007219A3"/>
    <w:rsid w:val="007219BB"/>
    <w:rsid w:val="00723747"/>
    <w:rsid w:val="007251E3"/>
    <w:rsid w:val="007255A2"/>
    <w:rsid w:val="00727959"/>
    <w:rsid w:val="007316A0"/>
    <w:rsid w:val="00735CE2"/>
    <w:rsid w:val="00736D88"/>
    <w:rsid w:val="00740C98"/>
    <w:rsid w:val="00742173"/>
    <w:rsid w:val="00744CFC"/>
    <w:rsid w:val="0074523B"/>
    <w:rsid w:val="0074539A"/>
    <w:rsid w:val="00745EDF"/>
    <w:rsid w:val="00747446"/>
    <w:rsid w:val="0074775D"/>
    <w:rsid w:val="00747BB0"/>
    <w:rsid w:val="00747E7D"/>
    <w:rsid w:val="00751256"/>
    <w:rsid w:val="00751AEA"/>
    <w:rsid w:val="007541ED"/>
    <w:rsid w:val="00756D85"/>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E00"/>
    <w:rsid w:val="007A1E7B"/>
    <w:rsid w:val="007A24C2"/>
    <w:rsid w:val="007A31ED"/>
    <w:rsid w:val="007A4A05"/>
    <w:rsid w:val="007A5076"/>
    <w:rsid w:val="007A55FF"/>
    <w:rsid w:val="007A5CEA"/>
    <w:rsid w:val="007B0B22"/>
    <w:rsid w:val="007B12E5"/>
    <w:rsid w:val="007B15AC"/>
    <w:rsid w:val="007B1F4B"/>
    <w:rsid w:val="007B2A7A"/>
    <w:rsid w:val="007B4B17"/>
    <w:rsid w:val="007B4C84"/>
    <w:rsid w:val="007B6064"/>
    <w:rsid w:val="007C4A83"/>
    <w:rsid w:val="007C78ED"/>
    <w:rsid w:val="007D0B42"/>
    <w:rsid w:val="007D28EC"/>
    <w:rsid w:val="007D32AF"/>
    <w:rsid w:val="007D401D"/>
    <w:rsid w:val="007D4AD9"/>
    <w:rsid w:val="007D6B5E"/>
    <w:rsid w:val="007D7D19"/>
    <w:rsid w:val="007E063B"/>
    <w:rsid w:val="007E0B8F"/>
    <w:rsid w:val="007E174E"/>
    <w:rsid w:val="007E204D"/>
    <w:rsid w:val="007E22D9"/>
    <w:rsid w:val="007E2EC1"/>
    <w:rsid w:val="007E46F4"/>
    <w:rsid w:val="007E4831"/>
    <w:rsid w:val="007E50E1"/>
    <w:rsid w:val="007E63CF"/>
    <w:rsid w:val="007E752D"/>
    <w:rsid w:val="007E799E"/>
    <w:rsid w:val="007E7EB3"/>
    <w:rsid w:val="007F0297"/>
    <w:rsid w:val="007F3F14"/>
    <w:rsid w:val="007F474C"/>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E7B"/>
    <w:rsid w:val="008207EB"/>
    <w:rsid w:val="00821723"/>
    <w:rsid w:val="00823C7A"/>
    <w:rsid w:val="0082437D"/>
    <w:rsid w:val="00825124"/>
    <w:rsid w:val="0082535D"/>
    <w:rsid w:val="0082684A"/>
    <w:rsid w:val="008278CC"/>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F33"/>
    <w:rsid w:val="008A1EB1"/>
    <w:rsid w:val="008A20F7"/>
    <w:rsid w:val="008A2284"/>
    <w:rsid w:val="008A2442"/>
    <w:rsid w:val="008A2FCA"/>
    <w:rsid w:val="008A3ADF"/>
    <w:rsid w:val="008A3C24"/>
    <w:rsid w:val="008A3C8F"/>
    <w:rsid w:val="008A56A1"/>
    <w:rsid w:val="008A5798"/>
    <w:rsid w:val="008A5839"/>
    <w:rsid w:val="008A5B7B"/>
    <w:rsid w:val="008A63D9"/>
    <w:rsid w:val="008A6B7B"/>
    <w:rsid w:val="008A7521"/>
    <w:rsid w:val="008A7CA0"/>
    <w:rsid w:val="008A7DC6"/>
    <w:rsid w:val="008B0631"/>
    <w:rsid w:val="008B0DFF"/>
    <w:rsid w:val="008B25FF"/>
    <w:rsid w:val="008B601E"/>
    <w:rsid w:val="008B703B"/>
    <w:rsid w:val="008B708A"/>
    <w:rsid w:val="008B71B5"/>
    <w:rsid w:val="008B7EED"/>
    <w:rsid w:val="008C0134"/>
    <w:rsid w:val="008C0498"/>
    <w:rsid w:val="008C1833"/>
    <w:rsid w:val="008C20E9"/>
    <w:rsid w:val="008C21F1"/>
    <w:rsid w:val="008C2604"/>
    <w:rsid w:val="008C266F"/>
    <w:rsid w:val="008C287C"/>
    <w:rsid w:val="008C2C4A"/>
    <w:rsid w:val="008C3884"/>
    <w:rsid w:val="008C411C"/>
    <w:rsid w:val="008C7F2F"/>
    <w:rsid w:val="008D2766"/>
    <w:rsid w:val="008D3027"/>
    <w:rsid w:val="008D37BB"/>
    <w:rsid w:val="008D5974"/>
    <w:rsid w:val="008D7E1D"/>
    <w:rsid w:val="008E376D"/>
    <w:rsid w:val="008E391B"/>
    <w:rsid w:val="008E4E51"/>
    <w:rsid w:val="008E52EB"/>
    <w:rsid w:val="008E599C"/>
    <w:rsid w:val="008E5DF8"/>
    <w:rsid w:val="008E5FF1"/>
    <w:rsid w:val="008E6B2B"/>
    <w:rsid w:val="008E6C12"/>
    <w:rsid w:val="008F0EF5"/>
    <w:rsid w:val="008F2021"/>
    <w:rsid w:val="008F2AB2"/>
    <w:rsid w:val="008F46E3"/>
    <w:rsid w:val="008F5002"/>
    <w:rsid w:val="008F611C"/>
    <w:rsid w:val="008F663E"/>
    <w:rsid w:val="008F7DF1"/>
    <w:rsid w:val="0090119B"/>
    <w:rsid w:val="00901C10"/>
    <w:rsid w:val="0090291B"/>
    <w:rsid w:val="009040D5"/>
    <w:rsid w:val="00906F18"/>
    <w:rsid w:val="0091173B"/>
    <w:rsid w:val="00912434"/>
    <w:rsid w:val="0091278A"/>
    <w:rsid w:val="00913029"/>
    <w:rsid w:val="00914894"/>
    <w:rsid w:val="00916997"/>
    <w:rsid w:val="00917853"/>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40047"/>
    <w:rsid w:val="00940445"/>
    <w:rsid w:val="0094155F"/>
    <w:rsid w:val="0094240F"/>
    <w:rsid w:val="00943261"/>
    <w:rsid w:val="009434BC"/>
    <w:rsid w:val="00944DE6"/>
    <w:rsid w:val="00944E7F"/>
    <w:rsid w:val="00950247"/>
    <w:rsid w:val="009503CA"/>
    <w:rsid w:val="00953C37"/>
    <w:rsid w:val="009540B3"/>
    <w:rsid w:val="00954811"/>
    <w:rsid w:val="00954DB8"/>
    <w:rsid w:val="00957188"/>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544F"/>
    <w:rsid w:val="009C702B"/>
    <w:rsid w:val="009D5052"/>
    <w:rsid w:val="009D7533"/>
    <w:rsid w:val="009D7980"/>
    <w:rsid w:val="009E00BF"/>
    <w:rsid w:val="009E11C4"/>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644"/>
    <w:rsid w:val="00A01DA3"/>
    <w:rsid w:val="00A03BCD"/>
    <w:rsid w:val="00A041EE"/>
    <w:rsid w:val="00A054DB"/>
    <w:rsid w:val="00A05A51"/>
    <w:rsid w:val="00A05C6E"/>
    <w:rsid w:val="00A06276"/>
    <w:rsid w:val="00A07491"/>
    <w:rsid w:val="00A07BCA"/>
    <w:rsid w:val="00A1071D"/>
    <w:rsid w:val="00A10AE0"/>
    <w:rsid w:val="00A10B97"/>
    <w:rsid w:val="00A12CC2"/>
    <w:rsid w:val="00A12EFE"/>
    <w:rsid w:val="00A131DF"/>
    <w:rsid w:val="00A16B4B"/>
    <w:rsid w:val="00A174ED"/>
    <w:rsid w:val="00A21F91"/>
    <w:rsid w:val="00A22EEC"/>
    <w:rsid w:val="00A23B3A"/>
    <w:rsid w:val="00A26D87"/>
    <w:rsid w:val="00A27078"/>
    <w:rsid w:val="00A27FCF"/>
    <w:rsid w:val="00A30B99"/>
    <w:rsid w:val="00A30E02"/>
    <w:rsid w:val="00A317A4"/>
    <w:rsid w:val="00A319AA"/>
    <w:rsid w:val="00A329A2"/>
    <w:rsid w:val="00A36C40"/>
    <w:rsid w:val="00A37185"/>
    <w:rsid w:val="00A41940"/>
    <w:rsid w:val="00A41C43"/>
    <w:rsid w:val="00A41EE8"/>
    <w:rsid w:val="00A46C5A"/>
    <w:rsid w:val="00A4780F"/>
    <w:rsid w:val="00A50EF1"/>
    <w:rsid w:val="00A528DB"/>
    <w:rsid w:val="00A5621F"/>
    <w:rsid w:val="00A57E3E"/>
    <w:rsid w:val="00A608FF"/>
    <w:rsid w:val="00A609E2"/>
    <w:rsid w:val="00A60A7A"/>
    <w:rsid w:val="00A61C0F"/>
    <w:rsid w:val="00A6276E"/>
    <w:rsid w:val="00A663C6"/>
    <w:rsid w:val="00A71849"/>
    <w:rsid w:val="00A72462"/>
    <w:rsid w:val="00A72FA5"/>
    <w:rsid w:val="00A735C2"/>
    <w:rsid w:val="00A759F3"/>
    <w:rsid w:val="00A75B94"/>
    <w:rsid w:val="00A75E54"/>
    <w:rsid w:val="00A763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592"/>
    <w:rsid w:val="00AB25EC"/>
    <w:rsid w:val="00AB3E61"/>
    <w:rsid w:val="00AB6393"/>
    <w:rsid w:val="00AB6DC5"/>
    <w:rsid w:val="00AB79DB"/>
    <w:rsid w:val="00AC08A3"/>
    <w:rsid w:val="00AC0F51"/>
    <w:rsid w:val="00AC1689"/>
    <w:rsid w:val="00AC1AB8"/>
    <w:rsid w:val="00AC1F82"/>
    <w:rsid w:val="00AC45E1"/>
    <w:rsid w:val="00AC55D9"/>
    <w:rsid w:val="00AC59BE"/>
    <w:rsid w:val="00AC6612"/>
    <w:rsid w:val="00AC767A"/>
    <w:rsid w:val="00AC76EC"/>
    <w:rsid w:val="00AD08CD"/>
    <w:rsid w:val="00AD0D3F"/>
    <w:rsid w:val="00AD1C59"/>
    <w:rsid w:val="00AD220C"/>
    <w:rsid w:val="00AD3841"/>
    <w:rsid w:val="00AD70F9"/>
    <w:rsid w:val="00AD76A1"/>
    <w:rsid w:val="00AE07E4"/>
    <w:rsid w:val="00AE0F61"/>
    <w:rsid w:val="00AE1A14"/>
    <w:rsid w:val="00AE1F75"/>
    <w:rsid w:val="00AF062B"/>
    <w:rsid w:val="00AF08C6"/>
    <w:rsid w:val="00AF143F"/>
    <w:rsid w:val="00AF1EA9"/>
    <w:rsid w:val="00AF20C1"/>
    <w:rsid w:val="00AF3FC0"/>
    <w:rsid w:val="00AF4DF5"/>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403A"/>
    <w:rsid w:val="00B35209"/>
    <w:rsid w:val="00B35613"/>
    <w:rsid w:val="00B35EF0"/>
    <w:rsid w:val="00B36CD0"/>
    <w:rsid w:val="00B37DB9"/>
    <w:rsid w:val="00B4209C"/>
    <w:rsid w:val="00B42F52"/>
    <w:rsid w:val="00B45A2D"/>
    <w:rsid w:val="00B468DC"/>
    <w:rsid w:val="00B47646"/>
    <w:rsid w:val="00B51B10"/>
    <w:rsid w:val="00B51BAF"/>
    <w:rsid w:val="00B52230"/>
    <w:rsid w:val="00B52B40"/>
    <w:rsid w:val="00B544AB"/>
    <w:rsid w:val="00B54867"/>
    <w:rsid w:val="00B555F6"/>
    <w:rsid w:val="00B55763"/>
    <w:rsid w:val="00B5666B"/>
    <w:rsid w:val="00B5688A"/>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70198"/>
    <w:rsid w:val="00B7190B"/>
    <w:rsid w:val="00B71C67"/>
    <w:rsid w:val="00B73EAB"/>
    <w:rsid w:val="00B74848"/>
    <w:rsid w:val="00B74E0B"/>
    <w:rsid w:val="00B75CD5"/>
    <w:rsid w:val="00B8000A"/>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D0480"/>
    <w:rsid w:val="00BD0523"/>
    <w:rsid w:val="00BD05FD"/>
    <w:rsid w:val="00BD1364"/>
    <w:rsid w:val="00BD1A09"/>
    <w:rsid w:val="00BD321B"/>
    <w:rsid w:val="00BD3BB8"/>
    <w:rsid w:val="00BD3FAF"/>
    <w:rsid w:val="00BD4A09"/>
    <w:rsid w:val="00BD57FF"/>
    <w:rsid w:val="00BD6F63"/>
    <w:rsid w:val="00BE05B0"/>
    <w:rsid w:val="00BE1F1C"/>
    <w:rsid w:val="00BE35F1"/>
    <w:rsid w:val="00BE3FFF"/>
    <w:rsid w:val="00BE4033"/>
    <w:rsid w:val="00BE569A"/>
    <w:rsid w:val="00BE6240"/>
    <w:rsid w:val="00BE676B"/>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3F83"/>
    <w:rsid w:val="00C05CE3"/>
    <w:rsid w:val="00C05EDA"/>
    <w:rsid w:val="00C0607F"/>
    <w:rsid w:val="00C06A97"/>
    <w:rsid w:val="00C06F7A"/>
    <w:rsid w:val="00C0735B"/>
    <w:rsid w:val="00C07A30"/>
    <w:rsid w:val="00C07DF5"/>
    <w:rsid w:val="00C10A50"/>
    <w:rsid w:val="00C13A2E"/>
    <w:rsid w:val="00C16C72"/>
    <w:rsid w:val="00C17BA4"/>
    <w:rsid w:val="00C23E8F"/>
    <w:rsid w:val="00C24DA7"/>
    <w:rsid w:val="00C25B90"/>
    <w:rsid w:val="00C26C86"/>
    <w:rsid w:val="00C30147"/>
    <w:rsid w:val="00C31765"/>
    <w:rsid w:val="00C31943"/>
    <w:rsid w:val="00C34E83"/>
    <w:rsid w:val="00C35A93"/>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DEB"/>
    <w:rsid w:val="00CA03C2"/>
    <w:rsid w:val="00CA1758"/>
    <w:rsid w:val="00CA2ED4"/>
    <w:rsid w:val="00CA5DC4"/>
    <w:rsid w:val="00CA6019"/>
    <w:rsid w:val="00CA614E"/>
    <w:rsid w:val="00CA6A56"/>
    <w:rsid w:val="00CA6CD2"/>
    <w:rsid w:val="00CB0C5F"/>
    <w:rsid w:val="00CB2680"/>
    <w:rsid w:val="00CB33BD"/>
    <w:rsid w:val="00CB4CBA"/>
    <w:rsid w:val="00CB6B06"/>
    <w:rsid w:val="00CB72D3"/>
    <w:rsid w:val="00CC057A"/>
    <w:rsid w:val="00CC14BF"/>
    <w:rsid w:val="00CC1BBC"/>
    <w:rsid w:val="00CC205D"/>
    <w:rsid w:val="00CC31AF"/>
    <w:rsid w:val="00CC3A5A"/>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4098"/>
    <w:rsid w:val="00CE43DA"/>
    <w:rsid w:val="00CE46B6"/>
    <w:rsid w:val="00CE47C5"/>
    <w:rsid w:val="00CE529A"/>
    <w:rsid w:val="00CE7E59"/>
    <w:rsid w:val="00CF01BF"/>
    <w:rsid w:val="00CF0278"/>
    <w:rsid w:val="00CF07D4"/>
    <w:rsid w:val="00CF172E"/>
    <w:rsid w:val="00CF2E13"/>
    <w:rsid w:val="00CF373B"/>
    <w:rsid w:val="00CF3B0D"/>
    <w:rsid w:val="00CF53C6"/>
    <w:rsid w:val="00CF6ACD"/>
    <w:rsid w:val="00D00229"/>
    <w:rsid w:val="00D00BC8"/>
    <w:rsid w:val="00D01601"/>
    <w:rsid w:val="00D03ADC"/>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400BE"/>
    <w:rsid w:val="00D4122B"/>
    <w:rsid w:val="00D42150"/>
    <w:rsid w:val="00D42181"/>
    <w:rsid w:val="00D4448D"/>
    <w:rsid w:val="00D50733"/>
    <w:rsid w:val="00D51306"/>
    <w:rsid w:val="00D51549"/>
    <w:rsid w:val="00D52FCD"/>
    <w:rsid w:val="00D53F3F"/>
    <w:rsid w:val="00D5402A"/>
    <w:rsid w:val="00D547C2"/>
    <w:rsid w:val="00D56AFA"/>
    <w:rsid w:val="00D606C2"/>
    <w:rsid w:val="00D612E4"/>
    <w:rsid w:val="00D63395"/>
    <w:rsid w:val="00D65265"/>
    <w:rsid w:val="00D65857"/>
    <w:rsid w:val="00D66235"/>
    <w:rsid w:val="00D67050"/>
    <w:rsid w:val="00D7005F"/>
    <w:rsid w:val="00D715D4"/>
    <w:rsid w:val="00D71C9D"/>
    <w:rsid w:val="00D73612"/>
    <w:rsid w:val="00D73BF9"/>
    <w:rsid w:val="00D74C52"/>
    <w:rsid w:val="00D75A9A"/>
    <w:rsid w:val="00D76455"/>
    <w:rsid w:val="00D830B3"/>
    <w:rsid w:val="00D850BD"/>
    <w:rsid w:val="00D8631D"/>
    <w:rsid w:val="00D90ABD"/>
    <w:rsid w:val="00D930DC"/>
    <w:rsid w:val="00D93162"/>
    <w:rsid w:val="00D9451E"/>
    <w:rsid w:val="00D94694"/>
    <w:rsid w:val="00D94BE7"/>
    <w:rsid w:val="00D94C21"/>
    <w:rsid w:val="00D94EE2"/>
    <w:rsid w:val="00D968F8"/>
    <w:rsid w:val="00D970D6"/>
    <w:rsid w:val="00DA006A"/>
    <w:rsid w:val="00DA0866"/>
    <w:rsid w:val="00DA0F79"/>
    <w:rsid w:val="00DA25E8"/>
    <w:rsid w:val="00DA3B1F"/>
    <w:rsid w:val="00DA62A6"/>
    <w:rsid w:val="00DA6D64"/>
    <w:rsid w:val="00DA77E7"/>
    <w:rsid w:val="00DA787E"/>
    <w:rsid w:val="00DB0DAE"/>
    <w:rsid w:val="00DB1CC3"/>
    <w:rsid w:val="00DB3CC7"/>
    <w:rsid w:val="00DB550A"/>
    <w:rsid w:val="00DB5847"/>
    <w:rsid w:val="00DB5CD2"/>
    <w:rsid w:val="00DB6684"/>
    <w:rsid w:val="00DB68EC"/>
    <w:rsid w:val="00DB6917"/>
    <w:rsid w:val="00DB798D"/>
    <w:rsid w:val="00DB7E4C"/>
    <w:rsid w:val="00DC28BB"/>
    <w:rsid w:val="00DC2B96"/>
    <w:rsid w:val="00DC4E40"/>
    <w:rsid w:val="00DC50E1"/>
    <w:rsid w:val="00DC58D0"/>
    <w:rsid w:val="00DC60D6"/>
    <w:rsid w:val="00DC660E"/>
    <w:rsid w:val="00DC685F"/>
    <w:rsid w:val="00DD0AAF"/>
    <w:rsid w:val="00DD10E5"/>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FBB"/>
    <w:rsid w:val="00DE7277"/>
    <w:rsid w:val="00DE7442"/>
    <w:rsid w:val="00DF0050"/>
    <w:rsid w:val="00DF1A28"/>
    <w:rsid w:val="00DF271C"/>
    <w:rsid w:val="00DF297A"/>
    <w:rsid w:val="00DF3C0C"/>
    <w:rsid w:val="00DF4BEE"/>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31002"/>
    <w:rsid w:val="00E322CD"/>
    <w:rsid w:val="00E32D05"/>
    <w:rsid w:val="00E335FD"/>
    <w:rsid w:val="00E37CF9"/>
    <w:rsid w:val="00E40CB8"/>
    <w:rsid w:val="00E428EA"/>
    <w:rsid w:val="00E43C92"/>
    <w:rsid w:val="00E4419F"/>
    <w:rsid w:val="00E4761B"/>
    <w:rsid w:val="00E500A2"/>
    <w:rsid w:val="00E50155"/>
    <w:rsid w:val="00E51019"/>
    <w:rsid w:val="00E55191"/>
    <w:rsid w:val="00E55ACE"/>
    <w:rsid w:val="00E576A2"/>
    <w:rsid w:val="00E6057C"/>
    <w:rsid w:val="00E61356"/>
    <w:rsid w:val="00E61663"/>
    <w:rsid w:val="00E61F4B"/>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609B"/>
    <w:rsid w:val="00EB6250"/>
    <w:rsid w:val="00EB7604"/>
    <w:rsid w:val="00EC2521"/>
    <w:rsid w:val="00EC2C3A"/>
    <w:rsid w:val="00EC30DD"/>
    <w:rsid w:val="00EC3315"/>
    <w:rsid w:val="00EC3659"/>
    <w:rsid w:val="00EC3F13"/>
    <w:rsid w:val="00EC4958"/>
    <w:rsid w:val="00EC64D0"/>
    <w:rsid w:val="00EC70BE"/>
    <w:rsid w:val="00EC748F"/>
    <w:rsid w:val="00EC7581"/>
    <w:rsid w:val="00ED4A2A"/>
    <w:rsid w:val="00ED590F"/>
    <w:rsid w:val="00ED5C56"/>
    <w:rsid w:val="00ED75DC"/>
    <w:rsid w:val="00ED77D1"/>
    <w:rsid w:val="00EE0486"/>
    <w:rsid w:val="00EE261F"/>
    <w:rsid w:val="00EE50D6"/>
    <w:rsid w:val="00EE6AC7"/>
    <w:rsid w:val="00EE7D2B"/>
    <w:rsid w:val="00EE7DF5"/>
    <w:rsid w:val="00EF1065"/>
    <w:rsid w:val="00EF34BE"/>
    <w:rsid w:val="00EF34EE"/>
    <w:rsid w:val="00EF51B0"/>
    <w:rsid w:val="00EF7CF9"/>
    <w:rsid w:val="00EF7F31"/>
    <w:rsid w:val="00F0134F"/>
    <w:rsid w:val="00F02821"/>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6FA"/>
    <w:rsid w:val="00F17BBB"/>
    <w:rsid w:val="00F22186"/>
    <w:rsid w:val="00F23500"/>
    <w:rsid w:val="00F23DB3"/>
    <w:rsid w:val="00F25BDE"/>
    <w:rsid w:val="00F30D14"/>
    <w:rsid w:val="00F31349"/>
    <w:rsid w:val="00F31B6D"/>
    <w:rsid w:val="00F31CDC"/>
    <w:rsid w:val="00F31DC9"/>
    <w:rsid w:val="00F32465"/>
    <w:rsid w:val="00F36946"/>
    <w:rsid w:val="00F37A1B"/>
    <w:rsid w:val="00F41AAC"/>
    <w:rsid w:val="00F42D8E"/>
    <w:rsid w:val="00F4363A"/>
    <w:rsid w:val="00F43EB7"/>
    <w:rsid w:val="00F443AF"/>
    <w:rsid w:val="00F44CD8"/>
    <w:rsid w:val="00F469A9"/>
    <w:rsid w:val="00F47B94"/>
    <w:rsid w:val="00F53638"/>
    <w:rsid w:val="00F5369A"/>
    <w:rsid w:val="00F54A05"/>
    <w:rsid w:val="00F562C0"/>
    <w:rsid w:val="00F57424"/>
    <w:rsid w:val="00F60947"/>
    <w:rsid w:val="00F61EFC"/>
    <w:rsid w:val="00F62355"/>
    <w:rsid w:val="00F645D7"/>
    <w:rsid w:val="00F649FB"/>
    <w:rsid w:val="00F657C8"/>
    <w:rsid w:val="00F66B7D"/>
    <w:rsid w:val="00F676D3"/>
    <w:rsid w:val="00F677FC"/>
    <w:rsid w:val="00F67A28"/>
    <w:rsid w:val="00F67B7A"/>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D77"/>
    <w:rsid w:val="00F9284D"/>
    <w:rsid w:val="00F9643E"/>
    <w:rsid w:val="00F9708A"/>
    <w:rsid w:val="00F9761D"/>
    <w:rsid w:val="00F9773C"/>
    <w:rsid w:val="00F978E5"/>
    <w:rsid w:val="00FA1949"/>
    <w:rsid w:val="00FA1BA3"/>
    <w:rsid w:val="00FA24D8"/>
    <w:rsid w:val="00FA3962"/>
    <w:rsid w:val="00FA3BD0"/>
    <w:rsid w:val="00FA3DFA"/>
    <w:rsid w:val="00FA4868"/>
    <w:rsid w:val="00FA5EBF"/>
    <w:rsid w:val="00FB07D2"/>
    <w:rsid w:val="00FB17F5"/>
    <w:rsid w:val="00FB2865"/>
    <w:rsid w:val="00FB3A85"/>
    <w:rsid w:val="00FB4127"/>
    <w:rsid w:val="00FC002E"/>
    <w:rsid w:val="00FC0E5A"/>
    <w:rsid w:val="00FC1CF0"/>
    <w:rsid w:val="00FC371F"/>
    <w:rsid w:val="00FC3C75"/>
    <w:rsid w:val="00FC4AAA"/>
    <w:rsid w:val="00FC4FF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94822"/>
  <w15:docId w15:val="{B73837B7-BF83-4DBE-9B57-079D785A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mop-06/full/mop-06-dec-ar.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6-ar.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23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mop/?id=123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2735BF676D4E16B4954E085BBEE09C"/>
        <w:category>
          <w:name w:val="General"/>
          <w:gallery w:val="placeholder"/>
        </w:category>
        <w:types>
          <w:type w:val="bbPlcHdr"/>
        </w:types>
        <w:behaviors>
          <w:behavior w:val="content"/>
        </w:behaviors>
        <w:guid w:val="{C0F0DD01-460F-4786-AD8E-0A79E509E66B}"/>
      </w:docPartPr>
      <w:docPartBody>
        <w:p w:rsidR="004652D5" w:rsidRDefault="00F50B13" w:rsidP="00F50B13">
          <w:pPr>
            <w:pStyle w:val="8D2735BF676D4E16B4954E085BBEE09C"/>
          </w:pPr>
          <w:r w:rsidRPr="006D0F48">
            <w:rPr>
              <w:rStyle w:val="PlaceholderText"/>
            </w:rPr>
            <w:t>[Subject]</w:t>
          </w:r>
        </w:p>
      </w:docPartBody>
    </w:docPart>
    <w:docPart>
      <w:docPartPr>
        <w:name w:val="C789ACBD871D484DA6E52F06714E9B43"/>
        <w:category>
          <w:name w:val="General"/>
          <w:gallery w:val="placeholder"/>
        </w:category>
        <w:types>
          <w:type w:val="bbPlcHdr"/>
        </w:types>
        <w:behaviors>
          <w:behavior w:val="content"/>
        </w:behaviors>
        <w:guid w:val="{1A44FE1E-C23F-4FA0-AA34-0E43B3E236D0}"/>
      </w:docPartPr>
      <w:docPartBody>
        <w:p w:rsidR="004652D5" w:rsidRDefault="00F50B13" w:rsidP="00F50B13">
          <w:pPr>
            <w:pStyle w:val="C789ACBD871D484DA6E52F06714E9B43"/>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B13"/>
    <w:rsid w:val="004652D5"/>
    <w:rsid w:val="007813D7"/>
    <w:rsid w:val="00B0559E"/>
    <w:rsid w:val="00F50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23896-8586-4148-BE95-191202F9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6793</Words>
  <Characters>38725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SBSTTA-24-1-ar</dc:title>
  <dc:subject>CBD/SBI/3/3</dc:subject>
  <dc:creator>SCBD</dc:creator>
  <cp:lastModifiedBy>Xue He Yan</cp:lastModifiedBy>
  <cp:revision>7</cp:revision>
  <cp:lastPrinted>2020-02-17T19:07:00Z</cp:lastPrinted>
  <dcterms:created xsi:type="dcterms:W3CDTF">2020-09-29T13:51:00Z</dcterms:created>
  <dcterms:modified xsi:type="dcterms:W3CDTF">2020-09-30T16:22:00Z</dcterms:modified>
</cp:coreProperties>
</file>