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96E09" w:rsidRPr="003E09AC" w:rsidTr="00534E27">
        <w:trPr>
          <w:trHeight w:val="851"/>
        </w:trPr>
        <w:tc>
          <w:tcPr>
            <w:tcW w:w="976" w:type="dxa"/>
            <w:tcBorders>
              <w:bottom w:val="single" w:sz="12" w:space="0" w:color="auto"/>
            </w:tcBorders>
          </w:tcPr>
          <w:p w:rsidR="00496E09" w:rsidRPr="003E09AC" w:rsidRDefault="00496E09" w:rsidP="00534E27">
            <w:pPr>
              <w:rPr>
                <w:lang w:val="ru-RU"/>
              </w:rPr>
            </w:pPr>
            <w:r w:rsidRPr="003E09AC">
              <w:rPr>
                <w:noProof/>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496E09" w:rsidRPr="003E09AC" w:rsidRDefault="00165901" w:rsidP="00534E27">
            <w:pPr>
              <w:rPr>
                <w:lang w:val="ru-RU"/>
              </w:rPr>
            </w:pPr>
            <w:r w:rsidRPr="003E09AC">
              <w:rPr>
                <w:noProof/>
                <w:lang w:eastAsia="en-GB"/>
              </w:rPr>
              <w:drawing>
                <wp:inline distT="0" distB="0" distL="0" distR="0">
                  <wp:extent cx="866775" cy="371475"/>
                  <wp:effectExtent l="0" t="0" r="9525" b="9525"/>
                  <wp:docPr id="3"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rsidR="00496E09" w:rsidRPr="003E09AC" w:rsidRDefault="00496E09" w:rsidP="00534E27">
            <w:pPr>
              <w:jc w:val="right"/>
              <w:rPr>
                <w:rFonts w:ascii="Arial" w:hAnsi="Arial" w:cs="Arial"/>
                <w:b/>
                <w:sz w:val="32"/>
                <w:szCs w:val="32"/>
                <w:lang w:val="ru-RU"/>
              </w:rPr>
            </w:pPr>
            <w:r w:rsidRPr="003E09AC">
              <w:rPr>
                <w:rFonts w:ascii="Arial" w:hAnsi="Arial" w:cs="Arial"/>
                <w:b/>
                <w:sz w:val="32"/>
                <w:szCs w:val="32"/>
                <w:lang w:val="ru-RU"/>
              </w:rPr>
              <w:t>CBD</w:t>
            </w:r>
          </w:p>
        </w:tc>
      </w:tr>
      <w:tr w:rsidR="00496E09" w:rsidRPr="003E09AC" w:rsidTr="00534E27">
        <w:tc>
          <w:tcPr>
            <w:tcW w:w="6117" w:type="dxa"/>
            <w:gridSpan w:val="2"/>
            <w:tcBorders>
              <w:top w:val="single" w:sz="12" w:space="0" w:color="auto"/>
              <w:bottom w:val="single" w:sz="36" w:space="0" w:color="auto"/>
            </w:tcBorders>
            <w:vAlign w:val="center"/>
          </w:tcPr>
          <w:p w:rsidR="00496E09" w:rsidRPr="003E09AC" w:rsidRDefault="00165901" w:rsidP="00534E27">
            <w:pPr>
              <w:rPr>
                <w:lang w:val="ru-RU"/>
              </w:rPr>
            </w:pPr>
            <w:r w:rsidRPr="003E09AC">
              <w:rPr>
                <w:noProof/>
                <w:lang w:eastAsia="en-GB"/>
              </w:rPr>
              <w:drawing>
                <wp:inline distT="0" distB="0" distL="0" distR="0">
                  <wp:extent cx="2619375" cy="1085850"/>
                  <wp:effectExtent l="0" t="0" r="952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496E09" w:rsidRPr="003E09AC" w:rsidRDefault="00496E09" w:rsidP="00534E27">
            <w:pPr>
              <w:ind w:left="1215"/>
              <w:rPr>
                <w:szCs w:val="22"/>
                <w:lang w:val="ru-RU"/>
              </w:rPr>
            </w:pPr>
            <w:r w:rsidRPr="003E09AC">
              <w:rPr>
                <w:szCs w:val="22"/>
                <w:lang w:val="ru-RU"/>
              </w:rPr>
              <w:t>Distr.</w:t>
            </w:r>
          </w:p>
          <w:p w:rsidR="00496E09" w:rsidRPr="003E09AC" w:rsidRDefault="00351651" w:rsidP="00534E27">
            <w:pPr>
              <w:ind w:left="1215"/>
              <w:rPr>
                <w:szCs w:val="22"/>
                <w:lang w:val="ru-RU"/>
              </w:rPr>
            </w:pPr>
            <w:r w:rsidRPr="003E09AC">
              <w:rPr>
                <w:caps/>
                <w:szCs w:val="22"/>
                <w:lang w:val="ru-RU"/>
              </w:rPr>
              <w:t>LIMITED</w:t>
            </w:r>
          </w:p>
          <w:p w:rsidR="00496E09" w:rsidRPr="003E09AC" w:rsidRDefault="00496E09" w:rsidP="00534E27">
            <w:pPr>
              <w:ind w:left="1215"/>
              <w:rPr>
                <w:szCs w:val="22"/>
                <w:lang w:val="ru-RU"/>
              </w:rPr>
            </w:pPr>
          </w:p>
          <w:p w:rsidR="00496E09" w:rsidRPr="003E09AC" w:rsidRDefault="00856458" w:rsidP="006B506C">
            <w:pPr>
              <w:ind w:left="1215"/>
              <w:jc w:val="left"/>
              <w:rPr>
                <w:szCs w:val="22"/>
                <w:lang w:val="ru-RU"/>
              </w:rPr>
            </w:pPr>
            <w:sdt>
              <w:sdtPr>
                <w:rPr>
                  <w:kern w:val="22"/>
                  <w:szCs w:val="22"/>
                  <w:lang w:val="ru-RU"/>
                </w:rPr>
                <w:alias w:val="Subject"/>
                <w:tag w:val=""/>
                <w:id w:val="2137136483"/>
                <w:placeholder>
                  <w:docPart w:val="0C28A5CD2E634C2CAA568E4CDDBC66F0"/>
                </w:placeholder>
                <w:dataBinding w:prefixMappings="xmlns:ns0='http://purl.org/dc/elements/1.1/' xmlns:ns1='http://schemas.openxmlformats.org/package/2006/metadata/core-properties' " w:xpath="/ns1:coreProperties[1]/ns0:subject[1]" w:storeItemID="{6C3C8BC8-F283-45AE-878A-BAB7291924A1}"/>
                <w:text/>
              </w:sdtPr>
              <w:sdtEndPr/>
              <w:sdtContent>
                <w:r w:rsidR="00BA1A0E" w:rsidRPr="003E09AC">
                  <w:rPr>
                    <w:kern w:val="22"/>
                    <w:szCs w:val="22"/>
                    <w:lang w:val="ru-RU"/>
                  </w:rPr>
                  <w:t>CBD/ExCOP/2/L.5 CBD/CP/ExMOP/1/L.5 CBD/NP/ExMOP/1/L.5</w:t>
                </w:r>
              </w:sdtContent>
            </w:sdt>
          </w:p>
          <w:p w:rsidR="00496E09" w:rsidRPr="003E09AC" w:rsidRDefault="00351651" w:rsidP="00534E27">
            <w:pPr>
              <w:ind w:left="1215"/>
              <w:rPr>
                <w:szCs w:val="22"/>
                <w:lang w:val="ru-RU"/>
              </w:rPr>
            </w:pPr>
            <w:r w:rsidRPr="003E09AC">
              <w:rPr>
                <w:szCs w:val="22"/>
                <w:lang w:val="ru-RU"/>
              </w:rPr>
              <w:t>2</w:t>
            </w:r>
            <w:r w:rsidR="00856458">
              <w:rPr>
                <w:szCs w:val="22"/>
                <w:lang w:val="en-US"/>
              </w:rPr>
              <w:t>5</w:t>
            </w:r>
            <w:bookmarkStart w:id="0" w:name="_GoBack"/>
            <w:bookmarkEnd w:id="0"/>
            <w:r w:rsidR="00496E09" w:rsidRPr="003E09AC">
              <w:rPr>
                <w:szCs w:val="22"/>
                <w:lang w:val="ru-RU"/>
              </w:rPr>
              <w:t xml:space="preserve"> </w:t>
            </w:r>
            <w:r w:rsidR="00E808C4" w:rsidRPr="003E09AC">
              <w:rPr>
                <w:szCs w:val="22"/>
                <w:lang w:val="ru-RU"/>
              </w:rPr>
              <w:t>November</w:t>
            </w:r>
            <w:r w:rsidR="00496E09" w:rsidRPr="003E09AC">
              <w:rPr>
                <w:szCs w:val="22"/>
                <w:lang w:val="ru-RU"/>
              </w:rPr>
              <w:t xml:space="preserve"> 20</w:t>
            </w:r>
            <w:r w:rsidRPr="003E09AC">
              <w:rPr>
                <w:szCs w:val="22"/>
                <w:lang w:val="ru-RU"/>
              </w:rPr>
              <w:t>2</w:t>
            </w:r>
            <w:r w:rsidR="00E808C4" w:rsidRPr="003E09AC">
              <w:rPr>
                <w:szCs w:val="22"/>
                <w:lang w:val="ru-RU"/>
              </w:rPr>
              <w:t>0</w:t>
            </w:r>
          </w:p>
          <w:p w:rsidR="00496E09" w:rsidRPr="003E09AC" w:rsidRDefault="00496E09" w:rsidP="00534E27">
            <w:pPr>
              <w:ind w:left="1215"/>
              <w:rPr>
                <w:szCs w:val="22"/>
                <w:lang w:val="ru-RU"/>
              </w:rPr>
            </w:pPr>
          </w:p>
          <w:p w:rsidR="00165901" w:rsidRPr="003E09AC" w:rsidRDefault="00165901" w:rsidP="00534E27">
            <w:pPr>
              <w:ind w:left="1215"/>
              <w:rPr>
                <w:szCs w:val="22"/>
                <w:lang w:val="ru-RU"/>
              </w:rPr>
            </w:pPr>
            <w:r w:rsidRPr="003E09AC">
              <w:rPr>
                <w:snapToGrid w:val="0"/>
                <w:szCs w:val="22"/>
                <w:lang w:val="ru-RU"/>
              </w:rPr>
              <w:t>RUSSIAN</w:t>
            </w:r>
          </w:p>
          <w:p w:rsidR="00496E09" w:rsidRPr="003E09AC" w:rsidRDefault="00496E09" w:rsidP="00534E27">
            <w:pPr>
              <w:ind w:left="1215"/>
              <w:rPr>
                <w:szCs w:val="22"/>
                <w:lang w:val="ru-RU"/>
              </w:rPr>
            </w:pPr>
            <w:r w:rsidRPr="003E09AC">
              <w:rPr>
                <w:szCs w:val="22"/>
                <w:lang w:val="ru-RU"/>
              </w:rPr>
              <w:t>ORIGINAL: ENGLISH</w:t>
            </w:r>
          </w:p>
          <w:p w:rsidR="00496E09" w:rsidRPr="003E09AC" w:rsidRDefault="00496E09" w:rsidP="00534E27">
            <w:pPr>
              <w:rPr>
                <w:lang w:val="ru-RU"/>
              </w:rPr>
            </w:pPr>
          </w:p>
        </w:tc>
      </w:tr>
    </w:tbl>
    <w:tbl>
      <w:tblPr>
        <w:tblStyle w:val="ListTable6Colorful1"/>
        <w:tblpPr w:leftFromText="180" w:rightFromText="180" w:vertAnchor="text" w:horzAnchor="margin" w:tblpY="137"/>
        <w:tblW w:w="10170" w:type="dxa"/>
        <w:tblBorders>
          <w:top w:val="none" w:sz="0" w:space="0" w:color="auto"/>
          <w:bottom w:val="none" w:sz="0" w:space="0" w:color="auto"/>
        </w:tblBorders>
        <w:tblLook w:val="04A0" w:firstRow="1" w:lastRow="0" w:firstColumn="1" w:lastColumn="0" w:noHBand="0" w:noVBand="1"/>
      </w:tblPr>
      <w:tblGrid>
        <w:gridCol w:w="2977"/>
        <w:gridCol w:w="3544"/>
        <w:gridCol w:w="3649"/>
      </w:tblGrid>
      <w:tr w:rsidR="00AD467F" w:rsidRPr="00856458" w:rsidTr="006B5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rsidR="00AD467F" w:rsidRPr="00A80BC2" w:rsidRDefault="00165901" w:rsidP="000A33EF">
            <w:pPr>
              <w:keepNext/>
              <w:suppressLineNumbers/>
              <w:tabs>
                <w:tab w:val="left" w:pos="720"/>
              </w:tabs>
              <w:suppressAutoHyphens/>
              <w:jc w:val="left"/>
              <w:outlineLvl w:val="0"/>
              <w:rPr>
                <w:bCs w:val="0"/>
                <w:caps/>
                <w:kern w:val="22"/>
                <w:lang w:val="ru-RU"/>
              </w:rPr>
            </w:pPr>
            <w:r w:rsidRPr="00A80BC2">
              <w:rPr>
                <w:kern w:val="22"/>
                <w:szCs w:val="22"/>
                <w:lang w:val="ru-RU"/>
              </w:rPr>
              <w:t>КОНФЕРЕНЦИЯ СТОРОН КОНВЕНЦИИ О БИОЛОГИЧЕСКОМ РАЗНООБРАЗИИ</w:t>
            </w:r>
          </w:p>
          <w:p w:rsidR="00AD467F" w:rsidRPr="00A80BC2" w:rsidRDefault="00165901" w:rsidP="00165901">
            <w:pPr>
              <w:suppressLineNumbers/>
              <w:suppressAutoHyphens/>
              <w:kinsoku w:val="0"/>
              <w:overflowPunct w:val="0"/>
              <w:autoSpaceDE w:val="0"/>
              <w:autoSpaceDN w:val="0"/>
              <w:jc w:val="left"/>
              <w:rPr>
                <w:bCs w:val="0"/>
                <w:kern w:val="22"/>
                <w:szCs w:val="22"/>
                <w:lang w:val="ru-RU"/>
              </w:rPr>
            </w:pPr>
            <w:r w:rsidRPr="00A80BC2">
              <w:rPr>
                <w:kern w:val="22"/>
                <w:szCs w:val="22"/>
                <w:lang w:val="ru-RU"/>
              </w:rPr>
              <w:t>Второе внеочередное совещание</w:t>
            </w:r>
          </w:p>
          <w:p w:rsidR="00351651" w:rsidRPr="00A80BC2" w:rsidRDefault="00351651" w:rsidP="00165901">
            <w:pPr>
              <w:suppressLineNumbers/>
              <w:suppressAutoHyphens/>
              <w:kinsoku w:val="0"/>
              <w:overflowPunct w:val="0"/>
              <w:autoSpaceDE w:val="0"/>
              <w:autoSpaceDN w:val="0"/>
              <w:jc w:val="left"/>
              <w:rPr>
                <w:bCs w:val="0"/>
                <w:kern w:val="22"/>
                <w:szCs w:val="22"/>
                <w:lang w:val="ru-RU"/>
              </w:rPr>
            </w:pPr>
            <w:r w:rsidRPr="00A80BC2">
              <w:rPr>
                <w:bCs w:val="0"/>
                <w:kern w:val="22"/>
                <w:szCs w:val="22"/>
                <w:lang w:val="ru-RU"/>
              </w:rPr>
              <w:t>(</w:t>
            </w:r>
            <w:r w:rsidRPr="00A80BC2">
              <w:rPr>
                <w:kern w:val="22"/>
                <w:szCs w:val="22"/>
                <w:lang w:val="ru-RU"/>
              </w:rPr>
              <w:t>возобновлённая сессия</w:t>
            </w:r>
            <w:r w:rsidRPr="00A80BC2">
              <w:rPr>
                <w:bCs w:val="0"/>
                <w:kern w:val="22"/>
                <w:szCs w:val="22"/>
                <w:lang w:val="ru-RU"/>
              </w:rPr>
              <w:t>)</w:t>
            </w:r>
          </w:p>
        </w:tc>
        <w:tc>
          <w:tcPr>
            <w:tcW w:w="3544" w:type="dxa"/>
            <w:hideMark/>
          </w:tcPr>
          <w:p w:rsidR="00165901" w:rsidRPr="00A80BC2" w:rsidRDefault="00165901" w:rsidP="00681663">
            <w:pPr>
              <w:pStyle w:val="Heading1"/>
              <w:spacing w:before="0" w:after="0"/>
              <w:jc w:val="left"/>
              <w:outlineLvl w:val="0"/>
              <w:cnfStyle w:val="100000000000" w:firstRow="1" w:lastRow="0" w:firstColumn="0" w:lastColumn="0" w:oddVBand="0" w:evenVBand="0" w:oddHBand="0" w:evenHBand="0" w:firstRowFirstColumn="0" w:firstRowLastColumn="0" w:lastRowFirstColumn="0" w:lastRowLastColumn="0"/>
              <w:rPr>
                <w:kern w:val="22"/>
                <w:szCs w:val="22"/>
                <w:lang w:val="ru-RU"/>
              </w:rPr>
            </w:pPr>
            <w:r w:rsidRPr="00A80BC2">
              <w:rPr>
                <w:kern w:val="22"/>
                <w:szCs w:val="22"/>
                <w:lang w:val="ru-RU"/>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rsidR="00AD467F" w:rsidRPr="00A80BC2" w:rsidRDefault="00165901" w:rsidP="00681663">
            <w:pPr>
              <w:suppressLineNumbers/>
              <w:suppressAutoHyphens/>
              <w:kinsoku w:val="0"/>
              <w:overflowPunct w:val="0"/>
              <w:autoSpaceDE w:val="0"/>
              <w:autoSpaceDN w:val="0"/>
              <w:cnfStyle w:val="100000000000" w:firstRow="1" w:lastRow="0" w:firstColumn="0" w:lastColumn="0" w:oddVBand="0" w:evenVBand="0" w:oddHBand="0" w:evenHBand="0" w:firstRowFirstColumn="0" w:firstRowLastColumn="0" w:lastRowFirstColumn="0" w:lastRowLastColumn="0"/>
              <w:rPr>
                <w:bCs w:val="0"/>
                <w:kern w:val="22"/>
                <w:szCs w:val="22"/>
                <w:lang w:val="ru-RU"/>
              </w:rPr>
            </w:pPr>
            <w:r w:rsidRPr="00A80BC2">
              <w:rPr>
                <w:kern w:val="22"/>
                <w:szCs w:val="22"/>
                <w:lang w:val="ru-RU"/>
              </w:rPr>
              <w:t>Первое внеочередное совещание</w:t>
            </w:r>
          </w:p>
          <w:p w:rsidR="00351651" w:rsidRPr="00A80BC2" w:rsidRDefault="00351651" w:rsidP="00681663">
            <w:pPr>
              <w:suppressLineNumbers/>
              <w:suppressAutoHyphens/>
              <w:kinsoku w:val="0"/>
              <w:overflowPunct w:val="0"/>
              <w:autoSpaceDE w:val="0"/>
              <w:autoSpaceDN w:val="0"/>
              <w:cnfStyle w:val="100000000000" w:firstRow="1" w:lastRow="0" w:firstColumn="0" w:lastColumn="0" w:oddVBand="0" w:evenVBand="0" w:oddHBand="0" w:evenHBand="0" w:firstRowFirstColumn="0" w:firstRowLastColumn="0" w:lastRowFirstColumn="0" w:lastRowLastColumn="0"/>
              <w:rPr>
                <w:bCs w:val="0"/>
                <w:kern w:val="22"/>
                <w:szCs w:val="22"/>
                <w:lang w:val="ru-RU"/>
              </w:rPr>
            </w:pPr>
            <w:r w:rsidRPr="00A80BC2">
              <w:rPr>
                <w:bCs w:val="0"/>
                <w:kern w:val="22"/>
                <w:szCs w:val="22"/>
                <w:lang w:val="ru-RU"/>
              </w:rPr>
              <w:t>(</w:t>
            </w:r>
            <w:r w:rsidRPr="00A80BC2">
              <w:rPr>
                <w:kern w:val="22"/>
                <w:szCs w:val="22"/>
                <w:lang w:val="ru-RU"/>
              </w:rPr>
              <w:t>возобновлённая сессия</w:t>
            </w:r>
            <w:r w:rsidRPr="00A80BC2">
              <w:rPr>
                <w:bCs w:val="0"/>
                <w:kern w:val="22"/>
                <w:szCs w:val="22"/>
                <w:lang w:val="ru-RU"/>
              </w:rPr>
              <w:t>)</w:t>
            </w:r>
          </w:p>
        </w:tc>
        <w:tc>
          <w:tcPr>
            <w:tcW w:w="3649" w:type="dxa"/>
            <w:hideMark/>
          </w:tcPr>
          <w:p w:rsidR="00AD467F" w:rsidRPr="00A80BC2" w:rsidRDefault="00165901" w:rsidP="000A33EF">
            <w:pPr>
              <w:keepNext/>
              <w:suppressLineNumbers/>
              <w:tabs>
                <w:tab w:val="left" w:pos="720"/>
              </w:tabs>
              <w:suppressAutoHyphens/>
              <w:jc w:val="left"/>
              <w:outlineLvl w:val="0"/>
              <w:cnfStyle w:val="100000000000" w:firstRow="1" w:lastRow="0" w:firstColumn="0" w:lastColumn="0" w:oddVBand="0" w:evenVBand="0" w:oddHBand="0" w:evenHBand="0" w:firstRowFirstColumn="0" w:firstRowLastColumn="0" w:lastRowFirstColumn="0" w:lastRowLastColumn="0"/>
              <w:rPr>
                <w:bCs w:val="0"/>
                <w:caps/>
                <w:kern w:val="22"/>
                <w:lang w:val="ru-RU"/>
              </w:rPr>
            </w:pPr>
            <w:r w:rsidRPr="00A80BC2">
              <w:rPr>
                <w:kern w:val="22"/>
                <w:szCs w:val="22"/>
                <w:lang w:val="ru-RU"/>
              </w:rPr>
              <w:t>КОНФЕРЕНЦИЯ СТОРОН КОНВЕНЦИИ О БИОЛОГИЧЕСКОМ РАЗНООБРАЗИИ,</w:t>
            </w:r>
            <w:r w:rsidRPr="00A80BC2">
              <w:rPr>
                <w:lang w:val="ru-RU"/>
              </w:rPr>
              <w:t xml:space="preserve"> </w:t>
            </w:r>
            <w:r w:rsidRPr="00A80BC2">
              <w:rPr>
                <w:kern w:val="22"/>
                <w:szCs w:val="22"/>
                <w:lang w:val="ru-RU"/>
              </w:rPr>
              <w:t>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bookmarkStart w:id="1" w:name="_Hlk55909701"/>
          </w:p>
          <w:bookmarkEnd w:id="1"/>
          <w:p w:rsidR="00AD467F" w:rsidRPr="00A80BC2" w:rsidRDefault="00165901" w:rsidP="00534E27">
            <w:pPr>
              <w:suppressLineNumbers/>
              <w:suppressAutoHyphens/>
              <w:kinsoku w:val="0"/>
              <w:overflowPunct w:val="0"/>
              <w:autoSpaceDE w:val="0"/>
              <w:autoSpaceDN w:val="0"/>
              <w:cnfStyle w:val="100000000000" w:firstRow="1" w:lastRow="0" w:firstColumn="0" w:lastColumn="0" w:oddVBand="0" w:evenVBand="0" w:oddHBand="0" w:evenHBand="0" w:firstRowFirstColumn="0" w:firstRowLastColumn="0" w:lastRowFirstColumn="0" w:lastRowLastColumn="0"/>
              <w:rPr>
                <w:bCs w:val="0"/>
                <w:kern w:val="22"/>
                <w:szCs w:val="22"/>
                <w:lang w:val="ru-RU"/>
              </w:rPr>
            </w:pPr>
            <w:r w:rsidRPr="00A80BC2">
              <w:rPr>
                <w:kern w:val="22"/>
                <w:szCs w:val="22"/>
                <w:lang w:val="ru-RU"/>
              </w:rPr>
              <w:t>Первое внеочередное совещание</w:t>
            </w:r>
          </w:p>
          <w:p w:rsidR="00351651" w:rsidRPr="00A80BC2" w:rsidRDefault="00351651" w:rsidP="00534E27">
            <w:pPr>
              <w:suppressLineNumbers/>
              <w:suppressAutoHyphens/>
              <w:kinsoku w:val="0"/>
              <w:overflowPunct w:val="0"/>
              <w:autoSpaceDE w:val="0"/>
              <w:autoSpaceDN w:val="0"/>
              <w:cnfStyle w:val="100000000000" w:firstRow="1" w:lastRow="0" w:firstColumn="0" w:lastColumn="0" w:oddVBand="0" w:evenVBand="0" w:oddHBand="0" w:evenHBand="0" w:firstRowFirstColumn="0" w:firstRowLastColumn="0" w:lastRowFirstColumn="0" w:lastRowLastColumn="0"/>
              <w:rPr>
                <w:bCs w:val="0"/>
                <w:kern w:val="22"/>
                <w:szCs w:val="22"/>
                <w:lang w:val="ru-RU"/>
              </w:rPr>
            </w:pPr>
            <w:r w:rsidRPr="00A80BC2">
              <w:rPr>
                <w:bCs w:val="0"/>
                <w:kern w:val="22"/>
                <w:szCs w:val="22"/>
                <w:lang w:val="ru-RU"/>
              </w:rPr>
              <w:t>(</w:t>
            </w:r>
            <w:r w:rsidRPr="00A80BC2">
              <w:rPr>
                <w:kern w:val="22"/>
                <w:szCs w:val="22"/>
                <w:lang w:val="ru-RU"/>
              </w:rPr>
              <w:t>возобновлённая сессия</w:t>
            </w:r>
            <w:r w:rsidRPr="00A80BC2">
              <w:rPr>
                <w:bCs w:val="0"/>
                <w:kern w:val="22"/>
                <w:szCs w:val="22"/>
                <w:lang w:val="ru-RU"/>
              </w:rPr>
              <w:t>)</w:t>
            </w:r>
          </w:p>
        </w:tc>
      </w:tr>
    </w:tbl>
    <w:p w:rsidR="00426E18" w:rsidRPr="003E09AC" w:rsidRDefault="004C0CF4" w:rsidP="00395927">
      <w:pPr>
        <w:jc w:val="center"/>
        <w:rPr>
          <w:snapToGrid w:val="0"/>
          <w:kern w:val="22"/>
          <w:szCs w:val="22"/>
          <w:lang w:val="ru-RU" w:eastAsia="nb-NO"/>
        </w:rPr>
      </w:pPr>
      <w:r w:rsidRPr="003E09AC">
        <w:rPr>
          <w:lang w:val="ru-RU"/>
        </w:rPr>
        <w:t>Монреаль (о</w:t>
      </w:r>
      <w:r w:rsidR="00165901" w:rsidRPr="003E09AC">
        <w:rPr>
          <w:lang w:val="ru-RU"/>
        </w:rPr>
        <w:t>нлайн</w:t>
      </w:r>
      <w:r w:rsidRPr="003E09AC">
        <w:rPr>
          <w:lang w:val="ru-RU"/>
        </w:rPr>
        <w:t>)</w:t>
      </w:r>
      <w:r w:rsidR="00165901" w:rsidRPr="003E09AC">
        <w:rPr>
          <w:lang w:val="ru-RU"/>
        </w:rPr>
        <w:t xml:space="preserve">, </w:t>
      </w:r>
      <w:r w:rsidR="00351651" w:rsidRPr="003E09AC">
        <w:rPr>
          <w:lang w:val="ru-RU"/>
        </w:rPr>
        <w:t>25</w:t>
      </w:r>
      <w:r w:rsidR="00165901" w:rsidRPr="003E09AC">
        <w:rPr>
          <w:lang w:val="ru-RU"/>
        </w:rPr>
        <w:t>-</w:t>
      </w:r>
      <w:r w:rsidR="00351651" w:rsidRPr="003E09AC">
        <w:rPr>
          <w:lang w:val="ru-RU"/>
        </w:rPr>
        <w:t>27</w:t>
      </w:r>
      <w:r w:rsidR="00165901" w:rsidRPr="003E09AC">
        <w:rPr>
          <w:lang w:val="ru-RU"/>
        </w:rPr>
        <w:t xml:space="preserve"> ноября 2020 года</w:t>
      </w:r>
    </w:p>
    <w:p w:rsidR="0060470E" w:rsidRPr="003E09AC" w:rsidRDefault="00856458" w:rsidP="0060470E">
      <w:pPr>
        <w:pStyle w:val="Para1"/>
        <w:numPr>
          <w:ilvl w:val="0"/>
          <w:numId w:val="0"/>
        </w:numPr>
        <w:jc w:val="center"/>
        <w:rPr>
          <w:rStyle w:val="Heading1Char"/>
          <w:lang w:val="ru-RU"/>
        </w:rPr>
      </w:pPr>
      <w:sdt>
        <w:sdtPr>
          <w:rPr>
            <w:rStyle w:val="Heading1Char"/>
            <w:lang w:val="ru-RU"/>
          </w:rPr>
          <w:alias w:val="Title"/>
          <w:tag w:val=""/>
          <w:id w:val="-1201850867"/>
          <w:placeholder>
            <w:docPart w:val="5CCE4C1A720B487F82C89FFD7CB699C0"/>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BA1A0E" w:rsidRPr="003E09AC">
            <w:rPr>
              <w:rStyle w:val="Heading1Char"/>
              <w:lang w:val="ru-RU"/>
            </w:rPr>
            <w:t>ВСТУПИТЕЛЬНОЕ ЗАЯВЛЕНИЕ ПРЕДСЕДАТЕ</w:t>
          </w:r>
        </w:sdtContent>
      </w:sdt>
      <w:r w:rsidR="00165901" w:rsidRPr="003E09AC">
        <w:rPr>
          <w:rStyle w:val="Heading1Char"/>
          <w:lang w:val="ru-RU"/>
        </w:rPr>
        <w:t>ЛЯ</w:t>
      </w:r>
      <w:r w:rsidR="00351651" w:rsidRPr="003E09AC">
        <w:rPr>
          <w:rStyle w:val="Heading1Char"/>
          <w:lang w:val="ru-RU"/>
        </w:rPr>
        <w:t xml:space="preserve"> на возобновленн</w:t>
      </w:r>
      <w:r w:rsidR="001A44A6">
        <w:rPr>
          <w:rStyle w:val="Heading1Char"/>
          <w:lang w:val="ru-RU"/>
        </w:rPr>
        <w:t>ЫХ</w:t>
      </w:r>
      <w:r w:rsidR="00351651" w:rsidRPr="003E09AC">
        <w:rPr>
          <w:rStyle w:val="Heading1Char"/>
          <w:lang w:val="ru-RU"/>
        </w:rPr>
        <w:t xml:space="preserve"> сесси</w:t>
      </w:r>
      <w:r w:rsidR="001A44A6">
        <w:rPr>
          <w:rStyle w:val="Heading1Char"/>
          <w:lang w:val="ru-RU"/>
        </w:rPr>
        <w:t>Ях</w:t>
      </w:r>
    </w:p>
    <w:p w:rsidR="00165901" w:rsidRPr="003E09AC" w:rsidRDefault="00165901" w:rsidP="00165901">
      <w:pPr>
        <w:spacing w:before="120" w:after="240"/>
        <w:rPr>
          <w:lang w:val="ru-RU"/>
        </w:rPr>
      </w:pPr>
      <w:r w:rsidRPr="003E09AC">
        <w:rPr>
          <w:lang w:val="ru-RU"/>
        </w:rPr>
        <w:t xml:space="preserve">Ваши Превосходительства, уважаемые </w:t>
      </w:r>
      <w:r w:rsidR="00351651" w:rsidRPr="003E09AC">
        <w:rPr>
          <w:lang w:val="ru-RU"/>
        </w:rPr>
        <w:t>представители,</w:t>
      </w:r>
    </w:p>
    <w:p w:rsidR="00165901" w:rsidRPr="003E09AC" w:rsidRDefault="00165901" w:rsidP="00165901">
      <w:pPr>
        <w:spacing w:before="120" w:after="240"/>
        <w:rPr>
          <w:lang w:val="ru-RU"/>
        </w:rPr>
      </w:pPr>
      <w:r w:rsidRPr="003E09AC">
        <w:rPr>
          <w:lang w:val="ru-RU"/>
        </w:rPr>
        <w:t xml:space="preserve">Я хотела бы поприветствовать всех делегатов </w:t>
      </w:r>
      <w:r w:rsidR="00766CDE">
        <w:rPr>
          <w:lang w:val="ru-RU"/>
        </w:rPr>
        <w:t xml:space="preserve">на </w:t>
      </w:r>
      <w:r w:rsidR="00351651" w:rsidRPr="003E09AC">
        <w:rPr>
          <w:kern w:val="22"/>
          <w:szCs w:val="22"/>
          <w:lang w:val="ru-RU"/>
        </w:rPr>
        <w:t>возобновлённой сессии второго</w:t>
      </w:r>
      <w:r w:rsidR="00351651" w:rsidRPr="003E09AC">
        <w:rPr>
          <w:lang w:val="ru-RU"/>
        </w:rPr>
        <w:t xml:space="preserve"> </w:t>
      </w:r>
      <w:r w:rsidRPr="003E09AC">
        <w:rPr>
          <w:lang w:val="ru-RU"/>
        </w:rPr>
        <w:t xml:space="preserve">внеочередного совещания Конференции Сторон Конвенции и </w:t>
      </w:r>
      <w:r w:rsidR="00351651" w:rsidRPr="003E09AC">
        <w:rPr>
          <w:kern w:val="22"/>
          <w:szCs w:val="22"/>
          <w:lang w:val="ru-RU"/>
        </w:rPr>
        <w:t>возобновлённой сессии</w:t>
      </w:r>
      <w:r w:rsidR="00351651" w:rsidRPr="003E09AC">
        <w:rPr>
          <w:lang w:val="ru-RU"/>
        </w:rPr>
        <w:t xml:space="preserve"> первого </w:t>
      </w:r>
      <w:r w:rsidRPr="003E09AC">
        <w:rPr>
          <w:lang w:val="ru-RU"/>
        </w:rPr>
        <w:t>внеочередн</w:t>
      </w:r>
      <w:r w:rsidR="00351651" w:rsidRPr="003E09AC">
        <w:rPr>
          <w:lang w:val="ru-RU"/>
        </w:rPr>
        <w:t>ого</w:t>
      </w:r>
      <w:r w:rsidRPr="003E09AC">
        <w:rPr>
          <w:lang w:val="ru-RU"/>
        </w:rPr>
        <w:t xml:space="preserve"> совещани</w:t>
      </w:r>
      <w:r w:rsidR="00351651" w:rsidRPr="003E09AC">
        <w:rPr>
          <w:lang w:val="ru-RU"/>
        </w:rPr>
        <w:t>я</w:t>
      </w:r>
      <w:r w:rsidRPr="003E09AC">
        <w:rPr>
          <w:lang w:val="ru-RU"/>
        </w:rPr>
        <w:t xml:space="preserve"> Конференции Сторон, </w:t>
      </w:r>
      <w:r w:rsidR="000843E7" w:rsidRPr="003E09AC">
        <w:rPr>
          <w:lang w:val="ru-RU"/>
        </w:rPr>
        <w:t xml:space="preserve">выступающей </w:t>
      </w:r>
      <w:r w:rsidRPr="003E09AC">
        <w:rPr>
          <w:lang w:val="ru-RU"/>
        </w:rPr>
        <w:t xml:space="preserve">в качестве совещания Сторон Картахенского </w:t>
      </w:r>
      <w:r w:rsidR="00351651" w:rsidRPr="003E09AC">
        <w:rPr>
          <w:lang w:val="ru-RU"/>
        </w:rPr>
        <w:t xml:space="preserve">протокола </w:t>
      </w:r>
      <w:r w:rsidRPr="003E09AC">
        <w:rPr>
          <w:lang w:val="ru-RU"/>
        </w:rPr>
        <w:t xml:space="preserve">и </w:t>
      </w:r>
      <w:r w:rsidR="00351651" w:rsidRPr="003E09AC">
        <w:rPr>
          <w:kern w:val="22"/>
          <w:szCs w:val="22"/>
          <w:lang w:val="ru-RU"/>
        </w:rPr>
        <w:t>возобновлённой сессии</w:t>
      </w:r>
      <w:r w:rsidR="00351651" w:rsidRPr="003E09AC">
        <w:rPr>
          <w:lang w:val="ru-RU"/>
        </w:rPr>
        <w:t xml:space="preserve"> первого внеочередного совещания Конференции Сторон, выступающей в качестве совещания Сторон </w:t>
      </w:r>
      <w:r w:rsidRPr="003E09AC">
        <w:rPr>
          <w:lang w:val="ru-RU"/>
        </w:rPr>
        <w:t>Нагойского протокол</w:t>
      </w:r>
      <w:r w:rsidR="00351651" w:rsidRPr="003E09AC">
        <w:rPr>
          <w:lang w:val="ru-RU"/>
        </w:rPr>
        <w:t>а</w:t>
      </w:r>
      <w:r w:rsidRPr="003E09AC">
        <w:rPr>
          <w:lang w:val="ru-RU"/>
        </w:rPr>
        <w:t xml:space="preserve">. </w:t>
      </w:r>
    </w:p>
    <w:p w:rsidR="003F5502" w:rsidRPr="003E09AC" w:rsidRDefault="003F5502" w:rsidP="00165901">
      <w:pPr>
        <w:spacing w:before="120" w:after="240"/>
        <w:rPr>
          <w:lang w:val="ru-RU"/>
        </w:rPr>
      </w:pPr>
      <w:r w:rsidRPr="003E09AC">
        <w:rPr>
          <w:lang w:val="ru-RU"/>
        </w:rPr>
        <w:t xml:space="preserve">Эти возобновленные сессии созываются </w:t>
      </w:r>
      <w:r w:rsidR="00766CDE">
        <w:rPr>
          <w:lang w:val="ru-RU"/>
        </w:rPr>
        <w:t xml:space="preserve">на основании моего </w:t>
      </w:r>
      <w:r w:rsidRPr="003E09AC">
        <w:rPr>
          <w:lang w:val="ru-RU"/>
        </w:rPr>
        <w:t>последнего заявления (CBD/ExCOP/2/L.4, CBD/CP/ExMOP/1/L.4 и CBD/NP/ExMOP/1/L.4). Как отмечается в заявлении, внеочередные совещания были приостановлены</w:t>
      </w:r>
      <w:r w:rsidR="00766CDE">
        <w:rPr>
          <w:lang w:val="ru-RU"/>
        </w:rPr>
        <w:t xml:space="preserve"> для предоставления</w:t>
      </w:r>
      <w:r w:rsidRPr="003E09AC">
        <w:rPr>
          <w:lang w:val="ru-RU"/>
        </w:rPr>
        <w:t xml:space="preserve"> возможност</w:t>
      </w:r>
      <w:r w:rsidR="00766CDE">
        <w:rPr>
          <w:lang w:val="ru-RU"/>
        </w:rPr>
        <w:t>и</w:t>
      </w:r>
      <w:r w:rsidRPr="003E09AC">
        <w:rPr>
          <w:lang w:val="ru-RU"/>
        </w:rPr>
        <w:t xml:space="preserve"> Сторонам провести консультации по вопросу, из-за которого была нарушена процедура молчания, и отложить принятие решений по предлагаемому временному бюджету на 2021 год. Соответственно, в последние несколько дней при содействии Председателя и бюро были проведены необходимые консультации. В связи с этим я хотела бы уточнить следующ</w:t>
      </w:r>
      <w:r w:rsidR="00534E27" w:rsidRPr="003E09AC">
        <w:rPr>
          <w:lang w:val="ru-RU"/>
        </w:rPr>
        <w:t>ие моме</w:t>
      </w:r>
      <w:r w:rsidR="00BA1A0E" w:rsidRPr="003E09AC">
        <w:rPr>
          <w:lang w:val="ru-RU"/>
        </w:rPr>
        <w:t>н</w:t>
      </w:r>
      <w:r w:rsidR="00534E27" w:rsidRPr="003E09AC">
        <w:rPr>
          <w:lang w:val="ru-RU"/>
        </w:rPr>
        <w:t>ты</w:t>
      </w:r>
      <w:r w:rsidRPr="003E09AC">
        <w:rPr>
          <w:lang w:val="ru-RU"/>
        </w:rPr>
        <w:t>:</w:t>
      </w:r>
    </w:p>
    <w:p w:rsidR="00A31D7A" w:rsidRPr="003E09AC" w:rsidRDefault="00165901" w:rsidP="00405146">
      <w:pPr>
        <w:pStyle w:val="Para1"/>
        <w:numPr>
          <w:ilvl w:val="0"/>
          <w:numId w:val="0"/>
        </w:numPr>
        <w:rPr>
          <w:b/>
          <w:bCs/>
          <w:lang w:val="ru-RU"/>
        </w:rPr>
      </w:pPr>
      <w:r w:rsidRPr="003E09AC">
        <w:rPr>
          <w:b/>
          <w:bCs/>
          <w:lang w:val="ru-RU"/>
        </w:rPr>
        <w:t xml:space="preserve">Пункт </w:t>
      </w:r>
      <w:r w:rsidR="00F31715" w:rsidRPr="003E09AC">
        <w:rPr>
          <w:b/>
          <w:bCs/>
          <w:lang w:val="ru-RU"/>
        </w:rPr>
        <w:t>1</w:t>
      </w:r>
      <w:r w:rsidR="00AA34F6" w:rsidRPr="003E09AC">
        <w:rPr>
          <w:b/>
          <w:bCs/>
          <w:lang w:val="ru-RU"/>
        </w:rPr>
        <w:t>.</w:t>
      </w:r>
      <w:r w:rsidR="00F31715" w:rsidRPr="003E09AC">
        <w:rPr>
          <w:b/>
          <w:bCs/>
          <w:lang w:val="ru-RU"/>
        </w:rPr>
        <w:t xml:space="preserve"> </w:t>
      </w:r>
      <w:r w:rsidRPr="003E09AC">
        <w:rPr>
          <w:b/>
          <w:lang w:val="ru-RU"/>
        </w:rPr>
        <w:t>Открытие совещаний</w:t>
      </w:r>
      <w:r w:rsidR="004571BB" w:rsidRPr="003E09AC">
        <w:rPr>
          <w:b/>
          <w:lang w:val="ru-RU"/>
        </w:rPr>
        <w:t xml:space="preserve"> </w:t>
      </w:r>
      <w:r w:rsidR="00E17933" w:rsidRPr="003E09AC">
        <w:rPr>
          <w:b/>
          <w:bCs/>
          <w:kern w:val="22"/>
          <w:szCs w:val="22"/>
          <w:lang w:val="ru-RU"/>
        </w:rPr>
        <w:t>(</w:t>
      </w:r>
      <w:r w:rsidR="00E17933" w:rsidRPr="003E09AC">
        <w:rPr>
          <w:b/>
          <w:kern w:val="22"/>
          <w:szCs w:val="22"/>
          <w:lang w:val="ru-RU"/>
        </w:rPr>
        <w:t>возобновлённые сессии</w:t>
      </w:r>
      <w:r w:rsidR="00E17933" w:rsidRPr="003E09AC">
        <w:rPr>
          <w:b/>
          <w:bCs/>
          <w:kern w:val="22"/>
          <w:szCs w:val="22"/>
          <w:lang w:val="ru-RU"/>
        </w:rPr>
        <w:t>)</w:t>
      </w:r>
    </w:p>
    <w:p w:rsidR="00EA3152" w:rsidRPr="003E09AC" w:rsidRDefault="00EA3152" w:rsidP="00405146">
      <w:pPr>
        <w:pStyle w:val="Para1"/>
        <w:numPr>
          <w:ilvl w:val="0"/>
          <w:numId w:val="0"/>
        </w:numPr>
        <w:rPr>
          <w:lang w:val="ru-RU"/>
        </w:rPr>
      </w:pPr>
      <w:r w:rsidRPr="003E09AC">
        <w:rPr>
          <w:lang w:val="ru-RU"/>
        </w:rPr>
        <w:lastRenderedPageBreak/>
        <w:t>Для меня большая честь эт</w:t>
      </w:r>
      <w:r w:rsidR="00655A19" w:rsidRPr="003E09AC">
        <w:rPr>
          <w:lang w:val="ru-RU"/>
        </w:rPr>
        <w:t>им</w:t>
      </w:r>
      <w:r w:rsidRPr="003E09AC">
        <w:rPr>
          <w:lang w:val="ru-RU"/>
        </w:rPr>
        <w:t xml:space="preserve"> </w:t>
      </w:r>
      <w:r w:rsidR="00F023F2" w:rsidRPr="003E09AC">
        <w:rPr>
          <w:lang w:val="ru-RU"/>
        </w:rPr>
        <w:t>заявлением</w:t>
      </w:r>
      <w:r w:rsidRPr="003E09AC">
        <w:rPr>
          <w:lang w:val="ru-RU"/>
        </w:rPr>
        <w:t xml:space="preserve"> </w:t>
      </w:r>
      <w:r w:rsidR="00655A19" w:rsidRPr="003E09AC">
        <w:rPr>
          <w:lang w:val="ru-RU"/>
        </w:rPr>
        <w:t xml:space="preserve">официально открыть </w:t>
      </w:r>
      <w:r w:rsidR="00E108CE" w:rsidRPr="003E09AC">
        <w:rPr>
          <w:kern w:val="22"/>
          <w:szCs w:val="22"/>
          <w:lang w:val="ru-RU"/>
        </w:rPr>
        <w:t>возобновлённые сессии</w:t>
      </w:r>
      <w:r w:rsidR="00E108CE" w:rsidRPr="003E09AC">
        <w:rPr>
          <w:b/>
          <w:kern w:val="22"/>
          <w:szCs w:val="22"/>
          <w:lang w:val="ru-RU"/>
        </w:rPr>
        <w:t xml:space="preserve"> </w:t>
      </w:r>
      <w:r w:rsidRPr="003E09AC">
        <w:rPr>
          <w:lang w:val="ru-RU"/>
        </w:rPr>
        <w:t>второ</w:t>
      </w:r>
      <w:r w:rsidR="00E108CE" w:rsidRPr="003E09AC">
        <w:rPr>
          <w:lang w:val="ru-RU"/>
        </w:rPr>
        <w:t xml:space="preserve">го </w:t>
      </w:r>
      <w:r w:rsidRPr="003E09AC">
        <w:rPr>
          <w:lang w:val="ru-RU"/>
        </w:rPr>
        <w:t>внеочередно</w:t>
      </w:r>
      <w:r w:rsidR="00E108CE" w:rsidRPr="003E09AC">
        <w:rPr>
          <w:lang w:val="ru-RU"/>
        </w:rPr>
        <w:t>го</w:t>
      </w:r>
      <w:r w:rsidRPr="003E09AC">
        <w:rPr>
          <w:lang w:val="ru-RU"/>
        </w:rPr>
        <w:t xml:space="preserve"> совещани</w:t>
      </w:r>
      <w:r w:rsidR="00E108CE" w:rsidRPr="003E09AC">
        <w:rPr>
          <w:lang w:val="ru-RU"/>
        </w:rPr>
        <w:t>я</w:t>
      </w:r>
      <w:r w:rsidRPr="003E09AC">
        <w:rPr>
          <w:lang w:val="ru-RU"/>
        </w:rPr>
        <w:t xml:space="preserve"> Конференции Сторон Конвенции, перво</w:t>
      </w:r>
      <w:r w:rsidR="00E108CE" w:rsidRPr="003E09AC">
        <w:rPr>
          <w:lang w:val="ru-RU"/>
        </w:rPr>
        <w:t>го внеочередного</w:t>
      </w:r>
      <w:r w:rsidRPr="003E09AC">
        <w:rPr>
          <w:lang w:val="ru-RU"/>
        </w:rPr>
        <w:t xml:space="preserve"> совещани</w:t>
      </w:r>
      <w:r w:rsidR="00E108CE" w:rsidRPr="003E09AC">
        <w:rPr>
          <w:lang w:val="ru-RU"/>
        </w:rPr>
        <w:t>я</w:t>
      </w:r>
      <w:r w:rsidRPr="003E09AC">
        <w:rPr>
          <w:lang w:val="ru-RU"/>
        </w:rPr>
        <w:t xml:space="preserve"> Конференции </w:t>
      </w:r>
      <w:r w:rsidR="00D87E64" w:rsidRPr="003E09AC">
        <w:rPr>
          <w:lang w:val="ru-RU"/>
        </w:rPr>
        <w:t>С</w:t>
      </w:r>
      <w:r w:rsidRPr="003E09AC">
        <w:rPr>
          <w:lang w:val="ru-RU"/>
        </w:rPr>
        <w:t xml:space="preserve">торон, </w:t>
      </w:r>
      <w:r w:rsidR="004439BC" w:rsidRPr="003E09AC">
        <w:rPr>
          <w:lang w:val="ru-RU"/>
        </w:rPr>
        <w:t>выступаю</w:t>
      </w:r>
      <w:r w:rsidRPr="003E09AC">
        <w:rPr>
          <w:lang w:val="ru-RU"/>
        </w:rPr>
        <w:t xml:space="preserve">щей в качестве совещания </w:t>
      </w:r>
      <w:r w:rsidR="00D87E64" w:rsidRPr="003E09AC">
        <w:rPr>
          <w:lang w:val="ru-RU"/>
        </w:rPr>
        <w:t>С</w:t>
      </w:r>
      <w:r w:rsidRPr="003E09AC">
        <w:rPr>
          <w:lang w:val="ru-RU"/>
        </w:rPr>
        <w:t>торон Картахенского протокола, и перво</w:t>
      </w:r>
      <w:r w:rsidR="00E108CE" w:rsidRPr="003E09AC">
        <w:rPr>
          <w:lang w:val="ru-RU"/>
        </w:rPr>
        <w:t>го</w:t>
      </w:r>
      <w:r w:rsidRPr="003E09AC">
        <w:rPr>
          <w:lang w:val="ru-RU"/>
        </w:rPr>
        <w:t xml:space="preserve"> внеочередно</w:t>
      </w:r>
      <w:r w:rsidR="00E108CE" w:rsidRPr="003E09AC">
        <w:rPr>
          <w:lang w:val="ru-RU"/>
        </w:rPr>
        <w:t>го</w:t>
      </w:r>
      <w:r w:rsidRPr="003E09AC">
        <w:rPr>
          <w:lang w:val="ru-RU"/>
        </w:rPr>
        <w:t xml:space="preserve"> совещани</w:t>
      </w:r>
      <w:r w:rsidR="00E108CE" w:rsidRPr="003E09AC">
        <w:rPr>
          <w:lang w:val="ru-RU"/>
        </w:rPr>
        <w:t>я</w:t>
      </w:r>
      <w:r w:rsidRPr="003E09AC">
        <w:rPr>
          <w:lang w:val="ru-RU"/>
        </w:rPr>
        <w:t xml:space="preserve"> Конференции </w:t>
      </w:r>
      <w:r w:rsidR="00D87E64" w:rsidRPr="003E09AC">
        <w:rPr>
          <w:lang w:val="ru-RU"/>
        </w:rPr>
        <w:t>С</w:t>
      </w:r>
      <w:r w:rsidRPr="003E09AC">
        <w:rPr>
          <w:lang w:val="ru-RU"/>
        </w:rPr>
        <w:t xml:space="preserve">торон, </w:t>
      </w:r>
      <w:r w:rsidR="004439BC" w:rsidRPr="003E09AC">
        <w:rPr>
          <w:lang w:val="ru-RU"/>
        </w:rPr>
        <w:t xml:space="preserve">выступающей </w:t>
      </w:r>
      <w:r w:rsidRPr="003E09AC">
        <w:rPr>
          <w:lang w:val="ru-RU"/>
        </w:rPr>
        <w:t xml:space="preserve">в качестве совещания </w:t>
      </w:r>
      <w:r w:rsidR="00D87E64" w:rsidRPr="003E09AC">
        <w:rPr>
          <w:lang w:val="ru-RU"/>
        </w:rPr>
        <w:t>С</w:t>
      </w:r>
      <w:r w:rsidRPr="003E09AC">
        <w:rPr>
          <w:lang w:val="ru-RU"/>
        </w:rPr>
        <w:t>торон Нагойского протокола.</w:t>
      </w:r>
    </w:p>
    <w:p w:rsidR="001253E4" w:rsidRPr="003E09AC" w:rsidRDefault="00165901" w:rsidP="00405146">
      <w:pPr>
        <w:pStyle w:val="Para1"/>
        <w:numPr>
          <w:ilvl w:val="0"/>
          <w:numId w:val="0"/>
        </w:numPr>
        <w:rPr>
          <w:b/>
          <w:bCs/>
          <w:lang w:val="ru-RU"/>
        </w:rPr>
      </w:pPr>
      <w:r w:rsidRPr="003E09AC">
        <w:rPr>
          <w:b/>
          <w:bCs/>
          <w:lang w:val="ru-RU"/>
        </w:rPr>
        <w:t xml:space="preserve">Пункт </w:t>
      </w:r>
      <w:r w:rsidR="001253E4" w:rsidRPr="003E09AC">
        <w:rPr>
          <w:b/>
          <w:bCs/>
          <w:lang w:val="ru-RU"/>
        </w:rPr>
        <w:t>2</w:t>
      </w:r>
      <w:r w:rsidR="00AA34F6" w:rsidRPr="003E09AC">
        <w:rPr>
          <w:b/>
          <w:bCs/>
          <w:lang w:val="ru-RU"/>
        </w:rPr>
        <w:t>.</w:t>
      </w:r>
      <w:r w:rsidR="001253E4" w:rsidRPr="003E09AC">
        <w:rPr>
          <w:b/>
          <w:bCs/>
          <w:lang w:val="ru-RU"/>
        </w:rPr>
        <w:t xml:space="preserve"> </w:t>
      </w:r>
      <w:r w:rsidRPr="003E09AC">
        <w:rPr>
          <w:b/>
          <w:lang w:val="ru-RU"/>
        </w:rPr>
        <w:t>Организационные вопросы</w:t>
      </w:r>
    </w:p>
    <w:p w:rsidR="00EF62FA" w:rsidRPr="003E09AC" w:rsidRDefault="00C50927" w:rsidP="006B506C">
      <w:pPr>
        <w:pStyle w:val="Para1"/>
        <w:keepNext/>
        <w:numPr>
          <w:ilvl w:val="0"/>
          <w:numId w:val="0"/>
        </w:numPr>
        <w:rPr>
          <w:i/>
          <w:iCs/>
          <w:lang w:val="ru-RU"/>
        </w:rPr>
      </w:pPr>
      <w:r w:rsidRPr="003E09AC">
        <w:rPr>
          <w:i/>
          <w:iCs/>
          <w:lang w:val="ru-RU"/>
        </w:rPr>
        <w:t>Организация работы</w:t>
      </w:r>
    </w:p>
    <w:p w:rsidR="00E108CE" w:rsidRPr="003E09AC" w:rsidRDefault="00655A19" w:rsidP="001253E4">
      <w:pPr>
        <w:pStyle w:val="Para1"/>
        <w:numPr>
          <w:ilvl w:val="0"/>
          <w:numId w:val="0"/>
        </w:numPr>
        <w:rPr>
          <w:lang w:val="ru-RU"/>
        </w:rPr>
      </w:pPr>
      <w:r w:rsidRPr="003E09AC">
        <w:rPr>
          <w:lang w:val="ru-RU"/>
        </w:rPr>
        <w:t>Настоящие</w:t>
      </w:r>
      <w:r w:rsidR="00C50927" w:rsidRPr="003E09AC">
        <w:rPr>
          <w:lang w:val="ru-RU"/>
        </w:rPr>
        <w:t xml:space="preserve"> </w:t>
      </w:r>
      <w:r w:rsidR="00E108CE" w:rsidRPr="003E09AC">
        <w:rPr>
          <w:kern w:val="22"/>
          <w:szCs w:val="22"/>
          <w:lang w:val="ru-RU"/>
        </w:rPr>
        <w:t>возобновлённые сессии</w:t>
      </w:r>
      <w:r w:rsidR="00E108CE" w:rsidRPr="003E09AC">
        <w:rPr>
          <w:lang w:val="ru-RU"/>
        </w:rPr>
        <w:t xml:space="preserve"> </w:t>
      </w:r>
      <w:r w:rsidR="00C50927" w:rsidRPr="003E09AC">
        <w:rPr>
          <w:lang w:val="ru-RU"/>
        </w:rPr>
        <w:t>внеочередны</w:t>
      </w:r>
      <w:r w:rsidR="00E108CE" w:rsidRPr="003E09AC">
        <w:rPr>
          <w:lang w:val="ru-RU"/>
        </w:rPr>
        <w:t>х</w:t>
      </w:r>
      <w:r w:rsidR="00C50927" w:rsidRPr="003E09AC">
        <w:rPr>
          <w:lang w:val="ru-RU"/>
        </w:rPr>
        <w:t xml:space="preserve"> </w:t>
      </w:r>
      <w:r w:rsidRPr="003E09AC">
        <w:rPr>
          <w:lang w:val="ru-RU"/>
        </w:rPr>
        <w:t>совещани</w:t>
      </w:r>
      <w:r w:rsidR="00E108CE" w:rsidRPr="003E09AC">
        <w:rPr>
          <w:lang w:val="ru-RU"/>
        </w:rPr>
        <w:t>й</w:t>
      </w:r>
      <w:r w:rsidR="00C50927" w:rsidRPr="003E09AC">
        <w:rPr>
          <w:lang w:val="ru-RU"/>
        </w:rPr>
        <w:t xml:space="preserve"> проводятся </w:t>
      </w:r>
      <w:r w:rsidRPr="003E09AC">
        <w:rPr>
          <w:lang w:val="ru-RU"/>
        </w:rPr>
        <w:t xml:space="preserve">в </w:t>
      </w:r>
      <w:r w:rsidR="00C50927" w:rsidRPr="003E09AC">
        <w:rPr>
          <w:lang w:val="ru-RU"/>
        </w:rPr>
        <w:t>дистанционно</w:t>
      </w:r>
      <w:r w:rsidRPr="003E09AC">
        <w:rPr>
          <w:lang w:val="ru-RU"/>
        </w:rPr>
        <w:t>м режиме</w:t>
      </w:r>
      <w:r w:rsidR="00C50927" w:rsidRPr="003E09AC">
        <w:rPr>
          <w:lang w:val="ru-RU"/>
        </w:rPr>
        <w:t xml:space="preserve"> с использованием процедуры </w:t>
      </w:r>
      <w:r w:rsidRPr="003E09AC">
        <w:rPr>
          <w:lang w:val="ru-RU"/>
        </w:rPr>
        <w:t>«</w:t>
      </w:r>
      <w:r w:rsidR="00C50927" w:rsidRPr="003E09AC">
        <w:rPr>
          <w:lang w:val="ru-RU"/>
        </w:rPr>
        <w:t>отсутствия возражений в письменном виде</w:t>
      </w:r>
      <w:r w:rsidR="003C6D4F" w:rsidRPr="003E09AC">
        <w:rPr>
          <w:lang w:val="ru-RU"/>
        </w:rPr>
        <w:t>»</w:t>
      </w:r>
      <w:r w:rsidR="00C50927" w:rsidRPr="003E09AC">
        <w:rPr>
          <w:lang w:val="ru-RU"/>
        </w:rPr>
        <w:t xml:space="preserve">, </w:t>
      </w:r>
      <w:r w:rsidR="00E108CE" w:rsidRPr="003E09AC">
        <w:rPr>
          <w:lang w:val="ru-RU"/>
        </w:rPr>
        <w:t xml:space="preserve">с сегодняшнего дня, среды 25 ноября 2020 года 7:00 по монреальскому времени (12:00 по UTC) до пятницы 27 ноября 2020 года </w:t>
      </w:r>
      <w:r w:rsidR="00444666">
        <w:rPr>
          <w:lang w:val="ru-RU"/>
        </w:rPr>
        <w:t>7</w:t>
      </w:r>
      <w:r w:rsidR="00E108CE" w:rsidRPr="003E09AC">
        <w:rPr>
          <w:lang w:val="ru-RU"/>
        </w:rPr>
        <w:t>:00 по монреальскому времени (1</w:t>
      </w:r>
      <w:r w:rsidR="00A633D9" w:rsidRPr="00856458">
        <w:rPr>
          <w:lang w:val="ru-RU"/>
        </w:rPr>
        <w:t>2</w:t>
      </w:r>
      <w:r w:rsidR="00A633D9">
        <w:rPr>
          <w:lang w:val="ru-RU"/>
        </w:rPr>
        <w:t>:00</w:t>
      </w:r>
      <w:r w:rsidR="00E108CE" w:rsidRPr="003E09AC">
        <w:rPr>
          <w:lang w:val="ru-RU"/>
        </w:rPr>
        <w:t xml:space="preserve"> по UTC), на период молчания продолжительностью 48 часов, как указано в моем последнем заявлении.</w:t>
      </w:r>
      <w:r w:rsidR="00C50927" w:rsidRPr="003E09AC">
        <w:rPr>
          <w:lang w:val="ru-RU"/>
        </w:rPr>
        <w:t xml:space="preserve">. </w:t>
      </w:r>
    </w:p>
    <w:p w:rsidR="00165901" w:rsidRPr="003E09AC" w:rsidRDefault="00165901" w:rsidP="001253E4">
      <w:pPr>
        <w:pStyle w:val="Para1"/>
        <w:numPr>
          <w:ilvl w:val="0"/>
          <w:numId w:val="0"/>
        </w:numPr>
        <w:rPr>
          <w:b/>
          <w:bCs/>
          <w:lang w:val="ru-RU"/>
        </w:rPr>
      </w:pPr>
      <w:r w:rsidRPr="003E09AC">
        <w:rPr>
          <w:b/>
          <w:bCs/>
          <w:lang w:val="ru-RU"/>
        </w:rPr>
        <w:t xml:space="preserve">Пункт </w:t>
      </w:r>
      <w:r w:rsidR="00732937" w:rsidRPr="003E09AC">
        <w:rPr>
          <w:b/>
          <w:bCs/>
          <w:lang w:val="ru-RU"/>
        </w:rPr>
        <w:t>3</w:t>
      </w:r>
      <w:r w:rsidR="0074575F" w:rsidRPr="003E09AC">
        <w:rPr>
          <w:b/>
          <w:bCs/>
          <w:lang w:val="ru-RU"/>
        </w:rPr>
        <w:t>.</w:t>
      </w:r>
      <w:r w:rsidR="00732937" w:rsidRPr="003E09AC">
        <w:rPr>
          <w:b/>
          <w:bCs/>
          <w:lang w:val="ru-RU"/>
        </w:rPr>
        <w:t xml:space="preserve"> </w:t>
      </w:r>
      <w:r w:rsidRPr="003E09AC">
        <w:rPr>
          <w:b/>
          <w:bCs/>
          <w:lang w:val="ru-RU"/>
        </w:rPr>
        <w:t>Доклад о проверке полномочий представителей Сторон</w:t>
      </w:r>
    </w:p>
    <w:p w:rsidR="00121ED5" w:rsidRPr="003E09AC" w:rsidRDefault="00121ED5" w:rsidP="00121ED5">
      <w:pPr>
        <w:pStyle w:val="Para1"/>
        <w:numPr>
          <w:ilvl w:val="0"/>
          <w:numId w:val="0"/>
        </w:numPr>
        <w:rPr>
          <w:lang w:val="ru-RU"/>
        </w:rPr>
      </w:pPr>
      <w:r w:rsidRPr="003E09AC">
        <w:rPr>
          <w:lang w:val="ru-RU"/>
        </w:rPr>
        <w:t xml:space="preserve">В соответствии с </w:t>
      </w:r>
      <w:r w:rsidR="00766CDE">
        <w:rPr>
          <w:lang w:val="ru-RU"/>
        </w:rPr>
        <w:t xml:space="preserve">собранными </w:t>
      </w:r>
      <w:r w:rsidR="00766CDE" w:rsidRPr="003E09AC">
        <w:rPr>
          <w:lang w:val="ru-RU"/>
        </w:rPr>
        <w:t>секретариат</w:t>
      </w:r>
      <w:r w:rsidR="00766CDE">
        <w:rPr>
          <w:lang w:val="ru-RU"/>
        </w:rPr>
        <w:t xml:space="preserve">ом </w:t>
      </w:r>
      <w:r w:rsidRPr="003E09AC">
        <w:rPr>
          <w:lang w:val="ru-RU"/>
        </w:rPr>
        <w:t>данными 136 Сторон Конвенции, 119 Сторон Картахенского протокола и 92 Стороны Нагойского протокола зарегистрированы для участия во втором внеочередном совещании Конференции Сторон, первом внеочередном совещании Конференции Сторон, выступающей в качестве Совещания Сторон Картахенского протокола, и перво</w:t>
      </w:r>
      <w:r w:rsidR="00E53022" w:rsidRPr="003E09AC">
        <w:rPr>
          <w:lang w:val="ru-RU"/>
        </w:rPr>
        <w:t>м</w:t>
      </w:r>
      <w:r w:rsidRPr="003E09AC">
        <w:rPr>
          <w:lang w:val="ru-RU"/>
        </w:rPr>
        <w:t xml:space="preserve"> внеочередно</w:t>
      </w:r>
      <w:r w:rsidR="00E53022" w:rsidRPr="003E09AC">
        <w:rPr>
          <w:lang w:val="ru-RU"/>
        </w:rPr>
        <w:t>м</w:t>
      </w:r>
      <w:r w:rsidRPr="003E09AC">
        <w:rPr>
          <w:lang w:val="ru-RU"/>
        </w:rPr>
        <w:t xml:space="preserve"> совещани</w:t>
      </w:r>
      <w:r w:rsidR="00E53022" w:rsidRPr="003E09AC">
        <w:rPr>
          <w:lang w:val="ru-RU"/>
        </w:rPr>
        <w:t>и</w:t>
      </w:r>
      <w:r w:rsidRPr="003E09AC">
        <w:rPr>
          <w:lang w:val="ru-RU"/>
        </w:rPr>
        <w:t xml:space="preserve"> Конференции Сторон, выступающей в качестве Совещания Сторон Нагойского протокола.</w:t>
      </w:r>
    </w:p>
    <w:p w:rsidR="00121ED5" w:rsidRPr="003E09AC" w:rsidRDefault="00121ED5" w:rsidP="00E53022">
      <w:pPr>
        <w:pStyle w:val="Para1"/>
        <w:numPr>
          <w:ilvl w:val="0"/>
          <w:numId w:val="0"/>
        </w:numPr>
        <w:rPr>
          <w:lang w:val="ru-RU"/>
        </w:rPr>
      </w:pPr>
      <w:r w:rsidRPr="003E09AC">
        <w:rPr>
          <w:lang w:val="ru-RU"/>
        </w:rPr>
        <w:t xml:space="preserve">Бюро проверило полномочия представителей через назначенного им сотрудника по проверке полномочий г-жу Хелену Браун, члена </w:t>
      </w:r>
      <w:r w:rsidR="00E53022" w:rsidRPr="003E09AC">
        <w:rPr>
          <w:lang w:val="ru-RU"/>
        </w:rPr>
        <w:t>б</w:t>
      </w:r>
      <w:r w:rsidRPr="003E09AC">
        <w:rPr>
          <w:lang w:val="ru-RU"/>
        </w:rPr>
        <w:t>юро от Антигуа и Барбуды, и в соответствии с правилом 19 правил процедуры сообщ</w:t>
      </w:r>
      <w:r w:rsidR="00E53022" w:rsidRPr="003E09AC">
        <w:rPr>
          <w:lang w:val="ru-RU"/>
        </w:rPr>
        <w:t>ает</w:t>
      </w:r>
      <w:r w:rsidRPr="003E09AC">
        <w:rPr>
          <w:lang w:val="ru-RU"/>
        </w:rPr>
        <w:t>, что по состоянию на 23 ноября 2020 года представители 96 Сторон Конвенции, 84 Сторон</w:t>
      </w:r>
      <w:r w:rsidR="00F17597">
        <w:rPr>
          <w:lang w:val="ru-RU"/>
        </w:rPr>
        <w:t>ы</w:t>
      </w:r>
      <w:r w:rsidRPr="003E09AC">
        <w:rPr>
          <w:lang w:val="ru-RU"/>
        </w:rPr>
        <w:t xml:space="preserve"> Картахенского протокола и 64 Сторон</w:t>
      </w:r>
      <w:r w:rsidR="00F17597">
        <w:rPr>
          <w:lang w:val="ru-RU"/>
        </w:rPr>
        <w:t>ы</w:t>
      </w:r>
      <w:r w:rsidRPr="003E09AC">
        <w:rPr>
          <w:lang w:val="ru-RU"/>
        </w:rPr>
        <w:t xml:space="preserve"> Нагойского протокола представили полномочия, которые отвечают требованиям правила 18 правил процедуры.</w:t>
      </w:r>
    </w:p>
    <w:p w:rsidR="00121ED5" w:rsidRPr="003E09AC" w:rsidRDefault="00121ED5" w:rsidP="00121ED5">
      <w:pPr>
        <w:pStyle w:val="Para1"/>
        <w:numPr>
          <w:ilvl w:val="0"/>
          <w:numId w:val="0"/>
        </w:numPr>
        <w:rPr>
          <w:lang w:val="ru-RU"/>
        </w:rPr>
      </w:pPr>
      <w:r w:rsidRPr="003E09AC">
        <w:rPr>
          <w:lang w:val="ru-RU"/>
        </w:rPr>
        <w:t>Я хотел</w:t>
      </w:r>
      <w:r w:rsidR="00E53022" w:rsidRPr="003E09AC">
        <w:rPr>
          <w:lang w:val="ru-RU"/>
        </w:rPr>
        <w:t xml:space="preserve">а </w:t>
      </w:r>
      <w:r w:rsidRPr="003E09AC">
        <w:rPr>
          <w:lang w:val="ru-RU"/>
        </w:rPr>
        <w:t xml:space="preserve">бы напомнить представителям, которые еще не представили полномочия или не представили действительные полномочия, сделать это </w:t>
      </w:r>
      <w:r w:rsidR="00E53022" w:rsidRPr="003E09AC">
        <w:rPr>
          <w:lang w:val="ru-RU"/>
        </w:rPr>
        <w:t>в кратчайшие сроки,</w:t>
      </w:r>
      <w:r w:rsidRPr="003E09AC">
        <w:rPr>
          <w:lang w:val="ru-RU"/>
        </w:rPr>
        <w:t xml:space="preserve"> но не позднее 26 ноября 2020 года 13</w:t>
      </w:r>
      <w:r w:rsidR="00E53022" w:rsidRPr="003E09AC">
        <w:rPr>
          <w:lang w:val="ru-RU"/>
        </w:rPr>
        <w:t>:</w:t>
      </w:r>
      <w:r w:rsidRPr="003E09AC">
        <w:rPr>
          <w:lang w:val="ru-RU"/>
        </w:rPr>
        <w:t>00 по монреальскому времени (18</w:t>
      </w:r>
      <w:r w:rsidR="00E53022" w:rsidRPr="003E09AC">
        <w:rPr>
          <w:lang w:val="ru-RU"/>
        </w:rPr>
        <w:t>:</w:t>
      </w:r>
      <w:r w:rsidRPr="003E09AC">
        <w:rPr>
          <w:lang w:val="ru-RU"/>
        </w:rPr>
        <w:t>00</w:t>
      </w:r>
      <w:r w:rsidR="00E53022" w:rsidRPr="003E09AC">
        <w:rPr>
          <w:lang w:val="ru-RU"/>
        </w:rPr>
        <w:t xml:space="preserve"> по</w:t>
      </w:r>
      <w:r w:rsidRPr="003E09AC">
        <w:rPr>
          <w:lang w:val="ru-RU"/>
        </w:rPr>
        <w:t xml:space="preserve"> UTC). Как указывалось ранее, представители могут направить в </w:t>
      </w:r>
      <w:r w:rsidR="00E53022" w:rsidRPr="003E09AC">
        <w:rPr>
          <w:lang w:val="ru-RU"/>
        </w:rPr>
        <w:t>с</w:t>
      </w:r>
      <w:r w:rsidRPr="003E09AC">
        <w:rPr>
          <w:lang w:val="ru-RU"/>
        </w:rPr>
        <w:t>екретариат отсканированную копию своих полномочий, отвеча</w:t>
      </w:r>
      <w:r w:rsidR="000C622C" w:rsidRPr="003E09AC">
        <w:rPr>
          <w:lang w:val="ru-RU"/>
        </w:rPr>
        <w:t>ющих</w:t>
      </w:r>
      <w:r w:rsidRPr="003E09AC">
        <w:rPr>
          <w:lang w:val="ru-RU"/>
        </w:rPr>
        <w:t xml:space="preserve"> требованиям правила 18 правил процедуры.</w:t>
      </w:r>
    </w:p>
    <w:p w:rsidR="00DD58F3" w:rsidRPr="003E09AC" w:rsidRDefault="00165901" w:rsidP="001253E4">
      <w:pPr>
        <w:pStyle w:val="Para1"/>
        <w:numPr>
          <w:ilvl w:val="0"/>
          <w:numId w:val="0"/>
        </w:numPr>
        <w:rPr>
          <w:b/>
          <w:bCs/>
          <w:lang w:val="ru-RU"/>
        </w:rPr>
      </w:pPr>
      <w:r w:rsidRPr="003E09AC">
        <w:rPr>
          <w:b/>
          <w:bCs/>
          <w:lang w:val="ru-RU"/>
        </w:rPr>
        <w:t xml:space="preserve">Пункт </w:t>
      </w:r>
      <w:r w:rsidR="00DD58F3" w:rsidRPr="003E09AC">
        <w:rPr>
          <w:b/>
          <w:bCs/>
          <w:lang w:val="ru-RU"/>
        </w:rPr>
        <w:t xml:space="preserve">4. </w:t>
      </w:r>
      <w:r w:rsidR="00EA3152" w:rsidRPr="003E09AC">
        <w:rPr>
          <w:b/>
          <w:lang w:val="ru-RU"/>
        </w:rPr>
        <w:t>Предлагаемый временный бюджет на 2021 год</w:t>
      </w:r>
    </w:p>
    <w:p w:rsidR="000C622C" w:rsidRPr="003E09AC" w:rsidRDefault="000C622C" w:rsidP="001253E4">
      <w:pPr>
        <w:pStyle w:val="Para1"/>
        <w:numPr>
          <w:ilvl w:val="0"/>
          <w:numId w:val="0"/>
        </w:numPr>
        <w:rPr>
          <w:lang w:val="ru-RU"/>
        </w:rPr>
      </w:pPr>
      <w:r w:rsidRPr="003E09AC">
        <w:rPr>
          <w:lang w:val="ru-RU"/>
        </w:rPr>
        <w:t xml:space="preserve">После консультаций, проведенных с целью решения вопроса, который вызвал приостановку внеочередных совещаний, я с удовольствием представляю без изменений проекты решений по временному бюджету на 2021 год, с которыми можно ознакомиться на веб-странице внеочередных совещаний по </w:t>
      </w:r>
      <w:r w:rsidR="00EA74FA" w:rsidRPr="003E09AC">
        <w:rPr>
          <w:lang w:val="ru-RU"/>
        </w:rPr>
        <w:t>с</w:t>
      </w:r>
      <w:r w:rsidR="00950AEC" w:rsidRPr="003E09AC">
        <w:rPr>
          <w:lang w:val="ru-RU"/>
        </w:rPr>
        <w:t>ледующему адресу</w:t>
      </w:r>
      <w:r w:rsidRPr="003E09AC">
        <w:rPr>
          <w:lang w:val="ru-RU"/>
        </w:rPr>
        <w:t xml:space="preserve">: </w:t>
      </w:r>
      <w:hyperlink r:id="rId15" w:history="1">
        <w:r w:rsidR="00F17597" w:rsidRPr="00245E04">
          <w:rPr>
            <w:rStyle w:val="Hyperlink"/>
            <w:sz w:val="22"/>
            <w:lang w:val="ru-RU"/>
          </w:rPr>
          <w:t>https://www.cbd.int/conferences/excop-2020</w:t>
        </w:r>
      </w:hyperlink>
      <w:r w:rsidR="00F17597">
        <w:rPr>
          <w:lang w:val="ru-RU"/>
        </w:rPr>
        <w:t xml:space="preserve"> </w:t>
      </w:r>
      <w:r w:rsidRPr="003E09AC">
        <w:rPr>
          <w:lang w:val="ru-RU"/>
        </w:rPr>
        <w:t xml:space="preserve">для </w:t>
      </w:r>
      <w:r w:rsidR="00950AEC" w:rsidRPr="003E09AC">
        <w:rPr>
          <w:lang w:val="ru-RU"/>
        </w:rPr>
        <w:t xml:space="preserve">их </w:t>
      </w:r>
      <w:r w:rsidRPr="003E09AC">
        <w:rPr>
          <w:lang w:val="ru-RU"/>
        </w:rPr>
        <w:t>рассмотрения и принятия представителями.</w:t>
      </w:r>
    </w:p>
    <w:p w:rsidR="00950AEC" w:rsidRPr="003E09AC" w:rsidRDefault="00950AEC" w:rsidP="00950AEC">
      <w:pPr>
        <w:pStyle w:val="Para1"/>
        <w:numPr>
          <w:ilvl w:val="0"/>
          <w:numId w:val="0"/>
        </w:numPr>
        <w:rPr>
          <w:lang w:val="ru-RU"/>
        </w:rPr>
      </w:pPr>
      <w:r w:rsidRPr="003E09AC">
        <w:rPr>
          <w:lang w:val="ru-RU"/>
        </w:rPr>
        <w:t>Представитель Бразилии сделал следующее заявление и просил включить его в доклад Конференции Сторон Конвенции о работе ее второго внеочередного совещания:</w:t>
      </w:r>
    </w:p>
    <w:p w:rsidR="000C622C" w:rsidRPr="003E09AC" w:rsidRDefault="00950AEC" w:rsidP="00950AEC">
      <w:pPr>
        <w:pStyle w:val="Para1"/>
        <w:numPr>
          <w:ilvl w:val="0"/>
          <w:numId w:val="0"/>
        </w:numPr>
        <w:rPr>
          <w:lang w:val="ru-RU"/>
        </w:rPr>
      </w:pPr>
      <w:r w:rsidRPr="003E09AC">
        <w:rPr>
          <w:lang w:val="ru-RU"/>
        </w:rPr>
        <w:t>«Утверждение бюджета не наносит ущерба формату и организации работы переговорных сессий ВОНТТК и ВОО. Мы отмечаем, что в настоящее время среди Сторон КБР отсутствует консенсус в отношении удобства и целесообразности проведения официальных виртуальных совещаний и переговоров.»</w:t>
      </w:r>
    </w:p>
    <w:p w:rsidR="004C32A3" w:rsidRPr="003E09AC" w:rsidRDefault="004C32A3" w:rsidP="001253E4">
      <w:pPr>
        <w:pStyle w:val="Para1"/>
        <w:numPr>
          <w:ilvl w:val="0"/>
          <w:numId w:val="0"/>
        </w:numPr>
        <w:rPr>
          <w:lang w:val="ru-RU"/>
        </w:rPr>
      </w:pPr>
      <w:r w:rsidRPr="003E09AC">
        <w:rPr>
          <w:lang w:val="ru-RU"/>
        </w:rPr>
        <w:t xml:space="preserve">Как указывалось в моем вступительном заявлении, опубликованном в понедельник на прошлой неделе, проекты решений являются результатом обзора и консультаций, проведенных </w:t>
      </w:r>
      <w:r w:rsidRPr="003E09AC">
        <w:rPr>
          <w:lang w:val="ru-RU"/>
        </w:rPr>
        <w:lastRenderedPageBreak/>
        <w:t xml:space="preserve">неофициальной группой по бюджету, которая была учреждена под руководством бюро. Я хотела бы </w:t>
      </w:r>
      <w:r w:rsidR="00F17597">
        <w:rPr>
          <w:lang w:val="ru-RU"/>
        </w:rPr>
        <w:t xml:space="preserve">еще раз </w:t>
      </w:r>
      <w:r w:rsidRPr="003E09AC">
        <w:rPr>
          <w:lang w:val="ru-RU"/>
        </w:rPr>
        <w:t>поблагодарить от имени бюро и себя лично посла Спенсера Томаса (Гренада) за эффективную координацию и содействие работе неофициальной группы.</w:t>
      </w:r>
    </w:p>
    <w:p w:rsidR="00C50927" w:rsidRPr="003E09AC" w:rsidRDefault="00C50927" w:rsidP="002E3B35">
      <w:pPr>
        <w:pStyle w:val="Para1"/>
        <w:numPr>
          <w:ilvl w:val="0"/>
          <w:numId w:val="0"/>
        </w:numPr>
        <w:rPr>
          <w:lang w:val="ru-RU"/>
        </w:rPr>
      </w:pPr>
      <w:r w:rsidRPr="003E09AC">
        <w:rPr>
          <w:lang w:val="ru-RU"/>
        </w:rPr>
        <w:t xml:space="preserve">Прилагаемые проекты решений </w:t>
      </w:r>
      <w:r w:rsidR="004C32A3" w:rsidRPr="003E09AC">
        <w:rPr>
          <w:kern w:val="22"/>
          <w:lang w:val="ru-RU"/>
        </w:rPr>
        <w:t xml:space="preserve">(CBD/ExCOP/2/L.2, CBD/CP/ExMOP/1/L.2 и CBD/NP/ExMOP/1/L.2) </w:t>
      </w:r>
      <w:r w:rsidR="005F00D7" w:rsidRPr="003E09AC">
        <w:rPr>
          <w:lang w:val="ru-RU"/>
        </w:rPr>
        <w:t>выносятся на рассмотрение в рамках</w:t>
      </w:r>
      <w:r w:rsidR="0037254C" w:rsidRPr="003E09AC">
        <w:rPr>
          <w:lang w:val="ru-RU"/>
        </w:rPr>
        <w:t xml:space="preserve"> процедуры </w:t>
      </w:r>
      <w:r w:rsidR="002835D3" w:rsidRPr="003E09AC">
        <w:rPr>
          <w:lang w:val="ru-RU"/>
        </w:rPr>
        <w:t>«</w:t>
      </w:r>
      <w:r w:rsidR="0037254C" w:rsidRPr="003E09AC">
        <w:rPr>
          <w:lang w:val="ru-RU"/>
        </w:rPr>
        <w:t>отсутствия возражений</w:t>
      </w:r>
      <w:r w:rsidR="002835D3" w:rsidRPr="003E09AC">
        <w:rPr>
          <w:lang w:val="ru-RU"/>
        </w:rPr>
        <w:t>»</w:t>
      </w:r>
      <w:r w:rsidRPr="003E09AC">
        <w:rPr>
          <w:lang w:val="ru-RU"/>
        </w:rPr>
        <w:t xml:space="preserve"> до 7 часов утра по монреальскому времени (12</w:t>
      </w:r>
      <w:r w:rsidR="0037254C" w:rsidRPr="003E09AC">
        <w:rPr>
          <w:lang w:val="ru-RU"/>
        </w:rPr>
        <w:t>:00 по UTC</w:t>
      </w:r>
      <w:r w:rsidRPr="003E09AC">
        <w:rPr>
          <w:lang w:val="ru-RU"/>
        </w:rPr>
        <w:t xml:space="preserve">) </w:t>
      </w:r>
      <w:r w:rsidR="004C32A3" w:rsidRPr="003E09AC">
        <w:rPr>
          <w:lang w:val="ru-RU"/>
        </w:rPr>
        <w:t>пятницы 27</w:t>
      </w:r>
      <w:r w:rsidRPr="003E09AC">
        <w:rPr>
          <w:lang w:val="ru-RU"/>
        </w:rPr>
        <w:t xml:space="preserve"> ноября 2020 года. Комментарии, </w:t>
      </w:r>
      <w:r w:rsidR="0037254C" w:rsidRPr="003E09AC">
        <w:rPr>
          <w:lang w:val="ru-RU"/>
        </w:rPr>
        <w:t>при наличи</w:t>
      </w:r>
      <w:r w:rsidR="00BC3B37" w:rsidRPr="003E09AC">
        <w:rPr>
          <w:lang w:val="ru-RU"/>
        </w:rPr>
        <w:t>и</w:t>
      </w:r>
      <w:r w:rsidR="0037254C" w:rsidRPr="003E09AC">
        <w:rPr>
          <w:lang w:val="ru-RU"/>
        </w:rPr>
        <w:t xml:space="preserve"> таковых</w:t>
      </w:r>
      <w:r w:rsidRPr="003E09AC">
        <w:rPr>
          <w:lang w:val="ru-RU"/>
        </w:rPr>
        <w:t xml:space="preserve">, </w:t>
      </w:r>
      <w:r w:rsidR="005F00D7" w:rsidRPr="003E09AC">
        <w:rPr>
          <w:lang w:val="ru-RU"/>
        </w:rPr>
        <w:t xml:space="preserve">могут </w:t>
      </w:r>
      <w:r w:rsidRPr="003E09AC">
        <w:rPr>
          <w:lang w:val="ru-RU"/>
        </w:rPr>
        <w:t>направл</w:t>
      </w:r>
      <w:r w:rsidR="00F17597">
        <w:rPr>
          <w:lang w:val="ru-RU"/>
        </w:rPr>
        <w:t xml:space="preserve">яться </w:t>
      </w:r>
      <w:r w:rsidR="00F17597" w:rsidRPr="00F17597">
        <w:rPr>
          <w:lang w:val="ru-RU"/>
        </w:rPr>
        <w:t xml:space="preserve">главой делегации или через него </w:t>
      </w:r>
      <w:r w:rsidRPr="003E09AC">
        <w:rPr>
          <w:lang w:val="ru-RU"/>
        </w:rPr>
        <w:t>Исполнительному секретарю по адресу</w:t>
      </w:r>
      <w:r w:rsidR="00BC3B37" w:rsidRPr="003E09AC">
        <w:rPr>
          <w:lang w:val="ru-RU"/>
        </w:rPr>
        <w:t>:</w:t>
      </w:r>
      <w:r w:rsidRPr="003E09AC">
        <w:rPr>
          <w:lang w:val="ru-RU"/>
        </w:rPr>
        <w:t xml:space="preserve"> </w:t>
      </w:r>
      <w:hyperlink r:id="rId16" w:history="1">
        <w:r w:rsidR="0037254C" w:rsidRPr="003E09AC">
          <w:rPr>
            <w:rStyle w:val="Hyperlink"/>
            <w:sz w:val="22"/>
            <w:lang w:val="ru-RU"/>
          </w:rPr>
          <w:t>executivesecretary@cbd.int</w:t>
        </w:r>
      </w:hyperlink>
      <w:r w:rsidRPr="003E09AC">
        <w:rPr>
          <w:lang w:val="ru-RU"/>
        </w:rPr>
        <w:t>.</w:t>
      </w:r>
    </w:p>
    <w:p w:rsidR="001A7866" w:rsidRPr="003E09AC" w:rsidRDefault="00165901" w:rsidP="006B506C">
      <w:pPr>
        <w:jc w:val="left"/>
        <w:rPr>
          <w:b/>
          <w:bCs/>
          <w:sz w:val="24"/>
          <w:lang w:val="ru-RU"/>
        </w:rPr>
      </w:pPr>
      <w:r w:rsidRPr="003E09AC">
        <w:rPr>
          <w:b/>
          <w:bCs/>
          <w:lang w:val="ru-RU"/>
        </w:rPr>
        <w:t xml:space="preserve">Пункт </w:t>
      </w:r>
      <w:r w:rsidR="001A7866" w:rsidRPr="003E09AC">
        <w:rPr>
          <w:b/>
          <w:bCs/>
          <w:sz w:val="24"/>
          <w:lang w:val="ru-RU"/>
        </w:rPr>
        <w:t xml:space="preserve">5. </w:t>
      </w:r>
      <w:r w:rsidR="00EA3152" w:rsidRPr="003E09AC">
        <w:rPr>
          <w:b/>
          <w:lang w:val="ru-RU"/>
        </w:rPr>
        <w:t>Принятие доклада</w:t>
      </w:r>
    </w:p>
    <w:p w:rsidR="004C32A3" w:rsidRPr="003E09AC" w:rsidRDefault="004C32A3" w:rsidP="00C50927">
      <w:pPr>
        <w:pStyle w:val="Para1"/>
        <w:numPr>
          <w:ilvl w:val="0"/>
          <w:numId w:val="0"/>
        </w:numPr>
        <w:rPr>
          <w:lang w:val="ru-RU"/>
        </w:rPr>
      </w:pPr>
      <w:r w:rsidRPr="003E09AC">
        <w:rPr>
          <w:lang w:val="ru-RU"/>
        </w:rPr>
        <w:t>В соответствии с пунктом 22 аннотированных предварительных повесток дня все мои заявления, в том числе нынешнее заявление, представляют собой набросок доклада о работе внеочередных совещаний, включая возобновленные сессии этих совещаний. Доклады о работе каждого совещания (CBD/ExCOP/2/L.1, CBD/CP/ExMOP/1/L.1 и CBD/NP/ExMOP/1/L.1) будут распростран</w:t>
      </w:r>
      <w:r w:rsidR="00716F9C" w:rsidRPr="003E09AC">
        <w:rPr>
          <w:lang w:val="ru-RU"/>
        </w:rPr>
        <w:t>ены</w:t>
      </w:r>
      <w:r w:rsidRPr="003E09AC">
        <w:rPr>
          <w:lang w:val="ru-RU"/>
        </w:rPr>
        <w:t xml:space="preserve"> вместе с моим последним </w:t>
      </w:r>
      <w:r w:rsidR="00F17597" w:rsidRPr="003E09AC">
        <w:rPr>
          <w:lang w:val="ru-RU"/>
        </w:rPr>
        <w:t>заявление</w:t>
      </w:r>
      <w:r w:rsidR="00F17597">
        <w:rPr>
          <w:lang w:val="ru-RU"/>
        </w:rPr>
        <w:t>м</w:t>
      </w:r>
      <w:r w:rsidRPr="003E09AC">
        <w:rPr>
          <w:lang w:val="ru-RU"/>
        </w:rPr>
        <w:t>, которое будет направлено представителям по истечении 48 часов в пятницу 27 ноября 2020 года в 8:00 по монреальскому времени (13:00 по UTC), когда они будут считаться принятыми.</w:t>
      </w:r>
    </w:p>
    <w:p w:rsidR="00C50927" w:rsidRPr="003E09AC" w:rsidRDefault="0037254C" w:rsidP="00405146">
      <w:pPr>
        <w:pStyle w:val="Para1"/>
        <w:numPr>
          <w:ilvl w:val="0"/>
          <w:numId w:val="0"/>
        </w:numPr>
        <w:rPr>
          <w:lang w:val="ru-RU"/>
        </w:rPr>
      </w:pPr>
      <w:r w:rsidRPr="003E09AC">
        <w:rPr>
          <w:lang w:val="ru-RU"/>
        </w:rPr>
        <w:t>Примите, господа, заверения в моем глубочайшем уважении</w:t>
      </w:r>
      <w:r w:rsidR="00C50927" w:rsidRPr="003E09AC">
        <w:rPr>
          <w:lang w:val="ru-RU"/>
        </w:rPr>
        <w:t>.</w:t>
      </w:r>
    </w:p>
    <w:p w:rsidR="00FD7024" w:rsidRPr="003E09AC" w:rsidRDefault="00FD7024" w:rsidP="00405146">
      <w:pPr>
        <w:pStyle w:val="Para1"/>
        <w:numPr>
          <w:ilvl w:val="0"/>
          <w:numId w:val="0"/>
        </w:numPr>
        <w:rPr>
          <w:lang w:val="ru-RU"/>
        </w:rPr>
      </w:pPr>
    </w:p>
    <w:p w:rsidR="00C50927" w:rsidRPr="003E09AC" w:rsidRDefault="005F00D7" w:rsidP="003C6D4F">
      <w:pPr>
        <w:pStyle w:val="Para1"/>
        <w:numPr>
          <w:ilvl w:val="0"/>
          <w:numId w:val="0"/>
        </w:numPr>
        <w:jc w:val="right"/>
        <w:rPr>
          <w:lang w:val="ru-RU"/>
        </w:rPr>
      </w:pPr>
      <w:r w:rsidRPr="003E09AC">
        <w:rPr>
          <w:lang w:val="ru-RU"/>
        </w:rPr>
        <w:t>(</w:t>
      </w:r>
      <w:r w:rsidRPr="003E09AC">
        <w:rPr>
          <w:i/>
          <w:lang w:val="ru-RU"/>
        </w:rPr>
        <w:t>подпись</w:t>
      </w:r>
      <w:r w:rsidRPr="003E09AC">
        <w:rPr>
          <w:lang w:val="ru-RU"/>
        </w:rPr>
        <w:t>)</w:t>
      </w:r>
      <w:r w:rsidR="004C32A3" w:rsidRPr="003E09AC">
        <w:rPr>
          <w:lang w:val="ru-RU"/>
        </w:rPr>
        <w:t xml:space="preserve"> </w:t>
      </w:r>
      <w:r w:rsidR="00C50927" w:rsidRPr="003E09AC">
        <w:rPr>
          <w:lang w:val="ru-RU"/>
        </w:rPr>
        <w:t xml:space="preserve">Ясмин </w:t>
      </w:r>
      <w:r w:rsidR="00C50927" w:rsidRPr="003E09AC">
        <w:rPr>
          <w:b/>
          <w:lang w:val="ru-RU"/>
        </w:rPr>
        <w:t>Фуад</w:t>
      </w:r>
      <w:r w:rsidR="003C6D4F" w:rsidRPr="003E09AC">
        <w:rPr>
          <w:lang w:val="ru-RU"/>
        </w:rPr>
        <w:br/>
      </w:r>
      <w:r w:rsidR="00C50927" w:rsidRPr="003E09AC">
        <w:rPr>
          <w:lang w:val="ru-RU"/>
        </w:rPr>
        <w:t>Председатель Конференции Сторон</w:t>
      </w:r>
      <w:r w:rsidR="00F7236D" w:rsidRPr="003E09AC">
        <w:rPr>
          <w:lang w:val="ru-RU"/>
        </w:rPr>
        <w:br/>
        <w:t>Конвенции о биологическом разнообразии</w:t>
      </w:r>
    </w:p>
    <w:p w:rsidR="00F7236D" w:rsidRPr="003E09AC" w:rsidRDefault="00F7236D">
      <w:pPr>
        <w:jc w:val="left"/>
        <w:rPr>
          <w:snapToGrid w:val="0"/>
          <w:szCs w:val="18"/>
          <w:lang w:val="ru-RU"/>
        </w:rPr>
      </w:pPr>
    </w:p>
    <w:p w:rsidR="00F7236D" w:rsidRPr="003E09AC" w:rsidRDefault="00F7236D" w:rsidP="00F7236D">
      <w:pPr>
        <w:pStyle w:val="Para1"/>
        <w:numPr>
          <w:ilvl w:val="0"/>
          <w:numId w:val="0"/>
        </w:numPr>
        <w:ind w:left="720"/>
        <w:rPr>
          <w:lang w:val="ru-RU"/>
        </w:rPr>
      </w:pPr>
    </w:p>
    <w:p w:rsidR="00492A09" w:rsidRPr="003E09AC" w:rsidRDefault="00492A09" w:rsidP="006B506C">
      <w:pPr>
        <w:pStyle w:val="ListParagraph"/>
        <w:rPr>
          <w:lang w:val="ru-RU"/>
        </w:rPr>
      </w:pPr>
    </w:p>
    <w:p w:rsidR="00B74F39" w:rsidRPr="003E09AC" w:rsidRDefault="006B506C" w:rsidP="006B506C">
      <w:pPr>
        <w:pStyle w:val="Para1"/>
        <w:numPr>
          <w:ilvl w:val="0"/>
          <w:numId w:val="0"/>
        </w:numPr>
        <w:jc w:val="center"/>
        <w:rPr>
          <w:lang w:val="ru-RU"/>
        </w:rPr>
      </w:pPr>
      <w:r w:rsidRPr="003E09AC">
        <w:rPr>
          <w:lang w:val="ru-RU"/>
        </w:rPr>
        <w:t>__________</w:t>
      </w:r>
    </w:p>
    <w:sectPr w:rsidR="00B74F39" w:rsidRPr="003E09AC" w:rsidSect="00681663">
      <w:headerReference w:type="even" r:id="rId17"/>
      <w:headerReference w:type="default" r:id="rId18"/>
      <w:pgSz w:w="12240" w:h="15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1DE" w:rsidRDefault="003D71DE" w:rsidP="00CF1848">
      <w:r>
        <w:separator/>
      </w:r>
    </w:p>
  </w:endnote>
  <w:endnote w:type="continuationSeparator" w:id="0">
    <w:p w:rsidR="003D71DE" w:rsidRDefault="003D71D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1DE" w:rsidRDefault="003D71DE" w:rsidP="00CF1848">
      <w:r>
        <w:separator/>
      </w:r>
    </w:p>
  </w:footnote>
  <w:footnote w:type="continuationSeparator" w:id="0">
    <w:p w:rsidR="003D71DE" w:rsidRDefault="003D71DE"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3DF" w:rsidRPr="00C9161D" w:rsidRDefault="00534E27" w:rsidP="006B506C">
    <w:pPr>
      <w:ind w:right="5067"/>
      <w:jc w:val="left"/>
      <w:rPr>
        <w:szCs w:val="22"/>
      </w:rPr>
    </w:pPr>
    <w:r>
      <w:rPr>
        <w:lang w:val="fr-FR"/>
      </w:rPr>
      <w:t xml:space="preserve">CBD/ExCOP/2/L.5 </w:t>
    </w:r>
    <w:r w:rsidR="007A6166">
      <w:rPr>
        <w:lang w:val="ru-RU"/>
      </w:rPr>
      <w:br/>
    </w:r>
    <w:r>
      <w:rPr>
        <w:lang w:val="fr-FR"/>
      </w:rPr>
      <w:t xml:space="preserve">CBD/CP/ExMOP/1/L.5 </w:t>
    </w:r>
    <w:r w:rsidR="007A6166">
      <w:rPr>
        <w:lang w:val="ru-RU"/>
      </w:rPr>
      <w:br/>
    </w:r>
    <w:r>
      <w:rPr>
        <w:lang w:val="fr-FR"/>
      </w:rPr>
      <w:t>CBD/NP/ExMOP/1/L.5</w:t>
    </w:r>
  </w:p>
  <w:p w:rsidR="00534681" w:rsidRPr="00000614" w:rsidRDefault="0099538B" w:rsidP="006B506C">
    <w:pPr>
      <w:pStyle w:val="Header"/>
      <w:spacing w:after="240"/>
      <w:rPr>
        <w:lang w:val="fr-FR"/>
      </w:rPr>
    </w:pPr>
    <w:r>
      <w:rPr>
        <w:lang w:val="ru-RU"/>
      </w:rPr>
      <w:t>Страница</w:t>
    </w:r>
    <w:r w:rsidR="00534681" w:rsidRPr="00000614">
      <w:rPr>
        <w:lang w:val="fr-FR"/>
      </w:rPr>
      <w:t xml:space="preserve"> </w:t>
    </w:r>
    <w:r w:rsidR="001D14F4">
      <w:fldChar w:fldCharType="begin"/>
    </w:r>
    <w:r w:rsidR="00534681" w:rsidRPr="00000614">
      <w:rPr>
        <w:lang w:val="fr-FR"/>
      </w:rPr>
      <w:instrText xml:space="preserve"> PAGE   \* MERGEFORMAT </w:instrText>
    </w:r>
    <w:r w:rsidR="001D14F4">
      <w:fldChar w:fldCharType="separate"/>
    </w:r>
    <w:r w:rsidR="001A44A6">
      <w:rPr>
        <w:noProof/>
        <w:lang w:val="fr-FR"/>
      </w:rPr>
      <w:t>2</w:t>
    </w:r>
    <w:r w:rsidR="001D14F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5C9" w:rsidRPr="00000614" w:rsidRDefault="00534E27" w:rsidP="006B506C">
    <w:pPr>
      <w:pStyle w:val="Header"/>
      <w:ind w:left="5529"/>
      <w:jc w:val="right"/>
      <w:rPr>
        <w:lang w:val="fr-FR"/>
      </w:rPr>
    </w:pPr>
    <w:r>
      <w:rPr>
        <w:lang w:val="fr-FR"/>
      </w:rPr>
      <w:t xml:space="preserve">CBD/ExCOP/2/L.5 </w:t>
    </w:r>
    <w:r w:rsidR="007A6166">
      <w:rPr>
        <w:lang w:val="ru-RU"/>
      </w:rPr>
      <w:br/>
    </w:r>
    <w:r>
      <w:rPr>
        <w:lang w:val="fr-FR"/>
      </w:rPr>
      <w:t>CBD/CP/ExMOP/1/L.5 CBD/NP/ExMOP/1/L.5</w:t>
    </w:r>
  </w:p>
  <w:p w:rsidR="009505C9" w:rsidRPr="00000614" w:rsidRDefault="0099538B" w:rsidP="006B506C">
    <w:pPr>
      <w:pStyle w:val="Header"/>
      <w:spacing w:after="240"/>
      <w:ind w:left="5528"/>
      <w:jc w:val="right"/>
      <w:rPr>
        <w:lang w:val="fr-FR"/>
      </w:rPr>
    </w:pPr>
    <w:r>
      <w:rPr>
        <w:lang w:val="ru-RU"/>
      </w:rPr>
      <w:t>Страница</w:t>
    </w:r>
    <w:r w:rsidRPr="00000614">
      <w:rPr>
        <w:lang w:val="fr-FR"/>
      </w:rPr>
      <w:t xml:space="preserve"> </w:t>
    </w:r>
    <w:r w:rsidR="001D14F4">
      <w:fldChar w:fldCharType="begin"/>
    </w:r>
    <w:r w:rsidR="009505C9" w:rsidRPr="00000614">
      <w:rPr>
        <w:lang w:val="fr-FR"/>
      </w:rPr>
      <w:instrText xml:space="preserve"> PAGE   \* MERGEFORMAT </w:instrText>
    </w:r>
    <w:r w:rsidR="001D14F4">
      <w:fldChar w:fldCharType="separate"/>
    </w:r>
    <w:r w:rsidR="001A44A6">
      <w:rPr>
        <w:noProof/>
        <w:lang w:val="fr-FR"/>
      </w:rPr>
      <w:t>3</w:t>
    </w:r>
    <w:r w:rsidR="001D14F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C362F"/>
    <w:multiLevelType w:val="hybridMultilevel"/>
    <w:tmpl w:val="A92465F8"/>
    <w:lvl w:ilvl="0" w:tplc="B8308E1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3"/>
  </w:num>
  <w:num w:numId="19">
    <w:abstractNumId w:val="3"/>
  </w:num>
  <w:num w:numId="20">
    <w:abstractNumId w:val="12"/>
  </w:num>
  <w:num w:numId="21">
    <w:abstractNumId w:val="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62B2"/>
    <w:rsid w:val="0002520E"/>
    <w:rsid w:val="000610B0"/>
    <w:rsid w:val="000843E7"/>
    <w:rsid w:val="000915B5"/>
    <w:rsid w:val="000A33EF"/>
    <w:rsid w:val="000B351A"/>
    <w:rsid w:val="000C622C"/>
    <w:rsid w:val="000E673A"/>
    <w:rsid w:val="000F74F5"/>
    <w:rsid w:val="00105372"/>
    <w:rsid w:val="001117A4"/>
    <w:rsid w:val="00117F6F"/>
    <w:rsid w:val="001201CE"/>
    <w:rsid w:val="00121ED5"/>
    <w:rsid w:val="001253E4"/>
    <w:rsid w:val="001261CA"/>
    <w:rsid w:val="00130A72"/>
    <w:rsid w:val="00131517"/>
    <w:rsid w:val="00131E7A"/>
    <w:rsid w:val="00165901"/>
    <w:rsid w:val="00165B4D"/>
    <w:rsid w:val="00172AF6"/>
    <w:rsid w:val="00176CEE"/>
    <w:rsid w:val="0019358A"/>
    <w:rsid w:val="001A44A6"/>
    <w:rsid w:val="001A7866"/>
    <w:rsid w:val="001D14F4"/>
    <w:rsid w:val="00253A09"/>
    <w:rsid w:val="00260169"/>
    <w:rsid w:val="002835D3"/>
    <w:rsid w:val="00283A1D"/>
    <w:rsid w:val="002C470F"/>
    <w:rsid w:val="002C4A3C"/>
    <w:rsid w:val="002D68B5"/>
    <w:rsid w:val="002E0151"/>
    <w:rsid w:val="002E3B35"/>
    <w:rsid w:val="002F49BE"/>
    <w:rsid w:val="002F4C5C"/>
    <w:rsid w:val="00317CE4"/>
    <w:rsid w:val="00321B1E"/>
    <w:rsid w:val="003274B9"/>
    <w:rsid w:val="0035049D"/>
    <w:rsid w:val="00351651"/>
    <w:rsid w:val="00351D17"/>
    <w:rsid w:val="00364FC1"/>
    <w:rsid w:val="0037254C"/>
    <w:rsid w:val="00372F74"/>
    <w:rsid w:val="00395927"/>
    <w:rsid w:val="003A7920"/>
    <w:rsid w:val="003C5220"/>
    <w:rsid w:val="003C6D4F"/>
    <w:rsid w:val="003D71DE"/>
    <w:rsid w:val="003E09AC"/>
    <w:rsid w:val="003E62DD"/>
    <w:rsid w:val="003F0B13"/>
    <w:rsid w:val="003F5502"/>
    <w:rsid w:val="003F7224"/>
    <w:rsid w:val="00405146"/>
    <w:rsid w:val="00421174"/>
    <w:rsid w:val="0042412C"/>
    <w:rsid w:val="00426E18"/>
    <w:rsid w:val="00427D21"/>
    <w:rsid w:val="004439BC"/>
    <w:rsid w:val="00444666"/>
    <w:rsid w:val="004447C0"/>
    <w:rsid w:val="004571BB"/>
    <w:rsid w:val="004644C2"/>
    <w:rsid w:val="00464AE0"/>
    <w:rsid w:val="00464D6A"/>
    <w:rsid w:val="00465F7C"/>
    <w:rsid w:val="00467549"/>
    <w:rsid w:val="004679EA"/>
    <w:rsid w:val="00467F9C"/>
    <w:rsid w:val="00482C31"/>
    <w:rsid w:val="00491F14"/>
    <w:rsid w:val="00492A09"/>
    <w:rsid w:val="00496E09"/>
    <w:rsid w:val="004C0CF4"/>
    <w:rsid w:val="004C32A3"/>
    <w:rsid w:val="004E1EE3"/>
    <w:rsid w:val="004E31D9"/>
    <w:rsid w:val="004F5184"/>
    <w:rsid w:val="00510E76"/>
    <w:rsid w:val="00520244"/>
    <w:rsid w:val="00522946"/>
    <w:rsid w:val="00534681"/>
    <w:rsid w:val="00534E27"/>
    <w:rsid w:val="00534E62"/>
    <w:rsid w:val="0054515F"/>
    <w:rsid w:val="00577335"/>
    <w:rsid w:val="00597198"/>
    <w:rsid w:val="005A418E"/>
    <w:rsid w:val="005F00D7"/>
    <w:rsid w:val="0060470E"/>
    <w:rsid w:val="006052B3"/>
    <w:rsid w:val="006122BA"/>
    <w:rsid w:val="00613ADA"/>
    <w:rsid w:val="00651A26"/>
    <w:rsid w:val="00655A19"/>
    <w:rsid w:val="00666A08"/>
    <w:rsid w:val="00671068"/>
    <w:rsid w:val="00681663"/>
    <w:rsid w:val="0069474F"/>
    <w:rsid w:val="006B2290"/>
    <w:rsid w:val="006B420C"/>
    <w:rsid w:val="006B506C"/>
    <w:rsid w:val="006B5AD3"/>
    <w:rsid w:val="006D3913"/>
    <w:rsid w:val="006E5555"/>
    <w:rsid w:val="006F6CDD"/>
    <w:rsid w:val="00716F9C"/>
    <w:rsid w:val="00717D88"/>
    <w:rsid w:val="00732937"/>
    <w:rsid w:val="0074575F"/>
    <w:rsid w:val="007516A3"/>
    <w:rsid w:val="00763C44"/>
    <w:rsid w:val="00766CDE"/>
    <w:rsid w:val="0079150F"/>
    <w:rsid w:val="00791ACA"/>
    <w:rsid w:val="007942D3"/>
    <w:rsid w:val="0079564C"/>
    <w:rsid w:val="007A6166"/>
    <w:rsid w:val="007B6C09"/>
    <w:rsid w:val="007C3431"/>
    <w:rsid w:val="007D4214"/>
    <w:rsid w:val="007E09DA"/>
    <w:rsid w:val="008178B6"/>
    <w:rsid w:val="008336AC"/>
    <w:rsid w:val="00847812"/>
    <w:rsid w:val="00856458"/>
    <w:rsid w:val="00863B0B"/>
    <w:rsid w:val="00865B74"/>
    <w:rsid w:val="00886A8F"/>
    <w:rsid w:val="00893A6F"/>
    <w:rsid w:val="008D458A"/>
    <w:rsid w:val="008F6508"/>
    <w:rsid w:val="0091169A"/>
    <w:rsid w:val="00916AF6"/>
    <w:rsid w:val="00930BA1"/>
    <w:rsid w:val="0093169E"/>
    <w:rsid w:val="00943448"/>
    <w:rsid w:val="009505C9"/>
    <w:rsid w:val="00950AEC"/>
    <w:rsid w:val="00962F5D"/>
    <w:rsid w:val="00987151"/>
    <w:rsid w:val="0099538B"/>
    <w:rsid w:val="00996CD3"/>
    <w:rsid w:val="009C200D"/>
    <w:rsid w:val="009F1EE5"/>
    <w:rsid w:val="009F6CA5"/>
    <w:rsid w:val="00A03297"/>
    <w:rsid w:val="00A27111"/>
    <w:rsid w:val="00A30DCA"/>
    <w:rsid w:val="00A31D7A"/>
    <w:rsid w:val="00A405A8"/>
    <w:rsid w:val="00A52672"/>
    <w:rsid w:val="00A572B9"/>
    <w:rsid w:val="00A60F5B"/>
    <w:rsid w:val="00A633D9"/>
    <w:rsid w:val="00A77E50"/>
    <w:rsid w:val="00A80BC2"/>
    <w:rsid w:val="00AA34F6"/>
    <w:rsid w:val="00AC7995"/>
    <w:rsid w:val="00AD467F"/>
    <w:rsid w:val="00AE5F6A"/>
    <w:rsid w:val="00AF791C"/>
    <w:rsid w:val="00B059D1"/>
    <w:rsid w:val="00B12305"/>
    <w:rsid w:val="00B21A48"/>
    <w:rsid w:val="00B22196"/>
    <w:rsid w:val="00B24263"/>
    <w:rsid w:val="00B3369F"/>
    <w:rsid w:val="00B42555"/>
    <w:rsid w:val="00B47CDE"/>
    <w:rsid w:val="00B74F39"/>
    <w:rsid w:val="00B923E4"/>
    <w:rsid w:val="00BA1A0E"/>
    <w:rsid w:val="00BA68DE"/>
    <w:rsid w:val="00BC3B37"/>
    <w:rsid w:val="00BF61C5"/>
    <w:rsid w:val="00BF7B7C"/>
    <w:rsid w:val="00C07861"/>
    <w:rsid w:val="00C20258"/>
    <w:rsid w:val="00C369FF"/>
    <w:rsid w:val="00C50927"/>
    <w:rsid w:val="00C9161D"/>
    <w:rsid w:val="00CC1C71"/>
    <w:rsid w:val="00CD00A2"/>
    <w:rsid w:val="00CD4CA3"/>
    <w:rsid w:val="00CF1848"/>
    <w:rsid w:val="00D12044"/>
    <w:rsid w:val="00D35AA9"/>
    <w:rsid w:val="00D378E2"/>
    <w:rsid w:val="00D6054A"/>
    <w:rsid w:val="00D73564"/>
    <w:rsid w:val="00D76A18"/>
    <w:rsid w:val="00D87E64"/>
    <w:rsid w:val="00D957BB"/>
    <w:rsid w:val="00DA30A7"/>
    <w:rsid w:val="00DA35F8"/>
    <w:rsid w:val="00DB0628"/>
    <w:rsid w:val="00DD0703"/>
    <w:rsid w:val="00DD118C"/>
    <w:rsid w:val="00DD58F3"/>
    <w:rsid w:val="00E108CE"/>
    <w:rsid w:val="00E1387C"/>
    <w:rsid w:val="00E17933"/>
    <w:rsid w:val="00E53022"/>
    <w:rsid w:val="00E66235"/>
    <w:rsid w:val="00E71C06"/>
    <w:rsid w:val="00E72222"/>
    <w:rsid w:val="00E75B2F"/>
    <w:rsid w:val="00E76200"/>
    <w:rsid w:val="00E808C4"/>
    <w:rsid w:val="00E83C24"/>
    <w:rsid w:val="00E9318D"/>
    <w:rsid w:val="00EA2EFB"/>
    <w:rsid w:val="00EA3152"/>
    <w:rsid w:val="00EA63EE"/>
    <w:rsid w:val="00EA74FA"/>
    <w:rsid w:val="00ED124D"/>
    <w:rsid w:val="00EE4ACB"/>
    <w:rsid w:val="00EF1475"/>
    <w:rsid w:val="00EF62FA"/>
    <w:rsid w:val="00F00944"/>
    <w:rsid w:val="00F023F2"/>
    <w:rsid w:val="00F113FC"/>
    <w:rsid w:val="00F17597"/>
    <w:rsid w:val="00F30B12"/>
    <w:rsid w:val="00F31715"/>
    <w:rsid w:val="00F353F9"/>
    <w:rsid w:val="00F357B3"/>
    <w:rsid w:val="00F611C1"/>
    <w:rsid w:val="00F7236D"/>
    <w:rsid w:val="00F87FCB"/>
    <w:rsid w:val="00F94774"/>
    <w:rsid w:val="00FA298F"/>
    <w:rsid w:val="00FC53DB"/>
    <w:rsid w:val="00FD2A32"/>
    <w:rsid w:val="00FD43DF"/>
    <w:rsid w:val="00FD7024"/>
    <w:rsid w:val="00FF05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BB13E63"/>
  <w15:docId w15:val="{5C997A4E-1FF2-440C-A9BB-9076EBCD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table" w:customStyle="1" w:styleId="ListTable6Colorful1">
    <w:name w:val="List Table 6 Colorful1"/>
    <w:basedOn w:val="TableNormal"/>
    <w:uiPriority w:val="51"/>
    <w:rsid w:val="00AD467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7D421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71C0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71C06"/>
    <w:rPr>
      <w:rFonts w:ascii="Times New Roman" w:eastAsia="Times New Roman" w:hAnsi="Times New Roman" w:cs="Times New Roman"/>
      <w:b/>
      <w:bCs/>
      <w:sz w:val="20"/>
      <w:szCs w:val="20"/>
      <w:lang w:val="en-GB"/>
    </w:rPr>
  </w:style>
  <w:style w:type="paragraph" w:styleId="Revision">
    <w:name w:val="Revision"/>
    <w:hidden/>
    <w:uiPriority w:val="99"/>
    <w:semiHidden/>
    <w:rsid w:val="00492A09"/>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271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70860214">
      <w:bodyDiv w:val="1"/>
      <w:marLeft w:val="0"/>
      <w:marRight w:val="0"/>
      <w:marTop w:val="0"/>
      <w:marBottom w:val="0"/>
      <w:divBdr>
        <w:top w:val="none" w:sz="0" w:space="0" w:color="auto"/>
        <w:left w:val="none" w:sz="0" w:space="0" w:color="auto"/>
        <w:bottom w:val="none" w:sz="0" w:space="0" w:color="auto"/>
        <w:right w:val="none" w:sz="0" w:space="0" w:color="auto"/>
      </w:divBdr>
    </w:div>
    <w:div w:id="1264874812">
      <w:bodyDiv w:val="1"/>
      <w:marLeft w:val="0"/>
      <w:marRight w:val="0"/>
      <w:marTop w:val="0"/>
      <w:marBottom w:val="0"/>
      <w:divBdr>
        <w:top w:val="none" w:sz="0" w:space="0" w:color="auto"/>
        <w:left w:val="none" w:sz="0" w:space="0" w:color="auto"/>
        <w:bottom w:val="none" w:sz="0" w:space="0" w:color="auto"/>
        <w:right w:val="none" w:sz="0" w:space="0" w:color="auto"/>
      </w:divBdr>
    </w:div>
    <w:div w:id="1839034338">
      <w:bodyDiv w:val="1"/>
      <w:marLeft w:val="0"/>
      <w:marRight w:val="0"/>
      <w:marTop w:val="0"/>
      <w:marBottom w:val="0"/>
      <w:divBdr>
        <w:top w:val="none" w:sz="0" w:space="0" w:color="auto"/>
        <w:left w:val="none" w:sz="0" w:space="0" w:color="auto"/>
        <w:bottom w:val="none" w:sz="0" w:space="0" w:color="auto"/>
        <w:right w:val="none" w:sz="0" w:space="0" w:color="auto"/>
      </w:divBdr>
    </w:div>
    <w:div w:id="2047440601">
      <w:bodyDiv w:val="1"/>
      <w:marLeft w:val="0"/>
      <w:marRight w:val="0"/>
      <w:marTop w:val="0"/>
      <w:marBottom w:val="0"/>
      <w:divBdr>
        <w:top w:val="none" w:sz="0" w:space="0" w:color="auto"/>
        <w:left w:val="none" w:sz="0" w:space="0" w:color="auto"/>
        <w:bottom w:val="none" w:sz="0" w:space="0" w:color="auto"/>
        <w:right w:val="none" w:sz="0" w:space="0" w:color="auto"/>
      </w:divBdr>
    </w:div>
    <w:div w:id="2138638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xecutivesecretary@cbd.i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conferences/excop-202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28A5CD2E634C2CAA568E4CDDBC66F0"/>
        <w:category>
          <w:name w:val="General"/>
          <w:gallery w:val="placeholder"/>
        </w:category>
        <w:types>
          <w:type w:val="bbPlcHdr"/>
        </w:types>
        <w:behaviors>
          <w:behavior w:val="content"/>
        </w:behaviors>
        <w:guid w:val="{956A8277-989D-4605-988E-4F395FA2B57F}"/>
      </w:docPartPr>
      <w:docPartBody>
        <w:p w:rsidR="000B1A40" w:rsidRDefault="00455F4B" w:rsidP="00455F4B">
          <w:pPr>
            <w:pStyle w:val="0C28A5CD2E634C2CAA568E4CDDBC66F0"/>
          </w:pPr>
          <w:r w:rsidRPr="007E02EB">
            <w:rPr>
              <w:rStyle w:val="PlaceholderText"/>
            </w:rPr>
            <w:t>[Subject]</w:t>
          </w:r>
        </w:p>
      </w:docPartBody>
    </w:docPart>
    <w:docPart>
      <w:docPartPr>
        <w:name w:val="5CCE4C1A720B487F82C89FFD7CB699C0"/>
        <w:category>
          <w:name w:val="General"/>
          <w:gallery w:val="placeholder"/>
        </w:category>
        <w:types>
          <w:type w:val="bbPlcHdr"/>
        </w:types>
        <w:behaviors>
          <w:behavior w:val="content"/>
        </w:behaviors>
        <w:guid w:val="{F2508AA7-F0FD-4554-9C3F-4F7D97F9C0DC}"/>
      </w:docPartPr>
      <w:docPartBody>
        <w:p w:rsidR="000B1A40" w:rsidRDefault="00455F4B">
          <w:r w:rsidRPr="004A43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35E33"/>
    <w:rsid w:val="000B1A40"/>
    <w:rsid w:val="00102C3C"/>
    <w:rsid w:val="001813B1"/>
    <w:rsid w:val="00196D5E"/>
    <w:rsid w:val="001D011D"/>
    <w:rsid w:val="002671F8"/>
    <w:rsid w:val="002B7438"/>
    <w:rsid w:val="003B0BDA"/>
    <w:rsid w:val="00455F4B"/>
    <w:rsid w:val="004B6A49"/>
    <w:rsid w:val="00500A2B"/>
    <w:rsid w:val="0058288D"/>
    <w:rsid w:val="006801B3"/>
    <w:rsid w:val="006B66B2"/>
    <w:rsid w:val="00720F63"/>
    <w:rsid w:val="007F1B76"/>
    <w:rsid w:val="00810A55"/>
    <w:rsid w:val="008C6619"/>
    <w:rsid w:val="008D420E"/>
    <w:rsid w:val="00926837"/>
    <w:rsid w:val="0098642F"/>
    <w:rsid w:val="00B1559D"/>
    <w:rsid w:val="00C402DC"/>
    <w:rsid w:val="00C82269"/>
    <w:rsid w:val="00CE2D67"/>
    <w:rsid w:val="00CE6602"/>
    <w:rsid w:val="00DA608E"/>
    <w:rsid w:val="00E401DA"/>
    <w:rsid w:val="00EE1C76"/>
    <w:rsid w:val="00F66BFA"/>
    <w:rsid w:val="00FC7C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55F4B"/>
    <w:rPr>
      <w:color w:val="808080"/>
    </w:rPr>
  </w:style>
  <w:style w:type="paragraph" w:customStyle="1" w:styleId="BA4C4CF467034F55AE8C71006B011620">
    <w:name w:val="BA4C4CF467034F55AE8C71006B011620"/>
    <w:rsid w:val="00455F4B"/>
    <w:pPr>
      <w:spacing w:after="160" w:line="259" w:lineRule="auto"/>
    </w:pPr>
    <w:rPr>
      <w:lang w:val="en-CA" w:eastAsia="en-CA"/>
    </w:rPr>
  </w:style>
  <w:style w:type="paragraph" w:customStyle="1" w:styleId="0C28A5CD2E634C2CAA568E4CDDBC66F0">
    <w:name w:val="0C28A5CD2E634C2CAA568E4CDDBC66F0"/>
    <w:rsid w:val="00455F4B"/>
    <w:pPr>
      <w:spacing w:after="160" w:line="259" w:lineRule="auto"/>
    </w:pPr>
    <w:rPr>
      <w:lang w:val="en-CA" w:eastAsia="en-CA"/>
    </w:rPr>
  </w:style>
  <w:style w:type="paragraph" w:customStyle="1" w:styleId="5F43C883779A43388CC0521F065C20C9">
    <w:name w:val="5F43C883779A43388CC0521F065C20C9"/>
    <w:rsid w:val="00455F4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6A055A-DFB1-4992-BAF1-99D073A2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E4695E72-1309-4934-B236-19D0F253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993</Words>
  <Characters>5666</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ВСТУПИТЕЛЬНОЕ ЗАЯВЛЕНИЕ ПРЕДСЕДАТЕ</vt:lpstr>
      <vt:lpstr>Statement Proceeding with the extraordinary meetings</vt:lpstr>
    </vt:vector>
  </TitlesOfParts>
  <Company>SCBD</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ВСТУПИТЕЛЬНОЕ ЗАЯВЛЕНИЕ ПРЕДСЕДАТЕ</dc:title>
  <dc:subject>CBD/ExCOP/2/L.5 CBD/CP/ExMOP/1/L.5 CBD/NP/ExMOP/1/L.5</dc:subject>
  <dc:creator>SCBD</dc:creator>
  <cp:lastModifiedBy>Xue He Yan</cp:lastModifiedBy>
  <cp:revision>16</cp:revision>
  <dcterms:created xsi:type="dcterms:W3CDTF">2020-11-24T09:49:00Z</dcterms:created>
  <dcterms:modified xsi:type="dcterms:W3CDTF">2020-11-24T20:35:00Z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