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DE734CF" w14:textId="77777777" w:rsidTr="00282BBE">
        <w:trPr>
          <w:cantSplit/>
          <w:trHeight w:val="900"/>
        </w:trPr>
        <w:tc>
          <w:tcPr>
            <w:tcW w:w="6588" w:type="dxa"/>
            <w:gridSpan w:val="2"/>
            <w:tcBorders>
              <w:top w:val="nil"/>
              <w:left w:val="nil"/>
              <w:bottom w:val="single" w:sz="12" w:space="0" w:color="auto"/>
              <w:right w:val="nil"/>
            </w:tcBorders>
          </w:tcPr>
          <w:p w14:paraId="2442EDFF" w14:textId="4B93FA6E" w:rsidR="001E3423" w:rsidRPr="00744CE4" w:rsidRDefault="00744CE4" w:rsidP="0082755D">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82755D">
              <w:rPr>
                <w:rFonts w:ascii="Times New Roman" w:hAnsi="Times New Roman"/>
                <w:b w:val="0"/>
                <w:bCs w:val="0"/>
                <w:sz w:val="20"/>
                <w:szCs w:val="20"/>
              </w:rPr>
              <w:t>/COP/</w:t>
            </w:r>
            <w:r w:rsidR="003E642F" w:rsidRPr="0082755D">
              <w:rPr>
                <w:rFonts w:ascii="Times New Roman" w:hAnsi="Times New Roman"/>
                <w:b w:val="0"/>
                <w:bCs w:val="0"/>
                <w:sz w:val="20"/>
                <w:szCs w:val="20"/>
              </w:rPr>
              <w:t>17</w:t>
            </w:r>
            <w:r w:rsidRPr="0082755D">
              <w:rPr>
                <w:rFonts w:ascii="Times New Roman" w:hAnsi="Times New Roman"/>
                <w:b w:val="0"/>
                <w:bCs w:val="0"/>
                <w:sz w:val="20"/>
                <w:szCs w:val="20"/>
              </w:rPr>
              <w:t>/</w:t>
            </w:r>
            <w:r w:rsidR="0082755D" w:rsidRPr="0082755D">
              <w:rPr>
                <w:rFonts w:ascii="Times New Roman" w:hAnsi="Times New Roman"/>
                <w:b w:val="0"/>
                <w:bCs w:val="0"/>
                <w:sz w:val="20"/>
                <w:szCs w:val="20"/>
              </w:rPr>
              <w:t>10</w:t>
            </w:r>
          </w:p>
        </w:tc>
        <w:tc>
          <w:tcPr>
            <w:tcW w:w="1440" w:type="dxa"/>
            <w:tcBorders>
              <w:top w:val="nil"/>
              <w:left w:val="nil"/>
              <w:bottom w:val="single" w:sz="12" w:space="0" w:color="auto"/>
              <w:right w:val="nil"/>
            </w:tcBorders>
          </w:tcPr>
          <w:p w14:paraId="36B109A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56BCBB27" wp14:editId="2164A548">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0CB55F5"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D257407" wp14:editId="10E10537">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3AD6421" w14:textId="77777777" w:rsidR="001E3423" w:rsidRPr="005136A5" w:rsidRDefault="001E3423" w:rsidP="00AE1D64">
            <w:pPr>
              <w:tabs>
                <w:tab w:val="left" w:pos="-720"/>
              </w:tabs>
              <w:suppressAutoHyphens/>
              <w:spacing w:line="120" w:lineRule="auto"/>
              <w:rPr>
                <w:lang w:val="en-US"/>
              </w:rPr>
            </w:pPr>
          </w:p>
        </w:tc>
      </w:tr>
      <w:tr w:rsidR="001E3423" w:rsidRPr="00F9708A" w14:paraId="19178F33" w14:textId="77777777" w:rsidTr="00282BBE">
        <w:trPr>
          <w:cantSplit/>
          <w:trHeight w:val="1770"/>
        </w:trPr>
        <w:tc>
          <w:tcPr>
            <w:tcW w:w="4428" w:type="dxa"/>
            <w:tcBorders>
              <w:top w:val="single" w:sz="12" w:space="0" w:color="auto"/>
              <w:left w:val="nil"/>
              <w:bottom w:val="single" w:sz="12" w:space="0" w:color="auto"/>
              <w:right w:val="nil"/>
            </w:tcBorders>
          </w:tcPr>
          <w:p w14:paraId="69E1B579" w14:textId="77777777" w:rsidR="001E3423" w:rsidRPr="00744CE4" w:rsidRDefault="001E3423" w:rsidP="00097C96">
            <w:pPr>
              <w:pStyle w:val="AEDistrNormal6pt"/>
            </w:pPr>
            <w:r w:rsidRPr="00FC32BA">
              <w:t>Distr.</w:t>
            </w:r>
            <w:r w:rsidR="00437606">
              <w:t>: General</w:t>
            </w:r>
          </w:p>
          <w:p w14:paraId="12FBDFB7" w14:textId="7AE3BF86" w:rsidR="001E3423" w:rsidRPr="0096378E" w:rsidRDefault="0082755D" w:rsidP="00097C96">
            <w:pPr>
              <w:pStyle w:val="AEDistrNormal6pt"/>
            </w:pPr>
            <w:r>
              <w:t>21</w:t>
            </w:r>
            <w:r w:rsidR="00392451">
              <w:t xml:space="preserve"> </w:t>
            </w:r>
            <w:r>
              <w:t>September</w:t>
            </w:r>
            <w:r w:rsidR="00437606">
              <w:t xml:space="preserve"> </w:t>
            </w:r>
            <w:r w:rsidR="003E642F">
              <w:t>2026</w:t>
            </w:r>
          </w:p>
          <w:p w14:paraId="0E3781A1" w14:textId="1B4D7B49" w:rsidR="0082755D" w:rsidRDefault="001E3423" w:rsidP="00097C96">
            <w:pPr>
              <w:pStyle w:val="AEDistrNormal6pt"/>
              <w:tabs>
                <w:tab w:val="clear" w:pos="1134"/>
                <w:tab w:val="clear" w:pos="1701"/>
                <w:tab w:val="clear" w:pos="2268"/>
              </w:tabs>
            </w:pPr>
            <w:r w:rsidRPr="00B8088B">
              <w:t>A</w:t>
            </w:r>
            <w:r w:rsidR="00B8088B">
              <w:t>rabic</w:t>
            </w:r>
          </w:p>
          <w:p w14:paraId="2C3F2619" w14:textId="0274A594" w:rsidR="001E3423" w:rsidRPr="00FC32BA" w:rsidRDefault="001E3423" w:rsidP="00097C96">
            <w:pPr>
              <w:pStyle w:val="AEDistrNormal6pt"/>
            </w:pPr>
            <w:r w:rsidRPr="0096378E">
              <w:t>O</w:t>
            </w:r>
            <w:r w:rsidR="00B8088B" w:rsidRPr="0096378E">
              <w:t>riginal</w:t>
            </w:r>
            <w:r w:rsidRPr="0096378E">
              <w:t>: E</w:t>
            </w:r>
            <w:r w:rsidR="00B8088B" w:rsidRPr="0096378E">
              <w:t>nglish</w:t>
            </w:r>
            <w:r w:rsidRPr="00FC32BA">
              <w:t xml:space="preserve"> </w:t>
            </w:r>
          </w:p>
        </w:tc>
        <w:tc>
          <w:tcPr>
            <w:tcW w:w="5220" w:type="dxa"/>
            <w:gridSpan w:val="3"/>
            <w:tcBorders>
              <w:top w:val="single" w:sz="12" w:space="0" w:color="auto"/>
              <w:left w:val="nil"/>
              <w:bottom w:val="single" w:sz="12" w:space="0" w:color="auto"/>
              <w:right w:val="nil"/>
            </w:tcBorders>
          </w:tcPr>
          <w:p w14:paraId="0DA54A14"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391CC33" wp14:editId="2B53835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W w:w="9730" w:type="dxa"/>
        <w:tblLayout w:type="fixed"/>
        <w:tblCellMar>
          <w:left w:w="283" w:type="dxa"/>
        </w:tblCellMar>
        <w:tblLook w:val="04A0" w:firstRow="1" w:lastRow="0" w:firstColumn="1" w:lastColumn="0" w:noHBand="0" w:noVBand="1"/>
      </w:tblPr>
      <w:tblGrid>
        <w:gridCol w:w="4415"/>
        <w:gridCol w:w="5315"/>
      </w:tblGrid>
      <w:tr w:rsidR="000A03B8" w:rsidRPr="005E1F70" w14:paraId="0D3BEE1D" w14:textId="77777777" w:rsidTr="00ED6CEA">
        <w:trPr>
          <w:trHeight w:val="1424"/>
        </w:trPr>
        <w:tc>
          <w:tcPr>
            <w:tcW w:w="4415" w:type="dxa"/>
            <w:hideMark/>
          </w:tcPr>
          <w:p w14:paraId="56C608A0" w14:textId="77777777" w:rsidR="000A03B8" w:rsidRPr="00ED6CEA" w:rsidRDefault="000A03B8" w:rsidP="00AC0520">
            <w:pPr>
              <w:pStyle w:val="AFCorNBold"/>
              <w:jc w:val="right"/>
              <w:rPr>
                <w:rtl/>
                <w:lang w:val="en-CA"/>
              </w:rPr>
            </w:pPr>
            <w:bookmarkStart w:id="0" w:name="_Hlk176366935"/>
          </w:p>
        </w:tc>
        <w:tc>
          <w:tcPr>
            <w:tcW w:w="5315" w:type="dxa"/>
          </w:tcPr>
          <w:p w14:paraId="0645BC6B" w14:textId="244A76C8" w:rsidR="000A03B8" w:rsidRPr="00BC4C63" w:rsidRDefault="000A03B8" w:rsidP="00BC4C63">
            <w:pPr>
              <w:bidi/>
              <w:rPr>
                <w:rFonts w:eastAsiaTheme="minorHAnsi" w:cs="Simplified Arabic"/>
                <w:sz w:val="22"/>
                <w:szCs w:val="22"/>
                <w:lang w:val="en-US" w:eastAsia="en-US"/>
              </w:rPr>
            </w:pPr>
          </w:p>
          <w:p w14:paraId="09BD1CB0" w14:textId="77777777" w:rsidR="000A03B8" w:rsidRPr="005E1F70" w:rsidRDefault="000A03B8" w:rsidP="00BC4C63">
            <w:pPr>
              <w:bidi/>
              <w:rPr>
                <w:rFonts w:eastAsiaTheme="minorHAnsi" w:cs="Simplified Arabic"/>
                <w:b/>
                <w:bCs/>
                <w:rtl/>
                <w:lang w:val="en-US" w:eastAsia="en-US"/>
              </w:rPr>
            </w:pPr>
            <w:r w:rsidRPr="005E1F70">
              <w:rPr>
                <w:rFonts w:eastAsiaTheme="minorHAnsi" w:cs="Simplified Arabic" w:hint="cs"/>
                <w:b/>
                <w:bCs/>
                <w:rtl/>
                <w:lang w:val="en-US" w:eastAsia="en-US"/>
              </w:rPr>
              <w:t>مؤتمر الأطراف في الاتفاقية المتعلقة بالتنوع البيولوجي</w:t>
            </w:r>
          </w:p>
          <w:p w14:paraId="37025332" w14:textId="77777777" w:rsidR="000A03B8" w:rsidRPr="005E1F70" w:rsidRDefault="000A03B8" w:rsidP="00BC4C63">
            <w:pPr>
              <w:bidi/>
              <w:rPr>
                <w:rFonts w:eastAsiaTheme="minorHAnsi" w:cs="Simplified Arabic"/>
                <w:b/>
                <w:bCs/>
                <w:sz w:val="22"/>
                <w:szCs w:val="22"/>
                <w:rtl/>
                <w:lang w:val="en-US" w:eastAsia="en-US"/>
              </w:rPr>
            </w:pPr>
            <w:r w:rsidRPr="005E1F70">
              <w:rPr>
                <w:rFonts w:eastAsiaTheme="minorHAnsi" w:cs="Simplified Arabic"/>
                <w:b/>
                <w:bCs/>
                <w:sz w:val="22"/>
                <w:szCs w:val="22"/>
                <w:rtl/>
                <w:lang w:val="en-US" w:eastAsia="en-US"/>
              </w:rPr>
              <w:t xml:space="preserve">الاجتماع </w:t>
            </w:r>
            <w:r w:rsidRPr="005E1F70">
              <w:rPr>
                <w:rFonts w:eastAsiaTheme="minorHAnsi" w:cs="Simplified Arabic" w:hint="cs"/>
                <w:b/>
                <w:bCs/>
                <w:sz w:val="22"/>
                <w:szCs w:val="22"/>
                <w:rtl/>
                <w:lang w:val="en-US" w:eastAsia="en-US"/>
              </w:rPr>
              <w:t>السابع عشر</w:t>
            </w:r>
          </w:p>
          <w:p w14:paraId="6F3E7509" w14:textId="77777777" w:rsidR="000A03B8" w:rsidRDefault="000A03B8" w:rsidP="00BC4C63">
            <w:pPr>
              <w:bidi/>
              <w:rPr>
                <w:rFonts w:eastAsiaTheme="minorHAnsi" w:cs="Simplified Arabic"/>
                <w:sz w:val="22"/>
                <w:szCs w:val="22"/>
                <w:rtl/>
                <w:lang w:val="en-US" w:eastAsia="en-US"/>
              </w:rPr>
            </w:pPr>
            <w:r w:rsidRPr="00BC4C63">
              <w:rPr>
                <w:rFonts w:eastAsiaTheme="minorHAnsi" w:cs="Simplified Arabic"/>
                <w:sz w:val="22"/>
                <w:szCs w:val="22"/>
                <w:rtl/>
                <w:lang w:val="en-US" w:eastAsia="en-US"/>
              </w:rPr>
              <w:t>ييريفان،</w:t>
            </w:r>
            <w:r w:rsidRPr="00BC4C63">
              <w:rPr>
                <w:rFonts w:eastAsiaTheme="minorHAnsi" w:cs="Simplified Arabic" w:hint="cs"/>
                <w:sz w:val="22"/>
                <w:szCs w:val="22"/>
                <w:rtl/>
                <w:lang w:val="en-US" w:eastAsia="en-US"/>
              </w:rPr>
              <w:t xml:space="preserve"> 19-30 أكتوبر/تشرين الأول 2026</w:t>
            </w:r>
          </w:p>
          <w:p w14:paraId="32EEACCA" w14:textId="4978A6CE" w:rsidR="005E1F70" w:rsidRPr="00BC4C63" w:rsidRDefault="00B90032" w:rsidP="005E1F70">
            <w:pPr>
              <w:bidi/>
              <w:rPr>
                <w:rFonts w:eastAsiaTheme="minorHAnsi" w:cs="Simplified Arabic"/>
                <w:sz w:val="22"/>
                <w:szCs w:val="22"/>
                <w:rtl/>
                <w:lang w:val="en-US" w:eastAsia="en-US"/>
              </w:rPr>
            </w:pPr>
            <w:r>
              <w:rPr>
                <w:rFonts w:eastAsiaTheme="minorHAnsi" w:cs="Simplified Arabic" w:hint="cs"/>
                <w:sz w:val="22"/>
                <w:szCs w:val="22"/>
                <w:rtl/>
                <w:lang w:val="en-US" w:eastAsia="en-US"/>
              </w:rPr>
              <w:t>البند 17 (أ) من جدول الأعمال المؤقت</w:t>
            </w:r>
            <w:r w:rsidR="00181D9D">
              <w:rPr>
                <w:rStyle w:val="FootnoteReference"/>
                <w:rFonts w:eastAsiaTheme="minorHAnsi" w:cs="Simplified Arabic"/>
                <w:sz w:val="22"/>
                <w:szCs w:val="22"/>
                <w:lang w:val="en-US" w:eastAsia="en-US"/>
              </w:rPr>
              <w:footnoteReference w:customMarkFollows="1" w:id="1"/>
              <w:t>*</w:t>
            </w:r>
          </w:p>
          <w:p w14:paraId="4DD3FE46" w14:textId="66F2D2F0" w:rsidR="000A03B8" w:rsidRPr="0019011D" w:rsidRDefault="000A03B8" w:rsidP="005217C6">
            <w:pPr>
              <w:bidi/>
              <w:spacing w:after="360"/>
              <w:rPr>
                <w:rFonts w:eastAsiaTheme="minorHAnsi" w:cs="Simplified Arabic"/>
                <w:b/>
                <w:bCs/>
                <w:sz w:val="22"/>
                <w:szCs w:val="22"/>
                <w:rtl/>
                <w:lang w:val="en-US" w:eastAsia="en-US"/>
              </w:rPr>
            </w:pPr>
            <w:r w:rsidRPr="0019011D">
              <w:rPr>
                <w:rFonts w:eastAsiaTheme="minorHAnsi" w:cs="Simplified Arabic"/>
                <w:b/>
                <w:bCs/>
                <w:sz w:val="22"/>
                <w:szCs w:val="22"/>
                <w:rtl/>
                <w:lang w:val="en-US" w:eastAsia="en-US"/>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r w:rsidR="00BC4C63" w:rsidRPr="0019011D">
              <w:rPr>
                <w:rFonts w:eastAsiaTheme="minorHAnsi" w:cs="Simplified Arabic" w:hint="cs"/>
                <w:b/>
                <w:bCs/>
                <w:sz w:val="22"/>
                <w:szCs w:val="22"/>
                <w:rtl/>
                <w:lang w:val="en-US" w:eastAsia="en-US"/>
              </w:rPr>
              <w:t xml:space="preserve"> </w:t>
            </w:r>
            <w:r w:rsidRPr="0019011D">
              <w:rPr>
                <w:rFonts w:eastAsiaTheme="minorHAnsi" w:cs="Simplified Arabic"/>
                <w:b/>
                <w:bCs/>
                <w:sz w:val="22"/>
                <w:szCs w:val="22"/>
                <w:rtl/>
                <w:lang w:val="en-US" w:eastAsia="en-US"/>
              </w:rPr>
              <w:t xml:space="preserve">الاستعراض والتحليل الاستراتيجيان لبرامج العمل بموجب </w:t>
            </w:r>
            <w:r w:rsidR="005217C6">
              <w:rPr>
                <w:rFonts w:eastAsiaTheme="minorHAnsi" w:cs="Simplified Arabic" w:hint="cs"/>
                <w:b/>
                <w:bCs/>
                <w:sz w:val="22"/>
                <w:szCs w:val="22"/>
                <w:rtl/>
                <w:lang w:val="en-US" w:eastAsia="en-US"/>
              </w:rPr>
              <w:t>ال</w:t>
            </w:r>
            <w:r w:rsidRPr="0019011D">
              <w:rPr>
                <w:rFonts w:eastAsiaTheme="minorHAnsi" w:cs="Simplified Arabic"/>
                <w:b/>
                <w:bCs/>
                <w:sz w:val="22"/>
                <w:szCs w:val="22"/>
                <w:rtl/>
                <w:lang w:val="en-US" w:eastAsia="en-US"/>
              </w:rPr>
              <w:t>اتفاقية</w:t>
            </w:r>
            <w:r w:rsidR="005217C6">
              <w:rPr>
                <w:rFonts w:eastAsiaTheme="minorHAnsi" w:cs="Simplified Arabic" w:hint="cs"/>
                <w:b/>
                <w:bCs/>
                <w:sz w:val="22"/>
                <w:szCs w:val="22"/>
                <w:rtl/>
                <w:lang w:val="en-US" w:eastAsia="en-US"/>
              </w:rPr>
              <w:t xml:space="preserve"> المتعلقة ب</w:t>
            </w:r>
            <w:r w:rsidRPr="0019011D">
              <w:rPr>
                <w:rFonts w:eastAsiaTheme="minorHAnsi" w:cs="Simplified Arabic"/>
                <w:b/>
                <w:bCs/>
                <w:sz w:val="22"/>
                <w:szCs w:val="22"/>
                <w:rtl/>
                <w:lang w:val="en-US" w:eastAsia="en-US"/>
              </w:rPr>
              <w:t>التنوع البيولوجي في سياق الإطار</w:t>
            </w:r>
          </w:p>
          <w:p w14:paraId="18083091" w14:textId="163C113A" w:rsidR="000A03B8" w:rsidRPr="00BC4C63" w:rsidRDefault="000A03B8" w:rsidP="00BC4C63">
            <w:pPr>
              <w:bidi/>
              <w:rPr>
                <w:rFonts w:eastAsiaTheme="minorHAnsi" w:cs="Simplified Arabic"/>
                <w:sz w:val="22"/>
                <w:szCs w:val="22"/>
                <w:rtl/>
                <w:lang w:val="en-US" w:eastAsia="en-US"/>
              </w:rPr>
            </w:pPr>
          </w:p>
        </w:tc>
      </w:tr>
    </w:tbl>
    <w:bookmarkEnd w:id="0"/>
    <w:p w14:paraId="64798D91" w14:textId="6DE53088" w:rsidR="004239B2" w:rsidRPr="00E75481" w:rsidRDefault="00AC57CF" w:rsidP="00E75481">
      <w:pPr>
        <w:bidi/>
        <w:spacing w:before="120" w:after="120"/>
        <w:ind w:left="562"/>
        <w:rPr>
          <w:rFonts w:ascii="Simplified Arabic" w:hAnsi="Simplified Arabic" w:cs="Simplified Arabic"/>
          <w:b/>
          <w:bCs/>
          <w:sz w:val="28"/>
          <w:szCs w:val="28"/>
          <w:lang w:val="en-US"/>
        </w:rPr>
      </w:pPr>
      <w:r>
        <w:rPr>
          <w:rFonts w:ascii="Simplified Arabic" w:hAnsi="Simplified Arabic" w:cs="Simplified Arabic"/>
          <w:b/>
          <w:bCs/>
          <w:sz w:val="28"/>
          <w:szCs w:val="28"/>
          <w:rtl/>
          <w:lang w:val="en-US"/>
        </w:rPr>
        <w:tab/>
      </w:r>
      <w:r>
        <w:rPr>
          <w:rFonts w:ascii="Simplified Arabic" w:hAnsi="Simplified Arabic" w:cs="Simplified Arabic"/>
          <w:b/>
          <w:bCs/>
          <w:sz w:val="28"/>
          <w:szCs w:val="28"/>
          <w:rtl/>
          <w:lang w:val="en-US"/>
        </w:rPr>
        <w:tab/>
      </w:r>
      <w:r w:rsidR="004239B2" w:rsidRPr="00E75481">
        <w:rPr>
          <w:rFonts w:ascii="Simplified Arabic" w:hAnsi="Simplified Arabic" w:cs="Simplified Arabic"/>
          <w:b/>
          <w:bCs/>
          <w:sz w:val="28"/>
          <w:szCs w:val="28"/>
          <w:rtl/>
          <w:lang w:val="en-US"/>
        </w:rPr>
        <w:t xml:space="preserve">نهج ومنهجية </w:t>
      </w:r>
      <w:r w:rsidR="00E75481" w:rsidRPr="00E75481">
        <w:rPr>
          <w:rFonts w:ascii="Simplified Arabic" w:hAnsi="Simplified Arabic" w:cs="Simplified Arabic"/>
          <w:b/>
          <w:bCs/>
          <w:sz w:val="28"/>
          <w:szCs w:val="28"/>
          <w:rtl/>
        </w:rPr>
        <w:t>للاستعراض</w:t>
      </w:r>
      <w:r w:rsidR="004239B2" w:rsidRPr="00E75481">
        <w:rPr>
          <w:rFonts w:ascii="Simplified Arabic" w:hAnsi="Simplified Arabic" w:cs="Simplified Arabic"/>
          <w:b/>
          <w:bCs/>
          <w:sz w:val="28"/>
          <w:szCs w:val="28"/>
          <w:rtl/>
          <w:lang w:val="en-US"/>
        </w:rPr>
        <w:t xml:space="preserve"> والتحليل الاستراتيجيين لبرامج </w:t>
      </w:r>
      <w:r w:rsidR="00E75481" w:rsidRPr="00E75481">
        <w:rPr>
          <w:rFonts w:ascii="Simplified Arabic" w:hAnsi="Simplified Arabic" w:cs="Simplified Arabic"/>
          <w:b/>
          <w:bCs/>
          <w:sz w:val="28"/>
          <w:szCs w:val="28"/>
          <w:rtl/>
        </w:rPr>
        <w:t>ال</w:t>
      </w:r>
      <w:r w:rsidR="004239B2" w:rsidRPr="00E75481">
        <w:rPr>
          <w:rFonts w:ascii="Simplified Arabic" w:hAnsi="Simplified Arabic" w:cs="Simplified Arabic"/>
          <w:b/>
          <w:bCs/>
          <w:sz w:val="28"/>
          <w:szCs w:val="28"/>
          <w:rtl/>
          <w:lang w:val="en-US"/>
        </w:rPr>
        <w:t xml:space="preserve">عمل </w:t>
      </w:r>
      <w:r w:rsidR="00E75481" w:rsidRPr="00E75481">
        <w:rPr>
          <w:rFonts w:ascii="Simplified Arabic" w:hAnsi="Simplified Arabic" w:cs="Simplified Arabic"/>
          <w:b/>
          <w:bCs/>
          <w:sz w:val="28"/>
          <w:szCs w:val="28"/>
          <w:rtl/>
        </w:rPr>
        <w:t xml:space="preserve">بموجب </w:t>
      </w:r>
      <w:r w:rsidR="004239B2" w:rsidRPr="00E75481">
        <w:rPr>
          <w:rFonts w:ascii="Simplified Arabic" w:hAnsi="Simplified Arabic" w:cs="Simplified Arabic"/>
          <w:b/>
          <w:bCs/>
          <w:sz w:val="28"/>
          <w:szCs w:val="28"/>
          <w:rtl/>
          <w:lang w:val="en-US"/>
        </w:rPr>
        <w:t xml:space="preserve">الاتفاقية في </w:t>
      </w:r>
      <w:r w:rsidR="00807DD2">
        <w:rPr>
          <w:rFonts w:ascii="Simplified Arabic" w:hAnsi="Simplified Arabic" w:cs="Simplified Arabic"/>
          <w:b/>
          <w:bCs/>
          <w:sz w:val="28"/>
          <w:szCs w:val="28"/>
          <w:rtl/>
          <w:lang w:val="en-US"/>
        </w:rPr>
        <w:tab/>
      </w:r>
      <w:r w:rsidR="00807DD2">
        <w:rPr>
          <w:rFonts w:ascii="Simplified Arabic" w:hAnsi="Simplified Arabic" w:cs="Simplified Arabic"/>
          <w:b/>
          <w:bCs/>
          <w:sz w:val="28"/>
          <w:szCs w:val="28"/>
          <w:rtl/>
          <w:lang w:val="en-US"/>
        </w:rPr>
        <w:tab/>
      </w:r>
      <w:r w:rsidR="00807DD2">
        <w:rPr>
          <w:rFonts w:ascii="Simplified Arabic" w:hAnsi="Simplified Arabic" w:cs="Simplified Arabic"/>
          <w:b/>
          <w:bCs/>
          <w:sz w:val="28"/>
          <w:szCs w:val="28"/>
          <w:rtl/>
          <w:lang w:val="en-US"/>
        </w:rPr>
        <w:tab/>
      </w:r>
      <w:r w:rsidR="004239B2" w:rsidRPr="00E75481">
        <w:rPr>
          <w:rFonts w:ascii="Simplified Arabic" w:hAnsi="Simplified Arabic" w:cs="Simplified Arabic"/>
          <w:b/>
          <w:bCs/>
          <w:sz w:val="28"/>
          <w:szCs w:val="28"/>
          <w:rtl/>
          <w:lang w:val="en-US"/>
        </w:rPr>
        <w:t>سياق الإطار</w:t>
      </w:r>
    </w:p>
    <w:p w14:paraId="2638D802" w14:textId="40CFD9E8" w:rsidR="004239B2" w:rsidRPr="00AC57CF" w:rsidRDefault="00AC57CF" w:rsidP="00A149B5">
      <w:pPr>
        <w:bidi/>
        <w:spacing w:before="120" w:after="120"/>
        <w:ind w:left="562"/>
        <w:rPr>
          <w:rFonts w:ascii="Simplified Arabic" w:hAnsi="Simplified Arabic" w:cs="Simplified Arabic"/>
          <w:b/>
          <w:bCs/>
          <w:sz w:val="22"/>
          <w:szCs w:val="22"/>
          <w:lang w:val="en-US"/>
        </w:rPr>
      </w:pPr>
      <w:r>
        <w:rPr>
          <w:rFonts w:ascii="Simplified Arabic" w:hAnsi="Simplified Arabic" w:cs="Simplified Arabic"/>
          <w:b/>
          <w:bCs/>
          <w:sz w:val="22"/>
          <w:szCs w:val="22"/>
          <w:rtl/>
          <w:lang w:val="en-US"/>
        </w:rPr>
        <w:tab/>
      </w:r>
      <w:r>
        <w:rPr>
          <w:rFonts w:ascii="Simplified Arabic" w:hAnsi="Simplified Arabic" w:cs="Simplified Arabic"/>
          <w:b/>
          <w:bCs/>
          <w:sz w:val="22"/>
          <w:szCs w:val="22"/>
          <w:rtl/>
          <w:lang w:val="en-US"/>
        </w:rPr>
        <w:tab/>
      </w:r>
      <w:r w:rsidR="00A149B5">
        <w:rPr>
          <w:rFonts w:ascii="Simplified Arabic" w:hAnsi="Simplified Arabic" w:cs="Simplified Arabic"/>
          <w:b/>
          <w:bCs/>
          <w:sz w:val="22"/>
          <w:szCs w:val="22"/>
          <w:rtl/>
          <w:lang w:val="en-US"/>
        </w:rPr>
        <w:t>مذكرة من الأمانة</w:t>
      </w:r>
    </w:p>
    <w:p w14:paraId="6DC38084" w14:textId="3B42C192" w:rsidR="004239B2" w:rsidRPr="0010717F" w:rsidRDefault="004239B2" w:rsidP="00AC57CF">
      <w:pPr>
        <w:bidi/>
        <w:spacing w:before="120" w:after="120"/>
        <w:ind w:left="562"/>
        <w:rPr>
          <w:rFonts w:ascii="Simplified Arabic" w:hAnsi="Simplified Arabic" w:cs="Simplified Arabic"/>
          <w:b/>
          <w:bCs/>
          <w:sz w:val="28"/>
          <w:szCs w:val="28"/>
          <w:lang w:val="en-US"/>
        </w:rPr>
      </w:pPr>
      <w:r w:rsidRPr="0010717F">
        <w:rPr>
          <w:rFonts w:ascii="Simplified Arabic" w:hAnsi="Simplified Arabic" w:cs="Simplified Arabic"/>
          <w:b/>
          <w:bCs/>
          <w:sz w:val="28"/>
          <w:szCs w:val="28"/>
          <w:rtl/>
          <w:lang w:val="en-US"/>
        </w:rPr>
        <w:t>أولاً-</w:t>
      </w:r>
      <w:r w:rsidR="00AC57CF" w:rsidRPr="0010717F">
        <w:rPr>
          <w:rFonts w:ascii="Simplified Arabic" w:hAnsi="Simplified Arabic" w:cs="Simplified Arabic"/>
          <w:b/>
          <w:bCs/>
          <w:sz w:val="28"/>
          <w:szCs w:val="28"/>
          <w:rtl/>
          <w:lang w:val="en-US"/>
        </w:rPr>
        <w:tab/>
      </w:r>
      <w:r w:rsidRPr="0010717F">
        <w:rPr>
          <w:rFonts w:ascii="Simplified Arabic" w:hAnsi="Simplified Arabic" w:cs="Simplified Arabic"/>
          <w:b/>
          <w:bCs/>
          <w:sz w:val="28"/>
          <w:szCs w:val="28"/>
          <w:rtl/>
          <w:lang w:val="en-US"/>
        </w:rPr>
        <w:t>مقدمة</w:t>
      </w:r>
    </w:p>
    <w:p w14:paraId="00264636" w14:textId="42AC4B5B" w:rsidR="004239B2" w:rsidRPr="007C234B" w:rsidRDefault="00E76785" w:rsidP="00281E15">
      <w:pPr>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1</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EC5975" w:rsidRPr="007C234B">
        <w:rPr>
          <w:rFonts w:ascii="Simplified Arabic" w:hAnsi="Simplified Arabic" w:cs="Simplified Arabic"/>
          <w:sz w:val="22"/>
          <w:szCs w:val="22"/>
          <w:rtl/>
          <w:lang w:val="en-US"/>
        </w:rPr>
        <w:t xml:space="preserve">في الفقرة 8 من </w:t>
      </w:r>
      <w:r w:rsidR="00EC5975" w:rsidRPr="007C234B">
        <w:rPr>
          <w:rFonts w:ascii="Simplified Arabic" w:hAnsi="Simplified Arabic" w:cs="Simplified Arabic" w:hint="cs"/>
          <w:sz w:val="22"/>
          <w:szCs w:val="22"/>
          <w:rtl/>
          <w:lang w:val="en-US"/>
        </w:rPr>
        <w:t>مقرره</w:t>
      </w:r>
      <w:r w:rsidR="00EC5975" w:rsidRPr="007C234B">
        <w:rPr>
          <w:rFonts w:ascii="Simplified Arabic" w:hAnsi="Simplified Arabic" w:cs="Simplified Arabic"/>
          <w:sz w:val="22"/>
          <w:szCs w:val="22"/>
          <w:rtl/>
          <w:lang w:val="en-US"/>
        </w:rPr>
        <w:t xml:space="preserve"> </w:t>
      </w:r>
      <w:hyperlink r:id="rId14" w:history="1">
        <w:r w:rsidR="00EC5975" w:rsidRPr="007C234B">
          <w:rPr>
            <w:rStyle w:val="Hyperlink"/>
            <w:rFonts w:ascii="Simplified Arabic" w:hAnsi="Simplified Arabic" w:cs="Simplified Arabic"/>
            <w:sz w:val="22"/>
            <w:szCs w:val="22"/>
            <w:rtl/>
            <w:lang w:val="en-US"/>
          </w:rPr>
          <w:t>15/4</w:t>
        </w:r>
      </w:hyperlink>
      <w:r w:rsidR="00EC5975" w:rsidRPr="007C234B">
        <w:rPr>
          <w:rFonts w:ascii="Simplified Arabic" w:hAnsi="Simplified Arabic" w:cs="Simplified Arabic"/>
          <w:sz w:val="22"/>
          <w:szCs w:val="22"/>
          <w:rtl/>
          <w:lang w:val="en-US"/>
        </w:rPr>
        <w:t>،</w:t>
      </w:r>
      <w:r w:rsidR="00EC5975" w:rsidRPr="007C234B">
        <w:rPr>
          <w:rFonts w:ascii="Simplified Arabic" w:hAnsi="Simplified Arabic" w:cs="Simplified Arabic" w:hint="cs"/>
          <w:sz w:val="22"/>
          <w:szCs w:val="22"/>
          <w:rtl/>
          <w:lang w:val="en-US"/>
        </w:rPr>
        <w:t xml:space="preserve"> </w:t>
      </w:r>
      <w:r w:rsidR="004239B2" w:rsidRPr="007C234B">
        <w:rPr>
          <w:rFonts w:ascii="Simplified Arabic" w:hAnsi="Simplified Arabic" w:cs="Simplified Arabic"/>
          <w:sz w:val="22"/>
          <w:szCs w:val="22"/>
          <w:rtl/>
          <w:lang w:val="en-US"/>
        </w:rPr>
        <w:t xml:space="preserve">قرر مؤتمر الأطراف، استخدام إطار كونمينغ-مونتريال العالمي للتنوع </w:t>
      </w:r>
      <w:r w:rsidR="007B6260">
        <w:rPr>
          <w:rFonts w:ascii="Simplified Arabic" w:hAnsi="Simplified Arabic" w:cs="Simplified Arabic"/>
          <w:sz w:val="22"/>
          <w:szCs w:val="22"/>
          <w:rtl/>
          <w:lang w:val="en-US"/>
        </w:rPr>
        <w:tab/>
      </w:r>
      <w:r w:rsidR="007B6260">
        <w:rPr>
          <w:rFonts w:ascii="Simplified Arabic" w:hAnsi="Simplified Arabic" w:cs="Simplified Arabic"/>
          <w:sz w:val="22"/>
          <w:szCs w:val="22"/>
          <w:rtl/>
          <w:lang w:val="en-US"/>
        </w:rPr>
        <w:tab/>
      </w:r>
      <w:r w:rsidR="007B6260">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البيولوجي كخطة استراتيجية لتنفيذ </w:t>
      </w:r>
      <w:r w:rsidR="007F5B2C" w:rsidRPr="007C234B">
        <w:rPr>
          <w:rFonts w:ascii="Simplified Arabic" w:hAnsi="Simplified Arabic" w:cs="Simplified Arabic" w:hint="cs"/>
          <w:sz w:val="22"/>
          <w:szCs w:val="22"/>
          <w:rtl/>
          <w:lang w:val="en-US"/>
        </w:rPr>
        <w:t>الا</w:t>
      </w:r>
      <w:r w:rsidR="004239B2" w:rsidRPr="007C234B">
        <w:rPr>
          <w:rFonts w:ascii="Simplified Arabic" w:hAnsi="Simplified Arabic" w:cs="Simplified Arabic"/>
          <w:sz w:val="22"/>
          <w:szCs w:val="22"/>
          <w:rtl/>
          <w:lang w:val="en-US"/>
        </w:rPr>
        <w:t xml:space="preserve">تفاقية </w:t>
      </w:r>
      <w:r w:rsidR="007F5B2C" w:rsidRPr="007C234B">
        <w:rPr>
          <w:rFonts w:ascii="Simplified Arabic" w:hAnsi="Simplified Arabic" w:cs="Simplified Arabic" w:hint="cs"/>
          <w:sz w:val="22"/>
          <w:szCs w:val="22"/>
          <w:rtl/>
          <w:lang w:val="en-US"/>
        </w:rPr>
        <w:t>المتعلقة ب</w:t>
      </w:r>
      <w:r w:rsidR="004239B2" w:rsidRPr="007C234B">
        <w:rPr>
          <w:rFonts w:ascii="Simplified Arabic" w:hAnsi="Simplified Arabic" w:cs="Simplified Arabic"/>
          <w:sz w:val="22"/>
          <w:szCs w:val="22"/>
          <w:rtl/>
          <w:lang w:val="en-US"/>
        </w:rPr>
        <w:t>التنوع البيولوجي و</w:t>
      </w:r>
      <w:r w:rsidR="00E73AB6" w:rsidRPr="007C234B">
        <w:rPr>
          <w:rFonts w:ascii="Simplified Arabic" w:hAnsi="Simplified Arabic" w:cs="Simplified Arabic"/>
          <w:sz w:val="22"/>
          <w:szCs w:val="22"/>
          <w:rtl/>
          <w:lang w:val="en-US"/>
        </w:rPr>
        <w:t>بروتوكوليها</w:t>
      </w:r>
      <w:r w:rsidR="004239B2" w:rsidRPr="007C234B">
        <w:rPr>
          <w:rFonts w:ascii="Simplified Arabic" w:hAnsi="Simplified Arabic" w:cs="Simplified Arabic"/>
          <w:sz w:val="22"/>
          <w:szCs w:val="22"/>
          <w:rtl/>
          <w:lang w:val="en-US"/>
        </w:rPr>
        <w:t xml:space="preserve">، </w:t>
      </w:r>
      <w:r w:rsidR="007F4820" w:rsidRPr="007C234B">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هيئات</w:t>
      </w:r>
      <w:r w:rsidR="00DA2DB8" w:rsidRPr="007C234B">
        <w:rPr>
          <w:rFonts w:ascii="Simplified Arabic" w:hAnsi="Simplified Arabic" w:cs="Simplified Arabic" w:hint="cs"/>
          <w:sz w:val="22"/>
          <w:szCs w:val="22"/>
          <w:rtl/>
          <w:lang w:val="en-US"/>
        </w:rPr>
        <w:t xml:space="preserve"> الاتفاقية</w:t>
      </w:r>
      <w:r w:rsidR="004239B2" w:rsidRPr="007C234B">
        <w:rPr>
          <w:rFonts w:ascii="Simplified Arabic" w:hAnsi="Simplified Arabic" w:cs="Simplified Arabic"/>
          <w:sz w:val="22"/>
          <w:szCs w:val="22"/>
          <w:rtl/>
          <w:lang w:val="en-US"/>
        </w:rPr>
        <w:t xml:space="preserve"> وأمانتها خلال </w:t>
      </w:r>
      <w:r w:rsidR="007B6260">
        <w:rPr>
          <w:rFonts w:ascii="Simplified Arabic" w:hAnsi="Simplified Arabic" w:cs="Simplified Arabic"/>
          <w:sz w:val="22"/>
          <w:szCs w:val="22"/>
          <w:rtl/>
          <w:lang w:val="en-US"/>
        </w:rPr>
        <w:tab/>
      </w:r>
      <w:r w:rsidR="007B6260">
        <w:rPr>
          <w:rFonts w:ascii="Simplified Arabic" w:hAnsi="Simplified Arabic" w:cs="Simplified Arabic"/>
          <w:sz w:val="22"/>
          <w:szCs w:val="22"/>
          <w:rtl/>
          <w:lang w:val="en-US"/>
        </w:rPr>
        <w:tab/>
      </w:r>
      <w:r w:rsidR="007B6260">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الفترة 2022-2030، </w:t>
      </w:r>
      <w:r w:rsidR="007F4820" w:rsidRPr="007C234B">
        <w:rPr>
          <w:rFonts w:ascii="Simplified Arabic" w:hAnsi="Simplified Arabic" w:cs="Simplified Arabic" w:hint="cs"/>
          <w:sz w:val="22"/>
          <w:szCs w:val="22"/>
          <w:rtl/>
          <w:lang w:val="en-US"/>
        </w:rPr>
        <w:t xml:space="preserve">وفي هذا الخصوص، ينبغي استخدام الإطار </w:t>
      </w:r>
      <w:r w:rsidR="004239B2" w:rsidRPr="007C234B">
        <w:rPr>
          <w:rFonts w:ascii="Simplified Arabic" w:hAnsi="Simplified Arabic" w:cs="Simplified Arabic"/>
          <w:sz w:val="22"/>
          <w:szCs w:val="22"/>
          <w:rtl/>
          <w:lang w:val="en-US"/>
        </w:rPr>
        <w:t xml:space="preserve">بهدف مواءمة وتوجيه أعمال مختلف هيئات </w:t>
      </w:r>
      <w:r w:rsidR="007B6260">
        <w:rPr>
          <w:rFonts w:ascii="Simplified Arabic" w:hAnsi="Simplified Arabic" w:cs="Simplified Arabic"/>
          <w:sz w:val="22"/>
          <w:szCs w:val="22"/>
          <w:rtl/>
          <w:lang w:val="en-US"/>
        </w:rPr>
        <w:tab/>
      </w:r>
      <w:r w:rsidR="007B6260">
        <w:rPr>
          <w:rFonts w:ascii="Simplified Arabic" w:hAnsi="Simplified Arabic" w:cs="Simplified Arabic"/>
          <w:sz w:val="22"/>
          <w:szCs w:val="22"/>
          <w:rtl/>
          <w:lang w:val="en-US"/>
        </w:rPr>
        <w:tab/>
      </w:r>
      <w:r w:rsidR="007B6260">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الاتفاقية و</w:t>
      </w:r>
      <w:r w:rsidR="00E73AB6" w:rsidRPr="007C234B">
        <w:rPr>
          <w:rFonts w:ascii="Simplified Arabic" w:hAnsi="Simplified Arabic" w:cs="Simplified Arabic"/>
          <w:sz w:val="22"/>
          <w:szCs w:val="22"/>
          <w:rtl/>
          <w:lang w:val="en-US"/>
        </w:rPr>
        <w:t>بروتوكوليها</w:t>
      </w:r>
      <w:r w:rsidR="004239B2" w:rsidRPr="007C234B">
        <w:rPr>
          <w:rFonts w:ascii="Simplified Arabic" w:hAnsi="Simplified Arabic" w:cs="Simplified Arabic"/>
          <w:sz w:val="22"/>
          <w:szCs w:val="22"/>
          <w:rtl/>
          <w:lang w:val="en-US"/>
        </w:rPr>
        <w:t xml:space="preserve"> وأمانتها وميزانيتها بشكل أفضل </w:t>
      </w:r>
      <w:r w:rsidR="00281E15" w:rsidRPr="007C234B">
        <w:rPr>
          <w:rFonts w:ascii="Simplified Arabic" w:hAnsi="Simplified Arabic" w:cs="Simplified Arabic" w:hint="cs"/>
          <w:sz w:val="22"/>
          <w:szCs w:val="22"/>
          <w:rtl/>
          <w:lang w:val="en-US"/>
        </w:rPr>
        <w:t>طبقا ل</w:t>
      </w:r>
      <w:r w:rsidR="004239B2" w:rsidRPr="007C234B">
        <w:rPr>
          <w:rFonts w:ascii="Simplified Arabic" w:hAnsi="Simplified Arabic" w:cs="Simplified Arabic"/>
          <w:sz w:val="22"/>
          <w:szCs w:val="22"/>
          <w:rtl/>
          <w:lang w:val="en-US"/>
        </w:rPr>
        <w:t>أهداف وغايات الإطار.</w:t>
      </w:r>
    </w:p>
    <w:p w14:paraId="57603BA4" w14:textId="571FCCC5" w:rsidR="004239B2" w:rsidRPr="007C234B" w:rsidRDefault="00E76785" w:rsidP="004A26FC">
      <w:pPr>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2</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281E15" w:rsidRPr="007C234B">
        <w:rPr>
          <w:rFonts w:ascii="Simplified Arabic" w:hAnsi="Simplified Arabic" w:cs="Simplified Arabic" w:hint="cs"/>
          <w:sz w:val="22"/>
          <w:szCs w:val="22"/>
          <w:rtl/>
          <w:lang w:val="en-US"/>
        </w:rPr>
        <w:t>و</w:t>
      </w:r>
      <w:r w:rsidR="00281E15" w:rsidRPr="007C234B">
        <w:rPr>
          <w:rFonts w:ascii="Simplified Arabic" w:hAnsi="Simplified Arabic" w:cs="Simplified Arabic"/>
          <w:sz w:val="22"/>
          <w:szCs w:val="22"/>
          <w:rtl/>
          <w:lang w:val="en-US"/>
        </w:rPr>
        <w:t xml:space="preserve">في الفقرة 2 من </w:t>
      </w:r>
      <w:r w:rsidR="00281E15" w:rsidRPr="007C234B">
        <w:rPr>
          <w:rFonts w:ascii="Simplified Arabic" w:hAnsi="Simplified Arabic" w:cs="Simplified Arabic" w:hint="cs"/>
          <w:sz w:val="22"/>
          <w:szCs w:val="22"/>
          <w:rtl/>
          <w:lang w:val="en-US"/>
        </w:rPr>
        <w:t>مقرره</w:t>
      </w:r>
      <w:r w:rsidR="00281E15" w:rsidRPr="007C234B">
        <w:rPr>
          <w:rFonts w:ascii="Simplified Arabic" w:hAnsi="Simplified Arabic" w:cs="Simplified Arabic"/>
          <w:sz w:val="22"/>
          <w:szCs w:val="22"/>
          <w:rtl/>
          <w:lang w:val="en-US"/>
        </w:rPr>
        <w:t xml:space="preserve"> </w:t>
      </w:r>
      <w:hyperlink r:id="rId15" w:history="1">
        <w:r w:rsidR="00281E15" w:rsidRPr="006346D2">
          <w:rPr>
            <w:rStyle w:val="Hyperlink"/>
            <w:rFonts w:ascii="Simplified Arabic" w:hAnsi="Simplified Arabic" w:cs="Simplified Arabic"/>
            <w:sz w:val="22"/>
            <w:szCs w:val="22"/>
            <w:rtl/>
            <w:lang w:val="en-US"/>
          </w:rPr>
          <w:t>15/33</w:t>
        </w:r>
      </w:hyperlink>
      <w:r w:rsidR="00281E15" w:rsidRPr="007C234B">
        <w:rPr>
          <w:rFonts w:ascii="Simplified Arabic" w:hAnsi="Simplified Arabic" w:cs="Simplified Arabic" w:hint="cs"/>
          <w:sz w:val="22"/>
          <w:szCs w:val="22"/>
          <w:rtl/>
          <w:lang w:val="en-US"/>
        </w:rPr>
        <w:t xml:space="preserve">، </w:t>
      </w:r>
      <w:r w:rsidR="004239B2" w:rsidRPr="007C234B">
        <w:rPr>
          <w:rFonts w:ascii="Simplified Arabic" w:hAnsi="Simplified Arabic" w:cs="Simplified Arabic"/>
          <w:sz w:val="22"/>
          <w:szCs w:val="22"/>
          <w:rtl/>
          <w:lang w:val="en-US"/>
        </w:rPr>
        <w:t>قرر مؤتمر الأطراف</w:t>
      </w:r>
      <w:r w:rsidR="00281E15" w:rsidRPr="007C234B">
        <w:rPr>
          <w:rFonts w:ascii="Simplified Arabic" w:hAnsi="Simplified Arabic" w:cs="Simplified Arabic" w:hint="cs"/>
          <w:sz w:val="22"/>
          <w:szCs w:val="22"/>
          <w:rtl/>
          <w:lang w:val="en-US"/>
        </w:rPr>
        <w:t xml:space="preserve"> </w:t>
      </w:r>
      <w:r w:rsidR="004A26FC">
        <w:rPr>
          <w:rFonts w:ascii="Simplified Arabic" w:hAnsi="Simplified Arabic" w:cs="Simplified Arabic" w:hint="cs"/>
          <w:sz w:val="22"/>
          <w:szCs w:val="22"/>
          <w:rtl/>
          <w:lang w:val="en-US"/>
        </w:rPr>
        <w:t xml:space="preserve">أن </w:t>
      </w:r>
      <w:r w:rsidR="00281E15" w:rsidRPr="007C234B">
        <w:rPr>
          <w:rFonts w:ascii="Simplified Arabic" w:hAnsi="Simplified Arabic" w:cs="Simplified Arabic" w:hint="cs"/>
          <w:sz w:val="22"/>
          <w:szCs w:val="22"/>
          <w:rtl/>
          <w:lang w:val="en-US"/>
        </w:rPr>
        <w:t>تطوير</w:t>
      </w:r>
      <w:r w:rsidR="004239B2" w:rsidRPr="007C234B">
        <w:rPr>
          <w:rFonts w:ascii="Simplified Arabic" w:hAnsi="Simplified Arabic" w:cs="Simplified Arabic"/>
          <w:sz w:val="22"/>
          <w:szCs w:val="22"/>
          <w:rtl/>
          <w:lang w:val="en-US"/>
        </w:rPr>
        <w:t xml:space="preserve"> المزيد من التوجيهات </w:t>
      </w:r>
      <w:r w:rsidR="004A26FC">
        <w:rPr>
          <w:rFonts w:ascii="Simplified Arabic" w:hAnsi="Simplified Arabic" w:cs="Simplified Arabic" w:hint="cs"/>
          <w:sz w:val="22"/>
          <w:szCs w:val="22"/>
          <w:rtl/>
          <w:lang w:val="en-US"/>
        </w:rPr>
        <w:t>من أجل تطوير</w:t>
      </w:r>
      <w:r w:rsidR="002A72BA">
        <w:rPr>
          <w:rFonts w:ascii="Simplified Arabic" w:hAnsi="Simplified Arabic" w:cs="Simplified Arabic" w:hint="cs"/>
          <w:sz w:val="22"/>
          <w:szCs w:val="22"/>
          <w:rtl/>
          <w:lang w:val="en-US"/>
        </w:rPr>
        <w:t xml:space="preserve"> </w:t>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السياسات وتنفيذها ينبغي أن يدعم تحقيق الأهداف والغايات المحددة في الإطار.</w:t>
      </w:r>
    </w:p>
    <w:p w14:paraId="21DCDAFF" w14:textId="23D45D65" w:rsidR="004239B2" w:rsidRPr="007C234B" w:rsidRDefault="004242FF" w:rsidP="00CA20C4">
      <w:pPr>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3</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E17516">
        <w:rPr>
          <w:rFonts w:ascii="Simplified Arabic" w:hAnsi="Simplified Arabic" w:cs="Simplified Arabic" w:hint="cs"/>
          <w:sz w:val="22"/>
          <w:szCs w:val="22"/>
          <w:rtl/>
          <w:lang w:val="en-US"/>
        </w:rPr>
        <w:t>و</w:t>
      </w:r>
      <w:r w:rsidR="00E17516" w:rsidRPr="007C234B">
        <w:rPr>
          <w:rFonts w:ascii="Simplified Arabic" w:hAnsi="Simplified Arabic" w:cs="Simplified Arabic"/>
          <w:sz w:val="22"/>
          <w:szCs w:val="22"/>
          <w:rtl/>
          <w:lang w:val="en-US"/>
        </w:rPr>
        <w:t xml:space="preserve">في الفقرة 9 من </w:t>
      </w:r>
      <w:r w:rsidR="00E17516">
        <w:rPr>
          <w:rFonts w:ascii="Simplified Arabic" w:hAnsi="Simplified Arabic" w:cs="Simplified Arabic"/>
          <w:sz w:val="22"/>
          <w:szCs w:val="22"/>
          <w:rtl/>
          <w:lang w:val="en-US"/>
        </w:rPr>
        <w:t>مقرر</w:t>
      </w:r>
      <w:r w:rsidR="00E17516" w:rsidRPr="007C234B">
        <w:rPr>
          <w:rFonts w:ascii="Simplified Arabic" w:hAnsi="Simplified Arabic" w:cs="Simplified Arabic"/>
          <w:sz w:val="22"/>
          <w:szCs w:val="22"/>
          <w:rtl/>
          <w:lang w:val="en-US"/>
        </w:rPr>
        <w:t xml:space="preserve">ه </w:t>
      </w:r>
      <w:hyperlink r:id="rId16" w:history="1">
        <w:r w:rsidR="006F488E" w:rsidRPr="007C234B">
          <w:rPr>
            <w:rStyle w:val="Hyperlink"/>
            <w:rFonts w:ascii="Simplified Arabic" w:hAnsi="Simplified Arabic" w:cs="Simplified Arabic"/>
            <w:sz w:val="22"/>
            <w:szCs w:val="22"/>
            <w:rtl/>
            <w:lang w:val="en-US"/>
          </w:rPr>
          <w:t>15/4</w:t>
        </w:r>
      </w:hyperlink>
      <w:r w:rsidR="00E17516" w:rsidRPr="007C234B">
        <w:rPr>
          <w:rFonts w:ascii="Simplified Arabic" w:hAnsi="Simplified Arabic" w:cs="Simplified Arabic"/>
          <w:sz w:val="22"/>
          <w:szCs w:val="22"/>
          <w:rtl/>
          <w:lang w:val="en-US"/>
        </w:rPr>
        <w:t>،</w:t>
      </w:r>
      <w:r w:rsidR="00E17516">
        <w:rPr>
          <w:rFonts w:ascii="Simplified Arabic" w:hAnsi="Simplified Arabic" w:cs="Simplified Arabic" w:hint="cs"/>
          <w:sz w:val="22"/>
          <w:szCs w:val="22"/>
          <w:rtl/>
          <w:lang w:val="en-US"/>
        </w:rPr>
        <w:t xml:space="preserve"> </w:t>
      </w:r>
      <w:r w:rsidR="004239B2" w:rsidRPr="007C234B">
        <w:rPr>
          <w:rFonts w:ascii="Simplified Arabic" w:hAnsi="Simplified Arabic" w:cs="Simplified Arabic"/>
          <w:sz w:val="22"/>
          <w:szCs w:val="22"/>
          <w:rtl/>
          <w:lang w:val="en-US"/>
        </w:rPr>
        <w:t xml:space="preserve">طلب مؤتمر الأطراف، من </w:t>
      </w:r>
      <w:r w:rsidR="00E17516">
        <w:rPr>
          <w:rFonts w:ascii="Simplified Arabic" w:hAnsi="Simplified Arabic" w:cs="Simplified Arabic"/>
          <w:sz w:val="22"/>
          <w:szCs w:val="22"/>
          <w:rtl/>
          <w:lang w:val="en-US"/>
        </w:rPr>
        <w:t>الأمينة التنفيذية</w:t>
      </w:r>
      <w:r w:rsidR="004239B2" w:rsidRPr="007C234B">
        <w:rPr>
          <w:rFonts w:ascii="Simplified Arabic" w:hAnsi="Simplified Arabic" w:cs="Simplified Arabic"/>
          <w:sz w:val="22"/>
          <w:szCs w:val="22"/>
          <w:rtl/>
          <w:lang w:val="en-US"/>
        </w:rPr>
        <w:t xml:space="preserve"> إجراء </w:t>
      </w:r>
      <w:r w:rsidR="004C19E0" w:rsidRPr="007C234B">
        <w:rPr>
          <w:rFonts w:ascii="Simplified Arabic" w:hAnsi="Simplified Arabic" w:cs="Simplified Arabic" w:hint="cs"/>
          <w:sz w:val="22"/>
          <w:szCs w:val="22"/>
          <w:rtl/>
          <w:lang w:val="en-US"/>
        </w:rPr>
        <w:t>استعراض</w:t>
      </w:r>
      <w:r w:rsidR="004239B2" w:rsidRPr="007C234B">
        <w:rPr>
          <w:rFonts w:ascii="Simplified Arabic" w:hAnsi="Simplified Arabic" w:cs="Simplified Arabic"/>
          <w:sz w:val="22"/>
          <w:szCs w:val="22"/>
          <w:rtl/>
          <w:lang w:val="en-US"/>
        </w:rPr>
        <w:t xml:space="preserve"> وتحليل </w:t>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استراتيجيين لبرامج عمل الاتفاقية في سياق الإطار لتيسير تنفيذه، وإعداد </w:t>
      </w:r>
      <w:r w:rsidR="00CA20C4">
        <w:rPr>
          <w:rFonts w:ascii="Simplified Arabic" w:hAnsi="Simplified Arabic" w:cs="Simplified Arabic" w:hint="cs"/>
          <w:sz w:val="22"/>
          <w:szCs w:val="22"/>
          <w:rtl/>
          <w:lang w:val="en-US"/>
        </w:rPr>
        <w:t>مشاريع</w:t>
      </w:r>
      <w:r w:rsidR="004239B2" w:rsidRPr="007C234B">
        <w:rPr>
          <w:rFonts w:ascii="Simplified Arabic" w:hAnsi="Simplified Arabic" w:cs="Simplified Arabic"/>
          <w:sz w:val="22"/>
          <w:szCs w:val="22"/>
          <w:rtl/>
          <w:lang w:val="en-US"/>
        </w:rPr>
        <w:t xml:space="preserve"> تحديث </w:t>
      </w:r>
      <w:r w:rsidR="00CA20C4">
        <w:rPr>
          <w:rFonts w:ascii="Simplified Arabic" w:hAnsi="Simplified Arabic" w:cs="Simplified Arabic" w:hint="cs"/>
          <w:sz w:val="22"/>
          <w:szCs w:val="22"/>
          <w:rtl/>
          <w:lang w:val="en-US"/>
        </w:rPr>
        <w:t>ل</w:t>
      </w:r>
      <w:r w:rsidR="004239B2" w:rsidRPr="007C234B">
        <w:rPr>
          <w:rFonts w:ascii="Simplified Arabic" w:hAnsi="Simplified Arabic" w:cs="Simplified Arabic"/>
          <w:sz w:val="22"/>
          <w:szCs w:val="22"/>
          <w:rtl/>
          <w:lang w:val="en-US"/>
        </w:rPr>
        <w:t>برامج العمل تلك</w:t>
      </w:r>
      <w:r w:rsidR="00CA20C4">
        <w:rPr>
          <w:rFonts w:ascii="Simplified Arabic" w:hAnsi="Simplified Arabic" w:cs="Simplified Arabic" w:hint="cs"/>
          <w:sz w:val="22"/>
          <w:szCs w:val="22"/>
          <w:rtl/>
          <w:lang w:val="en-US"/>
        </w:rPr>
        <w:t xml:space="preserve">، </w:t>
      </w:r>
      <w:r w:rsidR="00CA20C4">
        <w:rPr>
          <w:rFonts w:ascii="Simplified Arabic" w:hAnsi="Simplified Arabic" w:cs="Simplified Arabic"/>
          <w:sz w:val="22"/>
          <w:szCs w:val="22"/>
          <w:rtl/>
          <w:lang w:val="en-US"/>
        </w:rPr>
        <w:t xml:space="preserve">بناءً على </w:t>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CA20C4">
        <w:rPr>
          <w:rFonts w:ascii="Simplified Arabic" w:hAnsi="Simplified Arabic" w:cs="Simplified Arabic"/>
          <w:sz w:val="22"/>
          <w:szCs w:val="22"/>
          <w:rtl/>
          <w:lang w:val="en-US"/>
        </w:rPr>
        <w:t>ذلك التحليل</w:t>
      </w:r>
      <w:r w:rsidR="00CA20C4">
        <w:rPr>
          <w:rFonts w:ascii="Simplified Arabic" w:hAnsi="Simplified Arabic" w:cs="Simplified Arabic" w:hint="cs"/>
          <w:sz w:val="22"/>
          <w:szCs w:val="22"/>
          <w:rtl/>
          <w:lang w:val="en-US"/>
        </w:rPr>
        <w:t>،</w:t>
      </w:r>
      <w:r w:rsidR="004239B2" w:rsidRPr="007C234B">
        <w:rPr>
          <w:rFonts w:ascii="Simplified Arabic" w:hAnsi="Simplified Arabic" w:cs="Simplified Arabic"/>
          <w:sz w:val="22"/>
          <w:szCs w:val="22"/>
          <w:rtl/>
          <w:lang w:val="en-US"/>
        </w:rPr>
        <w:t xml:space="preserve"> لكي تنظر فيها الهيئة الفرعية للمشورة العلمية والتقنية والتكنولوجية والهيئة الفرعية للتنفيذ، حسب </w:t>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2C2B7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الاقتضاء.</w:t>
      </w:r>
    </w:p>
    <w:p w14:paraId="30CA3763" w14:textId="734635D5" w:rsidR="004239B2" w:rsidRPr="007C234B" w:rsidRDefault="004242FF" w:rsidP="00781F3D">
      <w:pPr>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lastRenderedPageBreak/>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4</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واستجابةً للفقرة 9 من ال</w:t>
      </w:r>
      <w:r w:rsidR="004A26FC">
        <w:rPr>
          <w:rFonts w:ascii="Simplified Arabic" w:hAnsi="Simplified Arabic" w:cs="Simplified Arabic"/>
          <w:sz w:val="22"/>
          <w:szCs w:val="22"/>
          <w:rtl/>
          <w:lang w:val="en-US"/>
        </w:rPr>
        <w:t>مقرر</w:t>
      </w:r>
      <w:r w:rsidR="004239B2" w:rsidRPr="007C234B">
        <w:rPr>
          <w:rFonts w:ascii="Simplified Arabic" w:hAnsi="Simplified Arabic" w:cs="Simplified Arabic"/>
          <w:sz w:val="22"/>
          <w:szCs w:val="22"/>
          <w:rtl/>
          <w:lang w:val="en-US"/>
        </w:rPr>
        <w:t xml:space="preserve"> </w:t>
      </w:r>
      <w:hyperlink r:id="rId17" w:history="1">
        <w:r w:rsidR="002665E0" w:rsidRPr="007C234B">
          <w:rPr>
            <w:rStyle w:val="Hyperlink"/>
            <w:rFonts w:ascii="Simplified Arabic" w:hAnsi="Simplified Arabic" w:cs="Simplified Arabic"/>
            <w:sz w:val="22"/>
            <w:szCs w:val="22"/>
            <w:rtl/>
            <w:lang w:val="en-US"/>
          </w:rPr>
          <w:t>15/4</w:t>
        </w:r>
      </w:hyperlink>
      <w:r w:rsidR="004239B2" w:rsidRPr="007C234B">
        <w:rPr>
          <w:rFonts w:ascii="Simplified Arabic" w:hAnsi="Simplified Arabic" w:cs="Simplified Arabic"/>
          <w:sz w:val="22"/>
          <w:szCs w:val="22"/>
          <w:rtl/>
          <w:lang w:val="en-US"/>
        </w:rPr>
        <w:t xml:space="preserve">، أعدت </w:t>
      </w:r>
      <w:r w:rsidR="002665E0">
        <w:rPr>
          <w:rFonts w:ascii="Simplified Arabic" w:hAnsi="Simplified Arabic" w:cs="Simplified Arabic"/>
          <w:sz w:val="22"/>
          <w:szCs w:val="22"/>
          <w:rtl/>
          <w:lang w:val="en-US"/>
        </w:rPr>
        <w:t>الأمانة</w:t>
      </w:r>
      <w:r w:rsidR="004239B2" w:rsidRPr="007C234B">
        <w:rPr>
          <w:rFonts w:ascii="Simplified Arabic" w:hAnsi="Simplified Arabic" w:cs="Simplified Arabic"/>
          <w:sz w:val="22"/>
          <w:szCs w:val="22"/>
          <w:rtl/>
          <w:lang w:val="en-US"/>
        </w:rPr>
        <w:t xml:space="preserve"> الوثيقة </w:t>
      </w:r>
      <w:hyperlink r:id="rId18" w:history="1">
        <w:r w:rsidR="004239B2" w:rsidRPr="00313C74">
          <w:rPr>
            <w:rStyle w:val="Hyperlink"/>
            <w:rFonts w:asciiTheme="majorBidi" w:hAnsiTheme="majorBidi" w:cstheme="majorBidi"/>
            <w:sz w:val="22"/>
            <w:szCs w:val="22"/>
            <w:lang w:val="en-US"/>
          </w:rPr>
          <w:t>CBD/SBSTTA/25/4</w:t>
        </w:r>
      </w:hyperlink>
      <w:r w:rsidR="004239B2" w:rsidRPr="007C234B">
        <w:rPr>
          <w:rFonts w:ascii="Simplified Arabic" w:hAnsi="Simplified Arabic" w:cs="Simplified Arabic"/>
          <w:sz w:val="22"/>
          <w:szCs w:val="22"/>
          <w:rtl/>
          <w:lang w:val="en-US"/>
        </w:rPr>
        <w:t xml:space="preserve">، التي تضمنت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نتائج تحليل أولي سريع لبرامج عمل الاتفاقية في سياق الإطار. ويرد</w:t>
      </w:r>
      <w:r w:rsidR="00313C74">
        <w:rPr>
          <w:rFonts w:ascii="Simplified Arabic" w:hAnsi="Simplified Arabic" w:cs="Simplified Arabic" w:hint="cs"/>
          <w:sz w:val="22"/>
          <w:szCs w:val="22"/>
          <w:rtl/>
          <w:lang w:val="en-US"/>
        </w:rPr>
        <w:t xml:space="preserve"> كامل</w:t>
      </w:r>
      <w:r w:rsidR="004239B2" w:rsidRPr="007C234B">
        <w:rPr>
          <w:rFonts w:ascii="Simplified Arabic" w:hAnsi="Simplified Arabic" w:cs="Simplified Arabic"/>
          <w:sz w:val="22"/>
          <w:szCs w:val="22"/>
          <w:rtl/>
          <w:lang w:val="en-US"/>
        </w:rPr>
        <w:t xml:space="preserve"> التحليل السريع في </w:t>
      </w:r>
      <w:r w:rsidR="00781F3D">
        <w:rPr>
          <w:rFonts w:ascii="Simplified Arabic" w:hAnsi="Simplified Arabic" w:cs="Simplified Arabic"/>
          <w:sz w:val="22"/>
          <w:szCs w:val="22"/>
          <w:rtl/>
          <w:lang w:val="en-US"/>
        </w:rPr>
        <w:t>وثيقة المعلومات</w:t>
      </w:r>
      <w:r w:rsidR="004239B2" w:rsidRPr="007C234B">
        <w:rPr>
          <w:rFonts w:ascii="Simplified Arabic" w:hAnsi="Simplified Arabic" w:cs="Simplified Arabic"/>
          <w:sz w:val="22"/>
          <w:szCs w:val="22"/>
          <w:rtl/>
          <w:lang w:val="en-US"/>
        </w:rPr>
        <w:t xml:space="preserve">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hyperlink r:id="rId19" w:history="1">
        <w:r w:rsidR="004239B2" w:rsidRPr="004D2F24">
          <w:rPr>
            <w:rStyle w:val="Hyperlink"/>
            <w:rFonts w:asciiTheme="majorBidi" w:hAnsiTheme="majorBidi" w:cstheme="majorBidi"/>
            <w:sz w:val="22"/>
            <w:szCs w:val="22"/>
            <w:lang w:val="en-US"/>
          </w:rPr>
          <w:t>CBD/SBSTTA/25/INF/1</w:t>
        </w:r>
      </w:hyperlink>
      <w:r w:rsidR="004239B2" w:rsidRPr="007C234B">
        <w:rPr>
          <w:rFonts w:ascii="Simplified Arabic" w:hAnsi="Simplified Arabic" w:cs="Simplified Arabic"/>
          <w:sz w:val="22"/>
          <w:szCs w:val="22"/>
          <w:rtl/>
          <w:lang w:val="en-US"/>
        </w:rPr>
        <w:t>.</w:t>
      </w:r>
    </w:p>
    <w:p w14:paraId="58BBA722" w14:textId="2B80F802" w:rsidR="004239B2" w:rsidRPr="007C234B" w:rsidRDefault="004242FF" w:rsidP="00EC3A5D">
      <w:pPr>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5</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وبناءً على </w:t>
      </w:r>
      <w:r w:rsidR="00781F3D">
        <w:rPr>
          <w:rFonts w:ascii="Simplified Arabic" w:hAnsi="Simplified Arabic" w:cs="Simplified Arabic" w:hint="cs"/>
          <w:sz w:val="22"/>
          <w:szCs w:val="22"/>
          <w:rtl/>
          <w:lang w:val="en-US"/>
        </w:rPr>
        <w:t>هذه المعلومات</w:t>
      </w:r>
      <w:r w:rsidR="004239B2" w:rsidRPr="007C234B">
        <w:rPr>
          <w:rFonts w:ascii="Simplified Arabic" w:hAnsi="Simplified Arabic" w:cs="Simplified Arabic"/>
          <w:sz w:val="22"/>
          <w:szCs w:val="22"/>
          <w:rtl/>
          <w:lang w:val="en-US"/>
        </w:rPr>
        <w:t xml:space="preserve"> </w:t>
      </w:r>
      <w:r w:rsidR="00781F3D">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 xml:space="preserve">معلومات أخرى، اعتمدت الهيئة الفرعية للمشورة العلمية والتقنية والتكنولوجية،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في اجتماعها الخامس والعشرين، التوصية </w:t>
      </w:r>
      <w:hyperlink r:id="rId20" w:history="1">
        <w:r w:rsidR="004239B2" w:rsidRPr="007231C9">
          <w:rPr>
            <w:rStyle w:val="Hyperlink"/>
            <w:rFonts w:ascii="Simplified Arabic" w:hAnsi="Simplified Arabic" w:cs="Simplified Arabic"/>
            <w:sz w:val="22"/>
            <w:szCs w:val="22"/>
            <w:rtl/>
            <w:lang w:val="en-US"/>
          </w:rPr>
          <w:t xml:space="preserve">25/3 </w:t>
        </w:r>
      </w:hyperlink>
      <w:r w:rsidR="004239B2" w:rsidRPr="007C234B">
        <w:rPr>
          <w:rFonts w:ascii="Simplified Arabic" w:hAnsi="Simplified Arabic" w:cs="Simplified Arabic"/>
          <w:sz w:val="22"/>
          <w:szCs w:val="22"/>
          <w:rtl/>
          <w:lang w:val="en-US"/>
        </w:rPr>
        <w:t xml:space="preserve">التي طلبت فيها من </w:t>
      </w:r>
      <w:r w:rsidR="00E17516">
        <w:rPr>
          <w:rFonts w:ascii="Simplified Arabic" w:hAnsi="Simplified Arabic" w:cs="Simplified Arabic"/>
          <w:sz w:val="22"/>
          <w:szCs w:val="22"/>
          <w:rtl/>
          <w:lang w:val="en-US"/>
        </w:rPr>
        <w:t>الأمينة التنفيذية</w:t>
      </w:r>
      <w:r w:rsidR="004239B2" w:rsidRPr="007C234B">
        <w:rPr>
          <w:rFonts w:ascii="Simplified Arabic" w:hAnsi="Simplified Arabic" w:cs="Simplified Arabic"/>
          <w:sz w:val="22"/>
          <w:szCs w:val="22"/>
          <w:rtl/>
          <w:lang w:val="en-US"/>
        </w:rPr>
        <w:t xml:space="preserve">: (أ) إجراء </w:t>
      </w:r>
      <w:r w:rsidR="004C19E0" w:rsidRPr="007C234B">
        <w:rPr>
          <w:rFonts w:ascii="Simplified Arabic" w:hAnsi="Simplified Arabic" w:cs="Simplified Arabic"/>
          <w:sz w:val="22"/>
          <w:szCs w:val="22"/>
          <w:rtl/>
          <w:lang w:val="en-US"/>
        </w:rPr>
        <w:t>استعراض</w:t>
      </w:r>
      <w:r w:rsidR="004239B2" w:rsidRPr="007C234B">
        <w:rPr>
          <w:rFonts w:ascii="Simplified Arabic" w:hAnsi="Simplified Arabic" w:cs="Simplified Arabic"/>
          <w:sz w:val="22"/>
          <w:szCs w:val="22"/>
          <w:rtl/>
          <w:lang w:val="en-US"/>
        </w:rPr>
        <w:t xml:space="preserve"> وتحليل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شاملين للأدوات والتوجيهات القائمة التي يمكن أن تدعم تنفيذ الغايات والعناصر الأخرى للإطار؛ (ب) </w:t>
      </w:r>
      <w:r w:rsidR="004C19E0" w:rsidRPr="007C234B">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 xml:space="preserve">تجميع الآراء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والمعلومات المقدمة كمدخلات لإجراء </w:t>
      </w:r>
      <w:r w:rsidR="004C19E0" w:rsidRPr="007C234B">
        <w:rPr>
          <w:rFonts w:ascii="Simplified Arabic" w:hAnsi="Simplified Arabic" w:cs="Simplified Arabic" w:hint="cs"/>
          <w:sz w:val="22"/>
          <w:szCs w:val="22"/>
          <w:rtl/>
          <w:lang w:val="en-US"/>
        </w:rPr>
        <w:t>الاستعراض</w:t>
      </w:r>
      <w:r w:rsidR="004239B2" w:rsidRPr="007C234B">
        <w:rPr>
          <w:rFonts w:ascii="Simplified Arabic" w:hAnsi="Simplified Arabic" w:cs="Simplified Arabic"/>
          <w:sz w:val="22"/>
          <w:szCs w:val="22"/>
          <w:rtl/>
          <w:lang w:val="en-US"/>
        </w:rPr>
        <w:t xml:space="preserve"> والتحليل الشاملين؛ (ج) </w:t>
      </w:r>
      <w:r w:rsidR="004C19E0" w:rsidRPr="007C234B">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 xml:space="preserve">تحديد الفجوات والتكرار، بهدف </w:t>
      </w:r>
      <w:r w:rsidR="00E85795">
        <w:rPr>
          <w:rFonts w:ascii="Simplified Arabic" w:hAnsi="Simplified Arabic" w:cs="Simplified Arabic" w:hint="cs"/>
          <w:sz w:val="22"/>
          <w:szCs w:val="22"/>
          <w:rtl/>
          <w:lang w:val="en-US"/>
        </w:rPr>
        <w:t>معالجة</w:t>
      </w:r>
      <w:r w:rsidR="004239B2" w:rsidRPr="007C234B">
        <w:rPr>
          <w:rFonts w:ascii="Simplified Arabic" w:hAnsi="Simplified Arabic" w:cs="Simplified Arabic"/>
          <w:sz w:val="22"/>
          <w:szCs w:val="22"/>
          <w:rtl/>
          <w:lang w:val="en-US"/>
        </w:rPr>
        <w:t xml:space="preserve">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تلك الفجوات </w:t>
      </w:r>
      <w:r w:rsidR="00E85795">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 xml:space="preserve">الاحتياجات المحتملة للتحديث؛ (د) </w:t>
      </w:r>
      <w:r w:rsidR="004C19E0" w:rsidRPr="007C234B">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 xml:space="preserve">إعداد مشورة </w:t>
      </w:r>
      <w:r w:rsidR="004C19E0" w:rsidRPr="007C234B">
        <w:rPr>
          <w:rFonts w:ascii="Simplified Arabic" w:hAnsi="Simplified Arabic" w:cs="Simplified Arabic" w:hint="cs"/>
          <w:sz w:val="22"/>
          <w:szCs w:val="22"/>
          <w:rtl/>
          <w:lang w:val="en-US"/>
        </w:rPr>
        <w:t>تقنية</w:t>
      </w:r>
      <w:r w:rsidR="004239B2" w:rsidRPr="007C234B">
        <w:rPr>
          <w:rFonts w:ascii="Simplified Arabic" w:hAnsi="Simplified Arabic" w:cs="Simplified Arabic"/>
          <w:sz w:val="22"/>
          <w:szCs w:val="22"/>
          <w:rtl/>
          <w:lang w:val="en-US"/>
        </w:rPr>
        <w:t xml:space="preserve"> استناداً إلى التحليل </w:t>
      </w:r>
      <w:r w:rsidR="004C19E0" w:rsidRPr="007C234B">
        <w:rPr>
          <w:rFonts w:ascii="Simplified Arabic" w:hAnsi="Simplified Arabic" w:cs="Simplified Arabic" w:hint="cs"/>
          <w:sz w:val="22"/>
          <w:szCs w:val="22"/>
          <w:rtl/>
          <w:lang w:val="en-US"/>
        </w:rPr>
        <w:t>المضطلع به</w:t>
      </w:r>
      <w:r w:rsidR="004239B2" w:rsidRPr="007C234B">
        <w:rPr>
          <w:rFonts w:ascii="Simplified Arabic" w:hAnsi="Simplified Arabic" w:cs="Simplified Arabic"/>
          <w:sz w:val="22"/>
          <w:szCs w:val="22"/>
          <w:rtl/>
          <w:lang w:val="en-US"/>
        </w:rPr>
        <w:t>، بما في ذلك</w:t>
      </w:r>
      <w:r w:rsidR="00EC3A5D">
        <w:rPr>
          <w:rFonts w:ascii="Simplified Arabic" w:hAnsi="Simplified Arabic" w:cs="Simplified Arabic" w:hint="cs"/>
          <w:sz w:val="22"/>
          <w:szCs w:val="22"/>
          <w:rtl/>
          <w:lang w:val="en-US"/>
        </w:rPr>
        <w:t xml:space="preserve">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EC3A5D">
        <w:rPr>
          <w:rFonts w:ascii="Simplified Arabic" w:hAnsi="Simplified Arabic" w:cs="Simplified Arabic" w:hint="cs"/>
          <w:sz w:val="22"/>
          <w:szCs w:val="22"/>
          <w:rtl/>
          <w:lang w:val="en-US"/>
        </w:rPr>
        <w:t>وضع</w:t>
      </w:r>
      <w:r w:rsidR="004C19E0" w:rsidRPr="007C234B">
        <w:rPr>
          <w:rFonts w:ascii="Simplified Arabic" w:hAnsi="Simplified Arabic" w:cs="Simplified Arabic" w:hint="cs"/>
          <w:sz w:val="22"/>
          <w:szCs w:val="22"/>
          <w:rtl/>
          <w:lang w:val="en-US"/>
        </w:rPr>
        <w:t xml:space="preserve"> </w:t>
      </w:r>
      <w:r w:rsidR="004239B2" w:rsidRPr="007C234B">
        <w:rPr>
          <w:rFonts w:ascii="Simplified Arabic" w:hAnsi="Simplified Arabic" w:cs="Simplified Arabic"/>
          <w:sz w:val="22"/>
          <w:szCs w:val="22"/>
          <w:rtl/>
          <w:lang w:val="en-US"/>
        </w:rPr>
        <w:t>توصيات</w:t>
      </w:r>
      <w:r w:rsidR="00EC3A5D" w:rsidRPr="007C234B">
        <w:rPr>
          <w:rFonts w:ascii="Simplified Arabic" w:hAnsi="Simplified Arabic" w:cs="Simplified Arabic" w:hint="cs"/>
          <w:sz w:val="22"/>
          <w:szCs w:val="22"/>
          <w:rtl/>
          <w:lang w:val="en-US"/>
        </w:rPr>
        <w:t xml:space="preserve">، </w:t>
      </w:r>
      <w:r w:rsidR="00EC3A5D" w:rsidRPr="007C234B">
        <w:rPr>
          <w:rFonts w:ascii="Simplified Arabic" w:hAnsi="Simplified Arabic" w:cs="Simplified Arabic"/>
          <w:sz w:val="22"/>
          <w:szCs w:val="22"/>
          <w:rtl/>
          <w:lang w:val="en-US"/>
        </w:rPr>
        <w:t>عند الاقتضاء</w:t>
      </w:r>
      <w:r w:rsidR="00EC3A5D" w:rsidRPr="007C234B">
        <w:rPr>
          <w:rFonts w:ascii="Simplified Arabic" w:hAnsi="Simplified Arabic" w:cs="Simplified Arabic" w:hint="cs"/>
          <w:sz w:val="22"/>
          <w:szCs w:val="22"/>
          <w:rtl/>
          <w:lang w:val="en-US"/>
        </w:rPr>
        <w:t>،</w:t>
      </w:r>
      <w:r w:rsidR="004239B2" w:rsidRPr="007C234B">
        <w:rPr>
          <w:rFonts w:ascii="Simplified Arabic" w:hAnsi="Simplified Arabic" w:cs="Simplified Arabic"/>
          <w:sz w:val="22"/>
          <w:szCs w:val="22"/>
          <w:rtl/>
          <w:lang w:val="en-US"/>
        </w:rPr>
        <w:t xml:space="preserve"> بشأن تعديل العمل المضطلع به في إطار الاتفاقية.</w:t>
      </w:r>
    </w:p>
    <w:p w14:paraId="320798D9" w14:textId="44B6A53F" w:rsidR="004239B2" w:rsidRPr="007C234B" w:rsidRDefault="004242FF" w:rsidP="00A367C9">
      <w:pPr>
        <w:bidi/>
        <w:spacing w:before="120" w:after="120"/>
        <w:ind w:left="562"/>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6</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واستجابةً لتلك التوصية، أعدت الأمانة الوثيقة </w:t>
      </w:r>
      <w:hyperlink r:id="rId21" w:history="1">
        <w:r w:rsidR="004239B2" w:rsidRPr="00D13872">
          <w:rPr>
            <w:rStyle w:val="Hyperlink"/>
            <w:rFonts w:asciiTheme="majorBidi" w:hAnsiTheme="majorBidi" w:cstheme="majorBidi"/>
            <w:sz w:val="22"/>
            <w:szCs w:val="22"/>
            <w:lang w:val="en-US"/>
          </w:rPr>
          <w:t>CBD/SBSTTA/26/3</w:t>
        </w:r>
      </w:hyperlink>
      <w:r w:rsidR="004239B2" w:rsidRPr="007C234B">
        <w:rPr>
          <w:rFonts w:ascii="Simplified Arabic" w:hAnsi="Simplified Arabic" w:cs="Simplified Arabic"/>
          <w:sz w:val="22"/>
          <w:szCs w:val="22"/>
          <w:rtl/>
          <w:lang w:val="en-US"/>
        </w:rPr>
        <w:t xml:space="preserve">، التي حددت فيها الاحتياجات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العلمية والتقنية الشاملة المتعلقة بتنفيذ الإطار وآثارها على عمل الاتفاقية. كما قُدِّم تحليل شامل</w:t>
      </w:r>
      <w:r w:rsidR="00DC3537" w:rsidRPr="00DC3537">
        <w:rPr>
          <w:rFonts w:ascii="Simplified Arabic" w:hAnsi="Simplified Arabic" w:cs="Simplified Arabic"/>
          <w:sz w:val="22"/>
          <w:szCs w:val="22"/>
          <w:rtl/>
          <w:lang w:val="en-US"/>
        </w:rPr>
        <w:t xml:space="preserve"> </w:t>
      </w:r>
      <w:r w:rsidR="00DC3537" w:rsidRPr="007C234B">
        <w:rPr>
          <w:rFonts w:ascii="Simplified Arabic" w:hAnsi="Simplified Arabic" w:cs="Simplified Arabic"/>
          <w:sz w:val="22"/>
          <w:szCs w:val="22"/>
          <w:rtl/>
          <w:lang w:val="en-US"/>
        </w:rPr>
        <w:t xml:space="preserve">في الوثيقة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hyperlink r:id="rId22" w:history="1">
        <w:r w:rsidR="00DC3537" w:rsidRPr="00A367C9">
          <w:rPr>
            <w:rStyle w:val="Hyperlink"/>
            <w:rFonts w:asciiTheme="majorBidi" w:hAnsiTheme="majorBidi" w:cstheme="majorBidi"/>
            <w:sz w:val="22"/>
            <w:szCs w:val="22"/>
            <w:lang w:val="en-US"/>
          </w:rPr>
          <w:t>CBD/SBSTTA/26/INF/15</w:t>
        </w:r>
      </w:hyperlink>
      <w:r w:rsidR="004239B2" w:rsidRPr="007C234B">
        <w:rPr>
          <w:rFonts w:ascii="Simplified Arabic" w:hAnsi="Simplified Arabic" w:cs="Simplified Arabic"/>
          <w:sz w:val="22"/>
          <w:szCs w:val="22"/>
          <w:rtl/>
          <w:lang w:val="en-US"/>
        </w:rPr>
        <w:t xml:space="preserve"> للفجوات والاحتياجات الخاصة بالإطار، ولسبل دعم</w:t>
      </w:r>
      <w:r w:rsidR="00A367C9" w:rsidRPr="007C234B">
        <w:rPr>
          <w:rFonts w:ascii="Simplified Arabic" w:hAnsi="Simplified Arabic" w:cs="Simplified Arabic"/>
          <w:sz w:val="22"/>
          <w:szCs w:val="22"/>
          <w:rtl/>
          <w:lang w:val="en-US"/>
        </w:rPr>
        <w:t xml:space="preserve"> ذلك الإطار</w:t>
      </w:r>
      <w:r w:rsidR="00AD1551">
        <w:rPr>
          <w:rFonts w:ascii="Simplified Arabic" w:hAnsi="Simplified Arabic" w:cs="Simplified Arabic" w:hint="cs"/>
          <w:sz w:val="22"/>
          <w:szCs w:val="22"/>
          <w:rtl/>
          <w:lang w:val="en-US"/>
        </w:rPr>
        <w:t xml:space="preserve"> من قبل</w:t>
      </w:r>
      <w:r w:rsidR="004239B2" w:rsidRPr="007C234B">
        <w:rPr>
          <w:rFonts w:ascii="Simplified Arabic" w:hAnsi="Simplified Arabic" w:cs="Simplified Arabic"/>
          <w:sz w:val="22"/>
          <w:szCs w:val="22"/>
          <w:rtl/>
          <w:lang w:val="en-US"/>
        </w:rPr>
        <w:t xml:space="preserve"> برامج </w:t>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1514A1">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العمل القائمة والقضايا الشاملة لعدة قطاعات.</w:t>
      </w:r>
    </w:p>
    <w:p w14:paraId="07ECB45A" w14:textId="3C7500A6" w:rsidR="00EB046F" w:rsidRPr="007C234B" w:rsidRDefault="004242FF" w:rsidP="00212ACF">
      <w:pPr>
        <w:bidi/>
        <w:spacing w:before="120" w:after="120"/>
        <w:ind w:left="562"/>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7</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CA31C7">
        <w:rPr>
          <w:rFonts w:ascii="Simplified Arabic" w:hAnsi="Simplified Arabic" w:cs="Simplified Arabic" w:hint="cs"/>
          <w:sz w:val="22"/>
          <w:szCs w:val="22"/>
          <w:rtl/>
          <w:lang w:val="en-US"/>
        </w:rPr>
        <w:t>و</w:t>
      </w:r>
      <w:r w:rsidR="004239B2" w:rsidRPr="007C234B">
        <w:rPr>
          <w:rFonts w:ascii="Simplified Arabic" w:hAnsi="Simplified Arabic" w:cs="Simplified Arabic"/>
          <w:sz w:val="22"/>
          <w:szCs w:val="22"/>
          <w:rtl/>
          <w:lang w:val="en-US"/>
        </w:rPr>
        <w:t>في الفقرة الفرعية 1 (أ) من ال</w:t>
      </w:r>
      <w:r w:rsidR="004A26FC">
        <w:rPr>
          <w:rFonts w:ascii="Simplified Arabic" w:hAnsi="Simplified Arabic" w:cs="Simplified Arabic"/>
          <w:sz w:val="22"/>
          <w:szCs w:val="22"/>
          <w:rtl/>
          <w:lang w:val="en-US"/>
        </w:rPr>
        <w:t>مقرر</w:t>
      </w:r>
      <w:r w:rsidR="004239B2" w:rsidRPr="007C234B">
        <w:rPr>
          <w:rFonts w:ascii="Simplified Arabic" w:hAnsi="Simplified Arabic" w:cs="Simplified Arabic"/>
          <w:sz w:val="22"/>
          <w:szCs w:val="22"/>
          <w:rtl/>
          <w:lang w:val="en-US"/>
        </w:rPr>
        <w:t xml:space="preserve"> </w:t>
      </w:r>
      <w:hyperlink r:id="rId23" w:history="1">
        <w:r w:rsidR="004239B2" w:rsidRPr="008567CD">
          <w:rPr>
            <w:rStyle w:val="Hyperlink"/>
            <w:rFonts w:ascii="Simplified Arabic" w:hAnsi="Simplified Arabic" w:cs="Simplified Arabic"/>
            <w:sz w:val="22"/>
            <w:szCs w:val="22"/>
            <w:rtl/>
            <w:lang w:val="en-US"/>
          </w:rPr>
          <w:t>16/12</w:t>
        </w:r>
      </w:hyperlink>
      <w:r w:rsidR="004239B2" w:rsidRPr="007C234B">
        <w:rPr>
          <w:rFonts w:ascii="Simplified Arabic" w:hAnsi="Simplified Arabic" w:cs="Simplified Arabic"/>
          <w:sz w:val="22"/>
          <w:szCs w:val="22"/>
          <w:rtl/>
          <w:lang w:val="en-US"/>
        </w:rPr>
        <w:t xml:space="preserve">، أقر مؤتمر الأطراف بأن برامج عمل الاتفاقية وأعمالها </w:t>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الشاملة لعدة قطاعات تظل أدوات مهمة لدعم تنفيذ الإطار، وإن كانت بعض برامج العمل قد تحتاج إلى تحديث. </w:t>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وفي الفقرة الفرعية 4 (هـ) من ال</w:t>
      </w:r>
      <w:r w:rsidR="004A26FC">
        <w:rPr>
          <w:rFonts w:ascii="Simplified Arabic" w:hAnsi="Simplified Arabic" w:cs="Simplified Arabic"/>
          <w:sz w:val="22"/>
          <w:szCs w:val="22"/>
          <w:rtl/>
          <w:lang w:val="en-US"/>
        </w:rPr>
        <w:t>مقرر</w:t>
      </w:r>
      <w:r w:rsidR="004239B2" w:rsidRPr="007C234B">
        <w:rPr>
          <w:rFonts w:ascii="Simplified Arabic" w:hAnsi="Simplified Arabic" w:cs="Simplified Arabic"/>
          <w:sz w:val="22"/>
          <w:szCs w:val="22"/>
          <w:rtl/>
          <w:lang w:val="en-US"/>
        </w:rPr>
        <w:t xml:space="preserve"> نفسه، طلب المؤتمر من الأمانة إجراء استعراض وتحليل استراتيجيين لبرامج </w:t>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عمل الاتفاقية في سياق الإطار لتيسير تنفيذه، وإعداد </w:t>
      </w:r>
      <w:r w:rsidR="00071D05">
        <w:rPr>
          <w:rFonts w:ascii="Simplified Arabic" w:hAnsi="Simplified Arabic" w:cs="Simplified Arabic" w:hint="cs"/>
          <w:sz w:val="22"/>
          <w:szCs w:val="22"/>
          <w:rtl/>
          <w:lang w:val="en-US"/>
        </w:rPr>
        <w:t>مشاريع</w:t>
      </w:r>
      <w:r w:rsidR="004239B2" w:rsidRPr="007C234B">
        <w:rPr>
          <w:rFonts w:ascii="Simplified Arabic" w:hAnsi="Simplified Arabic" w:cs="Simplified Arabic"/>
          <w:sz w:val="22"/>
          <w:szCs w:val="22"/>
          <w:rtl/>
          <w:lang w:val="en-US"/>
        </w:rPr>
        <w:t xml:space="preserve"> تحديث</w:t>
      </w:r>
      <w:r w:rsidR="00071D05">
        <w:rPr>
          <w:rFonts w:ascii="Simplified Arabic" w:hAnsi="Simplified Arabic" w:cs="Simplified Arabic" w:hint="cs"/>
          <w:sz w:val="22"/>
          <w:szCs w:val="22"/>
          <w:rtl/>
          <w:lang w:val="en-US"/>
        </w:rPr>
        <w:t>ات</w:t>
      </w:r>
      <w:r w:rsidR="004239B2" w:rsidRPr="007C234B">
        <w:rPr>
          <w:rFonts w:ascii="Simplified Arabic" w:hAnsi="Simplified Arabic" w:cs="Simplified Arabic"/>
          <w:sz w:val="22"/>
          <w:szCs w:val="22"/>
          <w:rtl/>
          <w:lang w:val="en-US"/>
        </w:rPr>
        <w:t xml:space="preserve"> </w:t>
      </w:r>
      <w:r w:rsidR="00071D05">
        <w:rPr>
          <w:rFonts w:ascii="Simplified Arabic" w:hAnsi="Simplified Arabic" w:cs="Simplified Arabic" w:hint="cs"/>
          <w:sz w:val="22"/>
          <w:szCs w:val="22"/>
          <w:rtl/>
          <w:lang w:val="en-US"/>
        </w:rPr>
        <w:t>ل</w:t>
      </w:r>
      <w:r w:rsidR="004239B2" w:rsidRPr="007C234B">
        <w:rPr>
          <w:rFonts w:ascii="Simplified Arabic" w:hAnsi="Simplified Arabic" w:cs="Simplified Arabic"/>
          <w:sz w:val="22"/>
          <w:szCs w:val="22"/>
          <w:rtl/>
          <w:lang w:val="en-US"/>
        </w:rPr>
        <w:t>برامج العمل استناداً إلى ذلك التحليل</w:t>
      </w:r>
      <w:r w:rsidR="000D147D">
        <w:rPr>
          <w:rFonts w:ascii="Simplified Arabic" w:hAnsi="Simplified Arabic" w:cs="Simplified Arabic" w:hint="cs"/>
          <w:sz w:val="22"/>
          <w:szCs w:val="22"/>
          <w:rtl/>
          <w:lang w:val="en-US"/>
        </w:rPr>
        <w:t xml:space="preserve">، </w:t>
      </w:r>
      <w:r w:rsidR="004239B2" w:rsidRPr="007C234B">
        <w:rPr>
          <w:rFonts w:ascii="Simplified Arabic" w:hAnsi="Simplified Arabic" w:cs="Simplified Arabic"/>
          <w:sz w:val="22"/>
          <w:szCs w:val="22"/>
          <w:rtl/>
          <w:lang w:val="en-US"/>
        </w:rPr>
        <w:t xml:space="preserve">مع </w:t>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مراعاة </w:t>
      </w:r>
      <w:r w:rsidR="00212ACF">
        <w:rPr>
          <w:rFonts w:ascii="Simplified Arabic" w:hAnsi="Simplified Arabic" w:cs="Simplified Arabic" w:hint="cs"/>
          <w:sz w:val="22"/>
          <w:szCs w:val="22"/>
          <w:rtl/>
          <w:lang w:val="en-US"/>
        </w:rPr>
        <w:t xml:space="preserve">ما يتعلق </w:t>
      </w:r>
      <w:r w:rsidR="00212ACF" w:rsidRPr="007C234B">
        <w:rPr>
          <w:rFonts w:ascii="Simplified Arabic" w:hAnsi="Simplified Arabic" w:cs="Simplified Arabic"/>
          <w:sz w:val="22"/>
          <w:szCs w:val="22"/>
          <w:rtl/>
          <w:lang w:val="en-US"/>
        </w:rPr>
        <w:t xml:space="preserve">بهذا العمل </w:t>
      </w:r>
      <w:r w:rsidR="00212ACF">
        <w:rPr>
          <w:rFonts w:ascii="Simplified Arabic" w:hAnsi="Simplified Arabic" w:cs="Simplified Arabic" w:hint="cs"/>
          <w:sz w:val="22"/>
          <w:szCs w:val="22"/>
          <w:rtl/>
          <w:lang w:val="en-US"/>
        </w:rPr>
        <w:t xml:space="preserve">من </w:t>
      </w:r>
      <w:r w:rsidR="004239B2" w:rsidRPr="007C234B">
        <w:rPr>
          <w:rFonts w:ascii="Simplified Arabic" w:hAnsi="Simplified Arabic" w:cs="Simplified Arabic"/>
          <w:sz w:val="22"/>
          <w:szCs w:val="22"/>
          <w:rtl/>
          <w:lang w:val="en-US"/>
        </w:rPr>
        <w:t xml:space="preserve">الوثائق المُعدّة للاجتماع السادس والعشرين للهيئة الفرعية للمشورة العلمية والتقنية </w:t>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162B27">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والتكنولوجية</w:t>
      </w:r>
      <w:r w:rsidR="00212ACF">
        <w:rPr>
          <w:rFonts w:ascii="Simplified Arabic" w:hAnsi="Simplified Arabic" w:cs="Simplified Arabic" w:hint="cs"/>
          <w:sz w:val="22"/>
          <w:szCs w:val="22"/>
          <w:rtl/>
          <w:lang w:val="en-US"/>
        </w:rPr>
        <w:t xml:space="preserve">، </w:t>
      </w:r>
      <w:r w:rsidR="004239B2" w:rsidRPr="007C234B">
        <w:rPr>
          <w:rFonts w:ascii="Simplified Arabic" w:hAnsi="Simplified Arabic" w:cs="Simplified Arabic"/>
          <w:sz w:val="22"/>
          <w:szCs w:val="22"/>
          <w:rtl/>
          <w:lang w:val="en-US"/>
        </w:rPr>
        <w:t xml:space="preserve">وعرضها على الهيئة الفرعية </w:t>
      </w:r>
      <w:r w:rsidR="00212ACF">
        <w:rPr>
          <w:rFonts w:ascii="Simplified Arabic" w:hAnsi="Simplified Arabic" w:cs="Simplified Arabic" w:hint="cs"/>
          <w:sz w:val="22"/>
          <w:szCs w:val="22"/>
          <w:rtl/>
          <w:lang w:val="en-US"/>
        </w:rPr>
        <w:t>لتنظر</w:t>
      </w:r>
      <w:r w:rsidR="004239B2" w:rsidRPr="007C234B">
        <w:rPr>
          <w:rFonts w:ascii="Simplified Arabic" w:hAnsi="Simplified Arabic" w:cs="Simplified Arabic"/>
          <w:sz w:val="22"/>
          <w:szCs w:val="22"/>
          <w:rtl/>
          <w:lang w:val="en-US"/>
        </w:rPr>
        <w:t xml:space="preserve"> فيها خلال اجتماع يُعقد قبل الاجتماع الحالي لمؤتمر الأطراف.</w:t>
      </w:r>
    </w:p>
    <w:p w14:paraId="3276D694" w14:textId="4777E5DE" w:rsidR="004239B2" w:rsidRPr="007C234B" w:rsidRDefault="00BE3918" w:rsidP="00C82554">
      <w:pPr>
        <w:bidi/>
        <w:spacing w:before="120" w:after="120"/>
        <w:ind w:left="562"/>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8</w:t>
      </w:r>
      <w:r w:rsidRPr="007C234B">
        <w:rPr>
          <w:rFonts w:ascii="Simplified Arabic" w:hAnsi="Simplified Arabic" w:cs="Simplified Arabic" w:hint="cs"/>
          <w:sz w:val="22"/>
          <w:szCs w:val="22"/>
          <w:rtl/>
          <w:lang w:val="en-US"/>
        </w:rPr>
        <w:t>-</w:t>
      </w:r>
      <w:r w:rsidRPr="007C234B">
        <w:rPr>
          <w:rFonts w:ascii="Simplified Arabic" w:hAnsi="Simplified Arabic" w:cs="Simplified Arabic" w:hint="cs"/>
          <w:sz w:val="22"/>
          <w:szCs w:val="22"/>
          <w:rtl/>
          <w:lang w:val="en-US"/>
        </w:rPr>
        <w:tab/>
      </w:r>
      <w:r w:rsidR="004239B2" w:rsidRPr="007C234B">
        <w:rPr>
          <w:rFonts w:ascii="Simplified Arabic" w:hAnsi="Simplified Arabic" w:cs="Simplified Arabic"/>
          <w:sz w:val="22"/>
          <w:szCs w:val="22"/>
          <w:rtl/>
          <w:lang w:val="en-US"/>
        </w:rPr>
        <w:t xml:space="preserve"> </w:t>
      </w:r>
      <w:r w:rsidR="00813E38">
        <w:rPr>
          <w:rFonts w:ascii="Simplified Arabic" w:hAnsi="Simplified Arabic" w:cs="Simplified Arabic" w:hint="cs"/>
          <w:sz w:val="22"/>
          <w:szCs w:val="22"/>
          <w:rtl/>
          <w:lang w:val="en-US"/>
        </w:rPr>
        <w:t>و</w:t>
      </w:r>
      <w:r w:rsidR="00813E38" w:rsidRPr="007C234B">
        <w:rPr>
          <w:rFonts w:ascii="Simplified Arabic" w:hAnsi="Simplified Arabic" w:cs="Simplified Arabic"/>
          <w:sz w:val="22"/>
          <w:szCs w:val="22"/>
          <w:rtl/>
          <w:lang w:val="en-US"/>
        </w:rPr>
        <w:t xml:space="preserve">في الفقرة 1 من توصيتها </w:t>
      </w:r>
      <w:hyperlink r:id="rId24" w:history="1">
        <w:r w:rsidR="00813E38" w:rsidRPr="008561B2">
          <w:rPr>
            <w:rStyle w:val="Hyperlink"/>
            <w:rFonts w:ascii="Simplified Arabic" w:hAnsi="Simplified Arabic" w:cs="Simplified Arabic"/>
            <w:sz w:val="22"/>
            <w:szCs w:val="22"/>
            <w:rtl/>
            <w:lang w:val="en-US"/>
          </w:rPr>
          <w:t>27/4</w:t>
        </w:r>
      </w:hyperlink>
      <w:r w:rsidR="00813E38">
        <w:rPr>
          <w:rFonts w:ascii="Simplified Arabic" w:hAnsi="Simplified Arabic" w:cs="Simplified Arabic" w:hint="cs"/>
          <w:sz w:val="22"/>
          <w:szCs w:val="22"/>
          <w:rtl/>
          <w:lang w:val="en-US"/>
        </w:rPr>
        <w:t>، ط</w:t>
      </w:r>
      <w:r w:rsidR="004239B2" w:rsidRPr="007C234B">
        <w:rPr>
          <w:rFonts w:ascii="Simplified Arabic" w:hAnsi="Simplified Arabic" w:cs="Simplified Arabic"/>
          <w:sz w:val="22"/>
          <w:szCs w:val="22"/>
          <w:rtl/>
          <w:lang w:val="en-US"/>
        </w:rPr>
        <w:t xml:space="preserve">لبت الهيئة الفرعية للمشورة العلمية والتقنية والتكنولوجية من </w:t>
      </w:r>
      <w:r w:rsidR="00E17516">
        <w:rPr>
          <w:rFonts w:ascii="Simplified Arabic" w:hAnsi="Simplified Arabic" w:cs="Simplified Arabic"/>
          <w:sz w:val="22"/>
          <w:szCs w:val="22"/>
          <w:rtl/>
          <w:lang w:val="en-US"/>
        </w:rPr>
        <w:t xml:space="preserve">الأمينة </w:t>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E17516">
        <w:rPr>
          <w:rFonts w:ascii="Simplified Arabic" w:hAnsi="Simplified Arabic" w:cs="Simplified Arabic"/>
          <w:sz w:val="22"/>
          <w:szCs w:val="22"/>
          <w:rtl/>
          <w:lang w:val="en-US"/>
        </w:rPr>
        <w:t>التنفيذية</w:t>
      </w:r>
      <w:r w:rsidR="004239B2" w:rsidRPr="007C234B">
        <w:rPr>
          <w:rFonts w:ascii="Simplified Arabic" w:hAnsi="Simplified Arabic" w:cs="Simplified Arabic"/>
          <w:sz w:val="22"/>
          <w:szCs w:val="22"/>
          <w:rtl/>
          <w:lang w:val="en-US"/>
        </w:rPr>
        <w:t xml:space="preserve">، </w:t>
      </w:r>
      <w:r w:rsidR="00CD4142">
        <w:rPr>
          <w:rFonts w:ascii="Simplified Arabic" w:hAnsi="Simplified Arabic" w:cs="Simplified Arabic" w:hint="cs"/>
          <w:sz w:val="22"/>
          <w:szCs w:val="22"/>
          <w:rtl/>
          <w:lang w:val="en-US"/>
        </w:rPr>
        <w:t xml:space="preserve">بناء على </w:t>
      </w:r>
      <w:r w:rsidR="004239B2" w:rsidRPr="007C234B">
        <w:rPr>
          <w:rFonts w:ascii="Simplified Arabic" w:hAnsi="Simplified Arabic" w:cs="Simplified Arabic"/>
          <w:sz w:val="22"/>
          <w:szCs w:val="22"/>
          <w:rtl/>
          <w:lang w:val="en-US"/>
        </w:rPr>
        <w:t>طلبات مؤتمر الأطراف الواردة في الفقرة 9 من ال</w:t>
      </w:r>
      <w:r w:rsidR="004A26FC">
        <w:rPr>
          <w:rFonts w:ascii="Simplified Arabic" w:hAnsi="Simplified Arabic" w:cs="Simplified Arabic"/>
          <w:sz w:val="22"/>
          <w:szCs w:val="22"/>
          <w:rtl/>
          <w:lang w:val="en-US"/>
        </w:rPr>
        <w:t>مقرر</w:t>
      </w:r>
      <w:r w:rsidR="004239B2" w:rsidRPr="007C234B">
        <w:rPr>
          <w:rFonts w:ascii="Simplified Arabic" w:hAnsi="Simplified Arabic" w:cs="Simplified Arabic"/>
          <w:sz w:val="22"/>
          <w:szCs w:val="22"/>
          <w:rtl/>
          <w:lang w:val="en-US"/>
        </w:rPr>
        <w:t xml:space="preserve"> </w:t>
      </w:r>
      <w:hyperlink r:id="rId25" w:history="1">
        <w:r w:rsidR="004239B2" w:rsidRPr="00346F00">
          <w:rPr>
            <w:rStyle w:val="Hyperlink"/>
            <w:rFonts w:ascii="Simplified Arabic" w:hAnsi="Simplified Arabic" w:cs="Simplified Arabic"/>
            <w:sz w:val="22"/>
            <w:szCs w:val="22"/>
            <w:rtl/>
            <w:lang w:val="en-US"/>
          </w:rPr>
          <w:t xml:space="preserve">15/4 </w:t>
        </w:r>
      </w:hyperlink>
      <w:r w:rsidR="004239B2" w:rsidRPr="007C234B">
        <w:rPr>
          <w:rFonts w:ascii="Simplified Arabic" w:hAnsi="Simplified Arabic" w:cs="Simplified Arabic"/>
          <w:sz w:val="22"/>
          <w:szCs w:val="22"/>
          <w:rtl/>
          <w:lang w:val="en-US"/>
        </w:rPr>
        <w:t>والفقرة الفرعية 4 (هـ) من ال</w:t>
      </w:r>
      <w:r w:rsidR="004A26FC">
        <w:rPr>
          <w:rFonts w:ascii="Simplified Arabic" w:hAnsi="Simplified Arabic" w:cs="Simplified Arabic"/>
          <w:sz w:val="22"/>
          <w:szCs w:val="22"/>
          <w:rtl/>
          <w:lang w:val="en-US"/>
        </w:rPr>
        <w:t>مقرر</w:t>
      </w:r>
      <w:r w:rsidR="004239B2" w:rsidRPr="007C234B">
        <w:rPr>
          <w:rFonts w:ascii="Simplified Arabic" w:hAnsi="Simplified Arabic" w:cs="Simplified Arabic"/>
          <w:sz w:val="22"/>
          <w:szCs w:val="22"/>
          <w:rtl/>
          <w:lang w:val="en-US"/>
        </w:rPr>
        <w:t xml:space="preserve">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hyperlink r:id="rId26" w:history="1">
        <w:r w:rsidR="004239B2" w:rsidRPr="00D649FB">
          <w:rPr>
            <w:rStyle w:val="Hyperlink"/>
            <w:rFonts w:ascii="Simplified Arabic" w:hAnsi="Simplified Arabic" w:cs="Simplified Arabic"/>
            <w:sz w:val="22"/>
            <w:szCs w:val="22"/>
            <w:rtl/>
            <w:lang w:val="en-US"/>
          </w:rPr>
          <w:t>16/12</w:t>
        </w:r>
      </w:hyperlink>
      <w:r w:rsidR="004239B2" w:rsidRPr="007C234B">
        <w:rPr>
          <w:rFonts w:ascii="Simplified Arabic" w:hAnsi="Simplified Arabic" w:cs="Simplified Arabic"/>
          <w:sz w:val="22"/>
          <w:szCs w:val="22"/>
          <w:rtl/>
          <w:lang w:val="en-US"/>
        </w:rPr>
        <w:t xml:space="preserve">، أن </w:t>
      </w:r>
      <w:r w:rsidR="0024433A">
        <w:rPr>
          <w:rFonts w:ascii="Simplified Arabic" w:hAnsi="Simplified Arabic" w:cs="Simplified Arabic" w:hint="cs"/>
          <w:sz w:val="22"/>
          <w:szCs w:val="22"/>
          <w:rtl/>
          <w:lang w:val="en-US"/>
        </w:rPr>
        <w:t>ت</w:t>
      </w:r>
      <w:r w:rsidR="004239B2" w:rsidRPr="007C234B">
        <w:rPr>
          <w:rFonts w:ascii="Simplified Arabic" w:hAnsi="Simplified Arabic" w:cs="Simplified Arabic"/>
          <w:sz w:val="22"/>
          <w:szCs w:val="22"/>
          <w:rtl/>
          <w:lang w:val="en-US"/>
        </w:rPr>
        <w:t>قترح على مكتب مؤتمر الأطراف</w:t>
      </w:r>
      <w:r w:rsidR="002A72BA">
        <w:rPr>
          <w:rFonts w:ascii="Simplified Arabic" w:hAnsi="Simplified Arabic" w:cs="Simplified Arabic"/>
          <w:sz w:val="22"/>
          <w:szCs w:val="22"/>
          <w:rtl/>
          <w:lang w:val="en-US"/>
        </w:rPr>
        <w:t xml:space="preserve"> </w:t>
      </w:r>
      <w:r w:rsidR="004239B2" w:rsidRPr="007C234B">
        <w:rPr>
          <w:rFonts w:ascii="Simplified Arabic" w:hAnsi="Simplified Arabic" w:cs="Simplified Arabic"/>
          <w:sz w:val="22"/>
          <w:szCs w:val="22"/>
          <w:rtl/>
          <w:lang w:val="en-US"/>
        </w:rPr>
        <w:t>نهجاً منهجياً وجدولاً زمنياً وبرنامجاً ل</w:t>
      </w:r>
      <w:r w:rsidR="004C19E0" w:rsidRPr="007C234B">
        <w:rPr>
          <w:rFonts w:ascii="Simplified Arabic" w:hAnsi="Simplified Arabic" w:cs="Simplified Arabic"/>
          <w:sz w:val="22"/>
          <w:szCs w:val="22"/>
          <w:rtl/>
          <w:lang w:val="en-US"/>
        </w:rPr>
        <w:t>استعراض</w:t>
      </w:r>
      <w:r w:rsidR="004239B2" w:rsidRPr="007C234B">
        <w:rPr>
          <w:rFonts w:ascii="Simplified Arabic" w:hAnsi="Simplified Arabic" w:cs="Simplified Arabic"/>
          <w:sz w:val="22"/>
          <w:szCs w:val="22"/>
          <w:rtl/>
          <w:lang w:val="en-US"/>
        </w:rPr>
        <w:t xml:space="preserve"> برامج العمل بموجب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الاتفاقية وتحديثها المحتمل</w:t>
      </w:r>
      <w:r w:rsidR="007C02FC" w:rsidRPr="007C234B">
        <w:rPr>
          <w:rFonts w:ascii="Simplified Arabic" w:hAnsi="Simplified Arabic" w:cs="Simplified Arabic"/>
          <w:sz w:val="22"/>
          <w:szCs w:val="22"/>
          <w:rtl/>
          <w:lang w:val="en-US"/>
        </w:rPr>
        <w:t xml:space="preserve"> </w:t>
      </w:r>
      <w:r w:rsidR="007C02FC">
        <w:rPr>
          <w:rFonts w:ascii="Simplified Arabic" w:hAnsi="Simplified Arabic" w:cs="Simplified Arabic" w:hint="cs"/>
          <w:sz w:val="22"/>
          <w:szCs w:val="22"/>
          <w:rtl/>
          <w:lang w:val="en-US"/>
        </w:rPr>
        <w:t>لكي ينظر فيها</w:t>
      </w:r>
      <w:r w:rsidR="004239B2" w:rsidRPr="007C234B">
        <w:rPr>
          <w:rFonts w:ascii="Simplified Arabic" w:hAnsi="Simplified Arabic" w:cs="Simplified Arabic"/>
          <w:sz w:val="22"/>
          <w:szCs w:val="22"/>
          <w:rtl/>
          <w:lang w:val="en-US"/>
        </w:rPr>
        <w:t xml:space="preserve">، بحيث يبيّن هذا المقترح مدى مواءمة تلك البرامج مع الإطار، ويحدد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D36CE2">
        <w:rPr>
          <w:rFonts w:ascii="Simplified Arabic" w:hAnsi="Simplified Arabic" w:cs="Simplified Arabic" w:hint="cs"/>
          <w:sz w:val="22"/>
          <w:szCs w:val="22"/>
          <w:rtl/>
          <w:lang w:val="en-US"/>
        </w:rPr>
        <w:t>جوانب</w:t>
      </w:r>
      <w:r w:rsidR="004239B2" w:rsidRPr="007C234B">
        <w:rPr>
          <w:rFonts w:ascii="Simplified Arabic" w:hAnsi="Simplified Arabic" w:cs="Simplified Arabic"/>
          <w:sz w:val="22"/>
          <w:szCs w:val="22"/>
          <w:rtl/>
          <w:lang w:val="en-US"/>
        </w:rPr>
        <w:t xml:space="preserve"> الكفاءة وتحسين الاتساق في تنفيذها باستخدام منهجية تقييم متسقة، وذلك </w:t>
      </w:r>
      <w:r w:rsidR="00C82554">
        <w:rPr>
          <w:rFonts w:ascii="Simplified Arabic" w:hAnsi="Simplified Arabic" w:cs="Simplified Arabic" w:hint="cs"/>
          <w:sz w:val="22"/>
          <w:szCs w:val="22"/>
          <w:rtl/>
          <w:lang w:val="en-US"/>
        </w:rPr>
        <w:t>بغية</w:t>
      </w:r>
      <w:r w:rsidR="004239B2" w:rsidRPr="007C234B">
        <w:rPr>
          <w:rFonts w:ascii="Simplified Arabic" w:hAnsi="Simplified Arabic" w:cs="Simplified Arabic"/>
          <w:sz w:val="22"/>
          <w:szCs w:val="22"/>
          <w:rtl/>
          <w:lang w:val="en-US"/>
        </w:rPr>
        <w:t xml:space="preserve"> معالجة هذه المسألة في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4239B2" w:rsidRPr="007C234B">
        <w:rPr>
          <w:rFonts w:ascii="Simplified Arabic" w:hAnsi="Simplified Arabic" w:cs="Simplified Arabic"/>
          <w:sz w:val="22"/>
          <w:szCs w:val="22"/>
          <w:rtl/>
          <w:lang w:val="en-US"/>
        </w:rPr>
        <w:t xml:space="preserve">الاجتماع السابع للهيئة الفرعية للتنفيذ، في سياق برنامج العمل </w:t>
      </w:r>
      <w:r w:rsidR="00C82554">
        <w:rPr>
          <w:rFonts w:ascii="Simplified Arabic" w:hAnsi="Simplified Arabic" w:cs="Simplified Arabic" w:hint="cs"/>
          <w:sz w:val="22"/>
          <w:szCs w:val="22"/>
          <w:rtl/>
          <w:lang w:val="en-US"/>
        </w:rPr>
        <w:t>ال</w:t>
      </w:r>
      <w:r w:rsidR="004239B2" w:rsidRPr="007C234B">
        <w:rPr>
          <w:rFonts w:ascii="Simplified Arabic" w:hAnsi="Simplified Arabic" w:cs="Simplified Arabic"/>
          <w:sz w:val="22"/>
          <w:szCs w:val="22"/>
          <w:rtl/>
          <w:lang w:val="en-US"/>
        </w:rPr>
        <w:t>متعدد السنوات.</w:t>
      </w:r>
    </w:p>
    <w:p w14:paraId="38F82929" w14:textId="330690BC" w:rsidR="00F30507" w:rsidRPr="007C234B" w:rsidRDefault="00BE3918" w:rsidP="00B100C4">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9</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81432C">
        <w:rPr>
          <w:rFonts w:ascii="Simplified Arabic" w:hAnsi="Simplified Arabic" w:cs="Simplified Arabic" w:hint="cs"/>
          <w:sz w:val="22"/>
          <w:szCs w:val="22"/>
          <w:rtl/>
          <w:lang w:val="en-US"/>
        </w:rPr>
        <w:t>و</w:t>
      </w:r>
      <w:r w:rsidR="00F30507" w:rsidRPr="007C234B">
        <w:rPr>
          <w:rFonts w:ascii="Simplified Arabic" w:hAnsi="Simplified Arabic" w:cs="Simplified Arabic"/>
          <w:sz w:val="22"/>
          <w:szCs w:val="22"/>
          <w:rtl/>
          <w:lang w:val="en-US"/>
        </w:rPr>
        <w:t xml:space="preserve">تتضمن هذه المذكرة النهج المنهجي المقترح، والإطار الزمني، والجدول الزمني لاستعراض برامج العمل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بموجب الاتفاقية واحتمالية تحديثها. وقد نظر مكتب مؤتمر الأطراف في النهج والإطار الزمني والجدول الزمني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المقترحة بتاريخ 16 أبريل</w:t>
      </w:r>
      <w:r w:rsidR="0081432C">
        <w:rPr>
          <w:rFonts w:ascii="Simplified Arabic" w:hAnsi="Simplified Arabic" w:cs="Simplified Arabic" w:hint="cs"/>
          <w:sz w:val="22"/>
          <w:szCs w:val="22"/>
          <w:rtl/>
          <w:lang w:val="en-US"/>
        </w:rPr>
        <w:t>/نيسان</w:t>
      </w:r>
      <w:r w:rsidR="00F30507" w:rsidRPr="007C234B">
        <w:rPr>
          <w:rFonts w:ascii="Simplified Arabic" w:hAnsi="Simplified Arabic" w:cs="Simplified Arabic"/>
          <w:sz w:val="22"/>
          <w:szCs w:val="22"/>
          <w:rtl/>
          <w:lang w:val="en-US"/>
        </w:rPr>
        <w:t xml:space="preserve"> 2026، وقرر عدم إدراج هذا البند في جدول أعمال الاجتماع السابع للهيئة الفرعية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المعنية بالتنفيذ.</w:t>
      </w:r>
    </w:p>
    <w:p w14:paraId="234FCD68" w14:textId="3655A7C6" w:rsidR="00F30507" w:rsidRPr="007C234B" w:rsidRDefault="00BE3918" w:rsidP="004D5C02">
      <w:pPr>
        <w:pStyle w:val="ListParagraph"/>
        <w:bidi/>
        <w:spacing w:before="120" w:after="120"/>
        <w:ind w:left="562"/>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10</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8A262F">
        <w:rPr>
          <w:rFonts w:ascii="Simplified Arabic" w:hAnsi="Simplified Arabic" w:cs="Simplified Arabic" w:hint="cs"/>
          <w:sz w:val="22"/>
          <w:szCs w:val="22"/>
          <w:rtl/>
          <w:lang w:val="en-US"/>
        </w:rPr>
        <w:t xml:space="preserve">وقد </w:t>
      </w:r>
      <w:r w:rsidR="00F30507" w:rsidRPr="007C234B">
        <w:rPr>
          <w:rFonts w:ascii="Simplified Arabic" w:hAnsi="Simplified Arabic" w:cs="Simplified Arabic"/>
          <w:sz w:val="22"/>
          <w:szCs w:val="22"/>
          <w:rtl/>
          <w:lang w:val="en-US"/>
        </w:rPr>
        <w:t xml:space="preserve">أُعدت هذه المذكرة استجابةً للفقرة 1 من التوصية </w:t>
      </w:r>
      <w:hyperlink r:id="rId27" w:history="1">
        <w:r w:rsidR="00F30507" w:rsidRPr="00A36FCF">
          <w:rPr>
            <w:rStyle w:val="Hyperlink"/>
            <w:rFonts w:ascii="Simplified Arabic" w:hAnsi="Simplified Arabic" w:cs="Simplified Arabic"/>
            <w:sz w:val="22"/>
            <w:szCs w:val="22"/>
            <w:rtl/>
            <w:lang w:val="en-US"/>
          </w:rPr>
          <w:t>27/4</w:t>
        </w:r>
      </w:hyperlink>
      <w:r w:rsidR="00F30507" w:rsidRPr="007C234B">
        <w:rPr>
          <w:rFonts w:ascii="Simplified Arabic" w:hAnsi="Simplified Arabic" w:cs="Simplified Arabic"/>
          <w:sz w:val="22"/>
          <w:szCs w:val="22"/>
          <w:rtl/>
          <w:lang w:val="en-US"/>
        </w:rPr>
        <w:t>. و</w:t>
      </w:r>
      <w:r w:rsidR="004D5C02">
        <w:rPr>
          <w:rFonts w:ascii="Simplified Arabic" w:hAnsi="Simplified Arabic" w:cs="Simplified Arabic" w:hint="cs"/>
          <w:sz w:val="22"/>
          <w:szCs w:val="22"/>
          <w:rtl/>
          <w:lang w:val="en-US"/>
        </w:rPr>
        <w:t>ليس القصد منها</w:t>
      </w:r>
      <w:r w:rsidR="00F30507" w:rsidRPr="007C234B">
        <w:rPr>
          <w:rFonts w:ascii="Simplified Arabic" w:hAnsi="Simplified Arabic" w:cs="Simplified Arabic"/>
          <w:sz w:val="22"/>
          <w:szCs w:val="22"/>
          <w:rtl/>
          <w:lang w:val="en-US"/>
        </w:rPr>
        <w:t xml:space="preserve"> أن تؤدي إلى أي </w:t>
      </w:r>
      <w:r w:rsidR="004C19E0" w:rsidRPr="007C234B">
        <w:rPr>
          <w:rFonts w:ascii="Simplified Arabic" w:hAnsi="Simplified Arabic" w:cs="Simplified Arabic" w:hint="cs"/>
          <w:sz w:val="22"/>
          <w:szCs w:val="22"/>
          <w:rtl/>
          <w:lang w:val="en-US"/>
        </w:rPr>
        <w:t>تنقيح</w:t>
      </w:r>
      <w:r w:rsidR="00F30507" w:rsidRPr="007C234B">
        <w:rPr>
          <w:rFonts w:ascii="Simplified Arabic" w:hAnsi="Simplified Arabic" w:cs="Simplified Arabic"/>
          <w:sz w:val="22"/>
          <w:szCs w:val="22"/>
          <w:rtl/>
          <w:lang w:val="en-US"/>
        </w:rPr>
        <w:t xml:space="preserve"> أو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تعديل لمشروع ال</w:t>
      </w:r>
      <w:r w:rsidR="004A26FC">
        <w:rPr>
          <w:rFonts w:ascii="Simplified Arabic" w:hAnsi="Simplified Arabic" w:cs="Simplified Arabic"/>
          <w:sz w:val="22"/>
          <w:szCs w:val="22"/>
          <w:rtl/>
          <w:lang w:val="en-US"/>
        </w:rPr>
        <w:t>مقرر</w:t>
      </w:r>
      <w:r w:rsidR="00F30507" w:rsidRPr="007C234B">
        <w:rPr>
          <w:rFonts w:ascii="Simplified Arabic" w:hAnsi="Simplified Arabic" w:cs="Simplified Arabic"/>
          <w:sz w:val="22"/>
          <w:szCs w:val="22"/>
          <w:rtl/>
          <w:lang w:val="en-US"/>
        </w:rPr>
        <w:t xml:space="preserve"> الوارد في الفقرة 2 من تلك التوصية.</w:t>
      </w:r>
    </w:p>
    <w:p w14:paraId="4787DB82" w14:textId="330C65D9" w:rsidR="00F30507" w:rsidRPr="007C234B" w:rsidRDefault="0010717F" w:rsidP="00A60122">
      <w:pPr>
        <w:bidi/>
        <w:spacing w:before="120" w:after="120"/>
        <w:ind w:left="562"/>
        <w:rPr>
          <w:rFonts w:ascii="Simplified Arabic" w:hAnsi="Simplified Arabic" w:cs="Simplified Arabic"/>
          <w:b/>
          <w:bCs/>
          <w:sz w:val="22"/>
          <w:szCs w:val="22"/>
          <w:lang w:val="en-US"/>
        </w:rPr>
      </w:pPr>
      <w:r w:rsidRPr="007C234B">
        <w:rPr>
          <w:rFonts w:ascii="Simplified Arabic" w:hAnsi="Simplified Arabic" w:cs="Simplified Arabic" w:hint="cs"/>
          <w:b/>
          <w:bCs/>
          <w:sz w:val="22"/>
          <w:szCs w:val="22"/>
          <w:rtl/>
          <w:lang w:val="en-US"/>
        </w:rPr>
        <w:t>ثانيا-</w:t>
      </w:r>
      <w:r w:rsidR="0081432C">
        <w:rPr>
          <w:rFonts w:ascii="Simplified Arabic" w:hAnsi="Simplified Arabic" w:cs="Simplified Arabic"/>
          <w:b/>
          <w:bCs/>
          <w:sz w:val="22"/>
          <w:szCs w:val="22"/>
          <w:rtl/>
          <w:lang w:val="en-US"/>
        </w:rPr>
        <w:tab/>
      </w:r>
      <w:r w:rsidR="00F30507" w:rsidRPr="007C234B">
        <w:rPr>
          <w:rFonts w:ascii="Simplified Arabic" w:hAnsi="Simplified Arabic" w:cs="Simplified Arabic"/>
          <w:b/>
          <w:bCs/>
          <w:sz w:val="22"/>
          <w:szCs w:val="22"/>
          <w:rtl/>
          <w:lang w:val="en-US"/>
        </w:rPr>
        <w:t xml:space="preserve">نطاق الاستعراض والنهج </w:t>
      </w:r>
    </w:p>
    <w:p w14:paraId="41FCE411" w14:textId="05C3B669" w:rsidR="00F30507" w:rsidRPr="007C234B" w:rsidRDefault="00BE3918" w:rsidP="00A60122">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11</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A60122">
        <w:rPr>
          <w:rFonts w:ascii="Simplified Arabic" w:hAnsi="Simplified Arabic" w:cs="Simplified Arabic" w:hint="cs"/>
          <w:sz w:val="22"/>
          <w:szCs w:val="22"/>
          <w:rtl/>
          <w:lang w:val="en-US"/>
        </w:rPr>
        <w:t>سيضطلع</w:t>
      </w:r>
      <w:r w:rsidR="00F30507" w:rsidRPr="007C234B">
        <w:rPr>
          <w:rFonts w:ascii="Simplified Arabic" w:hAnsi="Simplified Arabic" w:cs="Simplified Arabic"/>
          <w:sz w:val="22"/>
          <w:szCs w:val="22"/>
          <w:rtl/>
          <w:lang w:val="en-US"/>
        </w:rPr>
        <w:t xml:space="preserve"> </w:t>
      </w:r>
      <w:r w:rsidR="00A60122">
        <w:rPr>
          <w:rFonts w:ascii="Simplified Arabic" w:hAnsi="Simplified Arabic" w:cs="Simplified Arabic" w:hint="cs"/>
          <w:sz w:val="22"/>
          <w:szCs w:val="22"/>
          <w:rtl/>
          <w:lang w:val="en-US"/>
        </w:rPr>
        <w:t>ب</w:t>
      </w:r>
      <w:r w:rsidR="00F30507" w:rsidRPr="007C234B">
        <w:rPr>
          <w:rFonts w:ascii="Simplified Arabic" w:hAnsi="Simplified Arabic" w:cs="Simplified Arabic"/>
          <w:sz w:val="22"/>
          <w:szCs w:val="22"/>
          <w:rtl/>
          <w:lang w:val="en-US"/>
        </w:rPr>
        <w:t>استعراضات وتحليلات استراتيجية لبرامج العمل التالية:</w:t>
      </w:r>
    </w:p>
    <w:p w14:paraId="1DC631DA" w14:textId="4E43C595" w:rsidR="00F30507" w:rsidRPr="007C234B" w:rsidRDefault="009305AF" w:rsidP="00B100C4">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lastRenderedPageBreak/>
        <w:tab/>
      </w: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(أ)</w:t>
      </w:r>
      <w:r w:rsidR="00F30507" w:rsidRPr="007C234B">
        <w:rPr>
          <w:rFonts w:ascii="Simplified Arabic" w:hAnsi="Simplified Arabic" w:cs="Simplified Arabic"/>
          <w:sz w:val="22"/>
          <w:szCs w:val="22"/>
          <w:rtl/>
          <w:lang w:val="en-US"/>
        </w:rPr>
        <w:tab/>
        <w:t>التنوع البيولوجي الزراعي؛</w:t>
      </w:r>
    </w:p>
    <w:p w14:paraId="57732B38" w14:textId="30D69DAE" w:rsidR="00F30507" w:rsidRPr="007C234B" w:rsidRDefault="009305AF" w:rsidP="00B100C4">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(ب)</w:t>
      </w:r>
      <w:r w:rsidR="00F30507" w:rsidRPr="007C234B">
        <w:rPr>
          <w:rFonts w:ascii="Simplified Arabic" w:hAnsi="Simplified Arabic" w:cs="Simplified Arabic"/>
          <w:sz w:val="22"/>
          <w:szCs w:val="22"/>
          <w:rtl/>
          <w:lang w:val="en-US"/>
        </w:rPr>
        <w:tab/>
        <w:t>التنوع البيولوجي للمياه الداخلية؛</w:t>
      </w:r>
    </w:p>
    <w:p w14:paraId="784DF7EE" w14:textId="666B7921" w:rsidR="00F30507" w:rsidRPr="007C234B" w:rsidRDefault="00585FB5" w:rsidP="00B100C4">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(ج)</w:t>
      </w:r>
      <w:r w:rsidR="00F30507" w:rsidRPr="007C234B">
        <w:rPr>
          <w:rFonts w:ascii="Simplified Arabic" w:hAnsi="Simplified Arabic" w:cs="Simplified Arabic"/>
          <w:sz w:val="22"/>
          <w:szCs w:val="22"/>
          <w:rtl/>
          <w:lang w:val="en-US"/>
        </w:rPr>
        <w:tab/>
        <w:t>التنوع البيولوجي للأراضي الجافة وشبه الرطبة؛</w:t>
      </w:r>
    </w:p>
    <w:p w14:paraId="622D5793" w14:textId="601C0C7B" w:rsidR="00F30507" w:rsidRPr="007C234B" w:rsidRDefault="00585FB5" w:rsidP="005B11C6">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(د)</w:t>
      </w:r>
      <w:r w:rsidR="00F30507" w:rsidRPr="007C234B">
        <w:rPr>
          <w:rFonts w:ascii="Simplified Arabic" w:hAnsi="Simplified Arabic" w:cs="Simplified Arabic"/>
          <w:sz w:val="22"/>
          <w:szCs w:val="22"/>
          <w:rtl/>
          <w:lang w:val="en-US"/>
        </w:rPr>
        <w:tab/>
        <w:t xml:space="preserve">التنوع البيولوجي </w:t>
      </w:r>
      <w:r w:rsidR="005B11C6">
        <w:rPr>
          <w:rFonts w:ascii="Simplified Arabic" w:hAnsi="Simplified Arabic" w:cs="Simplified Arabic" w:hint="cs"/>
          <w:sz w:val="22"/>
          <w:szCs w:val="22"/>
          <w:rtl/>
          <w:lang w:val="en-US"/>
        </w:rPr>
        <w:t>للجبال</w:t>
      </w:r>
      <w:r w:rsidR="00F30507" w:rsidRPr="007C234B">
        <w:rPr>
          <w:rFonts w:ascii="Simplified Arabic" w:hAnsi="Simplified Arabic" w:cs="Simplified Arabic"/>
          <w:sz w:val="22"/>
          <w:szCs w:val="22"/>
          <w:rtl/>
          <w:lang w:val="en-US"/>
        </w:rPr>
        <w:t>.</w:t>
      </w:r>
    </w:p>
    <w:p w14:paraId="008594D2" w14:textId="630F4C7F" w:rsidR="00F30507" w:rsidRPr="00EC3F01" w:rsidRDefault="000A5E23" w:rsidP="000763C4">
      <w:pPr>
        <w:bidi/>
        <w:spacing w:before="120" w:after="120"/>
        <w:ind w:left="562"/>
        <w:rPr>
          <w:rFonts w:ascii="Simplified Arabic" w:hAnsi="Simplified Arabic" w:cs="Simplified Arabic"/>
          <w:b/>
          <w:bCs/>
          <w:sz w:val="28"/>
          <w:szCs w:val="28"/>
          <w:lang w:val="en-US"/>
        </w:rPr>
      </w:pPr>
      <w:r w:rsidRPr="00EC3F01">
        <w:rPr>
          <w:rFonts w:ascii="Simplified Arabic" w:hAnsi="Simplified Arabic" w:cs="Simplified Arabic" w:hint="cs"/>
          <w:b/>
          <w:bCs/>
          <w:sz w:val="28"/>
          <w:szCs w:val="28"/>
          <w:rtl/>
          <w:lang w:val="en-US"/>
        </w:rPr>
        <w:t>ثالثا-</w:t>
      </w:r>
      <w:r w:rsidRPr="00EC3F01">
        <w:rPr>
          <w:rFonts w:ascii="Simplified Arabic" w:hAnsi="Simplified Arabic" w:cs="Simplified Arabic" w:hint="cs"/>
          <w:b/>
          <w:bCs/>
          <w:sz w:val="28"/>
          <w:szCs w:val="28"/>
          <w:rtl/>
          <w:lang w:val="en-US"/>
        </w:rPr>
        <w:tab/>
      </w:r>
      <w:r w:rsidR="00F30507" w:rsidRPr="00EC3F01">
        <w:rPr>
          <w:rFonts w:ascii="Simplified Arabic" w:hAnsi="Simplified Arabic" w:cs="Simplified Arabic"/>
          <w:b/>
          <w:bCs/>
          <w:sz w:val="28"/>
          <w:szCs w:val="28"/>
          <w:rtl/>
          <w:lang w:val="en-US"/>
        </w:rPr>
        <w:t xml:space="preserve">منهجية تقييم لنهج </w:t>
      </w:r>
      <w:r w:rsidR="00EC3F01" w:rsidRPr="00EC3F01">
        <w:rPr>
          <w:rFonts w:ascii="Simplified Arabic" w:hAnsi="Simplified Arabic" w:cs="Simplified Arabic" w:hint="cs"/>
          <w:b/>
          <w:bCs/>
          <w:sz w:val="28"/>
          <w:szCs w:val="28"/>
          <w:rtl/>
          <w:lang w:val="en-US"/>
        </w:rPr>
        <w:t>منظومي</w:t>
      </w:r>
    </w:p>
    <w:p w14:paraId="1FAAFDC7" w14:textId="49F4CB41" w:rsidR="00F30507" w:rsidRPr="007C234B" w:rsidRDefault="001950C4" w:rsidP="00B100C4">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12</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0507" w:rsidRPr="002F0928">
        <w:rPr>
          <w:rFonts w:ascii="Simplified Arabic" w:hAnsi="Simplified Arabic" w:cs="Simplified Arabic"/>
          <w:sz w:val="22"/>
          <w:szCs w:val="22"/>
          <w:rtl/>
          <w:lang w:val="en-US"/>
        </w:rPr>
        <w:t xml:space="preserve">استناداً إلى الخبرة المكتسبة من خلال الاستعراضات والتحليلات الاستراتيجية لبرامج العمل المتعلقة بالتنوع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2F0928">
        <w:rPr>
          <w:rFonts w:ascii="Simplified Arabic" w:hAnsi="Simplified Arabic" w:cs="Simplified Arabic"/>
          <w:sz w:val="22"/>
          <w:szCs w:val="22"/>
          <w:rtl/>
          <w:lang w:val="en-US"/>
        </w:rPr>
        <w:t>البيولوجي البحري والساحلي، والتنوع البيولوجي للجزر،</w:t>
      </w:r>
      <w:r w:rsidR="0044030E" w:rsidRPr="002F0928">
        <w:rPr>
          <w:rStyle w:val="FootnoteReference"/>
          <w:rFonts w:ascii="Simplified Arabic" w:hAnsi="Simplified Arabic" w:cs="Simplified Arabic"/>
          <w:sz w:val="22"/>
          <w:szCs w:val="22"/>
          <w:lang w:val="en-US"/>
        </w:rPr>
        <w:footnoteReference w:customMarkFollows="1" w:id="2"/>
        <w:t>1</w:t>
      </w:r>
      <w:r w:rsidR="00F30507" w:rsidRPr="002F0928">
        <w:rPr>
          <w:rFonts w:ascii="Simplified Arabic" w:hAnsi="Simplified Arabic" w:cs="Simplified Arabic"/>
          <w:sz w:val="22"/>
          <w:szCs w:val="22"/>
          <w:rtl/>
          <w:lang w:val="en-US"/>
        </w:rPr>
        <w:t xml:space="preserve"> والتنوع البيولوجي للغابات،</w:t>
      </w:r>
      <w:r w:rsidR="0044030E" w:rsidRPr="002F0928">
        <w:rPr>
          <w:rStyle w:val="FootnoteReference"/>
          <w:rFonts w:ascii="Simplified Arabic" w:hAnsi="Simplified Arabic" w:cs="Simplified Arabic"/>
          <w:sz w:val="22"/>
          <w:szCs w:val="22"/>
          <w:lang w:val="en-US"/>
        </w:rPr>
        <w:footnoteReference w:customMarkFollows="1" w:id="3"/>
        <w:t>2</w:t>
      </w:r>
      <w:r w:rsidR="00677816" w:rsidRPr="002F0928">
        <w:rPr>
          <w:rFonts w:ascii="Simplified Arabic" w:hAnsi="Simplified Arabic" w:cs="Simplified Arabic"/>
          <w:sz w:val="22"/>
          <w:szCs w:val="22"/>
          <w:rtl/>
          <w:lang w:val="en-US"/>
        </w:rPr>
        <w:t xml:space="preserve"> والمناطق المحمية،</w:t>
      </w:r>
      <w:r w:rsidR="00677816" w:rsidRPr="002F0928">
        <w:rPr>
          <w:rStyle w:val="FootnoteReference"/>
          <w:rFonts w:ascii="Simplified Arabic" w:hAnsi="Simplified Arabic" w:cs="Simplified Arabic"/>
          <w:sz w:val="22"/>
          <w:szCs w:val="22"/>
          <w:lang w:val="en-US"/>
        </w:rPr>
        <w:footnoteReference w:customMarkFollows="1" w:id="4"/>
        <w:t>3</w:t>
      </w:r>
      <w:r w:rsidR="00677816" w:rsidRPr="002F0928">
        <w:rPr>
          <w:rFonts w:ascii="Simplified Arabic" w:hAnsi="Simplified Arabic" w:cs="Simplified Arabic" w:hint="cs"/>
          <w:sz w:val="22"/>
          <w:szCs w:val="22"/>
          <w:rtl/>
          <w:lang w:val="en-US"/>
        </w:rPr>
        <w:t xml:space="preserve"> </w:t>
      </w:r>
      <w:r w:rsidR="00F30507" w:rsidRPr="002F0928">
        <w:rPr>
          <w:rFonts w:ascii="Simplified Arabic" w:hAnsi="Simplified Arabic" w:cs="Simplified Arabic"/>
          <w:sz w:val="22"/>
          <w:szCs w:val="22"/>
          <w:rtl/>
          <w:lang w:val="en-US"/>
        </w:rPr>
        <w:t xml:space="preserve">تقترح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2F0928">
        <w:rPr>
          <w:rFonts w:ascii="Simplified Arabic" w:hAnsi="Simplified Arabic" w:cs="Simplified Arabic"/>
          <w:sz w:val="22"/>
          <w:szCs w:val="22"/>
          <w:rtl/>
          <w:lang w:val="en-US"/>
        </w:rPr>
        <w:t xml:space="preserve">الأمانة النهج والمنهجية التاليين لإجراء الاستعراضات والتحليلات الاستراتيجية لبرامج العمل التي لم تخضع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2F0928">
        <w:rPr>
          <w:rFonts w:ascii="Simplified Arabic" w:hAnsi="Simplified Arabic" w:cs="Simplified Arabic"/>
          <w:sz w:val="22"/>
          <w:szCs w:val="22"/>
          <w:rtl/>
          <w:lang w:val="en-US"/>
        </w:rPr>
        <w:t>للاستعراض بعد.</w:t>
      </w:r>
    </w:p>
    <w:p w14:paraId="7DD68BB0" w14:textId="2E7B3387" w:rsidR="00F30507" w:rsidRPr="007C234B" w:rsidRDefault="001950C4" w:rsidP="00F34720">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13</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4720">
        <w:rPr>
          <w:rFonts w:ascii="Simplified Arabic" w:hAnsi="Simplified Arabic" w:cs="Simplified Arabic" w:hint="cs"/>
          <w:sz w:val="22"/>
          <w:szCs w:val="22"/>
          <w:rtl/>
          <w:lang w:val="en-US"/>
        </w:rPr>
        <w:t>و</w:t>
      </w:r>
      <w:r w:rsidR="00F30507" w:rsidRPr="007C234B">
        <w:rPr>
          <w:rFonts w:ascii="Simplified Arabic" w:hAnsi="Simplified Arabic" w:cs="Simplified Arabic"/>
          <w:sz w:val="22"/>
          <w:szCs w:val="22"/>
          <w:rtl/>
          <w:lang w:val="en-US"/>
        </w:rPr>
        <w:t xml:space="preserve">لن </w:t>
      </w:r>
      <w:r w:rsidR="00356CF4">
        <w:rPr>
          <w:rFonts w:ascii="Simplified Arabic" w:hAnsi="Simplified Arabic" w:cs="Simplified Arabic" w:hint="cs"/>
          <w:sz w:val="22"/>
          <w:szCs w:val="22"/>
          <w:rtl/>
          <w:lang w:val="en-US"/>
        </w:rPr>
        <w:t>يجري</w:t>
      </w:r>
      <w:r w:rsidR="00F30507" w:rsidRPr="007C234B">
        <w:rPr>
          <w:rFonts w:ascii="Simplified Arabic" w:hAnsi="Simplified Arabic" w:cs="Simplified Arabic"/>
          <w:sz w:val="22"/>
          <w:szCs w:val="22"/>
          <w:rtl/>
          <w:lang w:val="en-US"/>
        </w:rPr>
        <w:t xml:space="preserve"> تحليل حالة تنفيذ برامج العمل</w:t>
      </w:r>
      <w:r w:rsidR="00F34720">
        <w:rPr>
          <w:rFonts w:ascii="Simplified Arabic" w:hAnsi="Simplified Arabic" w:cs="Simplified Arabic" w:hint="cs"/>
          <w:sz w:val="22"/>
          <w:szCs w:val="22"/>
          <w:rtl/>
          <w:lang w:val="en-US"/>
        </w:rPr>
        <w:t>.</w:t>
      </w:r>
      <w:r w:rsidR="00F30507" w:rsidRPr="007C234B">
        <w:rPr>
          <w:rFonts w:ascii="Simplified Arabic" w:hAnsi="Simplified Arabic" w:cs="Simplified Arabic"/>
          <w:sz w:val="22"/>
          <w:szCs w:val="22"/>
          <w:rtl/>
          <w:lang w:val="en-US"/>
        </w:rPr>
        <w:t xml:space="preserve"> بل ستركز الاستعراضات والتحليلات الاستراتيجية على مدى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معالجة عناصر برامج العمل و</w:t>
      </w:r>
      <w:r w:rsidR="004A26FC">
        <w:rPr>
          <w:rFonts w:ascii="Simplified Arabic" w:hAnsi="Simplified Arabic" w:cs="Simplified Arabic"/>
          <w:sz w:val="22"/>
          <w:szCs w:val="22"/>
          <w:rtl/>
          <w:lang w:val="en-US"/>
        </w:rPr>
        <w:t>مقرر</w:t>
      </w:r>
      <w:r w:rsidR="00F30507" w:rsidRPr="007C234B">
        <w:rPr>
          <w:rFonts w:ascii="Simplified Arabic" w:hAnsi="Simplified Arabic" w:cs="Simplified Arabic"/>
          <w:sz w:val="22"/>
          <w:szCs w:val="22"/>
          <w:rtl/>
          <w:lang w:val="en-US"/>
        </w:rPr>
        <w:t>ات مؤتمر الأطراف اللاحقة لغايات الإطار، وعلى تحديد أي فجوات هامة و</w:t>
      </w:r>
      <w:r w:rsidR="00F40B7A">
        <w:rPr>
          <w:rFonts w:ascii="Simplified Arabic" w:hAnsi="Simplified Arabic" w:cs="Simplified Arabic" w:hint="cs"/>
          <w:sz w:val="22"/>
          <w:szCs w:val="22"/>
          <w:rtl/>
          <w:lang w:val="en-US"/>
        </w:rPr>
        <w:t xml:space="preserve">على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40B7A">
        <w:rPr>
          <w:rFonts w:ascii="Simplified Arabic" w:hAnsi="Simplified Arabic" w:cs="Simplified Arabic" w:hint="cs"/>
          <w:sz w:val="22"/>
          <w:szCs w:val="22"/>
          <w:rtl/>
          <w:lang w:val="en-US"/>
        </w:rPr>
        <w:t>ال</w:t>
      </w:r>
      <w:r w:rsidR="00F30507" w:rsidRPr="007C234B">
        <w:rPr>
          <w:rFonts w:ascii="Simplified Arabic" w:hAnsi="Simplified Arabic" w:cs="Simplified Arabic"/>
          <w:sz w:val="22"/>
          <w:szCs w:val="22"/>
          <w:rtl/>
          <w:lang w:val="en-US"/>
        </w:rPr>
        <w:t xml:space="preserve">مجالات </w:t>
      </w:r>
      <w:r w:rsidR="00F40B7A">
        <w:rPr>
          <w:rFonts w:ascii="Simplified Arabic" w:hAnsi="Simplified Arabic" w:cs="Simplified Arabic" w:hint="cs"/>
          <w:sz w:val="22"/>
          <w:szCs w:val="22"/>
          <w:rtl/>
          <w:lang w:val="en-US"/>
        </w:rPr>
        <w:t xml:space="preserve">التي </w:t>
      </w:r>
      <w:r w:rsidR="00F30507" w:rsidRPr="007C234B">
        <w:rPr>
          <w:rFonts w:ascii="Simplified Arabic" w:hAnsi="Simplified Arabic" w:cs="Simplified Arabic"/>
          <w:sz w:val="22"/>
          <w:szCs w:val="22"/>
          <w:rtl/>
          <w:lang w:val="en-US"/>
        </w:rPr>
        <w:t>تتطلب مزيداً من العمل.</w:t>
      </w:r>
    </w:p>
    <w:p w14:paraId="2AB9E6D2" w14:textId="0D5F20FD" w:rsidR="00F30507" w:rsidRPr="007C234B" w:rsidRDefault="001950C4" w:rsidP="007D105B">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14</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890B04">
        <w:rPr>
          <w:rFonts w:ascii="Simplified Arabic" w:hAnsi="Simplified Arabic" w:cs="Simplified Arabic" w:hint="cs"/>
          <w:sz w:val="22"/>
          <w:szCs w:val="22"/>
          <w:rtl/>
          <w:lang w:val="en-US"/>
        </w:rPr>
        <w:t>ووفقا ل</w:t>
      </w:r>
      <w:r w:rsidR="00F30507" w:rsidRPr="007C234B">
        <w:rPr>
          <w:rFonts w:ascii="Simplified Arabic" w:hAnsi="Simplified Arabic" w:cs="Simplified Arabic"/>
          <w:sz w:val="22"/>
          <w:szCs w:val="22"/>
          <w:rtl/>
          <w:lang w:val="en-US"/>
        </w:rPr>
        <w:t xml:space="preserve">لنهج المتبع في الاستعراضات والتحليلات الاستراتيجية السابقة لبرامج عمل أخرى، يُوصى بأن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تتألف منهجية الاستعراض والتحليل الاستراتيجي لكل برنامج من برامج العمل المزمع استعراضها من الخطوات </w:t>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86111E">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الموضحة في الأقسام من </w:t>
      </w:r>
      <w:r w:rsidR="009B349C" w:rsidRPr="007C234B">
        <w:rPr>
          <w:rFonts w:ascii="Simplified Arabic" w:hAnsi="Simplified Arabic" w:cs="Simplified Arabic" w:hint="cs"/>
          <w:sz w:val="22"/>
          <w:szCs w:val="22"/>
          <w:rtl/>
          <w:lang w:val="en-US"/>
        </w:rPr>
        <w:t xml:space="preserve">ثالثا ألف </w:t>
      </w:r>
      <w:r w:rsidR="00F30507" w:rsidRPr="007C234B">
        <w:rPr>
          <w:rFonts w:ascii="Simplified Arabic" w:hAnsi="Simplified Arabic" w:cs="Simplified Arabic"/>
          <w:sz w:val="22"/>
          <w:szCs w:val="22"/>
          <w:rtl/>
          <w:lang w:val="en-US"/>
        </w:rPr>
        <w:t xml:space="preserve">إلى </w:t>
      </w:r>
      <w:r w:rsidR="009B349C" w:rsidRPr="007C234B">
        <w:rPr>
          <w:rFonts w:ascii="Simplified Arabic" w:hAnsi="Simplified Arabic" w:cs="Simplified Arabic" w:hint="cs"/>
          <w:sz w:val="22"/>
          <w:szCs w:val="22"/>
          <w:rtl/>
          <w:lang w:val="en-US"/>
        </w:rPr>
        <w:t>هاء</w:t>
      </w:r>
      <w:r w:rsidR="00F30507" w:rsidRPr="007C234B">
        <w:rPr>
          <w:rFonts w:ascii="Simplified Arabic" w:hAnsi="Simplified Arabic" w:cs="Simplified Arabic"/>
          <w:sz w:val="22"/>
          <w:szCs w:val="22"/>
          <w:rtl/>
          <w:lang w:val="en-US"/>
        </w:rPr>
        <w:t xml:space="preserve"> أدناه.</w:t>
      </w:r>
    </w:p>
    <w:p w14:paraId="38D8DC88" w14:textId="7482DCB1" w:rsidR="00F30507" w:rsidRPr="00EC3F01" w:rsidRDefault="00F30507" w:rsidP="00B100C4">
      <w:pPr>
        <w:pStyle w:val="ListParagraph"/>
        <w:bidi/>
        <w:spacing w:before="120" w:after="120"/>
        <w:ind w:left="562"/>
        <w:rPr>
          <w:rFonts w:ascii="Simplified Arabic" w:hAnsi="Simplified Arabic" w:cs="Simplified Arabic"/>
          <w:b/>
          <w:bCs/>
          <w:lang w:val="en-US"/>
        </w:rPr>
      </w:pPr>
      <w:r w:rsidRPr="00EC3F01">
        <w:rPr>
          <w:rFonts w:ascii="Simplified Arabic" w:hAnsi="Simplified Arabic" w:cs="Simplified Arabic"/>
          <w:b/>
          <w:bCs/>
          <w:rtl/>
          <w:lang w:val="en-US"/>
        </w:rPr>
        <w:t>ألف</w:t>
      </w:r>
      <w:r w:rsidR="0003423A" w:rsidRPr="00EC3F01">
        <w:rPr>
          <w:rFonts w:ascii="Simplified Arabic" w:hAnsi="Simplified Arabic" w:cs="Simplified Arabic"/>
          <w:b/>
          <w:bCs/>
          <w:rtl/>
          <w:lang w:val="en-US"/>
        </w:rPr>
        <w:t>-</w:t>
      </w:r>
      <w:r w:rsidR="0003423A" w:rsidRPr="00EC3F01">
        <w:rPr>
          <w:rFonts w:ascii="Simplified Arabic" w:hAnsi="Simplified Arabic" w:cs="Simplified Arabic"/>
          <w:b/>
          <w:bCs/>
          <w:rtl/>
          <w:lang w:val="en-US"/>
        </w:rPr>
        <w:tab/>
      </w:r>
      <w:r w:rsidRPr="00EC3F01">
        <w:rPr>
          <w:rFonts w:ascii="Simplified Arabic" w:hAnsi="Simplified Arabic" w:cs="Simplified Arabic"/>
          <w:b/>
          <w:bCs/>
          <w:rtl/>
          <w:lang w:val="en-US"/>
        </w:rPr>
        <w:t>تجميع واستعراض الوثائق والمعلومات ذات الصلة</w:t>
      </w:r>
    </w:p>
    <w:p w14:paraId="729129DD" w14:textId="6AA4593A" w:rsidR="00F30507" w:rsidRPr="007C234B" w:rsidRDefault="00903279" w:rsidP="00A15D9F">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15</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A15D9F">
        <w:rPr>
          <w:rFonts w:ascii="Simplified Arabic" w:hAnsi="Simplified Arabic" w:cs="Simplified Arabic" w:hint="cs"/>
          <w:sz w:val="22"/>
          <w:szCs w:val="22"/>
          <w:rtl/>
          <w:lang w:val="en-US"/>
        </w:rPr>
        <w:t>ستُجمع</w:t>
      </w:r>
      <w:r w:rsidR="00F30507" w:rsidRPr="007C234B">
        <w:rPr>
          <w:rFonts w:ascii="Simplified Arabic" w:hAnsi="Simplified Arabic" w:cs="Simplified Arabic"/>
          <w:sz w:val="22"/>
          <w:szCs w:val="22"/>
          <w:rtl/>
          <w:lang w:val="en-US"/>
        </w:rPr>
        <w:t xml:space="preserve"> معلومات ووثائق </w:t>
      </w:r>
      <w:r w:rsidR="00A15D9F">
        <w:rPr>
          <w:rFonts w:ascii="Simplified Arabic" w:hAnsi="Simplified Arabic" w:cs="Simplified Arabic" w:hint="cs"/>
          <w:sz w:val="22"/>
          <w:szCs w:val="22"/>
          <w:rtl/>
          <w:lang w:val="en-US"/>
        </w:rPr>
        <w:t xml:space="preserve">تتعلق </w:t>
      </w:r>
      <w:r w:rsidR="00F30507" w:rsidRPr="007C234B">
        <w:rPr>
          <w:rFonts w:ascii="Simplified Arabic" w:hAnsi="Simplified Arabic" w:cs="Simplified Arabic"/>
          <w:sz w:val="22"/>
          <w:szCs w:val="22"/>
          <w:rtl/>
          <w:lang w:val="en-US"/>
        </w:rPr>
        <w:t>ببرنامج العمل، بما في ذلك:</w:t>
      </w:r>
    </w:p>
    <w:p w14:paraId="6BBB6C46" w14:textId="6ABBBB16" w:rsidR="008D7BFF" w:rsidRPr="007C234B" w:rsidRDefault="008D7BFF" w:rsidP="00BF0097">
      <w:pPr>
        <w:pStyle w:val="ListParagraph"/>
        <w:bidi/>
        <w:spacing w:before="120" w:after="120"/>
        <w:ind w:left="562"/>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(أ)</w:t>
      </w:r>
      <w:r w:rsidR="00F30507" w:rsidRPr="007C234B">
        <w:rPr>
          <w:rFonts w:ascii="Simplified Arabic" w:hAnsi="Simplified Arabic" w:cs="Simplified Arabic"/>
          <w:sz w:val="22"/>
          <w:szCs w:val="22"/>
          <w:rtl/>
          <w:lang w:val="en-US"/>
        </w:rPr>
        <w:tab/>
        <w:t xml:space="preserve">برامج العمل </w:t>
      </w:r>
      <w:r w:rsidR="00BF0097" w:rsidRPr="007C234B">
        <w:rPr>
          <w:rFonts w:ascii="Simplified Arabic" w:hAnsi="Simplified Arabic" w:cs="Simplified Arabic"/>
          <w:sz w:val="22"/>
          <w:szCs w:val="22"/>
          <w:rtl/>
          <w:lang w:val="en-US"/>
        </w:rPr>
        <w:t xml:space="preserve">المعتمدة </w:t>
      </w:r>
      <w:r w:rsidR="00F30507" w:rsidRPr="007C234B">
        <w:rPr>
          <w:rFonts w:ascii="Simplified Arabic" w:hAnsi="Simplified Arabic" w:cs="Simplified Arabic"/>
          <w:sz w:val="22"/>
          <w:szCs w:val="22"/>
          <w:rtl/>
          <w:lang w:val="en-US"/>
        </w:rPr>
        <w:t>الأصلية، فضلاً عن أي تحديثات لاحقة لبرامج العمل اعتمدها مؤتمر الأطراف؛</w:t>
      </w:r>
    </w:p>
    <w:p w14:paraId="46000908" w14:textId="202AFDD5" w:rsidR="00F30507" w:rsidRPr="007C234B" w:rsidRDefault="008D7BFF" w:rsidP="00E07355">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(ب)</w:t>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أي </w:t>
      </w:r>
      <w:r w:rsidR="004A26FC">
        <w:rPr>
          <w:rFonts w:ascii="Simplified Arabic" w:hAnsi="Simplified Arabic" w:cs="Simplified Arabic"/>
          <w:sz w:val="22"/>
          <w:szCs w:val="22"/>
          <w:rtl/>
          <w:lang w:val="en-US"/>
        </w:rPr>
        <w:t>مقرر</w:t>
      </w:r>
      <w:r w:rsidR="00F30507" w:rsidRPr="007C234B">
        <w:rPr>
          <w:rFonts w:ascii="Simplified Arabic" w:hAnsi="Simplified Arabic" w:cs="Simplified Arabic"/>
          <w:sz w:val="22"/>
          <w:szCs w:val="22"/>
          <w:rtl/>
          <w:lang w:val="en-US"/>
        </w:rPr>
        <w:t>ات لاحقة صادرة</w:t>
      </w:r>
      <w:r w:rsidR="00BF0097">
        <w:rPr>
          <w:rFonts w:ascii="Simplified Arabic" w:hAnsi="Simplified Arabic" w:cs="Simplified Arabic"/>
          <w:sz w:val="22"/>
          <w:szCs w:val="22"/>
          <w:rtl/>
          <w:lang w:val="en-US"/>
        </w:rPr>
        <w:t xml:space="preserve"> عن مؤتمر الأطراف </w:t>
      </w:r>
      <w:r w:rsidR="00BF0097">
        <w:rPr>
          <w:rFonts w:ascii="Simplified Arabic" w:hAnsi="Simplified Arabic" w:cs="Simplified Arabic" w:hint="cs"/>
          <w:sz w:val="22"/>
          <w:szCs w:val="22"/>
          <w:rtl/>
          <w:lang w:val="en-US"/>
        </w:rPr>
        <w:t>ولها علاقة</w:t>
      </w:r>
      <w:r w:rsidR="00BF0097">
        <w:rPr>
          <w:rFonts w:ascii="Simplified Arabic" w:hAnsi="Simplified Arabic" w:cs="Simplified Arabic"/>
          <w:sz w:val="22"/>
          <w:szCs w:val="22"/>
          <w:rtl/>
          <w:lang w:val="en-US"/>
        </w:rPr>
        <w:t xml:space="preserve"> مباشرة</w:t>
      </w:r>
      <w:r w:rsidR="00F30507" w:rsidRPr="007C234B">
        <w:rPr>
          <w:rFonts w:ascii="Simplified Arabic" w:hAnsi="Simplified Arabic" w:cs="Simplified Arabic"/>
          <w:sz w:val="22"/>
          <w:szCs w:val="22"/>
          <w:rtl/>
          <w:lang w:val="en-US"/>
        </w:rPr>
        <w:t xml:space="preserve"> إما </w:t>
      </w:r>
      <w:r w:rsidR="00525C11">
        <w:rPr>
          <w:rFonts w:ascii="Simplified Arabic" w:hAnsi="Simplified Arabic" w:cs="Simplified Arabic" w:hint="cs"/>
          <w:sz w:val="22"/>
          <w:szCs w:val="22"/>
          <w:rtl/>
          <w:lang w:val="en-US"/>
        </w:rPr>
        <w:t>ب</w:t>
      </w:r>
      <w:r w:rsidR="00F30507" w:rsidRPr="007C234B">
        <w:rPr>
          <w:rFonts w:ascii="Simplified Arabic" w:hAnsi="Simplified Arabic" w:cs="Simplified Arabic"/>
          <w:sz w:val="22"/>
          <w:szCs w:val="22"/>
          <w:rtl/>
          <w:lang w:val="en-US"/>
        </w:rPr>
        <w:t xml:space="preserve">برنامج العمل أو </w:t>
      </w:r>
      <w:r w:rsidR="00525C11">
        <w:rPr>
          <w:rFonts w:ascii="Simplified Arabic" w:hAnsi="Simplified Arabic" w:cs="Simplified Arabic" w:hint="cs"/>
          <w:sz w:val="22"/>
          <w:szCs w:val="22"/>
          <w:rtl/>
          <w:lang w:val="en-US"/>
        </w:rPr>
        <w:t>ب</w:t>
      </w:r>
      <w:r w:rsidR="00F30507" w:rsidRPr="007C234B">
        <w:rPr>
          <w:rFonts w:ascii="Simplified Arabic" w:hAnsi="Simplified Arabic" w:cs="Simplified Arabic"/>
          <w:sz w:val="22"/>
          <w:szCs w:val="22"/>
          <w:rtl/>
          <w:lang w:val="en-US"/>
        </w:rPr>
        <w:t>عناصر هامة</w:t>
      </w:r>
      <w:r w:rsidR="002208BA">
        <w:rPr>
          <w:rFonts w:ascii="Simplified Arabic" w:hAnsi="Simplified Arabic" w:cs="Simplified Arabic"/>
          <w:sz w:val="22"/>
          <w:szCs w:val="22"/>
          <w:rtl/>
          <w:lang w:val="en-US"/>
        </w:rPr>
        <w:tab/>
      </w:r>
      <w:r w:rsidR="002208BA">
        <w:rPr>
          <w:rFonts w:ascii="Simplified Arabic" w:hAnsi="Simplified Arabic" w:cs="Simplified Arabic"/>
          <w:sz w:val="22"/>
          <w:szCs w:val="22"/>
          <w:rtl/>
          <w:lang w:val="en-US"/>
        </w:rPr>
        <w:tab/>
      </w:r>
      <w:r w:rsidR="00525C11">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منه؛</w:t>
      </w:r>
    </w:p>
    <w:p w14:paraId="0A675A97" w14:textId="2FB24595" w:rsidR="00F30507" w:rsidRPr="007C234B" w:rsidRDefault="008D7BFF" w:rsidP="00816290">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(ج)</w:t>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الوثائق </w:t>
      </w:r>
      <w:r w:rsidR="00816290">
        <w:rPr>
          <w:rFonts w:ascii="Simplified Arabic" w:hAnsi="Simplified Arabic" w:cs="Simplified Arabic" w:hint="cs"/>
          <w:sz w:val="22"/>
          <w:szCs w:val="22"/>
          <w:rtl/>
          <w:lang w:val="en-US"/>
        </w:rPr>
        <w:t>المنبثقة</w:t>
      </w:r>
      <w:r w:rsidR="00F30507" w:rsidRPr="007C234B">
        <w:rPr>
          <w:rFonts w:ascii="Simplified Arabic" w:hAnsi="Simplified Arabic" w:cs="Simplified Arabic"/>
          <w:sz w:val="22"/>
          <w:szCs w:val="22"/>
          <w:rtl/>
          <w:lang w:val="en-US"/>
        </w:rPr>
        <w:t xml:space="preserve"> عن أي استعراضات سابقة لبرنامج العمل.</w:t>
      </w:r>
    </w:p>
    <w:p w14:paraId="3A0B0ECC" w14:textId="5EF08D79" w:rsidR="00F30507" w:rsidRPr="00EA40A9" w:rsidRDefault="00F30507" w:rsidP="0001361B">
      <w:pPr>
        <w:pStyle w:val="ListParagraph"/>
        <w:bidi/>
        <w:spacing w:before="120" w:after="120"/>
        <w:ind w:left="562"/>
        <w:rPr>
          <w:rFonts w:ascii="Simplified Arabic" w:hAnsi="Simplified Arabic" w:cs="Simplified Arabic"/>
          <w:b/>
          <w:bCs/>
          <w:lang w:val="en-US"/>
        </w:rPr>
      </w:pPr>
      <w:r w:rsidRPr="00EA40A9">
        <w:rPr>
          <w:rFonts w:ascii="Simplified Arabic" w:hAnsi="Simplified Arabic" w:cs="Simplified Arabic"/>
          <w:b/>
          <w:bCs/>
          <w:rtl/>
          <w:lang w:val="en-US"/>
        </w:rPr>
        <w:t>باء-</w:t>
      </w:r>
      <w:r w:rsidR="0001361B" w:rsidRPr="00EA40A9">
        <w:rPr>
          <w:rFonts w:ascii="Simplified Arabic" w:hAnsi="Simplified Arabic" w:cs="Simplified Arabic"/>
          <w:b/>
          <w:bCs/>
          <w:rtl/>
          <w:lang w:val="en-US"/>
        </w:rPr>
        <w:tab/>
      </w:r>
      <w:r w:rsidRPr="00EA40A9">
        <w:rPr>
          <w:rFonts w:ascii="Simplified Arabic" w:hAnsi="Simplified Arabic" w:cs="Simplified Arabic"/>
          <w:b/>
          <w:bCs/>
          <w:rtl/>
          <w:lang w:val="en-US"/>
        </w:rPr>
        <w:t>التقييم استناداً إلى عناصر إطار كونمينغ-مونتريال العالمي للتنوع البيولوجي</w:t>
      </w:r>
    </w:p>
    <w:p w14:paraId="55438DF0" w14:textId="268C7266" w:rsidR="00F30507" w:rsidRPr="007C234B" w:rsidRDefault="00090F40" w:rsidP="00E07355">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16</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ستشمل عملية الاستعراض والتحليل </w:t>
      </w:r>
      <w:r w:rsidR="007B626E">
        <w:rPr>
          <w:rFonts w:ascii="Simplified Arabic" w:hAnsi="Simplified Arabic" w:cs="Simplified Arabic" w:hint="cs"/>
          <w:sz w:val="22"/>
          <w:szCs w:val="22"/>
          <w:rtl/>
          <w:lang w:val="en-US"/>
        </w:rPr>
        <w:t>تحليلا</w:t>
      </w:r>
      <w:r w:rsidR="00F30507" w:rsidRPr="007C234B">
        <w:rPr>
          <w:rFonts w:ascii="Simplified Arabic" w:hAnsi="Simplified Arabic" w:cs="Simplified Arabic"/>
          <w:sz w:val="22"/>
          <w:szCs w:val="22"/>
          <w:rtl/>
          <w:lang w:val="en-US"/>
        </w:rPr>
        <w:t xml:space="preserve"> </w:t>
      </w:r>
      <w:r w:rsidR="00A7031C">
        <w:rPr>
          <w:rFonts w:ascii="Simplified Arabic" w:hAnsi="Simplified Arabic" w:cs="Simplified Arabic" w:hint="cs"/>
          <w:sz w:val="22"/>
          <w:szCs w:val="22"/>
          <w:rtl/>
          <w:lang w:val="en-US"/>
        </w:rPr>
        <w:t>لك هدف على حد</w:t>
      </w:r>
      <w:r w:rsidR="00E07355">
        <w:rPr>
          <w:rFonts w:ascii="Simplified Arabic" w:hAnsi="Simplified Arabic" w:cs="Simplified Arabic" w:hint="cs"/>
          <w:sz w:val="22"/>
          <w:szCs w:val="22"/>
          <w:rtl/>
          <w:lang w:val="en-US"/>
        </w:rPr>
        <w:t>ة</w:t>
      </w:r>
      <w:r w:rsidR="00F30507" w:rsidRPr="007C234B">
        <w:rPr>
          <w:rFonts w:ascii="Simplified Arabic" w:hAnsi="Simplified Arabic" w:cs="Simplified Arabic"/>
          <w:sz w:val="22"/>
          <w:szCs w:val="22"/>
          <w:rtl/>
          <w:lang w:val="en-US"/>
        </w:rPr>
        <w:t xml:space="preserve"> لمدى مواءمة برامج العمل مع الإطار، </w:t>
      </w:r>
      <w:r w:rsidR="00E07355">
        <w:rPr>
          <w:rFonts w:ascii="Simplified Arabic" w:hAnsi="Simplified Arabic" w:cs="Simplified Arabic"/>
          <w:sz w:val="22"/>
          <w:szCs w:val="22"/>
          <w:rtl/>
          <w:lang w:val="en-US"/>
        </w:rPr>
        <w:tab/>
      </w:r>
      <w:r w:rsidR="00E07355">
        <w:rPr>
          <w:rFonts w:ascii="Simplified Arabic" w:hAnsi="Simplified Arabic" w:cs="Simplified Arabic"/>
          <w:sz w:val="22"/>
          <w:szCs w:val="22"/>
          <w:rtl/>
          <w:lang w:val="en-US"/>
        </w:rPr>
        <w:tab/>
      </w:r>
      <w:r w:rsidR="00E07355">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وذلك من خلال النظر في كيفية تناول القضايا الرئيسية سواء بشكل صريح أو ضمني في برنامج العمل المعني.</w:t>
      </w:r>
    </w:p>
    <w:p w14:paraId="1BA90442" w14:textId="68CC8280" w:rsidR="00F30507" w:rsidRPr="007C234B" w:rsidRDefault="00090F40" w:rsidP="00B100C4">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17</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وسيتم بعد ذلك تحديد ما إذا كانت تلك القضايا الرئيسية منعكسة في برنامج العمل، بما في ذلك ال</w:t>
      </w:r>
      <w:r w:rsidR="004A26FC">
        <w:rPr>
          <w:rFonts w:ascii="Simplified Arabic" w:hAnsi="Simplified Arabic" w:cs="Simplified Arabic"/>
          <w:sz w:val="22"/>
          <w:szCs w:val="22"/>
          <w:rtl/>
          <w:lang w:val="en-US"/>
        </w:rPr>
        <w:t>مقرر</w:t>
      </w:r>
      <w:r w:rsidR="00F30507" w:rsidRPr="007C234B">
        <w:rPr>
          <w:rFonts w:ascii="Simplified Arabic" w:hAnsi="Simplified Arabic" w:cs="Simplified Arabic"/>
          <w:sz w:val="22"/>
          <w:szCs w:val="22"/>
          <w:rtl/>
          <w:lang w:val="en-US"/>
        </w:rPr>
        <w:t xml:space="preserve">ات </w:t>
      </w:r>
      <w:r w:rsidR="00E07355">
        <w:rPr>
          <w:rFonts w:ascii="Simplified Arabic" w:hAnsi="Simplified Arabic" w:cs="Simplified Arabic"/>
          <w:sz w:val="22"/>
          <w:szCs w:val="22"/>
          <w:rtl/>
          <w:lang w:val="en-US"/>
        </w:rPr>
        <w:tab/>
      </w:r>
      <w:r w:rsidR="00E07355">
        <w:rPr>
          <w:rFonts w:ascii="Simplified Arabic" w:hAnsi="Simplified Arabic" w:cs="Simplified Arabic"/>
          <w:sz w:val="22"/>
          <w:szCs w:val="22"/>
          <w:rtl/>
          <w:lang w:val="en-US"/>
        </w:rPr>
        <w:tab/>
      </w:r>
      <w:r w:rsidR="00E07355">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ذات الصلة الصادرة عن مؤتمر الأطراف، وذلك كجزء من عملية التحليل.</w:t>
      </w:r>
    </w:p>
    <w:p w14:paraId="3E152A2C" w14:textId="7B0AEFDC" w:rsidR="00F30507" w:rsidRPr="00B8013F" w:rsidRDefault="00BE0DEF" w:rsidP="00BE0DEF">
      <w:pPr>
        <w:pStyle w:val="ListParagraph"/>
        <w:bidi/>
        <w:spacing w:before="120" w:after="120"/>
        <w:ind w:left="562"/>
        <w:rPr>
          <w:rFonts w:ascii="Simplified Arabic" w:hAnsi="Simplified Arabic" w:cs="Simplified Arabic"/>
          <w:b/>
          <w:bCs/>
          <w:lang w:val="en-US"/>
        </w:rPr>
      </w:pPr>
      <w:r>
        <w:rPr>
          <w:rFonts w:ascii="Simplified Arabic" w:hAnsi="Simplified Arabic" w:cs="Simplified Arabic"/>
          <w:b/>
          <w:bCs/>
          <w:rtl/>
          <w:lang w:val="en-US"/>
        </w:rPr>
        <w:t>جيم -</w:t>
      </w:r>
      <w:r>
        <w:rPr>
          <w:rFonts w:ascii="Simplified Arabic" w:hAnsi="Simplified Arabic" w:cs="Simplified Arabic"/>
          <w:b/>
          <w:bCs/>
          <w:rtl/>
          <w:lang w:val="en-US"/>
        </w:rPr>
        <w:tab/>
      </w:r>
      <w:r w:rsidR="00F30507" w:rsidRPr="00B8013F">
        <w:rPr>
          <w:rFonts w:ascii="Simplified Arabic" w:hAnsi="Simplified Arabic" w:cs="Simplified Arabic"/>
          <w:b/>
          <w:bCs/>
          <w:rtl/>
          <w:lang w:val="en-US"/>
        </w:rPr>
        <w:t>تحديد الثغرات والمجالات التي تتطلب مزيداً من العمل</w:t>
      </w:r>
    </w:p>
    <w:p w14:paraId="4CFFBDCA" w14:textId="4681CAAA" w:rsidR="00F30507" w:rsidRPr="007C234B" w:rsidRDefault="00090F40" w:rsidP="002D4987">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18</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بالنسبة للقضايا الرئيسية التي لم تُتناول بشكل كافٍ أو لم تُتناول على الإطلاق، </w:t>
      </w:r>
      <w:r w:rsidR="002D4987">
        <w:rPr>
          <w:rFonts w:ascii="Simplified Arabic" w:hAnsi="Simplified Arabic" w:cs="Simplified Arabic" w:hint="cs"/>
          <w:sz w:val="22"/>
          <w:szCs w:val="22"/>
          <w:rtl/>
          <w:lang w:val="en-US"/>
        </w:rPr>
        <w:t>سيضطلع ب</w:t>
      </w:r>
      <w:r w:rsidR="00F30507" w:rsidRPr="007C234B">
        <w:rPr>
          <w:rFonts w:ascii="Simplified Arabic" w:hAnsi="Simplified Arabic" w:cs="Simplified Arabic"/>
          <w:sz w:val="22"/>
          <w:szCs w:val="22"/>
          <w:rtl/>
          <w:lang w:val="en-US"/>
        </w:rPr>
        <w:t xml:space="preserve">تحليل للنظر </w:t>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فيما إذا كانت تُعالج بشكل أكثر مباشرة وملاءمة في إطار: (أ) مسارات عمل أخرى بموجب الاتفاقية، أو (ب) عمل </w:t>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هيئات أو عمليات حكومية دولية أخرى مختصة.</w:t>
      </w:r>
    </w:p>
    <w:p w14:paraId="0A20C621" w14:textId="053C305E" w:rsidR="00F30507" w:rsidRPr="007C234B" w:rsidRDefault="00090F40" w:rsidP="00130A03">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lastRenderedPageBreak/>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19</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130A03">
        <w:rPr>
          <w:rFonts w:ascii="Simplified Arabic" w:hAnsi="Simplified Arabic" w:cs="Simplified Arabic" w:hint="cs"/>
          <w:sz w:val="22"/>
          <w:szCs w:val="22"/>
          <w:rtl/>
          <w:lang w:val="en-US"/>
        </w:rPr>
        <w:t xml:space="preserve">ولهذا </w:t>
      </w:r>
      <w:r w:rsidR="00F30507" w:rsidRPr="007C234B">
        <w:rPr>
          <w:rFonts w:ascii="Simplified Arabic" w:hAnsi="Simplified Arabic" w:cs="Simplified Arabic"/>
          <w:sz w:val="22"/>
          <w:szCs w:val="22"/>
          <w:rtl/>
          <w:lang w:val="en-US"/>
        </w:rPr>
        <w:t xml:space="preserve">ستُدرج القضايا الرئيسية المنعكسة في أهداف الإطار للمجال المعني والتي لا تُعالج في مسارات </w:t>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العمل الأخرى بموجب الاتفاقية أو في عمل الهيئات أو العمليات الحكومية الدولية المختصة المذكورة أعلاه  </w:t>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AB2337">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بوصفها ثغرات محتملة في برنامج العمل.</w:t>
      </w:r>
    </w:p>
    <w:p w14:paraId="265D8800" w14:textId="66DD9D63" w:rsidR="00F30507" w:rsidRPr="00B8013F" w:rsidRDefault="00F30507" w:rsidP="00903279">
      <w:pPr>
        <w:pStyle w:val="ListParagraph"/>
        <w:bidi/>
        <w:spacing w:before="120" w:after="120"/>
        <w:ind w:left="562"/>
        <w:rPr>
          <w:rFonts w:ascii="Simplified Arabic" w:hAnsi="Simplified Arabic" w:cs="Simplified Arabic"/>
          <w:b/>
          <w:bCs/>
          <w:lang w:val="en-US"/>
        </w:rPr>
      </w:pPr>
      <w:r w:rsidRPr="00B8013F">
        <w:rPr>
          <w:rFonts w:ascii="Simplified Arabic" w:hAnsi="Simplified Arabic" w:cs="Simplified Arabic"/>
          <w:b/>
          <w:bCs/>
          <w:rtl/>
          <w:lang w:val="en-US"/>
        </w:rPr>
        <w:t>دال-</w:t>
      </w:r>
      <w:r w:rsidR="00903279" w:rsidRPr="00B8013F">
        <w:rPr>
          <w:rFonts w:ascii="Simplified Arabic" w:hAnsi="Simplified Arabic" w:cs="Simplified Arabic"/>
          <w:b/>
          <w:bCs/>
          <w:rtl/>
          <w:lang w:val="en-US"/>
        </w:rPr>
        <w:tab/>
      </w:r>
      <w:r w:rsidRPr="00B8013F">
        <w:rPr>
          <w:rFonts w:ascii="Simplified Arabic" w:hAnsi="Simplified Arabic" w:cs="Simplified Arabic"/>
          <w:b/>
          <w:bCs/>
          <w:rtl/>
          <w:lang w:val="en-US"/>
        </w:rPr>
        <w:t>استعراض الأقران والتنقيح</w:t>
      </w:r>
    </w:p>
    <w:p w14:paraId="6D3741B0" w14:textId="35D1DD63" w:rsidR="00F30507" w:rsidRPr="007C234B" w:rsidRDefault="00903279" w:rsidP="004D790B">
      <w:pPr>
        <w:pStyle w:val="ListParagraph"/>
        <w:bidi/>
        <w:spacing w:before="120" w:after="120"/>
        <w:ind w:left="562"/>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20</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س</w:t>
      </w:r>
      <w:r w:rsidR="0081578A">
        <w:rPr>
          <w:rFonts w:ascii="Simplified Arabic" w:hAnsi="Simplified Arabic" w:cs="Simplified Arabic" w:hint="cs"/>
          <w:sz w:val="22"/>
          <w:szCs w:val="22"/>
          <w:rtl/>
          <w:lang w:val="en-US"/>
        </w:rPr>
        <w:t>ي</w:t>
      </w:r>
      <w:r w:rsidR="00F30507" w:rsidRPr="007C234B">
        <w:rPr>
          <w:rFonts w:ascii="Simplified Arabic" w:hAnsi="Simplified Arabic" w:cs="Simplified Arabic"/>
          <w:sz w:val="22"/>
          <w:szCs w:val="22"/>
          <w:rtl/>
          <w:lang w:val="en-US"/>
        </w:rPr>
        <w:t xml:space="preserve">ُتاح </w:t>
      </w:r>
      <w:r w:rsidR="0081578A">
        <w:rPr>
          <w:rFonts w:ascii="Simplified Arabic" w:hAnsi="Simplified Arabic" w:cs="Simplified Arabic" w:hint="cs"/>
          <w:sz w:val="22"/>
          <w:szCs w:val="22"/>
          <w:rtl/>
          <w:lang w:val="en-US"/>
        </w:rPr>
        <w:t>مشروع</w:t>
      </w:r>
      <w:r w:rsidR="00F30507" w:rsidRPr="007C234B">
        <w:rPr>
          <w:rFonts w:ascii="Simplified Arabic" w:hAnsi="Simplified Arabic" w:cs="Simplified Arabic"/>
          <w:sz w:val="22"/>
          <w:szCs w:val="22"/>
          <w:rtl/>
          <w:lang w:val="en-US"/>
        </w:rPr>
        <w:t xml:space="preserve"> الاستعراض والتحليل الاستراتيجي وقائمة الثغرات والمجالات التي تتطلب مزيداً من العمل </w:t>
      </w:r>
      <w:r w:rsidR="0081578A">
        <w:rPr>
          <w:rFonts w:ascii="Simplified Arabic" w:hAnsi="Simplified Arabic" w:cs="Simplified Arabic"/>
          <w:sz w:val="22"/>
          <w:szCs w:val="22"/>
          <w:rtl/>
          <w:lang w:val="en-US"/>
        </w:rPr>
        <w:tab/>
      </w:r>
      <w:r w:rsidR="0081578A">
        <w:rPr>
          <w:rFonts w:ascii="Simplified Arabic" w:hAnsi="Simplified Arabic" w:cs="Simplified Arabic"/>
          <w:sz w:val="22"/>
          <w:szCs w:val="22"/>
          <w:rtl/>
          <w:lang w:val="en-US"/>
        </w:rPr>
        <w:tab/>
      </w:r>
      <w:r w:rsidR="0081578A">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لاستعراض الأقران من خلال إ</w:t>
      </w:r>
      <w:r w:rsidR="004D790B">
        <w:rPr>
          <w:rFonts w:ascii="Simplified Arabic" w:hAnsi="Simplified Arabic" w:cs="Simplified Arabic" w:hint="cs"/>
          <w:sz w:val="22"/>
          <w:szCs w:val="22"/>
          <w:rtl/>
          <w:lang w:val="en-US"/>
        </w:rPr>
        <w:t>خط</w:t>
      </w:r>
      <w:r w:rsidR="00F30507" w:rsidRPr="007C234B">
        <w:rPr>
          <w:rFonts w:ascii="Simplified Arabic" w:hAnsi="Simplified Arabic" w:cs="Simplified Arabic"/>
          <w:sz w:val="22"/>
          <w:szCs w:val="22"/>
          <w:rtl/>
          <w:lang w:val="en-US"/>
        </w:rPr>
        <w:t>ار رسمي. وستُستخدم المدخلات الواردة رداً على هذا الإ</w:t>
      </w:r>
      <w:r w:rsidR="004D790B">
        <w:rPr>
          <w:rFonts w:ascii="Simplified Arabic" w:hAnsi="Simplified Arabic" w:cs="Simplified Arabic" w:hint="cs"/>
          <w:sz w:val="22"/>
          <w:szCs w:val="22"/>
          <w:rtl/>
          <w:lang w:val="en-US"/>
        </w:rPr>
        <w:t>خط</w:t>
      </w:r>
      <w:r w:rsidR="00F30507" w:rsidRPr="007C234B">
        <w:rPr>
          <w:rFonts w:ascii="Simplified Arabic" w:hAnsi="Simplified Arabic" w:cs="Simplified Arabic"/>
          <w:sz w:val="22"/>
          <w:szCs w:val="22"/>
          <w:rtl/>
          <w:lang w:val="en-US"/>
        </w:rPr>
        <w:t xml:space="preserve">ار في تنقيح قائمة </w:t>
      </w:r>
      <w:r w:rsidR="0081578A">
        <w:rPr>
          <w:rFonts w:ascii="Simplified Arabic" w:hAnsi="Simplified Arabic" w:cs="Simplified Arabic"/>
          <w:sz w:val="22"/>
          <w:szCs w:val="22"/>
          <w:rtl/>
          <w:lang w:val="en-US"/>
        </w:rPr>
        <w:tab/>
      </w:r>
      <w:r w:rsidR="0081578A">
        <w:rPr>
          <w:rFonts w:ascii="Simplified Arabic" w:hAnsi="Simplified Arabic" w:cs="Simplified Arabic"/>
          <w:sz w:val="22"/>
          <w:szCs w:val="22"/>
          <w:rtl/>
          <w:lang w:val="en-US"/>
        </w:rPr>
        <w:tab/>
      </w:r>
      <w:r w:rsidR="0081578A">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الثغرات والمجالات التي تتطلب مزيداً من العمل، وذلك قبل عرض تلك الثغرات والمجالات على الهيئة الفرعية </w:t>
      </w:r>
      <w:r w:rsidR="0081578A">
        <w:rPr>
          <w:rFonts w:ascii="Simplified Arabic" w:hAnsi="Simplified Arabic" w:cs="Simplified Arabic"/>
          <w:sz w:val="22"/>
          <w:szCs w:val="22"/>
          <w:rtl/>
          <w:lang w:val="en-US"/>
        </w:rPr>
        <w:tab/>
      </w:r>
      <w:r w:rsidR="0081578A">
        <w:rPr>
          <w:rFonts w:ascii="Simplified Arabic" w:hAnsi="Simplified Arabic" w:cs="Simplified Arabic"/>
          <w:sz w:val="22"/>
          <w:szCs w:val="22"/>
          <w:rtl/>
          <w:lang w:val="en-US"/>
        </w:rPr>
        <w:tab/>
      </w:r>
      <w:r w:rsidR="0081578A">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للمشورة العلمية والتقنية والتكنولوجية والهيئة الفرعية للتنفيذ.</w:t>
      </w:r>
    </w:p>
    <w:p w14:paraId="7BDFE708" w14:textId="39B82CAD" w:rsidR="00F30507" w:rsidRPr="00EC51E4" w:rsidRDefault="00F30507" w:rsidP="00BE0DEF">
      <w:pPr>
        <w:pStyle w:val="ListParagraph"/>
        <w:bidi/>
        <w:spacing w:before="120" w:after="120"/>
        <w:ind w:left="562"/>
        <w:jc w:val="both"/>
        <w:rPr>
          <w:rFonts w:ascii="Simplified Arabic" w:hAnsi="Simplified Arabic" w:cs="Simplified Arabic"/>
          <w:b/>
          <w:bCs/>
          <w:lang w:val="en-US"/>
        </w:rPr>
      </w:pPr>
      <w:r w:rsidRPr="00EC51E4">
        <w:rPr>
          <w:rFonts w:ascii="Simplified Arabic" w:hAnsi="Simplified Arabic" w:cs="Simplified Arabic"/>
          <w:b/>
          <w:bCs/>
          <w:rtl/>
          <w:lang w:val="en-US"/>
        </w:rPr>
        <w:t xml:space="preserve">هاء - </w:t>
      </w:r>
      <w:r w:rsidR="00BE0DEF">
        <w:rPr>
          <w:rFonts w:ascii="Simplified Arabic" w:hAnsi="Simplified Arabic" w:cs="Simplified Arabic"/>
          <w:b/>
          <w:bCs/>
          <w:rtl/>
          <w:lang w:val="en-US"/>
        </w:rPr>
        <w:tab/>
      </w:r>
      <w:r w:rsidRPr="00EC51E4">
        <w:rPr>
          <w:rFonts w:ascii="Simplified Arabic" w:hAnsi="Simplified Arabic" w:cs="Simplified Arabic"/>
          <w:b/>
          <w:bCs/>
          <w:rtl/>
          <w:lang w:val="en-US"/>
        </w:rPr>
        <w:t xml:space="preserve">النظر فيها من قبل الهيئة الفرعية للمشورة العلمية والتقنية والتكنولوجية، والهيئة الفرعية للتنفيذ، ومؤتمر </w:t>
      </w:r>
      <w:r w:rsidR="00F06ACA">
        <w:rPr>
          <w:rFonts w:ascii="Simplified Arabic" w:hAnsi="Simplified Arabic" w:cs="Simplified Arabic"/>
          <w:b/>
          <w:bCs/>
          <w:rtl/>
          <w:lang w:val="en-US"/>
        </w:rPr>
        <w:tab/>
      </w:r>
      <w:r w:rsidR="00F06ACA">
        <w:rPr>
          <w:rFonts w:ascii="Simplified Arabic" w:hAnsi="Simplified Arabic" w:cs="Simplified Arabic"/>
          <w:b/>
          <w:bCs/>
          <w:rtl/>
          <w:lang w:val="en-US"/>
        </w:rPr>
        <w:tab/>
      </w:r>
      <w:r w:rsidR="00F06ACA">
        <w:rPr>
          <w:rFonts w:ascii="Simplified Arabic" w:hAnsi="Simplified Arabic" w:cs="Simplified Arabic" w:hint="cs"/>
          <w:b/>
          <w:bCs/>
          <w:rtl/>
          <w:lang w:val="en-US"/>
        </w:rPr>
        <w:t xml:space="preserve"> </w:t>
      </w:r>
      <w:r w:rsidRPr="00EC51E4">
        <w:rPr>
          <w:rFonts w:ascii="Simplified Arabic" w:hAnsi="Simplified Arabic" w:cs="Simplified Arabic"/>
          <w:b/>
          <w:bCs/>
          <w:rtl/>
          <w:lang w:val="en-US"/>
        </w:rPr>
        <w:t>الأطراف</w:t>
      </w:r>
    </w:p>
    <w:p w14:paraId="57AF25E6" w14:textId="336959B5" w:rsidR="00F30507" w:rsidRPr="007C234B" w:rsidRDefault="007123C7" w:rsidP="00E61664">
      <w:pPr>
        <w:pStyle w:val="ListParagraph"/>
        <w:bidi/>
        <w:spacing w:before="120" w:after="120"/>
        <w:ind w:left="562"/>
        <w:jc w:val="both"/>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21</w:t>
      </w:r>
      <w:r w:rsidR="0003423A" w:rsidRPr="007C234B">
        <w:rPr>
          <w:rFonts w:ascii="Simplified Arabic" w:hAnsi="Simplified Arabic" w:cs="Simplified Arabic"/>
          <w:sz w:val="22"/>
          <w:szCs w:val="22"/>
          <w:rtl/>
          <w:lang w:val="en-US"/>
        </w:rPr>
        <w:t>-</w:t>
      </w:r>
      <w:r w:rsidR="0003423A" w:rsidRPr="007C234B">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 xml:space="preserve">ستُعرض قائمة الثغرات والمجالات التي تتطلب مزيداً من العمل على الهيئة الفرعية للمشورة العلمية والتقنية </w:t>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F30507" w:rsidRPr="007C234B">
        <w:rPr>
          <w:rFonts w:ascii="Simplified Arabic" w:hAnsi="Simplified Arabic" w:cs="Simplified Arabic"/>
          <w:sz w:val="22"/>
          <w:szCs w:val="22"/>
          <w:rtl/>
          <w:lang w:val="en-US"/>
        </w:rPr>
        <w:t>والتكنولوجية والهيئة الفرعية للتنفيذ للنظر فيها قبل عرضها على مؤتمر الأطراف.</w:t>
      </w:r>
    </w:p>
    <w:p w14:paraId="470FC15C" w14:textId="5C76E2F2" w:rsidR="00F30507" w:rsidRPr="00EC51E4" w:rsidRDefault="00F30507" w:rsidP="003C4BC5">
      <w:pPr>
        <w:pStyle w:val="ListParagraph"/>
        <w:bidi/>
        <w:spacing w:before="120" w:after="120"/>
        <w:ind w:left="562"/>
        <w:jc w:val="both"/>
        <w:rPr>
          <w:rFonts w:ascii="Simplified Arabic" w:hAnsi="Simplified Arabic" w:cs="Simplified Arabic"/>
          <w:b/>
          <w:bCs/>
          <w:sz w:val="28"/>
          <w:szCs w:val="28"/>
          <w:rtl/>
          <w:lang w:val="en-US"/>
        </w:rPr>
      </w:pPr>
      <w:r w:rsidRPr="00EC51E4">
        <w:rPr>
          <w:rFonts w:ascii="Simplified Arabic" w:hAnsi="Simplified Arabic" w:cs="Simplified Arabic"/>
          <w:b/>
          <w:bCs/>
          <w:sz w:val="28"/>
          <w:szCs w:val="28"/>
          <w:rtl/>
          <w:lang w:val="en-US"/>
        </w:rPr>
        <w:t>رابعاً-</w:t>
      </w:r>
      <w:r w:rsidR="00CE3029" w:rsidRPr="00EC51E4">
        <w:rPr>
          <w:rFonts w:ascii="Simplified Arabic" w:hAnsi="Simplified Arabic" w:cs="Simplified Arabic"/>
          <w:b/>
          <w:bCs/>
          <w:sz w:val="28"/>
          <w:szCs w:val="28"/>
          <w:rtl/>
          <w:lang w:val="en-US"/>
        </w:rPr>
        <w:tab/>
      </w:r>
      <w:r w:rsidRPr="00EC51E4">
        <w:rPr>
          <w:rFonts w:ascii="Simplified Arabic" w:hAnsi="Simplified Arabic" w:cs="Simplified Arabic"/>
          <w:b/>
          <w:bCs/>
          <w:sz w:val="28"/>
          <w:szCs w:val="28"/>
          <w:rtl/>
          <w:lang w:val="en-US"/>
        </w:rPr>
        <w:t xml:space="preserve">الجدول الزمني </w:t>
      </w:r>
      <w:r w:rsidR="003C4BC5">
        <w:rPr>
          <w:rFonts w:ascii="Simplified Arabic" w:hAnsi="Simplified Arabic" w:cs="Simplified Arabic" w:hint="cs"/>
          <w:b/>
          <w:bCs/>
          <w:sz w:val="28"/>
          <w:szCs w:val="28"/>
          <w:rtl/>
          <w:lang w:val="en-US"/>
        </w:rPr>
        <w:t>وجدول مواعيد</w:t>
      </w:r>
      <w:r w:rsidRPr="00EC51E4">
        <w:rPr>
          <w:rFonts w:ascii="Simplified Arabic" w:hAnsi="Simplified Arabic" w:cs="Simplified Arabic"/>
          <w:b/>
          <w:bCs/>
          <w:sz w:val="28"/>
          <w:szCs w:val="28"/>
          <w:rtl/>
          <w:lang w:val="en-US"/>
        </w:rPr>
        <w:t xml:space="preserve"> استعراض برامج العمل</w:t>
      </w:r>
    </w:p>
    <w:p w14:paraId="50DBEFD0" w14:textId="547A8B4E" w:rsidR="00CE3029" w:rsidRDefault="00C278D9" w:rsidP="007F7C08">
      <w:pPr>
        <w:pStyle w:val="ListParagraph"/>
        <w:bidi/>
        <w:spacing w:before="120" w:after="120"/>
        <w:ind w:left="562"/>
        <w:jc w:val="both"/>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ab/>
      </w:r>
      <w:r w:rsidRPr="007C234B">
        <w:rPr>
          <w:rFonts w:ascii="Simplified Arabic" w:hAnsi="Simplified Arabic" w:cs="Simplified Arabic"/>
          <w:sz w:val="22"/>
          <w:szCs w:val="22"/>
          <w:rtl/>
          <w:lang w:val="en-US"/>
        </w:rPr>
        <w:tab/>
      </w:r>
      <w:r w:rsidR="006F1DA0" w:rsidRPr="007C234B">
        <w:rPr>
          <w:rFonts w:ascii="Simplified Arabic" w:hAnsi="Simplified Arabic" w:cs="Simplified Arabic" w:hint="cs"/>
          <w:sz w:val="22"/>
          <w:szCs w:val="22"/>
          <w:rtl/>
          <w:lang w:val="en-US"/>
        </w:rPr>
        <w:t xml:space="preserve">22- </w:t>
      </w:r>
      <w:r w:rsidR="006F1DA0" w:rsidRPr="007C234B">
        <w:rPr>
          <w:rFonts w:ascii="Simplified Arabic" w:hAnsi="Simplified Arabic" w:cs="Simplified Arabic"/>
          <w:sz w:val="22"/>
          <w:szCs w:val="22"/>
          <w:rtl/>
          <w:lang w:val="en-US"/>
        </w:rPr>
        <w:tab/>
      </w:r>
      <w:r w:rsidR="00CE3029" w:rsidRPr="007C234B">
        <w:rPr>
          <w:rFonts w:ascii="Simplified Arabic" w:hAnsi="Simplified Arabic" w:cs="Simplified Arabic"/>
          <w:sz w:val="22"/>
          <w:szCs w:val="22"/>
          <w:rtl/>
          <w:lang w:val="en-US"/>
        </w:rPr>
        <w:t xml:space="preserve">سعياً للحد من عدد بنود جدول الأعمال في اجتماعات الهيئات الفرعية ومؤتمر الأطراف، وبهدف </w:t>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CE3029" w:rsidRPr="007C234B">
        <w:rPr>
          <w:rFonts w:ascii="Simplified Arabic" w:hAnsi="Simplified Arabic" w:cs="Simplified Arabic"/>
          <w:sz w:val="22"/>
          <w:szCs w:val="22"/>
          <w:rtl/>
          <w:lang w:val="en-US"/>
        </w:rPr>
        <w:t xml:space="preserve">استعراض جميع برامج العمل بموجب الاتفاقية بحلول عام 2030، ومع مراعاة الحاجة إلى موارد بشرية، توصي </w:t>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CE3029" w:rsidRPr="007C234B">
        <w:rPr>
          <w:rFonts w:ascii="Simplified Arabic" w:hAnsi="Simplified Arabic" w:cs="Simplified Arabic"/>
          <w:sz w:val="22"/>
          <w:szCs w:val="22"/>
          <w:rtl/>
          <w:lang w:val="en-US"/>
        </w:rPr>
        <w:t xml:space="preserve">الأمانة باستعراض ما لا يزيد عن برنامجي عمل خلال فترة ما بين الدورات، رهناً بتوفر الموارد المالية. ويرد جدول </w:t>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F06ACA">
        <w:rPr>
          <w:rFonts w:ascii="Simplified Arabic" w:hAnsi="Simplified Arabic" w:cs="Simplified Arabic"/>
          <w:sz w:val="22"/>
          <w:szCs w:val="22"/>
          <w:rtl/>
          <w:lang w:val="en-US"/>
        </w:rPr>
        <w:tab/>
      </w:r>
      <w:r w:rsidR="00CE3029" w:rsidRPr="007C234B">
        <w:rPr>
          <w:rFonts w:ascii="Simplified Arabic" w:hAnsi="Simplified Arabic" w:cs="Simplified Arabic"/>
          <w:sz w:val="22"/>
          <w:szCs w:val="22"/>
          <w:rtl/>
          <w:lang w:val="en-US"/>
        </w:rPr>
        <w:t>زمني مبدئي في الجدول أدناه.</w:t>
      </w:r>
    </w:p>
    <w:p w14:paraId="208BE405" w14:textId="579F3C11" w:rsidR="00CE3029" w:rsidRPr="007C234B" w:rsidRDefault="003C4BC5" w:rsidP="00307141">
      <w:pPr>
        <w:pStyle w:val="ListParagraph"/>
        <w:pBdr>
          <w:bottom w:val="single" w:sz="4" w:space="1" w:color="auto"/>
        </w:pBdr>
        <w:bidi/>
        <w:spacing w:before="120" w:after="120"/>
        <w:ind w:left="562"/>
        <w:rPr>
          <w:rFonts w:ascii="Simplified Arabic" w:hAnsi="Simplified Arabic" w:cs="Simplified Arabic"/>
          <w:b/>
          <w:bCs/>
          <w:sz w:val="22"/>
          <w:szCs w:val="22"/>
          <w:rtl/>
          <w:lang w:val="en-US"/>
        </w:rPr>
      </w:pPr>
      <w:r>
        <w:rPr>
          <w:rFonts w:ascii="Simplified Arabic" w:hAnsi="Simplified Arabic" w:cs="Simplified Arabic" w:hint="cs"/>
          <w:b/>
          <w:bCs/>
          <w:sz w:val="22"/>
          <w:szCs w:val="22"/>
          <w:rtl/>
          <w:lang w:val="en-US"/>
        </w:rPr>
        <w:t>ال</w:t>
      </w:r>
      <w:r w:rsidR="00CE3029" w:rsidRPr="007C234B">
        <w:rPr>
          <w:rFonts w:ascii="Simplified Arabic" w:hAnsi="Simplified Arabic" w:cs="Simplified Arabic"/>
          <w:b/>
          <w:bCs/>
          <w:sz w:val="22"/>
          <w:szCs w:val="22"/>
          <w:rtl/>
          <w:lang w:val="en-US"/>
        </w:rPr>
        <w:t xml:space="preserve">جدول </w:t>
      </w:r>
      <w:r>
        <w:rPr>
          <w:rFonts w:ascii="Simplified Arabic" w:hAnsi="Simplified Arabic" w:cs="Simplified Arabic" w:hint="cs"/>
          <w:b/>
          <w:bCs/>
          <w:sz w:val="22"/>
          <w:szCs w:val="22"/>
          <w:rtl/>
          <w:lang w:val="en-US"/>
        </w:rPr>
        <w:t>ال</w:t>
      </w:r>
      <w:r w:rsidR="00CE3029" w:rsidRPr="007C234B">
        <w:rPr>
          <w:rFonts w:ascii="Simplified Arabic" w:hAnsi="Simplified Arabic" w:cs="Simplified Arabic"/>
          <w:b/>
          <w:bCs/>
          <w:sz w:val="22"/>
          <w:szCs w:val="22"/>
          <w:rtl/>
          <w:lang w:val="en-US"/>
        </w:rPr>
        <w:t xml:space="preserve">زمني </w:t>
      </w:r>
      <w:r>
        <w:rPr>
          <w:rFonts w:ascii="Simplified Arabic" w:hAnsi="Simplified Arabic" w:cs="Simplified Arabic" w:hint="cs"/>
          <w:b/>
          <w:bCs/>
          <w:sz w:val="22"/>
          <w:szCs w:val="22"/>
          <w:rtl/>
          <w:lang w:val="en-US"/>
        </w:rPr>
        <w:t>ال</w:t>
      </w:r>
      <w:r w:rsidR="00CE3029" w:rsidRPr="007C234B">
        <w:rPr>
          <w:rFonts w:ascii="Simplified Arabic" w:hAnsi="Simplified Arabic" w:cs="Simplified Arabic"/>
          <w:b/>
          <w:bCs/>
          <w:sz w:val="22"/>
          <w:szCs w:val="22"/>
          <w:rtl/>
          <w:lang w:val="en-US"/>
        </w:rPr>
        <w:t>مبدئي</w:t>
      </w:r>
    </w:p>
    <w:tbl>
      <w:tblPr>
        <w:tblStyle w:val="TableGrid"/>
        <w:bidiVisual/>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393"/>
      </w:tblGrid>
      <w:tr w:rsidR="006F1DA0" w:rsidRPr="007C234B" w14:paraId="1CBD0697" w14:textId="77777777" w:rsidTr="00307141">
        <w:tc>
          <w:tcPr>
            <w:tcW w:w="4395" w:type="dxa"/>
          </w:tcPr>
          <w:p w14:paraId="07661DC7" w14:textId="77777777" w:rsidR="006F1DA0" w:rsidRPr="007C234B" w:rsidRDefault="006F1DA0" w:rsidP="00307141">
            <w:pPr>
              <w:pStyle w:val="ListParagraph"/>
              <w:pBdr>
                <w:bottom w:val="single" w:sz="4" w:space="1" w:color="auto"/>
              </w:pBdr>
              <w:bidi/>
              <w:spacing w:before="120" w:after="120"/>
              <w:ind w:left="0"/>
              <w:rPr>
                <w:rFonts w:ascii="Simplified Arabic" w:hAnsi="Simplified Arabic" w:cs="Simplified Arabic"/>
                <w:i/>
                <w:iCs/>
                <w:sz w:val="22"/>
                <w:szCs w:val="22"/>
                <w:rtl/>
                <w:lang w:val="en-US"/>
              </w:rPr>
            </w:pPr>
            <w:r w:rsidRPr="007C234B">
              <w:rPr>
                <w:rFonts w:ascii="Simplified Arabic" w:hAnsi="Simplified Arabic" w:cs="Simplified Arabic"/>
                <w:i/>
                <w:iCs/>
                <w:sz w:val="22"/>
                <w:szCs w:val="22"/>
                <w:rtl/>
                <w:lang w:val="en-US"/>
              </w:rPr>
              <w:t>برنامج العمل</w:t>
            </w:r>
          </w:p>
        </w:tc>
        <w:tc>
          <w:tcPr>
            <w:tcW w:w="4393" w:type="dxa"/>
          </w:tcPr>
          <w:p w14:paraId="73910014" w14:textId="77777777" w:rsidR="006F1DA0" w:rsidRPr="007C234B" w:rsidRDefault="006F1DA0" w:rsidP="00307141">
            <w:pPr>
              <w:pStyle w:val="ListParagraph"/>
              <w:pBdr>
                <w:bottom w:val="single" w:sz="4" w:space="1" w:color="auto"/>
              </w:pBdr>
              <w:bidi/>
              <w:spacing w:before="120" w:after="120"/>
              <w:ind w:left="0"/>
              <w:rPr>
                <w:rFonts w:ascii="Simplified Arabic" w:hAnsi="Simplified Arabic" w:cs="Simplified Arabic"/>
                <w:i/>
                <w:iCs/>
                <w:sz w:val="22"/>
                <w:szCs w:val="22"/>
                <w:lang w:val="en-US"/>
              </w:rPr>
            </w:pPr>
            <w:r w:rsidRPr="007C234B">
              <w:rPr>
                <w:rFonts w:ascii="Simplified Arabic" w:hAnsi="Simplified Arabic" w:cs="Simplified Arabic"/>
                <w:i/>
                <w:iCs/>
                <w:sz w:val="22"/>
                <w:szCs w:val="22"/>
                <w:rtl/>
                <w:lang w:val="en-US"/>
              </w:rPr>
              <w:t>فترة ما بين الدورات واجتماع مؤتمر الأطراف</w:t>
            </w:r>
          </w:p>
        </w:tc>
      </w:tr>
      <w:tr w:rsidR="006F1DA0" w:rsidRPr="007C234B" w14:paraId="533A8FFD" w14:textId="77777777" w:rsidTr="00307141">
        <w:tc>
          <w:tcPr>
            <w:tcW w:w="4395" w:type="dxa"/>
          </w:tcPr>
          <w:p w14:paraId="1AB28422" w14:textId="419C78A8" w:rsidR="006F1DA0" w:rsidRPr="007C234B" w:rsidRDefault="006F1DA0" w:rsidP="00C278D9">
            <w:pPr>
              <w:pStyle w:val="ListParagraph"/>
              <w:bidi/>
              <w:spacing w:before="120" w:after="120"/>
              <w:ind w:left="0"/>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 xml:space="preserve">التنوع البيولوجي </w:t>
            </w:r>
            <w:r w:rsidR="00C278D9" w:rsidRPr="007C234B">
              <w:rPr>
                <w:rFonts w:ascii="Simplified Arabic" w:hAnsi="Simplified Arabic" w:cs="Simplified Arabic" w:hint="cs"/>
                <w:sz w:val="22"/>
                <w:szCs w:val="22"/>
                <w:rtl/>
                <w:lang w:val="en-US"/>
              </w:rPr>
              <w:t>ل</w:t>
            </w:r>
            <w:r w:rsidRPr="007C234B">
              <w:rPr>
                <w:rFonts w:ascii="Simplified Arabic" w:hAnsi="Simplified Arabic" w:cs="Simplified Arabic"/>
                <w:sz w:val="22"/>
                <w:szCs w:val="22"/>
                <w:rtl/>
                <w:lang w:val="en-US"/>
              </w:rPr>
              <w:t>لجبال</w:t>
            </w:r>
          </w:p>
        </w:tc>
        <w:tc>
          <w:tcPr>
            <w:tcW w:w="4393" w:type="dxa"/>
          </w:tcPr>
          <w:p w14:paraId="4D83C572" w14:textId="77777777" w:rsidR="006F1DA0" w:rsidRPr="007C234B" w:rsidRDefault="006F1DA0" w:rsidP="00CB7FE0">
            <w:pPr>
              <w:pStyle w:val="ListParagraph"/>
              <w:bidi/>
              <w:spacing w:before="120" w:after="120"/>
              <w:ind w:left="0"/>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2027-2028، للاجتماع الثامن عشر</w:t>
            </w:r>
          </w:p>
        </w:tc>
      </w:tr>
      <w:tr w:rsidR="006F1DA0" w:rsidRPr="007C234B" w14:paraId="20B14F74" w14:textId="77777777" w:rsidTr="00307141">
        <w:tc>
          <w:tcPr>
            <w:tcW w:w="4395" w:type="dxa"/>
          </w:tcPr>
          <w:p w14:paraId="08B2B421" w14:textId="77777777" w:rsidR="006F1DA0" w:rsidRPr="007C234B" w:rsidRDefault="006F1DA0" w:rsidP="00CB7FE0">
            <w:pPr>
              <w:pStyle w:val="ListParagraph"/>
              <w:bidi/>
              <w:spacing w:before="120" w:after="120"/>
              <w:ind w:left="0"/>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التنوع البيولوجي في المياه الداخلية</w:t>
            </w:r>
          </w:p>
        </w:tc>
        <w:tc>
          <w:tcPr>
            <w:tcW w:w="4393" w:type="dxa"/>
          </w:tcPr>
          <w:p w14:paraId="4AB519F3" w14:textId="77777777" w:rsidR="006F1DA0" w:rsidRPr="007C234B" w:rsidRDefault="006F1DA0" w:rsidP="00CB7FE0">
            <w:pPr>
              <w:pStyle w:val="ListParagraph"/>
              <w:bidi/>
              <w:spacing w:before="120" w:after="120"/>
              <w:ind w:left="0"/>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2027-2028، للاجتماع الثامن عشر</w:t>
            </w:r>
          </w:p>
        </w:tc>
      </w:tr>
      <w:tr w:rsidR="006F1DA0" w:rsidRPr="007C234B" w14:paraId="3988FF08" w14:textId="77777777" w:rsidTr="00307141">
        <w:tc>
          <w:tcPr>
            <w:tcW w:w="4395" w:type="dxa"/>
          </w:tcPr>
          <w:p w14:paraId="4D41D641" w14:textId="77777777" w:rsidR="006F1DA0" w:rsidRPr="007C234B" w:rsidRDefault="006F1DA0" w:rsidP="00CB7FE0">
            <w:pPr>
              <w:pStyle w:val="ListParagraph"/>
              <w:bidi/>
              <w:spacing w:before="120" w:after="120"/>
              <w:ind w:left="0"/>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التنوع البيولوجي في الأراضي الجافة وشبه الرطبة</w:t>
            </w:r>
          </w:p>
        </w:tc>
        <w:tc>
          <w:tcPr>
            <w:tcW w:w="4393" w:type="dxa"/>
          </w:tcPr>
          <w:p w14:paraId="71C54F88" w14:textId="77777777" w:rsidR="006F1DA0" w:rsidRPr="007C234B" w:rsidRDefault="006F1DA0" w:rsidP="00CB7FE0">
            <w:pPr>
              <w:pStyle w:val="ListParagraph"/>
              <w:bidi/>
              <w:spacing w:before="120" w:after="120"/>
              <w:ind w:left="0"/>
              <w:rPr>
                <w:rFonts w:ascii="Simplified Arabic" w:hAnsi="Simplified Arabic" w:cs="Simplified Arabic"/>
                <w:sz w:val="22"/>
                <w:szCs w:val="22"/>
                <w:lang w:val="en-US"/>
              </w:rPr>
            </w:pPr>
            <w:r w:rsidRPr="007C234B">
              <w:rPr>
                <w:rFonts w:ascii="Simplified Arabic" w:hAnsi="Simplified Arabic" w:cs="Simplified Arabic"/>
                <w:sz w:val="22"/>
                <w:szCs w:val="22"/>
                <w:rtl/>
                <w:lang w:val="en-US"/>
              </w:rPr>
              <w:t>2029-2030، للاجتماع التاسع عشر</w:t>
            </w:r>
          </w:p>
        </w:tc>
      </w:tr>
      <w:tr w:rsidR="006F1DA0" w:rsidRPr="007C234B" w14:paraId="12F4B225" w14:textId="77777777" w:rsidTr="00307141">
        <w:tc>
          <w:tcPr>
            <w:tcW w:w="4395" w:type="dxa"/>
          </w:tcPr>
          <w:p w14:paraId="57AC9BAA" w14:textId="77777777" w:rsidR="006F1DA0" w:rsidRPr="007C234B" w:rsidRDefault="006F1DA0" w:rsidP="00CB7FE0">
            <w:pPr>
              <w:pStyle w:val="ListParagraph"/>
              <w:bidi/>
              <w:spacing w:before="120" w:after="120"/>
              <w:ind w:left="0"/>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التنوع البيولوجي الزراعي</w:t>
            </w:r>
          </w:p>
        </w:tc>
        <w:tc>
          <w:tcPr>
            <w:tcW w:w="4393" w:type="dxa"/>
          </w:tcPr>
          <w:p w14:paraId="13DCA6B9" w14:textId="77777777" w:rsidR="006F1DA0" w:rsidRPr="007C234B" w:rsidRDefault="006F1DA0" w:rsidP="00CB7FE0">
            <w:pPr>
              <w:pStyle w:val="ListParagraph"/>
              <w:bidi/>
              <w:spacing w:before="120" w:after="120"/>
              <w:ind w:left="0"/>
              <w:rPr>
                <w:rFonts w:ascii="Simplified Arabic" w:hAnsi="Simplified Arabic" w:cs="Simplified Arabic"/>
                <w:sz w:val="22"/>
                <w:szCs w:val="22"/>
                <w:rtl/>
                <w:lang w:val="en-US"/>
              </w:rPr>
            </w:pPr>
            <w:r w:rsidRPr="007C234B">
              <w:rPr>
                <w:rFonts w:ascii="Simplified Arabic" w:hAnsi="Simplified Arabic" w:cs="Simplified Arabic"/>
                <w:sz w:val="22"/>
                <w:szCs w:val="22"/>
                <w:rtl/>
                <w:lang w:val="en-US"/>
              </w:rPr>
              <w:t>2029-2030، للاجتماع التاسع عشر</w:t>
            </w:r>
          </w:p>
        </w:tc>
      </w:tr>
    </w:tbl>
    <w:p w14:paraId="0F0E797A" w14:textId="0F9199CD" w:rsidR="00386300" w:rsidRPr="006C5C25" w:rsidRDefault="00386300" w:rsidP="00BE47B5">
      <w:pPr>
        <w:pStyle w:val="ListParagraph"/>
        <w:tabs>
          <w:tab w:val="left" w:pos="1196"/>
          <w:tab w:val="center" w:pos="4680"/>
        </w:tabs>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3956EC87" w14:textId="77777777" w:rsidR="009933FC" w:rsidRDefault="009933FC" w:rsidP="0066700D">
      <w:pPr>
        <w:bidi/>
        <w:rPr>
          <w:rFonts w:cs="Simplified Arabic"/>
          <w:sz w:val="22"/>
          <w:rtl/>
        </w:rPr>
      </w:pPr>
    </w:p>
    <w:sectPr w:rsidR="009933FC" w:rsidSect="004076F6">
      <w:headerReference w:type="even" r:id="rId28"/>
      <w:headerReference w:type="default" r:id="rId29"/>
      <w:footerReference w:type="even" r:id="rId30"/>
      <w:footerReference w:type="default" r:id="rId31"/>
      <w:headerReference w:type="first" r:id="rId32"/>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0C98B" w14:textId="77777777" w:rsidR="00341095" w:rsidRDefault="00341095" w:rsidP="00C005BD">
      <w:r>
        <w:separator/>
      </w:r>
    </w:p>
  </w:endnote>
  <w:endnote w:type="continuationSeparator" w:id="0">
    <w:p w14:paraId="24BFD5F3" w14:textId="77777777" w:rsidR="00341095" w:rsidRDefault="0034109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rPr>
            <w:sz w:val="22"/>
            <w:szCs w:val="22"/>
          </w:rPr>
        </w:sdtEndPr>
        <w:sdtContent>
          <w:p w14:paraId="1F571D03" w14:textId="77777777" w:rsidR="00B8088B" w:rsidRPr="00B8088B" w:rsidRDefault="009F29D4" w:rsidP="00B8088B">
            <w:pPr>
              <w:pStyle w:val="Footer"/>
              <w:jc w:val="right"/>
            </w:pPr>
            <w:r w:rsidRPr="00681F4A">
              <w:rPr>
                <w:sz w:val="22"/>
                <w:szCs w:val="22"/>
              </w:rPr>
              <w:fldChar w:fldCharType="begin"/>
            </w:r>
            <w:r w:rsidR="00B8088B" w:rsidRPr="00681F4A">
              <w:rPr>
                <w:sz w:val="22"/>
                <w:szCs w:val="22"/>
              </w:rPr>
              <w:instrText xml:space="preserve"> PAGE </w:instrText>
            </w:r>
            <w:r w:rsidRPr="00681F4A">
              <w:rPr>
                <w:sz w:val="22"/>
                <w:szCs w:val="22"/>
              </w:rPr>
              <w:fldChar w:fldCharType="separate"/>
            </w:r>
            <w:r w:rsidR="00E03760">
              <w:rPr>
                <w:noProof/>
                <w:sz w:val="22"/>
                <w:szCs w:val="22"/>
              </w:rPr>
              <w:t>4</w:t>
            </w:r>
            <w:r w:rsidRPr="00681F4A">
              <w:rPr>
                <w:sz w:val="22"/>
                <w:szCs w:val="22"/>
              </w:rPr>
              <w:fldChar w:fldCharType="end"/>
            </w:r>
            <w:r w:rsidR="00B8088B" w:rsidRPr="00681F4A">
              <w:rPr>
                <w:sz w:val="22"/>
                <w:szCs w:val="22"/>
              </w:rPr>
              <w:t>/</w:t>
            </w:r>
            <w:r w:rsidRPr="00681F4A">
              <w:rPr>
                <w:sz w:val="22"/>
                <w:szCs w:val="22"/>
              </w:rPr>
              <w:fldChar w:fldCharType="begin"/>
            </w:r>
            <w:r w:rsidR="00B8088B" w:rsidRPr="00681F4A">
              <w:rPr>
                <w:sz w:val="22"/>
                <w:szCs w:val="22"/>
              </w:rPr>
              <w:instrText xml:space="preserve"> NUMPAGES  </w:instrText>
            </w:r>
            <w:r w:rsidRPr="00681F4A">
              <w:rPr>
                <w:sz w:val="22"/>
                <w:szCs w:val="22"/>
              </w:rPr>
              <w:fldChar w:fldCharType="separate"/>
            </w:r>
            <w:r w:rsidR="00E03760">
              <w:rPr>
                <w:noProof/>
                <w:sz w:val="22"/>
                <w:szCs w:val="22"/>
              </w:rPr>
              <w:t>4</w:t>
            </w:r>
            <w:r w:rsidRPr="00681F4A">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413487"/>
      <w:docPartObj>
        <w:docPartGallery w:val="Page Numbers (Bottom of Page)"/>
        <w:docPartUnique/>
      </w:docPartObj>
    </w:sdtPr>
    <w:sdtEndPr/>
    <w:sdtContent>
      <w:sdt>
        <w:sdtPr>
          <w:id w:val="-194227421"/>
          <w:docPartObj>
            <w:docPartGallery w:val="Page Numbers (Top of Page)"/>
            <w:docPartUnique/>
          </w:docPartObj>
        </w:sdtPr>
        <w:sdtEndPr/>
        <w:sdtContent>
          <w:p w14:paraId="679636A2" w14:textId="3A1A4847" w:rsidR="0085366C" w:rsidRDefault="0085366C" w:rsidP="0085366C">
            <w:pPr>
              <w:pStyle w:val="Footer"/>
            </w:pPr>
            <w:r w:rsidRPr="00681F4A">
              <w:rPr>
                <w:sz w:val="22"/>
                <w:szCs w:val="22"/>
              </w:rPr>
              <w:fldChar w:fldCharType="begin"/>
            </w:r>
            <w:r w:rsidRPr="00681F4A">
              <w:rPr>
                <w:sz w:val="22"/>
                <w:szCs w:val="22"/>
              </w:rPr>
              <w:instrText xml:space="preserve"> PAGE </w:instrText>
            </w:r>
            <w:r w:rsidRPr="00681F4A">
              <w:rPr>
                <w:sz w:val="22"/>
                <w:szCs w:val="22"/>
              </w:rPr>
              <w:fldChar w:fldCharType="separate"/>
            </w:r>
            <w:r w:rsidR="00BE0DEF">
              <w:rPr>
                <w:noProof/>
                <w:sz w:val="22"/>
                <w:szCs w:val="22"/>
              </w:rPr>
              <w:t>3</w:t>
            </w:r>
            <w:r w:rsidRPr="00681F4A">
              <w:rPr>
                <w:sz w:val="22"/>
                <w:szCs w:val="22"/>
              </w:rPr>
              <w:fldChar w:fldCharType="end"/>
            </w:r>
            <w:r w:rsidRPr="00681F4A">
              <w:rPr>
                <w:sz w:val="22"/>
                <w:szCs w:val="22"/>
              </w:rPr>
              <w:t>/</w:t>
            </w:r>
            <w:r w:rsidRPr="00681F4A">
              <w:rPr>
                <w:sz w:val="22"/>
                <w:szCs w:val="22"/>
              </w:rPr>
              <w:fldChar w:fldCharType="begin"/>
            </w:r>
            <w:r w:rsidRPr="00681F4A">
              <w:rPr>
                <w:sz w:val="22"/>
                <w:szCs w:val="22"/>
              </w:rPr>
              <w:instrText xml:space="preserve"> NUMPAGES  </w:instrText>
            </w:r>
            <w:r w:rsidRPr="00681F4A">
              <w:rPr>
                <w:sz w:val="22"/>
                <w:szCs w:val="22"/>
              </w:rPr>
              <w:fldChar w:fldCharType="separate"/>
            </w:r>
            <w:r w:rsidR="00BE0DEF">
              <w:rPr>
                <w:noProof/>
                <w:sz w:val="22"/>
                <w:szCs w:val="22"/>
              </w:rPr>
              <w:t>4</w:t>
            </w:r>
            <w:r w:rsidRPr="00681F4A">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7E11F" w14:textId="77777777" w:rsidR="00341095" w:rsidRDefault="00341095" w:rsidP="00A319AA">
      <w:pPr>
        <w:bidi/>
      </w:pPr>
      <w:r>
        <w:separator/>
      </w:r>
    </w:p>
  </w:footnote>
  <w:footnote w:type="continuationSeparator" w:id="0">
    <w:p w14:paraId="6D32F958" w14:textId="77777777" w:rsidR="00341095" w:rsidRDefault="00341095" w:rsidP="00C005BD">
      <w:r>
        <w:continuationSeparator/>
      </w:r>
    </w:p>
  </w:footnote>
  <w:footnote w:id="1">
    <w:p w14:paraId="34A409F9" w14:textId="4F0C06DE" w:rsidR="00181D9D" w:rsidRPr="005D16BB" w:rsidRDefault="00181D9D" w:rsidP="00135EF8">
      <w:pPr>
        <w:pStyle w:val="FootnoteText"/>
        <w:bidi/>
        <w:rPr>
          <w:sz w:val="18"/>
          <w:szCs w:val="18"/>
          <w:rtl/>
        </w:rPr>
      </w:pPr>
      <w:hyperlink r:id="rId1" w:history="1">
        <w:r w:rsidRPr="005D16BB">
          <w:rPr>
            <w:rStyle w:val="Hyperlink"/>
            <w:sz w:val="18"/>
            <w:szCs w:val="18"/>
          </w:rPr>
          <w:t xml:space="preserve"> CBD/COP/17/1/Rev.1</w:t>
        </w:r>
      </w:hyperlink>
      <w:r w:rsidR="00135EF8" w:rsidRPr="005D16BB">
        <w:rPr>
          <w:rStyle w:val="FootnoteReference"/>
          <w:sz w:val="18"/>
          <w:szCs w:val="18"/>
        </w:rPr>
        <w:t>*</w:t>
      </w:r>
      <w:r w:rsidRPr="005D16BB">
        <w:rPr>
          <w:rFonts w:hint="cs"/>
          <w:sz w:val="18"/>
          <w:szCs w:val="18"/>
          <w:rtl/>
        </w:rPr>
        <w:t>.</w:t>
      </w:r>
    </w:p>
  </w:footnote>
  <w:footnote w:id="2">
    <w:p w14:paraId="1FF3A932" w14:textId="3E68AE73" w:rsidR="0044030E" w:rsidRPr="005D16BB" w:rsidRDefault="0044030E" w:rsidP="005D16BB">
      <w:pPr>
        <w:pStyle w:val="FootnoteText"/>
        <w:bidi/>
        <w:rPr>
          <w:sz w:val="18"/>
          <w:szCs w:val="18"/>
          <w:rtl/>
        </w:rPr>
      </w:pPr>
      <w:r w:rsidRPr="005D16BB">
        <w:rPr>
          <w:rStyle w:val="FootnoteReference"/>
          <w:sz w:val="18"/>
          <w:szCs w:val="18"/>
        </w:rPr>
        <w:t>1</w:t>
      </w:r>
      <w:r w:rsidRPr="005D16BB">
        <w:rPr>
          <w:rFonts w:hint="cs"/>
          <w:sz w:val="18"/>
          <w:szCs w:val="18"/>
          <w:rtl/>
        </w:rPr>
        <w:t xml:space="preserve"> </w:t>
      </w:r>
      <w:r w:rsidR="00677816" w:rsidRPr="005D16BB">
        <w:rPr>
          <w:sz w:val="18"/>
          <w:szCs w:val="18"/>
          <w:rtl/>
        </w:rPr>
        <w:t>انظر</w:t>
      </w:r>
      <w:r w:rsidR="00677816" w:rsidRPr="005D16BB">
        <w:rPr>
          <w:rFonts w:ascii="Simplified Arabic" w:hAnsi="Simplified Arabic" w:cs="Simplified Arabic"/>
          <w:sz w:val="18"/>
          <w:szCs w:val="18"/>
          <w:rtl/>
        </w:rPr>
        <w:t xml:space="preserve"> الوثائق</w:t>
      </w:r>
      <w:r w:rsidR="00677816" w:rsidRPr="005D16BB">
        <w:rPr>
          <w:rFonts w:hint="cs"/>
          <w:sz w:val="18"/>
          <w:szCs w:val="18"/>
          <w:rtl/>
        </w:rPr>
        <w:t xml:space="preserve"> </w:t>
      </w:r>
      <w:hyperlink r:id="rId2" w:history="1">
        <w:r w:rsidR="00677816" w:rsidRPr="00AB35C0">
          <w:rPr>
            <w:rStyle w:val="Hyperlink"/>
            <w:rFonts w:asciiTheme="majorBidi" w:hAnsiTheme="majorBidi" w:cstheme="majorBidi"/>
            <w:sz w:val="18"/>
            <w:szCs w:val="18"/>
          </w:rPr>
          <w:t>CBD/SBSTTA/26/7</w:t>
        </w:r>
      </w:hyperlink>
      <w:r w:rsidR="00677816" w:rsidRPr="00AB35C0">
        <w:rPr>
          <w:rFonts w:ascii="Simplified Arabic" w:hAnsi="Simplified Arabic" w:cs="Simplified Arabic" w:hint="cs"/>
          <w:rtl/>
        </w:rPr>
        <w:t xml:space="preserve"> </w:t>
      </w:r>
      <w:r w:rsidR="00677816" w:rsidRPr="00AB35C0">
        <w:rPr>
          <w:rFonts w:ascii="Simplified Arabic" w:hAnsi="Simplified Arabic" w:cs="Simplified Arabic" w:hint="cs"/>
          <w:sz w:val="18"/>
          <w:szCs w:val="18"/>
          <w:rtl/>
        </w:rPr>
        <w:t>و</w:t>
      </w:r>
      <w:r w:rsidR="00677816" w:rsidRPr="005D16BB">
        <w:rPr>
          <w:rStyle w:val="Hyperlink"/>
          <w:rFonts w:asciiTheme="majorBidi" w:hAnsiTheme="majorBidi" w:cstheme="majorBidi" w:hint="cs"/>
          <w:sz w:val="18"/>
          <w:szCs w:val="18"/>
          <w:rtl/>
        </w:rPr>
        <w:t xml:space="preserve"> </w:t>
      </w:r>
      <w:hyperlink r:id="rId3" w:history="1">
        <w:r w:rsidR="00677816" w:rsidRPr="00AB35C0">
          <w:rPr>
            <w:rStyle w:val="Hyperlink"/>
            <w:rFonts w:asciiTheme="majorBidi" w:hAnsiTheme="majorBidi" w:cstheme="majorBidi"/>
            <w:sz w:val="18"/>
            <w:szCs w:val="18"/>
          </w:rPr>
          <w:t>CBD/SBSTTA/26/INF/9/Rev.1</w:t>
        </w:r>
      </w:hyperlink>
      <w:r w:rsidR="00677816" w:rsidRPr="005D16BB">
        <w:rPr>
          <w:rStyle w:val="Hyperlink"/>
          <w:rFonts w:asciiTheme="majorBidi" w:hAnsiTheme="majorBidi" w:cstheme="majorBidi" w:hint="cs"/>
          <w:sz w:val="18"/>
          <w:szCs w:val="18"/>
          <w:rtl/>
        </w:rPr>
        <w:t xml:space="preserve"> </w:t>
      </w:r>
      <w:r w:rsidR="00677816" w:rsidRPr="00AB35C0">
        <w:rPr>
          <w:rFonts w:ascii="Simplified Arabic" w:hAnsi="Simplified Arabic" w:cs="Simplified Arabic" w:hint="cs"/>
          <w:sz w:val="18"/>
          <w:szCs w:val="18"/>
          <w:rtl/>
        </w:rPr>
        <w:t>و</w:t>
      </w:r>
      <w:r w:rsidR="00677816" w:rsidRPr="005D16BB">
        <w:rPr>
          <w:rStyle w:val="Hyperlink"/>
          <w:rFonts w:asciiTheme="majorBidi" w:hAnsiTheme="majorBidi" w:cstheme="majorBidi" w:hint="cs"/>
          <w:sz w:val="18"/>
          <w:szCs w:val="18"/>
          <w:rtl/>
        </w:rPr>
        <w:t xml:space="preserve"> </w:t>
      </w:r>
      <w:hyperlink r:id="rId4" w:history="1">
        <w:r w:rsidR="00677816" w:rsidRPr="00AB35C0">
          <w:rPr>
            <w:rStyle w:val="Hyperlink"/>
            <w:rFonts w:asciiTheme="majorBidi" w:hAnsiTheme="majorBidi" w:cstheme="majorBidi"/>
            <w:sz w:val="18"/>
            <w:szCs w:val="18"/>
          </w:rPr>
          <w:t>CBD/SBSTTA/26/INF/10</w:t>
        </w:r>
      </w:hyperlink>
      <w:r w:rsidR="00677816" w:rsidRPr="005D16BB">
        <w:rPr>
          <w:rStyle w:val="Hyperlink"/>
          <w:rFonts w:asciiTheme="majorBidi" w:hAnsiTheme="majorBidi" w:cstheme="majorBidi" w:hint="cs"/>
          <w:sz w:val="18"/>
          <w:szCs w:val="18"/>
          <w:rtl/>
        </w:rPr>
        <w:t xml:space="preserve"> </w:t>
      </w:r>
      <w:r w:rsidR="00677816" w:rsidRPr="005D16BB">
        <w:rPr>
          <w:rFonts w:ascii="Simplified Arabic" w:hAnsi="Simplified Arabic" w:cs="Simplified Arabic" w:hint="cs"/>
          <w:sz w:val="18"/>
          <w:szCs w:val="18"/>
          <w:rtl/>
        </w:rPr>
        <w:t>والمقرر</w:t>
      </w:r>
      <w:hyperlink r:id="rId5" w:history="1">
        <w:r w:rsidR="00677816" w:rsidRPr="00AB35C0">
          <w:rPr>
            <w:rStyle w:val="Hyperlink"/>
            <w:rFonts w:asciiTheme="majorBidi" w:hAnsiTheme="majorBidi" w:cstheme="majorBidi" w:hint="cs"/>
            <w:sz w:val="18"/>
            <w:szCs w:val="18"/>
            <w:rtl/>
          </w:rPr>
          <w:t xml:space="preserve"> </w:t>
        </w:r>
        <w:r w:rsidR="005D16BB" w:rsidRPr="00AB35C0">
          <w:rPr>
            <w:rStyle w:val="Hyperlink"/>
            <w:rFonts w:asciiTheme="majorBidi" w:hAnsiTheme="majorBidi" w:cstheme="majorBidi" w:hint="cs"/>
            <w:sz w:val="18"/>
            <w:szCs w:val="18"/>
            <w:rtl/>
          </w:rPr>
          <w:t>16/17</w:t>
        </w:r>
      </w:hyperlink>
      <w:r w:rsidR="005D16BB" w:rsidRPr="005D16BB">
        <w:rPr>
          <w:rStyle w:val="Hyperlink"/>
          <w:rFonts w:asciiTheme="majorBidi" w:hAnsiTheme="majorBidi" w:cstheme="majorBidi" w:hint="cs"/>
          <w:sz w:val="18"/>
          <w:szCs w:val="18"/>
          <w:rtl/>
        </w:rPr>
        <w:t>.</w:t>
      </w:r>
    </w:p>
  </w:footnote>
  <w:footnote w:id="3">
    <w:p w14:paraId="7FF372B2" w14:textId="0AFA570C" w:rsidR="0044030E" w:rsidRPr="005D16BB" w:rsidRDefault="0044030E" w:rsidP="002A72BA">
      <w:pPr>
        <w:pStyle w:val="FootnoteText"/>
        <w:bidi/>
        <w:rPr>
          <w:sz w:val="18"/>
          <w:szCs w:val="18"/>
          <w:rtl/>
        </w:rPr>
      </w:pPr>
      <w:r w:rsidRPr="005D16BB">
        <w:rPr>
          <w:rStyle w:val="FootnoteReference"/>
          <w:sz w:val="18"/>
          <w:szCs w:val="18"/>
        </w:rPr>
        <w:t>2</w:t>
      </w:r>
      <w:r w:rsidRPr="005D16BB">
        <w:rPr>
          <w:rFonts w:hint="cs"/>
          <w:sz w:val="18"/>
          <w:szCs w:val="18"/>
          <w:rtl/>
        </w:rPr>
        <w:t xml:space="preserve"> </w:t>
      </w:r>
      <w:r w:rsidR="005D16BB" w:rsidRPr="005D16BB">
        <w:rPr>
          <w:rFonts w:hint="cs"/>
          <w:sz w:val="18"/>
          <w:szCs w:val="18"/>
          <w:rtl/>
        </w:rPr>
        <w:t xml:space="preserve">انظر الوثائق </w:t>
      </w:r>
      <w:hyperlink r:id="rId6" w:history="1">
        <w:r w:rsidR="005D16BB" w:rsidRPr="00AB35C0">
          <w:rPr>
            <w:rStyle w:val="Hyperlink"/>
            <w:rFonts w:asciiTheme="majorBidi" w:hAnsiTheme="majorBidi" w:cstheme="majorBidi"/>
            <w:sz w:val="18"/>
            <w:szCs w:val="18"/>
          </w:rPr>
          <w:t>CBD/SBSTTA/27/3/Add.2</w:t>
        </w:r>
        <w:r w:rsidR="005D16BB" w:rsidRPr="00AB35C0">
          <w:rPr>
            <w:rStyle w:val="Hyperlink"/>
            <w:rFonts w:hint="cs"/>
            <w:sz w:val="18"/>
            <w:szCs w:val="18"/>
            <w:rtl/>
          </w:rPr>
          <w:t xml:space="preserve"> </w:t>
        </w:r>
      </w:hyperlink>
      <w:r w:rsidR="005D16BB" w:rsidRPr="005D16BB">
        <w:rPr>
          <w:rFonts w:hint="cs"/>
          <w:sz w:val="18"/>
          <w:szCs w:val="18"/>
          <w:rtl/>
        </w:rPr>
        <w:t xml:space="preserve">و </w:t>
      </w:r>
      <w:hyperlink r:id="rId7" w:history="1">
        <w:r w:rsidR="005D16BB" w:rsidRPr="00AB35C0">
          <w:rPr>
            <w:rStyle w:val="Hyperlink"/>
            <w:rFonts w:asciiTheme="majorBidi" w:hAnsiTheme="majorBidi" w:cstheme="majorBidi"/>
            <w:sz w:val="18"/>
            <w:szCs w:val="18"/>
          </w:rPr>
          <w:t>CBD/SBSTTA/27/INF/9</w:t>
        </w:r>
        <w:r w:rsidR="005D16BB" w:rsidRPr="00AB35C0">
          <w:rPr>
            <w:rStyle w:val="Hyperlink"/>
            <w:rFonts w:hint="cs"/>
            <w:sz w:val="18"/>
            <w:szCs w:val="18"/>
            <w:rtl/>
          </w:rPr>
          <w:t xml:space="preserve"> </w:t>
        </w:r>
      </w:hyperlink>
      <w:r w:rsidR="005D16BB" w:rsidRPr="005D16BB">
        <w:rPr>
          <w:rFonts w:hint="cs"/>
          <w:sz w:val="18"/>
          <w:szCs w:val="18"/>
          <w:rtl/>
        </w:rPr>
        <w:t xml:space="preserve">والتوصية </w:t>
      </w:r>
      <w:hyperlink r:id="rId8" w:history="1">
        <w:r w:rsidR="005D16BB" w:rsidRPr="00AB35C0">
          <w:rPr>
            <w:rStyle w:val="Hyperlink"/>
            <w:rFonts w:hint="cs"/>
            <w:sz w:val="18"/>
            <w:szCs w:val="18"/>
            <w:rtl/>
          </w:rPr>
          <w:t xml:space="preserve">27/5 </w:t>
        </w:r>
      </w:hyperlink>
      <w:r w:rsidR="005D16BB">
        <w:rPr>
          <w:rFonts w:hint="cs"/>
          <w:sz w:val="18"/>
          <w:szCs w:val="18"/>
          <w:rtl/>
        </w:rPr>
        <w:t>للهيئة الفرعية</w:t>
      </w:r>
      <w:r w:rsidR="005D16BB" w:rsidRPr="005D16BB">
        <w:rPr>
          <w:sz w:val="18"/>
          <w:szCs w:val="18"/>
          <w:rtl/>
        </w:rPr>
        <w:t xml:space="preserve"> للمشورة العلمية والتقنية والتكنولوجية</w:t>
      </w:r>
      <w:r w:rsidR="005D16BB">
        <w:rPr>
          <w:rFonts w:hint="cs"/>
          <w:sz w:val="18"/>
          <w:szCs w:val="18"/>
          <w:rtl/>
        </w:rPr>
        <w:t>.</w:t>
      </w:r>
    </w:p>
  </w:footnote>
  <w:footnote w:id="4">
    <w:p w14:paraId="18AF60D9" w14:textId="664BBA25" w:rsidR="00677816" w:rsidRPr="005D16BB" w:rsidRDefault="00677816" w:rsidP="002A72BA">
      <w:pPr>
        <w:pStyle w:val="FootnoteText"/>
        <w:bidi/>
        <w:jc w:val="both"/>
        <w:rPr>
          <w:sz w:val="18"/>
          <w:szCs w:val="18"/>
          <w:rtl/>
        </w:rPr>
      </w:pPr>
      <w:r w:rsidRPr="005D16BB">
        <w:rPr>
          <w:rStyle w:val="FootnoteReference"/>
          <w:sz w:val="18"/>
          <w:szCs w:val="18"/>
        </w:rPr>
        <w:t>3</w:t>
      </w:r>
      <w:r w:rsidRPr="005D16BB">
        <w:rPr>
          <w:rFonts w:hint="cs"/>
          <w:sz w:val="18"/>
          <w:szCs w:val="18"/>
          <w:rtl/>
        </w:rPr>
        <w:t xml:space="preserve"> </w:t>
      </w:r>
      <w:r w:rsidR="005D16BB">
        <w:rPr>
          <w:rFonts w:hint="cs"/>
          <w:sz w:val="18"/>
          <w:szCs w:val="18"/>
          <w:rtl/>
        </w:rPr>
        <w:t xml:space="preserve">انظر الوثيقتين </w:t>
      </w:r>
      <w:hyperlink r:id="rId9" w:history="1">
        <w:r w:rsidR="005D16BB" w:rsidRPr="00AB35C0">
          <w:rPr>
            <w:rStyle w:val="Hyperlink"/>
            <w:rFonts w:asciiTheme="majorBidi" w:hAnsiTheme="majorBidi" w:cstheme="majorBidi"/>
          </w:rPr>
          <w:t>CBD/SBSTTA/28/6/Rev.1</w:t>
        </w:r>
      </w:hyperlink>
      <w:r w:rsidR="002208BA">
        <w:rPr>
          <w:rFonts w:hint="cs"/>
          <w:sz w:val="18"/>
          <w:szCs w:val="18"/>
          <w:rtl/>
        </w:rPr>
        <w:t xml:space="preserve"> </w:t>
      </w:r>
      <w:r w:rsidR="005D16BB">
        <w:rPr>
          <w:rFonts w:hint="cs"/>
          <w:sz w:val="18"/>
          <w:szCs w:val="18"/>
          <w:rtl/>
        </w:rPr>
        <w:t xml:space="preserve">و </w:t>
      </w:r>
      <w:hyperlink r:id="rId10" w:history="1">
        <w:r w:rsidR="005D16BB" w:rsidRPr="00AB35C0">
          <w:rPr>
            <w:rStyle w:val="Hyperlink"/>
            <w:rFonts w:asciiTheme="majorBidi" w:hAnsiTheme="majorBidi" w:cstheme="majorBidi"/>
          </w:rPr>
          <w:t>CBD/SBSTTA/28/INF/3</w:t>
        </w:r>
      </w:hyperlink>
      <w:r w:rsidR="005D16BB">
        <w:rPr>
          <w:rStyle w:val="Hyperlink"/>
          <w:rFonts w:asciiTheme="majorBidi" w:hAnsiTheme="majorBidi" w:cstheme="majorBidi" w:hint="cs"/>
          <w:rtl/>
        </w:rPr>
        <w:t xml:space="preserve"> </w:t>
      </w:r>
      <w:r w:rsidR="005D16BB" w:rsidRPr="005D16BB">
        <w:rPr>
          <w:rFonts w:hint="cs"/>
          <w:sz w:val="18"/>
          <w:szCs w:val="18"/>
          <w:rtl/>
        </w:rPr>
        <w:t>والتوصية</w:t>
      </w:r>
      <w:r w:rsidR="002208BA">
        <w:rPr>
          <w:rStyle w:val="Hyperlink"/>
          <w:rFonts w:asciiTheme="majorBidi" w:hAnsiTheme="majorBidi" w:cstheme="majorBidi" w:hint="cs"/>
          <w:rtl/>
        </w:rPr>
        <w:t xml:space="preserve"> </w:t>
      </w:r>
      <w:hyperlink r:id="rId11" w:history="1">
        <w:r w:rsidR="005D16BB" w:rsidRPr="00AB35C0">
          <w:rPr>
            <w:rStyle w:val="Hyperlink"/>
            <w:rFonts w:asciiTheme="majorBidi" w:hAnsiTheme="majorBidi" w:cstheme="majorBidi" w:hint="cs"/>
            <w:rtl/>
          </w:rPr>
          <w:t xml:space="preserve">28/5 </w:t>
        </w:r>
      </w:hyperlink>
      <w:r w:rsidR="005D16BB">
        <w:rPr>
          <w:rFonts w:hint="cs"/>
          <w:sz w:val="18"/>
          <w:szCs w:val="18"/>
          <w:rtl/>
        </w:rPr>
        <w:t>للهيئة الفرعية</w:t>
      </w:r>
      <w:r w:rsidR="005D16BB" w:rsidRPr="005D16BB">
        <w:rPr>
          <w:sz w:val="18"/>
          <w:szCs w:val="18"/>
          <w:rtl/>
        </w:rPr>
        <w:t xml:space="preserve"> للمشورة العلمية والتقنية والتكنولوجية</w:t>
      </w:r>
      <w:r w:rsidR="005D16BB">
        <w:rPr>
          <w:rFonts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lang w:val="en-US"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5B54CFD2" w14:textId="0D56038E" w:rsidR="004076F6" w:rsidRPr="00B8088B" w:rsidRDefault="00392451" w:rsidP="006959D1">
        <w:pPr>
          <w:pBdr>
            <w:bottom w:val="single" w:sz="4" w:space="1" w:color="auto"/>
          </w:pBdr>
          <w:jc w:val="right"/>
          <w:rPr>
            <w:sz w:val="22"/>
            <w:szCs w:val="22"/>
            <w:lang w:val="en-GB" w:eastAsia="en-US"/>
          </w:rPr>
        </w:pPr>
        <w:r w:rsidRPr="00392451">
          <w:rPr>
            <w:sz w:val="22"/>
            <w:szCs w:val="22"/>
            <w:lang w:val="en-US" w:eastAsia="en-US"/>
          </w:rPr>
          <w:t>CBD/COP/17/</w:t>
        </w:r>
        <w:r w:rsidR="006959D1">
          <w:rPr>
            <w:sz w:val="22"/>
            <w:szCs w:val="22"/>
            <w:lang w:val="en-US" w:eastAsia="en-US"/>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6588DAAC" w14:textId="386E55B7" w:rsidR="006D75A6" w:rsidRPr="00A9113D" w:rsidRDefault="006959D1" w:rsidP="00A9113D">
        <w:pPr>
          <w:pBdr>
            <w:bottom w:val="single" w:sz="4" w:space="1" w:color="auto"/>
          </w:pBdr>
          <w:bidi/>
          <w:jc w:val="right"/>
          <w:rPr>
            <w:sz w:val="22"/>
            <w:szCs w:val="22"/>
            <w:lang w:val="en-GB" w:eastAsia="en-US"/>
          </w:rPr>
        </w:pPr>
        <w:r>
          <w:rPr>
            <w:sz w:val="22"/>
            <w:szCs w:val="22"/>
            <w:lang w:val="en-GB" w:eastAsia="en-US"/>
          </w:rPr>
          <w:t>CBD/COP/17/10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989F"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617"/>
    <w:multiLevelType w:val="hybridMultilevel"/>
    <w:tmpl w:val="BB7C1CA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953D4D"/>
    <w:multiLevelType w:val="hybridMultilevel"/>
    <w:tmpl w:val="FD683174"/>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654717"/>
    <w:multiLevelType w:val="hybridMultilevel"/>
    <w:tmpl w:val="F0A44EB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4840054C"/>
    <w:multiLevelType w:val="hybridMultilevel"/>
    <w:tmpl w:val="D73824AC"/>
    <w:lvl w:ilvl="0" w:tplc="29888EE4">
      <w:start w:val="1"/>
      <w:numFmt w:val="decimal"/>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AA0881"/>
    <w:multiLevelType w:val="hybridMultilevel"/>
    <w:tmpl w:val="F5C67376"/>
    <w:lvl w:ilvl="0" w:tplc="3F8C61B4">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B662AB9"/>
    <w:multiLevelType w:val="hybridMultilevel"/>
    <w:tmpl w:val="77603A32"/>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56563A3"/>
    <w:multiLevelType w:val="hybridMultilevel"/>
    <w:tmpl w:val="7B7CB5B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7D197904"/>
    <w:multiLevelType w:val="hybridMultilevel"/>
    <w:tmpl w:val="D6ECA95C"/>
    <w:lvl w:ilvl="0" w:tplc="9BB8604E">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387992698">
    <w:abstractNumId w:val="1"/>
  </w:num>
  <w:num w:numId="2" w16cid:durableId="699087665">
    <w:abstractNumId w:val="8"/>
  </w:num>
  <w:num w:numId="3" w16cid:durableId="621153513">
    <w:abstractNumId w:val="2"/>
  </w:num>
  <w:num w:numId="4" w16cid:durableId="1400130436">
    <w:abstractNumId w:val="5"/>
  </w:num>
  <w:num w:numId="5" w16cid:durableId="593903818">
    <w:abstractNumId w:val="4"/>
  </w:num>
  <w:num w:numId="6" w16cid:durableId="1675762216">
    <w:abstractNumId w:val="11"/>
  </w:num>
  <w:num w:numId="7" w16cid:durableId="601838712">
    <w:abstractNumId w:val="6"/>
  </w:num>
  <w:num w:numId="8" w16cid:durableId="740060793">
    <w:abstractNumId w:val="13"/>
  </w:num>
  <w:num w:numId="9" w16cid:durableId="563872753">
    <w:abstractNumId w:val="10"/>
  </w:num>
  <w:num w:numId="10" w16cid:durableId="827135869">
    <w:abstractNumId w:val="7"/>
  </w:num>
  <w:num w:numId="11" w16cid:durableId="145634561">
    <w:abstractNumId w:val="9"/>
  </w:num>
  <w:num w:numId="12" w16cid:durableId="1187796020">
    <w:abstractNumId w:val="12"/>
  </w:num>
  <w:num w:numId="13" w16cid:durableId="370613965">
    <w:abstractNumId w:val="3"/>
  </w:num>
  <w:num w:numId="14" w16cid:durableId="18259249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4421"/>
    <w:rsid w:val="00004DD2"/>
    <w:rsid w:val="0000742A"/>
    <w:rsid w:val="0001361B"/>
    <w:rsid w:val="000141A3"/>
    <w:rsid w:val="00015E2F"/>
    <w:rsid w:val="000160AF"/>
    <w:rsid w:val="00020BC7"/>
    <w:rsid w:val="000212CF"/>
    <w:rsid w:val="00022635"/>
    <w:rsid w:val="00023510"/>
    <w:rsid w:val="00024707"/>
    <w:rsid w:val="00024CE7"/>
    <w:rsid w:val="0002720C"/>
    <w:rsid w:val="000324B4"/>
    <w:rsid w:val="0003386B"/>
    <w:rsid w:val="00033D91"/>
    <w:rsid w:val="0003423A"/>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1D05"/>
    <w:rsid w:val="0007346F"/>
    <w:rsid w:val="000763C4"/>
    <w:rsid w:val="00076B2B"/>
    <w:rsid w:val="0008009C"/>
    <w:rsid w:val="000833CF"/>
    <w:rsid w:val="00085E7C"/>
    <w:rsid w:val="00090564"/>
    <w:rsid w:val="00090F40"/>
    <w:rsid w:val="00093D6C"/>
    <w:rsid w:val="0009438F"/>
    <w:rsid w:val="00096D07"/>
    <w:rsid w:val="00097C96"/>
    <w:rsid w:val="000A03B8"/>
    <w:rsid w:val="000A1725"/>
    <w:rsid w:val="000A1F60"/>
    <w:rsid w:val="000A20D2"/>
    <w:rsid w:val="000A2909"/>
    <w:rsid w:val="000A2A00"/>
    <w:rsid w:val="000A33A3"/>
    <w:rsid w:val="000A5943"/>
    <w:rsid w:val="000A5E23"/>
    <w:rsid w:val="000A6CB0"/>
    <w:rsid w:val="000B0CB7"/>
    <w:rsid w:val="000B1263"/>
    <w:rsid w:val="000B551A"/>
    <w:rsid w:val="000B7A1A"/>
    <w:rsid w:val="000C2646"/>
    <w:rsid w:val="000C3645"/>
    <w:rsid w:val="000C53C8"/>
    <w:rsid w:val="000C63A5"/>
    <w:rsid w:val="000C777F"/>
    <w:rsid w:val="000C7B4D"/>
    <w:rsid w:val="000D1320"/>
    <w:rsid w:val="000D139B"/>
    <w:rsid w:val="000D147D"/>
    <w:rsid w:val="000D219A"/>
    <w:rsid w:val="000D2250"/>
    <w:rsid w:val="000D277A"/>
    <w:rsid w:val="000D3B0A"/>
    <w:rsid w:val="000D6C75"/>
    <w:rsid w:val="000E0446"/>
    <w:rsid w:val="000E32DA"/>
    <w:rsid w:val="000E7936"/>
    <w:rsid w:val="000F1926"/>
    <w:rsid w:val="000F2E17"/>
    <w:rsid w:val="000F3905"/>
    <w:rsid w:val="000F3A16"/>
    <w:rsid w:val="000F4451"/>
    <w:rsid w:val="000F48F4"/>
    <w:rsid w:val="000F7B51"/>
    <w:rsid w:val="000F7BB3"/>
    <w:rsid w:val="00100A70"/>
    <w:rsid w:val="0010100B"/>
    <w:rsid w:val="00101222"/>
    <w:rsid w:val="00102FAB"/>
    <w:rsid w:val="0010332B"/>
    <w:rsid w:val="00106A41"/>
    <w:rsid w:val="00106E2A"/>
    <w:rsid w:val="0010717F"/>
    <w:rsid w:val="00107A77"/>
    <w:rsid w:val="001101BB"/>
    <w:rsid w:val="001156DD"/>
    <w:rsid w:val="00115F68"/>
    <w:rsid w:val="00116206"/>
    <w:rsid w:val="00116BC1"/>
    <w:rsid w:val="00121644"/>
    <w:rsid w:val="00121F4C"/>
    <w:rsid w:val="00123952"/>
    <w:rsid w:val="00124B46"/>
    <w:rsid w:val="00130A03"/>
    <w:rsid w:val="00133246"/>
    <w:rsid w:val="00133263"/>
    <w:rsid w:val="0013484F"/>
    <w:rsid w:val="00134D0E"/>
    <w:rsid w:val="001350D0"/>
    <w:rsid w:val="00135EF8"/>
    <w:rsid w:val="00145854"/>
    <w:rsid w:val="00147FFE"/>
    <w:rsid w:val="001514A1"/>
    <w:rsid w:val="00152B14"/>
    <w:rsid w:val="001539CC"/>
    <w:rsid w:val="0015580C"/>
    <w:rsid w:val="00155E91"/>
    <w:rsid w:val="0016095A"/>
    <w:rsid w:val="00162B27"/>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1D9D"/>
    <w:rsid w:val="00184344"/>
    <w:rsid w:val="00184A6B"/>
    <w:rsid w:val="0018663F"/>
    <w:rsid w:val="0019011D"/>
    <w:rsid w:val="00192403"/>
    <w:rsid w:val="0019265E"/>
    <w:rsid w:val="00193D48"/>
    <w:rsid w:val="001940BF"/>
    <w:rsid w:val="001950C4"/>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2ACF"/>
    <w:rsid w:val="0021469A"/>
    <w:rsid w:val="00216421"/>
    <w:rsid w:val="00217178"/>
    <w:rsid w:val="002176F3"/>
    <w:rsid w:val="002208BA"/>
    <w:rsid w:val="00227535"/>
    <w:rsid w:val="0023174B"/>
    <w:rsid w:val="0023231D"/>
    <w:rsid w:val="0023529D"/>
    <w:rsid w:val="0023552C"/>
    <w:rsid w:val="0023694F"/>
    <w:rsid w:val="00237438"/>
    <w:rsid w:val="00241EF9"/>
    <w:rsid w:val="0024239F"/>
    <w:rsid w:val="0024433A"/>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665E0"/>
    <w:rsid w:val="00272F2E"/>
    <w:rsid w:val="00272F77"/>
    <w:rsid w:val="002760B5"/>
    <w:rsid w:val="00276B6D"/>
    <w:rsid w:val="00280F5A"/>
    <w:rsid w:val="00281DF6"/>
    <w:rsid w:val="00281E15"/>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A72BA"/>
    <w:rsid w:val="002B0B2B"/>
    <w:rsid w:val="002B0EE3"/>
    <w:rsid w:val="002B65CB"/>
    <w:rsid w:val="002C04FC"/>
    <w:rsid w:val="002C2B71"/>
    <w:rsid w:val="002C3088"/>
    <w:rsid w:val="002C4E10"/>
    <w:rsid w:val="002C5D87"/>
    <w:rsid w:val="002C623A"/>
    <w:rsid w:val="002D0538"/>
    <w:rsid w:val="002D4987"/>
    <w:rsid w:val="002D5703"/>
    <w:rsid w:val="002D74F7"/>
    <w:rsid w:val="002D77E0"/>
    <w:rsid w:val="002E239D"/>
    <w:rsid w:val="002E3989"/>
    <w:rsid w:val="002E53FE"/>
    <w:rsid w:val="002E5908"/>
    <w:rsid w:val="002E6B50"/>
    <w:rsid w:val="002E6EBF"/>
    <w:rsid w:val="002F0928"/>
    <w:rsid w:val="002F1EA6"/>
    <w:rsid w:val="002F2AC6"/>
    <w:rsid w:val="002F2D34"/>
    <w:rsid w:val="003016F9"/>
    <w:rsid w:val="003028B1"/>
    <w:rsid w:val="00303422"/>
    <w:rsid w:val="00304E80"/>
    <w:rsid w:val="00305F22"/>
    <w:rsid w:val="003065EF"/>
    <w:rsid w:val="00307141"/>
    <w:rsid w:val="0030754F"/>
    <w:rsid w:val="003077BF"/>
    <w:rsid w:val="00310AB0"/>
    <w:rsid w:val="00312856"/>
    <w:rsid w:val="00313C74"/>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095"/>
    <w:rsid w:val="00341291"/>
    <w:rsid w:val="00346F00"/>
    <w:rsid w:val="003472F1"/>
    <w:rsid w:val="00350776"/>
    <w:rsid w:val="00351C77"/>
    <w:rsid w:val="00352117"/>
    <w:rsid w:val="003523AF"/>
    <w:rsid w:val="003535B2"/>
    <w:rsid w:val="0035396C"/>
    <w:rsid w:val="00353A8D"/>
    <w:rsid w:val="00356521"/>
    <w:rsid w:val="00356CF4"/>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451"/>
    <w:rsid w:val="00392977"/>
    <w:rsid w:val="003966D1"/>
    <w:rsid w:val="003A0742"/>
    <w:rsid w:val="003A0946"/>
    <w:rsid w:val="003A0D39"/>
    <w:rsid w:val="003A2339"/>
    <w:rsid w:val="003A2343"/>
    <w:rsid w:val="003A3207"/>
    <w:rsid w:val="003A44FF"/>
    <w:rsid w:val="003A49A6"/>
    <w:rsid w:val="003A5142"/>
    <w:rsid w:val="003A54A7"/>
    <w:rsid w:val="003A7795"/>
    <w:rsid w:val="003B0ED0"/>
    <w:rsid w:val="003B18FD"/>
    <w:rsid w:val="003B4B7E"/>
    <w:rsid w:val="003B6733"/>
    <w:rsid w:val="003B6C97"/>
    <w:rsid w:val="003C12BD"/>
    <w:rsid w:val="003C4BC5"/>
    <w:rsid w:val="003C5B65"/>
    <w:rsid w:val="003C63B5"/>
    <w:rsid w:val="003C6791"/>
    <w:rsid w:val="003C7F66"/>
    <w:rsid w:val="003D1B59"/>
    <w:rsid w:val="003D22BC"/>
    <w:rsid w:val="003D46F4"/>
    <w:rsid w:val="003D754B"/>
    <w:rsid w:val="003E0848"/>
    <w:rsid w:val="003E2267"/>
    <w:rsid w:val="003E440B"/>
    <w:rsid w:val="003E642F"/>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39B2"/>
    <w:rsid w:val="004242FF"/>
    <w:rsid w:val="00426521"/>
    <w:rsid w:val="00426C39"/>
    <w:rsid w:val="00431F3C"/>
    <w:rsid w:val="00432AC4"/>
    <w:rsid w:val="00433F2D"/>
    <w:rsid w:val="0043646A"/>
    <w:rsid w:val="004369AE"/>
    <w:rsid w:val="00436E76"/>
    <w:rsid w:val="00437606"/>
    <w:rsid w:val="0044030E"/>
    <w:rsid w:val="00442228"/>
    <w:rsid w:val="004427FF"/>
    <w:rsid w:val="00443D6C"/>
    <w:rsid w:val="00446935"/>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26FC"/>
    <w:rsid w:val="004A3737"/>
    <w:rsid w:val="004A4A82"/>
    <w:rsid w:val="004A5236"/>
    <w:rsid w:val="004A5F51"/>
    <w:rsid w:val="004A777D"/>
    <w:rsid w:val="004B1C73"/>
    <w:rsid w:val="004B3429"/>
    <w:rsid w:val="004B3E36"/>
    <w:rsid w:val="004B5A11"/>
    <w:rsid w:val="004B6450"/>
    <w:rsid w:val="004C04E4"/>
    <w:rsid w:val="004C19E0"/>
    <w:rsid w:val="004C1B27"/>
    <w:rsid w:val="004C2D39"/>
    <w:rsid w:val="004C437C"/>
    <w:rsid w:val="004C6718"/>
    <w:rsid w:val="004C71CB"/>
    <w:rsid w:val="004D2F24"/>
    <w:rsid w:val="004D45B4"/>
    <w:rsid w:val="004D5C02"/>
    <w:rsid w:val="004D790B"/>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139"/>
    <w:rsid w:val="00515C7C"/>
    <w:rsid w:val="005162DE"/>
    <w:rsid w:val="00516BC5"/>
    <w:rsid w:val="00517032"/>
    <w:rsid w:val="0052012E"/>
    <w:rsid w:val="00520532"/>
    <w:rsid w:val="005217C6"/>
    <w:rsid w:val="00521A89"/>
    <w:rsid w:val="00523CCE"/>
    <w:rsid w:val="0052444F"/>
    <w:rsid w:val="00524F03"/>
    <w:rsid w:val="00525469"/>
    <w:rsid w:val="00525C11"/>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576D"/>
    <w:rsid w:val="00585FB5"/>
    <w:rsid w:val="005866CB"/>
    <w:rsid w:val="00586A55"/>
    <w:rsid w:val="00587DC9"/>
    <w:rsid w:val="00591622"/>
    <w:rsid w:val="00592E04"/>
    <w:rsid w:val="005960C0"/>
    <w:rsid w:val="00597B0E"/>
    <w:rsid w:val="005A07F3"/>
    <w:rsid w:val="005A0C03"/>
    <w:rsid w:val="005A2116"/>
    <w:rsid w:val="005A7AC9"/>
    <w:rsid w:val="005B0447"/>
    <w:rsid w:val="005B0523"/>
    <w:rsid w:val="005B11C6"/>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6BB"/>
    <w:rsid w:val="005D4508"/>
    <w:rsid w:val="005D4774"/>
    <w:rsid w:val="005D743F"/>
    <w:rsid w:val="005D75BA"/>
    <w:rsid w:val="005E056D"/>
    <w:rsid w:val="005E1F70"/>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6D2"/>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1452"/>
    <w:rsid w:val="006664D1"/>
    <w:rsid w:val="0066700D"/>
    <w:rsid w:val="00671BEC"/>
    <w:rsid w:val="00672E7F"/>
    <w:rsid w:val="00673653"/>
    <w:rsid w:val="006737F8"/>
    <w:rsid w:val="006753B9"/>
    <w:rsid w:val="00677816"/>
    <w:rsid w:val="0068085D"/>
    <w:rsid w:val="006811F2"/>
    <w:rsid w:val="00681EDE"/>
    <w:rsid w:val="00681F4A"/>
    <w:rsid w:val="0068736E"/>
    <w:rsid w:val="006877D8"/>
    <w:rsid w:val="0068788B"/>
    <w:rsid w:val="006953DA"/>
    <w:rsid w:val="006959D1"/>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209C"/>
    <w:rsid w:val="006C3AE4"/>
    <w:rsid w:val="006C4F12"/>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1DA0"/>
    <w:rsid w:val="006F2FD1"/>
    <w:rsid w:val="006F32A6"/>
    <w:rsid w:val="006F488E"/>
    <w:rsid w:val="006F4B01"/>
    <w:rsid w:val="00706007"/>
    <w:rsid w:val="007123C7"/>
    <w:rsid w:val="00712417"/>
    <w:rsid w:val="00712AD8"/>
    <w:rsid w:val="00716901"/>
    <w:rsid w:val="0072151A"/>
    <w:rsid w:val="007219A3"/>
    <w:rsid w:val="007231C9"/>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63282"/>
    <w:rsid w:val="0077220C"/>
    <w:rsid w:val="00772949"/>
    <w:rsid w:val="007744CC"/>
    <w:rsid w:val="00774776"/>
    <w:rsid w:val="007762AC"/>
    <w:rsid w:val="00776BD1"/>
    <w:rsid w:val="0077711C"/>
    <w:rsid w:val="007778E4"/>
    <w:rsid w:val="00780CB3"/>
    <w:rsid w:val="00781F3D"/>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B6260"/>
    <w:rsid w:val="007B626E"/>
    <w:rsid w:val="007C02FC"/>
    <w:rsid w:val="007C234B"/>
    <w:rsid w:val="007C4A83"/>
    <w:rsid w:val="007C78ED"/>
    <w:rsid w:val="007D105B"/>
    <w:rsid w:val="007D32AF"/>
    <w:rsid w:val="007D401D"/>
    <w:rsid w:val="007D4AD9"/>
    <w:rsid w:val="007E063B"/>
    <w:rsid w:val="007E2EC1"/>
    <w:rsid w:val="007E69D0"/>
    <w:rsid w:val="007E7EB3"/>
    <w:rsid w:val="007F474C"/>
    <w:rsid w:val="007F4820"/>
    <w:rsid w:val="007F5B2C"/>
    <w:rsid w:val="007F78EF"/>
    <w:rsid w:val="007F7932"/>
    <w:rsid w:val="007F7C08"/>
    <w:rsid w:val="00800765"/>
    <w:rsid w:val="008012C5"/>
    <w:rsid w:val="00806667"/>
    <w:rsid w:val="00807DD2"/>
    <w:rsid w:val="0081231E"/>
    <w:rsid w:val="00813E38"/>
    <w:rsid w:val="00814010"/>
    <w:rsid w:val="0081432C"/>
    <w:rsid w:val="0081578A"/>
    <w:rsid w:val="0081603A"/>
    <w:rsid w:val="00816290"/>
    <w:rsid w:val="0081695B"/>
    <w:rsid w:val="00816D69"/>
    <w:rsid w:val="00816DDF"/>
    <w:rsid w:val="00817E7B"/>
    <w:rsid w:val="008207EB"/>
    <w:rsid w:val="00821723"/>
    <w:rsid w:val="0082437D"/>
    <w:rsid w:val="00825124"/>
    <w:rsid w:val="0082535D"/>
    <w:rsid w:val="0082755D"/>
    <w:rsid w:val="00832BB6"/>
    <w:rsid w:val="0083376A"/>
    <w:rsid w:val="0083382D"/>
    <w:rsid w:val="0083503D"/>
    <w:rsid w:val="008366DE"/>
    <w:rsid w:val="00837868"/>
    <w:rsid w:val="00840AF2"/>
    <w:rsid w:val="00840E5C"/>
    <w:rsid w:val="00841387"/>
    <w:rsid w:val="00844EFF"/>
    <w:rsid w:val="00845E92"/>
    <w:rsid w:val="0085366C"/>
    <w:rsid w:val="008539A7"/>
    <w:rsid w:val="008542D4"/>
    <w:rsid w:val="008548F4"/>
    <w:rsid w:val="008556EF"/>
    <w:rsid w:val="008561B2"/>
    <w:rsid w:val="008567CD"/>
    <w:rsid w:val="008568F5"/>
    <w:rsid w:val="008573EF"/>
    <w:rsid w:val="00860E67"/>
    <w:rsid w:val="0086111E"/>
    <w:rsid w:val="00861A0B"/>
    <w:rsid w:val="008638F1"/>
    <w:rsid w:val="00866660"/>
    <w:rsid w:val="00867591"/>
    <w:rsid w:val="00876763"/>
    <w:rsid w:val="0087712A"/>
    <w:rsid w:val="008827CF"/>
    <w:rsid w:val="00884B48"/>
    <w:rsid w:val="00887E0E"/>
    <w:rsid w:val="00890B04"/>
    <w:rsid w:val="00894253"/>
    <w:rsid w:val="008951C6"/>
    <w:rsid w:val="008953FF"/>
    <w:rsid w:val="008955F8"/>
    <w:rsid w:val="00896463"/>
    <w:rsid w:val="00897734"/>
    <w:rsid w:val="00897CA5"/>
    <w:rsid w:val="00897D76"/>
    <w:rsid w:val="008A0406"/>
    <w:rsid w:val="008A20F7"/>
    <w:rsid w:val="008A2284"/>
    <w:rsid w:val="008A262F"/>
    <w:rsid w:val="008A2FCA"/>
    <w:rsid w:val="008A3ADF"/>
    <w:rsid w:val="008A3C8F"/>
    <w:rsid w:val="008A5839"/>
    <w:rsid w:val="008A5B7B"/>
    <w:rsid w:val="008A63D9"/>
    <w:rsid w:val="008A6B7B"/>
    <w:rsid w:val="008A7CA0"/>
    <w:rsid w:val="008A7DC6"/>
    <w:rsid w:val="008B0631"/>
    <w:rsid w:val="008B25FF"/>
    <w:rsid w:val="008B3E43"/>
    <w:rsid w:val="008B601E"/>
    <w:rsid w:val="008B703B"/>
    <w:rsid w:val="008B71B5"/>
    <w:rsid w:val="008C0134"/>
    <w:rsid w:val="008C018D"/>
    <w:rsid w:val="008C0498"/>
    <w:rsid w:val="008C20E9"/>
    <w:rsid w:val="008C266F"/>
    <w:rsid w:val="008C287C"/>
    <w:rsid w:val="008C2C4A"/>
    <w:rsid w:val="008C3884"/>
    <w:rsid w:val="008C411C"/>
    <w:rsid w:val="008D3027"/>
    <w:rsid w:val="008D37BB"/>
    <w:rsid w:val="008D5974"/>
    <w:rsid w:val="008D7BFF"/>
    <w:rsid w:val="008D7E1D"/>
    <w:rsid w:val="008E376D"/>
    <w:rsid w:val="008E391B"/>
    <w:rsid w:val="008E52CC"/>
    <w:rsid w:val="008E52EB"/>
    <w:rsid w:val="008E599C"/>
    <w:rsid w:val="008E6B2B"/>
    <w:rsid w:val="008E6C12"/>
    <w:rsid w:val="008F0EF5"/>
    <w:rsid w:val="008F2AB2"/>
    <w:rsid w:val="008F46E3"/>
    <w:rsid w:val="008F663E"/>
    <w:rsid w:val="008F7DF1"/>
    <w:rsid w:val="0090119B"/>
    <w:rsid w:val="00903279"/>
    <w:rsid w:val="00906F18"/>
    <w:rsid w:val="0091173B"/>
    <w:rsid w:val="0091278A"/>
    <w:rsid w:val="00916997"/>
    <w:rsid w:val="0092105D"/>
    <w:rsid w:val="00921075"/>
    <w:rsid w:val="00924712"/>
    <w:rsid w:val="00925AC4"/>
    <w:rsid w:val="00925EB0"/>
    <w:rsid w:val="00926B32"/>
    <w:rsid w:val="009276C7"/>
    <w:rsid w:val="009305AF"/>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6378E"/>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07FE"/>
    <w:rsid w:val="009A469B"/>
    <w:rsid w:val="009A4963"/>
    <w:rsid w:val="009A56DF"/>
    <w:rsid w:val="009A6AF9"/>
    <w:rsid w:val="009B2AF9"/>
    <w:rsid w:val="009B349C"/>
    <w:rsid w:val="009B4D8D"/>
    <w:rsid w:val="009C3BC4"/>
    <w:rsid w:val="009C702B"/>
    <w:rsid w:val="009D5052"/>
    <w:rsid w:val="009D7533"/>
    <w:rsid w:val="009D7980"/>
    <w:rsid w:val="009D7D04"/>
    <w:rsid w:val="009E00BF"/>
    <w:rsid w:val="009E1890"/>
    <w:rsid w:val="009E2BCB"/>
    <w:rsid w:val="009E52E5"/>
    <w:rsid w:val="009E610B"/>
    <w:rsid w:val="009E674F"/>
    <w:rsid w:val="009E6B25"/>
    <w:rsid w:val="009E7547"/>
    <w:rsid w:val="009F0921"/>
    <w:rsid w:val="009F29D4"/>
    <w:rsid w:val="009F40D5"/>
    <w:rsid w:val="009F6F49"/>
    <w:rsid w:val="00A00010"/>
    <w:rsid w:val="00A00C29"/>
    <w:rsid w:val="00A03BCD"/>
    <w:rsid w:val="00A054DB"/>
    <w:rsid w:val="00A06276"/>
    <w:rsid w:val="00A10AE0"/>
    <w:rsid w:val="00A10B97"/>
    <w:rsid w:val="00A12CC2"/>
    <w:rsid w:val="00A12EFE"/>
    <w:rsid w:val="00A149B5"/>
    <w:rsid w:val="00A15D9F"/>
    <w:rsid w:val="00A1617D"/>
    <w:rsid w:val="00A16B4B"/>
    <w:rsid w:val="00A174ED"/>
    <w:rsid w:val="00A213D1"/>
    <w:rsid w:val="00A21F91"/>
    <w:rsid w:val="00A23B3A"/>
    <w:rsid w:val="00A27078"/>
    <w:rsid w:val="00A27159"/>
    <w:rsid w:val="00A27FCF"/>
    <w:rsid w:val="00A30B99"/>
    <w:rsid w:val="00A30E02"/>
    <w:rsid w:val="00A317A4"/>
    <w:rsid w:val="00A319AA"/>
    <w:rsid w:val="00A367C9"/>
    <w:rsid w:val="00A36FCF"/>
    <w:rsid w:val="00A37185"/>
    <w:rsid w:val="00A41940"/>
    <w:rsid w:val="00A41C43"/>
    <w:rsid w:val="00A41EE8"/>
    <w:rsid w:val="00A50EF1"/>
    <w:rsid w:val="00A528DB"/>
    <w:rsid w:val="00A52D2D"/>
    <w:rsid w:val="00A60122"/>
    <w:rsid w:val="00A609E2"/>
    <w:rsid w:val="00A60A7A"/>
    <w:rsid w:val="00A61C0F"/>
    <w:rsid w:val="00A663C6"/>
    <w:rsid w:val="00A7031C"/>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0500"/>
    <w:rsid w:val="00A9113D"/>
    <w:rsid w:val="00A94AED"/>
    <w:rsid w:val="00A959F9"/>
    <w:rsid w:val="00A971B3"/>
    <w:rsid w:val="00A97578"/>
    <w:rsid w:val="00AA08A7"/>
    <w:rsid w:val="00AA3FC2"/>
    <w:rsid w:val="00AA516C"/>
    <w:rsid w:val="00AA559B"/>
    <w:rsid w:val="00AA588A"/>
    <w:rsid w:val="00AB0612"/>
    <w:rsid w:val="00AB0E9F"/>
    <w:rsid w:val="00AB2337"/>
    <w:rsid w:val="00AB2592"/>
    <w:rsid w:val="00AB25EC"/>
    <w:rsid w:val="00AB35C0"/>
    <w:rsid w:val="00AB3E61"/>
    <w:rsid w:val="00AB6739"/>
    <w:rsid w:val="00AB6DC5"/>
    <w:rsid w:val="00AB79DB"/>
    <w:rsid w:val="00AC08A3"/>
    <w:rsid w:val="00AC0F51"/>
    <w:rsid w:val="00AC1689"/>
    <w:rsid w:val="00AC1F82"/>
    <w:rsid w:val="00AC57CF"/>
    <w:rsid w:val="00AC59BE"/>
    <w:rsid w:val="00AD0D3F"/>
    <w:rsid w:val="00AD1551"/>
    <w:rsid w:val="00AD1C59"/>
    <w:rsid w:val="00AD220C"/>
    <w:rsid w:val="00AE0F61"/>
    <w:rsid w:val="00AF062B"/>
    <w:rsid w:val="00AF1EA9"/>
    <w:rsid w:val="00AF20C1"/>
    <w:rsid w:val="00AF24CD"/>
    <w:rsid w:val="00B021B8"/>
    <w:rsid w:val="00B0281B"/>
    <w:rsid w:val="00B05C9C"/>
    <w:rsid w:val="00B063F8"/>
    <w:rsid w:val="00B100C4"/>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13F"/>
    <w:rsid w:val="00B8088B"/>
    <w:rsid w:val="00B85E71"/>
    <w:rsid w:val="00B90032"/>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4C63"/>
    <w:rsid w:val="00BC5CAC"/>
    <w:rsid w:val="00BC78AF"/>
    <w:rsid w:val="00BD0480"/>
    <w:rsid w:val="00BD0523"/>
    <w:rsid w:val="00BD05FD"/>
    <w:rsid w:val="00BD1364"/>
    <w:rsid w:val="00BD321B"/>
    <w:rsid w:val="00BD3FAF"/>
    <w:rsid w:val="00BD4A09"/>
    <w:rsid w:val="00BD57FF"/>
    <w:rsid w:val="00BD7E96"/>
    <w:rsid w:val="00BE05B0"/>
    <w:rsid w:val="00BE0DEF"/>
    <w:rsid w:val="00BE35F1"/>
    <w:rsid w:val="00BE3918"/>
    <w:rsid w:val="00BE3FFF"/>
    <w:rsid w:val="00BE4033"/>
    <w:rsid w:val="00BE47B5"/>
    <w:rsid w:val="00BE569A"/>
    <w:rsid w:val="00BE6240"/>
    <w:rsid w:val="00BE676B"/>
    <w:rsid w:val="00BE76F1"/>
    <w:rsid w:val="00BF0097"/>
    <w:rsid w:val="00BF0867"/>
    <w:rsid w:val="00BF1B84"/>
    <w:rsid w:val="00BF383A"/>
    <w:rsid w:val="00BF6BA5"/>
    <w:rsid w:val="00BF7557"/>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278D9"/>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554"/>
    <w:rsid w:val="00C82B67"/>
    <w:rsid w:val="00C82E08"/>
    <w:rsid w:val="00C84220"/>
    <w:rsid w:val="00C86FE7"/>
    <w:rsid w:val="00C87683"/>
    <w:rsid w:val="00C91A4C"/>
    <w:rsid w:val="00C92EAA"/>
    <w:rsid w:val="00C93019"/>
    <w:rsid w:val="00CA03C2"/>
    <w:rsid w:val="00CA1758"/>
    <w:rsid w:val="00CA20C4"/>
    <w:rsid w:val="00CA31C7"/>
    <w:rsid w:val="00CA6019"/>
    <w:rsid w:val="00CA614E"/>
    <w:rsid w:val="00CA6A56"/>
    <w:rsid w:val="00CB2680"/>
    <w:rsid w:val="00CB33BD"/>
    <w:rsid w:val="00CB6B06"/>
    <w:rsid w:val="00CC057A"/>
    <w:rsid w:val="00CC125F"/>
    <w:rsid w:val="00CC1BBC"/>
    <w:rsid w:val="00CC205D"/>
    <w:rsid w:val="00CC222F"/>
    <w:rsid w:val="00CC31AF"/>
    <w:rsid w:val="00CC46A5"/>
    <w:rsid w:val="00CC5EA8"/>
    <w:rsid w:val="00CC5EFD"/>
    <w:rsid w:val="00CC6B7B"/>
    <w:rsid w:val="00CC7156"/>
    <w:rsid w:val="00CC7931"/>
    <w:rsid w:val="00CD026B"/>
    <w:rsid w:val="00CD4142"/>
    <w:rsid w:val="00CD55D0"/>
    <w:rsid w:val="00CD5855"/>
    <w:rsid w:val="00CD5A25"/>
    <w:rsid w:val="00CE3029"/>
    <w:rsid w:val="00CE4098"/>
    <w:rsid w:val="00CE47C5"/>
    <w:rsid w:val="00CF01BF"/>
    <w:rsid w:val="00CF172E"/>
    <w:rsid w:val="00CF2E13"/>
    <w:rsid w:val="00CF373B"/>
    <w:rsid w:val="00CF675E"/>
    <w:rsid w:val="00D00229"/>
    <w:rsid w:val="00D00BC8"/>
    <w:rsid w:val="00D01601"/>
    <w:rsid w:val="00D03ADC"/>
    <w:rsid w:val="00D054A4"/>
    <w:rsid w:val="00D056FF"/>
    <w:rsid w:val="00D05B94"/>
    <w:rsid w:val="00D05C3A"/>
    <w:rsid w:val="00D06331"/>
    <w:rsid w:val="00D10FA6"/>
    <w:rsid w:val="00D12223"/>
    <w:rsid w:val="00D12A62"/>
    <w:rsid w:val="00D12DE7"/>
    <w:rsid w:val="00D130F0"/>
    <w:rsid w:val="00D13872"/>
    <w:rsid w:val="00D1394F"/>
    <w:rsid w:val="00D14D5E"/>
    <w:rsid w:val="00D15D5B"/>
    <w:rsid w:val="00D17846"/>
    <w:rsid w:val="00D17B7A"/>
    <w:rsid w:val="00D204D3"/>
    <w:rsid w:val="00D24A2B"/>
    <w:rsid w:val="00D24A36"/>
    <w:rsid w:val="00D25E6A"/>
    <w:rsid w:val="00D336FE"/>
    <w:rsid w:val="00D34978"/>
    <w:rsid w:val="00D34F35"/>
    <w:rsid w:val="00D36CE2"/>
    <w:rsid w:val="00D400BE"/>
    <w:rsid w:val="00D42150"/>
    <w:rsid w:val="00D50733"/>
    <w:rsid w:val="00D51306"/>
    <w:rsid w:val="00D51549"/>
    <w:rsid w:val="00D547C2"/>
    <w:rsid w:val="00D612E4"/>
    <w:rsid w:val="00D649FB"/>
    <w:rsid w:val="00D65265"/>
    <w:rsid w:val="00D66235"/>
    <w:rsid w:val="00D7005F"/>
    <w:rsid w:val="00D715D4"/>
    <w:rsid w:val="00D73612"/>
    <w:rsid w:val="00D73BF9"/>
    <w:rsid w:val="00D74C52"/>
    <w:rsid w:val="00D7511C"/>
    <w:rsid w:val="00D76455"/>
    <w:rsid w:val="00D830B3"/>
    <w:rsid w:val="00D850BD"/>
    <w:rsid w:val="00D90ABD"/>
    <w:rsid w:val="00D93162"/>
    <w:rsid w:val="00D94694"/>
    <w:rsid w:val="00D94801"/>
    <w:rsid w:val="00D94BE7"/>
    <w:rsid w:val="00D94C21"/>
    <w:rsid w:val="00D94EE2"/>
    <w:rsid w:val="00D970D6"/>
    <w:rsid w:val="00DA0866"/>
    <w:rsid w:val="00DA25E8"/>
    <w:rsid w:val="00DA2DB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3537"/>
    <w:rsid w:val="00DC50E1"/>
    <w:rsid w:val="00DC52ED"/>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03760"/>
    <w:rsid w:val="00E03FDC"/>
    <w:rsid w:val="00E07355"/>
    <w:rsid w:val="00E101C1"/>
    <w:rsid w:val="00E124AB"/>
    <w:rsid w:val="00E129CB"/>
    <w:rsid w:val="00E17516"/>
    <w:rsid w:val="00E17E94"/>
    <w:rsid w:val="00E253D3"/>
    <w:rsid w:val="00E25B1C"/>
    <w:rsid w:val="00E26D32"/>
    <w:rsid w:val="00E31002"/>
    <w:rsid w:val="00E31798"/>
    <w:rsid w:val="00E32D05"/>
    <w:rsid w:val="00E335FD"/>
    <w:rsid w:val="00E40CB8"/>
    <w:rsid w:val="00E428EA"/>
    <w:rsid w:val="00E43C92"/>
    <w:rsid w:val="00E4589D"/>
    <w:rsid w:val="00E50155"/>
    <w:rsid w:val="00E51019"/>
    <w:rsid w:val="00E550D7"/>
    <w:rsid w:val="00E55191"/>
    <w:rsid w:val="00E55ACE"/>
    <w:rsid w:val="00E6057C"/>
    <w:rsid w:val="00E61663"/>
    <w:rsid w:val="00E61664"/>
    <w:rsid w:val="00E61F4B"/>
    <w:rsid w:val="00E64298"/>
    <w:rsid w:val="00E646AA"/>
    <w:rsid w:val="00E652B9"/>
    <w:rsid w:val="00E65A21"/>
    <w:rsid w:val="00E70AF3"/>
    <w:rsid w:val="00E722BD"/>
    <w:rsid w:val="00E73AB6"/>
    <w:rsid w:val="00E745F1"/>
    <w:rsid w:val="00E74B24"/>
    <w:rsid w:val="00E74EF2"/>
    <w:rsid w:val="00E75481"/>
    <w:rsid w:val="00E7665C"/>
    <w:rsid w:val="00E76785"/>
    <w:rsid w:val="00E814E2"/>
    <w:rsid w:val="00E81890"/>
    <w:rsid w:val="00E85795"/>
    <w:rsid w:val="00E90799"/>
    <w:rsid w:val="00E912FB"/>
    <w:rsid w:val="00E91EF8"/>
    <w:rsid w:val="00E92328"/>
    <w:rsid w:val="00E95A16"/>
    <w:rsid w:val="00E97122"/>
    <w:rsid w:val="00EA08D9"/>
    <w:rsid w:val="00EA09DC"/>
    <w:rsid w:val="00EA1921"/>
    <w:rsid w:val="00EA40A9"/>
    <w:rsid w:val="00EA49B0"/>
    <w:rsid w:val="00EA6428"/>
    <w:rsid w:val="00EB046F"/>
    <w:rsid w:val="00EB5152"/>
    <w:rsid w:val="00EB53CF"/>
    <w:rsid w:val="00EB609B"/>
    <w:rsid w:val="00EB6250"/>
    <w:rsid w:val="00EC2521"/>
    <w:rsid w:val="00EC30DD"/>
    <w:rsid w:val="00EC3A5D"/>
    <w:rsid w:val="00EC3F01"/>
    <w:rsid w:val="00EC3F13"/>
    <w:rsid w:val="00EC4958"/>
    <w:rsid w:val="00EC51E4"/>
    <w:rsid w:val="00EC5975"/>
    <w:rsid w:val="00EC64D0"/>
    <w:rsid w:val="00EC70BE"/>
    <w:rsid w:val="00ED6CEA"/>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ACA"/>
    <w:rsid w:val="00F06B7D"/>
    <w:rsid w:val="00F07970"/>
    <w:rsid w:val="00F07B53"/>
    <w:rsid w:val="00F107D4"/>
    <w:rsid w:val="00F1337A"/>
    <w:rsid w:val="00F15332"/>
    <w:rsid w:val="00F15F8E"/>
    <w:rsid w:val="00F176FA"/>
    <w:rsid w:val="00F17BBB"/>
    <w:rsid w:val="00F22186"/>
    <w:rsid w:val="00F23DB3"/>
    <w:rsid w:val="00F30507"/>
    <w:rsid w:val="00F30D14"/>
    <w:rsid w:val="00F31B6D"/>
    <w:rsid w:val="00F31CDC"/>
    <w:rsid w:val="00F31DC9"/>
    <w:rsid w:val="00F330B6"/>
    <w:rsid w:val="00F34720"/>
    <w:rsid w:val="00F36946"/>
    <w:rsid w:val="00F40B7A"/>
    <w:rsid w:val="00F40D3C"/>
    <w:rsid w:val="00F41AAC"/>
    <w:rsid w:val="00F43EB7"/>
    <w:rsid w:val="00F443AF"/>
    <w:rsid w:val="00F469A9"/>
    <w:rsid w:val="00F47B94"/>
    <w:rsid w:val="00F50D46"/>
    <w:rsid w:val="00F53638"/>
    <w:rsid w:val="00F54A05"/>
    <w:rsid w:val="00F562C0"/>
    <w:rsid w:val="00F56B7B"/>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F9BAD"/>
  <w15:docId w15:val="{DF15B9B2-DBAE-4CEA-A37C-AAFC390A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508"/>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A03B8"/>
    <w:pPr>
      <w:tabs>
        <w:tab w:val="left" w:pos="567"/>
        <w:tab w:val="left" w:pos="1134"/>
        <w:tab w:val="left" w:pos="1701"/>
        <w:tab w:val="left" w:pos="2268"/>
      </w:tabs>
      <w:spacing w:after="160" w:line="240" w:lineRule="exact"/>
    </w:pPr>
    <w:rPr>
      <w:sz w:val="20"/>
      <w:szCs w:val="20"/>
      <w:vertAlign w:val="superscript"/>
    </w:rPr>
  </w:style>
  <w:style w:type="paragraph" w:customStyle="1" w:styleId="AFCorNBold">
    <w:name w:val="AF_CorNBold"/>
    <w:basedOn w:val="Normal"/>
    <w:next w:val="Normal"/>
    <w:qFormat/>
    <w:rsid w:val="000A03B8"/>
    <w:pPr>
      <w:tabs>
        <w:tab w:val="left" w:pos="567"/>
        <w:tab w:val="left" w:pos="1134"/>
        <w:tab w:val="left" w:pos="1701"/>
        <w:tab w:val="left" w:pos="2268"/>
      </w:tabs>
    </w:pPr>
    <w:rPr>
      <w:rFonts w:eastAsia="SimSun"/>
      <w:b/>
      <w:sz w:val="22"/>
      <w:szCs w:val="22"/>
      <w:lang w:val="en-GB" w:eastAsia="en-US"/>
    </w:rPr>
  </w:style>
  <w:style w:type="paragraph" w:customStyle="1" w:styleId="AEDistrNormal6pt">
    <w:name w:val="AE_DistrNormal6pt"/>
    <w:basedOn w:val="Normal"/>
    <w:next w:val="Normal"/>
    <w:unhideWhenUsed/>
    <w:qFormat/>
    <w:rsid w:val="0096378E"/>
    <w:pPr>
      <w:tabs>
        <w:tab w:val="left" w:pos="567"/>
        <w:tab w:val="left" w:pos="1134"/>
        <w:tab w:val="left" w:pos="1701"/>
        <w:tab w:val="left" w:pos="2268"/>
      </w:tabs>
      <w:spacing w:before="120"/>
    </w:pPr>
    <w:rPr>
      <w:rFonts w:eastAsia="SimSun"/>
      <w:sz w:val="22"/>
      <w:szCs w:val="22"/>
      <w:lang w:val="en-GB" w:eastAsia="en-US"/>
    </w:rPr>
  </w:style>
  <w:style w:type="character" w:styleId="FollowedHyperlink">
    <w:name w:val="FollowedHyperlink"/>
    <w:basedOn w:val="DefaultParagraphFont"/>
    <w:semiHidden/>
    <w:unhideWhenUsed/>
    <w:rsid w:val="00181D9D"/>
    <w:rPr>
      <w:color w:val="800080" w:themeColor="followedHyperlink"/>
      <w:u w:val="single"/>
    </w:rPr>
  </w:style>
  <w:style w:type="table" w:styleId="TableGrid">
    <w:name w:val="Table Grid"/>
    <w:basedOn w:val="TableNormal"/>
    <w:rsid w:val="006F1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c/2dba/278e/4bbdc722e4b098f395ba0521/sbstta-25-04-ar.pdf" TargetMode="External"/><Relationship Id="rId26" Type="http://schemas.openxmlformats.org/officeDocument/2006/relationships/hyperlink" Target="https://www.cbd.int/doc/decisions/cop-16/cop-16-dec-12-ar.pdf" TargetMode="External"/><Relationship Id="rId3" Type="http://schemas.openxmlformats.org/officeDocument/2006/relationships/customXml" Target="../customXml/item3.xml"/><Relationship Id="rId21" Type="http://schemas.openxmlformats.org/officeDocument/2006/relationships/hyperlink" Target="https://www.cbd.int/doc/c/6110/2e73/2cf487149d73c5b5c9efc126/sbstta-26-03-ar.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15/cop-15-dec-04-ar.pdf" TargetMode="External"/><Relationship Id="rId25" Type="http://schemas.openxmlformats.org/officeDocument/2006/relationships/hyperlink" Target="https://www.cbd.int/doc/decisions/cop-15/cop-15-dec-04-ar.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ar.pdf" TargetMode="External"/><Relationship Id="rId20" Type="http://schemas.openxmlformats.org/officeDocument/2006/relationships/hyperlink" Target="https://www.cbd.int/doc/recommendations/sbstta-25/sbstta-25-rec-03-ar.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recommendations/sbstta-27/sbstta-27-rec-04-ar.pdf"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3-ar.pdf" TargetMode="External"/><Relationship Id="rId23" Type="http://schemas.openxmlformats.org/officeDocument/2006/relationships/hyperlink" Target="https://www.cbd.int/doc/decisions/cop-16/cop-16-dec-12-ar.pd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c/e95c/88a1/26c79918d1dd9f84b5d789e3/sbstta-25-inf-01-en.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ar.pdf" TargetMode="External"/><Relationship Id="rId22" Type="http://schemas.openxmlformats.org/officeDocument/2006/relationships/hyperlink" Target="https://www.cbd.int/doc/c/19b2/9f75/9d90f3df12864adb9f890428/sbstta-26-inf-15-en.pdf" TargetMode="External"/><Relationship Id="rId27" Type="http://schemas.openxmlformats.org/officeDocument/2006/relationships/hyperlink" Target="https://www.cbd.int/doc/recommendations/sbstta-27/sbstta-27-rec-04-ar.pdf"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stta-27/sbstta-27-rec-05-ar.pdf" TargetMode="External"/><Relationship Id="rId3" Type="http://schemas.openxmlformats.org/officeDocument/2006/relationships/hyperlink" Target="https://www.cbd.int/doc/c/6ce5/8282/1614be4aeabfe830aceaa8d6/sbstta-26-inf-09-rev1-en.pdf" TargetMode="External"/><Relationship Id="rId7" Type="http://schemas.openxmlformats.org/officeDocument/2006/relationships/hyperlink" Target="https://www.cbd.int/doc/c/14b2/9386/e8de43b0ca6f4ea3c0a785b9/sbstta-27-inf-09-en.pdf" TargetMode="External"/><Relationship Id="rId2" Type="http://schemas.openxmlformats.org/officeDocument/2006/relationships/hyperlink" Target="https://www.cbd.int/doc/c/0a94/369e/7893eed3ee140b1e1907e074/sbstta-26-07-ar.pdf" TargetMode="External"/><Relationship Id="rId1" Type="http://schemas.openxmlformats.org/officeDocument/2006/relationships/hyperlink" Target="https://www.cbd.int/doc/c/28f5/4ab7/f8d1aa72f82b992a711972bc/cop-17-01-rev1-ar.pdf" TargetMode="External"/><Relationship Id="rId6" Type="http://schemas.openxmlformats.org/officeDocument/2006/relationships/hyperlink" Target="https://www.cbd.int/doc/c/2989/db20/03aa94ca7e0de80b2001077d/sbstta-27-03-add2-ar.pdf" TargetMode="External"/><Relationship Id="rId11" Type="http://schemas.openxmlformats.org/officeDocument/2006/relationships/hyperlink" Target="https://www.cbd.int/doc/recommendations/sbstta-28/sbstta-28-rec-05-ar.pdf" TargetMode="External"/><Relationship Id="rId5" Type="http://schemas.openxmlformats.org/officeDocument/2006/relationships/hyperlink" Target="https://www.cbd.int/doc/decisions/cop-16/cop-16-dec-17-ar.pdf" TargetMode="External"/><Relationship Id="rId10" Type="http://schemas.openxmlformats.org/officeDocument/2006/relationships/hyperlink" Target="https://www.cbd.int/doc/c/c887/73a3/5e01ba95ee75ff5aa7136c9f/sbstta-28-inf-03-en.pdf" TargetMode="External"/><Relationship Id="rId4" Type="http://schemas.openxmlformats.org/officeDocument/2006/relationships/hyperlink" Target="https://www.cbd.int/doc/c/31e9/c252/8669d42a37bc3ec04c7e7183/sbstta-26-inf-10-en.pdf" TargetMode="External"/><Relationship Id="rId9" Type="http://schemas.openxmlformats.org/officeDocument/2006/relationships/hyperlink" Target="https://www.cbd.int/doc/c/37a0/647e/2223bb5aa545752ffb207a87/sbstta-28-06-rev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6C4F12" w:rsidP="00DC47EC">
          <w:pPr>
            <w:pStyle w:val="E53A1D3F6EF6439E81DCC12B00954438"/>
          </w:pPr>
          <w:r w:rsidRPr="006C4F12">
            <w:rPr>
              <w:rStyle w:val="PlaceholderText"/>
              <w:rPrChange w:id="0"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6C4F12" w:rsidP="00CA7C61">
          <w:pPr>
            <w:pStyle w:val="D2F541D2D9774D9C80D18600868033FE"/>
          </w:pPr>
          <w:r w:rsidRPr="006C4F12">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02720C"/>
    <w:rsid w:val="00072E10"/>
    <w:rsid w:val="00236462"/>
    <w:rsid w:val="003755E1"/>
    <w:rsid w:val="003A471B"/>
    <w:rsid w:val="0058576D"/>
    <w:rsid w:val="006C4F12"/>
    <w:rsid w:val="0071386F"/>
    <w:rsid w:val="00841387"/>
    <w:rsid w:val="00A50574"/>
    <w:rsid w:val="00A71517"/>
    <w:rsid w:val="00A90500"/>
    <w:rsid w:val="00A97998"/>
    <w:rsid w:val="00AF24CD"/>
    <w:rsid w:val="00B73562"/>
    <w:rsid w:val="00CA7C61"/>
    <w:rsid w:val="00CB360E"/>
    <w:rsid w:val="00D156EC"/>
    <w:rsid w:val="00DC47EC"/>
    <w:rsid w:val="00F117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5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8F073-9084-4C99-81CE-57EA26CB63BC}"/>
</file>

<file path=customXml/itemProps2.xml><?xml version="1.0" encoding="utf-8"?>
<ds:datastoreItem xmlns:ds="http://schemas.openxmlformats.org/officeDocument/2006/customXml" ds:itemID="{5230C767-6473-4FD1-8A48-978A9ED5FF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128280-BD56-482A-8FB0-C255FEA0CBC8}">
  <ds:schemaRefs>
    <ds:schemaRef ds:uri="http://schemas.microsoft.com/sharepoint/v3/contenttype/forms"/>
  </ds:schemaRefs>
</ds:datastoreItem>
</file>

<file path=customXml/itemProps4.xml><?xml version="1.0" encoding="utf-8"?>
<ds:datastoreItem xmlns:ds="http://schemas.openxmlformats.org/officeDocument/2006/customXml" ds:itemID="{5467250A-E201-4DF7-971E-A4BDC0866F1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299</TotalTime>
  <Pages>4</Pages>
  <Words>1425</Words>
  <Characters>8214</Characters>
  <Application>Microsoft Office Word</Application>
  <DocSecurity>0</DocSecurity>
  <Lines>178</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CBD/COP/17/10</dc:subject>
  <dc:creator>SCBD</dc:creator>
  <cp:lastModifiedBy>Mariko Nishi</cp:lastModifiedBy>
  <cp:revision>57</cp:revision>
  <cp:lastPrinted>2026-09-29T02:07:00Z</cp:lastPrinted>
  <dcterms:created xsi:type="dcterms:W3CDTF">2026-09-24T07:20:00Z</dcterms:created>
  <dcterms:modified xsi:type="dcterms:W3CDTF">2026-09-29T02:11:00Z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