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FE73" w14:textId="72FEEB3E" w:rsidR="00DB19AE" w:rsidRPr="004966A2" w:rsidRDefault="0007683B"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Content>
          <w:r w:rsidR="00B555E1" w:rsidRPr="004966A2">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18D496C3" w:rsidR="00DB19AE" w:rsidRPr="00E765E7" w:rsidRDefault="00DB19AE" w:rsidP="00DB19AE">
            <w:pPr>
              <w:rPr>
                <w:rFonts w:asciiTheme="majorBidi" w:hAnsiTheme="majorBidi" w:cstheme="majorBidi"/>
                <w:szCs w:val="22"/>
              </w:rPr>
            </w:pPr>
            <w:r w:rsidRPr="00E765E7">
              <w:rPr>
                <w:rFonts w:asciiTheme="majorBidi" w:hAnsiTheme="majorBidi" w:cstheme="majorBidi"/>
                <w:snapToGrid w:val="0"/>
                <w:kern w:val="22"/>
              </w:rPr>
              <w:t>CBD/SBI/</w:t>
            </w:r>
            <w:r w:rsidR="00B555E1">
              <w:rPr>
                <w:rFonts w:asciiTheme="majorBidi" w:hAnsiTheme="majorBidi" w:cstheme="majorBidi"/>
                <w:snapToGrid w:val="0"/>
                <w:kern w:val="22"/>
              </w:rPr>
              <w:t>3</w:t>
            </w:r>
            <w:r w:rsidRPr="00E765E7">
              <w:rPr>
                <w:rFonts w:asciiTheme="majorBidi" w:hAnsiTheme="majorBidi" w:cstheme="majorBidi"/>
                <w:snapToGrid w:val="0"/>
                <w:kern w:val="22"/>
              </w:rPr>
              <w:t>/</w:t>
            </w:r>
            <w:r w:rsidR="00855140">
              <w:rPr>
                <w:rFonts w:asciiTheme="majorBidi" w:hAnsiTheme="majorBidi" w:cstheme="majorBidi"/>
                <w:snapToGrid w:val="0"/>
                <w:kern w:val="22"/>
              </w:rPr>
              <w:t>11/Add.1</w:t>
            </w:r>
          </w:p>
          <w:p w14:paraId="35327FDC" w14:textId="06312430" w:rsidR="00DB19AE" w:rsidRPr="00E765E7" w:rsidRDefault="00855140" w:rsidP="00DB19AE">
            <w:pPr>
              <w:jc w:val="left"/>
              <w:rPr>
                <w:rFonts w:asciiTheme="majorBidi" w:hAnsiTheme="majorBidi" w:cstheme="majorBidi"/>
                <w:szCs w:val="22"/>
              </w:rPr>
            </w:pPr>
            <w:r>
              <w:rPr>
                <w:rFonts w:asciiTheme="majorBidi" w:hAnsiTheme="majorBidi" w:cstheme="majorBidi"/>
                <w:snapToGrid w:val="0"/>
                <w:kern w:val="22"/>
                <w:szCs w:val="22"/>
              </w:rPr>
              <w:t>4</w:t>
            </w:r>
            <w:r w:rsidR="00403FDB">
              <w:rPr>
                <w:rFonts w:asciiTheme="majorBidi" w:hAnsiTheme="majorBidi" w:cstheme="majorBidi"/>
                <w:snapToGrid w:val="0"/>
                <w:kern w:val="22"/>
                <w:szCs w:val="22"/>
              </w:rPr>
              <w:t xml:space="preserve"> </w:t>
            </w:r>
            <w:r>
              <w:rPr>
                <w:rFonts w:asciiTheme="majorBidi" w:hAnsiTheme="majorBidi" w:cstheme="majorBidi"/>
                <w:snapToGrid w:val="0"/>
                <w:kern w:val="22"/>
                <w:szCs w:val="22"/>
              </w:rPr>
              <w:t>November</w:t>
            </w:r>
            <w:r w:rsidR="00DB19AE" w:rsidRPr="00E765E7">
              <w:rPr>
                <w:rFonts w:asciiTheme="majorBidi" w:hAnsiTheme="majorBidi" w:cstheme="majorBidi"/>
                <w:snapToGrid w:val="0"/>
                <w:kern w:val="22"/>
                <w:szCs w:val="22"/>
              </w:rPr>
              <w:t xml:space="preserve"> 20</w:t>
            </w:r>
            <w:r w:rsidR="00B555E1">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4966A2"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4966A2">
        <w:rPr>
          <w:rFonts w:ascii="Simplified Arabic" w:hAnsi="Simplified Arabic" w:cs="Simplified Arabic"/>
          <w:sz w:val="24"/>
          <w:rtl/>
        </w:rPr>
        <w:t xml:space="preserve">الاجتماع </w:t>
      </w:r>
      <w:r w:rsidR="00B555E1">
        <w:rPr>
          <w:rFonts w:ascii="Simplified Arabic" w:hAnsi="Simplified Arabic" w:cs="Simplified Arabic" w:hint="cs"/>
          <w:sz w:val="24"/>
          <w:rtl/>
        </w:rPr>
        <w:t>الثالث</w:t>
      </w:r>
    </w:p>
    <w:p w14:paraId="2D547D30" w14:textId="450A5A97" w:rsidR="00AD7CC2" w:rsidRPr="004823FF" w:rsidRDefault="00DF1C02" w:rsidP="004823FF">
      <w:pPr>
        <w:suppressLineNumbers/>
        <w:suppressAutoHyphens/>
        <w:kinsoku w:val="0"/>
        <w:overflowPunct w:val="0"/>
        <w:autoSpaceDE w:val="0"/>
        <w:autoSpaceDN w:val="0"/>
        <w:bidi/>
        <w:adjustRightInd w:val="0"/>
        <w:snapToGrid w:val="0"/>
        <w:rPr>
          <w:rFonts w:ascii="Simplified Arabic" w:hAnsi="Simplified Arabic" w:cs="Simplified Arabic"/>
          <w:sz w:val="24"/>
          <w:lang w:bidi="ar-EG"/>
        </w:rPr>
      </w:pPr>
      <w:r>
        <w:rPr>
          <w:rFonts w:ascii="Simplified Arabic" w:hAnsi="Simplified Arabic" w:cs="Simplified Arabic" w:hint="cs"/>
          <w:sz w:val="24"/>
          <w:rtl/>
        </w:rPr>
        <w:t xml:space="preserve">يُحدد </w:t>
      </w:r>
      <w:r w:rsidR="00DA64C3">
        <w:rPr>
          <w:rFonts w:ascii="Simplified Arabic" w:hAnsi="Simplified Arabic" w:cs="Simplified Arabic" w:hint="cs"/>
          <w:sz w:val="24"/>
          <w:rtl/>
        </w:rPr>
        <w:t>مكان وموعد انعقاد الاجتماع لاحقا</w:t>
      </w:r>
    </w:p>
    <w:p w14:paraId="1D537135" w14:textId="3937331C" w:rsidR="009A5B4C" w:rsidRPr="004966A2"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4966A2">
        <w:rPr>
          <w:rFonts w:ascii="Simplified Arabic" w:hAnsi="Simplified Arabic" w:cs="Simplified Arabic"/>
          <w:sz w:val="24"/>
          <w:rtl/>
        </w:rPr>
        <w:t xml:space="preserve">البند </w:t>
      </w:r>
      <w:r w:rsidR="001351F1">
        <w:rPr>
          <w:rFonts w:ascii="Simplified Arabic" w:hAnsi="Simplified Arabic" w:cs="Simplified Arabic" w:hint="cs"/>
          <w:sz w:val="24"/>
          <w:rtl/>
        </w:rPr>
        <w:t>9</w:t>
      </w:r>
      <w:r w:rsidRPr="004966A2">
        <w:rPr>
          <w:rFonts w:ascii="Simplified Arabic" w:hAnsi="Simplified Arabic" w:cs="Simplified Arabic"/>
          <w:sz w:val="24"/>
          <w:rtl/>
        </w:rPr>
        <w:t xml:space="preserve"> من جدول الأعمال المؤقت</w:t>
      </w:r>
      <w:r w:rsidR="001351F1" w:rsidRPr="002B46A0">
        <w:rPr>
          <w:rStyle w:val="FootnoteReference"/>
          <w:rFonts w:ascii="Simplified Arabic" w:hAnsi="Simplified Arabic" w:cs="Simplified Arabic"/>
          <w:snapToGrid w:val="0"/>
          <w:kern w:val="22"/>
          <w:sz w:val="28"/>
          <w:szCs w:val="28"/>
          <w:u w:val="none"/>
          <w:vertAlign w:val="superscript"/>
        </w:rPr>
        <w:footnoteReference w:customMarkFollows="1" w:id="1"/>
        <w:t>*</w:t>
      </w:r>
    </w:p>
    <w:p w14:paraId="0F64C2E9" w14:textId="71C4B222" w:rsidR="00B375C1" w:rsidRPr="00E62D1D" w:rsidRDefault="000F514D" w:rsidP="0079228B">
      <w:pPr>
        <w:pStyle w:val="Heading1"/>
        <w:suppressLineNumbers/>
        <w:tabs>
          <w:tab w:val="clear" w:pos="720"/>
        </w:tabs>
        <w:suppressAutoHyphens/>
        <w:kinsoku w:val="0"/>
        <w:overflowPunct w:val="0"/>
        <w:autoSpaceDE w:val="0"/>
        <w:autoSpaceDN w:val="0"/>
        <w:bidi/>
        <w:adjustRightInd w:val="0"/>
        <w:snapToGrid w:val="0"/>
        <w:spacing w:before="120"/>
        <w:rPr>
          <w:rStyle w:val="hps"/>
          <w:rFonts w:ascii="Simplified Arabic" w:hAnsi="Simplified Arabic" w:cs="Simplified Arabic"/>
          <w:bCs/>
          <w:caps w:val="0"/>
          <w:sz w:val="26"/>
          <w:szCs w:val="26"/>
          <w:rtl/>
        </w:rPr>
      </w:pPr>
      <w:r w:rsidRPr="000F514D">
        <w:rPr>
          <w:rStyle w:val="hps"/>
          <w:bCs/>
          <w:caps w:val="0"/>
          <w:sz w:val="26"/>
          <w:szCs w:val="26"/>
          <w:rtl/>
        </w:rPr>
        <w:t xml:space="preserve">الإبلاغ الوطني بموجب الاتفاقية </w:t>
      </w:r>
    </w:p>
    <w:p w14:paraId="1AC966E0" w14:textId="01F07F75" w:rsidR="00884D08" w:rsidRPr="00884D08" w:rsidRDefault="00884D08" w:rsidP="00884D08">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i/>
          <w:iCs/>
          <w:snapToGrid w:val="0"/>
          <w:kern w:val="22"/>
          <w:szCs w:val="22"/>
          <w:lang w:bidi="ar-EG"/>
        </w:rPr>
      </w:pPr>
      <w:r w:rsidRPr="00884D08">
        <w:rPr>
          <w:rFonts w:ascii="Simplified Arabic" w:hAnsi="Simplified Arabic" w:cs="Simplified Arabic" w:hint="cs"/>
          <w:i/>
          <w:iCs/>
          <w:szCs w:val="26"/>
          <w:rtl/>
          <w:lang w:bidi="ar-EG"/>
        </w:rPr>
        <w:t xml:space="preserve">مذكرة من </w:t>
      </w:r>
      <w:r w:rsidR="00227388">
        <w:rPr>
          <w:rFonts w:ascii="Simplified Arabic" w:hAnsi="Simplified Arabic" w:cs="Simplified Arabic" w:hint="cs"/>
          <w:i/>
          <w:iCs/>
          <w:szCs w:val="26"/>
          <w:rtl/>
          <w:lang w:bidi="ar-EG"/>
        </w:rPr>
        <w:t>الأمينة</w:t>
      </w:r>
      <w:r w:rsidRPr="00884D08">
        <w:rPr>
          <w:rFonts w:ascii="Simplified Arabic" w:hAnsi="Simplified Arabic" w:cs="Simplified Arabic" w:hint="cs"/>
          <w:i/>
          <w:iCs/>
          <w:szCs w:val="26"/>
          <w:rtl/>
          <w:lang w:bidi="ar-EG"/>
        </w:rPr>
        <w:t xml:space="preserve"> التنفيذية</w:t>
      </w:r>
    </w:p>
    <w:p w14:paraId="43E6E771" w14:textId="2EF530FA" w:rsidR="00292F67" w:rsidRPr="000760C5" w:rsidRDefault="0079228B" w:rsidP="00B375C1">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snapToGrid w:val="0"/>
          <w:kern w:val="22"/>
          <w:szCs w:val="22"/>
          <w:lang w:bidi="ar-EG"/>
        </w:rPr>
      </w:pPr>
      <w:r w:rsidRPr="000760C5">
        <w:rPr>
          <w:rFonts w:ascii="Simplified Arabic" w:hAnsi="Simplified Arabic" w:cs="Simplified Arabic"/>
          <w:b w:val="0"/>
          <w:bCs/>
          <w:szCs w:val="26"/>
          <w:rtl/>
          <w:lang w:bidi="ar-EG"/>
        </w:rPr>
        <w:t>أولا-</w:t>
      </w:r>
      <w:r w:rsidRPr="000760C5">
        <w:rPr>
          <w:rFonts w:ascii="Simplified Arabic" w:hAnsi="Simplified Arabic" w:cs="Simplified Arabic"/>
          <w:b w:val="0"/>
          <w:bCs/>
          <w:szCs w:val="26"/>
          <w:rtl/>
          <w:lang w:bidi="ar-EG"/>
        </w:rPr>
        <w:tab/>
        <w:t>مقدمة</w:t>
      </w:r>
    </w:p>
    <w:p w14:paraId="0149868D" w14:textId="6B034B32" w:rsidR="00884D08" w:rsidRDefault="00107514" w:rsidP="007D1C80">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شجع مؤتمر الأطراف،</w:t>
      </w:r>
      <w:r w:rsidR="00884D08" w:rsidRPr="00884D08">
        <w:rPr>
          <w:rFonts w:cs="Simplified Arabic"/>
          <w:snapToGrid w:val="0"/>
          <w:kern w:val="22"/>
          <w:sz w:val="24"/>
          <w:rtl/>
        </w:rPr>
        <w:t xml:space="preserve"> </w:t>
      </w:r>
      <w:r w:rsidRPr="00107514">
        <w:rPr>
          <w:rFonts w:cs="Simplified Arabic"/>
          <w:snapToGrid w:val="0"/>
          <w:kern w:val="22"/>
          <w:sz w:val="24"/>
          <w:rtl/>
        </w:rPr>
        <w:t xml:space="preserve">في المقرر </w:t>
      </w:r>
      <w:r w:rsidR="002869DF">
        <w:rPr>
          <w:rFonts w:cs="Simplified Arabic"/>
          <w:snapToGrid w:val="0"/>
          <w:kern w:val="22"/>
          <w:sz w:val="24"/>
          <w:rtl/>
        </w:rPr>
        <w:fldChar w:fldCharType="begin"/>
      </w:r>
      <w:r w:rsidR="002869DF">
        <w:rPr>
          <w:rFonts w:cs="Simplified Arabic"/>
          <w:snapToGrid w:val="0"/>
          <w:kern w:val="22"/>
          <w:sz w:val="24"/>
          <w:rtl/>
        </w:rPr>
        <w:instrText xml:space="preserve"> </w:instrText>
      </w:r>
      <w:r w:rsidR="002869DF">
        <w:rPr>
          <w:rFonts w:cs="Simplified Arabic"/>
          <w:snapToGrid w:val="0"/>
          <w:kern w:val="22"/>
          <w:sz w:val="24"/>
        </w:rPr>
        <w:instrText>HYPERLINK</w:instrText>
      </w:r>
      <w:r w:rsidR="002869DF">
        <w:rPr>
          <w:rFonts w:cs="Simplified Arabic"/>
          <w:snapToGrid w:val="0"/>
          <w:kern w:val="22"/>
          <w:sz w:val="24"/>
          <w:rtl/>
        </w:rPr>
        <w:instrText xml:space="preserve"> "</w:instrText>
      </w:r>
      <w:r w:rsidR="002869DF">
        <w:rPr>
          <w:rFonts w:cs="Simplified Arabic"/>
          <w:snapToGrid w:val="0"/>
          <w:kern w:val="22"/>
          <w:sz w:val="24"/>
        </w:rPr>
        <w:instrText>https://www.cbd.int/doc/decisions/cop-13/cop-13-dec-27-ar.pdf</w:instrText>
      </w:r>
      <w:r w:rsidR="002869DF">
        <w:rPr>
          <w:rFonts w:cs="Simplified Arabic"/>
          <w:snapToGrid w:val="0"/>
          <w:kern w:val="22"/>
          <w:sz w:val="24"/>
          <w:rtl/>
        </w:rPr>
        <w:instrText xml:space="preserve">" </w:instrText>
      </w:r>
      <w:r w:rsidR="002869DF">
        <w:rPr>
          <w:rFonts w:cs="Simplified Arabic"/>
          <w:snapToGrid w:val="0"/>
          <w:kern w:val="22"/>
          <w:sz w:val="24"/>
          <w:rtl/>
        </w:rPr>
        <w:fldChar w:fldCharType="separate"/>
      </w:r>
      <w:r w:rsidRPr="002869DF">
        <w:rPr>
          <w:rStyle w:val="Hyperlink"/>
          <w:rFonts w:cs="Simplified Arabic"/>
          <w:snapToGrid w:val="0"/>
          <w:kern w:val="22"/>
          <w:sz w:val="24"/>
          <w:rtl/>
        </w:rPr>
        <w:t>13/27</w:t>
      </w:r>
      <w:r w:rsidR="002869DF">
        <w:rPr>
          <w:rFonts w:cs="Simplified Arabic"/>
          <w:snapToGrid w:val="0"/>
          <w:kern w:val="22"/>
          <w:sz w:val="24"/>
          <w:rtl/>
        </w:rPr>
        <w:fldChar w:fldCharType="end"/>
      </w:r>
      <w:r w:rsidRPr="00107514">
        <w:rPr>
          <w:rFonts w:cs="Simplified Arabic"/>
          <w:snapToGrid w:val="0"/>
          <w:kern w:val="22"/>
          <w:sz w:val="24"/>
          <w:rtl/>
        </w:rPr>
        <w:t>، الأطراف على تقديم تقاريرها الوطنية السادسة بحلول 31 ديسمبر</w:t>
      </w:r>
      <w:r w:rsidR="002869DF">
        <w:rPr>
          <w:rFonts w:cs="Simplified Arabic" w:hint="cs"/>
          <w:snapToGrid w:val="0"/>
          <w:kern w:val="22"/>
          <w:sz w:val="24"/>
          <w:rtl/>
        </w:rPr>
        <w:t>/كانون الأول</w:t>
      </w:r>
      <w:r w:rsidRPr="00107514">
        <w:rPr>
          <w:rFonts w:cs="Simplified Arabic"/>
          <w:snapToGrid w:val="0"/>
          <w:kern w:val="22"/>
          <w:sz w:val="24"/>
          <w:rtl/>
        </w:rPr>
        <w:t xml:space="preserve"> 2018.</w:t>
      </w:r>
    </w:p>
    <w:p w14:paraId="794C5289" w14:textId="01737D33" w:rsidR="002869DF" w:rsidRDefault="00A26282" w:rsidP="007D1C80">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00515EA0" w:rsidRPr="002869DF">
        <w:rPr>
          <w:rFonts w:cs="Simplified Arabic"/>
          <w:snapToGrid w:val="0"/>
          <w:kern w:val="22"/>
          <w:sz w:val="24"/>
          <w:rtl/>
        </w:rPr>
        <w:t>قرر مؤتمر الأطراف</w:t>
      </w:r>
      <w:r w:rsidR="00515EA0">
        <w:rPr>
          <w:rFonts w:cs="Simplified Arabic" w:hint="cs"/>
          <w:snapToGrid w:val="0"/>
          <w:kern w:val="22"/>
          <w:sz w:val="24"/>
          <w:rtl/>
        </w:rPr>
        <w:t xml:space="preserve">، </w:t>
      </w:r>
      <w:r w:rsidR="002869DF" w:rsidRPr="002869DF">
        <w:rPr>
          <w:rFonts w:cs="Simplified Arabic"/>
          <w:snapToGrid w:val="0"/>
          <w:kern w:val="22"/>
          <w:sz w:val="24"/>
          <w:rtl/>
        </w:rPr>
        <w:t xml:space="preserve">في الفقرة 1 من المقرر </w:t>
      </w:r>
      <w:hyperlink r:id="rId11" w:history="1">
        <w:r w:rsidR="002869DF" w:rsidRPr="00515EA0">
          <w:rPr>
            <w:rStyle w:val="Hyperlink"/>
            <w:rFonts w:cs="Simplified Arabic"/>
            <w:snapToGrid w:val="0"/>
            <w:kern w:val="22"/>
            <w:sz w:val="24"/>
            <w:rtl/>
          </w:rPr>
          <w:t>14/27</w:t>
        </w:r>
      </w:hyperlink>
      <w:r w:rsidR="002869DF" w:rsidRPr="002869DF">
        <w:rPr>
          <w:rFonts w:cs="Simplified Arabic"/>
          <w:snapToGrid w:val="0"/>
          <w:kern w:val="22"/>
          <w:sz w:val="24"/>
          <w:rtl/>
        </w:rPr>
        <w:t xml:space="preserve">، </w:t>
      </w:r>
      <w:r w:rsidR="00515EA0">
        <w:rPr>
          <w:rFonts w:cs="Simplified Arabic" w:hint="cs"/>
          <w:snapToGrid w:val="0"/>
          <w:kern w:val="22"/>
          <w:sz w:val="24"/>
          <w:rtl/>
        </w:rPr>
        <w:t xml:space="preserve">الشروع في تحقيق </w:t>
      </w:r>
      <w:r w:rsidR="00645A9F">
        <w:rPr>
          <w:rFonts w:cs="Simplified Arabic" w:hint="cs"/>
          <w:snapToGrid w:val="0"/>
          <w:kern w:val="22"/>
          <w:sz w:val="24"/>
          <w:rtl/>
        </w:rPr>
        <w:t xml:space="preserve">تزامن بين </w:t>
      </w:r>
      <w:r w:rsidR="002869DF" w:rsidRPr="002869DF">
        <w:rPr>
          <w:rFonts w:cs="Simplified Arabic"/>
          <w:snapToGrid w:val="0"/>
          <w:kern w:val="22"/>
          <w:sz w:val="24"/>
          <w:rtl/>
        </w:rPr>
        <w:t xml:space="preserve">دورات </w:t>
      </w:r>
      <w:r w:rsidR="00645A9F">
        <w:rPr>
          <w:rFonts w:cs="Simplified Arabic" w:hint="cs"/>
          <w:snapToGrid w:val="0"/>
          <w:kern w:val="22"/>
          <w:sz w:val="24"/>
          <w:rtl/>
        </w:rPr>
        <w:t>ال</w:t>
      </w:r>
      <w:r w:rsidR="002869DF" w:rsidRPr="002869DF">
        <w:rPr>
          <w:rFonts w:cs="Simplified Arabic"/>
          <w:snapToGrid w:val="0"/>
          <w:kern w:val="22"/>
          <w:sz w:val="24"/>
          <w:rtl/>
        </w:rPr>
        <w:t>إبلاغ للاتفاقية وبروتوكول قرطاجنة وبروتوكول ناغويا في عام 2023. و</w:t>
      </w:r>
      <w:r w:rsidR="001C059A">
        <w:rPr>
          <w:rFonts w:cs="Simplified Arabic" w:hint="cs"/>
          <w:snapToGrid w:val="0"/>
          <w:kern w:val="22"/>
          <w:sz w:val="24"/>
          <w:rtl/>
        </w:rPr>
        <w:t xml:space="preserve">قَبل </w:t>
      </w:r>
      <w:r w:rsidR="002869DF" w:rsidRPr="002869DF">
        <w:rPr>
          <w:rFonts w:cs="Simplified Arabic"/>
          <w:snapToGrid w:val="0"/>
          <w:kern w:val="22"/>
          <w:sz w:val="24"/>
          <w:rtl/>
        </w:rPr>
        <w:t xml:space="preserve">مؤتمر الأطراف العامل </w:t>
      </w:r>
      <w:r w:rsidR="00C0275D">
        <w:rPr>
          <w:rFonts w:cs="Simplified Arabic" w:hint="cs"/>
          <w:snapToGrid w:val="0"/>
          <w:kern w:val="22"/>
          <w:sz w:val="24"/>
          <w:rtl/>
        </w:rPr>
        <w:t>ك</w:t>
      </w:r>
      <w:r w:rsidR="002869DF" w:rsidRPr="002869DF">
        <w:rPr>
          <w:rFonts w:cs="Simplified Arabic"/>
          <w:snapToGrid w:val="0"/>
          <w:kern w:val="22"/>
          <w:sz w:val="24"/>
          <w:rtl/>
        </w:rPr>
        <w:t xml:space="preserve">اجتماع </w:t>
      </w:r>
      <w:r w:rsidR="00C0275D">
        <w:rPr>
          <w:rFonts w:cs="Simplified Arabic" w:hint="cs"/>
          <w:snapToGrid w:val="0"/>
          <w:kern w:val="22"/>
          <w:sz w:val="24"/>
          <w:rtl/>
        </w:rPr>
        <w:t>ل</w:t>
      </w:r>
      <w:r w:rsidR="002869DF" w:rsidRPr="002869DF">
        <w:rPr>
          <w:rFonts w:cs="Simplified Arabic"/>
          <w:snapToGrid w:val="0"/>
          <w:kern w:val="22"/>
          <w:sz w:val="24"/>
          <w:rtl/>
        </w:rPr>
        <w:t xml:space="preserve">لأطراف في بروتوكول قرطاجنة وبروتوكول ناغويا، في المقرر </w:t>
      </w:r>
      <w:hyperlink r:id="rId12" w:history="1">
        <w:r w:rsidR="002869DF" w:rsidRPr="000B58AF">
          <w:rPr>
            <w:rStyle w:val="Hyperlink"/>
            <w:rFonts w:cs="Simplified Arabic"/>
            <w:snapToGrid w:val="0"/>
            <w:kern w:val="22"/>
            <w:sz w:val="24"/>
          </w:rPr>
          <w:t>CP-9/5</w:t>
        </w:r>
      </w:hyperlink>
      <w:r w:rsidR="002869DF" w:rsidRPr="002869DF">
        <w:rPr>
          <w:rFonts w:cs="Simplified Arabic"/>
          <w:snapToGrid w:val="0"/>
          <w:kern w:val="22"/>
          <w:sz w:val="24"/>
          <w:rtl/>
        </w:rPr>
        <w:t xml:space="preserve"> و</w:t>
      </w:r>
      <w:r w:rsidR="000B58AF">
        <w:rPr>
          <w:rFonts w:cs="Simplified Arabic" w:hint="cs"/>
          <w:snapToGrid w:val="0"/>
          <w:kern w:val="22"/>
          <w:sz w:val="24"/>
          <w:rtl/>
        </w:rPr>
        <w:t>المقرر</w:t>
      </w:r>
      <w:r w:rsidR="002869DF" w:rsidRPr="002869DF">
        <w:rPr>
          <w:rFonts w:cs="Simplified Arabic"/>
          <w:snapToGrid w:val="0"/>
          <w:kern w:val="22"/>
          <w:sz w:val="24"/>
          <w:rtl/>
        </w:rPr>
        <w:t xml:space="preserve"> </w:t>
      </w:r>
      <w:hyperlink r:id="rId13" w:history="1">
        <w:r w:rsidR="002869DF" w:rsidRPr="000B58AF">
          <w:rPr>
            <w:rStyle w:val="Hyperlink"/>
            <w:rFonts w:cs="Simplified Arabic"/>
            <w:snapToGrid w:val="0"/>
            <w:kern w:val="22"/>
            <w:sz w:val="24"/>
          </w:rPr>
          <w:t>NP-3/4</w:t>
        </w:r>
      </w:hyperlink>
      <w:r w:rsidR="002869DF" w:rsidRPr="002869DF">
        <w:rPr>
          <w:rFonts w:cs="Simplified Arabic"/>
          <w:snapToGrid w:val="0"/>
          <w:kern w:val="22"/>
          <w:sz w:val="24"/>
          <w:rtl/>
        </w:rPr>
        <w:t xml:space="preserve"> على التوالي، دعوة مؤتمر الأطراف وقرر </w:t>
      </w:r>
      <w:r w:rsidR="006C2C8A">
        <w:rPr>
          <w:rFonts w:cs="Simplified Arabic" w:hint="cs"/>
          <w:snapToGrid w:val="0"/>
          <w:kern w:val="22"/>
          <w:sz w:val="24"/>
          <w:rtl/>
        </w:rPr>
        <w:t xml:space="preserve">الشروع في تحقيق تزامن بين </w:t>
      </w:r>
      <w:r w:rsidR="006C2C8A" w:rsidRPr="002869DF">
        <w:rPr>
          <w:rFonts w:cs="Simplified Arabic"/>
          <w:snapToGrid w:val="0"/>
          <w:kern w:val="22"/>
          <w:sz w:val="24"/>
          <w:rtl/>
        </w:rPr>
        <w:t xml:space="preserve">دورات </w:t>
      </w:r>
      <w:r w:rsidR="006C2C8A">
        <w:rPr>
          <w:rFonts w:cs="Simplified Arabic" w:hint="cs"/>
          <w:snapToGrid w:val="0"/>
          <w:kern w:val="22"/>
          <w:sz w:val="24"/>
          <w:rtl/>
        </w:rPr>
        <w:t>ال</w:t>
      </w:r>
      <w:r w:rsidR="006C2C8A" w:rsidRPr="002869DF">
        <w:rPr>
          <w:rFonts w:cs="Simplified Arabic"/>
          <w:snapToGrid w:val="0"/>
          <w:kern w:val="22"/>
          <w:sz w:val="24"/>
          <w:rtl/>
        </w:rPr>
        <w:t xml:space="preserve">إبلاغ </w:t>
      </w:r>
      <w:r w:rsidR="002869DF" w:rsidRPr="002869DF">
        <w:rPr>
          <w:rFonts w:cs="Simplified Arabic"/>
          <w:snapToGrid w:val="0"/>
          <w:kern w:val="22"/>
          <w:sz w:val="24"/>
          <w:rtl/>
        </w:rPr>
        <w:t>في عام 2023.</w:t>
      </w:r>
    </w:p>
    <w:p w14:paraId="47C6A589" w14:textId="5DC40B0F" w:rsidR="006300E2" w:rsidRDefault="00A26282" w:rsidP="007D1C80">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002C6FE4" w:rsidRPr="002C6FE4">
        <w:rPr>
          <w:rFonts w:cs="Simplified Arabic"/>
          <w:snapToGrid w:val="0"/>
          <w:kern w:val="22"/>
          <w:sz w:val="24"/>
          <w:rtl/>
        </w:rPr>
        <w:t>طلب</w:t>
      </w:r>
      <w:r w:rsidR="002C6FE4">
        <w:rPr>
          <w:rFonts w:cs="Simplified Arabic" w:hint="cs"/>
          <w:snapToGrid w:val="0"/>
          <w:kern w:val="22"/>
          <w:sz w:val="24"/>
          <w:rtl/>
        </w:rPr>
        <w:t xml:space="preserve"> أيضاً</w:t>
      </w:r>
      <w:r w:rsidR="002C6FE4" w:rsidRPr="002C6FE4">
        <w:rPr>
          <w:rFonts w:cs="Simplified Arabic"/>
          <w:snapToGrid w:val="0"/>
          <w:kern w:val="22"/>
          <w:sz w:val="24"/>
          <w:rtl/>
        </w:rPr>
        <w:t xml:space="preserve"> مؤتمر الأطراف، في</w:t>
      </w:r>
      <w:r w:rsidR="002C6FE4">
        <w:rPr>
          <w:rFonts w:cs="Simplified Arabic" w:hint="cs"/>
          <w:snapToGrid w:val="0"/>
          <w:kern w:val="22"/>
          <w:sz w:val="24"/>
          <w:rtl/>
        </w:rPr>
        <w:t xml:space="preserve"> الفقرة 3 من</w:t>
      </w:r>
      <w:r w:rsidR="002C6FE4" w:rsidRPr="002C6FE4">
        <w:rPr>
          <w:rFonts w:cs="Simplified Arabic"/>
          <w:snapToGrid w:val="0"/>
          <w:kern w:val="22"/>
          <w:sz w:val="24"/>
          <w:rtl/>
        </w:rPr>
        <w:t xml:space="preserve"> المقرر 14/27، إلى الأمين</w:t>
      </w:r>
      <w:r w:rsidR="002C6FE4">
        <w:rPr>
          <w:rFonts w:cs="Simplified Arabic" w:hint="cs"/>
          <w:snapToGrid w:val="0"/>
          <w:kern w:val="22"/>
          <w:sz w:val="24"/>
          <w:rtl/>
        </w:rPr>
        <w:t>ة</w:t>
      </w:r>
      <w:r w:rsidR="002C6FE4" w:rsidRPr="002C6FE4">
        <w:rPr>
          <w:rFonts w:cs="Simplified Arabic"/>
          <w:snapToGrid w:val="0"/>
          <w:kern w:val="22"/>
          <w:sz w:val="24"/>
          <w:rtl/>
        </w:rPr>
        <w:t xml:space="preserve"> التنفيذي</w:t>
      </w:r>
      <w:r w:rsidR="002C6FE4">
        <w:rPr>
          <w:rFonts w:cs="Simplified Arabic" w:hint="cs"/>
          <w:snapToGrid w:val="0"/>
          <w:kern w:val="22"/>
          <w:sz w:val="24"/>
          <w:rtl/>
        </w:rPr>
        <w:t>ة</w:t>
      </w:r>
      <w:r w:rsidR="002C6FE4" w:rsidRPr="002C6FE4">
        <w:rPr>
          <w:rFonts w:cs="Simplified Arabic"/>
          <w:snapToGrid w:val="0"/>
          <w:kern w:val="22"/>
          <w:sz w:val="24"/>
          <w:rtl/>
        </w:rPr>
        <w:t xml:space="preserve"> أن </w:t>
      </w:r>
      <w:r w:rsidR="002C6FE4">
        <w:rPr>
          <w:rFonts w:cs="Simplified Arabic" w:hint="cs"/>
          <w:snapToGrid w:val="0"/>
          <w:kern w:val="22"/>
          <w:sz w:val="24"/>
          <w:rtl/>
        </w:rPr>
        <w:t>ت</w:t>
      </w:r>
      <w:r w:rsidR="002C6FE4" w:rsidRPr="002C6FE4">
        <w:rPr>
          <w:rFonts w:cs="Simplified Arabic"/>
          <w:snapToGrid w:val="0"/>
          <w:kern w:val="22"/>
          <w:sz w:val="24"/>
          <w:rtl/>
        </w:rPr>
        <w:t xml:space="preserve">قدم تقريراً إلى </w:t>
      </w:r>
      <w:r w:rsidR="007E3A40">
        <w:rPr>
          <w:rFonts w:cs="Simplified Arabic" w:hint="cs"/>
          <w:snapToGrid w:val="0"/>
          <w:kern w:val="22"/>
          <w:sz w:val="24"/>
          <w:rtl/>
          <w:lang w:bidi="ar-EG"/>
        </w:rPr>
        <w:t>ا</w:t>
      </w:r>
      <w:r w:rsidR="002C6FE4" w:rsidRPr="002C6FE4">
        <w:rPr>
          <w:rFonts w:cs="Simplified Arabic"/>
          <w:snapToGrid w:val="0"/>
          <w:kern w:val="22"/>
          <w:sz w:val="24"/>
          <w:rtl/>
        </w:rPr>
        <w:t xml:space="preserve">لهيئة الفرعية </w:t>
      </w:r>
      <w:r w:rsidR="00E053F1">
        <w:rPr>
          <w:rFonts w:cs="Simplified Arabic" w:hint="cs"/>
          <w:snapToGrid w:val="0"/>
          <w:kern w:val="22"/>
          <w:sz w:val="24"/>
          <w:rtl/>
        </w:rPr>
        <w:t>ل</w:t>
      </w:r>
      <w:r w:rsidR="002C6FE4" w:rsidRPr="002C6FE4">
        <w:rPr>
          <w:rFonts w:cs="Simplified Arabic"/>
          <w:snapToGrid w:val="0"/>
          <w:kern w:val="22"/>
          <w:sz w:val="24"/>
          <w:rtl/>
        </w:rPr>
        <w:t>لتنفيذ</w:t>
      </w:r>
      <w:r w:rsidR="007E3A40">
        <w:rPr>
          <w:rFonts w:cs="Simplified Arabic" w:hint="cs"/>
          <w:snapToGrid w:val="0"/>
          <w:kern w:val="22"/>
          <w:sz w:val="24"/>
          <w:rtl/>
        </w:rPr>
        <w:t xml:space="preserve"> خلال اجتماعها الثالث</w:t>
      </w:r>
      <w:r w:rsidR="002C6FE4" w:rsidRPr="002C6FE4">
        <w:rPr>
          <w:rFonts w:cs="Simplified Arabic"/>
          <w:snapToGrid w:val="0"/>
          <w:kern w:val="22"/>
          <w:sz w:val="24"/>
          <w:rtl/>
        </w:rPr>
        <w:t xml:space="preserve"> بشأن التقدم المحرز في العمل المضطلع به فيما بين الدورات، بما في ذلك:</w:t>
      </w:r>
    </w:p>
    <w:p w14:paraId="41402064" w14:textId="4B2FA5C3" w:rsidR="00E053F1" w:rsidRDefault="00E053F1" w:rsidP="00FA1A66">
      <w:pPr>
        <w:numPr>
          <w:ilvl w:val="0"/>
          <w:numId w:val="13"/>
        </w:numPr>
        <w:bidi/>
        <w:spacing w:after="120" w:line="216" w:lineRule="auto"/>
        <w:ind w:left="0" w:firstLine="720"/>
        <w:rPr>
          <w:rFonts w:eastAsia="YouYuan" w:cs="Simplified Arabic"/>
          <w:kern w:val="2"/>
          <w:sz w:val="24"/>
          <w:lang w:val="en-US" w:bidi="ar-EG"/>
        </w:rPr>
      </w:pPr>
      <w:r w:rsidRPr="0096707C">
        <w:rPr>
          <w:rFonts w:eastAsia="YouYuan" w:cs="Simplified Arabic"/>
          <w:kern w:val="2"/>
          <w:sz w:val="24"/>
          <w:rtl/>
          <w:lang w:val="en-US" w:bidi="ar-EG"/>
        </w:rPr>
        <w:t>تقي</w:t>
      </w:r>
      <w:r w:rsidRPr="0096707C">
        <w:rPr>
          <w:rFonts w:eastAsia="YouYuan" w:cs="Simplified Arabic" w:hint="cs"/>
          <w:kern w:val="2"/>
          <w:sz w:val="24"/>
          <w:rtl/>
          <w:lang w:val="en-US" w:bidi="ar-EG"/>
        </w:rPr>
        <w:t>ي</w:t>
      </w:r>
      <w:r w:rsidRPr="0096707C">
        <w:rPr>
          <w:rFonts w:eastAsia="YouYuan" w:cs="Simplified Arabic"/>
          <w:kern w:val="2"/>
          <w:sz w:val="24"/>
          <w:rtl/>
          <w:lang w:val="en-US" w:bidi="ar-EG"/>
        </w:rPr>
        <w:t xml:space="preserve">م الآثار المترتبة </w:t>
      </w:r>
      <w:r w:rsidRPr="0096707C">
        <w:rPr>
          <w:rFonts w:eastAsia="YouYuan" w:cs="Simplified Arabic" w:hint="cs"/>
          <w:kern w:val="2"/>
          <w:sz w:val="24"/>
          <w:rtl/>
          <w:lang w:val="en-US" w:bidi="ar-EG"/>
        </w:rPr>
        <w:t>من حيث</w:t>
      </w:r>
      <w:r w:rsidRPr="0096707C">
        <w:rPr>
          <w:rFonts w:eastAsia="YouYuan" w:cs="Simplified Arabic"/>
          <w:kern w:val="2"/>
          <w:sz w:val="24"/>
          <w:rtl/>
          <w:lang w:val="en-US" w:bidi="ar-EG"/>
        </w:rPr>
        <w:t xml:space="preserve"> </w:t>
      </w:r>
      <w:r w:rsidRPr="0096707C">
        <w:rPr>
          <w:rFonts w:eastAsia="YouYuan" w:cs="Simplified Arabic" w:hint="cs"/>
          <w:kern w:val="2"/>
          <w:sz w:val="24"/>
          <w:rtl/>
          <w:lang w:val="en-US" w:bidi="ar-EG"/>
        </w:rPr>
        <w:t>ال</w:t>
      </w:r>
      <w:r w:rsidRPr="0096707C">
        <w:rPr>
          <w:rFonts w:eastAsia="YouYuan" w:cs="Simplified Arabic"/>
          <w:kern w:val="2"/>
          <w:sz w:val="24"/>
          <w:rtl/>
          <w:lang w:val="en-US" w:bidi="ar-EG"/>
        </w:rPr>
        <w:t xml:space="preserve">تكاليف </w:t>
      </w:r>
      <w:r w:rsidRPr="0096707C">
        <w:rPr>
          <w:rFonts w:eastAsia="YouYuan" w:cs="Simplified Arabic" w:hint="cs"/>
          <w:kern w:val="2"/>
          <w:sz w:val="24"/>
          <w:rtl/>
          <w:lang w:val="en-US" w:bidi="ar-EG"/>
        </w:rPr>
        <w:t>عن تزامن دورات الإبلاغ</w:t>
      </w:r>
      <w:r w:rsidRPr="0096707C">
        <w:rPr>
          <w:rFonts w:eastAsia="YouYuan" w:cs="Simplified Arabic"/>
          <w:kern w:val="2"/>
          <w:sz w:val="24"/>
          <w:rtl/>
          <w:lang w:val="en-US" w:bidi="ar-EG"/>
        </w:rPr>
        <w:t xml:space="preserve"> للاتفاقية وبروتوكول قرطاجنة وبروتوكول ناغويا ابتداء</w:t>
      </w:r>
      <w:r w:rsidRPr="0096707C">
        <w:rPr>
          <w:rFonts w:eastAsia="YouYuan" w:cs="Simplified Arabic" w:hint="cs"/>
          <w:kern w:val="2"/>
          <w:sz w:val="24"/>
          <w:rtl/>
          <w:lang w:val="en-US" w:bidi="ar-EG"/>
        </w:rPr>
        <w:t>ً</w:t>
      </w:r>
      <w:r w:rsidRPr="0096707C">
        <w:rPr>
          <w:rFonts w:eastAsia="YouYuan" w:cs="Simplified Arabic"/>
          <w:kern w:val="2"/>
          <w:sz w:val="24"/>
          <w:rtl/>
          <w:lang w:val="en-US" w:bidi="ar-EG"/>
        </w:rPr>
        <w:t xml:space="preserve"> من عام 2023 </w:t>
      </w:r>
      <w:r w:rsidRPr="0096707C">
        <w:rPr>
          <w:rFonts w:eastAsia="YouYuan" w:cs="Simplified Arabic" w:hint="cs"/>
          <w:kern w:val="2"/>
          <w:sz w:val="24"/>
          <w:rtl/>
          <w:lang w:val="en-US" w:bidi="ar-EG"/>
        </w:rPr>
        <w:t>من أجل</w:t>
      </w:r>
      <w:r w:rsidRPr="0096707C">
        <w:rPr>
          <w:rFonts w:eastAsia="YouYuan" w:cs="Simplified Arabic"/>
          <w:kern w:val="2"/>
          <w:sz w:val="24"/>
          <w:rtl/>
          <w:lang w:val="en-US" w:bidi="ar-EG"/>
        </w:rPr>
        <w:t xml:space="preserve"> </w:t>
      </w:r>
      <w:r w:rsidRPr="0096707C">
        <w:rPr>
          <w:rFonts w:eastAsia="YouYuan" w:cs="Simplified Arabic" w:hint="cs"/>
          <w:kern w:val="2"/>
          <w:sz w:val="24"/>
          <w:rtl/>
          <w:lang w:val="en-US" w:bidi="ar-EG"/>
        </w:rPr>
        <w:t>توجيه</w:t>
      </w:r>
      <w:r w:rsidRPr="0096707C">
        <w:rPr>
          <w:rFonts w:eastAsia="YouYuan" w:cs="Simplified Arabic"/>
          <w:kern w:val="2"/>
          <w:sz w:val="24"/>
          <w:rtl/>
          <w:lang w:val="en-US" w:bidi="ar-EG"/>
        </w:rPr>
        <w:t xml:space="preserve"> مرفق البيئة العالمية في</w:t>
      </w:r>
      <w:r w:rsidRPr="0096707C">
        <w:rPr>
          <w:rFonts w:eastAsia="YouYuan" w:cs="Simplified Arabic" w:hint="cs"/>
          <w:kern w:val="2"/>
          <w:sz w:val="24"/>
          <w:rtl/>
          <w:lang w:val="en-US" w:bidi="ar-EG"/>
        </w:rPr>
        <w:t xml:space="preserve"> سياق</w:t>
      </w:r>
      <w:r w:rsidRPr="0096707C">
        <w:rPr>
          <w:rFonts w:eastAsia="YouYuan" w:cs="Simplified Arabic"/>
          <w:kern w:val="2"/>
          <w:sz w:val="24"/>
          <w:rtl/>
          <w:lang w:val="en-US" w:bidi="ar-EG"/>
        </w:rPr>
        <w:t xml:space="preserve"> إعداد تجديد موارد</w:t>
      </w:r>
      <w:r w:rsidRPr="0096707C">
        <w:rPr>
          <w:rFonts w:eastAsia="YouYuan" w:cs="Simplified Arabic" w:hint="cs"/>
          <w:kern w:val="2"/>
          <w:sz w:val="24"/>
          <w:rtl/>
          <w:lang w:val="en-US" w:bidi="ar-EG"/>
        </w:rPr>
        <w:t xml:space="preserve"> الصندوق الاستئماني ل</w:t>
      </w:r>
      <w:r w:rsidRPr="0096707C">
        <w:rPr>
          <w:rFonts w:eastAsia="YouYuan" w:cs="Simplified Arabic"/>
          <w:kern w:val="2"/>
          <w:sz w:val="24"/>
          <w:rtl/>
          <w:lang w:val="en-US" w:bidi="ar-EG"/>
        </w:rPr>
        <w:t>لدورة 2022-2026؛</w:t>
      </w:r>
    </w:p>
    <w:p w14:paraId="7DF70EC4" w14:textId="18ADAD61" w:rsidR="0096707C" w:rsidRPr="003E70B7" w:rsidRDefault="002D4B9D" w:rsidP="00FA1A66">
      <w:pPr>
        <w:numPr>
          <w:ilvl w:val="0"/>
          <w:numId w:val="13"/>
        </w:numPr>
        <w:bidi/>
        <w:spacing w:after="120" w:line="216" w:lineRule="auto"/>
        <w:ind w:left="0" w:firstLine="720"/>
        <w:rPr>
          <w:rFonts w:eastAsia="YouYuan" w:cs="Simplified Arabic"/>
          <w:kern w:val="2"/>
          <w:sz w:val="24"/>
          <w:lang w:val="en-US" w:bidi="ar-EG"/>
        </w:rPr>
      </w:pPr>
      <w:r w:rsidRPr="00B10F09">
        <w:rPr>
          <w:rFonts w:eastAsia="YouYuan" w:cs="Simplified Arabic" w:hint="cs"/>
          <w:kern w:val="2"/>
          <w:rtl/>
          <w:lang w:bidi="ar-EG"/>
        </w:rPr>
        <w:t>مواصلة</w:t>
      </w:r>
      <w:r w:rsidRPr="00B10F09">
        <w:rPr>
          <w:rFonts w:eastAsia="YouYuan" w:cs="Simplified Arabic"/>
          <w:kern w:val="2"/>
          <w:rtl/>
          <w:lang w:bidi="ar-EG"/>
        </w:rPr>
        <w:t xml:space="preserve"> بذل الجهود </w:t>
      </w:r>
      <w:r w:rsidRPr="00B10F09">
        <w:rPr>
          <w:rFonts w:eastAsia="YouYuan" w:cs="Simplified Arabic" w:hint="cs"/>
          <w:kern w:val="2"/>
          <w:rtl/>
          <w:lang w:bidi="ar-EG"/>
        </w:rPr>
        <w:t xml:space="preserve">الرامية إلى </w:t>
      </w:r>
      <w:r w:rsidRPr="00B10F09">
        <w:rPr>
          <w:rFonts w:eastAsia="YouYuan" w:cs="Simplified Arabic"/>
          <w:kern w:val="2"/>
          <w:rtl/>
          <w:lang w:bidi="ar-EG"/>
        </w:rPr>
        <w:t xml:space="preserve">تحسين </w:t>
      </w:r>
      <w:r w:rsidRPr="00B10F09">
        <w:rPr>
          <w:rFonts w:eastAsia="YouYuan" w:cs="Simplified Arabic" w:hint="cs"/>
          <w:kern w:val="2"/>
          <w:rtl/>
          <w:lang w:bidi="ar-EG"/>
        </w:rPr>
        <w:t>وتنسيق</w:t>
      </w:r>
      <w:r w:rsidRPr="00B10F09">
        <w:rPr>
          <w:rFonts w:eastAsia="YouYuan" w:cs="Simplified Arabic"/>
          <w:kern w:val="2"/>
          <w:rtl/>
          <w:lang w:bidi="ar-EG"/>
        </w:rPr>
        <w:t xml:space="preserve"> </w:t>
      </w:r>
      <w:r w:rsidRPr="00B10F09">
        <w:rPr>
          <w:rFonts w:eastAsia="YouYuan" w:cs="Simplified Arabic" w:hint="cs"/>
          <w:kern w:val="2"/>
          <w:rtl/>
          <w:lang w:bidi="ar-EG"/>
        </w:rPr>
        <w:t>ال</w:t>
      </w:r>
      <w:r w:rsidRPr="00B10F09">
        <w:rPr>
          <w:rFonts w:eastAsia="YouYuan" w:cs="Simplified Arabic"/>
          <w:kern w:val="2"/>
          <w:rtl/>
          <w:lang w:bidi="ar-EG"/>
        </w:rPr>
        <w:t>واجهة ا</w:t>
      </w:r>
      <w:r w:rsidRPr="00B10F09">
        <w:rPr>
          <w:rFonts w:eastAsia="YouYuan" w:cs="Simplified Arabic" w:hint="cs"/>
          <w:kern w:val="2"/>
          <w:rtl/>
          <w:lang w:bidi="ar-EG"/>
        </w:rPr>
        <w:t>لبينية ل</w:t>
      </w:r>
      <w:r w:rsidRPr="00B10F09">
        <w:rPr>
          <w:rFonts w:eastAsia="YouYuan" w:cs="Simplified Arabic"/>
          <w:kern w:val="2"/>
          <w:rtl/>
          <w:lang w:bidi="ar-EG"/>
        </w:rPr>
        <w:t>لمستخدم وتصميم التقارير الوطنية، بما في ذلك أداة الإبلاغ ع</w:t>
      </w:r>
      <w:r w:rsidRPr="00B10F09">
        <w:rPr>
          <w:rFonts w:eastAsia="YouYuan" w:cs="Simplified Arabic" w:hint="cs"/>
          <w:kern w:val="2"/>
          <w:rtl/>
          <w:lang w:bidi="ar-EG"/>
        </w:rPr>
        <w:t>بر شبكة</w:t>
      </w:r>
      <w:r w:rsidRPr="00B10F09">
        <w:rPr>
          <w:rFonts w:eastAsia="YouYuan" w:cs="Simplified Arabic"/>
          <w:kern w:val="2"/>
          <w:rtl/>
          <w:lang w:bidi="ar-EG"/>
        </w:rPr>
        <w:t xml:space="preserve"> الإنترنت، </w:t>
      </w:r>
      <w:r w:rsidRPr="00B10F09">
        <w:rPr>
          <w:rFonts w:eastAsia="YouYuan" w:cs="Simplified Arabic" w:hint="cs"/>
          <w:kern w:val="2"/>
          <w:rtl/>
          <w:lang w:bidi="ar-EG"/>
        </w:rPr>
        <w:t>بموجب</w:t>
      </w:r>
      <w:r w:rsidRPr="00B10F09">
        <w:rPr>
          <w:rFonts w:eastAsia="YouYuan" w:cs="Simplified Arabic"/>
          <w:kern w:val="2"/>
          <w:rtl/>
          <w:lang w:bidi="ar-EG"/>
        </w:rPr>
        <w:t xml:space="preserve"> الاتفاقية وبروتوكول</w:t>
      </w:r>
      <w:r w:rsidRPr="00B10F09">
        <w:rPr>
          <w:rFonts w:eastAsia="YouYuan" w:cs="Simplified Arabic" w:hint="cs"/>
          <w:kern w:val="2"/>
          <w:rtl/>
          <w:lang w:bidi="ar-EG"/>
        </w:rPr>
        <w:t>ي</w:t>
      </w:r>
      <w:r w:rsidRPr="00B10F09">
        <w:rPr>
          <w:rFonts w:eastAsia="YouYuan" w:cs="Simplified Arabic"/>
          <w:kern w:val="2"/>
          <w:rtl/>
          <w:lang w:bidi="ar-EG"/>
        </w:rPr>
        <w:t>ها</w:t>
      </w:r>
      <w:r w:rsidR="003E70B7">
        <w:rPr>
          <w:rFonts w:eastAsia="YouYuan" w:cs="Simplified Arabic" w:hint="cs"/>
          <w:kern w:val="2"/>
          <w:rtl/>
          <w:lang w:bidi="ar-EG"/>
        </w:rPr>
        <w:t>؛</w:t>
      </w:r>
    </w:p>
    <w:p w14:paraId="0F8A5EDE" w14:textId="64F7A768" w:rsidR="00DD2AE0" w:rsidRDefault="00DD2AE0" w:rsidP="00FA1A66">
      <w:pPr>
        <w:numPr>
          <w:ilvl w:val="0"/>
          <w:numId w:val="13"/>
        </w:numPr>
        <w:bidi/>
        <w:spacing w:after="120" w:line="216" w:lineRule="auto"/>
        <w:ind w:left="0" w:firstLine="720"/>
        <w:rPr>
          <w:rFonts w:eastAsia="YouYuan" w:cs="Simplified Arabic"/>
          <w:kern w:val="2"/>
          <w:sz w:val="24"/>
          <w:lang w:val="en-US" w:bidi="ar-EG"/>
        </w:rPr>
      </w:pPr>
      <w:r w:rsidRPr="00DD2AE0">
        <w:rPr>
          <w:rFonts w:eastAsia="YouYuan" w:cs="Simplified Arabic"/>
          <w:kern w:val="2"/>
          <w:sz w:val="24"/>
          <w:rtl/>
          <w:lang w:val="en-US" w:bidi="ar-EG"/>
        </w:rPr>
        <w:lastRenderedPageBreak/>
        <w:t>تحديد الإجراءات الملموسة لتعزيز أوجه التآزر في تقديم التقارير إلى الاتفاقيات المتعلقة بالتنوع البيولوجي واتفاقيات ريو، والمساهمة في عملية رصد خطة التنمية المستدامة لعام 2030؛</w:t>
      </w:r>
      <w:r w:rsidR="000D49AF" w:rsidRPr="00EE3A1F">
        <w:rPr>
          <w:rFonts w:ascii="Simplified Arabic" w:hAnsi="Simplified Arabic" w:cs="Simplified Arabic"/>
          <w:snapToGrid w:val="0"/>
          <w:kern w:val="22"/>
          <w:sz w:val="24"/>
          <w:vertAlign w:val="superscript"/>
        </w:rPr>
        <w:footnoteReference w:id="2"/>
      </w:r>
    </w:p>
    <w:p w14:paraId="08A7AB0C" w14:textId="040ADE7D" w:rsidR="008416AF" w:rsidRPr="005D6852" w:rsidRDefault="00C75BAF" w:rsidP="00FA1A66">
      <w:pPr>
        <w:numPr>
          <w:ilvl w:val="0"/>
          <w:numId w:val="13"/>
        </w:numPr>
        <w:bidi/>
        <w:spacing w:after="120" w:line="216" w:lineRule="auto"/>
        <w:ind w:left="0" w:firstLine="720"/>
        <w:rPr>
          <w:rFonts w:eastAsia="YouYuan" w:cs="Simplified Arabic"/>
          <w:kern w:val="2"/>
          <w:sz w:val="24"/>
          <w:lang w:val="en-US" w:bidi="ar-EG"/>
        </w:rPr>
      </w:pPr>
      <w:r w:rsidRPr="00B10F09">
        <w:rPr>
          <w:rFonts w:eastAsia="YouYuan" w:cs="Simplified Arabic"/>
          <w:kern w:val="2"/>
          <w:rtl/>
          <w:lang w:bidi="ar-EG"/>
        </w:rPr>
        <w:t xml:space="preserve">تقييم استخدام الأطراف لأدوات </w:t>
      </w:r>
      <w:r w:rsidRPr="00B10F09">
        <w:rPr>
          <w:rFonts w:eastAsia="YouYuan" w:cs="Simplified Arabic" w:hint="cs"/>
          <w:kern w:val="2"/>
          <w:rtl/>
          <w:lang w:bidi="ar-EG"/>
        </w:rPr>
        <w:t>الإبلاغ</w:t>
      </w:r>
      <w:r w:rsidRPr="00B10F09">
        <w:rPr>
          <w:rFonts w:eastAsia="YouYuan" w:cs="Simplified Arabic"/>
          <w:kern w:val="2"/>
          <w:rtl/>
          <w:lang w:bidi="ar-EG"/>
        </w:rPr>
        <w:t xml:space="preserve"> عبر </w:t>
      </w:r>
      <w:r w:rsidRPr="00B10F09">
        <w:rPr>
          <w:rFonts w:eastAsia="YouYuan" w:cs="Simplified Arabic" w:hint="cs"/>
          <w:kern w:val="2"/>
          <w:rtl/>
          <w:lang w:bidi="ar-EG"/>
        </w:rPr>
        <w:t xml:space="preserve">شبكة </w:t>
      </w:r>
      <w:r w:rsidRPr="00B10F09">
        <w:rPr>
          <w:rFonts w:eastAsia="YouYuan" w:cs="Simplified Arabic"/>
          <w:kern w:val="2"/>
          <w:rtl/>
          <w:lang w:bidi="ar-EG"/>
        </w:rPr>
        <w:t xml:space="preserve">الإنترنت </w:t>
      </w:r>
      <w:r w:rsidRPr="00B10F09">
        <w:rPr>
          <w:rFonts w:eastAsia="YouYuan" w:cs="Simplified Arabic" w:hint="cs"/>
          <w:kern w:val="2"/>
          <w:rtl/>
          <w:lang w:bidi="ar-EG"/>
        </w:rPr>
        <w:t>لأغراض ا</w:t>
      </w:r>
      <w:r w:rsidRPr="00B10F09">
        <w:rPr>
          <w:rFonts w:eastAsia="YouYuan" w:cs="Simplified Arabic"/>
          <w:kern w:val="2"/>
          <w:rtl/>
          <w:lang w:bidi="ar-EG"/>
        </w:rPr>
        <w:t>لتقرير الوطني السادس</w:t>
      </w:r>
      <w:r w:rsidRPr="00B10F09">
        <w:rPr>
          <w:rFonts w:eastAsia="YouYuan" w:cs="Simplified Arabic" w:hint="cs"/>
          <w:kern w:val="2"/>
          <w:rtl/>
          <w:lang w:bidi="ar-EG"/>
        </w:rPr>
        <w:t>،</w:t>
      </w:r>
      <w:r w:rsidRPr="00B10F09">
        <w:rPr>
          <w:rFonts w:eastAsia="YouYuan" w:cs="Simplified Arabic"/>
          <w:kern w:val="2"/>
          <w:rtl/>
          <w:lang w:bidi="ar-EG"/>
        </w:rPr>
        <w:t xml:space="preserve"> والتقرير الوطني المؤقت </w:t>
      </w:r>
      <w:r w:rsidRPr="00B10F09">
        <w:rPr>
          <w:rFonts w:eastAsia="YouYuan" w:cs="Simplified Arabic" w:hint="cs"/>
          <w:kern w:val="2"/>
          <w:rtl/>
          <w:lang w:bidi="ar-EG"/>
        </w:rPr>
        <w:t>المتعلق ب</w:t>
      </w:r>
      <w:r w:rsidRPr="00B10F09">
        <w:rPr>
          <w:rFonts w:eastAsia="YouYuan" w:cs="Simplified Arabic"/>
          <w:kern w:val="2"/>
          <w:rtl/>
          <w:lang w:bidi="ar-EG"/>
        </w:rPr>
        <w:t xml:space="preserve">بروتوكول ناغويا والتقرير الوطني </w:t>
      </w:r>
      <w:r w:rsidRPr="00B10F09">
        <w:rPr>
          <w:rFonts w:eastAsia="YouYuan" w:cs="Simplified Arabic" w:hint="cs"/>
          <w:kern w:val="2"/>
          <w:rtl/>
          <w:lang w:bidi="ar-EG"/>
        </w:rPr>
        <w:t>المتعلق ب</w:t>
      </w:r>
      <w:r w:rsidRPr="00B10F09">
        <w:rPr>
          <w:rFonts w:eastAsia="YouYuan" w:cs="Simplified Arabic"/>
          <w:kern w:val="2"/>
          <w:rtl/>
          <w:lang w:bidi="ar-EG"/>
        </w:rPr>
        <w:t>بروتوكول قرطاجنة، لاستكشاف</w:t>
      </w:r>
      <w:r w:rsidRPr="00B10F09">
        <w:rPr>
          <w:rFonts w:eastAsia="YouYuan" w:cs="Simplified Arabic" w:hint="cs"/>
          <w:kern w:val="2"/>
          <w:rtl/>
          <w:lang w:bidi="ar-EG"/>
        </w:rPr>
        <w:t xml:space="preserve"> مدى</w:t>
      </w:r>
      <w:r w:rsidRPr="00B10F09">
        <w:rPr>
          <w:rFonts w:eastAsia="YouYuan" w:cs="Simplified Arabic"/>
          <w:kern w:val="2"/>
          <w:rtl/>
          <w:lang w:bidi="ar-EG"/>
        </w:rPr>
        <w:t xml:space="preserve"> </w:t>
      </w:r>
      <w:r w:rsidRPr="00B10F09">
        <w:rPr>
          <w:rFonts w:eastAsia="YouYuan" w:cs="Simplified Arabic" w:hint="cs"/>
          <w:kern w:val="2"/>
          <w:rtl/>
          <w:lang w:bidi="ar-EG"/>
        </w:rPr>
        <w:t>تناسقها</w:t>
      </w:r>
      <w:r w:rsidRPr="00B10F09">
        <w:rPr>
          <w:rFonts w:eastAsia="YouYuan" w:cs="Simplified Arabic"/>
          <w:kern w:val="2"/>
          <w:rtl/>
          <w:lang w:bidi="ar-EG"/>
        </w:rPr>
        <w:t xml:space="preserve"> مع </w:t>
      </w:r>
      <w:r w:rsidRPr="00B10F09">
        <w:rPr>
          <w:rFonts w:eastAsia="YouYuan" w:cs="Simplified Arabic" w:hint="cs"/>
          <w:kern w:val="2"/>
          <w:rtl/>
          <w:lang w:bidi="ar-EG"/>
        </w:rPr>
        <w:t>نُظم</w:t>
      </w:r>
      <w:r w:rsidRPr="00B10F09">
        <w:rPr>
          <w:rFonts w:eastAsia="YouYuan" w:cs="Simplified Arabic"/>
          <w:kern w:val="2"/>
          <w:rtl/>
          <w:lang w:bidi="ar-EG"/>
        </w:rPr>
        <w:t xml:space="preserve"> الإبلاغ </w:t>
      </w:r>
      <w:r w:rsidRPr="00B10F09">
        <w:rPr>
          <w:rFonts w:eastAsia="YouYuan" w:cs="Simplified Arabic" w:hint="cs"/>
          <w:kern w:val="2"/>
          <w:rtl/>
          <w:lang w:bidi="ar-EG"/>
        </w:rPr>
        <w:t>التي تستخدمها</w:t>
      </w:r>
      <w:r w:rsidRPr="00B10F09">
        <w:rPr>
          <w:rFonts w:eastAsia="YouYuan" w:cs="Simplified Arabic"/>
          <w:kern w:val="2"/>
          <w:rtl/>
          <w:lang w:bidi="ar-EG"/>
        </w:rPr>
        <w:t xml:space="preserve"> أمانات الاتفاقيات ذات الصلة؛</w:t>
      </w:r>
    </w:p>
    <w:p w14:paraId="30061B1B" w14:textId="3781340D" w:rsidR="005D6852" w:rsidRDefault="00A26282" w:rsidP="007D1C80">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005D6852" w:rsidRPr="005D6852">
        <w:rPr>
          <w:rFonts w:cs="Simplified Arabic"/>
          <w:snapToGrid w:val="0"/>
          <w:kern w:val="22"/>
          <w:sz w:val="24"/>
          <w:rtl/>
        </w:rPr>
        <w:t xml:space="preserve">طلب مؤتمر الأطراف، في مقرره </w:t>
      </w:r>
      <w:r w:rsidR="00E1383C">
        <w:rPr>
          <w:rFonts w:cs="Simplified Arabic"/>
          <w:snapToGrid w:val="0"/>
          <w:kern w:val="22"/>
          <w:sz w:val="24"/>
          <w:rtl/>
        </w:rPr>
        <w:fldChar w:fldCharType="begin"/>
      </w:r>
      <w:r w:rsidR="00E1383C">
        <w:rPr>
          <w:rFonts w:cs="Simplified Arabic"/>
          <w:snapToGrid w:val="0"/>
          <w:kern w:val="22"/>
          <w:sz w:val="24"/>
          <w:rtl/>
        </w:rPr>
        <w:instrText xml:space="preserve"> </w:instrText>
      </w:r>
      <w:r w:rsidR="00E1383C">
        <w:rPr>
          <w:rFonts w:cs="Simplified Arabic"/>
          <w:snapToGrid w:val="0"/>
          <w:kern w:val="22"/>
          <w:sz w:val="24"/>
        </w:rPr>
        <w:instrText>HYPERLINK</w:instrText>
      </w:r>
      <w:r w:rsidR="00E1383C">
        <w:rPr>
          <w:rFonts w:cs="Simplified Arabic"/>
          <w:snapToGrid w:val="0"/>
          <w:kern w:val="22"/>
          <w:sz w:val="24"/>
          <w:rtl/>
        </w:rPr>
        <w:instrText xml:space="preserve"> "</w:instrText>
      </w:r>
      <w:r w:rsidR="00E1383C">
        <w:rPr>
          <w:rFonts w:cs="Simplified Arabic"/>
          <w:snapToGrid w:val="0"/>
          <w:kern w:val="22"/>
          <w:sz w:val="24"/>
        </w:rPr>
        <w:instrText>https://www.cbd.int/doc/decisions/cop-14/cop-14-dec-34-ar.pdf</w:instrText>
      </w:r>
      <w:r w:rsidR="00E1383C">
        <w:rPr>
          <w:rFonts w:cs="Simplified Arabic"/>
          <w:snapToGrid w:val="0"/>
          <w:kern w:val="22"/>
          <w:sz w:val="24"/>
          <w:rtl/>
        </w:rPr>
        <w:instrText xml:space="preserve">" </w:instrText>
      </w:r>
      <w:r w:rsidR="00E1383C">
        <w:rPr>
          <w:rFonts w:cs="Simplified Arabic"/>
          <w:snapToGrid w:val="0"/>
          <w:kern w:val="22"/>
          <w:sz w:val="24"/>
          <w:rtl/>
        </w:rPr>
        <w:fldChar w:fldCharType="separate"/>
      </w:r>
      <w:r w:rsidR="005D6852" w:rsidRPr="00E1383C">
        <w:rPr>
          <w:rStyle w:val="Hyperlink"/>
          <w:rFonts w:cs="Simplified Arabic"/>
          <w:snapToGrid w:val="0"/>
          <w:kern w:val="22"/>
          <w:sz w:val="24"/>
          <w:rtl/>
        </w:rPr>
        <w:t>14/34</w:t>
      </w:r>
      <w:r w:rsidR="00E1383C">
        <w:rPr>
          <w:rFonts w:cs="Simplified Arabic"/>
          <w:snapToGrid w:val="0"/>
          <w:kern w:val="22"/>
          <w:sz w:val="24"/>
          <w:rtl/>
        </w:rPr>
        <w:fldChar w:fldCharType="end"/>
      </w:r>
      <w:r w:rsidR="005D6852" w:rsidRPr="005D6852">
        <w:rPr>
          <w:rFonts w:cs="Simplified Arabic"/>
          <w:snapToGrid w:val="0"/>
          <w:kern w:val="22"/>
          <w:sz w:val="24"/>
          <w:rtl/>
        </w:rPr>
        <w:t xml:space="preserve">، </w:t>
      </w:r>
      <w:r w:rsidR="001F5DA4">
        <w:rPr>
          <w:rFonts w:cs="Simplified Arabic" w:hint="cs"/>
          <w:snapToGrid w:val="0"/>
          <w:kern w:val="22"/>
          <w:sz w:val="24"/>
          <w:rtl/>
        </w:rPr>
        <w:t>إلى</w:t>
      </w:r>
      <w:r w:rsidR="005D6852" w:rsidRPr="005D6852">
        <w:rPr>
          <w:rFonts w:cs="Simplified Arabic"/>
          <w:snapToGrid w:val="0"/>
          <w:kern w:val="22"/>
          <w:sz w:val="24"/>
          <w:rtl/>
        </w:rPr>
        <w:t xml:space="preserve"> الهيئة الفرعية للتنفيذ، في اجتماعها الثالث، المساهمة في </w:t>
      </w:r>
      <w:r w:rsidR="001F5DA4">
        <w:rPr>
          <w:rFonts w:cs="Simplified Arabic" w:hint="cs"/>
          <w:snapToGrid w:val="0"/>
          <w:kern w:val="22"/>
          <w:sz w:val="24"/>
          <w:rtl/>
        </w:rPr>
        <w:t>إعداد</w:t>
      </w:r>
      <w:r w:rsidR="005D6852" w:rsidRPr="005D6852">
        <w:rPr>
          <w:rFonts w:cs="Simplified Arabic"/>
          <w:snapToGrid w:val="0"/>
          <w:kern w:val="22"/>
          <w:sz w:val="24"/>
          <w:rtl/>
        </w:rPr>
        <w:t xml:space="preserve"> الإطار العالمي للتنوع البيولوجي لما بعد عام 2020، وتكميله بالعناصر المتعلقة بوسائل دعم التنفيذ</w:t>
      </w:r>
      <w:r w:rsidR="00367F8D">
        <w:rPr>
          <w:rFonts w:cs="Simplified Arabic" w:hint="cs"/>
          <w:snapToGrid w:val="0"/>
          <w:kern w:val="22"/>
          <w:sz w:val="24"/>
          <w:rtl/>
        </w:rPr>
        <w:t xml:space="preserve"> واستعراضه.</w:t>
      </w:r>
    </w:p>
    <w:p w14:paraId="2BA2410D" w14:textId="0B27906A" w:rsidR="00917381" w:rsidRDefault="00A26282" w:rsidP="007D1C80">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003F6520" w:rsidRPr="003F6520">
        <w:rPr>
          <w:rFonts w:cs="Simplified Arabic"/>
          <w:snapToGrid w:val="0"/>
          <w:kern w:val="22"/>
          <w:sz w:val="24"/>
          <w:rtl/>
        </w:rPr>
        <w:t xml:space="preserve">يلخص القسم الثاني أدناه الخبرات والدروس المستفادة من إعداد التقارير الوطنية السادسة للاتفاقية. ويقدم القسم الثالث ملخصاً للردود على بعض الطلبات الواردة في الفقرة 3 من المقرر 14/27. </w:t>
      </w:r>
      <w:r>
        <w:rPr>
          <w:rFonts w:cs="Simplified Arabic" w:hint="cs"/>
          <w:snapToGrid w:val="0"/>
          <w:kern w:val="22"/>
          <w:sz w:val="24"/>
          <w:rtl/>
        </w:rPr>
        <w:t>و</w:t>
      </w:r>
      <w:r w:rsidR="003F6520" w:rsidRPr="003F6520">
        <w:rPr>
          <w:rFonts w:cs="Simplified Arabic"/>
          <w:snapToGrid w:val="0"/>
          <w:kern w:val="22"/>
          <w:sz w:val="24"/>
          <w:rtl/>
        </w:rPr>
        <w:t>يقدم القسم الرابع تجميع</w:t>
      </w:r>
      <w:r w:rsidR="009A0088">
        <w:rPr>
          <w:rFonts w:cs="Simplified Arabic" w:hint="cs"/>
          <w:snapToGrid w:val="0"/>
          <w:kern w:val="22"/>
          <w:sz w:val="24"/>
          <w:rtl/>
        </w:rPr>
        <w:t>اً</w:t>
      </w:r>
      <w:r w:rsidR="003F6520" w:rsidRPr="003F6520">
        <w:rPr>
          <w:rFonts w:cs="Simplified Arabic"/>
          <w:snapToGrid w:val="0"/>
          <w:kern w:val="22"/>
          <w:sz w:val="24"/>
          <w:rtl/>
        </w:rPr>
        <w:t xml:space="preserve"> للآراء والاقتراحات بشأن التقارير الوطنية المستقبلية بموجب الاتفاقية </w:t>
      </w:r>
      <w:r w:rsidR="00A631DB">
        <w:rPr>
          <w:rFonts w:cs="Simplified Arabic" w:hint="cs"/>
          <w:snapToGrid w:val="0"/>
          <w:kern w:val="22"/>
          <w:sz w:val="24"/>
          <w:rtl/>
        </w:rPr>
        <w:t xml:space="preserve">المنبثقة </w:t>
      </w:r>
      <w:r w:rsidR="003F6520" w:rsidRPr="003F6520">
        <w:rPr>
          <w:rFonts w:cs="Simplified Arabic"/>
          <w:snapToGrid w:val="0"/>
          <w:kern w:val="22"/>
          <w:sz w:val="24"/>
          <w:rtl/>
        </w:rPr>
        <w:t xml:space="preserve">من الاجتماعين الأول والثاني للفريق العامل المعني بالإطار العالمي للتنوع البيولوجي لما بعد عام 2020، </w:t>
      </w:r>
      <w:r w:rsidR="00A631DB">
        <w:rPr>
          <w:rFonts w:cs="Simplified Arabic" w:hint="cs"/>
          <w:snapToGrid w:val="0"/>
          <w:kern w:val="22"/>
          <w:sz w:val="24"/>
          <w:rtl/>
        </w:rPr>
        <w:t>والمشاورة</w:t>
      </w:r>
      <w:r w:rsidR="003F6520" w:rsidRPr="003F6520">
        <w:rPr>
          <w:rFonts w:cs="Simplified Arabic"/>
          <w:snapToGrid w:val="0"/>
          <w:kern w:val="22"/>
          <w:sz w:val="24"/>
          <w:rtl/>
        </w:rPr>
        <w:t xml:space="preserve"> المواضيعية بشأن التنفيذ والرصد والإبلاغ والاستعراض</w:t>
      </w:r>
      <w:r w:rsidR="00475002" w:rsidRPr="00475002">
        <w:rPr>
          <w:rFonts w:cs="Simplified Arabic"/>
          <w:snapToGrid w:val="0"/>
          <w:kern w:val="22"/>
          <w:sz w:val="24"/>
          <w:rtl/>
        </w:rPr>
        <w:t xml:space="preserve"> </w:t>
      </w:r>
      <w:r w:rsidR="00475002" w:rsidRPr="003F6520">
        <w:rPr>
          <w:rFonts w:cs="Simplified Arabic"/>
          <w:snapToGrid w:val="0"/>
          <w:kern w:val="22"/>
          <w:sz w:val="24"/>
          <w:rtl/>
        </w:rPr>
        <w:t>الشفاف</w:t>
      </w:r>
      <w:r w:rsidR="00BE5A53" w:rsidRPr="00BE5A53">
        <w:rPr>
          <w:rFonts w:cs="Simplified Arabic"/>
          <w:snapToGrid w:val="0"/>
          <w:kern w:val="22"/>
          <w:sz w:val="24"/>
          <w:rtl/>
        </w:rPr>
        <w:t xml:space="preserve"> </w:t>
      </w:r>
      <w:r w:rsidR="00BE5A53">
        <w:rPr>
          <w:rFonts w:cs="Simplified Arabic" w:hint="cs"/>
          <w:snapToGrid w:val="0"/>
          <w:kern w:val="22"/>
          <w:sz w:val="24"/>
          <w:rtl/>
        </w:rPr>
        <w:t>ل</w:t>
      </w:r>
      <w:r w:rsidR="00BE5A53" w:rsidRPr="003F6520">
        <w:rPr>
          <w:rFonts w:cs="Simplified Arabic"/>
          <w:snapToGrid w:val="0"/>
          <w:kern w:val="22"/>
          <w:sz w:val="24"/>
          <w:rtl/>
        </w:rPr>
        <w:t>لإطار العالمي للتنوع البيولوجي لما بعد عام 2020</w:t>
      </w:r>
      <w:r w:rsidR="003F6520" w:rsidRPr="003F6520">
        <w:rPr>
          <w:rFonts w:cs="Simplified Arabic"/>
          <w:snapToGrid w:val="0"/>
          <w:kern w:val="22"/>
          <w:sz w:val="24"/>
          <w:rtl/>
        </w:rPr>
        <w:t xml:space="preserve">، </w:t>
      </w:r>
      <w:r w:rsidR="00AB0FA7">
        <w:rPr>
          <w:rFonts w:cs="Simplified Arabic" w:hint="cs"/>
          <w:snapToGrid w:val="0"/>
          <w:kern w:val="22"/>
          <w:sz w:val="24"/>
          <w:rtl/>
        </w:rPr>
        <w:t>و</w:t>
      </w:r>
      <w:r w:rsidR="003F6520" w:rsidRPr="003F6520">
        <w:rPr>
          <w:rFonts w:cs="Simplified Arabic"/>
          <w:snapToGrid w:val="0"/>
          <w:kern w:val="22"/>
          <w:sz w:val="24"/>
          <w:rtl/>
        </w:rPr>
        <w:t>الاجتماع الثالث والعشر</w:t>
      </w:r>
      <w:r w:rsidR="00AB0FA7">
        <w:rPr>
          <w:rFonts w:cs="Simplified Arabic" w:hint="cs"/>
          <w:snapToGrid w:val="0"/>
          <w:kern w:val="22"/>
          <w:sz w:val="24"/>
          <w:rtl/>
        </w:rPr>
        <w:t>ي</w:t>
      </w:r>
      <w:r w:rsidR="003F6520" w:rsidRPr="003F6520">
        <w:rPr>
          <w:rFonts w:cs="Simplified Arabic"/>
          <w:snapToGrid w:val="0"/>
          <w:kern w:val="22"/>
          <w:sz w:val="24"/>
          <w:rtl/>
        </w:rPr>
        <w:t xml:space="preserve">ن للهيئة الفرعية للمشورة العلمية والتقنية والتكنولوجية، بالإضافة إلى الآراء المعرب عنها في المشاورات الإقليمية والمواضيعية ذات الصلة ومن خلال التقديمات المتعلقة </w:t>
      </w:r>
      <w:r w:rsidR="00AB0FA7" w:rsidRPr="003F6520">
        <w:rPr>
          <w:rFonts w:cs="Simplified Arabic"/>
          <w:snapToGrid w:val="0"/>
          <w:kern w:val="22"/>
          <w:sz w:val="24"/>
          <w:rtl/>
        </w:rPr>
        <w:t xml:space="preserve">بالإطار العالمي للتنوع البيولوجي </w:t>
      </w:r>
      <w:r w:rsidR="003F6520" w:rsidRPr="003F6520">
        <w:rPr>
          <w:rFonts w:cs="Simplified Arabic"/>
          <w:snapToGrid w:val="0"/>
          <w:kern w:val="22"/>
          <w:sz w:val="24"/>
          <w:rtl/>
        </w:rPr>
        <w:t>لما بعد عام 2020.</w:t>
      </w:r>
    </w:p>
    <w:p w14:paraId="5541E6FE" w14:textId="2CE79A00" w:rsidR="00B667C0" w:rsidRDefault="00B667C0" w:rsidP="007D1C80">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B667C0">
        <w:rPr>
          <w:rFonts w:cs="Simplified Arabic"/>
          <w:snapToGrid w:val="0"/>
          <w:kern w:val="22"/>
          <w:sz w:val="24"/>
          <w:rtl/>
        </w:rPr>
        <w:t xml:space="preserve">يعرض القسم الخامس الاعتبارات والمبادئ </w:t>
      </w:r>
      <w:r>
        <w:rPr>
          <w:rFonts w:cs="Simplified Arabic" w:hint="cs"/>
          <w:snapToGrid w:val="0"/>
          <w:kern w:val="22"/>
          <w:sz w:val="24"/>
          <w:rtl/>
        </w:rPr>
        <w:t>لإعداد</w:t>
      </w:r>
      <w:r w:rsidRPr="00B667C0">
        <w:rPr>
          <w:rFonts w:cs="Simplified Arabic"/>
          <w:snapToGrid w:val="0"/>
          <w:kern w:val="22"/>
          <w:sz w:val="24"/>
          <w:rtl/>
        </w:rPr>
        <w:t xml:space="preserve"> مشروع النموذج للتقرير الوطني السابع. </w:t>
      </w:r>
      <w:r>
        <w:rPr>
          <w:rFonts w:cs="Simplified Arabic" w:hint="cs"/>
          <w:snapToGrid w:val="0"/>
          <w:kern w:val="22"/>
          <w:sz w:val="24"/>
          <w:rtl/>
        </w:rPr>
        <w:t>و</w:t>
      </w:r>
      <w:r w:rsidRPr="00B667C0">
        <w:rPr>
          <w:rFonts w:cs="Simplified Arabic"/>
          <w:snapToGrid w:val="0"/>
          <w:kern w:val="22"/>
          <w:sz w:val="24"/>
          <w:rtl/>
        </w:rPr>
        <w:t xml:space="preserve">يعرض المرفق الأول العناصر المقترحة لمشروع النموذج للتقرير الوطني السابع. </w:t>
      </w:r>
      <w:r w:rsidR="007638DE">
        <w:rPr>
          <w:rFonts w:cs="Simplified Arabic" w:hint="cs"/>
          <w:snapToGrid w:val="0"/>
          <w:kern w:val="22"/>
          <w:sz w:val="24"/>
          <w:rtl/>
        </w:rPr>
        <w:t>و</w:t>
      </w:r>
      <w:r w:rsidRPr="00B667C0">
        <w:rPr>
          <w:rFonts w:cs="Simplified Arabic"/>
          <w:snapToGrid w:val="0"/>
          <w:kern w:val="22"/>
          <w:sz w:val="24"/>
          <w:rtl/>
        </w:rPr>
        <w:t xml:space="preserve">يحتوي </w:t>
      </w:r>
      <w:r w:rsidR="00111F69">
        <w:rPr>
          <w:rFonts w:cs="Simplified Arabic" w:hint="cs"/>
          <w:snapToGrid w:val="0"/>
          <w:kern w:val="22"/>
          <w:sz w:val="24"/>
          <w:rtl/>
        </w:rPr>
        <w:t>المرفق الثاني</w:t>
      </w:r>
      <w:r w:rsidR="00482FE8">
        <w:rPr>
          <w:rFonts w:cs="Simplified Arabic" w:hint="cs"/>
          <w:snapToGrid w:val="0"/>
          <w:kern w:val="22"/>
          <w:sz w:val="24"/>
          <w:rtl/>
        </w:rPr>
        <w:t xml:space="preserve"> </w:t>
      </w:r>
      <w:r w:rsidRPr="00B667C0">
        <w:rPr>
          <w:rFonts w:cs="Simplified Arabic"/>
          <w:snapToGrid w:val="0"/>
          <w:kern w:val="22"/>
          <w:sz w:val="24"/>
          <w:rtl/>
        </w:rPr>
        <w:t>على قائمة بالبلدان التي قدمت تقريرها الوطني السادس.</w:t>
      </w:r>
    </w:p>
    <w:p w14:paraId="2E8DA983" w14:textId="335E1EA5" w:rsidR="007638DE" w:rsidRPr="007638DE" w:rsidRDefault="007638DE" w:rsidP="006B7CA5">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lang w:bidi="ar-EG"/>
        </w:rPr>
      </w:pPr>
      <w:r w:rsidRPr="007638DE">
        <w:rPr>
          <w:rFonts w:ascii="Simplified Arabic" w:hAnsi="Simplified Arabic" w:cs="Simplified Arabic" w:hint="cs"/>
          <w:b w:val="0"/>
          <w:bCs/>
          <w:szCs w:val="26"/>
          <w:rtl/>
          <w:lang w:bidi="ar-EG"/>
        </w:rPr>
        <w:t>ثانياً</w:t>
      </w:r>
      <w:r>
        <w:rPr>
          <w:rFonts w:ascii="Simplified Arabic" w:hAnsi="Simplified Arabic" w:cs="Simplified Arabic" w:hint="cs"/>
          <w:b w:val="0"/>
          <w:bCs/>
          <w:szCs w:val="26"/>
          <w:rtl/>
          <w:lang w:bidi="ar-EG"/>
        </w:rPr>
        <w:t>-</w:t>
      </w:r>
      <w:r>
        <w:rPr>
          <w:rFonts w:ascii="Simplified Arabic" w:hAnsi="Simplified Arabic" w:cs="Simplified Arabic"/>
          <w:b w:val="0"/>
          <w:bCs/>
          <w:szCs w:val="26"/>
          <w:rtl/>
          <w:lang w:bidi="ar-EG"/>
        </w:rPr>
        <w:tab/>
      </w:r>
      <w:r w:rsidRPr="007638DE">
        <w:rPr>
          <w:rFonts w:ascii="Simplified Arabic" w:hAnsi="Simplified Arabic" w:cs="Simplified Arabic"/>
          <w:b w:val="0"/>
          <w:bCs/>
          <w:szCs w:val="26"/>
          <w:rtl/>
          <w:lang w:bidi="ar-EG"/>
        </w:rPr>
        <w:t xml:space="preserve">الخبرات والدروس المستفادة من دورة </w:t>
      </w:r>
      <w:r w:rsidR="00DB60A6">
        <w:rPr>
          <w:rFonts w:ascii="Simplified Arabic" w:hAnsi="Simplified Arabic" w:cs="Simplified Arabic" w:hint="cs"/>
          <w:b w:val="0"/>
          <w:bCs/>
          <w:szCs w:val="26"/>
          <w:rtl/>
          <w:lang w:bidi="ar-EG"/>
        </w:rPr>
        <w:t>الإبلاغ للتقرير</w:t>
      </w:r>
      <w:r w:rsidRPr="007638DE">
        <w:rPr>
          <w:rFonts w:ascii="Simplified Arabic" w:hAnsi="Simplified Arabic" w:cs="Simplified Arabic"/>
          <w:b w:val="0"/>
          <w:bCs/>
          <w:szCs w:val="26"/>
          <w:rtl/>
          <w:lang w:bidi="ar-EG"/>
        </w:rPr>
        <w:t xml:space="preserve"> الوطني</w:t>
      </w:r>
      <w:r w:rsidR="00DB60A6">
        <w:rPr>
          <w:rFonts w:ascii="Simplified Arabic" w:hAnsi="Simplified Arabic" w:cs="Simplified Arabic" w:hint="cs"/>
          <w:b w:val="0"/>
          <w:bCs/>
          <w:szCs w:val="26"/>
          <w:rtl/>
          <w:lang w:bidi="ar-EG"/>
        </w:rPr>
        <w:t xml:space="preserve"> </w:t>
      </w:r>
      <w:r w:rsidRPr="007638DE">
        <w:rPr>
          <w:rFonts w:ascii="Simplified Arabic" w:hAnsi="Simplified Arabic" w:cs="Simplified Arabic"/>
          <w:b w:val="0"/>
          <w:bCs/>
          <w:szCs w:val="26"/>
          <w:rtl/>
          <w:lang w:bidi="ar-EG"/>
        </w:rPr>
        <w:t>السادس</w:t>
      </w:r>
    </w:p>
    <w:p w14:paraId="301A2EF5" w14:textId="7BC233AA" w:rsidR="007638DE" w:rsidRDefault="00DB60A6" w:rsidP="001351F1">
      <w:pPr>
        <w:suppressLineNumbers/>
        <w:suppressAutoHyphens/>
        <w:kinsoku w:val="0"/>
        <w:overflowPunct w:val="0"/>
        <w:autoSpaceDE w:val="0"/>
        <w:autoSpaceDN w:val="0"/>
        <w:bidi/>
        <w:adjustRightInd w:val="0"/>
        <w:snapToGrid w:val="0"/>
        <w:spacing w:before="120" w:after="120"/>
        <w:ind w:left="1440" w:firstLine="720"/>
        <w:rPr>
          <w:rFonts w:cs="Simplified Arabic"/>
          <w:b/>
          <w:bCs/>
          <w:snapToGrid w:val="0"/>
          <w:kern w:val="22"/>
          <w:sz w:val="24"/>
          <w:rtl/>
        </w:rPr>
      </w:pPr>
      <w:r w:rsidRPr="001351F1">
        <w:rPr>
          <w:rFonts w:cs="Simplified Arabic" w:hint="cs"/>
          <w:b/>
          <w:bCs/>
          <w:snapToGrid w:val="0"/>
          <w:kern w:val="22"/>
          <w:sz w:val="24"/>
          <w:rtl/>
        </w:rPr>
        <w:t>ألف.</w:t>
      </w:r>
      <w:r w:rsidRPr="001351F1">
        <w:rPr>
          <w:rFonts w:cs="Simplified Arabic"/>
          <w:b/>
          <w:bCs/>
          <w:snapToGrid w:val="0"/>
          <w:kern w:val="22"/>
          <w:sz w:val="24"/>
          <w:rtl/>
        </w:rPr>
        <w:tab/>
        <w:t>معدل تقديم التقرير الوطني السادس</w:t>
      </w:r>
    </w:p>
    <w:p w14:paraId="6444FF9C" w14:textId="01723CC9" w:rsidR="00FB4B57" w:rsidRPr="00673E3D" w:rsidRDefault="00FB4B57" w:rsidP="007D1C80">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FB4B57">
        <w:rPr>
          <w:rFonts w:cs="Simplified Arabic"/>
          <w:snapToGrid w:val="0"/>
          <w:kern w:val="22"/>
          <w:sz w:val="24"/>
          <w:rtl/>
        </w:rPr>
        <w:t>حتى 30 سبتمبر</w:t>
      </w:r>
      <w:r>
        <w:rPr>
          <w:rFonts w:cs="Simplified Arabic" w:hint="cs"/>
          <w:snapToGrid w:val="0"/>
          <w:kern w:val="22"/>
          <w:sz w:val="24"/>
          <w:rtl/>
        </w:rPr>
        <w:t>/أيلول</w:t>
      </w:r>
      <w:r w:rsidRPr="00FB4B57">
        <w:rPr>
          <w:rFonts w:cs="Simplified Arabic"/>
          <w:snapToGrid w:val="0"/>
          <w:kern w:val="22"/>
          <w:sz w:val="24"/>
          <w:rtl/>
        </w:rPr>
        <w:t xml:space="preserve"> 2020، قدم ما مجموعه 180 </w:t>
      </w:r>
      <w:r>
        <w:rPr>
          <w:rFonts w:cs="Simplified Arabic" w:hint="cs"/>
          <w:snapToGrid w:val="0"/>
          <w:kern w:val="22"/>
          <w:sz w:val="24"/>
          <w:rtl/>
        </w:rPr>
        <w:t>بلداً</w:t>
      </w:r>
      <w:r w:rsidRPr="00FB4B57">
        <w:rPr>
          <w:rFonts w:cs="Simplified Arabic"/>
          <w:snapToGrid w:val="0"/>
          <w:kern w:val="22"/>
          <w:sz w:val="24"/>
          <w:rtl/>
        </w:rPr>
        <w:t xml:space="preserve"> تقريره الوطني السادس (انظر المرفق </w:t>
      </w:r>
      <w:r w:rsidR="00BA720A">
        <w:rPr>
          <w:rFonts w:cs="Simplified Arabic" w:hint="cs"/>
          <w:snapToGrid w:val="0"/>
          <w:kern w:val="22"/>
          <w:sz w:val="24"/>
          <w:rtl/>
        </w:rPr>
        <w:t>الثاني</w:t>
      </w:r>
      <w:r w:rsidRPr="00FB4B57">
        <w:rPr>
          <w:rFonts w:cs="Simplified Arabic"/>
          <w:snapToGrid w:val="0"/>
          <w:kern w:val="22"/>
          <w:sz w:val="24"/>
          <w:rtl/>
        </w:rPr>
        <w:t>). ومن بين هذه التقارير، تم إعداد 91 تقرير</w:t>
      </w:r>
      <w:r w:rsidR="0096719A">
        <w:rPr>
          <w:rFonts w:cs="Simplified Arabic" w:hint="cs"/>
          <w:snapToGrid w:val="0"/>
          <w:kern w:val="22"/>
          <w:sz w:val="24"/>
          <w:rtl/>
        </w:rPr>
        <w:t>اً</w:t>
      </w:r>
      <w:r w:rsidRPr="00FB4B57">
        <w:rPr>
          <w:rFonts w:cs="Simplified Arabic"/>
          <w:snapToGrid w:val="0"/>
          <w:kern w:val="22"/>
          <w:sz w:val="24"/>
          <w:rtl/>
        </w:rPr>
        <w:t xml:space="preserve"> باستخدام أداة الإبلاغ </w:t>
      </w:r>
      <w:r w:rsidR="000D522E">
        <w:rPr>
          <w:rFonts w:cs="Simplified Arabic" w:hint="cs"/>
          <w:snapToGrid w:val="0"/>
          <w:kern w:val="22"/>
          <w:sz w:val="24"/>
          <w:rtl/>
        </w:rPr>
        <w:t>على</w:t>
      </w:r>
      <w:r w:rsidR="007E5282">
        <w:rPr>
          <w:rFonts w:cs="Simplified Arabic" w:hint="cs"/>
          <w:snapToGrid w:val="0"/>
          <w:kern w:val="22"/>
          <w:sz w:val="24"/>
          <w:rtl/>
        </w:rPr>
        <w:t xml:space="preserve"> شبكة</w:t>
      </w:r>
      <w:r w:rsidRPr="00FB4B57">
        <w:rPr>
          <w:rFonts w:cs="Simplified Arabic"/>
          <w:snapToGrid w:val="0"/>
          <w:kern w:val="22"/>
          <w:sz w:val="24"/>
          <w:rtl/>
        </w:rPr>
        <w:t xml:space="preserve"> الإنترنت، وتم إعداد 89 تقرير</w:t>
      </w:r>
      <w:r w:rsidR="00111F69">
        <w:rPr>
          <w:rFonts w:cs="Simplified Arabic" w:hint="cs"/>
          <w:snapToGrid w:val="0"/>
          <w:kern w:val="22"/>
          <w:sz w:val="24"/>
          <w:rtl/>
        </w:rPr>
        <w:t>اً</w:t>
      </w:r>
      <w:r w:rsidRPr="00FB4B57">
        <w:rPr>
          <w:rFonts w:cs="Simplified Arabic"/>
          <w:snapToGrid w:val="0"/>
          <w:kern w:val="22"/>
          <w:sz w:val="24"/>
          <w:rtl/>
        </w:rPr>
        <w:t xml:space="preserve"> </w:t>
      </w:r>
      <w:r w:rsidR="007E5282">
        <w:rPr>
          <w:rFonts w:cs="Simplified Arabic" w:hint="cs"/>
          <w:snapToGrid w:val="0"/>
          <w:kern w:val="22"/>
          <w:sz w:val="24"/>
          <w:rtl/>
        </w:rPr>
        <w:t xml:space="preserve">خارج شبكة </w:t>
      </w:r>
      <w:r w:rsidRPr="00FB4B57">
        <w:rPr>
          <w:rFonts w:cs="Simplified Arabic"/>
          <w:snapToGrid w:val="0"/>
          <w:kern w:val="22"/>
          <w:sz w:val="24"/>
          <w:rtl/>
        </w:rPr>
        <w:t xml:space="preserve">الإنترنت. وقد اتبعت تلك البلدان التي قدمت تقاريرها </w:t>
      </w:r>
      <w:r w:rsidR="007E5282">
        <w:rPr>
          <w:rFonts w:cs="Simplified Arabic" w:hint="cs"/>
          <w:snapToGrid w:val="0"/>
          <w:kern w:val="22"/>
          <w:sz w:val="24"/>
          <w:rtl/>
        </w:rPr>
        <w:t xml:space="preserve">خارج شبكة </w:t>
      </w:r>
      <w:r w:rsidR="007E5282" w:rsidRPr="00FB4B57">
        <w:rPr>
          <w:rFonts w:cs="Simplified Arabic"/>
          <w:snapToGrid w:val="0"/>
          <w:kern w:val="22"/>
          <w:sz w:val="24"/>
          <w:rtl/>
        </w:rPr>
        <w:t xml:space="preserve">الإنترنت </w:t>
      </w:r>
      <w:r w:rsidRPr="00FB4B57">
        <w:rPr>
          <w:rFonts w:cs="Simplified Arabic"/>
          <w:snapToGrid w:val="0"/>
          <w:kern w:val="22"/>
          <w:sz w:val="24"/>
          <w:rtl/>
        </w:rPr>
        <w:t xml:space="preserve">إلى حد كبير نماذج الإبلاغ الواردة في مرفق المقرر </w:t>
      </w:r>
      <w:r w:rsidR="00B055F0">
        <w:rPr>
          <w:rFonts w:cs="Simplified Arabic"/>
          <w:snapToGrid w:val="0"/>
          <w:kern w:val="22"/>
          <w:sz w:val="24"/>
          <w:rtl/>
        </w:rPr>
        <w:fldChar w:fldCharType="begin"/>
      </w:r>
      <w:r w:rsidR="00B055F0">
        <w:rPr>
          <w:rFonts w:cs="Simplified Arabic"/>
          <w:snapToGrid w:val="0"/>
          <w:kern w:val="22"/>
          <w:sz w:val="24"/>
          <w:rtl/>
        </w:rPr>
        <w:instrText xml:space="preserve"> </w:instrText>
      </w:r>
      <w:r w:rsidR="00B055F0">
        <w:rPr>
          <w:rFonts w:cs="Simplified Arabic"/>
          <w:snapToGrid w:val="0"/>
          <w:kern w:val="22"/>
          <w:sz w:val="24"/>
        </w:rPr>
        <w:instrText>HYPERLINK</w:instrText>
      </w:r>
      <w:r w:rsidR="00B055F0">
        <w:rPr>
          <w:rFonts w:cs="Simplified Arabic"/>
          <w:snapToGrid w:val="0"/>
          <w:kern w:val="22"/>
          <w:sz w:val="24"/>
          <w:rtl/>
        </w:rPr>
        <w:instrText xml:space="preserve"> "</w:instrText>
      </w:r>
      <w:r w:rsidR="00B055F0">
        <w:rPr>
          <w:rFonts w:cs="Simplified Arabic"/>
          <w:snapToGrid w:val="0"/>
          <w:kern w:val="22"/>
          <w:sz w:val="24"/>
        </w:rPr>
        <w:instrText>https://www.cbd.int/doc/decisions/cop-13/cop-13-dec-27-ar.pdf</w:instrText>
      </w:r>
      <w:r w:rsidR="00B055F0">
        <w:rPr>
          <w:rFonts w:cs="Simplified Arabic"/>
          <w:snapToGrid w:val="0"/>
          <w:kern w:val="22"/>
          <w:sz w:val="24"/>
          <w:rtl/>
        </w:rPr>
        <w:instrText xml:space="preserve">" </w:instrText>
      </w:r>
      <w:r w:rsidR="00B055F0">
        <w:rPr>
          <w:rFonts w:cs="Simplified Arabic"/>
          <w:snapToGrid w:val="0"/>
          <w:kern w:val="22"/>
          <w:sz w:val="24"/>
          <w:rtl/>
        </w:rPr>
        <w:fldChar w:fldCharType="separate"/>
      </w:r>
      <w:r w:rsidRPr="00B055F0">
        <w:rPr>
          <w:rStyle w:val="Hyperlink"/>
          <w:rFonts w:cs="Simplified Arabic"/>
          <w:snapToGrid w:val="0"/>
          <w:kern w:val="22"/>
          <w:sz w:val="24"/>
          <w:rtl/>
        </w:rPr>
        <w:t>13/27</w:t>
      </w:r>
      <w:r w:rsidR="00B055F0">
        <w:rPr>
          <w:rFonts w:cs="Simplified Arabic"/>
          <w:snapToGrid w:val="0"/>
          <w:kern w:val="22"/>
          <w:sz w:val="24"/>
          <w:rtl/>
        </w:rPr>
        <w:fldChar w:fldCharType="end"/>
      </w:r>
      <w:r w:rsidRPr="00FB4B57">
        <w:rPr>
          <w:rFonts w:cs="Simplified Arabic"/>
          <w:snapToGrid w:val="0"/>
          <w:kern w:val="22"/>
          <w:sz w:val="24"/>
          <w:rtl/>
        </w:rPr>
        <w:t xml:space="preserve">. وقد قدم </w:t>
      </w:r>
      <w:r w:rsidR="005158AF">
        <w:rPr>
          <w:rFonts w:cs="Simplified Arabic" w:hint="cs"/>
          <w:snapToGrid w:val="0"/>
          <w:kern w:val="22"/>
          <w:sz w:val="24"/>
          <w:rtl/>
        </w:rPr>
        <w:t>ما مجموعه 20</w:t>
      </w:r>
      <w:r w:rsidRPr="00FB4B57">
        <w:rPr>
          <w:rFonts w:cs="Simplified Arabic"/>
          <w:snapToGrid w:val="0"/>
          <w:kern w:val="22"/>
          <w:sz w:val="24"/>
          <w:rtl/>
        </w:rPr>
        <w:t xml:space="preserve"> طرفاً نسخة من تقريرهم </w:t>
      </w:r>
      <w:r w:rsidR="007E5282">
        <w:rPr>
          <w:rFonts w:cs="Simplified Arabic" w:hint="cs"/>
          <w:snapToGrid w:val="0"/>
          <w:kern w:val="22"/>
          <w:sz w:val="24"/>
          <w:rtl/>
        </w:rPr>
        <w:t>على شبكة</w:t>
      </w:r>
      <w:r w:rsidR="007E5282" w:rsidRPr="00FB4B57">
        <w:rPr>
          <w:rFonts w:cs="Simplified Arabic"/>
          <w:snapToGrid w:val="0"/>
          <w:kern w:val="22"/>
          <w:sz w:val="24"/>
          <w:rtl/>
        </w:rPr>
        <w:t xml:space="preserve"> الإنترنت</w:t>
      </w:r>
      <w:r w:rsidR="007E5282">
        <w:rPr>
          <w:rFonts w:cs="Simplified Arabic" w:hint="cs"/>
          <w:snapToGrid w:val="0"/>
          <w:kern w:val="22"/>
          <w:sz w:val="24"/>
          <w:rtl/>
        </w:rPr>
        <w:t xml:space="preserve"> وخارجها</w:t>
      </w:r>
      <w:r w:rsidRPr="00FB4B57">
        <w:rPr>
          <w:rFonts w:cs="Simplified Arabic"/>
          <w:snapToGrid w:val="0"/>
          <w:kern w:val="22"/>
          <w:sz w:val="24"/>
          <w:rtl/>
        </w:rPr>
        <w:t xml:space="preserve">. </w:t>
      </w:r>
      <w:r w:rsidR="00C17FBC">
        <w:rPr>
          <w:rFonts w:cs="Simplified Arabic" w:hint="cs"/>
          <w:snapToGrid w:val="0"/>
          <w:kern w:val="22"/>
          <w:sz w:val="24"/>
          <w:rtl/>
        </w:rPr>
        <w:t xml:space="preserve">وتُتاح </w:t>
      </w:r>
      <w:r w:rsidRPr="00FB4B57">
        <w:rPr>
          <w:rFonts w:cs="Simplified Arabic"/>
          <w:snapToGrid w:val="0"/>
          <w:kern w:val="22"/>
          <w:sz w:val="24"/>
          <w:rtl/>
        </w:rPr>
        <w:t xml:space="preserve">التقارير المقدمة </w:t>
      </w:r>
      <w:r w:rsidR="00C17FBC">
        <w:rPr>
          <w:rFonts w:cs="Simplified Arabic" w:hint="cs"/>
          <w:snapToGrid w:val="0"/>
          <w:kern w:val="22"/>
          <w:sz w:val="24"/>
          <w:rtl/>
        </w:rPr>
        <w:t>على شبكة</w:t>
      </w:r>
      <w:r w:rsidR="00C17FBC" w:rsidRPr="00FB4B57">
        <w:rPr>
          <w:rFonts w:cs="Simplified Arabic"/>
          <w:snapToGrid w:val="0"/>
          <w:kern w:val="22"/>
          <w:sz w:val="24"/>
          <w:rtl/>
        </w:rPr>
        <w:t xml:space="preserve"> الإنترنت </w:t>
      </w:r>
      <w:r w:rsidRPr="00FB4B57">
        <w:rPr>
          <w:rFonts w:cs="Simplified Arabic"/>
          <w:snapToGrid w:val="0"/>
          <w:kern w:val="22"/>
          <w:sz w:val="24"/>
          <w:rtl/>
        </w:rPr>
        <w:t>على</w:t>
      </w:r>
      <w:r w:rsidR="00FB008E">
        <w:rPr>
          <w:rFonts w:cs="Simplified Arabic" w:hint="cs"/>
          <w:snapToGrid w:val="0"/>
          <w:kern w:val="22"/>
          <w:sz w:val="24"/>
          <w:rtl/>
          <w:lang w:bidi="ar-EG"/>
        </w:rPr>
        <w:t xml:space="preserve"> الموقع الشبكي ل</w:t>
      </w:r>
      <w:r w:rsidRPr="00FB4B57">
        <w:rPr>
          <w:rFonts w:cs="Simplified Arabic"/>
          <w:snapToGrid w:val="0"/>
          <w:kern w:val="22"/>
          <w:sz w:val="24"/>
          <w:rtl/>
        </w:rPr>
        <w:t>آلية تبادل المعلومات</w:t>
      </w:r>
      <w:r w:rsidR="00FB008E" w:rsidRPr="002F3688">
        <w:rPr>
          <w:rStyle w:val="FootnoteReference"/>
          <w:rFonts w:ascii="Simplified Arabic" w:eastAsia="Malgun Gothic" w:hAnsi="Simplified Arabic" w:cs="Simplified Arabic"/>
          <w:kern w:val="22"/>
          <w:sz w:val="20"/>
          <w:szCs w:val="20"/>
          <w:u w:val="none"/>
          <w:vertAlign w:val="superscript"/>
        </w:rPr>
        <w:footnoteReference w:id="3"/>
      </w:r>
      <w:r w:rsidRPr="00FB4B57">
        <w:rPr>
          <w:rFonts w:cs="Simplified Arabic"/>
          <w:snapToGrid w:val="0"/>
          <w:kern w:val="22"/>
          <w:sz w:val="24"/>
          <w:rtl/>
        </w:rPr>
        <w:t xml:space="preserve"> وتلك المقدمة </w:t>
      </w:r>
      <w:r w:rsidR="00C17FBC">
        <w:rPr>
          <w:rFonts w:cs="Simplified Arabic" w:hint="cs"/>
          <w:snapToGrid w:val="0"/>
          <w:kern w:val="22"/>
          <w:sz w:val="24"/>
          <w:rtl/>
        </w:rPr>
        <w:t xml:space="preserve">خارج شبكة </w:t>
      </w:r>
      <w:r w:rsidR="00C17FBC" w:rsidRPr="00FB4B57">
        <w:rPr>
          <w:rFonts w:cs="Simplified Arabic"/>
          <w:snapToGrid w:val="0"/>
          <w:kern w:val="22"/>
          <w:sz w:val="24"/>
          <w:rtl/>
        </w:rPr>
        <w:t xml:space="preserve">الإنترنت </w:t>
      </w:r>
      <w:r w:rsidRPr="00FB4B57">
        <w:rPr>
          <w:rFonts w:cs="Simplified Arabic"/>
          <w:snapToGrid w:val="0"/>
          <w:kern w:val="22"/>
          <w:sz w:val="24"/>
          <w:rtl/>
        </w:rPr>
        <w:t xml:space="preserve">على </w:t>
      </w:r>
      <w:r w:rsidR="00C17FBC">
        <w:rPr>
          <w:rFonts w:cs="Simplified Arabic" w:hint="cs"/>
          <w:snapToGrid w:val="0"/>
          <w:kern w:val="22"/>
          <w:sz w:val="24"/>
          <w:rtl/>
        </w:rPr>
        <w:t>ال</w:t>
      </w:r>
      <w:r w:rsidRPr="00FB4B57">
        <w:rPr>
          <w:rFonts w:cs="Simplified Arabic"/>
          <w:snapToGrid w:val="0"/>
          <w:kern w:val="22"/>
          <w:sz w:val="24"/>
          <w:rtl/>
        </w:rPr>
        <w:t>موقع</w:t>
      </w:r>
      <w:r w:rsidR="00C17FBC">
        <w:rPr>
          <w:rFonts w:cs="Simplified Arabic" w:hint="cs"/>
          <w:snapToGrid w:val="0"/>
          <w:kern w:val="22"/>
          <w:sz w:val="24"/>
          <w:rtl/>
        </w:rPr>
        <w:t xml:space="preserve"> الشبكي ل</w:t>
      </w:r>
      <w:r w:rsidRPr="00FB4B57">
        <w:rPr>
          <w:rFonts w:cs="Simplified Arabic"/>
          <w:snapToGrid w:val="0"/>
          <w:kern w:val="22"/>
          <w:sz w:val="24"/>
          <w:rtl/>
        </w:rPr>
        <w:t>لاتفاقية</w:t>
      </w:r>
      <w:r w:rsidR="002F3688">
        <w:rPr>
          <w:rFonts w:cs="Simplified Arabic" w:hint="cs"/>
          <w:snapToGrid w:val="0"/>
          <w:kern w:val="22"/>
          <w:sz w:val="24"/>
          <w:rtl/>
        </w:rPr>
        <w:t>.</w:t>
      </w:r>
      <w:r w:rsidR="002F3688" w:rsidRPr="002F3688">
        <w:rPr>
          <w:rFonts w:ascii="Simplified Arabic" w:eastAsia="Malgun Gothic" w:hAnsi="Simplified Arabic" w:cs="Simplified Arabic"/>
          <w:kern w:val="22"/>
          <w:sz w:val="24"/>
          <w:szCs w:val="28"/>
          <w:vertAlign w:val="superscript"/>
        </w:rPr>
        <w:t xml:space="preserve"> </w:t>
      </w:r>
      <w:r w:rsidR="002F3688" w:rsidRPr="002F3688">
        <w:rPr>
          <w:rStyle w:val="FootnoteReference"/>
          <w:rFonts w:ascii="Simplified Arabic" w:eastAsia="Malgun Gothic" w:hAnsi="Simplified Arabic" w:cs="Simplified Arabic"/>
          <w:kern w:val="22"/>
          <w:sz w:val="20"/>
          <w:szCs w:val="28"/>
          <w:u w:val="none"/>
          <w:vertAlign w:val="superscript"/>
        </w:rPr>
        <w:footnoteReference w:id="4"/>
      </w:r>
    </w:p>
    <w:p w14:paraId="5F68FD74" w14:textId="249016AB" w:rsidR="00673E3D" w:rsidRPr="00FB4B57" w:rsidRDefault="00673E3D" w:rsidP="007D1C80">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tl/>
        </w:rPr>
      </w:pPr>
      <w:r>
        <w:rPr>
          <w:rFonts w:cs="Simplified Arabic" w:hint="cs"/>
          <w:snapToGrid w:val="0"/>
          <w:kern w:val="22"/>
          <w:sz w:val="24"/>
          <w:rtl/>
        </w:rPr>
        <w:t>وورد</w:t>
      </w:r>
      <w:r w:rsidRPr="00673E3D">
        <w:rPr>
          <w:rFonts w:cs="Simplified Arabic"/>
          <w:snapToGrid w:val="0"/>
          <w:kern w:val="22"/>
          <w:sz w:val="24"/>
          <w:rtl/>
        </w:rPr>
        <w:t xml:space="preserve"> </w:t>
      </w:r>
      <w:r w:rsidR="005158AF">
        <w:rPr>
          <w:rFonts w:cs="Simplified Arabic" w:hint="cs"/>
          <w:snapToGrid w:val="0"/>
          <w:kern w:val="22"/>
          <w:sz w:val="24"/>
          <w:rtl/>
        </w:rPr>
        <w:t xml:space="preserve">ما مجموعه 47 </w:t>
      </w:r>
      <w:r w:rsidRPr="00673E3D">
        <w:rPr>
          <w:rFonts w:cs="Simplified Arabic"/>
          <w:snapToGrid w:val="0"/>
          <w:kern w:val="22"/>
          <w:sz w:val="24"/>
          <w:rtl/>
        </w:rPr>
        <w:t>تقريراً قبل أو بحلول الموعد النهائي المحدد في 31 ديسمبر</w:t>
      </w:r>
      <w:r>
        <w:rPr>
          <w:rFonts w:cs="Simplified Arabic" w:hint="cs"/>
          <w:snapToGrid w:val="0"/>
          <w:kern w:val="22"/>
          <w:sz w:val="24"/>
          <w:rtl/>
        </w:rPr>
        <w:t xml:space="preserve">/ </w:t>
      </w:r>
      <w:r w:rsidRPr="00673E3D">
        <w:rPr>
          <w:rFonts w:cs="Simplified Arabic"/>
          <w:snapToGrid w:val="0"/>
          <w:kern w:val="22"/>
          <w:sz w:val="24"/>
          <w:rtl/>
        </w:rPr>
        <w:t xml:space="preserve">كانون الأول 2018. وفي 30 </w:t>
      </w:r>
      <w:r w:rsidR="00C8110A" w:rsidRPr="00673E3D">
        <w:rPr>
          <w:rFonts w:cs="Simplified Arabic"/>
          <w:snapToGrid w:val="0"/>
          <w:kern w:val="22"/>
          <w:sz w:val="24"/>
          <w:rtl/>
        </w:rPr>
        <w:t>سبتمبر</w:t>
      </w:r>
      <w:r w:rsidR="00C8110A">
        <w:rPr>
          <w:rFonts w:cs="Simplified Arabic" w:hint="cs"/>
          <w:snapToGrid w:val="0"/>
          <w:kern w:val="22"/>
          <w:sz w:val="24"/>
          <w:rtl/>
        </w:rPr>
        <w:t>/</w:t>
      </w:r>
      <w:r w:rsidRPr="00673E3D">
        <w:rPr>
          <w:rFonts w:cs="Simplified Arabic"/>
          <w:snapToGrid w:val="0"/>
          <w:kern w:val="22"/>
          <w:sz w:val="24"/>
          <w:rtl/>
        </w:rPr>
        <w:t>أيلول 2020، أي بعد 21 شهراً من الموعد النهائي</w:t>
      </w:r>
      <w:r w:rsidR="00C8110A">
        <w:rPr>
          <w:rFonts w:cs="Simplified Arabic" w:hint="cs"/>
          <w:snapToGrid w:val="0"/>
          <w:kern w:val="22"/>
          <w:sz w:val="24"/>
          <w:rtl/>
        </w:rPr>
        <w:t xml:space="preserve"> المحدد</w:t>
      </w:r>
      <w:r w:rsidRPr="00673E3D">
        <w:rPr>
          <w:rFonts w:cs="Simplified Arabic"/>
          <w:snapToGrid w:val="0"/>
          <w:kern w:val="22"/>
          <w:sz w:val="24"/>
          <w:rtl/>
        </w:rPr>
        <w:t xml:space="preserve"> لتقديم التقارير، تجاوز معدل تقديم التقرير الوطني السادس معدل التقارير الوطنية الرابعة بمقدار 11 نقطة والتقارير الوطنية الخامسة ب</w:t>
      </w:r>
      <w:r w:rsidR="00813246">
        <w:rPr>
          <w:rFonts w:cs="Simplified Arabic" w:hint="cs"/>
          <w:snapToGrid w:val="0"/>
          <w:kern w:val="22"/>
          <w:sz w:val="24"/>
          <w:rtl/>
        </w:rPr>
        <w:t xml:space="preserve">مقدار 7 </w:t>
      </w:r>
      <w:r w:rsidRPr="00673E3D">
        <w:rPr>
          <w:rFonts w:cs="Simplified Arabic"/>
          <w:snapToGrid w:val="0"/>
          <w:kern w:val="22"/>
          <w:sz w:val="24"/>
          <w:rtl/>
        </w:rPr>
        <w:t xml:space="preserve">نقاط. وتجدر الإشارة إلى أن جائحة </w:t>
      </w:r>
      <w:r w:rsidR="006D5080">
        <w:rPr>
          <w:rFonts w:cs="Simplified Arabic" w:hint="cs"/>
          <w:snapToGrid w:val="0"/>
          <w:kern w:val="22"/>
          <w:sz w:val="24"/>
          <w:rtl/>
          <w:lang w:bidi="ar-EG"/>
        </w:rPr>
        <w:t xml:space="preserve">فيروس </w:t>
      </w:r>
      <w:r w:rsidR="00813246">
        <w:rPr>
          <w:rFonts w:cs="Simplified Arabic" w:hint="cs"/>
          <w:snapToGrid w:val="0"/>
          <w:kern w:val="22"/>
          <w:sz w:val="24"/>
          <w:rtl/>
        </w:rPr>
        <w:lastRenderedPageBreak/>
        <w:t>كوفيد</w:t>
      </w:r>
      <w:r w:rsidR="006D5080">
        <w:rPr>
          <w:rFonts w:cs="Simplified Arabic" w:hint="cs"/>
          <w:snapToGrid w:val="0"/>
          <w:kern w:val="22"/>
          <w:sz w:val="24"/>
          <w:rtl/>
        </w:rPr>
        <w:t xml:space="preserve">-19 </w:t>
      </w:r>
      <w:r w:rsidR="00813246">
        <w:rPr>
          <w:rFonts w:cs="Simplified Arabic" w:hint="cs"/>
          <w:snapToGrid w:val="0"/>
          <w:kern w:val="22"/>
          <w:sz w:val="24"/>
          <w:rtl/>
        </w:rPr>
        <w:t>ق</w:t>
      </w:r>
      <w:r w:rsidRPr="00673E3D">
        <w:rPr>
          <w:rFonts w:cs="Simplified Arabic"/>
          <w:snapToGrid w:val="0"/>
          <w:kern w:val="22"/>
          <w:sz w:val="24"/>
          <w:rtl/>
        </w:rPr>
        <w:t>د أبطأ</w:t>
      </w:r>
      <w:r w:rsidR="00813246">
        <w:rPr>
          <w:rFonts w:cs="Simplified Arabic" w:hint="cs"/>
          <w:snapToGrid w:val="0"/>
          <w:kern w:val="22"/>
          <w:sz w:val="24"/>
          <w:rtl/>
        </w:rPr>
        <w:t>ت</w:t>
      </w:r>
      <w:r w:rsidRPr="00673E3D">
        <w:rPr>
          <w:rFonts w:cs="Simplified Arabic"/>
          <w:snapToGrid w:val="0"/>
          <w:kern w:val="22"/>
          <w:sz w:val="24"/>
          <w:rtl/>
        </w:rPr>
        <w:t xml:space="preserve"> من معدل تقديم التقرير الوطني السادس حيث لم تستطع العديد من البلدان الانتهاء من التقرير أو الموافقة عليه كما هو مخطط له. </w:t>
      </w:r>
      <w:r w:rsidR="00813246">
        <w:rPr>
          <w:rFonts w:cs="Simplified Arabic" w:hint="cs"/>
          <w:snapToGrid w:val="0"/>
          <w:kern w:val="22"/>
          <w:sz w:val="24"/>
          <w:rtl/>
        </w:rPr>
        <w:t>و</w:t>
      </w:r>
      <w:r w:rsidRPr="00673E3D">
        <w:rPr>
          <w:rFonts w:cs="Simplified Arabic"/>
          <w:snapToGrid w:val="0"/>
          <w:kern w:val="22"/>
          <w:sz w:val="24"/>
          <w:rtl/>
        </w:rPr>
        <w:t xml:space="preserve">يقدم </w:t>
      </w:r>
      <w:r w:rsidR="005158AF">
        <w:rPr>
          <w:rFonts w:cs="Simplified Arabic" w:hint="cs"/>
          <w:snapToGrid w:val="0"/>
          <w:kern w:val="22"/>
          <w:sz w:val="24"/>
          <w:rtl/>
        </w:rPr>
        <w:t xml:space="preserve">الشكل الموضح </w:t>
      </w:r>
      <w:r w:rsidRPr="00673E3D">
        <w:rPr>
          <w:rFonts w:cs="Simplified Arabic"/>
          <w:snapToGrid w:val="0"/>
          <w:kern w:val="22"/>
          <w:sz w:val="24"/>
          <w:rtl/>
        </w:rPr>
        <w:t>أدناه نظرة عامة على اتجاهات التقديم فيما يتعلق بجميع الجولات الست للتقارير الوطنية التي أجريت حتى الآن.</w:t>
      </w:r>
    </w:p>
    <w:p w14:paraId="3D4D56C6" w14:textId="06A594BB" w:rsidR="00885578" w:rsidRPr="00455EAA" w:rsidRDefault="00885578" w:rsidP="007B6948">
      <w:pPr>
        <w:jc w:val="center"/>
        <w:rPr>
          <w:bCs/>
          <w:i/>
          <w:iCs/>
          <w:kern w:val="22"/>
          <w:highlight w:val="yellow"/>
        </w:rPr>
      </w:pPr>
      <w:r>
        <w:rPr>
          <w:noProof/>
        </w:rPr>
        <w:drawing>
          <wp:inline distT="0" distB="0" distL="0" distR="0" wp14:anchorId="194775EB" wp14:editId="7ADEC433">
            <wp:extent cx="5943600" cy="45859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585970"/>
                    </a:xfrm>
                    <a:prstGeom prst="rect">
                      <a:avLst/>
                    </a:prstGeom>
                  </pic:spPr>
                </pic:pic>
              </a:graphicData>
            </a:graphic>
          </wp:inline>
        </w:drawing>
      </w:r>
    </w:p>
    <w:p w14:paraId="292CD9C2" w14:textId="4E8D7BBB" w:rsidR="008F2BFC" w:rsidRDefault="00EC218F" w:rsidP="007A3A21">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7A3A21">
        <w:rPr>
          <w:rFonts w:cs="Simplified Arabic" w:hint="cs"/>
          <w:snapToGrid w:val="0"/>
          <w:kern w:val="22"/>
          <w:sz w:val="24"/>
          <w:rtl/>
        </w:rPr>
        <w:t>وحسبما</w:t>
      </w:r>
      <w:r w:rsidRPr="007A3A21">
        <w:rPr>
          <w:rFonts w:cs="Simplified Arabic"/>
          <w:snapToGrid w:val="0"/>
          <w:kern w:val="22"/>
          <w:sz w:val="24"/>
          <w:rtl/>
        </w:rPr>
        <w:t xml:space="preserve"> هو </w:t>
      </w:r>
      <w:r w:rsidR="001D72F6" w:rsidRPr="007A3A21">
        <w:rPr>
          <w:rFonts w:cs="Simplified Arabic" w:hint="cs"/>
          <w:snapToGrid w:val="0"/>
          <w:kern w:val="22"/>
          <w:sz w:val="24"/>
          <w:rtl/>
        </w:rPr>
        <w:t>موضح</w:t>
      </w:r>
      <w:r w:rsidRPr="007A3A21">
        <w:rPr>
          <w:rFonts w:cs="Simplified Arabic"/>
          <w:snapToGrid w:val="0"/>
          <w:kern w:val="22"/>
          <w:sz w:val="24"/>
          <w:rtl/>
        </w:rPr>
        <w:t xml:space="preserve"> في </w:t>
      </w:r>
      <w:r w:rsidR="000D1089">
        <w:rPr>
          <w:rFonts w:cs="Simplified Arabic" w:hint="cs"/>
          <w:snapToGrid w:val="0"/>
          <w:kern w:val="22"/>
          <w:sz w:val="24"/>
          <w:rtl/>
        </w:rPr>
        <w:t xml:space="preserve">الشكل </w:t>
      </w:r>
      <w:r w:rsidRPr="007A3A21">
        <w:rPr>
          <w:rFonts w:cs="Simplified Arabic"/>
          <w:snapToGrid w:val="0"/>
          <w:kern w:val="22"/>
          <w:sz w:val="24"/>
          <w:rtl/>
        </w:rPr>
        <w:t>أعلاه، كان معدل تقديم التقارير الوطنية السادسة في البداية أعلى من</w:t>
      </w:r>
      <w:r w:rsidR="001D72F6" w:rsidRPr="007A3A21">
        <w:rPr>
          <w:rFonts w:cs="Simplified Arabic" w:hint="cs"/>
          <w:snapToGrid w:val="0"/>
          <w:kern w:val="22"/>
          <w:sz w:val="24"/>
          <w:rtl/>
        </w:rPr>
        <w:t xml:space="preserve"> </w:t>
      </w:r>
      <w:r w:rsidRPr="007A3A21">
        <w:rPr>
          <w:rFonts w:cs="Simplified Arabic"/>
          <w:snapToGrid w:val="0"/>
          <w:kern w:val="22"/>
          <w:sz w:val="24"/>
          <w:rtl/>
        </w:rPr>
        <w:t xml:space="preserve">الجولات السابقة لتقديم التقارير الوطنية. </w:t>
      </w:r>
      <w:r w:rsidR="001D72F6" w:rsidRPr="007A3A21">
        <w:rPr>
          <w:rFonts w:cs="Simplified Arabic" w:hint="cs"/>
          <w:snapToGrid w:val="0"/>
          <w:kern w:val="22"/>
          <w:sz w:val="24"/>
          <w:rtl/>
        </w:rPr>
        <w:t>و</w:t>
      </w:r>
      <w:r w:rsidRPr="007A3A21">
        <w:rPr>
          <w:rFonts w:cs="Simplified Arabic"/>
          <w:snapToGrid w:val="0"/>
          <w:kern w:val="22"/>
          <w:sz w:val="24"/>
          <w:rtl/>
        </w:rPr>
        <w:t>على الرغم من التقدم المحرز، تكشف هذه النتائج أن الأطراف لا تزال تواجه تحديات في</w:t>
      </w:r>
      <w:r w:rsidR="001D72F6" w:rsidRPr="007A3A21">
        <w:rPr>
          <w:rFonts w:cs="Simplified Arabic" w:hint="cs"/>
          <w:snapToGrid w:val="0"/>
          <w:kern w:val="22"/>
          <w:sz w:val="24"/>
          <w:rtl/>
        </w:rPr>
        <w:t>ما يتعلق ب</w:t>
      </w:r>
      <w:r w:rsidRPr="007A3A21">
        <w:rPr>
          <w:rFonts w:cs="Simplified Arabic"/>
          <w:snapToGrid w:val="0"/>
          <w:kern w:val="22"/>
          <w:sz w:val="24"/>
          <w:rtl/>
        </w:rPr>
        <w:t xml:space="preserve">تقديم تقاريرها الوطنية </w:t>
      </w:r>
      <w:r w:rsidR="008F2BFC" w:rsidRPr="007A3A21">
        <w:rPr>
          <w:rFonts w:cs="Simplified Arabic" w:hint="cs"/>
          <w:snapToGrid w:val="0"/>
          <w:kern w:val="22"/>
          <w:sz w:val="24"/>
          <w:rtl/>
        </w:rPr>
        <w:t xml:space="preserve">قبل </w:t>
      </w:r>
      <w:r w:rsidRPr="007A3A21">
        <w:rPr>
          <w:rFonts w:cs="Simplified Arabic"/>
          <w:snapToGrid w:val="0"/>
          <w:kern w:val="22"/>
          <w:sz w:val="24"/>
          <w:rtl/>
        </w:rPr>
        <w:t>حلول الموعد النهائي</w:t>
      </w:r>
      <w:r w:rsidRPr="007A3A21">
        <w:rPr>
          <w:rFonts w:cs="Simplified Arabic"/>
          <w:snapToGrid w:val="0"/>
          <w:kern w:val="22"/>
          <w:sz w:val="24"/>
        </w:rPr>
        <w:t>.</w:t>
      </w:r>
    </w:p>
    <w:p w14:paraId="1139545F" w14:textId="7199374B" w:rsidR="007A3A21" w:rsidRPr="007A3A21" w:rsidRDefault="007A3A21" w:rsidP="007A3A21">
      <w:pPr>
        <w:suppressLineNumbers/>
        <w:suppressAutoHyphens/>
        <w:kinsoku w:val="0"/>
        <w:overflowPunct w:val="0"/>
        <w:autoSpaceDE w:val="0"/>
        <w:autoSpaceDN w:val="0"/>
        <w:bidi/>
        <w:adjustRightInd w:val="0"/>
        <w:snapToGrid w:val="0"/>
        <w:spacing w:before="120" w:after="120"/>
        <w:ind w:left="1440" w:firstLine="720"/>
        <w:rPr>
          <w:rFonts w:cs="Simplified Arabic"/>
          <w:b/>
          <w:bCs/>
          <w:snapToGrid w:val="0"/>
          <w:kern w:val="22"/>
          <w:sz w:val="24"/>
        </w:rPr>
      </w:pPr>
      <w:r w:rsidRPr="007A3A21">
        <w:rPr>
          <w:rFonts w:cs="Simplified Arabic" w:hint="cs"/>
          <w:b/>
          <w:bCs/>
          <w:snapToGrid w:val="0"/>
          <w:kern w:val="22"/>
          <w:sz w:val="24"/>
          <w:rtl/>
        </w:rPr>
        <w:t>باء.</w:t>
      </w:r>
      <w:r w:rsidRPr="007A3A21">
        <w:rPr>
          <w:rFonts w:cs="Simplified Arabic"/>
          <w:b/>
          <w:bCs/>
          <w:snapToGrid w:val="0"/>
          <w:kern w:val="22"/>
          <w:sz w:val="24"/>
          <w:rtl/>
        </w:rPr>
        <w:tab/>
        <w:t>الدعم</w:t>
      </w:r>
      <w:r w:rsidR="00117300">
        <w:rPr>
          <w:rFonts w:cs="Simplified Arabic" w:hint="cs"/>
          <w:b/>
          <w:bCs/>
          <w:snapToGrid w:val="0"/>
          <w:kern w:val="22"/>
          <w:sz w:val="24"/>
          <w:rtl/>
        </w:rPr>
        <w:t xml:space="preserve"> المقدم</w:t>
      </w:r>
      <w:r w:rsidRPr="007A3A21">
        <w:rPr>
          <w:rFonts w:cs="Simplified Arabic"/>
          <w:b/>
          <w:bCs/>
          <w:snapToGrid w:val="0"/>
          <w:kern w:val="22"/>
          <w:sz w:val="24"/>
          <w:rtl/>
        </w:rPr>
        <w:t xml:space="preserve"> لإعداد التقارير الوطنية السادسة</w:t>
      </w:r>
    </w:p>
    <w:p w14:paraId="04EA8BF6" w14:textId="22349B5D" w:rsidR="007A3A21" w:rsidRDefault="007A3A21" w:rsidP="007A3A21">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7A3A21">
        <w:rPr>
          <w:rFonts w:cs="Simplified Arabic"/>
          <w:snapToGrid w:val="0"/>
          <w:kern w:val="22"/>
          <w:sz w:val="24"/>
          <w:rtl/>
        </w:rPr>
        <w:t>قدمت الأمانة وشركاؤها الدعم</w:t>
      </w:r>
      <w:r w:rsidR="005A2D99">
        <w:rPr>
          <w:rFonts w:cs="Simplified Arabic" w:hint="cs"/>
          <w:snapToGrid w:val="0"/>
          <w:kern w:val="22"/>
          <w:sz w:val="24"/>
          <w:rtl/>
        </w:rPr>
        <w:t xml:space="preserve"> من مختلف الأنواع</w:t>
      </w:r>
      <w:r w:rsidRPr="007A3A21">
        <w:rPr>
          <w:rFonts w:cs="Simplified Arabic"/>
          <w:snapToGrid w:val="0"/>
          <w:kern w:val="22"/>
          <w:sz w:val="24"/>
          <w:rtl/>
        </w:rPr>
        <w:t xml:space="preserve"> للأطراف فيما يتعلق بإعداد التقرير الوطني السادس. </w:t>
      </w:r>
      <w:r w:rsidR="002A325C">
        <w:rPr>
          <w:rFonts w:cs="Simplified Arabic" w:hint="cs"/>
          <w:snapToGrid w:val="0"/>
          <w:kern w:val="22"/>
          <w:sz w:val="24"/>
          <w:rtl/>
        </w:rPr>
        <w:t xml:space="preserve">ويشمل </w:t>
      </w:r>
      <w:r w:rsidRPr="007A3A21">
        <w:rPr>
          <w:rFonts w:cs="Simplified Arabic"/>
          <w:snapToGrid w:val="0"/>
          <w:kern w:val="22"/>
          <w:sz w:val="24"/>
          <w:rtl/>
        </w:rPr>
        <w:t xml:space="preserve">هذا </w:t>
      </w:r>
      <w:r w:rsidR="002A325C">
        <w:rPr>
          <w:rFonts w:cs="Simplified Arabic" w:hint="cs"/>
          <w:snapToGrid w:val="0"/>
          <w:kern w:val="22"/>
          <w:sz w:val="24"/>
          <w:rtl/>
        </w:rPr>
        <w:t>على ما يلي</w:t>
      </w:r>
      <w:r w:rsidRPr="007A3A21">
        <w:rPr>
          <w:rFonts w:cs="Simplified Arabic"/>
          <w:snapToGrid w:val="0"/>
          <w:kern w:val="22"/>
          <w:sz w:val="24"/>
          <w:rtl/>
        </w:rPr>
        <w:t>:</w:t>
      </w:r>
    </w:p>
    <w:p w14:paraId="41444DFF" w14:textId="11A68EC6" w:rsidR="002A325C" w:rsidRDefault="002A325C" w:rsidP="00FA1A66">
      <w:pPr>
        <w:numPr>
          <w:ilvl w:val="0"/>
          <w:numId w:val="14"/>
        </w:numPr>
        <w:bidi/>
        <w:spacing w:after="120" w:line="216" w:lineRule="auto"/>
        <w:ind w:left="0" w:firstLine="720"/>
        <w:rPr>
          <w:rFonts w:eastAsia="YouYuan" w:cs="Simplified Arabic"/>
          <w:kern w:val="2"/>
          <w:sz w:val="24"/>
          <w:lang w:val="en-US" w:bidi="ar-EG"/>
        </w:rPr>
      </w:pPr>
      <w:r w:rsidRPr="00A3669D">
        <w:rPr>
          <w:rFonts w:eastAsia="YouYuan" w:cs="Simplified Arabic"/>
          <w:kern w:val="2"/>
          <w:sz w:val="24"/>
          <w:rtl/>
          <w:lang w:val="en-US" w:bidi="ar-EG"/>
        </w:rPr>
        <w:t>حصول البلدان المؤهلة على التمويل من مرفق البيئة العالمية</w:t>
      </w:r>
      <w:r w:rsidR="00C003EE" w:rsidRPr="00C003EE">
        <w:rPr>
          <w:rFonts w:eastAsia="YouYuan" w:cs="Simplified Arabic"/>
          <w:kern w:val="2"/>
          <w:sz w:val="24"/>
          <w:rtl/>
          <w:lang w:val="en-US" w:bidi="ar-EG"/>
        </w:rPr>
        <w:t xml:space="preserve"> </w:t>
      </w:r>
      <w:r w:rsidR="00C003EE" w:rsidRPr="00A3669D">
        <w:rPr>
          <w:rFonts w:eastAsia="YouYuan" w:cs="Simplified Arabic"/>
          <w:kern w:val="2"/>
          <w:sz w:val="24"/>
          <w:rtl/>
          <w:lang w:val="en-US" w:bidi="ar-EG"/>
        </w:rPr>
        <w:t>في وقت مبكر</w:t>
      </w:r>
      <w:r w:rsidRPr="00A3669D">
        <w:rPr>
          <w:rFonts w:eastAsia="YouYuan" w:cs="Simplified Arabic"/>
          <w:kern w:val="2"/>
          <w:sz w:val="24"/>
          <w:rtl/>
          <w:lang w:val="en-US" w:bidi="ar-EG"/>
        </w:rPr>
        <w:t>، وزيادة في المبلغ المقدم؛</w:t>
      </w:r>
    </w:p>
    <w:p w14:paraId="3DBFFE19" w14:textId="40C49614" w:rsidR="00C003EE" w:rsidRDefault="008061E6" w:rsidP="00FA1A66">
      <w:pPr>
        <w:numPr>
          <w:ilvl w:val="0"/>
          <w:numId w:val="14"/>
        </w:numPr>
        <w:bidi/>
        <w:spacing w:after="120" w:line="216" w:lineRule="auto"/>
        <w:ind w:left="0" w:firstLine="720"/>
        <w:rPr>
          <w:rFonts w:eastAsia="YouYuan" w:cs="Simplified Arabic"/>
          <w:kern w:val="2"/>
          <w:sz w:val="24"/>
          <w:lang w:val="en-US" w:bidi="ar-EG"/>
        </w:rPr>
      </w:pPr>
      <w:r>
        <w:rPr>
          <w:rFonts w:eastAsia="YouYuan" w:cs="Simplified Arabic" w:hint="cs"/>
          <w:kern w:val="2"/>
          <w:sz w:val="24"/>
          <w:rtl/>
          <w:lang w:val="en-US" w:bidi="ar-EG"/>
        </w:rPr>
        <w:t xml:space="preserve">تنظيم </w:t>
      </w:r>
      <w:r w:rsidR="009911FD">
        <w:rPr>
          <w:rFonts w:eastAsia="YouYuan" w:cs="Simplified Arabic" w:hint="cs"/>
          <w:kern w:val="2"/>
          <w:sz w:val="24"/>
          <w:rtl/>
          <w:lang w:val="en-US" w:bidi="ar-EG"/>
        </w:rPr>
        <w:t>ورش</w:t>
      </w:r>
      <w:r w:rsidR="00C003EE" w:rsidRPr="00C003EE">
        <w:rPr>
          <w:rFonts w:eastAsia="YouYuan" w:cs="Simplified Arabic"/>
          <w:kern w:val="2"/>
          <w:sz w:val="24"/>
          <w:rtl/>
          <w:lang w:val="en-US" w:bidi="ar-EG"/>
        </w:rPr>
        <w:t xml:space="preserve"> عمل عالمية وإقليمية</w:t>
      </w:r>
      <w:r>
        <w:rPr>
          <w:rFonts w:eastAsia="YouYuan" w:cs="Simplified Arabic" w:hint="cs"/>
          <w:kern w:val="2"/>
          <w:sz w:val="24"/>
          <w:rtl/>
          <w:lang w:val="en-US" w:bidi="ar-EG"/>
        </w:rPr>
        <w:t xml:space="preserve"> من </w:t>
      </w:r>
      <w:r w:rsidR="004943D5">
        <w:rPr>
          <w:rFonts w:eastAsia="YouYuan" w:cs="Simplified Arabic" w:hint="cs"/>
          <w:kern w:val="2"/>
          <w:sz w:val="24"/>
          <w:rtl/>
          <w:lang w:val="en-US" w:bidi="ar-EG"/>
        </w:rPr>
        <w:t>قِبل</w:t>
      </w:r>
      <w:r w:rsidR="005A2FCC">
        <w:rPr>
          <w:rFonts w:eastAsia="YouYuan" w:cs="Simplified Arabic" w:hint="cs"/>
          <w:kern w:val="2"/>
          <w:sz w:val="24"/>
          <w:rtl/>
          <w:lang w:val="en-US" w:bidi="ar-EG"/>
        </w:rPr>
        <w:t xml:space="preserve"> أمانة</w:t>
      </w:r>
      <w:r>
        <w:rPr>
          <w:rFonts w:eastAsia="YouYuan" w:cs="Simplified Arabic" w:hint="cs"/>
          <w:kern w:val="2"/>
          <w:sz w:val="24"/>
          <w:rtl/>
          <w:lang w:val="en-US" w:bidi="ar-EG"/>
        </w:rPr>
        <w:t xml:space="preserve"> </w:t>
      </w:r>
      <w:r w:rsidR="004943D5">
        <w:rPr>
          <w:rFonts w:eastAsia="YouYuan" w:cs="Simplified Arabic" w:hint="cs"/>
          <w:kern w:val="2"/>
          <w:sz w:val="24"/>
          <w:rtl/>
          <w:lang w:val="en-US" w:bidi="ar-EG"/>
        </w:rPr>
        <w:t>الا</w:t>
      </w:r>
      <w:r>
        <w:rPr>
          <w:rFonts w:eastAsia="YouYuan" w:cs="Simplified Arabic" w:hint="cs"/>
          <w:kern w:val="2"/>
          <w:sz w:val="24"/>
          <w:rtl/>
          <w:lang w:val="en-US" w:bidi="ar-EG"/>
        </w:rPr>
        <w:t>تفاقية</w:t>
      </w:r>
      <w:r w:rsidR="00C003EE" w:rsidRPr="00C003EE">
        <w:rPr>
          <w:rFonts w:eastAsia="YouYuan" w:cs="Simplified Arabic"/>
          <w:kern w:val="2"/>
          <w:sz w:val="24"/>
          <w:rtl/>
          <w:lang w:val="en-US" w:bidi="ar-EG"/>
        </w:rPr>
        <w:t xml:space="preserve"> </w:t>
      </w:r>
      <w:r w:rsidR="004943D5">
        <w:rPr>
          <w:rFonts w:eastAsia="YouYuan" w:cs="Simplified Arabic" w:hint="cs"/>
          <w:kern w:val="2"/>
          <w:sz w:val="24"/>
          <w:rtl/>
          <w:lang w:val="en-US" w:bidi="ar-EG"/>
        </w:rPr>
        <w:t xml:space="preserve">المتعلقة بلتنوع البيولوجي </w:t>
      </w:r>
      <w:r w:rsidR="00C003EE" w:rsidRPr="00C003EE">
        <w:rPr>
          <w:rFonts w:eastAsia="YouYuan" w:cs="Simplified Arabic"/>
          <w:kern w:val="2"/>
          <w:sz w:val="24"/>
          <w:rtl/>
          <w:lang w:val="en-US" w:bidi="ar-EG"/>
        </w:rPr>
        <w:t xml:space="preserve">وبرنامج الأمم المتحدة الإنمائي، وبرنامج الأمم المتحدة للبيئة، إلى جانب شركاء آخرين، لدعم إعداد التقرير الوطني السادس (عُقدت </w:t>
      </w:r>
      <w:r w:rsidR="009911FD">
        <w:rPr>
          <w:rFonts w:eastAsia="YouYuan" w:cs="Simplified Arabic" w:hint="cs"/>
          <w:kern w:val="2"/>
          <w:sz w:val="24"/>
          <w:rtl/>
          <w:lang w:val="en-US" w:bidi="ar-EG"/>
        </w:rPr>
        <w:t>ورشة</w:t>
      </w:r>
      <w:r w:rsidR="00C003EE" w:rsidRPr="00C003EE">
        <w:rPr>
          <w:rFonts w:eastAsia="YouYuan" w:cs="Simplified Arabic"/>
          <w:kern w:val="2"/>
          <w:sz w:val="24"/>
          <w:rtl/>
          <w:lang w:val="en-US" w:bidi="ar-EG"/>
        </w:rPr>
        <w:t xml:space="preserve"> عمل عالمية قبل الاجتماع الحادي والعشرين للهيئة الفرعية للمشورة العلمية والتقنية والتكنولوجية في ديسمبر</w:t>
      </w:r>
      <w:r w:rsidR="009911FD">
        <w:rPr>
          <w:rFonts w:eastAsia="YouYuan" w:cs="Simplified Arabic" w:hint="cs"/>
          <w:kern w:val="2"/>
          <w:sz w:val="24"/>
          <w:rtl/>
          <w:lang w:val="en-US" w:bidi="ar-EG"/>
        </w:rPr>
        <w:t xml:space="preserve">/كانون الأول </w:t>
      </w:r>
      <w:r w:rsidR="00C003EE" w:rsidRPr="00C003EE">
        <w:rPr>
          <w:rFonts w:eastAsia="YouYuan" w:cs="Simplified Arabic"/>
          <w:kern w:val="2"/>
          <w:sz w:val="24"/>
          <w:rtl/>
          <w:lang w:val="en-US" w:bidi="ar-EG"/>
        </w:rPr>
        <w:t>2017</w:t>
      </w:r>
      <w:r w:rsidR="005A2FCC">
        <w:rPr>
          <w:rFonts w:eastAsia="YouYuan" w:cs="Simplified Arabic" w:hint="cs"/>
          <w:kern w:val="2"/>
          <w:sz w:val="24"/>
          <w:rtl/>
          <w:lang w:val="en-US" w:bidi="ar-EG"/>
        </w:rPr>
        <w:t>،</w:t>
      </w:r>
      <w:r w:rsidR="00C003EE" w:rsidRPr="00C003EE">
        <w:rPr>
          <w:rFonts w:eastAsia="YouYuan" w:cs="Simplified Arabic"/>
          <w:kern w:val="2"/>
          <w:sz w:val="24"/>
          <w:rtl/>
          <w:lang w:val="en-US" w:bidi="ar-EG"/>
        </w:rPr>
        <w:t xml:space="preserve"> وست </w:t>
      </w:r>
      <w:r w:rsidR="009911FD">
        <w:rPr>
          <w:rFonts w:eastAsia="YouYuan" w:cs="Simplified Arabic" w:hint="cs"/>
          <w:kern w:val="2"/>
          <w:sz w:val="24"/>
          <w:rtl/>
          <w:lang w:val="en-US" w:bidi="ar-EG"/>
        </w:rPr>
        <w:t>ورش</w:t>
      </w:r>
      <w:r w:rsidR="00C003EE" w:rsidRPr="00C003EE">
        <w:rPr>
          <w:rFonts w:eastAsia="YouYuan" w:cs="Simplified Arabic"/>
          <w:kern w:val="2"/>
          <w:sz w:val="24"/>
          <w:rtl/>
          <w:lang w:val="en-US" w:bidi="ar-EG"/>
        </w:rPr>
        <w:t xml:space="preserve"> </w:t>
      </w:r>
      <w:r w:rsidR="00C003EE" w:rsidRPr="00C003EE">
        <w:rPr>
          <w:rFonts w:eastAsia="YouYuan" w:cs="Simplified Arabic"/>
          <w:kern w:val="2"/>
          <w:sz w:val="24"/>
          <w:rtl/>
          <w:lang w:val="en-US" w:bidi="ar-EG"/>
        </w:rPr>
        <w:lastRenderedPageBreak/>
        <w:t>عمل لتنمية القدرات لمناطق غرب أفريقيا، وشرق وجنوب أفريقيا، والشرق الأوسط، والمحيط الهادئ، ووسط وشرق أوروبا، كما عقدت</w:t>
      </w:r>
      <w:r w:rsidR="00D4198F">
        <w:rPr>
          <w:rFonts w:eastAsia="YouYuan" w:cs="Simplified Arabic" w:hint="cs"/>
          <w:kern w:val="2"/>
          <w:sz w:val="24"/>
          <w:rtl/>
          <w:lang w:val="en-US" w:bidi="ar-EG"/>
        </w:rPr>
        <w:t xml:space="preserve"> ورش عمل في</w:t>
      </w:r>
      <w:r w:rsidR="00C003EE" w:rsidRPr="00C003EE">
        <w:rPr>
          <w:rFonts w:eastAsia="YouYuan" w:cs="Simplified Arabic"/>
          <w:kern w:val="2"/>
          <w:sz w:val="24"/>
          <w:rtl/>
          <w:lang w:val="en-US" w:bidi="ar-EG"/>
        </w:rPr>
        <w:t xml:space="preserve"> أمريكا الوسطى ومنطقة البحر الكاريبي)؛</w:t>
      </w:r>
    </w:p>
    <w:p w14:paraId="692C7A48" w14:textId="77495887" w:rsidR="00D4198F" w:rsidRDefault="00D4198F" w:rsidP="00FA1A66">
      <w:pPr>
        <w:numPr>
          <w:ilvl w:val="0"/>
          <w:numId w:val="14"/>
        </w:numPr>
        <w:bidi/>
        <w:spacing w:after="120" w:line="216" w:lineRule="auto"/>
        <w:ind w:left="0" w:firstLine="720"/>
        <w:rPr>
          <w:rFonts w:eastAsia="YouYuan" w:cs="Simplified Arabic"/>
          <w:kern w:val="2"/>
          <w:sz w:val="24"/>
          <w:lang w:val="en-US" w:bidi="ar-EG"/>
        </w:rPr>
      </w:pPr>
      <w:r w:rsidRPr="00D4198F">
        <w:rPr>
          <w:rFonts w:eastAsia="YouYuan" w:cs="Simplified Arabic"/>
          <w:kern w:val="2"/>
          <w:sz w:val="24"/>
          <w:rtl/>
          <w:lang w:val="en-US" w:bidi="ar-EG"/>
        </w:rPr>
        <w:t xml:space="preserve">دعم </w:t>
      </w:r>
      <w:r w:rsidR="001F2368">
        <w:rPr>
          <w:rFonts w:eastAsia="YouYuan" w:cs="Simplified Arabic" w:hint="cs"/>
          <w:kern w:val="2"/>
          <w:sz w:val="24"/>
          <w:rtl/>
          <w:lang w:val="en-US" w:bidi="ar-EG"/>
        </w:rPr>
        <w:t>ورش</w:t>
      </w:r>
      <w:r w:rsidRPr="00D4198F">
        <w:rPr>
          <w:rFonts w:eastAsia="YouYuan" w:cs="Simplified Arabic"/>
          <w:kern w:val="2"/>
          <w:sz w:val="24"/>
          <w:rtl/>
          <w:lang w:val="en-US" w:bidi="ar-EG"/>
        </w:rPr>
        <w:t xml:space="preserve"> العمل دون الإقليمية للدول الأعضاء في </w:t>
      </w:r>
      <w:r w:rsidR="001F2368" w:rsidRPr="001F2368">
        <w:rPr>
          <w:rFonts w:eastAsia="YouYuan" w:cs="Simplified Arabic"/>
          <w:kern w:val="2"/>
          <w:sz w:val="24"/>
          <w:rtl/>
          <w:lang w:val="en-US" w:bidi="ar-EG"/>
        </w:rPr>
        <w:t xml:space="preserve">رابطة أمم جنوب شرق آسيا </w:t>
      </w:r>
      <w:r w:rsidRPr="00D4198F">
        <w:rPr>
          <w:rFonts w:eastAsia="YouYuan" w:cs="Simplified Arabic"/>
          <w:kern w:val="2"/>
          <w:sz w:val="24"/>
          <w:rtl/>
          <w:lang w:val="en-US" w:bidi="ar-EG"/>
        </w:rPr>
        <w:t>ومجلس التعاون الخليجي؛</w:t>
      </w:r>
    </w:p>
    <w:p w14:paraId="53D63352" w14:textId="7B405A1D" w:rsidR="00AD57D9" w:rsidRDefault="00AD57D9" w:rsidP="00FA1A66">
      <w:pPr>
        <w:numPr>
          <w:ilvl w:val="0"/>
          <w:numId w:val="14"/>
        </w:numPr>
        <w:bidi/>
        <w:spacing w:after="120" w:line="216" w:lineRule="auto"/>
        <w:ind w:left="0" w:firstLine="720"/>
        <w:rPr>
          <w:rFonts w:eastAsia="YouYuan" w:cs="Simplified Arabic"/>
          <w:kern w:val="2"/>
          <w:sz w:val="24"/>
          <w:lang w:val="en-US" w:bidi="ar-EG"/>
        </w:rPr>
      </w:pPr>
      <w:r w:rsidRPr="00AD57D9">
        <w:rPr>
          <w:rFonts w:eastAsia="YouYuan" w:cs="Simplified Arabic"/>
          <w:kern w:val="2"/>
          <w:sz w:val="24"/>
          <w:rtl/>
          <w:lang w:val="en-US" w:bidi="ar-EG"/>
        </w:rPr>
        <w:t xml:space="preserve">دعم العديد من </w:t>
      </w:r>
      <w:r>
        <w:rPr>
          <w:rFonts w:eastAsia="YouYuan" w:cs="Simplified Arabic" w:hint="cs"/>
          <w:kern w:val="2"/>
          <w:sz w:val="24"/>
          <w:rtl/>
          <w:lang w:val="en-US" w:bidi="ar-EG"/>
        </w:rPr>
        <w:t>ورش</w:t>
      </w:r>
      <w:r w:rsidRPr="00AD57D9">
        <w:rPr>
          <w:rFonts w:eastAsia="YouYuan" w:cs="Simplified Arabic"/>
          <w:kern w:val="2"/>
          <w:sz w:val="24"/>
          <w:rtl/>
          <w:lang w:val="en-US" w:bidi="ar-EG"/>
        </w:rPr>
        <w:t xml:space="preserve"> العمل الوطنية لتيسير عمليات التشاور المحلية وإعداد التقارير؛</w:t>
      </w:r>
    </w:p>
    <w:p w14:paraId="68F7837F" w14:textId="168236C2" w:rsidR="00234DE3" w:rsidRDefault="00234DE3" w:rsidP="00234DE3">
      <w:pPr>
        <w:numPr>
          <w:ilvl w:val="0"/>
          <w:numId w:val="14"/>
        </w:numPr>
        <w:bidi/>
        <w:spacing w:after="120" w:line="216" w:lineRule="auto"/>
        <w:ind w:left="0" w:firstLine="720"/>
        <w:rPr>
          <w:rFonts w:eastAsia="YouYuan" w:cs="Simplified Arabic"/>
          <w:kern w:val="2"/>
          <w:sz w:val="24"/>
          <w:lang w:val="en-US" w:bidi="ar-EG"/>
        </w:rPr>
      </w:pPr>
      <w:r w:rsidRPr="00234DE3">
        <w:rPr>
          <w:rFonts w:eastAsia="YouYuan" w:cs="Simplified Arabic"/>
          <w:kern w:val="2"/>
          <w:sz w:val="24"/>
          <w:rtl/>
          <w:lang w:val="en-US" w:bidi="ar-EG"/>
        </w:rPr>
        <w:t xml:space="preserve">تنظيم الأحداث الجانبية ومكاتب المساعدة بشأن التقرير الوطني السادس على هامش الاجتماعات الرئيسية بموجب الاتفاقية (الهيئة الفرعية للمشورة العلمية والتقنية والتكنولوجية: </w:t>
      </w:r>
      <w:r w:rsidR="00B56B6B">
        <w:rPr>
          <w:rFonts w:eastAsia="YouYuan" w:cs="Simplified Arabic" w:hint="cs"/>
          <w:kern w:val="2"/>
          <w:sz w:val="24"/>
          <w:rtl/>
          <w:lang w:val="en-US" w:bidi="ar-EG"/>
        </w:rPr>
        <w:t>الاجتماع الحادي والعشرون، والثاني والعشرون، والثالث والعشرون</w:t>
      </w:r>
      <w:r w:rsidRPr="00234DE3">
        <w:rPr>
          <w:rFonts w:eastAsia="YouYuan" w:cs="Simplified Arabic"/>
          <w:kern w:val="2"/>
          <w:sz w:val="24"/>
          <w:rtl/>
          <w:lang w:val="en-US" w:bidi="ar-EG"/>
        </w:rPr>
        <w:t>؛ الهيئة الفرعية للتنفيذ: الاجتماع الثاني؛ مؤتمر الأطراف: الاجتماع الرابع عشر؛ الفريق العامل المعني بالإطار العالمي للتنوع البيولوجي لما بعد عام 2020: الاجتماع الأول)؛</w:t>
      </w:r>
    </w:p>
    <w:p w14:paraId="4D54A3DB" w14:textId="7EB4D4F3" w:rsidR="00F25EB7" w:rsidRDefault="00F25EB7" w:rsidP="00FA1A66">
      <w:pPr>
        <w:numPr>
          <w:ilvl w:val="0"/>
          <w:numId w:val="14"/>
        </w:numPr>
        <w:bidi/>
        <w:spacing w:after="120" w:line="216" w:lineRule="auto"/>
        <w:ind w:left="0" w:firstLine="720"/>
        <w:rPr>
          <w:rFonts w:eastAsia="YouYuan" w:cs="Simplified Arabic"/>
          <w:kern w:val="2"/>
          <w:sz w:val="24"/>
          <w:lang w:val="en-US" w:bidi="ar-EG"/>
        </w:rPr>
      </w:pPr>
      <w:r w:rsidRPr="00F25EB7">
        <w:rPr>
          <w:rFonts w:eastAsia="YouYuan" w:cs="Simplified Arabic"/>
          <w:kern w:val="2"/>
          <w:sz w:val="24"/>
          <w:rtl/>
          <w:lang w:val="en-US" w:bidi="ar-EG"/>
        </w:rPr>
        <w:t xml:space="preserve">تطوير مواد الدعم الفني، مثل التوجيه بشأن مشاركة أصحاب المصلحة، واستخدام المؤشرات، </w:t>
      </w:r>
      <w:r w:rsidR="0073415A">
        <w:rPr>
          <w:rFonts w:eastAsia="YouYuan" w:cs="Simplified Arabic" w:hint="cs"/>
          <w:kern w:val="2"/>
          <w:sz w:val="24"/>
          <w:rtl/>
          <w:lang w:val="en-US" w:bidi="ar-EG"/>
        </w:rPr>
        <w:t>والشؤون الجنسانية</w:t>
      </w:r>
      <w:r w:rsidRPr="00F25EB7">
        <w:rPr>
          <w:rFonts w:eastAsia="YouYuan" w:cs="Simplified Arabic"/>
          <w:kern w:val="2"/>
          <w:sz w:val="24"/>
          <w:rtl/>
          <w:lang w:val="en-US" w:bidi="ar-EG"/>
        </w:rPr>
        <w:t xml:space="preserve"> واستخدام البيانات المكانية؛</w:t>
      </w:r>
    </w:p>
    <w:p w14:paraId="7A5A5AB2" w14:textId="10E448C3" w:rsidR="00867AF6" w:rsidRDefault="00E46AA1" w:rsidP="00FA1A66">
      <w:pPr>
        <w:numPr>
          <w:ilvl w:val="0"/>
          <w:numId w:val="14"/>
        </w:numPr>
        <w:bidi/>
        <w:spacing w:after="120" w:line="216" w:lineRule="auto"/>
        <w:ind w:left="0" w:firstLine="720"/>
        <w:rPr>
          <w:rFonts w:eastAsia="YouYuan" w:cs="Simplified Arabic"/>
          <w:kern w:val="2"/>
          <w:sz w:val="24"/>
          <w:lang w:val="en-US" w:bidi="ar-EG"/>
        </w:rPr>
      </w:pPr>
      <w:r w:rsidRPr="00E46AA1">
        <w:rPr>
          <w:rFonts w:eastAsia="YouYuan" w:cs="Simplified Arabic"/>
          <w:kern w:val="2"/>
          <w:sz w:val="24"/>
          <w:rtl/>
          <w:lang w:val="en-US" w:bidi="ar-EG"/>
        </w:rPr>
        <w:t xml:space="preserve">تنظيم أكثر من اثني عشر </w:t>
      </w:r>
      <w:r>
        <w:rPr>
          <w:rFonts w:eastAsia="YouYuan" w:cs="Simplified Arabic" w:hint="cs"/>
          <w:kern w:val="2"/>
          <w:sz w:val="24"/>
          <w:rtl/>
          <w:lang w:val="en-US" w:bidi="ar-EG"/>
        </w:rPr>
        <w:t xml:space="preserve">حلقة دراسية شبكية </w:t>
      </w:r>
      <w:r w:rsidRPr="00E46AA1">
        <w:rPr>
          <w:rFonts w:eastAsia="YouYuan" w:cs="Simplified Arabic"/>
          <w:kern w:val="2"/>
          <w:sz w:val="24"/>
          <w:rtl/>
          <w:lang w:val="en-US" w:bidi="ar-EG"/>
        </w:rPr>
        <w:t>حول مختلف القضايا المتعلقة بإعداد التقارير الوطنية السادسة، مثل مشاركة أصحاب المصلحة،</w:t>
      </w:r>
      <w:r w:rsidR="00054E5A">
        <w:rPr>
          <w:rFonts w:eastAsia="YouYuan" w:cs="Simplified Arabic" w:hint="cs"/>
          <w:kern w:val="2"/>
          <w:sz w:val="24"/>
          <w:rtl/>
          <w:lang w:val="en-US" w:bidi="ar-EG"/>
        </w:rPr>
        <w:t xml:space="preserve"> والشؤون الجنسانية</w:t>
      </w:r>
      <w:r w:rsidR="00054E5A" w:rsidRPr="00F25EB7">
        <w:rPr>
          <w:rFonts w:eastAsia="YouYuan" w:cs="Simplified Arabic"/>
          <w:kern w:val="2"/>
          <w:sz w:val="24"/>
          <w:rtl/>
          <w:lang w:val="en-US" w:bidi="ar-EG"/>
        </w:rPr>
        <w:t xml:space="preserve"> واستخدام البيانات المكانية</w:t>
      </w:r>
      <w:r w:rsidRPr="00E46AA1">
        <w:rPr>
          <w:rFonts w:eastAsia="YouYuan" w:cs="Simplified Arabic"/>
          <w:kern w:val="2"/>
          <w:sz w:val="24"/>
          <w:rtl/>
          <w:lang w:val="en-US" w:bidi="ar-EG"/>
        </w:rPr>
        <w:t xml:space="preserve">، واستخدام المؤشرات، </w:t>
      </w:r>
      <w:r w:rsidR="00054E5A">
        <w:rPr>
          <w:rFonts w:eastAsia="YouYuan" w:cs="Simplified Arabic" w:hint="cs"/>
          <w:kern w:val="2"/>
          <w:sz w:val="24"/>
          <w:rtl/>
          <w:lang w:val="en-US" w:bidi="ar-EG"/>
        </w:rPr>
        <w:t>واستعراض</w:t>
      </w:r>
      <w:r w:rsidRPr="00E46AA1">
        <w:rPr>
          <w:rFonts w:eastAsia="YouYuan" w:cs="Simplified Arabic"/>
          <w:kern w:val="2"/>
          <w:sz w:val="24"/>
          <w:rtl/>
          <w:lang w:val="en-US" w:bidi="ar-EG"/>
        </w:rPr>
        <w:t xml:space="preserve"> تنفيذ الاستراتيجيات وخطط العمل الوطنية للتنوع البيولوجي؛</w:t>
      </w:r>
    </w:p>
    <w:p w14:paraId="638E095E" w14:textId="0F156C91" w:rsidR="00054E5A" w:rsidRPr="00054E5A" w:rsidRDefault="00054E5A" w:rsidP="00FA1A66">
      <w:pPr>
        <w:numPr>
          <w:ilvl w:val="0"/>
          <w:numId w:val="14"/>
        </w:numPr>
        <w:bidi/>
        <w:spacing w:after="120" w:line="216" w:lineRule="auto"/>
        <w:ind w:left="0" w:firstLine="720"/>
        <w:rPr>
          <w:rFonts w:eastAsia="YouYuan" w:cs="Simplified Arabic"/>
          <w:kern w:val="2"/>
          <w:sz w:val="24"/>
          <w:lang w:val="en-US" w:bidi="ar-EG"/>
        </w:rPr>
      </w:pPr>
      <w:r w:rsidRPr="00054E5A">
        <w:rPr>
          <w:rFonts w:eastAsia="YouYuan" w:cs="Simplified Arabic"/>
          <w:kern w:val="2"/>
          <w:sz w:val="24"/>
          <w:rtl/>
          <w:lang w:val="en-US" w:bidi="ar-EG"/>
        </w:rPr>
        <w:t xml:space="preserve">تقديم </w:t>
      </w:r>
      <w:r w:rsidR="00785028">
        <w:rPr>
          <w:rFonts w:eastAsia="YouYuan" w:cs="Simplified Arabic" w:hint="cs"/>
          <w:kern w:val="2"/>
          <w:sz w:val="24"/>
          <w:rtl/>
          <w:lang w:val="en-US" w:bidi="ar-EG"/>
        </w:rPr>
        <w:t>استعراض لل</w:t>
      </w:r>
      <w:r w:rsidRPr="00054E5A">
        <w:rPr>
          <w:rFonts w:eastAsia="YouYuan" w:cs="Simplified Arabic"/>
          <w:kern w:val="2"/>
          <w:sz w:val="24"/>
          <w:rtl/>
          <w:lang w:val="en-US" w:bidi="ar-EG"/>
        </w:rPr>
        <w:t>تعليقات والاقتراحات بشأن مشاريع التقارير، بناء على طلب الأطراف؛</w:t>
      </w:r>
    </w:p>
    <w:p w14:paraId="5B0A573A" w14:textId="42771875" w:rsidR="00054E5A" w:rsidRPr="00054E5A" w:rsidRDefault="00054E5A" w:rsidP="00FA1A66">
      <w:pPr>
        <w:numPr>
          <w:ilvl w:val="0"/>
          <w:numId w:val="14"/>
        </w:numPr>
        <w:bidi/>
        <w:spacing w:after="120" w:line="216" w:lineRule="auto"/>
        <w:ind w:left="0" w:firstLine="720"/>
        <w:rPr>
          <w:rFonts w:eastAsia="YouYuan" w:cs="Simplified Arabic"/>
          <w:kern w:val="2"/>
          <w:sz w:val="24"/>
          <w:lang w:val="en-US" w:bidi="ar-EG"/>
        </w:rPr>
      </w:pPr>
      <w:r w:rsidRPr="00054E5A">
        <w:rPr>
          <w:rFonts w:eastAsia="YouYuan" w:cs="Simplified Arabic"/>
          <w:kern w:val="2"/>
          <w:sz w:val="24"/>
          <w:rtl/>
          <w:lang w:val="en-US" w:bidi="ar-EG"/>
        </w:rPr>
        <w:t xml:space="preserve">توفير التدريب والدعم على استخدام أداة الإبلاغ </w:t>
      </w:r>
      <w:r w:rsidR="00B82566" w:rsidRPr="00B10F09">
        <w:rPr>
          <w:rFonts w:eastAsia="YouYuan" w:cs="Simplified Arabic"/>
          <w:kern w:val="2"/>
          <w:rtl/>
          <w:lang w:bidi="ar-EG"/>
        </w:rPr>
        <w:t>ع</w:t>
      </w:r>
      <w:r w:rsidR="00B82566" w:rsidRPr="00B10F09">
        <w:rPr>
          <w:rFonts w:eastAsia="YouYuan" w:cs="Simplified Arabic" w:hint="cs"/>
          <w:kern w:val="2"/>
          <w:rtl/>
          <w:lang w:bidi="ar-EG"/>
        </w:rPr>
        <w:t>بر شبكة</w:t>
      </w:r>
      <w:r w:rsidR="00B82566" w:rsidRPr="00B10F09">
        <w:rPr>
          <w:rFonts w:eastAsia="YouYuan" w:cs="Simplified Arabic"/>
          <w:kern w:val="2"/>
          <w:rtl/>
          <w:lang w:bidi="ar-EG"/>
        </w:rPr>
        <w:t xml:space="preserve"> </w:t>
      </w:r>
      <w:r w:rsidRPr="00054E5A">
        <w:rPr>
          <w:rFonts w:eastAsia="YouYuan" w:cs="Simplified Arabic"/>
          <w:kern w:val="2"/>
          <w:sz w:val="24"/>
          <w:rtl/>
          <w:lang w:val="en-US" w:bidi="ar-EG"/>
        </w:rPr>
        <w:t>الإنترنت؛</w:t>
      </w:r>
    </w:p>
    <w:p w14:paraId="20C82926" w14:textId="46D05025" w:rsidR="00054E5A" w:rsidRPr="00177A5A" w:rsidRDefault="00054E5A" w:rsidP="00FA1A66">
      <w:pPr>
        <w:numPr>
          <w:ilvl w:val="0"/>
          <w:numId w:val="14"/>
        </w:numPr>
        <w:bidi/>
        <w:spacing w:after="120" w:line="216" w:lineRule="auto"/>
        <w:ind w:left="0" w:firstLine="720"/>
        <w:rPr>
          <w:rFonts w:eastAsia="YouYuan" w:cs="Simplified Arabic"/>
          <w:kern w:val="2"/>
          <w:sz w:val="24"/>
          <w:lang w:val="en-US" w:bidi="ar-EG"/>
        </w:rPr>
      </w:pPr>
      <w:r w:rsidRPr="00054E5A">
        <w:rPr>
          <w:rFonts w:eastAsia="YouYuan" w:cs="Simplified Arabic"/>
          <w:kern w:val="2"/>
          <w:sz w:val="24"/>
          <w:rtl/>
          <w:lang w:val="en-US" w:bidi="ar-EG"/>
        </w:rPr>
        <w:t>الدعم التقني المقدم من خلال مختبر الأمم المتحدة للتنوع البيولوجي، الذي طوره برنامج الأمم المتحدة الإنمائي، بالتعاون مع الشركاء المعنيين، مثل</w:t>
      </w:r>
      <w:r w:rsidR="00282930">
        <w:rPr>
          <w:rFonts w:eastAsia="YouYuan" w:cs="Simplified Arabic" w:hint="cs"/>
          <w:kern w:val="2"/>
          <w:sz w:val="24"/>
          <w:rtl/>
          <w:lang w:val="en-US" w:bidi="ar-EG"/>
        </w:rPr>
        <w:t xml:space="preserve"> مابكس</w:t>
      </w:r>
      <w:r w:rsidRPr="00054E5A">
        <w:rPr>
          <w:rFonts w:eastAsia="YouYuan" w:cs="Simplified Arabic"/>
          <w:kern w:val="2"/>
          <w:sz w:val="24"/>
          <w:rtl/>
          <w:lang w:val="en-US" w:bidi="ar-EG"/>
        </w:rPr>
        <w:t xml:space="preserve"> </w:t>
      </w:r>
      <w:proofErr w:type="spellStart"/>
      <w:r w:rsidRPr="00054E5A">
        <w:rPr>
          <w:rFonts w:eastAsia="YouYuan" w:cs="Simplified Arabic"/>
          <w:kern w:val="2"/>
          <w:sz w:val="24"/>
          <w:lang w:val="en-US" w:bidi="ar-EG"/>
        </w:rPr>
        <w:t>MapX</w:t>
      </w:r>
      <w:proofErr w:type="spellEnd"/>
      <w:r w:rsidRPr="00054E5A">
        <w:rPr>
          <w:rFonts w:eastAsia="YouYuan" w:cs="Simplified Arabic"/>
          <w:kern w:val="2"/>
          <w:sz w:val="24"/>
          <w:rtl/>
          <w:lang w:val="en-US" w:bidi="ar-EG"/>
        </w:rPr>
        <w:t xml:space="preserve"> </w:t>
      </w:r>
      <w:r w:rsidR="008C6D47">
        <w:rPr>
          <w:rFonts w:eastAsia="YouYuan" w:cs="Simplified Arabic" w:hint="cs"/>
          <w:kern w:val="2"/>
          <w:sz w:val="24"/>
          <w:rtl/>
          <w:lang w:val="en-US" w:bidi="ar-EG"/>
        </w:rPr>
        <w:t>والمركز العالمي لرصد حفظ الطبيعة التابع لبرنامج الأمم المتحدة للبيئة</w:t>
      </w:r>
      <w:r w:rsidR="002E0D35">
        <w:rPr>
          <w:rFonts w:eastAsia="YouYuan" w:cs="Simplified Arabic" w:hint="cs"/>
          <w:kern w:val="2"/>
          <w:sz w:val="24"/>
          <w:rtl/>
          <w:lang w:val="en-US" w:bidi="ar-EG"/>
        </w:rPr>
        <w:t>،</w:t>
      </w:r>
      <w:r w:rsidR="008C6D47">
        <w:rPr>
          <w:rFonts w:eastAsia="YouYuan" w:cs="Simplified Arabic" w:hint="cs"/>
          <w:kern w:val="2"/>
          <w:sz w:val="24"/>
          <w:rtl/>
          <w:lang w:val="en-US" w:bidi="ar-EG"/>
        </w:rPr>
        <w:t xml:space="preserve"> </w:t>
      </w:r>
      <w:r w:rsidRPr="00054E5A">
        <w:rPr>
          <w:rFonts w:eastAsia="YouYuan" w:cs="Simplified Arabic"/>
          <w:kern w:val="2"/>
          <w:sz w:val="24"/>
          <w:rtl/>
          <w:lang w:val="en-US" w:bidi="ar-EG"/>
        </w:rPr>
        <w:t>بشأن استخدام البيانات المكانية.</w:t>
      </w:r>
      <w:r w:rsidR="002E0D35" w:rsidRPr="002E0D35">
        <w:rPr>
          <w:rFonts w:ascii="Simplified Arabic" w:hAnsi="Simplified Arabic" w:cs="Simplified Arabic"/>
          <w:kern w:val="22"/>
          <w:sz w:val="24"/>
          <w:szCs w:val="28"/>
          <w:vertAlign w:val="superscript"/>
        </w:rPr>
        <w:t xml:space="preserve"> </w:t>
      </w:r>
      <w:r w:rsidR="002E0D35" w:rsidRPr="002E0D35">
        <w:rPr>
          <w:rStyle w:val="FootnoteReference"/>
          <w:rFonts w:ascii="Simplified Arabic" w:hAnsi="Simplified Arabic" w:cs="Simplified Arabic"/>
          <w:kern w:val="22"/>
          <w:sz w:val="20"/>
          <w:szCs w:val="28"/>
          <w:u w:val="none"/>
          <w:vertAlign w:val="superscript"/>
        </w:rPr>
        <w:footnoteReference w:id="5"/>
      </w:r>
    </w:p>
    <w:p w14:paraId="0CE6B422" w14:textId="3F1F6ECA" w:rsidR="00177A5A" w:rsidRPr="00A46DF7" w:rsidRDefault="00A46DF7" w:rsidP="00A46DF7">
      <w:pPr>
        <w:suppressLineNumbers/>
        <w:suppressAutoHyphens/>
        <w:kinsoku w:val="0"/>
        <w:overflowPunct w:val="0"/>
        <w:autoSpaceDE w:val="0"/>
        <w:autoSpaceDN w:val="0"/>
        <w:bidi/>
        <w:adjustRightInd w:val="0"/>
        <w:snapToGrid w:val="0"/>
        <w:spacing w:before="120" w:after="120"/>
        <w:ind w:left="1440" w:firstLine="720"/>
        <w:rPr>
          <w:rFonts w:cs="Simplified Arabic"/>
          <w:b/>
          <w:bCs/>
          <w:snapToGrid w:val="0"/>
          <w:kern w:val="22"/>
          <w:sz w:val="24"/>
          <w:rtl/>
        </w:rPr>
      </w:pPr>
      <w:r w:rsidRPr="00A46DF7">
        <w:rPr>
          <w:rFonts w:cs="Simplified Arabic" w:hint="cs"/>
          <w:b/>
          <w:bCs/>
          <w:snapToGrid w:val="0"/>
          <w:kern w:val="22"/>
          <w:sz w:val="24"/>
          <w:rtl/>
        </w:rPr>
        <w:t>جيم.</w:t>
      </w:r>
      <w:r w:rsidRPr="00A46DF7">
        <w:rPr>
          <w:rFonts w:cs="Simplified Arabic"/>
          <w:b/>
          <w:bCs/>
          <w:snapToGrid w:val="0"/>
          <w:kern w:val="22"/>
          <w:sz w:val="24"/>
          <w:rtl/>
        </w:rPr>
        <w:tab/>
        <w:t>التحديات التي واجهتها الأطراف في إعداد التقارير الوطنية السادسة</w:t>
      </w:r>
    </w:p>
    <w:p w14:paraId="750DFD63" w14:textId="1386F9C2" w:rsidR="00D4198F" w:rsidRPr="00015087" w:rsidRDefault="00A46DF7" w:rsidP="00015087">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tl/>
        </w:rPr>
      </w:pPr>
      <w:r w:rsidRPr="00015087">
        <w:rPr>
          <w:rFonts w:cs="Simplified Arabic"/>
          <w:snapToGrid w:val="0"/>
          <w:kern w:val="22"/>
          <w:sz w:val="24"/>
          <w:rtl/>
        </w:rPr>
        <w:t>حددت الأطراف</w:t>
      </w:r>
      <w:r w:rsidR="00D52AFF" w:rsidRPr="00015087">
        <w:rPr>
          <w:rFonts w:cs="Simplified Arabic" w:hint="cs"/>
          <w:snapToGrid w:val="0"/>
          <w:kern w:val="22"/>
          <w:sz w:val="24"/>
          <w:rtl/>
        </w:rPr>
        <w:t xml:space="preserve">، </w:t>
      </w:r>
      <w:r w:rsidRPr="00015087">
        <w:rPr>
          <w:rFonts w:cs="Simplified Arabic"/>
          <w:snapToGrid w:val="0"/>
          <w:kern w:val="22"/>
          <w:sz w:val="24"/>
          <w:rtl/>
        </w:rPr>
        <w:t xml:space="preserve">من خلال اجتماعات ومشاورات مختلفة، كلا من القيود العامة والخاصة </w:t>
      </w:r>
      <w:r w:rsidR="0008599D" w:rsidRPr="00015087">
        <w:rPr>
          <w:rFonts w:cs="Simplified Arabic" w:hint="cs"/>
          <w:snapToGrid w:val="0"/>
          <w:kern w:val="22"/>
          <w:sz w:val="24"/>
          <w:rtl/>
        </w:rPr>
        <w:t>فيما يتعلق ب</w:t>
      </w:r>
      <w:r w:rsidRPr="00015087">
        <w:rPr>
          <w:rFonts w:cs="Simplified Arabic"/>
          <w:snapToGrid w:val="0"/>
          <w:kern w:val="22"/>
          <w:sz w:val="24"/>
          <w:rtl/>
        </w:rPr>
        <w:t xml:space="preserve">شكل التقارير الوطنية السادسة. وبوجه عام، شعر العديد من الأطراف أنه </w:t>
      </w:r>
      <w:r w:rsidR="005536BE" w:rsidRPr="00015087">
        <w:rPr>
          <w:rFonts w:cs="Simplified Arabic" w:hint="cs"/>
          <w:snapToGrid w:val="0"/>
          <w:kern w:val="22"/>
          <w:sz w:val="24"/>
          <w:rtl/>
        </w:rPr>
        <w:t xml:space="preserve">ينبغي </w:t>
      </w:r>
      <w:r w:rsidRPr="00015087">
        <w:rPr>
          <w:rFonts w:cs="Simplified Arabic"/>
          <w:snapToGrid w:val="0"/>
          <w:kern w:val="22"/>
          <w:sz w:val="24"/>
          <w:rtl/>
        </w:rPr>
        <w:t>في المستقبل تقصير</w:t>
      </w:r>
      <w:r w:rsidR="005536BE" w:rsidRPr="00015087">
        <w:rPr>
          <w:rFonts w:cs="Simplified Arabic"/>
          <w:snapToGrid w:val="0"/>
          <w:kern w:val="22"/>
          <w:sz w:val="24"/>
          <w:rtl/>
        </w:rPr>
        <w:t xml:space="preserve"> التقارير الوطنية</w:t>
      </w:r>
      <w:r w:rsidR="005536BE" w:rsidRPr="00015087">
        <w:rPr>
          <w:rFonts w:cs="Simplified Arabic" w:hint="cs"/>
          <w:snapToGrid w:val="0"/>
          <w:kern w:val="22"/>
          <w:sz w:val="24"/>
          <w:rtl/>
        </w:rPr>
        <w:t xml:space="preserve"> من حيث</w:t>
      </w:r>
      <w:r w:rsidRPr="00015087">
        <w:rPr>
          <w:rFonts w:cs="Simplified Arabic"/>
          <w:snapToGrid w:val="0"/>
          <w:kern w:val="22"/>
          <w:sz w:val="24"/>
          <w:rtl/>
        </w:rPr>
        <w:t xml:space="preserve"> الشكل </w:t>
      </w:r>
      <w:r w:rsidR="005A49F7" w:rsidRPr="00015087">
        <w:rPr>
          <w:rFonts w:cs="Simplified Arabic" w:hint="cs"/>
          <w:snapToGrid w:val="0"/>
          <w:kern w:val="22"/>
          <w:sz w:val="24"/>
          <w:rtl/>
        </w:rPr>
        <w:t>وجعلها أكثر</w:t>
      </w:r>
      <w:r w:rsidRPr="00015087">
        <w:rPr>
          <w:rFonts w:cs="Simplified Arabic"/>
          <w:snapToGrid w:val="0"/>
          <w:kern w:val="22"/>
          <w:sz w:val="24"/>
          <w:rtl/>
        </w:rPr>
        <w:t xml:space="preserve"> تبسيط</w:t>
      </w:r>
      <w:r w:rsidR="005A49F7" w:rsidRPr="00015087">
        <w:rPr>
          <w:rFonts w:cs="Simplified Arabic" w:hint="cs"/>
          <w:snapToGrid w:val="0"/>
          <w:kern w:val="22"/>
          <w:sz w:val="24"/>
          <w:rtl/>
        </w:rPr>
        <w:t>اً</w:t>
      </w:r>
      <w:r w:rsidRPr="00015087">
        <w:rPr>
          <w:rFonts w:cs="Simplified Arabic"/>
          <w:snapToGrid w:val="0"/>
          <w:kern w:val="22"/>
          <w:sz w:val="24"/>
          <w:rtl/>
        </w:rPr>
        <w:t xml:space="preserve"> و</w:t>
      </w:r>
      <w:r w:rsidR="005E21E0">
        <w:rPr>
          <w:rFonts w:cs="Simplified Arabic" w:hint="cs"/>
          <w:snapToGrid w:val="0"/>
          <w:kern w:val="22"/>
          <w:sz w:val="24"/>
          <w:rtl/>
        </w:rPr>
        <w:t xml:space="preserve">ينبغي </w:t>
      </w:r>
      <w:r w:rsidRPr="00015087">
        <w:rPr>
          <w:rFonts w:cs="Simplified Arabic"/>
          <w:snapToGrid w:val="0"/>
          <w:kern w:val="22"/>
          <w:sz w:val="24"/>
          <w:rtl/>
        </w:rPr>
        <w:t xml:space="preserve">التركيز فقط على المعلومات التي تعتبر ضرورية في تقييم التقدم المحرز نحو تنفيذ الاتفاقية وخطتها الاستراتيجية للتنوع البيولوجي. كما لاحظت بعض البلدان حدوث تداخلات وازدواجية بين مختلف أقسام التقرير، لا سيما فيما يتعلق بالأقسام الثاني والثالث والرابع. </w:t>
      </w:r>
      <w:r w:rsidR="00282930">
        <w:rPr>
          <w:rFonts w:cs="Simplified Arabic" w:hint="cs"/>
          <w:snapToGrid w:val="0"/>
          <w:kern w:val="22"/>
          <w:sz w:val="24"/>
          <w:rtl/>
        </w:rPr>
        <w:t>و</w:t>
      </w:r>
      <w:r w:rsidRPr="00015087">
        <w:rPr>
          <w:rFonts w:cs="Simplified Arabic"/>
          <w:snapToGrid w:val="0"/>
          <w:kern w:val="22"/>
          <w:sz w:val="24"/>
          <w:rtl/>
        </w:rPr>
        <w:t xml:space="preserve">كان هذا هو الحال بشكل خاص بالنسبة لتلك البلدان التي إما اعتمدت أهداف أيشي للتنوع البيولوجي كأهداف وطنية أو أبلغت عن إحراز تقدم </w:t>
      </w:r>
      <w:r w:rsidR="00A83491">
        <w:rPr>
          <w:rFonts w:cs="Simplified Arabic" w:hint="cs"/>
          <w:snapToGrid w:val="0"/>
          <w:kern w:val="22"/>
          <w:sz w:val="24"/>
          <w:rtl/>
        </w:rPr>
        <w:t>عن</w:t>
      </w:r>
      <w:r w:rsidR="0008599D" w:rsidRPr="00015087">
        <w:rPr>
          <w:rFonts w:cs="Simplified Arabic" w:hint="cs"/>
          <w:snapToGrid w:val="0"/>
          <w:kern w:val="22"/>
          <w:sz w:val="24"/>
          <w:rtl/>
        </w:rPr>
        <w:t xml:space="preserve"> </w:t>
      </w:r>
      <w:r w:rsidRPr="00015087">
        <w:rPr>
          <w:rFonts w:cs="Simplified Arabic"/>
          <w:snapToGrid w:val="0"/>
          <w:kern w:val="22"/>
          <w:sz w:val="24"/>
          <w:rtl/>
        </w:rPr>
        <w:t>الأهداف العالمية بدلاً من أهدافها الوطنية. وقدمت الأطراف أيضا عددا من التعليقات الأكثر تحديدا</w:t>
      </w:r>
      <w:r w:rsidR="00633FC1">
        <w:rPr>
          <w:rFonts w:cs="Simplified Arabic" w:hint="cs"/>
          <w:snapToGrid w:val="0"/>
          <w:kern w:val="22"/>
          <w:sz w:val="24"/>
          <w:rtl/>
        </w:rPr>
        <w:t>ً</w:t>
      </w:r>
      <w:r w:rsidRPr="00015087">
        <w:rPr>
          <w:rFonts w:cs="Simplified Arabic"/>
          <w:snapToGrid w:val="0"/>
          <w:kern w:val="22"/>
          <w:sz w:val="24"/>
          <w:rtl/>
        </w:rPr>
        <w:t xml:space="preserve"> على الأقسام المختلفة للتقرير الوطني السادس</w:t>
      </w:r>
      <w:r w:rsidR="00D26CD8" w:rsidRPr="00015087">
        <w:rPr>
          <w:rFonts w:cs="Simplified Arabic" w:hint="cs"/>
          <w:snapToGrid w:val="0"/>
          <w:kern w:val="22"/>
          <w:sz w:val="24"/>
          <w:rtl/>
        </w:rPr>
        <w:t>:</w:t>
      </w:r>
    </w:p>
    <w:p w14:paraId="6D9509D2" w14:textId="0C76D4DB" w:rsidR="00D26CD8" w:rsidRDefault="00C338A8" w:rsidP="00C338A8">
      <w:pPr>
        <w:bidi/>
        <w:spacing w:after="120" w:line="216" w:lineRule="auto"/>
        <w:ind w:left="720"/>
        <w:rPr>
          <w:rFonts w:eastAsia="YouYuan" w:cs="Simplified Arabic"/>
          <w:kern w:val="2"/>
          <w:sz w:val="24"/>
          <w:rtl/>
          <w:lang w:val="en-US" w:bidi="ar-EG"/>
        </w:rPr>
      </w:pPr>
      <w:r w:rsidRPr="005E21E0">
        <w:rPr>
          <w:rFonts w:eastAsia="YouYuan" w:cs="Simplified Arabic"/>
          <w:i/>
          <w:iCs/>
          <w:kern w:val="2"/>
          <w:sz w:val="24"/>
          <w:rtl/>
          <w:lang w:val="en-US" w:bidi="ar-EG"/>
        </w:rPr>
        <w:lastRenderedPageBreak/>
        <w:t>القسم الأول</w:t>
      </w:r>
      <w:r w:rsidRPr="00C338A8">
        <w:rPr>
          <w:rFonts w:eastAsia="YouYuan" w:cs="Simplified Arabic"/>
          <w:kern w:val="2"/>
          <w:sz w:val="24"/>
          <w:rtl/>
          <w:lang w:val="en-US" w:bidi="ar-EG"/>
        </w:rPr>
        <w:t xml:space="preserve"> - لم </w:t>
      </w:r>
      <w:r>
        <w:rPr>
          <w:rFonts w:eastAsia="YouYuan" w:cs="Simplified Arabic" w:hint="cs"/>
          <w:kern w:val="2"/>
          <w:sz w:val="24"/>
          <w:rtl/>
          <w:lang w:val="en-US" w:bidi="ar-EG"/>
        </w:rPr>
        <w:t>يُقدم</w:t>
      </w:r>
      <w:r w:rsidRPr="00C338A8">
        <w:rPr>
          <w:rFonts w:eastAsia="YouYuan" w:cs="Simplified Arabic"/>
          <w:kern w:val="2"/>
          <w:sz w:val="24"/>
          <w:rtl/>
          <w:lang w:val="en-US" w:bidi="ar-EG"/>
        </w:rPr>
        <w:t xml:space="preserve"> أي خيار لتلك البلدان التي اعتمدت أهدافًا وطنية ولكنها اختارت الإبلاغ </w:t>
      </w:r>
      <w:r w:rsidR="00A83491">
        <w:rPr>
          <w:rFonts w:eastAsia="YouYuan" w:cs="Simplified Arabic" w:hint="cs"/>
          <w:kern w:val="2"/>
          <w:sz w:val="24"/>
          <w:rtl/>
          <w:lang w:val="en-US" w:bidi="ar-EG"/>
        </w:rPr>
        <w:t>عن</w:t>
      </w:r>
      <w:r w:rsidRPr="00C338A8">
        <w:rPr>
          <w:rFonts w:eastAsia="YouYuan" w:cs="Simplified Arabic"/>
          <w:kern w:val="2"/>
          <w:sz w:val="24"/>
          <w:rtl/>
          <w:lang w:val="en-US" w:bidi="ar-EG"/>
        </w:rPr>
        <w:t xml:space="preserve"> الأهداف العالمية (تم إضافة هذا الخيار لاحق</w:t>
      </w:r>
      <w:r w:rsidR="00E0593E">
        <w:rPr>
          <w:rFonts w:eastAsia="YouYuan" w:cs="Simplified Arabic" w:hint="cs"/>
          <w:kern w:val="2"/>
          <w:sz w:val="24"/>
          <w:rtl/>
          <w:lang w:val="en-US" w:bidi="ar-EG"/>
        </w:rPr>
        <w:t>اً</w:t>
      </w:r>
      <w:r w:rsidRPr="00C338A8">
        <w:rPr>
          <w:rFonts w:eastAsia="YouYuan" w:cs="Simplified Arabic"/>
          <w:kern w:val="2"/>
          <w:sz w:val="24"/>
          <w:rtl/>
          <w:lang w:val="en-US" w:bidi="ar-EG"/>
        </w:rPr>
        <w:t xml:space="preserve"> في أداة الإبلاغ </w:t>
      </w:r>
      <w:r w:rsidR="00B82566" w:rsidRPr="00B10F09">
        <w:rPr>
          <w:rFonts w:eastAsia="YouYuan" w:cs="Simplified Arabic"/>
          <w:kern w:val="2"/>
          <w:rtl/>
          <w:lang w:bidi="ar-EG"/>
        </w:rPr>
        <w:t>ع</w:t>
      </w:r>
      <w:r w:rsidR="00B82566" w:rsidRPr="00B10F09">
        <w:rPr>
          <w:rFonts w:eastAsia="YouYuan" w:cs="Simplified Arabic" w:hint="cs"/>
          <w:kern w:val="2"/>
          <w:rtl/>
          <w:lang w:bidi="ar-EG"/>
        </w:rPr>
        <w:t>بر شبكة</w:t>
      </w:r>
      <w:r w:rsidR="00B82566" w:rsidRPr="00B10F09">
        <w:rPr>
          <w:rFonts w:eastAsia="YouYuan" w:cs="Simplified Arabic"/>
          <w:kern w:val="2"/>
          <w:rtl/>
          <w:lang w:bidi="ar-EG"/>
        </w:rPr>
        <w:t xml:space="preserve"> الإنترنت</w:t>
      </w:r>
      <w:r w:rsidRPr="00C338A8">
        <w:rPr>
          <w:rFonts w:eastAsia="YouYuan" w:cs="Simplified Arabic"/>
          <w:kern w:val="2"/>
          <w:sz w:val="24"/>
          <w:rtl/>
          <w:lang w:val="en-US" w:bidi="ar-EG"/>
        </w:rPr>
        <w:t>)</w:t>
      </w:r>
      <w:r w:rsidR="005E21E0">
        <w:rPr>
          <w:rFonts w:eastAsia="YouYuan" w:cs="Simplified Arabic" w:hint="cs"/>
          <w:kern w:val="2"/>
          <w:sz w:val="24"/>
          <w:rtl/>
          <w:lang w:val="en-US" w:bidi="ar-EG"/>
        </w:rPr>
        <w:t>؛</w:t>
      </w:r>
    </w:p>
    <w:p w14:paraId="45CE00EA" w14:textId="5FA9C0B5" w:rsidR="003F319C" w:rsidRDefault="003F319C" w:rsidP="003F319C">
      <w:pPr>
        <w:bidi/>
        <w:spacing w:after="120" w:line="216" w:lineRule="auto"/>
        <w:ind w:left="720"/>
        <w:rPr>
          <w:rFonts w:eastAsia="YouYuan" w:cs="Simplified Arabic"/>
          <w:kern w:val="2"/>
          <w:sz w:val="24"/>
          <w:rtl/>
          <w:lang w:val="en-US" w:bidi="ar-EG"/>
        </w:rPr>
      </w:pPr>
      <w:r w:rsidRPr="005E21E0">
        <w:rPr>
          <w:rFonts w:eastAsia="YouYuan" w:cs="Simplified Arabic"/>
          <w:i/>
          <w:iCs/>
          <w:kern w:val="2"/>
          <w:sz w:val="24"/>
          <w:rtl/>
          <w:lang w:val="en-US" w:bidi="ar-EG"/>
        </w:rPr>
        <w:t>القسم الثاني</w:t>
      </w:r>
      <w:r w:rsidRPr="003F319C">
        <w:rPr>
          <w:rFonts w:eastAsia="YouYuan" w:cs="Simplified Arabic"/>
          <w:kern w:val="2"/>
          <w:sz w:val="24"/>
          <w:rtl/>
          <w:lang w:val="en-US" w:bidi="ar-EG"/>
        </w:rPr>
        <w:t xml:space="preserve"> - </w:t>
      </w:r>
      <w:r w:rsidR="00952DB4">
        <w:rPr>
          <w:rFonts w:eastAsia="YouYuan" w:cs="Simplified Arabic" w:hint="cs"/>
          <w:kern w:val="2"/>
          <w:sz w:val="24"/>
          <w:rtl/>
          <w:lang w:val="en-US" w:bidi="ar-EG"/>
        </w:rPr>
        <w:t>واجهت</w:t>
      </w:r>
      <w:r w:rsidRPr="003F319C">
        <w:rPr>
          <w:rFonts w:eastAsia="YouYuan" w:cs="Simplified Arabic"/>
          <w:kern w:val="2"/>
          <w:sz w:val="24"/>
          <w:rtl/>
          <w:lang w:val="en-US" w:bidi="ar-EG"/>
        </w:rPr>
        <w:t xml:space="preserve"> العديد من البلدان </w:t>
      </w:r>
      <w:r w:rsidR="00E03117">
        <w:rPr>
          <w:rFonts w:eastAsia="YouYuan" w:cs="Simplified Arabic" w:hint="cs"/>
          <w:kern w:val="2"/>
          <w:sz w:val="24"/>
          <w:rtl/>
          <w:lang w:val="en-US" w:bidi="ar-EG"/>
        </w:rPr>
        <w:t xml:space="preserve">تحدياً من نوع خاص في </w:t>
      </w:r>
      <w:r w:rsidRPr="003F319C">
        <w:rPr>
          <w:rFonts w:eastAsia="YouYuan" w:cs="Simplified Arabic"/>
          <w:kern w:val="2"/>
          <w:sz w:val="24"/>
          <w:rtl/>
          <w:lang w:val="en-US" w:bidi="ar-EG"/>
        </w:rPr>
        <w:t>تقييم فعالية التدابير المتخذة للتنفيذ في هذا القسم، ويرجع ذلك جزئي</w:t>
      </w:r>
      <w:r w:rsidR="00952DB4">
        <w:rPr>
          <w:rFonts w:eastAsia="YouYuan" w:cs="Simplified Arabic" w:hint="cs"/>
          <w:kern w:val="2"/>
          <w:sz w:val="24"/>
          <w:rtl/>
          <w:lang w:val="en-US" w:bidi="ar-EG"/>
        </w:rPr>
        <w:t>اً</w:t>
      </w:r>
      <w:r w:rsidRPr="003F319C">
        <w:rPr>
          <w:rFonts w:eastAsia="YouYuan" w:cs="Simplified Arabic"/>
          <w:kern w:val="2"/>
          <w:sz w:val="24"/>
          <w:rtl/>
          <w:lang w:val="en-US" w:bidi="ar-EG"/>
        </w:rPr>
        <w:t xml:space="preserve"> إلى نقص أدوات أو مناهج التقييم، ولم تقدم العديد من البلدان معلومات حول الأدوات أو الأساليب المستخدمة في مثل هذه التحليلات ( لكن تم توفير مصادر البيانات أو المعلومات). كما شعرت بعض البلدان أن وصف التفاصيل </w:t>
      </w:r>
      <w:r w:rsidR="005264AE">
        <w:rPr>
          <w:rFonts w:eastAsia="YouYuan" w:cs="Simplified Arabic" w:hint="cs"/>
          <w:kern w:val="2"/>
          <w:sz w:val="24"/>
          <w:rtl/>
          <w:lang w:val="en-US" w:bidi="ar-EG"/>
        </w:rPr>
        <w:t>الكثيرة</w:t>
      </w:r>
      <w:r w:rsidRPr="003F319C">
        <w:rPr>
          <w:rFonts w:eastAsia="YouYuan" w:cs="Simplified Arabic"/>
          <w:kern w:val="2"/>
          <w:sz w:val="24"/>
          <w:rtl/>
          <w:lang w:val="en-US" w:bidi="ar-EG"/>
        </w:rPr>
        <w:t xml:space="preserve"> حول التدابير المتخذة يمكن أن يقلل التركيز على نتائج الإجراءات</w:t>
      </w:r>
      <w:r w:rsidR="005E21E0">
        <w:rPr>
          <w:rFonts w:eastAsia="YouYuan" w:cs="Simplified Arabic" w:hint="cs"/>
          <w:kern w:val="2"/>
          <w:sz w:val="24"/>
          <w:rtl/>
          <w:lang w:val="en-US" w:bidi="ar-EG"/>
        </w:rPr>
        <w:t>؛</w:t>
      </w:r>
    </w:p>
    <w:p w14:paraId="67D88F7A" w14:textId="52E83C8C" w:rsidR="005264AE" w:rsidRDefault="005264AE" w:rsidP="005264AE">
      <w:pPr>
        <w:bidi/>
        <w:spacing w:after="120" w:line="216" w:lineRule="auto"/>
        <w:ind w:left="720"/>
        <w:rPr>
          <w:rFonts w:eastAsia="YouYuan" w:cs="Simplified Arabic"/>
          <w:kern w:val="2"/>
          <w:sz w:val="24"/>
          <w:rtl/>
          <w:lang w:val="en-US" w:bidi="ar-EG"/>
        </w:rPr>
      </w:pPr>
      <w:r w:rsidRPr="005E21E0">
        <w:rPr>
          <w:rFonts w:eastAsia="YouYuan" w:cs="Simplified Arabic"/>
          <w:i/>
          <w:iCs/>
          <w:kern w:val="2"/>
          <w:sz w:val="24"/>
          <w:rtl/>
          <w:lang w:val="en-US" w:bidi="ar-EG"/>
        </w:rPr>
        <w:t>القسم الرابع</w:t>
      </w:r>
      <w:r w:rsidRPr="005264AE">
        <w:rPr>
          <w:rFonts w:eastAsia="YouYuan" w:cs="Simplified Arabic"/>
          <w:kern w:val="2"/>
          <w:sz w:val="24"/>
          <w:rtl/>
          <w:lang w:val="en-US" w:bidi="ar-EG"/>
        </w:rPr>
        <w:t xml:space="preserve"> - كان تحليل المساهمات الوطنية لأهداف التنوع البيولوجي العالمية المطلوبة في القسم الرابع</w:t>
      </w:r>
      <w:r w:rsidR="00492E55">
        <w:rPr>
          <w:rFonts w:eastAsia="YouYuan" w:cs="Simplified Arabic" w:hint="cs"/>
          <w:kern w:val="2"/>
          <w:sz w:val="24"/>
          <w:rtl/>
          <w:lang w:val="en-US" w:bidi="ar-EG"/>
        </w:rPr>
        <w:t xml:space="preserve"> يمثل</w:t>
      </w:r>
      <w:r w:rsidRPr="005264AE">
        <w:rPr>
          <w:rFonts w:eastAsia="YouYuan" w:cs="Simplified Arabic"/>
          <w:kern w:val="2"/>
          <w:sz w:val="24"/>
          <w:rtl/>
          <w:lang w:val="en-US" w:bidi="ar-EG"/>
        </w:rPr>
        <w:t xml:space="preserve"> تحدي</w:t>
      </w:r>
      <w:r w:rsidR="00492E55">
        <w:rPr>
          <w:rFonts w:eastAsia="YouYuan" w:cs="Simplified Arabic" w:hint="cs"/>
          <w:kern w:val="2"/>
          <w:sz w:val="24"/>
          <w:rtl/>
          <w:lang w:val="en-US" w:bidi="ar-EG"/>
        </w:rPr>
        <w:t>اً</w:t>
      </w:r>
      <w:r w:rsidRPr="005264AE">
        <w:rPr>
          <w:rFonts w:eastAsia="YouYuan" w:cs="Simplified Arabic"/>
          <w:kern w:val="2"/>
          <w:sz w:val="24"/>
          <w:rtl/>
          <w:lang w:val="en-US" w:bidi="ar-EG"/>
        </w:rPr>
        <w:t xml:space="preserve"> أيض</w:t>
      </w:r>
      <w:r w:rsidR="00492E55">
        <w:rPr>
          <w:rFonts w:eastAsia="YouYuan" w:cs="Simplified Arabic" w:hint="cs"/>
          <w:kern w:val="2"/>
          <w:sz w:val="24"/>
          <w:rtl/>
          <w:lang w:val="en-US" w:bidi="ar-EG"/>
        </w:rPr>
        <w:t>اً</w:t>
      </w:r>
      <w:r w:rsidRPr="005264AE">
        <w:rPr>
          <w:rFonts w:eastAsia="YouYuan" w:cs="Simplified Arabic"/>
          <w:kern w:val="2"/>
          <w:sz w:val="24"/>
          <w:rtl/>
          <w:lang w:val="en-US" w:bidi="ar-EG"/>
        </w:rPr>
        <w:t xml:space="preserve"> حيث شعرت العديد من البلدان أنه بينما يمكنها قياس التقدم الذي تحرزه على المستوى الوطني، كان من الصعب تحديد ما </w:t>
      </w:r>
      <w:r w:rsidR="00256074">
        <w:rPr>
          <w:rFonts w:eastAsia="YouYuan" w:cs="Simplified Arabic" w:hint="cs"/>
          <w:kern w:val="2"/>
          <w:sz w:val="24"/>
          <w:rtl/>
          <w:lang w:val="en-US" w:bidi="ar-EG"/>
        </w:rPr>
        <w:t xml:space="preserve">الذي </w:t>
      </w:r>
      <w:r w:rsidRPr="005264AE">
        <w:rPr>
          <w:rFonts w:eastAsia="YouYuan" w:cs="Simplified Arabic"/>
          <w:kern w:val="2"/>
          <w:sz w:val="24"/>
          <w:rtl/>
          <w:lang w:val="en-US" w:bidi="ar-EG"/>
        </w:rPr>
        <w:t>ساهم</w:t>
      </w:r>
      <w:r w:rsidR="00EC23D2">
        <w:rPr>
          <w:rFonts w:eastAsia="YouYuan" w:cs="Simplified Arabic" w:hint="cs"/>
          <w:kern w:val="2"/>
          <w:sz w:val="24"/>
          <w:rtl/>
          <w:lang w:val="en-US" w:bidi="ar-EG"/>
        </w:rPr>
        <w:t xml:space="preserve"> به </w:t>
      </w:r>
      <w:r w:rsidR="00256074">
        <w:rPr>
          <w:rFonts w:eastAsia="YouYuan" w:cs="Simplified Arabic" w:hint="cs"/>
          <w:kern w:val="2"/>
          <w:sz w:val="24"/>
          <w:rtl/>
          <w:lang w:val="en-US" w:bidi="ar-EG"/>
        </w:rPr>
        <w:t>هذا</w:t>
      </w:r>
      <w:r w:rsidRPr="005264AE">
        <w:rPr>
          <w:rFonts w:eastAsia="YouYuan" w:cs="Simplified Arabic"/>
          <w:kern w:val="2"/>
          <w:sz w:val="24"/>
          <w:rtl/>
          <w:lang w:val="en-US" w:bidi="ar-EG"/>
        </w:rPr>
        <w:t xml:space="preserve"> في تحقيق ذلك الأهداف العالمية.</w:t>
      </w:r>
    </w:p>
    <w:p w14:paraId="196CC912" w14:textId="213448EC" w:rsidR="00290B4C" w:rsidRPr="00290B4C" w:rsidRDefault="00290B4C" w:rsidP="00290B4C">
      <w:pPr>
        <w:suppressLineNumbers/>
        <w:suppressAutoHyphens/>
        <w:kinsoku w:val="0"/>
        <w:overflowPunct w:val="0"/>
        <w:autoSpaceDE w:val="0"/>
        <w:autoSpaceDN w:val="0"/>
        <w:bidi/>
        <w:adjustRightInd w:val="0"/>
        <w:snapToGrid w:val="0"/>
        <w:spacing w:before="120" w:after="120"/>
        <w:ind w:left="1440"/>
        <w:rPr>
          <w:rFonts w:cs="Simplified Arabic"/>
          <w:b/>
          <w:bCs/>
          <w:snapToGrid w:val="0"/>
          <w:kern w:val="22"/>
          <w:sz w:val="24"/>
          <w:rtl/>
        </w:rPr>
      </w:pPr>
      <w:r w:rsidRPr="00290B4C">
        <w:rPr>
          <w:rFonts w:cs="Simplified Arabic" w:hint="cs"/>
          <w:b/>
          <w:bCs/>
          <w:snapToGrid w:val="0"/>
          <w:kern w:val="22"/>
          <w:sz w:val="24"/>
          <w:rtl/>
        </w:rPr>
        <w:t>دال.</w:t>
      </w:r>
      <w:r w:rsidRPr="00290B4C">
        <w:rPr>
          <w:rFonts w:cs="Simplified Arabic"/>
          <w:b/>
          <w:bCs/>
          <w:snapToGrid w:val="0"/>
          <w:kern w:val="22"/>
          <w:sz w:val="24"/>
          <w:rtl/>
        </w:rPr>
        <w:tab/>
        <w:t>التحديات التي واجهتها الأمانة في تحليل المعلومات الواردة في التقارير الوطنية السادسة</w:t>
      </w:r>
    </w:p>
    <w:p w14:paraId="24A101F9" w14:textId="01AE66AD" w:rsidR="00290B4C" w:rsidRDefault="00015087" w:rsidP="00015087">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015087">
        <w:rPr>
          <w:rFonts w:cs="Simplified Arabic"/>
          <w:snapToGrid w:val="0"/>
          <w:kern w:val="22"/>
          <w:sz w:val="24"/>
          <w:rtl/>
        </w:rPr>
        <w:t xml:space="preserve">كان شكل التقارير الوطنية السادسة </w:t>
      </w:r>
      <w:r w:rsidR="00293F0D">
        <w:rPr>
          <w:rFonts w:cs="Simplified Arabic" w:hint="cs"/>
          <w:snapToGrid w:val="0"/>
          <w:kern w:val="22"/>
          <w:sz w:val="24"/>
          <w:rtl/>
        </w:rPr>
        <w:t>يتسم بالمرونة</w:t>
      </w:r>
      <w:r w:rsidRPr="00015087">
        <w:rPr>
          <w:rFonts w:cs="Simplified Arabic"/>
          <w:snapToGrid w:val="0"/>
          <w:kern w:val="22"/>
          <w:sz w:val="24"/>
          <w:rtl/>
        </w:rPr>
        <w:t xml:space="preserve"> نسبي</w:t>
      </w:r>
      <w:r w:rsidR="00411612">
        <w:rPr>
          <w:rFonts w:cs="Simplified Arabic" w:hint="cs"/>
          <w:snapToGrid w:val="0"/>
          <w:kern w:val="22"/>
          <w:sz w:val="24"/>
          <w:rtl/>
        </w:rPr>
        <w:t>اً</w:t>
      </w:r>
      <w:r w:rsidRPr="00015087">
        <w:rPr>
          <w:rFonts w:cs="Simplified Arabic"/>
          <w:snapToGrid w:val="0"/>
          <w:kern w:val="22"/>
          <w:sz w:val="24"/>
          <w:rtl/>
        </w:rPr>
        <w:t xml:space="preserve"> من حيث أنه سمح للأطراف بالإبلاغ عن أهدافه</w:t>
      </w:r>
      <w:r w:rsidR="00293F0D">
        <w:rPr>
          <w:rFonts w:cs="Simplified Arabic" w:hint="cs"/>
          <w:snapToGrid w:val="0"/>
          <w:kern w:val="22"/>
          <w:sz w:val="24"/>
          <w:rtl/>
        </w:rPr>
        <w:t>ا</w:t>
      </w:r>
      <w:r w:rsidRPr="00015087">
        <w:rPr>
          <w:rFonts w:cs="Simplified Arabic"/>
          <w:snapToGrid w:val="0"/>
          <w:kern w:val="22"/>
          <w:sz w:val="24"/>
          <w:rtl/>
        </w:rPr>
        <w:t xml:space="preserve"> الوطنية و/أو أهداف أيشي للتنوع البيولوجي. علاوة على ذلك، في حين طُلب </w:t>
      </w:r>
      <w:r w:rsidR="00B274E3">
        <w:rPr>
          <w:rFonts w:cs="Simplified Arabic" w:hint="cs"/>
          <w:snapToGrid w:val="0"/>
          <w:kern w:val="22"/>
          <w:sz w:val="24"/>
          <w:rtl/>
        </w:rPr>
        <w:t>إلى</w:t>
      </w:r>
      <w:r w:rsidRPr="00015087">
        <w:rPr>
          <w:rFonts w:cs="Simplified Arabic"/>
          <w:snapToGrid w:val="0"/>
          <w:kern w:val="22"/>
          <w:sz w:val="24"/>
          <w:rtl/>
        </w:rPr>
        <w:t xml:space="preserve"> الأطراف تقييم التقدم المحرز نحو أهدافها الوطنية أو أهداف أيشي للتنوع البيولوجي، فإن كيفية القيام بذلك </w:t>
      </w:r>
      <w:r w:rsidR="00CC3177">
        <w:rPr>
          <w:rFonts w:cs="Simplified Arabic" w:hint="cs"/>
          <w:snapToGrid w:val="0"/>
          <w:kern w:val="22"/>
          <w:sz w:val="24"/>
          <w:rtl/>
        </w:rPr>
        <w:t xml:space="preserve">كان </w:t>
      </w:r>
      <w:r w:rsidRPr="00015087">
        <w:rPr>
          <w:rFonts w:cs="Simplified Arabic"/>
          <w:snapToGrid w:val="0"/>
          <w:kern w:val="22"/>
          <w:sz w:val="24"/>
          <w:rtl/>
        </w:rPr>
        <w:t>متروك</w:t>
      </w:r>
      <w:r w:rsidR="00CC3177">
        <w:rPr>
          <w:rFonts w:cs="Simplified Arabic" w:hint="cs"/>
          <w:snapToGrid w:val="0"/>
          <w:kern w:val="22"/>
          <w:sz w:val="24"/>
          <w:rtl/>
        </w:rPr>
        <w:t>اً للأطراف</w:t>
      </w:r>
      <w:r w:rsidRPr="00015087">
        <w:rPr>
          <w:rFonts w:cs="Simplified Arabic"/>
          <w:snapToGrid w:val="0"/>
          <w:kern w:val="22"/>
          <w:sz w:val="24"/>
          <w:rtl/>
        </w:rPr>
        <w:t xml:space="preserve">، مع مراعاة الظروف الوطنية. وبالمثل، فإن عملية تحديد الأهداف الوطنية أو الالتزامات ذات الصلة في الاستراتيجيات وخطط العمل الوطنية للتنوع البيولوجي كانت </w:t>
      </w:r>
      <w:r w:rsidR="00411612">
        <w:rPr>
          <w:rFonts w:cs="Simplified Arabic" w:hint="cs"/>
          <w:snapToGrid w:val="0"/>
          <w:kern w:val="22"/>
          <w:sz w:val="24"/>
          <w:rtl/>
        </w:rPr>
        <w:t>تتسم بالمرونة</w:t>
      </w:r>
      <w:r w:rsidR="00411612" w:rsidRPr="00015087">
        <w:rPr>
          <w:rFonts w:cs="Simplified Arabic"/>
          <w:snapToGrid w:val="0"/>
          <w:kern w:val="22"/>
          <w:sz w:val="24"/>
          <w:rtl/>
        </w:rPr>
        <w:t xml:space="preserve"> </w:t>
      </w:r>
      <w:r w:rsidRPr="00015087">
        <w:rPr>
          <w:rFonts w:cs="Simplified Arabic"/>
          <w:snapToGrid w:val="0"/>
          <w:kern w:val="22"/>
          <w:sz w:val="24"/>
          <w:rtl/>
        </w:rPr>
        <w:t>أيضاً وتُركت إلى حد كبير لتقدير الأطراف. وتسهل هذه المرونة عملية الإبلاغ عن طريق تسهيل قيام الأطراف بالإبلاغ وفقا للظروف الوطنية. ومع ذلك، فإن هذه المرونة والن</w:t>
      </w:r>
      <w:r w:rsidR="00CD4BEB">
        <w:rPr>
          <w:rFonts w:cs="Simplified Arabic" w:hint="cs"/>
          <w:snapToGrid w:val="0"/>
          <w:kern w:val="22"/>
          <w:sz w:val="24"/>
          <w:rtl/>
        </w:rPr>
        <w:t>ُ</w:t>
      </w:r>
      <w:r w:rsidRPr="00015087">
        <w:rPr>
          <w:rFonts w:cs="Simplified Arabic"/>
          <w:snapToGrid w:val="0"/>
          <w:kern w:val="22"/>
          <w:sz w:val="24"/>
          <w:rtl/>
        </w:rPr>
        <w:t>هج المختلفة التي استخدمتها الأطراف نتيجة لذلك جعلت من الصعب على الأمانة تقييم المعلومات الواردة في التقارير الوطنية بطريقة شاملة ومتسقة. على سبيل المثال، حددت بعض الأطراف أهدافًا متعلقة بالعملية، والبعض الآخر حدد أهداف</w:t>
      </w:r>
      <w:r w:rsidR="00CD4BEB">
        <w:rPr>
          <w:rFonts w:cs="Simplified Arabic" w:hint="cs"/>
          <w:snapToGrid w:val="0"/>
          <w:kern w:val="22"/>
          <w:sz w:val="24"/>
          <w:rtl/>
        </w:rPr>
        <w:t>اً</w:t>
      </w:r>
      <w:r w:rsidRPr="00015087">
        <w:rPr>
          <w:rFonts w:cs="Simplified Arabic"/>
          <w:snapToGrid w:val="0"/>
          <w:kern w:val="22"/>
          <w:sz w:val="24"/>
          <w:rtl/>
        </w:rPr>
        <w:t xml:space="preserve"> موجهة نحو النتائج، واستخدم البعض مزيج</w:t>
      </w:r>
      <w:r w:rsidR="000B4FAE">
        <w:rPr>
          <w:rFonts w:cs="Simplified Arabic" w:hint="cs"/>
          <w:snapToGrid w:val="0"/>
          <w:kern w:val="22"/>
          <w:sz w:val="24"/>
          <w:rtl/>
        </w:rPr>
        <w:t>اً</w:t>
      </w:r>
      <w:r w:rsidRPr="00015087">
        <w:rPr>
          <w:rFonts w:cs="Simplified Arabic"/>
          <w:snapToGrid w:val="0"/>
          <w:kern w:val="22"/>
          <w:sz w:val="24"/>
          <w:rtl/>
        </w:rPr>
        <w:t xml:space="preserve"> من الاثنين مع</w:t>
      </w:r>
      <w:r w:rsidR="000B4FAE">
        <w:rPr>
          <w:rFonts w:cs="Simplified Arabic" w:hint="cs"/>
          <w:snapToGrid w:val="0"/>
          <w:kern w:val="22"/>
          <w:sz w:val="24"/>
          <w:rtl/>
        </w:rPr>
        <w:t>اً</w:t>
      </w:r>
      <w:r w:rsidRPr="00015087">
        <w:rPr>
          <w:rFonts w:cs="Simplified Arabic"/>
          <w:snapToGrid w:val="0"/>
          <w:kern w:val="22"/>
          <w:sz w:val="24"/>
          <w:rtl/>
        </w:rPr>
        <w:t xml:space="preserve">. وقد استلزم ذلك اتباع </w:t>
      </w:r>
      <w:r w:rsidR="00E15B0D">
        <w:rPr>
          <w:rFonts w:cs="Simplified Arabic" w:hint="cs"/>
          <w:snapToGrid w:val="0"/>
          <w:kern w:val="22"/>
          <w:sz w:val="24"/>
          <w:rtl/>
        </w:rPr>
        <w:t>نُ</w:t>
      </w:r>
      <w:r w:rsidRPr="00015087">
        <w:rPr>
          <w:rFonts w:cs="Simplified Arabic"/>
          <w:snapToGrid w:val="0"/>
          <w:kern w:val="22"/>
          <w:sz w:val="24"/>
          <w:rtl/>
        </w:rPr>
        <w:t>هج مختلفة على المستوى الوطني في تقييم التقدم</w:t>
      </w:r>
      <w:r w:rsidR="00E15B0D">
        <w:rPr>
          <w:rFonts w:cs="Simplified Arabic" w:hint="cs"/>
          <w:snapToGrid w:val="0"/>
          <w:kern w:val="22"/>
          <w:sz w:val="24"/>
          <w:rtl/>
        </w:rPr>
        <w:t xml:space="preserve"> المحرز</w:t>
      </w:r>
      <w:r w:rsidRPr="00015087">
        <w:rPr>
          <w:rFonts w:cs="Simplified Arabic"/>
          <w:snapToGrid w:val="0"/>
          <w:kern w:val="22"/>
          <w:sz w:val="24"/>
          <w:rtl/>
        </w:rPr>
        <w:t xml:space="preserve">. </w:t>
      </w:r>
      <w:r w:rsidR="00E15B0D">
        <w:rPr>
          <w:rFonts w:cs="Simplified Arabic" w:hint="cs"/>
          <w:snapToGrid w:val="0"/>
          <w:kern w:val="22"/>
          <w:sz w:val="24"/>
          <w:rtl/>
        </w:rPr>
        <w:t>و</w:t>
      </w:r>
      <w:r w:rsidRPr="00015087">
        <w:rPr>
          <w:rFonts w:cs="Simplified Arabic"/>
          <w:snapToGrid w:val="0"/>
          <w:kern w:val="22"/>
          <w:sz w:val="24"/>
          <w:rtl/>
        </w:rPr>
        <w:t xml:space="preserve">هذه الأساليب الوطنية المختلفة ليست بالضرورة قابلة للمقارنة. </w:t>
      </w:r>
      <w:r w:rsidR="002101F5">
        <w:rPr>
          <w:rFonts w:cs="Simplified Arabic" w:hint="cs"/>
          <w:snapToGrid w:val="0"/>
          <w:kern w:val="22"/>
          <w:sz w:val="24"/>
          <w:rtl/>
        </w:rPr>
        <w:t xml:space="preserve">وبالإضافة إلى </w:t>
      </w:r>
      <w:r w:rsidRPr="00015087">
        <w:rPr>
          <w:rFonts w:cs="Simplified Arabic"/>
          <w:snapToGrid w:val="0"/>
          <w:kern w:val="22"/>
          <w:sz w:val="24"/>
          <w:rtl/>
        </w:rPr>
        <w:t xml:space="preserve">ذلك، </w:t>
      </w:r>
      <w:r w:rsidR="002101F5" w:rsidRPr="00015087">
        <w:rPr>
          <w:rFonts w:cs="Simplified Arabic"/>
          <w:snapToGrid w:val="0"/>
          <w:kern w:val="22"/>
          <w:sz w:val="24"/>
          <w:rtl/>
        </w:rPr>
        <w:t>حددت الأطراف</w:t>
      </w:r>
      <w:r w:rsidR="002101F5">
        <w:rPr>
          <w:rFonts w:cs="Simplified Arabic" w:hint="cs"/>
          <w:snapToGrid w:val="0"/>
          <w:kern w:val="22"/>
          <w:sz w:val="24"/>
          <w:rtl/>
        </w:rPr>
        <w:t xml:space="preserve">، </w:t>
      </w:r>
      <w:r w:rsidRPr="00015087">
        <w:rPr>
          <w:rFonts w:cs="Simplified Arabic"/>
          <w:snapToGrid w:val="0"/>
          <w:kern w:val="22"/>
          <w:sz w:val="24"/>
          <w:rtl/>
        </w:rPr>
        <w:t>في تقاريرها الوطنية، أهدافها الوطنية لأهداف أيشي للتنوع البيولوجي بطرق مختلفة واستناداً إلى معلومات مختلفة. على سبيل المثال، حدد البعض هدف</w:t>
      </w:r>
      <w:r w:rsidR="00360F41">
        <w:rPr>
          <w:rFonts w:cs="Simplified Arabic" w:hint="cs"/>
          <w:snapToGrid w:val="0"/>
          <w:kern w:val="22"/>
          <w:sz w:val="24"/>
          <w:rtl/>
        </w:rPr>
        <w:t>اً</w:t>
      </w:r>
      <w:r w:rsidRPr="00015087">
        <w:rPr>
          <w:rFonts w:cs="Simplified Arabic"/>
          <w:snapToGrid w:val="0"/>
          <w:kern w:val="22"/>
          <w:sz w:val="24"/>
          <w:rtl/>
        </w:rPr>
        <w:t xml:space="preserve"> وطني</w:t>
      </w:r>
      <w:r w:rsidR="00360F41">
        <w:rPr>
          <w:rFonts w:cs="Simplified Arabic" w:hint="cs"/>
          <w:snapToGrid w:val="0"/>
          <w:kern w:val="22"/>
          <w:sz w:val="24"/>
          <w:rtl/>
        </w:rPr>
        <w:t>اً</w:t>
      </w:r>
      <w:r w:rsidRPr="00015087">
        <w:rPr>
          <w:rFonts w:cs="Simplified Arabic"/>
          <w:snapToGrid w:val="0"/>
          <w:kern w:val="22"/>
          <w:sz w:val="24"/>
          <w:rtl/>
        </w:rPr>
        <w:t xml:space="preserve"> واحد</w:t>
      </w:r>
      <w:r w:rsidR="00360F41">
        <w:rPr>
          <w:rFonts w:cs="Simplified Arabic" w:hint="cs"/>
          <w:snapToGrid w:val="0"/>
          <w:kern w:val="22"/>
          <w:sz w:val="24"/>
          <w:rtl/>
        </w:rPr>
        <w:t>اً</w:t>
      </w:r>
      <w:r w:rsidRPr="00015087">
        <w:rPr>
          <w:rFonts w:cs="Simplified Arabic"/>
          <w:snapToGrid w:val="0"/>
          <w:kern w:val="22"/>
          <w:sz w:val="24"/>
          <w:rtl/>
        </w:rPr>
        <w:t xml:space="preserve"> لكل هدف من أهداف أيشي للتنوع البيولوجي، بينما وضع البعض الآخر أهداف</w:t>
      </w:r>
      <w:r w:rsidR="00360F41">
        <w:rPr>
          <w:rFonts w:cs="Simplified Arabic" w:hint="cs"/>
          <w:snapToGrid w:val="0"/>
          <w:kern w:val="22"/>
          <w:sz w:val="24"/>
          <w:rtl/>
        </w:rPr>
        <w:t>اً</w:t>
      </w:r>
      <w:r w:rsidRPr="00015087">
        <w:rPr>
          <w:rFonts w:cs="Simplified Arabic"/>
          <w:snapToGrid w:val="0"/>
          <w:kern w:val="22"/>
          <w:sz w:val="24"/>
          <w:rtl/>
        </w:rPr>
        <w:t xml:space="preserve"> وطنية متعددة لهدف أيشي للتنوع البيولوجي. وبالمثل، حددت بعض البلدان أهداف</w:t>
      </w:r>
      <w:r w:rsidR="00360F41">
        <w:rPr>
          <w:rFonts w:cs="Simplified Arabic" w:hint="cs"/>
          <w:snapToGrid w:val="0"/>
          <w:kern w:val="22"/>
          <w:sz w:val="24"/>
          <w:rtl/>
        </w:rPr>
        <w:t>اً</w:t>
      </w:r>
      <w:r w:rsidRPr="00015087">
        <w:rPr>
          <w:rFonts w:cs="Simplified Arabic"/>
          <w:snapToGrid w:val="0"/>
          <w:kern w:val="22"/>
          <w:sz w:val="24"/>
          <w:rtl/>
        </w:rPr>
        <w:t xml:space="preserve"> وطنية تتعلق بأهداف أيشي للتنوع البيولوجي المتعددة. </w:t>
      </w:r>
      <w:r w:rsidR="004B6BCF">
        <w:rPr>
          <w:rFonts w:cs="Simplified Arabic" w:hint="cs"/>
          <w:snapToGrid w:val="0"/>
          <w:kern w:val="22"/>
          <w:sz w:val="24"/>
          <w:rtl/>
        </w:rPr>
        <w:t xml:space="preserve">وتتمثل التحديات الأخرى </w:t>
      </w:r>
      <w:r w:rsidRPr="00015087">
        <w:rPr>
          <w:rFonts w:cs="Simplified Arabic"/>
          <w:snapToGrid w:val="0"/>
          <w:kern w:val="22"/>
          <w:sz w:val="24"/>
          <w:rtl/>
        </w:rPr>
        <w:t>في أن بعض الأطراف لم تدرج أهداف</w:t>
      </w:r>
      <w:r w:rsidR="00360F41">
        <w:rPr>
          <w:rFonts w:cs="Simplified Arabic" w:hint="cs"/>
          <w:snapToGrid w:val="0"/>
          <w:kern w:val="22"/>
          <w:sz w:val="24"/>
          <w:rtl/>
        </w:rPr>
        <w:t>اً</w:t>
      </w:r>
      <w:r w:rsidRPr="00015087">
        <w:rPr>
          <w:rFonts w:cs="Simplified Arabic"/>
          <w:snapToGrid w:val="0"/>
          <w:kern w:val="22"/>
          <w:sz w:val="24"/>
          <w:rtl/>
        </w:rPr>
        <w:t xml:space="preserve"> وطنية في استراتيجياتها وخطط عملها الوطنية للتنوع البيولوجي ولكنها أشارت إليها في تقاريرها الوطنية، بينما قامت أطراف أخرى بتقييم التقدم المحرز في تقاريرها الوطنية </w:t>
      </w:r>
      <w:r w:rsidR="00A83491">
        <w:rPr>
          <w:rFonts w:cs="Simplified Arabic" w:hint="cs"/>
          <w:snapToGrid w:val="0"/>
          <w:kern w:val="22"/>
          <w:sz w:val="24"/>
          <w:rtl/>
        </w:rPr>
        <w:t>عن</w:t>
      </w:r>
      <w:r w:rsidRPr="00015087">
        <w:rPr>
          <w:rFonts w:cs="Simplified Arabic"/>
          <w:snapToGrid w:val="0"/>
          <w:kern w:val="22"/>
          <w:sz w:val="24"/>
          <w:rtl/>
        </w:rPr>
        <w:t xml:space="preserve"> الأهداف الوطنية التي تختلف عن تلك الموجودة في الاستراتيجيات وخطط العمل الوطنية للتنوع البيولوجي. علاوة على ذلك، اختارت بعض الأطراف الإبلاغ عن أهداف أيشي للتنوع البيولوجي بدلاً من الإبلاغ عن أهدافها الوطنية للتنوع البيولوجي، وقد أبلغ البعض عن أهداف أيشي للتنوع البيولوجي لأنها لم تضع أهداف</w:t>
      </w:r>
      <w:r w:rsidR="002301C8">
        <w:rPr>
          <w:rFonts w:cs="Simplified Arabic" w:hint="cs"/>
          <w:snapToGrid w:val="0"/>
          <w:kern w:val="22"/>
          <w:sz w:val="24"/>
          <w:rtl/>
        </w:rPr>
        <w:t>اً</w:t>
      </w:r>
      <w:r w:rsidRPr="00015087">
        <w:rPr>
          <w:rFonts w:cs="Simplified Arabic"/>
          <w:snapToGrid w:val="0"/>
          <w:kern w:val="22"/>
          <w:sz w:val="24"/>
          <w:rtl/>
        </w:rPr>
        <w:t xml:space="preserve"> وطنية </w:t>
      </w:r>
      <w:r w:rsidR="002301C8">
        <w:rPr>
          <w:rFonts w:cs="Simplified Arabic" w:hint="cs"/>
          <w:snapToGrid w:val="0"/>
          <w:kern w:val="22"/>
          <w:sz w:val="24"/>
          <w:rtl/>
        </w:rPr>
        <w:t>متميزة</w:t>
      </w:r>
      <w:r w:rsidRPr="00015087">
        <w:rPr>
          <w:rFonts w:cs="Simplified Arabic"/>
          <w:snapToGrid w:val="0"/>
          <w:kern w:val="22"/>
          <w:sz w:val="24"/>
          <w:rtl/>
        </w:rPr>
        <w:t xml:space="preserve">. </w:t>
      </w:r>
      <w:r w:rsidR="00220288">
        <w:rPr>
          <w:rFonts w:cs="Simplified Arabic" w:hint="cs"/>
          <w:snapToGrid w:val="0"/>
          <w:kern w:val="22"/>
          <w:sz w:val="24"/>
          <w:rtl/>
        </w:rPr>
        <w:t>و</w:t>
      </w:r>
      <w:r w:rsidR="00220288" w:rsidRPr="00015087">
        <w:rPr>
          <w:rFonts w:cs="Simplified Arabic"/>
          <w:snapToGrid w:val="0"/>
          <w:kern w:val="22"/>
          <w:sz w:val="24"/>
          <w:rtl/>
        </w:rPr>
        <w:t>قد ترغب الأطراف</w:t>
      </w:r>
      <w:r w:rsidR="00220288">
        <w:rPr>
          <w:rFonts w:cs="Simplified Arabic" w:hint="cs"/>
          <w:snapToGrid w:val="0"/>
          <w:kern w:val="22"/>
          <w:sz w:val="24"/>
          <w:rtl/>
        </w:rPr>
        <w:t>،</w:t>
      </w:r>
      <w:r w:rsidR="00220288" w:rsidRPr="00015087">
        <w:rPr>
          <w:rFonts w:cs="Simplified Arabic"/>
          <w:snapToGrid w:val="0"/>
          <w:kern w:val="22"/>
          <w:sz w:val="24"/>
          <w:rtl/>
        </w:rPr>
        <w:t xml:space="preserve"> </w:t>
      </w:r>
      <w:r w:rsidRPr="00015087">
        <w:rPr>
          <w:rFonts w:cs="Simplified Arabic"/>
          <w:snapToGrid w:val="0"/>
          <w:kern w:val="22"/>
          <w:sz w:val="24"/>
          <w:rtl/>
        </w:rPr>
        <w:t xml:space="preserve">في الجولات المقبلة لإعداد التقارير الوطنية، في أن تأخذ في الاعتبار </w:t>
      </w:r>
      <w:r w:rsidR="00220288">
        <w:rPr>
          <w:rFonts w:cs="Simplified Arabic" w:hint="cs"/>
          <w:snapToGrid w:val="0"/>
          <w:kern w:val="22"/>
          <w:sz w:val="24"/>
          <w:rtl/>
        </w:rPr>
        <w:t>المقايضات</w:t>
      </w:r>
      <w:r w:rsidRPr="00015087">
        <w:rPr>
          <w:rFonts w:cs="Simplified Arabic"/>
          <w:snapToGrid w:val="0"/>
          <w:kern w:val="22"/>
          <w:sz w:val="24"/>
          <w:rtl/>
        </w:rPr>
        <w:t xml:space="preserve"> </w:t>
      </w:r>
      <w:r w:rsidR="002A6DA8">
        <w:rPr>
          <w:rFonts w:cs="Simplified Arabic" w:hint="cs"/>
          <w:snapToGrid w:val="0"/>
          <w:kern w:val="22"/>
          <w:sz w:val="24"/>
          <w:rtl/>
        </w:rPr>
        <w:t>القائمة</w:t>
      </w:r>
      <w:r w:rsidRPr="00015087">
        <w:rPr>
          <w:rFonts w:cs="Simplified Arabic"/>
          <w:snapToGrid w:val="0"/>
          <w:kern w:val="22"/>
          <w:sz w:val="24"/>
          <w:rtl/>
        </w:rPr>
        <w:t xml:space="preserve"> بين </w:t>
      </w:r>
      <w:r w:rsidR="00482544">
        <w:rPr>
          <w:rFonts w:cs="Simplified Arabic" w:hint="cs"/>
          <w:snapToGrid w:val="0"/>
          <w:kern w:val="22"/>
          <w:sz w:val="24"/>
          <w:rtl/>
        </w:rPr>
        <w:t>أن يكون هناك</w:t>
      </w:r>
      <w:r w:rsidRPr="00015087">
        <w:rPr>
          <w:rFonts w:cs="Simplified Arabic"/>
          <w:snapToGrid w:val="0"/>
          <w:kern w:val="22"/>
          <w:sz w:val="24"/>
          <w:rtl/>
        </w:rPr>
        <w:t xml:space="preserve"> عملية إبلاغ مرنة والحاجة إلى معلومات ون</w:t>
      </w:r>
      <w:r w:rsidR="002A6DA8">
        <w:rPr>
          <w:rFonts w:cs="Simplified Arabic" w:hint="cs"/>
          <w:snapToGrid w:val="0"/>
          <w:kern w:val="22"/>
          <w:sz w:val="24"/>
          <w:rtl/>
        </w:rPr>
        <w:t>ُ</w:t>
      </w:r>
      <w:r w:rsidRPr="00015087">
        <w:rPr>
          <w:rFonts w:cs="Simplified Arabic"/>
          <w:snapToGrid w:val="0"/>
          <w:kern w:val="22"/>
          <w:sz w:val="24"/>
          <w:rtl/>
        </w:rPr>
        <w:t>هج وطنية قابلة للمقارنة يمكن تجميعها على المستوى العالمي.</w:t>
      </w:r>
    </w:p>
    <w:p w14:paraId="1AA5B8D1" w14:textId="51948004" w:rsidR="002A6DA8" w:rsidRDefault="002A6DA8" w:rsidP="006B7CA5">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rtl/>
          <w:lang w:bidi="ar-EG"/>
        </w:rPr>
      </w:pPr>
      <w:r w:rsidRPr="002A6DA8">
        <w:rPr>
          <w:rFonts w:ascii="Simplified Arabic" w:hAnsi="Simplified Arabic" w:cs="Simplified Arabic" w:hint="cs"/>
          <w:b w:val="0"/>
          <w:bCs/>
          <w:szCs w:val="26"/>
          <w:rtl/>
          <w:lang w:bidi="ar-EG"/>
        </w:rPr>
        <w:lastRenderedPageBreak/>
        <w:t>ثالثاً.</w:t>
      </w:r>
      <w:r w:rsidRPr="002A6DA8">
        <w:rPr>
          <w:rFonts w:ascii="Simplified Arabic" w:hAnsi="Simplified Arabic" w:cs="Simplified Arabic"/>
          <w:b w:val="0"/>
          <w:bCs/>
          <w:szCs w:val="26"/>
          <w:rtl/>
          <w:lang w:bidi="ar-EG"/>
        </w:rPr>
        <w:tab/>
      </w:r>
      <w:r>
        <w:rPr>
          <w:rFonts w:ascii="Simplified Arabic" w:hAnsi="Simplified Arabic" w:cs="Simplified Arabic" w:hint="cs"/>
          <w:b w:val="0"/>
          <w:bCs/>
          <w:szCs w:val="26"/>
          <w:rtl/>
          <w:lang w:bidi="ar-EG"/>
        </w:rPr>
        <w:t>الاستجابة ل</w:t>
      </w:r>
      <w:r w:rsidRPr="002A6DA8">
        <w:rPr>
          <w:rFonts w:ascii="Simplified Arabic" w:hAnsi="Simplified Arabic" w:cs="Simplified Arabic"/>
          <w:b w:val="0"/>
          <w:bCs/>
          <w:szCs w:val="26"/>
          <w:rtl/>
          <w:lang w:bidi="ar-EG"/>
        </w:rPr>
        <w:t xml:space="preserve">لطلبات الواردة في </w:t>
      </w:r>
      <w:r w:rsidR="00972B5F">
        <w:rPr>
          <w:rFonts w:ascii="Simplified Arabic" w:hAnsi="Simplified Arabic" w:cs="Simplified Arabic" w:hint="cs"/>
          <w:b w:val="0"/>
          <w:bCs/>
          <w:szCs w:val="26"/>
          <w:rtl/>
          <w:lang w:bidi="ar-EG"/>
        </w:rPr>
        <w:t>المقرر</w:t>
      </w:r>
      <w:r w:rsidRPr="002A6DA8">
        <w:rPr>
          <w:rFonts w:ascii="Simplified Arabic" w:hAnsi="Simplified Arabic" w:cs="Simplified Arabic"/>
          <w:b w:val="0"/>
          <w:bCs/>
          <w:szCs w:val="26"/>
          <w:rtl/>
          <w:lang w:bidi="ar-EG"/>
        </w:rPr>
        <w:t xml:space="preserve"> 14/27</w:t>
      </w:r>
    </w:p>
    <w:p w14:paraId="48FFF504" w14:textId="2B781F5D" w:rsidR="00972B5F" w:rsidRPr="00972B5F" w:rsidRDefault="00972B5F" w:rsidP="00972B5F">
      <w:pPr>
        <w:pStyle w:val="Heading2"/>
        <w:tabs>
          <w:tab w:val="clear" w:pos="720"/>
          <w:tab w:val="left" w:pos="1134"/>
        </w:tabs>
        <w:bidi/>
        <w:ind w:left="1134" w:hanging="567"/>
        <w:jc w:val="left"/>
        <w:rPr>
          <w:rFonts w:ascii="Simplified Arabic" w:hAnsi="Simplified Arabic" w:cs="Simplified Arabic"/>
          <w:i/>
          <w:iCs w:val="0"/>
          <w:kern w:val="22"/>
          <w:rtl/>
        </w:rPr>
      </w:pPr>
      <w:r w:rsidRPr="00972B5F">
        <w:rPr>
          <w:rFonts w:ascii="Simplified Arabic" w:hAnsi="Simplified Arabic" w:cs="Simplified Arabic"/>
          <w:i/>
          <w:iCs w:val="0"/>
          <w:kern w:val="22"/>
          <w:rtl/>
        </w:rPr>
        <w:t>ألف.</w:t>
      </w:r>
      <w:r w:rsidRPr="00972B5F">
        <w:rPr>
          <w:rFonts w:ascii="Simplified Arabic" w:hAnsi="Simplified Arabic" w:cs="Simplified Arabic"/>
          <w:i/>
          <w:iCs w:val="0"/>
          <w:kern w:val="22"/>
          <w:rtl/>
        </w:rPr>
        <w:tab/>
        <w:t xml:space="preserve">تقييم الآثار المترتبة على تكاليف </w:t>
      </w:r>
      <w:r w:rsidR="009F0BFD">
        <w:rPr>
          <w:rFonts w:ascii="Simplified Arabic" w:hAnsi="Simplified Arabic" w:cs="Simplified Arabic" w:hint="cs"/>
          <w:i/>
          <w:iCs w:val="0"/>
          <w:kern w:val="22"/>
          <w:rtl/>
        </w:rPr>
        <w:t xml:space="preserve">تزامن </w:t>
      </w:r>
      <w:r w:rsidRPr="00972B5F">
        <w:rPr>
          <w:rFonts w:ascii="Simplified Arabic" w:hAnsi="Simplified Arabic" w:cs="Simplified Arabic"/>
          <w:i/>
          <w:iCs w:val="0"/>
          <w:kern w:val="22"/>
          <w:rtl/>
        </w:rPr>
        <w:t>دورات الإبلاغ للاتفاقية وبروتوكول</w:t>
      </w:r>
      <w:r w:rsidR="000F1E8B">
        <w:rPr>
          <w:rFonts w:ascii="Simplified Arabic" w:hAnsi="Simplified Arabic" w:cs="Simplified Arabic" w:hint="cs"/>
          <w:i/>
          <w:iCs w:val="0"/>
          <w:kern w:val="22"/>
          <w:rtl/>
        </w:rPr>
        <w:t>ي</w:t>
      </w:r>
      <w:r w:rsidRPr="00972B5F">
        <w:rPr>
          <w:rFonts w:ascii="Simplified Arabic" w:hAnsi="Simplified Arabic" w:cs="Simplified Arabic"/>
          <w:i/>
          <w:iCs w:val="0"/>
          <w:kern w:val="22"/>
          <w:rtl/>
        </w:rPr>
        <w:t xml:space="preserve">ها </w:t>
      </w:r>
      <w:r w:rsidR="002F04C0">
        <w:rPr>
          <w:rFonts w:ascii="Simplified Arabic" w:hAnsi="Simplified Arabic" w:cs="Simplified Arabic" w:hint="cs"/>
          <w:i/>
          <w:iCs w:val="0"/>
          <w:kern w:val="22"/>
          <w:rtl/>
        </w:rPr>
        <w:t xml:space="preserve">لإثراء </w:t>
      </w:r>
      <w:r w:rsidR="009F0BFD">
        <w:rPr>
          <w:rFonts w:ascii="Simplified Arabic" w:hAnsi="Simplified Arabic" w:cs="Simplified Arabic" w:hint="cs"/>
          <w:i/>
          <w:iCs w:val="0"/>
          <w:kern w:val="22"/>
          <w:rtl/>
        </w:rPr>
        <w:t>ال</w:t>
      </w:r>
      <w:r w:rsidR="00D21C0C">
        <w:rPr>
          <w:rFonts w:ascii="Simplified Arabic" w:hAnsi="Simplified Arabic" w:cs="Simplified Arabic" w:hint="cs"/>
          <w:i/>
          <w:iCs w:val="0"/>
          <w:kern w:val="22"/>
          <w:rtl/>
        </w:rPr>
        <w:t>جولة الثامنة</w:t>
      </w:r>
      <w:r w:rsidRPr="00972B5F">
        <w:rPr>
          <w:rFonts w:ascii="Simplified Arabic" w:hAnsi="Simplified Arabic" w:cs="Simplified Arabic"/>
          <w:i/>
          <w:iCs w:val="0"/>
          <w:kern w:val="22"/>
          <w:rtl/>
        </w:rPr>
        <w:t xml:space="preserve"> </w:t>
      </w:r>
      <w:r w:rsidR="00D21C0C">
        <w:rPr>
          <w:rFonts w:ascii="Simplified Arabic" w:hAnsi="Simplified Arabic" w:cs="Simplified Arabic" w:hint="cs"/>
          <w:i/>
          <w:iCs w:val="0"/>
          <w:kern w:val="22"/>
          <w:rtl/>
        </w:rPr>
        <w:t xml:space="preserve">لتجديد </w:t>
      </w:r>
      <w:r w:rsidRPr="00972B5F">
        <w:rPr>
          <w:rFonts w:ascii="Simplified Arabic" w:hAnsi="Simplified Arabic" w:cs="Simplified Arabic"/>
          <w:i/>
          <w:iCs w:val="0"/>
          <w:kern w:val="22"/>
          <w:rtl/>
        </w:rPr>
        <w:t>موارد مرفق البيئة العالمية (2022-2026)</w:t>
      </w:r>
    </w:p>
    <w:p w14:paraId="15E958AA" w14:textId="50E30B96" w:rsidR="00D4198F" w:rsidRDefault="00FA31B7" w:rsidP="002F04C0">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 xml:space="preserve">من </w:t>
      </w:r>
      <w:r w:rsidRPr="002F04C0">
        <w:rPr>
          <w:rFonts w:cs="Simplified Arabic"/>
          <w:snapToGrid w:val="0"/>
          <w:kern w:val="22"/>
          <w:sz w:val="24"/>
          <w:rtl/>
        </w:rPr>
        <w:t>المتوقع أن تقدم الأطراف في الاتفاقية وبروتوكول</w:t>
      </w:r>
      <w:r>
        <w:rPr>
          <w:rFonts w:cs="Simplified Arabic" w:hint="cs"/>
          <w:snapToGrid w:val="0"/>
          <w:kern w:val="22"/>
          <w:sz w:val="24"/>
          <w:rtl/>
        </w:rPr>
        <w:t>ي</w:t>
      </w:r>
      <w:r w:rsidRPr="002F04C0">
        <w:rPr>
          <w:rFonts w:cs="Simplified Arabic"/>
          <w:snapToGrid w:val="0"/>
          <w:kern w:val="22"/>
          <w:sz w:val="24"/>
          <w:rtl/>
        </w:rPr>
        <w:t xml:space="preserve">ها </w:t>
      </w:r>
      <w:r w:rsidR="002F04C0" w:rsidRPr="002F04C0">
        <w:rPr>
          <w:rFonts w:cs="Simplified Arabic"/>
          <w:snapToGrid w:val="0"/>
          <w:kern w:val="22"/>
          <w:sz w:val="24"/>
          <w:rtl/>
        </w:rPr>
        <w:t>وفقا</w:t>
      </w:r>
      <w:r>
        <w:rPr>
          <w:rFonts w:cs="Simplified Arabic" w:hint="cs"/>
          <w:snapToGrid w:val="0"/>
          <w:kern w:val="22"/>
          <w:sz w:val="24"/>
          <w:rtl/>
        </w:rPr>
        <w:t>ً</w:t>
      </w:r>
      <w:r w:rsidR="002F04C0" w:rsidRPr="002F04C0">
        <w:rPr>
          <w:rFonts w:cs="Simplified Arabic"/>
          <w:snapToGrid w:val="0"/>
          <w:kern w:val="22"/>
          <w:sz w:val="24"/>
          <w:rtl/>
        </w:rPr>
        <w:t xml:space="preserve"> للفقرة 1</w:t>
      </w:r>
      <w:r>
        <w:rPr>
          <w:rFonts w:cs="Simplified Arabic" w:hint="cs"/>
          <w:snapToGrid w:val="0"/>
          <w:kern w:val="22"/>
          <w:sz w:val="24"/>
          <w:rtl/>
        </w:rPr>
        <w:t xml:space="preserve"> </w:t>
      </w:r>
      <w:r w:rsidR="00816D58">
        <w:rPr>
          <w:rFonts w:cs="Simplified Arabic" w:hint="cs"/>
          <w:snapToGrid w:val="0"/>
          <w:kern w:val="22"/>
          <w:sz w:val="24"/>
          <w:rtl/>
        </w:rPr>
        <w:t>من</w:t>
      </w:r>
      <w:r w:rsidR="002F04C0" w:rsidRPr="002F04C0">
        <w:rPr>
          <w:rFonts w:cs="Simplified Arabic"/>
          <w:snapToGrid w:val="0"/>
          <w:kern w:val="22"/>
          <w:sz w:val="24"/>
          <w:rtl/>
        </w:rPr>
        <w:t xml:space="preserve"> المقرر </w:t>
      </w:r>
      <w:hyperlink r:id="rId15" w:history="1">
        <w:r w:rsidR="00816D58" w:rsidRPr="00515EA0">
          <w:rPr>
            <w:rStyle w:val="Hyperlink"/>
            <w:rFonts w:cs="Simplified Arabic"/>
            <w:snapToGrid w:val="0"/>
            <w:kern w:val="22"/>
            <w:sz w:val="24"/>
            <w:rtl/>
          </w:rPr>
          <w:t>14/27</w:t>
        </w:r>
      </w:hyperlink>
      <w:r w:rsidR="00816D58">
        <w:rPr>
          <w:rFonts w:cs="Simplified Arabic" w:hint="cs"/>
          <w:snapToGrid w:val="0"/>
          <w:kern w:val="22"/>
          <w:sz w:val="24"/>
          <w:rtl/>
        </w:rPr>
        <w:t xml:space="preserve">، </w:t>
      </w:r>
      <w:r w:rsidR="002F04C0" w:rsidRPr="002F04C0">
        <w:rPr>
          <w:rFonts w:cs="Simplified Arabic"/>
          <w:snapToGrid w:val="0"/>
          <w:kern w:val="22"/>
          <w:sz w:val="24"/>
          <w:rtl/>
        </w:rPr>
        <w:t xml:space="preserve">تقاريرها الوطنية التالية في عام 2023 (العام الذي </w:t>
      </w:r>
      <w:r w:rsidR="00377118">
        <w:rPr>
          <w:rFonts w:cs="Simplified Arabic" w:hint="cs"/>
          <w:snapToGrid w:val="0"/>
          <w:kern w:val="22"/>
          <w:sz w:val="24"/>
          <w:rtl/>
        </w:rPr>
        <w:t>ي</w:t>
      </w:r>
      <w:r w:rsidR="002F04C0" w:rsidRPr="002F04C0">
        <w:rPr>
          <w:rFonts w:cs="Simplified Arabic"/>
          <w:snapToGrid w:val="0"/>
          <w:kern w:val="22"/>
          <w:sz w:val="24"/>
          <w:rtl/>
        </w:rPr>
        <w:t xml:space="preserve">بدأ فيه </w:t>
      </w:r>
      <w:r w:rsidR="009F0BFD">
        <w:rPr>
          <w:rFonts w:cs="Simplified Arabic" w:hint="cs"/>
          <w:snapToGrid w:val="0"/>
          <w:kern w:val="22"/>
          <w:sz w:val="24"/>
          <w:rtl/>
        </w:rPr>
        <w:t xml:space="preserve">التزامن بين دورات </w:t>
      </w:r>
      <w:r w:rsidR="002F04C0" w:rsidRPr="002F04C0">
        <w:rPr>
          <w:rFonts w:cs="Simplified Arabic"/>
          <w:snapToGrid w:val="0"/>
          <w:kern w:val="22"/>
          <w:sz w:val="24"/>
          <w:rtl/>
        </w:rPr>
        <w:t xml:space="preserve">الإبلاغ). لذلك، ينبغي تخصيص الأموال لدعم هذه الجولة من </w:t>
      </w:r>
      <w:r w:rsidR="0090094D">
        <w:rPr>
          <w:rFonts w:cs="Simplified Arabic" w:hint="cs"/>
          <w:snapToGrid w:val="0"/>
          <w:kern w:val="22"/>
          <w:sz w:val="24"/>
          <w:rtl/>
        </w:rPr>
        <w:t>الإبلاغ</w:t>
      </w:r>
      <w:r w:rsidR="00B24473">
        <w:rPr>
          <w:rFonts w:cs="Simplified Arabic" w:hint="cs"/>
          <w:snapToGrid w:val="0"/>
          <w:kern w:val="22"/>
          <w:sz w:val="24"/>
          <w:rtl/>
        </w:rPr>
        <w:t xml:space="preserve"> </w:t>
      </w:r>
      <w:r w:rsidR="002F04C0" w:rsidRPr="002F04C0">
        <w:rPr>
          <w:rFonts w:cs="Simplified Arabic"/>
          <w:snapToGrid w:val="0"/>
          <w:kern w:val="22"/>
          <w:sz w:val="24"/>
          <w:rtl/>
        </w:rPr>
        <w:t xml:space="preserve">من </w:t>
      </w:r>
      <w:r w:rsidR="00B24473" w:rsidRPr="00260F05">
        <w:rPr>
          <w:rFonts w:cs="Simplified Arabic" w:hint="cs"/>
          <w:snapToGrid w:val="0"/>
          <w:kern w:val="22"/>
          <w:sz w:val="24"/>
          <w:rtl/>
        </w:rPr>
        <w:t xml:space="preserve">الجولة السابعة لتجديد </w:t>
      </w:r>
      <w:r w:rsidR="00B24473" w:rsidRPr="00260F05">
        <w:rPr>
          <w:rFonts w:cs="Simplified Arabic"/>
          <w:snapToGrid w:val="0"/>
          <w:kern w:val="22"/>
          <w:sz w:val="24"/>
          <w:rtl/>
        </w:rPr>
        <w:t>موارد مرفق البيئة العالمية</w:t>
      </w:r>
      <w:r w:rsidR="002F04C0" w:rsidRPr="002F04C0">
        <w:rPr>
          <w:rFonts w:cs="Simplified Arabic"/>
          <w:snapToGrid w:val="0"/>
          <w:kern w:val="22"/>
          <w:sz w:val="24"/>
          <w:rtl/>
        </w:rPr>
        <w:t xml:space="preserve">. </w:t>
      </w:r>
      <w:r w:rsidR="00260F05">
        <w:rPr>
          <w:rFonts w:cs="Simplified Arabic" w:hint="cs"/>
          <w:snapToGrid w:val="0"/>
          <w:kern w:val="22"/>
          <w:sz w:val="24"/>
          <w:rtl/>
        </w:rPr>
        <w:t>و</w:t>
      </w:r>
      <w:r w:rsidR="002F04C0" w:rsidRPr="002F04C0">
        <w:rPr>
          <w:rFonts w:cs="Simplified Arabic"/>
          <w:snapToGrid w:val="0"/>
          <w:kern w:val="22"/>
          <w:sz w:val="24"/>
          <w:rtl/>
        </w:rPr>
        <w:t xml:space="preserve">من غير المحتمل أن تكون هناك أي تغييرات كبيرة في حجم الموارد </w:t>
      </w:r>
      <w:r w:rsidR="00906D88">
        <w:rPr>
          <w:rFonts w:cs="Simplified Arabic" w:hint="cs"/>
          <w:snapToGrid w:val="0"/>
          <w:kern w:val="22"/>
          <w:sz w:val="24"/>
          <w:rtl/>
        </w:rPr>
        <w:t>اللازمة</w:t>
      </w:r>
      <w:r w:rsidR="002F04C0" w:rsidRPr="002F04C0">
        <w:rPr>
          <w:rFonts w:cs="Simplified Arabic"/>
          <w:snapToGrid w:val="0"/>
          <w:kern w:val="22"/>
          <w:sz w:val="24"/>
          <w:rtl/>
        </w:rPr>
        <w:t xml:space="preserve"> لإعداد كل تقرير بطريقة متزامنة، حيث أن حجم العمل </w:t>
      </w:r>
      <w:r w:rsidR="00906D88">
        <w:rPr>
          <w:rFonts w:cs="Simplified Arabic" w:hint="cs"/>
          <w:snapToGrid w:val="0"/>
          <w:kern w:val="22"/>
          <w:sz w:val="24"/>
          <w:rtl/>
        </w:rPr>
        <w:t>اللازم</w:t>
      </w:r>
      <w:r w:rsidR="002F04C0" w:rsidRPr="002F04C0">
        <w:rPr>
          <w:rFonts w:cs="Simplified Arabic"/>
          <w:snapToGrid w:val="0"/>
          <w:kern w:val="22"/>
          <w:sz w:val="24"/>
          <w:rtl/>
        </w:rPr>
        <w:t xml:space="preserve"> لإعداد هذه التقارير لن يتغير إلى حد كبير. ومع</w:t>
      </w:r>
      <w:r w:rsidR="00D56D90">
        <w:rPr>
          <w:rFonts w:cs="Simplified Arabic" w:hint="cs"/>
          <w:snapToGrid w:val="0"/>
          <w:kern w:val="22"/>
          <w:sz w:val="24"/>
          <w:rtl/>
        </w:rPr>
        <w:t xml:space="preserve"> القول ب</w:t>
      </w:r>
      <w:r w:rsidR="002F04C0" w:rsidRPr="002F04C0">
        <w:rPr>
          <w:rFonts w:cs="Simplified Arabic"/>
          <w:snapToGrid w:val="0"/>
          <w:kern w:val="22"/>
          <w:sz w:val="24"/>
          <w:rtl/>
        </w:rPr>
        <w:t xml:space="preserve">ذلك، يجب أن </w:t>
      </w:r>
      <w:r w:rsidR="00AD2743">
        <w:rPr>
          <w:rFonts w:cs="Simplified Arabic" w:hint="cs"/>
          <w:snapToGrid w:val="0"/>
          <w:kern w:val="22"/>
          <w:sz w:val="24"/>
          <w:rtl/>
        </w:rPr>
        <w:t>تُراعي</w:t>
      </w:r>
      <w:r w:rsidR="002F04C0" w:rsidRPr="002F04C0">
        <w:rPr>
          <w:rFonts w:cs="Simplified Arabic"/>
          <w:snapToGrid w:val="0"/>
          <w:kern w:val="22"/>
          <w:sz w:val="24"/>
          <w:rtl/>
        </w:rPr>
        <w:t xml:space="preserve"> الموارد </w:t>
      </w:r>
      <w:r w:rsidR="00AD2743">
        <w:rPr>
          <w:rFonts w:cs="Simplified Arabic" w:hint="cs"/>
          <w:snapToGrid w:val="0"/>
          <w:kern w:val="22"/>
          <w:sz w:val="24"/>
          <w:rtl/>
        </w:rPr>
        <w:t xml:space="preserve">اللازمة </w:t>
      </w:r>
      <w:r w:rsidR="002F04C0" w:rsidRPr="002F04C0">
        <w:rPr>
          <w:rFonts w:cs="Simplified Arabic"/>
          <w:snapToGrid w:val="0"/>
          <w:kern w:val="22"/>
          <w:sz w:val="24"/>
          <w:rtl/>
        </w:rPr>
        <w:t>الزيادة في عدد الأطراف، على وجه الخصوص، في بروتوكول ناغويا منذ تقديم التقارير الوطنية المؤقتة في عام 2017.</w:t>
      </w:r>
    </w:p>
    <w:p w14:paraId="282914FD" w14:textId="0642983C" w:rsidR="002B5046" w:rsidRPr="002F04C0" w:rsidRDefault="00AB1387" w:rsidP="002B5046">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tl/>
        </w:rPr>
      </w:pPr>
      <w:r>
        <w:rPr>
          <w:rFonts w:cs="Simplified Arabic" w:hint="cs"/>
          <w:snapToGrid w:val="0"/>
          <w:kern w:val="22"/>
          <w:sz w:val="24"/>
          <w:rtl/>
        </w:rPr>
        <w:t>و</w:t>
      </w:r>
      <w:r w:rsidR="002B5046" w:rsidRPr="002B5046">
        <w:rPr>
          <w:rFonts w:cs="Simplified Arabic"/>
          <w:snapToGrid w:val="0"/>
          <w:kern w:val="22"/>
          <w:sz w:val="24"/>
          <w:rtl/>
        </w:rPr>
        <w:t>من المحتمل أن تكون هناك تغييرات</w:t>
      </w:r>
      <w:r>
        <w:rPr>
          <w:rFonts w:cs="Simplified Arabic" w:hint="cs"/>
          <w:snapToGrid w:val="0"/>
          <w:kern w:val="22"/>
          <w:sz w:val="24"/>
          <w:rtl/>
        </w:rPr>
        <w:t xml:space="preserve">، </w:t>
      </w:r>
      <w:r w:rsidR="00A90233">
        <w:rPr>
          <w:rFonts w:cs="Simplified Arabic" w:hint="cs"/>
          <w:snapToGrid w:val="0"/>
          <w:kern w:val="22"/>
          <w:sz w:val="24"/>
          <w:rtl/>
        </w:rPr>
        <w:t>على كل حال</w:t>
      </w:r>
      <w:r>
        <w:rPr>
          <w:rFonts w:cs="Simplified Arabic" w:hint="cs"/>
          <w:snapToGrid w:val="0"/>
          <w:kern w:val="22"/>
          <w:sz w:val="24"/>
          <w:rtl/>
        </w:rPr>
        <w:t>،</w:t>
      </w:r>
      <w:r w:rsidR="002B5046" w:rsidRPr="002B5046">
        <w:rPr>
          <w:rFonts w:cs="Simplified Arabic"/>
          <w:snapToGrid w:val="0"/>
          <w:kern w:val="22"/>
          <w:sz w:val="24"/>
          <w:rtl/>
        </w:rPr>
        <w:t xml:space="preserve"> في الإطار الزمني الذي تتطلب</w:t>
      </w:r>
      <w:r w:rsidR="003933F8">
        <w:rPr>
          <w:rFonts w:cs="Simplified Arabic" w:hint="cs"/>
          <w:snapToGrid w:val="0"/>
          <w:kern w:val="22"/>
          <w:sz w:val="24"/>
          <w:rtl/>
        </w:rPr>
        <w:t>ه</w:t>
      </w:r>
      <w:r w:rsidR="002B5046" w:rsidRPr="002B5046">
        <w:rPr>
          <w:rFonts w:cs="Simplified Arabic"/>
          <w:snapToGrid w:val="0"/>
          <w:kern w:val="22"/>
          <w:sz w:val="24"/>
          <w:rtl/>
        </w:rPr>
        <w:t xml:space="preserve"> الموارد. إن </w:t>
      </w:r>
      <w:r w:rsidR="003933F8">
        <w:rPr>
          <w:rFonts w:cs="Simplified Arabic" w:hint="cs"/>
          <w:snapToGrid w:val="0"/>
          <w:kern w:val="22"/>
          <w:sz w:val="24"/>
          <w:rtl/>
        </w:rPr>
        <w:t xml:space="preserve">الحاجة إلى </w:t>
      </w:r>
      <w:r w:rsidR="002B5046" w:rsidRPr="002B5046">
        <w:rPr>
          <w:rFonts w:cs="Simplified Arabic"/>
          <w:snapToGrid w:val="0"/>
          <w:kern w:val="22"/>
          <w:sz w:val="24"/>
          <w:rtl/>
        </w:rPr>
        <w:t xml:space="preserve">إعداد ثلاثة تقارير في نفس الوقت سيتطلب توفير جميع الموارد (البشرية والمالية) في نفس الوقت. </w:t>
      </w:r>
      <w:r w:rsidR="007A3C7A">
        <w:rPr>
          <w:rFonts w:cs="Simplified Arabic" w:hint="cs"/>
          <w:snapToGrid w:val="0"/>
          <w:kern w:val="22"/>
          <w:sz w:val="24"/>
          <w:rtl/>
          <w:lang w:bidi="ar-EG"/>
        </w:rPr>
        <w:t>ف</w:t>
      </w:r>
      <w:r w:rsidR="002B5046" w:rsidRPr="002B5046">
        <w:rPr>
          <w:rFonts w:cs="Simplified Arabic"/>
          <w:snapToGrid w:val="0"/>
          <w:kern w:val="22"/>
          <w:sz w:val="24"/>
          <w:rtl/>
        </w:rPr>
        <w:t>في السابق، كان إعداد التقارير المختلفة وفق</w:t>
      </w:r>
      <w:r w:rsidR="007830FD">
        <w:rPr>
          <w:rFonts w:cs="Simplified Arabic" w:hint="cs"/>
          <w:snapToGrid w:val="0"/>
          <w:kern w:val="22"/>
          <w:sz w:val="24"/>
          <w:rtl/>
        </w:rPr>
        <w:t>اً</w:t>
      </w:r>
      <w:r w:rsidR="002B5046" w:rsidRPr="002B5046">
        <w:rPr>
          <w:rFonts w:cs="Simplified Arabic"/>
          <w:snapToGrid w:val="0"/>
          <w:kern w:val="22"/>
          <w:sz w:val="24"/>
          <w:rtl/>
        </w:rPr>
        <w:t xml:space="preserve"> لأطر زمنية مختلفة يعني </w:t>
      </w:r>
      <w:r w:rsidR="002A3768">
        <w:rPr>
          <w:rFonts w:cs="Simplified Arabic" w:hint="cs"/>
          <w:snapToGrid w:val="0"/>
          <w:kern w:val="22"/>
          <w:sz w:val="24"/>
          <w:rtl/>
        </w:rPr>
        <w:t>احتمالية تداخل</w:t>
      </w:r>
      <w:r w:rsidR="002B5046" w:rsidRPr="002B5046">
        <w:rPr>
          <w:rFonts w:cs="Simplified Arabic"/>
          <w:snapToGrid w:val="0"/>
          <w:kern w:val="22"/>
          <w:sz w:val="24"/>
          <w:rtl/>
        </w:rPr>
        <w:t xml:space="preserve"> الاحتياجات من الموار</w:t>
      </w:r>
      <w:r w:rsidR="002A3768">
        <w:rPr>
          <w:rFonts w:cs="Simplified Arabic" w:hint="cs"/>
          <w:snapToGrid w:val="0"/>
          <w:kern w:val="22"/>
          <w:sz w:val="24"/>
          <w:rtl/>
        </w:rPr>
        <w:t>د</w:t>
      </w:r>
      <w:r w:rsidR="002B5046" w:rsidRPr="002B5046">
        <w:rPr>
          <w:rFonts w:cs="Simplified Arabic"/>
          <w:snapToGrid w:val="0"/>
          <w:kern w:val="22"/>
          <w:sz w:val="24"/>
          <w:rtl/>
        </w:rPr>
        <w:t xml:space="preserve">. </w:t>
      </w:r>
      <w:r w:rsidR="00E93E66">
        <w:rPr>
          <w:rFonts w:cs="Simplified Arabic" w:hint="cs"/>
          <w:snapToGrid w:val="0"/>
          <w:kern w:val="22"/>
          <w:sz w:val="24"/>
          <w:rtl/>
        </w:rPr>
        <w:t>و</w:t>
      </w:r>
      <w:r w:rsidR="002B5046" w:rsidRPr="002B5046">
        <w:rPr>
          <w:rFonts w:cs="Simplified Arabic"/>
          <w:snapToGrid w:val="0"/>
          <w:kern w:val="22"/>
          <w:sz w:val="24"/>
          <w:rtl/>
        </w:rPr>
        <w:t xml:space="preserve">من المحتمل أن </w:t>
      </w:r>
      <w:r w:rsidR="00E93E66">
        <w:rPr>
          <w:rFonts w:cs="Simplified Arabic" w:hint="cs"/>
          <w:snapToGrid w:val="0"/>
          <w:kern w:val="22"/>
          <w:sz w:val="24"/>
          <w:rtl/>
        </w:rPr>
        <w:t>يشكل ذلك</w:t>
      </w:r>
      <w:r w:rsidR="002B5046" w:rsidRPr="002B5046">
        <w:rPr>
          <w:rFonts w:cs="Simplified Arabic"/>
          <w:snapToGrid w:val="0"/>
          <w:kern w:val="22"/>
          <w:sz w:val="24"/>
          <w:rtl/>
        </w:rPr>
        <w:t xml:space="preserve"> تحدي</w:t>
      </w:r>
      <w:r w:rsidR="002A3768">
        <w:rPr>
          <w:rFonts w:cs="Simplified Arabic" w:hint="cs"/>
          <w:snapToGrid w:val="0"/>
          <w:kern w:val="22"/>
          <w:sz w:val="24"/>
          <w:rtl/>
        </w:rPr>
        <w:t>اً</w:t>
      </w:r>
      <w:r w:rsidR="002B5046" w:rsidRPr="002B5046">
        <w:rPr>
          <w:rFonts w:cs="Simplified Arabic"/>
          <w:snapToGrid w:val="0"/>
          <w:kern w:val="22"/>
          <w:sz w:val="24"/>
          <w:rtl/>
        </w:rPr>
        <w:t>، خاصة بالنسبة للبلدان التي يتم فيها إعداد التقارير الخاصة بالاتفاقية والبروتوكولات من ق</w:t>
      </w:r>
      <w:r w:rsidR="009A045D">
        <w:rPr>
          <w:rFonts w:cs="Simplified Arabic" w:hint="cs"/>
          <w:snapToGrid w:val="0"/>
          <w:kern w:val="22"/>
          <w:sz w:val="24"/>
          <w:rtl/>
        </w:rPr>
        <w:t>ِ</w:t>
      </w:r>
      <w:r w:rsidR="002B5046" w:rsidRPr="002B5046">
        <w:rPr>
          <w:rFonts w:cs="Simplified Arabic"/>
          <w:snapToGrid w:val="0"/>
          <w:kern w:val="22"/>
          <w:sz w:val="24"/>
          <w:rtl/>
        </w:rPr>
        <w:t xml:space="preserve">بل نفس الفرق من الأشخاص. </w:t>
      </w:r>
      <w:r w:rsidR="009A045D">
        <w:rPr>
          <w:rFonts w:cs="Simplified Arabic" w:hint="cs"/>
          <w:snapToGrid w:val="0"/>
          <w:kern w:val="22"/>
          <w:sz w:val="24"/>
          <w:rtl/>
        </w:rPr>
        <w:t>و</w:t>
      </w:r>
      <w:r w:rsidR="002B5046" w:rsidRPr="002B5046">
        <w:rPr>
          <w:rFonts w:cs="Simplified Arabic"/>
          <w:snapToGrid w:val="0"/>
          <w:kern w:val="22"/>
          <w:sz w:val="24"/>
          <w:rtl/>
        </w:rPr>
        <w:t xml:space="preserve">نتيجة للأطر الزمنية المختلفة للإعداد والتقديم، تم إنشاء مشروعات متميزة لتوفير تمويل </w:t>
      </w:r>
      <w:r w:rsidR="008F7E9F">
        <w:rPr>
          <w:rFonts w:cs="Simplified Arabic" w:hint="cs"/>
          <w:snapToGrid w:val="0"/>
          <w:kern w:val="22"/>
          <w:sz w:val="24"/>
          <w:rtl/>
        </w:rPr>
        <w:t>ل</w:t>
      </w:r>
      <w:r w:rsidR="002B5046" w:rsidRPr="002B5046">
        <w:rPr>
          <w:rFonts w:cs="Simplified Arabic"/>
          <w:snapToGrid w:val="0"/>
          <w:kern w:val="22"/>
          <w:sz w:val="24"/>
          <w:rtl/>
        </w:rPr>
        <w:t>مرفق البيئة العالمية لدعم التقارير الوطنية بموجب الصكوك الثلاثة (</w:t>
      </w:r>
      <w:r w:rsidR="0087586A">
        <w:rPr>
          <w:rFonts w:cs="Simplified Arabic" w:hint="cs"/>
          <w:snapToGrid w:val="0"/>
          <w:kern w:val="22"/>
          <w:sz w:val="24"/>
          <w:rtl/>
        </w:rPr>
        <w:t>ال</w:t>
      </w:r>
      <w:r w:rsidR="002B5046" w:rsidRPr="002B5046">
        <w:rPr>
          <w:rFonts w:cs="Simplified Arabic"/>
          <w:snapToGrid w:val="0"/>
          <w:kern w:val="22"/>
          <w:sz w:val="24"/>
          <w:rtl/>
        </w:rPr>
        <w:t>اتفاقية والبروتوكول</w:t>
      </w:r>
      <w:r w:rsidR="00692A1B">
        <w:rPr>
          <w:rFonts w:cs="Simplified Arabic" w:hint="cs"/>
          <w:snapToGrid w:val="0"/>
          <w:kern w:val="22"/>
          <w:sz w:val="24"/>
          <w:rtl/>
          <w:lang w:bidi="ar-EG"/>
        </w:rPr>
        <w:t>ان</w:t>
      </w:r>
      <w:r w:rsidR="002B5046" w:rsidRPr="002B5046">
        <w:rPr>
          <w:rFonts w:cs="Simplified Arabic"/>
          <w:snapToGrid w:val="0"/>
          <w:kern w:val="22"/>
          <w:sz w:val="24"/>
          <w:rtl/>
        </w:rPr>
        <w:t>). كما أن وجود مشروعات منفصلة يضمن توفير الأموال للإبلاغ بموجب كل صك</w:t>
      </w:r>
      <w:r w:rsidR="003128D7">
        <w:rPr>
          <w:rFonts w:cs="Simplified Arabic" w:hint="cs"/>
          <w:snapToGrid w:val="0"/>
          <w:kern w:val="22"/>
          <w:sz w:val="24"/>
          <w:rtl/>
        </w:rPr>
        <w:t xml:space="preserve"> من الصكوك</w:t>
      </w:r>
      <w:r w:rsidR="002B5046" w:rsidRPr="002B5046">
        <w:rPr>
          <w:rFonts w:cs="Simplified Arabic"/>
          <w:snapToGrid w:val="0"/>
          <w:kern w:val="22"/>
          <w:sz w:val="24"/>
          <w:rtl/>
        </w:rPr>
        <w:t xml:space="preserve">. إن </w:t>
      </w:r>
      <w:r w:rsidR="00CA5D3E">
        <w:rPr>
          <w:rFonts w:cs="Simplified Arabic" w:hint="cs"/>
          <w:snapToGrid w:val="0"/>
          <w:kern w:val="22"/>
          <w:sz w:val="24"/>
          <w:rtl/>
        </w:rPr>
        <w:t>ال</w:t>
      </w:r>
      <w:r w:rsidR="002B5046" w:rsidRPr="002B5046">
        <w:rPr>
          <w:rFonts w:cs="Simplified Arabic"/>
          <w:snapToGrid w:val="0"/>
          <w:kern w:val="22"/>
          <w:sz w:val="24"/>
          <w:rtl/>
        </w:rPr>
        <w:t>تزامن</w:t>
      </w:r>
      <w:r w:rsidR="00CA5D3E">
        <w:rPr>
          <w:rFonts w:cs="Simplified Arabic" w:hint="cs"/>
          <w:snapToGrid w:val="0"/>
          <w:kern w:val="22"/>
          <w:sz w:val="24"/>
          <w:rtl/>
        </w:rPr>
        <w:t xml:space="preserve"> بين</w:t>
      </w:r>
      <w:r w:rsidR="002B5046" w:rsidRPr="002B5046">
        <w:rPr>
          <w:rFonts w:cs="Simplified Arabic"/>
          <w:snapToGrid w:val="0"/>
          <w:kern w:val="22"/>
          <w:sz w:val="24"/>
          <w:rtl/>
        </w:rPr>
        <w:t xml:space="preserve"> دورات الإبلاغ سيجعل من الممكن وجود مشروع واحد لتوفير التمويل لدعم إعداد التقارير. </w:t>
      </w:r>
      <w:r w:rsidR="00CA5D3E">
        <w:rPr>
          <w:rFonts w:cs="Simplified Arabic" w:hint="cs"/>
          <w:snapToGrid w:val="0"/>
          <w:kern w:val="22"/>
          <w:sz w:val="24"/>
          <w:rtl/>
        </w:rPr>
        <w:t>كما أن</w:t>
      </w:r>
      <w:r w:rsidR="002B5046" w:rsidRPr="002B5046">
        <w:rPr>
          <w:rFonts w:cs="Simplified Arabic"/>
          <w:snapToGrid w:val="0"/>
          <w:kern w:val="22"/>
          <w:sz w:val="24"/>
          <w:rtl/>
        </w:rPr>
        <w:t xml:space="preserve"> وجود مشروع واحد سيقلل العبء الإداري وتكاليف المعاملات ونأمل أن يقلل التأخير في صرف الأموال. </w:t>
      </w:r>
      <w:r w:rsidR="0052620E">
        <w:rPr>
          <w:rFonts w:cs="Simplified Arabic" w:hint="cs"/>
          <w:snapToGrid w:val="0"/>
          <w:kern w:val="22"/>
          <w:sz w:val="24"/>
          <w:rtl/>
        </w:rPr>
        <w:t>و</w:t>
      </w:r>
      <w:r w:rsidR="002B5046" w:rsidRPr="002B5046">
        <w:rPr>
          <w:rFonts w:cs="Simplified Arabic"/>
          <w:snapToGrid w:val="0"/>
          <w:kern w:val="22"/>
          <w:sz w:val="24"/>
          <w:rtl/>
        </w:rPr>
        <w:t xml:space="preserve">قد تكون هناك فرص </w:t>
      </w:r>
      <w:r w:rsidR="0052620E">
        <w:rPr>
          <w:rFonts w:cs="Simplified Arabic" w:hint="cs"/>
          <w:snapToGrid w:val="0"/>
          <w:kern w:val="22"/>
          <w:sz w:val="24"/>
          <w:rtl/>
        </w:rPr>
        <w:t xml:space="preserve">متاحة </w:t>
      </w:r>
      <w:r w:rsidR="002B5046" w:rsidRPr="002B5046">
        <w:rPr>
          <w:rFonts w:cs="Simplified Arabic"/>
          <w:snapToGrid w:val="0"/>
          <w:kern w:val="22"/>
          <w:sz w:val="24"/>
          <w:rtl/>
        </w:rPr>
        <w:t xml:space="preserve">لتحقيق بعض الوفورات في التكاليف حيث قد يتم تبسيط عمليات التشاور المحلية لإعداد هذه التقارير. ومع ذلك، يجب </w:t>
      </w:r>
      <w:r w:rsidR="00804BE1">
        <w:rPr>
          <w:rFonts w:cs="Simplified Arabic" w:hint="cs"/>
          <w:snapToGrid w:val="0"/>
          <w:kern w:val="22"/>
          <w:sz w:val="24"/>
          <w:rtl/>
        </w:rPr>
        <w:t xml:space="preserve">تخصيص </w:t>
      </w:r>
      <w:r w:rsidR="002B5046" w:rsidRPr="002B5046">
        <w:rPr>
          <w:rFonts w:cs="Simplified Arabic"/>
          <w:snapToGrid w:val="0"/>
          <w:kern w:val="22"/>
          <w:sz w:val="24"/>
          <w:rtl/>
        </w:rPr>
        <w:t xml:space="preserve">الأموال الكافية </w:t>
      </w:r>
      <w:r w:rsidR="00804BE1">
        <w:rPr>
          <w:rFonts w:cs="Simplified Arabic" w:hint="cs"/>
          <w:snapToGrid w:val="0"/>
          <w:kern w:val="22"/>
          <w:sz w:val="24"/>
          <w:rtl/>
        </w:rPr>
        <w:t>ورصدها</w:t>
      </w:r>
      <w:r w:rsidR="002B5046" w:rsidRPr="002B5046">
        <w:rPr>
          <w:rFonts w:cs="Simplified Arabic"/>
          <w:snapToGrid w:val="0"/>
          <w:kern w:val="22"/>
          <w:sz w:val="24"/>
          <w:rtl/>
        </w:rPr>
        <w:t xml:space="preserve"> لدعم التزامات الإبلاغ بموجب الأدوات المختلفة.</w:t>
      </w:r>
    </w:p>
    <w:p w14:paraId="12A67AF1" w14:textId="275F6C04" w:rsidR="00D4198F" w:rsidRDefault="00804BE1" w:rsidP="003F71C3">
      <w:pPr>
        <w:pStyle w:val="Heading2"/>
        <w:tabs>
          <w:tab w:val="clear" w:pos="720"/>
          <w:tab w:val="left" w:pos="1134"/>
        </w:tabs>
        <w:bidi/>
        <w:ind w:left="1134" w:hanging="567"/>
        <w:jc w:val="left"/>
        <w:rPr>
          <w:rFonts w:ascii="Simplified Arabic" w:hAnsi="Simplified Arabic" w:cs="Simplified Arabic"/>
          <w:i/>
          <w:iCs w:val="0"/>
          <w:kern w:val="22"/>
          <w:rtl/>
        </w:rPr>
      </w:pPr>
      <w:r w:rsidRPr="003F71C3">
        <w:rPr>
          <w:rFonts w:ascii="Simplified Arabic" w:hAnsi="Simplified Arabic" w:cs="Simplified Arabic" w:hint="cs"/>
          <w:i/>
          <w:iCs w:val="0"/>
          <w:kern w:val="22"/>
          <w:rtl/>
        </w:rPr>
        <w:t>باء.</w:t>
      </w:r>
      <w:r w:rsidRPr="003F71C3">
        <w:rPr>
          <w:rFonts w:ascii="Simplified Arabic" w:hAnsi="Simplified Arabic" w:cs="Simplified Arabic"/>
          <w:i/>
          <w:iCs w:val="0"/>
          <w:kern w:val="22"/>
          <w:rtl/>
        </w:rPr>
        <w:tab/>
      </w:r>
      <w:r w:rsidR="003F71C3" w:rsidRPr="003F71C3">
        <w:rPr>
          <w:rFonts w:ascii="Simplified Arabic" w:hAnsi="Simplified Arabic" w:cs="Simplified Arabic"/>
          <w:i/>
          <w:iCs w:val="0"/>
          <w:kern w:val="22"/>
          <w:rtl/>
        </w:rPr>
        <w:t>زيادة</w:t>
      </w:r>
      <w:r w:rsidR="00272181">
        <w:rPr>
          <w:rFonts w:ascii="Simplified Arabic" w:hAnsi="Simplified Arabic" w:cs="Simplified Arabic" w:hint="cs"/>
          <w:i/>
          <w:iCs w:val="0"/>
          <w:kern w:val="22"/>
          <w:rtl/>
        </w:rPr>
        <w:t xml:space="preserve"> أوجه</w:t>
      </w:r>
      <w:r w:rsidR="003F71C3" w:rsidRPr="003F71C3">
        <w:rPr>
          <w:rFonts w:ascii="Simplified Arabic" w:hAnsi="Simplified Arabic" w:cs="Simplified Arabic"/>
          <w:i/>
          <w:iCs w:val="0"/>
          <w:kern w:val="22"/>
          <w:rtl/>
        </w:rPr>
        <w:t xml:space="preserve"> التآزر في تقديم التقارير إلى الاتفاقيات المتعلقة بالتنوع البيولوجي واتفاقيات ريو وفيما يتعلق بأهداف التنمية المستدامة</w:t>
      </w:r>
    </w:p>
    <w:p w14:paraId="48107B4E" w14:textId="19302E9E" w:rsidR="00272181" w:rsidRDefault="00272181" w:rsidP="00272181">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272181">
        <w:rPr>
          <w:rFonts w:cs="Simplified Arabic"/>
          <w:snapToGrid w:val="0"/>
          <w:kern w:val="22"/>
          <w:sz w:val="24"/>
          <w:rtl/>
        </w:rPr>
        <w:t xml:space="preserve">استجابة للطلب الوارد في الفقرة 3 (هـ) من المقرر 14/27، قام </w:t>
      </w:r>
      <w:r w:rsidR="00B97B45">
        <w:rPr>
          <w:rFonts w:eastAsia="YouYuan" w:cs="Simplified Arabic" w:hint="cs"/>
          <w:kern w:val="2"/>
          <w:sz w:val="24"/>
          <w:rtl/>
          <w:lang w:val="en-US" w:bidi="ar-EG"/>
        </w:rPr>
        <w:t>المركز العالمي لرصد حفظ الطبيعة التابع لبرنامج الأمم المتحدة للبيئة و</w:t>
      </w:r>
      <w:r w:rsidRPr="00272181">
        <w:rPr>
          <w:rFonts w:cs="Simplified Arabic"/>
          <w:snapToGrid w:val="0"/>
          <w:kern w:val="22"/>
          <w:sz w:val="24"/>
          <w:rtl/>
        </w:rPr>
        <w:t xml:space="preserve">بدعم من برنامج الأمم المتحدة للبيئة وأمانة اتفاقية التنوع البيولوجي وبالتشاور مع أمانات الاتفاقيات ذات الصلة وكذلك فريق الاتصال المعني بالتنوع البيولوجي وفريق الاتصال المشترك، </w:t>
      </w:r>
      <w:r w:rsidR="00A34063">
        <w:rPr>
          <w:rFonts w:cs="Simplified Arabic" w:hint="cs"/>
          <w:snapToGrid w:val="0"/>
          <w:kern w:val="22"/>
          <w:sz w:val="24"/>
          <w:rtl/>
        </w:rPr>
        <w:t>بتحديد</w:t>
      </w:r>
      <w:r w:rsidRPr="00272181">
        <w:rPr>
          <w:rFonts w:cs="Simplified Arabic"/>
          <w:snapToGrid w:val="0"/>
          <w:kern w:val="22"/>
          <w:sz w:val="24"/>
          <w:rtl/>
        </w:rPr>
        <w:t xml:space="preserve"> خيارات لاتخاذ إجراءات ملموسة لتعزيز </w:t>
      </w:r>
      <w:r w:rsidR="00A34063">
        <w:rPr>
          <w:rFonts w:cs="Simplified Arabic" w:hint="cs"/>
          <w:snapToGrid w:val="0"/>
          <w:kern w:val="22"/>
          <w:sz w:val="24"/>
          <w:rtl/>
        </w:rPr>
        <w:t xml:space="preserve">أوجه </w:t>
      </w:r>
      <w:r w:rsidRPr="00272181">
        <w:rPr>
          <w:rFonts w:cs="Simplified Arabic"/>
          <w:snapToGrid w:val="0"/>
          <w:kern w:val="22"/>
          <w:sz w:val="24"/>
          <w:rtl/>
        </w:rPr>
        <w:t xml:space="preserve">التآزر في الإبلاغ بين الاتفاقيات المتعلقة بالتنوع البيولوجي واتفاقيات ريو، </w:t>
      </w:r>
      <w:r w:rsidR="00A34063">
        <w:rPr>
          <w:rFonts w:cs="Simplified Arabic" w:hint="cs"/>
          <w:snapToGrid w:val="0"/>
          <w:kern w:val="22"/>
          <w:sz w:val="24"/>
          <w:rtl/>
        </w:rPr>
        <w:t xml:space="preserve">الواردة </w:t>
      </w:r>
      <w:r w:rsidRPr="00272181">
        <w:rPr>
          <w:rFonts w:cs="Simplified Arabic"/>
          <w:snapToGrid w:val="0"/>
          <w:kern w:val="22"/>
          <w:sz w:val="24"/>
          <w:rtl/>
        </w:rPr>
        <w:t>في الوثيقة</w:t>
      </w:r>
      <w:r w:rsidRPr="00272181">
        <w:rPr>
          <w:rFonts w:cs="Simplified Arabic"/>
          <w:snapToGrid w:val="0"/>
          <w:kern w:val="22"/>
          <w:sz w:val="24"/>
        </w:rPr>
        <w:t>.</w:t>
      </w:r>
      <w:r w:rsidR="00404069" w:rsidRPr="00455EAA">
        <w:rPr>
          <w:color w:val="000000"/>
          <w:kern w:val="22"/>
        </w:rPr>
        <w:t>CBD/SBI/3/11/Add.2</w:t>
      </w:r>
      <w:r w:rsidRPr="00272181">
        <w:rPr>
          <w:rFonts w:cs="Simplified Arabic"/>
          <w:snapToGrid w:val="0"/>
          <w:kern w:val="22"/>
          <w:sz w:val="24"/>
        </w:rPr>
        <w:t xml:space="preserve"> </w:t>
      </w:r>
      <w:r w:rsidRPr="00272181">
        <w:rPr>
          <w:rFonts w:cs="Simplified Arabic"/>
          <w:snapToGrid w:val="0"/>
          <w:kern w:val="22"/>
          <w:sz w:val="24"/>
          <w:rtl/>
        </w:rPr>
        <w:t>وبالإضافة إلى ذلك، اتخذت الأمانة عددا</w:t>
      </w:r>
      <w:r w:rsidR="005334F7">
        <w:rPr>
          <w:rFonts w:cs="Simplified Arabic" w:hint="cs"/>
          <w:snapToGrid w:val="0"/>
          <w:kern w:val="22"/>
          <w:sz w:val="24"/>
          <w:rtl/>
        </w:rPr>
        <w:t>ً</w:t>
      </w:r>
      <w:r w:rsidRPr="00272181">
        <w:rPr>
          <w:rFonts w:cs="Simplified Arabic"/>
          <w:snapToGrid w:val="0"/>
          <w:kern w:val="22"/>
          <w:sz w:val="24"/>
          <w:rtl/>
        </w:rPr>
        <w:t xml:space="preserve"> من الإجراءات لزيادة وتعزيز </w:t>
      </w:r>
      <w:r w:rsidR="00404069">
        <w:rPr>
          <w:rFonts w:cs="Simplified Arabic" w:hint="cs"/>
          <w:snapToGrid w:val="0"/>
          <w:kern w:val="22"/>
          <w:sz w:val="24"/>
          <w:rtl/>
        </w:rPr>
        <w:t xml:space="preserve">أوجه </w:t>
      </w:r>
      <w:r w:rsidRPr="00272181">
        <w:rPr>
          <w:rFonts w:cs="Simplified Arabic"/>
          <w:snapToGrid w:val="0"/>
          <w:kern w:val="22"/>
          <w:sz w:val="24"/>
          <w:rtl/>
        </w:rPr>
        <w:t xml:space="preserve">التآزر بين عمليات الإبلاغ المختلفة. على سبيل المثال، </w:t>
      </w:r>
      <w:r w:rsidR="0012006B">
        <w:rPr>
          <w:rFonts w:cs="Simplified Arabic" w:hint="cs"/>
          <w:snapToGrid w:val="0"/>
          <w:kern w:val="22"/>
          <w:sz w:val="24"/>
          <w:rtl/>
        </w:rPr>
        <w:t>على النحو ال</w:t>
      </w:r>
      <w:r w:rsidRPr="00272181">
        <w:rPr>
          <w:rFonts w:cs="Simplified Arabic"/>
          <w:snapToGrid w:val="0"/>
          <w:kern w:val="22"/>
          <w:sz w:val="24"/>
          <w:rtl/>
        </w:rPr>
        <w:t>مطلوب في الفقرة 3 (ز) من المقرر 14/27، ساهمت الأمانة في تطوير واختبار وتعزيز أداة البيانات والإبلاغ</w:t>
      </w:r>
      <w:r w:rsidRPr="00272181">
        <w:rPr>
          <w:rFonts w:cs="Simplified Arabic"/>
          <w:snapToGrid w:val="0"/>
          <w:kern w:val="22"/>
          <w:sz w:val="24"/>
        </w:rPr>
        <w:t xml:space="preserve"> </w:t>
      </w:r>
      <w:r w:rsidRPr="00272181">
        <w:rPr>
          <w:rFonts w:cs="Simplified Arabic"/>
          <w:snapToGrid w:val="0"/>
          <w:kern w:val="22"/>
          <w:sz w:val="24"/>
          <w:rtl/>
        </w:rPr>
        <w:t>التي يقوم برنامج الأمم المتحدة للبيئة بتطويرها. علاوة على ذلك، واستجابة للفقرة 3 (و) من نفس القرار، استكشفت الأمانة مع إدارة الشؤون الاقتصادية والاجتماعية التابعة للأمم المتحدة إمكانية تعزيز</w:t>
      </w:r>
      <w:r w:rsidR="00E8715A">
        <w:rPr>
          <w:rFonts w:cs="Simplified Arabic" w:hint="cs"/>
          <w:snapToGrid w:val="0"/>
          <w:kern w:val="22"/>
          <w:sz w:val="24"/>
          <w:rtl/>
        </w:rPr>
        <w:t xml:space="preserve"> أوجه</w:t>
      </w:r>
      <w:r w:rsidRPr="00272181">
        <w:rPr>
          <w:rFonts w:cs="Simplified Arabic"/>
          <w:snapToGrid w:val="0"/>
          <w:kern w:val="22"/>
          <w:sz w:val="24"/>
          <w:rtl/>
        </w:rPr>
        <w:t xml:space="preserve"> التآزر بين الاستعراضات الوطنية الطوعية لخطة </w:t>
      </w:r>
      <w:r w:rsidR="00BA7745" w:rsidRPr="00BA7745">
        <w:rPr>
          <w:rFonts w:cs="Simplified Arabic"/>
          <w:snapToGrid w:val="0"/>
          <w:kern w:val="22"/>
          <w:sz w:val="24"/>
          <w:rtl/>
        </w:rPr>
        <w:t xml:space="preserve">التنمية المستدامة لعام 2030 والتقارير الوطنية لما بعد عام 2020 بموجب الاتفاقية، بما في ذلك من خلال تعزيز التنسيق بين </w:t>
      </w:r>
      <w:r w:rsidR="00F36B55">
        <w:rPr>
          <w:rFonts w:cs="Simplified Arabic" w:hint="cs"/>
          <w:snapToGrid w:val="0"/>
          <w:kern w:val="22"/>
          <w:sz w:val="24"/>
          <w:rtl/>
        </w:rPr>
        <w:t>مراكز</w:t>
      </w:r>
      <w:r w:rsidR="00BA7745" w:rsidRPr="00BA7745">
        <w:rPr>
          <w:rFonts w:cs="Simplified Arabic"/>
          <w:snapToGrid w:val="0"/>
          <w:kern w:val="22"/>
          <w:sz w:val="24"/>
          <w:rtl/>
        </w:rPr>
        <w:t xml:space="preserve"> الاتصال الوطنية لأهداف التنمية المستدامة </w:t>
      </w:r>
      <w:r w:rsidR="00F36B55">
        <w:rPr>
          <w:rFonts w:cs="Simplified Arabic" w:hint="cs"/>
          <w:snapToGrid w:val="0"/>
          <w:kern w:val="22"/>
          <w:sz w:val="24"/>
          <w:rtl/>
        </w:rPr>
        <w:t>ومراكز</w:t>
      </w:r>
      <w:r w:rsidR="00BA7745" w:rsidRPr="00BA7745">
        <w:rPr>
          <w:rFonts w:cs="Simplified Arabic"/>
          <w:snapToGrid w:val="0"/>
          <w:kern w:val="22"/>
          <w:sz w:val="24"/>
          <w:rtl/>
        </w:rPr>
        <w:t xml:space="preserve"> الاتصال الوطنية لاتفاقية التنوع البيولوجي، فضلاً عن إمكانية التنظيم المشترك </w:t>
      </w:r>
      <w:r w:rsidR="00502EC3">
        <w:rPr>
          <w:rFonts w:cs="Simplified Arabic" w:hint="cs"/>
          <w:snapToGrid w:val="0"/>
          <w:kern w:val="22"/>
          <w:sz w:val="24"/>
          <w:rtl/>
        </w:rPr>
        <w:t>لورش</w:t>
      </w:r>
      <w:r w:rsidR="00BA7745" w:rsidRPr="00BA7745">
        <w:rPr>
          <w:rFonts w:cs="Simplified Arabic"/>
          <w:snapToGrid w:val="0"/>
          <w:kern w:val="22"/>
          <w:sz w:val="24"/>
          <w:rtl/>
        </w:rPr>
        <w:t xml:space="preserve"> عمل تدريبية حول إعداد الاستعراضات الجديدة</w:t>
      </w:r>
      <w:r w:rsidR="00502EC3" w:rsidRPr="00502EC3">
        <w:rPr>
          <w:rFonts w:cs="Simplified Arabic"/>
          <w:snapToGrid w:val="0"/>
          <w:kern w:val="22"/>
          <w:sz w:val="24"/>
          <w:rtl/>
        </w:rPr>
        <w:t xml:space="preserve"> </w:t>
      </w:r>
      <w:r w:rsidR="00502EC3" w:rsidRPr="00BA7745">
        <w:rPr>
          <w:rFonts w:cs="Simplified Arabic"/>
          <w:snapToGrid w:val="0"/>
          <w:kern w:val="22"/>
          <w:sz w:val="24"/>
          <w:rtl/>
        </w:rPr>
        <w:t>الطوعية</w:t>
      </w:r>
      <w:r w:rsidR="00BA7745" w:rsidRPr="00BA7745">
        <w:rPr>
          <w:rFonts w:cs="Simplified Arabic"/>
          <w:snapToGrid w:val="0"/>
          <w:kern w:val="22"/>
          <w:sz w:val="24"/>
          <w:rtl/>
        </w:rPr>
        <w:t xml:space="preserve"> والتقارير الوطنية بموجب الاتفاقية.</w:t>
      </w:r>
    </w:p>
    <w:p w14:paraId="34E1A9BA" w14:textId="08E11064" w:rsidR="00502EC3" w:rsidRPr="00502EC3" w:rsidRDefault="00502EC3" w:rsidP="00502EC3">
      <w:pPr>
        <w:pStyle w:val="Heading2"/>
        <w:tabs>
          <w:tab w:val="clear" w:pos="720"/>
          <w:tab w:val="left" w:pos="1134"/>
        </w:tabs>
        <w:bidi/>
        <w:ind w:left="1134" w:hanging="567"/>
        <w:jc w:val="left"/>
        <w:rPr>
          <w:rFonts w:ascii="Simplified Arabic" w:hAnsi="Simplified Arabic" w:cs="Simplified Arabic"/>
          <w:i/>
          <w:iCs w:val="0"/>
          <w:kern w:val="22"/>
          <w:rtl/>
        </w:rPr>
      </w:pPr>
      <w:r w:rsidRPr="00502EC3">
        <w:rPr>
          <w:rFonts w:ascii="Simplified Arabic" w:hAnsi="Simplified Arabic" w:cs="Simplified Arabic" w:hint="cs"/>
          <w:i/>
          <w:iCs w:val="0"/>
          <w:kern w:val="22"/>
          <w:rtl/>
        </w:rPr>
        <w:lastRenderedPageBreak/>
        <w:t>جيم.</w:t>
      </w:r>
      <w:r w:rsidRPr="00502EC3">
        <w:rPr>
          <w:rFonts w:ascii="Simplified Arabic" w:hAnsi="Simplified Arabic" w:cs="Simplified Arabic"/>
          <w:i/>
          <w:iCs w:val="0"/>
          <w:kern w:val="22"/>
          <w:rtl/>
        </w:rPr>
        <w:tab/>
        <w:t xml:space="preserve">تقييم استخدام أدوات الإبلاغ </w:t>
      </w:r>
      <w:r w:rsidR="00B82566" w:rsidRPr="00B82566">
        <w:rPr>
          <w:rFonts w:ascii="Simplified Arabic" w:hAnsi="Simplified Arabic" w:cs="Simplified Arabic"/>
          <w:i/>
          <w:iCs w:val="0"/>
          <w:kern w:val="22"/>
          <w:rtl/>
        </w:rPr>
        <w:t>ع</w:t>
      </w:r>
      <w:r w:rsidR="00B82566" w:rsidRPr="00B82566">
        <w:rPr>
          <w:rFonts w:ascii="Simplified Arabic" w:hAnsi="Simplified Arabic" w:cs="Simplified Arabic" w:hint="cs"/>
          <w:i/>
          <w:iCs w:val="0"/>
          <w:kern w:val="22"/>
          <w:rtl/>
        </w:rPr>
        <w:t>بر شبكة</w:t>
      </w:r>
      <w:r w:rsidR="00B82566" w:rsidRPr="00B82566">
        <w:rPr>
          <w:rFonts w:ascii="Simplified Arabic" w:hAnsi="Simplified Arabic" w:cs="Simplified Arabic"/>
          <w:i/>
          <w:iCs w:val="0"/>
          <w:kern w:val="22"/>
          <w:rtl/>
        </w:rPr>
        <w:t xml:space="preserve"> الإنترنت</w:t>
      </w:r>
      <w:r w:rsidR="00B82566" w:rsidRPr="00502EC3">
        <w:rPr>
          <w:rFonts w:ascii="Simplified Arabic" w:hAnsi="Simplified Arabic" w:cs="Simplified Arabic"/>
          <w:i/>
          <w:iCs w:val="0"/>
          <w:kern w:val="22"/>
          <w:rtl/>
        </w:rPr>
        <w:t xml:space="preserve"> </w:t>
      </w:r>
      <w:r w:rsidRPr="00502EC3">
        <w:rPr>
          <w:rFonts w:ascii="Simplified Arabic" w:hAnsi="Simplified Arabic" w:cs="Simplified Arabic"/>
          <w:i/>
          <w:iCs w:val="0"/>
          <w:kern w:val="22"/>
          <w:rtl/>
        </w:rPr>
        <w:t>للاتفاقية وبروتوكول</w:t>
      </w:r>
      <w:r w:rsidR="00514A4F">
        <w:rPr>
          <w:rFonts w:ascii="Simplified Arabic" w:hAnsi="Simplified Arabic" w:cs="Simplified Arabic" w:hint="cs"/>
          <w:i/>
          <w:iCs w:val="0"/>
          <w:kern w:val="22"/>
          <w:rtl/>
        </w:rPr>
        <w:t>يها</w:t>
      </w:r>
    </w:p>
    <w:p w14:paraId="06C22D20" w14:textId="05A2EF27" w:rsidR="00514A4F" w:rsidRDefault="00514A4F" w:rsidP="00514A4F">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514A4F">
        <w:rPr>
          <w:rFonts w:cs="Simplified Arabic"/>
          <w:snapToGrid w:val="0"/>
          <w:kern w:val="22"/>
          <w:sz w:val="24"/>
          <w:rtl/>
        </w:rPr>
        <w:t xml:space="preserve">من بين 180 طرفاً </w:t>
      </w:r>
      <w:r>
        <w:rPr>
          <w:rFonts w:cs="Simplified Arabic" w:hint="cs"/>
          <w:snapToGrid w:val="0"/>
          <w:kern w:val="22"/>
          <w:sz w:val="24"/>
          <w:rtl/>
        </w:rPr>
        <w:t>قام بتقديم</w:t>
      </w:r>
      <w:r w:rsidRPr="00514A4F">
        <w:rPr>
          <w:rFonts w:cs="Simplified Arabic"/>
          <w:snapToGrid w:val="0"/>
          <w:kern w:val="22"/>
          <w:sz w:val="24"/>
          <w:rtl/>
        </w:rPr>
        <w:t xml:space="preserve"> تقريره الوطني السادس،</w:t>
      </w:r>
      <w:r w:rsidR="001C2B12">
        <w:rPr>
          <w:rFonts w:cs="Simplified Arabic" w:hint="cs"/>
          <w:snapToGrid w:val="0"/>
          <w:kern w:val="22"/>
          <w:sz w:val="24"/>
          <w:rtl/>
        </w:rPr>
        <w:t xml:space="preserve"> قدم</w:t>
      </w:r>
      <w:r w:rsidRPr="00514A4F">
        <w:rPr>
          <w:rFonts w:cs="Simplified Arabic"/>
          <w:snapToGrid w:val="0"/>
          <w:kern w:val="22"/>
          <w:sz w:val="24"/>
          <w:rtl/>
        </w:rPr>
        <w:t xml:space="preserve"> 91 </w:t>
      </w:r>
      <w:r w:rsidR="001C2B12">
        <w:rPr>
          <w:rFonts w:cs="Simplified Arabic" w:hint="cs"/>
          <w:snapToGrid w:val="0"/>
          <w:kern w:val="22"/>
          <w:sz w:val="24"/>
          <w:rtl/>
        </w:rPr>
        <w:t xml:space="preserve">طرفاً </w:t>
      </w:r>
      <w:r w:rsidRPr="00514A4F">
        <w:rPr>
          <w:rFonts w:cs="Simplified Arabic"/>
          <w:snapToGrid w:val="0"/>
          <w:kern w:val="22"/>
          <w:sz w:val="24"/>
          <w:rtl/>
        </w:rPr>
        <w:t xml:space="preserve">(51 في المائة) ذلك باستخدام أداة الإبلاغ </w:t>
      </w:r>
      <w:r w:rsidR="00B82566" w:rsidRPr="00B10F09">
        <w:rPr>
          <w:rFonts w:eastAsia="YouYuan" w:cs="Simplified Arabic"/>
          <w:kern w:val="2"/>
          <w:rtl/>
          <w:lang w:bidi="ar-EG"/>
        </w:rPr>
        <w:t>ع</w:t>
      </w:r>
      <w:r w:rsidR="00B82566" w:rsidRPr="00B10F09">
        <w:rPr>
          <w:rFonts w:eastAsia="YouYuan" w:cs="Simplified Arabic" w:hint="cs"/>
          <w:kern w:val="2"/>
          <w:rtl/>
          <w:lang w:bidi="ar-EG"/>
        </w:rPr>
        <w:t>بر شبكة</w:t>
      </w:r>
      <w:r w:rsidR="00B82566" w:rsidRPr="00B10F09">
        <w:rPr>
          <w:rFonts w:eastAsia="YouYuan" w:cs="Simplified Arabic"/>
          <w:kern w:val="2"/>
          <w:rtl/>
          <w:lang w:bidi="ar-EG"/>
        </w:rPr>
        <w:t xml:space="preserve"> الإنترنت</w:t>
      </w:r>
      <w:r w:rsidR="00B82566" w:rsidRPr="00514A4F">
        <w:rPr>
          <w:rFonts w:cs="Simplified Arabic"/>
          <w:snapToGrid w:val="0"/>
          <w:kern w:val="22"/>
          <w:sz w:val="24"/>
          <w:rtl/>
        </w:rPr>
        <w:t xml:space="preserve"> </w:t>
      </w:r>
      <w:r w:rsidRPr="00514A4F">
        <w:rPr>
          <w:rFonts w:cs="Simplified Arabic"/>
          <w:snapToGrid w:val="0"/>
          <w:kern w:val="22"/>
          <w:sz w:val="24"/>
          <w:rtl/>
        </w:rPr>
        <w:t>التي تم تطويرها استجابة للمقرر 13/29. ف</w:t>
      </w:r>
      <w:r w:rsidR="00E90C7C">
        <w:rPr>
          <w:rFonts w:cs="Simplified Arabic" w:hint="cs"/>
          <w:snapToGrid w:val="0"/>
          <w:kern w:val="22"/>
          <w:sz w:val="24"/>
          <w:rtl/>
        </w:rPr>
        <w:t>ف</w:t>
      </w:r>
      <w:r w:rsidRPr="00514A4F">
        <w:rPr>
          <w:rFonts w:cs="Simplified Arabic"/>
          <w:snapToGrid w:val="0"/>
          <w:kern w:val="22"/>
          <w:sz w:val="24"/>
          <w:rtl/>
        </w:rPr>
        <w:t xml:space="preserve">ي أواخر عام 2019، أعدت الأمانة دراسة استقصائية لتقييم استخدام أداة الإبلاغ </w:t>
      </w:r>
      <w:r w:rsidR="00B82566" w:rsidRPr="00B10F09">
        <w:rPr>
          <w:rFonts w:eastAsia="YouYuan" w:cs="Simplified Arabic"/>
          <w:kern w:val="2"/>
          <w:rtl/>
          <w:lang w:bidi="ar-EG"/>
        </w:rPr>
        <w:t>ع</w:t>
      </w:r>
      <w:r w:rsidR="00B82566" w:rsidRPr="00B10F09">
        <w:rPr>
          <w:rFonts w:eastAsia="YouYuan" w:cs="Simplified Arabic" w:hint="cs"/>
          <w:kern w:val="2"/>
          <w:rtl/>
          <w:lang w:bidi="ar-EG"/>
        </w:rPr>
        <w:t>بر شبكة</w:t>
      </w:r>
      <w:r w:rsidR="00B82566" w:rsidRPr="00B10F09">
        <w:rPr>
          <w:rFonts w:eastAsia="YouYuan" w:cs="Simplified Arabic"/>
          <w:kern w:val="2"/>
          <w:rtl/>
          <w:lang w:bidi="ar-EG"/>
        </w:rPr>
        <w:t xml:space="preserve"> الإنترنت</w:t>
      </w:r>
      <w:r w:rsidR="00B82566" w:rsidRPr="00514A4F">
        <w:rPr>
          <w:rFonts w:cs="Simplified Arabic"/>
          <w:snapToGrid w:val="0"/>
          <w:kern w:val="22"/>
          <w:sz w:val="24"/>
          <w:rtl/>
        </w:rPr>
        <w:t xml:space="preserve"> </w:t>
      </w:r>
      <w:r w:rsidRPr="00514A4F">
        <w:rPr>
          <w:rFonts w:cs="Simplified Arabic"/>
          <w:snapToGrid w:val="0"/>
          <w:kern w:val="22"/>
          <w:sz w:val="24"/>
          <w:rtl/>
        </w:rPr>
        <w:t>من قبل الأطراف.</w:t>
      </w:r>
      <w:r w:rsidR="005127EA" w:rsidRPr="005127EA">
        <w:rPr>
          <w:bCs/>
          <w:iCs/>
          <w:kern w:val="22"/>
        </w:rPr>
        <w:t xml:space="preserve"> </w:t>
      </w:r>
      <w:r w:rsidR="005127EA" w:rsidRPr="005127EA">
        <w:rPr>
          <w:rStyle w:val="FootnoteReference"/>
          <w:rFonts w:ascii="Simplified Arabic" w:hAnsi="Simplified Arabic" w:cs="Simplified Arabic"/>
          <w:b/>
          <w:iCs/>
          <w:kern w:val="22"/>
          <w:sz w:val="20"/>
          <w:szCs w:val="28"/>
          <w:u w:val="none"/>
          <w:vertAlign w:val="superscript"/>
        </w:rPr>
        <w:footnoteReference w:id="6"/>
      </w:r>
      <w:r w:rsidR="005127EA" w:rsidRPr="00455EAA">
        <w:rPr>
          <w:bCs/>
          <w:iCs/>
          <w:kern w:val="22"/>
        </w:rPr>
        <w:t xml:space="preserve"> </w:t>
      </w:r>
      <w:r w:rsidR="003F5A71">
        <w:rPr>
          <w:rFonts w:cs="Simplified Arabic" w:hint="cs"/>
          <w:snapToGrid w:val="0"/>
          <w:kern w:val="22"/>
          <w:sz w:val="24"/>
          <w:rtl/>
        </w:rPr>
        <w:t>و</w:t>
      </w:r>
      <w:r w:rsidRPr="00514A4F">
        <w:rPr>
          <w:rFonts w:cs="Simplified Arabic"/>
          <w:snapToGrid w:val="0"/>
          <w:kern w:val="22"/>
          <w:sz w:val="24"/>
          <w:rtl/>
        </w:rPr>
        <w:t xml:space="preserve">تسلط نتائج </w:t>
      </w:r>
      <w:r w:rsidR="003F5A71">
        <w:rPr>
          <w:rFonts w:cs="Simplified Arabic" w:hint="cs"/>
          <w:snapToGrid w:val="0"/>
          <w:kern w:val="22"/>
          <w:sz w:val="24"/>
          <w:rtl/>
        </w:rPr>
        <w:t>ال</w:t>
      </w:r>
      <w:r w:rsidR="003F5A71" w:rsidRPr="00514A4F">
        <w:rPr>
          <w:rFonts w:cs="Simplified Arabic"/>
          <w:snapToGrid w:val="0"/>
          <w:kern w:val="22"/>
          <w:sz w:val="24"/>
          <w:rtl/>
        </w:rPr>
        <w:t xml:space="preserve">دراسة </w:t>
      </w:r>
      <w:r w:rsidR="003F5A71">
        <w:rPr>
          <w:rFonts w:cs="Simplified Arabic" w:hint="cs"/>
          <w:snapToGrid w:val="0"/>
          <w:kern w:val="22"/>
          <w:sz w:val="24"/>
          <w:rtl/>
        </w:rPr>
        <w:t>ال</w:t>
      </w:r>
      <w:r w:rsidR="003F5A71" w:rsidRPr="00514A4F">
        <w:rPr>
          <w:rFonts w:cs="Simplified Arabic"/>
          <w:snapToGrid w:val="0"/>
          <w:kern w:val="22"/>
          <w:sz w:val="24"/>
          <w:rtl/>
        </w:rPr>
        <w:t xml:space="preserve">استقصائية </w:t>
      </w:r>
      <w:r w:rsidRPr="00514A4F">
        <w:rPr>
          <w:rFonts w:cs="Simplified Arabic"/>
          <w:snapToGrid w:val="0"/>
          <w:kern w:val="22"/>
          <w:sz w:val="24"/>
          <w:rtl/>
        </w:rPr>
        <w:t xml:space="preserve">الضوء على الحاجة إلى تحسين </w:t>
      </w:r>
      <w:r w:rsidR="003932A6">
        <w:rPr>
          <w:rFonts w:cs="Simplified Arabic" w:hint="cs"/>
          <w:snapToGrid w:val="0"/>
          <w:kern w:val="22"/>
          <w:sz w:val="24"/>
          <w:rtl/>
        </w:rPr>
        <w:t>فعالية</w:t>
      </w:r>
      <w:r w:rsidRPr="00514A4F">
        <w:rPr>
          <w:rFonts w:cs="Simplified Arabic"/>
          <w:snapToGrid w:val="0"/>
          <w:kern w:val="22"/>
          <w:sz w:val="24"/>
          <w:rtl/>
        </w:rPr>
        <w:t xml:space="preserve"> أداة الإبلاغ </w:t>
      </w:r>
      <w:r w:rsidR="003F5A71" w:rsidRPr="00B10F09">
        <w:rPr>
          <w:rFonts w:eastAsia="YouYuan" w:cs="Simplified Arabic"/>
          <w:kern w:val="2"/>
          <w:rtl/>
          <w:lang w:bidi="ar-EG"/>
        </w:rPr>
        <w:t>ع</w:t>
      </w:r>
      <w:r w:rsidR="003F5A71" w:rsidRPr="00B10F09">
        <w:rPr>
          <w:rFonts w:eastAsia="YouYuan" w:cs="Simplified Arabic" w:hint="cs"/>
          <w:kern w:val="2"/>
          <w:rtl/>
          <w:lang w:bidi="ar-EG"/>
        </w:rPr>
        <w:t>بر شبكة</w:t>
      </w:r>
      <w:r w:rsidR="003F5A71" w:rsidRPr="00B10F09">
        <w:rPr>
          <w:rFonts w:eastAsia="YouYuan" w:cs="Simplified Arabic"/>
          <w:kern w:val="2"/>
          <w:rtl/>
          <w:lang w:bidi="ar-EG"/>
        </w:rPr>
        <w:t xml:space="preserve"> الإنترنت</w:t>
      </w:r>
      <w:r w:rsidR="003932A6">
        <w:rPr>
          <w:rFonts w:eastAsia="YouYuan" w:cs="Simplified Arabic" w:hint="cs"/>
          <w:kern w:val="2"/>
          <w:rtl/>
          <w:lang w:bidi="ar-EG"/>
        </w:rPr>
        <w:t xml:space="preserve"> وطابعها التشغيلي</w:t>
      </w:r>
      <w:r w:rsidRPr="00514A4F">
        <w:rPr>
          <w:rFonts w:cs="Simplified Arabic"/>
          <w:snapToGrid w:val="0"/>
          <w:kern w:val="22"/>
          <w:sz w:val="24"/>
          <w:rtl/>
        </w:rPr>
        <w:t xml:space="preserve">، بما في ذلك من خلال جعلها </w:t>
      </w:r>
      <w:r w:rsidR="00457246">
        <w:rPr>
          <w:rFonts w:cs="Simplified Arabic" w:hint="cs"/>
          <w:snapToGrid w:val="0"/>
          <w:kern w:val="22"/>
          <w:sz w:val="24"/>
          <w:rtl/>
        </w:rPr>
        <w:t>تتسم بأكبر قدر من التبسيط وال</w:t>
      </w:r>
      <w:r w:rsidRPr="00514A4F">
        <w:rPr>
          <w:rFonts w:cs="Simplified Arabic"/>
          <w:snapToGrid w:val="0"/>
          <w:kern w:val="22"/>
          <w:sz w:val="24"/>
          <w:rtl/>
        </w:rPr>
        <w:t xml:space="preserve">مرونة لاستيعاب الاختلافات في إعداد التقارير. </w:t>
      </w:r>
      <w:r w:rsidR="00457246">
        <w:rPr>
          <w:rFonts w:cs="Simplified Arabic" w:hint="cs"/>
          <w:snapToGrid w:val="0"/>
          <w:kern w:val="22"/>
          <w:sz w:val="24"/>
          <w:rtl/>
        </w:rPr>
        <w:t>و</w:t>
      </w:r>
      <w:r w:rsidRPr="00514A4F">
        <w:rPr>
          <w:rFonts w:cs="Simplified Arabic"/>
          <w:snapToGrid w:val="0"/>
          <w:kern w:val="22"/>
          <w:sz w:val="24"/>
          <w:rtl/>
        </w:rPr>
        <w:t xml:space="preserve">ساهمت </w:t>
      </w:r>
      <w:r w:rsidR="001E704B">
        <w:rPr>
          <w:rFonts w:cs="Simplified Arabic" w:hint="cs"/>
          <w:snapToGrid w:val="0"/>
          <w:kern w:val="22"/>
          <w:sz w:val="24"/>
          <w:rtl/>
        </w:rPr>
        <w:t>شتى</w:t>
      </w:r>
      <w:r w:rsidR="00AD38E0">
        <w:rPr>
          <w:rFonts w:cs="Simplified Arabic" w:hint="cs"/>
          <w:snapToGrid w:val="0"/>
          <w:kern w:val="22"/>
          <w:sz w:val="24"/>
          <w:rtl/>
        </w:rPr>
        <w:t xml:space="preserve"> التحديات</w:t>
      </w:r>
      <w:r w:rsidR="00EC19D2">
        <w:rPr>
          <w:rFonts w:cs="Simplified Arabic" w:hint="cs"/>
          <w:snapToGrid w:val="0"/>
          <w:kern w:val="22"/>
          <w:sz w:val="24"/>
          <w:rtl/>
        </w:rPr>
        <w:t xml:space="preserve"> التي تم مواجهتها</w:t>
      </w:r>
      <w:r w:rsidR="00AD38E0">
        <w:rPr>
          <w:rFonts w:cs="Simplified Arabic" w:hint="cs"/>
          <w:snapToGrid w:val="0"/>
          <w:kern w:val="22"/>
          <w:sz w:val="24"/>
          <w:rtl/>
        </w:rPr>
        <w:t xml:space="preserve"> </w:t>
      </w:r>
      <w:r w:rsidRPr="00514A4F">
        <w:rPr>
          <w:rFonts w:cs="Simplified Arabic"/>
          <w:snapToGrid w:val="0"/>
          <w:kern w:val="22"/>
          <w:sz w:val="24"/>
          <w:rtl/>
        </w:rPr>
        <w:t>في جعل عملية إعداد التقرير الوطني السادس</w:t>
      </w:r>
      <w:r w:rsidR="001E704B">
        <w:rPr>
          <w:rFonts w:cs="Simplified Arabic" w:hint="cs"/>
          <w:snapToGrid w:val="0"/>
          <w:kern w:val="22"/>
          <w:sz w:val="24"/>
          <w:rtl/>
        </w:rPr>
        <w:t xml:space="preserve"> وتقديمه</w:t>
      </w:r>
      <w:r w:rsidRPr="00514A4F">
        <w:rPr>
          <w:rFonts w:cs="Simplified Arabic"/>
          <w:snapToGrid w:val="0"/>
          <w:kern w:val="22"/>
          <w:sz w:val="24"/>
          <w:rtl/>
        </w:rPr>
        <w:t xml:space="preserve"> على</w:t>
      </w:r>
      <w:r w:rsidR="00AD38E0">
        <w:rPr>
          <w:rFonts w:cs="Simplified Arabic" w:hint="cs"/>
          <w:snapToGrid w:val="0"/>
          <w:kern w:val="22"/>
          <w:sz w:val="24"/>
          <w:rtl/>
        </w:rPr>
        <w:t xml:space="preserve"> شبكة</w:t>
      </w:r>
      <w:r w:rsidRPr="00514A4F">
        <w:rPr>
          <w:rFonts w:cs="Simplified Arabic"/>
          <w:snapToGrid w:val="0"/>
          <w:kern w:val="22"/>
          <w:sz w:val="24"/>
          <w:rtl/>
        </w:rPr>
        <w:t xml:space="preserve"> الإنترنت مرهقة وتستغرق وقت</w:t>
      </w:r>
      <w:r w:rsidR="00EC19D2">
        <w:rPr>
          <w:rFonts w:cs="Simplified Arabic" w:hint="cs"/>
          <w:snapToGrid w:val="0"/>
          <w:kern w:val="22"/>
          <w:sz w:val="24"/>
          <w:rtl/>
        </w:rPr>
        <w:t>اً</w:t>
      </w:r>
      <w:r w:rsidRPr="00514A4F">
        <w:rPr>
          <w:rFonts w:cs="Simplified Arabic"/>
          <w:snapToGrid w:val="0"/>
          <w:kern w:val="22"/>
          <w:sz w:val="24"/>
          <w:rtl/>
        </w:rPr>
        <w:t xml:space="preserve"> طويلاً. </w:t>
      </w:r>
      <w:r w:rsidR="003362C2">
        <w:rPr>
          <w:rFonts w:cs="Simplified Arabic" w:hint="cs"/>
          <w:snapToGrid w:val="0"/>
          <w:kern w:val="22"/>
          <w:sz w:val="24"/>
          <w:rtl/>
        </w:rPr>
        <w:t>و</w:t>
      </w:r>
      <w:r w:rsidRPr="00514A4F">
        <w:rPr>
          <w:rFonts w:cs="Simplified Arabic"/>
          <w:snapToGrid w:val="0"/>
          <w:kern w:val="22"/>
          <w:sz w:val="24"/>
          <w:rtl/>
        </w:rPr>
        <w:t xml:space="preserve">لوحظ </w:t>
      </w:r>
      <w:r w:rsidR="003362C2">
        <w:rPr>
          <w:rFonts w:cs="Simplified Arabic" w:hint="cs"/>
          <w:snapToGrid w:val="0"/>
          <w:kern w:val="22"/>
          <w:sz w:val="24"/>
          <w:rtl/>
        </w:rPr>
        <w:t xml:space="preserve">أيضاً </w:t>
      </w:r>
      <w:r w:rsidRPr="00514A4F">
        <w:rPr>
          <w:rFonts w:cs="Simplified Arabic"/>
          <w:snapToGrid w:val="0"/>
          <w:kern w:val="22"/>
          <w:sz w:val="24"/>
          <w:rtl/>
        </w:rPr>
        <w:t xml:space="preserve">الحاجة إلى بناء قدرات إضافية لمستخدمي الأداة والقيود التي تفرضها </w:t>
      </w:r>
      <w:r w:rsidR="005127EA">
        <w:rPr>
          <w:rFonts w:cs="Simplified Arabic" w:hint="cs"/>
          <w:snapToGrid w:val="0"/>
          <w:kern w:val="22"/>
          <w:sz w:val="24"/>
          <w:rtl/>
        </w:rPr>
        <w:t xml:space="preserve">الأداة </w:t>
      </w:r>
      <w:r w:rsidRPr="00514A4F">
        <w:rPr>
          <w:rFonts w:cs="Simplified Arabic"/>
          <w:snapToGrid w:val="0"/>
          <w:kern w:val="22"/>
          <w:sz w:val="24"/>
          <w:rtl/>
        </w:rPr>
        <w:t xml:space="preserve">كونها تعتمد على </w:t>
      </w:r>
      <w:r w:rsidR="003362C2">
        <w:rPr>
          <w:rFonts w:cs="Simplified Arabic" w:hint="cs"/>
          <w:snapToGrid w:val="0"/>
          <w:kern w:val="22"/>
          <w:sz w:val="24"/>
          <w:rtl/>
        </w:rPr>
        <w:t>ربط</w:t>
      </w:r>
      <w:r w:rsidRPr="00514A4F">
        <w:rPr>
          <w:rFonts w:cs="Simplified Arabic"/>
          <w:snapToGrid w:val="0"/>
          <w:kern w:val="22"/>
          <w:sz w:val="24"/>
          <w:rtl/>
        </w:rPr>
        <w:t xml:space="preserve"> موثوق بالإنترنت</w:t>
      </w:r>
      <w:r w:rsidRPr="00514A4F">
        <w:rPr>
          <w:rFonts w:cs="Simplified Arabic"/>
          <w:snapToGrid w:val="0"/>
          <w:kern w:val="22"/>
          <w:sz w:val="24"/>
        </w:rPr>
        <w:t>.</w:t>
      </w:r>
    </w:p>
    <w:p w14:paraId="7DEC96A9" w14:textId="182BD85C" w:rsidR="005127EA" w:rsidRDefault="00A50B95" w:rsidP="005127EA">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A50B95">
        <w:rPr>
          <w:rFonts w:cs="Simplified Arabic"/>
          <w:snapToGrid w:val="0"/>
          <w:kern w:val="22"/>
          <w:sz w:val="24"/>
          <w:rtl/>
        </w:rPr>
        <w:t xml:space="preserve">فيما يتعلق باستخدام أدوات الإبلاغ عبر </w:t>
      </w:r>
      <w:r w:rsidR="009A499A">
        <w:rPr>
          <w:rFonts w:cs="Simplified Arabic" w:hint="cs"/>
          <w:snapToGrid w:val="0"/>
          <w:kern w:val="22"/>
          <w:sz w:val="24"/>
          <w:rtl/>
        </w:rPr>
        <w:t xml:space="preserve">شبكة </w:t>
      </w:r>
      <w:r w:rsidRPr="00A50B95">
        <w:rPr>
          <w:rFonts w:cs="Simplified Arabic"/>
          <w:snapToGrid w:val="0"/>
          <w:kern w:val="22"/>
          <w:sz w:val="24"/>
          <w:rtl/>
        </w:rPr>
        <w:t>الإنترنت للبروتوكول</w:t>
      </w:r>
      <w:r w:rsidR="009A499A">
        <w:rPr>
          <w:rFonts w:cs="Simplified Arabic" w:hint="cs"/>
          <w:snapToGrid w:val="0"/>
          <w:kern w:val="22"/>
          <w:sz w:val="24"/>
          <w:rtl/>
        </w:rPr>
        <w:t>ين</w:t>
      </w:r>
      <w:r w:rsidRPr="00A50B95">
        <w:rPr>
          <w:rFonts w:cs="Simplified Arabic"/>
          <w:snapToGrid w:val="0"/>
          <w:kern w:val="22"/>
          <w:sz w:val="24"/>
          <w:rtl/>
        </w:rPr>
        <w:t xml:space="preserve">، </w:t>
      </w:r>
      <w:r w:rsidR="009A499A">
        <w:rPr>
          <w:rFonts w:cs="Simplified Arabic" w:hint="cs"/>
          <w:snapToGrid w:val="0"/>
          <w:kern w:val="22"/>
          <w:sz w:val="24"/>
          <w:rtl/>
        </w:rPr>
        <w:t xml:space="preserve">استناداً إلى </w:t>
      </w:r>
      <w:r w:rsidRPr="00A50B95">
        <w:rPr>
          <w:rFonts w:cs="Simplified Arabic"/>
          <w:snapToGrid w:val="0"/>
          <w:kern w:val="22"/>
          <w:sz w:val="24"/>
          <w:rtl/>
        </w:rPr>
        <w:t>التعليقات المقدمة من قبل الأطراف</w:t>
      </w:r>
      <w:r w:rsidR="00C15198" w:rsidRPr="00C15198">
        <w:rPr>
          <w:rFonts w:cs="Simplified Arabic"/>
          <w:snapToGrid w:val="0"/>
          <w:kern w:val="22"/>
          <w:sz w:val="24"/>
          <w:rtl/>
        </w:rPr>
        <w:t xml:space="preserve"> </w:t>
      </w:r>
      <w:r w:rsidR="00C15198" w:rsidRPr="00A50B95">
        <w:rPr>
          <w:rFonts w:cs="Simplified Arabic"/>
          <w:snapToGrid w:val="0"/>
          <w:kern w:val="22"/>
          <w:sz w:val="24"/>
          <w:rtl/>
        </w:rPr>
        <w:t>حتى الآن</w:t>
      </w:r>
      <w:r w:rsidRPr="00A50B95">
        <w:rPr>
          <w:rFonts w:cs="Simplified Arabic"/>
          <w:snapToGrid w:val="0"/>
          <w:kern w:val="22"/>
          <w:sz w:val="24"/>
          <w:rtl/>
        </w:rPr>
        <w:t>، يبدو أن الأطراف لديها تجارب مستخدم إيجابية.</w:t>
      </w:r>
    </w:p>
    <w:p w14:paraId="65180B13" w14:textId="02D17893" w:rsidR="00C15198" w:rsidRDefault="00181C4B" w:rsidP="00C15198">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ووردت ردود أفعال إيجابية من قِبل الأطراف فيما يتعلق ب</w:t>
      </w:r>
      <w:r w:rsidR="00C15198" w:rsidRPr="00C15198">
        <w:rPr>
          <w:rFonts w:cs="Simplified Arabic"/>
          <w:snapToGrid w:val="0"/>
          <w:kern w:val="22"/>
          <w:sz w:val="24"/>
          <w:rtl/>
        </w:rPr>
        <w:t>أداة الإبلاغ عبر</w:t>
      </w:r>
      <w:r w:rsidR="00C15198">
        <w:rPr>
          <w:rFonts w:cs="Simplified Arabic" w:hint="cs"/>
          <w:snapToGrid w:val="0"/>
          <w:kern w:val="22"/>
          <w:sz w:val="24"/>
          <w:rtl/>
        </w:rPr>
        <w:t xml:space="preserve"> شبكة</w:t>
      </w:r>
      <w:r w:rsidR="00C15198" w:rsidRPr="00C15198">
        <w:rPr>
          <w:rFonts w:cs="Simplified Arabic"/>
          <w:snapToGrid w:val="0"/>
          <w:kern w:val="22"/>
          <w:sz w:val="24"/>
          <w:rtl/>
        </w:rPr>
        <w:t xml:space="preserve"> الإنترنت لبروتوكول قرطاجنة للسلامة الأحيائية. </w:t>
      </w:r>
      <w:r>
        <w:rPr>
          <w:rFonts w:cs="Simplified Arabic" w:hint="cs"/>
          <w:snapToGrid w:val="0"/>
          <w:kern w:val="22"/>
          <w:sz w:val="24"/>
          <w:rtl/>
        </w:rPr>
        <w:t>و</w:t>
      </w:r>
      <w:r w:rsidR="00C15198" w:rsidRPr="00C15198">
        <w:rPr>
          <w:rFonts w:cs="Simplified Arabic"/>
          <w:snapToGrid w:val="0"/>
          <w:kern w:val="22"/>
          <w:sz w:val="24"/>
          <w:rtl/>
        </w:rPr>
        <w:t xml:space="preserve">تمكنت معظم الأطراف من استكمال تقديم التقرير الوطني الرابع عبر </w:t>
      </w:r>
      <w:r w:rsidR="00F750E4">
        <w:rPr>
          <w:rFonts w:cs="Simplified Arabic" w:hint="cs"/>
          <w:snapToGrid w:val="0"/>
          <w:kern w:val="22"/>
          <w:sz w:val="24"/>
          <w:rtl/>
        </w:rPr>
        <w:t xml:space="preserve">شبكة </w:t>
      </w:r>
      <w:r w:rsidR="00C15198" w:rsidRPr="00C15198">
        <w:rPr>
          <w:rFonts w:cs="Simplified Arabic"/>
          <w:snapToGrid w:val="0"/>
          <w:kern w:val="22"/>
          <w:sz w:val="24"/>
          <w:rtl/>
        </w:rPr>
        <w:t>الإنترنت باستخدام أداة الإبلاغ الجديدة بشكل مستقل، وأبلغ</w:t>
      </w:r>
      <w:r w:rsidR="00F750E4">
        <w:rPr>
          <w:rFonts w:cs="Simplified Arabic" w:hint="cs"/>
          <w:snapToGrid w:val="0"/>
          <w:kern w:val="22"/>
          <w:sz w:val="24"/>
          <w:rtl/>
        </w:rPr>
        <w:t>ت</w:t>
      </w:r>
      <w:r w:rsidR="00C15198" w:rsidRPr="00C15198">
        <w:rPr>
          <w:rFonts w:cs="Simplified Arabic"/>
          <w:snapToGrid w:val="0"/>
          <w:kern w:val="22"/>
          <w:sz w:val="24"/>
          <w:rtl/>
        </w:rPr>
        <w:t xml:space="preserve"> </w:t>
      </w:r>
      <w:r w:rsidR="00F750E4">
        <w:rPr>
          <w:rFonts w:cs="Simplified Arabic" w:hint="cs"/>
          <w:snapToGrid w:val="0"/>
          <w:kern w:val="22"/>
          <w:sz w:val="24"/>
          <w:rtl/>
        </w:rPr>
        <w:t>بعض الأطراف</w:t>
      </w:r>
      <w:r w:rsidR="00C15198" w:rsidRPr="00C15198">
        <w:rPr>
          <w:rFonts w:cs="Simplified Arabic"/>
          <w:snapToGrid w:val="0"/>
          <w:kern w:val="22"/>
          <w:sz w:val="24"/>
          <w:rtl/>
        </w:rPr>
        <w:t xml:space="preserve"> الأمانة أن لديه</w:t>
      </w:r>
      <w:r w:rsidR="00F750E4">
        <w:rPr>
          <w:rFonts w:cs="Simplified Arabic" w:hint="cs"/>
          <w:snapToGrid w:val="0"/>
          <w:kern w:val="22"/>
          <w:sz w:val="24"/>
          <w:rtl/>
        </w:rPr>
        <w:t>ا</w:t>
      </w:r>
      <w:r w:rsidR="00C15198" w:rsidRPr="00C15198">
        <w:rPr>
          <w:rFonts w:cs="Simplified Arabic"/>
          <w:snapToGrid w:val="0"/>
          <w:kern w:val="22"/>
          <w:sz w:val="24"/>
          <w:rtl/>
        </w:rPr>
        <w:t xml:space="preserve"> تجربة إيجابية مع المنصة الجديدة وأنه</w:t>
      </w:r>
      <w:r w:rsidR="00DC23AF">
        <w:rPr>
          <w:rFonts w:cs="Simplified Arabic" w:hint="cs"/>
          <w:snapToGrid w:val="0"/>
          <w:kern w:val="22"/>
          <w:sz w:val="24"/>
          <w:rtl/>
        </w:rPr>
        <w:t>ا</w:t>
      </w:r>
      <w:r w:rsidR="00F750E4">
        <w:rPr>
          <w:rFonts w:cs="Simplified Arabic" w:hint="cs"/>
          <w:snapToGrid w:val="0"/>
          <w:kern w:val="22"/>
          <w:sz w:val="24"/>
          <w:rtl/>
        </w:rPr>
        <w:t xml:space="preserve"> وجدت </w:t>
      </w:r>
      <w:r w:rsidR="00C15198" w:rsidRPr="00C15198">
        <w:rPr>
          <w:rFonts w:cs="Simplified Arabic"/>
          <w:snapToGrid w:val="0"/>
          <w:kern w:val="22"/>
          <w:sz w:val="24"/>
          <w:rtl/>
        </w:rPr>
        <w:t>أن</w:t>
      </w:r>
      <w:r w:rsidR="00F750E4">
        <w:rPr>
          <w:rFonts w:cs="Simplified Arabic" w:hint="cs"/>
          <w:snapToGrid w:val="0"/>
          <w:kern w:val="22"/>
          <w:sz w:val="24"/>
          <w:rtl/>
        </w:rPr>
        <w:t xml:space="preserve"> الأداة</w:t>
      </w:r>
      <w:r w:rsidR="00C15198" w:rsidRPr="00C15198">
        <w:rPr>
          <w:rFonts w:cs="Simplified Arabic"/>
          <w:snapToGrid w:val="0"/>
          <w:kern w:val="22"/>
          <w:sz w:val="24"/>
          <w:rtl/>
        </w:rPr>
        <w:t xml:space="preserve"> سهلة الاستخدام. </w:t>
      </w:r>
      <w:r w:rsidR="00762E3E">
        <w:rPr>
          <w:rFonts w:cs="Simplified Arabic" w:hint="cs"/>
          <w:snapToGrid w:val="0"/>
          <w:kern w:val="22"/>
          <w:sz w:val="24"/>
          <w:rtl/>
        </w:rPr>
        <w:t>و</w:t>
      </w:r>
      <w:r w:rsidR="00C15198" w:rsidRPr="00C15198">
        <w:rPr>
          <w:rFonts w:cs="Simplified Arabic"/>
          <w:snapToGrid w:val="0"/>
          <w:kern w:val="22"/>
          <w:sz w:val="24"/>
          <w:rtl/>
        </w:rPr>
        <w:t xml:space="preserve">أثار عدد قليل من الأطراف بعض </w:t>
      </w:r>
      <w:r w:rsidR="00762E3E">
        <w:rPr>
          <w:rFonts w:cs="Simplified Arabic" w:hint="cs"/>
          <w:snapToGrid w:val="0"/>
          <w:kern w:val="22"/>
          <w:sz w:val="24"/>
          <w:rtl/>
        </w:rPr>
        <w:t>المسائل</w:t>
      </w:r>
      <w:r w:rsidR="00C15198" w:rsidRPr="00C15198">
        <w:rPr>
          <w:rFonts w:cs="Simplified Arabic"/>
          <w:snapToGrid w:val="0"/>
          <w:kern w:val="22"/>
          <w:sz w:val="24"/>
          <w:rtl/>
        </w:rPr>
        <w:t xml:space="preserve"> التقنية أثناء عملية التقديم عبر</w:t>
      </w:r>
      <w:r w:rsidR="00762E3E">
        <w:rPr>
          <w:rFonts w:cs="Simplified Arabic" w:hint="cs"/>
          <w:snapToGrid w:val="0"/>
          <w:kern w:val="22"/>
          <w:sz w:val="24"/>
          <w:rtl/>
        </w:rPr>
        <w:t xml:space="preserve"> شبكة</w:t>
      </w:r>
      <w:r w:rsidR="00C15198" w:rsidRPr="00C15198">
        <w:rPr>
          <w:rFonts w:cs="Simplified Arabic"/>
          <w:snapToGrid w:val="0"/>
          <w:kern w:val="22"/>
          <w:sz w:val="24"/>
          <w:rtl/>
        </w:rPr>
        <w:t xml:space="preserve"> الإنترنت. </w:t>
      </w:r>
      <w:r w:rsidR="00762E3E">
        <w:rPr>
          <w:rFonts w:cs="Simplified Arabic" w:hint="cs"/>
          <w:snapToGrid w:val="0"/>
          <w:kern w:val="22"/>
          <w:sz w:val="24"/>
          <w:rtl/>
        </w:rPr>
        <w:t xml:space="preserve">وقد تم حل </w:t>
      </w:r>
      <w:r w:rsidR="00C15198" w:rsidRPr="00C15198">
        <w:rPr>
          <w:rFonts w:cs="Simplified Arabic"/>
          <w:snapToGrid w:val="0"/>
          <w:kern w:val="22"/>
          <w:sz w:val="24"/>
          <w:rtl/>
        </w:rPr>
        <w:t xml:space="preserve">هذه </w:t>
      </w:r>
      <w:r w:rsidR="00762E3E">
        <w:rPr>
          <w:rFonts w:cs="Simplified Arabic" w:hint="cs"/>
          <w:snapToGrid w:val="0"/>
          <w:kern w:val="22"/>
          <w:sz w:val="24"/>
          <w:rtl/>
        </w:rPr>
        <w:t>المسائل</w:t>
      </w:r>
      <w:r w:rsidR="00C15198" w:rsidRPr="00C15198">
        <w:rPr>
          <w:rFonts w:cs="Simplified Arabic"/>
          <w:snapToGrid w:val="0"/>
          <w:kern w:val="22"/>
          <w:sz w:val="24"/>
          <w:rtl/>
        </w:rPr>
        <w:t xml:space="preserve">. وقدمت بعض الأطراف اقتراحات بشأن تحسين المنصة، مثل إمكانية طباعة مشروع التقرير أو </w:t>
      </w:r>
      <w:r w:rsidR="00FA05A9">
        <w:rPr>
          <w:rFonts w:cs="Simplified Arabic" w:hint="cs"/>
          <w:snapToGrid w:val="0"/>
          <w:kern w:val="22"/>
          <w:sz w:val="24"/>
          <w:rtl/>
        </w:rPr>
        <w:t>تحويله</w:t>
      </w:r>
      <w:r w:rsidR="00C15198" w:rsidRPr="00C15198">
        <w:rPr>
          <w:rFonts w:cs="Simplified Arabic"/>
          <w:snapToGrid w:val="0"/>
          <w:kern w:val="22"/>
          <w:sz w:val="24"/>
          <w:rtl/>
        </w:rPr>
        <w:t xml:space="preserve"> إلى </w:t>
      </w:r>
      <w:r w:rsidR="007E26C3">
        <w:rPr>
          <w:rFonts w:cs="Simplified Arabic" w:hint="cs"/>
          <w:snapToGrid w:val="0"/>
          <w:kern w:val="22"/>
          <w:sz w:val="24"/>
          <w:rtl/>
        </w:rPr>
        <w:t>صيغة</w:t>
      </w:r>
      <w:r w:rsidR="00DC23AF">
        <w:rPr>
          <w:rFonts w:cs="Simplified Arabic" w:hint="cs"/>
          <w:snapToGrid w:val="0"/>
          <w:kern w:val="22"/>
          <w:sz w:val="24"/>
          <w:rtl/>
        </w:rPr>
        <w:t xml:space="preserve"> بي دي إف</w:t>
      </w:r>
      <w:r w:rsidR="00C15198" w:rsidRPr="00C15198">
        <w:rPr>
          <w:rFonts w:cs="Simplified Arabic"/>
          <w:snapToGrid w:val="0"/>
          <w:kern w:val="22"/>
          <w:sz w:val="24"/>
          <w:rtl/>
        </w:rPr>
        <w:t xml:space="preserve"> </w:t>
      </w:r>
      <w:r w:rsidR="00C15198" w:rsidRPr="00C15198">
        <w:rPr>
          <w:rFonts w:cs="Simplified Arabic"/>
          <w:snapToGrid w:val="0"/>
          <w:kern w:val="22"/>
          <w:sz w:val="24"/>
        </w:rPr>
        <w:t>PDF</w:t>
      </w:r>
      <w:r w:rsidR="00C15198" w:rsidRPr="00C15198">
        <w:rPr>
          <w:rFonts w:cs="Simplified Arabic"/>
          <w:snapToGrid w:val="0"/>
          <w:kern w:val="22"/>
          <w:sz w:val="24"/>
          <w:rtl/>
        </w:rPr>
        <w:t xml:space="preserve"> </w:t>
      </w:r>
      <w:r w:rsidR="00C6533D">
        <w:rPr>
          <w:rFonts w:cs="Simplified Arabic" w:hint="cs"/>
          <w:snapToGrid w:val="0"/>
          <w:kern w:val="22"/>
          <w:sz w:val="24"/>
          <w:rtl/>
        </w:rPr>
        <w:t>أي</w:t>
      </w:r>
      <w:r w:rsidR="007E26C3">
        <w:rPr>
          <w:rFonts w:cs="Simplified Arabic" w:hint="cs"/>
          <w:snapToGrid w:val="0"/>
          <w:kern w:val="22"/>
          <w:sz w:val="24"/>
          <w:rtl/>
        </w:rPr>
        <w:t xml:space="preserve"> ملف للقراءة فقط</w:t>
      </w:r>
      <w:r w:rsidR="00C15198" w:rsidRPr="00C15198">
        <w:rPr>
          <w:rFonts w:cs="Simplified Arabic"/>
          <w:snapToGrid w:val="0"/>
          <w:kern w:val="22"/>
          <w:sz w:val="24"/>
          <w:rtl/>
        </w:rPr>
        <w:t>، مما سيساعد الأطراف أثناء</w:t>
      </w:r>
      <w:r w:rsidR="00C6533D">
        <w:rPr>
          <w:rFonts w:cs="Simplified Arabic" w:hint="cs"/>
          <w:snapToGrid w:val="0"/>
          <w:kern w:val="22"/>
          <w:sz w:val="24"/>
          <w:rtl/>
        </w:rPr>
        <w:t xml:space="preserve"> إجراء</w:t>
      </w:r>
      <w:r w:rsidR="00C15198" w:rsidRPr="00C15198">
        <w:rPr>
          <w:rFonts w:cs="Simplified Arabic"/>
          <w:snapToGrid w:val="0"/>
          <w:kern w:val="22"/>
          <w:sz w:val="24"/>
          <w:rtl/>
        </w:rPr>
        <w:t xml:space="preserve"> المشاورات النهائية مع أصحاب المصلحة وصناع القرار. </w:t>
      </w:r>
      <w:r w:rsidR="00C6533D">
        <w:rPr>
          <w:rFonts w:cs="Simplified Arabic" w:hint="cs"/>
          <w:snapToGrid w:val="0"/>
          <w:kern w:val="22"/>
          <w:sz w:val="24"/>
          <w:rtl/>
        </w:rPr>
        <w:t>و</w:t>
      </w:r>
      <w:r w:rsidR="00C15198" w:rsidRPr="00C15198">
        <w:rPr>
          <w:rFonts w:cs="Simplified Arabic"/>
          <w:snapToGrid w:val="0"/>
          <w:kern w:val="22"/>
          <w:sz w:val="24"/>
          <w:rtl/>
        </w:rPr>
        <w:t xml:space="preserve">تعتزم الأمانة تنفيذ السمات المقترحة بمجرد اكتمال انتقال غرفة تبادل معلومات السلامة الأحيائية إلى منصتها الجديدة. ومن بين الأطراف البالغ عددها 108 التي قدمت حتى الآن تقريرها الوطني الرابع على </w:t>
      </w:r>
      <w:r w:rsidR="006464E7">
        <w:rPr>
          <w:rFonts w:cs="Simplified Arabic" w:hint="cs"/>
          <w:snapToGrid w:val="0"/>
          <w:kern w:val="22"/>
          <w:sz w:val="24"/>
          <w:rtl/>
        </w:rPr>
        <w:t xml:space="preserve">شبكة </w:t>
      </w:r>
      <w:r w:rsidR="00C15198" w:rsidRPr="00C15198">
        <w:rPr>
          <w:rFonts w:cs="Simplified Arabic"/>
          <w:snapToGrid w:val="0"/>
          <w:kern w:val="22"/>
          <w:sz w:val="24"/>
          <w:rtl/>
        </w:rPr>
        <w:t xml:space="preserve">الإنترنت، </w:t>
      </w:r>
      <w:r w:rsidR="00DA0C83">
        <w:rPr>
          <w:rFonts w:cs="Simplified Arabic" w:hint="cs"/>
          <w:snapToGrid w:val="0"/>
          <w:kern w:val="22"/>
          <w:sz w:val="24"/>
          <w:rtl/>
        </w:rPr>
        <w:t xml:space="preserve">واجه </w:t>
      </w:r>
      <w:r w:rsidR="00C15198" w:rsidRPr="00C15198">
        <w:rPr>
          <w:rFonts w:cs="Simplified Arabic"/>
          <w:snapToGrid w:val="0"/>
          <w:kern w:val="22"/>
          <w:sz w:val="24"/>
          <w:rtl/>
        </w:rPr>
        <w:t xml:space="preserve">11 طرفاً </w:t>
      </w:r>
      <w:r w:rsidR="00DA0C83">
        <w:rPr>
          <w:rFonts w:cs="Simplified Arabic" w:hint="cs"/>
          <w:snapToGrid w:val="0"/>
          <w:kern w:val="22"/>
          <w:sz w:val="24"/>
          <w:rtl/>
        </w:rPr>
        <w:t>صعوبات</w:t>
      </w:r>
      <w:r w:rsidR="00C15198" w:rsidRPr="00C15198">
        <w:rPr>
          <w:rFonts w:cs="Simplified Arabic"/>
          <w:snapToGrid w:val="0"/>
          <w:kern w:val="22"/>
          <w:sz w:val="24"/>
          <w:rtl/>
        </w:rPr>
        <w:t xml:space="preserve"> وطلب المساعدة من الأمانة في هذا الصدد.</w:t>
      </w:r>
    </w:p>
    <w:p w14:paraId="61279015" w14:textId="27A79508" w:rsidR="006464E7" w:rsidRDefault="00820538" w:rsidP="006464E7">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 xml:space="preserve">ووردت أيضاً </w:t>
      </w:r>
      <w:r w:rsidRPr="00820538">
        <w:rPr>
          <w:rFonts w:cs="Simplified Arabic"/>
          <w:snapToGrid w:val="0"/>
          <w:kern w:val="22"/>
          <w:sz w:val="24"/>
          <w:rtl/>
        </w:rPr>
        <w:t xml:space="preserve">ردود </w:t>
      </w:r>
      <w:r>
        <w:rPr>
          <w:rFonts w:cs="Simplified Arabic" w:hint="cs"/>
          <w:snapToGrid w:val="0"/>
          <w:kern w:val="22"/>
          <w:sz w:val="24"/>
          <w:rtl/>
        </w:rPr>
        <w:t>أفعال</w:t>
      </w:r>
      <w:r w:rsidRPr="00820538">
        <w:rPr>
          <w:rFonts w:cs="Simplified Arabic"/>
          <w:snapToGrid w:val="0"/>
          <w:kern w:val="22"/>
          <w:sz w:val="24"/>
          <w:rtl/>
        </w:rPr>
        <w:t xml:space="preserve"> إيجابية للغاية من الدول</w:t>
      </w:r>
      <w:r>
        <w:rPr>
          <w:rFonts w:cs="Simplified Arabic" w:hint="cs"/>
          <w:snapToGrid w:val="0"/>
          <w:kern w:val="22"/>
          <w:sz w:val="24"/>
          <w:rtl/>
        </w:rPr>
        <w:t xml:space="preserve"> فيما يتعلق ب</w:t>
      </w:r>
      <w:r w:rsidRPr="00820538">
        <w:rPr>
          <w:rFonts w:cs="Simplified Arabic"/>
          <w:snapToGrid w:val="0"/>
          <w:kern w:val="22"/>
          <w:sz w:val="24"/>
          <w:rtl/>
        </w:rPr>
        <w:t>أداة الإبلاغ عبر</w:t>
      </w:r>
      <w:r>
        <w:rPr>
          <w:rFonts w:cs="Simplified Arabic" w:hint="cs"/>
          <w:snapToGrid w:val="0"/>
          <w:kern w:val="22"/>
          <w:sz w:val="24"/>
          <w:rtl/>
        </w:rPr>
        <w:t xml:space="preserve"> شبكة</w:t>
      </w:r>
      <w:r w:rsidRPr="00820538">
        <w:rPr>
          <w:rFonts w:cs="Simplified Arabic"/>
          <w:snapToGrid w:val="0"/>
          <w:kern w:val="22"/>
          <w:sz w:val="24"/>
          <w:rtl/>
        </w:rPr>
        <w:t xml:space="preserve"> الإنترنت الخاصة ببروتوكول ناغويا. </w:t>
      </w:r>
      <w:r w:rsidR="00540486">
        <w:rPr>
          <w:rFonts w:cs="Simplified Arabic" w:hint="cs"/>
          <w:snapToGrid w:val="0"/>
          <w:kern w:val="22"/>
          <w:sz w:val="24"/>
          <w:rtl/>
        </w:rPr>
        <w:t>ف</w:t>
      </w:r>
      <w:r w:rsidRPr="00820538">
        <w:rPr>
          <w:rFonts w:cs="Simplified Arabic"/>
          <w:snapToGrid w:val="0"/>
          <w:kern w:val="22"/>
          <w:sz w:val="24"/>
          <w:rtl/>
        </w:rPr>
        <w:t xml:space="preserve">من بين 99 </w:t>
      </w:r>
      <w:r w:rsidR="00540486">
        <w:rPr>
          <w:rFonts w:cs="Simplified Arabic" w:hint="cs"/>
          <w:snapToGrid w:val="0"/>
          <w:kern w:val="22"/>
          <w:sz w:val="24"/>
          <w:rtl/>
        </w:rPr>
        <w:t xml:space="preserve">بلداً قام بتقديم </w:t>
      </w:r>
      <w:r w:rsidRPr="00820538">
        <w:rPr>
          <w:rFonts w:cs="Simplified Arabic"/>
          <w:snapToGrid w:val="0"/>
          <w:kern w:val="22"/>
          <w:sz w:val="24"/>
          <w:rtl/>
        </w:rPr>
        <w:t>التقرير المؤقت،</w:t>
      </w:r>
      <w:r w:rsidR="00722B26" w:rsidRPr="00722B26">
        <w:rPr>
          <w:rStyle w:val="FootnoteReference"/>
          <w:rFonts w:ascii="Simplified Arabic" w:hAnsi="Simplified Arabic" w:cs="Simplified Arabic"/>
          <w:bCs/>
          <w:iCs/>
          <w:kern w:val="22"/>
          <w:sz w:val="20"/>
          <w:szCs w:val="28"/>
          <w:u w:val="none"/>
          <w:vertAlign w:val="superscript"/>
        </w:rPr>
        <w:footnoteReference w:id="7"/>
      </w:r>
      <w:r w:rsidRPr="00820538">
        <w:rPr>
          <w:rFonts w:cs="Simplified Arabic"/>
          <w:snapToGrid w:val="0"/>
          <w:kern w:val="22"/>
          <w:sz w:val="24"/>
          <w:rtl/>
        </w:rPr>
        <w:t xml:space="preserve"> طلبت 9 </w:t>
      </w:r>
      <w:r w:rsidR="00540486">
        <w:rPr>
          <w:rFonts w:cs="Simplified Arabic" w:hint="cs"/>
          <w:snapToGrid w:val="0"/>
          <w:kern w:val="22"/>
          <w:sz w:val="24"/>
          <w:rtl/>
        </w:rPr>
        <w:t>بلدان</w:t>
      </w:r>
      <w:r w:rsidRPr="00820538">
        <w:rPr>
          <w:rFonts w:cs="Simplified Arabic"/>
          <w:snapToGrid w:val="0"/>
          <w:kern w:val="22"/>
          <w:sz w:val="24"/>
          <w:rtl/>
        </w:rPr>
        <w:t xml:space="preserve"> فقط مساعدة </w:t>
      </w:r>
      <w:r w:rsidR="00DB739D">
        <w:rPr>
          <w:rFonts w:cs="Simplified Arabic" w:hint="cs"/>
          <w:snapToGrid w:val="0"/>
          <w:kern w:val="22"/>
          <w:sz w:val="24"/>
          <w:rtl/>
        </w:rPr>
        <w:t>موجهة</w:t>
      </w:r>
      <w:r w:rsidRPr="00820538">
        <w:rPr>
          <w:rFonts w:cs="Simplified Arabic"/>
          <w:snapToGrid w:val="0"/>
          <w:kern w:val="22"/>
          <w:sz w:val="24"/>
          <w:rtl/>
        </w:rPr>
        <w:t xml:space="preserve"> من الأمانة لتقديم التقرير عبر</w:t>
      </w:r>
      <w:r w:rsidR="00540486">
        <w:rPr>
          <w:rFonts w:cs="Simplified Arabic" w:hint="cs"/>
          <w:snapToGrid w:val="0"/>
          <w:kern w:val="22"/>
          <w:sz w:val="24"/>
          <w:rtl/>
        </w:rPr>
        <w:t xml:space="preserve"> شبكة</w:t>
      </w:r>
      <w:r w:rsidRPr="00820538">
        <w:rPr>
          <w:rFonts w:cs="Simplified Arabic"/>
          <w:snapToGrid w:val="0"/>
          <w:kern w:val="22"/>
          <w:sz w:val="24"/>
          <w:rtl/>
        </w:rPr>
        <w:t xml:space="preserve"> الإنترنت. </w:t>
      </w:r>
      <w:r w:rsidR="00DB739D">
        <w:rPr>
          <w:rFonts w:cs="Simplified Arabic" w:hint="cs"/>
          <w:snapToGrid w:val="0"/>
          <w:kern w:val="22"/>
          <w:sz w:val="24"/>
          <w:rtl/>
        </w:rPr>
        <w:t>و</w:t>
      </w:r>
      <w:r w:rsidRPr="00820538">
        <w:rPr>
          <w:rFonts w:cs="Simplified Arabic"/>
          <w:snapToGrid w:val="0"/>
          <w:kern w:val="22"/>
          <w:sz w:val="24"/>
          <w:rtl/>
        </w:rPr>
        <w:t xml:space="preserve">أثار عدد قليل من الأطراف بعض </w:t>
      </w:r>
      <w:r w:rsidR="00DB739D">
        <w:rPr>
          <w:rFonts w:cs="Simplified Arabic" w:hint="cs"/>
          <w:snapToGrid w:val="0"/>
          <w:kern w:val="22"/>
          <w:sz w:val="24"/>
          <w:rtl/>
        </w:rPr>
        <w:t>المسائل</w:t>
      </w:r>
      <w:r w:rsidRPr="00820538">
        <w:rPr>
          <w:rFonts w:cs="Simplified Arabic"/>
          <w:snapToGrid w:val="0"/>
          <w:kern w:val="22"/>
          <w:sz w:val="24"/>
          <w:rtl/>
        </w:rPr>
        <w:t xml:space="preserve"> التقنية المتعلقة بتقديم التقرير الوطني المؤقت عبر</w:t>
      </w:r>
      <w:r w:rsidR="00DB739D">
        <w:rPr>
          <w:rFonts w:cs="Simplified Arabic" w:hint="cs"/>
          <w:snapToGrid w:val="0"/>
          <w:kern w:val="22"/>
          <w:sz w:val="24"/>
          <w:rtl/>
        </w:rPr>
        <w:t xml:space="preserve"> شبكة</w:t>
      </w:r>
      <w:r w:rsidRPr="00820538">
        <w:rPr>
          <w:rFonts w:cs="Simplified Arabic"/>
          <w:snapToGrid w:val="0"/>
          <w:kern w:val="22"/>
          <w:sz w:val="24"/>
          <w:rtl/>
        </w:rPr>
        <w:t xml:space="preserve"> الإنترنت،</w:t>
      </w:r>
      <w:r w:rsidR="00F4438A">
        <w:rPr>
          <w:rFonts w:cs="Simplified Arabic" w:hint="cs"/>
          <w:snapToGrid w:val="0"/>
          <w:kern w:val="22"/>
          <w:sz w:val="24"/>
          <w:rtl/>
        </w:rPr>
        <w:t xml:space="preserve"> بما في ذلك</w:t>
      </w:r>
      <w:r w:rsidRPr="00820538">
        <w:rPr>
          <w:rFonts w:cs="Simplified Arabic"/>
          <w:snapToGrid w:val="0"/>
          <w:kern w:val="22"/>
          <w:sz w:val="24"/>
          <w:rtl/>
        </w:rPr>
        <w:t xml:space="preserve"> مثل وظائف الحفظ التلقائي للمسودات أو إنشاء وظائف لربط السجلات المرجعية الحالية أو جهات الاتصال. </w:t>
      </w:r>
      <w:r w:rsidR="00F4438A">
        <w:rPr>
          <w:rFonts w:cs="Simplified Arabic" w:hint="cs"/>
          <w:snapToGrid w:val="0"/>
          <w:kern w:val="22"/>
          <w:sz w:val="24"/>
          <w:rtl/>
        </w:rPr>
        <w:t>ويتم</w:t>
      </w:r>
      <w:r w:rsidRPr="00820538">
        <w:rPr>
          <w:rFonts w:cs="Simplified Arabic"/>
          <w:snapToGrid w:val="0"/>
          <w:kern w:val="22"/>
          <w:sz w:val="24"/>
          <w:rtl/>
        </w:rPr>
        <w:t xml:space="preserve"> معالجة كل هذه </w:t>
      </w:r>
      <w:r w:rsidR="00F4438A">
        <w:rPr>
          <w:rFonts w:cs="Simplified Arabic" w:hint="cs"/>
          <w:snapToGrid w:val="0"/>
          <w:kern w:val="22"/>
          <w:sz w:val="24"/>
          <w:rtl/>
        </w:rPr>
        <w:t xml:space="preserve">المسائل </w:t>
      </w:r>
      <w:r w:rsidRPr="00820538">
        <w:rPr>
          <w:rFonts w:cs="Simplified Arabic"/>
          <w:snapToGrid w:val="0"/>
          <w:kern w:val="22"/>
          <w:sz w:val="24"/>
          <w:rtl/>
        </w:rPr>
        <w:t xml:space="preserve">في </w:t>
      </w:r>
      <w:r w:rsidR="00722B26">
        <w:rPr>
          <w:rFonts w:cs="Simplified Arabic" w:hint="cs"/>
          <w:snapToGrid w:val="0"/>
          <w:kern w:val="22"/>
          <w:sz w:val="24"/>
          <w:rtl/>
        </w:rPr>
        <w:t xml:space="preserve">مواصلة </w:t>
      </w:r>
      <w:r w:rsidRPr="00820538">
        <w:rPr>
          <w:rFonts w:cs="Simplified Arabic"/>
          <w:snapToGrid w:val="0"/>
          <w:kern w:val="22"/>
          <w:sz w:val="24"/>
          <w:rtl/>
        </w:rPr>
        <w:t>تطوير الأداة.</w:t>
      </w:r>
    </w:p>
    <w:p w14:paraId="630D1A43" w14:textId="4FC9CC65" w:rsidR="007E4F01" w:rsidRPr="00BF49B9" w:rsidRDefault="00BF49B9" w:rsidP="00BF49B9">
      <w:pPr>
        <w:pStyle w:val="Heading2"/>
        <w:tabs>
          <w:tab w:val="clear" w:pos="720"/>
          <w:tab w:val="left" w:pos="1134"/>
        </w:tabs>
        <w:bidi/>
        <w:ind w:left="1134" w:hanging="567"/>
        <w:jc w:val="left"/>
        <w:rPr>
          <w:rFonts w:ascii="Simplified Arabic" w:hAnsi="Simplified Arabic" w:cs="Simplified Arabic"/>
          <w:i/>
          <w:iCs w:val="0"/>
          <w:kern w:val="22"/>
        </w:rPr>
      </w:pPr>
      <w:r w:rsidRPr="00BF49B9">
        <w:rPr>
          <w:rFonts w:ascii="Simplified Arabic" w:hAnsi="Simplified Arabic" w:cs="Simplified Arabic" w:hint="cs"/>
          <w:i/>
          <w:iCs w:val="0"/>
          <w:kern w:val="22"/>
          <w:rtl/>
        </w:rPr>
        <w:t>دال.</w:t>
      </w:r>
      <w:r w:rsidRPr="00BF49B9">
        <w:rPr>
          <w:rFonts w:ascii="Simplified Arabic" w:hAnsi="Simplified Arabic" w:cs="Simplified Arabic"/>
          <w:i/>
          <w:iCs w:val="0"/>
          <w:kern w:val="22"/>
          <w:rtl/>
        </w:rPr>
        <w:tab/>
        <w:t>تحسين تصميم التقارير الوطنية، بما في ذلك أدوات الإبلاغ عبر</w:t>
      </w:r>
      <w:r>
        <w:rPr>
          <w:rFonts w:ascii="Simplified Arabic" w:hAnsi="Simplified Arabic" w:cs="Simplified Arabic" w:hint="cs"/>
          <w:i/>
          <w:iCs w:val="0"/>
          <w:kern w:val="22"/>
          <w:rtl/>
        </w:rPr>
        <w:t xml:space="preserve"> شبكة</w:t>
      </w:r>
      <w:r w:rsidRPr="00BF49B9">
        <w:rPr>
          <w:rFonts w:ascii="Simplified Arabic" w:hAnsi="Simplified Arabic" w:cs="Simplified Arabic"/>
          <w:i/>
          <w:iCs w:val="0"/>
          <w:kern w:val="22"/>
          <w:rtl/>
        </w:rPr>
        <w:t xml:space="preserve"> الإنترنت</w:t>
      </w:r>
    </w:p>
    <w:p w14:paraId="04A3868D" w14:textId="257900CB" w:rsidR="00722B26" w:rsidRPr="00F55154" w:rsidRDefault="00BF49B9" w:rsidP="00F55154">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tl/>
        </w:rPr>
      </w:pPr>
      <w:r w:rsidRPr="00F55154">
        <w:rPr>
          <w:rFonts w:cs="Simplified Arabic"/>
          <w:snapToGrid w:val="0"/>
          <w:kern w:val="22"/>
          <w:sz w:val="24"/>
          <w:rtl/>
        </w:rPr>
        <w:t xml:space="preserve">استجابة للتحديات التي حددتها الأطراف في استخدام أداة الإبلاغ </w:t>
      </w:r>
      <w:r w:rsidR="00E36A81">
        <w:rPr>
          <w:rFonts w:cs="Simplified Arabic" w:hint="cs"/>
          <w:snapToGrid w:val="0"/>
          <w:kern w:val="22"/>
          <w:sz w:val="24"/>
          <w:rtl/>
        </w:rPr>
        <w:t>عبر شبكة</w:t>
      </w:r>
      <w:r w:rsidRPr="00F55154">
        <w:rPr>
          <w:rFonts w:cs="Simplified Arabic"/>
          <w:snapToGrid w:val="0"/>
          <w:kern w:val="22"/>
          <w:sz w:val="24"/>
          <w:rtl/>
        </w:rPr>
        <w:t xml:space="preserve"> الإنترنت للتقرير الوطني السادس، تبذل الأمانة جهود</w:t>
      </w:r>
      <w:r w:rsidR="009A3F1D">
        <w:rPr>
          <w:rFonts w:cs="Simplified Arabic" w:hint="cs"/>
          <w:snapToGrid w:val="0"/>
          <w:kern w:val="22"/>
          <w:sz w:val="24"/>
          <w:rtl/>
        </w:rPr>
        <w:t>اً</w:t>
      </w:r>
      <w:r w:rsidRPr="00F55154">
        <w:rPr>
          <w:rFonts w:cs="Simplified Arabic"/>
          <w:snapToGrid w:val="0"/>
          <w:kern w:val="22"/>
          <w:sz w:val="24"/>
          <w:rtl/>
        </w:rPr>
        <w:t xml:space="preserve"> لتحسين أداة الإبلاغ عبر</w:t>
      </w:r>
      <w:r w:rsidR="00E36A81">
        <w:rPr>
          <w:rFonts w:cs="Simplified Arabic" w:hint="cs"/>
          <w:snapToGrid w:val="0"/>
          <w:kern w:val="22"/>
          <w:sz w:val="24"/>
          <w:rtl/>
        </w:rPr>
        <w:t xml:space="preserve"> شبكة</w:t>
      </w:r>
      <w:r w:rsidRPr="00F55154">
        <w:rPr>
          <w:rFonts w:cs="Simplified Arabic"/>
          <w:snapToGrid w:val="0"/>
          <w:kern w:val="22"/>
          <w:sz w:val="24"/>
          <w:rtl/>
        </w:rPr>
        <w:t xml:space="preserve"> الإنترنت، بما في ذلك عن طريق</w:t>
      </w:r>
      <w:r w:rsidRPr="00F55154">
        <w:rPr>
          <w:rFonts w:cs="Simplified Arabic"/>
          <w:snapToGrid w:val="0"/>
          <w:kern w:val="22"/>
          <w:sz w:val="24"/>
        </w:rPr>
        <w:t>:</w:t>
      </w:r>
    </w:p>
    <w:p w14:paraId="5455BD89" w14:textId="4BDA466A" w:rsidR="00722B26" w:rsidRDefault="00E36A81" w:rsidP="00FA1A66">
      <w:pPr>
        <w:numPr>
          <w:ilvl w:val="0"/>
          <w:numId w:val="15"/>
        </w:numPr>
        <w:bidi/>
        <w:spacing w:after="120" w:line="216" w:lineRule="auto"/>
        <w:ind w:left="4" w:firstLine="709"/>
        <w:jc w:val="lowKashida"/>
        <w:rPr>
          <w:rFonts w:eastAsia="YouYuan" w:cs="Simplified Arabic"/>
          <w:kern w:val="2"/>
          <w:lang w:bidi="ar-EG"/>
        </w:rPr>
      </w:pPr>
      <w:r w:rsidRPr="005525E3">
        <w:rPr>
          <w:rFonts w:eastAsia="YouYuan" w:cs="Simplified Arabic"/>
          <w:kern w:val="2"/>
          <w:rtl/>
          <w:lang w:bidi="ar-EG"/>
        </w:rPr>
        <w:lastRenderedPageBreak/>
        <w:t xml:space="preserve">السماح للأطراف </w:t>
      </w:r>
      <w:r w:rsidR="003336D1">
        <w:rPr>
          <w:rFonts w:eastAsia="YouYuan" w:cs="Simplified Arabic" w:hint="cs"/>
          <w:kern w:val="2"/>
          <w:rtl/>
          <w:lang w:bidi="ar-EG"/>
        </w:rPr>
        <w:t>بمشاركة</w:t>
      </w:r>
      <w:r w:rsidRPr="005525E3">
        <w:rPr>
          <w:rFonts w:eastAsia="YouYuan" w:cs="Simplified Arabic"/>
          <w:kern w:val="2"/>
          <w:rtl/>
          <w:lang w:bidi="ar-EG"/>
        </w:rPr>
        <w:t xml:space="preserve"> مسودة السجلات دون تسجيل الدخول إلى نظام </w:t>
      </w:r>
      <w:r w:rsidR="003336D1">
        <w:rPr>
          <w:rFonts w:eastAsia="YouYuan" w:cs="Simplified Arabic" w:hint="cs"/>
          <w:kern w:val="2"/>
          <w:rtl/>
          <w:lang w:bidi="ar-EG"/>
        </w:rPr>
        <w:t>أمانة الاتفاقية المتعلقة بالتنوع البيولوجي</w:t>
      </w:r>
      <w:r w:rsidRPr="005525E3">
        <w:rPr>
          <w:rFonts w:eastAsia="YouYuan" w:cs="Simplified Arabic"/>
          <w:kern w:val="2"/>
          <w:rtl/>
          <w:lang w:bidi="ar-EG"/>
        </w:rPr>
        <w:t xml:space="preserve">. </w:t>
      </w:r>
      <w:r w:rsidR="009C5FA6">
        <w:rPr>
          <w:rFonts w:eastAsia="YouYuan" w:cs="Simplified Arabic" w:hint="cs"/>
          <w:kern w:val="2"/>
          <w:rtl/>
          <w:lang w:bidi="ar-EG"/>
        </w:rPr>
        <w:t>و</w:t>
      </w:r>
      <w:r w:rsidRPr="005525E3">
        <w:rPr>
          <w:rFonts w:eastAsia="YouYuan" w:cs="Simplified Arabic"/>
          <w:kern w:val="2"/>
          <w:rtl/>
          <w:lang w:bidi="ar-EG"/>
        </w:rPr>
        <w:t>تدعم هذه الميزة أيض</w:t>
      </w:r>
      <w:r w:rsidR="009C5FA6">
        <w:rPr>
          <w:rFonts w:eastAsia="YouYuan" w:cs="Simplified Arabic" w:hint="cs"/>
          <w:kern w:val="2"/>
          <w:rtl/>
          <w:lang w:bidi="ar-EG"/>
        </w:rPr>
        <w:t>اً</w:t>
      </w:r>
      <w:r w:rsidRPr="005525E3">
        <w:rPr>
          <w:rFonts w:eastAsia="YouYuan" w:cs="Simplified Arabic"/>
          <w:kern w:val="2"/>
          <w:rtl/>
          <w:lang w:bidi="ar-EG"/>
        </w:rPr>
        <w:t xml:space="preserve"> </w:t>
      </w:r>
      <w:r w:rsidRPr="00343563">
        <w:rPr>
          <w:rFonts w:eastAsia="YouYuan" w:cs="Simplified Arabic"/>
          <w:kern w:val="2"/>
          <w:rtl/>
          <w:lang w:bidi="ar-EG"/>
        </w:rPr>
        <w:t xml:space="preserve">انتهاء صلاحية </w:t>
      </w:r>
      <w:r w:rsidR="009C5FA6" w:rsidRPr="00343563">
        <w:rPr>
          <w:rFonts w:eastAsia="YouYuan" w:cs="Simplified Arabic" w:hint="cs"/>
          <w:kern w:val="2"/>
          <w:rtl/>
          <w:lang w:bidi="ar-EG"/>
        </w:rPr>
        <w:t>الرابط</w:t>
      </w:r>
      <w:r w:rsidRPr="00343563">
        <w:rPr>
          <w:rFonts w:eastAsia="YouYuan" w:cs="Simplified Arabic"/>
          <w:kern w:val="2"/>
          <w:rtl/>
          <w:lang w:bidi="ar-EG"/>
        </w:rPr>
        <w:t xml:space="preserve"> وإلغاء </w:t>
      </w:r>
      <w:r w:rsidR="007D54D6" w:rsidRPr="00343563">
        <w:rPr>
          <w:rFonts w:eastAsia="YouYuan" w:cs="Simplified Arabic" w:hint="cs"/>
          <w:kern w:val="2"/>
          <w:rtl/>
          <w:lang w:bidi="ar-EG"/>
        </w:rPr>
        <w:t>الرابط</w:t>
      </w:r>
      <w:r w:rsidRPr="005525E3">
        <w:rPr>
          <w:rFonts w:eastAsia="YouYuan" w:cs="Simplified Arabic"/>
          <w:kern w:val="2"/>
          <w:rtl/>
          <w:lang w:bidi="ar-EG"/>
        </w:rPr>
        <w:t>؛</w:t>
      </w:r>
      <w:r w:rsidR="00722B26" w:rsidRPr="005525E3">
        <w:rPr>
          <w:rFonts w:eastAsia="YouYuan" w:cs="Simplified Arabic"/>
          <w:kern w:val="2"/>
          <w:lang w:bidi="ar-EG"/>
        </w:rPr>
        <w:tab/>
      </w:r>
    </w:p>
    <w:p w14:paraId="0FCC3EA8" w14:textId="505FE4DE" w:rsidR="007D54D6" w:rsidRDefault="007D54D6" w:rsidP="00FA1A66">
      <w:pPr>
        <w:numPr>
          <w:ilvl w:val="0"/>
          <w:numId w:val="15"/>
        </w:numPr>
        <w:bidi/>
        <w:spacing w:after="120" w:line="216" w:lineRule="auto"/>
        <w:ind w:left="4" w:firstLine="709"/>
        <w:jc w:val="lowKashida"/>
        <w:rPr>
          <w:rFonts w:eastAsia="YouYuan" w:cs="Simplified Arabic"/>
          <w:kern w:val="2"/>
          <w:lang w:bidi="ar-EG"/>
        </w:rPr>
      </w:pPr>
      <w:r w:rsidRPr="007D54D6">
        <w:rPr>
          <w:rFonts w:eastAsia="YouYuan" w:cs="Simplified Arabic"/>
          <w:kern w:val="2"/>
          <w:rtl/>
          <w:lang w:bidi="ar-EG"/>
        </w:rPr>
        <w:t>تمكين الأطراف من النشر التلقائي للسجلات الفرعية (الأهداف والتقييمات الوطنية) عند نشر التقرير الوطني السادس؛</w:t>
      </w:r>
    </w:p>
    <w:p w14:paraId="09DC0BD1" w14:textId="5E5ED171" w:rsidR="007D54D6" w:rsidRDefault="007D54D6" w:rsidP="00FA1A66">
      <w:pPr>
        <w:numPr>
          <w:ilvl w:val="0"/>
          <w:numId w:val="15"/>
        </w:numPr>
        <w:bidi/>
        <w:spacing w:after="120" w:line="216" w:lineRule="auto"/>
        <w:ind w:left="4" w:firstLine="709"/>
        <w:jc w:val="lowKashida"/>
        <w:rPr>
          <w:rFonts w:eastAsia="YouYuan" w:cs="Simplified Arabic"/>
          <w:kern w:val="2"/>
          <w:lang w:bidi="ar-EG"/>
        </w:rPr>
      </w:pPr>
      <w:r w:rsidRPr="007D54D6">
        <w:rPr>
          <w:rFonts w:eastAsia="YouYuan" w:cs="Simplified Arabic"/>
          <w:kern w:val="2"/>
          <w:rtl/>
          <w:lang w:bidi="ar-EG"/>
        </w:rPr>
        <w:t xml:space="preserve">السماح للأطراف بإجراء "حفظ </w:t>
      </w:r>
      <w:r w:rsidR="00F72A2F">
        <w:rPr>
          <w:rFonts w:eastAsia="YouYuan" w:cs="Simplified Arabic" w:hint="cs"/>
          <w:kern w:val="2"/>
          <w:rtl/>
          <w:lang w:bidi="ar-EG"/>
        </w:rPr>
        <w:t>مُيسر</w:t>
      </w:r>
      <w:r w:rsidRPr="007D54D6">
        <w:rPr>
          <w:rFonts w:eastAsia="YouYuan" w:cs="Simplified Arabic"/>
          <w:kern w:val="2"/>
          <w:rtl/>
          <w:lang w:bidi="ar-EG"/>
        </w:rPr>
        <w:t>" للمسودات (أي</w:t>
      </w:r>
      <w:r w:rsidR="00F72A2F">
        <w:rPr>
          <w:rFonts w:eastAsia="YouYuan" w:cs="Simplified Arabic" w:hint="cs"/>
          <w:kern w:val="2"/>
          <w:rtl/>
          <w:lang w:bidi="ar-EG"/>
        </w:rPr>
        <w:t xml:space="preserve"> يقوم النظام بحفظ </w:t>
      </w:r>
      <w:r w:rsidRPr="007D54D6">
        <w:rPr>
          <w:rFonts w:eastAsia="YouYuan" w:cs="Simplified Arabic"/>
          <w:kern w:val="2"/>
          <w:rtl/>
          <w:lang w:bidi="ar-EG"/>
        </w:rPr>
        <w:t xml:space="preserve">نسخة من مسودة التقرير كل 10 دقائق في الخلفية عندما تكون في وضع "التحرير". </w:t>
      </w:r>
      <w:r w:rsidR="002D3C80">
        <w:rPr>
          <w:rFonts w:eastAsia="YouYuan" w:cs="Simplified Arabic" w:hint="cs"/>
          <w:kern w:val="2"/>
          <w:rtl/>
          <w:lang w:bidi="ar-EG"/>
        </w:rPr>
        <w:t>و</w:t>
      </w:r>
      <w:r w:rsidRPr="007D54D6">
        <w:rPr>
          <w:rFonts w:eastAsia="YouYuan" w:cs="Simplified Arabic"/>
          <w:kern w:val="2"/>
          <w:rtl/>
          <w:lang w:bidi="ar-EG"/>
        </w:rPr>
        <w:t xml:space="preserve">تساعد هذه الميزة في استعادة المعلومات المفقودة أثناء التحرير. </w:t>
      </w:r>
      <w:r w:rsidR="002D3C80">
        <w:rPr>
          <w:rFonts w:eastAsia="YouYuan" w:cs="Simplified Arabic" w:hint="cs"/>
          <w:kern w:val="2"/>
          <w:rtl/>
          <w:lang w:bidi="ar-EG"/>
        </w:rPr>
        <w:t>و</w:t>
      </w:r>
      <w:r w:rsidRPr="007D54D6">
        <w:rPr>
          <w:rFonts w:eastAsia="YouYuan" w:cs="Simplified Arabic"/>
          <w:kern w:val="2"/>
          <w:rtl/>
          <w:lang w:bidi="ar-EG"/>
        </w:rPr>
        <w:t xml:space="preserve">يتم حذف نسخ المسودات </w:t>
      </w:r>
      <w:r w:rsidR="002D3C80">
        <w:rPr>
          <w:rFonts w:eastAsia="YouYuan" w:cs="Simplified Arabic" w:hint="cs"/>
          <w:kern w:val="2"/>
          <w:rtl/>
          <w:lang w:bidi="ar-EG"/>
        </w:rPr>
        <w:t xml:space="preserve">بمجرد </w:t>
      </w:r>
      <w:r w:rsidRPr="007D54D6">
        <w:rPr>
          <w:rFonts w:eastAsia="YouYuan" w:cs="Simplified Arabic"/>
          <w:kern w:val="2"/>
          <w:rtl/>
          <w:lang w:bidi="ar-EG"/>
        </w:rPr>
        <w:t>نشر السجل)؛</w:t>
      </w:r>
    </w:p>
    <w:p w14:paraId="4726CC46" w14:textId="6BA005BB" w:rsidR="002D3C80" w:rsidRDefault="00BA7C94" w:rsidP="00FA1A66">
      <w:pPr>
        <w:numPr>
          <w:ilvl w:val="0"/>
          <w:numId w:val="15"/>
        </w:numPr>
        <w:bidi/>
        <w:spacing w:after="120" w:line="216" w:lineRule="auto"/>
        <w:ind w:left="4" w:firstLine="709"/>
        <w:jc w:val="lowKashida"/>
        <w:rPr>
          <w:rFonts w:eastAsia="YouYuan" w:cs="Simplified Arabic"/>
          <w:kern w:val="2"/>
          <w:lang w:bidi="ar-EG"/>
        </w:rPr>
      </w:pPr>
      <w:r w:rsidRPr="00BA7C94">
        <w:rPr>
          <w:rFonts w:eastAsia="YouYuan" w:cs="Simplified Arabic"/>
          <w:kern w:val="2"/>
          <w:rtl/>
          <w:lang w:bidi="ar-EG"/>
        </w:rPr>
        <w:t xml:space="preserve">القدرة على </w:t>
      </w:r>
      <w:r w:rsidR="006A0476">
        <w:rPr>
          <w:rFonts w:eastAsia="YouYuan" w:cs="Simplified Arabic" w:hint="cs"/>
          <w:kern w:val="2"/>
          <w:rtl/>
          <w:lang w:bidi="ar-EG"/>
        </w:rPr>
        <w:t>الاطلاع على</w:t>
      </w:r>
      <w:r w:rsidRPr="00BA7C94">
        <w:rPr>
          <w:rFonts w:eastAsia="YouYuan" w:cs="Simplified Arabic"/>
          <w:kern w:val="2"/>
          <w:rtl/>
          <w:lang w:bidi="ar-EG"/>
        </w:rPr>
        <w:t xml:space="preserve"> المعلومات بجميع اللغات </w:t>
      </w:r>
      <w:r w:rsidR="001C0373">
        <w:rPr>
          <w:rFonts w:eastAsia="YouYuan" w:cs="Simplified Arabic" w:hint="cs"/>
          <w:kern w:val="2"/>
          <w:rtl/>
          <w:lang w:bidi="ar-EG"/>
        </w:rPr>
        <w:t>التي يتم تقديمها ب</w:t>
      </w:r>
      <w:r w:rsidRPr="00BA7C94">
        <w:rPr>
          <w:rFonts w:eastAsia="YouYuan" w:cs="Simplified Arabic"/>
          <w:kern w:val="2"/>
          <w:rtl/>
          <w:lang w:bidi="ar-EG"/>
        </w:rPr>
        <w:t xml:space="preserve">نفس العرض. </w:t>
      </w:r>
      <w:r w:rsidR="0092644E">
        <w:rPr>
          <w:rFonts w:eastAsia="YouYuan" w:cs="Simplified Arabic" w:hint="cs"/>
          <w:kern w:val="2"/>
          <w:rtl/>
          <w:lang w:bidi="ar-EG"/>
        </w:rPr>
        <w:t>و</w:t>
      </w:r>
      <w:r w:rsidRPr="00BA7C94">
        <w:rPr>
          <w:rFonts w:eastAsia="YouYuan" w:cs="Simplified Arabic"/>
          <w:kern w:val="2"/>
          <w:rtl/>
          <w:lang w:bidi="ar-EG"/>
        </w:rPr>
        <w:t xml:space="preserve">يمكن استخدام هذه الميزة نفسها لإنشاء ملفات </w:t>
      </w:r>
      <w:r w:rsidR="0049441E">
        <w:rPr>
          <w:rFonts w:eastAsia="YouYuan" w:cs="Simplified Arabic" w:hint="cs"/>
          <w:kern w:val="2"/>
          <w:rtl/>
          <w:lang w:bidi="ar-EG"/>
        </w:rPr>
        <w:t>بصيغة قابلة للنقل بي دي إف</w:t>
      </w:r>
      <w:r w:rsidRPr="00BA7C94">
        <w:rPr>
          <w:rFonts w:eastAsia="YouYuan" w:cs="Simplified Arabic"/>
          <w:kern w:val="2"/>
          <w:rtl/>
          <w:lang w:bidi="ar-EG"/>
        </w:rPr>
        <w:t xml:space="preserve"> (</w:t>
      </w:r>
      <w:r w:rsidRPr="00BA7C94">
        <w:rPr>
          <w:rFonts w:eastAsia="YouYuan" w:cs="Simplified Arabic"/>
          <w:kern w:val="2"/>
          <w:lang w:bidi="ar-EG"/>
        </w:rPr>
        <w:t>PDF</w:t>
      </w:r>
      <w:r w:rsidRPr="00BA7C94">
        <w:rPr>
          <w:rFonts w:eastAsia="YouYuan" w:cs="Simplified Arabic"/>
          <w:kern w:val="2"/>
          <w:rtl/>
          <w:lang w:bidi="ar-EG"/>
        </w:rPr>
        <w:t>) لجميع اللغات مع</w:t>
      </w:r>
      <w:r w:rsidR="00343563">
        <w:rPr>
          <w:rFonts w:eastAsia="YouYuan" w:cs="Simplified Arabic" w:hint="cs"/>
          <w:kern w:val="2"/>
          <w:rtl/>
          <w:lang w:bidi="ar-EG"/>
        </w:rPr>
        <w:t>اً</w:t>
      </w:r>
      <w:r w:rsidRPr="00BA7C94">
        <w:rPr>
          <w:rFonts w:eastAsia="YouYuan" w:cs="Simplified Arabic"/>
          <w:kern w:val="2"/>
          <w:rtl/>
          <w:lang w:bidi="ar-EG"/>
        </w:rPr>
        <w:t xml:space="preserve"> أو بشكل منفصل؛</w:t>
      </w:r>
    </w:p>
    <w:p w14:paraId="15656906" w14:textId="7454DAB2" w:rsidR="0049441E" w:rsidRDefault="002C6859" w:rsidP="00FA1A66">
      <w:pPr>
        <w:numPr>
          <w:ilvl w:val="0"/>
          <w:numId w:val="15"/>
        </w:numPr>
        <w:bidi/>
        <w:spacing w:after="120" w:line="216" w:lineRule="auto"/>
        <w:ind w:left="4" w:firstLine="709"/>
        <w:jc w:val="lowKashida"/>
        <w:rPr>
          <w:rFonts w:eastAsia="YouYuan" w:cs="Simplified Arabic"/>
          <w:kern w:val="2"/>
          <w:lang w:bidi="ar-EG"/>
        </w:rPr>
      </w:pPr>
      <w:r>
        <w:rPr>
          <w:rFonts w:eastAsia="YouYuan" w:cs="Simplified Arabic" w:hint="cs"/>
          <w:kern w:val="2"/>
          <w:rtl/>
          <w:lang w:bidi="ar-EG"/>
        </w:rPr>
        <w:t>برنامج عرض</w:t>
      </w:r>
      <w:r w:rsidR="0049441E">
        <w:rPr>
          <w:rFonts w:eastAsia="YouYuan" w:cs="Simplified Arabic" w:hint="cs"/>
          <w:kern w:val="2"/>
          <w:rtl/>
          <w:lang w:bidi="ar-EG"/>
        </w:rPr>
        <w:t xml:space="preserve"> بي دي أف</w:t>
      </w:r>
      <w:r w:rsidR="0049441E" w:rsidRPr="0049441E">
        <w:rPr>
          <w:rFonts w:eastAsia="YouYuan" w:cs="Simplified Arabic"/>
          <w:kern w:val="2"/>
          <w:rtl/>
          <w:lang w:bidi="ar-EG"/>
        </w:rPr>
        <w:t xml:space="preserve"> </w:t>
      </w:r>
      <w:r w:rsidR="0049441E" w:rsidRPr="0049441E">
        <w:rPr>
          <w:rFonts w:eastAsia="YouYuan" w:cs="Simplified Arabic"/>
          <w:kern w:val="2"/>
          <w:lang w:bidi="ar-EG"/>
        </w:rPr>
        <w:t>PDF</w:t>
      </w:r>
      <w:r w:rsidR="0049441E" w:rsidRPr="0049441E">
        <w:rPr>
          <w:rFonts w:eastAsia="YouYuan" w:cs="Simplified Arabic"/>
          <w:kern w:val="2"/>
          <w:rtl/>
          <w:lang w:bidi="ar-EG"/>
        </w:rPr>
        <w:t xml:space="preserve"> متكامل وسهل الاستخدام، بما في ذلك خيار لرؤية الصور المصغرة للصفحات وميزة </w:t>
      </w:r>
      <w:r>
        <w:rPr>
          <w:rFonts w:eastAsia="YouYuan" w:cs="Simplified Arabic" w:hint="cs"/>
          <w:kern w:val="2"/>
          <w:rtl/>
          <w:lang w:bidi="ar-EG"/>
        </w:rPr>
        <w:t>’’</w:t>
      </w:r>
      <w:r w:rsidR="0049441E" w:rsidRPr="0049441E">
        <w:rPr>
          <w:rFonts w:eastAsia="YouYuan" w:cs="Simplified Arabic"/>
          <w:kern w:val="2"/>
          <w:rtl/>
          <w:lang w:bidi="ar-EG"/>
        </w:rPr>
        <w:t>البحث</w:t>
      </w:r>
      <w:r>
        <w:rPr>
          <w:rFonts w:eastAsia="YouYuan" w:cs="Simplified Arabic" w:hint="cs"/>
          <w:kern w:val="2"/>
          <w:rtl/>
          <w:lang w:bidi="ar-EG"/>
        </w:rPr>
        <w:t>‘‘</w:t>
      </w:r>
      <w:r w:rsidR="00056AD8">
        <w:rPr>
          <w:rFonts w:eastAsia="YouYuan" w:cs="Simplified Arabic" w:hint="cs"/>
          <w:kern w:val="2"/>
          <w:rtl/>
          <w:lang w:bidi="ar-EG"/>
        </w:rPr>
        <w:t xml:space="preserve"> عن كلمات معينة</w:t>
      </w:r>
      <w:r w:rsidR="0049441E" w:rsidRPr="0049441E">
        <w:rPr>
          <w:rFonts w:eastAsia="YouYuan" w:cs="Simplified Arabic"/>
          <w:kern w:val="2"/>
          <w:rtl/>
          <w:lang w:bidi="ar-EG"/>
        </w:rPr>
        <w:t>، من بين أشياء أخرى؛</w:t>
      </w:r>
    </w:p>
    <w:p w14:paraId="17132A9E" w14:textId="68BC9DFC" w:rsidR="00056AD8" w:rsidRDefault="00056AD8" w:rsidP="00FA1A66">
      <w:pPr>
        <w:numPr>
          <w:ilvl w:val="0"/>
          <w:numId w:val="15"/>
        </w:numPr>
        <w:bidi/>
        <w:spacing w:after="120" w:line="216" w:lineRule="auto"/>
        <w:ind w:left="4" w:firstLine="709"/>
        <w:jc w:val="lowKashida"/>
        <w:rPr>
          <w:rFonts w:eastAsia="YouYuan" w:cs="Simplified Arabic"/>
          <w:kern w:val="2"/>
          <w:lang w:bidi="ar-EG"/>
        </w:rPr>
      </w:pPr>
      <w:r w:rsidRPr="00056AD8">
        <w:rPr>
          <w:rFonts w:eastAsia="YouYuan" w:cs="Simplified Arabic"/>
          <w:kern w:val="2"/>
          <w:rtl/>
          <w:lang w:bidi="ar-EG"/>
        </w:rPr>
        <w:t>خيارات لإنشاء ملفات</w:t>
      </w:r>
      <w:r>
        <w:rPr>
          <w:rFonts w:eastAsia="YouYuan" w:cs="Simplified Arabic" w:hint="cs"/>
          <w:kern w:val="2"/>
          <w:rtl/>
          <w:lang w:bidi="ar-EG"/>
        </w:rPr>
        <w:t xml:space="preserve"> بي دي إف</w:t>
      </w:r>
      <w:r w:rsidRPr="00056AD8">
        <w:rPr>
          <w:rFonts w:eastAsia="YouYuan" w:cs="Simplified Arabic"/>
          <w:kern w:val="2"/>
          <w:rtl/>
          <w:lang w:bidi="ar-EG"/>
        </w:rPr>
        <w:t xml:space="preserve"> </w:t>
      </w:r>
      <w:r w:rsidRPr="00056AD8">
        <w:rPr>
          <w:rFonts w:eastAsia="YouYuan" w:cs="Simplified Arabic"/>
          <w:kern w:val="2"/>
          <w:lang w:bidi="ar-EG"/>
        </w:rPr>
        <w:t>PDF</w:t>
      </w:r>
      <w:r w:rsidRPr="00056AD8">
        <w:rPr>
          <w:rFonts w:eastAsia="YouYuan" w:cs="Simplified Arabic"/>
          <w:kern w:val="2"/>
          <w:rtl/>
          <w:lang w:bidi="ar-EG"/>
        </w:rPr>
        <w:t xml:space="preserve"> من مسودة السجلات؛</w:t>
      </w:r>
    </w:p>
    <w:p w14:paraId="16AE1420" w14:textId="10812670" w:rsidR="00056AD8" w:rsidRDefault="00056AD8" w:rsidP="00FA1A66">
      <w:pPr>
        <w:numPr>
          <w:ilvl w:val="0"/>
          <w:numId w:val="15"/>
        </w:numPr>
        <w:bidi/>
        <w:spacing w:after="120" w:line="216" w:lineRule="auto"/>
        <w:ind w:left="4" w:firstLine="709"/>
        <w:jc w:val="lowKashida"/>
        <w:rPr>
          <w:rFonts w:eastAsia="YouYuan" w:cs="Simplified Arabic"/>
          <w:kern w:val="2"/>
          <w:lang w:bidi="ar-EG"/>
        </w:rPr>
      </w:pPr>
      <w:r w:rsidRPr="00056AD8">
        <w:rPr>
          <w:rFonts w:eastAsia="YouYuan" w:cs="Simplified Arabic"/>
          <w:kern w:val="2"/>
          <w:rtl/>
          <w:lang w:bidi="ar-EG"/>
        </w:rPr>
        <w:t>إنشاء خيار جديد في القسم الأول للبلدان التي اعتمدت أهداف</w:t>
      </w:r>
      <w:r w:rsidR="002E46F4">
        <w:rPr>
          <w:rFonts w:eastAsia="YouYuan" w:cs="Simplified Arabic" w:hint="cs"/>
          <w:kern w:val="2"/>
          <w:rtl/>
          <w:lang w:bidi="ar-EG"/>
        </w:rPr>
        <w:t>اً</w:t>
      </w:r>
      <w:r w:rsidRPr="00056AD8">
        <w:rPr>
          <w:rFonts w:eastAsia="YouYuan" w:cs="Simplified Arabic"/>
          <w:kern w:val="2"/>
          <w:rtl/>
          <w:lang w:bidi="ar-EG"/>
        </w:rPr>
        <w:t xml:space="preserve"> وطنية ولكنها ترغب في الإبلاغ عن أهداف أيشي للتنوع البيولوجي</w:t>
      </w:r>
      <w:r w:rsidR="002E46F4">
        <w:rPr>
          <w:rFonts w:eastAsia="YouYuan" w:cs="Simplified Arabic" w:hint="cs"/>
          <w:kern w:val="2"/>
          <w:rtl/>
          <w:lang w:bidi="ar-EG"/>
        </w:rPr>
        <w:t>.</w:t>
      </w:r>
    </w:p>
    <w:p w14:paraId="45AC43CB" w14:textId="7F7F2228" w:rsidR="002E46F4" w:rsidRDefault="00400D22" w:rsidP="00400D22">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400D22">
        <w:rPr>
          <w:rFonts w:cs="Simplified Arabic"/>
          <w:snapToGrid w:val="0"/>
          <w:kern w:val="22"/>
          <w:sz w:val="24"/>
          <w:rtl/>
        </w:rPr>
        <w:t>بالإضافة إلى ذلك، أدخلت الأمانة أيض</w:t>
      </w:r>
      <w:r w:rsidR="002C6859">
        <w:rPr>
          <w:rFonts w:cs="Simplified Arabic" w:hint="cs"/>
          <w:snapToGrid w:val="0"/>
          <w:kern w:val="22"/>
          <w:sz w:val="24"/>
          <w:rtl/>
        </w:rPr>
        <w:t>اً</w:t>
      </w:r>
      <w:r w:rsidRPr="00400D22">
        <w:rPr>
          <w:rFonts w:cs="Simplified Arabic"/>
          <w:snapToGrid w:val="0"/>
          <w:kern w:val="22"/>
          <w:sz w:val="24"/>
          <w:rtl/>
        </w:rPr>
        <w:t xml:space="preserve"> تحسينات على أدوات الإبلاغ عبر</w:t>
      </w:r>
      <w:r>
        <w:rPr>
          <w:rFonts w:cs="Simplified Arabic" w:hint="cs"/>
          <w:snapToGrid w:val="0"/>
          <w:kern w:val="22"/>
          <w:sz w:val="24"/>
          <w:rtl/>
        </w:rPr>
        <w:t xml:space="preserve"> شبكة</w:t>
      </w:r>
      <w:r w:rsidRPr="00400D22">
        <w:rPr>
          <w:rFonts w:cs="Simplified Arabic"/>
          <w:snapToGrid w:val="0"/>
          <w:kern w:val="22"/>
          <w:sz w:val="24"/>
          <w:rtl/>
        </w:rPr>
        <w:t xml:space="preserve"> الإنترنت للبروتوكول</w:t>
      </w:r>
      <w:r>
        <w:rPr>
          <w:rFonts w:cs="Simplified Arabic" w:hint="cs"/>
          <w:snapToGrid w:val="0"/>
          <w:kern w:val="22"/>
          <w:sz w:val="24"/>
          <w:rtl/>
        </w:rPr>
        <w:t>ين</w:t>
      </w:r>
      <w:r w:rsidRPr="00400D22">
        <w:rPr>
          <w:rFonts w:cs="Simplified Arabic"/>
          <w:snapToGrid w:val="0"/>
          <w:kern w:val="22"/>
          <w:sz w:val="24"/>
          <w:rtl/>
        </w:rPr>
        <w:t xml:space="preserve"> وبما يتماشى مع طرائق </w:t>
      </w:r>
      <w:r w:rsidR="00B27579">
        <w:rPr>
          <w:rFonts w:cs="Simplified Arabic" w:hint="cs"/>
          <w:snapToGrid w:val="0"/>
          <w:kern w:val="22"/>
          <w:sz w:val="24"/>
          <w:rtl/>
        </w:rPr>
        <w:t xml:space="preserve">التشغيل </w:t>
      </w:r>
      <w:r w:rsidRPr="00400D22">
        <w:rPr>
          <w:rFonts w:cs="Simplified Arabic"/>
          <w:snapToGrid w:val="0"/>
          <w:kern w:val="22"/>
          <w:sz w:val="24"/>
          <w:rtl/>
        </w:rPr>
        <w:t>المشتركة لآلية غرفة تبادل المعلومات</w:t>
      </w:r>
      <w:r w:rsidR="0009211E">
        <w:rPr>
          <w:rFonts w:cs="Simplified Arabic" w:hint="cs"/>
          <w:snapToGrid w:val="0"/>
          <w:kern w:val="22"/>
          <w:sz w:val="24"/>
          <w:rtl/>
        </w:rPr>
        <w:t xml:space="preserve"> للاتفاقية</w:t>
      </w:r>
      <w:r w:rsidRPr="00400D22">
        <w:rPr>
          <w:rFonts w:cs="Simplified Arabic"/>
          <w:snapToGrid w:val="0"/>
          <w:kern w:val="22"/>
          <w:sz w:val="24"/>
          <w:rtl/>
        </w:rPr>
        <w:t>، وغرفة تبادل معلومات السلامة الأحيائية</w:t>
      </w:r>
      <w:r>
        <w:rPr>
          <w:rFonts w:cs="Simplified Arabic" w:hint="cs"/>
          <w:snapToGrid w:val="0"/>
          <w:kern w:val="22"/>
          <w:sz w:val="24"/>
          <w:rtl/>
        </w:rPr>
        <w:t>،</w:t>
      </w:r>
      <w:r w:rsidRPr="00400D22">
        <w:rPr>
          <w:rFonts w:cs="Simplified Arabic"/>
          <w:snapToGrid w:val="0"/>
          <w:kern w:val="22"/>
          <w:sz w:val="24"/>
          <w:rtl/>
        </w:rPr>
        <w:t xml:space="preserve"> وغرفة تبادل معلومات الحصول وتقاسم المنافع </w:t>
      </w:r>
      <w:r w:rsidR="0009211E">
        <w:rPr>
          <w:rFonts w:cs="Simplified Arabic" w:hint="cs"/>
          <w:snapToGrid w:val="0"/>
          <w:kern w:val="22"/>
          <w:sz w:val="24"/>
          <w:rtl/>
        </w:rPr>
        <w:t>(</w:t>
      </w:r>
      <w:r w:rsidR="00A72B86">
        <w:rPr>
          <w:rFonts w:cs="Simplified Arabic" w:hint="cs"/>
          <w:snapToGrid w:val="0"/>
          <w:kern w:val="22"/>
          <w:sz w:val="24"/>
          <w:rtl/>
        </w:rPr>
        <w:t xml:space="preserve">مرفق </w:t>
      </w:r>
      <w:r w:rsidR="003244F7">
        <w:rPr>
          <w:rFonts w:cs="Simplified Arabic" w:hint="cs"/>
          <w:snapToGrid w:val="0"/>
          <w:kern w:val="22"/>
          <w:sz w:val="24"/>
          <w:rtl/>
        </w:rPr>
        <w:t>المقرر</w:t>
      </w:r>
      <w:r w:rsidR="00A72B86">
        <w:rPr>
          <w:rFonts w:cs="Simplified Arabic"/>
          <w:snapToGrid w:val="0"/>
          <w:kern w:val="22"/>
          <w:sz w:val="24"/>
          <w:rtl/>
        </w:rPr>
        <w:fldChar w:fldCharType="begin"/>
      </w:r>
      <w:r w:rsidR="00A72B86">
        <w:rPr>
          <w:rFonts w:cs="Simplified Arabic"/>
          <w:snapToGrid w:val="0"/>
          <w:kern w:val="22"/>
          <w:sz w:val="24"/>
          <w:rtl/>
        </w:rPr>
        <w:instrText xml:space="preserve"> </w:instrText>
      </w:r>
      <w:r w:rsidR="00A72B86">
        <w:rPr>
          <w:rFonts w:cs="Simplified Arabic"/>
          <w:snapToGrid w:val="0"/>
          <w:kern w:val="22"/>
          <w:sz w:val="24"/>
        </w:rPr>
        <w:instrText>HYPERLINK</w:instrText>
      </w:r>
      <w:r w:rsidR="00A72B86">
        <w:rPr>
          <w:rFonts w:cs="Simplified Arabic"/>
          <w:snapToGrid w:val="0"/>
          <w:kern w:val="22"/>
          <w:sz w:val="24"/>
          <w:rtl/>
        </w:rPr>
        <w:instrText xml:space="preserve"> "</w:instrText>
      </w:r>
      <w:r w:rsidR="00A72B86">
        <w:rPr>
          <w:rFonts w:cs="Simplified Arabic"/>
          <w:snapToGrid w:val="0"/>
          <w:kern w:val="22"/>
          <w:sz w:val="24"/>
        </w:rPr>
        <w:instrText>https://www.cbd.int/doc/decisions/cop-14/cop-14-dec-25-ar.pdf</w:instrText>
      </w:r>
      <w:r w:rsidR="00A72B86">
        <w:rPr>
          <w:rFonts w:cs="Simplified Arabic"/>
          <w:snapToGrid w:val="0"/>
          <w:kern w:val="22"/>
          <w:sz w:val="24"/>
          <w:rtl/>
        </w:rPr>
        <w:instrText xml:space="preserve">" </w:instrText>
      </w:r>
      <w:r w:rsidR="00A72B86">
        <w:rPr>
          <w:rFonts w:cs="Simplified Arabic"/>
          <w:snapToGrid w:val="0"/>
          <w:kern w:val="22"/>
          <w:sz w:val="24"/>
          <w:rtl/>
        </w:rPr>
        <w:fldChar w:fldCharType="separate"/>
      </w:r>
      <w:r w:rsidR="003244F7" w:rsidRPr="00A72B86">
        <w:rPr>
          <w:rStyle w:val="Hyperlink"/>
          <w:rFonts w:cs="Simplified Arabic" w:hint="cs"/>
          <w:snapToGrid w:val="0"/>
          <w:kern w:val="22"/>
          <w:sz w:val="24"/>
          <w:rtl/>
        </w:rPr>
        <w:t xml:space="preserve"> 14/25</w:t>
      </w:r>
      <w:r w:rsidR="00A72B86">
        <w:rPr>
          <w:rFonts w:cs="Simplified Arabic"/>
          <w:snapToGrid w:val="0"/>
          <w:kern w:val="22"/>
          <w:sz w:val="24"/>
          <w:rtl/>
        </w:rPr>
        <w:fldChar w:fldCharType="end"/>
      </w:r>
      <w:r w:rsidR="0009211E">
        <w:rPr>
          <w:rFonts w:cs="Simplified Arabic" w:hint="cs"/>
          <w:snapToGrid w:val="0"/>
          <w:kern w:val="22"/>
          <w:sz w:val="24"/>
          <w:rtl/>
        </w:rPr>
        <w:t>).</w:t>
      </w:r>
    </w:p>
    <w:p w14:paraId="319E294E" w14:textId="4A850680" w:rsidR="003244F7" w:rsidRDefault="00CE337E" w:rsidP="003244F7">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وشرعت</w:t>
      </w:r>
      <w:r w:rsidR="003244F7" w:rsidRPr="003244F7">
        <w:rPr>
          <w:rFonts w:cs="Simplified Arabic"/>
          <w:snapToGrid w:val="0"/>
          <w:kern w:val="22"/>
          <w:sz w:val="24"/>
          <w:rtl/>
        </w:rPr>
        <w:t xml:space="preserve"> الأمانة في </w:t>
      </w:r>
      <w:r>
        <w:rPr>
          <w:rFonts w:cs="Simplified Arabic" w:hint="cs"/>
          <w:snapToGrid w:val="0"/>
          <w:kern w:val="22"/>
          <w:sz w:val="24"/>
          <w:rtl/>
        </w:rPr>
        <w:t xml:space="preserve">نقل </w:t>
      </w:r>
      <w:r w:rsidR="003244F7" w:rsidRPr="003244F7">
        <w:rPr>
          <w:rFonts w:cs="Simplified Arabic"/>
          <w:snapToGrid w:val="0"/>
          <w:kern w:val="22"/>
          <w:sz w:val="24"/>
          <w:rtl/>
        </w:rPr>
        <w:t xml:space="preserve">غرفة تبادل معلومات السلامة الأحيائية إلى منصتها الجديدة. كما أتاحت الأمانة نسق التقرير الوطني الرابع لبروتوكول قرطاجنة من خلال نسخة المعاينة عبر </w:t>
      </w:r>
      <w:r>
        <w:rPr>
          <w:rFonts w:cs="Simplified Arabic" w:hint="cs"/>
          <w:snapToGrid w:val="0"/>
          <w:kern w:val="22"/>
          <w:sz w:val="24"/>
          <w:rtl/>
        </w:rPr>
        <w:t xml:space="preserve">شبكة </w:t>
      </w:r>
      <w:r w:rsidR="003244F7" w:rsidRPr="003244F7">
        <w:rPr>
          <w:rFonts w:cs="Simplified Arabic"/>
          <w:snapToGrid w:val="0"/>
          <w:kern w:val="22"/>
          <w:sz w:val="24"/>
          <w:rtl/>
        </w:rPr>
        <w:t xml:space="preserve">الإنترنت لمنصة غرفة تبادل معلومات السلامة الأحيائية الجديدة، </w:t>
      </w:r>
      <w:r w:rsidR="003E283D" w:rsidRPr="003E283D">
        <w:rPr>
          <w:rFonts w:cs="Simplified Arabic" w:hint="cs"/>
          <w:snapToGrid w:val="0"/>
          <w:kern w:val="22"/>
          <w:sz w:val="24"/>
          <w:rtl/>
        </w:rPr>
        <w:t>التي</w:t>
      </w:r>
      <w:r w:rsidR="003244F7" w:rsidRPr="003E283D">
        <w:rPr>
          <w:rFonts w:cs="Simplified Arabic"/>
          <w:snapToGrid w:val="0"/>
          <w:kern w:val="22"/>
          <w:sz w:val="24"/>
          <w:rtl/>
        </w:rPr>
        <w:t xml:space="preserve"> أتيحت </w:t>
      </w:r>
      <w:r w:rsidR="003E283D" w:rsidRPr="003E283D">
        <w:rPr>
          <w:rFonts w:cs="Simplified Arabic" w:hint="cs"/>
          <w:snapToGrid w:val="0"/>
          <w:kern w:val="22"/>
          <w:sz w:val="24"/>
          <w:rtl/>
        </w:rPr>
        <w:t xml:space="preserve">فيها </w:t>
      </w:r>
      <w:r w:rsidR="003244F7" w:rsidRPr="003E283D">
        <w:rPr>
          <w:rFonts w:cs="Simplified Arabic"/>
          <w:snapToGrid w:val="0"/>
          <w:kern w:val="22"/>
          <w:sz w:val="24"/>
          <w:rtl/>
        </w:rPr>
        <w:t>أيض</w:t>
      </w:r>
      <w:r w:rsidRPr="003E283D">
        <w:rPr>
          <w:rFonts w:cs="Simplified Arabic" w:hint="cs"/>
          <w:snapToGrid w:val="0"/>
          <w:kern w:val="22"/>
          <w:sz w:val="24"/>
          <w:rtl/>
        </w:rPr>
        <w:t>اً</w:t>
      </w:r>
      <w:r w:rsidR="003244F7" w:rsidRPr="003244F7">
        <w:rPr>
          <w:rFonts w:cs="Simplified Arabic"/>
          <w:snapToGrid w:val="0"/>
          <w:kern w:val="22"/>
          <w:sz w:val="24"/>
          <w:rtl/>
        </w:rPr>
        <w:t xml:space="preserve"> أداة تحليل التقارير بجميع اللغات الرسمية الست للأمم المتحدة. </w:t>
      </w:r>
      <w:r w:rsidR="005507B2">
        <w:rPr>
          <w:rFonts w:cs="Simplified Arabic" w:hint="cs"/>
          <w:snapToGrid w:val="0"/>
          <w:kern w:val="22"/>
          <w:sz w:val="24"/>
          <w:rtl/>
        </w:rPr>
        <w:t>و</w:t>
      </w:r>
      <w:r w:rsidR="003244F7" w:rsidRPr="003244F7">
        <w:rPr>
          <w:rFonts w:cs="Simplified Arabic"/>
          <w:snapToGrid w:val="0"/>
          <w:kern w:val="22"/>
          <w:sz w:val="24"/>
          <w:rtl/>
        </w:rPr>
        <w:t>قامت الأمانة</w:t>
      </w:r>
      <w:r w:rsidR="005507B2">
        <w:rPr>
          <w:rFonts w:cs="Simplified Arabic" w:hint="cs"/>
          <w:snapToGrid w:val="0"/>
          <w:kern w:val="22"/>
          <w:sz w:val="24"/>
          <w:rtl/>
        </w:rPr>
        <w:t xml:space="preserve"> أيضاً</w:t>
      </w:r>
      <w:r w:rsidR="003244F7" w:rsidRPr="003244F7">
        <w:rPr>
          <w:rFonts w:cs="Simplified Arabic"/>
          <w:snapToGrid w:val="0"/>
          <w:kern w:val="22"/>
          <w:sz w:val="24"/>
          <w:rtl/>
        </w:rPr>
        <w:t xml:space="preserve"> بتحديث وإنشاء عدد من الأدوات لدعم الأطراف في تقديم تقاريرها الوطنية عبر</w:t>
      </w:r>
      <w:r w:rsidR="005507B2">
        <w:rPr>
          <w:rFonts w:cs="Simplified Arabic" w:hint="cs"/>
          <w:snapToGrid w:val="0"/>
          <w:kern w:val="22"/>
          <w:sz w:val="24"/>
          <w:rtl/>
        </w:rPr>
        <w:t xml:space="preserve"> شبكة</w:t>
      </w:r>
      <w:r w:rsidR="003244F7" w:rsidRPr="003244F7">
        <w:rPr>
          <w:rFonts w:cs="Simplified Arabic"/>
          <w:snapToGrid w:val="0"/>
          <w:kern w:val="22"/>
          <w:sz w:val="24"/>
          <w:rtl/>
        </w:rPr>
        <w:t xml:space="preserve"> الإنترنت: (أ) أنشأت صفحة الأسئلة </w:t>
      </w:r>
      <w:r w:rsidR="005507B2">
        <w:rPr>
          <w:rFonts w:cs="Simplified Arabic" w:hint="cs"/>
          <w:snapToGrid w:val="0"/>
          <w:kern w:val="22"/>
          <w:sz w:val="24"/>
          <w:rtl/>
        </w:rPr>
        <w:t>التي يتكرر طرحها</w:t>
      </w:r>
      <w:r w:rsidR="003244F7" w:rsidRPr="003244F7">
        <w:rPr>
          <w:rFonts w:cs="Simplified Arabic"/>
          <w:snapToGrid w:val="0"/>
          <w:kern w:val="22"/>
          <w:sz w:val="24"/>
          <w:rtl/>
        </w:rPr>
        <w:t xml:space="preserve">، والتي توفر إرشادات خطوة بخطوة بشأن تقديم التقرير الوطني بجميع اللغات الرسمية الست للأمم المتحدة؛ (ب) </w:t>
      </w:r>
      <w:r w:rsidR="007E18C5">
        <w:rPr>
          <w:rFonts w:cs="Simplified Arabic" w:hint="cs"/>
          <w:snapToGrid w:val="0"/>
          <w:kern w:val="22"/>
          <w:sz w:val="24"/>
          <w:rtl/>
        </w:rPr>
        <w:t>أنشأت</w:t>
      </w:r>
      <w:r w:rsidR="003244F7" w:rsidRPr="003244F7">
        <w:rPr>
          <w:rFonts w:cs="Simplified Arabic"/>
          <w:snapToGrid w:val="0"/>
          <w:kern w:val="22"/>
          <w:sz w:val="24"/>
          <w:rtl/>
        </w:rPr>
        <w:t xml:space="preserve"> منتدى </w:t>
      </w:r>
      <w:r w:rsidR="000E1F80">
        <w:rPr>
          <w:rFonts w:cs="Simplified Arabic" w:hint="cs"/>
          <w:snapToGrid w:val="0"/>
          <w:kern w:val="22"/>
          <w:sz w:val="24"/>
          <w:rtl/>
        </w:rPr>
        <w:t>للمناقشات</w:t>
      </w:r>
      <w:r w:rsidR="007E18C5">
        <w:rPr>
          <w:rFonts w:cs="Simplified Arabic" w:hint="cs"/>
          <w:snapToGrid w:val="0"/>
          <w:kern w:val="22"/>
          <w:sz w:val="24"/>
          <w:rtl/>
        </w:rPr>
        <w:t xml:space="preserve"> بعنوان</w:t>
      </w:r>
      <w:r w:rsidR="003244F7" w:rsidRPr="003244F7">
        <w:rPr>
          <w:rFonts w:cs="Simplified Arabic"/>
          <w:snapToGrid w:val="0"/>
          <w:kern w:val="22"/>
          <w:sz w:val="24"/>
          <w:rtl/>
        </w:rPr>
        <w:t xml:space="preserve"> </w:t>
      </w:r>
      <w:r w:rsidR="00DE3A02">
        <w:rPr>
          <w:rFonts w:cs="Simplified Arabic" w:hint="cs"/>
          <w:snapToGrid w:val="0"/>
          <w:kern w:val="22"/>
          <w:sz w:val="24"/>
          <w:rtl/>
        </w:rPr>
        <w:t>’’</w:t>
      </w:r>
      <w:r w:rsidR="00D50228" w:rsidRPr="003244F7">
        <w:rPr>
          <w:rFonts w:cs="Simplified Arabic"/>
          <w:snapToGrid w:val="0"/>
          <w:kern w:val="22"/>
          <w:sz w:val="24"/>
          <w:rtl/>
        </w:rPr>
        <w:t>غرفة تبادل معلومات السلامة الأحيائية</w:t>
      </w:r>
      <w:r w:rsidR="00D50228">
        <w:rPr>
          <w:rFonts w:cs="Simplified Arabic" w:hint="cs"/>
          <w:snapToGrid w:val="0"/>
          <w:kern w:val="22"/>
          <w:sz w:val="24"/>
          <w:rtl/>
        </w:rPr>
        <w:t xml:space="preserve"> </w:t>
      </w:r>
      <w:r w:rsidR="000E1F80">
        <w:rPr>
          <w:rFonts w:cs="Simplified Arabic" w:hint="cs"/>
          <w:snapToGrid w:val="0"/>
          <w:kern w:val="22"/>
          <w:sz w:val="24"/>
          <w:rtl/>
        </w:rPr>
        <w:t xml:space="preserve">على منتدى </w:t>
      </w:r>
      <w:r w:rsidR="000E1F80" w:rsidRPr="003244F7">
        <w:rPr>
          <w:rFonts w:cs="Simplified Arabic"/>
          <w:snapToGrid w:val="0"/>
          <w:kern w:val="22"/>
          <w:sz w:val="24"/>
          <w:rtl/>
        </w:rPr>
        <w:t>غرفة تبادل معلومات السلامة الأحيائية</w:t>
      </w:r>
      <w:r w:rsidR="00DE3A02">
        <w:rPr>
          <w:rFonts w:cs="Simplified Arabic" w:hint="cs"/>
          <w:snapToGrid w:val="0"/>
          <w:kern w:val="22"/>
          <w:sz w:val="24"/>
          <w:rtl/>
        </w:rPr>
        <w:t>‘‘</w:t>
      </w:r>
      <w:r w:rsidR="003244F7" w:rsidRPr="003244F7">
        <w:rPr>
          <w:rFonts w:cs="Simplified Arabic"/>
          <w:snapToGrid w:val="0"/>
          <w:kern w:val="22"/>
          <w:sz w:val="24"/>
          <w:rtl/>
        </w:rPr>
        <w:t xml:space="preserve">، لتسهيل الاتصال بين </w:t>
      </w:r>
      <w:r w:rsidR="005715FA">
        <w:rPr>
          <w:rFonts w:cs="Simplified Arabic" w:hint="cs"/>
          <w:snapToGrid w:val="0"/>
          <w:kern w:val="22"/>
          <w:sz w:val="24"/>
          <w:rtl/>
        </w:rPr>
        <w:t>مراكز</w:t>
      </w:r>
      <w:r w:rsidR="003244F7" w:rsidRPr="003244F7">
        <w:rPr>
          <w:rFonts w:cs="Simplified Arabic"/>
          <w:snapToGrid w:val="0"/>
          <w:kern w:val="22"/>
          <w:sz w:val="24"/>
          <w:rtl/>
        </w:rPr>
        <w:t xml:space="preserve"> الاتصال الوطنية </w:t>
      </w:r>
      <w:r w:rsidR="00266CEC">
        <w:rPr>
          <w:rFonts w:cs="Simplified Arabic" w:hint="cs"/>
          <w:snapToGrid w:val="0"/>
          <w:kern w:val="22"/>
          <w:sz w:val="24"/>
          <w:rtl/>
        </w:rPr>
        <w:t>لبروتوكول</w:t>
      </w:r>
      <w:r w:rsidR="003244F7" w:rsidRPr="003244F7">
        <w:rPr>
          <w:rFonts w:cs="Simplified Arabic"/>
          <w:snapToGrid w:val="0"/>
          <w:kern w:val="22"/>
          <w:sz w:val="24"/>
          <w:rtl/>
        </w:rPr>
        <w:t xml:space="preserve"> كارتاخينا، </w:t>
      </w:r>
      <w:r w:rsidR="005715FA">
        <w:rPr>
          <w:rFonts w:cs="Simplified Arabic" w:hint="cs"/>
          <w:snapToGrid w:val="0"/>
          <w:kern w:val="22"/>
          <w:sz w:val="24"/>
          <w:rtl/>
        </w:rPr>
        <w:t>ومراكز</w:t>
      </w:r>
      <w:r w:rsidR="003244F7" w:rsidRPr="003244F7">
        <w:rPr>
          <w:rFonts w:cs="Simplified Arabic"/>
          <w:snapToGrid w:val="0"/>
          <w:kern w:val="22"/>
          <w:sz w:val="24"/>
          <w:rtl/>
        </w:rPr>
        <w:t xml:space="preserve"> اتصال غرفة تبادل معلومات السلامة الأحيائية، والمستخدمين الوطنيين المعتمدين فيما يتعلق باستخدام أداة الإبلاغ عبر</w:t>
      </w:r>
      <w:r w:rsidR="005715FA">
        <w:rPr>
          <w:rFonts w:cs="Simplified Arabic" w:hint="cs"/>
          <w:snapToGrid w:val="0"/>
          <w:kern w:val="22"/>
          <w:sz w:val="24"/>
          <w:rtl/>
        </w:rPr>
        <w:t xml:space="preserve"> شبكة</w:t>
      </w:r>
      <w:r w:rsidR="003244F7" w:rsidRPr="003244F7">
        <w:rPr>
          <w:rFonts w:cs="Simplified Arabic"/>
          <w:snapToGrid w:val="0"/>
          <w:kern w:val="22"/>
          <w:sz w:val="24"/>
          <w:rtl/>
        </w:rPr>
        <w:t xml:space="preserve"> الإنترنت؛ و(ج) </w:t>
      </w:r>
      <w:r w:rsidR="00266CEC">
        <w:rPr>
          <w:rFonts w:cs="Simplified Arabic" w:hint="cs"/>
          <w:snapToGrid w:val="0"/>
          <w:kern w:val="22"/>
          <w:sz w:val="24"/>
          <w:rtl/>
        </w:rPr>
        <w:t>أنشأت</w:t>
      </w:r>
      <w:r w:rsidR="003244F7" w:rsidRPr="003244F7">
        <w:rPr>
          <w:rFonts w:cs="Simplified Arabic"/>
          <w:snapToGrid w:val="0"/>
          <w:kern w:val="22"/>
          <w:sz w:val="24"/>
          <w:rtl/>
        </w:rPr>
        <w:t xml:space="preserve"> خدمة </w:t>
      </w:r>
      <w:r w:rsidR="005715FA">
        <w:rPr>
          <w:rFonts w:cs="Simplified Arabic" w:hint="cs"/>
          <w:snapToGrid w:val="0"/>
          <w:kern w:val="22"/>
          <w:sz w:val="24"/>
          <w:rtl/>
        </w:rPr>
        <w:t>تقديم المساعدة</w:t>
      </w:r>
      <w:r w:rsidR="003244F7" w:rsidRPr="003244F7">
        <w:rPr>
          <w:rFonts w:cs="Simplified Arabic"/>
          <w:snapToGrid w:val="0"/>
          <w:kern w:val="22"/>
          <w:sz w:val="24"/>
          <w:rtl/>
        </w:rPr>
        <w:t xml:space="preserve"> عبر</w:t>
      </w:r>
      <w:r w:rsidR="004B599A">
        <w:rPr>
          <w:rFonts w:cs="Simplified Arabic" w:hint="cs"/>
          <w:snapToGrid w:val="0"/>
          <w:kern w:val="22"/>
          <w:sz w:val="24"/>
          <w:rtl/>
        </w:rPr>
        <w:t xml:space="preserve"> شبكة</w:t>
      </w:r>
      <w:r w:rsidR="003244F7" w:rsidRPr="003244F7">
        <w:rPr>
          <w:rFonts w:cs="Simplified Arabic"/>
          <w:snapToGrid w:val="0"/>
          <w:kern w:val="22"/>
          <w:sz w:val="24"/>
          <w:rtl/>
        </w:rPr>
        <w:t xml:space="preserve"> الإنترنت. بالإضافة إلى ذلك، توفر أداة الإبلاغ عبر الإنترنت خيار</w:t>
      </w:r>
      <w:r w:rsidR="004B599A">
        <w:rPr>
          <w:rFonts w:cs="Simplified Arabic" w:hint="cs"/>
          <w:snapToGrid w:val="0"/>
          <w:kern w:val="22"/>
          <w:sz w:val="24"/>
          <w:rtl/>
        </w:rPr>
        <w:t>اً</w:t>
      </w:r>
      <w:r w:rsidR="003244F7" w:rsidRPr="003244F7">
        <w:rPr>
          <w:rFonts w:cs="Simplified Arabic"/>
          <w:snapToGrid w:val="0"/>
          <w:kern w:val="22"/>
          <w:sz w:val="24"/>
          <w:rtl/>
        </w:rPr>
        <w:t xml:space="preserve"> للمستخدمين لعرض الإجابات الواردة في التقرير الوطني السابق. كما تم إدخال تغييرات لإتاحة إمكانية المقارنة بين التقارير المقدمة على مدى سنوات لتسهيل تتبع الاتجاهات وإمكانية المقارنة.</w:t>
      </w:r>
    </w:p>
    <w:p w14:paraId="62400738" w14:textId="7F2EB1D9" w:rsidR="00B0464B" w:rsidRPr="00541C38" w:rsidRDefault="00B0464B" w:rsidP="00B0464B">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B0464B">
        <w:rPr>
          <w:rFonts w:cs="Simplified Arabic"/>
          <w:snapToGrid w:val="0"/>
          <w:kern w:val="22"/>
          <w:sz w:val="24"/>
          <w:rtl/>
        </w:rPr>
        <w:t xml:space="preserve">على غرار غرفة تبادل معلومات السلامة الأحيائية، تستضيف غرفة تبادل معلومات الحصول وتقاسم المنافع أداة تحليل التقارير التي توفر واجهة لاستكشاف </w:t>
      </w:r>
      <w:r w:rsidR="003E56F6">
        <w:rPr>
          <w:rFonts w:cs="Simplified Arabic" w:hint="cs"/>
          <w:snapToGrid w:val="0"/>
          <w:kern w:val="22"/>
          <w:sz w:val="24"/>
          <w:rtl/>
        </w:rPr>
        <w:t>تحليل</w:t>
      </w:r>
      <w:r w:rsidRPr="00B0464B">
        <w:rPr>
          <w:rFonts w:cs="Simplified Arabic"/>
          <w:snapToGrid w:val="0"/>
          <w:kern w:val="22"/>
          <w:sz w:val="24"/>
          <w:rtl/>
        </w:rPr>
        <w:t xml:space="preserve"> المعلومات المقدمة لكل سؤال من أسئلة التقرير الوطني المؤقت بشأن تنفيذ بروتوكول ناغويا. </w:t>
      </w:r>
      <w:r w:rsidR="003E56F6">
        <w:rPr>
          <w:rFonts w:cs="Simplified Arabic" w:hint="cs"/>
          <w:snapToGrid w:val="0"/>
          <w:kern w:val="22"/>
          <w:sz w:val="24"/>
          <w:rtl/>
        </w:rPr>
        <w:t>و</w:t>
      </w:r>
      <w:r w:rsidRPr="00B0464B">
        <w:rPr>
          <w:rFonts w:cs="Simplified Arabic"/>
          <w:snapToGrid w:val="0"/>
          <w:kern w:val="22"/>
          <w:sz w:val="24"/>
          <w:rtl/>
        </w:rPr>
        <w:t xml:space="preserve">تتيح هذه الأداة للمستخدمين تحديد الأقسام أو الأسئلة التي تهمهم ومقارنة النتائج حسب المنطقة أو البلد وتصور عدد </w:t>
      </w:r>
      <w:r w:rsidR="009754B0">
        <w:rPr>
          <w:rFonts w:cs="Simplified Arabic" w:hint="cs"/>
          <w:snapToGrid w:val="0"/>
          <w:kern w:val="22"/>
          <w:sz w:val="24"/>
          <w:rtl/>
        </w:rPr>
        <w:t>الاستجابات</w:t>
      </w:r>
      <w:r w:rsidRPr="00B0464B">
        <w:rPr>
          <w:rFonts w:cs="Simplified Arabic"/>
          <w:snapToGrid w:val="0"/>
          <w:kern w:val="22"/>
          <w:sz w:val="24"/>
          <w:rtl/>
        </w:rPr>
        <w:t xml:space="preserve"> </w:t>
      </w:r>
      <w:r w:rsidR="008A5877">
        <w:rPr>
          <w:rFonts w:cs="Simplified Arabic" w:hint="cs"/>
          <w:snapToGrid w:val="0"/>
          <w:kern w:val="22"/>
          <w:sz w:val="24"/>
          <w:rtl/>
        </w:rPr>
        <w:t xml:space="preserve">ومتوسط </w:t>
      </w:r>
      <w:r w:rsidR="009754B0">
        <w:rPr>
          <w:rFonts w:cs="Simplified Arabic" w:hint="cs"/>
          <w:snapToGrid w:val="0"/>
          <w:kern w:val="22"/>
          <w:sz w:val="24"/>
          <w:rtl/>
        </w:rPr>
        <w:t>الاستجابات</w:t>
      </w:r>
      <w:r w:rsidRPr="00B0464B">
        <w:rPr>
          <w:rFonts w:cs="Simplified Arabic"/>
          <w:snapToGrid w:val="0"/>
          <w:kern w:val="22"/>
          <w:sz w:val="24"/>
          <w:rtl/>
        </w:rPr>
        <w:t xml:space="preserve">. </w:t>
      </w:r>
      <w:r w:rsidR="009754B0">
        <w:rPr>
          <w:rFonts w:cs="Simplified Arabic" w:hint="cs"/>
          <w:snapToGrid w:val="0"/>
          <w:kern w:val="22"/>
          <w:sz w:val="24"/>
          <w:rtl/>
        </w:rPr>
        <w:t>و</w:t>
      </w:r>
      <w:r w:rsidRPr="00B0464B">
        <w:rPr>
          <w:rFonts w:cs="Simplified Arabic"/>
          <w:snapToGrid w:val="0"/>
          <w:kern w:val="22"/>
          <w:sz w:val="24"/>
          <w:rtl/>
        </w:rPr>
        <w:t xml:space="preserve">يسمح المحلل بمقارنة التقرير الوطني المؤقت بالتقارير الوطنية المستقبلية حول </w:t>
      </w:r>
      <w:r w:rsidRPr="00B0464B">
        <w:rPr>
          <w:rFonts w:cs="Simplified Arabic"/>
          <w:snapToGrid w:val="0"/>
          <w:kern w:val="22"/>
          <w:sz w:val="24"/>
          <w:rtl/>
        </w:rPr>
        <w:lastRenderedPageBreak/>
        <w:t>تنفيذ بروتوكول ناغويا من أجل قياس وتصور التقدم</w:t>
      </w:r>
      <w:r w:rsidR="009754B0">
        <w:rPr>
          <w:rFonts w:cs="Simplified Arabic" w:hint="cs"/>
          <w:snapToGrid w:val="0"/>
          <w:kern w:val="22"/>
          <w:sz w:val="24"/>
          <w:rtl/>
        </w:rPr>
        <w:t xml:space="preserve"> المحرز</w:t>
      </w:r>
      <w:r w:rsidRPr="00B0464B">
        <w:rPr>
          <w:rFonts w:cs="Simplified Arabic"/>
          <w:snapToGrid w:val="0"/>
          <w:kern w:val="22"/>
          <w:sz w:val="24"/>
          <w:rtl/>
        </w:rPr>
        <w:t xml:space="preserve">. </w:t>
      </w:r>
      <w:r w:rsidR="009754B0">
        <w:rPr>
          <w:rFonts w:cs="Simplified Arabic" w:hint="cs"/>
          <w:snapToGrid w:val="0"/>
          <w:kern w:val="22"/>
          <w:sz w:val="24"/>
          <w:rtl/>
        </w:rPr>
        <w:t>و</w:t>
      </w:r>
      <w:r w:rsidRPr="00B0464B">
        <w:rPr>
          <w:rFonts w:cs="Simplified Arabic"/>
          <w:snapToGrid w:val="0"/>
          <w:kern w:val="22"/>
          <w:sz w:val="24"/>
          <w:rtl/>
        </w:rPr>
        <w:t xml:space="preserve">قدمت الأمانة المساعدة للبلدان </w:t>
      </w:r>
      <w:r w:rsidR="00971525">
        <w:rPr>
          <w:rFonts w:cs="Simplified Arabic" w:hint="cs"/>
          <w:snapToGrid w:val="0"/>
          <w:kern w:val="22"/>
          <w:sz w:val="24"/>
          <w:rtl/>
        </w:rPr>
        <w:t>فيما يتعلق ب</w:t>
      </w:r>
      <w:r w:rsidRPr="00B0464B">
        <w:rPr>
          <w:rFonts w:cs="Simplified Arabic"/>
          <w:snapToGrid w:val="0"/>
          <w:kern w:val="22"/>
          <w:sz w:val="24"/>
          <w:rtl/>
        </w:rPr>
        <w:t xml:space="preserve">تقديم التقرير، بما في ذلك من خلال أنشطة التوعية والمشاركة ومكتب المساعدة لغرفة تبادل معلومات الحصول وتقاسم المنافع، ومن خلال تطوير </w:t>
      </w:r>
      <w:r w:rsidR="00971525">
        <w:rPr>
          <w:rFonts w:cs="Simplified Arabic" w:hint="cs"/>
          <w:snapToGrid w:val="0"/>
          <w:kern w:val="22"/>
          <w:sz w:val="24"/>
          <w:rtl/>
        </w:rPr>
        <w:t>صفحة خاصة ب</w:t>
      </w:r>
      <w:r w:rsidR="00190CBE" w:rsidRPr="003244F7">
        <w:rPr>
          <w:rFonts w:cs="Simplified Arabic"/>
          <w:snapToGrid w:val="0"/>
          <w:kern w:val="22"/>
          <w:sz w:val="24"/>
          <w:rtl/>
        </w:rPr>
        <w:t xml:space="preserve">الأسئلة </w:t>
      </w:r>
      <w:r w:rsidR="00190CBE">
        <w:rPr>
          <w:rFonts w:cs="Simplified Arabic" w:hint="cs"/>
          <w:snapToGrid w:val="0"/>
          <w:kern w:val="22"/>
          <w:sz w:val="24"/>
          <w:rtl/>
        </w:rPr>
        <w:t>التي يتكرر طرحها</w:t>
      </w:r>
      <w:r w:rsidR="00190CBE" w:rsidRPr="00190CBE">
        <w:rPr>
          <w:rFonts w:ascii="Simplified Arabic" w:hAnsi="Simplified Arabic" w:cs="Simplified Arabic"/>
          <w:color w:val="000000"/>
          <w:kern w:val="22"/>
          <w:sz w:val="20"/>
          <w:szCs w:val="22"/>
          <w:vertAlign w:val="superscript"/>
        </w:rPr>
        <w:footnoteReference w:id="8"/>
      </w:r>
      <w:r w:rsidR="00190CBE" w:rsidRPr="00B0464B">
        <w:rPr>
          <w:rFonts w:cs="Simplified Arabic"/>
          <w:snapToGrid w:val="0"/>
          <w:kern w:val="22"/>
          <w:sz w:val="24"/>
          <w:rtl/>
        </w:rPr>
        <w:t xml:space="preserve"> </w:t>
      </w:r>
      <w:r w:rsidRPr="00B0464B">
        <w:rPr>
          <w:rFonts w:cs="Simplified Arabic"/>
          <w:snapToGrid w:val="0"/>
          <w:kern w:val="22"/>
          <w:sz w:val="24"/>
          <w:rtl/>
        </w:rPr>
        <w:t>ودليل خطوة بخطوة.</w:t>
      </w:r>
      <w:r w:rsidR="00190CBE" w:rsidRPr="00190CBE">
        <w:rPr>
          <w:color w:val="000000"/>
          <w:kern w:val="22"/>
          <w:vertAlign w:val="superscript"/>
        </w:rPr>
        <w:t xml:space="preserve"> </w:t>
      </w:r>
      <w:r w:rsidR="00190CBE" w:rsidRPr="00455EAA">
        <w:rPr>
          <w:color w:val="000000"/>
          <w:kern w:val="22"/>
          <w:vertAlign w:val="superscript"/>
        </w:rPr>
        <w:footnoteReference w:id="9"/>
      </w:r>
    </w:p>
    <w:p w14:paraId="31982647" w14:textId="4C9FC7F9" w:rsidR="00541C38" w:rsidRPr="00541C38" w:rsidRDefault="00541C38" w:rsidP="00541C38">
      <w:pPr>
        <w:pStyle w:val="Heading2"/>
        <w:tabs>
          <w:tab w:val="clear" w:pos="720"/>
          <w:tab w:val="left" w:pos="1134"/>
        </w:tabs>
        <w:bidi/>
        <w:ind w:left="1134" w:hanging="567"/>
        <w:jc w:val="left"/>
        <w:rPr>
          <w:rFonts w:ascii="Simplified Arabic" w:hAnsi="Simplified Arabic" w:cs="Simplified Arabic"/>
          <w:i/>
          <w:iCs w:val="0"/>
          <w:kern w:val="22"/>
          <w:rtl/>
        </w:rPr>
      </w:pPr>
      <w:r w:rsidRPr="00541C38">
        <w:rPr>
          <w:rFonts w:ascii="Simplified Arabic" w:hAnsi="Simplified Arabic" w:cs="Simplified Arabic" w:hint="cs"/>
          <w:i/>
          <w:iCs w:val="0"/>
          <w:kern w:val="22"/>
          <w:rtl/>
        </w:rPr>
        <w:t>رابعاً.</w:t>
      </w:r>
      <w:r w:rsidRPr="00541C38">
        <w:rPr>
          <w:rFonts w:ascii="Simplified Arabic" w:hAnsi="Simplified Arabic" w:cs="Simplified Arabic"/>
          <w:i/>
          <w:iCs w:val="0"/>
          <w:kern w:val="22"/>
          <w:rtl/>
        </w:rPr>
        <w:tab/>
        <w:t>آراء حول الإبلاغ الوطني بموجب الاتفاقية في سياق الرصد وإعداد التقارير بشأن تنفيذ الإطار العالمي للتنوع البيولوجي لما بعد عام 2020</w:t>
      </w:r>
    </w:p>
    <w:p w14:paraId="142823E1" w14:textId="14C90C27" w:rsidR="0014384D" w:rsidRDefault="0014384D" w:rsidP="0014384D">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eastAsia="YouYuan" w:hint="cs"/>
          <w:rtl/>
        </w:rPr>
        <w:t xml:space="preserve">قدمت </w:t>
      </w:r>
      <w:r w:rsidRPr="0014384D">
        <w:rPr>
          <w:rFonts w:eastAsia="YouYuan"/>
          <w:rtl/>
        </w:rPr>
        <w:t>الأطراف</w:t>
      </w:r>
      <w:r w:rsidRPr="0014384D">
        <w:rPr>
          <w:rFonts w:cs="Simplified Arabic"/>
          <w:snapToGrid w:val="0"/>
          <w:kern w:val="22"/>
          <w:sz w:val="24"/>
          <w:rtl/>
        </w:rPr>
        <w:t xml:space="preserve"> والمنظمات والمراقبون، من خلال عمليات مختلفة، ولا سيما </w:t>
      </w:r>
      <w:r w:rsidR="006A49D2">
        <w:rPr>
          <w:rFonts w:cs="Simplified Arabic" w:hint="cs"/>
          <w:snapToGrid w:val="0"/>
          <w:kern w:val="22"/>
          <w:sz w:val="24"/>
          <w:rtl/>
        </w:rPr>
        <w:t>المشاورة</w:t>
      </w:r>
      <w:r w:rsidRPr="0014384D">
        <w:rPr>
          <w:rFonts w:cs="Simplified Arabic"/>
          <w:snapToGrid w:val="0"/>
          <w:kern w:val="22"/>
          <w:sz w:val="24"/>
          <w:rtl/>
        </w:rPr>
        <w:t xml:space="preserve"> المواضيعية بشأن </w:t>
      </w:r>
      <w:r w:rsidR="00E36873">
        <w:rPr>
          <w:rFonts w:cs="Simplified Arabic" w:hint="cs"/>
          <w:snapToGrid w:val="0"/>
          <w:kern w:val="22"/>
          <w:sz w:val="24"/>
          <w:rtl/>
        </w:rPr>
        <w:t xml:space="preserve">شفافية </w:t>
      </w:r>
      <w:r w:rsidRPr="0014384D">
        <w:rPr>
          <w:rFonts w:cs="Simplified Arabic"/>
          <w:snapToGrid w:val="0"/>
          <w:kern w:val="22"/>
          <w:sz w:val="24"/>
          <w:rtl/>
        </w:rPr>
        <w:t>التنفيذ والرصد والإبلاغ والاستعراض</w:t>
      </w:r>
      <w:r w:rsidR="00F04FB7">
        <w:rPr>
          <w:rFonts w:cs="Simplified Arabic" w:hint="cs"/>
          <w:snapToGrid w:val="0"/>
          <w:kern w:val="22"/>
          <w:sz w:val="24"/>
          <w:rtl/>
        </w:rPr>
        <w:t xml:space="preserve"> ل</w:t>
      </w:r>
      <w:r w:rsidR="00F04FB7" w:rsidRPr="0014384D">
        <w:rPr>
          <w:rFonts w:cs="Simplified Arabic"/>
          <w:snapToGrid w:val="0"/>
          <w:kern w:val="22"/>
          <w:sz w:val="24"/>
          <w:rtl/>
        </w:rPr>
        <w:t>لإطار العالمي للتنوع البيولوجي لما بعد عام 2020</w:t>
      </w:r>
      <w:r w:rsidR="00E80AA2">
        <w:rPr>
          <w:rFonts w:cs="Simplified Arabic" w:hint="cs"/>
          <w:snapToGrid w:val="0"/>
          <w:kern w:val="22"/>
          <w:sz w:val="24"/>
          <w:rtl/>
        </w:rPr>
        <w:t>،</w:t>
      </w:r>
      <w:r w:rsidRPr="0014384D">
        <w:rPr>
          <w:rFonts w:cs="Simplified Arabic"/>
          <w:snapToGrid w:val="0"/>
          <w:kern w:val="22"/>
          <w:sz w:val="24"/>
          <w:rtl/>
        </w:rPr>
        <w:t xml:space="preserve"> والاجتماع الثاني للفريق العامل المعني بالإطار العالمي للتنوع البيولوجي لما بعد عام 2020، الذي عقد في روما في فبراير</w:t>
      </w:r>
      <w:r w:rsidR="00E80AA2">
        <w:rPr>
          <w:rFonts w:cs="Simplified Arabic" w:hint="cs"/>
          <w:snapToGrid w:val="0"/>
          <w:kern w:val="22"/>
          <w:sz w:val="24"/>
          <w:rtl/>
        </w:rPr>
        <w:t>/شباط</w:t>
      </w:r>
      <w:r w:rsidRPr="0014384D">
        <w:rPr>
          <w:rFonts w:cs="Simplified Arabic"/>
          <w:snapToGrid w:val="0"/>
          <w:kern w:val="22"/>
          <w:sz w:val="24"/>
          <w:rtl/>
        </w:rPr>
        <w:t xml:space="preserve"> 2020، آراء بشأن التقارير الوطنية المستقبلية في سياق رصد تنفيذ </w:t>
      </w:r>
      <w:r w:rsidR="00E80AA2">
        <w:rPr>
          <w:rFonts w:cs="Simplified Arabic" w:hint="cs"/>
          <w:snapToGrid w:val="0"/>
          <w:kern w:val="22"/>
          <w:sz w:val="24"/>
          <w:rtl/>
        </w:rPr>
        <w:t>ال</w:t>
      </w:r>
      <w:r w:rsidRPr="0014384D">
        <w:rPr>
          <w:rFonts w:cs="Simplified Arabic"/>
          <w:snapToGrid w:val="0"/>
          <w:kern w:val="22"/>
          <w:sz w:val="24"/>
          <w:rtl/>
        </w:rPr>
        <w:t>إطار</w:t>
      </w:r>
      <w:r w:rsidR="00E80AA2">
        <w:rPr>
          <w:rFonts w:cs="Simplified Arabic" w:hint="cs"/>
          <w:snapToGrid w:val="0"/>
          <w:kern w:val="22"/>
          <w:sz w:val="24"/>
          <w:rtl/>
        </w:rPr>
        <w:t xml:space="preserve"> العالمي لل</w:t>
      </w:r>
      <w:r w:rsidRPr="0014384D">
        <w:rPr>
          <w:rFonts w:cs="Simplified Arabic"/>
          <w:snapToGrid w:val="0"/>
          <w:kern w:val="22"/>
          <w:sz w:val="24"/>
          <w:rtl/>
        </w:rPr>
        <w:t>تنوع البيولوجي لما بعد عام 2020،</w:t>
      </w:r>
      <w:r w:rsidR="00C30559" w:rsidRPr="00C30559">
        <w:rPr>
          <w:rStyle w:val="FootnoteReference"/>
          <w:rFonts w:ascii="Simplified Arabic" w:hAnsi="Simplified Arabic" w:cs="Simplified Arabic"/>
          <w:bCs/>
          <w:iCs/>
          <w:kern w:val="22"/>
          <w:sz w:val="20"/>
          <w:szCs w:val="28"/>
          <w:u w:val="none"/>
          <w:vertAlign w:val="superscript"/>
        </w:rPr>
        <w:footnoteReference w:id="10"/>
      </w:r>
      <w:r w:rsidRPr="0014384D">
        <w:rPr>
          <w:rFonts w:cs="Simplified Arabic"/>
          <w:snapToGrid w:val="0"/>
          <w:kern w:val="22"/>
          <w:sz w:val="24"/>
          <w:rtl/>
        </w:rPr>
        <w:t xml:space="preserve"> بما في ذلك</w:t>
      </w:r>
      <w:r w:rsidRPr="0014384D">
        <w:rPr>
          <w:rFonts w:cs="Simplified Arabic"/>
          <w:snapToGrid w:val="0"/>
          <w:kern w:val="22"/>
          <w:sz w:val="24"/>
        </w:rPr>
        <w:t>:</w:t>
      </w:r>
    </w:p>
    <w:p w14:paraId="58CEC55D" w14:textId="4AA35652" w:rsidR="00E80AA2" w:rsidRDefault="00703554" w:rsidP="00FA1A66">
      <w:pPr>
        <w:numPr>
          <w:ilvl w:val="0"/>
          <w:numId w:val="16"/>
        </w:numPr>
        <w:bidi/>
        <w:spacing w:after="120" w:line="216" w:lineRule="auto"/>
        <w:ind w:left="4" w:firstLine="709"/>
        <w:jc w:val="lowKashida"/>
        <w:rPr>
          <w:rFonts w:eastAsia="YouYuan" w:cs="Simplified Arabic"/>
          <w:kern w:val="2"/>
          <w:lang w:bidi="ar-EG"/>
        </w:rPr>
      </w:pPr>
      <w:r w:rsidRPr="00703554">
        <w:rPr>
          <w:rFonts w:eastAsia="YouYuan" w:cs="Simplified Arabic"/>
          <w:kern w:val="2"/>
          <w:rtl/>
          <w:lang w:bidi="ar-EG"/>
        </w:rPr>
        <w:t>ينبغي أن تظل التقارير الوطنية الأداة الرئيسية لرصد واستعراض تنفيذ الاتفاقية والإطار العالمي للتنوع البيولوجي لما بعد</w:t>
      </w:r>
      <w:r>
        <w:rPr>
          <w:rFonts w:eastAsia="YouYuan" w:cs="Simplified Arabic" w:hint="cs"/>
          <w:kern w:val="2"/>
          <w:rtl/>
          <w:lang w:bidi="ar-EG"/>
        </w:rPr>
        <w:t xml:space="preserve"> عام</w:t>
      </w:r>
      <w:r w:rsidRPr="00703554">
        <w:rPr>
          <w:rFonts w:eastAsia="YouYuan" w:cs="Simplified Arabic"/>
          <w:kern w:val="2"/>
          <w:rtl/>
          <w:lang w:bidi="ar-EG"/>
        </w:rPr>
        <w:t xml:space="preserve"> 2020 على المستويين الوطني والعالمي. </w:t>
      </w:r>
      <w:r>
        <w:rPr>
          <w:rFonts w:eastAsia="YouYuan" w:cs="Simplified Arabic" w:hint="cs"/>
          <w:kern w:val="2"/>
          <w:rtl/>
          <w:lang w:bidi="ar-EG"/>
        </w:rPr>
        <w:t>غير أن</w:t>
      </w:r>
      <w:r w:rsidRPr="00703554">
        <w:rPr>
          <w:rFonts w:eastAsia="YouYuan" w:cs="Simplified Arabic"/>
          <w:kern w:val="2"/>
          <w:rtl/>
          <w:lang w:bidi="ar-EG"/>
        </w:rPr>
        <w:t>، هناك حاجة إلى تقارير وطنية أكثر فعالية وقوة وشفافية؛</w:t>
      </w:r>
    </w:p>
    <w:p w14:paraId="0200D58B" w14:textId="286CFA08" w:rsidR="00C30559" w:rsidRDefault="00AC4F30" w:rsidP="00FA1A66">
      <w:pPr>
        <w:numPr>
          <w:ilvl w:val="0"/>
          <w:numId w:val="16"/>
        </w:numPr>
        <w:bidi/>
        <w:spacing w:after="120" w:line="216" w:lineRule="auto"/>
        <w:ind w:left="4" w:firstLine="709"/>
        <w:jc w:val="lowKashida"/>
        <w:rPr>
          <w:rFonts w:eastAsia="YouYuan" w:cs="Simplified Arabic"/>
          <w:kern w:val="2"/>
          <w:lang w:bidi="ar-EG"/>
        </w:rPr>
      </w:pPr>
      <w:r w:rsidRPr="00AC4F30">
        <w:rPr>
          <w:rFonts w:eastAsia="YouYuan" w:cs="Simplified Arabic"/>
          <w:kern w:val="2"/>
          <w:rtl/>
          <w:lang w:bidi="ar-EG"/>
        </w:rPr>
        <w:t xml:space="preserve">ينبغي أن تركز الجولات المستقبلية لتقديم التقارير الوطنية على القضايا الرئيسية اللازمة لرصد تنفيذ </w:t>
      </w:r>
      <w:r w:rsidR="0088486F">
        <w:rPr>
          <w:rFonts w:eastAsia="YouYuan" w:cs="Simplified Arabic" w:hint="cs"/>
          <w:kern w:val="2"/>
          <w:rtl/>
          <w:lang w:bidi="ar-EG"/>
        </w:rPr>
        <w:t>ال</w:t>
      </w:r>
      <w:r w:rsidRPr="00AC4F30">
        <w:rPr>
          <w:rFonts w:eastAsia="YouYuan" w:cs="Simplified Arabic"/>
          <w:kern w:val="2"/>
          <w:rtl/>
          <w:lang w:bidi="ar-EG"/>
        </w:rPr>
        <w:t>إطار</w:t>
      </w:r>
      <w:r w:rsidR="0088486F">
        <w:rPr>
          <w:rFonts w:eastAsia="YouYuan" w:cs="Simplified Arabic" w:hint="cs"/>
          <w:kern w:val="2"/>
          <w:rtl/>
          <w:lang w:bidi="ar-EG"/>
        </w:rPr>
        <w:t xml:space="preserve"> </w:t>
      </w:r>
      <w:r w:rsidR="0088486F" w:rsidRPr="00AC4F30">
        <w:rPr>
          <w:rFonts w:eastAsia="YouYuan" w:cs="Simplified Arabic"/>
          <w:kern w:val="2"/>
          <w:rtl/>
          <w:lang w:bidi="ar-EG"/>
        </w:rPr>
        <w:t>العالمي</w:t>
      </w:r>
      <w:r w:rsidR="0088486F">
        <w:rPr>
          <w:rFonts w:eastAsia="YouYuan" w:cs="Simplified Arabic" w:hint="cs"/>
          <w:kern w:val="2"/>
          <w:rtl/>
          <w:lang w:bidi="ar-EG"/>
        </w:rPr>
        <w:t xml:space="preserve"> ل</w:t>
      </w:r>
      <w:r w:rsidRPr="00AC4F30">
        <w:rPr>
          <w:rFonts w:eastAsia="YouYuan" w:cs="Simplified Arabic"/>
          <w:kern w:val="2"/>
          <w:rtl/>
          <w:lang w:bidi="ar-EG"/>
        </w:rPr>
        <w:t xml:space="preserve">لتنوع البيولوجي لما بعد عام 2020، مع السماح بالمرونة </w:t>
      </w:r>
      <w:r w:rsidR="0088486F">
        <w:rPr>
          <w:rFonts w:eastAsia="YouYuan" w:cs="Simplified Arabic" w:hint="cs"/>
          <w:kern w:val="2"/>
          <w:rtl/>
          <w:lang w:bidi="ar-EG"/>
        </w:rPr>
        <w:t>لتوضيح</w:t>
      </w:r>
      <w:r w:rsidRPr="00AC4F30">
        <w:rPr>
          <w:rFonts w:eastAsia="YouYuan" w:cs="Simplified Arabic"/>
          <w:kern w:val="2"/>
          <w:rtl/>
          <w:lang w:bidi="ar-EG"/>
        </w:rPr>
        <w:t xml:space="preserve"> الظروف والاحتياجات الوطنية. ولتجنب التكرار والتداخل، </w:t>
      </w:r>
      <w:r w:rsidR="00C80F24">
        <w:rPr>
          <w:rFonts w:eastAsia="YouYuan" w:cs="Simplified Arabic" w:hint="cs"/>
          <w:kern w:val="2"/>
          <w:rtl/>
          <w:lang w:bidi="ar-EG"/>
        </w:rPr>
        <w:t>اقتُرح</w:t>
      </w:r>
      <w:r w:rsidRPr="00AC4F30">
        <w:rPr>
          <w:rFonts w:eastAsia="YouYuan" w:cs="Simplified Arabic"/>
          <w:kern w:val="2"/>
          <w:rtl/>
          <w:lang w:bidi="ar-EG"/>
        </w:rPr>
        <w:t xml:space="preserve"> أن تكون بعض أقسام التقرير الوطني إلزامية بينما يمكن أن تكون أقسام أخرى طوعية؛</w:t>
      </w:r>
    </w:p>
    <w:p w14:paraId="77C0BC33" w14:textId="2F4BA2E3" w:rsidR="00C80F24" w:rsidRDefault="00C80F24" w:rsidP="00FA1A66">
      <w:pPr>
        <w:numPr>
          <w:ilvl w:val="0"/>
          <w:numId w:val="16"/>
        </w:numPr>
        <w:bidi/>
        <w:spacing w:after="120" w:line="216" w:lineRule="auto"/>
        <w:ind w:left="4" w:firstLine="709"/>
        <w:jc w:val="lowKashida"/>
        <w:rPr>
          <w:rFonts w:eastAsia="YouYuan" w:cs="Simplified Arabic"/>
          <w:kern w:val="2"/>
          <w:lang w:bidi="ar-EG"/>
        </w:rPr>
      </w:pPr>
      <w:r w:rsidRPr="00C80F24">
        <w:rPr>
          <w:rFonts w:eastAsia="YouYuan" w:cs="Simplified Arabic"/>
          <w:kern w:val="2"/>
          <w:rtl/>
          <w:lang w:bidi="ar-EG"/>
        </w:rPr>
        <w:t>ينبغي أن تركز التقارير الوطنية بشكل أكبر على نتائج/ آثار الإجراءات وتحديد الفجوات في الالتزامات والتنفيذ، بما في ذلك التحديات التي تمت مواجهتها؛</w:t>
      </w:r>
    </w:p>
    <w:p w14:paraId="03B499BD" w14:textId="07D23D82" w:rsidR="00C80F24" w:rsidRDefault="00594062" w:rsidP="00FA1A66">
      <w:pPr>
        <w:numPr>
          <w:ilvl w:val="0"/>
          <w:numId w:val="16"/>
        </w:numPr>
        <w:bidi/>
        <w:spacing w:after="120" w:line="216" w:lineRule="auto"/>
        <w:ind w:left="4" w:firstLine="709"/>
        <w:jc w:val="lowKashida"/>
        <w:rPr>
          <w:rFonts w:eastAsia="YouYuan" w:cs="Simplified Arabic"/>
          <w:kern w:val="2"/>
          <w:lang w:bidi="ar-EG"/>
        </w:rPr>
      </w:pPr>
      <w:r w:rsidRPr="00594062">
        <w:rPr>
          <w:rFonts w:eastAsia="YouYuan" w:cs="Simplified Arabic"/>
          <w:kern w:val="2"/>
          <w:rtl/>
          <w:lang w:bidi="ar-EG"/>
        </w:rPr>
        <w:t xml:space="preserve">ينبغي أن </w:t>
      </w:r>
      <w:r>
        <w:rPr>
          <w:rFonts w:eastAsia="YouYuan" w:cs="Simplified Arabic" w:hint="cs"/>
          <w:kern w:val="2"/>
          <w:rtl/>
          <w:lang w:bidi="ar-EG"/>
        </w:rPr>
        <w:t>تكون</w:t>
      </w:r>
      <w:r w:rsidRPr="00594062">
        <w:rPr>
          <w:rFonts w:eastAsia="YouYuan" w:cs="Simplified Arabic"/>
          <w:kern w:val="2"/>
          <w:rtl/>
          <w:lang w:bidi="ar-EG"/>
        </w:rPr>
        <w:t xml:space="preserve"> التقارير الوطنية </w:t>
      </w:r>
      <w:r w:rsidR="0000459C">
        <w:rPr>
          <w:rFonts w:eastAsia="YouYuan" w:cs="Simplified Arabic" w:hint="cs"/>
          <w:kern w:val="2"/>
          <w:rtl/>
          <w:lang w:bidi="ar-EG"/>
        </w:rPr>
        <w:t xml:space="preserve">مكملة </w:t>
      </w:r>
      <w:r w:rsidRPr="00594062">
        <w:rPr>
          <w:rFonts w:eastAsia="YouYuan" w:cs="Simplified Arabic"/>
          <w:kern w:val="2"/>
          <w:rtl/>
          <w:lang w:bidi="ar-EG"/>
        </w:rPr>
        <w:t>وتضيف قيمة إلى أي تقييمات و/ أو جرد عالمية من خلال المساعدة على تحديد فجوات القدرات والتنفيذ، وتوسيع نطاق العمل من أجل التنفيذ وتحسين الشفافية؛</w:t>
      </w:r>
    </w:p>
    <w:p w14:paraId="278E4D70" w14:textId="5F4E0B54" w:rsidR="00165DC5" w:rsidRDefault="009D25CA" w:rsidP="00FA1A66">
      <w:pPr>
        <w:numPr>
          <w:ilvl w:val="0"/>
          <w:numId w:val="16"/>
        </w:numPr>
        <w:bidi/>
        <w:spacing w:after="120" w:line="216" w:lineRule="auto"/>
        <w:ind w:left="4" w:firstLine="709"/>
        <w:jc w:val="lowKashida"/>
        <w:rPr>
          <w:rFonts w:eastAsia="YouYuan" w:cs="Simplified Arabic"/>
          <w:kern w:val="2"/>
          <w:lang w:bidi="ar-EG"/>
        </w:rPr>
      </w:pPr>
      <w:r w:rsidRPr="009D25CA">
        <w:rPr>
          <w:rFonts w:eastAsia="YouYuan" w:cs="Simplified Arabic"/>
          <w:kern w:val="2"/>
          <w:rtl/>
          <w:lang w:bidi="ar-EG"/>
        </w:rPr>
        <w:t xml:space="preserve">اقترحت معظم الأطراف فيما يتعلق بالوتيرة الدورية للتقارير الوطنية، الإبقاء على الفاصل الزمني الحالي لتقريرين وطنيين في فترة </w:t>
      </w:r>
      <w:r w:rsidR="00F04FB7">
        <w:rPr>
          <w:rFonts w:eastAsia="YouYuan" w:cs="Simplified Arabic" w:hint="cs"/>
          <w:kern w:val="2"/>
          <w:rtl/>
          <w:lang w:bidi="ar-EG"/>
        </w:rPr>
        <w:t>10</w:t>
      </w:r>
      <w:r w:rsidRPr="009D25CA">
        <w:rPr>
          <w:rFonts w:eastAsia="YouYuan" w:cs="Simplified Arabic"/>
          <w:kern w:val="2"/>
          <w:rtl/>
          <w:lang w:bidi="ar-EG"/>
        </w:rPr>
        <w:t xml:space="preserve"> سنوات. واقترح آخرون أنه يمكن إعداد تقارير استعراض التحديث الطوعي كل سنتين للسماح </w:t>
      </w:r>
      <w:r w:rsidRPr="009D25CA">
        <w:rPr>
          <w:rFonts w:eastAsia="YouYuan" w:cs="Simplified Arabic"/>
          <w:kern w:val="2"/>
          <w:rtl/>
          <w:lang w:bidi="ar-EG"/>
        </w:rPr>
        <w:lastRenderedPageBreak/>
        <w:t xml:space="preserve">لاجتماعات الهيئة الفرعية للتنفيذ ومؤتمر الأطراف بالحصول على معلومات أكثر حداثة للاستعراض واتخاذ القرارات. </w:t>
      </w:r>
      <w:r w:rsidR="00060413">
        <w:rPr>
          <w:rFonts w:eastAsia="YouYuan" w:cs="Simplified Arabic" w:hint="cs"/>
          <w:kern w:val="2"/>
          <w:rtl/>
          <w:lang w:bidi="ar-EG"/>
        </w:rPr>
        <w:t>واقتُرح</w:t>
      </w:r>
      <w:r w:rsidRPr="009D25CA">
        <w:rPr>
          <w:rFonts w:eastAsia="YouYuan" w:cs="Simplified Arabic"/>
          <w:kern w:val="2"/>
          <w:rtl/>
          <w:lang w:bidi="ar-EG"/>
        </w:rPr>
        <w:t xml:space="preserve"> أيضا أنه يمكن إعداد تقارير أقصر كل سنتين بينما يمكن إعداد تقارير أكثر شمولا كل أربع أو خمس سنوات؛</w:t>
      </w:r>
    </w:p>
    <w:p w14:paraId="35A43353" w14:textId="7CE899A2" w:rsidR="00060413" w:rsidRDefault="00060413" w:rsidP="00FA1A66">
      <w:pPr>
        <w:numPr>
          <w:ilvl w:val="0"/>
          <w:numId w:val="16"/>
        </w:numPr>
        <w:bidi/>
        <w:spacing w:after="120" w:line="216" w:lineRule="auto"/>
        <w:ind w:left="4" w:firstLine="709"/>
        <w:jc w:val="lowKashida"/>
        <w:rPr>
          <w:rFonts w:eastAsia="YouYuan" w:cs="Simplified Arabic"/>
          <w:kern w:val="2"/>
          <w:lang w:bidi="ar-EG"/>
        </w:rPr>
      </w:pPr>
      <w:r w:rsidRPr="00060413">
        <w:rPr>
          <w:rFonts w:eastAsia="YouYuan" w:cs="Simplified Arabic"/>
          <w:kern w:val="2"/>
          <w:rtl/>
          <w:lang w:bidi="ar-EG"/>
        </w:rPr>
        <w:t>يجب أن تكون أداة الإبلاغ عبر</w:t>
      </w:r>
      <w:r>
        <w:rPr>
          <w:rFonts w:eastAsia="YouYuan" w:cs="Simplified Arabic" w:hint="cs"/>
          <w:kern w:val="2"/>
          <w:rtl/>
          <w:lang w:bidi="ar-EG"/>
        </w:rPr>
        <w:t xml:space="preserve"> شبكة</w:t>
      </w:r>
      <w:r w:rsidRPr="00060413">
        <w:rPr>
          <w:rFonts w:eastAsia="YouYuan" w:cs="Simplified Arabic"/>
          <w:kern w:val="2"/>
          <w:rtl/>
          <w:lang w:bidi="ar-EG"/>
        </w:rPr>
        <w:t xml:space="preserve"> الإنترنت أسهل في الاستخدام؛</w:t>
      </w:r>
    </w:p>
    <w:p w14:paraId="025AD444" w14:textId="1C140498" w:rsidR="007430E0" w:rsidRDefault="007430E0" w:rsidP="00FA1A66">
      <w:pPr>
        <w:numPr>
          <w:ilvl w:val="0"/>
          <w:numId w:val="16"/>
        </w:numPr>
        <w:bidi/>
        <w:spacing w:after="120" w:line="216" w:lineRule="auto"/>
        <w:ind w:left="4" w:firstLine="709"/>
        <w:jc w:val="lowKashida"/>
        <w:rPr>
          <w:rFonts w:eastAsia="YouYuan" w:cs="Simplified Arabic"/>
          <w:kern w:val="2"/>
          <w:lang w:bidi="ar-EG"/>
        </w:rPr>
      </w:pPr>
      <w:r w:rsidRPr="007430E0">
        <w:rPr>
          <w:rFonts w:eastAsia="YouYuan" w:cs="Simplified Arabic"/>
          <w:kern w:val="2"/>
          <w:rtl/>
          <w:lang w:bidi="ar-EG"/>
        </w:rPr>
        <w:t>ينبغي للأطراف إشراك الشعوب الأصلية والمجتمعات المحلية وكذلك أصحاب المصلحة المعنيين في إعداد التقرير الوطني وإبراز مدخلاتهم في التقرير الوطني؛</w:t>
      </w:r>
    </w:p>
    <w:p w14:paraId="470101F3" w14:textId="5878374C" w:rsidR="004D58B7" w:rsidRDefault="004D58B7" w:rsidP="00FA1A66">
      <w:pPr>
        <w:numPr>
          <w:ilvl w:val="0"/>
          <w:numId w:val="16"/>
        </w:numPr>
        <w:bidi/>
        <w:spacing w:after="120" w:line="216" w:lineRule="auto"/>
        <w:ind w:left="4" w:firstLine="709"/>
        <w:jc w:val="lowKashida"/>
        <w:rPr>
          <w:rFonts w:eastAsia="YouYuan" w:cs="Simplified Arabic"/>
          <w:kern w:val="2"/>
          <w:lang w:bidi="ar-EG"/>
        </w:rPr>
      </w:pPr>
      <w:r w:rsidRPr="004D58B7">
        <w:rPr>
          <w:rFonts w:eastAsia="YouYuan" w:cs="Simplified Arabic"/>
          <w:kern w:val="2"/>
          <w:rtl/>
          <w:lang w:bidi="ar-EG"/>
        </w:rPr>
        <w:t xml:space="preserve">ينبغي تشجيع استخدام المؤشرات في التقارير الوطنية </w:t>
      </w:r>
      <w:r w:rsidR="0064500B">
        <w:rPr>
          <w:rFonts w:eastAsia="YouYuan" w:cs="Simplified Arabic" w:hint="cs"/>
          <w:kern w:val="2"/>
          <w:rtl/>
          <w:lang w:bidi="ar-EG"/>
        </w:rPr>
        <w:t xml:space="preserve">من أجل </w:t>
      </w:r>
      <w:r w:rsidRPr="004D58B7">
        <w:rPr>
          <w:rFonts w:eastAsia="YouYuan" w:cs="Simplified Arabic"/>
          <w:kern w:val="2"/>
          <w:rtl/>
          <w:lang w:bidi="ar-EG"/>
        </w:rPr>
        <w:t xml:space="preserve">ضمان الرصد والتقييم الفعالين للتقدم المحرز في التنفيذ. واقترح البعض أنه يمكن </w:t>
      </w:r>
      <w:r w:rsidR="00745C49">
        <w:rPr>
          <w:rFonts w:eastAsia="YouYuan" w:cs="Simplified Arabic" w:hint="cs"/>
          <w:kern w:val="2"/>
          <w:rtl/>
          <w:lang w:bidi="ar-EG"/>
        </w:rPr>
        <w:t>تطوير</w:t>
      </w:r>
      <w:r w:rsidRPr="004D58B7">
        <w:rPr>
          <w:rFonts w:eastAsia="YouYuan" w:cs="Simplified Arabic"/>
          <w:kern w:val="2"/>
          <w:rtl/>
          <w:lang w:bidi="ar-EG"/>
        </w:rPr>
        <w:t xml:space="preserve"> مجموعة أساسية من المؤشرات الرئيسية التي سيحتاج كل طرف إلى الإبلاغ عنها. وعلاوة على ذلك، أشارت بعض البلدان إلى أنه ينبغي استخدام المؤشرات الوطنية والعالمية على حد سواء، ولاحظت أن العديد من البلدان لديها مؤشرات ثابتة ومجموعات بيانات سيستمر استخدامها؛</w:t>
      </w:r>
    </w:p>
    <w:p w14:paraId="375D5928" w14:textId="3B818E8B" w:rsidR="00F3182E" w:rsidRDefault="00F3182E" w:rsidP="00FA1A66">
      <w:pPr>
        <w:numPr>
          <w:ilvl w:val="0"/>
          <w:numId w:val="16"/>
        </w:numPr>
        <w:bidi/>
        <w:spacing w:after="120" w:line="216" w:lineRule="auto"/>
        <w:ind w:left="4" w:firstLine="709"/>
        <w:jc w:val="lowKashida"/>
        <w:rPr>
          <w:rFonts w:eastAsia="YouYuan" w:cs="Simplified Arabic"/>
          <w:kern w:val="2"/>
          <w:lang w:bidi="ar-EG"/>
        </w:rPr>
      </w:pPr>
      <w:r w:rsidRPr="00F3182E">
        <w:rPr>
          <w:rFonts w:eastAsia="YouYuan" w:cs="Simplified Arabic"/>
          <w:kern w:val="2"/>
          <w:rtl/>
          <w:lang w:bidi="ar-EG"/>
        </w:rPr>
        <w:t xml:space="preserve">ينبغي تعزيز أوجه التآزر بين عمليات الإبلاغ ذات الصلة، من حيث تواترها ومحتواها، ولا سيما مواءمة التقارير </w:t>
      </w:r>
      <w:r w:rsidR="00DD5999">
        <w:rPr>
          <w:rFonts w:eastAsia="YouYuan" w:cs="Simplified Arabic" w:hint="cs"/>
          <w:kern w:val="2"/>
          <w:rtl/>
          <w:lang w:bidi="ar-EG"/>
        </w:rPr>
        <w:t>بموجب</w:t>
      </w:r>
      <w:r w:rsidRPr="00F3182E">
        <w:rPr>
          <w:rFonts w:eastAsia="YouYuan" w:cs="Simplified Arabic"/>
          <w:kern w:val="2"/>
          <w:rtl/>
          <w:lang w:bidi="ar-EG"/>
        </w:rPr>
        <w:t xml:space="preserve"> الاتفاقية وبروتوكول</w:t>
      </w:r>
      <w:r w:rsidR="00DD5999">
        <w:rPr>
          <w:rFonts w:eastAsia="YouYuan" w:cs="Simplified Arabic" w:hint="cs"/>
          <w:kern w:val="2"/>
          <w:rtl/>
          <w:lang w:bidi="ar-EG"/>
        </w:rPr>
        <w:t>يها</w:t>
      </w:r>
      <w:r w:rsidRPr="00F3182E">
        <w:rPr>
          <w:rFonts w:eastAsia="YouYuan" w:cs="Simplified Arabic"/>
          <w:kern w:val="2"/>
          <w:rtl/>
          <w:lang w:bidi="ar-EG"/>
        </w:rPr>
        <w:t xml:space="preserve"> وأوجه التآزر في تقديم التقارير </w:t>
      </w:r>
      <w:r w:rsidR="00006E82">
        <w:rPr>
          <w:rFonts w:eastAsia="YouYuan" w:cs="Simplified Arabic" w:hint="cs"/>
          <w:kern w:val="2"/>
          <w:rtl/>
          <w:lang w:bidi="ar-EG"/>
        </w:rPr>
        <w:t>بموجب</w:t>
      </w:r>
      <w:r w:rsidRPr="00F3182E">
        <w:rPr>
          <w:rFonts w:eastAsia="YouYuan" w:cs="Simplified Arabic"/>
          <w:kern w:val="2"/>
          <w:rtl/>
          <w:lang w:bidi="ar-EG"/>
        </w:rPr>
        <w:t xml:space="preserve"> الاتفاقيات المتعلقة بالتنوع البيولوجي واتفاقيات ريو وفيما يتعلق بأهداف التنمية المستدامة</w:t>
      </w:r>
      <w:r w:rsidR="00481593">
        <w:rPr>
          <w:rFonts w:eastAsia="YouYuan" w:cs="Simplified Arabic" w:hint="cs"/>
          <w:kern w:val="2"/>
          <w:rtl/>
          <w:lang w:bidi="ar-EG"/>
        </w:rPr>
        <w:t>.</w:t>
      </w:r>
      <w:r w:rsidRPr="00F3182E">
        <w:rPr>
          <w:rFonts w:eastAsia="YouYuan" w:cs="Simplified Arabic"/>
          <w:kern w:val="2"/>
          <w:rtl/>
          <w:lang w:bidi="ar-EG"/>
        </w:rPr>
        <w:t xml:space="preserve"> وتحقيقاً لهذه الغاية، يمكن استكشاف أسلوب إعداد التقارير واستخدام أداة البيانات والإبلاغ التي طورها برنامج الأمم المتحدة للبيئة؛</w:t>
      </w:r>
    </w:p>
    <w:p w14:paraId="6515E79F" w14:textId="7B654F6F" w:rsidR="003A34B7" w:rsidRDefault="003A34B7" w:rsidP="00FA1A66">
      <w:pPr>
        <w:numPr>
          <w:ilvl w:val="0"/>
          <w:numId w:val="16"/>
        </w:numPr>
        <w:bidi/>
        <w:spacing w:after="120" w:line="216" w:lineRule="auto"/>
        <w:ind w:left="4" w:firstLine="709"/>
        <w:jc w:val="lowKashida"/>
        <w:rPr>
          <w:rFonts w:eastAsia="YouYuan" w:cs="Simplified Arabic"/>
          <w:kern w:val="2"/>
          <w:lang w:bidi="ar-EG"/>
        </w:rPr>
      </w:pPr>
      <w:r w:rsidRPr="003A34B7">
        <w:rPr>
          <w:rFonts w:eastAsia="YouYuan" w:cs="Simplified Arabic"/>
          <w:kern w:val="2"/>
          <w:rtl/>
          <w:lang w:bidi="ar-EG"/>
        </w:rPr>
        <w:t>ينبغي تعزيز أوجه التآزر بين عمليات الإبلاغ ذات الصلة، من حيث تواترها ومحتواها، ولا سيما مواءمة التقارير مع الاتفاقية وبروتوكولاتها وأوجه التآزر في تقديم التقارير إلى الاتفاقيات المتعلقة بالتنوع البيولوجي واتفاقيات ريو وفيما يتعلق بأهداف التنمية المستدامة وتحقيقاً لهذه الغاية، يمكن استكشاف أسلوب إعداد التقارير واستخدام أداة البيانات والإبلاغ التي طورها برنامج الأمم المتحدة للبيئة؛</w:t>
      </w:r>
    </w:p>
    <w:p w14:paraId="63E7F9A5" w14:textId="7B91DC3E" w:rsidR="00DE6892" w:rsidRDefault="00DE6892" w:rsidP="00FA1A66">
      <w:pPr>
        <w:numPr>
          <w:ilvl w:val="0"/>
          <w:numId w:val="16"/>
        </w:numPr>
        <w:bidi/>
        <w:spacing w:after="120" w:line="216" w:lineRule="auto"/>
        <w:ind w:left="4" w:firstLine="709"/>
        <w:jc w:val="lowKashida"/>
        <w:rPr>
          <w:rFonts w:eastAsia="YouYuan" w:cs="Simplified Arabic"/>
          <w:kern w:val="2"/>
          <w:lang w:bidi="ar-EG"/>
        </w:rPr>
      </w:pPr>
      <w:r>
        <w:rPr>
          <w:rFonts w:eastAsia="YouYuan" w:cs="Simplified Arabic" w:hint="cs"/>
          <w:kern w:val="2"/>
          <w:rtl/>
          <w:lang w:bidi="ar-EG"/>
        </w:rPr>
        <w:t xml:space="preserve">تعد </w:t>
      </w:r>
      <w:r w:rsidRPr="00DE6892">
        <w:rPr>
          <w:rFonts w:eastAsia="YouYuan" w:cs="Simplified Arabic"/>
          <w:kern w:val="2"/>
          <w:rtl/>
          <w:lang w:bidi="ar-EG"/>
        </w:rPr>
        <w:t>الموارد والقدرات الكافية، بما في ذلك تطوير أدوات إضافية لدعم التقارير الوطنية، ضرورية لإعداد وتقديم التقارير الوطنية في الوقت المناسب؛</w:t>
      </w:r>
    </w:p>
    <w:p w14:paraId="25BB353B" w14:textId="4465EF48" w:rsidR="00DE6892" w:rsidRDefault="00DE6892" w:rsidP="00FA1A66">
      <w:pPr>
        <w:numPr>
          <w:ilvl w:val="0"/>
          <w:numId w:val="16"/>
        </w:numPr>
        <w:bidi/>
        <w:spacing w:after="120" w:line="216" w:lineRule="auto"/>
        <w:ind w:left="4" w:firstLine="709"/>
        <w:jc w:val="lowKashida"/>
        <w:rPr>
          <w:rFonts w:eastAsia="YouYuan" w:cs="Simplified Arabic"/>
          <w:kern w:val="2"/>
          <w:lang w:bidi="ar-EG"/>
        </w:rPr>
      </w:pPr>
      <w:r w:rsidRPr="00DE6892">
        <w:rPr>
          <w:rFonts w:eastAsia="YouYuan" w:cs="Simplified Arabic"/>
          <w:kern w:val="2"/>
          <w:rtl/>
          <w:lang w:bidi="ar-EG"/>
        </w:rPr>
        <w:t xml:space="preserve">لوحظ إمكانية استعراض التقارير الوطنية، إما </w:t>
      </w:r>
      <w:r w:rsidR="00A65175">
        <w:rPr>
          <w:rFonts w:eastAsia="YouYuan" w:cs="Simplified Arabic" w:hint="cs"/>
          <w:kern w:val="2"/>
          <w:rtl/>
          <w:lang w:bidi="ar-EG"/>
        </w:rPr>
        <w:t>بواسطة</w:t>
      </w:r>
      <w:r w:rsidRPr="00DE6892">
        <w:rPr>
          <w:rFonts w:eastAsia="YouYuan" w:cs="Simplified Arabic"/>
          <w:kern w:val="2"/>
          <w:rtl/>
          <w:lang w:bidi="ar-EG"/>
        </w:rPr>
        <w:t xml:space="preserve"> الأمانة أو بواسطة خبراء أو هيئات خارجية قبل تقديمها؛</w:t>
      </w:r>
    </w:p>
    <w:p w14:paraId="15996876" w14:textId="4667EC89" w:rsidR="00A65175" w:rsidRDefault="00A65175" w:rsidP="00FA1A66">
      <w:pPr>
        <w:numPr>
          <w:ilvl w:val="0"/>
          <w:numId w:val="16"/>
        </w:numPr>
        <w:bidi/>
        <w:spacing w:after="120" w:line="216" w:lineRule="auto"/>
        <w:ind w:left="4" w:firstLine="709"/>
        <w:jc w:val="lowKashida"/>
        <w:rPr>
          <w:rFonts w:eastAsia="YouYuan" w:cs="Simplified Arabic"/>
          <w:kern w:val="2"/>
          <w:lang w:bidi="ar-EG"/>
        </w:rPr>
      </w:pPr>
      <w:r>
        <w:rPr>
          <w:rFonts w:eastAsia="YouYuan" w:cs="Simplified Arabic" w:hint="cs"/>
          <w:kern w:val="2"/>
          <w:rtl/>
          <w:lang w:bidi="ar-EG"/>
        </w:rPr>
        <w:t xml:space="preserve">ينبغي </w:t>
      </w:r>
      <w:r w:rsidRPr="00A65175">
        <w:rPr>
          <w:rFonts w:eastAsia="YouYuan" w:cs="Simplified Arabic"/>
          <w:kern w:val="2"/>
          <w:rtl/>
          <w:lang w:bidi="ar-EG"/>
        </w:rPr>
        <w:t>مواءمة عمليات التخطيط والإبلاغ الوطنية</w:t>
      </w:r>
      <w:r w:rsidR="00006E82">
        <w:rPr>
          <w:rFonts w:eastAsia="YouYuan" w:cs="Simplified Arabic" w:hint="cs"/>
          <w:kern w:val="2"/>
          <w:rtl/>
          <w:lang w:bidi="ar-EG"/>
        </w:rPr>
        <w:t>؛</w:t>
      </w:r>
    </w:p>
    <w:p w14:paraId="5BD83FE5" w14:textId="7758CFD9" w:rsidR="00A65175" w:rsidRDefault="00621E80" w:rsidP="00FA1A66">
      <w:pPr>
        <w:numPr>
          <w:ilvl w:val="0"/>
          <w:numId w:val="16"/>
        </w:numPr>
        <w:bidi/>
        <w:spacing w:after="120" w:line="216" w:lineRule="auto"/>
        <w:ind w:left="4" w:firstLine="709"/>
        <w:jc w:val="lowKashida"/>
        <w:rPr>
          <w:rFonts w:eastAsia="YouYuan" w:cs="Simplified Arabic"/>
          <w:kern w:val="2"/>
          <w:lang w:bidi="ar-EG"/>
        </w:rPr>
      </w:pPr>
      <w:r>
        <w:rPr>
          <w:rFonts w:eastAsia="YouYuan" w:cs="Simplified Arabic" w:hint="cs"/>
          <w:kern w:val="2"/>
          <w:rtl/>
          <w:lang w:bidi="ar-EG"/>
        </w:rPr>
        <w:t>ينبغي</w:t>
      </w:r>
      <w:r w:rsidR="00A65175" w:rsidRPr="00A65175">
        <w:rPr>
          <w:rFonts w:eastAsia="YouYuan" w:cs="Simplified Arabic"/>
          <w:kern w:val="2"/>
          <w:rtl/>
          <w:lang w:bidi="ar-EG"/>
        </w:rPr>
        <w:t xml:space="preserve"> تقليل التغييرات</w:t>
      </w:r>
      <w:r w:rsidR="00706C0A">
        <w:rPr>
          <w:rFonts w:eastAsia="YouYuan" w:cs="Simplified Arabic" w:hint="cs"/>
          <w:kern w:val="2"/>
          <w:rtl/>
          <w:lang w:bidi="ar-EG"/>
        </w:rPr>
        <w:t xml:space="preserve"> التي تُجرى على </w:t>
      </w:r>
      <w:r w:rsidR="00A65175" w:rsidRPr="00A65175">
        <w:rPr>
          <w:rFonts w:eastAsia="YouYuan" w:cs="Simplified Arabic"/>
          <w:kern w:val="2"/>
          <w:rtl/>
          <w:lang w:bidi="ar-EG"/>
        </w:rPr>
        <w:t>شكل التقارير الوطنية إلى أدنى</w:t>
      </w:r>
      <w:r w:rsidR="00706C0A">
        <w:rPr>
          <w:rFonts w:eastAsia="YouYuan" w:cs="Simplified Arabic" w:hint="cs"/>
          <w:kern w:val="2"/>
          <w:rtl/>
          <w:lang w:bidi="ar-EG"/>
        </w:rPr>
        <w:t xml:space="preserve"> حد</w:t>
      </w:r>
      <w:r w:rsidR="00A65175" w:rsidRPr="00A65175">
        <w:rPr>
          <w:rFonts w:eastAsia="YouYuan" w:cs="Simplified Arabic"/>
          <w:kern w:val="2"/>
          <w:rtl/>
          <w:lang w:bidi="ar-EG"/>
        </w:rPr>
        <w:t xml:space="preserve"> للسماح بإمكانية المقارنة بين دورات إعداد التقارير وتتبع التقدم </w:t>
      </w:r>
      <w:r w:rsidR="00706C0A">
        <w:rPr>
          <w:rFonts w:eastAsia="YouYuan" w:cs="Simplified Arabic" w:hint="cs"/>
          <w:kern w:val="2"/>
          <w:rtl/>
          <w:lang w:bidi="ar-EG"/>
        </w:rPr>
        <w:t xml:space="preserve">المحرز </w:t>
      </w:r>
      <w:r w:rsidR="00A65175" w:rsidRPr="00A65175">
        <w:rPr>
          <w:rFonts w:eastAsia="YouYuan" w:cs="Simplified Arabic"/>
          <w:kern w:val="2"/>
          <w:rtl/>
          <w:lang w:bidi="ar-EG"/>
        </w:rPr>
        <w:t>بشكل أفضل.</w:t>
      </w:r>
    </w:p>
    <w:p w14:paraId="252AB796" w14:textId="2CDC150C" w:rsidR="00621E80" w:rsidRPr="00B354FE" w:rsidRDefault="00B354FE" w:rsidP="00BE5400">
      <w:pPr>
        <w:pStyle w:val="Heading2"/>
        <w:tabs>
          <w:tab w:val="clear" w:pos="720"/>
          <w:tab w:val="left" w:pos="1134"/>
          <w:tab w:val="left" w:pos="1404"/>
        </w:tabs>
        <w:bidi/>
        <w:ind w:left="1134" w:hanging="567"/>
        <w:jc w:val="left"/>
        <w:rPr>
          <w:rFonts w:ascii="Simplified Arabic" w:hAnsi="Simplified Arabic" w:cs="Simplified Arabic"/>
          <w:i/>
          <w:iCs w:val="0"/>
          <w:kern w:val="22"/>
        </w:rPr>
      </w:pPr>
      <w:r w:rsidRPr="00B354FE">
        <w:rPr>
          <w:rFonts w:ascii="Simplified Arabic" w:hAnsi="Simplified Arabic" w:cs="Simplified Arabic" w:hint="cs"/>
          <w:i/>
          <w:iCs w:val="0"/>
          <w:kern w:val="22"/>
          <w:rtl/>
        </w:rPr>
        <w:t>خامسا.</w:t>
      </w:r>
      <w:r w:rsidRPr="00B354FE">
        <w:rPr>
          <w:rFonts w:ascii="Simplified Arabic" w:hAnsi="Simplified Arabic" w:cs="Simplified Arabic"/>
          <w:i/>
          <w:iCs w:val="0"/>
          <w:kern w:val="22"/>
          <w:rtl/>
        </w:rPr>
        <w:tab/>
      </w:r>
      <w:r w:rsidR="00BE5400">
        <w:rPr>
          <w:rFonts w:ascii="Simplified Arabic" w:hAnsi="Simplified Arabic" w:cs="Simplified Arabic"/>
          <w:i/>
          <w:iCs w:val="0"/>
          <w:kern w:val="22"/>
          <w:rtl/>
        </w:rPr>
        <w:tab/>
      </w:r>
      <w:r w:rsidRPr="00B354FE">
        <w:rPr>
          <w:rFonts w:ascii="Simplified Arabic" w:hAnsi="Simplified Arabic" w:cs="Simplified Arabic"/>
          <w:i/>
          <w:iCs w:val="0"/>
          <w:kern w:val="22"/>
          <w:rtl/>
        </w:rPr>
        <w:t xml:space="preserve">اعتبارات </w:t>
      </w:r>
      <w:r w:rsidR="007D2037">
        <w:rPr>
          <w:rFonts w:ascii="Simplified Arabic" w:hAnsi="Simplified Arabic" w:cs="Simplified Arabic" w:hint="cs"/>
          <w:i/>
          <w:iCs w:val="0"/>
          <w:kern w:val="22"/>
          <w:rtl/>
        </w:rPr>
        <w:t>إعداد</w:t>
      </w:r>
      <w:r w:rsidRPr="00B354FE">
        <w:rPr>
          <w:rFonts w:ascii="Simplified Arabic" w:hAnsi="Simplified Arabic" w:cs="Simplified Arabic"/>
          <w:i/>
          <w:iCs w:val="0"/>
          <w:kern w:val="22"/>
          <w:rtl/>
        </w:rPr>
        <w:t xml:space="preserve"> نموذج التقارير الوطنية السابعة</w:t>
      </w:r>
    </w:p>
    <w:p w14:paraId="3A566499" w14:textId="44C85F73" w:rsidR="00D46F6E" w:rsidRDefault="00D46F6E" w:rsidP="00C30559">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eastAsia="YouYuan" w:hAnsi="Simplified Arabic" w:cs="Simplified Arabic"/>
        </w:rPr>
      </w:pPr>
      <w:r w:rsidRPr="00D46F6E">
        <w:rPr>
          <w:rFonts w:ascii="Simplified Arabic" w:eastAsia="YouYuan" w:hAnsi="Simplified Arabic" w:cs="Simplified Arabic"/>
          <w:rtl/>
        </w:rPr>
        <w:t xml:space="preserve">تم تعديل شكل التقارير الوطنية، المعتمد من قبل مؤتمر الأطراف، لكل دورة على أساس الخبرات والدروس المستفادة في الدورات السابقة. </w:t>
      </w:r>
      <w:r w:rsidR="00DD7325">
        <w:rPr>
          <w:rFonts w:ascii="Simplified Arabic" w:eastAsia="YouYuan" w:hAnsi="Simplified Arabic" w:cs="Simplified Arabic" w:hint="cs"/>
          <w:rtl/>
        </w:rPr>
        <w:t xml:space="preserve">واستناداً إلى </w:t>
      </w:r>
      <w:r w:rsidRPr="00D46F6E">
        <w:rPr>
          <w:rFonts w:ascii="Simplified Arabic" w:eastAsia="YouYuan" w:hAnsi="Simplified Arabic" w:cs="Simplified Arabic"/>
          <w:rtl/>
        </w:rPr>
        <w:t xml:space="preserve">الآراء والاقتراحات الواردة أعلاه، يُقترح </w:t>
      </w:r>
      <w:r w:rsidR="005F0F9E">
        <w:rPr>
          <w:rFonts w:ascii="Simplified Arabic" w:eastAsia="YouYuan" w:hAnsi="Simplified Arabic" w:cs="Simplified Arabic" w:hint="cs"/>
          <w:rtl/>
        </w:rPr>
        <w:t>عند</w:t>
      </w:r>
      <w:r w:rsidRPr="00D46F6E">
        <w:rPr>
          <w:rFonts w:ascii="Simplified Arabic" w:eastAsia="YouYuan" w:hAnsi="Simplified Arabic" w:cs="Simplified Arabic"/>
          <w:rtl/>
        </w:rPr>
        <w:t xml:space="preserve"> </w:t>
      </w:r>
      <w:r w:rsidR="007D2037">
        <w:rPr>
          <w:rFonts w:ascii="Simplified Arabic" w:eastAsia="YouYuan" w:hAnsi="Simplified Arabic" w:cs="Simplified Arabic" w:hint="cs"/>
          <w:rtl/>
        </w:rPr>
        <w:t>إعداد</w:t>
      </w:r>
      <w:r w:rsidRPr="00D46F6E">
        <w:rPr>
          <w:rFonts w:ascii="Simplified Arabic" w:eastAsia="YouYuan" w:hAnsi="Simplified Arabic" w:cs="Simplified Arabic"/>
          <w:rtl/>
        </w:rPr>
        <w:t xml:space="preserve"> النموذج الخاص بالتقارير الوطنية السابعة </w:t>
      </w:r>
      <w:r w:rsidR="005F0F9E">
        <w:rPr>
          <w:rFonts w:ascii="Simplified Arabic" w:eastAsia="YouYuan" w:hAnsi="Simplified Arabic" w:cs="Simplified Arabic" w:hint="cs"/>
          <w:rtl/>
        </w:rPr>
        <w:t xml:space="preserve">مراعاة </w:t>
      </w:r>
      <w:r w:rsidRPr="00D46F6E">
        <w:rPr>
          <w:rFonts w:ascii="Simplified Arabic" w:eastAsia="YouYuan" w:hAnsi="Simplified Arabic" w:cs="Simplified Arabic"/>
          <w:rtl/>
        </w:rPr>
        <w:t>المبادئ التالية:</w:t>
      </w:r>
    </w:p>
    <w:p w14:paraId="721608CA" w14:textId="6B023BE1" w:rsidR="005F0F9E" w:rsidRPr="00F87385" w:rsidRDefault="005F0F9E" w:rsidP="00FA1A66">
      <w:pPr>
        <w:numPr>
          <w:ilvl w:val="0"/>
          <w:numId w:val="17"/>
        </w:numPr>
        <w:bidi/>
        <w:spacing w:after="120" w:line="216" w:lineRule="auto"/>
        <w:ind w:left="4" w:firstLine="709"/>
        <w:jc w:val="lowKashida"/>
        <w:rPr>
          <w:rFonts w:eastAsia="YouYuan" w:cs="Simplified Arabic"/>
          <w:kern w:val="2"/>
          <w:lang w:bidi="ar-EG"/>
        </w:rPr>
      </w:pPr>
      <w:r w:rsidRPr="00F87385">
        <w:rPr>
          <w:rFonts w:eastAsia="YouYuan" w:cs="Simplified Arabic"/>
          <w:kern w:val="2"/>
          <w:rtl/>
          <w:lang w:bidi="ar-EG"/>
        </w:rPr>
        <w:t xml:space="preserve">ينبغي أن </w:t>
      </w:r>
      <w:r w:rsidR="00F87385" w:rsidRPr="00F87385">
        <w:rPr>
          <w:rFonts w:eastAsia="YouYuan" w:cs="Simplified Arabic" w:hint="cs"/>
          <w:kern w:val="2"/>
          <w:rtl/>
          <w:lang w:bidi="ar-EG"/>
        </w:rPr>
        <w:t>يُبنى</w:t>
      </w:r>
      <w:r w:rsidRPr="00F87385">
        <w:rPr>
          <w:rFonts w:eastAsia="YouYuan" w:cs="Simplified Arabic"/>
          <w:kern w:val="2"/>
          <w:rtl/>
          <w:lang w:bidi="ar-EG"/>
        </w:rPr>
        <w:t xml:space="preserve"> نموذج التقرير الوطني السابع على</w:t>
      </w:r>
      <w:r w:rsidR="007D2037">
        <w:rPr>
          <w:rFonts w:eastAsia="YouYuan" w:cs="Simplified Arabic" w:hint="cs"/>
          <w:kern w:val="2"/>
          <w:rtl/>
          <w:lang w:bidi="ar-EG"/>
        </w:rPr>
        <w:t xml:space="preserve"> أساس</w:t>
      </w:r>
      <w:r w:rsidRPr="00F87385">
        <w:rPr>
          <w:rFonts w:eastAsia="YouYuan" w:cs="Simplified Arabic"/>
          <w:kern w:val="2"/>
          <w:rtl/>
          <w:lang w:bidi="ar-EG"/>
        </w:rPr>
        <w:t xml:space="preserve"> نموذج التقرير الوطني السادس. </w:t>
      </w:r>
      <w:r w:rsidR="00151C5C" w:rsidRPr="00F87385">
        <w:rPr>
          <w:rFonts w:eastAsia="YouYuan" w:cs="Simplified Arabic" w:hint="cs"/>
          <w:kern w:val="2"/>
          <w:rtl/>
          <w:lang w:bidi="ar-EG"/>
        </w:rPr>
        <w:t>وينبغي</w:t>
      </w:r>
      <w:r w:rsidRPr="00F87385">
        <w:rPr>
          <w:rFonts w:eastAsia="YouYuan" w:cs="Simplified Arabic"/>
          <w:kern w:val="2"/>
          <w:rtl/>
          <w:lang w:bidi="ar-EG"/>
        </w:rPr>
        <w:t xml:space="preserve"> أن </w:t>
      </w:r>
      <w:r w:rsidR="00A35C3F" w:rsidRPr="00F87385">
        <w:rPr>
          <w:rFonts w:eastAsia="YouYuan" w:cs="Simplified Arabic" w:hint="cs"/>
          <w:kern w:val="2"/>
          <w:rtl/>
          <w:lang w:bidi="ar-EG"/>
        </w:rPr>
        <w:t>ي</w:t>
      </w:r>
      <w:r w:rsidRPr="00F87385">
        <w:rPr>
          <w:rFonts w:eastAsia="YouYuan" w:cs="Simplified Arabic"/>
          <w:kern w:val="2"/>
          <w:rtl/>
          <w:lang w:bidi="ar-EG"/>
        </w:rPr>
        <w:t xml:space="preserve">ستخدم </w:t>
      </w:r>
      <w:r w:rsidR="00A35C3F" w:rsidRPr="00F87385">
        <w:rPr>
          <w:rFonts w:eastAsia="YouYuan" w:cs="Simplified Arabic" w:hint="cs"/>
          <w:kern w:val="2"/>
          <w:rtl/>
          <w:lang w:bidi="ar-EG"/>
        </w:rPr>
        <w:t>الشكل</w:t>
      </w:r>
      <w:r w:rsidRPr="00F87385">
        <w:rPr>
          <w:rFonts w:eastAsia="YouYuan" w:cs="Simplified Arabic"/>
          <w:kern w:val="2"/>
          <w:rtl/>
          <w:lang w:bidi="ar-EG"/>
        </w:rPr>
        <w:t xml:space="preserve"> </w:t>
      </w:r>
      <w:r w:rsidR="00A35C3F" w:rsidRPr="00F87385">
        <w:rPr>
          <w:rFonts w:eastAsia="YouYuan" w:cs="Simplified Arabic" w:hint="cs"/>
          <w:kern w:val="2"/>
          <w:rtl/>
          <w:lang w:bidi="ar-EG"/>
        </w:rPr>
        <w:t>ال</w:t>
      </w:r>
      <w:r w:rsidRPr="00F87385">
        <w:rPr>
          <w:rFonts w:eastAsia="YouYuan" w:cs="Simplified Arabic"/>
          <w:kern w:val="2"/>
          <w:rtl/>
          <w:lang w:bidi="ar-EG"/>
        </w:rPr>
        <w:t xml:space="preserve">أسئلة </w:t>
      </w:r>
      <w:r w:rsidR="00A35C3F" w:rsidRPr="00F87385">
        <w:rPr>
          <w:rFonts w:eastAsia="YouYuan" w:cs="Simplified Arabic" w:hint="cs"/>
          <w:kern w:val="2"/>
          <w:rtl/>
          <w:lang w:bidi="ar-EG"/>
        </w:rPr>
        <w:t xml:space="preserve">المتعددة </w:t>
      </w:r>
      <w:r w:rsidRPr="00F87385">
        <w:rPr>
          <w:rFonts w:eastAsia="YouYuan" w:cs="Simplified Arabic"/>
          <w:kern w:val="2"/>
          <w:rtl/>
          <w:lang w:bidi="ar-EG"/>
        </w:rPr>
        <w:t>الاختيار للسماح بتجميع المعلومات، فضلاً عن توفير مساحة للإجابات السردية</w:t>
      </w:r>
      <w:r w:rsidR="00F87385" w:rsidRPr="00F87385">
        <w:rPr>
          <w:rFonts w:eastAsia="YouYuan" w:cs="Simplified Arabic" w:hint="cs"/>
          <w:kern w:val="2"/>
          <w:rtl/>
          <w:lang w:bidi="ar-EG"/>
        </w:rPr>
        <w:t>؛</w:t>
      </w:r>
    </w:p>
    <w:p w14:paraId="6DF2254C" w14:textId="3803B579" w:rsidR="00F87385" w:rsidRDefault="00F87385" w:rsidP="00FA1A66">
      <w:pPr>
        <w:numPr>
          <w:ilvl w:val="0"/>
          <w:numId w:val="17"/>
        </w:numPr>
        <w:bidi/>
        <w:spacing w:after="120" w:line="216" w:lineRule="auto"/>
        <w:ind w:left="4" w:firstLine="709"/>
        <w:jc w:val="lowKashida"/>
        <w:rPr>
          <w:rFonts w:eastAsia="YouYuan" w:cs="Simplified Arabic"/>
          <w:kern w:val="2"/>
          <w:lang w:bidi="ar-EG"/>
        </w:rPr>
      </w:pPr>
      <w:r w:rsidRPr="00F87385">
        <w:rPr>
          <w:rFonts w:eastAsia="YouYuan" w:cs="Simplified Arabic"/>
          <w:kern w:val="2"/>
          <w:rtl/>
          <w:lang w:bidi="ar-EG"/>
        </w:rPr>
        <w:t xml:space="preserve">ينبغي مواءمة محتوى التقرير الوطني السابع مع عناصر إطار الرصد </w:t>
      </w:r>
      <w:r w:rsidR="00E01A22">
        <w:rPr>
          <w:rFonts w:eastAsia="YouYuan" w:cs="Simplified Arabic" w:hint="cs"/>
          <w:kern w:val="2"/>
          <w:rtl/>
          <w:lang w:bidi="ar-EG"/>
        </w:rPr>
        <w:t>ل</w:t>
      </w:r>
      <w:r w:rsidRPr="00F87385">
        <w:rPr>
          <w:rFonts w:eastAsia="YouYuan" w:cs="Simplified Arabic"/>
          <w:kern w:val="2"/>
          <w:rtl/>
          <w:lang w:bidi="ar-EG"/>
        </w:rPr>
        <w:t>لإطار</w:t>
      </w:r>
      <w:r w:rsidR="00E01A22" w:rsidRPr="00E01A22">
        <w:rPr>
          <w:rFonts w:eastAsia="YouYuan" w:cs="Simplified Arabic"/>
          <w:kern w:val="2"/>
          <w:rtl/>
          <w:lang w:bidi="ar-EG"/>
        </w:rPr>
        <w:t xml:space="preserve"> </w:t>
      </w:r>
      <w:r w:rsidR="00E01A22" w:rsidRPr="00F87385">
        <w:rPr>
          <w:rFonts w:eastAsia="YouYuan" w:cs="Simplified Arabic"/>
          <w:kern w:val="2"/>
          <w:rtl/>
          <w:lang w:bidi="ar-EG"/>
        </w:rPr>
        <w:t>العالمي</w:t>
      </w:r>
      <w:r w:rsidR="00E01A22">
        <w:rPr>
          <w:rFonts w:eastAsia="YouYuan" w:cs="Simplified Arabic" w:hint="cs"/>
          <w:kern w:val="2"/>
          <w:rtl/>
          <w:lang w:bidi="ar-EG"/>
        </w:rPr>
        <w:t xml:space="preserve"> ل</w:t>
      </w:r>
      <w:r w:rsidRPr="00F87385">
        <w:rPr>
          <w:rFonts w:eastAsia="YouYuan" w:cs="Simplified Arabic"/>
          <w:kern w:val="2"/>
          <w:rtl/>
          <w:lang w:bidi="ar-EG"/>
        </w:rPr>
        <w:t>لتنوع البيولوجي لما بعد عام 2020؛</w:t>
      </w:r>
    </w:p>
    <w:p w14:paraId="0155C232" w14:textId="44E7DCAC" w:rsidR="00E01A22" w:rsidRDefault="00E01A22" w:rsidP="00FA1A66">
      <w:pPr>
        <w:numPr>
          <w:ilvl w:val="0"/>
          <w:numId w:val="17"/>
        </w:numPr>
        <w:bidi/>
        <w:spacing w:after="120" w:line="216" w:lineRule="auto"/>
        <w:ind w:left="4" w:firstLine="709"/>
        <w:jc w:val="lowKashida"/>
        <w:rPr>
          <w:rFonts w:eastAsia="YouYuan" w:cs="Simplified Arabic"/>
          <w:kern w:val="2"/>
          <w:lang w:bidi="ar-EG"/>
        </w:rPr>
      </w:pPr>
      <w:r w:rsidRPr="00E01A22">
        <w:rPr>
          <w:rFonts w:eastAsia="YouYuan" w:cs="Simplified Arabic"/>
          <w:kern w:val="2"/>
          <w:rtl/>
          <w:lang w:bidi="ar-EG"/>
        </w:rPr>
        <w:lastRenderedPageBreak/>
        <w:t>يجب أن تركز الأقسام</w:t>
      </w:r>
      <w:r w:rsidR="00816E69">
        <w:rPr>
          <w:rFonts w:eastAsia="YouYuan" w:cs="Simplified Arabic" w:hint="cs"/>
          <w:kern w:val="2"/>
          <w:rtl/>
          <w:lang w:bidi="ar-EG"/>
        </w:rPr>
        <w:t xml:space="preserve"> الواردة</w:t>
      </w:r>
      <w:r w:rsidRPr="00E01A22">
        <w:rPr>
          <w:rFonts w:eastAsia="YouYuan" w:cs="Simplified Arabic"/>
          <w:kern w:val="2"/>
          <w:rtl/>
          <w:lang w:bidi="ar-EG"/>
        </w:rPr>
        <w:t xml:space="preserve"> في التقرير والأسئلة المطروحة فيه على المعلومات التي ستُستخدم في الاستعراض العالمي أو </w:t>
      </w:r>
      <w:r w:rsidR="00816E69">
        <w:rPr>
          <w:rFonts w:eastAsia="YouYuan" w:cs="Simplified Arabic" w:hint="cs"/>
          <w:kern w:val="2"/>
          <w:rtl/>
          <w:lang w:bidi="ar-EG"/>
        </w:rPr>
        <w:t>تقييم</w:t>
      </w:r>
      <w:r w:rsidRPr="00E01A22">
        <w:rPr>
          <w:rFonts w:eastAsia="YouYuan" w:cs="Simplified Arabic"/>
          <w:kern w:val="2"/>
          <w:rtl/>
          <w:lang w:bidi="ar-EG"/>
        </w:rPr>
        <w:t xml:space="preserve"> التقدم المحرز في تنفيذ </w:t>
      </w:r>
      <w:r w:rsidR="00816E69">
        <w:rPr>
          <w:rFonts w:eastAsia="YouYuan" w:cs="Simplified Arabic" w:hint="cs"/>
          <w:kern w:val="2"/>
          <w:rtl/>
          <w:lang w:bidi="ar-EG"/>
        </w:rPr>
        <w:t>ال</w:t>
      </w:r>
      <w:r w:rsidRPr="00E01A22">
        <w:rPr>
          <w:rFonts w:eastAsia="YouYuan" w:cs="Simplified Arabic"/>
          <w:kern w:val="2"/>
          <w:rtl/>
          <w:lang w:bidi="ar-EG"/>
        </w:rPr>
        <w:t xml:space="preserve">إطار </w:t>
      </w:r>
      <w:r w:rsidR="00816E69" w:rsidRPr="00F87385">
        <w:rPr>
          <w:rFonts w:eastAsia="YouYuan" w:cs="Simplified Arabic"/>
          <w:kern w:val="2"/>
          <w:rtl/>
          <w:lang w:bidi="ar-EG"/>
        </w:rPr>
        <w:t>العالمي</w:t>
      </w:r>
      <w:r w:rsidR="00816E69">
        <w:rPr>
          <w:rFonts w:eastAsia="YouYuan" w:cs="Simplified Arabic" w:hint="cs"/>
          <w:kern w:val="2"/>
          <w:rtl/>
          <w:lang w:bidi="ar-EG"/>
        </w:rPr>
        <w:t xml:space="preserve"> ل</w:t>
      </w:r>
      <w:r w:rsidR="00816E69" w:rsidRPr="00F87385">
        <w:rPr>
          <w:rFonts w:eastAsia="YouYuan" w:cs="Simplified Arabic"/>
          <w:kern w:val="2"/>
          <w:rtl/>
          <w:lang w:bidi="ar-EG"/>
        </w:rPr>
        <w:t>لتنوع البيولوجي لما بعد عام 2020؛</w:t>
      </w:r>
    </w:p>
    <w:p w14:paraId="0E099E76" w14:textId="2C5C30D2" w:rsidR="00816E69" w:rsidRDefault="003A7A2D" w:rsidP="00FA1A66">
      <w:pPr>
        <w:numPr>
          <w:ilvl w:val="0"/>
          <w:numId w:val="17"/>
        </w:numPr>
        <w:bidi/>
        <w:spacing w:after="120" w:line="216" w:lineRule="auto"/>
        <w:ind w:left="4" w:firstLine="709"/>
        <w:jc w:val="lowKashida"/>
        <w:rPr>
          <w:rFonts w:eastAsia="YouYuan" w:cs="Simplified Arabic"/>
          <w:kern w:val="2"/>
          <w:lang w:bidi="ar-EG"/>
        </w:rPr>
      </w:pPr>
      <w:r w:rsidRPr="003A7A2D">
        <w:rPr>
          <w:rFonts w:eastAsia="YouYuan" w:cs="Simplified Arabic"/>
          <w:kern w:val="2"/>
          <w:rtl/>
          <w:lang w:bidi="ar-EG"/>
        </w:rPr>
        <w:t>ينبغي أن يكون التقرير قصير</w:t>
      </w:r>
      <w:r w:rsidR="006B5B87">
        <w:rPr>
          <w:rFonts w:eastAsia="YouYuan" w:cs="Simplified Arabic" w:hint="cs"/>
          <w:kern w:val="2"/>
          <w:rtl/>
          <w:lang w:bidi="ar-EG"/>
        </w:rPr>
        <w:t xml:space="preserve"> الحجم</w:t>
      </w:r>
      <w:r w:rsidRPr="003A7A2D">
        <w:rPr>
          <w:rFonts w:eastAsia="YouYuan" w:cs="Simplified Arabic"/>
          <w:kern w:val="2"/>
          <w:rtl/>
          <w:lang w:bidi="ar-EG"/>
        </w:rPr>
        <w:t xml:space="preserve"> قدر الإمكان وأن يركز على التقدم المحرز في تنفيذ الإطار العالمي للتنوع البيولوجي لما بعد عام 2020، ولا سيما نتائج الإجراءات التي تم </w:t>
      </w:r>
      <w:r w:rsidR="00CE55DD">
        <w:rPr>
          <w:rFonts w:eastAsia="YouYuan" w:cs="Simplified Arabic" w:hint="cs"/>
          <w:kern w:val="2"/>
          <w:rtl/>
          <w:lang w:bidi="ar-EG"/>
        </w:rPr>
        <w:t>اتخاذها</w:t>
      </w:r>
      <w:r w:rsidRPr="003A7A2D">
        <w:rPr>
          <w:rFonts w:eastAsia="YouYuan" w:cs="Simplified Arabic"/>
          <w:kern w:val="2"/>
          <w:rtl/>
          <w:lang w:bidi="ar-EG"/>
        </w:rPr>
        <w:t xml:space="preserve"> والتحديات التي تمت مواجهتها والإجراءات الأخرى اللازمة؛</w:t>
      </w:r>
    </w:p>
    <w:p w14:paraId="484B9122" w14:textId="4E113800" w:rsidR="00A26751" w:rsidRDefault="00A26751" w:rsidP="00FA1A66">
      <w:pPr>
        <w:numPr>
          <w:ilvl w:val="0"/>
          <w:numId w:val="17"/>
        </w:numPr>
        <w:bidi/>
        <w:spacing w:after="120" w:line="216" w:lineRule="auto"/>
        <w:ind w:left="4" w:firstLine="709"/>
        <w:jc w:val="lowKashida"/>
        <w:rPr>
          <w:rFonts w:eastAsia="YouYuan" w:cs="Simplified Arabic"/>
          <w:kern w:val="2"/>
          <w:lang w:bidi="ar-EG"/>
        </w:rPr>
      </w:pPr>
      <w:r w:rsidRPr="00A26751">
        <w:rPr>
          <w:rFonts w:eastAsia="YouYuan" w:cs="Simplified Arabic"/>
          <w:kern w:val="2"/>
          <w:rtl/>
          <w:lang w:bidi="ar-EG"/>
        </w:rPr>
        <w:t xml:space="preserve">ينبغي تصميم نموذج التقرير الوطني السابع للسماح للشعوب الأصلية والمجتمعات المحلية وأصحاب المصلحة الآخرين بتقديم مدخلات </w:t>
      </w:r>
      <w:r>
        <w:rPr>
          <w:rFonts w:eastAsia="YouYuan" w:cs="Simplified Arabic" w:hint="cs"/>
          <w:kern w:val="2"/>
          <w:rtl/>
          <w:lang w:bidi="ar-EG"/>
        </w:rPr>
        <w:t>بشأنه</w:t>
      </w:r>
      <w:r w:rsidRPr="00A26751">
        <w:rPr>
          <w:rFonts w:eastAsia="YouYuan" w:cs="Simplified Arabic"/>
          <w:kern w:val="2"/>
          <w:rtl/>
          <w:lang w:bidi="ar-EG"/>
        </w:rPr>
        <w:t>؛</w:t>
      </w:r>
    </w:p>
    <w:p w14:paraId="059E2ABA" w14:textId="1E185F7A" w:rsidR="00A26751" w:rsidRDefault="00DC0F46" w:rsidP="00FA1A66">
      <w:pPr>
        <w:numPr>
          <w:ilvl w:val="0"/>
          <w:numId w:val="17"/>
        </w:numPr>
        <w:bidi/>
        <w:spacing w:after="120" w:line="216" w:lineRule="auto"/>
        <w:ind w:left="4" w:firstLine="709"/>
        <w:jc w:val="lowKashida"/>
        <w:rPr>
          <w:rFonts w:eastAsia="YouYuan" w:cs="Simplified Arabic"/>
          <w:kern w:val="2"/>
          <w:lang w:bidi="ar-EG"/>
        </w:rPr>
      </w:pPr>
      <w:r w:rsidRPr="00DC0F46">
        <w:rPr>
          <w:rFonts w:eastAsia="YouYuan" w:cs="Simplified Arabic"/>
          <w:kern w:val="2"/>
          <w:rtl/>
          <w:lang w:bidi="ar-EG"/>
        </w:rPr>
        <w:t>يجب أن يكون استخدام المؤشرات الرئيسية التي وافقت عليها الأطراف إلزامي</w:t>
      </w:r>
      <w:r>
        <w:rPr>
          <w:rFonts w:eastAsia="YouYuan" w:cs="Simplified Arabic" w:hint="cs"/>
          <w:kern w:val="2"/>
          <w:rtl/>
          <w:lang w:bidi="ar-EG"/>
        </w:rPr>
        <w:t>اً</w:t>
      </w:r>
      <w:r w:rsidRPr="00DC0F46">
        <w:rPr>
          <w:rFonts w:eastAsia="YouYuan" w:cs="Simplified Arabic"/>
          <w:kern w:val="2"/>
          <w:rtl/>
          <w:lang w:bidi="ar-EG"/>
        </w:rPr>
        <w:t xml:space="preserve"> في إعداد التقرير الوطني السابع للسماح بالتحليل الشامل وتجميع المعلومات الواردة في التقرير. يمكن للأطراف أيضا استخدام المؤشرات الوطنية وغيرها ذات الصلة حسب الاقتضاء؛</w:t>
      </w:r>
    </w:p>
    <w:p w14:paraId="28138E62" w14:textId="05FE416F" w:rsidR="00E760B4" w:rsidRDefault="00E760B4" w:rsidP="00FA1A66">
      <w:pPr>
        <w:numPr>
          <w:ilvl w:val="0"/>
          <w:numId w:val="17"/>
        </w:numPr>
        <w:bidi/>
        <w:spacing w:after="120" w:line="216" w:lineRule="auto"/>
        <w:ind w:left="4" w:firstLine="709"/>
        <w:jc w:val="lowKashida"/>
        <w:rPr>
          <w:rFonts w:eastAsia="YouYuan" w:cs="Simplified Arabic"/>
          <w:kern w:val="2"/>
          <w:lang w:bidi="ar-EG"/>
        </w:rPr>
      </w:pPr>
      <w:r w:rsidRPr="00E760B4">
        <w:rPr>
          <w:rFonts w:eastAsia="YouYuan" w:cs="Simplified Arabic"/>
          <w:kern w:val="2"/>
          <w:rtl/>
          <w:lang w:bidi="ar-EG"/>
        </w:rPr>
        <w:t xml:space="preserve">ينبغي تشجيع أوجه التآزر </w:t>
      </w:r>
      <w:r w:rsidR="00C5188E">
        <w:rPr>
          <w:rFonts w:eastAsia="YouYuan" w:cs="Simplified Arabic" w:hint="cs"/>
          <w:kern w:val="2"/>
          <w:rtl/>
          <w:lang w:bidi="ar-EG"/>
        </w:rPr>
        <w:t>بموجب</w:t>
      </w:r>
      <w:r w:rsidRPr="00E760B4">
        <w:rPr>
          <w:rFonts w:eastAsia="YouYuan" w:cs="Simplified Arabic"/>
          <w:kern w:val="2"/>
          <w:rtl/>
          <w:lang w:bidi="ar-EG"/>
        </w:rPr>
        <w:t xml:space="preserve"> التقارير الوطنية للاتفاقية وعمليات الإبلاغ الأخرى ذات الصلة</w:t>
      </w:r>
      <w:r>
        <w:rPr>
          <w:rFonts w:eastAsia="YouYuan" w:cs="Simplified Arabic" w:hint="cs"/>
          <w:kern w:val="2"/>
          <w:rtl/>
          <w:lang w:bidi="ar-EG"/>
        </w:rPr>
        <w:t>،</w:t>
      </w:r>
      <w:r w:rsidRPr="00E760B4">
        <w:rPr>
          <w:rFonts w:eastAsia="YouYuan" w:cs="Simplified Arabic"/>
          <w:kern w:val="2"/>
          <w:rtl/>
          <w:lang w:bidi="ar-EG"/>
        </w:rPr>
        <w:t xml:space="preserve"> ولا سيما تلك المتعلقة بالبروتوكولات، والاتفاقيات المتعلقة بالتنوع البيولوجي واتفاقيات ريو وفيما يتعلق بأهداف التنمية المستدامة؛</w:t>
      </w:r>
    </w:p>
    <w:p w14:paraId="2988A9A3" w14:textId="5E13ED15" w:rsidR="002203B3" w:rsidRDefault="002203B3" w:rsidP="00FA1A66">
      <w:pPr>
        <w:numPr>
          <w:ilvl w:val="0"/>
          <w:numId w:val="17"/>
        </w:numPr>
        <w:bidi/>
        <w:spacing w:after="120" w:line="216" w:lineRule="auto"/>
        <w:ind w:left="4" w:firstLine="709"/>
        <w:jc w:val="lowKashida"/>
        <w:rPr>
          <w:rFonts w:eastAsia="YouYuan" w:cs="Simplified Arabic"/>
          <w:kern w:val="2"/>
          <w:lang w:bidi="ar-EG"/>
        </w:rPr>
      </w:pPr>
      <w:r w:rsidRPr="002203B3">
        <w:rPr>
          <w:rFonts w:eastAsia="YouYuan" w:cs="Simplified Arabic"/>
          <w:kern w:val="2"/>
          <w:rtl/>
          <w:lang w:bidi="ar-EG"/>
        </w:rPr>
        <w:t>وفقًا للمقرر 14/27، ينبغي تقديم التقرير الوطني السابع في عام 2023 (</w:t>
      </w:r>
      <w:r w:rsidR="006B5B87">
        <w:rPr>
          <w:rFonts w:eastAsia="YouYuan" w:cs="Simplified Arabic" w:hint="cs"/>
          <w:kern w:val="2"/>
          <w:rtl/>
          <w:lang w:bidi="ar-EG"/>
        </w:rPr>
        <w:t>بالتزامن</w:t>
      </w:r>
      <w:r w:rsidRPr="002203B3">
        <w:rPr>
          <w:rFonts w:eastAsia="YouYuan" w:cs="Simplified Arabic"/>
          <w:kern w:val="2"/>
          <w:rtl/>
          <w:lang w:bidi="ar-EG"/>
        </w:rPr>
        <w:t xml:space="preserve"> مع تقديم التقارير الوطنية </w:t>
      </w:r>
      <w:r w:rsidR="00924941">
        <w:rPr>
          <w:rFonts w:eastAsia="YouYuan" w:cs="Simplified Arabic" w:hint="cs"/>
          <w:kern w:val="2"/>
          <w:rtl/>
          <w:lang w:bidi="ar-EG"/>
        </w:rPr>
        <w:t>موجب</w:t>
      </w:r>
      <w:r w:rsidRPr="002203B3">
        <w:rPr>
          <w:rFonts w:eastAsia="YouYuan" w:cs="Simplified Arabic"/>
          <w:kern w:val="2"/>
          <w:rtl/>
          <w:lang w:bidi="ar-EG"/>
        </w:rPr>
        <w:t xml:space="preserve"> البروتوكول)</w:t>
      </w:r>
      <w:r w:rsidR="00924941">
        <w:rPr>
          <w:rFonts w:eastAsia="YouYuan" w:cs="Simplified Arabic" w:hint="cs"/>
          <w:kern w:val="2"/>
          <w:rtl/>
          <w:lang w:bidi="ar-EG"/>
        </w:rPr>
        <w:t xml:space="preserve">؛ </w:t>
      </w:r>
      <w:r w:rsidRPr="002203B3">
        <w:rPr>
          <w:rFonts w:eastAsia="YouYuan" w:cs="Simplified Arabic"/>
          <w:kern w:val="2"/>
          <w:rtl/>
          <w:lang w:bidi="ar-EG"/>
        </w:rPr>
        <w:t xml:space="preserve">ومع ذلك، </w:t>
      </w:r>
      <w:r w:rsidR="00377D91">
        <w:rPr>
          <w:rFonts w:eastAsia="YouYuan" w:cs="Simplified Arabic" w:hint="cs"/>
          <w:kern w:val="2"/>
          <w:rtl/>
          <w:lang w:bidi="ar-EG"/>
        </w:rPr>
        <w:t>و</w:t>
      </w:r>
      <w:r w:rsidRPr="002203B3">
        <w:rPr>
          <w:rFonts w:eastAsia="YouYuan" w:cs="Simplified Arabic"/>
          <w:kern w:val="2"/>
          <w:rtl/>
          <w:lang w:bidi="ar-EG"/>
        </w:rPr>
        <w:t>نظر</w:t>
      </w:r>
      <w:r w:rsidR="00377D91">
        <w:rPr>
          <w:rFonts w:eastAsia="YouYuan" w:cs="Simplified Arabic" w:hint="cs"/>
          <w:kern w:val="2"/>
          <w:rtl/>
          <w:lang w:bidi="ar-EG"/>
        </w:rPr>
        <w:t>اً</w:t>
      </w:r>
      <w:r w:rsidRPr="002203B3">
        <w:rPr>
          <w:rFonts w:eastAsia="YouYuan" w:cs="Simplified Arabic"/>
          <w:kern w:val="2"/>
          <w:rtl/>
          <w:lang w:bidi="ar-EG"/>
        </w:rPr>
        <w:t xml:space="preserve"> لتأجيل الاجتماع الخامس عشر لمؤتمر الأطراف، يُقترح ما يلي: تقديم التقرير الوطني السابع في عام 2024؛</w:t>
      </w:r>
    </w:p>
    <w:p w14:paraId="4F5E325D" w14:textId="1E6F0C25" w:rsidR="00377D91" w:rsidRDefault="00377D91" w:rsidP="00FA1A66">
      <w:pPr>
        <w:numPr>
          <w:ilvl w:val="0"/>
          <w:numId w:val="17"/>
        </w:numPr>
        <w:bidi/>
        <w:spacing w:after="120" w:line="216" w:lineRule="auto"/>
        <w:ind w:left="4" w:firstLine="709"/>
        <w:jc w:val="lowKashida"/>
        <w:rPr>
          <w:rFonts w:eastAsia="YouYuan" w:cs="Simplified Arabic"/>
          <w:kern w:val="2"/>
          <w:lang w:bidi="ar-EG"/>
        </w:rPr>
      </w:pPr>
      <w:r w:rsidRPr="00377D91">
        <w:rPr>
          <w:rFonts w:eastAsia="YouYuan" w:cs="Simplified Arabic"/>
          <w:kern w:val="2"/>
          <w:rtl/>
          <w:lang w:bidi="ar-EG"/>
        </w:rPr>
        <w:t>سيتم تطوير أداة الإبلاغ عبر</w:t>
      </w:r>
      <w:r>
        <w:rPr>
          <w:rFonts w:eastAsia="YouYuan" w:cs="Simplified Arabic" w:hint="cs"/>
          <w:kern w:val="2"/>
          <w:rtl/>
          <w:lang w:bidi="ar-EG"/>
        </w:rPr>
        <w:t xml:space="preserve"> شبكة</w:t>
      </w:r>
      <w:r w:rsidRPr="00377D91">
        <w:rPr>
          <w:rFonts w:eastAsia="YouYuan" w:cs="Simplified Arabic"/>
          <w:kern w:val="2"/>
          <w:rtl/>
          <w:lang w:bidi="ar-EG"/>
        </w:rPr>
        <w:t xml:space="preserve"> الإنترنت حسب الحاجة للسماح للأطراف بتقديم التقرير الوطني السابع عبر </w:t>
      </w:r>
      <w:r w:rsidR="0060621A">
        <w:rPr>
          <w:rFonts w:eastAsia="YouYuan" w:cs="Simplified Arabic" w:hint="cs"/>
          <w:kern w:val="2"/>
          <w:rtl/>
          <w:lang w:bidi="ar-EG"/>
        </w:rPr>
        <w:t xml:space="preserve">شبكة </w:t>
      </w:r>
      <w:r w:rsidRPr="00377D91">
        <w:rPr>
          <w:rFonts w:eastAsia="YouYuan" w:cs="Simplified Arabic"/>
          <w:kern w:val="2"/>
          <w:rtl/>
          <w:lang w:bidi="ar-EG"/>
        </w:rPr>
        <w:t>الإنترنت</w:t>
      </w:r>
      <w:r w:rsidR="0060621A">
        <w:rPr>
          <w:rFonts w:eastAsia="YouYuan" w:cs="Simplified Arabic" w:hint="cs"/>
          <w:kern w:val="2"/>
          <w:rtl/>
          <w:lang w:bidi="ar-EG"/>
        </w:rPr>
        <w:t>.</w:t>
      </w:r>
    </w:p>
    <w:p w14:paraId="2E8DEB14" w14:textId="5EEACBAF" w:rsidR="00301972" w:rsidRDefault="0060621A" w:rsidP="00301972">
      <w:pPr>
        <w:numPr>
          <w:ilvl w:val="0"/>
          <w:numId w:val="4"/>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eastAsia="YouYuan" w:hAnsi="Simplified Arabic" w:cs="Simplified Arabic"/>
        </w:rPr>
      </w:pPr>
      <w:r w:rsidRPr="0060621A">
        <w:rPr>
          <w:rFonts w:ascii="Simplified Arabic" w:eastAsia="YouYuan" w:hAnsi="Simplified Arabic" w:cs="Simplified Arabic"/>
          <w:rtl/>
        </w:rPr>
        <w:t xml:space="preserve">وترد العناصر الرئيسية المقترحة لمشروع نموذج للتقرير الوطني السابع في المرفق الأول لكي تنظر فيها الهيئة الفرعية للتنفيذ في اجتماعها الثالث. </w:t>
      </w:r>
      <w:r w:rsidR="001A6841">
        <w:rPr>
          <w:rFonts w:ascii="Simplified Arabic" w:eastAsia="YouYuan" w:hAnsi="Simplified Arabic" w:cs="Simplified Arabic" w:hint="cs"/>
          <w:rtl/>
        </w:rPr>
        <w:t>و</w:t>
      </w:r>
      <w:r w:rsidRPr="0060621A">
        <w:rPr>
          <w:rFonts w:ascii="Simplified Arabic" w:eastAsia="YouYuan" w:hAnsi="Simplified Arabic" w:cs="Simplified Arabic"/>
          <w:rtl/>
        </w:rPr>
        <w:t>سيتم تطوير مشروع النموذج للتقرير الوطني السابع على أساس الآراء الواردة من الاجتماع الثالث للهيئة الفرعية للتنفيذ والاجتماع الثالث للفريق العامل المعني بالإطار العالمي للتنوع البيولوجي لما بعد عام 2020. وسيخضع النموذج المنقح لعملية استعراض النظراء العالمية قبل تقديمه لاعتماده من قبل مؤتمر الأطراف</w:t>
      </w:r>
      <w:r w:rsidR="00AC7535">
        <w:rPr>
          <w:rFonts w:ascii="Simplified Arabic" w:eastAsia="YouYuan" w:hAnsi="Simplified Arabic" w:cs="Simplified Arabic" w:hint="cs"/>
          <w:rtl/>
        </w:rPr>
        <w:t xml:space="preserve"> في اجتماعه</w:t>
      </w:r>
      <w:r w:rsidR="00AC7535" w:rsidRPr="0060621A">
        <w:rPr>
          <w:rFonts w:ascii="Simplified Arabic" w:eastAsia="YouYuan" w:hAnsi="Simplified Arabic" w:cs="Simplified Arabic"/>
          <w:rtl/>
        </w:rPr>
        <w:t xml:space="preserve"> الخامس عشر</w:t>
      </w:r>
      <w:r w:rsidRPr="0060621A">
        <w:rPr>
          <w:rFonts w:ascii="Simplified Arabic" w:eastAsia="YouYuan" w:hAnsi="Simplified Arabic" w:cs="Simplified Arabic"/>
          <w:rtl/>
        </w:rPr>
        <w:t xml:space="preserve">. </w:t>
      </w:r>
      <w:r w:rsidR="00135D27">
        <w:rPr>
          <w:rFonts w:ascii="Simplified Arabic" w:eastAsia="YouYuan" w:hAnsi="Simplified Arabic" w:cs="Simplified Arabic" w:hint="cs"/>
          <w:rtl/>
        </w:rPr>
        <w:t>و</w:t>
      </w:r>
      <w:r w:rsidRPr="0060621A">
        <w:rPr>
          <w:rFonts w:ascii="Simplified Arabic" w:eastAsia="YouYuan" w:hAnsi="Simplified Arabic" w:cs="Simplified Arabic"/>
          <w:rtl/>
        </w:rPr>
        <w:t>تهدف العناصر الرئيسية المقترحة لمشروع نموذج للتقرير الوطني السابع إلى توفير طريقة للمضي قدم</w:t>
      </w:r>
      <w:r w:rsidR="00E9623E">
        <w:rPr>
          <w:rFonts w:ascii="Simplified Arabic" w:eastAsia="YouYuan" w:hAnsi="Simplified Arabic" w:cs="Simplified Arabic" w:hint="cs"/>
          <w:rtl/>
        </w:rPr>
        <w:t>اً</w:t>
      </w:r>
      <w:r w:rsidRPr="0060621A">
        <w:rPr>
          <w:rFonts w:ascii="Simplified Arabic" w:eastAsia="YouYuan" w:hAnsi="Simplified Arabic" w:cs="Simplified Arabic"/>
          <w:rtl/>
        </w:rPr>
        <w:t xml:space="preserve"> لتطوير نموذج يسمح للأطراف بما يلي: (أ) الإبلاغ عن حالة تحديث أو </w:t>
      </w:r>
      <w:r w:rsidR="00E9623E">
        <w:rPr>
          <w:rFonts w:ascii="Simplified Arabic" w:eastAsia="YouYuan" w:hAnsi="Simplified Arabic" w:cs="Simplified Arabic" w:hint="cs"/>
          <w:rtl/>
        </w:rPr>
        <w:t>استعراض</w:t>
      </w:r>
      <w:r w:rsidRPr="0060621A">
        <w:rPr>
          <w:rFonts w:ascii="Simplified Arabic" w:eastAsia="YouYuan" w:hAnsi="Simplified Arabic" w:cs="Simplified Arabic"/>
          <w:rtl/>
        </w:rPr>
        <w:t xml:space="preserve"> الاستراتيجيات وخطط العمل الوطنية للتنوع البيولوجي في ضوء</w:t>
      </w:r>
      <w:r w:rsidR="00100F41">
        <w:rPr>
          <w:rFonts w:ascii="Simplified Arabic" w:eastAsia="YouYuan" w:hAnsi="Simplified Arabic" w:cs="Simplified Arabic" w:hint="cs"/>
          <w:rtl/>
        </w:rPr>
        <w:t xml:space="preserve"> الإطار العالمي ل</w:t>
      </w:r>
      <w:r w:rsidRPr="0060621A">
        <w:rPr>
          <w:rFonts w:ascii="Simplified Arabic" w:eastAsia="YouYuan" w:hAnsi="Simplified Arabic" w:cs="Simplified Arabic"/>
          <w:rtl/>
        </w:rPr>
        <w:t xml:space="preserve">لتنوع البيولوجي لما بعد عام 2020، بما في ذلك حالة اعتماد الإستراتيجيات وخطط العمل الوطنية للتنوع البيولوجي كأداة سياسية وبشأن العناصر الرئيسية للاستراتيجيات وخطط العمل الوطنية للتنوع البيولوجي؛ و(ب) </w:t>
      </w:r>
      <w:r w:rsidR="00100F41">
        <w:rPr>
          <w:rFonts w:ascii="Simplified Arabic" w:eastAsia="YouYuan" w:hAnsi="Simplified Arabic" w:cs="Simplified Arabic" w:hint="cs"/>
          <w:rtl/>
        </w:rPr>
        <w:t xml:space="preserve">إعداد </w:t>
      </w:r>
      <w:r w:rsidRPr="0060621A">
        <w:rPr>
          <w:rFonts w:ascii="Simplified Arabic" w:eastAsia="YouYuan" w:hAnsi="Simplified Arabic" w:cs="Simplified Arabic"/>
          <w:rtl/>
        </w:rPr>
        <w:t xml:space="preserve">تقرير عن التقدم المحرز نحو تحقيق أهداف عام 2050 </w:t>
      </w:r>
      <w:r w:rsidR="004A3522">
        <w:rPr>
          <w:rFonts w:ascii="Simplified Arabic" w:eastAsia="YouYuan" w:hAnsi="Simplified Arabic" w:cs="Simplified Arabic" w:hint="cs"/>
          <w:rtl/>
        </w:rPr>
        <w:t>و</w:t>
      </w:r>
      <w:r w:rsidR="00D2623B">
        <w:rPr>
          <w:rFonts w:cs="Simplified Arabic" w:hint="cs"/>
          <w:snapToGrid w:val="0"/>
          <w:kern w:val="22"/>
          <w:sz w:val="24"/>
          <w:rtl/>
        </w:rPr>
        <w:t>المراحل الرئيسية</w:t>
      </w:r>
      <w:r w:rsidR="004A3522" w:rsidRPr="00421EC2">
        <w:rPr>
          <w:rFonts w:cs="Simplified Arabic"/>
          <w:snapToGrid w:val="0"/>
          <w:kern w:val="22"/>
          <w:sz w:val="24"/>
          <w:rtl/>
        </w:rPr>
        <w:t xml:space="preserve"> </w:t>
      </w:r>
      <w:r w:rsidR="004A3522">
        <w:rPr>
          <w:rFonts w:cs="Simplified Arabic" w:hint="cs"/>
          <w:snapToGrid w:val="0"/>
          <w:kern w:val="22"/>
          <w:sz w:val="24"/>
          <w:rtl/>
        </w:rPr>
        <w:t>ل</w:t>
      </w:r>
      <w:r w:rsidR="004A3522" w:rsidRPr="00421EC2">
        <w:rPr>
          <w:rFonts w:cs="Simplified Arabic"/>
          <w:snapToGrid w:val="0"/>
          <w:kern w:val="22"/>
          <w:sz w:val="24"/>
          <w:rtl/>
        </w:rPr>
        <w:t xml:space="preserve">عام </w:t>
      </w:r>
      <w:r w:rsidRPr="0060621A">
        <w:rPr>
          <w:rFonts w:ascii="Simplified Arabic" w:eastAsia="YouYuan" w:hAnsi="Simplified Arabic" w:cs="Simplified Arabic"/>
          <w:rtl/>
        </w:rPr>
        <w:t xml:space="preserve">2030 والأهداف الواردة في </w:t>
      </w:r>
      <w:r w:rsidR="00F927B1">
        <w:rPr>
          <w:rFonts w:ascii="Simplified Arabic" w:eastAsia="YouYuan" w:hAnsi="Simplified Arabic" w:cs="Simplified Arabic" w:hint="cs"/>
          <w:rtl/>
        </w:rPr>
        <w:t>الإطار العالمي ل</w:t>
      </w:r>
      <w:r w:rsidR="00F927B1" w:rsidRPr="0060621A">
        <w:rPr>
          <w:rFonts w:ascii="Simplified Arabic" w:eastAsia="YouYuan" w:hAnsi="Simplified Arabic" w:cs="Simplified Arabic"/>
          <w:rtl/>
        </w:rPr>
        <w:t xml:space="preserve">لتنوع البيولوجي لما بعد عام </w:t>
      </w:r>
      <w:r w:rsidR="00F927B1">
        <w:rPr>
          <w:rFonts w:ascii="Simplified Arabic" w:eastAsia="YouYuan" w:hAnsi="Simplified Arabic" w:cs="Simplified Arabic" w:hint="cs"/>
          <w:rtl/>
        </w:rPr>
        <w:t>2020</w:t>
      </w:r>
      <w:r w:rsidRPr="0060621A">
        <w:rPr>
          <w:rFonts w:ascii="Simplified Arabic" w:eastAsia="YouYuan" w:hAnsi="Simplified Arabic" w:cs="Simplified Arabic"/>
          <w:rtl/>
        </w:rPr>
        <w:t xml:space="preserve">، باستخدام المؤشرات الرئيسية، بما في ذلك الإجراءات الرئيسية المتخذة والتحديات التي تمت مواجهتها. </w:t>
      </w:r>
      <w:r w:rsidR="00301972">
        <w:rPr>
          <w:rFonts w:ascii="Simplified Arabic" w:eastAsia="YouYuan" w:hAnsi="Simplified Arabic" w:cs="Simplified Arabic" w:hint="cs"/>
          <w:rtl/>
        </w:rPr>
        <w:t>ويُراعي</w:t>
      </w:r>
      <w:r w:rsidRPr="0060621A">
        <w:rPr>
          <w:rFonts w:ascii="Simplified Arabic" w:eastAsia="YouYuan" w:hAnsi="Simplified Arabic" w:cs="Simplified Arabic"/>
          <w:rtl/>
        </w:rPr>
        <w:t xml:space="preserve"> مشروع النموذج للتقرير الوطني السابع المبادئ المذكورة أعلاه والخبرات والدروس المستفادة من عملية التقرير الوطني السادس.</w:t>
      </w:r>
    </w:p>
    <w:p w14:paraId="355D7E7C" w14:textId="77777777" w:rsidR="00301972" w:rsidRDefault="00301972">
      <w:pPr>
        <w:jc w:val="left"/>
        <w:rPr>
          <w:rFonts w:ascii="Simplified Arabic" w:eastAsia="YouYuan" w:hAnsi="Simplified Arabic" w:cs="Simplified Arabic"/>
        </w:rPr>
      </w:pPr>
      <w:r>
        <w:rPr>
          <w:rFonts w:ascii="Simplified Arabic" w:eastAsia="YouYuan" w:hAnsi="Simplified Arabic" w:cs="Simplified Arabic"/>
        </w:rPr>
        <w:br w:type="page"/>
      </w:r>
    </w:p>
    <w:p w14:paraId="2D955B3F" w14:textId="6C7228DF" w:rsidR="00301972" w:rsidRDefault="002E668C" w:rsidP="00301972">
      <w:pPr>
        <w:suppressLineNumbers/>
        <w:suppressAutoHyphens/>
        <w:kinsoku w:val="0"/>
        <w:overflowPunct w:val="0"/>
        <w:autoSpaceDE w:val="0"/>
        <w:autoSpaceDN w:val="0"/>
        <w:bidi/>
        <w:adjustRightInd w:val="0"/>
        <w:snapToGrid w:val="0"/>
        <w:spacing w:before="120" w:after="120"/>
        <w:jc w:val="center"/>
        <w:rPr>
          <w:rFonts w:ascii="Simplified Arabic" w:eastAsia="YouYuan" w:hAnsi="Simplified Arabic" w:cs="Simplified Arabic"/>
          <w:i/>
          <w:iCs/>
          <w:rtl/>
        </w:rPr>
      </w:pPr>
      <w:r>
        <w:rPr>
          <w:rFonts w:ascii="Simplified Arabic" w:eastAsia="YouYuan" w:hAnsi="Simplified Arabic" w:cs="Simplified Arabic" w:hint="cs"/>
          <w:i/>
          <w:iCs/>
          <w:rtl/>
        </w:rPr>
        <w:lastRenderedPageBreak/>
        <w:t>ال</w:t>
      </w:r>
      <w:r w:rsidR="00301972" w:rsidRPr="00301972">
        <w:rPr>
          <w:rFonts w:ascii="Simplified Arabic" w:eastAsia="YouYuan" w:hAnsi="Simplified Arabic" w:cs="Simplified Arabic" w:hint="cs"/>
          <w:i/>
          <w:iCs/>
          <w:rtl/>
        </w:rPr>
        <w:t>مرفق</w:t>
      </w:r>
      <w:r>
        <w:rPr>
          <w:rFonts w:ascii="Simplified Arabic" w:eastAsia="YouYuan" w:hAnsi="Simplified Arabic" w:cs="Simplified Arabic" w:hint="cs"/>
          <w:i/>
          <w:iCs/>
          <w:rtl/>
        </w:rPr>
        <w:t xml:space="preserve"> الأول</w:t>
      </w:r>
    </w:p>
    <w:p w14:paraId="60F8A8E5" w14:textId="0CB3B61D" w:rsidR="00A12CBC" w:rsidRPr="00B35DCF" w:rsidRDefault="00A12CBC" w:rsidP="00A12CBC">
      <w:pPr>
        <w:suppressLineNumbers/>
        <w:suppressAutoHyphens/>
        <w:kinsoku w:val="0"/>
        <w:overflowPunct w:val="0"/>
        <w:autoSpaceDE w:val="0"/>
        <w:autoSpaceDN w:val="0"/>
        <w:bidi/>
        <w:adjustRightInd w:val="0"/>
        <w:snapToGrid w:val="0"/>
        <w:spacing w:before="120" w:after="120"/>
        <w:jc w:val="center"/>
        <w:rPr>
          <w:rFonts w:ascii="Simplified Arabic" w:eastAsia="YouYuan" w:hAnsi="Simplified Arabic" w:cs="Simplified Arabic"/>
          <w:b/>
          <w:bCs/>
          <w:rtl/>
        </w:rPr>
      </w:pPr>
      <w:r w:rsidRPr="00B35DCF">
        <w:rPr>
          <w:rFonts w:ascii="Simplified Arabic" w:eastAsia="YouYuan" w:hAnsi="Simplified Arabic" w:cs="Simplified Arabic"/>
          <w:b/>
          <w:bCs/>
          <w:rtl/>
        </w:rPr>
        <w:t>عناصر مقترحة من مشروع نموذج للتقرير الوطني السابع</w:t>
      </w:r>
    </w:p>
    <w:p w14:paraId="2773C247" w14:textId="13FE68C9" w:rsidR="00ED4413" w:rsidRPr="00F45510" w:rsidRDefault="00525F17" w:rsidP="00FA1A66">
      <w:pPr>
        <w:numPr>
          <w:ilvl w:val="0"/>
          <w:numId w:val="18"/>
        </w:numPr>
        <w:suppressLineNumbers/>
        <w:tabs>
          <w:tab w:val="clear" w:pos="540"/>
        </w:tabs>
        <w:suppressAutoHyphens/>
        <w:kinsoku w:val="0"/>
        <w:overflowPunct w:val="0"/>
        <w:autoSpaceDE w:val="0"/>
        <w:autoSpaceDN w:val="0"/>
        <w:bidi/>
        <w:adjustRightInd w:val="0"/>
        <w:snapToGrid w:val="0"/>
        <w:spacing w:before="120" w:after="120"/>
        <w:ind w:left="0" w:firstLine="0"/>
        <w:rPr>
          <w:rFonts w:eastAsia="YouYuan"/>
        </w:rPr>
      </w:pPr>
      <w:r>
        <w:rPr>
          <w:rFonts w:cs="Simplified Arabic" w:hint="cs"/>
          <w:snapToGrid w:val="0"/>
          <w:kern w:val="22"/>
          <w:sz w:val="24"/>
          <w:rtl/>
        </w:rPr>
        <w:t>يُطلب إلى الأطراف بموجب</w:t>
      </w:r>
      <w:r w:rsidR="00B35DCF" w:rsidRPr="00B35DCF">
        <w:rPr>
          <w:rFonts w:cs="Simplified Arabic"/>
          <w:snapToGrid w:val="0"/>
          <w:kern w:val="22"/>
          <w:sz w:val="24"/>
          <w:rtl/>
        </w:rPr>
        <w:t xml:space="preserve"> المادة 26 من الاتفاقية تقديم تقارير وطنية إلى مؤتمر الأطراف بشأن التدابير المتخذة لتنفيذ الاتفاقية ومدى فعاليتها في تحقيق أهداف الاتفاقية. </w:t>
      </w:r>
      <w:r>
        <w:rPr>
          <w:rFonts w:cs="Simplified Arabic" w:hint="cs"/>
          <w:snapToGrid w:val="0"/>
          <w:kern w:val="22"/>
          <w:sz w:val="24"/>
          <w:rtl/>
        </w:rPr>
        <w:t>و</w:t>
      </w:r>
      <w:r w:rsidR="00B35DCF" w:rsidRPr="00B35DCF">
        <w:rPr>
          <w:rFonts w:cs="Simplified Arabic"/>
          <w:snapToGrid w:val="0"/>
          <w:kern w:val="22"/>
          <w:sz w:val="24"/>
          <w:rtl/>
        </w:rPr>
        <w:t>من المقرر تقديم التقارير الوطنية السابعة بحلول 30 يونيو 2024 (</w:t>
      </w:r>
      <w:r>
        <w:rPr>
          <w:rFonts w:cs="Simplified Arabic" w:hint="cs"/>
          <w:snapToGrid w:val="0"/>
          <w:kern w:val="22"/>
          <w:sz w:val="24"/>
          <w:rtl/>
        </w:rPr>
        <w:t>المقرر 14/27، والمقرر 15/--</w:t>
      </w:r>
      <w:r w:rsidR="00B35DCF" w:rsidRPr="00B35DCF">
        <w:rPr>
          <w:rFonts w:cs="Simplified Arabic"/>
          <w:snapToGrid w:val="0"/>
          <w:kern w:val="22"/>
          <w:sz w:val="24"/>
          <w:rtl/>
        </w:rPr>
        <w:t xml:space="preserve">). </w:t>
      </w:r>
      <w:r w:rsidR="00ED4413">
        <w:rPr>
          <w:rFonts w:cs="Simplified Arabic" w:hint="cs"/>
          <w:snapToGrid w:val="0"/>
          <w:kern w:val="22"/>
          <w:sz w:val="24"/>
          <w:rtl/>
        </w:rPr>
        <w:t>و</w:t>
      </w:r>
      <w:r w:rsidR="00B35DCF" w:rsidRPr="00B35DCF">
        <w:rPr>
          <w:rFonts w:cs="Simplified Arabic"/>
          <w:snapToGrid w:val="0"/>
          <w:kern w:val="22"/>
          <w:sz w:val="24"/>
          <w:rtl/>
        </w:rPr>
        <w:t xml:space="preserve">بالنظر إلى الوقت </w:t>
      </w:r>
      <w:r w:rsidR="00ED4413">
        <w:rPr>
          <w:rFonts w:cs="Simplified Arabic" w:hint="cs"/>
          <w:snapToGrid w:val="0"/>
          <w:kern w:val="22"/>
          <w:sz w:val="24"/>
          <w:rtl/>
        </w:rPr>
        <w:t>اللازم</w:t>
      </w:r>
      <w:r w:rsidR="00B35DCF" w:rsidRPr="00B35DCF">
        <w:rPr>
          <w:rFonts w:cs="Simplified Arabic"/>
          <w:snapToGrid w:val="0"/>
          <w:kern w:val="22"/>
          <w:sz w:val="24"/>
          <w:rtl/>
        </w:rPr>
        <w:t xml:space="preserve"> لإعداد تقرير وطني والموافقة عليه وتقديمه، يتم تشجيع الأطراف على البدء في إعداد تقريرهم الوطني السابع قبل الموعد النهائي </w:t>
      </w:r>
      <w:r w:rsidR="00ED4413">
        <w:rPr>
          <w:rFonts w:cs="Simplified Arabic" w:hint="cs"/>
          <w:snapToGrid w:val="0"/>
          <w:kern w:val="22"/>
          <w:sz w:val="24"/>
          <w:rtl/>
        </w:rPr>
        <w:t>بفترة</w:t>
      </w:r>
      <w:r w:rsidR="00B35DCF" w:rsidRPr="00B35DCF">
        <w:rPr>
          <w:rFonts w:cs="Simplified Arabic"/>
          <w:snapToGrid w:val="0"/>
          <w:kern w:val="22"/>
          <w:sz w:val="24"/>
          <w:rtl/>
        </w:rPr>
        <w:t xml:space="preserve"> طويل</w:t>
      </w:r>
      <w:r w:rsidR="00ED4413">
        <w:rPr>
          <w:rFonts w:cs="Simplified Arabic" w:hint="cs"/>
          <w:snapToGrid w:val="0"/>
          <w:kern w:val="22"/>
          <w:sz w:val="24"/>
          <w:rtl/>
        </w:rPr>
        <w:t>ة.</w:t>
      </w:r>
    </w:p>
    <w:p w14:paraId="2206B566" w14:textId="3DB25AED" w:rsidR="00F45510" w:rsidRDefault="00784CB9" w:rsidP="00FA1A66">
      <w:pPr>
        <w:numPr>
          <w:ilvl w:val="0"/>
          <w:numId w:val="18"/>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784CB9">
        <w:rPr>
          <w:rFonts w:cs="Simplified Arabic"/>
          <w:snapToGrid w:val="0"/>
          <w:kern w:val="22"/>
          <w:sz w:val="24"/>
          <w:rtl/>
        </w:rPr>
        <w:t xml:space="preserve">ينبغي أن توفر التقارير الوطنية السابعة تقييماً أولياً للتقدم المحرز في تنفيذ الإطار العالمي للتنوع البيولوجي لما بعد عام 2020، ولا سيما نتائج الإجراءات المتخذة، بالاستناد إلى المعلومات المتعلقة بتنفيذ الاستراتيجيات وخطط العمل الوطنية للتنوع البيولوجي والإجراءات الأخرى المتخذة لتنفيذ </w:t>
      </w:r>
      <w:r w:rsidR="00010F5A">
        <w:rPr>
          <w:rFonts w:cs="Simplified Arabic" w:hint="cs"/>
          <w:snapToGrid w:val="0"/>
          <w:kern w:val="22"/>
          <w:sz w:val="24"/>
          <w:rtl/>
        </w:rPr>
        <w:t>الاتفاقية</w:t>
      </w:r>
      <w:r w:rsidRPr="00784CB9">
        <w:rPr>
          <w:rFonts w:cs="Simplified Arabic"/>
          <w:snapToGrid w:val="0"/>
          <w:kern w:val="22"/>
          <w:sz w:val="24"/>
          <w:rtl/>
        </w:rPr>
        <w:t xml:space="preserve">. </w:t>
      </w:r>
      <w:r w:rsidR="00010F5A">
        <w:rPr>
          <w:rFonts w:cs="Simplified Arabic" w:hint="cs"/>
          <w:snapToGrid w:val="0"/>
          <w:kern w:val="22"/>
          <w:sz w:val="24"/>
          <w:rtl/>
        </w:rPr>
        <w:t>و</w:t>
      </w:r>
      <w:r w:rsidRPr="00784CB9">
        <w:rPr>
          <w:rFonts w:cs="Simplified Arabic"/>
          <w:snapToGrid w:val="0"/>
          <w:kern w:val="22"/>
          <w:sz w:val="24"/>
          <w:rtl/>
        </w:rPr>
        <w:t xml:space="preserve">لتمكين التجميع العالمي وتحليل التقدم </w:t>
      </w:r>
      <w:r w:rsidR="00010F5A">
        <w:rPr>
          <w:rFonts w:cs="Simplified Arabic" w:hint="cs"/>
          <w:snapToGrid w:val="0"/>
          <w:kern w:val="22"/>
          <w:sz w:val="24"/>
          <w:rtl/>
        </w:rPr>
        <w:t>المحرز</w:t>
      </w:r>
      <w:r w:rsidRPr="00784CB9">
        <w:rPr>
          <w:rFonts w:cs="Simplified Arabic"/>
          <w:snapToGrid w:val="0"/>
          <w:kern w:val="22"/>
          <w:sz w:val="24"/>
          <w:rtl/>
        </w:rPr>
        <w:t xml:space="preserve">، </w:t>
      </w:r>
      <w:r w:rsidR="00010F5A">
        <w:rPr>
          <w:rFonts w:cs="Simplified Arabic" w:hint="cs"/>
          <w:snapToGrid w:val="0"/>
          <w:kern w:val="22"/>
          <w:sz w:val="24"/>
          <w:rtl/>
        </w:rPr>
        <w:t>ينبغي أن تستخدم</w:t>
      </w:r>
      <w:r w:rsidRPr="00784CB9">
        <w:rPr>
          <w:rFonts w:cs="Simplified Arabic"/>
          <w:snapToGrid w:val="0"/>
          <w:kern w:val="22"/>
          <w:sz w:val="24"/>
          <w:rtl/>
        </w:rPr>
        <w:t xml:space="preserve"> الأطراف مجموعة أساسية من المؤشرات الرئيسية الواردة في إطار الرصد للأهداف والغايات في </w:t>
      </w:r>
      <w:r w:rsidR="00010F5A" w:rsidRPr="00784CB9">
        <w:rPr>
          <w:rFonts w:cs="Simplified Arabic"/>
          <w:snapToGrid w:val="0"/>
          <w:kern w:val="22"/>
          <w:sz w:val="24"/>
          <w:rtl/>
        </w:rPr>
        <w:t xml:space="preserve">الإطار العالمي للتنوع البيولوجي </w:t>
      </w:r>
      <w:r w:rsidRPr="00784CB9">
        <w:rPr>
          <w:rFonts w:cs="Simplified Arabic"/>
          <w:snapToGrid w:val="0"/>
          <w:kern w:val="22"/>
          <w:sz w:val="24"/>
          <w:rtl/>
        </w:rPr>
        <w:t>لما بعد عام 2020 في تقييم التقدم المحرز على المستوى الوطني.</w:t>
      </w:r>
    </w:p>
    <w:p w14:paraId="7E5717BA" w14:textId="1B4515C5" w:rsidR="00D3610F" w:rsidRDefault="00D3610F" w:rsidP="00FA1A66">
      <w:pPr>
        <w:numPr>
          <w:ilvl w:val="0"/>
          <w:numId w:val="18"/>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D3610F">
        <w:rPr>
          <w:rFonts w:cs="Simplified Arabic"/>
          <w:snapToGrid w:val="0"/>
          <w:kern w:val="22"/>
          <w:sz w:val="24"/>
          <w:rtl/>
        </w:rPr>
        <w:t xml:space="preserve">بالنظر إلى أن التقرير الوطني السابع سيغطي فترة تمتد عبر نهاية الإطار الزمني لتنفيذ الخطة الاستراتيجية للتنوع البيولوجي 2011-2020 والسنوات القليلة الأولى من </w:t>
      </w:r>
      <w:r w:rsidR="00A44D78" w:rsidRPr="00784CB9">
        <w:rPr>
          <w:rFonts w:cs="Simplified Arabic"/>
          <w:snapToGrid w:val="0"/>
          <w:kern w:val="22"/>
          <w:sz w:val="24"/>
          <w:rtl/>
        </w:rPr>
        <w:t xml:space="preserve">الإطار العالمي للتنوع البيولوجي </w:t>
      </w:r>
      <w:r w:rsidRPr="00D3610F">
        <w:rPr>
          <w:rFonts w:cs="Simplified Arabic"/>
          <w:snapToGrid w:val="0"/>
          <w:kern w:val="22"/>
          <w:sz w:val="24"/>
          <w:rtl/>
        </w:rPr>
        <w:t>لما بعد عام 2020، يمكن أن توفر محتويات التقرير تحديث</w:t>
      </w:r>
      <w:r w:rsidR="00A44D78">
        <w:rPr>
          <w:rFonts w:cs="Simplified Arabic" w:hint="cs"/>
          <w:snapToGrid w:val="0"/>
          <w:kern w:val="22"/>
          <w:sz w:val="24"/>
          <w:rtl/>
        </w:rPr>
        <w:t>اً</w:t>
      </w:r>
      <w:r w:rsidRPr="00D3610F">
        <w:rPr>
          <w:rFonts w:cs="Simplified Arabic"/>
          <w:snapToGrid w:val="0"/>
          <w:kern w:val="22"/>
          <w:sz w:val="24"/>
          <w:rtl/>
        </w:rPr>
        <w:t xml:space="preserve"> عن الإجراءات والإنجازات في إطار كل من الخطة الاستراتيجية للتنوع البيولوجي 2011-2020 والإطار العالمي للتنوع البيولوجي لما بعد 2020 (أي منذ التقرير الوطني السادس</w:t>
      </w:r>
      <w:r w:rsidR="00755E3A">
        <w:rPr>
          <w:rFonts w:cs="Simplified Arabic" w:hint="cs"/>
          <w:snapToGrid w:val="0"/>
          <w:kern w:val="22"/>
          <w:sz w:val="24"/>
          <w:rtl/>
        </w:rPr>
        <w:t>،</w:t>
      </w:r>
      <w:r w:rsidRPr="00D3610F">
        <w:rPr>
          <w:rFonts w:cs="Simplified Arabic"/>
          <w:snapToGrid w:val="0"/>
          <w:kern w:val="22"/>
          <w:sz w:val="24"/>
          <w:rtl/>
        </w:rPr>
        <w:t xml:space="preserve"> الذي تم تقديمه في ديسمبر</w:t>
      </w:r>
      <w:r w:rsidR="00A44D78">
        <w:rPr>
          <w:rFonts w:cs="Simplified Arabic" w:hint="cs"/>
          <w:snapToGrid w:val="0"/>
          <w:kern w:val="22"/>
          <w:sz w:val="24"/>
          <w:rtl/>
        </w:rPr>
        <w:t>/كانون الأول</w:t>
      </w:r>
      <w:r w:rsidRPr="00D3610F">
        <w:rPr>
          <w:rFonts w:cs="Simplified Arabic"/>
          <w:snapToGrid w:val="0"/>
          <w:kern w:val="22"/>
          <w:sz w:val="24"/>
          <w:rtl/>
        </w:rPr>
        <w:t xml:space="preserve"> 2018).</w:t>
      </w:r>
    </w:p>
    <w:p w14:paraId="298001C3" w14:textId="4460DDA4" w:rsidR="00A44D78" w:rsidRDefault="00A44D78" w:rsidP="00FA1A66">
      <w:pPr>
        <w:numPr>
          <w:ilvl w:val="0"/>
          <w:numId w:val="18"/>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A44D78">
        <w:rPr>
          <w:rFonts w:cs="Simplified Arabic"/>
          <w:snapToGrid w:val="0"/>
          <w:kern w:val="22"/>
          <w:sz w:val="24"/>
          <w:rtl/>
        </w:rPr>
        <w:t>ينبغي أن يكون التقرير الوطني السابع موجزا</w:t>
      </w:r>
      <w:r w:rsidR="00755E3A">
        <w:rPr>
          <w:rFonts w:cs="Simplified Arabic" w:hint="cs"/>
          <w:snapToGrid w:val="0"/>
          <w:kern w:val="22"/>
          <w:sz w:val="24"/>
          <w:rtl/>
        </w:rPr>
        <w:t>ً</w:t>
      </w:r>
      <w:r w:rsidRPr="00A44D78">
        <w:rPr>
          <w:rFonts w:cs="Simplified Arabic"/>
          <w:snapToGrid w:val="0"/>
          <w:kern w:val="22"/>
          <w:sz w:val="24"/>
          <w:rtl/>
        </w:rPr>
        <w:t xml:space="preserve">، باستخدام أحدث البيانات والمعلومات من أكبر عدد ممكن من المصادر، بما في ذلك مجموعات البيانات العالمية والإقليمية، فضلا عن أحدث </w:t>
      </w:r>
      <w:r w:rsidR="00A73C09">
        <w:rPr>
          <w:rFonts w:cs="Simplified Arabic" w:hint="cs"/>
          <w:snapToGrid w:val="0"/>
          <w:kern w:val="22"/>
          <w:sz w:val="24"/>
          <w:rtl/>
        </w:rPr>
        <w:t>استعراضات ال</w:t>
      </w:r>
      <w:r w:rsidRPr="00A44D78">
        <w:rPr>
          <w:rFonts w:cs="Simplified Arabic"/>
          <w:snapToGrid w:val="0"/>
          <w:kern w:val="22"/>
          <w:sz w:val="24"/>
          <w:rtl/>
        </w:rPr>
        <w:t>تنفيذ الوطني والتقييمات الوطنية الأخرى.</w:t>
      </w:r>
    </w:p>
    <w:p w14:paraId="64482A0C" w14:textId="3B0C2A63" w:rsidR="00811AA4" w:rsidRDefault="00811AA4" w:rsidP="00FA1A66">
      <w:pPr>
        <w:numPr>
          <w:ilvl w:val="0"/>
          <w:numId w:val="18"/>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 xml:space="preserve">وتُشجع </w:t>
      </w:r>
      <w:r w:rsidRPr="00811AA4">
        <w:rPr>
          <w:rFonts w:cs="Simplified Arabic"/>
          <w:snapToGrid w:val="0"/>
          <w:kern w:val="22"/>
          <w:sz w:val="24"/>
          <w:rtl/>
        </w:rPr>
        <w:t xml:space="preserve">الأطراف على إشراك أصحاب المصلحة المعنيين في إعداد تقريرهم الوطني السابع. </w:t>
      </w:r>
      <w:r>
        <w:rPr>
          <w:rFonts w:cs="Simplified Arabic" w:hint="cs"/>
          <w:snapToGrid w:val="0"/>
          <w:kern w:val="22"/>
          <w:sz w:val="24"/>
          <w:rtl/>
        </w:rPr>
        <w:t>و</w:t>
      </w:r>
      <w:r w:rsidRPr="00811AA4">
        <w:rPr>
          <w:rFonts w:cs="Simplified Arabic"/>
          <w:snapToGrid w:val="0"/>
          <w:kern w:val="22"/>
          <w:sz w:val="24"/>
          <w:rtl/>
        </w:rPr>
        <w:t xml:space="preserve">ستسهم الإجراءات التي يتخذها أصحاب المصلحة هؤلاء، بما في ذلك الالتزامات الطوعية التي تعهدوا بها، في تنفيذ الأهداف الوطنية والعالمية، وبالتالي ينبغي أن </w:t>
      </w:r>
      <w:r w:rsidR="008E2BFB">
        <w:rPr>
          <w:rFonts w:cs="Simplified Arabic" w:hint="cs"/>
          <w:snapToGrid w:val="0"/>
          <w:kern w:val="22"/>
          <w:sz w:val="24"/>
          <w:rtl/>
        </w:rPr>
        <w:t>يتم توضيحها</w:t>
      </w:r>
      <w:r w:rsidRPr="00811AA4">
        <w:rPr>
          <w:rFonts w:cs="Simplified Arabic"/>
          <w:snapToGrid w:val="0"/>
          <w:kern w:val="22"/>
          <w:sz w:val="24"/>
          <w:rtl/>
        </w:rPr>
        <w:t xml:space="preserve"> في التقرير الوطني. ويشمل ذلك ممثلي الشعوب الأصلية والمجتمعات المحلية، والحكومات دون الوطنية، </w:t>
      </w:r>
      <w:r w:rsidR="00945DC9">
        <w:rPr>
          <w:rFonts w:cs="Simplified Arabic" w:hint="cs"/>
          <w:snapToGrid w:val="0"/>
          <w:kern w:val="22"/>
          <w:sz w:val="24"/>
          <w:rtl/>
        </w:rPr>
        <w:t>و</w:t>
      </w:r>
      <w:r w:rsidRPr="00811AA4">
        <w:rPr>
          <w:rFonts w:cs="Simplified Arabic"/>
          <w:snapToGrid w:val="0"/>
          <w:kern w:val="22"/>
          <w:sz w:val="24"/>
          <w:rtl/>
        </w:rPr>
        <w:t xml:space="preserve">ممثلين عن القطاعات ذات الصلة، والأعمال التجارية، والأوساط الأكاديمية، والمنظمات غير الحكومية، ومنظمات المجتمع المدني. </w:t>
      </w:r>
      <w:r w:rsidR="005A4640">
        <w:rPr>
          <w:rFonts w:cs="Simplified Arabic" w:hint="cs"/>
          <w:snapToGrid w:val="0"/>
          <w:kern w:val="22"/>
          <w:sz w:val="24"/>
          <w:rtl/>
        </w:rPr>
        <w:t xml:space="preserve">وتُشجع </w:t>
      </w:r>
      <w:r w:rsidRPr="00811AA4">
        <w:rPr>
          <w:rFonts w:cs="Simplified Arabic"/>
          <w:snapToGrid w:val="0"/>
          <w:kern w:val="22"/>
          <w:sz w:val="24"/>
          <w:rtl/>
        </w:rPr>
        <w:t>الأطراف أيض</w:t>
      </w:r>
      <w:r w:rsidR="005A4640">
        <w:rPr>
          <w:rFonts w:cs="Simplified Arabic" w:hint="cs"/>
          <w:snapToGrid w:val="0"/>
          <w:kern w:val="22"/>
          <w:sz w:val="24"/>
          <w:rtl/>
        </w:rPr>
        <w:t>اً</w:t>
      </w:r>
      <w:r w:rsidRPr="00811AA4">
        <w:rPr>
          <w:rFonts w:cs="Simplified Arabic"/>
          <w:snapToGrid w:val="0"/>
          <w:kern w:val="22"/>
          <w:sz w:val="24"/>
          <w:rtl/>
        </w:rPr>
        <w:t xml:space="preserve"> على إشراك </w:t>
      </w:r>
      <w:r w:rsidR="005A4640">
        <w:rPr>
          <w:rFonts w:cs="Simplified Arabic" w:hint="cs"/>
          <w:snapToGrid w:val="0"/>
          <w:kern w:val="22"/>
          <w:sz w:val="24"/>
          <w:rtl/>
        </w:rPr>
        <w:t>مراكز</w:t>
      </w:r>
      <w:r w:rsidRPr="00811AA4">
        <w:rPr>
          <w:rFonts w:cs="Simplified Arabic"/>
          <w:snapToGrid w:val="0"/>
          <w:kern w:val="22"/>
          <w:sz w:val="24"/>
          <w:rtl/>
        </w:rPr>
        <w:t xml:space="preserve"> الاتصال الوطنية للاتفاقيات المتعلقة بالتنوع البيولوجي واتفاقيات ريو، بالإضافة إلى </w:t>
      </w:r>
      <w:r w:rsidR="005A4640">
        <w:rPr>
          <w:rFonts w:cs="Simplified Arabic" w:hint="cs"/>
          <w:snapToGrid w:val="0"/>
          <w:kern w:val="22"/>
          <w:sz w:val="24"/>
          <w:rtl/>
        </w:rPr>
        <w:t>مراكز</w:t>
      </w:r>
      <w:r w:rsidRPr="00811AA4">
        <w:rPr>
          <w:rFonts w:cs="Simplified Arabic"/>
          <w:snapToGrid w:val="0"/>
          <w:kern w:val="22"/>
          <w:sz w:val="24"/>
          <w:rtl/>
        </w:rPr>
        <w:t xml:space="preserve"> الاتصال الوطنية لأهداف التنمية المستدامة وغيرها من الاتفاقيات الدولية والإقليمية ذات الصلة. </w:t>
      </w:r>
      <w:r w:rsidR="005A4640">
        <w:rPr>
          <w:rFonts w:cs="Simplified Arabic" w:hint="cs"/>
          <w:snapToGrid w:val="0"/>
          <w:kern w:val="22"/>
          <w:sz w:val="24"/>
          <w:rtl/>
        </w:rPr>
        <w:t>و</w:t>
      </w:r>
      <w:r w:rsidRPr="00811AA4">
        <w:rPr>
          <w:rFonts w:cs="Simplified Arabic"/>
          <w:snapToGrid w:val="0"/>
          <w:kern w:val="22"/>
          <w:sz w:val="24"/>
          <w:rtl/>
        </w:rPr>
        <w:t xml:space="preserve">بالإضافة إلى ذلك، </w:t>
      </w:r>
      <w:r w:rsidR="005A4640">
        <w:rPr>
          <w:rFonts w:cs="Simplified Arabic" w:hint="cs"/>
          <w:snapToGrid w:val="0"/>
          <w:kern w:val="22"/>
          <w:sz w:val="24"/>
          <w:rtl/>
        </w:rPr>
        <w:t>وعملاً با</w:t>
      </w:r>
      <w:r w:rsidRPr="00811AA4">
        <w:rPr>
          <w:rFonts w:cs="Simplified Arabic"/>
          <w:snapToGrid w:val="0"/>
          <w:kern w:val="22"/>
          <w:sz w:val="24"/>
          <w:rtl/>
        </w:rPr>
        <w:t>لمقرر 14/</w:t>
      </w:r>
      <w:r w:rsidR="005317FA">
        <w:rPr>
          <w:rFonts w:cs="Simplified Arabic" w:hint="cs"/>
          <w:snapToGrid w:val="0"/>
          <w:kern w:val="22"/>
          <w:sz w:val="24"/>
          <w:rtl/>
        </w:rPr>
        <w:t>2</w:t>
      </w:r>
      <w:r w:rsidRPr="00811AA4">
        <w:rPr>
          <w:rFonts w:cs="Simplified Arabic"/>
          <w:snapToGrid w:val="0"/>
          <w:kern w:val="22"/>
          <w:sz w:val="24"/>
          <w:rtl/>
        </w:rPr>
        <w:t xml:space="preserve">7، الذي قرر فيه مؤتمر الأطراف أن تقديم التقارير التالية </w:t>
      </w:r>
      <w:r w:rsidR="00945DC9">
        <w:rPr>
          <w:rFonts w:cs="Simplified Arabic" w:hint="cs"/>
          <w:snapToGrid w:val="0"/>
          <w:kern w:val="22"/>
          <w:sz w:val="24"/>
          <w:rtl/>
        </w:rPr>
        <w:t>بموجب</w:t>
      </w:r>
      <w:r w:rsidRPr="00811AA4">
        <w:rPr>
          <w:rFonts w:cs="Simplified Arabic"/>
          <w:snapToGrid w:val="0"/>
          <w:kern w:val="22"/>
          <w:sz w:val="24"/>
          <w:rtl/>
        </w:rPr>
        <w:t xml:space="preserve"> الاتفاقية وبروتوكول</w:t>
      </w:r>
      <w:r w:rsidR="004D4199">
        <w:rPr>
          <w:rFonts w:cs="Simplified Arabic" w:hint="cs"/>
          <w:snapToGrid w:val="0"/>
          <w:kern w:val="22"/>
          <w:sz w:val="24"/>
          <w:rtl/>
        </w:rPr>
        <w:t>ي</w:t>
      </w:r>
      <w:r w:rsidRPr="00811AA4">
        <w:rPr>
          <w:rFonts w:cs="Simplified Arabic"/>
          <w:snapToGrid w:val="0"/>
          <w:kern w:val="22"/>
          <w:sz w:val="24"/>
          <w:rtl/>
        </w:rPr>
        <w:t xml:space="preserve">ها سيتم بشكل متزامن، ينبغي للأطراف إشراك </w:t>
      </w:r>
      <w:r w:rsidR="004D4199">
        <w:rPr>
          <w:rFonts w:cs="Simplified Arabic" w:hint="cs"/>
          <w:snapToGrid w:val="0"/>
          <w:kern w:val="22"/>
          <w:sz w:val="24"/>
          <w:rtl/>
        </w:rPr>
        <w:t>مراكز</w:t>
      </w:r>
      <w:r w:rsidRPr="00811AA4">
        <w:rPr>
          <w:rFonts w:cs="Simplified Arabic"/>
          <w:snapToGrid w:val="0"/>
          <w:kern w:val="22"/>
          <w:sz w:val="24"/>
          <w:rtl/>
        </w:rPr>
        <w:t xml:space="preserve"> الاتصال الوطنية </w:t>
      </w:r>
      <w:r w:rsidR="001439F0">
        <w:rPr>
          <w:rFonts w:cs="Simplified Arabic" w:hint="cs"/>
          <w:snapToGrid w:val="0"/>
          <w:kern w:val="22"/>
          <w:sz w:val="24"/>
          <w:rtl/>
        </w:rPr>
        <w:t>ل</w:t>
      </w:r>
      <w:r w:rsidRPr="00811AA4">
        <w:rPr>
          <w:rFonts w:cs="Simplified Arabic"/>
          <w:snapToGrid w:val="0"/>
          <w:kern w:val="22"/>
          <w:sz w:val="24"/>
          <w:rtl/>
        </w:rPr>
        <w:t xml:space="preserve">بروتوكولي قرطاجنة وناغويا ( إذا كانت مختلفة عن </w:t>
      </w:r>
      <w:r w:rsidR="004D4199">
        <w:rPr>
          <w:rFonts w:cs="Simplified Arabic" w:hint="cs"/>
          <w:snapToGrid w:val="0"/>
          <w:kern w:val="22"/>
          <w:sz w:val="24"/>
          <w:rtl/>
        </w:rPr>
        <w:t>مراكز</w:t>
      </w:r>
      <w:r w:rsidRPr="00811AA4">
        <w:rPr>
          <w:rFonts w:cs="Simplified Arabic"/>
          <w:snapToGrid w:val="0"/>
          <w:kern w:val="22"/>
          <w:sz w:val="24"/>
          <w:rtl/>
        </w:rPr>
        <w:t xml:space="preserve"> الاتصال الوطنية الأولية لاتفاقية التنوع البيولوجي) في إعداد التقرير الوطني السابع.</w:t>
      </w:r>
    </w:p>
    <w:p w14:paraId="7C14EF6C" w14:textId="72FD24FA" w:rsidR="0041190C" w:rsidRDefault="0041190C" w:rsidP="0041190C">
      <w:pPr>
        <w:suppressLineNumbers/>
        <w:suppressAutoHyphens/>
        <w:kinsoku w:val="0"/>
        <w:overflowPunct w:val="0"/>
        <w:autoSpaceDE w:val="0"/>
        <w:autoSpaceDN w:val="0"/>
        <w:bidi/>
        <w:adjustRightInd w:val="0"/>
        <w:snapToGrid w:val="0"/>
        <w:spacing w:before="120" w:after="120"/>
        <w:rPr>
          <w:rFonts w:cs="Simplified Arabic"/>
          <w:i/>
          <w:iCs/>
          <w:snapToGrid w:val="0"/>
          <w:kern w:val="22"/>
          <w:sz w:val="24"/>
          <w:rtl/>
        </w:rPr>
      </w:pPr>
      <w:r w:rsidRPr="0041190C">
        <w:rPr>
          <w:rFonts w:cs="Simplified Arabic"/>
          <w:i/>
          <w:iCs/>
          <w:snapToGrid w:val="0"/>
          <w:kern w:val="22"/>
          <w:sz w:val="24"/>
          <w:rtl/>
        </w:rPr>
        <w:t>هيكل وشكل التقرير الوطني السابع واستخدام التقرير</w:t>
      </w:r>
    </w:p>
    <w:p w14:paraId="74809296" w14:textId="656DA5B1" w:rsidR="0041190C" w:rsidRDefault="00AE0948" w:rsidP="00FA1A66">
      <w:pPr>
        <w:numPr>
          <w:ilvl w:val="0"/>
          <w:numId w:val="18"/>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AE0948">
        <w:rPr>
          <w:rFonts w:cs="Simplified Arabic"/>
          <w:snapToGrid w:val="0"/>
          <w:kern w:val="22"/>
          <w:sz w:val="24"/>
          <w:rtl/>
        </w:rPr>
        <w:t>يحتوي التقرير الوطني السابع على خمسة أقسام:</w:t>
      </w:r>
    </w:p>
    <w:p w14:paraId="3A7A6C0A" w14:textId="1D57347B" w:rsidR="00AE0948" w:rsidRDefault="00AE0948" w:rsidP="00AE0948">
      <w:pPr>
        <w:suppressLineNumbers/>
        <w:suppressAutoHyphens/>
        <w:kinsoku w:val="0"/>
        <w:overflowPunct w:val="0"/>
        <w:autoSpaceDE w:val="0"/>
        <w:autoSpaceDN w:val="0"/>
        <w:bidi/>
        <w:adjustRightInd w:val="0"/>
        <w:snapToGrid w:val="0"/>
        <w:spacing w:before="120" w:after="120"/>
        <w:ind w:left="540"/>
        <w:rPr>
          <w:rFonts w:cs="Simplified Arabic"/>
          <w:snapToGrid w:val="0"/>
          <w:kern w:val="22"/>
          <w:sz w:val="24"/>
          <w:rtl/>
        </w:rPr>
      </w:pPr>
      <w:r w:rsidRPr="00AE0948">
        <w:rPr>
          <w:rFonts w:cs="Simplified Arabic"/>
          <w:snapToGrid w:val="0"/>
          <w:kern w:val="22"/>
          <w:sz w:val="24"/>
          <w:rtl/>
        </w:rPr>
        <w:t>القسم الأو</w:t>
      </w:r>
      <w:r>
        <w:rPr>
          <w:rFonts w:cs="Simplified Arabic" w:hint="cs"/>
          <w:snapToGrid w:val="0"/>
          <w:kern w:val="22"/>
          <w:sz w:val="24"/>
          <w:rtl/>
        </w:rPr>
        <w:t>ل</w:t>
      </w:r>
      <w:r>
        <w:rPr>
          <w:rFonts w:cs="Simplified Arabic"/>
          <w:snapToGrid w:val="0"/>
          <w:kern w:val="22"/>
          <w:sz w:val="24"/>
          <w:rtl/>
        </w:rPr>
        <w:tab/>
      </w:r>
      <w:r>
        <w:rPr>
          <w:rFonts w:cs="Simplified Arabic"/>
          <w:snapToGrid w:val="0"/>
          <w:kern w:val="22"/>
          <w:sz w:val="24"/>
          <w:rtl/>
        </w:rPr>
        <w:tab/>
      </w:r>
      <w:r w:rsidRPr="00AE0948">
        <w:rPr>
          <w:rFonts w:cs="Simplified Arabic"/>
          <w:snapToGrid w:val="0"/>
          <w:kern w:val="22"/>
          <w:sz w:val="24"/>
          <w:rtl/>
        </w:rPr>
        <w:t>نظرة عامة موجزة عن عملية إعداد التقرير</w:t>
      </w:r>
    </w:p>
    <w:p w14:paraId="3585148C" w14:textId="3894144C" w:rsidR="00D73BFA" w:rsidRDefault="00D73BFA" w:rsidP="00B04F8B">
      <w:pPr>
        <w:suppressLineNumbers/>
        <w:suppressAutoHyphens/>
        <w:kinsoku w:val="0"/>
        <w:overflowPunct w:val="0"/>
        <w:autoSpaceDE w:val="0"/>
        <w:autoSpaceDN w:val="0"/>
        <w:bidi/>
        <w:adjustRightInd w:val="0"/>
        <w:snapToGrid w:val="0"/>
        <w:spacing w:before="120" w:after="120"/>
        <w:ind w:left="2160" w:hanging="1620"/>
        <w:rPr>
          <w:rFonts w:cs="Simplified Arabic"/>
          <w:snapToGrid w:val="0"/>
          <w:kern w:val="22"/>
          <w:sz w:val="24"/>
          <w:rtl/>
        </w:rPr>
      </w:pPr>
      <w:r w:rsidRPr="00D73BFA">
        <w:rPr>
          <w:rFonts w:cs="Simplified Arabic"/>
          <w:snapToGrid w:val="0"/>
          <w:kern w:val="22"/>
          <w:sz w:val="24"/>
          <w:rtl/>
        </w:rPr>
        <w:lastRenderedPageBreak/>
        <w:t>القسم الثاني</w:t>
      </w:r>
      <w:r>
        <w:rPr>
          <w:rFonts w:cs="Simplified Arabic"/>
          <w:snapToGrid w:val="0"/>
          <w:kern w:val="22"/>
          <w:sz w:val="24"/>
          <w:rtl/>
        </w:rPr>
        <w:tab/>
      </w:r>
      <w:r w:rsidRPr="00D73BFA">
        <w:rPr>
          <w:rFonts w:cs="Simplified Arabic"/>
          <w:snapToGrid w:val="0"/>
          <w:kern w:val="22"/>
          <w:sz w:val="24"/>
          <w:rtl/>
        </w:rPr>
        <w:t xml:space="preserve">حالة </w:t>
      </w:r>
      <w:r w:rsidR="00421EC2" w:rsidRPr="0060621A">
        <w:rPr>
          <w:rFonts w:ascii="Simplified Arabic" w:eastAsia="YouYuan" w:hAnsi="Simplified Arabic" w:cs="Simplified Arabic"/>
          <w:rtl/>
        </w:rPr>
        <w:t>استراتيجيات وخطط العمل الوطنية للتنوع البيولوجي</w:t>
      </w:r>
      <w:r w:rsidR="00421EC2" w:rsidRPr="00D73BFA">
        <w:rPr>
          <w:rFonts w:cs="Simplified Arabic"/>
          <w:snapToGrid w:val="0"/>
          <w:kern w:val="22"/>
          <w:sz w:val="24"/>
          <w:rtl/>
        </w:rPr>
        <w:t xml:space="preserve"> </w:t>
      </w:r>
      <w:r w:rsidRPr="00D73BFA">
        <w:rPr>
          <w:rFonts w:cs="Simplified Arabic"/>
          <w:snapToGrid w:val="0"/>
          <w:kern w:val="22"/>
          <w:sz w:val="24"/>
          <w:rtl/>
        </w:rPr>
        <w:t xml:space="preserve">في ضوء </w:t>
      </w:r>
      <w:r w:rsidR="00421EC2">
        <w:rPr>
          <w:rFonts w:cs="Simplified Arabic" w:hint="cs"/>
          <w:snapToGrid w:val="0"/>
          <w:kern w:val="22"/>
          <w:sz w:val="24"/>
          <w:rtl/>
        </w:rPr>
        <w:t>ال</w:t>
      </w:r>
      <w:r w:rsidRPr="00D73BFA">
        <w:rPr>
          <w:rFonts w:cs="Simplified Arabic"/>
          <w:snapToGrid w:val="0"/>
          <w:kern w:val="22"/>
          <w:sz w:val="24"/>
          <w:rtl/>
        </w:rPr>
        <w:t>إطار</w:t>
      </w:r>
      <w:r w:rsidR="00421EC2">
        <w:rPr>
          <w:rFonts w:cs="Simplified Arabic" w:hint="cs"/>
          <w:snapToGrid w:val="0"/>
          <w:kern w:val="22"/>
          <w:sz w:val="24"/>
          <w:rtl/>
        </w:rPr>
        <w:t xml:space="preserve"> العالمي ل</w:t>
      </w:r>
      <w:r w:rsidRPr="00D73BFA">
        <w:rPr>
          <w:rFonts w:cs="Simplified Arabic"/>
          <w:snapToGrid w:val="0"/>
          <w:kern w:val="22"/>
          <w:sz w:val="24"/>
          <w:rtl/>
        </w:rPr>
        <w:t>لتنوع البيولوجي لما بعد عام 2020</w:t>
      </w:r>
    </w:p>
    <w:p w14:paraId="23DB729D" w14:textId="6E5998E1" w:rsidR="00421EC2" w:rsidRDefault="00421EC2" w:rsidP="00421EC2">
      <w:pPr>
        <w:suppressLineNumbers/>
        <w:suppressAutoHyphens/>
        <w:kinsoku w:val="0"/>
        <w:overflowPunct w:val="0"/>
        <w:autoSpaceDE w:val="0"/>
        <w:autoSpaceDN w:val="0"/>
        <w:bidi/>
        <w:adjustRightInd w:val="0"/>
        <w:snapToGrid w:val="0"/>
        <w:spacing w:before="120" w:after="120"/>
        <w:ind w:left="2160" w:hanging="1620"/>
        <w:rPr>
          <w:rFonts w:cs="Simplified Arabic"/>
          <w:snapToGrid w:val="0"/>
          <w:kern w:val="22"/>
          <w:sz w:val="24"/>
          <w:rtl/>
        </w:rPr>
      </w:pPr>
      <w:r w:rsidRPr="00421EC2">
        <w:rPr>
          <w:rFonts w:cs="Simplified Arabic"/>
          <w:snapToGrid w:val="0"/>
          <w:kern w:val="22"/>
          <w:sz w:val="24"/>
          <w:rtl/>
        </w:rPr>
        <w:t>القسم الثالث</w:t>
      </w:r>
      <w:r>
        <w:rPr>
          <w:rFonts w:cs="Simplified Arabic"/>
          <w:snapToGrid w:val="0"/>
          <w:kern w:val="22"/>
          <w:sz w:val="24"/>
          <w:rtl/>
        </w:rPr>
        <w:tab/>
      </w:r>
      <w:r w:rsidRPr="00421EC2">
        <w:rPr>
          <w:rFonts w:cs="Simplified Arabic"/>
          <w:snapToGrid w:val="0"/>
          <w:kern w:val="22"/>
          <w:sz w:val="24"/>
          <w:rtl/>
        </w:rPr>
        <w:t xml:space="preserve">التقييم </w:t>
      </w:r>
      <w:r w:rsidR="007D78F5">
        <w:rPr>
          <w:rFonts w:cs="Simplified Arabic" w:hint="cs"/>
          <w:snapToGrid w:val="0"/>
          <w:kern w:val="22"/>
          <w:sz w:val="24"/>
          <w:rtl/>
        </w:rPr>
        <w:t>الأولي</w:t>
      </w:r>
      <w:r w:rsidRPr="00421EC2">
        <w:rPr>
          <w:rFonts w:cs="Simplified Arabic"/>
          <w:snapToGrid w:val="0"/>
          <w:kern w:val="22"/>
          <w:sz w:val="24"/>
          <w:rtl/>
        </w:rPr>
        <w:t xml:space="preserve"> للتقدم المحرز نحو أهداف عام 2050</w:t>
      </w:r>
    </w:p>
    <w:p w14:paraId="467459A6" w14:textId="4AAA29D1" w:rsidR="00421EC2" w:rsidRDefault="00421EC2" w:rsidP="00421EC2">
      <w:pPr>
        <w:suppressLineNumbers/>
        <w:suppressAutoHyphens/>
        <w:kinsoku w:val="0"/>
        <w:overflowPunct w:val="0"/>
        <w:autoSpaceDE w:val="0"/>
        <w:autoSpaceDN w:val="0"/>
        <w:bidi/>
        <w:adjustRightInd w:val="0"/>
        <w:snapToGrid w:val="0"/>
        <w:spacing w:before="120" w:after="120"/>
        <w:ind w:left="2160" w:hanging="1620"/>
        <w:rPr>
          <w:rFonts w:cs="Simplified Arabic"/>
          <w:snapToGrid w:val="0"/>
          <w:kern w:val="22"/>
          <w:sz w:val="24"/>
          <w:rtl/>
        </w:rPr>
      </w:pPr>
      <w:r w:rsidRPr="00421EC2">
        <w:rPr>
          <w:rFonts w:cs="Simplified Arabic"/>
          <w:snapToGrid w:val="0"/>
          <w:kern w:val="22"/>
          <w:sz w:val="24"/>
          <w:rtl/>
        </w:rPr>
        <w:t>القسم الرابع</w:t>
      </w:r>
      <w:r w:rsidR="007D78F5">
        <w:rPr>
          <w:rFonts w:cs="Simplified Arabic"/>
          <w:snapToGrid w:val="0"/>
          <w:kern w:val="22"/>
          <w:sz w:val="24"/>
          <w:rtl/>
        </w:rPr>
        <w:tab/>
      </w:r>
      <w:r w:rsidRPr="00421EC2">
        <w:rPr>
          <w:rFonts w:cs="Simplified Arabic"/>
          <w:snapToGrid w:val="0"/>
          <w:kern w:val="22"/>
          <w:sz w:val="24"/>
          <w:rtl/>
        </w:rPr>
        <w:t xml:space="preserve">التقييم الأولي للتقدم المحرز نحو تحقيق </w:t>
      </w:r>
      <w:r w:rsidR="00D2623B">
        <w:rPr>
          <w:rFonts w:cs="Simplified Arabic" w:hint="cs"/>
          <w:snapToGrid w:val="0"/>
          <w:kern w:val="22"/>
          <w:sz w:val="24"/>
          <w:rtl/>
        </w:rPr>
        <w:t>المراحل الرئيسية</w:t>
      </w:r>
      <w:r w:rsidRPr="00421EC2">
        <w:rPr>
          <w:rFonts w:cs="Simplified Arabic"/>
          <w:snapToGrid w:val="0"/>
          <w:kern w:val="22"/>
          <w:sz w:val="24"/>
          <w:rtl/>
        </w:rPr>
        <w:t xml:space="preserve"> وأهداف العمل</w:t>
      </w:r>
      <w:r w:rsidR="006A4E92">
        <w:rPr>
          <w:rFonts w:cs="Simplified Arabic"/>
          <w:snapToGrid w:val="0"/>
          <w:kern w:val="22"/>
          <w:sz w:val="24"/>
        </w:rPr>
        <w:t xml:space="preserve"> </w:t>
      </w:r>
      <w:r w:rsidR="006A4E92">
        <w:rPr>
          <w:rFonts w:cs="Simplified Arabic" w:hint="cs"/>
          <w:snapToGrid w:val="0"/>
          <w:kern w:val="22"/>
          <w:sz w:val="24"/>
          <w:rtl/>
        </w:rPr>
        <w:t>ل</w:t>
      </w:r>
      <w:r w:rsidR="006A4E92" w:rsidRPr="00421EC2">
        <w:rPr>
          <w:rFonts w:cs="Simplified Arabic"/>
          <w:snapToGrid w:val="0"/>
          <w:kern w:val="22"/>
          <w:sz w:val="24"/>
          <w:rtl/>
        </w:rPr>
        <w:t>عام 2030</w:t>
      </w:r>
    </w:p>
    <w:p w14:paraId="4D8AE4DD" w14:textId="31A9A644" w:rsidR="00772D42" w:rsidRDefault="00772D42" w:rsidP="00E53945">
      <w:pPr>
        <w:suppressLineNumbers/>
        <w:suppressAutoHyphens/>
        <w:kinsoku w:val="0"/>
        <w:overflowPunct w:val="0"/>
        <w:autoSpaceDE w:val="0"/>
        <w:autoSpaceDN w:val="0"/>
        <w:bidi/>
        <w:adjustRightInd w:val="0"/>
        <w:snapToGrid w:val="0"/>
        <w:spacing w:before="120" w:after="120"/>
        <w:ind w:left="2160" w:hanging="1620"/>
        <w:rPr>
          <w:rFonts w:cs="Simplified Arabic"/>
          <w:snapToGrid w:val="0"/>
          <w:kern w:val="22"/>
          <w:sz w:val="24"/>
          <w:rtl/>
        </w:rPr>
      </w:pPr>
      <w:r>
        <w:rPr>
          <w:rFonts w:cs="Simplified Arabic" w:hint="cs"/>
          <w:snapToGrid w:val="0"/>
          <w:kern w:val="22"/>
          <w:sz w:val="24"/>
          <w:rtl/>
        </w:rPr>
        <w:t>القسم الخامس</w:t>
      </w:r>
      <w:r>
        <w:rPr>
          <w:rFonts w:cs="Simplified Arabic"/>
          <w:snapToGrid w:val="0"/>
          <w:kern w:val="22"/>
          <w:sz w:val="24"/>
          <w:rtl/>
        </w:rPr>
        <w:tab/>
      </w:r>
      <w:r>
        <w:rPr>
          <w:rFonts w:cs="Simplified Arabic" w:hint="cs"/>
          <w:snapToGrid w:val="0"/>
          <w:kern w:val="22"/>
          <w:sz w:val="24"/>
          <w:rtl/>
        </w:rPr>
        <w:t>موجز</w:t>
      </w:r>
      <w:r w:rsidRPr="00772D42">
        <w:rPr>
          <w:rFonts w:cs="Simplified Arabic"/>
          <w:snapToGrid w:val="0"/>
          <w:kern w:val="22"/>
          <w:sz w:val="24"/>
          <w:rtl/>
        </w:rPr>
        <w:t xml:space="preserve"> تنفيذي للتقرير (موجز </w:t>
      </w:r>
      <w:r w:rsidR="00FC3BD8">
        <w:rPr>
          <w:rFonts w:cs="Simplified Arabic" w:hint="cs"/>
          <w:snapToGrid w:val="0"/>
          <w:kern w:val="22"/>
          <w:sz w:val="24"/>
          <w:rtl/>
        </w:rPr>
        <w:t>بيانات قُطرية</w:t>
      </w:r>
      <w:r w:rsidRPr="00772D42">
        <w:rPr>
          <w:rFonts w:cs="Simplified Arabic"/>
          <w:snapToGrid w:val="0"/>
          <w:kern w:val="22"/>
          <w:sz w:val="24"/>
          <w:rtl/>
        </w:rPr>
        <w:t xml:space="preserve"> محدث للتنوع البيولوجي)</w:t>
      </w:r>
    </w:p>
    <w:p w14:paraId="7008F9DA" w14:textId="3F6C3C4A" w:rsidR="00FC3BD8" w:rsidRDefault="00FC3BD8" w:rsidP="00FA1A66">
      <w:pPr>
        <w:numPr>
          <w:ilvl w:val="0"/>
          <w:numId w:val="18"/>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FC3BD8">
        <w:rPr>
          <w:rFonts w:cs="Simplified Arabic"/>
          <w:snapToGrid w:val="0"/>
          <w:kern w:val="22"/>
          <w:sz w:val="24"/>
          <w:rtl/>
        </w:rPr>
        <w:t>لتسهيل إعداد التقرير الوطني السابع، سيستخدم كل قسم من التقرير نموذج</w:t>
      </w:r>
      <w:r>
        <w:rPr>
          <w:rFonts w:cs="Simplified Arabic" w:hint="cs"/>
          <w:snapToGrid w:val="0"/>
          <w:kern w:val="22"/>
          <w:sz w:val="24"/>
          <w:rtl/>
        </w:rPr>
        <w:t>اً</w:t>
      </w:r>
      <w:r w:rsidRPr="00FC3BD8">
        <w:rPr>
          <w:rFonts w:cs="Simplified Arabic"/>
          <w:snapToGrid w:val="0"/>
          <w:kern w:val="22"/>
          <w:sz w:val="24"/>
          <w:rtl/>
        </w:rPr>
        <w:t xml:space="preserve"> موحد</w:t>
      </w:r>
      <w:r>
        <w:rPr>
          <w:rFonts w:cs="Simplified Arabic" w:hint="cs"/>
          <w:snapToGrid w:val="0"/>
          <w:kern w:val="22"/>
          <w:sz w:val="24"/>
          <w:rtl/>
        </w:rPr>
        <w:t>اً</w:t>
      </w:r>
      <w:r w:rsidRPr="00FC3BD8">
        <w:rPr>
          <w:rFonts w:cs="Simplified Arabic"/>
          <w:snapToGrid w:val="0"/>
          <w:kern w:val="22"/>
          <w:sz w:val="24"/>
          <w:rtl/>
        </w:rPr>
        <w:t xml:space="preserve"> يحتوي على أسئلة محددة مع اختيار الإجابات </w:t>
      </w:r>
      <w:r w:rsidR="009A34C5">
        <w:rPr>
          <w:rFonts w:cs="Simplified Arabic" w:hint="cs"/>
          <w:snapToGrid w:val="0"/>
          <w:kern w:val="22"/>
          <w:sz w:val="24"/>
          <w:rtl/>
        </w:rPr>
        <w:t>المحتملة</w:t>
      </w:r>
      <w:r w:rsidRPr="00FC3BD8">
        <w:rPr>
          <w:rFonts w:cs="Simplified Arabic"/>
          <w:snapToGrid w:val="0"/>
          <w:kern w:val="22"/>
          <w:sz w:val="24"/>
          <w:rtl/>
        </w:rPr>
        <w:t xml:space="preserve">. كما يتم توفير مساحة لتقديم معلومات سردية لمزيد من </w:t>
      </w:r>
      <w:r w:rsidR="00C17B4F">
        <w:rPr>
          <w:rFonts w:cs="Simplified Arabic" w:hint="cs"/>
          <w:snapToGrid w:val="0"/>
          <w:kern w:val="22"/>
          <w:sz w:val="24"/>
          <w:rtl/>
        </w:rPr>
        <w:t>تعزيز حجة الإ</w:t>
      </w:r>
      <w:r w:rsidRPr="00FC3BD8">
        <w:rPr>
          <w:rFonts w:cs="Simplified Arabic"/>
          <w:snapToGrid w:val="0"/>
          <w:kern w:val="22"/>
          <w:sz w:val="24"/>
          <w:rtl/>
        </w:rPr>
        <w:t xml:space="preserve">جابات المقدمة. </w:t>
      </w:r>
      <w:r w:rsidR="00C17B4F">
        <w:rPr>
          <w:rFonts w:cs="Simplified Arabic" w:hint="cs"/>
          <w:snapToGrid w:val="0"/>
          <w:kern w:val="22"/>
          <w:sz w:val="24"/>
          <w:rtl/>
        </w:rPr>
        <w:t>و</w:t>
      </w:r>
      <w:r w:rsidRPr="00FC3BD8">
        <w:rPr>
          <w:rFonts w:cs="Simplified Arabic"/>
          <w:snapToGrid w:val="0"/>
          <w:kern w:val="22"/>
          <w:sz w:val="24"/>
          <w:rtl/>
        </w:rPr>
        <w:t>بالإضافة إلى ذلك، يتم تشجيع الأطراف على توفير روابط</w:t>
      </w:r>
      <w:r w:rsidR="00C17B4F">
        <w:rPr>
          <w:rFonts w:cs="Simplified Arabic" w:hint="cs"/>
          <w:snapToGrid w:val="0"/>
          <w:kern w:val="22"/>
          <w:sz w:val="24"/>
          <w:rtl/>
        </w:rPr>
        <w:t xml:space="preserve"> شبكية</w:t>
      </w:r>
      <w:r w:rsidRPr="00FC3BD8">
        <w:rPr>
          <w:rFonts w:cs="Simplified Arabic"/>
          <w:snapToGrid w:val="0"/>
          <w:kern w:val="22"/>
          <w:sz w:val="24"/>
          <w:rtl/>
        </w:rPr>
        <w:t xml:space="preserve"> </w:t>
      </w:r>
      <w:r w:rsidR="00C17B4F">
        <w:rPr>
          <w:rFonts w:cs="Simplified Arabic" w:hint="cs"/>
          <w:snapToGrid w:val="0"/>
          <w:kern w:val="22"/>
          <w:sz w:val="24"/>
          <w:rtl/>
        </w:rPr>
        <w:t xml:space="preserve">للمواقع الشبكية </w:t>
      </w:r>
      <w:r w:rsidRPr="00FC3BD8">
        <w:rPr>
          <w:rFonts w:cs="Simplified Arabic"/>
          <w:snapToGrid w:val="0"/>
          <w:kern w:val="22"/>
          <w:sz w:val="24"/>
          <w:rtl/>
        </w:rPr>
        <w:t>والوثائق ذات الصلة حيث يمكن العثور على معلومات إضافية، مما يلغي الحاجة إلى تضمين هذه المعلومات مباشرة في التقرير الوطني.</w:t>
      </w:r>
    </w:p>
    <w:p w14:paraId="3651BEAC" w14:textId="2E9864A5" w:rsidR="008E0277" w:rsidRDefault="00F31403" w:rsidP="00FA1A66">
      <w:pPr>
        <w:numPr>
          <w:ilvl w:val="0"/>
          <w:numId w:val="18"/>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F31403">
        <w:rPr>
          <w:rFonts w:cs="Simplified Arabic"/>
          <w:snapToGrid w:val="0"/>
          <w:kern w:val="22"/>
          <w:sz w:val="24"/>
          <w:rtl/>
        </w:rPr>
        <w:t>سيتم إعداد دليل موارد لتوفير مزيد من التوجيه والشرح حول استخدام النموذج و</w:t>
      </w:r>
      <w:r>
        <w:rPr>
          <w:rFonts w:cs="Simplified Arabic" w:hint="cs"/>
          <w:snapToGrid w:val="0"/>
          <w:kern w:val="22"/>
          <w:sz w:val="24"/>
          <w:rtl/>
        </w:rPr>
        <w:t xml:space="preserve">الذي </w:t>
      </w:r>
      <w:r w:rsidRPr="00F31403">
        <w:rPr>
          <w:rFonts w:cs="Simplified Arabic"/>
          <w:snapToGrid w:val="0"/>
          <w:kern w:val="22"/>
          <w:sz w:val="24"/>
          <w:rtl/>
        </w:rPr>
        <w:t>يحتوي على روابط</w:t>
      </w:r>
      <w:r>
        <w:rPr>
          <w:rFonts w:cs="Simplified Arabic" w:hint="cs"/>
          <w:snapToGrid w:val="0"/>
          <w:kern w:val="22"/>
          <w:sz w:val="24"/>
          <w:rtl/>
        </w:rPr>
        <w:t xml:space="preserve"> شبكية</w:t>
      </w:r>
      <w:r w:rsidRPr="00F31403">
        <w:rPr>
          <w:rFonts w:cs="Simplified Arabic"/>
          <w:snapToGrid w:val="0"/>
          <w:kern w:val="22"/>
          <w:sz w:val="24"/>
          <w:rtl/>
        </w:rPr>
        <w:t xml:space="preserve"> لمصادر المعلومات المحتملة لإعداد التقرير الوطني السابع. وسيتم تطوير مواد داعمة أخرى حسب الحاجة لدعم إعداد التقرير.</w:t>
      </w:r>
    </w:p>
    <w:p w14:paraId="2759D367" w14:textId="510D65A3" w:rsidR="00F31403" w:rsidRDefault="00F31403" w:rsidP="00FA1A66">
      <w:pPr>
        <w:numPr>
          <w:ilvl w:val="0"/>
          <w:numId w:val="18"/>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F31403">
        <w:rPr>
          <w:rFonts w:cs="Simplified Arabic"/>
          <w:snapToGrid w:val="0"/>
          <w:kern w:val="22"/>
          <w:sz w:val="24"/>
          <w:rtl/>
        </w:rPr>
        <w:t>سيتم استخدام المعلومات الواردة في التقرير الوطني السابع:</w:t>
      </w:r>
    </w:p>
    <w:p w14:paraId="0A00F4C3" w14:textId="11D2EBF6" w:rsidR="00F273FC" w:rsidRDefault="00F273FC" w:rsidP="00FA1A66">
      <w:pPr>
        <w:numPr>
          <w:ilvl w:val="0"/>
          <w:numId w:val="19"/>
        </w:numPr>
        <w:bidi/>
        <w:spacing w:after="120" w:line="216" w:lineRule="auto"/>
        <w:ind w:left="4" w:firstLine="709"/>
        <w:jc w:val="lowKashida"/>
        <w:rPr>
          <w:rFonts w:eastAsia="YouYuan" w:cs="Simplified Arabic"/>
          <w:kern w:val="2"/>
          <w:lang w:bidi="ar-EG"/>
        </w:rPr>
      </w:pPr>
      <w:r>
        <w:rPr>
          <w:rFonts w:eastAsia="YouYuan" w:cs="Simplified Arabic" w:hint="cs"/>
          <w:kern w:val="2"/>
          <w:rtl/>
          <w:lang w:bidi="ar-EG"/>
        </w:rPr>
        <w:t>ل</w:t>
      </w:r>
      <w:r w:rsidRPr="00F273FC">
        <w:rPr>
          <w:rFonts w:eastAsia="YouYuan" w:cs="Simplified Arabic"/>
          <w:kern w:val="2"/>
          <w:rtl/>
          <w:lang w:bidi="ar-EG"/>
        </w:rPr>
        <w:t xml:space="preserve">إجراء استعراض منتصف المدة لتنفيذ </w:t>
      </w:r>
      <w:r w:rsidR="0040530E">
        <w:rPr>
          <w:rFonts w:eastAsia="YouYuan" w:cs="Simplified Arabic" w:hint="cs"/>
          <w:kern w:val="2"/>
          <w:rtl/>
          <w:lang w:bidi="ar-EG"/>
        </w:rPr>
        <w:t>ال</w:t>
      </w:r>
      <w:r w:rsidRPr="00F273FC">
        <w:rPr>
          <w:rFonts w:eastAsia="YouYuan" w:cs="Simplified Arabic"/>
          <w:kern w:val="2"/>
          <w:rtl/>
          <w:lang w:bidi="ar-EG"/>
        </w:rPr>
        <w:t xml:space="preserve">إطار </w:t>
      </w:r>
      <w:r w:rsidR="0040530E">
        <w:rPr>
          <w:rFonts w:eastAsia="YouYuan" w:cs="Simplified Arabic" w:hint="cs"/>
          <w:kern w:val="2"/>
          <w:rtl/>
          <w:lang w:bidi="ar-EG"/>
        </w:rPr>
        <w:t>العالمي ل</w:t>
      </w:r>
      <w:r w:rsidRPr="00F273FC">
        <w:rPr>
          <w:rFonts w:eastAsia="YouYuan" w:cs="Simplified Arabic"/>
          <w:kern w:val="2"/>
          <w:rtl/>
          <w:lang w:bidi="ar-EG"/>
        </w:rPr>
        <w:t>لتنوع البيولوجي لما بعد عام 2020 من قبل مؤتمر الأطراف؛</w:t>
      </w:r>
    </w:p>
    <w:p w14:paraId="63B3098B" w14:textId="50CC8542" w:rsidR="0040530E" w:rsidRDefault="008B66CA" w:rsidP="00FA1A66">
      <w:pPr>
        <w:numPr>
          <w:ilvl w:val="0"/>
          <w:numId w:val="19"/>
        </w:numPr>
        <w:bidi/>
        <w:spacing w:after="120" w:line="216" w:lineRule="auto"/>
        <w:ind w:left="4" w:firstLine="709"/>
        <w:jc w:val="lowKashida"/>
        <w:rPr>
          <w:rFonts w:eastAsia="YouYuan" w:cs="Simplified Arabic"/>
          <w:kern w:val="2"/>
          <w:lang w:bidi="ar-EG"/>
        </w:rPr>
      </w:pPr>
      <w:r w:rsidRPr="008B66CA">
        <w:rPr>
          <w:rFonts w:eastAsia="YouYuan" w:cs="Simplified Arabic"/>
          <w:kern w:val="2"/>
          <w:rtl/>
          <w:lang w:bidi="ar-EG"/>
        </w:rPr>
        <w:t xml:space="preserve">للمساهمة في </w:t>
      </w:r>
      <w:r w:rsidRPr="00E557DA">
        <w:rPr>
          <w:rFonts w:eastAsia="YouYuan" w:cs="Simplified Arabic"/>
          <w:kern w:val="2"/>
          <w:rtl/>
          <w:lang w:bidi="ar-EG"/>
        </w:rPr>
        <w:t>التقرير العالمي الأول عن فجوة الالتزام بالتنوع البيولوجي</w:t>
      </w:r>
      <w:r w:rsidRPr="008B66CA">
        <w:rPr>
          <w:rFonts w:eastAsia="YouYuan" w:cs="Simplified Arabic"/>
          <w:kern w:val="2"/>
          <w:rtl/>
          <w:lang w:bidi="ar-EG"/>
        </w:rPr>
        <w:t xml:space="preserve"> والذي من المرجح أن يتم تقديمه في عام 2024 أو</w:t>
      </w:r>
      <w:r w:rsidR="00E001FF">
        <w:rPr>
          <w:rFonts w:eastAsia="YouYuan" w:cs="Simplified Arabic" w:hint="cs"/>
          <w:kern w:val="2"/>
          <w:rtl/>
          <w:lang w:bidi="ar-EG"/>
        </w:rPr>
        <w:t xml:space="preserve"> عام</w:t>
      </w:r>
      <w:r w:rsidRPr="008B66CA">
        <w:rPr>
          <w:rFonts w:eastAsia="YouYuan" w:cs="Simplified Arabic"/>
          <w:kern w:val="2"/>
          <w:rtl/>
          <w:lang w:bidi="ar-EG"/>
        </w:rPr>
        <w:t xml:space="preserve"> 2025؛</w:t>
      </w:r>
    </w:p>
    <w:p w14:paraId="51211170" w14:textId="6950D969" w:rsidR="00E001FF" w:rsidRDefault="00E001FF" w:rsidP="00FA1A66">
      <w:pPr>
        <w:numPr>
          <w:ilvl w:val="0"/>
          <w:numId w:val="19"/>
        </w:numPr>
        <w:bidi/>
        <w:spacing w:after="120" w:line="216" w:lineRule="auto"/>
        <w:ind w:left="4" w:firstLine="709"/>
        <w:jc w:val="lowKashida"/>
        <w:rPr>
          <w:rFonts w:eastAsia="YouYuan" w:cs="Simplified Arabic"/>
          <w:kern w:val="2"/>
          <w:lang w:bidi="ar-EG"/>
        </w:rPr>
      </w:pPr>
      <w:r>
        <w:rPr>
          <w:rFonts w:eastAsia="YouYuan" w:cs="Simplified Arabic" w:hint="cs"/>
          <w:kern w:val="2"/>
          <w:rtl/>
          <w:lang w:bidi="ar-EG"/>
        </w:rPr>
        <w:t>ل</w:t>
      </w:r>
      <w:r w:rsidRPr="00E001FF">
        <w:rPr>
          <w:rFonts w:eastAsia="YouYuan" w:cs="Simplified Arabic"/>
          <w:kern w:val="2"/>
          <w:rtl/>
          <w:lang w:bidi="ar-EG"/>
        </w:rPr>
        <w:t xml:space="preserve">إجراء أول </w:t>
      </w:r>
      <w:r>
        <w:rPr>
          <w:rFonts w:eastAsia="YouYuan" w:cs="Simplified Arabic" w:hint="cs"/>
          <w:kern w:val="2"/>
          <w:rtl/>
          <w:lang w:bidi="ar-EG"/>
        </w:rPr>
        <w:t>تقييم</w:t>
      </w:r>
      <w:r w:rsidRPr="00E001FF">
        <w:rPr>
          <w:rFonts w:eastAsia="YouYuan" w:cs="Simplified Arabic"/>
          <w:kern w:val="2"/>
          <w:rtl/>
          <w:lang w:bidi="ar-EG"/>
        </w:rPr>
        <w:t xml:space="preserve"> عالمي من قبل مؤتمر الأطراف </w:t>
      </w:r>
      <w:r w:rsidR="00A453D3">
        <w:rPr>
          <w:rFonts w:eastAsia="YouYuan" w:cs="Simplified Arabic" w:hint="cs"/>
          <w:kern w:val="2"/>
          <w:rtl/>
          <w:lang w:bidi="ar-EG"/>
        </w:rPr>
        <w:t xml:space="preserve">الذي سيكون </w:t>
      </w:r>
      <w:r w:rsidRPr="00E001FF">
        <w:rPr>
          <w:rFonts w:eastAsia="YouYuan" w:cs="Simplified Arabic"/>
          <w:kern w:val="2"/>
          <w:rtl/>
          <w:lang w:bidi="ar-EG"/>
        </w:rPr>
        <w:t>على الأرجح في عام 2025؛</w:t>
      </w:r>
    </w:p>
    <w:p w14:paraId="5DB175B2" w14:textId="62D948A6" w:rsidR="00A453D3" w:rsidRDefault="00EF5E98" w:rsidP="00FA1A66">
      <w:pPr>
        <w:numPr>
          <w:ilvl w:val="0"/>
          <w:numId w:val="19"/>
        </w:numPr>
        <w:bidi/>
        <w:spacing w:after="120" w:line="216" w:lineRule="auto"/>
        <w:ind w:left="4" w:firstLine="709"/>
        <w:jc w:val="lowKashida"/>
        <w:rPr>
          <w:rFonts w:eastAsia="YouYuan" w:cs="Simplified Arabic"/>
          <w:kern w:val="2"/>
          <w:lang w:bidi="ar-EG"/>
        </w:rPr>
      </w:pPr>
      <w:r>
        <w:rPr>
          <w:rFonts w:eastAsia="YouYuan" w:cs="Simplified Arabic" w:hint="cs"/>
          <w:kern w:val="2"/>
          <w:rtl/>
          <w:lang w:bidi="ar-EG"/>
        </w:rPr>
        <w:t>لإعداد</w:t>
      </w:r>
      <w:r w:rsidRPr="00EF5E98">
        <w:rPr>
          <w:rFonts w:eastAsia="YouYuan" w:cs="Simplified Arabic"/>
          <w:kern w:val="2"/>
          <w:rtl/>
          <w:lang w:bidi="ar-EG"/>
        </w:rPr>
        <w:t xml:space="preserve"> الإصدار السادس من </w:t>
      </w:r>
      <w:r w:rsidRPr="00EF5E98">
        <w:rPr>
          <w:rFonts w:eastAsia="YouYuan" w:cs="Simplified Arabic"/>
          <w:i/>
          <w:iCs/>
          <w:kern w:val="2"/>
          <w:rtl/>
          <w:lang w:bidi="ar-EG"/>
        </w:rPr>
        <w:t>نشرة التوقعات العالمية للتنوع البيولوجي</w:t>
      </w:r>
      <w:r w:rsidRPr="00EF5E98">
        <w:rPr>
          <w:rFonts w:eastAsia="YouYuan" w:cs="Simplified Arabic"/>
          <w:kern w:val="2"/>
          <w:rtl/>
          <w:lang w:bidi="ar-EG"/>
        </w:rPr>
        <w:t>؛</w:t>
      </w:r>
    </w:p>
    <w:p w14:paraId="44C4EAD6" w14:textId="3E72D67E" w:rsidR="00EF5E98" w:rsidRDefault="00EF5E98" w:rsidP="00FA1A66">
      <w:pPr>
        <w:numPr>
          <w:ilvl w:val="0"/>
          <w:numId w:val="19"/>
        </w:numPr>
        <w:bidi/>
        <w:spacing w:after="120" w:line="216" w:lineRule="auto"/>
        <w:ind w:left="4" w:firstLine="709"/>
        <w:jc w:val="lowKashida"/>
        <w:rPr>
          <w:rFonts w:eastAsia="YouYuan" w:cs="Simplified Arabic"/>
          <w:kern w:val="2"/>
          <w:lang w:bidi="ar-EG"/>
        </w:rPr>
      </w:pPr>
      <w:r w:rsidRPr="00EF5E98">
        <w:rPr>
          <w:rFonts w:eastAsia="YouYuan" w:cs="Simplified Arabic"/>
          <w:kern w:val="2"/>
          <w:rtl/>
          <w:lang w:bidi="ar-EG"/>
        </w:rPr>
        <w:t xml:space="preserve">للمساهمة في </w:t>
      </w:r>
      <w:r>
        <w:rPr>
          <w:rFonts w:eastAsia="YouYuan" w:cs="Simplified Arabic" w:hint="cs"/>
          <w:kern w:val="2"/>
          <w:rtl/>
          <w:lang w:bidi="ar-EG"/>
        </w:rPr>
        <w:t>استعراض</w:t>
      </w:r>
      <w:r w:rsidRPr="00EF5E98">
        <w:rPr>
          <w:rFonts w:eastAsia="YouYuan" w:cs="Simplified Arabic"/>
          <w:kern w:val="2"/>
          <w:rtl/>
          <w:lang w:bidi="ar-EG"/>
        </w:rPr>
        <w:t xml:space="preserve"> تنفيذ خطة التنمية المستدامة لعام 2030، بما في ذلك أهداف التنمية المستدامة والأهداف المرتبطة بها؛</w:t>
      </w:r>
    </w:p>
    <w:p w14:paraId="569B7138" w14:textId="0BDCF2E7" w:rsidR="00EF5E98" w:rsidRDefault="00EF5E98" w:rsidP="00EF5E98">
      <w:pPr>
        <w:suppressLineNumbers/>
        <w:suppressAutoHyphens/>
        <w:kinsoku w:val="0"/>
        <w:overflowPunct w:val="0"/>
        <w:autoSpaceDE w:val="0"/>
        <w:autoSpaceDN w:val="0"/>
        <w:bidi/>
        <w:adjustRightInd w:val="0"/>
        <w:snapToGrid w:val="0"/>
        <w:spacing w:before="120" w:after="120"/>
        <w:rPr>
          <w:rFonts w:cs="Simplified Arabic"/>
          <w:i/>
          <w:iCs/>
          <w:snapToGrid w:val="0"/>
          <w:kern w:val="22"/>
          <w:sz w:val="24"/>
          <w:rtl/>
        </w:rPr>
      </w:pPr>
      <w:r w:rsidRPr="00EF5E98">
        <w:rPr>
          <w:rFonts w:cs="Simplified Arabic"/>
          <w:i/>
          <w:iCs/>
          <w:snapToGrid w:val="0"/>
          <w:kern w:val="22"/>
          <w:sz w:val="24"/>
          <w:rtl/>
        </w:rPr>
        <w:t>استخدام مجموعة أساسية من المؤشرات الرئيسية للرصد والإبلاغ</w:t>
      </w:r>
    </w:p>
    <w:p w14:paraId="365F2ECF" w14:textId="7D02F2F7" w:rsidR="00EF5E98" w:rsidRDefault="00320E75" w:rsidP="00FA1A66">
      <w:pPr>
        <w:numPr>
          <w:ilvl w:val="0"/>
          <w:numId w:val="18"/>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ل</w:t>
      </w:r>
      <w:r w:rsidR="009637A8" w:rsidRPr="009637A8">
        <w:rPr>
          <w:rFonts w:cs="Simplified Arabic"/>
          <w:snapToGrid w:val="0"/>
          <w:kern w:val="22"/>
          <w:sz w:val="24"/>
          <w:rtl/>
        </w:rPr>
        <w:t xml:space="preserve">تمكين التجميع العالمي </w:t>
      </w:r>
      <w:r w:rsidR="005033AC">
        <w:rPr>
          <w:rFonts w:cs="Simplified Arabic" w:hint="cs"/>
          <w:snapToGrid w:val="0"/>
          <w:kern w:val="22"/>
          <w:sz w:val="24"/>
          <w:rtl/>
        </w:rPr>
        <w:t>ل</w:t>
      </w:r>
      <w:r w:rsidR="009637A8" w:rsidRPr="009637A8">
        <w:rPr>
          <w:rFonts w:cs="Simplified Arabic"/>
          <w:snapToGrid w:val="0"/>
          <w:kern w:val="22"/>
          <w:sz w:val="24"/>
          <w:rtl/>
        </w:rPr>
        <w:t>لتقدم</w:t>
      </w:r>
      <w:r w:rsidR="009637A8">
        <w:rPr>
          <w:rFonts w:cs="Simplified Arabic" w:hint="cs"/>
          <w:snapToGrid w:val="0"/>
          <w:kern w:val="22"/>
          <w:sz w:val="24"/>
          <w:rtl/>
        </w:rPr>
        <w:t xml:space="preserve"> المحرز</w:t>
      </w:r>
      <w:r w:rsidR="005033AC" w:rsidRPr="005033AC">
        <w:rPr>
          <w:rFonts w:cs="Simplified Arabic"/>
          <w:snapToGrid w:val="0"/>
          <w:kern w:val="22"/>
          <w:sz w:val="24"/>
          <w:rtl/>
        </w:rPr>
        <w:t xml:space="preserve"> </w:t>
      </w:r>
      <w:r w:rsidR="005033AC" w:rsidRPr="009637A8">
        <w:rPr>
          <w:rFonts w:cs="Simplified Arabic"/>
          <w:snapToGrid w:val="0"/>
          <w:kern w:val="22"/>
          <w:sz w:val="24"/>
          <w:rtl/>
        </w:rPr>
        <w:t>وتحليل</w:t>
      </w:r>
      <w:r w:rsidR="005033AC">
        <w:rPr>
          <w:rFonts w:cs="Simplified Arabic" w:hint="cs"/>
          <w:snapToGrid w:val="0"/>
          <w:kern w:val="22"/>
          <w:sz w:val="24"/>
          <w:rtl/>
        </w:rPr>
        <w:t>ه</w:t>
      </w:r>
      <w:r w:rsidR="009637A8" w:rsidRPr="009637A8">
        <w:rPr>
          <w:rFonts w:cs="Simplified Arabic"/>
          <w:snapToGrid w:val="0"/>
          <w:kern w:val="22"/>
          <w:sz w:val="24"/>
          <w:rtl/>
        </w:rPr>
        <w:t>، يُقترح استخدام مجموعة أساسية من المؤشرات الرئيسية، المتفق عليها في إطار الرصد ل</w:t>
      </w:r>
      <w:r w:rsidR="009637A8">
        <w:rPr>
          <w:rFonts w:cs="Simplified Arabic" w:hint="cs"/>
          <w:snapToGrid w:val="0"/>
          <w:kern w:val="22"/>
          <w:sz w:val="24"/>
          <w:rtl/>
        </w:rPr>
        <w:t>ل</w:t>
      </w:r>
      <w:r w:rsidR="009637A8" w:rsidRPr="009637A8">
        <w:rPr>
          <w:rFonts w:cs="Simplified Arabic"/>
          <w:snapToGrid w:val="0"/>
          <w:kern w:val="22"/>
          <w:sz w:val="24"/>
          <w:rtl/>
        </w:rPr>
        <w:t>إطار</w:t>
      </w:r>
      <w:r w:rsidR="009637A8">
        <w:rPr>
          <w:rFonts w:cs="Simplified Arabic" w:hint="cs"/>
          <w:snapToGrid w:val="0"/>
          <w:kern w:val="22"/>
          <w:sz w:val="24"/>
          <w:rtl/>
        </w:rPr>
        <w:t xml:space="preserve"> العالمي ل</w:t>
      </w:r>
      <w:r w:rsidR="009637A8" w:rsidRPr="009637A8">
        <w:rPr>
          <w:rFonts w:cs="Simplified Arabic"/>
          <w:snapToGrid w:val="0"/>
          <w:kern w:val="22"/>
          <w:sz w:val="24"/>
          <w:rtl/>
        </w:rPr>
        <w:t xml:space="preserve">لتنوع البيولوجي لما بعد عام 2020، كمكون إلزامي للتقارير الوطنية. </w:t>
      </w:r>
      <w:r w:rsidR="005033AC">
        <w:rPr>
          <w:rFonts w:cs="Simplified Arabic" w:hint="cs"/>
          <w:snapToGrid w:val="0"/>
          <w:kern w:val="22"/>
          <w:sz w:val="24"/>
          <w:rtl/>
        </w:rPr>
        <w:t>و</w:t>
      </w:r>
      <w:r w:rsidR="009637A8" w:rsidRPr="009637A8">
        <w:rPr>
          <w:rFonts w:cs="Simplified Arabic"/>
          <w:snapToGrid w:val="0"/>
          <w:kern w:val="22"/>
          <w:sz w:val="24"/>
          <w:rtl/>
        </w:rPr>
        <w:t xml:space="preserve">يمكن </w:t>
      </w:r>
      <w:r w:rsidR="008E7844">
        <w:rPr>
          <w:rFonts w:cs="Simplified Arabic" w:hint="cs"/>
          <w:snapToGrid w:val="0"/>
          <w:kern w:val="22"/>
          <w:sz w:val="24"/>
          <w:rtl/>
        </w:rPr>
        <w:t>تعبئة</w:t>
      </w:r>
      <w:r w:rsidR="009637A8" w:rsidRPr="009637A8">
        <w:rPr>
          <w:rFonts w:cs="Simplified Arabic"/>
          <w:snapToGrid w:val="0"/>
          <w:kern w:val="22"/>
          <w:sz w:val="24"/>
          <w:rtl/>
        </w:rPr>
        <w:t xml:space="preserve"> نماذج التقارير الوطنية مسبق</w:t>
      </w:r>
      <w:r w:rsidR="008E7844">
        <w:rPr>
          <w:rFonts w:cs="Simplified Arabic" w:hint="cs"/>
          <w:snapToGrid w:val="0"/>
          <w:kern w:val="22"/>
          <w:sz w:val="24"/>
          <w:rtl/>
        </w:rPr>
        <w:t>اً</w:t>
      </w:r>
      <w:r w:rsidR="009637A8" w:rsidRPr="009637A8">
        <w:rPr>
          <w:rFonts w:cs="Simplified Arabic"/>
          <w:snapToGrid w:val="0"/>
          <w:kern w:val="22"/>
          <w:sz w:val="24"/>
          <w:rtl/>
        </w:rPr>
        <w:t xml:space="preserve"> بالبيانات الوطنية المتاحة </w:t>
      </w:r>
      <w:r w:rsidR="00365EEE">
        <w:rPr>
          <w:rFonts w:cs="Simplified Arabic" w:hint="cs"/>
          <w:snapToGrid w:val="0"/>
          <w:kern w:val="22"/>
          <w:sz w:val="24"/>
          <w:rtl/>
        </w:rPr>
        <w:t xml:space="preserve">وفصلها عن </w:t>
      </w:r>
      <w:r w:rsidR="009637A8" w:rsidRPr="009637A8">
        <w:rPr>
          <w:rFonts w:cs="Simplified Arabic"/>
          <w:snapToGrid w:val="0"/>
          <w:kern w:val="22"/>
          <w:sz w:val="24"/>
          <w:rtl/>
        </w:rPr>
        <w:t xml:space="preserve">مجموعات البيانات العالمية أو البيانات الوطنية المتاحة للجمهور. عندئذٍ سيكون لدى الأطراف خيار استخدام البيانات المتاحة، لاقتراح مجموعة بيانات بديلة أو الإبلاغ </w:t>
      </w:r>
      <w:r w:rsidR="00E841C9">
        <w:rPr>
          <w:rFonts w:cs="Simplified Arabic" w:hint="cs"/>
          <w:snapToGrid w:val="0"/>
          <w:kern w:val="22"/>
          <w:sz w:val="24"/>
          <w:rtl/>
        </w:rPr>
        <w:t>’’</w:t>
      </w:r>
      <w:r w:rsidR="009637A8" w:rsidRPr="009637A8">
        <w:rPr>
          <w:rFonts w:cs="Simplified Arabic"/>
          <w:snapToGrid w:val="0"/>
          <w:kern w:val="22"/>
          <w:sz w:val="24"/>
          <w:rtl/>
        </w:rPr>
        <w:t>لا توجد بيانات</w:t>
      </w:r>
      <w:r w:rsidR="00E841C9">
        <w:rPr>
          <w:rFonts w:cs="Simplified Arabic" w:hint="cs"/>
          <w:snapToGrid w:val="0"/>
          <w:kern w:val="22"/>
          <w:sz w:val="24"/>
          <w:rtl/>
        </w:rPr>
        <w:t>‘‘</w:t>
      </w:r>
      <w:r w:rsidR="009637A8" w:rsidRPr="009637A8">
        <w:rPr>
          <w:rFonts w:cs="Simplified Arabic"/>
          <w:snapToGrid w:val="0"/>
          <w:kern w:val="22"/>
          <w:sz w:val="24"/>
          <w:rtl/>
        </w:rPr>
        <w:t>/</w:t>
      </w:r>
      <w:r w:rsidR="00E841C9">
        <w:rPr>
          <w:rFonts w:cs="Simplified Arabic" w:hint="cs"/>
          <w:snapToGrid w:val="0"/>
          <w:kern w:val="22"/>
          <w:sz w:val="24"/>
          <w:rtl/>
        </w:rPr>
        <w:t>’’</w:t>
      </w:r>
      <w:r w:rsidR="009637A8" w:rsidRPr="009637A8">
        <w:rPr>
          <w:rFonts w:cs="Simplified Arabic"/>
          <w:snapToGrid w:val="0"/>
          <w:kern w:val="22"/>
          <w:sz w:val="24"/>
          <w:rtl/>
        </w:rPr>
        <w:t>غير ذي صلة</w:t>
      </w:r>
      <w:r w:rsidR="00E841C9">
        <w:rPr>
          <w:rFonts w:cs="Simplified Arabic" w:hint="cs"/>
          <w:snapToGrid w:val="0"/>
          <w:kern w:val="22"/>
          <w:sz w:val="24"/>
          <w:rtl/>
        </w:rPr>
        <w:t>‘‘.</w:t>
      </w:r>
    </w:p>
    <w:p w14:paraId="3193989C" w14:textId="4526A098" w:rsidR="00A40CE6" w:rsidRDefault="00A40CE6" w:rsidP="00A40CE6">
      <w:pPr>
        <w:suppressLineNumbers/>
        <w:suppressAutoHyphens/>
        <w:kinsoku w:val="0"/>
        <w:overflowPunct w:val="0"/>
        <w:autoSpaceDE w:val="0"/>
        <w:autoSpaceDN w:val="0"/>
        <w:bidi/>
        <w:adjustRightInd w:val="0"/>
        <w:snapToGrid w:val="0"/>
        <w:spacing w:before="120" w:after="120"/>
        <w:rPr>
          <w:rFonts w:cs="Simplified Arabic"/>
          <w:i/>
          <w:iCs/>
          <w:snapToGrid w:val="0"/>
          <w:kern w:val="22"/>
          <w:sz w:val="24"/>
          <w:rtl/>
        </w:rPr>
      </w:pPr>
      <w:r w:rsidRPr="00A40CE6">
        <w:rPr>
          <w:rFonts w:cs="Simplified Arabic"/>
          <w:i/>
          <w:iCs/>
          <w:snapToGrid w:val="0"/>
          <w:kern w:val="22"/>
          <w:sz w:val="24"/>
          <w:rtl/>
        </w:rPr>
        <w:t>تعزيز</w:t>
      </w:r>
      <w:r>
        <w:rPr>
          <w:rFonts w:cs="Simplified Arabic" w:hint="cs"/>
          <w:i/>
          <w:iCs/>
          <w:snapToGrid w:val="0"/>
          <w:kern w:val="22"/>
          <w:sz w:val="24"/>
          <w:rtl/>
        </w:rPr>
        <w:t xml:space="preserve"> أوجه</w:t>
      </w:r>
      <w:r w:rsidRPr="00A40CE6">
        <w:rPr>
          <w:rFonts w:cs="Simplified Arabic"/>
          <w:i/>
          <w:iCs/>
          <w:snapToGrid w:val="0"/>
          <w:kern w:val="22"/>
          <w:sz w:val="24"/>
          <w:rtl/>
        </w:rPr>
        <w:t xml:space="preserve"> التآزر </w:t>
      </w:r>
      <w:r w:rsidR="00E841C9">
        <w:rPr>
          <w:rFonts w:cs="Simplified Arabic" w:hint="cs"/>
          <w:i/>
          <w:iCs/>
          <w:snapToGrid w:val="0"/>
          <w:kern w:val="22"/>
          <w:sz w:val="24"/>
          <w:rtl/>
        </w:rPr>
        <w:t>بموجب</w:t>
      </w:r>
      <w:r w:rsidRPr="00A40CE6">
        <w:rPr>
          <w:rFonts w:cs="Simplified Arabic"/>
          <w:i/>
          <w:iCs/>
          <w:snapToGrid w:val="0"/>
          <w:kern w:val="22"/>
          <w:sz w:val="24"/>
          <w:rtl/>
        </w:rPr>
        <w:t xml:space="preserve"> تقديم التقارير إلى الاتفاقيات المتعلقة بالتنوع البيولوجي واتفاقيات ريو وفيما يتعلق بأهداف التنمية المستدامة</w:t>
      </w:r>
    </w:p>
    <w:p w14:paraId="008A7CA9" w14:textId="3C9215D3" w:rsidR="000B24F6" w:rsidRDefault="000B24F6" w:rsidP="00FA1A66">
      <w:pPr>
        <w:numPr>
          <w:ilvl w:val="0"/>
          <w:numId w:val="18"/>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حسبما</w:t>
      </w:r>
      <w:r w:rsidRPr="000B24F6">
        <w:rPr>
          <w:rFonts w:cs="Simplified Arabic"/>
          <w:snapToGrid w:val="0"/>
          <w:kern w:val="22"/>
          <w:sz w:val="24"/>
          <w:rtl/>
        </w:rPr>
        <w:t xml:space="preserve"> هو مبين أعلاه، </w:t>
      </w:r>
      <w:r>
        <w:rPr>
          <w:rFonts w:cs="Simplified Arabic" w:hint="cs"/>
          <w:snapToGrid w:val="0"/>
          <w:kern w:val="22"/>
          <w:sz w:val="24"/>
          <w:rtl/>
        </w:rPr>
        <w:t xml:space="preserve">تُشجع </w:t>
      </w:r>
      <w:r w:rsidRPr="000B24F6">
        <w:rPr>
          <w:rFonts w:cs="Simplified Arabic"/>
          <w:snapToGrid w:val="0"/>
          <w:kern w:val="22"/>
          <w:sz w:val="24"/>
          <w:rtl/>
        </w:rPr>
        <w:t xml:space="preserve">الأطراف على إشراك </w:t>
      </w:r>
      <w:r>
        <w:rPr>
          <w:rFonts w:cs="Simplified Arabic" w:hint="cs"/>
          <w:snapToGrid w:val="0"/>
          <w:kern w:val="22"/>
          <w:sz w:val="24"/>
          <w:rtl/>
        </w:rPr>
        <w:t>مراكز</w:t>
      </w:r>
      <w:r w:rsidRPr="000B24F6">
        <w:rPr>
          <w:rFonts w:cs="Simplified Arabic"/>
          <w:snapToGrid w:val="0"/>
          <w:kern w:val="22"/>
          <w:sz w:val="24"/>
          <w:rtl/>
        </w:rPr>
        <w:t xml:space="preserve"> الاتصال الوطنية للاتفاقيات المتعلقة بالتنوع البيولوجي واتفاقيات ريو، بالإضافة إلى </w:t>
      </w:r>
      <w:r w:rsidR="004A35FB">
        <w:rPr>
          <w:rFonts w:cs="Simplified Arabic" w:hint="cs"/>
          <w:snapToGrid w:val="0"/>
          <w:kern w:val="22"/>
          <w:sz w:val="24"/>
          <w:rtl/>
        </w:rPr>
        <w:t>مراكز</w:t>
      </w:r>
      <w:r w:rsidR="004A35FB" w:rsidRPr="000B24F6">
        <w:rPr>
          <w:rFonts w:cs="Simplified Arabic"/>
          <w:snapToGrid w:val="0"/>
          <w:kern w:val="22"/>
          <w:sz w:val="24"/>
          <w:rtl/>
        </w:rPr>
        <w:t xml:space="preserve"> </w:t>
      </w:r>
      <w:r w:rsidRPr="000B24F6">
        <w:rPr>
          <w:rFonts w:cs="Simplified Arabic"/>
          <w:snapToGrid w:val="0"/>
          <w:kern w:val="22"/>
          <w:sz w:val="24"/>
          <w:rtl/>
        </w:rPr>
        <w:t xml:space="preserve">الاتصال الوطنية لأهداف التنمية المستدامة، عند إعداد التقرير الوطني السابع. </w:t>
      </w:r>
      <w:r w:rsidR="004A35FB">
        <w:rPr>
          <w:rFonts w:cs="Simplified Arabic" w:hint="cs"/>
          <w:snapToGrid w:val="0"/>
          <w:kern w:val="22"/>
          <w:sz w:val="24"/>
          <w:rtl/>
        </w:rPr>
        <w:t xml:space="preserve">وتُشجع </w:t>
      </w:r>
      <w:r w:rsidRPr="000B24F6">
        <w:rPr>
          <w:rFonts w:cs="Simplified Arabic"/>
          <w:snapToGrid w:val="0"/>
          <w:kern w:val="22"/>
          <w:sz w:val="24"/>
          <w:rtl/>
        </w:rPr>
        <w:lastRenderedPageBreak/>
        <w:t>الأطراف</w:t>
      </w:r>
      <w:r w:rsidR="004A35FB">
        <w:rPr>
          <w:rFonts w:cs="Simplified Arabic" w:hint="cs"/>
          <w:snapToGrid w:val="0"/>
          <w:kern w:val="22"/>
          <w:sz w:val="24"/>
          <w:rtl/>
        </w:rPr>
        <w:t xml:space="preserve"> أيضاً</w:t>
      </w:r>
      <w:r w:rsidRPr="000B24F6">
        <w:rPr>
          <w:rFonts w:cs="Simplified Arabic"/>
          <w:snapToGrid w:val="0"/>
          <w:kern w:val="22"/>
          <w:sz w:val="24"/>
          <w:rtl/>
        </w:rPr>
        <w:t xml:space="preserve"> على استخدام أداة البيانات والإبلاغ الخاصة بالاتفاقات البيئية متعددة الأطراف التي طورها برنامج الأمم المتحدة للبيئة. </w:t>
      </w:r>
      <w:r w:rsidR="00DC05EB">
        <w:rPr>
          <w:rFonts w:cs="Simplified Arabic" w:hint="cs"/>
          <w:snapToGrid w:val="0"/>
          <w:kern w:val="22"/>
          <w:sz w:val="24"/>
          <w:rtl/>
        </w:rPr>
        <w:t xml:space="preserve">إن </w:t>
      </w:r>
      <w:r w:rsidR="00246794" w:rsidRPr="000B24F6">
        <w:rPr>
          <w:rFonts w:cs="Simplified Arabic"/>
          <w:snapToGrid w:val="0"/>
          <w:kern w:val="22"/>
          <w:sz w:val="24"/>
          <w:rtl/>
        </w:rPr>
        <w:t xml:space="preserve">أداة البيانات والإبلاغ </w:t>
      </w:r>
      <w:r w:rsidRPr="000B24F6">
        <w:rPr>
          <w:rFonts w:cs="Simplified Arabic"/>
          <w:snapToGrid w:val="0"/>
          <w:kern w:val="22"/>
          <w:sz w:val="24"/>
          <w:rtl/>
        </w:rPr>
        <w:t xml:space="preserve">هي الأداة الأولى التي تم تطويرها </w:t>
      </w:r>
      <w:r w:rsidR="0010047E">
        <w:rPr>
          <w:rFonts w:cs="Simplified Arabic" w:hint="cs"/>
          <w:snapToGrid w:val="0"/>
          <w:kern w:val="22"/>
          <w:sz w:val="24"/>
          <w:rtl/>
        </w:rPr>
        <w:t>لدعم</w:t>
      </w:r>
      <w:r w:rsidRPr="000B24F6">
        <w:rPr>
          <w:rFonts w:cs="Simplified Arabic"/>
          <w:snapToGrid w:val="0"/>
          <w:kern w:val="22"/>
          <w:sz w:val="24"/>
          <w:rtl/>
        </w:rPr>
        <w:t xml:space="preserve"> الأطراف على الاستخدام الفعال لأوجه التآزر في مجال إدارة المعرفة والمعلومات من أجل إعداد التقارير الوطنية </w:t>
      </w:r>
      <w:r w:rsidR="0010047E">
        <w:rPr>
          <w:rFonts w:cs="Simplified Arabic" w:hint="cs"/>
          <w:snapToGrid w:val="0"/>
          <w:kern w:val="22"/>
          <w:sz w:val="24"/>
          <w:rtl/>
        </w:rPr>
        <w:t>بموجب ا</w:t>
      </w:r>
      <w:r w:rsidRPr="000B24F6">
        <w:rPr>
          <w:rFonts w:cs="Simplified Arabic"/>
          <w:snapToGrid w:val="0"/>
          <w:kern w:val="22"/>
          <w:sz w:val="24"/>
          <w:rtl/>
        </w:rPr>
        <w:t>لاتفاقيات المتعلقة بالتنوع البيولوجي، وقد أقرتها مبادرة</w:t>
      </w:r>
      <w:r w:rsidR="00DC05EB">
        <w:rPr>
          <w:rFonts w:cs="Simplified Arabic" w:hint="cs"/>
          <w:snapToGrid w:val="0"/>
          <w:kern w:val="22"/>
          <w:sz w:val="24"/>
          <w:rtl/>
        </w:rPr>
        <w:t xml:space="preserve"> إنفومي المعروفة باسم </w:t>
      </w:r>
      <w:proofErr w:type="spellStart"/>
      <w:r w:rsidR="00DC05EB" w:rsidRPr="000B24F6">
        <w:rPr>
          <w:rFonts w:cs="Simplified Arabic"/>
          <w:snapToGrid w:val="0"/>
          <w:kern w:val="22"/>
          <w:sz w:val="24"/>
        </w:rPr>
        <w:t>InforMEA</w:t>
      </w:r>
      <w:proofErr w:type="spellEnd"/>
      <w:r w:rsidRPr="000B24F6">
        <w:rPr>
          <w:rFonts w:cs="Simplified Arabic"/>
          <w:snapToGrid w:val="0"/>
          <w:kern w:val="22"/>
          <w:sz w:val="24"/>
          <w:rtl/>
        </w:rPr>
        <w:t xml:space="preserve"> </w:t>
      </w:r>
      <w:r w:rsidR="00246794" w:rsidRPr="00455EAA">
        <w:rPr>
          <w:kern w:val="22"/>
        </w:rPr>
        <w:t>(</w:t>
      </w:r>
      <w:hyperlink r:id="rId16" w:history="1">
        <w:r w:rsidR="00F42C09">
          <w:rPr>
            <w:rStyle w:val="Hyperlink"/>
            <w:kern w:val="22"/>
          </w:rPr>
          <w:t>https://dart.informea.org/ar</w:t>
        </w:r>
      </w:hyperlink>
      <w:r w:rsidR="00246794" w:rsidRPr="00455EAA">
        <w:rPr>
          <w:kern w:val="22"/>
        </w:rPr>
        <w:t>)</w:t>
      </w:r>
      <w:r w:rsidR="00246794">
        <w:rPr>
          <w:rFonts w:hint="cs"/>
          <w:kern w:val="22"/>
          <w:rtl/>
        </w:rPr>
        <w:t xml:space="preserve">. </w:t>
      </w:r>
      <w:r w:rsidR="00F31328">
        <w:rPr>
          <w:rFonts w:cs="Simplified Arabic" w:hint="cs"/>
          <w:snapToGrid w:val="0"/>
          <w:kern w:val="22"/>
          <w:sz w:val="24"/>
          <w:rtl/>
        </w:rPr>
        <w:t>و</w:t>
      </w:r>
      <w:r w:rsidR="00F42C09">
        <w:rPr>
          <w:rFonts w:cs="Simplified Arabic" w:hint="cs"/>
          <w:snapToGrid w:val="0"/>
          <w:kern w:val="22"/>
          <w:sz w:val="24"/>
          <w:rtl/>
        </w:rPr>
        <w:t xml:space="preserve">تُشجع </w:t>
      </w:r>
      <w:r w:rsidRPr="000B24F6">
        <w:rPr>
          <w:rFonts w:cs="Simplified Arabic"/>
          <w:snapToGrid w:val="0"/>
          <w:kern w:val="22"/>
          <w:sz w:val="24"/>
          <w:rtl/>
        </w:rPr>
        <w:t>الأطراف</w:t>
      </w:r>
      <w:r w:rsidR="00F31328">
        <w:rPr>
          <w:rFonts w:cs="Simplified Arabic" w:hint="cs"/>
          <w:snapToGrid w:val="0"/>
          <w:kern w:val="22"/>
          <w:sz w:val="24"/>
          <w:rtl/>
        </w:rPr>
        <w:t xml:space="preserve"> أيضاً</w:t>
      </w:r>
      <w:r w:rsidRPr="000B24F6">
        <w:rPr>
          <w:rFonts w:cs="Simplified Arabic"/>
          <w:snapToGrid w:val="0"/>
          <w:kern w:val="22"/>
          <w:sz w:val="24"/>
          <w:rtl/>
        </w:rPr>
        <w:t xml:space="preserve"> على اتخاذ إجراءات في هذا الصدد </w:t>
      </w:r>
      <w:r w:rsidR="00F42C09">
        <w:rPr>
          <w:rFonts w:cs="Simplified Arabic" w:hint="cs"/>
          <w:snapToGrid w:val="0"/>
          <w:kern w:val="22"/>
          <w:sz w:val="24"/>
          <w:rtl/>
        </w:rPr>
        <w:t>حسبما</w:t>
      </w:r>
      <w:r w:rsidRPr="000B24F6">
        <w:rPr>
          <w:rFonts w:cs="Simplified Arabic"/>
          <w:snapToGrid w:val="0"/>
          <w:kern w:val="22"/>
          <w:sz w:val="24"/>
          <w:rtl/>
        </w:rPr>
        <w:t xml:space="preserve"> هو </w:t>
      </w:r>
      <w:r w:rsidR="00F31328">
        <w:rPr>
          <w:rFonts w:cs="Simplified Arabic" w:hint="cs"/>
          <w:snapToGrid w:val="0"/>
          <w:kern w:val="22"/>
          <w:sz w:val="24"/>
          <w:rtl/>
        </w:rPr>
        <w:t>موضح</w:t>
      </w:r>
      <w:r w:rsidRPr="000B24F6">
        <w:rPr>
          <w:rFonts w:cs="Simplified Arabic"/>
          <w:snapToGrid w:val="0"/>
          <w:kern w:val="22"/>
          <w:sz w:val="24"/>
          <w:rtl/>
        </w:rPr>
        <w:t xml:space="preserve"> في المقرر</w:t>
      </w:r>
      <w:r w:rsidR="00F31328">
        <w:rPr>
          <w:rFonts w:cs="Simplified Arabic" w:hint="cs"/>
          <w:snapToGrid w:val="0"/>
          <w:kern w:val="22"/>
          <w:sz w:val="24"/>
          <w:rtl/>
        </w:rPr>
        <w:t xml:space="preserve"> </w:t>
      </w:r>
      <w:r w:rsidR="00F42C09">
        <w:rPr>
          <w:rFonts w:cs="Simplified Arabic" w:hint="cs"/>
          <w:snapToGrid w:val="0"/>
          <w:kern w:val="22"/>
          <w:sz w:val="24"/>
          <w:rtl/>
        </w:rPr>
        <w:t>15/--.</w:t>
      </w:r>
    </w:p>
    <w:p w14:paraId="35B20BD8" w14:textId="14872746" w:rsidR="00F31328" w:rsidRDefault="000C09A5" w:rsidP="000C09A5">
      <w:pPr>
        <w:suppressLineNumbers/>
        <w:suppressAutoHyphens/>
        <w:kinsoku w:val="0"/>
        <w:overflowPunct w:val="0"/>
        <w:autoSpaceDE w:val="0"/>
        <w:autoSpaceDN w:val="0"/>
        <w:bidi/>
        <w:adjustRightInd w:val="0"/>
        <w:snapToGrid w:val="0"/>
        <w:spacing w:before="120" w:after="120"/>
        <w:rPr>
          <w:rFonts w:cs="Simplified Arabic"/>
          <w:i/>
          <w:iCs/>
          <w:snapToGrid w:val="0"/>
          <w:kern w:val="22"/>
          <w:sz w:val="24"/>
          <w:rtl/>
        </w:rPr>
      </w:pPr>
      <w:r w:rsidRPr="000C09A5">
        <w:rPr>
          <w:rFonts w:cs="Simplified Arabic" w:hint="cs"/>
          <w:i/>
          <w:iCs/>
          <w:snapToGrid w:val="0"/>
          <w:kern w:val="22"/>
          <w:sz w:val="24"/>
          <w:rtl/>
        </w:rPr>
        <w:t>تقديم التقرير</w:t>
      </w:r>
    </w:p>
    <w:p w14:paraId="1FFA7456" w14:textId="0B0414FB" w:rsidR="00663B85" w:rsidRDefault="000C09A5" w:rsidP="00FA1A66">
      <w:pPr>
        <w:numPr>
          <w:ilvl w:val="0"/>
          <w:numId w:val="18"/>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tl/>
        </w:rPr>
      </w:pPr>
      <w:r w:rsidRPr="000C09A5">
        <w:rPr>
          <w:rFonts w:cs="Simplified Arabic"/>
          <w:snapToGrid w:val="0"/>
          <w:kern w:val="22"/>
          <w:sz w:val="24"/>
          <w:rtl/>
        </w:rPr>
        <w:t xml:space="preserve">لتيسير إعداد وتقديم التقرير الوطني السابع، سيتم تطوير أداة إبلاغ </w:t>
      </w:r>
      <w:r>
        <w:rPr>
          <w:rFonts w:cs="Simplified Arabic" w:hint="cs"/>
          <w:snapToGrid w:val="0"/>
          <w:kern w:val="22"/>
          <w:sz w:val="24"/>
          <w:rtl/>
        </w:rPr>
        <w:t>عبر شبكة</w:t>
      </w:r>
      <w:r w:rsidRPr="000C09A5">
        <w:rPr>
          <w:rFonts w:cs="Simplified Arabic"/>
          <w:snapToGrid w:val="0"/>
          <w:kern w:val="22"/>
          <w:sz w:val="24"/>
          <w:rtl/>
        </w:rPr>
        <w:t xml:space="preserve"> الإنترنت لتستخدمها الأطراف. </w:t>
      </w:r>
      <w:r w:rsidR="00392285">
        <w:rPr>
          <w:rFonts w:cs="Simplified Arabic" w:hint="cs"/>
          <w:snapToGrid w:val="0"/>
          <w:kern w:val="22"/>
          <w:sz w:val="24"/>
          <w:rtl/>
        </w:rPr>
        <w:t>وستُتاح</w:t>
      </w:r>
      <w:r w:rsidRPr="000C09A5">
        <w:rPr>
          <w:rFonts w:cs="Simplified Arabic"/>
          <w:snapToGrid w:val="0"/>
          <w:kern w:val="22"/>
          <w:sz w:val="24"/>
          <w:rtl/>
        </w:rPr>
        <w:t xml:space="preserve"> أداة </w:t>
      </w:r>
      <w:r w:rsidR="00CF1B37">
        <w:rPr>
          <w:rFonts w:cs="Simplified Arabic" w:hint="cs"/>
          <w:snapToGrid w:val="0"/>
          <w:kern w:val="22"/>
          <w:sz w:val="24"/>
          <w:rtl/>
        </w:rPr>
        <w:t>ال</w:t>
      </w:r>
      <w:r w:rsidR="00392285">
        <w:rPr>
          <w:rFonts w:cs="Simplified Arabic" w:hint="cs"/>
          <w:snapToGrid w:val="0"/>
          <w:kern w:val="22"/>
          <w:sz w:val="24"/>
          <w:rtl/>
        </w:rPr>
        <w:t>إ</w:t>
      </w:r>
      <w:r w:rsidRPr="000C09A5">
        <w:rPr>
          <w:rFonts w:cs="Simplified Arabic"/>
          <w:snapToGrid w:val="0"/>
          <w:kern w:val="22"/>
          <w:sz w:val="24"/>
          <w:rtl/>
        </w:rPr>
        <w:t>بلاغ عبر الإنترنت من خلال آلية غرفة تبادل المعلومات</w:t>
      </w:r>
      <w:r w:rsidR="00CF1B37" w:rsidRPr="00CF1B37">
        <w:rPr>
          <w:rStyle w:val="FootnoteReference"/>
          <w:rFonts w:ascii="Simplified Arabic" w:hAnsi="Simplified Arabic" w:cs="Simplified Arabic"/>
          <w:snapToGrid w:val="0"/>
          <w:kern w:val="22"/>
          <w:sz w:val="20"/>
          <w:u w:val="none"/>
          <w:vertAlign w:val="superscript"/>
        </w:rPr>
        <w:footnoteReference w:id="11"/>
      </w:r>
      <w:r w:rsidRPr="000C09A5">
        <w:rPr>
          <w:rFonts w:cs="Simplified Arabic"/>
          <w:snapToGrid w:val="0"/>
          <w:kern w:val="22"/>
          <w:sz w:val="24"/>
          <w:rtl/>
        </w:rPr>
        <w:t xml:space="preserve"> الخاصة بالاتفاقية وتسمح للعديد من المستخدمين </w:t>
      </w:r>
      <w:r w:rsidR="00A23DAA">
        <w:rPr>
          <w:rFonts w:cs="Simplified Arabic" w:hint="cs"/>
          <w:snapToGrid w:val="0"/>
          <w:kern w:val="22"/>
          <w:sz w:val="24"/>
          <w:rtl/>
        </w:rPr>
        <w:t xml:space="preserve">المأذون لهم </w:t>
      </w:r>
      <w:r w:rsidRPr="000C09A5">
        <w:rPr>
          <w:rFonts w:cs="Simplified Arabic"/>
          <w:snapToGrid w:val="0"/>
          <w:kern w:val="22"/>
          <w:sz w:val="24"/>
          <w:rtl/>
        </w:rPr>
        <w:t xml:space="preserve">وطنياً بصياغة عناصر التقرير الوطني وتقديمها </w:t>
      </w:r>
      <w:r w:rsidR="00A23DAA">
        <w:rPr>
          <w:rFonts w:cs="Simplified Arabic" w:hint="cs"/>
          <w:snapToGrid w:val="0"/>
          <w:kern w:val="22"/>
          <w:sz w:val="24"/>
          <w:rtl/>
        </w:rPr>
        <w:t>للاستعراض</w:t>
      </w:r>
      <w:r w:rsidRPr="000C09A5">
        <w:rPr>
          <w:rFonts w:cs="Simplified Arabic"/>
          <w:snapToGrid w:val="0"/>
          <w:kern w:val="22"/>
          <w:sz w:val="24"/>
          <w:rtl/>
        </w:rPr>
        <w:t xml:space="preserve"> والموافقة الداخلية قبل التقديم الرسمي من قبل سلطة النشر الوطنية. </w:t>
      </w:r>
      <w:r w:rsidR="00754AA9">
        <w:rPr>
          <w:rFonts w:cs="Simplified Arabic" w:hint="cs"/>
          <w:snapToGrid w:val="0"/>
          <w:kern w:val="22"/>
          <w:sz w:val="24"/>
          <w:rtl/>
        </w:rPr>
        <w:t>و</w:t>
      </w:r>
      <w:r w:rsidRPr="000C09A5">
        <w:rPr>
          <w:rFonts w:cs="Simplified Arabic"/>
          <w:snapToGrid w:val="0"/>
          <w:kern w:val="22"/>
          <w:sz w:val="24"/>
          <w:rtl/>
        </w:rPr>
        <w:t>تتيح الأداة أيض</w:t>
      </w:r>
      <w:r w:rsidR="00754AA9">
        <w:rPr>
          <w:rFonts w:cs="Simplified Arabic" w:hint="cs"/>
          <w:snapToGrid w:val="0"/>
          <w:kern w:val="22"/>
          <w:sz w:val="24"/>
          <w:rtl/>
        </w:rPr>
        <w:t>اً</w:t>
      </w:r>
      <w:r w:rsidRPr="000C09A5">
        <w:rPr>
          <w:rFonts w:cs="Simplified Arabic"/>
          <w:snapToGrid w:val="0"/>
          <w:kern w:val="22"/>
          <w:sz w:val="24"/>
          <w:rtl/>
        </w:rPr>
        <w:t xml:space="preserve"> للأطراف تقديم أجزاء من التقرير الوطني عند الانتهاء منها أو تقديم التقرير بأكمله بمجرد الانتهاء من جميع الأقسام. </w:t>
      </w:r>
      <w:r w:rsidR="00754AA9">
        <w:rPr>
          <w:rFonts w:cs="Simplified Arabic" w:hint="cs"/>
          <w:snapToGrid w:val="0"/>
          <w:kern w:val="22"/>
          <w:sz w:val="24"/>
          <w:rtl/>
        </w:rPr>
        <w:t>و</w:t>
      </w:r>
      <w:r w:rsidRPr="000C09A5">
        <w:rPr>
          <w:rFonts w:cs="Simplified Arabic"/>
          <w:snapToGrid w:val="0"/>
          <w:kern w:val="22"/>
          <w:sz w:val="24"/>
          <w:rtl/>
        </w:rPr>
        <w:t xml:space="preserve">بالنسبة للأطراف </w:t>
      </w:r>
      <w:r w:rsidR="00754AA9">
        <w:rPr>
          <w:rFonts w:cs="Simplified Arabic" w:hint="cs"/>
          <w:snapToGrid w:val="0"/>
          <w:kern w:val="22"/>
          <w:sz w:val="24"/>
          <w:rtl/>
        </w:rPr>
        <w:t>التي لديها قدرة محدودة</w:t>
      </w:r>
      <w:r w:rsidRPr="000C09A5">
        <w:rPr>
          <w:rFonts w:cs="Simplified Arabic"/>
          <w:snapToGrid w:val="0"/>
          <w:kern w:val="22"/>
          <w:sz w:val="24"/>
          <w:rtl/>
        </w:rPr>
        <w:t xml:space="preserve"> </w:t>
      </w:r>
      <w:r w:rsidR="00C3077D">
        <w:rPr>
          <w:rFonts w:cs="Simplified Arabic" w:hint="cs"/>
          <w:snapToGrid w:val="0"/>
          <w:kern w:val="22"/>
          <w:sz w:val="24"/>
          <w:rtl/>
        </w:rPr>
        <w:t>على ا</w:t>
      </w:r>
      <w:r w:rsidRPr="000C09A5">
        <w:rPr>
          <w:rFonts w:cs="Simplified Arabic"/>
          <w:snapToGrid w:val="0"/>
          <w:kern w:val="22"/>
          <w:sz w:val="24"/>
          <w:rtl/>
        </w:rPr>
        <w:t>لوصول إلى</w:t>
      </w:r>
      <w:r w:rsidR="00C3077D">
        <w:rPr>
          <w:rFonts w:cs="Simplified Arabic" w:hint="cs"/>
          <w:snapToGrid w:val="0"/>
          <w:kern w:val="22"/>
          <w:sz w:val="24"/>
          <w:rtl/>
        </w:rPr>
        <w:t xml:space="preserve"> شبكة</w:t>
      </w:r>
      <w:r w:rsidRPr="000C09A5">
        <w:rPr>
          <w:rFonts w:cs="Simplified Arabic"/>
          <w:snapToGrid w:val="0"/>
          <w:kern w:val="22"/>
          <w:sz w:val="24"/>
          <w:rtl/>
        </w:rPr>
        <w:t xml:space="preserve"> الإنترنت، أو </w:t>
      </w:r>
      <w:r w:rsidR="00C3077D">
        <w:rPr>
          <w:rFonts w:cs="Simplified Arabic" w:hint="cs"/>
          <w:snapToGrid w:val="0"/>
          <w:kern w:val="22"/>
          <w:sz w:val="24"/>
          <w:rtl/>
        </w:rPr>
        <w:t>الأطراف التي تفضل تقد</w:t>
      </w:r>
      <w:r w:rsidRPr="000C09A5">
        <w:rPr>
          <w:rFonts w:cs="Simplified Arabic"/>
          <w:snapToGrid w:val="0"/>
          <w:kern w:val="22"/>
          <w:sz w:val="24"/>
          <w:rtl/>
        </w:rPr>
        <w:t>يم تقاريره</w:t>
      </w:r>
      <w:r w:rsidR="00C3077D">
        <w:rPr>
          <w:rFonts w:cs="Simplified Arabic" w:hint="cs"/>
          <w:snapToGrid w:val="0"/>
          <w:kern w:val="22"/>
          <w:sz w:val="24"/>
          <w:rtl/>
        </w:rPr>
        <w:t>ا</w:t>
      </w:r>
      <w:r w:rsidRPr="000C09A5">
        <w:rPr>
          <w:rFonts w:cs="Simplified Arabic"/>
          <w:snapToGrid w:val="0"/>
          <w:kern w:val="22"/>
          <w:sz w:val="24"/>
          <w:rtl/>
        </w:rPr>
        <w:t xml:space="preserve"> الوطنية في شكل وثيقة، سيتم توفير نسخة </w:t>
      </w:r>
      <w:r w:rsidR="001A4A67" w:rsidRPr="000C09A5">
        <w:rPr>
          <w:rFonts w:cs="Simplified Arabic"/>
          <w:snapToGrid w:val="0"/>
          <w:kern w:val="22"/>
          <w:sz w:val="24"/>
          <w:rtl/>
        </w:rPr>
        <w:t xml:space="preserve">من </w:t>
      </w:r>
      <w:r w:rsidR="001A4A67">
        <w:rPr>
          <w:rFonts w:cs="Simplified Arabic" w:hint="cs"/>
          <w:snapToGrid w:val="0"/>
          <w:kern w:val="22"/>
          <w:sz w:val="24"/>
          <w:rtl/>
        </w:rPr>
        <w:t>نماذج</w:t>
      </w:r>
      <w:r w:rsidR="001A4A67" w:rsidRPr="000C09A5">
        <w:rPr>
          <w:rFonts w:cs="Simplified Arabic"/>
          <w:snapToGrid w:val="0"/>
          <w:kern w:val="22"/>
          <w:sz w:val="24"/>
          <w:rtl/>
        </w:rPr>
        <w:t xml:space="preserve"> </w:t>
      </w:r>
      <w:r w:rsidR="001A4A67">
        <w:rPr>
          <w:rFonts w:cs="Simplified Arabic" w:hint="cs"/>
          <w:snapToGrid w:val="0"/>
          <w:kern w:val="22"/>
          <w:sz w:val="24"/>
          <w:rtl/>
        </w:rPr>
        <w:t xml:space="preserve">الإبلاغ بدون الاتصال بشبكة </w:t>
      </w:r>
      <w:r w:rsidRPr="000C09A5">
        <w:rPr>
          <w:rFonts w:cs="Simplified Arabic"/>
          <w:snapToGrid w:val="0"/>
          <w:kern w:val="22"/>
          <w:sz w:val="24"/>
          <w:rtl/>
        </w:rPr>
        <w:t xml:space="preserve">الإنترنت. </w:t>
      </w:r>
      <w:r w:rsidR="001A4A67">
        <w:rPr>
          <w:rFonts w:cs="Simplified Arabic" w:hint="cs"/>
          <w:snapToGrid w:val="0"/>
          <w:kern w:val="22"/>
          <w:sz w:val="24"/>
          <w:rtl/>
        </w:rPr>
        <w:t>و</w:t>
      </w:r>
      <w:r w:rsidRPr="000C09A5">
        <w:rPr>
          <w:rFonts w:cs="Simplified Arabic"/>
          <w:snapToGrid w:val="0"/>
          <w:kern w:val="22"/>
          <w:sz w:val="24"/>
          <w:rtl/>
        </w:rPr>
        <w:t>إذا تم تقديم التقرير الوطني في شكل مستند، فيجب أن يكون مصحوب</w:t>
      </w:r>
      <w:r w:rsidR="00A03AAC">
        <w:rPr>
          <w:rFonts w:cs="Simplified Arabic" w:hint="cs"/>
          <w:snapToGrid w:val="0"/>
          <w:kern w:val="22"/>
          <w:sz w:val="24"/>
          <w:rtl/>
        </w:rPr>
        <w:t>اً</w:t>
      </w:r>
      <w:r w:rsidRPr="000C09A5">
        <w:rPr>
          <w:rFonts w:cs="Simplified Arabic"/>
          <w:snapToGrid w:val="0"/>
          <w:kern w:val="22"/>
          <w:sz w:val="24"/>
          <w:rtl/>
        </w:rPr>
        <w:t xml:space="preserve"> برسالة رسمية أو رسالة بريد إلكتروني من </w:t>
      </w:r>
      <w:r w:rsidR="00A03AAC">
        <w:rPr>
          <w:rFonts w:cs="Simplified Arabic" w:hint="cs"/>
          <w:snapToGrid w:val="0"/>
          <w:kern w:val="22"/>
          <w:sz w:val="24"/>
          <w:rtl/>
        </w:rPr>
        <w:t>مركز</w:t>
      </w:r>
      <w:r w:rsidRPr="000C09A5">
        <w:rPr>
          <w:rFonts w:cs="Simplified Arabic"/>
          <w:snapToGrid w:val="0"/>
          <w:kern w:val="22"/>
          <w:sz w:val="24"/>
          <w:rtl/>
        </w:rPr>
        <w:t xml:space="preserve"> الاتصال الوطني ل</w:t>
      </w:r>
      <w:r w:rsidR="00DE0575">
        <w:rPr>
          <w:rFonts w:cs="Simplified Arabic" w:hint="cs"/>
          <w:snapToGrid w:val="0"/>
          <w:kern w:val="22"/>
          <w:sz w:val="24"/>
          <w:rtl/>
        </w:rPr>
        <w:t>ل</w:t>
      </w:r>
      <w:r w:rsidRPr="000C09A5">
        <w:rPr>
          <w:rFonts w:cs="Simplified Arabic"/>
          <w:snapToGrid w:val="0"/>
          <w:kern w:val="22"/>
          <w:sz w:val="24"/>
          <w:rtl/>
        </w:rPr>
        <w:t xml:space="preserve">اتفاقية أو مسؤول حكومي </w:t>
      </w:r>
      <w:r w:rsidR="00A03AAC">
        <w:rPr>
          <w:rFonts w:cs="Simplified Arabic" w:hint="cs"/>
          <w:snapToGrid w:val="0"/>
          <w:kern w:val="22"/>
          <w:sz w:val="24"/>
          <w:rtl/>
        </w:rPr>
        <w:t xml:space="preserve">رفيع المستوى يكون مسؤولاً </w:t>
      </w:r>
      <w:r w:rsidRPr="000C09A5">
        <w:rPr>
          <w:rFonts w:cs="Simplified Arabic"/>
          <w:snapToGrid w:val="0"/>
          <w:kern w:val="22"/>
          <w:sz w:val="24"/>
          <w:rtl/>
        </w:rPr>
        <w:t xml:space="preserve">عن تنفيذ الاتفاقية. </w:t>
      </w:r>
      <w:r w:rsidR="00663B85">
        <w:rPr>
          <w:rFonts w:cs="Simplified Arabic" w:hint="cs"/>
          <w:snapToGrid w:val="0"/>
          <w:kern w:val="22"/>
          <w:sz w:val="24"/>
          <w:rtl/>
        </w:rPr>
        <w:t>و</w:t>
      </w:r>
      <w:r w:rsidRPr="000C09A5">
        <w:rPr>
          <w:rFonts w:cs="Simplified Arabic"/>
          <w:snapToGrid w:val="0"/>
          <w:kern w:val="22"/>
          <w:sz w:val="24"/>
          <w:rtl/>
        </w:rPr>
        <w:t>يجوز للأطراف التي لا تستخدم أداة الإبلاغ عبر</w:t>
      </w:r>
      <w:r w:rsidR="00663B85">
        <w:rPr>
          <w:rFonts w:cs="Simplified Arabic" w:hint="cs"/>
          <w:snapToGrid w:val="0"/>
          <w:kern w:val="22"/>
          <w:sz w:val="24"/>
          <w:rtl/>
        </w:rPr>
        <w:t xml:space="preserve"> شبكة</w:t>
      </w:r>
      <w:r w:rsidRPr="000C09A5">
        <w:rPr>
          <w:rFonts w:cs="Simplified Arabic"/>
          <w:snapToGrid w:val="0"/>
          <w:kern w:val="22"/>
          <w:sz w:val="24"/>
          <w:rtl/>
        </w:rPr>
        <w:t xml:space="preserve"> الإنترنت إرسال تقريرها الوطني السابع إلى البريد الإلكتروني الرئيسي للأمانة (</w:t>
      </w:r>
      <w:r w:rsidRPr="000C09A5">
        <w:rPr>
          <w:rFonts w:cs="Simplified Arabic"/>
          <w:snapToGrid w:val="0"/>
          <w:kern w:val="22"/>
          <w:sz w:val="24"/>
        </w:rPr>
        <w:t>secretariat@cbd.int</w:t>
      </w:r>
      <w:r w:rsidRPr="000C09A5">
        <w:rPr>
          <w:rFonts w:cs="Simplified Arabic"/>
          <w:snapToGrid w:val="0"/>
          <w:kern w:val="22"/>
          <w:sz w:val="24"/>
          <w:rtl/>
        </w:rPr>
        <w:t>).</w:t>
      </w:r>
    </w:p>
    <w:p w14:paraId="7446A1FE" w14:textId="77777777" w:rsidR="00663B85" w:rsidRDefault="00663B85">
      <w:pPr>
        <w:jc w:val="left"/>
        <w:rPr>
          <w:rFonts w:cs="Simplified Arabic"/>
          <w:snapToGrid w:val="0"/>
          <w:kern w:val="22"/>
          <w:sz w:val="24"/>
          <w:rtl/>
        </w:rPr>
      </w:pPr>
      <w:r>
        <w:rPr>
          <w:rFonts w:cs="Simplified Arabic"/>
          <w:snapToGrid w:val="0"/>
          <w:kern w:val="22"/>
          <w:sz w:val="24"/>
          <w:rtl/>
        </w:rPr>
        <w:br w:type="page"/>
      </w:r>
    </w:p>
    <w:p w14:paraId="585B68D2" w14:textId="77777777" w:rsidR="00A52ABB" w:rsidRPr="0068146A" w:rsidRDefault="00A52ABB" w:rsidP="00A52ABB">
      <w:pPr>
        <w:jc w:val="center"/>
        <w:rPr>
          <w:rFonts w:ascii="Simplified Arabic" w:hAnsi="Simplified Arabic" w:cs="Simplified Arabic"/>
          <w:b/>
          <w:bCs/>
          <w:kern w:val="22"/>
          <w:rtl/>
        </w:rPr>
      </w:pPr>
      <w:r w:rsidRPr="0068146A">
        <w:rPr>
          <w:rFonts w:ascii="Simplified Arabic" w:hAnsi="Simplified Arabic" w:cs="Simplified Arabic"/>
          <w:b/>
          <w:bCs/>
          <w:kern w:val="22"/>
          <w:rtl/>
        </w:rPr>
        <w:lastRenderedPageBreak/>
        <w:t>مشروع نموذج للتقرير الوطني السابع</w:t>
      </w:r>
    </w:p>
    <w:p w14:paraId="45D11961" w14:textId="77777777" w:rsidR="00A52ABB" w:rsidRPr="00455EAA" w:rsidRDefault="00A52ABB" w:rsidP="00A52ABB">
      <w:pPr>
        <w:jc w:val="center"/>
        <w:rPr>
          <w:b/>
          <w:bCs/>
          <w:kern w:val="22"/>
        </w:rPr>
      </w:pPr>
      <w:r w:rsidRPr="00455EAA">
        <w:rPr>
          <w:b/>
          <w:bCs/>
          <w:kern w:val="22"/>
        </w:rPr>
        <w:t xml:space="preserve"> </w:t>
      </w:r>
    </w:p>
    <w:p w14:paraId="01C776F5" w14:textId="77777777" w:rsidR="00A52ABB" w:rsidRPr="0080208A" w:rsidRDefault="00A52ABB" w:rsidP="00A52ABB">
      <w:pPr>
        <w:suppressLineNumbers/>
        <w:suppressAutoHyphens/>
        <w:kinsoku w:val="0"/>
        <w:overflowPunct w:val="0"/>
        <w:autoSpaceDE w:val="0"/>
        <w:autoSpaceDN w:val="0"/>
        <w:bidi/>
        <w:adjustRightInd w:val="0"/>
        <w:snapToGrid w:val="0"/>
        <w:spacing w:before="120" w:after="120"/>
        <w:rPr>
          <w:rFonts w:cs="Simplified Arabic"/>
          <w:b/>
          <w:bCs/>
          <w:snapToGrid w:val="0"/>
          <w:kern w:val="22"/>
          <w:sz w:val="24"/>
          <w:rtl/>
        </w:rPr>
      </w:pPr>
      <w:r w:rsidRPr="0080208A">
        <w:rPr>
          <w:rFonts w:cs="Simplified Arabic"/>
          <w:b/>
          <w:bCs/>
          <w:snapToGrid w:val="0"/>
          <w:kern w:val="22"/>
          <w:sz w:val="24"/>
          <w:rtl/>
        </w:rPr>
        <w:t>القسم الأو</w:t>
      </w:r>
      <w:r w:rsidRPr="0080208A">
        <w:rPr>
          <w:rFonts w:cs="Simplified Arabic" w:hint="cs"/>
          <w:b/>
          <w:bCs/>
          <w:snapToGrid w:val="0"/>
          <w:kern w:val="22"/>
          <w:sz w:val="24"/>
          <w:rtl/>
        </w:rPr>
        <w:t xml:space="preserve">ل. </w:t>
      </w:r>
      <w:r w:rsidRPr="0080208A">
        <w:rPr>
          <w:rFonts w:cs="Simplified Arabic"/>
          <w:b/>
          <w:bCs/>
          <w:snapToGrid w:val="0"/>
          <w:kern w:val="22"/>
          <w:sz w:val="24"/>
          <w:rtl/>
        </w:rPr>
        <w:t>نظرة عامة موجزة عن عملية إعداد التقرير</w:t>
      </w:r>
    </w:p>
    <w:tbl>
      <w:tblPr>
        <w:tblStyle w:val="TableGrid"/>
        <w:bidiVisual/>
        <w:tblW w:w="0" w:type="auto"/>
        <w:tblLook w:val="04A0" w:firstRow="1" w:lastRow="0" w:firstColumn="1" w:lastColumn="0" w:noHBand="0" w:noVBand="1"/>
      </w:tblPr>
      <w:tblGrid>
        <w:gridCol w:w="9350"/>
      </w:tblGrid>
      <w:tr w:rsidR="00A52ABB" w:rsidRPr="00455EAA" w14:paraId="7A91CE00" w14:textId="77777777" w:rsidTr="00A52ABB">
        <w:tc>
          <w:tcPr>
            <w:tcW w:w="9350" w:type="dxa"/>
          </w:tcPr>
          <w:p w14:paraId="5C2B4AE0" w14:textId="77777777" w:rsidR="00A52ABB" w:rsidRPr="00A240A4" w:rsidRDefault="00A52ABB" w:rsidP="00A52ABB">
            <w:pPr>
              <w:bidi/>
              <w:rPr>
                <w:rFonts w:ascii="Simplified Arabic" w:hAnsi="Simplified Arabic" w:cs="Simplified Arabic"/>
                <w:bCs/>
                <w:kern w:val="22"/>
                <w:sz w:val="24"/>
                <w:rtl/>
              </w:rPr>
            </w:pPr>
            <w:r w:rsidRPr="00A240A4">
              <w:rPr>
                <w:rFonts w:ascii="Simplified Arabic" w:hAnsi="Simplified Arabic" w:cs="Simplified Arabic"/>
                <w:bCs/>
                <w:kern w:val="22"/>
                <w:sz w:val="24"/>
                <w:rtl/>
              </w:rPr>
              <w:t>يرجى وصف العملية التي تمت لإعداد هذا التقرير بإيجاز من خلال إبراز ما يلي</w:t>
            </w:r>
            <w:r w:rsidRPr="00A240A4">
              <w:rPr>
                <w:rFonts w:ascii="Simplified Arabic" w:hAnsi="Simplified Arabic" w:cs="Simplified Arabic"/>
                <w:bCs/>
                <w:kern w:val="22"/>
                <w:sz w:val="24"/>
              </w:rPr>
              <w:t>:</w:t>
            </w:r>
          </w:p>
          <w:p w14:paraId="03E46439" w14:textId="77777777" w:rsidR="00A52ABB" w:rsidRPr="00853A1A" w:rsidRDefault="00A52ABB" w:rsidP="00A52ABB">
            <w:pPr>
              <w:pStyle w:val="ListParagraph"/>
              <w:numPr>
                <w:ilvl w:val="0"/>
                <w:numId w:val="20"/>
              </w:numPr>
              <w:bidi/>
              <w:rPr>
                <w:rFonts w:ascii="Simplified Arabic" w:hAnsi="Simplified Arabic" w:cs="Simplified Arabic"/>
                <w:b/>
                <w:kern w:val="22"/>
                <w:sz w:val="24"/>
              </w:rPr>
            </w:pPr>
            <w:r>
              <w:rPr>
                <w:rFonts w:ascii="Simplified Arabic" w:hAnsi="Simplified Arabic" w:cs="Simplified Arabic" w:hint="cs"/>
                <w:b/>
                <w:kern w:val="22"/>
                <w:sz w:val="24"/>
                <w:rtl/>
              </w:rPr>
              <w:t>انخراط</w:t>
            </w:r>
            <w:r w:rsidRPr="00853A1A">
              <w:rPr>
                <w:rFonts w:ascii="Simplified Arabic" w:hAnsi="Simplified Arabic" w:cs="Simplified Arabic"/>
                <w:b/>
                <w:kern w:val="22"/>
                <w:sz w:val="24"/>
                <w:rtl/>
              </w:rPr>
              <w:t xml:space="preserve"> ومشاركة أصحاب المصلحة؛</w:t>
            </w:r>
          </w:p>
          <w:p w14:paraId="6BE597F3" w14:textId="77777777" w:rsidR="00A52ABB" w:rsidRPr="00853A1A" w:rsidRDefault="00A52ABB" w:rsidP="00A52ABB">
            <w:pPr>
              <w:pStyle w:val="ListParagraph"/>
              <w:numPr>
                <w:ilvl w:val="0"/>
                <w:numId w:val="20"/>
              </w:numPr>
              <w:bidi/>
              <w:rPr>
                <w:rFonts w:ascii="Simplified Arabic" w:hAnsi="Simplified Arabic" w:cs="Simplified Arabic"/>
                <w:b/>
                <w:kern w:val="22"/>
                <w:sz w:val="24"/>
              </w:rPr>
            </w:pPr>
            <w:r w:rsidRPr="00853A1A">
              <w:rPr>
                <w:rFonts w:ascii="Simplified Arabic" w:hAnsi="Simplified Arabic" w:cs="Simplified Arabic"/>
                <w:b/>
                <w:kern w:val="22"/>
                <w:sz w:val="24"/>
                <w:rtl/>
              </w:rPr>
              <w:t>آليات التنسيق المستخدمة (إن و</w:t>
            </w:r>
            <w:r>
              <w:rPr>
                <w:rFonts w:ascii="Simplified Arabic" w:hAnsi="Simplified Arabic" w:cs="Simplified Arabic" w:hint="cs"/>
                <w:b/>
                <w:kern w:val="22"/>
                <w:sz w:val="24"/>
                <w:rtl/>
              </w:rPr>
              <w:t>ُ</w:t>
            </w:r>
            <w:r w:rsidRPr="00853A1A">
              <w:rPr>
                <w:rFonts w:ascii="Simplified Arabic" w:hAnsi="Simplified Arabic" w:cs="Simplified Arabic"/>
                <w:b/>
                <w:kern w:val="22"/>
                <w:sz w:val="24"/>
                <w:rtl/>
              </w:rPr>
              <w:t>جدت)؛</w:t>
            </w:r>
          </w:p>
          <w:p w14:paraId="62033CC9" w14:textId="77777777" w:rsidR="00A52ABB" w:rsidRPr="00853A1A" w:rsidRDefault="00A52ABB" w:rsidP="00A52ABB">
            <w:pPr>
              <w:pStyle w:val="ListParagraph"/>
              <w:numPr>
                <w:ilvl w:val="0"/>
                <w:numId w:val="20"/>
              </w:numPr>
              <w:bidi/>
              <w:rPr>
                <w:rFonts w:ascii="Simplified Arabic" w:hAnsi="Simplified Arabic" w:cs="Simplified Arabic"/>
                <w:b/>
                <w:kern w:val="22"/>
                <w:sz w:val="24"/>
              </w:rPr>
            </w:pPr>
            <w:r w:rsidRPr="00853A1A">
              <w:rPr>
                <w:rFonts w:ascii="Simplified Arabic" w:hAnsi="Simplified Arabic" w:cs="Simplified Arabic"/>
                <w:b/>
                <w:kern w:val="22"/>
                <w:sz w:val="24"/>
                <w:rtl/>
              </w:rPr>
              <w:t xml:space="preserve">المشاورات التي </w:t>
            </w:r>
            <w:r>
              <w:rPr>
                <w:rFonts w:ascii="Simplified Arabic" w:hAnsi="Simplified Arabic" w:cs="Simplified Arabic" w:hint="cs"/>
                <w:b/>
                <w:kern w:val="22"/>
                <w:sz w:val="24"/>
                <w:rtl/>
              </w:rPr>
              <w:t>اضطُلع بها</w:t>
            </w:r>
            <w:r w:rsidRPr="00853A1A">
              <w:rPr>
                <w:rFonts w:ascii="Simplified Arabic" w:hAnsi="Simplified Arabic" w:cs="Simplified Arabic"/>
                <w:b/>
                <w:kern w:val="22"/>
                <w:sz w:val="24"/>
                <w:rtl/>
              </w:rPr>
              <w:t xml:space="preserve"> على </w:t>
            </w:r>
            <w:r>
              <w:rPr>
                <w:rFonts w:ascii="Simplified Arabic" w:hAnsi="Simplified Arabic" w:cs="Simplified Arabic" w:hint="cs"/>
                <w:b/>
                <w:kern w:val="22"/>
                <w:sz w:val="24"/>
                <w:rtl/>
              </w:rPr>
              <w:t>ال</w:t>
            </w:r>
            <w:r w:rsidRPr="00853A1A">
              <w:rPr>
                <w:rFonts w:ascii="Simplified Arabic" w:hAnsi="Simplified Arabic" w:cs="Simplified Arabic"/>
                <w:b/>
                <w:kern w:val="22"/>
                <w:sz w:val="24"/>
                <w:rtl/>
              </w:rPr>
              <w:t xml:space="preserve">مستويات </w:t>
            </w:r>
            <w:r>
              <w:rPr>
                <w:rFonts w:ascii="Simplified Arabic" w:hAnsi="Simplified Arabic" w:cs="Simplified Arabic" w:hint="cs"/>
                <w:b/>
                <w:kern w:val="22"/>
                <w:sz w:val="24"/>
                <w:rtl/>
              </w:rPr>
              <w:t>ال</w:t>
            </w:r>
            <w:r w:rsidRPr="00853A1A">
              <w:rPr>
                <w:rFonts w:ascii="Simplified Arabic" w:hAnsi="Simplified Arabic" w:cs="Simplified Arabic"/>
                <w:b/>
                <w:kern w:val="22"/>
                <w:sz w:val="24"/>
                <w:rtl/>
              </w:rPr>
              <w:t>مختلفة لإعداد هذا التقرير؛</w:t>
            </w:r>
          </w:p>
          <w:p w14:paraId="313FE06F" w14:textId="77777777" w:rsidR="00A52ABB" w:rsidRPr="00A240A4" w:rsidRDefault="00A52ABB" w:rsidP="00A52ABB">
            <w:pPr>
              <w:pStyle w:val="ListParagraph"/>
              <w:numPr>
                <w:ilvl w:val="0"/>
                <w:numId w:val="20"/>
              </w:numPr>
              <w:bidi/>
              <w:rPr>
                <w:rFonts w:ascii="Simplified Arabic" w:hAnsi="Simplified Arabic" w:cs="Simplified Arabic"/>
                <w:b/>
                <w:kern w:val="22"/>
                <w:sz w:val="24"/>
              </w:rPr>
            </w:pPr>
            <w:r w:rsidRPr="00853A1A">
              <w:rPr>
                <w:rFonts w:ascii="Simplified Arabic" w:hAnsi="Simplified Arabic" w:cs="Simplified Arabic"/>
                <w:b/>
                <w:kern w:val="22"/>
                <w:sz w:val="24"/>
                <w:rtl/>
              </w:rPr>
              <w:t xml:space="preserve">خطط لاستخدام التقرير لأنشطة الاتصال والتوعية وكذلك عملية التخطيط الوطنية </w:t>
            </w:r>
            <w:r>
              <w:rPr>
                <w:rFonts w:ascii="Simplified Arabic" w:hAnsi="Simplified Arabic" w:cs="Simplified Arabic" w:hint="cs"/>
                <w:b/>
                <w:kern w:val="22"/>
                <w:sz w:val="24"/>
                <w:rtl/>
              </w:rPr>
              <w:t>عند الاقتضاء</w:t>
            </w:r>
            <w:r w:rsidRPr="00853A1A">
              <w:rPr>
                <w:rFonts w:ascii="Simplified Arabic" w:hAnsi="Simplified Arabic" w:cs="Simplified Arabic"/>
                <w:b/>
                <w:kern w:val="22"/>
                <w:sz w:val="24"/>
                <w:rtl/>
              </w:rPr>
              <w:t>.</w:t>
            </w:r>
          </w:p>
        </w:tc>
      </w:tr>
      <w:tr w:rsidR="00A52ABB" w:rsidRPr="00455EAA" w14:paraId="74C55C22" w14:textId="77777777" w:rsidTr="00A52ABB">
        <w:tc>
          <w:tcPr>
            <w:tcW w:w="9350" w:type="dxa"/>
          </w:tcPr>
          <w:p w14:paraId="4698C15F" w14:textId="77777777" w:rsidR="00A52ABB" w:rsidRPr="00455EAA" w:rsidRDefault="00A52ABB" w:rsidP="00A52ABB">
            <w:pPr>
              <w:rPr>
                <w:kern w:val="22"/>
              </w:rPr>
            </w:pPr>
          </w:p>
          <w:p w14:paraId="6D3F3E96" w14:textId="77777777" w:rsidR="00A52ABB" w:rsidRPr="00455EAA" w:rsidRDefault="00A52ABB" w:rsidP="00A52ABB">
            <w:pPr>
              <w:rPr>
                <w:kern w:val="22"/>
              </w:rPr>
            </w:pPr>
          </w:p>
          <w:p w14:paraId="2E5101F8" w14:textId="77777777" w:rsidR="00A52ABB" w:rsidRPr="00455EAA" w:rsidRDefault="00A52ABB" w:rsidP="00A52ABB">
            <w:pPr>
              <w:rPr>
                <w:kern w:val="22"/>
              </w:rPr>
            </w:pPr>
          </w:p>
        </w:tc>
      </w:tr>
    </w:tbl>
    <w:p w14:paraId="526C8AC6" w14:textId="77777777" w:rsidR="00A52ABB" w:rsidRPr="00455EAA" w:rsidRDefault="00A52ABB" w:rsidP="00A52ABB">
      <w:pPr>
        <w:rPr>
          <w:kern w:val="22"/>
        </w:rPr>
      </w:pPr>
    </w:p>
    <w:p w14:paraId="2914A2AD" w14:textId="77777777" w:rsidR="00A52ABB" w:rsidRPr="0048310D" w:rsidRDefault="00A52ABB" w:rsidP="00A52ABB">
      <w:pPr>
        <w:suppressLineNumbers/>
        <w:suppressAutoHyphens/>
        <w:kinsoku w:val="0"/>
        <w:overflowPunct w:val="0"/>
        <w:autoSpaceDE w:val="0"/>
        <w:autoSpaceDN w:val="0"/>
        <w:bidi/>
        <w:adjustRightInd w:val="0"/>
        <w:snapToGrid w:val="0"/>
        <w:spacing w:before="120" w:after="120"/>
        <w:rPr>
          <w:rFonts w:cs="Simplified Arabic"/>
          <w:b/>
          <w:bCs/>
          <w:snapToGrid w:val="0"/>
          <w:kern w:val="22"/>
          <w:sz w:val="24"/>
          <w:rtl/>
        </w:rPr>
      </w:pPr>
      <w:r w:rsidRPr="0048310D">
        <w:rPr>
          <w:rFonts w:cs="Simplified Arabic"/>
          <w:b/>
          <w:bCs/>
          <w:snapToGrid w:val="0"/>
          <w:kern w:val="22"/>
          <w:sz w:val="24"/>
          <w:rtl/>
        </w:rPr>
        <w:t>القسم الثاني</w:t>
      </w:r>
      <w:r w:rsidRPr="0048310D">
        <w:rPr>
          <w:rFonts w:cs="Simplified Arabic" w:hint="cs"/>
          <w:b/>
          <w:bCs/>
          <w:snapToGrid w:val="0"/>
          <w:kern w:val="22"/>
          <w:sz w:val="24"/>
          <w:rtl/>
        </w:rPr>
        <w:t xml:space="preserve">. </w:t>
      </w:r>
      <w:r w:rsidRPr="0048310D">
        <w:rPr>
          <w:rFonts w:cs="Simplified Arabic"/>
          <w:b/>
          <w:bCs/>
          <w:snapToGrid w:val="0"/>
          <w:kern w:val="22"/>
          <w:sz w:val="24"/>
          <w:rtl/>
        </w:rPr>
        <w:t xml:space="preserve">حالة استراتيجيات وخطط العمل الوطنية للتنوع البيولوجي في ضوء </w:t>
      </w:r>
      <w:r w:rsidRPr="0048310D">
        <w:rPr>
          <w:rFonts w:cs="Simplified Arabic" w:hint="cs"/>
          <w:b/>
          <w:bCs/>
          <w:snapToGrid w:val="0"/>
          <w:kern w:val="22"/>
          <w:sz w:val="24"/>
          <w:rtl/>
        </w:rPr>
        <w:t>ال</w:t>
      </w:r>
      <w:r w:rsidRPr="0048310D">
        <w:rPr>
          <w:rFonts w:cs="Simplified Arabic"/>
          <w:b/>
          <w:bCs/>
          <w:snapToGrid w:val="0"/>
          <w:kern w:val="22"/>
          <w:sz w:val="24"/>
          <w:rtl/>
        </w:rPr>
        <w:t>إطار</w:t>
      </w:r>
      <w:r w:rsidRPr="0048310D">
        <w:rPr>
          <w:rFonts w:cs="Simplified Arabic" w:hint="cs"/>
          <w:b/>
          <w:bCs/>
          <w:snapToGrid w:val="0"/>
          <w:kern w:val="22"/>
          <w:sz w:val="24"/>
          <w:rtl/>
        </w:rPr>
        <w:t xml:space="preserve"> العالمي ل</w:t>
      </w:r>
      <w:r w:rsidRPr="0048310D">
        <w:rPr>
          <w:rFonts w:cs="Simplified Arabic"/>
          <w:b/>
          <w:bCs/>
          <w:snapToGrid w:val="0"/>
          <w:kern w:val="22"/>
          <w:sz w:val="24"/>
          <w:rtl/>
        </w:rPr>
        <w:t>لتنوع البيولوجي لما بعد عام 2020</w:t>
      </w:r>
    </w:p>
    <w:tbl>
      <w:tblPr>
        <w:tblStyle w:val="TableGrid"/>
        <w:bidiVisual/>
        <w:tblW w:w="0" w:type="auto"/>
        <w:tblLook w:val="04A0" w:firstRow="1" w:lastRow="0" w:firstColumn="1" w:lastColumn="0" w:noHBand="0" w:noVBand="1"/>
      </w:tblPr>
      <w:tblGrid>
        <w:gridCol w:w="4428"/>
        <w:gridCol w:w="4428"/>
      </w:tblGrid>
      <w:tr w:rsidR="00A52ABB" w:rsidRPr="00455EAA" w14:paraId="6AFD6FFA" w14:textId="77777777" w:rsidTr="00A52ABB">
        <w:tc>
          <w:tcPr>
            <w:tcW w:w="4428" w:type="dxa"/>
          </w:tcPr>
          <w:p w14:paraId="17B18B09" w14:textId="77777777" w:rsidR="00A52ABB" w:rsidRPr="00FA505D" w:rsidRDefault="00A52ABB" w:rsidP="00A52ABB">
            <w:pPr>
              <w:bidi/>
              <w:rPr>
                <w:rFonts w:ascii="Simplified Arabic" w:hAnsi="Simplified Arabic" w:cs="Simplified Arabic"/>
                <w:b/>
                <w:bCs/>
                <w:kern w:val="22"/>
                <w:szCs w:val="22"/>
              </w:rPr>
            </w:pPr>
            <w:r w:rsidRPr="00FA505D">
              <w:rPr>
                <w:rFonts w:ascii="Simplified Arabic" w:hAnsi="Simplified Arabic" w:cs="Simplified Arabic"/>
                <w:b/>
                <w:bCs/>
                <w:kern w:val="22"/>
                <w:szCs w:val="22"/>
                <w:rtl/>
              </w:rPr>
              <w:t xml:space="preserve">هل قام بلدك بتحديث أو </w:t>
            </w:r>
            <w:r w:rsidRPr="00FA505D">
              <w:rPr>
                <w:rFonts w:ascii="Simplified Arabic" w:hAnsi="Simplified Arabic" w:cs="Simplified Arabic" w:hint="cs"/>
                <w:b/>
                <w:bCs/>
                <w:kern w:val="22"/>
                <w:szCs w:val="22"/>
                <w:rtl/>
              </w:rPr>
              <w:t>استعراض</w:t>
            </w:r>
            <w:r w:rsidRPr="00FA505D">
              <w:rPr>
                <w:rFonts w:ascii="Simplified Arabic" w:hAnsi="Simplified Arabic" w:cs="Simplified Arabic"/>
                <w:b/>
                <w:bCs/>
                <w:kern w:val="22"/>
                <w:szCs w:val="22"/>
              </w:rPr>
              <w:t xml:space="preserve"> </w:t>
            </w:r>
            <w:r w:rsidRPr="00FA505D">
              <w:rPr>
                <w:rFonts w:ascii="Simplified Arabic" w:hAnsi="Simplified Arabic" w:cs="Simplified Arabic"/>
                <w:b/>
                <w:bCs/>
                <w:kern w:val="22"/>
                <w:szCs w:val="22"/>
                <w:rtl/>
              </w:rPr>
              <w:t xml:space="preserve">استراتيجيات وخطط العمل الوطنية للتنوع البيولوجي أو خطة عمل التنوع البيولوجي في ضوء </w:t>
            </w:r>
            <w:r w:rsidRPr="00FA505D">
              <w:rPr>
                <w:rFonts w:ascii="Simplified Arabic" w:hAnsi="Simplified Arabic" w:cs="Simplified Arabic" w:hint="cs"/>
                <w:b/>
                <w:bCs/>
                <w:kern w:val="22"/>
                <w:szCs w:val="22"/>
                <w:rtl/>
              </w:rPr>
              <w:t>ال</w:t>
            </w:r>
            <w:r w:rsidRPr="00FA505D">
              <w:rPr>
                <w:rFonts w:ascii="Simplified Arabic" w:hAnsi="Simplified Arabic" w:cs="Simplified Arabic"/>
                <w:b/>
                <w:bCs/>
                <w:kern w:val="22"/>
                <w:szCs w:val="22"/>
                <w:rtl/>
              </w:rPr>
              <w:t>إطار</w:t>
            </w:r>
            <w:r w:rsidRPr="00FA505D">
              <w:rPr>
                <w:rFonts w:ascii="Simplified Arabic" w:hAnsi="Simplified Arabic" w:cs="Simplified Arabic" w:hint="cs"/>
                <w:b/>
                <w:bCs/>
                <w:kern w:val="22"/>
                <w:szCs w:val="22"/>
                <w:rtl/>
              </w:rPr>
              <w:t xml:space="preserve"> العالمي </w:t>
            </w:r>
            <w:r w:rsidRPr="00FA505D">
              <w:rPr>
                <w:rFonts w:ascii="Simplified Arabic" w:hAnsi="Simplified Arabic" w:cs="Simplified Arabic"/>
                <w:b/>
                <w:bCs/>
                <w:kern w:val="22"/>
                <w:szCs w:val="22"/>
                <w:rtl/>
              </w:rPr>
              <w:t>للتنوع البيولوجي لما بعد عام 2020؟</w:t>
            </w:r>
          </w:p>
        </w:tc>
        <w:tc>
          <w:tcPr>
            <w:tcW w:w="4428" w:type="dxa"/>
          </w:tcPr>
          <w:p w14:paraId="112F96FD" w14:textId="77777777" w:rsidR="00A52ABB" w:rsidRDefault="0007683B" w:rsidP="00A52ABB">
            <w:pPr>
              <w:pStyle w:val="ListParagraph"/>
              <w:tabs>
                <w:tab w:val="left" w:pos="1176"/>
              </w:tabs>
              <w:bidi/>
              <w:ind w:left="718" w:hanging="358"/>
              <w:jc w:val="left"/>
              <w:rPr>
                <w:b/>
                <w:bCs/>
                <w:snapToGrid w:val="0"/>
                <w:kern w:val="22"/>
                <w:szCs w:val="22"/>
              </w:rPr>
            </w:pPr>
            <w:sdt>
              <w:sdtPr>
                <w:rPr>
                  <w:rFonts w:ascii="Simplified Arabic" w:hAnsi="Simplified Arabic" w:cs="Simplified Arabic"/>
                  <w:b/>
                  <w:bCs/>
                  <w:kern w:val="22"/>
                  <w:sz w:val="28"/>
                  <w:szCs w:val="28"/>
                  <w:rtl/>
                  <w:lang w:bidi="ar-EG"/>
                </w:rPr>
                <w:id w:val="-2042967465"/>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b/>
                <w:bCs/>
                <w:kern w:val="22"/>
                <w:sz w:val="24"/>
                <w:lang w:bidi="ar-EG"/>
              </w:rPr>
              <w:t xml:space="preserve"> </w:t>
            </w:r>
            <w:r w:rsidR="00A52ABB" w:rsidRPr="003F144C">
              <w:rPr>
                <w:rFonts w:ascii="Simplified Arabic" w:hAnsi="Simplified Arabic" w:cs="Simplified Arabic" w:hint="cs"/>
                <w:b/>
                <w:bCs/>
                <w:kern w:val="22"/>
                <w:szCs w:val="22"/>
                <w:rtl/>
                <w:lang w:bidi="ar-EG"/>
              </w:rPr>
              <w:t>نعم</w:t>
            </w:r>
          </w:p>
          <w:p w14:paraId="69C01CA8" w14:textId="77777777" w:rsidR="00A52ABB" w:rsidRDefault="0007683B" w:rsidP="00A52ABB">
            <w:pPr>
              <w:pStyle w:val="ListParagraph"/>
              <w:tabs>
                <w:tab w:val="left" w:pos="1176"/>
              </w:tabs>
              <w:bidi/>
              <w:ind w:left="718" w:hanging="358"/>
              <w:jc w:val="left"/>
              <w:rPr>
                <w:rFonts w:ascii="Simplified Arabic" w:hAnsi="Simplified Arabic" w:cs="Simplified Arabic"/>
                <w:b/>
                <w:bCs/>
                <w:kern w:val="22"/>
                <w:sz w:val="28"/>
                <w:rtl/>
                <w:lang w:bidi="ar-EG"/>
              </w:rPr>
            </w:pPr>
            <w:sdt>
              <w:sdtPr>
                <w:rPr>
                  <w:rFonts w:ascii="Simplified Arabic" w:hAnsi="Simplified Arabic" w:cs="Simplified Arabic"/>
                  <w:b/>
                  <w:bCs/>
                  <w:kern w:val="22"/>
                  <w:sz w:val="28"/>
                  <w:szCs w:val="28"/>
                  <w:rtl/>
                  <w:lang w:bidi="ar-EG"/>
                </w:rPr>
                <w:id w:val="-1697388948"/>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hint="cs"/>
                <w:b/>
                <w:bCs/>
                <w:kern w:val="22"/>
                <w:sz w:val="28"/>
                <w:rtl/>
                <w:lang w:bidi="ar-EG"/>
              </w:rPr>
              <w:t xml:space="preserve"> </w:t>
            </w:r>
            <w:r w:rsidR="00A52ABB" w:rsidRPr="003F144C">
              <w:rPr>
                <w:rFonts w:ascii="Simplified Arabic" w:hAnsi="Simplified Arabic" w:cs="Simplified Arabic" w:hint="cs"/>
                <w:b/>
                <w:bCs/>
                <w:kern w:val="22"/>
                <w:sz w:val="24"/>
                <w:szCs w:val="22"/>
                <w:rtl/>
                <w:lang w:bidi="ar-EG"/>
              </w:rPr>
              <w:t>لا</w:t>
            </w:r>
          </w:p>
          <w:p w14:paraId="626C2CBE" w14:textId="1FE17BD1" w:rsidR="00A52ABB" w:rsidRPr="00FC7F6C" w:rsidRDefault="0007683B" w:rsidP="00FC7F6C">
            <w:pPr>
              <w:pStyle w:val="ListParagraph"/>
              <w:tabs>
                <w:tab w:val="left" w:pos="1176"/>
              </w:tabs>
              <w:bidi/>
              <w:ind w:left="718" w:hanging="358"/>
              <w:jc w:val="left"/>
              <w:rPr>
                <w:rFonts w:ascii="Simplified Arabic" w:hAnsi="Simplified Arabic" w:cs="Simplified Arabic"/>
                <w:b/>
                <w:bCs/>
                <w:kern w:val="22"/>
                <w:sz w:val="24"/>
                <w:lang w:bidi="ar-EG"/>
              </w:rPr>
            </w:pPr>
            <w:sdt>
              <w:sdtPr>
                <w:rPr>
                  <w:rFonts w:ascii="Simplified Arabic" w:hAnsi="Simplified Arabic" w:cs="Simplified Arabic" w:hint="cs"/>
                  <w:b/>
                  <w:bCs/>
                  <w:kern w:val="22"/>
                  <w:sz w:val="28"/>
                  <w:szCs w:val="28"/>
                  <w:rtl/>
                  <w:lang w:bidi="ar-EG"/>
                </w:rPr>
                <w:id w:val="-561258702"/>
                <w14:checkbox>
                  <w14:checked w14:val="0"/>
                  <w14:checkedState w14:val="2612" w14:font="MS Gothic"/>
                  <w14:uncheckedState w14:val="2610" w14:font="MS Gothic"/>
                </w14:checkbox>
              </w:sdtPr>
              <w:sdtContent>
                <w:r w:rsidR="00A52ABB" w:rsidRPr="002864F2">
                  <w:rPr>
                    <w:rFonts w:ascii="Segoe UI Symbol" w:eastAsia="MS Gothic" w:hAnsi="Segoe UI Symbol" w:cs="Segoe UI Symbol" w:hint="cs"/>
                    <w:b/>
                    <w:bCs/>
                    <w:kern w:val="22"/>
                    <w:sz w:val="28"/>
                    <w:szCs w:val="28"/>
                    <w:rtl/>
                    <w:lang w:bidi="ar-EG"/>
                  </w:rPr>
                  <w:t>☐</w:t>
                </w:r>
              </w:sdtContent>
            </w:sdt>
            <w:r w:rsidR="00A52ABB">
              <w:rPr>
                <w:rFonts w:ascii="Simplified Arabic" w:hAnsi="Simplified Arabic" w:cs="Simplified Arabic"/>
                <w:b/>
                <w:bCs/>
                <w:kern w:val="22"/>
                <w:sz w:val="28"/>
                <w:szCs w:val="28"/>
                <w:rtl/>
                <w:lang w:bidi="ar-EG"/>
              </w:rPr>
              <w:tab/>
            </w:r>
            <w:r w:rsidR="00A52ABB" w:rsidRPr="003F144C">
              <w:rPr>
                <w:rFonts w:ascii="Simplified Arabic" w:hAnsi="Simplified Arabic" w:cs="Simplified Arabic" w:hint="cs"/>
                <w:b/>
                <w:bCs/>
                <w:kern w:val="22"/>
                <w:szCs w:val="22"/>
                <w:rtl/>
                <w:lang w:bidi="ar-EG"/>
              </w:rPr>
              <w:t xml:space="preserve">قيد </w:t>
            </w:r>
            <w:r w:rsidR="00AA1A46">
              <w:rPr>
                <w:rFonts w:ascii="Simplified Arabic" w:hAnsi="Simplified Arabic" w:cs="Simplified Arabic" w:hint="cs"/>
                <w:b/>
                <w:bCs/>
                <w:kern w:val="22"/>
                <w:szCs w:val="22"/>
                <w:rtl/>
                <w:lang w:bidi="ar-EG"/>
              </w:rPr>
              <w:t>الإنجاز</w:t>
            </w:r>
            <w:r w:rsidR="005A1F1B">
              <w:rPr>
                <w:rFonts w:ascii="Simplified Arabic" w:hAnsi="Simplified Arabic" w:cs="Simplified Arabic" w:hint="cs"/>
                <w:b/>
                <w:bCs/>
                <w:kern w:val="22"/>
                <w:szCs w:val="22"/>
                <w:rtl/>
                <w:lang w:bidi="ar-EG"/>
              </w:rPr>
              <w:t xml:space="preserve"> </w:t>
            </w:r>
            <w:r w:rsidR="005A1F1B">
              <w:rPr>
                <w:rFonts w:ascii="Simplified Arabic" w:hAnsi="Simplified Arabic" w:cs="Simplified Arabic"/>
                <w:b/>
                <w:bCs/>
                <w:kern w:val="22"/>
                <w:szCs w:val="22"/>
                <w:rtl/>
              </w:rPr>
              <w:t>(يرجى تحديد التاريخ المتوقع للانتهاء)</w:t>
            </w:r>
          </w:p>
        </w:tc>
      </w:tr>
      <w:tr w:rsidR="00A52ABB" w:rsidRPr="00455EAA" w14:paraId="2F4D8C6E" w14:textId="77777777" w:rsidTr="00A52ABB">
        <w:tc>
          <w:tcPr>
            <w:tcW w:w="4428" w:type="dxa"/>
          </w:tcPr>
          <w:p w14:paraId="17BDCCCC" w14:textId="77777777" w:rsidR="00A52ABB" w:rsidRPr="00AC21C0" w:rsidRDefault="00A52ABB" w:rsidP="00A52ABB">
            <w:pPr>
              <w:bidi/>
              <w:rPr>
                <w:rFonts w:ascii="Simplified Arabic" w:hAnsi="Simplified Arabic" w:cs="Simplified Arabic"/>
                <w:b/>
                <w:bCs/>
                <w:kern w:val="22"/>
                <w:szCs w:val="22"/>
                <w:lang w:val="en-US"/>
              </w:rPr>
            </w:pPr>
            <w:r w:rsidRPr="00FB2B51">
              <w:rPr>
                <w:rFonts w:ascii="Simplified Arabic" w:hAnsi="Simplified Arabic" w:cs="Simplified Arabic"/>
                <w:b/>
                <w:bCs/>
                <w:kern w:val="22"/>
                <w:szCs w:val="22"/>
                <w:rtl/>
              </w:rPr>
              <w:t>هل تتضمن</w:t>
            </w:r>
            <w:r w:rsidRPr="00FB2B51">
              <w:rPr>
                <w:rFonts w:ascii="Simplified Arabic" w:hAnsi="Simplified Arabic" w:cs="Simplified Arabic"/>
                <w:b/>
                <w:bCs/>
                <w:kern w:val="22"/>
                <w:szCs w:val="22"/>
              </w:rPr>
              <w:t xml:space="preserve"> </w:t>
            </w:r>
            <w:r w:rsidRPr="00FB2B51">
              <w:rPr>
                <w:rFonts w:ascii="Simplified Arabic" w:hAnsi="Simplified Arabic" w:cs="Simplified Arabic"/>
                <w:b/>
                <w:bCs/>
                <w:kern w:val="22"/>
                <w:szCs w:val="22"/>
                <w:rtl/>
              </w:rPr>
              <w:t>استراتيجيات وخطط العمل الوطنية للتنوع البيولوجي أو خطة عمل التنوع البيولوجي المحدثة لبلدك العناصر التالية؟</w:t>
            </w:r>
          </w:p>
        </w:tc>
        <w:tc>
          <w:tcPr>
            <w:tcW w:w="4428" w:type="dxa"/>
          </w:tcPr>
          <w:p w14:paraId="67667510" w14:textId="77777777" w:rsidR="00A52ABB" w:rsidRDefault="0007683B" w:rsidP="00A52ABB">
            <w:pPr>
              <w:pStyle w:val="ListParagraph"/>
              <w:tabs>
                <w:tab w:val="left" w:pos="1176"/>
              </w:tabs>
              <w:bidi/>
              <w:ind w:left="718" w:hanging="358"/>
              <w:jc w:val="left"/>
              <w:rPr>
                <w:b/>
                <w:bCs/>
                <w:snapToGrid w:val="0"/>
                <w:kern w:val="22"/>
                <w:szCs w:val="22"/>
              </w:rPr>
            </w:pPr>
            <w:sdt>
              <w:sdtPr>
                <w:rPr>
                  <w:rFonts w:ascii="Simplified Arabic" w:hAnsi="Simplified Arabic" w:cs="Simplified Arabic"/>
                  <w:b/>
                  <w:bCs/>
                  <w:kern w:val="22"/>
                  <w:sz w:val="28"/>
                  <w:szCs w:val="28"/>
                  <w:rtl/>
                  <w:lang w:bidi="ar-EG"/>
                </w:rPr>
                <w:id w:val="-688515959"/>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b/>
                <w:bCs/>
                <w:kern w:val="22"/>
                <w:sz w:val="24"/>
                <w:lang w:bidi="ar-EG"/>
              </w:rPr>
              <w:t xml:space="preserve"> </w:t>
            </w:r>
            <w:r w:rsidR="00A52ABB" w:rsidRPr="00FB2B51">
              <w:rPr>
                <w:rFonts w:ascii="Simplified Arabic" w:hAnsi="Simplified Arabic" w:cs="Simplified Arabic"/>
                <w:b/>
                <w:bCs/>
                <w:kern w:val="22"/>
                <w:szCs w:val="22"/>
                <w:rtl/>
              </w:rPr>
              <w:t>استراتيجيات للتعميم</w:t>
            </w:r>
          </w:p>
          <w:p w14:paraId="60A5E78A" w14:textId="77777777" w:rsidR="00A52ABB" w:rsidRDefault="0007683B" w:rsidP="00A52ABB">
            <w:pPr>
              <w:pStyle w:val="ListParagraph"/>
              <w:tabs>
                <w:tab w:val="left" w:pos="1176"/>
              </w:tabs>
              <w:bidi/>
              <w:ind w:left="718" w:hanging="358"/>
              <w:jc w:val="left"/>
              <w:rPr>
                <w:rFonts w:ascii="Simplified Arabic" w:hAnsi="Simplified Arabic" w:cs="Simplified Arabic"/>
                <w:b/>
                <w:bCs/>
                <w:kern w:val="22"/>
                <w:sz w:val="28"/>
                <w:rtl/>
                <w:lang w:bidi="ar-EG"/>
              </w:rPr>
            </w:pPr>
            <w:sdt>
              <w:sdtPr>
                <w:rPr>
                  <w:rFonts w:ascii="Simplified Arabic" w:hAnsi="Simplified Arabic" w:cs="Simplified Arabic"/>
                  <w:b/>
                  <w:bCs/>
                  <w:kern w:val="22"/>
                  <w:sz w:val="28"/>
                  <w:szCs w:val="28"/>
                  <w:rtl/>
                  <w:lang w:bidi="ar-EG"/>
                </w:rPr>
                <w:id w:val="683876776"/>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hint="cs"/>
                <w:b/>
                <w:bCs/>
                <w:kern w:val="22"/>
                <w:sz w:val="28"/>
                <w:rtl/>
                <w:lang w:bidi="ar-EG"/>
              </w:rPr>
              <w:t xml:space="preserve"> </w:t>
            </w:r>
            <w:r w:rsidR="00A52ABB" w:rsidRPr="00FB2B51">
              <w:rPr>
                <w:rFonts w:ascii="Simplified Arabic" w:hAnsi="Simplified Arabic" w:cs="Simplified Arabic"/>
                <w:b/>
                <w:bCs/>
                <w:kern w:val="22"/>
                <w:szCs w:val="22"/>
                <w:rtl/>
              </w:rPr>
              <w:t>خطة تنمية القدرات</w:t>
            </w:r>
          </w:p>
          <w:p w14:paraId="57B07538" w14:textId="77777777" w:rsidR="00A52ABB" w:rsidRDefault="0007683B" w:rsidP="00A52ABB">
            <w:pPr>
              <w:pStyle w:val="ListParagraph"/>
              <w:tabs>
                <w:tab w:val="left" w:pos="1176"/>
              </w:tabs>
              <w:bidi/>
              <w:ind w:left="718" w:hanging="358"/>
              <w:jc w:val="left"/>
              <w:rPr>
                <w:rFonts w:ascii="Simplified Arabic" w:hAnsi="Simplified Arabic" w:cs="Simplified Arabic"/>
                <w:b/>
                <w:bCs/>
                <w:kern w:val="22"/>
                <w:szCs w:val="22"/>
                <w:rtl/>
              </w:rPr>
            </w:pPr>
            <w:sdt>
              <w:sdtPr>
                <w:rPr>
                  <w:rFonts w:ascii="Simplified Arabic" w:hAnsi="Simplified Arabic" w:cs="Simplified Arabic" w:hint="cs"/>
                  <w:b/>
                  <w:bCs/>
                  <w:kern w:val="22"/>
                  <w:sz w:val="28"/>
                  <w:szCs w:val="28"/>
                  <w:rtl/>
                  <w:lang w:bidi="ar-EG"/>
                </w:rPr>
                <w:id w:val="1802420076"/>
                <w14:checkbox>
                  <w14:checked w14:val="0"/>
                  <w14:checkedState w14:val="2612" w14:font="MS Gothic"/>
                  <w14:uncheckedState w14:val="2610" w14:font="MS Gothic"/>
                </w14:checkbox>
              </w:sdtPr>
              <w:sdtContent>
                <w:r w:rsidR="00A52ABB" w:rsidRPr="002864F2">
                  <w:rPr>
                    <w:rFonts w:ascii="Segoe UI Symbol" w:eastAsia="MS Gothic" w:hAnsi="Segoe UI Symbol" w:cs="Segoe UI Symbol" w:hint="cs"/>
                    <w:b/>
                    <w:bCs/>
                    <w:kern w:val="22"/>
                    <w:sz w:val="28"/>
                    <w:szCs w:val="28"/>
                    <w:rtl/>
                    <w:lang w:bidi="ar-EG"/>
                  </w:rPr>
                  <w:t>☐</w:t>
                </w:r>
              </w:sdtContent>
            </w:sdt>
            <w:r w:rsidR="00A52ABB">
              <w:rPr>
                <w:rFonts w:ascii="Simplified Arabic" w:hAnsi="Simplified Arabic" w:cs="Simplified Arabic"/>
                <w:b/>
                <w:bCs/>
                <w:kern w:val="22"/>
                <w:sz w:val="28"/>
                <w:szCs w:val="28"/>
                <w:rtl/>
                <w:lang w:bidi="ar-EG"/>
              </w:rPr>
              <w:tab/>
            </w:r>
            <w:r w:rsidR="00A52ABB" w:rsidRPr="00817802">
              <w:rPr>
                <w:rFonts w:ascii="Simplified Arabic" w:hAnsi="Simplified Arabic" w:cs="Simplified Arabic"/>
                <w:b/>
                <w:bCs/>
                <w:kern w:val="22"/>
                <w:szCs w:val="22"/>
                <w:rtl/>
              </w:rPr>
              <w:t>خطة تعبئة الموارد</w:t>
            </w:r>
          </w:p>
          <w:p w14:paraId="278DC840" w14:textId="77777777" w:rsidR="00A52ABB" w:rsidRDefault="0007683B" w:rsidP="00A52ABB">
            <w:pPr>
              <w:pStyle w:val="ListParagraph"/>
              <w:tabs>
                <w:tab w:val="left" w:pos="1176"/>
              </w:tabs>
              <w:bidi/>
              <w:ind w:left="718" w:hanging="358"/>
              <w:jc w:val="left"/>
              <w:rPr>
                <w:b/>
                <w:bCs/>
                <w:snapToGrid w:val="0"/>
                <w:kern w:val="22"/>
                <w:szCs w:val="22"/>
              </w:rPr>
            </w:pPr>
            <w:sdt>
              <w:sdtPr>
                <w:rPr>
                  <w:rFonts w:ascii="Simplified Arabic" w:hAnsi="Simplified Arabic" w:cs="Simplified Arabic"/>
                  <w:b/>
                  <w:bCs/>
                  <w:kern w:val="22"/>
                  <w:sz w:val="28"/>
                  <w:szCs w:val="28"/>
                  <w:rtl/>
                  <w:lang w:bidi="ar-EG"/>
                </w:rPr>
                <w:id w:val="1917897861"/>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b/>
                <w:bCs/>
                <w:kern w:val="22"/>
                <w:sz w:val="24"/>
                <w:lang w:bidi="ar-EG"/>
              </w:rPr>
              <w:t xml:space="preserve"> </w:t>
            </w:r>
            <w:r w:rsidR="00A52ABB" w:rsidRPr="00817802">
              <w:rPr>
                <w:rFonts w:ascii="Simplified Arabic" w:hAnsi="Simplified Arabic" w:cs="Simplified Arabic"/>
                <w:b/>
                <w:bCs/>
                <w:kern w:val="22"/>
                <w:szCs w:val="22"/>
                <w:rtl/>
              </w:rPr>
              <w:t>آلية الرصد والإبلاغ والتقييم</w:t>
            </w:r>
          </w:p>
          <w:p w14:paraId="0548101A" w14:textId="77777777" w:rsidR="00A52ABB" w:rsidRDefault="0007683B" w:rsidP="00A52ABB">
            <w:pPr>
              <w:pStyle w:val="ListParagraph"/>
              <w:tabs>
                <w:tab w:val="left" w:pos="1176"/>
              </w:tabs>
              <w:bidi/>
              <w:ind w:left="718" w:hanging="358"/>
              <w:jc w:val="left"/>
              <w:rPr>
                <w:rFonts w:ascii="Simplified Arabic" w:hAnsi="Simplified Arabic" w:cs="Simplified Arabic"/>
                <w:b/>
                <w:bCs/>
                <w:kern w:val="22"/>
                <w:sz w:val="28"/>
                <w:rtl/>
                <w:lang w:bidi="ar-EG"/>
              </w:rPr>
            </w:pPr>
            <w:sdt>
              <w:sdtPr>
                <w:rPr>
                  <w:rFonts w:ascii="Simplified Arabic" w:hAnsi="Simplified Arabic" w:cs="Simplified Arabic"/>
                  <w:b/>
                  <w:bCs/>
                  <w:kern w:val="22"/>
                  <w:sz w:val="28"/>
                  <w:szCs w:val="28"/>
                  <w:rtl/>
                  <w:lang w:bidi="ar-EG"/>
                </w:rPr>
                <w:id w:val="1635212140"/>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hint="cs"/>
                <w:b/>
                <w:bCs/>
                <w:kern w:val="22"/>
                <w:sz w:val="28"/>
                <w:rtl/>
                <w:lang w:bidi="ar-EG"/>
              </w:rPr>
              <w:t xml:space="preserve"> </w:t>
            </w:r>
            <w:r w:rsidR="00A52ABB" w:rsidRPr="00ED0668">
              <w:rPr>
                <w:rFonts w:ascii="Simplified Arabic" w:hAnsi="Simplified Arabic" w:cs="Simplified Arabic" w:hint="cs"/>
                <w:b/>
                <w:bCs/>
                <w:kern w:val="22"/>
                <w:szCs w:val="22"/>
                <w:rtl/>
              </w:rPr>
              <w:t>خطة إعلامية وتثقيفية</w:t>
            </w:r>
          </w:p>
          <w:p w14:paraId="389E688C" w14:textId="77777777" w:rsidR="00A52ABB" w:rsidRDefault="0007683B" w:rsidP="00A52ABB">
            <w:pPr>
              <w:pStyle w:val="ListParagraph"/>
              <w:tabs>
                <w:tab w:val="left" w:pos="1176"/>
              </w:tabs>
              <w:bidi/>
              <w:ind w:left="718" w:hanging="358"/>
              <w:jc w:val="left"/>
              <w:rPr>
                <w:rFonts w:ascii="Simplified Arabic" w:hAnsi="Simplified Arabic" w:cs="Simplified Arabic"/>
                <w:b/>
                <w:bCs/>
                <w:kern w:val="22"/>
                <w:szCs w:val="22"/>
                <w:rtl/>
              </w:rPr>
            </w:pPr>
            <w:sdt>
              <w:sdtPr>
                <w:rPr>
                  <w:rFonts w:ascii="Simplified Arabic" w:hAnsi="Simplified Arabic" w:cs="Simplified Arabic" w:hint="cs"/>
                  <w:b/>
                  <w:bCs/>
                  <w:kern w:val="22"/>
                  <w:sz w:val="28"/>
                  <w:szCs w:val="28"/>
                  <w:rtl/>
                  <w:lang w:bidi="ar-EG"/>
                </w:rPr>
                <w:id w:val="-1894960576"/>
                <w14:checkbox>
                  <w14:checked w14:val="0"/>
                  <w14:checkedState w14:val="2612" w14:font="MS Gothic"/>
                  <w14:uncheckedState w14:val="2610" w14:font="MS Gothic"/>
                </w14:checkbox>
              </w:sdtPr>
              <w:sdtContent>
                <w:r w:rsidR="00A52ABB" w:rsidRPr="002864F2">
                  <w:rPr>
                    <w:rFonts w:ascii="Segoe UI Symbol" w:eastAsia="MS Gothic" w:hAnsi="Segoe UI Symbol" w:cs="Segoe UI Symbol" w:hint="cs"/>
                    <w:b/>
                    <w:bCs/>
                    <w:kern w:val="22"/>
                    <w:sz w:val="28"/>
                    <w:szCs w:val="28"/>
                    <w:rtl/>
                    <w:lang w:bidi="ar-EG"/>
                  </w:rPr>
                  <w:t>☐</w:t>
                </w:r>
              </w:sdtContent>
            </w:sdt>
            <w:r w:rsidR="00A52ABB">
              <w:rPr>
                <w:rFonts w:ascii="Simplified Arabic" w:hAnsi="Simplified Arabic" w:cs="Simplified Arabic"/>
                <w:b/>
                <w:bCs/>
                <w:kern w:val="22"/>
                <w:sz w:val="28"/>
                <w:szCs w:val="28"/>
                <w:rtl/>
                <w:lang w:bidi="ar-EG"/>
              </w:rPr>
              <w:tab/>
            </w:r>
            <w:r w:rsidR="00A52ABB" w:rsidRPr="00ED0668">
              <w:rPr>
                <w:rFonts w:ascii="Simplified Arabic" w:hAnsi="Simplified Arabic" w:cs="Simplified Arabic"/>
                <w:b/>
                <w:bCs/>
                <w:kern w:val="22"/>
                <w:szCs w:val="22"/>
                <w:rtl/>
              </w:rPr>
              <w:t>خطة التنفيذ (المستوى دون الوطني)</w:t>
            </w:r>
          </w:p>
          <w:p w14:paraId="0205B06A" w14:textId="62E1FAFB" w:rsidR="00A52ABB" w:rsidRPr="00FC7F6C" w:rsidRDefault="0007683B" w:rsidP="00FC7F6C">
            <w:pPr>
              <w:pStyle w:val="ListParagraph"/>
              <w:tabs>
                <w:tab w:val="left" w:pos="1176"/>
              </w:tabs>
              <w:bidi/>
              <w:ind w:left="718" w:hanging="358"/>
              <w:jc w:val="left"/>
              <w:rPr>
                <w:rFonts w:ascii="Simplified Arabic" w:hAnsi="Simplified Arabic" w:cs="Simplified Arabic"/>
                <w:kern w:val="22"/>
                <w:szCs w:val="22"/>
              </w:rPr>
            </w:pPr>
            <w:sdt>
              <w:sdtPr>
                <w:rPr>
                  <w:rFonts w:ascii="Simplified Arabic" w:hAnsi="Simplified Arabic" w:cs="Simplified Arabic"/>
                  <w:b/>
                  <w:bCs/>
                  <w:kern w:val="22"/>
                  <w:sz w:val="28"/>
                  <w:szCs w:val="28"/>
                  <w:rtl/>
                  <w:lang w:bidi="ar-EG"/>
                </w:rPr>
                <w:id w:val="-1814164349"/>
                <w14:checkbox>
                  <w14:checked w14:val="0"/>
                  <w14:checkedState w14:val="2612" w14:font="MS Gothic"/>
                  <w14:uncheckedState w14:val="2610" w14:font="MS Gothic"/>
                </w14:checkbox>
              </w:sdtPr>
              <w:sdtContent>
                <w:r w:rsidR="00A52ABB">
                  <w:rPr>
                    <w:rFonts w:ascii="Segoe UI Symbol" w:eastAsia="MS Gothic" w:hAnsi="Segoe UI Symbol" w:cs="Segoe UI Symbol" w:hint="cs"/>
                    <w:b/>
                    <w:bCs/>
                    <w:kern w:val="22"/>
                    <w:sz w:val="28"/>
                    <w:szCs w:val="28"/>
                    <w:rtl/>
                    <w:lang w:bidi="ar-EG"/>
                  </w:rPr>
                  <w:t>☐</w:t>
                </w:r>
              </w:sdtContent>
            </w:sdt>
            <w:r w:rsidR="00A52ABB">
              <w:rPr>
                <w:rFonts w:ascii="Simplified Arabic" w:hAnsi="Simplified Arabic" w:cs="Simplified Arabic"/>
                <w:b/>
                <w:bCs/>
                <w:kern w:val="22"/>
                <w:sz w:val="24"/>
                <w:lang w:bidi="ar-EG"/>
              </w:rPr>
              <w:t xml:space="preserve"> </w:t>
            </w:r>
            <w:r w:rsidR="00A52ABB" w:rsidRPr="0007683B">
              <w:rPr>
                <w:rFonts w:ascii="Simplified Arabic" w:hAnsi="Simplified Arabic" w:cs="Simplified Arabic" w:hint="cs"/>
                <w:b/>
                <w:bCs/>
                <w:kern w:val="22"/>
                <w:szCs w:val="22"/>
                <w:rtl/>
              </w:rPr>
              <w:t>[يتم إضافتها لاحقاً]</w:t>
            </w:r>
          </w:p>
        </w:tc>
      </w:tr>
      <w:tr w:rsidR="00A52ABB" w:rsidRPr="00455EAA" w14:paraId="7F08B16B" w14:textId="77777777" w:rsidTr="00A52ABB">
        <w:tc>
          <w:tcPr>
            <w:tcW w:w="4428" w:type="dxa"/>
          </w:tcPr>
          <w:p w14:paraId="4D111B19" w14:textId="77777777" w:rsidR="00A52ABB" w:rsidRPr="00791E8F" w:rsidRDefault="00A52ABB" w:rsidP="00A52ABB">
            <w:pPr>
              <w:bidi/>
              <w:rPr>
                <w:rFonts w:ascii="Simplified Arabic" w:hAnsi="Simplified Arabic" w:cs="Simplified Arabic"/>
                <w:b/>
                <w:bCs/>
                <w:kern w:val="22"/>
                <w:szCs w:val="22"/>
              </w:rPr>
            </w:pPr>
            <w:r w:rsidRPr="00791E8F">
              <w:rPr>
                <w:rFonts w:ascii="Simplified Arabic" w:hAnsi="Simplified Arabic" w:cs="Simplified Arabic"/>
                <w:b/>
                <w:bCs/>
                <w:kern w:val="22"/>
                <w:szCs w:val="22"/>
                <w:rtl/>
              </w:rPr>
              <w:t xml:space="preserve">هل تم اعتماد </w:t>
            </w:r>
            <w:r w:rsidRPr="00FB2B51">
              <w:rPr>
                <w:rFonts w:ascii="Simplified Arabic" w:hAnsi="Simplified Arabic" w:cs="Simplified Arabic"/>
                <w:b/>
                <w:bCs/>
                <w:kern w:val="22"/>
                <w:szCs w:val="22"/>
                <w:rtl/>
              </w:rPr>
              <w:t xml:space="preserve">استراتيجيات وخطط العمل الوطنية للتنوع البيولوجي </w:t>
            </w:r>
            <w:r w:rsidRPr="00791E8F">
              <w:rPr>
                <w:rFonts w:ascii="Simplified Arabic" w:hAnsi="Simplified Arabic" w:cs="Simplified Arabic"/>
                <w:b/>
                <w:bCs/>
                <w:kern w:val="22"/>
                <w:szCs w:val="22"/>
                <w:rtl/>
              </w:rPr>
              <w:t xml:space="preserve">أو خطة عمل التنوع البيولوجي المحدثة في بلدك </w:t>
            </w:r>
            <w:r>
              <w:rPr>
                <w:rFonts w:ascii="Simplified Arabic" w:hAnsi="Simplified Arabic" w:cs="Simplified Arabic" w:hint="cs"/>
                <w:b/>
                <w:bCs/>
                <w:kern w:val="22"/>
                <w:szCs w:val="22"/>
                <w:rtl/>
              </w:rPr>
              <w:t xml:space="preserve">باعتبارها </w:t>
            </w:r>
            <w:r w:rsidRPr="00791E8F">
              <w:rPr>
                <w:rFonts w:ascii="Simplified Arabic" w:hAnsi="Simplified Arabic" w:cs="Simplified Arabic"/>
                <w:b/>
                <w:bCs/>
                <w:kern w:val="22"/>
                <w:szCs w:val="22"/>
                <w:rtl/>
              </w:rPr>
              <w:t>أداة ل</w:t>
            </w:r>
            <w:r>
              <w:rPr>
                <w:rFonts w:ascii="Simplified Arabic" w:hAnsi="Simplified Arabic" w:cs="Simplified Arabic" w:hint="cs"/>
                <w:b/>
                <w:bCs/>
                <w:kern w:val="22"/>
                <w:szCs w:val="22"/>
                <w:rtl/>
              </w:rPr>
              <w:t>وضع ا</w:t>
            </w:r>
            <w:r w:rsidRPr="00791E8F">
              <w:rPr>
                <w:rFonts w:ascii="Simplified Arabic" w:hAnsi="Simplified Arabic" w:cs="Simplified Arabic"/>
                <w:b/>
                <w:bCs/>
                <w:kern w:val="22"/>
                <w:szCs w:val="22"/>
                <w:rtl/>
              </w:rPr>
              <w:t>لسياس</w:t>
            </w:r>
            <w:r>
              <w:rPr>
                <w:rFonts w:ascii="Simplified Arabic" w:hAnsi="Simplified Arabic" w:cs="Simplified Arabic" w:hint="cs"/>
                <w:b/>
                <w:bCs/>
                <w:kern w:val="22"/>
                <w:szCs w:val="22"/>
                <w:rtl/>
              </w:rPr>
              <w:t>ات</w:t>
            </w:r>
            <w:r w:rsidRPr="00791E8F">
              <w:rPr>
                <w:rFonts w:ascii="Simplified Arabic" w:hAnsi="Simplified Arabic" w:cs="Simplified Arabic"/>
                <w:b/>
                <w:bCs/>
                <w:kern w:val="22"/>
                <w:szCs w:val="22"/>
                <w:rtl/>
              </w:rPr>
              <w:t>؟</w:t>
            </w:r>
          </w:p>
        </w:tc>
        <w:tc>
          <w:tcPr>
            <w:tcW w:w="4428" w:type="dxa"/>
          </w:tcPr>
          <w:p w14:paraId="6D5CB96A" w14:textId="77777777" w:rsidR="00FC7F6C" w:rsidRDefault="0007683B" w:rsidP="00FC7F6C">
            <w:pPr>
              <w:pStyle w:val="ListParagraph"/>
              <w:tabs>
                <w:tab w:val="left" w:pos="1176"/>
              </w:tabs>
              <w:bidi/>
              <w:ind w:left="718" w:hanging="358"/>
              <w:jc w:val="left"/>
              <w:rPr>
                <w:b/>
                <w:bCs/>
                <w:snapToGrid w:val="0"/>
                <w:kern w:val="22"/>
                <w:szCs w:val="22"/>
              </w:rPr>
            </w:pPr>
            <w:sdt>
              <w:sdtPr>
                <w:rPr>
                  <w:rFonts w:ascii="Simplified Arabic" w:hAnsi="Simplified Arabic" w:cs="Simplified Arabic"/>
                  <w:b/>
                  <w:bCs/>
                  <w:kern w:val="22"/>
                  <w:sz w:val="28"/>
                  <w:szCs w:val="28"/>
                  <w:rtl/>
                  <w:lang w:bidi="ar-EG"/>
                </w:rPr>
                <w:id w:val="1591654760"/>
                <w14:checkbox>
                  <w14:checked w14:val="0"/>
                  <w14:checkedState w14:val="2612" w14:font="MS Gothic"/>
                  <w14:uncheckedState w14:val="2610" w14:font="MS Gothic"/>
                </w14:checkbox>
              </w:sdtPr>
              <w:sdtContent>
                <w:r w:rsidR="00FC7F6C">
                  <w:rPr>
                    <w:rFonts w:ascii="MS Gothic" w:eastAsia="MS Gothic" w:hAnsi="MS Gothic" w:cs="Simplified Arabic" w:hint="eastAsia"/>
                    <w:b/>
                    <w:bCs/>
                    <w:kern w:val="22"/>
                    <w:sz w:val="28"/>
                    <w:szCs w:val="28"/>
                    <w:rtl/>
                    <w:lang w:bidi="ar-EG"/>
                  </w:rPr>
                  <w:t>☐</w:t>
                </w:r>
              </w:sdtContent>
            </w:sdt>
            <w:r w:rsidR="00FC7F6C">
              <w:rPr>
                <w:rFonts w:ascii="Simplified Arabic" w:hAnsi="Simplified Arabic" w:cs="Simplified Arabic"/>
                <w:b/>
                <w:bCs/>
                <w:kern w:val="22"/>
                <w:sz w:val="24"/>
                <w:lang w:bidi="ar-EG"/>
              </w:rPr>
              <w:t xml:space="preserve"> </w:t>
            </w:r>
            <w:r w:rsidR="00FC7F6C" w:rsidRPr="003F144C">
              <w:rPr>
                <w:rFonts w:ascii="Simplified Arabic" w:hAnsi="Simplified Arabic" w:cs="Simplified Arabic" w:hint="cs"/>
                <w:b/>
                <w:bCs/>
                <w:kern w:val="22"/>
                <w:szCs w:val="22"/>
                <w:rtl/>
                <w:lang w:bidi="ar-EG"/>
              </w:rPr>
              <w:t>نعم</w:t>
            </w:r>
          </w:p>
          <w:p w14:paraId="1942061B" w14:textId="77777777" w:rsidR="00FC7F6C" w:rsidRDefault="0007683B" w:rsidP="00FC7F6C">
            <w:pPr>
              <w:pStyle w:val="ListParagraph"/>
              <w:tabs>
                <w:tab w:val="left" w:pos="1176"/>
              </w:tabs>
              <w:bidi/>
              <w:ind w:left="718" w:hanging="358"/>
              <w:jc w:val="left"/>
              <w:rPr>
                <w:rFonts w:ascii="Simplified Arabic" w:hAnsi="Simplified Arabic" w:cs="Simplified Arabic"/>
                <w:b/>
                <w:bCs/>
                <w:kern w:val="22"/>
                <w:sz w:val="28"/>
                <w:rtl/>
                <w:lang w:bidi="ar-EG"/>
              </w:rPr>
            </w:pPr>
            <w:sdt>
              <w:sdtPr>
                <w:rPr>
                  <w:rFonts w:ascii="Simplified Arabic" w:hAnsi="Simplified Arabic" w:cs="Simplified Arabic"/>
                  <w:b/>
                  <w:bCs/>
                  <w:kern w:val="22"/>
                  <w:sz w:val="28"/>
                  <w:szCs w:val="28"/>
                  <w:rtl/>
                  <w:lang w:bidi="ar-EG"/>
                </w:rPr>
                <w:id w:val="954061253"/>
                <w14:checkbox>
                  <w14:checked w14:val="0"/>
                  <w14:checkedState w14:val="2612" w14:font="MS Gothic"/>
                  <w14:uncheckedState w14:val="2610" w14:font="MS Gothic"/>
                </w14:checkbox>
              </w:sdtPr>
              <w:sdtContent>
                <w:r w:rsidR="00FC7F6C">
                  <w:rPr>
                    <w:rFonts w:ascii="MS Gothic" w:eastAsia="MS Gothic" w:hAnsi="MS Gothic" w:cs="Simplified Arabic" w:hint="eastAsia"/>
                    <w:b/>
                    <w:bCs/>
                    <w:kern w:val="22"/>
                    <w:sz w:val="28"/>
                    <w:szCs w:val="28"/>
                    <w:rtl/>
                    <w:lang w:bidi="ar-EG"/>
                  </w:rPr>
                  <w:t>☐</w:t>
                </w:r>
              </w:sdtContent>
            </w:sdt>
            <w:r w:rsidR="00FC7F6C">
              <w:rPr>
                <w:rFonts w:ascii="Simplified Arabic" w:hAnsi="Simplified Arabic" w:cs="Simplified Arabic" w:hint="cs"/>
                <w:b/>
                <w:bCs/>
                <w:kern w:val="22"/>
                <w:sz w:val="28"/>
                <w:rtl/>
                <w:lang w:bidi="ar-EG"/>
              </w:rPr>
              <w:t xml:space="preserve"> </w:t>
            </w:r>
            <w:r w:rsidR="00FC7F6C" w:rsidRPr="003F144C">
              <w:rPr>
                <w:rFonts w:ascii="Simplified Arabic" w:hAnsi="Simplified Arabic" w:cs="Simplified Arabic" w:hint="cs"/>
                <w:b/>
                <w:bCs/>
                <w:kern w:val="22"/>
                <w:sz w:val="24"/>
                <w:szCs w:val="22"/>
                <w:rtl/>
                <w:lang w:bidi="ar-EG"/>
              </w:rPr>
              <w:t>لا</w:t>
            </w:r>
          </w:p>
          <w:p w14:paraId="6AACB781" w14:textId="2A844605" w:rsidR="00A52ABB" w:rsidRPr="00FC7F6C" w:rsidRDefault="0007683B" w:rsidP="00FC7F6C">
            <w:pPr>
              <w:pStyle w:val="ListParagraph"/>
              <w:tabs>
                <w:tab w:val="left" w:pos="1176"/>
              </w:tabs>
              <w:bidi/>
              <w:ind w:left="718" w:hanging="358"/>
              <w:jc w:val="left"/>
              <w:rPr>
                <w:rFonts w:ascii="Simplified Arabic" w:hAnsi="Simplified Arabic" w:cs="Simplified Arabic"/>
                <w:b/>
                <w:bCs/>
                <w:kern w:val="22"/>
                <w:sz w:val="24"/>
                <w:lang w:bidi="ar-EG"/>
              </w:rPr>
            </w:pPr>
            <w:sdt>
              <w:sdtPr>
                <w:rPr>
                  <w:rFonts w:ascii="Simplified Arabic" w:hAnsi="Simplified Arabic" w:cs="Simplified Arabic" w:hint="cs"/>
                  <w:b/>
                  <w:bCs/>
                  <w:kern w:val="22"/>
                  <w:sz w:val="28"/>
                  <w:szCs w:val="28"/>
                  <w:rtl/>
                  <w:lang w:bidi="ar-EG"/>
                </w:rPr>
                <w:id w:val="1305584158"/>
                <w14:checkbox>
                  <w14:checked w14:val="0"/>
                  <w14:checkedState w14:val="2612" w14:font="MS Gothic"/>
                  <w14:uncheckedState w14:val="2610" w14:font="MS Gothic"/>
                </w14:checkbox>
              </w:sdtPr>
              <w:sdtContent>
                <w:r w:rsidR="00A52ABB" w:rsidRPr="002864F2">
                  <w:rPr>
                    <w:rFonts w:ascii="Segoe UI Symbol" w:eastAsia="MS Gothic" w:hAnsi="Segoe UI Symbol" w:cs="Segoe UI Symbol" w:hint="cs"/>
                    <w:b/>
                    <w:bCs/>
                    <w:kern w:val="22"/>
                    <w:sz w:val="28"/>
                    <w:szCs w:val="28"/>
                    <w:rtl/>
                    <w:lang w:bidi="ar-EG"/>
                  </w:rPr>
                  <w:t>☐</w:t>
                </w:r>
              </w:sdtContent>
            </w:sdt>
            <w:r w:rsidR="00A52ABB">
              <w:rPr>
                <w:rFonts w:ascii="Simplified Arabic" w:hAnsi="Simplified Arabic" w:cs="Simplified Arabic"/>
                <w:b/>
                <w:bCs/>
                <w:kern w:val="22"/>
                <w:sz w:val="28"/>
                <w:szCs w:val="28"/>
                <w:rtl/>
                <w:lang w:bidi="ar-EG"/>
              </w:rPr>
              <w:tab/>
            </w:r>
            <w:r w:rsidR="00A52ABB" w:rsidRPr="003F144C">
              <w:rPr>
                <w:rFonts w:ascii="Simplified Arabic" w:hAnsi="Simplified Arabic" w:cs="Simplified Arabic" w:hint="cs"/>
                <w:b/>
                <w:bCs/>
                <w:kern w:val="22"/>
                <w:szCs w:val="22"/>
                <w:rtl/>
                <w:lang w:bidi="ar-EG"/>
              </w:rPr>
              <w:t xml:space="preserve">قيد </w:t>
            </w:r>
            <w:r w:rsidR="00AA1A46">
              <w:rPr>
                <w:rFonts w:ascii="Simplified Arabic" w:hAnsi="Simplified Arabic" w:cs="Simplified Arabic" w:hint="cs"/>
                <w:b/>
                <w:bCs/>
                <w:kern w:val="22"/>
                <w:szCs w:val="22"/>
                <w:rtl/>
                <w:lang w:bidi="ar-EG"/>
              </w:rPr>
              <w:t>الإنجاز</w:t>
            </w:r>
          </w:p>
        </w:tc>
      </w:tr>
      <w:tr w:rsidR="00A52ABB" w:rsidRPr="00455EAA" w14:paraId="35B693F6" w14:textId="77777777" w:rsidTr="00A52ABB">
        <w:tc>
          <w:tcPr>
            <w:tcW w:w="4428" w:type="dxa"/>
          </w:tcPr>
          <w:p w14:paraId="0B8B42BF" w14:textId="77777777" w:rsidR="00A52ABB" w:rsidRPr="007D62BC" w:rsidRDefault="00A52ABB" w:rsidP="00A52ABB">
            <w:pPr>
              <w:bidi/>
              <w:rPr>
                <w:rFonts w:ascii="Simplified Arabic" w:hAnsi="Simplified Arabic" w:cs="Simplified Arabic"/>
                <w:b/>
                <w:bCs/>
                <w:kern w:val="22"/>
                <w:szCs w:val="22"/>
              </w:rPr>
            </w:pPr>
            <w:r w:rsidRPr="007D62BC">
              <w:rPr>
                <w:rFonts w:ascii="Simplified Arabic" w:hAnsi="Simplified Arabic" w:cs="Simplified Arabic"/>
                <w:b/>
                <w:bCs/>
                <w:kern w:val="22"/>
                <w:szCs w:val="22"/>
                <w:rtl/>
              </w:rPr>
              <w:t xml:space="preserve">إذا أجبت بـ </w:t>
            </w:r>
            <w:r>
              <w:rPr>
                <w:rFonts w:ascii="Simplified Arabic" w:hAnsi="Simplified Arabic" w:cs="Simplified Arabic" w:hint="cs"/>
                <w:b/>
                <w:bCs/>
                <w:kern w:val="22"/>
                <w:szCs w:val="22"/>
                <w:rtl/>
              </w:rPr>
              <w:t>’’</w:t>
            </w:r>
            <w:r w:rsidRPr="007D62BC">
              <w:rPr>
                <w:rFonts w:ascii="Simplified Arabic" w:hAnsi="Simplified Arabic" w:cs="Simplified Arabic"/>
                <w:b/>
                <w:bCs/>
                <w:kern w:val="22"/>
                <w:szCs w:val="22"/>
                <w:rtl/>
              </w:rPr>
              <w:t>نعم</w:t>
            </w:r>
            <w:r>
              <w:rPr>
                <w:rFonts w:ascii="Simplified Arabic" w:hAnsi="Simplified Arabic" w:cs="Simplified Arabic" w:hint="cs"/>
                <w:b/>
                <w:bCs/>
                <w:kern w:val="22"/>
                <w:szCs w:val="22"/>
                <w:rtl/>
              </w:rPr>
              <w:t>‘‘</w:t>
            </w:r>
            <w:r w:rsidRPr="007D62BC">
              <w:rPr>
                <w:rFonts w:ascii="Simplified Arabic" w:hAnsi="Simplified Arabic" w:cs="Simplified Arabic"/>
                <w:b/>
                <w:bCs/>
                <w:kern w:val="22"/>
                <w:szCs w:val="22"/>
                <w:rtl/>
              </w:rPr>
              <w:t xml:space="preserve"> </w:t>
            </w:r>
            <w:r>
              <w:rPr>
                <w:rFonts w:ascii="Simplified Arabic" w:hAnsi="Simplified Arabic" w:cs="Simplified Arabic" w:hint="cs"/>
                <w:b/>
                <w:bCs/>
                <w:kern w:val="22"/>
                <w:szCs w:val="22"/>
                <w:rtl/>
              </w:rPr>
              <w:t xml:space="preserve">على السؤال </w:t>
            </w:r>
            <w:r w:rsidRPr="007D62BC">
              <w:rPr>
                <w:rFonts w:ascii="Simplified Arabic" w:hAnsi="Simplified Arabic" w:cs="Simplified Arabic"/>
                <w:b/>
                <w:bCs/>
                <w:kern w:val="22"/>
                <w:szCs w:val="22"/>
                <w:rtl/>
              </w:rPr>
              <w:t>أعلاه، يرجى الإشارة إلى نوع أداة السياس</w:t>
            </w:r>
            <w:r>
              <w:rPr>
                <w:rFonts w:ascii="Simplified Arabic" w:hAnsi="Simplified Arabic" w:cs="Simplified Arabic" w:hint="cs"/>
                <w:b/>
                <w:bCs/>
                <w:kern w:val="22"/>
                <w:szCs w:val="22"/>
                <w:rtl/>
              </w:rPr>
              <w:t>ات</w:t>
            </w:r>
            <w:r w:rsidRPr="007D62BC">
              <w:rPr>
                <w:rFonts w:ascii="Simplified Arabic" w:hAnsi="Simplified Arabic" w:cs="Simplified Arabic"/>
                <w:b/>
                <w:bCs/>
                <w:kern w:val="22"/>
                <w:szCs w:val="22"/>
                <w:rtl/>
              </w:rPr>
              <w:t xml:space="preserve"> التي </w:t>
            </w:r>
            <w:r>
              <w:rPr>
                <w:rFonts w:ascii="Simplified Arabic" w:hAnsi="Simplified Arabic" w:cs="Simplified Arabic" w:hint="cs"/>
                <w:b/>
                <w:bCs/>
                <w:kern w:val="22"/>
                <w:szCs w:val="22"/>
                <w:rtl/>
              </w:rPr>
              <w:t xml:space="preserve">اعتمدتها </w:t>
            </w:r>
            <w:r w:rsidRPr="00FB2B51">
              <w:rPr>
                <w:rFonts w:ascii="Simplified Arabic" w:hAnsi="Simplified Arabic" w:cs="Simplified Arabic"/>
                <w:b/>
                <w:bCs/>
                <w:kern w:val="22"/>
                <w:szCs w:val="22"/>
                <w:rtl/>
              </w:rPr>
              <w:t xml:space="preserve">استراتيجيات وخطط العمل الوطنية للتنوع البيولوجي </w:t>
            </w:r>
            <w:r w:rsidRPr="00791E8F">
              <w:rPr>
                <w:rFonts w:ascii="Simplified Arabic" w:hAnsi="Simplified Arabic" w:cs="Simplified Arabic"/>
                <w:b/>
                <w:bCs/>
                <w:kern w:val="22"/>
                <w:szCs w:val="22"/>
                <w:rtl/>
              </w:rPr>
              <w:t>أو خطة عمل التنوع البيولوجي</w:t>
            </w:r>
            <w:r>
              <w:rPr>
                <w:rFonts w:ascii="Simplified Arabic" w:hAnsi="Simplified Arabic" w:cs="Simplified Arabic" w:hint="cs"/>
                <w:b/>
                <w:bCs/>
                <w:kern w:val="22"/>
                <w:szCs w:val="22"/>
                <w:rtl/>
              </w:rPr>
              <w:t xml:space="preserve"> المحدثة في بلدك</w:t>
            </w:r>
          </w:p>
        </w:tc>
        <w:tc>
          <w:tcPr>
            <w:tcW w:w="4428" w:type="dxa"/>
          </w:tcPr>
          <w:p w14:paraId="788C4A03" w14:textId="77777777" w:rsidR="00A52ABB" w:rsidRDefault="0007683B" w:rsidP="00A52ABB">
            <w:pPr>
              <w:pStyle w:val="ListParagraph"/>
              <w:tabs>
                <w:tab w:val="left" w:pos="1176"/>
              </w:tabs>
              <w:bidi/>
              <w:ind w:left="718" w:hanging="358"/>
              <w:jc w:val="left"/>
              <w:rPr>
                <w:b/>
                <w:bCs/>
                <w:snapToGrid w:val="0"/>
                <w:kern w:val="22"/>
                <w:szCs w:val="22"/>
              </w:rPr>
            </w:pPr>
            <w:sdt>
              <w:sdtPr>
                <w:rPr>
                  <w:rFonts w:ascii="Simplified Arabic" w:hAnsi="Simplified Arabic" w:cs="Simplified Arabic"/>
                  <w:b/>
                  <w:bCs/>
                  <w:kern w:val="22"/>
                  <w:sz w:val="28"/>
                  <w:szCs w:val="28"/>
                  <w:rtl/>
                  <w:lang w:bidi="ar-EG"/>
                </w:rPr>
                <w:id w:val="879980363"/>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b/>
                <w:bCs/>
                <w:kern w:val="22"/>
                <w:sz w:val="24"/>
                <w:lang w:bidi="ar-EG"/>
              </w:rPr>
              <w:t xml:space="preserve"> </w:t>
            </w:r>
            <w:r w:rsidR="00A52ABB" w:rsidRPr="00B873C8">
              <w:rPr>
                <w:rFonts w:ascii="Simplified Arabic" w:hAnsi="Simplified Arabic" w:cs="Simplified Arabic"/>
                <w:b/>
                <w:bCs/>
                <w:kern w:val="22"/>
                <w:szCs w:val="22"/>
                <w:rtl/>
              </w:rPr>
              <w:t>الحكومة بأكملها</w:t>
            </w:r>
          </w:p>
          <w:p w14:paraId="390050DF" w14:textId="77777777" w:rsidR="00A52ABB" w:rsidRDefault="0007683B" w:rsidP="00A52ABB">
            <w:pPr>
              <w:pStyle w:val="ListParagraph"/>
              <w:tabs>
                <w:tab w:val="left" w:pos="1176"/>
              </w:tabs>
              <w:bidi/>
              <w:ind w:left="718" w:hanging="358"/>
              <w:jc w:val="left"/>
              <w:rPr>
                <w:rFonts w:ascii="Simplified Arabic" w:hAnsi="Simplified Arabic" w:cs="Simplified Arabic"/>
                <w:b/>
                <w:bCs/>
                <w:kern w:val="22"/>
                <w:sz w:val="28"/>
                <w:rtl/>
                <w:lang w:bidi="ar-EG"/>
              </w:rPr>
            </w:pPr>
            <w:sdt>
              <w:sdtPr>
                <w:rPr>
                  <w:rFonts w:ascii="Simplified Arabic" w:hAnsi="Simplified Arabic" w:cs="Simplified Arabic"/>
                  <w:b/>
                  <w:bCs/>
                  <w:kern w:val="22"/>
                  <w:sz w:val="28"/>
                  <w:szCs w:val="28"/>
                  <w:rtl/>
                  <w:lang w:bidi="ar-EG"/>
                </w:rPr>
                <w:id w:val="-286653667"/>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hint="cs"/>
                <w:b/>
                <w:bCs/>
                <w:kern w:val="22"/>
                <w:sz w:val="28"/>
                <w:rtl/>
                <w:lang w:bidi="ar-EG"/>
              </w:rPr>
              <w:t xml:space="preserve"> </w:t>
            </w:r>
            <w:r w:rsidR="00A52ABB" w:rsidRPr="00B873C8">
              <w:rPr>
                <w:rFonts w:ascii="Simplified Arabic" w:hAnsi="Simplified Arabic" w:cs="Simplified Arabic"/>
                <w:b/>
                <w:bCs/>
                <w:kern w:val="22"/>
                <w:szCs w:val="22"/>
                <w:rtl/>
              </w:rPr>
              <w:t>لقطاع البيئة فقط</w:t>
            </w:r>
          </w:p>
          <w:p w14:paraId="5C2B578C" w14:textId="77777777" w:rsidR="00A52ABB" w:rsidRDefault="0007683B" w:rsidP="00A52ABB">
            <w:pPr>
              <w:pStyle w:val="ListParagraph"/>
              <w:tabs>
                <w:tab w:val="left" w:pos="1176"/>
              </w:tabs>
              <w:bidi/>
              <w:ind w:left="718" w:hanging="358"/>
              <w:jc w:val="left"/>
              <w:rPr>
                <w:rFonts w:ascii="Simplified Arabic" w:hAnsi="Simplified Arabic" w:cs="Simplified Arabic"/>
                <w:b/>
                <w:bCs/>
                <w:kern w:val="22"/>
                <w:szCs w:val="22"/>
                <w:rtl/>
              </w:rPr>
            </w:pPr>
            <w:sdt>
              <w:sdtPr>
                <w:rPr>
                  <w:rFonts w:ascii="Simplified Arabic" w:hAnsi="Simplified Arabic" w:cs="Simplified Arabic" w:hint="cs"/>
                  <w:b/>
                  <w:bCs/>
                  <w:kern w:val="22"/>
                  <w:sz w:val="28"/>
                  <w:szCs w:val="28"/>
                  <w:rtl/>
                  <w:lang w:bidi="ar-EG"/>
                </w:rPr>
                <w:id w:val="-1120377806"/>
                <w14:checkbox>
                  <w14:checked w14:val="0"/>
                  <w14:checkedState w14:val="2612" w14:font="MS Gothic"/>
                  <w14:uncheckedState w14:val="2610" w14:font="MS Gothic"/>
                </w14:checkbox>
              </w:sdtPr>
              <w:sdtContent>
                <w:r w:rsidR="00A52ABB" w:rsidRPr="002864F2">
                  <w:rPr>
                    <w:rFonts w:ascii="Segoe UI Symbol" w:eastAsia="MS Gothic" w:hAnsi="Segoe UI Symbol" w:cs="Segoe UI Symbol" w:hint="cs"/>
                    <w:b/>
                    <w:bCs/>
                    <w:kern w:val="22"/>
                    <w:sz w:val="28"/>
                    <w:szCs w:val="28"/>
                    <w:rtl/>
                    <w:lang w:bidi="ar-EG"/>
                  </w:rPr>
                  <w:t>☐</w:t>
                </w:r>
              </w:sdtContent>
            </w:sdt>
            <w:r w:rsidR="00A52ABB">
              <w:rPr>
                <w:rFonts w:ascii="Simplified Arabic" w:hAnsi="Simplified Arabic" w:cs="Simplified Arabic"/>
                <w:b/>
                <w:bCs/>
                <w:kern w:val="22"/>
                <w:sz w:val="28"/>
                <w:szCs w:val="28"/>
                <w:rtl/>
                <w:lang w:bidi="ar-EG"/>
              </w:rPr>
              <w:tab/>
            </w:r>
            <w:r w:rsidR="00A52ABB" w:rsidRPr="0019776B">
              <w:rPr>
                <w:rFonts w:ascii="Simplified Arabic" w:hAnsi="Simplified Arabic" w:cs="Simplified Arabic"/>
                <w:b/>
                <w:bCs/>
                <w:kern w:val="22"/>
                <w:szCs w:val="22"/>
                <w:rtl/>
              </w:rPr>
              <w:t>وثيقة أو قانون ملزم قانونا</w:t>
            </w:r>
          </w:p>
          <w:p w14:paraId="05CA7C37" w14:textId="77777777" w:rsidR="00A52ABB" w:rsidRDefault="0007683B" w:rsidP="00A52ABB">
            <w:pPr>
              <w:pStyle w:val="ListParagraph"/>
              <w:tabs>
                <w:tab w:val="left" w:pos="1176"/>
              </w:tabs>
              <w:bidi/>
              <w:ind w:left="718" w:hanging="358"/>
              <w:jc w:val="left"/>
              <w:rPr>
                <w:b/>
                <w:bCs/>
                <w:snapToGrid w:val="0"/>
                <w:kern w:val="22"/>
                <w:szCs w:val="22"/>
              </w:rPr>
            </w:pPr>
            <w:sdt>
              <w:sdtPr>
                <w:rPr>
                  <w:rFonts w:ascii="Simplified Arabic" w:hAnsi="Simplified Arabic" w:cs="Simplified Arabic"/>
                  <w:b/>
                  <w:bCs/>
                  <w:kern w:val="22"/>
                  <w:sz w:val="28"/>
                  <w:szCs w:val="28"/>
                  <w:rtl/>
                  <w:lang w:bidi="ar-EG"/>
                </w:rPr>
                <w:id w:val="729812129"/>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b/>
                <w:bCs/>
                <w:kern w:val="22"/>
                <w:sz w:val="24"/>
                <w:lang w:bidi="ar-EG"/>
              </w:rPr>
              <w:t xml:space="preserve"> </w:t>
            </w:r>
            <w:r w:rsidR="00A52ABB" w:rsidRPr="001269AE">
              <w:rPr>
                <w:rFonts w:ascii="Simplified Arabic" w:hAnsi="Simplified Arabic" w:cs="Simplified Arabic"/>
                <w:b/>
                <w:bCs/>
                <w:kern w:val="22"/>
                <w:szCs w:val="22"/>
                <w:rtl/>
              </w:rPr>
              <w:t>إطار توجيهي</w:t>
            </w:r>
          </w:p>
          <w:p w14:paraId="1BB97B29" w14:textId="198CBC31" w:rsidR="00A52ABB" w:rsidRPr="00842BA5" w:rsidRDefault="0007683B" w:rsidP="00842BA5">
            <w:pPr>
              <w:pStyle w:val="ListParagraph"/>
              <w:tabs>
                <w:tab w:val="left" w:pos="1176"/>
              </w:tabs>
              <w:bidi/>
              <w:ind w:left="718" w:hanging="358"/>
              <w:jc w:val="left"/>
              <w:rPr>
                <w:rFonts w:ascii="Simplified Arabic" w:hAnsi="Simplified Arabic" w:cs="Simplified Arabic"/>
                <w:b/>
                <w:bCs/>
                <w:kern w:val="22"/>
                <w:sz w:val="28"/>
                <w:lang w:bidi="ar-EG"/>
              </w:rPr>
            </w:pPr>
            <w:sdt>
              <w:sdtPr>
                <w:rPr>
                  <w:rFonts w:ascii="Simplified Arabic" w:hAnsi="Simplified Arabic" w:cs="Simplified Arabic"/>
                  <w:b/>
                  <w:bCs/>
                  <w:kern w:val="22"/>
                  <w:sz w:val="28"/>
                  <w:szCs w:val="28"/>
                  <w:rtl/>
                  <w:lang w:bidi="ar-EG"/>
                </w:rPr>
                <w:id w:val="-917867103"/>
                <w14:checkbox>
                  <w14:checked w14:val="0"/>
                  <w14:checkedState w14:val="2612" w14:font="MS Gothic"/>
                  <w14:uncheckedState w14:val="2610" w14:font="MS Gothic"/>
                </w14:checkbox>
              </w:sdtPr>
              <w:sdtContent>
                <w:r w:rsidR="00A52ABB">
                  <w:rPr>
                    <w:rFonts w:ascii="Segoe UI Symbol" w:eastAsia="MS Gothic" w:hAnsi="Segoe UI Symbol" w:cs="Segoe UI Symbol" w:hint="cs"/>
                    <w:b/>
                    <w:bCs/>
                    <w:kern w:val="22"/>
                    <w:sz w:val="28"/>
                    <w:szCs w:val="28"/>
                    <w:rtl/>
                    <w:lang w:bidi="ar-EG"/>
                  </w:rPr>
                  <w:t>☐</w:t>
                </w:r>
              </w:sdtContent>
            </w:sdt>
            <w:r w:rsidR="00A52ABB">
              <w:rPr>
                <w:rFonts w:ascii="Simplified Arabic" w:hAnsi="Simplified Arabic" w:cs="Simplified Arabic" w:hint="cs"/>
                <w:b/>
                <w:bCs/>
                <w:kern w:val="22"/>
                <w:sz w:val="28"/>
                <w:rtl/>
                <w:lang w:bidi="ar-EG"/>
              </w:rPr>
              <w:t xml:space="preserve"> </w:t>
            </w:r>
            <w:r w:rsidR="00B34385">
              <w:rPr>
                <w:rFonts w:ascii="Simplified Arabic" w:hAnsi="Simplified Arabic" w:cs="Simplified Arabic" w:hint="cs"/>
                <w:b/>
                <w:bCs/>
                <w:kern w:val="22"/>
                <w:szCs w:val="22"/>
                <w:rtl/>
              </w:rPr>
              <w:t>أُدمجت</w:t>
            </w:r>
            <w:r w:rsidR="00A52ABB" w:rsidRPr="001269AE">
              <w:rPr>
                <w:rFonts w:ascii="Simplified Arabic" w:hAnsi="Simplified Arabic" w:cs="Simplified Arabic"/>
                <w:b/>
                <w:bCs/>
                <w:kern w:val="22"/>
                <w:szCs w:val="22"/>
                <w:rtl/>
              </w:rPr>
              <w:t xml:space="preserve"> في استراتيجية الحد من الفقر، واستراتيجية التنمية المستدامة، وخطة التنمية الوطنية، والاستراتيجيات أو الخطط الأخرى ذات الصلة</w:t>
            </w:r>
          </w:p>
        </w:tc>
      </w:tr>
    </w:tbl>
    <w:p w14:paraId="7D2C7717" w14:textId="77777777" w:rsidR="00A52ABB" w:rsidRPr="00033F9A" w:rsidRDefault="00A52ABB" w:rsidP="00A52ABB">
      <w:pPr>
        <w:suppressLineNumbers/>
        <w:suppressAutoHyphens/>
        <w:kinsoku w:val="0"/>
        <w:overflowPunct w:val="0"/>
        <w:autoSpaceDE w:val="0"/>
        <w:autoSpaceDN w:val="0"/>
        <w:bidi/>
        <w:adjustRightInd w:val="0"/>
        <w:snapToGrid w:val="0"/>
        <w:spacing w:before="120" w:after="120"/>
        <w:rPr>
          <w:rFonts w:cs="Simplified Arabic"/>
          <w:b/>
          <w:bCs/>
          <w:snapToGrid w:val="0"/>
          <w:kern w:val="22"/>
          <w:sz w:val="24"/>
          <w:rtl/>
        </w:rPr>
      </w:pPr>
      <w:r w:rsidRPr="00033F9A">
        <w:rPr>
          <w:rFonts w:cs="Simplified Arabic"/>
          <w:b/>
          <w:bCs/>
          <w:snapToGrid w:val="0"/>
          <w:kern w:val="22"/>
          <w:sz w:val="24"/>
          <w:rtl/>
        </w:rPr>
        <w:lastRenderedPageBreak/>
        <w:t>القسم الثالث</w:t>
      </w:r>
      <w:r w:rsidRPr="00033F9A">
        <w:rPr>
          <w:rFonts w:cs="Simplified Arabic" w:hint="cs"/>
          <w:b/>
          <w:bCs/>
          <w:snapToGrid w:val="0"/>
          <w:kern w:val="22"/>
          <w:sz w:val="24"/>
          <w:rtl/>
        </w:rPr>
        <w:t xml:space="preserve">. </w:t>
      </w:r>
      <w:r w:rsidRPr="00033F9A">
        <w:rPr>
          <w:rFonts w:cs="Simplified Arabic"/>
          <w:b/>
          <w:bCs/>
          <w:snapToGrid w:val="0"/>
          <w:kern w:val="22"/>
          <w:sz w:val="24"/>
          <w:rtl/>
        </w:rPr>
        <w:t xml:space="preserve">التقييم </w:t>
      </w:r>
      <w:r w:rsidRPr="00033F9A">
        <w:rPr>
          <w:rFonts w:cs="Simplified Arabic" w:hint="cs"/>
          <w:b/>
          <w:bCs/>
          <w:snapToGrid w:val="0"/>
          <w:kern w:val="22"/>
          <w:sz w:val="24"/>
          <w:rtl/>
        </w:rPr>
        <w:t>الأولي</w:t>
      </w:r>
      <w:r w:rsidRPr="00033F9A">
        <w:rPr>
          <w:rFonts w:cs="Simplified Arabic"/>
          <w:b/>
          <w:bCs/>
          <w:snapToGrid w:val="0"/>
          <w:kern w:val="22"/>
          <w:sz w:val="24"/>
          <w:rtl/>
        </w:rPr>
        <w:t xml:space="preserve"> للتقدم المحرز نحو أهداف عام 2050</w:t>
      </w:r>
      <w:r>
        <w:rPr>
          <w:rFonts w:cs="Simplified Arabic" w:hint="cs"/>
          <w:b/>
          <w:bCs/>
          <w:snapToGrid w:val="0"/>
          <w:kern w:val="22"/>
          <w:sz w:val="24"/>
          <w:rtl/>
        </w:rPr>
        <w:t xml:space="preserve"> </w:t>
      </w:r>
      <w:r w:rsidRPr="005D7057">
        <w:rPr>
          <w:rFonts w:cs="Simplified Arabic"/>
          <w:b/>
          <w:bCs/>
          <w:snapToGrid w:val="0"/>
          <w:kern w:val="22"/>
          <w:sz w:val="24"/>
          <w:rtl/>
        </w:rPr>
        <w:t>ل</w:t>
      </w:r>
      <w:r w:rsidRPr="005D7057">
        <w:rPr>
          <w:rFonts w:cs="Simplified Arabic" w:hint="cs"/>
          <w:b/>
          <w:bCs/>
          <w:snapToGrid w:val="0"/>
          <w:kern w:val="22"/>
          <w:sz w:val="24"/>
          <w:rtl/>
        </w:rPr>
        <w:t>ل</w:t>
      </w:r>
      <w:r w:rsidRPr="005D7057">
        <w:rPr>
          <w:rFonts w:cs="Simplified Arabic"/>
          <w:b/>
          <w:bCs/>
          <w:snapToGrid w:val="0"/>
          <w:kern w:val="22"/>
          <w:sz w:val="24"/>
          <w:rtl/>
        </w:rPr>
        <w:t xml:space="preserve">إطار </w:t>
      </w:r>
      <w:r w:rsidRPr="005D7057">
        <w:rPr>
          <w:rFonts w:cs="Simplified Arabic" w:hint="cs"/>
          <w:b/>
          <w:bCs/>
          <w:snapToGrid w:val="0"/>
          <w:kern w:val="22"/>
          <w:sz w:val="24"/>
          <w:rtl/>
        </w:rPr>
        <w:t>العالمي لل</w:t>
      </w:r>
      <w:r w:rsidRPr="005D7057">
        <w:rPr>
          <w:rFonts w:cs="Simplified Arabic"/>
          <w:b/>
          <w:bCs/>
          <w:snapToGrid w:val="0"/>
          <w:kern w:val="22"/>
          <w:sz w:val="24"/>
          <w:rtl/>
        </w:rPr>
        <w:t>تنوع البيولوجي لما بعد عام 2020</w:t>
      </w:r>
    </w:p>
    <w:p w14:paraId="2DE1BA86" w14:textId="77777777" w:rsidR="00A52ABB" w:rsidRPr="00F41C9C" w:rsidRDefault="00A52ABB" w:rsidP="00A52ABB">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snapToGrid w:val="0"/>
          <w:kern w:val="22"/>
          <w:sz w:val="24"/>
        </w:rPr>
      </w:pPr>
      <w:r w:rsidRPr="00F41C9C">
        <w:rPr>
          <w:rFonts w:ascii="Simplified Arabic" w:hAnsi="Simplified Arabic" w:cs="Simplified Arabic"/>
          <w:snapToGrid w:val="0"/>
          <w:kern w:val="22"/>
          <w:sz w:val="24"/>
          <w:rtl/>
        </w:rPr>
        <w:t>يرجى تقديم تقييم أولي أدناه للتقدم المحرز نحو تحقيق أهداف عام 2050 ل</w:t>
      </w:r>
      <w:r>
        <w:rPr>
          <w:rFonts w:ascii="Simplified Arabic" w:hAnsi="Simplified Arabic" w:cs="Simplified Arabic" w:hint="cs"/>
          <w:snapToGrid w:val="0"/>
          <w:kern w:val="22"/>
          <w:sz w:val="24"/>
          <w:rtl/>
        </w:rPr>
        <w:t>ل</w:t>
      </w:r>
      <w:r w:rsidRPr="00F41C9C">
        <w:rPr>
          <w:rFonts w:ascii="Simplified Arabic" w:hAnsi="Simplified Arabic" w:cs="Simplified Arabic"/>
          <w:snapToGrid w:val="0"/>
          <w:kern w:val="22"/>
          <w:sz w:val="24"/>
          <w:rtl/>
        </w:rPr>
        <w:t xml:space="preserve">إطار </w:t>
      </w:r>
      <w:r>
        <w:rPr>
          <w:rFonts w:ascii="Simplified Arabic" w:hAnsi="Simplified Arabic" w:cs="Simplified Arabic" w:hint="cs"/>
          <w:snapToGrid w:val="0"/>
          <w:kern w:val="22"/>
          <w:sz w:val="24"/>
          <w:rtl/>
        </w:rPr>
        <w:t>العالمي لل</w:t>
      </w:r>
      <w:r w:rsidRPr="00F41C9C">
        <w:rPr>
          <w:rFonts w:ascii="Simplified Arabic" w:hAnsi="Simplified Arabic" w:cs="Simplified Arabic"/>
          <w:snapToGrid w:val="0"/>
          <w:kern w:val="22"/>
          <w:sz w:val="24"/>
          <w:rtl/>
        </w:rPr>
        <w:t>تنوع البيولوجي لما بعد عام 2020، باستخدام المؤشرات الرئيسية ذات الصلة</w:t>
      </w:r>
      <w:r w:rsidRPr="00F41C9C">
        <w:rPr>
          <w:rFonts w:ascii="Simplified Arabic" w:hAnsi="Simplified Arabic" w:cs="Simplified Arabic"/>
          <w:snapToGrid w:val="0"/>
          <w:kern w:val="22"/>
          <w:sz w:val="24"/>
        </w:rPr>
        <w:t>.</w:t>
      </w:r>
    </w:p>
    <w:tbl>
      <w:tblPr>
        <w:tblStyle w:val="TableGrid"/>
        <w:bidiVisual/>
        <w:tblW w:w="8897" w:type="dxa"/>
        <w:tblLook w:val="04A0" w:firstRow="1" w:lastRow="0" w:firstColumn="1" w:lastColumn="0" w:noHBand="0" w:noVBand="1"/>
      </w:tblPr>
      <w:tblGrid>
        <w:gridCol w:w="1771"/>
        <w:gridCol w:w="2732"/>
        <w:gridCol w:w="4394"/>
      </w:tblGrid>
      <w:tr w:rsidR="00A52ABB" w:rsidRPr="00455EAA" w14:paraId="3E791448" w14:textId="77777777" w:rsidTr="00A52ABB">
        <w:tc>
          <w:tcPr>
            <w:tcW w:w="1771" w:type="dxa"/>
          </w:tcPr>
          <w:p w14:paraId="47BD623F" w14:textId="77777777" w:rsidR="00A52ABB" w:rsidRPr="0067230C" w:rsidRDefault="00A52ABB" w:rsidP="00A52ABB">
            <w:pPr>
              <w:jc w:val="right"/>
              <w:rPr>
                <w:rFonts w:ascii="Simplified Arabic" w:hAnsi="Simplified Arabic" w:cs="Simplified Arabic"/>
                <w:b/>
                <w:bCs/>
                <w:kern w:val="22"/>
                <w:szCs w:val="22"/>
              </w:rPr>
            </w:pPr>
            <w:r w:rsidRPr="0067230C">
              <w:rPr>
                <w:rFonts w:ascii="Simplified Arabic" w:hAnsi="Simplified Arabic" w:cs="Simplified Arabic"/>
                <w:b/>
                <w:bCs/>
                <w:kern w:val="22"/>
                <w:szCs w:val="22"/>
                <w:rtl/>
              </w:rPr>
              <w:t>أهداف عام 2050</w:t>
            </w:r>
          </w:p>
        </w:tc>
        <w:tc>
          <w:tcPr>
            <w:tcW w:w="2732" w:type="dxa"/>
          </w:tcPr>
          <w:p w14:paraId="476EF43C" w14:textId="19205FC0" w:rsidR="00A52ABB" w:rsidRPr="0067230C" w:rsidRDefault="00A52ABB" w:rsidP="00A52ABB">
            <w:pPr>
              <w:jc w:val="right"/>
              <w:rPr>
                <w:rFonts w:ascii="Simplified Arabic" w:hAnsi="Simplified Arabic" w:cs="Simplified Arabic"/>
                <w:b/>
                <w:bCs/>
                <w:kern w:val="22"/>
                <w:szCs w:val="22"/>
              </w:rPr>
            </w:pPr>
            <w:r w:rsidRPr="0067230C">
              <w:rPr>
                <w:rFonts w:ascii="Simplified Arabic" w:hAnsi="Simplified Arabic" w:cs="Simplified Arabic"/>
                <w:b/>
                <w:bCs/>
                <w:kern w:val="22"/>
                <w:szCs w:val="22"/>
                <w:rtl/>
              </w:rPr>
              <w:t>قيمة المؤشرات الرئيسية (يجب ملؤها مسبق</w:t>
            </w:r>
            <w:r w:rsidR="00571C75">
              <w:rPr>
                <w:rFonts w:ascii="Simplified Arabic" w:hAnsi="Simplified Arabic" w:cs="Simplified Arabic" w:hint="cs"/>
                <w:b/>
                <w:bCs/>
                <w:kern w:val="22"/>
                <w:szCs w:val="22"/>
                <w:rtl/>
              </w:rPr>
              <w:t>اً</w:t>
            </w:r>
            <w:r w:rsidRPr="0067230C">
              <w:rPr>
                <w:rFonts w:ascii="Simplified Arabic" w:hAnsi="Simplified Arabic" w:cs="Simplified Arabic"/>
                <w:b/>
                <w:bCs/>
                <w:kern w:val="22"/>
                <w:szCs w:val="22"/>
                <w:rtl/>
              </w:rPr>
              <w:t xml:space="preserve"> أو </w:t>
            </w:r>
            <w:r>
              <w:rPr>
                <w:rFonts w:ascii="Simplified Arabic" w:hAnsi="Simplified Arabic" w:cs="Simplified Arabic" w:hint="cs"/>
                <w:b/>
                <w:bCs/>
                <w:kern w:val="22"/>
                <w:szCs w:val="22"/>
                <w:rtl/>
              </w:rPr>
              <w:t>تعبئتها</w:t>
            </w:r>
            <w:r w:rsidRPr="0067230C">
              <w:rPr>
                <w:rFonts w:ascii="Simplified Arabic" w:hAnsi="Simplified Arabic" w:cs="Simplified Arabic"/>
                <w:b/>
                <w:bCs/>
                <w:kern w:val="22"/>
                <w:szCs w:val="22"/>
                <w:rtl/>
              </w:rPr>
              <w:t xml:space="preserve"> مسبق</w:t>
            </w:r>
            <w:r w:rsidR="00571C75">
              <w:rPr>
                <w:rFonts w:ascii="Simplified Arabic" w:hAnsi="Simplified Arabic" w:cs="Simplified Arabic" w:hint="cs"/>
                <w:b/>
                <w:bCs/>
                <w:kern w:val="22"/>
                <w:szCs w:val="22"/>
                <w:rtl/>
              </w:rPr>
              <w:t>اً</w:t>
            </w:r>
            <w:r w:rsidRPr="0067230C">
              <w:rPr>
                <w:rFonts w:ascii="Simplified Arabic" w:hAnsi="Simplified Arabic" w:cs="Simplified Arabic"/>
                <w:b/>
                <w:bCs/>
                <w:kern w:val="22"/>
                <w:szCs w:val="22"/>
                <w:rtl/>
              </w:rPr>
              <w:t xml:space="preserve"> في حالة توفر أي من هذه البيانات من مجموعات البيانات الإقليمية/ العالمية ذات الصلة)</w:t>
            </w:r>
          </w:p>
        </w:tc>
        <w:tc>
          <w:tcPr>
            <w:tcW w:w="4394" w:type="dxa"/>
          </w:tcPr>
          <w:p w14:paraId="069C8A7A" w14:textId="77777777" w:rsidR="00A52ABB" w:rsidRPr="0067230C" w:rsidRDefault="00A52ABB" w:rsidP="00A52ABB">
            <w:pPr>
              <w:bidi/>
              <w:jc w:val="left"/>
              <w:rPr>
                <w:rFonts w:ascii="Simplified Arabic" w:hAnsi="Simplified Arabic" w:cs="Simplified Arabic"/>
                <w:b/>
                <w:bCs/>
                <w:kern w:val="22"/>
                <w:szCs w:val="22"/>
              </w:rPr>
            </w:pPr>
            <w:r w:rsidRPr="0067230C">
              <w:rPr>
                <w:rFonts w:ascii="Simplified Arabic" w:hAnsi="Simplified Arabic" w:cs="Simplified Arabic"/>
                <w:b/>
                <w:bCs/>
                <w:color w:val="000000"/>
                <w:kern w:val="22"/>
                <w:szCs w:val="22"/>
                <w:rtl/>
              </w:rPr>
              <w:t>يرجى تقديم مصدر البيانات المتعلقة بالمؤشر (المؤشرات) الرئيسية</w:t>
            </w:r>
            <w:r w:rsidRPr="0067230C">
              <w:rPr>
                <w:rFonts w:ascii="Simplified Arabic" w:hAnsi="Simplified Arabic" w:cs="Simplified Arabic"/>
                <w:b/>
                <w:bCs/>
                <w:color w:val="000000"/>
                <w:kern w:val="22"/>
                <w:szCs w:val="22"/>
              </w:rPr>
              <w:t>.</w:t>
            </w:r>
          </w:p>
        </w:tc>
      </w:tr>
      <w:tr w:rsidR="00A52ABB" w:rsidRPr="00455EAA" w14:paraId="51E7DE62" w14:textId="77777777" w:rsidTr="00A52ABB">
        <w:tc>
          <w:tcPr>
            <w:tcW w:w="1771" w:type="dxa"/>
          </w:tcPr>
          <w:p w14:paraId="460BDD35" w14:textId="77777777" w:rsidR="00A52ABB" w:rsidRPr="0067230C" w:rsidRDefault="00A52ABB" w:rsidP="00A52ABB">
            <w:pPr>
              <w:jc w:val="right"/>
              <w:rPr>
                <w:rFonts w:ascii="Simplified Arabic" w:hAnsi="Simplified Arabic" w:cs="Simplified Arabic"/>
                <w:b/>
                <w:bCs/>
                <w:kern w:val="22"/>
                <w:szCs w:val="22"/>
              </w:rPr>
            </w:pPr>
            <w:r w:rsidRPr="0067230C">
              <w:rPr>
                <w:rFonts w:ascii="Simplified Arabic" w:hAnsi="Simplified Arabic" w:cs="Simplified Arabic"/>
                <w:b/>
                <w:bCs/>
                <w:szCs w:val="22"/>
                <w:rtl/>
              </w:rPr>
              <w:t>الهدف 1</w:t>
            </w:r>
          </w:p>
        </w:tc>
        <w:tc>
          <w:tcPr>
            <w:tcW w:w="2732" w:type="dxa"/>
          </w:tcPr>
          <w:p w14:paraId="503205EE" w14:textId="77777777" w:rsidR="00A52ABB" w:rsidRPr="0067230C" w:rsidRDefault="00A52ABB" w:rsidP="00A52ABB">
            <w:pPr>
              <w:jc w:val="right"/>
              <w:rPr>
                <w:rFonts w:ascii="Simplified Arabic" w:hAnsi="Simplified Arabic" w:cs="Simplified Arabic"/>
                <w:b/>
                <w:bCs/>
                <w:kern w:val="22"/>
                <w:szCs w:val="22"/>
              </w:rPr>
            </w:pPr>
          </w:p>
        </w:tc>
        <w:tc>
          <w:tcPr>
            <w:tcW w:w="4394" w:type="dxa"/>
          </w:tcPr>
          <w:p w14:paraId="2A1A66D6" w14:textId="77777777" w:rsidR="00A52ABB" w:rsidRPr="0067230C" w:rsidRDefault="00A52ABB" w:rsidP="00A52ABB">
            <w:pPr>
              <w:jc w:val="right"/>
              <w:rPr>
                <w:rFonts w:ascii="Simplified Arabic" w:hAnsi="Simplified Arabic" w:cs="Simplified Arabic"/>
                <w:b/>
                <w:bCs/>
                <w:kern w:val="22"/>
                <w:szCs w:val="22"/>
              </w:rPr>
            </w:pPr>
          </w:p>
        </w:tc>
      </w:tr>
      <w:tr w:rsidR="00A52ABB" w:rsidRPr="00455EAA" w14:paraId="6330A165" w14:textId="77777777" w:rsidTr="00A52ABB">
        <w:tc>
          <w:tcPr>
            <w:tcW w:w="1771" w:type="dxa"/>
          </w:tcPr>
          <w:p w14:paraId="474B29BF" w14:textId="77777777" w:rsidR="00A52ABB" w:rsidRPr="0067230C" w:rsidRDefault="00A52ABB" w:rsidP="00A52ABB">
            <w:pPr>
              <w:jc w:val="right"/>
              <w:rPr>
                <w:rFonts w:ascii="Simplified Arabic" w:hAnsi="Simplified Arabic" w:cs="Simplified Arabic"/>
                <w:b/>
                <w:bCs/>
                <w:kern w:val="22"/>
                <w:szCs w:val="22"/>
              </w:rPr>
            </w:pPr>
            <w:r w:rsidRPr="0067230C">
              <w:rPr>
                <w:rFonts w:ascii="Simplified Arabic" w:hAnsi="Simplified Arabic" w:cs="Simplified Arabic"/>
                <w:b/>
                <w:bCs/>
                <w:szCs w:val="22"/>
                <w:rtl/>
              </w:rPr>
              <w:t>الهدف 2</w:t>
            </w:r>
          </w:p>
        </w:tc>
        <w:tc>
          <w:tcPr>
            <w:tcW w:w="2732" w:type="dxa"/>
          </w:tcPr>
          <w:p w14:paraId="298D5D8E" w14:textId="77777777" w:rsidR="00A52ABB" w:rsidRPr="0067230C" w:rsidRDefault="00A52ABB" w:rsidP="00A52ABB">
            <w:pPr>
              <w:jc w:val="right"/>
              <w:rPr>
                <w:rFonts w:ascii="Simplified Arabic" w:hAnsi="Simplified Arabic" w:cs="Simplified Arabic"/>
                <w:b/>
                <w:bCs/>
                <w:kern w:val="22"/>
                <w:szCs w:val="22"/>
              </w:rPr>
            </w:pPr>
          </w:p>
        </w:tc>
        <w:tc>
          <w:tcPr>
            <w:tcW w:w="4394" w:type="dxa"/>
          </w:tcPr>
          <w:p w14:paraId="2F4AC9E8" w14:textId="77777777" w:rsidR="00A52ABB" w:rsidRPr="0067230C" w:rsidRDefault="00A52ABB" w:rsidP="00A52ABB">
            <w:pPr>
              <w:jc w:val="right"/>
              <w:rPr>
                <w:rFonts w:ascii="Simplified Arabic" w:hAnsi="Simplified Arabic" w:cs="Simplified Arabic"/>
                <w:b/>
                <w:bCs/>
                <w:kern w:val="22"/>
                <w:szCs w:val="22"/>
              </w:rPr>
            </w:pPr>
          </w:p>
        </w:tc>
      </w:tr>
      <w:tr w:rsidR="00A52ABB" w:rsidRPr="00455EAA" w14:paraId="6F979A84" w14:textId="77777777" w:rsidTr="00A52ABB">
        <w:tc>
          <w:tcPr>
            <w:tcW w:w="1771" w:type="dxa"/>
          </w:tcPr>
          <w:p w14:paraId="5BAC90E8" w14:textId="77777777" w:rsidR="00A52ABB" w:rsidRPr="0067230C" w:rsidRDefault="00A52ABB" w:rsidP="00A52ABB">
            <w:pPr>
              <w:jc w:val="right"/>
              <w:rPr>
                <w:rFonts w:ascii="Simplified Arabic" w:hAnsi="Simplified Arabic" w:cs="Simplified Arabic"/>
                <w:b/>
                <w:bCs/>
                <w:kern w:val="22"/>
                <w:szCs w:val="22"/>
              </w:rPr>
            </w:pPr>
            <w:r w:rsidRPr="0067230C">
              <w:rPr>
                <w:rFonts w:ascii="Simplified Arabic" w:hAnsi="Simplified Arabic" w:cs="Simplified Arabic"/>
                <w:b/>
                <w:bCs/>
                <w:szCs w:val="22"/>
                <w:rtl/>
              </w:rPr>
              <w:t>الهدف 3</w:t>
            </w:r>
          </w:p>
        </w:tc>
        <w:tc>
          <w:tcPr>
            <w:tcW w:w="2732" w:type="dxa"/>
          </w:tcPr>
          <w:p w14:paraId="063FFFBB" w14:textId="77777777" w:rsidR="00A52ABB" w:rsidRPr="0067230C" w:rsidRDefault="00A52ABB" w:rsidP="00A52ABB">
            <w:pPr>
              <w:jc w:val="right"/>
              <w:rPr>
                <w:rFonts w:ascii="Simplified Arabic" w:hAnsi="Simplified Arabic" w:cs="Simplified Arabic"/>
                <w:b/>
                <w:bCs/>
                <w:kern w:val="22"/>
                <w:szCs w:val="22"/>
              </w:rPr>
            </w:pPr>
          </w:p>
        </w:tc>
        <w:tc>
          <w:tcPr>
            <w:tcW w:w="4394" w:type="dxa"/>
          </w:tcPr>
          <w:p w14:paraId="60426E8A" w14:textId="77777777" w:rsidR="00A52ABB" w:rsidRPr="0067230C" w:rsidRDefault="00A52ABB" w:rsidP="00A52ABB">
            <w:pPr>
              <w:jc w:val="right"/>
              <w:rPr>
                <w:rFonts w:ascii="Simplified Arabic" w:hAnsi="Simplified Arabic" w:cs="Simplified Arabic"/>
                <w:b/>
                <w:bCs/>
                <w:kern w:val="22"/>
                <w:szCs w:val="22"/>
              </w:rPr>
            </w:pPr>
          </w:p>
        </w:tc>
      </w:tr>
      <w:tr w:rsidR="00A52ABB" w:rsidRPr="00455EAA" w14:paraId="0DF84777" w14:textId="77777777" w:rsidTr="00A52ABB">
        <w:tc>
          <w:tcPr>
            <w:tcW w:w="1771" w:type="dxa"/>
          </w:tcPr>
          <w:p w14:paraId="260FB9DC" w14:textId="77777777" w:rsidR="00A52ABB" w:rsidRPr="0067230C" w:rsidRDefault="00A52ABB" w:rsidP="00A52ABB">
            <w:pPr>
              <w:jc w:val="right"/>
              <w:rPr>
                <w:rFonts w:ascii="Simplified Arabic" w:hAnsi="Simplified Arabic" w:cs="Simplified Arabic"/>
                <w:b/>
                <w:bCs/>
                <w:kern w:val="22"/>
                <w:szCs w:val="22"/>
              </w:rPr>
            </w:pPr>
            <w:r w:rsidRPr="0067230C">
              <w:rPr>
                <w:rFonts w:ascii="Simplified Arabic" w:hAnsi="Simplified Arabic" w:cs="Simplified Arabic"/>
                <w:b/>
                <w:bCs/>
                <w:szCs w:val="22"/>
                <w:rtl/>
              </w:rPr>
              <w:t>الهدف 4</w:t>
            </w:r>
          </w:p>
        </w:tc>
        <w:tc>
          <w:tcPr>
            <w:tcW w:w="2732" w:type="dxa"/>
          </w:tcPr>
          <w:p w14:paraId="4459E2CC" w14:textId="77777777" w:rsidR="00A52ABB" w:rsidRPr="0067230C" w:rsidRDefault="00A52ABB" w:rsidP="00A52ABB">
            <w:pPr>
              <w:jc w:val="right"/>
              <w:rPr>
                <w:rFonts w:ascii="Simplified Arabic" w:hAnsi="Simplified Arabic" w:cs="Simplified Arabic"/>
                <w:b/>
                <w:bCs/>
                <w:kern w:val="22"/>
                <w:szCs w:val="22"/>
              </w:rPr>
            </w:pPr>
          </w:p>
        </w:tc>
        <w:tc>
          <w:tcPr>
            <w:tcW w:w="4394" w:type="dxa"/>
          </w:tcPr>
          <w:p w14:paraId="475E7697" w14:textId="77777777" w:rsidR="00A52ABB" w:rsidRPr="0067230C" w:rsidRDefault="00A52ABB" w:rsidP="00A52ABB">
            <w:pPr>
              <w:jc w:val="right"/>
              <w:rPr>
                <w:rFonts w:ascii="Simplified Arabic" w:hAnsi="Simplified Arabic" w:cs="Simplified Arabic"/>
                <w:b/>
                <w:bCs/>
                <w:kern w:val="22"/>
                <w:szCs w:val="22"/>
              </w:rPr>
            </w:pPr>
          </w:p>
        </w:tc>
      </w:tr>
    </w:tbl>
    <w:p w14:paraId="08DA5416" w14:textId="77777777" w:rsidR="00A52ABB" w:rsidRPr="00455EAA" w:rsidRDefault="00A52ABB" w:rsidP="00A52ABB">
      <w:pPr>
        <w:rPr>
          <w:b/>
          <w:bCs/>
          <w:kern w:val="22"/>
          <w:szCs w:val="22"/>
        </w:rPr>
      </w:pPr>
    </w:p>
    <w:p w14:paraId="3AD877C8" w14:textId="77777777" w:rsidR="00A52ABB" w:rsidRDefault="00A52ABB" w:rsidP="00A52ABB">
      <w:pPr>
        <w:suppressLineNumbers/>
        <w:suppressAutoHyphens/>
        <w:kinsoku w:val="0"/>
        <w:overflowPunct w:val="0"/>
        <w:autoSpaceDE w:val="0"/>
        <w:autoSpaceDN w:val="0"/>
        <w:bidi/>
        <w:adjustRightInd w:val="0"/>
        <w:snapToGrid w:val="0"/>
        <w:spacing w:before="120" w:after="120"/>
        <w:rPr>
          <w:rFonts w:cs="Simplified Arabic"/>
          <w:b/>
          <w:bCs/>
          <w:snapToGrid w:val="0"/>
          <w:kern w:val="22"/>
          <w:sz w:val="24"/>
          <w:rtl/>
        </w:rPr>
      </w:pPr>
      <w:r w:rsidRPr="00E56A60">
        <w:rPr>
          <w:rFonts w:cs="Simplified Arabic"/>
          <w:b/>
          <w:bCs/>
          <w:snapToGrid w:val="0"/>
          <w:kern w:val="22"/>
          <w:sz w:val="24"/>
          <w:rtl/>
        </w:rPr>
        <w:t>القسم الرابع</w:t>
      </w:r>
      <w:r w:rsidRPr="00E56A60">
        <w:rPr>
          <w:rFonts w:cs="Simplified Arabic" w:hint="cs"/>
          <w:b/>
          <w:bCs/>
          <w:snapToGrid w:val="0"/>
          <w:kern w:val="22"/>
          <w:sz w:val="24"/>
          <w:rtl/>
        </w:rPr>
        <w:t xml:space="preserve">. </w:t>
      </w:r>
      <w:r w:rsidRPr="00E56A60">
        <w:rPr>
          <w:rFonts w:cs="Simplified Arabic"/>
          <w:b/>
          <w:bCs/>
          <w:snapToGrid w:val="0"/>
          <w:kern w:val="22"/>
          <w:sz w:val="24"/>
          <w:rtl/>
        </w:rPr>
        <w:t xml:space="preserve">التقييم الأولي للتقدم المحرز نحو تحقيق </w:t>
      </w:r>
      <w:r>
        <w:rPr>
          <w:rFonts w:cs="Simplified Arabic" w:hint="cs"/>
          <w:b/>
          <w:bCs/>
          <w:snapToGrid w:val="0"/>
          <w:kern w:val="22"/>
          <w:sz w:val="24"/>
          <w:rtl/>
        </w:rPr>
        <w:t>المراحل</w:t>
      </w:r>
      <w:r w:rsidRPr="00E56A60">
        <w:rPr>
          <w:rFonts w:cs="Simplified Arabic" w:hint="cs"/>
          <w:b/>
          <w:bCs/>
          <w:snapToGrid w:val="0"/>
          <w:kern w:val="22"/>
          <w:sz w:val="24"/>
          <w:rtl/>
        </w:rPr>
        <w:t xml:space="preserve"> </w:t>
      </w:r>
      <w:r>
        <w:rPr>
          <w:rFonts w:cs="Simplified Arabic" w:hint="cs"/>
          <w:b/>
          <w:bCs/>
          <w:snapToGrid w:val="0"/>
          <w:kern w:val="22"/>
          <w:sz w:val="24"/>
          <w:rtl/>
        </w:rPr>
        <w:t>الرئيسية</w:t>
      </w:r>
      <w:r w:rsidRPr="00E56A60">
        <w:rPr>
          <w:rFonts w:cs="Simplified Arabic"/>
          <w:b/>
          <w:bCs/>
          <w:snapToGrid w:val="0"/>
          <w:kern w:val="22"/>
          <w:sz w:val="24"/>
          <w:rtl/>
        </w:rPr>
        <w:t xml:space="preserve"> وأهداف العمل</w:t>
      </w:r>
      <w:r>
        <w:rPr>
          <w:rFonts w:cs="Simplified Arabic"/>
          <w:b/>
          <w:bCs/>
          <w:snapToGrid w:val="0"/>
          <w:kern w:val="22"/>
          <w:sz w:val="24"/>
        </w:rPr>
        <w:t xml:space="preserve"> </w:t>
      </w:r>
      <w:r w:rsidRPr="00E56A60">
        <w:rPr>
          <w:rFonts w:cs="Simplified Arabic" w:hint="cs"/>
          <w:b/>
          <w:bCs/>
          <w:snapToGrid w:val="0"/>
          <w:kern w:val="22"/>
          <w:sz w:val="24"/>
          <w:rtl/>
        </w:rPr>
        <w:t>ل</w:t>
      </w:r>
      <w:r w:rsidRPr="00E56A60">
        <w:rPr>
          <w:rFonts w:cs="Simplified Arabic"/>
          <w:b/>
          <w:bCs/>
          <w:snapToGrid w:val="0"/>
          <w:kern w:val="22"/>
          <w:sz w:val="24"/>
          <w:rtl/>
        </w:rPr>
        <w:t>عام 2030</w:t>
      </w:r>
    </w:p>
    <w:p w14:paraId="1D77F871" w14:textId="77777777" w:rsidR="00A52ABB" w:rsidRPr="00936FB1" w:rsidRDefault="00A52ABB" w:rsidP="00A52ABB">
      <w:p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E56A60">
        <w:rPr>
          <w:rFonts w:cs="Simplified Arabic"/>
          <w:snapToGrid w:val="0"/>
          <w:kern w:val="22"/>
          <w:sz w:val="24"/>
          <w:rtl/>
        </w:rPr>
        <w:t xml:space="preserve">يرجى استخدام النموذج التالي للإبلاغ عن التقدم المحرز في تنفيذ كل </w:t>
      </w:r>
      <w:r>
        <w:rPr>
          <w:rFonts w:cs="Simplified Arabic" w:hint="cs"/>
          <w:snapToGrid w:val="0"/>
          <w:kern w:val="22"/>
          <w:sz w:val="24"/>
          <w:rtl/>
        </w:rPr>
        <w:t>مرحلة</w:t>
      </w:r>
      <w:r w:rsidRPr="00E56A60">
        <w:rPr>
          <w:rFonts w:cs="Simplified Arabic"/>
          <w:snapToGrid w:val="0"/>
          <w:kern w:val="22"/>
          <w:sz w:val="24"/>
          <w:rtl/>
        </w:rPr>
        <w:t xml:space="preserve"> رئيسي</w:t>
      </w:r>
      <w:r>
        <w:rPr>
          <w:rFonts w:cs="Simplified Arabic" w:hint="cs"/>
          <w:snapToGrid w:val="0"/>
          <w:kern w:val="22"/>
          <w:sz w:val="24"/>
          <w:rtl/>
        </w:rPr>
        <w:t>ة</w:t>
      </w:r>
      <w:r w:rsidRPr="00E56A60">
        <w:rPr>
          <w:rFonts w:cs="Simplified Arabic"/>
          <w:snapToGrid w:val="0"/>
          <w:kern w:val="22"/>
          <w:sz w:val="24"/>
          <w:rtl/>
        </w:rPr>
        <w:t xml:space="preserve"> وهدف عمل لعام 2030 مدرج في </w:t>
      </w:r>
      <w:r>
        <w:rPr>
          <w:rFonts w:cs="Simplified Arabic" w:hint="cs"/>
          <w:snapToGrid w:val="0"/>
          <w:kern w:val="22"/>
          <w:sz w:val="24"/>
          <w:rtl/>
        </w:rPr>
        <w:t>ال</w:t>
      </w:r>
      <w:r w:rsidRPr="00E56A60">
        <w:rPr>
          <w:rFonts w:cs="Simplified Arabic"/>
          <w:snapToGrid w:val="0"/>
          <w:kern w:val="22"/>
          <w:sz w:val="24"/>
          <w:rtl/>
        </w:rPr>
        <w:t>إطار</w:t>
      </w:r>
      <w:r>
        <w:rPr>
          <w:rFonts w:cs="Simplified Arabic" w:hint="cs"/>
          <w:snapToGrid w:val="0"/>
          <w:kern w:val="22"/>
          <w:sz w:val="24"/>
          <w:rtl/>
        </w:rPr>
        <w:t xml:space="preserve"> العالمي ل</w:t>
      </w:r>
      <w:r w:rsidRPr="00E56A60">
        <w:rPr>
          <w:rFonts w:cs="Simplified Arabic"/>
          <w:snapToGrid w:val="0"/>
          <w:kern w:val="22"/>
          <w:sz w:val="24"/>
          <w:rtl/>
        </w:rPr>
        <w:t xml:space="preserve">لتنوع البيولوجي لما بعد عام 2020 عن طريق تكرار النماذج لجميع </w:t>
      </w:r>
      <w:r>
        <w:rPr>
          <w:rFonts w:cs="Simplified Arabic" w:hint="cs"/>
          <w:snapToGrid w:val="0"/>
          <w:kern w:val="22"/>
          <w:sz w:val="24"/>
          <w:rtl/>
        </w:rPr>
        <w:t>المراحل</w:t>
      </w:r>
      <w:r w:rsidRPr="00E56A60">
        <w:rPr>
          <w:rFonts w:cs="Simplified Arabic"/>
          <w:snapToGrid w:val="0"/>
          <w:kern w:val="22"/>
          <w:sz w:val="24"/>
          <w:rtl/>
        </w:rPr>
        <w:t xml:space="preserve"> </w:t>
      </w:r>
      <w:r w:rsidRPr="00DD211C">
        <w:rPr>
          <w:rFonts w:cs="Simplified Arabic" w:hint="cs"/>
          <w:snapToGrid w:val="0"/>
          <w:kern w:val="22"/>
          <w:sz w:val="24"/>
          <w:rtl/>
        </w:rPr>
        <w:t>الرئيسية</w:t>
      </w:r>
      <w:r w:rsidRPr="00E56A60">
        <w:rPr>
          <w:rFonts w:cs="Simplified Arabic"/>
          <w:b/>
          <w:bCs/>
          <w:snapToGrid w:val="0"/>
          <w:kern w:val="22"/>
          <w:sz w:val="24"/>
          <w:rtl/>
        </w:rPr>
        <w:t xml:space="preserve"> </w:t>
      </w:r>
      <w:r w:rsidRPr="00E56A60">
        <w:rPr>
          <w:rFonts w:cs="Simplified Arabic"/>
          <w:snapToGrid w:val="0"/>
          <w:kern w:val="22"/>
          <w:sz w:val="24"/>
          <w:rtl/>
        </w:rPr>
        <w:t xml:space="preserve">والأهداف. وتجدر الإشارة إلى أن جميع البلدان ستبلغ عن التقدم المحرز في تحقيق </w:t>
      </w:r>
      <w:r>
        <w:rPr>
          <w:rFonts w:cs="Simplified Arabic" w:hint="cs"/>
          <w:snapToGrid w:val="0"/>
          <w:kern w:val="22"/>
          <w:sz w:val="24"/>
          <w:rtl/>
        </w:rPr>
        <w:t xml:space="preserve">المراحل </w:t>
      </w:r>
      <w:r w:rsidRPr="00DD211C">
        <w:rPr>
          <w:rFonts w:cs="Simplified Arabic" w:hint="cs"/>
          <w:snapToGrid w:val="0"/>
          <w:kern w:val="22"/>
          <w:sz w:val="24"/>
          <w:rtl/>
        </w:rPr>
        <w:t>الرئيسية</w:t>
      </w:r>
      <w:r w:rsidRPr="00E56A60">
        <w:rPr>
          <w:rFonts w:cs="Simplified Arabic"/>
          <w:b/>
          <w:bCs/>
          <w:snapToGrid w:val="0"/>
          <w:kern w:val="22"/>
          <w:sz w:val="24"/>
          <w:rtl/>
        </w:rPr>
        <w:t xml:space="preserve"> </w:t>
      </w:r>
      <w:r w:rsidRPr="00E56A60">
        <w:rPr>
          <w:rFonts w:cs="Simplified Arabic"/>
          <w:snapToGrid w:val="0"/>
          <w:kern w:val="22"/>
          <w:sz w:val="24"/>
          <w:rtl/>
        </w:rPr>
        <w:t xml:space="preserve">وأهداف </w:t>
      </w:r>
      <w:r>
        <w:rPr>
          <w:rFonts w:cs="Simplified Arabic" w:hint="cs"/>
          <w:snapToGrid w:val="0"/>
          <w:kern w:val="22"/>
          <w:sz w:val="24"/>
          <w:rtl/>
          <w:lang w:bidi="ar-EG"/>
        </w:rPr>
        <w:t>العمل ل</w:t>
      </w:r>
      <w:r w:rsidRPr="00E56A60">
        <w:rPr>
          <w:rFonts w:cs="Simplified Arabic"/>
          <w:snapToGrid w:val="0"/>
          <w:kern w:val="22"/>
          <w:sz w:val="24"/>
          <w:rtl/>
        </w:rPr>
        <w:t>عام 2030، بالاعتماد على المعلومات المتعلقة بتنفيذ الاتفاقية، والخطة الاستراتيجية للتنوع البيولوجي 2011-2020 والاستراتيجيات وخطط العمل الوطنية للتنوع البيولوجي، وكذلك الإجراءات التي تتخذها القطاعات المعنية وأصحاب المصلحة لتنفيذ الالتزامات الطوعية.</w:t>
      </w:r>
    </w:p>
    <w:tbl>
      <w:tblPr>
        <w:tblStyle w:val="TableGrid"/>
        <w:bidiVisual/>
        <w:tblW w:w="0" w:type="auto"/>
        <w:tblLook w:val="04A0" w:firstRow="1" w:lastRow="0" w:firstColumn="1" w:lastColumn="0" w:noHBand="0" w:noVBand="1"/>
      </w:tblPr>
      <w:tblGrid>
        <w:gridCol w:w="4322"/>
        <w:gridCol w:w="4308"/>
      </w:tblGrid>
      <w:tr w:rsidR="00A52ABB" w:rsidRPr="00455EAA" w14:paraId="1C84AD51" w14:textId="77777777" w:rsidTr="00A52ABB">
        <w:tc>
          <w:tcPr>
            <w:tcW w:w="8630" w:type="dxa"/>
            <w:gridSpan w:val="2"/>
          </w:tcPr>
          <w:p w14:paraId="1E82D727" w14:textId="77777777" w:rsidR="00A52ABB" w:rsidRPr="00DA7332" w:rsidRDefault="00A52ABB" w:rsidP="00A52ABB">
            <w:pPr>
              <w:bidi/>
              <w:rPr>
                <w:rFonts w:ascii="Times New Roman" w:hAnsi="Times New Roman" w:cs="Times New Roman"/>
                <w:b/>
                <w:bCs/>
                <w:kern w:val="22"/>
                <w:szCs w:val="22"/>
              </w:rPr>
            </w:pPr>
            <w:r>
              <w:rPr>
                <w:rFonts w:cs="Simplified Arabic" w:hint="cs"/>
                <w:b/>
                <w:bCs/>
                <w:snapToGrid w:val="0"/>
                <w:kern w:val="22"/>
                <w:sz w:val="24"/>
                <w:rtl/>
              </w:rPr>
              <w:t>المراحل</w:t>
            </w:r>
            <w:r w:rsidRPr="00DA7332">
              <w:rPr>
                <w:rFonts w:cs="Simplified Arabic" w:hint="cs"/>
                <w:b/>
                <w:bCs/>
                <w:snapToGrid w:val="0"/>
                <w:kern w:val="22"/>
                <w:sz w:val="24"/>
                <w:rtl/>
              </w:rPr>
              <w:t xml:space="preserve"> </w:t>
            </w:r>
            <w:r w:rsidRPr="00DD211C">
              <w:rPr>
                <w:rFonts w:cs="Simplified Arabic" w:hint="cs"/>
                <w:b/>
                <w:bCs/>
                <w:snapToGrid w:val="0"/>
                <w:kern w:val="22"/>
                <w:sz w:val="24"/>
                <w:rtl/>
              </w:rPr>
              <w:t>الرئيسية</w:t>
            </w:r>
            <w:r w:rsidRPr="00DA7332">
              <w:rPr>
                <w:rFonts w:cs="Simplified Arabic" w:hint="cs"/>
                <w:b/>
                <w:bCs/>
                <w:snapToGrid w:val="0"/>
                <w:kern w:val="22"/>
                <w:sz w:val="24"/>
                <w:rtl/>
              </w:rPr>
              <w:t xml:space="preserve">/ </w:t>
            </w:r>
            <w:r w:rsidRPr="00DA7332">
              <w:rPr>
                <w:rFonts w:cs="Simplified Arabic"/>
                <w:b/>
                <w:bCs/>
                <w:snapToGrid w:val="0"/>
                <w:kern w:val="22"/>
                <w:sz w:val="24"/>
                <w:rtl/>
              </w:rPr>
              <w:t xml:space="preserve">أهداف </w:t>
            </w:r>
            <w:r w:rsidRPr="00DA7332">
              <w:rPr>
                <w:rFonts w:cs="Simplified Arabic" w:hint="cs"/>
                <w:b/>
                <w:bCs/>
                <w:snapToGrid w:val="0"/>
                <w:kern w:val="22"/>
                <w:sz w:val="24"/>
                <w:rtl/>
                <w:lang w:bidi="ar-EG"/>
              </w:rPr>
              <w:t>العمل 1 ل</w:t>
            </w:r>
            <w:r w:rsidRPr="00DA7332">
              <w:rPr>
                <w:rFonts w:cs="Simplified Arabic"/>
                <w:b/>
                <w:bCs/>
                <w:snapToGrid w:val="0"/>
                <w:kern w:val="22"/>
                <w:sz w:val="24"/>
                <w:rtl/>
              </w:rPr>
              <w:t>عام 2030</w:t>
            </w:r>
          </w:p>
        </w:tc>
      </w:tr>
      <w:tr w:rsidR="00A52ABB" w:rsidRPr="00455EAA" w14:paraId="161D2C1C" w14:textId="77777777" w:rsidTr="00A52ABB">
        <w:tc>
          <w:tcPr>
            <w:tcW w:w="4322" w:type="dxa"/>
          </w:tcPr>
          <w:p w14:paraId="28F9AE1B" w14:textId="77777777" w:rsidR="00A52ABB" w:rsidRPr="00B30EA0" w:rsidRDefault="00A52ABB" w:rsidP="00A52ABB">
            <w:pPr>
              <w:jc w:val="right"/>
              <w:rPr>
                <w:rFonts w:ascii="Simplified Arabic" w:hAnsi="Simplified Arabic" w:cs="Simplified Arabic"/>
                <w:b/>
                <w:bCs/>
                <w:szCs w:val="22"/>
              </w:rPr>
            </w:pPr>
            <w:r w:rsidRPr="00B30EA0">
              <w:rPr>
                <w:rFonts w:ascii="Simplified Arabic" w:hAnsi="Simplified Arabic" w:cs="Simplified Arabic"/>
                <w:b/>
                <w:bCs/>
                <w:szCs w:val="22"/>
                <w:rtl/>
              </w:rPr>
              <w:t xml:space="preserve">هل </w:t>
            </w:r>
            <w:r w:rsidRPr="00B30EA0">
              <w:rPr>
                <w:rFonts w:ascii="Simplified Arabic" w:hAnsi="Simplified Arabic" w:cs="Simplified Arabic" w:hint="cs"/>
                <w:b/>
                <w:bCs/>
                <w:szCs w:val="22"/>
                <w:rtl/>
              </w:rPr>
              <w:t>قام</w:t>
            </w:r>
            <w:r w:rsidRPr="00B30EA0">
              <w:rPr>
                <w:rFonts w:ascii="Simplified Arabic" w:hAnsi="Simplified Arabic" w:cs="Simplified Arabic"/>
                <w:b/>
                <w:bCs/>
                <w:szCs w:val="22"/>
                <w:rtl/>
              </w:rPr>
              <w:t xml:space="preserve"> بلدك</w:t>
            </w:r>
            <w:r w:rsidRPr="00B30EA0">
              <w:rPr>
                <w:rFonts w:ascii="Simplified Arabic" w:hAnsi="Simplified Arabic" w:cs="Simplified Arabic" w:hint="cs"/>
                <w:b/>
                <w:bCs/>
                <w:szCs w:val="22"/>
                <w:rtl/>
              </w:rPr>
              <w:t xml:space="preserve">، </w:t>
            </w:r>
            <w:r w:rsidRPr="00B30EA0">
              <w:rPr>
                <w:rFonts w:ascii="Simplified Arabic" w:hAnsi="Simplified Arabic" w:cs="Simplified Arabic"/>
                <w:b/>
                <w:bCs/>
                <w:szCs w:val="22"/>
                <w:rtl/>
              </w:rPr>
              <w:t>من خلال</w:t>
            </w:r>
            <w:r w:rsidRPr="00B30EA0">
              <w:rPr>
                <w:rFonts w:ascii="Simplified Arabic" w:hAnsi="Simplified Arabic" w:cs="Simplified Arabic" w:hint="cs"/>
                <w:b/>
                <w:bCs/>
                <w:szCs w:val="22"/>
                <w:rtl/>
              </w:rPr>
              <w:t xml:space="preserve"> آلية تبادل المعلومات،</w:t>
            </w:r>
            <w:r w:rsidRPr="00B30EA0">
              <w:rPr>
                <w:rFonts w:ascii="Simplified Arabic" w:hAnsi="Simplified Arabic" w:cs="Simplified Arabic"/>
                <w:b/>
                <w:bCs/>
                <w:szCs w:val="22"/>
                <w:rtl/>
              </w:rPr>
              <w:t xml:space="preserve"> </w:t>
            </w:r>
            <w:r w:rsidRPr="00B30EA0">
              <w:rPr>
                <w:rFonts w:ascii="Simplified Arabic" w:hAnsi="Simplified Arabic" w:cs="Simplified Arabic" w:hint="cs"/>
                <w:b/>
                <w:bCs/>
                <w:szCs w:val="22"/>
                <w:rtl/>
              </w:rPr>
              <w:t>بتطوير وتقديم</w:t>
            </w:r>
            <w:r w:rsidRPr="00B30EA0">
              <w:rPr>
                <w:rFonts w:ascii="Simplified Arabic" w:hAnsi="Simplified Arabic" w:cs="Simplified Arabic"/>
                <w:b/>
                <w:bCs/>
                <w:szCs w:val="22"/>
                <w:rtl/>
              </w:rPr>
              <w:t xml:space="preserve"> الالتزامات الوطنية </w:t>
            </w:r>
            <w:r w:rsidRPr="00B30EA0">
              <w:rPr>
                <w:rFonts w:ascii="Simplified Arabic" w:hAnsi="Simplified Arabic" w:cs="Simplified Arabic" w:hint="cs"/>
                <w:b/>
                <w:bCs/>
                <w:szCs w:val="22"/>
                <w:rtl/>
              </w:rPr>
              <w:t>المقابلة لهذ</w:t>
            </w:r>
            <w:r>
              <w:rPr>
                <w:rFonts w:ascii="Simplified Arabic" w:hAnsi="Simplified Arabic" w:cs="Simplified Arabic" w:hint="cs"/>
                <w:b/>
                <w:bCs/>
                <w:szCs w:val="22"/>
                <w:rtl/>
              </w:rPr>
              <w:t>ه</w:t>
            </w:r>
            <w:r w:rsidRPr="00B30EA0">
              <w:rPr>
                <w:rFonts w:ascii="Simplified Arabic" w:hAnsi="Simplified Arabic" w:cs="Simplified Arabic" w:hint="cs"/>
                <w:b/>
                <w:bCs/>
                <w:szCs w:val="22"/>
                <w:rtl/>
              </w:rPr>
              <w:t xml:space="preserve"> </w:t>
            </w:r>
            <w:r>
              <w:rPr>
                <w:rFonts w:ascii="Simplified Arabic" w:hAnsi="Simplified Arabic" w:cs="Simplified Arabic" w:hint="cs"/>
                <w:b/>
                <w:bCs/>
                <w:szCs w:val="22"/>
                <w:rtl/>
              </w:rPr>
              <w:t>المرحلة</w:t>
            </w:r>
            <w:r w:rsidRPr="00B30EA0">
              <w:rPr>
                <w:rFonts w:ascii="Simplified Arabic" w:hAnsi="Simplified Arabic" w:cs="Simplified Arabic" w:hint="cs"/>
                <w:b/>
                <w:bCs/>
                <w:szCs w:val="22"/>
                <w:rtl/>
              </w:rPr>
              <w:t xml:space="preserve"> </w:t>
            </w:r>
            <w:r>
              <w:rPr>
                <w:rFonts w:ascii="Simplified Arabic" w:hAnsi="Simplified Arabic" w:cs="Simplified Arabic" w:hint="cs"/>
                <w:b/>
                <w:bCs/>
                <w:szCs w:val="22"/>
                <w:rtl/>
              </w:rPr>
              <w:t>الرئيسية</w:t>
            </w:r>
            <w:r w:rsidRPr="00B30EA0">
              <w:rPr>
                <w:rFonts w:ascii="Simplified Arabic" w:hAnsi="Simplified Arabic" w:cs="Simplified Arabic"/>
                <w:b/>
                <w:bCs/>
                <w:szCs w:val="22"/>
                <w:rtl/>
              </w:rPr>
              <w:t xml:space="preserve">/ </w:t>
            </w:r>
            <w:r>
              <w:rPr>
                <w:rFonts w:ascii="Simplified Arabic" w:hAnsi="Simplified Arabic" w:cs="Simplified Arabic" w:hint="cs"/>
                <w:b/>
                <w:bCs/>
                <w:szCs w:val="22"/>
                <w:rtl/>
              </w:rPr>
              <w:t xml:space="preserve">هذا </w:t>
            </w:r>
            <w:r w:rsidRPr="00B30EA0">
              <w:rPr>
                <w:rFonts w:ascii="Simplified Arabic" w:hAnsi="Simplified Arabic" w:cs="Simplified Arabic"/>
                <w:b/>
                <w:bCs/>
                <w:szCs w:val="22"/>
                <w:rtl/>
              </w:rPr>
              <w:t>الهدف؟</w:t>
            </w:r>
          </w:p>
        </w:tc>
        <w:tc>
          <w:tcPr>
            <w:tcW w:w="4308" w:type="dxa"/>
          </w:tcPr>
          <w:p w14:paraId="0D9905B2" w14:textId="77777777" w:rsidR="00A52ABB" w:rsidRDefault="0007683B" w:rsidP="00A52ABB">
            <w:pPr>
              <w:pStyle w:val="ListParagraph"/>
              <w:tabs>
                <w:tab w:val="left" w:pos="1176"/>
              </w:tabs>
              <w:bidi/>
              <w:ind w:left="718" w:hanging="358"/>
              <w:jc w:val="left"/>
              <w:rPr>
                <w:b/>
                <w:bCs/>
                <w:snapToGrid w:val="0"/>
                <w:kern w:val="22"/>
                <w:szCs w:val="22"/>
              </w:rPr>
            </w:pPr>
            <w:sdt>
              <w:sdtPr>
                <w:rPr>
                  <w:rFonts w:ascii="Simplified Arabic" w:hAnsi="Simplified Arabic" w:cs="Simplified Arabic"/>
                  <w:b/>
                  <w:bCs/>
                  <w:kern w:val="22"/>
                  <w:sz w:val="28"/>
                  <w:szCs w:val="28"/>
                  <w:rtl/>
                  <w:lang w:bidi="ar-EG"/>
                </w:rPr>
                <w:id w:val="-45213128"/>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b/>
                <w:bCs/>
                <w:kern w:val="22"/>
                <w:sz w:val="24"/>
                <w:lang w:bidi="ar-EG"/>
              </w:rPr>
              <w:t xml:space="preserve"> </w:t>
            </w:r>
            <w:r w:rsidR="00A52ABB" w:rsidRPr="003F144C">
              <w:rPr>
                <w:rFonts w:ascii="Simplified Arabic" w:hAnsi="Simplified Arabic" w:cs="Simplified Arabic" w:hint="cs"/>
                <w:b/>
                <w:bCs/>
                <w:kern w:val="22"/>
                <w:szCs w:val="22"/>
                <w:rtl/>
                <w:lang w:bidi="ar-EG"/>
              </w:rPr>
              <w:t>نعم</w:t>
            </w:r>
          </w:p>
          <w:p w14:paraId="427C46DF" w14:textId="77777777" w:rsidR="00A52ABB" w:rsidRDefault="0007683B" w:rsidP="00A52ABB">
            <w:pPr>
              <w:pStyle w:val="ListParagraph"/>
              <w:tabs>
                <w:tab w:val="left" w:pos="1176"/>
              </w:tabs>
              <w:bidi/>
              <w:ind w:left="718" w:hanging="358"/>
              <w:jc w:val="left"/>
              <w:rPr>
                <w:rFonts w:ascii="Simplified Arabic" w:hAnsi="Simplified Arabic" w:cs="Simplified Arabic"/>
                <w:b/>
                <w:bCs/>
                <w:kern w:val="22"/>
                <w:sz w:val="28"/>
                <w:rtl/>
                <w:lang w:bidi="ar-EG"/>
              </w:rPr>
            </w:pPr>
            <w:sdt>
              <w:sdtPr>
                <w:rPr>
                  <w:rFonts w:ascii="Simplified Arabic" w:hAnsi="Simplified Arabic" w:cs="Simplified Arabic"/>
                  <w:b/>
                  <w:bCs/>
                  <w:kern w:val="22"/>
                  <w:sz w:val="28"/>
                  <w:szCs w:val="28"/>
                  <w:rtl/>
                  <w:lang w:bidi="ar-EG"/>
                </w:rPr>
                <w:id w:val="324485640"/>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hint="cs"/>
                <w:b/>
                <w:bCs/>
                <w:kern w:val="22"/>
                <w:sz w:val="28"/>
                <w:rtl/>
                <w:lang w:bidi="ar-EG"/>
              </w:rPr>
              <w:t xml:space="preserve"> لا</w:t>
            </w:r>
          </w:p>
          <w:p w14:paraId="34B79E3F" w14:textId="07585986" w:rsidR="00A52ABB" w:rsidRPr="00F56AC6" w:rsidRDefault="0007683B" w:rsidP="00A52ABB">
            <w:pPr>
              <w:pStyle w:val="ListParagraph"/>
              <w:tabs>
                <w:tab w:val="left" w:pos="1176"/>
              </w:tabs>
              <w:bidi/>
              <w:ind w:left="718" w:hanging="358"/>
              <w:jc w:val="left"/>
              <w:rPr>
                <w:rFonts w:ascii="Simplified Arabic" w:hAnsi="Simplified Arabic" w:cs="Simplified Arabic"/>
                <w:b/>
                <w:bCs/>
                <w:kern w:val="22"/>
                <w:sz w:val="24"/>
                <w:rtl/>
                <w:lang w:bidi="ar-EG"/>
              </w:rPr>
            </w:pPr>
            <w:sdt>
              <w:sdtPr>
                <w:rPr>
                  <w:rFonts w:ascii="Simplified Arabic" w:hAnsi="Simplified Arabic" w:cs="Simplified Arabic" w:hint="cs"/>
                  <w:b/>
                  <w:bCs/>
                  <w:kern w:val="22"/>
                  <w:sz w:val="28"/>
                  <w:szCs w:val="28"/>
                  <w:rtl/>
                  <w:lang w:bidi="ar-EG"/>
                </w:rPr>
                <w:id w:val="2056586643"/>
                <w14:checkbox>
                  <w14:checked w14:val="0"/>
                  <w14:checkedState w14:val="2612" w14:font="MS Gothic"/>
                  <w14:uncheckedState w14:val="2610" w14:font="MS Gothic"/>
                </w14:checkbox>
              </w:sdtPr>
              <w:sdtContent>
                <w:r w:rsidR="00A52ABB" w:rsidRPr="002864F2">
                  <w:rPr>
                    <w:rFonts w:ascii="Segoe UI Symbol" w:eastAsia="MS Gothic" w:hAnsi="Segoe UI Symbol" w:cs="Segoe UI Symbol" w:hint="cs"/>
                    <w:b/>
                    <w:bCs/>
                    <w:kern w:val="22"/>
                    <w:sz w:val="28"/>
                    <w:szCs w:val="28"/>
                    <w:rtl/>
                    <w:lang w:bidi="ar-EG"/>
                  </w:rPr>
                  <w:t>☐</w:t>
                </w:r>
              </w:sdtContent>
            </w:sdt>
            <w:r w:rsidR="00A52ABB">
              <w:rPr>
                <w:rFonts w:ascii="Simplified Arabic" w:hAnsi="Simplified Arabic" w:cs="Simplified Arabic"/>
                <w:b/>
                <w:bCs/>
                <w:kern w:val="22"/>
                <w:sz w:val="28"/>
                <w:szCs w:val="28"/>
                <w:rtl/>
                <w:lang w:bidi="ar-EG"/>
              </w:rPr>
              <w:tab/>
            </w:r>
            <w:r w:rsidR="00A52ABB" w:rsidRPr="003F144C">
              <w:rPr>
                <w:rFonts w:ascii="Simplified Arabic" w:hAnsi="Simplified Arabic" w:cs="Simplified Arabic" w:hint="cs"/>
                <w:b/>
                <w:bCs/>
                <w:kern w:val="22"/>
                <w:szCs w:val="22"/>
                <w:rtl/>
                <w:lang w:bidi="ar-EG"/>
              </w:rPr>
              <w:t xml:space="preserve">قيد </w:t>
            </w:r>
            <w:r w:rsidR="00AA1A46">
              <w:rPr>
                <w:rFonts w:ascii="Simplified Arabic" w:hAnsi="Simplified Arabic" w:cs="Simplified Arabic" w:hint="cs"/>
                <w:b/>
                <w:bCs/>
                <w:kern w:val="22"/>
                <w:szCs w:val="22"/>
                <w:rtl/>
                <w:lang w:bidi="ar-EG"/>
              </w:rPr>
              <w:t>الإنجاز</w:t>
            </w:r>
          </w:p>
          <w:p w14:paraId="033EAA70" w14:textId="77777777" w:rsidR="00A52ABB" w:rsidRPr="00455EAA" w:rsidRDefault="00A52ABB" w:rsidP="00A52ABB">
            <w:pPr>
              <w:bidi/>
              <w:ind w:left="360"/>
              <w:rPr>
                <w:rFonts w:ascii="Times New Roman" w:hAnsi="Times New Roman" w:cs="Times New Roman"/>
                <w:b/>
                <w:bCs/>
                <w:kern w:val="22"/>
                <w:szCs w:val="22"/>
              </w:rPr>
            </w:pPr>
          </w:p>
        </w:tc>
      </w:tr>
      <w:tr w:rsidR="00A52ABB" w:rsidRPr="00455EAA" w14:paraId="7526F592" w14:textId="77777777" w:rsidTr="00A52ABB">
        <w:tc>
          <w:tcPr>
            <w:tcW w:w="4322" w:type="dxa"/>
          </w:tcPr>
          <w:p w14:paraId="7831E219" w14:textId="77777777" w:rsidR="00A52ABB" w:rsidRPr="00B30EA0" w:rsidRDefault="00A52ABB" w:rsidP="00A52ABB">
            <w:pPr>
              <w:jc w:val="right"/>
              <w:rPr>
                <w:rFonts w:ascii="Simplified Arabic" w:hAnsi="Simplified Arabic" w:cs="Simplified Arabic"/>
                <w:b/>
                <w:bCs/>
                <w:szCs w:val="22"/>
              </w:rPr>
            </w:pPr>
            <w:r w:rsidRPr="00B30EA0">
              <w:rPr>
                <w:rFonts w:ascii="Simplified Arabic" w:hAnsi="Simplified Arabic" w:cs="Simplified Arabic"/>
                <w:b/>
                <w:bCs/>
                <w:szCs w:val="22"/>
                <w:rtl/>
              </w:rPr>
              <w:t>إذا أجبت بنعم، فهل تعتقد أن مستوى طموحك</w:t>
            </w:r>
            <w:r>
              <w:rPr>
                <w:rFonts w:ascii="Simplified Arabic" w:hAnsi="Simplified Arabic" w:cs="Simplified Arabic" w:hint="cs"/>
                <w:b/>
                <w:bCs/>
                <w:szCs w:val="22"/>
                <w:rtl/>
              </w:rPr>
              <w:t>م</w:t>
            </w:r>
            <w:r w:rsidRPr="00B30EA0">
              <w:rPr>
                <w:rFonts w:ascii="Simplified Arabic" w:hAnsi="Simplified Arabic" w:cs="Simplified Arabic"/>
                <w:b/>
                <w:bCs/>
                <w:szCs w:val="22"/>
                <w:rtl/>
              </w:rPr>
              <w:t xml:space="preserve"> الوطني (الهدف (الأهداف) الوطنية بالإضافة إلى الالتزامات ذات الصلة لأصحاب المصلحة) كافٍ لتحقيق </w:t>
            </w:r>
            <w:r>
              <w:rPr>
                <w:rFonts w:ascii="Simplified Arabic" w:hAnsi="Simplified Arabic" w:cs="Simplified Arabic" w:hint="cs"/>
                <w:b/>
                <w:bCs/>
                <w:szCs w:val="22"/>
                <w:rtl/>
              </w:rPr>
              <w:t>هذه المرحلة</w:t>
            </w:r>
            <w:r w:rsidRPr="00B30EA0">
              <w:rPr>
                <w:rFonts w:ascii="Simplified Arabic" w:hAnsi="Simplified Arabic" w:cs="Simplified Arabic" w:hint="cs"/>
                <w:b/>
                <w:bCs/>
                <w:szCs w:val="22"/>
                <w:rtl/>
              </w:rPr>
              <w:t xml:space="preserve"> </w:t>
            </w:r>
            <w:r>
              <w:rPr>
                <w:rFonts w:ascii="Simplified Arabic" w:hAnsi="Simplified Arabic" w:cs="Simplified Arabic" w:hint="cs"/>
                <w:b/>
                <w:bCs/>
                <w:szCs w:val="22"/>
                <w:rtl/>
              </w:rPr>
              <w:t>الرئيسية</w:t>
            </w:r>
            <w:r w:rsidRPr="00B30EA0">
              <w:rPr>
                <w:rFonts w:ascii="Simplified Arabic" w:hAnsi="Simplified Arabic" w:cs="Simplified Arabic"/>
                <w:b/>
                <w:bCs/>
                <w:szCs w:val="22"/>
                <w:rtl/>
              </w:rPr>
              <w:t>/ الهدف العالمي؟</w:t>
            </w:r>
          </w:p>
        </w:tc>
        <w:tc>
          <w:tcPr>
            <w:tcW w:w="4308" w:type="dxa"/>
          </w:tcPr>
          <w:p w14:paraId="2CBBC534" w14:textId="77777777" w:rsidR="00A52ABB" w:rsidRDefault="0007683B" w:rsidP="00A52ABB">
            <w:pPr>
              <w:pStyle w:val="ListParagraph"/>
              <w:tabs>
                <w:tab w:val="left" w:pos="1176"/>
              </w:tabs>
              <w:bidi/>
              <w:ind w:left="718" w:hanging="358"/>
              <w:jc w:val="left"/>
              <w:rPr>
                <w:b/>
                <w:bCs/>
                <w:snapToGrid w:val="0"/>
                <w:kern w:val="22"/>
                <w:szCs w:val="22"/>
              </w:rPr>
            </w:pPr>
            <w:sdt>
              <w:sdtPr>
                <w:rPr>
                  <w:rFonts w:ascii="Simplified Arabic" w:hAnsi="Simplified Arabic" w:cs="Simplified Arabic"/>
                  <w:b/>
                  <w:bCs/>
                  <w:kern w:val="22"/>
                  <w:sz w:val="28"/>
                  <w:szCs w:val="28"/>
                  <w:rtl/>
                  <w:lang w:bidi="ar-EG"/>
                </w:rPr>
                <w:id w:val="701668293"/>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b/>
                <w:bCs/>
                <w:kern w:val="22"/>
                <w:sz w:val="24"/>
                <w:lang w:bidi="ar-EG"/>
              </w:rPr>
              <w:t xml:space="preserve"> </w:t>
            </w:r>
            <w:r w:rsidR="00A52ABB" w:rsidRPr="003F144C">
              <w:rPr>
                <w:rFonts w:ascii="Simplified Arabic" w:hAnsi="Simplified Arabic" w:cs="Simplified Arabic" w:hint="cs"/>
                <w:b/>
                <w:bCs/>
                <w:kern w:val="22"/>
                <w:szCs w:val="22"/>
                <w:rtl/>
                <w:lang w:bidi="ar-EG"/>
              </w:rPr>
              <w:t>نعم</w:t>
            </w:r>
          </w:p>
          <w:p w14:paraId="3A8939ED" w14:textId="77777777" w:rsidR="00A52ABB" w:rsidRDefault="0007683B" w:rsidP="00A52ABB">
            <w:pPr>
              <w:pStyle w:val="ListParagraph"/>
              <w:tabs>
                <w:tab w:val="left" w:pos="1176"/>
              </w:tabs>
              <w:bidi/>
              <w:ind w:left="718" w:hanging="358"/>
              <w:jc w:val="left"/>
              <w:rPr>
                <w:rFonts w:ascii="Simplified Arabic" w:hAnsi="Simplified Arabic" w:cs="Simplified Arabic"/>
                <w:b/>
                <w:bCs/>
                <w:kern w:val="22"/>
                <w:sz w:val="28"/>
                <w:rtl/>
                <w:lang w:bidi="ar-EG"/>
              </w:rPr>
            </w:pPr>
            <w:sdt>
              <w:sdtPr>
                <w:rPr>
                  <w:rFonts w:ascii="Simplified Arabic" w:hAnsi="Simplified Arabic" w:cs="Simplified Arabic"/>
                  <w:b/>
                  <w:bCs/>
                  <w:kern w:val="22"/>
                  <w:sz w:val="28"/>
                  <w:szCs w:val="28"/>
                  <w:rtl/>
                  <w:lang w:bidi="ar-EG"/>
                </w:rPr>
                <w:id w:val="648714482"/>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hint="cs"/>
                <w:b/>
                <w:bCs/>
                <w:kern w:val="22"/>
                <w:sz w:val="28"/>
                <w:rtl/>
                <w:lang w:bidi="ar-EG"/>
              </w:rPr>
              <w:t xml:space="preserve"> لا</w:t>
            </w:r>
          </w:p>
          <w:p w14:paraId="3D80115D" w14:textId="77777777" w:rsidR="00A52ABB" w:rsidRPr="00A87DFF" w:rsidRDefault="00A52ABB" w:rsidP="00A52ABB">
            <w:pPr>
              <w:bidi/>
              <w:ind w:left="420"/>
              <w:rPr>
                <w:rFonts w:ascii="Simplified Arabic" w:hAnsi="Simplified Arabic" w:cs="Simplified Arabic"/>
                <w:b/>
                <w:bCs/>
                <w:kern w:val="22"/>
                <w:szCs w:val="22"/>
              </w:rPr>
            </w:pPr>
            <w:r w:rsidRPr="001D5438">
              <w:rPr>
                <w:rFonts w:ascii="Simplified Arabic" w:hAnsi="Simplified Arabic" w:cs="Simplified Arabic"/>
                <w:b/>
                <w:bCs/>
                <w:kern w:val="22"/>
                <w:szCs w:val="22"/>
                <w:rtl/>
              </w:rPr>
              <w:t>إذا أجبت بـ "لا" وقمت بتحديد ال</w:t>
            </w:r>
            <w:r>
              <w:rPr>
                <w:rFonts w:ascii="Simplified Arabic" w:hAnsi="Simplified Arabic" w:cs="Simplified Arabic" w:hint="cs"/>
                <w:b/>
                <w:bCs/>
                <w:kern w:val="22"/>
                <w:szCs w:val="22"/>
                <w:rtl/>
              </w:rPr>
              <w:t>فجوات</w:t>
            </w:r>
            <w:r w:rsidRPr="001D5438">
              <w:rPr>
                <w:rFonts w:ascii="Simplified Arabic" w:hAnsi="Simplified Arabic" w:cs="Simplified Arabic"/>
                <w:b/>
                <w:bCs/>
                <w:kern w:val="22"/>
                <w:szCs w:val="22"/>
                <w:rtl/>
              </w:rPr>
              <w:t xml:space="preserve">، يرجى </w:t>
            </w:r>
            <w:r>
              <w:rPr>
                <w:rFonts w:ascii="Simplified Arabic" w:hAnsi="Simplified Arabic" w:cs="Simplified Arabic" w:hint="cs"/>
                <w:b/>
                <w:bCs/>
                <w:kern w:val="22"/>
                <w:szCs w:val="22"/>
                <w:rtl/>
              </w:rPr>
              <w:t>وصف</w:t>
            </w:r>
            <w:r w:rsidRPr="001D5438">
              <w:rPr>
                <w:rFonts w:ascii="Simplified Arabic" w:hAnsi="Simplified Arabic" w:cs="Simplified Arabic"/>
                <w:b/>
                <w:bCs/>
                <w:kern w:val="22"/>
                <w:szCs w:val="22"/>
                <w:rtl/>
              </w:rPr>
              <w:t xml:space="preserve"> الخطوات التي يجب اتخاذها بإيجاز لتعزيز الطموح أدناه:</w:t>
            </w:r>
          </w:p>
        </w:tc>
      </w:tr>
      <w:tr w:rsidR="00A52ABB" w:rsidRPr="00455EAA" w14:paraId="2850A9F7" w14:textId="77777777" w:rsidTr="00A52ABB">
        <w:tc>
          <w:tcPr>
            <w:tcW w:w="4322" w:type="dxa"/>
          </w:tcPr>
          <w:p w14:paraId="72A7EB9B" w14:textId="77777777" w:rsidR="00A52ABB" w:rsidRPr="00D250CC" w:rsidRDefault="00A52ABB" w:rsidP="00A52ABB">
            <w:pPr>
              <w:bidi/>
              <w:jc w:val="left"/>
              <w:rPr>
                <w:rFonts w:ascii="Simplified Arabic" w:hAnsi="Simplified Arabic" w:cs="Simplified Arabic"/>
                <w:b/>
                <w:bCs/>
                <w:szCs w:val="22"/>
                <w:rtl/>
                <w:lang w:val="en-US" w:bidi="ar-EG"/>
              </w:rPr>
            </w:pPr>
            <w:r w:rsidRPr="001D5438">
              <w:rPr>
                <w:rFonts w:ascii="Simplified Arabic" w:hAnsi="Simplified Arabic" w:cs="Simplified Arabic"/>
                <w:b/>
                <w:bCs/>
                <w:szCs w:val="22"/>
                <w:rtl/>
              </w:rPr>
              <w:lastRenderedPageBreak/>
              <w:t>يرجى تقديم قيمة المؤشر (المؤشرات) الرئيسية المتعلقة بهذ</w:t>
            </w:r>
            <w:r>
              <w:rPr>
                <w:rFonts w:ascii="Simplified Arabic" w:hAnsi="Simplified Arabic" w:cs="Simplified Arabic" w:hint="cs"/>
                <w:b/>
                <w:bCs/>
                <w:szCs w:val="22"/>
                <w:rtl/>
              </w:rPr>
              <w:t>ه المرحلة</w:t>
            </w:r>
            <w:r w:rsidRPr="00B30EA0">
              <w:rPr>
                <w:rFonts w:ascii="Simplified Arabic" w:hAnsi="Simplified Arabic" w:cs="Simplified Arabic" w:hint="cs"/>
                <w:b/>
                <w:bCs/>
                <w:szCs w:val="22"/>
                <w:rtl/>
              </w:rPr>
              <w:t xml:space="preserve"> </w:t>
            </w:r>
            <w:r>
              <w:rPr>
                <w:rFonts w:ascii="Simplified Arabic" w:hAnsi="Simplified Arabic" w:cs="Simplified Arabic" w:hint="cs"/>
                <w:b/>
                <w:bCs/>
                <w:szCs w:val="22"/>
                <w:rtl/>
              </w:rPr>
              <w:t>الرئيسية</w:t>
            </w:r>
            <w:r w:rsidRPr="001D5438">
              <w:rPr>
                <w:rFonts w:ascii="Simplified Arabic" w:hAnsi="Simplified Arabic" w:cs="Simplified Arabic"/>
                <w:b/>
                <w:bCs/>
                <w:szCs w:val="22"/>
                <w:rtl/>
              </w:rPr>
              <w:t>/ الهدف</w:t>
            </w:r>
            <w:r w:rsidRPr="001D5438">
              <w:rPr>
                <w:rFonts w:ascii="Simplified Arabic" w:hAnsi="Simplified Arabic" w:cs="Simplified Arabic"/>
                <w:b/>
                <w:bCs/>
                <w:szCs w:val="22"/>
              </w:rPr>
              <w:t>.</w:t>
            </w:r>
          </w:p>
        </w:tc>
        <w:tc>
          <w:tcPr>
            <w:tcW w:w="4308" w:type="dxa"/>
          </w:tcPr>
          <w:p w14:paraId="2F068608" w14:textId="5826490E" w:rsidR="00A52ABB" w:rsidRPr="00FD7849" w:rsidRDefault="00A52ABB" w:rsidP="00A52ABB">
            <w:pPr>
              <w:bidi/>
              <w:jc w:val="left"/>
              <w:rPr>
                <w:rFonts w:ascii="Simplified Arabic" w:hAnsi="Simplified Arabic" w:cs="Simplified Arabic"/>
                <w:b/>
                <w:bCs/>
                <w:szCs w:val="22"/>
              </w:rPr>
            </w:pPr>
            <w:r>
              <w:rPr>
                <w:rFonts w:ascii="Simplified Arabic" w:hAnsi="Simplified Arabic" w:cs="Simplified Arabic" w:hint="cs"/>
                <w:b/>
                <w:bCs/>
                <w:szCs w:val="22"/>
                <w:rtl/>
              </w:rPr>
              <w:t>(</w:t>
            </w:r>
            <w:r w:rsidRPr="00FD7849">
              <w:rPr>
                <w:rFonts w:ascii="Simplified Arabic" w:hAnsi="Simplified Arabic" w:cs="Simplified Arabic"/>
                <w:b/>
                <w:bCs/>
                <w:szCs w:val="22"/>
                <w:rtl/>
              </w:rPr>
              <w:t>يتم ملؤها مسبق</w:t>
            </w:r>
            <w:r w:rsidR="00C846EE">
              <w:rPr>
                <w:rFonts w:ascii="Simplified Arabic" w:hAnsi="Simplified Arabic" w:cs="Simplified Arabic" w:hint="cs"/>
                <w:b/>
                <w:bCs/>
                <w:szCs w:val="22"/>
                <w:rtl/>
              </w:rPr>
              <w:t>اً</w:t>
            </w:r>
            <w:r w:rsidRPr="00FD7849">
              <w:rPr>
                <w:rFonts w:ascii="Simplified Arabic" w:hAnsi="Simplified Arabic" w:cs="Simplified Arabic"/>
                <w:b/>
                <w:bCs/>
                <w:szCs w:val="22"/>
                <w:rtl/>
              </w:rPr>
              <w:t xml:space="preserve"> أو </w:t>
            </w:r>
            <w:r>
              <w:rPr>
                <w:rFonts w:ascii="Simplified Arabic" w:hAnsi="Simplified Arabic" w:cs="Simplified Arabic" w:hint="cs"/>
                <w:b/>
                <w:bCs/>
                <w:szCs w:val="22"/>
                <w:rtl/>
              </w:rPr>
              <w:t>تعبئتها</w:t>
            </w:r>
            <w:r w:rsidRPr="00FD7849">
              <w:rPr>
                <w:rFonts w:ascii="Simplified Arabic" w:hAnsi="Simplified Arabic" w:cs="Simplified Arabic"/>
                <w:b/>
                <w:bCs/>
                <w:szCs w:val="22"/>
                <w:rtl/>
              </w:rPr>
              <w:t xml:space="preserve"> مسبق</w:t>
            </w:r>
            <w:r w:rsidR="00C846EE">
              <w:rPr>
                <w:rFonts w:ascii="Simplified Arabic" w:hAnsi="Simplified Arabic" w:cs="Simplified Arabic" w:hint="cs"/>
                <w:b/>
                <w:bCs/>
                <w:szCs w:val="22"/>
                <w:rtl/>
              </w:rPr>
              <w:t>اً</w:t>
            </w:r>
            <w:r w:rsidRPr="00FD7849">
              <w:rPr>
                <w:rFonts w:ascii="Simplified Arabic" w:hAnsi="Simplified Arabic" w:cs="Simplified Arabic"/>
                <w:b/>
                <w:bCs/>
                <w:szCs w:val="22"/>
                <w:rtl/>
              </w:rPr>
              <w:t xml:space="preserve"> من مجموعات البيانات الإقليمية/ العالمية ذات الصلة، إذا كانت هذه البيانات متوفرة</w:t>
            </w:r>
            <w:r>
              <w:rPr>
                <w:rFonts w:ascii="Simplified Arabic" w:hAnsi="Simplified Arabic" w:cs="Simplified Arabic"/>
                <w:b/>
                <w:bCs/>
                <w:szCs w:val="22"/>
              </w:rPr>
              <w:t>(</w:t>
            </w:r>
          </w:p>
        </w:tc>
      </w:tr>
      <w:tr w:rsidR="00A52ABB" w:rsidRPr="00455EAA" w14:paraId="2E4CEBEA" w14:textId="77777777" w:rsidTr="00A52ABB">
        <w:tc>
          <w:tcPr>
            <w:tcW w:w="4322" w:type="dxa"/>
          </w:tcPr>
          <w:p w14:paraId="39952007" w14:textId="77777777" w:rsidR="00A52ABB" w:rsidRPr="00FD7849" w:rsidRDefault="00A52ABB" w:rsidP="00A52ABB">
            <w:pPr>
              <w:bidi/>
              <w:jc w:val="left"/>
              <w:rPr>
                <w:rFonts w:ascii="Simplified Arabic" w:hAnsi="Simplified Arabic" w:cs="Simplified Arabic"/>
                <w:b/>
                <w:bCs/>
                <w:szCs w:val="22"/>
              </w:rPr>
            </w:pPr>
            <w:r w:rsidRPr="00FD7849">
              <w:rPr>
                <w:rFonts w:ascii="Simplified Arabic" w:hAnsi="Simplified Arabic" w:cs="Simplified Arabic"/>
                <w:b/>
                <w:bCs/>
                <w:szCs w:val="22"/>
                <w:rtl/>
              </w:rPr>
              <w:t>يرجى تقديم مصدر البيانات المتعلقة بالمؤشر (المؤشرات) الرئيسية</w:t>
            </w:r>
            <w:r w:rsidRPr="00FD7849">
              <w:rPr>
                <w:rFonts w:ascii="Simplified Arabic" w:hAnsi="Simplified Arabic" w:cs="Simplified Arabic"/>
                <w:b/>
                <w:bCs/>
                <w:szCs w:val="22"/>
              </w:rPr>
              <w:t>.</w:t>
            </w:r>
          </w:p>
        </w:tc>
        <w:tc>
          <w:tcPr>
            <w:tcW w:w="4308" w:type="dxa"/>
          </w:tcPr>
          <w:p w14:paraId="28FA8855" w14:textId="77777777" w:rsidR="00A52ABB" w:rsidRPr="00455EAA" w:rsidRDefault="00A52ABB" w:rsidP="00A52ABB">
            <w:pPr>
              <w:rPr>
                <w:rFonts w:ascii="Times New Roman" w:hAnsi="Times New Roman" w:cs="Times New Roman"/>
                <w:b/>
                <w:bCs/>
                <w:kern w:val="22"/>
                <w:szCs w:val="22"/>
              </w:rPr>
            </w:pPr>
          </w:p>
        </w:tc>
      </w:tr>
      <w:tr w:rsidR="00A52ABB" w:rsidRPr="00455EAA" w14:paraId="7644E6E3" w14:textId="77777777" w:rsidTr="00A52ABB">
        <w:tc>
          <w:tcPr>
            <w:tcW w:w="4322" w:type="dxa"/>
          </w:tcPr>
          <w:p w14:paraId="58032AFA" w14:textId="77777777" w:rsidR="00A52ABB" w:rsidRPr="00FD7849" w:rsidRDefault="00A52ABB" w:rsidP="00A52ABB">
            <w:pPr>
              <w:bidi/>
              <w:jc w:val="left"/>
              <w:rPr>
                <w:rFonts w:ascii="Simplified Arabic" w:hAnsi="Simplified Arabic" w:cs="Simplified Arabic"/>
                <w:b/>
                <w:bCs/>
                <w:szCs w:val="22"/>
              </w:rPr>
            </w:pPr>
            <w:r w:rsidRPr="00FD7849">
              <w:rPr>
                <w:rFonts w:ascii="Simplified Arabic" w:hAnsi="Simplified Arabic" w:cs="Simplified Arabic"/>
                <w:b/>
                <w:bCs/>
                <w:szCs w:val="22"/>
                <w:rtl/>
              </w:rPr>
              <w:t>بناءً على قيمة المؤشر (المؤشرات) الرئيسية الواردة أعلاه، يرجى الإشارة إلى المستوى الحالي للتقدم الوطني الذي تم إحرازه نحو هذ</w:t>
            </w:r>
            <w:r>
              <w:rPr>
                <w:rFonts w:ascii="Simplified Arabic" w:hAnsi="Simplified Arabic" w:cs="Simplified Arabic" w:hint="cs"/>
                <w:b/>
                <w:bCs/>
                <w:szCs w:val="22"/>
                <w:rtl/>
              </w:rPr>
              <w:t>ه المرحلة الرئيسية</w:t>
            </w:r>
            <w:r w:rsidRPr="00FD7849">
              <w:rPr>
                <w:rFonts w:ascii="Simplified Arabic" w:hAnsi="Simplified Arabic" w:cs="Simplified Arabic"/>
                <w:b/>
                <w:bCs/>
                <w:szCs w:val="22"/>
                <w:rtl/>
              </w:rPr>
              <w:t>/ الهدف</w:t>
            </w:r>
            <w:r>
              <w:rPr>
                <w:rFonts w:ascii="Simplified Arabic" w:hAnsi="Simplified Arabic" w:cs="Simplified Arabic" w:hint="cs"/>
                <w:b/>
                <w:bCs/>
                <w:szCs w:val="22"/>
                <w:rtl/>
              </w:rPr>
              <w:t>:</w:t>
            </w:r>
          </w:p>
        </w:tc>
        <w:tc>
          <w:tcPr>
            <w:tcW w:w="4308" w:type="dxa"/>
          </w:tcPr>
          <w:p w14:paraId="0C9490CA" w14:textId="77777777" w:rsidR="00A52ABB" w:rsidRDefault="0007683B" w:rsidP="00A52ABB">
            <w:pPr>
              <w:pStyle w:val="ListParagraph"/>
              <w:tabs>
                <w:tab w:val="left" w:pos="1176"/>
              </w:tabs>
              <w:bidi/>
              <w:ind w:left="718" w:hanging="358"/>
              <w:jc w:val="left"/>
              <w:rPr>
                <w:b/>
                <w:bCs/>
                <w:snapToGrid w:val="0"/>
                <w:kern w:val="22"/>
                <w:szCs w:val="22"/>
              </w:rPr>
            </w:pPr>
            <w:sdt>
              <w:sdtPr>
                <w:rPr>
                  <w:rFonts w:ascii="Simplified Arabic" w:hAnsi="Simplified Arabic" w:cs="Simplified Arabic"/>
                  <w:b/>
                  <w:bCs/>
                  <w:kern w:val="22"/>
                  <w:sz w:val="28"/>
                  <w:szCs w:val="28"/>
                  <w:rtl/>
                  <w:lang w:bidi="ar-EG"/>
                </w:rPr>
                <w:id w:val="-61254615"/>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b/>
                <w:bCs/>
                <w:kern w:val="22"/>
                <w:sz w:val="24"/>
                <w:lang w:bidi="ar-EG"/>
              </w:rPr>
              <w:t xml:space="preserve"> </w:t>
            </w:r>
            <w:r w:rsidR="00A52ABB" w:rsidRPr="002F3B9A">
              <w:rPr>
                <w:rFonts w:ascii="Simplified Arabic" w:hAnsi="Simplified Arabic" w:cs="Simplified Arabic"/>
                <w:b/>
                <w:bCs/>
                <w:snapToGrid w:val="0"/>
                <w:kern w:val="22"/>
                <w:szCs w:val="22"/>
                <w:rtl/>
              </w:rPr>
              <w:t>على المسار الصحيح لتحقيق المرحلة الرئيسية/ الهدف</w:t>
            </w:r>
          </w:p>
          <w:p w14:paraId="3A83524D" w14:textId="77777777" w:rsidR="00A52ABB" w:rsidRDefault="0007683B" w:rsidP="00A52ABB">
            <w:pPr>
              <w:pStyle w:val="ListParagraph"/>
              <w:tabs>
                <w:tab w:val="left" w:pos="1176"/>
              </w:tabs>
              <w:bidi/>
              <w:ind w:left="718" w:hanging="358"/>
              <w:jc w:val="left"/>
              <w:rPr>
                <w:rFonts w:ascii="Simplified Arabic" w:hAnsi="Simplified Arabic" w:cs="Simplified Arabic"/>
                <w:b/>
                <w:bCs/>
                <w:kern w:val="22"/>
                <w:sz w:val="28"/>
                <w:rtl/>
                <w:lang w:bidi="ar-EG"/>
              </w:rPr>
            </w:pPr>
            <w:sdt>
              <w:sdtPr>
                <w:rPr>
                  <w:rFonts w:ascii="Simplified Arabic" w:hAnsi="Simplified Arabic" w:cs="Simplified Arabic"/>
                  <w:b/>
                  <w:bCs/>
                  <w:kern w:val="22"/>
                  <w:sz w:val="28"/>
                  <w:szCs w:val="28"/>
                  <w:rtl/>
                  <w:lang w:bidi="ar-EG"/>
                </w:rPr>
                <w:id w:val="278923969"/>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hint="cs"/>
                <w:b/>
                <w:bCs/>
                <w:kern w:val="22"/>
                <w:sz w:val="28"/>
                <w:rtl/>
                <w:lang w:bidi="ar-EG"/>
              </w:rPr>
              <w:t xml:space="preserve"> </w:t>
            </w:r>
            <w:r w:rsidR="00A52ABB" w:rsidRPr="002F3B9A">
              <w:rPr>
                <w:rFonts w:ascii="Simplified Arabic" w:hAnsi="Simplified Arabic" w:cs="Simplified Arabic" w:hint="cs"/>
                <w:b/>
                <w:bCs/>
                <w:snapToGrid w:val="0"/>
                <w:kern w:val="22"/>
                <w:szCs w:val="22"/>
                <w:rtl/>
              </w:rPr>
              <w:t>إحراز تقدم</w:t>
            </w:r>
            <w:r w:rsidR="00A52ABB" w:rsidRPr="002F3B9A">
              <w:rPr>
                <w:rFonts w:ascii="Simplified Arabic" w:hAnsi="Simplified Arabic" w:cs="Simplified Arabic"/>
                <w:b/>
                <w:bCs/>
                <w:snapToGrid w:val="0"/>
                <w:kern w:val="22"/>
                <w:szCs w:val="22"/>
                <w:rtl/>
              </w:rPr>
              <w:t xml:space="preserve"> </w:t>
            </w:r>
            <w:r w:rsidR="00A52ABB" w:rsidRPr="002F3B9A">
              <w:rPr>
                <w:rFonts w:ascii="Simplified Arabic" w:hAnsi="Simplified Arabic" w:cs="Simplified Arabic" w:hint="cs"/>
                <w:b/>
                <w:bCs/>
                <w:snapToGrid w:val="0"/>
                <w:kern w:val="22"/>
                <w:szCs w:val="22"/>
                <w:rtl/>
              </w:rPr>
              <w:t>بشأن</w:t>
            </w:r>
            <w:r w:rsidR="00A52ABB" w:rsidRPr="002F3B9A">
              <w:rPr>
                <w:rFonts w:ascii="Simplified Arabic" w:hAnsi="Simplified Arabic" w:cs="Simplified Arabic"/>
                <w:b/>
                <w:bCs/>
                <w:snapToGrid w:val="0"/>
                <w:kern w:val="22"/>
                <w:szCs w:val="22"/>
                <w:rtl/>
              </w:rPr>
              <w:t xml:space="preserve"> المرحلة الرئيسية/ الهدف ولكن </w:t>
            </w:r>
            <w:r w:rsidR="00A52ABB">
              <w:rPr>
                <w:rFonts w:ascii="Simplified Arabic" w:hAnsi="Simplified Arabic" w:cs="Simplified Arabic" w:hint="cs"/>
                <w:b/>
                <w:bCs/>
                <w:snapToGrid w:val="0"/>
                <w:kern w:val="22"/>
                <w:szCs w:val="22"/>
                <w:rtl/>
              </w:rPr>
              <w:t xml:space="preserve">  </w:t>
            </w:r>
            <w:r w:rsidR="00A52ABB" w:rsidRPr="002F3B9A">
              <w:rPr>
                <w:rFonts w:ascii="Simplified Arabic" w:hAnsi="Simplified Arabic" w:cs="Simplified Arabic"/>
                <w:b/>
                <w:bCs/>
                <w:snapToGrid w:val="0"/>
                <w:kern w:val="22"/>
                <w:szCs w:val="22"/>
                <w:rtl/>
              </w:rPr>
              <w:t>بمعدل غير كاف</w:t>
            </w:r>
          </w:p>
          <w:p w14:paraId="5AF9214C" w14:textId="77777777" w:rsidR="00A52ABB" w:rsidRDefault="0007683B" w:rsidP="00A52ABB">
            <w:pPr>
              <w:pStyle w:val="ListParagraph"/>
              <w:tabs>
                <w:tab w:val="left" w:pos="1176"/>
              </w:tabs>
              <w:bidi/>
              <w:ind w:left="718" w:hanging="358"/>
              <w:jc w:val="left"/>
              <w:rPr>
                <w:rFonts w:ascii="Simplified Arabic" w:hAnsi="Simplified Arabic" w:cs="Simplified Arabic"/>
                <w:b/>
                <w:bCs/>
                <w:kern w:val="22"/>
                <w:szCs w:val="22"/>
                <w:rtl/>
              </w:rPr>
            </w:pPr>
            <w:sdt>
              <w:sdtPr>
                <w:rPr>
                  <w:rFonts w:ascii="Simplified Arabic" w:hAnsi="Simplified Arabic" w:cs="Simplified Arabic" w:hint="cs"/>
                  <w:b/>
                  <w:bCs/>
                  <w:kern w:val="22"/>
                  <w:sz w:val="28"/>
                  <w:szCs w:val="28"/>
                  <w:rtl/>
                  <w:lang w:bidi="ar-EG"/>
                </w:rPr>
                <w:id w:val="-371382181"/>
                <w14:checkbox>
                  <w14:checked w14:val="0"/>
                  <w14:checkedState w14:val="2612" w14:font="MS Gothic"/>
                  <w14:uncheckedState w14:val="2610" w14:font="MS Gothic"/>
                </w14:checkbox>
              </w:sdtPr>
              <w:sdtContent>
                <w:r w:rsidR="00A52ABB" w:rsidRPr="002864F2">
                  <w:rPr>
                    <w:rFonts w:ascii="Segoe UI Symbol" w:eastAsia="MS Gothic" w:hAnsi="Segoe UI Symbol" w:cs="Segoe UI Symbol" w:hint="cs"/>
                    <w:b/>
                    <w:bCs/>
                    <w:kern w:val="22"/>
                    <w:sz w:val="28"/>
                    <w:szCs w:val="28"/>
                    <w:rtl/>
                    <w:lang w:bidi="ar-EG"/>
                  </w:rPr>
                  <w:t>☐</w:t>
                </w:r>
              </w:sdtContent>
            </w:sdt>
            <w:r w:rsidR="00A52ABB">
              <w:rPr>
                <w:rFonts w:ascii="Simplified Arabic" w:hAnsi="Simplified Arabic" w:cs="Simplified Arabic"/>
                <w:b/>
                <w:bCs/>
                <w:kern w:val="22"/>
                <w:sz w:val="28"/>
                <w:szCs w:val="28"/>
                <w:rtl/>
                <w:lang w:bidi="ar-EG"/>
              </w:rPr>
              <w:tab/>
            </w:r>
            <w:r w:rsidR="00A52ABB" w:rsidRPr="002F3B9A">
              <w:rPr>
                <w:rFonts w:ascii="Simplified Arabic" w:hAnsi="Simplified Arabic" w:cs="Simplified Arabic" w:hint="cs"/>
                <w:b/>
                <w:bCs/>
                <w:snapToGrid w:val="0"/>
                <w:kern w:val="22"/>
                <w:szCs w:val="22"/>
                <w:rtl/>
              </w:rPr>
              <w:t>لم يطرأ أي تغيير يُذكر</w:t>
            </w:r>
          </w:p>
          <w:p w14:paraId="227F4BD5" w14:textId="77777777" w:rsidR="00A52ABB" w:rsidRDefault="0007683B" w:rsidP="00A52ABB">
            <w:pPr>
              <w:pStyle w:val="ListParagraph"/>
              <w:tabs>
                <w:tab w:val="left" w:pos="1176"/>
              </w:tabs>
              <w:bidi/>
              <w:ind w:left="718" w:hanging="358"/>
              <w:jc w:val="left"/>
              <w:rPr>
                <w:b/>
                <w:bCs/>
                <w:snapToGrid w:val="0"/>
                <w:kern w:val="22"/>
                <w:szCs w:val="22"/>
              </w:rPr>
            </w:pPr>
            <w:sdt>
              <w:sdtPr>
                <w:rPr>
                  <w:rFonts w:ascii="Simplified Arabic" w:hAnsi="Simplified Arabic" w:cs="Simplified Arabic"/>
                  <w:b/>
                  <w:bCs/>
                  <w:kern w:val="22"/>
                  <w:sz w:val="28"/>
                  <w:szCs w:val="28"/>
                  <w:rtl/>
                  <w:lang w:bidi="ar-EG"/>
                </w:rPr>
                <w:id w:val="1932384777"/>
                <w14:checkbox>
                  <w14:checked w14:val="0"/>
                  <w14:checkedState w14:val="2612" w14:font="MS Gothic"/>
                  <w14:uncheckedState w14:val="2610" w14:font="MS Gothic"/>
                </w14:checkbox>
              </w:sdtPr>
              <w:sdtContent>
                <w:r w:rsidR="00A52ABB">
                  <w:rPr>
                    <w:rFonts w:ascii="MS Gothic" w:eastAsia="MS Gothic" w:hAnsi="MS Gothic" w:cs="Simplified Arabic" w:hint="eastAsia"/>
                    <w:b/>
                    <w:bCs/>
                    <w:kern w:val="22"/>
                    <w:sz w:val="28"/>
                    <w:szCs w:val="28"/>
                    <w:rtl/>
                    <w:lang w:bidi="ar-EG"/>
                  </w:rPr>
                  <w:t>☐</w:t>
                </w:r>
              </w:sdtContent>
            </w:sdt>
            <w:r w:rsidR="00A52ABB">
              <w:rPr>
                <w:rFonts w:ascii="Simplified Arabic" w:hAnsi="Simplified Arabic" w:cs="Simplified Arabic"/>
                <w:b/>
                <w:bCs/>
                <w:kern w:val="22"/>
                <w:sz w:val="24"/>
                <w:lang w:bidi="ar-EG"/>
              </w:rPr>
              <w:t xml:space="preserve"> </w:t>
            </w:r>
            <w:r w:rsidR="00A52ABB" w:rsidRPr="002F3B9A">
              <w:rPr>
                <w:rFonts w:ascii="Simplified Arabic" w:hAnsi="Simplified Arabic" w:cs="Simplified Arabic"/>
                <w:b/>
                <w:bCs/>
                <w:snapToGrid w:val="0"/>
                <w:kern w:val="22"/>
                <w:szCs w:val="22"/>
                <w:rtl/>
              </w:rPr>
              <w:t>الابتعاد عن المرحلة الرئيسية/ الهدف</w:t>
            </w:r>
          </w:p>
          <w:p w14:paraId="247D4ECD" w14:textId="1AAF4180" w:rsidR="00A52ABB" w:rsidRPr="00C846EE" w:rsidRDefault="0007683B" w:rsidP="00C846EE">
            <w:pPr>
              <w:pStyle w:val="ListParagraph"/>
              <w:tabs>
                <w:tab w:val="left" w:pos="1176"/>
              </w:tabs>
              <w:bidi/>
              <w:ind w:left="718" w:hanging="358"/>
              <w:jc w:val="left"/>
              <w:rPr>
                <w:rFonts w:ascii="Simplified Arabic" w:hAnsi="Simplified Arabic" w:cs="Simplified Arabic"/>
                <w:b/>
                <w:bCs/>
                <w:kern w:val="22"/>
                <w:sz w:val="28"/>
                <w:lang w:bidi="ar-EG"/>
              </w:rPr>
            </w:pPr>
            <w:sdt>
              <w:sdtPr>
                <w:rPr>
                  <w:rFonts w:ascii="Simplified Arabic" w:hAnsi="Simplified Arabic" w:cs="Simplified Arabic"/>
                  <w:b/>
                  <w:bCs/>
                  <w:kern w:val="22"/>
                  <w:sz w:val="28"/>
                  <w:szCs w:val="28"/>
                  <w:rtl/>
                  <w:lang w:bidi="ar-EG"/>
                </w:rPr>
                <w:id w:val="-47379180"/>
                <w14:checkbox>
                  <w14:checked w14:val="0"/>
                  <w14:checkedState w14:val="2612" w14:font="MS Gothic"/>
                  <w14:uncheckedState w14:val="2610" w14:font="MS Gothic"/>
                </w14:checkbox>
              </w:sdtPr>
              <w:sdtContent>
                <w:r w:rsidR="00A52ABB">
                  <w:rPr>
                    <w:rFonts w:ascii="Segoe UI Symbol" w:eastAsia="MS Gothic" w:hAnsi="Segoe UI Symbol" w:cs="Segoe UI Symbol" w:hint="cs"/>
                    <w:b/>
                    <w:bCs/>
                    <w:kern w:val="22"/>
                    <w:sz w:val="28"/>
                    <w:szCs w:val="28"/>
                    <w:rtl/>
                    <w:lang w:bidi="ar-EG"/>
                  </w:rPr>
                  <w:t>☐</w:t>
                </w:r>
              </w:sdtContent>
            </w:sdt>
            <w:r w:rsidR="00A52ABB">
              <w:rPr>
                <w:rFonts w:ascii="Simplified Arabic" w:hAnsi="Simplified Arabic" w:cs="Simplified Arabic" w:hint="cs"/>
                <w:b/>
                <w:bCs/>
                <w:kern w:val="22"/>
                <w:sz w:val="28"/>
                <w:rtl/>
                <w:lang w:bidi="ar-EG"/>
              </w:rPr>
              <w:t xml:space="preserve"> </w:t>
            </w:r>
            <w:r w:rsidR="00A52ABB" w:rsidRPr="002F3B9A">
              <w:rPr>
                <w:rFonts w:ascii="Simplified Arabic" w:hAnsi="Simplified Arabic" w:cs="Simplified Arabic" w:hint="cs"/>
                <w:b/>
                <w:bCs/>
                <w:snapToGrid w:val="0"/>
                <w:kern w:val="22"/>
                <w:szCs w:val="22"/>
                <w:rtl/>
              </w:rPr>
              <w:t>غير معلوم</w:t>
            </w:r>
          </w:p>
        </w:tc>
      </w:tr>
      <w:tr w:rsidR="00A52ABB" w:rsidRPr="00455EAA" w14:paraId="764D312E" w14:textId="77777777" w:rsidTr="00A52ABB">
        <w:tc>
          <w:tcPr>
            <w:tcW w:w="4322" w:type="dxa"/>
          </w:tcPr>
          <w:p w14:paraId="4C5A7931" w14:textId="77777777" w:rsidR="00A52ABB" w:rsidRPr="00F54BEA" w:rsidRDefault="00A52ABB" w:rsidP="00A52ABB">
            <w:pPr>
              <w:bidi/>
              <w:jc w:val="left"/>
              <w:rPr>
                <w:rFonts w:ascii="Simplified Arabic" w:hAnsi="Simplified Arabic" w:cs="Simplified Arabic"/>
                <w:b/>
                <w:bCs/>
                <w:szCs w:val="22"/>
              </w:rPr>
            </w:pPr>
            <w:r w:rsidRPr="00F54BEA">
              <w:rPr>
                <w:rFonts w:ascii="Simplified Arabic" w:hAnsi="Simplified Arabic" w:cs="Simplified Arabic"/>
                <w:b/>
                <w:bCs/>
                <w:szCs w:val="22"/>
                <w:rtl/>
              </w:rPr>
              <w:t xml:space="preserve">إذا استخدم بلدك مؤشرات أو أدوات أخرى لتقييم التقدم </w:t>
            </w:r>
            <w:r>
              <w:rPr>
                <w:rFonts w:ascii="Simplified Arabic" w:hAnsi="Simplified Arabic" w:cs="Simplified Arabic" w:hint="cs"/>
                <w:b/>
                <w:bCs/>
                <w:szCs w:val="22"/>
                <w:rtl/>
              </w:rPr>
              <w:t>المحرز</w:t>
            </w:r>
            <w:r w:rsidRPr="00F54BEA">
              <w:rPr>
                <w:rFonts w:ascii="Simplified Arabic" w:hAnsi="Simplified Arabic" w:cs="Simplified Arabic"/>
                <w:b/>
                <w:bCs/>
                <w:szCs w:val="22"/>
                <w:rtl/>
              </w:rPr>
              <w:t>، المشار إليها أعلاه، فيرجى تقديم التفاصيل</w:t>
            </w:r>
            <w:r>
              <w:rPr>
                <w:rFonts w:ascii="Simplified Arabic" w:hAnsi="Simplified Arabic" w:cs="Simplified Arabic" w:hint="cs"/>
                <w:b/>
                <w:bCs/>
                <w:szCs w:val="22"/>
                <w:rtl/>
              </w:rPr>
              <w:t xml:space="preserve"> عن ذلك</w:t>
            </w:r>
            <w:r w:rsidRPr="00F54BEA">
              <w:rPr>
                <w:rFonts w:ascii="Simplified Arabic" w:hAnsi="Simplified Arabic" w:cs="Simplified Arabic"/>
                <w:b/>
                <w:bCs/>
                <w:szCs w:val="22"/>
                <w:rtl/>
              </w:rPr>
              <w:t xml:space="preserve"> هنا</w:t>
            </w:r>
            <w:r w:rsidRPr="00F54BEA">
              <w:rPr>
                <w:rFonts w:ascii="Simplified Arabic" w:hAnsi="Simplified Arabic" w:cs="Simplified Arabic"/>
                <w:b/>
                <w:bCs/>
                <w:szCs w:val="22"/>
              </w:rPr>
              <w:t>.</w:t>
            </w:r>
          </w:p>
        </w:tc>
        <w:tc>
          <w:tcPr>
            <w:tcW w:w="4308" w:type="dxa"/>
          </w:tcPr>
          <w:p w14:paraId="45E827D7" w14:textId="77777777" w:rsidR="00A52ABB" w:rsidRPr="00455EAA" w:rsidRDefault="00A52ABB" w:rsidP="00A52ABB">
            <w:pPr>
              <w:rPr>
                <w:rFonts w:ascii="Times New Roman" w:hAnsi="Times New Roman" w:cs="Times New Roman"/>
                <w:b/>
                <w:bCs/>
                <w:kern w:val="22"/>
                <w:szCs w:val="22"/>
              </w:rPr>
            </w:pPr>
          </w:p>
        </w:tc>
      </w:tr>
      <w:tr w:rsidR="00A52ABB" w:rsidRPr="00455EAA" w14:paraId="0AF82C5E" w14:textId="77777777" w:rsidTr="00A52ABB">
        <w:tc>
          <w:tcPr>
            <w:tcW w:w="4322" w:type="dxa"/>
          </w:tcPr>
          <w:p w14:paraId="0A6495E5" w14:textId="77777777" w:rsidR="00A52ABB" w:rsidRPr="00B53231" w:rsidRDefault="00A52ABB" w:rsidP="00A52ABB">
            <w:pPr>
              <w:bidi/>
              <w:jc w:val="left"/>
              <w:rPr>
                <w:rFonts w:ascii="Simplified Arabic" w:hAnsi="Simplified Arabic" w:cs="Simplified Arabic"/>
                <w:b/>
                <w:bCs/>
                <w:szCs w:val="22"/>
              </w:rPr>
            </w:pPr>
            <w:r w:rsidRPr="00B53231">
              <w:rPr>
                <w:rFonts w:ascii="Simplified Arabic" w:hAnsi="Simplified Arabic" w:cs="Simplified Arabic"/>
                <w:b/>
                <w:bCs/>
                <w:szCs w:val="22"/>
                <w:rtl/>
              </w:rPr>
              <w:t>يرجى وصف الإجراءات الرئيسية بشكل موجز</w:t>
            </w:r>
            <w:r>
              <w:rPr>
                <w:rFonts w:ascii="Simplified Arabic" w:hAnsi="Simplified Arabic" w:cs="Simplified Arabic" w:hint="cs"/>
                <w:b/>
                <w:bCs/>
                <w:szCs w:val="22"/>
                <w:rtl/>
              </w:rPr>
              <w:t xml:space="preserve"> التي اتُخذت</w:t>
            </w:r>
            <w:r w:rsidRPr="00B53231">
              <w:rPr>
                <w:rFonts w:ascii="Simplified Arabic" w:hAnsi="Simplified Arabic" w:cs="Simplified Arabic"/>
                <w:b/>
                <w:bCs/>
                <w:szCs w:val="22"/>
                <w:rtl/>
              </w:rPr>
              <w:t xml:space="preserve"> لتنفيذ </w:t>
            </w:r>
            <w:r w:rsidRPr="00FD7849">
              <w:rPr>
                <w:rFonts w:ascii="Simplified Arabic" w:hAnsi="Simplified Arabic" w:cs="Simplified Arabic"/>
                <w:b/>
                <w:bCs/>
                <w:szCs w:val="22"/>
                <w:rtl/>
              </w:rPr>
              <w:t>هذ</w:t>
            </w:r>
            <w:r>
              <w:rPr>
                <w:rFonts w:ascii="Simplified Arabic" w:hAnsi="Simplified Arabic" w:cs="Simplified Arabic" w:hint="cs"/>
                <w:b/>
                <w:bCs/>
                <w:szCs w:val="22"/>
                <w:rtl/>
              </w:rPr>
              <w:t>ه المرحلة الرئيسية</w:t>
            </w:r>
            <w:r w:rsidRPr="00FD7849">
              <w:rPr>
                <w:rFonts w:ascii="Simplified Arabic" w:hAnsi="Simplified Arabic" w:cs="Simplified Arabic"/>
                <w:b/>
                <w:bCs/>
                <w:szCs w:val="22"/>
                <w:rtl/>
              </w:rPr>
              <w:t>/ الهدف</w:t>
            </w:r>
            <w:r>
              <w:rPr>
                <w:rFonts w:ascii="Simplified Arabic" w:hAnsi="Simplified Arabic" w:cs="Simplified Arabic" w:hint="cs"/>
                <w:b/>
                <w:bCs/>
                <w:szCs w:val="22"/>
                <w:rtl/>
              </w:rPr>
              <w:t>:</w:t>
            </w:r>
          </w:p>
        </w:tc>
        <w:tc>
          <w:tcPr>
            <w:tcW w:w="4308" w:type="dxa"/>
          </w:tcPr>
          <w:p w14:paraId="4FD7201F" w14:textId="77777777" w:rsidR="00A52ABB" w:rsidRPr="00455EAA" w:rsidRDefault="00A52ABB" w:rsidP="00A52ABB">
            <w:pPr>
              <w:rPr>
                <w:b/>
                <w:bCs/>
                <w:kern w:val="22"/>
                <w:szCs w:val="22"/>
              </w:rPr>
            </w:pPr>
          </w:p>
        </w:tc>
      </w:tr>
      <w:tr w:rsidR="00A52ABB" w:rsidRPr="00455EAA" w14:paraId="07839B27" w14:textId="77777777" w:rsidTr="00A52ABB">
        <w:tc>
          <w:tcPr>
            <w:tcW w:w="4322" w:type="dxa"/>
          </w:tcPr>
          <w:p w14:paraId="6DCAC339" w14:textId="77777777" w:rsidR="00A52ABB" w:rsidRPr="0058202B" w:rsidRDefault="00A52ABB" w:rsidP="00A52ABB">
            <w:pPr>
              <w:bidi/>
              <w:jc w:val="left"/>
              <w:rPr>
                <w:rFonts w:ascii="Simplified Arabic" w:hAnsi="Simplified Arabic" w:cs="Simplified Arabic"/>
                <w:b/>
                <w:bCs/>
                <w:szCs w:val="22"/>
              </w:rPr>
            </w:pPr>
            <w:r w:rsidRPr="0058202B">
              <w:rPr>
                <w:rFonts w:ascii="Simplified Arabic" w:hAnsi="Simplified Arabic" w:cs="Simplified Arabic"/>
                <w:b/>
                <w:bCs/>
                <w:szCs w:val="22"/>
                <w:rtl/>
              </w:rPr>
              <w:t>لكل إجراء من الإجراءات الموضحة أعلاه، إذا كان بلدك قد أجرى تحليلًا لفعاليتها أو آثارها، فيرجى الإشارة إلى الإجراء الفعال، و</w:t>
            </w:r>
            <w:r>
              <w:rPr>
                <w:rFonts w:ascii="Simplified Arabic" w:hAnsi="Simplified Arabic" w:cs="Simplified Arabic" w:hint="cs"/>
                <w:b/>
                <w:bCs/>
                <w:szCs w:val="22"/>
                <w:rtl/>
              </w:rPr>
              <w:t xml:space="preserve">الإجراء </w:t>
            </w:r>
            <w:r w:rsidRPr="0058202B">
              <w:rPr>
                <w:rFonts w:ascii="Simplified Arabic" w:hAnsi="Simplified Arabic" w:cs="Simplified Arabic"/>
                <w:b/>
                <w:bCs/>
                <w:szCs w:val="22"/>
                <w:rtl/>
              </w:rPr>
              <w:t>الفعال جزئي</w:t>
            </w:r>
            <w:r>
              <w:rPr>
                <w:rFonts w:ascii="Simplified Arabic" w:hAnsi="Simplified Arabic" w:cs="Simplified Arabic" w:hint="cs"/>
                <w:b/>
                <w:bCs/>
                <w:szCs w:val="22"/>
                <w:rtl/>
              </w:rPr>
              <w:t>اً</w:t>
            </w:r>
            <w:r w:rsidRPr="0058202B">
              <w:rPr>
                <w:rFonts w:ascii="Simplified Arabic" w:hAnsi="Simplified Arabic" w:cs="Simplified Arabic"/>
                <w:b/>
                <w:bCs/>
                <w:szCs w:val="22"/>
                <w:rtl/>
              </w:rPr>
              <w:t xml:space="preserve"> و</w:t>
            </w:r>
            <w:r>
              <w:rPr>
                <w:rFonts w:ascii="Simplified Arabic" w:hAnsi="Simplified Arabic" w:cs="Simplified Arabic" w:hint="cs"/>
                <w:b/>
                <w:bCs/>
                <w:szCs w:val="22"/>
                <w:rtl/>
              </w:rPr>
              <w:t xml:space="preserve">الإجراء </w:t>
            </w:r>
            <w:r w:rsidRPr="0058202B">
              <w:rPr>
                <w:rFonts w:ascii="Simplified Arabic" w:hAnsi="Simplified Arabic" w:cs="Simplified Arabic"/>
                <w:b/>
                <w:bCs/>
                <w:szCs w:val="22"/>
                <w:rtl/>
              </w:rPr>
              <w:t xml:space="preserve">غير الفعال. بالنسبة للإجراءات التي تم تقييمها على أنها </w:t>
            </w:r>
            <w:r>
              <w:rPr>
                <w:rFonts w:ascii="Simplified Arabic" w:hAnsi="Simplified Arabic" w:cs="Simplified Arabic" w:hint="cs"/>
                <w:b/>
                <w:bCs/>
                <w:szCs w:val="22"/>
                <w:rtl/>
              </w:rPr>
              <w:t xml:space="preserve">إجراءات </w:t>
            </w:r>
            <w:r w:rsidRPr="0058202B">
              <w:rPr>
                <w:rFonts w:ascii="Simplified Arabic" w:hAnsi="Simplified Arabic" w:cs="Simplified Arabic"/>
                <w:b/>
                <w:bCs/>
                <w:szCs w:val="22"/>
                <w:rtl/>
              </w:rPr>
              <w:t>غير فعالة، يرجى توضيح الأسباب في هذا الصدد</w:t>
            </w:r>
            <w:r w:rsidRPr="0058202B">
              <w:rPr>
                <w:rFonts w:ascii="Simplified Arabic" w:hAnsi="Simplified Arabic" w:cs="Simplified Arabic"/>
                <w:b/>
                <w:bCs/>
                <w:szCs w:val="22"/>
              </w:rPr>
              <w:t>.</w:t>
            </w:r>
          </w:p>
        </w:tc>
        <w:tc>
          <w:tcPr>
            <w:tcW w:w="4308" w:type="dxa"/>
          </w:tcPr>
          <w:p w14:paraId="16B060F0" w14:textId="77777777" w:rsidR="00A52ABB" w:rsidRPr="00455EAA" w:rsidRDefault="00A52ABB" w:rsidP="00A52ABB">
            <w:pPr>
              <w:rPr>
                <w:b/>
                <w:bCs/>
                <w:kern w:val="22"/>
                <w:szCs w:val="22"/>
              </w:rPr>
            </w:pPr>
          </w:p>
        </w:tc>
      </w:tr>
      <w:tr w:rsidR="00A52ABB" w:rsidRPr="00455EAA" w14:paraId="57C6AD87" w14:textId="77777777" w:rsidTr="00A52ABB">
        <w:tc>
          <w:tcPr>
            <w:tcW w:w="4322" w:type="dxa"/>
          </w:tcPr>
          <w:p w14:paraId="5EE3D0FA" w14:textId="77777777" w:rsidR="00A52ABB" w:rsidRPr="00977BD1" w:rsidRDefault="00A52ABB" w:rsidP="00A52ABB">
            <w:pPr>
              <w:bidi/>
              <w:jc w:val="left"/>
              <w:rPr>
                <w:rFonts w:ascii="Simplified Arabic" w:hAnsi="Simplified Arabic" w:cs="Simplified Arabic"/>
                <w:b/>
                <w:bCs/>
                <w:szCs w:val="22"/>
              </w:rPr>
            </w:pPr>
            <w:r w:rsidRPr="00977BD1">
              <w:rPr>
                <w:rFonts w:ascii="Simplified Arabic" w:hAnsi="Simplified Arabic" w:cs="Simplified Arabic"/>
                <w:b/>
                <w:bCs/>
                <w:szCs w:val="22"/>
                <w:rtl/>
              </w:rPr>
              <w:t>يرجى مشاركة قصص النجاح في تنفيذ هذ</w:t>
            </w:r>
            <w:r>
              <w:rPr>
                <w:rFonts w:ascii="Simplified Arabic" w:hAnsi="Simplified Arabic" w:cs="Simplified Arabic" w:hint="cs"/>
                <w:b/>
                <w:bCs/>
                <w:szCs w:val="22"/>
                <w:rtl/>
              </w:rPr>
              <w:t>ه المرحلة الرئيسية</w:t>
            </w:r>
            <w:r w:rsidRPr="00977BD1">
              <w:rPr>
                <w:rFonts w:ascii="Simplified Arabic" w:hAnsi="Simplified Arabic" w:cs="Simplified Arabic"/>
                <w:b/>
                <w:bCs/>
                <w:szCs w:val="22"/>
                <w:rtl/>
              </w:rPr>
              <w:t>/ الهدف، إن وجد، و</w:t>
            </w:r>
            <w:r>
              <w:rPr>
                <w:rFonts w:ascii="Simplified Arabic" w:hAnsi="Simplified Arabic" w:cs="Simplified Arabic" w:hint="cs"/>
                <w:b/>
                <w:bCs/>
                <w:szCs w:val="22"/>
                <w:rtl/>
              </w:rPr>
              <w:t>ال</w:t>
            </w:r>
            <w:r w:rsidRPr="00977BD1">
              <w:rPr>
                <w:rFonts w:ascii="Simplified Arabic" w:hAnsi="Simplified Arabic" w:cs="Simplified Arabic"/>
                <w:b/>
                <w:bCs/>
                <w:szCs w:val="22"/>
                <w:rtl/>
              </w:rPr>
              <w:t>روابط</w:t>
            </w:r>
            <w:r>
              <w:rPr>
                <w:rFonts w:ascii="Simplified Arabic" w:hAnsi="Simplified Arabic" w:cs="Simplified Arabic" w:hint="cs"/>
                <w:b/>
                <w:bCs/>
                <w:szCs w:val="22"/>
                <w:rtl/>
              </w:rPr>
              <w:t xml:space="preserve"> الشبكية</w:t>
            </w:r>
            <w:r w:rsidRPr="00977BD1">
              <w:rPr>
                <w:rFonts w:ascii="Simplified Arabic" w:hAnsi="Simplified Arabic" w:cs="Simplified Arabic"/>
                <w:b/>
                <w:bCs/>
                <w:szCs w:val="22"/>
                <w:rtl/>
              </w:rPr>
              <w:t xml:space="preserve"> ل</w:t>
            </w:r>
            <w:r>
              <w:rPr>
                <w:rFonts w:ascii="Simplified Arabic" w:hAnsi="Simplified Arabic" w:cs="Simplified Arabic" w:hint="cs"/>
                <w:b/>
                <w:bCs/>
                <w:szCs w:val="22"/>
                <w:rtl/>
              </w:rPr>
              <w:t>ل</w:t>
            </w:r>
            <w:r w:rsidRPr="00977BD1">
              <w:rPr>
                <w:rFonts w:ascii="Simplified Arabic" w:hAnsi="Simplified Arabic" w:cs="Simplified Arabic"/>
                <w:b/>
                <w:bCs/>
                <w:szCs w:val="22"/>
                <w:rtl/>
              </w:rPr>
              <w:t xml:space="preserve">مواقع </w:t>
            </w:r>
            <w:r>
              <w:rPr>
                <w:rFonts w:ascii="Simplified Arabic" w:hAnsi="Simplified Arabic" w:cs="Simplified Arabic" w:hint="cs"/>
                <w:b/>
                <w:bCs/>
                <w:szCs w:val="22"/>
                <w:rtl/>
              </w:rPr>
              <w:t>الشبكية</w:t>
            </w:r>
            <w:r w:rsidRPr="00977BD1">
              <w:rPr>
                <w:rFonts w:ascii="Simplified Arabic" w:hAnsi="Simplified Arabic" w:cs="Simplified Arabic"/>
                <w:b/>
                <w:bCs/>
                <w:szCs w:val="22"/>
                <w:rtl/>
              </w:rPr>
              <w:t xml:space="preserve"> والوثائق ذات الصلة</w:t>
            </w:r>
            <w:r w:rsidRPr="00977BD1">
              <w:rPr>
                <w:rFonts w:ascii="Simplified Arabic" w:hAnsi="Simplified Arabic" w:cs="Simplified Arabic"/>
                <w:b/>
                <w:bCs/>
                <w:szCs w:val="22"/>
              </w:rPr>
              <w:t>.</w:t>
            </w:r>
          </w:p>
        </w:tc>
        <w:tc>
          <w:tcPr>
            <w:tcW w:w="4308" w:type="dxa"/>
          </w:tcPr>
          <w:p w14:paraId="64D4EE4B" w14:textId="77777777" w:rsidR="00A52ABB" w:rsidRPr="00455EAA" w:rsidRDefault="00A52ABB" w:rsidP="00A52ABB">
            <w:pPr>
              <w:rPr>
                <w:rFonts w:ascii="Times New Roman" w:hAnsi="Times New Roman" w:cs="Times New Roman"/>
                <w:b/>
                <w:bCs/>
                <w:kern w:val="22"/>
                <w:szCs w:val="22"/>
              </w:rPr>
            </w:pPr>
          </w:p>
        </w:tc>
      </w:tr>
      <w:tr w:rsidR="00A52ABB" w:rsidRPr="00455EAA" w14:paraId="107CD4FB" w14:textId="77777777" w:rsidTr="00A52ABB">
        <w:tc>
          <w:tcPr>
            <w:tcW w:w="4322" w:type="dxa"/>
          </w:tcPr>
          <w:p w14:paraId="7BFBFEAA" w14:textId="77777777" w:rsidR="00A52ABB" w:rsidRPr="00977BD1" w:rsidRDefault="00A52ABB" w:rsidP="00A52ABB">
            <w:pPr>
              <w:bidi/>
              <w:jc w:val="left"/>
              <w:rPr>
                <w:rFonts w:ascii="Simplified Arabic" w:hAnsi="Simplified Arabic" w:cs="Simplified Arabic"/>
                <w:b/>
                <w:bCs/>
                <w:szCs w:val="22"/>
              </w:rPr>
            </w:pPr>
            <w:r w:rsidRPr="00977BD1">
              <w:rPr>
                <w:rFonts w:ascii="Simplified Arabic" w:hAnsi="Simplified Arabic" w:cs="Simplified Arabic"/>
                <w:b/>
                <w:bCs/>
                <w:szCs w:val="22"/>
                <w:rtl/>
              </w:rPr>
              <w:t xml:space="preserve">يرجى </w:t>
            </w:r>
            <w:r>
              <w:rPr>
                <w:rFonts w:ascii="Simplified Arabic" w:hAnsi="Simplified Arabic" w:cs="Simplified Arabic" w:hint="cs"/>
                <w:b/>
                <w:bCs/>
                <w:szCs w:val="22"/>
                <w:rtl/>
              </w:rPr>
              <w:t>اختيار</w:t>
            </w:r>
            <w:r w:rsidRPr="00977BD1">
              <w:rPr>
                <w:rFonts w:ascii="Simplified Arabic" w:hAnsi="Simplified Arabic" w:cs="Simplified Arabic"/>
                <w:b/>
                <w:bCs/>
                <w:szCs w:val="22"/>
                <w:rtl/>
              </w:rPr>
              <w:t xml:space="preserve"> التحديات الرئيسية التي تمت مواجهتها في تنفيذ </w:t>
            </w:r>
            <w:r>
              <w:rPr>
                <w:rFonts w:ascii="Simplified Arabic" w:hAnsi="Simplified Arabic" w:cs="Simplified Arabic" w:hint="cs"/>
                <w:b/>
                <w:bCs/>
                <w:szCs w:val="22"/>
                <w:rtl/>
              </w:rPr>
              <w:t>هذه المرحلة الرئيسية</w:t>
            </w:r>
            <w:r w:rsidRPr="00977BD1">
              <w:rPr>
                <w:rFonts w:ascii="Simplified Arabic" w:hAnsi="Simplified Arabic" w:cs="Simplified Arabic"/>
                <w:b/>
                <w:bCs/>
                <w:szCs w:val="22"/>
                <w:rtl/>
              </w:rPr>
              <w:t xml:space="preserve">/ الهدف من القائمة الواردة في </w:t>
            </w:r>
            <w:r>
              <w:rPr>
                <w:rFonts w:ascii="Simplified Arabic" w:hAnsi="Simplified Arabic" w:cs="Simplified Arabic" w:hint="cs"/>
                <w:b/>
                <w:bCs/>
                <w:szCs w:val="22"/>
                <w:rtl/>
              </w:rPr>
              <w:t>التذييل الوارد</w:t>
            </w:r>
            <w:r w:rsidRPr="00977BD1">
              <w:rPr>
                <w:rFonts w:ascii="Simplified Arabic" w:hAnsi="Simplified Arabic" w:cs="Simplified Arabic"/>
                <w:b/>
                <w:bCs/>
                <w:szCs w:val="22"/>
                <w:rtl/>
              </w:rPr>
              <w:t xml:space="preserve"> أدناه (يمكن إضافة تحديات محددة أخرى غير مدرجة في القائمة). يرجى أيض</w:t>
            </w:r>
            <w:r>
              <w:rPr>
                <w:rFonts w:ascii="Simplified Arabic" w:hAnsi="Simplified Arabic" w:cs="Simplified Arabic" w:hint="cs"/>
                <w:b/>
                <w:bCs/>
                <w:szCs w:val="22"/>
                <w:rtl/>
              </w:rPr>
              <w:t>اً</w:t>
            </w:r>
            <w:r w:rsidRPr="00977BD1">
              <w:rPr>
                <w:rFonts w:ascii="Simplified Arabic" w:hAnsi="Simplified Arabic" w:cs="Simplified Arabic"/>
                <w:b/>
                <w:bCs/>
                <w:szCs w:val="22"/>
                <w:rtl/>
              </w:rPr>
              <w:t xml:space="preserve"> توضيح التحديات الرئيسية التي تمت مواجهتها</w:t>
            </w:r>
            <w:r w:rsidRPr="00977BD1">
              <w:rPr>
                <w:rFonts w:ascii="Simplified Arabic" w:hAnsi="Simplified Arabic" w:cs="Simplified Arabic"/>
                <w:b/>
                <w:bCs/>
                <w:szCs w:val="22"/>
              </w:rPr>
              <w:t>.</w:t>
            </w:r>
          </w:p>
        </w:tc>
        <w:tc>
          <w:tcPr>
            <w:tcW w:w="4308" w:type="dxa"/>
          </w:tcPr>
          <w:p w14:paraId="0D65ABCF" w14:textId="77777777" w:rsidR="00A52ABB" w:rsidRPr="00455EAA" w:rsidRDefault="00A52ABB" w:rsidP="00A52ABB">
            <w:pPr>
              <w:rPr>
                <w:rFonts w:ascii="Times New Roman" w:hAnsi="Times New Roman" w:cs="Times New Roman"/>
                <w:b/>
                <w:bCs/>
                <w:kern w:val="22"/>
                <w:szCs w:val="22"/>
              </w:rPr>
            </w:pPr>
          </w:p>
        </w:tc>
      </w:tr>
    </w:tbl>
    <w:p w14:paraId="20035E2D" w14:textId="77777777" w:rsidR="00A52ABB" w:rsidRPr="00455EAA" w:rsidRDefault="00A52ABB" w:rsidP="00A52ABB">
      <w:pPr>
        <w:rPr>
          <w:b/>
          <w:bCs/>
          <w:kern w:val="22"/>
          <w:szCs w:val="22"/>
        </w:rPr>
      </w:pPr>
    </w:p>
    <w:p w14:paraId="501707A1" w14:textId="77777777" w:rsidR="00842BA5" w:rsidRDefault="00842BA5">
      <w:pPr>
        <w:jc w:val="left"/>
        <w:rPr>
          <w:rFonts w:cs="Simplified Arabic"/>
          <w:b/>
          <w:bCs/>
          <w:snapToGrid w:val="0"/>
          <w:kern w:val="22"/>
          <w:sz w:val="24"/>
          <w:rtl/>
        </w:rPr>
      </w:pPr>
      <w:r>
        <w:rPr>
          <w:rFonts w:cs="Simplified Arabic"/>
          <w:b/>
          <w:bCs/>
          <w:snapToGrid w:val="0"/>
          <w:kern w:val="22"/>
          <w:sz w:val="24"/>
          <w:rtl/>
        </w:rPr>
        <w:br w:type="page"/>
      </w:r>
    </w:p>
    <w:p w14:paraId="3C40B8A4" w14:textId="34EBAB4A" w:rsidR="00A52ABB" w:rsidRPr="000E708A" w:rsidRDefault="00A52ABB" w:rsidP="00A52ABB">
      <w:pPr>
        <w:suppressLineNumbers/>
        <w:suppressAutoHyphens/>
        <w:kinsoku w:val="0"/>
        <w:overflowPunct w:val="0"/>
        <w:autoSpaceDE w:val="0"/>
        <w:autoSpaceDN w:val="0"/>
        <w:bidi/>
        <w:adjustRightInd w:val="0"/>
        <w:snapToGrid w:val="0"/>
        <w:spacing w:before="120" w:after="120"/>
        <w:rPr>
          <w:rFonts w:cs="Simplified Arabic"/>
          <w:b/>
          <w:bCs/>
          <w:snapToGrid w:val="0"/>
          <w:kern w:val="22"/>
          <w:sz w:val="24"/>
          <w:rtl/>
        </w:rPr>
      </w:pPr>
      <w:r w:rsidRPr="000E708A">
        <w:rPr>
          <w:rFonts w:cs="Simplified Arabic" w:hint="cs"/>
          <w:b/>
          <w:bCs/>
          <w:snapToGrid w:val="0"/>
          <w:kern w:val="22"/>
          <w:sz w:val="24"/>
          <w:rtl/>
        </w:rPr>
        <w:lastRenderedPageBreak/>
        <w:t>القسم الخامس. موجز</w:t>
      </w:r>
      <w:r w:rsidRPr="000E708A">
        <w:rPr>
          <w:rFonts w:cs="Simplified Arabic"/>
          <w:b/>
          <w:bCs/>
          <w:snapToGrid w:val="0"/>
          <w:kern w:val="22"/>
          <w:sz w:val="24"/>
          <w:rtl/>
        </w:rPr>
        <w:t xml:space="preserve"> تنفيذي للتقرير (موجز </w:t>
      </w:r>
      <w:r w:rsidRPr="000E708A">
        <w:rPr>
          <w:rFonts w:cs="Simplified Arabic" w:hint="cs"/>
          <w:b/>
          <w:bCs/>
          <w:snapToGrid w:val="0"/>
          <w:kern w:val="22"/>
          <w:sz w:val="24"/>
          <w:rtl/>
        </w:rPr>
        <w:t>بيانات قُطرية</w:t>
      </w:r>
      <w:r w:rsidRPr="000E708A">
        <w:rPr>
          <w:rFonts w:cs="Simplified Arabic"/>
          <w:b/>
          <w:bCs/>
          <w:snapToGrid w:val="0"/>
          <w:kern w:val="22"/>
          <w:sz w:val="24"/>
          <w:rtl/>
        </w:rPr>
        <w:t xml:space="preserve"> محدث للتنوع البيولوجي)</w:t>
      </w:r>
    </w:p>
    <w:p w14:paraId="19F852AF" w14:textId="77777777" w:rsidR="00A52ABB" w:rsidRPr="000E708A" w:rsidRDefault="00A52ABB" w:rsidP="00A52ABB">
      <w:p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0E708A">
        <w:rPr>
          <w:rFonts w:cs="Simplified Arabic"/>
          <w:snapToGrid w:val="0"/>
          <w:kern w:val="22"/>
          <w:sz w:val="24"/>
          <w:rtl/>
        </w:rPr>
        <w:t xml:space="preserve">يرجى تقديم </w:t>
      </w:r>
      <w:r>
        <w:rPr>
          <w:rFonts w:cs="Simplified Arabic" w:hint="cs"/>
          <w:snapToGrid w:val="0"/>
          <w:kern w:val="22"/>
          <w:sz w:val="24"/>
          <w:rtl/>
        </w:rPr>
        <w:t>موجز</w:t>
      </w:r>
      <w:r w:rsidRPr="000E708A">
        <w:rPr>
          <w:rFonts w:cs="Simplified Arabic"/>
          <w:snapToGrid w:val="0"/>
          <w:kern w:val="22"/>
          <w:sz w:val="24"/>
          <w:rtl/>
        </w:rPr>
        <w:t xml:space="preserve"> تنفيذي للتقرير من خلال تسليط الضوء على النتائج الرئيسية. سيكون هذا بمثابة </w:t>
      </w:r>
      <w:r>
        <w:rPr>
          <w:rFonts w:cs="Simplified Arabic" w:hint="cs"/>
          <w:snapToGrid w:val="0"/>
          <w:kern w:val="22"/>
          <w:sz w:val="24"/>
          <w:rtl/>
        </w:rPr>
        <w:t xml:space="preserve">مواد إعلامية </w:t>
      </w:r>
      <w:r w:rsidRPr="000E708A">
        <w:rPr>
          <w:rFonts w:cs="Simplified Arabic"/>
          <w:snapToGrid w:val="0"/>
          <w:kern w:val="22"/>
          <w:sz w:val="24"/>
          <w:rtl/>
        </w:rPr>
        <w:t xml:space="preserve">بالإضافة إلى </w:t>
      </w:r>
      <w:r>
        <w:rPr>
          <w:rFonts w:cs="Simplified Arabic" w:hint="cs"/>
          <w:snapToGrid w:val="0"/>
          <w:kern w:val="22"/>
          <w:sz w:val="24"/>
          <w:rtl/>
        </w:rPr>
        <w:t xml:space="preserve">بيانات قُطرية محدثة </w:t>
      </w:r>
      <w:r w:rsidRPr="000E708A">
        <w:rPr>
          <w:rFonts w:cs="Simplified Arabic"/>
          <w:snapToGrid w:val="0"/>
          <w:kern w:val="22"/>
          <w:sz w:val="24"/>
          <w:rtl/>
        </w:rPr>
        <w:t>يتم إتاحته</w:t>
      </w:r>
      <w:r>
        <w:rPr>
          <w:rFonts w:cs="Simplified Arabic" w:hint="cs"/>
          <w:snapToGrid w:val="0"/>
          <w:kern w:val="22"/>
          <w:sz w:val="24"/>
          <w:rtl/>
        </w:rPr>
        <w:t>ا</w:t>
      </w:r>
      <w:r w:rsidRPr="000E708A">
        <w:rPr>
          <w:rFonts w:cs="Simplified Arabic"/>
          <w:snapToGrid w:val="0"/>
          <w:kern w:val="22"/>
          <w:sz w:val="24"/>
          <w:rtl/>
        </w:rPr>
        <w:t xml:space="preserve"> في آلية غرفة تبادل معلومات اتفاقية التنوع البيولوجي</w:t>
      </w:r>
      <w:r w:rsidRPr="000E708A">
        <w:rPr>
          <w:rFonts w:cs="Simplified Arabic"/>
          <w:snapToGrid w:val="0"/>
          <w:kern w:val="22"/>
          <w:sz w:val="24"/>
        </w:rPr>
        <w:t>.</w:t>
      </w:r>
    </w:p>
    <w:tbl>
      <w:tblPr>
        <w:tblStyle w:val="TableGrid"/>
        <w:bidiVisual/>
        <w:tblW w:w="0" w:type="auto"/>
        <w:tblLook w:val="04A0" w:firstRow="1" w:lastRow="0" w:firstColumn="1" w:lastColumn="0" w:noHBand="0" w:noVBand="1"/>
      </w:tblPr>
      <w:tblGrid>
        <w:gridCol w:w="4477"/>
        <w:gridCol w:w="4379"/>
      </w:tblGrid>
      <w:tr w:rsidR="00A52ABB" w:rsidRPr="00455EAA" w14:paraId="5136A294" w14:textId="77777777" w:rsidTr="00A52ABB">
        <w:tc>
          <w:tcPr>
            <w:tcW w:w="4477" w:type="dxa"/>
          </w:tcPr>
          <w:p w14:paraId="6688B4A6" w14:textId="77777777" w:rsidR="00A52ABB" w:rsidRPr="00E50E88" w:rsidRDefault="00A52ABB" w:rsidP="00A52ABB">
            <w:pPr>
              <w:bidi/>
              <w:jc w:val="left"/>
              <w:rPr>
                <w:rFonts w:ascii="Simplified Arabic" w:hAnsi="Simplified Arabic" w:cs="Simplified Arabic"/>
                <w:b/>
                <w:bCs/>
                <w:szCs w:val="22"/>
              </w:rPr>
            </w:pPr>
            <w:r w:rsidRPr="00E50E88">
              <w:rPr>
                <w:rFonts w:ascii="Simplified Arabic" w:hAnsi="Simplified Arabic" w:cs="Simplified Arabic"/>
                <w:b/>
                <w:bCs/>
                <w:szCs w:val="22"/>
                <w:rtl/>
              </w:rPr>
              <w:t xml:space="preserve">ملخص التقدم المحرز نحو أهداف عام 2050 </w:t>
            </w:r>
            <w:r>
              <w:rPr>
                <w:rFonts w:ascii="Simplified Arabic" w:hAnsi="Simplified Arabic" w:cs="Simplified Arabic" w:hint="cs"/>
                <w:b/>
                <w:bCs/>
                <w:szCs w:val="22"/>
                <w:rtl/>
              </w:rPr>
              <w:t>و</w:t>
            </w:r>
            <w:r w:rsidRPr="00E50E88">
              <w:rPr>
                <w:rFonts w:ascii="Simplified Arabic" w:hAnsi="Simplified Arabic" w:cs="Simplified Arabic" w:hint="cs"/>
                <w:b/>
                <w:bCs/>
                <w:szCs w:val="22"/>
                <w:rtl/>
              </w:rPr>
              <w:t>المراحل الرئيسية</w:t>
            </w:r>
            <w:r w:rsidRPr="00E50E88">
              <w:rPr>
                <w:rFonts w:ascii="Simplified Arabic" w:hAnsi="Simplified Arabic" w:cs="Simplified Arabic"/>
                <w:b/>
                <w:bCs/>
                <w:szCs w:val="22"/>
                <w:rtl/>
              </w:rPr>
              <w:t xml:space="preserve"> وأهداف العمل</w:t>
            </w:r>
            <w:r w:rsidRPr="00E50E88">
              <w:rPr>
                <w:rFonts w:ascii="Simplified Arabic" w:hAnsi="Simplified Arabic" w:cs="Simplified Arabic"/>
                <w:b/>
                <w:bCs/>
                <w:szCs w:val="22"/>
              </w:rPr>
              <w:t xml:space="preserve"> </w:t>
            </w:r>
            <w:r w:rsidRPr="00E50E88">
              <w:rPr>
                <w:rFonts w:ascii="Simplified Arabic" w:hAnsi="Simplified Arabic" w:cs="Simplified Arabic" w:hint="cs"/>
                <w:b/>
                <w:bCs/>
                <w:szCs w:val="22"/>
                <w:rtl/>
              </w:rPr>
              <w:t>ل</w:t>
            </w:r>
            <w:r w:rsidRPr="00E50E88">
              <w:rPr>
                <w:rFonts w:ascii="Simplified Arabic" w:hAnsi="Simplified Arabic" w:cs="Simplified Arabic"/>
                <w:b/>
                <w:bCs/>
                <w:szCs w:val="22"/>
                <w:rtl/>
              </w:rPr>
              <w:t>عام 2030</w:t>
            </w:r>
          </w:p>
        </w:tc>
        <w:tc>
          <w:tcPr>
            <w:tcW w:w="4379" w:type="dxa"/>
          </w:tcPr>
          <w:p w14:paraId="25874389" w14:textId="77777777" w:rsidR="00A52ABB" w:rsidRPr="00455EAA" w:rsidRDefault="00A52ABB" w:rsidP="00A52ABB">
            <w:pPr>
              <w:rPr>
                <w:rFonts w:ascii="Times New Roman" w:hAnsi="Times New Roman" w:cs="Times New Roman"/>
                <w:b/>
                <w:bCs/>
                <w:kern w:val="22"/>
                <w:szCs w:val="22"/>
              </w:rPr>
            </w:pPr>
          </w:p>
        </w:tc>
      </w:tr>
      <w:tr w:rsidR="00A52ABB" w:rsidRPr="00455EAA" w14:paraId="5B689B08" w14:textId="77777777" w:rsidTr="00A52ABB">
        <w:tc>
          <w:tcPr>
            <w:tcW w:w="4477" w:type="dxa"/>
          </w:tcPr>
          <w:p w14:paraId="3807F05E" w14:textId="77777777" w:rsidR="00A52ABB" w:rsidRPr="00E50E88" w:rsidRDefault="00A52ABB" w:rsidP="00A52ABB">
            <w:pPr>
              <w:bidi/>
              <w:jc w:val="left"/>
              <w:rPr>
                <w:rFonts w:ascii="Simplified Arabic" w:hAnsi="Simplified Arabic" w:cs="Simplified Arabic"/>
                <w:b/>
                <w:bCs/>
                <w:szCs w:val="22"/>
              </w:rPr>
            </w:pPr>
            <w:r w:rsidRPr="00E50E88">
              <w:rPr>
                <w:rFonts w:ascii="Simplified Arabic" w:hAnsi="Simplified Arabic" w:cs="Simplified Arabic"/>
                <w:b/>
                <w:bCs/>
                <w:szCs w:val="22"/>
                <w:rtl/>
              </w:rPr>
              <w:t>التغيرات التي لوحظت في حالة واتجاهات التنوع البيولوجي نتيجة للإجراءات المتخذة أو التقدم المحرز</w:t>
            </w:r>
          </w:p>
        </w:tc>
        <w:tc>
          <w:tcPr>
            <w:tcW w:w="4379" w:type="dxa"/>
          </w:tcPr>
          <w:p w14:paraId="239D0F81" w14:textId="77777777" w:rsidR="00A52ABB" w:rsidRPr="00455EAA" w:rsidRDefault="00A52ABB" w:rsidP="00A52ABB">
            <w:pPr>
              <w:rPr>
                <w:rFonts w:ascii="Times New Roman" w:hAnsi="Times New Roman" w:cs="Times New Roman"/>
                <w:b/>
                <w:bCs/>
                <w:kern w:val="22"/>
                <w:szCs w:val="22"/>
              </w:rPr>
            </w:pPr>
          </w:p>
        </w:tc>
      </w:tr>
      <w:tr w:rsidR="00A52ABB" w:rsidRPr="00455EAA" w14:paraId="6F612211" w14:textId="77777777" w:rsidTr="00A52ABB">
        <w:tc>
          <w:tcPr>
            <w:tcW w:w="4477" w:type="dxa"/>
          </w:tcPr>
          <w:p w14:paraId="57107392" w14:textId="77777777" w:rsidR="00A52ABB" w:rsidRPr="00E50E88" w:rsidRDefault="00A52ABB" w:rsidP="00A52ABB">
            <w:pPr>
              <w:bidi/>
              <w:jc w:val="left"/>
              <w:rPr>
                <w:rFonts w:ascii="Simplified Arabic" w:hAnsi="Simplified Arabic" w:cs="Simplified Arabic"/>
                <w:b/>
                <w:bCs/>
                <w:szCs w:val="22"/>
              </w:rPr>
            </w:pPr>
            <w:r w:rsidRPr="00E50E88">
              <w:rPr>
                <w:rFonts w:ascii="Simplified Arabic" w:hAnsi="Simplified Arabic" w:cs="Simplified Arabic"/>
                <w:b/>
                <w:bCs/>
                <w:szCs w:val="22"/>
                <w:rtl/>
              </w:rPr>
              <w:t>فجوات الالتزام والتحديات الرئيسية التي تمت مواجهتها في التنفيذ والخطوات الواجب اتخاذها لتعزيز الطموح</w:t>
            </w:r>
            <w:r>
              <w:rPr>
                <w:rFonts w:ascii="Simplified Arabic" w:hAnsi="Simplified Arabic" w:cs="Simplified Arabic" w:hint="cs"/>
                <w:b/>
                <w:bCs/>
                <w:szCs w:val="22"/>
                <w:rtl/>
              </w:rPr>
              <w:t>ات</w:t>
            </w:r>
            <w:r w:rsidRPr="00E50E88">
              <w:rPr>
                <w:rFonts w:ascii="Simplified Arabic" w:hAnsi="Simplified Arabic" w:cs="Simplified Arabic"/>
                <w:b/>
                <w:bCs/>
                <w:szCs w:val="22"/>
                <w:rtl/>
              </w:rPr>
              <w:t xml:space="preserve"> والإجراءات</w:t>
            </w:r>
          </w:p>
        </w:tc>
        <w:tc>
          <w:tcPr>
            <w:tcW w:w="4379" w:type="dxa"/>
          </w:tcPr>
          <w:p w14:paraId="2D2E96EF" w14:textId="77777777" w:rsidR="00A52ABB" w:rsidRPr="00455EAA" w:rsidRDefault="00A52ABB" w:rsidP="00A52ABB">
            <w:pPr>
              <w:rPr>
                <w:rFonts w:ascii="Times New Roman" w:hAnsi="Times New Roman" w:cs="Times New Roman"/>
                <w:b/>
                <w:bCs/>
                <w:kern w:val="22"/>
                <w:szCs w:val="22"/>
              </w:rPr>
            </w:pPr>
          </w:p>
        </w:tc>
      </w:tr>
    </w:tbl>
    <w:p w14:paraId="6EF1A424" w14:textId="086C1923" w:rsidR="007B6948" w:rsidRPr="0031553E" w:rsidRDefault="007B6948" w:rsidP="008A72A0">
      <w:pPr>
        <w:jc w:val="center"/>
        <w:rPr>
          <w:rFonts w:ascii="Simplified Arabic" w:hAnsi="Simplified Arabic" w:cs="Simplified Arabic"/>
          <w:b/>
          <w:i/>
          <w:iCs/>
          <w:snapToGrid w:val="0"/>
          <w:kern w:val="22"/>
          <w:szCs w:val="22"/>
          <w:rtl/>
        </w:rPr>
      </w:pPr>
      <w:r w:rsidRPr="0003434A">
        <w:rPr>
          <w:bCs/>
          <w:i/>
          <w:iCs/>
          <w:snapToGrid w:val="0"/>
          <w:kern w:val="22"/>
        </w:rPr>
        <w:br w:type="page"/>
      </w:r>
      <w:r w:rsidR="008A72A0" w:rsidRPr="0031553E">
        <w:rPr>
          <w:rFonts w:ascii="Simplified Arabic" w:hAnsi="Simplified Arabic" w:cs="Simplified Arabic"/>
          <w:b/>
          <w:i/>
          <w:iCs/>
          <w:snapToGrid w:val="0"/>
          <w:kern w:val="22"/>
          <w:sz w:val="24"/>
          <w:rtl/>
        </w:rPr>
        <w:lastRenderedPageBreak/>
        <w:t>تذييل</w:t>
      </w:r>
    </w:p>
    <w:p w14:paraId="1412E2D1" w14:textId="0423D184" w:rsidR="008A72A0" w:rsidRDefault="00F93FEE" w:rsidP="007B6948">
      <w:pPr>
        <w:pStyle w:val="NormalWeb"/>
        <w:shd w:val="clear" w:color="auto" w:fill="FFFFFF"/>
        <w:spacing w:after="270" w:line="300" w:lineRule="atLeast"/>
        <w:jc w:val="center"/>
        <w:outlineLvl w:val="0"/>
        <w:rPr>
          <w:rFonts w:ascii="Simplified Arabic" w:hAnsi="Simplified Arabic" w:cs="Simplified Arabic"/>
          <w:b/>
          <w:bCs/>
          <w:spacing w:val="6"/>
          <w:kern w:val="22"/>
          <w:rtl/>
        </w:rPr>
      </w:pPr>
      <w:r w:rsidRPr="00321183">
        <w:rPr>
          <w:rFonts w:ascii="Simplified Arabic" w:hAnsi="Simplified Arabic" w:cs="Simplified Arabic"/>
          <w:b/>
          <w:bCs/>
          <w:spacing w:val="6"/>
          <w:kern w:val="22"/>
          <w:rtl/>
        </w:rPr>
        <w:t>العقبات التي تواجه</w:t>
      </w:r>
      <w:r w:rsidR="008A72A0" w:rsidRPr="00321183">
        <w:rPr>
          <w:rFonts w:ascii="Simplified Arabic" w:hAnsi="Simplified Arabic" w:cs="Simplified Arabic"/>
          <w:b/>
          <w:bCs/>
          <w:spacing w:val="6"/>
          <w:kern w:val="22"/>
          <w:rtl/>
        </w:rPr>
        <w:t xml:space="preserve"> تنفيذ اتفاقية التنوع البيولوجي</w:t>
      </w:r>
    </w:p>
    <w:p w14:paraId="6D29649B" w14:textId="3517EA21" w:rsidR="008C1D9E" w:rsidRPr="00321183" w:rsidRDefault="008C1D9E" w:rsidP="007B6948">
      <w:pPr>
        <w:pStyle w:val="NormalWeb"/>
        <w:shd w:val="clear" w:color="auto" w:fill="FFFFFF"/>
        <w:spacing w:after="270" w:line="300" w:lineRule="atLeast"/>
        <w:jc w:val="center"/>
        <w:outlineLvl w:val="0"/>
        <w:rPr>
          <w:rFonts w:ascii="Simplified Arabic" w:hAnsi="Simplified Arabic" w:cs="Simplified Arabic"/>
          <w:b/>
          <w:bCs/>
          <w:spacing w:val="6"/>
          <w:kern w:val="22"/>
          <w:rtl/>
        </w:rPr>
      </w:pPr>
      <w:r>
        <w:rPr>
          <w:rFonts w:ascii="Simplified Arabic" w:hAnsi="Simplified Arabic" w:cs="Simplified Arabic" w:hint="cs"/>
          <w:b/>
          <w:bCs/>
          <w:spacing w:val="6"/>
          <w:kern w:val="22"/>
          <w:rtl/>
        </w:rPr>
        <w:t xml:space="preserve">(ترد في تذييل المقرر </w:t>
      </w:r>
      <w:hyperlink r:id="rId17" w:history="1">
        <w:r w:rsidRPr="008C1D9E">
          <w:rPr>
            <w:rStyle w:val="Hyperlink"/>
            <w:rFonts w:ascii="Simplified Arabic" w:hAnsi="Simplified Arabic" w:cs="Simplified Arabic" w:hint="cs"/>
            <w:b/>
            <w:bCs/>
            <w:spacing w:val="6"/>
            <w:kern w:val="22"/>
            <w:rtl/>
          </w:rPr>
          <w:t>6/26</w:t>
        </w:r>
      </w:hyperlink>
      <w:r>
        <w:rPr>
          <w:rFonts w:ascii="Simplified Arabic" w:hAnsi="Simplified Arabic" w:cs="Simplified Arabic" w:hint="cs"/>
          <w:b/>
          <w:bCs/>
          <w:spacing w:val="6"/>
          <w:kern w:val="22"/>
          <w:rtl/>
        </w:rPr>
        <w:t>)</w:t>
      </w:r>
    </w:p>
    <w:p w14:paraId="51A18EA4" w14:textId="56C7F22A" w:rsidR="000042CA" w:rsidRPr="00A468C2" w:rsidRDefault="000042CA" w:rsidP="00FA1A66">
      <w:pPr>
        <w:pStyle w:val="ListParagraph"/>
        <w:numPr>
          <w:ilvl w:val="0"/>
          <w:numId w:val="21"/>
        </w:numPr>
        <w:bidi/>
        <w:jc w:val="left"/>
        <w:rPr>
          <w:rFonts w:ascii="Simplified Arabic" w:hAnsi="Simplified Arabic" w:cs="Simplified Arabic"/>
          <w:spacing w:val="6"/>
          <w:kern w:val="22"/>
          <w:sz w:val="24"/>
        </w:rPr>
      </w:pPr>
      <w:r w:rsidRPr="00A468C2">
        <w:rPr>
          <w:rFonts w:ascii="Simplified Arabic" w:hAnsi="Simplified Arabic" w:cs="Simplified Arabic" w:hint="cs"/>
          <w:spacing w:val="6"/>
          <w:kern w:val="22"/>
          <w:sz w:val="24"/>
          <w:rtl/>
        </w:rPr>
        <w:t>عقبات سياسية/مجتمعية</w:t>
      </w:r>
      <w:r w:rsidR="00A740F2">
        <w:rPr>
          <w:rFonts w:ascii="Simplified Arabic" w:hAnsi="Simplified Arabic" w:cs="Simplified Arabic" w:hint="cs"/>
          <w:spacing w:val="6"/>
          <w:kern w:val="22"/>
          <w:sz w:val="24"/>
          <w:rtl/>
        </w:rPr>
        <w:t>:</w:t>
      </w:r>
    </w:p>
    <w:p w14:paraId="560AAC1C" w14:textId="6229CA0E" w:rsidR="000042CA" w:rsidRPr="00B972DD" w:rsidRDefault="001F732E" w:rsidP="00FA1A66">
      <w:pPr>
        <w:numPr>
          <w:ilvl w:val="0"/>
          <w:numId w:val="22"/>
        </w:numPr>
        <w:bidi/>
        <w:spacing w:after="120" w:line="216" w:lineRule="auto"/>
        <w:ind w:left="4" w:firstLine="709"/>
        <w:jc w:val="lowKashida"/>
        <w:rPr>
          <w:rFonts w:eastAsia="YouYuan" w:cs="Simplified Arabic"/>
          <w:kern w:val="2"/>
          <w:lang w:val="en-US" w:bidi="ar-EG"/>
        </w:rPr>
      </w:pPr>
      <w:r w:rsidRPr="00B972DD">
        <w:rPr>
          <w:rFonts w:eastAsia="YouYuan" w:cs="Simplified Arabic" w:hint="cs"/>
          <w:kern w:val="2"/>
          <w:rtl/>
          <w:lang w:val="en-US" w:bidi="ar-EG"/>
        </w:rPr>
        <w:t xml:space="preserve">عدم توفر </w:t>
      </w:r>
      <w:r w:rsidRPr="00B972DD">
        <w:rPr>
          <w:rFonts w:eastAsia="YouYuan" w:cs="Simplified Arabic"/>
          <w:kern w:val="2"/>
          <w:rtl/>
          <w:lang w:val="en-US" w:bidi="ar-EG"/>
        </w:rPr>
        <w:t>الإرادة</w:t>
      </w:r>
      <w:r w:rsidRPr="00B972DD">
        <w:rPr>
          <w:rFonts w:eastAsia="YouYuan" w:cs="Simplified Arabic" w:hint="cs"/>
          <w:kern w:val="2"/>
          <w:rtl/>
          <w:lang w:val="en-US" w:bidi="ar-EG"/>
        </w:rPr>
        <w:t xml:space="preserve"> والمساندة</w:t>
      </w:r>
      <w:r w:rsidRPr="00B972DD">
        <w:rPr>
          <w:rFonts w:eastAsia="YouYuan" w:cs="Simplified Arabic"/>
          <w:kern w:val="2"/>
          <w:rtl/>
          <w:lang w:val="en-US" w:bidi="ar-EG"/>
        </w:rPr>
        <w:t xml:space="preserve"> السياسي</w:t>
      </w:r>
      <w:r w:rsidRPr="00B972DD">
        <w:rPr>
          <w:rFonts w:eastAsia="YouYuan" w:cs="Simplified Arabic" w:hint="cs"/>
          <w:kern w:val="2"/>
          <w:rtl/>
          <w:lang w:val="en-US" w:bidi="ar-EG"/>
        </w:rPr>
        <w:t xml:space="preserve">تين </w:t>
      </w:r>
      <w:r w:rsidRPr="00B972DD">
        <w:rPr>
          <w:rFonts w:eastAsia="YouYuan" w:cs="Simplified Arabic"/>
          <w:kern w:val="2"/>
          <w:rtl/>
          <w:lang w:val="en-US" w:bidi="ar-EG"/>
        </w:rPr>
        <w:t>لتنفيذ اتفاقية التنوع البيولوجي؛</w:t>
      </w:r>
    </w:p>
    <w:p w14:paraId="78397657" w14:textId="72534705" w:rsidR="001F732E" w:rsidRPr="00B972DD" w:rsidRDefault="001F732E" w:rsidP="00FA1A66">
      <w:pPr>
        <w:numPr>
          <w:ilvl w:val="0"/>
          <w:numId w:val="22"/>
        </w:numPr>
        <w:bidi/>
        <w:spacing w:after="120" w:line="216" w:lineRule="auto"/>
        <w:ind w:left="4" w:firstLine="709"/>
        <w:jc w:val="lowKashida"/>
        <w:rPr>
          <w:rFonts w:eastAsia="YouYuan" w:cs="Simplified Arabic"/>
          <w:kern w:val="2"/>
          <w:lang w:val="en-US" w:bidi="ar-EG"/>
        </w:rPr>
      </w:pPr>
      <w:r w:rsidRPr="00B972DD">
        <w:rPr>
          <w:rFonts w:eastAsia="YouYuan" w:cs="Simplified Arabic"/>
          <w:kern w:val="2"/>
          <w:rtl/>
          <w:lang w:val="en-US" w:bidi="ar-EG"/>
        </w:rPr>
        <w:t>مشاركة محدودة</w:t>
      </w:r>
      <w:r w:rsidR="0045424C" w:rsidRPr="00B972DD">
        <w:rPr>
          <w:rFonts w:eastAsia="YouYuan" w:cs="Simplified Arabic" w:hint="cs"/>
          <w:kern w:val="2"/>
          <w:rtl/>
          <w:lang w:val="en-US" w:bidi="ar-EG"/>
        </w:rPr>
        <w:t xml:space="preserve"> من جانب</w:t>
      </w:r>
      <w:r w:rsidRPr="00B972DD">
        <w:rPr>
          <w:rFonts w:eastAsia="YouYuan" w:cs="Simplified Arabic"/>
          <w:kern w:val="2"/>
          <w:rtl/>
          <w:lang w:val="en-US" w:bidi="ar-EG"/>
        </w:rPr>
        <w:t xml:space="preserve"> أصحاب المصلحة؛</w:t>
      </w:r>
    </w:p>
    <w:p w14:paraId="7FD8762F" w14:textId="7524B8DF" w:rsidR="0045424C" w:rsidRDefault="00B972DD" w:rsidP="00FA1A66">
      <w:pPr>
        <w:numPr>
          <w:ilvl w:val="0"/>
          <w:numId w:val="22"/>
        </w:numPr>
        <w:bidi/>
        <w:spacing w:after="120" w:line="216" w:lineRule="auto"/>
        <w:ind w:left="4" w:firstLine="709"/>
        <w:jc w:val="lowKashida"/>
        <w:rPr>
          <w:rFonts w:eastAsia="YouYuan" w:cs="Simplified Arabic"/>
          <w:kern w:val="2"/>
          <w:lang w:val="en-US" w:bidi="ar-EG"/>
        </w:rPr>
      </w:pPr>
      <w:r w:rsidRPr="00B972DD">
        <w:rPr>
          <w:rFonts w:eastAsia="YouYuan" w:cs="Simplified Arabic"/>
          <w:kern w:val="2"/>
          <w:rtl/>
          <w:lang w:val="en-US" w:bidi="ar-EG"/>
        </w:rPr>
        <w:t xml:space="preserve">عدم </w:t>
      </w:r>
      <w:r w:rsidR="005E1A16">
        <w:rPr>
          <w:rFonts w:eastAsia="YouYuan" w:cs="Simplified Arabic" w:hint="cs"/>
          <w:kern w:val="2"/>
          <w:rtl/>
          <w:lang w:val="en-US" w:bidi="ar-EG"/>
        </w:rPr>
        <w:t>إدراج</w:t>
      </w:r>
      <w:r w:rsidRPr="00B972DD">
        <w:rPr>
          <w:rFonts w:eastAsia="YouYuan" w:cs="Simplified Arabic"/>
          <w:kern w:val="2"/>
          <w:rtl/>
          <w:lang w:val="en-US" w:bidi="ar-EG"/>
        </w:rPr>
        <w:t xml:space="preserve"> قضايا التنوع البيولوجي في</w:t>
      </w:r>
      <w:r w:rsidR="005E1A16">
        <w:rPr>
          <w:rFonts w:eastAsia="YouYuan" w:cs="Simplified Arabic" w:hint="cs"/>
          <w:kern w:val="2"/>
          <w:rtl/>
          <w:lang w:val="en-US" w:bidi="ar-EG"/>
        </w:rPr>
        <w:t xml:space="preserve"> صلب</w:t>
      </w:r>
      <w:r w:rsidRPr="00B972DD">
        <w:rPr>
          <w:rFonts w:eastAsia="YouYuan" w:cs="Simplified Arabic"/>
          <w:kern w:val="2"/>
          <w:rtl/>
          <w:lang w:val="en-US" w:bidi="ar-EG"/>
        </w:rPr>
        <w:t xml:space="preserve"> القطاعات الأخرى، بما في ذلك </w:t>
      </w:r>
      <w:r w:rsidR="005E1A16">
        <w:rPr>
          <w:rFonts w:eastAsia="YouYuan" w:cs="Simplified Arabic" w:hint="cs"/>
          <w:kern w:val="2"/>
          <w:rtl/>
          <w:lang w:val="en-US" w:bidi="ar-EG"/>
        </w:rPr>
        <w:t>استعمال</w:t>
      </w:r>
      <w:r w:rsidRPr="00B972DD">
        <w:rPr>
          <w:rFonts w:eastAsia="YouYuan" w:cs="Simplified Arabic"/>
          <w:kern w:val="2"/>
          <w:rtl/>
          <w:lang w:val="en-US" w:bidi="ar-EG"/>
        </w:rPr>
        <w:t xml:space="preserve"> الأدوات مثل تقييمات الأثر البيئي</w:t>
      </w:r>
      <w:r w:rsidR="00814A3B">
        <w:rPr>
          <w:rFonts w:eastAsia="YouYuan" w:cs="Simplified Arabic" w:hint="cs"/>
          <w:kern w:val="2"/>
          <w:rtl/>
          <w:lang w:val="en-US" w:bidi="ar-EG"/>
        </w:rPr>
        <w:t>؛</w:t>
      </w:r>
    </w:p>
    <w:p w14:paraId="6BA1A61C" w14:textId="385BB686" w:rsidR="005E1A16" w:rsidRDefault="005E1A16" w:rsidP="00FA1A66">
      <w:pPr>
        <w:numPr>
          <w:ilvl w:val="0"/>
          <w:numId w:val="22"/>
        </w:numPr>
        <w:bidi/>
        <w:spacing w:after="120" w:line="216" w:lineRule="auto"/>
        <w:ind w:left="4" w:firstLine="709"/>
        <w:jc w:val="lowKashida"/>
        <w:rPr>
          <w:rFonts w:eastAsia="YouYuan" w:cs="Simplified Arabic"/>
          <w:kern w:val="2"/>
          <w:lang w:val="en-US" w:bidi="ar-EG"/>
        </w:rPr>
      </w:pPr>
      <w:r>
        <w:rPr>
          <w:rFonts w:eastAsia="YouYuan" w:cs="Simplified Arabic" w:hint="cs"/>
          <w:kern w:val="2"/>
          <w:rtl/>
          <w:lang w:val="en-US" w:bidi="ar-EG"/>
        </w:rPr>
        <w:t>عدم الاستقرار السياسي</w:t>
      </w:r>
      <w:r w:rsidR="00814A3B">
        <w:rPr>
          <w:rFonts w:eastAsia="YouYuan" w:cs="Simplified Arabic" w:hint="cs"/>
          <w:kern w:val="2"/>
          <w:rtl/>
          <w:lang w:val="en-US" w:bidi="ar-EG"/>
        </w:rPr>
        <w:t>؛</w:t>
      </w:r>
    </w:p>
    <w:p w14:paraId="009B8BD2" w14:textId="44283677" w:rsidR="00313993" w:rsidRDefault="00EF4CC7" w:rsidP="00FA1A66">
      <w:pPr>
        <w:numPr>
          <w:ilvl w:val="0"/>
          <w:numId w:val="22"/>
        </w:numPr>
        <w:bidi/>
        <w:spacing w:after="120" w:line="216" w:lineRule="auto"/>
        <w:ind w:left="4" w:firstLine="709"/>
        <w:jc w:val="lowKashida"/>
        <w:rPr>
          <w:rFonts w:eastAsia="YouYuan" w:cs="Simplified Arabic"/>
          <w:kern w:val="2"/>
          <w:lang w:val="en-US" w:bidi="ar-EG"/>
        </w:rPr>
      </w:pPr>
      <w:r>
        <w:rPr>
          <w:rFonts w:eastAsia="YouYuan" w:cs="Simplified Arabic" w:hint="cs"/>
          <w:kern w:val="2"/>
          <w:rtl/>
          <w:lang w:val="en-US" w:bidi="ar-EG"/>
        </w:rPr>
        <w:t>عدم توفر تدابير وقائية وتدابير استباقية، مما يؤدي إلى ظهور سياسات تقوم على رد الفعل.</w:t>
      </w:r>
    </w:p>
    <w:p w14:paraId="55BE4101" w14:textId="182138A2" w:rsidR="00EF4CC7" w:rsidRPr="00A468C2" w:rsidRDefault="00EF4CC7" w:rsidP="00FA1A66">
      <w:pPr>
        <w:pStyle w:val="ListParagraph"/>
        <w:numPr>
          <w:ilvl w:val="0"/>
          <w:numId w:val="21"/>
        </w:numPr>
        <w:bidi/>
        <w:jc w:val="left"/>
        <w:rPr>
          <w:rFonts w:ascii="Simplified Arabic" w:hAnsi="Simplified Arabic" w:cs="Simplified Arabic"/>
          <w:spacing w:val="6"/>
          <w:kern w:val="22"/>
          <w:sz w:val="24"/>
        </w:rPr>
      </w:pPr>
      <w:r w:rsidRPr="00A468C2">
        <w:rPr>
          <w:rFonts w:ascii="Simplified Arabic" w:hAnsi="Simplified Arabic" w:cs="Simplified Arabic" w:hint="cs"/>
          <w:spacing w:val="6"/>
          <w:kern w:val="22"/>
          <w:sz w:val="24"/>
          <w:rtl/>
        </w:rPr>
        <w:t>عوائق مؤسسية وتقنية</w:t>
      </w:r>
      <w:r w:rsidR="00AE230F" w:rsidRPr="00A468C2">
        <w:rPr>
          <w:rFonts w:ascii="Simplified Arabic" w:hAnsi="Simplified Arabic" w:cs="Simplified Arabic" w:hint="cs"/>
          <w:spacing w:val="6"/>
          <w:kern w:val="22"/>
          <w:sz w:val="24"/>
          <w:rtl/>
        </w:rPr>
        <w:t xml:space="preserve"> وعوائق متصلة بعدم توفر القدرات</w:t>
      </w:r>
      <w:r w:rsidR="00A740F2">
        <w:rPr>
          <w:rFonts w:ascii="Simplified Arabic" w:hAnsi="Simplified Arabic" w:cs="Simplified Arabic" w:hint="cs"/>
          <w:spacing w:val="6"/>
          <w:kern w:val="22"/>
          <w:sz w:val="24"/>
          <w:rtl/>
        </w:rPr>
        <w:t>:</w:t>
      </w:r>
    </w:p>
    <w:p w14:paraId="4FACC938" w14:textId="18BCBCA3" w:rsidR="00AE230F" w:rsidRDefault="00F03044" w:rsidP="00FA1A66">
      <w:pPr>
        <w:numPr>
          <w:ilvl w:val="0"/>
          <w:numId w:val="23"/>
        </w:numPr>
        <w:bidi/>
        <w:spacing w:after="120" w:line="216" w:lineRule="auto"/>
        <w:ind w:left="4" w:firstLine="709"/>
        <w:jc w:val="lowKashida"/>
        <w:rPr>
          <w:rFonts w:eastAsia="YouYuan" w:cs="Simplified Arabic"/>
          <w:kern w:val="2"/>
          <w:lang w:val="en-US" w:bidi="ar-EG"/>
        </w:rPr>
      </w:pPr>
      <w:r w:rsidRPr="003873EE">
        <w:rPr>
          <w:rFonts w:eastAsia="YouYuan" w:cs="Simplified Arabic" w:hint="cs"/>
          <w:kern w:val="2"/>
          <w:rtl/>
          <w:lang w:val="en-US" w:bidi="ar-EG"/>
        </w:rPr>
        <w:t>عدم توفر القدرات الكافية للقيام بعمل المطلوب ومرد هذا النقص وجوه الضعف المؤسسي</w:t>
      </w:r>
      <w:r w:rsidR="00814A3B">
        <w:rPr>
          <w:rFonts w:eastAsia="YouYuan" w:cs="Simplified Arabic" w:hint="cs"/>
          <w:kern w:val="2"/>
          <w:rtl/>
          <w:lang w:val="en-US" w:bidi="ar-EG"/>
        </w:rPr>
        <w:t>؛</w:t>
      </w:r>
    </w:p>
    <w:p w14:paraId="44A73245" w14:textId="0464D130" w:rsidR="003873EE" w:rsidRDefault="003873EE" w:rsidP="00FA1A66">
      <w:pPr>
        <w:numPr>
          <w:ilvl w:val="0"/>
          <w:numId w:val="23"/>
        </w:numPr>
        <w:bidi/>
        <w:spacing w:after="120" w:line="216" w:lineRule="auto"/>
        <w:ind w:left="4" w:firstLine="709"/>
        <w:jc w:val="lowKashida"/>
        <w:rPr>
          <w:rFonts w:eastAsia="YouYuan" w:cs="Simplified Arabic"/>
          <w:kern w:val="2"/>
          <w:lang w:val="en-US" w:bidi="ar-EG"/>
        </w:rPr>
      </w:pPr>
      <w:r>
        <w:rPr>
          <w:rFonts w:eastAsia="YouYuan" w:cs="Simplified Arabic" w:hint="cs"/>
          <w:kern w:val="2"/>
          <w:rtl/>
          <w:lang w:val="en-US" w:bidi="ar-EG"/>
        </w:rPr>
        <w:t>عدم كفاية الموارد البشرية</w:t>
      </w:r>
      <w:r w:rsidR="00814A3B">
        <w:rPr>
          <w:rFonts w:eastAsia="YouYuan" w:cs="Simplified Arabic" w:hint="cs"/>
          <w:kern w:val="2"/>
          <w:rtl/>
          <w:lang w:val="en-US" w:bidi="ar-EG"/>
        </w:rPr>
        <w:t>؛</w:t>
      </w:r>
    </w:p>
    <w:p w14:paraId="212DF5B9" w14:textId="6EADDEB3" w:rsidR="003873EE" w:rsidRDefault="003873EE" w:rsidP="00FA1A66">
      <w:pPr>
        <w:numPr>
          <w:ilvl w:val="0"/>
          <w:numId w:val="23"/>
        </w:numPr>
        <w:bidi/>
        <w:spacing w:after="120" w:line="216" w:lineRule="auto"/>
        <w:ind w:left="4" w:firstLine="709"/>
        <w:jc w:val="lowKashida"/>
        <w:rPr>
          <w:rFonts w:eastAsia="YouYuan" w:cs="Simplified Arabic"/>
          <w:kern w:val="2"/>
          <w:lang w:val="en-US" w:bidi="ar-EG"/>
        </w:rPr>
      </w:pPr>
      <w:r>
        <w:rPr>
          <w:rFonts w:eastAsia="YouYuan" w:cs="Simplified Arabic" w:hint="cs"/>
          <w:kern w:val="2"/>
          <w:rtl/>
          <w:lang w:val="en-US" w:bidi="ar-EG"/>
        </w:rPr>
        <w:t>عدم كفاية عمليات نقل التكنولوجيا والخبرات</w:t>
      </w:r>
      <w:r w:rsidR="00814A3B">
        <w:rPr>
          <w:rFonts w:eastAsia="YouYuan" w:cs="Simplified Arabic" w:hint="cs"/>
          <w:kern w:val="2"/>
          <w:rtl/>
          <w:lang w:val="en-US" w:bidi="ar-EG"/>
        </w:rPr>
        <w:t>؛</w:t>
      </w:r>
    </w:p>
    <w:p w14:paraId="73EC471C" w14:textId="45AE0251" w:rsidR="003873EE" w:rsidRDefault="00F23281" w:rsidP="00FA1A66">
      <w:pPr>
        <w:numPr>
          <w:ilvl w:val="0"/>
          <w:numId w:val="23"/>
        </w:numPr>
        <w:bidi/>
        <w:spacing w:after="120" w:line="216" w:lineRule="auto"/>
        <w:ind w:left="4" w:firstLine="709"/>
        <w:jc w:val="lowKashida"/>
        <w:rPr>
          <w:rFonts w:eastAsia="YouYuan" w:cs="Simplified Arabic"/>
          <w:kern w:val="2"/>
          <w:lang w:val="en-US" w:bidi="ar-EG"/>
        </w:rPr>
      </w:pPr>
      <w:r>
        <w:rPr>
          <w:rFonts w:eastAsia="YouYuan" w:cs="Simplified Arabic" w:hint="cs"/>
          <w:kern w:val="2"/>
          <w:rtl/>
          <w:lang w:val="en-US" w:bidi="ar-EG"/>
        </w:rPr>
        <w:t>فقد المعارف التقليدية</w:t>
      </w:r>
      <w:r w:rsidR="00814A3B">
        <w:rPr>
          <w:rFonts w:eastAsia="YouYuan" w:cs="Simplified Arabic" w:hint="cs"/>
          <w:kern w:val="2"/>
          <w:rtl/>
          <w:lang w:val="en-US" w:bidi="ar-EG"/>
        </w:rPr>
        <w:t>؛</w:t>
      </w:r>
    </w:p>
    <w:p w14:paraId="0CE8F338" w14:textId="295E5209" w:rsidR="00F23281" w:rsidRDefault="00F23281" w:rsidP="00FA1A66">
      <w:pPr>
        <w:numPr>
          <w:ilvl w:val="0"/>
          <w:numId w:val="23"/>
        </w:numPr>
        <w:bidi/>
        <w:spacing w:after="120" w:line="216" w:lineRule="auto"/>
        <w:ind w:left="4" w:firstLine="709"/>
        <w:jc w:val="lowKashida"/>
        <w:rPr>
          <w:rFonts w:eastAsia="YouYuan" w:cs="Simplified Arabic"/>
          <w:kern w:val="2"/>
          <w:lang w:val="en-US" w:bidi="ar-EG"/>
        </w:rPr>
      </w:pPr>
      <w:r w:rsidRPr="003873EE">
        <w:rPr>
          <w:rFonts w:eastAsia="YouYuan" w:cs="Simplified Arabic" w:hint="cs"/>
          <w:kern w:val="2"/>
          <w:rtl/>
          <w:lang w:val="en-US" w:bidi="ar-EG"/>
        </w:rPr>
        <w:t>عدم توفر قدرات كافية</w:t>
      </w:r>
      <w:r>
        <w:rPr>
          <w:rFonts w:eastAsia="YouYuan" w:cs="Simplified Arabic" w:hint="cs"/>
          <w:kern w:val="2"/>
          <w:rtl/>
          <w:lang w:val="en-US" w:bidi="ar-EG"/>
        </w:rPr>
        <w:t xml:space="preserve"> في مجال البحث العلمي لمساندة جميع الأطراف</w:t>
      </w:r>
      <w:r w:rsidR="00A468C2">
        <w:rPr>
          <w:rFonts w:eastAsia="YouYuan" w:cs="Simplified Arabic" w:hint="cs"/>
          <w:kern w:val="2"/>
          <w:rtl/>
          <w:lang w:val="en-US" w:bidi="ar-EG"/>
        </w:rPr>
        <w:t>.</w:t>
      </w:r>
    </w:p>
    <w:p w14:paraId="227DEDFA" w14:textId="4F078BC2" w:rsidR="00A468C2" w:rsidRDefault="00A468C2" w:rsidP="00FA1A66">
      <w:pPr>
        <w:pStyle w:val="ListParagraph"/>
        <w:numPr>
          <w:ilvl w:val="0"/>
          <w:numId w:val="21"/>
        </w:numPr>
        <w:bidi/>
        <w:jc w:val="left"/>
        <w:rPr>
          <w:rFonts w:ascii="Simplified Arabic" w:hAnsi="Simplified Arabic" w:cs="Simplified Arabic"/>
          <w:spacing w:val="6"/>
          <w:kern w:val="22"/>
          <w:sz w:val="24"/>
        </w:rPr>
      </w:pPr>
      <w:r w:rsidRPr="00A468C2">
        <w:rPr>
          <w:rFonts w:ascii="Simplified Arabic" w:hAnsi="Simplified Arabic" w:cs="Simplified Arabic" w:hint="cs"/>
          <w:spacing w:val="6"/>
          <w:kern w:val="22"/>
          <w:sz w:val="24"/>
          <w:rtl/>
        </w:rPr>
        <w:t>الافتقار إلى وسائل ميسرة للحصول على المعرفة/المعلومات</w:t>
      </w:r>
      <w:r w:rsidR="00680DC4">
        <w:rPr>
          <w:rFonts w:ascii="Simplified Arabic" w:hAnsi="Simplified Arabic" w:cs="Simplified Arabic" w:hint="cs"/>
          <w:spacing w:val="6"/>
          <w:kern w:val="22"/>
          <w:sz w:val="24"/>
          <w:rtl/>
        </w:rPr>
        <w:t>:</w:t>
      </w:r>
    </w:p>
    <w:p w14:paraId="43166347" w14:textId="623CCEFA" w:rsidR="00A468C2" w:rsidRDefault="00B049C3" w:rsidP="00FA1A66">
      <w:pPr>
        <w:numPr>
          <w:ilvl w:val="0"/>
          <w:numId w:val="24"/>
        </w:numPr>
        <w:bidi/>
        <w:spacing w:after="120" w:line="216" w:lineRule="auto"/>
        <w:ind w:left="4" w:firstLine="709"/>
        <w:jc w:val="lowKashida"/>
        <w:rPr>
          <w:rFonts w:eastAsia="YouYuan" w:cs="Simplified Arabic"/>
          <w:kern w:val="2"/>
          <w:lang w:val="en-US" w:bidi="ar-EG"/>
        </w:rPr>
      </w:pPr>
      <w:r w:rsidRPr="00217DBA">
        <w:rPr>
          <w:rFonts w:eastAsia="YouYuan" w:cs="Simplified Arabic" w:hint="cs"/>
          <w:kern w:val="2"/>
          <w:rtl/>
          <w:lang w:val="en-US" w:bidi="ar-EG"/>
        </w:rPr>
        <w:t>عدم فهم الخسارة في التنوع البيولوجي وفيما يوفره من سلع وخدمات على وجهها الصحيح، وعدم وجود وثائق وافية عنها</w:t>
      </w:r>
      <w:r w:rsidR="00680DC4">
        <w:rPr>
          <w:rFonts w:eastAsia="YouYuan" w:cs="Simplified Arabic" w:hint="cs"/>
          <w:kern w:val="2"/>
          <w:rtl/>
          <w:lang w:val="en-US" w:bidi="ar-EG"/>
        </w:rPr>
        <w:t>؛</w:t>
      </w:r>
    </w:p>
    <w:p w14:paraId="1F182536" w14:textId="2E209C0C" w:rsidR="00811F40" w:rsidRDefault="00811F40" w:rsidP="00FA1A66">
      <w:pPr>
        <w:numPr>
          <w:ilvl w:val="0"/>
          <w:numId w:val="24"/>
        </w:numPr>
        <w:bidi/>
        <w:spacing w:after="120" w:line="216" w:lineRule="auto"/>
        <w:ind w:left="4" w:firstLine="709"/>
        <w:jc w:val="lowKashida"/>
        <w:rPr>
          <w:rFonts w:eastAsia="YouYuan" w:cs="Simplified Arabic"/>
          <w:kern w:val="2"/>
          <w:lang w:val="en-US" w:bidi="ar-EG"/>
        </w:rPr>
      </w:pPr>
      <w:r>
        <w:rPr>
          <w:rFonts w:eastAsia="YouYuan" w:cs="Simplified Arabic" w:hint="cs"/>
          <w:kern w:val="2"/>
          <w:rtl/>
          <w:lang w:val="en-US" w:bidi="ar-EG"/>
        </w:rPr>
        <w:t>عدم الاستفادة الكاملة بكل ما يوجد من معارف علمية وتقليدية</w:t>
      </w:r>
      <w:r w:rsidR="00680DC4">
        <w:rPr>
          <w:rFonts w:eastAsia="YouYuan" w:cs="Simplified Arabic" w:hint="cs"/>
          <w:kern w:val="2"/>
          <w:rtl/>
          <w:lang w:val="en-US" w:bidi="ar-EG"/>
        </w:rPr>
        <w:t>؛</w:t>
      </w:r>
    </w:p>
    <w:p w14:paraId="56B84448" w14:textId="4A0DC8FE" w:rsidR="00217DBA" w:rsidRDefault="00217DBA" w:rsidP="00FA1A66">
      <w:pPr>
        <w:numPr>
          <w:ilvl w:val="0"/>
          <w:numId w:val="24"/>
        </w:numPr>
        <w:bidi/>
        <w:spacing w:after="120" w:line="216" w:lineRule="auto"/>
        <w:ind w:left="4" w:firstLine="709"/>
        <w:jc w:val="lowKashida"/>
        <w:rPr>
          <w:rFonts w:eastAsia="YouYuan" w:cs="Simplified Arabic"/>
          <w:kern w:val="2"/>
          <w:lang w:val="en-US" w:bidi="ar-EG"/>
        </w:rPr>
      </w:pPr>
      <w:r>
        <w:rPr>
          <w:rFonts w:eastAsia="YouYuan" w:cs="Simplified Arabic" w:hint="cs"/>
          <w:kern w:val="2"/>
          <w:rtl/>
          <w:lang w:val="en-US" w:bidi="ar-EG"/>
        </w:rPr>
        <w:t>عدم كفاءة نشر المعلومات على الصعيدين الدولي والوطني</w:t>
      </w:r>
      <w:r w:rsidR="00680DC4">
        <w:rPr>
          <w:rFonts w:eastAsia="YouYuan" w:cs="Simplified Arabic" w:hint="cs"/>
          <w:kern w:val="2"/>
          <w:rtl/>
          <w:lang w:val="en-US" w:bidi="ar-EG"/>
        </w:rPr>
        <w:t>؛</w:t>
      </w:r>
    </w:p>
    <w:p w14:paraId="170AE05B" w14:textId="167560D0" w:rsidR="00811F40" w:rsidRDefault="00811F40" w:rsidP="00FA1A66">
      <w:pPr>
        <w:numPr>
          <w:ilvl w:val="0"/>
          <w:numId w:val="24"/>
        </w:numPr>
        <w:bidi/>
        <w:spacing w:after="120" w:line="216" w:lineRule="auto"/>
        <w:ind w:left="4" w:firstLine="709"/>
        <w:jc w:val="lowKashida"/>
        <w:rPr>
          <w:rFonts w:eastAsia="YouYuan" w:cs="Simplified Arabic"/>
          <w:kern w:val="2"/>
          <w:lang w:val="en-US" w:bidi="ar-EG"/>
        </w:rPr>
      </w:pPr>
      <w:r>
        <w:rPr>
          <w:rFonts w:eastAsia="YouYuan" w:cs="Simplified Arabic" w:hint="cs"/>
          <w:kern w:val="2"/>
          <w:rtl/>
          <w:lang w:val="en-US" w:bidi="ar-EG"/>
        </w:rPr>
        <w:t>النقص في تثقيف الجمهور وتوعيته على جميع المستويات</w:t>
      </w:r>
      <w:r w:rsidR="00680DC4">
        <w:rPr>
          <w:rFonts w:eastAsia="YouYuan" w:cs="Simplified Arabic" w:hint="cs"/>
          <w:kern w:val="2"/>
          <w:rtl/>
          <w:lang w:val="en-US" w:bidi="ar-EG"/>
        </w:rPr>
        <w:t>.</w:t>
      </w:r>
    </w:p>
    <w:p w14:paraId="6452C50C" w14:textId="300FBA3E" w:rsidR="00811F40" w:rsidRDefault="003D1C7F" w:rsidP="00FA1A66">
      <w:pPr>
        <w:pStyle w:val="ListParagraph"/>
        <w:numPr>
          <w:ilvl w:val="0"/>
          <w:numId w:val="21"/>
        </w:numPr>
        <w:bidi/>
        <w:jc w:val="left"/>
        <w:rPr>
          <w:rFonts w:ascii="Simplified Arabic" w:hAnsi="Simplified Arabic" w:cs="Simplified Arabic"/>
          <w:spacing w:val="6"/>
          <w:kern w:val="22"/>
          <w:sz w:val="24"/>
        </w:rPr>
      </w:pPr>
      <w:r w:rsidRPr="003D1C7F">
        <w:rPr>
          <w:rFonts w:ascii="Simplified Arabic" w:hAnsi="Simplified Arabic" w:cs="Simplified Arabic" w:hint="cs"/>
          <w:spacing w:val="6"/>
          <w:kern w:val="22"/>
          <w:sz w:val="24"/>
          <w:rtl/>
        </w:rPr>
        <w:t>السياسة الاقتصادية والموارد المالية</w:t>
      </w:r>
      <w:r w:rsidR="00680DC4">
        <w:rPr>
          <w:rFonts w:ascii="Simplified Arabic" w:hAnsi="Simplified Arabic" w:cs="Simplified Arabic" w:hint="cs"/>
          <w:spacing w:val="6"/>
          <w:kern w:val="22"/>
          <w:sz w:val="24"/>
          <w:rtl/>
        </w:rPr>
        <w:t>:</w:t>
      </w:r>
    </w:p>
    <w:p w14:paraId="2F6EF530" w14:textId="255BF582" w:rsidR="003D1C7F" w:rsidRDefault="003D1C7F" w:rsidP="00FA1A66">
      <w:pPr>
        <w:numPr>
          <w:ilvl w:val="0"/>
          <w:numId w:val="25"/>
        </w:numPr>
        <w:bidi/>
        <w:spacing w:after="120" w:line="216" w:lineRule="auto"/>
        <w:jc w:val="lowKashida"/>
        <w:rPr>
          <w:rFonts w:eastAsia="YouYuan" w:cs="Simplified Arabic"/>
          <w:kern w:val="2"/>
          <w:lang w:val="en-US" w:bidi="ar-EG"/>
        </w:rPr>
      </w:pPr>
      <w:r w:rsidRPr="003D1C7F">
        <w:rPr>
          <w:rFonts w:eastAsia="YouYuan" w:cs="Simplified Arabic" w:hint="cs"/>
          <w:kern w:val="2"/>
          <w:rtl/>
          <w:lang w:val="en-US" w:bidi="ar-EG"/>
        </w:rPr>
        <w:t xml:space="preserve">النقص في </w:t>
      </w:r>
      <w:r>
        <w:rPr>
          <w:rFonts w:eastAsia="YouYuan" w:cs="Simplified Arabic" w:hint="cs"/>
          <w:kern w:val="2"/>
          <w:rtl/>
          <w:lang w:val="en-US" w:bidi="ar-EG"/>
        </w:rPr>
        <w:t>الموارد المالية والبشرية</w:t>
      </w:r>
      <w:r w:rsidR="0031553E">
        <w:rPr>
          <w:rFonts w:eastAsia="YouYuan" w:cs="Simplified Arabic" w:hint="cs"/>
          <w:kern w:val="2"/>
          <w:rtl/>
          <w:lang w:val="en-US" w:bidi="ar-EG"/>
        </w:rPr>
        <w:t>؛</w:t>
      </w:r>
    </w:p>
    <w:p w14:paraId="1BE366F4" w14:textId="53E649A0" w:rsidR="006B037C" w:rsidRDefault="006B037C" w:rsidP="00FA1A66">
      <w:pPr>
        <w:numPr>
          <w:ilvl w:val="0"/>
          <w:numId w:val="25"/>
        </w:numPr>
        <w:bidi/>
        <w:spacing w:after="120" w:line="216" w:lineRule="auto"/>
        <w:jc w:val="lowKashida"/>
        <w:rPr>
          <w:rFonts w:eastAsia="YouYuan" w:cs="Simplified Arabic"/>
          <w:kern w:val="2"/>
          <w:lang w:val="en-US" w:bidi="ar-EG"/>
        </w:rPr>
      </w:pPr>
      <w:r>
        <w:rPr>
          <w:rFonts w:eastAsia="YouYuan" w:cs="Simplified Arabic" w:hint="cs"/>
          <w:kern w:val="2"/>
          <w:rtl/>
          <w:lang w:val="en-US" w:bidi="ar-EG"/>
        </w:rPr>
        <w:t>التمويل المجزأ المقدم من مرفق البيئة العالمية</w:t>
      </w:r>
      <w:r w:rsidR="0031553E">
        <w:rPr>
          <w:rFonts w:eastAsia="YouYuan" w:cs="Simplified Arabic" w:hint="cs"/>
          <w:kern w:val="2"/>
          <w:rtl/>
          <w:lang w:val="en-US" w:bidi="ar-EG"/>
        </w:rPr>
        <w:t>؛</w:t>
      </w:r>
    </w:p>
    <w:p w14:paraId="7C70DAAD" w14:textId="44A37151" w:rsidR="006B037C" w:rsidRDefault="006B037C" w:rsidP="00FA1A66">
      <w:pPr>
        <w:numPr>
          <w:ilvl w:val="0"/>
          <w:numId w:val="25"/>
        </w:numPr>
        <w:bidi/>
        <w:spacing w:after="120" w:line="216" w:lineRule="auto"/>
        <w:jc w:val="lowKashida"/>
        <w:rPr>
          <w:rFonts w:eastAsia="YouYuan" w:cs="Simplified Arabic"/>
          <w:kern w:val="2"/>
          <w:lang w:val="en-US" w:bidi="ar-EG"/>
        </w:rPr>
      </w:pPr>
      <w:r>
        <w:rPr>
          <w:rFonts w:eastAsia="YouYuan" w:cs="Simplified Arabic" w:hint="cs"/>
          <w:kern w:val="2"/>
          <w:rtl/>
          <w:lang w:val="en-US" w:bidi="ar-EG"/>
        </w:rPr>
        <w:t>النقص في تدابير الحوافز الاقتصادية</w:t>
      </w:r>
      <w:r w:rsidR="0031553E">
        <w:rPr>
          <w:rFonts w:eastAsia="YouYuan" w:cs="Simplified Arabic" w:hint="cs"/>
          <w:kern w:val="2"/>
          <w:rtl/>
          <w:lang w:val="en-US" w:bidi="ar-EG"/>
        </w:rPr>
        <w:t>؛</w:t>
      </w:r>
    </w:p>
    <w:p w14:paraId="06CFB33B" w14:textId="42F2FFC8" w:rsidR="006B037C" w:rsidRDefault="006B037C" w:rsidP="00FA1A66">
      <w:pPr>
        <w:numPr>
          <w:ilvl w:val="0"/>
          <w:numId w:val="25"/>
        </w:numPr>
        <w:bidi/>
        <w:spacing w:after="120" w:line="216" w:lineRule="auto"/>
        <w:jc w:val="lowKashida"/>
        <w:rPr>
          <w:rFonts w:eastAsia="YouYuan" w:cs="Simplified Arabic"/>
          <w:kern w:val="2"/>
          <w:lang w:val="en-US" w:bidi="ar-EG"/>
        </w:rPr>
      </w:pPr>
      <w:r>
        <w:rPr>
          <w:rFonts w:eastAsia="YouYuan" w:cs="Simplified Arabic" w:hint="cs"/>
          <w:kern w:val="2"/>
          <w:rtl/>
          <w:lang w:val="en-US" w:bidi="ar-EG"/>
        </w:rPr>
        <w:t>النقص في تقاسم المنافع.</w:t>
      </w:r>
    </w:p>
    <w:p w14:paraId="7F4B635C" w14:textId="64CDE51B" w:rsidR="006B037C" w:rsidRDefault="006B037C" w:rsidP="00FA1A66">
      <w:pPr>
        <w:pStyle w:val="ListParagraph"/>
        <w:numPr>
          <w:ilvl w:val="0"/>
          <w:numId w:val="21"/>
        </w:numPr>
        <w:bidi/>
        <w:jc w:val="left"/>
        <w:rPr>
          <w:rFonts w:ascii="Simplified Arabic" w:hAnsi="Simplified Arabic" w:cs="Simplified Arabic"/>
          <w:spacing w:val="6"/>
          <w:kern w:val="22"/>
          <w:sz w:val="24"/>
        </w:rPr>
      </w:pPr>
      <w:r w:rsidRPr="006B037C">
        <w:rPr>
          <w:rFonts w:ascii="Simplified Arabic" w:hAnsi="Simplified Arabic" w:cs="Simplified Arabic" w:hint="cs"/>
          <w:spacing w:val="6"/>
          <w:kern w:val="22"/>
          <w:sz w:val="24"/>
          <w:rtl/>
        </w:rPr>
        <w:t>التآزر والتعاون</w:t>
      </w:r>
      <w:r w:rsidR="004969FD">
        <w:rPr>
          <w:rFonts w:ascii="Simplified Arabic" w:hAnsi="Simplified Arabic" w:cs="Simplified Arabic" w:hint="cs"/>
          <w:spacing w:val="6"/>
          <w:kern w:val="22"/>
          <w:sz w:val="24"/>
          <w:rtl/>
        </w:rPr>
        <w:t>:</w:t>
      </w:r>
    </w:p>
    <w:p w14:paraId="5809BD78" w14:textId="17AC9FD1" w:rsidR="006B037C" w:rsidRDefault="00890F7B" w:rsidP="00FA1A66">
      <w:pPr>
        <w:numPr>
          <w:ilvl w:val="0"/>
          <w:numId w:val="26"/>
        </w:numPr>
        <w:bidi/>
        <w:spacing w:after="120" w:line="216" w:lineRule="auto"/>
        <w:jc w:val="lowKashida"/>
        <w:rPr>
          <w:rFonts w:eastAsia="YouYuan" w:cs="Simplified Arabic"/>
          <w:kern w:val="2"/>
          <w:lang w:val="en-US" w:bidi="ar-EG"/>
        </w:rPr>
      </w:pPr>
      <w:r w:rsidRPr="00890F7B">
        <w:rPr>
          <w:rFonts w:eastAsia="YouYuan" w:cs="Simplified Arabic" w:hint="cs"/>
          <w:kern w:val="2"/>
          <w:rtl/>
          <w:lang w:val="en-US" w:bidi="ar-EG"/>
        </w:rPr>
        <w:t xml:space="preserve">عدم توافر التآزر </w:t>
      </w:r>
      <w:r>
        <w:rPr>
          <w:rFonts w:eastAsia="YouYuan" w:cs="Simplified Arabic" w:hint="cs"/>
          <w:kern w:val="2"/>
          <w:rtl/>
          <w:lang w:val="en-US" w:bidi="ar-EG"/>
        </w:rPr>
        <w:t>على الصعيدين الوطني والدولي.</w:t>
      </w:r>
    </w:p>
    <w:p w14:paraId="547BE194" w14:textId="669D971F" w:rsidR="00890F7B" w:rsidRDefault="009F2C6B" w:rsidP="00FA1A66">
      <w:pPr>
        <w:numPr>
          <w:ilvl w:val="0"/>
          <w:numId w:val="26"/>
        </w:numPr>
        <w:bidi/>
        <w:spacing w:after="120" w:line="216" w:lineRule="auto"/>
        <w:jc w:val="lowKashida"/>
        <w:rPr>
          <w:rFonts w:eastAsia="YouYuan" w:cs="Simplified Arabic"/>
          <w:kern w:val="2"/>
          <w:lang w:val="en-US" w:bidi="ar-EG"/>
        </w:rPr>
      </w:pPr>
      <w:r>
        <w:rPr>
          <w:rFonts w:eastAsia="YouYuan" w:cs="Simplified Arabic" w:hint="cs"/>
          <w:kern w:val="2"/>
          <w:rtl/>
          <w:lang w:val="en-US" w:bidi="ar-EG"/>
        </w:rPr>
        <w:lastRenderedPageBreak/>
        <w:t>عدم وجود تعاون أفقي بين أصحاب المصلحة</w:t>
      </w:r>
      <w:r w:rsidR="004856CD">
        <w:rPr>
          <w:rFonts w:eastAsia="YouYuan" w:cs="Simplified Arabic" w:hint="cs"/>
          <w:kern w:val="2"/>
          <w:rtl/>
          <w:lang w:val="en-US" w:bidi="ar-EG"/>
        </w:rPr>
        <w:t>.</w:t>
      </w:r>
    </w:p>
    <w:p w14:paraId="46BB687D" w14:textId="2C5F79F6" w:rsidR="004856CD" w:rsidRDefault="004856CD" w:rsidP="00FA1A66">
      <w:pPr>
        <w:numPr>
          <w:ilvl w:val="0"/>
          <w:numId w:val="26"/>
        </w:numPr>
        <w:bidi/>
        <w:spacing w:after="120" w:line="216" w:lineRule="auto"/>
        <w:jc w:val="lowKashida"/>
        <w:rPr>
          <w:rFonts w:eastAsia="YouYuan" w:cs="Simplified Arabic"/>
          <w:kern w:val="2"/>
          <w:lang w:val="en-US" w:bidi="ar-EG"/>
        </w:rPr>
      </w:pPr>
      <w:r>
        <w:rPr>
          <w:rFonts w:eastAsia="YouYuan" w:cs="Simplified Arabic" w:hint="cs"/>
          <w:kern w:val="2"/>
          <w:rtl/>
          <w:lang w:val="en-US" w:bidi="ar-EG"/>
        </w:rPr>
        <w:t>عدم وجود شراكات فعالة.</w:t>
      </w:r>
    </w:p>
    <w:p w14:paraId="65D69C05" w14:textId="67BC33DF" w:rsidR="004856CD" w:rsidRDefault="004856CD" w:rsidP="00FA1A66">
      <w:pPr>
        <w:numPr>
          <w:ilvl w:val="0"/>
          <w:numId w:val="26"/>
        </w:numPr>
        <w:bidi/>
        <w:spacing w:after="120" w:line="216" w:lineRule="auto"/>
        <w:jc w:val="lowKashida"/>
        <w:rPr>
          <w:rFonts w:eastAsia="YouYuan" w:cs="Simplified Arabic"/>
          <w:kern w:val="2"/>
          <w:lang w:val="en-US" w:bidi="ar-EG"/>
        </w:rPr>
      </w:pPr>
      <w:r>
        <w:rPr>
          <w:rFonts w:eastAsia="YouYuan" w:cs="Simplified Arabic" w:hint="cs"/>
          <w:kern w:val="2"/>
          <w:rtl/>
          <w:lang w:val="en-US" w:bidi="ar-EG"/>
        </w:rPr>
        <w:t>النقص في المشاركة من جانب المجتمع العلمي.</w:t>
      </w:r>
    </w:p>
    <w:p w14:paraId="3A1EEB65" w14:textId="19225B8A" w:rsidR="004856CD" w:rsidRDefault="004856CD" w:rsidP="00FA1A66">
      <w:pPr>
        <w:pStyle w:val="ListParagraph"/>
        <w:numPr>
          <w:ilvl w:val="0"/>
          <w:numId w:val="21"/>
        </w:numPr>
        <w:bidi/>
        <w:jc w:val="left"/>
        <w:rPr>
          <w:rFonts w:ascii="Simplified Arabic" w:hAnsi="Simplified Arabic" w:cs="Simplified Arabic"/>
          <w:spacing w:val="6"/>
          <w:kern w:val="22"/>
          <w:sz w:val="24"/>
        </w:rPr>
      </w:pPr>
      <w:r w:rsidRPr="004856CD">
        <w:rPr>
          <w:rFonts w:ascii="Simplified Arabic" w:hAnsi="Simplified Arabic" w:cs="Simplified Arabic" w:hint="cs"/>
          <w:spacing w:val="6"/>
          <w:kern w:val="22"/>
          <w:sz w:val="24"/>
          <w:rtl/>
        </w:rPr>
        <w:t>العوائق القانونية/القضائية</w:t>
      </w:r>
      <w:r w:rsidR="00F344C6">
        <w:rPr>
          <w:rFonts w:ascii="Simplified Arabic" w:hAnsi="Simplified Arabic" w:cs="Simplified Arabic" w:hint="cs"/>
          <w:spacing w:val="6"/>
          <w:kern w:val="22"/>
          <w:sz w:val="24"/>
          <w:rtl/>
        </w:rPr>
        <w:t>:</w:t>
      </w:r>
    </w:p>
    <w:p w14:paraId="4058DF62" w14:textId="561E69B7" w:rsidR="004856CD" w:rsidRPr="006D0E53" w:rsidRDefault="004856CD" w:rsidP="00FA1A66">
      <w:pPr>
        <w:numPr>
          <w:ilvl w:val="0"/>
          <w:numId w:val="27"/>
        </w:numPr>
        <w:bidi/>
        <w:spacing w:after="120" w:line="216" w:lineRule="auto"/>
        <w:ind w:left="4" w:firstLine="709"/>
        <w:jc w:val="lowKashida"/>
        <w:rPr>
          <w:rFonts w:eastAsia="YouYuan" w:cs="Simplified Arabic"/>
          <w:kern w:val="2"/>
          <w:lang w:val="en-US" w:bidi="ar-EG"/>
        </w:rPr>
      </w:pPr>
      <w:r w:rsidRPr="006D0E53">
        <w:rPr>
          <w:rFonts w:eastAsia="YouYuan" w:cs="Simplified Arabic" w:hint="cs"/>
          <w:kern w:val="2"/>
          <w:rtl/>
          <w:lang w:val="en-US" w:bidi="ar-EG"/>
        </w:rPr>
        <w:t>عدم وجود سياسات وقوانين مناسبة</w:t>
      </w:r>
      <w:r w:rsidR="00F344C6">
        <w:rPr>
          <w:rFonts w:eastAsia="YouYuan" w:cs="Simplified Arabic" w:hint="cs"/>
          <w:kern w:val="2"/>
          <w:rtl/>
          <w:lang w:val="en-US" w:bidi="ar-EG"/>
        </w:rPr>
        <w:t>.</w:t>
      </w:r>
    </w:p>
    <w:p w14:paraId="62C3AEFA" w14:textId="67CA6E3D" w:rsidR="006D0E53" w:rsidRDefault="006D0E53" w:rsidP="00FA1A66">
      <w:pPr>
        <w:pStyle w:val="ListParagraph"/>
        <w:numPr>
          <w:ilvl w:val="0"/>
          <w:numId w:val="21"/>
        </w:numPr>
        <w:bidi/>
        <w:jc w:val="left"/>
        <w:rPr>
          <w:rFonts w:ascii="Simplified Arabic" w:hAnsi="Simplified Arabic" w:cs="Simplified Arabic"/>
          <w:spacing w:val="6"/>
          <w:kern w:val="22"/>
          <w:sz w:val="24"/>
        </w:rPr>
      </w:pPr>
      <w:r>
        <w:rPr>
          <w:rFonts w:ascii="Simplified Arabic" w:hAnsi="Simplified Arabic" w:cs="Simplified Arabic" w:hint="cs"/>
          <w:spacing w:val="6"/>
          <w:kern w:val="22"/>
          <w:sz w:val="24"/>
          <w:rtl/>
        </w:rPr>
        <w:t>العوامل الاقتصادية- الاجتماعية</w:t>
      </w:r>
      <w:r w:rsidR="00F344C6">
        <w:rPr>
          <w:rFonts w:ascii="Simplified Arabic" w:hAnsi="Simplified Arabic" w:cs="Simplified Arabic" w:hint="cs"/>
          <w:spacing w:val="6"/>
          <w:kern w:val="22"/>
          <w:sz w:val="24"/>
          <w:rtl/>
        </w:rPr>
        <w:t>:</w:t>
      </w:r>
    </w:p>
    <w:p w14:paraId="75EB9A00" w14:textId="3DE67BFE" w:rsidR="006D0E53" w:rsidRDefault="006D0E53" w:rsidP="00FA1A66">
      <w:pPr>
        <w:pStyle w:val="ListParagraph"/>
        <w:numPr>
          <w:ilvl w:val="0"/>
          <w:numId w:val="28"/>
        </w:numPr>
        <w:bidi/>
        <w:jc w:val="left"/>
        <w:rPr>
          <w:rFonts w:ascii="Simplified Arabic" w:hAnsi="Simplified Arabic" w:cs="Simplified Arabic"/>
          <w:spacing w:val="6"/>
          <w:kern w:val="22"/>
          <w:sz w:val="24"/>
        </w:rPr>
      </w:pPr>
      <w:r>
        <w:rPr>
          <w:rFonts w:ascii="Simplified Arabic" w:hAnsi="Simplified Arabic" w:cs="Simplified Arabic" w:hint="cs"/>
          <w:spacing w:val="6"/>
          <w:kern w:val="22"/>
          <w:sz w:val="24"/>
          <w:rtl/>
        </w:rPr>
        <w:t>الفقر</w:t>
      </w:r>
      <w:r w:rsidR="00F344C6">
        <w:rPr>
          <w:rFonts w:ascii="Simplified Arabic" w:hAnsi="Simplified Arabic" w:cs="Simplified Arabic" w:hint="cs"/>
          <w:spacing w:val="6"/>
          <w:kern w:val="22"/>
          <w:sz w:val="24"/>
          <w:rtl/>
        </w:rPr>
        <w:t>؛</w:t>
      </w:r>
    </w:p>
    <w:p w14:paraId="7896FE81" w14:textId="1384BA09" w:rsidR="006D0E53" w:rsidRDefault="006D0E53" w:rsidP="00FA1A66">
      <w:pPr>
        <w:pStyle w:val="ListParagraph"/>
        <w:numPr>
          <w:ilvl w:val="0"/>
          <w:numId w:val="28"/>
        </w:numPr>
        <w:bidi/>
        <w:jc w:val="left"/>
        <w:rPr>
          <w:rFonts w:ascii="Simplified Arabic" w:hAnsi="Simplified Arabic" w:cs="Simplified Arabic"/>
          <w:spacing w:val="6"/>
          <w:kern w:val="22"/>
          <w:sz w:val="24"/>
        </w:rPr>
      </w:pPr>
      <w:r>
        <w:rPr>
          <w:rFonts w:ascii="Simplified Arabic" w:hAnsi="Simplified Arabic" w:cs="Simplified Arabic" w:hint="cs"/>
          <w:spacing w:val="6"/>
          <w:kern w:val="22"/>
          <w:sz w:val="24"/>
          <w:rtl/>
        </w:rPr>
        <w:t>الضغط السكاني</w:t>
      </w:r>
      <w:r w:rsidR="00F344C6">
        <w:rPr>
          <w:rFonts w:ascii="Simplified Arabic" w:hAnsi="Simplified Arabic" w:cs="Simplified Arabic" w:hint="cs"/>
          <w:spacing w:val="6"/>
          <w:kern w:val="22"/>
          <w:sz w:val="24"/>
          <w:rtl/>
        </w:rPr>
        <w:t>؛</w:t>
      </w:r>
    </w:p>
    <w:p w14:paraId="2F2156D9" w14:textId="65E1B945" w:rsidR="006D0E53" w:rsidRDefault="006D0E53" w:rsidP="00FA1A66">
      <w:pPr>
        <w:pStyle w:val="ListParagraph"/>
        <w:numPr>
          <w:ilvl w:val="0"/>
          <w:numId w:val="28"/>
        </w:numPr>
        <w:bidi/>
        <w:jc w:val="left"/>
        <w:rPr>
          <w:rFonts w:ascii="Simplified Arabic" w:hAnsi="Simplified Arabic" w:cs="Simplified Arabic"/>
          <w:spacing w:val="6"/>
          <w:kern w:val="22"/>
          <w:sz w:val="24"/>
        </w:rPr>
      </w:pPr>
      <w:r>
        <w:rPr>
          <w:rFonts w:ascii="Simplified Arabic" w:hAnsi="Simplified Arabic" w:cs="Simplified Arabic" w:hint="cs"/>
          <w:spacing w:val="6"/>
          <w:kern w:val="22"/>
          <w:sz w:val="24"/>
          <w:rtl/>
        </w:rPr>
        <w:t>أنماط غير مستدامة</w:t>
      </w:r>
      <w:r w:rsidR="00DC7542">
        <w:rPr>
          <w:rFonts w:ascii="Simplified Arabic" w:hAnsi="Simplified Arabic" w:cs="Simplified Arabic" w:hint="cs"/>
          <w:spacing w:val="6"/>
          <w:kern w:val="22"/>
          <w:sz w:val="24"/>
          <w:rtl/>
        </w:rPr>
        <w:t xml:space="preserve"> للاستهلاك والإنتاج</w:t>
      </w:r>
      <w:r w:rsidR="00F344C6">
        <w:rPr>
          <w:rFonts w:ascii="Simplified Arabic" w:hAnsi="Simplified Arabic" w:cs="Simplified Arabic" w:hint="cs"/>
          <w:spacing w:val="6"/>
          <w:kern w:val="22"/>
          <w:sz w:val="24"/>
          <w:rtl/>
        </w:rPr>
        <w:t>؛</w:t>
      </w:r>
    </w:p>
    <w:p w14:paraId="7C17EDCD" w14:textId="5ECA8F6C" w:rsidR="00DC7542" w:rsidRDefault="00DC7542" w:rsidP="00FA1A66">
      <w:pPr>
        <w:pStyle w:val="ListParagraph"/>
        <w:numPr>
          <w:ilvl w:val="0"/>
          <w:numId w:val="28"/>
        </w:numPr>
        <w:bidi/>
        <w:jc w:val="left"/>
        <w:rPr>
          <w:rFonts w:ascii="Simplified Arabic" w:hAnsi="Simplified Arabic" w:cs="Simplified Arabic"/>
          <w:spacing w:val="6"/>
          <w:kern w:val="22"/>
          <w:sz w:val="24"/>
        </w:rPr>
      </w:pPr>
      <w:r>
        <w:rPr>
          <w:rFonts w:ascii="Simplified Arabic" w:hAnsi="Simplified Arabic" w:cs="Simplified Arabic" w:hint="cs"/>
          <w:spacing w:val="6"/>
          <w:kern w:val="22"/>
          <w:sz w:val="24"/>
          <w:rtl/>
        </w:rPr>
        <w:t>عدم توفر القدرات لدى المجتمعات المحلية.</w:t>
      </w:r>
    </w:p>
    <w:p w14:paraId="1BECF9AE" w14:textId="24483782" w:rsidR="00DC7542" w:rsidRDefault="008C1D9E" w:rsidP="00FA1A66">
      <w:pPr>
        <w:pStyle w:val="ListParagraph"/>
        <w:numPr>
          <w:ilvl w:val="0"/>
          <w:numId w:val="21"/>
        </w:numPr>
        <w:bidi/>
        <w:jc w:val="left"/>
        <w:rPr>
          <w:rFonts w:ascii="Simplified Arabic" w:hAnsi="Simplified Arabic" w:cs="Simplified Arabic"/>
          <w:spacing w:val="6"/>
          <w:kern w:val="22"/>
          <w:sz w:val="24"/>
        </w:rPr>
      </w:pPr>
      <w:r>
        <w:rPr>
          <w:rFonts w:ascii="Simplified Arabic" w:hAnsi="Simplified Arabic" w:cs="Simplified Arabic" w:hint="cs"/>
          <w:spacing w:val="6"/>
          <w:kern w:val="22"/>
          <w:sz w:val="24"/>
          <w:rtl/>
        </w:rPr>
        <w:t>الظواهر</w:t>
      </w:r>
      <w:r w:rsidR="00DC7542">
        <w:rPr>
          <w:rFonts w:ascii="Simplified Arabic" w:hAnsi="Simplified Arabic" w:cs="Simplified Arabic" w:hint="cs"/>
          <w:spacing w:val="6"/>
          <w:kern w:val="22"/>
          <w:sz w:val="24"/>
          <w:rtl/>
        </w:rPr>
        <w:t xml:space="preserve"> الطبيعية والتغير البيئي</w:t>
      </w:r>
      <w:r w:rsidR="00DF5CDC">
        <w:rPr>
          <w:rFonts w:ascii="Simplified Arabic" w:hAnsi="Simplified Arabic" w:cs="Simplified Arabic" w:hint="cs"/>
          <w:spacing w:val="6"/>
          <w:kern w:val="22"/>
          <w:sz w:val="24"/>
          <w:rtl/>
        </w:rPr>
        <w:t>:</w:t>
      </w:r>
    </w:p>
    <w:p w14:paraId="335F676A" w14:textId="169B264B" w:rsidR="00DC7542" w:rsidRPr="00DC7542" w:rsidRDefault="00DC7542" w:rsidP="00FA1A66">
      <w:pPr>
        <w:numPr>
          <w:ilvl w:val="0"/>
          <w:numId w:val="29"/>
        </w:numPr>
        <w:bidi/>
        <w:spacing w:after="120" w:line="216" w:lineRule="auto"/>
        <w:ind w:left="4" w:firstLine="709"/>
        <w:jc w:val="lowKashida"/>
        <w:rPr>
          <w:rFonts w:eastAsia="YouYuan" w:cs="Simplified Arabic"/>
          <w:kern w:val="2"/>
          <w:lang w:val="en-US" w:bidi="ar-EG"/>
        </w:rPr>
      </w:pPr>
      <w:r w:rsidRPr="00DC7542">
        <w:rPr>
          <w:rFonts w:eastAsia="YouYuan" w:cs="Simplified Arabic" w:hint="cs"/>
          <w:kern w:val="2"/>
          <w:rtl/>
          <w:lang w:val="en-US" w:bidi="ar-EG"/>
        </w:rPr>
        <w:t>تغير المناخ</w:t>
      </w:r>
      <w:r w:rsidR="00DF5CDC">
        <w:rPr>
          <w:rFonts w:eastAsia="YouYuan" w:cs="Simplified Arabic" w:hint="cs"/>
          <w:kern w:val="2"/>
          <w:rtl/>
          <w:lang w:val="en-US" w:bidi="ar-EG"/>
        </w:rPr>
        <w:t>؛</w:t>
      </w:r>
    </w:p>
    <w:p w14:paraId="25547C37" w14:textId="40AD459B" w:rsidR="00DC7542" w:rsidRPr="00DC7542" w:rsidRDefault="00DC7542" w:rsidP="00FA1A66">
      <w:pPr>
        <w:numPr>
          <w:ilvl w:val="0"/>
          <w:numId w:val="29"/>
        </w:numPr>
        <w:bidi/>
        <w:spacing w:after="120" w:line="216" w:lineRule="auto"/>
        <w:ind w:left="4" w:firstLine="709"/>
        <w:jc w:val="lowKashida"/>
        <w:rPr>
          <w:rFonts w:eastAsia="YouYuan" w:cs="Simplified Arabic"/>
          <w:kern w:val="2"/>
          <w:lang w:val="en-US" w:bidi="ar-EG"/>
        </w:rPr>
      </w:pPr>
      <w:r w:rsidRPr="00DC7542">
        <w:rPr>
          <w:rFonts w:eastAsia="YouYuan" w:cs="Simplified Arabic" w:hint="cs"/>
          <w:kern w:val="2"/>
          <w:rtl/>
          <w:lang w:val="en-US" w:bidi="ar-EG"/>
        </w:rPr>
        <w:t>الكوارث الطبيعية.</w:t>
      </w:r>
    </w:p>
    <w:p w14:paraId="60D2B26C" w14:textId="77777777" w:rsidR="00890F7B" w:rsidRPr="00890F7B" w:rsidRDefault="00890F7B" w:rsidP="00890F7B">
      <w:pPr>
        <w:bidi/>
        <w:ind w:left="720"/>
        <w:jc w:val="left"/>
        <w:rPr>
          <w:rFonts w:ascii="Simplified Arabic" w:hAnsi="Simplified Arabic" w:cs="Simplified Arabic"/>
          <w:spacing w:val="6"/>
          <w:kern w:val="22"/>
          <w:sz w:val="24"/>
        </w:rPr>
      </w:pPr>
    </w:p>
    <w:p w14:paraId="2C116194" w14:textId="77777777" w:rsidR="00217DBA" w:rsidRPr="00217DBA" w:rsidRDefault="00217DBA" w:rsidP="00217DBA">
      <w:pPr>
        <w:bidi/>
        <w:spacing w:after="120" w:line="216" w:lineRule="auto"/>
        <w:ind w:left="713"/>
        <w:jc w:val="lowKashida"/>
        <w:rPr>
          <w:rFonts w:eastAsia="YouYuan" w:cs="Simplified Arabic"/>
          <w:kern w:val="2"/>
          <w:lang w:val="en-US" w:bidi="ar-EG"/>
        </w:rPr>
      </w:pPr>
    </w:p>
    <w:p w14:paraId="5BF6EE99" w14:textId="39501E27" w:rsidR="00432997" w:rsidRPr="00432997" w:rsidRDefault="00432997" w:rsidP="00FA1A66">
      <w:pPr>
        <w:pStyle w:val="ListParagraph"/>
        <w:numPr>
          <w:ilvl w:val="0"/>
          <w:numId w:val="21"/>
        </w:numPr>
        <w:bidi/>
        <w:jc w:val="left"/>
        <w:rPr>
          <w:rFonts w:ascii="Simplified Arabic" w:hAnsi="Simplified Arabic" w:cs="Simplified Arabic"/>
          <w:b/>
          <w:bCs/>
          <w:spacing w:val="6"/>
          <w:kern w:val="22"/>
          <w:szCs w:val="22"/>
        </w:rPr>
      </w:pPr>
      <w:r w:rsidRPr="00432997">
        <w:rPr>
          <w:rFonts w:ascii="Simplified Arabic" w:hAnsi="Simplified Arabic" w:cs="Simplified Arabic"/>
          <w:b/>
          <w:bCs/>
          <w:spacing w:val="6"/>
          <w:kern w:val="22"/>
          <w:szCs w:val="22"/>
        </w:rPr>
        <w:br w:type="page"/>
      </w:r>
    </w:p>
    <w:p w14:paraId="4621FCA2" w14:textId="2B9016D4" w:rsidR="007B6948" w:rsidRPr="004359F6" w:rsidRDefault="00806075" w:rsidP="007B6948">
      <w:pPr>
        <w:pStyle w:val="Para1"/>
        <w:suppressLineNumbers/>
        <w:suppressAutoHyphens/>
        <w:kinsoku w:val="0"/>
        <w:overflowPunct w:val="0"/>
        <w:autoSpaceDE w:val="0"/>
        <w:autoSpaceDN w:val="0"/>
        <w:adjustRightInd w:val="0"/>
        <w:snapToGrid w:val="0"/>
        <w:spacing w:after="0" w:line="240" w:lineRule="exact"/>
        <w:jc w:val="center"/>
        <w:outlineLvl w:val="2"/>
        <w:rPr>
          <w:rFonts w:ascii="Simplified Arabic" w:hAnsi="Simplified Arabic" w:cs="Simplified Arabic"/>
          <w:i/>
          <w:iCs/>
          <w:kern w:val="22"/>
          <w:sz w:val="24"/>
          <w:szCs w:val="24"/>
        </w:rPr>
      </w:pPr>
      <w:r w:rsidRPr="004359F6">
        <w:rPr>
          <w:rFonts w:ascii="Simplified Arabic" w:hAnsi="Simplified Arabic" w:cs="Simplified Arabic"/>
          <w:i/>
          <w:iCs/>
          <w:kern w:val="22"/>
          <w:sz w:val="24"/>
          <w:szCs w:val="24"/>
          <w:rtl/>
        </w:rPr>
        <w:lastRenderedPageBreak/>
        <w:t>المرفق الثاني</w:t>
      </w:r>
    </w:p>
    <w:p w14:paraId="7F7EC74A" w14:textId="084E980C" w:rsidR="009A5C9B" w:rsidRDefault="004359F6" w:rsidP="009A5C9B">
      <w:pPr>
        <w:pStyle w:val="Para1"/>
        <w:suppressLineNumbers/>
        <w:suppressAutoHyphens/>
        <w:kinsoku w:val="0"/>
        <w:overflowPunct w:val="0"/>
        <w:autoSpaceDE w:val="0"/>
        <w:autoSpaceDN w:val="0"/>
        <w:adjustRightInd w:val="0"/>
        <w:snapToGrid w:val="0"/>
        <w:spacing w:after="0"/>
        <w:jc w:val="center"/>
        <w:rPr>
          <w:i/>
          <w:iCs/>
          <w:kern w:val="22"/>
          <w:szCs w:val="22"/>
          <w:rtl/>
        </w:rPr>
      </w:pPr>
      <w:r w:rsidRPr="004359F6">
        <w:rPr>
          <w:rFonts w:ascii="Simplified Arabic" w:hAnsi="Simplified Arabic" w:cs="Simplified Arabic"/>
          <w:b/>
          <w:bCs/>
          <w:kern w:val="22"/>
          <w:sz w:val="24"/>
          <w:szCs w:val="24"/>
          <w:rtl/>
        </w:rPr>
        <w:t>البلدان</w:t>
      </w:r>
      <w:r w:rsidR="009A5C9B" w:rsidRPr="004359F6">
        <w:rPr>
          <w:rFonts w:ascii="Simplified Arabic" w:hAnsi="Simplified Arabic" w:cs="Simplified Arabic"/>
          <w:b/>
          <w:bCs/>
          <w:kern w:val="22"/>
          <w:sz w:val="24"/>
          <w:szCs w:val="24"/>
          <w:rtl/>
        </w:rPr>
        <w:t xml:space="preserve"> التي قدمت التقرير الوطني السادس (حتى 30 سبتمبر/ أيلول 2020</w:t>
      </w:r>
      <w:r w:rsidR="009A5C9B" w:rsidRPr="009A5C9B">
        <w:rPr>
          <w:i/>
          <w:iCs/>
          <w:kern w:val="22"/>
          <w:szCs w:val="22"/>
          <w:rtl/>
        </w:rPr>
        <w:t>)</w:t>
      </w:r>
    </w:p>
    <w:p w14:paraId="3B81B30D" w14:textId="77777777" w:rsidR="00E12E2E" w:rsidRDefault="00E12E2E" w:rsidP="009A5C9B">
      <w:pPr>
        <w:pStyle w:val="Para1"/>
        <w:suppressLineNumbers/>
        <w:suppressAutoHyphens/>
        <w:kinsoku w:val="0"/>
        <w:overflowPunct w:val="0"/>
        <w:autoSpaceDE w:val="0"/>
        <w:autoSpaceDN w:val="0"/>
        <w:adjustRightInd w:val="0"/>
        <w:snapToGrid w:val="0"/>
        <w:spacing w:after="0"/>
        <w:jc w:val="center"/>
        <w:rPr>
          <w:i/>
          <w:iCs/>
          <w:kern w:val="22"/>
          <w:szCs w:val="22"/>
          <w:rtl/>
        </w:rPr>
      </w:pPr>
    </w:p>
    <w:p w14:paraId="2399F337" w14:textId="77777777" w:rsidR="00164776" w:rsidRDefault="00164776" w:rsidP="00FA1A66">
      <w:pPr>
        <w:pStyle w:val="Para1"/>
        <w:numPr>
          <w:ilvl w:val="0"/>
          <w:numId w:val="30"/>
        </w:numPr>
        <w:suppressLineNumbers/>
        <w:suppressAutoHyphens/>
        <w:kinsoku w:val="0"/>
        <w:overflowPunct w:val="0"/>
        <w:autoSpaceDE w:val="0"/>
        <w:autoSpaceDN w:val="0"/>
        <w:bidi/>
        <w:adjustRightInd w:val="0"/>
        <w:snapToGrid w:val="0"/>
        <w:jc w:val="left"/>
        <w:rPr>
          <w:rFonts w:ascii="Simplified Arabic" w:hAnsi="Simplified Arabic" w:cs="Simplified Arabic"/>
          <w:kern w:val="22"/>
          <w:sz w:val="24"/>
          <w:szCs w:val="24"/>
          <w:rtl/>
        </w:rPr>
        <w:sectPr w:rsidR="00164776" w:rsidSect="007B6948">
          <w:headerReference w:type="even" r:id="rId18"/>
          <w:headerReference w:type="default" r:id="rId19"/>
          <w:footerReference w:type="even" r:id="rId20"/>
          <w:footerReference w:type="first" r:id="rId21"/>
          <w:pgSz w:w="12240" w:h="15840" w:code="1"/>
          <w:pgMar w:top="567" w:right="1440" w:bottom="1134" w:left="1440" w:header="461" w:footer="720" w:gutter="0"/>
          <w:cols w:space="720"/>
          <w:titlePg/>
          <w:docGrid w:linePitch="299"/>
        </w:sectPr>
      </w:pPr>
    </w:p>
    <w:p w14:paraId="47B6DF53" w14:textId="3489C010" w:rsidR="00E12E2E" w:rsidRPr="00E12E2E" w:rsidRDefault="00E12E2E"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E12E2E">
        <w:rPr>
          <w:rFonts w:ascii="Simplified Arabic" w:hAnsi="Simplified Arabic" w:cs="Simplified Arabic"/>
          <w:kern w:val="22"/>
          <w:sz w:val="24"/>
          <w:szCs w:val="24"/>
          <w:rtl/>
        </w:rPr>
        <w:t>أفغانستان</w:t>
      </w:r>
    </w:p>
    <w:p w14:paraId="4DA23FCE" w14:textId="77777777" w:rsidR="00E12E2E" w:rsidRPr="00E12E2E" w:rsidRDefault="00E12E2E"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E12E2E">
        <w:rPr>
          <w:rFonts w:ascii="Simplified Arabic" w:hAnsi="Simplified Arabic" w:cs="Simplified Arabic"/>
          <w:kern w:val="22"/>
          <w:sz w:val="24"/>
          <w:szCs w:val="24"/>
          <w:rtl/>
        </w:rPr>
        <w:t>ألبانيا</w:t>
      </w:r>
    </w:p>
    <w:p w14:paraId="647694B4" w14:textId="77777777" w:rsidR="00E12E2E" w:rsidRPr="00E12E2E" w:rsidRDefault="00E12E2E"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E12E2E">
        <w:rPr>
          <w:rFonts w:ascii="Simplified Arabic" w:hAnsi="Simplified Arabic" w:cs="Simplified Arabic"/>
          <w:kern w:val="22"/>
          <w:sz w:val="24"/>
          <w:szCs w:val="24"/>
          <w:rtl/>
        </w:rPr>
        <w:t>الجزائر</w:t>
      </w:r>
    </w:p>
    <w:p w14:paraId="3433B98C" w14:textId="77777777" w:rsidR="00E12E2E" w:rsidRPr="00E12E2E" w:rsidRDefault="00E12E2E"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E12E2E">
        <w:rPr>
          <w:rFonts w:ascii="Simplified Arabic" w:hAnsi="Simplified Arabic" w:cs="Simplified Arabic"/>
          <w:kern w:val="22"/>
          <w:sz w:val="24"/>
          <w:szCs w:val="24"/>
          <w:rtl/>
        </w:rPr>
        <w:t>أندورا</w:t>
      </w:r>
    </w:p>
    <w:p w14:paraId="3F6208E0" w14:textId="77777777" w:rsidR="00E12E2E" w:rsidRPr="00E12E2E" w:rsidRDefault="00E12E2E"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E12E2E">
        <w:rPr>
          <w:rFonts w:ascii="Simplified Arabic" w:hAnsi="Simplified Arabic" w:cs="Simplified Arabic"/>
          <w:kern w:val="22"/>
          <w:sz w:val="24"/>
          <w:szCs w:val="24"/>
          <w:rtl/>
        </w:rPr>
        <w:t>أنغولا</w:t>
      </w:r>
    </w:p>
    <w:p w14:paraId="2EFB4B20" w14:textId="77777777" w:rsidR="00E12E2E" w:rsidRPr="00E12E2E" w:rsidRDefault="00E12E2E"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E12E2E">
        <w:rPr>
          <w:rFonts w:ascii="Simplified Arabic" w:hAnsi="Simplified Arabic" w:cs="Simplified Arabic"/>
          <w:kern w:val="22"/>
          <w:sz w:val="24"/>
          <w:szCs w:val="24"/>
          <w:rtl/>
        </w:rPr>
        <w:t>أنتيغوا وبربودا</w:t>
      </w:r>
    </w:p>
    <w:p w14:paraId="797DC49E" w14:textId="77777777" w:rsidR="00E12E2E" w:rsidRPr="00E12E2E" w:rsidRDefault="00E12E2E"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E12E2E">
        <w:rPr>
          <w:rFonts w:ascii="Simplified Arabic" w:hAnsi="Simplified Arabic" w:cs="Simplified Arabic"/>
          <w:kern w:val="22"/>
          <w:sz w:val="24"/>
          <w:szCs w:val="24"/>
          <w:rtl/>
        </w:rPr>
        <w:t>الأرجنتين</w:t>
      </w:r>
    </w:p>
    <w:p w14:paraId="68ECD1DD" w14:textId="77777777" w:rsidR="00E12E2E" w:rsidRPr="00E12E2E" w:rsidRDefault="00E12E2E"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E12E2E">
        <w:rPr>
          <w:rFonts w:ascii="Simplified Arabic" w:hAnsi="Simplified Arabic" w:cs="Simplified Arabic"/>
          <w:kern w:val="22"/>
          <w:sz w:val="24"/>
          <w:szCs w:val="24"/>
          <w:rtl/>
        </w:rPr>
        <w:t>أرمينيا</w:t>
      </w:r>
    </w:p>
    <w:p w14:paraId="603BFDD9" w14:textId="77777777" w:rsidR="00E12E2E" w:rsidRPr="00E12E2E" w:rsidRDefault="00E12E2E"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E12E2E">
        <w:rPr>
          <w:rFonts w:ascii="Simplified Arabic" w:hAnsi="Simplified Arabic" w:cs="Simplified Arabic"/>
          <w:kern w:val="22"/>
          <w:sz w:val="24"/>
          <w:szCs w:val="24"/>
          <w:rtl/>
        </w:rPr>
        <w:t>أستراليا</w:t>
      </w:r>
    </w:p>
    <w:p w14:paraId="7886639E" w14:textId="5115B0FC"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النمسا</w:t>
      </w:r>
    </w:p>
    <w:p w14:paraId="56A892EB" w14:textId="483382AC"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أذربيجان</w:t>
      </w:r>
    </w:p>
    <w:p w14:paraId="1C191837" w14:textId="7B28D321"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جزر البهاما</w:t>
      </w:r>
    </w:p>
    <w:p w14:paraId="09C2BD77" w14:textId="6838803D"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بنغلاديش</w:t>
      </w:r>
    </w:p>
    <w:p w14:paraId="0EEB3CA6" w14:textId="5A9C89B0"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بربادوس</w:t>
      </w:r>
    </w:p>
    <w:p w14:paraId="71826B8B" w14:textId="624A1D76"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بيلاروس</w:t>
      </w:r>
    </w:p>
    <w:p w14:paraId="33649906" w14:textId="38A201D1"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بلجيكا</w:t>
      </w:r>
    </w:p>
    <w:p w14:paraId="354F59D1" w14:textId="3A2C913B"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بليز</w:t>
      </w:r>
    </w:p>
    <w:p w14:paraId="40356A36" w14:textId="7BDE088A"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بنن</w:t>
      </w:r>
    </w:p>
    <w:p w14:paraId="5C3877CD" w14:textId="6F156068"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بوتان</w:t>
      </w:r>
    </w:p>
    <w:p w14:paraId="7D58D9AC" w14:textId="22206E58"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بوليفيا (دولة - المتعددة القوميات)</w:t>
      </w:r>
    </w:p>
    <w:p w14:paraId="54A39265" w14:textId="5135E37C"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البوسنة والهرسك</w:t>
      </w:r>
    </w:p>
    <w:p w14:paraId="223410B9" w14:textId="1B64EAC2"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بوتسوانا</w:t>
      </w:r>
    </w:p>
    <w:p w14:paraId="42724F7D" w14:textId="098EDEBC" w:rsidR="00E12E2E" w:rsidRPr="00E12E2E" w:rsidRDefault="00AE24F3"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البرازيل</w:t>
      </w:r>
    </w:p>
    <w:p w14:paraId="366056C9" w14:textId="2337438C"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بروني دار السلام</w:t>
      </w:r>
    </w:p>
    <w:p w14:paraId="28EE37D6" w14:textId="425C06B5"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بلغاريا</w:t>
      </w:r>
    </w:p>
    <w:p w14:paraId="55E0C5E9" w14:textId="5F7A2AD0"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بوركينا فاسو</w:t>
      </w:r>
    </w:p>
    <w:p w14:paraId="2B156C30" w14:textId="6CC95E54"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بوروندي</w:t>
      </w:r>
    </w:p>
    <w:p w14:paraId="6FE44088" w14:textId="0434A485"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كابو فيردي</w:t>
      </w:r>
    </w:p>
    <w:p w14:paraId="228C8C1B" w14:textId="72983A49"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كمبوديا</w:t>
      </w:r>
    </w:p>
    <w:p w14:paraId="04E7B477" w14:textId="5500F6A8"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الكاميرون</w:t>
      </w:r>
    </w:p>
    <w:p w14:paraId="4802E5BD" w14:textId="210379DA"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كندا</w:t>
      </w:r>
    </w:p>
    <w:p w14:paraId="32345974" w14:textId="3AF689C9"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 xml:space="preserve">جمهورية </w:t>
      </w:r>
      <w:r w:rsidR="00782BD4">
        <w:rPr>
          <w:rFonts w:ascii="Simplified Arabic" w:hAnsi="Simplified Arabic" w:cs="Simplified Arabic" w:hint="cs"/>
          <w:kern w:val="22"/>
          <w:sz w:val="24"/>
          <w:szCs w:val="24"/>
          <w:rtl/>
        </w:rPr>
        <w:t>أ</w:t>
      </w:r>
      <w:r w:rsidR="00E12E2E" w:rsidRPr="00E12E2E">
        <w:rPr>
          <w:rFonts w:ascii="Simplified Arabic" w:hAnsi="Simplified Arabic" w:cs="Simplified Arabic"/>
          <w:kern w:val="22"/>
          <w:sz w:val="24"/>
          <w:szCs w:val="24"/>
          <w:rtl/>
        </w:rPr>
        <w:t>فريقيا الوسطى</w:t>
      </w:r>
    </w:p>
    <w:p w14:paraId="1D589028" w14:textId="7D5C3459"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تشاد</w:t>
      </w:r>
    </w:p>
    <w:p w14:paraId="699F2047" w14:textId="555124BB"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تشيلي</w:t>
      </w:r>
    </w:p>
    <w:p w14:paraId="18A62427" w14:textId="24FAF114"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الصين</w:t>
      </w:r>
    </w:p>
    <w:p w14:paraId="38C5B646" w14:textId="49FF4942"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كولومبيا</w:t>
      </w:r>
    </w:p>
    <w:p w14:paraId="13EE678F" w14:textId="61AA3D45"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جزر القمر</w:t>
      </w:r>
    </w:p>
    <w:p w14:paraId="3C07A168" w14:textId="5AFD672B"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جزر كوك</w:t>
      </w:r>
    </w:p>
    <w:p w14:paraId="0BC7DF10" w14:textId="466BB410"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كوستا ريكا</w:t>
      </w:r>
    </w:p>
    <w:p w14:paraId="0DC518D8" w14:textId="2CE7A2AE"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كوت ديفوار</w:t>
      </w:r>
    </w:p>
    <w:p w14:paraId="5D56DA81" w14:textId="4D58B105"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كرواتيا</w:t>
      </w:r>
    </w:p>
    <w:p w14:paraId="68095E01" w14:textId="5E8BF56A"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كوبا</w:t>
      </w:r>
    </w:p>
    <w:p w14:paraId="4A682FB8" w14:textId="3A52D33A"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التشيك</w:t>
      </w:r>
    </w:p>
    <w:p w14:paraId="19FB7A24" w14:textId="167E2B3E"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جمهورية الكونغو الديموقراطية</w:t>
      </w:r>
    </w:p>
    <w:p w14:paraId="5F8977D1" w14:textId="014DB4D5"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الدنمارك</w:t>
      </w:r>
    </w:p>
    <w:p w14:paraId="37C6645E" w14:textId="1D1EF18C"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جيبوتي</w:t>
      </w:r>
    </w:p>
    <w:p w14:paraId="51054303" w14:textId="47255B1B"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دومينيكا</w:t>
      </w:r>
    </w:p>
    <w:p w14:paraId="51E8B443" w14:textId="7F24F894"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جمهورية الدومنيكان</w:t>
      </w:r>
    </w:p>
    <w:p w14:paraId="675856F0" w14:textId="62465079"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lastRenderedPageBreak/>
        <w:t xml:space="preserve"> </w:t>
      </w:r>
      <w:r w:rsidR="00E12E2E" w:rsidRPr="00E12E2E">
        <w:rPr>
          <w:rFonts w:ascii="Simplified Arabic" w:hAnsi="Simplified Arabic" w:cs="Simplified Arabic"/>
          <w:kern w:val="22"/>
          <w:sz w:val="24"/>
          <w:szCs w:val="24"/>
          <w:rtl/>
        </w:rPr>
        <w:t>ال</w:t>
      </w:r>
      <w:r w:rsidR="00782BD4">
        <w:rPr>
          <w:rFonts w:ascii="Simplified Arabic" w:hAnsi="Simplified Arabic" w:cs="Simplified Arabic" w:hint="cs"/>
          <w:kern w:val="22"/>
          <w:sz w:val="24"/>
          <w:szCs w:val="24"/>
          <w:rtl/>
        </w:rPr>
        <w:t>إ</w:t>
      </w:r>
      <w:r w:rsidR="00E12E2E" w:rsidRPr="00E12E2E">
        <w:rPr>
          <w:rFonts w:ascii="Simplified Arabic" w:hAnsi="Simplified Arabic" w:cs="Simplified Arabic"/>
          <w:kern w:val="22"/>
          <w:sz w:val="24"/>
          <w:szCs w:val="24"/>
          <w:rtl/>
        </w:rPr>
        <w:t>كوادور</w:t>
      </w:r>
    </w:p>
    <w:p w14:paraId="430C24E8" w14:textId="55C07889"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مصر</w:t>
      </w:r>
    </w:p>
    <w:p w14:paraId="43F0AB74" w14:textId="53DCF08B"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السلفادور</w:t>
      </w:r>
    </w:p>
    <w:p w14:paraId="02EE4C73" w14:textId="5E04D6FE"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غينيا الإستوائية</w:t>
      </w:r>
    </w:p>
    <w:p w14:paraId="0AF779F3" w14:textId="7AB8A796"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إريتريا</w:t>
      </w:r>
    </w:p>
    <w:p w14:paraId="530E0C29" w14:textId="1902131D"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إستونيا</w:t>
      </w:r>
    </w:p>
    <w:p w14:paraId="5CF56A28" w14:textId="7FA40F7B"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إيسواتيني</w:t>
      </w:r>
    </w:p>
    <w:p w14:paraId="4DF67951" w14:textId="53F2DA9E"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أثيوبيا</w:t>
      </w:r>
    </w:p>
    <w:p w14:paraId="0398EAC7" w14:textId="26B9BFD5"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الإتحاد الأوربي</w:t>
      </w:r>
    </w:p>
    <w:p w14:paraId="1C73794F" w14:textId="3F011F74"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فيجي</w:t>
      </w:r>
    </w:p>
    <w:p w14:paraId="15019B33" w14:textId="29206D26"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فنلندا</w:t>
      </w:r>
    </w:p>
    <w:p w14:paraId="79ABC2A6" w14:textId="5C0813A2"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فرنسا</w:t>
      </w:r>
    </w:p>
    <w:p w14:paraId="4D575350" w14:textId="26A15F6D"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4C601C">
        <w:rPr>
          <w:rFonts w:ascii="Simplified Arabic" w:hAnsi="Simplified Arabic" w:cs="Simplified Arabic" w:hint="cs"/>
          <w:kern w:val="22"/>
          <w:sz w:val="24"/>
          <w:szCs w:val="24"/>
          <w:rtl/>
        </w:rPr>
        <w:t>غ</w:t>
      </w:r>
      <w:r w:rsidR="00E12E2E" w:rsidRPr="00E12E2E">
        <w:rPr>
          <w:rFonts w:ascii="Simplified Arabic" w:hAnsi="Simplified Arabic" w:cs="Simplified Arabic"/>
          <w:kern w:val="22"/>
          <w:sz w:val="24"/>
          <w:szCs w:val="24"/>
          <w:rtl/>
        </w:rPr>
        <w:t>ابون</w:t>
      </w:r>
    </w:p>
    <w:p w14:paraId="2A240B64" w14:textId="62F23E3E"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غامبيا</w:t>
      </w:r>
    </w:p>
    <w:p w14:paraId="43D5C150" w14:textId="024ABCCD"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جورجيا</w:t>
      </w:r>
    </w:p>
    <w:p w14:paraId="7A65E690" w14:textId="0839A3A6"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ألمانيا</w:t>
      </w:r>
    </w:p>
    <w:p w14:paraId="324B0D9C" w14:textId="2647BA00"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غانا</w:t>
      </w:r>
    </w:p>
    <w:p w14:paraId="0455F7B6" w14:textId="28B7604B"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اليونان</w:t>
      </w:r>
    </w:p>
    <w:p w14:paraId="710CB304" w14:textId="1DF5E0B9"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غواتيمالا</w:t>
      </w:r>
    </w:p>
    <w:p w14:paraId="0F3C9F9C" w14:textId="7CBACF44"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غينيا</w:t>
      </w:r>
    </w:p>
    <w:p w14:paraId="23C3E097" w14:textId="25AE52C9"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غينيا بيساو</w:t>
      </w:r>
    </w:p>
    <w:p w14:paraId="2C8BCE2F" w14:textId="2BAABA9E"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غيانا</w:t>
      </w:r>
    </w:p>
    <w:p w14:paraId="0A71A5F0" w14:textId="4FC611D2"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هايتي</w:t>
      </w:r>
    </w:p>
    <w:p w14:paraId="44F798E4" w14:textId="7CA677A2" w:rsidR="00E12E2E" w:rsidRPr="00E12E2E" w:rsidRDefault="00677FF9"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هندوراس</w:t>
      </w:r>
    </w:p>
    <w:p w14:paraId="69B13F36" w14:textId="08500684"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هنغاريا</w:t>
      </w:r>
    </w:p>
    <w:p w14:paraId="4FD2F965" w14:textId="07BD681E"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الهند</w:t>
      </w:r>
    </w:p>
    <w:p w14:paraId="6BB67E6A" w14:textId="66B6A3F9"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إندونيسيا</w:t>
      </w:r>
    </w:p>
    <w:p w14:paraId="531CA9D5" w14:textId="23A4073E"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إيران (جمهورية - الإسلامية)</w:t>
      </w:r>
    </w:p>
    <w:p w14:paraId="0DAC3E01" w14:textId="7C31F57F"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العراق</w:t>
      </w:r>
    </w:p>
    <w:p w14:paraId="23D355E0" w14:textId="3C32995A"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أيرلندا</w:t>
      </w:r>
    </w:p>
    <w:p w14:paraId="7D923DF9" w14:textId="583D2148"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إسرائيل</w:t>
      </w:r>
    </w:p>
    <w:p w14:paraId="6E608439" w14:textId="205782AE"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إيطاليا</w:t>
      </w:r>
    </w:p>
    <w:p w14:paraId="07BD67D6" w14:textId="036A4EA3"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جامايكا</w:t>
      </w:r>
    </w:p>
    <w:p w14:paraId="08452A3A" w14:textId="79C13063"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اليابان</w:t>
      </w:r>
    </w:p>
    <w:p w14:paraId="6071B05C" w14:textId="189A7D2F"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الأردن</w:t>
      </w:r>
    </w:p>
    <w:p w14:paraId="0487A998" w14:textId="6137112B"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كازاخستان</w:t>
      </w:r>
    </w:p>
    <w:p w14:paraId="6381DC79" w14:textId="152C57F5"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كينيا</w:t>
      </w:r>
    </w:p>
    <w:p w14:paraId="07F3E6E7" w14:textId="34EA2223"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كيريباتي</w:t>
      </w:r>
    </w:p>
    <w:p w14:paraId="32EDD056" w14:textId="2CAE4718"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الكويت</w:t>
      </w:r>
    </w:p>
    <w:p w14:paraId="685E315B" w14:textId="06D4CC4D"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قيرغيزستان</w:t>
      </w:r>
    </w:p>
    <w:p w14:paraId="00986028" w14:textId="1C370C05"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جمهورية لاو الديمقراطية الشعبية</w:t>
      </w:r>
    </w:p>
    <w:p w14:paraId="70AD87D0" w14:textId="6F39EC9C"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لاتفيا</w:t>
      </w:r>
    </w:p>
    <w:p w14:paraId="4C4039FD" w14:textId="3B5CB935"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لبنان</w:t>
      </w:r>
    </w:p>
    <w:p w14:paraId="56FD74DA" w14:textId="6E25CE00"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ليسوتو</w:t>
      </w:r>
    </w:p>
    <w:p w14:paraId="5478B625" w14:textId="19084AAF"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ليبيريا</w:t>
      </w:r>
    </w:p>
    <w:p w14:paraId="35F0994F" w14:textId="6D6A1082"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ليختنشتاين</w:t>
      </w:r>
    </w:p>
    <w:p w14:paraId="6A364CCE" w14:textId="35CBFB07"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لوكسمبورغ</w:t>
      </w:r>
    </w:p>
    <w:p w14:paraId="24F6C14C" w14:textId="5EF69C03" w:rsidR="00E12E2E" w:rsidRPr="00E12E2E" w:rsidRDefault="00C40974" w:rsidP="00FA1A66">
      <w:pPr>
        <w:pStyle w:val="Para1"/>
        <w:numPr>
          <w:ilvl w:val="0"/>
          <w:numId w:val="30"/>
        </w:numPr>
        <w:suppressLineNumbers/>
        <w:suppressAutoHyphens/>
        <w:kinsoku w:val="0"/>
        <w:overflowPunct w:val="0"/>
        <w:autoSpaceDE w:val="0"/>
        <w:autoSpaceDN w:val="0"/>
        <w:bidi/>
        <w:adjustRightInd w:val="0"/>
        <w:snapToGrid w:val="0"/>
        <w:spacing w:after="0"/>
        <w:ind w:left="360"/>
        <w:jc w:val="left"/>
        <w:rPr>
          <w:rFonts w:ascii="Simplified Arabic" w:hAnsi="Simplified Arabic" w:cs="Simplified Arabic"/>
          <w:kern w:val="22"/>
          <w:sz w:val="24"/>
          <w:szCs w:val="24"/>
        </w:rPr>
        <w:sectPr w:rsidR="00E12E2E" w:rsidRPr="00E12E2E" w:rsidSect="00C6041D">
          <w:type w:val="continuous"/>
          <w:pgSz w:w="12240" w:h="15840" w:code="1"/>
          <w:pgMar w:top="567" w:right="1440" w:bottom="1134" w:left="1440" w:header="461" w:footer="720" w:gutter="0"/>
          <w:cols w:num="2" w:space="720"/>
          <w:titlePg/>
          <w:bidi/>
          <w:docGrid w:linePitch="299"/>
        </w:sectPr>
      </w:pPr>
      <w:r>
        <w:rPr>
          <w:rFonts w:ascii="Simplified Arabic" w:hAnsi="Simplified Arabic" w:cs="Simplified Arabic" w:hint="cs"/>
          <w:kern w:val="22"/>
          <w:sz w:val="24"/>
          <w:szCs w:val="24"/>
          <w:rtl/>
        </w:rPr>
        <w:t xml:space="preserve"> </w:t>
      </w:r>
      <w:r w:rsidR="00E12E2E" w:rsidRPr="00E12E2E">
        <w:rPr>
          <w:rFonts w:ascii="Simplified Arabic" w:hAnsi="Simplified Arabic" w:cs="Simplified Arabic"/>
          <w:kern w:val="22"/>
          <w:sz w:val="24"/>
          <w:szCs w:val="24"/>
          <w:rtl/>
        </w:rPr>
        <w:t>مدغشقر</w:t>
      </w:r>
    </w:p>
    <w:p w14:paraId="73987A73" w14:textId="77777777" w:rsidR="007B6948" w:rsidRPr="00455EAA" w:rsidRDefault="007B6948" w:rsidP="00FA1A66">
      <w:pPr>
        <w:pStyle w:val="Para1"/>
        <w:numPr>
          <w:ilvl w:val="0"/>
          <w:numId w:val="30"/>
        </w:numPr>
        <w:suppressLineNumbers/>
        <w:suppressAutoHyphens/>
        <w:kinsoku w:val="0"/>
        <w:overflowPunct w:val="0"/>
        <w:autoSpaceDE w:val="0"/>
        <w:autoSpaceDN w:val="0"/>
        <w:bidi/>
        <w:adjustRightInd w:val="0"/>
        <w:snapToGrid w:val="0"/>
        <w:spacing w:after="0"/>
        <w:ind w:left="360"/>
        <w:jc w:val="left"/>
        <w:rPr>
          <w:kern w:val="22"/>
          <w:szCs w:val="24"/>
        </w:rPr>
        <w:sectPr w:rsidR="007B6948" w:rsidRPr="00455EAA" w:rsidSect="00C6041D">
          <w:type w:val="continuous"/>
          <w:pgSz w:w="12240" w:h="15840" w:code="1"/>
          <w:pgMar w:top="567" w:right="1440" w:bottom="1134" w:left="1440" w:header="461" w:footer="720" w:gutter="0"/>
          <w:cols w:num="2" w:space="720"/>
          <w:titlePg/>
          <w:bidi/>
          <w:docGrid w:linePitch="299"/>
        </w:sectPr>
      </w:pPr>
    </w:p>
    <w:p w14:paraId="6572F2D6" w14:textId="77777777" w:rsidR="00164776" w:rsidRDefault="00164776" w:rsidP="007B6948">
      <w:pPr>
        <w:pStyle w:val="Para1"/>
        <w:suppressLineNumbers/>
        <w:suppressAutoHyphens/>
        <w:kinsoku w:val="0"/>
        <w:overflowPunct w:val="0"/>
        <w:autoSpaceDE w:val="0"/>
        <w:autoSpaceDN w:val="0"/>
        <w:adjustRightInd w:val="0"/>
        <w:snapToGrid w:val="0"/>
        <w:spacing w:after="0"/>
        <w:jc w:val="center"/>
        <w:rPr>
          <w:kern w:val="22"/>
          <w:szCs w:val="24"/>
        </w:rPr>
      </w:pPr>
    </w:p>
    <w:p w14:paraId="7D91EDDC" w14:textId="77777777" w:rsidR="004903A4" w:rsidRDefault="004903A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tl/>
        </w:rPr>
        <w:sectPr w:rsidR="004903A4" w:rsidSect="00CA1572">
          <w:headerReference w:type="even" r:id="rId22"/>
          <w:headerReference w:type="default" r:id="rId23"/>
          <w:footerReference w:type="even" r:id="rId24"/>
          <w:footerReference w:type="default" r:id="rId25"/>
          <w:pgSz w:w="12240" w:h="15840" w:code="1"/>
          <w:pgMar w:top="567" w:right="1440" w:bottom="1134" w:left="1440" w:header="454" w:footer="720" w:gutter="0"/>
          <w:cols w:space="720"/>
          <w:titlePg/>
          <w:docGrid w:linePitch="299"/>
        </w:sectPr>
      </w:pPr>
    </w:p>
    <w:p w14:paraId="10AE0B53" w14:textId="3C36AF62" w:rsidR="00260825" w:rsidRPr="00260825" w:rsidRDefault="00966D12"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5015CE">
        <w:rPr>
          <w:rFonts w:ascii="Simplified Arabic" w:hAnsi="Simplified Arabic" w:cs="Simplified Arabic" w:hint="cs"/>
          <w:kern w:val="22"/>
          <w:sz w:val="24"/>
          <w:szCs w:val="24"/>
          <w:rtl/>
        </w:rPr>
        <w:t xml:space="preserve">   </w:t>
      </w:r>
      <w:r w:rsidR="00260825" w:rsidRPr="00260825">
        <w:rPr>
          <w:rFonts w:ascii="Simplified Arabic" w:hAnsi="Simplified Arabic" w:cs="Simplified Arabic"/>
          <w:kern w:val="22"/>
          <w:sz w:val="24"/>
          <w:szCs w:val="24"/>
          <w:rtl/>
        </w:rPr>
        <w:t>ملاوي</w:t>
      </w:r>
    </w:p>
    <w:p w14:paraId="7FF5174F" w14:textId="1CDAF223" w:rsidR="00260825" w:rsidRPr="00260825"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5015CE">
        <w:rPr>
          <w:rFonts w:ascii="Simplified Arabic" w:hAnsi="Simplified Arabic" w:cs="Simplified Arabic" w:hint="cs"/>
          <w:kern w:val="22"/>
          <w:sz w:val="24"/>
          <w:szCs w:val="24"/>
          <w:rtl/>
        </w:rPr>
        <w:t xml:space="preserve">    </w:t>
      </w:r>
      <w:r w:rsidR="00260825" w:rsidRPr="00260825">
        <w:rPr>
          <w:rFonts w:ascii="Simplified Arabic" w:hAnsi="Simplified Arabic" w:cs="Simplified Arabic"/>
          <w:kern w:val="22"/>
          <w:sz w:val="24"/>
          <w:szCs w:val="24"/>
          <w:rtl/>
        </w:rPr>
        <w:t>ماليزيا</w:t>
      </w:r>
    </w:p>
    <w:p w14:paraId="788C3FAF" w14:textId="7EBA171D" w:rsidR="00260825" w:rsidRPr="00260825" w:rsidRDefault="00C4097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 xml:space="preserve"> </w:t>
      </w:r>
      <w:r w:rsidR="005015CE">
        <w:rPr>
          <w:rFonts w:ascii="Simplified Arabic" w:hAnsi="Simplified Arabic" w:cs="Simplified Arabic" w:hint="cs"/>
          <w:kern w:val="22"/>
          <w:sz w:val="24"/>
          <w:szCs w:val="24"/>
          <w:rtl/>
        </w:rPr>
        <w:t xml:space="preserve">    </w:t>
      </w:r>
      <w:r w:rsidR="00260825" w:rsidRPr="00260825">
        <w:rPr>
          <w:rFonts w:ascii="Simplified Arabic" w:hAnsi="Simplified Arabic" w:cs="Simplified Arabic"/>
          <w:kern w:val="22"/>
          <w:sz w:val="24"/>
          <w:szCs w:val="24"/>
          <w:rtl/>
        </w:rPr>
        <w:t>جزر المالديف</w:t>
      </w:r>
    </w:p>
    <w:p w14:paraId="377424DF"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مالطا</w:t>
      </w:r>
    </w:p>
    <w:p w14:paraId="7DB74212"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مالي</w:t>
      </w:r>
    </w:p>
    <w:p w14:paraId="7A6E9C2E"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جزر مارشال</w:t>
      </w:r>
    </w:p>
    <w:p w14:paraId="006A836E"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موريتانيا</w:t>
      </w:r>
    </w:p>
    <w:p w14:paraId="1140CA09"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موريشيوس</w:t>
      </w:r>
    </w:p>
    <w:p w14:paraId="7D938226"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المكسيك</w:t>
      </w:r>
    </w:p>
    <w:p w14:paraId="1EF4F111"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ميكرونيزيا (ولايات - الموحدة)</w:t>
      </w:r>
    </w:p>
    <w:p w14:paraId="35D0E1C8"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منغوليا</w:t>
      </w:r>
    </w:p>
    <w:p w14:paraId="29728FDF"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الجبل الأسود</w:t>
      </w:r>
    </w:p>
    <w:p w14:paraId="2B062C2A"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المغرب</w:t>
      </w:r>
    </w:p>
    <w:p w14:paraId="26D90C0B"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موزمبيق</w:t>
      </w:r>
    </w:p>
    <w:p w14:paraId="6FAFD218"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ميانمار</w:t>
      </w:r>
    </w:p>
    <w:p w14:paraId="471BC33A"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ناميبيا</w:t>
      </w:r>
    </w:p>
    <w:p w14:paraId="0F1D601D"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ناورو</w:t>
      </w:r>
    </w:p>
    <w:p w14:paraId="74FCFC6B"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نيبال</w:t>
      </w:r>
    </w:p>
    <w:p w14:paraId="286C8471"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هولندا</w:t>
      </w:r>
    </w:p>
    <w:p w14:paraId="6621A85C"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نيوزيلندا</w:t>
      </w:r>
    </w:p>
    <w:p w14:paraId="3444ABF0"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نيكاراغوا</w:t>
      </w:r>
    </w:p>
    <w:p w14:paraId="4984D9D9"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النيجر</w:t>
      </w:r>
    </w:p>
    <w:p w14:paraId="08A63480"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نيجيريا</w:t>
      </w:r>
    </w:p>
    <w:p w14:paraId="6B38BDBB"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نيوي</w:t>
      </w:r>
    </w:p>
    <w:p w14:paraId="7AD3A7B7"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النرويج</w:t>
      </w:r>
    </w:p>
    <w:p w14:paraId="24D61031"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باكستان</w:t>
      </w:r>
    </w:p>
    <w:p w14:paraId="4337F341"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بالاو</w:t>
      </w:r>
    </w:p>
    <w:p w14:paraId="547BDB14"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بنما</w:t>
      </w:r>
    </w:p>
    <w:p w14:paraId="2E907FA2"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بابوا غينيا الجديدة</w:t>
      </w:r>
    </w:p>
    <w:p w14:paraId="787D3CDE"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باراغواي</w:t>
      </w:r>
    </w:p>
    <w:p w14:paraId="77951ABD"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بيرو</w:t>
      </w:r>
    </w:p>
    <w:p w14:paraId="2E2FBBDF"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الفلبين</w:t>
      </w:r>
    </w:p>
    <w:p w14:paraId="7847338C"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بولندا</w:t>
      </w:r>
    </w:p>
    <w:p w14:paraId="5E918462"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البرتغال</w:t>
      </w:r>
    </w:p>
    <w:p w14:paraId="0F908DA1" w14:textId="24F40DB8"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قطر</w:t>
      </w:r>
    </w:p>
    <w:p w14:paraId="37960DCA"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جمهورية الكونغو</w:t>
      </w:r>
    </w:p>
    <w:p w14:paraId="129BCFFC"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جمهورية كوريا</w:t>
      </w:r>
    </w:p>
    <w:p w14:paraId="7E86A29A"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جمهورية مولدوفا</w:t>
      </w:r>
    </w:p>
    <w:p w14:paraId="0E18E6A8"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رواندا</w:t>
      </w:r>
    </w:p>
    <w:p w14:paraId="6C55867B"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سانت كيتس ونيفيس</w:t>
      </w:r>
    </w:p>
    <w:p w14:paraId="28151984" w14:textId="4B89EBB0" w:rsidR="00260825" w:rsidRPr="00260825" w:rsidRDefault="00550B62"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سانت</w:t>
      </w:r>
      <w:r w:rsidR="00260825" w:rsidRPr="00260825">
        <w:rPr>
          <w:rFonts w:ascii="Simplified Arabic" w:hAnsi="Simplified Arabic" w:cs="Simplified Arabic"/>
          <w:kern w:val="22"/>
          <w:sz w:val="24"/>
          <w:szCs w:val="24"/>
          <w:rtl/>
        </w:rPr>
        <w:t xml:space="preserve"> لوسيا</w:t>
      </w:r>
    </w:p>
    <w:p w14:paraId="4C80A81B"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سانت فنسنت وجزر غرينادين</w:t>
      </w:r>
    </w:p>
    <w:p w14:paraId="7EBDF4C3"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ساموا</w:t>
      </w:r>
    </w:p>
    <w:p w14:paraId="5863DEB0"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ساو تومي وبرينسيبي</w:t>
      </w:r>
    </w:p>
    <w:p w14:paraId="0A62FDE7"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المملكة العربية السعودية</w:t>
      </w:r>
    </w:p>
    <w:p w14:paraId="12B332FB"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السنغال</w:t>
      </w:r>
    </w:p>
    <w:p w14:paraId="7FB7732A"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صربيا</w:t>
      </w:r>
    </w:p>
    <w:p w14:paraId="3BCA0400"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سيشيل</w:t>
      </w:r>
    </w:p>
    <w:p w14:paraId="500843A6"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سيرا ليون</w:t>
      </w:r>
    </w:p>
    <w:p w14:paraId="6818145D"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سنغافورة</w:t>
      </w:r>
    </w:p>
    <w:p w14:paraId="7ED2248C"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سلوفاكيا</w:t>
      </w:r>
    </w:p>
    <w:p w14:paraId="5ED11D39"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سلوفينيا</w:t>
      </w:r>
    </w:p>
    <w:p w14:paraId="175AF20B"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lastRenderedPageBreak/>
        <w:t>جزر سليمان</w:t>
      </w:r>
    </w:p>
    <w:p w14:paraId="17045DC6"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الصومال</w:t>
      </w:r>
    </w:p>
    <w:p w14:paraId="1D8E3D3D"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جنوب أفريقيا</w:t>
      </w:r>
    </w:p>
    <w:p w14:paraId="74D00B7F"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جنوب السودان</w:t>
      </w:r>
    </w:p>
    <w:p w14:paraId="6C560C22"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إسبانيا</w:t>
      </w:r>
    </w:p>
    <w:p w14:paraId="3C1C5E13"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سيريلانكا</w:t>
      </w:r>
    </w:p>
    <w:p w14:paraId="2751E422"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السودان</w:t>
      </w:r>
    </w:p>
    <w:p w14:paraId="0BA9AF0B"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سورينام</w:t>
      </w:r>
    </w:p>
    <w:p w14:paraId="07ACDF70"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السويد</w:t>
      </w:r>
    </w:p>
    <w:p w14:paraId="0E048623"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سويسرا</w:t>
      </w:r>
    </w:p>
    <w:p w14:paraId="5E9A93E7"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طاجيكستان</w:t>
      </w:r>
    </w:p>
    <w:p w14:paraId="6B28DEAE"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تايلاند</w:t>
      </w:r>
    </w:p>
    <w:p w14:paraId="19F3AA48"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تيمور ليشتي</w:t>
      </w:r>
    </w:p>
    <w:p w14:paraId="33D84361" w14:textId="14361BC3"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تو</w:t>
      </w:r>
      <w:r w:rsidR="000C2B50">
        <w:rPr>
          <w:rFonts w:ascii="Simplified Arabic" w:hAnsi="Simplified Arabic" w:cs="Simplified Arabic" w:hint="cs"/>
          <w:kern w:val="22"/>
          <w:sz w:val="24"/>
          <w:szCs w:val="24"/>
          <w:rtl/>
        </w:rPr>
        <w:t>غ</w:t>
      </w:r>
      <w:r w:rsidRPr="00260825">
        <w:rPr>
          <w:rFonts w:ascii="Simplified Arabic" w:hAnsi="Simplified Arabic" w:cs="Simplified Arabic"/>
          <w:kern w:val="22"/>
          <w:sz w:val="24"/>
          <w:szCs w:val="24"/>
          <w:rtl/>
        </w:rPr>
        <w:t>و</w:t>
      </w:r>
    </w:p>
    <w:p w14:paraId="0A9DB510"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ترينداد وتوباغو</w:t>
      </w:r>
    </w:p>
    <w:p w14:paraId="5F37CB9A"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تونس</w:t>
      </w:r>
    </w:p>
    <w:p w14:paraId="7A8AB3E6" w14:textId="55D5DB65" w:rsidR="00260825" w:rsidRPr="00260825" w:rsidRDefault="004903A4"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Pr>
          <w:rFonts w:ascii="Simplified Arabic" w:hAnsi="Simplified Arabic" w:cs="Simplified Arabic" w:hint="cs"/>
          <w:kern w:val="22"/>
          <w:sz w:val="24"/>
          <w:szCs w:val="24"/>
          <w:rtl/>
        </w:rPr>
        <w:t>تركيا</w:t>
      </w:r>
    </w:p>
    <w:p w14:paraId="36248068"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تركمانستان</w:t>
      </w:r>
    </w:p>
    <w:p w14:paraId="315EE761"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توفالو</w:t>
      </w:r>
    </w:p>
    <w:p w14:paraId="20DF46A9"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أوغندا</w:t>
      </w:r>
    </w:p>
    <w:p w14:paraId="30A693BE"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أوكرانيا</w:t>
      </w:r>
    </w:p>
    <w:p w14:paraId="017EAB68"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الإمارات العربية المتحدة</w:t>
      </w:r>
    </w:p>
    <w:p w14:paraId="73825DEA"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المملكة المتحدة لبريطانيا العظمى وأيرلندا الشمالية</w:t>
      </w:r>
    </w:p>
    <w:p w14:paraId="6B59CF7F"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جمهورية تنزانيا المتحدة</w:t>
      </w:r>
    </w:p>
    <w:p w14:paraId="6F7A1952"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أوروغواي</w:t>
      </w:r>
    </w:p>
    <w:p w14:paraId="3A2A4511"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أوزبكستان</w:t>
      </w:r>
    </w:p>
    <w:p w14:paraId="02A874C5"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فانواتو</w:t>
      </w:r>
    </w:p>
    <w:p w14:paraId="13946A02"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فنزويلا (جمهورية البوليفارية)</w:t>
      </w:r>
    </w:p>
    <w:p w14:paraId="3FB38A4C"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فييت نام</w:t>
      </w:r>
    </w:p>
    <w:p w14:paraId="65CD5F99"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اليمن</w:t>
      </w:r>
    </w:p>
    <w:p w14:paraId="12D95032" w14:textId="77777777" w:rsidR="00260825" w:rsidRPr="00260825"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Pr>
      </w:pPr>
      <w:r w:rsidRPr="00260825">
        <w:rPr>
          <w:rFonts w:ascii="Simplified Arabic" w:hAnsi="Simplified Arabic" w:cs="Simplified Arabic"/>
          <w:kern w:val="22"/>
          <w:sz w:val="24"/>
          <w:szCs w:val="24"/>
          <w:rtl/>
        </w:rPr>
        <w:t>زامبيا</w:t>
      </w:r>
    </w:p>
    <w:p w14:paraId="7A6CE824" w14:textId="35E638F3" w:rsidR="006419BA" w:rsidRPr="004903A4" w:rsidRDefault="00260825" w:rsidP="00FA1A66">
      <w:pPr>
        <w:pStyle w:val="Para1"/>
        <w:numPr>
          <w:ilvl w:val="0"/>
          <w:numId w:val="30"/>
        </w:numPr>
        <w:suppressLineNumbers/>
        <w:suppressAutoHyphens/>
        <w:kinsoku w:val="0"/>
        <w:overflowPunct w:val="0"/>
        <w:autoSpaceDE w:val="0"/>
        <w:autoSpaceDN w:val="0"/>
        <w:bidi/>
        <w:adjustRightInd w:val="0"/>
        <w:snapToGrid w:val="0"/>
        <w:ind w:left="360"/>
        <w:jc w:val="left"/>
        <w:rPr>
          <w:rFonts w:ascii="Simplified Arabic" w:hAnsi="Simplified Arabic" w:cs="Simplified Arabic"/>
          <w:kern w:val="22"/>
          <w:sz w:val="24"/>
          <w:szCs w:val="24"/>
          <w:rtl/>
        </w:rPr>
        <w:sectPr w:rsidR="006419BA" w:rsidRPr="004903A4" w:rsidSect="004903A4">
          <w:type w:val="continuous"/>
          <w:pgSz w:w="12240" w:h="15840" w:code="1"/>
          <w:pgMar w:top="567" w:right="1440" w:bottom="1134" w:left="1440" w:header="454" w:footer="720" w:gutter="0"/>
          <w:cols w:num="2" w:space="720"/>
          <w:titlePg/>
          <w:bidi/>
          <w:docGrid w:linePitch="299"/>
        </w:sectPr>
      </w:pPr>
      <w:r w:rsidRPr="00260825">
        <w:rPr>
          <w:rFonts w:ascii="Simplified Arabic" w:hAnsi="Simplified Arabic" w:cs="Simplified Arabic"/>
          <w:kern w:val="22"/>
          <w:sz w:val="24"/>
          <w:szCs w:val="24"/>
          <w:rtl/>
        </w:rPr>
        <w:t>زمبابوي</w:t>
      </w:r>
    </w:p>
    <w:p w14:paraId="3B9E7D7F" w14:textId="625F044F" w:rsidR="007B6948" w:rsidRPr="00455EAA" w:rsidRDefault="007B6948" w:rsidP="007B6948">
      <w:pPr>
        <w:pStyle w:val="Para1"/>
        <w:suppressLineNumbers/>
        <w:suppressAutoHyphens/>
        <w:kinsoku w:val="0"/>
        <w:overflowPunct w:val="0"/>
        <w:autoSpaceDE w:val="0"/>
        <w:autoSpaceDN w:val="0"/>
        <w:adjustRightInd w:val="0"/>
        <w:snapToGrid w:val="0"/>
        <w:spacing w:after="0"/>
        <w:jc w:val="center"/>
        <w:rPr>
          <w:kern w:val="22"/>
          <w:szCs w:val="24"/>
        </w:rPr>
      </w:pPr>
      <w:r w:rsidRPr="00455EAA">
        <w:rPr>
          <w:kern w:val="22"/>
          <w:szCs w:val="24"/>
        </w:rPr>
        <w:t>__________</w:t>
      </w:r>
    </w:p>
    <w:p w14:paraId="212B95FD" w14:textId="536182DE" w:rsidR="00C820CC" w:rsidRPr="00966D12" w:rsidRDefault="00C820CC" w:rsidP="00966D12">
      <w:pPr>
        <w:rPr>
          <w:kern w:val="22"/>
          <w:szCs w:val="22"/>
        </w:rPr>
      </w:pPr>
    </w:p>
    <w:sectPr w:rsidR="00C820CC" w:rsidRPr="00966D12" w:rsidSect="00164776">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F337A" w14:textId="77777777" w:rsidR="00694BBA" w:rsidRDefault="00694BBA">
      <w:r>
        <w:separator/>
      </w:r>
    </w:p>
  </w:endnote>
  <w:endnote w:type="continuationSeparator" w:id="0">
    <w:p w14:paraId="0950EA84" w14:textId="77777777" w:rsidR="00694BBA" w:rsidRDefault="0069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ouYuan">
    <w:altName w:val="Microsoft YaHei"/>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B3B34" w14:textId="77777777" w:rsidR="0007683B" w:rsidRPr="005C6B31" w:rsidRDefault="0007683B" w:rsidP="007B6948">
    <w:pPr>
      <w:pStyle w:val="Footer"/>
      <w:tabs>
        <w:tab w:val="clear" w:pos="4320"/>
        <w:tab w:val="clear" w:pos="8640"/>
      </w:tabs>
      <w:kinsoku w:val="0"/>
      <w:overflowPunct w:val="0"/>
      <w:autoSpaceDE w:val="0"/>
      <w:autoSpaceDN w:val="0"/>
      <w:ind w:firstLine="0"/>
      <w:rPr>
        <w:snapToGrid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0A3E" w14:textId="77777777" w:rsidR="0007683B" w:rsidRPr="000C7F51" w:rsidRDefault="0007683B" w:rsidP="007B6948">
    <w:pPr>
      <w:pStyle w:val="Footer"/>
      <w:tabs>
        <w:tab w:val="clear" w:pos="4320"/>
        <w:tab w:val="clear" w:pos="8640"/>
      </w:tabs>
      <w:kinsoku w:val="0"/>
      <w:overflowPunct w:val="0"/>
      <w:autoSpaceDE w:val="0"/>
      <w:autoSpaceDN w:val="0"/>
      <w:adjustRightInd w:val="0"/>
      <w:snapToGrid w:val="0"/>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28D5" w14:textId="77777777" w:rsidR="0007683B" w:rsidRDefault="0007683B" w:rsidP="00B012FB">
    <w:pPr>
      <w:pStyle w:val="Footer"/>
      <w:tabs>
        <w:tab w:val="clear" w:pos="4320"/>
        <w:tab w:val="clear" w:pos="8640"/>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ECB" w14:textId="77777777" w:rsidR="0007683B" w:rsidRDefault="0007683B"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A9E48" w14:textId="77777777" w:rsidR="00694BBA" w:rsidRDefault="00694BBA" w:rsidP="00B555E1">
      <w:pPr>
        <w:bidi/>
      </w:pPr>
      <w:r>
        <w:separator/>
      </w:r>
    </w:p>
  </w:footnote>
  <w:footnote w:type="continuationSeparator" w:id="0">
    <w:p w14:paraId="020D21EF" w14:textId="77777777" w:rsidR="00694BBA" w:rsidRDefault="00694BBA">
      <w:r>
        <w:continuationSeparator/>
      </w:r>
    </w:p>
  </w:footnote>
  <w:footnote w:id="1">
    <w:p w14:paraId="4E835E60" w14:textId="6C6B9688" w:rsidR="0007683B" w:rsidRPr="005C6B31" w:rsidRDefault="0007683B" w:rsidP="001351F1">
      <w:pPr>
        <w:pStyle w:val="FootnoteText"/>
        <w:suppressLineNumbers/>
        <w:suppressAutoHyphens/>
        <w:kinsoku w:val="0"/>
        <w:overflowPunct w:val="0"/>
        <w:autoSpaceDE w:val="0"/>
        <w:autoSpaceDN w:val="0"/>
        <w:spacing w:after="0" w:line="240" w:lineRule="exact"/>
        <w:ind w:firstLine="0"/>
        <w:jc w:val="right"/>
        <w:rPr>
          <w:snapToGrid w:val="0"/>
          <w:kern w:val="18"/>
          <w:szCs w:val="18"/>
        </w:rPr>
      </w:pPr>
      <w:r>
        <w:rPr>
          <w:snapToGrid w:val="0"/>
          <w:kern w:val="18"/>
          <w:szCs w:val="18"/>
        </w:rPr>
        <w:t>CBD/SBI/3/1</w:t>
      </w:r>
      <w:r>
        <w:rPr>
          <w:rFonts w:hint="cs"/>
          <w:snapToGrid w:val="0"/>
          <w:kern w:val="18"/>
          <w:szCs w:val="18"/>
          <w:rtl/>
        </w:rPr>
        <w:t xml:space="preserve"> </w:t>
      </w:r>
      <w:r>
        <w:rPr>
          <w:snapToGrid w:val="0"/>
          <w:kern w:val="18"/>
          <w:szCs w:val="18"/>
        </w:rPr>
        <w:t>*</w:t>
      </w:r>
    </w:p>
  </w:footnote>
  <w:footnote w:id="2">
    <w:p w14:paraId="0BDE2364" w14:textId="6D6DDD25" w:rsidR="0007683B" w:rsidRPr="00777CEC" w:rsidRDefault="0007683B" w:rsidP="00BE50F0">
      <w:pPr>
        <w:pStyle w:val="Quotationtextindented"/>
        <w:suppressLineNumbers/>
        <w:suppressAutoHyphens/>
        <w:kinsoku w:val="0"/>
        <w:overflowPunct w:val="0"/>
        <w:autoSpaceDE w:val="0"/>
        <w:autoSpaceDN w:val="0"/>
        <w:bidi/>
        <w:ind w:left="0"/>
        <w:jc w:val="left"/>
        <w:rPr>
          <w:snapToGrid w:val="0"/>
          <w:kern w:val="18"/>
          <w:szCs w:val="18"/>
        </w:rPr>
      </w:pPr>
      <w:r w:rsidRPr="002B29D1">
        <w:rPr>
          <w:rFonts w:ascii="Simplified Arabic" w:hAnsi="Simplified Arabic" w:cs="Simplified Arabic"/>
          <w:snapToGrid w:val="0"/>
          <w:kern w:val="18"/>
          <w:sz w:val="20"/>
          <w:szCs w:val="20"/>
          <w:vertAlign w:val="superscript"/>
        </w:rPr>
        <w:footnoteRef/>
      </w:r>
      <w:r w:rsidRPr="000D49AF">
        <w:rPr>
          <w:rFonts w:ascii="Simplified Arabic" w:hAnsi="Simplified Arabic" w:cs="Simplified Arabic"/>
          <w:snapToGrid w:val="0"/>
          <w:kern w:val="18"/>
          <w:sz w:val="20"/>
          <w:szCs w:val="20"/>
        </w:rPr>
        <w:t xml:space="preserve"> </w:t>
      </w:r>
      <w:r>
        <w:rPr>
          <w:rFonts w:ascii="Simplified Arabic" w:hAnsi="Simplified Arabic" w:cs="Simplified Arabic" w:hint="cs"/>
          <w:snapToGrid w:val="0"/>
          <w:kern w:val="18"/>
          <w:sz w:val="20"/>
          <w:szCs w:val="20"/>
          <w:rtl/>
        </w:rPr>
        <w:t xml:space="preserve"> </w:t>
      </w:r>
      <w:r w:rsidRPr="00962855">
        <w:rPr>
          <w:rFonts w:ascii="Simplified Arabic" w:hAnsi="Simplified Arabic" w:cs="Simplified Arabic" w:hint="cs"/>
          <w:b/>
          <w:bCs w:val="0"/>
          <w:snapToGrid w:val="0"/>
          <w:kern w:val="18"/>
          <w:sz w:val="20"/>
          <w:szCs w:val="20"/>
          <w:rtl/>
        </w:rPr>
        <w:t>طالع قرار الجمعية العامة 70/1.</w:t>
      </w:r>
    </w:p>
  </w:footnote>
  <w:footnote w:id="3">
    <w:p w14:paraId="30CB6DEB" w14:textId="1E2A570A" w:rsidR="0007683B" w:rsidRPr="00C059DB" w:rsidRDefault="0007683B" w:rsidP="002F3688">
      <w:pPr>
        <w:pStyle w:val="FootnoteText"/>
        <w:bidi/>
        <w:ind w:firstLine="0"/>
      </w:pPr>
      <w:r w:rsidRPr="00177A5A">
        <w:rPr>
          <w:rStyle w:val="FootnoteReference"/>
          <w:rFonts w:ascii="Simplified Arabic" w:hAnsi="Simplified Arabic" w:cs="Simplified Arabic"/>
          <w:sz w:val="20"/>
          <w:szCs w:val="28"/>
          <w:u w:val="none"/>
          <w:vertAlign w:val="superscript"/>
        </w:rPr>
        <w:footnoteRef/>
      </w:r>
      <w:r>
        <w:t xml:space="preserve"> </w:t>
      </w:r>
      <w:r>
        <w:rPr>
          <w:rFonts w:hint="cs"/>
          <w:rtl/>
        </w:rPr>
        <w:t xml:space="preserve"> </w:t>
      </w:r>
      <w:hyperlink r:id="rId1" w:history="1">
        <w:r w:rsidRPr="00120B7A">
          <w:rPr>
            <w:rStyle w:val="Hyperlink"/>
            <w:kern w:val="22"/>
          </w:rPr>
          <w:t>https://chm.cbd.int/database?schema_s=nationalReport6</w:t>
        </w:r>
      </w:hyperlink>
    </w:p>
  </w:footnote>
  <w:footnote w:id="4">
    <w:p w14:paraId="32601FB1" w14:textId="7AFED373" w:rsidR="0007683B" w:rsidRPr="004D510B" w:rsidRDefault="0007683B" w:rsidP="002F3688">
      <w:pPr>
        <w:pStyle w:val="FootnoteText"/>
        <w:bidi/>
        <w:ind w:firstLine="0"/>
      </w:pPr>
      <w:r w:rsidRPr="00177A5A">
        <w:rPr>
          <w:rStyle w:val="FootnoteReference"/>
          <w:rFonts w:ascii="Simplified Arabic" w:hAnsi="Simplified Arabic" w:cs="Simplified Arabic"/>
          <w:sz w:val="20"/>
          <w:szCs w:val="28"/>
          <w:u w:val="none"/>
          <w:vertAlign w:val="superscript"/>
        </w:rPr>
        <w:footnoteRef/>
      </w:r>
      <w:r>
        <w:t xml:space="preserve"> </w:t>
      </w:r>
      <w:r>
        <w:rPr>
          <w:rFonts w:hint="cs"/>
          <w:rtl/>
        </w:rPr>
        <w:t xml:space="preserve"> </w:t>
      </w:r>
      <w:hyperlink r:id="rId2" w:history="1">
        <w:r w:rsidRPr="00120B7A">
          <w:rPr>
            <w:rStyle w:val="Hyperlink"/>
            <w:kern w:val="22"/>
          </w:rPr>
          <w:t>https://www.cbd.int/reports/</w:t>
        </w:r>
      </w:hyperlink>
    </w:p>
  </w:footnote>
  <w:footnote w:id="5">
    <w:p w14:paraId="686182AE" w14:textId="77777777" w:rsidR="0007683B" w:rsidRPr="00DE32D3" w:rsidRDefault="0007683B" w:rsidP="00DE32D3">
      <w:pPr>
        <w:bidi/>
        <w:spacing w:after="120" w:line="216" w:lineRule="auto"/>
        <w:rPr>
          <w:rFonts w:eastAsia="YouYuan" w:cs="Simplified Arabic"/>
          <w:kern w:val="2"/>
          <w:sz w:val="20"/>
          <w:szCs w:val="20"/>
          <w:rtl/>
          <w:lang w:val="en-US" w:bidi="ar-EG"/>
        </w:rPr>
      </w:pPr>
      <w:r w:rsidRPr="00177A5A">
        <w:rPr>
          <w:rStyle w:val="FootnoteReference"/>
          <w:rFonts w:ascii="Simplified Arabic" w:hAnsi="Simplified Arabic" w:cs="Simplified Arabic"/>
          <w:sz w:val="20"/>
          <w:szCs w:val="28"/>
          <w:u w:val="none"/>
          <w:vertAlign w:val="superscript"/>
        </w:rPr>
        <w:footnoteRef/>
      </w:r>
      <w:r>
        <w:rPr>
          <w:rFonts w:hint="cs"/>
          <w:szCs w:val="18"/>
          <w:rtl/>
        </w:rPr>
        <w:t xml:space="preserve"> </w:t>
      </w:r>
      <w:r w:rsidRPr="00DE32D3">
        <w:rPr>
          <w:rFonts w:eastAsia="YouYuan" w:cs="Simplified Arabic"/>
          <w:kern w:val="2"/>
          <w:sz w:val="20"/>
          <w:szCs w:val="20"/>
          <w:rtl/>
          <w:lang w:val="en-US" w:bidi="ar-EG"/>
        </w:rPr>
        <w:t>أظهر تحليل أجراه برنامج الأمم المتحدة الإنمائي في هذا الصدد أن الأطراف قد استخدمت المزيد من البيانات المكانية للإبلاغ عن فعالية تنفيذ الاستراتيجيات وخطط العمل الوطنية للتنوع البيولوجي، وكذلك بشأن تحقيق الأهداف الوطنية وأهداف أيشي للتنوع البيولوجي، ولا سيما أهداف أيشي للتنوع البيولوجي 3،</w:t>
      </w:r>
      <w:r w:rsidRPr="00DE32D3">
        <w:rPr>
          <w:rFonts w:eastAsia="YouYuan" w:cs="Simplified Arabic" w:hint="cs"/>
          <w:kern w:val="2"/>
          <w:sz w:val="20"/>
          <w:szCs w:val="20"/>
          <w:rtl/>
          <w:lang w:val="en-US" w:bidi="ar-EG"/>
        </w:rPr>
        <w:t xml:space="preserve"> و</w:t>
      </w:r>
      <w:r w:rsidRPr="00DE32D3">
        <w:rPr>
          <w:rFonts w:eastAsia="YouYuan" w:cs="Simplified Arabic"/>
          <w:kern w:val="2"/>
          <w:sz w:val="20"/>
          <w:szCs w:val="20"/>
          <w:rtl/>
          <w:lang w:val="en-US" w:bidi="ar-EG"/>
        </w:rPr>
        <w:t>5،</w:t>
      </w:r>
      <w:r w:rsidRPr="00DE32D3">
        <w:rPr>
          <w:rFonts w:eastAsia="YouYuan" w:cs="Simplified Arabic" w:hint="cs"/>
          <w:kern w:val="2"/>
          <w:sz w:val="20"/>
          <w:szCs w:val="20"/>
          <w:rtl/>
          <w:lang w:val="en-US" w:bidi="ar-EG"/>
        </w:rPr>
        <w:t xml:space="preserve"> و</w:t>
      </w:r>
      <w:r w:rsidRPr="00DE32D3">
        <w:rPr>
          <w:rFonts w:eastAsia="YouYuan" w:cs="Simplified Arabic"/>
          <w:kern w:val="2"/>
          <w:sz w:val="20"/>
          <w:szCs w:val="20"/>
          <w:rtl/>
          <w:lang w:val="en-US" w:bidi="ar-EG"/>
        </w:rPr>
        <w:t>10،</w:t>
      </w:r>
      <w:r w:rsidRPr="00DE32D3">
        <w:rPr>
          <w:rFonts w:eastAsia="YouYuan" w:cs="Simplified Arabic" w:hint="cs"/>
          <w:kern w:val="2"/>
          <w:sz w:val="20"/>
          <w:szCs w:val="20"/>
          <w:rtl/>
          <w:lang w:val="en-US" w:bidi="ar-EG"/>
        </w:rPr>
        <w:t xml:space="preserve"> و11، و12، و</w:t>
      </w:r>
      <w:r w:rsidRPr="00DE32D3">
        <w:rPr>
          <w:rFonts w:eastAsia="YouYuan" w:cs="Simplified Arabic"/>
          <w:kern w:val="2"/>
          <w:sz w:val="20"/>
          <w:szCs w:val="20"/>
          <w:rtl/>
          <w:lang w:val="en-US" w:bidi="ar-EG"/>
        </w:rPr>
        <w:t>14</w:t>
      </w:r>
      <w:r w:rsidRPr="00DE32D3">
        <w:rPr>
          <w:rFonts w:eastAsia="YouYuan" w:cs="Simplified Arabic" w:hint="cs"/>
          <w:kern w:val="2"/>
          <w:sz w:val="20"/>
          <w:szCs w:val="20"/>
          <w:rtl/>
          <w:lang w:val="en-US" w:bidi="ar-EG"/>
        </w:rPr>
        <w:t xml:space="preserve">، </w:t>
      </w:r>
      <w:r w:rsidRPr="00DE32D3">
        <w:rPr>
          <w:rFonts w:eastAsia="YouYuan" w:cs="Simplified Arabic"/>
          <w:kern w:val="2"/>
          <w:sz w:val="20"/>
          <w:szCs w:val="20"/>
          <w:rtl/>
          <w:lang w:val="en-US" w:bidi="ar-EG"/>
        </w:rPr>
        <w:t>و15</w:t>
      </w:r>
      <w:r w:rsidRPr="00DE32D3">
        <w:rPr>
          <w:rFonts w:eastAsia="YouYuan" w:cs="Simplified Arabic" w:hint="cs"/>
          <w:kern w:val="2"/>
          <w:sz w:val="20"/>
          <w:szCs w:val="20"/>
          <w:rtl/>
          <w:lang w:val="en-US" w:bidi="ar-EG"/>
        </w:rPr>
        <w:t xml:space="preserve">، </w:t>
      </w:r>
      <w:r w:rsidRPr="00DE32D3">
        <w:rPr>
          <w:rFonts w:eastAsia="YouYuan" w:cs="Simplified Arabic"/>
          <w:kern w:val="2"/>
          <w:sz w:val="20"/>
          <w:szCs w:val="20"/>
          <w:rtl/>
          <w:lang w:val="en-US" w:bidi="ar-EG"/>
        </w:rPr>
        <w:t>و16</w:t>
      </w:r>
      <w:r w:rsidRPr="00DE32D3">
        <w:rPr>
          <w:rFonts w:eastAsia="YouYuan" w:cs="Simplified Arabic" w:hint="cs"/>
          <w:kern w:val="2"/>
          <w:sz w:val="20"/>
          <w:szCs w:val="20"/>
          <w:rtl/>
          <w:lang w:val="en-US" w:bidi="ar-EG"/>
        </w:rPr>
        <w:t xml:space="preserve">، </w:t>
      </w:r>
      <w:r w:rsidRPr="00DE32D3">
        <w:rPr>
          <w:rFonts w:eastAsia="YouYuan" w:cs="Simplified Arabic"/>
          <w:kern w:val="2"/>
          <w:sz w:val="20"/>
          <w:szCs w:val="20"/>
          <w:rtl/>
          <w:lang w:val="en-US" w:bidi="ar-EG"/>
        </w:rPr>
        <w:t>و17</w:t>
      </w:r>
      <w:r w:rsidRPr="00DE32D3">
        <w:rPr>
          <w:rFonts w:eastAsia="YouYuan" w:cs="Simplified Arabic" w:hint="cs"/>
          <w:kern w:val="2"/>
          <w:sz w:val="20"/>
          <w:szCs w:val="20"/>
          <w:rtl/>
          <w:lang w:val="en-US" w:bidi="ar-EG"/>
        </w:rPr>
        <w:t xml:space="preserve">، </w:t>
      </w:r>
      <w:r w:rsidRPr="00DE32D3">
        <w:rPr>
          <w:rFonts w:eastAsia="YouYuan" w:cs="Simplified Arabic"/>
          <w:kern w:val="2"/>
          <w:sz w:val="20"/>
          <w:szCs w:val="20"/>
          <w:rtl/>
          <w:lang w:val="en-US" w:bidi="ar-EG"/>
        </w:rPr>
        <w:t>و20. ويظهر التحليل أيض</w:t>
      </w:r>
      <w:r w:rsidRPr="00DE32D3">
        <w:rPr>
          <w:rFonts w:eastAsia="YouYuan" w:cs="Simplified Arabic" w:hint="cs"/>
          <w:kern w:val="2"/>
          <w:sz w:val="20"/>
          <w:szCs w:val="20"/>
          <w:rtl/>
          <w:lang w:val="en-US" w:bidi="ar-EG"/>
        </w:rPr>
        <w:t>اً</w:t>
      </w:r>
      <w:r w:rsidRPr="00DE32D3">
        <w:rPr>
          <w:rFonts w:eastAsia="YouYuan" w:cs="Simplified Arabic"/>
          <w:kern w:val="2"/>
          <w:sz w:val="20"/>
          <w:szCs w:val="20"/>
          <w:rtl/>
          <w:lang w:val="en-US" w:bidi="ar-EG"/>
        </w:rPr>
        <w:t xml:space="preserve"> أن استخدام البيانات المكانية قد زاد بشكل كبير في التقارير الوطنية السادسة </w:t>
      </w:r>
      <w:r w:rsidRPr="00DE32D3">
        <w:rPr>
          <w:rFonts w:eastAsia="YouYuan" w:cs="Simplified Arabic" w:hint="cs"/>
          <w:kern w:val="2"/>
          <w:sz w:val="20"/>
          <w:szCs w:val="20"/>
          <w:rtl/>
          <w:lang w:val="en-US" w:bidi="ar-EG"/>
        </w:rPr>
        <w:t>مقارنة بال</w:t>
      </w:r>
      <w:r w:rsidRPr="00DE32D3">
        <w:rPr>
          <w:rFonts w:eastAsia="YouYuan" w:cs="Simplified Arabic"/>
          <w:kern w:val="2"/>
          <w:sz w:val="20"/>
          <w:szCs w:val="20"/>
          <w:rtl/>
          <w:lang w:val="en-US" w:bidi="ar-EG"/>
        </w:rPr>
        <w:t>تقارير الوطنية الخامسة.</w:t>
      </w:r>
    </w:p>
    <w:p w14:paraId="25BC3701" w14:textId="7FDF42EB" w:rsidR="0007683B" w:rsidRDefault="0007683B" w:rsidP="002E0D35">
      <w:pPr>
        <w:pStyle w:val="FootnoteText"/>
        <w:suppressLineNumbers/>
        <w:suppressAutoHyphens/>
        <w:kinsoku w:val="0"/>
        <w:overflowPunct w:val="0"/>
        <w:autoSpaceDE w:val="0"/>
        <w:autoSpaceDN w:val="0"/>
        <w:bidi/>
        <w:spacing w:after="0" w:line="200" w:lineRule="exact"/>
        <w:ind w:firstLine="0"/>
        <w:rPr>
          <w:lang w:bidi="ar-EG"/>
        </w:rPr>
      </w:pPr>
    </w:p>
  </w:footnote>
  <w:footnote w:id="6">
    <w:p w14:paraId="4FF45184" w14:textId="369779D3" w:rsidR="0007683B" w:rsidRDefault="0007683B" w:rsidP="006B4AFA">
      <w:pPr>
        <w:pStyle w:val="FootnoteText"/>
        <w:bidi/>
        <w:ind w:firstLine="0"/>
      </w:pPr>
      <w:r w:rsidRPr="006B4AFA">
        <w:rPr>
          <w:rStyle w:val="FootnoteReference"/>
          <w:rFonts w:ascii="Simplified Arabic" w:hAnsi="Simplified Arabic" w:cs="Simplified Arabic"/>
          <w:sz w:val="20"/>
          <w:szCs w:val="28"/>
          <w:u w:val="none"/>
          <w:vertAlign w:val="superscript"/>
        </w:rPr>
        <w:footnoteRef/>
      </w:r>
      <w:r>
        <w:rPr>
          <w:rFonts w:hint="cs"/>
          <w:rtl/>
        </w:rPr>
        <w:t xml:space="preserve"> </w:t>
      </w:r>
      <w:r w:rsidRPr="00A50B95">
        <w:rPr>
          <w:rFonts w:ascii="Simplified Arabic" w:hAnsi="Simplified Arabic" w:cs="Simplified Arabic"/>
          <w:sz w:val="14"/>
          <w:szCs w:val="20"/>
          <w:rtl/>
        </w:rPr>
        <w:t>يرد تقرير مفصل عن نتائج الدراسة الاستقصائية في الوثيقة</w:t>
      </w:r>
      <w:r w:rsidRPr="00A50B95">
        <w:rPr>
          <w:rFonts w:hint="cs"/>
          <w:sz w:val="14"/>
          <w:szCs w:val="20"/>
          <w:rtl/>
        </w:rPr>
        <w:t xml:space="preserve"> </w:t>
      </w:r>
      <w:hyperlink r:id="rId3" w:history="1">
        <w:r w:rsidRPr="00BF4598">
          <w:rPr>
            <w:rStyle w:val="Hyperlink"/>
          </w:rPr>
          <w:t>CBD/SBI/3/INF</w:t>
        </w:r>
        <w:r w:rsidRPr="00BF4598">
          <w:rPr>
            <w:rStyle w:val="Hyperlink"/>
            <w:bCs/>
            <w:iCs/>
          </w:rPr>
          <w:t>/3</w:t>
        </w:r>
      </w:hyperlink>
    </w:p>
  </w:footnote>
  <w:footnote w:id="7">
    <w:p w14:paraId="05A5396B" w14:textId="795BB851" w:rsidR="0007683B" w:rsidRPr="004315CE" w:rsidRDefault="0007683B" w:rsidP="004315CE">
      <w:pPr>
        <w:suppressLineNumbers/>
        <w:suppressAutoHyphens/>
        <w:kinsoku w:val="0"/>
        <w:overflowPunct w:val="0"/>
        <w:autoSpaceDE w:val="0"/>
        <w:autoSpaceDN w:val="0"/>
        <w:bidi/>
        <w:adjustRightInd w:val="0"/>
        <w:snapToGrid w:val="0"/>
        <w:spacing w:before="120" w:after="120"/>
        <w:rPr>
          <w:rFonts w:cs="Simplified Arabic"/>
          <w:snapToGrid w:val="0"/>
          <w:kern w:val="22"/>
          <w:sz w:val="20"/>
          <w:szCs w:val="20"/>
          <w:rtl/>
        </w:rPr>
      </w:pPr>
      <w:r w:rsidRPr="00722B26">
        <w:rPr>
          <w:rStyle w:val="FootnoteReference"/>
          <w:rFonts w:ascii="Simplified Arabic" w:hAnsi="Simplified Arabic" w:cs="Simplified Arabic"/>
          <w:sz w:val="20"/>
          <w:szCs w:val="28"/>
          <w:u w:val="none"/>
          <w:vertAlign w:val="superscript"/>
        </w:rPr>
        <w:footnoteRef/>
      </w:r>
      <w:r>
        <w:t xml:space="preserve"> </w:t>
      </w:r>
      <w:r>
        <w:rPr>
          <w:rFonts w:hint="cs"/>
          <w:rtl/>
        </w:rPr>
        <w:t xml:space="preserve"> </w:t>
      </w:r>
      <w:r>
        <w:rPr>
          <w:rFonts w:cs="Simplified Arabic" w:hint="cs"/>
          <w:snapToGrid w:val="0"/>
          <w:kern w:val="22"/>
          <w:sz w:val="20"/>
          <w:szCs w:val="20"/>
          <w:rtl/>
        </w:rPr>
        <w:t>قُدم ما مجموعه</w:t>
      </w:r>
      <w:r w:rsidRPr="004315CE">
        <w:rPr>
          <w:rFonts w:cs="Simplified Arabic"/>
          <w:snapToGrid w:val="0"/>
          <w:kern w:val="22"/>
          <w:sz w:val="20"/>
          <w:szCs w:val="20"/>
          <w:rtl/>
        </w:rPr>
        <w:t xml:space="preserve"> 91 تقريراً من ق</w:t>
      </w:r>
      <w:r>
        <w:rPr>
          <w:rFonts w:cs="Simplified Arabic" w:hint="cs"/>
          <w:snapToGrid w:val="0"/>
          <w:kern w:val="22"/>
          <w:sz w:val="20"/>
          <w:szCs w:val="20"/>
          <w:rtl/>
        </w:rPr>
        <w:t>ِ</w:t>
      </w:r>
      <w:r w:rsidRPr="004315CE">
        <w:rPr>
          <w:rFonts w:cs="Simplified Arabic"/>
          <w:snapToGrid w:val="0"/>
          <w:kern w:val="22"/>
          <w:sz w:val="20"/>
          <w:szCs w:val="20"/>
          <w:rtl/>
        </w:rPr>
        <w:t>بل الأطراف في بروتوكول ناغويا (من بين 100 طرف في البروتوكول ملزمة بتقديم تقرير وطني) و8 تقارير من ق</w:t>
      </w:r>
      <w:r>
        <w:rPr>
          <w:rFonts w:cs="Simplified Arabic" w:hint="cs"/>
          <w:snapToGrid w:val="0"/>
          <w:kern w:val="22"/>
          <w:sz w:val="20"/>
          <w:szCs w:val="20"/>
          <w:rtl/>
        </w:rPr>
        <w:t>ِ</w:t>
      </w:r>
      <w:r w:rsidRPr="004315CE">
        <w:rPr>
          <w:rFonts w:cs="Simplified Arabic"/>
          <w:snapToGrid w:val="0"/>
          <w:kern w:val="22"/>
          <w:sz w:val="20"/>
          <w:szCs w:val="20"/>
          <w:rtl/>
        </w:rPr>
        <w:t xml:space="preserve">بل غير الأطراف وقت </w:t>
      </w:r>
      <w:r w:rsidRPr="004315CE">
        <w:rPr>
          <w:rFonts w:cs="Simplified Arabic" w:hint="cs"/>
          <w:snapToGrid w:val="0"/>
          <w:kern w:val="22"/>
          <w:sz w:val="20"/>
          <w:szCs w:val="20"/>
          <w:rtl/>
        </w:rPr>
        <w:t>تقديم التقارير</w:t>
      </w:r>
      <w:r w:rsidRPr="004315CE">
        <w:rPr>
          <w:rFonts w:cs="Simplified Arabic"/>
          <w:snapToGrid w:val="0"/>
          <w:kern w:val="22"/>
          <w:sz w:val="20"/>
          <w:szCs w:val="20"/>
          <w:rtl/>
        </w:rPr>
        <w:t>.</w:t>
      </w:r>
    </w:p>
    <w:p w14:paraId="5D0752E7" w14:textId="2E98735F" w:rsidR="0007683B" w:rsidRDefault="0007683B" w:rsidP="00722B26">
      <w:pPr>
        <w:pStyle w:val="FootnoteText"/>
        <w:bidi/>
        <w:ind w:firstLine="0"/>
      </w:pPr>
    </w:p>
  </w:footnote>
  <w:footnote w:id="8">
    <w:p w14:paraId="68F96C0D" w14:textId="57F6E969" w:rsidR="0007683B" w:rsidRPr="001B7BB4" w:rsidRDefault="0007683B" w:rsidP="004E0FD5">
      <w:pPr>
        <w:pStyle w:val="FootnoteText"/>
        <w:bidi/>
        <w:spacing w:after="0"/>
        <w:ind w:firstLine="0"/>
        <w:rPr>
          <w:lang w:val="en-US"/>
        </w:rPr>
      </w:pPr>
      <w:r w:rsidRPr="004E0FD5">
        <w:rPr>
          <w:rStyle w:val="FootnoteReference"/>
          <w:rFonts w:ascii="Simplified Arabic" w:hAnsi="Simplified Arabic" w:cs="Simplified Arabic"/>
          <w:sz w:val="20"/>
          <w:szCs w:val="28"/>
          <w:u w:val="none"/>
          <w:vertAlign w:val="superscript"/>
        </w:rPr>
        <w:footnoteRef/>
      </w:r>
      <w:r>
        <w:t xml:space="preserve"> </w:t>
      </w:r>
      <w:r>
        <w:rPr>
          <w:rFonts w:hint="cs"/>
          <w:rtl/>
        </w:rPr>
        <w:t xml:space="preserve"> </w:t>
      </w:r>
      <w:hyperlink r:id="rId4" w:history="1">
        <w:r>
          <w:rPr>
            <w:rStyle w:val="Hyperlink"/>
            <w:snapToGrid w:val="0"/>
            <w:kern w:val="18"/>
            <w:sz w:val="20"/>
            <w:szCs w:val="20"/>
          </w:rPr>
          <w:t>https://absch.cbd.int/ar/about/interimReport</w:t>
        </w:r>
      </w:hyperlink>
    </w:p>
  </w:footnote>
  <w:footnote w:id="9">
    <w:p w14:paraId="05CC352E" w14:textId="17D5834A" w:rsidR="0007683B" w:rsidRPr="001B7BB4" w:rsidRDefault="0007683B" w:rsidP="004E0FD5">
      <w:pPr>
        <w:pStyle w:val="FootnoteText"/>
        <w:bidi/>
        <w:spacing w:after="0"/>
        <w:ind w:firstLine="0"/>
        <w:rPr>
          <w:lang w:val="en-US"/>
        </w:rPr>
      </w:pPr>
      <w:r w:rsidRPr="004E0FD5">
        <w:rPr>
          <w:rStyle w:val="FootnoteReference"/>
          <w:rFonts w:ascii="Simplified Arabic" w:hAnsi="Simplified Arabic" w:cs="Simplified Arabic"/>
          <w:sz w:val="20"/>
          <w:szCs w:val="28"/>
          <w:u w:val="none"/>
          <w:vertAlign w:val="superscript"/>
        </w:rPr>
        <w:footnoteRef/>
      </w:r>
      <w:r>
        <w:rPr>
          <w:rFonts w:hint="cs"/>
          <w:rtl/>
        </w:rPr>
        <w:t xml:space="preserve"> </w:t>
      </w:r>
      <w:hyperlink r:id="rId5" w:history="1">
        <w:r>
          <w:rPr>
            <w:rStyle w:val="Hyperlink"/>
            <w:snapToGrid w:val="0"/>
            <w:kern w:val="18"/>
            <w:sz w:val="20"/>
            <w:szCs w:val="20"/>
          </w:rPr>
          <w:t>https://absch.cbd.int/ar/about/guides/NR</w:t>
        </w:r>
      </w:hyperlink>
    </w:p>
  </w:footnote>
  <w:footnote w:id="10">
    <w:p w14:paraId="2838297F" w14:textId="45D2A6AB" w:rsidR="0007683B" w:rsidRPr="00AC4F30" w:rsidRDefault="0007683B" w:rsidP="00AC4F30">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snapToGrid w:val="0"/>
          <w:kern w:val="22"/>
          <w:sz w:val="20"/>
          <w:szCs w:val="20"/>
        </w:rPr>
      </w:pPr>
      <w:r w:rsidRPr="00C30559">
        <w:rPr>
          <w:rStyle w:val="FootnoteReference"/>
          <w:rFonts w:ascii="Simplified Arabic" w:hAnsi="Simplified Arabic" w:cs="Simplified Arabic"/>
          <w:sz w:val="20"/>
          <w:szCs w:val="28"/>
          <w:u w:val="none"/>
          <w:vertAlign w:val="superscript"/>
        </w:rPr>
        <w:footnoteRef/>
      </w:r>
      <w:r>
        <w:t xml:space="preserve"> </w:t>
      </w:r>
      <w:r>
        <w:rPr>
          <w:rFonts w:hint="cs"/>
          <w:rtl/>
        </w:rPr>
        <w:t xml:space="preserve"> </w:t>
      </w:r>
      <w:r w:rsidRPr="00AC4F30">
        <w:rPr>
          <w:rFonts w:ascii="Simplified Arabic" w:hAnsi="Simplified Arabic" w:cs="Simplified Arabic"/>
          <w:snapToGrid w:val="0"/>
          <w:kern w:val="22"/>
          <w:sz w:val="20"/>
          <w:szCs w:val="20"/>
          <w:rtl/>
        </w:rPr>
        <w:t xml:space="preserve">على سبيل المثال، قدمت الأطراف وجهات نظرها من خلال التقديمات المختلفة المتعلقة بالإطار العالمي للتنوع البيولوجي لما بعد عام 2020. يمكن الوصول إلى هذه الطلبات من الموقع الشبكي التالي: </w:t>
      </w:r>
      <w:hyperlink r:id="rId6" w:history="1">
        <w:r w:rsidRPr="00AC4F30">
          <w:rPr>
            <w:rStyle w:val="Hyperlink"/>
            <w:rFonts w:ascii="Simplified Arabic" w:hAnsi="Simplified Arabic" w:cs="Simplified Arabic"/>
            <w:sz w:val="20"/>
            <w:szCs w:val="20"/>
          </w:rPr>
          <w:t>https://www.cbd.int/conferences/post2020/submissions</w:t>
        </w:r>
      </w:hyperlink>
      <w:r w:rsidRPr="00AC4F30">
        <w:rPr>
          <w:rFonts w:ascii="Simplified Arabic" w:hAnsi="Simplified Arabic" w:cs="Simplified Arabic"/>
          <w:snapToGrid w:val="0"/>
          <w:kern w:val="22"/>
          <w:sz w:val="20"/>
          <w:szCs w:val="20"/>
          <w:rtl/>
        </w:rPr>
        <w:t xml:space="preserve">. علاوة على ذلك، فإن المشاورات الإقليمية والمواضيعية المتعلقة بالإطار العالمي للتنوع البيولوجي لما بعد عام 2020 قد عالجت أيضاً التقارير الوطنية إلى حد معين. وعلى وجه الخصوص، أجرت </w:t>
      </w:r>
      <w:r>
        <w:rPr>
          <w:rFonts w:ascii="Simplified Arabic" w:hAnsi="Simplified Arabic" w:cs="Simplified Arabic" w:hint="cs"/>
          <w:snapToGrid w:val="0"/>
          <w:kern w:val="22"/>
          <w:sz w:val="20"/>
          <w:szCs w:val="20"/>
          <w:rtl/>
        </w:rPr>
        <w:t xml:space="preserve">المشاورة </w:t>
      </w:r>
      <w:r w:rsidRPr="00AC4F30">
        <w:rPr>
          <w:rFonts w:ascii="Simplified Arabic" w:hAnsi="Simplified Arabic" w:cs="Simplified Arabic"/>
          <w:snapToGrid w:val="0"/>
          <w:kern w:val="22"/>
          <w:sz w:val="20"/>
          <w:szCs w:val="20"/>
          <w:rtl/>
        </w:rPr>
        <w:t>المواضيعية بشأن شفافية التنفيذ والرصد والإبلاغ والاستعراض</w:t>
      </w:r>
      <w:r>
        <w:rPr>
          <w:rFonts w:ascii="Simplified Arabic" w:hAnsi="Simplified Arabic" w:cs="Simplified Arabic" w:hint="cs"/>
          <w:snapToGrid w:val="0"/>
          <w:kern w:val="22"/>
          <w:sz w:val="20"/>
          <w:szCs w:val="20"/>
          <w:rtl/>
        </w:rPr>
        <w:t xml:space="preserve"> ل</w:t>
      </w:r>
      <w:r w:rsidRPr="00AA58C0">
        <w:rPr>
          <w:rFonts w:ascii="Simplified Arabic" w:hAnsi="Simplified Arabic" w:cs="Simplified Arabic"/>
          <w:snapToGrid w:val="0"/>
          <w:kern w:val="22"/>
          <w:sz w:val="20"/>
          <w:szCs w:val="20"/>
          <w:rtl/>
        </w:rPr>
        <w:t>لإطار العالمي للتنوع البيولوجي لما بعد عام 2020</w:t>
      </w:r>
      <w:r w:rsidRPr="00AC4F30">
        <w:rPr>
          <w:rFonts w:ascii="Simplified Arabic" w:hAnsi="Simplified Arabic" w:cs="Simplified Arabic"/>
          <w:snapToGrid w:val="0"/>
          <w:kern w:val="22"/>
          <w:sz w:val="20"/>
          <w:szCs w:val="20"/>
          <w:rtl/>
        </w:rPr>
        <w:t xml:space="preserve"> مناقشات مفصلة حول التقارير الوطنية وقدمت مدخلات </w:t>
      </w:r>
      <w:r>
        <w:rPr>
          <w:rFonts w:ascii="Simplified Arabic" w:hAnsi="Simplified Arabic" w:cs="Simplified Arabic" w:hint="cs"/>
          <w:snapToGrid w:val="0"/>
          <w:kern w:val="22"/>
          <w:sz w:val="20"/>
          <w:szCs w:val="20"/>
          <w:rtl/>
        </w:rPr>
        <w:t>لإعداد</w:t>
      </w:r>
      <w:r w:rsidRPr="00AC4F30">
        <w:rPr>
          <w:rFonts w:ascii="Simplified Arabic" w:hAnsi="Simplified Arabic" w:cs="Simplified Arabic"/>
          <w:snapToGrid w:val="0"/>
          <w:kern w:val="22"/>
          <w:sz w:val="20"/>
          <w:szCs w:val="20"/>
          <w:rtl/>
        </w:rPr>
        <w:t xml:space="preserve"> إطار الرصد والإبلاغ والاستعراض للإطار العالمي للتنوع البيولوجي لما بعد عام 2020. بالإضافة إلى ذلك، فإن الاجتماعين الأول والثاني للفريق العامل المعني بالإطار العالمي للتنوع البيولوجي لما بعد عام 2020، وكذلك الاجتماع الثالث والعشرون للهيئة الفرعية للمشورة العلمية والتقنية والتكنولوجية والاجتماع الحادي عشر للفريق العامل المعني بالمادة 8 (ي)، عالج إلى حد ما القضايا المتعلقة بشكل عام بالرصد والإبلاغ والاستعراض للإطار العالمي للتنوع البيولوجي لما بعد عام 2020 والتي لها آثار على التقارير الوطنية.</w:t>
      </w:r>
    </w:p>
    <w:p w14:paraId="1DBD7E9F" w14:textId="0D9CA9C2" w:rsidR="0007683B" w:rsidRPr="00AC4F30" w:rsidRDefault="0007683B" w:rsidP="00C30559">
      <w:pPr>
        <w:pStyle w:val="FootnoteText"/>
        <w:bidi/>
        <w:ind w:firstLine="0"/>
      </w:pPr>
    </w:p>
  </w:footnote>
  <w:footnote w:id="11">
    <w:p w14:paraId="3FDBDE16" w14:textId="4E48B5B0" w:rsidR="0007683B" w:rsidRPr="00455EAA" w:rsidRDefault="0007683B" w:rsidP="00CF1B37">
      <w:pPr>
        <w:pStyle w:val="FootnoteText"/>
        <w:bidi/>
        <w:ind w:firstLine="0"/>
        <w:rPr>
          <w:lang w:val="en-CA"/>
        </w:rPr>
      </w:pPr>
      <w:r w:rsidRPr="00CF1B37">
        <w:rPr>
          <w:rStyle w:val="FootnoteReference"/>
          <w:rFonts w:ascii="Simplified Arabic" w:hAnsi="Simplified Arabic" w:cs="Simplified Arabic"/>
          <w:sz w:val="20"/>
          <w:szCs w:val="28"/>
          <w:u w:val="none"/>
          <w:vertAlign w:val="superscript"/>
        </w:rPr>
        <w:footnoteRef/>
      </w:r>
      <w:r>
        <w:rPr>
          <w:rFonts w:hint="cs"/>
          <w:rtl/>
        </w:rPr>
        <w:t xml:space="preserve"> </w:t>
      </w:r>
      <w:r w:rsidRPr="00CF1B37">
        <w:rPr>
          <w:rFonts w:ascii="Simplified Arabic" w:hAnsi="Simplified Arabic" w:cs="Simplified Arabic"/>
          <w:sz w:val="20"/>
          <w:szCs w:val="28"/>
          <w:vertAlign w:val="superscript"/>
        </w:rPr>
        <w:t xml:space="preserve"> </w:t>
      </w:r>
      <w:hyperlink r:id="rId7" w:history="1">
        <w:r w:rsidRPr="00D56D53">
          <w:rPr>
            <w:rStyle w:val="Hyperlink"/>
            <w:snapToGrid w:val="0"/>
            <w:kern w:val="22"/>
            <w:szCs w:val="22"/>
          </w:rPr>
          <w:t>https://chm.cbd.int</w:t>
        </w:r>
      </w:hyperlink>
      <w:r w:rsidRPr="00455EAA">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napToGrid w:val="0"/>
        <w:kern w:val="22"/>
        <w:szCs w:val="22"/>
      </w:rPr>
      <w:alias w:val="Subject"/>
      <w:tag w:val=""/>
      <w:id w:val="1409812736"/>
      <w:placeholder>
        <w:docPart w:val="051B7EC33940467EAD478E2345FE2ABF"/>
      </w:placeholder>
      <w:dataBinding w:prefixMappings="xmlns:ns0='http://purl.org/dc/elements/1.1/' xmlns:ns1='http://schemas.openxmlformats.org/package/2006/metadata/core-properties' " w:xpath="/ns1:coreProperties[1]/ns0:subject[1]" w:storeItemID="{6C3C8BC8-F283-45AE-878A-BAB7291924A1}"/>
      <w:text/>
    </w:sdtPr>
    <w:sdtContent>
      <w:p w14:paraId="568CA1C7" w14:textId="0C60E28B" w:rsidR="0007683B" w:rsidRPr="005C6B31" w:rsidRDefault="0007683B" w:rsidP="007B6948">
        <w:pPr>
          <w:pStyle w:val="Header"/>
          <w:tabs>
            <w:tab w:val="clear" w:pos="4320"/>
            <w:tab w:val="clear" w:pos="8640"/>
          </w:tabs>
          <w:kinsoku w:val="0"/>
          <w:overflowPunct w:val="0"/>
          <w:autoSpaceDE w:val="0"/>
          <w:autoSpaceDN w:val="0"/>
          <w:rPr>
            <w:noProof/>
            <w:snapToGrid w:val="0"/>
            <w:kern w:val="22"/>
            <w:szCs w:val="22"/>
          </w:rPr>
        </w:pPr>
        <w:r w:rsidRPr="00A86305">
          <w:rPr>
            <w:noProof/>
            <w:snapToGrid w:val="0"/>
            <w:kern w:val="22"/>
            <w:szCs w:val="22"/>
          </w:rPr>
          <w:t>CBD/SBI/3/11/Add.1</w:t>
        </w:r>
      </w:p>
    </w:sdtContent>
  </w:sdt>
  <w:p w14:paraId="6C273E8F" w14:textId="77777777" w:rsidR="0007683B" w:rsidRPr="005C6B31" w:rsidRDefault="0007683B" w:rsidP="007B6948">
    <w:pPr>
      <w:pStyle w:val="Header"/>
      <w:tabs>
        <w:tab w:val="clear" w:pos="4320"/>
        <w:tab w:val="clear" w:pos="8640"/>
      </w:tabs>
      <w:kinsoku w:val="0"/>
      <w:overflowPunct w:val="0"/>
      <w:autoSpaceDE w:val="0"/>
      <w:autoSpaceDN w:val="0"/>
      <w:rPr>
        <w:noProof/>
        <w:snapToGrid w:val="0"/>
        <w:kern w:val="22"/>
        <w:szCs w:val="22"/>
      </w:rPr>
    </w:pPr>
    <w:r w:rsidRPr="005C6B31">
      <w:rPr>
        <w:noProof/>
        <w:snapToGrid w:val="0"/>
        <w:kern w:val="22"/>
        <w:szCs w:val="22"/>
      </w:rPr>
      <w:t xml:space="preserve">Page </w:t>
    </w:r>
    <w:r w:rsidRPr="005C6B31">
      <w:rPr>
        <w:bCs/>
        <w:noProof/>
        <w:snapToGrid w:val="0"/>
        <w:kern w:val="22"/>
        <w:szCs w:val="22"/>
      </w:rPr>
      <w:fldChar w:fldCharType="begin"/>
    </w:r>
    <w:r w:rsidRPr="005C6B31">
      <w:rPr>
        <w:bCs/>
        <w:noProof/>
        <w:snapToGrid w:val="0"/>
        <w:kern w:val="22"/>
        <w:szCs w:val="22"/>
      </w:rPr>
      <w:instrText xml:space="preserve"> PAGE </w:instrText>
    </w:r>
    <w:r w:rsidRPr="005C6B31">
      <w:rPr>
        <w:bCs/>
        <w:noProof/>
        <w:snapToGrid w:val="0"/>
        <w:kern w:val="22"/>
        <w:szCs w:val="22"/>
      </w:rPr>
      <w:fldChar w:fldCharType="separate"/>
    </w:r>
    <w:r>
      <w:rPr>
        <w:bCs/>
        <w:noProof/>
        <w:snapToGrid w:val="0"/>
        <w:kern w:val="22"/>
        <w:szCs w:val="22"/>
      </w:rPr>
      <w:t>20</w:t>
    </w:r>
    <w:r w:rsidRPr="005C6B31">
      <w:rPr>
        <w:bCs/>
        <w:noProof/>
        <w:snapToGrid w:val="0"/>
        <w:kern w:val="22"/>
        <w:szCs w:val="22"/>
      </w:rPr>
      <w:fldChar w:fldCharType="end"/>
    </w:r>
  </w:p>
  <w:p w14:paraId="3897EA09" w14:textId="77777777" w:rsidR="0007683B" w:rsidRPr="005C6B31" w:rsidRDefault="0007683B" w:rsidP="007B6948">
    <w:pPr>
      <w:pStyle w:val="Header"/>
      <w:tabs>
        <w:tab w:val="clear" w:pos="4320"/>
        <w:tab w:val="clear" w:pos="8640"/>
      </w:tabs>
      <w:kinsoku w:val="0"/>
      <w:overflowPunct w:val="0"/>
      <w:autoSpaceDE w:val="0"/>
      <w:autoSpaceDN w:val="0"/>
      <w:rPr>
        <w:noProof/>
        <w:snapToGrid w:val="0"/>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napToGrid w:val="0"/>
        <w:kern w:val="22"/>
        <w:szCs w:val="22"/>
      </w:rPr>
      <w:alias w:val="Subject"/>
      <w:tag w:val=""/>
      <w:id w:val="-1072192401"/>
      <w:dataBinding w:prefixMappings="xmlns:ns0='http://purl.org/dc/elements/1.1/' xmlns:ns1='http://schemas.openxmlformats.org/package/2006/metadata/core-properties' " w:xpath="/ns1:coreProperties[1]/ns0:subject[1]" w:storeItemID="{6C3C8BC8-F283-45AE-878A-BAB7291924A1}"/>
      <w:text/>
    </w:sdtPr>
    <w:sdtContent>
      <w:p w14:paraId="395B3342" w14:textId="4F3F90D1" w:rsidR="0007683B" w:rsidRPr="005C6B31" w:rsidRDefault="0007683B" w:rsidP="007B6948">
        <w:pPr>
          <w:pStyle w:val="Header"/>
          <w:tabs>
            <w:tab w:val="clear" w:pos="4320"/>
            <w:tab w:val="clear" w:pos="8640"/>
          </w:tabs>
          <w:kinsoku w:val="0"/>
          <w:overflowPunct w:val="0"/>
          <w:autoSpaceDE w:val="0"/>
          <w:autoSpaceDN w:val="0"/>
          <w:adjustRightInd w:val="0"/>
          <w:snapToGrid w:val="0"/>
          <w:jc w:val="right"/>
          <w:rPr>
            <w:noProof/>
            <w:snapToGrid w:val="0"/>
            <w:kern w:val="22"/>
            <w:szCs w:val="22"/>
          </w:rPr>
        </w:pPr>
        <w:r w:rsidRPr="009D512A">
          <w:rPr>
            <w:noProof/>
            <w:snapToGrid w:val="0"/>
            <w:kern w:val="22"/>
            <w:szCs w:val="22"/>
          </w:rPr>
          <w:t>CBD/SBI/3/11/Add.1</w:t>
        </w:r>
      </w:p>
    </w:sdtContent>
  </w:sdt>
  <w:p w14:paraId="7ACA2CFC" w14:textId="77777777" w:rsidR="0007683B" w:rsidRPr="005C6B31" w:rsidRDefault="0007683B" w:rsidP="007B6948">
    <w:pPr>
      <w:pStyle w:val="Header"/>
      <w:tabs>
        <w:tab w:val="clear" w:pos="4320"/>
        <w:tab w:val="clear" w:pos="8640"/>
      </w:tabs>
      <w:kinsoku w:val="0"/>
      <w:overflowPunct w:val="0"/>
      <w:autoSpaceDE w:val="0"/>
      <w:autoSpaceDN w:val="0"/>
      <w:adjustRightInd w:val="0"/>
      <w:snapToGrid w:val="0"/>
      <w:jc w:val="right"/>
      <w:rPr>
        <w:noProof/>
        <w:snapToGrid w:val="0"/>
        <w:kern w:val="22"/>
        <w:szCs w:val="22"/>
      </w:rPr>
    </w:pPr>
    <w:r w:rsidRPr="005C6B31">
      <w:rPr>
        <w:noProof/>
        <w:snapToGrid w:val="0"/>
        <w:kern w:val="22"/>
        <w:szCs w:val="22"/>
      </w:rPr>
      <w:t xml:space="preserve">Page </w:t>
    </w:r>
    <w:r w:rsidRPr="005C6B31">
      <w:rPr>
        <w:bCs/>
        <w:noProof/>
        <w:snapToGrid w:val="0"/>
        <w:kern w:val="22"/>
        <w:szCs w:val="22"/>
      </w:rPr>
      <w:fldChar w:fldCharType="begin"/>
    </w:r>
    <w:r w:rsidRPr="005C6B31">
      <w:rPr>
        <w:bCs/>
        <w:noProof/>
        <w:snapToGrid w:val="0"/>
        <w:kern w:val="22"/>
        <w:szCs w:val="22"/>
      </w:rPr>
      <w:instrText xml:space="preserve"> PAGE </w:instrText>
    </w:r>
    <w:r w:rsidRPr="005C6B31">
      <w:rPr>
        <w:bCs/>
        <w:noProof/>
        <w:snapToGrid w:val="0"/>
        <w:kern w:val="22"/>
        <w:szCs w:val="22"/>
      </w:rPr>
      <w:fldChar w:fldCharType="separate"/>
    </w:r>
    <w:r>
      <w:rPr>
        <w:bCs/>
        <w:noProof/>
        <w:snapToGrid w:val="0"/>
        <w:kern w:val="22"/>
        <w:szCs w:val="22"/>
      </w:rPr>
      <w:t>21</w:t>
    </w:r>
    <w:r w:rsidRPr="005C6B31">
      <w:rPr>
        <w:bCs/>
        <w:noProof/>
        <w:snapToGrid w:val="0"/>
        <w:kern w:val="22"/>
        <w:szCs w:val="22"/>
      </w:rPr>
      <w:fldChar w:fldCharType="end"/>
    </w:r>
  </w:p>
  <w:p w14:paraId="392CC0B9" w14:textId="77777777" w:rsidR="0007683B" w:rsidRPr="005C6B31" w:rsidRDefault="0007683B" w:rsidP="007B6948">
    <w:pPr>
      <w:pStyle w:val="Header"/>
      <w:tabs>
        <w:tab w:val="clear" w:pos="4320"/>
        <w:tab w:val="clear" w:pos="8640"/>
      </w:tabs>
      <w:kinsoku w:val="0"/>
      <w:overflowPunct w:val="0"/>
      <w:autoSpaceDE w:val="0"/>
      <w:autoSpaceDN w:val="0"/>
      <w:adjustRightInd w:val="0"/>
      <w:snapToGrid w:val="0"/>
      <w:jc w:val="right"/>
      <w:rPr>
        <w:noProof/>
        <w:snapToGrid w:val="0"/>
        <w:kern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435956939"/>
      <w:placeholder>
        <w:docPart w:val="051B7EC33940467EAD478E2345FE2ABF"/>
      </w:placeholder>
      <w:dataBinding w:prefixMappings="xmlns:ns0='http://purl.org/dc/elements/1.1/' xmlns:ns1='http://schemas.openxmlformats.org/package/2006/metadata/core-properties' " w:xpath="/ns1:coreProperties[1]/ns0:subject[1]" w:storeItemID="{6C3C8BC8-F283-45AE-878A-BAB7291924A1}"/>
      <w:text/>
    </w:sdtPr>
    <w:sdtContent>
      <w:p w14:paraId="636B3612" w14:textId="0E6A2B95" w:rsidR="0007683B" w:rsidRPr="00B012FB" w:rsidRDefault="0007683B" w:rsidP="009A51BA">
        <w:pPr>
          <w:pStyle w:val="Header"/>
          <w:tabs>
            <w:tab w:val="clear" w:pos="4320"/>
            <w:tab w:val="clear" w:pos="8640"/>
          </w:tabs>
          <w:kinsoku w:val="0"/>
          <w:overflowPunct w:val="0"/>
          <w:autoSpaceDE w:val="0"/>
          <w:autoSpaceDN w:val="0"/>
          <w:bidi/>
          <w:jc w:val="left"/>
          <w:rPr>
            <w:noProof/>
            <w:kern w:val="22"/>
          </w:rPr>
        </w:pPr>
        <w:r>
          <w:rPr>
            <w:noProof/>
            <w:kern w:val="22"/>
          </w:rPr>
          <w:t>CBD/SBI/3/11/Add.1</w:t>
        </w:r>
      </w:p>
    </w:sdtContent>
  </w:sdt>
  <w:p w14:paraId="23063D69" w14:textId="77777777" w:rsidR="0007683B" w:rsidRPr="00B012FB" w:rsidRDefault="0007683B"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07683B" w:rsidRPr="00B012FB" w:rsidRDefault="0007683B" w:rsidP="00B012FB">
    <w:pPr>
      <w:pStyle w:val="Header"/>
      <w:tabs>
        <w:tab w:val="clear" w:pos="4320"/>
        <w:tab w:val="clear" w:pos="8640"/>
      </w:tabs>
      <w:kinsoku w:val="0"/>
      <w:overflowPunct w:val="0"/>
      <w:autoSpaceDE w:val="0"/>
      <w:autoSpaceDN w:val="0"/>
      <w:jc w:val="left"/>
      <w:rPr>
        <w:noProof/>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14:paraId="16126B00" w14:textId="274D1818" w:rsidR="0007683B" w:rsidRPr="00B012FB" w:rsidRDefault="0007683B" w:rsidP="009A51BA">
        <w:pPr>
          <w:pStyle w:val="Header"/>
          <w:tabs>
            <w:tab w:val="clear" w:pos="4320"/>
            <w:tab w:val="clear" w:pos="8640"/>
          </w:tabs>
          <w:kinsoku w:val="0"/>
          <w:overflowPunct w:val="0"/>
          <w:autoSpaceDE w:val="0"/>
          <w:autoSpaceDN w:val="0"/>
          <w:jc w:val="left"/>
          <w:rPr>
            <w:noProof/>
            <w:kern w:val="22"/>
          </w:rPr>
        </w:pPr>
        <w:r>
          <w:rPr>
            <w:noProof/>
            <w:kern w:val="22"/>
          </w:rPr>
          <w:t>CBD/SBI/3/11/Add.1</w:t>
        </w:r>
      </w:p>
    </w:sdtContent>
  </w:sdt>
  <w:p w14:paraId="5B9F9E9D" w14:textId="77777777" w:rsidR="0007683B" w:rsidRPr="00B012FB" w:rsidRDefault="0007683B"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07683B" w:rsidRPr="00B012FB" w:rsidRDefault="0007683B"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7C23"/>
    <w:multiLevelType w:val="hybridMultilevel"/>
    <w:tmpl w:val="7292C99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27A9"/>
    <w:multiLevelType w:val="hybridMultilevel"/>
    <w:tmpl w:val="456E192C"/>
    <w:lvl w:ilvl="0" w:tplc="4634C5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119C7"/>
    <w:multiLevelType w:val="hybridMultilevel"/>
    <w:tmpl w:val="D2F80C08"/>
    <w:lvl w:ilvl="0" w:tplc="4634C5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733B8"/>
    <w:multiLevelType w:val="hybridMultilevel"/>
    <w:tmpl w:val="D05ABA9E"/>
    <w:lvl w:ilvl="0" w:tplc="4634C5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B3623"/>
    <w:multiLevelType w:val="hybridMultilevel"/>
    <w:tmpl w:val="5AEC8E0A"/>
    <w:lvl w:ilvl="0" w:tplc="4634C528">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14596"/>
    <w:multiLevelType w:val="hybridMultilevel"/>
    <w:tmpl w:val="DF100F9E"/>
    <w:lvl w:ilvl="0" w:tplc="7C4AA046">
      <w:start w:val="1"/>
      <w:numFmt w:val="arabicAbjad"/>
      <w:lvlText w:val="(%1)"/>
      <w:lvlJc w:val="left"/>
      <w:pPr>
        <w:ind w:left="1080" w:hanging="360"/>
      </w:pPr>
      <w:rPr>
        <w:rFonts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4600F94"/>
    <w:multiLevelType w:val="hybridMultilevel"/>
    <w:tmpl w:val="BA443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15:restartNumberingAfterBreak="0">
    <w:nsid w:val="44CC7FBB"/>
    <w:multiLevelType w:val="hybridMultilevel"/>
    <w:tmpl w:val="45E4BE68"/>
    <w:lvl w:ilvl="0" w:tplc="F89AE9DE">
      <w:start w:val="1"/>
      <w:numFmt w:val="lowerLetter"/>
      <w:pStyle w:val="Para20"/>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C5214D"/>
    <w:multiLevelType w:val="hybridMultilevel"/>
    <w:tmpl w:val="73E4521C"/>
    <w:lvl w:ilvl="0" w:tplc="64B050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A56DE"/>
    <w:multiLevelType w:val="hybridMultilevel"/>
    <w:tmpl w:val="C206EF22"/>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4DA02CB"/>
    <w:multiLevelType w:val="hybridMultilevel"/>
    <w:tmpl w:val="1304E978"/>
    <w:lvl w:ilvl="0" w:tplc="4634C5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A262AAD"/>
    <w:multiLevelType w:val="hybridMultilevel"/>
    <w:tmpl w:val="A5C63756"/>
    <w:lvl w:ilvl="0" w:tplc="4634C5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673521B2"/>
    <w:multiLevelType w:val="hybridMultilevel"/>
    <w:tmpl w:val="BBC2BC40"/>
    <w:lvl w:ilvl="0" w:tplc="452E7D7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B2D24"/>
    <w:multiLevelType w:val="hybridMultilevel"/>
    <w:tmpl w:val="EAC2A530"/>
    <w:lvl w:ilvl="0" w:tplc="7DE64D3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2FA2D43"/>
    <w:multiLevelType w:val="hybridMultilevel"/>
    <w:tmpl w:val="049ACF50"/>
    <w:lvl w:ilvl="0" w:tplc="147C5DA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6130F6"/>
    <w:multiLevelType w:val="hybridMultilevel"/>
    <w:tmpl w:val="A9F831FE"/>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251DE"/>
    <w:multiLevelType w:val="hybridMultilevel"/>
    <w:tmpl w:val="5628D522"/>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AE74778"/>
    <w:multiLevelType w:val="hybridMultilevel"/>
    <w:tmpl w:val="1B04ABEA"/>
    <w:lvl w:ilvl="0" w:tplc="4634C5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420EE5"/>
    <w:multiLevelType w:val="hybridMultilevel"/>
    <w:tmpl w:val="4784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27"/>
  </w:num>
  <w:num w:numId="5">
    <w:abstractNumId w:val="23"/>
  </w:num>
  <w:num w:numId="6">
    <w:abstractNumId w:val="22"/>
  </w:num>
  <w:num w:numId="7">
    <w:abstractNumId w:val="19"/>
  </w:num>
  <w:num w:numId="8">
    <w:abstractNumId w:val="15"/>
  </w:num>
  <w:num w:numId="9">
    <w:abstractNumId w:val="9"/>
  </w:num>
  <w:num w:numId="10">
    <w:abstractNumId w:val="10"/>
  </w:num>
  <w:num w:numId="11">
    <w:abstractNumId w:val="17"/>
  </w:num>
  <w:num w:numId="12">
    <w:abstractNumId w:val="6"/>
  </w:num>
  <w:num w:numId="13">
    <w:abstractNumId w:val="1"/>
  </w:num>
  <w:num w:numId="14">
    <w:abstractNumId w:val="25"/>
  </w:num>
  <w:num w:numId="15">
    <w:abstractNumId w:val="0"/>
  </w:num>
  <w:num w:numId="16">
    <w:abstractNumId w:val="26"/>
  </w:num>
  <w:num w:numId="17">
    <w:abstractNumId w:val="4"/>
  </w:num>
  <w:num w:numId="18">
    <w:abstractNumId w:val="20"/>
  </w:num>
  <w:num w:numId="19">
    <w:abstractNumId w:val="14"/>
  </w:num>
  <w:num w:numId="20">
    <w:abstractNumId w:val="29"/>
  </w:num>
  <w:num w:numId="21">
    <w:abstractNumId w:val="13"/>
  </w:num>
  <w:num w:numId="22">
    <w:abstractNumId w:val="16"/>
  </w:num>
  <w:num w:numId="23">
    <w:abstractNumId w:val="18"/>
  </w:num>
  <w:num w:numId="24">
    <w:abstractNumId w:val="5"/>
  </w:num>
  <w:num w:numId="25">
    <w:abstractNumId w:val="3"/>
  </w:num>
  <w:num w:numId="26">
    <w:abstractNumId w:val="28"/>
  </w:num>
  <w:num w:numId="27">
    <w:abstractNumId w:val="24"/>
  </w:num>
  <w:num w:numId="28">
    <w:abstractNumId w:val="2"/>
  </w:num>
  <w:num w:numId="29">
    <w:abstractNumId w:val="21"/>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1E0C"/>
    <w:rsid w:val="0000368E"/>
    <w:rsid w:val="000042CA"/>
    <w:rsid w:val="00004498"/>
    <w:rsid w:val="0000459C"/>
    <w:rsid w:val="00004830"/>
    <w:rsid w:val="00005CF4"/>
    <w:rsid w:val="00006377"/>
    <w:rsid w:val="000064E9"/>
    <w:rsid w:val="000066A1"/>
    <w:rsid w:val="00006E82"/>
    <w:rsid w:val="00010828"/>
    <w:rsid w:val="00010F5A"/>
    <w:rsid w:val="0001309D"/>
    <w:rsid w:val="00014680"/>
    <w:rsid w:val="00015087"/>
    <w:rsid w:val="000170AB"/>
    <w:rsid w:val="00017458"/>
    <w:rsid w:val="00017A2D"/>
    <w:rsid w:val="0002131C"/>
    <w:rsid w:val="000219AC"/>
    <w:rsid w:val="00021B0F"/>
    <w:rsid w:val="000220A8"/>
    <w:rsid w:val="00022207"/>
    <w:rsid w:val="00022961"/>
    <w:rsid w:val="0002340E"/>
    <w:rsid w:val="00023D83"/>
    <w:rsid w:val="0002421D"/>
    <w:rsid w:val="00025825"/>
    <w:rsid w:val="00025AC1"/>
    <w:rsid w:val="00025D8F"/>
    <w:rsid w:val="00025F73"/>
    <w:rsid w:val="000272DC"/>
    <w:rsid w:val="00030826"/>
    <w:rsid w:val="00031238"/>
    <w:rsid w:val="00031D24"/>
    <w:rsid w:val="00031F26"/>
    <w:rsid w:val="00032509"/>
    <w:rsid w:val="00033843"/>
    <w:rsid w:val="00033F9A"/>
    <w:rsid w:val="00034912"/>
    <w:rsid w:val="00037873"/>
    <w:rsid w:val="00040783"/>
    <w:rsid w:val="000428F5"/>
    <w:rsid w:val="00042C03"/>
    <w:rsid w:val="00042D98"/>
    <w:rsid w:val="00043116"/>
    <w:rsid w:val="00043F38"/>
    <w:rsid w:val="000454F5"/>
    <w:rsid w:val="00046CAE"/>
    <w:rsid w:val="00047099"/>
    <w:rsid w:val="000478F6"/>
    <w:rsid w:val="00047B0C"/>
    <w:rsid w:val="000510AF"/>
    <w:rsid w:val="00051A81"/>
    <w:rsid w:val="00052EFF"/>
    <w:rsid w:val="00053C00"/>
    <w:rsid w:val="00054381"/>
    <w:rsid w:val="00054C36"/>
    <w:rsid w:val="00054E5A"/>
    <w:rsid w:val="00054F35"/>
    <w:rsid w:val="00056AD8"/>
    <w:rsid w:val="00056BB1"/>
    <w:rsid w:val="00056DCB"/>
    <w:rsid w:val="00057853"/>
    <w:rsid w:val="00060413"/>
    <w:rsid w:val="00060BCE"/>
    <w:rsid w:val="00060C1D"/>
    <w:rsid w:val="00061633"/>
    <w:rsid w:val="000622AC"/>
    <w:rsid w:val="00062695"/>
    <w:rsid w:val="00063356"/>
    <w:rsid w:val="00063F67"/>
    <w:rsid w:val="000649DC"/>
    <w:rsid w:val="00065E6A"/>
    <w:rsid w:val="000660D4"/>
    <w:rsid w:val="00066F7F"/>
    <w:rsid w:val="000711E1"/>
    <w:rsid w:val="00071B4F"/>
    <w:rsid w:val="00073708"/>
    <w:rsid w:val="000744AD"/>
    <w:rsid w:val="00075414"/>
    <w:rsid w:val="00075576"/>
    <w:rsid w:val="00075AB7"/>
    <w:rsid w:val="000760C5"/>
    <w:rsid w:val="0007683B"/>
    <w:rsid w:val="000768A4"/>
    <w:rsid w:val="00076B85"/>
    <w:rsid w:val="0007764D"/>
    <w:rsid w:val="00077C82"/>
    <w:rsid w:val="000815EF"/>
    <w:rsid w:val="00081AB6"/>
    <w:rsid w:val="00081FD1"/>
    <w:rsid w:val="00082BBA"/>
    <w:rsid w:val="00084008"/>
    <w:rsid w:val="000847D6"/>
    <w:rsid w:val="000850AA"/>
    <w:rsid w:val="0008539E"/>
    <w:rsid w:val="00085773"/>
    <w:rsid w:val="0008599D"/>
    <w:rsid w:val="00086D99"/>
    <w:rsid w:val="00087269"/>
    <w:rsid w:val="00087FB6"/>
    <w:rsid w:val="000901DD"/>
    <w:rsid w:val="0009085B"/>
    <w:rsid w:val="00091261"/>
    <w:rsid w:val="0009211E"/>
    <w:rsid w:val="00094270"/>
    <w:rsid w:val="00094F38"/>
    <w:rsid w:val="00097075"/>
    <w:rsid w:val="000A0CD4"/>
    <w:rsid w:val="000A192F"/>
    <w:rsid w:val="000A1CE0"/>
    <w:rsid w:val="000A24CB"/>
    <w:rsid w:val="000A2B92"/>
    <w:rsid w:val="000A2D7D"/>
    <w:rsid w:val="000A2E1D"/>
    <w:rsid w:val="000A2F9F"/>
    <w:rsid w:val="000A3071"/>
    <w:rsid w:val="000A3F82"/>
    <w:rsid w:val="000A58EE"/>
    <w:rsid w:val="000A7155"/>
    <w:rsid w:val="000A78C6"/>
    <w:rsid w:val="000A7FD3"/>
    <w:rsid w:val="000B2481"/>
    <w:rsid w:val="000B24F6"/>
    <w:rsid w:val="000B2BD3"/>
    <w:rsid w:val="000B4FAE"/>
    <w:rsid w:val="000B5446"/>
    <w:rsid w:val="000B58AF"/>
    <w:rsid w:val="000B7415"/>
    <w:rsid w:val="000B7A4F"/>
    <w:rsid w:val="000B7DD1"/>
    <w:rsid w:val="000C086C"/>
    <w:rsid w:val="000C094F"/>
    <w:rsid w:val="000C09A5"/>
    <w:rsid w:val="000C146B"/>
    <w:rsid w:val="000C1BE0"/>
    <w:rsid w:val="000C2B50"/>
    <w:rsid w:val="000C4344"/>
    <w:rsid w:val="000C54B5"/>
    <w:rsid w:val="000C5DEB"/>
    <w:rsid w:val="000C6728"/>
    <w:rsid w:val="000C6C16"/>
    <w:rsid w:val="000C6D20"/>
    <w:rsid w:val="000C7193"/>
    <w:rsid w:val="000C7D4D"/>
    <w:rsid w:val="000D0517"/>
    <w:rsid w:val="000D06DC"/>
    <w:rsid w:val="000D0B3C"/>
    <w:rsid w:val="000D0BBE"/>
    <w:rsid w:val="000D1089"/>
    <w:rsid w:val="000D1B62"/>
    <w:rsid w:val="000D20DA"/>
    <w:rsid w:val="000D2448"/>
    <w:rsid w:val="000D2F56"/>
    <w:rsid w:val="000D4752"/>
    <w:rsid w:val="000D49AF"/>
    <w:rsid w:val="000D49B4"/>
    <w:rsid w:val="000D50A1"/>
    <w:rsid w:val="000D522E"/>
    <w:rsid w:val="000D53C3"/>
    <w:rsid w:val="000D5923"/>
    <w:rsid w:val="000D7455"/>
    <w:rsid w:val="000D7FEA"/>
    <w:rsid w:val="000E0691"/>
    <w:rsid w:val="000E0D14"/>
    <w:rsid w:val="000E1F80"/>
    <w:rsid w:val="000E27CF"/>
    <w:rsid w:val="000E33E0"/>
    <w:rsid w:val="000E637D"/>
    <w:rsid w:val="000E6B6E"/>
    <w:rsid w:val="000E708A"/>
    <w:rsid w:val="000E7762"/>
    <w:rsid w:val="000E7E6A"/>
    <w:rsid w:val="000F07D4"/>
    <w:rsid w:val="000F0AEB"/>
    <w:rsid w:val="000F1AE3"/>
    <w:rsid w:val="000F1E8B"/>
    <w:rsid w:val="000F2B55"/>
    <w:rsid w:val="000F2ED4"/>
    <w:rsid w:val="000F31EA"/>
    <w:rsid w:val="000F3F42"/>
    <w:rsid w:val="000F514D"/>
    <w:rsid w:val="000F63AB"/>
    <w:rsid w:val="000F6492"/>
    <w:rsid w:val="000F6A4F"/>
    <w:rsid w:val="000F6CDF"/>
    <w:rsid w:val="000F7319"/>
    <w:rsid w:val="000F77BD"/>
    <w:rsid w:val="0010047E"/>
    <w:rsid w:val="001008FB"/>
    <w:rsid w:val="00100F41"/>
    <w:rsid w:val="00102016"/>
    <w:rsid w:val="0010373A"/>
    <w:rsid w:val="00104AAF"/>
    <w:rsid w:val="0010563A"/>
    <w:rsid w:val="00105700"/>
    <w:rsid w:val="001073FE"/>
    <w:rsid w:val="00107514"/>
    <w:rsid w:val="00107743"/>
    <w:rsid w:val="00107BDE"/>
    <w:rsid w:val="001106D0"/>
    <w:rsid w:val="00111F69"/>
    <w:rsid w:val="00112647"/>
    <w:rsid w:val="001148D6"/>
    <w:rsid w:val="00114D78"/>
    <w:rsid w:val="001159C8"/>
    <w:rsid w:val="00116BD5"/>
    <w:rsid w:val="00117300"/>
    <w:rsid w:val="0012006B"/>
    <w:rsid w:val="001205EA"/>
    <w:rsid w:val="00121415"/>
    <w:rsid w:val="0012214B"/>
    <w:rsid w:val="001236E3"/>
    <w:rsid w:val="001242F6"/>
    <w:rsid w:val="001251A8"/>
    <w:rsid w:val="0012525E"/>
    <w:rsid w:val="00125327"/>
    <w:rsid w:val="001269AE"/>
    <w:rsid w:val="0012737B"/>
    <w:rsid w:val="001318B3"/>
    <w:rsid w:val="00131C85"/>
    <w:rsid w:val="00132270"/>
    <w:rsid w:val="00132C26"/>
    <w:rsid w:val="00132D89"/>
    <w:rsid w:val="0013394F"/>
    <w:rsid w:val="001340BA"/>
    <w:rsid w:val="001341AD"/>
    <w:rsid w:val="0013490C"/>
    <w:rsid w:val="001351F1"/>
    <w:rsid w:val="00135D27"/>
    <w:rsid w:val="0013705A"/>
    <w:rsid w:val="001401C6"/>
    <w:rsid w:val="001410F4"/>
    <w:rsid w:val="001413E6"/>
    <w:rsid w:val="00142027"/>
    <w:rsid w:val="001425A8"/>
    <w:rsid w:val="0014384D"/>
    <w:rsid w:val="001439F0"/>
    <w:rsid w:val="00143E00"/>
    <w:rsid w:val="00145154"/>
    <w:rsid w:val="0014570C"/>
    <w:rsid w:val="00145A01"/>
    <w:rsid w:val="00146762"/>
    <w:rsid w:val="00146AD4"/>
    <w:rsid w:val="001471D6"/>
    <w:rsid w:val="00147636"/>
    <w:rsid w:val="001505C2"/>
    <w:rsid w:val="00151A36"/>
    <w:rsid w:val="00151C5C"/>
    <w:rsid w:val="0015212D"/>
    <w:rsid w:val="00152B15"/>
    <w:rsid w:val="001540E8"/>
    <w:rsid w:val="00154198"/>
    <w:rsid w:val="00154E46"/>
    <w:rsid w:val="00155DC1"/>
    <w:rsid w:val="00155EFD"/>
    <w:rsid w:val="00157BB6"/>
    <w:rsid w:val="00160113"/>
    <w:rsid w:val="001608FA"/>
    <w:rsid w:val="00160B38"/>
    <w:rsid w:val="00164776"/>
    <w:rsid w:val="00164DBB"/>
    <w:rsid w:val="00165DC5"/>
    <w:rsid w:val="00165F6C"/>
    <w:rsid w:val="00166367"/>
    <w:rsid w:val="00166A33"/>
    <w:rsid w:val="00171832"/>
    <w:rsid w:val="00173A32"/>
    <w:rsid w:val="0017442E"/>
    <w:rsid w:val="001744B2"/>
    <w:rsid w:val="001770D3"/>
    <w:rsid w:val="00177A5A"/>
    <w:rsid w:val="001805D3"/>
    <w:rsid w:val="00181C4B"/>
    <w:rsid w:val="00181FEF"/>
    <w:rsid w:val="0018250B"/>
    <w:rsid w:val="001830C6"/>
    <w:rsid w:val="001840E6"/>
    <w:rsid w:val="00184C54"/>
    <w:rsid w:val="00186359"/>
    <w:rsid w:val="001864AD"/>
    <w:rsid w:val="00186D8B"/>
    <w:rsid w:val="00187114"/>
    <w:rsid w:val="00187EFF"/>
    <w:rsid w:val="00190CBE"/>
    <w:rsid w:val="001917E0"/>
    <w:rsid w:val="00191AFE"/>
    <w:rsid w:val="00192E06"/>
    <w:rsid w:val="00196AE1"/>
    <w:rsid w:val="001971DA"/>
    <w:rsid w:val="0019776B"/>
    <w:rsid w:val="001A0E03"/>
    <w:rsid w:val="001A3461"/>
    <w:rsid w:val="001A4A67"/>
    <w:rsid w:val="001A5072"/>
    <w:rsid w:val="001A6841"/>
    <w:rsid w:val="001A6F1F"/>
    <w:rsid w:val="001A7941"/>
    <w:rsid w:val="001B0112"/>
    <w:rsid w:val="001B2A71"/>
    <w:rsid w:val="001B2CF6"/>
    <w:rsid w:val="001B495E"/>
    <w:rsid w:val="001B4F80"/>
    <w:rsid w:val="001B586E"/>
    <w:rsid w:val="001B5B61"/>
    <w:rsid w:val="001B5C4A"/>
    <w:rsid w:val="001B6007"/>
    <w:rsid w:val="001B7A91"/>
    <w:rsid w:val="001C0037"/>
    <w:rsid w:val="001C0373"/>
    <w:rsid w:val="001C059A"/>
    <w:rsid w:val="001C09DB"/>
    <w:rsid w:val="001C120F"/>
    <w:rsid w:val="001C2968"/>
    <w:rsid w:val="001C2B12"/>
    <w:rsid w:val="001C2CBA"/>
    <w:rsid w:val="001C3007"/>
    <w:rsid w:val="001C36B1"/>
    <w:rsid w:val="001C4386"/>
    <w:rsid w:val="001C542C"/>
    <w:rsid w:val="001C5594"/>
    <w:rsid w:val="001C6300"/>
    <w:rsid w:val="001C7155"/>
    <w:rsid w:val="001C7AED"/>
    <w:rsid w:val="001D3AFB"/>
    <w:rsid w:val="001D47F8"/>
    <w:rsid w:val="001D4B85"/>
    <w:rsid w:val="001D5438"/>
    <w:rsid w:val="001D72F6"/>
    <w:rsid w:val="001D7B41"/>
    <w:rsid w:val="001D7B50"/>
    <w:rsid w:val="001E1730"/>
    <w:rsid w:val="001E1815"/>
    <w:rsid w:val="001E2453"/>
    <w:rsid w:val="001E25A5"/>
    <w:rsid w:val="001E3C2A"/>
    <w:rsid w:val="001E4D84"/>
    <w:rsid w:val="001E4FE5"/>
    <w:rsid w:val="001E55B6"/>
    <w:rsid w:val="001E704B"/>
    <w:rsid w:val="001E70D0"/>
    <w:rsid w:val="001E7213"/>
    <w:rsid w:val="001F07E0"/>
    <w:rsid w:val="001F2368"/>
    <w:rsid w:val="001F4992"/>
    <w:rsid w:val="001F49EB"/>
    <w:rsid w:val="001F5DA4"/>
    <w:rsid w:val="001F6379"/>
    <w:rsid w:val="001F695A"/>
    <w:rsid w:val="001F732E"/>
    <w:rsid w:val="00200710"/>
    <w:rsid w:val="00204415"/>
    <w:rsid w:val="0020513E"/>
    <w:rsid w:val="002063A7"/>
    <w:rsid w:val="0020670A"/>
    <w:rsid w:val="0020784D"/>
    <w:rsid w:val="00207A6E"/>
    <w:rsid w:val="00207C86"/>
    <w:rsid w:val="00207DE1"/>
    <w:rsid w:val="002101F5"/>
    <w:rsid w:val="002113DE"/>
    <w:rsid w:val="00213460"/>
    <w:rsid w:val="00213570"/>
    <w:rsid w:val="00214E0C"/>
    <w:rsid w:val="00216091"/>
    <w:rsid w:val="0021621D"/>
    <w:rsid w:val="00216A54"/>
    <w:rsid w:val="00216A9B"/>
    <w:rsid w:val="00217A3D"/>
    <w:rsid w:val="00217DBA"/>
    <w:rsid w:val="00220288"/>
    <w:rsid w:val="002203B3"/>
    <w:rsid w:val="00220630"/>
    <w:rsid w:val="002211FD"/>
    <w:rsid w:val="00221A13"/>
    <w:rsid w:val="002231E4"/>
    <w:rsid w:val="00224577"/>
    <w:rsid w:val="00224B92"/>
    <w:rsid w:val="00227388"/>
    <w:rsid w:val="002301C8"/>
    <w:rsid w:val="002315B3"/>
    <w:rsid w:val="00232D69"/>
    <w:rsid w:val="00233067"/>
    <w:rsid w:val="00234DE3"/>
    <w:rsid w:val="002350BC"/>
    <w:rsid w:val="002357E1"/>
    <w:rsid w:val="00235AF7"/>
    <w:rsid w:val="00237B11"/>
    <w:rsid w:val="00240F94"/>
    <w:rsid w:val="00243471"/>
    <w:rsid w:val="002442B8"/>
    <w:rsid w:val="002443FE"/>
    <w:rsid w:val="0024446B"/>
    <w:rsid w:val="002449AE"/>
    <w:rsid w:val="0024600F"/>
    <w:rsid w:val="00246794"/>
    <w:rsid w:val="00250D5A"/>
    <w:rsid w:val="002522A8"/>
    <w:rsid w:val="00252624"/>
    <w:rsid w:val="00252897"/>
    <w:rsid w:val="00252E20"/>
    <w:rsid w:val="00254BF7"/>
    <w:rsid w:val="00255ED7"/>
    <w:rsid w:val="00255FD7"/>
    <w:rsid w:val="00256074"/>
    <w:rsid w:val="00260825"/>
    <w:rsid w:val="00260F05"/>
    <w:rsid w:val="00261C13"/>
    <w:rsid w:val="002629F8"/>
    <w:rsid w:val="00262C99"/>
    <w:rsid w:val="00263428"/>
    <w:rsid w:val="00263F0C"/>
    <w:rsid w:val="0026412A"/>
    <w:rsid w:val="00265064"/>
    <w:rsid w:val="002653C8"/>
    <w:rsid w:val="00265AC3"/>
    <w:rsid w:val="00265EAE"/>
    <w:rsid w:val="0026634F"/>
    <w:rsid w:val="00266CEC"/>
    <w:rsid w:val="00272181"/>
    <w:rsid w:val="00273526"/>
    <w:rsid w:val="0027513B"/>
    <w:rsid w:val="00275620"/>
    <w:rsid w:val="00275ED0"/>
    <w:rsid w:val="002760C3"/>
    <w:rsid w:val="0027622A"/>
    <w:rsid w:val="0027680D"/>
    <w:rsid w:val="00280A84"/>
    <w:rsid w:val="00281F17"/>
    <w:rsid w:val="00282930"/>
    <w:rsid w:val="00283239"/>
    <w:rsid w:val="0028390E"/>
    <w:rsid w:val="00283B09"/>
    <w:rsid w:val="002849E6"/>
    <w:rsid w:val="00284C31"/>
    <w:rsid w:val="002851E0"/>
    <w:rsid w:val="00285ECF"/>
    <w:rsid w:val="002869DF"/>
    <w:rsid w:val="00286D88"/>
    <w:rsid w:val="00290147"/>
    <w:rsid w:val="0029039D"/>
    <w:rsid w:val="00290B4C"/>
    <w:rsid w:val="00291078"/>
    <w:rsid w:val="002910A4"/>
    <w:rsid w:val="0029270E"/>
    <w:rsid w:val="00292B66"/>
    <w:rsid w:val="00292F67"/>
    <w:rsid w:val="00293213"/>
    <w:rsid w:val="00293F0D"/>
    <w:rsid w:val="002954BB"/>
    <w:rsid w:val="00296033"/>
    <w:rsid w:val="002A1A50"/>
    <w:rsid w:val="002A1AF2"/>
    <w:rsid w:val="002A23AC"/>
    <w:rsid w:val="002A26DE"/>
    <w:rsid w:val="002A325C"/>
    <w:rsid w:val="002A3768"/>
    <w:rsid w:val="002A4192"/>
    <w:rsid w:val="002A5B2E"/>
    <w:rsid w:val="002A6DA8"/>
    <w:rsid w:val="002A749E"/>
    <w:rsid w:val="002A7911"/>
    <w:rsid w:val="002A7EB8"/>
    <w:rsid w:val="002B0942"/>
    <w:rsid w:val="002B0C2B"/>
    <w:rsid w:val="002B13FD"/>
    <w:rsid w:val="002B19AE"/>
    <w:rsid w:val="002B2968"/>
    <w:rsid w:val="002B29D1"/>
    <w:rsid w:val="002B3204"/>
    <w:rsid w:val="002B3FC9"/>
    <w:rsid w:val="002B46A0"/>
    <w:rsid w:val="002B4839"/>
    <w:rsid w:val="002B5046"/>
    <w:rsid w:val="002B6553"/>
    <w:rsid w:val="002B6BDE"/>
    <w:rsid w:val="002B6FB2"/>
    <w:rsid w:val="002C0089"/>
    <w:rsid w:val="002C0AA7"/>
    <w:rsid w:val="002C254F"/>
    <w:rsid w:val="002C28B5"/>
    <w:rsid w:val="002C2D11"/>
    <w:rsid w:val="002C36C5"/>
    <w:rsid w:val="002C48A7"/>
    <w:rsid w:val="002C4B04"/>
    <w:rsid w:val="002C4BDB"/>
    <w:rsid w:val="002C6859"/>
    <w:rsid w:val="002C6FE4"/>
    <w:rsid w:val="002D0CBB"/>
    <w:rsid w:val="002D17FC"/>
    <w:rsid w:val="002D1AE9"/>
    <w:rsid w:val="002D355B"/>
    <w:rsid w:val="002D3C80"/>
    <w:rsid w:val="002D4B9D"/>
    <w:rsid w:val="002D5263"/>
    <w:rsid w:val="002D6B13"/>
    <w:rsid w:val="002E0627"/>
    <w:rsid w:val="002E0D35"/>
    <w:rsid w:val="002E1035"/>
    <w:rsid w:val="002E119B"/>
    <w:rsid w:val="002E19A9"/>
    <w:rsid w:val="002E22CF"/>
    <w:rsid w:val="002E2458"/>
    <w:rsid w:val="002E271F"/>
    <w:rsid w:val="002E3198"/>
    <w:rsid w:val="002E3E50"/>
    <w:rsid w:val="002E46F4"/>
    <w:rsid w:val="002E4D52"/>
    <w:rsid w:val="002E5964"/>
    <w:rsid w:val="002E62B3"/>
    <w:rsid w:val="002E668C"/>
    <w:rsid w:val="002E7402"/>
    <w:rsid w:val="002F04C0"/>
    <w:rsid w:val="002F04D2"/>
    <w:rsid w:val="002F09FC"/>
    <w:rsid w:val="002F12DF"/>
    <w:rsid w:val="002F15BB"/>
    <w:rsid w:val="002F1BB3"/>
    <w:rsid w:val="002F3178"/>
    <w:rsid w:val="002F3688"/>
    <w:rsid w:val="002F371C"/>
    <w:rsid w:val="002F3A94"/>
    <w:rsid w:val="002F3B9A"/>
    <w:rsid w:val="002F484C"/>
    <w:rsid w:val="002F50BD"/>
    <w:rsid w:val="002F5124"/>
    <w:rsid w:val="002F572F"/>
    <w:rsid w:val="002F5FCF"/>
    <w:rsid w:val="002F6F22"/>
    <w:rsid w:val="002F775B"/>
    <w:rsid w:val="002F77D4"/>
    <w:rsid w:val="002F7B7D"/>
    <w:rsid w:val="002F7C77"/>
    <w:rsid w:val="003014AE"/>
    <w:rsid w:val="00301972"/>
    <w:rsid w:val="00302889"/>
    <w:rsid w:val="00302FD2"/>
    <w:rsid w:val="003043E0"/>
    <w:rsid w:val="00304445"/>
    <w:rsid w:val="00305D62"/>
    <w:rsid w:val="00306133"/>
    <w:rsid w:val="00306DC5"/>
    <w:rsid w:val="003107C0"/>
    <w:rsid w:val="00310BC6"/>
    <w:rsid w:val="00310FA1"/>
    <w:rsid w:val="00311F35"/>
    <w:rsid w:val="00312419"/>
    <w:rsid w:val="003128D7"/>
    <w:rsid w:val="00313131"/>
    <w:rsid w:val="00313993"/>
    <w:rsid w:val="00313F5C"/>
    <w:rsid w:val="003142EE"/>
    <w:rsid w:val="0031553E"/>
    <w:rsid w:val="00315C0F"/>
    <w:rsid w:val="00316740"/>
    <w:rsid w:val="00316983"/>
    <w:rsid w:val="00317FA7"/>
    <w:rsid w:val="00320E75"/>
    <w:rsid w:val="003210FF"/>
    <w:rsid w:val="00321183"/>
    <w:rsid w:val="00321429"/>
    <w:rsid w:val="0032237F"/>
    <w:rsid w:val="003244F7"/>
    <w:rsid w:val="0032489D"/>
    <w:rsid w:val="00324CB9"/>
    <w:rsid w:val="003254D7"/>
    <w:rsid w:val="00325DE3"/>
    <w:rsid w:val="00327872"/>
    <w:rsid w:val="00327DDD"/>
    <w:rsid w:val="00327DE1"/>
    <w:rsid w:val="0033010E"/>
    <w:rsid w:val="00330D2D"/>
    <w:rsid w:val="00330F27"/>
    <w:rsid w:val="00331C0D"/>
    <w:rsid w:val="0033269D"/>
    <w:rsid w:val="00332D15"/>
    <w:rsid w:val="00333546"/>
    <w:rsid w:val="003336D1"/>
    <w:rsid w:val="00334530"/>
    <w:rsid w:val="00334C8B"/>
    <w:rsid w:val="0033509E"/>
    <w:rsid w:val="003362C2"/>
    <w:rsid w:val="00336766"/>
    <w:rsid w:val="003400BF"/>
    <w:rsid w:val="00343563"/>
    <w:rsid w:val="003443D4"/>
    <w:rsid w:val="00344D0C"/>
    <w:rsid w:val="0034776A"/>
    <w:rsid w:val="00347A27"/>
    <w:rsid w:val="003502D1"/>
    <w:rsid w:val="003507D9"/>
    <w:rsid w:val="0035090B"/>
    <w:rsid w:val="00351092"/>
    <w:rsid w:val="00351A62"/>
    <w:rsid w:val="0035272B"/>
    <w:rsid w:val="00352D76"/>
    <w:rsid w:val="00353536"/>
    <w:rsid w:val="00354F1B"/>
    <w:rsid w:val="0035563D"/>
    <w:rsid w:val="003558E0"/>
    <w:rsid w:val="00355FAA"/>
    <w:rsid w:val="00357199"/>
    <w:rsid w:val="0036024F"/>
    <w:rsid w:val="00360F41"/>
    <w:rsid w:val="003618BA"/>
    <w:rsid w:val="003618D6"/>
    <w:rsid w:val="003636E1"/>
    <w:rsid w:val="00364DBC"/>
    <w:rsid w:val="00365429"/>
    <w:rsid w:val="00365EEE"/>
    <w:rsid w:val="00367608"/>
    <w:rsid w:val="00367F8D"/>
    <w:rsid w:val="00370E03"/>
    <w:rsid w:val="003729B7"/>
    <w:rsid w:val="00372D81"/>
    <w:rsid w:val="00373AFB"/>
    <w:rsid w:val="0037634A"/>
    <w:rsid w:val="00377118"/>
    <w:rsid w:val="00377819"/>
    <w:rsid w:val="00377D91"/>
    <w:rsid w:val="003810C8"/>
    <w:rsid w:val="003822C0"/>
    <w:rsid w:val="00382AB0"/>
    <w:rsid w:val="003831A3"/>
    <w:rsid w:val="00384170"/>
    <w:rsid w:val="00384754"/>
    <w:rsid w:val="00384A48"/>
    <w:rsid w:val="0038506B"/>
    <w:rsid w:val="00386AEF"/>
    <w:rsid w:val="003873EE"/>
    <w:rsid w:val="0038761A"/>
    <w:rsid w:val="003906B9"/>
    <w:rsid w:val="003913CE"/>
    <w:rsid w:val="0039210D"/>
    <w:rsid w:val="00392285"/>
    <w:rsid w:val="00392D37"/>
    <w:rsid w:val="003932A6"/>
    <w:rsid w:val="003933F8"/>
    <w:rsid w:val="00393456"/>
    <w:rsid w:val="00393A22"/>
    <w:rsid w:val="003942BF"/>
    <w:rsid w:val="003A065D"/>
    <w:rsid w:val="003A2A86"/>
    <w:rsid w:val="003A3225"/>
    <w:rsid w:val="003A322F"/>
    <w:rsid w:val="003A34B7"/>
    <w:rsid w:val="003A39ED"/>
    <w:rsid w:val="003A412D"/>
    <w:rsid w:val="003A4BCD"/>
    <w:rsid w:val="003A4DE0"/>
    <w:rsid w:val="003A6936"/>
    <w:rsid w:val="003A7A2D"/>
    <w:rsid w:val="003B0946"/>
    <w:rsid w:val="003B0F2B"/>
    <w:rsid w:val="003B10B9"/>
    <w:rsid w:val="003B131A"/>
    <w:rsid w:val="003B182E"/>
    <w:rsid w:val="003B2485"/>
    <w:rsid w:val="003B2E87"/>
    <w:rsid w:val="003B2F45"/>
    <w:rsid w:val="003B37BC"/>
    <w:rsid w:val="003B3970"/>
    <w:rsid w:val="003B43AB"/>
    <w:rsid w:val="003B4AD9"/>
    <w:rsid w:val="003B4DA4"/>
    <w:rsid w:val="003B505D"/>
    <w:rsid w:val="003B53D4"/>
    <w:rsid w:val="003B5BA1"/>
    <w:rsid w:val="003C113F"/>
    <w:rsid w:val="003C3CF4"/>
    <w:rsid w:val="003C3E4D"/>
    <w:rsid w:val="003C4491"/>
    <w:rsid w:val="003C5785"/>
    <w:rsid w:val="003C5D3F"/>
    <w:rsid w:val="003C79D4"/>
    <w:rsid w:val="003D1C7F"/>
    <w:rsid w:val="003D243C"/>
    <w:rsid w:val="003D3024"/>
    <w:rsid w:val="003D30B8"/>
    <w:rsid w:val="003D3637"/>
    <w:rsid w:val="003D4639"/>
    <w:rsid w:val="003D688D"/>
    <w:rsid w:val="003E23DB"/>
    <w:rsid w:val="003E283D"/>
    <w:rsid w:val="003E2DAE"/>
    <w:rsid w:val="003E45A9"/>
    <w:rsid w:val="003E4A9A"/>
    <w:rsid w:val="003E56F6"/>
    <w:rsid w:val="003E5F30"/>
    <w:rsid w:val="003E70B7"/>
    <w:rsid w:val="003F0407"/>
    <w:rsid w:val="003F319C"/>
    <w:rsid w:val="003F36A8"/>
    <w:rsid w:val="003F4BD5"/>
    <w:rsid w:val="003F4C83"/>
    <w:rsid w:val="003F5A71"/>
    <w:rsid w:val="003F6520"/>
    <w:rsid w:val="003F6CB3"/>
    <w:rsid w:val="003F6E44"/>
    <w:rsid w:val="003F71C3"/>
    <w:rsid w:val="00400D22"/>
    <w:rsid w:val="00400D70"/>
    <w:rsid w:val="00400E62"/>
    <w:rsid w:val="0040370F"/>
    <w:rsid w:val="004039D3"/>
    <w:rsid w:val="00403FDB"/>
    <w:rsid w:val="00404069"/>
    <w:rsid w:val="00404299"/>
    <w:rsid w:val="0040530E"/>
    <w:rsid w:val="0040583C"/>
    <w:rsid w:val="0040653C"/>
    <w:rsid w:val="00406A16"/>
    <w:rsid w:val="00406BC6"/>
    <w:rsid w:val="0041034C"/>
    <w:rsid w:val="00411612"/>
    <w:rsid w:val="0041190C"/>
    <w:rsid w:val="0041259C"/>
    <w:rsid w:val="00412F15"/>
    <w:rsid w:val="004144CF"/>
    <w:rsid w:val="00414B25"/>
    <w:rsid w:val="00414C9C"/>
    <w:rsid w:val="00414CE9"/>
    <w:rsid w:val="00414DFA"/>
    <w:rsid w:val="004155DA"/>
    <w:rsid w:val="004156B9"/>
    <w:rsid w:val="00421EC2"/>
    <w:rsid w:val="00424065"/>
    <w:rsid w:val="004250D3"/>
    <w:rsid w:val="00425E77"/>
    <w:rsid w:val="00426617"/>
    <w:rsid w:val="004266CC"/>
    <w:rsid w:val="004276EF"/>
    <w:rsid w:val="004306B5"/>
    <w:rsid w:val="004315CE"/>
    <w:rsid w:val="00432707"/>
    <w:rsid w:val="00432997"/>
    <w:rsid w:val="0043327F"/>
    <w:rsid w:val="004341A8"/>
    <w:rsid w:val="004359F6"/>
    <w:rsid w:val="004360FC"/>
    <w:rsid w:val="00436128"/>
    <w:rsid w:val="00436625"/>
    <w:rsid w:val="00436E99"/>
    <w:rsid w:val="00437636"/>
    <w:rsid w:val="00437902"/>
    <w:rsid w:val="00437C4A"/>
    <w:rsid w:val="0044190C"/>
    <w:rsid w:val="00441A3B"/>
    <w:rsid w:val="004422D7"/>
    <w:rsid w:val="0044251E"/>
    <w:rsid w:val="00443D2A"/>
    <w:rsid w:val="0044424E"/>
    <w:rsid w:val="00445164"/>
    <w:rsid w:val="00445431"/>
    <w:rsid w:val="00446BEE"/>
    <w:rsid w:val="00446D07"/>
    <w:rsid w:val="00450759"/>
    <w:rsid w:val="00452FCF"/>
    <w:rsid w:val="00453E04"/>
    <w:rsid w:val="0045424C"/>
    <w:rsid w:val="0045444A"/>
    <w:rsid w:val="0045543E"/>
    <w:rsid w:val="00457246"/>
    <w:rsid w:val="00457843"/>
    <w:rsid w:val="004608AE"/>
    <w:rsid w:val="0046284B"/>
    <w:rsid w:val="00462BA2"/>
    <w:rsid w:val="00464D11"/>
    <w:rsid w:val="00465F03"/>
    <w:rsid w:val="00466864"/>
    <w:rsid w:val="00466C1E"/>
    <w:rsid w:val="00467A12"/>
    <w:rsid w:val="0047101F"/>
    <w:rsid w:val="004723EF"/>
    <w:rsid w:val="00475002"/>
    <w:rsid w:val="0047559D"/>
    <w:rsid w:val="00475E0D"/>
    <w:rsid w:val="00476259"/>
    <w:rsid w:val="0047644C"/>
    <w:rsid w:val="0047698A"/>
    <w:rsid w:val="00480F82"/>
    <w:rsid w:val="00481593"/>
    <w:rsid w:val="00481D33"/>
    <w:rsid w:val="004823FF"/>
    <w:rsid w:val="00482544"/>
    <w:rsid w:val="004827E7"/>
    <w:rsid w:val="00482CAA"/>
    <w:rsid w:val="00482FE8"/>
    <w:rsid w:val="00483052"/>
    <w:rsid w:val="0048310D"/>
    <w:rsid w:val="00483A6B"/>
    <w:rsid w:val="00484061"/>
    <w:rsid w:val="004856CD"/>
    <w:rsid w:val="00485A20"/>
    <w:rsid w:val="00485A73"/>
    <w:rsid w:val="00486BB0"/>
    <w:rsid w:val="00486BEC"/>
    <w:rsid w:val="00487646"/>
    <w:rsid w:val="004903A4"/>
    <w:rsid w:val="00490CE3"/>
    <w:rsid w:val="00491C36"/>
    <w:rsid w:val="00491E89"/>
    <w:rsid w:val="0049205F"/>
    <w:rsid w:val="00492E55"/>
    <w:rsid w:val="00492E7F"/>
    <w:rsid w:val="00493779"/>
    <w:rsid w:val="004943D5"/>
    <w:rsid w:val="0049441E"/>
    <w:rsid w:val="004956D6"/>
    <w:rsid w:val="00495D25"/>
    <w:rsid w:val="004966A2"/>
    <w:rsid w:val="004969FD"/>
    <w:rsid w:val="00496EF1"/>
    <w:rsid w:val="004972EB"/>
    <w:rsid w:val="004A0F6C"/>
    <w:rsid w:val="004A240E"/>
    <w:rsid w:val="004A3522"/>
    <w:rsid w:val="004A35FB"/>
    <w:rsid w:val="004A686C"/>
    <w:rsid w:val="004A6972"/>
    <w:rsid w:val="004A7D34"/>
    <w:rsid w:val="004B0625"/>
    <w:rsid w:val="004B0E58"/>
    <w:rsid w:val="004B1197"/>
    <w:rsid w:val="004B1555"/>
    <w:rsid w:val="004B19B8"/>
    <w:rsid w:val="004B2868"/>
    <w:rsid w:val="004B2DB1"/>
    <w:rsid w:val="004B2F91"/>
    <w:rsid w:val="004B312D"/>
    <w:rsid w:val="004B4050"/>
    <w:rsid w:val="004B4309"/>
    <w:rsid w:val="004B4BA9"/>
    <w:rsid w:val="004B4F4D"/>
    <w:rsid w:val="004B597A"/>
    <w:rsid w:val="004B599A"/>
    <w:rsid w:val="004B6BCF"/>
    <w:rsid w:val="004B6E33"/>
    <w:rsid w:val="004B7393"/>
    <w:rsid w:val="004C03E2"/>
    <w:rsid w:val="004C0EE3"/>
    <w:rsid w:val="004C23BE"/>
    <w:rsid w:val="004C3517"/>
    <w:rsid w:val="004C439B"/>
    <w:rsid w:val="004C521F"/>
    <w:rsid w:val="004C601C"/>
    <w:rsid w:val="004C6760"/>
    <w:rsid w:val="004C6F46"/>
    <w:rsid w:val="004C7E10"/>
    <w:rsid w:val="004D0017"/>
    <w:rsid w:val="004D02B8"/>
    <w:rsid w:val="004D1A67"/>
    <w:rsid w:val="004D2A68"/>
    <w:rsid w:val="004D2BF2"/>
    <w:rsid w:val="004D3ABA"/>
    <w:rsid w:val="004D3D24"/>
    <w:rsid w:val="004D4199"/>
    <w:rsid w:val="004D4259"/>
    <w:rsid w:val="004D4329"/>
    <w:rsid w:val="004D4BFD"/>
    <w:rsid w:val="004D4F11"/>
    <w:rsid w:val="004D50B3"/>
    <w:rsid w:val="004D58B7"/>
    <w:rsid w:val="004D6F63"/>
    <w:rsid w:val="004D7245"/>
    <w:rsid w:val="004E0681"/>
    <w:rsid w:val="004E0FD5"/>
    <w:rsid w:val="004E1FF3"/>
    <w:rsid w:val="004E25DE"/>
    <w:rsid w:val="004E323A"/>
    <w:rsid w:val="004E41B6"/>
    <w:rsid w:val="004E4C35"/>
    <w:rsid w:val="004E5304"/>
    <w:rsid w:val="004F031F"/>
    <w:rsid w:val="004F07E0"/>
    <w:rsid w:val="004F1116"/>
    <w:rsid w:val="004F1884"/>
    <w:rsid w:val="004F1E53"/>
    <w:rsid w:val="004F201C"/>
    <w:rsid w:val="004F2BC3"/>
    <w:rsid w:val="004F2DCA"/>
    <w:rsid w:val="004F2E78"/>
    <w:rsid w:val="004F47D3"/>
    <w:rsid w:val="004F5867"/>
    <w:rsid w:val="004F5CA6"/>
    <w:rsid w:val="004F5DEF"/>
    <w:rsid w:val="00500530"/>
    <w:rsid w:val="005015CE"/>
    <w:rsid w:val="00502082"/>
    <w:rsid w:val="00502EC3"/>
    <w:rsid w:val="005032C9"/>
    <w:rsid w:val="005033AC"/>
    <w:rsid w:val="005043E1"/>
    <w:rsid w:val="00507701"/>
    <w:rsid w:val="00510341"/>
    <w:rsid w:val="00510820"/>
    <w:rsid w:val="00510936"/>
    <w:rsid w:val="00511073"/>
    <w:rsid w:val="005112F5"/>
    <w:rsid w:val="0051231F"/>
    <w:rsid w:val="005127EA"/>
    <w:rsid w:val="00513BAE"/>
    <w:rsid w:val="00514484"/>
    <w:rsid w:val="00514A4F"/>
    <w:rsid w:val="005158AF"/>
    <w:rsid w:val="00515EA0"/>
    <w:rsid w:val="00516C26"/>
    <w:rsid w:val="0052056B"/>
    <w:rsid w:val="00521999"/>
    <w:rsid w:val="00521EFF"/>
    <w:rsid w:val="005226C3"/>
    <w:rsid w:val="00522DFE"/>
    <w:rsid w:val="00522E0C"/>
    <w:rsid w:val="00523F66"/>
    <w:rsid w:val="00524664"/>
    <w:rsid w:val="00525E01"/>
    <w:rsid w:val="00525F17"/>
    <w:rsid w:val="0052620E"/>
    <w:rsid w:val="005264AE"/>
    <w:rsid w:val="005317FA"/>
    <w:rsid w:val="00532EB5"/>
    <w:rsid w:val="005334F7"/>
    <w:rsid w:val="0053366D"/>
    <w:rsid w:val="0053541C"/>
    <w:rsid w:val="00540486"/>
    <w:rsid w:val="005417FE"/>
    <w:rsid w:val="00541C38"/>
    <w:rsid w:val="00542250"/>
    <w:rsid w:val="00542484"/>
    <w:rsid w:val="00543A74"/>
    <w:rsid w:val="005440A6"/>
    <w:rsid w:val="00546056"/>
    <w:rsid w:val="005504B7"/>
    <w:rsid w:val="00550573"/>
    <w:rsid w:val="005507B2"/>
    <w:rsid w:val="00550B62"/>
    <w:rsid w:val="00550C97"/>
    <w:rsid w:val="00551055"/>
    <w:rsid w:val="005513BF"/>
    <w:rsid w:val="005525E3"/>
    <w:rsid w:val="00553105"/>
    <w:rsid w:val="005536BE"/>
    <w:rsid w:val="00553EB4"/>
    <w:rsid w:val="005600EE"/>
    <w:rsid w:val="0056067D"/>
    <w:rsid w:val="00564A6A"/>
    <w:rsid w:val="0056526D"/>
    <w:rsid w:val="00565F8D"/>
    <w:rsid w:val="005715FA"/>
    <w:rsid w:val="00571AB8"/>
    <w:rsid w:val="00571C75"/>
    <w:rsid w:val="00572409"/>
    <w:rsid w:val="005725AB"/>
    <w:rsid w:val="005732ED"/>
    <w:rsid w:val="005770F8"/>
    <w:rsid w:val="00577AA7"/>
    <w:rsid w:val="00580A01"/>
    <w:rsid w:val="00581449"/>
    <w:rsid w:val="005816C5"/>
    <w:rsid w:val="0058191F"/>
    <w:rsid w:val="00581AC5"/>
    <w:rsid w:val="0058202B"/>
    <w:rsid w:val="0058223D"/>
    <w:rsid w:val="00583471"/>
    <w:rsid w:val="005856D1"/>
    <w:rsid w:val="00585ED7"/>
    <w:rsid w:val="005863F0"/>
    <w:rsid w:val="00586872"/>
    <w:rsid w:val="00586D3B"/>
    <w:rsid w:val="005870BE"/>
    <w:rsid w:val="005872C2"/>
    <w:rsid w:val="00587C69"/>
    <w:rsid w:val="00592968"/>
    <w:rsid w:val="00592D93"/>
    <w:rsid w:val="00592EF2"/>
    <w:rsid w:val="00593284"/>
    <w:rsid w:val="00594062"/>
    <w:rsid w:val="005955D2"/>
    <w:rsid w:val="0059671C"/>
    <w:rsid w:val="00596A79"/>
    <w:rsid w:val="005A0307"/>
    <w:rsid w:val="005A0888"/>
    <w:rsid w:val="005A1F1B"/>
    <w:rsid w:val="005A2D99"/>
    <w:rsid w:val="005A2F6E"/>
    <w:rsid w:val="005A2FCC"/>
    <w:rsid w:val="005A365B"/>
    <w:rsid w:val="005A4284"/>
    <w:rsid w:val="005A4640"/>
    <w:rsid w:val="005A49F7"/>
    <w:rsid w:val="005A53D5"/>
    <w:rsid w:val="005A5D30"/>
    <w:rsid w:val="005B0FA9"/>
    <w:rsid w:val="005B2688"/>
    <w:rsid w:val="005B4A0D"/>
    <w:rsid w:val="005B5613"/>
    <w:rsid w:val="005B5ECD"/>
    <w:rsid w:val="005B66DB"/>
    <w:rsid w:val="005B6FDB"/>
    <w:rsid w:val="005B78E8"/>
    <w:rsid w:val="005C07C9"/>
    <w:rsid w:val="005C17A4"/>
    <w:rsid w:val="005C430F"/>
    <w:rsid w:val="005C5DED"/>
    <w:rsid w:val="005C7045"/>
    <w:rsid w:val="005D0539"/>
    <w:rsid w:val="005D11DB"/>
    <w:rsid w:val="005D139C"/>
    <w:rsid w:val="005D29E2"/>
    <w:rsid w:val="005D2FE4"/>
    <w:rsid w:val="005D6852"/>
    <w:rsid w:val="005D6A29"/>
    <w:rsid w:val="005D7057"/>
    <w:rsid w:val="005D7BDD"/>
    <w:rsid w:val="005E1044"/>
    <w:rsid w:val="005E115D"/>
    <w:rsid w:val="005E16C3"/>
    <w:rsid w:val="005E1732"/>
    <w:rsid w:val="005E1A16"/>
    <w:rsid w:val="005E21E0"/>
    <w:rsid w:val="005E3A23"/>
    <w:rsid w:val="005E3F64"/>
    <w:rsid w:val="005E5DFB"/>
    <w:rsid w:val="005E681F"/>
    <w:rsid w:val="005E6C5F"/>
    <w:rsid w:val="005E6FA4"/>
    <w:rsid w:val="005E78BB"/>
    <w:rsid w:val="005F0A6B"/>
    <w:rsid w:val="005F0F9E"/>
    <w:rsid w:val="005F1116"/>
    <w:rsid w:val="005F13F9"/>
    <w:rsid w:val="005F2D1B"/>
    <w:rsid w:val="005F4C74"/>
    <w:rsid w:val="005F5030"/>
    <w:rsid w:val="0060058B"/>
    <w:rsid w:val="006006C3"/>
    <w:rsid w:val="006010B4"/>
    <w:rsid w:val="006020F3"/>
    <w:rsid w:val="00602AEB"/>
    <w:rsid w:val="0060449C"/>
    <w:rsid w:val="00605B42"/>
    <w:rsid w:val="0060621A"/>
    <w:rsid w:val="0060630A"/>
    <w:rsid w:val="006068BF"/>
    <w:rsid w:val="00606A80"/>
    <w:rsid w:val="00606D27"/>
    <w:rsid w:val="00607D5F"/>
    <w:rsid w:val="00607DB5"/>
    <w:rsid w:val="00612D1E"/>
    <w:rsid w:val="00612FF1"/>
    <w:rsid w:val="006142D4"/>
    <w:rsid w:val="00614675"/>
    <w:rsid w:val="006148DB"/>
    <w:rsid w:val="00614D35"/>
    <w:rsid w:val="00615A0D"/>
    <w:rsid w:val="00616656"/>
    <w:rsid w:val="00617317"/>
    <w:rsid w:val="006179EE"/>
    <w:rsid w:val="00617F8E"/>
    <w:rsid w:val="00620041"/>
    <w:rsid w:val="0062084E"/>
    <w:rsid w:val="00620DA5"/>
    <w:rsid w:val="0062152B"/>
    <w:rsid w:val="00621E80"/>
    <w:rsid w:val="00622664"/>
    <w:rsid w:val="006227B5"/>
    <w:rsid w:val="0062307F"/>
    <w:rsid w:val="006233B5"/>
    <w:rsid w:val="00623488"/>
    <w:rsid w:val="0062513F"/>
    <w:rsid w:val="00625838"/>
    <w:rsid w:val="00625DE7"/>
    <w:rsid w:val="006260D5"/>
    <w:rsid w:val="00626351"/>
    <w:rsid w:val="00626D8C"/>
    <w:rsid w:val="006300E2"/>
    <w:rsid w:val="00632680"/>
    <w:rsid w:val="00632B34"/>
    <w:rsid w:val="00633492"/>
    <w:rsid w:val="00633BA6"/>
    <w:rsid w:val="00633FC1"/>
    <w:rsid w:val="00634FFD"/>
    <w:rsid w:val="00635259"/>
    <w:rsid w:val="006357D1"/>
    <w:rsid w:val="00635D14"/>
    <w:rsid w:val="006372C8"/>
    <w:rsid w:val="006375B0"/>
    <w:rsid w:val="00637C49"/>
    <w:rsid w:val="006414F9"/>
    <w:rsid w:val="00641528"/>
    <w:rsid w:val="006419BA"/>
    <w:rsid w:val="00643B9D"/>
    <w:rsid w:val="00643C31"/>
    <w:rsid w:val="00643F71"/>
    <w:rsid w:val="00644DB3"/>
    <w:rsid w:val="00644F66"/>
    <w:rsid w:val="0064500B"/>
    <w:rsid w:val="00645A13"/>
    <w:rsid w:val="00645A9F"/>
    <w:rsid w:val="006464E7"/>
    <w:rsid w:val="0064760B"/>
    <w:rsid w:val="006477BC"/>
    <w:rsid w:val="006500F1"/>
    <w:rsid w:val="0065077D"/>
    <w:rsid w:val="006507F2"/>
    <w:rsid w:val="00650B35"/>
    <w:rsid w:val="006522C6"/>
    <w:rsid w:val="00653622"/>
    <w:rsid w:val="006539F2"/>
    <w:rsid w:val="00653DB6"/>
    <w:rsid w:val="006549FD"/>
    <w:rsid w:val="00656F9D"/>
    <w:rsid w:val="0065727D"/>
    <w:rsid w:val="00660453"/>
    <w:rsid w:val="0066114C"/>
    <w:rsid w:val="00661AE3"/>
    <w:rsid w:val="006624DD"/>
    <w:rsid w:val="00663B85"/>
    <w:rsid w:val="00663CF3"/>
    <w:rsid w:val="0066585A"/>
    <w:rsid w:val="00665D02"/>
    <w:rsid w:val="006666BD"/>
    <w:rsid w:val="00666940"/>
    <w:rsid w:val="006702CD"/>
    <w:rsid w:val="0067084A"/>
    <w:rsid w:val="0067230C"/>
    <w:rsid w:val="00673E3D"/>
    <w:rsid w:val="00673F07"/>
    <w:rsid w:val="00674706"/>
    <w:rsid w:val="006762DF"/>
    <w:rsid w:val="00676E2B"/>
    <w:rsid w:val="00677FF9"/>
    <w:rsid w:val="00680507"/>
    <w:rsid w:val="00680539"/>
    <w:rsid w:val="00680DC4"/>
    <w:rsid w:val="0068146A"/>
    <w:rsid w:val="00682306"/>
    <w:rsid w:val="00683E80"/>
    <w:rsid w:val="00684040"/>
    <w:rsid w:val="00686BB4"/>
    <w:rsid w:val="00690847"/>
    <w:rsid w:val="0069176E"/>
    <w:rsid w:val="006917E6"/>
    <w:rsid w:val="00692A1B"/>
    <w:rsid w:val="00693409"/>
    <w:rsid w:val="0069446F"/>
    <w:rsid w:val="00694BBA"/>
    <w:rsid w:val="00694F46"/>
    <w:rsid w:val="00695607"/>
    <w:rsid w:val="006A0476"/>
    <w:rsid w:val="006A0D56"/>
    <w:rsid w:val="006A11AE"/>
    <w:rsid w:val="006A12E5"/>
    <w:rsid w:val="006A1B8F"/>
    <w:rsid w:val="006A1F39"/>
    <w:rsid w:val="006A3F6C"/>
    <w:rsid w:val="006A4003"/>
    <w:rsid w:val="006A49D2"/>
    <w:rsid w:val="006A4E92"/>
    <w:rsid w:val="006B037C"/>
    <w:rsid w:val="006B074E"/>
    <w:rsid w:val="006B242F"/>
    <w:rsid w:val="006B2BD5"/>
    <w:rsid w:val="006B3003"/>
    <w:rsid w:val="006B4AFA"/>
    <w:rsid w:val="006B55F8"/>
    <w:rsid w:val="006B5B87"/>
    <w:rsid w:val="006B6C47"/>
    <w:rsid w:val="006B7615"/>
    <w:rsid w:val="006B7CA5"/>
    <w:rsid w:val="006C1836"/>
    <w:rsid w:val="006C1D31"/>
    <w:rsid w:val="006C258D"/>
    <w:rsid w:val="006C2C8A"/>
    <w:rsid w:val="006C464A"/>
    <w:rsid w:val="006C544B"/>
    <w:rsid w:val="006C7C21"/>
    <w:rsid w:val="006D0E3D"/>
    <w:rsid w:val="006D0E53"/>
    <w:rsid w:val="006D15CE"/>
    <w:rsid w:val="006D1A99"/>
    <w:rsid w:val="006D25C0"/>
    <w:rsid w:val="006D2D06"/>
    <w:rsid w:val="006D4984"/>
    <w:rsid w:val="006D5080"/>
    <w:rsid w:val="006D5658"/>
    <w:rsid w:val="006D59F3"/>
    <w:rsid w:val="006D5BCC"/>
    <w:rsid w:val="006D6983"/>
    <w:rsid w:val="006E02A8"/>
    <w:rsid w:val="006E1741"/>
    <w:rsid w:val="006E2B04"/>
    <w:rsid w:val="006E405B"/>
    <w:rsid w:val="006E4E17"/>
    <w:rsid w:val="006E7B3F"/>
    <w:rsid w:val="006E7D7E"/>
    <w:rsid w:val="006F1CD9"/>
    <w:rsid w:val="006F284C"/>
    <w:rsid w:val="006F2CFD"/>
    <w:rsid w:val="006F6513"/>
    <w:rsid w:val="006F6669"/>
    <w:rsid w:val="006F675B"/>
    <w:rsid w:val="006F6C99"/>
    <w:rsid w:val="006F7227"/>
    <w:rsid w:val="007000BD"/>
    <w:rsid w:val="0070136C"/>
    <w:rsid w:val="00702366"/>
    <w:rsid w:val="00702B80"/>
    <w:rsid w:val="00703554"/>
    <w:rsid w:val="00705036"/>
    <w:rsid w:val="00705E57"/>
    <w:rsid w:val="00705EEA"/>
    <w:rsid w:val="00706C0A"/>
    <w:rsid w:val="00707CD3"/>
    <w:rsid w:val="00710070"/>
    <w:rsid w:val="0071024D"/>
    <w:rsid w:val="00710A76"/>
    <w:rsid w:val="00713ABA"/>
    <w:rsid w:val="00713E6B"/>
    <w:rsid w:val="00715721"/>
    <w:rsid w:val="007157C9"/>
    <w:rsid w:val="007163BC"/>
    <w:rsid w:val="00716751"/>
    <w:rsid w:val="007174CF"/>
    <w:rsid w:val="00720030"/>
    <w:rsid w:val="00720927"/>
    <w:rsid w:val="007212E9"/>
    <w:rsid w:val="00722813"/>
    <w:rsid w:val="00722B26"/>
    <w:rsid w:val="00723543"/>
    <w:rsid w:val="00723FCC"/>
    <w:rsid w:val="0072550F"/>
    <w:rsid w:val="007262D4"/>
    <w:rsid w:val="00727297"/>
    <w:rsid w:val="007276BD"/>
    <w:rsid w:val="007300BA"/>
    <w:rsid w:val="00730AE3"/>
    <w:rsid w:val="00731A55"/>
    <w:rsid w:val="00732620"/>
    <w:rsid w:val="00732EE6"/>
    <w:rsid w:val="0073387F"/>
    <w:rsid w:val="00733D73"/>
    <w:rsid w:val="0073415A"/>
    <w:rsid w:val="007350AD"/>
    <w:rsid w:val="00736A31"/>
    <w:rsid w:val="00736AEC"/>
    <w:rsid w:val="00736BC2"/>
    <w:rsid w:val="00736FA3"/>
    <w:rsid w:val="00737AAF"/>
    <w:rsid w:val="00740865"/>
    <w:rsid w:val="00742491"/>
    <w:rsid w:val="007427D3"/>
    <w:rsid w:val="007430E0"/>
    <w:rsid w:val="007438D9"/>
    <w:rsid w:val="00745314"/>
    <w:rsid w:val="00745C49"/>
    <w:rsid w:val="00746010"/>
    <w:rsid w:val="00746884"/>
    <w:rsid w:val="00746AD1"/>
    <w:rsid w:val="00747801"/>
    <w:rsid w:val="00751294"/>
    <w:rsid w:val="00751C89"/>
    <w:rsid w:val="007524DE"/>
    <w:rsid w:val="00752D63"/>
    <w:rsid w:val="00753322"/>
    <w:rsid w:val="00753BDB"/>
    <w:rsid w:val="00753EBC"/>
    <w:rsid w:val="00754AA9"/>
    <w:rsid w:val="007552D1"/>
    <w:rsid w:val="007559CF"/>
    <w:rsid w:val="00755D8D"/>
    <w:rsid w:val="00755E3A"/>
    <w:rsid w:val="00756A81"/>
    <w:rsid w:val="00756AFE"/>
    <w:rsid w:val="0075711A"/>
    <w:rsid w:val="0075740B"/>
    <w:rsid w:val="00757ACD"/>
    <w:rsid w:val="00757B65"/>
    <w:rsid w:val="007601B0"/>
    <w:rsid w:val="0076151B"/>
    <w:rsid w:val="00761AC3"/>
    <w:rsid w:val="00762593"/>
    <w:rsid w:val="00762E3E"/>
    <w:rsid w:val="007638DE"/>
    <w:rsid w:val="00766363"/>
    <w:rsid w:val="00766641"/>
    <w:rsid w:val="00766849"/>
    <w:rsid w:val="00771DAC"/>
    <w:rsid w:val="00772D42"/>
    <w:rsid w:val="0077503A"/>
    <w:rsid w:val="00775238"/>
    <w:rsid w:val="0077655E"/>
    <w:rsid w:val="00777978"/>
    <w:rsid w:val="00777F35"/>
    <w:rsid w:val="007808DA"/>
    <w:rsid w:val="00782996"/>
    <w:rsid w:val="00782BD4"/>
    <w:rsid w:val="00782CCA"/>
    <w:rsid w:val="00782FD8"/>
    <w:rsid w:val="007830FD"/>
    <w:rsid w:val="00783473"/>
    <w:rsid w:val="00784CB9"/>
    <w:rsid w:val="00785028"/>
    <w:rsid w:val="0078526F"/>
    <w:rsid w:val="00786444"/>
    <w:rsid w:val="007865EC"/>
    <w:rsid w:val="007903BE"/>
    <w:rsid w:val="00791A1C"/>
    <w:rsid w:val="00791E8F"/>
    <w:rsid w:val="0079228B"/>
    <w:rsid w:val="00792370"/>
    <w:rsid w:val="0079325E"/>
    <w:rsid w:val="00793280"/>
    <w:rsid w:val="00793668"/>
    <w:rsid w:val="007943EE"/>
    <w:rsid w:val="00794C92"/>
    <w:rsid w:val="007953EA"/>
    <w:rsid w:val="00796954"/>
    <w:rsid w:val="007A076B"/>
    <w:rsid w:val="007A3A21"/>
    <w:rsid w:val="007A3C7A"/>
    <w:rsid w:val="007A4C4A"/>
    <w:rsid w:val="007A6CBD"/>
    <w:rsid w:val="007B1587"/>
    <w:rsid w:val="007B2346"/>
    <w:rsid w:val="007B26AF"/>
    <w:rsid w:val="007B2BD8"/>
    <w:rsid w:val="007B2D98"/>
    <w:rsid w:val="007B304E"/>
    <w:rsid w:val="007B45A8"/>
    <w:rsid w:val="007B4D79"/>
    <w:rsid w:val="007B5132"/>
    <w:rsid w:val="007B5E6A"/>
    <w:rsid w:val="007B6379"/>
    <w:rsid w:val="007B6948"/>
    <w:rsid w:val="007C0042"/>
    <w:rsid w:val="007C054B"/>
    <w:rsid w:val="007C17C2"/>
    <w:rsid w:val="007C1D96"/>
    <w:rsid w:val="007C1DE4"/>
    <w:rsid w:val="007C26F5"/>
    <w:rsid w:val="007C2844"/>
    <w:rsid w:val="007C3DA5"/>
    <w:rsid w:val="007C5285"/>
    <w:rsid w:val="007C633B"/>
    <w:rsid w:val="007C779C"/>
    <w:rsid w:val="007D0678"/>
    <w:rsid w:val="007D06B4"/>
    <w:rsid w:val="007D0AE4"/>
    <w:rsid w:val="007D1921"/>
    <w:rsid w:val="007D1C80"/>
    <w:rsid w:val="007D2037"/>
    <w:rsid w:val="007D3182"/>
    <w:rsid w:val="007D3C14"/>
    <w:rsid w:val="007D3C5A"/>
    <w:rsid w:val="007D4F50"/>
    <w:rsid w:val="007D54D6"/>
    <w:rsid w:val="007D5E0B"/>
    <w:rsid w:val="007D60A6"/>
    <w:rsid w:val="007D62BC"/>
    <w:rsid w:val="007D6465"/>
    <w:rsid w:val="007D648D"/>
    <w:rsid w:val="007D6D20"/>
    <w:rsid w:val="007D724C"/>
    <w:rsid w:val="007D78F5"/>
    <w:rsid w:val="007E18C5"/>
    <w:rsid w:val="007E25A8"/>
    <w:rsid w:val="007E26C3"/>
    <w:rsid w:val="007E3A40"/>
    <w:rsid w:val="007E41A8"/>
    <w:rsid w:val="007E4A1A"/>
    <w:rsid w:val="007E4F01"/>
    <w:rsid w:val="007E5125"/>
    <w:rsid w:val="007E5282"/>
    <w:rsid w:val="007E6070"/>
    <w:rsid w:val="007E7265"/>
    <w:rsid w:val="007E78BE"/>
    <w:rsid w:val="007F03FA"/>
    <w:rsid w:val="007F1D67"/>
    <w:rsid w:val="007F24A0"/>
    <w:rsid w:val="007F3778"/>
    <w:rsid w:val="007F4464"/>
    <w:rsid w:val="007F4D27"/>
    <w:rsid w:val="007F6045"/>
    <w:rsid w:val="007F7C67"/>
    <w:rsid w:val="00800324"/>
    <w:rsid w:val="00800553"/>
    <w:rsid w:val="00800D93"/>
    <w:rsid w:val="00800E7B"/>
    <w:rsid w:val="0080208A"/>
    <w:rsid w:val="008026F3"/>
    <w:rsid w:val="008031AD"/>
    <w:rsid w:val="00803346"/>
    <w:rsid w:val="00804427"/>
    <w:rsid w:val="00804B2B"/>
    <w:rsid w:val="00804BE1"/>
    <w:rsid w:val="00805931"/>
    <w:rsid w:val="00806075"/>
    <w:rsid w:val="008061E6"/>
    <w:rsid w:val="0080629E"/>
    <w:rsid w:val="00806FD1"/>
    <w:rsid w:val="008077DD"/>
    <w:rsid w:val="00807EC1"/>
    <w:rsid w:val="00807FF6"/>
    <w:rsid w:val="008118F0"/>
    <w:rsid w:val="00811AA4"/>
    <w:rsid w:val="00811F40"/>
    <w:rsid w:val="00813246"/>
    <w:rsid w:val="00814A3B"/>
    <w:rsid w:val="00815A08"/>
    <w:rsid w:val="00816881"/>
    <w:rsid w:val="00816D58"/>
    <w:rsid w:val="00816E69"/>
    <w:rsid w:val="0081734A"/>
    <w:rsid w:val="00817802"/>
    <w:rsid w:val="00820538"/>
    <w:rsid w:val="008205EE"/>
    <w:rsid w:val="00820A22"/>
    <w:rsid w:val="00821B70"/>
    <w:rsid w:val="00821E62"/>
    <w:rsid w:val="008231C6"/>
    <w:rsid w:val="00825524"/>
    <w:rsid w:val="00826137"/>
    <w:rsid w:val="00826607"/>
    <w:rsid w:val="00826786"/>
    <w:rsid w:val="00830E43"/>
    <w:rsid w:val="0083109A"/>
    <w:rsid w:val="0083115F"/>
    <w:rsid w:val="0083211E"/>
    <w:rsid w:val="00834890"/>
    <w:rsid w:val="00836159"/>
    <w:rsid w:val="008361EC"/>
    <w:rsid w:val="008375C8"/>
    <w:rsid w:val="00837B9B"/>
    <w:rsid w:val="00841587"/>
    <w:rsid w:val="008416AF"/>
    <w:rsid w:val="0084296D"/>
    <w:rsid w:val="00842BA5"/>
    <w:rsid w:val="00843FF1"/>
    <w:rsid w:val="00844D03"/>
    <w:rsid w:val="0084554F"/>
    <w:rsid w:val="00845A61"/>
    <w:rsid w:val="00845ABD"/>
    <w:rsid w:val="00845E61"/>
    <w:rsid w:val="00846673"/>
    <w:rsid w:val="008476B1"/>
    <w:rsid w:val="00850988"/>
    <w:rsid w:val="00852682"/>
    <w:rsid w:val="0085384F"/>
    <w:rsid w:val="008538DC"/>
    <w:rsid w:val="00853A1A"/>
    <w:rsid w:val="00855140"/>
    <w:rsid w:val="008575D9"/>
    <w:rsid w:val="00857745"/>
    <w:rsid w:val="00857E01"/>
    <w:rsid w:val="00860B3A"/>
    <w:rsid w:val="00861AF3"/>
    <w:rsid w:val="00862D89"/>
    <w:rsid w:val="00864E2C"/>
    <w:rsid w:val="0086574F"/>
    <w:rsid w:val="00865917"/>
    <w:rsid w:val="00866C93"/>
    <w:rsid w:val="00866E67"/>
    <w:rsid w:val="0086764F"/>
    <w:rsid w:val="00867AF6"/>
    <w:rsid w:val="00870D40"/>
    <w:rsid w:val="00873C3B"/>
    <w:rsid w:val="00874448"/>
    <w:rsid w:val="008753DE"/>
    <w:rsid w:val="00875709"/>
    <w:rsid w:val="0087586A"/>
    <w:rsid w:val="00875B99"/>
    <w:rsid w:val="00875F43"/>
    <w:rsid w:val="0087666A"/>
    <w:rsid w:val="008766E0"/>
    <w:rsid w:val="00877D13"/>
    <w:rsid w:val="00880A87"/>
    <w:rsid w:val="00880ACF"/>
    <w:rsid w:val="0088188A"/>
    <w:rsid w:val="0088486F"/>
    <w:rsid w:val="00884D08"/>
    <w:rsid w:val="00885578"/>
    <w:rsid w:val="00885C76"/>
    <w:rsid w:val="00886E20"/>
    <w:rsid w:val="008870F0"/>
    <w:rsid w:val="008874A1"/>
    <w:rsid w:val="0089085D"/>
    <w:rsid w:val="00890A77"/>
    <w:rsid w:val="00890B2A"/>
    <w:rsid w:val="00890F7B"/>
    <w:rsid w:val="00891FBE"/>
    <w:rsid w:val="008920A1"/>
    <w:rsid w:val="008920FA"/>
    <w:rsid w:val="008931F1"/>
    <w:rsid w:val="00894CD3"/>
    <w:rsid w:val="00895281"/>
    <w:rsid w:val="008A0782"/>
    <w:rsid w:val="008A128E"/>
    <w:rsid w:val="008A1624"/>
    <w:rsid w:val="008A44A1"/>
    <w:rsid w:val="008A51BF"/>
    <w:rsid w:val="008A5877"/>
    <w:rsid w:val="008A5CBA"/>
    <w:rsid w:val="008A5D61"/>
    <w:rsid w:val="008A6E1E"/>
    <w:rsid w:val="008A70A1"/>
    <w:rsid w:val="008A72A0"/>
    <w:rsid w:val="008A7ADC"/>
    <w:rsid w:val="008A7CB2"/>
    <w:rsid w:val="008A7D25"/>
    <w:rsid w:val="008B0021"/>
    <w:rsid w:val="008B37DD"/>
    <w:rsid w:val="008B4028"/>
    <w:rsid w:val="008B65F6"/>
    <w:rsid w:val="008B66CA"/>
    <w:rsid w:val="008B70D4"/>
    <w:rsid w:val="008B7120"/>
    <w:rsid w:val="008B78F9"/>
    <w:rsid w:val="008B7BFE"/>
    <w:rsid w:val="008C013C"/>
    <w:rsid w:val="008C1D9E"/>
    <w:rsid w:val="008C1E35"/>
    <w:rsid w:val="008C2E59"/>
    <w:rsid w:val="008C4427"/>
    <w:rsid w:val="008C65C4"/>
    <w:rsid w:val="008C6D47"/>
    <w:rsid w:val="008D0F4A"/>
    <w:rsid w:val="008D1F86"/>
    <w:rsid w:val="008D39A6"/>
    <w:rsid w:val="008D3E32"/>
    <w:rsid w:val="008D56B8"/>
    <w:rsid w:val="008D5991"/>
    <w:rsid w:val="008D5AA2"/>
    <w:rsid w:val="008D6352"/>
    <w:rsid w:val="008D79E9"/>
    <w:rsid w:val="008E0277"/>
    <w:rsid w:val="008E181C"/>
    <w:rsid w:val="008E1946"/>
    <w:rsid w:val="008E2BFB"/>
    <w:rsid w:val="008E2FD6"/>
    <w:rsid w:val="008E4CDD"/>
    <w:rsid w:val="008E4E6E"/>
    <w:rsid w:val="008E4ED5"/>
    <w:rsid w:val="008E5F84"/>
    <w:rsid w:val="008E6B6D"/>
    <w:rsid w:val="008E7040"/>
    <w:rsid w:val="008E7500"/>
    <w:rsid w:val="008E7844"/>
    <w:rsid w:val="008F183D"/>
    <w:rsid w:val="008F2BFC"/>
    <w:rsid w:val="008F34B0"/>
    <w:rsid w:val="008F4FB9"/>
    <w:rsid w:val="008F552D"/>
    <w:rsid w:val="008F7CC6"/>
    <w:rsid w:val="008F7D2A"/>
    <w:rsid w:val="008F7E9F"/>
    <w:rsid w:val="0090094D"/>
    <w:rsid w:val="00901DFA"/>
    <w:rsid w:val="00902CF4"/>
    <w:rsid w:val="00904199"/>
    <w:rsid w:val="00904355"/>
    <w:rsid w:val="009044D4"/>
    <w:rsid w:val="00904DA0"/>
    <w:rsid w:val="00905C51"/>
    <w:rsid w:val="00906065"/>
    <w:rsid w:val="009067F8"/>
    <w:rsid w:val="00906D88"/>
    <w:rsid w:val="00910B78"/>
    <w:rsid w:val="00912FF5"/>
    <w:rsid w:val="00914788"/>
    <w:rsid w:val="009157A4"/>
    <w:rsid w:val="00916183"/>
    <w:rsid w:val="0091677F"/>
    <w:rsid w:val="00917381"/>
    <w:rsid w:val="00917933"/>
    <w:rsid w:val="00917EAB"/>
    <w:rsid w:val="0092144D"/>
    <w:rsid w:val="009229D7"/>
    <w:rsid w:val="00922EAD"/>
    <w:rsid w:val="00923FF0"/>
    <w:rsid w:val="00924941"/>
    <w:rsid w:val="00925008"/>
    <w:rsid w:val="00926035"/>
    <w:rsid w:val="0092644E"/>
    <w:rsid w:val="0092794B"/>
    <w:rsid w:val="00930009"/>
    <w:rsid w:val="00930806"/>
    <w:rsid w:val="00930E28"/>
    <w:rsid w:val="00932194"/>
    <w:rsid w:val="00932FC6"/>
    <w:rsid w:val="00934229"/>
    <w:rsid w:val="0093440C"/>
    <w:rsid w:val="00936847"/>
    <w:rsid w:val="00936F3E"/>
    <w:rsid w:val="00936FB1"/>
    <w:rsid w:val="0094066F"/>
    <w:rsid w:val="00941AFD"/>
    <w:rsid w:val="00943664"/>
    <w:rsid w:val="00943873"/>
    <w:rsid w:val="009439CA"/>
    <w:rsid w:val="00944BB8"/>
    <w:rsid w:val="00945384"/>
    <w:rsid w:val="00945DC9"/>
    <w:rsid w:val="009466DA"/>
    <w:rsid w:val="0094749A"/>
    <w:rsid w:val="009479E6"/>
    <w:rsid w:val="009501C1"/>
    <w:rsid w:val="00951C2B"/>
    <w:rsid w:val="0095215F"/>
    <w:rsid w:val="00952DB4"/>
    <w:rsid w:val="00953856"/>
    <w:rsid w:val="009543B3"/>
    <w:rsid w:val="009549D2"/>
    <w:rsid w:val="009554D5"/>
    <w:rsid w:val="00956F92"/>
    <w:rsid w:val="009622E8"/>
    <w:rsid w:val="009622FF"/>
    <w:rsid w:val="00962649"/>
    <w:rsid w:val="00962855"/>
    <w:rsid w:val="00963225"/>
    <w:rsid w:val="009637A8"/>
    <w:rsid w:val="00965DC3"/>
    <w:rsid w:val="00966D12"/>
    <w:rsid w:val="0096707C"/>
    <w:rsid w:val="0096719A"/>
    <w:rsid w:val="009702FA"/>
    <w:rsid w:val="0097032A"/>
    <w:rsid w:val="00970346"/>
    <w:rsid w:val="00971525"/>
    <w:rsid w:val="0097158D"/>
    <w:rsid w:val="00972A75"/>
    <w:rsid w:val="00972B5F"/>
    <w:rsid w:val="00973F60"/>
    <w:rsid w:val="009745CF"/>
    <w:rsid w:val="0097540D"/>
    <w:rsid w:val="00975414"/>
    <w:rsid w:val="00975445"/>
    <w:rsid w:val="009754B0"/>
    <w:rsid w:val="00976926"/>
    <w:rsid w:val="00977BD1"/>
    <w:rsid w:val="009815A6"/>
    <w:rsid w:val="009820F4"/>
    <w:rsid w:val="009822CF"/>
    <w:rsid w:val="00982DCD"/>
    <w:rsid w:val="00984152"/>
    <w:rsid w:val="00986274"/>
    <w:rsid w:val="009862BD"/>
    <w:rsid w:val="00986575"/>
    <w:rsid w:val="00987305"/>
    <w:rsid w:val="00987347"/>
    <w:rsid w:val="00991018"/>
    <w:rsid w:val="009911FD"/>
    <w:rsid w:val="009913E0"/>
    <w:rsid w:val="009938AE"/>
    <w:rsid w:val="00994690"/>
    <w:rsid w:val="0099576D"/>
    <w:rsid w:val="00995F92"/>
    <w:rsid w:val="0099785F"/>
    <w:rsid w:val="009A0088"/>
    <w:rsid w:val="009A045D"/>
    <w:rsid w:val="009A08AF"/>
    <w:rsid w:val="009A14D5"/>
    <w:rsid w:val="009A1D99"/>
    <w:rsid w:val="009A2914"/>
    <w:rsid w:val="009A2E52"/>
    <w:rsid w:val="009A34C5"/>
    <w:rsid w:val="009A3742"/>
    <w:rsid w:val="009A3F1D"/>
    <w:rsid w:val="009A499A"/>
    <w:rsid w:val="009A4DC4"/>
    <w:rsid w:val="009A51BA"/>
    <w:rsid w:val="009A5562"/>
    <w:rsid w:val="009A55EE"/>
    <w:rsid w:val="009A5B4C"/>
    <w:rsid w:val="009A5C9B"/>
    <w:rsid w:val="009B0046"/>
    <w:rsid w:val="009B00E8"/>
    <w:rsid w:val="009B02A1"/>
    <w:rsid w:val="009B0FFB"/>
    <w:rsid w:val="009B120B"/>
    <w:rsid w:val="009B3541"/>
    <w:rsid w:val="009B41D2"/>
    <w:rsid w:val="009B4E34"/>
    <w:rsid w:val="009B5CA5"/>
    <w:rsid w:val="009B5E1D"/>
    <w:rsid w:val="009B73E3"/>
    <w:rsid w:val="009C1122"/>
    <w:rsid w:val="009C1439"/>
    <w:rsid w:val="009C1D41"/>
    <w:rsid w:val="009C20C0"/>
    <w:rsid w:val="009C2198"/>
    <w:rsid w:val="009C3281"/>
    <w:rsid w:val="009C40C5"/>
    <w:rsid w:val="009C47D2"/>
    <w:rsid w:val="009C59F6"/>
    <w:rsid w:val="009C5FA6"/>
    <w:rsid w:val="009C7B16"/>
    <w:rsid w:val="009D1978"/>
    <w:rsid w:val="009D1BA9"/>
    <w:rsid w:val="009D1F01"/>
    <w:rsid w:val="009D25CA"/>
    <w:rsid w:val="009D289A"/>
    <w:rsid w:val="009D2F92"/>
    <w:rsid w:val="009D3A84"/>
    <w:rsid w:val="009D6DC5"/>
    <w:rsid w:val="009E00FA"/>
    <w:rsid w:val="009E15C9"/>
    <w:rsid w:val="009E2B79"/>
    <w:rsid w:val="009E4222"/>
    <w:rsid w:val="009E6510"/>
    <w:rsid w:val="009E6EB7"/>
    <w:rsid w:val="009E7E8C"/>
    <w:rsid w:val="009F0BFD"/>
    <w:rsid w:val="009F2680"/>
    <w:rsid w:val="009F2C6B"/>
    <w:rsid w:val="009F3C71"/>
    <w:rsid w:val="009F4C03"/>
    <w:rsid w:val="009F57DB"/>
    <w:rsid w:val="009F59C6"/>
    <w:rsid w:val="009F6528"/>
    <w:rsid w:val="009F7D59"/>
    <w:rsid w:val="00A012BD"/>
    <w:rsid w:val="00A03AAC"/>
    <w:rsid w:val="00A059AF"/>
    <w:rsid w:val="00A05A36"/>
    <w:rsid w:val="00A05A3F"/>
    <w:rsid w:val="00A064F9"/>
    <w:rsid w:val="00A06FFC"/>
    <w:rsid w:val="00A10051"/>
    <w:rsid w:val="00A112E2"/>
    <w:rsid w:val="00A113BF"/>
    <w:rsid w:val="00A12CBC"/>
    <w:rsid w:val="00A147F1"/>
    <w:rsid w:val="00A152B0"/>
    <w:rsid w:val="00A157F4"/>
    <w:rsid w:val="00A15B0B"/>
    <w:rsid w:val="00A15E99"/>
    <w:rsid w:val="00A15F53"/>
    <w:rsid w:val="00A16F73"/>
    <w:rsid w:val="00A17163"/>
    <w:rsid w:val="00A17385"/>
    <w:rsid w:val="00A1738E"/>
    <w:rsid w:val="00A20C28"/>
    <w:rsid w:val="00A20EFA"/>
    <w:rsid w:val="00A20F36"/>
    <w:rsid w:val="00A216E8"/>
    <w:rsid w:val="00A2246F"/>
    <w:rsid w:val="00A23DAA"/>
    <w:rsid w:val="00A240A4"/>
    <w:rsid w:val="00A24CBD"/>
    <w:rsid w:val="00A250E3"/>
    <w:rsid w:val="00A255D3"/>
    <w:rsid w:val="00A26282"/>
    <w:rsid w:val="00A26751"/>
    <w:rsid w:val="00A27693"/>
    <w:rsid w:val="00A27834"/>
    <w:rsid w:val="00A278C2"/>
    <w:rsid w:val="00A3010A"/>
    <w:rsid w:val="00A30470"/>
    <w:rsid w:val="00A304C0"/>
    <w:rsid w:val="00A30DAD"/>
    <w:rsid w:val="00A315CB"/>
    <w:rsid w:val="00A31954"/>
    <w:rsid w:val="00A31D73"/>
    <w:rsid w:val="00A325ED"/>
    <w:rsid w:val="00A32F79"/>
    <w:rsid w:val="00A34063"/>
    <w:rsid w:val="00A34091"/>
    <w:rsid w:val="00A35C3F"/>
    <w:rsid w:val="00A3669D"/>
    <w:rsid w:val="00A40BED"/>
    <w:rsid w:val="00A40CE6"/>
    <w:rsid w:val="00A4147C"/>
    <w:rsid w:val="00A41EE4"/>
    <w:rsid w:val="00A427BA"/>
    <w:rsid w:val="00A42ADA"/>
    <w:rsid w:val="00A43060"/>
    <w:rsid w:val="00A430EE"/>
    <w:rsid w:val="00A44D78"/>
    <w:rsid w:val="00A453D3"/>
    <w:rsid w:val="00A468C2"/>
    <w:rsid w:val="00A46DF7"/>
    <w:rsid w:val="00A50B48"/>
    <w:rsid w:val="00A50B95"/>
    <w:rsid w:val="00A51A1C"/>
    <w:rsid w:val="00A52ABB"/>
    <w:rsid w:val="00A57988"/>
    <w:rsid w:val="00A602F1"/>
    <w:rsid w:val="00A6056E"/>
    <w:rsid w:val="00A61072"/>
    <w:rsid w:val="00A62B60"/>
    <w:rsid w:val="00A631DB"/>
    <w:rsid w:val="00A65175"/>
    <w:rsid w:val="00A667AA"/>
    <w:rsid w:val="00A67039"/>
    <w:rsid w:val="00A670D8"/>
    <w:rsid w:val="00A67A2F"/>
    <w:rsid w:val="00A67C25"/>
    <w:rsid w:val="00A7080A"/>
    <w:rsid w:val="00A70B91"/>
    <w:rsid w:val="00A70BCD"/>
    <w:rsid w:val="00A71465"/>
    <w:rsid w:val="00A71E43"/>
    <w:rsid w:val="00A72B86"/>
    <w:rsid w:val="00A73C09"/>
    <w:rsid w:val="00A74028"/>
    <w:rsid w:val="00A740F2"/>
    <w:rsid w:val="00A75055"/>
    <w:rsid w:val="00A7507E"/>
    <w:rsid w:val="00A75C1F"/>
    <w:rsid w:val="00A76145"/>
    <w:rsid w:val="00A76DFC"/>
    <w:rsid w:val="00A76F39"/>
    <w:rsid w:val="00A804F1"/>
    <w:rsid w:val="00A820A9"/>
    <w:rsid w:val="00A825EF"/>
    <w:rsid w:val="00A82D02"/>
    <w:rsid w:val="00A83491"/>
    <w:rsid w:val="00A90233"/>
    <w:rsid w:val="00A903D6"/>
    <w:rsid w:val="00A9120B"/>
    <w:rsid w:val="00A914DD"/>
    <w:rsid w:val="00A9154B"/>
    <w:rsid w:val="00A915F1"/>
    <w:rsid w:val="00A91D3B"/>
    <w:rsid w:val="00A92006"/>
    <w:rsid w:val="00A93EE1"/>
    <w:rsid w:val="00A93F05"/>
    <w:rsid w:val="00A94967"/>
    <w:rsid w:val="00A94E43"/>
    <w:rsid w:val="00A95FC2"/>
    <w:rsid w:val="00A96B5C"/>
    <w:rsid w:val="00AA014E"/>
    <w:rsid w:val="00AA0DB3"/>
    <w:rsid w:val="00AA171F"/>
    <w:rsid w:val="00AA1A46"/>
    <w:rsid w:val="00AA1DFD"/>
    <w:rsid w:val="00AA58C0"/>
    <w:rsid w:val="00AA6F29"/>
    <w:rsid w:val="00AA711A"/>
    <w:rsid w:val="00AB0FA7"/>
    <w:rsid w:val="00AB1387"/>
    <w:rsid w:val="00AB1818"/>
    <w:rsid w:val="00AB198D"/>
    <w:rsid w:val="00AB2F5F"/>
    <w:rsid w:val="00AB4908"/>
    <w:rsid w:val="00AB5C0B"/>
    <w:rsid w:val="00AB6875"/>
    <w:rsid w:val="00AB7AF6"/>
    <w:rsid w:val="00AB7D44"/>
    <w:rsid w:val="00AC1A07"/>
    <w:rsid w:val="00AC1E69"/>
    <w:rsid w:val="00AC3379"/>
    <w:rsid w:val="00AC3AD9"/>
    <w:rsid w:val="00AC4BC2"/>
    <w:rsid w:val="00AC4F30"/>
    <w:rsid w:val="00AC576C"/>
    <w:rsid w:val="00AC7334"/>
    <w:rsid w:val="00AC7535"/>
    <w:rsid w:val="00AD2743"/>
    <w:rsid w:val="00AD32ED"/>
    <w:rsid w:val="00AD38E0"/>
    <w:rsid w:val="00AD3959"/>
    <w:rsid w:val="00AD3B1D"/>
    <w:rsid w:val="00AD4EB1"/>
    <w:rsid w:val="00AD57D9"/>
    <w:rsid w:val="00AD593B"/>
    <w:rsid w:val="00AD5F39"/>
    <w:rsid w:val="00AD6331"/>
    <w:rsid w:val="00AD7C0C"/>
    <w:rsid w:val="00AD7CC2"/>
    <w:rsid w:val="00AE0948"/>
    <w:rsid w:val="00AE230F"/>
    <w:rsid w:val="00AE23CC"/>
    <w:rsid w:val="00AE2424"/>
    <w:rsid w:val="00AE2473"/>
    <w:rsid w:val="00AE24F3"/>
    <w:rsid w:val="00AE2570"/>
    <w:rsid w:val="00AE25E2"/>
    <w:rsid w:val="00AE2690"/>
    <w:rsid w:val="00AE28CC"/>
    <w:rsid w:val="00AE3284"/>
    <w:rsid w:val="00AE3429"/>
    <w:rsid w:val="00AE3DF2"/>
    <w:rsid w:val="00AE43E4"/>
    <w:rsid w:val="00AE51FF"/>
    <w:rsid w:val="00AE579A"/>
    <w:rsid w:val="00AE5CC9"/>
    <w:rsid w:val="00AE62A1"/>
    <w:rsid w:val="00AE74DE"/>
    <w:rsid w:val="00AE7D2F"/>
    <w:rsid w:val="00AE7E3A"/>
    <w:rsid w:val="00AE7E41"/>
    <w:rsid w:val="00AF0B94"/>
    <w:rsid w:val="00AF12B5"/>
    <w:rsid w:val="00AF17E8"/>
    <w:rsid w:val="00AF18D7"/>
    <w:rsid w:val="00AF220E"/>
    <w:rsid w:val="00AF5F83"/>
    <w:rsid w:val="00AF6096"/>
    <w:rsid w:val="00AF6B74"/>
    <w:rsid w:val="00AF705A"/>
    <w:rsid w:val="00AF7275"/>
    <w:rsid w:val="00AF745E"/>
    <w:rsid w:val="00B00E1A"/>
    <w:rsid w:val="00B012FB"/>
    <w:rsid w:val="00B01DEC"/>
    <w:rsid w:val="00B0464B"/>
    <w:rsid w:val="00B049C3"/>
    <w:rsid w:val="00B04E0F"/>
    <w:rsid w:val="00B04F8B"/>
    <w:rsid w:val="00B055F0"/>
    <w:rsid w:val="00B058FD"/>
    <w:rsid w:val="00B1008F"/>
    <w:rsid w:val="00B1037F"/>
    <w:rsid w:val="00B1378C"/>
    <w:rsid w:val="00B139D2"/>
    <w:rsid w:val="00B1633D"/>
    <w:rsid w:val="00B1725A"/>
    <w:rsid w:val="00B1795A"/>
    <w:rsid w:val="00B21496"/>
    <w:rsid w:val="00B214D3"/>
    <w:rsid w:val="00B218DD"/>
    <w:rsid w:val="00B22C58"/>
    <w:rsid w:val="00B23242"/>
    <w:rsid w:val="00B23B11"/>
    <w:rsid w:val="00B23FE8"/>
    <w:rsid w:val="00B240CB"/>
    <w:rsid w:val="00B24473"/>
    <w:rsid w:val="00B24475"/>
    <w:rsid w:val="00B245B2"/>
    <w:rsid w:val="00B249ED"/>
    <w:rsid w:val="00B271A0"/>
    <w:rsid w:val="00B274E3"/>
    <w:rsid w:val="00B27579"/>
    <w:rsid w:val="00B278B9"/>
    <w:rsid w:val="00B3059F"/>
    <w:rsid w:val="00B30EA0"/>
    <w:rsid w:val="00B3299A"/>
    <w:rsid w:val="00B34385"/>
    <w:rsid w:val="00B3450F"/>
    <w:rsid w:val="00B354FE"/>
    <w:rsid w:val="00B35DCF"/>
    <w:rsid w:val="00B35F64"/>
    <w:rsid w:val="00B3754B"/>
    <w:rsid w:val="00B375C0"/>
    <w:rsid w:val="00B375C1"/>
    <w:rsid w:val="00B3761B"/>
    <w:rsid w:val="00B379FE"/>
    <w:rsid w:val="00B37BE8"/>
    <w:rsid w:val="00B407DE"/>
    <w:rsid w:val="00B41F05"/>
    <w:rsid w:val="00B4202A"/>
    <w:rsid w:val="00B432AE"/>
    <w:rsid w:val="00B44446"/>
    <w:rsid w:val="00B44B27"/>
    <w:rsid w:val="00B451A0"/>
    <w:rsid w:val="00B45805"/>
    <w:rsid w:val="00B46649"/>
    <w:rsid w:val="00B472CA"/>
    <w:rsid w:val="00B5146D"/>
    <w:rsid w:val="00B52192"/>
    <w:rsid w:val="00B52883"/>
    <w:rsid w:val="00B53231"/>
    <w:rsid w:val="00B53305"/>
    <w:rsid w:val="00B5336D"/>
    <w:rsid w:val="00B555E1"/>
    <w:rsid w:val="00B56B11"/>
    <w:rsid w:val="00B56B6B"/>
    <w:rsid w:val="00B6129C"/>
    <w:rsid w:val="00B620ED"/>
    <w:rsid w:val="00B637EF"/>
    <w:rsid w:val="00B63E0B"/>
    <w:rsid w:val="00B63F00"/>
    <w:rsid w:val="00B65E84"/>
    <w:rsid w:val="00B667C0"/>
    <w:rsid w:val="00B66B4E"/>
    <w:rsid w:val="00B67868"/>
    <w:rsid w:val="00B707A0"/>
    <w:rsid w:val="00B7229F"/>
    <w:rsid w:val="00B72A58"/>
    <w:rsid w:val="00B739E5"/>
    <w:rsid w:val="00B73B93"/>
    <w:rsid w:val="00B751A7"/>
    <w:rsid w:val="00B752BD"/>
    <w:rsid w:val="00B76486"/>
    <w:rsid w:val="00B76BF8"/>
    <w:rsid w:val="00B76D23"/>
    <w:rsid w:val="00B80D74"/>
    <w:rsid w:val="00B80DB9"/>
    <w:rsid w:val="00B81862"/>
    <w:rsid w:val="00B82566"/>
    <w:rsid w:val="00B827CB"/>
    <w:rsid w:val="00B8380F"/>
    <w:rsid w:val="00B83E56"/>
    <w:rsid w:val="00B84D52"/>
    <w:rsid w:val="00B85F9B"/>
    <w:rsid w:val="00B873C8"/>
    <w:rsid w:val="00B874E8"/>
    <w:rsid w:val="00B87889"/>
    <w:rsid w:val="00B901A1"/>
    <w:rsid w:val="00B9058D"/>
    <w:rsid w:val="00B91598"/>
    <w:rsid w:val="00B934B2"/>
    <w:rsid w:val="00B9412E"/>
    <w:rsid w:val="00B94FB1"/>
    <w:rsid w:val="00B972DD"/>
    <w:rsid w:val="00B97B45"/>
    <w:rsid w:val="00B97D69"/>
    <w:rsid w:val="00BA0845"/>
    <w:rsid w:val="00BA1498"/>
    <w:rsid w:val="00BA24B3"/>
    <w:rsid w:val="00BA3233"/>
    <w:rsid w:val="00BA4A13"/>
    <w:rsid w:val="00BA4D1E"/>
    <w:rsid w:val="00BA676F"/>
    <w:rsid w:val="00BA720A"/>
    <w:rsid w:val="00BA7745"/>
    <w:rsid w:val="00BA7922"/>
    <w:rsid w:val="00BA7C94"/>
    <w:rsid w:val="00BB03D2"/>
    <w:rsid w:val="00BB058F"/>
    <w:rsid w:val="00BB08B9"/>
    <w:rsid w:val="00BB0ACE"/>
    <w:rsid w:val="00BB26DD"/>
    <w:rsid w:val="00BB3537"/>
    <w:rsid w:val="00BB5C19"/>
    <w:rsid w:val="00BB62F6"/>
    <w:rsid w:val="00BB70AF"/>
    <w:rsid w:val="00BC0130"/>
    <w:rsid w:val="00BC03D4"/>
    <w:rsid w:val="00BC1C0E"/>
    <w:rsid w:val="00BC1EF3"/>
    <w:rsid w:val="00BC2C05"/>
    <w:rsid w:val="00BC2FB1"/>
    <w:rsid w:val="00BC3B95"/>
    <w:rsid w:val="00BC579F"/>
    <w:rsid w:val="00BC589B"/>
    <w:rsid w:val="00BC6171"/>
    <w:rsid w:val="00BC63EB"/>
    <w:rsid w:val="00BC69C3"/>
    <w:rsid w:val="00BD0F1E"/>
    <w:rsid w:val="00BD1995"/>
    <w:rsid w:val="00BD3A1C"/>
    <w:rsid w:val="00BD4AAF"/>
    <w:rsid w:val="00BD5667"/>
    <w:rsid w:val="00BD7166"/>
    <w:rsid w:val="00BD7B60"/>
    <w:rsid w:val="00BE15C9"/>
    <w:rsid w:val="00BE194D"/>
    <w:rsid w:val="00BE28AE"/>
    <w:rsid w:val="00BE2E99"/>
    <w:rsid w:val="00BE37A4"/>
    <w:rsid w:val="00BE45DE"/>
    <w:rsid w:val="00BE47DA"/>
    <w:rsid w:val="00BE50F0"/>
    <w:rsid w:val="00BE5400"/>
    <w:rsid w:val="00BE5A53"/>
    <w:rsid w:val="00BE717E"/>
    <w:rsid w:val="00BF0682"/>
    <w:rsid w:val="00BF06CD"/>
    <w:rsid w:val="00BF11CE"/>
    <w:rsid w:val="00BF49B9"/>
    <w:rsid w:val="00BF547A"/>
    <w:rsid w:val="00BF619D"/>
    <w:rsid w:val="00BF6666"/>
    <w:rsid w:val="00BF6BF8"/>
    <w:rsid w:val="00C003EE"/>
    <w:rsid w:val="00C00F71"/>
    <w:rsid w:val="00C0174F"/>
    <w:rsid w:val="00C0275D"/>
    <w:rsid w:val="00C029AC"/>
    <w:rsid w:val="00C02D61"/>
    <w:rsid w:val="00C0386B"/>
    <w:rsid w:val="00C045DF"/>
    <w:rsid w:val="00C05456"/>
    <w:rsid w:val="00C06904"/>
    <w:rsid w:val="00C076A9"/>
    <w:rsid w:val="00C07878"/>
    <w:rsid w:val="00C0798E"/>
    <w:rsid w:val="00C121DA"/>
    <w:rsid w:val="00C1268E"/>
    <w:rsid w:val="00C14255"/>
    <w:rsid w:val="00C14385"/>
    <w:rsid w:val="00C14B52"/>
    <w:rsid w:val="00C15198"/>
    <w:rsid w:val="00C15A80"/>
    <w:rsid w:val="00C15BBB"/>
    <w:rsid w:val="00C16311"/>
    <w:rsid w:val="00C16F10"/>
    <w:rsid w:val="00C17B4F"/>
    <w:rsid w:val="00C17FBC"/>
    <w:rsid w:val="00C209B5"/>
    <w:rsid w:val="00C224BE"/>
    <w:rsid w:val="00C23379"/>
    <w:rsid w:val="00C236E7"/>
    <w:rsid w:val="00C26733"/>
    <w:rsid w:val="00C26C27"/>
    <w:rsid w:val="00C272A7"/>
    <w:rsid w:val="00C30559"/>
    <w:rsid w:val="00C3077D"/>
    <w:rsid w:val="00C3145F"/>
    <w:rsid w:val="00C31FC0"/>
    <w:rsid w:val="00C32C74"/>
    <w:rsid w:val="00C3389E"/>
    <w:rsid w:val="00C338A8"/>
    <w:rsid w:val="00C33DB9"/>
    <w:rsid w:val="00C35BDD"/>
    <w:rsid w:val="00C370B3"/>
    <w:rsid w:val="00C372BC"/>
    <w:rsid w:val="00C37FF1"/>
    <w:rsid w:val="00C40974"/>
    <w:rsid w:val="00C40ACE"/>
    <w:rsid w:val="00C4118E"/>
    <w:rsid w:val="00C41A39"/>
    <w:rsid w:val="00C42C01"/>
    <w:rsid w:val="00C4347B"/>
    <w:rsid w:val="00C43946"/>
    <w:rsid w:val="00C439D8"/>
    <w:rsid w:val="00C44888"/>
    <w:rsid w:val="00C4541B"/>
    <w:rsid w:val="00C4595C"/>
    <w:rsid w:val="00C46116"/>
    <w:rsid w:val="00C46788"/>
    <w:rsid w:val="00C50483"/>
    <w:rsid w:val="00C507CD"/>
    <w:rsid w:val="00C5188E"/>
    <w:rsid w:val="00C51CC0"/>
    <w:rsid w:val="00C534AD"/>
    <w:rsid w:val="00C53C83"/>
    <w:rsid w:val="00C53EFF"/>
    <w:rsid w:val="00C54833"/>
    <w:rsid w:val="00C55644"/>
    <w:rsid w:val="00C55EC6"/>
    <w:rsid w:val="00C5613F"/>
    <w:rsid w:val="00C56AB2"/>
    <w:rsid w:val="00C5739B"/>
    <w:rsid w:val="00C6041D"/>
    <w:rsid w:val="00C64F1C"/>
    <w:rsid w:val="00C6533D"/>
    <w:rsid w:val="00C66E82"/>
    <w:rsid w:val="00C67DCE"/>
    <w:rsid w:val="00C70B08"/>
    <w:rsid w:val="00C70D6C"/>
    <w:rsid w:val="00C70F10"/>
    <w:rsid w:val="00C715CA"/>
    <w:rsid w:val="00C7246E"/>
    <w:rsid w:val="00C73AD8"/>
    <w:rsid w:val="00C73CDB"/>
    <w:rsid w:val="00C75700"/>
    <w:rsid w:val="00C7579D"/>
    <w:rsid w:val="00C75BAF"/>
    <w:rsid w:val="00C80937"/>
    <w:rsid w:val="00C80F24"/>
    <w:rsid w:val="00C8110A"/>
    <w:rsid w:val="00C820CC"/>
    <w:rsid w:val="00C846EE"/>
    <w:rsid w:val="00C85187"/>
    <w:rsid w:val="00C85457"/>
    <w:rsid w:val="00C85EA4"/>
    <w:rsid w:val="00C87EC0"/>
    <w:rsid w:val="00C90D8F"/>
    <w:rsid w:val="00C912FE"/>
    <w:rsid w:val="00C9162B"/>
    <w:rsid w:val="00C91886"/>
    <w:rsid w:val="00C91B3B"/>
    <w:rsid w:val="00C9328C"/>
    <w:rsid w:val="00C95920"/>
    <w:rsid w:val="00C95A5A"/>
    <w:rsid w:val="00C96015"/>
    <w:rsid w:val="00C96FA0"/>
    <w:rsid w:val="00C9737B"/>
    <w:rsid w:val="00C978A7"/>
    <w:rsid w:val="00C97EAE"/>
    <w:rsid w:val="00CA0E80"/>
    <w:rsid w:val="00CA1572"/>
    <w:rsid w:val="00CA2532"/>
    <w:rsid w:val="00CA3545"/>
    <w:rsid w:val="00CA5034"/>
    <w:rsid w:val="00CA5D3E"/>
    <w:rsid w:val="00CA624F"/>
    <w:rsid w:val="00CA6B87"/>
    <w:rsid w:val="00CB0BE4"/>
    <w:rsid w:val="00CB32D6"/>
    <w:rsid w:val="00CB34D6"/>
    <w:rsid w:val="00CB438D"/>
    <w:rsid w:val="00CB4B9A"/>
    <w:rsid w:val="00CB5092"/>
    <w:rsid w:val="00CB50BA"/>
    <w:rsid w:val="00CB5F9F"/>
    <w:rsid w:val="00CB65FD"/>
    <w:rsid w:val="00CB660D"/>
    <w:rsid w:val="00CC0A17"/>
    <w:rsid w:val="00CC144E"/>
    <w:rsid w:val="00CC1496"/>
    <w:rsid w:val="00CC1EE0"/>
    <w:rsid w:val="00CC2031"/>
    <w:rsid w:val="00CC23E5"/>
    <w:rsid w:val="00CC3177"/>
    <w:rsid w:val="00CC32F1"/>
    <w:rsid w:val="00CC41AC"/>
    <w:rsid w:val="00CC7897"/>
    <w:rsid w:val="00CD036D"/>
    <w:rsid w:val="00CD0F08"/>
    <w:rsid w:val="00CD1799"/>
    <w:rsid w:val="00CD2013"/>
    <w:rsid w:val="00CD2723"/>
    <w:rsid w:val="00CD37F8"/>
    <w:rsid w:val="00CD4BEB"/>
    <w:rsid w:val="00CD61DE"/>
    <w:rsid w:val="00CD65B8"/>
    <w:rsid w:val="00CD6F87"/>
    <w:rsid w:val="00CE0838"/>
    <w:rsid w:val="00CE0E03"/>
    <w:rsid w:val="00CE337E"/>
    <w:rsid w:val="00CE51C3"/>
    <w:rsid w:val="00CE55DD"/>
    <w:rsid w:val="00CE7BEB"/>
    <w:rsid w:val="00CF0591"/>
    <w:rsid w:val="00CF0FC4"/>
    <w:rsid w:val="00CF1B37"/>
    <w:rsid w:val="00CF2D79"/>
    <w:rsid w:val="00CF2F38"/>
    <w:rsid w:val="00CF3399"/>
    <w:rsid w:val="00CF379A"/>
    <w:rsid w:val="00CF4100"/>
    <w:rsid w:val="00CF4F69"/>
    <w:rsid w:val="00CF54F0"/>
    <w:rsid w:val="00CF69E3"/>
    <w:rsid w:val="00CF7AE7"/>
    <w:rsid w:val="00D007D1"/>
    <w:rsid w:val="00D008A6"/>
    <w:rsid w:val="00D02A85"/>
    <w:rsid w:val="00D05626"/>
    <w:rsid w:val="00D05C0F"/>
    <w:rsid w:val="00D0608D"/>
    <w:rsid w:val="00D1072F"/>
    <w:rsid w:val="00D11E98"/>
    <w:rsid w:val="00D12296"/>
    <w:rsid w:val="00D13EA1"/>
    <w:rsid w:val="00D142FE"/>
    <w:rsid w:val="00D1467F"/>
    <w:rsid w:val="00D15589"/>
    <w:rsid w:val="00D15AFE"/>
    <w:rsid w:val="00D17334"/>
    <w:rsid w:val="00D2034B"/>
    <w:rsid w:val="00D20D8B"/>
    <w:rsid w:val="00D21815"/>
    <w:rsid w:val="00D21C0C"/>
    <w:rsid w:val="00D22383"/>
    <w:rsid w:val="00D22AE8"/>
    <w:rsid w:val="00D22CFC"/>
    <w:rsid w:val="00D234DF"/>
    <w:rsid w:val="00D23C39"/>
    <w:rsid w:val="00D244AA"/>
    <w:rsid w:val="00D24AFE"/>
    <w:rsid w:val="00D250CC"/>
    <w:rsid w:val="00D25B07"/>
    <w:rsid w:val="00D2623B"/>
    <w:rsid w:val="00D26998"/>
    <w:rsid w:val="00D26CD8"/>
    <w:rsid w:val="00D308A4"/>
    <w:rsid w:val="00D30B7C"/>
    <w:rsid w:val="00D31281"/>
    <w:rsid w:val="00D33237"/>
    <w:rsid w:val="00D33CB1"/>
    <w:rsid w:val="00D34064"/>
    <w:rsid w:val="00D344BE"/>
    <w:rsid w:val="00D34E19"/>
    <w:rsid w:val="00D3610F"/>
    <w:rsid w:val="00D37BBE"/>
    <w:rsid w:val="00D40F5A"/>
    <w:rsid w:val="00D4198F"/>
    <w:rsid w:val="00D427F6"/>
    <w:rsid w:val="00D428CA"/>
    <w:rsid w:val="00D43009"/>
    <w:rsid w:val="00D432AD"/>
    <w:rsid w:val="00D442E0"/>
    <w:rsid w:val="00D46F6E"/>
    <w:rsid w:val="00D47D2D"/>
    <w:rsid w:val="00D47D71"/>
    <w:rsid w:val="00D50228"/>
    <w:rsid w:val="00D51069"/>
    <w:rsid w:val="00D51E75"/>
    <w:rsid w:val="00D52AFF"/>
    <w:rsid w:val="00D52BBF"/>
    <w:rsid w:val="00D53816"/>
    <w:rsid w:val="00D53FA2"/>
    <w:rsid w:val="00D5579A"/>
    <w:rsid w:val="00D55E3D"/>
    <w:rsid w:val="00D56456"/>
    <w:rsid w:val="00D56CCE"/>
    <w:rsid w:val="00D56D90"/>
    <w:rsid w:val="00D57883"/>
    <w:rsid w:val="00D609F1"/>
    <w:rsid w:val="00D61485"/>
    <w:rsid w:val="00D61AC0"/>
    <w:rsid w:val="00D6233C"/>
    <w:rsid w:val="00D62363"/>
    <w:rsid w:val="00D63284"/>
    <w:rsid w:val="00D657AB"/>
    <w:rsid w:val="00D65932"/>
    <w:rsid w:val="00D65933"/>
    <w:rsid w:val="00D66A71"/>
    <w:rsid w:val="00D71EE1"/>
    <w:rsid w:val="00D72514"/>
    <w:rsid w:val="00D73786"/>
    <w:rsid w:val="00D73BFA"/>
    <w:rsid w:val="00D74528"/>
    <w:rsid w:val="00D750FF"/>
    <w:rsid w:val="00D77F6E"/>
    <w:rsid w:val="00D82AF0"/>
    <w:rsid w:val="00D8358A"/>
    <w:rsid w:val="00D8426D"/>
    <w:rsid w:val="00D84A85"/>
    <w:rsid w:val="00D84F65"/>
    <w:rsid w:val="00D851B3"/>
    <w:rsid w:val="00D86BAA"/>
    <w:rsid w:val="00D8703F"/>
    <w:rsid w:val="00D8781E"/>
    <w:rsid w:val="00D87E39"/>
    <w:rsid w:val="00D87F0B"/>
    <w:rsid w:val="00D90781"/>
    <w:rsid w:val="00D9079D"/>
    <w:rsid w:val="00D90C80"/>
    <w:rsid w:val="00D90DA6"/>
    <w:rsid w:val="00D91829"/>
    <w:rsid w:val="00D91B5D"/>
    <w:rsid w:val="00D91EF1"/>
    <w:rsid w:val="00D9537D"/>
    <w:rsid w:val="00D9689B"/>
    <w:rsid w:val="00D96D6E"/>
    <w:rsid w:val="00DA0C83"/>
    <w:rsid w:val="00DA1D82"/>
    <w:rsid w:val="00DA2039"/>
    <w:rsid w:val="00DA287C"/>
    <w:rsid w:val="00DA3315"/>
    <w:rsid w:val="00DA3A4C"/>
    <w:rsid w:val="00DA3D79"/>
    <w:rsid w:val="00DA41C8"/>
    <w:rsid w:val="00DA48FE"/>
    <w:rsid w:val="00DA64C3"/>
    <w:rsid w:val="00DA69DD"/>
    <w:rsid w:val="00DA7332"/>
    <w:rsid w:val="00DB097D"/>
    <w:rsid w:val="00DB1760"/>
    <w:rsid w:val="00DB19AE"/>
    <w:rsid w:val="00DB1DA3"/>
    <w:rsid w:val="00DB262A"/>
    <w:rsid w:val="00DB3061"/>
    <w:rsid w:val="00DB30EB"/>
    <w:rsid w:val="00DB60A6"/>
    <w:rsid w:val="00DB6254"/>
    <w:rsid w:val="00DB63FB"/>
    <w:rsid w:val="00DB6535"/>
    <w:rsid w:val="00DB739D"/>
    <w:rsid w:val="00DB7E45"/>
    <w:rsid w:val="00DC001C"/>
    <w:rsid w:val="00DC0277"/>
    <w:rsid w:val="00DC05EB"/>
    <w:rsid w:val="00DC0F46"/>
    <w:rsid w:val="00DC13FD"/>
    <w:rsid w:val="00DC23AF"/>
    <w:rsid w:val="00DC5A47"/>
    <w:rsid w:val="00DC5E96"/>
    <w:rsid w:val="00DC7542"/>
    <w:rsid w:val="00DD1A27"/>
    <w:rsid w:val="00DD1FF3"/>
    <w:rsid w:val="00DD201A"/>
    <w:rsid w:val="00DD211C"/>
    <w:rsid w:val="00DD2179"/>
    <w:rsid w:val="00DD2AE0"/>
    <w:rsid w:val="00DD31F2"/>
    <w:rsid w:val="00DD52CC"/>
    <w:rsid w:val="00DD5999"/>
    <w:rsid w:val="00DD6207"/>
    <w:rsid w:val="00DD6D04"/>
    <w:rsid w:val="00DD7325"/>
    <w:rsid w:val="00DD78BF"/>
    <w:rsid w:val="00DE02EA"/>
    <w:rsid w:val="00DE0575"/>
    <w:rsid w:val="00DE0DCA"/>
    <w:rsid w:val="00DE1B1B"/>
    <w:rsid w:val="00DE1C81"/>
    <w:rsid w:val="00DE2BAB"/>
    <w:rsid w:val="00DE2F4D"/>
    <w:rsid w:val="00DE308B"/>
    <w:rsid w:val="00DE32D3"/>
    <w:rsid w:val="00DE3A02"/>
    <w:rsid w:val="00DE6892"/>
    <w:rsid w:val="00DE6CA2"/>
    <w:rsid w:val="00DE72AC"/>
    <w:rsid w:val="00DE741C"/>
    <w:rsid w:val="00DF0002"/>
    <w:rsid w:val="00DF03BB"/>
    <w:rsid w:val="00DF12AC"/>
    <w:rsid w:val="00DF1C02"/>
    <w:rsid w:val="00DF2237"/>
    <w:rsid w:val="00DF27E8"/>
    <w:rsid w:val="00DF5B28"/>
    <w:rsid w:val="00DF5C17"/>
    <w:rsid w:val="00DF5CDC"/>
    <w:rsid w:val="00DF6A7B"/>
    <w:rsid w:val="00DF6AEB"/>
    <w:rsid w:val="00DF6C5B"/>
    <w:rsid w:val="00E001E7"/>
    <w:rsid w:val="00E001FF"/>
    <w:rsid w:val="00E0091A"/>
    <w:rsid w:val="00E00B42"/>
    <w:rsid w:val="00E01A22"/>
    <w:rsid w:val="00E02578"/>
    <w:rsid w:val="00E02A8E"/>
    <w:rsid w:val="00E03117"/>
    <w:rsid w:val="00E0417A"/>
    <w:rsid w:val="00E053F1"/>
    <w:rsid w:val="00E0593E"/>
    <w:rsid w:val="00E065CA"/>
    <w:rsid w:val="00E06DC2"/>
    <w:rsid w:val="00E10187"/>
    <w:rsid w:val="00E105E8"/>
    <w:rsid w:val="00E12E2E"/>
    <w:rsid w:val="00E1383C"/>
    <w:rsid w:val="00E13969"/>
    <w:rsid w:val="00E139FE"/>
    <w:rsid w:val="00E13D01"/>
    <w:rsid w:val="00E14AD9"/>
    <w:rsid w:val="00E14D8E"/>
    <w:rsid w:val="00E15B0D"/>
    <w:rsid w:val="00E15FB3"/>
    <w:rsid w:val="00E16B89"/>
    <w:rsid w:val="00E16C4E"/>
    <w:rsid w:val="00E16C5B"/>
    <w:rsid w:val="00E17339"/>
    <w:rsid w:val="00E1774E"/>
    <w:rsid w:val="00E2023B"/>
    <w:rsid w:val="00E20294"/>
    <w:rsid w:val="00E20707"/>
    <w:rsid w:val="00E21B7C"/>
    <w:rsid w:val="00E22131"/>
    <w:rsid w:val="00E2277E"/>
    <w:rsid w:val="00E228AE"/>
    <w:rsid w:val="00E22B53"/>
    <w:rsid w:val="00E22C62"/>
    <w:rsid w:val="00E23E35"/>
    <w:rsid w:val="00E24084"/>
    <w:rsid w:val="00E24375"/>
    <w:rsid w:val="00E24B5B"/>
    <w:rsid w:val="00E2549F"/>
    <w:rsid w:val="00E26BE3"/>
    <w:rsid w:val="00E27090"/>
    <w:rsid w:val="00E301ED"/>
    <w:rsid w:val="00E32A4B"/>
    <w:rsid w:val="00E331FA"/>
    <w:rsid w:val="00E33305"/>
    <w:rsid w:val="00E348EF"/>
    <w:rsid w:val="00E34B58"/>
    <w:rsid w:val="00E36873"/>
    <w:rsid w:val="00E36A81"/>
    <w:rsid w:val="00E36AD0"/>
    <w:rsid w:val="00E36CCE"/>
    <w:rsid w:val="00E37A7A"/>
    <w:rsid w:val="00E37E49"/>
    <w:rsid w:val="00E37E6A"/>
    <w:rsid w:val="00E400AB"/>
    <w:rsid w:val="00E435A9"/>
    <w:rsid w:val="00E453FA"/>
    <w:rsid w:val="00E45451"/>
    <w:rsid w:val="00E46AA1"/>
    <w:rsid w:val="00E47630"/>
    <w:rsid w:val="00E47C98"/>
    <w:rsid w:val="00E50E88"/>
    <w:rsid w:val="00E532CF"/>
    <w:rsid w:val="00E53945"/>
    <w:rsid w:val="00E53FDC"/>
    <w:rsid w:val="00E557DA"/>
    <w:rsid w:val="00E55B3B"/>
    <w:rsid w:val="00E55E91"/>
    <w:rsid w:val="00E5612E"/>
    <w:rsid w:val="00E5618B"/>
    <w:rsid w:val="00E56A35"/>
    <w:rsid w:val="00E56A60"/>
    <w:rsid w:val="00E577F0"/>
    <w:rsid w:val="00E57A10"/>
    <w:rsid w:val="00E57E5D"/>
    <w:rsid w:val="00E60147"/>
    <w:rsid w:val="00E60404"/>
    <w:rsid w:val="00E605C9"/>
    <w:rsid w:val="00E62094"/>
    <w:rsid w:val="00E62D1D"/>
    <w:rsid w:val="00E64358"/>
    <w:rsid w:val="00E64B88"/>
    <w:rsid w:val="00E65116"/>
    <w:rsid w:val="00E655FD"/>
    <w:rsid w:val="00E66E46"/>
    <w:rsid w:val="00E67971"/>
    <w:rsid w:val="00E73880"/>
    <w:rsid w:val="00E7388A"/>
    <w:rsid w:val="00E738EC"/>
    <w:rsid w:val="00E74852"/>
    <w:rsid w:val="00E760B4"/>
    <w:rsid w:val="00E765E7"/>
    <w:rsid w:val="00E771CF"/>
    <w:rsid w:val="00E80AA2"/>
    <w:rsid w:val="00E810AA"/>
    <w:rsid w:val="00E8127A"/>
    <w:rsid w:val="00E81563"/>
    <w:rsid w:val="00E817D5"/>
    <w:rsid w:val="00E82492"/>
    <w:rsid w:val="00E82B06"/>
    <w:rsid w:val="00E8397C"/>
    <w:rsid w:val="00E841C9"/>
    <w:rsid w:val="00E8577E"/>
    <w:rsid w:val="00E86B25"/>
    <w:rsid w:val="00E86C47"/>
    <w:rsid w:val="00E8715A"/>
    <w:rsid w:val="00E90478"/>
    <w:rsid w:val="00E90C7C"/>
    <w:rsid w:val="00E91C86"/>
    <w:rsid w:val="00E9274E"/>
    <w:rsid w:val="00E93E66"/>
    <w:rsid w:val="00E94157"/>
    <w:rsid w:val="00E950F5"/>
    <w:rsid w:val="00E9623E"/>
    <w:rsid w:val="00E972D0"/>
    <w:rsid w:val="00EA004D"/>
    <w:rsid w:val="00EA0B01"/>
    <w:rsid w:val="00EA10F1"/>
    <w:rsid w:val="00EA1688"/>
    <w:rsid w:val="00EA1E2C"/>
    <w:rsid w:val="00EA3690"/>
    <w:rsid w:val="00EA4FD6"/>
    <w:rsid w:val="00EA505C"/>
    <w:rsid w:val="00EA7525"/>
    <w:rsid w:val="00EA7C5F"/>
    <w:rsid w:val="00EB01B1"/>
    <w:rsid w:val="00EB1614"/>
    <w:rsid w:val="00EB2FEF"/>
    <w:rsid w:val="00EB33FE"/>
    <w:rsid w:val="00EB34E9"/>
    <w:rsid w:val="00EB357E"/>
    <w:rsid w:val="00EB4A66"/>
    <w:rsid w:val="00EB4EC1"/>
    <w:rsid w:val="00EB57F9"/>
    <w:rsid w:val="00EB5DBF"/>
    <w:rsid w:val="00EB6ACF"/>
    <w:rsid w:val="00EB6B11"/>
    <w:rsid w:val="00EB6BBC"/>
    <w:rsid w:val="00EB6F51"/>
    <w:rsid w:val="00EB74A4"/>
    <w:rsid w:val="00EB7EB5"/>
    <w:rsid w:val="00EC0262"/>
    <w:rsid w:val="00EC0891"/>
    <w:rsid w:val="00EC09F2"/>
    <w:rsid w:val="00EC0FAC"/>
    <w:rsid w:val="00EC1023"/>
    <w:rsid w:val="00EC1942"/>
    <w:rsid w:val="00EC19D2"/>
    <w:rsid w:val="00EC218F"/>
    <w:rsid w:val="00EC23D2"/>
    <w:rsid w:val="00EC3955"/>
    <w:rsid w:val="00EC4697"/>
    <w:rsid w:val="00EC6102"/>
    <w:rsid w:val="00EC63A1"/>
    <w:rsid w:val="00EC7177"/>
    <w:rsid w:val="00EC775B"/>
    <w:rsid w:val="00ED0668"/>
    <w:rsid w:val="00ED0ECA"/>
    <w:rsid w:val="00ED1EA2"/>
    <w:rsid w:val="00ED3282"/>
    <w:rsid w:val="00ED3438"/>
    <w:rsid w:val="00ED3966"/>
    <w:rsid w:val="00ED4413"/>
    <w:rsid w:val="00ED51FE"/>
    <w:rsid w:val="00ED5BE0"/>
    <w:rsid w:val="00ED5EBE"/>
    <w:rsid w:val="00ED6749"/>
    <w:rsid w:val="00ED7C01"/>
    <w:rsid w:val="00EE0B49"/>
    <w:rsid w:val="00EE1ADE"/>
    <w:rsid w:val="00EE1BF5"/>
    <w:rsid w:val="00EE2060"/>
    <w:rsid w:val="00EE32F4"/>
    <w:rsid w:val="00EE3A1F"/>
    <w:rsid w:val="00EE3B39"/>
    <w:rsid w:val="00EE4713"/>
    <w:rsid w:val="00EE4B9A"/>
    <w:rsid w:val="00EE4C33"/>
    <w:rsid w:val="00EE51DB"/>
    <w:rsid w:val="00EF2023"/>
    <w:rsid w:val="00EF4CC7"/>
    <w:rsid w:val="00EF55F3"/>
    <w:rsid w:val="00EF5E98"/>
    <w:rsid w:val="00F01487"/>
    <w:rsid w:val="00F01541"/>
    <w:rsid w:val="00F0256B"/>
    <w:rsid w:val="00F03044"/>
    <w:rsid w:val="00F030D0"/>
    <w:rsid w:val="00F033AF"/>
    <w:rsid w:val="00F03865"/>
    <w:rsid w:val="00F03B45"/>
    <w:rsid w:val="00F04FB7"/>
    <w:rsid w:val="00F050E9"/>
    <w:rsid w:val="00F0742E"/>
    <w:rsid w:val="00F075D3"/>
    <w:rsid w:val="00F079F3"/>
    <w:rsid w:val="00F1003B"/>
    <w:rsid w:val="00F118DF"/>
    <w:rsid w:val="00F12C7A"/>
    <w:rsid w:val="00F13DC0"/>
    <w:rsid w:val="00F13ED3"/>
    <w:rsid w:val="00F143ED"/>
    <w:rsid w:val="00F14485"/>
    <w:rsid w:val="00F1507B"/>
    <w:rsid w:val="00F15C44"/>
    <w:rsid w:val="00F161D1"/>
    <w:rsid w:val="00F16DC4"/>
    <w:rsid w:val="00F16F02"/>
    <w:rsid w:val="00F1741A"/>
    <w:rsid w:val="00F17CE5"/>
    <w:rsid w:val="00F212D1"/>
    <w:rsid w:val="00F22078"/>
    <w:rsid w:val="00F2233B"/>
    <w:rsid w:val="00F22F2E"/>
    <w:rsid w:val="00F23281"/>
    <w:rsid w:val="00F2453E"/>
    <w:rsid w:val="00F24C90"/>
    <w:rsid w:val="00F25EB7"/>
    <w:rsid w:val="00F26317"/>
    <w:rsid w:val="00F26A60"/>
    <w:rsid w:val="00F273FC"/>
    <w:rsid w:val="00F27B82"/>
    <w:rsid w:val="00F3038C"/>
    <w:rsid w:val="00F30647"/>
    <w:rsid w:val="00F310DD"/>
    <w:rsid w:val="00F31328"/>
    <w:rsid w:val="00F31403"/>
    <w:rsid w:val="00F3182E"/>
    <w:rsid w:val="00F344C6"/>
    <w:rsid w:val="00F3646D"/>
    <w:rsid w:val="00F36476"/>
    <w:rsid w:val="00F36803"/>
    <w:rsid w:val="00F36B55"/>
    <w:rsid w:val="00F37830"/>
    <w:rsid w:val="00F37E2A"/>
    <w:rsid w:val="00F40A6D"/>
    <w:rsid w:val="00F418A8"/>
    <w:rsid w:val="00F41C9C"/>
    <w:rsid w:val="00F41DC8"/>
    <w:rsid w:val="00F429A4"/>
    <w:rsid w:val="00F42C09"/>
    <w:rsid w:val="00F430B3"/>
    <w:rsid w:val="00F43970"/>
    <w:rsid w:val="00F4438A"/>
    <w:rsid w:val="00F443C1"/>
    <w:rsid w:val="00F44826"/>
    <w:rsid w:val="00F44E23"/>
    <w:rsid w:val="00F45510"/>
    <w:rsid w:val="00F458E9"/>
    <w:rsid w:val="00F465B6"/>
    <w:rsid w:val="00F4761A"/>
    <w:rsid w:val="00F50542"/>
    <w:rsid w:val="00F54BEA"/>
    <w:rsid w:val="00F55154"/>
    <w:rsid w:val="00F5585D"/>
    <w:rsid w:val="00F55F87"/>
    <w:rsid w:val="00F570F5"/>
    <w:rsid w:val="00F6066D"/>
    <w:rsid w:val="00F621D8"/>
    <w:rsid w:val="00F624F5"/>
    <w:rsid w:val="00F62B43"/>
    <w:rsid w:val="00F64CB9"/>
    <w:rsid w:val="00F64EC7"/>
    <w:rsid w:val="00F65B2C"/>
    <w:rsid w:val="00F67181"/>
    <w:rsid w:val="00F67C6B"/>
    <w:rsid w:val="00F715AF"/>
    <w:rsid w:val="00F723F5"/>
    <w:rsid w:val="00F72A2F"/>
    <w:rsid w:val="00F72DD6"/>
    <w:rsid w:val="00F732A2"/>
    <w:rsid w:val="00F7372F"/>
    <w:rsid w:val="00F74D4A"/>
    <w:rsid w:val="00F7500A"/>
    <w:rsid w:val="00F750E4"/>
    <w:rsid w:val="00F75889"/>
    <w:rsid w:val="00F7610C"/>
    <w:rsid w:val="00F764D7"/>
    <w:rsid w:val="00F770E6"/>
    <w:rsid w:val="00F77628"/>
    <w:rsid w:val="00F77D64"/>
    <w:rsid w:val="00F8070D"/>
    <w:rsid w:val="00F80B9F"/>
    <w:rsid w:val="00F80BDD"/>
    <w:rsid w:val="00F812D2"/>
    <w:rsid w:val="00F823F3"/>
    <w:rsid w:val="00F8309A"/>
    <w:rsid w:val="00F838B6"/>
    <w:rsid w:val="00F838DD"/>
    <w:rsid w:val="00F83EEF"/>
    <w:rsid w:val="00F87385"/>
    <w:rsid w:val="00F87E69"/>
    <w:rsid w:val="00F904A4"/>
    <w:rsid w:val="00F910FA"/>
    <w:rsid w:val="00F91394"/>
    <w:rsid w:val="00F92780"/>
    <w:rsid w:val="00F927B1"/>
    <w:rsid w:val="00F92BC9"/>
    <w:rsid w:val="00F939C7"/>
    <w:rsid w:val="00F93FE6"/>
    <w:rsid w:val="00F93FEE"/>
    <w:rsid w:val="00F94FAA"/>
    <w:rsid w:val="00F95C0A"/>
    <w:rsid w:val="00F9625B"/>
    <w:rsid w:val="00F96BFF"/>
    <w:rsid w:val="00F975F2"/>
    <w:rsid w:val="00FA0034"/>
    <w:rsid w:val="00FA0381"/>
    <w:rsid w:val="00FA03C0"/>
    <w:rsid w:val="00FA043A"/>
    <w:rsid w:val="00FA05A9"/>
    <w:rsid w:val="00FA0BAF"/>
    <w:rsid w:val="00FA16EA"/>
    <w:rsid w:val="00FA1A66"/>
    <w:rsid w:val="00FA201A"/>
    <w:rsid w:val="00FA252B"/>
    <w:rsid w:val="00FA30DA"/>
    <w:rsid w:val="00FA31B7"/>
    <w:rsid w:val="00FA505D"/>
    <w:rsid w:val="00FA66AB"/>
    <w:rsid w:val="00FA7F70"/>
    <w:rsid w:val="00FB008E"/>
    <w:rsid w:val="00FB055C"/>
    <w:rsid w:val="00FB06F3"/>
    <w:rsid w:val="00FB25B5"/>
    <w:rsid w:val="00FB2B51"/>
    <w:rsid w:val="00FB346C"/>
    <w:rsid w:val="00FB3B70"/>
    <w:rsid w:val="00FB4B57"/>
    <w:rsid w:val="00FB523E"/>
    <w:rsid w:val="00FB5DF5"/>
    <w:rsid w:val="00FB5E6C"/>
    <w:rsid w:val="00FB736F"/>
    <w:rsid w:val="00FB77F0"/>
    <w:rsid w:val="00FC0922"/>
    <w:rsid w:val="00FC16A3"/>
    <w:rsid w:val="00FC3BD8"/>
    <w:rsid w:val="00FC3DAE"/>
    <w:rsid w:val="00FC5B16"/>
    <w:rsid w:val="00FC6159"/>
    <w:rsid w:val="00FC7E7F"/>
    <w:rsid w:val="00FC7F6C"/>
    <w:rsid w:val="00FD061C"/>
    <w:rsid w:val="00FD0C6F"/>
    <w:rsid w:val="00FD1D52"/>
    <w:rsid w:val="00FD247A"/>
    <w:rsid w:val="00FD2C28"/>
    <w:rsid w:val="00FD3913"/>
    <w:rsid w:val="00FD3CC6"/>
    <w:rsid w:val="00FD4807"/>
    <w:rsid w:val="00FD4E60"/>
    <w:rsid w:val="00FD6188"/>
    <w:rsid w:val="00FD6B45"/>
    <w:rsid w:val="00FD7207"/>
    <w:rsid w:val="00FD7849"/>
    <w:rsid w:val="00FE0ED8"/>
    <w:rsid w:val="00FE2B01"/>
    <w:rsid w:val="00FE3CD6"/>
    <w:rsid w:val="00FE4B41"/>
    <w:rsid w:val="00FE4FE1"/>
    <w:rsid w:val="00FE57D9"/>
    <w:rsid w:val="00FE635C"/>
    <w:rsid w:val="00FE6A68"/>
    <w:rsid w:val="00FE6D5F"/>
    <w:rsid w:val="00FE760E"/>
    <w:rsid w:val="00FE7621"/>
    <w:rsid w:val="00FE774C"/>
    <w:rsid w:val="00FE7920"/>
    <w:rsid w:val="00FF1AFF"/>
    <w:rsid w:val="00FF1B37"/>
    <w:rsid w:val="00FF3561"/>
    <w:rsid w:val="00FF5042"/>
    <w:rsid w:val="00FF6A59"/>
    <w:rsid w:val="00FF6CC3"/>
    <w:rsid w:val="00FF7652"/>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5513BF"/>
    <w:rPr>
      <w:sz w:val="16"/>
    </w:rPr>
  </w:style>
  <w:style w:type="paragraph" w:styleId="CommentText">
    <w:name w:val="annotation text"/>
    <w:basedOn w:val="Normal"/>
    <w:link w:val="CommentTextChar"/>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0">
    <w:name w:val="Para2"/>
    <w:basedOn w:val="Para1"/>
    <w:rsid w:val="005513BF"/>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71"/>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5"/>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6634F"/>
    <w:pPr>
      <w:spacing w:after="160" w:line="240" w:lineRule="exact"/>
    </w:pPr>
    <w:rPr>
      <w:sz w:val="18"/>
      <w:szCs w:val="20"/>
      <w:u w:val="single"/>
      <w:lang w:val="en-CA"/>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F16DC4"/>
    <w:rPr>
      <w:sz w:val="22"/>
      <w:szCs w:val="24"/>
      <w:lang w:val="en-GB"/>
    </w:rPr>
  </w:style>
  <w:style w:type="character" w:customStyle="1" w:styleId="HeaderChar">
    <w:name w:val="Header Char"/>
    <w:basedOn w:val="DefaultParagraphFont"/>
    <w:link w:val="Header"/>
    <w:rsid w:val="00D5579A"/>
    <w:rPr>
      <w:sz w:val="22"/>
      <w:szCs w:val="24"/>
      <w:lang w:val="en-GB"/>
    </w:rPr>
  </w:style>
  <w:style w:type="character" w:customStyle="1" w:styleId="FooterChar">
    <w:name w:val="Footer Char"/>
    <w:basedOn w:val="DefaultParagraphFont"/>
    <w:link w:val="Footer"/>
    <w:rsid w:val="00D5579A"/>
    <w:rPr>
      <w:sz w:val="22"/>
      <w:szCs w:val="24"/>
      <w:lang w:val="en-GB"/>
    </w:rPr>
  </w:style>
  <w:style w:type="paragraph" w:styleId="Title">
    <w:name w:val="Title"/>
    <w:basedOn w:val="Normal"/>
    <w:next w:val="Normal"/>
    <w:link w:val="TitleChar"/>
    <w:qFormat/>
    <w:rsid w:val="00D55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79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qFormat/>
    <w:rsid w:val="00D5579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5579A"/>
    <w:rPr>
      <w:rFonts w:asciiTheme="majorHAnsi" w:eastAsiaTheme="majorEastAsia" w:hAnsiTheme="majorHAnsi" w:cstheme="majorBidi"/>
      <w:i/>
      <w:iCs/>
      <w:color w:val="4F81BD" w:themeColor="accent1"/>
      <w:spacing w:val="15"/>
      <w:sz w:val="24"/>
      <w:szCs w:val="24"/>
      <w:lang w:val="en-GB"/>
    </w:rPr>
  </w:style>
  <w:style w:type="character" w:customStyle="1" w:styleId="BodyTextChar">
    <w:name w:val="Body Text Char"/>
    <w:basedOn w:val="DefaultParagraphFont"/>
    <w:link w:val="BodyText"/>
    <w:rsid w:val="00D5579A"/>
    <w:rPr>
      <w:iCs/>
      <w:sz w:val="22"/>
      <w:szCs w:val="24"/>
      <w:lang w:val="en-GB"/>
    </w:rPr>
  </w:style>
  <w:style w:type="character" w:customStyle="1" w:styleId="BodyTextIndentChar">
    <w:name w:val="Body Text Indent Char"/>
    <w:basedOn w:val="DefaultParagraphFont"/>
    <w:link w:val="BodyTextIndent"/>
    <w:rsid w:val="00D5579A"/>
    <w:rPr>
      <w:sz w:val="22"/>
      <w:szCs w:val="24"/>
      <w:lang w:val="en-GB"/>
    </w:rPr>
  </w:style>
  <w:style w:type="character" w:customStyle="1" w:styleId="Heading2Char">
    <w:name w:val="Heading 2 Char"/>
    <w:basedOn w:val="DefaultParagraphFont"/>
    <w:link w:val="Heading2"/>
    <w:rsid w:val="00D5579A"/>
    <w:rPr>
      <w:b/>
      <w:bCs/>
      <w:iCs/>
      <w:sz w:val="22"/>
      <w:szCs w:val="24"/>
      <w:lang w:val="en-GB"/>
    </w:rPr>
  </w:style>
  <w:style w:type="character" w:customStyle="1" w:styleId="Heading3Char">
    <w:name w:val="Heading 3 Char"/>
    <w:basedOn w:val="DefaultParagraphFont"/>
    <w:link w:val="Heading3"/>
    <w:rsid w:val="00D5579A"/>
    <w:rPr>
      <w:i/>
      <w:iCs/>
      <w:sz w:val="22"/>
      <w:szCs w:val="24"/>
      <w:lang w:val="en-GB"/>
    </w:rPr>
  </w:style>
  <w:style w:type="character" w:customStyle="1" w:styleId="Heading4Char">
    <w:name w:val="Heading 4 Char"/>
    <w:basedOn w:val="DefaultParagraphFont"/>
    <w:link w:val="Heading4"/>
    <w:rsid w:val="00D5579A"/>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D5579A"/>
    <w:rPr>
      <w:bCs/>
      <w:i/>
      <w:sz w:val="22"/>
      <w:szCs w:val="26"/>
    </w:rPr>
  </w:style>
  <w:style w:type="character" w:customStyle="1" w:styleId="Heading6Char">
    <w:name w:val="Heading 6 Char"/>
    <w:basedOn w:val="DefaultParagraphFont"/>
    <w:link w:val="Heading6"/>
    <w:rsid w:val="00D5579A"/>
    <w:rPr>
      <w:sz w:val="22"/>
      <w:szCs w:val="24"/>
      <w:u w:val="single"/>
      <w:lang w:val="en-GB"/>
    </w:rPr>
  </w:style>
  <w:style w:type="character" w:customStyle="1" w:styleId="Heading7Char">
    <w:name w:val="Heading 7 Char"/>
    <w:basedOn w:val="DefaultParagraphFont"/>
    <w:link w:val="Heading7"/>
    <w:rsid w:val="00D5579A"/>
    <w:rPr>
      <w:rFonts w:ascii="Univers" w:hAnsi="Univers"/>
      <w:b/>
      <w:sz w:val="28"/>
      <w:szCs w:val="24"/>
      <w:lang w:val="en-GB"/>
    </w:rPr>
  </w:style>
  <w:style w:type="character" w:customStyle="1" w:styleId="Heading8Char">
    <w:name w:val="Heading 8 Char"/>
    <w:basedOn w:val="DefaultParagraphFont"/>
    <w:link w:val="Heading8"/>
    <w:rsid w:val="00D5579A"/>
    <w:rPr>
      <w:rFonts w:ascii="Univers" w:hAnsi="Univers"/>
      <w:b/>
      <w:sz w:val="32"/>
      <w:szCs w:val="24"/>
      <w:lang w:val="en-GB"/>
    </w:rPr>
  </w:style>
  <w:style w:type="character" w:customStyle="1" w:styleId="Heading9Char">
    <w:name w:val="Heading 9 Char"/>
    <w:basedOn w:val="DefaultParagraphFont"/>
    <w:link w:val="Heading9"/>
    <w:rsid w:val="00D5579A"/>
    <w:rPr>
      <w:i/>
      <w:iCs/>
      <w:sz w:val="22"/>
      <w:szCs w:val="24"/>
      <w:lang w:val="en-GB"/>
    </w:rPr>
  </w:style>
  <w:style w:type="paragraph" w:customStyle="1" w:styleId="CBD-Doc-Type">
    <w:name w:val="CBD-Doc-Type"/>
    <w:basedOn w:val="Normal"/>
    <w:rsid w:val="00D5579A"/>
    <w:pPr>
      <w:keepLines/>
      <w:spacing w:before="240" w:after="120"/>
    </w:pPr>
    <w:rPr>
      <w:rFonts w:cs="Angsana New"/>
      <w:b/>
      <w:i/>
      <w:sz w:val="24"/>
    </w:rPr>
  </w:style>
  <w:style w:type="paragraph" w:customStyle="1" w:styleId="CBD-Doc">
    <w:name w:val="CBD-Doc"/>
    <w:basedOn w:val="Normal"/>
    <w:rsid w:val="00D5579A"/>
    <w:pPr>
      <w:keepLines/>
      <w:numPr>
        <w:numId w:val="6"/>
      </w:numPr>
      <w:spacing w:after="120"/>
    </w:pPr>
    <w:rPr>
      <w:rFonts w:cs="Angsana New"/>
    </w:rPr>
  </w:style>
  <w:style w:type="paragraph" w:styleId="Caption">
    <w:name w:val="caption"/>
    <w:basedOn w:val="Normal"/>
    <w:next w:val="Normal"/>
    <w:uiPriority w:val="35"/>
    <w:unhideWhenUsed/>
    <w:qFormat/>
    <w:rsid w:val="00D5579A"/>
    <w:pPr>
      <w:keepNext/>
      <w:keepLines/>
      <w:spacing w:after="200"/>
    </w:pPr>
    <w:rPr>
      <w:b/>
      <w:iCs/>
      <w:szCs w:val="18"/>
    </w:rPr>
  </w:style>
  <w:style w:type="paragraph" w:customStyle="1" w:styleId="Default">
    <w:name w:val="Default"/>
    <w:rsid w:val="00D5579A"/>
    <w:pPr>
      <w:autoSpaceDE w:val="0"/>
      <w:autoSpaceDN w:val="0"/>
      <w:adjustRightInd w:val="0"/>
    </w:pPr>
    <w:rPr>
      <w:rFonts w:eastAsiaTheme="minorEastAsia"/>
      <w:color w:val="000000"/>
      <w:sz w:val="24"/>
      <w:szCs w:val="24"/>
    </w:rPr>
  </w:style>
  <w:style w:type="character" w:customStyle="1" w:styleId="UnresolvedMention2">
    <w:name w:val="Unresolved Mention2"/>
    <w:basedOn w:val="DefaultParagraphFont"/>
    <w:uiPriority w:val="99"/>
    <w:semiHidden/>
    <w:unhideWhenUsed/>
    <w:rsid w:val="00D5579A"/>
    <w:rPr>
      <w:color w:val="605E5C"/>
      <w:shd w:val="clear" w:color="auto" w:fill="E1DFDD"/>
    </w:rPr>
  </w:style>
  <w:style w:type="character" w:customStyle="1" w:styleId="UnresolvedMention3">
    <w:name w:val="Unresolved Mention3"/>
    <w:basedOn w:val="DefaultParagraphFont"/>
    <w:uiPriority w:val="99"/>
    <w:semiHidden/>
    <w:unhideWhenUsed/>
    <w:rsid w:val="00D5579A"/>
    <w:rPr>
      <w:color w:val="605E5C"/>
      <w:shd w:val="clear" w:color="auto" w:fill="E1DFDD"/>
    </w:rPr>
  </w:style>
  <w:style w:type="paragraph" w:customStyle="1" w:styleId="CBD-Para-i">
    <w:name w:val="CBD-Para-i"/>
    <w:basedOn w:val="Normal"/>
    <w:rsid w:val="00D5579A"/>
    <w:pPr>
      <w:tabs>
        <w:tab w:val="num" w:pos="1814"/>
        <w:tab w:val="left" w:pos="2160"/>
        <w:tab w:val="left" w:pos="2880"/>
      </w:tabs>
      <w:spacing w:before="80" w:after="80"/>
      <w:ind w:left="1814" w:hanging="170"/>
    </w:pPr>
    <w:rPr>
      <w:szCs w:val="20"/>
    </w:rPr>
  </w:style>
  <w:style w:type="paragraph" w:customStyle="1" w:styleId="aident">
    <w:name w:val="(a) ident"/>
    <w:basedOn w:val="Normal"/>
    <w:rsid w:val="00D5579A"/>
    <w:pPr>
      <w:tabs>
        <w:tab w:val="num" w:pos="1077"/>
      </w:tabs>
      <w:autoSpaceDE w:val="0"/>
      <w:autoSpaceDN w:val="0"/>
      <w:snapToGrid w:val="0"/>
      <w:spacing w:before="120" w:after="120"/>
      <w:ind w:left="1077" w:hanging="357"/>
    </w:pPr>
    <w:rPr>
      <w:rFonts w:eastAsia="MS Mincho" w:cs="Angsana New"/>
      <w:szCs w:val="18"/>
    </w:rPr>
  </w:style>
  <w:style w:type="character" w:styleId="Strong">
    <w:name w:val="Strong"/>
    <w:basedOn w:val="DefaultParagraphFont"/>
    <w:qFormat/>
    <w:rsid w:val="00D5579A"/>
    <w:rPr>
      <w:b/>
      <w:bCs/>
    </w:rPr>
  </w:style>
  <w:style w:type="character" w:customStyle="1" w:styleId="UnresolvedMention4">
    <w:name w:val="Unresolved Mention4"/>
    <w:basedOn w:val="DefaultParagraphFont"/>
    <w:uiPriority w:val="99"/>
    <w:semiHidden/>
    <w:unhideWhenUsed/>
    <w:rsid w:val="00D5579A"/>
    <w:rPr>
      <w:color w:val="605E5C"/>
      <w:shd w:val="clear" w:color="auto" w:fill="E1DFDD"/>
    </w:rPr>
  </w:style>
  <w:style w:type="paragraph" w:customStyle="1" w:styleId="Para">
    <w:name w:val="Para"/>
    <w:link w:val="ParaChar"/>
    <w:qFormat/>
    <w:rsid w:val="00D5579A"/>
    <w:pPr>
      <w:spacing w:before="120" w:after="120" w:line="260" w:lineRule="atLeast"/>
      <w:jc w:val="both"/>
    </w:pPr>
    <w:rPr>
      <w:rFonts w:asciiTheme="minorHAnsi" w:eastAsiaTheme="minorHAnsi" w:hAnsiTheme="minorHAnsi" w:cstheme="minorBidi"/>
      <w:color w:val="000000" w:themeColor="text1"/>
      <w:szCs w:val="22"/>
      <w:lang w:val="en-GB"/>
    </w:rPr>
  </w:style>
  <w:style w:type="character" w:customStyle="1" w:styleId="ParaChar">
    <w:name w:val="Para Char"/>
    <w:basedOn w:val="DefaultParagraphFont"/>
    <w:link w:val="Para"/>
    <w:uiPriority w:val="4"/>
    <w:rsid w:val="00D5579A"/>
    <w:rPr>
      <w:rFonts w:asciiTheme="minorHAnsi" w:eastAsiaTheme="minorHAnsi" w:hAnsiTheme="minorHAnsi" w:cstheme="minorBidi"/>
      <w:color w:val="000000" w:themeColor="text1"/>
      <w:szCs w:val="22"/>
      <w:lang w:val="en-GB"/>
    </w:rPr>
  </w:style>
  <w:style w:type="paragraph" w:customStyle="1" w:styleId="Sourcenotes">
    <w:name w:val="Source &amp; notes"/>
    <w:uiPriority w:val="16"/>
    <w:qFormat/>
    <w:rsid w:val="00D5579A"/>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D5579A"/>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59"/>
    <w:rsid w:val="00D5579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579A"/>
    <w:rPr>
      <w:sz w:val="24"/>
    </w:rPr>
  </w:style>
  <w:style w:type="character" w:customStyle="1" w:styleId="tlid-translation">
    <w:name w:val="tlid-translation"/>
    <w:basedOn w:val="DefaultParagraphFont"/>
    <w:rsid w:val="003443D4"/>
  </w:style>
  <w:style w:type="character" w:customStyle="1" w:styleId="preferred">
    <w:name w:val="preferred"/>
    <w:basedOn w:val="DefaultParagraphFont"/>
    <w:rsid w:val="00A325ED"/>
  </w:style>
  <w:style w:type="paragraph" w:styleId="BodyText2">
    <w:name w:val="Body Text 2"/>
    <w:basedOn w:val="Normal"/>
    <w:link w:val="BodyText2Char"/>
    <w:uiPriority w:val="99"/>
    <w:rsid w:val="007B6948"/>
    <w:rPr>
      <w:i/>
      <w:iCs/>
    </w:rPr>
  </w:style>
  <w:style w:type="character" w:customStyle="1" w:styleId="BodyText2Char">
    <w:name w:val="Body Text 2 Char"/>
    <w:basedOn w:val="DefaultParagraphFont"/>
    <w:link w:val="BodyText2"/>
    <w:uiPriority w:val="99"/>
    <w:rsid w:val="007B6948"/>
    <w:rPr>
      <w:i/>
      <w:iCs/>
      <w:sz w:val="22"/>
      <w:szCs w:val="24"/>
      <w:lang w:val="en-GB"/>
    </w:rPr>
  </w:style>
  <w:style w:type="paragraph" w:styleId="BodyText3">
    <w:name w:val="Body Text 3"/>
    <w:basedOn w:val="Normal"/>
    <w:link w:val="BodyText3Char"/>
    <w:rsid w:val="007B6948"/>
    <w:pPr>
      <w:jc w:val="center"/>
    </w:pPr>
    <w:rPr>
      <w:sz w:val="28"/>
    </w:rPr>
  </w:style>
  <w:style w:type="character" w:customStyle="1" w:styleId="BodyText3Char">
    <w:name w:val="Body Text 3 Char"/>
    <w:basedOn w:val="DefaultParagraphFont"/>
    <w:link w:val="BodyText3"/>
    <w:rsid w:val="007B6948"/>
    <w:rPr>
      <w:sz w:val="28"/>
      <w:szCs w:val="24"/>
      <w:lang w:val="en-GB"/>
    </w:rPr>
  </w:style>
  <w:style w:type="paragraph" w:styleId="BodyTextIndent2">
    <w:name w:val="Body Text Indent 2"/>
    <w:basedOn w:val="Normal"/>
    <w:link w:val="BodyTextIndent2Char"/>
    <w:rsid w:val="007B6948"/>
    <w:pPr>
      <w:ind w:firstLine="720"/>
    </w:pPr>
  </w:style>
  <w:style w:type="character" w:customStyle="1" w:styleId="BodyTextIndent2Char">
    <w:name w:val="Body Text Indent 2 Char"/>
    <w:basedOn w:val="DefaultParagraphFont"/>
    <w:link w:val="BodyTextIndent2"/>
    <w:rsid w:val="007B6948"/>
    <w:rPr>
      <w:sz w:val="22"/>
      <w:szCs w:val="24"/>
      <w:lang w:val="en-GB"/>
    </w:rPr>
  </w:style>
  <w:style w:type="paragraph" w:styleId="BodyTextIndent3">
    <w:name w:val="Body Text Indent 3"/>
    <w:basedOn w:val="Normal"/>
    <w:link w:val="BodyTextIndent3Char"/>
    <w:rsid w:val="007B6948"/>
    <w:pPr>
      <w:ind w:left="1080" w:hanging="360"/>
    </w:pPr>
    <w:rPr>
      <w:rFonts w:ascii="Courier" w:hAnsi="Courier"/>
      <w:sz w:val="20"/>
    </w:rPr>
  </w:style>
  <w:style w:type="character" w:customStyle="1" w:styleId="BodyTextIndent3Char">
    <w:name w:val="Body Text Indent 3 Char"/>
    <w:basedOn w:val="DefaultParagraphFont"/>
    <w:link w:val="BodyTextIndent3"/>
    <w:rsid w:val="007B6948"/>
    <w:rPr>
      <w:rFonts w:ascii="Courier" w:hAnsi="Courier"/>
      <w:szCs w:val="24"/>
      <w:lang w:val="en-GB"/>
    </w:rPr>
  </w:style>
  <w:style w:type="paragraph" w:customStyle="1" w:styleId="BodyText21">
    <w:name w:val="Body Text 21"/>
    <w:basedOn w:val="Normal"/>
    <w:rsid w:val="007B6948"/>
  </w:style>
  <w:style w:type="paragraph" w:styleId="BlockText">
    <w:name w:val="Block Text"/>
    <w:basedOn w:val="Normal"/>
    <w:rsid w:val="007B6948"/>
    <w:pPr>
      <w:tabs>
        <w:tab w:val="left" w:leader="dot" w:pos="8100"/>
        <w:tab w:val="left" w:pos="8370"/>
      </w:tabs>
      <w:suppressAutoHyphens/>
      <w:ind w:left="720" w:right="1440" w:hanging="720"/>
    </w:pPr>
    <w:rPr>
      <w:rFonts w:ascii="Courier New" w:hAnsi="Courier New"/>
      <w:sz w:val="20"/>
    </w:rPr>
  </w:style>
  <w:style w:type="paragraph" w:styleId="DocumentMap">
    <w:name w:val="Document Map"/>
    <w:basedOn w:val="Normal"/>
    <w:link w:val="DocumentMapChar"/>
    <w:semiHidden/>
    <w:rsid w:val="007B6948"/>
    <w:pPr>
      <w:shd w:val="clear" w:color="auto" w:fill="000080"/>
    </w:pPr>
    <w:rPr>
      <w:rFonts w:ascii="Tahoma" w:hAnsi="Tahoma"/>
    </w:rPr>
  </w:style>
  <w:style w:type="character" w:customStyle="1" w:styleId="DocumentMapChar">
    <w:name w:val="Document Map Char"/>
    <w:basedOn w:val="DefaultParagraphFont"/>
    <w:link w:val="DocumentMap"/>
    <w:semiHidden/>
    <w:rsid w:val="007B6948"/>
    <w:rPr>
      <w:rFonts w:ascii="Tahoma" w:hAnsi="Tahoma"/>
      <w:sz w:val="22"/>
      <w:szCs w:val="24"/>
      <w:shd w:val="clear" w:color="auto" w:fill="000080"/>
      <w:lang w:val="en-GB"/>
    </w:rPr>
  </w:style>
  <w:style w:type="paragraph" w:customStyle="1" w:styleId="para2">
    <w:name w:val="para2"/>
    <w:basedOn w:val="Normal"/>
    <w:rsid w:val="007B6948"/>
    <w:pPr>
      <w:numPr>
        <w:numId w:val="9"/>
      </w:numPr>
      <w:spacing w:before="120" w:after="120"/>
    </w:pPr>
    <w:rPr>
      <w:szCs w:val="20"/>
    </w:rPr>
  </w:style>
  <w:style w:type="paragraph" w:customStyle="1" w:styleId="Heading2-center">
    <w:name w:val="Heading 2-center"/>
    <w:basedOn w:val="Heading2"/>
    <w:rsid w:val="007B6948"/>
  </w:style>
  <w:style w:type="paragraph" w:styleId="PlainText">
    <w:name w:val="Plain Text"/>
    <w:basedOn w:val="Normal"/>
    <w:link w:val="PlainTextChar"/>
    <w:uiPriority w:val="99"/>
    <w:rsid w:val="007B6948"/>
    <w:rPr>
      <w:rFonts w:ascii="Courier New" w:hAnsi="Courier New"/>
      <w:sz w:val="20"/>
      <w:lang w:val="x-none"/>
    </w:rPr>
  </w:style>
  <w:style w:type="character" w:customStyle="1" w:styleId="PlainTextChar">
    <w:name w:val="Plain Text Char"/>
    <w:basedOn w:val="DefaultParagraphFont"/>
    <w:link w:val="PlainText"/>
    <w:uiPriority w:val="99"/>
    <w:rsid w:val="007B6948"/>
    <w:rPr>
      <w:rFonts w:ascii="Courier New" w:hAnsi="Courier New"/>
      <w:szCs w:val="24"/>
      <w:lang w:val="x-none"/>
    </w:rPr>
  </w:style>
  <w:style w:type="paragraph" w:customStyle="1" w:styleId="xl24">
    <w:name w:val="xl24"/>
    <w:basedOn w:val="Normal"/>
    <w:rsid w:val="007B6948"/>
    <w:pPr>
      <w:spacing w:before="100" w:beforeAutospacing="1" w:after="100" w:afterAutospacing="1"/>
    </w:pPr>
    <w:rPr>
      <w:rFonts w:eastAsia="Arial Unicode MS"/>
      <w:b/>
      <w:bCs/>
      <w:szCs w:val="22"/>
    </w:rPr>
  </w:style>
  <w:style w:type="paragraph" w:customStyle="1" w:styleId="xl25">
    <w:name w:val="xl25"/>
    <w:basedOn w:val="Normal"/>
    <w:rsid w:val="007B6948"/>
    <w:pPr>
      <w:spacing w:before="100" w:beforeAutospacing="1" w:after="100" w:afterAutospacing="1"/>
    </w:pPr>
    <w:rPr>
      <w:rFonts w:eastAsia="Arial Unicode MS"/>
      <w:b/>
      <w:bCs/>
      <w:szCs w:val="22"/>
    </w:rPr>
  </w:style>
  <w:style w:type="paragraph" w:customStyle="1" w:styleId="xl26">
    <w:name w:val="xl26"/>
    <w:basedOn w:val="Normal"/>
    <w:rsid w:val="007B6948"/>
    <w:pPr>
      <w:spacing w:before="100" w:beforeAutospacing="1" w:after="100" w:afterAutospacing="1"/>
      <w:jc w:val="center"/>
    </w:pPr>
    <w:rPr>
      <w:rFonts w:eastAsia="Arial Unicode MS"/>
      <w:b/>
      <w:bCs/>
      <w:szCs w:val="22"/>
    </w:rPr>
  </w:style>
  <w:style w:type="paragraph" w:customStyle="1" w:styleId="xl27">
    <w:name w:val="xl27"/>
    <w:basedOn w:val="Normal"/>
    <w:rsid w:val="007B6948"/>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rsid w:val="007B6948"/>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7B6948"/>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rsid w:val="007B6948"/>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7B6948"/>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rsid w:val="007B6948"/>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rsid w:val="007B6948"/>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rsid w:val="007B6948"/>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7B6948"/>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7B6948"/>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7B6948"/>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7B694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7B6948"/>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7B6948"/>
    <w:pPr>
      <w:spacing w:before="100" w:beforeAutospacing="1" w:after="100" w:afterAutospacing="1"/>
      <w:jc w:val="center"/>
      <w:textAlignment w:val="top"/>
    </w:pPr>
    <w:rPr>
      <w:rFonts w:eastAsia="Arial Unicode MS"/>
      <w:szCs w:val="22"/>
    </w:rPr>
  </w:style>
  <w:style w:type="paragraph" w:customStyle="1" w:styleId="xl41">
    <w:name w:val="xl41"/>
    <w:basedOn w:val="Normal"/>
    <w:rsid w:val="007B6948"/>
    <w:pPr>
      <w:spacing w:before="100" w:beforeAutospacing="1" w:after="100" w:afterAutospacing="1"/>
      <w:textAlignment w:val="top"/>
    </w:pPr>
    <w:rPr>
      <w:rFonts w:eastAsia="Arial Unicode MS"/>
      <w:szCs w:val="22"/>
    </w:rPr>
  </w:style>
  <w:style w:type="paragraph" w:customStyle="1" w:styleId="xl42">
    <w:name w:val="xl42"/>
    <w:basedOn w:val="Normal"/>
    <w:rsid w:val="007B6948"/>
    <w:pPr>
      <w:spacing w:before="100" w:beforeAutospacing="1" w:after="100" w:afterAutospacing="1"/>
      <w:jc w:val="center"/>
    </w:pPr>
    <w:rPr>
      <w:rFonts w:eastAsia="Arial Unicode MS"/>
      <w:szCs w:val="22"/>
    </w:rPr>
  </w:style>
  <w:style w:type="paragraph" w:customStyle="1" w:styleId="xl43">
    <w:name w:val="xl43"/>
    <w:basedOn w:val="Normal"/>
    <w:rsid w:val="007B6948"/>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rsid w:val="007B6948"/>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7B6948"/>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rsid w:val="007B6948"/>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rsid w:val="007B6948"/>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rsid w:val="007B6948"/>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7B6948"/>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rsid w:val="007B6948"/>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rsid w:val="007B694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rsid w:val="007B694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rsid w:val="007B6948"/>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rsid w:val="007B6948"/>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rsid w:val="007B6948"/>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rsid w:val="007B6948"/>
    <w:pPr>
      <w:spacing w:before="100" w:beforeAutospacing="1" w:after="100" w:afterAutospacing="1"/>
    </w:pPr>
    <w:rPr>
      <w:rFonts w:eastAsia="Arial Unicode MS"/>
      <w:szCs w:val="22"/>
    </w:rPr>
  </w:style>
  <w:style w:type="paragraph" w:customStyle="1" w:styleId="xl57">
    <w:name w:val="xl57"/>
    <w:basedOn w:val="Normal"/>
    <w:rsid w:val="007B6948"/>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rsid w:val="007B6948"/>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rsid w:val="007B6948"/>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rsid w:val="007B6948"/>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rsid w:val="007B6948"/>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rsid w:val="007B6948"/>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7B6948"/>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rsid w:val="007B6948"/>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rsid w:val="007B6948"/>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rsid w:val="007B6948"/>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7B6948"/>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rsid w:val="007B69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7B6948"/>
    <w:pPr>
      <w:widowControl w:val="0"/>
      <w:tabs>
        <w:tab w:val="left" w:pos="720"/>
      </w:tabs>
      <w:spacing w:before="120" w:after="120"/>
    </w:pPr>
  </w:style>
  <w:style w:type="paragraph" w:customStyle="1" w:styleId="xl22">
    <w:name w:val="xl22"/>
    <w:basedOn w:val="Normal"/>
    <w:rsid w:val="007B69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7B6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7B6948"/>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10">
    <w:name w:val="Para 1"/>
    <w:basedOn w:val="BodyText"/>
    <w:rsid w:val="007B6948"/>
    <w:pPr>
      <w:ind w:firstLine="0"/>
    </w:pPr>
    <w:rPr>
      <w:rFonts w:eastAsia="MS Mincho"/>
      <w:bCs/>
      <w:iCs w:val="0"/>
      <w:szCs w:val="22"/>
    </w:rPr>
  </w:style>
  <w:style w:type="paragraph" w:customStyle="1" w:styleId="Paranum">
    <w:name w:val="Paranum"/>
    <w:basedOn w:val="Para1"/>
    <w:rsid w:val="007B6948"/>
    <w:pPr>
      <w:numPr>
        <w:numId w:val="10"/>
      </w:numPr>
      <w:spacing w:line="240" w:lineRule="exact"/>
    </w:pPr>
    <w:rPr>
      <w:snapToGrid/>
      <w:szCs w:val="20"/>
      <w:lang w:val="en-US"/>
    </w:rPr>
  </w:style>
  <w:style w:type="paragraph" w:customStyle="1" w:styleId="Document1">
    <w:name w:val="Document 1"/>
    <w:basedOn w:val="Normal"/>
    <w:next w:val="Normal"/>
    <w:rsid w:val="007B6948"/>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7B6948"/>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7B6948"/>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7B6948"/>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7B6948"/>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7B6948"/>
    <w:pPr>
      <w:widowControl w:val="0"/>
      <w:tabs>
        <w:tab w:val="left" w:pos="204"/>
      </w:tabs>
      <w:autoSpaceDE w:val="0"/>
      <w:autoSpaceDN w:val="0"/>
      <w:adjustRightInd w:val="0"/>
      <w:spacing w:line="260" w:lineRule="atLeast"/>
    </w:pPr>
    <w:rPr>
      <w:sz w:val="20"/>
    </w:rPr>
  </w:style>
  <w:style w:type="paragraph" w:styleId="HTMLPreformatted">
    <w:name w:val="HTML Preformatted"/>
    <w:basedOn w:val="Normal"/>
    <w:link w:val="HTMLPreformattedChar"/>
    <w:rsid w:val="007B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7B6948"/>
    <w:rPr>
      <w:rFonts w:ascii="Courier New" w:hAnsi="Courier New" w:cs="Courier New"/>
      <w:szCs w:val="24"/>
      <w:lang w:val="en-GB"/>
    </w:rPr>
  </w:style>
  <w:style w:type="paragraph" w:customStyle="1" w:styleId="Para1alternative">
    <w:name w:val="Para1 (alternative)"/>
    <w:basedOn w:val="Normal"/>
    <w:rsid w:val="007B6948"/>
    <w:pPr>
      <w:tabs>
        <w:tab w:val="num" w:pos="360"/>
      </w:tabs>
      <w:spacing w:before="120" w:after="120"/>
    </w:pPr>
    <w:rPr>
      <w:rFonts w:eastAsia="MS Mincho"/>
      <w:snapToGrid w:val="0"/>
      <w:szCs w:val="18"/>
    </w:rPr>
  </w:style>
  <w:style w:type="paragraph" w:customStyle="1" w:styleId="MainParanoChapter">
    <w:name w:val="Main Para no Chapter #"/>
    <w:basedOn w:val="Normal"/>
    <w:rsid w:val="007B6948"/>
    <w:pPr>
      <w:tabs>
        <w:tab w:val="left" w:pos="810"/>
      </w:tabs>
      <w:overflowPunct w:val="0"/>
      <w:autoSpaceDE w:val="0"/>
      <w:autoSpaceDN w:val="0"/>
      <w:adjustRightInd w:val="0"/>
      <w:spacing w:after="240"/>
      <w:textAlignment w:val="baseline"/>
    </w:pPr>
  </w:style>
  <w:style w:type="character" w:customStyle="1" w:styleId="content1">
    <w:name w:val="content1"/>
    <w:rsid w:val="007B6948"/>
    <w:rPr>
      <w:rFonts w:ascii="Arial" w:hAnsi="Arial" w:cs="Arial" w:hint="default"/>
      <w:b w:val="0"/>
      <w:bCs w:val="0"/>
      <w:color w:val="000000"/>
      <w:sz w:val="24"/>
      <w:szCs w:val="24"/>
    </w:rPr>
  </w:style>
  <w:style w:type="character" w:customStyle="1" w:styleId="BodyText2CharCharChar">
    <w:name w:val="Body Text 2 Char Char Char"/>
    <w:rsid w:val="007B6948"/>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7B6948"/>
    <w:rPr>
      <w:sz w:val="22"/>
      <w:lang w:val="en-US" w:eastAsia="en-US" w:bidi="ar-SA"/>
    </w:rPr>
  </w:style>
  <w:style w:type="paragraph" w:customStyle="1" w:styleId="StylePara1Firstline127cm">
    <w:name w:val="Style Para1 + First line:  1.27 cm"/>
    <w:basedOn w:val="Para1"/>
    <w:rsid w:val="007B6948"/>
    <w:pPr>
      <w:tabs>
        <w:tab w:val="num" w:pos="360"/>
      </w:tabs>
    </w:pPr>
    <w:rPr>
      <w:szCs w:val="20"/>
    </w:rPr>
  </w:style>
  <w:style w:type="paragraph" w:customStyle="1" w:styleId="subhead">
    <w:name w:val="subhead"/>
    <w:basedOn w:val="Normal"/>
    <w:next w:val="Para1"/>
    <w:rsid w:val="007B6948"/>
    <w:pPr>
      <w:spacing w:before="120" w:after="120"/>
      <w:jc w:val="center"/>
    </w:pPr>
    <w:rPr>
      <w:rFonts w:cs="Angsana New"/>
      <w:i/>
    </w:rPr>
  </w:style>
  <w:style w:type="character" w:styleId="Emphasis">
    <w:name w:val="Emphasis"/>
    <w:uiPriority w:val="20"/>
    <w:qFormat/>
    <w:rsid w:val="007B6948"/>
    <w:rPr>
      <w:i/>
      <w:iCs/>
    </w:rPr>
  </w:style>
  <w:style w:type="character" w:customStyle="1" w:styleId="BlockTextChar">
    <w:name w:val="Block Text Char"/>
    <w:rsid w:val="007B6948"/>
    <w:rPr>
      <w:sz w:val="24"/>
      <w:szCs w:val="24"/>
      <w:lang w:val="en-US" w:eastAsia="en-US" w:bidi="ar-SA"/>
    </w:rPr>
  </w:style>
  <w:style w:type="paragraph" w:customStyle="1" w:styleId="bodytext210">
    <w:name w:val="bodytext21"/>
    <w:basedOn w:val="Normal"/>
    <w:rsid w:val="007B6948"/>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7B6948"/>
    <w:rPr>
      <w:sz w:val="22"/>
      <w:lang w:val="en-US" w:eastAsia="en-US" w:bidi="ar-SA"/>
    </w:rPr>
  </w:style>
  <w:style w:type="character" w:customStyle="1" w:styleId="MathieuRgnier">
    <w:name w:val="Mathieu Régnier"/>
    <w:semiHidden/>
    <w:rsid w:val="007B6948"/>
    <w:rPr>
      <w:rFonts w:ascii="Arial" w:hAnsi="Arial" w:cs="Arial"/>
      <w:color w:val="auto"/>
      <w:sz w:val="20"/>
      <w:szCs w:val="20"/>
    </w:rPr>
  </w:style>
  <w:style w:type="paragraph" w:customStyle="1" w:styleId="bodytextnoindent">
    <w:name w:val="body text (no indent)"/>
    <w:basedOn w:val="Normal"/>
    <w:rsid w:val="007B6948"/>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7B6948"/>
    <w:rPr>
      <w:i/>
      <w:iCs w:val="0"/>
    </w:rPr>
  </w:style>
  <w:style w:type="paragraph" w:customStyle="1" w:styleId="boxbody">
    <w:name w:val="boxbody"/>
    <w:basedOn w:val="Normal"/>
    <w:rsid w:val="007B694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B6948"/>
    <w:pPr>
      <w:tabs>
        <w:tab w:val="clear" w:pos="720"/>
        <w:tab w:val="left" w:pos="900"/>
      </w:tabs>
    </w:pPr>
    <w:rPr>
      <w:rFonts w:eastAsia="Batang"/>
      <w:b w:val="0"/>
      <w:bCs w:val="0"/>
      <w:szCs w:val="20"/>
    </w:rPr>
  </w:style>
  <w:style w:type="paragraph" w:customStyle="1" w:styleId="Heading2noletter">
    <w:name w:val="Heading 2 (no letter)"/>
    <w:basedOn w:val="Heading2"/>
    <w:rsid w:val="007B6948"/>
    <w:pPr>
      <w:tabs>
        <w:tab w:val="clear" w:pos="720"/>
      </w:tabs>
    </w:pPr>
  </w:style>
  <w:style w:type="character" w:customStyle="1" w:styleId="Heading2CharChar">
    <w:name w:val="Heading 2 Char Char"/>
    <w:rsid w:val="007B6948"/>
    <w:rPr>
      <w:rFonts w:ascii="Arial" w:hAnsi="Arial" w:cs="Arial"/>
      <w:b/>
      <w:bCs/>
      <w:i/>
      <w:iCs/>
      <w:noProof w:val="0"/>
      <w:sz w:val="28"/>
      <w:szCs w:val="28"/>
      <w:lang w:val="en-US" w:eastAsia="en-US" w:bidi="ar-SA"/>
    </w:rPr>
  </w:style>
  <w:style w:type="paragraph" w:customStyle="1" w:styleId="Heading-plain0">
    <w:name w:val="Heading-plain"/>
    <w:basedOn w:val="Normal"/>
    <w:rsid w:val="007B6948"/>
    <w:pPr>
      <w:spacing w:before="120" w:after="120"/>
      <w:jc w:val="center"/>
      <w:outlineLvl w:val="0"/>
    </w:pPr>
    <w:rPr>
      <w:i/>
      <w:szCs w:val="20"/>
    </w:rPr>
  </w:style>
  <w:style w:type="paragraph" w:customStyle="1" w:styleId="Heading-plainbold">
    <w:name w:val="Heading-plain bold"/>
    <w:basedOn w:val="BodyText"/>
    <w:rsid w:val="007B6948"/>
    <w:pPr>
      <w:ind w:firstLine="0"/>
      <w:jc w:val="center"/>
    </w:pPr>
    <w:rPr>
      <w:b/>
      <w:bCs/>
      <w:i/>
      <w:iCs w:val="0"/>
    </w:rPr>
  </w:style>
  <w:style w:type="paragraph" w:customStyle="1" w:styleId="Heading-plainitalic">
    <w:name w:val="Heading-plain italic"/>
    <w:basedOn w:val="Heading-plainbold"/>
    <w:rsid w:val="007B6948"/>
    <w:rPr>
      <w:b w:val="0"/>
      <w:bCs w:val="0"/>
    </w:rPr>
  </w:style>
  <w:style w:type="character" w:customStyle="1" w:styleId="Para1Char0">
    <w:name w:val="Para 1 Char"/>
    <w:rsid w:val="007B6948"/>
    <w:rPr>
      <w:rFonts w:eastAsia="MS Mincho"/>
      <w:bCs/>
      <w:iCs/>
      <w:sz w:val="22"/>
      <w:szCs w:val="22"/>
      <w:lang w:val="en-GB" w:eastAsia="en-US" w:bidi="ar-SA"/>
    </w:rPr>
  </w:style>
  <w:style w:type="paragraph" w:customStyle="1" w:styleId="Para2rev">
    <w:name w:val="Para 2 (rev)"/>
    <w:basedOn w:val="Normal"/>
    <w:rsid w:val="007B6948"/>
    <w:pPr>
      <w:tabs>
        <w:tab w:val="num" w:pos="720"/>
      </w:tabs>
      <w:spacing w:after="120"/>
      <w:ind w:left="720" w:hanging="360"/>
    </w:pPr>
  </w:style>
  <w:style w:type="paragraph" w:customStyle="1" w:styleId="Paraofficial">
    <w:name w:val="Para official"/>
    <w:basedOn w:val="Normal"/>
    <w:rsid w:val="007B6948"/>
    <w:pPr>
      <w:framePr w:hSpace="187" w:vSpace="187" w:wrap="notBeside" w:vAnchor="text" w:hAnchor="text" w:y="1"/>
      <w:numPr>
        <w:numId w:val="7"/>
      </w:numPr>
      <w:spacing w:before="240" w:after="240"/>
    </w:pPr>
    <w:rPr>
      <w:szCs w:val="20"/>
    </w:rPr>
  </w:style>
  <w:style w:type="paragraph" w:customStyle="1" w:styleId="Para1-Annex">
    <w:name w:val="Para1-Annex"/>
    <w:basedOn w:val="Normal"/>
    <w:rsid w:val="007B6948"/>
    <w:pPr>
      <w:numPr>
        <w:numId w:val="8"/>
      </w:numPr>
      <w:spacing w:after="120"/>
    </w:pPr>
    <w:rPr>
      <w:szCs w:val="22"/>
      <w:lang w:val="en-US"/>
    </w:rPr>
  </w:style>
  <w:style w:type="paragraph" w:customStyle="1" w:styleId="Para40">
    <w:name w:val="Para4"/>
    <w:basedOn w:val="Para3"/>
    <w:rsid w:val="007B6948"/>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7B6948"/>
    <w:rPr>
      <w:iCs w:val="0"/>
      <w:snapToGrid w:val="0"/>
      <w:color w:val="000000"/>
      <w:szCs w:val="22"/>
      <w:lang w:val="en-US"/>
    </w:rPr>
  </w:style>
  <w:style w:type="character" w:customStyle="1" w:styleId="StyleBodyTextTimesNewRoman11ptCharCharChar">
    <w:name w:val="Style Body Text + Times New Roman 11 pt Char Char Char"/>
    <w:rsid w:val="007B6948"/>
    <w:rPr>
      <w:rFonts w:cs="Angsana New"/>
      <w:iCs/>
      <w:snapToGrid w:val="0"/>
      <w:color w:val="000000"/>
      <w:sz w:val="22"/>
      <w:szCs w:val="22"/>
      <w:lang w:val="en-US" w:eastAsia="en-US" w:bidi="ar-SA"/>
    </w:rPr>
  </w:style>
  <w:style w:type="numbering" w:styleId="111111">
    <w:name w:val="Outline List 2"/>
    <w:basedOn w:val="NoList"/>
    <w:rsid w:val="007B6948"/>
    <w:pPr>
      <w:numPr>
        <w:numId w:val="11"/>
      </w:numPr>
    </w:pPr>
  </w:style>
  <w:style w:type="numbering" w:customStyle="1" w:styleId="Style2">
    <w:name w:val="Style2"/>
    <w:rsid w:val="007B6948"/>
    <w:pPr>
      <w:numPr>
        <w:numId w:val="12"/>
      </w:numPr>
    </w:pPr>
  </w:style>
  <w:style w:type="character" w:customStyle="1" w:styleId="Heading1longmultilineChar">
    <w:name w:val="Heading 1 (long multiline) Char"/>
    <w:basedOn w:val="Heading1Char"/>
    <w:link w:val="Heading1longmultiline"/>
    <w:rsid w:val="007B6948"/>
    <w:rPr>
      <w:b/>
      <w:caps/>
      <w:sz w:val="22"/>
      <w:szCs w:val="24"/>
      <w:lang w:val="en-GB"/>
    </w:rPr>
  </w:style>
  <w:style w:type="character" w:customStyle="1" w:styleId="apple-style-span">
    <w:name w:val="apple-style-span"/>
    <w:rsid w:val="007B6948"/>
  </w:style>
  <w:style w:type="paragraph" w:customStyle="1" w:styleId="SubtleEmphasis1">
    <w:name w:val="Subtle Emphasis1"/>
    <w:basedOn w:val="Normal"/>
    <w:uiPriority w:val="34"/>
    <w:qFormat/>
    <w:rsid w:val="007B6948"/>
    <w:pPr>
      <w:ind w:left="720"/>
    </w:pPr>
  </w:style>
  <w:style w:type="paragraph" w:customStyle="1" w:styleId="StyleHeading3TimesNewRomanBoldBoldNotItalicAllcaps">
    <w:name w:val="Style Heading 3 + Times New Roman Bold Bold Not Italic All caps"/>
    <w:basedOn w:val="Heading3"/>
    <w:next w:val="Heading2"/>
    <w:rsid w:val="007B6948"/>
    <w:rPr>
      <w:rFonts w:ascii="Times New Roman Bold" w:hAnsi="Times New Roman Bold"/>
      <w:b/>
      <w:bCs/>
      <w:i w:val="0"/>
      <w:iCs w:val="0"/>
      <w:caps/>
    </w:rPr>
  </w:style>
  <w:style w:type="paragraph" w:styleId="Bibliography">
    <w:name w:val="Bibliography"/>
    <w:uiPriority w:val="1"/>
    <w:qFormat/>
    <w:rsid w:val="007B6948"/>
    <w:rPr>
      <w:rFonts w:ascii="Calibri" w:eastAsia="MS Mincho" w:hAnsi="Calibri"/>
      <w:sz w:val="22"/>
      <w:szCs w:val="22"/>
      <w:lang w:val="en-US"/>
    </w:rPr>
  </w:style>
  <w:style w:type="paragraph" w:customStyle="1" w:styleId="Paraa">
    <w:name w:val="Para (a)"/>
    <w:basedOn w:val="Normal"/>
    <w:rsid w:val="007B6948"/>
    <w:pPr>
      <w:spacing w:after="240"/>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7B6948"/>
    <w:rPr>
      <w:kern w:val="20"/>
      <w:sz w:val="22"/>
      <w:u w:val="none"/>
      <w:vertAlign w:val="superscript"/>
    </w:rPr>
  </w:style>
  <w:style w:type="character" w:customStyle="1" w:styleId="s13">
    <w:name w:val="s13"/>
    <w:rsid w:val="007B6948"/>
  </w:style>
  <w:style w:type="paragraph" w:customStyle="1" w:styleId="ColorfulGrid-Accent61">
    <w:name w:val="Colorful Grid - Accent 61"/>
    <w:hidden/>
    <w:uiPriority w:val="99"/>
    <w:semiHidden/>
    <w:rsid w:val="007B6948"/>
    <w:rPr>
      <w:rFonts w:eastAsia="MS Mincho" w:cs="Angsana New"/>
      <w:sz w:val="22"/>
      <w:szCs w:val="24"/>
      <w:lang w:val="en-GB"/>
    </w:rPr>
  </w:style>
  <w:style w:type="paragraph" w:customStyle="1" w:styleId="PlainTable21">
    <w:name w:val="Plain Table 21"/>
    <w:hidden/>
    <w:uiPriority w:val="99"/>
    <w:semiHidden/>
    <w:rsid w:val="007B6948"/>
    <w:rPr>
      <w:rFonts w:eastAsia="MS Mincho" w:cs="Angsana New"/>
      <w:sz w:val="22"/>
      <w:szCs w:val="24"/>
      <w:lang w:val="en-GB"/>
    </w:rPr>
  </w:style>
  <w:style w:type="paragraph" w:customStyle="1" w:styleId="PlainTable31">
    <w:name w:val="Plain Table 31"/>
    <w:basedOn w:val="Normal"/>
    <w:uiPriority w:val="34"/>
    <w:qFormat/>
    <w:rsid w:val="007B6948"/>
    <w:pPr>
      <w:ind w:left="720"/>
    </w:pPr>
  </w:style>
  <w:style w:type="paragraph" w:customStyle="1" w:styleId="ColorfulShading-Accent31">
    <w:name w:val="Colorful Shading - Accent 31"/>
    <w:basedOn w:val="Normal"/>
    <w:uiPriority w:val="34"/>
    <w:qFormat/>
    <w:rsid w:val="007B6948"/>
    <w:pPr>
      <w:ind w:left="720"/>
    </w:pPr>
  </w:style>
  <w:style w:type="paragraph" w:customStyle="1" w:styleId="ColorfulShading-Accent11">
    <w:name w:val="Colorful Shading - Accent 11"/>
    <w:hidden/>
    <w:uiPriority w:val="99"/>
    <w:semiHidden/>
    <w:rsid w:val="007B6948"/>
    <w:rPr>
      <w:rFonts w:eastAsia="MS Mincho" w:cs="Angsana New"/>
      <w:sz w:val="22"/>
      <w:szCs w:val="24"/>
      <w:lang w:val="en-GB"/>
    </w:rPr>
  </w:style>
  <w:style w:type="paragraph" w:customStyle="1" w:styleId="ColorfulList-Accent12">
    <w:name w:val="Colorful List - Accent 12"/>
    <w:basedOn w:val="Normal"/>
    <w:uiPriority w:val="34"/>
    <w:qFormat/>
    <w:rsid w:val="007B6948"/>
    <w:pPr>
      <w:ind w:left="720"/>
    </w:pPr>
  </w:style>
  <w:style w:type="character" w:styleId="HTMLVariable">
    <w:name w:val="HTML Variable"/>
    <w:uiPriority w:val="99"/>
    <w:unhideWhenUsed/>
    <w:rsid w:val="007B6948"/>
    <w:rPr>
      <w:i/>
      <w:iCs/>
    </w:rPr>
  </w:style>
  <w:style w:type="paragraph" w:customStyle="1" w:styleId="StylePara1Kernat11pt">
    <w:name w:val="Style Para1 + Kern at 11 pt"/>
    <w:basedOn w:val="Para1"/>
    <w:rsid w:val="007B6948"/>
    <w:pPr>
      <w:tabs>
        <w:tab w:val="num" w:pos="360"/>
      </w:tabs>
      <w:snapToGrid w:val="0"/>
    </w:pPr>
    <w:rPr>
      <w:snapToGrid/>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np-mop-03/np-mop-03-dec-04-ar.pdf"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bd.int/doc/decisions/cp-mop-09/cp-mop-09-dec-05-ar.pdf" TargetMode="External"/><Relationship Id="rId17" Type="http://schemas.openxmlformats.org/officeDocument/2006/relationships/hyperlink" Target="https://www.cbd.int/doc/decisions/cop-06/full/cop-06-dec-ar.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art.informea.org/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7-Ar.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bd.int/doc/decisions/cop-14/cop-14-dec-27-Ar.pdf"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0f68/a775/c24f00080e446d3f92c3c246/sbi-03-inf-03-en.pdf" TargetMode="External"/><Relationship Id="rId7" Type="http://schemas.openxmlformats.org/officeDocument/2006/relationships/hyperlink" Target="https://chm.cbd.int/ar/" TargetMode="External"/><Relationship Id="rId2" Type="http://schemas.openxmlformats.org/officeDocument/2006/relationships/hyperlink" Target="https://www.cbd.int/reports/" TargetMode="External"/><Relationship Id="rId1" Type="http://schemas.openxmlformats.org/officeDocument/2006/relationships/hyperlink" Target="https://chm.cbd.int/database?schema_s=nationalReport6" TargetMode="External"/><Relationship Id="rId6" Type="http://schemas.openxmlformats.org/officeDocument/2006/relationships/hyperlink" Target="https://www.cbd.int/conferences/post2020/submissions" TargetMode="External"/><Relationship Id="rId5" Type="http://schemas.openxmlformats.org/officeDocument/2006/relationships/hyperlink" Target="https://absch.cbd.int/ar/about/guides/NR" TargetMode="External"/><Relationship Id="rId4" Type="http://schemas.openxmlformats.org/officeDocument/2006/relationships/hyperlink" Target="https://absch.cbd.int/ar/about/interim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51B7EC33940467EAD478E2345FE2ABF"/>
        <w:category>
          <w:name w:val="General"/>
          <w:gallery w:val="placeholder"/>
        </w:category>
        <w:types>
          <w:type w:val="bbPlcHdr"/>
        </w:types>
        <w:behaviors>
          <w:behavior w:val="content"/>
        </w:behaviors>
        <w:guid w:val="{45819D1C-233F-4DAE-914C-72E2F436B1FF}"/>
      </w:docPartPr>
      <w:docPartBody>
        <w:p w:rsidR="00F014C7" w:rsidRDefault="00F014C7" w:rsidP="00F014C7">
          <w:pPr>
            <w:pStyle w:val="051B7EC33940467EAD478E2345FE2ABF"/>
          </w:pPr>
          <w:r w:rsidRPr="002164F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ouYuan">
    <w:altName w:val="Microsoft YaHei"/>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6487B"/>
    <w:rsid w:val="00067A5D"/>
    <w:rsid w:val="00074DED"/>
    <w:rsid w:val="000F60EA"/>
    <w:rsid w:val="001022E8"/>
    <w:rsid w:val="001603B3"/>
    <w:rsid w:val="001B29AF"/>
    <w:rsid w:val="001D5A58"/>
    <w:rsid w:val="00275203"/>
    <w:rsid w:val="002D0C1B"/>
    <w:rsid w:val="002E6702"/>
    <w:rsid w:val="002F7779"/>
    <w:rsid w:val="0037757D"/>
    <w:rsid w:val="00381733"/>
    <w:rsid w:val="003A445D"/>
    <w:rsid w:val="00434C52"/>
    <w:rsid w:val="00442B62"/>
    <w:rsid w:val="004A4044"/>
    <w:rsid w:val="004A69EC"/>
    <w:rsid w:val="00517717"/>
    <w:rsid w:val="00563A8A"/>
    <w:rsid w:val="005640C7"/>
    <w:rsid w:val="005904BD"/>
    <w:rsid w:val="005B50DE"/>
    <w:rsid w:val="006D66A3"/>
    <w:rsid w:val="00721FBA"/>
    <w:rsid w:val="00737B05"/>
    <w:rsid w:val="007B0918"/>
    <w:rsid w:val="007D5E52"/>
    <w:rsid w:val="007E19D3"/>
    <w:rsid w:val="007E501A"/>
    <w:rsid w:val="00831785"/>
    <w:rsid w:val="0083264A"/>
    <w:rsid w:val="00834F45"/>
    <w:rsid w:val="00856010"/>
    <w:rsid w:val="008771F6"/>
    <w:rsid w:val="008E7C51"/>
    <w:rsid w:val="009555FF"/>
    <w:rsid w:val="00955C84"/>
    <w:rsid w:val="00993A49"/>
    <w:rsid w:val="009A647C"/>
    <w:rsid w:val="009B0977"/>
    <w:rsid w:val="00A27574"/>
    <w:rsid w:val="00A318CE"/>
    <w:rsid w:val="00A437A8"/>
    <w:rsid w:val="00A84478"/>
    <w:rsid w:val="00B06BB3"/>
    <w:rsid w:val="00B36C7B"/>
    <w:rsid w:val="00BA4281"/>
    <w:rsid w:val="00BB2CFE"/>
    <w:rsid w:val="00BC32AF"/>
    <w:rsid w:val="00BC378B"/>
    <w:rsid w:val="00C32039"/>
    <w:rsid w:val="00CA4D0D"/>
    <w:rsid w:val="00CC1CAF"/>
    <w:rsid w:val="00D06A65"/>
    <w:rsid w:val="00D5481D"/>
    <w:rsid w:val="00D630D1"/>
    <w:rsid w:val="00D715E3"/>
    <w:rsid w:val="00D71C90"/>
    <w:rsid w:val="00DA2596"/>
    <w:rsid w:val="00E50FF2"/>
    <w:rsid w:val="00E72FE8"/>
    <w:rsid w:val="00EC17B5"/>
    <w:rsid w:val="00EC7E11"/>
    <w:rsid w:val="00ED2209"/>
    <w:rsid w:val="00F014C7"/>
    <w:rsid w:val="00F222ED"/>
    <w:rsid w:val="00F512DF"/>
    <w:rsid w:val="00F77B02"/>
    <w:rsid w:val="00F816DC"/>
    <w:rsid w:val="00F85A2C"/>
    <w:rsid w:val="00FA69A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014C7"/>
    <w:rPr>
      <w:color w:val="808080"/>
    </w:rPr>
  </w:style>
  <w:style w:type="paragraph" w:customStyle="1" w:styleId="051B7EC33940467EAD478E2345FE2ABF">
    <w:name w:val="051B7EC33940467EAD478E2345FE2ABF"/>
    <w:rsid w:val="00F014C7"/>
    <w:pPr>
      <w:spacing w:after="160" w:line="259" w:lineRule="auto"/>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9787-70F7-4681-B7A5-AFD37537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6425</Words>
  <Characters>36625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42965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CBD/SBI/3/11/Add.1</dc:subject>
  <dc:creator>SCBD</dc:creator>
  <cp:lastModifiedBy>Ehab</cp:lastModifiedBy>
  <cp:revision>7</cp:revision>
  <cp:lastPrinted>2021-01-09T09:58:00Z</cp:lastPrinted>
  <dcterms:created xsi:type="dcterms:W3CDTF">2021-01-08T16:36:00Z</dcterms:created>
  <dcterms:modified xsi:type="dcterms:W3CDTF">2021-01-09T10:00:00Z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