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B7062B" w:rsidRPr="00B7062B" w14:paraId="6BCE9246" w14:textId="77777777" w:rsidTr="00670C3A">
        <w:trPr>
          <w:trHeight w:hRule="exact" w:val="810"/>
        </w:trPr>
        <w:tc>
          <w:tcPr>
            <w:tcW w:w="909" w:type="dxa"/>
            <w:tcBorders>
              <w:top w:val="nil"/>
              <w:bottom w:val="single" w:sz="12" w:space="0" w:color="000000"/>
              <w:right w:val="nil"/>
            </w:tcBorders>
          </w:tcPr>
          <w:p w14:paraId="294C3111" w14:textId="77777777" w:rsidR="00694A5B" w:rsidRPr="00B7062B" w:rsidRDefault="00694A5B" w:rsidP="00556DC0">
            <w:pPr>
              <w:spacing w:after="120" w:line="480" w:lineRule="auto"/>
              <w:rPr>
                <w:rFonts w:eastAsia="SimSun"/>
                <w:snapToGrid w:val="0"/>
                <w:kern w:val="22"/>
                <w:sz w:val="20"/>
                <w:szCs w:val="20"/>
                <w:lang w:val="en-US"/>
              </w:rPr>
            </w:pPr>
            <w:bookmarkStart w:id="0" w:name="_Hlk33348613"/>
            <w:bookmarkStart w:id="1" w:name="Meeting"/>
            <w:bookmarkStart w:id="2" w:name="_Hlk137651738"/>
            <w:r w:rsidRPr="00B7062B">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0A03786E" wp14:editId="422FDBF8">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6B0330C4" w14:textId="77777777" w:rsidR="00694A5B" w:rsidRPr="00B7062B" w:rsidRDefault="00694A5B" w:rsidP="00556DC0">
            <w:pPr>
              <w:spacing w:before="60"/>
              <w:rPr>
                <w:rFonts w:eastAsia="SimHei"/>
                <w:sz w:val="20"/>
                <w:szCs w:val="20"/>
                <w:lang w:eastAsia="zh-CN"/>
              </w:rPr>
            </w:pPr>
            <w:r w:rsidRPr="00B7062B">
              <w:rPr>
                <w:rFonts w:eastAsia="SimHei"/>
                <w:noProof/>
                <w:sz w:val="20"/>
                <w:szCs w:val="20"/>
                <w:lang w:eastAsia="zh-CN"/>
              </w:rPr>
              <w:drawing>
                <wp:anchor distT="0" distB="0" distL="114300" distR="114300" simplePos="0" relativeHeight="251660288" behindDoc="0" locked="0" layoutInCell="1" allowOverlap="1" wp14:anchorId="411681ED" wp14:editId="178329D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B7062B">
              <w:rPr>
                <w:rFonts w:eastAsia="SimHei" w:hint="eastAsia"/>
                <w:sz w:val="20"/>
                <w:szCs w:val="20"/>
                <w:lang w:eastAsia="zh-CN"/>
              </w:rPr>
              <w:t>联合国</w:t>
            </w:r>
          </w:p>
          <w:p w14:paraId="7472B600" w14:textId="77777777" w:rsidR="00694A5B" w:rsidRPr="00B7062B" w:rsidRDefault="00694A5B" w:rsidP="00556DC0">
            <w:pPr>
              <w:rPr>
                <w:rFonts w:eastAsia="SimHei"/>
                <w:sz w:val="20"/>
                <w:szCs w:val="20"/>
                <w:lang w:eastAsia="zh-CN"/>
              </w:rPr>
            </w:pPr>
            <w:r w:rsidRPr="00B7062B">
              <w:rPr>
                <w:rFonts w:eastAsia="SimHei" w:hint="eastAsia"/>
                <w:sz w:val="20"/>
                <w:szCs w:val="20"/>
                <w:lang w:eastAsia="zh-CN"/>
              </w:rPr>
              <w:t>环境规划署</w:t>
            </w:r>
          </w:p>
          <w:p w14:paraId="6FBD264B" w14:textId="77777777" w:rsidR="00694A5B" w:rsidRPr="00B7062B" w:rsidRDefault="00694A5B" w:rsidP="00556DC0">
            <w:pPr>
              <w:rPr>
                <w:rFonts w:eastAsia="SimSun"/>
                <w:sz w:val="24"/>
                <w:lang w:eastAsia="zh-CN"/>
              </w:rPr>
            </w:pPr>
          </w:p>
        </w:tc>
        <w:tc>
          <w:tcPr>
            <w:tcW w:w="5130" w:type="dxa"/>
            <w:tcBorders>
              <w:top w:val="nil"/>
              <w:left w:val="nil"/>
              <w:bottom w:val="single" w:sz="12" w:space="0" w:color="000000"/>
            </w:tcBorders>
          </w:tcPr>
          <w:p w14:paraId="4672F4AC" w14:textId="1BBF70D5" w:rsidR="00694A5B" w:rsidRPr="00B7062B" w:rsidRDefault="00694A5B" w:rsidP="00556DC0">
            <w:pPr>
              <w:tabs>
                <w:tab w:val="right" w:pos="7611"/>
              </w:tabs>
              <w:spacing w:before="240"/>
              <w:ind w:left="360" w:right="216"/>
              <w:jc w:val="right"/>
              <w:rPr>
                <w:rFonts w:eastAsia="SimSun"/>
                <w:bCs/>
                <w:snapToGrid w:val="0"/>
                <w:kern w:val="22"/>
                <w:sz w:val="40"/>
                <w:szCs w:val="40"/>
                <w:lang w:eastAsia="zh-CN"/>
              </w:rPr>
            </w:pPr>
            <w:r w:rsidRPr="00B7062B">
              <w:rPr>
                <w:rFonts w:eastAsia="SimSun"/>
                <w:bCs/>
                <w:snapToGrid w:val="0"/>
                <w:kern w:val="22"/>
                <w:sz w:val="40"/>
                <w:szCs w:val="40"/>
                <w:lang w:eastAsia="zh-CN"/>
              </w:rPr>
              <w:t>CBD</w:t>
            </w:r>
            <w:r w:rsidRPr="00B7062B">
              <w:rPr>
                <w:rFonts w:eastAsia="SimSun"/>
                <w:bCs/>
                <w:snapToGrid w:val="0"/>
                <w:kern w:val="22"/>
                <w:sz w:val="24"/>
                <w:lang w:eastAsia="zh-CN"/>
              </w:rPr>
              <w:t>/SBSTTA/2</w:t>
            </w:r>
            <w:r w:rsidR="00506953">
              <w:rPr>
                <w:rFonts w:eastAsia="SimSun"/>
                <w:bCs/>
                <w:snapToGrid w:val="0"/>
                <w:kern w:val="22"/>
                <w:sz w:val="24"/>
                <w:lang w:eastAsia="zh-CN"/>
              </w:rPr>
              <w:t>6</w:t>
            </w:r>
            <w:r w:rsidRPr="00B7062B">
              <w:rPr>
                <w:rFonts w:eastAsia="SimSun"/>
                <w:bCs/>
                <w:snapToGrid w:val="0"/>
                <w:kern w:val="22"/>
                <w:sz w:val="24"/>
                <w:lang w:eastAsia="zh-CN"/>
              </w:rPr>
              <w:t>/</w:t>
            </w:r>
            <w:r w:rsidR="00832597">
              <w:rPr>
                <w:rFonts w:eastAsia="SimSun"/>
                <w:bCs/>
                <w:snapToGrid w:val="0"/>
                <w:kern w:val="22"/>
                <w:sz w:val="24"/>
                <w:lang w:eastAsia="zh-CN"/>
              </w:rPr>
              <w:t>1/Add.1</w:t>
            </w:r>
          </w:p>
          <w:p w14:paraId="432133D7" w14:textId="77777777" w:rsidR="00694A5B" w:rsidRPr="00B7062B" w:rsidRDefault="00694A5B" w:rsidP="00556DC0">
            <w:pPr>
              <w:jc w:val="left"/>
              <w:rPr>
                <w:rFonts w:eastAsia="SimSun"/>
                <w:b/>
                <w:snapToGrid w:val="0"/>
                <w:kern w:val="22"/>
                <w:sz w:val="20"/>
                <w:lang w:eastAsia="zh-CN"/>
              </w:rPr>
            </w:pPr>
          </w:p>
        </w:tc>
      </w:tr>
      <w:tr w:rsidR="00B7062B" w:rsidRPr="00B7062B" w14:paraId="45DA71EC" w14:textId="77777777" w:rsidTr="00670C3A">
        <w:trPr>
          <w:trHeight w:val="2130"/>
        </w:trPr>
        <w:tc>
          <w:tcPr>
            <w:tcW w:w="5229" w:type="dxa"/>
            <w:gridSpan w:val="2"/>
            <w:tcBorders>
              <w:top w:val="nil"/>
              <w:bottom w:val="single" w:sz="18" w:space="0" w:color="000000"/>
            </w:tcBorders>
          </w:tcPr>
          <w:p w14:paraId="6ECE7918" w14:textId="77777777" w:rsidR="00694A5B" w:rsidRPr="00B7062B" w:rsidRDefault="00694A5B" w:rsidP="00556DC0">
            <w:pPr>
              <w:rPr>
                <w:rFonts w:eastAsia="SimSun"/>
                <w:b/>
                <w:noProof/>
                <w:sz w:val="24"/>
                <w:lang w:val="en-US" w:eastAsia="zh-CN"/>
              </w:rPr>
            </w:pPr>
          </w:p>
          <w:p w14:paraId="02087CB1" w14:textId="77777777" w:rsidR="00694A5B" w:rsidRPr="00B7062B" w:rsidRDefault="00694A5B" w:rsidP="00556DC0">
            <w:pPr>
              <w:rPr>
                <w:rFonts w:ascii="Univers" w:eastAsia="SimSun" w:hAnsi="Univers"/>
                <w:snapToGrid w:val="0"/>
                <w:kern w:val="22"/>
                <w:sz w:val="32"/>
                <w:lang w:eastAsia="zh-CN"/>
              </w:rPr>
            </w:pPr>
            <w:r w:rsidRPr="00B7062B">
              <w:rPr>
                <w:rFonts w:eastAsia="SimSun"/>
                <w:b/>
                <w:noProof/>
                <w:sz w:val="24"/>
                <w:lang w:val="en-US" w:eastAsia="zh-CN"/>
              </w:rPr>
              <w:drawing>
                <wp:inline distT="0" distB="0" distL="0" distR="0" wp14:anchorId="1DE97859" wp14:editId="20BAB43E">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1AA4463B" w14:textId="77777777" w:rsidR="00694A5B" w:rsidRPr="00B7062B" w:rsidRDefault="00694A5B" w:rsidP="00556DC0">
            <w:pPr>
              <w:ind w:left="2016"/>
              <w:rPr>
                <w:rFonts w:eastAsia="SimSun"/>
                <w:bCs/>
                <w:snapToGrid w:val="0"/>
                <w:kern w:val="22"/>
                <w:sz w:val="24"/>
                <w:lang w:eastAsia="zh-CN"/>
              </w:rPr>
            </w:pPr>
            <w:r w:rsidRPr="00B7062B">
              <w:rPr>
                <w:rFonts w:eastAsia="SimSun"/>
                <w:bCs/>
                <w:snapToGrid w:val="0"/>
                <w:kern w:val="22"/>
                <w:sz w:val="24"/>
                <w:lang w:eastAsia="zh-CN"/>
              </w:rPr>
              <w:t>Distr.: General</w:t>
            </w:r>
          </w:p>
          <w:p w14:paraId="2B26F431" w14:textId="53F709E1" w:rsidR="00694A5B" w:rsidRPr="00B7062B" w:rsidRDefault="00832597" w:rsidP="00556DC0">
            <w:pPr>
              <w:ind w:left="2016"/>
              <w:rPr>
                <w:rFonts w:eastAsia="SimSun"/>
                <w:snapToGrid w:val="0"/>
                <w:kern w:val="22"/>
                <w:sz w:val="24"/>
                <w:lang w:eastAsia="zh-CN"/>
              </w:rPr>
            </w:pPr>
            <w:r>
              <w:rPr>
                <w:rFonts w:eastAsia="SimSun"/>
                <w:snapToGrid w:val="0"/>
                <w:kern w:val="22"/>
                <w:sz w:val="24"/>
                <w:lang w:eastAsia="zh-CN"/>
              </w:rPr>
              <w:t xml:space="preserve">16 December </w:t>
            </w:r>
            <w:r w:rsidR="00694A5B" w:rsidRPr="00B7062B">
              <w:rPr>
                <w:rFonts w:eastAsia="SimSun"/>
                <w:snapToGrid w:val="0"/>
                <w:kern w:val="22"/>
                <w:sz w:val="24"/>
                <w:lang w:eastAsia="zh-CN"/>
              </w:rPr>
              <w:t>202</w:t>
            </w:r>
            <w:r>
              <w:rPr>
                <w:rFonts w:eastAsia="SimSun"/>
                <w:snapToGrid w:val="0"/>
                <w:kern w:val="22"/>
                <w:sz w:val="24"/>
                <w:lang w:eastAsia="zh-CN"/>
              </w:rPr>
              <w:t>3</w:t>
            </w:r>
          </w:p>
          <w:p w14:paraId="1072D378" w14:textId="77777777" w:rsidR="00694A5B" w:rsidRPr="00B7062B" w:rsidRDefault="00694A5B" w:rsidP="00556DC0">
            <w:pPr>
              <w:ind w:left="2016"/>
              <w:rPr>
                <w:rFonts w:eastAsia="SimSun"/>
                <w:bCs/>
                <w:snapToGrid w:val="0"/>
                <w:kern w:val="22"/>
                <w:sz w:val="24"/>
                <w:lang w:eastAsia="zh-CN"/>
              </w:rPr>
            </w:pPr>
          </w:p>
          <w:p w14:paraId="20276A01" w14:textId="77777777" w:rsidR="00694A5B" w:rsidRPr="00B7062B" w:rsidRDefault="00694A5B" w:rsidP="00556DC0">
            <w:pPr>
              <w:ind w:left="2016"/>
              <w:rPr>
                <w:rFonts w:eastAsia="SimSun"/>
                <w:bCs/>
                <w:snapToGrid w:val="0"/>
                <w:kern w:val="22"/>
                <w:sz w:val="24"/>
                <w:lang w:eastAsia="zh-CN"/>
              </w:rPr>
            </w:pPr>
            <w:r w:rsidRPr="00B7062B">
              <w:rPr>
                <w:rFonts w:eastAsia="SimSun"/>
                <w:bCs/>
                <w:snapToGrid w:val="0"/>
                <w:kern w:val="22"/>
                <w:sz w:val="24"/>
                <w:lang w:eastAsia="zh-CN"/>
              </w:rPr>
              <w:t>Chinese</w:t>
            </w:r>
          </w:p>
          <w:p w14:paraId="231A5FD0" w14:textId="77777777" w:rsidR="00694A5B" w:rsidRPr="00B7062B" w:rsidRDefault="00694A5B" w:rsidP="00556DC0">
            <w:pPr>
              <w:ind w:left="2016"/>
              <w:rPr>
                <w:rFonts w:eastAsia="SimSun"/>
                <w:b/>
                <w:snapToGrid w:val="0"/>
                <w:kern w:val="22"/>
                <w:sz w:val="24"/>
                <w:szCs w:val="22"/>
                <w:u w:val="single"/>
                <w:lang w:eastAsia="zh-CN"/>
              </w:rPr>
            </w:pPr>
            <w:r w:rsidRPr="00B7062B">
              <w:rPr>
                <w:rFonts w:eastAsia="SimSun"/>
                <w:bCs/>
                <w:snapToGrid w:val="0"/>
                <w:kern w:val="22"/>
                <w:sz w:val="24"/>
                <w:lang w:eastAsia="zh-CN"/>
              </w:rPr>
              <w:t>Original</w:t>
            </w:r>
            <w:r w:rsidRPr="00B7062B">
              <w:rPr>
                <w:rFonts w:eastAsia="SimSun" w:hint="eastAsia"/>
                <w:bCs/>
                <w:snapToGrid w:val="0"/>
                <w:kern w:val="22"/>
                <w:sz w:val="24"/>
                <w:lang w:eastAsia="zh-CN"/>
              </w:rPr>
              <w:t>:</w:t>
            </w:r>
            <w:r w:rsidRPr="00B7062B">
              <w:rPr>
                <w:rFonts w:eastAsia="SimSun"/>
                <w:bCs/>
                <w:snapToGrid w:val="0"/>
                <w:kern w:val="22"/>
                <w:sz w:val="24"/>
                <w:lang w:eastAsia="zh-CN"/>
              </w:rPr>
              <w:t xml:space="preserve"> E</w:t>
            </w:r>
            <w:r w:rsidRPr="00B7062B">
              <w:rPr>
                <w:rFonts w:eastAsia="SimSun" w:hint="eastAsia"/>
                <w:bCs/>
                <w:snapToGrid w:val="0"/>
                <w:kern w:val="22"/>
                <w:sz w:val="24"/>
                <w:lang w:eastAsia="zh-CN"/>
              </w:rPr>
              <w:t>ng</w:t>
            </w:r>
            <w:r w:rsidRPr="00B7062B">
              <w:rPr>
                <w:rFonts w:eastAsia="SimSun"/>
                <w:bCs/>
                <w:snapToGrid w:val="0"/>
                <w:kern w:val="22"/>
                <w:sz w:val="24"/>
                <w:lang w:eastAsia="zh-CN"/>
              </w:rPr>
              <w:t>lish</w:t>
            </w:r>
          </w:p>
        </w:tc>
      </w:tr>
    </w:tbl>
    <w:bookmarkEnd w:id="0"/>
    <w:p w14:paraId="68514FE3" w14:textId="7E027A1F" w:rsidR="00694A5B" w:rsidRPr="00B7062B" w:rsidRDefault="00694A5B" w:rsidP="00556DC0">
      <w:pPr>
        <w:snapToGrid w:val="0"/>
        <w:spacing w:before="60"/>
        <w:ind w:right="4176"/>
        <w:jc w:val="left"/>
        <w:rPr>
          <w:rFonts w:eastAsia="SimSun"/>
          <w:b/>
          <w:bCs/>
          <w:caps/>
          <w:snapToGrid w:val="0"/>
          <w:kern w:val="22"/>
          <w:sz w:val="24"/>
          <w:lang w:val="en-US" w:eastAsia="zh-CN"/>
        </w:rPr>
      </w:pPr>
      <w:r w:rsidRPr="00B7062B">
        <w:rPr>
          <w:rFonts w:ascii="SimSun" w:eastAsia="SimSun" w:hAnsi="SimSun" w:cs="SimSun" w:hint="eastAsia"/>
          <w:b/>
          <w:bCs/>
          <w:kern w:val="22"/>
          <w:sz w:val="24"/>
          <w:lang w:val="en-CA" w:eastAsia="zh-CN"/>
        </w:rPr>
        <w:t>科学、技术和工艺咨询</w:t>
      </w:r>
      <w:r w:rsidR="006A4CF3">
        <w:rPr>
          <w:rFonts w:ascii="SimSun" w:eastAsia="SimSun" w:hAnsi="SimSun" w:cs="SimSun" w:hint="eastAsia"/>
          <w:b/>
          <w:bCs/>
          <w:kern w:val="22"/>
          <w:sz w:val="24"/>
          <w:lang w:val="en-CA" w:eastAsia="zh-CN"/>
        </w:rPr>
        <w:t>附属机构</w:t>
      </w:r>
    </w:p>
    <w:bookmarkEnd w:id="1"/>
    <w:p w14:paraId="1272998D" w14:textId="2DF6C00B" w:rsidR="00694A5B" w:rsidRPr="00B7062B" w:rsidRDefault="00694A5B" w:rsidP="00556DC0">
      <w:pPr>
        <w:spacing w:line="240" w:lineRule="atLeast"/>
        <w:rPr>
          <w:rFonts w:eastAsia="SimSun"/>
          <w:b/>
          <w:bCs/>
          <w:caps/>
          <w:snapToGrid w:val="0"/>
          <w:sz w:val="24"/>
          <w:lang w:eastAsia="zh-CN"/>
        </w:rPr>
      </w:pPr>
      <w:r w:rsidRPr="00B7062B">
        <w:rPr>
          <w:rFonts w:eastAsia="SimSun"/>
          <w:b/>
          <w:bCs/>
          <w:caps/>
          <w:snapToGrid w:val="0"/>
          <w:sz w:val="24"/>
          <w:lang w:eastAsia="zh-CN"/>
        </w:rPr>
        <w:t>第</w:t>
      </w:r>
      <w:r w:rsidRPr="00B7062B">
        <w:rPr>
          <w:rFonts w:eastAsia="SimSun" w:hint="eastAsia"/>
          <w:b/>
          <w:bCs/>
          <w:caps/>
          <w:snapToGrid w:val="0"/>
          <w:sz w:val="24"/>
          <w:lang w:eastAsia="zh-CN"/>
        </w:rPr>
        <w:t>二十</w:t>
      </w:r>
      <w:r w:rsidR="00506953">
        <w:rPr>
          <w:rFonts w:eastAsia="SimSun" w:hint="eastAsia"/>
          <w:b/>
          <w:bCs/>
          <w:caps/>
          <w:snapToGrid w:val="0"/>
          <w:sz w:val="24"/>
          <w:lang w:eastAsia="zh-CN"/>
        </w:rPr>
        <w:t>六</w:t>
      </w:r>
      <w:r w:rsidRPr="00B7062B">
        <w:rPr>
          <w:rFonts w:eastAsia="SimSun"/>
          <w:b/>
          <w:bCs/>
          <w:caps/>
          <w:snapToGrid w:val="0"/>
          <w:sz w:val="24"/>
          <w:lang w:eastAsia="zh-CN"/>
        </w:rPr>
        <w:t>次会议</w:t>
      </w:r>
    </w:p>
    <w:p w14:paraId="517960C8" w14:textId="385D6069" w:rsidR="00694A5B" w:rsidRPr="00B7062B" w:rsidRDefault="00694A5B" w:rsidP="00556DC0">
      <w:pPr>
        <w:spacing w:line="240" w:lineRule="atLeast"/>
        <w:rPr>
          <w:rFonts w:eastAsia="SimSun"/>
          <w:caps/>
          <w:snapToGrid w:val="0"/>
          <w:sz w:val="24"/>
          <w:lang w:eastAsia="zh-CN"/>
        </w:rPr>
      </w:pPr>
      <w:r w:rsidRPr="00B7062B">
        <w:rPr>
          <w:kern w:val="22"/>
          <w:sz w:val="24"/>
          <w:lang w:val="en-CA" w:eastAsia="zh-CN"/>
        </w:rPr>
        <w:t>202</w:t>
      </w:r>
      <w:r w:rsidR="00506953">
        <w:rPr>
          <w:kern w:val="22"/>
          <w:sz w:val="24"/>
          <w:lang w:val="en-CA" w:eastAsia="zh-CN"/>
        </w:rPr>
        <w:t>4</w:t>
      </w:r>
      <w:r w:rsidRPr="00B7062B">
        <w:rPr>
          <w:rFonts w:ascii="SimSun" w:eastAsia="SimSun" w:hAnsi="SimSun" w:cs="SimSun" w:hint="eastAsia"/>
          <w:kern w:val="22"/>
          <w:sz w:val="24"/>
          <w:lang w:val="en-CA" w:eastAsia="zh-CN"/>
        </w:rPr>
        <w:t>年</w:t>
      </w:r>
      <w:r w:rsidR="00506953">
        <w:rPr>
          <w:kern w:val="22"/>
          <w:sz w:val="24"/>
          <w:lang w:val="en-CA" w:eastAsia="zh-CN"/>
        </w:rPr>
        <w:t>5</w:t>
      </w:r>
      <w:r w:rsidRPr="00B7062B">
        <w:rPr>
          <w:rFonts w:ascii="SimSun" w:eastAsia="SimSun" w:hAnsi="SimSun" w:cs="SimSun" w:hint="eastAsia"/>
          <w:kern w:val="22"/>
          <w:sz w:val="24"/>
          <w:lang w:val="en-CA" w:eastAsia="zh-CN"/>
        </w:rPr>
        <w:t>月</w:t>
      </w:r>
      <w:r w:rsidRPr="00B7062B">
        <w:rPr>
          <w:kern w:val="22"/>
          <w:sz w:val="24"/>
          <w:lang w:val="en-CA" w:eastAsia="zh-CN"/>
        </w:rPr>
        <w:t>1</w:t>
      </w:r>
      <w:r w:rsidR="00506953">
        <w:rPr>
          <w:kern w:val="22"/>
          <w:sz w:val="24"/>
          <w:lang w:val="en-CA" w:eastAsia="zh-CN"/>
        </w:rPr>
        <w:t>3</w:t>
      </w:r>
      <w:r w:rsidRPr="00B7062B">
        <w:rPr>
          <w:rFonts w:ascii="SimSun" w:eastAsia="SimSun" w:hAnsi="SimSun" w:cs="SimSun" w:hint="eastAsia"/>
          <w:kern w:val="22"/>
          <w:sz w:val="24"/>
          <w:lang w:val="en-CA" w:eastAsia="zh-CN"/>
        </w:rPr>
        <w:t>日至</w:t>
      </w:r>
      <w:r w:rsidR="00AA31DC" w:rsidRPr="00B7062B">
        <w:rPr>
          <w:kern w:val="22"/>
          <w:sz w:val="24"/>
          <w:lang w:val="en-CA" w:eastAsia="zh-CN"/>
        </w:rPr>
        <w:t>1</w:t>
      </w:r>
      <w:r w:rsidR="00506953">
        <w:rPr>
          <w:kern w:val="22"/>
          <w:sz w:val="24"/>
          <w:lang w:val="en-CA" w:eastAsia="zh-CN"/>
        </w:rPr>
        <w:t>8</w:t>
      </w:r>
      <w:r w:rsidRPr="00B7062B">
        <w:rPr>
          <w:rFonts w:ascii="SimSun" w:eastAsia="SimSun" w:hAnsi="SimSun" w:cs="SimSun" w:hint="eastAsia"/>
          <w:kern w:val="22"/>
          <w:sz w:val="24"/>
          <w:lang w:val="en-CA" w:eastAsia="zh-CN"/>
        </w:rPr>
        <w:t>日，</w:t>
      </w:r>
      <w:r w:rsidRPr="00B7062B">
        <w:rPr>
          <w:rFonts w:eastAsia="SimSun" w:hint="eastAsia"/>
          <w:caps/>
          <w:snapToGrid w:val="0"/>
          <w:sz w:val="24"/>
          <w:lang w:eastAsia="zh-CN"/>
        </w:rPr>
        <w:t>内罗毕</w:t>
      </w:r>
    </w:p>
    <w:p w14:paraId="3882B917" w14:textId="20325917" w:rsidR="00694A5B" w:rsidRPr="00B7062B" w:rsidRDefault="00694A5B" w:rsidP="00556DC0">
      <w:pPr>
        <w:spacing w:line="240" w:lineRule="atLeast"/>
        <w:rPr>
          <w:rFonts w:eastAsia="SimSun"/>
          <w:caps/>
          <w:snapToGrid w:val="0"/>
          <w:sz w:val="24"/>
          <w:lang w:eastAsia="zh-CN"/>
        </w:rPr>
      </w:pPr>
      <w:r w:rsidRPr="00B7062B">
        <w:rPr>
          <w:rFonts w:eastAsia="SimSun" w:hint="eastAsia"/>
          <w:caps/>
          <w:snapToGrid w:val="0"/>
          <w:sz w:val="24"/>
          <w:lang w:eastAsia="zh-CN"/>
        </w:rPr>
        <w:t>临时议程</w:t>
      </w:r>
      <w:r w:rsidRPr="00B7062B">
        <w:rPr>
          <w:rFonts w:eastAsia="SimSun"/>
          <w:caps/>
          <w:snapToGrid w:val="0"/>
          <w:sz w:val="24"/>
          <w:vertAlign w:val="superscript"/>
          <w:lang w:eastAsia="zh-CN"/>
        </w:rPr>
        <w:footnoteReference w:customMarkFollows="1" w:id="2"/>
        <w:sym w:font="Symbol" w:char="F02A"/>
      </w:r>
      <w:r w:rsidRPr="00B7062B">
        <w:rPr>
          <w:rFonts w:eastAsia="SimSun" w:hint="eastAsia"/>
          <w:caps/>
          <w:snapToGrid w:val="0"/>
          <w:sz w:val="24"/>
          <w:lang w:eastAsia="zh-CN"/>
        </w:rPr>
        <w:t>项目</w:t>
      </w:r>
      <w:r w:rsidR="00E71B59">
        <w:rPr>
          <w:rFonts w:eastAsia="SimSun" w:hint="eastAsia"/>
          <w:caps/>
          <w:snapToGrid w:val="0"/>
          <w:sz w:val="24"/>
          <w:lang w:eastAsia="zh-CN"/>
        </w:rPr>
        <w:t>2</w:t>
      </w:r>
    </w:p>
    <w:p w14:paraId="672A7FB1" w14:textId="3634525E" w:rsidR="005E1042" w:rsidRDefault="005E1042" w:rsidP="00556DC0">
      <w:pPr>
        <w:spacing w:line="240" w:lineRule="atLeast"/>
        <w:ind w:right="2880"/>
        <w:rPr>
          <w:rFonts w:ascii="SimSun" w:eastAsia="SimSun" w:hAnsi="SimSun" w:cs="SimSun"/>
          <w:b/>
          <w:sz w:val="24"/>
          <w:lang w:eastAsia="zh-CN"/>
        </w:rPr>
      </w:pPr>
      <w:r w:rsidRPr="005E1042">
        <w:rPr>
          <w:rFonts w:ascii="SimSun" w:eastAsia="SimSun" w:hAnsi="SimSun" w:cs="SimSun" w:hint="eastAsia"/>
          <w:b/>
          <w:sz w:val="24"/>
          <w:lang w:eastAsia="zh-CN"/>
        </w:rPr>
        <w:t>组织事项</w:t>
      </w:r>
      <w:r>
        <w:rPr>
          <w:rFonts w:ascii="SimSun" w:eastAsia="SimSun" w:hAnsi="SimSun" w:cs="SimSun" w:hint="eastAsia"/>
          <w:b/>
          <w:sz w:val="24"/>
          <w:lang w:eastAsia="zh-CN"/>
        </w:rPr>
        <w:t>：</w:t>
      </w:r>
      <w:r w:rsidRPr="005E1042">
        <w:rPr>
          <w:rFonts w:ascii="SimSun" w:eastAsia="SimSun" w:hAnsi="SimSun" w:cs="SimSun" w:hint="eastAsia"/>
          <w:b/>
          <w:sz w:val="24"/>
          <w:lang w:eastAsia="zh-CN"/>
        </w:rPr>
        <w:t>选举主席团成员</w:t>
      </w:r>
      <w:r>
        <w:rPr>
          <w:rFonts w:ascii="SimSun" w:eastAsia="SimSun" w:hAnsi="SimSun" w:cs="SimSun" w:hint="eastAsia"/>
          <w:b/>
          <w:sz w:val="24"/>
          <w:lang w:eastAsia="zh-CN"/>
        </w:rPr>
        <w:t>，</w:t>
      </w:r>
    </w:p>
    <w:p w14:paraId="12720A8C" w14:textId="6185DADF" w:rsidR="00694A5B" w:rsidRPr="00B7062B" w:rsidRDefault="005E1042" w:rsidP="00556DC0">
      <w:pPr>
        <w:spacing w:line="240" w:lineRule="atLeast"/>
        <w:ind w:right="2880"/>
        <w:rPr>
          <w:b/>
          <w:sz w:val="24"/>
          <w:lang w:eastAsia="zh-CN"/>
        </w:rPr>
      </w:pPr>
      <w:r w:rsidRPr="005E1042">
        <w:rPr>
          <w:rFonts w:ascii="SimSun" w:eastAsia="SimSun" w:hAnsi="SimSun" w:cs="SimSun" w:hint="eastAsia"/>
          <w:b/>
          <w:sz w:val="24"/>
          <w:lang w:eastAsia="zh-CN"/>
        </w:rPr>
        <w:t>通过议程和工作安排</w:t>
      </w:r>
    </w:p>
    <w:p w14:paraId="008D2E41" w14:textId="77777777" w:rsidR="00694A5B" w:rsidRDefault="00694A5B" w:rsidP="00556DC0">
      <w:pPr>
        <w:pStyle w:val="Cornernotation"/>
        <w:ind w:right="5249"/>
        <w:rPr>
          <w:bCs/>
          <w:lang w:eastAsia="zh-CN"/>
        </w:rPr>
      </w:pPr>
    </w:p>
    <w:p w14:paraId="0AA99ED4" w14:textId="77777777" w:rsidR="00A1450D" w:rsidRPr="000A4AB4" w:rsidRDefault="00A1450D" w:rsidP="00A1450D">
      <w:pPr>
        <w:spacing w:line="240" w:lineRule="atLeast"/>
        <w:ind w:firstLine="518"/>
        <w:rPr>
          <w:rFonts w:eastAsia="SimHei"/>
          <w:caps/>
          <w:snapToGrid w:val="0"/>
          <w:sz w:val="28"/>
          <w:szCs w:val="28"/>
          <w:lang w:eastAsia="zh-CN"/>
        </w:rPr>
      </w:pPr>
      <w:r w:rsidRPr="000A4AB4">
        <w:rPr>
          <w:rFonts w:eastAsia="SimHei" w:hint="eastAsia"/>
          <w:caps/>
          <w:snapToGrid w:val="0"/>
          <w:sz w:val="28"/>
          <w:szCs w:val="28"/>
          <w:lang w:eastAsia="zh-CN"/>
        </w:rPr>
        <w:t>附加说明的临时议程</w:t>
      </w:r>
    </w:p>
    <w:p w14:paraId="283ED3C7" w14:textId="77777777" w:rsidR="00A1450D" w:rsidRPr="008A1D94" w:rsidRDefault="00A1450D" w:rsidP="00A1450D">
      <w:pPr>
        <w:spacing w:line="240" w:lineRule="atLeast"/>
        <w:rPr>
          <w:rFonts w:eastAsia="SimSun"/>
          <w:b/>
          <w:bCs/>
          <w:caps/>
          <w:snapToGrid w:val="0"/>
          <w:lang w:eastAsia="zh-CN"/>
        </w:rPr>
      </w:pPr>
    </w:p>
    <w:p w14:paraId="0D4F4BF1" w14:textId="4C75802C" w:rsidR="00A1450D" w:rsidRPr="00315948" w:rsidRDefault="00A1450D" w:rsidP="00DA502F">
      <w:pPr>
        <w:adjustRightInd w:val="0"/>
        <w:snapToGrid w:val="0"/>
        <w:spacing w:before="120" w:after="60" w:line="240" w:lineRule="atLeast"/>
        <w:ind w:firstLine="518"/>
        <w:rPr>
          <w:rFonts w:eastAsia="SimSun"/>
          <w:b/>
          <w:bCs/>
          <w:caps/>
          <w:snapToGrid w:val="0"/>
          <w:sz w:val="24"/>
          <w:lang w:eastAsia="zh-CN"/>
        </w:rPr>
      </w:pPr>
      <w:r w:rsidRPr="00315948">
        <w:rPr>
          <w:rFonts w:eastAsia="SimSun" w:hint="eastAsia"/>
          <w:b/>
          <w:bCs/>
          <w:caps/>
          <w:snapToGrid w:val="0"/>
          <w:sz w:val="24"/>
          <w:lang w:eastAsia="zh-CN"/>
        </w:rPr>
        <w:t>导言</w:t>
      </w:r>
      <w:r w:rsidR="00215B59">
        <w:rPr>
          <w:rFonts w:eastAsia="SimSun" w:hint="eastAsia"/>
          <w:b/>
          <w:bCs/>
          <w:caps/>
          <w:snapToGrid w:val="0"/>
          <w:sz w:val="24"/>
          <w:lang w:eastAsia="zh-CN"/>
        </w:rPr>
        <w:t xml:space="preserve"> </w:t>
      </w:r>
    </w:p>
    <w:p w14:paraId="2F733711" w14:textId="04CA6DFD" w:rsidR="00A1450D" w:rsidRPr="00796562" w:rsidRDefault="00A1450D"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796562">
        <w:rPr>
          <w:rFonts w:eastAsia="SimSun"/>
          <w:sz w:val="24"/>
          <w:lang w:val="en-US" w:eastAsia="zh-CN"/>
        </w:rPr>
        <w:t>科学、技术和工艺咨询</w:t>
      </w:r>
      <w:r w:rsidR="006A4CF3">
        <w:rPr>
          <w:rFonts w:eastAsia="SimSun" w:hint="eastAsia"/>
          <w:sz w:val="24"/>
          <w:lang w:val="en-US" w:eastAsia="zh-CN"/>
        </w:rPr>
        <w:t>附属</w:t>
      </w:r>
      <w:r w:rsidR="006A4CF3">
        <w:rPr>
          <w:rFonts w:eastAsia="SimSun"/>
          <w:sz w:val="24"/>
          <w:lang w:val="en-US" w:eastAsia="zh-CN"/>
        </w:rPr>
        <w:t>机构</w:t>
      </w:r>
      <w:r w:rsidR="00444091">
        <w:rPr>
          <w:rFonts w:eastAsia="SimSun" w:hint="eastAsia"/>
          <w:sz w:val="24"/>
          <w:lang w:val="en-US" w:eastAsia="zh-CN"/>
        </w:rPr>
        <w:t>（</w:t>
      </w:r>
      <w:r w:rsidR="00B73459">
        <w:rPr>
          <w:rFonts w:eastAsia="SimSun" w:hint="eastAsia"/>
          <w:sz w:val="24"/>
          <w:lang w:val="en-US" w:eastAsia="zh-CN"/>
        </w:rPr>
        <w:t>科咨机构</w:t>
      </w:r>
      <w:r w:rsidR="00444091">
        <w:rPr>
          <w:rFonts w:eastAsia="SimSun" w:hint="eastAsia"/>
          <w:sz w:val="24"/>
          <w:lang w:val="en-US" w:eastAsia="zh-CN"/>
        </w:rPr>
        <w:t>）</w:t>
      </w:r>
      <w:r w:rsidRPr="00796562">
        <w:rPr>
          <w:rFonts w:eastAsia="SimSun"/>
          <w:sz w:val="24"/>
          <w:lang w:val="en-US" w:eastAsia="zh-CN"/>
        </w:rPr>
        <w:t>第二十六次会议将于</w:t>
      </w:r>
      <w:r w:rsidRPr="00796562">
        <w:rPr>
          <w:rFonts w:eastAsia="SimSun"/>
          <w:sz w:val="24"/>
          <w:lang w:val="en-US" w:eastAsia="zh-CN"/>
        </w:rPr>
        <w:t>2024</w:t>
      </w:r>
      <w:r w:rsidRPr="00796562">
        <w:rPr>
          <w:rFonts w:eastAsia="SimSun"/>
          <w:sz w:val="24"/>
          <w:lang w:val="en-US" w:eastAsia="zh-CN"/>
        </w:rPr>
        <w:t>年</w:t>
      </w:r>
      <w:r w:rsidRPr="00796562">
        <w:rPr>
          <w:rFonts w:eastAsia="SimSun"/>
          <w:sz w:val="24"/>
          <w:lang w:val="en-US" w:eastAsia="zh-CN"/>
        </w:rPr>
        <w:t>5</w:t>
      </w:r>
      <w:r w:rsidRPr="00796562">
        <w:rPr>
          <w:rFonts w:eastAsia="SimSun"/>
          <w:sz w:val="24"/>
          <w:lang w:val="en-US" w:eastAsia="zh-CN"/>
        </w:rPr>
        <w:t>月</w:t>
      </w:r>
      <w:r w:rsidRPr="00796562">
        <w:rPr>
          <w:rFonts w:eastAsia="SimSun"/>
          <w:sz w:val="24"/>
          <w:lang w:val="en-US" w:eastAsia="zh-CN"/>
        </w:rPr>
        <w:t>13</w:t>
      </w:r>
      <w:r w:rsidRPr="00796562">
        <w:rPr>
          <w:rFonts w:eastAsia="SimSun"/>
          <w:sz w:val="24"/>
          <w:lang w:val="en-US" w:eastAsia="zh-CN"/>
        </w:rPr>
        <w:t>日至</w:t>
      </w:r>
      <w:r w:rsidRPr="00796562">
        <w:rPr>
          <w:rFonts w:eastAsia="SimSun"/>
          <w:sz w:val="24"/>
          <w:lang w:val="en-US" w:eastAsia="zh-CN"/>
        </w:rPr>
        <w:t>18</w:t>
      </w:r>
      <w:r w:rsidRPr="00796562">
        <w:rPr>
          <w:rFonts w:eastAsia="SimSun"/>
          <w:sz w:val="24"/>
          <w:lang w:val="en-US" w:eastAsia="zh-CN"/>
        </w:rPr>
        <w:t>日在内罗毕举行。</w:t>
      </w:r>
      <w:r w:rsidRPr="00796562">
        <w:rPr>
          <w:rFonts w:eastAsia="SimSun"/>
          <w:sz w:val="24"/>
          <w:lang w:val="en-US" w:eastAsia="zh-CN"/>
        </w:rPr>
        <w:t>2024</w:t>
      </w:r>
      <w:r w:rsidRPr="00796562">
        <w:rPr>
          <w:rFonts w:eastAsia="SimSun"/>
          <w:sz w:val="24"/>
          <w:lang w:val="en-US" w:eastAsia="zh-CN"/>
        </w:rPr>
        <w:t>年</w:t>
      </w:r>
      <w:r w:rsidRPr="00796562">
        <w:rPr>
          <w:rFonts w:eastAsia="SimSun"/>
          <w:sz w:val="24"/>
          <w:lang w:val="en-US" w:eastAsia="zh-CN"/>
        </w:rPr>
        <w:t>5</w:t>
      </w:r>
      <w:r w:rsidRPr="00796562">
        <w:rPr>
          <w:rFonts w:eastAsia="SimSun"/>
          <w:sz w:val="24"/>
          <w:lang w:val="en-US" w:eastAsia="zh-CN"/>
        </w:rPr>
        <w:t>月</w:t>
      </w:r>
      <w:r w:rsidRPr="00796562">
        <w:rPr>
          <w:rFonts w:eastAsia="SimSun"/>
          <w:sz w:val="24"/>
          <w:lang w:val="en-US" w:eastAsia="zh-CN"/>
        </w:rPr>
        <w:t>12</w:t>
      </w:r>
      <w:r w:rsidRPr="00796562">
        <w:rPr>
          <w:rFonts w:eastAsia="SimSun"/>
          <w:sz w:val="24"/>
          <w:lang w:val="en-US" w:eastAsia="zh-CN"/>
        </w:rPr>
        <w:t>日上午</w:t>
      </w:r>
      <w:r w:rsidRPr="00796562">
        <w:rPr>
          <w:rFonts w:eastAsia="SimSun"/>
          <w:sz w:val="24"/>
          <w:lang w:val="en-US" w:eastAsia="zh-CN"/>
        </w:rPr>
        <w:t>10</w:t>
      </w:r>
      <w:r w:rsidRPr="00796562">
        <w:rPr>
          <w:rFonts w:eastAsia="SimSun"/>
          <w:sz w:val="24"/>
          <w:lang w:val="en-US" w:eastAsia="zh-CN"/>
        </w:rPr>
        <w:t>时开始</w:t>
      </w:r>
      <w:r w:rsidR="00823FA3">
        <w:rPr>
          <w:rFonts w:eastAsia="SimSun" w:hint="eastAsia"/>
          <w:sz w:val="24"/>
          <w:lang w:val="en-US" w:eastAsia="zh-CN"/>
        </w:rPr>
        <w:t>办理</w:t>
      </w:r>
      <w:r w:rsidR="00823FA3" w:rsidRPr="00796562">
        <w:rPr>
          <w:rFonts w:eastAsia="SimSun"/>
          <w:sz w:val="24"/>
          <w:lang w:val="en-US" w:eastAsia="zh-CN"/>
        </w:rPr>
        <w:t>与会者登记</w:t>
      </w:r>
      <w:r w:rsidR="00823FA3">
        <w:rPr>
          <w:rFonts w:eastAsia="SimSun" w:hint="eastAsia"/>
          <w:sz w:val="24"/>
          <w:lang w:val="en-US" w:eastAsia="zh-CN"/>
        </w:rPr>
        <w:t>手续</w:t>
      </w:r>
      <w:r w:rsidRPr="00796562">
        <w:rPr>
          <w:rFonts w:eastAsia="SimSun"/>
          <w:sz w:val="24"/>
          <w:lang w:val="en-US" w:eastAsia="zh-CN"/>
        </w:rPr>
        <w:t>。</w:t>
      </w:r>
    </w:p>
    <w:p w14:paraId="721457CC" w14:textId="2F2E9ED6" w:rsidR="00A1450D" w:rsidRPr="00796562" w:rsidRDefault="00573D71"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573D71">
        <w:rPr>
          <w:rFonts w:eastAsia="SimSun" w:hint="eastAsia"/>
          <w:sz w:val="24"/>
          <w:lang w:val="en-US" w:eastAsia="zh-CN"/>
        </w:rPr>
        <w:t>科</w:t>
      </w:r>
      <w:r w:rsidRPr="00573D71">
        <w:rPr>
          <w:rFonts w:ascii="SimSun" w:eastAsia="SimSun" w:hAnsi="SimSun" w:cs="SimSun" w:hint="eastAsia"/>
          <w:sz w:val="24"/>
          <w:lang w:val="en-US" w:eastAsia="zh-CN"/>
        </w:rPr>
        <w:t>咨机构由《生物多样性公约》第</w:t>
      </w:r>
      <w:r w:rsidRPr="00573D71">
        <w:rPr>
          <w:rFonts w:eastAsia="SimSun"/>
          <w:sz w:val="24"/>
          <w:lang w:val="en-US" w:eastAsia="zh-CN"/>
        </w:rPr>
        <w:t>25</w:t>
      </w:r>
      <w:r w:rsidRPr="00573D71">
        <w:rPr>
          <w:rFonts w:eastAsia="SimSun" w:hint="eastAsia"/>
          <w:sz w:val="24"/>
          <w:lang w:val="en-US" w:eastAsia="zh-CN"/>
        </w:rPr>
        <w:t>条</w:t>
      </w:r>
      <w:r w:rsidRPr="00573D71">
        <w:rPr>
          <w:rFonts w:ascii="SimSun" w:eastAsia="SimSun" w:hAnsi="SimSun" w:cs="SimSun" w:hint="eastAsia"/>
          <w:sz w:val="24"/>
          <w:lang w:val="en-US" w:eastAsia="zh-CN"/>
        </w:rPr>
        <w:t>所设。此外，《关于获取遗传资源和公正和公平分享其利用所产生惠益的名古屋议定书》第</w:t>
      </w:r>
      <w:r w:rsidRPr="00573D71">
        <w:rPr>
          <w:rFonts w:eastAsia="SimSun"/>
          <w:sz w:val="24"/>
          <w:lang w:val="en-US" w:eastAsia="zh-CN"/>
        </w:rPr>
        <w:t>27</w:t>
      </w:r>
      <w:r w:rsidRPr="00573D71">
        <w:rPr>
          <w:rFonts w:eastAsia="SimSun" w:hint="eastAsia"/>
          <w:sz w:val="24"/>
          <w:lang w:val="en-US" w:eastAsia="zh-CN"/>
        </w:rPr>
        <w:t>条</w:t>
      </w:r>
      <w:r w:rsidRPr="00573D71">
        <w:rPr>
          <w:rFonts w:ascii="SimSun" w:eastAsia="SimSun" w:hAnsi="SimSun" w:cs="SimSun" w:hint="eastAsia"/>
          <w:sz w:val="24"/>
          <w:lang w:val="en-US" w:eastAsia="zh-CN"/>
        </w:rPr>
        <w:t>规定，《公约》所设或《公约》下任何附属机构均可为《名古屋议定书》提供服务。同样，《卡塔赫纳生物安全议定书》第</w:t>
      </w:r>
      <w:r w:rsidRPr="00573D71">
        <w:rPr>
          <w:rFonts w:eastAsia="SimSun"/>
          <w:sz w:val="24"/>
          <w:lang w:val="en-US" w:eastAsia="zh-CN"/>
        </w:rPr>
        <w:t>30</w:t>
      </w:r>
      <w:r w:rsidRPr="00573D71">
        <w:rPr>
          <w:rFonts w:eastAsia="SimSun" w:hint="eastAsia"/>
          <w:sz w:val="24"/>
          <w:lang w:val="en-US" w:eastAsia="zh-CN"/>
        </w:rPr>
        <w:t>条</w:t>
      </w:r>
      <w:r w:rsidRPr="00573D71">
        <w:rPr>
          <w:rFonts w:ascii="SimSun" w:eastAsia="SimSun" w:hAnsi="SimSun" w:cs="SimSun" w:hint="eastAsia"/>
          <w:sz w:val="24"/>
          <w:lang w:val="en-US" w:eastAsia="zh-CN"/>
        </w:rPr>
        <w:t>规定，根据《公约》或在《公约》下设立的任何附属机构可依照作为卡塔赫纳议定书缔约方会议的缔约方</w:t>
      </w:r>
      <w:r w:rsidRPr="00573D71">
        <w:rPr>
          <w:rFonts w:eastAsia="SimSun" w:hint="eastAsia"/>
          <w:sz w:val="24"/>
          <w:lang w:val="en-US" w:eastAsia="zh-CN"/>
        </w:rPr>
        <w:t>大</w:t>
      </w:r>
      <w:r w:rsidRPr="00573D71">
        <w:rPr>
          <w:rFonts w:ascii="SimSun" w:eastAsia="SimSun" w:hAnsi="SimSun" w:cs="SimSun" w:hint="eastAsia"/>
          <w:sz w:val="24"/>
          <w:lang w:val="en-US" w:eastAsia="zh-CN"/>
        </w:rPr>
        <w:t>会作出的决定为《</w:t>
      </w:r>
      <w:r w:rsidR="00DA502F">
        <w:rPr>
          <w:rFonts w:eastAsia="SimSun" w:hint="eastAsia"/>
          <w:sz w:val="24"/>
          <w:lang w:val="en-US" w:eastAsia="zh-CN"/>
        </w:rPr>
        <w:t>卡塔赫纳</w:t>
      </w:r>
      <w:r w:rsidRPr="00573D71">
        <w:rPr>
          <w:rFonts w:ascii="SimSun" w:eastAsia="SimSun" w:hAnsi="SimSun" w:cs="SimSun" w:hint="eastAsia"/>
          <w:sz w:val="24"/>
          <w:lang w:val="en-US" w:eastAsia="zh-CN"/>
        </w:rPr>
        <w:t>议定书》服务</w:t>
      </w:r>
      <w:r w:rsidR="00A1450D" w:rsidRPr="00796562">
        <w:rPr>
          <w:rFonts w:eastAsia="SimSun"/>
          <w:sz w:val="24"/>
          <w:lang w:val="en-US" w:eastAsia="zh-CN"/>
        </w:rPr>
        <w:t>。</w:t>
      </w:r>
    </w:p>
    <w:p w14:paraId="11791809" w14:textId="751A1FC0" w:rsidR="00A1450D" w:rsidRPr="00796562" w:rsidRDefault="00A1450D"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796562">
        <w:rPr>
          <w:rFonts w:eastAsia="SimSun"/>
          <w:sz w:val="24"/>
          <w:lang w:val="en-US" w:eastAsia="zh-CN"/>
        </w:rPr>
        <w:t>本文件</w:t>
      </w:r>
      <w:r w:rsidR="00915291">
        <w:rPr>
          <w:rFonts w:eastAsia="SimSun" w:hint="eastAsia"/>
          <w:sz w:val="24"/>
          <w:lang w:val="en-US" w:eastAsia="zh-CN"/>
        </w:rPr>
        <w:t>旨在便利</w:t>
      </w:r>
      <w:r w:rsidRPr="00796562">
        <w:rPr>
          <w:rFonts w:eastAsia="SimSun"/>
          <w:sz w:val="24"/>
          <w:lang w:val="en-US" w:eastAsia="zh-CN"/>
        </w:rPr>
        <w:t>缔约方和观察员</w:t>
      </w:r>
      <w:r w:rsidR="00FB0EC7">
        <w:rPr>
          <w:rFonts w:eastAsia="SimSun" w:hint="eastAsia"/>
          <w:sz w:val="24"/>
          <w:lang w:val="en-US" w:eastAsia="zh-CN"/>
        </w:rPr>
        <w:t>为</w:t>
      </w:r>
      <w:r w:rsidRPr="00796562">
        <w:rPr>
          <w:rFonts w:eastAsia="SimSun"/>
          <w:sz w:val="24"/>
          <w:lang w:val="en-US" w:eastAsia="zh-CN"/>
        </w:rPr>
        <w:t>会议</w:t>
      </w:r>
      <w:r w:rsidR="00FB0EC7">
        <w:rPr>
          <w:rFonts w:eastAsia="SimSun" w:hint="eastAsia"/>
          <w:sz w:val="24"/>
          <w:lang w:val="en-US" w:eastAsia="zh-CN"/>
        </w:rPr>
        <w:t>做准备</w:t>
      </w:r>
      <w:r w:rsidRPr="00796562">
        <w:rPr>
          <w:rFonts w:eastAsia="SimSun"/>
          <w:sz w:val="24"/>
          <w:lang w:val="en-US" w:eastAsia="zh-CN"/>
        </w:rPr>
        <w:t>。</w:t>
      </w:r>
    </w:p>
    <w:p w14:paraId="6D9BCC89" w14:textId="77777777" w:rsidR="00A1450D" w:rsidRPr="004A3757" w:rsidRDefault="00A1450D" w:rsidP="00DA502F">
      <w:pPr>
        <w:adjustRightInd w:val="0"/>
        <w:snapToGrid w:val="0"/>
        <w:spacing w:line="240" w:lineRule="atLeast"/>
        <w:rPr>
          <w:rFonts w:eastAsia="SimSun"/>
          <w:b/>
          <w:bCs/>
          <w:sz w:val="24"/>
          <w:lang w:val="en-US" w:eastAsia="zh-CN"/>
        </w:rPr>
      </w:pPr>
      <w:r w:rsidRPr="004A3757">
        <w:rPr>
          <w:rFonts w:eastAsia="SimSun"/>
          <w:b/>
          <w:bCs/>
          <w:sz w:val="24"/>
          <w:lang w:val="en-US" w:eastAsia="zh-CN"/>
        </w:rPr>
        <w:t>项目</w:t>
      </w:r>
      <w:r w:rsidRPr="004A3757">
        <w:rPr>
          <w:rFonts w:eastAsia="SimSun"/>
          <w:b/>
          <w:bCs/>
          <w:sz w:val="24"/>
          <w:lang w:val="en-US" w:eastAsia="zh-CN"/>
        </w:rPr>
        <w:t>1</w:t>
      </w:r>
    </w:p>
    <w:p w14:paraId="0D02979D" w14:textId="77777777" w:rsidR="00A1450D" w:rsidRPr="00796562" w:rsidRDefault="00A1450D" w:rsidP="00DA502F">
      <w:pPr>
        <w:pStyle w:val="ListParagraph"/>
        <w:numPr>
          <w:ilvl w:val="0"/>
          <w:numId w:val="0"/>
        </w:numPr>
        <w:adjustRightInd w:val="0"/>
        <w:snapToGrid w:val="0"/>
        <w:spacing w:line="240" w:lineRule="atLeast"/>
        <w:contextualSpacing w:val="0"/>
        <w:rPr>
          <w:rFonts w:eastAsia="SimSun"/>
          <w:sz w:val="24"/>
          <w:lang w:val="en-US" w:eastAsia="zh-CN"/>
        </w:rPr>
      </w:pPr>
      <w:r w:rsidRPr="004A3757">
        <w:rPr>
          <w:rFonts w:eastAsia="SimSun"/>
          <w:b/>
          <w:bCs/>
          <w:sz w:val="24"/>
          <w:lang w:val="en-US" w:eastAsia="zh-CN"/>
        </w:rPr>
        <w:t>会议开幕</w:t>
      </w:r>
    </w:p>
    <w:p w14:paraId="377F0E9E" w14:textId="38E5E885" w:rsidR="00A1450D" w:rsidRPr="00796562" w:rsidRDefault="00A1450D"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796562">
        <w:rPr>
          <w:rFonts w:eastAsia="SimSun"/>
          <w:sz w:val="24"/>
          <w:lang w:val="en-US" w:eastAsia="zh-CN"/>
        </w:rPr>
        <w:t>会议将于</w:t>
      </w:r>
      <w:r w:rsidRPr="00796562">
        <w:rPr>
          <w:rFonts w:eastAsia="SimSun"/>
          <w:sz w:val="24"/>
          <w:lang w:val="en-US" w:eastAsia="zh-CN"/>
        </w:rPr>
        <w:t>2024</w:t>
      </w:r>
      <w:r w:rsidRPr="00796562">
        <w:rPr>
          <w:rFonts w:eastAsia="SimSun"/>
          <w:sz w:val="24"/>
          <w:lang w:val="en-US" w:eastAsia="zh-CN"/>
        </w:rPr>
        <w:t>年</w:t>
      </w:r>
      <w:r w:rsidRPr="00796562">
        <w:rPr>
          <w:rFonts w:eastAsia="SimSun"/>
          <w:sz w:val="24"/>
          <w:lang w:val="en-US" w:eastAsia="zh-CN"/>
        </w:rPr>
        <w:t>5</w:t>
      </w:r>
      <w:r w:rsidRPr="00796562">
        <w:rPr>
          <w:rFonts w:eastAsia="SimSun"/>
          <w:sz w:val="24"/>
          <w:lang w:val="en-US" w:eastAsia="zh-CN"/>
        </w:rPr>
        <w:t>月</w:t>
      </w:r>
      <w:r w:rsidRPr="00796562">
        <w:rPr>
          <w:rFonts w:eastAsia="SimSun"/>
          <w:sz w:val="24"/>
          <w:lang w:val="en-US" w:eastAsia="zh-CN"/>
        </w:rPr>
        <w:t>13</w:t>
      </w:r>
      <w:r w:rsidRPr="00796562">
        <w:rPr>
          <w:rFonts w:eastAsia="SimSun"/>
          <w:sz w:val="24"/>
          <w:lang w:val="en-US" w:eastAsia="zh-CN"/>
        </w:rPr>
        <w:t>日上午</w:t>
      </w:r>
      <w:r w:rsidRPr="00796562">
        <w:rPr>
          <w:rFonts w:eastAsia="SimSun"/>
          <w:sz w:val="24"/>
          <w:lang w:val="en-US" w:eastAsia="zh-CN"/>
        </w:rPr>
        <w:t>10</w:t>
      </w:r>
      <w:r w:rsidRPr="00796562">
        <w:rPr>
          <w:rFonts w:eastAsia="SimSun"/>
          <w:sz w:val="24"/>
          <w:lang w:val="en-US" w:eastAsia="zh-CN"/>
        </w:rPr>
        <w:t>时开幕。</w:t>
      </w:r>
      <w:r w:rsidR="00264493">
        <w:rPr>
          <w:rFonts w:eastAsia="SimSun" w:hint="eastAsia"/>
          <w:sz w:val="24"/>
          <w:lang w:val="en-US" w:eastAsia="zh-CN"/>
        </w:rPr>
        <w:t>科咨</w:t>
      </w:r>
      <w:r w:rsidRPr="00796562">
        <w:rPr>
          <w:rFonts w:eastAsia="SimSun"/>
          <w:sz w:val="24"/>
          <w:lang w:val="en-US" w:eastAsia="zh-CN"/>
        </w:rPr>
        <w:t>主席和执行秘书将</w:t>
      </w:r>
      <w:r w:rsidR="00264493">
        <w:rPr>
          <w:rFonts w:eastAsia="SimSun" w:hint="eastAsia"/>
          <w:sz w:val="24"/>
          <w:lang w:val="en-US" w:eastAsia="zh-CN"/>
        </w:rPr>
        <w:t>致词</w:t>
      </w:r>
      <w:r w:rsidRPr="00796562">
        <w:rPr>
          <w:rFonts w:eastAsia="SimSun"/>
          <w:sz w:val="24"/>
          <w:lang w:val="en-US" w:eastAsia="zh-CN"/>
        </w:rPr>
        <w:t>。</w:t>
      </w:r>
    </w:p>
    <w:p w14:paraId="2060A029" w14:textId="77777777" w:rsidR="00A1450D" w:rsidRPr="006A4CF3" w:rsidRDefault="00A1450D" w:rsidP="00DA502F">
      <w:pPr>
        <w:pStyle w:val="ListParagraph"/>
        <w:numPr>
          <w:ilvl w:val="0"/>
          <w:numId w:val="0"/>
        </w:numPr>
        <w:adjustRightInd w:val="0"/>
        <w:snapToGrid w:val="0"/>
        <w:spacing w:line="240" w:lineRule="atLeast"/>
        <w:contextualSpacing w:val="0"/>
        <w:rPr>
          <w:rFonts w:eastAsia="SimSun"/>
          <w:b/>
          <w:bCs/>
          <w:sz w:val="24"/>
          <w:lang w:val="en-US" w:eastAsia="zh-CN"/>
        </w:rPr>
      </w:pPr>
      <w:r w:rsidRPr="006A4CF3">
        <w:rPr>
          <w:rFonts w:eastAsia="SimSun"/>
          <w:b/>
          <w:bCs/>
          <w:sz w:val="24"/>
          <w:lang w:val="en-US" w:eastAsia="zh-CN"/>
        </w:rPr>
        <w:t>项目</w:t>
      </w:r>
      <w:r w:rsidRPr="006A4CF3">
        <w:rPr>
          <w:rFonts w:eastAsia="SimSun"/>
          <w:b/>
          <w:bCs/>
          <w:sz w:val="24"/>
          <w:lang w:val="en-US" w:eastAsia="zh-CN"/>
        </w:rPr>
        <w:t>2</w:t>
      </w:r>
    </w:p>
    <w:p w14:paraId="35ED19CA" w14:textId="77777777" w:rsidR="00A1450D" w:rsidRPr="00796562" w:rsidRDefault="00A1450D" w:rsidP="00DA502F">
      <w:pPr>
        <w:pStyle w:val="ListParagraph"/>
        <w:numPr>
          <w:ilvl w:val="0"/>
          <w:numId w:val="0"/>
        </w:numPr>
        <w:adjustRightInd w:val="0"/>
        <w:snapToGrid w:val="0"/>
        <w:spacing w:line="240" w:lineRule="atLeast"/>
        <w:contextualSpacing w:val="0"/>
        <w:rPr>
          <w:rFonts w:eastAsia="SimSun"/>
          <w:sz w:val="24"/>
          <w:lang w:val="en-US" w:eastAsia="zh-CN"/>
        </w:rPr>
      </w:pPr>
      <w:r w:rsidRPr="006A4CF3">
        <w:rPr>
          <w:rFonts w:eastAsia="SimSun"/>
          <w:b/>
          <w:bCs/>
          <w:sz w:val="24"/>
          <w:lang w:val="en-US" w:eastAsia="zh-CN"/>
        </w:rPr>
        <w:t>组织事项</w:t>
      </w:r>
    </w:p>
    <w:p w14:paraId="64032C81" w14:textId="77777777" w:rsidR="00A1450D" w:rsidRPr="00E878FF" w:rsidRDefault="00A1450D" w:rsidP="00E878FF">
      <w:pPr>
        <w:pStyle w:val="ListParagraph"/>
        <w:numPr>
          <w:ilvl w:val="0"/>
          <w:numId w:val="0"/>
        </w:numPr>
        <w:adjustRightInd w:val="0"/>
        <w:snapToGrid w:val="0"/>
        <w:spacing w:before="120" w:after="120" w:line="240" w:lineRule="atLeast"/>
        <w:ind w:left="490"/>
        <w:contextualSpacing w:val="0"/>
        <w:rPr>
          <w:rFonts w:eastAsia="KaiTi"/>
          <w:sz w:val="24"/>
          <w:lang w:val="en-US" w:eastAsia="zh-CN"/>
        </w:rPr>
      </w:pPr>
      <w:r w:rsidRPr="00E878FF">
        <w:rPr>
          <w:rFonts w:eastAsia="KaiTi"/>
          <w:sz w:val="24"/>
          <w:lang w:val="en-US" w:eastAsia="zh-CN"/>
        </w:rPr>
        <w:t>选举主席团成员</w:t>
      </w:r>
    </w:p>
    <w:p w14:paraId="68CF2DB3" w14:textId="632B4C06" w:rsidR="00A1450D" w:rsidRPr="00444091" w:rsidRDefault="006A4CF3"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444091">
        <w:rPr>
          <w:rFonts w:eastAsia="SimSun"/>
          <w:sz w:val="24"/>
          <w:lang w:val="en-US" w:eastAsia="zh-CN"/>
        </w:rPr>
        <w:t>科咨机构</w:t>
      </w:r>
      <w:r w:rsidR="00A1450D" w:rsidRPr="00444091">
        <w:rPr>
          <w:rFonts w:eastAsia="SimSun"/>
          <w:sz w:val="24"/>
          <w:lang w:val="en-US" w:eastAsia="zh-CN"/>
        </w:rPr>
        <w:t>第二十四次和第二十五次会议以及缔约方大会第十五</w:t>
      </w:r>
      <w:r w:rsidR="00C4488B" w:rsidRPr="00444091">
        <w:rPr>
          <w:rFonts w:eastAsia="SimSun" w:hint="eastAsia"/>
          <w:sz w:val="24"/>
          <w:lang w:val="en-US" w:eastAsia="zh-CN"/>
        </w:rPr>
        <w:t>届</w:t>
      </w:r>
      <w:r w:rsidR="00A1450D" w:rsidRPr="00444091">
        <w:rPr>
          <w:rFonts w:eastAsia="SimSun"/>
          <w:sz w:val="24"/>
          <w:lang w:val="en-US" w:eastAsia="zh-CN"/>
        </w:rPr>
        <w:t>会议</w:t>
      </w:r>
      <w:r w:rsidR="00C4488B" w:rsidRPr="00444091">
        <w:rPr>
          <w:rFonts w:eastAsia="SimSun" w:hint="eastAsia"/>
          <w:sz w:val="24"/>
          <w:lang w:val="en-US" w:eastAsia="zh-CN"/>
        </w:rPr>
        <w:t>第二阶段会议</w:t>
      </w:r>
      <w:r w:rsidR="00A1450D" w:rsidRPr="00444091">
        <w:rPr>
          <w:rFonts w:eastAsia="SimSun"/>
          <w:sz w:val="24"/>
          <w:lang w:val="en-US" w:eastAsia="zh-CN"/>
        </w:rPr>
        <w:t>续会选举</w:t>
      </w:r>
      <w:r w:rsidRPr="00444091">
        <w:rPr>
          <w:rFonts w:eastAsia="SimSun"/>
          <w:sz w:val="24"/>
          <w:lang w:val="en-US" w:eastAsia="zh-CN"/>
        </w:rPr>
        <w:t>科咨机构</w:t>
      </w:r>
      <w:r w:rsidR="00A1450D" w:rsidRPr="00444091">
        <w:rPr>
          <w:rFonts w:eastAsia="SimSun"/>
          <w:sz w:val="24"/>
          <w:lang w:val="en-US" w:eastAsia="zh-CN"/>
        </w:rPr>
        <w:t>的新主席之后，</w:t>
      </w:r>
      <w:r w:rsidRPr="00444091">
        <w:rPr>
          <w:rFonts w:eastAsia="SimSun"/>
          <w:sz w:val="24"/>
          <w:lang w:val="en-US" w:eastAsia="zh-CN"/>
        </w:rPr>
        <w:t>科咨机构</w:t>
      </w:r>
      <w:r w:rsidR="00A1450D" w:rsidRPr="00444091">
        <w:rPr>
          <w:rFonts w:eastAsia="SimSun"/>
          <w:sz w:val="24"/>
          <w:lang w:val="en-US" w:eastAsia="zh-CN"/>
        </w:rPr>
        <w:t>第二十六次会议主席团</w:t>
      </w:r>
      <w:r w:rsidR="00E54F28" w:rsidRPr="00444091">
        <w:rPr>
          <w:rFonts w:eastAsia="SimSun" w:hint="eastAsia"/>
          <w:sz w:val="24"/>
          <w:lang w:val="en-US" w:eastAsia="zh-CN"/>
        </w:rPr>
        <w:t>由以下</w:t>
      </w:r>
      <w:r w:rsidR="00A1450D" w:rsidRPr="00444091">
        <w:rPr>
          <w:rFonts w:eastAsia="SimSun"/>
          <w:sz w:val="24"/>
          <w:lang w:val="en-US" w:eastAsia="zh-CN"/>
        </w:rPr>
        <w:t>成员</w:t>
      </w:r>
      <w:r w:rsidR="00EB7A9F" w:rsidRPr="00444091">
        <w:rPr>
          <w:rFonts w:eastAsia="SimSun" w:hint="eastAsia"/>
          <w:sz w:val="24"/>
          <w:lang w:val="en-US" w:eastAsia="zh-CN"/>
        </w:rPr>
        <w:t>组成：</w:t>
      </w:r>
      <w:r w:rsidR="009152AB" w:rsidRPr="00444091">
        <w:rPr>
          <w:sz w:val="24"/>
          <w:lang w:eastAsia="zh-CN"/>
        </w:rPr>
        <w:t xml:space="preserve">Senka </w:t>
      </w:r>
      <w:proofErr w:type="spellStart"/>
      <w:r w:rsidR="009152AB" w:rsidRPr="00444091">
        <w:rPr>
          <w:sz w:val="24"/>
          <w:lang w:eastAsia="zh-CN"/>
        </w:rPr>
        <w:t>Barudanović</w:t>
      </w:r>
      <w:proofErr w:type="spellEnd"/>
      <w:r w:rsidR="00444091">
        <w:rPr>
          <w:rFonts w:eastAsia="SimSun"/>
          <w:sz w:val="24"/>
          <w:lang w:val="en-US" w:eastAsia="zh-CN"/>
        </w:rPr>
        <w:t>（</w:t>
      </w:r>
      <w:r w:rsidR="00A1450D" w:rsidRPr="00444091">
        <w:rPr>
          <w:rFonts w:eastAsia="SimSun"/>
          <w:sz w:val="24"/>
          <w:lang w:val="en-US" w:eastAsia="zh-CN"/>
        </w:rPr>
        <w:t>波斯尼亚和黑塞哥维那</w:t>
      </w:r>
      <w:r w:rsidR="00444091">
        <w:rPr>
          <w:rFonts w:eastAsia="SimSun"/>
          <w:sz w:val="24"/>
          <w:lang w:val="en-US" w:eastAsia="zh-CN"/>
        </w:rPr>
        <w:t>）</w:t>
      </w:r>
      <w:r w:rsidR="00A1450D" w:rsidRPr="00444091">
        <w:rPr>
          <w:rFonts w:eastAsia="SimSun"/>
          <w:sz w:val="24"/>
          <w:lang w:val="en-US" w:eastAsia="zh-CN"/>
        </w:rPr>
        <w:t>，主席；</w:t>
      </w:r>
      <w:r w:rsidR="000C2CAD" w:rsidRPr="00444091">
        <w:rPr>
          <w:sz w:val="24"/>
          <w:lang w:eastAsia="zh-CN"/>
        </w:rPr>
        <w:t xml:space="preserve">Jean Bruno </w:t>
      </w:r>
      <w:proofErr w:type="spellStart"/>
      <w:r w:rsidR="000C2CAD" w:rsidRPr="00444091">
        <w:rPr>
          <w:sz w:val="24"/>
          <w:lang w:eastAsia="zh-CN"/>
        </w:rPr>
        <w:t>Mikissa</w:t>
      </w:r>
      <w:proofErr w:type="spellEnd"/>
      <w:r w:rsidR="000C2CAD" w:rsidRPr="00444091">
        <w:rPr>
          <w:sz w:val="24"/>
          <w:lang w:eastAsia="zh-CN"/>
        </w:rPr>
        <w:t xml:space="preserve"> </w:t>
      </w:r>
      <w:r w:rsidR="00444091">
        <w:rPr>
          <w:rFonts w:eastAsia="SimSun"/>
          <w:sz w:val="24"/>
          <w:lang w:val="en-US" w:eastAsia="zh-CN"/>
        </w:rPr>
        <w:t>（</w:t>
      </w:r>
      <w:r w:rsidR="00A1450D" w:rsidRPr="00444091">
        <w:rPr>
          <w:rFonts w:eastAsia="SimSun"/>
          <w:sz w:val="24"/>
          <w:lang w:val="en-US" w:eastAsia="zh-CN"/>
        </w:rPr>
        <w:t>加蓬</w:t>
      </w:r>
      <w:r w:rsidR="00444091">
        <w:rPr>
          <w:rFonts w:eastAsia="SimSun"/>
          <w:sz w:val="24"/>
          <w:lang w:val="en-US" w:eastAsia="zh-CN"/>
        </w:rPr>
        <w:t>）</w:t>
      </w:r>
      <w:r w:rsidR="00A1450D" w:rsidRPr="00444091">
        <w:rPr>
          <w:rFonts w:eastAsia="SimSun"/>
          <w:sz w:val="24"/>
          <w:lang w:val="en-US" w:eastAsia="zh-CN"/>
        </w:rPr>
        <w:t>；</w:t>
      </w:r>
      <w:r w:rsidR="0033639C" w:rsidRPr="00444091">
        <w:rPr>
          <w:sz w:val="24"/>
        </w:rPr>
        <w:t xml:space="preserve">Kenneth </w:t>
      </w:r>
      <w:proofErr w:type="spellStart"/>
      <w:r w:rsidR="0033639C" w:rsidRPr="00444091">
        <w:rPr>
          <w:sz w:val="24"/>
        </w:rPr>
        <w:t>Uiseb</w:t>
      </w:r>
      <w:proofErr w:type="spellEnd"/>
      <w:r w:rsidR="00444091">
        <w:rPr>
          <w:rFonts w:eastAsia="SimSun"/>
          <w:sz w:val="24"/>
          <w:lang w:val="en-US" w:eastAsia="zh-CN"/>
        </w:rPr>
        <w:t>（</w:t>
      </w:r>
      <w:r w:rsidR="00A1450D" w:rsidRPr="00444091">
        <w:rPr>
          <w:rFonts w:eastAsia="SimSun"/>
          <w:sz w:val="24"/>
          <w:lang w:val="en-US" w:eastAsia="zh-CN"/>
        </w:rPr>
        <w:t>纳米比亚</w:t>
      </w:r>
      <w:r w:rsidR="00444091">
        <w:rPr>
          <w:rFonts w:eastAsia="SimSun"/>
          <w:sz w:val="24"/>
          <w:lang w:val="en-US" w:eastAsia="zh-CN"/>
        </w:rPr>
        <w:t>）</w:t>
      </w:r>
      <w:r w:rsidR="00A1450D" w:rsidRPr="00444091">
        <w:rPr>
          <w:rFonts w:eastAsia="SimSun"/>
          <w:sz w:val="24"/>
          <w:lang w:val="en-US" w:eastAsia="zh-CN"/>
        </w:rPr>
        <w:t>；</w:t>
      </w:r>
      <w:r w:rsidR="00495B43" w:rsidRPr="00444091">
        <w:rPr>
          <w:sz w:val="24"/>
        </w:rPr>
        <w:t xml:space="preserve">Bilal </w:t>
      </w:r>
      <w:proofErr w:type="spellStart"/>
      <w:r w:rsidR="00495B43" w:rsidRPr="00444091">
        <w:rPr>
          <w:sz w:val="24"/>
        </w:rPr>
        <w:t>Qtishat</w:t>
      </w:r>
      <w:proofErr w:type="spellEnd"/>
      <w:r w:rsidR="00444091">
        <w:rPr>
          <w:rFonts w:eastAsia="SimSun"/>
          <w:sz w:val="24"/>
          <w:lang w:val="en-US" w:eastAsia="zh-CN"/>
        </w:rPr>
        <w:t>（</w:t>
      </w:r>
      <w:r w:rsidR="00A1450D" w:rsidRPr="00444091">
        <w:rPr>
          <w:rFonts w:eastAsia="SimSun"/>
          <w:sz w:val="24"/>
          <w:lang w:val="en-US" w:eastAsia="zh-CN"/>
        </w:rPr>
        <w:t>约旦</w:t>
      </w:r>
      <w:r w:rsidR="00444091">
        <w:rPr>
          <w:rFonts w:eastAsia="SimSun"/>
          <w:sz w:val="24"/>
          <w:lang w:val="en-US" w:eastAsia="zh-CN"/>
        </w:rPr>
        <w:t>）</w:t>
      </w:r>
      <w:r w:rsidR="00A1450D" w:rsidRPr="00444091">
        <w:rPr>
          <w:rFonts w:eastAsia="SimSun"/>
          <w:sz w:val="24"/>
          <w:lang w:val="en-US" w:eastAsia="zh-CN"/>
        </w:rPr>
        <w:t>；</w:t>
      </w:r>
      <w:proofErr w:type="spellStart"/>
      <w:r w:rsidR="007F24EA" w:rsidRPr="00444091">
        <w:rPr>
          <w:sz w:val="24"/>
        </w:rPr>
        <w:t>Jahidul</w:t>
      </w:r>
      <w:proofErr w:type="spellEnd"/>
      <w:r w:rsidR="007F24EA" w:rsidRPr="00444091">
        <w:rPr>
          <w:sz w:val="24"/>
        </w:rPr>
        <w:t xml:space="preserve"> Kabir</w:t>
      </w:r>
      <w:r w:rsidR="00444091">
        <w:rPr>
          <w:rFonts w:eastAsia="SimSun"/>
          <w:sz w:val="24"/>
          <w:lang w:val="en-US" w:eastAsia="zh-CN"/>
        </w:rPr>
        <w:t>（</w:t>
      </w:r>
      <w:r w:rsidR="00A1450D" w:rsidRPr="00444091">
        <w:rPr>
          <w:rFonts w:eastAsia="SimSun"/>
          <w:sz w:val="24"/>
          <w:lang w:val="en-US" w:eastAsia="zh-CN"/>
        </w:rPr>
        <w:t>孟加拉</w:t>
      </w:r>
      <w:r w:rsidR="00A1450D" w:rsidRPr="00444091">
        <w:rPr>
          <w:rFonts w:eastAsia="SimSun"/>
          <w:sz w:val="24"/>
          <w:lang w:val="en-US" w:eastAsia="zh-CN"/>
        </w:rPr>
        <w:lastRenderedPageBreak/>
        <w:t>国</w:t>
      </w:r>
      <w:r w:rsidR="00444091">
        <w:rPr>
          <w:rFonts w:eastAsia="SimSun"/>
          <w:sz w:val="24"/>
          <w:lang w:val="en-US" w:eastAsia="zh-CN"/>
        </w:rPr>
        <w:t>）</w:t>
      </w:r>
      <w:r w:rsidR="00A1450D" w:rsidRPr="00444091">
        <w:rPr>
          <w:rFonts w:eastAsia="SimSun"/>
          <w:sz w:val="24"/>
          <w:lang w:val="en-US" w:eastAsia="zh-CN"/>
        </w:rPr>
        <w:t>；</w:t>
      </w:r>
      <w:r w:rsidR="00C93D57" w:rsidRPr="00444091">
        <w:rPr>
          <w:sz w:val="24"/>
        </w:rPr>
        <w:t>Taulant Bino</w:t>
      </w:r>
      <w:r w:rsidR="00444091">
        <w:rPr>
          <w:rFonts w:eastAsia="SimSun"/>
          <w:sz w:val="24"/>
          <w:lang w:val="en-US" w:eastAsia="zh-CN"/>
        </w:rPr>
        <w:t>（</w:t>
      </w:r>
      <w:r w:rsidR="00A1450D" w:rsidRPr="00444091">
        <w:rPr>
          <w:rFonts w:eastAsia="SimSun"/>
          <w:sz w:val="24"/>
          <w:lang w:val="en-US" w:eastAsia="zh-CN"/>
        </w:rPr>
        <w:t>阿尔巴尼亚</w:t>
      </w:r>
      <w:r w:rsidR="00444091">
        <w:rPr>
          <w:rFonts w:eastAsia="SimSun"/>
          <w:sz w:val="24"/>
          <w:lang w:val="en-US" w:eastAsia="zh-CN"/>
        </w:rPr>
        <w:t>）</w:t>
      </w:r>
      <w:r w:rsidR="00A1450D" w:rsidRPr="00444091">
        <w:rPr>
          <w:rFonts w:eastAsia="SimSun"/>
          <w:sz w:val="24"/>
          <w:lang w:val="en-US" w:eastAsia="zh-CN"/>
        </w:rPr>
        <w:t>；</w:t>
      </w:r>
      <w:r w:rsidR="0086021B" w:rsidRPr="00444091">
        <w:rPr>
          <w:sz w:val="24"/>
        </w:rPr>
        <w:t xml:space="preserve">Jan </w:t>
      </w:r>
      <w:proofErr w:type="spellStart"/>
      <w:r w:rsidR="0086021B" w:rsidRPr="00444091">
        <w:rPr>
          <w:sz w:val="24"/>
        </w:rPr>
        <w:t>Plesnik</w:t>
      </w:r>
      <w:proofErr w:type="spellEnd"/>
      <w:r w:rsidR="00444091">
        <w:rPr>
          <w:rFonts w:eastAsia="SimSun"/>
          <w:sz w:val="24"/>
          <w:lang w:val="en-US" w:eastAsia="zh-CN"/>
        </w:rPr>
        <w:t>（</w:t>
      </w:r>
      <w:r w:rsidR="00A1450D" w:rsidRPr="00444091">
        <w:rPr>
          <w:rFonts w:eastAsia="SimSun"/>
          <w:sz w:val="24"/>
          <w:lang w:val="en-US" w:eastAsia="zh-CN"/>
        </w:rPr>
        <w:t>捷克</w:t>
      </w:r>
      <w:r w:rsidR="00444091">
        <w:rPr>
          <w:rFonts w:eastAsia="SimSun"/>
          <w:sz w:val="24"/>
          <w:lang w:val="en-US" w:eastAsia="zh-CN"/>
        </w:rPr>
        <w:t>）</w:t>
      </w:r>
      <w:r w:rsidR="00A1450D" w:rsidRPr="00444091">
        <w:rPr>
          <w:rFonts w:eastAsia="SimSun"/>
          <w:sz w:val="24"/>
          <w:lang w:val="en-US" w:eastAsia="zh-CN"/>
        </w:rPr>
        <w:t>；</w:t>
      </w:r>
      <w:r w:rsidR="00A1450D" w:rsidRPr="00444091">
        <w:rPr>
          <w:rFonts w:eastAsia="SimSun"/>
          <w:sz w:val="24"/>
          <w:lang w:val="en-US" w:eastAsia="zh-CN"/>
        </w:rPr>
        <w:t>Aria St. Louis</w:t>
      </w:r>
      <w:r w:rsidR="00444091">
        <w:rPr>
          <w:rFonts w:eastAsia="SimSun"/>
          <w:sz w:val="24"/>
          <w:lang w:val="en-US" w:eastAsia="zh-CN"/>
        </w:rPr>
        <w:t>（</w:t>
      </w:r>
      <w:r w:rsidR="00A1450D" w:rsidRPr="00444091">
        <w:rPr>
          <w:rFonts w:eastAsia="SimSun"/>
          <w:sz w:val="24"/>
          <w:lang w:val="en-US" w:eastAsia="zh-CN"/>
        </w:rPr>
        <w:t>格林纳达</w:t>
      </w:r>
      <w:r w:rsidR="00444091">
        <w:rPr>
          <w:rFonts w:eastAsia="SimSun"/>
          <w:sz w:val="24"/>
          <w:lang w:val="en-US" w:eastAsia="zh-CN"/>
        </w:rPr>
        <w:t>）</w:t>
      </w:r>
      <w:r w:rsidR="00A1450D" w:rsidRPr="00444091">
        <w:rPr>
          <w:rFonts w:eastAsia="SimSun"/>
          <w:sz w:val="24"/>
          <w:lang w:val="en-US" w:eastAsia="zh-CN"/>
        </w:rPr>
        <w:t>，</w:t>
      </w:r>
      <w:r w:rsidR="00A1450D" w:rsidRPr="005318F2">
        <w:rPr>
          <w:rFonts w:eastAsia="SimSun"/>
          <w:sz w:val="24"/>
          <w:lang w:val="en-US" w:eastAsia="zh-CN"/>
        </w:rPr>
        <w:t>Francis Reyes Polanco</w:t>
      </w:r>
      <w:r w:rsidR="00444091">
        <w:rPr>
          <w:rFonts w:eastAsia="SimSun"/>
          <w:sz w:val="24"/>
          <w:lang w:val="en-US" w:eastAsia="zh-CN"/>
        </w:rPr>
        <w:t>（</w:t>
      </w:r>
      <w:r w:rsidR="00A1450D" w:rsidRPr="00444091">
        <w:rPr>
          <w:rFonts w:eastAsia="SimSun"/>
          <w:sz w:val="24"/>
          <w:lang w:val="en-US" w:eastAsia="zh-CN"/>
        </w:rPr>
        <w:t>多米尼加共和国</w:t>
      </w:r>
      <w:r w:rsidR="005318F2">
        <w:rPr>
          <w:rFonts w:eastAsia="SimSun" w:hint="eastAsia"/>
          <w:sz w:val="24"/>
          <w:lang w:val="en-US" w:eastAsia="zh-CN"/>
        </w:rPr>
        <w:t>，</w:t>
      </w:r>
      <w:r w:rsidR="00A1450D" w:rsidRPr="00444091">
        <w:rPr>
          <w:rFonts w:eastAsia="SimSun"/>
          <w:sz w:val="24"/>
          <w:lang w:val="en-US" w:eastAsia="zh-CN"/>
        </w:rPr>
        <w:t>名古屋议定书</w:t>
      </w:r>
      <w:r w:rsidR="00952655">
        <w:rPr>
          <w:rFonts w:eastAsia="SimSun" w:hint="eastAsia"/>
          <w:sz w:val="24"/>
          <w:lang w:val="en-US" w:eastAsia="zh-CN"/>
        </w:rPr>
        <w:t>替补成员</w:t>
      </w:r>
      <w:r w:rsidR="005318F2">
        <w:rPr>
          <w:rFonts w:eastAsia="SimSun" w:hint="eastAsia"/>
          <w:sz w:val="24"/>
          <w:lang w:val="en-US" w:eastAsia="zh-CN"/>
        </w:rPr>
        <w:t>）</w:t>
      </w:r>
      <w:r w:rsidR="00A1450D" w:rsidRPr="00444091">
        <w:rPr>
          <w:rFonts w:eastAsia="SimSun"/>
          <w:sz w:val="24"/>
          <w:lang w:val="en-US" w:eastAsia="zh-CN"/>
        </w:rPr>
        <w:t>；</w:t>
      </w:r>
      <w:r w:rsidR="00FD73F1" w:rsidRPr="00444091">
        <w:rPr>
          <w:sz w:val="24"/>
        </w:rPr>
        <w:t xml:space="preserve">Mariela </w:t>
      </w:r>
      <w:proofErr w:type="spellStart"/>
      <w:r w:rsidR="00FD73F1" w:rsidRPr="00444091">
        <w:rPr>
          <w:sz w:val="24"/>
        </w:rPr>
        <w:t>Cánepa</w:t>
      </w:r>
      <w:proofErr w:type="spellEnd"/>
      <w:r w:rsidR="00FD73F1" w:rsidRPr="00444091">
        <w:rPr>
          <w:sz w:val="24"/>
        </w:rPr>
        <w:t xml:space="preserve"> Montalvo</w:t>
      </w:r>
      <w:r w:rsidR="00444091">
        <w:rPr>
          <w:rFonts w:eastAsia="SimSun"/>
          <w:sz w:val="24"/>
          <w:lang w:val="en-US" w:eastAsia="zh-CN"/>
        </w:rPr>
        <w:t>（</w:t>
      </w:r>
      <w:r w:rsidR="00A1450D" w:rsidRPr="00444091">
        <w:rPr>
          <w:rFonts w:eastAsia="SimSun"/>
          <w:sz w:val="24"/>
          <w:lang w:val="en-US" w:eastAsia="zh-CN"/>
        </w:rPr>
        <w:t>秘鲁</w:t>
      </w:r>
      <w:r w:rsidR="00444091">
        <w:rPr>
          <w:rFonts w:eastAsia="SimSun"/>
          <w:sz w:val="24"/>
          <w:lang w:val="en-US" w:eastAsia="zh-CN"/>
        </w:rPr>
        <w:t>）</w:t>
      </w:r>
      <w:r w:rsidR="00A1450D" w:rsidRPr="00444091">
        <w:rPr>
          <w:rFonts w:eastAsia="SimSun"/>
          <w:sz w:val="24"/>
          <w:lang w:val="en-US" w:eastAsia="zh-CN"/>
        </w:rPr>
        <w:t>；</w:t>
      </w:r>
      <w:r w:rsidR="00D00220" w:rsidRPr="00444091">
        <w:rPr>
          <w:sz w:val="24"/>
        </w:rPr>
        <w:t>Marina von Weissenberg</w:t>
      </w:r>
      <w:r w:rsidR="00444091">
        <w:rPr>
          <w:rFonts w:eastAsia="SimSun"/>
          <w:sz w:val="24"/>
          <w:lang w:val="en-US" w:eastAsia="zh-CN"/>
        </w:rPr>
        <w:t>（</w:t>
      </w:r>
      <w:r w:rsidR="00A1450D" w:rsidRPr="00444091">
        <w:rPr>
          <w:rFonts w:eastAsia="SimSun"/>
          <w:sz w:val="24"/>
          <w:lang w:val="en-US" w:eastAsia="zh-CN"/>
        </w:rPr>
        <w:t>芬兰</w:t>
      </w:r>
      <w:r w:rsidR="00444091">
        <w:rPr>
          <w:rFonts w:eastAsia="SimSun"/>
          <w:sz w:val="24"/>
          <w:lang w:val="en-US" w:eastAsia="zh-CN"/>
        </w:rPr>
        <w:t>）</w:t>
      </w:r>
      <w:r w:rsidR="00A1450D" w:rsidRPr="00444091">
        <w:rPr>
          <w:rFonts w:eastAsia="SimSun"/>
          <w:sz w:val="24"/>
          <w:lang w:val="en-US" w:eastAsia="zh-CN"/>
        </w:rPr>
        <w:t>；</w:t>
      </w:r>
      <w:r w:rsidR="001F0085" w:rsidRPr="00444091">
        <w:rPr>
          <w:sz w:val="24"/>
        </w:rPr>
        <w:t>Scott Wilson</w:t>
      </w:r>
      <w:r w:rsidR="00444091">
        <w:rPr>
          <w:rFonts w:eastAsia="SimSun"/>
          <w:sz w:val="24"/>
          <w:lang w:val="en-US" w:eastAsia="zh-CN"/>
        </w:rPr>
        <w:t>（</w:t>
      </w:r>
      <w:r w:rsidR="00A1450D" w:rsidRPr="00444091">
        <w:rPr>
          <w:rFonts w:eastAsia="SimSun"/>
          <w:sz w:val="24"/>
          <w:lang w:val="en-US" w:eastAsia="zh-CN"/>
        </w:rPr>
        <w:t>加拿大</w:t>
      </w:r>
      <w:r w:rsidR="00444091">
        <w:rPr>
          <w:rFonts w:eastAsia="SimSun"/>
          <w:sz w:val="24"/>
          <w:lang w:val="en-US" w:eastAsia="zh-CN"/>
        </w:rPr>
        <w:t>）</w:t>
      </w:r>
      <w:r w:rsidR="00A1450D" w:rsidRPr="00444091">
        <w:rPr>
          <w:rFonts w:eastAsia="SimSun"/>
          <w:sz w:val="24"/>
          <w:lang w:val="en-US" w:eastAsia="zh-CN"/>
        </w:rPr>
        <w:t>，</w:t>
      </w:r>
      <w:r w:rsidR="00A1450D" w:rsidRPr="00444091">
        <w:rPr>
          <w:rFonts w:eastAsia="SimSun"/>
          <w:sz w:val="24"/>
          <w:lang w:val="en-US" w:eastAsia="zh-CN"/>
        </w:rPr>
        <w:t>Jane Stratford</w:t>
      </w:r>
      <w:r w:rsidR="00444091">
        <w:rPr>
          <w:rFonts w:eastAsia="SimSun"/>
          <w:sz w:val="24"/>
          <w:lang w:val="en-US" w:eastAsia="zh-CN"/>
        </w:rPr>
        <w:t>（</w:t>
      </w:r>
      <w:r w:rsidR="00A1450D" w:rsidRPr="00444091">
        <w:rPr>
          <w:rFonts w:eastAsia="SimSun"/>
          <w:sz w:val="24"/>
          <w:lang w:val="en-US" w:eastAsia="zh-CN"/>
        </w:rPr>
        <w:t>大不列颠及北爱尔兰联合王国</w:t>
      </w:r>
      <w:r w:rsidR="00351835">
        <w:rPr>
          <w:rFonts w:eastAsia="SimSun" w:hint="eastAsia"/>
          <w:sz w:val="24"/>
          <w:lang w:val="en-US" w:eastAsia="zh-CN"/>
        </w:rPr>
        <w:t>，</w:t>
      </w:r>
      <w:r w:rsidR="00A1450D" w:rsidRPr="00444091">
        <w:rPr>
          <w:rFonts w:eastAsia="SimSun"/>
          <w:sz w:val="24"/>
          <w:lang w:val="en-US" w:eastAsia="zh-CN"/>
        </w:rPr>
        <w:t>卡塔赫纳</w:t>
      </w:r>
      <w:r w:rsidR="00D770C0">
        <w:rPr>
          <w:rFonts w:eastAsia="SimSun" w:hint="eastAsia"/>
          <w:sz w:val="24"/>
          <w:lang w:val="en-US" w:eastAsia="zh-CN"/>
        </w:rPr>
        <w:t>议定书</w:t>
      </w:r>
      <w:r w:rsidR="00A1450D" w:rsidRPr="00444091">
        <w:rPr>
          <w:rFonts w:eastAsia="SimSun"/>
          <w:sz w:val="24"/>
          <w:lang w:val="en-US" w:eastAsia="zh-CN"/>
        </w:rPr>
        <w:t>和名古屋议定书</w:t>
      </w:r>
      <w:r w:rsidR="00D770C0">
        <w:rPr>
          <w:rFonts w:eastAsia="SimSun" w:hint="eastAsia"/>
          <w:sz w:val="24"/>
          <w:lang w:val="en-US" w:eastAsia="zh-CN"/>
        </w:rPr>
        <w:t>替补成员</w:t>
      </w:r>
      <w:r w:rsidR="005318F2">
        <w:rPr>
          <w:rFonts w:eastAsia="SimSun" w:hint="eastAsia"/>
          <w:sz w:val="24"/>
          <w:lang w:val="en-US" w:eastAsia="zh-CN"/>
        </w:rPr>
        <w:t>）</w:t>
      </w:r>
      <w:r w:rsidR="00A1450D" w:rsidRPr="00444091">
        <w:rPr>
          <w:rFonts w:eastAsia="SimSun"/>
          <w:sz w:val="24"/>
          <w:lang w:val="en-US" w:eastAsia="zh-CN"/>
        </w:rPr>
        <w:t>。</w:t>
      </w:r>
    </w:p>
    <w:p w14:paraId="2E5083D4" w14:textId="73875835" w:rsidR="00A1450D" w:rsidRPr="00796562" w:rsidRDefault="005B1AA3"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5B1AA3">
        <w:rPr>
          <w:rFonts w:eastAsia="SimSun" w:hint="eastAsia"/>
          <w:sz w:val="24"/>
          <w:lang w:val="en-US" w:eastAsia="zh-CN"/>
        </w:rPr>
        <w:t>为</w:t>
      </w:r>
      <w:r w:rsidRPr="005B1AA3">
        <w:rPr>
          <w:rFonts w:ascii="SimSun" w:eastAsia="SimSun" w:hAnsi="SimSun" w:cs="SimSun" w:hint="eastAsia"/>
          <w:sz w:val="24"/>
          <w:lang w:val="en-US" w:eastAsia="zh-CN"/>
        </w:rPr>
        <w:t>了通过成员任期交错保持主席团的连续性</w:t>
      </w:r>
      <w:r w:rsidR="00A1450D" w:rsidRPr="00796562">
        <w:rPr>
          <w:rFonts w:eastAsia="SimSun"/>
          <w:sz w:val="24"/>
          <w:lang w:val="en-US" w:eastAsia="zh-CN"/>
        </w:rPr>
        <w:t>，</w:t>
      </w:r>
      <w:r w:rsidR="006A4CF3">
        <w:rPr>
          <w:rFonts w:eastAsia="SimSun"/>
          <w:sz w:val="24"/>
          <w:lang w:val="en-US" w:eastAsia="zh-CN"/>
        </w:rPr>
        <w:t>科咨机构</w:t>
      </w:r>
      <w:r w:rsidR="00A1450D" w:rsidRPr="00796562">
        <w:rPr>
          <w:rFonts w:eastAsia="SimSun"/>
          <w:sz w:val="24"/>
          <w:lang w:val="en-US" w:eastAsia="zh-CN"/>
        </w:rPr>
        <w:t>将选举五名新成员，任期从第二十六次会议结束开始，至第二十八次会议结束</w:t>
      </w:r>
      <w:r w:rsidR="00E6453F">
        <w:rPr>
          <w:rFonts w:eastAsia="SimSun" w:hint="eastAsia"/>
          <w:sz w:val="24"/>
          <w:lang w:val="en-US" w:eastAsia="zh-CN"/>
        </w:rPr>
        <w:t>为止</w:t>
      </w:r>
      <w:r w:rsidR="00A96525">
        <w:rPr>
          <w:rFonts w:eastAsia="SimSun" w:hint="eastAsia"/>
          <w:sz w:val="24"/>
          <w:lang w:val="en-US" w:eastAsia="zh-CN"/>
        </w:rPr>
        <w:t>。新成员将替换</w:t>
      </w:r>
      <w:r w:rsidR="00A1450D" w:rsidRPr="00796562">
        <w:rPr>
          <w:rFonts w:eastAsia="SimSun"/>
          <w:sz w:val="24"/>
          <w:lang w:val="en-US" w:eastAsia="zh-CN"/>
        </w:rPr>
        <w:t>来自捷克、芬兰、加蓬、约旦</w:t>
      </w:r>
      <w:r w:rsidR="00A96525">
        <w:rPr>
          <w:rFonts w:eastAsia="SimSun" w:hint="eastAsia"/>
          <w:sz w:val="24"/>
          <w:lang w:val="en-US" w:eastAsia="zh-CN"/>
        </w:rPr>
        <w:t>、</w:t>
      </w:r>
      <w:r w:rsidR="00A1450D" w:rsidRPr="00796562">
        <w:rPr>
          <w:rFonts w:eastAsia="SimSun"/>
          <w:sz w:val="24"/>
          <w:lang w:val="en-US" w:eastAsia="zh-CN"/>
        </w:rPr>
        <w:t>秘鲁的成员。</w:t>
      </w:r>
      <w:r>
        <w:rPr>
          <w:rFonts w:eastAsia="SimSun" w:hint="eastAsia"/>
          <w:sz w:val="24"/>
          <w:lang w:val="en-US" w:eastAsia="zh-CN"/>
        </w:rPr>
        <w:t xml:space="preserve"> </w:t>
      </w:r>
    </w:p>
    <w:p w14:paraId="61DE394D" w14:textId="22936708" w:rsidR="00A1450D" w:rsidRPr="00796562" w:rsidRDefault="00A1450D"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796562">
        <w:rPr>
          <w:rFonts w:eastAsia="SimSun"/>
          <w:sz w:val="24"/>
          <w:lang w:val="en-US" w:eastAsia="zh-CN"/>
        </w:rPr>
        <w:t>将根据主席团的建议选举一名主席团成员担任会议报告员。</w:t>
      </w:r>
    </w:p>
    <w:p w14:paraId="25491E49" w14:textId="77777777" w:rsidR="00A1450D" w:rsidRPr="004A7996" w:rsidRDefault="00A1450D" w:rsidP="004A7996">
      <w:pPr>
        <w:pStyle w:val="ListParagraph"/>
        <w:numPr>
          <w:ilvl w:val="0"/>
          <w:numId w:val="0"/>
        </w:numPr>
        <w:adjustRightInd w:val="0"/>
        <w:snapToGrid w:val="0"/>
        <w:spacing w:before="120" w:after="120" w:line="240" w:lineRule="atLeast"/>
        <w:ind w:left="490"/>
        <w:contextualSpacing w:val="0"/>
        <w:rPr>
          <w:rFonts w:eastAsia="KaiTi"/>
          <w:sz w:val="24"/>
          <w:lang w:val="en-US" w:eastAsia="zh-CN"/>
        </w:rPr>
      </w:pPr>
      <w:r w:rsidRPr="004A7996">
        <w:rPr>
          <w:rFonts w:eastAsia="KaiTi"/>
          <w:sz w:val="24"/>
          <w:lang w:val="en-US" w:eastAsia="zh-CN"/>
        </w:rPr>
        <w:t>通过议程和工作安排</w:t>
      </w:r>
    </w:p>
    <w:p w14:paraId="011B8BCC" w14:textId="78DF35FA" w:rsidR="00A1450D" w:rsidRPr="00796562" w:rsidRDefault="006A4CF3" w:rsidP="00796562">
      <w:pPr>
        <w:pStyle w:val="ListParagraph"/>
        <w:adjustRightInd w:val="0"/>
        <w:snapToGrid w:val="0"/>
        <w:spacing w:before="120" w:after="120" w:line="240" w:lineRule="atLeast"/>
        <w:ind w:left="490" w:firstLine="0"/>
        <w:contextualSpacing w:val="0"/>
        <w:rPr>
          <w:rFonts w:eastAsia="SimSun"/>
          <w:sz w:val="24"/>
          <w:lang w:val="en-US" w:eastAsia="zh-CN"/>
        </w:rPr>
      </w:pPr>
      <w:r>
        <w:rPr>
          <w:rFonts w:eastAsia="SimSun"/>
          <w:sz w:val="24"/>
          <w:lang w:val="en-US" w:eastAsia="zh-CN"/>
        </w:rPr>
        <w:t>科咨机构</w:t>
      </w:r>
      <w:r w:rsidR="00A1450D" w:rsidRPr="00796562">
        <w:rPr>
          <w:rFonts w:eastAsia="SimSun"/>
          <w:sz w:val="24"/>
          <w:lang w:val="en-US" w:eastAsia="zh-CN"/>
        </w:rPr>
        <w:t>第二十六届会议的临时议程</w:t>
      </w:r>
      <w:r w:rsidR="008B58D9">
        <w:rPr>
          <w:rFonts w:eastAsia="SimSun" w:hint="eastAsia"/>
          <w:sz w:val="24"/>
          <w:lang w:val="en-US" w:eastAsia="zh-CN"/>
        </w:rPr>
        <w:t>由</w:t>
      </w:r>
      <w:r w:rsidR="008B58D9" w:rsidRPr="00796562">
        <w:rPr>
          <w:rFonts w:eastAsia="SimSun"/>
          <w:sz w:val="24"/>
          <w:lang w:val="en-US" w:eastAsia="zh-CN"/>
        </w:rPr>
        <w:t>秘书处</w:t>
      </w:r>
      <w:r w:rsidR="008B58D9">
        <w:rPr>
          <w:rFonts w:eastAsia="SimSun" w:hint="eastAsia"/>
          <w:sz w:val="24"/>
          <w:lang w:val="en-US" w:eastAsia="zh-CN"/>
        </w:rPr>
        <w:t>和</w:t>
      </w:r>
      <w:r w:rsidR="008B58D9" w:rsidRPr="00796562">
        <w:rPr>
          <w:rFonts w:eastAsia="SimSun"/>
          <w:sz w:val="24"/>
          <w:lang w:val="en-US" w:eastAsia="zh-CN"/>
        </w:rPr>
        <w:t>主席团协商</w:t>
      </w:r>
      <w:r w:rsidR="008B58D9">
        <w:rPr>
          <w:rFonts w:eastAsia="SimSun" w:hint="eastAsia"/>
          <w:sz w:val="24"/>
          <w:lang w:val="en-US" w:eastAsia="zh-CN"/>
        </w:rPr>
        <w:t>拟定</w:t>
      </w:r>
      <w:r w:rsidR="00D762EA">
        <w:rPr>
          <w:rStyle w:val="FootnoteReference"/>
          <w:rFonts w:eastAsia="SimSun"/>
          <w:sz w:val="24"/>
          <w:lang w:val="en-US" w:eastAsia="zh-CN"/>
        </w:rPr>
        <w:footnoteReference w:id="3"/>
      </w:r>
      <w:r w:rsidR="00A1450D" w:rsidRPr="00796562">
        <w:rPr>
          <w:rFonts w:eastAsia="SimSun"/>
          <w:sz w:val="24"/>
          <w:lang w:val="en-US" w:eastAsia="zh-CN"/>
        </w:rPr>
        <w:t>。</w:t>
      </w:r>
    </w:p>
    <w:p w14:paraId="18CECA35" w14:textId="3341AE63" w:rsidR="00A1450D" w:rsidRPr="00796562" w:rsidRDefault="00A1450D"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796562">
        <w:rPr>
          <w:rFonts w:eastAsia="SimSun"/>
          <w:sz w:val="24"/>
          <w:lang w:val="en-US" w:eastAsia="zh-CN"/>
        </w:rPr>
        <w:t>将请</w:t>
      </w:r>
      <w:r w:rsidR="006A4CF3">
        <w:rPr>
          <w:rFonts w:eastAsia="SimSun"/>
          <w:sz w:val="24"/>
          <w:lang w:val="en-US" w:eastAsia="zh-CN"/>
        </w:rPr>
        <w:t>科咨机构</w:t>
      </w:r>
      <w:r w:rsidRPr="00796562">
        <w:rPr>
          <w:rFonts w:eastAsia="SimSun"/>
          <w:sz w:val="24"/>
          <w:lang w:val="en-US" w:eastAsia="zh-CN"/>
        </w:rPr>
        <w:t>审议通过临时议程，并核准拟议工作安排</w:t>
      </w:r>
      <w:r w:rsidR="00444091">
        <w:rPr>
          <w:rFonts w:eastAsia="SimSun"/>
          <w:sz w:val="24"/>
          <w:lang w:val="en-US" w:eastAsia="zh-CN"/>
        </w:rPr>
        <w:t>（</w:t>
      </w:r>
      <w:r w:rsidRPr="00796562">
        <w:rPr>
          <w:rFonts w:eastAsia="SimSun"/>
          <w:sz w:val="24"/>
          <w:lang w:val="en-US" w:eastAsia="zh-CN"/>
        </w:rPr>
        <w:t>附件一</w:t>
      </w:r>
      <w:r w:rsidR="00444091">
        <w:rPr>
          <w:rFonts w:eastAsia="SimSun"/>
          <w:sz w:val="24"/>
          <w:lang w:val="en-US" w:eastAsia="zh-CN"/>
        </w:rPr>
        <w:t>）</w:t>
      </w:r>
      <w:r w:rsidRPr="00796562">
        <w:rPr>
          <w:rFonts w:eastAsia="SimSun"/>
          <w:sz w:val="24"/>
          <w:lang w:val="en-US" w:eastAsia="zh-CN"/>
        </w:rPr>
        <w:t>。</w:t>
      </w:r>
    </w:p>
    <w:p w14:paraId="50301677" w14:textId="092C7D67" w:rsidR="00A1450D" w:rsidRPr="00796562" w:rsidRDefault="00A1450D"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796562">
        <w:rPr>
          <w:rFonts w:eastAsia="SimSun"/>
          <w:sz w:val="24"/>
          <w:lang w:val="en-US" w:eastAsia="zh-CN"/>
        </w:rPr>
        <w:t>所有议程项目都</w:t>
      </w:r>
      <w:r w:rsidR="000F4EC3">
        <w:rPr>
          <w:rFonts w:eastAsia="SimSun" w:hint="eastAsia"/>
          <w:sz w:val="24"/>
          <w:lang w:val="en-US" w:eastAsia="zh-CN"/>
        </w:rPr>
        <w:t>将</w:t>
      </w:r>
      <w:r w:rsidRPr="00796562">
        <w:rPr>
          <w:rFonts w:eastAsia="SimSun"/>
          <w:sz w:val="24"/>
          <w:lang w:val="en-US" w:eastAsia="zh-CN"/>
        </w:rPr>
        <w:t>在全体会议</w:t>
      </w:r>
      <w:r w:rsidR="000F4EC3">
        <w:rPr>
          <w:rFonts w:eastAsia="SimSun" w:hint="eastAsia"/>
          <w:sz w:val="24"/>
          <w:lang w:val="en-US" w:eastAsia="zh-CN"/>
        </w:rPr>
        <w:t>上</w:t>
      </w:r>
      <w:r w:rsidRPr="00796562">
        <w:rPr>
          <w:rFonts w:eastAsia="SimSun"/>
          <w:sz w:val="24"/>
          <w:lang w:val="en-US" w:eastAsia="zh-CN"/>
        </w:rPr>
        <w:t>审议。</w:t>
      </w:r>
      <w:r w:rsidR="005318F2">
        <w:rPr>
          <w:rFonts w:eastAsia="SimSun" w:hint="eastAsia"/>
          <w:sz w:val="24"/>
          <w:lang w:val="en-US" w:eastAsia="zh-CN"/>
        </w:rPr>
        <w:t>介绍</w:t>
      </w:r>
      <w:r w:rsidRPr="00796562">
        <w:rPr>
          <w:rFonts w:eastAsia="SimSun"/>
          <w:sz w:val="24"/>
          <w:lang w:val="en-US" w:eastAsia="zh-CN"/>
        </w:rPr>
        <w:t>选定议程项目</w:t>
      </w:r>
      <w:r w:rsidR="00341D83">
        <w:rPr>
          <w:rFonts w:eastAsia="SimSun" w:hint="eastAsia"/>
          <w:sz w:val="24"/>
          <w:lang w:val="en-US" w:eastAsia="zh-CN"/>
        </w:rPr>
        <w:t>时</w:t>
      </w:r>
      <w:r w:rsidRPr="00796562">
        <w:rPr>
          <w:rFonts w:eastAsia="SimSun"/>
          <w:sz w:val="24"/>
          <w:lang w:val="en-US" w:eastAsia="zh-CN"/>
        </w:rPr>
        <w:t>将</w:t>
      </w:r>
      <w:r w:rsidR="005318F2">
        <w:rPr>
          <w:rFonts w:eastAsia="SimSun" w:hint="eastAsia"/>
          <w:sz w:val="24"/>
          <w:lang w:val="en-US" w:eastAsia="zh-CN"/>
        </w:rPr>
        <w:t>陈述</w:t>
      </w:r>
      <w:r w:rsidRPr="00796562">
        <w:rPr>
          <w:rFonts w:eastAsia="SimSun"/>
          <w:sz w:val="24"/>
          <w:lang w:val="en-US" w:eastAsia="zh-CN"/>
        </w:rPr>
        <w:t>根据缔约方</w:t>
      </w:r>
      <w:r w:rsidR="00F94F8E">
        <w:rPr>
          <w:rFonts w:eastAsia="SimSun" w:hint="eastAsia"/>
          <w:sz w:val="24"/>
          <w:lang w:val="en-US" w:eastAsia="zh-CN"/>
        </w:rPr>
        <w:t>大会</w:t>
      </w:r>
      <w:r w:rsidRPr="00796562">
        <w:rPr>
          <w:rFonts w:eastAsia="SimSun"/>
          <w:sz w:val="24"/>
          <w:lang w:val="en-US" w:eastAsia="zh-CN"/>
        </w:rPr>
        <w:t>决定</w:t>
      </w:r>
      <w:r w:rsidR="005318F2">
        <w:rPr>
          <w:rFonts w:eastAsia="SimSun" w:hint="eastAsia"/>
          <w:sz w:val="24"/>
          <w:lang w:val="en-US" w:eastAsia="zh-CN"/>
        </w:rPr>
        <w:t>所</w:t>
      </w:r>
      <w:r w:rsidRPr="00796562">
        <w:rPr>
          <w:rFonts w:eastAsia="SimSun"/>
          <w:sz w:val="24"/>
          <w:lang w:val="en-US" w:eastAsia="zh-CN"/>
        </w:rPr>
        <w:t>开展的工作</w:t>
      </w:r>
      <w:r w:rsidR="00D8116C">
        <w:rPr>
          <w:rFonts w:eastAsia="SimSun" w:hint="eastAsia"/>
          <w:sz w:val="24"/>
          <w:lang w:val="en-US" w:eastAsia="zh-CN"/>
        </w:rPr>
        <w:t>以及</w:t>
      </w:r>
      <w:r w:rsidR="006A4CF3">
        <w:rPr>
          <w:rFonts w:eastAsia="SimSun"/>
          <w:sz w:val="24"/>
          <w:lang w:val="en-US" w:eastAsia="zh-CN"/>
        </w:rPr>
        <w:t>科咨机构</w:t>
      </w:r>
      <w:r w:rsidR="00AD7EFA">
        <w:rPr>
          <w:rFonts w:eastAsia="SimSun" w:hint="eastAsia"/>
          <w:sz w:val="24"/>
          <w:lang w:val="en-US" w:eastAsia="zh-CN"/>
        </w:rPr>
        <w:t>以往</w:t>
      </w:r>
      <w:r w:rsidRPr="00796562">
        <w:rPr>
          <w:rFonts w:eastAsia="SimSun"/>
          <w:sz w:val="24"/>
          <w:lang w:val="en-US" w:eastAsia="zh-CN"/>
        </w:rPr>
        <w:t>会议</w:t>
      </w:r>
      <w:r w:rsidR="00D5756B">
        <w:rPr>
          <w:rFonts w:eastAsia="SimSun" w:hint="eastAsia"/>
          <w:sz w:val="24"/>
          <w:lang w:val="en-US" w:eastAsia="zh-CN"/>
        </w:rPr>
        <w:t>取得</w:t>
      </w:r>
      <w:r w:rsidRPr="00796562">
        <w:rPr>
          <w:rFonts w:eastAsia="SimSun"/>
          <w:sz w:val="24"/>
          <w:lang w:val="en-US" w:eastAsia="zh-CN"/>
        </w:rPr>
        <w:t>的经验</w:t>
      </w:r>
      <w:r w:rsidR="00AD7EFA">
        <w:rPr>
          <w:rStyle w:val="FootnoteReference"/>
          <w:rFonts w:eastAsia="SimSun"/>
          <w:sz w:val="24"/>
          <w:lang w:val="en-US" w:eastAsia="zh-CN"/>
        </w:rPr>
        <w:footnoteReference w:id="4"/>
      </w:r>
      <w:r w:rsidRPr="00796562">
        <w:rPr>
          <w:rFonts w:eastAsia="SimSun"/>
          <w:sz w:val="24"/>
          <w:lang w:val="en-US" w:eastAsia="zh-CN"/>
        </w:rPr>
        <w:t>。</w:t>
      </w:r>
    </w:p>
    <w:p w14:paraId="5FDAB5F2" w14:textId="52E0707E" w:rsidR="00A1450D" w:rsidRPr="00796562" w:rsidRDefault="00A1450D"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796562">
        <w:rPr>
          <w:rFonts w:eastAsia="SimSun"/>
          <w:sz w:val="24"/>
          <w:lang w:val="en-US" w:eastAsia="zh-CN"/>
        </w:rPr>
        <w:t>会议的会前文件清单载于附件二。</w:t>
      </w:r>
    </w:p>
    <w:p w14:paraId="6482FDD9" w14:textId="77777777" w:rsidR="00A1450D" w:rsidRPr="00160E19" w:rsidRDefault="00A1450D" w:rsidP="00DA502F">
      <w:pPr>
        <w:pStyle w:val="ListParagraph"/>
        <w:numPr>
          <w:ilvl w:val="0"/>
          <w:numId w:val="0"/>
        </w:numPr>
        <w:adjustRightInd w:val="0"/>
        <w:snapToGrid w:val="0"/>
        <w:spacing w:line="240" w:lineRule="atLeast"/>
        <w:contextualSpacing w:val="0"/>
        <w:rPr>
          <w:rFonts w:eastAsia="SimSun"/>
          <w:b/>
          <w:bCs/>
          <w:sz w:val="24"/>
          <w:lang w:val="en-US" w:eastAsia="zh-CN"/>
        </w:rPr>
      </w:pPr>
      <w:r w:rsidRPr="00160E19">
        <w:rPr>
          <w:rFonts w:eastAsia="SimSun"/>
          <w:b/>
          <w:bCs/>
          <w:sz w:val="24"/>
          <w:lang w:val="en-US" w:eastAsia="zh-CN"/>
        </w:rPr>
        <w:t>项目</w:t>
      </w:r>
      <w:r w:rsidRPr="00160E19">
        <w:rPr>
          <w:rFonts w:eastAsia="SimSun"/>
          <w:b/>
          <w:bCs/>
          <w:sz w:val="24"/>
          <w:lang w:val="en-US" w:eastAsia="zh-CN"/>
        </w:rPr>
        <w:t>3</w:t>
      </w:r>
    </w:p>
    <w:p w14:paraId="6C145830" w14:textId="77777777" w:rsidR="001F6883" w:rsidRDefault="00160E19" w:rsidP="001F6883">
      <w:pPr>
        <w:pStyle w:val="ListParagraph"/>
        <w:numPr>
          <w:ilvl w:val="0"/>
          <w:numId w:val="0"/>
        </w:numPr>
        <w:adjustRightInd w:val="0"/>
        <w:snapToGrid w:val="0"/>
        <w:spacing w:line="240" w:lineRule="atLeast"/>
        <w:contextualSpacing w:val="0"/>
        <w:rPr>
          <w:rFonts w:eastAsia="SimSun"/>
          <w:b/>
          <w:bCs/>
          <w:sz w:val="24"/>
          <w:lang w:val="en-US" w:eastAsia="zh-CN"/>
        </w:rPr>
      </w:pPr>
      <w:r w:rsidRPr="00D36C7C">
        <w:rPr>
          <w:rFonts w:eastAsia="SimSun" w:hint="eastAsia"/>
          <w:b/>
          <w:bCs/>
          <w:sz w:val="24"/>
          <w:lang w:val="en-US" w:eastAsia="zh-CN"/>
        </w:rPr>
        <w:t>《</w:t>
      </w:r>
      <w:r w:rsidR="00A1450D" w:rsidRPr="00D36C7C">
        <w:rPr>
          <w:rFonts w:eastAsia="SimSun"/>
          <w:b/>
          <w:bCs/>
          <w:sz w:val="24"/>
          <w:lang w:val="en-US" w:eastAsia="zh-CN"/>
        </w:rPr>
        <w:t>昆明</w:t>
      </w:r>
      <w:r w:rsidR="00A1450D" w:rsidRPr="00D36C7C">
        <w:rPr>
          <w:rFonts w:eastAsia="SimSun"/>
          <w:b/>
          <w:bCs/>
          <w:sz w:val="24"/>
          <w:lang w:val="en-US" w:eastAsia="zh-CN"/>
        </w:rPr>
        <w:t>-</w:t>
      </w:r>
      <w:r w:rsidR="00A1450D" w:rsidRPr="00D36C7C">
        <w:rPr>
          <w:rFonts w:eastAsia="SimSun"/>
          <w:b/>
          <w:bCs/>
          <w:sz w:val="24"/>
          <w:lang w:val="en-US" w:eastAsia="zh-CN"/>
        </w:rPr>
        <w:t>蒙特利尔全球生物多样性框架</w:t>
      </w:r>
      <w:r w:rsidRPr="00D36C7C">
        <w:rPr>
          <w:rFonts w:eastAsia="SimSun" w:hint="eastAsia"/>
          <w:b/>
          <w:bCs/>
          <w:sz w:val="24"/>
          <w:lang w:val="en-US" w:eastAsia="zh-CN"/>
        </w:rPr>
        <w:t>》</w:t>
      </w:r>
      <w:r w:rsidR="00A1450D" w:rsidRPr="00D36C7C">
        <w:rPr>
          <w:rFonts w:eastAsia="SimSun"/>
          <w:b/>
          <w:bCs/>
          <w:sz w:val="24"/>
          <w:lang w:val="en-US" w:eastAsia="zh-CN"/>
        </w:rPr>
        <w:t>的监测框架</w:t>
      </w:r>
    </w:p>
    <w:p w14:paraId="1A2E9809" w14:textId="08637F39" w:rsidR="00A1450D" w:rsidRPr="001F6883" w:rsidRDefault="00A1450D" w:rsidP="001F6883">
      <w:pPr>
        <w:pStyle w:val="ListParagraph"/>
        <w:adjustRightInd w:val="0"/>
        <w:snapToGrid w:val="0"/>
        <w:spacing w:before="120" w:after="120" w:line="240" w:lineRule="atLeast"/>
        <w:ind w:left="490" w:firstLine="0"/>
        <w:contextualSpacing w:val="0"/>
        <w:rPr>
          <w:rFonts w:eastAsia="SimSun"/>
          <w:sz w:val="24"/>
          <w:lang w:val="en-US" w:eastAsia="zh-CN"/>
        </w:rPr>
      </w:pPr>
      <w:r w:rsidRPr="001F6883">
        <w:rPr>
          <w:rFonts w:eastAsia="SimSun"/>
          <w:sz w:val="24"/>
          <w:lang w:val="en-US" w:eastAsia="zh-CN"/>
        </w:rPr>
        <w:t>缔约方</w:t>
      </w:r>
      <w:proofErr w:type="gramStart"/>
      <w:r w:rsidR="00044457" w:rsidRPr="001F6883">
        <w:rPr>
          <w:rFonts w:eastAsia="SimSun" w:hint="eastAsia"/>
          <w:sz w:val="24"/>
          <w:lang w:val="en-US" w:eastAsia="zh-CN"/>
        </w:rPr>
        <w:t>大会</w:t>
      </w:r>
      <w:r w:rsidRPr="001F6883">
        <w:rPr>
          <w:rFonts w:eastAsia="SimSun"/>
          <w:sz w:val="24"/>
          <w:lang w:val="en-US" w:eastAsia="zh-CN"/>
        </w:rPr>
        <w:t>第</w:t>
      </w:r>
      <w:proofErr w:type="gramEnd"/>
      <w:r w:rsidR="00E54821">
        <w:fldChar w:fldCharType="begin"/>
      </w:r>
      <w:r w:rsidR="00E54821">
        <w:rPr>
          <w:lang w:eastAsia="zh-CN"/>
        </w:rPr>
        <w:instrText>HYPERLINK "https://www.cbd.int/doc/decisions/cop-15/cop-15-dec-05-zh.pdf"</w:instrText>
      </w:r>
      <w:r w:rsidR="00E54821">
        <w:fldChar w:fldCharType="separate"/>
      </w:r>
      <w:r w:rsidRPr="001F6883">
        <w:rPr>
          <w:rStyle w:val="Hyperlink"/>
          <w:rFonts w:eastAsia="SimSun"/>
          <w:sz w:val="24"/>
          <w:lang w:val="en-US" w:eastAsia="zh-CN"/>
        </w:rPr>
        <w:t>15/5</w:t>
      </w:r>
      <w:r w:rsidR="00E54821">
        <w:rPr>
          <w:rStyle w:val="Hyperlink"/>
          <w:rFonts w:eastAsia="SimSun"/>
          <w:sz w:val="24"/>
          <w:lang w:val="en-US" w:eastAsia="zh-CN"/>
        </w:rPr>
        <w:fldChar w:fldCharType="end"/>
      </w:r>
      <w:proofErr w:type="gramStart"/>
      <w:r w:rsidRPr="001F6883">
        <w:rPr>
          <w:rFonts w:eastAsia="SimSun"/>
          <w:sz w:val="24"/>
          <w:lang w:val="en-US" w:eastAsia="zh-CN"/>
        </w:rPr>
        <w:t>号决定</w:t>
      </w:r>
      <w:proofErr w:type="gramEnd"/>
      <w:r w:rsidRPr="001F6883">
        <w:rPr>
          <w:rFonts w:eastAsia="SimSun"/>
          <w:sz w:val="24"/>
          <w:lang w:val="en-US" w:eastAsia="zh-CN"/>
        </w:rPr>
        <w:t>通过了</w:t>
      </w:r>
      <w:r w:rsidR="00044457" w:rsidRPr="001F6883">
        <w:rPr>
          <w:rFonts w:eastAsia="SimSun" w:hint="eastAsia"/>
          <w:sz w:val="24"/>
          <w:lang w:val="en-US" w:eastAsia="zh-CN"/>
        </w:rPr>
        <w:t>《</w:t>
      </w:r>
      <w:r w:rsidRPr="001F6883">
        <w:rPr>
          <w:rFonts w:eastAsia="SimSun"/>
          <w:sz w:val="24"/>
          <w:lang w:val="en-US" w:eastAsia="zh-CN"/>
        </w:rPr>
        <w:t>昆明</w:t>
      </w:r>
      <w:r w:rsidRPr="001F6883">
        <w:rPr>
          <w:rFonts w:eastAsia="SimSun"/>
          <w:sz w:val="24"/>
          <w:lang w:val="en-US" w:eastAsia="zh-CN"/>
        </w:rPr>
        <w:t>-</w:t>
      </w:r>
      <w:r w:rsidRPr="001F6883">
        <w:rPr>
          <w:rFonts w:eastAsia="SimSun"/>
          <w:sz w:val="24"/>
          <w:lang w:val="en-US" w:eastAsia="zh-CN"/>
        </w:rPr>
        <w:t>蒙特利尔全球生物多样性框架</w:t>
      </w:r>
      <w:r w:rsidR="00044457" w:rsidRPr="001F6883">
        <w:rPr>
          <w:rFonts w:eastAsia="SimSun" w:hint="eastAsia"/>
          <w:sz w:val="24"/>
          <w:lang w:val="en-US" w:eastAsia="zh-CN"/>
        </w:rPr>
        <w:t>》</w:t>
      </w:r>
      <w:r w:rsidRPr="001F6883">
        <w:rPr>
          <w:rFonts w:eastAsia="SimSun"/>
          <w:sz w:val="24"/>
          <w:lang w:val="en-US" w:eastAsia="zh-CN"/>
        </w:rPr>
        <w:t>的监测框架。在同一项决定中，缔约方大会</w:t>
      </w:r>
      <w:r w:rsidR="00C67769" w:rsidRPr="001F6883">
        <w:rPr>
          <w:rFonts w:eastAsia="SimSun" w:hint="eastAsia"/>
          <w:sz w:val="24"/>
          <w:lang w:val="en-US" w:eastAsia="zh-CN"/>
        </w:rPr>
        <w:t>决定考虑</w:t>
      </w:r>
      <w:r w:rsidRPr="001F6883">
        <w:rPr>
          <w:rFonts w:eastAsia="SimSun"/>
          <w:sz w:val="24"/>
          <w:lang w:val="en-US" w:eastAsia="zh-CN"/>
        </w:rPr>
        <w:t>在其第十六</w:t>
      </w:r>
      <w:r w:rsidR="00044457" w:rsidRPr="001F6883">
        <w:rPr>
          <w:rFonts w:eastAsia="SimSun" w:hint="eastAsia"/>
          <w:sz w:val="24"/>
          <w:lang w:val="en-US" w:eastAsia="zh-CN"/>
        </w:rPr>
        <w:t>届</w:t>
      </w:r>
      <w:r w:rsidRPr="001F6883">
        <w:rPr>
          <w:rFonts w:eastAsia="SimSun"/>
          <w:sz w:val="24"/>
          <w:lang w:val="en-US" w:eastAsia="zh-CN"/>
        </w:rPr>
        <w:t>会议上对监测框架</w:t>
      </w:r>
      <w:r w:rsidR="00C67769" w:rsidRPr="001F6883">
        <w:rPr>
          <w:rFonts w:eastAsia="SimSun" w:hint="eastAsia"/>
          <w:sz w:val="24"/>
          <w:lang w:val="en-US" w:eastAsia="zh-CN"/>
        </w:rPr>
        <w:t>进行</w:t>
      </w:r>
      <w:r w:rsidRPr="001F6883">
        <w:rPr>
          <w:rFonts w:eastAsia="SimSun"/>
          <w:sz w:val="24"/>
          <w:lang w:val="en-US" w:eastAsia="zh-CN"/>
        </w:rPr>
        <w:t>审查，</w:t>
      </w:r>
      <w:r w:rsidR="00C67769" w:rsidRPr="001F6883">
        <w:rPr>
          <w:rFonts w:eastAsia="SimSun" w:hint="eastAsia"/>
          <w:sz w:val="24"/>
          <w:lang w:val="en-US" w:eastAsia="zh-CN"/>
        </w:rPr>
        <w:t>以期</w:t>
      </w:r>
      <w:r w:rsidRPr="001F6883">
        <w:rPr>
          <w:rFonts w:eastAsia="SimSun"/>
          <w:sz w:val="24"/>
          <w:lang w:val="en-US" w:eastAsia="zh-CN"/>
        </w:rPr>
        <w:t>完成其制定工作，并审议充分</w:t>
      </w:r>
      <w:r w:rsidR="00044457" w:rsidRPr="001F6883">
        <w:rPr>
          <w:rFonts w:eastAsia="SimSun" w:hint="eastAsia"/>
          <w:sz w:val="24"/>
          <w:lang w:val="en-US" w:eastAsia="zh-CN"/>
        </w:rPr>
        <w:t>执行</w:t>
      </w:r>
      <w:r w:rsidRPr="001F6883">
        <w:rPr>
          <w:rFonts w:eastAsia="SimSun"/>
          <w:sz w:val="24"/>
          <w:lang w:val="en-US" w:eastAsia="zh-CN"/>
        </w:rPr>
        <w:t>监测框架</w:t>
      </w:r>
      <w:r w:rsidR="00C67769" w:rsidRPr="001F6883">
        <w:rPr>
          <w:rFonts w:eastAsia="SimSun" w:hint="eastAsia"/>
          <w:sz w:val="24"/>
          <w:lang w:val="en-US" w:eastAsia="zh-CN"/>
        </w:rPr>
        <w:t>和审查其</w:t>
      </w:r>
      <w:r w:rsidRPr="001F6883">
        <w:rPr>
          <w:rFonts w:eastAsia="SimSun"/>
          <w:sz w:val="24"/>
          <w:lang w:val="en-US" w:eastAsia="zh-CN"/>
        </w:rPr>
        <w:t>成效</w:t>
      </w:r>
      <w:r w:rsidR="00C67769" w:rsidRPr="001F6883">
        <w:rPr>
          <w:rFonts w:eastAsia="SimSun" w:hint="eastAsia"/>
          <w:sz w:val="24"/>
          <w:lang w:val="en-US" w:eastAsia="zh-CN"/>
        </w:rPr>
        <w:t>所需的</w:t>
      </w:r>
      <w:r w:rsidRPr="001F6883">
        <w:rPr>
          <w:rFonts w:eastAsia="SimSun"/>
          <w:sz w:val="24"/>
          <w:lang w:val="en-US" w:eastAsia="zh-CN"/>
        </w:rPr>
        <w:t>进一步工作。为此，</w:t>
      </w:r>
      <w:r w:rsidR="00044457" w:rsidRPr="001F6883">
        <w:rPr>
          <w:rFonts w:eastAsia="SimSun" w:hint="eastAsia"/>
          <w:sz w:val="24"/>
          <w:lang w:val="en-US" w:eastAsia="zh-CN"/>
        </w:rPr>
        <w:t>缔约方大会</w:t>
      </w:r>
      <w:r w:rsidRPr="001F6883">
        <w:rPr>
          <w:rFonts w:eastAsia="SimSun"/>
          <w:sz w:val="24"/>
          <w:lang w:val="en-US" w:eastAsia="zh-CN"/>
        </w:rPr>
        <w:t>还设立了一个框架指标</w:t>
      </w:r>
      <w:r w:rsidR="00C67769" w:rsidRPr="001F6883">
        <w:rPr>
          <w:rFonts w:eastAsia="SimSun" w:hint="eastAsia"/>
          <w:sz w:val="24"/>
          <w:lang w:val="en-US" w:eastAsia="zh-CN"/>
        </w:rPr>
        <w:t>问题</w:t>
      </w:r>
      <w:r w:rsidRPr="001F6883">
        <w:rPr>
          <w:rFonts w:eastAsia="SimSun"/>
          <w:sz w:val="24"/>
          <w:lang w:val="en-US" w:eastAsia="zh-CN"/>
        </w:rPr>
        <w:t>特设技术专家组，任务期限到第十六</w:t>
      </w:r>
      <w:r w:rsidR="00C67769" w:rsidRPr="001F6883">
        <w:rPr>
          <w:rFonts w:eastAsia="SimSun" w:hint="eastAsia"/>
          <w:sz w:val="24"/>
          <w:lang w:val="en-US" w:eastAsia="zh-CN"/>
        </w:rPr>
        <w:t>届</w:t>
      </w:r>
      <w:r w:rsidRPr="001F6883">
        <w:rPr>
          <w:rFonts w:eastAsia="SimSun"/>
          <w:sz w:val="24"/>
          <w:lang w:val="en-US" w:eastAsia="zh-CN"/>
        </w:rPr>
        <w:t>会议为止</w:t>
      </w:r>
      <w:r w:rsidR="00AF7429" w:rsidRPr="001F6883">
        <w:rPr>
          <w:rFonts w:eastAsia="SimSun" w:hint="eastAsia"/>
          <w:sz w:val="24"/>
          <w:lang w:val="en-US" w:eastAsia="zh-CN"/>
        </w:rPr>
        <w:t>，负责</w:t>
      </w:r>
      <w:r w:rsidR="00793BCA" w:rsidRPr="001F6883">
        <w:rPr>
          <w:rFonts w:eastAsia="SimSun" w:hint="eastAsia"/>
          <w:sz w:val="24"/>
          <w:lang w:val="en-US" w:eastAsia="zh-CN"/>
        </w:rPr>
        <w:t>提供：关于</w:t>
      </w:r>
      <w:r w:rsidRPr="001F6883">
        <w:rPr>
          <w:rFonts w:eastAsia="SimSun"/>
          <w:sz w:val="24"/>
          <w:lang w:val="en-US" w:eastAsia="zh-CN"/>
        </w:rPr>
        <w:t>监测框架剩余和未决问题</w:t>
      </w:r>
      <w:r w:rsidR="00793BCA" w:rsidRPr="001F6883">
        <w:rPr>
          <w:rFonts w:eastAsia="SimSun" w:hint="eastAsia"/>
          <w:sz w:val="24"/>
          <w:lang w:val="en-US" w:eastAsia="zh-CN"/>
        </w:rPr>
        <w:t>的</w:t>
      </w:r>
      <w:r w:rsidRPr="001F6883">
        <w:rPr>
          <w:rFonts w:eastAsia="SimSun"/>
          <w:sz w:val="24"/>
          <w:lang w:val="en-US" w:eastAsia="zh-CN"/>
        </w:rPr>
        <w:t>技术咨询</w:t>
      </w:r>
      <w:r w:rsidR="00AF7429" w:rsidRPr="001F6883">
        <w:rPr>
          <w:rFonts w:eastAsia="SimSun" w:hint="eastAsia"/>
          <w:sz w:val="24"/>
          <w:lang w:val="en-US" w:eastAsia="zh-CN"/>
        </w:rPr>
        <w:t>，</w:t>
      </w:r>
      <w:r w:rsidRPr="001F6883">
        <w:rPr>
          <w:rFonts w:eastAsia="SimSun"/>
          <w:sz w:val="24"/>
          <w:lang w:val="en-US" w:eastAsia="zh-CN"/>
        </w:rPr>
        <w:t>缔约方</w:t>
      </w:r>
      <w:r w:rsidR="00AF7429" w:rsidRPr="001F6883">
        <w:rPr>
          <w:rFonts w:eastAsia="SimSun" w:hint="eastAsia"/>
          <w:sz w:val="24"/>
          <w:lang w:val="en-US" w:eastAsia="zh-CN"/>
        </w:rPr>
        <w:t>如何在</w:t>
      </w:r>
      <w:r w:rsidRPr="001F6883">
        <w:rPr>
          <w:rFonts w:eastAsia="SimSun"/>
          <w:sz w:val="24"/>
          <w:lang w:val="en-US" w:eastAsia="zh-CN"/>
        </w:rPr>
        <w:t>国家规划和报告中使用指标</w:t>
      </w:r>
      <w:r w:rsidR="00AF7429" w:rsidRPr="001F6883">
        <w:rPr>
          <w:rFonts w:eastAsia="SimSun" w:hint="eastAsia"/>
          <w:sz w:val="24"/>
          <w:lang w:val="en-US" w:eastAsia="zh-CN"/>
        </w:rPr>
        <w:t>的</w:t>
      </w:r>
      <w:r w:rsidRPr="001F6883">
        <w:rPr>
          <w:rFonts w:eastAsia="SimSun"/>
          <w:sz w:val="24"/>
          <w:lang w:val="en-US" w:eastAsia="zh-CN"/>
        </w:rPr>
        <w:t>指导</w:t>
      </w:r>
      <w:r w:rsidR="00AF7429" w:rsidRPr="001F6883">
        <w:rPr>
          <w:rFonts w:eastAsia="SimSun" w:hint="eastAsia"/>
          <w:sz w:val="24"/>
          <w:lang w:val="en-US" w:eastAsia="zh-CN"/>
        </w:rPr>
        <w:t>，</w:t>
      </w:r>
      <w:r w:rsidRPr="001F6883">
        <w:rPr>
          <w:rFonts w:eastAsia="SimSun"/>
          <w:sz w:val="24"/>
          <w:lang w:val="en-US" w:eastAsia="zh-CN"/>
        </w:rPr>
        <w:t>填补时空数据空白</w:t>
      </w:r>
      <w:r w:rsidR="00AF7429" w:rsidRPr="001F6883">
        <w:rPr>
          <w:rFonts w:eastAsia="SimSun" w:hint="eastAsia"/>
          <w:sz w:val="24"/>
          <w:lang w:val="en-US" w:eastAsia="zh-CN"/>
        </w:rPr>
        <w:t>的</w:t>
      </w:r>
      <w:r w:rsidRPr="001F6883">
        <w:rPr>
          <w:rFonts w:eastAsia="SimSun"/>
          <w:sz w:val="24"/>
          <w:lang w:val="en-US" w:eastAsia="zh-CN"/>
        </w:rPr>
        <w:t>方法</w:t>
      </w:r>
      <w:r w:rsidR="00AF7429" w:rsidRPr="001F6883">
        <w:rPr>
          <w:rFonts w:eastAsia="SimSun" w:hint="eastAsia"/>
          <w:sz w:val="24"/>
          <w:lang w:val="en-US" w:eastAsia="zh-CN"/>
        </w:rPr>
        <w:t>指导，</w:t>
      </w:r>
      <w:r w:rsidRPr="001F6883">
        <w:rPr>
          <w:rFonts w:eastAsia="SimSun"/>
          <w:sz w:val="24"/>
          <w:lang w:val="en-US" w:eastAsia="zh-CN"/>
        </w:rPr>
        <w:t>关于现有能力、差距和需求的</w:t>
      </w:r>
      <w:r w:rsidR="00793BCA" w:rsidRPr="001F6883">
        <w:rPr>
          <w:rFonts w:eastAsia="SimSun" w:hint="eastAsia"/>
          <w:sz w:val="24"/>
          <w:lang w:val="en-US" w:eastAsia="zh-CN"/>
        </w:rPr>
        <w:t>咨询</w:t>
      </w:r>
      <w:r w:rsidRPr="001F6883">
        <w:rPr>
          <w:rFonts w:eastAsia="SimSun"/>
          <w:sz w:val="24"/>
          <w:lang w:val="en-US" w:eastAsia="zh-CN"/>
        </w:rPr>
        <w:t>。缔约方</w:t>
      </w:r>
      <w:r w:rsidR="00AF7429" w:rsidRPr="001F6883">
        <w:rPr>
          <w:rFonts w:eastAsia="SimSun" w:hint="eastAsia"/>
          <w:sz w:val="24"/>
          <w:lang w:val="en-US" w:eastAsia="zh-CN"/>
        </w:rPr>
        <w:t>大会</w:t>
      </w:r>
      <w:r w:rsidRPr="001F6883">
        <w:rPr>
          <w:rFonts w:eastAsia="SimSun"/>
          <w:sz w:val="24"/>
          <w:lang w:val="en-US" w:eastAsia="zh-CN"/>
        </w:rPr>
        <w:t>请执行秘书与指标问题特设技术专家组合作，</w:t>
      </w:r>
      <w:r w:rsidR="00AF7429" w:rsidRPr="001F6883">
        <w:rPr>
          <w:rFonts w:eastAsia="SimSun" w:hint="eastAsia"/>
          <w:sz w:val="24"/>
          <w:lang w:val="en-US" w:eastAsia="zh-CN"/>
        </w:rPr>
        <w:t>召开</w:t>
      </w:r>
      <w:r w:rsidR="00EA0C0B" w:rsidRPr="001F6883">
        <w:rPr>
          <w:rFonts w:eastAsia="SimSun" w:hint="eastAsia"/>
          <w:sz w:val="24"/>
          <w:lang w:val="en-US" w:eastAsia="zh-CN"/>
        </w:rPr>
        <w:t>主持式</w:t>
      </w:r>
      <w:r w:rsidRPr="001F6883">
        <w:rPr>
          <w:rFonts w:eastAsia="SimSun"/>
          <w:sz w:val="24"/>
          <w:lang w:val="en-US" w:eastAsia="zh-CN"/>
        </w:rPr>
        <w:t>监测框架</w:t>
      </w:r>
      <w:r w:rsidR="00AF7429" w:rsidRPr="001F6883">
        <w:rPr>
          <w:rFonts w:eastAsia="SimSun" w:hint="eastAsia"/>
          <w:sz w:val="24"/>
          <w:lang w:val="en-US" w:eastAsia="zh-CN"/>
        </w:rPr>
        <w:t>在线</w:t>
      </w:r>
      <w:r w:rsidRPr="001F6883">
        <w:rPr>
          <w:rFonts w:eastAsia="SimSun"/>
          <w:sz w:val="24"/>
          <w:lang w:val="en-US" w:eastAsia="zh-CN"/>
        </w:rPr>
        <w:t>讨论。</w:t>
      </w:r>
    </w:p>
    <w:p w14:paraId="088B6185" w14:textId="76B060D0" w:rsidR="00A1450D" w:rsidRPr="00D36C7C" w:rsidRDefault="00EA0C0B"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D36C7C">
        <w:rPr>
          <w:rFonts w:eastAsia="SimSun"/>
          <w:sz w:val="24"/>
          <w:lang w:val="en-US" w:eastAsia="zh-CN"/>
        </w:rPr>
        <w:t>缔约方</w:t>
      </w:r>
      <w:proofErr w:type="gramStart"/>
      <w:r w:rsidRPr="00D36C7C">
        <w:rPr>
          <w:rFonts w:eastAsia="SimSun"/>
          <w:sz w:val="24"/>
          <w:lang w:val="en-US" w:eastAsia="zh-CN"/>
        </w:rPr>
        <w:t>大会</w:t>
      </w:r>
      <w:r w:rsidR="00A1450D" w:rsidRPr="00D36C7C">
        <w:rPr>
          <w:rFonts w:eastAsia="SimSun"/>
          <w:sz w:val="24"/>
          <w:lang w:val="en-US" w:eastAsia="zh-CN"/>
        </w:rPr>
        <w:t>第</w:t>
      </w:r>
      <w:proofErr w:type="gramEnd"/>
      <w:r w:rsidR="00E54821">
        <w:fldChar w:fldCharType="begin"/>
      </w:r>
      <w:r w:rsidR="00E54821">
        <w:rPr>
          <w:lang w:eastAsia="zh-CN"/>
        </w:rPr>
        <w:instrText>HYPERLINK "https://www.cbd.int/doc/decisions/cop-15/cop-15-dec-22-zh.pdf"</w:instrText>
      </w:r>
      <w:r w:rsidR="00E54821">
        <w:fldChar w:fldCharType="separate"/>
      </w:r>
      <w:r w:rsidR="00A1450D" w:rsidRPr="00D36C7C">
        <w:rPr>
          <w:rStyle w:val="Hyperlink"/>
          <w:rFonts w:eastAsia="SimSun"/>
          <w:sz w:val="24"/>
          <w:lang w:val="en-US" w:eastAsia="zh-CN"/>
        </w:rPr>
        <w:t>15/22</w:t>
      </w:r>
      <w:r w:rsidR="00E54821">
        <w:rPr>
          <w:rStyle w:val="Hyperlink"/>
          <w:rFonts w:eastAsia="SimSun"/>
          <w:sz w:val="24"/>
          <w:lang w:val="en-US" w:eastAsia="zh-CN"/>
        </w:rPr>
        <w:fldChar w:fldCharType="end"/>
      </w:r>
      <w:proofErr w:type="gramStart"/>
      <w:r w:rsidR="00A1450D" w:rsidRPr="00D36C7C">
        <w:rPr>
          <w:rFonts w:eastAsia="SimSun"/>
          <w:sz w:val="24"/>
          <w:lang w:val="en-US" w:eastAsia="zh-CN"/>
        </w:rPr>
        <w:t>号决定</w:t>
      </w:r>
      <w:proofErr w:type="gramEnd"/>
      <w:r w:rsidR="00A1450D" w:rsidRPr="00D36C7C">
        <w:rPr>
          <w:rFonts w:eastAsia="SimSun"/>
          <w:sz w:val="24"/>
          <w:lang w:val="en-US" w:eastAsia="zh-CN"/>
        </w:rPr>
        <w:t>欢迎该决定附件所载生物多样性和文化多样性之间联系</w:t>
      </w:r>
      <w:r w:rsidR="0038503D" w:rsidRPr="00D36C7C">
        <w:rPr>
          <w:rFonts w:eastAsia="SimSun" w:hint="eastAsia"/>
          <w:sz w:val="24"/>
          <w:lang w:val="en-US" w:eastAsia="zh-CN"/>
        </w:rPr>
        <w:t>的</w:t>
      </w:r>
      <w:r w:rsidR="00A1450D" w:rsidRPr="00D36C7C">
        <w:rPr>
          <w:rFonts w:eastAsia="SimSun"/>
          <w:sz w:val="24"/>
          <w:lang w:val="en-US" w:eastAsia="zh-CN"/>
        </w:rPr>
        <w:t>联合工作方案的要素和任务。附件任务</w:t>
      </w:r>
      <w:r w:rsidR="00A1450D" w:rsidRPr="00D36C7C">
        <w:rPr>
          <w:rFonts w:eastAsia="SimSun"/>
          <w:sz w:val="24"/>
          <w:lang w:val="en-US" w:eastAsia="zh-CN"/>
        </w:rPr>
        <w:t>2.a</w:t>
      </w:r>
      <w:r w:rsidR="0038503D" w:rsidRPr="00D36C7C">
        <w:rPr>
          <w:rFonts w:eastAsia="SimSun" w:hint="eastAsia"/>
          <w:sz w:val="24"/>
          <w:lang w:val="en-US" w:eastAsia="zh-CN"/>
        </w:rPr>
        <w:t>规定</w:t>
      </w:r>
      <w:r w:rsidR="00A1450D" w:rsidRPr="00D36C7C">
        <w:rPr>
          <w:rFonts w:eastAsia="SimSun"/>
          <w:sz w:val="24"/>
          <w:lang w:val="en-US" w:eastAsia="zh-CN"/>
        </w:rPr>
        <w:t>，公约第</w:t>
      </w:r>
      <w:r w:rsidR="00A1450D" w:rsidRPr="00D36C7C">
        <w:rPr>
          <w:rFonts w:eastAsia="SimSun"/>
          <w:sz w:val="24"/>
          <w:lang w:val="en-US" w:eastAsia="zh-CN"/>
        </w:rPr>
        <w:t>8</w:t>
      </w:r>
      <w:r w:rsidR="00444091" w:rsidRPr="00D36C7C">
        <w:rPr>
          <w:rFonts w:eastAsia="SimSun"/>
          <w:sz w:val="24"/>
          <w:lang w:val="en-US" w:eastAsia="zh-CN"/>
        </w:rPr>
        <w:t>（</w:t>
      </w:r>
      <w:r w:rsidR="00A1450D" w:rsidRPr="00D36C7C">
        <w:rPr>
          <w:rFonts w:eastAsia="SimSun"/>
          <w:sz w:val="24"/>
          <w:lang w:val="en-US" w:eastAsia="zh-CN"/>
        </w:rPr>
        <w:t>j</w:t>
      </w:r>
      <w:r w:rsidR="00444091" w:rsidRPr="00D36C7C">
        <w:rPr>
          <w:rFonts w:eastAsia="SimSun"/>
          <w:sz w:val="24"/>
          <w:lang w:val="en-US" w:eastAsia="zh-CN"/>
        </w:rPr>
        <w:t>）</w:t>
      </w:r>
      <w:r w:rsidR="00A1450D" w:rsidRPr="00D36C7C">
        <w:rPr>
          <w:rFonts w:eastAsia="SimSun"/>
          <w:sz w:val="24"/>
          <w:lang w:val="en-US" w:eastAsia="zh-CN"/>
        </w:rPr>
        <w:t>条和相关条款</w:t>
      </w:r>
      <w:r w:rsidR="0038503D" w:rsidRPr="00D36C7C">
        <w:rPr>
          <w:rFonts w:eastAsia="SimSun" w:hint="eastAsia"/>
          <w:sz w:val="24"/>
          <w:lang w:val="en-US" w:eastAsia="zh-CN"/>
        </w:rPr>
        <w:t>问题</w:t>
      </w:r>
      <w:r w:rsidR="00A1450D" w:rsidRPr="00D36C7C">
        <w:rPr>
          <w:rFonts w:eastAsia="SimSun"/>
          <w:sz w:val="24"/>
          <w:lang w:val="en-US" w:eastAsia="zh-CN"/>
        </w:rPr>
        <w:t>不限成员名额闭会期间</w:t>
      </w:r>
      <w:r w:rsidR="0038503D" w:rsidRPr="00D36C7C">
        <w:rPr>
          <w:rFonts w:eastAsia="SimSun"/>
          <w:sz w:val="24"/>
          <w:lang w:val="en-US" w:eastAsia="zh-CN"/>
        </w:rPr>
        <w:t>特设</w:t>
      </w:r>
      <w:r w:rsidR="00A1450D" w:rsidRPr="00D36C7C">
        <w:rPr>
          <w:rFonts w:eastAsia="SimSun"/>
          <w:sz w:val="24"/>
          <w:lang w:val="en-US" w:eastAsia="zh-CN"/>
        </w:rPr>
        <w:t>工作组</w:t>
      </w:r>
      <w:r w:rsidR="0038503D" w:rsidRPr="00D36C7C">
        <w:rPr>
          <w:rFonts w:eastAsia="SimSun" w:hint="eastAsia"/>
          <w:sz w:val="24"/>
          <w:lang w:val="en-US" w:eastAsia="zh-CN"/>
        </w:rPr>
        <w:t>负责</w:t>
      </w:r>
      <w:r w:rsidR="00A1450D" w:rsidRPr="00D36C7C">
        <w:rPr>
          <w:rFonts w:eastAsia="SimSun"/>
          <w:sz w:val="24"/>
          <w:lang w:val="en-US" w:eastAsia="zh-CN"/>
        </w:rPr>
        <w:t>与</w:t>
      </w:r>
      <w:r w:rsidR="006A4CF3" w:rsidRPr="00D36C7C">
        <w:rPr>
          <w:rFonts w:eastAsia="SimSun"/>
          <w:sz w:val="24"/>
          <w:lang w:val="en-US" w:eastAsia="zh-CN"/>
        </w:rPr>
        <w:t>科咨机构</w:t>
      </w:r>
      <w:r w:rsidR="0038503D" w:rsidRPr="00D36C7C">
        <w:rPr>
          <w:rFonts w:eastAsia="SimSun" w:hint="eastAsia"/>
          <w:sz w:val="24"/>
          <w:lang w:val="en-US" w:eastAsia="zh-CN"/>
        </w:rPr>
        <w:t>一道</w:t>
      </w:r>
      <w:r w:rsidR="00A1450D" w:rsidRPr="00D36C7C">
        <w:rPr>
          <w:rFonts w:eastAsia="SimSun"/>
          <w:sz w:val="24"/>
          <w:lang w:val="en-US" w:eastAsia="zh-CN"/>
        </w:rPr>
        <w:t>，</w:t>
      </w:r>
      <w:r w:rsidR="0038503D" w:rsidRPr="00D36C7C">
        <w:rPr>
          <w:rFonts w:eastAsia="SimSun" w:hint="eastAsia"/>
          <w:sz w:val="24"/>
          <w:lang w:val="en-US" w:eastAsia="zh-CN"/>
        </w:rPr>
        <w:t>参照《</w:t>
      </w:r>
      <w:r w:rsidR="00A1450D" w:rsidRPr="00D36C7C">
        <w:rPr>
          <w:rFonts w:eastAsia="SimSun"/>
          <w:sz w:val="24"/>
          <w:lang w:val="en-US" w:eastAsia="zh-CN"/>
        </w:rPr>
        <w:t>框架</w:t>
      </w:r>
      <w:r w:rsidR="0038503D" w:rsidRPr="00D36C7C">
        <w:rPr>
          <w:rFonts w:eastAsia="SimSun" w:hint="eastAsia"/>
          <w:sz w:val="24"/>
          <w:lang w:val="en-US" w:eastAsia="zh-CN"/>
        </w:rPr>
        <w:t>》以及当前</w:t>
      </w:r>
      <w:r w:rsidR="00A1450D" w:rsidRPr="00D36C7C">
        <w:rPr>
          <w:rFonts w:eastAsia="SimSun"/>
          <w:sz w:val="24"/>
          <w:lang w:val="en-US" w:eastAsia="zh-CN"/>
        </w:rPr>
        <w:t>生物和文化多样性</w:t>
      </w:r>
      <w:r w:rsidR="0038503D" w:rsidRPr="00D36C7C">
        <w:rPr>
          <w:rFonts w:eastAsia="SimSun" w:hint="eastAsia"/>
          <w:sz w:val="24"/>
          <w:lang w:val="en-US" w:eastAsia="zh-CN"/>
        </w:rPr>
        <w:t>与</w:t>
      </w:r>
      <w:r w:rsidR="00A1450D" w:rsidRPr="00D36C7C">
        <w:rPr>
          <w:rFonts w:eastAsia="SimSun"/>
          <w:sz w:val="24"/>
          <w:lang w:val="en-US" w:eastAsia="zh-CN"/>
        </w:rPr>
        <w:t>人类福祉的工作，审查</w:t>
      </w:r>
      <w:r w:rsidR="0038503D" w:rsidRPr="00D36C7C">
        <w:rPr>
          <w:rFonts w:eastAsia="SimSun" w:hint="eastAsia"/>
          <w:sz w:val="24"/>
          <w:lang w:val="en-US" w:eastAsia="zh-CN"/>
        </w:rPr>
        <w:t>并</w:t>
      </w:r>
      <w:r w:rsidR="00A1450D" w:rsidRPr="00D36C7C">
        <w:rPr>
          <w:rFonts w:eastAsia="SimSun"/>
          <w:sz w:val="24"/>
          <w:lang w:val="en-US" w:eastAsia="zh-CN"/>
        </w:rPr>
        <w:t>更新第</w:t>
      </w:r>
      <w:hyperlink r:id="rId14" w:history="1">
        <w:r w:rsidR="00A1450D" w:rsidRPr="00D36C7C">
          <w:rPr>
            <w:rStyle w:val="Hyperlink"/>
            <w:rFonts w:eastAsia="SimSun"/>
            <w:sz w:val="24"/>
            <w:lang w:val="en-US" w:eastAsia="zh-CN"/>
          </w:rPr>
          <w:t>XIII/28</w:t>
        </w:r>
      </w:hyperlink>
      <w:r w:rsidR="00A1450D" w:rsidRPr="00D36C7C">
        <w:rPr>
          <w:rFonts w:eastAsia="SimSun"/>
          <w:sz w:val="24"/>
          <w:lang w:val="en-US" w:eastAsia="zh-CN"/>
        </w:rPr>
        <w:t>号决定通过的</w:t>
      </w:r>
      <w:r w:rsidR="0038503D" w:rsidRPr="00D36C7C">
        <w:rPr>
          <w:rFonts w:eastAsia="SimSun" w:hint="eastAsia"/>
          <w:sz w:val="24"/>
          <w:lang w:val="en-US" w:eastAsia="zh-CN"/>
        </w:rPr>
        <w:t>关于</w:t>
      </w:r>
      <w:r w:rsidR="00A1450D" w:rsidRPr="00D36C7C">
        <w:rPr>
          <w:rFonts w:eastAsia="SimSun"/>
          <w:sz w:val="24"/>
          <w:lang w:val="en-US" w:eastAsia="zh-CN"/>
        </w:rPr>
        <w:t>保护和可持续利用生物多样性的传统知识指标</w:t>
      </w:r>
      <w:r w:rsidR="00D36C7C">
        <w:rPr>
          <w:rStyle w:val="FootnoteReference"/>
          <w:rFonts w:eastAsia="SimSun"/>
          <w:sz w:val="24"/>
          <w:lang w:val="en-US" w:eastAsia="zh-CN"/>
        </w:rPr>
        <w:footnoteReference w:id="5"/>
      </w:r>
      <w:r w:rsidR="00A1450D" w:rsidRPr="00D36C7C">
        <w:rPr>
          <w:rFonts w:eastAsia="SimSun"/>
          <w:sz w:val="24"/>
          <w:lang w:val="en-US" w:eastAsia="zh-CN"/>
        </w:rPr>
        <w:t>。</w:t>
      </w:r>
    </w:p>
    <w:p w14:paraId="6628F365" w14:textId="7D742CA7" w:rsidR="00A1450D" w:rsidRPr="00D36C7C" w:rsidRDefault="00EA0C0B"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D36C7C">
        <w:rPr>
          <w:rFonts w:eastAsia="SimSun" w:hint="eastAsia"/>
          <w:sz w:val="24"/>
          <w:lang w:val="en-US" w:eastAsia="zh-CN"/>
        </w:rPr>
        <w:lastRenderedPageBreak/>
        <w:t>缔约方</w:t>
      </w:r>
      <w:proofErr w:type="gramStart"/>
      <w:r w:rsidRPr="00D36C7C">
        <w:rPr>
          <w:rFonts w:eastAsia="SimSun" w:hint="eastAsia"/>
          <w:sz w:val="24"/>
          <w:lang w:val="en-US" w:eastAsia="zh-CN"/>
        </w:rPr>
        <w:t>大会</w:t>
      </w:r>
      <w:r w:rsidR="00A1450D" w:rsidRPr="00D36C7C">
        <w:rPr>
          <w:rFonts w:eastAsia="SimSun"/>
          <w:sz w:val="24"/>
          <w:lang w:val="en-US" w:eastAsia="zh-CN"/>
        </w:rPr>
        <w:t>第</w:t>
      </w:r>
      <w:proofErr w:type="gramEnd"/>
      <w:r w:rsidR="00E54821">
        <w:fldChar w:fldCharType="begin"/>
      </w:r>
      <w:r w:rsidR="00E54821">
        <w:rPr>
          <w:lang w:eastAsia="zh-CN"/>
        </w:rPr>
        <w:instrText>HYPERLINK "https://www.cbd.int/doc/decisions/cop-15/cop-15-dec-07-zh.pdf"</w:instrText>
      </w:r>
      <w:r w:rsidR="00E54821">
        <w:fldChar w:fldCharType="separate"/>
      </w:r>
      <w:r w:rsidR="00A1450D" w:rsidRPr="00D36C7C">
        <w:rPr>
          <w:rStyle w:val="Hyperlink"/>
          <w:rFonts w:eastAsia="SimSun"/>
          <w:sz w:val="24"/>
          <w:lang w:val="en-US" w:eastAsia="zh-CN"/>
        </w:rPr>
        <w:t>15/7</w:t>
      </w:r>
      <w:r w:rsidR="00E54821">
        <w:rPr>
          <w:rStyle w:val="Hyperlink"/>
          <w:rFonts w:eastAsia="SimSun"/>
          <w:sz w:val="24"/>
          <w:lang w:val="en-US" w:eastAsia="zh-CN"/>
        </w:rPr>
        <w:fldChar w:fldCharType="end"/>
      </w:r>
      <w:proofErr w:type="gramStart"/>
      <w:r w:rsidR="00A1450D" w:rsidRPr="00D36C7C">
        <w:rPr>
          <w:rFonts w:eastAsia="SimSun"/>
          <w:sz w:val="24"/>
          <w:lang w:val="en-US" w:eastAsia="zh-CN"/>
        </w:rPr>
        <w:t>号决定</w:t>
      </w:r>
      <w:proofErr w:type="gramEnd"/>
      <w:r w:rsidR="00A1450D" w:rsidRPr="00D36C7C">
        <w:rPr>
          <w:rFonts w:eastAsia="SimSun"/>
          <w:sz w:val="24"/>
          <w:lang w:val="en-US" w:eastAsia="zh-CN"/>
        </w:rPr>
        <w:t>请执行秘书设立一个关于监测框架</w:t>
      </w:r>
      <w:r w:rsidR="002B1AE1" w:rsidRPr="00D36C7C">
        <w:rPr>
          <w:rFonts w:eastAsia="SimSun" w:hint="eastAsia"/>
          <w:sz w:val="24"/>
          <w:lang w:val="en-US" w:eastAsia="zh-CN"/>
        </w:rPr>
        <w:t>融资</w:t>
      </w:r>
      <w:r w:rsidR="00A1450D" w:rsidRPr="00D36C7C">
        <w:rPr>
          <w:rFonts w:eastAsia="SimSun"/>
          <w:sz w:val="24"/>
          <w:lang w:val="en-US" w:eastAsia="zh-CN"/>
        </w:rPr>
        <w:t>报告</w:t>
      </w:r>
      <w:r w:rsidR="002B1AE1" w:rsidRPr="00D36C7C">
        <w:rPr>
          <w:rFonts w:eastAsia="SimSun" w:hint="eastAsia"/>
          <w:sz w:val="24"/>
          <w:lang w:val="en-US" w:eastAsia="zh-CN"/>
        </w:rPr>
        <w:t>内容</w:t>
      </w:r>
      <w:r w:rsidR="00A1450D" w:rsidRPr="00D36C7C">
        <w:rPr>
          <w:rFonts w:eastAsia="SimSun"/>
          <w:sz w:val="24"/>
          <w:lang w:val="en-US" w:eastAsia="zh-CN"/>
        </w:rPr>
        <w:t>的技术专家组。</w:t>
      </w:r>
    </w:p>
    <w:p w14:paraId="4C0E5FDA" w14:textId="6AB3A4A0" w:rsidR="00A1450D" w:rsidRPr="00D36C7C" w:rsidRDefault="006A4CF3" w:rsidP="000F6DE3">
      <w:pPr>
        <w:pStyle w:val="ListParagraph"/>
        <w:adjustRightInd w:val="0"/>
        <w:snapToGrid w:val="0"/>
        <w:spacing w:before="120" w:after="120" w:line="240" w:lineRule="atLeast"/>
        <w:ind w:left="490" w:firstLine="0"/>
        <w:contextualSpacing w:val="0"/>
        <w:rPr>
          <w:rFonts w:eastAsia="SimSun"/>
          <w:sz w:val="24"/>
          <w:lang w:val="en-US" w:eastAsia="zh-CN"/>
        </w:rPr>
      </w:pPr>
      <w:r w:rsidRPr="00D36C7C">
        <w:rPr>
          <w:rFonts w:eastAsia="SimSun"/>
          <w:sz w:val="24"/>
          <w:lang w:val="en-US" w:eastAsia="zh-CN"/>
        </w:rPr>
        <w:t>科咨机构</w:t>
      </w:r>
      <w:r w:rsidR="00A1450D" w:rsidRPr="00D36C7C">
        <w:rPr>
          <w:rFonts w:eastAsia="SimSun"/>
          <w:sz w:val="24"/>
          <w:lang w:val="en-US" w:eastAsia="zh-CN"/>
        </w:rPr>
        <w:t>第二十五次会议审查了指标问题特设技术专家组迄今</w:t>
      </w:r>
      <w:r w:rsidR="00340023">
        <w:rPr>
          <w:rFonts w:eastAsia="SimSun" w:hint="eastAsia"/>
          <w:sz w:val="24"/>
          <w:lang w:val="en-US" w:eastAsia="zh-CN"/>
        </w:rPr>
        <w:t>开展</w:t>
      </w:r>
      <w:r w:rsidR="00A1450D" w:rsidRPr="00D36C7C">
        <w:rPr>
          <w:rFonts w:eastAsia="SimSun"/>
          <w:sz w:val="24"/>
          <w:lang w:val="en-US" w:eastAsia="zh-CN"/>
        </w:rPr>
        <w:t>的工作。在其第</w:t>
      </w:r>
      <w:hyperlink r:id="rId15" w:history="1">
        <w:r w:rsidR="000F6DE3" w:rsidRPr="00D36C7C">
          <w:rPr>
            <w:rStyle w:val="Hyperlink"/>
            <w:rFonts w:eastAsia="SimSun"/>
            <w:sz w:val="24"/>
            <w:lang w:val="en-US" w:eastAsia="zh-CN"/>
          </w:rPr>
          <w:t>25/1</w:t>
        </w:r>
      </w:hyperlink>
      <w:proofErr w:type="gramStart"/>
      <w:r w:rsidR="00A1450D" w:rsidRPr="00D36C7C">
        <w:rPr>
          <w:rFonts w:eastAsia="SimSun"/>
          <w:sz w:val="24"/>
          <w:lang w:val="en-US" w:eastAsia="zh-CN"/>
        </w:rPr>
        <w:t>号建议</w:t>
      </w:r>
      <w:proofErr w:type="gramEnd"/>
      <w:r w:rsidR="00A1450D" w:rsidRPr="00D36C7C">
        <w:rPr>
          <w:rFonts w:eastAsia="SimSun"/>
          <w:sz w:val="24"/>
          <w:lang w:val="en-US" w:eastAsia="zh-CN"/>
        </w:rPr>
        <w:t>中，</w:t>
      </w:r>
      <w:r w:rsidRPr="00D36C7C">
        <w:rPr>
          <w:rFonts w:eastAsia="SimSun"/>
          <w:sz w:val="24"/>
          <w:lang w:val="en-US" w:eastAsia="zh-CN"/>
        </w:rPr>
        <w:t>科</w:t>
      </w:r>
      <w:proofErr w:type="gramStart"/>
      <w:r w:rsidRPr="00D36C7C">
        <w:rPr>
          <w:rFonts w:eastAsia="SimSun"/>
          <w:sz w:val="24"/>
          <w:lang w:val="en-US" w:eastAsia="zh-CN"/>
        </w:rPr>
        <w:t>咨</w:t>
      </w:r>
      <w:proofErr w:type="gramEnd"/>
      <w:r w:rsidRPr="00D36C7C">
        <w:rPr>
          <w:rFonts w:eastAsia="SimSun"/>
          <w:sz w:val="24"/>
          <w:lang w:val="en-US" w:eastAsia="zh-CN"/>
        </w:rPr>
        <w:t>机构</w:t>
      </w:r>
      <w:r w:rsidR="00A1450D" w:rsidRPr="00D36C7C">
        <w:rPr>
          <w:rFonts w:eastAsia="SimSun"/>
          <w:sz w:val="24"/>
          <w:lang w:val="en-US" w:eastAsia="zh-CN"/>
        </w:rPr>
        <w:t>请执行秘书汇编从缔约</w:t>
      </w:r>
      <w:proofErr w:type="gramStart"/>
      <w:r w:rsidR="00A1450D" w:rsidRPr="00D36C7C">
        <w:rPr>
          <w:rFonts w:eastAsia="SimSun"/>
          <w:sz w:val="24"/>
          <w:lang w:val="en-US" w:eastAsia="zh-CN"/>
        </w:rPr>
        <w:t>方收到</w:t>
      </w:r>
      <w:proofErr w:type="gramEnd"/>
      <w:r w:rsidR="00A1450D" w:rsidRPr="00D36C7C">
        <w:rPr>
          <w:rFonts w:eastAsia="SimSun"/>
          <w:sz w:val="24"/>
          <w:lang w:val="en-US" w:eastAsia="zh-CN"/>
        </w:rPr>
        <w:t>的关于每个指标的元数据的意见，特别是</w:t>
      </w:r>
      <w:r w:rsidR="002B1AE1" w:rsidRPr="00D36C7C">
        <w:rPr>
          <w:rFonts w:eastAsia="SimSun" w:hint="eastAsia"/>
          <w:sz w:val="24"/>
          <w:lang w:val="en-US" w:eastAsia="zh-CN"/>
        </w:rPr>
        <w:t>现在还没有工作</w:t>
      </w:r>
      <w:r w:rsidR="00A1450D" w:rsidRPr="00D36C7C">
        <w:rPr>
          <w:rFonts w:eastAsia="SimSun"/>
          <w:sz w:val="24"/>
          <w:lang w:val="en-US" w:eastAsia="zh-CN"/>
        </w:rPr>
        <w:t>方法的标题指标，以及关于二元指标问题清单的</w:t>
      </w:r>
      <w:r w:rsidR="000F6DE3" w:rsidRPr="00D36C7C">
        <w:rPr>
          <w:rFonts w:eastAsia="SimSun" w:hint="eastAsia"/>
          <w:sz w:val="24"/>
          <w:lang w:val="en-US" w:eastAsia="zh-CN"/>
        </w:rPr>
        <w:t>更多</w:t>
      </w:r>
      <w:r w:rsidR="00A1450D" w:rsidRPr="00D36C7C">
        <w:rPr>
          <w:rFonts w:eastAsia="SimSun"/>
          <w:sz w:val="24"/>
          <w:lang w:val="en-US" w:eastAsia="zh-CN"/>
        </w:rPr>
        <w:t>解释性信息，</w:t>
      </w:r>
      <w:r w:rsidR="000F6DE3" w:rsidRPr="00D36C7C">
        <w:rPr>
          <w:rFonts w:eastAsia="SimSun" w:hint="eastAsia"/>
          <w:sz w:val="24"/>
          <w:lang w:val="en-US" w:eastAsia="zh-CN"/>
        </w:rPr>
        <w:t>包括关于将用于根据二元答复编制全球指标的方法的指导意见、用于对问题做出答复的门槛和关键术语词汇表</w:t>
      </w:r>
      <w:r w:rsidR="00A1450D" w:rsidRPr="00D36C7C">
        <w:rPr>
          <w:rFonts w:eastAsia="SimSun"/>
          <w:sz w:val="24"/>
          <w:lang w:val="en-US" w:eastAsia="zh-CN"/>
        </w:rPr>
        <w:t>。</w:t>
      </w:r>
      <w:r w:rsidR="000F6DE3" w:rsidRPr="00D36C7C">
        <w:rPr>
          <w:rFonts w:eastAsia="SimSun" w:hint="eastAsia"/>
          <w:sz w:val="24"/>
          <w:lang w:val="en-US" w:eastAsia="zh-CN"/>
        </w:rPr>
        <w:t>科</w:t>
      </w:r>
      <w:proofErr w:type="gramStart"/>
      <w:r w:rsidR="000F6DE3" w:rsidRPr="00D36C7C">
        <w:rPr>
          <w:rFonts w:eastAsia="SimSun" w:hint="eastAsia"/>
          <w:sz w:val="24"/>
          <w:lang w:val="en-US" w:eastAsia="zh-CN"/>
        </w:rPr>
        <w:t>咨</w:t>
      </w:r>
      <w:proofErr w:type="gramEnd"/>
      <w:r w:rsidR="000F6DE3" w:rsidRPr="00D36C7C">
        <w:rPr>
          <w:rFonts w:eastAsia="SimSun" w:hint="eastAsia"/>
          <w:sz w:val="24"/>
          <w:lang w:val="en-US" w:eastAsia="zh-CN"/>
        </w:rPr>
        <w:t>机构</w:t>
      </w:r>
      <w:r w:rsidR="00A1450D" w:rsidRPr="00D36C7C">
        <w:rPr>
          <w:rFonts w:eastAsia="SimSun"/>
          <w:sz w:val="24"/>
          <w:lang w:val="en-US" w:eastAsia="zh-CN"/>
        </w:rPr>
        <w:t>还请执行秘书编写一份</w:t>
      </w:r>
      <w:r w:rsidR="000F6DE3" w:rsidRPr="00D36C7C">
        <w:rPr>
          <w:rFonts w:eastAsia="SimSun" w:hint="eastAsia"/>
          <w:sz w:val="24"/>
          <w:lang w:val="en-US" w:eastAsia="zh-CN"/>
        </w:rPr>
        <w:t>意见</w:t>
      </w:r>
      <w:r w:rsidR="00A1450D" w:rsidRPr="00D36C7C">
        <w:rPr>
          <w:rFonts w:eastAsia="SimSun"/>
          <w:sz w:val="24"/>
          <w:lang w:val="en-US" w:eastAsia="zh-CN"/>
        </w:rPr>
        <w:t>摘要，作为</w:t>
      </w:r>
      <w:r w:rsidR="000F6DE3" w:rsidRPr="00D36C7C">
        <w:rPr>
          <w:rFonts w:eastAsia="SimSun" w:hint="eastAsia"/>
          <w:sz w:val="24"/>
          <w:lang w:val="en-US" w:eastAsia="zh-CN"/>
        </w:rPr>
        <w:t>资料文件供</w:t>
      </w:r>
      <w:r w:rsidR="00A1450D" w:rsidRPr="00D36C7C">
        <w:rPr>
          <w:rFonts w:eastAsia="SimSun"/>
          <w:sz w:val="24"/>
          <w:lang w:val="en-US" w:eastAsia="zh-CN"/>
        </w:rPr>
        <w:t>本次会议审议。</w:t>
      </w:r>
    </w:p>
    <w:p w14:paraId="5E801931" w14:textId="376C6451" w:rsidR="00A1450D" w:rsidRPr="00D36C7C" w:rsidRDefault="006A4CF3"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D36C7C">
        <w:rPr>
          <w:rFonts w:eastAsia="SimSun"/>
          <w:sz w:val="24"/>
          <w:lang w:val="en-US" w:eastAsia="zh-CN"/>
        </w:rPr>
        <w:t>科咨机构</w:t>
      </w:r>
      <w:r w:rsidR="00A1450D" w:rsidRPr="00D36C7C">
        <w:rPr>
          <w:rFonts w:eastAsia="SimSun"/>
          <w:sz w:val="24"/>
          <w:lang w:val="en-US" w:eastAsia="zh-CN"/>
        </w:rPr>
        <w:t>将收到</w:t>
      </w:r>
      <w:r w:rsidR="000F6DE3" w:rsidRPr="00D36C7C">
        <w:rPr>
          <w:rFonts w:eastAsia="SimSun" w:hint="eastAsia"/>
          <w:sz w:val="24"/>
          <w:lang w:val="en-US" w:eastAsia="zh-CN"/>
        </w:rPr>
        <w:t>以下文件：</w:t>
      </w:r>
      <w:r w:rsidR="00A1450D" w:rsidRPr="00D36C7C">
        <w:rPr>
          <w:rFonts w:eastAsia="SimSun"/>
          <w:sz w:val="24"/>
          <w:lang w:val="en-US" w:eastAsia="zh-CN"/>
        </w:rPr>
        <w:t>指标问题特设技术专家组的报告、第</w:t>
      </w:r>
      <w:r w:rsidR="00A1450D" w:rsidRPr="00D36C7C">
        <w:rPr>
          <w:rFonts w:eastAsia="SimSun"/>
          <w:sz w:val="24"/>
          <w:lang w:val="en-US" w:eastAsia="zh-CN"/>
        </w:rPr>
        <w:t>8</w:t>
      </w:r>
      <w:r w:rsidR="00444091" w:rsidRPr="00D36C7C">
        <w:rPr>
          <w:rFonts w:eastAsia="SimSun"/>
          <w:sz w:val="24"/>
          <w:lang w:val="en-US" w:eastAsia="zh-CN"/>
        </w:rPr>
        <w:t>（</w:t>
      </w:r>
      <w:r w:rsidR="00A1450D" w:rsidRPr="00D36C7C">
        <w:rPr>
          <w:rFonts w:eastAsia="SimSun"/>
          <w:sz w:val="24"/>
          <w:lang w:val="en-US" w:eastAsia="zh-CN"/>
        </w:rPr>
        <w:t>j</w:t>
      </w:r>
      <w:r w:rsidR="00444091" w:rsidRPr="00D36C7C">
        <w:rPr>
          <w:rFonts w:eastAsia="SimSun"/>
          <w:sz w:val="24"/>
          <w:lang w:val="en-US" w:eastAsia="zh-CN"/>
        </w:rPr>
        <w:t>）</w:t>
      </w:r>
      <w:r w:rsidR="00A1450D" w:rsidRPr="00D36C7C">
        <w:rPr>
          <w:rFonts w:eastAsia="SimSun"/>
          <w:sz w:val="24"/>
          <w:lang w:val="en-US" w:eastAsia="zh-CN"/>
        </w:rPr>
        <w:t>条和</w:t>
      </w:r>
      <w:r w:rsidR="000F6DE3" w:rsidRPr="00D36C7C">
        <w:rPr>
          <w:rFonts w:eastAsia="SimSun"/>
          <w:sz w:val="24"/>
          <w:lang w:val="en-US" w:eastAsia="zh-CN"/>
        </w:rPr>
        <w:t>相关条款问题不限成员名额特设工作组第十二次会议</w:t>
      </w:r>
      <w:r w:rsidR="000F6DE3" w:rsidRPr="00D36C7C">
        <w:rPr>
          <w:rFonts w:eastAsia="SimSun" w:hint="eastAsia"/>
          <w:sz w:val="24"/>
          <w:lang w:val="en-US" w:eastAsia="zh-CN"/>
        </w:rPr>
        <w:t>关于</w:t>
      </w:r>
      <w:r w:rsidR="00A1450D" w:rsidRPr="00D36C7C">
        <w:rPr>
          <w:rFonts w:eastAsia="SimSun"/>
          <w:sz w:val="24"/>
          <w:lang w:val="en-US" w:eastAsia="zh-CN"/>
        </w:rPr>
        <w:t>已通过的传统知识指标的成果摘要、</w:t>
      </w:r>
      <w:r w:rsidR="000F6DE3" w:rsidRPr="00D36C7C">
        <w:rPr>
          <w:rFonts w:eastAsia="SimSun" w:hint="eastAsia"/>
          <w:sz w:val="24"/>
          <w:lang w:val="en-US" w:eastAsia="zh-CN"/>
        </w:rPr>
        <w:t>融资</w:t>
      </w:r>
      <w:r w:rsidR="00A1450D" w:rsidRPr="00D36C7C">
        <w:rPr>
          <w:rFonts w:eastAsia="SimSun"/>
          <w:sz w:val="24"/>
          <w:lang w:val="en-US" w:eastAsia="zh-CN"/>
        </w:rPr>
        <w:t>报告技术专家组的工作摘要</w:t>
      </w:r>
      <w:r w:rsidR="000F6DE3" w:rsidRPr="00D36C7C">
        <w:rPr>
          <w:rFonts w:eastAsia="SimSun" w:hint="eastAsia"/>
          <w:sz w:val="24"/>
          <w:lang w:val="en-US" w:eastAsia="zh-CN"/>
        </w:rPr>
        <w:t>、</w:t>
      </w:r>
      <w:r w:rsidR="00A1450D" w:rsidRPr="00D36C7C">
        <w:rPr>
          <w:rFonts w:eastAsia="SimSun"/>
          <w:sz w:val="24"/>
          <w:lang w:val="en-US" w:eastAsia="zh-CN"/>
        </w:rPr>
        <w:t>监测框架在线讨论摘要。还将邀请指标</w:t>
      </w:r>
      <w:r w:rsidR="000F6DE3" w:rsidRPr="00D36C7C">
        <w:rPr>
          <w:rFonts w:eastAsia="SimSun" w:hint="eastAsia"/>
          <w:sz w:val="24"/>
          <w:lang w:val="en-US" w:eastAsia="zh-CN"/>
        </w:rPr>
        <w:t>问题</w:t>
      </w:r>
      <w:r w:rsidR="00A1450D" w:rsidRPr="00D36C7C">
        <w:rPr>
          <w:rFonts w:eastAsia="SimSun"/>
          <w:sz w:val="24"/>
          <w:lang w:val="en-US" w:eastAsia="zh-CN"/>
        </w:rPr>
        <w:t>专家组</w:t>
      </w:r>
      <w:r w:rsidR="000F6DE3" w:rsidRPr="00D36C7C">
        <w:rPr>
          <w:rFonts w:eastAsia="SimSun" w:hint="eastAsia"/>
          <w:sz w:val="24"/>
          <w:lang w:val="en-US" w:eastAsia="zh-CN"/>
        </w:rPr>
        <w:t>共同</w:t>
      </w:r>
      <w:r w:rsidR="00A1450D" w:rsidRPr="00D36C7C">
        <w:rPr>
          <w:rFonts w:eastAsia="SimSun"/>
          <w:sz w:val="24"/>
          <w:lang w:val="en-US" w:eastAsia="zh-CN"/>
        </w:rPr>
        <w:t>主席向</w:t>
      </w:r>
      <w:r w:rsidRPr="00D36C7C">
        <w:rPr>
          <w:rFonts w:eastAsia="SimSun"/>
          <w:sz w:val="24"/>
          <w:lang w:val="en-US" w:eastAsia="zh-CN"/>
        </w:rPr>
        <w:t>科咨机构</w:t>
      </w:r>
      <w:r w:rsidR="00A1450D" w:rsidRPr="00D36C7C">
        <w:rPr>
          <w:rFonts w:eastAsia="SimSun"/>
          <w:sz w:val="24"/>
          <w:lang w:val="en-US" w:eastAsia="zh-CN"/>
        </w:rPr>
        <w:t>介绍专家组工作的最新情况。</w:t>
      </w:r>
      <w:r w:rsidRPr="00D36C7C">
        <w:rPr>
          <w:rFonts w:eastAsia="SimSun"/>
          <w:sz w:val="24"/>
          <w:lang w:val="en-US" w:eastAsia="zh-CN"/>
        </w:rPr>
        <w:t>科咨机构</w:t>
      </w:r>
      <w:r w:rsidR="00A1450D" w:rsidRPr="00D36C7C">
        <w:rPr>
          <w:rFonts w:eastAsia="SimSun"/>
          <w:sz w:val="24"/>
          <w:lang w:val="en-US" w:eastAsia="zh-CN"/>
        </w:rPr>
        <w:t>还将收到秘书处关于指标</w:t>
      </w:r>
      <w:r w:rsidR="000F6DE3" w:rsidRPr="00D36C7C">
        <w:rPr>
          <w:rFonts w:eastAsia="SimSun" w:hint="eastAsia"/>
          <w:sz w:val="24"/>
          <w:lang w:val="en-US" w:eastAsia="zh-CN"/>
        </w:rPr>
        <w:t>问题</w:t>
      </w:r>
      <w:r w:rsidR="00A1450D" w:rsidRPr="00D36C7C">
        <w:rPr>
          <w:rFonts w:eastAsia="SimSun"/>
          <w:sz w:val="24"/>
          <w:lang w:val="en-US" w:eastAsia="zh-CN"/>
        </w:rPr>
        <w:t>专家组工作所涉问题的说明，包括结论和建议草案。</w:t>
      </w:r>
    </w:p>
    <w:p w14:paraId="73535553" w14:textId="0DE09353" w:rsidR="00A1450D" w:rsidRPr="00796562" w:rsidRDefault="00A1450D"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D36C7C">
        <w:rPr>
          <w:rFonts w:eastAsia="SimSun"/>
          <w:sz w:val="24"/>
          <w:lang w:val="en-US" w:eastAsia="zh-CN"/>
        </w:rPr>
        <w:t>将请</w:t>
      </w:r>
      <w:r w:rsidR="006A4CF3" w:rsidRPr="00D36C7C">
        <w:rPr>
          <w:rFonts w:eastAsia="SimSun"/>
          <w:sz w:val="24"/>
          <w:lang w:val="en-US" w:eastAsia="zh-CN"/>
        </w:rPr>
        <w:t>科咨机构</w:t>
      </w:r>
      <w:r w:rsidR="000F6DE3" w:rsidRPr="00D36C7C">
        <w:rPr>
          <w:rFonts w:eastAsia="SimSun" w:hint="eastAsia"/>
          <w:sz w:val="24"/>
          <w:lang w:val="en-US" w:eastAsia="zh-CN"/>
        </w:rPr>
        <w:t>拟定</w:t>
      </w:r>
      <w:r w:rsidRPr="00D36C7C">
        <w:rPr>
          <w:rFonts w:eastAsia="SimSun"/>
          <w:sz w:val="24"/>
          <w:lang w:val="en-US" w:eastAsia="zh-CN"/>
        </w:rPr>
        <w:t>建议供缔约方大会</w:t>
      </w:r>
      <w:r w:rsidR="00EA0C0B" w:rsidRPr="00D36C7C">
        <w:rPr>
          <w:rFonts w:eastAsia="SimSun"/>
          <w:sz w:val="24"/>
          <w:lang w:val="en-US" w:eastAsia="zh-CN"/>
        </w:rPr>
        <w:t>第十六届会议</w:t>
      </w:r>
      <w:r w:rsidRPr="00D36C7C">
        <w:rPr>
          <w:rFonts w:eastAsia="SimSun"/>
          <w:sz w:val="24"/>
          <w:lang w:val="en-US" w:eastAsia="zh-CN"/>
        </w:rPr>
        <w:t>审议。</w:t>
      </w:r>
    </w:p>
    <w:p w14:paraId="5EFD39E7" w14:textId="77777777" w:rsidR="00A1450D" w:rsidRPr="000F6DE3" w:rsidRDefault="00A1450D" w:rsidP="00DA502F">
      <w:pPr>
        <w:pStyle w:val="ListParagraph"/>
        <w:numPr>
          <w:ilvl w:val="0"/>
          <w:numId w:val="0"/>
        </w:numPr>
        <w:adjustRightInd w:val="0"/>
        <w:snapToGrid w:val="0"/>
        <w:spacing w:line="240" w:lineRule="atLeast"/>
        <w:contextualSpacing w:val="0"/>
        <w:rPr>
          <w:rFonts w:eastAsia="SimSun"/>
          <w:b/>
          <w:bCs/>
          <w:sz w:val="24"/>
          <w:lang w:val="en-US" w:eastAsia="zh-CN"/>
        </w:rPr>
      </w:pPr>
      <w:r w:rsidRPr="000F6DE3">
        <w:rPr>
          <w:rFonts w:eastAsia="SimSun"/>
          <w:b/>
          <w:bCs/>
          <w:sz w:val="24"/>
          <w:lang w:val="en-US" w:eastAsia="zh-CN"/>
        </w:rPr>
        <w:t>项目</w:t>
      </w:r>
      <w:r w:rsidRPr="000F6DE3">
        <w:rPr>
          <w:rFonts w:eastAsia="SimSun"/>
          <w:b/>
          <w:bCs/>
          <w:sz w:val="24"/>
          <w:lang w:val="en-US" w:eastAsia="zh-CN"/>
        </w:rPr>
        <w:t>4</w:t>
      </w:r>
    </w:p>
    <w:p w14:paraId="33A32A5C" w14:textId="41FE7DC4" w:rsidR="00A1450D" w:rsidRPr="00796562" w:rsidRDefault="000F6DE3" w:rsidP="00DA502F">
      <w:pPr>
        <w:pStyle w:val="ListParagraph"/>
        <w:numPr>
          <w:ilvl w:val="0"/>
          <w:numId w:val="0"/>
        </w:numPr>
        <w:adjustRightInd w:val="0"/>
        <w:snapToGrid w:val="0"/>
        <w:spacing w:line="240" w:lineRule="atLeast"/>
        <w:contextualSpacing w:val="0"/>
        <w:rPr>
          <w:rFonts w:eastAsia="SimSun"/>
          <w:sz w:val="24"/>
          <w:lang w:val="en-US" w:eastAsia="zh-CN"/>
        </w:rPr>
      </w:pPr>
      <w:r w:rsidRPr="000F6DE3">
        <w:rPr>
          <w:rFonts w:eastAsia="SimSun" w:hint="eastAsia"/>
          <w:b/>
          <w:bCs/>
          <w:sz w:val="24"/>
          <w:lang w:val="en-US" w:eastAsia="zh-CN"/>
        </w:rPr>
        <w:t>促进执行《</w:t>
      </w:r>
      <w:r w:rsidRPr="000F6DE3">
        <w:rPr>
          <w:rFonts w:eastAsia="SimSun"/>
          <w:b/>
          <w:bCs/>
          <w:sz w:val="24"/>
          <w:lang w:val="en-US" w:eastAsia="zh-CN"/>
        </w:rPr>
        <w:t>昆明</w:t>
      </w:r>
      <w:r w:rsidRPr="000F6DE3">
        <w:rPr>
          <w:rFonts w:eastAsia="SimSun"/>
          <w:b/>
          <w:bCs/>
          <w:sz w:val="24"/>
          <w:lang w:val="en-US" w:eastAsia="zh-CN"/>
        </w:rPr>
        <w:t>-</w:t>
      </w:r>
      <w:r w:rsidRPr="000F6DE3">
        <w:rPr>
          <w:rFonts w:eastAsia="SimSun"/>
          <w:b/>
          <w:bCs/>
          <w:sz w:val="24"/>
          <w:lang w:val="en-US" w:eastAsia="zh-CN"/>
        </w:rPr>
        <w:t>蒙特利尔全球生物多样性框架</w:t>
      </w:r>
      <w:r w:rsidRPr="000F6DE3">
        <w:rPr>
          <w:rFonts w:eastAsia="SimSun" w:hint="eastAsia"/>
          <w:b/>
          <w:bCs/>
          <w:sz w:val="24"/>
          <w:lang w:val="en-US" w:eastAsia="zh-CN"/>
        </w:rPr>
        <w:t>》</w:t>
      </w:r>
      <w:r w:rsidR="00A1450D" w:rsidRPr="000F6DE3">
        <w:rPr>
          <w:rFonts w:eastAsia="SimSun"/>
          <w:b/>
          <w:bCs/>
          <w:sz w:val="24"/>
          <w:lang w:val="en-US" w:eastAsia="zh-CN"/>
        </w:rPr>
        <w:t>的科技需求</w:t>
      </w:r>
    </w:p>
    <w:p w14:paraId="3EEEAEB1" w14:textId="32117139" w:rsidR="00A1450D" w:rsidRPr="00D36C7C" w:rsidRDefault="00A1450D" w:rsidP="000204CD">
      <w:pPr>
        <w:pStyle w:val="ListParagraph"/>
        <w:adjustRightInd w:val="0"/>
        <w:snapToGrid w:val="0"/>
        <w:spacing w:before="120" w:after="120" w:line="240" w:lineRule="atLeast"/>
        <w:ind w:left="490" w:firstLine="0"/>
        <w:contextualSpacing w:val="0"/>
        <w:rPr>
          <w:rFonts w:eastAsia="SimSun"/>
          <w:sz w:val="24"/>
          <w:lang w:val="en-US" w:eastAsia="zh-CN"/>
        </w:rPr>
      </w:pPr>
      <w:r w:rsidRPr="00D36C7C">
        <w:rPr>
          <w:rFonts w:eastAsia="SimSun"/>
          <w:sz w:val="24"/>
          <w:lang w:val="en-US" w:eastAsia="zh-CN"/>
        </w:rPr>
        <w:t>在</w:t>
      </w:r>
      <w:r w:rsidR="001646D7">
        <w:rPr>
          <w:rFonts w:eastAsia="SimSun" w:hint="eastAsia"/>
          <w:sz w:val="24"/>
          <w:lang w:val="en-US" w:eastAsia="zh-CN"/>
        </w:rPr>
        <w:t>其</w:t>
      </w:r>
      <w:r w:rsidRPr="00D36C7C">
        <w:rPr>
          <w:rFonts w:eastAsia="SimSun"/>
          <w:sz w:val="24"/>
          <w:lang w:val="en-US" w:eastAsia="zh-CN"/>
        </w:rPr>
        <w:t>第</w:t>
      </w:r>
      <w:hyperlink r:id="rId16" w:history="1">
        <w:r w:rsidRPr="00D36C7C">
          <w:rPr>
            <w:rStyle w:val="Hyperlink"/>
            <w:rFonts w:eastAsia="SimSun"/>
            <w:sz w:val="24"/>
            <w:lang w:val="en-US" w:eastAsia="zh-CN"/>
          </w:rPr>
          <w:t>15</w:t>
        </w:r>
        <w:r w:rsidR="000204CD" w:rsidRPr="00D36C7C">
          <w:rPr>
            <w:rStyle w:val="Hyperlink"/>
            <w:rFonts w:eastAsia="SimSun"/>
            <w:sz w:val="24"/>
            <w:lang w:val="en-US" w:eastAsia="zh-CN"/>
          </w:rPr>
          <w:t>/4</w:t>
        </w:r>
      </w:hyperlink>
      <w:proofErr w:type="gramStart"/>
      <w:r w:rsidRPr="00D36C7C">
        <w:rPr>
          <w:rFonts w:eastAsia="SimSun"/>
          <w:sz w:val="24"/>
          <w:lang w:val="en-US" w:eastAsia="zh-CN"/>
        </w:rPr>
        <w:t>号决定</w:t>
      </w:r>
      <w:proofErr w:type="gramEnd"/>
      <w:r w:rsidRPr="00D36C7C">
        <w:rPr>
          <w:rFonts w:eastAsia="SimSun"/>
          <w:sz w:val="24"/>
          <w:lang w:val="en-US" w:eastAsia="zh-CN"/>
        </w:rPr>
        <w:t>中</w:t>
      </w:r>
      <w:r w:rsidR="001646D7">
        <w:rPr>
          <w:rFonts w:eastAsia="SimSun" w:hint="eastAsia"/>
          <w:sz w:val="24"/>
          <w:lang w:val="en-US" w:eastAsia="zh-CN"/>
        </w:rPr>
        <w:t>，</w:t>
      </w:r>
      <w:r w:rsidR="001646D7" w:rsidRPr="00D36C7C">
        <w:rPr>
          <w:rFonts w:eastAsia="SimSun"/>
          <w:sz w:val="24"/>
          <w:lang w:val="en-US" w:eastAsia="zh-CN"/>
        </w:rPr>
        <w:t>缔约方大会</w:t>
      </w:r>
      <w:r w:rsidRPr="00D36C7C">
        <w:rPr>
          <w:rFonts w:eastAsia="SimSun"/>
          <w:sz w:val="24"/>
          <w:lang w:val="en-US" w:eastAsia="zh-CN"/>
        </w:rPr>
        <w:t>决定</w:t>
      </w:r>
      <w:r w:rsidR="000204CD" w:rsidRPr="00D36C7C">
        <w:rPr>
          <w:rFonts w:eastAsia="SimSun" w:hint="eastAsia"/>
          <w:sz w:val="24"/>
          <w:lang w:val="en-US" w:eastAsia="zh-CN"/>
        </w:rPr>
        <w:t>《</w:t>
      </w:r>
      <w:r w:rsidRPr="00D36C7C">
        <w:rPr>
          <w:rFonts w:eastAsia="SimSun"/>
          <w:sz w:val="24"/>
          <w:lang w:val="en-US" w:eastAsia="zh-CN"/>
        </w:rPr>
        <w:t>昆明</w:t>
      </w:r>
      <w:r w:rsidRPr="00D36C7C">
        <w:rPr>
          <w:rFonts w:eastAsia="SimSun"/>
          <w:sz w:val="24"/>
          <w:lang w:val="en-US" w:eastAsia="zh-CN"/>
        </w:rPr>
        <w:t>-</w:t>
      </w:r>
      <w:r w:rsidRPr="00D36C7C">
        <w:rPr>
          <w:rFonts w:eastAsia="SimSun"/>
          <w:sz w:val="24"/>
          <w:lang w:val="en-US" w:eastAsia="zh-CN"/>
        </w:rPr>
        <w:t>蒙特利尔全球生物多样性框架</w:t>
      </w:r>
      <w:r w:rsidR="000204CD" w:rsidRPr="00D36C7C">
        <w:rPr>
          <w:rFonts w:eastAsia="SimSun" w:hint="eastAsia"/>
          <w:sz w:val="24"/>
          <w:lang w:val="en-US" w:eastAsia="zh-CN"/>
        </w:rPr>
        <w:t>》应作为</w:t>
      </w:r>
      <w:r w:rsidR="000204CD" w:rsidRPr="00D36C7C">
        <w:rPr>
          <w:rFonts w:eastAsia="SimSun"/>
          <w:sz w:val="24"/>
          <w:lang w:val="en-US" w:eastAsia="zh-CN"/>
        </w:rPr>
        <w:t xml:space="preserve"> 2022-2030 </w:t>
      </w:r>
      <w:r w:rsidR="000204CD" w:rsidRPr="00D36C7C">
        <w:rPr>
          <w:rFonts w:eastAsia="SimSun" w:hint="eastAsia"/>
          <w:sz w:val="24"/>
          <w:lang w:val="en-US" w:eastAsia="zh-CN"/>
        </w:rPr>
        <w:t>年期间《公约》及其议定书执行工作以及各机构和秘书处的一个战略计划，在这方面应利用《框架》，根据其长期目标和行动目标，更好地调整和指导《公约》及其议定书各机构</w:t>
      </w:r>
      <w:r w:rsidR="009E04AF">
        <w:rPr>
          <w:rFonts w:eastAsia="SimSun" w:hint="eastAsia"/>
          <w:sz w:val="24"/>
          <w:lang w:val="en-US" w:eastAsia="zh-CN"/>
        </w:rPr>
        <w:t>和</w:t>
      </w:r>
      <w:r w:rsidR="000204CD" w:rsidRPr="00D36C7C">
        <w:rPr>
          <w:rFonts w:eastAsia="SimSun" w:hint="eastAsia"/>
          <w:sz w:val="24"/>
          <w:lang w:val="en-US" w:eastAsia="zh-CN"/>
        </w:rPr>
        <w:t>秘书处</w:t>
      </w:r>
      <w:r w:rsidR="009E04AF">
        <w:rPr>
          <w:rFonts w:eastAsia="SimSun" w:hint="eastAsia"/>
          <w:sz w:val="24"/>
          <w:lang w:val="en-US" w:eastAsia="zh-CN"/>
        </w:rPr>
        <w:t>的工作及其</w:t>
      </w:r>
      <w:r w:rsidR="000204CD" w:rsidRPr="00D36C7C">
        <w:rPr>
          <w:rFonts w:eastAsia="SimSun" w:hint="eastAsia"/>
          <w:sz w:val="24"/>
          <w:lang w:val="en-US" w:eastAsia="zh-CN"/>
        </w:rPr>
        <w:t>预算</w:t>
      </w:r>
      <w:r w:rsidRPr="00D36C7C">
        <w:rPr>
          <w:rFonts w:eastAsia="SimSun"/>
          <w:sz w:val="24"/>
          <w:lang w:val="en-US" w:eastAsia="zh-CN"/>
        </w:rPr>
        <w:t>。</w:t>
      </w:r>
    </w:p>
    <w:p w14:paraId="65B0A4E6" w14:textId="7B173346" w:rsidR="00A1450D" w:rsidRPr="00D36C7C" w:rsidRDefault="00A1450D" w:rsidP="000204CD">
      <w:pPr>
        <w:pStyle w:val="ListParagraph"/>
        <w:adjustRightInd w:val="0"/>
        <w:snapToGrid w:val="0"/>
        <w:spacing w:before="120" w:after="120" w:line="240" w:lineRule="atLeast"/>
        <w:ind w:left="490" w:firstLine="0"/>
        <w:contextualSpacing w:val="0"/>
        <w:rPr>
          <w:rFonts w:eastAsia="SimSun"/>
          <w:sz w:val="24"/>
          <w:lang w:val="en-US" w:eastAsia="zh-CN"/>
        </w:rPr>
      </w:pPr>
      <w:r w:rsidRPr="00D36C7C">
        <w:rPr>
          <w:rFonts w:eastAsia="SimSun"/>
          <w:sz w:val="24"/>
          <w:lang w:val="en-US" w:eastAsia="zh-CN"/>
        </w:rPr>
        <w:t>在同一</w:t>
      </w:r>
      <w:r w:rsidR="000204CD" w:rsidRPr="00D36C7C">
        <w:rPr>
          <w:rFonts w:eastAsia="SimSun" w:hint="eastAsia"/>
          <w:sz w:val="24"/>
          <w:lang w:val="en-US" w:eastAsia="zh-CN"/>
        </w:rPr>
        <w:t>项</w:t>
      </w:r>
      <w:r w:rsidRPr="00D36C7C">
        <w:rPr>
          <w:rFonts w:eastAsia="SimSun"/>
          <w:sz w:val="24"/>
          <w:lang w:val="en-US" w:eastAsia="zh-CN"/>
        </w:rPr>
        <w:t>决定中，</w:t>
      </w:r>
      <w:r w:rsidR="00EA0C0B" w:rsidRPr="00D36C7C">
        <w:rPr>
          <w:rFonts w:eastAsia="SimSun"/>
          <w:sz w:val="24"/>
          <w:lang w:val="en-US" w:eastAsia="zh-CN"/>
        </w:rPr>
        <w:t>缔约方大会</w:t>
      </w:r>
      <w:r w:rsidR="000204CD" w:rsidRPr="00D36C7C">
        <w:rPr>
          <w:rFonts w:eastAsia="SimSun" w:hint="eastAsia"/>
          <w:sz w:val="24"/>
          <w:lang w:val="en-US" w:eastAsia="zh-CN"/>
        </w:rPr>
        <w:t>请执行秘书在《昆明</w:t>
      </w:r>
      <w:r w:rsidR="000204CD" w:rsidRPr="00D36C7C">
        <w:rPr>
          <w:rFonts w:eastAsia="SimSun"/>
          <w:sz w:val="24"/>
          <w:lang w:val="en-US" w:eastAsia="zh-CN"/>
        </w:rPr>
        <w:t>-</w:t>
      </w:r>
      <w:r w:rsidR="000204CD" w:rsidRPr="00D36C7C">
        <w:rPr>
          <w:rFonts w:eastAsia="SimSun" w:hint="eastAsia"/>
          <w:sz w:val="24"/>
          <w:lang w:val="en-US" w:eastAsia="zh-CN"/>
        </w:rPr>
        <w:t>蒙特利尔全球生物多样性框架》的背景下对《公约》的工作方案进行战略审查和分析，以促进其执行，并在此分析的基础上拟定这些工作方案的更新草案，酌情供</w:t>
      </w:r>
      <w:r w:rsidR="003E6BEF" w:rsidRPr="00D36C7C">
        <w:rPr>
          <w:rFonts w:eastAsia="SimSun" w:hint="eastAsia"/>
          <w:sz w:val="24"/>
          <w:lang w:val="en-US" w:eastAsia="zh-CN"/>
        </w:rPr>
        <w:t>科咨</w:t>
      </w:r>
      <w:r w:rsidR="000204CD" w:rsidRPr="00D36C7C">
        <w:rPr>
          <w:rFonts w:eastAsia="SimSun" w:hint="eastAsia"/>
          <w:sz w:val="24"/>
          <w:lang w:val="en-US" w:eastAsia="zh-CN"/>
        </w:rPr>
        <w:t>机构和执行问题附属机构在缔约方大会第十五届和第十六届会议期间的会议上审议，并就此项工作向缔约方大会第十六届会议提交报告</w:t>
      </w:r>
      <w:r w:rsidRPr="00D36C7C">
        <w:rPr>
          <w:rFonts w:eastAsia="SimSun"/>
          <w:sz w:val="24"/>
          <w:lang w:val="en-US" w:eastAsia="zh-CN"/>
        </w:rPr>
        <w:t>。</w:t>
      </w:r>
    </w:p>
    <w:p w14:paraId="44B2FB46" w14:textId="083AABD9" w:rsidR="00A1450D" w:rsidRPr="001C779A" w:rsidRDefault="006A4CF3" w:rsidP="001C779A">
      <w:pPr>
        <w:pStyle w:val="ListParagraph"/>
        <w:adjustRightInd w:val="0"/>
        <w:snapToGrid w:val="0"/>
        <w:spacing w:before="120" w:after="120" w:line="240" w:lineRule="atLeast"/>
        <w:ind w:left="490" w:firstLine="0"/>
        <w:contextualSpacing w:val="0"/>
        <w:rPr>
          <w:rFonts w:eastAsia="SimSun"/>
          <w:sz w:val="24"/>
          <w:lang w:val="en-US" w:eastAsia="zh-CN"/>
        </w:rPr>
      </w:pPr>
      <w:r w:rsidRPr="00D36C7C">
        <w:rPr>
          <w:rFonts w:eastAsia="SimSun"/>
          <w:sz w:val="24"/>
          <w:lang w:val="en-US" w:eastAsia="zh-CN"/>
        </w:rPr>
        <w:t>科</w:t>
      </w:r>
      <w:proofErr w:type="gramStart"/>
      <w:r w:rsidRPr="00D36C7C">
        <w:rPr>
          <w:rFonts w:eastAsia="SimSun"/>
          <w:sz w:val="24"/>
          <w:lang w:val="en-US" w:eastAsia="zh-CN"/>
        </w:rPr>
        <w:t>咨</w:t>
      </w:r>
      <w:proofErr w:type="gramEnd"/>
      <w:r w:rsidRPr="00D36C7C">
        <w:rPr>
          <w:rFonts w:eastAsia="SimSun"/>
          <w:sz w:val="24"/>
          <w:lang w:val="en-US" w:eastAsia="zh-CN"/>
        </w:rPr>
        <w:t>机构</w:t>
      </w:r>
      <w:r w:rsidR="00A1450D" w:rsidRPr="00D36C7C">
        <w:rPr>
          <w:rFonts w:eastAsia="SimSun"/>
          <w:sz w:val="24"/>
          <w:lang w:val="en-US" w:eastAsia="zh-CN"/>
        </w:rPr>
        <w:t>第二十五次会议注意到对《公约》工作方案的初步快速分析以及秘书处编写的一些相关</w:t>
      </w:r>
      <w:r w:rsidR="003E6BEF" w:rsidRPr="00D36C7C">
        <w:rPr>
          <w:rFonts w:eastAsia="SimSun" w:hint="eastAsia"/>
          <w:sz w:val="24"/>
          <w:lang w:val="en-US" w:eastAsia="zh-CN"/>
        </w:rPr>
        <w:t>指导意见</w:t>
      </w:r>
      <w:r w:rsidR="00A1450D" w:rsidRPr="00D36C7C">
        <w:rPr>
          <w:rFonts w:eastAsia="SimSun"/>
          <w:sz w:val="24"/>
          <w:lang w:val="en-US" w:eastAsia="zh-CN"/>
        </w:rPr>
        <w:t>、准则和工具，并在其第</w:t>
      </w:r>
      <w:hyperlink r:id="rId17" w:history="1">
        <w:r w:rsidR="00A1450D" w:rsidRPr="00D36C7C">
          <w:rPr>
            <w:rStyle w:val="Hyperlink"/>
            <w:rFonts w:eastAsia="SimSun"/>
            <w:sz w:val="24"/>
            <w:lang w:val="en-US" w:eastAsia="zh-CN"/>
          </w:rPr>
          <w:t>25/3</w:t>
        </w:r>
      </w:hyperlink>
      <w:proofErr w:type="gramStart"/>
      <w:r w:rsidR="00A1450D" w:rsidRPr="00D36C7C">
        <w:rPr>
          <w:rFonts w:eastAsia="SimSun"/>
          <w:sz w:val="24"/>
          <w:lang w:val="en-US" w:eastAsia="zh-CN"/>
        </w:rPr>
        <w:t>号建议</w:t>
      </w:r>
      <w:proofErr w:type="gramEnd"/>
      <w:r w:rsidR="00A1450D" w:rsidRPr="00D36C7C">
        <w:rPr>
          <w:rFonts w:eastAsia="SimSun"/>
          <w:sz w:val="24"/>
          <w:lang w:val="en-US" w:eastAsia="zh-CN"/>
        </w:rPr>
        <w:t>中请执行秘书全面审查和分析</w:t>
      </w:r>
      <w:r w:rsidR="001C779A" w:rsidRPr="00D36C7C">
        <w:rPr>
          <w:rFonts w:eastAsia="SimSun" w:hint="eastAsia"/>
          <w:sz w:val="24"/>
          <w:lang w:val="en-US" w:eastAsia="zh-CN"/>
        </w:rPr>
        <w:t>有助于执行</w:t>
      </w:r>
      <w:r w:rsidR="003E6BEF" w:rsidRPr="00D36C7C">
        <w:rPr>
          <w:rFonts w:eastAsia="SimSun" w:hint="eastAsia"/>
          <w:sz w:val="24"/>
          <w:lang w:val="en-US" w:eastAsia="zh-CN"/>
        </w:rPr>
        <w:t>《</w:t>
      </w:r>
      <w:r w:rsidR="003E6BEF" w:rsidRPr="00D36C7C">
        <w:rPr>
          <w:rFonts w:eastAsia="SimSun"/>
          <w:sz w:val="24"/>
          <w:lang w:val="en-US" w:eastAsia="zh-CN"/>
        </w:rPr>
        <w:t>框架</w:t>
      </w:r>
      <w:r w:rsidR="003E6BEF" w:rsidRPr="00D36C7C">
        <w:rPr>
          <w:rFonts w:eastAsia="SimSun" w:hint="eastAsia"/>
          <w:sz w:val="24"/>
          <w:lang w:val="en-US" w:eastAsia="zh-CN"/>
        </w:rPr>
        <w:t>》行动</w:t>
      </w:r>
      <w:r w:rsidR="00A1450D" w:rsidRPr="00D36C7C">
        <w:rPr>
          <w:rFonts w:eastAsia="SimSun"/>
          <w:sz w:val="24"/>
          <w:lang w:val="en-US" w:eastAsia="zh-CN"/>
        </w:rPr>
        <w:t>目标和其他要素的现有工具和</w:t>
      </w:r>
      <w:r w:rsidR="003E6BEF" w:rsidRPr="00D36C7C">
        <w:rPr>
          <w:rFonts w:eastAsia="SimSun" w:hint="eastAsia"/>
          <w:sz w:val="24"/>
          <w:lang w:val="en-US" w:eastAsia="zh-CN"/>
        </w:rPr>
        <w:t>指导意见</w:t>
      </w:r>
      <w:r w:rsidR="00A1450D" w:rsidRPr="00D36C7C">
        <w:rPr>
          <w:rFonts w:eastAsia="SimSun"/>
          <w:sz w:val="24"/>
          <w:lang w:val="en-US" w:eastAsia="zh-CN"/>
        </w:rPr>
        <w:t>，特别是关于跨领域问题的</w:t>
      </w:r>
      <w:r w:rsidR="001C779A" w:rsidRPr="00D36C7C">
        <w:rPr>
          <w:rFonts w:eastAsia="SimSun" w:hint="eastAsia"/>
          <w:sz w:val="24"/>
          <w:lang w:val="en-US" w:eastAsia="zh-CN"/>
        </w:rPr>
        <w:t>指导意见</w:t>
      </w:r>
      <w:r w:rsidR="00A1450D" w:rsidRPr="00D36C7C">
        <w:rPr>
          <w:rFonts w:eastAsia="SimSun"/>
          <w:sz w:val="24"/>
          <w:lang w:val="en-US" w:eastAsia="zh-CN"/>
        </w:rPr>
        <w:t>。作为回应，</w:t>
      </w:r>
      <w:r w:rsidR="001C779A" w:rsidRPr="00D36C7C">
        <w:rPr>
          <w:rFonts w:eastAsia="SimSun"/>
          <w:sz w:val="24"/>
          <w:lang w:val="en-US" w:eastAsia="zh-CN"/>
        </w:rPr>
        <w:t xml:space="preserve"> </w:t>
      </w:r>
      <w:r w:rsidR="00A1450D" w:rsidRPr="00D36C7C">
        <w:rPr>
          <w:rFonts w:eastAsia="SimSun"/>
          <w:sz w:val="24"/>
          <w:lang w:val="en-US" w:eastAsia="zh-CN"/>
        </w:rPr>
        <w:t>2023</w:t>
      </w:r>
      <w:r w:rsidR="00A1450D" w:rsidRPr="00D36C7C">
        <w:rPr>
          <w:rFonts w:eastAsia="SimSun"/>
          <w:sz w:val="24"/>
          <w:lang w:val="en-US" w:eastAsia="zh-CN"/>
        </w:rPr>
        <w:t>年</w:t>
      </w:r>
      <w:r w:rsidR="00A1450D" w:rsidRPr="00D36C7C">
        <w:rPr>
          <w:rFonts w:eastAsia="SimSun"/>
          <w:sz w:val="24"/>
          <w:lang w:val="en-US" w:eastAsia="zh-CN"/>
        </w:rPr>
        <w:t>11</w:t>
      </w:r>
      <w:r w:rsidR="00A1450D" w:rsidRPr="00D36C7C">
        <w:rPr>
          <w:rFonts w:eastAsia="SimSun"/>
          <w:sz w:val="24"/>
          <w:lang w:val="en-US" w:eastAsia="zh-CN"/>
        </w:rPr>
        <w:t>月</w:t>
      </w:r>
      <w:r w:rsidR="00A1450D" w:rsidRPr="00D36C7C">
        <w:rPr>
          <w:rFonts w:eastAsia="SimSun"/>
          <w:sz w:val="24"/>
          <w:lang w:val="en-US" w:eastAsia="zh-CN"/>
        </w:rPr>
        <w:t>6</w:t>
      </w:r>
      <w:r w:rsidR="00A1450D" w:rsidRPr="00D36C7C">
        <w:rPr>
          <w:rFonts w:eastAsia="SimSun"/>
          <w:sz w:val="24"/>
          <w:lang w:val="en-US" w:eastAsia="zh-CN"/>
        </w:rPr>
        <w:t>日</w:t>
      </w:r>
      <w:r w:rsidR="001C779A" w:rsidRPr="00D36C7C">
        <w:rPr>
          <w:rFonts w:eastAsia="SimSun"/>
          <w:sz w:val="24"/>
          <w:lang w:val="en-US" w:eastAsia="zh-CN"/>
        </w:rPr>
        <w:t>秘书处</w:t>
      </w:r>
      <w:r w:rsidR="00A1450D" w:rsidRPr="00D36C7C">
        <w:rPr>
          <w:rFonts w:eastAsia="SimSun"/>
          <w:sz w:val="24"/>
          <w:lang w:val="en-US" w:eastAsia="zh-CN"/>
        </w:rPr>
        <w:t>发</w:t>
      </w:r>
      <w:r w:rsidR="001C779A" w:rsidRPr="00D36C7C">
        <w:rPr>
          <w:rFonts w:eastAsia="SimSun" w:hint="eastAsia"/>
          <w:sz w:val="24"/>
          <w:lang w:val="en-US" w:eastAsia="zh-CN"/>
        </w:rPr>
        <w:t>出</w:t>
      </w:r>
      <w:r w:rsidR="00A1450D" w:rsidRPr="00D36C7C">
        <w:rPr>
          <w:rFonts w:eastAsia="SimSun"/>
          <w:sz w:val="24"/>
          <w:lang w:val="en-US" w:eastAsia="zh-CN"/>
        </w:rPr>
        <w:t>第</w:t>
      </w:r>
      <w:r w:rsidR="00A1450D" w:rsidRPr="00D36C7C">
        <w:rPr>
          <w:rFonts w:eastAsia="SimSun"/>
          <w:sz w:val="24"/>
          <w:lang w:val="en-US" w:eastAsia="zh-CN"/>
        </w:rPr>
        <w:t>2023-120</w:t>
      </w:r>
      <w:r w:rsidR="00A1450D" w:rsidRPr="00D36C7C">
        <w:rPr>
          <w:rFonts w:eastAsia="SimSun"/>
          <w:sz w:val="24"/>
          <w:lang w:val="en-US" w:eastAsia="zh-CN"/>
        </w:rPr>
        <w:t>号通知，呼吁提交关于此类工具和指导</w:t>
      </w:r>
      <w:r w:rsidR="001C779A" w:rsidRPr="00D36C7C">
        <w:rPr>
          <w:rFonts w:eastAsia="SimSun" w:hint="eastAsia"/>
          <w:sz w:val="24"/>
          <w:lang w:val="en-US" w:eastAsia="zh-CN"/>
        </w:rPr>
        <w:t>意见</w:t>
      </w:r>
      <w:r w:rsidR="00A1450D" w:rsidRPr="00D36C7C">
        <w:rPr>
          <w:rFonts w:eastAsia="SimSun"/>
          <w:sz w:val="24"/>
          <w:lang w:val="en-US" w:eastAsia="zh-CN"/>
        </w:rPr>
        <w:t>的意见和信息。在同一项建议中，</w:t>
      </w:r>
      <w:r w:rsidRPr="00D36C7C">
        <w:rPr>
          <w:rFonts w:eastAsia="SimSun"/>
          <w:sz w:val="24"/>
          <w:lang w:val="en-US" w:eastAsia="zh-CN"/>
        </w:rPr>
        <w:t>科咨机构</w:t>
      </w:r>
      <w:r w:rsidR="00A1450D" w:rsidRPr="00D36C7C">
        <w:rPr>
          <w:rFonts w:eastAsia="SimSun"/>
          <w:sz w:val="24"/>
          <w:lang w:val="en-US" w:eastAsia="zh-CN"/>
        </w:rPr>
        <w:t>还请执行秘书</w:t>
      </w:r>
      <w:r w:rsidR="001C779A" w:rsidRPr="00D36C7C">
        <w:rPr>
          <w:rFonts w:eastAsia="SimSun" w:hint="eastAsia"/>
          <w:sz w:val="24"/>
          <w:lang w:val="en-US" w:eastAsia="zh-CN"/>
        </w:rPr>
        <w:t>查明根据《公约》任务授权支持执行《框架》长期目标和行动目标方面的差距和冗余，供科咨机构第二十六次会议审议，以期解决这些差距和潜在的必要更新</w:t>
      </w:r>
      <w:r w:rsidR="00A1450D" w:rsidRPr="00D36C7C">
        <w:rPr>
          <w:rFonts w:eastAsia="SimSun"/>
          <w:sz w:val="24"/>
          <w:lang w:val="en-US" w:eastAsia="zh-CN"/>
        </w:rPr>
        <w:t>。</w:t>
      </w:r>
    </w:p>
    <w:p w14:paraId="215E7F9A" w14:textId="02021BD1" w:rsidR="00A1450D" w:rsidRPr="001C779A" w:rsidRDefault="00A1450D" w:rsidP="001C779A">
      <w:pPr>
        <w:pStyle w:val="ListParagraph"/>
        <w:adjustRightInd w:val="0"/>
        <w:snapToGrid w:val="0"/>
        <w:spacing w:before="120" w:after="120" w:line="240" w:lineRule="atLeast"/>
        <w:ind w:left="490" w:firstLine="0"/>
        <w:contextualSpacing w:val="0"/>
        <w:rPr>
          <w:rFonts w:eastAsia="SimSun"/>
          <w:sz w:val="24"/>
          <w:lang w:val="en-US" w:eastAsia="zh-CN"/>
        </w:rPr>
      </w:pPr>
      <w:r w:rsidRPr="001C779A">
        <w:rPr>
          <w:rFonts w:eastAsia="SimSun"/>
          <w:sz w:val="24"/>
          <w:lang w:val="en-US" w:eastAsia="zh-CN"/>
        </w:rPr>
        <w:t>在同一项建议中，</w:t>
      </w:r>
      <w:r w:rsidR="006A4CF3" w:rsidRPr="001C779A">
        <w:rPr>
          <w:rFonts w:eastAsia="SimSun"/>
          <w:sz w:val="24"/>
          <w:lang w:val="en-US" w:eastAsia="zh-CN"/>
        </w:rPr>
        <w:t>科咨机构</w:t>
      </w:r>
      <w:r w:rsidRPr="001C779A">
        <w:rPr>
          <w:rFonts w:eastAsia="SimSun"/>
          <w:sz w:val="24"/>
          <w:lang w:val="en-US" w:eastAsia="zh-CN"/>
        </w:rPr>
        <w:t>还根据对现有工具和指导意见的分析，请执行秘书</w:t>
      </w:r>
      <w:r w:rsidR="001C779A" w:rsidRPr="001C779A">
        <w:rPr>
          <w:rFonts w:eastAsia="SimSun"/>
          <w:sz w:val="24"/>
          <w:lang w:val="en-US" w:eastAsia="zh-CN"/>
        </w:rPr>
        <w:t>拟定技术咨询意见，包括酌情提出建议，调整《公约》下开展的工作，包括缔约方大会的多年期工作方案、《公约》的工作方案以及秘书处的工作方案、工作安排和预算，供</w:t>
      </w:r>
      <w:r w:rsidR="00336C19">
        <w:rPr>
          <w:rFonts w:eastAsia="SimSun" w:hint="eastAsia"/>
          <w:sz w:val="24"/>
          <w:lang w:val="en-US" w:eastAsia="zh-CN"/>
        </w:rPr>
        <w:t>科咨</w:t>
      </w:r>
      <w:r w:rsidR="001C779A" w:rsidRPr="001C779A">
        <w:rPr>
          <w:rFonts w:eastAsia="SimSun"/>
          <w:sz w:val="24"/>
          <w:lang w:val="en-US" w:eastAsia="zh-CN"/>
        </w:rPr>
        <w:t>机构第二十六次会议并酌情供执行问题附属机构第四次会议审议，随后供缔约方大会第十六届会议审议</w:t>
      </w:r>
      <w:r w:rsidRPr="001C779A">
        <w:rPr>
          <w:rFonts w:eastAsia="SimSun"/>
          <w:sz w:val="24"/>
          <w:lang w:val="en-US" w:eastAsia="zh-CN"/>
        </w:rPr>
        <w:t>。</w:t>
      </w:r>
    </w:p>
    <w:p w14:paraId="41520240" w14:textId="0EF0FFCB" w:rsidR="00A1450D" w:rsidRPr="00796562" w:rsidRDefault="00336C19" w:rsidP="00796562">
      <w:pPr>
        <w:pStyle w:val="ListParagraph"/>
        <w:adjustRightInd w:val="0"/>
        <w:snapToGrid w:val="0"/>
        <w:spacing w:before="120" w:after="120" w:line="240" w:lineRule="atLeast"/>
        <w:ind w:left="490" w:firstLine="0"/>
        <w:contextualSpacing w:val="0"/>
        <w:rPr>
          <w:rFonts w:eastAsia="SimSun"/>
          <w:sz w:val="24"/>
          <w:lang w:val="en-US" w:eastAsia="zh-CN"/>
        </w:rPr>
      </w:pPr>
      <w:r>
        <w:rPr>
          <w:rFonts w:eastAsia="SimSun" w:hint="eastAsia"/>
          <w:sz w:val="24"/>
          <w:lang w:val="en-US" w:eastAsia="zh-CN"/>
        </w:rPr>
        <w:lastRenderedPageBreak/>
        <w:t>科咨</w:t>
      </w:r>
      <w:r w:rsidR="00A1450D" w:rsidRPr="00796562">
        <w:rPr>
          <w:rFonts w:eastAsia="SimSun"/>
          <w:sz w:val="24"/>
          <w:lang w:val="en-US" w:eastAsia="zh-CN"/>
        </w:rPr>
        <w:t>机构将收到秘书处的一份说明，其中载有第</w:t>
      </w:r>
      <w:r w:rsidR="00A1450D" w:rsidRPr="00796562">
        <w:rPr>
          <w:rFonts w:eastAsia="SimSun"/>
          <w:sz w:val="24"/>
          <w:lang w:val="en-US" w:eastAsia="zh-CN"/>
        </w:rPr>
        <w:t>20</w:t>
      </w:r>
      <w:r w:rsidR="00A1450D" w:rsidRPr="00796562">
        <w:rPr>
          <w:rFonts w:eastAsia="SimSun"/>
          <w:sz w:val="24"/>
          <w:lang w:val="en-US" w:eastAsia="zh-CN"/>
        </w:rPr>
        <w:t>和</w:t>
      </w:r>
      <w:r w:rsidR="00A1450D" w:rsidRPr="00796562">
        <w:rPr>
          <w:rFonts w:eastAsia="SimSun"/>
          <w:sz w:val="24"/>
          <w:lang w:val="en-US" w:eastAsia="zh-CN"/>
        </w:rPr>
        <w:t>21</w:t>
      </w:r>
      <w:r w:rsidR="00A1450D" w:rsidRPr="00796562">
        <w:rPr>
          <w:rFonts w:eastAsia="SimSun"/>
          <w:sz w:val="24"/>
          <w:lang w:val="en-US" w:eastAsia="zh-CN"/>
        </w:rPr>
        <w:t>段提到的活动的结果。海洋和沿海生物多样性</w:t>
      </w:r>
      <w:r>
        <w:rPr>
          <w:rFonts w:eastAsia="SimSun" w:hint="eastAsia"/>
          <w:sz w:val="24"/>
          <w:lang w:val="en-US" w:eastAsia="zh-CN"/>
        </w:rPr>
        <w:t>相关</w:t>
      </w:r>
      <w:r w:rsidR="00A1450D" w:rsidRPr="00796562">
        <w:rPr>
          <w:rFonts w:eastAsia="SimSun"/>
          <w:sz w:val="24"/>
          <w:lang w:val="en-US" w:eastAsia="zh-CN"/>
        </w:rPr>
        <w:t>活动的</w:t>
      </w:r>
      <w:r w:rsidR="009E04AF">
        <w:rPr>
          <w:rFonts w:eastAsia="SimSun" w:hint="eastAsia"/>
          <w:sz w:val="24"/>
          <w:lang w:val="en-US" w:eastAsia="zh-CN"/>
        </w:rPr>
        <w:t>部分</w:t>
      </w:r>
      <w:r w:rsidR="00A1450D" w:rsidRPr="00796562">
        <w:rPr>
          <w:rFonts w:eastAsia="SimSun"/>
          <w:sz w:val="24"/>
          <w:lang w:val="en-US" w:eastAsia="zh-CN"/>
        </w:rPr>
        <w:t>结果也将在项目</w:t>
      </w:r>
      <w:r w:rsidR="00A1450D" w:rsidRPr="00796562">
        <w:rPr>
          <w:rFonts w:eastAsia="SimSun"/>
          <w:sz w:val="24"/>
          <w:lang w:val="en-US" w:eastAsia="zh-CN"/>
        </w:rPr>
        <w:t xml:space="preserve">8 </w:t>
      </w:r>
      <w:r w:rsidR="00444091">
        <w:rPr>
          <w:rFonts w:eastAsia="SimSun"/>
          <w:sz w:val="24"/>
          <w:lang w:val="en-US" w:eastAsia="zh-CN"/>
        </w:rPr>
        <w:t>（</w:t>
      </w:r>
      <w:r w:rsidR="00A1450D" w:rsidRPr="00796562">
        <w:rPr>
          <w:rFonts w:eastAsia="SimSun"/>
          <w:sz w:val="24"/>
          <w:lang w:val="en-US" w:eastAsia="zh-CN"/>
        </w:rPr>
        <w:t>b</w:t>
      </w:r>
      <w:r w:rsidR="00444091">
        <w:rPr>
          <w:rFonts w:eastAsia="SimSun"/>
          <w:sz w:val="24"/>
          <w:lang w:val="en-US" w:eastAsia="zh-CN"/>
        </w:rPr>
        <w:t>）（</w:t>
      </w:r>
      <w:r>
        <w:rPr>
          <w:rFonts w:eastAsia="SimSun" w:hint="eastAsia"/>
          <w:sz w:val="24"/>
          <w:lang w:val="en-US" w:eastAsia="zh-CN"/>
        </w:rPr>
        <w:t>保护和可持续利用</w:t>
      </w:r>
      <w:r w:rsidR="00A1450D" w:rsidRPr="00796562">
        <w:rPr>
          <w:rFonts w:eastAsia="SimSun"/>
          <w:sz w:val="24"/>
          <w:lang w:val="en-US" w:eastAsia="zh-CN"/>
        </w:rPr>
        <w:t>海洋和沿海生物多样性</w:t>
      </w:r>
      <w:r w:rsidR="00444091">
        <w:rPr>
          <w:rFonts w:eastAsia="SimSun"/>
          <w:sz w:val="24"/>
          <w:lang w:val="en-US" w:eastAsia="zh-CN"/>
        </w:rPr>
        <w:t>）</w:t>
      </w:r>
      <w:r w:rsidR="00A1450D" w:rsidRPr="00796562">
        <w:rPr>
          <w:rFonts w:eastAsia="SimSun"/>
          <w:sz w:val="24"/>
          <w:lang w:val="en-US" w:eastAsia="zh-CN"/>
        </w:rPr>
        <w:t>下讨论，</w:t>
      </w:r>
      <w:r w:rsidR="009E04AF">
        <w:rPr>
          <w:rFonts w:eastAsia="SimSun" w:hint="eastAsia"/>
          <w:sz w:val="24"/>
          <w:lang w:val="en-US" w:eastAsia="zh-CN"/>
        </w:rPr>
        <w:t>部分</w:t>
      </w:r>
      <w:r w:rsidR="00A1450D" w:rsidRPr="00796562">
        <w:rPr>
          <w:rFonts w:eastAsia="SimSun"/>
          <w:sz w:val="24"/>
          <w:lang w:val="en-US" w:eastAsia="zh-CN"/>
        </w:rPr>
        <w:t>结果将由</w:t>
      </w:r>
      <w:r>
        <w:rPr>
          <w:rFonts w:eastAsia="SimSun" w:hint="eastAsia"/>
          <w:sz w:val="24"/>
          <w:lang w:val="en-US" w:eastAsia="zh-CN"/>
        </w:rPr>
        <w:t>执行问题附属</w:t>
      </w:r>
      <w:r w:rsidR="00A1450D" w:rsidRPr="00796562">
        <w:rPr>
          <w:rFonts w:eastAsia="SimSun"/>
          <w:sz w:val="24"/>
          <w:lang w:val="en-US" w:eastAsia="zh-CN"/>
        </w:rPr>
        <w:t>机构第四次会议审议</w:t>
      </w:r>
      <w:r w:rsidR="009E04AF">
        <w:rPr>
          <w:rFonts w:eastAsia="SimSun" w:hint="eastAsia"/>
          <w:sz w:val="24"/>
          <w:lang w:val="en-US" w:eastAsia="zh-CN"/>
        </w:rPr>
        <w:t>。</w:t>
      </w:r>
    </w:p>
    <w:p w14:paraId="022D19C9" w14:textId="49887E4C" w:rsidR="00A1450D" w:rsidRPr="00796562" w:rsidRDefault="00A1450D"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796562">
        <w:rPr>
          <w:rFonts w:eastAsia="SimSun"/>
          <w:sz w:val="24"/>
          <w:lang w:val="en-US" w:eastAsia="zh-CN"/>
        </w:rPr>
        <w:t>将请</w:t>
      </w:r>
      <w:r w:rsidR="006A4CF3">
        <w:rPr>
          <w:rFonts w:eastAsia="SimSun"/>
          <w:sz w:val="24"/>
          <w:lang w:val="en-US" w:eastAsia="zh-CN"/>
        </w:rPr>
        <w:t>科咨机构</w:t>
      </w:r>
      <w:r w:rsidRPr="00796562">
        <w:rPr>
          <w:rFonts w:eastAsia="SimSun"/>
          <w:sz w:val="24"/>
          <w:lang w:val="en-US" w:eastAsia="zh-CN"/>
        </w:rPr>
        <w:t>审议这些</w:t>
      </w:r>
      <w:r w:rsidR="00336C19">
        <w:rPr>
          <w:rFonts w:eastAsia="SimSun" w:hint="eastAsia"/>
          <w:sz w:val="24"/>
          <w:lang w:val="en-US" w:eastAsia="zh-CN"/>
        </w:rPr>
        <w:t>信息</w:t>
      </w:r>
      <w:r w:rsidR="009E04AF">
        <w:rPr>
          <w:rFonts w:eastAsia="SimSun" w:hint="eastAsia"/>
          <w:sz w:val="24"/>
          <w:lang w:val="en-US" w:eastAsia="zh-CN"/>
        </w:rPr>
        <w:t>并</w:t>
      </w:r>
      <w:r w:rsidRPr="00796562">
        <w:rPr>
          <w:rFonts w:eastAsia="SimSun"/>
          <w:sz w:val="24"/>
          <w:lang w:val="en-US" w:eastAsia="zh-CN"/>
        </w:rPr>
        <w:t>拟定建议供缔约方大会</w:t>
      </w:r>
      <w:r w:rsidR="00EA0C0B">
        <w:rPr>
          <w:rFonts w:eastAsia="SimSun"/>
          <w:sz w:val="24"/>
          <w:lang w:val="en-US" w:eastAsia="zh-CN"/>
        </w:rPr>
        <w:t>第十六届会议</w:t>
      </w:r>
      <w:r w:rsidRPr="00796562">
        <w:rPr>
          <w:rFonts w:eastAsia="SimSun"/>
          <w:sz w:val="24"/>
          <w:lang w:val="en-US" w:eastAsia="zh-CN"/>
        </w:rPr>
        <w:t>审议。</w:t>
      </w:r>
    </w:p>
    <w:p w14:paraId="1742E0E8" w14:textId="77777777" w:rsidR="00A1450D" w:rsidRPr="00336C19" w:rsidRDefault="00A1450D" w:rsidP="00DA502F">
      <w:pPr>
        <w:pStyle w:val="ListParagraph"/>
        <w:numPr>
          <w:ilvl w:val="0"/>
          <w:numId w:val="0"/>
        </w:numPr>
        <w:adjustRightInd w:val="0"/>
        <w:snapToGrid w:val="0"/>
        <w:spacing w:line="240" w:lineRule="atLeast"/>
        <w:contextualSpacing w:val="0"/>
        <w:rPr>
          <w:rFonts w:eastAsia="SimSun"/>
          <w:b/>
          <w:bCs/>
          <w:sz w:val="24"/>
          <w:lang w:val="en-US" w:eastAsia="zh-CN"/>
        </w:rPr>
      </w:pPr>
      <w:r w:rsidRPr="00336C19">
        <w:rPr>
          <w:rFonts w:eastAsia="SimSun"/>
          <w:b/>
          <w:bCs/>
          <w:sz w:val="24"/>
          <w:lang w:val="en-US" w:eastAsia="zh-CN"/>
        </w:rPr>
        <w:t>项目</w:t>
      </w:r>
      <w:r w:rsidRPr="00336C19">
        <w:rPr>
          <w:rFonts w:eastAsia="SimSun"/>
          <w:b/>
          <w:bCs/>
          <w:sz w:val="24"/>
          <w:lang w:val="en-US" w:eastAsia="zh-CN"/>
        </w:rPr>
        <w:t>5</w:t>
      </w:r>
    </w:p>
    <w:p w14:paraId="7BBAD030" w14:textId="77777777" w:rsidR="00A1450D" w:rsidRPr="00CA670E" w:rsidRDefault="00A1450D" w:rsidP="00DA502F">
      <w:pPr>
        <w:pStyle w:val="ListParagraph"/>
        <w:numPr>
          <w:ilvl w:val="0"/>
          <w:numId w:val="0"/>
        </w:numPr>
        <w:adjustRightInd w:val="0"/>
        <w:snapToGrid w:val="0"/>
        <w:spacing w:line="240" w:lineRule="atLeast"/>
        <w:contextualSpacing w:val="0"/>
        <w:rPr>
          <w:rFonts w:eastAsia="SimSun"/>
          <w:sz w:val="24"/>
          <w:lang w:val="en-US" w:eastAsia="zh-CN"/>
        </w:rPr>
      </w:pPr>
      <w:r w:rsidRPr="00CA670E">
        <w:rPr>
          <w:rFonts w:eastAsia="SimSun"/>
          <w:b/>
          <w:bCs/>
          <w:sz w:val="24"/>
          <w:lang w:val="en-US" w:eastAsia="zh-CN"/>
        </w:rPr>
        <w:t>合成生物学</w:t>
      </w:r>
    </w:p>
    <w:p w14:paraId="6A29E8D6" w14:textId="77777777" w:rsidR="004D1A36" w:rsidRDefault="00CA670E" w:rsidP="004D1A36">
      <w:pPr>
        <w:pStyle w:val="ListParagraph"/>
        <w:adjustRightInd w:val="0"/>
        <w:snapToGrid w:val="0"/>
        <w:spacing w:before="120" w:after="120" w:line="240" w:lineRule="atLeast"/>
        <w:ind w:left="490" w:firstLine="0"/>
        <w:contextualSpacing w:val="0"/>
        <w:rPr>
          <w:rFonts w:eastAsia="SimSun"/>
          <w:sz w:val="24"/>
          <w:lang w:val="en-US" w:eastAsia="zh-CN"/>
        </w:rPr>
      </w:pPr>
      <w:r w:rsidRPr="00D36C7C">
        <w:rPr>
          <w:rFonts w:eastAsia="SimSun"/>
          <w:sz w:val="24"/>
          <w:lang w:val="en-US" w:eastAsia="zh-CN"/>
        </w:rPr>
        <w:t>缔约方</w:t>
      </w:r>
      <w:proofErr w:type="gramStart"/>
      <w:r w:rsidRPr="00D36C7C">
        <w:rPr>
          <w:rFonts w:eastAsia="SimSun"/>
          <w:sz w:val="24"/>
          <w:lang w:val="en-US" w:eastAsia="zh-CN"/>
        </w:rPr>
        <w:t>大会</w:t>
      </w:r>
      <w:r w:rsidR="00A1450D" w:rsidRPr="00D36C7C">
        <w:rPr>
          <w:rFonts w:eastAsia="SimSun"/>
          <w:sz w:val="24"/>
          <w:lang w:val="en-US" w:eastAsia="zh-CN"/>
        </w:rPr>
        <w:t>第</w:t>
      </w:r>
      <w:proofErr w:type="gramEnd"/>
      <w:r w:rsidR="00E54821">
        <w:fldChar w:fldCharType="begin"/>
      </w:r>
      <w:r w:rsidR="00E54821">
        <w:rPr>
          <w:lang w:eastAsia="zh-CN"/>
        </w:rPr>
        <w:instrText>HYPERLINK "https://www.cbd.int/doc/decisions/cop-15/cop-15-dec-31-zh.pdf"</w:instrText>
      </w:r>
      <w:r w:rsidR="00E54821">
        <w:fldChar w:fldCharType="separate"/>
      </w:r>
      <w:r w:rsidR="00A1450D" w:rsidRPr="00D36C7C">
        <w:rPr>
          <w:rStyle w:val="Hyperlink"/>
          <w:rFonts w:eastAsia="SimSun"/>
          <w:sz w:val="24"/>
          <w:lang w:val="en-US" w:eastAsia="zh-CN"/>
        </w:rPr>
        <w:t>15/31</w:t>
      </w:r>
      <w:r w:rsidR="00E54821">
        <w:rPr>
          <w:rStyle w:val="Hyperlink"/>
          <w:rFonts w:eastAsia="SimSun"/>
          <w:sz w:val="24"/>
          <w:lang w:val="en-US" w:eastAsia="zh-CN"/>
        </w:rPr>
        <w:fldChar w:fldCharType="end"/>
      </w:r>
      <w:proofErr w:type="gramStart"/>
      <w:r w:rsidR="00A1450D" w:rsidRPr="00D36C7C">
        <w:rPr>
          <w:rFonts w:eastAsia="SimSun"/>
          <w:sz w:val="24"/>
          <w:lang w:val="en-US" w:eastAsia="zh-CN"/>
        </w:rPr>
        <w:t>号决定</w:t>
      </w:r>
      <w:proofErr w:type="gramEnd"/>
      <w:r w:rsidR="007A5C54" w:rsidRPr="00D36C7C">
        <w:rPr>
          <w:rFonts w:eastAsia="SimSun" w:hint="eastAsia"/>
          <w:sz w:val="24"/>
          <w:lang w:val="en-US" w:eastAsia="zh-CN"/>
        </w:rPr>
        <w:t>设立了一个</w:t>
      </w:r>
      <w:r w:rsidRPr="00D36C7C">
        <w:rPr>
          <w:rFonts w:eastAsia="SimSun" w:hint="eastAsia"/>
          <w:sz w:val="24"/>
          <w:lang w:val="en-US" w:eastAsia="zh-CN"/>
        </w:rPr>
        <w:t>对合成生物学最新技术发展进行广泛和定期前景扫描、监测和评估的进程，并商定开始其一</w:t>
      </w:r>
      <w:proofErr w:type="gramStart"/>
      <w:r w:rsidRPr="00D36C7C">
        <w:rPr>
          <w:rFonts w:eastAsia="SimSun" w:hint="eastAsia"/>
          <w:sz w:val="24"/>
          <w:lang w:val="en-US" w:eastAsia="zh-CN"/>
        </w:rPr>
        <w:t>个</w:t>
      </w:r>
      <w:proofErr w:type="gramEnd"/>
      <w:r w:rsidRPr="00D36C7C">
        <w:rPr>
          <w:rFonts w:eastAsia="SimSun" w:hint="eastAsia"/>
          <w:sz w:val="24"/>
          <w:lang w:val="en-US" w:eastAsia="zh-CN"/>
        </w:rPr>
        <w:t>闭会期的工作</w:t>
      </w:r>
      <w:r w:rsidR="00A1450D" w:rsidRPr="00D36C7C">
        <w:rPr>
          <w:rFonts w:eastAsia="SimSun"/>
          <w:sz w:val="24"/>
          <w:lang w:val="en-US" w:eastAsia="zh-CN"/>
        </w:rPr>
        <w:t>。</w:t>
      </w:r>
      <w:r w:rsidRPr="00D36C7C">
        <w:rPr>
          <w:rFonts w:eastAsia="SimSun" w:hint="eastAsia"/>
          <w:sz w:val="24"/>
          <w:lang w:val="en-US" w:eastAsia="zh-CN"/>
        </w:rPr>
        <w:t>进程包括以下</w:t>
      </w:r>
      <w:r w:rsidR="00A1450D" w:rsidRPr="00D36C7C">
        <w:rPr>
          <w:rFonts w:eastAsia="SimSun"/>
          <w:sz w:val="24"/>
          <w:lang w:val="en-US" w:eastAsia="zh-CN"/>
        </w:rPr>
        <w:t>步骤</w:t>
      </w:r>
      <w:r w:rsidRPr="00D36C7C">
        <w:rPr>
          <w:rFonts w:eastAsia="SimSun" w:hint="eastAsia"/>
          <w:sz w:val="24"/>
          <w:lang w:val="en-US" w:eastAsia="zh-CN"/>
        </w:rPr>
        <w:t>：</w:t>
      </w:r>
      <w:r w:rsidR="00444091" w:rsidRPr="00D36C7C">
        <w:rPr>
          <w:rFonts w:eastAsia="SimSun"/>
          <w:sz w:val="24"/>
          <w:lang w:val="en-US" w:eastAsia="zh-CN"/>
        </w:rPr>
        <w:t>（</w:t>
      </w:r>
      <w:r w:rsidR="00A1450D" w:rsidRPr="00D36C7C">
        <w:rPr>
          <w:rFonts w:eastAsia="SimSun"/>
          <w:sz w:val="24"/>
          <w:lang w:val="en-US" w:eastAsia="zh-CN"/>
        </w:rPr>
        <w:t>a</w:t>
      </w:r>
      <w:r w:rsidR="00444091" w:rsidRPr="00D36C7C">
        <w:rPr>
          <w:rFonts w:eastAsia="SimSun"/>
          <w:sz w:val="24"/>
          <w:lang w:val="en-US" w:eastAsia="zh-CN"/>
        </w:rPr>
        <w:t>）</w:t>
      </w:r>
      <w:r w:rsidR="00A1450D" w:rsidRPr="00D36C7C">
        <w:rPr>
          <w:rFonts w:eastAsia="SimSun"/>
          <w:sz w:val="24"/>
          <w:lang w:val="en-US" w:eastAsia="zh-CN"/>
        </w:rPr>
        <w:t>收集</w:t>
      </w:r>
      <w:r w:rsidR="009E04AF" w:rsidRPr="00D36C7C">
        <w:rPr>
          <w:rFonts w:eastAsia="SimSun"/>
          <w:sz w:val="24"/>
          <w:lang w:val="en-US" w:eastAsia="zh-CN"/>
        </w:rPr>
        <w:t>信息</w:t>
      </w:r>
      <w:r w:rsidR="00A1450D" w:rsidRPr="00D36C7C">
        <w:rPr>
          <w:rFonts w:eastAsia="SimSun"/>
          <w:sz w:val="24"/>
          <w:lang w:val="en-US" w:eastAsia="zh-CN"/>
        </w:rPr>
        <w:t>；</w:t>
      </w:r>
      <w:r w:rsidRPr="00D36C7C">
        <w:rPr>
          <w:rFonts w:eastAsia="SimSun" w:hint="eastAsia"/>
          <w:sz w:val="24"/>
          <w:lang w:val="en-US" w:eastAsia="zh-CN"/>
        </w:rPr>
        <w:t>（</w:t>
      </w:r>
      <w:r w:rsidRPr="00D36C7C">
        <w:rPr>
          <w:rFonts w:eastAsia="SimSun" w:hint="eastAsia"/>
          <w:sz w:val="24"/>
          <w:lang w:val="en-US" w:eastAsia="zh-CN"/>
        </w:rPr>
        <w:t>b</w:t>
      </w:r>
      <w:r w:rsidRPr="00D36C7C">
        <w:rPr>
          <w:rFonts w:eastAsia="SimSun" w:hint="eastAsia"/>
          <w:sz w:val="24"/>
          <w:lang w:val="en-US" w:eastAsia="zh-CN"/>
        </w:rPr>
        <w:t>）</w:t>
      </w:r>
      <w:r w:rsidR="00A1450D" w:rsidRPr="00D36C7C">
        <w:rPr>
          <w:rFonts w:eastAsia="SimSun"/>
          <w:sz w:val="24"/>
          <w:lang w:val="en-US" w:eastAsia="zh-CN"/>
        </w:rPr>
        <w:t>汇编、组织</w:t>
      </w:r>
      <w:r w:rsidRPr="00D36C7C">
        <w:rPr>
          <w:rFonts w:eastAsia="SimSun" w:hint="eastAsia"/>
          <w:sz w:val="24"/>
          <w:lang w:val="en-US" w:eastAsia="zh-CN"/>
        </w:rPr>
        <w:t>、</w:t>
      </w:r>
      <w:r w:rsidR="00A1450D" w:rsidRPr="00D36C7C">
        <w:rPr>
          <w:rFonts w:eastAsia="SimSun"/>
          <w:sz w:val="24"/>
          <w:lang w:val="en-US" w:eastAsia="zh-CN"/>
        </w:rPr>
        <w:t>综合</w:t>
      </w:r>
      <w:r w:rsidRPr="00D36C7C">
        <w:rPr>
          <w:rFonts w:eastAsia="SimSun" w:hint="eastAsia"/>
          <w:sz w:val="24"/>
          <w:lang w:val="en-US" w:eastAsia="zh-CN"/>
        </w:rPr>
        <w:t>信息</w:t>
      </w:r>
      <w:r w:rsidR="00A1450D" w:rsidRPr="00D36C7C">
        <w:rPr>
          <w:rFonts w:eastAsia="SimSun"/>
          <w:sz w:val="24"/>
          <w:lang w:val="en-US" w:eastAsia="zh-CN"/>
        </w:rPr>
        <w:t>；</w:t>
      </w:r>
      <w:r w:rsidRPr="00D36C7C">
        <w:rPr>
          <w:rFonts w:eastAsia="SimSun" w:hint="eastAsia"/>
          <w:sz w:val="24"/>
          <w:lang w:val="en-US" w:eastAsia="zh-CN"/>
        </w:rPr>
        <w:t>（</w:t>
      </w:r>
      <w:r w:rsidRPr="00D36C7C">
        <w:rPr>
          <w:rFonts w:eastAsia="SimSun" w:hint="eastAsia"/>
          <w:sz w:val="24"/>
          <w:lang w:val="en-US" w:eastAsia="zh-CN"/>
        </w:rPr>
        <w:t>c</w:t>
      </w:r>
      <w:r w:rsidRPr="00D36C7C">
        <w:rPr>
          <w:rFonts w:eastAsia="SimSun" w:hint="eastAsia"/>
          <w:sz w:val="24"/>
          <w:lang w:val="en-US" w:eastAsia="zh-CN"/>
        </w:rPr>
        <w:t>）</w:t>
      </w:r>
      <w:r w:rsidR="00A1450D" w:rsidRPr="00D36C7C">
        <w:rPr>
          <w:rFonts w:eastAsia="SimSun"/>
          <w:sz w:val="24"/>
          <w:lang w:val="en-US" w:eastAsia="zh-CN"/>
        </w:rPr>
        <w:t>评估；</w:t>
      </w:r>
      <w:r w:rsidR="00444091" w:rsidRPr="00D36C7C">
        <w:rPr>
          <w:rFonts w:eastAsia="SimSun"/>
          <w:sz w:val="24"/>
          <w:lang w:val="en-US" w:eastAsia="zh-CN"/>
        </w:rPr>
        <w:t>（</w:t>
      </w:r>
      <w:r w:rsidR="00A1450D" w:rsidRPr="00D36C7C">
        <w:rPr>
          <w:rFonts w:eastAsia="SimSun"/>
          <w:sz w:val="24"/>
          <w:lang w:val="en-US" w:eastAsia="zh-CN"/>
        </w:rPr>
        <w:t>d</w:t>
      </w:r>
      <w:r w:rsidR="00444091" w:rsidRPr="00D36C7C">
        <w:rPr>
          <w:rFonts w:eastAsia="SimSun"/>
          <w:sz w:val="24"/>
          <w:lang w:val="en-US" w:eastAsia="zh-CN"/>
        </w:rPr>
        <w:t>）</w:t>
      </w:r>
      <w:r w:rsidR="00A1450D" w:rsidRPr="00D36C7C">
        <w:rPr>
          <w:rFonts w:eastAsia="SimSun"/>
          <w:sz w:val="24"/>
          <w:lang w:val="en-US" w:eastAsia="zh-CN"/>
        </w:rPr>
        <w:t>报告结果。为支持这一进程，</w:t>
      </w:r>
      <w:r w:rsidR="00EA0C0B" w:rsidRPr="00D36C7C">
        <w:rPr>
          <w:rFonts w:eastAsia="SimSun"/>
          <w:sz w:val="24"/>
          <w:lang w:val="en-US" w:eastAsia="zh-CN"/>
        </w:rPr>
        <w:t>缔约方大会</w:t>
      </w:r>
      <w:r w:rsidR="00A1450D" w:rsidRPr="00D36C7C">
        <w:rPr>
          <w:rFonts w:eastAsia="SimSun"/>
          <w:sz w:val="24"/>
          <w:lang w:val="en-US" w:eastAsia="zh-CN"/>
        </w:rPr>
        <w:t>设立了一个</w:t>
      </w:r>
      <w:r w:rsidRPr="00D36C7C">
        <w:rPr>
          <w:rFonts w:eastAsia="SimSun" w:hint="eastAsia"/>
          <w:sz w:val="24"/>
          <w:lang w:val="en-US" w:eastAsia="zh-CN"/>
        </w:rPr>
        <w:t>多学科特设技术专家组</w:t>
      </w:r>
      <w:r w:rsidR="00A1450D" w:rsidRPr="00D36C7C">
        <w:rPr>
          <w:rFonts w:eastAsia="SimSun"/>
          <w:sz w:val="24"/>
          <w:lang w:val="en-US" w:eastAsia="zh-CN"/>
        </w:rPr>
        <w:t>，</w:t>
      </w:r>
      <w:r w:rsidR="007A5C54" w:rsidRPr="00D36C7C">
        <w:rPr>
          <w:rFonts w:eastAsia="SimSun" w:hint="eastAsia"/>
          <w:sz w:val="24"/>
          <w:lang w:val="en-US" w:eastAsia="zh-CN"/>
        </w:rPr>
        <w:t>负责</w:t>
      </w:r>
      <w:r w:rsidR="00336C19" w:rsidRPr="00D36C7C">
        <w:rPr>
          <w:rFonts w:eastAsia="SimSun" w:hint="eastAsia"/>
          <w:sz w:val="24"/>
          <w:lang w:val="en-US" w:eastAsia="zh-CN"/>
        </w:rPr>
        <w:t>：</w:t>
      </w:r>
    </w:p>
    <w:p w14:paraId="323ADF89" w14:textId="0CEFE4D1" w:rsidR="00A1450D" w:rsidRPr="004D1A36" w:rsidRDefault="00CA670E" w:rsidP="004D1A36">
      <w:pPr>
        <w:pStyle w:val="ListParagraph"/>
        <w:numPr>
          <w:ilvl w:val="0"/>
          <w:numId w:val="14"/>
        </w:numPr>
        <w:adjustRightInd w:val="0"/>
        <w:snapToGrid w:val="0"/>
        <w:spacing w:before="120" w:after="120" w:line="240" w:lineRule="atLeast"/>
        <w:ind w:left="490" w:firstLine="360"/>
        <w:contextualSpacing w:val="0"/>
        <w:rPr>
          <w:rFonts w:eastAsia="SimSun"/>
          <w:sz w:val="24"/>
          <w:lang w:val="en-US" w:eastAsia="zh-CN"/>
        </w:rPr>
      </w:pPr>
      <w:r w:rsidRPr="004D1A36">
        <w:rPr>
          <w:rFonts w:eastAsia="SimSun" w:hint="eastAsia"/>
          <w:sz w:val="24"/>
          <w:lang w:val="en-US" w:eastAsia="zh-CN"/>
        </w:rPr>
        <w:t>根据《公约》的三项目标确定需要考虑的合成生物学的发展趋势和问题及其优先顺序</w:t>
      </w:r>
      <w:r w:rsidR="00A1450D" w:rsidRPr="004D1A36">
        <w:rPr>
          <w:rFonts w:eastAsia="SimSun"/>
          <w:sz w:val="24"/>
          <w:lang w:val="en-US" w:eastAsia="zh-CN"/>
        </w:rPr>
        <w:t>；</w:t>
      </w:r>
      <w:r w:rsidR="009E04AF" w:rsidRPr="004D1A36">
        <w:rPr>
          <w:rFonts w:eastAsia="SimSun" w:hint="eastAsia"/>
          <w:sz w:val="24"/>
          <w:lang w:val="en-US" w:eastAsia="zh-CN"/>
        </w:rPr>
        <w:t xml:space="preserve"> </w:t>
      </w:r>
    </w:p>
    <w:p w14:paraId="179E5A59" w14:textId="06804BA2" w:rsidR="00A1450D" w:rsidRPr="007A5C54" w:rsidRDefault="00CA670E" w:rsidP="007A5C54">
      <w:pPr>
        <w:pStyle w:val="ListParagraph"/>
        <w:numPr>
          <w:ilvl w:val="0"/>
          <w:numId w:val="14"/>
        </w:numPr>
        <w:adjustRightInd w:val="0"/>
        <w:snapToGrid w:val="0"/>
        <w:spacing w:before="120" w:after="120" w:line="240" w:lineRule="atLeast"/>
        <w:ind w:left="490" w:firstLine="360"/>
        <w:contextualSpacing w:val="0"/>
        <w:rPr>
          <w:rFonts w:eastAsia="SimSun"/>
          <w:sz w:val="24"/>
          <w:lang w:val="en-US" w:eastAsia="zh-CN"/>
        </w:rPr>
      </w:pPr>
      <w:r w:rsidRPr="007A5C54">
        <w:rPr>
          <w:rFonts w:eastAsia="SimSun" w:hint="eastAsia"/>
          <w:sz w:val="24"/>
          <w:lang w:val="en-US" w:eastAsia="zh-CN"/>
        </w:rPr>
        <w:t>根据缔约方就合成生物学相关问题确定的优先事项，并参照前景扫描进程的结果，确定能力建设、技术转让和知识分享需求</w:t>
      </w:r>
      <w:r w:rsidR="00A1450D" w:rsidRPr="007A5C54">
        <w:rPr>
          <w:rFonts w:eastAsia="SimSun"/>
          <w:sz w:val="24"/>
          <w:lang w:val="en-US" w:eastAsia="zh-CN"/>
        </w:rPr>
        <w:t>；</w:t>
      </w:r>
    </w:p>
    <w:p w14:paraId="30FCB810" w14:textId="242AFC1B" w:rsidR="00A1450D" w:rsidRPr="007A5C54" w:rsidRDefault="00A1450D" w:rsidP="007A5C54">
      <w:pPr>
        <w:pStyle w:val="ListParagraph"/>
        <w:numPr>
          <w:ilvl w:val="0"/>
          <w:numId w:val="14"/>
        </w:numPr>
        <w:adjustRightInd w:val="0"/>
        <w:snapToGrid w:val="0"/>
        <w:spacing w:before="120" w:after="120" w:line="240" w:lineRule="atLeast"/>
        <w:ind w:left="490" w:firstLine="360"/>
        <w:contextualSpacing w:val="0"/>
        <w:rPr>
          <w:rFonts w:eastAsia="SimSun"/>
          <w:sz w:val="24"/>
          <w:lang w:val="en-US" w:eastAsia="zh-CN"/>
        </w:rPr>
      </w:pPr>
      <w:r w:rsidRPr="007A5C54">
        <w:rPr>
          <w:rFonts w:eastAsia="SimSun"/>
          <w:sz w:val="24"/>
          <w:lang w:val="en-US" w:eastAsia="zh-CN"/>
        </w:rPr>
        <w:t>编写一份评估结果报告，提交</w:t>
      </w:r>
      <w:r w:rsidR="006A4CF3" w:rsidRPr="007A5C54">
        <w:rPr>
          <w:rFonts w:eastAsia="SimSun"/>
          <w:sz w:val="24"/>
          <w:lang w:val="en-US" w:eastAsia="zh-CN"/>
        </w:rPr>
        <w:t>科咨机构</w:t>
      </w:r>
      <w:r w:rsidRPr="007A5C54">
        <w:rPr>
          <w:rFonts w:eastAsia="SimSun"/>
          <w:sz w:val="24"/>
          <w:lang w:val="en-US" w:eastAsia="zh-CN"/>
        </w:rPr>
        <w:t>。</w:t>
      </w:r>
    </w:p>
    <w:p w14:paraId="039C26DF" w14:textId="52B6FAB3" w:rsidR="00A1450D" w:rsidRPr="00796562" w:rsidRDefault="006A4CF3" w:rsidP="00796562">
      <w:pPr>
        <w:pStyle w:val="ListParagraph"/>
        <w:adjustRightInd w:val="0"/>
        <w:snapToGrid w:val="0"/>
        <w:spacing w:before="120" w:after="120" w:line="240" w:lineRule="atLeast"/>
        <w:ind w:left="490" w:firstLine="0"/>
        <w:contextualSpacing w:val="0"/>
        <w:rPr>
          <w:rFonts w:eastAsia="SimSun"/>
          <w:sz w:val="24"/>
          <w:lang w:val="en-US" w:eastAsia="zh-CN"/>
        </w:rPr>
      </w:pPr>
      <w:r>
        <w:rPr>
          <w:rFonts w:eastAsia="SimSun"/>
          <w:sz w:val="24"/>
          <w:lang w:val="en-US" w:eastAsia="zh-CN"/>
        </w:rPr>
        <w:t>科咨机构</w:t>
      </w:r>
      <w:r w:rsidR="00A1450D" w:rsidRPr="00796562">
        <w:rPr>
          <w:rFonts w:eastAsia="SimSun"/>
          <w:sz w:val="24"/>
          <w:lang w:val="en-US" w:eastAsia="zh-CN"/>
        </w:rPr>
        <w:t>将收到秘书处的一份说明，其中载有与议程项目</w:t>
      </w:r>
      <w:r w:rsidR="00A1450D" w:rsidRPr="00796562">
        <w:rPr>
          <w:rFonts w:eastAsia="SimSun"/>
          <w:sz w:val="24"/>
          <w:lang w:val="en-US" w:eastAsia="zh-CN"/>
        </w:rPr>
        <w:t>5</w:t>
      </w:r>
      <w:r w:rsidR="00A1450D" w:rsidRPr="00796562">
        <w:rPr>
          <w:rFonts w:eastAsia="SimSun"/>
          <w:sz w:val="24"/>
          <w:lang w:val="en-US" w:eastAsia="zh-CN"/>
        </w:rPr>
        <w:t>有关的闭会期间活动摘要，包括前景扫描进程的成果摘要和多学科特设技术专家组会议的报告。</w:t>
      </w:r>
    </w:p>
    <w:p w14:paraId="188BF482" w14:textId="53D50E80" w:rsidR="00A1450D" w:rsidRPr="00796562" w:rsidRDefault="00A1450D"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796562">
        <w:rPr>
          <w:rFonts w:eastAsia="SimSun"/>
          <w:sz w:val="24"/>
          <w:lang w:val="en-US" w:eastAsia="zh-CN"/>
        </w:rPr>
        <w:t>将请</w:t>
      </w:r>
      <w:r w:rsidR="006A4CF3">
        <w:rPr>
          <w:rFonts w:eastAsia="SimSun"/>
          <w:sz w:val="24"/>
          <w:lang w:val="en-US" w:eastAsia="zh-CN"/>
        </w:rPr>
        <w:t>科咨机构</w:t>
      </w:r>
      <w:r w:rsidR="004D1A36">
        <w:rPr>
          <w:rFonts w:eastAsia="SimSun" w:hint="eastAsia"/>
          <w:sz w:val="24"/>
          <w:lang w:val="en-US" w:eastAsia="zh-CN"/>
        </w:rPr>
        <w:t>拟定</w:t>
      </w:r>
      <w:r w:rsidRPr="00796562">
        <w:rPr>
          <w:rFonts w:eastAsia="SimSun"/>
          <w:sz w:val="24"/>
          <w:lang w:val="en-US" w:eastAsia="zh-CN"/>
        </w:rPr>
        <w:t>建议，供缔约方大会</w:t>
      </w:r>
      <w:r w:rsidR="00EA0C0B">
        <w:rPr>
          <w:rFonts w:eastAsia="SimSun"/>
          <w:sz w:val="24"/>
          <w:lang w:val="en-US" w:eastAsia="zh-CN"/>
        </w:rPr>
        <w:t>第十六届会议</w:t>
      </w:r>
      <w:r w:rsidRPr="00796562">
        <w:rPr>
          <w:rFonts w:eastAsia="SimSun"/>
          <w:sz w:val="24"/>
          <w:lang w:val="en-US" w:eastAsia="zh-CN"/>
        </w:rPr>
        <w:t>审议，并酌情供作为卡塔赫纳议定书</w:t>
      </w:r>
      <w:r w:rsidR="00EA0C0B">
        <w:rPr>
          <w:rFonts w:eastAsia="SimSun"/>
          <w:sz w:val="24"/>
          <w:lang w:val="en-US" w:eastAsia="zh-CN"/>
        </w:rPr>
        <w:t>缔约方</w:t>
      </w:r>
      <w:r w:rsidR="007A5C54">
        <w:rPr>
          <w:rFonts w:eastAsia="SimSun" w:hint="eastAsia"/>
          <w:sz w:val="24"/>
          <w:lang w:val="en-US" w:eastAsia="zh-CN"/>
        </w:rPr>
        <w:t>会议</w:t>
      </w:r>
      <w:r w:rsidRPr="00796562">
        <w:rPr>
          <w:rFonts w:eastAsia="SimSun"/>
          <w:sz w:val="24"/>
          <w:lang w:val="en-US" w:eastAsia="zh-CN"/>
        </w:rPr>
        <w:t>的缔约方大会第十一次会议和作为名古屋议定书缔约方会议的缔约方大会第五次会议审议。</w:t>
      </w:r>
    </w:p>
    <w:p w14:paraId="4C2FDB3E" w14:textId="77777777" w:rsidR="00A1450D" w:rsidRPr="00336C19" w:rsidRDefault="00A1450D" w:rsidP="00DA502F">
      <w:pPr>
        <w:pStyle w:val="ListParagraph"/>
        <w:numPr>
          <w:ilvl w:val="0"/>
          <w:numId w:val="0"/>
        </w:numPr>
        <w:adjustRightInd w:val="0"/>
        <w:snapToGrid w:val="0"/>
        <w:spacing w:line="240" w:lineRule="atLeast"/>
        <w:contextualSpacing w:val="0"/>
        <w:rPr>
          <w:rFonts w:eastAsia="SimSun"/>
          <w:b/>
          <w:bCs/>
          <w:sz w:val="24"/>
          <w:lang w:val="en-US" w:eastAsia="zh-CN"/>
        </w:rPr>
      </w:pPr>
      <w:r w:rsidRPr="00336C19">
        <w:rPr>
          <w:rFonts w:eastAsia="SimSun"/>
          <w:b/>
          <w:bCs/>
          <w:sz w:val="24"/>
          <w:lang w:val="en-US" w:eastAsia="zh-CN"/>
        </w:rPr>
        <w:t>项目</w:t>
      </w:r>
      <w:r w:rsidRPr="00336C19">
        <w:rPr>
          <w:rFonts w:eastAsia="SimSun"/>
          <w:b/>
          <w:bCs/>
          <w:sz w:val="24"/>
          <w:lang w:val="en-US" w:eastAsia="zh-CN"/>
        </w:rPr>
        <w:t>6</w:t>
      </w:r>
    </w:p>
    <w:p w14:paraId="62FAC651" w14:textId="77777777" w:rsidR="00A1450D" w:rsidRPr="00796562" w:rsidRDefault="00A1450D" w:rsidP="00DA502F">
      <w:pPr>
        <w:pStyle w:val="ListParagraph"/>
        <w:numPr>
          <w:ilvl w:val="0"/>
          <w:numId w:val="0"/>
        </w:numPr>
        <w:adjustRightInd w:val="0"/>
        <w:snapToGrid w:val="0"/>
        <w:spacing w:line="240" w:lineRule="atLeast"/>
        <w:contextualSpacing w:val="0"/>
        <w:rPr>
          <w:rFonts w:eastAsia="SimSun"/>
          <w:sz w:val="24"/>
          <w:lang w:val="en-US" w:eastAsia="zh-CN"/>
        </w:rPr>
      </w:pPr>
      <w:r w:rsidRPr="00336C19">
        <w:rPr>
          <w:rFonts w:eastAsia="SimSun"/>
          <w:b/>
          <w:bCs/>
          <w:sz w:val="24"/>
          <w:lang w:val="en-US" w:eastAsia="zh-CN"/>
        </w:rPr>
        <w:t>风险评估和风险管理</w:t>
      </w:r>
    </w:p>
    <w:p w14:paraId="499707BD" w14:textId="442CA11C" w:rsidR="00A1450D" w:rsidRPr="00DA4D36" w:rsidRDefault="00A1450D" w:rsidP="00DA4D36">
      <w:pPr>
        <w:pStyle w:val="ListParagraph"/>
        <w:adjustRightInd w:val="0"/>
        <w:snapToGrid w:val="0"/>
        <w:spacing w:before="120" w:after="120" w:line="240" w:lineRule="atLeast"/>
        <w:ind w:left="490" w:firstLine="0"/>
        <w:contextualSpacing w:val="0"/>
        <w:rPr>
          <w:rFonts w:eastAsia="SimSun"/>
          <w:sz w:val="24"/>
          <w:lang w:val="en-US" w:eastAsia="zh-CN"/>
        </w:rPr>
      </w:pPr>
      <w:r w:rsidRPr="00DA4D36">
        <w:rPr>
          <w:rFonts w:eastAsia="SimSun"/>
          <w:sz w:val="24"/>
          <w:lang w:val="en-US" w:eastAsia="zh-CN"/>
        </w:rPr>
        <w:t>作为卡塔赫纳议定书缔约方会议的缔约方大会在其第</w:t>
      </w:r>
      <w:r w:rsidR="00E54821">
        <w:fldChar w:fldCharType="begin"/>
      </w:r>
      <w:r w:rsidR="00E54821">
        <w:rPr>
          <w:lang w:eastAsia="zh-CN"/>
        </w:rPr>
        <w:instrText>HYPERLINK "https://www.cbd.int/doc/decisions/cp-mop-10/cp-mop-10-dec-10-zh.pdf"</w:instrText>
      </w:r>
      <w:r w:rsidR="00E54821">
        <w:fldChar w:fldCharType="separate"/>
      </w:r>
      <w:r w:rsidRPr="00D36C7C">
        <w:rPr>
          <w:rStyle w:val="Hyperlink"/>
          <w:rFonts w:eastAsia="SimSun"/>
          <w:sz w:val="24"/>
          <w:lang w:val="en-US" w:eastAsia="zh-CN"/>
        </w:rPr>
        <w:t>CP-10/10</w:t>
      </w:r>
      <w:r w:rsidR="00E54821">
        <w:rPr>
          <w:rStyle w:val="Hyperlink"/>
          <w:rFonts w:eastAsia="SimSun"/>
          <w:sz w:val="24"/>
          <w:lang w:val="en-US" w:eastAsia="zh-CN"/>
        </w:rPr>
        <w:fldChar w:fldCharType="end"/>
      </w:r>
      <w:proofErr w:type="gramStart"/>
      <w:r w:rsidRPr="00DA4D36">
        <w:rPr>
          <w:rFonts w:eastAsia="SimSun"/>
          <w:sz w:val="24"/>
          <w:lang w:val="en-US" w:eastAsia="zh-CN"/>
        </w:rPr>
        <w:t>号决定</w:t>
      </w:r>
      <w:proofErr w:type="gramEnd"/>
      <w:r w:rsidRPr="00DA4D36">
        <w:rPr>
          <w:rFonts w:eastAsia="SimSun"/>
          <w:sz w:val="24"/>
          <w:lang w:val="en-US" w:eastAsia="zh-CN"/>
        </w:rPr>
        <w:t>中</w:t>
      </w:r>
      <w:r w:rsidR="00881A19" w:rsidRPr="00DA4D36">
        <w:rPr>
          <w:rFonts w:eastAsia="SimSun" w:hint="eastAsia"/>
          <w:sz w:val="24"/>
          <w:lang w:val="en-US" w:eastAsia="zh-CN"/>
        </w:rPr>
        <w:t>认可</w:t>
      </w:r>
      <w:r w:rsidRPr="00DA4D36">
        <w:rPr>
          <w:rFonts w:eastAsia="SimSun"/>
          <w:sz w:val="24"/>
          <w:lang w:val="en-US" w:eastAsia="zh-CN"/>
        </w:rPr>
        <w:t>风险评估</w:t>
      </w:r>
      <w:r w:rsidR="00881A19" w:rsidRPr="00DA4D36">
        <w:rPr>
          <w:rFonts w:eastAsia="SimSun" w:hint="eastAsia"/>
          <w:sz w:val="24"/>
          <w:lang w:val="en-US" w:eastAsia="zh-CN"/>
        </w:rPr>
        <w:t>问题</w:t>
      </w:r>
      <w:r w:rsidRPr="00DA4D36">
        <w:rPr>
          <w:rFonts w:eastAsia="SimSun"/>
          <w:sz w:val="24"/>
          <w:lang w:val="en-US" w:eastAsia="zh-CN"/>
        </w:rPr>
        <w:t>特设技术专家组的建议，即</w:t>
      </w:r>
      <w:r w:rsidR="00881A19" w:rsidRPr="00DA4D36">
        <w:rPr>
          <w:rFonts w:eastAsia="SimSun" w:hint="eastAsia"/>
          <w:sz w:val="24"/>
          <w:lang w:val="en-US" w:eastAsia="zh-CN"/>
        </w:rPr>
        <w:t>制定</w:t>
      </w:r>
      <w:r w:rsidR="00881A19" w:rsidRPr="00DA4D36">
        <w:rPr>
          <w:rFonts w:eastAsia="SimSun"/>
          <w:sz w:val="24"/>
          <w:lang w:val="en-US" w:eastAsia="zh-CN"/>
        </w:rPr>
        <w:t>更多自愿指导材料</w:t>
      </w:r>
      <w:r w:rsidR="00881A19" w:rsidRPr="00DA4D36">
        <w:rPr>
          <w:rFonts w:eastAsia="SimSun" w:hint="eastAsia"/>
          <w:sz w:val="24"/>
          <w:lang w:val="en-US" w:eastAsia="zh-CN"/>
        </w:rPr>
        <w:t>，</w:t>
      </w:r>
      <w:r w:rsidR="00DA4D36">
        <w:rPr>
          <w:rFonts w:eastAsia="SimSun" w:hint="eastAsia"/>
          <w:sz w:val="24"/>
          <w:lang w:val="en-US" w:eastAsia="zh-CN"/>
        </w:rPr>
        <w:t>支持</w:t>
      </w:r>
      <w:r w:rsidR="00881A19" w:rsidRPr="00DA4D36">
        <w:rPr>
          <w:rFonts w:eastAsia="SimSun" w:hint="eastAsia"/>
          <w:sz w:val="24"/>
          <w:lang w:val="en-US" w:eastAsia="zh-CN"/>
        </w:rPr>
        <w:t>根据</w:t>
      </w:r>
      <w:r w:rsidRPr="00DA4D36">
        <w:rPr>
          <w:rFonts w:eastAsia="SimSun"/>
          <w:sz w:val="24"/>
          <w:lang w:val="en-US" w:eastAsia="zh-CN"/>
        </w:rPr>
        <w:t>《卡塔赫纳议定书》附件三</w:t>
      </w:r>
      <w:r w:rsidR="00881A19" w:rsidRPr="00DA4D36">
        <w:rPr>
          <w:rFonts w:eastAsia="SimSun" w:hint="eastAsia"/>
          <w:sz w:val="24"/>
          <w:lang w:val="en-US" w:eastAsia="zh-CN"/>
        </w:rPr>
        <w:t>对含有人工基因驱动的改性活生物体进行个案风险评估</w:t>
      </w:r>
      <w:r w:rsidRPr="00DA4D36">
        <w:rPr>
          <w:rFonts w:eastAsia="SimSun"/>
          <w:sz w:val="24"/>
          <w:lang w:val="en-US" w:eastAsia="zh-CN"/>
        </w:rPr>
        <w:t>。会议商定，</w:t>
      </w:r>
      <w:r w:rsidR="00DA4D36" w:rsidRPr="00DA4D36">
        <w:rPr>
          <w:rFonts w:eastAsia="SimSun" w:hint="eastAsia"/>
          <w:sz w:val="24"/>
          <w:lang w:val="en-US" w:eastAsia="zh-CN"/>
        </w:rPr>
        <w:t>指导材料应特别注重含有人工基因驱动的蚊子，同时顾及当前生物体方面的经验、基因驱动的类型和第</w:t>
      </w:r>
      <w:hyperlink r:id="rId18" w:history="1">
        <w:r w:rsidR="00DA4D36" w:rsidRPr="00D36C7C">
          <w:rPr>
            <w:rStyle w:val="Hyperlink"/>
            <w:rFonts w:eastAsia="SimSun"/>
            <w:sz w:val="24"/>
            <w:lang w:val="en-US" w:eastAsia="zh-CN"/>
          </w:rPr>
          <w:t>CP-9</w:t>
        </w:r>
        <w:r w:rsidR="00DA4D36" w:rsidRPr="00D36C7C">
          <w:rPr>
            <w:rStyle w:val="Hyperlink"/>
            <w:rFonts w:eastAsia="SimSun"/>
            <w:sz w:val="24"/>
            <w:lang w:val="en-US" w:eastAsia="zh-CN"/>
          </w:rPr>
          <w:t>/</w:t>
        </w:r>
        <w:r w:rsidR="00DA4D36" w:rsidRPr="00D36C7C">
          <w:rPr>
            <w:rStyle w:val="Hyperlink"/>
            <w:rFonts w:eastAsia="SimSun"/>
            <w:sz w:val="24"/>
            <w:lang w:val="en-US" w:eastAsia="zh-CN"/>
          </w:rPr>
          <w:t>13</w:t>
        </w:r>
      </w:hyperlink>
      <w:proofErr w:type="gramStart"/>
      <w:r w:rsidR="00DA4D36" w:rsidRPr="00D36C7C">
        <w:rPr>
          <w:rFonts w:eastAsia="SimSun" w:hint="eastAsia"/>
          <w:sz w:val="24"/>
          <w:lang w:val="en-US" w:eastAsia="zh-CN"/>
        </w:rPr>
        <w:t>号</w:t>
      </w:r>
      <w:r w:rsidR="00DA4D36" w:rsidRPr="00DA4D36">
        <w:rPr>
          <w:rFonts w:eastAsia="SimSun" w:hint="eastAsia"/>
          <w:sz w:val="24"/>
          <w:lang w:val="en-US" w:eastAsia="zh-CN"/>
        </w:rPr>
        <w:t>决定</w:t>
      </w:r>
      <w:proofErr w:type="gramEnd"/>
      <w:r w:rsidR="00DA4D36" w:rsidRPr="00DA4D36">
        <w:rPr>
          <w:rFonts w:eastAsia="SimSun" w:hint="eastAsia"/>
          <w:sz w:val="24"/>
          <w:lang w:val="en-US" w:eastAsia="zh-CN"/>
        </w:rPr>
        <w:t>附件</w:t>
      </w:r>
      <w:r w:rsidR="00DA4D36" w:rsidRPr="00DA4D36">
        <w:rPr>
          <w:rFonts w:eastAsia="SimSun"/>
          <w:sz w:val="24"/>
          <w:lang w:val="en-US" w:eastAsia="zh-CN"/>
        </w:rPr>
        <w:t xml:space="preserve"> </w:t>
      </w:r>
      <w:proofErr w:type="gramStart"/>
      <w:r w:rsidR="00DA4D36">
        <w:rPr>
          <w:rFonts w:eastAsia="SimSun" w:hint="eastAsia"/>
          <w:sz w:val="24"/>
          <w:lang w:val="en-US" w:eastAsia="zh-CN"/>
        </w:rPr>
        <w:t>一</w:t>
      </w:r>
      <w:proofErr w:type="gramEnd"/>
      <w:r w:rsidR="00DA4D36" w:rsidRPr="00DA4D36">
        <w:rPr>
          <w:rFonts w:eastAsia="SimSun" w:hint="eastAsia"/>
          <w:sz w:val="24"/>
          <w:lang w:val="en-US" w:eastAsia="zh-CN"/>
        </w:rPr>
        <w:t>确定的风险评估的具体问题，包括现有的报告，含有人工基因驱动的改性活生物体的一般因素以及现有的国家和区域风险评估经验</w:t>
      </w:r>
      <w:r w:rsidRPr="00DA4D36">
        <w:rPr>
          <w:rFonts w:eastAsia="SimSun"/>
          <w:sz w:val="24"/>
          <w:lang w:val="en-US" w:eastAsia="zh-CN"/>
        </w:rPr>
        <w:t>。</w:t>
      </w:r>
    </w:p>
    <w:p w14:paraId="4210B03B" w14:textId="30352392" w:rsidR="00A1450D" w:rsidRPr="00796562" w:rsidRDefault="00A1450D"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796562">
        <w:rPr>
          <w:rFonts w:eastAsia="SimSun"/>
          <w:sz w:val="24"/>
          <w:lang w:val="en-US" w:eastAsia="zh-CN"/>
        </w:rPr>
        <w:t>除了</w:t>
      </w:r>
      <w:r w:rsidR="00DA4D36">
        <w:rPr>
          <w:rFonts w:eastAsia="SimSun" w:hint="eastAsia"/>
          <w:sz w:val="24"/>
          <w:lang w:val="en-US" w:eastAsia="zh-CN"/>
        </w:rPr>
        <w:t>制定更多</w:t>
      </w:r>
      <w:r w:rsidRPr="00796562">
        <w:rPr>
          <w:rFonts w:eastAsia="SimSun"/>
          <w:sz w:val="24"/>
          <w:lang w:val="en-US" w:eastAsia="zh-CN"/>
        </w:rPr>
        <w:t>自愿指导材料外，还邀请缔约方提交</w:t>
      </w:r>
      <w:r w:rsidR="00DA4D36">
        <w:rPr>
          <w:rFonts w:eastAsia="SimSun" w:hint="eastAsia"/>
          <w:sz w:val="24"/>
          <w:lang w:val="en-US" w:eastAsia="zh-CN"/>
        </w:rPr>
        <w:t>信息，说明</w:t>
      </w:r>
      <w:r w:rsidR="00A91E0F">
        <w:rPr>
          <w:rFonts w:eastAsia="SimSun" w:hint="eastAsia"/>
          <w:sz w:val="24"/>
          <w:lang w:val="en-US" w:eastAsia="zh-CN"/>
        </w:rPr>
        <w:t>它们在</w:t>
      </w:r>
      <w:r w:rsidR="003A306E">
        <w:rPr>
          <w:rFonts w:eastAsia="SimSun" w:hint="eastAsia"/>
          <w:sz w:val="24"/>
          <w:lang w:val="en-US" w:eastAsia="zh-CN"/>
        </w:rPr>
        <w:t>哪些</w:t>
      </w:r>
      <w:r w:rsidRPr="00796562">
        <w:rPr>
          <w:rFonts w:eastAsia="SimSun"/>
          <w:sz w:val="24"/>
          <w:lang w:val="en-US" w:eastAsia="zh-CN"/>
        </w:rPr>
        <w:t>改性活生物体风险评估专题</w:t>
      </w:r>
      <w:r w:rsidR="00A91E0F">
        <w:rPr>
          <w:rFonts w:eastAsia="SimSun" w:hint="eastAsia"/>
          <w:sz w:val="24"/>
          <w:lang w:val="en-US" w:eastAsia="zh-CN"/>
        </w:rPr>
        <w:t>上</w:t>
      </w:r>
      <w:r w:rsidR="003A306E">
        <w:rPr>
          <w:rFonts w:eastAsia="SimSun" w:hint="eastAsia"/>
          <w:sz w:val="24"/>
          <w:lang w:val="en-US" w:eastAsia="zh-CN"/>
        </w:rPr>
        <w:t>需要</w:t>
      </w:r>
      <w:r w:rsidRPr="00796562">
        <w:rPr>
          <w:rFonts w:eastAsia="SimSun"/>
          <w:sz w:val="24"/>
          <w:lang w:val="en-US" w:eastAsia="zh-CN"/>
        </w:rPr>
        <w:t>进一步指导材料</w:t>
      </w:r>
      <w:r w:rsidR="00A91E0F">
        <w:rPr>
          <w:rFonts w:eastAsia="SimSun" w:hint="eastAsia"/>
          <w:sz w:val="24"/>
          <w:lang w:val="en-US" w:eastAsia="zh-CN"/>
        </w:rPr>
        <w:t>，哪些</w:t>
      </w:r>
      <w:r w:rsidR="009270EB">
        <w:rPr>
          <w:rFonts w:eastAsia="SimSun" w:hint="eastAsia"/>
          <w:sz w:val="24"/>
          <w:lang w:val="en-US" w:eastAsia="zh-CN"/>
        </w:rPr>
        <w:t>是</w:t>
      </w:r>
      <w:r w:rsidR="00A91E0F">
        <w:rPr>
          <w:rFonts w:eastAsia="SimSun" w:hint="eastAsia"/>
          <w:sz w:val="24"/>
          <w:lang w:val="en-US" w:eastAsia="zh-CN"/>
        </w:rPr>
        <w:t>其优先专题</w:t>
      </w:r>
      <w:r w:rsidRPr="00796562">
        <w:rPr>
          <w:rFonts w:eastAsia="SimSun"/>
          <w:sz w:val="24"/>
          <w:lang w:val="en-US" w:eastAsia="zh-CN"/>
        </w:rPr>
        <w:t>，</w:t>
      </w:r>
      <w:r w:rsidR="003A306E">
        <w:rPr>
          <w:rFonts w:eastAsia="SimSun" w:hint="eastAsia"/>
          <w:sz w:val="24"/>
          <w:lang w:val="en-US" w:eastAsia="zh-CN"/>
        </w:rPr>
        <w:t>并</w:t>
      </w:r>
      <w:r w:rsidR="00BE5CE6">
        <w:rPr>
          <w:rFonts w:eastAsia="SimSun" w:hint="eastAsia"/>
          <w:sz w:val="24"/>
          <w:lang w:val="en-US" w:eastAsia="zh-CN"/>
        </w:rPr>
        <w:t>参照</w:t>
      </w:r>
      <w:r w:rsidRPr="00796562">
        <w:rPr>
          <w:rFonts w:eastAsia="SimSun"/>
          <w:sz w:val="24"/>
          <w:lang w:val="en-US" w:eastAsia="zh-CN"/>
        </w:rPr>
        <w:t>第</w:t>
      </w:r>
      <w:r w:rsidRPr="003A306E">
        <w:rPr>
          <w:rFonts w:eastAsia="SimSun"/>
          <w:sz w:val="24"/>
          <w:lang w:val="en-US" w:eastAsia="zh-CN"/>
        </w:rPr>
        <w:t>CP</w:t>
      </w:r>
      <w:r w:rsidR="003A6BB7">
        <w:rPr>
          <w:rFonts w:eastAsia="SimSun"/>
          <w:sz w:val="24"/>
          <w:lang w:val="en-US" w:eastAsia="zh-CN"/>
        </w:rPr>
        <w:noBreakHyphen/>
      </w:r>
      <w:r w:rsidRPr="003A306E">
        <w:rPr>
          <w:rFonts w:eastAsia="SimSun"/>
          <w:sz w:val="24"/>
          <w:lang w:val="en-US" w:eastAsia="zh-CN"/>
        </w:rPr>
        <w:t>9/13</w:t>
      </w:r>
      <w:r w:rsidRPr="00796562">
        <w:rPr>
          <w:rFonts w:eastAsia="SimSun"/>
          <w:sz w:val="24"/>
          <w:lang w:val="en-US" w:eastAsia="zh-CN"/>
        </w:rPr>
        <w:t>号决定附件一所</w:t>
      </w:r>
      <w:proofErr w:type="gramStart"/>
      <w:r w:rsidR="00BE5CE6">
        <w:rPr>
          <w:rFonts w:eastAsia="SimSun" w:hint="eastAsia"/>
          <w:sz w:val="24"/>
          <w:lang w:val="en-US" w:eastAsia="zh-CN"/>
        </w:rPr>
        <w:t>列</w:t>
      </w:r>
      <w:r w:rsidRPr="00796562">
        <w:rPr>
          <w:rFonts w:eastAsia="SimSun"/>
          <w:sz w:val="24"/>
          <w:lang w:val="en-US" w:eastAsia="zh-CN"/>
        </w:rPr>
        <w:t>标准</w:t>
      </w:r>
      <w:proofErr w:type="gramEnd"/>
      <w:r w:rsidR="00BE5CE6">
        <w:rPr>
          <w:rFonts w:eastAsia="SimSun" w:hint="eastAsia"/>
          <w:sz w:val="24"/>
          <w:lang w:val="en-US" w:eastAsia="zh-CN"/>
        </w:rPr>
        <w:t>说明</w:t>
      </w:r>
      <w:r w:rsidRPr="00796562">
        <w:rPr>
          <w:rFonts w:eastAsia="SimSun"/>
          <w:sz w:val="24"/>
          <w:lang w:val="en-US" w:eastAsia="zh-CN"/>
        </w:rPr>
        <w:t>理由。</w:t>
      </w:r>
    </w:p>
    <w:p w14:paraId="1545A7B8" w14:textId="24AD8429" w:rsidR="00A1450D" w:rsidRPr="00796562" w:rsidRDefault="006A4CF3" w:rsidP="00796562">
      <w:pPr>
        <w:pStyle w:val="ListParagraph"/>
        <w:adjustRightInd w:val="0"/>
        <w:snapToGrid w:val="0"/>
        <w:spacing w:before="120" w:after="120" w:line="240" w:lineRule="atLeast"/>
        <w:ind w:left="490" w:firstLine="0"/>
        <w:contextualSpacing w:val="0"/>
        <w:rPr>
          <w:rFonts w:eastAsia="SimSun"/>
          <w:sz w:val="24"/>
          <w:lang w:val="en-US" w:eastAsia="zh-CN"/>
        </w:rPr>
      </w:pPr>
      <w:r>
        <w:rPr>
          <w:rFonts w:eastAsia="SimSun"/>
          <w:sz w:val="24"/>
          <w:lang w:val="en-US" w:eastAsia="zh-CN"/>
        </w:rPr>
        <w:t>科咨机构</w:t>
      </w:r>
      <w:r w:rsidR="00A1450D" w:rsidRPr="00796562">
        <w:rPr>
          <w:rFonts w:eastAsia="SimSun"/>
          <w:sz w:val="24"/>
          <w:lang w:val="en-US" w:eastAsia="zh-CN"/>
        </w:rPr>
        <w:t>将收到</w:t>
      </w:r>
      <w:r w:rsidR="00BE5CE6">
        <w:rPr>
          <w:rFonts w:eastAsia="SimSun" w:hint="eastAsia"/>
          <w:sz w:val="24"/>
          <w:lang w:val="en-US" w:eastAsia="zh-CN"/>
        </w:rPr>
        <w:t>以下文件：</w:t>
      </w:r>
      <w:r w:rsidR="00A1450D" w:rsidRPr="00796562">
        <w:rPr>
          <w:rFonts w:eastAsia="SimSun"/>
          <w:sz w:val="24"/>
          <w:lang w:val="en-US" w:eastAsia="zh-CN"/>
        </w:rPr>
        <w:t>秘书</w:t>
      </w:r>
      <w:r w:rsidR="00AC0663">
        <w:rPr>
          <w:rFonts w:eastAsia="SimSun" w:hint="eastAsia"/>
          <w:sz w:val="24"/>
          <w:lang w:val="en-US" w:eastAsia="zh-CN"/>
        </w:rPr>
        <w:t>处</w:t>
      </w:r>
      <w:r w:rsidR="009270EB">
        <w:rPr>
          <w:rFonts w:eastAsia="SimSun" w:hint="eastAsia"/>
          <w:sz w:val="24"/>
          <w:lang w:val="en-US" w:eastAsia="zh-CN"/>
        </w:rPr>
        <w:t>参考</w:t>
      </w:r>
      <w:r w:rsidR="00A1450D" w:rsidRPr="00796562">
        <w:rPr>
          <w:rFonts w:eastAsia="SimSun"/>
          <w:sz w:val="24"/>
          <w:lang w:val="en-US" w:eastAsia="zh-CN"/>
        </w:rPr>
        <w:t>风险评估</w:t>
      </w:r>
      <w:r w:rsidR="00A91E0F">
        <w:rPr>
          <w:rFonts w:eastAsia="SimSun" w:hint="eastAsia"/>
          <w:sz w:val="24"/>
          <w:lang w:val="en-US" w:eastAsia="zh-CN"/>
        </w:rPr>
        <w:t>问题</w:t>
      </w:r>
      <w:r w:rsidR="00A1450D" w:rsidRPr="00796562">
        <w:rPr>
          <w:rFonts w:eastAsia="SimSun"/>
          <w:sz w:val="24"/>
          <w:lang w:val="en-US" w:eastAsia="zh-CN"/>
        </w:rPr>
        <w:t>特设技术专家组会议报告</w:t>
      </w:r>
      <w:r w:rsidR="00A91E0F">
        <w:rPr>
          <w:rFonts w:eastAsia="SimSun" w:hint="eastAsia"/>
          <w:sz w:val="24"/>
          <w:lang w:val="en-US" w:eastAsia="zh-CN"/>
        </w:rPr>
        <w:t>编写的</w:t>
      </w:r>
      <w:r w:rsidR="00BE5CE6" w:rsidRPr="00796562">
        <w:rPr>
          <w:rFonts w:eastAsia="SimSun"/>
          <w:sz w:val="24"/>
          <w:lang w:val="en-US" w:eastAsia="zh-CN"/>
        </w:rPr>
        <w:t>一份说明</w:t>
      </w:r>
      <w:r w:rsidR="00A1450D" w:rsidRPr="00796562">
        <w:rPr>
          <w:rFonts w:eastAsia="SimSun"/>
          <w:sz w:val="24"/>
          <w:lang w:val="en-US" w:eastAsia="zh-CN"/>
        </w:rPr>
        <w:t>、</w:t>
      </w:r>
      <w:r w:rsidR="00A91E0F">
        <w:rPr>
          <w:rFonts w:eastAsia="SimSun" w:hint="eastAsia"/>
          <w:sz w:val="24"/>
          <w:lang w:val="en-US" w:eastAsia="zh-CN"/>
        </w:rPr>
        <w:t>更多</w:t>
      </w:r>
      <w:r w:rsidR="00A1450D" w:rsidRPr="00796562">
        <w:rPr>
          <w:rFonts w:eastAsia="SimSun"/>
          <w:sz w:val="24"/>
          <w:lang w:val="en-US" w:eastAsia="zh-CN"/>
        </w:rPr>
        <w:t>自愿指导材料草案</w:t>
      </w:r>
      <w:r w:rsidR="00A91E0F">
        <w:rPr>
          <w:rFonts w:eastAsia="SimSun" w:hint="eastAsia"/>
          <w:sz w:val="24"/>
          <w:lang w:val="en-US" w:eastAsia="zh-CN"/>
        </w:rPr>
        <w:t>、</w:t>
      </w:r>
      <w:r w:rsidR="00A1450D" w:rsidRPr="00796562">
        <w:rPr>
          <w:rFonts w:eastAsia="SimSun"/>
          <w:sz w:val="24"/>
          <w:lang w:val="en-US" w:eastAsia="zh-CN"/>
        </w:rPr>
        <w:t>可能需要进一步风险评估指导材料的优先主题清单。</w:t>
      </w:r>
    </w:p>
    <w:p w14:paraId="2C4000FB" w14:textId="34CC94E3" w:rsidR="00A1450D" w:rsidRPr="00796562" w:rsidRDefault="00A1450D"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796562">
        <w:rPr>
          <w:rFonts w:eastAsia="SimSun"/>
          <w:sz w:val="24"/>
          <w:lang w:val="en-US" w:eastAsia="zh-CN"/>
        </w:rPr>
        <w:t>将请</w:t>
      </w:r>
      <w:r w:rsidR="006A4CF3">
        <w:rPr>
          <w:rFonts w:eastAsia="SimSun"/>
          <w:sz w:val="24"/>
          <w:lang w:val="en-US" w:eastAsia="zh-CN"/>
        </w:rPr>
        <w:t>科咨机构</w:t>
      </w:r>
      <w:r w:rsidR="00A91E0F">
        <w:rPr>
          <w:rFonts w:eastAsia="SimSun" w:hint="eastAsia"/>
          <w:sz w:val="24"/>
          <w:lang w:val="en-US" w:eastAsia="zh-CN"/>
        </w:rPr>
        <w:t>拟定</w:t>
      </w:r>
      <w:r w:rsidRPr="00796562">
        <w:rPr>
          <w:rFonts w:eastAsia="SimSun"/>
          <w:sz w:val="24"/>
          <w:lang w:val="en-US" w:eastAsia="zh-CN"/>
        </w:rPr>
        <w:t>建议供作为卡塔赫纳议定书缔约方会议的缔约方大会第十一次会议审议。</w:t>
      </w:r>
    </w:p>
    <w:p w14:paraId="76DD0367" w14:textId="77777777" w:rsidR="00A1450D" w:rsidRPr="00A91E0F" w:rsidRDefault="00A1450D" w:rsidP="009270EB">
      <w:pPr>
        <w:pStyle w:val="ListParagraph"/>
        <w:keepNext/>
        <w:numPr>
          <w:ilvl w:val="0"/>
          <w:numId w:val="0"/>
        </w:numPr>
        <w:adjustRightInd w:val="0"/>
        <w:snapToGrid w:val="0"/>
        <w:spacing w:line="240" w:lineRule="atLeast"/>
        <w:contextualSpacing w:val="0"/>
        <w:rPr>
          <w:rFonts w:eastAsia="SimSun"/>
          <w:b/>
          <w:bCs/>
          <w:sz w:val="24"/>
          <w:lang w:val="en-US" w:eastAsia="zh-CN"/>
        </w:rPr>
      </w:pPr>
      <w:r w:rsidRPr="00A91E0F">
        <w:rPr>
          <w:rFonts w:eastAsia="SimSun"/>
          <w:b/>
          <w:bCs/>
          <w:sz w:val="24"/>
          <w:lang w:val="en-US" w:eastAsia="zh-CN"/>
        </w:rPr>
        <w:lastRenderedPageBreak/>
        <w:t>项目</w:t>
      </w:r>
      <w:r w:rsidRPr="00A91E0F">
        <w:rPr>
          <w:rFonts w:eastAsia="SimSun"/>
          <w:b/>
          <w:bCs/>
          <w:sz w:val="24"/>
          <w:lang w:val="en-US" w:eastAsia="zh-CN"/>
        </w:rPr>
        <w:t>7</w:t>
      </w:r>
    </w:p>
    <w:p w14:paraId="17D87C95" w14:textId="7FF4F6F1" w:rsidR="00A1450D" w:rsidRPr="00796562" w:rsidRDefault="00A1450D" w:rsidP="00DA502F">
      <w:pPr>
        <w:pStyle w:val="ListParagraph"/>
        <w:numPr>
          <w:ilvl w:val="0"/>
          <w:numId w:val="0"/>
        </w:numPr>
        <w:adjustRightInd w:val="0"/>
        <w:snapToGrid w:val="0"/>
        <w:spacing w:line="240" w:lineRule="atLeast"/>
        <w:contextualSpacing w:val="0"/>
        <w:rPr>
          <w:rFonts w:eastAsia="SimSun"/>
          <w:sz w:val="24"/>
          <w:lang w:val="en-US" w:eastAsia="zh-CN"/>
        </w:rPr>
      </w:pPr>
      <w:r w:rsidRPr="00A91E0F">
        <w:rPr>
          <w:rFonts w:eastAsia="SimSun"/>
          <w:b/>
          <w:bCs/>
          <w:sz w:val="24"/>
          <w:lang w:val="en-US" w:eastAsia="zh-CN"/>
        </w:rPr>
        <w:t>改性活生物体的检测和</w:t>
      </w:r>
      <w:r w:rsidR="00A91E0F" w:rsidRPr="00A91E0F">
        <w:rPr>
          <w:rFonts w:eastAsia="SimSun" w:hint="eastAsia"/>
          <w:b/>
          <w:bCs/>
          <w:sz w:val="24"/>
          <w:lang w:val="en-US" w:eastAsia="zh-CN"/>
        </w:rPr>
        <w:t>识别</w:t>
      </w:r>
    </w:p>
    <w:p w14:paraId="673024D6" w14:textId="53489600" w:rsidR="00A1450D" w:rsidRPr="005E6748" w:rsidRDefault="00A1450D" w:rsidP="005E6748">
      <w:pPr>
        <w:pStyle w:val="ListParagraph"/>
        <w:adjustRightInd w:val="0"/>
        <w:snapToGrid w:val="0"/>
        <w:spacing w:before="120" w:after="120" w:line="240" w:lineRule="atLeast"/>
        <w:ind w:left="490" w:firstLine="0"/>
        <w:contextualSpacing w:val="0"/>
        <w:rPr>
          <w:rFonts w:eastAsia="SimSun"/>
          <w:sz w:val="24"/>
          <w:lang w:val="en-US" w:eastAsia="zh-CN"/>
        </w:rPr>
      </w:pPr>
      <w:r w:rsidRPr="005E6748">
        <w:rPr>
          <w:rFonts w:eastAsia="SimSun"/>
          <w:sz w:val="24"/>
          <w:lang w:val="en-US" w:eastAsia="zh-CN"/>
        </w:rPr>
        <w:t>作为卡塔赫纳议定书缔约方会议的</w:t>
      </w:r>
      <w:r w:rsidR="00EA0C0B" w:rsidRPr="005E6748">
        <w:rPr>
          <w:rFonts w:eastAsia="SimSun"/>
          <w:sz w:val="24"/>
          <w:lang w:val="en-US" w:eastAsia="zh-CN"/>
        </w:rPr>
        <w:t>缔约方大会</w:t>
      </w:r>
      <w:r w:rsidRPr="005E6748">
        <w:rPr>
          <w:rFonts w:eastAsia="SimSun"/>
          <w:sz w:val="24"/>
          <w:lang w:val="en-US" w:eastAsia="zh-CN"/>
        </w:rPr>
        <w:t>在</w:t>
      </w:r>
      <w:r w:rsidRPr="00D36C7C">
        <w:rPr>
          <w:rFonts w:eastAsia="SimSun"/>
          <w:sz w:val="24"/>
          <w:lang w:val="en-US" w:eastAsia="zh-CN"/>
        </w:rPr>
        <w:t>其第</w:t>
      </w:r>
      <w:hyperlink r:id="rId19" w:history="1">
        <w:r w:rsidRPr="00D36C7C">
          <w:rPr>
            <w:rStyle w:val="Hyperlink"/>
            <w:rFonts w:eastAsia="SimSun"/>
            <w:sz w:val="24"/>
            <w:lang w:val="en-US" w:eastAsia="zh-CN"/>
          </w:rPr>
          <w:t>CP-1</w:t>
        </w:r>
        <w:r w:rsidRPr="00D36C7C">
          <w:rPr>
            <w:rStyle w:val="Hyperlink"/>
            <w:rFonts w:eastAsia="SimSun"/>
            <w:sz w:val="24"/>
            <w:lang w:val="en-US" w:eastAsia="zh-CN"/>
          </w:rPr>
          <w:t>0</w:t>
        </w:r>
        <w:r w:rsidRPr="00D36C7C">
          <w:rPr>
            <w:rStyle w:val="Hyperlink"/>
            <w:rFonts w:eastAsia="SimSun"/>
            <w:sz w:val="24"/>
            <w:lang w:val="en-US" w:eastAsia="zh-CN"/>
          </w:rPr>
          <w:t>/11</w:t>
        </w:r>
      </w:hyperlink>
      <w:proofErr w:type="gramStart"/>
      <w:r w:rsidRPr="00D36C7C">
        <w:rPr>
          <w:rFonts w:eastAsia="SimSun"/>
          <w:sz w:val="24"/>
          <w:lang w:val="en-US" w:eastAsia="zh-CN"/>
        </w:rPr>
        <w:t>号决定</w:t>
      </w:r>
      <w:proofErr w:type="gramEnd"/>
      <w:r w:rsidRPr="005E6748">
        <w:rPr>
          <w:rFonts w:eastAsia="SimSun"/>
          <w:sz w:val="24"/>
          <w:lang w:val="en-US" w:eastAsia="zh-CN"/>
        </w:rPr>
        <w:t>中认识到</w:t>
      </w:r>
      <w:r w:rsidR="005E6748" w:rsidRPr="005E6748">
        <w:rPr>
          <w:rFonts w:eastAsia="SimSun" w:hint="eastAsia"/>
          <w:sz w:val="24"/>
          <w:lang w:val="en-US" w:eastAsia="zh-CN"/>
        </w:rPr>
        <w:t>需要建设新的检测技术能力以及检测和识别未经授权改性活生物体的技术能力</w:t>
      </w:r>
      <w:r w:rsidRPr="005E6748">
        <w:rPr>
          <w:rFonts w:eastAsia="SimSun"/>
          <w:sz w:val="24"/>
          <w:lang w:val="en-US" w:eastAsia="zh-CN"/>
        </w:rPr>
        <w:t>。此外请执行秘书继续开展第</w:t>
      </w:r>
      <w:hyperlink r:id="rId20" w:history="1">
        <w:r w:rsidRPr="00E54821">
          <w:rPr>
            <w:rStyle w:val="Hyperlink"/>
            <w:rFonts w:eastAsia="SimSun"/>
            <w:sz w:val="24"/>
            <w:lang w:val="en-US" w:eastAsia="zh-CN"/>
          </w:rPr>
          <w:t>CP</w:t>
        </w:r>
        <w:r w:rsidRPr="00E54821">
          <w:rPr>
            <w:rStyle w:val="Hyperlink"/>
            <w:rFonts w:eastAsia="SimSun"/>
            <w:sz w:val="24"/>
            <w:lang w:val="en-US" w:eastAsia="zh-CN"/>
          </w:rPr>
          <w:t>-</w:t>
        </w:r>
        <w:r w:rsidRPr="00E54821">
          <w:rPr>
            <w:rStyle w:val="Hyperlink"/>
            <w:rFonts w:eastAsia="SimSun"/>
            <w:sz w:val="24"/>
            <w:lang w:val="en-US" w:eastAsia="zh-CN"/>
          </w:rPr>
          <w:t>9</w:t>
        </w:r>
        <w:r w:rsidRPr="00E54821">
          <w:rPr>
            <w:rStyle w:val="Hyperlink"/>
            <w:rFonts w:eastAsia="SimSun"/>
            <w:sz w:val="24"/>
            <w:lang w:val="en-US" w:eastAsia="zh-CN"/>
          </w:rPr>
          <w:t>/</w:t>
        </w:r>
        <w:r w:rsidRPr="00E54821">
          <w:rPr>
            <w:rStyle w:val="Hyperlink"/>
            <w:rFonts w:eastAsia="SimSun"/>
            <w:sz w:val="24"/>
            <w:lang w:val="en-US" w:eastAsia="zh-CN"/>
          </w:rPr>
          <w:t>11</w:t>
        </w:r>
      </w:hyperlink>
      <w:proofErr w:type="gramStart"/>
      <w:r w:rsidRPr="005E6748">
        <w:rPr>
          <w:rFonts w:eastAsia="SimSun"/>
          <w:sz w:val="24"/>
          <w:lang w:val="en-US" w:eastAsia="zh-CN"/>
        </w:rPr>
        <w:t>号决定</w:t>
      </w:r>
      <w:proofErr w:type="gramEnd"/>
      <w:r w:rsidR="005E6748" w:rsidRPr="005E6748">
        <w:rPr>
          <w:rFonts w:eastAsia="SimSun" w:hint="eastAsia"/>
          <w:sz w:val="24"/>
          <w:lang w:val="en-US" w:eastAsia="zh-CN"/>
        </w:rPr>
        <w:t>规定</w:t>
      </w:r>
      <w:r w:rsidRPr="005E6748">
        <w:rPr>
          <w:rFonts w:eastAsia="SimSun"/>
          <w:sz w:val="24"/>
          <w:lang w:val="en-US" w:eastAsia="zh-CN"/>
        </w:rPr>
        <w:t>的工作，包括</w:t>
      </w:r>
      <w:r w:rsidR="005E6748" w:rsidRPr="005E6748">
        <w:rPr>
          <w:rFonts w:eastAsia="SimSun" w:hint="eastAsia"/>
          <w:sz w:val="24"/>
          <w:lang w:val="en-US" w:eastAsia="zh-CN"/>
        </w:rPr>
        <w:t>汇总</w:t>
      </w:r>
      <w:r w:rsidRPr="005E6748">
        <w:rPr>
          <w:rFonts w:eastAsia="SimSun"/>
          <w:sz w:val="24"/>
          <w:lang w:val="en-US" w:eastAsia="zh-CN"/>
        </w:rPr>
        <w:t>缔约方</w:t>
      </w:r>
      <w:r w:rsidR="005E6748" w:rsidRPr="005E6748">
        <w:rPr>
          <w:rFonts w:eastAsia="SimSun" w:hint="eastAsia"/>
          <w:sz w:val="24"/>
          <w:lang w:val="en-US" w:eastAsia="zh-CN"/>
        </w:rPr>
        <w:t>应</w:t>
      </w:r>
      <w:r w:rsidRPr="005E6748">
        <w:rPr>
          <w:rFonts w:eastAsia="SimSun"/>
          <w:sz w:val="24"/>
          <w:lang w:val="en-US" w:eastAsia="zh-CN"/>
        </w:rPr>
        <w:t>决定第</w:t>
      </w:r>
      <w:r w:rsidRPr="005E6748">
        <w:rPr>
          <w:rFonts w:eastAsia="SimSun"/>
          <w:sz w:val="24"/>
          <w:lang w:val="en-US" w:eastAsia="zh-CN"/>
        </w:rPr>
        <w:t>3</w:t>
      </w:r>
      <w:r w:rsidRPr="005E6748">
        <w:rPr>
          <w:rFonts w:eastAsia="SimSun"/>
          <w:sz w:val="24"/>
          <w:lang w:val="en-US" w:eastAsia="zh-CN"/>
        </w:rPr>
        <w:t>段提交的信息，</w:t>
      </w:r>
      <w:r w:rsidR="005E6748" w:rsidRPr="005E6748">
        <w:rPr>
          <w:rFonts w:eastAsia="SimSun" w:hint="eastAsia"/>
          <w:sz w:val="24"/>
          <w:lang w:val="en-US" w:eastAsia="zh-CN"/>
        </w:rPr>
        <w:t>为</w:t>
      </w:r>
      <w:r w:rsidRPr="005E6748">
        <w:rPr>
          <w:rFonts w:eastAsia="SimSun"/>
          <w:sz w:val="24"/>
          <w:lang w:val="en-US" w:eastAsia="zh-CN"/>
        </w:rPr>
        <w:t>检测和识别改性活生物体实验室网络在线讨论</w:t>
      </w:r>
      <w:r w:rsidR="005E6748" w:rsidRPr="005E6748">
        <w:rPr>
          <w:rFonts w:eastAsia="SimSun" w:hint="eastAsia"/>
          <w:sz w:val="24"/>
          <w:lang w:val="en-US" w:eastAsia="zh-CN"/>
        </w:rPr>
        <w:t>提供便利</w:t>
      </w:r>
      <w:r w:rsidRPr="005E6748">
        <w:rPr>
          <w:rFonts w:eastAsia="SimSun"/>
          <w:sz w:val="24"/>
          <w:lang w:val="en-US" w:eastAsia="zh-CN"/>
        </w:rPr>
        <w:t>。</w:t>
      </w:r>
    </w:p>
    <w:p w14:paraId="3D02153C" w14:textId="2B570154" w:rsidR="00A1450D" w:rsidRPr="00796562" w:rsidRDefault="006A4CF3" w:rsidP="00796562">
      <w:pPr>
        <w:pStyle w:val="ListParagraph"/>
        <w:adjustRightInd w:val="0"/>
        <w:snapToGrid w:val="0"/>
        <w:spacing w:before="120" w:after="120" w:line="240" w:lineRule="atLeast"/>
        <w:ind w:left="490" w:firstLine="0"/>
        <w:contextualSpacing w:val="0"/>
        <w:rPr>
          <w:rFonts w:eastAsia="SimSun"/>
          <w:sz w:val="24"/>
          <w:lang w:val="en-US" w:eastAsia="zh-CN"/>
        </w:rPr>
      </w:pPr>
      <w:r>
        <w:rPr>
          <w:rFonts w:eastAsia="SimSun"/>
          <w:sz w:val="24"/>
          <w:lang w:val="en-US" w:eastAsia="zh-CN"/>
        </w:rPr>
        <w:t>科咨机构</w:t>
      </w:r>
      <w:r w:rsidR="00A1450D" w:rsidRPr="00796562">
        <w:rPr>
          <w:rFonts w:eastAsia="SimSun"/>
          <w:sz w:val="24"/>
          <w:lang w:val="en-US" w:eastAsia="zh-CN"/>
        </w:rPr>
        <w:t>将收到秘书处的一份说明，其中载有缔约方提交的</w:t>
      </w:r>
      <w:r w:rsidR="005E6748">
        <w:rPr>
          <w:rFonts w:eastAsia="SimSun" w:hint="eastAsia"/>
          <w:sz w:val="24"/>
          <w:lang w:val="en-US" w:eastAsia="zh-CN"/>
        </w:rPr>
        <w:t>信息汇总</w:t>
      </w:r>
      <w:r w:rsidR="00A1450D" w:rsidRPr="00796562">
        <w:rPr>
          <w:rFonts w:eastAsia="SimSun"/>
          <w:sz w:val="24"/>
          <w:lang w:val="en-US" w:eastAsia="zh-CN"/>
        </w:rPr>
        <w:t>和改性活生物体检测和识别实验室网络在线讨论的摘要。</w:t>
      </w:r>
    </w:p>
    <w:p w14:paraId="13F5836E" w14:textId="0B93867D" w:rsidR="00A1450D" w:rsidRPr="00796562" w:rsidRDefault="00A1450D"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796562">
        <w:rPr>
          <w:rFonts w:eastAsia="SimSun"/>
          <w:sz w:val="24"/>
          <w:lang w:val="en-US" w:eastAsia="zh-CN"/>
        </w:rPr>
        <w:t>将请</w:t>
      </w:r>
      <w:r w:rsidR="006A4CF3">
        <w:rPr>
          <w:rFonts w:eastAsia="SimSun"/>
          <w:sz w:val="24"/>
          <w:lang w:val="en-US" w:eastAsia="zh-CN"/>
        </w:rPr>
        <w:t>科咨机构</w:t>
      </w:r>
      <w:r w:rsidRPr="00796562">
        <w:rPr>
          <w:rFonts w:eastAsia="SimSun"/>
          <w:sz w:val="24"/>
          <w:lang w:val="en-US" w:eastAsia="zh-CN"/>
        </w:rPr>
        <w:t>就</w:t>
      </w:r>
      <w:r w:rsidR="00500362">
        <w:rPr>
          <w:rFonts w:eastAsia="SimSun" w:hint="eastAsia"/>
          <w:sz w:val="24"/>
          <w:lang w:val="en-US" w:eastAsia="zh-CN"/>
        </w:rPr>
        <w:t>更新</w:t>
      </w:r>
      <w:r w:rsidRPr="00796562">
        <w:rPr>
          <w:rFonts w:eastAsia="SimSun"/>
          <w:sz w:val="24"/>
          <w:lang w:val="en-US" w:eastAsia="zh-CN"/>
        </w:rPr>
        <w:t>《</w:t>
      </w:r>
      <w:r w:rsidR="00500362">
        <w:rPr>
          <w:rFonts w:eastAsia="SimSun" w:hint="eastAsia"/>
          <w:sz w:val="24"/>
          <w:lang w:val="en-US" w:eastAsia="zh-CN"/>
        </w:rPr>
        <w:t>在</w:t>
      </w:r>
      <w:r w:rsidRPr="00796562">
        <w:rPr>
          <w:rFonts w:eastAsia="SimSun"/>
          <w:sz w:val="24"/>
          <w:lang w:val="en-US" w:eastAsia="zh-CN"/>
        </w:rPr>
        <w:t>卡塔赫纳生物安全议定书</w:t>
      </w:r>
      <w:r w:rsidR="00500362">
        <w:rPr>
          <w:rFonts w:eastAsia="SimSun" w:hint="eastAsia"/>
          <w:sz w:val="24"/>
          <w:lang w:val="en-US" w:eastAsia="zh-CN"/>
        </w:rPr>
        <w:t>范围内</w:t>
      </w:r>
      <w:r w:rsidRPr="00796562">
        <w:rPr>
          <w:rFonts w:eastAsia="SimSun"/>
          <w:sz w:val="24"/>
          <w:lang w:val="en-US" w:eastAsia="zh-CN"/>
        </w:rPr>
        <w:t>检测和识别改性活生物体培训手册</w:t>
      </w:r>
      <w:r w:rsidR="005E6748">
        <w:rPr>
          <w:rFonts w:eastAsia="SimSun" w:hint="eastAsia"/>
          <w:sz w:val="24"/>
          <w:lang w:val="en-US" w:eastAsia="zh-CN"/>
        </w:rPr>
        <w:t>》</w:t>
      </w:r>
      <w:r w:rsidR="00500362">
        <w:rPr>
          <w:rFonts w:eastAsia="SimSun" w:hint="eastAsia"/>
          <w:sz w:val="24"/>
          <w:lang w:val="en-US" w:eastAsia="zh-CN"/>
        </w:rPr>
        <w:t>的必要性</w:t>
      </w:r>
      <w:r w:rsidR="005E6748">
        <w:rPr>
          <w:rFonts w:eastAsia="SimSun" w:hint="eastAsia"/>
          <w:sz w:val="24"/>
          <w:lang w:val="en-US" w:eastAsia="zh-CN"/>
        </w:rPr>
        <w:t>拟定</w:t>
      </w:r>
      <w:r w:rsidRPr="00796562">
        <w:rPr>
          <w:rFonts w:eastAsia="SimSun"/>
          <w:sz w:val="24"/>
          <w:lang w:val="en-US" w:eastAsia="zh-CN"/>
        </w:rPr>
        <w:t>建议，供作为卡塔赫纳议定书缔约方会议的缔约方大会第十一次会议审议。</w:t>
      </w:r>
    </w:p>
    <w:p w14:paraId="4CBFC443" w14:textId="77777777" w:rsidR="00A1450D" w:rsidRPr="00A91E0F" w:rsidRDefault="00A1450D" w:rsidP="00DA502F">
      <w:pPr>
        <w:pStyle w:val="ListParagraph"/>
        <w:numPr>
          <w:ilvl w:val="0"/>
          <w:numId w:val="0"/>
        </w:numPr>
        <w:adjustRightInd w:val="0"/>
        <w:snapToGrid w:val="0"/>
        <w:spacing w:line="240" w:lineRule="atLeast"/>
        <w:contextualSpacing w:val="0"/>
        <w:rPr>
          <w:rFonts w:eastAsia="SimSun"/>
          <w:b/>
          <w:bCs/>
          <w:sz w:val="24"/>
          <w:lang w:val="en-US" w:eastAsia="zh-CN"/>
        </w:rPr>
      </w:pPr>
      <w:r w:rsidRPr="00A91E0F">
        <w:rPr>
          <w:rFonts w:eastAsia="SimSun"/>
          <w:b/>
          <w:bCs/>
          <w:sz w:val="24"/>
          <w:lang w:val="en-US" w:eastAsia="zh-CN"/>
        </w:rPr>
        <w:t>项目</w:t>
      </w:r>
      <w:r w:rsidRPr="00A91E0F">
        <w:rPr>
          <w:rFonts w:eastAsia="SimSun"/>
          <w:b/>
          <w:bCs/>
          <w:sz w:val="24"/>
          <w:lang w:val="en-US" w:eastAsia="zh-CN"/>
        </w:rPr>
        <w:t>8</w:t>
      </w:r>
    </w:p>
    <w:p w14:paraId="73D92C1B" w14:textId="77777777" w:rsidR="00A1450D" w:rsidRPr="00796562" w:rsidRDefault="00A1450D" w:rsidP="00DA502F">
      <w:pPr>
        <w:pStyle w:val="ListParagraph"/>
        <w:numPr>
          <w:ilvl w:val="0"/>
          <w:numId w:val="0"/>
        </w:numPr>
        <w:adjustRightInd w:val="0"/>
        <w:snapToGrid w:val="0"/>
        <w:spacing w:line="240" w:lineRule="atLeast"/>
        <w:contextualSpacing w:val="0"/>
        <w:rPr>
          <w:rFonts w:eastAsia="SimSun"/>
          <w:sz w:val="24"/>
          <w:lang w:val="en-US" w:eastAsia="zh-CN"/>
        </w:rPr>
      </w:pPr>
      <w:r w:rsidRPr="00A91E0F">
        <w:rPr>
          <w:rFonts w:eastAsia="SimSun"/>
          <w:b/>
          <w:bCs/>
          <w:sz w:val="24"/>
          <w:lang w:val="en-US" w:eastAsia="zh-CN"/>
        </w:rPr>
        <w:t>海洋和沿海生物多样性</w:t>
      </w:r>
    </w:p>
    <w:p w14:paraId="6D7E0BFB" w14:textId="7049202E" w:rsidR="00A1450D" w:rsidRPr="00500362" w:rsidRDefault="00500362" w:rsidP="00500362">
      <w:pPr>
        <w:pStyle w:val="ListParagraph"/>
        <w:numPr>
          <w:ilvl w:val="0"/>
          <w:numId w:val="0"/>
        </w:numPr>
        <w:adjustRightInd w:val="0"/>
        <w:snapToGrid w:val="0"/>
        <w:spacing w:before="120" w:after="120" w:line="240" w:lineRule="atLeast"/>
        <w:contextualSpacing w:val="0"/>
        <w:rPr>
          <w:rFonts w:eastAsia="SimSun"/>
          <w:b/>
          <w:bCs/>
          <w:sz w:val="24"/>
          <w:lang w:val="en-US" w:eastAsia="zh-CN"/>
        </w:rPr>
      </w:pPr>
      <w:r w:rsidRPr="00500362">
        <w:rPr>
          <w:rFonts w:eastAsia="SimSun" w:hint="eastAsia"/>
          <w:b/>
          <w:bCs/>
          <w:sz w:val="24"/>
          <w:lang w:val="en-US" w:eastAsia="zh-CN"/>
        </w:rPr>
        <w:t>（</w:t>
      </w:r>
      <w:r w:rsidRPr="00500362">
        <w:rPr>
          <w:rFonts w:eastAsia="SimSun" w:hint="eastAsia"/>
          <w:b/>
          <w:bCs/>
          <w:sz w:val="24"/>
          <w:lang w:val="en-US" w:eastAsia="zh-CN"/>
        </w:rPr>
        <w:t>a</w:t>
      </w:r>
      <w:r w:rsidRPr="00500362">
        <w:rPr>
          <w:rFonts w:eastAsia="SimSun" w:hint="eastAsia"/>
          <w:b/>
          <w:bCs/>
          <w:sz w:val="24"/>
          <w:lang w:val="en-US" w:eastAsia="zh-CN"/>
        </w:rPr>
        <w:t>）</w:t>
      </w:r>
      <w:r w:rsidR="00A1450D" w:rsidRPr="00500362">
        <w:rPr>
          <w:rFonts w:eastAsia="SimSun"/>
          <w:b/>
          <w:bCs/>
          <w:sz w:val="24"/>
          <w:lang w:val="en-US" w:eastAsia="zh-CN"/>
        </w:rPr>
        <w:t>具有</w:t>
      </w:r>
      <w:r w:rsidRPr="00500362">
        <w:rPr>
          <w:rFonts w:eastAsia="SimSun" w:hint="eastAsia"/>
          <w:b/>
          <w:bCs/>
          <w:sz w:val="24"/>
          <w:lang w:val="en-US" w:eastAsia="zh-CN"/>
        </w:rPr>
        <w:t>重要</w:t>
      </w:r>
      <w:r w:rsidR="00A1450D" w:rsidRPr="00500362">
        <w:rPr>
          <w:rFonts w:eastAsia="SimSun"/>
          <w:b/>
          <w:bCs/>
          <w:sz w:val="24"/>
          <w:lang w:val="en-US" w:eastAsia="zh-CN"/>
        </w:rPr>
        <w:t>生态或生物</w:t>
      </w:r>
      <w:r w:rsidRPr="00500362">
        <w:rPr>
          <w:rFonts w:eastAsia="SimSun" w:hint="eastAsia"/>
          <w:b/>
          <w:bCs/>
          <w:sz w:val="24"/>
          <w:lang w:val="en-US" w:eastAsia="zh-CN"/>
        </w:rPr>
        <w:t>意义</w:t>
      </w:r>
      <w:r w:rsidR="00A1450D" w:rsidRPr="00500362">
        <w:rPr>
          <w:rFonts w:eastAsia="SimSun"/>
          <w:b/>
          <w:bCs/>
          <w:sz w:val="24"/>
          <w:lang w:val="en-US" w:eastAsia="zh-CN"/>
        </w:rPr>
        <w:t>的海洋区域</w:t>
      </w:r>
      <w:r w:rsidRPr="00500362">
        <w:rPr>
          <w:rFonts w:eastAsia="SimSun" w:hint="eastAsia"/>
          <w:b/>
          <w:bCs/>
          <w:sz w:val="24"/>
          <w:lang w:val="en-US" w:eastAsia="zh-CN"/>
        </w:rPr>
        <w:t>：</w:t>
      </w:r>
      <w:r w:rsidR="00A1450D" w:rsidRPr="00500362">
        <w:rPr>
          <w:rFonts w:eastAsia="SimSun"/>
          <w:b/>
          <w:bCs/>
          <w:sz w:val="24"/>
          <w:lang w:val="en-US" w:eastAsia="zh-CN"/>
        </w:rPr>
        <w:t>进一步工作</w:t>
      </w:r>
    </w:p>
    <w:p w14:paraId="179E85E9" w14:textId="20550BEA" w:rsidR="00A1450D" w:rsidRPr="00796562" w:rsidRDefault="00500362" w:rsidP="00796562">
      <w:pPr>
        <w:pStyle w:val="ListParagraph"/>
        <w:adjustRightInd w:val="0"/>
        <w:snapToGrid w:val="0"/>
        <w:spacing w:before="120" w:after="120" w:line="240" w:lineRule="atLeast"/>
        <w:ind w:left="490" w:firstLine="0"/>
        <w:contextualSpacing w:val="0"/>
        <w:rPr>
          <w:rFonts w:eastAsia="SimSun"/>
          <w:sz w:val="24"/>
          <w:lang w:val="en-US" w:eastAsia="zh-CN"/>
        </w:rPr>
      </w:pPr>
      <w:r>
        <w:rPr>
          <w:rFonts w:eastAsia="SimSun" w:hint="eastAsia"/>
          <w:sz w:val="24"/>
          <w:lang w:val="en-US" w:eastAsia="zh-CN"/>
        </w:rPr>
        <w:t>缔约方</w:t>
      </w:r>
      <w:proofErr w:type="gramStart"/>
      <w:r>
        <w:rPr>
          <w:rFonts w:eastAsia="SimSun" w:hint="eastAsia"/>
          <w:sz w:val="24"/>
          <w:lang w:val="en-US" w:eastAsia="zh-CN"/>
        </w:rPr>
        <w:t>大会</w:t>
      </w:r>
      <w:r w:rsidR="00A1450D" w:rsidRPr="00796562">
        <w:rPr>
          <w:rFonts w:eastAsia="SimSun"/>
          <w:sz w:val="24"/>
          <w:lang w:val="en-US" w:eastAsia="zh-CN"/>
        </w:rPr>
        <w:t>第</w:t>
      </w:r>
      <w:proofErr w:type="gramEnd"/>
      <w:r w:rsidR="00E54821">
        <w:fldChar w:fldCharType="begin"/>
      </w:r>
      <w:r w:rsidR="00E54821">
        <w:rPr>
          <w:lang w:eastAsia="zh-CN"/>
        </w:rPr>
        <w:instrText>HYPERLINK "https://www.cbd.int/doc/decisions/cop-15/cop-15-dec-26-zh.pdf"</w:instrText>
      </w:r>
      <w:r w:rsidR="00E54821">
        <w:fldChar w:fldCharType="separate"/>
      </w:r>
      <w:r w:rsidR="00A1450D" w:rsidRPr="00D36C7C">
        <w:rPr>
          <w:rStyle w:val="Hyperlink"/>
          <w:rFonts w:eastAsia="SimSun"/>
          <w:sz w:val="24"/>
          <w:lang w:val="en-US" w:eastAsia="zh-CN"/>
        </w:rPr>
        <w:t>15/26</w:t>
      </w:r>
      <w:r w:rsidR="00E54821">
        <w:rPr>
          <w:rStyle w:val="Hyperlink"/>
          <w:rFonts w:eastAsia="SimSun"/>
          <w:sz w:val="24"/>
          <w:lang w:val="en-US" w:eastAsia="zh-CN"/>
        </w:rPr>
        <w:fldChar w:fldCharType="end"/>
      </w:r>
      <w:proofErr w:type="gramStart"/>
      <w:r w:rsidR="00A1450D" w:rsidRPr="00D36C7C">
        <w:rPr>
          <w:rFonts w:eastAsia="SimSun"/>
          <w:sz w:val="24"/>
          <w:lang w:val="en-US" w:eastAsia="zh-CN"/>
        </w:rPr>
        <w:t>号</w:t>
      </w:r>
      <w:r w:rsidR="00A1450D" w:rsidRPr="00796562">
        <w:rPr>
          <w:rFonts w:eastAsia="SimSun"/>
          <w:sz w:val="24"/>
          <w:lang w:val="en-US" w:eastAsia="zh-CN"/>
        </w:rPr>
        <w:t>决定</w:t>
      </w:r>
      <w:proofErr w:type="gramEnd"/>
      <w:r w:rsidR="00A1450D" w:rsidRPr="00796562">
        <w:rPr>
          <w:rFonts w:eastAsia="SimSun"/>
          <w:sz w:val="24"/>
          <w:lang w:val="en-US" w:eastAsia="zh-CN"/>
        </w:rPr>
        <w:t>请执行秘书召开一次专家研讨会审查修改具有</w:t>
      </w:r>
      <w:r w:rsidR="00747E18">
        <w:rPr>
          <w:rFonts w:eastAsia="SimSun" w:hint="eastAsia"/>
          <w:sz w:val="24"/>
          <w:lang w:val="en-US" w:eastAsia="zh-CN"/>
        </w:rPr>
        <w:t>重要</w:t>
      </w:r>
      <w:r w:rsidR="00A1450D" w:rsidRPr="00796562">
        <w:rPr>
          <w:rFonts w:eastAsia="SimSun"/>
          <w:sz w:val="24"/>
          <w:lang w:val="en-US" w:eastAsia="zh-CN"/>
        </w:rPr>
        <w:t>生态或生物意义的海洋区域的描述和描述新区域的方式的技术问题，</w:t>
      </w:r>
      <w:r w:rsidR="00747E18">
        <w:rPr>
          <w:rFonts w:eastAsia="SimSun" w:hint="eastAsia"/>
          <w:sz w:val="24"/>
          <w:lang w:val="en-US" w:eastAsia="zh-CN"/>
        </w:rPr>
        <w:t>再</w:t>
      </w:r>
      <w:r w:rsidR="00A1450D" w:rsidRPr="00796562">
        <w:rPr>
          <w:rFonts w:eastAsia="SimSun"/>
          <w:sz w:val="24"/>
          <w:lang w:val="en-US" w:eastAsia="zh-CN"/>
        </w:rPr>
        <w:t>召开一次专家研讨会审查与这些方式有关的法律问题；</w:t>
      </w:r>
      <w:r w:rsidR="00747E18">
        <w:rPr>
          <w:rFonts w:eastAsia="SimSun" w:hint="eastAsia"/>
          <w:sz w:val="24"/>
          <w:lang w:val="en-US" w:eastAsia="zh-CN"/>
        </w:rPr>
        <w:t>提</w:t>
      </w:r>
      <w:r w:rsidR="007647F2">
        <w:rPr>
          <w:rFonts w:eastAsia="SimSun" w:hint="eastAsia"/>
          <w:sz w:val="24"/>
          <w:lang w:val="en-US" w:eastAsia="zh-CN"/>
        </w:rPr>
        <w:t>交</w:t>
      </w:r>
      <w:r w:rsidR="00747E18">
        <w:rPr>
          <w:rFonts w:eastAsia="SimSun" w:hint="eastAsia"/>
          <w:sz w:val="24"/>
          <w:lang w:val="en-US" w:eastAsia="zh-CN"/>
        </w:rPr>
        <w:t>这项工作的结果，</w:t>
      </w:r>
      <w:proofErr w:type="gramStart"/>
      <w:r w:rsidR="006E08F5">
        <w:rPr>
          <w:rFonts w:eastAsia="SimSun" w:hint="eastAsia"/>
          <w:sz w:val="24"/>
          <w:lang w:val="en-US" w:eastAsia="zh-CN"/>
        </w:rPr>
        <w:t>供</w:t>
      </w:r>
      <w:r w:rsidR="00A1450D" w:rsidRPr="00796562">
        <w:rPr>
          <w:rFonts w:eastAsia="SimSun"/>
          <w:sz w:val="24"/>
          <w:lang w:val="en-US" w:eastAsia="zh-CN"/>
        </w:rPr>
        <w:t>具有</w:t>
      </w:r>
      <w:proofErr w:type="gramEnd"/>
      <w:r w:rsidR="00747E18">
        <w:rPr>
          <w:rFonts w:eastAsia="SimSun" w:hint="eastAsia"/>
          <w:sz w:val="24"/>
          <w:lang w:val="en-US" w:eastAsia="zh-CN"/>
        </w:rPr>
        <w:t>重要</w:t>
      </w:r>
      <w:r w:rsidR="00A1450D" w:rsidRPr="00796562">
        <w:rPr>
          <w:rFonts w:eastAsia="SimSun"/>
          <w:sz w:val="24"/>
          <w:lang w:val="en-US" w:eastAsia="zh-CN"/>
        </w:rPr>
        <w:t>生态或生物意义的海洋区域</w:t>
      </w:r>
      <w:r w:rsidR="00747E18">
        <w:rPr>
          <w:rFonts w:eastAsia="SimSun" w:hint="eastAsia"/>
          <w:sz w:val="24"/>
          <w:lang w:val="en-US" w:eastAsia="zh-CN"/>
        </w:rPr>
        <w:t>问题</w:t>
      </w:r>
      <w:r w:rsidR="00A1450D" w:rsidRPr="00796562">
        <w:rPr>
          <w:rFonts w:eastAsia="SimSun"/>
          <w:sz w:val="24"/>
          <w:lang w:val="en-US" w:eastAsia="zh-CN"/>
        </w:rPr>
        <w:t>非正式咨询小组</w:t>
      </w:r>
      <w:r w:rsidR="006E08F5">
        <w:rPr>
          <w:rFonts w:eastAsia="SimSun" w:hint="eastAsia"/>
          <w:sz w:val="24"/>
          <w:lang w:val="en-US" w:eastAsia="zh-CN"/>
        </w:rPr>
        <w:t>以</w:t>
      </w:r>
      <w:r w:rsidR="006E08F5" w:rsidRPr="00796562">
        <w:rPr>
          <w:rFonts w:eastAsia="SimSun"/>
          <w:sz w:val="24"/>
          <w:lang w:val="en-US" w:eastAsia="zh-CN"/>
        </w:rPr>
        <w:t>虚拟</w:t>
      </w:r>
      <w:r w:rsidR="006E08F5">
        <w:rPr>
          <w:rFonts w:eastAsia="SimSun" w:hint="eastAsia"/>
          <w:sz w:val="24"/>
          <w:lang w:val="en-US" w:eastAsia="zh-CN"/>
        </w:rPr>
        <w:t>形式进行讨论</w:t>
      </w:r>
      <w:r w:rsidR="00A1450D" w:rsidRPr="00796562">
        <w:rPr>
          <w:rFonts w:eastAsia="SimSun"/>
          <w:sz w:val="24"/>
          <w:lang w:val="en-US" w:eastAsia="zh-CN"/>
        </w:rPr>
        <w:t>；</w:t>
      </w:r>
      <w:r w:rsidR="00747E18">
        <w:rPr>
          <w:rFonts w:eastAsia="SimSun" w:hint="eastAsia"/>
          <w:sz w:val="24"/>
          <w:lang w:val="en-US" w:eastAsia="zh-CN"/>
        </w:rPr>
        <w:t>向</w:t>
      </w:r>
      <w:r w:rsidR="006A4CF3">
        <w:rPr>
          <w:rFonts w:eastAsia="SimSun"/>
          <w:sz w:val="24"/>
          <w:lang w:val="en-US" w:eastAsia="zh-CN"/>
        </w:rPr>
        <w:t>科</w:t>
      </w:r>
      <w:proofErr w:type="gramStart"/>
      <w:r w:rsidR="006A4CF3">
        <w:rPr>
          <w:rFonts w:eastAsia="SimSun"/>
          <w:sz w:val="24"/>
          <w:lang w:val="en-US" w:eastAsia="zh-CN"/>
        </w:rPr>
        <w:t>咨</w:t>
      </w:r>
      <w:proofErr w:type="gramEnd"/>
      <w:r w:rsidR="006A4CF3">
        <w:rPr>
          <w:rFonts w:eastAsia="SimSun"/>
          <w:sz w:val="24"/>
          <w:lang w:val="en-US" w:eastAsia="zh-CN"/>
        </w:rPr>
        <w:t>机构</w:t>
      </w:r>
      <w:r w:rsidR="00A1450D" w:rsidRPr="00796562">
        <w:rPr>
          <w:rFonts w:eastAsia="SimSun"/>
          <w:sz w:val="24"/>
          <w:lang w:val="en-US" w:eastAsia="zh-CN"/>
        </w:rPr>
        <w:t>和</w:t>
      </w:r>
      <w:r w:rsidR="00A1450D" w:rsidRPr="00796562">
        <w:rPr>
          <w:rFonts w:eastAsia="SimSun"/>
          <w:sz w:val="24"/>
          <w:lang w:val="en-US" w:eastAsia="zh-CN"/>
        </w:rPr>
        <w:t>/</w:t>
      </w:r>
      <w:r w:rsidR="00A1450D" w:rsidRPr="00796562">
        <w:rPr>
          <w:rFonts w:eastAsia="SimSun"/>
          <w:sz w:val="24"/>
          <w:lang w:val="en-US" w:eastAsia="zh-CN"/>
        </w:rPr>
        <w:t>或</w:t>
      </w:r>
      <w:r w:rsidR="00747E18">
        <w:rPr>
          <w:rFonts w:eastAsia="SimSun" w:hint="eastAsia"/>
          <w:sz w:val="24"/>
          <w:lang w:val="en-US" w:eastAsia="zh-CN"/>
        </w:rPr>
        <w:t>执行问题附属</w:t>
      </w:r>
      <w:r w:rsidR="00A1450D" w:rsidRPr="00796562">
        <w:rPr>
          <w:rFonts w:eastAsia="SimSun"/>
          <w:sz w:val="24"/>
          <w:lang w:val="en-US" w:eastAsia="zh-CN"/>
        </w:rPr>
        <w:t>机构</w:t>
      </w:r>
      <w:r w:rsidR="00747E18">
        <w:rPr>
          <w:rFonts w:eastAsia="SimSun" w:hint="eastAsia"/>
          <w:sz w:val="24"/>
          <w:lang w:val="en-US" w:eastAsia="zh-CN"/>
        </w:rPr>
        <w:t>提</w:t>
      </w:r>
      <w:r w:rsidR="007647F2">
        <w:rPr>
          <w:rFonts w:eastAsia="SimSun" w:hint="eastAsia"/>
          <w:sz w:val="24"/>
          <w:lang w:val="en-US" w:eastAsia="zh-CN"/>
        </w:rPr>
        <w:t>交</w:t>
      </w:r>
      <w:r w:rsidR="00747E18">
        <w:rPr>
          <w:rFonts w:eastAsia="SimSun" w:hint="eastAsia"/>
          <w:sz w:val="24"/>
          <w:lang w:val="en-US" w:eastAsia="zh-CN"/>
        </w:rPr>
        <w:t>这项工作的结果</w:t>
      </w:r>
      <w:r w:rsidR="00A1450D" w:rsidRPr="00796562">
        <w:rPr>
          <w:rFonts w:eastAsia="SimSun"/>
          <w:sz w:val="24"/>
          <w:lang w:val="en-US" w:eastAsia="zh-CN"/>
        </w:rPr>
        <w:t>，供</w:t>
      </w:r>
      <w:r w:rsidR="006E08F5">
        <w:rPr>
          <w:rFonts w:eastAsia="SimSun" w:hint="eastAsia"/>
          <w:sz w:val="24"/>
          <w:lang w:val="en-US" w:eastAsia="zh-CN"/>
        </w:rPr>
        <w:t>其</w:t>
      </w:r>
      <w:r w:rsidR="00747E18">
        <w:rPr>
          <w:rFonts w:eastAsia="SimSun" w:hint="eastAsia"/>
          <w:sz w:val="24"/>
          <w:lang w:val="en-US" w:eastAsia="zh-CN"/>
        </w:rPr>
        <w:t>在</w:t>
      </w:r>
      <w:r w:rsidR="00A1450D" w:rsidRPr="00796562">
        <w:rPr>
          <w:rFonts w:eastAsia="SimSun"/>
          <w:sz w:val="24"/>
          <w:lang w:val="en-US" w:eastAsia="zh-CN"/>
        </w:rPr>
        <w:t>缔约方大会</w:t>
      </w:r>
      <w:r w:rsidR="00EA0C0B">
        <w:rPr>
          <w:rFonts w:eastAsia="SimSun"/>
          <w:sz w:val="24"/>
          <w:lang w:val="en-US" w:eastAsia="zh-CN"/>
        </w:rPr>
        <w:t>第十六届会议</w:t>
      </w:r>
      <w:r w:rsidR="00747E18">
        <w:rPr>
          <w:rFonts w:eastAsia="SimSun" w:hint="eastAsia"/>
          <w:sz w:val="24"/>
          <w:lang w:val="en-US" w:eastAsia="zh-CN"/>
        </w:rPr>
        <w:t>之前</w:t>
      </w:r>
      <w:r w:rsidR="00A1450D" w:rsidRPr="00796562">
        <w:rPr>
          <w:rFonts w:eastAsia="SimSun"/>
          <w:sz w:val="24"/>
          <w:lang w:val="en-US" w:eastAsia="zh-CN"/>
        </w:rPr>
        <w:t>审议，以期在缔约方大会</w:t>
      </w:r>
      <w:r w:rsidR="00EA0C0B">
        <w:rPr>
          <w:rFonts w:eastAsia="SimSun"/>
          <w:sz w:val="24"/>
          <w:lang w:val="en-US" w:eastAsia="zh-CN"/>
        </w:rPr>
        <w:t>第十六届会议</w:t>
      </w:r>
      <w:r w:rsidR="00A1450D" w:rsidRPr="00796562">
        <w:rPr>
          <w:rFonts w:eastAsia="SimSun"/>
          <w:sz w:val="24"/>
          <w:lang w:val="en-US" w:eastAsia="zh-CN"/>
        </w:rPr>
        <w:t>上通过修改对具有</w:t>
      </w:r>
      <w:r w:rsidR="00747E18">
        <w:rPr>
          <w:rFonts w:eastAsia="SimSun" w:hint="eastAsia"/>
          <w:sz w:val="24"/>
          <w:lang w:val="en-US" w:eastAsia="zh-CN"/>
        </w:rPr>
        <w:t>重要</w:t>
      </w:r>
      <w:r w:rsidR="00A1450D" w:rsidRPr="00796562">
        <w:rPr>
          <w:rFonts w:eastAsia="SimSun"/>
          <w:sz w:val="24"/>
          <w:lang w:val="en-US" w:eastAsia="zh-CN"/>
        </w:rPr>
        <w:t>生态或生物</w:t>
      </w:r>
      <w:r w:rsidR="00747E18">
        <w:rPr>
          <w:rFonts w:eastAsia="SimSun" w:hint="eastAsia"/>
          <w:sz w:val="24"/>
          <w:lang w:val="en-US" w:eastAsia="zh-CN"/>
        </w:rPr>
        <w:t>意义</w:t>
      </w:r>
      <w:r w:rsidR="00A1450D" w:rsidRPr="00796562">
        <w:rPr>
          <w:rFonts w:eastAsia="SimSun"/>
          <w:sz w:val="24"/>
          <w:lang w:val="en-US" w:eastAsia="zh-CN"/>
        </w:rPr>
        <w:t>的海洋区域的描述和描述新区域的方式。</w:t>
      </w:r>
    </w:p>
    <w:p w14:paraId="3783FA83" w14:textId="40911D1C" w:rsidR="00A1450D" w:rsidRPr="006E08F5" w:rsidRDefault="00A1450D" w:rsidP="006E08F5">
      <w:pPr>
        <w:pStyle w:val="ListParagraph"/>
        <w:adjustRightInd w:val="0"/>
        <w:snapToGrid w:val="0"/>
        <w:spacing w:before="120" w:after="120" w:line="240" w:lineRule="atLeast"/>
        <w:ind w:left="490" w:firstLine="0"/>
        <w:contextualSpacing w:val="0"/>
        <w:rPr>
          <w:rFonts w:eastAsia="SimSun"/>
          <w:sz w:val="24"/>
          <w:lang w:val="en-US" w:eastAsia="zh-CN"/>
        </w:rPr>
      </w:pPr>
      <w:r w:rsidRPr="006E08F5">
        <w:rPr>
          <w:rFonts w:eastAsia="SimSun"/>
          <w:sz w:val="24"/>
          <w:lang w:val="en-US" w:eastAsia="zh-CN"/>
        </w:rPr>
        <w:t>在同一项决定中，</w:t>
      </w:r>
      <w:r w:rsidR="00EA0C0B" w:rsidRPr="006E08F5">
        <w:rPr>
          <w:rFonts w:eastAsia="SimSun"/>
          <w:sz w:val="24"/>
          <w:lang w:val="en-US" w:eastAsia="zh-CN"/>
        </w:rPr>
        <w:t>缔约方大会</w:t>
      </w:r>
      <w:r w:rsidRPr="006E08F5">
        <w:rPr>
          <w:rFonts w:eastAsia="SimSun"/>
          <w:sz w:val="24"/>
          <w:lang w:val="en-US" w:eastAsia="zh-CN"/>
        </w:rPr>
        <w:t>还请执行秘书</w:t>
      </w:r>
      <w:r w:rsidR="006E08F5" w:rsidRPr="006E08F5">
        <w:rPr>
          <w:rFonts w:eastAsia="SimSun" w:hint="eastAsia"/>
          <w:sz w:val="24"/>
          <w:lang w:val="en-US" w:eastAsia="zh-CN"/>
        </w:rPr>
        <w:t>拟定以下文件，供科咨机构在</w:t>
      </w:r>
      <w:r w:rsidR="00EA0C0B" w:rsidRPr="006E08F5">
        <w:rPr>
          <w:rFonts w:eastAsia="SimSun"/>
          <w:sz w:val="24"/>
          <w:lang w:val="en-US" w:eastAsia="zh-CN"/>
        </w:rPr>
        <w:t>缔约方大会第十六届会议</w:t>
      </w:r>
      <w:r w:rsidRPr="006E08F5">
        <w:rPr>
          <w:rFonts w:eastAsia="SimSun"/>
          <w:sz w:val="24"/>
          <w:lang w:val="en-US" w:eastAsia="zh-CN"/>
        </w:rPr>
        <w:t>之前</w:t>
      </w:r>
      <w:r w:rsidR="006E08F5" w:rsidRPr="006E08F5">
        <w:rPr>
          <w:rFonts w:eastAsia="SimSun" w:hint="eastAsia"/>
          <w:sz w:val="24"/>
          <w:lang w:val="en-US" w:eastAsia="zh-CN"/>
        </w:rPr>
        <w:t>审议：</w:t>
      </w:r>
      <w:r w:rsidR="00444091" w:rsidRPr="006E08F5">
        <w:rPr>
          <w:rFonts w:eastAsia="SimSun"/>
          <w:sz w:val="24"/>
          <w:lang w:val="en-US" w:eastAsia="zh-CN"/>
        </w:rPr>
        <w:t>（</w:t>
      </w:r>
      <w:r w:rsidRPr="006E08F5">
        <w:rPr>
          <w:rFonts w:eastAsia="SimSun"/>
          <w:sz w:val="24"/>
          <w:lang w:val="en-US" w:eastAsia="zh-CN"/>
        </w:rPr>
        <w:t>a</w:t>
      </w:r>
      <w:r w:rsidR="00444091" w:rsidRPr="006E08F5">
        <w:rPr>
          <w:rFonts w:eastAsia="SimSun"/>
          <w:sz w:val="24"/>
          <w:lang w:val="en-US" w:eastAsia="zh-CN"/>
        </w:rPr>
        <w:t>）</w:t>
      </w:r>
      <w:r w:rsidR="006E08F5" w:rsidRPr="006E08F5">
        <w:rPr>
          <w:rFonts w:eastAsia="SimSun" w:hint="eastAsia"/>
          <w:sz w:val="24"/>
          <w:lang w:val="en-US" w:eastAsia="zh-CN"/>
        </w:rPr>
        <w:t>修改具有重要生态或生物意义的海洋区域的描述和描述新区域的方式的“相关专家咨询机构”职权范围草案</w:t>
      </w:r>
      <w:r w:rsidRPr="006E08F5">
        <w:rPr>
          <w:rFonts w:eastAsia="SimSun"/>
          <w:sz w:val="24"/>
          <w:lang w:val="en-US" w:eastAsia="zh-CN"/>
        </w:rPr>
        <w:t>；</w:t>
      </w:r>
      <w:r w:rsidR="00444091" w:rsidRPr="006E08F5">
        <w:rPr>
          <w:rFonts w:eastAsia="SimSun"/>
          <w:sz w:val="24"/>
          <w:lang w:val="en-US" w:eastAsia="zh-CN"/>
        </w:rPr>
        <w:t>（</w:t>
      </w:r>
      <w:r w:rsidRPr="006E08F5">
        <w:rPr>
          <w:rFonts w:eastAsia="SimSun"/>
          <w:sz w:val="24"/>
          <w:lang w:val="en-US" w:eastAsia="zh-CN"/>
        </w:rPr>
        <w:t>b</w:t>
      </w:r>
      <w:r w:rsidR="00444091" w:rsidRPr="006E08F5">
        <w:rPr>
          <w:rFonts w:eastAsia="SimSun"/>
          <w:sz w:val="24"/>
          <w:lang w:val="en-US" w:eastAsia="zh-CN"/>
        </w:rPr>
        <w:t>）</w:t>
      </w:r>
      <w:r w:rsidR="006E08F5" w:rsidRPr="006E08F5">
        <w:rPr>
          <w:rFonts w:eastAsia="SimSun" w:hint="eastAsia"/>
          <w:sz w:val="24"/>
          <w:lang w:val="en-US" w:eastAsia="zh-CN"/>
        </w:rPr>
        <w:t>关于符合具有重要生态或生物意义的海洋区域标准以及其他相关兼容和补充科学标准的区域描述同行评议进程自愿准则</w:t>
      </w:r>
      <w:r w:rsidRPr="006E08F5">
        <w:rPr>
          <w:rFonts w:eastAsia="SimSun"/>
          <w:sz w:val="24"/>
          <w:lang w:val="en-US" w:eastAsia="zh-CN"/>
        </w:rPr>
        <w:t>。</w:t>
      </w:r>
    </w:p>
    <w:p w14:paraId="5D2E3646" w14:textId="48666592" w:rsidR="00A1450D" w:rsidRPr="00796562" w:rsidRDefault="006A4CF3" w:rsidP="00796562">
      <w:pPr>
        <w:pStyle w:val="ListParagraph"/>
        <w:adjustRightInd w:val="0"/>
        <w:snapToGrid w:val="0"/>
        <w:spacing w:before="120" w:after="120" w:line="240" w:lineRule="atLeast"/>
        <w:ind w:left="490" w:firstLine="0"/>
        <w:contextualSpacing w:val="0"/>
        <w:rPr>
          <w:rFonts w:eastAsia="SimSun"/>
          <w:sz w:val="24"/>
          <w:lang w:val="en-US" w:eastAsia="zh-CN"/>
        </w:rPr>
      </w:pPr>
      <w:r>
        <w:rPr>
          <w:rFonts w:eastAsia="SimSun"/>
          <w:sz w:val="24"/>
          <w:lang w:val="en-US" w:eastAsia="zh-CN"/>
        </w:rPr>
        <w:t>科咨机构</w:t>
      </w:r>
      <w:r w:rsidR="00A1450D" w:rsidRPr="00796562">
        <w:rPr>
          <w:rFonts w:eastAsia="SimSun"/>
          <w:sz w:val="24"/>
          <w:lang w:val="en-US" w:eastAsia="zh-CN"/>
        </w:rPr>
        <w:t>将收到秘书处的一份说明，</w:t>
      </w:r>
      <w:r w:rsidR="006B2855">
        <w:rPr>
          <w:rFonts w:eastAsia="SimSun" w:hint="eastAsia"/>
          <w:sz w:val="24"/>
          <w:lang w:val="en-US" w:eastAsia="zh-CN"/>
        </w:rPr>
        <w:t>其中载有</w:t>
      </w:r>
      <w:r w:rsidR="00A1450D" w:rsidRPr="00796562">
        <w:rPr>
          <w:rFonts w:eastAsia="SimSun"/>
          <w:sz w:val="24"/>
          <w:lang w:val="en-US" w:eastAsia="zh-CN"/>
        </w:rPr>
        <w:t>根据上述</w:t>
      </w:r>
      <w:r w:rsidR="00F6620B">
        <w:rPr>
          <w:rFonts w:eastAsia="SimSun" w:hint="eastAsia"/>
          <w:sz w:val="24"/>
          <w:lang w:val="en-US" w:eastAsia="zh-CN"/>
        </w:rPr>
        <w:t>要求所</w:t>
      </w:r>
      <w:r w:rsidR="00A1450D" w:rsidRPr="00796562">
        <w:rPr>
          <w:rFonts w:eastAsia="SimSun"/>
          <w:sz w:val="24"/>
          <w:lang w:val="en-US" w:eastAsia="zh-CN"/>
        </w:rPr>
        <w:t>开展的活动的报告，包括修改对具有</w:t>
      </w:r>
      <w:r w:rsidR="00F6620B">
        <w:rPr>
          <w:rFonts w:eastAsia="SimSun" w:hint="eastAsia"/>
          <w:sz w:val="24"/>
          <w:lang w:val="en-US" w:eastAsia="zh-CN"/>
        </w:rPr>
        <w:t>重要</w:t>
      </w:r>
      <w:r w:rsidR="00A1450D" w:rsidRPr="00796562">
        <w:rPr>
          <w:rFonts w:eastAsia="SimSun"/>
          <w:sz w:val="24"/>
          <w:lang w:val="en-US" w:eastAsia="zh-CN"/>
        </w:rPr>
        <w:t>生态或生物</w:t>
      </w:r>
      <w:r w:rsidR="00F6620B">
        <w:rPr>
          <w:rFonts w:eastAsia="SimSun" w:hint="eastAsia"/>
          <w:sz w:val="24"/>
          <w:lang w:val="en-US" w:eastAsia="zh-CN"/>
        </w:rPr>
        <w:t>意义</w:t>
      </w:r>
      <w:r w:rsidR="00A1450D" w:rsidRPr="00796562">
        <w:rPr>
          <w:rFonts w:eastAsia="SimSun"/>
          <w:sz w:val="24"/>
          <w:lang w:val="en-US" w:eastAsia="zh-CN"/>
        </w:rPr>
        <w:t>的海洋区域的描述和描述新区域的备选</w:t>
      </w:r>
      <w:r w:rsidR="00AC0663">
        <w:rPr>
          <w:rFonts w:eastAsia="SimSun" w:hint="eastAsia"/>
          <w:sz w:val="24"/>
          <w:lang w:val="en-US" w:eastAsia="zh-CN"/>
        </w:rPr>
        <w:t xml:space="preserve"> </w:t>
      </w:r>
      <w:r w:rsidR="00AC0663">
        <w:rPr>
          <w:rFonts w:eastAsia="SimSun"/>
          <w:sz w:val="24"/>
          <w:lang w:val="en-US" w:eastAsia="zh-CN"/>
        </w:rPr>
        <w:t xml:space="preserve">     </w:t>
      </w:r>
      <w:r w:rsidR="00A1450D" w:rsidRPr="00796562">
        <w:rPr>
          <w:rFonts w:eastAsia="SimSun"/>
          <w:sz w:val="24"/>
          <w:lang w:val="en-US" w:eastAsia="zh-CN"/>
        </w:rPr>
        <w:t>方案。</w:t>
      </w:r>
    </w:p>
    <w:p w14:paraId="50E50E98" w14:textId="5EE5E69A" w:rsidR="00A1450D" w:rsidRPr="00796562" w:rsidRDefault="00A1450D"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796562">
        <w:rPr>
          <w:rFonts w:eastAsia="SimSun"/>
          <w:sz w:val="24"/>
          <w:lang w:val="en-US" w:eastAsia="zh-CN"/>
        </w:rPr>
        <w:t>将请</w:t>
      </w:r>
      <w:r w:rsidR="006A4CF3">
        <w:rPr>
          <w:rFonts w:eastAsia="SimSun"/>
          <w:sz w:val="24"/>
          <w:lang w:val="en-US" w:eastAsia="zh-CN"/>
        </w:rPr>
        <w:t>科咨机构</w:t>
      </w:r>
      <w:r w:rsidRPr="00796562">
        <w:rPr>
          <w:rFonts w:eastAsia="SimSun"/>
          <w:sz w:val="24"/>
          <w:lang w:val="en-US" w:eastAsia="zh-CN"/>
        </w:rPr>
        <w:t>审议这些</w:t>
      </w:r>
      <w:r w:rsidR="00725228">
        <w:rPr>
          <w:rFonts w:eastAsia="SimSun" w:hint="eastAsia"/>
          <w:sz w:val="24"/>
          <w:lang w:val="en-US" w:eastAsia="zh-CN"/>
        </w:rPr>
        <w:t>信息</w:t>
      </w:r>
      <w:r w:rsidR="009E04AF">
        <w:rPr>
          <w:rFonts w:eastAsia="SimSun" w:hint="eastAsia"/>
          <w:sz w:val="24"/>
          <w:lang w:val="en-US" w:eastAsia="zh-CN"/>
        </w:rPr>
        <w:t>并</w:t>
      </w:r>
      <w:r w:rsidR="00F6620B">
        <w:rPr>
          <w:rFonts w:eastAsia="SimSun" w:hint="eastAsia"/>
          <w:sz w:val="24"/>
          <w:lang w:val="en-US" w:eastAsia="zh-CN"/>
        </w:rPr>
        <w:t>拟定</w:t>
      </w:r>
      <w:r w:rsidRPr="00796562">
        <w:rPr>
          <w:rFonts w:eastAsia="SimSun"/>
          <w:sz w:val="24"/>
          <w:lang w:val="en-US" w:eastAsia="zh-CN"/>
        </w:rPr>
        <w:t>建议供缔约方大会</w:t>
      </w:r>
      <w:r w:rsidR="00EA0C0B">
        <w:rPr>
          <w:rFonts w:eastAsia="SimSun"/>
          <w:sz w:val="24"/>
          <w:lang w:val="en-US" w:eastAsia="zh-CN"/>
        </w:rPr>
        <w:t>第十六届会议</w:t>
      </w:r>
      <w:r w:rsidRPr="00796562">
        <w:rPr>
          <w:rFonts w:eastAsia="SimSun"/>
          <w:sz w:val="24"/>
          <w:lang w:val="en-US" w:eastAsia="zh-CN"/>
        </w:rPr>
        <w:t>审议。</w:t>
      </w:r>
    </w:p>
    <w:p w14:paraId="7E6DBE06" w14:textId="6E6F0A59" w:rsidR="00A1450D" w:rsidRPr="00500362" w:rsidRDefault="00444091" w:rsidP="00500362">
      <w:pPr>
        <w:pStyle w:val="ListParagraph"/>
        <w:numPr>
          <w:ilvl w:val="0"/>
          <w:numId w:val="0"/>
        </w:numPr>
        <w:adjustRightInd w:val="0"/>
        <w:snapToGrid w:val="0"/>
        <w:spacing w:before="120" w:after="120" w:line="240" w:lineRule="atLeast"/>
        <w:contextualSpacing w:val="0"/>
        <w:rPr>
          <w:rFonts w:eastAsia="SimSun"/>
          <w:b/>
          <w:bCs/>
          <w:sz w:val="24"/>
          <w:lang w:val="en-US" w:eastAsia="zh-CN"/>
        </w:rPr>
      </w:pPr>
      <w:r w:rsidRPr="00500362">
        <w:rPr>
          <w:rFonts w:eastAsia="SimSun"/>
          <w:b/>
          <w:bCs/>
          <w:sz w:val="24"/>
          <w:lang w:val="en-US" w:eastAsia="zh-CN"/>
        </w:rPr>
        <w:t>（</w:t>
      </w:r>
      <w:r w:rsidR="00A1450D" w:rsidRPr="00500362">
        <w:rPr>
          <w:rFonts w:eastAsia="SimSun"/>
          <w:b/>
          <w:bCs/>
          <w:sz w:val="24"/>
          <w:lang w:val="en-US" w:eastAsia="zh-CN"/>
        </w:rPr>
        <w:t>b</w:t>
      </w:r>
      <w:r w:rsidRPr="00500362">
        <w:rPr>
          <w:rFonts w:eastAsia="SimSun"/>
          <w:b/>
          <w:bCs/>
          <w:sz w:val="24"/>
          <w:lang w:val="en-US" w:eastAsia="zh-CN"/>
        </w:rPr>
        <w:t>）</w:t>
      </w:r>
      <w:r w:rsidR="00500362" w:rsidRPr="00500362">
        <w:rPr>
          <w:rFonts w:eastAsia="SimSun" w:hint="eastAsia"/>
          <w:b/>
          <w:bCs/>
          <w:sz w:val="24"/>
          <w:lang w:val="en-US" w:eastAsia="zh-CN"/>
        </w:rPr>
        <w:t>保护</w:t>
      </w:r>
      <w:r w:rsidR="00500362" w:rsidRPr="00500362">
        <w:rPr>
          <w:rFonts w:eastAsia="SimSun"/>
          <w:b/>
          <w:bCs/>
          <w:sz w:val="24"/>
          <w:lang w:val="en-US" w:eastAsia="zh-CN"/>
        </w:rPr>
        <w:t>和可持续利用</w:t>
      </w:r>
      <w:r w:rsidR="00A1450D" w:rsidRPr="00500362">
        <w:rPr>
          <w:rFonts w:eastAsia="SimSun"/>
          <w:b/>
          <w:bCs/>
          <w:sz w:val="24"/>
          <w:lang w:val="en-US" w:eastAsia="zh-CN"/>
        </w:rPr>
        <w:t>海洋和沿海生物多样性</w:t>
      </w:r>
    </w:p>
    <w:p w14:paraId="531FE018" w14:textId="79B6C14F" w:rsidR="00A1450D" w:rsidRPr="00370F03" w:rsidRDefault="00A1450D" w:rsidP="00370F03">
      <w:pPr>
        <w:pStyle w:val="ListParagraph"/>
        <w:adjustRightInd w:val="0"/>
        <w:snapToGrid w:val="0"/>
        <w:spacing w:before="120" w:after="120" w:line="240" w:lineRule="atLeast"/>
        <w:ind w:left="490" w:firstLine="0"/>
        <w:contextualSpacing w:val="0"/>
        <w:rPr>
          <w:rFonts w:eastAsia="SimSun"/>
          <w:lang w:val="en-US" w:eastAsia="zh-CN"/>
        </w:rPr>
      </w:pPr>
      <w:r w:rsidRPr="00370F03">
        <w:rPr>
          <w:rFonts w:eastAsia="SimSun"/>
          <w:sz w:val="24"/>
          <w:lang w:val="en-US" w:eastAsia="zh-CN"/>
        </w:rPr>
        <w:t>缔约方</w:t>
      </w:r>
      <w:proofErr w:type="gramStart"/>
      <w:r w:rsidRPr="00370F03">
        <w:rPr>
          <w:rFonts w:eastAsia="SimSun"/>
          <w:sz w:val="24"/>
          <w:lang w:val="en-US" w:eastAsia="zh-CN"/>
        </w:rPr>
        <w:t>大会第</w:t>
      </w:r>
      <w:proofErr w:type="gramEnd"/>
      <w:r w:rsidR="00E54821">
        <w:fldChar w:fldCharType="begin"/>
      </w:r>
      <w:r w:rsidR="00E54821">
        <w:rPr>
          <w:lang w:eastAsia="zh-CN"/>
        </w:rPr>
        <w:instrText>HYPERLINK "https://www.cbd.int/doc/decisions/cop-15/cop-15-dec-24-zh.pdf"</w:instrText>
      </w:r>
      <w:r w:rsidR="00E54821">
        <w:fldChar w:fldCharType="separate"/>
      </w:r>
      <w:r w:rsidRPr="00D36C7C">
        <w:rPr>
          <w:rStyle w:val="Hyperlink"/>
          <w:rFonts w:eastAsia="SimSun"/>
          <w:sz w:val="24"/>
          <w:lang w:val="en-US" w:eastAsia="zh-CN"/>
        </w:rPr>
        <w:t>15/24</w:t>
      </w:r>
      <w:r w:rsidR="00E54821">
        <w:rPr>
          <w:rStyle w:val="Hyperlink"/>
          <w:rFonts w:eastAsia="SimSun"/>
          <w:sz w:val="24"/>
          <w:lang w:val="en-US" w:eastAsia="zh-CN"/>
        </w:rPr>
        <w:fldChar w:fldCharType="end"/>
      </w:r>
      <w:proofErr w:type="gramStart"/>
      <w:r w:rsidRPr="00370F03">
        <w:rPr>
          <w:rFonts w:eastAsia="SimSun"/>
          <w:sz w:val="24"/>
          <w:lang w:val="en-US" w:eastAsia="zh-CN"/>
        </w:rPr>
        <w:t>号决定</w:t>
      </w:r>
      <w:proofErr w:type="gramEnd"/>
      <w:r w:rsidRPr="00370F03">
        <w:rPr>
          <w:rFonts w:eastAsia="SimSun"/>
          <w:sz w:val="24"/>
          <w:lang w:val="en-US" w:eastAsia="zh-CN"/>
        </w:rPr>
        <w:t>请执行秘书</w:t>
      </w:r>
      <w:r w:rsidR="00370F03">
        <w:rPr>
          <w:rFonts w:eastAsia="SimSun" w:hint="eastAsia"/>
          <w:sz w:val="24"/>
          <w:lang w:val="en-US" w:eastAsia="zh-CN"/>
        </w:rPr>
        <w:t>：</w:t>
      </w:r>
      <w:r w:rsidR="00444091" w:rsidRPr="00370F03">
        <w:rPr>
          <w:rFonts w:eastAsia="SimSun"/>
          <w:sz w:val="24"/>
          <w:lang w:val="en-US" w:eastAsia="zh-CN"/>
        </w:rPr>
        <w:t>（</w:t>
      </w:r>
      <w:r w:rsidRPr="00370F03">
        <w:rPr>
          <w:rFonts w:eastAsia="SimSun"/>
          <w:sz w:val="24"/>
          <w:lang w:val="en-US" w:eastAsia="zh-CN"/>
        </w:rPr>
        <w:t>a</w:t>
      </w:r>
      <w:r w:rsidR="00444091" w:rsidRPr="00370F03">
        <w:rPr>
          <w:rFonts w:eastAsia="SimSun"/>
          <w:sz w:val="24"/>
          <w:lang w:val="en-US" w:eastAsia="zh-CN"/>
        </w:rPr>
        <w:t>）</w:t>
      </w:r>
      <w:r w:rsidR="00370F03" w:rsidRPr="00370F03">
        <w:rPr>
          <w:rFonts w:eastAsia="SimSun" w:hint="eastAsia"/>
          <w:sz w:val="24"/>
          <w:lang w:val="en-US" w:eastAsia="zh-CN"/>
        </w:rPr>
        <w:t>汇编缔约方、其他国家政府和相关组织提交的意见，根据这些意见编写支持执行《框架》的岛屿生物多样性工作方案的战略审查和分析</w:t>
      </w:r>
      <w:r w:rsidRPr="00370F03">
        <w:rPr>
          <w:rFonts w:eastAsia="SimSun"/>
          <w:sz w:val="24"/>
          <w:lang w:val="en-US" w:eastAsia="zh-CN"/>
        </w:rPr>
        <w:t>；</w:t>
      </w:r>
      <w:r w:rsidR="00444091" w:rsidRPr="00370F03">
        <w:rPr>
          <w:rFonts w:eastAsia="SimSun"/>
          <w:sz w:val="24"/>
          <w:lang w:val="en-US" w:eastAsia="zh-CN"/>
        </w:rPr>
        <w:t>（</w:t>
      </w:r>
      <w:r w:rsidRPr="00370F03">
        <w:rPr>
          <w:rFonts w:eastAsia="SimSun"/>
          <w:sz w:val="24"/>
          <w:lang w:val="en-US" w:eastAsia="zh-CN"/>
        </w:rPr>
        <w:t>b</w:t>
      </w:r>
      <w:r w:rsidR="00444091" w:rsidRPr="00370F03">
        <w:rPr>
          <w:rFonts w:eastAsia="SimSun"/>
          <w:sz w:val="24"/>
          <w:lang w:val="en-US" w:eastAsia="zh-CN"/>
        </w:rPr>
        <w:t>）</w:t>
      </w:r>
      <w:r w:rsidR="00370F03" w:rsidRPr="00370F03">
        <w:rPr>
          <w:rFonts w:eastAsia="SimSun" w:hint="eastAsia"/>
          <w:sz w:val="24"/>
          <w:lang w:val="en-US" w:eastAsia="zh-CN"/>
        </w:rPr>
        <w:t>拟定</w:t>
      </w:r>
      <w:r w:rsidR="00370F03">
        <w:rPr>
          <w:rFonts w:eastAsia="SimSun" w:hint="eastAsia"/>
          <w:sz w:val="24"/>
          <w:lang w:val="en-US" w:eastAsia="zh-CN"/>
        </w:rPr>
        <w:t>每项</w:t>
      </w:r>
      <w:r w:rsidR="00370F03" w:rsidRPr="00370F03">
        <w:rPr>
          <w:rFonts w:eastAsia="SimSun" w:hint="eastAsia"/>
          <w:sz w:val="24"/>
          <w:lang w:val="en-US" w:eastAsia="zh-CN"/>
        </w:rPr>
        <w:t>工作方案</w:t>
      </w:r>
      <w:r w:rsidR="00370F03">
        <w:rPr>
          <w:rFonts w:eastAsia="SimSun" w:hint="eastAsia"/>
          <w:sz w:val="24"/>
          <w:lang w:val="en-US" w:eastAsia="zh-CN"/>
        </w:rPr>
        <w:t>的</w:t>
      </w:r>
      <w:r w:rsidR="00370F03" w:rsidRPr="00370F03">
        <w:rPr>
          <w:rFonts w:eastAsia="SimSun" w:hint="eastAsia"/>
          <w:sz w:val="24"/>
          <w:lang w:val="en-US" w:eastAsia="zh-CN"/>
        </w:rPr>
        <w:t>更新草案</w:t>
      </w:r>
      <w:r w:rsidRPr="00370F03">
        <w:rPr>
          <w:rFonts w:eastAsia="SimSun"/>
          <w:sz w:val="24"/>
          <w:lang w:val="en-US" w:eastAsia="zh-CN"/>
        </w:rPr>
        <w:t>，供</w:t>
      </w:r>
      <w:r w:rsidR="006A4CF3" w:rsidRPr="00370F03">
        <w:rPr>
          <w:rFonts w:eastAsia="SimSun"/>
          <w:sz w:val="24"/>
          <w:lang w:val="en-US" w:eastAsia="zh-CN"/>
        </w:rPr>
        <w:t>科</w:t>
      </w:r>
      <w:proofErr w:type="gramStart"/>
      <w:r w:rsidR="006A4CF3" w:rsidRPr="00370F03">
        <w:rPr>
          <w:rFonts w:eastAsia="SimSun"/>
          <w:sz w:val="24"/>
          <w:lang w:val="en-US" w:eastAsia="zh-CN"/>
        </w:rPr>
        <w:t>咨</w:t>
      </w:r>
      <w:proofErr w:type="gramEnd"/>
      <w:r w:rsidR="006A4CF3" w:rsidRPr="00370F03">
        <w:rPr>
          <w:rFonts w:eastAsia="SimSun"/>
          <w:sz w:val="24"/>
          <w:lang w:val="en-US" w:eastAsia="zh-CN"/>
        </w:rPr>
        <w:t>机构</w:t>
      </w:r>
      <w:r w:rsidRPr="00370F03">
        <w:rPr>
          <w:rFonts w:eastAsia="SimSun"/>
          <w:sz w:val="24"/>
          <w:lang w:val="en-US" w:eastAsia="zh-CN"/>
        </w:rPr>
        <w:t>在缔约方大会</w:t>
      </w:r>
      <w:r w:rsidR="00EA0C0B" w:rsidRPr="00370F03">
        <w:rPr>
          <w:rFonts w:eastAsia="SimSun"/>
          <w:sz w:val="24"/>
          <w:lang w:val="en-US" w:eastAsia="zh-CN"/>
        </w:rPr>
        <w:t>第十六届会议</w:t>
      </w:r>
      <w:r w:rsidRPr="00370F03">
        <w:rPr>
          <w:rFonts w:eastAsia="SimSun"/>
          <w:sz w:val="24"/>
          <w:lang w:val="en-US" w:eastAsia="zh-CN"/>
        </w:rPr>
        <w:t>之前审议。</w:t>
      </w:r>
      <w:r w:rsidR="00370F03">
        <w:rPr>
          <w:rFonts w:eastAsia="SimSun" w:hint="eastAsia"/>
          <w:sz w:val="24"/>
          <w:lang w:val="en-US" w:eastAsia="zh-CN"/>
        </w:rPr>
        <w:t>根据这些要求</w:t>
      </w:r>
      <w:r w:rsidRPr="00370F03">
        <w:rPr>
          <w:rFonts w:eastAsia="SimSun"/>
          <w:sz w:val="24"/>
          <w:lang w:val="en-US" w:eastAsia="zh-CN"/>
        </w:rPr>
        <w:t>，</w:t>
      </w:r>
      <w:r w:rsidR="00370F03" w:rsidRPr="00370F03">
        <w:rPr>
          <w:rFonts w:eastAsia="SimSun"/>
          <w:sz w:val="24"/>
          <w:lang w:val="en-US" w:eastAsia="zh-CN"/>
        </w:rPr>
        <w:t>2023</w:t>
      </w:r>
      <w:r w:rsidR="00370F03" w:rsidRPr="00370F03">
        <w:rPr>
          <w:rFonts w:eastAsia="SimSun"/>
          <w:sz w:val="24"/>
          <w:lang w:val="en-US" w:eastAsia="zh-CN"/>
        </w:rPr>
        <w:t>年</w:t>
      </w:r>
      <w:r w:rsidR="00370F03" w:rsidRPr="00370F03">
        <w:rPr>
          <w:rFonts w:eastAsia="SimSun"/>
          <w:sz w:val="24"/>
          <w:lang w:val="en-US" w:eastAsia="zh-CN"/>
        </w:rPr>
        <w:t>11</w:t>
      </w:r>
      <w:r w:rsidR="00370F03" w:rsidRPr="00370F03">
        <w:rPr>
          <w:rFonts w:eastAsia="SimSun"/>
          <w:sz w:val="24"/>
          <w:lang w:val="en-US" w:eastAsia="zh-CN"/>
        </w:rPr>
        <w:t>月</w:t>
      </w:r>
      <w:r w:rsidRPr="00370F03">
        <w:rPr>
          <w:rFonts w:eastAsia="SimSun"/>
          <w:sz w:val="24"/>
          <w:lang w:val="en-US" w:eastAsia="zh-CN"/>
        </w:rPr>
        <w:t>秘书处发出通知要求提供上述意见和信息</w:t>
      </w:r>
      <w:r w:rsidR="00444091" w:rsidRPr="00370F03">
        <w:rPr>
          <w:rFonts w:eastAsia="SimSun"/>
          <w:sz w:val="24"/>
          <w:lang w:val="en-US" w:eastAsia="zh-CN"/>
        </w:rPr>
        <w:t>（</w:t>
      </w:r>
      <w:r w:rsidRPr="00370F03">
        <w:rPr>
          <w:rFonts w:eastAsia="SimSun"/>
          <w:sz w:val="24"/>
          <w:lang w:val="en-US" w:eastAsia="zh-CN"/>
        </w:rPr>
        <w:t>见第</w:t>
      </w:r>
      <w:r w:rsidR="00A33D2E">
        <w:rPr>
          <w:rFonts w:eastAsia="SimSun"/>
          <w:sz w:val="24"/>
          <w:lang w:val="en-US" w:eastAsia="zh-CN"/>
        </w:rPr>
        <w:t>21</w:t>
      </w:r>
      <w:r w:rsidRPr="00370F03">
        <w:rPr>
          <w:rFonts w:eastAsia="SimSun"/>
          <w:sz w:val="24"/>
          <w:lang w:val="en-US" w:eastAsia="zh-CN"/>
        </w:rPr>
        <w:t>段</w:t>
      </w:r>
      <w:r w:rsidR="00444091" w:rsidRPr="00370F03">
        <w:rPr>
          <w:rFonts w:eastAsia="SimSun"/>
          <w:sz w:val="24"/>
          <w:lang w:val="en-US" w:eastAsia="zh-CN"/>
        </w:rPr>
        <w:t>）</w:t>
      </w:r>
      <w:r w:rsidR="00A33D2E">
        <w:rPr>
          <w:rFonts w:eastAsia="SimSun" w:hint="eastAsia"/>
          <w:sz w:val="24"/>
          <w:lang w:val="en-US" w:eastAsia="zh-CN"/>
        </w:rPr>
        <w:t>，</w:t>
      </w:r>
      <w:r w:rsidRPr="00370F03">
        <w:rPr>
          <w:rFonts w:eastAsia="SimSun"/>
          <w:sz w:val="24"/>
          <w:lang w:val="en-US" w:eastAsia="zh-CN"/>
        </w:rPr>
        <w:t>并将</w:t>
      </w:r>
      <w:r w:rsidR="00A33D2E">
        <w:rPr>
          <w:rFonts w:eastAsia="SimSun" w:hint="eastAsia"/>
          <w:sz w:val="24"/>
          <w:lang w:val="en-US" w:eastAsia="zh-CN"/>
        </w:rPr>
        <w:t>收到的意见和信息进行汇编用于</w:t>
      </w:r>
      <w:r w:rsidRPr="00370F03">
        <w:rPr>
          <w:rFonts w:eastAsia="SimSun"/>
          <w:sz w:val="24"/>
          <w:lang w:val="en-US" w:eastAsia="zh-CN"/>
        </w:rPr>
        <w:t>战略审查和分析。</w:t>
      </w:r>
    </w:p>
    <w:p w14:paraId="08E4D290" w14:textId="663A665B" w:rsidR="00A1450D" w:rsidRPr="00A33D2E" w:rsidRDefault="00500362" w:rsidP="00A33D2E">
      <w:pPr>
        <w:pStyle w:val="ListParagraph"/>
        <w:adjustRightInd w:val="0"/>
        <w:snapToGrid w:val="0"/>
        <w:spacing w:before="120" w:after="120" w:line="240" w:lineRule="atLeast"/>
        <w:ind w:left="490" w:firstLine="0"/>
        <w:contextualSpacing w:val="0"/>
        <w:rPr>
          <w:rFonts w:eastAsia="SimSun"/>
          <w:sz w:val="24"/>
          <w:lang w:val="en-US" w:eastAsia="zh-CN"/>
        </w:rPr>
      </w:pPr>
      <w:r w:rsidRPr="00A33D2E">
        <w:rPr>
          <w:rFonts w:eastAsia="SimSun"/>
          <w:sz w:val="24"/>
          <w:lang w:val="en-US" w:eastAsia="zh-CN"/>
        </w:rPr>
        <w:t>缔约方大会</w:t>
      </w:r>
      <w:r w:rsidR="00A1450D" w:rsidRPr="00A33D2E">
        <w:rPr>
          <w:rFonts w:eastAsia="SimSun"/>
          <w:sz w:val="24"/>
          <w:lang w:val="en-US" w:eastAsia="zh-CN"/>
        </w:rPr>
        <w:t>第</w:t>
      </w:r>
      <w:r w:rsidR="00A1450D" w:rsidRPr="00A33D2E">
        <w:rPr>
          <w:rFonts w:eastAsia="SimSun"/>
          <w:sz w:val="24"/>
          <w:lang w:val="en-US" w:eastAsia="zh-CN"/>
        </w:rPr>
        <w:t>15/24</w:t>
      </w:r>
      <w:r w:rsidR="00A1450D" w:rsidRPr="00A33D2E">
        <w:rPr>
          <w:rFonts w:eastAsia="SimSun"/>
          <w:sz w:val="24"/>
          <w:lang w:val="en-US" w:eastAsia="zh-CN"/>
        </w:rPr>
        <w:t>号决定还请执行秘书</w:t>
      </w:r>
      <w:r w:rsidR="00A33D2E" w:rsidRPr="00A33D2E">
        <w:rPr>
          <w:rFonts w:eastAsia="SimSun" w:hint="eastAsia"/>
          <w:sz w:val="24"/>
          <w:lang w:val="en-US" w:eastAsia="zh-CN"/>
        </w:rPr>
        <w:t>在《联合国海洋法公约》下</w:t>
      </w:r>
      <w:r w:rsidR="00E73968" w:rsidRPr="00A33D2E">
        <w:rPr>
          <w:rFonts w:eastAsia="SimSun" w:hint="eastAsia"/>
          <w:sz w:val="24"/>
          <w:lang w:val="en-US" w:eastAsia="zh-CN"/>
        </w:rPr>
        <w:t>保护和可持续利用</w:t>
      </w:r>
      <w:r w:rsidR="00A33D2E" w:rsidRPr="00A33D2E">
        <w:rPr>
          <w:rFonts w:eastAsia="SimSun" w:hint="eastAsia"/>
          <w:sz w:val="24"/>
          <w:lang w:val="en-US" w:eastAsia="zh-CN"/>
        </w:rPr>
        <w:t>国家管辖范围以外区域海洋生物多样性</w:t>
      </w:r>
      <w:r w:rsidR="00E73968">
        <w:rPr>
          <w:rFonts w:eastAsia="SimSun" w:hint="eastAsia"/>
          <w:sz w:val="24"/>
          <w:lang w:val="en-US" w:eastAsia="zh-CN"/>
        </w:rPr>
        <w:t>的</w:t>
      </w:r>
      <w:r w:rsidR="00A33D2E" w:rsidRPr="00A33D2E">
        <w:rPr>
          <w:rFonts w:eastAsia="SimSun" w:hint="eastAsia"/>
          <w:sz w:val="24"/>
          <w:lang w:val="en-US" w:eastAsia="zh-CN"/>
        </w:rPr>
        <w:t>具有法律约束力的国际文书通过后，查明在该文书范围内与相关全球和区域组织开展协作与合作的可选方式方法</w:t>
      </w:r>
      <w:r w:rsidR="00A1450D" w:rsidRPr="00A33D2E">
        <w:rPr>
          <w:rFonts w:eastAsia="SimSun"/>
          <w:sz w:val="24"/>
          <w:lang w:val="en-US" w:eastAsia="zh-CN"/>
        </w:rPr>
        <w:t>。</w:t>
      </w:r>
    </w:p>
    <w:p w14:paraId="4D6E899F" w14:textId="07DEC828" w:rsidR="00A1450D" w:rsidRPr="00BF48D3" w:rsidRDefault="00A1450D" w:rsidP="00BF48D3">
      <w:pPr>
        <w:pStyle w:val="ListParagraph"/>
        <w:adjustRightInd w:val="0"/>
        <w:snapToGrid w:val="0"/>
        <w:spacing w:before="120" w:after="120" w:line="240" w:lineRule="atLeast"/>
        <w:ind w:left="490" w:firstLine="0"/>
        <w:contextualSpacing w:val="0"/>
        <w:rPr>
          <w:rFonts w:eastAsia="SimSun"/>
          <w:sz w:val="24"/>
          <w:lang w:val="en-US" w:eastAsia="zh-CN"/>
        </w:rPr>
      </w:pPr>
      <w:r w:rsidRPr="00BF48D3">
        <w:rPr>
          <w:rFonts w:eastAsia="SimSun"/>
          <w:sz w:val="24"/>
          <w:lang w:val="en-US" w:eastAsia="zh-CN"/>
        </w:rPr>
        <w:lastRenderedPageBreak/>
        <w:t>在同一项决定中，缔约方大会请执行秘书继续秘书处</w:t>
      </w:r>
      <w:r w:rsidR="006C125B">
        <w:rPr>
          <w:rFonts w:eastAsia="SimSun" w:hint="eastAsia"/>
          <w:sz w:val="24"/>
          <w:lang w:val="en-US" w:eastAsia="zh-CN"/>
        </w:rPr>
        <w:t>与</w:t>
      </w:r>
      <w:r w:rsidRPr="00BF48D3">
        <w:rPr>
          <w:rFonts w:eastAsia="SimSun"/>
          <w:sz w:val="24"/>
          <w:lang w:val="en-US" w:eastAsia="zh-CN"/>
        </w:rPr>
        <w:t>联合国粮食及农业组织</w:t>
      </w:r>
      <w:r w:rsidR="006C125B">
        <w:rPr>
          <w:rFonts w:eastAsia="SimSun" w:hint="eastAsia"/>
          <w:sz w:val="24"/>
          <w:lang w:val="en-US" w:eastAsia="zh-CN"/>
        </w:rPr>
        <w:t>和</w:t>
      </w:r>
      <w:r w:rsidRPr="00BF48D3">
        <w:rPr>
          <w:rFonts w:eastAsia="SimSun"/>
          <w:sz w:val="24"/>
          <w:lang w:val="en-US" w:eastAsia="zh-CN"/>
        </w:rPr>
        <w:t>国际自然保护联盟</w:t>
      </w:r>
      <w:r w:rsidR="00BF48D3">
        <w:rPr>
          <w:rFonts w:eastAsia="SimSun" w:hint="eastAsia"/>
          <w:sz w:val="24"/>
          <w:lang w:val="en-US" w:eastAsia="zh-CN"/>
        </w:rPr>
        <w:t>的</w:t>
      </w:r>
      <w:r w:rsidRPr="00BF48D3">
        <w:rPr>
          <w:rFonts w:eastAsia="SimSun"/>
          <w:sz w:val="24"/>
          <w:lang w:val="en-US" w:eastAsia="zh-CN"/>
        </w:rPr>
        <w:t>合作，</w:t>
      </w:r>
      <w:r w:rsidR="00BF48D3" w:rsidRPr="00BF48D3">
        <w:rPr>
          <w:rFonts w:eastAsia="SimSun" w:hint="eastAsia"/>
          <w:sz w:val="24"/>
          <w:lang w:val="en-US" w:eastAsia="zh-CN"/>
        </w:rPr>
        <w:t>支持将保护和可持续利用生物多样性纳入渔业和水产养殖业主流的努力</w:t>
      </w:r>
      <w:r w:rsidRPr="00BF48D3">
        <w:rPr>
          <w:rFonts w:eastAsia="SimSun"/>
          <w:sz w:val="24"/>
          <w:lang w:val="en-US" w:eastAsia="zh-CN"/>
        </w:rPr>
        <w:t>，并</w:t>
      </w:r>
      <w:r w:rsidR="00BF48D3" w:rsidRPr="00BF48D3">
        <w:rPr>
          <w:rFonts w:eastAsia="SimSun" w:hint="eastAsia"/>
          <w:sz w:val="24"/>
          <w:lang w:val="en-US" w:eastAsia="zh-CN"/>
        </w:rPr>
        <w:t>汇编和综合为查明和确认其他基于区域的有效保护措施以及在海洋和沿海</w:t>
      </w:r>
      <w:r w:rsidR="00BF48D3">
        <w:rPr>
          <w:rFonts w:eastAsia="SimSun" w:hint="eastAsia"/>
          <w:sz w:val="24"/>
          <w:lang w:val="en-US" w:eastAsia="zh-CN"/>
        </w:rPr>
        <w:t>区域</w:t>
      </w:r>
      <w:r w:rsidR="00BF48D3" w:rsidRPr="00BF48D3">
        <w:rPr>
          <w:rFonts w:eastAsia="SimSun" w:hint="eastAsia"/>
          <w:sz w:val="24"/>
          <w:lang w:val="en-US" w:eastAsia="zh-CN"/>
        </w:rPr>
        <w:t>建立和管理海洋保护区和其他基于区域的有效保护措施而开展的工作</w:t>
      </w:r>
      <w:r w:rsidR="00BF48D3">
        <w:rPr>
          <w:rFonts w:eastAsia="SimSun" w:hint="eastAsia"/>
          <w:sz w:val="24"/>
          <w:lang w:val="en-US" w:eastAsia="zh-CN"/>
        </w:rPr>
        <w:t>情况</w:t>
      </w:r>
      <w:r w:rsidRPr="00BF48D3">
        <w:rPr>
          <w:rFonts w:eastAsia="SimSun"/>
          <w:sz w:val="24"/>
          <w:lang w:val="en-US" w:eastAsia="zh-CN"/>
        </w:rPr>
        <w:t>。</w:t>
      </w:r>
    </w:p>
    <w:p w14:paraId="24A27227" w14:textId="044D96D1" w:rsidR="00A1450D" w:rsidRPr="006B2855" w:rsidRDefault="00A1450D" w:rsidP="006B2855">
      <w:pPr>
        <w:pStyle w:val="ListParagraph"/>
        <w:adjustRightInd w:val="0"/>
        <w:snapToGrid w:val="0"/>
        <w:spacing w:before="120" w:after="120" w:line="240" w:lineRule="atLeast"/>
        <w:ind w:left="490" w:firstLine="0"/>
        <w:contextualSpacing w:val="0"/>
        <w:rPr>
          <w:rFonts w:eastAsia="SimSun"/>
          <w:lang w:val="en-US" w:eastAsia="zh-CN"/>
        </w:rPr>
      </w:pPr>
      <w:r w:rsidRPr="006B2855">
        <w:rPr>
          <w:rFonts w:eastAsia="SimSun"/>
          <w:sz w:val="24"/>
          <w:lang w:val="en-US" w:eastAsia="zh-CN"/>
        </w:rPr>
        <w:t>在同一</w:t>
      </w:r>
      <w:r w:rsidR="006C125B" w:rsidRPr="006B2855">
        <w:rPr>
          <w:rFonts w:eastAsia="SimSun" w:hint="eastAsia"/>
          <w:sz w:val="24"/>
          <w:lang w:val="en-US" w:eastAsia="zh-CN"/>
        </w:rPr>
        <w:t>项</w:t>
      </w:r>
      <w:r w:rsidRPr="006B2855">
        <w:rPr>
          <w:rFonts w:eastAsia="SimSun"/>
          <w:sz w:val="24"/>
          <w:lang w:val="en-US" w:eastAsia="zh-CN"/>
        </w:rPr>
        <w:t>决定中，缔约方大会还请执行秘书继续</w:t>
      </w:r>
      <w:r w:rsidR="006C125B" w:rsidRPr="006B2855">
        <w:rPr>
          <w:rFonts w:eastAsia="SimSun" w:hint="eastAsia"/>
          <w:sz w:val="24"/>
          <w:lang w:val="en-US" w:eastAsia="zh-CN"/>
        </w:rPr>
        <w:t>推进</w:t>
      </w:r>
      <w:r w:rsidRPr="006B2855">
        <w:rPr>
          <w:rFonts w:eastAsia="SimSun"/>
          <w:sz w:val="24"/>
          <w:lang w:val="en-US" w:eastAsia="zh-CN"/>
        </w:rPr>
        <w:t>可持续海洋倡议下的能力建设活动，</w:t>
      </w:r>
      <w:r w:rsidR="006B2855" w:rsidRPr="006B2855">
        <w:rPr>
          <w:rFonts w:eastAsia="SimSun" w:hint="eastAsia"/>
          <w:sz w:val="24"/>
          <w:lang w:val="en-US" w:eastAsia="zh-CN"/>
        </w:rPr>
        <w:t>从海洋、沿海和岛屿生物多样性方面支持执行《框架》，包括其监测</w:t>
      </w:r>
      <w:r w:rsidR="00E73968">
        <w:rPr>
          <w:rFonts w:eastAsia="SimSun" w:hint="eastAsia"/>
          <w:sz w:val="24"/>
          <w:lang w:val="en-US" w:eastAsia="zh-CN"/>
        </w:rPr>
        <w:t xml:space="preserve"> </w:t>
      </w:r>
      <w:r w:rsidR="00E73968">
        <w:rPr>
          <w:rFonts w:eastAsia="SimSun"/>
          <w:sz w:val="24"/>
          <w:lang w:val="en-US" w:eastAsia="zh-CN"/>
        </w:rPr>
        <w:t xml:space="preserve">     </w:t>
      </w:r>
      <w:r w:rsidR="006B2855" w:rsidRPr="006B2855">
        <w:rPr>
          <w:rFonts w:eastAsia="SimSun" w:hint="eastAsia"/>
          <w:sz w:val="24"/>
          <w:lang w:val="en-US" w:eastAsia="zh-CN"/>
        </w:rPr>
        <w:t>框架</w:t>
      </w:r>
      <w:r w:rsidRPr="006B2855">
        <w:rPr>
          <w:rFonts w:eastAsia="SimSun"/>
          <w:sz w:val="24"/>
          <w:lang w:val="en-US" w:eastAsia="zh-CN"/>
        </w:rPr>
        <w:t>。</w:t>
      </w:r>
    </w:p>
    <w:p w14:paraId="07021066" w14:textId="5C018FD4" w:rsidR="00A1450D" w:rsidRPr="00796562" w:rsidRDefault="006A4CF3" w:rsidP="00796562">
      <w:pPr>
        <w:pStyle w:val="ListParagraph"/>
        <w:adjustRightInd w:val="0"/>
        <w:snapToGrid w:val="0"/>
        <w:spacing w:before="120" w:after="120" w:line="240" w:lineRule="atLeast"/>
        <w:ind w:left="490" w:firstLine="0"/>
        <w:contextualSpacing w:val="0"/>
        <w:rPr>
          <w:rFonts w:eastAsia="SimSun"/>
          <w:sz w:val="24"/>
          <w:lang w:val="en-US" w:eastAsia="zh-CN"/>
        </w:rPr>
      </w:pPr>
      <w:r>
        <w:rPr>
          <w:rFonts w:eastAsia="SimSun"/>
          <w:sz w:val="24"/>
          <w:lang w:val="en-US" w:eastAsia="zh-CN"/>
        </w:rPr>
        <w:t>科咨机构</w:t>
      </w:r>
      <w:r w:rsidR="00A1450D" w:rsidRPr="00796562">
        <w:rPr>
          <w:rFonts w:eastAsia="SimSun"/>
          <w:sz w:val="24"/>
          <w:lang w:val="en-US" w:eastAsia="zh-CN"/>
        </w:rPr>
        <w:t>将收到秘书处的一份说明，其中载有根据上述</w:t>
      </w:r>
      <w:r w:rsidR="006B2855">
        <w:rPr>
          <w:rFonts w:eastAsia="SimSun" w:hint="eastAsia"/>
          <w:sz w:val="24"/>
          <w:lang w:val="en-US" w:eastAsia="zh-CN"/>
        </w:rPr>
        <w:t>要求所</w:t>
      </w:r>
      <w:r w:rsidR="00A1450D" w:rsidRPr="00796562">
        <w:rPr>
          <w:rFonts w:eastAsia="SimSun"/>
          <w:sz w:val="24"/>
          <w:lang w:val="en-US" w:eastAsia="zh-CN"/>
        </w:rPr>
        <w:t>开展的活动的结果。</w:t>
      </w:r>
    </w:p>
    <w:p w14:paraId="753BBE71" w14:textId="295BA53A" w:rsidR="00A1450D" w:rsidRPr="00796562" w:rsidRDefault="00A1450D"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796562">
        <w:rPr>
          <w:rFonts w:eastAsia="SimSun"/>
          <w:sz w:val="24"/>
          <w:lang w:val="en-US" w:eastAsia="zh-CN"/>
        </w:rPr>
        <w:t>将请</w:t>
      </w:r>
      <w:r w:rsidR="006A4CF3">
        <w:rPr>
          <w:rFonts w:eastAsia="SimSun"/>
          <w:sz w:val="24"/>
          <w:lang w:val="en-US" w:eastAsia="zh-CN"/>
        </w:rPr>
        <w:t>科咨机构</w:t>
      </w:r>
      <w:r w:rsidRPr="00796562">
        <w:rPr>
          <w:rFonts w:eastAsia="SimSun"/>
          <w:sz w:val="24"/>
          <w:lang w:val="en-US" w:eastAsia="zh-CN"/>
        </w:rPr>
        <w:t>审议这些</w:t>
      </w:r>
      <w:r w:rsidR="006B2855">
        <w:rPr>
          <w:rFonts w:eastAsia="SimSun" w:hint="eastAsia"/>
          <w:sz w:val="24"/>
          <w:lang w:val="en-US" w:eastAsia="zh-CN"/>
        </w:rPr>
        <w:t>信息</w:t>
      </w:r>
      <w:r w:rsidR="009E04AF">
        <w:rPr>
          <w:rFonts w:eastAsia="SimSun" w:hint="eastAsia"/>
          <w:sz w:val="24"/>
          <w:lang w:val="en-US" w:eastAsia="zh-CN"/>
        </w:rPr>
        <w:t>并</w:t>
      </w:r>
      <w:r w:rsidR="006B2855">
        <w:rPr>
          <w:rFonts w:eastAsia="SimSun" w:hint="eastAsia"/>
          <w:sz w:val="24"/>
          <w:lang w:val="en-US" w:eastAsia="zh-CN"/>
        </w:rPr>
        <w:t>拟定</w:t>
      </w:r>
      <w:r w:rsidRPr="00796562">
        <w:rPr>
          <w:rFonts w:eastAsia="SimSun"/>
          <w:sz w:val="24"/>
          <w:lang w:val="en-US" w:eastAsia="zh-CN"/>
        </w:rPr>
        <w:t>建议供缔约方大会</w:t>
      </w:r>
      <w:r w:rsidR="00EA0C0B">
        <w:rPr>
          <w:rFonts w:eastAsia="SimSun"/>
          <w:sz w:val="24"/>
          <w:lang w:val="en-US" w:eastAsia="zh-CN"/>
        </w:rPr>
        <w:t>第十六届会议</w:t>
      </w:r>
      <w:r w:rsidRPr="00796562">
        <w:rPr>
          <w:rFonts w:eastAsia="SimSun"/>
          <w:sz w:val="24"/>
          <w:lang w:val="en-US" w:eastAsia="zh-CN"/>
        </w:rPr>
        <w:t>审议。</w:t>
      </w:r>
    </w:p>
    <w:p w14:paraId="1005E765" w14:textId="77777777" w:rsidR="00A1450D" w:rsidRPr="006B2855" w:rsidRDefault="00A1450D" w:rsidP="00DA502F">
      <w:pPr>
        <w:pStyle w:val="ListParagraph"/>
        <w:numPr>
          <w:ilvl w:val="0"/>
          <w:numId w:val="0"/>
        </w:numPr>
        <w:adjustRightInd w:val="0"/>
        <w:snapToGrid w:val="0"/>
        <w:spacing w:line="240" w:lineRule="atLeast"/>
        <w:contextualSpacing w:val="0"/>
        <w:rPr>
          <w:rFonts w:eastAsia="SimSun"/>
          <w:b/>
          <w:bCs/>
          <w:sz w:val="24"/>
          <w:lang w:val="en-US" w:eastAsia="zh-CN"/>
        </w:rPr>
      </w:pPr>
      <w:r w:rsidRPr="006B2855">
        <w:rPr>
          <w:rFonts w:eastAsia="SimSun"/>
          <w:b/>
          <w:bCs/>
          <w:sz w:val="24"/>
          <w:lang w:val="en-US" w:eastAsia="zh-CN"/>
        </w:rPr>
        <w:t>项目</w:t>
      </w:r>
      <w:r w:rsidRPr="006B2855">
        <w:rPr>
          <w:rFonts w:eastAsia="SimSun"/>
          <w:b/>
          <w:bCs/>
          <w:sz w:val="24"/>
          <w:lang w:val="en-US" w:eastAsia="zh-CN"/>
        </w:rPr>
        <w:t>9</w:t>
      </w:r>
    </w:p>
    <w:p w14:paraId="4D8AC85C" w14:textId="77777777" w:rsidR="00A1450D" w:rsidRPr="00796562" w:rsidRDefault="00A1450D" w:rsidP="00DA502F">
      <w:pPr>
        <w:pStyle w:val="ListParagraph"/>
        <w:numPr>
          <w:ilvl w:val="0"/>
          <w:numId w:val="0"/>
        </w:numPr>
        <w:adjustRightInd w:val="0"/>
        <w:snapToGrid w:val="0"/>
        <w:spacing w:line="240" w:lineRule="atLeast"/>
        <w:contextualSpacing w:val="0"/>
        <w:rPr>
          <w:rFonts w:eastAsia="SimSun"/>
          <w:sz w:val="24"/>
          <w:lang w:val="en-US" w:eastAsia="zh-CN"/>
        </w:rPr>
      </w:pPr>
      <w:r w:rsidRPr="006B2855">
        <w:rPr>
          <w:rFonts w:eastAsia="SimSun"/>
          <w:b/>
          <w:bCs/>
          <w:sz w:val="24"/>
          <w:lang w:val="en-US" w:eastAsia="zh-CN"/>
        </w:rPr>
        <w:t>生物多样性和健康</w:t>
      </w:r>
    </w:p>
    <w:p w14:paraId="603553E0" w14:textId="31505B46" w:rsidR="00A1450D" w:rsidRPr="00796562" w:rsidRDefault="00434ED4" w:rsidP="00796562">
      <w:pPr>
        <w:pStyle w:val="ListParagraph"/>
        <w:adjustRightInd w:val="0"/>
        <w:snapToGrid w:val="0"/>
        <w:spacing w:before="120" w:after="120" w:line="240" w:lineRule="atLeast"/>
        <w:ind w:left="490" w:firstLine="0"/>
        <w:contextualSpacing w:val="0"/>
        <w:rPr>
          <w:rFonts w:eastAsia="SimSun"/>
          <w:sz w:val="24"/>
          <w:lang w:val="en-US" w:eastAsia="zh-CN"/>
        </w:rPr>
      </w:pPr>
      <w:r>
        <w:rPr>
          <w:rFonts w:eastAsia="SimSun"/>
          <w:sz w:val="24"/>
          <w:lang w:val="en-US" w:eastAsia="zh-CN"/>
        </w:rPr>
        <w:t>缔约方</w:t>
      </w:r>
      <w:proofErr w:type="gramStart"/>
      <w:r>
        <w:rPr>
          <w:rFonts w:eastAsia="SimSun"/>
          <w:sz w:val="24"/>
          <w:lang w:val="en-US" w:eastAsia="zh-CN"/>
        </w:rPr>
        <w:t>大会</w:t>
      </w:r>
      <w:r w:rsidR="00A1450D" w:rsidRPr="00796562">
        <w:rPr>
          <w:rFonts w:eastAsia="SimSun"/>
          <w:sz w:val="24"/>
          <w:lang w:val="en-US" w:eastAsia="zh-CN"/>
        </w:rPr>
        <w:t>第</w:t>
      </w:r>
      <w:proofErr w:type="gramEnd"/>
      <w:r w:rsidR="00E54821">
        <w:fldChar w:fldCharType="begin"/>
      </w:r>
      <w:r w:rsidR="00E54821">
        <w:rPr>
          <w:lang w:eastAsia="zh-CN"/>
        </w:rPr>
        <w:instrText>HYPERLINK "https://www.cbd.int/doc/decisions/cop-15/cop-15-dec-29-zh.pdf"</w:instrText>
      </w:r>
      <w:r w:rsidR="00E54821">
        <w:fldChar w:fldCharType="separate"/>
      </w:r>
      <w:r w:rsidR="00A1450D" w:rsidRPr="00D36C7C">
        <w:rPr>
          <w:rStyle w:val="Hyperlink"/>
          <w:rFonts w:eastAsia="SimSun"/>
          <w:sz w:val="24"/>
          <w:lang w:val="en-US" w:eastAsia="zh-CN"/>
        </w:rPr>
        <w:t>15/29</w:t>
      </w:r>
      <w:r w:rsidR="00E54821">
        <w:rPr>
          <w:rStyle w:val="Hyperlink"/>
          <w:rFonts w:eastAsia="SimSun"/>
          <w:sz w:val="24"/>
          <w:lang w:val="en-US" w:eastAsia="zh-CN"/>
        </w:rPr>
        <w:fldChar w:fldCharType="end"/>
      </w:r>
      <w:proofErr w:type="gramStart"/>
      <w:r w:rsidR="00A1450D" w:rsidRPr="00796562">
        <w:rPr>
          <w:rFonts w:eastAsia="SimSun"/>
          <w:sz w:val="24"/>
          <w:lang w:val="en-US" w:eastAsia="zh-CN"/>
        </w:rPr>
        <w:t>号决定</w:t>
      </w:r>
      <w:proofErr w:type="gramEnd"/>
      <w:r>
        <w:rPr>
          <w:rFonts w:eastAsia="SimSun" w:hint="eastAsia"/>
          <w:sz w:val="24"/>
          <w:lang w:val="en-US" w:eastAsia="zh-CN"/>
        </w:rPr>
        <w:t>处理</w:t>
      </w:r>
      <w:r w:rsidR="00A1450D" w:rsidRPr="00796562">
        <w:rPr>
          <w:rFonts w:eastAsia="SimSun"/>
          <w:sz w:val="24"/>
          <w:lang w:val="en-US" w:eastAsia="zh-CN"/>
        </w:rPr>
        <w:t>了与</w:t>
      </w:r>
      <w:r w:rsidR="00874AD7">
        <w:rPr>
          <w:rFonts w:eastAsia="SimSun" w:hint="eastAsia"/>
          <w:sz w:val="24"/>
          <w:lang w:val="en-US" w:eastAsia="zh-CN"/>
        </w:rPr>
        <w:t>“</w:t>
      </w:r>
      <w:r w:rsidR="00A1450D" w:rsidRPr="00796562">
        <w:rPr>
          <w:rFonts w:eastAsia="SimSun"/>
          <w:sz w:val="24"/>
          <w:lang w:val="en-US" w:eastAsia="zh-CN"/>
        </w:rPr>
        <w:t>同一健康</w:t>
      </w:r>
      <w:r w:rsidR="00874AD7">
        <w:rPr>
          <w:rFonts w:eastAsia="SimSun" w:hint="eastAsia"/>
          <w:sz w:val="24"/>
          <w:lang w:val="en-US" w:eastAsia="zh-CN"/>
        </w:rPr>
        <w:t>”</w:t>
      </w:r>
      <w:r>
        <w:rPr>
          <w:rFonts w:eastAsia="SimSun" w:hint="eastAsia"/>
          <w:sz w:val="24"/>
          <w:lang w:val="en-US" w:eastAsia="zh-CN"/>
        </w:rPr>
        <w:t>方法</w:t>
      </w:r>
      <w:r w:rsidR="00A1450D" w:rsidRPr="00796562">
        <w:rPr>
          <w:rFonts w:eastAsia="SimSun"/>
          <w:sz w:val="24"/>
          <w:lang w:val="en-US" w:eastAsia="zh-CN"/>
        </w:rPr>
        <w:t>有关的事项，请执行秘书与</w:t>
      </w:r>
      <w:r w:rsidR="006A4CF3">
        <w:rPr>
          <w:rFonts w:eastAsia="SimSun"/>
          <w:sz w:val="24"/>
          <w:lang w:val="en-US" w:eastAsia="zh-CN"/>
        </w:rPr>
        <w:t>科</w:t>
      </w:r>
      <w:proofErr w:type="gramStart"/>
      <w:r w:rsidR="006A4CF3">
        <w:rPr>
          <w:rFonts w:eastAsia="SimSun"/>
          <w:sz w:val="24"/>
          <w:lang w:val="en-US" w:eastAsia="zh-CN"/>
        </w:rPr>
        <w:t>咨</w:t>
      </w:r>
      <w:proofErr w:type="gramEnd"/>
      <w:r w:rsidR="006A4CF3">
        <w:rPr>
          <w:rFonts w:eastAsia="SimSun"/>
          <w:sz w:val="24"/>
          <w:lang w:val="en-US" w:eastAsia="zh-CN"/>
        </w:rPr>
        <w:t>机构</w:t>
      </w:r>
      <w:r w:rsidR="00A1450D" w:rsidRPr="00796562">
        <w:rPr>
          <w:rFonts w:eastAsia="SimSun"/>
          <w:sz w:val="24"/>
          <w:lang w:val="en-US" w:eastAsia="zh-CN"/>
        </w:rPr>
        <w:t>主席团协商，并与世界卫生组织和</w:t>
      </w:r>
      <w:r w:rsidR="00874AD7">
        <w:rPr>
          <w:rFonts w:eastAsia="SimSun" w:hint="eastAsia"/>
          <w:sz w:val="24"/>
          <w:lang w:val="en-US" w:eastAsia="zh-CN"/>
        </w:rPr>
        <w:t>“</w:t>
      </w:r>
      <w:r w:rsidR="00A1450D" w:rsidRPr="00796562">
        <w:rPr>
          <w:rFonts w:eastAsia="SimSun"/>
          <w:sz w:val="24"/>
          <w:lang w:val="en-US" w:eastAsia="zh-CN"/>
        </w:rPr>
        <w:t>同一健康</w:t>
      </w:r>
      <w:r w:rsidR="00874AD7">
        <w:rPr>
          <w:rFonts w:eastAsia="SimSun" w:hint="eastAsia"/>
          <w:sz w:val="24"/>
          <w:lang w:val="en-US" w:eastAsia="zh-CN"/>
        </w:rPr>
        <w:t>”</w:t>
      </w:r>
      <w:r w:rsidR="00A1450D" w:rsidRPr="00796562">
        <w:rPr>
          <w:rFonts w:eastAsia="SimSun"/>
          <w:sz w:val="24"/>
          <w:lang w:val="en-US" w:eastAsia="zh-CN"/>
        </w:rPr>
        <w:t>四方</w:t>
      </w:r>
      <w:r>
        <w:rPr>
          <w:rFonts w:eastAsia="SimSun" w:hint="eastAsia"/>
          <w:sz w:val="24"/>
          <w:lang w:val="en-US" w:eastAsia="zh-CN"/>
        </w:rPr>
        <w:t>联盟</w:t>
      </w:r>
      <w:r w:rsidR="00A1450D" w:rsidRPr="00796562">
        <w:rPr>
          <w:rFonts w:eastAsia="SimSun"/>
          <w:sz w:val="24"/>
          <w:lang w:val="en-US" w:eastAsia="zh-CN"/>
        </w:rPr>
        <w:t>合作</w:t>
      </w:r>
      <w:r>
        <w:rPr>
          <w:rFonts w:eastAsia="SimSun" w:hint="eastAsia"/>
          <w:sz w:val="24"/>
          <w:lang w:val="en-US" w:eastAsia="zh-CN"/>
        </w:rPr>
        <w:t>：</w:t>
      </w:r>
    </w:p>
    <w:p w14:paraId="78DFAC23" w14:textId="33330B63" w:rsidR="00A1450D" w:rsidRPr="00874AD7" w:rsidRDefault="00874AD7" w:rsidP="00874AD7">
      <w:pPr>
        <w:pStyle w:val="ListParagraph"/>
        <w:numPr>
          <w:ilvl w:val="0"/>
          <w:numId w:val="27"/>
        </w:numPr>
        <w:adjustRightInd w:val="0"/>
        <w:snapToGrid w:val="0"/>
        <w:spacing w:before="120" w:after="120" w:line="240" w:lineRule="atLeast"/>
        <w:ind w:left="490" w:firstLine="360"/>
        <w:contextualSpacing w:val="0"/>
        <w:rPr>
          <w:rFonts w:eastAsia="SimSun"/>
          <w:sz w:val="24"/>
          <w:lang w:val="en-US" w:eastAsia="zh-CN"/>
        </w:rPr>
      </w:pPr>
      <w:r w:rsidRPr="00874AD7">
        <w:rPr>
          <w:rFonts w:eastAsia="SimSun" w:hint="eastAsia"/>
          <w:sz w:val="24"/>
          <w:lang w:val="en-US" w:eastAsia="zh-CN"/>
        </w:rPr>
        <w:t>制定</w:t>
      </w:r>
      <w:r w:rsidR="00B45CEA">
        <w:rPr>
          <w:rFonts w:eastAsia="SimSun" w:hint="eastAsia"/>
          <w:sz w:val="24"/>
          <w:lang w:val="en-US" w:eastAsia="zh-CN"/>
        </w:rPr>
        <w:t>旨在</w:t>
      </w:r>
      <w:r w:rsidR="00B45CEA" w:rsidRPr="00A70C04">
        <w:rPr>
          <w:rFonts w:eastAsia="SimSun" w:hint="eastAsia"/>
          <w:sz w:val="24"/>
          <w:lang w:val="en-US" w:eastAsia="zh-CN"/>
        </w:rPr>
        <w:t>将生物多样性和健康的关联纳入</w:t>
      </w:r>
      <w:r w:rsidR="00B45CEA">
        <w:rPr>
          <w:rFonts w:eastAsia="SimSun" w:hint="eastAsia"/>
          <w:sz w:val="24"/>
          <w:lang w:val="en-US" w:eastAsia="zh-CN"/>
        </w:rPr>
        <w:t>国家政策、战略、方案和核算主流的</w:t>
      </w:r>
      <w:r w:rsidRPr="00874AD7">
        <w:rPr>
          <w:rFonts w:eastAsia="SimSun" w:hint="eastAsia"/>
          <w:sz w:val="24"/>
          <w:lang w:val="en-US" w:eastAsia="zh-CN"/>
        </w:rPr>
        <w:t>全球行动计划草案和</w:t>
      </w:r>
      <w:r w:rsidR="00B45CEA">
        <w:rPr>
          <w:rFonts w:eastAsia="SimSun" w:hint="eastAsia"/>
          <w:sz w:val="24"/>
          <w:lang w:val="en-US" w:eastAsia="zh-CN"/>
        </w:rPr>
        <w:t>健康部门生物多样性主流化</w:t>
      </w:r>
      <w:r w:rsidR="00B45CEA" w:rsidRPr="00AC0663">
        <w:rPr>
          <w:rFonts w:eastAsia="SimSun" w:hint="eastAsia"/>
          <w:sz w:val="24"/>
          <w:lang w:val="en-US" w:eastAsia="zh-CN"/>
        </w:rPr>
        <w:t>针对性</w:t>
      </w:r>
      <w:r w:rsidRPr="00AC0663">
        <w:rPr>
          <w:rFonts w:eastAsia="SimSun" w:hint="eastAsia"/>
          <w:sz w:val="24"/>
          <w:lang w:val="en-US" w:eastAsia="zh-CN"/>
        </w:rPr>
        <w:t>信息</w:t>
      </w:r>
      <w:r w:rsidRPr="00874AD7">
        <w:rPr>
          <w:rFonts w:eastAsia="SimSun" w:hint="eastAsia"/>
          <w:sz w:val="24"/>
          <w:lang w:val="en-US" w:eastAsia="zh-CN"/>
        </w:rPr>
        <w:t>的更新版本，确认公平问题，包括通过公正和公平分享利用遗传资源以及利用遗传资源数字序列信息和遗传资源相关传统知识所产生的惠益</w:t>
      </w:r>
      <w:r w:rsidR="00A1450D" w:rsidRPr="00874AD7">
        <w:rPr>
          <w:rFonts w:eastAsia="SimSun"/>
          <w:sz w:val="24"/>
          <w:lang w:val="en-US" w:eastAsia="zh-CN"/>
        </w:rPr>
        <w:t>；</w:t>
      </w:r>
    </w:p>
    <w:p w14:paraId="37DBACE8" w14:textId="159A8EAC" w:rsidR="00A1450D" w:rsidRPr="00874AD7" w:rsidRDefault="00B45CEA" w:rsidP="00874AD7">
      <w:pPr>
        <w:pStyle w:val="ListParagraph"/>
        <w:numPr>
          <w:ilvl w:val="0"/>
          <w:numId w:val="27"/>
        </w:numPr>
        <w:adjustRightInd w:val="0"/>
        <w:snapToGrid w:val="0"/>
        <w:spacing w:before="120" w:after="120" w:line="240" w:lineRule="atLeast"/>
        <w:ind w:left="490" w:firstLine="360"/>
        <w:contextualSpacing w:val="0"/>
        <w:rPr>
          <w:rFonts w:eastAsia="SimSun"/>
          <w:sz w:val="24"/>
          <w:lang w:val="en-US" w:eastAsia="zh-CN"/>
        </w:rPr>
      </w:pPr>
      <w:r>
        <w:rPr>
          <w:rFonts w:eastAsia="SimSun" w:hint="eastAsia"/>
          <w:sz w:val="24"/>
          <w:lang w:val="en-US" w:eastAsia="zh-CN"/>
        </w:rPr>
        <w:t>邀请</w:t>
      </w:r>
      <w:r w:rsidR="00874AD7" w:rsidRPr="00874AD7">
        <w:rPr>
          <w:rFonts w:eastAsia="SimSun" w:hint="eastAsia"/>
          <w:sz w:val="24"/>
          <w:lang w:val="en-US" w:eastAsia="zh-CN"/>
        </w:rPr>
        <w:t>缔约方、其他国家政府、土著人民和地方社区、妇女、青年和其他相关利益攸关方审查全球行动计划草案的更新版本</w:t>
      </w:r>
      <w:r w:rsidR="00A1450D" w:rsidRPr="00874AD7">
        <w:rPr>
          <w:rFonts w:eastAsia="SimSun"/>
          <w:sz w:val="24"/>
          <w:lang w:val="en-US" w:eastAsia="zh-CN"/>
        </w:rPr>
        <w:t>；</w:t>
      </w:r>
    </w:p>
    <w:p w14:paraId="0185133B" w14:textId="33426BAB" w:rsidR="00A1450D" w:rsidRPr="00874AD7" w:rsidRDefault="00874AD7" w:rsidP="00874AD7">
      <w:pPr>
        <w:pStyle w:val="ListParagraph"/>
        <w:numPr>
          <w:ilvl w:val="0"/>
          <w:numId w:val="27"/>
        </w:numPr>
        <w:adjustRightInd w:val="0"/>
        <w:snapToGrid w:val="0"/>
        <w:spacing w:before="120" w:after="120" w:line="240" w:lineRule="atLeast"/>
        <w:ind w:left="490" w:firstLine="360"/>
        <w:contextualSpacing w:val="0"/>
        <w:rPr>
          <w:rFonts w:eastAsia="SimSun"/>
          <w:sz w:val="24"/>
          <w:lang w:val="en-US" w:eastAsia="zh-CN"/>
        </w:rPr>
      </w:pPr>
      <w:r w:rsidRPr="00874AD7">
        <w:rPr>
          <w:rFonts w:eastAsia="SimSun" w:hint="eastAsia"/>
          <w:sz w:val="24"/>
          <w:lang w:val="en-US" w:eastAsia="zh-CN"/>
        </w:rPr>
        <w:t>将这项工作的结果提交</w:t>
      </w:r>
      <w:r w:rsidR="00B45CEA">
        <w:rPr>
          <w:rFonts w:eastAsia="SimSun" w:hint="eastAsia"/>
          <w:sz w:val="24"/>
          <w:lang w:val="en-US" w:eastAsia="zh-CN"/>
        </w:rPr>
        <w:t>科咨</w:t>
      </w:r>
      <w:r w:rsidRPr="00874AD7">
        <w:rPr>
          <w:rFonts w:eastAsia="SimSun" w:hint="eastAsia"/>
          <w:sz w:val="24"/>
          <w:lang w:val="en-US" w:eastAsia="zh-CN"/>
        </w:rPr>
        <w:t>机构未来一次会议审议，以期向缔约方大会第十六届会议提出建议</w:t>
      </w:r>
      <w:r w:rsidR="00A1450D" w:rsidRPr="00874AD7">
        <w:rPr>
          <w:rFonts w:eastAsia="SimSun"/>
          <w:sz w:val="24"/>
          <w:lang w:val="en-US" w:eastAsia="zh-CN"/>
        </w:rPr>
        <w:t>。</w:t>
      </w:r>
    </w:p>
    <w:p w14:paraId="693F74D4" w14:textId="6D536412" w:rsidR="00A1450D" w:rsidRPr="00796562" w:rsidRDefault="006A4CF3" w:rsidP="00796562">
      <w:pPr>
        <w:pStyle w:val="ListParagraph"/>
        <w:adjustRightInd w:val="0"/>
        <w:snapToGrid w:val="0"/>
        <w:spacing w:before="120" w:after="120" w:line="240" w:lineRule="atLeast"/>
        <w:ind w:left="490" w:firstLine="0"/>
        <w:contextualSpacing w:val="0"/>
        <w:rPr>
          <w:rFonts w:eastAsia="SimSun"/>
          <w:sz w:val="24"/>
          <w:lang w:val="en-US" w:eastAsia="zh-CN"/>
        </w:rPr>
      </w:pPr>
      <w:r>
        <w:rPr>
          <w:rFonts w:eastAsia="SimSun"/>
          <w:sz w:val="24"/>
          <w:lang w:val="en-US" w:eastAsia="zh-CN"/>
        </w:rPr>
        <w:t>科咨机构</w:t>
      </w:r>
      <w:r w:rsidR="00A1450D" w:rsidRPr="00796562">
        <w:rPr>
          <w:rFonts w:eastAsia="SimSun"/>
          <w:sz w:val="24"/>
          <w:lang w:val="en-US" w:eastAsia="zh-CN"/>
        </w:rPr>
        <w:t>将收到秘书处的一份说明，其中载有全球行动计划和</w:t>
      </w:r>
      <w:r w:rsidR="00E74949" w:rsidRPr="00AC0663">
        <w:rPr>
          <w:rFonts w:eastAsia="SimSun" w:hint="eastAsia"/>
          <w:sz w:val="24"/>
          <w:lang w:val="en-US" w:eastAsia="zh-CN"/>
        </w:rPr>
        <w:t>针对性</w:t>
      </w:r>
      <w:r w:rsidR="00A1450D" w:rsidRPr="00AC0663">
        <w:rPr>
          <w:rFonts w:eastAsia="SimSun"/>
          <w:sz w:val="24"/>
          <w:lang w:val="en-US" w:eastAsia="zh-CN"/>
        </w:rPr>
        <w:t>信息</w:t>
      </w:r>
      <w:r w:rsidR="00E74949">
        <w:rPr>
          <w:rFonts w:eastAsia="SimSun" w:hint="eastAsia"/>
          <w:sz w:val="24"/>
          <w:lang w:val="en-US" w:eastAsia="zh-CN"/>
        </w:rPr>
        <w:t>的更新</w:t>
      </w:r>
      <w:r w:rsidR="00E74949" w:rsidRPr="00796562">
        <w:rPr>
          <w:rFonts w:eastAsia="SimSun"/>
          <w:sz w:val="24"/>
          <w:lang w:val="en-US" w:eastAsia="zh-CN"/>
        </w:rPr>
        <w:t>版本</w:t>
      </w:r>
      <w:r w:rsidR="00A1450D" w:rsidRPr="00796562">
        <w:rPr>
          <w:rFonts w:eastAsia="SimSun"/>
          <w:sz w:val="24"/>
          <w:lang w:val="en-US" w:eastAsia="zh-CN"/>
        </w:rPr>
        <w:t>，</w:t>
      </w:r>
      <w:r w:rsidR="00E74949">
        <w:rPr>
          <w:rFonts w:eastAsia="SimSun" w:hint="eastAsia"/>
          <w:sz w:val="24"/>
          <w:lang w:val="en-US" w:eastAsia="zh-CN"/>
        </w:rPr>
        <w:t>还载有</w:t>
      </w:r>
      <w:r w:rsidR="00A1450D" w:rsidRPr="00796562">
        <w:rPr>
          <w:rFonts w:eastAsia="SimSun"/>
          <w:sz w:val="24"/>
          <w:lang w:val="en-US" w:eastAsia="zh-CN"/>
        </w:rPr>
        <w:t>根据第</w:t>
      </w:r>
      <w:r w:rsidR="00A1450D" w:rsidRPr="00796562">
        <w:rPr>
          <w:rFonts w:eastAsia="SimSun"/>
          <w:sz w:val="24"/>
          <w:lang w:val="en-US" w:eastAsia="zh-CN"/>
        </w:rPr>
        <w:t>15/29</w:t>
      </w:r>
      <w:r w:rsidR="00A1450D" w:rsidRPr="00796562">
        <w:rPr>
          <w:rFonts w:eastAsia="SimSun"/>
          <w:sz w:val="24"/>
          <w:lang w:val="en-US" w:eastAsia="zh-CN"/>
        </w:rPr>
        <w:t>号决定所开展活动的摘要。</w:t>
      </w:r>
    </w:p>
    <w:p w14:paraId="4271E446" w14:textId="7B8097BD" w:rsidR="00A1450D" w:rsidRPr="00796562" w:rsidRDefault="00A1450D"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796562">
        <w:rPr>
          <w:rFonts w:eastAsia="SimSun"/>
          <w:sz w:val="24"/>
          <w:lang w:val="en-US" w:eastAsia="zh-CN"/>
        </w:rPr>
        <w:t>将请</w:t>
      </w:r>
      <w:r w:rsidR="006A4CF3">
        <w:rPr>
          <w:rFonts w:eastAsia="SimSun"/>
          <w:sz w:val="24"/>
          <w:lang w:val="en-US" w:eastAsia="zh-CN"/>
        </w:rPr>
        <w:t>科咨机构</w:t>
      </w:r>
      <w:r w:rsidR="00E74949">
        <w:rPr>
          <w:rFonts w:eastAsia="SimSun" w:hint="eastAsia"/>
          <w:sz w:val="24"/>
          <w:lang w:val="en-US" w:eastAsia="zh-CN"/>
        </w:rPr>
        <w:t>拟定</w:t>
      </w:r>
      <w:r w:rsidRPr="00796562">
        <w:rPr>
          <w:rFonts w:eastAsia="SimSun"/>
          <w:sz w:val="24"/>
          <w:lang w:val="en-US" w:eastAsia="zh-CN"/>
        </w:rPr>
        <w:t>建议供缔约方大会</w:t>
      </w:r>
      <w:r w:rsidR="00EA0C0B">
        <w:rPr>
          <w:rFonts w:eastAsia="SimSun"/>
          <w:sz w:val="24"/>
          <w:lang w:val="en-US" w:eastAsia="zh-CN"/>
        </w:rPr>
        <w:t>第十六届会议</w:t>
      </w:r>
      <w:r w:rsidRPr="00796562">
        <w:rPr>
          <w:rFonts w:eastAsia="SimSun"/>
          <w:sz w:val="24"/>
          <w:lang w:val="en-US" w:eastAsia="zh-CN"/>
        </w:rPr>
        <w:t>审议。</w:t>
      </w:r>
    </w:p>
    <w:p w14:paraId="264F2F04" w14:textId="77777777" w:rsidR="00A1450D" w:rsidRPr="00725228" w:rsidRDefault="00A1450D" w:rsidP="00DA502F">
      <w:pPr>
        <w:pStyle w:val="ListParagraph"/>
        <w:numPr>
          <w:ilvl w:val="0"/>
          <w:numId w:val="0"/>
        </w:numPr>
        <w:adjustRightInd w:val="0"/>
        <w:snapToGrid w:val="0"/>
        <w:spacing w:line="240" w:lineRule="atLeast"/>
        <w:contextualSpacing w:val="0"/>
        <w:rPr>
          <w:rFonts w:eastAsia="SimSun"/>
          <w:b/>
          <w:bCs/>
          <w:sz w:val="24"/>
          <w:lang w:val="en-US" w:eastAsia="zh-CN"/>
        </w:rPr>
      </w:pPr>
      <w:r w:rsidRPr="00725228">
        <w:rPr>
          <w:rFonts w:eastAsia="SimSun"/>
          <w:b/>
          <w:bCs/>
          <w:sz w:val="24"/>
          <w:lang w:val="en-US" w:eastAsia="zh-CN"/>
        </w:rPr>
        <w:t>项目</w:t>
      </w:r>
      <w:r w:rsidRPr="00725228">
        <w:rPr>
          <w:rFonts w:eastAsia="SimSun"/>
          <w:b/>
          <w:bCs/>
          <w:sz w:val="24"/>
          <w:lang w:val="en-US" w:eastAsia="zh-CN"/>
        </w:rPr>
        <w:t>10</w:t>
      </w:r>
    </w:p>
    <w:p w14:paraId="46CB8146" w14:textId="77777777" w:rsidR="00A1450D" w:rsidRPr="00796562" w:rsidRDefault="00A1450D" w:rsidP="00DA502F">
      <w:pPr>
        <w:pStyle w:val="ListParagraph"/>
        <w:numPr>
          <w:ilvl w:val="0"/>
          <w:numId w:val="0"/>
        </w:numPr>
        <w:adjustRightInd w:val="0"/>
        <w:snapToGrid w:val="0"/>
        <w:spacing w:line="240" w:lineRule="atLeast"/>
        <w:contextualSpacing w:val="0"/>
        <w:rPr>
          <w:rFonts w:eastAsia="SimSun"/>
          <w:sz w:val="24"/>
          <w:lang w:val="en-US" w:eastAsia="zh-CN"/>
        </w:rPr>
      </w:pPr>
      <w:r w:rsidRPr="00725228">
        <w:rPr>
          <w:rFonts w:eastAsia="SimSun"/>
          <w:b/>
          <w:bCs/>
          <w:sz w:val="24"/>
          <w:lang w:val="en-US" w:eastAsia="zh-CN"/>
        </w:rPr>
        <w:t>其他事项</w:t>
      </w:r>
    </w:p>
    <w:p w14:paraId="082B2596" w14:textId="265C064B" w:rsidR="00A1450D" w:rsidRPr="00796562" w:rsidRDefault="00A1450D"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796562">
        <w:rPr>
          <w:rFonts w:eastAsia="SimSun"/>
          <w:sz w:val="24"/>
          <w:lang w:val="en-US" w:eastAsia="zh-CN"/>
        </w:rPr>
        <w:t>在议程项目</w:t>
      </w:r>
      <w:r w:rsidRPr="00796562">
        <w:rPr>
          <w:rFonts w:eastAsia="SimSun"/>
          <w:sz w:val="24"/>
          <w:lang w:val="en-US" w:eastAsia="zh-CN"/>
        </w:rPr>
        <w:t>10</w:t>
      </w:r>
      <w:r w:rsidRPr="00796562">
        <w:rPr>
          <w:rFonts w:eastAsia="SimSun"/>
          <w:sz w:val="24"/>
          <w:lang w:val="en-US" w:eastAsia="zh-CN"/>
        </w:rPr>
        <w:t>下，与会者将有机会提出与</w:t>
      </w:r>
      <w:r w:rsidR="006A4CF3">
        <w:rPr>
          <w:rFonts w:eastAsia="SimSun"/>
          <w:sz w:val="24"/>
          <w:lang w:val="en-US" w:eastAsia="zh-CN"/>
        </w:rPr>
        <w:t>科咨机构</w:t>
      </w:r>
      <w:r w:rsidRPr="00796562">
        <w:rPr>
          <w:rFonts w:eastAsia="SimSun"/>
          <w:sz w:val="24"/>
          <w:lang w:val="en-US" w:eastAsia="zh-CN"/>
        </w:rPr>
        <w:t>相关的其他事项。</w:t>
      </w:r>
    </w:p>
    <w:p w14:paraId="7A4DA615" w14:textId="77777777" w:rsidR="00A1450D" w:rsidRPr="00725228" w:rsidRDefault="00A1450D" w:rsidP="00DA502F">
      <w:pPr>
        <w:pStyle w:val="ListParagraph"/>
        <w:numPr>
          <w:ilvl w:val="0"/>
          <w:numId w:val="0"/>
        </w:numPr>
        <w:adjustRightInd w:val="0"/>
        <w:snapToGrid w:val="0"/>
        <w:spacing w:line="240" w:lineRule="atLeast"/>
        <w:contextualSpacing w:val="0"/>
        <w:rPr>
          <w:rFonts w:eastAsia="SimSun"/>
          <w:b/>
          <w:bCs/>
          <w:sz w:val="24"/>
          <w:lang w:val="en-US" w:eastAsia="zh-CN"/>
        </w:rPr>
      </w:pPr>
      <w:r w:rsidRPr="00725228">
        <w:rPr>
          <w:rFonts w:eastAsia="SimSun"/>
          <w:b/>
          <w:bCs/>
          <w:sz w:val="24"/>
          <w:lang w:val="en-US" w:eastAsia="zh-CN"/>
        </w:rPr>
        <w:t>项目</w:t>
      </w:r>
      <w:r w:rsidRPr="00725228">
        <w:rPr>
          <w:rFonts w:eastAsia="SimSun"/>
          <w:b/>
          <w:bCs/>
          <w:sz w:val="24"/>
          <w:lang w:val="en-US" w:eastAsia="zh-CN"/>
        </w:rPr>
        <w:t>11</w:t>
      </w:r>
    </w:p>
    <w:p w14:paraId="0FE9757C" w14:textId="77777777" w:rsidR="00A1450D" w:rsidRPr="00796562" w:rsidRDefault="00A1450D" w:rsidP="00DA502F">
      <w:pPr>
        <w:pStyle w:val="ListParagraph"/>
        <w:numPr>
          <w:ilvl w:val="0"/>
          <w:numId w:val="0"/>
        </w:numPr>
        <w:adjustRightInd w:val="0"/>
        <w:snapToGrid w:val="0"/>
        <w:spacing w:line="240" w:lineRule="atLeast"/>
        <w:contextualSpacing w:val="0"/>
        <w:rPr>
          <w:rFonts w:eastAsia="SimSun"/>
          <w:sz w:val="24"/>
          <w:lang w:val="en-US" w:eastAsia="zh-CN"/>
        </w:rPr>
      </w:pPr>
      <w:r w:rsidRPr="00725228">
        <w:rPr>
          <w:rFonts w:eastAsia="SimSun"/>
          <w:b/>
          <w:bCs/>
          <w:sz w:val="24"/>
          <w:lang w:val="en-US" w:eastAsia="zh-CN"/>
        </w:rPr>
        <w:t>通过报告</w:t>
      </w:r>
    </w:p>
    <w:p w14:paraId="0A4CC149" w14:textId="1F8031F2" w:rsidR="00A1450D" w:rsidRPr="00796562" w:rsidRDefault="00A1450D" w:rsidP="00796562">
      <w:pPr>
        <w:pStyle w:val="ListParagraph"/>
        <w:adjustRightInd w:val="0"/>
        <w:snapToGrid w:val="0"/>
        <w:spacing w:before="120" w:after="120" w:line="240" w:lineRule="atLeast"/>
        <w:ind w:left="490" w:firstLine="0"/>
        <w:contextualSpacing w:val="0"/>
        <w:rPr>
          <w:rFonts w:eastAsia="SimSun"/>
          <w:sz w:val="24"/>
          <w:lang w:val="en-US" w:eastAsia="zh-CN"/>
        </w:rPr>
      </w:pPr>
      <w:r w:rsidRPr="00796562">
        <w:rPr>
          <w:rFonts w:eastAsia="SimSun"/>
          <w:sz w:val="24"/>
          <w:lang w:val="en-US" w:eastAsia="zh-CN"/>
        </w:rPr>
        <w:t>将请</w:t>
      </w:r>
      <w:r w:rsidR="006A4CF3">
        <w:rPr>
          <w:rFonts w:eastAsia="SimSun"/>
          <w:sz w:val="24"/>
          <w:lang w:val="en-US" w:eastAsia="zh-CN"/>
        </w:rPr>
        <w:t>科咨机构</w:t>
      </w:r>
      <w:r w:rsidRPr="00796562">
        <w:rPr>
          <w:rFonts w:eastAsia="SimSun"/>
          <w:sz w:val="24"/>
          <w:lang w:val="en-US" w:eastAsia="zh-CN"/>
        </w:rPr>
        <w:t>审议并通过会议报告。按照惯例，还将请</w:t>
      </w:r>
      <w:r w:rsidR="00BB61A3">
        <w:rPr>
          <w:rFonts w:eastAsia="SimSun" w:hint="eastAsia"/>
          <w:sz w:val="24"/>
          <w:lang w:val="en-US" w:eastAsia="zh-CN"/>
        </w:rPr>
        <w:t>科咨机构</w:t>
      </w:r>
      <w:r w:rsidRPr="00796562">
        <w:rPr>
          <w:rFonts w:eastAsia="SimSun"/>
          <w:sz w:val="24"/>
          <w:lang w:val="en-US" w:eastAsia="zh-CN"/>
        </w:rPr>
        <w:t>授权报告员</w:t>
      </w:r>
      <w:r w:rsidR="00BB61A3">
        <w:rPr>
          <w:rFonts w:eastAsia="SimSun" w:hint="eastAsia"/>
          <w:sz w:val="24"/>
          <w:lang w:val="en-US" w:eastAsia="zh-CN"/>
        </w:rPr>
        <w:t>于会后</w:t>
      </w:r>
      <w:r w:rsidR="00EB4248" w:rsidRPr="00796562">
        <w:rPr>
          <w:rFonts w:eastAsia="SimSun"/>
          <w:sz w:val="24"/>
          <w:lang w:val="en-US" w:eastAsia="zh-CN"/>
        </w:rPr>
        <w:t>在主席的指导和秘书处的协助下</w:t>
      </w:r>
      <w:r w:rsidR="00EB4248">
        <w:rPr>
          <w:rFonts w:eastAsia="SimSun" w:hint="eastAsia"/>
          <w:sz w:val="24"/>
          <w:lang w:val="en-US" w:eastAsia="zh-CN"/>
        </w:rPr>
        <w:t>最后</w:t>
      </w:r>
      <w:r w:rsidRPr="00796562">
        <w:rPr>
          <w:rFonts w:eastAsia="SimSun"/>
          <w:sz w:val="24"/>
          <w:lang w:val="en-US" w:eastAsia="zh-CN"/>
        </w:rPr>
        <w:t>完成报告。</w:t>
      </w:r>
    </w:p>
    <w:p w14:paraId="3D9FB994" w14:textId="77777777" w:rsidR="00A1450D" w:rsidRPr="00725228" w:rsidRDefault="00A1450D" w:rsidP="00DA502F">
      <w:pPr>
        <w:pStyle w:val="ListParagraph"/>
        <w:numPr>
          <w:ilvl w:val="0"/>
          <w:numId w:val="0"/>
        </w:numPr>
        <w:adjustRightInd w:val="0"/>
        <w:snapToGrid w:val="0"/>
        <w:spacing w:line="240" w:lineRule="atLeast"/>
        <w:contextualSpacing w:val="0"/>
        <w:rPr>
          <w:rFonts w:eastAsia="SimSun"/>
          <w:b/>
          <w:bCs/>
          <w:sz w:val="24"/>
          <w:lang w:val="en-US" w:eastAsia="zh-CN"/>
        </w:rPr>
      </w:pPr>
      <w:r w:rsidRPr="00725228">
        <w:rPr>
          <w:rFonts w:eastAsia="SimSun"/>
          <w:b/>
          <w:bCs/>
          <w:sz w:val="24"/>
          <w:lang w:val="en-US" w:eastAsia="zh-CN"/>
        </w:rPr>
        <w:t>项目</w:t>
      </w:r>
      <w:r w:rsidRPr="00725228">
        <w:rPr>
          <w:rFonts w:eastAsia="SimSun"/>
          <w:b/>
          <w:bCs/>
          <w:sz w:val="24"/>
          <w:lang w:val="en-US" w:eastAsia="zh-CN"/>
        </w:rPr>
        <w:t>12</w:t>
      </w:r>
    </w:p>
    <w:p w14:paraId="339F351D" w14:textId="77777777" w:rsidR="00A1450D" w:rsidRPr="00796562" w:rsidRDefault="00A1450D" w:rsidP="00DA502F">
      <w:pPr>
        <w:pStyle w:val="ListParagraph"/>
        <w:numPr>
          <w:ilvl w:val="0"/>
          <w:numId w:val="0"/>
        </w:numPr>
        <w:adjustRightInd w:val="0"/>
        <w:snapToGrid w:val="0"/>
        <w:spacing w:line="240" w:lineRule="atLeast"/>
        <w:contextualSpacing w:val="0"/>
        <w:rPr>
          <w:rFonts w:eastAsia="SimSun"/>
          <w:sz w:val="24"/>
          <w:lang w:val="en-US" w:eastAsia="zh-CN"/>
        </w:rPr>
      </w:pPr>
      <w:r w:rsidRPr="00725228">
        <w:rPr>
          <w:rFonts w:eastAsia="SimSun"/>
          <w:b/>
          <w:bCs/>
          <w:sz w:val="24"/>
          <w:lang w:val="en-US" w:eastAsia="zh-CN"/>
        </w:rPr>
        <w:t>会议闭幕</w:t>
      </w:r>
    </w:p>
    <w:p w14:paraId="4AABB4E6" w14:textId="77777777" w:rsidR="00286523" w:rsidRDefault="00EB4248" w:rsidP="00796562">
      <w:pPr>
        <w:pStyle w:val="ListParagraph"/>
        <w:adjustRightInd w:val="0"/>
        <w:snapToGrid w:val="0"/>
        <w:spacing w:before="120" w:after="120" w:line="240" w:lineRule="atLeast"/>
        <w:ind w:left="490" w:firstLine="0"/>
        <w:contextualSpacing w:val="0"/>
        <w:rPr>
          <w:rFonts w:eastAsia="SimSun"/>
          <w:sz w:val="24"/>
          <w:lang w:val="en-US" w:eastAsia="zh-CN"/>
        </w:rPr>
        <w:sectPr w:rsidR="00286523" w:rsidSect="00174633">
          <w:headerReference w:type="even" r:id="rId21"/>
          <w:headerReference w:type="default" r:id="rId22"/>
          <w:footerReference w:type="even" r:id="rId23"/>
          <w:footerReference w:type="default" r:id="rId24"/>
          <w:pgSz w:w="12240" w:h="15840" w:code="1"/>
          <w:pgMar w:top="1021" w:right="1440" w:bottom="1134" w:left="1440" w:header="454" w:footer="720" w:gutter="0"/>
          <w:cols w:space="720"/>
          <w:titlePg/>
          <w:docGrid w:linePitch="326"/>
        </w:sectPr>
      </w:pPr>
      <w:r>
        <w:rPr>
          <w:rFonts w:eastAsia="SimSun" w:hint="eastAsia"/>
          <w:sz w:val="24"/>
          <w:lang w:val="en-US" w:eastAsia="zh-CN"/>
        </w:rPr>
        <w:t>预期</w:t>
      </w:r>
      <w:r w:rsidR="00A1450D" w:rsidRPr="00796562">
        <w:rPr>
          <w:rFonts w:eastAsia="SimSun"/>
          <w:sz w:val="24"/>
          <w:lang w:val="en-US" w:eastAsia="zh-CN"/>
        </w:rPr>
        <w:t>会议将于</w:t>
      </w:r>
      <w:r w:rsidR="00A1450D" w:rsidRPr="00796562">
        <w:rPr>
          <w:rFonts w:eastAsia="SimSun"/>
          <w:sz w:val="24"/>
          <w:lang w:val="en-US" w:eastAsia="zh-CN"/>
        </w:rPr>
        <w:t>2024</w:t>
      </w:r>
      <w:r w:rsidR="00A1450D" w:rsidRPr="00796562">
        <w:rPr>
          <w:rFonts w:eastAsia="SimSun"/>
          <w:sz w:val="24"/>
          <w:lang w:val="en-US" w:eastAsia="zh-CN"/>
        </w:rPr>
        <w:t>年</w:t>
      </w:r>
      <w:r w:rsidR="00A1450D" w:rsidRPr="00796562">
        <w:rPr>
          <w:rFonts w:eastAsia="SimSun"/>
          <w:sz w:val="24"/>
          <w:lang w:val="en-US" w:eastAsia="zh-CN"/>
        </w:rPr>
        <w:t>5</w:t>
      </w:r>
      <w:r w:rsidR="00A1450D" w:rsidRPr="00796562">
        <w:rPr>
          <w:rFonts w:eastAsia="SimSun"/>
          <w:sz w:val="24"/>
          <w:lang w:val="en-US" w:eastAsia="zh-CN"/>
        </w:rPr>
        <w:t>月</w:t>
      </w:r>
      <w:r w:rsidR="00A1450D" w:rsidRPr="00796562">
        <w:rPr>
          <w:rFonts w:eastAsia="SimSun"/>
          <w:sz w:val="24"/>
          <w:lang w:val="en-US" w:eastAsia="zh-CN"/>
        </w:rPr>
        <w:t>18</w:t>
      </w:r>
      <w:r w:rsidR="00A1450D" w:rsidRPr="00796562">
        <w:rPr>
          <w:rFonts w:eastAsia="SimSun"/>
          <w:sz w:val="24"/>
          <w:lang w:val="en-US" w:eastAsia="zh-CN"/>
        </w:rPr>
        <w:t>日下午</w:t>
      </w:r>
      <w:r w:rsidR="00A1450D" w:rsidRPr="00796562">
        <w:rPr>
          <w:rFonts w:eastAsia="SimSun"/>
          <w:sz w:val="24"/>
          <w:lang w:val="en-US" w:eastAsia="zh-CN"/>
        </w:rPr>
        <w:t>6</w:t>
      </w:r>
      <w:r w:rsidR="00A1450D" w:rsidRPr="00796562">
        <w:rPr>
          <w:rFonts w:eastAsia="SimSun"/>
          <w:sz w:val="24"/>
          <w:lang w:val="en-US" w:eastAsia="zh-CN"/>
        </w:rPr>
        <w:t>时闭幕。</w:t>
      </w:r>
    </w:p>
    <w:p w14:paraId="4AF72BBF" w14:textId="77777777" w:rsidR="00A1450D" w:rsidRPr="00286523" w:rsidRDefault="00A1450D" w:rsidP="00725228">
      <w:pPr>
        <w:adjustRightInd w:val="0"/>
        <w:snapToGrid w:val="0"/>
        <w:spacing w:before="120" w:after="120" w:line="240" w:lineRule="atLeast"/>
        <w:rPr>
          <w:rFonts w:eastAsia="SimSun"/>
          <w:b/>
          <w:bCs/>
          <w:sz w:val="28"/>
          <w:szCs w:val="28"/>
          <w:lang w:val="en-US" w:eastAsia="zh-CN"/>
        </w:rPr>
      </w:pPr>
      <w:r w:rsidRPr="00286523">
        <w:rPr>
          <w:rFonts w:eastAsia="SimSun"/>
          <w:b/>
          <w:bCs/>
          <w:sz w:val="28"/>
          <w:szCs w:val="28"/>
          <w:lang w:val="en-US" w:eastAsia="zh-CN"/>
        </w:rPr>
        <w:lastRenderedPageBreak/>
        <w:t>附件一</w:t>
      </w:r>
    </w:p>
    <w:p w14:paraId="07562425" w14:textId="48C53807" w:rsidR="00A1450D" w:rsidRDefault="00A1450D" w:rsidP="00286523">
      <w:pPr>
        <w:adjustRightInd w:val="0"/>
        <w:snapToGrid w:val="0"/>
        <w:spacing w:before="120" w:after="120" w:line="240" w:lineRule="atLeast"/>
        <w:ind w:firstLine="490"/>
        <w:rPr>
          <w:rFonts w:eastAsia="SimSun"/>
          <w:b/>
          <w:bCs/>
          <w:sz w:val="28"/>
          <w:szCs w:val="28"/>
          <w:lang w:val="en-US" w:eastAsia="zh-CN"/>
        </w:rPr>
      </w:pPr>
      <w:r w:rsidRPr="00286523">
        <w:rPr>
          <w:rFonts w:eastAsia="SimSun"/>
          <w:b/>
          <w:bCs/>
          <w:sz w:val="28"/>
          <w:szCs w:val="28"/>
          <w:lang w:val="en-US" w:eastAsia="zh-CN"/>
        </w:rPr>
        <w:t>拟议工作安排</w:t>
      </w:r>
    </w:p>
    <w:tbl>
      <w:tblPr>
        <w:tblW w:w="13820"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9"/>
        <w:gridCol w:w="5684"/>
        <w:gridCol w:w="6237"/>
      </w:tblGrid>
      <w:tr w:rsidR="00286523" w:rsidRPr="003349E4" w14:paraId="07ABF0F9" w14:textId="77777777" w:rsidTr="00E87319">
        <w:tc>
          <w:tcPr>
            <w:tcW w:w="1899" w:type="dxa"/>
            <w:shd w:val="clear" w:color="auto" w:fill="auto"/>
          </w:tcPr>
          <w:p w14:paraId="0C7E0326" w14:textId="383BF225" w:rsidR="00286523" w:rsidRPr="003A0B15" w:rsidRDefault="003A0B15" w:rsidP="00B159D8">
            <w:pPr>
              <w:keepNext/>
              <w:suppressLineNumbers/>
              <w:suppressAutoHyphens/>
              <w:spacing w:before="60" w:after="60"/>
              <w:jc w:val="center"/>
              <w:rPr>
                <w:rFonts w:eastAsia="KaiTi"/>
                <w:snapToGrid w:val="0"/>
                <w:kern w:val="22"/>
                <w:sz w:val="24"/>
              </w:rPr>
            </w:pPr>
            <w:r w:rsidRPr="003A0B15">
              <w:rPr>
                <w:rFonts w:ascii="SimSun" w:eastAsia="KaiTi" w:hAnsi="SimSun" w:cs="SimSun" w:hint="eastAsia"/>
                <w:snapToGrid w:val="0"/>
                <w:kern w:val="22"/>
                <w:sz w:val="24"/>
                <w:lang w:eastAsia="zh-CN"/>
              </w:rPr>
              <w:t>日期</w:t>
            </w:r>
          </w:p>
        </w:tc>
        <w:tc>
          <w:tcPr>
            <w:tcW w:w="5684" w:type="dxa"/>
            <w:shd w:val="clear" w:color="auto" w:fill="auto"/>
          </w:tcPr>
          <w:p w14:paraId="594B7C94" w14:textId="661AD3B3" w:rsidR="00286523" w:rsidRPr="003A0B15" w:rsidRDefault="003A0B15" w:rsidP="00B159D8">
            <w:pPr>
              <w:keepNext/>
              <w:suppressLineNumbers/>
              <w:suppressAutoHyphens/>
              <w:spacing w:before="60" w:after="60"/>
              <w:jc w:val="center"/>
              <w:rPr>
                <w:rFonts w:eastAsia="KaiTi"/>
                <w:bCs/>
                <w:snapToGrid w:val="0"/>
                <w:kern w:val="22"/>
                <w:sz w:val="24"/>
              </w:rPr>
            </w:pPr>
            <w:proofErr w:type="spellStart"/>
            <w:r w:rsidRPr="003A0B15">
              <w:rPr>
                <w:rFonts w:ascii="SimSun" w:eastAsia="KaiTi" w:hAnsi="SimSun" w:cs="SimSun" w:hint="eastAsia"/>
                <w:bCs/>
                <w:snapToGrid w:val="0"/>
                <w:kern w:val="22"/>
                <w:sz w:val="24"/>
              </w:rPr>
              <w:t>上午</w:t>
            </w:r>
            <w:proofErr w:type="spellEnd"/>
            <w:r w:rsidRPr="003A0B15">
              <w:rPr>
                <w:rFonts w:eastAsia="KaiTi"/>
                <w:bCs/>
                <w:snapToGrid w:val="0"/>
                <w:kern w:val="22"/>
                <w:sz w:val="24"/>
              </w:rPr>
              <w:t>10</w:t>
            </w:r>
            <w:r w:rsidRPr="003A0B15">
              <w:rPr>
                <w:rFonts w:ascii="SimSun" w:eastAsia="KaiTi" w:hAnsi="SimSun" w:cs="SimSun" w:hint="eastAsia"/>
                <w:bCs/>
                <w:snapToGrid w:val="0"/>
                <w:kern w:val="22"/>
                <w:sz w:val="24"/>
                <w:lang w:eastAsia="zh-CN"/>
              </w:rPr>
              <w:t>时</w:t>
            </w:r>
            <w:proofErr w:type="spellStart"/>
            <w:r w:rsidRPr="003A0B15">
              <w:rPr>
                <w:rFonts w:ascii="SimSun" w:eastAsia="KaiTi" w:hAnsi="SimSun" w:cs="SimSun" w:hint="eastAsia"/>
                <w:bCs/>
                <w:snapToGrid w:val="0"/>
                <w:kern w:val="22"/>
                <w:sz w:val="24"/>
              </w:rPr>
              <w:t>至下午</w:t>
            </w:r>
            <w:proofErr w:type="spellEnd"/>
            <w:r w:rsidRPr="003A0B15">
              <w:rPr>
                <w:rFonts w:eastAsia="KaiTi"/>
                <w:bCs/>
                <w:snapToGrid w:val="0"/>
                <w:kern w:val="22"/>
                <w:sz w:val="24"/>
              </w:rPr>
              <w:t>1</w:t>
            </w:r>
            <w:r w:rsidRPr="003A0B15">
              <w:rPr>
                <w:rFonts w:ascii="SimSun" w:eastAsia="KaiTi" w:hAnsi="SimSun" w:cs="SimSun" w:hint="eastAsia"/>
                <w:bCs/>
                <w:snapToGrid w:val="0"/>
                <w:kern w:val="22"/>
                <w:sz w:val="24"/>
                <w:lang w:eastAsia="zh-CN"/>
              </w:rPr>
              <w:t>时</w:t>
            </w:r>
          </w:p>
        </w:tc>
        <w:tc>
          <w:tcPr>
            <w:tcW w:w="6237" w:type="dxa"/>
            <w:shd w:val="clear" w:color="auto" w:fill="auto"/>
          </w:tcPr>
          <w:p w14:paraId="3FF72750" w14:textId="0DFAD6DB" w:rsidR="00286523" w:rsidRPr="003A0B15" w:rsidRDefault="003A0B15" w:rsidP="00B159D8">
            <w:pPr>
              <w:keepNext/>
              <w:suppressLineNumbers/>
              <w:suppressAutoHyphens/>
              <w:spacing w:before="60" w:after="60"/>
              <w:jc w:val="center"/>
              <w:rPr>
                <w:rFonts w:eastAsia="KaiTi"/>
                <w:snapToGrid w:val="0"/>
                <w:kern w:val="22"/>
                <w:sz w:val="24"/>
              </w:rPr>
            </w:pPr>
            <w:proofErr w:type="spellStart"/>
            <w:r w:rsidRPr="003A0B15">
              <w:rPr>
                <w:rFonts w:ascii="SimSun" w:eastAsia="KaiTi" w:hAnsi="SimSun" w:cs="SimSun" w:hint="eastAsia"/>
                <w:snapToGrid w:val="0"/>
                <w:kern w:val="22"/>
                <w:sz w:val="24"/>
              </w:rPr>
              <w:t>下午</w:t>
            </w:r>
            <w:proofErr w:type="spellEnd"/>
            <w:r w:rsidRPr="003A0B15">
              <w:rPr>
                <w:rFonts w:eastAsia="KaiTi"/>
                <w:snapToGrid w:val="0"/>
                <w:kern w:val="22"/>
                <w:sz w:val="24"/>
              </w:rPr>
              <w:t>3</w:t>
            </w:r>
            <w:r w:rsidRPr="003A0B15">
              <w:rPr>
                <w:rFonts w:ascii="SimSun" w:eastAsia="KaiTi" w:hAnsi="SimSun" w:cs="SimSun" w:hint="eastAsia"/>
                <w:bCs/>
                <w:snapToGrid w:val="0"/>
                <w:kern w:val="22"/>
                <w:sz w:val="24"/>
                <w:lang w:eastAsia="zh-CN"/>
              </w:rPr>
              <w:t>时</w:t>
            </w:r>
            <w:r w:rsidRPr="003A0B15">
              <w:rPr>
                <w:rFonts w:ascii="SimSun" w:eastAsia="KaiTi" w:hAnsi="SimSun" w:cs="SimSun" w:hint="eastAsia"/>
                <w:snapToGrid w:val="0"/>
                <w:kern w:val="22"/>
                <w:sz w:val="24"/>
              </w:rPr>
              <w:t>至</w:t>
            </w:r>
            <w:r w:rsidRPr="003A0B15">
              <w:rPr>
                <w:rFonts w:eastAsia="KaiTi"/>
                <w:snapToGrid w:val="0"/>
                <w:kern w:val="22"/>
                <w:sz w:val="24"/>
              </w:rPr>
              <w:t>6</w:t>
            </w:r>
            <w:r w:rsidRPr="003A0B15">
              <w:rPr>
                <w:rFonts w:ascii="SimSun" w:eastAsia="KaiTi" w:hAnsi="SimSun" w:cs="SimSun" w:hint="eastAsia"/>
                <w:bCs/>
                <w:snapToGrid w:val="0"/>
                <w:kern w:val="22"/>
                <w:sz w:val="24"/>
                <w:lang w:eastAsia="zh-CN"/>
              </w:rPr>
              <w:t>时</w:t>
            </w:r>
          </w:p>
        </w:tc>
      </w:tr>
      <w:tr w:rsidR="003A0B15" w:rsidRPr="003349E4" w14:paraId="682B6CD6" w14:textId="77777777" w:rsidTr="00E87319">
        <w:trPr>
          <w:trHeight w:val="698"/>
        </w:trPr>
        <w:tc>
          <w:tcPr>
            <w:tcW w:w="1899" w:type="dxa"/>
            <w:shd w:val="clear" w:color="auto" w:fill="auto"/>
            <w:tcMar>
              <w:top w:w="115" w:type="dxa"/>
              <w:left w:w="115" w:type="dxa"/>
              <w:bottom w:w="115" w:type="dxa"/>
              <w:right w:w="115" w:type="dxa"/>
            </w:tcMar>
          </w:tcPr>
          <w:p w14:paraId="52EEBF4E" w14:textId="77777777" w:rsidR="003A0B15" w:rsidRPr="00E87319" w:rsidRDefault="003A0B15" w:rsidP="003A0B15">
            <w:pPr>
              <w:pStyle w:val="Heading4"/>
              <w:suppressLineNumbers/>
              <w:suppressAutoHyphens/>
              <w:spacing w:before="0"/>
              <w:rPr>
                <w:rFonts w:ascii="SimSun" w:eastAsia="SimSun" w:hAnsi="SimSun" w:cs="SimSun"/>
                <w:b w:val="0"/>
                <w:bCs w:val="0"/>
              </w:rPr>
            </w:pPr>
            <w:r w:rsidRPr="00E87319">
              <w:rPr>
                <w:rFonts w:eastAsia="SimSun"/>
                <w:b w:val="0"/>
                <w:bCs w:val="0"/>
              </w:rPr>
              <w:t>2024</w:t>
            </w:r>
            <w:r w:rsidRPr="00E87319">
              <w:rPr>
                <w:rFonts w:ascii="SimSun" w:eastAsia="SimSun" w:hAnsi="SimSun" w:cs="SimSun" w:hint="eastAsia"/>
                <w:b w:val="0"/>
                <w:bCs w:val="0"/>
              </w:rPr>
              <w:t>年</w:t>
            </w:r>
            <w:r w:rsidRPr="00E87319">
              <w:rPr>
                <w:rFonts w:eastAsia="SimSun"/>
                <w:b w:val="0"/>
                <w:bCs w:val="0"/>
              </w:rPr>
              <w:t>5</w:t>
            </w:r>
            <w:r w:rsidRPr="00E87319">
              <w:rPr>
                <w:rFonts w:ascii="SimSun" w:eastAsia="SimSun" w:hAnsi="SimSun" w:cs="SimSun" w:hint="eastAsia"/>
                <w:b w:val="0"/>
                <w:bCs w:val="0"/>
              </w:rPr>
              <w:t>月</w:t>
            </w:r>
            <w:r w:rsidRPr="00E87319">
              <w:rPr>
                <w:rFonts w:eastAsia="SimSun"/>
                <w:b w:val="0"/>
                <w:bCs w:val="0"/>
              </w:rPr>
              <w:t>13</w:t>
            </w:r>
            <w:r w:rsidRPr="00E87319">
              <w:rPr>
                <w:rFonts w:ascii="SimSun" w:eastAsia="SimSun" w:hAnsi="SimSun" w:cs="SimSun" w:hint="eastAsia"/>
                <w:b w:val="0"/>
                <w:bCs w:val="0"/>
              </w:rPr>
              <w:t>日</w:t>
            </w:r>
          </w:p>
          <w:p w14:paraId="6D791AF4" w14:textId="60DE8059" w:rsidR="003A0B15" w:rsidRPr="00E87319" w:rsidRDefault="003A0B15" w:rsidP="003A0B15">
            <w:pPr>
              <w:pStyle w:val="Heading4"/>
              <w:suppressLineNumbers/>
              <w:suppressAutoHyphens/>
              <w:spacing w:before="0"/>
              <w:rPr>
                <w:rFonts w:eastAsia="SimSun"/>
                <w:i/>
                <w:snapToGrid w:val="0"/>
                <w:kern w:val="22"/>
                <w:szCs w:val="22"/>
              </w:rPr>
            </w:pPr>
            <w:proofErr w:type="spellStart"/>
            <w:r w:rsidRPr="00E87319">
              <w:rPr>
                <w:rFonts w:eastAsia="SimSun" w:hint="eastAsia"/>
              </w:rPr>
              <w:t>星期一</w:t>
            </w:r>
            <w:proofErr w:type="spellEnd"/>
          </w:p>
        </w:tc>
        <w:tc>
          <w:tcPr>
            <w:tcW w:w="5684" w:type="dxa"/>
            <w:shd w:val="clear" w:color="auto" w:fill="auto"/>
            <w:tcMar>
              <w:top w:w="115" w:type="dxa"/>
              <w:left w:w="115" w:type="dxa"/>
              <w:bottom w:w="115" w:type="dxa"/>
              <w:right w:w="115" w:type="dxa"/>
            </w:tcMar>
          </w:tcPr>
          <w:p w14:paraId="369CE071" w14:textId="02BB81C9" w:rsidR="003A0B15" w:rsidRPr="003A0B15" w:rsidRDefault="003A0B15" w:rsidP="00F545AC">
            <w:pPr>
              <w:suppressLineNumbers/>
              <w:tabs>
                <w:tab w:val="left" w:pos="908"/>
              </w:tabs>
              <w:suppressAutoHyphens/>
              <w:adjustRightInd w:val="0"/>
              <w:snapToGrid w:val="0"/>
              <w:ind w:left="821" w:hanging="821"/>
              <w:jc w:val="left"/>
              <w:rPr>
                <w:bCs/>
                <w:snapToGrid w:val="0"/>
                <w:kern w:val="22"/>
                <w:szCs w:val="22"/>
                <w:lang w:eastAsia="zh-CN"/>
              </w:rPr>
            </w:pPr>
            <w:r>
              <w:rPr>
                <w:rFonts w:ascii="SimSun" w:eastAsia="SimSun" w:hAnsi="SimSun" w:cs="SimSun" w:hint="eastAsia"/>
                <w:bCs/>
                <w:snapToGrid w:val="0"/>
                <w:kern w:val="22"/>
                <w:szCs w:val="22"/>
                <w:lang w:eastAsia="zh-CN"/>
              </w:rPr>
              <w:t>项目1.</w:t>
            </w:r>
            <w:r>
              <w:rPr>
                <w:rFonts w:ascii="SimSun" w:eastAsia="SimSun" w:hAnsi="SimSun" w:cs="SimSun"/>
                <w:bCs/>
                <w:snapToGrid w:val="0"/>
                <w:kern w:val="22"/>
                <w:szCs w:val="22"/>
                <w:lang w:eastAsia="zh-CN"/>
              </w:rPr>
              <w:t xml:space="preserve"> </w:t>
            </w:r>
            <w:r w:rsidRPr="003A0B15">
              <w:rPr>
                <w:rFonts w:ascii="SimSun" w:eastAsia="SimSun" w:hAnsi="SimSun" w:cs="SimSun" w:hint="eastAsia"/>
                <w:bCs/>
                <w:snapToGrid w:val="0"/>
                <w:kern w:val="22"/>
                <w:szCs w:val="22"/>
                <w:lang w:eastAsia="zh-CN"/>
              </w:rPr>
              <w:t>会议开幕</w:t>
            </w:r>
          </w:p>
          <w:p w14:paraId="3B5B1675" w14:textId="68B5C088" w:rsidR="003A0B15" w:rsidRPr="003A0B15" w:rsidRDefault="003A0B15" w:rsidP="00F545AC">
            <w:pPr>
              <w:suppressLineNumbers/>
              <w:tabs>
                <w:tab w:val="left" w:pos="908"/>
              </w:tabs>
              <w:suppressAutoHyphens/>
              <w:adjustRightInd w:val="0"/>
              <w:snapToGrid w:val="0"/>
              <w:ind w:left="821" w:hanging="821"/>
              <w:jc w:val="left"/>
              <w:rPr>
                <w:bCs/>
                <w:snapToGrid w:val="0"/>
                <w:kern w:val="22"/>
                <w:szCs w:val="22"/>
                <w:lang w:eastAsia="zh-CN"/>
              </w:rPr>
            </w:pPr>
            <w:r w:rsidRPr="003A0B15">
              <w:rPr>
                <w:rFonts w:ascii="SimSun" w:eastAsia="SimSun" w:hAnsi="SimSun" w:cs="SimSun" w:hint="eastAsia"/>
                <w:bCs/>
                <w:snapToGrid w:val="0"/>
                <w:kern w:val="22"/>
                <w:szCs w:val="22"/>
                <w:lang w:eastAsia="zh-CN"/>
              </w:rPr>
              <w:t>项目</w:t>
            </w:r>
            <w:r w:rsidRPr="003A0B15">
              <w:rPr>
                <w:bCs/>
                <w:snapToGrid w:val="0"/>
                <w:kern w:val="22"/>
                <w:szCs w:val="22"/>
                <w:lang w:eastAsia="zh-CN"/>
              </w:rPr>
              <w:t>2</w:t>
            </w:r>
            <w:r>
              <w:rPr>
                <w:rFonts w:ascii="SimSun" w:eastAsia="SimSun" w:hAnsi="SimSun" w:cs="SimSun" w:hint="eastAsia"/>
                <w:bCs/>
                <w:snapToGrid w:val="0"/>
                <w:kern w:val="22"/>
                <w:szCs w:val="22"/>
                <w:lang w:eastAsia="zh-CN"/>
              </w:rPr>
              <w:t>.</w:t>
            </w:r>
            <w:r>
              <w:rPr>
                <w:rFonts w:ascii="SimSun" w:eastAsia="SimSun" w:hAnsi="SimSun" w:cs="SimSun"/>
                <w:bCs/>
                <w:snapToGrid w:val="0"/>
                <w:kern w:val="22"/>
                <w:szCs w:val="22"/>
                <w:lang w:eastAsia="zh-CN"/>
              </w:rPr>
              <w:t xml:space="preserve"> </w:t>
            </w:r>
            <w:r w:rsidRPr="003A0B15">
              <w:rPr>
                <w:rFonts w:ascii="SimSun" w:eastAsia="SimSun" w:hAnsi="SimSun" w:cs="SimSun" w:hint="eastAsia"/>
                <w:bCs/>
                <w:snapToGrid w:val="0"/>
                <w:kern w:val="22"/>
                <w:szCs w:val="22"/>
                <w:lang w:eastAsia="zh-CN"/>
              </w:rPr>
              <w:t>组织事项</w:t>
            </w:r>
            <w:r w:rsidR="00E87319">
              <w:rPr>
                <w:rFonts w:ascii="SimSun" w:eastAsia="SimSun" w:hAnsi="SimSun" w:cs="SimSun" w:hint="eastAsia"/>
                <w:bCs/>
                <w:snapToGrid w:val="0"/>
                <w:kern w:val="22"/>
                <w:szCs w:val="22"/>
                <w:lang w:eastAsia="zh-CN"/>
              </w:rPr>
              <w:t>：</w:t>
            </w:r>
            <w:r w:rsidRPr="003A0B15">
              <w:rPr>
                <w:rFonts w:ascii="SimSun" w:eastAsia="SimSun" w:hAnsi="SimSun" w:cs="SimSun" w:hint="eastAsia"/>
                <w:bCs/>
                <w:snapToGrid w:val="0"/>
                <w:kern w:val="22"/>
                <w:szCs w:val="22"/>
                <w:lang w:eastAsia="zh-CN"/>
              </w:rPr>
              <w:t>选举主席团成员</w:t>
            </w:r>
            <w:r w:rsidR="00E87319">
              <w:rPr>
                <w:rFonts w:ascii="SimSun" w:eastAsia="SimSun" w:hAnsi="SimSun" w:cs="SimSun" w:hint="eastAsia"/>
                <w:bCs/>
                <w:snapToGrid w:val="0"/>
                <w:kern w:val="22"/>
                <w:szCs w:val="22"/>
                <w:lang w:eastAsia="zh-CN"/>
              </w:rPr>
              <w:t>，</w:t>
            </w:r>
            <w:r w:rsidRPr="003A0B15">
              <w:rPr>
                <w:rFonts w:ascii="SimSun" w:eastAsia="SimSun" w:hAnsi="SimSun" w:cs="SimSun" w:hint="eastAsia"/>
                <w:bCs/>
                <w:snapToGrid w:val="0"/>
                <w:kern w:val="22"/>
                <w:szCs w:val="22"/>
                <w:lang w:eastAsia="zh-CN"/>
              </w:rPr>
              <w:t>通过议程和工作</w:t>
            </w:r>
            <w:r w:rsidR="00E87319">
              <w:rPr>
                <w:rFonts w:ascii="SimSun" w:eastAsia="SimSun" w:hAnsi="SimSun" w:cs="SimSun" w:hint="eastAsia"/>
                <w:bCs/>
                <w:snapToGrid w:val="0"/>
                <w:kern w:val="22"/>
                <w:szCs w:val="22"/>
                <w:lang w:eastAsia="zh-CN"/>
              </w:rPr>
              <w:t xml:space="preserve"> </w:t>
            </w:r>
            <w:r w:rsidR="00F545AC">
              <w:rPr>
                <w:rFonts w:ascii="SimSun" w:eastAsia="SimSun" w:hAnsi="SimSun" w:cs="SimSun"/>
                <w:bCs/>
                <w:snapToGrid w:val="0"/>
                <w:kern w:val="22"/>
                <w:szCs w:val="22"/>
                <w:lang w:eastAsia="zh-CN"/>
              </w:rPr>
              <w:t xml:space="preserve">  </w:t>
            </w:r>
            <w:r w:rsidRPr="003A0B15">
              <w:rPr>
                <w:rFonts w:ascii="SimSun" w:eastAsia="SimSun" w:hAnsi="SimSun" w:cs="SimSun" w:hint="eastAsia"/>
                <w:bCs/>
                <w:snapToGrid w:val="0"/>
                <w:kern w:val="22"/>
                <w:szCs w:val="22"/>
                <w:lang w:eastAsia="zh-CN"/>
              </w:rPr>
              <w:t>安排</w:t>
            </w:r>
          </w:p>
          <w:p w14:paraId="30796451" w14:textId="7781F72E" w:rsidR="003A0B15" w:rsidRPr="003A0B15" w:rsidRDefault="003A0B15" w:rsidP="00F545AC">
            <w:pPr>
              <w:suppressLineNumbers/>
              <w:tabs>
                <w:tab w:val="left" w:pos="908"/>
              </w:tabs>
              <w:suppressAutoHyphens/>
              <w:adjustRightInd w:val="0"/>
              <w:snapToGrid w:val="0"/>
              <w:ind w:left="821" w:hanging="821"/>
              <w:jc w:val="left"/>
              <w:rPr>
                <w:bCs/>
                <w:snapToGrid w:val="0"/>
                <w:kern w:val="22"/>
                <w:szCs w:val="22"/>
                <w:lang w:eastAsia="zh-CN"/>
              </w:rPr>
            </w:pPr>
            <w:r w:rsidRPr="003A0B15">
              <w:rPr>
                <w:rFonts w:ascii="SimSun" w:eastAsia="SimSun" w:hAnsi="SimSun" w:cs="SimSun" w:hint="eastAsia"/>
                <w:bCs/>
                <w:snapToGrid w:val="0"/>
                <w:kern w:val="22"/>
                <w:szCs w:val="22"/>
                <w:lang w:eastAsia="zh-CN"/>
              </w:rPr>
              <w:t>项目</w:t>
            </w:r>
            <w:r w:rsidRPr="003A0B15">
              <w:rPr>
                <w:bCs/>
                <w:snapToGrid w:val="0"/>
                <w:kern w:val="22"/>
                <w:szCs w:val="22"/>
                <w:lang w:eastAsia="zh-CN"/>
              </w:rPr>
              <w:t>3</w:t>
            </w:r>
            <w:r>
              <w:rPr>
                <w:rFonts w:ascii="SimSun" w:eastAsia="SimSun" w:hAnsi="SimSun" w:cs="SimSun" w:hint="eastAsia"/>
                <w:bCs/>
                <w:snapToGrid w:val="0"/>
                <w:kern w:val="22"/>
                <w:szCs w:val="22"/>
                <w:lang w:eastAsia="zh-CN"/>
              </w:rPr>
              <w:t>.</w:t>
            </w:r>
            <w:r>
              <w:rPr>
                <w:rFonts w:ascii="SimSun" w:eastAsia="SimSun" w:hAnsi="SimSun" w:cs="SimSun"/>
                <w:bCs/>
                <w:snapToGrid w:val="0"/>
                <w:kern w:val="22"/>
                <w:szCs w:val="22"/>
                <w:lang w:eastAsia="zh-CN"/>
              </w:rPr>
              <w:t xml:space="preserve"> </w:t>
            </w:r>
            <w:r w:rsidR="00E87319">
              <w:rPr>
                <w:rFonts w:ascii="SimSun" w:eastAsia="SimSun" w:hAnsi="SimSun" w:cs="SimSun" w:hint="eastAsia"/>
                <w:bCs/>
                <w:snapToGrid w:val="0"/>
                <w:kern w:val="22"/>
                <w:szCs w:val="22"/>
                <w:lang w:eastAsia="zh-CN"/>
              </w:rPr>
              <w:t>《</w:t>
            </w:r>
            <w:r w:rsidRPr="003A0B15">
              <w:rPr>
                <w:rFonts w:ascii="SimSun" w:eastAsia="SimSun" w:hAnsi="SimSun" w:cs="SimSun" w:hint="eastAsia"/>
                <w:bCs/>
                <w:snapToGrid w:val="0"/>
                <w:kern w:val="22"/>
                <w:szCs w:val="22"/>
                <w:lang w:eastAsia="zh-CN"/>
              </w:rPr>
              <w:t>昆明</w:t>
            </w:r>
            <w:r w:rsidRPr="003A0B15">
              <w:rPr>
                <w:bCs/>
                <w:snapToGrid w:val="0"/>
                <w:kern w:val="22"/>
                <w:szCs w:val="22"/>
                <w:lang w:eastAsia="zh-CN"/>
              </w:rPr>
              <w:t>-</w:t>
            </w:r>
            <w:r w:rsidRPr="003A0B15">
              <w:rPr>
                <w:rFonts w:ascii="SimSun" w:eastAsia="SimSun" w:hAnsi="SimSun" w:cs="SimSun" w:hint="eastAsia"/>
                <w:bCs/>
                <w:snapToGrid w:val="0"/>
                <w:kern w:val="22"/>
                <w:szCs w:val="22"/>
                <w:lang w:eastAsia="zh-CN"/>
              </w:rPr>
              <w:t>蒙特利尔全球生物多样性框架</w:t>
            </w:r>
            <w:r w:rsidR="00E87319">
              <w:rPr>
                <w:rFonts w:ascii="SimSun" w:eastAsia="SimSun" w:hAnsi="SimSun" w:cs="SimSun" w:hint="eastAsia"/>
                <w:bCs/>
                <w:snapToGrid w:val="0"/>
                <w:kern w:val="22"/>
                <w:szCs w:val="22"/>
                <w:lang w:eastAsia="zh-CN"/>
              </w:rPr>
              <w:t>》</w:t>
            </w:r>
            <w:r w:rsidRPr="003A0B15">
              <w:rPr>
                <w:rFonts w:ascii="SimSun" w:eastAsia="SimSun" w:hAnsi="SimSun" w:cs="SimSun" w:hint="eastAsia"/>
                <w:bCs/>
                <w:snapToGrid w:val="0"/>
                <w:kern w:val="22"/>
                <w:szCs w:val="22"/>
                <w:lang w:eastAsia="zh-CN"/>
              </w:rPr>
              <w:t>的监测框架</w:t>
            </w:r>
          </w:p>
          <w:p w14:paraId="726918AD" w14:textId="5026CCDC" w:rsidR="003A0B15" w:rsidRPr="003349E4" w:rsidRDefault="003A0B15" w:rsidP="00F545AC">
            <w:pPr>
              <w:tabs>
                <w:tab w:val="left" w:pos="908"/>
              </w:tabs>
              <w:adjustRightInd w:val="0"/>
              <w:snapToGrid w:val="0"/>
              <w:ind w:left="821" w:hanging="821"/>
              <w:jc w:val="left"/>
              <w:rPr>
                <w:rFonts w:eastAsia="MS Mincho"/>
                <w:i/>
                <w:iCs/>
                <w:kern w:val="22"/>
                <w:szCs w:val="22"/>
                <w:lang w:eastAsia="zh-CN"/>
              </w:rPr>
            </w:pPr>
            <w:r w:rsidRPr="003A0B15">
              <w:rPr>
                <w:rFonts w:ascii="SimSun" w:eastAsia="SimSun" w:hAnsi="SimSun" w:cs="SimSun" w:hint="eastAsia"/>
                <w:bCs/>
                <w:snapToGrid w:val="0"/>
                <w:kern w:val="22"/>
                <w:szCs w:val="22"/>
                <w:lang w:eastAsia="zh-CN"/>
              </w:rPr>
              <w:t>项目</w:t>
            </w:r>
            <w:r w:rsidRPr="003A0B15">
              <w:rPr>
                <w:bCs/>
                <w:snapToGrid w:val="0"/>
                <w:kern w:val="22"/>
                <w:szCs w:val="22"/>
                <w:lang w:eastAsia="zh-CN"/>
              </w:rPr>
              <w:t>4</w:t>
            </w:r>
            <w:r>
              <w:rPr>
                <w:rFonts w:ascii="SimSun" w:eastAsia="SimSun" w:hAnsi="SimSun" w:cs="SimSun" w:hint="eastAsia"/>
                <w:bCs/>
                <w:snapToGrid w:val="0"/>
                <w:kern w:val="22"/>
                <w:szCs w:val="22"/>
                <w:lang w:eastAsia="zh-CN"/>
              </w:rPr>
              <w:t>.</w:t>
            </w:r>
            <w:r>
              <w:rPr>
                <w:rFonts w:ascii="SimSun" w:eastAsia="SimSun" w:hAnsi="SimSun" w:cs="SimSun"/>
                <w:bCs/>
                <w:snapToGrid w:val="0"/>
                <w:kern w:val="22"/>
                <w:szCs w:val="22"/>
                <w:lang w:eastAsia="zh-CN"/>
              </w:rPr>
              <w:t xml:space="preserve"> </w:t>
            </w:r>
            <w:r w:rsidR="00E87319">
              <w:rPr>
                <w:rFonts w:ascii="SimSun" w:eastAsia="SimSun" w:hAnsi="SimSun" w:cs="SimSun" w:hint="eastAsia"/>
                <w:bCs/>
                <w:snapToGrid w:val="0"/>
                <w:kern w:val="22"/>
                <w:szCs w:val="22"/>
                <w:lang w:eastAsia="zh-CN"/>
              </w:rPr>
              <w:t>促进执行《</w:t>
            </w:r>
            <w:r w:rsidRPr="003A0B15">
              <w:rPr>
                <w:rFonts w:ascii="SimSun" w:eastAsia="SimSun" w:hAnsi="SimSun" w:cs="SimSun" w:hint="eastAsia"/>
                <w:bCs/>
                <w:snapToGrid w:val="0"/>
                <w:kern w:val="22"/>
                <w:szCs w:val="22"/>
                <w:lang w:eastAsia="zh-CN"/>
              </w:rPr>
              <w:t>昆明</w:t>
            </w:r>
            <w:r w:rsidRPr="003A0B15">
              <w:rPr>
                <w:bCs/>
                <w:snapToGrid w:val="0"/>
                <w:kern w:val="22"/>
                <w:szCs w:val="22"/>
                <w:lang w:eastAsia="zh-CN"/>
              </w:rPr>
              <w:t>-</w:t>
            </w:r>
            <w:r w:rsidRPr="003A0B15">
              <w:rPr>
                <w:rFonts w:ascii="SimSun" w:eastAsia="SimSun" w:hAnsi="SimSun" w:cs="SimSun" w:hint="eastAsia"/>
                <w:bCs/>
                <w:snapToGrid w:val="0"/>
                <w:kern w:val="22"/>
                <w:szCs w:val="22"/>
                <w:lang w:eastAsia="zh-CN"/>
              </w:rPr>
              <w:t>蒙特利尔全球生物多样性框架</w:t>
            </w:r>
            <w:r w:rsidR="00E87319">
              <w:rPr>
                <w:rFonts w:ascii="SimSun" w:eastAsia="SimSun" w:hAnsi="SimSun" w:cs="SimSun" w:hint="eastAsia"/>
                <w:bCs/>
                <w:snapToGrid w:val="0"/>
                <w:kern w:val="22"/>
                <w:szCs w:val="22"/>
                <w:lang w:eastAsia="zh-CN"/>
              </w:rPr>
              <w:t>》</w:t>
            </w:r>
            <w:r w:rsidRPr="003A0B15">
              <w:rPr>
                <w:rFonts w:ascii="SimSun" w:eastAsia="SimSun" w:hAnsi="SimSun" w:cs="SimSun" w:hint="eastAsia"/>
                <w:bCs/>
                <w:snapToGrid w:val="0"/>
                <w:kern w:val="22"/>
                <w:szCs w:val="22"/>
                <w:lang w:eastAsia="zh-CN"/>
              </w:rPr>
              <w:t>的科技需求</w:t>
            </w:r>
          </w:p>
        </w:tc>
        <w:tc>
          <w:tcPr>
            <w:tcW w:w="6237" w:type="dxa"/>
            <w:shd w:val="clear" w:color="auto" w:fill="auto"/>
            <w:tcMar>
              <w:top w:w="115" w:type="dxa"/>
              <w:left w:w="115" w:type="dxa"/>
              <w:bottom w:w="115" w:type="dxa"/>
              <w:right w:w="115" w:type="dxa"/>
            </w:tcMar>
          </w:tcPr>
          <w:p w14:paraId="747693EB" w14:textId="0E459D2A" w:rsidR="003A0B15" w:rsidRPr="003A0B15" w:rsidRDefault="003A0B15" w:rsidP="00E87319">
            <w:pPr>
              <w:suppressLineNumbers/>
              <w:tabs>
                <w:tab w:val="left" w:pos="902"/>
              </w:tabs>
              <w:suppressAutoHyphens/>
              <w:adjustRightInd w:val="0"/>
              <w:snapToGrid w:val="0"/>
              <w:ind w:left="43"/>
              <w:rPr>
                <w:snapToGrid w:val="0"/>
                <w:kern w:val="22"/>
                <w:szCs w:val="22"/>
                <w:lang w:eastAsia="zh-CN"/>
              </w:rPr>
            </w:pPr>
            <w:r w:rsidRPr="003A0B15">
              <w:rPr>
                <w:rFonts w:ascii="SimSun" w:eastAsia="SimSun" w:hAnsi="SimSun" w:cs="SimSun" w:hint="eastAsia"/>
                <w:snapToGrid w:val="0"/>
                <w:kern w:val="22"/>
                <w:szCs w:val="22"/>
                <w:lang w:eastAsia="zh-CN"/>
              </w:rPr>
              <w:t>项目</w:t>
            </w:r>
            <w:r w:rsidRPr="003A0B15">
              <w:rPr>
                <w:snapToGrid w:val="0"/>
                <w:kern w:val="22"/>
                <w:szCs w:val="22"/>
                <w:lang w:eastAsia="zh-CN"/>
              </w:rPr>
              <w:t>5</w:t>
            </w:r>
            <w:r>
              <w:rPr>
                <w:rFonts w:ascii="SimSun" w:eastAsia="SimSun" w:hAnsi="SimSun" w:cs="SimSun" w:hint="eastAsia"/>
                <w:snapToGrid w:val="0"/>
                <w:kern w:val="22"/>
                <w:szCs w:val="22"/>
                <w:lang w:eastAsia="zh-CN"/>
              </w:rPr>
              <w:t>.</w:t>
            </w:r>
            <w:r>
              <w:rPr>
                <w:rFonts w:ascii="SimSun" w:eastAsia="SimSun" w:hAnsi="SimSun" w:cs="SimSun"/>
                <w:snapToGrid w:val="0"/>
                <w:kern w:val="22"/>
                <w:szCs w:val="22"/>
                <w:lang w:eastAsia="zh-CN"/>
              </w:rPr>
              <w:t xml:space="preserve"> </w:t>
            </w:r>
            <w:r w:rsidRPr="003A0B15">
              <w:rPr>
                <w:rFonts w:ascii="SimSun" w:eastAsia="SimSun" w:hAnsi="SimSun" w:cs="SimSun" w:hint="eastAsia"/>
                <w:snapToGrid w:val="0"/>
                <w:kern w:val="22"/>
                <w:szCs w:val="22"/>
                <w:lang w:eastAsia="zh-CN"/>
              </w:rPr>
              <w:t>合成生物学</w:t>
            </w:r>
          </w:p>
          <w:p w14:paraId="1060AF22" w14:textId="1FAB1E70" w:rsidR="003A0B15" w:rsidRPr="003349E4" w:rsidRDefault="003A0B15" w:rsidP="00E87319">
            <w:pPr>
              <w:suppressLineNumbers/>
              <w:tabs>
                <w:tab w:val="left" w:pos="902"/>
              </w:tabs>
              <w:suppressAutoHyphens/>
              <w:adjustRightInd w:val="0"/>
              <w:snapToGrid w:val="0"/>
              <w:ind w:left="43"/>
              <w:rPr>
                <w:snapToGrid w:val="0"/>
                <w:kern w:val="22"/>
                <w:szCs w:val="22"/>
                <w:lang w:eastAsia="zh-CN"/>
              </w:rPr>
            </w:pPr>
            <w:r w:rsidRPr="003A0B15">
              <w:rPr>
                <w:rFonts w:ascii="SimSun" w:eastAsia="SimSun" w:hAnsi="SimSun" w:cs="SimSun" w:hint="eastAsia"/>
                <w:snapToGrid w:val="0"/>
                <w:kern w:val="22"/>
                <w:szCs w:val="22"/>
                <w:lang w:eastAsia="zh-CN"/>
              </w:rPr>
              <w:t>项目</w:t>
            </w:r>
            <w:r w:rsidRPr="003A0B15">
              <w:rPr>
                <w:snapToGrid w:val="0"/>
                <w:kern w:val="22"/>
                <w:szCs w:val="22"/>
                <w:lang w:eastAsia="zh-CN"/>
              </w:rPr>
              <w:t>6</w:t>
            </w:r>
            <w:r>
              <w:rPr>
                <w:rFonts w:ascii="SimSun" w:eastAsia="SimSun" w:hAnsi="SimSun" w:cs="SimSun" w:hint="eastAsia"/>
                <w:snapToGrid w:val="0"/>
                <w:kern w:val="22"/>
                <w:szCs w:val="22"/>
                <w:lang w:eastAsia="zh-CN"/>
              </w:rPr>
              <w:t>.</w:t>
            </w:r>
            <w:r>
              <w:rPr>
                <w:rFonts w:ascii="SimSun" w:eastAsia="SimSun" w:hAnsi="SimSun" w:cs="SimSun"/>
                <w:snapToGrid w:val="0"/>
                <w:kern w:val="22"/>
                <w:szCs w:val="22"/>
                <w:lang w:eastAsia="zh-CN"/>
              </w:rPr>
              <w:t xml:space="preserve"> </w:t>
            </w:r>
            <w:r w:rsidRPr="003A0B15">
              <w:rPr>
                <w:rFonts w:ascii="SimSun" w:eastAsia="SimSun" w:hAnsi="SimSun" w:cs="SimSun" w:hint="eastAsia"/>
                <w:snapToGrid w:val="0"/>
                <w:kern w:val="22"/>
                <w:szCs w:val="22"/>
                <w:lang w:eastAsia="zh-CN"/>
              </w:rPr>
              <w:t>风险评估和风险管理</w:t>
            </w:r>
          </w:p>
        </w:tc>
      </w:tr>
      <w:tr w:rsidR="003A0B15" w:rsidRPr="003349E4" w14:paraId="78E423F1" w14:textId="77777777" w:rsidTr="00E87319">
        <w:trPr>
          <w:trHeight w:val="1412"/>
        </w:trPr>
        <w:tc>
          <w:tcPr>
            <w:tcW w:w="1899" w:type="dxa"/>
            <w:shd w:val="clear" w:color="auto" w:fill="auto"/>
            <w:tcMar>
              <w:top w:w="115" w:type="dxa"/>
              <w:left w:w="115" w:type="dxa"/>
              <w:bottom w:w="115" w:type="dxa"/>
              <w:right w:w="115" w:type="dxa"/>
            </w:tcMar>
          </w:tcPr>
          <w:p w14:paraId="7BB0E955" w14:textId="77777777" w:rsidR="003A0B15" w:rsidRPr="00E87319" w:rsidRDefault="003A0B15" w:rsidP="003A0B15">
            <w:pPr>
              <w:keepNext/>
              <w:suppressLineNumbers/>
              <w:suppressAutoHyphens/>
              <w:outlineLvl w:val="3"/>
              <w:rPr>
                <w:rFonts w:ascii="SimSun" w:eastAsia="SimSun" w:hAnsi="SimSun" w:cs="SimSun"/>
              </w:rPr>
            </w:pPr>
            <w:r w:rsidRPr="00E87319">
              <w:rPr>
                <w:rFonts w:eastAsia="SimSun"/>
              </w:rPr>
              <w:t>2024</w:t>
            </w:r>
            <w:r w:rsidRPr="00E87319">
              <w:rPr>
                <w:rFonts w:ascii="SimSun" w:eastAsia="SimSun" w:hAnsi="SimSun" w:cs="SimSun" w:hint="eastAsia"/>
              </w:rPr>
              <w:t>年</w:t>
            </w:r>
            <w:r w:rsidRPr="00E87319">
              <w:rPr>
                <w:rFonts w:eastAsia="SimSun"/>
              </w:rPr>
              <w:t>5</w:t>
            </w:r>
            <w:r w:rsidRPr="00E87319">
              <w:rPr>
                <w:rFonts w:ascii="SimSun" w:eastAsia="SimSun" w:hAnsi="SimSun" w:cs="SimSun" w:hint="eastAsia"/>
              </w:rPr>
              <w:t>月</w:t>
            </w:r>
            <w:r w:rsidRPr="00E87319">
              <w:rPr>
                <w:rFonts w:eastAsia="SimSun"/>
              </w:rPr>
              <w:t>14</w:t>
            </w:r>
            <w:r w:rsidRPr="00E87319">
              <w:rPr>
                <w:rFonts w:ascii="SimSun" w:eastAsia="SimSun" w:hAnsi="SimSun" w:cs="SimSun" w:hint="eastAsia"/>
              </w:rPr>
              <w:t>日</w:t>
            </w:r>
          </w:p>
          <w:p w14:paraId="167FDEE2" w14:textId="2C2DFF89" w:rsidR="003A0B15" w:rsidRPr="00E87319" w:rsidRDefault="003A0B15" w:rsidP="003A0B15">
            <w:pPr>
              <w:keepNext/>
              <w:suppressLineNumbers/>
              <w:suppressAutoHyphens/>
              <w:outlineLvl w:val="3"/>
              <w:rPr>
                <w:rFonts w:eastAsia="SimSun"/>
                <w:b/>
                <w:bCs/>
                <w:iCs/>
                <w:snapToGrid w:val="0"/>
                <w:kern w:val="22"/>
                <w:szCs w:val="22"/>
              </w:rPr>
            </w:pPr>
            <w:proofErr w:type="spellStart"/>
            <w:r w:rsidRPr="00E87319">
              <w:rPr>
                <w:rFonts w:ascii="SimSun" w:eastAsia="SimSun" w:hAnsi="SimSun" w:cs="SimSun" w:hint="eastAsia"/>
                <w:b/>
                <w:bCs/>
              </w:rPr>
              <w:t>星期二</w:t>
            </w:r>
            <w:proofErr w:type="spellEnd"/>
          </w:p>
        </w:tc>
        <w:tc>
          <w:tcPr>
            <w:tcW w:w="5684" w:type="dxa"/>
            <w:shd w:val="clear" w:color="auto" w:fill="auto"/>
            <w:tcMar>
              <w:top w:w="115" w:type="dxa"/>
              <w:left w:w="115" w:type="dxa"/>
              <w:bottom w:w="115" w:type="dxa"/>
              <w:right w:w="115" w:type="dxa"/>
            </w:tcMar>
          </w:tcPr>
          <w:p w14:paraId="174E0462" w14:textId="11D281E4" w:rsidR="003A0B15" w:rsidRPr="003A0B15" w:rsidRDefault="003A0B15" w:rsidP="00E87319">
            <w:pPr>
              <w:tabs>
                <w:tab w:val="left" w:pos="908"/>
              </w:tabs>
              <w:snapToGrid w:val="0"/>
              <w:jc w:val="left"/>
              <w:rPr>
                <w:snapToGrid w:val="0"/>
                <w:kern w:val="22"/>
                <w:szCs w:val="22"/>
                <w:lang w:eastAsia="zh-CN"/>
              </w:rPr>
            </w:pPr>
            <w:r w:rsidRPr="003A0B15">
              <w:rPr>
                <w:rFonts w:ascii="SimSun" w:eastAsia="SimSun" w:hAnsi="SimSun" w:cs="SimSun" w:hint="eastAsia"/>
                <w:snapToGrid w:val="0"/>
                <w:kern w:val="22"/>
                <w:szCs w:val="22"/>
                <w:lang w:eastAsia="zh-CN"/>
              </w:rPr>
              <w:t>项目</w:t>
            </w:r>
            <w:r w:rsidRPr="003A0B15">
              <w:rPr>
                <w:snapToGrid w:val="0"/>
                <w:kern w:val="22"/>
                <w:szCs w:val="22"/>
                <w:lang w:eastAsia="zh-CN"/>
              </w:rPr>
              <w:t>7</w:t>
            </w:r>
            <w:r>
              <w:rPr>
                <w:rFonts w:ascii="SimSun" w:eastAsia="SimSun" w:hAnsi="SimSun" w:cs="SimSun" w:hint="eastAsia"/>
                <w:snapToGrid w:val="0"/>
                <w:kern w:val="22"/>
                <w:szCs w:val="22"/>
                <w:lang w:eastAsia="zh-CN"/>
              </w:rPr>
              <w:t>.</w:t>
            </w:r>
            <w:r>
              <w:rPr>
                <w:rFonts w:ascii="SimSun" w:eastAsia="SimSun" w:hAnsi="SimSun" w:cs="SimSun"/>
                <w:snapToGrid w:val="0"/>
                <w:kern w:val="22"/>
                <w:szCs w:val="22"/>
                <w:lang w:eastAsia="zh-CN"/>
              </w:rPr>
              <w:t xml:space="preserve"> </w:t>
            </w:r>
            <w:r w:rsidRPr="003A0B15">
              <w:rPr>
                <w:rFonts w:ascii="SimSun" w:eastAsia="SimSun" w:hAnsi="SimSun" w:cs="SimSun" w:hint="eastAsia"/>
                <w:snapToGrid w:val="0"/>
                <w:kern w:val="22"/>
                <w:szCs w:val="22"/>
                <w:lang w:eastAsia="zh-CN"/>
              </w:rPr>
              <w:t>改性活生物体的检测和</w:t>
            </w:r>
            <w:r w:rsidR="00E87319">
              <w:rPr>
                <w:rFonts w:ascii="SimSun" w:eastAsia="SimSun" w:hAnsi="SimSun" w:cs="SimSun" w:hint="eastAsia"/>
                <w:snapToGrid w:val="0"/>
                <w:kern w:val="22"/>
                <w:szCs w:val="22"/>
                <w:lang w:eastAsia="zh-CN"/>
              </w:rPr>
              <w:t>识别</w:t>
            </w:r>
          </w:p>
          <w:p w14:paraId="1AE157C8" w14:textId="265ADA9D" w:rsidR="003A0B15" w:rsidRPr="003349E4" w:rsidRDefault="003A0B15" w:rsidP="00E87319">
            <w:pPr>
              <w:tabs>
                <w:tab w:val="left" w:pos="908"/>
              </w:tabs>
              <w:snapToGrid w:val="0"/>
              <w:jc w:val="left"/>
              <w:rPr>
                <w:kern w:val="22"/>
                <w:szCs w:val="22"/>
                <w:lang w:eastAsia="zh-CN"/>
              </w:rPr>
            </w:pPr>
            <w:r w:rsidRPr="003A0B15">
              <w:rPr>
                <w:rFonts w:ascii="SimSun" w:eastAsia="SimSun" w:hAnsi="SimSun" w:cs="SimSun" w:hint="eastAsia"/>
                <w:snapToGrid w:val="0"/>
                <w:kern w:val="22"/>
                <w:szCs w:val="22"/>
                <w:lang w:eastAsia="zh-CN"/>
              </w:rPr>
              <w:t>项目</w:t>
            </w:r>
            <w:r w:rsidRPr="003A0B15">
              <w:rPr>
                <w:snapToGrid w:val="0"/>
                <w:kern w:val="22"/>
                <w:szCs w:val="22"/>
                <w:lang w:eastAsia="zh-CN"/>
              </w:rPr>
              <w:t>8</w:t>
            </w:r>
            <w:r>
              <w:rPr>
                <w:rFonts w:ascii="SimSun" w:eastAsia="SimSun" w:hAnsi="SimSun" w:cs="SimSun" w:hint="eastAsia"/>
                <w:snapToGrid w:val="0"/>
                <w:kern w:val="22"/>
                <w:szCs w:val="22"/>
                <w:lang w:eastAsia="zh-CN"/>
              </w:rPr>
              <w:t>.</w:t>
            </w:r>
            <w:r>
              <w:rPr>
                <w:rFonts w:ascii="SimSun" w:eastAsia="SimSun" w:hAnsi="SimSun" w:cs="SimSun"/>
                <w:snapToGrid w:val="0"/>
                <w:kern w:val="22"/>
                <w:szCs w:val="22"/>
                <w:lang w:eastAsia="zh-CN"/>
              </w:rPr>
              <w:t xml:space="preserve"> </w:t>
            </w:r>
            <w:r w:rsidRPr="003A0B15">
              <w:rPr>
                <w:rFonts w:ascii="SimSun" w:eastAsia="SimSun" w:hAnsi="SimSun" w:cs="SimSun" w:hint="eastAsia"/>
                <w:snapToGrid w:val="0"/>
                <w:kern w:val="22"/>
                <w:szCs w:val="22"/>
                <w:lang w:eastAsia="zh-CN"/>
              </w:rPr>
              <w:t>海洋和沿海生物多样性</w:t>
            </w:r>
            <w:r w:rsidR="00E87319">
              <w:rPr>
                <w:rFonts w:ascii="SimSun" w:eastAsia="SimSun" w:hAnsi="SimSun" w:cs="SimSun" w:hint="eastAsia"/>
                <w:snapToGrid w:val="0"/>
                <w:kern w:val="22"/>
                <w:szCs w:val="22"/>
                <w:lang w:eastAsia="zh-CN"/>
              </w:rPr>
              <w:t>：</w:t>
            </w:r>
          </w:p>
          <w:p w14:paraId="51F14EC6" w14:textId="77777777" w:rsidR="003A0B15" w:rsidRPr="003349E4" w:rsidRDefault="003A0B15" w:rsidP="003A0B15">
            <w:pPr>
              <w:suppressLineNumbers/>
              <w:tabs>
                <w:tab w:val="left" w:pos="908"/>
              </w:tabs>
              <w:suppressAutoHyphens/>
              <w:rPr>
                <w:kern w:val="22"/>
                <w:szCs w:val="22"/>
                <w:lang w:eastAsia="zh-CN"/>
              </w:rPr>
            </w:pPr>
          </w:p>
        </w:tc>
        <w:tc>
          <w:tcPr>
            <w:tcW w:w="6237" w:type="dxa"/>
            <w:shd w:val="clear" w:color="auto" w:fill="auto"/>
            <w:tcMar>
              <w:top w:w="115" w:type="dxa"/>
              <w:left w:w="115" w:type="dxa"/>
              <w:bottom w:w="115" w:type="dxa"/>
              <w:right w:w="115" w:type="dxa"/>
            </w:tcMar>
          </w:tcPr>
          <w:p w14:paraId="0404938B" w14:textId="3D933A58" w:rsidR="003A0B15" w:rsidRPr="003A0B15" w:rsidRDefault="003A0B15" w:rsidP="00E87319">
            <w:pPr>
              <w:suppressLineNumbers/>
              <w:tabs>
                <w:tab w:val="left" w:pos="902"/>
              </w:tabs>
              <w:suppressAutoHyphens/>
              <w:snapToGrid w:val="0"/>
              <w:rPr>
                <w:kern w:val="22"/>
                <w:szCs w:val="22"/>
                <w:lang w:eastAsia="zh-CN"/>
              </w:rPr>
            </w:pPr>
            <w:r>
              <w:rPr>
                <w:rFonts w:ascii="SimSun" w:eastAsia="SimSun" w:hAnsi="SimSun" w:cs="SimSun" w:hint="eastAsia"/>
                <w:kern w:val="22"/>
                <w:szCs w:val="22"/>
                <w:lang w:eastAsia="zh-CN"/>
              </w:rPr>
              <w:t>项目8</w:t>
            </w:r>
            <w:r>
              <w:rPr>
                <w:rFonts w:ascii="SimSun" w:eastAsia="SimSun" w:hAnsi="SimSun" w:cs="SimSun"/>
                <w:kern w:val="22"/>
                <w:szCs w:val="22"/>
                <w:lang w:eastAsia="zh-CN"/>
              </w:rPr>
              <w:t>.</w:t>
            </w:r>
            <w:r w:rsidRPr="003A0B15">
              <w:rPr>
                <w:rFonts w:ascii="SimSun" w:eastAsia="SimSun" w:hAnsi="SimSun" w:cs="SimSun" w:hint="eastAsia"/>
                <w:kern w:val="22"/>
                <w:szCs w:val="22"/>
                <w:lang w:eastAsia="zh-CN"/>
              </w:rPr>
              <w:t>（续）</w:t>
            </w:r>
            <w:r w:rsidR="00E87319">
              <w:rPr>
                <w:rFonts w:ascii="SimSun" w:eastAsia="SimSun" w:hAnsi="SimSun" w:cs="SimSun" w:hint="eastAsia"/>
                <w:kern w:val="22"/>
                <w:szCs w:val="22"/>
                <w:lang w:eastAsia="zh-CN"/>
              </w:rPr>
              <w:t>：</w:t>
            </w:r>
          </w:p>
          <w:p w14:paraId="7A35B16A" w14:textId="006CADDB" w:rsidR="003A0B15" w:rsidRPr="003349E4" w:rsidRDefault="003A0B15" w:rsidP="00E87319">
            <w:pPr>
              <w:suppressLineNumbers/>
              <w:tabs>
                <w:tab w:val="left" w:pos="902"/>
              </w:tabs>
              <w:suppressAutoHyphens/>
              <w:snapToGrid w:val="0"/>
              <w:rPr>
                <w:kern w:val="22"/>
                <w:szCs w:val="22"/>
                <w:lang w:eastAsia="zh-CN"/>
              </w:rPr>
            </w:pPr>
            <w:r w:rsidRPr="003A0B15">
              <w:rPr>
                <w:rFonts w:ascii="SimSun" w:eastAsia="SimSun" w:hAnsi="SimSun" w:cs="SimSun" w:hint="eastAsia"/>
                <w:kern w:val="22"/>
                <w:szCs w:val="22"/>
                <w:lang w:eastAsia="zh-CN"/>
              </w:rPr>
              <w:t>项目</w:t>
            </w:r>
            <w:r w:rsidRPr="003A0B15">
              <w:rPr>
                <w:kern w:val="22"/>
                <w:szCs w:val="22"/>
                <w:lang w:eastAsia="zh-CN"/>
              </w:rPr>
              <w:t>9</w:t>
            </w:r>
            <w:r>
              <w:rPr>
                <w:rFonts w:ascii="SimSun" w:eastAsia="SimSun" w:hAnsi="SimSun" w:cs="SimSun" w:hint="eastAsia"/>
                <w:kern w:val="22"/>
                <w:szCs w:val="22"/>
                <w:lang w:eastAsia="zh-CN"/>
              </w:rPr>
              <w:t>.</w:t>
            </w:r>
            <w:r>
              <w:rPr>
                <w:rFonts w:ascii="SimSun" w:eastAsia="SimSun" w:hAnsi="SimSun" w:cs="SimSun"/>
                <w:kern w:val="22"/>
                <w:szCs w:val="22"/>
                <w:lang w:eastAsia="zh-CN"/>
              </w:rPr>
              <w:t xml:space="preserve"> </w:t>
            </w:r>
            <w:r w:rsidRPr="003A0B15">
              <w:rPr>
                <w:rFonts w:ascii="SimSun" w:eastAsia="SimSun" w:hAnsi="SimSun" w:cs="SimSun" w:hint="eastAsia"/>
                <w:kern w:val="22"/>
                <w:szCs w:val="22"/>
                <w:lang w:eastAsia="zh-CN"/>
              </w:rPr>
              <w:t>生物多样性和健康</w:t>
            </w:r>
          </w:p>
        </w:tc>
      </w:tr>
      <w:tr w:rsidR="003A0B15" w:rsidRPr="003349E4" w14:paraId="2930BF21" w14:textId="77777777" w:rsidTr="00E87319">
        <w:trPr>
          <w:trHeight w:val="394"/>
        </w:trPr>
        <w:tc>
          <w:tcPr>
            <w:tcW w:w="1899" w:type="dxa"/>
            <w:shd w:val="clear" w:color="auto" w:fill="auto"/>
            <w:tcMar>
              <w:top w:w="115" w:type="dxa"/>
              <w:left w:w="115" w:type="dxa"/>
              <w:bottom w:w="115" w:type="dxa"/>
              <w:right w:w="115" w:type="dxa"/>
            </w:tcMar>
          </w:tcPr>
          <w:p w14:paraId="547DC74E" w14:textId="77777777" w:rsidR="003A0B15" w:rsidRPr="00E87319" w:rsidRDefault="003A0B15" w:rsidP="003A0B15">
            <w:pPr>
              <w:keepNext/>
              <w:suppressLineNumbers/>
              <w:suppressAutoHyphens/>
              <w:outlineLvl w:val="3"/>
              <w:rPr>
                <w:rFonts w:ascii="SimSun" w:eastAsia="SimSun" w:hAnsi="SimSun" w:cs="SimSun"/>
              </w:rPr>
            </w:pPr>
            <w:r w:rsidRPr="00E87319">
              <w:rPr>
                <w:rFonts w:eastAsia="SimSun"/>
              </w:rPr>
              <w:t>2024</w:t>
            </w:r>
            <w:r w:rsidRPr="00E87319">
              <w:rPr>
                <w:rFonts w:ascii="SimSun" w:eastAsia="SimSun" w:hAnsi="SimSun" w:cs="SimSun" w:hint="eastAsia"/>
              </w:rPr>
              <w:t>年</w:t>
            </w:r>
            <w:r w:rsidRPr="00E87319">
              <w:rPr>
                <w:rFonts w:eastAsia="SimSun"/>
              </w:rPr>
              <w:t>5</w:t>
            </w:r>
            <w:r w:rsidRPr="00E87319">
              <w:rPr>
                <w:rFonts w:ascii="SimSun" w:eastAsia="SimSun" w:hAnsi="SimSun" w:cs="SimSun" w:hint="eastAsia"/>
              </w:rPr>
              <w:t>月</w:t>
            </w:r>
            <w:r w:rsidRPr="00E87319">
              <w:rPr>
                <w:rFonts w:eastAsia="SimSun"/>
              </w:rPr>
              <w:t>15</w:t>
            </w:r>
            <w:r w:rsidRPr="00E87319">
              <w:rPr>
                <w:rFonts w:ascii="SimSun" w:eastAsia="SimSun" w:hAnsi="SimSun" w:cs="SimSun" w:hint="eastAsia"/>
              </w:rPr>
              <w:t>日</w:t>
            </w:r>
          </w:p>
          <w:p w14:paraId="3DD82FC1" w14:textId="4CF4556B" w:rsidR="003A0B15" w:rsidRPr="00E87319" w:rsidRDefault="003A0B15" w:rsidP="003A0B15">
            <w:pPr>
              <w:keepNext/>
              <w:suppressLineNumbers/>
              <w:suppressAutoHyphens/>
              <w:outlineLvl w:val="3"/>
              <w:rPr>
                <w:rFonts w:eastAsia="SimSun"/>
                <w:b/>
                <w:bCs/>
                <w:snapToGrid w:val="0"/>
                <w:kern w:val="22"/>
                <w:szCs w:val="22"/>
              </w:rPr>
            </w:pPr>
            <w:proofErr w:type="spellStart"/>
            <w:r w:rsidRPr="00E87319">
              <w:rPr>
                <w:rFonts w:ascii="SimSun" w:eastAsia="SimSun" w:hAnsi="SimSun" w:cs="SimSun" w:hint="eastAsia"/>
                <w:b/>
                <w:bCs/>
              </w:rPr>
              <w:t>星期三</w:t>
            </w:r>
            <w:proofErr w:type="spellEnd"/>
          </w:p>
        </w:tc>
        <w:tc>
          <w:tcPr>
            <w:tcW w:w="5684" w:type="dxa"/>
            <w:shd w:val="clear" w:color="auto" w:fill="auto"/>
            <w:tcMar>
              <w:top w:w="115" w:type="dxa"/>
              <w:left w:w="115" w:type="dxa"/>
              <w:bottom w:w="115" w:type="dxa"/>
              <w:right w:w="115" w:type="dxa"/>
            </w:tcMar>
          </w:tcPr>
          <w:p w14:paraId="29ACDDF9" w14:textId="42BE4E9F" w:rsidR="003A0B15" w:rsidRPr="003349E4" w:rsidRDefault="003A0B15" w:rsidP="003A0B15">
            <w:pPr>
              <w:suppressLineNumbers/>
              <w:tabs>
                <w:tab w:val="left" w:pos="902"/>
              </w:tabs>
              <w:suppressAutoHyphens/>
              <w:ind w:left="52" w:hanging="4"/>
              <w:rPr>
                <w:snapToGrid w:val="0"/>
                <w:kern w:val="22"/>
                <w:szCs w:val="22"/>
              </w:rPr>
            </w:pPr>
            <w:proofErr w:type="spellStart"/>
            <w:r w:rsidRPr="00351459">
              <w:rPr>
                <w:rFonts w:ascii="SimSun" w:eastAsia="SimSun" w:hAnsi="SimSun" w:cs="SimSun" w:hint="eastAsia"/>
              </w:rPr>
              <w:t>审议会议室文件</w:t>
            </w:r>
            <w:proofErr w:type="spellEnd"/>
          </w:p>
        </w:tc>
        <w:tc>
          <w:tcPr>
            <w:tcW w:w="6237" w:type="dxa"/>
            <w:shd w:val="clear" w:color="auto" w:fill="auto"/>
            <w:tcMar>
              <w:top w:w="115" w:type="dxa"/>
              <w:left w:w="115" w:type="dxa"/>
              <w:bottom w:w="115" w:type="dxa"/>
              <w:right w:w="115" w:type="dxa"/>
            </w:tcMar>
          </w:tcPr>
          <w:p w14:paraId="67CC71A5" w14:textId="742D05FF" w:rsidR="003A0B15" w:rsidRPr="003349E4" w:rsidRDefault="003A0B15" w:rsidP="003A0B15">
            <w:pPr>
              <w:suppressLineNumbers/>
              <w:tabs>
                <w:tab w:val="left" w:pos="902"/>
              </w:tabs>
              <w:suppressAutoHyphens/>
              <w:ind w:left="52" w:hanging="4"/>
              <w:rPr>
                <w:snapToGrid w:val="0"/>
                <w:kern w:val="22"/>
                <w:szCs w:val="22"/>
              </w:rPr>
            </w:pPr>
            <w:proofErr w:type="spellStart"/>
            <w:r w:rsidRPr="000B1FAB">
              <w:rPr>
                <w:rFonts w:ascii="SimSun" w:eastAsia="SimSun" w:hAnsi="SimSun" w:cs="SimSun" w:hint="eastAsia"/>
              </w:rPr>
              <w:t>审议会议室文件</w:t>
            </w:r>
            <w:proofErr w:type="spellEnd"/>
          </w:p>
        </w:tc>
      </w:tr>
      <w:tr w:rsidR="003A0B15" w:rsidRPr="003349E4" w14:paraId="4F2B8745" w14:textId="77777777" w:rsidTr="00E87319">
        <w:tc>
          <w:tcPr>
            <w:tcW w:w="1899" w:type="dxa"/>
            <w:shd w:val="clear" w:color="auto" w:fill="auto"/>
            <w:tcMar>
              <w:top w:w="115" w:type="dxa"/>
              <w:left w:w="115" w:type="dxa"/>
              <w:bottom w:w="115" w:type="dxa"/>
              <w:right w:w="115" w:type="dxa"/>
            </w:tcMar>
          </w:tcPr>
          <w:p w14:paraId="2808B69E" w14:textId="77777777" w:rsidR="003A0B15" w:rsidRPr="00E87319" w:rsidRDefault="003A0B15" w:rsidP="003A0B15">
            <w:pPr>
              <w:keepNext/>
              <w:suppressLineNumbers/>
              <w:suppressAutoHyphens/>
              <w:outlineLvl w:val="3"/>
              <w:rPr>
                <w:rFonts w:ascii="SimSun" w:eastAsia="SimSun" w:hAnsi="SimSun" w:cs="SimSun"/>
              </w:rPr>
            </w:pPr>
            <w:r w:rsidRPr="00E87319">
              <w:rPr>
                <w:rFonts w:eastAsia="SimSun"/>
              </w:rPr>
              <w:t>2024</w:t>
            </w:r>
            <w:r w:rsidRPr="00E87319">
              <w:rPr>
                <w:rFonts w:ascii="SimSun" w:eastAsia="SimSun" w:hAnsi="SimSun" w:cs="SimSun" w:hint="eastAsia"/>
              </w:rPr>
              <w:t>年</w:t>
            </w:r>
            <w:r w:rsidRPr="00E87319">
              <w:rPr>
                <w:rFonts w:eastAsia="SimSun"/>
              </w:rPr>
              <w:t>5</w:t>
            </w:r>
            <w:r w:rsidRPr="00E87319">
              <w:rPr>
                <w:rFonts w:ascii="SimSun" w:eastAsia="SimSun" w:hAnsi="SimSun" w:cs="SimSun" w:hint="eastAsia"/>
              </w:rPr>
              <w:t>月</w:t>
            </w:r>
            <w:r w:rsidRPr="00E87319">
              <w:rPr>
                <w:rFonts w:eastAsia="SimSun"/>
              </w:rPr>
              <w:t>16</w:t>
            </w:r>
            <w:r w:rsidRPr="00E87319">
              <w:rPr>
                <w:rFonts w:ascii="SimSun" w:eastAsia="SimSun" w:hAnsi="SimSun" w:cs="SimSun" w:hint="eastAsia"/>
              </w:rPr>
              <w:t>日</w:t>
            </w:r>
          </w:p>
          <w:p w14:paraId="6653F79F" w14:textId="41788F3D" w:rsidR="003A0B15" w:rsidRPr="00E87319" w:rsidRDefault="003A0B15" w:rsidP="003A0B15">
            <w:pPr>
              <w:keepNext/>
              <w:suppressLineNumbers/>
              <w:suppressAutoHyphens/>
              <w:outlineLvl w:val="3"/>
              <w:rPr>
                <w:rFonts w:eastAsia="SimSun"/>
                <w:b/>
                <w:bCs/>
                <w:snapToGrid w:val="0"/>
                <w:kern w:val="22"/>
                <w:szCs w:val="22"/>
              </w:rPr>
            </w:pPr>
            <w:proofErr w:type="spellStart"/>
            <w:r w:rsidRPr="00E87319">
              <w:rPr>
                <w:rFonts w:ascii="SimSun" w:eastAsia="SimSun" w:hAnsi="SimSun" w:cs="SimSun" w:hint="eastAsia"/>
                <w:b/>
                <w:bCs/>
              </w:rPr>
              <w:t>星期</w:t>
            </w:r>
            <w:proofErr w:type="spellEnd"/>
            <w:r w:rsidRPr="00E87319">
              <w:rPr>
                <w:rFonts w:ascii="SimSun" w:eastAsia="SimSun" w:hAnsi="SimSun" w:cs="SimSun" w:hint="eastAsia"/>
                <w:b/>
                <w:bCs/>
                <w:lang w:eastAsia="zh-CN"/>
              </w:rPr>
              <w:t>四</w:t>
            </w:r>
          </w:p>
        </w:tc>
        <w:tc>
          <w:tcPr>
            <w:tcW w:w="5684" w:type="dxa"/>
            <w:shd w:val="clear" w:color="auto" w:fill="auto"/>
            <w:tcMar>
              <w:top w:w="115" w:type="dxa"/>
              <w:left w:w="115" w:type="dxa"/>
              <w:bottom w:w="115" w:type="dxa"/>
              <w:right w:w="115" w:type="dxa"/>
            </w:tcMar>
          </w:tcPr>
          <w:p w14:paraId="3E4F81A1" w14:textId="7FDB96FF" w:rsidR="003A0B15" w:rsidRPr="003349E4" w:rsidRDefault="003A0B15" w:rsidP="003A0B15">
            <w:pPr>
              <w:suppressLineNumbers/>
              <w:tabs>
                <w:tab w:val="left" w:pos="902"/>
              </w:tabs>
              <w:suppressAutoHyphens/>
              <w:ind w:left="52" w:hanging="4"/>
              <w:rPr>
                <w:snapToGrid w:val="0"/>
                <w:kern w:val="22"/>
                <w:szCs w:val="22"/>
              </w:rPr>
            </w:pPr>
            <w:proofErr w:type="spellStart"/>
            <w:r w:rsidRPr="00351459">
              <w:rPr>
                <w:rFonts w:ascii="SimSun" w:eastAsia="SimSun" w:hAnsi="SimSun" w:cs="SimSun" w:hint="eastAsia"/>
              </w:rPr>
              <w:t>审议会议室文件</w:t>
            </w:r>
            <w:proofErr w:type="spellEnd"/>
          </w:p>
        </w:tc>
        <w:tc>
          <w:tcPr>
            <w:tcW w:w="6237" w:type="dxa"/>
            <w:shd w:val="clear" w:color="auto" w:fill="auto"/>
            <w:tcMar>
              <w:top w:w="115" w:type="dxa"/>
              <w:left w:w="115" w:type="dxa"/>
              <w:bottom w:w="115" w:type="dxa"/>
              <w:right w:w="115" w:type="dxa"/>
            </w:tcMar>
          </w:tcPr>
          <w:p w14:paraId="0B2CC26D" w14:textId="42DEB6FF" w:rsidR="003A0B15" w:rsidRPr="003349E4" w:rsidRDefault="003A0B15" w:rsidP="003A0B15">
            <w:pPr>
              <w:suppressLineNumbers/>
              <w:tabs>
                <w:tab w:val="left" w:pos="902"/>
              </w:tabs>
              <w:suppressAutoHyphens/>
              <w:ind w:left="52" w:hanging="4"/>
              <w:rPr>
                <w:snapToGrid w:val="0"/>
                <w:kern w:val="22"/>
                <w:szCs w:val="22"/>
              </w:rPr>
            </w:pPr>
            <w:proofErr w:type="spellStart"/>
            <w:r w:rsidRPr="000B1FAB">
              <w:rPr>
                <w:rFonts w:ascii="SimSun" w:eastAsia="SimSun" w:hAnsi="SimSun" w:cs="SimSun" w:hint="eastAsia"/>
              </w:rPr>
              <w:t>审议会议室文件</w:t>
            </w:r>
            <w:proofErr w:type="spellEnd"/>
          </w:p>
        </w:tc>
      </w:tr>
      <w:tr w:rsidR="003A0B15" w:rsidRPr="003349E4" w14:paraId="5D2EE45B" w14:textId="77777777" w:rsidTr="00E87319">
        <w:tc>
          <w:tcPr>
            <w:tcW w:w="1899" w:type="dxa"/>
            <w:shd w:val="clear" w:color="auto" w:fill="auto"/>
            <w:tcMar>
              <w:top w:w="115" w:type="dxa"/>
              <w:left w:w="115" w:type="dxa"/>
              <w:bottom w:w="115" w:type="dxa"/>
              <w:right w:w="115" w:type="dxa"/>
            </w:tcMar>
          </w:tcPr>
          <w:p w14:paraId="614B18E9" w14:textId="46DD5862" w:rsidR="003A0B15" w:rsidRPr="00E87319" w:rsidRDefault="003A0B15" w:rsidP="003A0B15">
            <w:pPr>
              <w:keepNext/>
              <w:suppressLineNumbers/>
              <w:suppressAutoHyphens/>
              <w:outlineLvl w:val="3"/>
              <w:rPr>
                <w:rFonts w:ascii="SimSun" w:eastAsia="SimSun" w:hAnsi="SimSun" w:cs="SimSun"/>
              </w:rPr>
            </w:pPr>
            <w:r w:rsidRPr="00E87319">
              <w:rPr>
                <w:rFonts w:eastAsia="SimSun"/>
              </w:rPr>
              <w:t>2024</w:t>
            </w:r>
            <w:r w:rsidRPr="00E87319">
              <w:rPr>
                <w:rFonts w:ascii="SimSun" w:eastAsia="SimSun" w:hAnsi="SimSun" w:cs="SimSun" w:hint="eastAsia"/>
              </w:rPr>
              <w:t>年</w:t>
            </w:r>
            <w:r w:rsidRPr="00E87319">
              <w:rPr>
                <w:rFonts w:eastAsia="SimSun"/>
              </w:rPr>
              <w:t>5</w:t>
            </w:r>
            <w:r w:rsidRPr="00E87319">
              <w:rPr>
                <w:rFonts w:ascii="SimSun" w:eastAsia="SimSun" w:hAnsi="SimSun" w:cs="SimSun" w:hint="eastAsia"/>
              </w:rPr>
              <w:t>月</w:t>
            </w:r>
            <w:r w:rsidRPr="00E87319">
              <w:rPr>
                <w:rFonts w:eastAsia="SimSun"/>
              </w:rPr>
              <w:t>17</w:t>
            </w:r>
            <w:r w:rsidRPr="00E87319">
              <w:rPr>
                <w:rFonts w:ascii="SimSun" w:eastAsia="SimSun" w:hAnsi="SimSun" w:cs="SimSun" w:hint="eastAsia"/>
              </w:rPr>
              <w:t>日</w:t>
            </w:r>
          </w:p>
          <w:p w14:paraId="6857A7AB" w14:textId="4FBA2184" w:rsidR="003A0B15" w:rsidRPr="00E87319" w:rsidRDefault="003A0B15" w:rsidP="003A0B15">
            <w:pPr>
              <w:keepNext/>
              <w:suppressLineNumbers/>
              <w:suppressAutoHyphens/>
              <w:outlineLvl w:val="3"/>
              <w:rPr>
                <w:rFonts w:eastAsia="SimSun"/>
                <w:b/>
                <w:bCs/>
                <w:snapToGrid w:val="0"/>
                <w:kern w:val="22"/>
                <w:szCs w:val="22"/>
              </w:rPr>
            </w:pPr>
            <w:proofErr w:type="spellStart"/>
            <w:r w:rsidRPr="00E87319">
              <w:rPr>
                <w:rFonts w:ascii="SimSun" w:eastAsia="SimSun" w:hAnsi="SimSun" w:cs="SimSun" w:hint="eastAsia"/>
                <w:b/>
                <w:bCs/>
              </w:rPr>
              <w:t>星期</w:t>
            </w:r>
            <w:proofErr w:type="spellEnd"/>
            <w:r w:rsidRPr="00E87319">
              <w:rPr>
                <w:rFonts w:ascii="SimSun" w:eastAsia="SimSun" w:hAnsi="SimSun" w:cs="SimSun" w:hint="eastAsia"/>
                <w:b/>
                <w:bCs/>
                <w:lang w:eastAsia="zh-CN"/>
              </w:rPr>
              <w:t>五</w:t>
            </w:r>
          </w:p>
        </w:tc>
        <w:tc>
          <w:tcPr>
            <w:tcW w:w="5684" w:type="dxa"/>
            <w:shd w:val="clear" w:color="auto" w:fill="auto"/>
            <w:tcMar>
              <w:top w:w="115" w:type="dxa"/>
              <w:left w:w="115" w:type="dxa"/>
              <w:bottom w:w="115" w:type="dxa"/>
              <w:right w:w="115" w:type="dxa"/>
            </w:tcMar>
          </w:tcPr>
          <w:p w14:paraId="05C82E54" w14:textId="0162B453" w:rsidR="003A0B15" w:rsidRPr="003349E4" w:rsidRDefault="003A0B15" w:rsidP="003A0B15">
            <w:pPr>
              <w:suppressLineNumbers/>
              <w:tabs>
                <w:tab w:val="left" w:pos="902"/>
              </w:tabs>
              <w:suppressAutoHyphens/>
              <w:ind w:left="52" w:hanging="4"/>
              <w:rPr>
                <w:snapToGrid w:val="0"/>
                <w:kern w:val="22"/>
                <w:szCs w:val="22"/>
              </w:rPr>
            </w:pPr>
            <w:proofErr w:type="spellStart"/>
            <w:r w:rsidRPr="00351459">
              <w:rPr>
                <w:rFonts w:ascii="SimSun" w:eastAsia="SimSun" w:hAnsi="SimSun" w:cs="SimSun" w:hint="eastAsia"/>
              </w:rPr>
              <w:t>未决事项</w:t>
            </w:r>
            <w:proofErr w:type="spellEnd"/>
          </w:p>
        </w:tc>
        <w:tc>
          <w:tcPr>
            <w:tcW w:w="6237" w:type="dxa"/>
            <w:shd w:val="clear" w:color="auto" w:fill="auto"/>
            <w:tcMar>
              <w:top w:w="115" w:type="dxa"/>
              <w:left w:w="115" w:type="dxa"/>
              <w:bottom w:w="115" w:type="dxa"/>
              <w:right w:w="115" w:type="dxa"/>
            </w:tcMar>
          </w:tcPr>
          <w:p w14:paraId="6BA612DF" w14:textId="4594EF08" w:rsidR="003A0B15" w:rsidRPr="003349E4" w:rsidRDefault="003A0B15" w:rsidP="003A0B15">
            <w:pPr>
              <w:suppressLineNumbers/>
              <w:tabs>
                <w:tab w:val="left" w:pos="902"/>
              </w:tabs>
              <w:suppressAutoHyphens/>
              <w:ind w:left="52" w:hanging="4"/>
              <w:rPr>
                <w:snapToGrid w:val="0"/>
                <w:kern w:val="22"/>
                <w:szCs w:val="22"/>
              </w:rPr>
            </w:pPr>
            <w:proofErr w:type="spellStart"/>
            <w:r w:rsidRPr="000B1FAB">
              <w:rPr>
                <w:rFonts w:ascii="SimSun" w:eastAsia="SimSun" w:hAnsi="SimSun" w:cs="SimSun" w:hint="eastAsia"/>
              </w:rPr>
              <w:t>未决事项</w:t>
            </w:r>
            <w:proofErr w:type="spellEnd"/>
          </w:p>
        </w:tc>
      </w:tr>
      <w:tr w:rsidR="003A0B15" w:rsidRPr="003349E4" w14:paraId="4E274B0C" w14:textId="77777777" w:rsidTr="00E87319">
        <w:tc>
          <w:tcPr>
            <w:tcW w:w="1899" w:type="dxa"/>
            <w:shd w:val="clear" w:color="auto" w:fill="auto"/>
            <w:tcMar>
              <w:top w:w="115" w:type="dxa"/>
              <w:left w:w="115" w:type="dxa"/>
              <w:bottom w:w="115" w:type="dxa"/>
              <w:right w:w="115" w:type="dxa"/>
            </w:tcMar>
          </w:tcPr>
          <w:p w14:paraId="6E0A33A2" w14:textId="73877FFC" w:rsidR="003A0B15" w:rsidRPr="00E87319" w:rsidRDefault="003A0B15" w:rsidP="003A0B15">
            <w:pPr>
              <w:keepNext/>
              <w:suppressLineNumbers/>
              <w:suppressAutoHyphens/>
              <w:outlineLvl w:val="3"/>
              <w:rPr>
                <w:rFonts w:ascii="SimSun" w:eastAsia="SimSun" w:hAnsi="SimSun" w:cs="SimSun"/>
              </w:rPr>
            </w:pPr>
            <w:r w:rsidRPr="00E87319">
              <w:rPr>
                <w:rFonts w:eastAsia="SimSun"/>
              </w:rPr>
              <w:t>2024</w:t>
            </w:r>
            <w:r w:rsidRPr="00E87319">
              <w:rPr>
                <w:rFonts w:ascii="SimSun" w:eastAsia="SimSun" w:hAnsi="SimSun" w:cs="SimSun" w:hint="eastAsia"/>
              </w:rPr>
              <w:t>年</w:t>
            </w:r>
            <w:r w:rsidRPr="00E87319">
              <w:rPr>
                <w:rFonts w:eastAsia="SimSun"/>
              </w:rPr>
              <w:t>5</w:t>
            </w:r>
            <w:r w:rsidRPr="00E87319">
              <w:rPr>
                <w:rFonts w:ascii="SimSun" w:eastAsia="SimSun" w:hAnsi="SimSun" w:cs="SimSun" w:hint="eastAsia"/>
              </w:rPr>
              <w:t>月</w:t>
            </w:r>
            <w:r w:rsidRPr="00E87319">
              <w:rPr>
                <w:rFonts w:eastAsia="SimSun"/>
              </w:rPr>
              <w:t>18</w:t>
            </w:r>
            <w:r w:rsidRPr="00E87319">
              <w:rPr>
                <w:rFonts w:ascii="SimSun" w:eastAsia="SimSun" w:hAnsi="SimSun" w:cs="SimSun" w:hint="eastAsia"/>
              </w:rPr>
              <w:t>日</w:t>
            </w:r>
          </w:p>
          <w:p w14:paraId="45E85E66" w14:textId="049846BD" w:rsidR="003A0B15" w:rsidRPr="00E87319" w:rsidRDefault="003A0B15" w:rsidP="003A0B15">
            <w:pPr>
              <w:keepNext/>
              <w:suppressLineNumbers/>
              <w:suppressAutoHyphens/>
              <w:outlineLvl w:val="3"/>
              <w:rPr>
                <w:rFonts w:eastAsia="SimSun"/>
                <w:b/>
                <w:bCs/>
                <w:snapToGrid w:val="0"/>
                <w:kern w:val="22"/>
                <w:szCs w:val="22"/>
              </w:rPr>
            </w:pPr>
            <w:proofErr w:type="spellStart"/>
            <w:r w:rsidRPr="00E87319">
              <w:rPr>
                <w:rFonts w:ascii="SimSun" w:eastAsia="SimSun" w:hAnsi="SimSun" w:cs="SimSun" w:hint="eastAsia"/>
                <w:b/>
                <w:bCs/>
              </w:rPr>
              <w:t>星期</w:t>
            </w:r>
            <w:proofErr w:type="spellEnd"/>
            <w:r w:rsidRPr="00E87319">
              <w:rPr>
                <w:rFonts w:ascii="SimSun" w:eastAsia="SimSun" w:hAnsi="SimSun" w:cs="SimSun" w:hint="eastAsia"/>
                <w:b/>
                <w:bCs/>
                <w:lang w:eastAsia="zh-CN"/>
              </w:rPr>
              <w:t>六</w:t>
            </w:r>
          </w:p>
        </w:tc>
        <w:tc>
          <w:tcPr>
            <w:tcW w:w="5684" w:type="dxa"/>
            <w:shd w:val="clear" w:color="auto" w:fill="auto"/>
            <w:tcMar>
              <w:top w:w="115" w:type="dxa"/>
              <w:left w:w="115" w:type="dxa"/>
              <w:bottom w:w="115" w:type="dxa"/>
              <w:right w:w="115" w:type="dxa"/>
            </w:tcMar>
          </w:tcPr>
          <w:p w14:paraId="7E7A53FB" w14:textId="6D387B8D" w:rsidR="003A0B15" w:rsidRPr="003349E4" w:rsidRDefault="003A0B15" w:rsidP="003A0B15">
            <w:pPr>
              <w:suppressLineNumbers/>
              <w:tabs>
                <w:tab w:val="left" w:pos="902"/>
              </w:tabs>
              <w:suppressAutoHyphens/>
              <w:ind w:left="52" w:hanging="4"/>
              <w:rPr>
                <w:snapToGrid w:val="0"/>
                <w:kern w:val="22"/>
                <w:szCs w:val="22"/>
              </w:rPr>
            </w:pPr>
            <w:proofErr w:type="spellStart"/>
            <w:r w:rsidRPr="00351459">
              <w:rPr>
                <w:rFonts w:ascii="SimSun" w:eastAsia="SimSun" w:hAnsi="SimSun" w:cs="SimSun" w:hint="eastAsia"/>
              </w:rPr>
              <w:t>未决事项</w:t>
            </w:r>
            <w:proofErr w:type="spellEnd"/>
          </w:p>
        </w:tc>
        <w:tc>
          <w:tcPr>
            <w:tcW w:w="6237" w:type="dxa"/>
            <w:shd w:val="clear" w:color="auto" w:fill="auto"/>
            <w:tcMar>
              <w:top w:w="115" w:type="dxa"/>
              <w:left w:w="115" w:type="dxa"/>
              <w:bottom w:w="115" w:type="dxa"/>
              <w:right w:w="115" w:type="dxa"/>
            </w:tcMar>
          </w:tcPr>
          <w:p w14:paraId="174EB404" w14:textId="645664A0" w:rsidR="003A0B15" w:rsidRPr="00E87319" w:rsidRDefault="003A0B15" w:rsidP="00E87319">
            <w:pPr>
              <w:suppressLineNumbers/>
              <w:tabs>
                <w:tab w:val="left" w:pos="902"/>
              </w:tabs>
              <w:suppressAutoHyphens/>
              <w:adjustRightInd w:val="0"/>
              <w:snapToGrid w:val="0"/>
              <w:ind w:left="43"/>
              <w:rPr>
                <w:rFonts w:ascii="SimSun" w:eastAsia="SimSun" w:hAnsi="SimSun" w:cs="SimSun"/>
                <w:snapToGrid w:val="0"/>
                <w:kern w:val="22"/>
                <w:szCs w:val="22"/>
                <w:lang w:eastAsia="zh-CN"/>
              </w:rPr>
            </w:pPr>
            <w:r w:rsidRPr="003A0B15">
              <w:rPr>
                <w:rFonts w:ascii="SimSun" w:eastAsia="SimSun" w:hAnsi="SimSun" w:cs="SimSun" w:hint="eastAsia"/>
                <w:snapToGrid w:val="0"/>
                <w:kern w:val="22"/>
                <w:szCs w:val="22"/>
                <w:lang w:eastAsia="zh-CN"/>
              </w:rPr>
              <w:t>项目</w:t>
            </w:r>
            <w:r w:rsidRPr="00E87319">
              <w:rPr>
                <w:rFonts w:ascii="SimSun" w:eastAsia="SimSun" w:hAnsi="SimSun" w:cs="SimSun"/>
                <w:snapToGrid w:val="0"/>
                <w:kern w:val="22"/>
                <w:szCs w:val="22"/>
                <w:lang w:eastAsia="zh-CN"/>
              </w:rPr>
              <w:t>10</w:t>
            </w:r>
            <w:r>
              <w:rPr>
                <w:rFonts w:ascii="SimSun" w:eastAsia="SimSun" w:hAnsi="SimSun" w:cs="SimSun" w:hint="eastAsia"/>
                <w:snapToGrid w:val="0"/>
                <w:kern w:val="22"/>
                <w:szCs w:val="22"/>
                <w:lang w:eastAsia="zh-CN"/>
              </w:rPr>
              <w:t>.</w:t>
            </w:r>
            <w:r>
              <w:rPr>
                <w:rFonts w:ascii="SimSun" w:eastAsia="SimSun" w:hAnsi="SimSun" w:cs="SimSun"/>
                <w:snapToGrid w:val="0"/>
                <w:kern w:val="22"/>
                <w:szCs w:val="22"/>
                <w:lang w:eastAsia="zh-CN"/>
              </w:rPr>
              <w:t xml:space="preserve"> </w:t>
            </w:r>
            <w:r w:rsidRPr="003A0B15">
              <w:rPr>
                <w:rFonts w:ascii="SimSun" w:eastAsia="SimSun" w:hAnsi="SimSun" w:cs="SimSun" w:hint="eastAsia"/>
                <w:snapToGrid w:val="0"/>
                <w:kern w:val="22"/>
                <w:szCs w:val="22"/>
                <w:lang w:eastAsia="zh-CN"/>
              </w:rPr>
              <w:t>其他事项</w:t>
            </w:r>
          </w:p>
          <w:p w14:paraId="415CBC65" w14:textId="615F458F" w:rsidR="003A0B15" w:rsidRPr="00E87319" w:rsidRDefault="003A0B15" w:rsidP="00E87319">
            <w:pPr>
              <w:suppressLineNumbers/>
              <w:tabs>
                <w:tab w:val="left" w:pos="902"/>
              </w:tabs>
              <w:suppressAutoHyphens/>
              <w:adjustRightInd w:val="0"/>
              <w:snapToGrid w:val="0"/>
              <w:ind w:left="43"/>
              <w:rPr>
                <w:rFonts w:ascii="SimSun" w:eastAsia="SimSun" w:hAnsi="SimSun" w:cs="SimSun"/>
                <w:snapToGrid w:val="0"/>
                <w:kern w:val="22"/>
                <w:szCs w:val="22"/>
                <w:lang w:eastAsia="zh-CN"/>
              </w:rPr>
            </w:pPr>
            <w:r w:rsidRPr="003A0B15">
              <w:rPr>
                <w:rFonts w:ascii="SimSun" w:eastAsia="SimSun" w:hAnsi="SimSun" w:cs="SimSun" w:hint="eastAsia"/>
                <w:snapToGrid w:val="0"/>
                <w:kern w:val="22"/>
                <w:szCs w:val="22"/>
                <w:lang w:eastAsia="zh-CN"/>
              </w:rPr>
              <w:t>项目</w:t>
            </w:r>
            <w:r w:rsidRPr="00E87319">
              <w:rPr>
                <w:rFonts w:ascii="SimSun" w:eastAsia="SimSun" w:hAnsi="SimSun" w:cs="SimSun"/>
                <w:snapToGrid w:val="0"/>
                <w:kern w:val="22"/>
                <w:szCs w:val="22"/>
                <w:lang w:eastAsia="zh-CN"/>
              </w:rPr>
              <w:t>11</w:t>
            </w:r>
            <w:r>
              <w:rPr>
                <w:rFonts w:ascii="SimSun" w:eastAsia="SimSun" w:hAnsi="SimSun" w:cs="SimSun" w:hint="eastAsia"/>
                <w:snapToGrid w:val="0"/>
                <w:kern w:val="22"/>
                <w:szCs w:val="22"/>
                <w:lang w:eastAsia="zh-CN"/>
              </w:rPr>
              <w:t>.</w:t>
            </w:r>
            <w:r>
              <w:rPr>
                <w:rFonts w:ascii="SimSun" w:eastAsia="SimSun" w:hAnsi="SimSun" w:cs="SimSun"/>
                <w:snapToGrid w:val="0"/>
                <w:kern w:val="22"/>
                <w:szCs w:val="22"/>
                <w:lang w:eastAsia="zh-CN"/>
              </w:rPr>
              <w:t xml:space="preserve"> </w:t>
            </w:r>
            <w:r w:rsidRPr="003A0B15">
              <w:rPr>
                <w:rFonts w:ascii="SimSun" w:eastAsia="SimSun" w:hAnsi="SimSun" w:cs="SimSun" w:hint="eastAsia"/>
                <w:snapToGrid w:val="0"/>
                <w:kern w:val="22"/>
                <w:szCs w:val="22"/>
                <w:lang w:eastAsia="zh-CN"/>
              </w:rPr>
              <w:t>通过报告</w:t>
            </w:r>
          </w:p>
          <w:p w14:paraId="1066ADD4" w14:textId="1EFC78C9" w:rsidR="003A0B15" w:rsidRPr="003349E4" w:rsidRDefault="003A0B15" w:rsidP="00E87319">
            <w:pPr>
              <w:suppressLineNumbers/>
              <w:tabs>
                <w:tab w:val="left" w:pos="902"/>
              </w:tabs>
              <w:suppressAutoHyphens/>
              <w:adjustRightInd w:val="0"/>
              <w:snapToGrid w:val="0"/>
              <w:ind w:left="43"/>
              <w:rPr>
                <w:snapToGrid w:val="0"/>
                <w:kern w:val="22"/>
                <w:szCs w:val="22"/>
              </w:rPr>
            </w:pPr>
            <w:r w:rsidRPr="003A0B15">
              <w:rPr>
                <w:rFonts w:ascii="SimSun" w:eastAsia="SimSun" w:hAnsi="SimSun" w:cs="SimSun" w:hint="eastAsia"/>
                <w:snapToGrid w:val="0"/>
                <w:kern w:val="22"/>
                <w:szCs w:val="22"/>
                <w:lang w:eastAsia="zh-CN"/>
              </w:rPr>
              <w:t>项目</w:t>
            </w:r>
            <w:r w:rsidRPr="00E87319">
              <w:rPr>
                <w:rFonts w:ascii="SimSun" w:eastAsia="SimSun" w:hAnsi="SimSun" w:cs="SimSun"/>
                <w:snapToGrid w:val="0"/>
                <w:kern w:val="22"/>
                <w:szCs w:val="22"/>
                <w:lang w:eastAsia="zh-CN"/>
              </w:rPr>
              <w:t>12</w:t>
            </w:r>
            <w:r>
              <w:rPr>
                <w:rFonts w:ascii="SimSun" w:eastAsia="SimSun" w:hAnsi="SimSun" w:cs="SimSun" w:hint="eastAsia"/>
                <w:snapToGrid w:val="0"/>
                <w:kern w:val="22"/>
                <w:szCs w:val="22"/>
                <w:lang w:eastAsia="zh-CN"/>
              </w:rPr>
              <w:t>.</w:t>
            </w:r>
            <w:r>
              <w:rPr>
                <w:rFonts w:ascii="SimSun" w:eastAsia="SimSun" w:hAnsi="SimSun" w:cs="SimSun"/>
                <w:snapToGrid w:val="0"/>
                <w:kern w:val="22"/>
                <w:szCs w:val="22"/>
                <w:lang w:eastAsia="zh-CN"/>
              </w:rPr>
              <w:t xml:space="preserve"> </w:t>
            </w:r>
            <w:r w:rsidRPr="003A0B15">
              <w:rPr>
                <w:rFonts w:ascii="SimSun" w:eastAsia="SimSun" w:hAnsi="SimSun" w:cs="SimSun" w:hint="eastAsia"/>
                <w:snapToGrid w:val="0"/>
                <w:kern w:val="22"/>
                <w:szCs w:val="22"/>
                <w:lang w:eastAsia="zh-CN"/>
              </w:rPr>
              <w:t>会议闭幕</w:t>
            </w:r>
          </w:p>
        </w:tc>
      </w:tr>
    </w:tbl>
    <w:p w14:paraId="65EDCD5D" w14:textId="77777777" w:rsidR="00286523" w:rsidRDefault="00286523" w:rsidP="00286523">
      <w:pPr>
        <w:adjustRightInd w:val="0"/>
        <w:snapToGrid w:val="0"/>
        <w:spacing w:before="120" w:after="120" w:line="240" w:lineRule="atLeast"/>
        <w:rPr>
          <w:rFonts w:eastAsia="SimSun"/>
          <w:sz w:val="24"/>
          <w:lang w:eastAsia="zh-CN"/>
        </w:rPr>
        <w:sectPr w:rsidR="00286523" w:rsidSect="00174633">
          <w:headerReference w:type="even" r:id="rId25"/>
          <w:headerReference w:type="default" r:id="rId26"/>
          <w:footerReference w:type="even" r:id="rId27"/>
          <w:footerReference w:type="default" r:id="rId28"/>
          <w:pgSz w:w="15840" w:h="12240" w:orient="landscape"/>
          <w:pgMar w:top="1440" w:right="1134" w:bottom="1440" w:left="1134" w:header="709" w:footer="709" w:gutter="0"/>
          <w:cols w:space="708"/>
          <w:docGrid w:linePitch="360"/>
        </w:sectPr>
      </w:pPr>
    </w:p>
    <w:p w14:paraId="48AAC073" w14:textId="4D262099" w:rsidR="00A1450D" w:rsidRPr="00286523" w:rsidRDefault="00286523" w:rsidP="00A1450D">
      <w:pPr>
        <w:pStyle w:val="Annex"/>
        <w:rPr>
          <w:rFonts w:eastAsia="SimSun"/>
          <w:snapToGrid w:val="0"/>
        </w:rPr>
      </w:pPr>
      <w:r w:rsidRPr="00286523">
        <w:rPr>
          <w:rFonts w:ascii="SimSun" w:eastAsia="SimSun" w:hAnsi="SimSun" w:cs="SimSun" w:hint="eastAsia"/>
          <w:snapToGrid w:val="0"/>
          <w:lang w:eastAsia="zh-CN"/>
        </w:rPr>
        <w:lastRenderedPageBreak/>
        <w:t>附件二</w:t>
      </w:r>
    </w:p>
    <w:p w14:paraId="59A5CD86" w14:textId="5F2C0D48" w:rsidR="00A1450D" w:rsidRPr="003349E4" w:rsidRDefault="00286523" w:rsidP="00A1450D">
      <w:pPr>
        <w:pStyle w:val="Title"/>
        <w:spacing w:before="120" w:after="120"/>
      </w:pPr>
      <w:r w:rsidRPr="00286523">
        <w:rPr>
          <w:rFonts w:eastAsia="SimSun" w:hint="eastAsia"/>
          <w:lang w:eastAsia="zh-CN"/>
        </w:rPr>
        <w:t>工作文件清单</w:t>
      </w:r>
    </w:p>
    <w:tbl>
      <w:tblPr>
        <w:tblW w:w="9647" w:type="dxa"/>
        <w:jc w:val="center"/>
        <w:tblLook w:val="04A0" w:firstRow="1" w:lastRow="0" w:firstColumn="1" w:lastColumn="0" w:noHBand="0" w:noVBand="1"/>
      </w:tblPr>
      <w:tblGrid>
        <w:gridCol w:w="2589"/>
        <w:gridCol w:w="5934"/>
        <w:gridCol w:w="1124"/>
      </w:tblGrid>
      <w:tr w:rsidR="00A1450D" w:rsidRPr="003349E4" w14:paraId="108F6AD7" w14:textId="77777777" w:rsidTr="00D8373D">
        <w:trPr>
          <w:cantSplit/>
          <w:trHeight w:val="465"/>
          <w:tblHeader/>
          <w:jc w:val="center"/>
        </w:trPr>
        <w:tc>
          <w:tcPr>
            <w:tcW w:w="2589" w:type="dxa"/>
            <w:noWrap/>
            <w:vAlign w:val="center"/>
            <w:hideMark/>
          </w:tcPr>
          <w:p w14:paraId="48CA6E0A" w14:textId="0EB2EA1D" w:rsidR="00A1450D" w:rsidRPr="00E87319" w:rsidRDefault="00E87319" w:rsidP="00D8373D">
            <w:pPr>
              <w:suppressLineNumbers/>
              <w:suppressAutoHyphens/>
              <w:spacing w:before="60" w:after="60"/>
              <w:jc w:val="center"/>
              <w:rPr>
                <w:rFonts w:eastAsia="KaiTi"/>
                <w:bCs/>
                <w:snapToGrid w:val="0"/>
                <w:kern w:val="22"/>
                <w:szCs w:val="22"/>
              </w:rPr>
            </w:pPr>
            <w:r w:rsidRPr="00E87319">
              <w:rPr>
                <w:rFonts w:ascii="SimSun" w:eastAsia="KaiTi" w:hAnsi="SimSun" w:cs="SimSun" w:hint="eastAsia"/>
                <w:bCs/>
                <w:snapToGrid w:val="0"/>
                <w:kern w:val="22"/>
                <w:szCs w:val="22"/>
                <w:lang w:eastAsia="zh-CN"/>
              </w:rPr>
              <w:t>文号</w:t>
            </w:r>
          </w:p>
        </w:tc>
        <w:tc>
          <w:tcPr>
            <w:tcW w:w="5934" w:type="dxa"/>
            <w:vAlign w:val="center"/>
            <w:hideMark/>
          </w:tcPr>
          <w:p w14:paraId="18EC3FBD" w14:textId="2F22BC30" w:rsidR="00A1450D" w:rsidRPr="00E87319" w:rsidRDefault="00E87319" w:rsidP="00D8373D">
            <w:pPr>
              <w:suppressLineNumbers/>
              <w:suppressAutoHyphens/>
              <w:spacing w:before="60" w:after="60"/>
              <w:jc w:val="center"/>
              <w:rPr>
                <w:rFonts w:eastAsia="KaiTi"/>
                <w:bCs/>
                <w:snapToGrid w:val="0"/>
                <w:kern w:val="22"/>
                <w:szCs w:val="22"/>
              </w:rPr>
            </w:pPr>
            <w:r w:rsidRPr="00E87319">
              <w:rPr>
                <w:rFonts w:ascii="SimSun" w:eastAsia="KaiTi" w:hAnsi="SimSun" w:cs="SimSun" w:hint="eastAsia"/>
                <w:bCs/>
                <w:snapToGrid w:val="0"/>
                <w:kern w:val="22"/>
                <w:szCs w:val="22"/>
                <w:lang w:eastAsia="zh-CN"/>
              </w:rPr>
              <w:t>标题</w:t>
            </w:r>
          </w:p>
        </w:tc>
        <w:tc>
          <w:tcPr>
            <w:tcW w:w="1124" w:type="dxa"/>
            <w:vAlign w:val="center"/>
            <w:hideMark/>
          </w:tcPr>
          <w:p w14:paraId="3A5601CA" w14:textId="514D72EE" w:rsidR="00A1450D" w:rsidRPr="00E87319" w:rsidRDefault="00E87319" w:rsidP="00D8373D">
            <w:pPr>
              <w:suppressLineNumbers/>
              <w:suppressAutoHyphens/>
              <w:spacing w:before="60" w:after="60"/>
              <w:jc w:val="center"/>
              <w:rPr>
                <w:rFonts w:eastAsia="KaiTi"/>
                <w:bCs/>
                <w:snapToGrid w:val="0"/>
                <w:kern w:val="22"/>
                <w:szCs w:val="22"/>
              </w:rPr>
            </w:pPr>
            <w:r w:rsidRPr="00E87319">
              <w:rPr>
                <w:rFonts w:ascii="SimSun" w:eastAsia="KaiTi" w:hAnsi="SimSun" w:cs="SimSun" w:hint="eastAsia"/>
                <w:bCs/>
                <w:snapToGrid w:val="0"/>
                <w:kern w:val="22"/>
                <w:szCs w:val="22"/>
                <w:lang w:eastAsia="zh-CN"/>
              </w:rPr>
              <w:t>议程项目</w:t>
            </w:r>
          </w:p>
        </w:tc>
      </w:tr>
      <w:tr w:rsidR="00E87319" w:rsidRPr="003349E4" w14:paraId="5A507AA0" w14:textId="77777777" w:rsidTr="00D8373D">
        <w:trPr>
          <w:trHeight w:val="347"/>
          <w:jc w:val="center"/>
        </w:trPr>
        <w:tc>
          <w:tcPr>
            <w:tcW w:w="2589" w:type="dxa"/>
            <w:noWrap/>
            <w:hideMark/>
          </w:tcPr>
          <w:p w14:paraId="69028661" w14:textId="77777777" w:rsidR="00E87319" w:rsidRPr="003349E4" w:rsidRDefault="00E87319" w:rsidP="00E87319">
            <w:pPr>
              <w:suppressLineNumbers/>
              <w:suppressAutoHyphens/>
              <w:spacing w:before="60" w:after="60"/>
              <w:rPr>
                <w:snapToGrid w:val="0"/>
                <w:kern w:val="22"/>
                <w:szCs w:val="22"/>
              </w:rPr>
            </w:pPr>
            <w:r w:rsidRPr="003349E4">
              <w:rPr>
                <w:snapToGrid w:val="0"/>
                <w:kern w:val="22"/>
                <w:szCs w:val="22"/>
              </w:rPr>
              <w:t>CBD/SBSTTA/26/1</w:t>
            </w:r>
          </w:p>
        </w:tc>
        <w:tc>
          <w:tcPr>
            <w:tcW w:w="5934" w:type="dxa"/>
            <w:hideMark/>
          </w:tcPr>
          <w:p w14:paraId="20EA33FF" w14:textId="4554872A" w:rsidR="00E87319" w:rsidRPr="003349E4" w:rsidRDefault="00E87319" w:rsidP="00E87319">
            <w:pPr>
              <w:suppressLineNumbers/>
              <w:suppressAutoHyphens/>
              <w:spacing w:before="60" w:after="60"/>
              <w:ind w:left="139"/>
              <w:rPr>
                <w:snapToGrid w:val="0"/>
                <w:kern w:val="22"/>
                <w:szCs w:val="22"/>
              </w:rPr>
            </w:pPr>
            <w:proofErr w:type="spellStart"/>
            <w:r w:rsidRPr="00643B60">
              <w:rPr>
                <w:rFonts w:ascii="SimSun" w:eastAsia="SimSun" w:hAnsi="SimSun" w:cs="SimSun" w:hint="eastAsia"/>
              </w:rPr>
              <w:t>临时议程</w:t>
            </w:r>
            <w:proofErr w:type="spellEnd"/>
          </w:p>
        </w:tc>
        <w:tc>
          <w:tcPr>
            <w:tcW w:w="1124" w:type="dxa"/>
            <w:hideMark/>
          </w:tcPr>
          <w:p w14:paraId="53D981AC" w14:textId="77777777" w:rsidR="00E87319" w:rsidRPr="003349E4" w:rsidRDefault="00E87319" w:rsidP="00E87319">
            <w:pPr>
              <w:suppressLineNumbers/>
              <w:suppressAutoHyphens/>
              <w:spacing w:before="60" w:after="60"/>
              <w:jc w:val="center"/>
              <w:rPr>
                <w:snapToGrid w:val="0"/>
                <w:kern w:val="22"/>
                <w:szCs w:val="22"/>
              </w:rPr>
            </w:pPr>
            <w:r w:rsidRPr="003349E4">
              <w:rPr>
                <w:snapToGrid w:val="0"/>
                <w:kern w:val="22"/>
                <w:szCs w:val="22"/>
              </w:rPr>
              <w:t>2</w:t>
            </w:r>
          </w:p>
        </w:tc>
      </w:tr>
      <w:tr w:rsidR="00E87319" w:rsidRPr="003349E4" w14:paraId="6BB8BB2C" w14:textId="77777777" w:rsidTr="00D8373D">
        <w:trPr>
          <w:trHeight w:val="302"/>
          <w:jc w:val="center"/>
        </w:trPr>
        <w:tc>
          <w:tcPr>
            <w:tcW w:w="2589" w:type="dxa"/>
            <w:noWrap/>
            <w:hideMark/>
          </w:tcPr>
          <w:p w14:paraId="5C7D2F7A" w14:textId="77777777" w:rsidR="00E87319" w:rsidRPr="003349E4" w:rsidRDefault="00E87319" w:rsidP="00E87319">
            <w:pPr>
              <w:suppressLineNumbers/>
              <w:suppressAutoHyphens/>
              <w:spacing w:before="60" w:after="60"/>
              <w:rPr>
                <w:snapToGrid w:val="0"/>
                <w:kern w:val="22"/>
                <w:szCs w:val="22"/>
              </w:rPr>
            </w:pPr>
            <w:r w:rsidRPr="003349E4">
              <w:rPr>
                <w:snapToGrid w:val="0"/>
                <w:kern w:val="22"/>
                <w:szCs w:val="22"/>
              </w:rPr>
              <w:t>CBD/SBSTTA/26/1/Add.1</w:t>
            </w:r>
          </w:p>
        </w:tc>
        <w:tc>
          <w:tcPr>
            <w:tcW w:w="5934" w:type="dxa"/>
            <w:hideMark/>
          </w:tcPr>
          <w:p w14:paraId="499355FA" w14:textId="586C622D" w:rsidR="00E87319" w:rsidRPr="003349E4" w:rsidRDefault="00E87319" w:rsidP="00E87319">
            <w:pPr>
              <w:suppressLineNumbers/>
              <w:suppressAutoHyphens/>
              <w:spacing w:before="60" w:after="60"/>
              <w:ind w:left="139"/>
              <w:rPr>
                <w:snapToGrid w:val="0"/>
                <w:kern w:val="22"/>
                <w:szCs w:val="22"/>
              </w:rPr>
            </w:pPr>
            <w:proofErr w:type="spellStart"/>
            <w:r w:rsidRPr="00643B60">
              <w:rPr>
                <w:rFonts w:ascii="SimSun" w:eastAsia="SimSun" w:hAnsi="SimSun" w:cs="SimSun" w:hint="eastAsia"/>
              </w:rPr>
              <w:t>附加说明的临时议程</w:t>
            </w:r>
            <w:proofErr w:type="spellEnd"/>
          </w:p>
        </w:tc>
        <w:tc>
          <w:tcPr>
            <w:tcW w:w="1124" w:type="dxa"/>
            <w:hideMark/>
          </w:tcPr>
          <w:p w14:paraId="34563EEC" w14:textId="77777777" w:rsidR="00E87319" w:rsidRPr="003349E4" w:rsidRDefault="00E87319" w:rsidP="00E87319">
            <w:pPr>
              <w:suppressLineNumbers/>
              <w:suppressAutoHyphens/>
              <w:spacing w:before="60" w:after="60"/>
              <w:jc w:val="center"/>
              <w:rPr>
                <w:snapToGrid w:val="0"/>
                <w:kern w:val="22"/>
                <w:szCs w:val="22"/>
              </w:rPr>
            </w:pPr>
            <w:r w:rsidRPr="003349E4">
              <w:rPr>
                <w:snapToGrid w:val="0"/>
                <w:kern w:val="22"/>
                <w:szCs w:val="22"/>
              </w:rPr>
              <w:t>2</w:t>
            </w:r>
          </w:p>
        </w:tc>
      </w:tr>
      <w:tr w:rsidR="00E87319" w:rsidRPr="003349E4" w14:paraId="32BF20AF" w14:textId="77777777" w:rsidTr="00D8373D">
        <w:trPr>
          <w:trHeight w:val="302"/>
          <w:jc w:val="center"/>
        </w:trPr>
        <w:tc>
          <w:tcPr>
            <w:tcW w:w="2589" w:type="dxa"/>
            <w:noWrap/>
          </w:tcPr>
          <w:p w14:paraId="28F18637" w14:textId="77777777" w:rsidR="00E87319" w:rsidRPr="003349E4" w:rsidRDefault="00E87319" w:rsidP="00E87319">
            <w:pPr>
              <w:suppressLineNumbers/>
              <w:suppressAutoHyphens/>
              <w:spacing w:before="60" w:after="60"/>
              <w:rPr>
                <w:snapToGrid w:val="0"/>
                <w:kern w:val="22"/>
                <w:szCs w:val="22"/>
              </w:rPr>
            </w:pPr>
            <w:r w:rsidRPr="003349E4">
              <w:rPr>
                <w:snapToGrid w:val="0"/>
                <w:kern w:val="22"/>
                <w:szCs w:val="22"/>
              </w:rPr>
              <w:t>CBD/SBSTTA/26/2</w:t>
            </w:r>
          </w:p>
        </w:tc>
        <w:tc>
          <w:tcPr>
            <w:tcW w:w="5934" w:type="dxa"/>
          </w:tcPr>
          <w:p w14:paraId="54B6AFF1" w14:textId="4F70C6C1" w:rsidR="00E87319" w:rsidRPr="003349E4" w:rsidRDefault="00E40180" w:rsidP="00E87319">
            <w:pPr>
              <w:suppressLineNumbers/>
              <w:suppressAutoHyphens/>
              <w:spacing w:before="60" w:after="60"/>
              <w:ind w:left="139"/>
              <w:rPr>
                <w:snapToGrid w:val="0"/>
                <w:kern w:val="22"/>
                <w:szCs w:val="22"/>
                <w:lang w:eastAsia="zh-CN"/>
              </w:rPr>
            </w:pPr>
            <w:r>
              <w:rPr>
                <w:rFonts w:ascii="SimSun" w:eastAsia="SimSun" w:hAnsi="SimSun" w:cs="SimSun" w:hint="eastAsia"/>
                <w:lang w:eastAsia="zh-CN"/>
              </w:rPr>
              <w:t>《</w:t>
            </w:r>
            <w:r w:rsidR="00E87319" w:rsidRPr="00643B60">
              <w:rPr>
                <w:rFonts w:ascii="SimSun" w:eastAsia="SimSun" w:hAnsi="SimSun" w:cs="SimSun" w:hint="eastAsia"/>
                <w:lang w:eastAsia="zh-CN"/>
              </w:rPr>
              <w:t>昆明</w:t>
            </w:r>
            <w:r w:rsidR="00E87319" w:rsidRPr="00643B60">
              <w:rPr>
                <w:lang w:eastAsia="zh-CN"/>
              </w:rPr>
              <w:t>-</w:t>
            </w:r>
            <w:r w:rsidR="00E87319" w:rsidRPr="00643B60">
              <w:rPr>
                <w:rFonts w:ascii="SimSun" w:eastAsia="SimSun" w:hAnsi="SimSun" w:cs="SimSun" w:hint="eastAsia"/>
                <w:lang w:eastAsia="zh-CN"/>
              </w:rPr>
              <w:t>蒙特利尔全球生物多样性框架</w:t>
            </w:r>
            <w:r>
              <w:rPr>
                <w:rFonts w:ascii="SimSun" w:eastAsia="SimSun" w:hAnsi="SimSun" w:cs="SimSun" w:hint="eastAsia"/>
                <w:lang w:eastAsia="zh-CN"/>
              </w:rPr>
              <w:t>》</w:t>
            </w:r>
            <w:r w:rsidR="00E87319" w:rsidRPr="00643B60">
              <w:rPr>
                <w:rFonts w:ascii="SimSun" w:eastAsia="SimSun" w:hAnsi="SimSun" w:cs="SimSun" w:hint="eastAsia"/>
                <w:lang w:eastAsia="zh-CN"/>
              </w:rPr>
              <w:t>的监测框架</w:t>
            </w:r>
          </w:p>
        </w:tc>
        <w:tc>
          <w:tcPr>
            <w:tcW w:w="1124" w:type="dxa"/>
          </w:tcPr>
          <w:p w14:paraId="7F8880B8" w14:textId="77777777" w:rsidR="00E87319" w:rsidRPr="003349E4" w:rsidRDefault="00E87319" w:rsidP="00E87319">
            <w:pPr>
              <w:suppressLineNumbers/>
              <w:suppressAutoHyphens/>
              <w:spacing w:before="60" w:after="60"/>
              <w:jc w:val="center"/>
              <w:rPr>
                <w:snapToGrid w:val="0"/>
                <w:kern w:val="22"/>
                <w:szCs w:val="22"/>
              </w:rPr>
            </w:pPr>
            <w:r w:rsidRPr="003349E4">
              <w:rPr>
                <w:snapToGrid w:val="0"/>
                <w:kern w:val="22"/>
                <w:szCs w:val="22"/>
              </w:rPr>
              <w:t>3</w:t>
            </w:r>
          </w:p>
        </w:tc>
      </w:tr>
      <w:tr w:rsidR="00E87319" w:rsidRPr="003349E4" w14:paraId="30221CDB" w14:textId="77777777" w:rsidTr="00D8373D">
        <w:trPr>
          <w:trHeight w:val="355"/>
          <w:jc w:val="center"/>
        </w:trPr>
        <w:tc>
          <w:tcPr>
            <w:tcW w:w="2589" w:type="dxa"/>
            <w:noWrap/>
          </w:tcPr>
          <w:p w14:paraId="6955AD91" w14:textId="77777777" w:rsidR="00E87319" w:rsidRPr="003349E4" w:rsidRDefault="00E87319" w:rsidP="00E87319">
            <w:pPr>
              <w:suppressLineNumbers/>
              <w:suppressAutoHyphens/>
              <w:spacing w:before="60" w:after="60"/>
              <w:rPr>
                <w:snapToGrid w:val="0"/>
                <w:kern w:val="22"/>
                <w:szCs w:val="22"/>
              </w:rPr>
            </w:pPr>
            <w:r w:rsidRPr="003349E4">
              <w:rPr>
                <w:snapToGrid w:val="0"/>
                <w:kern w:val="22"/>
                <w:szCs w:val="22"/>
              </w:rPr>
              <w:t>CBD/SBSTTA/26/3</w:t>
            </w:r>
          </w:p>
        </w:tc>
        <w:tc>
          <w:tcPr>
            <w:tcW w:w="5934" w:type="dxa"/>
          </w:tcPr>
          <w:p w14:paraId="16F08545" w14:textId="046AF0A3" w:rsidR="00E87319" w:rsidRPr="003349E4" w:rsidRDefault="00E40180" w:rsidP="00E87319">
            <w:pPr>
              <w:suppressLineNumbers/>
              <w:suppressAutoHyphens/>
              <w:spacing w:before="60" w:after="60"/>
              <w:ind w:left="139"/>
              <w:rPr>
                <w:snapToGrid w:val="0"/>
                <w:kern w:val="22"/>
                <w:szCs w:val="22"/>
                <w:lang w:eastAsia="zh-CN"/>
              </w:rPr>
            </w:pPr>
            <w:r>
              <w:rPr>
                <w:rFonts w:ascii="SimSun" w:eastAsia="SimSun" w:hAnsi="SimSun" w:cs="SimSun" w:hint="eastAsia"/>
                <w:lang w:eastAsia="zh-CN"/>
              </w:rPr>
              <w:t>促进执行《</w:t>
            </w:r>
            <w:r w:rsidR="00E87319" w:rsidRPr="00643B60">
              <w:rPr>
                <w:rFonts w:ascii="SimSun" w:eastAsia="SimSun" w:hAnsi="SimSun" w:cs="SimSun" w:hint="eastAsia"/>
                <w:lang w:eastAsia="zh-CN"/>
              </w:rPr>
              <w:t>昆明</w:t>
            </w:r>
            <w:r w:rsidR="00E87319" w:rsidRPr="00643B60">
              <w:rPr>
                <w:lang w:eastAsia="zh-CN"/>
              </w:rPr>
              <w:t>-</w:t>
            </w:r>
            <w:r w:rsidR="00E87319" w:rsidRPr="00643B60">
              <w:rPr>
                <w:rFonts w:ascii="SimSun" w:eastAsia="SimSun" w:hAnsi="SimSun" w:cs="SimSun" w:hint="eastAsia"/>
                <w:lang w:eastAsia="zh-CN"/>
              </w:rPr>
              <w:t>蒙特利尔全球生物多样性框架</w:t>
            </w:r>
            <w:r>
              <w:rPr>
                <w:rFonts w:ascii="SimSun" w:eastAsia="SimSun" w:hAnsi="SimSun" w:cs="SimSun" w:hint="eastAsia"/>
                <w:lang w:eastAsia="zh-CN"/>
              </w:rPr>
              <w:t>》</w:t>
            </w:r>
            <w:r w:rsidR="00E87319" w:rsidRPr="00643B60">
              <w:rPr>
                <w:rFonts w:ascii="SimSun" w:eastAsia="SimSun" w:hAnsi="SimSun" w:cs="SimSun" w:hint="eastAsia"/>
                <w:lang w:eastAsia="zh-CN"/>
              </w:rPr>
              <w:t>的</w:t>
            </w:r>
            <w:r>
              <w:rPr>
                <w:rFonts w:ascii="SimSun" w:eastAsia="SimSun" w:hAnsi="SimSun" w:cs="SimSun" w:hint="eastAsia"/>
                <w:lang w:eastAsia="zh-CN"/>
              </w:rPr>
              <w:t xml:space="preserve">科技 </w:t>
            </w:r>
            <w:r w:rsidR="00E87319" w:rsidRPr="00643B60">
              <w:rPr>
                <w:rFonts w:ascii="SimSun" w:eastAsia="SimSun" w:hAnsi="SimSun" w:cs="SimSun" w:hint="eastAsia"/>
                <w:lang w:eastAsia="zh-CN"/>
              </w:rPr>
              <w:t>需求</w:t>
            </w:r>
          </w:p>
        </w:tc>
        <w:tc>
          <w:tcPr>
            <w:tcW w:w="1124" w:type="dxa"/>
          </w:tcPr>
          <w:p w14:paraId="243569A1" w14:textId="77777777" w:rsidR="00E87319" w:rsidRPr="003349E4" w:rsidRDefault="00E87319" w:rsidP="00E87319">
            <w:pPr>
              <w:suppressLineNumbers/>
              <w:suppressAutoHyphens/>
              <w:spacing w:before="60" w:after="60"/>
              <w:jc w:val="center"/>
              <w:rPr>
                <w:snapToGrid w:val="0"/>
                <w:kern w:val="22"/>
                <w:szCs w:val="22"/>
              </w:rPr>
            </w:pPr>
            <w:r w:rsidRPr="003349E4">
              <w:rPr>
                <w:snapToGrid w:val="0"/>
                <w:kern w:val="22"/>
                <w:szCs w:val="22"/>
              </w:rPr>
              <w:t>4</w:t>
            </w:r>
          </w:p>
        </w:tc>
      </w:tr>
      <w:tr w:rsidR="00E87319" w:rsidRPr="003349E4" w14:paraId="408EEB19" w14:textId="77777777" w:rsidTr="00D8373D">
        <w:trPr>
          <w:trHeight w:val="365"/>
          <w:jc w:val="center"/>
        </w:trPr>
        <w:tc>
          <w:tcPr>
            <w:tcW w:w="2589" w:type="dxa"/>
          </w:tcPr>
          <w:p w14:paraId="27B9CF75" w14:textId="77777777" w:rsidR="00E87319" w:rsidRPr="003349E4" w:rsidRDefault="00E87319" w:rsidP="00E87319">
            <w:pPr>
              <w:suppressLineNumbers/>
              <w:suppressAutoHyphens/>
              <w:spacing w:before="60" w:after="60"/>
              <w:rPr>
                <w:snapToGrid w:val="0"/>
                <w:kern w:val="22"/>
                <w:szCs w:val="22"/>
              </w:rPr>
            </w:pPr>
            <w:r w:rsidRPr="003349E4">
              <w:rPr>
                <w:snapToGrid w:val="0"/>
                <w:kern w:val="22"/>
                <w:szCs w:val="22"/>
              </w:rPr>
              <w:t>CBD/SBSTTA/26/4</w:t>
            </w:r>
          </w:p>
        </w:tc>
        <w:tc>
          <w:tcPr>
            <w:tcW w:w="5934" w:type="dxa"/>
          </w:tcPr>
          <w:p w14:paraId="1E588370" w14:textId="29D9684E" w:rsidR="00E87319" w:rsidRPr="003349E4" w:rsidRDefault="00E87319" w:rsidP="00E87319">
            <w:pPr>
              <w:suppressLineNumbers/>
              <w:suppressAutoHyphens/>
              <w:spacing w:before="60" w:after="60"/>
              <w:ind w:left="139"/>
              <w:rPr>
                <w:snapToGrid w:val="0"/>
                <w:kern w:val="22"/>
                <w:szCs w:val="22"/>
              </w:rPr>
            </w:pPr>
            <w:proofErr w:type="spellStart"/>
            <w:r w:rsidRPr="00643B60">
              <w:rPr>
                <w:rFonts w:ascii="SimSun" w:eastAsia="SimSun" w:hAnsi="SimSun" w:cs="SimSun" w:hint="eastAsia"/>
              </w:rPr>
              <w:t>合成生物学</w:t>
            </w:r>
            <w:proofErr w:type="spellEnd"/>
          </w:p>
        </w:tc>
        <w:tc>
          <w:tcPr>
            <w:tcW w:w="1124" w:type="dxa"/>
          </w:tcPr>
          <w:p w14:paraId="44B7218D" w14:textId="77777777" w:rsidR="00E87319" w:rsidRPr="003349E4" w:rsidRDefault="00E87319" w:rsidP="00E87319">
            <w:pPr>
              <w:suppressLineNumbers/>
              <w:suppressAutoHyphens/>
              <w:spacing w:before="60" w:after="60"/>
              <w:jc w:val="center"/>
              <w:rPr>
                <w:snapToGrid w:val="0"/>
                <w:kern w:val="22"/>
                <w:szCs w:val="22"/>
              </w:rPr>
            </w:pPr>
            <w:r w:rsidRPr="003349E4">
              <w:rPr>
                <w:snapToGrid w:val="0"/>
                <w:kern w:val="22"/>
                <w:szCs w:val="22"/>
              </w:rPr>
              <w:t>5</w:t>
            </w:r>
          </w:p>
        </w:tc>
      </w:tr>
      <w:tr w:rsidR="00E87319" w:rsidRPr="003349E4" w14:paraId="6A29B8FF" w14:textId="77777777" w:rsidTr="00D8373D">
        <w:trPr>
          <w:trHeight w:val="365"/>
          <w:jc w:val="center"/>
        </w:trPr>
        <w:tc>
          <w:tcPr>
            <w:tcW w:w="2589" w:type="dxa"/>
          </w:tcPr>
          <w:p w14:paraId="45DE05DC" w14:textId="77777777" w:rsidR="00E87319" w:rsidRPr="003349E4" w:rsidRDefault="00E87319" w:rsidP="00E87319">
            <w:pPr>
              <w:suppressLineNumbers/>
              <w:suppressAutoHyphens/>
              <w:spacing w:before="60" w:after="60"/>
              <w:rPr>
                <w:snapToGrid w:val="0"/>
                <w:kern w:val="22"/>
                <w:szCs w:val="22"/>
              </w:rPr>
            </w:pPr>
            <w:r w:rsidRPr="003349E4">
              <w:rPr>
                <w:snapToGrid w:val="0"/>
                <w:kern w:val="22"/>
                <w:szCs w:val="22"/>
              </w:rPr>
              <w:t>CBD/SBSTTA/26/5</w:t>
            </w:r>
          </w:p>
        </w:tc>
        <w:tc>
          <w:tcPr>
            <w:tcW w:w="5934" w:type="dxa"/>
          </w:tcPr>
          <w:p w14:paraId="71939259" w14:textId="09AFDFA8" w:rsidR="00E87319" w:rsidRPr="003349E4" w:rsidRDefault="00E87319" w:rsidP="00E87319">
            <w:pPr>
              <w:suppressLineNumbers/>
              <w:suppressAutoHyphens/>
              <w:spacing w:before="60" w:after="60"/>
              <w:ind w:left="139"/>
              <w:rPr>
                <w:bCs/>
              </w:rPr>
            </w:pPr>
            <w:proofErr w:type="spellStart"/>
            <w:r w:rsidRPr="00643B60">
              <w:rPr>
                <w:rFonts w:ascii="SimSun" w:eastAsia="SimSun" w:hAnsi="SimSun" w:cs="SimSun" w:hint="eastAsia"/>
              </w:rPr>
              <w:t>风险评估和风险管理</w:t>
            </w:r>
            <w:proofErr w:type="spellEnd"/>
          </w:p>
        </w:tc>
        <w:tc>
          <w:tcPr>
            <w:tcW w:w="1124" w:type="dxa"/>
          </w:tcPr>
          <w:p w14:paraId="456260D6" w14:textId="77777777" w:rsidR="00E87319" w:rsidRPr="003349E4" w:rsidRDefault="00E87319" w:rsidP="00E87319">
            <w:pPr>
              <w:suppressLineNumbers/>
              <w:suppressAutoHyphens/>
              <w:spacing w:before="60" w:after="60"/>
              <w:jc w:val="center"/>
              <w:rPr>
                <w:snapToGrid w:val="0"/>
                <w:kern w:val="22"/>
                <w:szCs w:val="22"/>
              </w:rPr>
            </w:pPr>
            <w:r w:rsidRPr="003349E4">
              <w:rPr>
                <w:snapToGrid w:val="0"/>
                <w:kern w:val="22"/>
                <w:szCs w:val="22"/>
              </w:rPr>
              <w:t>6</w:t>
            </w:r>
          </w:p>
        </w:tc>
      </w:tr>
      <w:tr w:rsidR="00E87319" w:rsidRPr="003349E4" w14:paraId="66ABD2D4" w14:textId="77777777" w:rsidTr="00D8373D">
        <w:trPr>
          <w:trHeight w:val="355"/>
          <w:jc w:val="center"/>
        </w:trPr>
        <w:tc>
          <w:tcPr>
            <w:tcW w:w="2589" w:type="dxa"/>
            <w:noWrap/>
            <w:hideMark/>
          </w:tcPr>
          <w:p w14:paraId="5DAB04DF" w14:textId="77777777" w:rsidR="00E87319" w:rsidRPr="003349E4" w:rsidRDefault="00E87319" w:rsidP="00E87319">
            <w:pPr>
              <w:suppressLineNumbers/>
              <w:suppressAutoHyphens/>
              <w:spacing w:before="60" w:after="60"/>
              <w:rPr>
                <w:snapToGrid w:val="0"/>
                <w:kern w:val="22"/>
                <w:szCs w:val="22"/>
              </w:rPr>
            </w:pPr>
            <w:r w:rsidRPr="003349E4">
              <w:rPr>
                <w:snapToGrid w:val="0"/>
                <w:kern w:val="22"/>
                <w:szCs w:val="22"/>
              </w:rPr>
              <w:t>CBD/SBSTTA/26/6</w:t>
            </w:r>
          </w:p>
        </w:tc>
        <w:tc>
          <w:tcPr>
            <w:tcW w:w="5934" w:type="dxa"/>
          </w:tcPr>
          <w:p w14:paraId="04E6D0FB" w14:textId="526E7B65" w:rsidR="00E87319" w:rsidRPr="003349E4" w:rsidRDefault="00E87319" w:rsidP="00E87319">
            <w:pPr>
              <w:suppressLineNumbers/>
              <w:suppressAutoHyphens/>
              <w:spacing w:before="60" w:after="60"/>
              <w:ind w:left="139"/>
              <w:rPr>
                <w:bCs/>
                <w:lang w:eastAsia="zh-CN"/>
              </w:rPr>
            </w:pPr>
            <w:r w:rsidRPr="00643B60">
              <w:rPr>
                <w:rFonts w:ascii="SimSun" w:eastAsia="SimSun" w:hAnsi="SimSun" w:cs="SimSun" w:hint="eastAsia"/>
                <w:lang w:eastAsia="zh-CN"/>
              </w:rPr>
              <w:t>改性活生物体的检测和</w:t>
            </w:r>
            <w:r w:rsidR="00E40180">
              <w:rPr>
                <w:rFonts w:ascii="SimSun" w:eastAsia="SimSun" w:hAnsi="SimSun" w:cs="SimSun" w:hint="eastAsia"/>
                <w:lang w:eastAsia="zh-CN"/>
              </w:rPr>
              <w:t>识别</w:t>
            </w:r>
          </w:p>
        </w:tc>
        <w:tc>
          <w:tcPr>
            <w:tcW w:w="1124" w:type="dxa"/>
          </w:tcPr>
          <w:p w14:paraId="25EBEB3A" w14:textId="77777777" w:rsidR="00E87319" w:rsidRPr="003349E4" w:rsidRDefault="00E87319" w:rsidP="00E87319">
            <w:pPr>
              <w:suppressLineNumbers/>
              <w:suppressAutoHyphens/>
              <w:spacing w:before="60" w:after="60"/>
              <w:jc w:val="center"/>
              <w:rPr>
                <w:snapToGrid w:val="0"/>
                <w:kern w:val="22"/>
                <w:szCs w:val="22"/>
              </w:rPr>
            </w:pPr>
            <w:r w:rsidRPr="003349E4">
              <w:rPr>
                <w:snapToGrid w:val="0"/>
                <w:kern w:val="22"/>
                <w:szCs w:val="22"/>
              </w:rPr>
              <w:t>7</w:t>
            </w:r>
          </w:p>
        </w:tc>
      </w:tr>
      <w:tr w:rsidR="00E87319" w:rsidRPr="003349E4" w14:paraId="2DE7E745" w14:textId="77777777" w:rsidTr="00D8373D">
        <w:trPr>
          <w:trHeight w:val="365"/>
          <w:jc w:val="center"/>
        </w:trPr>
        <w:tc>
          <w:tcPr>
            <w:tcW w:w="2589" w:type="dxa"/>
          </w:tcPr>
          <w:p w14:paraId="68C40926" w14:textId="77777777" w:rsidR="00E87319" w:rsidRPr="003349E4" w:rsidRDefault="00E87319" w:rsidP="00E87319">
            <w:pPr>
              <w:suppressLineNumbers/>
              <w:suppressAutoHyphens/>
              <w:spacing w:before="60" w:after="60"/>
              <w:rPr>
                <w:snapToGrid w:val="0"/>
                <w:kern w:val="22"/>
                <w:szCs w:val="22"/>
              </w:rPr>
            </w:pPr>
            <w:r w:rsidRPr="003349E4">
              <w:rPr>
                <w:snapToGrid w:val="0"/>
                <w:kern w:val="22"/>
                <w:szCs w:val="22"/>
              </w:rPr>
              <w:t>CBD/SBSTTA/26/7</w:t>
            </w:r>
          </w:p>
        </w:tc>
        <w:tc>
          <w:tcPr>
            <w:tcW w:w="5934" w:type="dxa"/>
          </w:tcPr>
          <w:p w14:paraId="439FD37E" w14:textId="46A006E4" w:rsidR="00E87319" w:rsidRPr="003349E4" w:rsidRDefault="00E87319" w:rsidP="00E87319">
            <w:pPr>
              <w:suppressLineNumbers/>
              <w:suppressAutoHyphens/>
              <w:spacing w:before="60" w:after="60"/>
              <w:ind w:left="139"/>
              <w:rPr>
                <w:bCs/>
                <w:lang w:eastAsia="zh-CN"/>
              </w:rPr>
            </w:pPr>
            <w:r w:rsidRPr="00643B60">
              <w:rPr>
                <w:rFonts w:ascii="SimSun" w:eastAsia="SimSun" w:hAnsi="SimSun" w:cs="SimSun" w:hint="eastAsia"/>
                <w:lang w:eastAsia="zh-CN"/>
              </w:rPr>
              <w:t>海洋和沿海生物多样性</w:t>
            </w:r>
          </w:p>
        </w:tc>
        <w:tc>
          <w:tcPr>
            <w:tcW w:w="1124" w:type="dxa"/>
          </w:tcPr>
          <w:p w14:paraId="658156B2" w14:textId="77777777" w:rsidR="00E87319" w:rsidRPr="003349E4" w:rsidRDefault="00E87319" w:rsidP="00E87319">
            <w:pPr>
              <w:suppressLineNumbers/>
              <w:suppressAutoHyphens/>
              <w:spacing w:before="60" w:after="60"/>
              <w:jc w:val="center"/>
              <w:rPr>
                <w:snapToGrid w:val="0"/>
                <w:kern w:val="22"/>
                <w:szCs w:val="22"/>
              </w:rPr>
            </w:pPr>
            <w:r w:rsidRPr="003349E4">
              <w:rPr>
                <w:snapToGrid w:val="0"/>
                <w:kern w:val="22"/>
                <w:szCs w:val="22"/>
              </w:rPr>
              <w:t>8</w:t>
            </w:r>
          </w:p>
        </w:tc>
      </w:tr>
      <w:tr w:rsidR="00E87319" w:rsidRPr="003349E4" w14:paraId="46C1FE3A" w14:textId="77777777" w:rsidTr="00D8373D">
        <w:trPr>
          <w:trHeight w:val="427"/>
          <w:jc w:val="center"/>
        </w:trPr>
        <w:tc>
          <w:tcPr>
            <w:tcW w:w="2589" w:type="dxa"/>
          </w:tcPr>
          <w:p w14:paraId="34A01E87" w14:textId="77777777" w:rsidR="00E87319" w:rsidRPr="003349E4" w:rsidRDefault="00E87319" w:rsidP="00E87319">
            <w:pPr>
              <w:suppressLineNumbers/>
              <w:suppressAutoHyphens/>
              <w:spacing w:before="60" w:after="60"/>
              <w:rPr>
                <w:snapToGrid w:val="0"/>
                <w:kern w:val="22"/>
                <w:szCs w:val="22"/>
              </w:rPr>
            </w:pPr>
            <w:r w:rsidRPr="003349E4">
              <w:rPr>
                <w:snapToGrid w:val="0"/>
                <w:kern w:val="22"/>
                <w:szCs w:val="22"/>
              </w:rPr>
              <w:t>CBD/SBSTTA/26/7/Add.1</w:t>
            </w:r>
          </w:p>
        </w:tc>
        <w:tc>
          <w:tcPr>
            <w:tcW w:w="5934" w:type="dxa"/>
          </w:tcPr>
          <w:p w14:paraId="7DC0006C" w14:textId="133C68A2" w:rsidR="00E87319" w:rsidRPr="003349E4" w:rsidRDefault="00E87319" w:rsidP="00E87319">
            <w:pPr>
              <w:suppressLineNumbers/>
              <w:suppressAutoHyphens/>
              <w:spacing w:before="60" w:after="60"/>
              <w:ind w:left="139"/>
              <w:rPr>
                <w:bCs/>
                <w:lang w:eastAsia="zh-CN"/>
              </w:rPr>
            </w:pPr>
            <w:r w:rsidRPr="00643B60">
              <w:rPr>
                <w:rFonts w:ascii="SimSun" w:eastAsia="SimSun" w:hAnsi="SimSun" w:cs="SimSun" w:hint="eastAsia"/>
                <w:lang w:eastAsia="zh-CN"/>
              </w:rPr>
              <w:t>具有</w:t>
            </w:r>
            <w:r w:rsidR="00E40180">
              <w:rPr>
                <w:rFonts w:ascii="SimSun" w:eastAsia="SimSun" w:hAnsi="SimSun" w:cs="SimSun" w:hint="eastAsia"/>
                <w:lang w:eastAsia="zh-CN"/>
              </w:rPr>
              <w:t>重要</w:t>
            </w:r>
            <w:r w:rsidRPr="00643B60">
              <w:rPr>
                <w:rFonts w:ascii="SimSun" w:eastAsia="SimSun" w:hAnsi="SimSun" w:cs="SimSun" w:hint="eastAsia"/>
                <w:lang w:eastAsia="zh-CN"/>
              </w:rPr>
              <w:t>生态或生物</w:t>
            </w:r>
            <w:r w:rsidR="00E40180">
              <w:rPr>
                <w:rFonts w:ascii="SimSun" w:eastAsia="SimSun" w:hAnsi="SimSun" w:cs="SimSun" w:hint="eastAsia"/>
                <w:lang w:eastAsia="zh-CN"/>
              </w:rPr>
              <w:t>意义</w:t>
            </w:r>
            <w:r w:rsidRPr="00643B60">
              <w:rPr>
                <w:rFonts w:ascii="SimSun" w:eastAsia="SimSun" w:hAnsi="SimSun" w:cs="SimSun" w:hint="eastAsia"/>
                <w:lang w:eastAsia="zh-CN"/>
              </w:rPr>
              <w:t>的海洋区域</w:t>
            </w:r>
            <w:r w:rsidR="00E40180">
              <w:rPr>
                <w:rFonts w:ascii="SimSun" w:eastAsia="SimSun" w:hAnsi="SimSun" w:cs="SimSun" w:hint="eastAsia"/>
                <w:lang w:eastAsia="zh-CN"/>
              </w:rPr>
              <w:t>：</w:t>
            </w:r>
            <w:r w:rsidRPr="00643B60">
              <w:rPr>
                <w:rFonts w:ascii="SimSun" w:eastAsia="SimSun" w:hAnsi="SimSun" w:cs="SimSun" w:hint="eastAsia"/>
                <w:lang w:eastAsia="zh-CN"/>
              </w:rPr>
              <w:t>进一步工作</w:t>
            </w:r>
          </w:p>
        </w:tc>
        <w:tc>
          <w:tcPr>
            <w:tcW w:w="1124" w:type="dxa"/>
          </w:tcPr>
          <w:p w14:paraId="49DD3834" w14:textId="3C4FEAD9" w:rsidR="00E87319" w:rsidRPr="003349E4" w:rsidRDefault="00E87319" w:rsidP="00E87319">
            <w:pPr>
              <w:suppressLineNumbers/>
              <w:suppressAutoHyphens/>
              <w:spacing w:before="60" w:after="60"/>
              <w:jc w:val="center"/>
              <w:rPr>
                <w:snapToGrid w:val="0"/>
                <w:kern w:val="22"/>
                <w:szCs w:val="22"/>
              </w:rPr>
            </w:pPr>
            <w:r w:rsidRPr="003349E4">
              <w:rPr>
                <w:snapToGrid w:val="0"/>
                <w:kern w:val="22"/>
                <w:szCs w:val="22"/>
              </w:rPr>
              <w:t xml:space="preserve">8 </w:t>
            </w:r>
            <w:r>
              <w:rPr>
                <w:rFonts w:ascii="SimSun" w:eastAsia="SimSun" w:hAnsi="SimSun" w:cs="SimSun" w:hint="eastAsia"/>
                <w:snapToGrid w:val="0"/>
                <w:kern w:val="22"/>
                <w:szCs w:val="22"/>
              </w:rPr>
              <w:t>（</w:t>
            </w:r>
            <w:r w:rsidRPr="003349E4">
              <w:rPr>
                <w:snapToGrid w:val="0"/>
                <w:kern w:val="22"/>
                <w:szCs w:val="22"/>
              </w:rPr>
              <w:t>a</w:t>
            </w:r>
            <w:r>
              <w:rPr>
                <w:rFonts w:ascii="SimSun" w:eastAsia="SimSun" w:hAnsi="SimSun" w:cs="SimSun" w:hint="eastAsia"/>
                <w:snapToGrid w:val="0"/>
                <w:kern w:val="22"/>
                <w:szCs w:val="22"/>
              </w:rPr>
              <w:t>）</w:t>
            </w:r>
          </w:p>
        </w:tc>
      </w:tr>
      <w:tr w:rsidR="00E87319" w:rsidRPr="003349E4" w14:paraId="72D3B3BE" w14:textId="77777777" w:rsidTr="00D8373D">
        <w:trPr>
          <w:trHeight w:val="427"/>
          <w:jc w:val="center"/>
        </w:trPr>
        <w:tc>
          <w:tcPr>
            <w:tcW w:w="2589" w:type="dxa"/>
          </w:tcPr>
          <w:p w14:paraId="1B42E105" w14:textId="77777777" w:rsidR="00E87319" w:rsidRPr="003349E4" w:rsidRDefault="00E87319" w:rsidP="00E87319">
            <w:pPr>
              <w:suppressLineNumbers/>
              <w:suppressAutoHyphens/>
              <w:spacing w:before="60" w:after="60"/>
              <w:rPr>
                <w:snapToGrid w:val="0"/>
                <w:kern w:val="22"/>
                <w:szCs w:val="22"/>
              </w:rPr>
            </w:pPr>
            <w:r w:rsidRPr="003349E4">
              <w:rPr>
                <w:snapToGrid w:val="0"/>
                <w:kern w:val="22"/>
                <w:szCs w:val="22"/>
              </w:rPr>
              <w:t>CBD/SBSTTA/26/7/Add.2</w:t>
            </w:r>
          </w:p>
        </w:tc>
        <w:tc>
          <w:tcPr>
            <w:tcW w:w="5934" w:type="dxa"/>
          </w:tcPr>
          <w:p w14:paraId="6FBF5082" w14:textId="63170014" w:rsidR="00E87319" w:rsidRPr="003349E4" w:rsidRDefault="00E40180" w:rsidP="00E87319">
            <w:pPr>
              <w:suppressLineNumbers/>
              <w:suppressAutoHyphens/>
              <w:spacing w:before="60" w:after="60"/>
              <w:ind w:left="139"/>
              <w:rPr>
                <w:bCs/>
                <w:lang w:eastAsia="zh-CN"/>
              </w:rPr>
            </w:pPr>
            <w:r>
              <w:rPr>
                <w:rFonts w:ascii="SimSun" w:eastAsia="SimSun" w:hAnsi="SimSun" w:cs="SimSun" w:hint="eastAsia"/>
                <w:lang w:eastAsia="zh-CN"/>
              </w:rPr>
              <w:t>保护</w:t>
            </w:r>
            <w:r w:rsidRPr="00643B60">
              <w:rPr>
                <w:rFonts w:ascii="SimSun" w:eastAsia="SimSun" w:hAnsi="SimSun" w:cs="SimSun" w:hint="eastAsia"/>
                <w:lang w:eastAsia="zh-CN"/>
              </w:rPr>
              <w:t>和可持续利用</w:t>
            </w:r>
            <w:r w:rsidR="00E87319" w:rsidRPr="00643B60">
              <w:rPr>
                <w:rFonts w:ascii="SimSun" w:eastAsia="SimSun" w:hAnsi="SimSun" w:cs="SimSun" w:hint="eastAsia"/>
                <w:lang w:eastAsia="zh-CN"/>
              </w:rPr>
              <w:t>海洋和沿海生物多样性</w:t>
            </w:r>
          </w:p>
        </w:tc>
        <w:tc>
          <w:tcPr>
            <w:tcW w:w="1124" w:type="dxa"/>
          </w:tcPr>
          <w:p w14:paraId="1980874F" w14:textId="28CE445F" w:rsidR="00E87319" w:rsidRPr="003349E4" w:rsidRDefault="00E87319" w:rsidP="00E87319">
            <w:pPr>
              <w:suppressLineNumbers/>
              <w:suppressAutoHyphens/>
              <w:spacing w:before="60" w:after="60"/>
              <w:jc w:val="center"/>
              <w:rPr>
                <w:snapToGrid w:val="0"/>
                <w:kern w:val="22"/>
                <w:szCs w:val="22"/>
              </w:rPr>
            </w:pPr>
            <w:r w:rsidRPr="003349E4">
              <w:rPr>
                <w:snapToGrid w:val="0"/>
                <w:kern w:val="22"/>
                <w:szCs w:val="22"/>
              </w:rPr>
              <w:t xml:space="preserve">8 </w:t>
            </w:r>
            <w:r>
              <w:rPr>
                <w:rFonts w:ascii="SimSun" w:eastAsia="SimSun" w:hAnsi="SimSun" w:cs="SimSun" w:hint="eastAsia"/>
                <w:snapToGrid w:val="0"/>
                <w:kern w:val="22"/>
                <w:szCs w:val="22"/>
              </w:rPr>
              <w:t>（</w:t>
            </w:r>
            <w:r w:rsidRPr="003349E4">
              <w:rPr>
                <w:snapToGrid w:val="0"/>
                <w:kern w:val="22"/>
                <w:szCs w:val="22"/>
              </w:rPr>
              <w:t>b</w:t>
            </w:r>
            <w:r>
              <w:rPr>
                <w:rFonts w:ascii="SimSun" w:eastAsia="SimSun" w:hAnsi="SimSun" w:cs="SimSun" w:hint="eastAsia"/>
                <w:snapToGrid w:val="0"/>
                <w:kern w:val="22"/>
                <w:szCs w:val="22"/>
              </w:rPr>
              <w:t>）</w:t>
            </w:r>
          </w:p>
        </w:tc>
      </w:tr>
      <w:tr w:rsidR="00E87319" w:rsidRPr="003349E4" w14:paraId="611A45C4" w14:textId="77777777" w:rsidTr="00D8373D">
        <w:trPr>
          <w:trHeight w:val="427"/>
          <w:jc w:val="center"/>
        </w:trPr>
        <w:tc>
          <w:tcPr>
            <w:tcW w:w="2589" w:type="dxa"/>
          </w:tcPr>
          <w:p w14:paraId="3EA37C41" w14:textId="77777777" w:rsidR="00E87319" w:rsidRPr="003349E4" w:rsidRDefault="00E87319" w:rsidP="00E87319">
            <w:pPr>
              <w:suppressLineNumbers/>
              <w:suppressAutoHyphens/>
              <w:spacing w:before="60" w:after="60"/>
              <w:rPr>
                <w:snapToGrid w:val="0"/>
                <w:kern w:val="22"/>
                <w:szCs w:val="22"/>
              </w:rPr>
            </w:pPr>
            <w:r w:rsidRPr="003349E4">
              <w:rPr>
                <w:snapToGrid w:val="0"/>
                <w:kern w:val="22"/>
                <w:szCs w:val="22"/>
              </w:rPr>
              <w:t>CBD/SBSTTA/26/8</w:t>
            </w:r>
          </w:p>
        </w:tc>
        <w:tc>
          <w:tcPr>
            <w:tcW w:w="5934" w:type="dxa"/>
          </w:tcPr>
          <w:p w14:paraId="20E2A9C0" w14:textId="01DCEB67" w:rsidR="00E87319" w:rsidRPr="003349E4" w:rsidRDefault="00E87319" w:rsidP="00E87319">
            <w:pPr>
              <w:suppressLineNumbers/>
              <w:suppressAutoHyphens/>
              <w:spacing w:before="60" w:after="60"/>
              <w:ind w:left="139"/>
              <w:rPr>
                <w:bCs/>
              </w:rPr>
            </w:pPr>
            <w:proofErr w:type="spellStart"/>
            <w:r w:rsidRPr="00643B60">
              <w:rPr>
                <w:rFonts w:ascii="SimSun" w:eastAsia="SimSun" w:hAnsi="SimSun" w:cs="SimSun" w:hint="eastAsia"/>
              </w:rPr>
              <w:t>生物多样性和健康</w:t>
            </w:r>
            <w:proofErr w:type="spellEnd"/>
          </w:p>
        </w:tc>
        <w:tc>
          <w:tcPr>
            <w:tcW w:w="1124" w:type="dxa"/>
          </w:tcPr>
          <w:p w14:paraId="3296DFF3" w14:textId="77777777" w:rsidR="00E87319" w:rsidRPr="003349E4" w:rsidRDefault="00E87319" w:rsidP="00E87319">
            <w:pPr>
              <w:suppressLineNumbers/>
              <w:suppressAutoHyphens/>
              <w:spacing w:before="60" w:after="60"/>
              <w:jc w:val="center"/>
              <w:rPr>
                <w:snapToGrid w:val="0"/>
                <w:kern w:val="22"/>
                <w:szCs w:val="22"/>
              </w:rPr>
            </w:pPr>
            <w:r w:rsidRPr="003349E4">
              <w:rPr>
                <w:snapToGrid w:val="0"/>
                <w:kern w:val="22"/>
                <w:szCs w:val="22"/>
              </w:rPr>
              <w:t>9</w:t>
            </w:r>
          </w:p>
        </w:tc>
      </w:tr>
    </w:tbl>
    <w:p w14:paraId="47F35DE6" w14:textId="77777777" w:rsidR="00A1450D" w:rsidRDefault="00A1450D" w:rsidP="00A1450D">
      <w:pPr>
        <w:rPr>
          <w:lang w:val="en-US" w:eastAsia="zh-CN"/>
        </w:rPr>
      </w:pPr>
    </w:p>
    <w:bookmarkEnd w:id="2"/>
    <w:p w14:paraId="25EE5935" w14:textId="77777777" w:rsidR="002B559C" w:rsidRPr="00B7062B" w:rsidRDefault="00ED3849" w:rsidP="00556DC0">
      <w:pPr>
        <w:pStyle w:val="Para1"/>
        <w:numPr>
          <w:ilvl w:val="0"/>
          <w:numId w:val="0"/>
        </w:numPr>
        <w:ind w:left="567"/>
        <w:jc w:val="center"/>
        <w:rPr>
          <w:rFonts w:eastAsia="SimSun"/>
          <w:sz w:val="24"/>
          <w:lang w:val="en-GB"/>
        </w:rPr>
      </w:pPr>
      <w:r w:rsidRPr="00B7062B">
        <w:rPr>
          <w:rFonts w:eastAsia="SimSun"/>
          <w:sz w:val="24"/>
          <w:lang w:val="en-GB"/>
        </w:rPr>
        <w:t>__________</w:t>
      </w:r>
    </w:p>
    <w:sectPr w:rsidR="002B559C" w:rsidRPr="00B7062B" w:rsidSect="00174633">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7B0F9" w14:textId="77777777" w:rsidR="00174633" w:rsidRDefault="00174633" w:rsidP="00A96B21">
      <w:r>
        <w:separator/>
      </w:r>
    </w:p>
  </w:endnote>
  <w:endnote w:type="continuationSeparator" w:id="0">
    <w:p w14:paraId="30EEAF8F" w14:textId="77777777" w:rsidR="00174633" w:rsidRDefault="00174633" w:rsidP="00A96B21">
      <w:r>
        <w:continuationSeparator/>
      </w:r>
    </w:p>
  </w:endnote>
  <w:endnote w:type="continuationNotice" w:id="1">
    <w:p w14:paraId="3FFA121C" w14:textId="77777777" w:rsidR="00174633" w:rsidRDefault="001746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KaiT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43E95" w14:textId="7F54E6ED" w:rsidR="005754B3" w:rsidRDefault="005754B3" w:rsidP="001C3B0A">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8</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8</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415F5" w14:textId="25063A5D" w:rsidR="005754B3" w:rsidRDefault="001C3B0A" w:rsidP="001C3B0A">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8</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8</w:t>
    </w:r>
    <w:r w:rsidRPr="002B559C">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26D3A" w14:textId="77777777" w:rsidR="002B559C" w:rsidRPr="00694A5B"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p w14:paraId="7771D897" w14:textId="77777777" w:rsidR="00796369" w:rsidRDefault="00796369"/>
  <w:p w14:paraId="197E77EA" w14:textId="77777777" w:rsidR="00796369" w:rsidRDefault="00796369"/>
  <w:p w14:paraId="6D5191BD" w14:textId="77777777" w:rsidR="00796369" w:rsidRDefault="0079636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2271419" w14:textId="77777777" w:rsidR="002B559C" w:rsidRPr="00694A5B"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p w14:paraId="1771D069" w14:textId="77777777" w:rsidR="00796369" w:rsidRDefault="00796369"/>
  <w:p w14:paraId="151D2854" w14:textId="77777777" w:rsidR="00796369" w:rsidRDefault="00796369"/>
  <w:p w14:paraId="30580A62" w14:textId="77777777" w:rsidR="00796369" w:rsidRDefault="0079636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A9DB4" w14:textId="77777777" w:rsidR="00174633" w:rsidRDefault="00174633" w:rsidP="00A96B21">
      <w:r>
        <w:separator/>
      </w:r>
    </w:p>
  </w:footnote>
  <w:footnote w:type="continuationSeparator" w:id="0">
    <w:p w14:paraId="0E1D3E17" w14:textId="77777777" w:rsidR="00174633" w:rsidRDefault="00174633" w:rsidP="00A96B21">
      <w:r>
        <w:continuationSeparator/>
      </w:r>
    </w:p>
  </w:footnote>
  <w:footnote w:type="continuationNotice" w:id="1">
    <w:p w14:paraId="428064D8" w14:textId="77777777" w:rsidR="00174633" w:rsidRDefault="00174633"/>
  </w:footnote>
  <w:footnote w:id="2">
    <w:p w14:paraId="35A1740F" w14:textId="528EF8AC" w:rsidR="00694A5B" w:rsidRPr="00707280" w:rsidRDefault="00694A5B" w:rsidP="00694A5B">
      <w:pPr>
        <w:pStyle w:val="FootnoteText"/>
        <w:rPr>
          <w:rFonts w:eastAsiaTheme="minorEastAsia"/>
          <w:lang w:eastAsia="zh-CN"/>
        </w:rPr>
      </w:pPr>
      <w:r w:rsidRPr="00707280">
        <w:rPr>
          <w:rStyle w:val="FootnoteReference"/>
        </w:rPr>
        <w:sym w:font="Symbol" w:char="F02A"/>
      </w:r>
      <w:r w:rsidRPr="00707280">
        <w:rPr>
          <w:rStyle w:val="FootnoteReference"/>
          <w:lang w:eastAsia="zh-CN"/>
        </w:rPr>
        <w:t xml:space="preserve"> </w:t>
      </w:r>
      <w:r w:rsidRPr="00707280">
        <w:rPr>
          <w:lang w:eastAsia="zh-CN"/>
        </w:rPr>
        <w:t xml:space="preserve"> </w:t>
      </w:r>
      <w:r w:rsidR="00506953">
        <w:rPr>
          <w:lang w:eastAsia="zh-CN"/>
        </w:rPr>
        <w:t xml:space="preserve"> </w:t>
      </w:r>
      <w:r w:rsidRPr="00707280">
        <w:rPr>
          <w:lang w:eastAsia="zh-CN"/>
        </w:rPr>
        <w:t>CBD/SBSTTA/2</w:t>
      </w:r>
      <w:r w:rsidR="00506953">
        <w:rPr>
          <w:lang w:eastAsia="zh-CN"/>
        </w:rPr>
        <w:t>6</w:t>
      </w:r>
      <w:r w:rsidRPr="00707280">
        <w:rPr>
          <w:lang w:eastAsia="zh-CN"/>
        </w:rPr>
        <w:t>/1</w:t>
      </w:r>
      <w:r w:rsidRPr="00707280">
        <w:rPr>
          <w:rFonts w:ascii="SimSun" w:eastAsia="SimSun" w:hAnsi="SimSun" w:cs="SimSun" w:hint="eastAsia"/>
          <w:lang w:eastAsia="zh-CN"/>
        </w:rPr>
        <w:t>。</w:t>
      </w:r>
    </w:p>
  </w:footnote>
  <w:footnote w:id="3">
    <w:p w14:paraId="2626A07F" w14:textId="5B4211CD" w:rsidR="00D762EA" w:rsidRPr="00D762EA" w:rsidRDefault="00D762EA" w:rsidP="00D36C7C">
      <w:pPr>
        <w:pStyle w:val="FootnoteText"/>
        <w:adjustRightInd w:val="0"/>
        <w:snapToGrid w:val="0"/>
        <w:spacing w:before="60"/>
        <w:rPr>
          <w:rFonts w:eastAsiaTheme="minorEastAsia"/>
          <w:lang w:eastAsia="zh-CN"/>
        </w:rPr>
      </w:pPr>
      <w:r>
        <w:rPr>
          <w:rStyle w:val="FootnoteReference"/>
        </w:rPr>
        <w:footnoteRef/>
      </w:r>
      <w:r>
        <w:rPr>
          <w:lang w:eastAsia="zh-CN"/>
        </w:rPr>
        <w:t xml:space="preserve"> </w:t>
      </w:r>
      <w:r>
        <w:rPr>
          <w:rFonts w:eastAsiaTheme="minorEastAsia"/>
          <w:lang w:eastAsia="zh-CN"/>
        </w:rPr>
        <w:t xml:space="preserve"> </w:t>
      </w:r>
      <w:r w:rsidR="00796369" w:rsidRPr="00796369">
        <w:rPr>
          <w:rFonts w:eastAsia="SimSun" w:hint="eastAsia"/>
          <w:lang w:eastAsia="zh-CN"/>
        </w:rPr>
        <w:t>缔</w:t>
      </w:r>
      <w:r w:rsidR="00796369" w:rsidRPr="00796369">
        <w:rPr>
          <w:rFonts w:ascii="SimSun" w:eastAsia="SimSun" w:hAnsi="SimSun" w:cs="SimSun" w:hint="eastAsia"/>
          <w:lang w:eastAsia="zh-CN"/>
        </w:rPr>
        <w:t>约方大会第十二届会议设立了执行问题附属机构，并明确规定执行问题附属机构和</w:t>
      </w:r>
      <w:r w:rsidR="00984C45">
        <w:rPr>
          <w:rFonts w:ascii="SimSun" w:eastAsia="SimSun" w:hAnsi="SimSun" w:cs="SimSun" w:hint="eastAsia"/>
          <w:lang w:eastAsia="zh-CN"/>
        </w:rPr>
        <w:t>科</w:t>
      </w:r>
      <w:proofErr w:type="gramStart"/>
      <w:r w:rsidR="00984C45">
        <w:rPr>
          <w:rFonts w:ascii="SimSun" w:eastAsia="SimSun" w:hAnsi="SimSun" w:cs="SimSun" w:hint="eastAsia"/>
          <w:lang w:eastAsia="zh-CN"/>
        </w:rPr>
        <w:t>咨</w:t>
      </w:r>
      <w:proofErr w:type="gramEnd"/>
      <w:r w:rsidR="00796369" w:rsidRPr="00796369">
        <w:rPr>
          <w:rFonts w:ascii="SimSun" w:eastAsia="SimSun" w:hAnsi="SimSun" w:cs="SimSun" w:hint="eastAsia"/>
          <w:lang w:eastAsia="zh-CN"/>
        </w:rPr>
        <w:t>机构在执行各自职能时应铭记各自的作用和职能，以确保工作的互补性并避免重叠</w:t>
      </w:r>
      <w:r w:rsidR="00796369" w:rsidRPr="00796369">
        <w:rPr>
          <w:rFonts w:eastAsia="SimSun"/>
          <w:lang w:eastAsia="zh-CN"/>
        </w:rPr>
        <w:t xml:space="preserve"> </w:t>
      </w:r>
      <w:r w:rsidR="00796369" w:rsidRPr="00796369">
        <w:rPr>
          <w:rFonts w:eastAsia="SimSun" w:hint="eastAsia"/>
          <w:lang w:eastAsia="zh-CN"/>
        </w:rPr>
        <w:t>（</w:t>
      </w:r>
      <w:r w:rsidR="00796369" w:rsidRPr="00796369">
        <w:rPr>
          <w:rFonts w:ascii="SimSun" w:eastAsia="SimSun" w:hAnsi="SimSun" w:cs="SimSun" w:hint="eastAsia"/>
          <w:lang w:eastAsia="zh-CN"/>
        </w:rPr>
        <w:t>见第</w:t>
      </w:r>
      <w:r w:rsidR="00796369" w:rsidRPr="00796369">
        <w:rPr>
          <w:rFonts w:eastAsia="SimSun"/>
          <w:lang w:eastAsia="zh-CN"/>
        </w:rPr>
        <w:t>XII/26</w:t>
      </w:r>
      <w:r w:rsidR="00796369" w:rsidRPr="00796369">
        <w:rPr>
          <w:rFonts w:eastAsia="SimSun" w:hint="eastAsia"/>
          <w:lang w:eastAsia="zh-CN"/>
        </w:rPr>
        <w:t>号</w:t>
      </w:r>
      <w:r w:rsidR="00796369" w:rsidRPr="00796369">
        <w:rPr>
          <w:rFonts w:ascii="SimSun" w:eastAsia="SimSun" w:hAnsi="SimSun" w:cs="SimSun" w:hint="eastAsia"/>
          <w:lang w:eastAsia="zh-CN"/>
        </w:rPr>
        <w:t>决定，附件）。在编制</w:t>
      </w:r>
      <w:r w:rsidR="00796369" w:rsidRPr="00796369">
        <w:rPr>
          <w:rFonts w:eastAsia="SimSun" w:hint="eastAsia"/>
          <w:lang w:eastAsia="zh-CN"/>
        </w:rPr>
        <w:t>各</w:t>
      </w:r>
      <w:r w:rsidR="00796369" w:rsidRPr="00796369">
        <w:rPr>
          <w:rFonts w:ascii="SimSun" w:eastAsia="SimSun" w:hAnsi="SimSun" w:cs="SimSun" w:hint="eastAsia"/>
          <w:lang w:eastAsia="zh-CN"/>
        </w:rPr>
        <w:t>议程项目时将充分考虑到这一点。</w:t>
      </w:r>
    </w:p>
  </w:footnote>
  <w:footnote w:id="4">
    <w:p w14:paraId="25C88635" w14:textId="10E510A1" w:rsidR="00AD7EFA" w:rsidRPr="00AD7EFA" w:rsidRDefault="00AD7EFA" w:rsidP="00D36C7C">
      <w:pPr>
        <w:pStyle w:val="FootnoteText"/>
        <w:adjustRightInd w:val="0"/>
        <w:snapToGrid w:val="0"/>
        <w:spacing w:before="60"/>
        <w:rPr>
          <w:rFonts w:eastAsiaTheme="minorEastAsia"/>
          <w:lang w:eastAsia="zh-CN"/>
        </w:rPr>
      </w:pPr>
      <w:r>
        <w:rPr>
          <w:rStyle w:val="FootnoteReference"/>
        </w:rPr>
        <w:footnoteRef/>
      </w:r>
      <w:r>
        <w:rPr>
          <w:lang w:eastAsia="zh-CN"/>
        </w:rPr>
        <w:t xml:space="preserve"> </w:t>
      </w:r>
      <w:r w:rsidR="00552353">
        <w:rPr>
          <w:lang w:eastAsia="zh-CN"/>
        </w:rPr>
        <w:t xml:space="preserve"> </w:t>
      </w:r>
      <w:r w:rsidR="00552353" w:rsidRPr="00552353">
        <w:rPr>
          <w:rFonts w:ascii="SimSun" w:eastAsia="SimSun" w:hAnsi="SimSun" w:cs="SimSun" w:hint="eastAsia"/>
          <w:lang w:eastAsia="zh-CN"/>
        </w:rPr>
        <w:t>将与主席团协商</w:t>
      </w:r>
      <w:r w:rsidR="00656537">
        <w:rPr>
          <w:rFonts w:ascii="SimSun" w:eastAsia="SimSun" w:hAnsi="SimSun" w:cs="SimSun" w:hint="eastAsia"/>
          <w:lang w:eastAsia="zh-CN"/>
        </w:rPr>
        <w:t>拟定</w:t>
      </w:r>
      <w:r w:rsidR="00552353" w:rsidRPr="00552353">
        <w:rPr>
          <w:rFonts w:ascii="SimSun" w:eastAsia="SimSun" w:hAnsi="SimSun" w:cs="SimSun" w:hint="eastAsia"/>
          <w:lang w:eastAsia="zh-CN"/>
        </w:rPr>
        <w:t>详细计划，</w:t>
      </w:r>
      <w:r w:rsidR="008228E5">
        <w:rPr>
          <w:rFonts w:ascii="SimSun" w:eastAsia="SimSun" w:hAnsi="SimSun" w:cs="SimSun" w:hint="eastAsia"/>
          <w:lang w:eastAsia="zh-CN"/>
        </w:rPr>
        <w:t>与</w:t>
      </w:r>
      <w:r w:rsidR="00D242D1" w:rsidRPr="00552353">
        <w:rPr>
          <w:rFonts w:ascii="SimSun" w:eastAsia="SimSun" w:hAnsi="SimSun" w:cs="SimSun" w:hint="eastAsia"/>
          <w:lang w:eastAsia="zh-CN"/>
        </w:rPr>
        <w:t>发言者的姓名和发言范围</w:t>
      </w:r>
      <w:r w:rsidR="008228E5">
        <w:rPr>
          <w:rFonts w:ascii="SimSun" w:eastAsia="SimSun" w:hAnsi="SimSun" w:cs="SimSun" w:hint="eastAsia"/>
          <w:lang w:eastAsia="zh-CN"/>
        </w:rPr>
        <w:t>一道</w:t>
      </w:r>
      <w:r w:rsidR="005C04CB">
        <w:rPr>
          <w:rFonts w:ascii="SimSun" w:eastAsia="SimSun" w:hAnsi="SimSun" w:cs="SimSun" w:hint="eastAsia"/>
          <w:lang w:eastAsia="zh-CN"/>
        </w:rPr>
        <w:t>，</w:t>
      </w:r>
      <w:r w:rsidR="00533013">
        <w:rPr>
          <w:rFonts w:ascii="SimSun" w:eastAsia="SimSun" w:hAnsi="SimSun" w:cs="SimSun" w:hint="eastAsia"/>
          <w:lang w:eastAsia="zh-CN"/>
        </w:rPr>
        <w:t>于</w:t>
      </w:r>
      <w:r w:rsidR="00793501">
        <w:rPr>
          <w:rFonts w:ascii="SimSun" w:eastAsia="SimSun" w:hAnsi="SimSun" w:cs="SimSun" w:hint="eastAsia"/>
          <w:lang w:eastAsia="zh-CN"/>
        </w:rPr>
        <w:t>会前</w:t>
      </w:r>
      <w:r w:rsidR="00D34DB9">
        <w:rPr>
          <w:rFonts w:ascii="SimSun" w:eastAsia="SimSun" w:hAnsi="SimSun" w:cs="SimSun" w:hint="eastAsia"/>
          <w:lang w:eastAsia="zh-CN"/>
        </w:rPr>
        <w:t>及早</w:t>
      </w:r>
      <w:r w:rsidR="00984C45">
        <w:rPr>
          <w:rFonts w:ascii="SimSun" w:eastAsia="SimSun" w:hAnsi="SimSun" w:cs="SimSun" w:hint="eastAsia"/>
          <w:lang w:eastAsia="zh-CN"/>
        </w:rPr>
        <w:t>发</w:t>
      </w:r>
      <w:r w:rsidR="008228E5">
        <w:rPr>
          <w:rFonts w:ascii="SimSun" w:eastAsia="SimSun" w:hAnsi="SimSun" w:cs="SimSun" w:hint="eastAsia"/>
          <w:lang w:eastAsia="zh-CN"/>
        </w:rPr>
        <w:t>给</w:t>
      </w:r>
      <w:r w:rsidR="00552353" w:rsidRPr="00552353">
        <w:rPr>
          <w:rFonts w:ascii="SimSun" w:eastAsia="SimSun" w:hAnsi="SimSun" w:cs="SimSun" w:hint="eastAsia"/>
          <w:lang w:eastAsia="zh-CN"/>
        </w:rPr>
        <w:t>缔约方。</w:t>
      </w:r>
    </w:p>
  </w:footnote>
  <w:footnote w:id="5">
    <w:p w14:paraId="46435ED0" w14:textId="71EFDEBF" w:rsidR="00D36C7C" w:rsidRPr="00D36C7C" w:rsidRDefault="00D36C7C" w:rsidP="00D36C7C">
      <w:pPr>
        <w:pStyle w:val="FootnoteText"/>
        <w:snapToGrid w:val="0"/>
        <w:spacing w:before="60"/>
        <w:rPr>
          <w:rFonts w:eastAsiaTheme="minorEastAsia"/>
          <w:lang w:eastAsia="zh-CN"/>
        </w:rPr>
      </w:pPr>
      <w:r>
        <w:rPr>
          <w:rStyle w:val="FootnoteReference"/>
        </w:rPr>
        <w:footnoteRef/>
      </w:r>
      <w:r>
        <w:rPr>
          <w:lang w:eastAsia="zh-CN"/>
        </w:rPr>
        <w:t xml:space="preserve">  </w:t>
      </w:r>
      <w:r>
        <w:rPr>
          <w:rFonts w:ascii="SimSun" w:eastAsia="SimSun" w:hAnsi="SimSun" w:cs="SimSun" w:hint="eastAsia"/>
          <w:lang w:eastAsia="zh-CN"/>
        </w:rPr>
        <w:t>缔约方</w:t>
      </w:r>
      <w:proofErr w:type="gramStart"/>
      <w:r w:rsidRPr="00D36C7C">
        <w:rPr>
          <w:rFonts w:ascii="SimSun" w:eastAsia="SimSun" w:hAnsi="SimSun" w:cs="SimSun" w:hint="eastAsia"/>
          <w:lang w:eastAsia="zh-CN"/>
        </w:rPr>
        <w:t>大会第</w:t>
      </w:r>
      <w:proofErr w:type="gramEnd"/>
      <w:r w:rsidRPr="00D36C7C">
        <w:rPr>
          <w:lang w:eastAsia="zh-CN"/>
        </w:rPr>
        <w:t>XIII/28</w:t>
      </w:r>
      <w:r w:rsidRPr="00D36C7C">
        <w:rPr>
          <w:rFonts w:ascii="SimSun" w:eastAsia="SimSun" w:hAnsi="SimSun" w:cs="SimSun" w:hint="eastAsia"/>
          <w:lang w:eastAsia="zh-CN"/>
        </w:rPr>
        <w:t>号决定通过了以下指标，用以衡量土著人民和地方社区保护和</w:t>
      </w:r>
      <w:proofErr w:type="gramStart"/>
      <w:r w:rsidRPr="00D36C7C">
        <w:rPr>
          <w:rFonts w:ascii="SimSun" w:eastAsia="SimSun" w:hAnsi="SimSun" w:cs="SimSun" w:hint="eastAsia"/>
          <w:lang w:eastAsia="zh-CN"/>
        </w:rPr>
        <w:t>可</w:t>
      </w:r>
      <w:proofErr w:type="gramEnd"/>
      <w:r w:rsidRPr="00D36C7C">
        <w:rPr>
          <w:rFonts w:ascii="SimSun" w:eastAsia="SimSun" w:hAnsi="SimSun" w:cs="SimSun" w:hint="eastAsia"/>
          <w:lang w:eastAsia="zh-CN"/>
        </w:rPr>
        <w:t>持续利用生物多样性的知识、创新和做法的现状和趋势</w:t>
      </w:r>
      <w:r w:rsidR="00F00451">
        <w:rPr>
          <w:rFonts w:ascii="SimSun" w:eastAsia="SimSun" w:hAnsi="SimSun" w:cs="SimSun" w:hint="eastAsia"/>
          <w:lang w:eastAsia="zh-CN"/>
        </w:rPr>
        <w:t>：</w:t>
      </w:r>
      <w:r w:rsidRPr="00D36C7C">
        <w:rPr>
          <w:rFonts w:ascii="SimSun" w:eastAsia="SimSun" w:hAnsi="SimSun" w:cs="SimSun" w:hint="eastAsia"/>
          <w:lang w:eastAsia="zh-CN"/>
        </w:rPr>
        <w:t>（</w:t>
      </w:r>
      <w:r w:rsidRPr="00D36C7C">
        <w:rPr>
          <w:lang w:eastAsia="zh-CN"/>
        </w:rPr>
        <w:t>a</w:t>
      </w:r>
      <w:r w:rsidRPr="00D36C7C">
        <w:rPr>
          <w:rFonts w:ascii="SimSun" w:eastAsia="SimSun" w:hAnsi="SimSun" w:cs="SimSun" w:hint="eastAsia"/>
          <w:lang w:eastAsia="zh-CN"/>
        </w:rPr>
        <w:t>）语言多样性和土著语言</w:t>
      </w:r>
      <w:r w:rsidR="00F00451">
        <w:rPr>
          <w:rFonts w:ascii="SimSun" w:eastAsia="SimSun" w:hAnsi="SimSun" w:cs="SimSun" w:hint="eastAsia"/>
          <w:lang w:eastAsia="zh-CN"/>
        </w:rPr>
        <w:t>使用</w:t>
      </w:r>
      <w:r w:rsidRPr="00D36C7C">
        <w:rPr>
          <w:rFonts w:ascii="SimSun" w:eastAsia="SimSun" w:hAnsi="SimSun" w:cs="SimSun" w:hint="eastAsia"/>
          <w:lang w:eastAsia="zh-CN"/>
        </w:rPr>
        <w:t>人数</w:t>
      </w:r>
      <w:r w:rsidR="00F00451">
        <w:rPr>
          <w:rFonts w:ascii="SimSun" w:eastAsia="SimSun" w:hAnsi="SimSun" w:cs="SimSun" w:hint="eastAsia"/>
          <w:lang w:eastAsia="zh-CN"/>
        </w:rPr>
        <w:t>的趋势</w:t>
      </w:r>
      <w:r w:rsidRPr="00D36C7C">
        <w:rPr>
          <w:rFonts w:ascii="SimSun" w:eastAsia="SimSun" w:hAnsi="SimSun" w:cs="SimSun" w:hint="eastAsia"/>
          <w:lang w:eastAsia="zh-CN"/>
        </w:rPr>
        <w:t>；（</w:t>
      </w:r>
      <w:r w:rsidRPr="00D36C7C">
        <w:rPr>
          <w:lang w:eastAsia="zh-CN"/>
        </w:rPr>
        <w:t>b</w:t>
      </w:r>
      <w:r w:rsidRPr="00D36C7C">
        <w:rPr>
          <w:rFonts w:ascii="SimSun" w:eastAsia="SimSun" w:hAnsi="SimSun" w:cs="SimSun" w:hint="eastAsia"/>
          <w:lang w:eastAsia="zh-CN"/>
        </w:rPr>
        <w:t>）土著和</w:t>
      </w:r>
      <w:r w:rsidR="00F00451">
        <w:rPr>
          <w:rFonts w:ascii="SimSun" w:eastAsia="SimSun" w:hAnsi="SimSun" w:cs="SimSun" w:hint="eastAsia"/>
          <w:lang w:eastAsia="zh-CN"/>
        </w:rPr>
        <w:t>地方</w:t>
      </w:r>
      <w:r w:rsidRPr="00D36C7C">
        <w:rPr>
          <w:rFonts w:ascii="SimSun" w:eastAsia="SimSun" w:hAnsi="SimSun" w:cs="SimSun" w:hint="eastAsia"/>
          <w:lang w:eastAsia="zh-CN"/>
        </w:rPr>
        <w:t>社区传统领地的土地使用变化和土地</w:t>
      </w:r>
      <w:proofErr w:type="gramStart"/>
      <w:r w:rsidRPr="00D36C7C">
        <w:rPr>
          <w:rFonts w:ascii="SimSun" w:eastAsia="SimSun" w:hAnsi="SimSun" w:cs="SimSun" w:hint="eastAsia"/>
          <w:lang w:eastAsia="zh-CN"/>
        </w:rPr>
        <w:t>保有权趋势</w:t>
      </w:r>
      <w:proofErr w:type="gramEnd"/>
      <w:r w:rsidRPr="00D36C7C">
        <w:rPr>
          <w:rFonts w:ascii="SimSun" w:eastAsia="SimSun" w:hAnsi="SimSun" w:cs="SimSun" w:hint="eastAsia"/>
          <w:lang w:eastAsia="zh-CN"/>
        </w:rPr>
        <w:t>；</w:t>
      </w:r>
      <w:r w:rsidR="00AF5099">
        <w:rPr>
          <w:rFonts w:ascii="SimSun" w:eastAsia="SimSun" w:hAnsi="SimSun" w:cs="SimSun" w:hint="eastAsia"/>
          <w:lang w:eastAsia="zh-CN"/>
        </w:rPr>
        <w:t>（c）从事</w:t>
      </w:r>
      <w:r w:rsidRPr="00D36C7C">
        <w:rPr>
          <w:rFonts w:ascii="SimSun" w:eastAsia="SimSun" w:hAnsi="SimSun" w:cs="SimSun" w:hint="eastAsia"/>
          <w:lang w:eastAsia="zh-CN"/>
        </w:rPr>
        <w:t>传统职业的趋势；（</w:t>
      </w:r>
      <w:r w:rsidRPr="00D36C7C">
        <w:rPr>
          <w:lang w:eastAsia="zh-CN"/>
        </w:rPr>
        <w:t>d</w:t>
      </w:r>
      <w:r w:rsidRPr="00D36C7C">
        <w:rPr>
          <w:rFonts w:ascii="SimSun" w:eastAsia="SimSun" w:hAnsi="SimSun" w:cs="SimSun" w:hint="eastAsia"/>
          <w:lang w:eastAsia="zh-CN"/>
        </w:rPr>
        <w:t>）</w:t>
      </w:r>
      <w:r w:rsidR="00AF5099" w:rsidRPr="00AF5099">
        <w:rPr>
          <w:rFonts w:ascii="SimSun" w:eastAsia="SimSun" w:hAnsi="SimSun" w:cs="SimSun" w:hint="eastAsia"/>
          <w:lang w:eastAsia="zh-CN"/>
        </w:rPr>
        <w:t>通过在国家实施《</w:t>
      </w:r>
      <w:r w:rsidR="00AF5099">
        <w:rPr>
          <w:rFonts w:ascii="SimSun" w:eastAsia="SimSun" w:hAnsi="SimSun" w:cs="SimSun" w:hint="eastAsia"/>
          <w:lang w:eastAsia="zh-CN"/>
        </w:rPr>
        <w:t>2</w:t>
      </w:r>
      <w:r w:rsidR="00AF5099">
        <w:rPr>
          <w:rFonts w:ascii="SimSun" w:eastAsia="SimSun" w:hAnsi="SimSun" w:cs="SimSun"/>
          <w:lang w:eastAsia="zh-CN"/>
        </w:rPr>
        <w:t>011</w:t>
      </w:r>
      <w:r w:rsidR="00AF5099">
        <w:rPr>
          <w:rFonts w:ascii="SimSun" w:eastAsia="SimSun" w:hAnsi="SimSun" w:cs="SimSun" w:hint="eastAsia"/>
          <w:lang w:eastAsia="zh-CN"/>
        </w:rPr>
        <w:t>-</w:t>
      </w:r>
      <w:r w:rsidR="00AF5099">
        <w:rPr>
          <w:rFonts w:ascii="SimSun" w:eastAsia="SimSun" w:hAnsi="SimSun" w:cs="SimSun"/>
          <w:lang w:eastAsia="zh-CN"/>
        </w:rPr>
        <w:t>2020</w:t>
      </w:r>
      <w:r w:rsidR="00AF5099">
        <w:rPr>
          <w:rFonts w:ascii="SimSun" w:eastAsia="SimSun" w:hAnsi="SimSun" w:cs="SimSun" w:hint="eastAsia"/>
          <w:lang w:eastAsia="zh-CN"/>
        </w:rPr>
        <w:t>年生物多样性</w:t>
      </w:r>
      <w:r w:rsidR="00AF5099" w:rsidRPr="00AF5099">
        <w:rPr>
          <w:rFonts w:ascii="SimSun" w:eastAsia="SimSun" w:hAnsi="SimSun" w:cs="SimSun" w:hint="eastAsia"/>
          <w:lang w:eastAsia="zh-CN"/>
        </w:rPr>
        <w:t>战略计划》的过程中充分融入、保障传统知识和做法以及土著和地方社区的全面而有效的参与对传统知识和做法予以尊重的趋势</w:t>
      </w:r>
      <w:r w:rsidRPr="00D36C7C">
        <w:rPr>
          <w:rFonts w:ascii="SimSun" w:eastAsia="SimSun" w:hAnsi="SimSun" w:cs="SimSun"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C6B8A" w14:textId="41043009" w:rsidR="00A1450D" w:rsidRPr="00CA2A30" w:rsidRDefault="00A1450D" w:rsidP="00573EEB">
    <w:pPr>
      <w:pBdr>
        <w:bottom w:val="single" w:sz="4" w:space="1" w:color="auto"/>
      </w:pBdr>
      <w:jc w:val="left"/>
      <w:rPr>
        <w:lang w:val="fr-FR"/>
      </w:rPr>
    </w:pPr>
    <w:r w:rsidRPr="00191C16">
      <w:rPr>
        <w:sz w:val="20"/>
        <w:szCs w:val="20"/>
        <w:lang w:val="fr-FR"/>
      </w:rPr>
      <w:t>CBD/SBSTTA/26/1/Add.1</w:t>
    </w:r>
  </w:p>
  <w:p w14:paraId="44D64B8C" w14:textId="77777777" w:rsidR="00A1450D" w:rsidRDefault="00A145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CD765" w14:textId="77777777" w:rsidR="00A1450D" w:rsidRPr="00CA2A30" w:rsidRDefault="00A1450D" w:rsidP="00191C16">
    <w:pPr>
      <w:pBdr>
        <w:bottom w:val="single" w:sz="4" w:space="1" w:color="auto"/>
      </w:pBdr>
      <w:jc w:val="right"/>
      <w:rPr>
        <w:lang w:val="fr-FR"/>
      </w:rPr>
    </w:pPr>
    <w:r w:rsidRPr="00191C16">
      <w:rPr>
        <w:sz w:val="20"/>
        <w:szCs w:val="20"/>
        <w:lang w:val="fr-FR"/>
      </w:rPr>
      <w:t>CBD/SBSTTA/26/1/Add.1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137802784"/>
  <w:bookmarkStart w:id="4" w:name="_Hlk137802785"/>
  <w:p w14:paraId="1EF9D30E" w14:textId="2C574926" w:rsidR="002B559C" w:rsidRPr="00D60635" w:rsidRDefault="00E54821" w:rsidP="002B559C">
    <w:pPr>
      <w:pStyle w:val="Header"/>
      <w:pBdr>
        <w:bottom w:val="single" w:sz="4" w:space="1" w:color="auto"/>
      </w:pBdr>
      <w:spacing w:after="240"/>
      <w:rPr>
        <w:sz w:val="20"/>
        <w:szCs w:val="20"/>
        <w:lang w:val="en-US" w:eastAsia="zh-CN"/>
      </w:rPr>
    </w:pPr>
    <w:sdt>
      <w:sdtPr>
        <w:rPr>
          <w:caps w:val="0"/>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DA502F" w:rsidRPr="00DA502F">
          <w:rPr>
            <w:caps w:val="0"/>
            <w:sz w:val="20"/>
            <w:szCs w:val="20"/>
            <w:lang w:val="fr-FR"/>
          </w:rPr>
          <w:t>CBD/SBSTTA/26/1/Add.1</w:t>
        </w:r>
      </w:sdtContent>
    </w:sdt>
    <w:bookmarkEnd w:id="3"/>
    <w:bookmarkEnd w:id="4"/>
  </w:p>
  <w:p w14:paraId="3FAE6D02" w14:textId="77777777" w:rsidR="00796369" w:rsidRDefault="0079636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862E5" w14:textId="0638B94B" w:rsidR="002B559C" w:rsidRPr="002B559C" w:rsidRDefault="005754B3" w:rsidP="002B559C">
    <w:pPr>
      <w:pStyle w:val="Header"/>
      <w:pBdr>
        <w:bottom w:val="single" w:sz="4" w:space="1" w:color="auto"/>
      </w:pBdr>
      <w:spacing w:after="240"/>
      <w:jc w:val="right"/>
      <w:rPr>
        <w:sz w:val="20"/>
        <w:szCs w:val="20"/>
        <w:lang w:val="fr-FR"/>
      </w:rPr>
    </w:pPr>
    <w:r w:rsidRPr="00191C16">
      <w:rPr>
        <w:sz w:val="20"/>
        <w:szCs w:val="20"/>
        <w:lang w:val="fr-FR"/>
      </w:rPr>
      <w:t>CBD/SBSTTA/26/1/A</w:t>
    </w:r>
    <w:r w:rsidRPr="00DA502F">
      <w:rPr>
        <w:caps w:val="0"/>
        <w:sz w:val="20"/>
        <w:szCs w:val="20"/>
        <w:lang w:val="fr-FR"/>
      </w:rPr>
      <w:t>dd</w:t>
    </w:r>
    <w:r w:rsidRPr="00191C16">
      <w:rPr>
        <w:sz w:val="20"/>
        <w:szCs w:val="20"/>
        <w:lang w:val="fr-FR"/>
      </w:rPr>
      <w:t>.1</w:t>
    </w:r>
  </w:p>
  <w:p w14:paraId="31E91D26" w14:textId="77777777" w:rsidR="00796369" w:rsidRDefault="0079636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A0637"/>
    <w:multiLevelType w:val="hybridMultilevel"/>
    <w:tmpl w:val="F7B68D08"/>
    <w:lvl w:ilvl="0" w:tplc="5144F1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A9686D"/>
    <w:multiLevelType w:val="hybridMultilevel"/>
    <w:tmpl w:val="E4E834E8"/>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7961CE"/>
    <w:multiLevelType w:val="hybridMultilevel"/>
    <w:tmpl w:val="D30E6C10"/>
    <w:lvl w:ilvl="0" w:tplc="14A09EC8">
      <w:start w:val="1"/>
      <w:numFmt w:val="chineseCountingThousand"/>
      <w:pStyle w:val="Heading1"/>
      <w:lvlText w:val="%1."/>
      <w:lvlJc w:val="left"/>
      <w:pPr>
        <w:ind w:left="1080" w:hanging="720"/>
      </w:pPr>
      <w:rPr>
        <w:rFonts w:ascii="SimSun" w:eastAsia="SimSun" w:hAnsi="SimSun" w:hint="eastAsi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B1076EC"/>
    <w:multiLevelType w:val="hybridMultilevel"/>
    <w:tmpl w:val="9E6E63A0"/>
    <w:lvl w:ilvl="0" w:tplc="55BC5F64">
      <w:start w:val="1"/>
      <w:numFmt w:val="decimal"/>
      <w:pStyle w:val="Para1"/>
      <w:lvlText w:val="%1."/>
      <w:lvlJc w:val="left"/>
      <w:pPr>
        <w:ind w:left="720" w:hanging="360"/>
      </w:pPr>
    </w:lvl>
    <w:lvl w:ilvl="1" w:tplc="04090017">
      <w:start w:val="1"/>
      <w:numFmt w:val="lowerLetter"/>
      <w:lvlText w:val="%2)"/>
      <w:lvlJc w:val="left"/>
      <w:pPr>
        <w:ind w:left="1647"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E180578"/>
    <w:multiLevelType w:val="hybridMultilevel"/>
    <w:tmpl w:val="3C340278"/>
    <w:lvl w:ilvl="0" w:tplc="2A66DF04">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4"/>
        <w:szCs w:val="24"/>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6" w15:restartNumberingAfterBreak="0">
    <w:nsid w:val="74E13690"/>
    <w:multiLevelType w:val="hybridMultilevel"/>
    <w:tmpl w:val="219CA7C0"/>
    <w:lvl w:ilvl="0" w:tplc="0C685ED6">
      <w:start w:val="1"/>
      <w:numFmt w:val="decimal"/>
      <w:pStyle w:val="ListParagraph"/>
      <w:lvlText w:val="%1."/>
      <w:lvlJc w:val="left"/>
      <w:pPr>
        <w:ind w:left="720" w:hanging="360"/>
      </w:pPr>
      <w:rPr>
        <w:rFonts w:ascii="Times New Roman" w:hAnsi="Times New Roman" w:hint="default"/>
        <w:b w:val="0"/>
      </w:rPr>
    </w:lvl>
    <w:lvl w:ilvl="1" w:tplc="1736DF9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7CA0501F"/>
    <w:multiLevelType w:val="hybridMultilevel"/>
    <w:tmpl w:val="31700EB4"/>
    <w:lvl w:ilvl="0" w:tplc="579C6FDA">
      <w:start w:val="1"/>
      <w:numFmt w:val="lowerLetter"/>
      <w:lvlText w:val="（%1）"/>
      <w:lvlJc w:val="left"/>
      <w:pPr>
        <w:ind w:left="720" w:hanging="360"/>
      </w:pPr>
      <w:rPr>
        <w:rFonts w:hint="default"/>
        <w:b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50370327">
    <w:abstractNumId w:val="2"/>
  </w:num>
  <w:num w:numId="2" w16cid:durableId="1334139419">
    <w:abstractNumId w:val="4"/>
  </w:num>
  <w:num w:numId="3" w16cid:durableId="199586161">
    <w:abstractNumId w:val="5"/>
  </w:num>
  <w:num w:numId="4" w16cid:durableId="1480611021">
    <w:abstractNumId w:val="7"/>
  </w:num>
  <w:num w:numId="5" w16cid:durableId="1923100042">
    <w:abstractNumId w:val="3"/>
  </w:num>
  <w:num w:numId="6" w16cid:durableId="1054281504">
    <w:abstractNumId w:val="6"/>
  </w:num>
  <w:num w:numId="7" w16cid:durableId="499200911">
    <w:abstractNumId w:val="0"/>
  </w:num>
  <w:num w:numId="8" w16cid:durableId="1690838646">
    <w:abstractNumId w:val="6"/>
  </w:num>
  <w:num w:numId="9" w16cid:durableId="1784688815">
    <w:abstractNumId w:val="6"/>
  </w:num>
  <w:num w:numId="10" w16cid:durableId="1899780648">
    <w:abstractNumId w:val="6"/>
  </w:num>
  <w:num w:numId="11" w16cid:durableId="345249906">
    <w:abstractNumId w:val="6"/>
  </w:num>
  <w:num w:numId="12" w16cid:durableId="2090303446">
    <w:abstractNumId w:val="6"/>
  </w:num>
  <w:num w:numId="13" w16cid:durableId="1009910055">
    <w:abstractNumId w:val="6"/>
  </w:num>
  <w:num w:numId="14" w16cid:durableId="22681364">
    <w:abstractNumId w:val="8"/>
  </w:num>
  <w:num w:numId="15" w16cid:durableId="480270017">
    <w:abstractNumId w:val="6"/>
  </w:num>
  <w:num w:numId="16" w16cid:durableId="561255661">
    <w:abstractNumId w:val="6"/>
  </w:num>
  <w:num w:numId="17" w16cid:durableId="1215897634">
    <w:abstractNumId w:val="6"/>
  </w:num>
  <w:num w:numId="18" w16cid:durableId="1460031421">
    <w:abstractNumId w:val="6"/>
  </w:num>
  <w:num w:numId="19" w16cid:durableId="1050882164">
    <w:abstractNumId w:val="6"/>
  </w:num>
  <w:num w:numId="20" w16cid:durableId="1257442450">
    <w:abstractNumId w:val="6"/>
  </w:num>
  <w:num w:numId="21" w16cid:durableId="1415859859">
    <w:abstractNumId w:val="6"/>
  </w:num>
  <w:num w:numId="22" w16cid:durableId="23020116">
    <w:abstractNumId w:val="6"/>
  </w:num>
  <w:num w:numId="23" w16cid:durableId="1559365081">
    <w:abstractNumId w:val="6"/>
  </w:num>
  <w:num w:numId="24" w16cid:durableId="1592273808">
    <w:abstractNumId w:val="6"/>
  </w:num>
  <w:num w:numId="25" w16cid:durableId="313224290">
    <w:abstractNumId w:val="6"/>
  </w:num>
  <w:num w:numId="26" w16cid:durableId="132061259">
    <w:abstractNumId w:val="6"/>
  </w:num>
  <w:num w:numId="27" w16cid:durableId="299306098">
    <w:abstractNumId w:val="1"/>
  </w:num>
  <w:num w:numId="28" w16cid:durableId="2001544128">
    <w:abstractNumId w:val="6"/>
  </w:num>
  <w:num w:numId="29" w16cid:durableId="1630164508">
    <w:abstractNumId w:val="6"/>
  </w:num>
  <w:num w:numId="30" w16cid:durableId="1377969690">
    <w:abstractNumId w:val="6"/>
  </w:num>
  <w:num w:numId="31" w16cid:durableId="1409187357">
    <w:abstractNumId w:val="6"/>
  </w:num>
  <w:num w:numId="32" w16cid:durableId="1465852192">
    <w:abstractNumId w:val="6"/>
  </w:num>
  <w:num w:numId="33" w16cid:durableId="1365013603">
    <w:abstractNumId w:val="6"/>
  </w:num>
  <w:num w:numId="34" w16cid:durableId="1511338514">
    <w:abstractNumId w:val="6"/>
  </w:num>
  <w:num w:numId="35" w16cid:durableId="585505278">
    <w:abstractNumId w:val="6"/>
  </w:num>
  <w:num w:numId="36" w16cid:durableId="1963027612">
    <w:abstractNumId w:val="6"/>
  </w:num>
  <w:num w:numId="37" w16cid:durableId="627662270">
    <w:abstractNumId w:val="6"/>
  </w:num>
  <w:num w:numId="38" w16cid:durableId="668993159">
    <w:abstractNumId w:val="6"/>
  </w:num>
  <w:num w:numId="39" w16cid:durableId="406926717">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E49"/>
    <w:rsid w:val="00004B1A"/>
    <w:rsid w:val="00010C80"/>
    <w:rsid w:val="00012C0C"/>
    <w:rsid w:val="00013C4A"/>
    <w:rsid w:val="00014F9D"/>
    <w:rsid w:val="000157FC"/>
    <w:rsid w:val="000204CD"/>
    <w:rsid w:val="00020F81"/>
    <w:rsid w:val="00021802"/>
    <w:rsid w:val="00021A38"/>
    <w:rsid w:val="000270F7"/>
    <w:rsid w:val="000326C5"/>
    <w:rsid w:val="00033A19"/>
    <w:rsid w:val="00033ADA"/>
    <w:rsid w:val="00040598"/>
    <w:rsid w:val="00041D5F"/>
    <w:rsid w:val="00043D5E"/>
    <w:rsid w:val="00043FA6"/>
    <w:rsid w:val="00044457"/>
    <w:rsid w:val="00045846"/>
    <w:rsid w:val="000515B2"/>
    <w:rsid w:val="00055FC2"/>
    <w:rsid w:val="0005661F"/>
    <w:rsid w:val="00062BBD"/>
    <w:rsid w:val="000649AA"/>
    <w:rsid w:val="00064B95"/>
    <w:rsid w:val="00065C16"/>
    <w:rsid w:val="000667FA"/>
    <w:rsid w:val="00071E70"/>
    <w:rsid w:val="000730BF"/>
    <w:rsid w:val="0007544E"/>
    <w:rsid w:val="00077F5D"/>
    <w:rsid w:val="0008005A"/>
    <w:rsid w:val="0008079E"/>
    <w:rsid w:val="0008415B"/>
    <w:rsid w:val="00084FA9"/>
    <w:rsid w:val="0008707E"/>
    <w:rsid w:val="0009377C"/>
    <w:rsid w:val="00095601"/>
    <w:rsid w:val="000A0E74"/>
    <w:rsid w:val="000A2FEC"/>
    <w:rsid w:val="000A4280"/>
    <w:rsid w:val="000A47A3"/>
    <w:rsid w:val="000A69B4"/>
    <w:rsid w:val="000A6BF8"/>
    <w:rsid w:val="000B0E7C"/>
    <w:rsid w:val="000B7B9C"/>
    <w:rsid w:val="000C1385"/>
    <w:rsid w:val="000C2CAD"/>
    <w:rsid w:val="000C464E"/>
    <w:rsid w:val="000C6783"/>
    <w:rsid w:val="000C6E9E"/>
    <w:rsid w:val="000C6F32"/>
    <w:rsid w:val="000D1532"/>
    <w:rsid w:val="000D3F00"/>
    <w:rsid w:val="000D4F43"/>
    <w:rsid w:val="000D617A"/>
    <w:rsid w:val="000D668D"/>
    <w:rsid w:val="000E0006"/>
    <w:rsid w:val="000E55CA"/>
    <w:rsid w:val="000E5C75"/>
    <w:rsid w:val="000E60A3"/>
    <w:rsid w:val="000E6CEA"/>
    <w:rsid w:val="000E6F08"/>
    <w:rsid w:val="000E7D89"/>
    <w:rsid w:val="000F0643"/>
    <w:rsid w:val="000F214E"/>
    <w:rsid w:val="000F2841"/>
    <w:rsid w:val="000F4EC3"/>
    <w:rsid w:val="000F4F1C"/>
    <w:rsid w:val="000F6DE3"/>
    <w:rsid w:val="000F7FF2"/>
    <w:rsid w:val="00104057"/>
    <w:rsid w:val="001057AE"/>
    <w:rsid w:val="00107650"/>
    <w:rsid w:val="0010795B"/>
    <w:rsid w:val="00121C61"/>
    <w:rsid w:val="00132581"/>
    <w:rsid w:val="00135BD4"/>
    <w:rsid w:val="001428F9"/>
    <w:rsid w:val="00142E89"/>
    <w:rsid w:val="00142F2C"/>
    <w:rsid w:val="00143B9B"/>
    <w:rsid w:val="0014423A"/>
    <w:rsid w:val="00144A29"/>
    <w:rsid w:val="001455AD"/>
    <w:rsid w:val="0014621B"/>
    <w:rsid w:val="00146F75"/>
    <w:rsid w:val="00147B4B"/>
    <w:rsid w:val="0015613D"/>
    <w:rsid w:val="00160E19"/>
    <w:rsid w:val="001622AA"/>
    <w:rsid w:val="00164245"/>
    <w:rsid w:val="001646D7"/>
    <w:rsid w:val="0017022B"/>
    <w:rsid w:val="0017101A"/>
    <w:rsid w:val="0017237B"/>
    <w:rsid w:val="0017434C"/>
    <w:rsid w:val="00174633"/>
    <w:rsid w:val="00174824"/>
    <w:rsid w:val="00182EC7"/>
    <w:rsid w:val="00184909"/>
    <w:rsid w:val="0018569F"/>
    <w:rsid w:val="00185B74"/>
    <w:rsid w:val="00185E7A"/>
    <w:rsid w:val="001866A5"/>
    <w:rsid w:val="001878F0"/>
    <w:rsid w:val="001904C1"/>
    <w:rsid w:val="001914AA"/>
    <w:rsid w:val="001920DF"/>
    <w:rsid w:val="0019603B"/>
    <w:rsid w:val="00196C67"/>
    <w:rsid w:val="001A1129"/>
    <w:rsid w:val="001A17FB"/>
    <w:rsid w:val="001A1F12"/>
    <w:rsid w:val="001A5806"/>
    <w:rsid w:val="001A58F0"/>
    <w:rsid w:val="001A6D7E"/>
    <w:rsid w:val="001A7266"/>
    <w:rsid w:val="001B0828"/>
    <w:rsid w:val="001B15BE"/>
    <w:rsid w:val="001B1BCB"/>
    <w:rsid w:val="001B1D3C"/>
    <w:rsid w:val="001B1F4F"/>
    <w:rsid w:val="001B31D1"/>
    <w:rsid w:val="001B4E07"/>
    <w:rsid w:val="001C3B0A"/>
    <w:rsid w:val="001C5031"/>
    <w:rsid w:val="001C58E5"/>
    <w:rsid w:val="001C779A"/>
    <w:rsid w:val="001D47E9"/>
    <w:rsid w:val="001D522D"/>
    <w:rsid w:val="001D5E48"/>
    <w:rsid w:val="001E295F"/>
    <w:rsid w:val="001F0085"/>
    <w:rsid w:val="001F667F"/>
    <w:rsid w:val="001F6883"/>
    <w:rsid w:val="00202BFD"/>
    <w:rsid w:val="00206263"/>
    <w:rsid w:val="00210E58"/>
    <w:rsid w:val="00215B59"/>
    <w:rsid w:val="00222094"/>
    <w:rsid w:val="00232183"/>
    <w:rsid w:val="0023736F"/>
    <w:rsid w:val="002375AA"/>
    <w:rsid w:val="00240068"/>
    <w:rsid w:val="00242F73"/>
    <w:rsid w:val="002456C1"/>
    <w:rsid w:val="00245B63"/>
    <w:rsid w:val="00246E4B"/>
    <w:rsid w:val="002515F8"/>
    <w:rsid w:val="00255A43"/>
    <w:rsid w:val="002565A2"/>
    <w:rsid w:val="00261C43"/>
    <w:rsid w:val="00264391"/>
    <w:rsid w:val="00264493"/>
    <w:rsid w:val="00265F7D"/>
    <w:rsid w:val="002660C3"/>
    <w:rsid w:val="002740ED"/>
    <w:rsid w:val="0027754B"/>
    <w:rsid w:val="002778C2"/>
    <w:rsid w:val="002818D9"/>
    <w:rsid w:val="00286523"/>
    <w:rsid w:val="00287A5B"/>
    <w:rsid w:val="0029538F"/>
    <w:rsid w:val="00295AFC"/>
    <w:rsid w:val="002A0DD5"/>
    <w:rsid w:val="002A4A41"/>
    <w:rsid w:val="002A6539"/>
    <w:rsid w:val="002A6637"/>
    <w:rsid w:val="002A6F5A"/>
    <w:rsid w:val="002B00CA"/>
    <w:rsid w:val="002B0600"/>
    <w:rsid w:val="002B0C06"/>
    <w:rsid w:val="002B106F"/>
    <w:rsid w:val="002B1AE1"/>
    <w:rsid w:val="002B1C31"/>
    <w:rsid w:val="002B39C7"/>
    <w:rsid w:val="002B4832"/>
    <w:rsid w:val="002B514D"/>
    <w:rsid w:val="002B559C"/>
    <w:rsid w:val="002B611E"/>
    <w:rsid w:val="002C1AD7"/>
    <w:rsid w:val="002C3F30"/>
    <w:rsid w:val="002C62A7"/>
    <w:rsid w:val="002D4160"/>
    <w:rsid w:val="002E0955"/>
    <w:rsid w:val="002E5CC9"/>
    <w:rsid w:val="002E79B9"/>
    <w:rsid w:val="002F068E"/>
    <w:rsid w:val="002F6047"/>
    <w:rsid w:val="002F7530"/>
    <w:rsid w:val="00300164"/>
    <w:rsid w:val="003053DD"/>
    <w:rsid w:val="00305A29"/>
    <w:rsid w:val="00306B66"/>
    <w:rsid w:val="00307A17"/>
    <w:rsid w:val="00310608"/>
    <w:rsid w:val="00312B1C"/>
    <w:rsid w:val="00314CA6"/>
    <w:rsid w:val="00315948"/>
    <w:rsid w:val="00320043"/>
    <w:rsid w:val="00320F21"/>
    <w:rsid w:val="00322F0F"/>
    <w:rsid w:val="00323377"/>
    <w:rsid w:val="00323449"/>
    <w:rsid w:val="00323F22"/>
    <w:rsid w:val="00325CCD"/>
    <w:rsid w:val="00330AE8"/>
    <w:rsid w:val="00330D6A"/>
    <w:rsid w:val="0033639C"/>
    <w:rsid w:val="00336812"/>
    <w:rsid w:val="00336C19"/>
    <w:rsid w:val="00340023"/>
    <w:rsid w:val="00340255"/>
    <w:rsid w:val="00341D83"/>
    <w:rsid w:val="003424A7"/>
    <w:rsid w:val="003476A9"/>
    <w:rsid w:val="00350162"/>
    <w:rsid w:val="00350942"/>
    <w:rsid w:val="00351835"/>
    <w:rsid w:val="00352C01"/>
    <w:rsid w:val="00353C95"/>
    <w:rsid w:val="00353DC9"/>
    <w:rsid w:val="00354664"/>
    <w:rsid w:val="00354D26"/>
    <w:rsid w:val="00354FA1"/>
    <w:rsid w:val="0036426E"/>
    <w:rsid w:val="00370F03"/>
    <w:rsid w:val="00372AD8"/>
    <w:rsid w:val="00376013"/>
    <w:rsid w:val="0038429E"/>
    <w:rsid w:val="0038503D"/>
    <w:rsid w:val="00385097"/>
    <w:rsid w:val="00385755"/>
    <w:rsid w:val="003909F9"/>
    <w:rsid w:val="00390E5C"/>
    <w:rsid w:val="00391B30"/>
    <w:rsid w:val="00391B62"/>
    <w:rsid w:val="003922F0"/>
    <w:rsid w:val="0039740D"/>
    <w:rsid w:val="003A0B15"/>
    <w:rsid w:val="003A22BA"/>
    <w:rsid w:val="003A306E"/>
    <w:rsid w:val="003A3E43"/>
    <w:rsid w:val="003A6BB7"/>
    <w:rsid w:val="003A7E39"/>
    <w:rsid w:val="003B0591"/>
    <w:rsid w:val="003B2836"/>
    <w:rsid w:val="003C2640"/>
    <w:rsid w:val="003C30F3"/>
    <w:rsid w:val="003C3E19"/>
    <w:rsid w:val="003C4C91"/>
    <w:rsid w:val="003C6176"/>
    <w:rsid w:val="003C6F10"/>
    <w:rsid w:val="003D43D2"/>
    <w:rsid w:val="003D7BAB"/>
    <w:rsid w:val="003E4D2F"/>
    <w:rsid w:val="003E6BEF"/>
    <w:rsid w:val="003F14FE"/>
    <w:rsid w:val="003F188A"/>
    <w:rsid w:val="003F544B"/>
    <w:rsid w:val="003F7799"/>
    <w:rsid w:val="003F7D03"/>
    <w:rsid w:val="00402802"/>
    <w:rsid w:val="00403FE6"/>
    <w:rsid w:val="004067C4"/>
    <w:rsid w:val="00406F71"/>
    <w:rsid w:val="004071F8"/>
    <w:rsid w:val="00413742"/>
    <w:rsid w:val="00421268"/>
    <w:rsid w:val="004300BF"/>
    <w:rsid w:val="00431E45"/>
    <w:rsid w:val="004335E2"/>
    <w:rsid w:val="00434ED4"/>
    <w:rsid w:val="0043500F"/>
    <w:rsid w:val="00435875"/>
    <w:rsid w:val="00435A96"/>
    <w:rsid w:val="00437A46"/>
    <w:rsid w:val="00441C71"/>
    <w:rsid w:val="00441DFB"/>
    <w:rsid w:val="00444091"/>
    <w:rsid w:val="00445180"/>
    <w:rsid w:val="00445569"/>
    <w:rsid w:val="0044594F"/>
    <w:rsid w:val="00447C91"/>
    <w:rsid w:val="00450941"/>
    <w:rsid w:val="00451796"/>
    <w:rsid w:val="00451E3A"/>
    <w:rsid w:val="004554F0"/>
    <w:rsid w:val="0046037B"/>
    <w:rsid w:val="00462815"/>
    <w:rsid w:val="0046311E"/>
    <w:rsid w:val="00464D4D"/>
    <w:rsid w:val="004671D7"/>
    <w:rsid w:val="004701EE"/>
    <w:rsid w:val="0047368C"/>
    <w:rsid w:val="004744C4"/>
    <w:rsid w:val="00477BF5"/>
    <w:rsid w:val="00485337"/>
    <w:rsid w:val="00485DCB"/>
    <w:rsid w:val="00486A61"/>
    <w:rsid w:val="00493C57"/>
    <w:rsid w:val="00495B43"/>
    <w:rsid w:val="00497716"/>
    <w:rsid w:val="004A0674"/>
    <w:rsid w:val="004A2450"/>
    <w:rsid w:val="004A2863"/>
    <w:rsid w:val="004A2A2D"/>
    <w:rsid w:val="004A3757"/>
    <w:rsid w:val="004A3B19"/>
    <w:rsid w:val="004A5F2C"/>
    <w:rsid w:val="004A7996"/>
    <w:rsid w:val="004B0518"/>
    <w:rsid w:val="004B2747"/>
    <w:rsid w:val="004B2A4B"/>
    <w:rsid w:val="004B3517"/>
    <w:rsid w:val="004B6BEA"/>
    <w:rsid w:val="004C0BC8"/>
    <w:rsid w:val="004C5FF6"/>
    <w:rsid w:val="004C6977"/>
    <w:rsid w:val="004C6CEB"/>
    <w:rsid w:val="004D1A36"/>
    <w:rsid w:val="004D1C3D"/>
    <w:rsid w:val="004D45BD"/>
    <w:rsid w:val="004D5A8C"/>
    <w:rsid w:val="004D7F19"/>
    <w:rsid w:val="004E5123"/>
    <w:rsid w:val="004E5CF2"/>
    <w:rsid w:val="004F2E47"/>
    <w:rsid w:val="00500362"/>
    <w:rsid w:val="005008E9"/>
    <w:rsid w:val="00504BE3"/>
    <w:rsid w:val="00506953"/>
    <w:rsid w:val="00506DD3"/>
    <w:rsid w:val="005104BF"/>
    <w:rsid w:val="0051064E"/>
    <w:rsid w:val="005125CB"/>
    <w:rsid w:val="00513E38"/>
    <w:rsid w:val="00516520"/>
    <w:rsid w:val="00523C96"/>
    <w:rsid w:val="0052501C"/>
    <w:rsid w:val="00525695"/>
    <w:rsid w:val="00527D52"/>
    <w:rsid w:val="00530C1E"/>
    <w:rsid w:val="005318F2"/>
    <w:rsid w:val="00533013"/>
    <w:rsid w:val="0053404B"/>
    <w:rsid w:val="00535ADA"/>
    <w:rsid w:val="00536E54"/>
    <w:rsid w:val="00537248"/>
    <w:rsid w:val="0054186D"/>
    <w:rsid w:val="005419AE"/>
    <w:rsid w:val="00542765"/>
    <w:rsid w:val="00544621"/>
    <w:rsid w:val="00545F12"/>
    <w:rsid w:val="00547AC8"/>
    <w:rsid w:val="0055039D"/>
    <w:rsid w:val="00552353"/>
    <w:rsid w:val="0055269A"/>
    <w:rsid w:val="0055372C"/>
    <w:rsid w:val="00553BCC"/>
    <w:rsid w:val="00553E6E"/>
    <w:rsid w:val="00554039"/>
    <w:rsid w:val="00556DC0"/>
    <w:rsid w:val="005604DF"/>
    <w:rsid w:val="00564035"/>
    <w:rsid w:val="00564A2F"/>
    <w:rsid w:val="00566833"/>
    <w:rsid w:val="00566F13"/>
    <w:rsid w:val="00567899"/>
    <w:rsid w:val="00567D57"/>
    <w:rsid w:val="00573859"/>
    <w:rsid w:val="00573D71"/>
    <w:rsid w:val="00573EEB"/>
    <w:rsid w:val="005754B3"/>
    <w:rsid w:val="00576D68"/>
    <w:rsid w:val="0059015E"/>
    <w:rsid w:val="0059510A"/>
    <w:rsid w:val="00596C14"/>
    <w:rsid w:val="005A05E5"/>
    <w:rsid w:val="005A1B8E"/>
    <w:rsid w:val="005A206E"/>
    <w:rsid w:val="005A4143"/>
    <w:rsid w:val="005A52D4"/>
    <w:rsid w:val="005A7828"/>
    <w:rsid w:val="005B1AA3"/>
    <w:rsid w:val="005B1E29"/>
    <w:rsid w:val="005B3B3D"/>
    <w:rsid w:val="005C04CB"/>
    <w:rsid w:val="005C308A"/>
    <w:rsid w:val="005C524F"/>
    <w:rsid w:val="005C6996"/>
    <w:rsid w:val="005C6A51"/>
    <w:rsid w:val="005D29DF"/>
    <w:rsid w:val="005D58F4"/>
    <w:rsid w:val="005E1042"/>
    <w:rsid w:val="005E2605"/>
    <w:rsid w:val="005E2DE4"/>
    <w:rsid w:val="005E485F"/>
    <w:rsid w:val="005E4F01"/>
    <w:rsid w:val="005E60BD"/>
    <w:rsid w:val="005E6558"/>
    <w:rsid w:val="005E6748"/>
    <w:rsid w:val="005E73C8"/>
    <w:rsid w:val="005F4B7C"/>
    <w:rsid w:val="00601D88"/>
    <w:rsid w:val="00602169"/>
    <w:rsid w:val="00603ED7"/>
    <w:rsid w:val="006047BB"/>
    <w:rsid w:val="00612D0F"/>
    <w:rsid w:val="00612E85"/>
    <w:rsid w:val="006173A7"/>
    <w:rsid w:val="0062046D"/>
    <w:rsid w:val="00621151"/>
    <w:rsid w:val="00622990"/>
    <w:rsid w:val="006238AB"/>
    <w:rsid w:val="00623B27"/>
    <w:rsid w:val="00624650"/>
    <w:rsid w:val="00624E03"/>
    <w:rsid w:val="006308B1"/>
    <w:rsid w:val="00630D66"/>
    <w:rsid w:val="00631646"/>
    <w:rsid w:val="006319C2"/>
    <w:rsid w:val="006333E6"/>
    <w:rsid w:val="00635174"/>
    <w:rsid w:val="00636D0E"/>
    <w:rsid w:val="006374A5"/>
    <w:rsid w:val="00642255"/>
    <w:rsid w:val="006430C7"/>
    <w:rsid w:val="00645077"/>
    <w:rsid w:val="0064551A"/>
    <w:rsid w:val="0064647C"/>
    <w:rsid w:val="00654AB4"/>
    <w:rsid w:val="00656537"/>
    <w:rsid w:val="00657ED6"/>
    <w:rsid w:val="00666BA0"/>
    <w:rsid w:val="00667DCA"/>
    <w:rsid w:val="0067072B"/>
    <w:rsid w:val="00670F7C"/>
    <w:rsid w:val="0067128A"/>
    <w:rsid w:val="00675495"/>
    <w:rsid w:val="006755DC"/>
    <w:rsid w:val="00682E81"/>
    <w:rsid w:val="006902A6"/>
    <w:rsid w:val="00691352"/>
    <w:rsid w:val="00691BF1"/>
    <w:rsid w:val="00692809"/>
    <w:rsid w:val="006936F5"/>
    <w:rsid w:val="00694A5B"/>
    <w:rsid w:val="006959BF"/>
    <w:rsid w:val="006A4CF3"/>
    <w:rsid w:val="006A66F3"/>
    <w:rsid w:val="006B1DBD"/>
    <w:rsid w:val="006B2855"/>
    <w:rsid w:val="006B293D"/>
    <w:rsid w:val="006C125B"/>
    <w:rsid w:val="006C140A"/>
    <w:rsid w:val="006C4775"/>
    <w:rsid w:val="006C48AF"/>
    <w:rsid w:val="006C6811"/>
    <w:rsid w:val="006C7A45"/>
    <w:rsid w:val="006D246B"/>
    <w:rsid w:val="006D516D"/>
    <w:rsid w:val="006D6771"/>
    <w:rsid w:val="006D6D98"/>
    <w:rsid w:val="006E08F5"/>
    <w:rsid w:val="006E27B4"/>
    <w:rsid w:val="006E3DBB"/>
    <w:rsid w:val="006F06A9"/>
    <w:rsid w:val="00700819"/>
    <w:rsid w:val="00703B34"/>
    <w:rsid w:val="0070516C"/>
    <w:rsid w:val="00706E5E"/>
    <w:rsid w:val="00707280"/>
    <w:rsid w:val="007076B9"/>
    <w:rsid w:val="0071062A"/>
    <w:rsid w:val="00715C36"/>
    <w:rsid w:val="00715D27"/>
    <w:rsid w:val="00717FA9"/>
    <w:rsid w:val="00721A80"/>
    <w:rsid w:val="0072426E"/>
    <w:rsid w:val="00725228"/>
    <w:rsid w:val="0072540B"/>
    <w:rsid w:val="00726ECD"/>
    <w:rsid w:val="00727CD9"/>
    <w:rsid w:val="00730BF2"/>
    <w:rsid w:val="00733A80"/>
    <w:rsid w:val="00742447"/>
    <w:rsid w:val="007471AB"/>
    <w:rsid w:val="00747E18"/>
    <w:rsid w:val="0075471D"/>
    <w:rsid w:val="00755FF2"/>
    <w:rsid w:val="00756482"/>
    <w:rsid w:val="007647F2"/>
    <w:rsid w:val="00764DA2"/>
    <w:rsid w:val="00764FD4"/>
    <w:rsid w:val="00771E13"/>
    <w:rsid w:val="00776CC9"/>
    <w:rsid w:val="00777B1F"/>
    <w:rsid w:val="00780033"/>
    <w:rsid w:val="00780BC5"/>
    <w:rsid w:val="00782396"/>
    <w:rsid w:val="007827C9"/>
    <w:rsid w:val="00782B46"/>
    <w:rsid w:val="007843B4"/>
    <w:rsid w:val="007879FC"/>
    <w:rsid w:val="007905D6"/>
    <w:rsid w:val="00790CC6"/>
    <w:rsid w:val="00791213"/>
    <w:rsid w:val="00793501"/>
    <w:rsid w:val="00793BCA"/>
    <w:rsid w:val="00796369"/>
    <w:rsid w:val="00796562"/>
    <w:rsid w:val="00796AB2"/>
    <w:rsid w:val="00796DAF"/>
    <w:rsid w:val="007979C9"/>
    <w:rsid w:val="007A151F"/>
    <w:rsid w:val="007A300D"/>
    <w:rsid w:val="007A5C54"/>
    <w:rsid w:val="007A5FC2"/>
    <w:rsid w:val="007B1F86"/>
    <w:rsid w:val="007B60FE"/>
    <w:rsid w:val="007B7B48"/>
    <w:rsid w:val="007C77BC"/>
    <w:rsid w:val="007D4861"/>
    <w:rsid w:val="007D4D51"/>
    <w:rsid w:val="007D5A53"/>
    <w:rsid w:val="007D7AE5"/>
    <w:rsid w:val="007E0082"/>
    <w:rsid w:val="007E3094"/>
    <w:rsid w:val="007E468C"/>
    <w:rsid w:val="007E7872"/>
    <w:rsid w:val="007F0226"/>
    <w:rsid w:val="007F0F43"/>
    <w:rsid w:val="007F24EA"/>
    <w:rsid w:val="007F708D"/>
    <w:rsid w:val="008002D5"/>
    <w:rsid w:val="00801552"/>
    <w:rsid w:val="008054BB"/>
    <w:rsid w:val="00805557"/>
    <w:rsid w:val="00811983"/>
    <w:rsid w:val="008122FF"/>
    <w:rsid w:val="00813607"/>
    <w:rsid w:val="00815117"/>
    <w:rsid w:val="00816252"/>
    <w:rsid w:val="008162F0"/>
    <w:rsid w:val="00821688"/>
    <w:rsid w:val="008228E5"/>
    <w:rsid w:val="00823D27"/>
    <w:rsid w:val="00823FA3"/>
    <w:rsid w:val="00832597"/>
    <w:rsid w:val="008343B8"/>
    <w:rsid w:val="008377B0"/>
    <w:rsid w:val="00840AA4"/>
    <w:rsid w:val="00843FC4"/>
    <w:rsid w:val="0084479F"/>
    <w:rsid w:val="00845E10"/>
    <w:rsid w:val="008521BC"/>
    <w:rsid w:val="00853781"/>
    <w:rsid w:val="008537B6"/>
    <w:rsid w:val="00853BA9"/>
    <w:rsid w:val="008569C9"/>
    <w:rsid w:val="00857F65"/>
    <w:rsid w:val="0086021B"/>
    <w:rsid w:val="0086165C"/>
    <w:rsid w:val="00861827"/>
    <w:rsid w:val="0086558B"/>
    <w:rsid w:val="0086625B"/>
    <w:rsid w:val="00867AE8"/>
    <w:rsid w:val="00870C57"/>
    <w:rsid w:val="008730E1"/>
    <w:rsid w:val="00874541"/>
    <w:rsid w:val="00874AD7"/>
    <w:rsid w:val="00874EAC"/>
    <w:rsid w:val="0087593A"/>
    <w:rsid w:val="00876515"/>
    <w:rsid w:val="00876990"/>
    <w:rsid w:val="00881A19"/>
    <w:rsid w:val="008830BD"/>
    <w:rsid w:val="00886AB6"/>
    <w:rsid w:val="0088767F"/>
    <w:rsid w:val="00890ACD"/>
    <w:rsid w:val="00890FEA"/>
    <w:rsid w:val="00891C6F"/>
    <w:rsid w:val="008965F8"/>
    <w:rsid w:val="00897FC1"/>
    <w:rsid w:val="008A022F"/>
    <w:rsid w:val="008A2D86"/>
    <w:rsid w:val="008A2E37"/>
    <w:rsid w:val="008A2FCD"/>
    <w:rsid w:val="008A44B4"/>
    <w:rsid w:val="008B32ED"/>
    <w:rsid w:val="008B36FD"/>
    <w:rsid w:val="008B3A98"/>
    <w:rsid w:val="008B403E"/>
    <w:rsid w:val="008B58D9"/>
    <w:rsid w:val="008B778C"/>
    <w:rsid w:val="008C29F8"/>
    <w:rsid w:val="008C31CF"/>
    <w:rsid w:val="008C4DF0"/>
    <w:rsid w:val="008D012B"/>
    <w:rsid w:val="008D04EA"/>
    <w:rsid w:val="008D07BB"/>
    <w:rsid w:val="008D34EE"/>
    <w:rsid w:val="008D3883"/>
    <w:rsid w:val="008E0581"/>
    <w:rsid w:val="008E0E4B"/>
    <w:rsid w:val="008E4FA4"/>
    <w:rsid w:val="008E6EAB"/>
    <w:rsid w:val="008F0148"/>
    <w:rsid w:val="008F393B"/>
    <w:rsid w:val="008F618D"/>
    <w:rsid w:val="009034ED"/>
    <w:rsid w:val="0090578F"/>
    <w:rsid w:val="009125EF"/>
    <w:rsid w:val="00915291"/>
    <w:rsid w:val="009152AB"/>
    <w:rsid w:val="00916150"/>
    <w:rsid w:val="009168B3"/>
    <w:rsid w:val="00917A27"/>
    <w:rsid w:val="0092562A"/>
    <w:rsid w:val="009270EB"/>
    <w:rsid w:val="0093084D"/>
    <w:rsid w:val="009338F8"/>
    <w:rsid w:val="00935461"/>
    <w:rsid w:val="0093595C"/>
    <w:rsid w:val="00935C10"/>
    <w:rsid w:val="00936674"/>
    <w:rsid w:val="00936D64"/>
    <w:rsid w:val="009377BF"/>
    <w:rsid w:val="00942E6B"/>
    <w:rsid w:val="009506B2"/>
    <w:rsid w:val="009506F3"/>
    <w:rsid w:val="00952655"/>
    <w:rsid w:val="00952BBE"/>
    <w:rsid w:val="0095749D"/>
    <w:rsid w:val="0096016E"/>
    <w:rsid w:val="0096209A"/>
    <w:rsid w:val="0096402D"/>
    <w:rsid w:val="00973B54"/>
    <w:rsid w:val="009813D2"/>
    <w:rsid w:val="009826CB"/>
    <w:rsid w:val="00984C45"/>
    <w:rsid w:val="00987F0A"/>
    <w:rsid w:val="00990D80"/>
    <w:rsid w:val="009910AA"/>
    <w:rsid w:val="009938BD"/>
    <w:rsid w:val="00995DDC"/>
    <w:rsid w:val="009969E7"/>
    <w:rsid w:val="00997170"/>
    <w:rsid w:val="009A4260"/>
    <w:rsid w:val="009A4769"/>
    <w:rsid w:val="009B222F"/>
    <w:rsid w:val="009B2414"/>
    <w:rsid w:val="009B50AA"/>
    <w:rsid w:val="009B6A48"/>
    <w:rsid w:val="009B7A39"/>
    <w:rsid w:val="009B7B4C"/>
    <w:rsid w:val="009B7DB0"/>
    <w:rsid w:val="009C0A9F"/>
    <w:rsid w:val="009C1114"/>
    <w:rsid w:val="009C47DC"/>
    <w:rsid w:val="009C6FE9"/>
    <w:rsid w:val="009C788D"/>
    <w:rsid w:val="009D0A75"/>
    <w:rsid w:val="009D0AFA"/>
    <w:rsid w:val="009D2571"/>
    <w:rsid w:val="009D5222"/>
    <w:rsid w:val="009D6304"/>
    <w:rsid w:val="009E04AF"/>
    <w:rsid w:val="009E06C1"/>
    <w:rsid w:val="009E1EE9"/>
    <w:rsid w:val="009E4458"/>
    <w:rsid w:val="009E6782"/>
    <w:rsid w:val="009E690C"/>
    <w:rsid w:val="009E7C5B"/>
    <w:rsid w:val="009F396C"/>
    <w:rsid w:val="009F5581"/>
    <w:rsid w:val="009F5D7F"/>
    <w:rsid w:val="009F6072"/>
    <w:rsid w:val="00A01EB5"/>
    <w:rsid w:val="00A0692C"/>
    <w:rsid w:val="00A1450D"/>
    <w:rsid w:val="00A14540"/>
    <w:rsid w:val="00A15946"/>
    <w:rsid w:val="00A20A6A"/>
    <w:rsid w:val="00A2261C"/>
    <w:rsid w:val="00A24219"/>
    <w:rsid w:val="00A275BF"/>
    <w:rsid w:val="00A33D2E"/>
    <w:rsid w:val="00A33F95"/>
    <w:rsid w:val="00A3741E"/>
    <w:rsid w:val="00A4284E"/>
    <w:rsid w:val="00A431CE"/>
    <w:rsid w:val="00A43786"/>
    <w:rsid w:val="00A501AF"/>
    <w:rsid w:val="00A50449"/>
    <w:rsid w:val="00A50477"/>
    <w:rsid w:val="00A51A18"/>
    <w:rsid w:val="00A5432A"/>
    <w:rsid w:val="00A549EB"/>
    <w:rsid w:val="00A54FA0"/>
    <w:rsid w:val="00A57FD9"/>
    <w:rsid w:val="00A57FE2"/>
    <w:rsid w:val="00A6323F"/>
    <w:rsid w:val="00A64830"/>
    <w:rsid w:val="00A678DA"/>
    <w:rsid w:val="00A70C04"/>
    <w:rsid w:val="00A715A4"/>
    <w:rsid w:val="00A76498"/>
    <w:rsid w:val="00A80304"/>
    <w:rsid w:val="00A82359"/>
    <w:rsid w:val="00A824FE"/>
    <w:rsid w:val="00A83024"/>
    <w:rsid w:val="00A84998"/>
    <w:rsid w:val="00A84DF5"/>
    <w:rsid w:val="00A85D7A"/>
    <w:rsid w:val="00A8605B"/>
    <w:rsid w:val="00A8755F"/>
    <w:rsid w:val="00A87757"/>
    <w:rsid w:val="00A91E0F"/>
    <w:rsid w:val="00A952E0"/>
    <w:rsid w:val="00A960D2"/>
    <w:rsid w:val="00A96525"/>
    <w:rsid w:val="00A96B21"/>
    <w:rsid w:val="00AA31DC"/>
    <w:rsid w:val="00AA44E5"/>
    <w:rsid w:val="00AA687B"/>
    <w:rsid w:val="00AA73C6"/>
    <w:rsid w:val="00AA7D3D"/>
    <w:rsid w:val="00AB1BD2"/>
    <w:rsid w:val="00AB34E6"/>
    <w:rsid w:val="00AB79AA"/>
    <w:rsid w:val="00AB79EA"/>
    <w:rsid w:val="00AC043F"/>
    <w:rsid w:val="00AC0663"/>
    <w:rsid w:val="00AC3260"/>
    <w:rsid w:val="00AC4820"/>
    <w:rsid w:val="00AC56A7"/>
    <w:rsid w:val="00AD0A39"/>
    <w:rsid w:val="00AD6913"/>
    <w:rsid w:val="00AD7EFA"/>
    <w:rsid w:val="00AE1A95"/>
    <w:rsid w:val="00AE3EC5"/>
    <w:rsid w:val="00AF2528"/>
    <w:rsid w:val="00AF4680"/>
    <w:rsid w:val="00AF5099"/>
    <w:rsid w:val="00AF7429"/>
    <w:rsid w:val="00AF75FA"/>
    <w:rsid w:val="00AF78A2"/>
    <w:rsid w:val="00B03AB2"/>
    <w:rsid w:val="00B03C9C"/>
    <w:rsid w:val="00B04016"/>
    <w:rsid w:val="00B141B6"/>
    <w:rsid w:val="00B22CCE"/>
    <w:rsid w:val="00B23D0A"/>
    <w:rsid w:val="00B314EB"/>
    <w:rsid w:val="00B35C07"/>
    <w:rsid w:val="00B36EA9"/>
    <w:rsid w:val="00B36FBF"/>
    <w:rsid w:val="00B40ED0"/>
    <w:rsid w:val="00B413EE"/>
    <w:rsid w:val="00B4231C"/>
    <w:rsid w:val="00B446F9"/>
    <w:rsid w:val="00B45CEA"/>
    <w:rsid w:val="00B47ED2"/>
    <w:rsid w:val="00B50F39"/>
    <w:rsid w:val="00B521D7"/>
    <w:rsid w:val="00B53739"/>
    <w:rsid w:val="00B53C0A"/>
    <w:rsid w:val="00B54FBE"/>
    <w:rsid w:val="00B5652E"/>
    <w:rsid w:val="00B56990"/>
    <w:rsid w:val="00B56ECD"/>
    <w:rsid w:val="00B5733D"/>
    <w:rsid w:val="00B649EC"/>
    <w:rsid w:val="00B65CE9"/>
    <w:rsid w:val="00B673B6"/>
    <w:rsid w:val="00B7062B"/>
    <w:rsid w:val="00B713E4"/>
    <w:rsid w:val="00B73459"/>
    <w:rsid w:val="00B8367F"/>
    <w:rsid w:val="00B92BCD"/>
    <w:rsid w:val="00B93F87"/>
    <w:rsid w:val="00B970FC"/>
    <w:rsid w:val="00BA22DA"/>
    <w:rsid w:val="00BA6064"/>
    <w:rsid w:val="00BB61A3"/>
    <w:rsid w:val="00BC2605"/>
    <w:rsid w:val="00BD0DB3"/>
    <w:rsid w:val="00BD131B"/>
    <w:rsid w:val="00BD250A"/>
    <w:rsid w:val="00BD2FFE"/>
    <w:rsid w:val="00BD68FA"/>
    <w:rsid w:val="00BD7AB0"/>
    <w:rsid w:val="00BE0371"/>
    <w:rsid w:val="00BE1753"/>
    <w:rsid w:val="00BE1FC3"/>
    <w:rsid w:val="00BE2C67"/>
    <w:rsid w:val="00BE5CE6"/>
    <w:rsid w:val="00BE6931"/>
    <w:rsid w:val="00BF2173"/>
    <w:rsid w:val="00BF3F40"/>
    <w:rsid w:val="00BF4022"/>
    <w:rsid w:val="00BF48D3"/>
    <w:rsid w:val="00BF60B0"/>
    <w:rsid w:val="00BF6610"/>
    <w:rsid w:val="00C00253"/>
    <w:rsid w:val="00C1624E"/>
    <w:rsid w:val="00C2354A"/>
    <w:rsid w:val="00C428CE"/>
    <w:rsid w:val="00C4488B"/>
    <w:rsid w:val="00C46824"/>
    <w:rsid w:val="00C509EE"/>
    <w:rsid w:val="00C50A92"/>
    <w:rsid w:val="00C54590"/>
    <w:rsid w:val="00C60290"/>
    <w:rsid w:val="00C62118"/>
    <w:rsid w:val="00C6253C"/>
    <w:rsid w:val="00C66810"/>
    <w:rsid w:val="00C67769"/>
    <w:rsid w:val="00C7332C"/>
    <w:rsid w:val="00C747A8"/>
    <w:rsid w:val="00C77B4B"/>
    <w:rsid w:val="00C82A9A"/>
    <w:rsid w:val="00C82BB4"/>
    <w:rsid w:val="00C85E50"/>
    <w:rsid w:val="00C922E1"/>
    <w:rsid w:val="00C92425"/>
    <w:rsid w:val="00C929DE"/>
    <w:rsid w:val="00C92A40"/>
    <w:rsid w:val="00C93D57"/>
    <w:rsid w:val="00C93F4E"/>
    <w:rsid w:val="00C94D64"/>
    <w:rsid w:val="00C94DCB"/>
    <w:rsid w:val="00C94F9E"/>
    <w:rsid w:val="00C955D4"/>
    <w:rsid w:val="00CA294D"/>
    <w:rsid w:val="00CA46EB"/>
    <w:rsid w:val="00CA4C3E"/>
    <w:rsid w:val="00CA4C47"/>
    <w:rsid w:val="00CA4FE0"/>
    <w:rsid w:val="00CA670E"/>
    <w:rsid w:val="00CB53B9"/>
    <w:rsid w:val="00CB5A75"/>
    <w:rsid w:val="00CB5D63"/>
    <w:rsid w:val="00CB72DA"/>
    <w:rsid w:val="00CC58E3"/>
    <w:rsid w:val="00CD0FAF"/>
    <w:rsid w:val="00CD18EC"/>
    <w:rsid w:val="00CD1D65"/>
    <w:rsid w:val="00CD3E27"/>
    <w:rsid w:val="00CD5E70"/>
    <w:rsid w:val="00CE2D32"/>
    <w:rsid w:val="00CE51D1"/>
    <w:rsid w:val="00CE7EEA"/>
    <w:rsid w:val="00CF24FF"/>
    <w:rsid w:val="00CF6C8A"/>
    <w:rsid w:val="00CF70AB"/>
    <w:rsid w:val="00D00220"/>
    <w:rsid w:val="00D02A14"/>
    <w:rsid w:val="00D0639D"/>
    <w:rsid w:val="00D06A4F"/>
    <w:rsid w:val="00D106B4"/>
    <w:rsid w:val="00D11D4E"/>
    <w:rsid w:val="00D1374A"/>
    <w:rsid w:val="00D14427"/>
    <w:rsid w:val="00D146D8"/>
    <w:rsid w:val="00D16204"/>
    <w:rsid w:val="00D163F5"/>
    <w:rsid w:val="00D22E21"/>
    <w:rsid w:val="00D23E6A"/>
    <w:rsid w:val="00D242D1"/>
    <w:rsid w:val="00D2608A"/>
    <w:rsid w:val="00D269A4"/>
    <w:rsid w:val="00D27313"/>
    <w:rsid w:val="00D3059B"/>
    <w:rsid w:val="00D34DB9"/>
    <w:rsid w:val="00D36C7C"/>
    <w:rsid w:val="00D421E5"/>
    <w:rsid w:val="00D42672"/>
    <w:rsid w:val="00D438A7"/>
    <w:rsid w:val="00D452EA"/>
    <w:rsid w:val="00D46D43"/>
    <w:rsid w:val="00D477A4"/>
    <w:rsid w:val="00D50FDF"/>
    <w:rsid w:val="00D5756B"/>
    <w:rsid w:val="00D579D8"/>
    <w:rsid w:val="00D60046"/>
    <w:rsid w:val="00D60635"/>
    <w:rsid w:val="00D607B3"/>
    <w:rsid w:val="00D62883"/>
    <w:rsid w:val="00D6400C"/>
    <w:rsid w:val="00D64943"/>
    <w:rsid w:val="00D67EEE"/>
    <w:rsid w:val="00D71027"/>
    <w:rsid w:val="00D71FFB"/>
    <w:rsid w:val="00D7331B"/>
    <w:rsid w:val="00D75A0B"/>
    <w:rsid w:val="00D762EA"/>
    <w:rsid w:val="00D770C0"/>
    <w:rsid w:val="00D8116C"/>
    <w:rsid w:val="00D816A1"/>
    <w:rsid w:val="00D837C4"/>
    <w:rsid w:val="00D84234"/>
    <w:rsid w:val="00D84793"/>
    <w:rsid w:val="00D9785D"/>
    <w:rsid w:val="00DA0686"/>
    <w:rsid w:val="00DA4D36"/>
    <w:rsid w:val="00DA502F"/>
    <w:rsid w:val="00DB073D"/>
    <w:rsid w:val="00DB4C45"/>
    <w:rsid w:val="00DB588A"/>
    <w:rsid w:val="00DB722A"/>
    <w:rsid w:val="00DC17F1"/>
    <w:rsid w:val="00DC6CCD"/>
    <w:rsid w:val="00DD1444"/>
    <w:rsid w:val="00DD2148"/>
    <w:rsid w:val="00DD5C69"/>
    <w:rsid w:val="00DE0774"/>
    <w:rsid w:val="00DE25B0"/>
    <w:rsid w:val="00DE4CB2"/>
    <w:rsid w:val="00DE7988"/>
    <w:rsid w:val="00DE7D36"/>
    <w:rsid w:val="00DF1570"/>
    <w:rsid w:val="00DF2E70"/>
    <w:rsid w:val="00DF3DF7"/>
    <w:rsid w:val="00DF6F02"/>
    <w:rsid w:val="00DF7954"/>
    <w:rsid w:val="00E10C4C"/>
    <w:rsid w:val="00E136EA"/>
    <w:rsid w:val="00E157B8"/>
    <w:rsid w:val="00E1597C"/>
    <w:rsid w:val="00E253D7"/>
    <w:rsid w:val="00E32469"/>
    <w:rsid w:val="00E36423"/>
    <w:rsid w:val="00E36533"/>
    <w:rsid w:val="00E372F8"/>
    <w:rsid w:val="00E40180"/>
    <w:rsid w:val="00E409CA"/>
    <w:rsid w:val="00E450B8"/>
    <w:rsid w:val="00E453FF"/>
    <w:rsid w:val="00E46CA3"/>
    <w:rsid w:val="00E47CFF"/>
    <w:rsid w:val="00E47F53"/>
    <w:rsid w:val="00E50C89"/>
    <w:rsid w:val="00E53028"/>
    <w:rsid w:val="00E54821"/>
    <w:rsid w:val="00E54F28"/>
    <w:rsid w:val="00E54F66"/>
    <w:rsid w:val="00E57716"/>
    <w:rsid w:val="00E57BEB"/>
    <w:rsid w:val="00E57FE6"/>
    <w:rsid w:val="00E60532"/>
    <w:rsid w:val="00E61736"/>
    <w:rsid w:val="00E6453F"/>
    <w:rsid w:val="00E66263"/>
    <w:rsid w:val="00E67388"/>
    <w:rsid w:val="00E70FCB"/>
    <w:rsid w:val="00E71B59"/>
    <w:rsid w:val="00E73968"/>
    <w:rsid w:val="00E742C7"/>
    <w:rsid w:val="00E74949"/>
    <w:rsid w:val="00E750BE"/>
    <w:rsid w:val="00E824E5"/>
    <w:rsid w:val="00E83D28"/>
    <w:rsid w:val="00E87319"/>
    <w:rsid w:val="00E878FF"/>
    <w:rsid w:val="00E9028C"/>
    <w:rsid w:val="00E9296A"/>
    <w:rsid w:val="00E96ED6"/>
    <w:rsid w:val="00E97980"/>
    <w:rsid w:val="00E97AFB"/>
    <w:rsid w:val="00E97E40"/>
    <w:rsid w:val="00EA0C0B"/>
    <w:rsid w:val="00EA4210"/>
    <w:rsid w:val="00EA4426"/>
    <w:rsid w:val="00EA508D"/>
    <w:rsid w:val="00EA6C59"/>
    <w:rsid w:val="00EB0F45"/>
    <w:rsid w:val="00EB4248"/>
    <w:rsid w:val="00EB45A0"/>
    <w:rsid w:val="00EB4612"/>
    <w:rsid w:val="00EB6A59"/>
    <w:rsid w:val="00EB7A9F"/>
    <w:rsid w:val="00EC11CF"/>
    <w:rsid w:val="00EC2934"/>
    <w:rsid w:val="00ED3849"/>
    <w:rsid w:val="00ED450E"/>
    <w:rsid w:val="00ED4683"/>
    <w:rsid w:val="00ED7FC4"/>
    <w:rsid w:val="00EF3CA0"/>
    <w:rsid w:val="00F00451"/>
    <w:rsid w:val="00F008EA"/>
    <w:rsid w:val="00F043A6"/>
    <w:rsid w:val="00F077C2"/>
    <w:rsid w:val="00F07F47"/>
    <w:rsid w:val="00F10532"/>
    <w:rsid w:val="00F115E1"/>
    <w:rsid w:val="00F131C1"/>
    <w:rsid w:val="00F14A36"/>
    <w:rsid w:val="00F2281D"/>
    <w:rsid w:val="00F22C8F"/>
    <w:rsid w:val="00F2341D"/>
    <w:rsid w:val="00F23637"/>
    <w:rsid w:val="00F24E1F"/>
    <w:rsid w:val="00F253BA"/>
    <w:rsid w:val="00F258FB"/>
    <w:rsid w:val="00F26018"/>
    <w:rsid w:val="00F270E4"/>
    <w:rsid w:val="00F3046B"/>
    <w:rsid w:val="00F30BA6"/>
    <w:rsid w:val="00F3173C"/>
    <w:rsid w:val="00F317F8"/>
    <w:rsid w:val="00F323F9"/>
    <w:rsid w:val="00F33B4D"/>
    <w:rsid w:val="00F37903"/>
    <w:rsid w:val="00F379A9"/>
    <w:rsid w:val="00F41E1A"/>
    <w:rsid w:val="00F42B20"/>
    <w:rsid w:val="00F4490C"/>
    <w:rsid w:val="00F4707C"/>
    <w:rsid w:val="00F51DC1"/>
    <w:rsid w:val="00F545AC"/>
    <w:rsid w:val="00F56715"/>
    <w:rsid w:val="00F57754"/>
    <w:rsid w:val="00F609E9"/>
    <w:rsid w:val="00F619EB"/>
    <w:rsid w:val="00F6620B"/>
    <w:rsid w:val="00F6693B"/>
    <w:rsid w:val="00F67B23"/>
    <w:rsid w:val="00F70362"/>
    <w:rsid w:val="00F707FD"/>
    <w:rsid w:val="00F717B6"/>
    <w:rsid w:val="00F718F8"/>
    <w:rsid w:val="00F74F91"/>
    <w:rsid w:val="00F7539B"/>
    <w:rsid w:val="00F77102"/>
    <w:rsid w:val="00F77C0E"/>
    <w:rsid w:val="00F818DF"/>
    <w:rsid w:val="00F838CF"/>
    <w:rsid w:val="00F842D2"/>
    <w:rsid w:val="00F85E49"/>
    <w:rsid w:val="00F87A3E"/>
    <w:rsid w:val="00F90CF8"/>
    <w:rsid w:val="00F91DA7"/>
    <w:rsid w:val="00F94F8E"/>
    <w:rsid w:val="00FA0427"/>
    <w:rsid w:val="00FA18C9"/>
    <w:rsid w:val="00FA662D"/>
    <w:rsid w:val="00FB07F2"/>
    <w:rsid w:val="00FB0EC7"/>
    <w:rsid w:val="00FB18A1"/>
    <w:rsid w:val="00FB39A8"/>
    <w:rsid w:val="00FB7B5A"/>
    <w:rsid w:val="00FC3921"/>
    <w:rsid w:val="00FC3DB1"/>
    <w:rsid w:val="00FC77B8"/>
    <w:rsid w:val="00FC7DCF"/>
    <w:rsid w:val="00FD267A"/>
    <w:rsid w:val="00FD4AB6"/>
    <w:rsid w:val="00FD73F1"/>
    <w:rsid w:val="00FD7C80"/>
    <w:rsid w:val="00FE0715"/>
    <w:rsid w:val="00FE79D9"/>
    <w:rsid w:val="00FF0C2E"/>
    <w:rsid w:val="00FF1488"/>
    <w:rsid w:val="00FF2506"/>
    <w:rsid w:val="00FF41DF"/>
    <w:rsid w:val="00FF4702"/>
    <w:rsid w:val="00FF61C9"/>
    <w:rsid w:val="00FF7288"/>
    <w:rsid w:val="0AA69FF0"/>
    <w:rsid w:val="0CBC514D"/>
    <w:rsid w:val="19453A07"/>
    <w:rsid w:val="3411C4D6"/>
    <w:rsid w:val="374B9186"/>
    <w:rsid w:val="3F7B68DE"/>
    <w:rsid w:val="453A0C9B"/>
    <w:rsid w:val="589DF657"/>
    <w:rsid w:val="5D5CA789"/>
    <w:rsid w:val="63BB336D"/>
    <w:rsid w:val="65145358"/>
    <w:rsid w:val="697581CF"/>
    <w:rsid w:val="752C5A4D"/>
    <w:rsid w:val="7959EB4D"/>
    <w:rsid w:val="79BC3A8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100E3"/>
  <w15:docId w15:val="{76213490-7AF0-49AE-AC54-452B028F0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B15"/>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CD5E70"/>
    <w:pPr>
      <w:numPr>
        <w:numId w:val="5"/>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Default">
    <w:name w:val="Default"/>
    <w:rsid w:val="00DD2148"/>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paragraph" w:styleId="ListParagraph">
    <w:name w:val="List Paragraph"/>
    <w:basedOn w:val="Normal"/>
    <w:uiPriority w:val="34"/>
    <w:qFormat/>
    <w:rsid w:val="00F4707C"/>
    <w:pPr>
      <w:numPr>
        <w:numId w:val="6"/>
      </w:numPr>
      <w:contextualSpacing/>
    </w:pPr>
  </w:style>
  <w:style w:type="character" w:customStyle="1" w:styleId="event-data">
    <w:name w:val="event-data"/>
    <w:basedOn w:val="DefaultParagraphFont"/>
    <w:rsid w:val="006E27B4"/>
  </w:style>
  <w:style w:type="character" w:styleId="Hyperlink">
    <w:name w:val="Hyperlink"/>
    <w:basedOn w:val="DefaultParagraphFont"/>
    <w:uiPriority w:val="99"/>
    <w:unhideWhenUsed/>
    <w:rsid w:val="006E27B4"/>
    <w:rPr>
      <w:color w:val="0563C1" w:themeColor="hyperlink"/>
      <w:u w:val="single"/>
    </w:rPr>
  </w:style>
  <w:style w:type="character" w:styleId="UnresolvedMention">
    <w:name w:val="Unresolved Mention"/>
    <w:basedOn w:val="DefaultParagraphFont"/>
    <w:uiPriority w:val="99"/>
    <w:semiHidden/>
    <w:unhideWhenUsed/>
    <w:rsid w:val="006E27B4"/>
    <w:rPr>
      <w:color w:val="605E5C"/>
      <w:shd w:val="clear" w:color="auto" w:fill="E1DFDD"/>
    </w:rPr>
  </w:style>
  <w:style w:type="character" w:styleId="HTMLVariable">
    <w:name w:val="HTML Variable"/>
    <w:basedOn w:val="DefaultParagraphFont"/>
    <w:uiPriority w:val="99"/>
    <w:semiHidden/>
    <w:unhideWhenUsed/>
    <w:rsid w:val="002B0C06"/>
    <w:rPr>
      <w:i/>
      <w:iCs/>
    </w:rPr>
  </w:style>
  <w:style w:type="character" w:styleId="Emphasis">
    <w:name w:val="Emphasis"/>
    <w:basedOn w:val="DefaultParagraphFont"/>
    <w:uiPriority w:val="20"/>
    <w:qFormat/>
    <w:rsid w:val="002B0C06"/>
    <w:rPr>
      <w:i/>
      <w:iCs/>
    </w:rPr>
  </w:style>
  <w:style w:type="paragraph" w:styleId="Revision">
    <w:name w:val="Revision"/>
    <w:hidden/>
    <w:uiPriority w:val="99"/>
    <w:semiHidden/>
    <w:rsid w:val="006C48AF"/>
    <w:pPr>
      <w:spacing w:after="0" w:line="240" w:lineRule="auto"/>
    </w:pPr>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D23E6A"/>
    <w:rPr>
      <w:color w:val="954F72"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94A5B"/>
    <w:pPr>
      <w:spacing w:after="160" w:line="240" w:lineRule="exact"/>
    </w:pPr>
    <w:rPr>
      <w:rFonts w:asciiTheme="minorHAnsi" w:eastAsiaTheme="minorHAnsi" w:hAnsiTheme="minorHAnsi" w:cstheme="minorBidi"/>
      <w:kern w:val="2"/>
      <w:szCs w:val="2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571963">
      <w:bodyDiv w:val="1"/>
      <w:marLeft w:val="0"/>
      <w:marRight w:val="0"/>
      <w:marTop w:val="0"/>
      <w:marBottom w:val="0"/>
      <w:divBdr>
        <w:top w:val="none" w:sz="0" w:space="0" w:color="auto"/>
        <w:left w:val="none" w:sz="0" w:space="0" w:color="auto"/>
        <w:bottom w:val="none" w:sz="0" w:space="0" w:color="auto"/>
        <w:right w:val="none" w:sz="0" w:space="0" w:color="auto"/>
      </w:divBdr>
    </w:div>
    <w:div w:id="505824732">
      <w:bodyDiv w:val="1"/>
      <w:marLeft w:val="0"/>
      <w:marRight w:val="0"/>
      <w:marTop w:val="0"/>
      <w:marBottom w:val="0"/>
      <w:divBdr>
        <w:top w:val="none" w:sz="0" w:space="0" w:color="auto"/>
        <w:left w:val="none" w:sz="0" w:space="0" w:color="auto"/>
        <w:bottom w:val="none" w:sz="0" w:space="0" w:color="auto"/>
        <w:right w:val="none" w:sz="0" w:space="0" w:color="auto"/>
      </w:divBdr>
      <w:divsChild>
        <w:div w:id="123239586">
          <w:marLeft w:val="0"/>
          <w:marRight w:val="0"/>
          <w:marTop w:val="0"/>
          <w:marBottom w:val="0"/>
          <w:divBdr>
            <w:top w:val="none" w:sz="0" w:space="0" w:color="auto"/>
            <w:left w:val="none" w:sz="0" w:space="0" w:color="auto"/>
            <w:bottom w:val="none" w:sz="0" w:space="0" w:color="auto"/>
            <w:right w:val="none" w:sz="0" w:space="0" w:color="auto"/>
          </w:divBdr>
        </w:div>
        <w:div w:id="157119729">
          <w:marLeft w:val="0"/>
          <w:marRight w:val="0"/>
          <w:marTop w:val="0"/>
          <w:marBottom w:val="0"/>
          <w:divBdr>
            <w:top w:val="none" w:sz="0" w:space="0" w:color="auto"/>
            <w:left w:val="none" w:sz="0" w:space="0" w:color="auto"/>
            <w:bottom w:val="none" w:sz="0" w:space="0" w:color="auto"/>
            <w:right w:val="none" w:sz="0" w:space="0" w:color="auto"/>
          </w:divBdr>
        </w:div>
        <w:div w:id="395474106">
          <w:marLeft w:val="0"/>
          <w:marRight w:val="0"/>
          <w:marTop w:val="0"/>
          <w:marBottom w:val="0"/>
          <w:divBdr>
            <w:top w:val="none" w:sz="0" w:space="0" w:color="auto"/>
            <w:left w:val="none" w:sz="0" w:space="0" w:color="auto"/>
            <w:bottom w:val="none" w:sz="0" w:space="0" w:color="auto"/>
            <w:right w:val="none" w:sz="0" w:space="0" w:color="auto"/>
          </w:divBdr>
        </w:div>
        <w:div w:id="584337986">
          <w:marLeft w:val="0"/>
          <w:marRight w:val="0"/>
          <w:marTop w:val="0"/>
          <w:marBottom w:val="0"/>
          <w:divBdr>
            <w:top w:val="none" w:sz="0" w:space="0" w:color="auto"/>
            <w:left w:val="none" w:sz="0" w:space="0" w:color="auto"/>
            <w:bottom w:val="none" w:sz="0" w:space="0" w:color="auto"/>
            <w:right w:val="none" w:sz="0" w:space="0" w:color="auto"/>
          </w:divBdr>
        </w:div>
        <w:div w:id="753548858">
          <w:marLeft w:val="0"/>
          <w:marRight w:val="0"/>
          <w:marTop w:val="0"/>
          <w:marBottom w:val="0"/>
          <w:divBdr>
            <w:top w:val="none" w:sz="0" w:space="0" w:color="auto"/>
            <w:left w:val="none" w:sz="0" w:space="0" w:color="auto"/>
            <w:bottom w:val="none" w:sz="0" w:space="0" w:color="auto"/>
            <w:right w:val="none" w:sz="0" w:space="0" w:color="auto"/>
          </w:divBdr>
        </w:div>
        <w:div w:id="1156343642">
          <w:marLeft w:val="0"/>
          <w:marRight w:val="0"/>
          <w:marTop w:val="0"/>
          <w:marBottom w:val="0"/>
          <w:divBdr>
            <w:top w:val="none" w:sz="0" w:space="0" w:color="auto"/>
            <w:left w:val="none" w:sz="0" w:space="0" w:color="auto"/>
            <w:bottom w:val="none" w:sz="0" w:space="0" w:color="auto"/>
            <w:right w:val="none" w:sz="0" w:space="0" w:color="auto"/>
          </w:divBdr>
        </w:div>
        <w:div w:id="1388064806">
          <w:marLeft w:val="0"/>
          <w:marRight w:val="0"/>
          <w:marTop w:val="0"/>
          <w:marBottom w:val="0"/>
          <w:divBdr>
            <w:top w:val="none" w:sz="0" w:space="0" w:color="auto"/>
            <w:left w:val="none" w:sz="0" w:space="0" w:color="auto"/>
            <w:bottom w:val="none" w:sz="0" w:space="0" w:color="auto"/>
            <w:right w:val="none" w:sz="0" w:space="0" w:color="auto"/>
          </w:divBdr>
        </w:div>
        <w:div w:id="1541168537">
          <w:marLeft w:val="0"/>
          <w:marRight w:val="0"/>
          <w:marTop w:val="0"/>
          <w:marBottom w:val="0"/>
          <w:divBdr>
            <w:top w:val="none" w:sz="0" w:space="0" w:color="auto"/>
            <w:left w:val="none" w:sz="0" w:space="0" w:color="auto"/>
            <w:bottom w:val="none" w:sz="0" w:space="0" w:color="auto"/>
            <w:right w:val="none" w:sz="0" w:space="0" w:color="auto"/>
          </w:divBdr>
        </w:div>
        <w:div w:id="1668897951">
          <w:marLeft w:val="0"/>
          <w:marRight w:val="0"/>
          <w:marTop w:val="0"/>
          <w:marBottom w:val="0"/>
          <w:divBdr>
            <w:top w:val="none" w:sz="0" w:space="0" w:color="auto"/>
            <w:left w:val="none" w:sz="0" w:space="0" w:color="auto"/>
            <w:bottom w:val="none" w:sz="0" w:space="0" w:color="auto"/>
            <w:right w:val="none" w:sz="0" w:space="0" w:color="auto"/>
          </w:divBdr>
        </w:div>
        <w:div w:id="1697080117">
          <w:marLeft w:val="0"/>
          <w:marRight w:val="0"/>
          <w:marTop w:val="0"/>
          <w:marBottom w:val="0"/>
          <w:divBdr>
            <w:top w:val="none" w:sz="0" w:space="0" w:color="auto"/>
            <w:left w:val="none" w:sz="0" w:space="0" w:color="auto"/>
            <w:bottom w:val="none" w:sz="0" w:space="0" w:color="auto"/>
            <w:right w:val="none" w:sz="0" w:space="0" w:color="auto"/>
          </w:divBdr>
        </w:div>
        <w:div w:id="1703091435">
          <w:marLeft w:val="0"/>
          <w:marRight w:val="0"/>
          <w:marTop w:val="0"/>
          <w:marBottom w:val="0"/>
          <w:divBdr>
            <w:top w:val="none" w:sz="0" w:space="0" w:color="auto"/>
            <w:left w:val="none" w:sz="0" w:space="0" w:color="auto"/>
            <w:bottom w:val="none" w:sz="0" w:space="0" w:color="auto"/>
            <w:right w:val="none" w:sz="0" w:space="0" w:color="auto"/>
          </w:divBdr>
        </w:div>
        <w:div w:id="1712682118">
          <w:marLeft w:val="0"/>
          <w:marRight w:val="0"/>
          <w:marTop w:val="0"/>
          <w:marBottom w:val="0"/>
          <w:divBdr>
            <w:top w:val="none" w:sz="0" w:space="0" w:color="auto"/>
            <w:left w:val="none" w:sz="0" w:space="0" w:color="auto"/>
            <w:bottom w:val="none" w:sz="0" w:space="0" w:color="auto"/>
            <w:right w:val="none" w:sz="0" w:space="0" w:color="auto"/>
          </w:divBdr>
        </w:div>
        <w:div w:id="1780761452">
          <w:marLeft w:val="0"/>
          <w:marRight w:val="0"/>
          <w:marTop w:val="0"/>
          <w:marBottom w:val="0"/>
          <w:divBdr>
            <w:top w:val="none" w:sz="0" w:space="0" w:color="auto"/>
            <w:left w:val="none" w:sz="0" w:space="0" w:color="auto"/>
            <w:bottom w:val="none" w:sz="0" w:space="0" w:color="auto"/>
            <w:right w:val="none" w:sz="0" w:space="0" w:color="auto"/>
          </w:divBdr>
        </w:div>
        <w:div w:id="1889797628">
          <w:marLeft w:val="0"/>
          <w:marRight w:val="0"/>
          <w:marTop w:val="0"/>
          <w:marBottom w:val="0"/>
          <w:divBdr>
            <w:top w:val="none" w:sz="0" w:space="0" w:color="auto"/>
            <w:left w:val="none" w:sz="0" w:space="0" w:color="auto"/>
            <w:bottom w:val="none" w:sz="0" w:space="0" w:color="auto"/>
            <w:right w:val="none" w:sz="0" w:space="0" w:color="auto"/>
          </w:divBdr>
        </w:div>
      </w:divsChild>
    </w:div>
    <w:div w:id="681781285">
      <w:bodyDiv w:val="1"/>
      <w:marLeft w:val="0"/>
      <w:marRight w:val="0"/>
      <w:marTop w:val="0"/>
      <w:marBottom w:val="0"/>
      <w:divBdr>
        <w:top w:val="none" w:sz="0" w:space="0" w:color="auto"/>
        <w:left w:val="none" w:sz="0" w:space="0" w:color="auto"/>
        <w:bottom w:val="none" w:sz="0" w:space="0" w:color="auto"/>
        <w:right w:val="none" w:sz="0" w:space="0" w:color="auto"/>
      </w:divBdr>
    </w:div>
    <w:div w:id="20581163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p-mop-09/cp-mop-09-dec-13-zh.pdf"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recommendations/sbstta-25/sbstta-25-rec-03-zh.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5/cop-15-dec-04-zh.pdf" TargetMode="External"/><Relationship Id="rId20" Type="http://schemas.openxmlformats.org/officeDocument/2006/relationships/hyperlink" Target="https://www.cbd.int/doc/decisions/cp-mop-09/cp-mop-09-dec-11-zh.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recommendations/sbstta-25/sbstta-25-rec-01-zh.pdf" TargetMode="External"/><Relationship Id="rId23" Type="http://schemas.openxmlformats.org/officeDocument/2006/relationships/footer" Target="footer1.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cbd.int/doc/decisions/cp-mop-10/cp-mop-10-dec-11-zh.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28-zh.pdf" TargetMode="External"/><Relationship Id="rId22" Type="http://schemas.openxmlformats.org/officeDocument/2006/relationships/header" Target="header2.xml"/><Relationship Id="rId27" Type="http://schemas.openxmlformats.org/officeDocument/2006/relationships/footer" Target="footer3.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escargasCBD\sbstta-25-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2D3FF3D1-9786-4BF9-B20A-BED9A8475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sbstta-25-template(1).dotm</Template>
  <TotalTime>1303</TotalTime>
  <Pages>8</Pages>
  <Words>1184</Words>
  <Characters>6750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Review of information from the scoping report for the Intergovernmental Science-Policy Platform on Biodiversity and Ecosystem Services thematic assessment of invasive alien species and their control, and its implications for the work of the Convention</vt:lpstr>
    </vt:vector>
  </TitlesOfParts>
  <Company/>
  <LinksUpToDate>false</LinksUpToDate>
  <CharactersWithSpaces>7919</CharactersWithSpaces>
  <SharedDoc>false</SharedDoc>
  <HLinks>
    <vt:vector size="42" baseType="variant">
      <vt:variant>
        <vt:i4>589897</vt:i4>
      </vt:variant>
      <vt:variant>
        <vt:i4>3</vt:i4>
      </vt:variant>
      <vt:variant>
        <vt:i4>0</vt:i4>
      </vt:variant>
      <vt:variant>
        <vt:i4>5</vt:i4>
      </vt:variant>
      <vt:variant>
        <vt:lpwstr>https://www.cbd.int/doc/decisions/cop-14/cop-14-dec-36-en.pdf</vt:lpwstr>
      </vt:variant>
      <vt:variant>
        <vt:lpwstr/>
      </vt:variant>
      <vt:variant>
        <vt:i4>786510</vt:i4>
      </vt:variant>
      <vt:variant>
        <vt:i4>0</vt:i4>
      </vt:variant>
      <vt:variant>
        <vt:i4>0</vt:i4>
      </vt:variant>
      <vt:variant>
        <vt:i4>5</vt:i4>
      </vt:variant>
      <vt:variant>
        <vt:lpwstr>https://www.cbd.int/doc/decisions/cop-12/cop-12-dec-25-en.pdf</vt:lpwstr>
      </vt:variant>
      <vt:variant>
        <vt:lpwstr/>
      </vt:variant>
      <vt:variant>
        <vt:i4>3604509</vt:i4>
      </vt:variant>
      <vt:variant>
        <vt:i4>9</vt:i4>
      </vt:variant>
      <vt:variant>
        <vt:i4>0</vt:i4>
      </vt:variant>
      <vt:variant>
        <vt:i4>5</vt:i4>
      </vt:variant>
      <vt:variant>
        <vt:lpwstr>https://www.ipbes.net/sites/default/files/ipbes-6-inf-10_en.pdf</vt:lpwstr>
      </vt:variant>
      <vt:variant>
        <vt:lpwstr/>
      </vt:variant>
      <vt:variant>
        <vt:i4>917526</vt:i4>
      </vt:variant>
      <vt:variant>
        <vt:i4>6</vt:i4>
      </vt:variant>
      <vt:variant>
        <vt:i4>0</vt:i4>
      </vt:variant>
      <vt:variant>
        <vt:i4>5</vt:i4>
      </vt:variant>
      <vt:variant>
        <vt:lpwstr>https://www.ipbes.net/resource-file/5976</vt:lpwstr>
      </vt:variant>
      <vt:variant>
        <vt:lpwstr/>
      </vt:variant>
      <vt:variant>
        <vt:i4>655390</vt:i4>
      </vt:variant>
      <vt:variant>
        <vt:i4>3</vt:i4>
      </vt:variant>
      <vt:variant>
        <vt:i4>0</vt:i4>
      </vt:variant>
      <vt:variant>
        <vt:i4>5</vt:i4>
      </vt:variant>
      <vt:variant>
        <vt:lpwstr>https://www.ipbes.net/resource-file/23889</vt:lpwstr>
      </vt:variant>
      <vt:variant>
        <vt:lpwstr/>
      </vt:variant>
      <vt:variant>
        <vt:i4>983056</vt:i4>
      </vt:variant>
      <vt:variant>
        <vt:i4>0</vt:i4>
      </vt:variant>
      <vt:variant>
        <vt:i4>0</vt:i4>
      </vt:variant>
      <vt:variant>
        <vt:i4>5</vt:i4>
      </vt:variant>
      <vt:variant>
        <vt:lpwstr>https://www.ipbes.net/resource-file/2769</vt:lpwstr>
      </vt:variant>
      <vt:variant>
        <vt:lpwstr/>
      </vt:variant>
      <vt:variant>
        <vt:i4>6422591</vt:i4>
      </vt:variant>
      <vt:variant>
        <vt:i4>0</vt:i4>
      </vt:variant>
      <vt:variant>
        <vt:i4>0</vt:i4>
      </vt:variant>
      <vt:variant>
        <vt:i4>5</vt:i4>
      </vt:variant>
      <vt:variant>
        <vt:lpwstr>https://www.ipbes.net/document-library-catalogue/decision-ipbes-61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information from the scoping report for the Intergovernmental Science-Policy Platform on Biodiversity and Ecosystem Services thematic assessment of invasive alien species and their control, and its implications for the work of the Convention</dc:title>
  <dc:subject>CBD/SBSTTA/26/1/Add.1</dc:subject>
  <dc:creator>IsaCBD</dc:creator>
  <cp:keywords/>
  <dc:description/>
  <cp:lastModifiedBy>Lisa Pedicelli</cp:lastModifiedBy>
  <cp:revision>104</cp:revision>
  <cp:lastPrinted>2023-10-02T19:43:00Z</cp:lastPrinted>
  <dcterms:created xsi:type="dcterms:W3CDTF">2024-01-13T00:33:00Z</dcterms:created>
  <dcterms:modified xsi:type="dcterms:W3CDTF">2024-01-16T21:04:00Z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