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175"/>
      </w:tblGrid>
      <w:tr w:rsidR="00C9161D" w:rsidRPr="00B44073" w14:paraId="07F6750D" w14:textId="77777777" w:rsidTr="009C2DE6">
        <w:trPr>
          <w:trHeight w:val="851"/>
        </w:trPr>
        <w:tc>
          <w:tcPr>
            <w:tcW w:w="976" w:type="dxa"/>
            <w:tcBorders>
              <w:bottom w:val="single" w:sz="12" w:space="0" w:color="auto"/>
            </w:tcBorders>
          </w:tcPr>
          <w:p w14:paraId="1DEFF495" w14:textId="77777777" w:rsidR="00C9161D" w:rsidRPr="009E18DA" w:rsidRDefault="00C9161D" w:rsidP="009E18DA">
            <w:pPr>
              <w:suppressLineNumbers/>
              <w:suppressAutoHyphens/>
              <w:kinsoku w:val="0"/>
              <w:overflowPunct w:val="0"/>
              <w:autoSpaceDE w:val="0"/>
              <w:autoSpaceDN w:val="0"/>
              <w:adjustRightInd w:val="0"/>
              <w:snapToGrid w:val="0"/>
              <w:rPr>
                <w:snapToGrid w:val="0"/>
                <w:kern w:val="22"/>
              </w:rPr>
            </w:pPr>
            <w:r w:rsidRPr="009E18DA">
              <w:rPr>
                <w:noProof/>
                <w:snapToGrid w:val="0"/>
                <w:kern w:val="22"/>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9E18DA" w:rsidRDefault="00AA6F92" w:rsidP="009E18DA">
            <w:pPr>
              <w:suppressLineNumbers/>
              <w:suppressAutoHyphens/>
              <w:kinsoku w:val="0"/>
              <w:overflowPunct w:val="0"/>
              <w:autoSpaceDE w:val="0"/>
              <w:autoSpaceDN w:val="0"/>
              <w:adjustRightInd w:val="0"/>
              <w:snapToGrid w:val="0"/>
              <w:rPr>
                <w:snapToGrid w:val="0"/>
                <w:kern w:val="22"/>
              </w:rPr>
            </w:pPr>
            <w:r w:rsidRPr="009E18DA">
              <w:rPr>
                <w:noProof/>
                <w:snapToGrid w:val="0"/>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9E18DA" w:rsidRDefault="00C9161D" w:rsidP="009E18DA">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9E18DA">
              <w:rPr>
                <w:rFonts w:ascii="Arial" w:hAnsi="Arial" w:cs="Arial"/>
                <w:b/>
                <w:snapToGrid w:val="0"/>
                <w:kern w:val="22"/>
                <w:sz w:val="32"/>
                <w:szCs w:val="32"/>
              </w:rPr>
              <w:t>CBD</w:t>
            </w:r>
          </w:p>
        </w:tc>
      </w:tr>
      <w:tr w:rsidR="00C9161D" w:rsidRPr="00B44073"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9E18DA" w:rsidRDefault="00C9161D" w:rsidP="009E18DA">
            <w:pPr>
              <w:suppressLineNumbers/>
              <w:suppressAutoHyphens/>
              <w:kinsoku w:val="0"/>
              <w:overflowPunct w:val="0"/>
              <w:autoSpaceDE w:val="0"/>
              <w:autoSpaceDN w:val="0"/>
              <w:adjustRightInd w:val="0"/>
              <w:snapToGrid w:val="0"/>
              <w:rPr>
                <w:snapToGrid w:val="0"/>
                <w:kern w:val="22"/>
              </w:rPr>
            </w:pPr>
            <w:r w:rsidRPr="009E18DA">
              <w:rPr>
                <w:noProof/>
                <w:snapToGrid w:val="0"/>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9E18DA" w:rsidRDefault="00C9161D" w:rsidP="009E18DA">
            <w:pPr>
              <w:suppressLineNumbers/>
              <w:suppressAutoHyphens/>
              <w:kinsoku w:val="0"/>
              <w:overflowPunct w:val="0"/>
              <w:autoSpaceDE w:val="0"/>
              <w:autoSpaceDN w:val="0"/>
              <w:adjustRightInd w:val="0"/>
              <w:snapToGrid w:val="0"/>
              <w:ind w:left="1215"/>
              <w:rPr>
                <w:snapToGrid w:val="0"/>
                <w:kern w:val="22"/>
                <w:szCs w:val="22"/>
              </w:rPr>
            </w:pPr>
            <w:r w:rsidRPr="009E18DA">
              <w:rPr>
                <w:snapToGrid w:val="0"/>
                <w:kern w:val="22"/>
                <w:szCs w:val="22"/>
              </w:rPr>
              <w:t>Distr.</w:t>
            </w:r>
          </w:p>
          <w:p w14:paraId="0C21C438" w14:textId="79E12067" w:rsidR="00C9161D" w:rsidRPr="009E18DA" w:rsidRDefault="00134846" w:rsidP="009E18DA">
            <w:pPr>
              <w:suppressLineNumbers/>
              <w:suppressAutoHyphens/>
              <w:kinsoku w:val="0"/>
              <w:overflowPunct w:val="0"/>
              <w:autoSpaceDE w:val="0"/>
              <w:autoSpaceDN w:val="0"/>
              <w:adjustRightInd w:val="0"/>
              <w:snapToGrid w:val="0"/>
              <w:ind w:left="1215"/>
              <w:rPr>
                <w:snapToGrid w:val="0"/>
                <w:kern w:val="22"/>
                <w:szCs w:val="22"/>
              </w:rPr>
            </w:pPr>
            <w:r w:rsidRPr="009E18DA">
              <w:rPr>
                <w:caps/>
                <w:snapToGrid w:val="0"/>
                <w:kern w:val="22"/>
                <w:szCs w:val="22"/>
              </w:rPr>
              <w:t>GENERAL</w:t>
            </w:r>
          </w:p>
          <w:p w14:paraId="06715052" w14:textId="77777777" w:rsidR="00C9161D" w:rsidRPr="009E18DA" w:rsidRDefault="00C9161D" w:rsidP="009E18DA">
            <w:pPr>
              <w:suppressLineNumbers/>
              <w:suppressAutoHyphens/>
              <w:kinsoku w:val="0"/>
              <w:overflowPunct w:val="0"/>
              <w:autoSpaceDE w:val="0"/>
              <w:autoSpaceDN w:val="0"/>
              <w:adjustRightInd w:val="0"/>
              <w:snapToGrid w:val="0"/>
              <w:ind w:left="1215"/>
              <w:rPr>
                <w:snapToGrid w:val="0"/>
                <w:kern w:val="22"/>
                <w:szCs w:val="22"/>
              </w:rPr>
            </w:pPr>
          </w:p>
          <w:p w14:paraId="6D4F9972" w14:textId="72CC8D86" w:rsidR="002072BB" w:rsidRPr="009E18DA" w:rsidRDefault="00F210A0" w:rsidP="009E18DA">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szCs w:val="22"/>
                </w:rPr>
                <w:alias w:val="Subject"/>
                <w:tag w:val=""/>
                <w:id w:val="2137136483"/>
                <w:placeholder>
                  <w:docPart w:val="A7D980CDE8CE4399A186AFD0F4477670"/>
                </w:placeholder>
                <w:dataBinding w:prefixMappings="xmlns:ns0='http://purl.org/dc/elements/1.1/' xmlns:ns1='http://schemas.openxmlformats.org/package/2006/metadata/core-properties' " w:xpath="/ns1:coreProperties[1]/ns0:subject[1]" w:storeItemID="{6C3C8BC8-F283-45AE-878A-BAB7291924A1}"/>
                <w:text/>
              </w:sdtPr>
              <w:sdtEndPr/>
              <w:sdtContent>
                <w:r w:rsidR="00642BBD" w:rsidRPr="009E18DA">
                  <w:rPr>
                    <w:snapToGrid w:val="0"/>
                    <w:kern w:val="22"/>
                    <w:szCs w:val="22"/>
                  </w:rPr>
                  <w:t>CBD/GTI/OM/2020/1/1/Add.</w:t>
                </w:r>
                <w:r w:rsidR="006E121D" w:rsidRPr="009E18DA">
                  <w:rPr>
                    <w:snapToGrid w:val="0"/>
                    <w:kern w:val="22"/>
                    <w:szCs w:val="22"/>
                  </w:rPr>
                  <w:t>1</w:t>
                </w:r>
              </w:sdtContent>
            </w:sdt>
          </w:p>
          <w:p w14:paraId="21BEA0BA" w14:textId="37B95B8A" w:rsidR="002072BB" w:rsidRPr="009E18DA" w:rsidRDefault="00931C03" w:rsidP="009E18DA">
            <w:pPr>
              <w:suppressLineNumbers/>
              <w:suppressAutoHyphens/>
              <w:kinsoku w:val="0"/>
              <w:overflowPunct w:val="0"/>
              <w:autoSpaceDE w:val="0"/>
              <w:autoSpaceDN w:val="0"/>
              <w:adjustRightInd w:val="0"/>
              <w:snapToGrid w:val="0"/>
              <w:ind w:left="1215"/>
              <w:rPr>
                <w:snapToGrid w:val="0"/>
                <w:kern w:val="22"/>
                <w:szCs w:val="22"/>
              </w:rPr>
            </w:pPr>
            <w:r w:rsidRPr="009E18DA">
              <w:rPr>
                <w:snapToGrid w:val="0"/>
                <w:kern w:val="22"/>
                <w:szCs w:val="22"/>
              </w:rPr>
              <w:t xml:space="preserve">27 </w:t>
            </w:r>
            <w:r w:rsidR="002072BB" w:rsidRPr="009E18DA">
              <w:rPr>
                <w:snapToGrid w:val="0"/>
                <w:kern w:val="22"/>
                <w:szCs w:val="22"/>
              </w:rPr>
              <w:t>November 2020</w:t>
            </w:r>
          </w:p>
          <w:p w14:paraId="159892DF" w14:textId="77777777" w:rsidR="00C9161D" w:rsidRPr="009E18DA" w:rsidRDefault="00C9161D" w:rsidP="009E18DA">
            <w:pPr>
              <w:suppressLineNumbers/>
              <w:suppressAutoHyphens/>
              <w:kinsoku w:val="0"/>
              <w:overflowPunct w:val="0"/>
              <w:autoSpaceDE w:val="0"/>
              <w:autoSpaceDN w:val="0"/>
              <w:adjustRightInd w:val="0"/>
              <w:snapToGrid w:val="0"/>
              <w:ind w:left="1215"/>
              <w:rPr>
                <w:snapToGrid w:val="0"/>
                <w:kern w:val="22"/>
                <w:szCs w:val="22"/>
              </w:rPr>
            </w:pPr>
          </w:p>
          <w:p w14:paraId="19472D49" w14:textId="77777777" w:rsidR="00C9161D" w:rsidRPr="009E18DA" w:rsidRDefault="006B2290" w:rsidP="009E18DA">
            <w:pPr>
              <w:suppressLineNumbers/>
              <w:suppressAutoHyphens/>
              <w:kinsoku w:val="0"/>
              <w:overflowPunct w:val="0"/>
              <w:autoSpaceDE w:val="0"/>
              <w:autoSpaceDN w:val="0"/>
              <w:adjustRightInd w:val="0"/>
              <w:snapToGrid w:val="0"/>
              <w:ind w:left="1215"/>
              <w:rPr>
                <w:snapToGrid w:val="0"/>
                <w:kern w:val="22"/>
                <w:szCs w:val="22"/>
              </w:rPr>
            </w:pPr>
            <w:r w:rsidRPr="009E18DA">
              <w:rPr>
                <w:snapToGrid w:val="0"/>
                <w:kern w:val="22"/>
                <w:szCs w:val="22"/>
              </w:rPr>
              <w:t xml:space="preserve">ORIGINAL: </w:t>
            </w:r>
            <w:r w:rsidR="00C9161D" w:rsidRPr="009E18DA">
              <w:rPr>
                <w:snapToGrid w:val="0"/>
                <w:kern w:val="22"/>
                <w:szCs w:val="22"/>
              </w:rPr>
              <w:t>ENGLISH</w:t>
            </w:r>
          </w:p>
          <w:p w14:paraId="5AA10CCE" w14:textId="77777777" w:rsidR="00C9161D" w:rsidRPr="009E18DA" w:rsidRDefault="00C9161D" w:rsidP="009E18DA">
            <w:pPr>
              <w:suppressLineNumbers/>
              <w:suppressAutoHyphens/>
              <w:kinsoku w:val="0"/>
              <w:overflowPunct w:val="0"/>
              <w:autoSpaceDE w:val="0"/>
              <w:autoSpaceDN w:val="0"/>
              <w:adjustRightInd w:val="0"/>
              <w:snapToGrid w:val="0"/>
              <w:rPr>
                <w:snapToGrid w:val="0"/>
                <w:kern w:val="22"/>
              </w:rPr>
            </w:pPr>
          </w:p>
        </w:tc>
      </w:tr>
    </w:tbl>
    <w:p w14:paraId="7A4DBB04" w14:textId="2C5E342F" w:rsidR="00134846" w:rsidRPr="009E18DA" w:rsidRDefault="002072BB" w:rsidP="009E18DA">
      <w:pPr>
        <w:pStyle w:val="meetingname"/>
        <w:suppressLineNumbers/>
        <w:suppressAutoHyphens/>
        <w:kinsoku w:val="0"/>
        <w:overflowPunct w:val="0"/>
        <w:autoSpaceDE w:val="0"/>
        <w:autoSpaceDN w:val="0"/>
        <w:adjustRightInd w:val="0"/>
        <w:snapToGrid w:val="0"/>
        <w:ind w:left="284" w:right="4398" w:hanging="284"/>
        <w:rPr>
          <w:snapToGrid w:val="0"/>
          <w:kern w:val="22"/>
        </w:rPr>
      </w:pPr>
      <w:r w:rsidRPr="009E18DA">
        <w:rPr>
          <w:snapToGrid w:val="0"/>
          <w:kern w:val="22"/>
        </w:rPr>
        <w:t>GLOBAL TAXONOMY INITIATIVE FORUM</w:t>
      </w:r>
    </w:p>
    <w:p w14:paraId="617EF6D0" w14:textId="3C5BAE13" w:rsidR="00134846" w:rsidRPr="00B44073" w:rsidRDefault="002072BB" w:rsidP="009E18DA">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B44073">
        <w:rPr>
          <w:snapToGrid w:val="0"/>
          <w:kern w:val="22"/>
          <w:szCs w:val="22"/>
          <w:lang w:eastAsia="nb-NO"/>
        </w:rPr>
        <w:t>2-4 December</w:t>
      </w:r>
      <w:r w:rsidR="00A1146A" w:rsidRPr="00B44073">
        <w:rPr>
          <w:snapToGrid w:val="0"/>
          <w:kern w:val="22"/>
          <w:szCs w:val="22"/>
          <w:lang w:eastAsia="nb-NO"/>
        </w:rPr>
        <w:t xml:space="preserve"> 2020</w:t>
      </w:r>
      <w:r w:rsidRPr="00B44073">
        <w:rPr>
          <w:snapToGrid w:val="0"/>
          <w:kern w:val="22"/>
          <w:szCs w:val="22"/>
          <w:lang w:eastAsia="nb-NO"/>
        </w:rPr>
        <w:t xml:space="preserve"> (Online)</w:t>
      </w:r>
    </w:p>
    <w:p w14:paraId="57F6B7A1" w14:textId="3504B522" w:rsidR="00C9161D" w:rsidRPr="009E18DA" w:rsidRDefault="00F210A0" w:rsidP="009E18DA">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caps/>
          <w:snapToGrid w:val="0"/>
          <w:kern w:val="22"/>
        </w:rPr>
      </w:pPr>
      <w:sdt>
        <w:sdtPr>
          <w:rPr>
            <w:rStyle w:val="Heading2Char"/>
            <w:rFonts w:ascii="Times New Roman Bold" w:hAnsi="Times New Roman Bold" w:cs="Times New Roman Bold"/>
            <w:caps/>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292F6C" w:rsidRPr="009E18DA">
            <w:rPr>
              <w:rStyle w:val="Heading2Char"/>
              <w:rFonts w:ascii="Times New Roman Bold" w:hAnsi="Times New Roman Bold" w:cs="Times New Roman Bold"/>
              <w:caps/>
              <w:snapToGrid w:val="0"/>
              <w:kern w:val="22"/>
            </w:rPr>
            <w:t>Annotated provisional agenda</w:t>
          </w:r>
        </w:sdtContent>
      </w:sdt>
    </w:p>
    <w:p w14:paraId="40B61068" w14:textId="5FF32285" w:rsidR="00C9161D" w:rsidRPr="009E18DA" w:rsidRDefault="002072BB" w:rsidP="009E18DA">
      <w:pPr>
        <w:pStyle w:val="Heading1"/>
        <w:numPr>
          <w:ilvl w:val="0"/>
          <w:numId w:val="14"/>
        </w:numPr>
        <w:suppressLineNumbers/>
        <w:suppressAutoHyphens/>
        <w:kinsoku w:val="0"/>
        <w:overflowPunct w:val="0"/>
        <w:autoSpaceDE w:val="0"/>
        <w:autoSpaceDN w:val="0"/>
        <w:adjustRightInd w:val="0"/>
        <w:snapToGrid w:val="0"/>
        <w:spacing w:before="120"/>
        <w:ind w:left="1077"/>
        <w:rPr>
          <w:snapToGrid w:val="0"/>
          <w:kern w:val="22"/>
        </w:rPr>
      </w:pPr>
      <w:r w:rsidRPr="009E18DA">
        <w:rPr>
          <w:snapToGrid w:val="0"/>
          <w:kern w:val="22"/>
        </w:rPr>
        <w:t>INTRODUCTION</w:t>
      </w:r>
    </w:p>
    <w:p w14:paraId="0B45E0B1" w14:textId="28B49E53" w:rsidR="002072BB" w:rsidRPr="00B44073" w:rsidRDefault="00D611B8"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Pr>
          <w:kern w:val="22"/>
          <w:szCs w:val="22"/>
        </w:rPr>
        <w:t>A</w:t>
      </w:r>
      <w:r w:rsidRPr="00B71365">
        <w:rPr>
          <w:kern w:val="22"/>
          <w:szCs w:val="22"/>
        </w:rPr>
        <w:t>t its eleventh meeting</w:t>
      </w:r>
      <w:r>
        <w:rPr>
          <w:kern w:val="22"/>
          <w:szCs w:val="22"/>
        </w:rPr>
        <w:t>,</w:t>
      </w:r>
      <w:r w:rsidRPr="00B71365">
        <w:rPr>
          <w:kern w:val="22"/>
          <w:szCs w:val="22"/>
        </w:rPr>
        <w:t xml:space="preserve"> </w:t>
      </w:r>
      <w:r w:rsidR="006B602D">
        <w:rPr>
          <w:kern w:val="22"/>
          <w:szCs w:val="22"/>
        </w:rPr>
        <w:t xml:space="preserve">in 2012, </w:t>
      </w:r>
      <w:r>
        <w:rPr>
          <w:kern w:val="22"/>
          <w:szCs w:val="22"/>
          <w:lang w:eastAsia="ja-JP"/>
        </w:rPr>
        <w:t>t</w:t>
      </w:r>
      <w:r w:rsidR="002072BB" w:rsidRPr="00B44073">
        <w:rPr>
          <w:kern w:val="22"/>
          <w:szCs w:val="22"/>
        </w:rPr>
        <w:t>he Conference of the Parties to the Convention on Biological Diversity adopted the capacity-building strategy for the Global Taxonomy Initiative (</w:t>
      </w:r>
      <w:r w:rsidR="002B1129">
        <w:rPr>
          <w:kern w:val="22"/>
          <w:szCs w:val="22"/>
        </w:rPr>
        <w:t xml:space="preserve">see </w:t>
      </w:r>
      <w:r w:rsidR="002072BB" w:rsidRPr="00B44073">
        <w:rPr>
          <w:kern w:val="22"/>
          <w:szCs w:val="22"/>
        </w:rPr>
        <w:t xml:space="preserve">decision </w:t>
      </w:r>
      <w:hyperlink r:id="rId15" w:history="1">
        <w:r w:rsidR="002072BB" w:rsidRPr="00B44073">
          <w:rPr>
            <w:rStyle w:val="Hyperlink"/>
            <w:kern w:val="22"/>
            <w:sz w:val="22"/>
            <w:szCs w:val="22"/>
          </w:rPr>
          <w:t>XI/29</w:t>
        </w:r>
      </w:hyperlink>
      <w:r w:rsidR="0065091C">
        <w:rPr>
          <w:rStyle w:val="Hyperlink"/>
          <w:kern w:val="22"/>
          <w:sz w:val="22"/>
          <w:szCs w:val="22"/>
        </w:rPr>
        <w:t>,</w:t>
      </w:r>
      <w:r w:rsidR="0065091C" w:rsidRPr="0065091C">
        <w:rPr>
          <w:kern w:val="22"/>
          <w:szCs w:val="22"/>
        </w:rPr>
        <w:t xml:space="preserve"> </w:t>
      </w:r>
      <w:r w:rsidR="0065091C" w:rsidRPr="00497E17">
        <w:rPr>
          <w:kern w:val="22"/>
          <w:szCs w:val="22"/>
        </w:rPr>
        <w:t>annex</w:t>
      </w:r>
      <w:r w:rsidR="002072BB" w:rsidRPr="00B44073">
        <w:rPr>
          <w:kern w:val="22"/>
          <w:szCs w:val="22"/>
        </w:rPr>
        <w:t xml:space="preserve">). In </w:t>
      </w:r>
      <w:r w:rsidR="0065091C" w:rsidRPr="00497E17">
        <w:rPr>
          <w:kern w:val="22"/>
          <w:szCs w:val="22"/>
        </w:rPr>
        <w:t>paragraph 9</w:t>
      </w:r>
      <w:r w:rsidR="0065091C">
        <w:rPr>
          <w:kern w:val="22"/>
          <w:szCs w:val="22"/>
        </w:rPr>
        <w:t xml:space="preserve"> of </w:t>
      </w:r>
      <w:r w:rsidR="002072BB" w:rsidRPr="00B44073">
        <w:rPr>
          <w:kern w:val="22"/>
          <w:szCs w:val="22"/>
        </w:rPr>
        <w:t>the decision</w:t>
      </w:r>
      <w:r w:rsidR="00DB1190">
        <w:rPr>
          <w:kern w:val="22"/>
          <w:szCs w:val="22"/>
        </w:rPr>
        <w:t>,</w:t>
      </w:r>
      <w:r w:rsidR="002072BB" w:rsidRPr="00B44073">
        <w:rPr>
          <w:kern w:val="22"/>
          <w:szCs w:val="22"/>
        </w:rPr>
        <w:t xml:space="preserve"> the Conference of the Parties requested Parties to report on the effectiveness of their capacity-building efforts to support the implementation of the Global Taxonomy Initiative through their national reports.</w:t>
      </w:r>
    </w:p>
    <w:p w14:paraId="12C9AD30" w14:textId="73AA48BD" w:rsidR="002072BB" w:rsidRPr="00B44073" w:rsidRDefault="002072BB"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9E18DA">
        <w:rPr>
          <w:kern w:val="22"/>
          <w:lang w:eastAsia="ja-JP"/>
        </w:rPr>
        <w:t xml:space="preserve">At its </w:t>
      </w:r>
      <w:r w:rsidRPr="009E18DA">
        <w:rPr>
          <w:kern w:val="22"/>
        </w:rPr>
        <w:t xml:space="preserve">fourteenth meeting, the Conference of the Parties requested the Executive Secretary to </w:t>
      </w:r>
      <w:r w:rsidRPr="00B44073">
        <w:rPr>
          <w:kern w:val="22"/>
          <w:szCs w:val="22"/>
        </w:rPr>
        <w:t>review and renew technical and scientific cooperation programmes, including the Bio-Bridge Initiative, the Forest Ecosystem Restoration Initiative and the Global Taxonomy Initiative</w:t>
      </w:r>
      <w:r w:rsidR="009869F7" w:rsidRPr="00B44073">
        <w:rPr>
          <w:kern w:val="22"/>
          <w:szCs w:val="22"/>
        </w:rPr>
        <w:t xml:space="preserve"> (GTI)</w:t>
      </w:r>
      <w:r w:rsidRPr="00B44073">
        <w:rPr>
          <w:kern w:val="22"/>
          <w:szCs w:val="22"/>
        </w:rPr>
        <w:t xml:space="preserve">, in order to support the development of the post-2020 global biodiversity framework, and to submit these proposals for consideration by the Subsidiary Body on Scientific, Technical and Technological Advice and the Subsidiary Body on Implementation at their meetings prior to the fifteenth meeting of the Conference of the Parties </w:t>
      </w:r>
      <w:r w:rsidRPr="009E18DA">
        <w:rPr>
          <w:kern w:val="22"/>
        </w:rPr>
        <w:t>(</w:t>
      </w:r>
      <w:r w:rsidR="002B1129">
        <w:rPr>
          <w:kern w:val="22"/>
        </w:rPr>
        <w:t xml:space="preserve">see </w:t>
      </w:r>
      <w:r w:rsidRPr="009E18DA">
        <w:rPr>
          <w:kern w:val="22"/>
        </w:rPr>
        <w:t xml:space="preserve">decision </w:t>
      </w:r>
      <w:hyperlink r:id="rId16" w:history="1">
        <w:r w:rsidRPr="00B44073">
          <w:rPr>
            <w:rStyle w:val="Hyperlink"/>
            <w:kern w:val="22"/>
            <w:sz w:val="22"/>
            <w:szCs w:val="22"/>
          </w:rPr>
          <w:t>14/24</w:t>
        </w:r>
      </w:hyperlink>
      <w:r w:rsidR="0067156A">
        <w:rPr>
          <w:rStyle w:val="Hyperlink"/>
          <w:kern w:val="22"/>
          <w:sz w:val="22"/>
          <w:szCs w:val="22"/>
        </w:rPr>
        <w:t>,</w:t>
      </w:r>
      <w:r w:rsidR="0067156A" w:rsidRPr="0067156A">
        <w:rPr>
          <w:kern w:val="22"/>
        </w:rPr>
        <w:t xml:space="preserve"> </w:t>
      </w:r>
      <w:r w:rsidR="0067156A" w:rsidRPr="002B0B4F">
        <w:rPr>
          <w:kern w:val="22"/>
        </w:rPr>
        <w:t>para</w:t>
      </w:r>
      <w:r w:rsidR="0067156A">
        <w:rPr>
          <w:kern w:val="22"/>
        </w:rPr>
        <w:t>. </w:t>
      </w:r>
      <w:r w:rsidR="0067156A" w:rsidRPr="002B0B4F">
        <w:rPr>
          <w:kern w:val="22"/>
        </w:rPr>
        <w:t>9</w:t>
      </w:r>
      <w:r w:rsidRPr="009E18DA">
        <w:rPr>
          <w:kern w:val="22"/>
        </w:rPr>
        <w:t>).</w:t>
      </w:r>
    </w:p>
    <w:p w14:paraId="5E05B778" w14:textId="4E79E10B" w:rsidR="002072BB" w:rsidRPr="00B44073" w:rsidRDefault="004E5030"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Pr>
          <w:kern w:val="22"/>
        </w:rPr>
        <w:t>Pursuant</w:t>
      </w:r>
      <w:r w:rsidRPr="009E18DA">
        <w:rPr>
          <w:kern w:val="22"/>
        </w:rPr>
        <w:t xml:space="preserve"> </w:t>
      </w:r>
      <w:r w:rsidR="002072BB" w:rsidRPr="009E18DA">
        <w:rPr>
          <w:kern w:val="22"/>
        </w:rPr>
        <w:t xml:space="preserve">to the decisions </w:t>
      </w:r>
      <w:r>
        <w:rPr>
          <w:kern w:val="22"/>
        </w:rPr>
        <w:t xml:space="preserve">referenced </w:t>
      </w:r>
      <w:r w:rsidR="002072BB" w:rsidRPr="009E18DA">
        <w:rPr>
          <w:kern w:val="22"/>
        </w:rPr>
        <w:t xml:space="preserve">above, </w:t>
      </w:r>
      <w:r w:rsidR="00171010">
        <w:rPr>
          <w:kern w:val="22"/>
        </w:rPr>
        <w:t xml:space="preserve">and </w:t>
      </w:r>
      <w:r w:rsidR="002072BB" w:rsidRPr="009E18DA">
        <w:rPr>
          <w:kern w:val="22"/>
        </w:rPr>
        <w:t xml:space="preserve">pursuant to paragraph 2 of recommendation </w:t>
      </w:r>
      <w:hyperlink r:id="rId17" w:history="1">
        <w:r w:rsidR="002072BB" w:rsidRPr="00B44073">
          <w:rPr>
            <w:rStyle w:val="Hyperlink"/>
            <w:kern w:val="22"/>
            <w:sz w:val="22"/>
            <w:szCs w:val="22"/>
          </w:rPr>
          <w:t>23/6</w:t>
        </w:r>
      </w:hyperlink>
      <w:r w:rsidR="002072BB" w:rsidRPr="009E18DA">
        <w:rPr>
          <w:kern w:val="22"/>
        </w:rPr>
        <w:t xml:space="preserve"> of </w:t>
      </w:r>
      <w:r w:rsidR="001D04D8">
        <w:rPr>
          <w:kern w:val="22"/>
        </w:rPr>
        <w:t xml:space="preserve">the </w:t>
      </w:r>
      <w:r w:rsidR="002072BB" w:rsidRPr="009E18DA">
        <w:rPr>
          <w:kern w:val="22"/>
        </w:rPr>
        <w:t xml:space="preserve">Subsidiary Body on Scientific, Technical and Technological Advice, the Executive Secretary </w:t>
      </w:r>
      <w:r w:rsidR="002072BB" w:rsidRPr="00B44073">
        <w:rPr>
          <w:kern w:val="22"/>
          <w:szCs w:val="22"/>
        </w:rPr>
        <w:t xml:space="preserve">will review and renew technical and scientific cooperation programmes, including the Bio-Bridge Initiative, the Forest Ecosystem Restoration Initiative, and </w:t>
      </w:r>
      <w:r w:rsidR="00171010">
        <w:rPr>
          <w:kern w:val="22"/>
          <w:szCs w:val="22"/>
        </w:rPr>
        <w:t>GTI</w:t>
      </w:r>
      <w:r w:rsidR="002072BB" w:rsidRPr="00B44073">
        <w:rPr>
          <w:kern w:val="22"/>
          <w:szCs w:val="22"/>
        </w:rPr>
        <w:t>, in order to support the post-2020 global biodiversity framework, and to submit these proposals for consideration by the Subsidiary Body on Implementation at its third meeting</w:t>
      </w:r>
      <w:r w:rsidR="002072BB" w:rsidRPr="009E18DA">
        <w:rPr>
          <w:kern w:val="22"/>
        </w:rPr>
        <w:t>.</w:t>
      </w:r>
    </w:p>
    <w:p w14:paraId="1C5C56CE" w14:textId="2D425483" w:rsidR="002072BB" w:rsidRPr="00B44073" w:rsidRDefault="002072BB"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9E18DA">
        <w:rPr>
          <w:kern w:val="22"/>
        </w:rPr>
        <w:t>In response to the above recommendation</w:t>
      </w:r>
      <w:r w:rsidR="00A91C98">
        <w:rPr>
          <w:kern w:val="22"/>
        </w:rPr>
        <w:t>,</w:t>
      </w:r>
      <w:r w:rsidRPr="009E18DA">
        <w:rPr>
          <w:kern w:val="22"/>
        </w:rPr>
        <w:t xml:space="preserve"> the Executive Secretary will convene the GTI Forum 2020, from 2 to 4 December 2020. </w:t>
      </w:r>
      <w:r w:rsidRPr="00B44073">
        <w:rPr>
          <w:kern w:val="22"/>
          <w:szCs w:val="22"/>
        </w:rPr>
        <w:t xml:space="preserve">In </w:t>
      </w:r>
      <w:r w:rsidR="00427215" w:rsidRPr="00B44073">
        <w:rPr>
          <w:kern w:val="22"/>
          <w:szCs w:val="22"/>
        </w:rPr>
        <w:t xml:space="preserve">the </w:t>
      </w:r>
      <w:r w:rsidRPr="00B44073">
        <w:rPr>
          <w:kern w:val="22"/>
          <w:szCs w:val="22"/>
        </w:rPr>
        <w:t>light of the guidance received from the United Nations concerning the COVID-19 pandemic, and in consultation with the Government of Germany and the</w:t>
      </w:r>
      <w:r w:rsidRPr="009E18DA">
        <w:rPr>
          <w:kern w:val="22"/>
        </w:rPr>
        <w:t xml:space="preserve"> </w:t>
      </w:r>
      <w:r w:rsidRPr="009E18DA">
        <w:rPr>
          <w:kern w:val="22"/>
          <w:lang w:val="de-DE"/>
        </w:rPr>
        <w:t>Museum für Naturkunde</w:t>
      </w:r>
      <w:r w:rsidRPr="009E18DA">
        <w:rPr>
          <w:kern w:val="22"/>
        </w:rPr>
        <w:t xml:space="preserve"> in Berlin, Germany</w:t>
      </w:r>
      <w:r w:rsidR="008A78EA" w:rsidRPr="00B44073">
        <w:rPr>
          <w:kern w:val="22"/>
        </w:rPr>
        <w:t>,</w:t>
      </w:r>
      <w:r w:rsidRPr="009E18DA">
        <w:rPr>
          <w:kern w:val="22"/>
        </w:rPr>
        <w:t xml:space="preserve"> co-hosting</w:t>
      </w:r>
      <w:r w:rsidRPr="00B44073">
        <w:rPr>
          <w:kern w:val="22"/>
          <w:szCs w:val="22"/>
        </w:rPr>
        <w:t xml:space="preserve"> the GTI Forum will be conducted virtually on the platform, </w:t>
      </w:r>
      <w:r w:rsidRPr="00B44073">
        <w:rPr>
          <w:noProof/>
          <w:kern w:val="22"/>
          <w:szCs w:val="22"/>
        </w:rPr>
        <w:t>GoToWebinar</w:t>
      </w:r>
      <w:r w:rsidRPr="00B44073">
        <w:rPr>
          <w:kern w:val="22"/>
          <w:szCs w:val="22"/>
        </w:rPr>
        <w:t xml:space="preserve">. </w:t>
      </w:r>
      <w:r w:rsidR="00480C76" w:rsidRPr="00B44073">
        <w:rPr>
          <w:kern w:val="22"/>
          <w:szCs w:val="22"/>
        </w:rPr>
        <w:t>Information on t</w:t>
      </w:r>
      <w:r w:rsidRPr="00B44073">
        <w:rPr>
          <w:kern w:val="22"/>
          <w:szCs w:val="22"/>
        </w:rPr>
        <w:t xml:space="preserve">he virtual meeting can be </w:t>
      </w:r>
      <w:r w:rsidR="00480C76" w:rsidRPr="00B44073">
        <w:rPr>
          <w:kern w:val="22"/>
          <w:szCs w:val="22"/>
        </w:rPr>
        <w:t xml:space="preserve">accessed </w:t>
      </w:r>
      <w:r w:rsidRPr="00B44073">
        <w:rPr>
          <w:kern w:val="22"/>
          <w:szCs w:val="22"/>
        </w:rPr>
        <w:t xml:space="preserve">at </w:t>
      </w:r>
      <w:hyperlink r:id="rId18" w:history="1">
        <w:r w:rsidR="00480C76" w:rsidRPr="00B44073">
          <w:rPr>
            <w:rStyle w:val="Hyperlink"/>
            <w:kern w:val="22"/>
            <w:sz w:val="22"/>
            <w:szCs w:val="22"/>
          </w:rPr>
          <w:t>https://www.cbd.int/meetings/GTI-OM-2020-01</w:t>
        </w:r>
      </w:hyperlink>
      <w:r w:rsidR="00480C76" w:rsidRPr="00B44073">
        <w:rPr>
          <w:kern w:val="22"/>
          <w:szCs w:val="22"/>
        </w:rPr>
        <w:t xml:space="preserve"> and will take place in </w:t>
      </w:r>
      <w:r w:rsidRPr="00B44073">
        <w:rPr>
          <w:kern w:val="22"/>
          <w:szCs w:val="22"/>
        </w:rPr>
        <w:t>the following time frame:</w:t>
      </w:r>
    </w:p>
    <w:p w14:paraId="1D7AD901" w14:textId="2C718E89" w:rsidR="002072BB" w:rsidRPr="00B12265" w:rsidRDefault="002072BB" w:rsidP="009E18DA">
      <w:pPr>
        <w:pStyle w:val="Para1"/>
        <w:numPr>
          <w:ilvl w:val="1"/>
          <w:numId w:val="20"/>
        </w:numPr>
        <w:suppressLineNumbers/>
        <w:suppressAutoHyphens/>
        <w:kinsoku w:val="0"/>
        <w:overflowPunct w:val="0"/>
        <w:autoSpaceDE w:val="0"/>
        <w:autoSpaceDN w:val="0"/>
        <w:adjustRightInd w:val="0"/>
        <w:snapToGrid w:val="0"/>
        <w:ind w:left="0" w:firstLine="720"/>
        <w:rPr>
          <w:kern w:val="22"/>
          <w:szCs w:val="22"/>
        </w:rPr>
      </w:pPr>
      <w:r w:rsidRPr="009E18DA">
        <w:rPr>
          <w:kern w:val="22"/>
        </w:rPr>
        <w:t xml:space="preserve">A scientific </w:t>
      </w:r>
      <w:r w:rsidR="003A7817" w:rsidRPr="009E18DA">
        <w:rPr>
          <w:kern w:val="22"/>
        </w:rPr>
        <w:t>s</w:t>
      </w:r>
      <w:r w:rsidRPr="009E18DA">
        <w:rPr>
          <w:kern w:val="22"/>
        </w:rPr>
        <w:t xml:space="preserve">ymposium </w:t>
      </w:r>
      <w:r w:rsidR="00B12265" w:rsidRPr="00B12265">
        <w:rPr>
          <w:kern w:val="22"/>
          <w:szCs w:val="22"/>
        </w:rPr>
        <w:t>entitled “</w:t>
      </w:r>
      <w:r w:rsidRPr="009E18DA">
        <w:rPr>
          <w:kern w:val="22"/>
          <w:szCs w:val="22"/>
        </w:rPr>
        <w:t xml:space="preserve">Best </w:t>
      </w:r>
      <w:r w:rsidR="00B12265" w:rsidRPr="009E18DA">
        <w:rPr>
          <w:kern w:val="22"/>
          <w:szCs w:val="22"/>
        </w:rPr>
        <w:t>P</w:t>
      </w:r>
      <w:r w:rsidRPr="009E18DA">
        <w:rPr>
          <w:kern w:val="22"/>
          <w:szCs w:val="22"/>
        </w:rPr>
        <w:t xml:space="preserve">ractices and </w:t>
      </w:r>
      <w:r w:rsidR="00B12265" w:rsidRPr="009E18DA">
        <w:rPr>
          <w:kern w:val="22"/>
          <w:szCs w:val="22"/>
        </w:rPr>
        <w:t>C</w:t>
      </w:r>
      <w:r w:rsidRPr="009E18DA">
        <w:rPr>
          <w:kern w:val="22"/>
          <w:szCs w:val="22"/>
        </w:rPr>
        <w:t xml:space="preserve">hallenges of the GTI in </w:t>
      </w:r>
      <w:r w:rsidR="00B12265" w:rsidRPr="009E18DA">
        <w:rPr>
          <w:kern w:val="22"/>
          <w:szCs w:val="22"/>
        </w:rPr>
        <w:t>A</w:t>
      </w:r>
      <w:r w:rsidRPr="009E18DA">
        <w:rPr>
          <w:kern w:val="22"/>
          <w:szCs w:val="22"/>
        </w:rPr>
        <w:t>chieving the Aichi Biodiversity Targets</w:t>
      </w:r>
      <w:r w:rsidR="00B12265" w:rsidRPr="009E18DA">
        <w:rPr>
          <w:kern w:val="22"/>
          <w:szCs w:val="22"/>
        </w:rPr>
        <w:t>”</w:t>
      </w:r>
      <w:r w:rsidRPr="009E18DA">
        <w:rPr>
          <w:kern w:val="22"/>
          <w:szCs w:val="22"/>
        </w:rPr>
        <w:t xml:space="preserve">, </w:t>
      </w:r>
      <w:r w:rsidRPr="00B12265">
        <w:rPr>
          <w:kern w:val="22"/>
          <w:szCs w:val="22"/>
        </w:rPr>
        <w:t>8:00 to 11:</w:t>
      </w:r>
      <w:r w:rsidR="00475BFD" w:rsidRPr="00B12265">
        <w:rPr>
          <w:kern w:val="22"/>
          <w:szCs w:val="22"/>
        </w:rPr>
        <w:t>3</w:t>
      </w:r>
      <w:r w:rsidRPr="00B12265">
        <w:rPr>
          <w:kern w:val="22"/>
          <w:szCs w:val="22"/>
        </w:rPr>
        <w:t>0 a.m. (Eastern Daylight Time) on 2 December 2020</w:t>
      </w:r>
      <w:r w:rsidR="00437722" w:rsidRPr="00B12265">
        <w:rPr>
          <w:kern w:val="22"/>
          <w:szCs w:val="22"/>
        </w:rPr>
        <w:t>;</w:t>
      </w:r>
    </w:p>
    <w:p w14:paraId="0CE3CFBC" w14:textId="54BEA7EF" w:rsidR="002072BB" w:rsidRPr="00B44073" w:rsidRDefault="002072BB" w:rsidP="009E18DA">
      <w:pPr>
        <w:pStyle w:val="Para1"/>
        <w:numPr>
          <w:ilvl w:val="1"/>
          <w:numId w:val="20"/>
        </w:numPr>
        <w:suppressLineNumbers/>
        <w:suppressAutoHyphens/>
        <w:kinsoku w:val="0"/>
        <w:overflowPunct w:val="0"/>
        <w:autoSpaceDE w:val="0"/>
        <w:autoSpaceDN w:val="0"/>
        <w:adjustRightInd w:val="0"/>
        <w:snapToGrid w:val="0"/>
        <w:ind w:left="0" w:firstLine="720"/>
        <w:rPr>
          <w:kern w:val="22"/>
          <w:szCs w:val="22"/>
        </w:rPr>
      </w:pPr>
      <w:r w:rsidRPr="00857009">
        <w:rPr>
          <w:kern w:val="22"/>
          <w:szCs w:val="22"/>
        </w:rPr>
        <w:t xml:space="preserve">A workshop </w:t>
      </w:r>
      <w:r w:rsidR="00857009" w:rsidRPr="00857009">
        <w:rPr>
          <w:kern w:val="22"/>
          <w:szCs w:val="22"/>
        </w:rPr>
        <w:t>entitled</w:t>
      </w:r>
      <w:r w:rsidR="00857009" w:rsidRPr="009E18DA">
        <w:rPr>
          <w:kern w:val="22"/>
          <w:szCs w:val="22"/>
        </w:rPr>
        <w:t xml:space="preserve"> </w:t>
      </w:r>
      <w:r w:rsidR="00857009">
        <w:rPr>
          <w:kern w:val="22"/>
          <w:szCs w:val="22"/>
        </w:rPr>
        <w:t>“</w:t>
      </w:r>
      <w:r w:rsidRPr="009E18DA">
        <w:rPr>
          <w:kern w:val="22"/>
          <w:szCs w:val="22"/>
        </w:rPr>
        <w:t>GTI 2021-2030 activities to support Parties’ achievement of the post-2020 biodiversity targets and the Global Biodiversity Framework</w:t>
      </w:r>
      <w:r w:rsidR="00857009">
        <w:rPr>
          <w:kern w:val="22"/>
          <w:szCs w:val="22"/>
        </w:rPr>
        <w:t>”</w:t>
      </w:r>
      <w:r w:rsidRPr="00B44073">
        <w:rPr>
          <w:i/>
          <w:iCs/>
          <w:kern w:val="22"/>
          <w:szCs w:val="22"/>
        </w:rPr>
        <w:t xml:space="preserve">, </w:t>
      </w:r>
      <w:r w:rsidRPr="00B44073">
        <w:rPr>
          <w:kern w:val="22"/>
          <w:szCs w:val="22"/>
        </w:rPr>
        <w:t>8:00 to 10:0</w:t>
      </w:r>
      <w:r w:rsidR="00475BFD" w:rsidRPr="00B44073">
        <w:rPr>
          <w:kern w:val="22"/>
          <w:szCs w:val="22"/>
        </w:rPr>
        <w:t>5</w:t>
      </w:r>
      <w:r w:rsidRPr="00B44073">
        <w:rPr>
          <w:kern w:val="22"/>
          <w:szCs w:val="22"/>
        </w:rPr>
        <w:t xml:space="preserve"> a.m. (Eastern Daylight Time) on 3</w:t>
      </w:r>
      <w:r w:rsidR="00427215" w:rsidRPr="00B44073">
        <w:rPr>
          <w:kern w:val="22"/>
          <w:szCs w:val="22"/>
        </w:rPr>
        <w:t> </w:t>
      </w:r>
      <w:r w:rsidRPr="00B44073">
        <w:rPr>
          <w:kern w:val="22"/>
          <w:szCs w:val="22"/>
        </w:rPr>
        <w:t>December 2020</w:t>
      </w:r>
      <w:r w:rsidR="00437722" w:rsidRPr="00B44073">
        <w:rPr>
          <w:kern w:val="22"/>
          <w:szCs w:val="22"/>
        </w:rPr>
        <w:t>;</w:t>
      </w:r>
    </w:p>
    <w:p w14:paraId="7CEA78B5" w14:textId="17365357" w:rsidR="003C3975" w:rsidRPr="00272D7A" w:rsidRDefault="002072BB" w:rsidP="009E18DA">
      <w:pPr>
        <w:pStyle w:val="Para1"/>
        <w:numPr>
          <w:ilvl w:val="1"/>
          <w:numId w:val="20"/>
        </w:numPr>
        <w:suppressLineNumbers/>
        <w:suppressAutoHyphens/>
        <w:kinsoku w:val="0"/>
        <w:overflowPunct w:val="0"/>
        <w:autoSpaceDE w:val="0"/>
        <w:autoSpaceDN w:val="0"/>
        <w:adjustRightInd w:val="0"/>
        <w:snapToGrid w:val="0"/>
        <w:ind w:left="0" w:firstLine="720"/>
        <w:rPr>
          <w:kern w:val="22"/>
          <w:szCs w:val="22"/>
        </w:rPr>
      </w:pPr>
      <w:r w:rsidRPr="00272D7A">
        <w:rPr>
          <w:kern w:val="22"/>
          <w:szCs w:val="22"/>
        </w:rPr>
        <w:t xml:space="preserve">A workshop </w:t>
      </w:r>
      <w:r w:rsidR="00272D7A" w:rsidRPr="00272D7A">
        <w:rPr>
          <w:kern w:val="22"/>
          <w:szCs w:val="22"/>
        </w:rPr>
        <w:t>entitled</w:t>
      </w:r>
      <w:r w:rsidR="00272D7A" w:rsidRPr="009E18DA">
        <w:rPr>
          <w:kern w:val="22"/>
          <w:szCs w:val="22"/>
        </w:rPr>
        <w:t xml:space="preserve"> “</w:t>
      </w:r>
      <w:r w:rsidRPr="009E18DA">
        <w:rPr>
          <w:kern w:val="22"/>
          <w:szCs w:val="22"/>
        </w:rPr>
        <w:t xml:space="preserve">GTI 2021-2030 </w:t>
      </w:r>
      <w:r w:rsidR="00272D7A">
        <w:rPr>
          <w:kern w:val="22"/>
          <w:szCs w:val="22"/>
        </w:rPr>
        <w:t>A</w:t>
      </w:r>
      <w:r w:rsidRPr="009E18DA">
        <w:rPr>
          <w:kern w:val="22"/>
          <w:szCs w:val="22"/>
        </w:rPr>
        <w:t xml:space="preserve">ctivities to </w:t>
      </w:r>
      <w:r w:rsidR="00272D7A">
        <w:rPr>
          <w:kern w:val="22"/>
          <w:szCs w:val="22"/>
        </w:rPr>
        <w:t>E</w:t>
      </w:r>
      <w:r w:rsidRPr="009E18DA">
        <w:rPr>
          <w:kern w:val="22"/>
          <w:szCs w:val="22"/>
        </w:rPr>
        <w:t xml:space="preserve">nhance </w:t>
      </w:r>
      <w:r w:rsidR="00272D7A">
        <w:rPr>
          <w:kern w:val="22"/>
          <w:szCs w:val="22"/>
        </w:rPr>
        <w:t>E</w:t>
      </w:r>
      <w:r w:rsidRPr="009E18DA">
        <w:rPr>
          <w:kern w:val="22"/>
          <w:szCs w:val="22"/>
        </w:rPr>
        <w:t xml:space="preserve">ducation, </w:t>
      </w:r>
      <w:r w:rsidR="00272D7A">
        <w:rPr>
          <w:kern w:val="22"/>
          <w:szCs w:val="22"/>
        </w:rPr>
        <w:t>P</w:t>
      </w:r>
      <w:r w:rsidRPr="009E18DA">
        <w:rPr>
          <w:kern w:val="22"/>
          <w:szCs w:val="22"/>
        </w:rPr>
        <w:t xml:space="preserve">ublic </w:t>
      </w:r>
      <w:r w:rsidR="00272D7A">
        <w:rPr>
          <w:kern w:val="22"/>
          <w:szCs w:val="22"/>
        </w:rPr>
        <w:t>E</w:t>
      </w:r>
      <w:r w:rsidRPr="009E18DA">
        <w:rPr>
          <w:kern w:val="22"/>
          <w:szCs w:val="22"/>
        </w:rPr>
        <w:t xml:space="preserve">ngagement and </w:t>
      </w:r>
      <w:r w:rsidR="00272D7A">
        <w:rPr>
          <w:kern w:val="22"/>
          <w:szCs w:val="22"/>
        </w:rPr>
        <w:t>C</w:t>
      </w:r>
      <w:r w:rsidRPr="009E18DA">
        <w:rPr>
          <w:kern w:val="22"/>
          <w:szCs w:val="22"/>
        </w:rPr>
        <w:t xml:space="preserve">ollaboration between Parties, </w:t>
      </w:r>
      <w:r w:rsidR="00272D7A">
        <w:rPr>
          <w:kern w:val="22"/>
          <w:szCs w:val="22"/>
        </w:rPr>
        <w:t>G</w:t>
      </w:r>
      <w:r w:rsidRPr="009E18DA">
        <w:rPr>
          <w:kern w:val="22"/>
          <w:szCs w:val="22"/>
        </w:rPr>
        <w:t xml:space="preserve">overnments and </w:t>
      </w:r>
      <w:r w:rsidR="00272D7A">
        <w:rPr>
          <w:kern w:val="22"/>
          <w:szCs w:val="22"/>
        </w:rPr>
        <w:t>T</w:t>
      </w:r>
      <w:r w:rsidRPr="009E18DA">
        <w:rPr>
          <w:kern w:val="22"/>
          <w:szCs w:val="22"/>
        </w:rPr>
        <w:t xml:space="preserve">axonomic </w:t>
      </w:r>
      <w:r w:rsidR="00272D7A">
        <w:rPr>
          <w:kern w:val="22"/>
          <w:szCs w:val="22"/>
        </w:rPr>
        <w:t>I</w:t>
      </w:r>
      <w:r w:rsidRPr="009E18DA">
        <w:rPr>
          <w:kern w:val="22"/>
          <w:szCs w:val="22"/>
        </w:rPr>
        <w:t>nstitutions</w:t>
      </w:r>
      <w:r w:rsidR="00272D7A" w:rsidRPr="009E18DA">
        <w:rPr>
          <w:kern w:val="22"/>
          <w:szCs w:val="22"/>
        </w:rPr>
        <w:t>”</w:t>
      </w:r>
      <w:r w:rsidRPr="00272D7A">
        <w:rPr>
          <w:kern w:val="22"/>
          <w:szCs w:val="22"/>
        </w:rPr>
        <w:t>, 8:00 to 10:3</w:t>
      </w:r>
      <w:r w:rsidR="00475BFD" w:rsidRPr="00272D7A">
        <w:rPr>
          <w:kern w:val="22"/>
          <w:szCs w:val="22"/>
        </w:rPr>
        <w:t>5</w:t>
      </w:r>
      <w:r w:rsidRPr="00272D7A">
        <w:rPr>
          <w:kern w:val="22"/>
          <w:szCs w:val="22"/>
        </w:rPr>
        <w:t xml:space="preserve"> a.m. (Eastern Daylight Time) on 4 December 2020.</w:t>
      </w:r>
    </w:p>
    <w:p w14:paraId="4E4A26D0" w14:textId="1A27FFA8" w:rsidR="002072BB" w:rsidRPr="00B44073" w:rsidRDefault="003C3975"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B44073">
        <w:rPr>
          <w:kern w:val="22"/>
          <w:szCs w:val="22"/>
        </w:rPr>
        <w:lastRenderedPageBreak/>
        <w:t>The</w:t>
      </w:r>
      <w:r w:rsidR="003A7817" w:rsidRPr="00B44073">
        <w:rPr>
          <w:kern w:val="22"/>
          <w:szCs w:val="22"/>
        </w:rPr>
        <w:t xml:space="preserve"> Forum will be organized and co-hosted by</w:t>
      </w:r>
      <w:r w:rsidRPr="00B44073">
        <w:rPr>
          <w:kern w:val="22"/>
          <w:szCs w:val="22"/>
        </w:rPr>
        <w:t xml:space="preserve"> Government of Germany, through the </w:t>
      </w:r>
      <w:r w:rsidRPr="009E18DA">
        <w:rPr>
          <w:kern w:val="22"/>
          <w:lang w:val="de-DE"/>
        </w:rPr>
        <w:t>Museum für Naturkunde</w:t>
      </w:r>
      <w:r w:rsidRPr="009E18DA">
        <w:rPr>
          <w:kern w:val="22"/>
        </w:rPr>
        <w:t xml:space="preserve"> in Berlin, and the Secretariat of the Convention on Biological Diversity </w:t>
      </w:r>
      <w:r w:rsidR="003A7817" w:rsidRPr="009E18DA">
        <w:rPr>
          <w:kern w:val="22"/>
        </w:rPr>
        <w:t>with generous financial support from t</w:t>
      </w:r>
      <w:r w:rsidR="002072BB" w:rsidRPr="00B44073">
        <w:rPr>
          <w:kern w:val="22"/>
          <w:szCs w:val="22"/>
        </w:rPr>
        <w:t xml:space="preserve">he Government of Japan through </w:t>
      </w:r>
      <w:r w:rsidR="009F07E3">
        <w:rPr>
          <w:kern w:val="22"/>
          <w:szCs w:val="22"/>
        </w:rPr>
        <w:t xml:space="preserve">the </w:t>
      </w:r>
      <w:r w:rsidR="002072BB" w:rsidRPr="00B44073">
        <w:rPr>
          <w:kern w:val="22"/>
          <w:szCs w:val="22"/>
        </w:rPr>
        <w:t>Japan Biodiversity Fund.</w:t>
      </w:r>
    </w:p>
    <w:p w14:paraId="0DBFE038" w14:textId="6C6D5A20" w:rsidR="002072BB" w:rsidRPr="00B44073" w:rsidRDefault="002072BB"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B44073">
        <w:rPr>
          <w:kern w:val="22"/>
          <w:szCs w:val="22"/>
        </w:rPr>
        <w:t xml:space="preserve">The </w:t>
      </w:r>
      <w:r w:rsidR="00E3061B">
        <w:rPr>
          <w:kern w:val="22"/>
          <w:szCs w:val="22"/>
        </w:rPr>
        <w:t>F</w:t>
      </w:r>
      <w:r w:rsidRPr="00B44073">
        <w:rPr>
          <w:kern w:val="22"/>
          <w:szCs w:val="22"/>
        </w:rPr>
        <w:t xml:space="preserve">orum will be conducted in English and </w:t>
      </w:r>
      <w:r w:rsidR="003000A3">
        <w:rPr>
          <w:kern w:val="22"/>
          <w:szCs w:val="22"/>
        </w:rPr>
        <w:t>a</w:t>
      </w:r>
      <w:r w:rsidR="003000A3" w:rsidRPr="00B44073">
        <w:rPr>
          <w:kern w:val="22"/>
          <w:szCs w:val="22"/>
        </w:rPr>
        <w:t xml:space="preserve"> </w:t>
      </w:r>
      <w:r w:rsidRPr="00B44073">
        <w:rPr>
          <w:kern w:val="22"/>
          <w:szCs w:val="22"/>
        </w:rPr>
        <w:t xml:space="preserve">recording will be made available on the </w:t>
      </w:r>
      <w:hyperlink r:id="rId19" w:history="1">
        <w:r w:rsidRPr="009E18DA">
          <w:rPr>
            <w:kern w:val="22"/>
          </w:rPr>
          <w:t>meeting website</w:t>
        </w:r>
      </w:hyperlink>
      <w:r w:rsidRPr="00B44073">
        <w:rPr>
          <w:kern w:val="22"/>
          <w:szCs w:val="22"/>
        </w:rPr>
        <w:t xml:space="preserve"> following the event.</w:t>
      </w:r>
    </w:p>
    <w:p w14:paraId="3C006B07" w14:textId="402C3214" w:rsidR="00476E22" w:rsidRPr="00B44073" w:rsidRDefault="002072BB"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B44073">
        <w:rPr>
          <w:kern w:val="22"/>
          <w:szCs w:val="22"/>
        </w:rPr>
        <w:t xml:space="preserve">The outcome of the Forum will </w:t>
      </w:r>
      <w:r w:rsidR="00603586" w:rsidRPr="00B44073">
        <w:rPr>
          <w:kern w:val="22"/>
          <w:szCs w:val="22"/>
        </w:rPr>
        <w:t>include</w:t>
      </w:r>
      <w:r w:rsidRPr="00B44073">
        <w:rPr>
          <w:kern w:val="22"/>
          <w:szCs w:val="22"/>
        </w:rPr>
        <w:t xml:space="preserve"> a technical document as an initial compilation and analysis of information on relevant institutional arrangements and networks at the global, regional and/or subregional levels relating to the Global Taxonomy Initiative, in order to inform the Subsidiary Body on Implementation</w:t>
      </w:r>
      <w:r w:rsidR="004B3E11">
        <w:rPr>
          <w:kern w:val="22"/>
          <w:szCs w:val="22"/>
        </w:rPr>
        <w:t xml:space="preserve"> at its</w:t>
      </w:r>
      <w:r w:rsidR="004B3E11" w:rsidRPr="004B3E11">
        <w:rPr>
          <w:kern w:val="22"/>
          <w:szCs w:val="22"/>
        </w:rPr>
        <w:t xml:space="preserve"> </w:t>
      </w:r>
      <w:r w:rsidR="004B3E11" w:rsidRPr="00497E17">
        <w:rPr>
          <w:kern w:val="22"/>
          <w:szCs w:val="22"/>
        </w:rPr>
        <w:t>third meeting</w:t>
      </w:r>
      <w:r w:rsidRPr="00B44073">
        <w:rPr>
          <w:kern w:val="22"/>
          <w:szCs w:val="22"/>
        </w:rPr>
        <w:t xml:space="preserve">, under agenda item 7 </w:t>
      </w:r>
      <w:r w:rsidR="00781DC6">
        <w:rPr>
          <w:kern w:val="22"/>
          <w:szCs w:val="22"/>
        </w:rPr>
        <w:t>(</w:t>
      </w:r>
      <w:r w:rsidR="009539E6">
        <w:rPr>
          <w:kern w:val="22"/>
          <w:szCs w:val="22"/>
        </w:rPr>
        <w:t>c</w:t>
      </w:r>
      <w:r w:rsidRPr="00B44073">
        <w:rPr>
          <w:kern w:val="22"/>
          <w:szCs w:val="22"/>
        </w:rPr>
        <w:t xml:space="preserve">apacity-building, </w:t>
      </w:r>
      <w:r w:rsidR="00184E9F">
        <w:rPr>
          <w:kern w:val="22"/>
          <w:szCs w:val="22"/>
        </w:rPr>
        <w:t>t</w:t>
      </w:r>
      <w:r w:rsidRPr="00B44073">
        <w:rPr>
          <w:kern w:val="22"/>
          <w:szCs w:val="22"/>
        </w:rPr>
        <w:t xml:space="preserve">echnical and </w:t>
      </w:r>
      <w:r w:rsidR="00184E9F">
        <w:rPr>
          <w:kern w:val="22"/>
          <w:szCs w:val="22"/>
        </w:rPr>
        <w:t>s</w:t>
      </w:r>
      <w:r w:rsidRPr="00B44073">
        <w:rPr>
          <w:kern w:val="22"/>
          <w:szCs w:val="22"/>
        </w:rPr>
        <w:t xml:space="preserve">cientific </w:t>
      </w:r>
      <w:r w:rsidR="00184E9F">
        <w:rPr>
          <w:kern w:val="22"/>
          <w:szCs w:val="22"/>
        </w:rPr>
        <w:t>c</w:t>
      </w:r>
      <w:r w:rsidRPr="00B44073">
        <w:rPr>
          <w:kern w:val="22"/>
          <w:szCs w:val="22"/>
        </w:rPr>
        <w:t xml:space="preserve">ooperation, </w:t>
      </w:r>
      <w:r w:rsidR="00F54B42">
        <w:rPr>
          <w:kern w:val="22"/>
          <w:szCs w:val="22"/>
        </w:rPr>
        <w:t>t</w:t>
      </w:r>
      <w:r w:rsidRPr="00B44073">
        <w:rPr>
          <w:kern w:val="22"/>
          <w:szCs w:val="22"/>
        </w:rPr>
        <w:t xml:space="preserve">echnology </w:t>
      </w:r>
      <w:r w:rsidR="00A71B68">
        <w:rPr>
          <w:kern w:val="22"/>
          <w:szCs w:val="22"/>
        </w:rPr>
        <w:t>t</w:t>
      </w:r>
      <w:r w:rsidRPr="00B44073">
        <w:rPr>
          <w:kern w:val="22"/>
          <w:szCs w:val="22"/>
        </w:rPr>
        <w:t xml:space="preserve">ransfer, </w:t>
      </w:r>
      <w:r w:rsidR="00A71B68">
        <w:rPr>
          <w:kern w:val="22"/>
          <w:szCs w:val="22"/>
        </w:rPr>
        <w:t>k</w:t>
      </w:r>
      <w:r w:rsidRPr="00B44073">
        <w:rPr>
          <w:kern w:val="22"/>
          <w:szCs w:val="22"/>
        </w:rPr>
        <w:t xml:space="preserve">nowledge </w:t>
      </w:r>
      <w:r w:rsidR="00A71B68">
        <w:rPr>
          <w:kern w:val="22"/>
          <w:szCs w:val="22"/>
        </w:rPr>
        <w:t>m</w:t>
      </w:r>
      <w:r w:rsidRPr="00B44073">
        <w:rPr>
          <w:kern w:val="22"/>
          <w:szCs w:val="22"/>
        </w:rPr>
        <w:t xml:space="preserve">anagement and </w:t>
      </w:r>
      <w:r w:rsidR="003E2DFC">
        <w:rPr>
          <w:kern w:val="22"/>
          <w:szCs w:val="22"/>
        </w:rPr>
        <w:t>c</w:t>
      </w:r>
      <w:r w:rsidRPr="00B44073">
        <w:rPr>
          <w:kern w:val="22"/>
          <w:szCs w:val="22"/>
        </w:rPr>
        <w:t>ommunication</w:t>
      </w:r>
      <w:r w:rsidR="00781DC6">
        <w:rPr>
          <w:kern w:val="22"/>
          <w:szCs w:val="22"/>
        </w:rPr>
        <w:t>)</w:t>
      </w:r>
      <w:r w:rsidR="00F6234E">
        <w:rPr>
          <w:kern w:val="22"/>
          <w:szCs w:val="22"/>
        </w:rPr>
        <w:t>,</w:t>
      </w:r>
      <w:r w:rsidR="00603586" w:rsidRPr="00B44073">
        <w:rPr>
          <w:kern w:val="22"/>
          <w:szCs w:val="22"/>
        </w:rPr>
        <w:t xml:space="preserve"> in response to paragraph 2 of recommendation 23/6 of </w:t>
      </w:r>
      <w:r w:rsidR="00A40D8D">
        <w:rPr>
          <w:kern w:val="22"/>
          <w:szCs w:val="22"/>
        </w:rPr>
        <w:t xml:space="preserve">the </w:t>
      </w:r>
      <w:r w:rsidR="00603586" w:rsidRPr="00B44073">
        <w:rPr>
          <w:kern w:val="22"/>
          <w:szCs w:val="22"/>
        </w:rPr>
        <w:t>Subsidiary Body on Scientific, Technical and Technological Advice</w:t>
      </w:r>
      <w:r w:rsidRPr="00B44073">
        <w:rPr>
          <w:kern w:val="22"/>
          <w:szCs w:val="22"/>
        </w:rPr>
        <w:t>.</w:t>
      </w:r>
    </w:p>
    <w:p w14:paraId="26664F0D" w14:textId="7A89FB02" w:rsidR="002072BB" w:rsidRPr="00B44073" w:rsidRDefault="002072BB"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B44073">
        <w:rPr>
          <w:kern w:val="22"/>
          <w:szCs w:val="22"/>
        </w:rPr>
        <w:t xml:space="preserve">The detailed outcome of the Forum will be published in </w:t>
      </w:r>
      <w:r w:rsidRPr="009E18DA">
        <w:rPr>
          <w:i/>
          <w:iCs/>
          <w:kern w:val="22"/>
          <w:szCs w:val="22"/>
        </w:rPr>
        <w:t>CBD Technical Series No. 96</w:t>
      </w:r>
      <w:r w:rsidRPr="00B44073">
        <w:rPr>
          <w:kern w:val="22"/>
          <w:szCs w:val="22"/>
        </w:rPr>
        <w:t xml:space="preserve"> in 2021 with generous financial support from the Government of Japan through </w:t>
      </w:r>
      <w:r w:rsidR="009869F7" w:rsidRPr="00B44073">
        <w:rPr>
          <w:kern w:val="22"/>
          <w:szCs w:val="22"/>
        </w:rPr>
        <w:t xml:space="preserve">the </w:t>
      </w:r>
      <w:r w:rsidRPr="00B44073">
        <w:rPr>
          <w:kern w:val="22"/>
          <w:szCs w:val="22"/>
        </w:rPr>
        <w:t>Japan Biodiversity Fund.</w:t>
      </w:r>
    </w:p>
    <w:p w14:paraId="02E1CFB6" w14:textId="42EC4008" w:rsidR="002072BB" w:rsidRPr="009E18DA" w:rsidRDefault="0007059F" w:rsidP="009E18DA">
      <w:pPr>
        <w:pStyle w:val="Heading1"/>
        <w:suppressLineNumbers/>
        <w:tabs>
          <w:tab w:val="clear" w:pos="720"/>
          <w:tab w:val="left" w:pos="993"/>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szCs w:val="22"/>
        </w:rPr>
      </w:pPr>
      <w:r w:rsidRPr="009E18DA">
        <w:rPr>
          <w:rFonts w:ascii="Times New Roman Bold" w:hAnsi="Times New Roman Bold" w:cs="Times New Roman Bold"/>
          <w:bCs/>
          <w:snapToGrid w:val="0"/>
          <w:kern w:val="22"/>
        </w:rPr>
        <w:t xml:space="preserve">Item </w:t>
      </w:r>
      <w:r w:rsidR="002072BB" w:rsidRPr="009E18DA">
        <w:rPr>
          <w:rFonts w:ascii="Times New Roman Bold" w:hAnsi="Times New Roman Bold" w:cs="Times New Roman Bold"/>
          <w:bCs/>
          <w:snapToGrid w:val="0"/>
          <w:kern w:val="22"/>
        </w:rPr>
        <w:t>1.</w:t>
      </w:r>
      <w:r w:rsidR="00A22CF1" w:rsidRPr="009E18DA">
        <w:rPr>
          <w:rFonts w:ascii="Times New Roman Bold" w:hAnsi="Times New Roman Bold" w:cs="Times New Roman Bold"/>
          <w:bCs/>
          <w:snapToGrid w:val="0"/>
          <w:kern w:val="22"/>
        </w:rPr>
        <w:tab/>
      </w:r>
      <w:r w:rsidRPr="009E18DA">
        <w:rPr>
          <w:rFonts w:ascii="Times New Roman Bold" w:hAnsi="Times New Roman Bold" w:cs="Times New Roman Bold"/>
          <w:bCs/>
          <w:snapToGrid w:val="0"/>
          <w:kern w:val="22"/>
        </w:rPr>
        <w:t xml:space="preserve">Opening of </w:t>
      </w:r>
      <w:r w:rsidR="002072BB" w:rsidRPr="009E18DA">
        <w:rPr>
          <w:rFonts w:ascii="Times New Roman Bold" w:hAnsi="Times New Roman Bold" w:cs="Times New Roman Bold"/>
          <w:bCs/>
          <w:snapToGrid w:val="0"/>
          <w:kern w:val="22"/>
          <w:szCs w:val="22"/>
        </w:rPr>
        <w:t>the Global Taxonomy Initiative Forum</w:t>
      </w:r>
    </w:p>
    <w:p w14:paraId="643F1E07" w14:textId="4ADAFB48" w:rsidR="002072BB" w:rsidRPr="00B44073" w:rsidRDefault="002072BB"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B44073">
        <w:rPr>
          <w:kern w:val="22"/>
          <w:szCs w:val="22"/>
        </w:rPr>
        <w:t xml:space="preserve">The Forum will be opened at 8 a.m. </w:t>
      </w:r>
      <w:r w:rsidR="00603586" w:rsidRPr="00B44073">
        <w:rPr>
          <w:kern w:val="22"/>
          <w:szCs w:val="22"/>
        </w:rPr>
        <w:t>Ea</w:t>
      </w:r>
      <w:bookmarkStart w:id="0" w:name="_GoBack"/>
      <w:bookmarkEnd w:id="0"/>
      <w:r w:rsidR="00603586" w:rsidRPr="00B44073">
        <w:rPr>
          <w:kern w:val="22"/>
          <w:szCs w:val="22"/>
        </w:rPr>
        <w:t xml:space="preserve">stern </w:t>
      </w:r>
      <w:r w:rsidR="00B849E6">
        <w:rPr>
          <w:kern w:val="22"/>
          <w:szCs w:val="22"/>
        </w:rPr>
        <w:t>Standard</w:t>
      </w:r>
      <w:r w:rsidR="00603586" w:rsidRPr="00B44073">
        <w:rPr>
          <w:kern w:val="22"/>
          <w:szCs w:val="22"/>
        </w:rPr>
        <w:t xml:space="preserve"> Time </w:t>
      </w:r>
      <w:r w:rsidRPr="00B44073">
        <w:rPr>
          <w:kern w:val="22"/>
          <w:szCs w:val="22"/>
        </w:rPr>
        <w:t>(E</w:t>
      </w:r>
      <w:r w:rsidR="00C333A8">
        <w:rPr>
          <w:kern w:val="22"/>
          <w:szCs w:val="22"/>
        </w:rPr>
        <w:t>S</w:t>
      </w:r>
      <w:r w:rsidRPr="00B44073">
        <w:rPr>
          <w:kern w:val="22"/>
          <w:szCs w:val="22"/>
        </w:rPr>
        <w:t xml:space="preserve">T) on Wednesday, 2 December 2020 by the Executive Secretary of the Convention on Biological Diversity, Ms. </w:t>
      </w:r>
      <w:r w:rsidRPr="009E18DA">
        <w:rPr>
          <w:noProof/>
          <w:kern w:val="22"/>
          <w:szCs w:val="22"/>
        </w:rPr>
        <w:t>Elizabeth Marum</w:t>
      </w:r>
      <w:r w:rsidR="003D38A1">
        <w:rPr>
          <w:noProof/>
          <w:kern w:val="22"/>
          <w:szCs w:val="22"/>
        </w:rPr>
        <w:t>a</w:t>
      </w:r>
      <w:r w:rsidRPr="009E18DA">
        <w:rPr>
          <w:noProof/>
          <w:kern w:val="22"/>
          <w:szCs w:val="22"/>
        </w:rPr>
        <w:t xml:space="preserve"> Mrema</w:t>
      </w:r>
      <w:r w:rsidRPr="00B44073">
        <w:rPr>
          <w:kern w:val="22"/>
          <w:szCs w:val="22"/>
        </w:rPr>
        <w:t>.</w:t>
      </w:r>
    </w:p>
    <w:p w14:paraId="4FB1AAA1" w14:textId="5E1CBCA7" w:rsidR="002072BB" w:rsidRPr="00F210A0" w:rsidRDefault="002072BB"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F210A0">
        <w:rPr>
          <w:kern w:val="22"/>
          <w:szCs w:val="22"/>
        </w:rPr>
        <w:t xml:space="preserve">The </w:t>
      </w:r>
      <w:r w:rsidR="002E4FA5" w:rsidRPr="00F210A0">
        <w:rPr>
          <w:kern w:val="22"/>
          <w:szCs w:val="22"/>
        </w:rPr>
        <w:t>D</w:t>
      </w:r>
      <w:r w:rsidR="00C333A8" w:rsidRPr="00F210A0">
        <w:rPr>
          <w:kern w:val="22"/>
          <w:szCs w:val="22"/>
        </w:rPr>
        <w:t xml:space="preserve">eputy </w:t>
      </w:r>
      <w:r w:rsidR="002E4FA5" w:rsidRPr="00F210A0">
        <w:rPr>
          <w:kern w:val="22"/>
          <w:szCs w:val="22"/>
        </w:rPr>
        <w:t>H</w:t>
      </w:r>
      <w:r w:rsidR="00240E35" w:rsidRPr="00F210A0">
        <w:rPr>
          <w:kern w:val="22"/>
          <w:szCs w:val="22"/>
        </w:rPr>
        <w:t xml:space="preserve">ead of </w:t>
      </w:r>
      <w:r w:rsidR="002E4FA5" w:rsidRPr="00F210A0">
        <w:rPr>
          <w:kern w:val="22"/>
          <w:szCs w:val="22"/>
        </w:rPr>
        <w:t>D</w:t>
      </w:r>
      <w:r w:rsidR="00240E35" w:rsidRPr="00F210A0">
        <w:rPr>
          <w:kern w:val="22"/>
          <w:szCs w:val="22"/>
        </w:rPr>
        <w:t>ivision</w:t>
      </w:r>
      <w:r w:rsidR="008219A8" w:rsidRPr="00F210A0">
        <w:rPr>
          <w:kern w:val="22"/>
          <w:szCs w:val="22"/>
        </w:rPr>
        <w:t xml:space="preserve">, </w:t>
      </w:r>
      <w:r w:rsidR="00240E35" w:rsidRPr="00F210A0">
        <w:rPr>
          <w:kern w:val="22"/>
          <w:szCs w:val="22"/>
        </w:rPr>
        <w:t xml:space="preserve">International Cooperation on Biodiversity, Federal Ministry for the Environment, Nature Conservation and Nuclear Safety </w:t>
      </w:r>
      <w:r w:rsidRPr="00F210A0">
        <w:rPr>
          <w:kern w:val="22"/>
          <w:szCs w:val="22"/>
        </w:rPr>
        <w:t>of Germany</w:t>
      </w:r>
      <w:r w:rsidR="00F210A0" w:rsidRPr="00F210A0">
        <w:rPr>
          <w:kern w:val="22"/>
          <w:szCs w:val="22"/>
        </w:rPr>
        <w:t>,</w:t>
      </w:r>
      <w:r w:rsidRPr="00F210A0">
        <w:rPr>
          <w:kern w:val="22"/>
          <w:szCs w:val="22"/>
        </w:rPr>
        <w:t xml:space="preserve"> will be invited to </w:t>
      </w:r>
      <w:r w:rsidR="001374AD" w:rsidRPr="00F210A0">
        <w:rPr>
          <w:kern w:val="22"/>
          <w:szCs w:val="22"/>
        </w:rPr>
        <w:t>deliver</w:t>
      </w:r>
      <w:r w:rsidRPr="00F210A0">
        <w:rPr>
          <w:kern w:val="22"/>
          <w:szCs w:val="22"/>
        </w:rPr>
        <w:t xml:space="preserve"> welcoming remarks.</w:t>
      </w:r>
    </w:p>
    <w:p w14:paraId="6DEBCA7C" w14:textId="68E6DD10" w:rsidR="002072BB" w:rsidRPr="00B44073" w:rsidRDefault="002072BB"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B44073">
        <w:rPr>
          <w:kern w:val="22"/>
          <w:szCs w:val="22"/>
        </w:rPr>
        <w:t xml:space="preserve">The </w:t>
      </w:r>
      <w:r w:rsidR="00913CD0">
        <w:rPr>
          <w:kern w:val="22"/>
          <w:szCs w:val="22"/>
        </w:rPr>
        <w:t>Director-General</w:t>
      </w:r>
      <w:r w:rsidR="00913CD0" w:rsidRPr="00B44073">
        <w:rPr>
          <w:kern w:val="22"/>
          <w:szCs w:val="22"/>
        </w:rPr>
        <w:t xml:space="preserve"> </w:t>
      </w:r>
      <w:r w:rsidRPr="00B44073">
        <w:rPr>
          <w:kern w:val="22"/>
          <w:szCs w:val="22"/>
        </w:rPr>
        <w:t xml:space="preserve">of </w:t>
      </w:r>
      <w:r w:rsidR="00CF7B12">
        <w:rPr>
          <w:kern w:val="22"/>
          <w:szCs w:val="22"/>
        </w:rPr>
        <w:t xml:space="preserve">the </w:t>
      </w:r>
      <w:r w:rsidR="00240E35">
        <w:rPr>
          <w:kern w:val="22"/>
          <w:szCs w:val="22"/>
        </w:rPr>
        <w:t>Nature Conservation Bureau</w:t>
      </w:r>
      <w:r w:rsidRPr="00B44073">
        <w:rPr>
          <w:kern w:val="22"/>
          <w:szCs w:val="22"/>
        </w:rPr>
        <w:t xml:space="preserve"> of the Ministry of the Environment of Japan, Mr. Toshio Torii, will be invited to </w:t>
      </w:r>
      <w:r w:rsidR="00185428">
        <w:rPr>
          <w:kern w:val="22"/>
          <w:szCs w:val="22"/>
        </w:rPr>
        <w:t>give</w:t>
      </w:r>
      <w:r w:rsidR="00185428" w:rsidRPr="00B44073">
        <w:rPr>
          <w:kern w:val="22"/>
          <w:szCs w:val="22"/>
        </w:rPr>
        <w:t xml:space="preserve"> </w:t>
      </w:r>
      <w:r w:rsidRPr="00B44073">
        <w:rPr>
          <w:kern w:val="22"/>
          <w:szCs w:val="22"/>
        </w:rPr>
        <w:t>greetings.</w:t>
      </w:r>
    </w:p>
    <w:p w14:paraId="09C3FBC0" w14:textId="7D1D5EBF" w:rsidR="002072BB" w:rsidRPr="00B44073" w:rsidRDefault="003F2620"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Pr>
          <w:kern w:val="22"/>
          <w:szCs w:val="22"/>
        </w:rPr>
        <w:t>A</w:t>
      </w:r>
      <w:r w:rsidR="002072BB" w:rsidRPr="00B44073">
        <w:rPr>
          <w:kern w:val="22"/>
          <w:szCs w:val="22"/>
        </w:rPr>
        <w:t xml:space="preserve"> representative of the Secretariat</w:t>
      </w:r>
      <w:r>
        <w:rPr>
          <w:kern w:val="22"/>
          <w:szCs w:val="22"/>
        </w:rPr>
        <w:t>,</w:t>
      </w:r>
      <w:r w:rsidRPr="003F2620">
        <w:rPr>
          <w:kern w:val="22"/>
          <w:szCs w:val="22"/>
        </w:rPr>
        <w:t xml:space="preserve"> </w:t>
      </w:r>
      <w:r w:rsidRPr="006B6C9E">
        <w:rPr>
          <w:kern w:val="22"/>
          <w:szCs w:val="22"/>
        </w:rPr>
        <w:t>Ms. Junko Shimura</w:t>
      </w:r>
      <w:r w:rsidR="002072BB" w:rsidRPr="00B44073">
        <w:rPr>
          <w:kern w:val="22"/>
          <w:szCs w:val="22"/>
        </w:rPr>
        <w:t>, will briefly explain the agenda of the Forum and expected outcomes to feed into the process of the Subsidiary Body on Implementation.</w:t>
      </w:r>
    </w:p>
    <w:p w14:paraId="3E9D9C3D" w14:textId="5AE72C79" w:rsidR="002072BB" w:rsidRPr="0099271F" w:rsidRDefault="002072BB"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99271F">
        <w:rPr>
          <w:kern w:val="22"/>
          <w:szCs w:val="22"/>
        </w:rPr>
        <w:t>All participants will be invited to comment and ask questions.</w:t>
      </w:r>
    </w:p>
    <w:p w14:paraId="2C373A49" w14:textId="34AFB3D3" w:rsidR="002072BB" w:rsidRPr="00E146B6" w:rsidRDefault="00EA00B3" w:rsidP="009E18DA">
      <w:pPr>
        <w:pStyle w:val="Heading1"/>
        <w:suppressLineNumbers/>
        <w:tabs>
          <w:tab w:val="clear" w:pos="720"/>
        </w:tabs>
        <w:suppressAutoHyphens/>
        <w:kinsoku w:val="0"/>
        <w:overflowPunct w:val="0"/>
        <w:autoSpaceDE w:val="0"/>
        <w:autoSpaceDN w:val="0"/>
        <w:adjustRightInd w:val="0"/>
        <w:snapToGrid w:val="0"/>
        <w:spacing w:before="120"/>
        <w:ind w:left="1531" w:hanging="964"/>
        <w:jc w:val="left"/>
        <w:rPr>
          <w:bCs/>
          <w:snapToGrid w:val="0"/>
          <w:kern w:val="22"/>
          <w:szCs w:val="22"/>
        </w:rPr>
      </w:pPr>
      <w:r w:rsidRPr="009E18DA">
        <w:rPr>
          <w:bCs/>
          <w:snapToGrid w:val="0"/>
          <w:kern w:val="22"/>
        </w:rPr>
        <w:t xml:space="preserve">Item </w:t>
      </w:r>
      <w:r w:rsidR="002072BB" w:rsidRPr="009E18DA">
        <w:rPr>
          <w:bCs/>
          <w:snapToGrid w:val="0"/>
          <w:kern w:val="22"/>
        </w:rPr>
        <w:t>2.</w:t>
      </w:r>
      <w:r w:rsidR="00A22CF1" w:rsidRPr="00E146B6">
        <w:rPr>
          <w:bCs/>
          <w:snapToGrid w:val="0"/>
          <w:kern w:val="22"/>
        </w:rPr>
        <w:tab/>
      </w:r>
      <w:r w:rsidR="002072BB" w:rsidRPr="00E146B6">
        <w:rPr>
          <w:bCs/>
          <w:snapToGrid w:val="0"/>
          <w:kern w:val="22"/>
          <w:szCs w:val="22"/>
        </w:rPr>
        <w:t>Organizational matters: election of co-chairs, adoption of the agenda and organization of work</w:t>
      </w:r>
    </w:p>
    <w:p w14:paraId="61CEBCE3" w14:textId="5656BD16" w:rsidR="002072BB" w:rsidRPr="0099271F" w:rsidRDefault="00603586"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99271F">
        <w:rPr>
          <w:kern w:val="22"/>
          <w:szCs w:val="22"/>
        </w:rPr>
        <w:t>All</w:t>
      </w:r>
      <w:r w:rsidR="002072BB" w:rsidRPr="0099271F">
        <w:rPr>
          <w:kern w:val="22"/>
          <w:szCs w:val="22"/>
        </w:rPr>
        <w:t xml:space="preserve"> participants </w:t>
      </w:r>
      <w:r w:rsidR="005F38DC" w:rsidRPr="0099271F">
        <w:rPr>
          <w:kern w:val="22"/>
          <w:szCs w:val="22"/>
        </w:rPr>
        <w:t xml:space="preserve">in </w:t>
      </w:r>
      <w:r w:rsidR="002072BB" w:rsidRPr="0099271F">
        <w:rPr>
          <w:kern w:val="22"/>
          <w:szCs w:val="22"/>
        </w:rPr>
        <w:t xml:space="preserve">the </w:t>
      </w:r>
      <w:r w:rsidR="005F38DC" w:rsidRPr="0099271F">
        <w:rPr>
          <w:kern w:val="22"/>
          <w:szCs w:val="22"/>
        </w:rPr>
        <w:t>F</w:t>
      </w:r>
      <w:r w:rsidR="002072BB" w:rsidRPr="0099271F">
        <w:rPr>
          <w:kern w:val="22"/>
          <w:szCs w:val="22"/>
        </w:rPr>
        <w:t>orum will be invited to elect two co-chairs, one from a developing country Party and another from a developed country Party. This session will be facilitated by the Secretariat.</w:t>
      </w:r>
    </w:p>
    <w:p w14:paraId="533137B7" w14:textId="62748D5D" w:rsidR="002072BB" w:rsidRPr="0099271F" w:rsidRDefault="002072BB"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99271F">
        <w:rPr>
          <w:kern w:val="22"/>
          <w:szCs w:val="22"/>
        </w:rPr>
        <w:t>After the</w:t>
      </w:r>
      <w:r w:rsidR="005810F5" w:rsidRPr="0099271F">
        <w:rPr>
          <w:kern w:val="22"/>
          <w:szCs w:val="22"/>
        </w:rPr>
        <w:t>ir</w:t>
      </w:r>
      <w:r w:rsidRPr="0099271F">
        <w:rPr>
          <w:kern w:val="22"/>
          <w:szCs w:val="22"/>
        </w:rPr>
        <w:t xml:space="preserve"> election, the co-chairs will invite participants to adopt the agenda</w:t>
      </w:r>
      <w:r w:rsidR="00603586" w:rsidRPr="0099271F">
        <w:rPr>
          <w:kern w:val="22"/>
          <w:szCs w:val="22"/>
        </w:rPr>
        <w:t xml:space="preserve"> (</w:t>
      </w:r>
      <w:hyperlink r:id="rId20" w:history="1">
        <w:r w:rsidR="00603586" w:rsidRPr="009E18DA">
          <w:rPr>
            <w:rStyle w:val="Hyperlink"/>
            <w:kern w:val="22"/>
            <w:sz w:val="22"/>
          </w:rPr>
          <w:t>CBD/GTI/OM/2020/1/1</w:t>
        </w:r>
      </w:hyperlink>
      <w:r w:rsidR="00603586" w:rsidRPr="009E18DA">
        <w:rPr>
          <w:rStyle w:val="Hyperlink"/>
          <w:kern w:val="22"/>
          <w:sz w:val="22"/>
        </w:rPr>
        <w:t>)</w:t>
      </w:r>
      <w:r w:rsidRPr="0099271F">
        <w:rPr>
          <w:kern w:val="22"/>
          <w:szCs w:val="22"/>
        </w:rPr>
        <w:t xml:space="preserve">. </w:t>
      </w:r>
      <w:r w:rsidR="001C751B" w:rsidRPr="0099271F">
        <w:rPr>
          <w:kern w:val="22"/>
          <w:szCs w:val="22"/>
        </w:rPr>
        <w:t>P</w:t>
      </w:r>
      <w:r w:rsidRPr="0099271F">
        <w:rPr>
          <w:kern w:val="22"/>
          <w:szCs w:val="22"/>
        </w:rPr>
        <w:t xml:space="preserve">articipants may wish to consider the proposed organization of work as contained in </w:t>
      </w:r>
      <w:r w:rsidR="001C751B" w:rsidRPr="0099271F">
        <w:rPr>
          <w:kern w:val="22"/>
          <w:szCs w:val="22"/>
        </w:rPr>
        <w:t>a</w:t>
      </w:r>
      <w:r w:rsidRPr="0099271F">
        <w:rPr>
          <w:kern w:val="22"/>
          <w:szCs w:val="22"/>
        </w:rPr>
        <w:t>nnex</w:t>
      </w:r>
      <w:r w:rsidR="001C751B" w:rsidRPr="0099271F">
        <w:rPr>
          <w:kern w:val="22"/>
          <w:szCs w:val="22"/>
        </w:rPr>
        <w:t> </w:t>
      </w:r>
      <w:r w:rsidRPr="0099271F">
        <w:rPr>
          <w:kern w:val="22"/>
          <w:szCs w:val="22"/>
        </w:rPr>
        <w:t>I</w:t>
      </w:r>
      <w:r w:rsidR="00603586" w:rsidRPr="0099271F">
        <w:rPr>
          <w:kern w:val="22"/>
          <w:szCs w:val="22"/>
        </w:rPr>
        <w:t xml:space="preserve"> </w:t>
      </w:r>
      <w:r w:rsidR="001C751B" w:rsidRPr="0099271F">
        <w:rPr>
          <w:kern w:val="22"/>
          <w:szCs w:val="22"/>
        </w:rPr>
        <w:t>below</w:t>
      </w:r>
      <w:r w:rsidRPr="0099271F">
        <w:rPr>
          <w:kern w:val="22"/>
          <w:szCs w:val="22"/>
        </w:rPr>
        <w:t>.</w:t>
      </w:r>
    </w:p>
    <w:p w14:paraId="22334CDC" w14:textId="0D0F021D" w:rsidR="002072BB" w:rsidRPr="009E18DA" w:rsidRDefault="002072BB" w:rsidP="009E18DA">
      <w:pPr>
        <w:pStyle w:val="Para1"/>
        <w:numPr>
          <w:ilvl w:val="0"/>
          <w:numId w:val="20"/>
        </w:numPr>
        <w:suppressLineNumbers/>
        <w:suppressAutoHyphens/>
        <w:kinsoku w:val="0"/>
        <w:overflowPunct w:val="0"/>
        <w:autoSpaceDE w:val="0"/>
        <w:autoSpaceDN w:val="0"/>
        <w:adjustRightInd w:val="0"/>
        <w:snapToGrid w:val="0"/>
        <w:ind w:left="0" w:firstLine="0"/>
        <w:rPr>
          <w:kern w:val="22"/>
        </w:rPr>
      </w:pPr>
      <w:r w:rsidRPr="0099271F">
        <w:rPr>
          <w:kern w:val="22"/>
          <w:szCs w:val="22"/>
        </w:rPr>
        <w:t xml:space="preserve">A list of documents for the </w:t>
      </w:r>
      <w:r w:rsidR="000D3BBA">
        <w:rPr>
          <w:kern w:val="22"/>
          <w:szCs w:val="22"/>
        </w:rPr>
        <w:t>F</w:t>
      </w:r>
      <w:r w:rsidRPr="0099271F">
        <w:rPr>
          <w:kern w:val="22"/>
          <w:szCs w:val="22"/>
        </w:rPr>
        <w:t xml:space="preserve">orum is contained in </w:t>
      </w:r>
      <w:r w:rsidR="000D3BBA">
        <w:rPr>
          <w:kern w:val="22"/>
          <w:szCs w:val="22"/>
        </w:rPr>
        <w:t>a</w:t>
      </w:r>
      <w:r w:rsidRPr="0099271F">
        <w:rPr>
          <w:kern w:val="22"/>
          <w:szCs w:val="22"/>
        </w:rPr>
        <w:t>nnex II</w:t>
      </w:r>
      <w:r w:rsidR="00603586" w:rsidRPr="0099271F">
        <w:rPr>
          <w:kern w:val="22"/>
          <w:szCs w:val="22"/>
        </w:rPr>
        <w:t xml:space="preserve"> </w:t>
      </w:r>
      <w:r w:rsidR="000D3BBA">
        <w:rPr>
          <w:kern w:val="22"/>
          <w:szCs w:val="22"/>
        </w:rPr>
        <w:t>below</w:t>
      </w:r>
      <w:r w:rsidRPr="0099271F">
        <w:rPr>
          <w:kern w:val="22"/>
          <w:szCs w:val="22"/>
        </w:rPr>
        <w:t xml:space="preserve">. </w:t>
      </w:r>
      <w:r w:rsidR="00D01423">
        <w:rPr>
          <w:kern w:val="22"/>
          <w:szCs w:val="22"/>
        </w:rPr>
        <w:t>D</w:t>
      </w:r>
      <w:r w:rsidRPr="0099271F">
        <w:rPr>
          <w:kern w:val="22"/>
          <w:szCs w:val="22"/>
        </w:rPr>
        <w:t>ocuments will be made available on the Secretariat’s website (</w:t>
      </w:r>
      <w:hyperlink r:id="rId21" w:history="1">
        <w:r w:rsidRPr="0099271F">
          <w:rPr>
            <w:rStyle w:val="Hyperlink"/>
            <w:kern w:val="22"/>
            <w:sz w:val="22"/>
            <w:szCs w:val="22"/>
          </w:rPr>
          <w:t>https://www.cbd.int/meetings/GTI-OM-2020-01</w:t>
        </w:r>
      </w:hyperlink>
      <w:r w:rsidRPr="0099271F">
        <w:rPr>
          <w:kern w:val="22"/>
          <w:szCs w:val="22"/>
        </w:rPr>
        <w:t>).</w:t>
      </w:r>
    </w:p>
    <w:p w14:paraId="47D433D0" w14:textId="249C0A29" w:rsidR="00872B87" w:rsidRPr="00E146B6" w:rsidRDefault="005568B6" w:rsidP="009E18DA">
      <w:pPr>
        <w:pStyle w:val="Heading1"/>
        <w:suppressLineNumbers/>
        <w:tabs>
          <w:tab w:val="clear" w:pos="720"/>
        </w:tabs>
        <w:suppressAutoHyphens/>
        <w:kinsoku w:val="0"/>
        <w:overflowPunct w:val="0"/>
        <w:autoSpaceDE w:val="0"/>
        <w:autoSpaceDN w:val="0"/>
        <w:adjustRightInd w:val="0"/>
        <w:snapToGrid w:val="0"/>
        <w:spacing w:before="120"/>
        <w:ind w:left="1531" w:hanging="964"/>
        <w:jc w:val="left"/>
        <w:rPr>
          <w:bCs/>
          <w:snapToGrid w:val="0"/>
          <w:kern w:val="22"/>
        </w:rPr>
      </w:pPr>
      <w:r w:rsidRPr="009E18DA">
        <w:rPr>
          <w:bCs/>
          <w:snapToGrid w:val="0"/>
          <w:kern w:val="22"/>
        </w:rPr>
        <w:t xml:space="preserve">Item </w:t>
      </w:r>
      <w:r w:rsidR="00872B87" w:rsidRPr="009E18DA">
        <w:rPr>
          <w:bCs/>
          <w:snapToGrid w:val="0"/>
          <w:kern w:val="22"/>
        </w:rPr>
        <w:t>3.</w:t>
      </w:r>
      <w:r w:rsidR="00A22CF1" w:rsidRPr="009E18DA">
        <w:rPr>
          <w:bCs/>
          <w:snapToGrid w:val="0"/>
          <w:kern w:val="22"/>
        </w:rPr>
        <w:tab/>
      </w:r>
      <w:r w:rsidR="00B01B54" w:rsidRPr="009E18DA">
        <w:rPr>
          <w:bCs/>
          <w:snapToGrid w:val="0"/>
          <w:kern w:val="22"/>
        </w:rPr>
        <w:t>Symposium on “B</w:t>
      </w:r>
      <w:r w:rsidR="0011048E" w:rsidRPr="009E18DA">
        <w:rPr>
          <w:bCs/>
          <w:snapToGrid w:val="0"/>
          <w:kern w:val="22"/>
        </w:rPr>
        <w:t xml:space="preserve">est </w:t>
      </w:r>
      <w:r w:rsidRPr="009E18DA">
        <w:rPr>
          <w:bCs/>
          <w:snapToGrid w:val="0"/>
          <w:kern w:val="22"/>
        </w:rPr>
        <w:t xml:space="preserve">practices and challenges of the </w:t>
      </w:r>
      <w:r w:rsidR="00571CBB" w:rsidRPr="00E146B6">
        <w:rPr>
          <w:bCs/>
          <w:snapToGrid w:val="0"/>
          <w:kern w:val="22"/>
        </w:rPr>
        <w:t xml:space="preserve">Global Taxonomy Initiative </w:t>
      </w:r>
      <w:r w:rsidR="0011048E" w:rsidRPr="009E18DA">
        <w:rPr>
          <w:bCs/>
          <w:snapToGrid w:val="0"/>
          <w:kern w:val="22"/>
        </w:rPr>
        <w:t>in achieving the Aichi Biodiversity Targets</w:t>
      </w:r>
      <w:r w:rsidR="00A02989" w:rsidRPr="009E18DA">
        <w:rPr>
          <w:bCs/>
          <w:snapToGrid w:val="0"/>
          <w:kern w:val="22"/>
        </w:rPr>
        <w:t>”,</w:t>
      </w:r>
      <w:r w:rsidR="00FC27F2" w:rsidRPr="009E18DA">
        <w:rPr>
          <w:bCs/>
          <w:snapToGrid w:val="0"/>
          <w:kern w:val="22"/>
        </w:rPr>
        <w:t xml:space="preserve"> co-hosted by the Government of Germany, the </w:t>
      </w:r>
      <w:r w:rsidR="00FC27F2" w:rsidRPr="009E18DA">
        <w:rPr>
          <w:bCs/>
          <w:snapToGrid w:val="0"/>
          <w:kern w:val="22"/>
          <w:lang w:val="de-DE"/>
        </w:rPr>
        <w:t>Museum für Naturkunde</w:t>
      </w:r>
      <w:r w:rsidR="00FC27F2" w:rsidRPr="009E18DA">
        <w:rPr>
          <w:bCs/>
          <w:snapToGrid w:val="0"/>
          <w:kern w:val="22"/>
        </w:rPr>
        <w:t xml:space="preserve"> in Berlin and the Secretariat of the Convention on Biological Diversity</w:t>
      </w:r>
    </w:p>
    <w:p w14:paraId="3FC38A9E" w14:textId="72CFE507" w:rsidR="00872B87" w:rsidRPr="009E18DA" w:rsidRDefault="00872B87" w:rsidP="009E18DA">
      <w:pPr>
        <w:pStyle w:val="Para1"/>
        <w:numPr>
          <w:ilvl w:val="0"/>
          <w:numId w:val="20"/>
        </w:numPr>
        <w:suppressLineNumbers/>
        <w:suppressAutoHyphens/>
        <w:kinsoku w:val="0"/>
        <w:overflowPunct w:val="0"/>
        <w:autoSpaceDE w:val="0"/>
        <w:autoSpaceDN w:val="0"/>
        <w:adjustRightInd w:val="0"/>
        <w:snapToGrid w:val="0"/>
        <w:ind w:left="0" w:firstLine="0"/>
        <w:rPr>
          <w:kern w:val="22"/>
        </w:rPr>
      </w:pPr>
      <w:r w:rsidRPr="0099271F">
        <w:rPr>
          <w:kern w:val="22"/>
          <w:szCs w:val="22"/>
        </w:rPr>
        <w:t xml:space="preserve">Under this agenda item, three invited key partners </w:t>
      </w:r>
      <w:r w:rsidR="008F277F" w:rsidRPr="0099271F">
        <w:rPr>
          <w:kern w:val="22"/>
          <w:szCs w:val="22"/>
        </w:rPr>
        <w:t xml:space="preserve">in </w:t>
      </w:r>
      <w:r w:rsidRPr="0099271F">
        <w:rPr>
          <w:kern w:val="22"/>
          <w:szCs w:val="22"/>
        </w:rPr>
        <w:t xml:space="preserve">the Global Taxonomy Initiative will </w:t>
      </w:r>
      <w:r w:rsidR="0099271F" w:rsidRPr="0099271F">
        <w:rPr>
          <w:kern w:val="22"/>
          <w:szCs w:val="22"/>
        </w:rPr>
        <w:t xml:space="preserve">each </w:t>
      </w:r>
      <w:r w:rsidRPr="0099271F">
        <w:rPr>
          <w:kern w:val="22"/>
          <w:szCs w:val="22"/>
        </w:rPr>
        <w:t>give a 15-minute presentation</w:t>
      </w:r>
      <w:r w:rsidR="00603586" w:rsidRPr="0099271F">
        <w:rPr>
          <w:kern w:val="22"/>
          <w:szCs w:val="22"/>
        </w:rPr>
        <w:t>,</w:t>
      </w:r>
      <w:r w:rsidRPr="0099271F">
        <w:rPr>
          <w:kern w:val="22"/>
          <w:szCs w:val="22"/>
        </w:rPr>
        <w:t xml:space="preserve"> as follows:</w:t>
      </w:r>
    </w:p>
    <w:p w14:paraId="364DFD36" w14:textId="7DABA458" w:rsidR="00872B87" w:rsidRPr="009E18DA" w:rsidRDefault="007D4825" w:rsidP="009E18DA">
      <w:pPr>
        <w:pStyle w:val="Para1"/>
        <w:numPr>
          <w:ilvl w:val="1"/>
          <w:numId w:val="20"/>
        </w:numPr>
        <w:suppressLineNumbers/>
        <w:suppressAutoHyphens/>
        <w:kinsoku w:val="0"/>
        <w:overflowPunct w:val="0"/>
        <w:autoSpaceDE w:val="0"/>
        <w:autoSpaceDN w:val="0"/>
        <w:adjustRightInd w:val="0"/>
        <w:snapToGrid w:val="0"/>
        <w:ind w:left="0" w:firstLine="720"/>
        <w:rPr>
          <w:kern w:val="22"/>
        </w:rPr>
      </w:pPr>
      <w:r w:rsidRPr="0099271F">
        <w:rPr>
          <w:kern w:val="22"/>
          <w:szCs w:val="22"/>
        </w:rPr>
        <w:t>“</w:t>
      </w:r>
      <w:r w:rsidR="009869F7" w:rsidRPr="009E18DA">
        <w:rPr>
          <w:kern w:val="22"/>
          <w:szCs w:val="22"/>
        </w:rPr>
        <w:t>BIOSCAN and GTI-DNA technology success and its contribution to Aichi Targets</w:t>
      </w:r>
      <w:r w:rsidRPr="0099271F">
        <w:rPr>
          <w:kern w:val="22"/>
          <w:szCs w:val="22"/>
        </w:rPr>
        <w:t>”</w:t>
      </w:r>
      <w:r w:rsidR="003C3975" w:rsidRPr="0099271F">
        <w:rPr>
          <w:kern w:val="22"/>
          <w:szCs w:val="22"/>
        </w:rPr>
        <w:t>,</w:t>
      </w:r>
      <w:r w:rsidR="00872B87" w:rsidRPr="0099271F">
        <w:rPr>
          <w:kern w:val="22"/>
          <w:szCs w:val="22"/>
        </w:rPr>
        <w:t xml:space="preserve"> Mr.</w:t>
      </w:r>
      <w:r w:rsidRPr="0099271F">
        <w:rPr>
          <w:kern w:val="22"/>
          <w:szCs w:val="22"/>
        </w:rPr>
        <w:t> </w:t>
      </w:r>
      <w:r w:rsidR="00872B87" w:rsidRPr="0099271F">
        <w:rPr>
          <w:kern w:val="22"/>
          <w:szCs w:val="22"/>
        </w:rPr>
        <w:t>Paul Hebert, Scientific Director and Board Chair of the International Barcode of Life; University of Guelph</w:t>
      </w:r>
      <w:r w:rsidR="009869F7" w:rsidRPr="0099271F">
        <w:rPr>
          <w:kern w:val="22"/>
          <w:szCs w:val="22"/>
        </w:rPr>
        <w:t>, Canada</w:t>
      </w:r>
      <w:r w:rsidR="00ED7F29" w:rsidRPr="0099271F">
        <w:rPr>
          <w:kern w:val="22"/>
          <w:szCs w:val="22"/>
        </w:rPr>
        <w:t>;</w:t>
      </w:r>
    </w:p>
    <w:p w14:paraId="55A2C770" w14:textId="5ED6C034" w:rsidR="00872B87" w:rsidRPr="009E18DA" w:rsidRDefault="00822DE1" w:rsidP="009E18DA">
      <w:pPr>
        <w:pStyle w:val="Para1"/>
        <w:numPr>
          <w:ilvl w:val="1"/>
          <w:numId w:val="20"/>
        </w:numPr>
        <w:suppressLineNumbers/>
        <w:suppressAutoHyphens/>
        <w:kinsoku w:val="0"/>
        <w:overflowPunct w:val="0"/>
        <w:autoSpaceDE w:val="0"/>
        <w:autoSpaceDN w:val="0"/>
        <w:adjustRightInd w:val="0"/>
        <w:snapToGrid w:val="0"/>
        <w:ind w:left="0" w:firstLine="720"/>
        <w:rPr>
          <w:kern w:val="22"/>
        </w:rPr>
      </w:pPr>
      <w:r w:rsidRPr="009E18DA">
        <w:rPr>
          <w:kern w:val="22"/>
          <w:szCs w:val="22"/>
        </w:rPr>
        <w:t>“</w:t>
      </w:r>
      <w:r w:rsidR="001B7BA3" w:rsidRPr="009E18DA">
        <w:rPr>
          <w:kern w:val="22"/>
          <w:szCs w:val="22"/>
        </w:rPr>
        <w:t>Progress and challenges in Latin American biodiversity and supporting its management</w:t>
      </w:r>
      <w:r w:rsidRPr="009E18DA">
        <w:rPr>
          <w:kern w:val="22"/>
          <w:szCs w:val="22"/>
        </w:rPr>
        <w:t>”</w:t>
      </w:r>
      <w:r w:rsidR="003C3975" w:rsidRPr="009E18DA">
        <w:rPr>
          <w:kern w:val="22"/>
          <w:szCs w:val="22"/>
        </w:rPr>
        <w:t>,</w:t>
      </w:r>
      <w:r w:rsidR="00872B87" w:rsidRPr="0099271F">
        <w:rPr>
          <w:kern w:val="22"/>
          <w:szCs w:val="22"/>
        </w:rPr>
        <w:t xml:space="preserve"> </w:t>
      </w:r>
      <w:r w:rsidR="003C3975" w:rsidRPr="0099271F">
        <w:rPr>
          <w:kern w:val="22"/>
          <w:szCs w:val="22"/>
        </w:rPr>
        <w:t>Mr.</w:t>
      </w:r>
      <w:r w:rsidR="00D80C99" w:rsidRPr="0099271F">
        <w:rPr>
          <w:kern w:val="22"/>
          <w:szCs w:val="22"/>
        </w:rPr>
        <w:t> </w:t>
      </w:r>
      <w:r w:rsidR="00480C76" w:rsidRPr="009E18DA">
        <w:rPr>
          <w:kern w:val="22"/>
          <w:szCs w:val="22"/>
          <w:lang w:val="es-ES"/>
        </w:rPr>
        <w:t xml:space="preserve">Miguel </w:t>
      </w:r>
      <w:r w:rsidR="00872B87" w:rsidRPr="009E18DA">
        <w:rPr>
          <w:kern w:val="22"/>
          <w:szCs w:val="22"/>
          <w:lang w:val="es-ES"/>
        </w:rPr>
        <w:t>Gonzalo Andrade</w:t>
      </w:r>
      <w:r w:rsidR="00480C76" w:rsidRPr="009E18DA">
        <w:rPr>
          <w:kern w:val="22"/>
          <w:szCs w:val="22"/>
          <w:lang w:val="es-ES"/>
        </w:rPr>
        <w:t xml:space="preserve"> </w:t>
      </w:r>
      <w:r w:rsidR="00872B87" w:rsidRPr="009E18DA">
        <w:rPr>
          <w:kern w:val="22"/>
          <w:szCs w:val="22"/>
          <w:lang w:val="es-ES"/>
        </w:rPr>
        <w:t>C</w:t>
      </w:r>
      <w:r w:rsidR="00480C76" w:rsidRPr="009E18DA">
        <w:rPr>
          <w:kern w:val="22"/>
          <w:szCs w:val="22"/>
          <w:lang w:val="es-ES"/>
        </w:rPr>
        <w:t>orrea</w:t>
      </w:r>
      <w:r w:rsidR="00872B87" w:rsidRPr="0099271F">
        <w:rPr>
          <w:kern w:val="22"/>
          <w:szCs w:val="22"/>
        </w:rPr>
        <w:t xml:space="preserve">, </w:t>
      </w:r>
      <w:r w:rsidR="00BB3C41" w:rsidRPr="009E18DA">
        <w:rPr>
          <w:kern w:val="22"/>
        </w:rPr>
        <w:t>Institute of Natural Sciences</w:t>
      </w:r>
      <w:r w:rsidR="00872B87" w:rsidRPr="009E18DA">
        <w:rPr>
          <w:kern w:val="22"/>
        </w:rPr>
        <w:t xml:space="preserve">, </w:t>
      </w:r>
      <w:r w:rsidR="004754B9" w:rsidRPr="009E18DA">
        <w:rPr>
          <w:kern w:val="22"/>
        </w:rPr>
        <w:t>National University of</w:t>
      </w:r>
      <w:r w:rsidR="00872B87" w:rsidRPr="009E18DA">
        <w:rPr>
          <w:kern w:val="22"/>
        </w:rPr>
        <w:t xml:space="preserve"> Colombia, Colombia</w:t>
      </w:r>
      <w:r w:rsidR="00ED7F29" w:rsidRPr="0099271F">
        <w:rPr>
          <w:kern w:val="22"/>
          <w:szCs w:val="22"/>
        </w:rPr>
        <w:t>;</w:t>
      </w:r>
    </w:p>
    <w:p w14:paraId="1BAA2BF9" w14:textId="45B8FBF5" w:rsidR="00872B87" w:rsidRPr="009E18DA" w:rsidRDefault="00667143" w:rsidP="009E18DA">
      <w:pPr>
        <w:pStyle w:val="Para1"/>
        <w:numPr>
          <w:ilvl w:val="1"/>
          <w:numId w:val="20"/>
        </w:numPr>
        <w:suppressLineNumbers/>
        <w:suppressAutoHyphens/>
        <w:kinsoku w:val="0"/>
        <w:overflowPunct w:val="0"/>
        <w:autoSpaceDE w:val="0"/>
        <w:autoSpaceDN w:val="0"/>
        <w:adjustRightInd w:val="0"/>
        <w:snapToGrid w:val="0"/>
        <w:ind w:left="0" w:firstLine="720"/>
        <w:rPr>
          <w:kern w:val="22"/>
        </w:rPr>
      </w:pPr>
      <w:r w:rsidRPr="009E18DA">
        <w:rPr>
          <w:kern w:val="22"/>
        </w:rPr>
        <w:lastRenderedPageBreak/>
        <w:t>“</w:t>
      </w:r>
      <w:r w:rsidR="00872B87" w:rsidRPr="009E18DA">
        <w:rPr>
          <w:kern w:val="22"/>
        </w:rPr>
        <w:t>Research and collection-based capacity</w:t>
      </w:r>
      <w:r w:rsidRPr="0099271F">
        <w:rPr>
          <w:kern w:val="22"/>
        </w:rPr>
        <w:t>-</w:t>
      </w:r>
      <w:r w:rsidR="00872B87" w:rsidRPr="009E18DA">
        <w:rPr>
          <w:kern w:val="22"/>
        </w:rPr>
        <w:t>building in South</w:t>
      </w:r>
      <w:r w:rsidRPr="009E18DA">
        <w:rPr>
          <w:kern w:val="22"/>
        </w:rPr>
        <w:t>-</w:t>
      </w:r>
      <w:r w:rsidR="00872B87" w:rsidRPr="009E18DA">
        <w:rPr>
          <w:kern w:val="22"/>
        </w:rPr>
        <w:t>East Asia</w:t>
      </w:r>
      <w:r w:rsidRPr="009E18DA">
        <w:rPr>
          <w:kern w:val="22"/>
        </w:rPr>
        <w:t>”</w:t>
      </w:r>
      <w:r w:rsidR="00872B87" w:rsidRPr="009E18DA">
        <w:rPr>
          <w:kern w:val="22"/>
        </w:rPr>
        <w:t xml:space="preserve">, Mr. </w:t>
      </w:r>
      <w:r w:rsidR="00872B87" w:rsidRPr="009E18DA">
        <w:rPr>
          <w:kern w:val="22"/>
          <w:lang w:val="de-DE"/>
        </w:rPr>
        <w:t>Thomas von Rintelen</w:t>
      </w:r>
      <w:r w:rsidR="00872B87" w:rsidRPr="009E18DA">
        <w:rPr>
          <w:kern w:val="22"/>
        </w:rPr>
        <w:t xml:space="preserve">, </w:t>
      </w:r>
      <w:r w:rsidR="00872B87" w:rsidRPr="009E18DA">
        <w:rPr>
          <w:kern w:val="22"/>
          <w:lang w:val="de-DE"/>
        </w:rPr>
        <w:t>Museum für Naturkunde</w:t>
      </w:r>
      <w:r w:rsidR="00872B87" w:rsidRPr="009E18DA">
        <w:rPr>
          <w:kern w:val="22"/>
        </w:rPr>
        <w:t>, Berlin</w:t>
      </w:r>
      <w:r w:rsidRPr="0099271F">
        <w:rPr>
          <w:kern w:val="22"/>
        </w:rPr>
        <w:t>,</w:t>
      </w:r>
      <w:r w:rsidR="00872B87" w:rsidRPr="009E18DA">
        <w:rPr>
          <w:kern w:val="22"/>
        </w:rPr>
        <w:t xml:space="preserve"> Germany.</w:t>
      </w:r>
    </w:p>
    <w:p w14:paraId="6A65BDE8" w14:textId="6C0F13A8" w:rsidR="00872B87" w:rsidRPr="00B44073" w:rsidRDefault="00603586"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B44073">
        <w:rPr>
          <w:kern w:val="22"/>
          <w:szCs w:val="22"/>
        </w:rPr>
        <w:t>All p</w:t>
      </w:r>
      <w:r w:rsidR="00872B87" w:rsidRPr="00B44073">
        <w:rPr>
          <w:kern w:val="22"/>
          <w:szCs w:val="22"/>
        </w:rPr>
        <w:t xml:space="preserve">articipants will be invited to </w:t>
      </w:r>
      <w:r w:rsidRPr="00B44073">
        <w:rPr>
          <w:kern w:val="22"/>
          <w:szCs w:val="22"/>
        </w:rPr>
        <w:t xml:space="preserve">ask </w:t>
      </w:r>
      <w:r w:rsidR="00872B87" w:rsidRPr="00B44073">
        <w:rPr>
          <w:kern w:val="22"/>
          <w:szCs w:val="22"/>
        </w:rPr>
        <w:t xml:space="preserve">questions </w:t>
      </w:r>
      <w:r w:rsidR="00607DD5">
        <w:rPr>
          <w:kern w:val="22"/>
          <w:szCs w:val="22"/>
        </w:rPr>
        <w:t>of</w:t>
      </w:r>
      <w:r w:rsidR="00607DD5" w:rsidRPr="00B44073">
        <w:rPr>
          <w:kern w:val="22"/>
          <w:szCs w:val="22"/>
        </w:rPr>
        <w:t xml:space="preserve"> </w:t>
      </w:r>
      <w:r w:rsidR="00872B87" w:rsidRPr="00B44073">
        <w:rPr>
          <w:kern w:val="22"/>
          <w:szCs w:val="22"/>
        </w:rPr>
        <w:t>speakers</w:t>
      </w:r>
      <w:r w:rsidRPr="00B44073">
        <w:rPr>
          <w:kern w:val="22"/>
          <w:szCs w:val="22"/>
        </w:rPr>
        <w:t xml:space="preserve"> and provide comments </w:t>
      </w:r>
      <w:r w:rsidR="00607DD5">
        <w:rPr>
          <w:kern w:val="22"/>
          <w:szCs w:val="22"/>
        </w:rPr>
        <w:t>related to</w:t>
      </w:r>
      <w:r w:rsidRPr="00B44073">
        <w:rPr>
          <w:kern w:val="22"/>
          <w:szCs w:val="22"/>
        </w:rPr>
        <w:t xml:space="preserve"> </w:t>
      </w:r>
      <w:r w:rsidR="00F977AA" w:rsidRPr="00B44073">
        <w:rPr>
          <w:kern w:val="22"/>
          <w:szCs w:val="22"/>
        </w:rPr>
        <w:t>the Global Taxonomy Initiative</w:t>
      </w:r>
      <w:r w:rsidR="00872B87" w:rsidRPr="00B44073">
        <w:rPr>
          <w:kern w:val="22"/>
          <w:szCs w:val="22"/>
        </w:rPr>
        <w:t>.</w:t>
      </w:r>
    </w:p>
    <w:p w14:paraId="3741D62A" w14:textId="5E2C93FF" w:rsidR="00872B87" w:rsidRPr="00B44073" w:rsidRDefault="00872B87"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B44073">
        <w:rPr>
          <w:kern w:val="22"/>
          <w:szCs w:val="22"/>
        </w:rPr>
        <w:t>A panel will be introduced by co-chairs</w:t>
      </w:r>
      <w:r w:rsidR="007F4B04">
        <w:rPr>
          <w:kern w:val="22"/>
          <w:szCs w:val="22"/>
        </w:rPr>
        <w:t>,</w:t>
      </w:r>
      <w:r w:rsidRPr="00B44073">
        <w:rPr>
          <w:kern w:val="22"/>
          <w:szCs w:val="22"/>
        </w:rPr>
        <w:t xml:space="preserve"> and each panel member will be invited to express their views on lessons learned over the last decade in capacity-building, technical and scientific cooperation, technology transfer and </w:t>
      </w:r>
      <w:r w:rsidR="007960D7">
        <w:rPr>
          <w:kern w:val="22"/>
          <w:szCs w:val="22"/>
        </w:rPr>
        <w:t xml:space="preserve">to </w:t>
      </w:r>
      <w:r w:rsidR="00735FB6">
        <w:rPr>
          <w:kern w:val="22"/>
          <w:szCs w:val="22"/>
        </w:rPr>
        <w:t>offer</w:t>
      </w:r>
      <w:r w:rsidR="00735FB6" w:rsidRPr="00B44073">
        <w:rPr>
          <w:kern w:val="22"/>
          <w:szCs w:val="22"/>
        </w:rPr>
        <w:t xml:space="preserve"> </w:t>
      </w:r>
      <w:r w:rsidRPr="00B44073">
        <w:rPr>
          <w:kern w:val="22"/>
          <w:szCs w:val="22"/>
        </w:rPr>
        <w:t xml:space="preserve">advice </w:t>
      </w:r>
      <w:r w:rsidR="00735FB6">
        <w:rPr>
          <w:kern w:val="22"/>
          <w:szCs w:val="22"/>
        </w:rPr>
        <w:t>on</w:t>
      </w:r>
      <w:r w:rsidR="00735FB6" w:rsidRPr="00B44073">
        <w:rPr>
          <w:kern w:val="22"/>
          <w:szCs w:val="22"/>
        </w:rPr>
        <w:t xml:space="preserve"> </w:t>
      </w:r>
      <w:r w:rsidRPr="00B44073">
        <w:rPr>
          <w:kern w:val="22"/>
          <w:szCs w:val="22"/>
        </w:rPr>
        <w:t>further effective approaches for the future.</w:t>
      </w:r>
    </w:p>
    <w:p w14:paraId="530A8840" w14:textId="6F3695AB" w:rsidR="00872B87" w:rsidRPr="00B44073" w:rsidRDefault="00872B87"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B44073">
        <w:rPr>
          <w:kern w:val="22"/>
          <w:szCs w:val="22"/>
        </w:rPr>
        <w:t xml:space="preserve">Co-chairs will invite </w:t>
      </w:r>
      <w:r w:rsidR="00F977AA" w:rsidRPr="00B44073">
        <w:rPr>
          <w:kern w:val="22"/>
          <w:szCs w:val="22"/>
        </w:rPr>
        <w:t>all</w:t>
      </w:r>
      <w:r w:rsidRPr="00B44073">
        <w:rPr>
          <w:kern w:val="22"/>
          <w:szCs w:val="22"/>
        </w:rPr>
        <w:t xml:space="preserve"> participants to </w:t>
      </w:r>
      <w:r w:rsidR="003064D4" w:rsidRPr="00497E17">
        <w:rPr>
          <w:kern w:val="22"/>
          <w:szCs w:val="22"/>
        </w:rPr>
        <w:t xml:space="preserve">ask </w:t>
      </w:r>
      <w:r w:rsidRPr="00B44073">
        <w:rPr>
          <w:kern w:val="22"/>
          <w:szCs w:val="22"/>
        </w:rPr>
        <w:t>questions and provide comments to the panel.</w:t>
      </w:r>
    </w:p>
    <w:p w14:paraId="5619D485" w14:textId="72480291" w:rsidR="00872B87" w:rsidRPr="009E18DA" w:rsidRDefault="00964F66" w:rsidP="009E18DA">
      <w:pPr>
        <w:pStyle w:val="Heading1"/>
        <w:suppressLineNumbers/>
        <w:tabs>
          <w:tab w:val="clear" w:pos="720"/>
        </w:tabs>
        <w:suppressAutoHyphens/>
        <w:kinsoku w:val="0"/>
        <w:overflowPunct w:val="0"/>
        <w:autoSpaceDE w:val="0"/>
        <w:autoSpaceDN w:val="0"/>
        <w:adjustRightInd w:val="0"/>
        <w:snapToGrid w:val="0"/>
        <w:spacing w:before="120"/>
        <w:ind w:left="1531" w:hanging="964"/>
        <w:jc w:val="left"/>
        <w:rPr>
          <w:rFonts w:asciiTheme="majorBidi" w:hAnsiTheme="majorBidi" w:cstheme="majorBidi"/>
          <w:bCs/>
          <w:snapToGrid w:val="0"/>
          <w:kern w:val="22"/>
        </w:rPr>
      </w:pPr>
      <w:r w:rsidRPr="009E18DA">
        <w:rPr>
          <w:rFonts w:asciiTheme="majorBidi" w:hAnsiTheme="majorBidi" w:cstheme="majorBidi"/>
          <w:bCs/>
          <w:snapToGrid w:val="0"/>
          <w:kern w:val="22"/>
        </w:rPr>
        <w:t>Item 4.</w:t>
      </w:r>
      <w:r w:rsidR="00ED7F29" w:rsidRPr="009E18DA">
        <w:rPr>
          <w:rFonts w:asciiTheme="majorBidi" w:hAnsiTheme="majorBidi" w:cstheme="majorBidi"/>
          <w:bCs/>
          <w:snapToGrid w:val="0"/>
          <w:kern w:val="22"/>
        </w:rPr>
        <w:tab/>
      </w:r>
      <w:r w:rsidR="00922A9F" w:rsidRPr="009E18DA">
        <w:rPr>
          <w:rFonts w:asciiTheme="majorBidi" w:hAnsiTheme="majorBidi" w:cstheme="majorBidi"/>
          <w:bCs/>
          <w:snapToGrid w:val="0"/>
          <w:kern w:val="22"/>
        </w:rPr>
        <w:t>Global Taxonomy Initiative</w:t>
      </w:r>
      <w:r w:rsidR="00922A9F" w:rsidRPr="009E18DA" w:rsidDel="00922A9F">
        <w:rPr>
          <w:rFonts w:asciiTheme="majorBidi" w:hAnsiTheme="majorBidi" w:cstheme="majorBidi"/>
          <w:bCs/>
          <w:snapToGrid w:val="0"/>
          <w:kern w:val="22"/>
        </w:rPr>
        <w:t xml:space="preserve"> </w:t>
      </w:r>
      <w:r w:rsidRPr="009E18DA">
        <w:rPr>
          <w:rFonts w:asciiTheme="majorBidi" w:hAnsiTheme="majorBidi" w:cstheme="majorBidi"/>
          <w:bCs/>
          <w:snapToGrid w:val="0"/>
          <w:kern w:val="22"/>
        </w:rPr>
        <w:t xml:space="preserve">2021-2030 activities to support </w:t>
      </w:r>
      <w:r w:rsidR="00126A5E" w:rsidRPr="009E18DA">
        <w:rPr>
          <w:rFonts w:asciiTheme="majorBidi" w:hAnsiTheme="majorBidi" w:cstheme="majorBidi"/>
          <w:bCs/>
          <w:snapToGrid w:val="0"/>
          <w:kern w:val="22"/>
        </w:rPr>
        <w:t xml:space="preserve">the </w:t>
      </w:r>
      <w:r w:rsidRPr="009E18DA">
        <w:rPr>
          <w:rFonts w:asciiTheme="majorBidi" w:hAnsiTheme="majorBidi" w:cstheme="majorBidi"/>
          <w:bCs/>
          <w:snapToGrid w:val="0"/>
          <w:kern w:val="22"/>
        </w:rPr>
        <w:t xml:space="preserve">achievement </w:t>
      </w:r>
      <w:r w:rsidR="00126A5E" w:rsidRPr="009E18DA">
        <w:rPr>
          <w:rFonts w:asciiTheme="majorBidi" w:hAnsiTheme="majorBidi" w:cstheme="majorBidi"/>
          <w:bCs/>
          <w:snapToGrid w:val="0"/>
          <w:kern w:val="22"/>
        </w:rPr>
        <w:t xml:space="preserve">by Parties </w:t>
      </w:r>
      <w:r w:rsidRPr="009E18DA">
        <w:rPr>
          <w:rFonts w:asciiTheme="majorBidi" w:hAnsiTheme="majorBidi" w:cstheme="majorBidi"/>
          <w:bCs/>
          <w:snapToGrid w:val="0"/>
          <w:kern w:val="22"/>
        </w:rPr>
        <w:t>of the post-2020 biodiversity targets and the global biodiversity framework</w:t>
      </w:r>
    </w:p>
    <w:p w14:paraId="37FAD7EC" w14:textId="1E2237DD" w:rsidR="00872B87" w:rsidRPr="009E18DA" w:rsidRDefault="00872B87" w:rsidP="009E18DA">
      <w:pPr>
        <w:pStyle w:val="Para1"/>
        <w:numPr>
          <w:ilvl w:val="0"/>
          <w:numId w:val="20"/>
        </w:numPr>
        <w:suppressLineNumbers/>
        <w:suppressAutoHyphens/>
        <w:kinsoku w:val="0"/>
        <w:overflowPunct w:val="0"/>
        <w:autoSpaceDE w:val="0"/>
        <w:autoSpaceDN w:val="0"/>
        <w:adjustRightInd w:val="0"/>
        <w:snapToGrid w:val="0"/>
        <w:ind w:left="0" w:firstLine="0"/>
        <w:rPr>
          <w:kern w:val="22"/>
        </w:rPr>
      </w:pPr>
      <w:r w:rsidRPr="00B44073">
        <w:rPr>
          <w:kern w:val="22"/>
          <w:szCs w:val="22"/>
        </w:rPr>
        <w:t>Under this agenda item</w:t>
      </w:r>
      <w:r w:rsidR="007D4D14" w:rsidRPr="00B44073">
        <w:rPr>
          <w:kern w:val="22"/>
          <w:szCs w:val="22"/>
        </w:rPr>
        <w:t>,</w:t>
      </w:r>
      <w:r w:rsidRPr="00B44073">
        <w:rPr>
          <w:kern w:val="22"/>
          <w:szCs w:val="22"/>
        </w:rPr>
        <w:t xml:space="preserve"> </w:t>
      </w:r>
      <w:r w:rsidR="00F977AA" w:rsidRPr="00B44073">
        <w:rPr>
          <w:kern w:val="22"/>
          <w:szCs w:val="22"/>
        </w:rPr>
        <w:t xml:space="preserve">a total of </w:t>
      </w:r>
      <w:r w:rsidRPr="00B44073">
        <w:rPr>
          <w:kern w:val="22"/>
          <w:szCs w:val="22"/>
        </w:rPr>
        <w:t xml:space="preserve">five </w:t>
      </w:r>
      <w:r w:rsidR="00F977AA" w:rsidRPr="00B44073">
        <w:rPr>
          <w:kern w:val="22"/>
          <w:szCs w:val="22"/>
        </w:rPr>
        <w:t>short presentations</w:t>
      </w:r>
      <w:r w:rsidR="00C469F5">
        <w:rPr>
          <w:kern w:val="22"/>
          <w:szCs w:val="22"/>
        </w:rPr>
        <w:t>, as</w:t>
      </w:r>
      <w:r w:rsidRPr="00B44073">
        <w:rPr>
          <w:kern w:val="22"/>
          <w:szCs w:val="22"/>
        </w:rPr>
        <w:t xml:space="preserve"> </w:t>
      </w:r>
      <w:r w:rsidR="007D4D14" w:rsidRPr="00B44073">
        <w:rPr>
          <w:kern w:val="22"/>
          <w:szCs w:val="22"/>
        </w:rPr>
        <w:t>listed below</w:t>
      </w:r>
      <w:r w:rsidR="00C469F5">
        <w:rPr>
          <w:kern w:val="22"/>
          <w:szCs w:val="22"/>
        </w:rPr>
        <w:t>,</w:t>
      </w:r>
      <w:r w:rsidR="00F977AA" w:rsidRPr="00B44073">
        <w:rPr>
          <w:kern w:val="22"/>
          <w:szCs w:val="22"/>
        </w:rPr>
        <w:t xml:space="preserve"> </w:t>
      </w:r>
      <w:r w:rsidRPr="00B44073">
        <w:rPr>
          <w:kern w:val="22"/>
          <w:szCs w:val="22"/>
        </w:rPr>
        <w:t xml:space="preserve">will be </w:t>
      </w:r>
      <w:r w:rsidR="00C469F5">
        <w:rPr>
          <w:kern w:val="22"/>
          <w:szCs w:val="22"/>
        </w:rPr>
        <w:t>delivered</w:t>
      </w:r>
      <w:r w:rsidR="00C469F5" w:rsidRPr="00B44073">
        <w:rPr>
          <w:kern w:val="22"/>
          <w:szCs w:val="22"/>
        </w:rPr>
        <w:t xml:space="preserve"> </w:t>
      </w:r>
      <w:r w:rsidRPr="00B44073">
        <w:rPr>
          <w:kern w:val="22"/>
          <w:szCs w:val="22"/>
        </w:rPr>
        <w:t>to set the scene for considering the activities of the Global Taxonomy Initiative in 2021-2030</w:t>
      </w:r>
      <w:r w:rsidR="007F5156">
        <w:rPr>
          <w:kern w:val="22"/>
          <w:szCs w:val="22"/>
        </w:rPr>
        <w:t>:</w:t>
      </w:r>
    </w:p>
    <w:p w14:paraId="2D3A37E7" w14:textId="21C5EBA2" w:rsidR="00872B87" w:rsidRPr="009E18DA" w:rsidRDefault="007F5156" w:rsidP="009E18DA">
      <w:pPr>
        <w:pStyle w:val="Para1"/>
        <w:numPr>
          <w:ilvl w:val="0"/>
          <w:numId w:val="21"/>
        </w:numPr>
        <w:suppressLineNumbers/>
        <w:suppressAutoHyphens/>
        <w:kinsoku w:val="0"/>
        <w:overflowPunct w:val="0"/>
        <w:autoSpaceDE w:val="0"/>
        <w:autoSpaceDN w:val="0"/>
        <w:adjustRightInd w:val="0"/>
        <w:snapToGrid w:val="0"/>
        <w:ind w:left="0" w:firstLine="720"/>
        <w:rPr>
          <w:kern w:val="22"/>
        </w:rPr>
      </w:pPr>
      <w:r w:rsidRPr="009E18DA">
        <w:rPr>
          <w:kern w:val="22"/>
        </w:rPr>
        <w:t>“</w:t>
      </w:r>
      <w:r w:rsidR="00872B87" w:rsidRPr="009E18DA">
        <w:rPr>
          <w:kern w:val="22"/>
        </w:rPr>
        <w:t xml:space="preserve">Findings of </w:t>
      </w:r>
      <w:r w:rsidR="00872B87" w:rsidRPr="009E18DA">
        <w:rPr>
          <w:i/>
          <w:iCs/>
          <w:kern w:val="22"/>
        </w:rPr>
        <w:t>Global Biodiversity Outlook 5</w:t>
      </w:r>
      <w:r w:rsidR="00872B87" w:rsidRPr="009E18DA">
        <w:rPr>
          <w:kern w:val="22"/>
        </w:rPr>
        <w:t xml:space="preserve"> and advice on capacity development in taxonomy</w:t>
      </w:r>
      <w:r w:rsidRPr="009E18DA">
        <w:rPr>
          <w:kern w:val="22"/>
        </w:rPr>
        <w:t>”</w:t>
      </w:r>
      <w:r w:rsidR="00872B87" w:rsidRPr="009E18DA">
        <w:rPr>
          <w:kern w:val="22"/>
        </w:rPr>
        <w:t xml:space="preserve">, Mr. </w:t>
      </w:r>
      <w:r w:rsidR="00872B87" w:rsidRPr="009E18DA">
        <w:rPr>
          <w:noProof/>
          <w:kern w:val="22"/>
        </w:rPr>
        <w:t>Tim Hirsch</w:t>
      </w:r>
      <w:r w:rsidR="00872B87" w:rsidRPr="009E18DA">
        <w:rPr>
          <w:kern w:val="22"/>
        </w:rPr>
        <w:t>, Global Biodiversity Information Facility</w:t>
      </w:r>
      <w:r>
        <w:rPr>
          <w:kern w:val="22"/>
        </w:rPr>
        <w:t>;</w:t>
      </w:r>
    </w:p>
    <w:p w14:paraId="2D7F511E" w14:textId="40ED713B" w:rsidR="00872B87" w:rsidRPr="009E18DA" w:rsidRDefault="007C18BD" w:rsidP="009E18DA">
      <w:pPr>
        <w:pStyle w:val="Para1"/>
        <w:numPr>
          <w:ilvl w:val="0"/>
          <w:numId w:val="21"/>
        </w:numPr>
        <w:suppressLineNumbers/>
        <w:suppressAutoHyphens/>
        <w:kinsoku w:val="0"/>
        <w:overflowPunct w:val="0"/>
        <w:autoSpaceDE w:val="0"/>
        <w:autoSpaceDN w:val="0"/>
        <w:adjustRightInd w:val="0"/>
        <w:snapToGrid w:val="0"/>
        <w:ind w:left="0" w:firstLine="720"/>
        <w:rPr>
          <w:i/>
          <w:iCs/>
          <w:kern w:val="22"/>
        </w:rPr>
      </w:pPr>
      <w:r w:rsidRPr="009E18DA">
        <w:rPr>
          <w:kern w:val="22"/>
        </w:rPr>
        <w:t>“</w:t>
      </w:r>
      <w:r w:rsidR="00872B87" w:rsidRPr="009E18DA">
        <w:rPr>
          <w:kern w:val="22"/>
        </w:rPr>
        <w:t>Application of DNA barcoding and meta-barcoding in conservation and sustainable use of biodiversity</w:t>
      </w:r>
      <w:r w:rsidRPr="009E18DA">
        <w:rPr>
          <w:kern w:val="22"/>
        </w:rPr>
        <w:t>”</w:t>
      </w:r>
      <w:r w:rsidR="00872B87" w:rsidRPr="009E18DA">
        <w:rPr>
          <w:kern w:val="22"/>
        </w:rPr>
        <w:t xml:space="preserve">, </w:t>
      </w:r>
      <w:bookmarkStart w:id="1" w:name="OLE_LINK1"/>
      <w:r w:rsidR="00872B87" w:rsidRPr="009E18DA">
        <w:rPr>
          <w:kern w:val="22"/>
        </w:rPr>
        <w:t xml:space="preserve">Mr. </w:t>
      </w:r>
      <w:r w:rsidR="00872B87" w:rsidRPr="009E18DA">
        <w:rPr>
          <w:noProof/>
          <w:kern w:val="22"/>
        </w:rPr>
        <w:t>Donald Hobern</w:t>
      </w:r>
      <w:bookmarkEnd w:id="1"/>
      <w:r w:rsidR="00872B87" w:rsidRPr="009E18DA">
        <w:rPr>
          <w:kern w:val="22"/>
        </w:rPr>
        <w:t>, International Barcode of Life Consortium</w:t>
      </w:r>
      <w:r w:rsidR="007F5156" w:rsidRPr="007C18BD">
        <w:rPr>
          <w:kern w:val="22"/>
        </w:rPr>
        <w:t>;</w:t>
      </w:r>
    </w:p>
    <w:p w14:paraId="0857A838" w14:textId="34ED8AED" w:rsidR="00872B87" w:rsidRPr="009E18DA" w:rsidRDefault="002C35A1" w:rsidP="009E18DA">
      <w:pPr>
        <w:pStyle w:val="Para1"/>
        <w:numPr>
          <w:ilvl w:val="0"/>
          <w:numId w:val="21"/>
        </w:numPr>
        <w:suppressLineNumbers/>
        <w:suppressAutoHyphens/>
        <w:kinsoku w:val="0"/>
        <w:overflowPunct w:val="0"/>
        <w:autoSpaceDE w:val="0"/>
        <w:autoSpaceDN w:val="0"/>
        <w:adjustRightInd w:val="0"/>
        <w:snapToGrid w:val="0"/>
        <w:ind w:left="0" w:firstLine="720"/>
        <w:rPr>
          <w:kern w:val="22"/>
        </w:rPr>
      </w:pPr>
      <w:r w:rsidRPr="009E18DA">
        <w:rPr>
          <w:kern w:val="22"/>
        </w:rPr>
        <w:t>“</w:t>
      </w:r>
      <w:r w:rsidR="00872B87" w:rsidRPr="009E18DA">
        <w:rPr>
          <w:kern w:val="22"/>
        </w:rPr>
        <w:t>Achievement and further needs in Meso-South America</w:t>
      </w:r>
      <w:r w:rsidRPr="009E18DA">
        <w:rPr>
          <w:kern w:val="22"/>
        </w:rPr>
        <w:t>”</w:t>
      </w:r>
      <w:r w:rsidR="00872B87" w:rsidRPr="009E18DA">
        <w:rPr>
          <w:kern w:val="22"/>
        </w:rPr>
        <w:t xml:space="preserve">, Mr. Miguel Gonzalo </w:t>
      </w:r>
      <w:r w:rsidR="00240DE9" w:rsidRPr="009E18DA">
        <w:rPr>
          <w:kern w:val="22"/>
        </w:rPr>
        <w:t>Andrade</w:t>
      </w:r>
      <w:r w:rsidR="00872B87" w:rsidRPr="009E18DA">
        <w:rPr>
          <w:kern w:val="22"/>
        </w:rPr>
        <w:t xml:space="preserve"> Correa, </w:t>
      </w:r>
      <w:r>
        <w:rPr>
          <w:kern w:val="22"/>
        </w:rPr>
        <w:t>Institute of Natural Sciences</w:t>
      </w:r>
      <w:r w:rsidR="00872B87" w:rsidRPr="009E18DA">
        <w:rPr>
          <w:kern w:val="22"/>
        </w:rPr>
        <w:t xml:space="preserve">, </w:t>
      </w:r>
      <w:r>
        <w:rPr>
          <w:kern w:val="22"/>
        </w:rPr>
        <w:t>National University of</w:t>
      </w:r>
      <w:r w:rsidR="00872B87" w:rsidRPr="009E18DA">
        <w:rPr>
          <w:kern w:val="22"/>
        </w:rPr>
        <w:t xml:space="preserve"> Colombia</w:t>
      </w:r>
      <w:r w:rsidR="007F5156">
        <w:rPr>
          <w:kern w:val="22"/>
        </w:rPr>
        <w:t>;</w:t>
      </w:r>
    </w:p>
    <w:p w14:paraId="4604B8BB" w14:textId="17F766FD" w:rsidR="00D844F1" w:rsidRPr="009E18DA" w:rsidRDefault="0050700C" w:rsidP="009E18DA">
      <w:pPr>
        <w:pStyle w:val="Para1"/>
        <w:numPr>
          <w:ilvl w:val="0"/>
          <w:numId w:val="21"/>
        </w:numPr>
        <w:suppressLineNumbers/>
        <w:suppressAutoHyphens/>
        <w:kinsoku w:val="0"/>
        <w:overflowPunct w:val="0"/>
        <w:autoSpaceDE w:val="0"/>
        <w:autoSpaceDN w:val="0"/>
        <w:adjustRightInd w:val="0"/>
        <w:snapToGrid w:val="0"/>
        <w:ind w:left="0" w:firstLine="720"/>
        <w:rPr>
          <w:i/>
          <w:iCs/>
          <w:kern w:val="22"/>
        </w:rPr>
      </w:pPr>
      <w:r w:rsidRPr="009E18DA">
        <w:rPr>
          <w:kern w:val="22"/>
        </w:rPr>
        <w:t>“</w:t>
      </w:r>
      <w:r w:rsidR="00D844F1" w:rsidRPr="009E18DA">
        <w:rPr>
          <w:kern w:val="22"/>
        </w:rPr>
        <w:t>Achievement and further needs in Africa</w:t>
      </w:r>
      <w:r w:rsidRPr="009E18DA">
        <w:rPr>
          <w:kern w:val="22"/>
        </w:rPr>
        <w:t>”</w:t>
      </w:r>
      <w:r w:rsidR="00D844F1" w:rsidRPr="009E18DA">
        <w:rPr>
          <w:kern w:val="22"/>
        </w:rPr>
        <w:t xml:space="preserve">, Mr. </w:t>
      </w:r>
      <w:r w:rsidR="00D844F1" w:rsidRPr="009E18DA">
        <w:rPr>
          <w:noProof/>
          <w:kern w:val="22"/>
        </w:rPr>
        <w:t>Ramagwai Sebola</w:t>
      </w:r>
      <w:r w:rsidR="009869F7" w:rsidRPr="009E18DA">
        <w:rPr>
          <w:kern w:val="22"/>
        </w:rPr>
        <w:t>, Biosystematics Research and Collections, South African National Biodiversity Institute</w:t>
      </w:r>
      <w:r w:rsidR="007F5156" w:rsidRPr="0050700C">
        <w:rPr>
          <w:kern w:val="22"/>
        </w:rPr>
        <w:t>;</w:t>
      </w:r>
    </w:p>
    <w:p w14:paraId="4A76BB6A" w14:textId="6F043DA0" w:rsidR="00D844F1" w:rsidRPr="009E18DA" w:rsidRDefault="008D3E09" w:rsidP="009E18DA">
      <w:pPr>
        <w:pStyle w:val="Para1"/>
        <w:numPr>
          <w:ilvl w:val="0"/>
          <w:numId w:val="21"/>
        </w:numPr>
        <w:suppressLineNumbers/>
        <w:suppressAutoHyphens/>
        <w:kinsoku w:val="0"/>
        <w:overflowPunct w:val="0"/>
        <w:autoSpaceDE w:val="0"/>
        <w:autoSpaceDN w:val="0"/>
        <w:adjustRightInd w:val="0"/>
        <w:snapToGrid w:val="0"/>
        <w:ind w:left="0" w:firstLine="720"/>
        <w:rPr>
          <w:kern w:val="22"/>
        </w:rPr>
      </w:pPr>
      <w:r w:rsidRPr="009E18DA">
        <w:rPr>
          <w:kern w:val="22"/>
        </w:rPr>
        <w:t>“</w:t>
      </w:r>
      <w:r w:rsidR="001B7BA3" w:rsidRPr="009E18DA">
        <w:rPr>
          <w:kern w:val="22"/>
        </w:rPr>
        <w:t>Achievement and further needs in Belgium</w:t>
      </w:r>
      <w:r w:rsidRPr="009E18DA">
        <w:rPr>
          <w:kern w:val="22"/>
        </w:rPr>
        <w:t>”</w:t>
      </w:r>
      <w:r w:rsidR="00825622" w:rsidRPr="009E18DA">
        <w:rPr>
          <w:kern w:val="22"/>
        </w:rPr>
        <w:t xml:space="preserve">, Ms. </w:t>
      </w:r>
      <w:r w:rsidR="00825622" w:rsidRPr="009E18DA">
        <w:rPr>
          <w:noProof/>
          <w:kern w:val="22"/>
        </w:rPr>
        <w:t>Jolien Venneman</w:t>
      </w:r>
      <w:r w:rsidR="00825622" w:rsidRPr="009E18DA">
        <w:rPr>
          <w:kern w:val="22"/>
        </w:rPr>
        <w:t>, Royal Belgian Institute of Natural Sciences.</w:t>
      </w:r>
    </w:p>
    <w:p w14:paraId="26C23364" w14:textId="131472B9" w:rsidR="00176DD8" w:rsidRPr="00B44073" w:rsidRDefault="00176DD8"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B44073">
        <w:rPr>
          <w:kern w:val="22"/>
          <w:szCs w:val="22"/>
        </w:rPr>
        <w:t>A</w:t>
      </w:r>
      <w:r w:rsidR="00F977AA" w:rsidRPr="00B44073">
        <w:rPr>
          <w:kern w:val="22"/>
          <w:szCs w:val="22"/>
        </w:rPr>
        <w:t>fter a</w:t>
      </w:r>
      <w:r w:rsidRPr="00B44073">
        <w:rPr>
          <w:kern w:val="22"/>
          <w:szCs w:val="22"/>
        </w:rPr>
        <w:t xml:space="preserve"> brief </w:t>
      </w:r>
      <w:r w:rsidR="00F977AA" w:rsidRPr="00B44073">
        <w:rPr>
          <w:kern w:val="22"/>
          <w:szCs w:val="22"/>
        </w:rPr>
        <w:t>self-introduction (tour</w:t>
      </w:r>
      <w:r w:rsidR="002F417C">
        <w:rPr>
          <w:kern w:val="22"/>
          <w:szCs w:val="22"/>
        </w:rPr>
        <w:t xml:space="preserve"> </w:t>
      </w:r>
      <w:r w:rsidR="00F977AA" w:rsidRPr="00B44073">
        <w:rPr>
          <w:kern w:val="22"/>
          <w:szCs w:val="22"/>
        </w:rPr>
        <w:t>de</w:t>
      </w:r>
      <w:r w:rsidR="002F417C">
        <w:rPr>
          <w:kern w:val="22"/>
          <w:szCs w:val="22"/>
        </w:rPr>
        <w:t xml:space="preserve"> </w:t>
      </w:r>
      <w:r w:rsidR="00F977AA" w:rsidRPr="00B44073">
        <w:rPr>
          <w:kern w:val="22"/>
          <w:szCs w:val="22"/>
        </w:rPr>
        <w:t xml:space="preserve">table), the </w:t>
      </w:r>
      <w:r w:rsidRPr="00B44073">
        <w:rPr>
          <w:kern w:val="22"/>
          <w:szCs w:val="22"/>
        </w:rPr>
        <w:t xml:space="preserve">invited speakers will be called upon to take the floor to give their presentation of a maximum of </w:t>
      </w:r>
      <w:r w:rsidR="00F977AA" w:rsidRPr="00B44073">
        <w:rPr>
          <w:kern w:val="22"/>
          <w:szCs w:val="22"/>
        </w:rPr>
        <w:t>five</w:t>
      </w:r>
      <w:r w:rsidRPr="00B44073">
        <w:rPr>
          <w:kern w:val="22"/>
          <w:szCs w:val="22"/>
        </w:rPr>
        <w:t xml:space="preserve"> minutes each.</w:t>
      </w:r>
    </w:p>
    <w:p w14:paraId="55B35067" w14:textId="01F6EE2C" w:rsidR="00872B87" w:rsidRPr="00B44073" w:rsidRDefault="00872B87"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B44073">
        <w:rPr>
          <w:kern w:val="22"/>
          <w:szCs w:val="22"/>
        </w:rPr>
        <w:t>After a brief question</w:t>
      </w:r>
      <w:r w:rsidR="00C01D96">
        <w:rPr>
          <w:kern w:val="22"/>
          <w:szCs w:val="22"/>
        </w:rPr>
        <w:t>-</w:t>
      </w:r>
      <w:r w:rsidRPr="00B44073">
        <w:rPr>
          <w:kern w:val="22"/>
          <w:szCs w:val="22"/>
        </w:rPr>
        <w:t>and</w:t>
      </w:r>
      <w:r w:rsidR="00C01D96">
        <w:rPr>
          <w:kern w:val="22"/>
          <w:szCs w:val="22"/>
        </w:rPr>
        <w:t>-</w:t>
      </w:r>
      <w:r w:rsidRPr="00B44073">
        <w:rPr>
          <w:kern w:val="22"/>
          <w:szCs w:val="22"/>
        </w:rPr>
        <w:t xml:space="preserve">answer period on the presentations, </w:t>
      </w:r>
      <w:r w:rsidR="009C2528">
        <w:rPr>
          <w:kern w:val="22"/>
          <w:szCs w:val="22"/>
        </w:rPr>
        <w:t xml:space="preserve">there will be a </w:t>
      </w:r>
      <w:r w:rsidRPr="00B44073">
        <w:rPr>
          <w:kern w:val="22"/>
          <w:szCs w:val="22"/>
        </w:rPr>
        <w:t>20</w:t>
      </w:r>
      <w:r w:rsidR="009C2528">
        <w:rPr>
          <w:kern w:val="22"/>
          <w:szCs w:val="22"/>
        </w:rPr>
        <w:t>-</w:t>
      </w:r>
      <w:r w:rsidRPr="00B44073">
        <w:rPr>
          <w:kern w:val="22"/>
          <w:szCs w:val="22"/>
        </w:rPr>
        <w:t>minute break</w:t>
      </w:r>
      <w:r w:rsidR="009C2528">
        <w:rPr>
          <w:kern w:val="22"/>
          <w:szCs w:val="22"/>
        </w:rPr>
        <w:t>,</w:t>
      </w:r>
      <w:r w:rsidR="00F977AA" w:rsidRPr="00B44073">
        <w:rPr>
          <w:kern w:val="22"/>
          <w:szCs w:val="22"/>
        </w:rPr>
        <w:t xml:space="preserve"> </w:t>
      </w:r>
      <w:r w:rsidR="009C2528">
        <w:rPr>
          <w:kern w:val="22"/>
          <w:szCs w:val="22"/>
        </w:rPr>
        <w:t>d</w:t>
      </w:r>
      <w:r w:rsidR="00F977AA" w:rsidRPr="00B44073">
        <w:rPr>
          <w:kern w:val="22"/>
          <w:szCs w:val="22"/>
        </w:rPr>
        <w:t xml:space="preserve">uring </w:t>
      </w:r>
      <w:r w:rsidR="009C2528">
        <w:rPr>
          <w:kern w:val="22"/>
          <w:szCs w:val="22"/>
        </w:rPr>
        <w:t>which</w:t>
      </w:r>
      <w:r w:rsidR="00F977AA" w:rsidRPr="00B44073">
        <w:rPr>
          <w:kern w:val="22"/>
          <w:szCs w:val="22"/>
        </w:rPr>
        <w:t xml:space="preserve"> pre-recorded video messages submitted by other experts and observers will be projected.</w:t>
      </w:r>
    </w:p>
    <w:p w14:paraId="5B20519D" w14:textId="7792F0CB" w:rsidR="00872B87" w:rsidRPr="00D41E19" w:rsidRDefault="00034484"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D41E19">
        <w:rPr>
          <w:kern w:val="22"/>
          <w:szCs w:val="22"/>
        </w:rPr>
        <w:t>After t</w:t>
      </w:r>
      <w:r w:rsidR="00872B87" w:rsidRPr="00D41E19">
        <w:rPr>
          <w:kern w:val="22"/>
          <w:szCs w:val="22"/>
        </w:rPr>
        <w:t>he</w:t>
      </w:r>
      <w:r w:rsidRPr="00D41E19">
        <w:rPr>
          <w:kern w:val="22"/>
          <w:szCs w:val="22"/>
        </w:rPr>
        <w:t xml:space="preserve"> break, the</w:t>
      </w:r>
      <w:r w:rsidR="00872B87" w:rsidRPr="00D41E19">
        <w:rPr>
          <w:kern w:val="22"/>
          <w:szCs w:val="22"/>
        </w:rPr>
        <w:t xml:space="preserve"> Secretariat will briefly introduce the background document</w:t>
      </w:r>
      <w:r w:rsidR="009869F7" w:rsidRPr="00D41E19">
        <w:rPr>
          <w:kern w:val="22"/>
          <w:szCs w:val="22"/>
        </w:rPr>
        <w:t xml:space="preserve"> </w:t>
      </w:r>
      <w:r w:rsidR="00D41E19" w:rsidRPr="00D41E19">
        <w:rPr>
          <w:kern w:val="22"/>
          <w:szCs w:val="22"/>
        </w:rPr>
        <w:t>(</w:t>
      </w:r>
      <w:hyperlink r:id="rId22" w:history="1">
        <w:r w:rsidR="00D41E19" w:rsidRPr="009E18DA">
          <w:rPr>
            <w:rStyle w:val="Hyperlink"/>
            <w:kern w:val="22"/>
            <w:sz w:val="22"/>
          </w:rPr>
          <w:t>CBD/GTI/OM/2020/1/2</w:t>
        </w:r>
      </w:hyperlink>
      <w:r w:rsidR="00D41E19" w:rsidRPr="00D41E19">
        <w:rPr>
          <w:kern w:val="22"/>
          <w:szCs w:val="22"/>
        </w:rPr>
        <w:t>)</w:t>
      </w:r>
      <w:r w:rsidR="00325A12">
        <w:rPr>
          <w:kern w:val="22"/>
          <w:szCs w:val="22"/>
        </w:rPr>
        <w:t>,</w:t>
      </w:r>
      <w:r w:rsidR="00D41E19" w:rsidRPr="00D41E19">
        <w:rPr>
          <w:kern w:val="22"/>
          <w:szCs w:val="22"/>
        </w:rPr>
        <w:t xml:space="preserve"> which will</w:t>
      </w:r>
      <w:r w:rsidR="009869F7" w:rsidRPr="00D41E19">
        <w:rPr>
          <w:kern w:val="22"/>
          <w:szCs w:val="22"/>
        </w:rPr>
        <w:t xml:space="preserve"> be made available on the </w:t>
      </w:r>
      <w:hyperlink r:id="rId23" w:history="1">
        <w:r w:rsidR="009869F7" w:rsidRPr="009E18DA">
          <w:rPr>
            <w:kern w:val="22"/>
          </w:rPr>
          <w:t>meeting website</w:t>
        </w:r>
      </w:hyperlink>
      <w:r w:rsidR="009869F7" w:rsidRPr="00D41E19">
        <w:rPr>
          <w:kern w:val="22"/>
          <w:szCs w:val="22"/>
        </w:rPr>
        <w:t>.</w:t>
      </w:r>
    </w:p>
    <w:p w14:paraId="01E7D7D8" w14:textId="7BE5EBF0" w:rsidR="00872B87" w:rsidRPr="009E18DA" w:rsidRDefault="00872B87" w:rsidP="009E18DA">
      <w:pPr>
        <w:pStyle w:val="Para1"/>
        <w:numPr>
          <w:ilvl w:val="0"/>
          <w:numId w:val="20"/>
        </w:numPr>
        <w:suppressLineNumbers/>
        <w:suppressAutoHyphens/>
        <w:kinsoku w:val="0"/>
        <w:overflowPunct w:val="0"/>
        <w:autoSpaceDE w:val="0"/>
        <w:autoSpaceDN w:val="0"/>
        <w:adjustRightInd w:val="0"/>
        <w:snapToGrid w:val="0"/>
        <w:ind w:left="0" w:firstLine="0"/>
        <w:rPr>
          <w:spacing w:val="-1"/>
          <w:kern w:val="22"/>
        </w:rPr>
      </w:pPr>
      <w:r w:rsidRPr="009E18DA">
        <w:rPr>
          <w:spacing w:val="-1"/>
          <w:kern w:val="22"/>
          <w:szCs w:val="22"/>
        </w:rPr>
        <w:t>All participants will be invited to comment on the background document page</w:t>
      </w:r>
      <w:r w:rsidR="008404F6" w:rsidRPr="009E18DA">
        <w:rPr>
          <w:spacing w:val="-1"/>
          <w:kern w:val="22"/>
          <w:szCs w:val="22"/>
        </w:rPr>
        <w:t xml:space="preserve"> </w:t>
      </w:r>
      <w:r w:rsidRPr="009E18DA">
        <w:rPr>
          <w:spacing w:val="-1"/>
          <w:kern w:val="22"/>
          <w:szCs w:val="22"/>
        </w:rPr>
        <w:t>by</w:t>
      </w:r>
      <w:r w:rsidR="008404F6" w:rsidRPr="009E18DA">
        <w:rPr>
          <w:spacing w:val="-1"/>
          <w:kern w:val="22"/>
          <w:szCs w:val="22"/>
        </w:rPr>
        <w:t xml:space="preserve"> </w:t>
      </w:r>
      <w:r w:rsidRPr="009E18DA">
        <w:rPr>
          <w:spacing w:val="-1"/>
          <w:kern w:val="22"/>
          <w:szCs w:val="22"/>
        </w:rPr>
        <w:t xml:space="preserve">page </w:t>
      </w:r>
      <w:r w:rsidR="00E41F00" w:rsidRPr="009E18DA">
        <w:rPr>
          <w:spacing w:val="-1"/>
          <w:kern w:val="22"/>
          <w:szCs w:val="22"/>
        </w:rPr>
        <w:t>for the purpose of</w:t>
      </w:r>
      <w:r w:rsidRPr="009E18DA">
        <w:rPr>
          <w:spacing w:val="-1"/>
          <w:kern w:val="22"/>
          <w:szCs w:val="22"/>
        </w:rPr>
        <w:t xml:space="preserve"> collect</w:t>
      </w:r>
      <w:r w:rsidR="00E41F00" w:rsidRPr="009E18DA">
        <w:rPr>
          <w:spacing w:val="-1"/>
          <w:kern w:val="22"/>
          <w:szCs w:val="22"/>
        </w:rPr>
        <w:t>ing</w:t>
      </w:r>
      <w:r w:rsidRPr="009E18DA">
        <w:rPr>
          <w:spacing w:val="-1"/>
          <w:kern w:val="22"/>
          <w:szCs w:val="22"/>
        </w:rPr>
        <w:t xml:space="preserve"> information on </w:t>
      </w:r>
      <w:r w:rsidR="00E41F00" w:rsidRPr="009E18DA">
        <w:rPr>
          <w:spacing w:val="-1"/>
          <w:kern w:val="22"/>
          <w:szCs w:val="22"/>
        </w:rPr>
        <w:t xml:space="preserve">the </w:t>
      </w:r>
      <w:r w:rsidRPr="009E18DA">
        <w:rPr>
          <w:spacing w:val="-1"/>
          <w:kern w:val="22"/>
          <w:szCs w:val="22"/>
        </w:rPr>
        <w:t xml:space="preserve">extension or renewal of ongoing activities and possible future activities in taxonomic capacity-building that forms the Global Taxonomy Initiative 2021-2030 in </w:t>
      </w:r>
      <w:r w:rsidR="00B46A8F" w:rsidRPr="009E18DA">
        <w:rPr>
          <w:spacing w:val="-1"/>
          <w:kern w:val="22"/>
          <w:szCs w:val="22"/>
        </w:rPr>
        <w:t xml:space="preserve">the </w:t>
      </w:r>
      <w:r w:rsidRPr="009E18DA">
        <w:rPr>
          <w:spacing w:val="-1"/>
          <w:kern w:val="22"/>
          <w:szCs w:val="22"/>
        </w:rPr>
        <w:t xml:space="preserve">light of the </w:t>
      </w:r>
      <w:r w:rsidR="00B46A8F" w:rsidRPr="009E18DA">
        <w:rPr>
          <w:spacing w:val="-1"/>
          <w:kern w:val="22"/>
          <w:szCs w:val="22"/>
        </w:rPr>
        <w:t>p</w:t>
      </w:r>
      <w:r w:rsidRPr="009E18DA">
        <w:rPr>
          <w:spacing w:val="-1"/>
          <w:kern w:val="22"/>
          <w:szCs w:val="22"/>
        </w:rPr>
        <w:t xml:space="preserve">ost-2020 </w:t>
      </w:r>
      <w:r w:rsidR="00B46A8F" w:rsidRPr="009E18DA">
        <w:rPr>
          <w:spacing w:val="-1"/>
          <w:kern w:val="22"/>
          <w:szCs w:val="22"/>
        </w:rPr>
        <w:t>g</w:t>
      </w:r>
      <w:r w:rsidRPr="009E18DA">
        <w:rPr>
          <w:spacing w:val="-1"/>
          <w:kern w:val="22"/>
          <w:szCs w:val="22"/>
        </w:rPr>
        <w:t xml:space="preserve">lobal </w:t>
      </w:r>
      <w:r w:rsidR="00B46A8F" w:rsidRPr="009E18DA">
        <w:rPr>
          <w:spacing w:val="-1"/>
          <w:kern w:val="22"/>
          <w:szCs w:val="22"/>
        </w:rPr>
        <w:t>b</w:t>
      </w:r>
      <w:r w:rsidRPr="009E18DA">
        <w:rPr>
          <w:spacing w:val="-1"/>
          <w:kern w:val="22"/>
          <w:szCs w:val="22"/>
        </w:rPr>
        <w:t xml:space="preserve">iodiversity </w:t>
      </w:r>
      <w:r w:rsidR="00B46A8F" w:rsidRPr="009E18DA">
        <w:rPr>
          <w:spacing w:val="-1"/>
          <w:kern w:val="22"/>
          <w:szCs w:val="22"/>
        </w:rPr>
        <w:t>f</w:t>
      </w:r>
      <w:r w:rsidRPr="009E18DA">
        <w:rPr>
          <w:spacing w:val="-1"/>
          <w:kern w:val="22"/>
          <w:szCs w:val="22"/>
        </w:rPr>
        <w:t>ramework</w:t>
      </w:r>
      <w:r w:rsidR="005824B9" w:rsidRPr="009E18DA">
        <w:rPr>
          <w:spacing w:val="-1"/>
          <w:kern w:val="22"/>
          <w:szCs w:val="22"/>
        </w:rPr>
        <w:t>.</w:t>
      </w:r>
      <w:r w:rsidRPr="009E18DA">
        <w:rPr>
          <w:spacing w:val="-1"/>
          <w:kern w:val="22"/>
          <w:szCs w:val="22"/>
        </w:rPr>
        <w:t xml:space="preserve"> </w:t>
      </w:r>
      <w:r w:rsidR="003017CB" w:rsidRPr="009E18DA">
        <w:rPr>
          <w:spacing w:val="-1"/>
          <w:kern w:val="22"/>
          <w:szCs w:val="22"/>
        </w:rPr>
        <w:t>This is meant</w:t>
      </w:r>
      <w:r w:rsidRPr="009E18DA">
        <w:rPr>
          <w:spacing w:val="-1"/>
          <w:kern w:val="22"/>
          <w:szCs w:val="22"/>
        </w:rPr>
        <w:t xml:space="preserve"> to enable all Parties </w:t>
      </w:r>
      <w:r w:rsidR="00B46A8F" w:rsidRPr="009E18DA">
        <w:rPr>
          <w:spacing w:val="-1"/>
          <w:kern w:val="22"/>
          <w:szCs w:val="22"/>
        </w:rPr>
        <w:t xml:space="preserve">to the Convention </w:t>
      </w:r>
      <w:r w:rsidRPr="009E18DA">
        <w:rPr>
          <w:spacing w:val="-1"/>
          <w:kern w:val="22"/>
          <w:szCs w:val="22"/>
        </w:rPr>
        <w:t xml:space="preserve">to </w:t>
      </w:r>
      <w:proofErr w:type="gramStart"/>
      <w:r w:rsidRPr="009E18DA">
        <w:rPr>
          <w:spacing w:val="-1"/>
          <w:kern w:val="22"/>
          <w:szCs w:val="22"/>
        </w:rPr>
        <w:t>take action</w:t>
      </w:r>
      <w:proofErr w:type="gramEnd"/>
      <w:r w:rsidRPr="009E18DA">
        <w:rPr>
          <w:spacing w:val="-1"/>
          <w:kern w:val="22"/>
          <w:szCs w:val="22"/>
        </w:rPr>
        <w:t xml:space="preserve"> </w:t>
      </w:r>
      <w:r w:rsidR="005B60F6" w:rsidRPr="009E18DA">
        <w:rPr>
          <w:spacing w:val="-1"/>
          <w:kern w:val="22"/>
          <w:szCs w:val="22"/>
        </w:rPr>
        <w:t xml:space="preserve">on </w:t>
      </w:r>
      <w:r w:rsidRPr="009E18DA">
        <w:rPr>
          <w:spacing w:val="-1"/>
          <w:kern w:val="22"/>
          <w:szCs w:val="22"/>
        </w:rPr>
        <w:t xml:space="preserve">evidence-based implementation of the Convention and its Protocols. Comments should also be submitted to the Secretariat at </w:t>
      </w:r>
      <w:hyperlink r:id="rId24" w:history="1">
        <w:r w:rsidRPr="009E18DA">
          <w:rPr>
            <w:color w:val="548DD4" w:themeColor="text2" w:themeTint="99"/>
            <w:spacing w:val="-1"/>
            <w:kern w:val="22"/>
            <w:u w:val="single"/>
          </w:rPr>
          <w:t>secretariat@cbd.int</w:t>
        </w:r>
      </w:hyperlink>
      <w:r w:rsidRPr="009E18DA">
        <w:rPr>
          <w:spacing w:val="-1"/>
          <w:kern w:val="22"/>
          <w:szCs w:val="22"/>
        </w:rPr>
        <w:t xml:space="preserve"> as soon as possible and no later than 4 December 2020.</w:t>
      </w:r>
    </w:p>
    <w:p w14:paraId="36502AD9" w14:textId="1C20E5AA" w:rsidR="00872B87" w:rsidRPr="009E18DA" w:rsidRDefault="00D74C9E" w:rsidP="009E18DA">
      <w:pPr>
        <w:pStyle w:val="Heading1"/>
        <w:suppressLineNumbers/>
        <w:tabs>
          <w:tab w:val="clear" w:pos="720"/>
        </w:tabs>
        <w:suppressAutoHyphens/>
        <w:kinsoku w:val="0"/>
        <w:overflowPunct w:val="0"/>
        <w:autoSpaceDE w:val="0"/>
        <w:autoSpaceDN w:val="0"/>
        <w:adjustRightInd w:val="0"/>
        <w:snapToGrid w:val="0"/>
        <w:spacing w:before="120"/>
        <w:ind w:left="1191" w:hanging="907"/>
        <w:jc w:val="left"/>
        <w:rPr>
          <w:rFonts w:asciiTheme="majorBidi" w:hAnsiTheme="majorBidi" w:cstheme="majorBidi"/>
          <w:bCs/>
          <w:snapToGrid w:val="0"/>
          <w:kern w:val="22"/>
        </w:rPr>
      </w:pPr>
      <w:r w:rsidRPr="009E18DA">
        <w:rPr>
          <w:rFonts w:asciiTheme="majorBidi" w:hAnsiTheme="majorBidi" w:cstheme="majorBidi"/>
          <w:bCs/>
          <w:snapToGrid w:val="0"/>
          <w:kern w:val="22"/>
        </w:rPr>
        <w:t xml:space="preserve">Item </w:t>
      </w:r>
      <w:r w:rsidR="00872B87" w:rsidRPr="009E18DA">
        <w:rPr>
          <w:rFonts w:asciiTheme="majorBidi" w:hAnsiTheme="majorBidi" w:cstheme="majorBidi"/>
          <w:bCs/>
          <w:snapToGrid w:val="0"/>
          <w:kern w:val="22"/>
        </w:rPr>
        <w:t>5.</w:t>
      </w:r>
      <w:r w:rsidRPr="009E18DA">
        <w:rPr>
          <w:rFonts w:asciiTheme="majorBidi" w:hAnsiTheme="majorBidi" w:cstheme="majorBidi"/>
          <w:bCs/>
          <w:snapToGrid w:val="0"/>
          <w:kern w:val="22"/>
        </w:rPr>
        <w:tab/>
      </w:r>
      <w:r w:rsidRPr="009E18DA">
        <w:rPr>
          <w:rFonts w:asciiTheme="majorBidi" w:hAnsiTheme="majorBidi" w:cstheme="majorBidi"/>
          <w:bCs/>
          <w:snapToGrid w:val="0"/>
          <w:kern w:val="22"/>
          <w:szCs w:val="22"/>
        </w:rPr>
        <w:t xml:space="preserve">Global Taxonomy Initiative </w:t>
      </w:r>
      <w:r w:rsidR="00872B87" w:rsidRPr="009E18DA">
        <w:rPr>
          <w:rFonts w:asciiTheme="majorBidi" w:hAnsiTheme="majorBidi" w:cstheme="majorBidi"/>
          <w:bCs/>
          <w:snapToGrid w:val="0"/>
          <w:kern w:val="22"/>
        </w:rPr>
        <w:t xml:space="preserve">2021-2030 </w:t>
      </w:r>
      <w:r w:rsidRPr="009E18DA">
        <w:rPr>
          <w:rFonts w:asciiTheme="majorBidi" w:hAnsiTheme="majorBidi" w:cstheme="majorBidi"/>
          <w:bCs/>
          <w:snapToGrid w:val="0"/>
          <w:kern w:val="22"/>
        </w:rPr>
        <w:t>activities to enhance education, public engagement and collaboration between Parties, Governments and taxonomic institutions</w:t>
      </w:r>
    </w:p>
    <w:p w14:paraId="3A720837" w14:textId="6CA9E6AB" w:rsidR="00241398" w:rsidRPr="004F5131" w:rsidRDefault="00872B87" w:rsidP="009E18DA">
      <w:pPr>
        <w:pStyle w:val="Para1"/>
        <w:numPr>
          <w:ilvl w:val="0"/>
          <w:numId w:val="20"/>
        </w:numPr>
        <w:suppressLineNumbers/>
        <w:suppressAutoHyphens/>
        <w:kinsoku w:val="0"/>
        <w:overflowPunct w:val="0"/>
        <w:autoSpaceDE w:val="0"/>
        <w:autoSpaceDN w:val="0"/>
        <w:adjustRightInd w:val="0"/>
        <w:snapToGrid w:val="0"/>
        <w:ind w:left="0" w:firstLine="0"/>
        <w:rPr>
          <w:kern w:val="22"/>
        </w:rPr>
      </w:pPr>
      <w:r w:rsidRPr="004F5131">
        <w:rPr>
          <w:kern w:val="22"/>
        </w:rPr>
        <w:t xml:space="preserve">Under this agenda item, all participants will be invited to further fill in the background document with updated information on their activities and </w:t>
      </w:r>
      <w:r w:rsidR="009E2766" w:rsidRPr="004F5131">
        <w:rPr>
          <w:kern w:val="22"/>
        </w:rPr>
        <w:t xml:space="preserve">the </w:t>
      </w:r>
      <w:r w:rsidRPr="004F5131">
        <w:rPr>
          <w:kern w:val="22"/>
        </w:rPr>
        <w:t>estimated costs (human and financial resources) in capacity-building as well as education, including citizen</w:t>
      </w:r>
      <w:r w:rsidR="0056522F" w:rsidRPr="004F5131">
        <w:rPr>
          <w:kern w:val="22"/>
        </w:rPr>
        <w:t xml:space="preserve"> </w:t>
      </w:r>
      <w:r w:rsidRPr="004F5131">
        <w:rPr>
          <w:kern w:val="22"/>
        </w:rPr>
        <w:t xml:space="preserve">science, public engagement and enhancing collaboration among Parties, Governments and taxonomic institutions in </w:t>
      </w:r>
      <w:r w:rsidR="006B2E8E" w:rsidRPr="004F5131">
        <w:rPr>
          <w:kern w:val="22"/>
        </w:rPr>
        <w:t>order to</w:t>
      </w:r>
      <w:r w:rsidRPr="004F5131">
        <w:rPr>
          <w:kern w:val="22"/>
        </w:rPr>
        <w:t xml:space="preserve"> advanc</w:t>
      </w:r>
      <w:r w:rsidR="006B2E8E" w:rsidRPr="004F5131">
        <w:rPr>
          <w:kern w:val="22"/>
        </w:rPr>
        <w:t>e</w:t>
      </w:r>
      <w:r w:rsidRPr="004F5131">
        <w:rPr>
          <w:kern w:val="22"/>
        </w:rPr>
        <w:t xml:space="preserve"> biodiversity research by filling capacity gaps globally</w:t>
      </w:r>
      <w:r w:rsidR="00825622" w:rsidRPr="004F5131">
        <w:rPr>
          <w:kern w:val="22"/>
        </w:rPr>
        <w:t xml:space="preserve">. A discussion of </w:t>
      </w:r>
      <w:r w:rsidR="007F387B" w:rsidRPr="004F5131">
        <w:rPr>
          <w:kern w:val="22"/>
        </w:rPr>
        <w:t>support mechanisms</w:t>
      </w:r>
      <w:r w:rsidR="00C939BE" w:rsidRPr="004F5131">
        <w:rPr>
          <w:kern w:val="22"/>
        </w:rPr>
        <w:t>,</w:t>
      </w:r>
      <w:r w:rsidR="007F387B" w:rsidRPr="004F5131">
        <w:rPr>
          <w:kern w:val="22"/>
        </w:rPr>
        <w:t xml:space="preserve"> including resourcing</w:t>
      </w:r>
      <w:r w:rsidR="00C939BE" w:rsidRPr="004F5131">
        <w:rPr>
          <w:kern w:val="22"/>
        </w:rPr>
        <w:t>,</w:t>
      </w:r>
      <w:r w:rsidR="007F387B" w:rsidRPr="004F5131">
        <w:rPr>
          <w:kern w:val="22"/>
        </w:rPr>
        <w:t xml:space="preserve"> for Parties</w:t>
      </w:r>
      <w:r w:rsidR="00825622" w:rsidRPr="004F5131">
        <w:rPr>
          <w:kern w:val="22"/>
        </w:rPr>
        <w:t xml:space="preserve"> will take place</w:t>
      </w:r>
      <w:r w:rsidR="007F387B" w:rsidRPr="004F5131">
        <w:rPr>
          <w:kern w:val="22"/>
        </w:rPr>
        <w:t>.</w:t>
      </w:r>
    </w:p>
    <w:p w14:paraId="5ED102F2" w14:textId="7F5999F6" w:rsidR="00872B87" w:rsidRPr="009E18DA" w:rsidRDefault="003C1CB4" w:rsidP="009E18DA">
      <w:pPr>
        <w:pStyle w:val="Heading1"/>
        <w:suppressLineNumbers/>
        <w:tabs>
          <w:tab w:val="clear" w:pos="720"/>
        </w:tabs>
        <w:suppressAutoHyphens/>
        <w:kinsoku w:val="0"/>
        <w:overflowPunct w:val="0"/>
        <w:autoSpaceDE w:val="0"/>
        <w:autoSpaceDN w:val="0"/>
        <w:adjustRightInd w:val="0"/>
        <w:snapToGrid w:val="0"/>
        <w:spacing w:before="120"/>
        <w:ind w:left="1191" w:hanging="907"/>
        <w:jc w:val="left"/>
        <w:rPr>
          <w:rFonts w:asciiTheme="majorBidi" w:hAnsiTheme="majorBidi" w:cstheme="majorBidi"/>
          <w:bCs/>
          <w:snapToGrid w:val="0"/>
          <w:kern w:val="22"/>
        </w:rPr>
      </w:pPr>
      <w:r w:rsidRPr="009E18DA">
        <w:rPr>
          <w:rFonts w:asciiTheme="majorBidi" w:hAnsiTheme="majorBidi" w:cstheme="majorBidi"/>
          <w:bCs/>
          <w:snapToGrid w:val="0"/>
          <w:kern w:val="22"/>
        </w:rPr>
        <w:t xml:space="preserve">Item </w:t>
      </w:r>
      <w:r w:rsidR="00872B87" w:rsidRPr="009E18DA">
        <w:rPr>
          <w:rFonts w:asciiTheme="majorBidi" w:hAnsiTheme="majorBidi" w:cstheme="majorBidi"/>
          <w:bCs/>
          <w:snapToGrid w:val="0"/>
          <w:kern w:val="22"/>
        </w:rPr>
        <w:t>6.</w:t>
      </w:r>
      <w:r w:rsidR="00325519" w:rsidRPr="00D5404D">
        <w:rPr>
          <w:rFonts w:asciiTheme="majorBidi" w:hAnsiTheme="majorBidi" w:cstheme="majorBidi"/>
          <w:bCs/>
          <w:snapToGrid w:val="0"/>
          <w:kern w:val="22"/>
        </w:rPr>
        <w:tab/>
      </w:r>
      <w:r w:rsidRPr="009E18DA">
        <w:rPr>
          <w:rFonts w:asciiTheme="majorBidi" w:hAnsiTheme="majorBidi" w:cstheme="majorBidi"/>
          <w:bCs/>
          <w:snapToGrid w:val="0"/>
          <w:kern w:val="22"/>
        </w:rPr>
        <w:t>D</w:t>
      </w:r>
      <w:r w:rsidR="00872B87" w:rsidRPr="009E18DA">
        <w:rPr>
          <w:rFonts w:asciiTheme="majorBidi" w:hAnsiTheme="majorBidi" w:cstheme="majorBidi"/>
          <w:bCs/>
          <w:snapToGrid w:val="0"/>
          <w:kern w:val="22"/>
        </w:rPr>
        <w:t xml:space="preserve">ocumentation of the </w:t>
      </w:r>
      <w:r w:rsidR="00840130" w:rsidRPr="009E18DA">
        <w:rPr>
          <w:rFonts w:asciiTheme="majorBidi" w:hAnsiTheme="majorBidi" w:cstheme="majorBidi"/>
          <w:bCs/>
          <w:snapToGrid w:val="0"/>
          <w:kern w:val="22"/>
        </w:rPr>
        <w:t xml:space="preserve">Global Taxonomy Initiative </w:t>
      </w:r>
      <w:r w:rsidR="00872B87" w:rsidRPr="009E18DA">
        <w:rPr>
          <w:rFonts w:asciiTheme="majorBidi" w:hAnsiTheme="majorBidi" w:cstheme="majorBidi"/>
          <w:bCs/>
          <w:snapToGrid w:val="0"/>
          <w:kern w:val="22"/>
        </w:rPr>
        <w:t>2021-2030 in support of the post-2020 global biodiversity framework</w:t>
      </w:r>
    </w:p>
    <w:p w14:paraId="3496B762" w14:textId="2C4DE8F2" w:rsidR="00241398" w:rsidRPr="00B44073" w:rsidRDefault="00872B87"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B44073">
        <w:rPr>
          <w:kern w:val="22"/>
          <w:szCs w:val="22"/>
        </w:rPr>
        <w:t>Under this agenda item</w:t>
      </w:r>
      <w:r w:rsidR="00B36F6B">
        <w:rPr>
          <w:kern w:val="22"/>
          <w:szCs w:val="22"/>
        </w:rPr>
        <w:t>,</w:t>
      </w:r>
      <w:r w:rsidRPr="00B44073">
        <w:rPr>
          <w:kern w:val="22"/>
          <w:szCs w:val="22"/>
        </w:rPr>
        <w:t xml:space="preserve"> the Secretariat will explain the process of reporting and preparation of technical document to feed into the third meeting of the Subsidiary Body on Implementation and the publication of </w:t>
      </w:r>
      <w:r w:rsidRPr="009E18DA">
        <w:rPr>
          <w:i/>
          <w:iCs/>
          <w:kern w:val="22"/>
          <w:szCs w:val="22"/>
        </w:rPr>
        <w:t>CBD Technical Series No.</w:t>
      </w:r>
      <w:r w:rsidR="00B36F6B" w:rsidRPr="009E18DA">
        <w:rPr>
          <w:i/>
          <w:iCs/>
          <w:kern w:val="22"/>
          <w:szCs w:val="22"/>
        </w:rPr>
        <w:t> </w:t>
      </w:r>
      <w:r w:rsidRPr="009E18DA">
        <w:rPr>
          <w:i/>
          <w:iCs/>
          <w:kern w:val="22"/>
          <w:szCs w:val="22"/>
        </w:rPr>
        <w:t>9</w:t>
      </w:r>
      <w:r w:rsidR="007F387B" w:rsidRPr="009E18DA">
        <w:rPr>
          <w:i/>
          <w:iCs/>
          <w:kern w:val="22"/>
          <w:szCs w:val="22"/>
        </w:rPr>
        <w:t>6</w:t>
      </w:r>
      <w:r w:rsidRPr="00B44073">
        <w:rPr>
          <w:kern w:val="22"/>
          <w:szCs w:val="22"/>
        </w:rPr>
        <w:t>.</w:t>
      </w:r>
    </w:p>
    <w:p w14:paraId="05F7CC60" w14:textId="43EE49A8" w:rsidR="00872B87" w:rsidRPr="009E18DA" w:rsidRDefault="00D5404D" w:rsidP="009E18DA">
      <w:pPr>
        <w:pStyle w:val="Heading1"/>
        <w:suppressLineNumbers/>
        <w:tabs>
          <w:tab w:val="clear" w:pos="720"/>
          <w:tab w:val="left" w:pos="993"/>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szCs w:val="22"/>
        </w:rPr>
      </w:pPr>
      <w:r w:rsidRPr="009E18DA">
        <w:rPr>
          <w:rFonts w:ascii="Times New Roman Bold" w:hAnsi="Times New Roman Bold" w:cs="Times New Roman Bold"/>
          <w:bCs/>
          <w:snapToGrid w:val="0"/>
          <w:kern w:val="22"/>
        </w:rPr>
        <w:t xml:space="preserve">Item </w:t>
      </w:r>
      <w:r w:rsidR="00872B87" w:rsidRPr="009E18DA">
        <w:rPr>
          <w:rFonts w:ascii="Times New Roman Bold" w:hAnsi="Times New Roman Bold" w:cs="Times New Roman Bold"/>
          <w:bCs/>
          <w:snapToGrid w:val="0"/>
          <w:kern w:val="22"/>
        </w:rPr>
        <w:t>7.</w:t>
      </w:r>
      <w:r w:rsidR="00D87EDD" w:rsidRPr="009E18DA">
        <w:rPr>
          <w:rFonts w:ascii="Times New Roman Bold" w:hAnsi="Times New Roman Bold" w:cs="Times New Roman Bold"/>
          <w:bCs/>
          <w:snapToGrid w:val="0"/>
          <w:kern w:val="22"/>
        </w:rPr>
        <w:tab/>
      </w:r>
      <w:r w:rsidR="00872B87" w:rsidRPr="009E18DA">
        <w:rPr>
          <w:rFonts w:ascii="Times New Roman Bold" w:hAnsi="Times New Roman Bold" w:cs="Times New Roman Bold"/>
          <w:bCs/>
          <w:snapToGrid w:val="0"/>
          <w:kern w:val="22"/>
          <w:szCs w:val="22"/>
        </w:rPr>
        <w:t>Other matters</w:t>
      </w:r>
    </w:p>
    <w:p w14:paraId="0E6825EA" w14:textId="77777777" w:rsidR="00872B87" w:rsidRPr="00B44073" w:rsidRDefault="00872B87"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B44073">
        <w:rPr>
          <w:kern w:val="22"/>
          <w:szCs w:val="22"/>
        </w:rPr>
        <w:t>Under this item, participants may raise any other matter relevant to the meeting.</w:t>
      </w:r>
    </w:p>
    <w:p w14:paraId="031B5C97" w14:textId="53FBD169" w:rsidR="00872B87" w:rsidRPr="009E18DA" w:rsidRDefault="00D87EDD" w:rsidP="009E18DA">
      <w:pPr>
        <w:pStyle w:val="Heading1"/>
        <w:suppressLineNumbers/>
        <w:tabs>
          <w:tab w:val="clear" w:pos="720"/>
        </w:tabs>
        <w:suppressAutoHyphens/>
        <w:kinsoku w:val="0"/>
        <w:overflowPunct w:val="0"/>
        <w:autoSpaceDE w:val="0"/>
        <w:autoSpaceDN w:val="0"/>
        <w:adjustRightInd w:val="0"/>
        <w:snapToGrid w:val="0"/>
        <w:spacing w:before="120"/>
        <w:ind w:left="1191" w:hanging="907"/>
        <w:jc w:val="left"/>
        <w:rPr>
          <w:rFonts w:asciiTheme="majorBidi" w:hAnsiTheme="majorBidi" w:cstheme="majorBidi"/>
          <w:bCs/>
          <w:snapToGrid w:val="0"/>
          <w:kern w:val="22"/>
        </w:rPr>
      </w:pPr>
      <w:r w:rsidRPr="009E18DA">
        <w:rPr>
          <w:rFonts w:asciiTheme="majorBidi" w:hAnsiTheme="majorBidi" w:cstheme="majorBidi"/>
          <w:bCs/>
          <w:snapToGrid w:val="0"/>
          <w:kern w:val="22"/>
        </w:rPr>
        <w:t xml:space="preserve">Item </w:t>
      </w:r>
      <w:r w:rsidR="00872B87" w:rsidRPr="009E18DA">
        <w:rPr>
          <w:rFonts w:asciiTheme="majorBidi" w:hAnsiTheme="majorBidi" w:cstheme="majorBidi"/>
          <w:bCs/>
          <w:snapToGrid w:val="0"/>
          <w:kern w:val="22"/>
        </w:rPr>
        <w:t>8.</w:t>
      </w:r>
      <w:r w:rsidRPr="00BC2E2B">
        <w:rPr>
          <w:rFonts w:asciiTheme="majorBidi" w:hAnsiTheme="majorBidi" w:cstheme="majorBidi"/>
          <w:bCs/>
          <w:snapToGrid w:val="0"/>
          <w:kern w:val="22"/>
        </w:rPr>
        <w:tab/>
      </w:r>
      <w:r w:rsidR="00872B87" w:rsidRPr="009E18DA">
        <w:rPr>
          <w:rFonts w:asciiTheme="majorBidi" w:hAnsiTheme="majorBidi" w:cstheme="majorBidi"/>
          <w:bCs/>
          <w:snapToGrid w:val="0"/>
          <w:kern w:val="22"/>
        </w:rPr>
        <w:t>Adoption of elements for reporting and an offline finalization process</w:t>
      </w:r>
    </w:p>
    <w:p w14:paraId="4BBBC3B4" w14:textId="073829A3" w:rsidR="00872B87" w:rsidRPr="00B44073" w:rsidRDefault="00872B87"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B44073">
        <w:rPr>
          <w:kern w:val="22"/>
          <w:szCs w:val="22"/>
        </w:rPr>
        <w:t xml:space="preserve">Under this agenda item the Secretariat will briefly summarize the information submitted by participants and explains the finalization of the outcome of the Forum. All participants will be invited to consider and adopt the elements of the outcome of the Forum and </w:t>
      </w:r>
      <w:r w:rsidR="00E233DC">
        <w:rPr>
          <w:kern w:val="22"/>
          <w:szCs w:val="22"/>
        </w:rPr>
        <w:t xml:space="preserve">the </w:t>
      </w:r>
      <w:r w:rsidRPr="00B44073">
        <w:rPr>
          <w:kern w:val="22"/>
          <w:szCs w:val="22"/>
        </w:rPr>
        <w:t xml:space="preserve">finalization process. </w:t>
      </w:r>
    </w:p>
    <w:p w14:paraId="7D4FA8BB" w14:textId="7E9D8454" w:rsidR="00872B87" w:rsidRPr="009E18DA" w:rsidRDefault="0011242B" w:rsidP="009E18DA">
      <w:pPr>
        <w:pStyle w:val="Heading1"/>
        <w:suppressLineNumbers/>
        <w:tabs>
          <w:tab w:val="clear" w:pos="720"/>
          <w:tab w:val="left" w:pos="993"/>
        </w:tabs>
        <w:suppressAutoHyphens/>
        <w:kinsoku w:val="0"/>
        <w:overflowPunct w:val="0"/>
        <w:autoSpaceDE w:val="0"/>
        <w:autoSpaceDN w:val="0"/>
        <w:adjustRightInd w:val="0"/>
        <w:snapToGrid w:val="0"/>
        <w:spacing w:before="120"/>
        <w:rPr>
          <w:rFonts w:asciiTheme="majorBidi" w:hAnsiTheme="majorBidi" w:cstheme="majorBidi"/>
          <w:bCs/>
          <w:snapToGrid w:val="0"/>
          <w:kern w:val="22"/>
        </w:rPr>
      </w:pPr>
      <w:r w:rsidRPr="009E18DA">
        <w:rPr>
          <w:rFonts w:asciiTheme="majorBidi" w:hAnsiTheme="majorBidi" w:cstheme="majorBidi"/>
          <w:bCs/>
          <w:snapToGrid w:val="0"/>
          <w:kern w:val="22"/>
        </w:rPr>
        <w:t xml:space="preserve">Item </w:t>
      </w:r>
      <w:r w:rsidR="00872B87" w:rsidRPr="009E18DA">
        <w:rPr>
          <w:rFonts w:asciiTheme="majorBidi" w:hAnsiTheme="majorBidi" w:cstheme="majorBidi"/>
          <w:bCs/>
          <w:snapToGrid w:val="0"/>
          <w:kern w:val="22"/>
        </w:rPr>
        <w:t xml:space="preserve">9. Closure of the </w:t>
      </w:r>
      <w:r w:rsidRPr="0011242B">
        <w:rPr>
          <w:rFonts w:asciiTheme="majorBidi" w:hAnsiTheme="majorBidi" w:cstheme="majorBidi"/>
          <w:bCs/>
          <w:snapToGrid w:val="0"/>
          <w:kern w:val="22"/>
        </w:rPr>
        <w:t xml:space="preserve">Global Taxonomy Initiative </w:t>
      </w:r>
      <w:r w:rsidR="00872B87" w:rsidRPr="009E18DA">
        <w:rPr>
          <w:rFonts w:asciiTheme="majorBidi" w:hAnsiTheme="majorBidi" w:cstheme="majorBidi"/>
          <w:bCs/>
          <w:snapToGrid w:val="0"/>
          <w:kern w:val="22"/>
        </w:rPr>
        <w:t>Forum</w:t>
      </w:r>
    </w:p>
    <w:p w14:paraId="740904B1" w14:textId="7BEA8CE3" w:rsidR="00872B87" w:rsidRPr="00B44073" w:rsidRDefault="00872B87" w:rsidP="009E18DA">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B44073">
        <w:rPr>
          <w:kern w:val="22"/>
          <w:szCs w:val="22"/>
        </w:rPr>
        <w:t>The Forum is expected to close at 11:00 a.m. on Friday</w:t>
      </w:r>
      <w:r w:rsidR="00722FF6">
        <w:rPr>
          <w:kern w:val="22"/>
          <w:szCs w:val="22"/>
        </w:rPr>
        <w:t>,</w:t>
      </w:r>
      <w:r w:rsidRPr="00B44073">
        <w:rPr>
          <w:kern w:val="22"/>
          <w:szCs w:val="22"/>
        </w:rPr>
        <w:t xml:space="preserve"> 4 December 2020.</w:t>
      </w:r>
    </w:p>
    <w:p w14:paraId="03DEDF6C" w14:textId="7F01DD2F" w:rsidR="00872B87" w:rsidRPr="009E18DA" w:rsidRDefault="00872B87" w:rsidP="009E18DA">
      <w:pPr>
        <w:suppressLineNumbers/>
        <w:suppressAutoHyphens/>
        <w:kinsoku w:val="0"/>
        <w:overflowPunct w:val="0"/>
        <w:autoSpaceDE w:val="0"/>
        <w:autoSpaceDN w:val="0"/>
        <w:adjustRightInd w:val="0"/>
        <w:snapToGrid w:val="0"/>
        <w:jc w:val="center"/>
        <w:rPr>
          <w:snapToGrid w:val="0"/>
          <w:kern w:val="22"/>
          <w:szCs w:val="18"/>
        </w:rPr>
      </w:pPr>
      <w:r w:rsidRPr="009E18DA">
        <w:rPr>
          <w:snapToGrid w:val="0"/>
          <w:kern w:val="22"/>
        </w:rPr>
        <w:br w:type="page"/>
      </w:r>
      <w:r w:rsidRPr="009E18DA">
        <w:rPr>
          <w:i/>
          <w:snapToGrid w:val="0"/>
          <w:kern w:val="22"/>
        </w:rPr>
        <w:t>Annex I</w:t>
      </w:r>
    </w:p>
    <w:p w14:paraId="182DEC28" w14:textId="702BE2C3" w:rsidR="00872B87" w:rsidRPr="009E18DA" w:rsidRDefault="00E776BE" w:rsidP="009E18DA">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rPr>
      </w:pPr>
      <w:r w:rsidRPr="009E18DA">
        <w:rPr>
          <w:rFonts w:ascii="Times New Roman Bold" w:hAnsi="Times New Roman Bold" w:cs="Times New Roman Bold"/>
          <w:bCs/>
          <w:snapToGrid w:val="0"/>
          <w:kern w:val="22"/>
        </w:rPr>
        <w:t>P</w:t>
      </w:r>
      <w:r w:rsidR="00872B87" w:rsidRPr="009E18DA">
        <w:rPr>
          <w:rFonts w:ascii="Times New Roman Bold" w:hAnsi="Times New Roman Bold" w:cs="Times New Roman Bold"/>
          <w:bCs/>
          <w:snapToGrid w:val="0"/>
          <w:kern w:val="22"/>
        </w:rPr>
        <w:t>roposed organization of work</w:t>
      </w:r>
    </w:p>
    <w:p w14:paraId="34C97DAB" w14:textId="77777777" w:rsidR="00872B87" w:rsidRPr="009E18DA" w:rsidRDefault="00872B87" w:rsidP="009E18DA">
      <w:pPr>
        <w:pStyle w:val="Heading2"/>
        <w:suppressLineNumbers/>
        <w:suppressAutoHyphens/>
        <w:kinsoku w:val="0"/>
        <w:overflowPunct w:val="0"/>
        <w:autoSpaceDE w:val="0"/>
        <w:autoSpaceDN w:val="0"/>
        <w:adjustRightInd w:val="0"/>
        <w:snapToGrid w:val="0"/>
        <w:jc w:val="left"/>
        <w:rPr>
          <w:snapToGrid w:val="0"/>
          <w:kern w:val="22"/>
        </w:rPr>
      </w:pPr>
      <w:r w:rsidRPr="009E18DA">
        <w:rPr>
          <w:snapToGrid w:val="0"/>
          <w:kern w:val="22"/>
        </w:rPr>
        <w:t>Wednesday, 2 December 2020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7248"/>
      </w:tblGrid>
      <w:tr w:rsidR="00872B87" w:rsidRPr="00B44073" w14:paraId="31016C05" w14:textId="77777777" w:rsidTr="009E18DA">
        <w:trPr>
          <w:cantSplit/>
          <w:jc w:val="center"/>
        </w:trPr>
        <w:tc>
          <w:tcPr>
            <w:tcW w:w="2358" w:type="dxa"/>
            <w:shd w:val="clear" w:color="auto" w:fill="auto"/>
          </w:tcPr>
          <w:p w14:paraId="30E6D95F" w14:textId="77777777" w:rsidR="00872B87" w:rsidRPr="009E18DA" w:rsidRDefault="00872B87" w:rsidP="009E18DA">
            <w:pPr>
              <w:suppressLineNumbers/>
              <w:suppressAutoHyphens/>
              <w:kinsoku w:val="0"/>
              <w:overflowPunct w:val="0"/>
              <w:autoSpaceDE w:val="0"/>
              <w:autoSpaceDN w:val="0"/>
              <w:adjustRightInd w:val="0"/>
              <w:snapToGrid w:val="0"/>
              <w:spacing w:before="40" w:after="40"/>
              <w:ind w:left="17"/>
              <w:jc w:val="center"/>
              <w:rPr>
                <w:bCs/>
                <w:i/>
                <w:iCs/>
                <w:snapToGrid w:val="0"/>
                <w:kern w:val="22"/>
                <w:szCs w:val="22"/>
              </w:rPr>
            </w:pPr>
            <w:r w:rsidRPr="009E18DA">
              <w:rPr>
                <w:bCs/>
                <w:i/>
                <w:iCs/>
                <w:snapToGrid w:val="0"/>
                <w:kern w:val="22"/>
                <w:szCs w:val="22"/>
              </w:rPr>
              <w:t>Time</w:t>
            </w:r>
          </w:p>
        </w:tc>
        <w:tc>
          <w:tcPr>
            <w:tcW w:w="7248" w:type="dxa"/>
            <w:shd w:val="clear" w:color="auto" w:fill="auto"/>
          </w:tcPr>
          <w:p w14:paraId="232DD998" w14:textId="77777777" w:rsidR="00872B87" w:rsidRPr="009E18DA" w:rsidRDefault="00872B87" w:rsidP="009E18DA">
            <w:pPr>
              <w:suppressLineNumbers/>
              <w:suppressAutoHyphens/>
              <w:kinsoku w:val="0"/>
              <w:overflowPunct w:val="0"/>
              <w:autoSpaceDE w:val="0"/>
              <w:autoSpaceDN w:val="0"/>
              <w:adjustRightInd w:val="0"/>
              <w:snapToGrid w:val="0"/>
              <w:spacing w:before="40" w:after="40"/>
              <w:ind w:left="17"/>
              <w:jc w:val="center"/>
              <w:rPr>
                <w:bCs/>
                <w:i/>
                <w:iCs/>
                <w:snapToGrid w:val="0"/>
                <w:kern w:val="22"/>
                <w:szCs w:val="22"/>
              </w:rPr>
            </w:pPr>
            <w:r w:rsidRPr="009E18DA">
              <w:rPr>
                <w:bCs/>
                <w:i/>
                <w:iCs/>
                <w:snapToGrid w:val="0"/>
                <w:kern w:val="22"/>
                <w:szCs w:val="22"/>
              </w:rPr>
              <w:t>Agenda item</w:t>
            </w:r>
          </w:p>
        </w:tc>
      </w:tr>
      <w:tr w:rsidR="00872B87" w:rsidRPr="00B44073" w14:paraId="76143F6D" w14:textId="77777777" w:rsidTr="009E18DA">
        <w:trPr>
          <w:cantSplit/>
          <w:jc w:val="center"/>
        </w:trPr>
        <w:tc>
          <w:tcPr>
            <w:tcW w:w="2358" w:type="dxa"/>
          </w:tcPr>
          <w:p w14:paraId="1E99C074" w14:textId="5EA74E3F" w:rsidR="00872B87" w:rsidRPr="009E18DA" w:rsidRDefault="00872B87" w:rsidP="009E18DA">
            <w:pPr>
              <w:suppressLineNumbers/>
              <w:suppressAutoHyphens/>
              <w:kinsoku w:val="0"/>
              <w:overflowPunct w:val="0"/>
              <w:autoSpaceDE w:val="0"/>
              <w:autoSpaceDN w:val="0"/>
              <w:adjustRightInd w:val="0"/>
              <w:snapToGrid w:val="0"/>
              <w:spacing w:before="40" w:after="40"/>
              <w:rPr>
                <w:snapToGrid w:val="0"/>
                <w:kern w:val="22"/>
                <w:szCs w:val="22"/>
              </w:rPr>
            </w:pPr>
            <w:r w:rsidRPr="009D7EAC">
              <w:rPr>
                <w:snapToGrid w:val="0"/>
                <w:kern w:val="22"/>
                <w:szCs w:val="22"/>
              </w:rPr>
              <w:t>8:00 – 10:</w:t>
            </w:r>
            <w:r w:rsidR="0023504B" w:rsidRPr="009D7EAC">
              <w:rPr>
                <w:snapToGrid w:val="0"/>
                <w:kern w:val="22"/>
                <w:szCs w:val="22"/>
              </w:rPr>
              <w:t>2</w:t>
            </w:r>
            <w:r w:rsidRPr="009D7EAC">
              <w:rPr>
                <w:snapToGrid w:val="0"/>
                <w:kern w:val="22"/>
                <w:szCs w:val="22"/>
              </w:rPr>
              <w:t>0 a.m.</w:t>
            </w:r>
          </w:p>
        </w:tc>
        <w:tc>
          <w:tcPr>
            <w:tcW w:w="7248" w:type="dxa"/>
          </w:tcPr>
          <w:p w14:paraId="0B78E44E" w14:textId="77777777" w:rsidR="00872B87" w:rsidRPr="009E18DA" w:rsidRDefault="00872B87" w:rsidP="009E18DA">
            <w:pPr>
              <w:suppressLineNumbers/>
              <w:suppressAutoHyphens/>
              <w:kinsoku w:val="0"/>
              <w:overflowPunct w:val="0"/>
              <w:autoSpaceDE w:val="0"/>
              <w:autoSpaceDN w:val="0"/>
              <w:adjustRightInd w:val="0"/>
              <w:snapToGrid w:val="0"/>
              <w:spacing w:before="40" w:after="40"/>
              <w:jc w:val="left"/>
              <w:rPr>
                <w:rFonts w:eastAsia="Calibri"/>
                <w:bCs/>
                <w:snapToGrid w:val="0"/>
                <w:kern w:val="22"/>
                <w:szCs w:val="22"/>
                <w:lang w:eastAsia="ko-KR"/>
              </w:rPr>
            </w:pPr>
            <w:r w:rsidRPr="009E18DA">
              <w:rPr>
                <w:rFonts w:eastAsia="Calibri"/>
                <w:bCs/>
                <w:snapToGrid w:val="0"/>
                <w:kern w:val="22"/>
                <w:szCs w:val="22"/>
                <w:lang w:eastAsia="ko-KR"/>
              </w:rPr>
              <w:t xml:space="preserve">Item 1. Opening of the </w:t>
            </w:r>
            <w:r w:rsidRPr="00B44073">
              <w:rPr>
                <w:snapToGrid w:val="0"/>
                <w:kern w:val="22"/>
                <w:szCs w:val="22"/>
              </w:rPr>
              <w:t>Global Taxonomy Initiative Forum</w:t>
            </w:r>
            <w:r w:rsidRPr="009E18DA">
              <w:rPr>
                <w:rFonts w:eastAsia="Calibri"/>
                <w:bCs/>
                <w:snapToGrid w:val="0"/>
                <w:kern w:val="22"/>
                <w:szCs w:val="22"/>
                <w:lang w:eastAsia="ko-KR"/>
              </w:rPr>
              <w:t>.</w:t>
            </w:r>
          </w:p>
          <w:p w14:paraId="37DB46B9" w14:textId="5653EB6E" w:rsidR="00872B87" w:rsidRPr="00B44073" w:rsidRDefault="00872B87" w:rsidP="009E18DA">
            <w:pPr>
              <w:suppressLineNumbers/>
              <w:suppressAutoHyphens/>
              <w:kinsoku w:val="0"/>
              <w:overflowPunct w:val="0"/>
              <w:autoSpaceDE w:val="0"/>
              <w:autoSpaceDN w:val="0"/>
              <w:adjustRightInd w:val="0"/>
              <w:snapToGrid w:val="0"/>
              <w:spacing w:before="40" w:after="40"/>
              <w:jc w:val="left"/>
              <w:rPr>
                <w:snapToGrid w:val="0"/>
                <w:kern w:val="22"/>
                <w:szCs w:val="22"/>
              </w:rPr>
            </w:pPr>
            <w:r w:rsidRPr="009E18DA">
              <w:rPr>
                <w:rFonts w:eastAsia="Calibri"/>
                <w:bCs/>
                <w:snapToGrid w:val="0"/>
                <w:kern w:val="22"/>
                <w:szCs w:val="22"/>
                <w:lang w:eastAsia="ko-KR"/>
              </w:rPr>
              <w:t xml:space="preserve">Item 2. </w:t>
            </w:r>
            <w:r w:rsidRPr="00B44073">
              <w:rPr>
                <w:snapToGrid w:val="0"/>
                <w:kern w:val="22"/>
                <w:szCs w:val="22"/>
              </w:rPr>
              <w:t>Organizational matters: election of co-chairs, adoption of the agenda</w:t>
            </w:r>
            <w:r w:rsidR="00C97D04">
              <w:rPr>
                <w:snapToGrid w:val="0"/>
                <w:kern w:val="22"/>
                <w:szCs w:val="22"/>
              </w:rPr>
              <w:t>,</w:t>
            </w:r>
            <w:r w:rsidRPr="00B44073">
              <w:rPr>
                <w:snapToGrid w:val="0"/>
                <w:kern w:val="22"/>
                <w:szCs w:val="22"/>
              </w:rPr>
              <w:t xml:space="preserve"> and organization of work.</w:t>
            </w:r>
          </w:p>
          <w:p w14:paraId="7234FE7F" w14:textId="5371A705" w:rsidR="00872B87" w:rsidRPr="009E18DA" w:rsidRDefault="00872B87" w:rsidP="009E18DA">
            <w:pPr>
              <w:suppressLineNumbers/>
              <w:suppressAutoHyphens/>
              <w:kinsoku w:val="0"/>
              <w:overflowPunct w:val="0"/>
              <w:autoSpaceDE w:val="0"/>
              <w:autoSpaceDN w:val="0"/>
              <w:adjustRightInd w:val="0"/>
              <w:snapToGrid w:val="0"/>
              <w:spacing w:before="40" w:after="40"/>
              <w:jc w:val="left"/>
              <w:rPr>
                <w:snapToGrid w:val="0"/>
                <w:kern w:val="22"/>
                <w:lang w:eastAsia="ko-KR"/>
              </w:rPr>
            </w:pPr>
            <w:r w:rsidRPr="00B44073">
              <w:rPr>
                <w:snapToGrid w:val="0"/>
                <w:kern w:val="22"/>
                <w:szCs w:val="22"/>
              </w:rPr>
              <w:t xml:space="preserve">Item 3. </w:t>
            </w:r>
            <w:r w:rsidR="0095203B">
              <w:rPr>
                <w:snapToGrid w:val="0"/>
                <w:kern w:val="22"/>
                <w:szCs w:val="22"/>
              </w:rPr>
              <w:t>Symposium on “</w:t>
            </w:r>
            <w:r w:rsidRPr="009E18DA">
              <w:rPr>
                <w:iCs/>
                <w:snapToGrid w:val="0"/>
                <w:kern w:val="22"/>
                <w:szCs w:val="22"/>
              </w:rPr>
              <w:t xml:space="preserve">Best practices and challenges of the </w:t>
            </w:r>
            <w:r w:rsidR="00C97D04" w:rsidRPr="00B44073">
              <w:rPr>
                <w:snapToGrid w:val="0"/>
                <w:kern w:val="22"/>
                <w:szCs w:val="22"/>
              </w:rPr>
              <w:t xml:space="preserve">Global Taxonomy Initiative </w:t>
            </w:r>
            <w:r w:rsidRPr="009E18DA">
              <w:rPr>
                <w:iCs/>
                <w:snapToGrid w:val="0"/>
                <w:kern w:val="22"/>
                <w:szCs w:val="22"/>
              </w:rPr>
              <w:t>in achieving the Aichi Biodiversity Targets</w:t>
            </w:r>
            <w:r w:rsidR="0095203B">
              <w:rPr>
                <w:iCs/>
                <w:snapToGrid w:val="0"/>
                <w:kern w:val="22"/>
                <w:szCs w:val="22"/>
              </w:rPr>
              <w:t>”</w:t>
            </w:r>
            <w:r w:rsidRPr="009E18DA">
              <w:rPr>
                <w:iCs/>
                <w:snapToGrid w:val="0"/>
                <w:kern w:val="22"/>
                <w:szCs w:val="22"/>
              </w:rPr>
              <w:t>.</w:t>
            </w:r>
          </w:p>
        </w:tc>
      </w:tr>
      <w:tr w:rsidR="00872B87" w:rsidRPr="00B44073" w14:paraId="172C42D3" w14:textId="77777777" w:rsidTr="009E18DA">
        <w:trPr>
          <w:cantSplit/>
          <w:jc w:val="center"/>
        </w:trPr>
        <w:tc>
          <w:tcPr>
            <w:tcW w:w="2358" w:type="dxa"/>
          </w:tcPr>
          <w:p w14:paraId="01D22B04" w14:textId="5671495E" w:rsidR="00872B87" w:rsidRPr="009E18DA" w:rsidRDefault="00872B87" w:rsidP="009E18DA">
            <w:pPr>
              <w:suppressLineNumbers/>
              <w:suppressAutoHyphens/>
              <w:kinsoku w:val="0"/>
              <w:overflowPunct w:val="0"/>
              <w:autoSpaceDE w:val="0"/>
              <w:autoSpaceDN w:val="0"/>
              <w:adjustRightInd w:val="0"/>
              <w:snapToGrid w:val="0"/>
              <w:spacing w:before="40" w:after="40"/>
              <w:rPr>
                <w:snapToGrid w:val="0"/>
                <w:kern w:val="22"/>
                <w:szCs w:val="22"/>
              </w:rPr>
            </w:pPr>
            <w:r w:rsidRPr="009E18DA">
              <w:rPr>
                <w:snapToGrid w:val="0"/>
                <w:kern w:val="22"/>
                <w:szCs w:val="22"/>
              </w:rPr>
              <w:t>10:</w:t>
            </w:r>
            <w:r w:rsidR="00D26385" w:rsidRPr="009E18DA">
              <w:rPr>
                <w:snapToGrid w:val="0"/>
                <w:kern w:val="22"/>
                <w:szCs w:val="22"/>
              </w:rPr>
              <w:t>2</w:t>
            </w:r>
            <w:r w:rsidRPr="009E18DA">
              <w:rPr>
                <w:snapToGrid w:val="0"/>
                <w:kern w:val="22"/>
                <w:szCs w:val="22"/>
              </w:rPr>
              <w:t>0 – 10:</w:t>
            </w:r>
            <w:r w:rsidR="00D26385" w:rsidRPr="009E18DA">
              <w:rPr>
                <w:snapToGrid w:val="0"/>
                <w:kern w:val="22"/>
                <w:szCs w:val="22"/>
              </w:rPr>
              <w:t>4</w:t>
            </w:r>
            <w:r w:rsidRPr="009E18DA">
              <w:rPr>
                <w:snapToGrid w:val="0"/>
                <w:kern w:val="22"/>
                <w:szCs w:val="22"/>
              </w:rPr>
              <w:t>0 a.m.</w:t>
            </w:r>
          </w:p>
        </w:tc>
        <w:tc>
          <w:tcPr>
            <w:tcW w:w="7248" w:type="dxa"/>
          </w:tcPr>
          <w:p w14:paraId="76C8FA03" w14:textId="77777777" w:rsidR="00872B87" w:rsidRPr="009E18DA" w:rsidRDefault="00872B87" w:rsidP="009E18DA">
            <w:pPr>
              <w:suppressLineNumbers/>
              <w:suppressAutoHyphens/>
              <w:kinsoku w:val="0"/>
              <w:overflowPunct w:val="0"/>
              <w:autoSpaceDE w:val="0"/>
              <w:autoSpaceDN w:val="0"/>
              <w:adjustRightInd w:val="0"/>
              <w:snapToGrid w:val="0"/>
              <w:spacing w:before="40" w:after="40"/>
              <w:jc w:val="left"/>
              <w:rPr>
                <w:bCs/>
                <w:snapToGrid w:val="0"/>
                <w:kern w:val="22"/>
                <w:szCs w:val="22"/>
                <w:lang w:eastAsia="ko-KR"/>
              </w:rPr>
            </w:pPr>
            <w:r w:rsidRPr="009E18DA">
              <w:rPr>
                <w:bCs/>
                <w:snapToGrid w:val="0"/>
                <w:color w:val="000000"/>
                <w:kern w:val="22"/>
                <w:szCs w:val="22"/>
                <w:lang w:eastAsia="ko-KR"/>
              </w:rPr>
              <w:t>Break</w:t>
            </w:r>
          </w:p>
        </w:tc>
      </w:tr>
      <w:tr w:rsidR="00872B87" w:rsidRPr="00B44073" w14:paraId="40DF3DB3" w14:textId="77777777" w:rsidTr="009E18DA">
        <w:trPr>
          <w:cantSplit/>
          <w:jc w:val="center"/>
        </w:trPr>
        <w:tc>
          <w:tcPr>
            <w:tcW w:w="2358" w:type="dxa"/>
          </w:tcPr>
          <w:p w14:paraId="180C5B44" w14:textId="6D04D74D" w:rsidR="00872B87" w:rsidRPr="009E18DA" w:rsidRDefault="00872B87" w:rsidP="009E18DA">
            <w:pPr>
              <w:suppressLineNumbers/>
              <w:suppressAutoHyphens/>
              <w:kinsoku w:val="0"/>
              <w:overflowPunct w:val="0"/>
              <w:autoSpaceDE w:val="0"/>
              <w:autoSpaceDN w:val="0"/>
              <w:adjustRightInd w:val="0"/>
              <w:snapToGrid w:val="0"/>
              <w:spacing w:before="40" w:after="40"/>
              <w:rPr>
                <w:snapToGrid w:val="0"/>
                <w:kern w:val="22"/>
                <w:szCs w:val="22"/>
              </w:rPr>
            </w:pPr>
            <w:r w:rsidRPr="009E18DA">
              <w:rPr>
                <w:snapToGrid w:val="0"/>
                <w:kern w:val="22"/>
                <w:szCs w:val="22"/>
              </w:rPr>
              <w:t>10:</w:t>
            </w:r>
            <w:r w:rsidR="00D26385" w:rsidRPr="009E18DA">
              <w:rPr>
                <w:snapToGrid w:val="0"/>
                <w:kern w:val="22"/>
                <w:szCs w:val="22"/>
              </w:rPr>
              <w:t>4</w:t>
            </w:r>
            <w:r w:rsidRPr="009E18DA">
              <w:rPr>
                <w:snapToGrid w:val="0"/>
                <w:kern w:val="22"/>
                <w:szCs w:val="22"/>
              </w:rPr>
              <w:t>0 – 11:</w:t>
            </w:r>
            <w:r w:rsidR="00D26385" w:rsidRPr="009E18DA">
              <w:rPr>
                <w:snapToGrid w:val="0"/>
                <w:kern w:val="22"/>
                <w:szCs w:val="22"/>
              </w:rPr>
              <w:t>3</w:t>
            </w:r>
            <w:r w:rsidRPr="009E18DA">
              <w:rPr>
                <w:snapToGrid w:val="0"/>
                <w:kern w:val="22"/>
                <w:szCs w:val="22"/>
              </w:rPr>
              <w:t>0 a.m.</w:t>
            </w:r>
          </w:p>
        </w:tc>
        <w:tc>
          <w:tcPr>
            <w:tcW w:w="7248" w:type="dxa"/>
          </w:tcPr>
          <w:p w14:paraId="2D16058A" w14:textId="4A214661" w:rsidR="00872B87" w:rsidRPr="009E18DA" w:rsidRDefault="00872B87" w:rsidP="009E18DA">
            <w:pPr>
              <w:suppressLineNumbers/>
              <w:suppressAutoHyphens/>
              <w:kinsoku w:val="0"/>
              <w:overflowPunct w:val="0"/>
              <w:autoSpaceDE w:val="0"/>
              <w:autoSpaceDN w:val="0"/>
              <w:adjustRightInd w:val="0"/>
              <w:snapToGrid w:val="0"/>
              <w:spacing w:before="40" w:after="40"/>
              <w:rPr>
                <w:iCs/>
                <w:snapToGrid w:val="0"/>
                <w:color w:val="000000"/>
                <w:kern w:val="22"/>
                <w:szCs w:val="22"/>
                <w:lang w:eastAsia="ko-KR"/>
              </w:rPr>
            </w:pPr>
            <w:r w:rsidRPr="00B44073">
              <w:rPr>
                <w:snapToGrid w:val="0"/>
                <w:kern w:val="22"/>
                <w:szCs w:val="22"/>
              </w:rPr>
              <w:t xml:space="preserve">Item 3. </w:t>
            </w:r>
            <w:r w:rsidRPr="00B44073">
              <w:rPr>
                <w:i/>
                <w:snapToGrid w:val="0"/>
                <w:kern w:val="22"/>
                <w:szCs w:val="22"/>
              </w:rPr>
              <w:t>(continued)</w:t>
            </w:r>
          </w:p>
        </w:tc>
      </w:tr>
    </w:tbl>
    <w:p w14:paraId="4F4EC934" w14:textId="181B3704" w:rsidR="00872B87" w:rsidRPr="009E18DA" w:rsidRDefault="00872B87" w:rsidP="009E18DA">
      <w:pPr>
        <w:pStyle w:val="Heading2"/>
        <w:suppressLineNumbers/>
        <w:suppressAutoHyphens/>
        <w:kinsoku w:val="0"/>
        <w:overflowPunct w:val="0"/>
        <w:autoSpaceDE w:val="0"/>
        <w:autoSpaceDN w:val="0"/>
        <w:adjustRightInd w:val="0"/>
        <w:snapToGrid w:val="0"/>
        <w:jc w:val="left"/>
        <w:rPr>
          <w:snapToGrid w:val="0"/>
          <w:kern w:val="22"/>
        </w:rPr>
      </w:pPr>
      <w:r w:rsidRPr="009E18DA">
        <w:rPr>
          <w:snapToGrid w:val="0"/>
          <w:kern w:val="22"/>
        </w:rPr>
        <w:t>Thursday, 3 December 2020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7248"/>
      </w:tblGrid>
      <w:tr w:rsidR="00872B87" w:rsidRPr="00B44073" w14:paraId="7A65E6AA" w14:textId="77777777" w:rsidTr="009E18DA">
        <w:trPr>
          <w:cantSplit/>
          <w:jc w:val="center"/>
        </w:trPr>
        <w:tc>
          <w:tcPr>
            <w:tcW w:w="2358" w:type="dxa"/>
            <w:shd w:val="clear" w:color="auto" w:fill="auto"/>
          </w:tcPr>
          <w:p w14:paraId="1C89AD2E" w14:textId="77777777" w:rsidR="00872B87" w:rsidRPr="009E18DA" w:rsidRDefault="00872B87" w:rsidP="009E18DA">
            <w:pPr>
              <w:suppressLineNumbers/>
              <w:suppressAutoHyphens/>
              <w:kinsoku w:val="0"/>
              <w:overflowPunct w:val="0"/>
              <w:autoSpaceDE w:val="0"/>
              <w:autoSpaceDN w:val="0"/>
              <w:adjustRightInd w:val="0"/>
              <w:snapToGrid w:val="0"/>
              <w:spacing w:before="40" w:after="40"/>
              <w:ind w:left="17"/>
              <w:jc w:val="center"/>
              <w:rPr>
                <w:bCs/>
                <w:i/>
                <w:iCs/>
                <w:snapToGrid w:val="0"/>
                <w:kern w:val="22"/>
                <w:szCs w:val="22"/>
              </w:rPr>
            </w:pPr>
            <w:r w:rsidRPr="009E18DA">
              <w:rPr>
                <w:bCs/>
                <w:i/>
                <w:iCs/>
                <w:snapToGrid w:val="0"/>
                <w:kern w:val="22"/>
                <w:szCs w:val="22"/>
              </w:rPr>
              <w:t>Time</w:t>
            </w:r>
          </w:p>
        </w:tc>
        <w:tc>
          <w:tcPr>
            <w:tcW w:w="7248" w:type="dxa"/>
            <w:shd w:val="clear" w:color="auto" w:fill="auto"/>
          </w:tcPr>
          <w:p w14:paraId="68C576A7" w14:textId="77777777" w:rsidR="00872B87" w:rsidRPr="009E18DA" w:rsidRDefault="00872B87" w:rsidP="009E18DA">
            <w:pPr>
              <w:suppressLineNumbers/>
              <w:suppressAutoHyphens/>
              <w:kinsoku w:val="0"/>
              <w:overflowPunct w:val="0"/>
              <w:autoSpaceDE w:val="0"/>
              <w:autoSpaceDN w:val="0"/>
              <w:adjustRightInd w:val="0"/>
              <w:snapToGrid w:val="0"/>
              <w:spacing w:before="40" w:after="40"/>
              <w:ind w:left="17"/>
              <w:jc w:val="center"/>
              <w:rPr>
                <w:bCs/>
                <w:i/>
                <w:iCs/>
                <w:snapToGrid w:val="0"/>
                <w:kern w:val="22"/>
                <w:szCs w:val="22"/>
              </w:rPr>
            </w:pPr>
            <w:r w:rsidRPr="009E18DA">
              <w:rPr>
                <w:bCs/>
                <w:i/>
                <w:iCs/>
                <w:snapToGrid w:val="0"/>
                <w:kern w:val="22"/>
                <w:szCs w:val="22"/>
              </w:rPr>
              <w:t>Agenda item</w:t>
            </w:r>
          </w:p>
        </w:tc>
      </w:tr>
      <w:tr w:rsidR="00872B87" w:rsidRPr="00B44073" w14:paraId="3BF33090" w14:textId="77777777" w:rsidTr="009E18DA">
        <w:trPr>
          <w:cantSplit/>
          <w:jc w:val="center"/>
        </w:trPr>
        <w:tc>
          <w:tcPr>
            <w:tcW w:w="2358" w:type="dxa"/>
          </w:tcPr>
          <w:p w14:paraId="324F0D95" w14:textId="77777777" w:rsidR="00872B87" w:rsidRPr="009E18DA" w:rsidRDefault="00872B87" w:rsidP="009E18DA">
            <w:pPr>
              <w:suppressLineNumbers/>
              <w:suppressAutoHyphens/>
              <w:kinsoku w:val="0"/>
              <w:overflowPunct w:val="0"/>
              <w:autoSpaceDE w:val="0"/>
              <w:autoSpaceDN w:val="0"/>
              <w:adjustRightInd w:val="0"/>
              <w:snapToGrid w:val="0"/>
              <w:spacing w:before="40" w:after="40"/>
              <w:rPr>
                <w:snapToGrid w:val="0"/>
                <w:kern w:val="22"/>
                <w:szCs w:val="22"/>
              </w:rPr>
            </w:pPr>
            <w:r w:rsidRPr="009E18DA">
              <w:rPr>
                <w:snapToGrid w:val="0"/>
                <w:kern w:val="22"/>
                <w:szCs w:val="22"/>
              </w:rPr>
              <w:t>8:00 – 9:15 a.m.</w:t>
            </w:r>
          </w:p>
        </w:tc>
        <w:tc>
          <w:tcPr>
            <w:tcW w:w="7248" w:type="dxa"/>
          </w:tcPr>
          <w:p w14:paraId="1DC8D07E" w14:textId="3FF3FE61" w:rsidR="00872B87" w:rsidRPr="009E18DA" w:rsidRDefault="00872B87" w:rsidP="009E18DA">
            <w:pPr>
              <w:suppressLineNumbers/>
              <w:suppressAutoHyphens/>
              <w:kinsoku w:val="0"/>
              <w:overflowPunct w:val="0"/>
              <w:autoSpaceDE w:val="0"/>
              <w:autoSpaceDN w:val="0"/>
              <w:adjustRightInd w:val="0"/>
              <w:snapToGrid w:val="0"/>
              <w:spacing w:before="40" w:after="40"/>
              <w:jc w:val="left"/>
              <w:rPr>
                <w:rFonts w:eastAsia="Calibri"/>
                <w:bCs/>
                <w:snapToGrid w:val="0"/>
                <w:kern w:val="22"/>
                <w:szCs w:val="22"/>
                <w:lang w:eastAsia="ko-KR"/>
              </w:rPr>
            </w:pPr>
            <w:r w:rsidRPr="009E18DA">
              <w:rPr>
                <w:rFonts w:eastAsia="Calibri"/>
                <w:bCs/>
                <w:snapToGrid w:val="0"/>
                <w:kern w:val="22"/>
                <w:szCs w:val="22"/>
                <w:lang w:eastAsia="ko-KR"/>
              </w:rPr>
              <w:t xml:space="preserve">Item 4. </w:t>
            </w:r>
            <w:r w:rsidR="00FE63C6" w:rsidRPr="00B44073">
              <w:rPr>
                <w:snapToGrid w:val="0"/>
                <w:kern w:val="22"/>
                <w:szCs w:val="22"/>
              </w:rPr>
              <w:t>Global Taxonomy Initiative</w:t>
            </w:r>
            <w:r w:rsidR="00FE63C6" w:rsidRPr="00B44073" w:rsidDel="00FE63C6">
              <w:rPr>
                <w:iCs/>
                <w:snapToGrid w:val="0"/>
                <w:kern w:val="22"/>
                <w:szCs w:val="22"/>
              </w:rPr>
              <w:t xml:space="preserve"> </w:t>
            </w:r>
            <w:r w:rsidRPr="009E18DA">
              <w:rPr>
                <w:iCs/>
                <w:snapToGrid w:val="0"/>
                <w:kern w:val="22"/>
                <w:szCs w:val="22"/>
              </w:rPr>
              <w:t xml:space="preserve">2021-2030 activities to support </w:t>
            </w:r>
            <w:r w:rsidR="00253D44">
              <w:rPr>
                <w:iCs/>
                <w:snapToGrid w:val="0"/>
                <w:kern w:val="22"/>
                <w:szCs w:val="22"/>
              </w:rPr>
              <w:t xml:space="preserve">the </w:t>
            </w:r>
            <w:r w:rsidRPr="009E18DA">
              <w:rPr>
                <w:iCs/>
                <w:snapToGrid w:val="0"/>
                <w:kern w:val="22"/>
                <w:szCs w:val="22"/>
              </w:rPr>
              <w:t xml:space="preserve">achievement </w:t>
            </w:r>
            <w:r w:rsidR="00253D44">
              <w:rPr>
                <w:iCs/>
                <w:snapToGrid w:val="0"/>
                <w:kern w:val="22"/>
                <w:szCs w:val="22"/>
              </w:rPr>
              <w:t>by</w:t>
            </w:r>
            <w:r w:rsidR="00253D44" w:rsidRPr="00266D7D">
              <w:rPr>
                <w:iCs/>
                <w:snapToGrid w:val="0"/>
                <w:kern w:val="22"/>
                <w:szCs w:val="22"/>
              </w:rPr>
              <w:t xml:space="preserve"> Parties </w:t>
            </w:r>
            <w:r w:rsidRPr="009E18DA">
              <w:rPr>
                <w:iCs/>
                <w:snapToGrid w:val="0"/>
                <w:kern w:val="22"/>
                <w:szCs w:val="22"/>
              </w:rPr>
              <w:t xml:space="preserve">of the post-2020 biodiversity targets and the </w:t>
            </w:r>
            <w:r w:rsidR="00446295">
              <w:rPr>
                <w:iCs/>
                <w:snapToGrid w:val="0"/>
                <w:kern w:val="22"/>
                <w:szCs w:val="22"/>
              </w:rPr>
              <w:t>g</w:t>
            </w:r>
            <w:r w:rsidRPr="009E18DA">
              <w:rPr>
                <w:iCs/>
                <w:snapToGrid w:val="0"/>
                <w:kern w:val="22"/>
                <w:szCs w:val="22"/>
              </w:rPr>
              <w:t xml:space="preserve">lobal </w:t>
            </w:r>
            <w:r w:rsidR="00446295">
              <w:rPr>
                <w:iCs/>
                <w:snapToGrid w:val="0"/>
                <w:kern w:val="22"/>
                <w:szCs w:val="22"/>
              </w:rPr>
              <w:t>b</w:t>
            </w:r>
            <w:r w:rsidRPr="009E18DA">
              <w:rPr>
                <w:iCs/>
                <w:snapToGrid w:val="0"/>
                <w:kern w:val="22"/>
                <w:szCs w:val="22"/>
              </w:rPr>
              <w:t xml:space="preserve">iodiversity </w:t>
            </w:r>
            <w:r w:rsidR="00446295">
              <w:rPr>
                <w:iCs/>
                <w:snapToGrid w:val="0"/>
                <w:kern w:val="22"/>
                <w:szCs w:val="22"/>
              </w:rPr>
              <w:t>f</w:t>
            </w:r>
            <w:r w:rsidRPr="009E18DA">
              <w:rPr>
                <w:iCs/>
                <w:snapToGrid w:val="0"/>
                <w:kern w:val="22"/>
                <w:szCs w:val="22"/>
              </w:rPr>
              <w:t>ramework</w:t>
            </w:r>
            <w:r w:rsidRPr="00B44073">
              <w:rPr>
                <w:iCs/>
                <w:snapToGrid w:val="0"/>
                <w:kern w:val="22"/>
                <w:szCs w:val="22"/>
              </w:rPr>
              <w:t>.</w:t>
            </w:r>
          </w:p>
        </w:tc>
      </w:tr>
      <w:tr w:rsidR="00872B87" w:rsidRPr="00B44073" w14:paraId="1CCA4478" w14:textId="77777777" w:rsidTr="009E18DA">
        <w:trPr>
          <w:cantSplit/>
          <w:jc w:val="center"/>
        </w:trPr>
        <w:tc>
          <w:tcPr>
            <w:tcW w:w="2358" w:type="dxa"/>
          </w:tcPr>
          <w:p w14:paraId="7B9AE664" w14:textId="77777777" w:rsidR="00872B87" w:rsidRPr="009E18DA" w:rsidRDefault="00872B87" w:rsidP="009E18DA">
            <w:pPr>
              <w:suppressLineNumbers/>
              <w:suppressAutoHyphens/>
              <w:kinsoku w:val="0"/>
              <w:overflowPunct w:val="0"/>
              <w:autoSpaceDE w:val="0"/>
              <w:autoSpaceDN w:val="0"/>
              <w:adjustRightInd w:val="0"/>
              <w:snapToGrid w:val="0"/>
              <w:spacing w:before="40" w:after="40"/>
              <w:rPr>
                <w:snapToGrid w:val="0"/>
                <w:kern w:val="22"/>
                <w:szCs w:val="22"/>
              </w:rPr>
            </w:pPr>
            <w:r w:rsidRPr="009E18DA">
              <w:rPr>
                <w:snapToGrid w:val="0"/>
                <w:kern w:val="22"/>
                <w:szCs w:val="22"/>
              </w:rPr>
              <w:t>9:15 – 9:35 a.m.</w:t>
            </w:r>
          </w:p>
        </w:tc>
        <w:tc>
          <w:tcPr>
            <w:tcW w:w="7248" w:type="dxa"/>
          </w:tcPr>
          <w:p w14:paraId="0085819E" w14:textId="77777777" w:rsidR="00872B87" w:rsidRPr="009E18DA" w:rsidRDefault="00872B87" w:rsidP="009E18DA">
            <w:pPr>
              <w:suppressLineNumbers/>
              <w:suppressAutoHyphens/>
              <w:kinsoku w:val="0"/>
              <w:overflowPunct w:val="0"/>
              <w:autoSpaceDE w:val="0"/>
              <w:autoSpaceDN w:val="0"/>
              <w:adjustRightInd w:val="0"/>
              <w:snapToGrid w:val="0"/>
              <w:spacing w:before="40" w:after="40"/>
              <w:jc w:val="left"/>
              <w:rPr>
                <w:bCs/>
                <w:snapToGrid w:val="0"/>
                <w:kern w:val="22"/>
                <w:szCs w:val="22"/>
                <w:lang w:eastAsia="ko-KR"/>
              </w:rPr>
            </w:pPr>
            <w:r w:rsidRPr="009E18DA">
              <w:rPr>
                <w:bCs/>
                <w:snapToGrid w:val="0"/>
                <w:kern w:val="22"/>
                <w:szCs w:val="22"/>
                <w:lang w:eastAsia="ko-KR"/>
              </w:rPr>
              <w:t>Break</w:t>
            </w:r>
          </w:p>
        </w:tc>
      </w:tr>
      <w:tr w:rsidR="00872B87" w:rsidRPr="00B44073" w14:paraId="0A0C3EF8" w14:textId="77777777" w:rsidTr="009E18DA">
        <w:trPr>
          <w:cantSplit/>
          <w:jc w:val="center"/>
        </w:trPr>
        <w:tc>
          <w:tcPr>
            <w:tcW w:w="2358" w:type="dxa"/>
          </w:tcPr>
          <w:p w14:paraId="16B180AC" w14:textId="77777777" w:rsidR="00872B87" w:rsidRPr="009E18DA" w:rsidRDefault="00872B87" w:rsidP="009E18DA">
            <w:pPr>
              <w:suppressLineNumbers/>
              <w:suppressAutoHyphens/>
              <w:kinsoku w:val="0"/>
              <w:overflowPunct w:val="0"/>
              <w:autoSpaceDE w:val="0"/>
              <w:autoSpaceDN w:val="0"/>
              <w:adjustRightInd w:val="0"/>
              <w:snapToGrid w:val="0"/>
              <w:spacing w:before="40" w:after="40"/>
              <w:rPr>
                <w:snapToGrid w:val="0"/>
                <w:kern w:val="22"/>
                <w:szCs w:val="22"/>
              </w:rPr>
            </w:pPr>
            <w:r w:rsidRPr="009E18DA">
              <w:rPr>
                <w:snapToGrid w:val="0"/>
                <w:kern w:val="22"/>
                <w:szCs w:val="22"/>
              </w:rPr>
              <w:t>9:35 – 10:05 a.m.</w:t>
            </w:r>
          </w:p>
        </w:tc>
        <w:tc>
          <w:tcPr>
            <w:tcW w:w="7248" w:type="dxa"/>
          </w:tcPr>
          <w:p w14:paraId="32A1F3A1" w14:textId="0E729C7E" w:rsidR="00872B87" w:rsidRPr="009E18DA" w:rsidRDefault="00872B87" w:rsidP="009E18DA">
            <w:pPr>
              <w:suppressLineNumbers/>
              <w:suppressAutoHyphens/>
              <w:kinsoku w:val="0"/>
              <w:overflowPunct w:val="0"/>
              <w:autoSpaceDE w:val="0"/>
              <w:autoSpaceDN w:val="0"/>
              <w:adjustRightInd w:val="0"/>
              <w:snapToGrid w:val="0"/>
              <w:spacing w:before="40" w:after="40"/>
              <w:rPr>
                <w:iCs/>
                <w:snapToGrid w:val="0"/>
                <w:color w:val="000000"/>
                <w:kern w:val="22"/>
                <w:szCs w:val="22"/>
                <w:lang w:eastAsia="ko-KR"/>
              </w:rPr>
            </w:pPr>
            <w:r w:rsidRPr="00B44073">
              <w:rPr>
                <w:snapToGrid w:val="0"/>
                <w:kern w:val="22"/>
                <w:szCs w:val="22"/>
              </w:rPr>
              <w:t xml:space="preserve">Item 4. </w:t>
            </w:r>
            <w:r w:rsidRPr="00B44073">
              <w:rPr>
                <w:i/>
                <w:snapToGrid w:val="0"/>
                <w:kern w:val="22"/>
                <w:szCs w:val="22"/>
              </w:rPr>
              <w:t>(continued)</w:t>
            </w:r>
          </w:p>
        </w:tc>
      </w:tr>
    </w:tbl>
    <w:p w14:paraId="5FE7D1C2" w14:textId="79798246" w:rsidR="00717646" w:rsidRPr="009E18DA" w:rsidRDefault="00872B87" w:rsidP="009E18DA">
      <w:pPr>
        <w:pStyle w:val="Heading2"/>
        <w:suppressLineNumbers/>
        <w:suppressAutoHyphens/>
        <w:kinsoku w:val="0"/>
        <w:overflowPunct w:val="0"/>
        <w:autoSpaceDE w:val="0"/>
        <w:autoSpaceDN w:val="0"/>
        <w:adjustRightInd w:val="0"/>
        <w:snapToGrid w:val="0"/>
        <w:jc w:val="left"/>
        <w:rPr>
          <w:snapToGrid w:val="0"/>
          <w:kern w:val="22"/>
        </w:rPr>
      </w:pPr>
      <w:r w:rsidRPr="009E18DA">
        <w:rPr>
          <w:snapToGrid w:val="0"/>
          <w:kern w:val="22"/>
        </w:rPr>
        <w:t>Friday, 4 December 2020</w:t>
      </w:r>
    </w:p>
    <w:tbl>
      <w:tblPr>
        <w:tblpPr w:leftFromText="180" w:rightFromText="180" w:vertAnchor="text" w:horzAnchor="margin" w:tblpXSpec="center" w:tblpY="35"/>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7248"/>
      </w:tblGrid>
      <w:tr w:rsidR="00717646" w:rsidRPr="00B44073" w14:paraId="38575472" w14:textId="77777777" w:rsidTr="009E18DA">
        <w:trPr>
          <w:cantSplit/>
          <w:jc w:val="center"/>
        </w:trPr>
        <w:tc>
          <w:tcPr>
            <w:tcW w:w="2358" w:type="dxa"/>
            <w:shd w:val="clear" w:color="auto" w:fill="auto"/>
          </w:tcPr>
          <w:p w14:paraId="12BB9C23" w14:textId="77777777" w:rsidR="00717646" w:rsidRPr="009E18DA" w:rsidRDefault="00717646" w:rsidP="009E18DA">
            <w:pPr>
              <w:suppressLineNumbers/>
              <w:suppressAutoHyphens/>
              <w:kinsoku w:val="0"/>
              <w:overflowPunct w:val="0"/>
              <w:autoSpaceDE w:val="0"/>
              <w:autoSpaceDN w:val="0"/>
              <w:adjustRightInd w:val="0"/>
              <w:snapToGrid w:val="0"/>
              <w:spacing w:before="40" w:after="40"/>
              <w:ind w:left="17"/>
              <w:jc w:val="center"/>
              <w:rPr>
                <w:bCs/>
                <w:i/>
                <w:iCs/>
                <w:snapToGrid w:val="0"/>
                <w:kern w:val="22"/>
                <w:szCs w:val="22"/>
              </w:rPr>
            </w:pPr>
            <w:r w:rsidRPr="009E18DA">
              <w:rPr>
                <w:bCs/>
                <w:i/>
                <w:iCs/>
                <w:snapToGrid w:val="0"/>
                <w:kern w:val="22"/>
                <w:szCs w:val="22"/>
              </w:rPr>
              <w:t>Time</w:t>
            </w:r>
          </w:p>
        </w:tc>
        <w:tc>
          <w:tcPr>
            <w:tcW w:w="7248" w:type="dxa"/>
            <w:shd w:val="clear" w:color="auto" w:fill="auto"/>
          </w:tcPr>
          <w:p w14:paraId="4261ADDA" w14:textId="77777777" w:rsidR="00717646" w:rsidRPr="009E18DA" w:rsidRDefault="00717646" w:rsidP="009E18DA">
            <w:pPr>
              <w:suppressLineNumbers/>
              <w:suppressAutoHyphens/>
              <w:kinsoku w:val="0"/>
              <w:overflowPunct w:val="0"/>
              <w:autoSpaceDE w:val="0"/>
              <w:autoSpaceDN w:val="0"/>
              <w:adjustRightInd w:val="0"/>
              <w:snapToGrid w:val="0"/>
              <w:spacing w:before="40" w:after="40"/>
              <w:ind w:left="17"/>
              <w:jc w:val="center"/>
              <w:rPr>
                <w:bCs/>
                <w:i/>
                <w:iCs/>
                <w:snapToGrid w:val="0"/>
                <w:kern w:val="22"/>
                <w:szCs w:val="22"/>
              </w:rPr>
            </w:pPr>
            <w:r w:rsidRPr="009E18DA">
              <w:rPr>
                <w:bCs/>
                <w:i/>
                <w:iCs/>
                <w:snapToGrid w:val="0"/>
                <w:kern w:val="22"/>
                <w:szCs w:val="22"/>
              </w:rPr>
              <w:t>Agenda item</w:t>
            </w:r>
          </w:p>
        </w:tc>
      </w:tr>
      <w:tr w:rsidR="00717646" w:rsidRPr="00B44073" w14:paraId="789BFFD2" w14:textId="77777777" w:rsidTr="009E18DA">
        <w:trPr>
          <w:cantSplit/>
          <w:jc w:val="center"/>
        </w:trPr>
        <w:tc>
          <w:tcPr>
            <w:tcW w:w="2358" w:type="dxa"/>
          </w:tcPr>
          <w:p w14:paraId="094F6180" w14:textId="77777777" w:rsidR="00717646" w:rsidRPr="009E18DA" w:rsidRDefault="00717646" w:rsidP="009E18DA">
            <w:pPr>
              <w:suppressLineNumbers/>
              <w:suppressAutoHyphens/>
              <w:kinsoku w:val="0"/>
              <w:overflowPunct w:val="0"/>
              <w:autoSpaceDE w:val="0"/>
              <w:autoSpaceDN w:val="0"/>
              <w:adjustRightInd w:val="0"/>
              <w:snapToGrid w:val="0"/>
              <w:spacing w:before="40" w:after="40"/>
              <w:rPr>
                <w:snapToGrid w:val="0"/>
                <w:kern w:val="22"/>
                <w:szCs w:val="22"/>
              </w:rPr>
            </w:pPr>
            <w:r w:rsidRPr="009E18DA">
              <w:rPr>
                <w:snapToGrid w:val="0"/>
                <w:kern w:val="22"/>
                <w:szCs w:val="22"/>
              </w:rPr>
              <w:t>8:00 – 9:15 a.m.</w:t>
            </w:r>
          </w:p>
        </w:tc>
        <w:tc>
          <w:tcPr>
            <w:tcW w:w="7248" w:type="dxa"/>
          </w:tcPr>
          <w:p w14:paraId="455C14EF" w14:textId="006593F3" w:rsidR="00717646" w:rsidRPr="009E18DA" w:rsidRDefault="00717646" w:rsidP="009E18DA">
            <w:pPr>
              <w:suppressLineNumbers/>
              <w:suppressAutoHyphens/>
              <w:kinsoku w:val="0"/>
              <w:overflowPunct w:val="0"/>
              <w:autoSpaceDE w:val="0"/>
              <w:autoSpaceDN w:val="0"/>
              <w:adjustRightInd w:val="0"/>
              <w:snapToGrid w:val="0"/>
              <w:spacing w:before="40" w:after="40"/>
              <w:jc w:val="left"/>
              <w:rPr>
                <w:rFonts w:eastAsia="Calibri"/>
                <w:bCs/>
                <w:snapToGrid w:val="0"/>
                <w:kern w:val="22"/>
                <w:szCs w:val="22"/>
                <w:lang w:eastAsia="ko-KR"/>
              </w:rPr>
            </w:pPr>
            <w:r w:rsidRPr="009E18DA">
              <w:rPr>
                <w:rFonts w:eastAsia="Calibri"/>
                <w:bCs/>
                <w:snapToGrid w:val="0"/>
                <w:kern w:val="22"/>
                <w:szCs w:val="22"/>
                <w:lang w:eastAsia="ko-KR"/>
              </w:rPr>
              <w:t xml:space="preserve">Item 5. </w:t>
            </w:r>
            <w:r w:rsidR="00F72579" w:rsidRPr="00B44073">
              <w:rPr>
                <w:snapToGrid w:val="0"/>
                <w:kern w:val="22"/>
                <w:szCs w:val="22"/>
              </w:rPr>
              <w:t xml:space="preserve"> Global Taxonomy Initiative</w:t>
            </w:r>
            <w:r w:rsidR="00F72579" w:rsidRPr="00266D7D" w:rsidDel="00FE63C6">
              <w:rPr>
                <w:iCs/>
                <w:snapToGrid w:val="0"/>
                <w:kern w:val="22"/>
                <w:szCs w:val="22"/>
              </w:rPr>
              <w:t xml:space="preserve"> </w:t>
            </w:r>
            <w:r w:rsidRPr="009E18DA">
              <w:rPr>
                <w:iCs/>
                <w:snapToGrid w:val="0"/>
                <w:kern w:val="22"/>
                <w:szCs w:val="22"/>
              </w:rPr>
              <w:t xml:space="preserve">2021-2030 activities to enhance education, public engagement and collaboration between Parties, </w:t>
            </w:r>
            <w:r w:rsidR="00F56A86">
              <w:rPr>
                <w:iCs/>
                <w:snapToGrid w:val="0"/>
                <w:kern w:val="22"/>
                <w:szCs w:val="22"/>
              </w:rPr>
              <w:t>G</w:t>
            </w:r>
            <w:r w:rsidRPr="009E18DA">
              <w:rPr>
                <w:iCs/>
                <w:snapToGrid w:val="0"/>
                <w:kern w:val="22"/>
                <w:szCs w:val="22"/>
              </w:rPr>
              <w:t>overnments and taxonomic institutions.</w:t>
            </w:r>
          </w:p>
        </w:tc>
      </w:tr>
      <w:tr w:rsidR="00717646" w:rsidRPr="00B44073" w14:paraId="2512533A" w14:textId="77777777" w:rsidTr="009E18DA">
        <w:trPr>
          <w:cantSplit/>
          <w:jc w:val="center"/>
        </w:trPr>
        <w:tc>
          <w:tcPr>
            <w:tcW w:w="2358" w:type="dxa"/>
          </w:tcPr>
          <w:p w14:paraId="13B203D1" w14:textId="77777777" w:rsidR="00717646" w:rsidRPr="009E18DA" w:rsidRDefault="00717646" w:rsidP="009E18DA">
            <w:pPr>
              <w:suppressLineNumbers/>
              <w:suppressAutoHyphens/>
              <w:kinsoku w:val="0"/>
              <w:overflowPunct w:val="0"/>
              <w:autoSpaceDE w:val="0"/>
              <w:autoSpaceDN w:val="0"/>
              <w:adjustRightInd w:val="0"/>
              <w:snapToGrid w:val="0"/>
              <w:spacing w:before="40" w:after="40"/>
              <w:rPr>
                <w:snapToGrid w:val="0"/>
                <w:kern w:val="22"/>
                <w:szCs w:val="22"/>
              </w:rPr>
            </w:pPr>
            <w:r w:rsidRPr="009E18DA">
              <w:rPr>
                <w:snapToGrid w:val="0"/>
                <w:kern w:val="22"/>
                <w:szCs w:val="22"/>
              </w:rPr>
              <w:t>9:15 – 9:35 a.m.</w:t>
            </w:r>
          </w:p>
        </w:tc>
        <w:tc>
          <w:tcPr>
            <w:tcW w:w="7248" w:type="dxa"/>
          </w:tcPr>
          <w:p w14:paraId="2F492B63" w14:textId="77777777" w:rsidR="00717646" w:rsidRPr="009E18DA" w:rsidRDefault="00717646" w:rsidP="009E18DA">
            <w:pPr>
              <w:suppressLineNumbers/>
              <w:suppressAutoHyphens/>
              <w:kinsoku w:val="0"/>
              <w:overflowPunct w:val="0"/>
              <w:autoSpaceDE w:val="0"/>
              <w:autoSpaceDN w:val="0"/>
              <w:adjustRightInd w:val="0"/>
              <w:snapToGrid w:val="0"/>
              <w:spacing w:before="40" w:after="40"/>
              <w:jc w:val="left"/>
              <w:rPr>
                <w:bCs/>
                <w:snapToGrid w:val="0"/>
                <w:kern w:val="22"/>
                <w:szCs w:val="22"/>
                <w:lang w:eastAsia="ko-KR"/>
              </w:rPr>
            </w:pPr>
            <w:r w:rsidRPr="009E18DA">
              <w:rPr>
                <w:bCs/>
                <w:snapToGrid w:val="0"/>
                <w:kern w:val="22"/>
                <w:szCs w:val="22"/>
                <w:lang w:eastAsia="ko-KR"/>
              </w:rPr>
              <w:t>Break</w:t>
            </w:r>
          </w:p>
        </w:tc>
      </w:tr>
      <w:tr w:rsidR="00717646" w:rsidRPr="00B44073" w14:paraId="2172637A" w14:textId="77777777" w:rsidTr="009E18DA">
        <w:trPr>
          <w:cantSplit/>
          <w:trHeight w:val="597"/>
          <w:jc w:val="center"/>
        </w:trPr>
        <w:tc>
          <w:tcPr>
            <w:tcW w:w="2358" w:type="dxa"/>
          </w:tcPr>
          <w:p w14:paraId="4B0F9EE1" w14:textId="77777777" w:rsidR="00717646" w:rsidRPr="009E18DA" w:rsidRDefault="00717646" w:rsidP="009E18DA">
            <w:pPr>
              <w:suppressLineNumbers/>
              <w:suppressAutoHyphens/>
              <w:kinsoku w:val="0"/>
              <w:overflowPunct w:val="0"/>
              <w:autoSpaceDE w:val="0"/>
              <w:autoSpaceDN w:val="0"/>
              <w:adjustRightInd w:val="0"/>
              <w:snapToGrid w:val="0"/>
              <w:spacing w:before="40" w:after="40"/>
              <w:rPr>
                <w:snapToGrid w:val="0"/>
                <w:kern w:val="22"/>
                <w:szCs w:val="22"/>
              </w:rPr>
            </w:pPr>
            <w:r w:rsidRPr="009E18DA">
              <w:rPr>
                <w:snapToGrid w:val="0"/>
                <w:kern w:val="22"/>
                <w:szCs w:val="22"/>
              </w:rPr>
              <w:t>9:35 – 10:35 a.m.</w:t>
            </w:r>
          </w:p>
        </w:tc>
        <w:tc>
          <w:tcPr>
            <w:tcW w:w="7248" w:type="dxa"/>
          </w:tcPr>
          <w:p w14:paraId="314EEA2B" w14:textId="4253986B" w:rsidR="00717646" w:rsidRPr="00B44073" w:rsidRDefault="00717646" w:rsidP="009E18DA">
            <w:pPr>
              <w:suppressLineNumbers/>
              <w:suppressAutoHyphens/>
              <w:kinsoku w:val="0"/>
              <w:overflowPunct w:val="0"/>
              <w:autoSpaceDE w:val="0"/>
              <w:autoSpaceDN w:val="0"/>
              <w:adjustRightInd w:val="0"/>
              <w:snapToGrid w:val="0"/>
              <w:spacing w:before="40" w:after="40"/>
              <w:jc w:val="left"/>
              <w:rPr>
                <w:snapToGrid w:val="0"/>
                <w:kern w:val="22"/>
                <w:szCs w:val="22"/>
              </w:rPr>
            </w:pPr>
            <w:r w:rsidRPr="00B44073">
              <w:rPr>
                <w:snapToGrid w:val="0"/>
                <w:kern w:val="22"/>
                <w:szCs w:val="22"/>
              </w:rPr>
              <w:t xml:space="preserve">Item 6.  Documentation of the </w:t>
            </w:r>
            <w:r w:rsidR="005D64D1" w:rsidRPr="00B44073">
              <w:rPr>
                <w:snapToGrid w:val="0"/>
                <w:kern w:val="22"/>
                <w:szCs w:val="22"/>
              </w:rPr>
              <w:t>Global Taxonomy Initiative</w:t>
            </w:r>
            <w:r w:rsidR="005D64D1" w:rsidRPr="00266D7D" w:rsidDel="00FE63C6">
              <w:rPr>
                <w:iCs/>
                <w:snapToGrid w:val="0"/>
                <w:kern w:val="22"/>
                <w:szCs w:val="22"/>
              </w:rPr>
              <w:t xml:space="preserve"> </w:t>
            </w:r>
            <w:r w:rsidRPr="00B44073">
              <w:rPr>
                <w:snapToGrid w:val="0"/>
                <w:kern w:val="22"/>
                <w:szCs w:val="22"/>
              </w:rPr>
              <w:t xml:space="preserve">2021-2030 in support of the post-2020 </w:t>
            </w:r>
            <w:r w:rsidR="005D64D1">
              <w:rPr>
                <w:snapToGrid w:val="0"/>
                <w:kern w:val="22"/>
                <w:szCs w:val="22"/>
              </w:rPr>
              <w:t>g</w:t>
            </w:r>
            <w:r w:rsidRPr="00B44073">
              <w:rPr>
                <w:snapToGrid w:val="0"/>
                <w:kern w:val="22"/>
                <w:szCs w:val="22"/>
              </w:rPr>
              <w:t xml:space="preserve">lobal </w:t>
            </w:r>
            <w:r w:rsidR="005D64D1">
              <w:rPr>
                <w:snapToGrid w:val="0"/>
                <w:kern w:val="22"/>
                <w:szCs w:val="22"/>
              </w:rPr>
              <w:t>b</w:t>
            </w:r>
            <w:r w:rsidRPr="00B44073">
              <w:rPr>
                <w:snapToGrid w:val="0"/>
                <w:kern w:val="22"/>
                <w:szCs w:val="22"/>
              </w:rPr>
              <w:t xml:space="preserve">iodiversity </w:t>
            </w:r>
            <w:r w:rsidR="00FE1613">
              <w:rPr>
                <w:snapToGrid w:val="0"/>
                <w:kern w:val="22"/>
                <w:szCs w:val="22"/>
              </w:rPr>
              <w:t>f</w:t>
            </w:r>
            <w:r w:rsidRPr="00B44073">
              <w:rPr>
                <w:snapToGrid w:val="0"/>
                <w:kern w:val="22"/>
                <w:szCs w:val="22"/>
              </w:rPr>
              <w:t>ramework.</w:t>
            </w:r>
          </w:p>
          <w:p w14:paraId="3B7A3196" w14:textId="77777777" w:rsidR="00717646" w:rsidRPr="00B44073" w:rsidRDefault="00717646" w:rsidP="009E18DA">
            <w:pPr>
              <w:suppressLineNumbers/>
              <w:suppressAutoHyphens/>
              <w:kinsoku w:val="0"/>
              <w:overflowPunct w:val="0"/>
              <w:autoSpaceDE w:val="0"/>
              <w:autoSpaceDN w:val="0"/>
              <w:adjustRightInd w:val="0"/>
              <w:snapToGrid w:val="0"/>
              <w:spacing w:before="40" w:after="40"/>
              <w:jc w:val="left"/>
              <w:rPr>
                <w:snapToGrid w:val="0"/>
                <w:kern w:val="22"/>
                <w:szCs w:val="22"/>
              </w:rPr>
            </w:pPr>
            <w:r w:rsidRPr="00B44073">
              <w:rPr>
                <w:snapToGrid w:val="0"/>
                <w:kern w:val="22"/>
                <w:szCs w:val="22"/>
              </w:rPr>
              <w:t>Item 7. Other matters</w:t>
            </w:r>
          </w:p>
          <w:p w14:paraId="59CD29A6" w14:textId="1C0B280D" w:rsidR="00717646" w:rsidRPr="00B44073" w:rsidRDefault="00717646" w:rsidP="009E18DA">
            <w:pPr>
              <w:suppressLineNumbers/>
              <w:suppressAutoHyphens/>
              <w:kinsoku w:val="0"/>
              <w:overflowPunct w:val="0"/>
              <w:autoSpaceDE w:val="0"/>
              <w:autoSpaceDN w:val="0"/>
              <w:adjustRightInd w:val="0"/>
              <w:snapToGrid w:val="0"/>
              <w:spacing w:before="40" w:after="40"/>
              <w:jc w:val="left"/>
              <w:rPr>
                <w:snapToGrid w:val="0"/>
                <w:kern w:val="22"/>
                <w:szCs w:val="22"/>
              </w:rPr>
            </w:pPr>
            <w:r w:rsidRPr="00B44073">
              <w:rPr>
                <w:snapToGrid w:val="0"/>
                <w:kern w:val="22"/>
                <w:szCs w:val="22"/>
              </w:rPr>
              <w:t>Item 8. Adoption of elements for reporting and an offline finalization process.</w:t>
            </w:r>
          </w:p>
          <w:p w14:paraId="2EC39D32" w14:textId="730C32C4" w:rsidR="00717646" w:rsidRPr="00B44073" w:rsidRDefault="00717646" w:rsidP="009E18DA">
            <w:pPr>
              <w:suppressLineNumbers/>
              <w:suppressAutoHyphens/>
              <w:kinsoku w:val="0"/>
              <w:overflowPunct w:val="0"/>
              <w:autoSpaceDE w:val="0"/>
              <w:autoSpaceDN w:val="0"/>
              <w:adjustRightInd w:val="0"/>
              <w:snapToGrid w:val="0"/>
              <w:spacing w:before="40" w:after="40"/>
              <w:jc w:val="left"/>
              <w:rPr>
                <w:snapToGrid w:val="0"/>
                <w:kern w:val="22"/>
                <w:szCs w:val="22"/>
              </w:rPr>
            </w:pPr>
            <w:r w:rsidRPr="00B44073">
              <w:rPr>
                <w:snapToGrid w:val="0"/>
                <w:kern w:val="22"/>
                <w:szCs w:val="22"/>
              </w:rPr>
              <w:t xml:space="preserve">Item 9. Closure of the </w:t>
            </w:r>
            <w:r w:rsidR="00FE1613" w:rsidRPr="00B44073">
              <w:rPr>
                <w:snapToGrid w:val="0"/>
                <w:kern w:val="22"/>
                <w:szCs w:val="22"/>
              </w:rPr>
              <w:t>Global Taxonomy Initiative</w:t>
            </w:r>
            <w:r w:rsidR="00FE1613" w:rsidRPr="00266D7D" w:rsidDel="00FE63C6">
              <w:rPr>
                <w:iCs/>
                <w:snapToGrid w:val="0"/>
                <w:kern w:val="22"/>
                <w:szCs w:val="22"/>
              </w:rPr>
              <w:t xml:space="preserve"> </w:t>
            </w:r>
            <w:r w:rsidRPr="00B44073">
              <w:rPr>
                <w:snapToGrid w:val="0"/>
                <w:kern w:val="22"/>
                <w:szCs w:val="22"/>
              </w:rPr>
              <w:t>Forum.</w:t>
            </w:r>
          </w:p>
        </w:tc>
      </w:tr>
    </w:tbl>
    <w:p w14:paraId="4030B453" w14:textId="12753320" w:rsidR="003A7817" w:rsidRPr="009E18DA" w:rsidRDefault="003A7817" w:rsidP="009E18DA">
      <w:pPr>
        <w:pStyle w:val="Para1"/>
        <w:numPr>
          <w:ilvl w:val="0"/>
          <w:numId w:val="0"/>
        </w:numPr>
        <w:suppressLineNumbers/>
        <w:suppressAutoHyphens/>
        <w:kinsoku w:val="0"/>
        <w:overflowPunct w:val="0"/>
        <w:autoSpaceDE w:val="0"/>
        <w:autoSpaceDN w:val="0"/>
        <w:adjustRightInd w:val="0"/>
        <w:snapToGrid w:val="0"/>
        <w:spacing w:before="0" w:after="0"/>
        <w:rPr>
          <w:kern w:val="22"/>
        </w:rPr>
      </w:pPr>
    </w:p>
    <w:p w14:paraId="353710F7" w14:textId="77777777" w:rsidR="003A7817" w:rsidRPr="009E18DA" w:rsidRDefault="003A7817" w:rsidP="009E18DA">
      <w:pPr>
        <w:suppressLineNumbers/>
        <w:suppressAutoHyphens/>
        <w:kinsoku w:val="0"/>
        <w:overflowPunct w:val="0"/>
        <w:autoSpaceDE w:val="0"/>
        <w:autoSpaceDN w:val="0"/>
        <w:adjustRightInd w:val="0"/>
        <w:snapToGrid w:val="0"/>
        <w:jc w:val="left"/>
        <w:rPr>
          <w:snapToGrid w:val="0"/>
          <w:kern w:val="22"/>
          <w:szCs w:val="18"/>
        </w:rPr>
      </w:pPr>
      <w:r w:rsidRPr="009E18DA">
        <w:rPr>
          <w:snapToGrid w:val="0"/>
          <w:kern w:val="22"/>
        </w:rPr>
        <w:br w:type="page"/>
      </w:r>
    </w:p>
    <w:p w14:paraId="4C809E5F" w14:textId="3C5F10C5" w:rsidR="00872B87" w:rsidRPr="009E18DA" w:rsidRDefault="00872B87" w:rsidP="009E18DA">
      <w:pPr>
        <w:suppressLineNumbers/>
        <w:suppressAutoHyphens/>
        <w:kinsoku w:val="0"/>
        <w:overflowPunct w:val="0"/>
        <w:autoSpaceDE w:val="0"/>
        <w:autoSpaceDN w:val="0"/>
        <w:adjustRightInd w:val="0"/>
        <w:snapToGrid w:val="0"/>
        <w:jc w:val="center"/>
        <w:rPr>
          <w:i/>
          <w:snapToGrid w:val="0"/>
          <w:kern w:val="22"/>
        </w:rPr>
      </w:pPr>
      <w:r w:rsidRPr="009E18DA">
        <w:rPr>
          <w:i/>
          <w:snapToGrid w:val="0"/>
          <w:kern w:val="22"/>
        </w:rPr>
        <w:t>Annex II</w:t>
      </w:r>
    </w:p>
    <w:p w14:paraId="603C2159" w14:textId="36048450" w:rsidR="00872B87" w:rsidRPr="009E18DA" w:rsidRDefault="00A80EB5" w:rsidP="009E18DA">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rPr>
      </w:pPr>
      <w:r w:rsidRPr="009E18DA">
        <w:rPr>
          <w:rFonts w:ascii="Times New Roman Bold" w:hAnsi="Times New Roman Bold" w:cs="Times New Roman Bold"/>
          <w:bCs/>
          <w:snapToGrid w:val="0"/>
          <w:kern w:val="22"/>
        </w:rPr>
        <w:t>P</w:t>
      </w:r>
      <w:r w:rsidR="00872B87" w:rsidRPr="009E18DA">
        <w:rPr>
          <w:rFonts w:ascii="Times New Roman Bold" w:hAnsi="Times New Roman Bold" w:cs="Times New Roman Bold"/>
          <w:bCs/>
          <w:snapToGrid w:val="0"/>
          <w:kern w:val="22"/>
        </w:rPr>
        <w:t>rovisional list of documents</w:t>
      </w:r>
    </w:p>
    <w:p w14:paraId="440A70FB" w14:textId="5F9D2F30" w:rsidR="00825622" w:rsidRPr="009E18DA" w:rsidRDefault="00825622" w:rsidP="009E18DA">
      <w:pPr>
        <w:suppressLineNumbers/>
        <w:suppressAutoHyphens/>
        <w:kinsoku w:val="0"/>
        <w:overflowPunct w:val="0"/>
        <w:autoSpaceDE w:val="0"/>
        <w:autoSpaceDN w:val="0"/>
        <w:adjustRightInd w:val="0"/>
        <w:snapToGrid w:val="0"/>
        <w:rPr>
          <w:snapToGrid w:val="0"/>
          <w:kern w:val="22"/>
        </w:rPr>
      </w:pPr>
    </w:p>
    <w:tbl>
      <w:tblPr>
        <w:tblStyle w:val="TableGrid"/>
        <w:tblW w:w="9776" w:type="dxa"/>
        <w:jc w:val="center"/>
        <w:tblLook w:val="04A0" w:firstRow="1" w:lastRow="0" w:firstColumn="1" w:lastColumn="0" w:noHBand="0" w:noVBand="1"/>
      </w:tblPr>
      <w:tblGrid>
        <w:gridCol w:w="4675"/>
        <w:gridCol w:w="5101"/>
      </w:tblGrid>
      <w:tr w:rsidR="00825622" w:rsidRPr="00B44073" w14:paraId="100BA331" w14:textId="77777777" w:rsidTr="009E18DA">
        <w:trPr>
          <w:trHeight w:val="459"/>
          <w:jc w:val="center"/>
        </w:trPr>
        <w:tc>
          <w:tcPr>
            <w:tcW w:w="4675" w:type="dxa"/>
            <w:vAlign w:val="center"/>
          </w:tcPr>
          <w:p w14:paraId="6F1EB5BD" w14:textId="6E4F5BE9" w:rsidR="00825622" w:rsidRPr="009E18DA" w:rsidRDefault="00825622" w:rsidP="009E18DA">
            <w:pPr>
              <w:suppressLineNumbers/>
              <w:suppressAutoHyphens/>
              <w:kinsoku w:val="0"/>
              <w:overflowPunct w:val="0"/>
              <w:autoSpaceDE w:val="0"/>
              <w:autoSpaceDN w:val="0"/>
              <w:adjustRightInd w:val="0"/>
              <w:snapToGrid w:val="0"/>
              <w:spacing w:before="40" w:after="40"/>
              <w:jc w:val="center"/>
              <w:rPr>
                <w:i/>
                <w:iCs/>
                <w:snapToGrid w:val="0"/>
                <w:kern w:val="22"/>
              </w:rPr>
            </w:pPr>
            <w:r w:rsidRPr="009E18DA">
              <w:rPr>
                <w:i/>
                <w:iCs/>
                <w:snapToGrid w:val="0"/>
                <w:kern w:val="22"/>
              </w:rPr>
              <w:t>Symbol</w:t>
            </w:r>
          </w:p>
        </w:tc>
        <w:tc>
          <w:tcPr>
            <w:tcW w:w="5101" w:type="dxa"/>
            <w:vAlign w:val="center"/>
          </w:tcPr>
          <w:p w14:paraId="082F0CD3" w14:textId="3A16D394" w:rsidR="00825622" w:rsidRPr="009E18DA" w:rsidRDefault="00825622" w:rsidP="009E18DA">
            <w:pPr>
              <w:suppressLineNumbers/>
              <w:suppressAutoHyphens/>
              <w:kinsoku w:val="0"/>
              <w:overflowPunct w:val="0"/>
              <w:autoSpaceDE w:val="0"/>
              <w:autoSpaceDN w:val="0"/>
              <w:adjustRightInd w:val="0"/>
              <w:snapToGrid w:val="0"/>
              <w:spacing w:before="40" w:after="40"/>
              <w:jc w:val="center"/>
              <w:rPr>
                <w:i/>
                <w:iCs/>
                <w:snapToGrid w:val="0"/>
                <w:kern w:val="22"/>
              </w:rPr>
            </w:pPr>
            <w:r w:rsidRPr="009E18DA">
              <w:rPr>
                <w:i/>
                <w:iCs/>
                <w:snapToGrid w:val="0"/>
                <w:kern w:val="22"/>
              </w:rPr>
              <w:t>Title</w:t>
            </w:r>
          </w:p>
        </w:tc>
      </w:tr>
      <w:tr w:rsidR="00825622" w:rsidRPr="00B44073" w14:paraId="761EACA3" w14:textId="77777777" w:rsidTr="009E18DA">
        <w:trPr>
          <w:jc w:val="center"/>
        </w:trPr>
        <w:tc>
          <w:tcPr>
            <w:tcW w:w="4675" w:type="dxa"/>
          </w:tcPr>
          <w:p w14:paraId="29804C8B" w14:textId="36EAD028" w:rsidR="00825622" w:rsidRPr="009E18DA" w:rsidRDefault="00F210A0" w:rsidP="009E18DA">
            <w:pPr>
              <w:suppressLineNumbers/>
              <w:suppressAutoHyphens/>
              <w:kinsoku w:val="0"/>
              <w:overflowPunct w:val="0"/>
              <w:autoSpaceDE w:val="0"/>
              <w:autoSpaceDN w:val="0"/>
              <w:adjustRightInd w:val="0"/>
              <w:snapToGrid w:val="0"/>
              <w:spacing w:before="40" w:after="40"/>
              <w:jc w:val="left"/>
              <w:rPr>
                <w:snapToGrid w:val="0"/>
                <w:kern w:val="22"/>
              </w:rPr>
            </w:pPr>
            <w:hyperlink r:id="rId25" w:history="1">
              <w:r w:rsidR="00825622" w:rsidRPr="009E18DA">
                <w:rPr>
                  <w:rStyle w:val="Hyperlink"/>
                  <w:snapToGrid w:val="0"/>
                  <w:kern w:val="22"/>
                  <w:sz w:val="22"/>
                </w:rPr>
                <w:t>CBD/GTI/OM/2020/1/1</w:t>
              </w:r>
            </w:hyperlink>
          </w:p>
        </w:tc>
        <w:tc>
          <w:tcPr>
            <w:tcW w:w="5101" w:type="dxa"/>
          </w:tcPr>
          <w:p w14:paraId="3A053DBF" w14:textId="6AB3B250" w:rsidR="00825622" w:rsidRPr="009E18DA" w:rsidRDefault="00825622" w:rsidP="009E18DA">
            <w:pPr>
              <w:suppressLineNumbers/>
              <w:suppressAutoHyphens/>
              <w:kinsoku w:val="0"/>
              <w:overflowPunct w:val="0"/>
              <w:autoSpaceDE w:val="0"/>
              <w:autoSpaceDN w:val="0"/>
              <w:adjustRightInd w:val="0"/>
              <w:snapToGrid w:val="0"/>
              <w:spacing w:before="40" w:after="40"/>
              <w:jc w:val="left"/>
              <w:rPr>
                <w:snapToGrid w:val="0"/>
                <w:kern w:val="22"/>
              </w:rPr>
            </w:pPr>
            <w:r w:rsidRPr="009E18DA">
              <w:rPr>
                <w:snapToGrid w:val="0"/>
                <w:kern w:val="22"/>
              </w:rPr>
              <w:t>Provisional agenda</w:t>
            </w:r>
          </w:p>
        </w:tc>
      </w:tr>
      <w:tr w:rsidR="00825622" w:rsidRPr="00B44073" w14:paraId="4BC422CA" w14:textId="77777777" w:rsidTr="009E18DA">
        <w:trPr>
          <w:jc w:val="center"/>
        </w:trPr>
        <w:tc>
          <w:tcPr>
            <w:tcW w:w="4675" w:type="dxa"/>
          </w:tcPr>
          <w:p w14:paraId="11D1EAC5" w14:textId="17D4EEA5" w:rsidR="00825622" w:rsidRPr="009E18DA" w:rsidRDefault="00F210A0" w:rsidP="009E18DA">
            <w:pPr>
              <w:suppressLineNumbers/>
              <w:suppressAutoHyphens/>
              <w:kinsoku w:val="0"/>
              <w:overflowPunct w:val="0"/>
              <w:autoSpaceDE w:val="0"/>
              <w:autoSpaceDN w:val="0"/>
              <w:adjustRightInd w:val="0"/>
              <w:snapToGrid w:val="0"/>
              <w:spacing w:before="40" w:after="40"/>
              <w:jc w:val="left"/>
              <w:rPr>
                <w:snapToGrid w:val="0"/>
                <w:kern w:val="22"/>
              </w:rPr>
            </w:pPr>
            <w:hyperlink r:id="rId26" w:history="1">
              <w:r w:rsidR="003A7817" w:rsidRPr="009E18DA">
                <w:rPr>
                  <w:rStyle w:val="Hyperlink"/>
                  <w:snapToGrid w:val="0"/>
                  <w:kern w:val="22"/>
                  <w:sz w:val="22"/>
                </w:rPr>
                <w:t>CBD/GTI/OM/2020/1/Add.1</w:t>
              </w:r>
            </w:hyperlink>
          </w:p>
        </w:tc>
        <w:tc>
          <w:tcPr>
            <w:tcW w:w="5101" w:type="dxa"/>
          </w:tcPr>
          <w:p w14:paraId="3D283D4A" w14:textId="7D31D1F9" w:rsidR="00825622" w:rsidRPr="009E18DA" w:rsidRDefault="00825622" w:rsidP="009E18DA">
            <w:pPr>
              <w:suppressLineNumbers/>
              <w:suppressAutoHyphens/>
              <w:kinsoku w:val="0"/>
              <w:overflowPunct w:val="0"/>
              <w:autoSpaceDE w:val="0"/>
              <w:autoSpaceDN w:val="0"/>
              <w:adjustRightInd w:val="0"/>
              <w:snapToGrid w:val="0"/>
              <w:spacing w:before="40" w:after="40"/>
              <w:jc w:val="left"/>
              <w:rPr>
                <w:snapToGrid w:val="0"/>
                <w:kern w:val="22"/>
              </w:rPr>
            </w:pPr>
            <w:r w:rsidRPr="009E18DA">
              <w:rPr>
                <w:snapToGrid w:val="0"/>
                <w:kern w:val="22"/>
              </w:rPr>
              <w:t>Annotated provisional agenda</w:t>
            </w:r>
          </w:p>
        </w:tc>
      </w:tr>
      <w:tr w:rsidR="00825622" w:rsidRPr="00B44073" w14:paraId="73A72CBF" w14:textId="77777777" w:rsidTr="009E18DA">
        <w:trPr>
          <w:jc w:val="center"/>
        </w:trPr>
        <w:tc>
          <w:tcPr>
            <w:tcW w:w="4675" w:type="dxa"/>
          </w:tcPr>
          <w:p w14:paraId="3E77703B" w14:textId="1C0F5AEF" w:rsidR="00825622" w:rsidRPr="009E18DA" w:rsidRDefault="00F210A0" w:rsidP="009E18DA">
            <w:pPr>
              <w:suppressLineNumbers/>
              <w:suppressAutoHyphens/>
              <w:kinsoku w:val="0"/>
              <w:overflowPunct w:val="0"/>
              <w:autoSpaceDE w:val="0"/>
              <w:autoSpaceDN w:val="0"/>
              <w:adjustRightInd w:val="0"/>
              <w:snapToGrid w:val="0"/>
              <w:spacing w:before="40" w:after="40"/>
              <w:jc w:val="left"/>
              <w:rPr>
                <w:snapToGrid w:val="0"/>
                <w:kern w:val="22"/>
              </w:rPr>
            </w:pPr>
            <w:hyperlink r:id="rId27" w:history="1">
              <w:r w:rsidR="003A7817" w:rsidRPr="009E18DA">
                <w:rPr>
                  <w:rStyle w:val="Hyperlink"/>
                  <w:snapToGrid w:val="0"/>
                  <w:kern w:val="22"/>
                  <w:sz w:val="22"/>
                </w:rPr>
                <w:t>CBD/GTI/OM/2020/1/2</w:t>
              </w:r>
            </w:hyperlink>
          </w:p>
        </w:tc>
        <w:tc>
          <w:tcPr>
            <w:tcW w:w="5101" w:type="dxa"/>
          </w:tcPr>
          <w:p w14:paraId="071960E7" w14:textId="15C6A9B2" w:rsidR="00825622" w:rsidRPr="009E18DA" w:rsidRDefault="00825622" w:rsidP="009E18DA">
            <w:pPr>
              <w:suppressLineNumbers/>
              <w:suppressAutoHyphens/>
              <w:kinsoku w:val="0"/>
              <w:overflowPunct w:val="0"/>
              <w:autoSpaceDE w:val="0"/>
              <w:autoSpaceDN w:val="0"/>
              <w:adjustRightInd w:val="0"/>
              <w:snapToGrid w:val="0"/>
              <w:spacing w:before="40" w:after="40"/>
              <w:jc w:val="left"/>
              <w:rPr>
                <w:snapToGrid w:val="0"/>
                <w:kern w:val="22"/>
              </w:rPr>
            </w:pPr>
            <w:r w:rsidRPr="009E18DA">
              <w:rPr>
                <w:snapToGrid w:val="0"/>
                <w:kern w:val="22"/>
              </w:rPr>
              <w:t>Background document</w:t>
            </w:r>
          </w:p>
        </w:tc>
      </w:tr>
      <w:tr w:rsidR="00825622" w:rsidRPr="00B44073" w14:paraId="5CCBAE13" w14:textId="77777777" w:rsidTr="009E18DA">
        <w:trPr>
          <w:jc w:val="center"/>
        </w:trPr>
        <w:tc>
          <w:tcPr>
            <w:tcW w:w="4675" w:type="dxa"/>
          </w:tcPr>
          <w:p w14:paraId="6F6C8961" w14:textId="703A1345" w:rsidR="00825622" w:rsidRPr="009E18DA" w:rsidRDefault="00F210A0" w:rsidP="009E18DA">
            <w:pPr>
              <w:suppressLineNumbers/>
              <w:suppressAutoHyphens/>
              <w:kinsoku w:val="0"/>
              <w:overflowPunct w:val="0"/>
              <w:autoSpaceDE w:val="0"/>
              <w:autoSpaceDN w:val="0"/>
              <w:adjustRightInd w:val="0"/>
              <w:snapToGrid w:val="0"/>
              <w:spacing w:before="40" w:after="40"/>
              <w:jc w:val="left"/>
              <w:rPr>
                <w:bCs/>
                <w:snapToGrid w:val="0"/>
                <w:kern w:val="22"/>
              </w:rPr>
            </w:pPr>
            <w:hyperlink r:id="rId28" w:history="1">
              <w:r w:rsidR="00825622" w:rsidRPr="009E18DA">
                <w:rPr>
                  <w:rStyle w:val="Hyperlink"/>
                  <w:snapToGrid w:val="0"/>
                  <w:kern w:val="22"/>
                  <w:sz w:val="22"/>
                </w:rPr>
                <w:t>CBD/SBSTTA/REC/23/6</w:t>
              </w:r>
            </w:hyperlink>
          </w:p>
        </w:tc>
        <w:tc>
          <w:tcPr>
            <w:tcW w:w="5101" w:type="dxa"/>
          </w:tcPr>
          <w:p w14:paraId="31DF40F4" w14:textId="36FD4DC8" w:rsidR="00825622" w:rsidRPr="009E18DA" w:rsidRDefault="00825622" w:rsidP="009E18DA">
            <w:pPr>
              <w:suppressLineNumbers/>
              <w:suppressAutoHyphens/>
              <w:kinsoku w:val="0"/>
              <w:overflowPunct w:val="0"/>
              <w:autoSpaceDE w:val="0"/>
              <w:autoSpaceDN w:val="0"/>
              <w:adjustRightInd w:val="0"/>
              <w:snapToGrid w:val="0"/>
              <w:spacing w:before="40" w:after="40"/>
              <w:jc w:val="left"/>
              <w:rPr>
                <w:bCs/>
                <w:snapToGrid w:val="0"/>
                <w:kern w:val="22"/>
              </w:rPr>
            </w:pPr>
            <w:r w:rsidRPr="009E18DA">
              <w:rPr>
                <w:bCs/>
                <w:snapToGrid w:val="0"/>
                <w:kern w:val="22"/>
              </w:rPr>
              <w:t>Recommendation adopted by the Subsidiary Body on Scientific, Technical and Technological Advice</w:t>
            </w:r>
          </w:p>
        </w:tc>
      </w:tr>
      <w:tr w:rsidR="00825622" w:rsidRPr="00B44073" w14:paraId="2907B1BD" w14:textId="77777777" w:rsidTr="009E18DA">
        <w:trPr>
          <w:jc w:val="center"/>
        </w:trPr>
        <w:tc>
          <w:tcPr>
            <w:tcW w:w="4675" w:type="dxa"/>
          </w:tcPr>
          <w:p w14:paraId="0CE1FC27" w14:textId="1E5646BC" w:rsidR="00F33FD7" w:rsidRPr="009E18DA" w:rsidRDefault="00475BFD" w:rsidP="009E18DA">
            <w:pPr>
              <w:suppressLineNumbers/>
              <w:suppressAutoHyphens/>
              <w:kinsoku w:val="0"/>
              <w:overflowPunct w:val="0"/>
              <w:autoSpaceDE w:val="0"/>
              <w:autoSpaceDN w:val="0"/>
              <w:adjustRightInd w:val="0"/>
              <w:snapToGrid w:val="0"/>
              <w:spacing w:before="40" w:after="40"/>
              <w:jc w:val="left"/>
              <w:rPr>
                <w:snapToGrid w:val="0"/>
                <w:kern w:val="22"/>
              </w:rPr>
            </w:pPr>
            <w:r w:rsidRPr="009E18DA">
              <w:rPr>
                <w:snapToGrid w:val="0"/>
                <w:kern w:val="22"/>
              </w:rPr>
              <w:t>CBD/SBI/3/7</w:t>
            </w:r>
          </w:p>
        </w:tc>
        <w:tc>
          <w:tcPr>
            <w:tcW w:w="5101" w:type="dxa"/>
          </w:tcPr>
          <w:p w14:paraId="54931133" w14:textId="6FA572EF" w:rsidR="00825622" w:rsidRPr="009E18DA" w:rsidRDefault="00825622" w:rsidP="009E18DA">
            <w:pPr>
              <w:suppressLineNumbers/>
              <w:suppressAutoHyphens/>
              <w:kinsoku w:val="0"/>
              <w:overflowPunct w:val="0"/>
              <w:autoSpaceDE w:val="0"/>
              <w:autoSpaceDN w:val="0"/>
              <w:adjustRightInd w:val="0"/>
              <w:snapToGrid w:val="0"/>
              <w:spacing w:before="40" w:after="40"/>
              <w:jc w:val="left"/>
              <w:rPr>
                <w:snapToGrid w:val="0"/>
                <w:kern w:val="22"/>
              </w:rPr>
            </w:pPr>
            <w:r w:rsidRPr="009E18DA">
              <w:rPr>
                <w:snapToGrid w:val="0"/>
                <w:kern w:val="22"/>
              </w:rPr>
              <w:t>Capacity development, technical and scientific cooperation and technology transfer</w:t>
            </w:r>
            <w:r w:rsidR="00AB7E3C">
              <w:rPr>
                <w:snapToGrid w:val="0"/>
                <w:kern w:val="22"/>
              </w:rPr>
              <w:t xml:space="preserve"> (d</w:t>
            </w:r>
            <w:r w:rsidR="00AB7E3C" w:rsidRPr="00A83AC7">
              <w:rPr>
                <w:snapToGrid w:val="0"/>
                <w:kern w:val="22"/>
              </w:rPr>
              <w:t>ocument for the third meeting of the Subsidiary Body on Implementation</w:t>
            </w:r>
            <w:r w:rsidR="00AB7E3C">
              <w:rPr>
                <w:snapToGrid w:val="0"/>
                <w:kern w:val="22"/>
              </w:rPr>
              <w:t>)</w:t>
            </w:r>
          </w:p>
        </w:tc>
      </w:tr>
    </w:tbl>
    <w:p w14:paraId="3093D971" w14:textId="4E125865" w:rsidR="00B3369F" w:rsidRDefault="00B3369F" w:rsidP="00962B1A">
      <w:pPr>
        <w:suppressLineNumbers/>
        <w:suppressAutoHyphens/>
        <w:kinsoku w:val="0"/>
        <w:overflowPunct w:val="0"/>
        <w:autoSpaceDE w:val="0"/>
        <w:autoSpaceDN w:val="0"/>
        <w:adjustRightInd w:val="0"/>
        <w:snapToGrid w:val="0"/>
        <w:rPr>
          <w:snapToGrid w:val="0"/>
          <w:kern w:val="22"/>
        </w:rPr>
      </w:pPr>
    </w:p>
    <w:p w14:paraId="30D6011F" w14:textId="00BEAFCB" w:rsidR="00F163B1" w:rsidRPr="009E18DA" w:rsidRDefault="00F163B1" w:rsidP="009E18DA">
      <w:pPr>
        <w:suppressLineNumbers/>
        <w:suppressAutoHyphens/>
        <w:kinsoku w:val="0"/>
        <w:overflowPunct w:val="0"/>
        <w:autoSpaceDE w:val="0"/>
        <w:autoSpaceDN w:val="0"/>
        <w:adjustRightInd w:val="0"/>
        <w:snapToGrid w:val="0"/>
        <w:jc w:val="center"/>
        <w:rPr>
          <w:snapToGrid w:val="0"/>
          <w:kern w:val="22"/>
        </w:rPr>
      </w:pPr>
      <w:r>
        <w:rPr>
          <w:snapToGrid w:val="0"/>
          <w:kern w:val="22"/>
        </w:rPr>
        <w:t>__________</w:t>
      </w:r>
    </w:p>
    <w:sectPr w:rsidR="00F163B1" w:rsidRPr="009E18DA" w:rsidSect="009E18DA">
      <w:headerReference w:type="even" r:id="rId29"/>
      <w:headerReference w:type="default" r:id="rId30"/>
      <w:footerReference w:type="even" r:id="rId31"/>
      <w:footerReference w:type="default" r:id="rId32"/>
      <w:headerReference w:type="first" r:id="rId33"/>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36908" w14:textId="77777777" w:rsidR="00A037A8" w:rsidRDefault="00A037A8" w:rsidP="00CF1848">
      <w:r>
        <w:separator/>
      </w:r>
    </w:p>
  </w:endnote>
  <w:endnote w:type="continuationSeparator" w:id="0">
    <w:p w14:paraId="25FCD97A" w14:textId="77777777" w:rsidR="00A037A8" w:rsidRDefault="00A037A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05EB" w14:textId="77777777" w:rsidR="006E121D" w:rsidRDefault="006E121D" w:rsidP="009E18DA">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2253" w14:textId="77777777" w:rsidR="006E121D" w:rsidRDefault="006E121D" w:rsidP="009E18DA">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6B506" w14:textId="77777777" w:rsidR="00A037A8" w:rsidRDefault="00A037A8" w:rsidP="00CF1848">
      <w:r>
        <w:separator/>
      </w:r>
    </w:p>
  </w:footnote>
  <w:footnote w:type="continuationSeparator" w:id="0">
    <w:p w14:paraId="04206F95" w14:textId="77777777" w:rsidR="00A037A8" w:rsidRDefault="00A037A8"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BC20A3F" w14:textId="75D0AF20" w:rsidR="00534681" w:rsidRPr="009E18DA" w:rsidRDefault="006E121D" w:rsidP="009E18DA">
        <w:pPr>
          <w:pStyle w:val="Header"/>
          <w:keepLines/>
          <w:suppressLineNumbers/>
          <w:tabs>
            <w:tab w:val="clear" w:pos="4320"/>
            <w:tab w:val="clear" w:pos="8640"/>
          </w:tabs>
          <w:suppressAutoHyphens/>
          <w:kinsoku w:val="0"/>
          <w:overflowPunct w:val="0"/>
          <w:autoSpaceDE w:val="0"/>
          <w:autoSpaceDN w:val="0"/>
          <w:rPr>
            <w:noProof/>
            <w:kern w:val="22"/>
            <w:szCs w:val="22"/>
          </w:rPr>
        </w:pPr>
        <w:r w:rsidRPr="009E18DA">
          <w:rPr>
            <w:noProof/>
            <w:kern w:val="22"/>
            <w:szCs w:val="22"/>
          </w:rPr>
          <w:t>CBD/GTI/OM/2020/1/1/Add.1</w:t>
        </w:r>
      </w:p>
    </w:sdtContent>
  </w:sdt>
  <w:p w14:paraId="1E0FDE0B" w14:textId="77777777" w:rsidR="00534681" w:rsidRPr="009E18DA" w:rsidRDefault="00534681" w:rsidP="009E18DA">
    <w:pPr>
      <w:pStyle w:val="Header"/>
      <w:keepLines/>
      <w:suppressLineNumbers/>
      <w:tabs>
        <w:tab w:val="clear" w:pos="4320"/>
        <w:tab w:val="clear" w:pos="8640"/>
      </w:tabs>
      <w:suppressAutoHyphens/>
      <w:kinsoku w:val="0"/>
      <w:overflowPunct w:val="0"/>
      <w:autoSpaceDE w:val="0"/>
      <w:autoSpaceDN w:val="0"/>
      <w:rPr>
        <w:noProof/>
        <w:kern w:val="22"/>
        <w:szCs w:val="22"/>
      </w:rPr>
    </w:pPr>
    <w:r w:rsidRPr="009E18DA">
      <w:rPr>
        <w:noProof/>
        <w:kern w:val="22"/>
        <w:szCs w:val="22"/>
      </w:rPr>
      <w:t xml:space="preserve">Page </w:t>
    </w:r>
    <w:r w:rsidRPr="009E18DA">
      <w:rPr>
        <w:noProof/>
        <w:kern w:val="22"/>
        <w:szCs w:val="22"/>
      </w:rPr>
      <w:fldChar w:fldCharType="begin"/>
    </w:r>
    <w:r w:rsidRPr="009E18DA">
      <w:rPr>
        <w:noProof/>
        <w:kern w:val="22"/>
        <w:szCs w:val="22"/>
      </w:rPr>
      <w:instrText xml:space="preserve"> PAGE   \* MERGEFORMAT </w:instrText>
    </w:r>
    <w:r w:rsidRPr="009E18DA">
      <w:rPr>
        <w:noProof/>
        <w:kern w:val="22"/>
        <w:szCs w:val="22"/>
      </w:rPr>
      <w:fldChar w:fldCharType="separate"/>
    </w:r>
    <w:r w:rsidR="00F6586C" w:rsidRPr="009E18DA">
      <w:rPr>
        <w:noProof/>
        <w:kern w:val="22"/>
        <w:szCs w:val="22"/>
      </w:rPr>
      <w:t>2</w:t>
    </w:r>
    <w:r w:rsidRPr="009E18DA">
      <w:rPr>
        <w:noProof/>
        <w:kern w:val="22"/>
        <w:szCs w:val="22"/>
      </w:rPr>
      <w:fldChar w:fldCharType="end"/>
    </w:r>
  </w:p>
  <w:p w14:paraId="00376884" w14:textId="77777777" w:rsidR="003B4EDA" w:rsidRPr="009E18DA" w:rsidRDefault="003B4EDA" w:rsidP="009E18DA">
    <w:pPr>
      <w:keepLines/>
      <w:suppressLineNumbers/>
      <w:suppressAutoHyphens/>
      <w:kinsoku w:val="0"/>
      <w:overflowPunct w:val="0"/>
      <w:autoSpaceDE w:val="0"/>
      <w:autoSpaceDN w:val="0"/>
      <w:rPr>
        <w:noProof/>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0FF27928" w:rsidR="009505C9" w:rsidRPr="009E18DA" w:rsidRDefault="006E121D" w:rsidP="009E18DA">
        <w:pPr>
          <w:pStyle w:val="Header"/>
          <w:keepLines/>
          <w:suppressLineNumbers/>
          <w:tabs>
            <w:tab w:val="clear" w:pos="4320"/>
            <w:tab w:val="clear" w:pos="8640"/>
          </w:tabs>
          <w:suppressAutoHyphens/>
          <w:kinsoku w:val="0"/>
          <w:overflowPunct w:val="0"/>
          <w:autoSpaceDE w:val="0"/>
          <w:autoSpaceDN w:val="0"/>
          <w:jc w:val="right"/>
          <w:rPr>
            <w:noProof/>
            <w:kern w:val="22"/>
            <w:szCs w:val="22"/>
          </w:rPr>
        </w:pPr>
        <w:r w:rsidRPr="009E18DA">
          <w:rPr>
            <w:noProof/>
            <w:kern w:val="22"/>
            <w:szCs w:val="22"/>
          </w:rPr>
          <w:t>CBD/GTI/OM/2020/1/1/Add.1</w:t>
        </w:r>
      </w:p>
    </w:sdtContent>
  </w:sdt>
  <w:p w14:paraId="64AE8439" w14:textId="77777777" w:rsidR="009505C9" w:rsidRPr="009E18DA" w:rsidRDefault="009505C9" w:rsidP="009E18DA">
    <w:pPr>
      <w:pStyle w:val="Header"/>
      <w:keepLines/>
      <w:suppressLineNumbers/>
      <w:tabs>
        <w:tab w:val="clear" w:pos="4320"/>
        <w:tab w:val="clear" w:pos="8640"/>
      </w:tabs>
      <w:suppressAutoHyphens/>
      <w:kinsoku w:val="0"/>
      <w:overflowPunct w:val="0"/>
      <w:autoSpaceDE w:val="0"/>
      <w:autoSpaceDN w:val="0"/>
      <w:jc w:val="right"/>
      <w:rPr>
        <w:noProof/>
        <w:kern w:val="22"/>
        <w:szCs w:val="22"/>
      </w:rPr>
    </w:pPr>
    <w:r w:rsidRPr="009E18DA">
      <w:rPr>
        <w:noProof/>
        <w:kern w:val="22"/>
        <w:szCs w:val="22"/>
      </w:rPr>
      <w:t xml:space="preserve">Page </w:t>
    </w:r>
    <w:r w:rsidRPr="009E18DA">
      <w:rPr>
        <w:noProof/>
        <w:kern w:val="22"/>
        <w:szCs w:val="22"/>
      </w:rPr>
      <w:fldChar w:fldCharType="begin"/>
    </w:r>
    <w:r w:rsidRPr="009E18DA">
      <w:rPr>
        <w:noProof/>
        <w:kern w:val="22"/>
        <w:szCs w:val="22"/>
      </w:rPr>
      <w:instrText xml:space="preserve"> PAGE   \* MERGEFORMAT </w:instrText>
    </w:r>
    <w:r w:rsidRPr="009E18DA">
      <w:rPr>
        <w:noProof/>
        <w:kern w:val="22"/>
        <w:szCs w:val="22"/>
      </w:rPr>
      <w:fldChar w:fldCharType="separate"/>
    </w:r>
    <w:r w:rsidR="00F6586C" w:rsidRPr="009E18DA">
      <w:rPr>
        <w:noProof/>
        <w:kern w:val="22"/>
        <w:szCs w:val="22"/>
      </w:rPr>
      <w:t>3</w:t>
    </w:r>
    <w:r w:rsidRPr="009E18DA">
      <w:rPr>
        <w:noProof/>
        <w:kern w:val="22"/>
        <w:szCs w:val="22"/>
      </w:rPr>
      <w:fldChar w:fldCharType="end"/>
    </w:r>
  </w:p>
  <w:p w14:paraId="533DB183" w14:textId="77777777" w:rsidR="003B4EDA" w:rsidRPr="009E18DA" w:rsidRDefault="003B4EDA" w:rsidP="009E18DA">
    <w:pPr>
      <w:keepLines/>
      <w:suppressLineNumbers/>
      <w:suppressAutoHyphens/>
      <w:kinsoku w:val="0"/>
      <w:overflowPunct w:val="0"/>
      <w:autoSpaceDE w:val="0"/>
      <w:autoSpaceDN w:val="0"/>
      <w:jc w:val="right"/>
      <w:rPr>
        <w:noProof/>
        <w:kern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A5FE" w14:textId="77777777" w:rsidR="006E121D" w:rsidRDefault="006E121D" w:rsidP="009E18DA">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75F3"/>
    <w:multiLevelType w:val="hybridMultilevel"/>
    <w:tmpl w:val="B352F198"/>
    <w:lvl w:ilvl="0" w:tplc="656E93C6">
      <w:start w:val="5"/>
      <w:numFmt w:val="lowerLetter"/>
      <w:lvlText w:val="%1)"/>
      <w:lvlJc w:val="left"/>
      <w:pPr>
        <w:ind w:left="1440" w:hanging="360"/>
      </w:pPr>
      <w:rPr>
        <w:rFonts w:hint="default"/>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0024640"/>
    <w:multiLevelType w:val="hybridMultilevel"/>
    <w:tmpl w:val="8882497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AC65E3A"/>
    <w:multiLevelType w:val="hybridMultilevel"/>
    <w:tmpl w:val="3CF60668"/>
    <w:lvl w:ilvl="0" w:tplc="1009000F">
      <w:start w:val="1"/>
      <w:numFmt w:val="decimal"/>
      <w:lvlText w:val="%1."/>
      <w:lvlJc w:val="left"/>
      <w:pPr>
        <w:ind w:left="720" w:hanging="360"/>
      </w:pPr>
      <w:rPr>
        <w:rFonts w:hint="default"/>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65B84"/>
    <w:multiLevelType w:val="hybridMultilevel"/>
    <w:tmpl w:val="4C92EB84"/>
    <w:lvl w:ilvl="0" w:tplc="A55EACC8">
      <w:start w:val="1"/>
      <w:numFmt w:val="lowerLetter"/>
      <w:lvlText w:val="(%1)"/>
      <w:lvlJc w:val="left"/>
      <w:pPr>
        <w:ind w:left="1440" w:hanging="360"/>
      </w:pPr>
      <w:rPr>
        <w:rFonts w:hint="default"/>
        <w:b w:val="0"/>
        <w:i w:val="0"/>
        <w:i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9"/>
  </w:num>
  <w:num w:numId="5">
    <w:abstractNumId w:val="7"/>
  </w:num>
  <w:num w:numId="6">
    <w:abstractNumId w:val="0"/>
  </w:num>
  <w:num w:numId="7">
    <w:abstractNumId w:val="3"/>
  </w:num>
  <w:num w:numId="8">
    <w:abstractNumId w:val="6"/>
    <w:lvlOverride w:ilvl="0">
      <w:startOverride w:val="1"/>
    </w:lvlOverride>
  </w:num>
  <w:num w:numId="9">
    <w:abstractNumId w:val="13"/>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1"/>
  </w:num>
  <w:num w:numId="15">
    <w:abstractNumId w:val="10"/>
  </w:num>
  <w:num w:numId="16">
    <w:abstractNumId w:val="1"/>
  </w:num>
  <w:num w:numId="17">
    <w:abstractNumId w:val="14"/>
  </w:num>
  <w:num w:numId="18">
    <w:abstractNumId w:val="15"/>
  </w:num>
  <w:num w:numId="19">
    <w:abstractNumId w:val="5"/>
  </w:num>
  <w:num w:numId="20">
    <w:abstractNumId w:val="8"/>
  </w:num>
  <w:num w:numId="21">
    <w:abstractNumId w:val="12"/>
  </w:num>
  <w:num w:numId="22">
    <w:abstractNumId w:val="2"/>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441"/>
    <w:rsid w:val="00002581"/>
    <w:rsid w:val="00020395"/>
    <w:rsid w:val="00034484"/>
    <w:rsid w:val="000440E5"/>
    <w:rsid w:val="0007059F"/>
    <w:rsid w:val="0007171B"/>
    <w:rsid w:val="00085833"/>
    <w:rsid w:val="000A039B"/>
    <w:rsid w:val="000B1B1A"/>
    <w:rsid w:val="000D3BBA"/>
    <w:rsid w:val="000E537B"/>
    <w:rsid w:val="000E673A"/>
    <w:rsid w:val="000F74F5"/>
    <w:rsid w:val="00105372"/>
    <w:rsid w:val="0011048E"/>
    <w:rsid w:val="0011242B"/>
    <w:rsid w:val="00126A5E"/>
    <w:rsid w:val="001312AD"/>
    <w:rsid w:val="00131E7A"/>
    <w:rsid w:val="00134846"/>
    <w:rsid w:val="001374AD"/>
    <w:rsid w:val="00141B1C"/>
    <w:rsid w:val="00171010"/>
    <w:rsid w:val="00172AF6"/>
    <w:rsid w:val="00176CEE"/>
    <w:rsid w:val="00176DD8"/>
    <w:rsid w:val="00184E9F"/>
    <w:rsid w:val="00185428"/>
    <w:rsid w:val="00186DD8"/>
    <w:rsid w:val="001B13FE"/>
    <w:rsid w:val="001B7BA3"/>
    <w:rsid w:val="001C30B9"/>
    <w:rsid w:val="001C751B"/>
    <w:rsid w:val="001D04D8"/>
    <w:rsid w:val="001D2B17"/>
    <w:rsid w:val="002072BB"/>
    <w:rsid w:val="002167E4"/>
    <w:rsid w:val="0023504B"/>
    <w:rsid w:val="00240DE9"/>
    <w:rsid w:val="00240E35"/>
    <w:rsid w:val="00241398"/>
    <w:rsid w:val="00247450"/>
    <w:rsid w:val="00253D44"/>
    <w:rsid w:val="00272D7A"/>
    <w:rsid w:val="002732F0"/>
    <w:rsid w:val="0027658D"/>
    <w:rsid w:val="00292F6C"/>
    <w:rsid w:val="002A30B0"/>
    <w:rsid w:val="002B1129"/>
    <w:rsid w:val="002C35A1"/>
    <w:rsid w:val="002E4FA5"/>
    <w:rsid w:val="002F417C"/>
    <w:rsid w:val="002F52A7"/>
    <w:rsid w:val="003000A3"/>
    <w:rsid w:val="0030169D"/>
    <w:rsid w:val="003017CB"/>
    <w:rsid w:val="003060EB"/>
    <w:rsid w:val="003064D4"/>
    <w:rsid w:val="003153EB"/>
    <w:rsid w:val="00321985"/>
    <w:rsid w:val="00325519"/>
    <w:rsid w:val="00325A12"/>
    <w:rsid w:val="003343A0"/>
    <w:rsid w:val="00351205"/>
    <w:rsid w:val="003604E2"/>
    <w:rsid w:val="00372F74"/>
    <w:rsid w:val="003A7817"/>
    <w:rsid w:val="003B4EDA"/>
    <w:rsid w:val="003C1CB4"/>
    <w:rsid w:val="003C3975"/>
    <w:rsid w:val="003C5CBC"/>
    <w:rsid w:val="003D38A1"/>
    <w:rsid w:val="003E2DFC"/>
    <w:rsid w:val="003F2620"/>
    <w:rsid w:val="003F5EE8"/>
    <w:rsid w:val="003F7224"/>
    <w:rsid w:val="00427215"/>
    <w:rsid w:val="00427D21"/>
    <w:rsid w:val="00437722"/>
    <w:rsid w:val="00446276"/>
    <w:rsid w:val="00446295"/>
    <w:rsid w:val="004644C2"/>
    <w:rsid w:val="00467F9C"/>
    <w:rsid w:val="004754B9"/>
    <w:rsid w:val="00475BFD"/>
    <w:rsid w:val="00476E22"/>
    <w:rsid w:val="00480C76"/>
    <w:rsid w:val="004900D4"/>
    <w:rsid w:val="004A0152"/>
    <w:rsid w:val="004B3E11"/>
    <w:rsid w:val="004C17F4"/>
    <w:rsid w:val="004E5030"/>
    <w:rsid w:val="004F5131"/>
    <w:rsid w:val="0050700C"/>
    <w:rsid w:val="00534681"/>
    <w:rsid w:val="00537625"/>
    <w:rsid w:val="0055234F"/>
    <w:rsid w:val="005568B6"/>
    <w:rsid w:val="00563442"/>
    <w:rsid w:val="0056522F"/>
    <w:rsid w:val="00565B42"/>
    <w:rsid w:val="00571CBB"/>
    <w:rsid w:val="0057744E"/>
    <w:rsid w:val="005810F5"/>
    <w:rsid w:val="005824B9"/>
    <w:rsid w:val="005A62D0"/>
    <w:rsid w:val="005B60F6"/>
    <w:rsid w:val="005B7338"/>
    <w:rsid w:val="005C4CE6"/>
    <w:rsid w:val="005C7A25"/>
    <w:rsid w:val="005D2FEE"/>
    <w:rsid w:val="005D64D1"/>
    <w:rsid w:val="005F38DC"/>
    <w:rsid w:val="00603586"/>
    <w:rsid w:val="00607DD5"/>
    <w:rsid w:val="006122BA"/>
    <w:rsid w:val="00634BC2"/>
    <w:rsid w:val="00642BBD"/>
    <w:rsid w:val="0065091C"/>
    <w:rsid w:val="00654EF6"/>
    <w:rsid w:val="00667143"/>
    <w:rsid w:val="0067156A"/>
    <w:rsid w:val="006B2290"/>
    <w:rsid w:val="006B2E8E"/>
    <w:rsid w:val="006B602D"/>
    <w:rsid w:val="006C6FB2"/>
    <w:rsid w:val="006D7282"/>
    <w:rsid w:val="006E121D"/>
    <w:rsid w:val="00715984"/>
    <w:rsid w:val="00717646"/>
    <w:rsid w:val="00717D88"/>
    <w:rsid w:val="00722FF6"/>
    <w:rsid w:val="00735FB6"/>
    <w:rsid w:val="00757A41"/>
    <w:rsid w:val="00765F6D"/>
    <w:rsid w:val="007721ED"/>
    <w:rsid w:val="00781DC6"/>
    <w:rsid w:val="00786056"/>
    <w:rsid w:val="007942D3"/>
    <w:rsid w:val="007960D7"/>
    <w:rsid w:val="007B2099"/>
    <w:rsid w:val="007B6A30"/>
    <w:rsid w:val="007B6C09"/>
    <w:rsid w:val="007B7741"/>
    <w:rsid w:val="007C18BD"/>
    <w:rsid w:val="007C4C7F"/>
    <w:rsid w:val="007D121F"/>
    <w:rsid w:val="007D4825"/>
    <w:rsid w:val="007D4D14"/>
    <w:rsid w:val="007E09DA"/>
    <w:rsid w:val="007F387B"/>
    <w:rsid w:val="007F4AB6"/>
    <w:rsid w:val="007F4B04"/>
    <w:rsid w:val="007F5156"/>
    <w:rsid w:val="008178B6"/>
    <w:rsid w:val="008219A8"/>
    <w:rsid w:val="00822DE1"/>
    <w:rsid w:val="00825622"/>
    <w:rsid w:val="00840130"/>
    <w:rsid w:val="008404F6"/>
    <w:rsid w:val="00842885"/>
    <w:rsid w:val="00846767"/>
    <w:rsid w:val="00857009"/>
    <w:rsid w:val="00865B74"/>
    <w:rsid w:val="00870102"/>
    <w:rsid w:val="00872B87"/>
    <w:rsid w:val="008974F0"/>
    <w:rsid w:val="008A78EA"/>
    <w:rsid w:val="008B012A"/>
    <w:rsid w:val="008D3E09"/>
    <w:rsid w:val="008D4048"/>
    <w:rsid w:val="008F277F"/>
    <w:rsid w:val="00906E17"/>
    <w:rsid w:val="00913CD0"/>
    <w:rsid w:val="00922A9F"/>
    <w:rsid w:val="00930BA1"/>
    <w:rsid w:val="0093169E"/>
    <w:rsid w:val="00931C03"/>
    <w:rsid w:val="009505C9"/>
    <w:rsid w:val="00950752"/>
    <w:rsid w:val="0095203B"/>
    <w:rsid w:val="009539E6"/>
    <w:rsid w:val="00962B1A"/>
    <w:rsid w:val="00964F66"/>
    <w:rsid w:val="00966424"/>
    <w:rsid w:val="00983240"/>
    <w:rsid w:val="009869F7"/>
    <w:rsid w:val="0099271F"/>
    <w:rsid w:val="009B447D"/>
    <w:rsid w:val="009B78B4"/>
    <w:rsid w:val="009B7DCB"/>
    <w:rsid w:val="009C2528"/>
    <w:rsid w:val="009C2DE6"/>
    <w:rsid w:val="009C5D7C"/>
    <w:rsid w:val="009D7EAC"/>
    <w:rsid w:val="009E18DA"/>
    <w:rsid w:val="009E2766"/>
    <w:rsid w:val="009F07E3"/>
    <w:rsid w:val="00A02989"/>
    <w:rsid w:val="00A037A8"/>
    <w:rsid w:val="00A1146A"/>
    <w:rsid w:val="00A12AD4"/>
    <w:rsid w:val="00A22CF1"/>
    <w:rsid w:val="00A30C82"/>
    <w:rsid w:val="00A40D8D"/>
    <w:rsid w:val="00A71B68"/>
    <w:rsid w:val="00A80EB5"/>
    <w:rsid w:val="00A83AC7"/>
    <w:rsid w:val="00A84442"/>
    <w:rsid w:val="00A91C98"/>
    <w:rsid w:val="00AA6F92"/>
    <w:rsid w:val="00AA78A4"/>
    <w:rsid w:val="00AB6934"/>
    <w:rsid w:val="00AB7E3C"/>
    <w:rsid w:val="00AD42A3"/>
    <w:rsid w:val="00AE7432"/>
    <w:rsid w:val="00AF42DE"/>
    <w:rsid w:val="00B01B54"/>
    <w:rsid w:val="00B12265"/>
    <w:rsid w:val="00B3369F"/>
    <w:rsid w:val="00B36F6B"/>
    <w:rsid w:val="00B44073"/>
    <w:rsid w:val="00B46A8F"/>
    <w:rsid w:val="00B849E6"/>
    <w:rsid w:val="00B94E6C"/>
    <w:rsid w:val="00BB3C41"/>
    <w:rsid w:val="00BB42F1"/>
    <w:rsid w:val="00BB4606"/>
    <w:rsid w:val="00BC2E2B"/>
    <w:rsid w:val="00C01D96"/>
    <w:rsid w:val="00C23D2F"/>
    <w:rsid w:val="00C3146F"/>
    <w:rsid w:val="00C333A8"/>
    <w:rsid w:val="00C443BD"/>
    <w:rsid w:val="00C451C5"/>
    <w:rsid w:val="00C469F5"/>
    <w:rsid w:val="00C878F2"/>
    <w:rsid w:val="00C9161D"/>
    <w:rsid w:val="00C939BE"/>
    <w:rsid w:val="00C97D04"/>
    <w:rsid w:val="00CA0C1D"/>
    <w:rsid w:val="00CE1C0A"/>
    <w:rsid w:val="00CF1848"/>
    <w:rsid w:val="00CF7B12"/>
    <w:rsid w:val="00D01423"/>
    <w:rsid w:val="00D12044"/>
    <w:rsid w:val="00D25A79"/>
    <w:rsid w:val="00D26385"/>
    <w:rsid w:val="00D33EFC"/>
    <w:rsid w:val="00D40DBC"/>
    <w:rsid w:val="00D41D8C"/>
    <w:rsid w:val="00D41E19"/>
    <w:rsid w:val="00D5404D"/>
    <w:rsid w:val="00D61134"/>
    <w:rsid w:val="00D611B8"/>
    <w:rsid w:val="00D66B42"/>
    <w:rsid w:val="00D74C9E"/>
    <w:rsid w:val="00D76A18"/>
    <w:rsid w:val="00D80849"/>
    <w:rsid w:val="00D8087E"/>
    <w:rsid w:val="00D80C99"/>
    <w:rsid w:val="00D810DA"/>
    <w:rsid w:val="00D82E8F"/>
    <w:rsid w:val="00D844F1"/>
    <w:rsid w:val="00D87EDD"/>
    <w:rsid w:val="00DB1190"/>
    <w:rsid w:val="00DD118C"/>
    <w:rsid w:val="00DE620D"/>
    <w:rsid w:val="00E146B6"/>
    <w:rsid w:val="00E20A9F"/>
    <w:rsid w:val="00E233DC"/>
    <w:rsid w:val="00E3061B"/>
    <w:rsid w:val="00E351CF"/>
    <w:rsid w:val="00E41F00"/>
    <w:rsid w:val="00E66235"/>
    <w:rsid w:val="00E7461E"/>
    <w:rsid w:val="00E76D77"/>
    <w:rsid w:val="00E776BE"/>
    <w:rsid w:val="00E83C24"/>
    <w:rsid w:val="00E9318D"/>
    <w:rsid w:val="00EA00B3"/>
    <w:rsid w:val="00EB6C86"/>
    <w:rsid w:val="00ED2AE9"/>
    <w:rsid w:val="00ED7F29"/>
    <w:rsid w:val="00EF0EEF"/>
    <w:rsid w:val="00F163B1"/>
    <w:rsid w:val="00F210A0"/>
    <w:rsid w:val="00F33FD7"/>
    <w:rsid w:val="00F51539"/>
    <w:rsid w:val="00F53193"/>
    <w:rsid w:val="00F5357E"/>
    <w:rsid w:val="00F54B42"/>
    <w:rsid w:val="00F56A86"/>
    <w:rsid w:val="00F6234E"/>
    <w:rsid w:val="00F6586C"/>
    <w:rsid w:val="00F72579"/>
    <w:rsid w:val="00F94774"/>
    <w:rsid w:val="00F977AA"/>
    <w:rsid w:val="00FA1D35"/>
    <w:rsid w:val="00FA663B"/>
    <w:rsid w:val="00FC27F2"/>
    <w:rsid w:val="00FC53DB"/>
    <w:rsid w:val="00FE1613"/>
    <w:rsid w:val="00FE2C25"/>
    <w:rsid w:val="00FE63C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CommentSubject">
    <w:name w:val="annotation subject"/>
    <w:basedOn w:val="CommentText"/>
    <w:next w:val="CommentText"/>
    <w:link w:val="CommentSubjectChar"/>
    <w:uiPriority w:val="99"/>
    <w:semiHidden/>
    <w:unhideWhenUsed/>
    <w:rsid w:val="003C397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C3975"/>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4A0152"/>
    <w:rPr>
      <w:color w:val="605E5C"/>
      <w:shd w:val="clear" w:color="auto" w:fill="E1DFDD"/>
    </w:rPr>
  </w:style>
  <w:style w:type="paragraph" w:styleId="Revision">
    <w:name w:val="Revision"/>
    <w:hidden/>
    <w:uiPriority w:val="99"/>
    <w:semiHidden/>
    <w:rsid w:val="00E146B6"/>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meetings/GTI-OM-2020-01%20" TargetMode="External"/><Relationship Id="rId26" Type="http://schemas.openxmlformats.org/officeDocument/2006/relationships/hyperlink" Target="https://www.cbd.int/meetings/GTI-OM-2020-01" TargetMode="External"/><Relationship Id="rId3" Type="http://schemas.openxmlformats.org/officeDocument/2006/relationships/customXml" Target="../customXml/item3.xml"/><Relationship Id="rId21" Type="http://schemas.openxmlformats.org/officeDocument/2006/relationships/hyperlink" Target="https://www.cbd.int/meetings/GTI-OM-2020-01"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recommendations/sbstta-23/sbstta-23-rec-06-en.pdf" TargetMode="External"/><Relationship Id="rId25" Type="http://schemas.openxmlformats.org/officeDocument/2006/relationships/hyperlink" Target="https://www.cbd.int/doc/c/9593/5b43/9c151a470c91c37ac1075172/gti-om-2020-01-01-en.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bd.int/doc/decisions/cop-14/cop-14-dec-24-en.pdf" TargetMode="External"/><Relationship Id="rId20" Type="http://schemas.openxmlformats.org/officeDocument/2006/relationships/hyperlink" Target="https://www.cbd.int/doc/c/9593/5b43/9c151a470c91c37ac1075172/gti-om-2020-01-01-en.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ecretariat@cbd.int"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bd.int/doc/decisions/cop-11/cop-11-dec-29-en.pdf" TargetMode="External"/><Relationship Id="rId23" Type="http://schemas.openxmlformats.org/officeDocument/2006/relationships/hyperlink" Target="https://www.cbd.int/meetings/GTI-OM-2020-01" TargetMode="External"/><Relationship Id="rId28" Type="http://schemas.openxmlformats.org/officeDocument/2006/relationships/hyperlink" Target="https://www.cbd.int/doc/recommendations/sbstta-23/sbstta-23-rec-06-en.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d.int/meetings/GTI-OM-2020-0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meetings/GTI-OM-2020-01" TargetMode="External"/><Relationship Id="rId27" Type="http://schemas.openxmlformats.org/officeDocument/2006/relationships/hyperlink" Target="https://www.cbd.int/meetings/GTI-OM-2020-01" TargetMode="External"/><Relationship Id="rId30" Type="http://schemas.openxmlformats.org/officeDocument/2006/relationships/header" Target="header2.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7D980CDE8CE4399A186AFD0F4477670"/>
        <w:category>
          <w:name w:val="General"/>
          <w:gallery w:val="placeholder"/>
        </w:category>
        <w:types>
          <w:type w:val="bbPlcHdr"/>
        </w:types>
        <w:behaviors>
          <w:behavior w:val="content"/>
        </w:behaviors>
        <w:guid w:val="{1DA5B269-40B8-4169-8E96-FC9E189C0AB0}"/>
      </w:docPartPr>
      <w:docPartBody>
        <w:p w:rsidR="004905BA" w:rsidRDefault="00DA593C" w:rsidP="00DA593C">
          <w:pPr>
            <w:pStyle w:val="A7D980CDE8CE4399A186AFD0F4477670"/>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F79CA"/>
    <w:rsid w:val="00301895"/>
    <w:rsid w:val="0046422C"/>
    <w:rsid w:val="004760CF"/>
    <w:rsid w:val="004905BA"/>
    <w:rsid w:val="004E092F"/>
    <w:rsid w:val="00500A2B"/>
    <w:rsid w:val="0058288D"/>
    <w:rsid w:val="00665C6B"/>
    <w:rsid w:val="006801B3"/>
    <w:rsid w:val="00792181"/>
    <w:rsid w:val="00810A55"/>
    <w:rsid w:val="008C6619"/>
    <w:rsid w:val="008D420E"/>
    <w:rsid w:val="0098642F"/>
    <w:rsid w:val="00B619AF"/>
    <w:rsid w:val="00C8104B"/>
    <w:rsid w:val="00D31D12"/>
    <w:rsid w:val="00D46F54"/>
    <w:rsid w:val="00DA593C"/>
    <w:rsid w:val="00FE4C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93C"/>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A7D980CDE8CE4399A186AFD0F4477670">
    <w:name w:val="A7D980CDE8CE4399A186AFD0F4477670"/>
    <w:rsid w:val="00DA593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FCA10261-6529-4A2B-B2FF-DE85A4C05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A8021F8-470E-411B-9C81-AD1B1A22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CBD/GTI/OM/2020/1/1/Add.1</dc:subject>
  <dc:creator>SCBD</dc:creator>
  <cp:keywords>Subsidiary Body on Implementation, Convention on Biological Diversity, Global Taxonomy Initiative Forum</cp:keywords>
  <cp:lastModifiedBy>Veronique Lefebvre</cp:lastModifiedBy>
  <cp:revision>19</cp:revision>
  <cp:lastPrinted>2020-01-21T16:56:00Z</cp:lastPrinted>
  <dcterms:created xsi:type="dcterms:W3CDTF">2020-11-29T20:39:00Z</dcterms:created>
  <dcterms:modified xsi:type="dcterms:W3CDTF">2020-11-30T16:51:00Z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