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A2F2C" w:rsidRPr="00371AF7" w14:paraId="15BD2ACB" w14:textId="77777777" w:rsidTr="00BB7305">
        <w:trPr>
          <w:cantSplit/>
          <w:trHeight w:val="900"/>
        </w:trPr>
        <w:tc>
          <w:tcPr>
            <w:tcW w:w="6588" w:type="dxa"/>
            <w:gridSpan w:val="2"/>
            <w:tcBorders>
              <w:top w:val="nil"/>
              <w:left w:val="nil"/>
              <w:bottom w:val="single" w:sz="12" w:space="0" w:color="auto"/>
              <w:right w:val="nil"/>
            </w:tcBorders>
            <w:vAlign w:val="center"/>
          </w:tcPr>
          <w:p w14:paraId="31A677B3" w14:textId="6F912912" w:rsidR="002A2F2C" w:rsidRPr="00371AF7" w:rsidRDefault="002A2F2C" w:rsidP="00BB7305">
            <w:pPr>
              <w:spacing w:before="360"/>
              <w:jc w:val="left"/>
              <w:rPr>
                <w:rFonts w:cs="Simplified Arabic"/>
                <w:b/>
                <w:bCs/>
                <w:lang w:val="en-CA" w:eastAsia="en-CA"/>
              </w:rPr>
            </w:pPr>
            <w:r w:rsidRPr="00655E0B">
              <w:rPr>
                <w:rFonts w:cs="Simplified Arabic"/>
                <w:b/>
                <w:bCs/>
                <w:noProof/>
                <w:lang w:val="en-CA" w:eastAsia="en-CA"/>
              </w:rPr>
              <w:drawing>
                <wp:anchor distT="0" distB="0" distL="114300" distR="114300" simplePos="0" relativeHeight="251661312" behindDoc="0" locked="0" layoutInCell="1" allowOverlap="1" wp14:anchorId="0ED997E2" wp14:editId="4CA462FC">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655E0B">
              <w:rPr>
                <w:rFonts w:cs="Simplified Arabic"/>
                <w:b/>
                <w:bCs/>
                <w:noProof/>
                <w:rtl/>
                <w:lang w:val="en-CA" w:eastAsia="en-CA"/>
              </w:rPr>
              <w:drawing>
                <wp:anchor distT="0" distB="0" distL="114300" distR="114300" simplePos="0" relativeHeight="251660288" behindDoc="0" locked="0" layoutInCell="1" allowOverlap="1" wp14:anchorId="59764BFD" wp14:editId="2A4E1F13">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55E0B">
              <w:rPr>
                <w:b/>
                <w:bCs/>
                <w:sz w:val="40"/>
                <w:szCs w:val="40"/>
              </w:rPr>
              <w:t>CBD</w:t>
            </w:r>
            <w:r w:rsidRPr="00AD0D59">
              <w:rPr>
                <w:sz w:val="20"/>
                <w:szCs w:val="20"/>
              </w:rPr>
              <w:t>/COP/17/</w:t>
            </w:r>
            <w:r w:rsidR="00655E0B">
              <w:rPr>
                <w:sz w:val="20"/>
                <w:szCs w:val="20"/>
              </w:rPr>
              <w:t>L.30</w:t>
            </w:r>
          </w:p>
        </w:tc>
        <w:tc>
          <w:tcPr>
            <w:tcW w:w="1917" w:type="dxa"/>
            <w:tcBorders>
              <w:top w:val="nil"/>
              <w:left w:val="nil"/>
              <w:bottom w:val="single" w:sz="12" w:space="0" w:color="auto"/>
              <w:right w:val="nil"/>
            </w:tcBorders>
          </w:tcPr>
          <w:p w14:paraId="5A4AD907" w14:textId="77777777" w:rsidR="002A2F2C" w:rsidRPr="00371AF7" w:rsidRDefault="002A2F2C" w:rsidP="00BB7305">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0474DAEE" w14:textId="77777777" w:rsidR="002A2F2C" w:rsidRPr="00371AF7" w:rsidRDefault="002A2F2C" w:rsidP="00BB7305">
            <w:pPr>
              <w:tabs>
                <w:tab w:val="left" w:pos="-720"/>
              </w:tabs>
              <w:suppressAutoHyphens/>
              <w:spacing w:before="120"/>
              <w:jc w:val="center"/>
              <w:rPr>
                <w:rFonts w:cs="Simplified Arabic"/>
                <w:sz w:val="24"/>
                <w:lang w:val="en-CA" w:eastAsia="en-CA"/>
              </w:rPr>
            </w:pPr>
          </w:p>
          <w:p w14:paraId="11FF99D5" w14:textId="77777777" w:rsidR="002A2F2C" w:rsidRPr="00371AF7" w:rsidRDefault="002A2F2C" w:rsidP="00BB7305">
            <w:pPr>
              <w:tabs>
                <w:tab w:val="left" w:pos="-720"/>
              </w:tabs>
              <w:suppressAutoHyphens/>
              <w:spacing w:line="120" w:lineRule="auto"/>
              <w:jc w:val="left"/>
              <w:rPr>
                <w:rFonts w:cs="Simplified Arabic"/>
                <w:sz w:val="24"/>
                <w:lang w:val="en-CA" w:eastAsia="en-CA"/>
              </w:rPr>
            </w:pPr>
          </w:p>
        </w:tc>
      </w:tr>
      <w:tr w:rsidR="002A2F2C" w:rsidRPr="00371AF7" w14:paraId="3BAD9FD6" w14:textId="77777777" w:rsidTr="00BB7305">
        <w:trPr>
          <w:cantSplit/>
          <w:trHeight w:val="1770"/>
        </w:trPr>
        <w:tc>
          <w:tcPr>
            <w:tcW w:w="4428" w:type="dxa"/>
            <w:tcBorders>
              <w:top w:val="nil"/>
              <w:left w:val="nil"/>
              <w:bottom w:val="single" w:sz="24" w:space="0" w:color="auto"/>
              <w:right w:val="nil"/>
            </w:tcBorders>
          </w:tcPr>
          <w:p w14:paraId="151F59E2" w14:textId="77777777" w:rsidR="002A2F2C" w:rsidRPr="00371AF7" w:rsidRDefault="002A2F2C" w:rsidP="00BB7305">
            <w:pPr>
              <w:spacing w:before="60"/>
              <w:ind w:left="883"/>
              <w:jc w:val="left"/>
              <w:rPr>
                <w:rFonts w:cs="Simplified Arabic"/>
                <w:lang w:val="en-CA" w:eastAsia="en-CA"/>
              </w:rPr>
            </w:pPr>
            <w:r w:rsidRPr="001C4CAA">
              <w:t>Distr.:</w:t>
            </w:r>
            <w:r>
              <w:t xml:space="preserve"> Limited</w:t>
            </w:r>
          </w:p>
          <w:p w14:paraId="6EC7E60D" w14:textId="4F28E41A" w:rsidR="002A2F2C" w:rsidRPr="00D926B1" w:rsidRDefault="00655E0B" w:rsidP="00BB7305">
            <w:pPr>
              <w:ind w:left="883"/>
              <w:jc w:val="left"/>
              <w:rPr>
                <w:rFonts w:eastAsia="MS Mincho" w:cs="Simplified Arabic"/>
                <w:lang w:val="en-CA" w:eastAsia="ja-JP"/>
              </w:rPr>
            </w:pPr>
            <w:r>
              <w:t>30</w:t>
            </w:r>
            <w:r w:rsidR="002A2F2C">
              <w:t xml:space="preserve"> October 2026</w:t>
            </w:r>
          </w:p>
          <w:p w14:paraId="05D16E59" w14:textId="77777777" w:rsidR="002A2F2C" w:rsidRPr="00371AF7" w:rsidRDefault="002A2F2C" w:rsidP="00BB7305">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4E82F5EB" w14:textId="77777777" w:rsidR="002A2F2C" w:rsidRPr="00371AF7" w:rsidRDefault="002A2F2C" w:rsidP="00BB7305">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11210AF2" w14:textId="77777777" w:rsidR="002A2F2C" w:rsidRPr="00371AF7" w:rsidRDefault="002A2F2C" w:rsidP="00BB7305">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120AE08A" wp14:editId="4654D04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265372" w:rsidRPr="003F1A75" w14:paraId="2CD8C58F" w14:textId="77777777" w:rsidTr="00424C5F">
        <w:trPr>
          <w:trHeight w:val="57"/>
        </w:trPr>
        <w:tc>
          <w:tcPr>
            <w:tcW w:w="6094" w:type="dxa"/>
          </w:tcPr>
          <w:p w14:paraId="6494D38F" w14:textId="152EB5AE" w:rsidR="00265372" w:rsidRPr="003F1A75" w:rsidRDefault="009649B9" w:rsidP="009649B9">
            <w:pPr>
              <w:pStyle w:val="AFCorN12Bold"/>
              <w:bidi/>
              <w:ind w:right="2799"/>
            </w:pPr>
            <w:r w:rsidRPr="006D47C9">
              <w:rPr>
                <w:rFonts w:cs="Simplified Arabic" w:hint="cs"/>
                <w:bCs/>
                <w:sz w:val="26"/>
                <w:szCs w:val="26"/>
                <w:rtl/>
              </w:rPr>
              <w:t>مؤتمر الأطراف في الاتفاقية المتعلقة بالتنوع البيولوجي</w:t>
            </w:r>
            <w:r w:rsidR="00265372" w:rsidRPr="003F1A75">
              <w:t xml:space="preserve"> </w:t>
            </w:r>
          </w:p>
          <w:p w14:paraId="3C84F469" w14:textId="594E7D3F" w:rsidR="00265372" w:rsidRPr="003F1A75" w:rsidRDefault="009649B9" w:rsidP="00424C5F">
            <w:pPr>
              <w:pStyle w:val="AFCorNBold"/>
              <w:bidi/>
            </w:pPr>
            <w:r w:rsidRPr="005E38C3">
              <w:rPr>
                <w:rFonts w:cs="Simplified Arabic"/>
                <w:bCs/>
                <w:sz w:val="24"/>
                <w:szCs w:val="24"/>
                <w:rtl/>
              </w:rPr>
              <w:t xml:space="preserve">الاجتماع </w:t>
            </w:r>
            <w:r w:rsidRPr="005E38C3">
              <w:rPr>
                <w:rFonts w:cs="Simplified Arabic" w:hint="cs"/>
                <w:bCs/>
                <w:sz w:val="24"/>
                <w:szCs w:val="24"/>
                <w:rtl/>
              </w:rPr>
              <w:t>السابع عشر</w:t>
            </w:r>
            <w:r w:rsidR="00265372" w:rsidRPr="003F1A75">
              <w:t xml:space="preserve"> </w:t>
            </w:r>
          </w:p>
          <w:p w14:paraId="53A1235B" w14:textId="67BF8A1A" w:rsidR="00265372" w:rsidRPr="009649B9" w:rsidRDefault="009649B9" w:rsidP="00424C5F">
            <w:pPr>
              <w:pStyle w:val="AFCorNNormal"/>
              <w:bidi/>
              <w:rPr>
                <w:sz w:val="24"/>
                <w:szCs w:val="24"/>
              </w:rPr>
            </w:pPr>
            <w:r w:rsidRPr="005E38C3">
              <w:rPr>
                <w:rFonts w:ascii="Simplified Arabic" w:hAnsi="Simplified Arabic" w:cs="Simplified Arabic"/>
                <w:sz w:val="24"/>
                <w:szCs w:val="24"/>
                <w:rtl/>
              </w:rPr>
              <w:t>يريفان، 19-30 أكتوبر/تش</w:t>
            </w:r>
            <w:r w:rsidRPr="009649B9">
              <w:rPr>
                <w:rFonts w:ascii="Simplified Arabic" w:hAnsi="Simplified Arabic" w:cs="Simplified Arabic"/>
                <w:sz w:val="24"/>
                <w:szCs w:val="24"/>
                <w:rtl/>
              </w:rPr>
              <w:t>رين الأول 2026</w:t>
            </w:r>
          </w:p>
          <w:p w14:paraId="67D63146" w14:textId="5577D883" w:rsidR="00265372" w:rsidRPr="009649B9" w:rsidRDefault="009649B9" w:rsidP="00424C5F">
            <w:pPr>
              <w:pStyle w:val="AFCorNNormal"/>
              <w:bidi/>
              <w:rPr>
                <w:sz w:val="24"/>
                <w:szCs w:val="24"/>
              </w:rPr>
            </w:pPr>
            <w:r w:rsidRPr="009649B9">
              <w:rPr>
                <w:rFonts w:ascii="Simplified Arabic" w:hAnsi="Simplified Arabic" w:cs="Simplified Arabic"/>
                <w:sz w:val="24"/>
                <w:szCs w:val="24"/>
                <w:rtl/>
              </w:rPr>
              <w:t>البند 17 (ج) من جدول الأعمال</w:t>
            </w:r>
          </w:p>
          <w:p w14:paraId="244DA04A" w14:textId="5E8ED95B" w:rsidR="00265372" w:rsidRPr="00655E0B" w:rsidRDefault="00424C5F" w:rsidP="00655E0B">
            <w:pPr>
              <w:pStyle w:val="AFCorNNormal"/>
              <w:bidi/>
              <w:ind w:right="369"/>
              <w:rPr>
                <w:b/>
                <w:bCs/>
                <w:sz w:val="24"/>
                <w:szCs w:val="24"/>
              </w:rPr>
            </w:pPr>
            <w:r w:rsidRPr="00424C5F">
              <w:rPr>
                <w:rFonts w:ascii="Simplified Arabic" w:hAnsi="Simplified Arabic" w:cs="Simplified Arabic" w:hint="cs"/>
                <w:b/>
                <w:bCs/>
                <w:sz w:val="24"/>
                <w:szCs w:val="24"/>
                <w:rtl/>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 الاستعراض الاستراتيجي لبرنامج العمل الموسع بشأن المناطق المحمية وتحديثاته</w:t>
            </w:r>
          </w:p>
        </w:tc>
        <w:tc>
          <w:tcPr>
            <w:tcW w:w="4388" w:type="dxa"/>
          </w:tcPr>
          <w:p w14:paraId="510AF7FF" w14:textId="77777777" w:rsidR="00265372" w:rsidRPr="003F1A75" w:rsidRDefault="00265372" w:rsidP="00424C5F">
            <w:pPr>
              <w:pStyle w:val="CBDNormal"/>
              <w:bidi/>
              <w:jc w:val="left"/>
            </w:pPr>
          </w:p>
        </w:tc>
      </w:tr>
    </w:tbl>
    <w:p w14:paraId="39545DF9" w14:textId="0B78B8A9" w:rsidR="006F3D23" w:rsidRPr="00867E6E" w:rsidRDefault="00655E0B" w:rsidP="00867E6E">
      <w:pPr>
        <w:pStyle w:val="CBDTitle"/>
        <w:bidi/>
        <w:ind w:right="270"/>
        <w:rPr>
          <w:caps/>
          <w:sz w:val="30"/>
          <w:szCs w:val="30"/>
          <w:rtl/>
        </w:rPr>
      </w:pPr>
      <w:sdt>
        <w:sdtPr>
          <w:rPr>
            <w:rFonts w:ascii="Simplified Arabic" w:hAnsi="Simplified Arabic" w:cs="Simplified Arabic"/>
            <w:bCs/>
            <w:sz w:val="30"/>
            <w:szCs w:val="30"/>
            <w:rt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655E0B">
            <w:rPr>
              <w:rFonts w:ascii="Simplified Arabic" w:hAnsi="Simplified Arabic" w:cs="Simplified Arabic"/>
              <w:bCs/>
              <w:sz w:val="30"/>
              <w:szCs w:val="30"/>
              <w:rtl/>
            </w:rPr>
            <w:t>الاستعراض الاستراتيجي لبرنامج العمل الموسع بشأن المناطق المحمية وتحديثاته</w:t>
          </w:r>
        </w:sdtContent>
      </w:sdt>
      <w:r>
        <w:rPr>
          <w:rStyle w:val="FootnoteReference"/>
          <w:caps/>
          <w:szCs w:val="28"/>
        </w:rPr>
        <w:footnoteReference w:customMarkFollows="1" w:id="1"/>
        <w:t>*</w:t>
      </w:r>
      <w:r w:rsidR="00105372" w:rsidRPr="00867E6E">
        <w:rPr>
          <w:caps/>
          <w:szCs w:val="28"/>
        </w:rPr>
        <w:t xml:space="preserve"> </w:t>
      </w:r>
    </w:p>
    <w:p w14:paraId="32F56538" w14:textId="717890B5" w:rsidR="00A759CC" w:rsidRDefault="00424C5F" w:rsidP="006F3D23">
      <w:pPr>
        <w:pStyle w:val="CBDSubTitle"/>
        <w:bidi/>
      </w:pPr>
      <w:r w:rsidRPr="00876955">
        <w:rPr>
          <w:rFonts w:ascii="Simplified Arabic" w:hAnsi="Simplified Arabic" w:cs="Simplified Arabic"/>
          <w:b w:val="0"/>
          <w:bCs/>
          <w:sz w:val="24"/>
          <w:szCs w:val="24"/>
          <w:rtl/>
        </w:rPr>
        <w:t xml:space="preserve">مشروع مقرر مقدم </w:t>
      </w:r>
      <w:r w:rsidRPr="0092224A">
        <w:rPr>
          <w:rFonts w:ascii="Simplified Arabic" w:hAnsi="Simplified Arabic" w:cs="Simplified Arabic"/>
          <w:b w:val="0"/>
          <w:bCs/>
          <w:sz w:val="24"/>
          <w:szCs w:val="24"/>
          <w:rtl/>
        </w:rPr>
        <w:t xml:space="preserve">من رئيس </w:t>
      </w:r>
      <w:r w:rsidRPr="0092224A">
        <w:rPr>
          <w:rFonts w:cs="Simplified Arabic"/>
          <w:b w:val="0"/>
          <w:bCs/>
          <w:sz w:val="24"/>
          <w:szCs w:val="24"/>
          <w:rtl/>
          <w:lang w:val="en-US"/>
        </w:rPr>
        <w:t>الفريق العامل</w:t>
      </w:r>
      <w:r w:rsidRPr="0068400C">
        <w:rPr>
          <w:rFonts w:ascii="Simplified Arabic" w:hAnsi="Simplified Arabic" w:cs="Simplified Arabic"/>
          <w:b w:val="0"/>
          <w:bCs/>
          <w:sz w:val="24"/>
          <w:szCs w:val="24"/>
          <w:rtl/>
        </w:rPr>
        <w:t xml:space="preserve"> الثاني</w:t>
      </w:r>
    </w:p>
    <w:p w14:paraId="729DCFF4" w14:textId="2B3FA7AC" w:rsidR="00B62D0A" w:rsidRPr="00B62D0A" w:rsidRDefault="00B62D0A" w:rsidP="00B62D0A">
      <w:pPr>
        <w:pStyle w:val="CBDNormalNumber"/>
        <w:keepNext/>
        <w:numPr>
          <w:ilvl w:val="0"/>
          <w:numId w:val="0"/>
        </w:numPr>
        <w:tabs>
          <w:tab w:val="clear" w:pos="567"/>
        </w:tabs>
        <w:bidi/>
        <w:ind w:left="1134"/>
        <w:rPr>
          <w:i/>
          <w:iCs/>
          <w:color w:val="000000" w:themeColor="text1"/>
          <w:sz w:val="24"/>
          <w:szCs w:val="24"/>
          <w:rtl/>
        </w:rPr>
      </w:pPr>
      <w:r w:rsidRPr="00B62D0A">
        <w:rPr>
          <w:rFonts w:eastAsia="MS Mincho" w:cs="Simplified Arabic"/>
          <w:i/>
          <w:iCs/>
          <w:sz w:val="24"/>
          <w:szCs w:val="24"/>
          <w:rtl/>
        </w:rPr>
        <w:t>إن مؤتمر الأطراف،</w:t>
      </w:r>
    </w:p>
    <w:p w14:paraId="1550B12C" w14:textId="5E886221" w:rsidR="00B62D0A" w:rsidRPr="00B62D0A" w:rsidRDefault="00B62D0A" w:rsidP="00B62D0A">
      <w:pPr>
        <w:pStyle w:val="CBDNormalNumber"/>
        <w:numPr>
          <w:ilvl w:val="0"/>
          <w:numId w:val="0"/>
        </w:numPr>
        <w:tabs>
          <w:tab w:val="clear" w:pos="567"/>
          <w:tab w:val="clear" w:pos="1134"/>
        </w:tabs>
        <w:bidi/>
        <w:ind w:left="567" w:firstLine="567"/>
        <w:rPr>
          <w:i/>
          <w:iCs/>
          <w:color w:val="000000" w:themeColor="text1"/>
          <w:sz w:val="24"/>
          <w:szCs w:val="24"/>
          <w:rtl/>
        </w:rPr>
      </w:pPr>
      <w:r w:rsidRPr="00B62D0A">
        <w:rPr>
          <w:rFonts w:cs="Simplified Arabic"/>
          <w:i/>
          <w:iCs/>
          <w:sz w:val="24"/>
          <w:szCs w:val="24"/>
          <w:rtl/>
        </w:rPr>
        <w:t xml:space="preserve">إذ </w:t>
      </w:r>
      <w:r w:rsidRPr="00B62D0A">
        <w:rPr>
          <w:rFonts w:cs="Simplified Arabic" w:hint="cs"/>
          <w:i/>
          <w:iCs/>
          <w:sz w:val="24"/>
          <w:szCs w:val="24"/>
          <w:rtl/>
        </w:rPr>
        <w:t>يشير إلى</w:t>
      </w:r>
      <w:r w:rsidRPr="00B62D0A">
        <w:rPr>
          <w:rFonts w:cs="Simplified Arabic"/>
          <w:sz w:val="24"/>
          <w:szCs w:val="24"/>
          <w:rtl/>
        </w:rPr>
        <w:t xml:space="preserve"> </w:t>
      </w:r>
      <w:r w:rsidRPr="00B62D0A">
        <w:rPr>
          <w:rFonts w:cs="Simplified Arabic" w:hint="cs"/>
          <w:sz w:val="24"/>
          <w:szCs w:val="24"/>
          <w:rtl/>
        </w:rPr>
        <w:t>مقرراته</w:t>
      </w:r>
      <w:r w:rsidRPr="00B62D0A">
        <w:rPr>
          <w:rFonts w:cs="Simplified Arabic"/>
          <w:sz w:val="24"/>
          <w:szCs w:val="24"/>
          <w:rtl/>
        </w:rPr>
        <w:t xml:space="preserve"> </w:t>
      </w:r>
      <w:hyperlink r:id="rId15" w:history="1">
        <w:r w:rsidRPr="00B62D0A">
          <w:rPr>
            <w:rStyle w:val="Hyperlink"/>
            <w:rFonts w:cs="Simplified Arabic" w:hint="cs"/>
            <w:sz w:val="24"/>
            <w:szCs w:val="24"/>
            <w:rtl/>
          </w:rPr>
          <w:t xml:space="preserve">7/28 </w:t>
        </w:r>
      </w:hyperlink>
      <w:r w:rsidRPr="00B62D0A">
        <w:rPr>
          <w:rFonts w:cs="Simplified Arabic"/>
          <w:sz w:val="24"/>
          <w:szCs w:val="24"/>
          <w:rtl/>
        </w:rPr>
        <w:t>المؤرخ 20 شباط</w:t>
      </w:r>
      <w:r w:rsidRPr="00B62D0A">
        <w:rPr>
          <w:rFonts w:cs="Simplified Arabic" w:hint="cs"/>
          <w:sz w:val="24"/>
          <w:szCs w:val="24"/>
          <w:rtl/>
        </w:rPr>
        <w:t>/</w:t>
      </w:r>
      <w:r w:rsidRPr="00B62D0A">
        <w:rPr>
          <w:rFonts w:cs="Simplified Arabic"/>
          <w:sz w:val="24"/>
          <w:szCs w:val="24"/>
          <w:rtl/>
        </w:rPr>
        <w:t>فبراي</w:t>
      </w:r>
      <w:r w:rsidRPr="00B62D0A">
        <w:rPr>
          <w:rFonts w:cs="Simplified Arabic" w:hint="cs"/>
          <w:sz w:val="24"/>
          <w:szCs w:val="24"/>
          <w:rtl/>
        </w:rPr>
        <w:t xml:space="preserve">ر </w:t>
      </w:r>
      <w:r w:rsidRPr="00B62D0A">
        <w:rPr>
          <w:rFonts w:cs="Simplified Arabic"/>
          <w:sz w:val="24"/>
          <w:szCs w:val="24"/>
          <w:rtl/>
        </w:rPr>
        <w:t xml:space="preserve">2004، </w:t>
      </w:r>
      <w:r w:rsidRPr="00B62D0A">
        <w:rPr>
          <w:rFonts w:cs="Simplified Arabic" w:hint="cs"/>
          <w:sz w:val="24"/>
          <w:szCs w:val="24"/>
          <w:rtl/>
        </w:rPr>
        <w:t xml:space="preserve"> و</w:t>
      </w:r>
      <w:hyperlink r:id="rId16" w:history="1">
        <w:r w:rsidRPr="00B62D0A">
          <w:rPr>
            <w:rStyle w:val="Hyperlink"/>
            <w:rFonts w:cs="Simplified Arabic" w:hint="cs"/>
            <w:sz w:val="24"/>
            <w:szCs w:val="24"/>
            <w:rtl/>
          </w:rPr>
          <w:t>8/24</w:t>
        </w:r>
        <w:r w:rsidRPr="00B62D0A">
          <w:rPr>
            <w:rStyle w:val="Hyperlink"/>
            <w:rFonts w:cs="Simplified Arabic"/>
            <w:sz w:val="24"/>
            <w:szCs w:val="24"/>
            <w:rtl/>
          </w:rPr>
          <w:t xml:space="preserve"> </w:t>
        </w:r>
      </w:hyperlink>
      <w:r w:rsidRPr="00B62D0A">
        <w:rPr>
          <w:rFonts w:cs="Simplified Arabic"/>
          <w:sz w:val="24"/>
          <w:szCs w:val="24"/>
          <w:rtl/>
        </w:rPr>
        <w:t xml:space="preserve">المؤرخ 31 </w:t>
      </w:r>
      <w:r w:rsidRPr="00B62D0A">
        <w:rPr>
          <w:rFonts w:cs="Simplified Arabic" w:hint="cs"/>
          <w:sz w:val="24"/>
          <w:szCs w:val="24"/>
          <w:rtl/>
        </w:rPr>
        <w:t xml:space="preserve">مارس/آذار </w:t>
      </w:r>
      <w:r w:rsidRPr="00B62D0A">
        <w:rPr>
          <w:rFonts w:cs="Simplified Arabic"/>
          <w:sz w:val="24"/>
          <w:szCs w:val="24"/>
          <w:rtl/>
        </w:rPr>
        <w:t>2006، و</w:t>
      </w:r>
      <w:hyperlink r:id="rId17" w:history="1">
        <w:r w:rsidRPr="00B62D0A">
          <w:rPr>
            <w:rStyle w:val="Hyperlink"/>
            <w:rFonts w:cs="Simplified Arabic" w:hint="cs"/>
            <w:sz w:val="24"/>
            <w:szCs w:val="24"/>
            <w:rtl/>
          </w:rPr>
          <w:t>9/18</w:t>
        </w:r>
        <w:r w:rsidRPr="00B62D0A">
          <w:rPr>
            <w:rStyle w:val="Hyperlink"/>
            <w:rFonts w:cs="Simplified Arabic"/>
            <w:sz w:val="24"/>
            <w:szCs w:val="24"/>
            <w:rtl/>
          </w:rPr>
          <w:t xml:space="preserve"> </w:t>
        </w:r>
      </w:hyperlink>
      <w:r w:rsidRPr="00B62D0A">
        <w:rPr>
          <w:rFonts w:cs="Simplified Arabic"/>
          <w:sz w:val="24"/>
          <w:szCs w:val="24"/>
          <w:rtl/>
        </w:rPr>
        <w:t xml:space="preserve">المؤرخ 30 </w:t>
      </w:r>
      <w:r w:rsidRPr="00B62D0A">
        <w:rPr>
          <w:rFonts w:cs="Simplified Arabic" w:hint="cs"/>
          <w:sz w:val="24"/>
          <w:szCs w:val="24"/>
          <w:rtl/>
        </w:rPr>
        <w:t xml:space="preserve">مايو/أيار </w:t>
      </w:r>
      <w:r w:rsidRPr="00B62D0A">
        <w:rPr>
          <w:rFonts w:cs="Simplified Arabic"/>
          <w:sz w:val="24"/>
          <w:szCs w:val="24"/>
          <w:rtl/>
        </w:rPr>
        <w:t>2008، و</w:t>
      </w:r>
      <w:hyperlink r:id="rId18" w:history="1">
        <w:r w:rsidRPr="00B62D0A">
          <w:rPr>
            <w:rStyle w:val="Hyperlink"/>
            <w:rFonts w:cs="Simplified Arabic" w:hint="cs"/>
            <w:sz w:val="24"/>
            <w:szCs w:val="24"/>
            <w:rtl/>
          </w:rPr>
          <w:t>10/31</w:t>
        </w:r>
        <w:r w:rsidRPr="00B62D0A">
          <w:rPr>
            <w:rStyle w:val="Hyperlink"/>
            <w:rFonts w:cs="Simplified Arabic"/>
            <w:sz w:val="24"/>
            <w:szCs w:val="24"/>
            <w:rtl/>
          </w:rPr>
          <w:t xml:space="preserve"> </w:t>
        </w:r>
      </w:hyperlink>
      <w:r w:rsidRPr="00B62D0A">
        <w:rPr>
          <w:rFonts w:cs="Simplified Arabic"/>
          <w:sz w:val="24"/>
          <w:szCs w:val="24"/>
          <w:rtl/>
        </w:rPr>
        <w:t>المؤرخ</w:t>
      </w:r>
      <w:r w:rsidRPr="00B62D0A">
        <w:rPr>
          <w:rFonts w:cs="Simplified Arabic" w:hint="cs"/>
          <w:sz w:val="24"/>
          <w:szCs w:val="24"/>
          <w:rtl/>
        </w:rPr>
        <w:t xml:space="preserve"> 29 </w:t>
      </w:r>
      <w:r w:rsidRPr="00B62D0A">
        <w:rPr>
          <w:rFonts w:cs="Simplified Arabic"/>
          <w:sz w:val="24"/>
          <w:szCs w:val="24"/>
          <w:rtl/>
        </w:rPr>
        <w:t>أكتوبر/تشرين الأول</w:t>
      </w:r>
      <w:r w:rsidRPr="00B62D0A">
        <w:rPr>
          <w:rFonts w:cs="Simplified Arabic" w:hint="cs"/>
          <w:sz w:val="24"/>
          <w:szCs w:val="24"/>
          <w:rtl/>
        </w:rPr>
        <w:t xml:space="preserve"> </w:t>
      </w:r>
      <w:r w:rsidRPr="00B62D0A">
        <w:rPr>
          <w:rFonts w:cs="Simplified Arabic"/>
          <w:sz w:val="24"/>
          <w:szCs w:val="24"/>
          <w:rtl/>
        </w:rPr>
        <w:t>2010، و</w:t>
      </w:r>
      <w:hyperlink r:id="rId19" w:history="1">
        <w:r w:rsidRPr="00B62D0A">
          <w:rPr>
            <w:rStyle w:val="Hyperlink"/>
            <w:rFonts w:cs="Simplified Arabic"/>
            <w:sz w:val="24"/>
            <w:szCs w:val="24"/>
            <w:rtl/>
          </w:rPr>
          <w:t xml:space="preserve">14/8 </w:t>
        </w:r>
      </w:hyperlink>
      <w:r w:rsidRPr="00B62D0A">
        <w:rPr>
          <w:rFonts w:cs="Simplified Arabic"/>
          <w:sz w:val="24"/>
          <w:szCs w:val="24"/>
          <w:rtl/>
        </w:rPr>
        <w:t xml:space="preserve">المؤرخ 29 نوفمبر/تشرين الثاني 2018، </w:t>
      </w:r>
      <w:r w:rsidRPr="00B62D0A">
        <w:rPr>
          <w:rFonts w:cs="Simplified Arabic" w:hint="cs"/>
          <w:sz w:val="24"/>
          <w:szCs w:val="24"/>
          <w:rtl/>
        </w:rPr>
        <w:t>و1</w:t>
      </w:r>
      <w:hyperlink r:id="rId20" w:history="1">
        <w:r w:rsidRPr="00B62D0A">
          <w:rPr>
            <w:rStyle w:val="Hyperlink"/>
            <w:rFonts w:cs="Simplified Arabic" w:hint="cs"/>
            <w:sz w:val="24"/>
            <w:szCs w:val="24"/>
            <w:rtl/>
          </w:rPr>
          <w:t>5</w:t>
        </w:r>
        <w:r w:rsidRPr="00B62D0A">
          <w:rPr>
            <w:rStyle w:val="Hyperlink"/>
            <w:rFonts w:cs="Simplified Arabic"/>
            <w:sz w:val="24"/>
            <w:szCs w:val="24"/>
            <w:rtl/>
          </w:rPr>
          <w:t>/</w:t>
        </w:r>
        <w:r w:rsidRPr="00B62D0A">
          <w:rPr>
            <w:rStyle w:val="Hyperlink"/>
            <w:rFonts w:cs="Simplified Arabic" w:hint="cs"/>
            <w:sz w:val="24"/>
            <w:szCs w:val="24"/>
            <w:rtl/>
          </w:rPr>
          <w:t>4</w:t>
        </w:r>
      </w:hyperlink>
      <w:r w:rsidRPr="00B62D0A">
        <w:rPr>
          <w:rFonts w:cs="Simplified Arabic" w:hint="cs"/>
          <w:sz w:val="24"/>
          <w:szCs w:val="24"/>
          <w:rtl/>
        </w:rPr>
        <w:t xml:space="preserve"> المؤرخ 19 ديسمبر</w:t>
      </w:r>
      <w:r w:rsidRPr="00B62D0A">
        <w:rPr>
          <w:rFonts w:cs="Simplified Arabic"/>
          <w:sz w:val="24"/>
          <w:szCs w:val="24"/>
          <w:rtl/>
        </w:rPr>
        <w:t>/</w:t>
      </w:r>
      <w:r w:rsidRPr="00B62D0A">
        <w:rPr>
          <w:rFonts w:cs="Simplified Arabic" w:hint="cs"/>
          <w:sz w:val="24"/>
          <w:szCs w:val="24"/>
          <w:rtl/>
        </w:rPr>
        <w:t xml:space="preserve">كانون الأول 2022 </w:t>
      </w:r>
      <w:r w:rsidRPr="00B62D0A">
        <w:rPr>
          <w:rFonts w:cs="Simplified Arabic"/>
          <w:sz w:val="24"/>
          <w:szCs w:val="24"/>
          <w:rtl/>
        </w:rPr>
        <w:t>و</w:t>
      </w:r>
      <w:hyperlink r:id="rId21" w:history="1">
        <w:r w:rsidRPr="00B62D0A">
          <w:rPr>
            <w:rStyle w:val="Hyperlink"/>
            <w:rFonts w:cs="Simplified Arabic"/>
            <w:sz w:val="24"/>
            <w:szCs w:val="24"/>
            <w:rtl/>
          </w:rPr>
          <w:t xml:space="preserve">16/12 </w:t>
        </w:r>
      </w:hyperlink>
      <w:r w:rsidRPr="00B62D0A">
        <w:rPr>
          <w:rFonts w:cs="Simplified Arabic"/>
          <w:sz w:val="24"/>
          <w:szCs w:val="24"/>
          <w:rtl/>
        </w:rPr>
        <w:t>المؤرخ 1 نوفمبر</w:t>
      </w:r>
      <w:bookmarkStart w:id="0" w:name="_Hlk236489011"/>
      <w:r w:rsidRPr="00B62D0A">
        <w:rPr>
          <w:rFonts w:cs="Simplified Arabic"/>
          <w:sz w:val="24"/>
          <w:szCs w:val="24"/>
          <w:rtl/>
        </w:rPr>
        <w:t>/</w:t>
      </w:r>
      <w:bookmarkEnd w:id="0"/>
      <w:r w:rsidRPr="00B62D0A">
        <w:rPr>
          <w:rFonts w:cs="Simplified Arabic"/>
          <w:sz w:val="24"/>
          <w:szCs w:val="24"/>
          <w:rtl/>
        </w:rPr>
        <w:t>تشرين الثاني 2024،</w:t>
      </w:r>
    </w:p>
    <w:p w14:paraId="410FC891" w14:textId="158E30D4" w:rsidR="00B62D0A" w:rsidRPr="00B62D0A" w:rsidRDefault="00B62D0A" w:rsidP="00B62D0A">
      <w:pPr>
        <w:pStyle w:val="CBDNormalNoNumber"/>
        <w:tabs>
          <w:tab w:val="clear" w:pos="567"/>
          <w:tab w:val="clear" w:pos="1134"/>
        </w:tabs>
        <w:bidi/>
        <w:ind w:firstLine="567"/>
        <w:rPr>
          <w:i/>
          <w:iCs/>
          <w:color w:val="000000" w:themeColor="text1"/>
          <w:sz w:val="24"/>
          <w:szCs w:val="24"/>
          <w:rtl/>
        </w:rPr>
      </w:pPr>
      <w:r w:rsidRPr="00B62D0A">
        <w:rPr>
          <w:rFonts w:cs="Simplified Arabic" w:hint="cs"/>
          <w:i/>
          <w:iCs/>
          <w:sz w:val="24"/>
          <w:szCs w:val="24"/>
          <w:rtl/>
        </w:rPr>
        <w:t>و</w:t>
      </w:r>
      <w:r w:rsidRPr="00B62D0A">
        <w:rPr>
          <w:rFonts w:cs="Simplified Arabic"/>
          <w:i/>
          <w:iCs/>
          <w:sz w:val="24"/>
          <w:szCs w:val="24"/>
          <w:rtl/>
        </w:rPr>
        <w:t xml:space="preserve">إذ </w:t>
      </w:r>
      <w:r w:rsidRPr="00B62D0A">
        <w:rPr>
          <w:rFonts w:cs="Simplified Arabic" w:hint="cs"/>
          <w:i/>
          <w:iCs/>
          <w:sz w:val="24"/>
          <w:szCs w:val="24"/>
          <w:rtl/>
        </w:rPr>
        <w:t>يسلم</w:t>
      </w:r>
      <w:r w:rsidRPr="00B62D0A">
        <w:rPr>
          <w:rFonts w:cs="Simplified Arabic"/>
          <w:sz w:val="24"/>
          <w:szCs w:val="24"/>
          <w:rtl/>
        </w:rPr>
        <w:t xml:space="preserve"> بأن برنامج العمل بشأن المناطق المحمية</w:t>
      </w:r>
      <w:r w:rsidRPr="00B62D0A">
        <w:rPr>
          <w:rStyle w:val="FootnoteReference"/>
          <w:rFonts w:cs="Simplified Arabic"/>
          <w:sz w:val="24"/>
          <w:szCs w:val="24"/>
          <w:rtl/>
        </w:rPr>
        <w:footnoteReference w:id="2"/>
      </w:r>
      <w:r w:rsidRPr="00B62D0A">
        <w:rPr>
          <w:rFonts w:cs="Simplified Arabic"/>
          <w:sz w:val="24"/>
          <w:szCs w:val="24"/>
          <w:rtl/>
        </w:rPr>
        <w:t xml:space="preserve"> </w:t>
      </w:r>
      <w:r w:rsidRPr="00B62D0A">
        <w:rPr>
          <w:rFonts w:cs="Simplified Arabic" w:hint="cs"/>
          <w:sz w:val="24"/>
          <w:szCs w:val="24"/>
          <w:rtl/>
        </w:rPr>
        <w:t>والمقررات</w:t>
      </w:r>
      <w:r w:rsidRPr="00B62D0A">
        <w:rPr>
          <w:rFonts w:cs="Simplified Arabic"/>
          <w:sz w:val="24"/>
          <w:szCs w:val="24"/>
          <w:rtl/>
        </w:rPr>
        <w:t xml:space="preserve"> ذات الصلة </w:t>
      </w:r>
      <w:r w:rsidRPr="00B62D0A">
        <w:rPr>
          <w:rFonts w:cs="Simplified Arabic" w:hint="cs"/>
          <w:sz w:val="24"/>
          <w:szCs w:val="24"/>
          <w:rtl/>
        </w:rPr>
        <w:t>ل</w:t>
      </w:r>
      <w:r w:rsidRPr="00B62D0A">
        <w:rPr>
          <w:rFonts w:cs="Simplified Arabic"/>
          <w:sz w:val="24"/>
          <w:szCs w:val="24"/>
          <w:rtl/>
        </w:rPr>
        <w:t>مؤتمر الأطراف في الاتفاقية المتعلقة بالتنوع البيولوجي</w:t>
      </w:r>
      <w:r w:rsidRPr="00B62D0A">
        <w:rPr>
          <w:rStyle w:val="FootnoteReference"/>
          <w:rFonts w:cs="Simplified Arabic"/>
          <w:sz w:val="24"/>
          <w:szCs w:val="24"/>
          <w:rtl/>
        </w:rPr>
        <w:footnoteReference w:id="3"/>
      </w:r>
      <w:r w:rsidRPr="00B62D0A">
        <w:rPr>
          <w:rFonts w:cs="Simplified Arabic"/>
          <w:sz w:val="24"/>
          <w:szCs w:val="24"/>
          <w:rtl/>
        </w:rPr>
        <w:t xml:space="preserve"> لا تزال توفر إطارا استراتيجيا لتنفيذ إطار كونمينغ-مونتريال العالمي للتنوع البيولوجي،</w:t>
      </w:r>
      <w:r w:rsidRPr="00B62D0A">
        <w:rPr>
          <w:rStyle w:val="FootnoteReference"/>
          <w:rFonts w:cs="Simplified Arabic"/>
          <w:sz w:val="24"/>
          <w:szCs w:val="24"/>
          <w:rtl/>
        </w:rPr>
        <w:footnoteReference w:id="4"/>
      </w:r>
      <w:r w:rsidRPr="00B62D0A">
        <w:rPr>
          <w:rFonts w:cs="Simplified Arabic"/>
          <w:sz w:val="24"/>
          <w:szCs w:val="24"/>
          <w:rtl/>
        </w:rPr>
        <w:t xml:space="preserve"> ولا سيما الهدف 3، مع </w:t>
      </w:r>
      <w:r w:rsidRPr="00B62D0A">
        <w:rPr>
          <w:rFonts w:cs="Simplified Arabic" w:hint="cs"/>
          <w:sz w:val="24"/>
          <w:szCs w:val="24"/>
          <w:rtl/>
        </w:rPr>
        <w:t>الإشارة إلى</w:t>
      </w:r>
      <w:r w:rsidRPr="00B62D0A">
        <w:rPr>
          <w:rFonts w:cs="Simplified Arabic"/>
          <w:sz w:val="24"/>
          <w:szCs w:val="24"/>
          <w:rtl/>
        </w:rPr>
        <w:t xml:space="preserve"> الحاجة إلى </w:t>
      </w:r>
      <w:r w:rsidRPr="00B62D0A">
        <w:rPr>
          <w:rFonts w:cs="Simplified Arabic" w:hint="cs"/>
          <w:sz w:val="24"/>
          <w:szCs w:val="24"/>
          <w:rtl/>
        </w:rPr>
        <w:t>أنشطة</w:t>
      </w:r>
      <w:r w:rsidRPr="00B62D0A">
        <w:rPr>
          <w:rFonts w:cs="Simplified Arabic"/>
          <w:sz w:val="24"/>
          <w:szCs w:val="24"/>
          <w:rtl/>
        </w:rPr>
        <w:t xml:space="preserve"> تكميلية لتعزيز </w:t>
      </w:r>
      <w:r w:rsidRPr="00B62D0A">
        <w:rPr>
          <w:rFonts w:cs="Simplified Arabic" w:hint="cs"/>
          <w:sz w:val="24"/>
          <w:szCs w:val="24"/>
          <w:rtl/>
        </w:rPr>
        <w:t>مواءمته</w:t>
      </w:r>
      <w:r w:rsidRPr="00B62D0A">
        <w:rPr>
          <w:rFonts w:cs="Simplified Arabic"/>
          <w:sz w:val="24"/>
          <w:szCs w:val="24"/>
          <w:rtl/>
        </w:rPr>
        <w:t xml:space="preserve"> مع الإطار </w:t>
      </w:r>
      <w:r w:rsidRPr="00B62D0A">
        <w:rPr>
          <w:rFonts w:cs="Simplified Arabic" w:hint="cs"/>
          <w:sz w:val="24"/>
          <w:szCs w:val="24"/>
          <w:rtl/>
        </w:rPr>
        <w:t>وسد</w:t>
      </w:r>
      <w:r w:rsidRPr="00B62D0A">
        <w:rPr>
          <w:rFonts w:cs="Simplified Arabic"/>
          <w:sz w:val="24"/>
          <w:szCs w:val="24"/>
          <w:rtl/>
        </w:rPr>
        <w:t xml:space="preserve"> الفجوات المحددة،</w:t>
      </w:r>
    </w:p>
    <w:p w14:paraId="105C3BA3" w14:textId="19955322" w:rsidR="00B62D0A" w:rsidRPr="00B62D0A" w:rsidRDefault="00B62D0A" w:rsidP="00B62D0A">
      <w:pPr>
        <w:pStyle w:val="CBDNormalNoNumber"/>
        <w:tabs>
          <w:tab w:val="clear" w:pos="567"/>
          <w:tab w:val="clear" w:pos="1134"/>
        </w:tabs>
        <w:bidi/>
        <w:ind w:firstLine="567"/>
        <w:rPr>
          <w:i/>
          <w:iCs/>
          <w:color w:val="000000" w:themeColor="text1"/>
          <w:sz w:val="24"/>
          <w:szCs w:val="24"/>
          <w:rtl/>
        </w:rPr>
      </w:pPr>
      <w:r w:rsidRPr="00B62D0A">
        <w:rPr>
          <w:rFonts w:cs="Simplified Arabic" w:hint="cs"/>
          <w:i/>
          <w:iCs/>
          <w:sz w:val="24"/>
          <w:szCs w:val="24"/>
          <w:rtl/>
        </w:rPr>
        <w:lastRenderedPageBreak/>
        <w:t>وإذ يقر</w:t>
      </w:r>
      <w:r w:rsidRPr="00B62D0A">
        <w:rPr>
          <w:rFonts w:cs="Simplified Arabic" w:hint="cs"/>
          <w:sz w:val="24"/>
          <w:szCs w:val="24"/>
          <w:rtl/>
        </w:rPr>
        <w:t xml:space="preserve"> ب</w:t>
      </w:r>
      <w:r w:rsidRPr="00B62D0A">
        <w:rPr>
          <w:rFonts w:cs="Simplified Arabic"/>
          <w:sz w:val="24"/>
          <w:szCs w:val="24"/>
          <w:rtl/>
        </w:rPr>
        <w:t>أ</w:t>
      </w:r>
      <w:r w:rsidRPr="00B62D0A">
        <w:rPr>
          <w:rFonts w:cs="Simplified Arabic" w:hint="cs"/>
          <w:sz w:val="24"/>
          <w:szCs w:val="24"/>
          <w:rtl/>
        </w:rPr>
        <w:t>ن</w:t>
      </w:r>
      <w:r w:rsidRPr="00B62D0A">
        <w:rPr>
          <w:rFonts w:cs="Simplified Arabic"/>
          <w:sz w:val="24"/>
          <w:szCs w:val="24"/>
          <w:rtl/>
        </w:rPr>
        <w:t xml:space="preserve"> التمثيل </w:t>
      </w:r>
      <w:r w:rsidRPr="00B62D0A">
        <w:rPr>
          <w:rFonts w:cs="Simplified Arabic" w:hint="cs"/>
          <w:sz w:val="24"/>
          <w:szCs w:val="24"/>
          <w:rtl/>
        </w:rPr>
        <w:t xml:space="preserve">الإيكولوجي والترابط الإيكولوجي يشكلان </w:t>
      </w:r>
      <w:r w:rsidRPr="00B62D0A">
        <w:rPr>
          <w:rFonts w:cs="Simplified Arabic"/>
          <w:sz w:val="24"/>
          <w:szCs w:val="24"/>
          <w:rtl/>
        </w:rPr>
        <w:t>متطلب</w:t>
      </w:r>
      <w:r w:rsidRPr="00B62D0A">
        <w:rPr>
          <w:rFonts w:cs="Simplified Arabic" w:hint="cs"/>
          <w:sz w:val="24"/>
          <w:szCs w:val="24"/>
          <w:rtl/>
        </w:rPr>
        <w:t>ين</w:t>
      </w:r>
      <w:r w:rsidRPr="00B62D0A">
        <w:rPr>
          <w:rFonts w:cs="Simplified Arabic"/>
          <w:sz w:val="24"/>
          <w:szCs w:val="24"/>
          <w:rtl/>
        </w:rPr>
        <w:t xml:space="preserve"> نوعي</w:t>
      </w:r>
      <w:r w:rsidRPr="00B62D0A">
        <w:rPr>
          <w:rFonts w:cs="Simplified Arabic" w:hint="cs"/>
          <w:sz w:val="24"/>
          <w:szCs w:val="24"/>
          <w:rtl/>
        </w:rPr>
        <w:t xml:space="preserve">ين </w:t>
      </w:r>
      <w:r w:rsidRPr="00B62D0A">
        <w:rPr>
          <w:rFonts w:cs="Simplified Arabic"/>
          <w:sz w:val="24"/>
          <w:szCs w:val="24"/>
          <w:rtl/>
        </w:rPr>
        <w:t xml:space="preserve">لتحقيق نظم </w:t>
      </w:r>
      <w:r w:rsidRPr="00B62D0A">
        <w:rPr>
          <w:rFonts w:cs="Simplified Arabic" w:hint="cs"/>
          <w:sz w:val="24"/>
          <w:szCs w:val="24"/>
          <w:rtl/>
        </w:rPr>
        <w:t>إيكولوجية</w:t>
      </w:r>
      <w:r w:rsidRPr="00B62D0A">
        <w:rPr>
          <w:rFonts w:cs="Simplified Arabic"/>
          <w:sz w:val="24"/>
          <w:szCs w:val="24"/>
          <w:rtl/>
        </w:rPr>
        <w:t xml:space="preserve"> </w:t>
      </w:r>
      <w:r w:rsidRPr="00B62D0A">
        <w:rPr>
          <w:rFonts w:cs="Simplified Arabic" w:hint="cs"/>
          <w:sz w:val="24"/>
          <w:szCs w:val="24"/>
          <w:rtl/>
        </w:rPr>
        <w:t>تمثيلية ومترابطة جيدا، ومحفوظة ب</w:t>
      </w:r>
      <w:r w:rsidRPr="00B62D0A">
        <w:rPr>
          <w:rFonts w:cs="Simplified Arabic"/>
          <w:sz w:val="24"/>
          <w:szCs w:val="24"/>
          <w:rtl/>
        </w:rPr>
        <w:t>فعال</w:t>
      </w:r>
      <w:r w:rsidRPr="00B62D0A">
        <w:rPr>
          <w:rFonts w:cs="Simplified Arabic" w:hint="cs"/>
          <w:sz w:val="24"/>
          <w:szCs w:val="24"/>
          <w:rtl/>
        </w:rPr>
        <w:t>ية</w:t>
      </w:r>
      <w:r w:rsidRPr="00B62D0A">
        <w:rPr>
          <w:rFonts w:cs="Simplified Arabic"/>
          <w:sz w:val="24"/>
          <w:szCs w:val="24"/>
          <w:rtl/>
        </w:rPr>
        <w:t>، و</w:t>
      </w:r>
      <w:r w:rsidRPr="00B62D0A">
        <w:rPr>
          <w:rFonts w:cs="Simplified Arabic" w:hint="cs"/>
          <w:sz w:val="24"/>
          <w:szCs w:val="24"/>
          <w:rtl/>
        </w:rPr>
        <w:t>مدارة وذات حوكمة منصفة</w:t>
      </w:r>
      <w:r w:rsidRPr="00B62D0A">
        <w:rPr>
          <w:rFonts w:cs="Simplified Arabic"/>
          <w:sz w:val="24"/>
          <w:szCs w:val="24"/>
          <w:rtl/>
        </w:rPr>
        <w:t xml:space="preserve"> للمناطق</w:t>
      </w:r>
      <w:r w:rsidR="001231FF">
        <w:rPr>
          <w:rFonts w:cs="Simplified Arabic" w:hint="cs"/>
          <w:sz w:val="24"/>
          <w:szCs w:val="24"/>
          <w:rtl/>
        </w:rPr>
        <w:t xml:space="preserve"> التي</w:t>
      </w:r>
      <w:r w:rsidRPr="00B62D0A">
        <w:rPr>
          <w:rFonts w:cs="Simplified Arabic"/>
          <w:sz w:val="24"/>
          <w:szCs w:val="24"/>
          <w:rtl/>
        </w:rPr>
        <w:t xml:space="preserve"> </w:t>
      </w:r>
      <w:r w:rsidR="000C53B3">
        <w:rPr>
          <w:rFonts w:ascii="Simplified Arabic" w:hAnsi="Simplified Arabic" w:cs="Simplified Arabic" w:hint="cs"/>
          <w:sz w:val="24"/>
          <w:szCs w:val="24"/>
          <w:rtl/>
        </w:rPr>
        <w:t>تقع</w:t>
      </w:r>
      <w:r w:rsidR="001231FF" w:rsidRPr="00404C75">
        <w:rPr>
          <w:rFonts w:ascii="Simplified Arabic" w:hAnsi="Simplified Arabic" w:cs="Simplified Arabic"/>
          <w:sz w:val="24"/>
          <w:szCs w:val="24"/>
          <w:rtl/>
        </w:rPr>
        <w:t xml:space="preserve"> ضمن نطاق برنامج العمل الم</w:t>
      </w:r>
      <w:r w:rsidR="00B719DD">
        <w:rPr>
          <w:rFonts w:ascii="Simplified Arabic" w:hAnsi="Simplified Arabic" w:cs="Simplified Arabic" w:hint="cs"/>
          <w:sz w:val="24"/>
          <w:szCs w:val="24"/>
          <w:rtl/>
        </w:rPr>
        <w:t>ُ</w:t>
      </w:r>
      <w:r w:rsidR="001231FF" w:rsidRPr="00404C75">
        <w:rPr>
          <w:rFonts w:ascii="Simplified Arabic" w:hAnsi="Simplified Arabic" w:cs="Simplified Arabic"/>
          <w:sz w:val="24"/>
          <w:szCs w:val="24"/>
          <w:rtl/>
        </w:rPr>
        <w:t>حدَّث</w:t>
      </w:r>
      <w:r w:rsidRPr="00B62D0A">
        <w:rPr>
          <w:rFonts w:cs="Simplified Arabic"/>
          <w:sz w:val="24"/>
          <w:szCs w:val="24"/>
          <w:rtl/>
        </w:rPr>
        <w:t xml:space="preserve"> </w:t>
      </w:r>
      <w:r w:rsidRPr="00B62D0A">
        <w:rPr>
          <w:rFonts w:cs="Simplified Arabic" w:hint="cs"/>
          <w:sz w:val="24"/>
          <w:szCs w:val="24"/>
          <w:rtl/>
        </w:rPr>
        <w:t>بموجب</w:t>
      </w:r>
      <w:r w:rsidRPr="00B62D0A">
        <w:rPr>
          <w:rFonts w:cs="Simplified Arabic"/>
          <w:sz w:val="24"/>
          <w:szCs w:val="24"/>
          <w:rtl/>
        </w:rPr>
        <w:t xml:space="preserve"> الهدف 3 من</w:t>
      </w:r>
      <w:r w:rsidRPr="00B62D0A">
        <w:rPr>
          <w:rFonts w:cs="Simplified Arabic" w:hint="cs"/>
          <w:sz w:val="24"/>
          <w:szCs w:val="24"/>
          <w:rtl/>
        </w:rPr>
        <w:t xml:space="preserve"> أهداف</w:t>
      </w:r>
      <w:r w:rsidRPr="00B62D0A">
        <w:rPr>
          <w:rFonts w:cs="Simplified Arabic"/>
          <w:sz w:val="24"/>
          <w:szCs w:val="24"/>
          <w:rtl/>
        </w:rPr>
        <w:t xml:space="preserve"> الإطار، و</w:t>
      </w:r>
      <w:r w:rsidRPr="00B62D0A">
        <w:rPr>
          <w:rFonts w:cs="Simplified Arabic" w:hint="cs"/>
          <w:sz w:val="24"/>
          <w:szCs w:val="24"/>
          <w:rtl/>
        </w:rPr>
        <w:t>يساهم</w:t>
      </w:r>
      <w:r w:rsidR="00434285">
        <w:rPr>
          <w:rFonts w:cs="Simplified Arabic" w:hint="cs"/>
          <w:sz w:val="24"/>
          <w:szCs w:val="24"/>
          <w:rtl/>
        </w:rPr>
        <w:t>ان</w:t>
      </w:r>
      <w:r w:rsidRPr="00B62D0A">
        <w:rPr>
          <w:rFonts w:cs="Simplified Arabic"/>
          <w:sz w:val="24"/>
          <w:szCs w:val="24"/>
          <w:rtl/>
        </w:rPr>
        <w:t xml:space="preserve"> في تحقيق الأهداف الأخرى ذات الصلة و</w:t>
      </w:r>
      <w:r w:rsidRPr="00B62D0A">
        <w:rPr>
          <w:rFonts w:cs="Simplified Arabic" w:hint="cs"/>
          <w:sz w:val="24"/>
          <w:szCs w:val="24"/>
          <w:rtl/>
        </w:rPr>
        <w:t>الغاية ألف</w:t>
      </w:r>
      <w:r w:rsidRPr="00B62D0A">
        <w:rPr>
          <w:rFonts w:cs="Simplified Arabic"/>
          <w:sz w:val="24"/>
          <w:szCs w:val="24"/>
          <w:rtl/>
        </w:rPr>
        <w:t xml:space="preserve"> من الإطار،</w:t>
      </w:r>
    </w:p>
    <w:p w14:paraId="16F4BD6A" w14:textId="718A2D5A" w:rsidR="005E23F2" w:rsidRPr="005E23F2" w:rsidRDefault="005E23F2" w:rsidP="005E23F2">
      <w:pPr>
        <w:pStyle w:val="CBDNormalNoNumber"/>
        <w:tabs>
          <w:tab w:val="clear" w:pos="567"/>
          <w:tab w:val="clear" w:pos="1134"/>
        </w:tabs>
        <w:bidi/>
        <w:ind w:firstLine="567"/>
        <w:rPr>
          <w:color w:val="000000" w:themeColor="text1"/>
          <w:sz w:val="24"/>
          <w:szCs w:val="24"/>
        </w:rPr>
      </w:pPr>
      <w:r w:rsidRPr="005E23F2">
        <w:rPr>
          <w:rFonts w:cs="Simplified Arabic" w:hint="cs"/>
          <w:sz w:val="24"/>
          <w:szCs w:val="24"/>
          <w:rtl/>
        </w:rPr>
        <w:t xml:space="preserve">1- </w:t>
      </w:r>
      <w:r w:rsidRPr="005E23F2">
        <w:rPr>
          <w:rFonts w:cs="Simplified Arabic"/>
          <w:sz w:val="24"/>
          <w:szCs w:val="24"/>
          <w:rtl/>
        </w:rPr>
        <w:tab/>
      </w:r>
      <w:r w:rsidR="00BB1FB8" w:rsidRPr="00A44CB0">
        <w:rPr>
          <w:rFonts w:cs="Simplified Arabic" w:hint="cs"/>
          <w:i/>
          <w:iCs/>
          <w:sz w:val="24"/>
          <w:szCs w:val="24"/>
          <w:rtl/>
        </w:rPr>
        <w:t>يلاحظ</w:t>
      </w:r>
      <w:r w:rsidRPr="005E23F2">
        <w:rPr>
          <w:rFonts w:cs="Simplified Arabic"/>
          <w:sz w:val="24"/>
          <w:szCs w:val="24"/>
          <w:rtl/>
        </w:rPr>
        <w:t xml:space="preserve"> </w:t>
      </w:r>
      <w:r w:rsidRPr="005E23F2">
        <w:rPr>
          <w:rFonts w:cs="Simplified Arabic" w:hint="cs"/>
          <w:sz w:val="24"/>
          <w:szCs w:val="24"/>
          <w:rtl/>
        </w:rPr>
        <w:t>ا</w:t>
      </w:r>
      <w:r w:rsidRPr="005E23F2">
        <w:rPr>
          <w:rFonts w:cs="Simplified Arabic"/>
          <w:sz w:val="24"/>
          <w:szCs w:val="24"/>
          <w:rtl/>
        </w:rPr>
        <w:t>لمؤتمر العالمي السابع ال</w:t>
      </w:r>
      <w:r w:rsidRPr="005E23F2">
        <w:rPr>
          <w:rFonts w:cs="Simplified Arabic" w:hint="cs"/>
          <w:sz w:val="24"/>
          <w:szCs w:val="24"/>
          <w:rtl/>
        </w:rPr>
        <w:t>قادم</w:t>
      </w:r>
      <w:r w:rsidRPr="005E23F2">
        <w:rPr>
          <w:rFonts w:cs="Simplified Arabic"/>
          <w:sz w:val="24"/>
          <w:szCs w:val="24"/>
          <w:rtl/>
        </w:rPr>
        <w:t xml:space="preserve"> للاتحاد الدولي لحفظ الطبيعة بشأن المناطق المحمية والمحفوظة، الذي ينظمه في بنما الاتحاد الدولي لحفظ الطبيعة واللجنة العالمية للمناطق المحمية ووزارة البيئة في بنما؛</w:t>
      </w:r>
    </w:p>
    <w:p w14:paraId="391EC44F" w14:textId="75F2EFF4" w:rsidR="00B719DD" w:rsidRPr="008A5199" w:rsidRDefault="00B719DD" w:rsidP="00B719DD">
      <w:pPr>
        <w:pStyle w:val="CBDNormalNoNumber"/>
        <w:tabs>
          <w:tab w:val="clear" w:pos="567"/>
          <w:tab w:val="clear" w:pos="1134"/>
        </w:tabs>
        <w:bidi/>
        <w:ind w:firstLine="567"/>
        <w:rPr>
          <w:sz w:val="24"/>
          <w:szCs w:val="24"/>
          <w:rtl/>
        </w:rPr>
      </w:pPr>
      <w:r w:rsidRPr="00404C75">
        <w:rPr>
          <w:rFonts w:ascii="Simplified Arabic" w:hAnsi="Simplified Arabic" w:cs="Simplified Arabic"/>
          <w:sz w:val="24"/>
          <w:szCs w:val="24"/>
          <w:rtl/>
        </w:rPr>
        <w:t>2</w:t>
      </w:r>
      <w:r>
        <w:rPr>
          <w:rFonts w:ascii="Simplified Arabic" w:hAnsi="Simplified Arabic" w:cs="Simplified Arabic" w:hint="cs"/>
          <w:sz w:val="24"/>
          <w:szCs w:val="24"/>
          <w:rtl/>
        </w:rPr>
        <w:t>-</w:t>
      </w:r>
      <w:r w:rsidRPr="00404C75">
        <w:rPr>
          <w:rFonts w:ascii="Simplified Arabic" w:hAnsi="Simplified Arabic" w:cs="Simplified Arabic"/>
          <w:sz w:val="24"/>
          <w:szCs w:val="24"/>
          <w:rtl/>
        </w:rPr>
        <w:tab/>
      </w:r>
      <w:r w:rsidRPr="00B719DD">
        <w:rPr>
          <w:rFonts w:ascii="Simplified Arabic" w:hAnsi="Simplified Arabic" w:cs="Simplified Arabic"/>
          <w:i/>
          <w:iCs/>
          <w:sz w:val="24"/>
          <w:szCs w:val="24"/>
          <w:rtl/>
        </w:rPr>
        <w:t>يقرر</w:t>
      </w:r>
      <w:r w:rsidRPr="00404C75">
        <w:rPr>
          <w:rFonts w:ascii="Simplified Arabic" w:hAnsi="Simplified Arabic" w:cs="Simplified Arabic"/>
          <w:sz w:val="24"/>
          <w:szCs w:val="24"/>
          <w:rtl/>
        </w:rPr>
        <w:t xml:space="preserve"> تحديث برنامج العمل الحالي المتعلق بالمناطق الم</w:t>
      </w:r>
      <w:r w:rsidRPr="00B719DD">
        <w:rPr>
          <w:rFonts w:ascii="Simplified Arabic" w:hAnsi="Simplified Arabic" w:cs="Simplified Arabic"/>
          <w:sz w:val="24"/>
          <w:szCs w:val="24"/>
          <w:rtl/>
        </w:rPr>
        <w:t xml:space="preserve">حمية </w:t>
      </w:r>
      <w:r w:rsidRPr="00B719DD">
        <w:rPr>
          <w:rFonts w:cs="Simplified Arabic" w:hint="cs"/>
          <w:sz w:val="24"/>
          <w:szCs w:val="24"/>
          <w:rtl/>
        </w:rPr>
        <w:t>بطريقة تتسق مع الهدف 3</w:t>
      </w:r>
      <w:r w:rsidRPr="00B719DD">
        <w:rPr>
          <w:rFonts w:cs="Simplified Arabic"/>
          <w:sz w:val="24"/>
          <w:szCs w:val="24"/>
          <w:rtl/>
        </w:rPr>
        <w:t xml:space="preserve"> </w:t>
      </w:r>
      <w:r w:rsidRPr="00B719DD">
        <w:rPr>
          <w:rFonts w:cs="Simplified Arabic" w:hint="cs"/>
          <w:sz w:val="24"/>
          <w:szCs w:val="24"/>
          <w:rtl/>
        </w:rPr>
        <w:t>من أهداف</w:t>
      </w:r>
      <w:r w:rsidRPr="00B719DD">
        <w:rPr>
          <w:rFonts w:cs="Simplified Arabic"/>
          <w:sz w:val="24"/>
          <w:szCs w:val="24"/>
          <w:rtl/>
        </w:rPr>
        <w:t xml:space="preserve"> إطار كونمينغ-مونتريال </w:t>
      </w:r>
      <w:r w:rsidRPr="008A5199">
        <w:rPr>
          <w:rFonts w:cs="Simplified Arabic"/>
          <w:sz w:val="24"/>
          <w:szCs w:val="24"/>
          <w:rtl/>
        </w:rPr>
        <w:t>العالمي للتنوع البيولوجي</w:t>
      </w:r>
      <w:r w:rsidRPr="008A5199">
        <w:rPr>
          <w:rFonts w:cs="Simplified Arabic" w:hint="cs"/>
          <w:sz w:val="24"/>
          <w:szCs w:val="24"/>
          <w:rtl/>
        </w:rPr>
        <w:t>، وفقا للظروف والتشريعات الوطنية</w:t>
      </w:r>
      <w:r w:rsidRPr="008A5199">
        <w:rPr>
          <w:rFonts w:ascii="Simplified Arabic" w:hAnsi="Simplified Arabic" w:cs="Simplified Arabic"/>
          <w:sz w:val="24"/>
          <w:szCs w:val="24"/>
          <w:rtl/>
        </w:rPr>
        <w:t>؛</w:t>
      </w:r>
    </w:p>
    <w:p w14:paraId="412A7284" w14:textId="63B06A3A" w:rsidR="00B719DD" w:rsidRDefault="00B719DD" w:rsidP="00B719DD">
      <w:pPr>
        <w:pStyle w:val="CBDNormalNoNumber"/>
        <w:tabs>
          <w:tab w:val="clear" w:pos="567"/>
          <w:tab w:val="clear" w:pos="1134"/>
        </w:tabs>
        <w:bidi/>
        <w:ind w:firstLine="567"/>
        <w:rPr>
          <w:rtl/>
        </w:rPr>
      </w:pPr>
      <w:r w:rsidRPr="008A5199">
        <w:rPr>
          <w:rFonts w:ascii="Simplified Arabic" w:hAnsi="Simplified Arabic" w:cs="Simplified Arabic"/>
          <w:sz w:val="24"/>
          <w:szCs w:val="24"/>
          <w:rtl/>
        </w:rPr>
        <w:t>3</w:t>
      </w:r>
      <w:r w:rsidRPr="008A5199">
        <w:rPr>
          <w:rFonts w:ascii="Simplified Arabic" w:hAnsi="Simplified Arabic" w:cs="Simplified Arabic" w:hint="cs"/>
          <w:sz w:val="24"/>
          <w:szCs w:val="24"/>
          <w:rtl/>
        </w:rPr>
        <w:t>-</w:t>
      </w:r>
      <w:r w:rsidRPr="008A5199">
        <w:rPr>
          <w:rFonts w:ascii="Simplified Arabic" w:hAnsi="Simplified Arabic" w:cs="Simplified Arabic"/>
          <w:sz w:val="24"/>
          <w:szCs w:val="24"/>
          <w:rtl/>
        </w:rPr>
        <w:tab/>
      </w:r>
      <w:r w:rsidRPr="008A5199">
        <w:rPr>
          <w:rFonts w:ascii="Simplified Arabic" w:hAnsi="Simplified Arabic" w:cs="Simplified Arabic"/>
          <w:i/>
          <w:iCs/>
          <w:sz w:val="24"/>
          <w:szCs w:val="24"/>
          <w:rtl/>
        </w:rPr>
        <w:t>يقرر أيضا</w:t>
      </w:r>
      <w:r w:rsidRPr="008A5199">
        <w:rPr>
          <w:rFonts w:ascii="Simplified Arabic" w:hAnsi="Simplified Arabic" w:cs="Simplified Arabic"/>
          <w:sz w:val="24"/>
          <w:szCs w:val="24"/>
          <w:rtl/>
        </w:rPr>
        <w:t xml:space="preserve"> تحديد نطاق برنامج العمل الم</w:t>
      </w:r>
      <w:r w:rsidRPr="008A5199">
        <w:rPr>
          <w:rFonts w:ascii="Simplified Arabic" w:hAnsi="Simplified Arabic" w:cs="Simplified Arabic" w:hint="cs"/>
          <w:sz w:val="24"/>
          <w:szCs w:val="24"/>
          <w:rtl/>
        </w:rPr>
        <w:t>ُ</w:t>
      </w:r>
      <w:r w:rsidRPr="008A5199">
        <w:rPr>
          <w:rFonts w:ascii="Simplified Arabic" w:hAnsi="Simplified Arabic" w:cs="Simplified Arabic"/>
          <w:sz w:val="24"/>
          <w:szCs w:val="24"/>
          <w:rtl/>
        </w:rPr>
        <w:t xml:space="preserve">حدَّث ليشمل المناطق المحمية وغيرها من </w:t>
      </w:r>
      <w:r w:rsidR="008A5199" w:rsidRPr="008A5199">
        <w:rPr>
          <w:rFonts w:cs="Simplified Arabic"/>
          <w:sz w:val="24"/>
          <w:szCs w:val="24"/>
          <w:rtl/>
        </w:rPr>
        <w:t>تدابير الحفظ الفعالة القائمة على المناطق</w:t>
      </w:r>
      <w:r w:rsidRPr="00404C75">
        <w:rPr>
          <w:rFonts w:ascii="Simplified Arabic" w:hAnsi="Simplified Arabic" w:cs="Simplified Arabic"/>
          <w:sz w:val="24"/>
          <w:szCs w:val="24"/>
          <w:rtl/>
        </w:rPr>
        <w:t>؛</w:t>
      </w:r>
    </w:p>
    <w:p w14:paraId="0756D8B7" w14:textId="647577B1" w:rsidR="008A5199" w:rsidRPr="008C16E8" w:rsidRDefault="008A5199" w:rsidP="008A5199">
      <w:pPr>
        <w:pStyle w:val="CBDNormalNoNumber"/>
        <w:tabs>
          <w:tab w:val="clear" w:pos="567"/>
          <w:tab w:val="clear" w:pos="1134"/>
        </w:tabs>
        <w:bidi/>
        <w:ind w:firstLine="567"/>
        <w:rPr>
          <w:sz w:val="24"/>
          <w:szCs w:val="24"/>
          <w:rtl/>
        </w:rPr>
      </w:pPr>
      <w:r w:rsidRPr="00404C75">
        <w:rPr>
          <w:rFonts w:ascii="Simplified Arabic" w:hAnsi="Simplified Arabic" w:cs="Simplified Arabic"/>
          <w:sz w:val="24"/>
          <w:szCs w:val="24"/>
          <w:rtl/>
        </w:rPr>
        <w:t>4</w:t>
      </w:r>
      <w:r w:rsidR="004C128B">
        <w:rPr>
          <w:rFonts w:ascii="Simplified Arabic" w:hAnsi="Simplified Arabic" w:cs="Simplified Arabic" w:hint="cs"/>
          <w:sz w:val="24"/>
          <w:szCs w:val="24"/>
          <w:rtl/>
        </w:rPr>
        <w:t>-</w:t>
      </w:r>
      <w:r w:rsidRPr="00404C75">
        <w:rPr>
          <w:rFonts w:ascii="Simplified Arabic" w:hAnsi="Simplified Arabic" w:cs="Simplified Arabic"/>
          <w:sz w:val="24"/>
          <w:szCs w:val="24"/>
          <w:rtl/>
        </w:rPr>
        <w:tab/>
      </w:r>
      <w:r w:rsidRPr="004C128B">
        <w:rPr>
          <w:rFonts w:ascii="Simplified Arabic" w:hAnsi="Simplified Arabic" w:cs="Simplified Arabic"/>
          <w:i/>
          <w:iCs/>
          <w:sz w:val="24"/>
          <w:szCs w:val="24"/>
          <w:rtl/>
        </w:rPr>
        <w:t>يقر</w:t>
      </w:r>
      <w:r w:rsidRPr="004C128B">
        <w:rPr>
          <w:rFonts w:ascii="Simplified Arabic" w:hAnsi="Simplified Arabic" w:cs="Simplified Arabic"/>
          <w:sz w:val="24"/>
          <w:szCs w:val="24"/>
          <w:rtl/>
        </w:rPr>
        <w:t xml:space="preserve"> بمساهمة </w:t>
      </w:r>
      <w:r w:rsidRPr="004C128B">
        <w:rPr>
          <w:rFonts w:cs="Simplified Arabic"/>
          <w:sz w:val="24"/>
          <w:szCs w:val="24"/>
          <w:rtl/>
        </w:rPr>
        <w:t xml:space="preserve">أراضي </w:t>
      </w:r>
      <w:r w:rsidRPr="004C128B">
        <w:rPr>
          <w:rFonts w:cs="Simplified Arabic" w:hint="cs"/>
          <w:sz w:val="24"/>
          <w:szCs w:val="24"/>
          <w:rtl/>
        </w:rPr>
        <w:t xml:space="preserve">الشعوب </w:t>
      </w:r>
      <w:r w:rsidRPr="004C128B">
        <w:rPr>
          <w:rFonts w:cs="Simplified Arabic"/>
          <w:sz w:val="24"/>
          <w:szCs w:val="24"/>
          <w:rtl/>
        </w:rPr>
        <w:t>الأصلي</w:t>
      </w:r>
      <w:r w:rsidRPr="004C128B">
        <w:rPr>
          <w:rFonts w:cs="Simplified Arabic" w:hint="cs"/>
          <w:sz w:val="24"/>
          <w:szCs w:val="24"/>
          <w:rtl/>
        </w:rPr>
        <w:t>ة</w:t>
      </w:r>
      <w:r w:rsidRPr="004C128B">
        <w:rPr>
          <w:rFonts w:cs="Simplified Arabic"/>
          <w:sz w:val="24"/>
          <w:szCs w:val="24"/>
          <w:rtl/>
        </w:rPr>
        <w:t xml:space="preserve"> والأراضي التقليدية</w:t>
      </w:r>
      <w:r w:rsidRPr="004C128B">
        <w:rPr>
          <w:rFonts w:ascii="Simplified Arabic" w:hAnsi="Simplified Arabic" w:cs="Simplified Arabic"/>
          <w:sz w:val="24"/>
          <w:szCs w:val="24"/>
          <w:rtl/>
        </w:rPr>
        <w:t xml:space="preserve"> في تنفيذ </w:t>
      </w:r>
      <w:r w:rsidRPr="004C128B">
        <w:rPr>
          <w:rFonts w:ascii="Simplified Arabic" w:hAnsi="Simplified Arabic" w:cs="Simplified Arabic" w:hint="cs"/>
          <w:sz w:val="24"/>
          <w:szCs w:val="24"/>
          <w:rtl/>
        </w:rPr>
        <w:t>الهدف</w:t>
      </w:r>
      <w:r w:rsidRPr="004C128B">
        <w:rPr>
          <w:rFonts w:ascii="Simplified Arabic" w:hAnsi="Simplified Arabic" w:cs="Simplified Arabic"/>
          <w:sz w:val="24"/>
          <w:szCs w:val="24"/>
          <w:rtl/>
        </w:rPr>
        <w:t xml:space="preserve"> 3 </w:t>
      </w:r>
      <w:r w:rsidRPr="004C128B">
        <w:rPr>
          <w:rFonts w:cs="Simplified Arabic"/>
          <w:sz w:val="24"/>
          <w:szCs w:val="24"/>
          <w:rtl/>
        </w:rPr>
        <w:t>من</w:t>
      </w:r>
      <w:r w:rsidRPr="004C128B">
        <w:rPr>
          <w:rFonts w:cs="Simplified Arabic" w:hint="cs"/>
          <w:sz w:val="24"/>
          <w:szCs w:val="24"/>
          <w:rtl/>
        </w:rPr>
        <w:t xml:space="preserve"> أهداف</w:t>
      </w:r>
      <w:r w:rsidRPr="004C128B">
        <w:rPr>
          <w:rFonts w:ascii="Simplified Arabic" w:hAnsi="Simplified Arabic" w:cs="Simplified Arabic"/>
          <w:sz w:val="24"/>
          <w:szCs w:val="24"/>
          <w:rtl/>
        </w:rPr>
        <w:t xml:space="preserve"> الإطار، حيثما ينطبق ذلك، مع احترام مبدأ الموافقة الحرة والمسبقة والمستنيرة،</w:t>
      </w:r>
      <w:r w:rsidR="004C128B" w:rsidRPr="004C128B">
        <w:rPr>
          <w:rStyle w:val="FootnoteReference"/>
          <w:sz w:val="24"/>
          <w:szCs w:val="24"/>
        </w:rPr>
        <w:footnoteReference w:id="5"/>
      </w:r>
      <w:r w:rsidRPr="004C128B">
        <w:rPr>
          <w:rFonts w:ascii="Simplified Arabic" w:hAnsi="Simplified Arabic" w:cs="Simplified Arabic"/>
          <w:sz w:val="24"/>
          <w:szCs w:val="24"/>
          <w:rtl/>
        </w:rPr>
        <w:t xml:space="preserve"> ووفقا للظرو</w:t>
      </w:r>
      <w:r w:rsidRPr="00404C75">
        <w:rPr>
          <w:rFonts w:ascii="Simplified Arabic" w:hAnsi="Simplified Arabic" w:cs="Simplified Arabic"/>
          <w:sz w:val="24"/>
          <w:szCs w:val="24"/>
          <w:rtl/>
        </w:rPr>
        <w:t>ف والتشريعات الوطنية</w:t>
      </w:r>
      <w:r w:rsidR="00655E0B">
        <w:rPr>
          <w:rFonts w:ascii="Simplified Arabic" w:hAnsi="Simplified Arabic" w:cs="Simplified Arabic" w:hint="cs"/>
          <w:sz w:val="24"/>
          <w:szCs w:val="24"/>
          <w:rtl/>
        </w:rPr>
        <w:t xml:space="preserve">، </w:t>
      </w:r>
      <w:r w:rsidR="00655E0B" w:rsidRPr="00655E0B">
        <w:rPr>
          <w:rFonts w:ascii="Simplified Arabic" w:hAnsi="Simplified Arabic" w:cs="Simplified Arabic"/>
          <w:sz w:val="24"/>
          <w:szCs w:val="24"/>
          <w:rtl/>
        </w:rPr>
        <w:t>حسب الاقتضاء</w:t>
      </w:r>
      <w:r w:rsidR="00655E0B">
        <w:rPr>
          <w:rFonts w:ascii="Simplified Arabic" w:hAnsi="Simplified Arabic" w:cs="Simplified Arabic" w:hint="cs"/>
          <w:sz w:val="24"/>
          <w:szCs w:val="24"/>
          <w:rtl/>
        </w:rPr>
        <w:t>،</w:t>
      </w:r>
      <w:r w:rsidR="00655E0B" w:rsidRPr="00655E0B">
        <w:rPr>
          <w:rFonts w:ascii="Simplified Arabic" w:hAnsi="Simplified Arabic" w:cs="Simplified Arabic"/>
          <w:sz w:val="24"/>
          <w:szCs w:val="24"/>
          <w:rtl/>
        </w:rPr>
        <w:t xml:space="preserve"> والصكوك الدولية ذات الصلة، </w:t>
      </w:r>
      <w:r w:rsidRPr="00404C75">
        <w:rPr>
          <w:rFonts w:ascii="Simplified Arabic" w:hAnsi="Simplified Arabic" w:cs="Simplified Arabic"/>
          <w:sz w:val="24"/>
          <w:szCs w:val="24"/>
          <w:rtl/>
        </w:rPr>
        <w:t>و</w:t>
      </w:r>
      <w:r w:rsidRPr="008C16E8">
        <w:rPr>
          <w:rFonts w:ascii="Simplified Arabic" w:hAnsi="Simplified Arabic" w:cs="Simplified Arabic"/>
          <w:sz w:val="24"/>
          <w:szCs w:val="24"/>
          <w:rtl/>
        </w:rPr>
        <w:t>في تنفيذ برنامج العمل الم</w:t>
      </w:r>
      <w:r w:rsidRPr="008C16E8">
        <w:rPr>
          <w:rFonts w:ascii="Simplified Arabic" w:hAnsi="Simplified Arabic" w:cs="Simplified Arabic" w:hint="cs"/>
          <w:sz w:val="24"/>
          <w:szCs w:val="24"/>
          <w:rtl/>
        </w:rPr>
        <w:t>ُ</w:t>
      </w:r>
      <w:r w:rsidRPr="008C16E8">
        <w:rPr>
          <w:rFonts w:ascii="Simplified Arabic" w:hAnsi="Simplified Arabic" w:cs="Simplified Arabic"/>
          <w:sz w:val="24"/>
          <w:szCs w:val="24"/>
          <w:rtl/>
        </w:rPr>
        <w:t>حدَّث</w:t>
      </w:r>
      <w:r w:rsidR="00655E0B">
        <w:rPr>
          <w:rFonts w:ascii="Simplified Arabic" w:hAnsi="Simplified Arabic" w:cs="Simplified Arabic" w:hint="cs"/>
          <w:sz w:val="24"/>
          <w:szCs w:val="24"/>
          <w:rtl/>
        </w:rPr>
        <w:t xml:space="preserve"> بطريقة ت</w:t>
      </w:r>
      <w:r w:rsidR="00655E0B" w:rsidRPr="00655E0B">
        <w:rPr>
          <w:rFonts w:ascii="Simplified Arabic" w:hAnsi="Simplified Arabic" w:cs="Simplified Arabic"/>
          <w:sz w:val="24"/>
          <w:szCs w:val="24"/>
          <w:rtl/>
        </w:rPr>
        <w:t>تسق مع مرفق المقرر 17/</w:t>
      </w:r>
      <w:r w:rsidR="00655E0B" w:rsidRPr="00655E0B">
        <w:rPr>
          <w:rFonts w:ascii="Simplified Arabic" w:hAnsi="Simplified Arabic" w:cs="Simplified Arabic"/>
          <w:sz w:val="24"/>
          <w:szCs w:val="24"/>
        </w:rPr>
        <w:t>xx</w:t>
      </w:r>
      <w:r w:rsidR="00655E0B">
        <w:rPr>
          <w:rFonts w:ascii="Simplified Arabic" w:hAnsi="Simplified Arabic" w:cs="Simplified Arabic" w:hint="cs"/>
          <w:sz w:val="24"/>
          <w:szCs w:val="24"/>
          <w:rtl/>
        </w:rPr>
        <w:t xml:space="preserve"> </w:t>
      </w:r>
      <w:r w:rsidR="00655E0B" w:rsidRPr="00655E0B">
        <w:rPr>
          <w:rFonts w:ascii="Simplified Arabic" w:hAnsi="Simplified Arabic" w:cs="Simplified Arabic"/>
          <w:sz w:val="24"/>
          <w:szCs w:val="24"/>
          <w:rtl/>
        </w:rPr>
        <w:t>بشأن المبادئ التوجيهية الطوعية لتعزيز الإطار القانوني والسياساتي للاعتراف بدور الشعوب الأصلية والمجتمعات المحلية وأراضيها الأصلية والتقليدية في التخطيط المكاني، واستعادة النظم الإيكولوجية، والحفظ القائم على المناطق، وتقييمات الأثر البيئي]؛</w:t>
      </w:r>
    </w:p>
    <w:p w14:paraId="7F61D60C" w14:textId="3CCE1621" w:rsidR="008C16E8" w:rsidRPr="008C16E8" w:rsidRDefault="008C16E8" w:rsidP="008C16E8">
      <w:pPr>
        <w:pStyle w:val="CBDNormalNoNumber"/>
        <w:tabs>
          <w:tab w:val="clear" w:pos="567"/>
          <w:tab w:val="clear" w:pos="1134"/>
        </w:tabs>
        <w:bidi/>
        <w:ind w:firstLine="567"/>
        <w:rPr>
          <w:sz w:val="24"/>
          <w:szCs w:val="24"/>
          <w:rtl/>
        </w:rPr>
      </w:pPr>
      <w:r w:rsidRPr="008C16E8">
        <w:rPr>
          <w:rFonts w:cs="Simplified Arabic" w:hint="cs"/>
          <w:sz w:val="24"/>
          <w:szCs w:val="24"/>
          <w:rtl/>
        </w:rPr>
        <w:t>5-</w:t>
      </w:r>
      <w:r w:rsidRPr="008C16E8">
        <w:rPr>
          <w:rFonts w:cs="Simplified Arabic"/>
          <w:sz w:val="24"/>
          <w:szCs w:val="24"/>
          <w:rtl/>
        </w:rPr>
        <w:tab/>
      </w:r>
      <w:r w:rsidRPr="008C16E8">
        <w:rPr>
          <w:rFonts w:cs="Simplified Arabic" w:hint="cs"/>
          <w:sz w:val="24"/>
          <w:szCs w:val="24"/>
          <w:rtl/>
        </w:rPr>
        <w:t>[</w:t>
      </w:r>
      <w:r w:rsidRPr="008C16E8">
        <w:rPr>
          <w:rFonts w:cs="Simplified Arabic" w:hint="cs"/>
          <w:i/>
          <w:iCs/>
          <w:sz w:val="24"/>
          <w:szCs w:val="24"/>
          <w:rtl/>
        </w:rPr>
        <w:t>يؤيد</w:t>
      </w:r>
      <w:r w:rsidRPr="008C16E8">
        <w:rPr>
          <w:rFonts w:cs="Simplified Arabic" w:hint="cs"/>
          <w:sz w:val="24"/>
          <w:szCs w:val="24"/>
          <w:rtl/>
        </w:rPr>
        <w:t>]</w:t>
      </w:r>
      <w:r w:rsidRPr="008C16E8">
        <w:rPr>
          <w:rFonts w:cs="Simplified Arabic"/>
          <w:sz w:val="24"/>
          <w:szCs w:val="24"/>
          <w:rtl/>
        </w:rPr>
        <w:t xml:space="preserve"> الأنشطة التكميلية </w:t>
      </w:r>
      <w:r w:rsidRPr="008C16E8">
        <w:rPr>
          <w:rFonts w:cs="Simplified Arabic" w:hint="cs"/>
          <w:sz w:val="24"/>
          <w:szCs w:val="24"/>
          <w:rtl/>
        </w:rPr>
        <w:t xml:space="preserve">الرامية إلى </w:t>
      </w:r>
      <w:r w:rsidRPr="008C16E8">
        <w:rPr>
          <w:rFonts w:cs="Simplified Arabic"/>
          <w:sz w:val="24"/>
          <w:szCs w:val="24"/>
          <w:rtl/>
        </w:rPr>
        <w:t xml:space="preserve">توفير إرشادات إضافية أو محسنة، </w:t>
      </w:r>
      <w:r w:rsidRPr="008C16E8">
        <w:rPr>
          <w:rFonts w:cs="Simplified Arabic" w:hint="cs"/>
          <w:sz w:val="24"/>
          <w:szCs w:val="24"/>
          <w:rtl/>
        </w:rPr>
        <w:t>ترد</w:t>
      </w:r>
      <w:r w:rsidRPr="008C16E8">
        <w:rPr>
          <w:rFonts w:cs="Simplified Arabic"/>
          <w:sz w:val="24"/>
          <w:szCs w:val="24"/>
          <w:rtl/>
        </w:rPr>
        <w:t xml:space="preserve"> في </w:t>
      </w:r>
      <w:r w:rsidRPr="008C16E8">
        <w:rPr>
          <w:rFonts w:cs="Simplified Arabic" w:hint="cs"/>
          <w:sz w:val="24"/>
          <w:szCs w:val="24"/>
          <w:rtl/>
        </w:rPr>
        <w:t>مرفق</w:t>
      </w:r>
      <w:r w:rsidRPr="008C16E8">
        <w:rPr>
          <w:rFonts w:cs="Simplified Arabic"/>
          <w:sz w:val="24"/>
          <w:szCs w:val="24"/>
          <w:rtl/>
        </w:rPr>
        <w:t xml:space="preserve"> هذا </w:t>
      </w:r>
      <w:r w:rsidRPr="008C16E8">
        <w:rPr>
          <w:rFonts w:cs="Simplified Arabic" w:hint="cs"/>
          <w:sz w:val="24"/>
          <w:szCs w:val="24"/>
          <w:rtl/>
        </w:rPr>
        <w:t>المقرر</w:t>
      </w:r>
      <w:r w:rsidRPr="008C16E8">
        <w:rPr>
          <w:rFonts w:cs="Simplified Arabic"/>
          <w:sz w:val="24"/>
          <w:szCs w:val="24"/>
          <w:rtl/>
        </w:rPr>
        <w:t xml:space="preserve"> كتحديث لبرنامج العمل </w:t>
      </w:r>
      <w:r w:rsidRPr="008C16E8">
        <w:rPr>
          <w:rFonts w:cs="Simplified Arabic" w:hint="cs"/>
          <w:sz w:val="24"/>
          <w:szCs w:val="24"/>
          <w:rtl/>
        </w:rPr>
        <w:t xml:space="preserve">من أجل </w:t>
      </w:r>
      <w:r w:rsidRPr="008C16E8">
        <w:rPr>
          <w:rFonts w:cs="Simplified Arabic"/>
          <w:sz w:val="24"/>
          <w:szCs w:val="24"/>
          <w:rtl/>
        </w:rPr>
        <w:t xml:space="preserve">دعم تنفيذ </w:t>
      </w:r>
      <w:r w:rsidRPr="008C16E8">
        <w:rPr>
          <w:rFonts w:cs="Simplified Arabic" w:hint="cs"/>
          <w:sz w:val="24"/>
          <w:szCs w:val="24"/>
          <w:rtl/>
        </w:rPr>
        <w:t>الإطار</w:t>
      </w:r>
      <w:r w:rsidRPr="008C16E8">
        <w:rPr>
          <w:rFonts w:cs="Simplified Arabic"/>
          <w:sz w:val="24"/>
          <w:szCs w:val="24"/>
          <w:rtl/>
        </w:rPr>
        <w:t>، مع التركيز بشكل خاص على الهدف</w:t>
      </w:r>
      <w:r w:rsidRPr="008C16E8">
        <w:rPr>
          <w:rFonts w:cs="Simplified Arabic" w:hint="cs"/>
          <w:sz w:val="24"/>
          <w:szCs w:val="24"/>
          <w:rtl/>
        </w:rPr>
        <w:t> </w:t>
      </w:r>
      <w:r w:rsidRPr="008C16E8">
        <w:rPr>
          <w:rFonts w:cs="Simplified Arabic"/>
          <w:sz w:val="24"/>
          <w:szCs w:val="24"/>
          <w:rtl/>
        </w:rPr>
        <w:t>3</w:t>
      </w:r>
      <w:r w:rsidR="00655E0B">
        <w:rPr>
          <w:rFonts w:cs="Simplified Arabic" w:hint="cs"/>
          <w:sz w:val="24"/>
          <w:szCs w:val="24"/>
          <w:rtl/>
        </w:rPr>
        <w:t xml:space="preserve">، ووفقا للمقرر </w:t>
      </w:r>
      <w:hyperlink r:id="rId22" w:history="1">
        <w:r w:rsidR="00655E0B" w:rsidRPr="00655E0B">
          <w:rPr>
            <w:rStyle w:val="Hyperlink"/>
            <w:rFonts w:cs="Simplified Arabic"/>
            <w:sz w:val="24"/>
            <w:szCs w:val="24"/>
            <w:rtl/>
          </w:rPr>
          <w:t>16/31</w:t>
        </w:r>
      </w:hyperlink>
      <w:r w:rsidR="00655E0B">
        <w:rPr>
          <w:rFonts w:cs="Simplified Arabic" w:hint="cs"/>
          <w:sz w:val="24"/>
          <w:szCs w:val="24"/>
          <w:rtl/>
        </w:rPr>
        <w:t xml:space="preserve"> المؤرخ 27 فبراير/شباط 2026</w:t>
      </w:r>
      <w:r w:rsidRPr="008C16E8">
        <w:rPr>
          <w:rFonts w:cs="Simplified Arabic"/>
          <w:sz w:val="24"/>
          <w:szCs w:val="24"/>
          <w:rtl/>
        </w:rPr>
        <w:t>؛</w:t>
      </w:r>
    </w:p>
    <w:p w14:paraId="5549496D" w14:textId="21D71040" w:rsidR="008C16E8" w:rsidRPr="008C16E8" w:rsidRDefault="008C16E8" w:rsidP="008C16E8">
      <w:pPr>
        <w:pStyle w:val="CBDNormalNoNumber"/>
        <w:tabs>
          <w:tab w:val="clear" w:pos="567"/>
          <w:tab w:val="clear" w:pos="1134"/>
        </w:tabs>
        <w:bidi/>
        <w:ind w:firstLine="567"/>
        <w:rPr>
          <w:sz w:val="24"/>
          <w:szCs w:val="24"/>
          <w:rtl/>
        </w:rPr>
      </w:pPr>
      <w:r w:rsidRPr="008C16E8">
        <w:rPr>
          <w:rFonts w:cs="Simplified Arabic" w:hint="cs"/>
          <w:sz w:val="24"/>
          <w:szCs w:val="24"/>
          <w:rtl/>
        </w:rPr>
        <w:t>6-</w:t>
      </w:r>
      <w:r w:rsidRPr="008C16E8">
        <w:rPr>
          <w:rFonts w:cs="Simplified Arabic"/>
          <w:sz w:val="24"/>
          <w:szCs w:val="24"/>
          <w:rtl/>
        </w:rPr>
        <w:tab/>
      </w:r>
      <w:r w:rsidRPr="008C16E8">
        <w:rPr>
          <w:rFonts w:cs="Simplified Arabic" w:hint="cs"/>
          <w:i/>
          <w:iCs/>
          <w:sz w:val="24"/>
          <w:szCs w:val="24"/>
          <w:rtl/>
        </w:rPr>
        <w:t>يشجع</w:t>
      </w:r>
      <w:r w:rsidRPr="008C16E8">
        <w:rPr>
          <w:rFonts w:cs="Simplified Arabic"/>
          <w:sz w:val="24"/>
          <w:szCs w:val="24"/>
          <w:rtl/>
        </w:rPr>
        <w:t xml:space="preserve"> الأطراف والحكومات الأخرى </w:t>
      </w:r>
      <w:r w:rsidRPr="008C16E8">
        <w:rPr>
          <w:rFonts w:cs="Simplified Arabic" w:hint="cs"/>
          <w:sz w:val="24"/>
          <w:szCs w:val="24"/>
          <w:rtl/>
        </w:rPr>
        <w:t xml:space="preserve">على دمج </w:t>
      </w:r>
      <w:r w:rsidRPr="008C16E8">
        <w:rPr>
          <w:rFonts w:cs="Simplified Arabic"/>
          <w:sz w:val="24"/>
          <w:szCs w:val="24"/>
          <w:rtl/>
        </w:rPr>
        <w:t>برنامج العمل المُح</w:t>
      </w:r>
      <w:r w:rsidRPr="008C16E8">
        <w:rPr>
          <w:rFonts w:cs="Simplified Arabic" w:hint="cs"/>
          <w:sz w:val="24"/>
          <w:szCs w:val="24"/>
          <w:rtl/>
        </w:rPr>
        <w:t>دّ</w:t>
      </w:r>
      <w:r w:rsidRPr="008C16E8">
        <w:rPr>
          <w:rFonts w:cs="Simplified Arabic"/>
          <w:sz w:val="24"/>
          <w:szCs w:val="24"/>
          <w:rtl/>
        </w:rPr>
        <w:t xml:space="preserve">ث عند وضع وتنفيذ الإجراءات اللازمة لتحقيق </w:t>
      </w:r>
      <w:r w:rsidRPr="008C16E8">
        <w:rPr>
          <w:rFonts w:cs="Simplified Arabic" w:hint="cs"/>
          <w:sz w:val="24"/>
          <w:szCs w:val="24"/>
          <w:rtl/>
        </w:rPr>
        <w:t>ال</w:t>
      </w:r>
      <w:r w:rsidRPr="008C16E8">
        <w:rPr>
          <w:rFonts w:cs="Simplified Arabic"/>
          <w:sz w:val="24"/>
          <w:szCs w:val="24"/>
          <w:rtl/>
        </w:rPr>
        <w:t>أهداف</w:t>
      </w:r>
      <w:r w:rsidRPr="008C16E8">
        <w:rPr>
          <w:rFonts w:cs="Simplified Arabic" w:hint="cs"/>
          <w:sz w:val="24"/>
          <w:szCs w:val="24"/>
          <w:rtl/>
        </w:rPr>
        <w:t xml:space="preserve"> ذات الصلة من </w:t>
      </w:r>
      <w:r w:rsidRPr="008C16E8">
        <w:rPr>
          <w:rFonts w:cs="Simplified Arabic"/>
          <w:sz w:val="24"/>
          <w:szCs w:val="24"/>
          <w:rtl/>
        </w:rPr>
        <w:t>الإطار، ولا سيما الهدف 3</w:t>
      </w:r>
      <w:r w:rsidRPr="008C16E8">
        <w:rPr>
          <w:rFonts w:cs="Simplified Arabic" w:hint="cs"/>
          <w:sz w:val="24"/>
          <w:szCs w:val="24"/>
          <w:rtl/>
        </w:rPr>
        <w:t>، رهنا بالظروف والتشريعات والأولويات الوطنية</w:t>
      </w:r>
      <w:r w:rsidRPr="008C16E8">
        <w:rPr>
          <w:rFonts w:cs="Simplified Arabic"/>
          <w:sz w:val="24"/>
          <w:szCs w:val="24"/>
          <w:rtl/>
        </w:rPr>
        <w:t>؛</w:t>
      </w:r>
    </w:p>
    <w:p w14:paraId="2982B86D" w14:textId="58C295D6" w:rsidR="00D158AB" w:rsidRPr="00FC1E07" w:rsidRDefault="00D158AB" w:rsidP="00D158AB">
      <w:pPr>
        <w:pStyle w:val="CBDNormalNoNumber"/>
        <w:tabs>
          <w:tab w:val="clear" w:pos="567"/>
          <w:tab w:val="clear" w:pos="1134"/>
        </w:tabs>
        <w:bidi/>
        <w:ind w:firstLine="567"/>
        <w:rPr>
          <w:sz w:val="24"/>
          <w:szCs w:val="24"/>
          <w:rtl/>
        </w:rPr>
      </w:pPr>
      <w:r w:rsidRPr="00404C75">
        <w:rPr>
          <w:rFonts w:ascii="Simplified Arabic" w:hAnsi="Simplified Arabic" w:cs="Simplified Arabic"/>
          <w:sz w:val="24"/>
          <w:szCs w:val="24"/>
          <w:rtl/>
        </w:rPr>
        <w:t>7</w:t>
      </w:r>
      <w:r>
        <w:rPr>
          <w:rFonts w:ascii="Simplified Arabic" w:hAnsi="Simplified Arabic" w:cs="Simplified Arabic" w:hint="cs"/>
          <w:sz w:val="24"/>
          <w:szCs w:val="24"/>
          <w:rtl/>
        </w:rPr>
        <w:t>-</w:t>
      </w:r>
      <w:r w:rsidRPr="00404C7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   </w:t>
      </w:r>
      <w:r w:rsidR="002D037D">
        <w:rPr>
          <w:rFonts w:ascii="Simplified Arabic" w:hAnsi="Simplified Arabic" w:cs="Simplified Arabic" w:hint="cs"/>
          <w:i/>
          <w:iCs/>
          <w:sz w:val="24"/>
          <w:szCs w:val="24"/>
          <w:rtl/>
        </w:rPr>
        <w:t>يدعو</w:t>
      </w:r>
      <w:r w:rsidRPr="00404C75">
        <w:rPr>
          <w:rFonts w:ascii="Simplified Arabic" w:hAnsi="Simplified Arabic" w:cs="Simplified Arabic"/>
          <w:sz w:val="24"/>
          <w:szCs w:val="24"/>
          <w:rtl/>
        </w:rPr>
        <w:t xml:space="preserve"> الأطراف</w:t>
      </w:r>
      <w:r>
        <w:rPr>
          <w:rFonts w:ascii="Simplified Arabic" w:hAnsi="Simplified Arabic" w:cs="Simplified Arabic" w:hint="cs"/>
          <w:sz w:val="24"/>
          <w:szCs w:val="24"/>
          <w:rtl/>
        </w:rPr>
        <w:t xml:space="preserve">، </w:t>
      </w:r>
      <w:r w:rsidRPr="00404C75">
        <w:rPr>
          <w:rFonts w:ascii="Simplified Arabic" w:hAnsi="Simplified Arabic" w:cs="Simplified Arabic"/>
          <w:sz w:val="24"/>
          <w:szCs w:val="24"/>
          <w:rtl/>
        </w:rPr>
        <w:t>وفقا للماد</w:t>
      </w:r>
      <w:r w:rsidR="002D037D">
        <w:rPr>
          <w:rFonts w:ascii="Simplified Arabic" w:hAnsi="Simplified Arabic" w:cs="Simplified Arabic" w:hint="cs"/>
          <w:sz w:val="24"/>
          <w:szCs w:val="24"/>
          <w:rtl/>
        </w:rPr>
        <w:t>ة</w:t>
      </w:r>
      <w:r w:rsidRPr="00404C75">
        <w:rPr>
          <w:rFonts w:ascii="Simplified Arabic" w:hAnsi="Simplified Arabic" w:cs="Simplified Arabic"/>
          <w:sz w:val="24"/>
          <w:szCs w:val="24"/>
          <w:rtl/>
        </w:rPr>
        <w:t xml:space="preserve"> 20 من اتفاقية التنوع البيولوجي</w:t>
      </w:r>
      <w:r>
        <w:rPr>
          <w:rFonts w:ascii="Simplified Arabic" w:hAnsi="Simplified Arabic" w:cs="Simplified Arabic" w:hint="cs"/>
          <w:sz w:val="24"/>
          <w:szCs w:val="24"/>
          <w:rtl/>
        </w:rPr>
        <w:t>،</w:t>
      </w:r>
      <w:r w:rsidRPr="00404C75">
        <w:rPr>
          <w:rFonts w:ascii="Simplified Arabic" w:hAnsi="Simplified Arabic" w:cs="Simplified Arabic"/>
          <w:sz w:val="24"/>
          <w:szCs w:val="24"/>
          <w:rtl/>
        </w:rPr>
        <w:t xml:space="preserve"> والحكومات الأخرى، والحكومات دون الوطنية والمحلية، والمنظمات وا</w:t>
      </w:r>
      <w:r w:rsidRPr="00FC1E07">
        <w:rPr>
          <w:rFonts w:ascii="Simplified Arabic" w:hAnsi="Simplified Arabic" w:cs="Simplified Arabic"/>
          <w:sz w:val="24"/>
          <w:szCs w:val="24"/>
          <w:rtl/>
        </w:rPr>
        <w:t xml:space="preserve">لجهات الفاعلة </w:t>
      </w:r>
      <w:r w:rsidRPr="00FC1E07">
        <w:rPr>
          <w:rFonts w:ascii="Simplified Arabic" w:hAnsi="Simplified Arabic" w:cs="Simplified Arabic" w:hint="cs"/>
          <w:sz w:val="24"/>
          <w:szCs w:val="24"/>
          <w:rtl/>
        </w:rPr>
        <w:t>ذات الصلة</w:t>
      </w:r>
      <w:r w:rsidRPr="00FC1E07">
        <w:rPr>
          <w:rFonts w:ascii="Simplified Arabic" w:hAnsi="Simplified Arabic" w:cs="Simplified Arabic"/>
          <w:sz w:val="24"/>
          <w:szCs w:val="24"/>
          <w:rtl/>
        </w:rPr>
        <w:t xml:space="preserve"> تقديم الدعم المالي والتقني لتنفيذ برنامج العمل الم</w:t>
      </w:r>
      <w:r w:rsidRPr="00FC1E07">
        <w:rPr>
          <w:rFonts w:ascii="Simplified Arabic" w:hAnsi="Simplified Arabic" w:cs="Simplified Arabic" w:hint="cs"/>
          <w:sz w:val="24"/>
          <w:szCs w:val="24"/>
          <w:rtl/>
        </w:rPr>
        <w:t>ُ</w:t>
      </w:r>
      <w:r w:rsidRPr="00FC1E07">
        <w:rPr>
          <w:rFonts w:ascii="Simplified Arabic" w:hAnsi="Simplified Arabic" w:cs="Simplified Arabic"/>
          <w:sz w:val="24"/>
          <w:szCs w:val="24"/>
          <w:rtl/>
        </w:rPr>
        <w:t>حدَّث</w:t>
      </w:r>
      <w:r w:rsidRPr="00FC1E07">
        <w:rPr>
          <w:rFonts w:ascii="Simplified Arabic" w:hAnsi="Simplified Arabic" w:cs="Simplified Arabic" w:hint="cs"/>
          <w:sz w:val="24"/>
          <w:szCs w:val="24"/>
          <w:rtl/>
        </w:rPr>
        <w:t xml:space="preserve"> أن تقوم بذلك</w:t>
      </w:r>
      <w:r w:rsidRPr="00FC1E07">
        <w:rPr>
          <w:rFonts w:ascii="Simplified Arabic" w:hAnsi="Simplified Arabic" w:cs="Simplified Arabic"/>
          <w:sz w:val="24"/>
          <w:szCs w:val="24"/>
          <w:rtl/>
        </w:rPr>
        <w:t>، مع مراعاة الأوضاع الخاصة للأطراف من البلدان النامية، ولا سيما أقل البلدان نموا والدول الجزرية الصغيرة النامية؛</w:t>
      </w:r>
    </w:p>
    <w:p w14:paraId="51C35CF9" w14:textId="67AAAF55" w:rsidR="00FB12E0" w:rsidRPr="00FC1E07" w:rsidRDefault="00FB12E0" w:rsidP="00FB12E0">
      <w:pPr>
        <w:pStyle w:val="CBDNormalNoNumber"/>
        <w:tabs>
          <w:tab w:val="clear" w:pos="567"/>
          <w:tab w:val="clear" w:pos="1134"/>
        </w:tabs>
        <w:bidi/>
        <w:ind w:firstLine="567"/>
        <w:rPr>
          <w:sz w:val="24"/>
          <w:szCs w:val="24"/>
          <w:rtl/>
        </w:rPr>
      </w:pPr>
      <w:r w:rsidRPr="00FC1E07">
        <w:rPr>
          <w:rFonts w:cs="Simplified Arabic" w:hint="cs"/>
          <w:sz w:val="24"/>
          <w:szCs w:val="24"/>
          <w:rtl/>
        </w:rPr>
        <w:t>8-</w:t>
      </w:r>
      <w:r w:rsidRPr="00FC1E07">
        <w:rPr>
          <w:rFonts w:cs="Simplified Arabic"/>
          <w:sz w:val="24"/>
          <w:szCs w:val="24"/>
          <w:rtl/>
        </w:rPr>
        <w:tab/>
      </w:r>
      <w:r w:rsidRPr="00FC1E07">
        <w:rPr>
          <w:rFonts w:cs="Simplified Arabic"/>
          <w:i/>
          <w:iCs/>
          <w:sz w:val="24"/>
          <w:szCs w:val="24"/>
          <w:rtl/>
        </w:rPr>
        <w:t>يقر</w:t>
      </w:r>
      <w:r w:rsidRPr="00FC1E07">
        <w:rPr>
          <w:rFonts w:cs="Simplified Arabic" w:hint="cs"/>
          <w:i/>
          <w:iCs/>
          <w:sz w:val="24"/>
          <w:szCs w:val="24"/>
          <w:rtl/>
        </w:rPr>
        <w:t xml:space="preserve"> </w:t>
      </w:r>
      <w:r w:rsidRPr="00FC1E07">
        <w:rPr>
          <w:rFonts w:cs="Simplified Arabic"/>
          <w:sz w:val="24"/>
          <w:szCs w:val="24"/>
          <w:rtl/>
        </w:rPr>
        <w:t>بأهمية حشد وسائل تنفيذ متوقعة وكافية ومستدامة، بما في ذلك من خلال الموارد المالية والتعاون التقني والعلمي وبناء القدرات، لضمان التنفيذ الفعال لبرنامج العمل الم</w:t>
      </w:r>
      <w:r w:rsidRPr="00FC1E07">
        <w:rPr>
          <w:rFonts w:cs="Simplified Arabic" w:hint="cs"/>
          <w:sz w:val="24"/>
          <w:szCs w:val="24"/>
          <w:rtl/>
        </w:rPr>
        <w:t>ُ</w:t>
      </w:r>
      <w:r w:rsidRPr="00FC1E07">
        <w:rPr>
          <w:rFonts w:cs="Simplified Arabic"/>
          <w:sz w:val="24"/>
          <w:szCs w:val="24"/>
          <w:rtl/>
        </w:rPr>
        <w:t>حد</w:t>
      </w:r>
      <w:r w:rsidRPr="00FC1E07">
        <w:rPr>
          <w:rFonts w:cs="Simplified Arabic" w:hint="cs"/>
          <w:sz w:val="24"/>
          <w:szCs w:val="24"/>
          <w:rtl/>
        </w:rPr>
        <w:t>ّ</w:t>
      </w:r>
      <w:r w:rsidRPr="00FC1E07">
        <w:rPr>
          <w:rFonts w:cs="Simplified Arabic"/>
          <w:sz w:val="24"/>
          <w:szCs w:val="24"/>
          <w:rtl/>
        </w:rPr>
        <w:t>ث؛</w:t>
      </w:r>
    </w:p>
    <w:p w14:paraId="5F93D2C1" w14:textId="17CDA2CA" w:rsidR="00FB12E0" w:rsidRPr="00FC1E07" w:rsidRDefault="00FB12E0" w:rsidP="00FB12E0">
      <w:pPr>
        <w:pStyle w:val="CBDNormalNoNumber"/>
        <w:tabs>
          <w:tab w:val="clear" w:pos="567"/>
          <w:tab w:val="clear" w:pos="1134"/>
        </w:tabs>
        <w:bidi/>
        <w:ind w:firstLine="567"/>
        <w:rPr>
          <w:sz w:val="24"/>
          <w:szCs w:val="24"/>
          <w:rtl/>
        </w:rPr>
      </w:pPr>
      <w:r w:rsidRPr="00FC1E07">
        <w:rPr>
          <w:rFonts w:cs="Simplified Arabic" w:hint="cs"/>
          <w:sz w:val="24"/>
          <w:szCs w:val="24"/>
          <w:rtl/>
        </w:rPr>
        <w:t>9-</w:t>
      </w:r>
      <w:r w:rsidRPr="00FC1E07">
        <w:rPr>
          <w:rFonts w:cs="Simplified Arabic"/>
          <w:i/>
          <w:iCs/>
          <w:sz w:val="24"/>
          <w:szCs w:val="24"/>
          <w:rtl/>
        </w:rPr>
        <w:tab/>
        <w:t>يدعو</w:t>
      </w:r>
      <w:r w:rsidRPr="00FC1E07">
        <w:rPr>
          <w:rFonts w:cs="Simplified Arabic"/>
          <w:sz w:val="24"/>
          <w:szCs w:val="24"/>
          <w:rtl/>
        </w:rPr>
        <w:t xml:space="preserve"> أمانات </w:t>
      </w:r>
      <w:r w:rsidRPr="00FC1E07">
        <w:rPr>
          <w:rFonts w:cs="Simplified Arabic" w:hint="cs"/>
          <w:sz w:val="24"/>
          <w:szCs w:val="24"/>
          <w:rtl/>
        </w:rPr>
        <w:t>الاتفاقيات المتعلقة بالتنوع البيولوجي و</w:t>
      </w:r>
      <w:r w:rsidRPr="00FC1E07">
        <w:rPr>
          <w:rFonts w:cs="Simplified Arabic"/>
          <w:sz w:val="24"/>
          <w:szCs w:val="24"/>
          <w:rtl/>
        </w:rPr>
        <w:t xml:space="preserve">الاتفاقات البيئية المتعددة الأطراف </w:t>
      </w:r>
      <w:r w:rsidRPr="00FC1E07">
        <w:rPr>
          <w:rFonts w:cs="Simplified Arabic" w:hint="cs"/>
          <w:sz w:val="24"/>
          <w:szCs w:val="24"/>
          <w:rtl/>
        </w:rPr>
        <w:t xml:space="preserve">الأخرى </w:t>
      </w:r>
      <w:r w:rsidRPr="00FC1E07">
        <w:rPr>
          <w:rFonts w:cs="Simplified Arabic"/>
          <w:sz w:val="24"/>
          <w:szCs w:val="24"/>
          <w:rtl/>
        </w:rPr>
        <w:t>ذات الصلة، والمنظمات الدولية، وكيانات الأمم المتحدة،</w:t>
      </w:r>
      <w:r w:rsidRPr="00FC1E07">
        <w:rPr>
          <w:rFonts w:cs="Simplified Arabic" w:hint="cs"/>
          <w:sz w:val="24"/>
          <w:szCs w:val="24"/>
          <w:rtl/>
        </w:rPr>
        <w:t xml:space="preserve"> بما فيها الشراكة العالمية بشأن الترابط الإيكولوجي،</w:t>
      </w:r>
      <w:r w:rsidRPr="00FC1E07">
        <w:rPr>
          <w:rFonts w:cs="Simplified Arabic"/>
          <w:sz w:val="24"/>
          <w:szCs w:val="24"/>
          <w:rtl/>
        </w:rPr>
        <w:t xml:space="preserve"> والشعوب الأصلية والمجتمعات المحلية، بما في ذلك القطاع الخاص، والأوساط الأكاديمية،</w:t>
      </w:r>
      <w:r w:rsidRPr="00FC1E07">
        <w:rPr>
          <w:rFonts w:cs="Simplified Arabic" w:hint="cs"/>
          <w:sz w:val="24"/>
          <w:szCs w:val="24"/>
          <w:rtl/>
        </w:rPr>
        <w:t xml:space="preserve"> والمنظمات غير الحكومية،</w:t>
      </w:r>
      <w:r w:rsidRPr="00FC1E07">
        <w:rPr>
          <w:rFonts w:cs="Simplified Arabic"/>
          <w:sz w:val="24"/>
          <w:szCs w:val="24"/>
          <w:rtl/>
        </w:rPr>
        <w:t xml:space="preserve"> والنساء، والشباب، </w:t>
      </w:r>
      <w:r w:rsidRPr="00FC1E07">
        <w:rPr>
          <w:rFonts w:cs="Simplified Arabic" w:hint="cs"/>
          <w:sz w:val="24"/>
          <w:szCs w:val="24"/>
          <w:rtl/>
        </w:rPr>
        <w:lastRenderedPageBreak/>
        <w:t>وأصحاب المصلحة الآخرون</w:t>
      </w:r>
      <w:r w:rsidRPr="00FC1E07">
        <w:rPr>
          <w:rFonts w:cs="Simplified Arabic"/>
          <w:sz w:val="24"/>
          <w:szCs w:val="24"/>
          <w:rtl/>
        </w:rPr>
        <w:t xml:space="preserve"> </w:t>
      </w:r>
      <w:r w:rsidRPr="00FC1E07">
        <w:rPr>
          <w:rFonts w:cs="Simplified Arabic" w:hint="cs"/>
          <w:sz w:val="24"/>
          <w:szCs w:val="24"/>
          <w:rtl/>
        </w:rPr>
        <w:t>ذوو</w:t>
      </w:r>
      <w:r w:rsidRPr="00FC1E07">
        <w:rPr>
          <w:rFonts w:cs="Simplified Arabic"/>
          <w:sz w:val="24"/>
          <w:szCs w:val="24"/>
          <w:rtl/>
        </w:rPr>
        <w:t xml:space="preserve"> الصلة</w:t>
      </w:r>
      <w:r w:rsidRPr="00FC1E07">
        <w:rPr>
          <w:rFonts w:cs="Simplified Arabic" w:hint="cs"/>
          <w:sz w:val="24"/>
          <w:szCs w:val="24"/>
          <w:rtl/>
        </w:rPr>
        <w:t xml:space="preserve"> </w:t>
      </w:r>
      <w:r w:rsidRPr="00FC1E07">
        <w:rPr>
          <w:rFonts w:cs="Simplified Arabic"/>
          <w:sz w:val="24"/>
          <w:szCs w:val="24"/>
          <w:rtl/>
        </w:rPr>
        <w:t>إلى المساهمة في تنفيذ الإطار من خلال دعم</w:t>
      </w:r>
      <w:r w:rsidRPr="00FC1E07">
        <w:rPr>
          <w:rFonts w:cs="Simplified Arabic" w:hint="cs"/>
          <w:sz w:val="24"/>
          <w:szCs w:val="24"/>
          <w:rtl/>
        </w:rPr>
        <w:t xml:space="preserve"> تبادل المعارف، والتعاون التقني والعلمي، وبناء القدرات وتنميتها، والعمل المنسق في</w:t>
      </w:r>
      <w:r w:rsidRPr="00FC1E07">
        <w:rPr>
          <w:rFonts w:cs="Simplified Arabic"/>
          <w:sz w:val="24"/>
          <w:szCs w:val="24"/>
          <w:rtl/>
        </w:rPr>
        <w:t xml:space="preserve"> تنفيذ برنامج العمل المُحدّث؛</w:t>
      </w:r>
    </w:p>
    <w:p w14:paraId="15C3A5B7" w14:textId="681A2CD8" w:rsidR="00FB12E0" w:rsidRPr="00FC1E07" w:rsidRDefault="00655E0B" w:rsidP="00FB12E0">
      <w:pPr>
        <w:pStyle w:val="CBDNormalNoNumber"/>
        <w:tabs>
          <w:tab w:val="clear" w:pos="567"/>
          <w:tab w:val="clear" w:pos="1134"/>
        </w:tabs>
        <w:bidi/>
        <w:ind w:firstLine="567"/>
        <w:rPr>
          <w:sz w:val="24"/>
          <w:szCs w:val="24"/>
          <w:rtl/>
        </w:rPr>
      </w:pPr>
      <w:r>
        <w:rPr>
          <w:rFonts w:cs="Simplified Arabic" w:hint="cs"/>
          <w:sz w:val="24"/>
          <w:szCs w:val="24"/>
          <w:rtl/>
        </w:rPr>
        <w:t>[</w:t>
      </w:r>
      <w:r w:rsidR="00FB12E0" w:rsidRPr="00FC1E07">
        <w:rPr>
          <w:rFonts w:cs="Simplified Arabic" w:hint="cs"/>
          <w:sz w:val="24"/>
          <w:szCs w:val="24"/>
          <w:rtl/>
        </w:rPr>
        <w:t>10-</w:t>
      </w:r>
      <w:r w:rsidR="00FB12E0" w:rsidRPr="00FC1E07">
        <w:rPr>
          <w:rFonts w:cs="Simplified Arabic"/>
          <w:i/>
          <w:iCs/>
          <w:sz w:val="24"/>
          <w:szCs w:val="24"/>
          <w:rtl/>
        </w:rPr>
        <w:tab/>
        <w:t>يشجع</w:t>
      </w:r>
      <w:r w:rsidR="00FB12E0" w:rsidRPr="00FC1E07">
        <w:rPr>
          <w:rFonts w:cs="Simplified Arabic"/>
          <w:sz w:val="24"/>
          <w:szCs w:val="24"/>
          <w:rtl/>
        </w:rPr>
        <w:t xml:space="preserve"> الأطراف</w:t>
      </w:r>
      <w:r w:rsidR="00FB12E0" w:rsidRPr="00FC1E07">
        <w:rPr>
          <w:rFonts w:cs="Simplified Arabic" w:hint="cs"/>
          <w:sz w:val="24"/>
          <w:szCs w:val="24"/>
          <w:rtl/>
        </w:rPr>
        <w:t>، [</w:t>
      </w:r>
      <w:r w:rsidR="00FB12E0" w:rsidRPr="00FC1E07">
        <w:rPr>
          <w:rFonts w:cs="Simplified Arabic"/>
          <w:sz w:val="24"/>
          <w:szCs w:val="24"/>
          <w:rtl/>
        </w:rPr>
        <w:t xml:space="preserve">على تطبيق نهج قائم على حقوق الإنسان في تنفيذ </w:t>
      </w:r>
      <w:r w:rsidR="00FB12E0" w:rsidRPr="00FC1E07">
        <w:rPr>
          <w:rFonts w:cs="Simplified Arabic" w:hint="cs"/>
          <w:sz w:val="24"/>
          <w:szCs w:val="24"/>
          <w:rtl/>
        </w:rPr>
        <w:t xml:space="preserve">[لتنفيذ] </w:t>
      </w:r>
      <w:r w:rsidR="00FB12E0" w:rsidRPr="00FC1E07">
        <w:rPr>
          <w:rFonts w:cs="Simplified Arabic"/>
          <w:sz w:val="24"/>
          <w:szCs w:val="24"/>
          <w:rtl/>
        </w:rPr>
        <w:t xml:space="preserve">برنامج العمل المُحدّث بما </w:t>
      </w:r>
      <w:r w:rsidR="00FB12E0" w:rsidRPr="00FC1E07">
        <w:rPr>
          <w:rFonts w:cs="Simplified Arabic" w:hint="cs"/>
          <w:sz w:val="24"/>
          <w:szCs w:val="24"/>
          <w:rtl/>
        </w:rPr>
        <w:t xml:space="preserve">يتسق مع القسم جيم </w:t>
      </w:r>
      <w:r w:rsidR="00FB12E0" w:rsidRPr="00FC1E07">
        <w:rPr>
          <w:rFonts w:ascii="Simplified Arabic" w:hAnsi="Simplified Arabic" w:cs="Simplified Arabic"/>
          <w:sz w:val="24"/>
          <w:szCs w:val="24"/>
          <w:rtl/>
        </w:rPr>
        <w:t>وال</w:t>
      </w:r>
      <w:r w:rsidR="00FB12E0" w:rsidRPr="00FC1E07">
        <w:rPr>
          <w:rFonts w:ascii="Simplified Arabic" w:hAnsi="Simplified Arabic" w:cs="Simplified Arabic" w:hint="cs"/>
          <w:sz w:val="24"/>
          <w:szCs w:val="24"/>
          <w:rtl/>
        </w:rPr>
        <w:t>هدف</w:t>
      </w:r>
      <w:r w:rsidR="00FB12E0" w:rsidRPr="00FC1E07">
        <w:rPr>
          <w:rFonts w:ascii="Simplified Arabic" w:hAnsi="Simplified Arabic" w:cs="Simplified Arabic"/>
          <w:sz w:val="24"/>
          <w:szCs w:val="24"/>
          <w:rtl/>
        </w:rPr>
        <w:t xml:space="preserve"> 22</w:t>
      </w:r>
      <w:r w:rsidR="00FB12E0" w:rsidRPr="00FC1E07">
        <w:rPr>
          <w:rFonts w:cs="Simplified Arabic" w:hint="cs"/>
          <w:sz w:val="24"/>
          <w:szCs w:val="24"/>
          <w:rtl/>
        </w:rPr>
        <w:t xml:space="preserve"> من الإطار و</w:t>
      </w:r>
      <w:r w:rsidR="00FB12E0" w:rsidRPr="00FC1E07">
        <w:rPr>
          <w:rFonts w:cs="Simplified Arabic"/>
          <w:sz w:val="24"/>
          <w:szCs w:val="24"/>
          <w:rtl/>
        </w:rPr>
        <w:t>المادة 8(ي) و</w:t>
      </w:r>
      <w:r w:rsidR="00FB12E0" w:rsidRPr="00FC1E07">
        <w:rPr>
          <w:rFonts w:cs="Simplified Arabic" w:hint="cs"/>
          <w:sz w:val="24"/>
          <w:szCs w:val="24"/>
          <w:rtl/>
        </w:rPr>
        <w:t xml:space="preserve">غيرها من </w:t>
      </w:r>
      <w:r w:rsidR="00FB12E0" w:rsidRPr="00FC1E07">
        <w:rPr>
          <w:rFonts w:cs="Simplified Arabic"/>
          <w:sz w:val="24"/>
          <w:szCs w:val="24"/>
          <w:rtl/>
        </w:rPr>
        <w:t xml:space="preserve">أحكام </w:t>
      </w:r>
      <w:r w:rsidR="00FB12E0" w:rsidRPr="00FC1E07">
        <w:rPr>
          <w:rFonts w:cs="Simplified Arabic" w:hint="cs"/>
          <w:sz w:val="24"/>
          <w:szCs w:val="24"/>
          <w:rtl/>
        </w:rPr>
        <w:t>ا</w:t>
      </w:r>
      <w:r w:rsidR="00FB12E0" w:rsidRPr="00FC1E07">
        <w:rPr>
          <w:rFonts w:cs="Simplified Arabic"/>
          <w:sz w:val="24"/>
          <w:szCs w:val="24"/>
          <w:rtl/>
        </w:rPr>
        <w:t>لاتفاقية المتعلقة بالشعوب الأصلية والمجتمعات المحلية</w:t>
      </w:r>
      <w:r w:rsidR="00FB12E0" w:rsidRPr="00FC1E07">
        <w:rPr>
          <w:rFonts w:cs="Simplified Arabic" w:hint="cs"/>
          <w:sz w:val="24"/>
          <w:szCs w:val="24"/>
          <w:rtl/>
        </w:rPr>
        <w:t xml:space="preserve">، </w:t>
      </w:r>
      <w:r>
        <w:rPr>
          <w:rFonts w:cs="Simplified Arabic" w:hint="cs"/>
          <w:sz w:val="24"/>
          <w:szCs w:val="24"/>
          <w:rtl/>
        </w:rPr>
        <w:t>وفقا للتشريعات الوطنية</w:t>
      </w:r>
      <w:r w:rsidR="00FB12E0" w:rsidRPr="00FC1E07">
        <w:rPr>
          <w:rFonts w:cs="Simplified Arabic"/>
          <w:sz w:val="24"/>
          <w:szCs w:val="24"/>
          <w:rtl/>
        </w:rPr>
        <w:t xml:space="preserve">، </w:t>
      </w:r>
      <w:r>
        <w:rPr>
          <w:rFonts w:cs="Simplified Arabic" w:hint="cs"/>
          <w:sz w:val="24"/>
          <w:szCs w:val="24"/>
          <w:rtl/>
        </w:rPr>
        <w:t>حسب</w:t>
      </w:r>
      <w:r w:rsidR="00FB12E0" w:rsidRPr="00FC1E07">
        <w:rPr>
          <w:rFonts w:cs="Simplified Arabic"/>
          <w:sz w:val="24"/>
          <w:szCs w:val="24"/>
          <w:rtl/>
        </w:rPr>
        <w:t xml:space="preserve"> الاقتضاء</w:t>
      </w:r>
      <w:r w:rsidR="00FB12E0" w:rsidRPr="00FC1E07">
        <w:rPr>
          <w:rFonts w:cs="Simplified Arabic" w:hint="cs"/>
          <w:sz w:val="24"/>
          <w:szCs w:val="24"/>
          <w:rtl/>
        </w:rPr>
        <w:t>]</w:t>
      </w:r>
      <w:r w:rsidR="00FB12E0" w:rsidRPr="00FC1E07">
        <w:rPr>
          <w:rFonts w:cs="Simplified Arabic"/>
          <w:sz w:val="24"/>
          <w:szCs w:val="24"/>
          <w:rtl/>
        </w:rPr>
        <w:t>؛</w:t>
      </w:r>
    </w:p>
    <w:p w14:paraId="748846FD" w14:textId="2710664E" w:rsidR="00622CB7" w:rsidRPr="00FC1E07" w:rsidRDefault="00622CB7" w:rsidP="00622CB7">
      <w:pPr>
        <w:pStyle w:val="CBDNormalNoNumber"/>
        <w:tabs>
          <w:tab w:val="clear" w:pos="567"/>
          <w:tab w:val="clear" w:pos="1134"/>
        </w:tabs>
        <w:bidi/>
        <w:ind w:firstLine="567"/>
        <w:rPr>
          <w:sz w:val="24"/>
          <w:szCs w:val="24"/>
          <w:rtl/>
        </w:rPr>
      </w:pPr>
      <w:r w:rsidRPr="00FC1E07">
        <w:rPr>
          <w:rFonts w:cs="Simplified Arabic" w:hint="cs"/>
          <w:sz w:val="24"/>
          <w:szCs w:val="24"/>
          <w:rtl/>
        </w:rPr>
        <w:t>11-</w:t>
      </w:r>
      <w:r w:rsidRPr="00FC1E07">
        <w:rPr>
          <w:rFonts w:cs="Simplified Arabic"/>
          <w:sz w:val="24"/>
          <w:szCs w:val="24"/>
          <w:rtl/>
        </w:rPr>
        <w:tab/>
      </w:r>
      <w:r w:rsidRPr="00FC1E07">
        <w:rPr>
          <w:rFonts w:cs="Simplified Arabic" w:hint="cs"/>
          <w:i/>
          <w:iCs/>
          <w:sz w:val="24"/>
          <w:szCs w:val="24"/>
          <w:rtl/>
        </w:rPr>
        <w:t>يدعو</w:t>
      </w:r>
      <w:r w:rsidRPr="00FC1E07">
        <w:rPr>
          <w:rFonts w:cs="Simplified Arabic"/>
          <w:sz w:val="24"/>
          <w:szCs w:val="24"/>
          <w:rtl/>
        </w:rPr>
        <w:t xml:space="preserve"> الأطراف </w:t>
      </w:r>
      <w:r w:rsidRPr="00FC1E07">
        <w:rPr>
          <w:rFonts w:cs="Simplified Arabic" w:hint="cs"/>
          <w:sz w:val="24"/>
          <w:szCs w:val="24"/>
          <w:rtl/>
        </w:rPr>
        <w:t>إلى</w:t>
      </w:r>
      <w:r w:rsidRPr="00FC1E07">
        <w:rPr>
          <w:rFonts w:cs="Simplified Arabic"/>
          <w:sz w:val="24"/>
          <w:szCs w:val="24"/>
          <w:rtl/>
        </w:rPr>
        <w:t xml:space="preserve"> مراعاة نتائج التقييمات ذات الصلة التي </w:t>
      </w:r>
      <w:r w:rsidRPr="00FC1E07">
        <w:rPr>
          <w:rFonts w:cs="Simplified Arabic" w:hint="cs"/>
          <w:sz w:val="24"/>
          <w:szCs w:val="24"/>
          <w:rtl/>
        </w:rPr>
        <w:t>ي</w:t>
      </w:r>
      <w:r w:rsidRPr="00FC1E07">
        <w:rPr>
          <w:rFonts w:cs="Simplified Arabic"/>
          <w:sz w:val="24"/>
          <w:szCs w:val="24"/>
          <w:rtl/>
        </w:rPr>
        <w:t>جريها المن</w:t>
      </w:r>
      <w:r w:rsidRPr="00FC1E07">
        <w:rPr>
          <w:rFonts w:cs="Simplified Arabic" w:hint="cs"/>
          <w:sz w:val="24"/>
          <w:szCs w:val="24"/>
          <w:rtl/>
        </w:rPr>
        <w:t>بر</w:t>
      </w:r>
      <w:r w:rsidRPr="00FC1E07">
        <w:rPr>
          <w:rFonts w:cs="Simplified Arabic"/>
          <w:sz w:val="24"/>
          <w:szCs w:val="24"/>
          <w:rtl/>
        </w:rPr>
        <w:t xml:space="preserve"> الحكومي الدولي للعلوم والسياسات المعني بالتنوع البيولوجي وخدمات النظم الإيكولوجية عند تنفيذ برنامج العمل المُحدّث، والمشاركة في إعداد التقييم المنهجي للتخطيط المكاني المتكامل الشامل للتنوع البيولوجي والترابط الإيكولوجي.</w:t>
      </w:r>
    </w:p>
    <w:p w14:paraId="2171B6D3" w14:textId="0B9CC4A2" w:rsidR="001B604B" w:rsidRPr="00032D8E" w:rsidRDefault="001B604B" w:rsidP="001B604B">
      <w:pPr>
        <w:pStyle w:val="CBDNormalNoNumber"/>
        <w:tabs>
          <w:tab w:val="clear" w:pos="567"/>
          <w:tab w:val="clear" w:pos="1134"/>
        </w:tabs>
        <w:bidi/>
        <w:ind w:firstLine="567"/>
        <w:rPr>
          <w:rFonts w:ascii="Simplified Arabic" w:hAnsi="Simplified Arabic" w:cs="Simplified Arabic"/>
          <w:sz w:val="24"/>
          <w:szCs w:val="24"/>
          <w:rtl/>
        </w:rPr>
      </w:pPr>
      <w:r w:rsidRPr="00404C75">
        <w:rPr>
          <w:rFonts w:ascii="Simplified Arabic" w:hAnsi="Simplified Arabic" w:cs="Simplified Arabic"/>
          <w:sz w:val="24"/>
          <w:szCs w:val="24"/>
          <w:rtl/>
        </w:rPr>
        <w:t>12</w:t>
      </w:r>
      <w:r>
        <w:rPr>
          <w:rFonts w:ascii="Simplified Arabic" w:hAnsi="Simplified Arabic" w:cs="Simplified Arabic" w:hint="cs"/>
          <w:sz w:val="24"/>
          <w:szCs w:val="24"/>
          <w:rtl/>
        </w:rPr>
        <w:t>-</w:t>
      </w:r>
      <w:r w:rsidRPr="00404C75">
        <w:rPr>
          <w:rFonts w:ascii="Simplified Arabic" w:hAnsi="Simplified Arabic" w:cs="Simplified Arabic"/>
          <w:sz w:val="24"/>
          <w:szCs w:val="24"/>
          <w:rtl/>
        </w:rPr>
        <w:tab/>
      </w:r>
      <w:r w:rsidRPr="001B604B">
        <w:rPr>
          <w:rFonts w:ascii="Simplified Arabic" w:hAnsi="Simplified Arabic" w:cs="Simplified Arabic" w:hint="cs"/>
          <w:i/>
          <w:iCs/>
          <w:sz w:val="24"/>
          <w:szCs w:val="24"/>
          <w:rtl/>
        </w:rPr>
        <w:t>ي</w:t>
      </w:r>
      <w:r w:rsidRPr="001B604B">
        <w:rPr>
          <w:rFonts w:ascii="Simplified Arabic" w:hAnsi="Simplified Arabic" w:cs="Simplified Arabic"/>
          <w:i/>
          <w:iCs/>
          <w:sz w:val="24"/>
          <w:szCs w:val="24"/>
          <w:rtl/>
        </w:rPr>
        <w:t>دعو</w:t>
      </w:r>
      <w:r w:rsidRPr="00404C75">
        <w:rPr>
          <w:rFonts w:ascii="Simplified Arabic" w:hAnsi="Simplified Arabic" w:cs="Simplified Arabic"/>
          <w:sz w:val="24"/>
          <w:szCs w:val="24"/>
          <w:rtl/>
        </w:rPr>
        <w:t xml:space="preserve"> </w:t>
      </w:r>
      <w:r w:rsidR="002D037D" w:rsidRPr="001B604B">
        <w:rPr>
          <w:rFonts w:ascii="Simplified Arabic" w:hAnsi="Simplified Arabic" w:cs="Simplified Arabic"/>
          <w:i/>
          <w:iCs/>
          <w:sz w:val="24"/>
          <w:szCs w:val="24"/>
          <w:rtl/>
        </w:rPr>
        <w:t>أيضا</w:t>
      </w:r>
      <w:r w:rsidR="002D037D" w:rsidRPr="00404C75">
        <w:rPr>
          <w:rFonts w:ascii="Simplified Arabic" w:hAnsi="Simplified Arabic" w:cs="Simplified Arabic"/>
          <w:sz w:val="24"/>
          <w:szCs w:val="24"/>
          <w:rtl/>
        </w:rPr>
        <w:t xml:space="preserve"> </w:t>
      </w:r>
      <w:r w:rsidRPr="00404C75">
        <w:rPr>
          <w:rFonts w:ascii="Simplified Arabic" w:hAnsi="Simplified Arabic" w:cs="Simplified Arabic"/>
          <w:sz w:val="24"/>
          <w:szCs w:val="24"/>
          <w:rtl/>
        </w:rPr>
        <w:t xml:space="preserve">الأطراف إلى تعزيز الترابط </w:t>
      </w:r>
      <w:r w:rsidRPr="00FC1E07">
        <w:rPr>
          <w:rFonts w:cs="Simplified Arabic"/>
          <w:sz w:val="24"/>
          <w:szCs w:val="24"/>
          <w:rtl/>
        </w:rPr>
        <w:t>الإيكولوجي</w:t>
      </w:r>
      <w:r w:rsidRPr="00404C75">
        <w:rPr>
          <w:rFonts w:ascii="Simplified Arabic" w:hAnsi="Simplified Arabic" w:cs="Simplified Arabic"/>
          <w:sz w:val="24"/>
          <w:szCs w:val="24"/>
          <w:rtl/>
        </w:rPr>
        <w:t xml:space="preserve"> في تنفيذ برنامج العمل الم</w:t>
      </w:r>
      <w:r>
        <w:rPr>
          <w:rFonts w:ascii="Simplified Arabic" w:hAnsi="Simplified Arabic" w:cs="Simplified Arabic" w:hint="cs"/>
          <w:sz w:val="24"/>
          <w:szCs w:val="24"/>
          <w:rtl/>
        </w:rPr>
        <w:t>ُ</w:t>
      </w:r>
      <w:r w:rsidRPr="00404C75">
        <w:rPr>
          <w:rFonts w:ascii="Simplified Arabic" w:hAnsi="Simplified Arabic" w:cs="Simplified Arabic"/>
          <w:sz w:val="24"/>
          <w:szCs w:val="24"/>
          <w:rtl/>
        </w:rPr>
        <w:t>حدَّث، تمش</w:t>
      </w:r>
      <w:r>
        <w:rPr>
          <w:rFonts w:ascii="Simplified Arabic" w:hAnsi="Simplified Arabic" w:cs="Simplified Arabic" w:hint="cs"/>
          <w:sz w:val="24"/>
          <w:szCs w:val="24"/>
          <w:rtl/>
        </w:rPr>
        <w:t>يا</w:t>
      </w:r>
      <w:r w:rsidRPr="00404C75">
        <w:rPr>
          <w:rFonts w:ascii="Simplified Arabic" w:hAnsi="Simplified Arabic" w:cs="Simplified Arabic"/>
          <w:sz w:val="24"/>
          <w:szCs w:val="24"/>
          <w:rtl/>
        </w:rPr>
        <w:t xml:space="preserve"> مع الأنشطة</w:t>
      </w:r>
      <w:r w:rsidRPr="00032D8E">
        <w:rPr>
          <w:rFonts w:ascii="Simplified Arabic" w:hAnsi="Simplified Arabic" w:cs="Simplified Arabic"/>
          <w:sz w:val="24"/>
          <w:szCs w:val="24"/>
          <w:rtl/>
        </w:rPr>
        <w:t xml:space="preserve"> التكميلية ذات الصلة الواردة في مرفق هذا ال</w:t>
      </w:r>
      <w:r w:rsidRPr="00032D8E">
        <w:rPr>
          <w:rFonts w:ascii="Simplified Arabic" w:hAnsi="Simplified Arabic" w:cs="Simplified Arabic" w:hint="cs"/>
          <w:sz w:val="24"/>
          <w:szCs w:val="24"/>
          <w:rtl/>
        </w:rPr>
        <w:t>م</w:t>
      </w:r>
      <w:r w:rsidRPr="00032D8E">
        <w:rPr>
          <w:rFonts w:ascii="Simplified Arabic" w:hAnsi="Simplified Arabic" w:cs="Simplified Arabic"/>
          <w:sz w:val="24"/>
          <w:szCs w:val="24"/>
          <w:rtl/>
        </w:rPr>
        <w:t>قرر ودعما لتنفيذ الإطار؛</w:t>
      </w:r>
    </w:p>
    <w:p w14:paraId="0250679C" w14:textId="32FE0019" w:rsidR="00032D8E" w:rsidRPr="00423F0B" w:rsidRDefault="00032D8E" w:rsidP="00032D8E">
      <w:pPr>
        <w:pStyle w:val="CBDNormalNoNumber"/>
        <w:tabs>
          <w:tab w:val="clear" w:pos="567"/>
          <w:tab w:val="clear" w:pos="1134"/>
        </w:tabs>
        <w:bidi/>
        <w:ind w:firstLine="567"/>
        <w:rPr>
          <w:sz w:val="24"/>
          <w:szCs w:val="24"/>
          <w:rtl/>
        </w:rPr>
      </w:pPr>
      <w:r w:rsidRPr="00423F0B">
        <w:rPr>
          <w:rFonts w:ascii="Simplified Arabic" w:hAnsi="Simplified Arabic" w:cs="Simplified Arabic"/>
          <w:sz w:val="24"/>
          <w:szCs w:val="24"/>
          <w:rtl/>
        </w:rPr>
        <w:t>13</w:t>
      </w:r>
      <w:r w:rsidRPr="00423F0B">
        <w:rPr>
          <w:rFonts w:ascii="Simplified Arabic" w:hAnsi="Simplified Arabic" w:cs="Simplified Arabic" w:hint="cs"/>
          <w:sz w:val="24"/>
          <w:szCs w:val="24"/>
          <w:rtl/>
        </w:rPr>
        <w:t xml:space="preserve">-  </w:t>
      </w:r>
      <w:r w:rsidRPr="00423F0B">
        <w:rPr>
          <w:rFonts w:ascii="Simplified Arabic" w:hAnsi="Simplified Arabic" w:cs="Simplified Arabic"/>
          <w:sz w:val="24"/>
          <w:szCs w:val="24"/>
          <w:rtl/>
        </w:rPr>
        <w:t xml:space="preserve"> </w:t>
      </w:r>
      <w:r w:rsidRPr="00423F0B">
        <w:rPr>
          <w:rFonts w:ascii="Simplified Arabic" w:hAnsi="Simplified Arabic" w:cs="Simplified Arabic"/>
          <w:i/>
          <w:iCs/>
          <w:sz w:val="24"/>
          <w:szCs w:val="24"/>
          <w:rtl/>
        </w:rPr>
        <w:t>يقرر</w:t>
      </w:r>
      <w:r w:rsidRPr="00423F0B">
        <w:rPr>
          <w:rFonts w:ascii="Simplified Arabic" w:hAnsi="Simplified Arabic" w:cs="Simplified Arabic"/>
          <w:sz w:val="24"/>
          <w:szCs w:val="24"/>
          <w:rtl/>
        </w:rPr>
        <w:t xml:space="preserve"> العمل خلال الفترة الفاصلة بين الدورات لدعم تنفيذ برنامج العمل الم</w:t>
      </w:r>
      <w:r w:rsidR="002D28AA" w:rsidRPr="00423F0B">
        <w:rPr>
          <w:rFonts w:ascii="Simplified Arabic" w:hAnsi="Simplified Arabic" w:cs="Simplified Arabic" w:hint="cs"/>
          <w:sz w:val="24"/>
          <w:szCs w:val="24"/>
          <w:rtl/>
        </w:rPr>
        <w:t>ُ</w:t>
      </w:r>
      <w:r w:rsidRPr="00423F0B">
        <w:rPr>
          <w:rFonts w:ascii="Simplified Arabic" w:hAnsi="Simplified Arabic" w:cs="Simplified Arabic"/>
          <w:sz w:val="24"/>
          <w:szCs w:val="24"/>
          <w:rtl/>
        </w:rPr>
        <w:t>حد</w:t>
      </w:r>
      <w:r w:rsidR="002D28AA" w:rsidRPr="00423F0B">
        <w:rPr>
          <w:rFonts w:ascii="Simplified Arabic" w:hAnsi="Simplified Arabic" w:cs="Simplified Arabic" w:hint="cs"/>
          <w:sz w:val="24"/>
          <w:szCs w:val="24"/>
          <w:rtl/>
        </w:rPr>
        <w:t>ّ</w:t>
      </w:r>
      <w:r w:rsidRPr="00423F0B">
        <w:rPr>
          <w:rFonts w:ascii="Simplified Arabic" w:hAnsi="Simplified Arabic" w:cs="Simplified Arabic"/>
          <w:sz w:val="24"/>
          <w:szCs w:val="24"/>
          <w:rtl/>
        </w:rPr>
        <w:t>ث، ولتطوير وتقييم جدوى الخيارات الرامية إلى</w:t>
      </w:r>
      <w:r w:rsidR="00295831" w:rsidRPr="00423F0B">
        <w:rPr>
          <w:rFonts w:ascii="Simplified Arabic" w:hAnsi="Simplified Arabic" w:cs="Simplified Arabic" w:hint="cs"/>
          <w:sz w:val="24"/>
          <w:szCs w:val="24"/>
          <w:rtl/>
        </w:rPr>
        <w:t xml:space="preserve"> زيادة</w:t>
      </w:r>
      <w:r w:rsidRPr="00423F0B">
        <w:rPr>
          <w:rFonts w:ascii="Simplified Arabic" w:hAnsi="Simplified Arabic" w:cs="Simplified Arabic"/>
          <w:sz w:val="24"/>
          <w:szCs w:val="24"/>
          <w:rtl/>
        </w:rPr>
        <w:t xml:space="preserve"> تعزيز برنامج العمل فيما يتعلق بالترابط </w:t>
      </w:r>
      <w:r w:rsidR="00295831" w:rsidRPr="00423F0B">
        <w:rPr>
          <w:rFonts w:cs="Simplified Arabic" w:hint="cs"/>
          <w:sz w:val="24"/>
          <w:szCs w:val="24"/>
          <w:rtl/>
        </w:rPr>
        <w:t>الإيكولوجي</w:t>
      </w:r>
      <w:r w:rsidRPr="00423F0B">
        <w:rPr>
          <w:rFonts w:ascii="Simplified Arabic" w:hAnsi="Simplified Arabic" w:cs="Simplified Arabic"/>
          <w:sz w:val="24"/>
          <w:szCs w:val="24"/>
          <w:rtl/>
        </w:rPr>
        <w:t xml:space="preserve">، بما في ذلك النظر في </w:t>
      </w:r>
      <w:r w:rsidR="00295831" w:rsidRPr="00423F0B">
        <w:rPr>
          <w:rFonts w:ascii="Simplified Arabic" w:hAnsi="Simplified Arabic" w:cs="Simplified Arabic" w:hint="cs"/>
          <w:sz w:val="24"/>
          <w:szCs w:val="24"/>
          <w:rtl/>
        </w:rPr>
        <w:t>ال</w:t>
      </w:r>
      <w:r w:rsidRPr="00423F0B">
        <w:rPr>
          <w:rFonts w:ascii="Simplified Arabic" w:hAnsi="Simplified Arabic" w:cs="Simplified Arabic"/>
          <w:sz w:val="24"/>
          <w:szCs w:val="24"/>
          <w:rtl/>
        </w:rPr>
        <w:t xml:space="preserve">عناصر </w:t>
      </w:r>
      <w:r w:rsidR="00295831" w:rsidRPr="00423F0B">
        <w:rPr>
          <w:rFonts w:ascii="Simplified Arabic" w:hAnsi="Simplified Arabic" w:cs="Simplified Arabic" w:hint="cs"/>
          <w:sz w:val="24"/>
          <w:szCs w:val="24"/>
          <w:rtl/>
        </w:rPr>
        <w:t>ال</w:t>
      </w:r>
      <w:r w:rsidRPr="00423F0B">
        <w:rPr>
          <w:rFonts w:ascii="Simplified Arabic" w:hAnsi="Simplified Arabic" w:cs="Simplified Arabic"/>
          <w:sz w:val="24"/>
          <w:szCs w:val="24"/>
          <w:rtl/>
        </w:rPr>
        <w:t xml:space="preserve">تكميلية </w:t>
      </w:r>
      <w:r w:rsidR="00295831" w:rsidRPr="00423F0B">
        <w:rPr>
          <w:rFonts w:ascii="Simplified Arabic" w:hAnsi="Simplified Arabic" w:cs="Simplified Arabic" w:hint="cs"/>
          <w:sz w:val="24"/>
          <w:szCs w:val="24"/>
          <w:rtl/>
        </w:rPr>
        <w:t>ال</w:t>
      </w:r>
      <w:r w:rsidRPr="00423F0B">
        <w:rPr>
          <w:rFonts w:ascii="Simplified Arabic" w:hAnsi="Simplified Arabic" w:cs="Simplified Arabic"/>
          <w:sz w:val="24"/>
          <w:szCs w:val="24"/>
          <w:rtl/>
        </w:rPr>
        <w:t xml:space="preserve">محتملة </w:t>
      </w:r>
      <w:r w:rsidRPr="006F3D23">
        <w:rPr>
          <w:rFonts w:ascii="Simplified Arabic" w:hAnsi="Simplified Arabic" w:cs="Simplified Arabic"/>
          <w:i/>
          <w:iCs/>
          <w:sz w:val="24"/>
          <w:szCs w:val="24"/>
          <w:rtl/>
        </w:rPr>
        <w:t>[بما في ذلك عنصر خامس محتمل]</w:t>
      </w:r>
      <w:r w:rsidRPr="00423F0B">
        <w:rPr>
          <w:rFonts w:ascii="Simplified Arabic" w:hAnsi="Simplified Arabic" w:cs="Simplified Arabic"/>
          <w:sz w:val="24"/>
          <w:szCs w:val="24"/>
          <w:rtl/>
        </w:rPr>
        <w:t xml:space="preserve">؛ </w:t>
      </w:r>
      <w:r w:rsidR="00295831" w:rsidRPr="00423F0B">
        <w:rPr>
          <w:rFonts w:ascii="Simplified Arabic" w:hAnsi="Simplified Arabic" w:cs="Simplified Arabic" w:hint="cs"/>
          <w:sz w:val="24"/>
          <w:szCs w:val="24"/>
          <w:rtl/>
        </w:rPr>
        <w:t>و</w:t>
      </w:r>
      <w:r w:rsidRPr="00423F0B">
        <w:rPr>
          <w:rFonts w:ascii="Simplified Arabic" w:hAnsi="Simplified Arabic" w:cs="Simplified Arabic"/>
          <w:sz w:val="24"/>
          <w:szCs w:val="24"/>
          <w:rtl/>
        </w:rPr>
        <w:t xml:space="preserve">يطلب </w:t>
      </w:r>
      <w:r w:rsidR="00295831" w:rsidRPr="00423F0B">
        <w:rPr>
          <w:rFonts w:ascii="Simplified Arabic" w:hAnsi="Simplified Arabic" w:cs="Simplified Arabic" w:hint="cs"/>
          <w:sz w:val="24"/>
          <w:szCs w:val="24"/>
          <w:rtl/>
        </w:rPr>
        <w:t>إلى</w:t>
      </w:r>
      <w:r w:rsidRPr="00423F0B">
        <w:rPr>
          <w:rFonts w:ascii="Simplified Arabic" w:hAnsi="Simplified Arabic" w:cs="Simplified Arabic"/>
          <w:sz w:val="24"/>
          <w:szCs w:val="24"/>
          <w:rtl/>
        </w:rPr>
        <w:t xml:space="preserve"> الأمين</w:t>
      </w:r>
      <w:r w:rsidR="00295831" w:rsidRPr="00423F0B">
        <w:rPr>
          <w:rFonts w:ascii="Simplified Arabic" w:hAnsi="Simplified Arabic" w:cs="Simplified Arabic" w:hint="cs"/>
          <w:sz w:val="24"/>
          <w:szCs w:val="24"/>
          <w:rtl/>
        </w:rPr>
        <w:t>ة</w:t>
      </w:r>
      <w:r w:rsidRPr="00423F0B">
        <w:rPr>
          <w:rFonts w:ascii="Simplified Arabic" w:hAnsi="Simplified Arabic" w:cs="Simplified Arabic"/>
          <w:sz w:val="24"/>
          <w:szCs w:val="24"/>
          <w:rtl/>
        </w:rPr>
        <w:t xml:space="preserve"> التنفيذي</w:t>
      </w:r>
      <w:r w:rsidR="00295831" w:rsidRPr="00423F0B">
        <w:rPr>
          <w:rFonts w:ascii="Simplified Arabic" w:hAnsi="Simplified Arabic" w:cs="Simplified Arabic" w:hint="cs"/>
          <w:sz w:val="24"/>
          <w:szCs w:val="24"/>
          <w:rtl/>
        </w:rPr>
        <w:t>ة</w:t>
      </w:r>
      <w:r w:rsidRPr="00423F0B">
        <w:rPr>
          <w:rFonts w:ascii="Simplified Arabic" w:hAnsi="Simplified Arabic" w:cs="Simplified Arabic"/>
          <w:sz w:val="24"/>
          <w:szCs w:val="24"/>
          <w:rtl/>
        </w:rPr>
        <w:t xml:space="preserve"> </w:t>
      </w:r>
      <w:r w:rsidR="00295831" w:rsidRPr="00423F0B">
        <w:rPr>
          <w:rFonts w:ascii="Simplified Arabic" w:hAnsi="Simplified Arabic" w:cs="Simplified Arabic" w:hint="cs"/>
          <w:sz w:val="24"/>
          <w:szCs w:val="24"/>
          <w:rtl/>
        </w:rPr>
        <w:t>أن ت</w:t>
      </w:r>
      <w:r w:rsidRPr="00423F0B">
        <w:rPr>
          <w:rFonts w:ascii="Simplified Arabic" w:hAnsi="Simplified Arabic" w:cs="Simplified Arabic"/>
          <w:sz w:val="24"/>
          <w:szCs w:val="24"/>
          <w:rtl/>
        </w:rPr>
        <w:t xml:space="preserve">جمع آراء الأطراف </w:t>
      </w:r>
      <w:r w:rsidR="00423F0B" w:rsidRPr="00423F0B">
        <w:rPr>
          <w:rFonts w:ascii="Simplified Arabic" w:hAnsi="Simplified Arabic" w:cs="Simplified Arabic" w:hint="cs"/>
          <w:sz w:val="24"/>
          <w:szCs w:val="24"/>
          <w:rtl/>
        </w:rPr>
        <w:t>ل</w:t>
      </w:r>
      <w:r w:rsidR="00423F0B">
        <w:rPr>
          <w:rFonts w:ascii="Simplified Arabic" w:hAnsi="Simplified Arabic" w:cs="Simplified Arabic" w:hint="cs"/>
          <w:sz w:val="24"/>
          <w:szCs w:val="24"/>
          <w:rtl/>
        </w:rPr>
        <w:t xml:space="preserve">كي </w:t>
      </w:r>
      <w:r w:rsidR="00295831" w:rsidRPr="00423F0B">
        <w:rPr>
          <w:rFonts w:ascii="Simplified Arabic" w:hAnsi="Simplified Arabic" w:cs="Simplified Arabic" w:hint="cs"/>
          <w:sz w:val="24"/>
          <w:szCs w:val="24"/>
          <w:rtl/>
        </w:rPr>
        <w:t>تنظر فيها</w:t>
      </w:r>
      <w:r w:rsidRPr="00423F0B">
        <w:rPr>
          <w:rFonts w:ascii="Simplified Arabic" w:hAnsi="Simplified Arabic" w:cs="Simplified Arabic"/>
          <w:sz w:val="24"/>
          <w:szCs w:val="24"/>
          <w:rtl/>
        </w:rPr>
        <w:t xml:space="preserve"> الهيئة الفرعية للمشورة العلمية والتقنية والتكنولوجية في اجتماعها الذي </w:t>
      </w:r>
      <w:r w:rsidR="00295831" w:rsidRPr="00423F0B">
        <w:rPr>
          <w:rFonts w:ascii="Simplified Arabic" w:hAnsi="Simplified Arabic" w:cs="Simplified Arabic" w:hint="cs"/>
          <w:sz w:val="24"/>
          <w:szCs w:val="24"/>
          <w:rtl/>
        </w:rPr>
        <w:t xml:space="preserve">سيُعقد </w:t>
      </w:r>
      <w:r w:rsidR="00423F0B" w:rsidRPr="00423F0B">
        <w:rPr>
          <w:rFonts w:cs="Simplified Arabic"/>
          <w:sz w:val="24"/>
          <w:szCs w:val="24"/>
          <w:rtl/>
        </w:rPr>
        <w:t>قبل الاجتماع الثامن عشر لمؤتمر الأطراف</w:t>
      </w:r>
      <w:r w:rsidRPr="00423F0B">
        <w:rPr>
          <w:rFonts w:ascii="Simplified Arabic" w:hAnsi="Simplified Arabic" w:cs="Simplified Arabic"/>
          <w:sz w:val="24"/>
          <w:szCs w:val="24"/>
          <w:rtl/>
        </w:rPr>
        <w:t>؛]</w:t>
      </w:r>
    </w:p>
    <w:p w14:paraId="08FEF183" w14:textId="0D85BA6D" w:rsidR="00423F0B" w:rsidRPr="0081433B" w:rsidRDefault="00423F0B" w:rsidP="00423F0B">
      <w:pPr>
        <w:pStyle w:val="CBDNormalNoNumber"/>
        <w:tabs>
          <w:tab w:val="clear" w:pos="567"/>
          <w:tab w:val="clear" w:pos="1134"/>
          <w:tab w:val="clear" w:pos="2268"/>
          <w:tab w:val="clear" w:pos="2835"/>
          <w:tab w:val="clear" w:pos="3402"/>
        </w:tabs>
        <w:bidi/>
        <w:ind w:firstLine="567"/>
        <w:rPr>
          <w:sz w:val="24"/>
          <w:szCs w:val="24"/>
          <w:rtl/>
        </w:rPr>
      </w:pPr>
      <w:r w:rsidRPr="00702EDD">
        <w:rPr>
          <w:rFonts w:ascii="Simplified Arabic" w:hAnsi="Simplified Arabic" w:cs="Simplified Arabic"/>
          <w:sz w:val="24"/>
          <w:szCs w:val="24"/>
          <w:rtl/>
        </w:rPr>
        <w:t>14</w:t>
      </w:r>
      <w:r w:rsidRPr="00702EDD">
        <w:rPr>
          <w:rFonts w:ascii="Simplified Arabic" w:hAnsi="Simplified Arabic" w:cs="Simplified Arabic" w:hint="cs"/>
          <w:sz w:val="24"/>
          <w:szCs w:val="24"/>
          <w:rtl/>
        </w:rPr>
        <w:t>-</w:t>
      </w:r>
      <w:r w:rsidRPr="00702EDD">
        <w:rPr>
          <w:rFonts w:ascii="Simplified Arabic" w:hAnsi="Simplified Arabic" w:cs="Simplified Arabic"/>
          <w:sz w:val="24"/>
          <w:szCs w:val="24"/>
          <w:rtl/>
        </w:rPr>
        <w:tab/>
      </w:r>
      <w:r w:rsidRPr="00702EDD">
        <w:rPr>
          <w:rFonts w:ascii="Simplified Arabic" w:hAnsi="Simplified Arabic" w:cs="Simplified Arabic"/>
          <w:i/>
          <w:iCs/>
          <w:sz w:val="24"/>
          <w:szCs w:val="24"/>
          <w:rtl/>
        </w:rPr>
        <w:t>يقرر أيضا</w:t>
      </w:r>
      <w:r w:rsidRPr="00702EDD">
        <w:rPr>
          <w:rFonts w:ascii="Simplified Arabic" w:hAnsi="Simplified Arabic" w:cs="Simplified Arabic"/>
          <w:sz w:val="24"/>
          <w:szCs w:val="24"/>
          <w:rtl/>
        </w:rPr>
        <w:t xml:space="preserve"> </w:t>
      </w:r>
      <w:r w:rsidR="00814ACE" w:rsidRPr="00702EDD">
        <w:rPr>
          <w:rFonts w:cs="Simplified Arabic" w:hint="cs"/>
          <w:sz w:val="24"/>
          <w:szCs w:val="24"/>
          <w:rtl/>
        </w:rPr>
        <w:t>أن ينظر</w:t>
      </w:r>
      <w:r w:rsidR="00814ACE" w:rsidRPr="00702EDD">
        <w:rPr>
          <w:rFonts w:cs="Simplified Arabic"/>
          <w:sz w:val="24"/>
          <w:szCs w:val="24"/>
          <w:rtl/>
        </w:rPr>
        <w:t xml:space="preserve"> في اجتماعه الثامن عشر، </w:t>
      </w:r>
      <w:r w:rsidR="00702EDD" w:rsidRPr="00702EDD">
        <w:rPr>
          <w:rFonts w:ascii="Simplified Arabic" w:hAnsi="Simplified Arabic" w:cs="Simplified Arabic"/>
          <w:sz w:val="24"/>
          <w:szCs w:val="24"/>
          <w:rtl/>
        </w:rPr>
        <w:t>حسب</w:t>
      </w:r>
      <w:r w:rsidR="00702EDD" w:rsidRPr="00702EDD">
        <w:rPr>
          <w:rFonts w:cs="Simplified Arabic"/>
          <w:sz w:val="24"/>
          <w:szCs w:val="24"/>
          <w:rtl/>
        </w:rPr>
        <w:t xml:space="preserve"> </w:t>
      </w:r>
      <w:r w:rsidR="00814ACE" w:rsidRPr="00702EDD">
        <w:rPr>
          <w:rFonts w:cs="Simplified Arabic"/>
          <w:sz w:val="24"/>
          <w:szCs w:val="24"/>
          <w:rtl/>
        </w:rPr>
        <w:t>الاقتضاء، فيما إذا كانت هناك حاجة إلى إرشادات إضافية تتعلق</w:t>
      </w:r>
      <w:r w:rsidRPr="00702EDD">
        <w:rPr>
          <w:rFonts w:ascii="Simplified Arabic" w:hAnsi="Simplified Arabic" w:cs="Simplified Arabic"/>
          <w:sz w:val="24"/>
          <w:szCs w:val="24"/>
          <w:rtl/>
        </w:rPr>
        <w:t xml:space="preserve"> </w:t>
      </w:r>
      <w:r w:rsidR="00814ACE" w:rsidRPr="00702EDD">
        <w:rPr>
          <w:rFonts w:ascii="Simplified Arabic" w:hAnsi="Simplified Arabic" w:cs="Simplified Arabic" w:hint="cs"/>
          <w:sz w:val="24"/>
          <w:szCs w:val="24"/>
          <w:rtl/>
        </w:rPr>
        <w:t>ب</w:t>
      </w:r>
      <w:r w:rsidRPr="00702EDD">
        <w:rPr>
          <w:rFonts w:ascii="Simplified Arabic" w:hAnsi="Simplified Arabic" w:cs="Simplified Arabic"/>
          <w:sz w:val="24"/>
          <w:szCs w:val="24"/>
          <w:rtl/>
        </w:rPr>
        <w:t xml:space="preserve">تعزيز </w:t>
      </w:r>
      <w:r w:rsidR="00814ACE" w:rsidRPr="00702EDD">
        <w:rPr>
          <w:rFonts w:cs="Simplified Arabic"/>
          <w:sz w:val="24"/>
          <w:szCs w:val="24"/>
          <w:rtl/>
        </w:rPr>
        <w:t>الشروط الأساسية</w:t>
      </w:r>
      <w:r w:rsidR="00702EDD">
        <w:rPr>
          <w:rFonts w:cs="Simplified Arabic" w:hint="cs"/>
          <w:sz w:val="24"/>
          <w:szCs w:val="24"/>
          <w:rtl/>
        </w:rPr>
        <w:t xml:space="preserve"> النوعية</w:t>
      </w:r>
      <w:r w:rsidR="00814ACE" w:rsidRPr="00702EDD">
        <w:rPr>
          <w:rFonts w:cs="Simplified Arabic"/>
          <w:sz w:val="24"/>
          <w:szCs w:val="24"/>
          <w:rtl/>
        </w:rPr>
        <w:t xml:space="preserve"> لتحقيق نظم تمثيلية </w:t>
      </w:r>
      <w:r w:rsidR="00702EDD" w:rsidRPr="00B62D0A">
        <w:rPr>
          <w:rFonts w:cs="Simplified Arabic" w:hint="cs"/>
          <w:sz w:val="24"/>
          <w:szCs w:val="24"/>
          <w:rtl/>
        </w:rPr>
        <w:t>إيكولوجي</w:t>
      </w:r>
      <w:r w:rsidR="00702EDD">
        <w:rPr>
          <w:rFonts w:cs="Simplified Arabic" w:hint="cs"/>
          <w:sz w:val="24"/>
          <w:szCs w:val="24"/>
          <w:rtl/>
        </w:rPr>
        <w:t>ا</w:t>
      </w:r>
      <w:r w:rsidR="00814ACE" w:rsidRPr="00702EDD">
        <w:rPr>
          <w:rFonts w:cs="Simplified Arabic"/>
          <w:sz w:val="24"/>
          <w:szCs w:val="24"/>
          <w:rtl/>
        </w:rPr>
        <w:t xml:space="preserve">، ومترابطة جيدا، ومحفوظة ومدارة بشكل فعال، </w:t>
      </w:r>
      <w:r w:rsidR="00814ACE" w:rsidRPr="00702EDD">
        <w:rPr>
          <w:rFonts w:cs="Simplified Arabic" w:hint="cs"/>
          <w:sz w:val="24"/>
          <w:szCs w:val="24"/>
          <w:rtl/>
        </w:rPr>
        <w:t>ومدارة</w:t>
      </w:r>
      <w:r w:rsidR="00814ACE" w:rsidRPr="00702EDD">
        <w:rPr>
          <w:rFonts w:cs="Simplified Arabic"/>
          <w:sz w:val="24"/>
          <w:szCs w:val="24"/>
          <w:rtl/>
        </w:rPr>
        <w:t xml:space="preserve"> بشكل </w:t>
      </w:r>
      <w:r w:rsidR="00814ACE" w:rsidRPr="00702EDD">
        <w:rPr>
          <w:rFonts w:cs="Simplified Arabic" w:hint="cs"/>
          <w:sz w:val="24"/>
          <w:szCs w:val="24"/>
          <w:rtl/>
        </w:rPr>
        <w:t xml:space="preserve">منصف </w:t>
      </w:r>
      <w:r w:rsidR="00814ACE" w:rsidRPr="00702EDD">
        <w:rPr>
          <w:rFonts w:cs="Simplified Arabic"/>
          <w:sz w:val="24"/>
          <w:szCs w:val="24"/>
          <w:rtl/>
        </w:rPr>
        <w:t>[ل</w:t>
      </w:r>
      <w:r w:rsidR="00814ACE" w:rsidRPr="00702EDD">
        <w:rPr>
          <w:rFonts w:cs="Simplified Arabic" w:hint="cs"/>
          <w:sz w:val="24"/>
          <w:szCs w:val="24"/>
          <w:rtl/>
        </w:rPr>
        <w:t>ل</w:t>
      </w:r>
      <w:r w:rsidR="00814ACE" w:rsidRPr="00702EDD">
        <w:rPr>
          <w:rFonts w:cs="Simplified Arabic"/>
          <w:sz w:val="24"/>
          <w:szCs w:val="24"/>
          <w:rtl/>
        </w:rPr>
        <w:t>مناطق</w:t>
      </w:r>
      <w:r w:rsidRPr="00702EDD">
        <w:rPr>
          <w:rFonts w:ascii="Simplified Arabic" w:hAnsi="Simplified Arabic" w:cs="Simplified Arabic"/>
          <w:sz w:val="24"/>
          <w:szCs w:val="24"/>
          <w:rtl/>
        </w:rPr>
        <w:t xml:space="preserve"> </w:t>
      </w:r>
      <w:r w:rsidR="00814ACE" w:rsidRPr="00702EDD">
        <w:rPr>
          <w:rFonts w:cs="Simplified Arabic" w:hint="cs"/>
          <w:sz w:val="24"/>
          <w:szCs w:val="24"/>
          <w:rtl/>
        </w:rPr>
        <w:t>التي</w:t>
      </w:r>
      <w:r w:rsidR="00814ACE" w:rsidRPr="00702EDD">
        <w:rPr>
          <w:rFonts w:cs="Simplified Arabic"/>
          <w:sz w:val="24"/>
          <w:szCs w:val="24"/>
          <w:rtl/>
        </w:rPr>
        <w:t xml:space="preserve"> </w:t>
      </w:r>
      <w:r w:rsidR="00814ACE" w:rsidRPr="00702EDD">
        <w:rPr>
          <w:rFonts w:ascii="Simplified Arabic" w:hAnsi="Simplified Arabic" w:cs="Simplified Arabic" w:hint="cs"/>
          <w:sz w:val="24"/>
          <w:szCs w:val="24"/>
          <w:rtl/>
        </w:rPr>
        <w:t>تقع</w:t>
      </w:r>
      <w:r w:rsidR="00814ACE" w:rsidRPr="00702EDD">
        <w:rPr>
          <w:rFonts w:ascii="Simplified Arabic" w:hAnsi="Simplified Arabic" w:cs="Simplified Arabic"/>
          <w:sz w:val="24"/>
          <w:szCs w:val="24"/>
          <w:rtl/>
        </w:rPr>
        <w:t xml:space="preserve"> ضمن نطاق برنامج العمل الم</w:t>
      </w:r>
      <w:r w:rsidR="00814ACE" w:rsidRPr="00702EDD">
        <w:rPr>
          <w:rFonts w:ascii="Simplified Arabic" w:hAnsi="Simplified Arabic" w:cs="Simplified Arabic" w:hint="cs"/>
          <w:sz w:val="24"/>
          <w:szCs w:val="24"/>
          <w:rtl/>
        </w:rPr>
        <w:t>ُ</w:t>
      </w:r>
      <w:r w:rsidR="00814ACE" w:rsidRPr="00702EDD">
        <w:rPr>
          <w:rFonts w:ascii="Simplified Arabic" w:hAnsi="Simplified Arabic" w:cs="Simplified Arabic"/>
          <w:sz w:val="24"/>
          <w:szCs w:val="24"/>
          <w:rtl/>
        </w:rPr>
        <w:t>حدَّث</w:t>
      </w:r>
      <w:r w:rsidRPr="00702EDD">
        <w:rPr>
          <w:rFonts w:ascii="Simplified Arabic" w:hAnsi="Simplified Arabic" w:cs="Simplified Arabic"/>
          <w:sz w:val="24"/>
          <w:szCs w:val="24"/>
          <w:rtl/>
        </w:rPr>
        <w:t xml:space="preserve">]، </w:t>
      </w:r>
      <w:r w:rsidR="00C63718" w:rsidRPr="00702EDD">
        <w:rPr>
          <w:rFonts w:ascii="Simplified Arabic" w:hAnsi="Simplified Arabic" w:cs="Simplified Arabic" w:hint="cs"/>
          <w:sz w:val="24"/>
          <w:szCs w:val="24"/>
          <w:rtl/>
        </w:rPr>
        <w:t>بما ي</w:t>
      </w:r>
      <w:r w:rsidRPr="00702EDD">
        <w:rPr>
          <w:rFonts w:ascii="Simplified Arabic" w:hAnsi="Simplified Arabic" w:cs="Simplified Arabic"/>
          <w:sz w:val="24"/>
          <w:szCs w:val="24"/>
          <w:rtl/>
        </w:rPr>
        <w:t>تماش</w:t>
      </w:r>
      <w:r w:rsidR="00C63718" w:rsidRPr="00702EDD">
        <w:rPr>
          <w:rFonts w:ascii="Simplified Arabic" w:hAnsi="Simplified Arabic" w:cs="Simplified Arabic" w:hint="cs"/>
          <w:sz w:val="24"/>
          <w:szCs w:val="24"/>
          <w:rtl/>
        </w:rPr>
        <w:t>ى</w:t>
      </w:r>
      <w:r w:rsidRPr="00702EDD">
        <w:rPr>
          <w:rFonts w:ascii="Simplified Arabic" w:hAnsi="Simplified Arabic" w:cs="Simplified Arabic"/>
          <w:sz w:val="24"/>
          <w:szCs w:val="24"/>
          <w:rtl/>
        </w:rPr>
        <w:t xml:space="preserve"> مع ال</w:t>
      </w:r>
      <w:r w:rsidR="00C63718" w:rsidRPr="00702EDD">
        <w:rPr>
          <w:rFonts w:ascii="Simplified Arabic" w:hAnsi="Simplified Arabic" w:cs="Simplified Arabic" w:hint="cs"/>
          <w:sz w:val="24"/>
          <w:szCs w:val="24"/>
          <w:rtl/>
        </w:rPr>
        <w:t>هدف</w:t>
      </w:r>
      <w:r w:rsidRPr="00702EDD">
        <w:rPr>
          <w:rFonts w:ascii="Simplified Arabic" w:hAnsi="Simplified Arabic" w:cs="Simplified Arabic"/>
          <w:sz w:val="24"/>
          <w:szCs w:val="24"/>
          <w:rtl/>
        </w:rPr>
        <w:t xml:space="preserve"> 3، و</w:t>
      </w:r>
      <w:r w:rsidR="00C63718" w:rsidRPr="00702EDD">
        <w:rPr>
          <w:rFonts w:ascii="Simplified Arabic" w:hAnsi="Simplified Arabic" w:cs="Simplified Arabic" w:hint="cs"/>
          <w:sz w:val="24"/>
          <w:szCs w:val="24"/>
          <w:rtl/>
        </w:rPr>
        <w:t>ل</w:t>
      </w:r>
      <w:r w:rsidRPr="00702EDD">
        <w:rPr>
          <w:rFonts w:ascii="Simplified Arabic" w:hAnsi="Simplified Arabic" w:cs="Simplified Arabic"/>
          <w:sz w:val="24"/>
          <w:szCs w:val="24"/>
          <w:rtl/>
        </w:rPr>
        <w:t>دعم وضع إجراءات تهدف إلى تحقيق ال</w:t>
      </w:r>
      <w:r w:rsidR="00C63718" w:rsidRPr="00702EDD">
        <w:rPr>
          <w:rFonts w:ascii="Simplified Arabic" w:hAnsi="Simplified Arabic" w:cs="Simplified Arabic" w:hint="cs"/>
          <w:sz w:val="24"/>
          <w:szCs w:val="24"/>
          <w:rtl/>
        </w:rPr>
        <w:t>أهداف</w:t>
      </w:r>
      <w:r w:rsidRPr="00702EDD">
        <w:rPr>
          <w:rFonts w:ascii="Simplified Arabic" w:hAnsi="Simplified Arabic" w:cs="Simplified Arabic"/>
          <w:sz w:val="24"/>
          <w:szCs w:val="24"/>
          <w:rtl/>
        </w:rPr>
        <w:t xml:space="preserve"> ذات الصلة </w:t>
      </w:r>
      <w:r w:rsidR="00C63718" w:rsidRPr="00702EDD">
        <w:rPr>
          <w:rFonts w:ascii="Simplified Arabic" w:hAnsi="Simplified Arabic" w:cs="Simplified Arabic" w:hint="cs"/>
          <w:sz w:val="24"/>
          <w:szCs w:val="24"/>
          <w:rtl/>
        </w:rPr>
        <w:t>من أهداف</w:t>
      </w:r>
      <w:r w:rsidRPr="00702EDD">
        <w:rPr>
          <w:rFonts w:ascii="Simplified Arabic" w:hAnsi="Simplified Arabic" w:cs="Simplified Arabic"/>
          <w:sz w:val="24"/>
          <w:szCs w:val="24"/>
          <w:rtl/>
        </w:rPr>
        <w:t xml:space="preserve"> الإطار</w:t>
      </w:r>
      <w:r w:rsidR="00C63718" w:rsidRPr="00702EDD">
        <w:rPr>
          <w:rFonts w:ascii="Simplified Arabic" w:hAnsi="Simplified Arabic" w:cs="Simplified Arabic" w:hint="cs"/>
          <w:sz w:val="24"/>
          <w:szCs w:val="24"/>
          <w:rtl/>
        </w:rPr>
        <w:t>،</w:t>
      </w:r>
      <w:r w:rsidRPr="00702EDD">
        <w:rPr>
          <w:rFonts w:ascii="Simplified Arabic" w:hAnsi="Simplified Arabic" w:cs="Simplified Arabic"/>
          <w:sz w:val="24"/>
          <w:szCs w:val="24"/>
          <w:rtl/>
        </w:rPr>
        <w:t xml:space="preserve"> </w:t>
      </w:r>
      <w:r w:rsidR="00C63718" w:rsidRPr="00702EDD">
        <w:rPr>
          <w:rFonts w:ascii="Simplified Arabic" w:hAnsi="Simplified Arabic" w:cs="Simplified Arabic" w:hint="cs"/>
          <w:sz w:val="24"/>
          <w:szCs w:val="24"/>
          <w:rtl/>
        </w:rPr>
        <w:t>ا</w:t>
      </w:r>
      <w:r w:rsidRPr="00702EDD">
        <w:rPr>
          <w:rFonts w:ascii="Simplified Arabic" w:hAnsi="Simplified Arabic" w:cs="Simplified Arabic"/>
          <w:sz w:val="24"/>
          <w:szCs w:val="24"/>
          <w:rtl/>
        </w:rPr>
        <w:t>ستن</w:t>
      </w:r>
      <w:r w:rsidR="00C63718" w:rsidRPr="00702EDD">
        <w:rPr>
          <w:rFonts w:ascii="Simplified Arabic" w:hAnsi="Simplified Arabic" w:cs="Simplified Arabic" w:hint="cs"/>
          <w:sz w:val="24"/>
          <w:szCs w:val="24"/>
          <w:rtl/>
        </w:rPr>
        <w:t>ا</w:t>
      </w:r>
      <w:r w:rsidRPr="00702EDD">
        <w:rPr>
          <w:rFonts w:ascii="Simplified Arabic" w:hAnsi="Simplified Arabic" w:cs="Simplified Arabic"/>
          <w:sz w:val="24"/>
          <w:szCs w:val="24"/>
          <w:rtl/>
        </w:rPr>
        <w:t>د</w:t>
      </w:r>
      <w:r w:rsidR="00C63718" w:rsidRPr="00702EDD">
        <w:rPr>
          <w:rFonts w:ascii="Simplified Arabic" w:hAnsi="Simplified Arabic" w:cs="Simplified Arabic" w:hint="cs"/>
          <w:sz w:val="24"/>
          <w:szCs w:val="24"/>
          <w:rtl/>
        </w:rPr>
        <w:t>ا</w:t>
      </w:r>
      <w:r w:rsidRPr="00702EDD">
        <w:rPr>
          <w:rFonts w:ascii="Simplified Arabic" w:hAnsi="Simplified Arabic" w:cs="Simplified Arabic"/>
          <w:sz w:val="24"/>
          <w:szCs w:val="24"/>
          <w:rtl/>
        </w:rPr>
        <w:t xml:space="preserve"> </w:t>
      </w:r>
      <w:r w:rsidR="00C63718" w:rsidRPr="00702EDD">
        <w:rPr>
          <w:rFonts w:ascii="Simplified Arabic" w:hAnsi="Simplified Arabic" w:cs="Simplified Arabic" w:hint="cs"/>
          <w:sz w:val="24"/>
          <w:szCs w:val="24"/>
          <w:rtl/>
        </w:rPr>
        <w:t>إلى</w:t>
      </w:r>
      <w:r w:rsidRPr="00702EDD">
        <w:rPr>
          <w:rFonts w:ascii="Simplified Arabic" w:hAnsi="Simplified Arabic" w:cs="Simplified Arabic"/>
          <w:sz w:val="24"/>
          <w:szCs w:val="24"/>
          <w:rtl/>
        </w:rPr>
        <w:t xml:space="preserve"> التوصيات التي </w:t>
      </w:r>
      <w:r w:rsidR="00C63718" w:rsidRPr="00702EDD">
        <w:rPr>
          <w:rFonts w:ascii="Simplified Arabic" w:hAnsi="Simplified Arabic" w:cs="Simplified Arabic" w:hint="cs"/>
          <w:sz w:val="24"/>
          <w:szCs w:val="24"/>
          <w:rtl/>
        </w:rPr>
        <w:t>س</w:t>
      </w:r>
      <w:r w:rsidRPr="00702EDD">
        <w:rPr>
          <w:rFonts w:ascii="Simplified Arabic" w:hAnsi="Simplified Arabic" w:cs="Simplified Arabic"/>
          <w:sz w:val="24"/>
          <w:szCs w:val="24"/>
          <w:rtl/>
        </w:rPr>
        <w:t>تقدمها الهيئة الفرعية للمشورة العلمية والتقنية والتكن</w:t>
      </w:r>
      <w:r w:rsidRPr="0081433B">
        <w:rPr>
          <w:rFonts w:ascii="Simplified Arabic" w:hAnsi="Simplified Arabic" w:cs="Simplified Arabic"/>
          <w:sz w:val="24"/>
          <w:szCs w:val="24"/>
          <w:rtl/>
        </w:rPr>
        <w:t xml:space="preserve">ولوجية في اجتماع يُعقد قبل </w:t>
      </w:r>
      <w:r w:rsidR="00C63718" w:rsidRPr="0081433B">
        <w:rPr>
          <w:rFonts w:cs="Simplified Arabic"/>
          <w:sz w:val="24"/>
          <w:szCs w:val="24"/>
          <w:rtl/>
        </w:rPr>
        <w:t>الاجتماع الثامن عشر لمؤتمر الأطراف</w:t>
      </w:r>
      <w:r w:rsidRPr="0081433B">
        <w:rPr>
          <w:rFonts w:ascii="Simplified Arabic" w:hAnsi="Simplified Arabic" w:cs="Simplified Arabic"/>
          <w:sz w:val="24"/>
          <w:szCs w:val="24"/>
          <w:rtl/>
        </w:rPr>
        <w:t xml:space="preserve">، مع </w:t>
      </w:r>
      <w:r w:rsidR="00C63718" w:rsidRPr="0081433B">
        <w:rPr>
          <w:rFonts w:ascii="Simplified Arabic" w:hAnsi="Simplified Arabic" w:cs="Simplified Arabic" w:hint="cs"/>
          <w:sz w:val="24"/>
          <w:szCs w:val="24"/>
          <w:rtl/>
        </w:rPr>
        <w:t>الأخذ في الاعتبار</w:t>
      </w:r>
      <w:r w:rsidRPr="0081433B">
        <w:rPr>
          <w:rFonts w:ascii="Simplified Arabic" w:hAnsi="Simplified Arabic" w:cs="Simplified Arabic"/>
          <w:sz w:val="24"/>
          <w:szCs w:val="24"/>
          <w:rtl/>
        </w:rPr>
        <w:t xml:space="preserve"> التقييمات </w:t>
      </w:r>
      <w:r w:rsidR="00C63718" w:rsidRPr="0081433B">
        <w:rPr>
          <w:rFonts w:cs="Simplified Arabic"/>
          <w:sz w:val="24"/>
          <w:szCs w:val="24"/>
          <w:rtl/>
        </w:rPr>
        <w:t xml:space="preserve">التي </w:t>
      </w:r>
      <w:r w:rsidR="00C63718" w:rsidRPr="0081433B">
        <w:rPr>
          <w:rFonts w:cs="Simplified Arabic" w:hint="cs"/>
          <w:sz w:val="24"/>
          <w:szCs w:val="24"/>
          <w:rtl/>
        </w:rPr>
        <w:t>ي</w:t>
      </w:r>
      <w:r w:rsidR="00C63718" w:rsidRPr="0081433B">
        <w:rPr>
          <w:rFonts w:cs="Simplified Arabic"/>
          <w:sz w:val="24"/>
          <w:szCs w:val="24"/>
          <w:rtl/>
        </w:rPr>
        <w:t>جريها المن</w:t>
      </w:r>
      <w:r w:rsidR="00C63718" w:rsidRPr="0081433B">
        <w:rPr>
          <w:rFonts w:cs="Simplified Arabic" w:hint="cs"/>
          <w:sz w:val="24"/>
          <w:szCs w:val="24"/>
          <w:rtl/>
        </w:rPr>
        <w:t>بر</w:t>
      </w:r>
      <w:r w:rsidR="00C63718" w:rsidRPr="0081433B">
        <w:rPr>
          <w:rFonts w:cs="Simplified Arabic"/>
          <w:sz w:val="24"/>
          <w:szCs w:val="24"/>
          <w:rtl/>
        </w:rPr>
        <w:t xml:space="preserve"> الحكومي الدولي للعلوم والسياسات المعني بالتنوع البيولوجي وخدمات النظم الإيكولوجية</w:t>
      </w:r>
      <w:r w:rsidRPr="0081433B">
        <w:rPr>
          <w:rFonts w:ascii="Simplified Arabic" w:hAnsi="Simplified Arabic" w:cs="Simplified Arabic"/>
          <w:sz w:val="24"/>
          <w:szCs w:val="24"/>
          <w:rtl/>
        </w:rPr>
        <w:t xml:space="preserve"> وغير</w:t>
      </w:r>
      <w:r w:rsidR="00C63718" w:rsidRPr="0081433B">
        <w:rPr>
          <w:rFonts w:ascii="Simplified Arabic" w:hAnsi="Simplified Arabic" w:cs="Simplified Arabic" w:hint="cs"/>
          <w:sz w:val="24"/>
          <w:szCs w:val="24"/>
          <w:rtl/>
        </w:rPr>
        <w:t>ها</w:t>
      </w:r>
      <w:r w:rsidRPr="0081433B">
        <w:rPr>
          <w:rFonts w:ascii="Simplified Arabic" w:hAnsi="Simplified Arabic" w:cs="Simplified Arabic"/>
          <w:sz w:val="24"/>
          <w:szCs w:val="24"/>
          <w:rtl/>
        </w:rPr>
        <w:t xml:space="preserve"> من المعلومات العلمية والتقنية ذات الصلة</w:t>
      </w:r>
      <w:r w:rsidR="00702EDD" w:rsidRPr="0081433B">
        <w:rPr>
          <w:rFonts w:ascii="Simplified Arabic" w:hAnsi="Simplified Arabic" w:cs="Simplified Arabic" w:hint="cs"/>
          <w:sz w:val="24"/>
          <w:szCs w:val="24"/>
          <w:rtl/>
        </w:rPr>
        <w:t xml:space="preserve">، </w:t>
      </w:r>
      <w:r w:rsidRPr="0081433B">
        <w:rPr>
          <w:rFonts w:ascii="Simplified Arabic" w:hAnsi="Simplified Arabic" w:cs="Simplified Arabic"/>
          <w:sz w:val="24"/>
          <w:szCs w:val="24"/>
          <w:rtl/>
        </w:rPr>
        <w:t>حسب الاقتضاء، والمرفق الأول لل</w:t>
      </w:r>
      <w:r w:rsidR="00702EDD" w:rsidRPr="0081433B">
        <w:rPr>
          <w:rFonts w:ascii="Simplified Arabic" w:hAnsi="Simplified Arabic" w:cs="Simplified Arabic" w:hint="cs"/>
          <w:sz w:val="24"/>
          <w:szCs w:val="24"/>
          <w:rtl/>
        </w:rPr>
        <w:t>م</w:t>
      </w:r>
      <w:r w:rsidRPr="0081433B">
        <w:rPr>
          <w:rFonts w:ascii="Simplified Arabic" w:hAnsi="Simplified Arabic" w:cs="Simplified Arabic"/>
          <w:sz w:val="24"/>
          <w:szCs w:val="24"/>
          <w:rtl/>
        </w:rPr>
        <w:t xml:space="preserve">قرر </w:t>
      </w:r>
      <w:hyperlink r:id="rId23" w:history="1">
        <w:r w:rsidRPr="0081433B">
          <w:rPr>
            <w:rStyle w:val="Hyperlink"/>
            <w:rFonts w:ascii="Simplified Arabic" w:hAnsi="Simplified Arabic" w:cs="Simplified Arabic"/>
            <w:sz w:val="24"/>
            <w:szCs w:val="24"/>
            <w:rtl/>
          </w:rPr>
          <w:t>14/8</w:t>
        </w:r>
      </w:hyperlink>
      <w:r w:rsidRPr="0081433B">
        <w:rPr>
          <w:rFonts w:ascii="Simplified Arabic" w:hAnsi="Simplified Arabic" w:cs="Simplified Arabic"/>
          <w:sz w:val="24"/>
          <w:szCs w:val="24"/>
          <w:rtl/>
        </w:rPr>
        <w:t xml:space="preserve">، وأي أعمال أخرى جارية ذات صلة، </w:t>
      </w:r>
      <w:r w:rsidR="00702EDD" w:rsidRPr="0081433B">
        <w:rPr>
          <w:rFonts w:ascii="Simplified Arabic" w:hAnsi="Simplified Arabic" w:cs="Simplified Arabic" w:hint="cs"/>
          <w:sz w:val="24"/>
          <w:szCs w:val="24"/>
          <w:rtl/>
        </w:rPr>
        <w:t>و</w:t>
      </w:r>
      <w:r w:rsidRPr="0081433B">
        <w:rPr>
          <w:rFonts w:ascii="Simplified Arabic" w:hAnsi="Simplified Arabic" w:cs="Simplified Arabic"/>
          <w:sz w:val="24"/>
          <w:szCs w:val="24"/>
          <w:rtl/>
        </w:rPr>
        <w:t xml:space="preserve">لا سيما </w:t>
      </w:r>
      <w:r w:rsidR="00702EDD" w:rsidRPr="0081433B">
        <w:rPr>
          <w:rFonts w:ascii="Simplified Arabic" w:hAnsi="Simplified Arabic" w:cs="Simplified Arabic" w:hint="cs"/>
          <w:sz w:val="24"/>
          <w:szCs w:val="24"/>
          <w:rtl/>
        </w:rPr>
        <w:t>بموجب</w:t>
      </w:r>
      <w:r w:rsidRPr="0081433B">
        <w:rPr>
          <w:rFonts w:ascii="Simplified Arabic" w:hAnsi="Simplified Arabic" w:cs="Simplified Arabic"/>
          <w:sz w:val="24"/>
          <w:szCs w:val="24"/>
          <w:rtl/>
        </w:rPr>
        <w:t xml:space="preserve"> ال</w:t>
      </w:r>
      <w:r w:rsidR="00702EDD" w:rsidRPr="0081433B">
        <w:rPr>
          <w:rFonts w:ascii="Simplified Arabic" w:hAnsi="Simplified Arabic" w:cs="Simplified Arabic" w:hint="cs"/>
          <w:sz w:val="24"/>
          <w:szCs w:val="24"/>
          <w:rtl/>
        </w:rPr>
        <w:t>م</w:t>
      </w:r>
      <w:r w:rsidRPr="0081433B">
        <w:rPr>
          <w:rFonts w:ascii="Simplified Arabic" w:hAnsi="Simplified Arabic" w:cs="Simplified Arabic"/>
          <w:sz w:val="24"/>
          <w:szCs w:val="24"/>
          <w:rtl/>
        </w:rPr>
        <w:t xml:space="preserve">قرر 17/-- بشأن </w:t>
      </w:r>
      <w:r w:rsidR="00702EDD" w:rsidRPr="0081433B">
        <w:rPr>
          <w:rFonts w:cs="Simplified Arabic" w:hint="cs"/>
          <w:sz w:val="24"/>
          <w:szCs w:val="24"/>
          <w:rtl/>
        </w:rPr>
        <w:t xml:space="preserve">مجالات </w:t>
      </w:r>
      <w:r w:rsidR="00702EDD" w:rsidRPr="0081433B">
        <w:rPr>
          <w:rFonts w:cs="Simplified Arabic"/>
          <w:sz w:val="24"/>
          <w:szCs w:val="24"/>
          <w:rtl/>
        </w:rPr>
        <w:t>العمل الإضافي المحتمل في سياق الإطار</w:t>
      </w:r>
      <w:r w:rsidRPr="0081433B">
        <w:rPr>
          <w:rFonts w:ascii="Simplified Arabic" w:hAnsi="Simplified Arabic" w:cs="Simplified Arabic"/>
          <w:sz w:val="24"/>
          <w:szCs w:val="24"/>
          <w:rtl/>
        </w:rPr>
        <w:t xml:space="preserve">، </w:t>
      </w:r>
      <w:r w:rsidR="0081433B" w:rsidRPr="0081433B">
        <w:rPr>
          <w:rFonts w:ascii="Simplified Arabic" w:hAnsi="Simplified Arabic" w:cs="Simplified Arabic" w:hint="cs"/>
          <w:sz w:val="24"/>
          <w:szCs w:val="24"/>
          <w:rtl/>
        </w:rPr>
        <w:t xml:space="preserve">وذلك </w:t>
      </w:r>
      <w:r w:rsidRPr="0081433B">
        <w:rPr>
          <w:rFonts w:ascii="Simplified Arabic" w:hAnsi="Simplified Arabic" w:cs="Simplified Arabic"/>
          <w:sz w:val="24"/>
          <w:szCs w:val="24"/>
          <w:rtl/>
        </w:rPr>
        <w:t>رهنا بتوافر الموارد؛</w:t>
      </w:r>
    </w:p>
    <w:p w14:paraId="7122E23B" w14:textId="52692DEA" w:rsidR="0081433B" w:rsidRPr="0081433B" w:rsidRDefault="008873DA" w:rsidP="0081433B">
      <w:pPr>
        <w:pStyle w:val="CBDNormalNoNumber"/>
        <w:tabs>
          <w:tab w:val="clear" w:pos="567"/>
          <w:tab w:val="clear" w:pos="1134"/>
        </w:tabs>
        <w:bidi/>
        <w:ind w:firstLine="567"/>
        <w:rPr>
          <w:sz w:val="24"/>
          <w:szCs w:val="24"/>
          <w:rtl/>
        </w:rPr>
      </w:pPr>
      <w:r>
        <w:rPr>
          <w:rFonts w:cs="Simplified Arabic" w:hint="cs"/>
          <w:sz w:val="24"/>
          <w:szCs w:val="24"/>
          <w:rtl/>
        </w:rPr>
        <w:t>15</w:t>
      </w:r>
      <w:r w:rsidR="0081433B" w:rsidRPr="0081433B">
        <w:rPr>
          <w:rFonts w:cs="Simplified Arabic"/>
          <w:sz w:val="24"/>
          <w:szCs w:val="24"/>
          <w:rtl/>
        </w:rPr>
        <w:t>-</w:t>
      </w:r>
      <w:r w:rsidR="0081433B" w:rsidRPr="0081433B">
        <w:rPr>
          <w:rFonts w:cs="Simplified Arabic"/>
          <w:sz w:val="24"/>
          <w:szCs w:val="24"/>
          <w:rtl/>
        </w:rPr>
        <w:tab/>
      </w:r>
      <w:r w:rsidR="0081433B" w:rsidRPr="0081433B">
        <w:rPr>
          <w:rFonts w:cs="Simplified Arabic"/>
          <w:i/>
          <w:iCs/>
          <w:sz w:val="24"/>
          <w:szCs w:val="24"/>
          <w:rtl/>
        </w:rPr>
        <w:t>يطلب</w:t>
      </w:r>
      <w:r w:rsidR="0081433B" w:rsidRPr="0081433B">
        <w:rPr>
          <w:rFonts w:cs="Simplified Arabic"/>
          <w:sz w:val="24"/>
          <w:szCs w:val="24"/>
          <w:rtl/>
        </w:rPr>
        <w:t xml:space="preserve"> إلى الأمين</w:t>
      </w:r>
      <w:r w:rsidR="0081433B" w:rsidRPr="0081433B">
        <w:rPr>
          <w:rFonts w:cs="Simplified Arabic" w:hint="cs"/>
          <w:sz w:val="24"/>
          <w:szCs w:val="24"/>
          <w:rtl/>
        </w:rPr>
        <w:t>ة</w:t>
      </w:r>
      <w:r w:rsidR="0081433B" w:rsidRPr="0081433B">
        <w:rPr>
          <w:rFonts w:cs="Simplified Arabic"/>
          <w:sz w:val="24"/>
          <w:szCs w:val="24"/>
          <w:rtl/>
        </w:rPr>
        <w:t xml:space="preserve"> التنفيذي</w:t>
      </w:r>
      <w:r w:rsidR="0081433B" w:rsidRPr="0081433B">
        <w:rPr>
          <w:rFonts w:cs="Simplified Arabic" w:hint="cs"/>
          <w:sz w:val="24"/>
          <w:szCs w:val="24"/>
          <w:rtl/>
        </w:rPr>
        <w:t>ة أن تضطلع</w:t>
      </w:r>
      <w:r w:rsidR="0081433B" w:rsidRPr="0081433B">
        <w:rPr>
          <w:rFonts w:cs="Simplified Arabic"/>
          <w:sz w:val="24"/>
          <w:szCs w:val="24"/>
          <w:rtl/>
        </w:rPr>
        <w:t>، رهنا بتوافر الموارد وتجنب الازدواجية مع المبادرات الجارية الأخرى وبرامج العمل ذات الصلة</w:t>
      </w:r>
      <w:r w:rsidR="0081433B" w:rsidRPr="0081433B">
        <w:rPr>
          <w:rFonts w:cs="Simplified Arabic" w:hint="cs"/>
          <w:sz w:val="24"/>
          <w:szCs w:val="24"/>
          <w:rtl/>
        </w:rPr>
        <w:t>، بما يلي</w:t>
      </w:r>
      <w:r w:rsidR="0081433B" w:rsidRPr="0081433B">
        <w:rPr>
          <w:rFonts w:cs="Simplified Arabic"/>
          <w:sz w:val="24"/>
          <w:szCs w:val="24"/>
          <w:rtl/>
        </w:rPr>
        <w:t>:</w:t>
      </w:r>
    </w:p>
    <w:p w14:paraId="46EB4C3F" w14:textId="4BD8DFD5" w:rsidR="0081433B" w:rsidRPr="0081433B" w:rsidRDefault="0081433B" w:rsidP="0081433B">
      <w:pPr>
        <w:pStyle w:val="CBDNormalNoNumber"/>
        <w:tabs>
          <w:tab w:val="clear" w:pos="567"/>
          <w:tab w:val="clear" w:pos="1134"/>
        </w:tabs>
        <w:bidi/>
        <w:ind w:firstLine="567"/>
        <w:rPr>
          <w:sz w:val="24"/>
          <w:szCs w:val="24"/>
          <w:rtl/>
        </w:rPr>
      </w:pPr>
      <w:r w:rsidRPr="0081433B">
        <w:rPr>
          <w:rFonts w:ascii="Simplified Arabic" w:hAnsi="Simplified Arabic" w:cs="Simplified Arabic"/>
          <w:sz w:val="24"/>
          <w:szCs w:val="24"/>
          <w:rtl/>
        </w:rPr>
        <w:t>(أ)</w:t>
      </w:r>
      <w:r w:rsidRPr="0081433B">
        <w:rPr>
          <w:rFonts w:ascii="Simplified Arabic" w:hAnsi="Simplified Arabic" w:cs="Simplified Arabic"/>
          <w:sz w:val="24"/>
          <w:szCs w:val="24"/>
          <w:rtl/>
        </w:rPr>
        <w:tab/>
      </w:r>
      <w:r w:rsidRPr="0081433B">
        <w:rPr>
          <w:rFonts w:cs="Simplified Arabic"/>
          <w:sz w:val="24"/>
          <w:szCs w:val="24"/>
          <w:rtl/>
        </w:rPr>
        <w:t xml:space="preserve">مواصلة دعم مجتمع الممارسين المعني بالهدف 3 </w:t>
      </w:r>
      <w:r w:rsidRPr="0081433B">
        <w:rPr>
          <w:rFonts w:cs="Simplified Arabic" w:hint="cs"/>
          <w:sz w:val="24"/>
          <w:szCs w:val="24"/>
          <w:rtl/>
        </w:rPr>
        <w:t xml:space="preserve">باعتباره </w:t>
      </w:r>
      <w:r w:rsidRPr="0081433B">
        <w:rPr>
          <w:rFonts w:cs="Simplified Arabic"/>
          <w:sz w:val="24"/>
          <w:szCs w:val="24"/>
          <w:rtl/>
        </w:rPr>
        <w:t>منصة مرنة وشاملة وتطوعية، ب</w:t>
      </w:r>
      <w:r w:rsidRPr="0081433B">
        <w:rPr>
          <w:rFonts w:cs="Simplified Arabic" w:hint="cs"/>
          <w:sz w:val="24"/>
          <w:szCs w:val="24"/>
          <w:rtl/>
        </w:rPr>
        <w:t>غية</w:t>
      </w:r>
      <w:r w:rsidRPr="0081433B">
        <w:rPr>
          <w:rFonts w:cs="Simplified Arabic"/>
          <w:sz w:val="24"/>
          <w:szCs w:val="24"/>
          <w:rtl/>
        </w:rPr>
        <w:t xml:space="preserve"> تيسير التنسيق وتبادل المعارف ودعم التنفيذ، ودعوة </w:t>
      </w:r>
      <w:r w:rsidRPr="0081433B">
        <w:rPr>
          <w:rFonts w:cs="Simplified Arabic" w:hint="cs"/>
          <w:sz w:val="24"/>
          <w:szCs w:val="24"/>
          <w:rtl/>
        </w:rPr>
        <w:t xml:space="preserve">الشعوب الأصلية والمجتمعات المحلية والنساء والشباب، </w:t>
      </w:r>
      <w:r w:rsidRPr="0081433B">
        <w:rPr>
          <w:rFonts w:cs="Simplified Arabic"/>
          <w:sz w:val="24"/>
          <w:szCs w:val="24"/>
          <w:rtl/>
        </w:rPr>
        <w:t xml:space="preserve">المنظمات </w:t>
      </w:r>
      <w:r w:rsidRPr="0081433B">
        <w:rPr>
          <w:rFonts w:cs="Simplified Arabic" w:hint="cs"/>
          <w:sz w:val="24"/>
          <w:szCs w:val="24"/>
          <w:rtl/>
        </w:rPr>
        <w:t xml:space="preserve">والمبادرات </w:t>
      </w:r>
      <w:r w:rsidRPr="0081433B">
        <w:rPr>
          <w:rFonts w:cs="Simplified Arabic"/>
          <w:sz w:val="24"/>
          <w:szCs w:val="24"/>
          <w:rtl/>
        </w:rPr>
        <w:t>المعنية للمشاركة في مجتمع</w:t>
      </w:r>
      <w:r w:rsidRPr="0081433B">
        <w:rPr>
          <w:rFonts w:cs="Simplified Arabic" w:hint="cs"/>
          <w:sz w:val="24"/>
          <w:szCs w:val="24"/>
          <w:rtl/>
        </w:rPr>
        <w:t xml:space="preserve"> الممارسين</w:t>
      </w:r>
      <w:r w:rsidRPr="0081433B">
        <w:rPr>
          <w:rFonts w:cs="Simplified Arabic"/>
          <w:sz w:val="24"/>
          <w:szCs w:val="24"/>
          <w:rtl/>
        </w:rPr>
        <w:t>؛</w:t>
      </w:r>
    </w:p>
    <w:p w14:paraId="4FC1B711" w14:textId="5598F146" w:rsidR="0081433B" w:rsidRPr="0081433B" w:rsidRDefault="0081433B" w:rsidP="0081433B">
      <w:pPr>
        <w:pStyle w:val="CBDNormalNoNumber"/>
        <w:tabs>
          <w:tab w:val="clear" w:pos="567"/>
          <w:tab w:val="clear" w:pos="1134"/>
        </w:tabs>
        <w:bidi/>
        <w:ind w:firstLine="567"/>
        <w:rPr>
          <w:sz w:val="24"/>
          <w:szCs w:val="24"/>
          <w:rtl/>
        </w:rPr>
      </w:pPr>
      <w:r w:rsidRPr="0081433B">
        <w:rPr>
          <w:rFonts w:ascii="Simplified Arabic" w:hAnsi="Simplified Arabic" w:cs="Simplified Arabic"/>
          <w:sz w:val="24"/>
          <w:szCs w:val="24"/>
          <w:rtl/>
        </w:rPr>
        <w:t>(ب)</w:t>
      </w:r>
      <w:r w:rsidRPr="0081433B">
        <w:rPr>
          <w:rFonts w:ascii="Simplified Arabic" w:hAnsi="Simplified Arabic" w:cs="Simplified Arabic"/>
          <w:sz w:val="24"/>
          <w:szCs w:val="24"/>
          <w:rtl/>
        </w:rPr>
        <w:tab/>
      </w:r>
      <w:r w:rsidRPr="0081433B">
        <w:rPr>
          <w:rFonts w:cs="Simplified Arabic"/>
          <w:sz w:val="24"/>
          <w:szCs w:val="24"/>
          <w:rtl/>
        </w:rPr>
        <w:t xml:space="preserve">التعاون مع مراكز الدعم التقني والعلمي الإقليمية ودون الإقليمية والشركاء المعنيين الآخرين </w:t>
      </w:r>
      <w:r w:rsidRPr="0081433B">
        <w:rPr>
          <w:rFonts w:cs="Simplified Arabic" w:hint="cs"/>
          <w:sz w:val="24"/>
          <w:szCs w:val="24"/>
          <w:rtl/>
        </w:rPr>
        <w:t>من أجل ت</w:t>
      </w:r>
      <w:r w:rsidRPr="0081433B">
        <w:rPr>
          <w:rFonts w:cs="Simplified Arabic"/>
          <w:sz w:val="24"/>
          <w:szCs w:val="24"/>
          <w:rtl/>
        </w:rPr>
        <w:t xml:space="preserve">قديم الدعم العلمي </w:t>
      </w:r>
      <w:r w:rsidRPr="0081433B">
        <w:rPr>
          <w:rFonts w:cs="Simplified Arabic" w:hint="cs"/>
          <w:sz w:val="24"/>
          <w:szCs w:val="24"/>
          <w:rtl/>
        </w:rPr>
        <w:t>والتقني</w:t>
      </w:r>
      <w:r w:rsidRPr="0081433B">
        <w:rPr>
          <w:rFonts w:cs="Simplified Arabic"/>
          <w:sz w:val="24"/>
          <w:szCs w:val="24"/>
          <w:rtl/>
        </w:rPr>
        <w:t xml:space="preserve"> الموجه للأطراف لتحقيق الهدف 3 من أهداف الإطار</w:t>
      </w:r>
      <w:r w:rsidRPr="0081433B">
        <w:rPr>
          <w:rFonts w:cs="Simplified Arabic" w:hint="cs"/>
          <w:sz w:val="24"/>
          <w:szCs w:val="24"/>
          <w:rtl/>
        </w:rPr>
        <w:t xml:space="preserve">، </w:t>
      </w:r>
      <w:r w:rsidRPr="0081433B">
        <w:rPr>
          <w:rFonts w:cs="Simplified Arabic"/>
          <w:sz w:val="24"/>
          <w:szCs w:val="24"/>
          <w:rtl/>
        </w:rPr>
        <w:t xml:space="preserve">استنادا إلى أفضل المعلومات المتاحة وأفضل الممارسات المحددة </w:t>
      </w:r>
      <w:r w:rsidRPr="0081433B">
        <w:rPr>
          <w:rFonts w:ascii="Simplified Arabic" w:hAnsi="Simplified Arabic" w:cs="Simplified Arabic"/>
          <w:sz w:val="24"/>
          <w:szCs w:val="24"/>
          <w:rtl/>
        </w:rPr>
        <w:t>وفقا للفقرة الفرعية (ج) أدناه؛</w:t>
      </w:r>
    </w:p>
    <w:p w14:paraId="4D0B4880" w14:textId="11E36686" w:rsidR="00DF3AB4" w:rsidRPr="00DF3AB4" w:rsidRDefault="00DF3AB4" w:rsidP="00DF3AB4">
      <w:pPr>
        <w:pStyle w:val="CBDNormalNoNumber"/>
        <w:keepNext/>
        <w:tabs>
          <w:tab w:val="clear" w:pos="567"/>
          <w:tab w:val="clear" w:pos="1134"/>
        </w:tabs>
        <w:bidi/>
        <w:ind w:firstLine="567"/>
        <w:rPr>
          <w:sz w:val="24"/>
          <w:szCs w:val="24"/>
          <w:rtl/>
        </w:rPr>
      </w:pPr>
      <w:r w:rsidRPr="00DF3AB4">
        <w:rPr>
          <w:rFonts w:cs="Simplified Arabic"/>
          <w:sz w:val="24"/>
          <w:szCs w:val="24"/>
          <w:rtl/>
        </w:rPr>
        <w:lastRenderedPageBreak/>
        <w:t>(ج)</w:t>
      </w:r>
      <w:r w:rsidRPr="00DF3AB4">
        <w:rPr>
          <w:rFonts w:cs="Simplified Arabic"/>
          <w:sz w:val="24"/>
          <w:szCs w:val="24"/>
          <w:rtl/>
        </w:rPr>
        <w:tab/>
        <w:t>إعداد تقرير ت</w:t>
      </w:r>
      <w:r w:rsidRPr="00DF3AB4">
        <w:rPr>
          <w:rFonts w:cs="Simplified Arabic" w:hint="cs"/>
          <w:sz w:val="24"/>
          <w:szCs w:val="24"/>
          <w:rtl/>
        </w:rPr>
        <w:t>وليفي</w:t>
      </w:r>
      <w:r w:rsidRPr="00DF3AB4">
        <w:rPr>
          <w:rFonts w:cs="Simplified Arabic"/>
          <w:sz w:val="24"/>
          <w:szCs w:val="24"/>
          <w:rtl/>
        </w:rPr>
        <w:t>، بمساهمة من الأطراف</w:t>
      </w:r>
      <w:r>
        <w:rPr>
          <w:rFonts w:cs="Simplified Arabic" w:hint="cs"/>
          <w:sz w:val="24"/>
          <w:szCs w:val="24"/>
          <w:rtl/>
        </w:rPr>
        <w:t>،</w:t>
      </w:r>
      <w:r w:rsidRPr="00DF3AB4">
        <w:rPr>
          <w:rFonts w:cs="Simplified Arabic"/>
          <w:sz w:val="24"/>
          <w:szCs w:val="24"/>
          <w:rtl/>
        </w:rPr>
        <w:t xml:space="preserve"> والحكومات الأخرى</w:t>
      </w:r>
      <w:r w:rsidRPr="00DF3AB4">
        <w:rPr>
          <w:rFonts w:cs="Simplified Arabic" w:hint="cs"/>
          <w:sz w:val="24"/>
          <w:szCs w:val="24"/>
          <w:rtl/>
        </w:rPr>
        <w:t>،</w:t>
      </w:r>
      <w:r w:rsidRPr="00DF3AB4">
        <w:rPr>
          <w:rFonts w:cs="Simplified Arabic"/>
          <w:sz w:val="24"/>
          <w:szCs w:val="24"/>
          <w:rtl/>
        </w:rPr>
        <w:t xml:space="preserve"> </w:t>
      </w:r>
      <w:r w:rsidRPr="00404C75">
        <w:rPr>
          <w:rFonts w:ascii="Simplified Arabic" w:hAnsi="Simplified Arabic" w:cs="Simplified Arabic"/>
          <w:sz w:val="24"/>
          <w:szCs w:val="24"/>
          <w:rtl/>
        </w:rPr>
        <w:t>والحكومات على جميع المستويات</w:t>
      </w:r>
      <w:r w:rsidRPr="00DF3AB4">
        <w:rPr>
          <w:rFonts w:cs="Simplified Arabic" w:hint="cs"/>
          <w:sz w:val="24"/>
          <w:szCs w:val="24"/>
          <w:rtl/>
        </w:rPr>
        <w:t>،</w:t>
      </w:r>
      <w:r w:rsidRPr="00DF3AB4">
        <w:rPr>
          <w:rFonts w:cs="Simplified Arabic"/>
          <w:sz w:val="24"/>
          <w:szCs w:val="24"/>
          <w:rtl/>
        </w:rPr>
        <w:t xml:space="preserve"> والمنظمات ذات الصلة</w:t>
      </w:r>
      <w:r w:rsidRPr="00DF3AB4">
        <w:rPr>
          <w:rFonts w:cs="Simplified Arabic" w:hint="cs"/>
          <w:sz w:val="24"/>
          <w:szCs w:val="24"/>
          <w:rtl/>
        </w:rPr>
        <w:t>،</w:t>
      </w:r>
      <w:r w:rsidRPr="00DF3AB4">
        <w:rPr>
          <w:rFonts w:ascii="Simplified Arabic" w:hAnsi="Simplified Arabic" w:cs="Simplified Arabic"/>
          <w:sz w:val="24"/>
          <w:szCs w:val="24"/>
          <w:rtl/>
        </w:rPr>
        <w:t xml:space="preserve"> </w:t>
      </w:r>
      <w:r w:rsidRPr="00404C75">
        <w:rPr>
          <w:rFonts w:ascii="Simplified Arabic" w:hAnsi="Simplified Arabic" w:cs="Simplified Arabic"/>
          <w:sz w:val="24"/>
          <w:szCs w:val="24"/>
          <w:rtl/>
        </w:rPr>
        <w:t>والشعوب الأصلية والمجتمعات المحلية، والنساء والشباب،</w:t>
      </w:r>
      <w:r w:rsidRPr="00DF3AB4">
        <w:rPr>
          <w:rFonts w:cs="Simplified Arabic"/>
          <w:sz w:val="24"/>
          <w:szCs w:val="24"/>
          <w:rtl/>
        </w:rPr>
        <w:t xml:space="preserve"> وأصحاب المصلحة الآخرين، بشأن التجارب والدروس المستفادة والن</w:t>
      </w:r>
      <w:r>
        <w:rPr>
          <w:rFonts w:cs="Simplified Arabic" w:hint="cs"/>
          <w:sz w:val="24"/>
          <w:szCs w:val="24"/>
          <w:rtl/>
        </w:rPr>
        <w:t>ُ</w:t>
      </w:r>
      <w:r w:rsidRPr="00DF3AB4">
        <w:rPr>
          <w:rFonts w:cs="Simplified Arabic"/>
          <w:sz w:val="24"/>
          <w:szCs w:val="24"/>
          <w:rtl/>
        </w:rPr>
        <w:t>هج المختلفة، فضلا عن المعلومات العلمية ذات الصلة، بما في ذلك نتائج تقييمات المنصة الحكومية الدولية للعلوم والسياسات المعنية بالتنوع البيولوجي وخدمات النظم الإيكولوجية التي تدعم تحقيق الهدف 3 من</w:t>
      </w:r>
      <w:r w:rsidRPr="00DF3AB4">
        <w:rPr>
          <w:rFonts w:cs="Simplified Arabic" w:hint="cs"/>
          <w:sz w:val="24"/>
          <w:szCs w:val="24"/>
          <w:rtl/>
        </w:rPr>
        <w:t xml:space="preserve"> أهداف</w:t>
      </w:r>
      <w:r w:rsidRPr="00DF3AB4">
        <w:rPr>
          <w:rFonts w:cs="Simplified Arabic"/>
          <w:sz w:val="24"/>
          <w:szCs w:val="24"/>
          <w:rtl/>
        </w:rPr>
        <w:t xml:space="preserve"> الإطار وتنفيذ برنامج العمل</w:t>
      </w:r>
      <w:r>
        <w:rPr>
          <w:rFonts w:cs="Simplified Arabic" w:hint="cs"/>
          <w:sz w:val="24"/>
          <w:szCs w:val="24"/>
          <w:rtl/>
        </w:rPr>
        <w:t>؛</w:t>
      </w:r>
      <w:r w:rsidR="0081433B" w:rsidRPr="00DF3AB4">
        <w:rPr>
          <w:sz w:val="24"/>
          <w:szCs w:val="24"/>
        </w:rPr>
        <w:t xml:space="preserve"> </w:t>
      </w:r>
    </w:p>
    <w:p w14:paraId="5EE81F56" w14:textId="0A0714EA" w:rsidR="00C237E8" w:rsidRPr="00C237E8" w:rsidRDefault="00C237E8" w:rsidP="00C237E8">
      <w:pPr>
        <w:pStyle w:val="CBDNormalNoNumber"/>
        <w:tabs>
          <w:tab w:val="clear" w:pos="567"/>
          <w:tab w:val="clear" w:pos="1134"/>
        </w:tabs>
        <w:bidi/>
        <w:ind w:firstLine="567"/>
        <w:rPr>
          <w:sz w:val="24"/>
          <w:szCs w:val="24"/>
          <w:rtl/>
        </w:rPr>
      </w:pPr>
      <w:r w:rsidRPr="00C237E8">
        <w:rPr>
          <w:rFonts w:cs="Simplified Arabic"/>
          <w:sz w:val="24"/>
          <w:szCs w:val="24"/>
          <w:rtl/>
        </w:rPr>
        <w:t>(د)</w:t>
      </w:r>
      <w:r w:rsidRPr="00C237E8">
        <w:rPr>
          <w:rFonts w:cs="Simplified Arabic"/>
          <w:sz w:val="24"/>
          <w:szCs w:val="24"/>
          <w:rtl/>
        </w:rPr>
        <w:tab/>
        <w:t>الإبلاغ عن التقدم المحرز في تنفيذ هذا المقرر إلى الهيئة الفرعية للمشورة العلمية والتقنية والتكنولوجية في اجتماع يُعقد قبل الاجتماع الثامن عشر لمؤتمر الأطراف.</w:t>
      </w:r>
    </w:p>
    <w:p w14:paraId="1FC14A3A" w14:textId="55495874" w:rsidR="00107687" w:rsidRPr="00107687" w:rsidRDefault="00107687" w:rsidP="00107687">
      <w:pPr>
        <w:pStyle w:val="CBDDesicionAnnex"/>
        <w:bidi/>
        <w:rPr>
          <w:sz w:val="26"/>
          <w:szCs w:val="26"/>
          <w:rtl/>
        </w:rPr>
      </w:pPr>
      <w:r w:rsidRPr="00107687">
        <w:rPr>
          <w:rFonts w:cs="Simplified Arabic" w:hint="cs"/>
          <w:sz w:val="26"/>
          <w:szCs w:val="26"/>
          <w:rtl/>
        </w:rPr>
        <w:t>المرفق</w:t>
      </w:r>
    </w:p>
    <w:p w14:paraId="286810D6" w14:textId="3B5A9B83" w:rsidR="00107687" w:rsidRPr="00107687" w:rsidRDefault="00107687" w:rsidP="00107687">
      <w:pPr>
        <w:pStyle w:val="CBDDesicionAnnex"/>
        <w:bidi/>
        <w:spacing w:before="120"/>
        <w:rPr>
          <w:sz w:val="26"/>
          <w:szCs w:val="26"/>
          <w:rtl/>
        </w:rPr>
      </w:pPr>
      <w:r w:rsidRPr="00107687">
        <w:rPr>
          <w:rFonts w:cs="Simplified Arabic"/>
          <w:sz w:val="26"/>
          <w:szCs w:val="26"/>
          <w:rtl/>
        </w:rPr>
        <w:t xml:space="preserve">تحديث </w:t>
      </w:r>
      <w:r w:rsidRPr="00107687">
        <w:rPr>
          <w:rFonts w:cs="Simplified Arabic" w:hint="cs"/>
          <w:sz w:val="26"/>
          <w:szCs w:val="26"/>
          <w:rtl/>
        </w:rPr>
        <w:t>ل</w:t>
      </w:r>
      <w:r w:rsidRPr="00107687">
        <w:rPr>
          <w:rFonts w:cs="Simplified Arabic"/>
          <w:sz w:val="26"/>
          <w:szCs w:val="26"/>
          <w:rtl/>
        </w:rPr>
        <w:t>برنامج العمل</w:t>
      </w:r>
    </w:p>
    <w:p w14:paraId="4EAD31F6" w14:textId="0386A63F" w:rsidR="00107687" w:rsidRPr="00107687" w:rsidRDefault="00107687" w:rsidP="00107687">
      <w:pPr>
        <w:pStyle w:val="CBDNormalNoNumber"/>
        <w:bidi/>
        <w:rPr>
          <w:sz w:val="24"/>
          <w:szCs w:val="24"/>
          <w:rtl/>
        </w:rPr>
      </w:pPr>
      <w:r w:rsidRPr="00107687">
        <w:rPr>
          <w:rFonts w:cs="Simplified Arabic" w:hint="cs"/>
          <w:sz w:val="24"/>
          <w:szCs w:val="24"/>
          <w:rtl/>
        </w:rPr>
        <w:t>1-</w:t>
      </w:r>
      <w:r w:rsidRPr="00107687">
        <w:rPr>
          <w:rFonts w:cs="Simplified Arabic"/>
          <w:sz w:val="24"/>
          <w:szCs w:val="24"/>
          <w:rtl/>
        </w:rPr>
        <w:tab/>
      </w:r>
      <w:r w:rsidRPr="00107687">
        <w:rPr>
          <w:rFonts w:cs="Simplified Arabic" w:hint="cs"/>
          <w:sz w:val="24"/>
          <w:szCs w:val="24"/>
          <w:rtl/>
        </w:rPr>
        <w:t>يُبين</w:t>
      </w:r>
      <w:r w:rsidRPr="00107687">
        <w:rPr>
          <w:rFonts w:cs="Simplified Arabic"/>
          <w:sz w:val="24"/>
          <w:szCs w:val="24"/>
          <w:rtl/>
        </w:rPr>
        <w:t xml:space="preserve"> الجدول أدناه </w:t>
      </w:r>
      <w:r w:rsidRPr="00107687">
        <w:rPr>
          <w:rFonts w:cs="Simplified Arabic" w:hint="cs"/>
          <w:sz w:val="24"/>
          <w:szCs w:val="24"/>
          <w:rtl/>
        </w:rPr>
        <w:t>تحديد</w:t>
      </w:r>
      <w:r w:rsidRPr="00107687">
        <w:rPr>
          <w:rFonts w:cs="Simplified Arabic"/>
          <w:sz w:val="24"/>
          <w:szCs w:val="24"/>
          <w:rtl/>
        </w:rPr>
        <w:t xml:space="preserve"> أهداف إطار كونمينغ-مونتريال العالمي للتنوع البيولوجي</w:t>
      </w:r>
      <w:r w:rsidRPr="00107687">
        <w:rPr>
          <w:rStyle w:val="FootnoteReference"/>
          <w:rFonts w:cs="Simplified Arabic"/>
          <w:sz w:val="24"/>
          <w:szCs w:val="24"/>
          <w:rtl/>
        </w:rPr>
        <w:footnoteReference w:id="6"/>
      </w:r>
      <w:r w:rsidRPr="00107687">
        <w:rPr>
          <w:rFonts w:cs="Simplified Arabic"/>
          <w:sz w:val="24"/>
          <w:szCs w:val="24"/>
          <w:rtl/>
        </w:rPr>
        <w:t xml:space="preserve"> </w:t>
      </w:r>
      <w:r w:rsidRPr="00107687">
        <w:rPr>
          <w:rFonts w:cs="Simplified Arabic" w:hint="cs"/>
          <w:sz w:val="24"/>
          <w:szCs w:val="24"/>
          <w:rtl/>
        </w:rPr>
        <w:t xml:space="preserve">مقابل </w:t>
      </w:r>
      <w:r w:rsidRPr="00107687">
        <w:rPr>
          <w:rFonts w:cs="Simplified Arabic"/>
          <w:sz w:val="24"/>
          <w:szCs w:val="24"/>
          <w:rtl/>
        </w:rPr>
        <w:t>الأنشطة التكميلية التي يمكن أن تدعم تنفيذ برنامج العمل.</w:t>
      </w:r>
      <w:r w:rsidRPr="00107687">
        <w:rPr>
          <w:rStyle w:val="FootnoteReference"/>
          <w:rFonts w:cs="Simplified Arabic"/>
          <w:sz w:val="24"/>
          <w:szCs w:val="24"/>
          <w:rtl/>
        </w:rPr>
        <w:footnoteReference w:id="7"/>
      </w:r>
      <w:r w:rsidRPr="00107687">
        <w:rPr>
          <w:rFonts w:cs="Simplified Arabic"/>
          <w:sz w:val="24"/>
          <w:szCs w:val="24"/>
          <w:rtl/>
        </w:rPr>
        <w:t xml:space="preserve"> ويُبرز مجالات التوافق القوي، وفرص تعزيز الأحكام القائمة، والفجوات التي تتطلب </w:t>
      </w:r>
      <w:r w:rsidRPr="00107687">
        <w:rPr>
          <w:rFonts w:cs="Simplified Arabic" w:hint="cs"/>
          <w:sz w:val="24"/>
          <w:szCs w:val="24"/>
          <w:rtl/>
        </w:rPr>
        <w:t>إعداد المزيد</w:t>
      </w:r>
      <w:r w:rsidRPr="00107687">
        <w:rPr>
          <w:rFonts w:cs="Simplified Arabic"/>
          <w:sz w:val="24"/>
          <w:szCs w:val="24"/>
          <w:rtl/>
        </w:rPr>
        <w:t xml:space="preserve"> من ال</w:t>
      </w:r>
      <w:r w:rsidRPr="00107687">
        <w:rPr>
          <w:rFonts w:cs="Simplified Arabic" w:hint="cs"/>
          <w:sz w:val="24"/>
          <w:szCs w:val="24"/>
          <w:rtl/>
        </w:rPr>
        <w:t>أنشطة</w:t>
      </w:r>
      <w:r w:rsidRPr="00107687">
        <w:rPr>
          <w:rFonts w:cs="Simplified Arabic"/>
          <w:sz w:val="24"/>
          <w:szCs w:val="24"/>
          <w:rtl/>
        </w:rPr>
        <w:t>. ويستند هذا الجدول إلى نتائج استعراض استراتيجي للبرنامج، وال</w:t>
      </w:r>
      <w:r w:rsidRPr="00107687">
        <w:rPr>
          <w:rFonts w:cs="Simplified Arabic" w:hint="cs"/>
          <w:sz w:val="24"/>
          <w:szCs w:val="24"/>
          <w:rtl/>
        </w:rPr>
        <w:t>مساهمات</w:t>
      </w:r>
      <w:r w:rsidRPr="00107687">
        <w:rPr>
          <w:rFonts w:cs="Simplified Arabic"/>
          <w:sz w:val="24"/>
          <w:szCs w:val="24"/>
          <w:rtl/>
        </w:rPr>
        <w:t xml:space="preserve"> ذات الصلة، وتحليل </w:t>
      </w:r>
      <w:r w:rsidRPr="00107687">
        <w:rPr>
          <w:rFonts w:cs="Simplified Arabic" w:hint="cs"/>
          <w:sz w:val="24"/>
          <w:szCs w:val="24"/>
          <w:rtl/>
        </w:rPr>
        <w:t>لاستعراض</w:t>
      </w:r>
      <w:r w:rsidRPr="00107687">
        <w:rPr>
          <w:rFonts w:cs="Simplified Arabic"/>
          <w:sz w:val="24"/>
          <w:szCs w:val="24"/>
          <w:rtl/>
        </w:rPr>
        <w:t xml:space="preserve"> النظراء. </w:t>
      </w:r>
      <w:r w:rsidRPr="00107687">
        <w:rPr>
          <w:rFonts w:cs="Simplified Arabic" w:hint="cs"/>
          <w:sz w:val="24"/>
          <w:szCs w:val="24"/>
          <w:rtl/>
        </w:rPr>
        <w:t>وتُصنّف</w:t>
      </w:r>
      <w:r w:rsidRPr="00107687">
        <w:rPr>
          <w:rFonts w:cs="Simplified Arabic"/>
          <w:sz w:val="24"/>
          <w:szCs w:val="24"/>
          <w:rtl/>
        </w:rPr>
        <w:t xml:space="preserve"> الأنشطة </w:t>
      </w:r>
      <w:r w:rsidRPr="00107687">
        <w:rPr>
          <w:rFonts w:cs="Simplified Arabic" w:hint="cs"/>
          <w:sz w:val="24"/>
          <w:szCs w:val="24"/>
          <w:rtl/>
        </w:rPr>
        <w:t>على النحو التالي</w:t>
      </w:r>
      <w:r w:rsidRPr="00107687">
        <w:rPr>
          <w:rFonts w:cs="Simplified Arabic"/>
          <w:sz w:val="24"/>
          <w:szCs w:val="24"/>
          <w:rtl/>
        </w:rPr>
        <w:t>: (</w:t>
      </w:r>
      <w:r w:rsidRPr="00107687">
        <w:rPr>
          <w:rFonts w:cs="Simplified Arabic" w:hint="cs"/>
          <w:sz w:val="24"/>
          <w:szCs w:val="24"/>
          <w:rtl/>
        </w:rPr>
        <w:t>ألف</w:t>
      </w:r>
      <w:r w:rsidRPr="00107687">
        <w:rPr>
          <w:rFonts w:cs="Simplified Arabic"/>
          <w:sz w:val="24"/>
          <w:szCs w:val="24"/>
          <w:rtl/>
        </w:rPr>
        <w:t xml:space="preserve">) </w:t>
      </w:r>
      <w:r w:rsidRPr="00107687">
        <w:rPr>
          <w:rFonts w:cs="Simplified Arabic" w:hint="cs"/>
          <w:sz w:val="24"/>
          <w:szCs w:val="24"/>
          <w:rtl/>
        </w:rPr>
        <w:t>الأنشطة التي لديها توافق قوي قائم</w:t>
      </w:r>
      <w:r w:rsidRPr="00107687">
        <w:rPr>
          <w:rFonts w:cs="Simplified Arabic"/>
          <w:sz w:val="24"/>
          <w:szCs w:val="24"/>
          <w:rtl/>
        </w:rPr>
        <w:t xml:space="preserve"> مع الهدف 3 من أهداف الإطار وترابطه مع الأهداف الأخرى؛ (ب</w:t>
      </w:r>
      <w:r w:rsidRPr="00107687">
        <w:rPr>
          <w:rFonts w:cs="Simplified Arabic" w:hint="cs"/>
          <w:sz w:val="24"/>
          <w:szCs w:val="24"/>
          <w:rtl/>
        </w:rPr>
        <w:t>اء</w:t>
      </w:r>
      <w:r w:rsidRPr="00107687">
        <w:rPr>
          <w:rFonts w:cs="Simplified Arabic"/>
          <w:sz w:val="24"/>
          <w:szCs w:val="24"/>
          <w:rtl/>
        </w:rPr>
        <w:t>)</w:t>
      </w:r>
      <w:r w:rsidRPr="00107687">
        <w:rPr>
          <w:rFonts w:cs="Simplified Arabic" w:hint="cs"/>
          <w:sz w:val="24"/>
          <w:szCs w:val="24"/>
          <w:rtl/>
        </w:rPr>
        <w:t> الأنشطة التي</w:t>
      </w:r>
      <w:r w:rsidRPr="00107687">
        <w:rPr>
          <w:rFonts w:cs="Simplified Arabic"/>
          <w:sz w:val="24"/>
          <w:szCs w:val="24"/>
          <w:rtl/>
        </w:rPr>
        <w:t xml:space="preserve"> ت</w:t>
      </w:r>
      <w:r w:rsidRPr="00107687">
        <w:rPr>
          <w:rFonts w:cs="Simplified Arabic" w:hint="cs"/>
          <w:sz w:val="24"/>
          <w:szCs w:val="24"/>
          <w:rtl/>
        </w:rPr>
        <w:t>تناول</w:t>
      </w:r>
      <w:r w:rsidRPr="00107687">
        <w:rPr>
          <w:rFonts w:cs="Simplified Arabic"/>
          <w:sz w:val="24"/>
          <w:szCs w:val="24"/>
          <w:rtl/>
        </w:rPr>
        <w:t xml:space="preserve"> الأهداف التي يغطيها برنامج</w:t>
      </w:r>
      <w:r w:rsidRPr="00107687">
        <w:rPr>
          <w:rFonts w:cs="Simplified Arabic" w:hint="cs"/>
          <w:sz w:val="24"/>
          <w:szCs w:val="24"/>
          <w:rtl/>
        </w:rPr>
        <w:t xml:space="preserve"> العمل</w:t>
      </w:r>
      <w:r w:rsidRPr="00107687">
        <w:rPr>
          <w:rFonts w:cs="Simplified Arabic"/>
          <w:sz w:val="24"/>
          <w:szCs w:val="24"/>
          <w:rtl/>
        </w:rPr>
        <w:t xml:space="preserve"> جزئيا </w:t>
      </w:r>
      <w:r w:rsidRPr="00107687">
        <w:rPr>
          <w:rFonts w:cs="Simplified Arabic" w:hint="cs"/>
          <w:sz w:val="24"/>
          <w:szCs w:val="24"/>
          <w:rtl/>
        </w:rPr>
        <w:t>وحيث</w:t>
      </w:r>
      <w:r w:rsidRPr="00107687">
        <w:rPr>
          <w:rFonts w:cs="Simplified Arabic"/>
          <w:sz w:val="24"/>
          <w:szCs w:val="24"/>
          <w:rtl/>
        </w:rPr>
        <w:t xml:space="preserve"> يمكن تعزيز </w:t>
      </w:r>
      <w:r w:rsidRPr="00107687">
        <w:rPr>
          <w:rFonts w:cs="Simplified Arabic" w:hint="cs"/>
          <w:sz w:val="24"/>
          <w:szCs w:val="24"/>
          <w:rtl/>
        </w:rPr>
        <w:t>التنفيذ</w:t>
      </w:r>
      <w:r w:rsidRPr="00107687">
        <w:rPr>
          <w:rFonts w:cs="Simplified Arabic"/>
          <w:sz w:val="24"/>
          <w:szCs w:val="24"/>
          <w:rtl/>
        </w:rPr>
        <w:t>؛ (ج</w:t>
      </w:r>
      <w:r w:rsidRPr="00107687">
        <w:rPr>
          <w:rFonts w:cs="Simplified Arabic" w:hint="cs"/>
          <w:sz w:val="24"/>
          <w:szCs w:val="24"/>
          <w:rtl/>
        </w:rPr>
        <w:t>يم</w:t>
      </w:r>
      <w:r w:rsidRPr="00107687">
        <w:rPr>
          <w:rFonts w:cs="Simplified Arabic"/>
          <w:sz w:val="24"/>
          <w:szCs w:val="24"/>
          <w:rtl/>
        </w:rPr>
        <w:t>)</w:t>
      </w:r>
      <w:r w:rsidRPr="00107687">
        <w:rPr>
          <w:rFonts w:cs="Simplified Arabic" w:hint="eastAsia"/>
          <w:sz w:val="24"/>
          <w:szCs w:val="24"/>
          <w:rtl/>
        </w:rPr>
        <w:t> </w:t>
      </w:r>
      <w:r w:rsidRPr="00107687">
        <w:rPr>
          <w:rFonts w:cs="Simplified Arabic"/>
          <w:sz w:val="24"/>
          <w:szCs w:val="24"/>
          <w:rtl/>
        </w:rPr>
        <w:t>ال</w:t>
      </w:r>
      <w:r w:rsidRPr="00107687">
        <w:rPr>
          <w:rFonts w:cs="Simplified Arabic" w:hint="cs"/>
          <w:sz w:val="24"/>
          <w:szCs w:val="24"/>
          <w:rtl/>
        </w:rPr>
        <w:t>أنشطة</w:t>
      </w:r>
      <w:r w:rsidRPr="00107687">
        <w:rPr>
          <w:rFonts w:cs="Simplified Arabic"/>
          <w:sz w:val="24"/>
          <w:szCs w:val="24"/>
          <w:rtl/>
        </w:rPr>
        <w:t xml:space="preserve"> التي لا يغطيها برنامج</w:t>
      </w:r>
      <w:r w:rsidRPr="00107687">
        <w:rPr>
          <w:rFonts w:cs="Simplified Arabic" w:hint="cs"/>
          <w:sz w:val="24"/>
          <w:szCs w:val="24"/>
          <w:rtl/>
        </w:rPr>
        <w:t xml:space="preserve"> العمل</w:t>
      </w:r>
      <w:r w:rsidRPr="00107687">
        <w:rPr>
          <w:rFonts w:cs="Simplified Arabic"/>
          <w:sz w:val="24"/>
          <w:szCs w:val="24"/>
          <w:rtl/>
        </w:rPr>
        <w:t xml:space="preserve"> أو يغطيها بشكل محدود</w:t>
      </w:r>
      <w:r w:rsidRPr="00107687">
        <w:rPr>
          <w:rFonts w:cs="Simplified Arabic" w:hint="cs"/>
          <w:sz w:val="24"/>
          <w:szCs w:val="24"/>
          <w:rtl/>
        </w:rPr>
        <w:t xml:space="preserve"> و</w:t>
      </w:r>
      <w:r w:rsidRPr="00107687">
        <w:rPr>
          <w:rFonts w:cs="Simplified Arabic"/>
          <w:sz w:val="24"/>
          <w:szCs w:val="24"/>
          <w:rtl/>
        </w:rPr>
        <w:t>تتطلب مزيدا من ال</w:t>
      </w:r>
      <w:r w:rsidRPr="00107687">
        <w:rPr>
          <w:rFonts w:cs="Simplified Arabic" w:hint="cs"/>
          <w:sz w:val="24"/>
          <w:szCs w:val="24"/>
          <w:rtl/>
        </w:rPr>
        <w:t>إعداد و</w:t>
      </w:r>
      <w:r w:rsidRPr="00107687">
        <w:rPr>
          <w:rFonts w:cs="Simplified Arabic"/>
          <w:sz w:val="24"/>
          <w:szCs w:val="24"/>
          <w:rtl/>
        </w:rPr>
        <w:t xml:space="preserve">تحتاج إلى إرشادات إضافية. </w:t>
      </w:r>
      <w:r w:rsidRPr="00107687">
        <w:rPr>
          <w:rFonts w:cs="Simplified Arabic" w:hint="cs"/>
          <w:sz w:val="24"/>
          <w:szCs w:val="24"/>
          <w:rtl/>
        </w:rPr>
        <w:t>و</w:t>
      </w:r>
      <w:r w:rsidRPr="00107687">
        <w:rPr>
          <w:rFonts w:cs="Simplified Arabic"/>
          <w:sz w:val="24"/>
          <w:szCs w:val="24"/>
          <w:rtl/>
        </w:rPr>
        <w:t xml:space="preserve">بالنسبة للأهداف </w:t>
      </w:r>
      <w:r w:rsidRPr="00107687">
        <w:rPr>
          <w:rFonts w:cs="Simplified Arabic" w:hint="cs"/>
          <w:sz w:val="24"/>
          <w:szCs w:val="24"/>
          <w:rtl/>
        </w:rPr>
        <w:t>9 و</w:t>
      </w:r>
      <w:r w:rsidRPr="00107687">
        <w:rPr>
          <w:rFonts w:cs="Simplified Arabic"/>
          <w:sz w:val="24"/>
          <w:szCs w:val="24"/>
          <w:rtl/>
        </w:rPr>
        <w:t xml:space="preserve">13 </w:t>
      </w:r>
      <w:r w:rsidRPr="00107687">
        <w:rPr>
          <w:rFonts w:cs="Simplified Arabic" w:hint="cs"/>
          <w:sz w:val="24"/>
          <w:szCs w:val="24"/>
          <w:rtl/>
        </w:rPr>
        <w:t xml:space="preserve">و16 </w:t>
      </w:r>
      <w:r w:rsidRPr="00107687">
        <w:rPr>
          <w:rFonts w:cs="Simplified Arabic"/>
          <w:sz w:val="24"/>
          <w:szCs w:val="24"/>
          <w:rtl/>
        </w:rPr>
        <w:t>و17 و18،</w:t>
      </w:r>
      <w:r w:rsidRPr="00107687">
        <w:rPr>
          <w:rFonts w:cs="Simplified Arabic" w:hint="cs"/>
          <w:sz w:val="24"/>
          <w:szCs w:val="24"/>
          <w:rtl/>
        </w:rPr>
        <w:t xml:space="preserve"> </w:t>
      </w:r>
      <w:r w:rsidRPr="00107687">
        <w:rPr>
          <w:rFonts w:cs="Simplified Arabic"/>
          <w:sz w:val="24"/>
          <w:szCs w:val="24"/>
          <w:rtl/>
        </w:rPr>
        <w:t>لا تُقترح أي إجراءات محددة.</w:t>
      </w:r>
    </w:p>
    <w:p w14:paraId="024FA6E4" w14:textId="44C23106" w:rsidR="00E979E5" w:rsidRPr="00E979E5" w:rsidRDefault="00E979E5" w:rsidP="00E979E5">
      <w:pPr>
        <w:pStyle w:val="CBDNormalNoNumber"/>
        <w:bidi/>
        <w:rPr>
          <w:sz w:val="24"/>
          <w:szCs w:val="24"/>
          <w:rtl/>
        </w:rPr>
      </w:pPr>
      <w:r w:rsidRPr="00E979E5">
        <w:rPr>
          <w:rFonts w:cs="Simplified Arabic" w:hint="cs"/>
          <w:sz w:val="24"/>
          <w:szCs w:val="24"/>
          <w:rtl/>
        </w:rPr>
        <w:t>2-</w:t>
      </w:r>
      <w:r w:rsidRPr="00E979E5">
        <w:rPr>
          <w:rFonts w:cs="Simplified Arabic"/>
          <w:sz w:val="24"/>
          <w:szCs w:val="24"/>
          <w:rtl/>
        </w:rPr>
        <w:tab/>
      </w:r>
      <w:r w:rsidRPr="00E979E5">
        <w:rPr>
          <w:rFonts w:cs="Simplified Arabic" w:hint="cs"/>
          <w:sz w:val="24"/>
          <w:szCs w:val="24"/>
          <w:rtl/>
        </w:rPr>
        <w:t>و</w:t>
      </w:r>
      <w:r w:rsidRPr="00E979E5">
        <w:rPr>
          <w:rFonts w:cs="Simplified Arabic"/>
          <w:sz w:val="24"/>
          <w:szCs w:val="24"/>
          <w:rtl/>
        </w:rPr>
        <w:t xml:space="preserve">ينبغي تنفيذ برنامج العمل المُحدّث بما يتماشى مع القسم </w:t>
      </w:r>
      <w:r w:rsidRPr="00E979E5">
        <w:rPr>
          <w:rFonts w:cs="Simplified Arabic" w:hint="cs"/>
          <w:sz w:val="24"/>
          <w:szCs w:val="24"/>
          <w:rtl/>
        </w:rPr>
        <w:t xml:space="preserve">جيم </w:t>
      </w:r>
      <w:r w:rsidRPr="00E979E5">
        <w:rPr>
          <w:rFonts w:cs="Simplified Arabic"/>
          <w:sz w:val="24"/>
          <w:szCs w:val="24"/>
          <w:rtl/>
        </w:rPr>
        <w:t xml:space="preserve">من </w:t>
      </w:r>
      <w:r w:rsidRPr="00E979E5">
        <w:rPr>
          <w:rFonts w:cs="Simplified Arabic" w:hint="cs"/>
          <w:sz w:val="24"/>
          <w:szCs w:val="24"/>
          <w:rtl/>
        </w:rPr>
        <w:t>ال</w:t>
      </w:r>
      <w:r w:rsidRPr="00E979E5">
        <w:rPr>
          <w:rFonts w:cs="Simplified Arabic"/>
          <w:sz w:val="24"/>
          <w:szCs w:val="24"/>
          <w:rtl/>
        </w:rPr>
        <w:t>إطار، [ولا سيما باتباع نهج قائم على حقوق الإنسان]، و</w:t>
      </w:r>
      <w:r w:rsidRPr="00E979E5">
        <w:rPr>
          <w:rFonts w:cs="Simplified Arabic" w:hint="cs"/>
          <w:sz w:val="24"/>
          <w:szCs w:val="24"/>
          <w:rtl/>
        </w:rPr>
        <w:t>وفقا ل</w:t>
      </w:r>
      <w:r w:rsidRPr="00E979E5">
        <w:rPr>
          <w:rFonts w:cs="Simplified Arabic"/>
          <w:sz w:val="24"/>
          <w:szCs w:val="24"/>
          <w:rtl/>
        </w:rPr>
        <w:t>لظروف والتشريعات والأولويات الوطنية.</w:t>
      </w:r>
    </w:p>
    <w:p w14:paraId="3FF323A2" w14:textId="79909B5F" w:rsidR="00B12310" w:rsidRDefault="00E979E5" w:rsidP="002F05F7">
      <w:pPr>
        <w:pStyle w:val="CBDH2"/>
        <w:tabs>
          <w:tab w:val="clear" w:pos="567"/>
          <w:tab w:val="clear" w:pos="1134"/>
          <w:tab w:val="left" w:pos="1276"/>
        </w:tabs>
        <w:bidi/>
        <w:spacing w:after="120"/>
        <w:jc w:val="left"/>
        <w:rPr>
          <w:rFonts w:cs="Simplified Arabic"/>
          <w:b w:val="0"/>
          <w:bCs/>
          <w:sz w:val="26"/>
          <w:szCs w:val="26"/>
          <w:rtl/>
        </w:rPr>
      </w:pPr>
      <w:r w:rsidRPr="00E979E5">
        <w:rPr>
          <w:rFonts w:cs="Simplified Arabic" w:hint="cs"/>
          <w:b w:val="0"/>
          <w:bCs/>
          <w:sz w:val="26"/>
          <w:szCs w:val="26"/>
          <w:rtl/>
        </w:rPr>
        <w:t>أولا-</w:t>
      </w:r>
      <w:r w:rsidRPr="00E979E5">
        <w:rPr>
          <w:rFonts w:cs="Simplified Arabic"/>
          <w:b w:val="0"/>
          <w:bCs/>
          <w:sz w:val="26"/>
          <w:szCs w:val="26"/>
          <w:rtl/>
        </w:rPr>
        <w:tab/>
        <w:t>أنشطة تكميلية لتعزيز برنامج العمل</w:t>
      </w:r>
      <w:r>
        <w:rPr>
          <w:rFonts w:cs="Simplified Arabic" w:hint="cs"/>
          <w:b w:val="0"/>
          <w:bCs/>
          <w:sz w:val="26"/>
          <w:szCs w:val="26"/>
          <w:rtl/>
        </w:rPr>
        <w:t xml:space="preserve"> </w:t>
      </w:r>
      <w:r w:rsidRPr="00E979E5">
        <w:rPr>
          <w:rFonts w:cs="Simplified Arabic"/>
          <w:b w:val="0"/>
          <w:bCs/>
          <w:sz w:val="26"/>
          <w:szCs w:val="26"/>
          <w:rtl/>
        </w:rPr>
        <w:t>وتوافقه مع إطار كونمينغ-مونتريال العالمي للتنوع البيولوجي</w:t>
      </w:r>
    </w:p>
    <w:tbl>
      <w:tblPr>
        <w:tblStyle w:val="TableGrid"/>
        <w:tblpPr w:leftFromText="180" w:rightFromText="180" w:vertAnchor="text" w:tblpX="704" w:tblpY="1"/>
        <w:tblOverlap w:val="never"/>
        <w:bidiVisual/>
        <w:tblW w:w="8929" w:type="dxa"/>
        <w:tblLook w:val="04A0" w:firstRow="1" w:lastRow="0" w:firstColumn="1" w:lastColumn="0" w:noHBand="0" w:noVBand="1"/>
      </w:tblPr>
      <w:tblGrid>
        <w:gridCol w:w="1842"/>
        <w:gridCol w:w="5954"/>
        <w:gridCol w:w="1133"/>
      </w:tblGrid>
      <w:tr w:rsidR="006565CC" w:rsidRPr="00E57A86" w14:paraId="31B3BDD3" w14:textId="77777777" w:rsidTr="00BB7305">
        <w:trPr>
          <w:tblHeader/>
        </w:trPr>
        <w:tc>
          <w:tcPr>
            <w:tcW w:w="1842" w:type="dxa"/>
          </w:tcPr>
          <w:p w14:paraId="6AA39D6B" w14:textId="77777777" w:rsidR="006565CC" w:rsidRPr="002F345A" w:rsidRDefault="006565CC" w:rsidP="00BB7305">
            <w:pPr>
              <w:bidi/>
              <w:spacing w:before="40" w:after="40"/>
              <w:jc w:val="left"/>
              <w:rPr>
                <w:i/>
                <w:iCs/>
                <w:color w:val="000000" w:themeColor="text1"/>
                <w:sz w:val="20"/>
                <w:szCs w:val="20"/>
              </w:rPr>
            </w:pPr>
            <w:r>
              <w:rPr>
                <w:rFonts w:cs="Simplified Arabic"/>
                <w:i/>
                <w:iCs/>
                <w:sz w:val="20"/>
                <w:rtl/>
              </w:rPr>
              <w:t>أهداف إطار كونمينغ-مونتريال العالمي للتنوع البيولوجي</w:t>
            </w:r>
          </w:p>
        </w:tc>
        <w:tc>
          <w:tcPr>
            <w:tcW w:w="5954" w:type="dxa"/>
          </w:tcPr>
          <w:p w14:paraId="21DB0EA1" w14:textId="77777777" w:rsidR="006565CC" w:rsidRPr="002F345A" w:rsidRDefault="006565CC" w:rsidP="00BB7305">
            <w:pPr>
              <w:bidi/>
              <w:spacing w:before="40" w:after="40"/>
              <w:rPr>
                <w:color w:val="000000" w:themeColor="text1"/>
                <w:sz w:val="20"/>
                <w:szCs w:val="20"/>
              </w:rPr>
            </w:pPr>
            <w:r>
              <w:rPr>
                <w:rFonts w:cs="Simplified Arabic" w:hint="cs"/>
                <w:i/>
                <w:iCs/>
                <w:sz w:val="20"/>
                <w:rtl/>
              </w:rPr>
              <w:t>ال</w:t>
            </w:r>
            <w:r>
              <w:rPr>
                <w:rFonts w:cs="Simplified Arabic"/>
                <w:i/>
                <w:iCs/>
                <w:sz w:val="20"/>
                <w:rtl/>
              </w:rPr>
              <w:t xml:space="preserve">أنشطة </w:t>
            </w:r>
            <w:r>
              <w:rPr>
                <w:rFonts w:cs="Simplified Arabic" w:hint="cs"/>
                <w:i/>
                <w:iCs/>
                <w:sz w:val="20"/>
                <w:rtl/>
              </w:rPr>
              <w:t>ال</w:t>
            </w:r>
            <w:r>
              <w:rPr>
                <w:rFonts w:cs="Simplified Arabic"/>
                <w:i/>
                <w:iCs/>
                <w:sz w:val="20"/>
                <w:rtl/>
              </w:rPr>
              <w:t>تكميلية</w:t>
            </w:r>
          </w:p>
        </w:tc>
        <w:tc>
          <w:tcPr>
            <w:tcW w:w="1133" w:type="dxa"/>
          </w:tcPr>
          <w:p w14:paraId="6BCCFA85" w14:textId="77777777" w:rsidR="006565CC" w:rsidRPr="002F345A" w:rsidRDefault="006565CC" w:rsidP="00BB7305">
            <w:pPr>
              <w:bidi/>
              <w:spacing w:before="40" w:after="40"/>
              <w:rPr>
                <w:i/>
                <w:iCs/>
                <w:color w:val="000000" w:themeColor="text1"/>
                <w:sz w:val="20"/>
                <w:szCs w:val="20"/>
              </w:rPr>
            </w:pPr>
            <w:r>
              <w:rPr>
                <w:rFonts w:cs="Simplified Arabic"/>
                <w:i/>
                <w:iCs/>
                <w:sz w:val="20"/>
                <w:rtl/>
              </w:rPr>
              <w:t>الفئة</w:t>
            </w:r>
          </w:p>
        </w:tc>
      </w:tr>
      <w:tr w:rsidR="006565CC" w:rsidRPr="00E57A86" w14:paraId="0D612295" w14:textId="77777777" w:rsidTr="00BB7305">
        <w:tc>
          <w:tcPr>
            <w:tcW w:w="1842" w:type="dxa"/>
          </w:tcPr>
          <w:p w14:paraId="578604B8" w14:textId="77777777" w:rsidR="006565CC" w:rsidRPr="002F345A" w:rsidRDefault="006565CC" w:rsidP="00BB7305">
            <w:pPr>
              <w:bidi/>
              <w:spacing w:before="40" w:after="40"/>
              <w:rPr>
                <w:color w:val="000000" w:themeColor="text1"/>
                <w:sz w:val="20"/>
                <w:szCs w:val="20"/>
              </w:rPr>
            </w:pPr>
            <w:r>
              <w:rPr>
                <w:rFonts w:cs="Simplified Arabic"/>
                <w:sz w:val="20"/>
                <w:rtl/>
              </w:rPr>
              <w:t>الهدف 1</w:t>
            </w:r>
          </w:p>
        </w:tc>
        <w:tc>
          <w:tcPr>
            <w:tcW w:w="5954" w:type="dxa"/>
          </w:tcPr>
          <w:p w14:paraId="4B6FE21B" w14:textId="77E5757B" w:rsidR="006565CC" w:rsidRPr="00FD6BD8" w:rsidRDefault="006565CC" w:rsidP="00BB7305">
            <w:pPr>
              <w:tabs>
                <w:tab w:val="clear" w:pos="567"/>
                <w:tab w:val="left" w:pos="459"/>
              </w:tabs>
              <w:bidi/>
              <w:spacing w:before="40" w:after="40"/>
              <w:rPr>
                <w:sz w:val="20"/>
                <w:szCs w:val="20"/>
              </w:rPr>
            </w:pPr>
            <w:r>
              <w:rPr>
                <w:rFonts w:cs="Simplified Arabic" w:hint="cs"/>
                <w:sz w:val="20"/>
                <w:rtl/>
              </w:rPr>
              <w:t>1-</w:t>
            </w:r>
            <w:r>
              <w:rPr>
                <w:sz w:val="20"/>
              </w:rPr>
              <w:tab/>
            </w:r>
            <w:r>
              <w:rPr>
                <w:rFonts w:cs="Simplified Arabic"/>
                <w:sz w:val="20"/>
                <w:rtl/>
              </w:rPr>
              <w:t>دمج المناطق المشمولة بنطاق برنامج العمل المُحدّث في التخطيط الأوسع للمناظر الطبيعية والمناظر البحرية لتحسين نتائج التنوع البيولوجي والتمثيل والترابط الإيكولوجيين، وفقا للتشريعات الوطنية، من خلال عمليات تخطيط مكاني تشاركية وشاملة للتنوع البيولوجي، مع الاعتراف بحقوق الشعوب الأصلية والمجتمعات المحلية واحترامها.</w:t>
            </w:r>
          </w:p>
          <w:p w14:paraId="1E4208CB" w14:textId="75D3BC00" w:rsidR="006565CC" w:rsidRPr="008434FA" w:rsidRDefault="00F03775" w:rsidP="00BB7305">
            <w:pPr>
              <w:tabs>
                <w:tab w:val="left" w:pos="486"/>
              </w:tabs>
              <w:bidi/>
              <w:spacing w:before="40" w:after="40"/>
              <w:rPr>
                <w:sz w:val="20"/>
                <w:szCs w:val="20"/>
              </w:rPr>
            </w:pPr>
            <w:r>
              <w:rPr>
                <w:rFonts w:cs="Simplified Arabic" w:hint="cs"/>
                <w:sz w:val="20"/>
                <w:rtl/>
              </w:rPr>
              <w:t>2</w:t>
            </w:r>
            <w:r w:rsidR="006565CC">
              <w:rPr>
                <w:rFonts w:cs="Simplified Arabic" w:hint="cs"/>
                <w:sz w:val="20"/>
                <w:rtl/>
              </w:rPr>
              <w:t>-</w:t>
            </w:r>
            <w:r w:rsidR="008873DA">
              <w:rPr>
                <w:rFonts w:hint="cs"/>
                <w:sz w:val="20"/>
                <w:rtl/>
              </w:rPr>
              <w:t xml:space="preserve">    </w:t>
            </w:r>
            <w:r w:rsidR="006565CC">
              <w:rPr>
                <w:rFonts w:cs="Simplified Arabic"/>
                <w:sz w:val="20"/>
                <w:rtl/>
              </w:rPr>
              <w:t xml:space="preserve">تحديد وتقييم المناطق ذات الأهمية الكبيرة للتنوع البيولوجي، فضلا عن الممرات الإيكولوجية ونقاط الانطلاق وغيرها من المناطق ذات الأهمية الخاصة للترابط </w:t>
            </w:r>
            <w:r w:rsidR="006565CC">
              <w:rPr>
                <w:rFonts w:cs="Simplified Arabic"/>
                <w:sz w:val="20"/>
                <w:rtl/>
              </w:rPr>
              <w:lastRenderedPageBreak/>
              <w:t>الإيكولوجي، بما في ذلك بالنسبة للأنواع المهددة بالانقراض والمهاجرة، وذلك باستخدام أفضل العلوم المتاحة والمعارف التقليدية، رهنا بالموافقة الحرة والمسبقة والمستنيرة، ودمج هذه المعلومات في السياسات والتشريعات واللوائح والبرامج الوطنية ودون الوطنية ذات الصلة بالتخطيط المكاني فيما يخص المناطق المشمولة بنطاق برنامج العمل المُحدّث، مع إيلاء اهتمام خاص لمناطق الترابط ذات الأولوية التي لم تُدمج بعد في هذه النظم.</w:t>
            </w:r>
          </w:p>
          <w:p w14:paraId="66580532" w14:textId="64FE1719" w:rsidR="006565CC" w:rsidRPr="00451078" w:rsidRDefault="00F03775" w:rsidP="00BB7305">
            <w:pPr>
              <w:tabs>
                <w:tab w:val="left" w:pos="486"/>
              </w:tabs>
              <w:bidi/>
              <w:spacing w:before="40" w:after="40"/>
              <w:rPr>
                <w:sz w:val="20"/>
                <w:szCs w:val="20"/>
              </w:rPr>
            </w:pPr>
            <w:r>
              <w:rPr>
                <w:rFonts w:cs="Simplified Arabic" w:hint="cs"/>
                <w:sz w:val="20"/>
                <w:rtl/>
              </w:rPr>
              <w:t>3</w:t>
            </w:r>
            <w:r w:rsidR="006565CC">
              <w:rPr>
                <w:rFonts w:cs="Simplified Arabic" w:hint="cs"/>
                <w:sz w:val="20"/>
                <w:rtl/>
              </w:rPr>
              <w:t>-</w:t>
            </w:r>
            <w:r w:rsidR="008873DA">
              <w:rPr>
                <w:rFonts w:hint="cs"/>
                <w:sz w:val="20"/>
                <w:rtl/>
              </w:rPr>
              <w:t xml:space="preserve">    </w:t>
            </w:r>
            <w:r w:rsidR="006565CC">
              <w:rPr>
                <w:rFonts w:cs="Simplified Arabic"/>
                <w:sz w:val="20"/>
                <w:rtl/>
              </w:rPr>
              <w:t xml:space="preserve">زيادة </w:t>
            </w:r>
            <w:r w:rsidR="006565CC">
              <w:rPr>
                <w:rFonts w:cs="Simplified Arabic" w:hint="cs"/>
                <w:sz w:val="20"/>
                <w:rtl/>
              </w:rPr>
              <w:t>استيعاب</w:t>
            </w:r>
            <w:r w:rsidR="006565CC">
              <w:rPr>
                <w:rFonts w:cs="Simplified Arabic"/>
                <w:sz w:val="20"/>
                <w:rtl/>
              </w:rPr>
              <w:t xml:space="preserve"> الأطر المناسبة، وفقا للتشريعات الوطنية، لتحديد الثغرات في التغطية التمثيلية ـ[</w:t>
            </w:r>
            <w:r w:rsidR="006565CC">
              <w:rPr>
                <w:rFonts w:cs="Simplified Arabic" w:hint="cs"/>
                <w:sz w:val="20"/>
                <w:rtl/>
              </w:rPr>
              <w:t>ل</w:t>
            </w:r>
            <w:r w:rsidR="006565CC">
              <w:rPr>
                <w:rFonts w:cs="Simplified Arabic"/>
                <w:sz w:val="20"/>
                <w:rtl/>
              </w:rPr>
              <w:t xml:space="preserve">لمناطق المشمولة بنطاق برنامج العمل المُحدّث] من أجل المساعدة على </w:t>
            </w:r>
            <w:r w:rsidR="006565CC">
              <w:rPr>
                <w:rFonts w:cs="Simplified Arabic" w:hint="cs"/>
                <w:sz w:val="20"/>
                <w:rtl/>
              </w:rPr>
              <w:t xml:space="preserve">تحديد أولويات </w:t>
            </w:r>
            <w:r w:rsidR="006565CC">
              <w:rPr>
                <w:rFonts w:cs="Simplified Arabic"/>
                <w:sz w:val="20"/>
                <w:rtl/>
              </w:rPr>
              <w:t xml:space="preserve">جهود الإدارة والحماية </w:t>
            </w:r>
            <w:r w:rsidR="006565CC">
              <w:rPr>
                <w:rFonts w:cs="Simplified Arabic" w:hint="cs"/>
                <w:sz w:val="20"/>
                <w:rtl/>
              </w:rPr>
              <w:t>في المستقبل</w:t>
            </w:r>
            <w:r w:rsidR="006565CC">
              <w:rPr>
                <w:rFonts w:cs="Simplified Arabic"/>
                <w:sz w:val="20"/>
                <w:rtl/>
              </w:rPr>
              <w:t xml:space="preserve">، بما في ذلك فيما يخص النظم الإيكولوجية </w:t>
            </w:r>
            <w:r w:rsidR="006565CC">
              <w:rPr>
                <w:rFonts w:cs="Simplified Arabic" w:hint="cs"/>
                <w:sz w:val="20"/>
                <w:rtl/>
              </w:rPr>
              <w:t>التي لا تحظى ب</w:t>
            </w:r>
            <w:r w:rsidR="006565CC">
              <w:rPr>
                <w:rFonts w:cs="Simplified Arabic"/>
                <w:sz w:val="20"/>
                <w:rtl/>
              </w:rPr>
              <w:t>تمثيل</w:t>
            </w:r>
            <w:r w:rsidR="006565CC">
              <w:rPr>
                <w:rFonts w:cs="Simplified Arabic" w:hint="cs"/>
                <w:sz w:val="20"/>
                <w:rtl/>
              </w:rPr>
              <w:t xml:space="preserve"> كافٍ</w:t>
            </w:r>
            <w:r w:rsidR="006565CC">
              <w:rPr>
                <w:rFonts w:cs="Simplified Arabic"/>
                <w:sz w:val="20"/>
                <w:rtl/>
              </w:rPr>
              <w:t>.]</w:t>
            </w:r>
          </w:p>
        </w:tc>
        <w:tc>
          <w:tcPr>
            <w:tcW w:w="1133" w:type="dxa"/>
          </w:tcPr>
          <w:p w14:paraId="59CC4ADF" w14:textId="77777777" w:rsidR="006565CC" w:rsidRPr="002F345A" w:rsidRDefault="006565CC" w:rsidP="00BB7305">
            <w:pPr>
              <w:bidi/>
              <w:spacing w:before="40" w:after="40"/>
              <w:rPr>
                <w:color w:val="000000" w:themeColor="text1"/>
                <w:sz w:val="20"/>
                <w:szCs w:val="20"/>
              </w:rPr>
            </w:pPr>
            <w:r>
              <w:rPr>
                <w:rFonts w:cs="Simplified Arabic"/>
                <w:sz w:val="20"/>
                <w:rtl/>
              </w:rPr>
              <w:lastRenderedPageBreak/>
              <w:t>ألف</w:t>
            </w:r>
          </w:p>
        </w:tc>
      </w:tr>
      <w:tr w:rsidR="006565CC" w:rsidRPr="00E57A86" w14:paraId="3C3C1F29" w14:textId="77777777" w:rsidTr="00BB7305">
        <w:tc>
          <w:tcPr>
            <w:tcW w:w="1842" w:type="dxa"/>
          </w:tcPr>
          <w:p w14:paraId="6278723D" w14:textId="77777777" w:rsidR="006565CC" w:rsidRPr="002F345A" w:rsidRDefault="006565CC" w:rsidP="00BB7305">
            <w:pPr>
              <w:bidi/>
              <w:spacing w:before="40" w:after="40"/>
              <w:rPr>
                <w:color w:val="000000" w:themeColor="text1"/>
                <w:sz w:val="20"/>
                <w:szCs w:val="20"/>
              </w:rPr>
            </w:pPr>
            <w:r>
              <w:rPr>
                <w:rFonts w:cs="Simplified Arabic"/>
                <w:sz w:val="20"/>
                <w:rtl/>
              </w:rPr>
              <w:t>الهدف 2</w:t>
            </w:r>
          </w:p>
        </w:tc>
        <w:tc>
          <w:tcPr>
            <w:tcW w:w="5954" w:type="dxa"/>
          </w:tcPr>
          <w:p w14:paraId="011D724E" w14:textId="1F58E82F" w:rsidR="006565CC" w:rsidRPr="00F03775" w:rsidRDefault="00F03775" w:rsidP="00F03775">
            <w:pPr>
              <w:tabs>
                <w:tab w:val="left" w:pos="486"/>
              </w:tabs>
              <w:bidi/>
              <w:spacing w:before="40" w:after="40"/>
              <w:rPr>
                <w:color w:val="000000" w:themeColor="text1"/>
                <w:sz w:val="20"/>
                <w:szCs w:val="20"/>
              </w:rPr>
            </w:pPr>
            <w:r>
              <w:rPr>
                <w:rFonts w:cs="Simplified Arabic" w:hint="cs"/>
                <w:sz w:val="20"/>
                <w:rtl/>
              </w:rPr>
              <w:t>4</w:t>
            </w:r>
            <w:r w:rsidR="006565CC">
              <w:rPr>
                <w:rFonts w:cs="Simplified Arabic" w:hint="cs"/>
                <w:sz w:val="20"/>
                <w:rtl/>
              </w:rPr>
              <w:t>-</w:t>
            </w:r>
            <w:r w:rsidR="006565CC">
              <w:rPr>
                <w:sz w:val="20"/>
              </w:rPr>
              <w:tab/>
            </w:r>
            <w:r w:rsidR="006565CC">
              <w:rPr>
                <w:rFonts w:cs="Simplified Arabic"/>
                <w:sz w:val="20"/>
                <w:rtl/>
              </w:rPr>
              <w:t xml:space="preserve">تشجيع استعادة النظم الإيكولوجية المتدهورة داخل المناطق المشمولة بنطاق برنامج العمل المُحدّث، وخارجها، بما في ذلك المناطق العازلة والممرات الإيكولوجية والتنوع البيولوجي للتربة، بما في ذلك التنوع البيولوجي </w:t>
            </w:r>
            <w:r>
              <w:rPr>
                <w:rFonts w:cs="Simplified Arabic" w:hint="cs"/>
                <w:sz w:val="20"/>
                <w:rtl/>
              </w:rPr>
              <w:t>[</w:t>
            </w:r>
            <w:r w:rsidR="006565CC">
              <w:rPr>
                <w:rFonts w:cs="Simplified Arabic"/>
                <w:sz w:val="20"/>
                <w:rtl/>
              </w:rPr>
              <w:t xml:space="preserve">للفطريات،] </w:t>
            </w:r>
            <w:r>
              <w:rPr>
                <w:rFonts w:cs="Simplified Arabic" w:hint="cs"/>
                <w:sz w:val="20"/>
                <w:rtl/>
              </w:rPr>
              <w:t xml:space="preserve">[فوق وتحا الأرض] </w:t>
            </w:r>
            <w:r w:rsidR="006565CC">
              <w:rPr>
                <w:rFonts w:cs="Simplified Arabic"/>
                <w:sz w:val="20"/>
                <w:rtl/>
              </w:rPr>
              <w:t xml:space="preserve">والنظم الإيكولوجية للمياه الداخلية، بهدف استعادة السلامة الإيكولوجية والترابط الإيكولوجي عبر المناظر الطبيعية والمناظر البحرية، بما في ذلك من خلال وضع معايير لتحديد مناطق الاستعادة ذات الأولوية ونُهج لقياس نجاح عملية الاستعادة، مع ضمان تنفيذ جهود الاستعادة </w:t>
            </w:r>
            <w:r w:rsidR="006565CC" w:rsidRPr="006F537F">
              <w:rPr>
                <w:rFonts w:ascii="Simplified Arabic" w:eastAsia="Times New Roman" w:hAnsi="Simplified Arabic" w:cs="Simplified Arabic"/>
                <w:sz w:val="24"/>
                <w:rtl/>
                <w:lang w:val="en-US" w:eastAsia="en-CA"/>
              </w:rPr>
              <w:t xml:space="preserve"> </w:t>
            </w:r>
            <w:r w:rsidR="006565CC" w:rsidRPr="006F537F">
              <w:rPr>
                <w:rFonts w:cs="Simplified Arabic"/>
                <w:sz w:val="20"/>
                <w:rtl/>
              </w:rPr>
              <w:t>بطريقة تراعي الفوارق بين الجنسين وتتسم بالشمول</w:t>
            </w:r>
            <w:r w:rsidR="006565CC">
              <w:rPr>
                <w:rFonts w:cs="Simplified Arabic"/>
                <w:sz w:val="20"/>
                <w:rtl/>
              </w:rPr>
              <w:t xml:space="preserve">، </w:t>
            </w:r>
            <w:r w:rsidR="006565CC" w:rsidRPr="006F537F">
              <w:rPr>
                <w:rFonts w:ascii="Simplified Arabic" w:eastAsia="Times New Roman" w:hAnsi="Simplified Arabic" w:cs="Simplified Arabic"/>
                <w:sz w:val="24"/>
                <w:rtl/>
                <w:lang w:val="en-US" w:eastAsia="en-CA"/>
              </w:rPr>
              <w:t xml:space="preserve"> </w:t>
            </w:r>
            <w:r w:rsidR="006565CC" w:rsidRPr="006F537F">
              <w:rPr>
                <w:rFonts w:cs="Simplified Arabic"/>
                <w:sz w:val="20"/>
                <w:rtl/>
              </w:rPr>
              <w:t xml:space="preserve">عند </w:t>
            </w:r>
            <w:r w:rsidR="006565CC">
              <w:rPr>
                <w:rFonts w:cs="Simplified Arabic"/>
                <w:sz w:val="20"/>
                <w:rtl/>
              </w:rPr>
              <w:t>الاقتضاء.</w:t>
            </w:r>
          </w:p>
        </w:tc>
        <w:tc>
          <w:tcPr>
            <w:tcW w:w="1133" w:type="dxa"/>
          </w:tcPr>
          <w:p w14:paraId="61B6C8A4"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3873CB5C" w14:textId="77777777" w:rsidTr="00BB7305">
        <w:tc>
          <w:tcPr>
            <w:tcW w:w="1842" w:type="dxa"/>
          </w:tcPr>
          <w:p w14:paraId="69843631" w14:textId="77777777" w:rsidR="006565CC" w:rsidRPr="002F345A" w:rsidRDefault="006565CC" w:rsidP="00BB7305">
            <w:pPr>
              <w:bidi/>
              <w:spacing w:before="40" w:after="40"/>
              <w:rPr>
                <w:color w:val="000000" w:themeColor="text1"/>
                <w:sz w:val="20"/>
                <w:szCs w:val="20"/>
              </w:rPr>
            </w:pPr>
            <w:r>
              <w:rPr>
                <w:rFonts w:cs="Simplified Arabic"/>
                <w:sz w:val="20"/>
                <w:rtl/>
              </w:rPr>
              <w:t>الهدف 3</w:t>
            </w:r>
          </w:p>
        </w:tc>
        <w:tc>
          <w:tcPr>
            <w:tcW w:w="5954" w:type="dxa"/>
          </w:tcPr>
          <w:p w14:paraId="101FEEE3" w14:textId="37F6FCA1"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5</w:t>
            </w:r>
            <w:r w:rsidR="006565CC">
              <w:rPr>
                <w:rFonts w:cs="Simplified Arabic" w:hint="cs"/>
                <w:sz w:val="20"/>
                <w:rtl/>
              </w:rPr>
              <w:t>-</w:t>
            </w:r>
            <w:r w:rsidR="006565CC">
              <w:rPr>
                <w:sz w:val="20"/>
              </w:rPr>
              <w:tab/>
            </w:r>
            <w:r w:rsidR="006565CC">
              <w:rPr>
                <w:rFonts w:cs="Simplified Arabic"/>
                <w:sz w:val="20"/>
                <w:rtl/>
              </w:rPr>
              <w:t>دمج لغة ونطاق الهدف 3 من أهداف الإطار وجدوله الزمني عبر تنفيذ برنامج العمل، وتحديث الجداول الزمنية والمصطلحات ذات الصلة، وضمان الاتساق مع العمليات ذات الصلة المضطلع بها في إطار الاتفاقية، بما في ذلك برنامج العمل بشأن المادة 8 (ي) والأحكام الأخرى للاتفاقية المتعلقة بالشعوب الأصلية والمجتمعات المحلية حتى عام 2030.</w:t>
            </w:r>
            <w:r w:rsidR="006565CC">
              <w:rPr>
                <w:rStyle w:val="FootnoteReference"/>
                <w:sz w:val="20"/>
              </w:rPr>
              <w:footnoteReference w:id="8"/>
            </w:r>
          </w:p>
          <w:p w14:paraId="341C4252" w14:textId="68C63173"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6</w:t>
            </w:r>
            <w:r w:rsidR="006565CC">
              <w:rPr>
                <w:rFonts w:cs="Simplified Arabic" w:hint="cs"/>
                <w:sz w:val="20"/>
                <w:rtl/>
              </w:rPr>
              <w:t>-</w:t>
            </w:r>
            <w:r w:rsidR="006565CC">
              <w:rPr>
                <w:sz w:val="20"/>
              </w:rPr>
              <w:tab/>
            </w:r>
            <w:r w:rsidR="006565CC">
              <w:rPr>
                <w:rFonts w:cs="Simplified Arabic"/>
                <w:sz w:val="20"/>
                <w:rtl/>
              </w:rPr>
              <w:t>تعزيز الإرشادات المتعلقة بتحسين نظم الرصد والإبلاغ والتقييم للنظم الإيكولوجية الأرضية والمياه الداخلية والساحلية والبحرية من أجل تحسين تقييم نتائج التنوع البيولوجي، بما في ذلك ما يتعلق بعناصر التمثيل والترابط والسلامة الإيكولوجية، وفعالية الحفظ، وفعالية الإدارة، وجودة الحوكمة، واتجاهات أعداد الأنواع، ومن خلال استخدام المؤشرات المناسبة لإطار رصد إطار كونمينغ-مونتريال العالمي للتنوع البيولوجي،</w:t>
            </w:r>
            <w:r w:rsidR="006565CC">
              <w:rPr>
                <w:rStyle w:val="FootnoteReference"/>
                <w:sz w:val="20"/>
              </w:rPr>
              <w:footnoteReference w:id="9"/>
            </w:r>
            <w:r w:rsidR="006565CC">
              <w:rPr>
                <w:rFonts w:cs="Simplified Arabic"/>
                <w:sz w:val="20"/>
                <w:rtl/>
              </w:rPr>
              <w:t xml:space="preserve"> فضلا عن المؤشرات المصنفة، بما في ذلك، </w:t>
            </w:r>
            <w:r w:rsidR="006565CC">
              <w:rPr>
                <w:rFonts w:cs="Simplified Arabic" w:hint="cs"/>
                <w:sz w:val="20"/>
                <w:rtl/>
              </w:rPr>
              <w:t>عند</w:t>
            </w:r>
            <w:r w:rsidR="006565CC">
              <w:rPr>
                <w:rFonts w:cs="Simplified Arabic"/>
                <w:sz w:val="20"/>
                <w:rtl/>
              </w:rPr>
              <w:t xml:space="preserve"> الاقتضاء، حسب نوع النظام الإيكولوجي ومستوى الحماية.</w:t>
            </w:r>
          </w:p>
          <w:p w14:paraId="3B29250C" w14:textId="158B8470"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lastRenderedPageBreak/>
              <w:t>7</w:t>
            </w:r>
            <w:r w:rsidR="006565CC">
              <w:rPr>
                <w:rFonts w:cs="Simplified Arabic" w:hint="cs"/>
                <w:sz w:val="20"/>
                <w:rtl/>
              </w:rPr>
              <w:t>-</w:t>
            </w:r>
            <w:r w:rsidR="006565CC">
              <w:rPr>
                <w:sz w:val="20"/>
              </w:rPr>
              <w:tab/>
            </w:r>
            <w:r w:rsidR="006565CC">
              <w:rPr>
                <w:rFonts w:cs="Simplified Arabic"/>
                <w:sz w:val="20"/>
                <w:rtl/>
              </w:rPr>
              <w:t xml:space="preserve">تعزيز الإرشادات المتعلقة بالاعتراف بأراضي الشعوب الأصلية والأراضي التقليدية واحترامها وتعزيزها وحمايتها، عند الاقتضاء، في سياق الهدف 3 من أهداف الإطار، بطريقة تتسق مع برنامج العمل بشأن المادة 8 (ي) والأحكام الأخرى للاتفاقية المتعلقة بالشعوب الأصلية والمجتمعات المحلية. </w:t>
            </w:r>
            <w:r w:rsidR="006565CC" w:rsidRPr="006F537F">
              <w:rPr>
                <w:rFonts w:ascii="Simplified Arabic" w:eastAsia="Calibri" w:hAnsi="Simplified Arabic" w:cs="Simplified Arabic"/>
                <w:sz w:val="24"/>
                <w:rtl/>
                <w:lang w:val="en-US" w:eastAsia="en-CA"/>
              </w:rPr>
              <w:t xml:space="preserve"> </w:t>
            </w:r>
            <w:r w:rsidR="006565CC" w:rsidRPr="006F537F">
              <w:rPr>
                <w:rFonts w:cs="Simplified Arabic"/>
                <w:sz w:val="20"/>
                <w:rtl/>
              </w:rPr>
              <w:t xml:space="preserve">ويتضمن ذلك </w:t>
            </w:r>
            <w:r w:rsidR="006565CC">
              <w:rPr>
                <w:rFonts w:cs="Simplified Arabic"/>
                <w:sz w:val="20"/>
                <w:rtl/>
              </w:rPr>
              <w:t>نُهجا متباينة لضمان الحماية الشاملة، بما في ذلك حماية الشعوب الأصلية التي تعيش في عزلة طوعية واتصال أولي، بما يتماشى مع مبادئ عدم الاتصال وعدم المساس والاحتياط، وفقا للظروف الوطنية.</w:t>
            </w:r>
          </w:p>
          <w:p w14:paraId="347F0E5C" w14:textId="3DB99B36" w:rsidR="006565CC" w:rsidRPr="002F345A" w:rsidRDefault="00F03775" w:rsidP="00BB7305">
            <w:pPr>
              <w:tabs>
                <w:tab w:val="clear" w:pos="567"/>
                <w:tab w:val="left" w:pos="459"/>
              </w:tabs>
              <w:bidi/>
              <w:spacing w:before="40" w:after="40"/>
              <w:rPr>
                <w:sz w:val="20"/>
                <w:szCs w:val="20"/>
              </w:rPr>
            </w:pPr>
            <w:r>
              <w:rPr>
                <w:rFonts w:cs="Simplified Arabic" w:hint="cs"/>
                <w:sz w:val="20"/>
                <w:rtl/>
              </w:rPr>
              <w:t>8</w:t>
            </w:r>
            <w:r w:rsidR="006565CC">
              <w:rPr>
                <w:rFonts w:cs="Simplified Arabic" w:hint="cs"/>
                <w:sz w:val="20"/>
                <w:rtl/>
              </w:rPr>
              <w:t>-</w:t>
            </w:r>
            <w:r w:rsidR="006565CC">
              <w:rPr>
                <w:sz w:val="20"/>
              </w:rPr>
              <w:tab/>
            </w:r>
            <w:r w:rsidR="006565CC">
              <w:rPr>
                <w:rFonts w:cs="Simplified Arabic"/>
                <w:sz w:val="20"/>
                <w:rtl/>
              </w:rPr>
              <w:t>زيادة استيعاب الأطر العملية والإرشادات والأدوات المبتكرة الناشئة ودراسات الحالة والخبرات الوطنية والدروس المستفادة والنُهج المختلفة لدعم تنفيذ الهدف 3 من أهداف الإطار، بما في ذلك تحديد المجالات ذات الأهمية الخاصة للتنوع البيولوجي وإعطاؤها الأولوية، والشبكات الإيكولوجية، وتصميم الممرات للتكيف مع المناخ، والترابط الإيكولوجي الواسع النطاق، بما في ذلك العمليات الإيكولوجية تحت الأرض، والتدابير الفعالة الأخرى للحفظ القائمة على أساس المناطق، والحفظ عبر الحدود.</w:t>
            </w:r>
          </w:p>
          <w:p w14:paraId="0956A077" w14:textId="2E2F78F5"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9</w:t>
            </w:r>
            <w:r w:rsidR="006565CC">
              <w:rPr>
                <w:rFonts w:cs="Simplified Arabic" w:hint="cs"/>
                <w:sz w:val="20"/>
                <w:rtl/>
              </w:rPr>
              <w:t>-</w:t>
            </w:r>
            <w:r w:rsidR="006565CC">
              <w:rPr>
                <w:sz w:val="20"/>
              </w:rPr>
              <w:tab/>
            </w:r>
            <w:r w:rsidR="006565CC">
              <w:rPr>
                <w:rFonts w:cs="Simplified Arabic"/>
                <w:sz w:val="20"/>
                <w:rtl/>
              </w:rPr>
              <w:t xml:space="preserve">تعزيز تفعيل الحوكمة المنصفة والفعالة في تخطيط وإدارة المناطق المشمولة بنطاق برنامج العمل المُحدّث [ونهج قائم على حقوق الإنسان] بما يتسق مع القسم جيم من الإطار، بما في ذلك، </w:t>
            </w:r>
            <w:r w:rsidR="006565CC">
              <w:rPr>
                <w:rFonts w:cs="Simplified Arabic" w:hint="cs"/>
                <w:sz w:val="20"/>
                <w:rtl/>
              </w:rPr>
              <w:t>عند</w:t>
            </w:r>
            <w:r w:rsidR="006565CC">
              <w:rPr>
                <w:rFonts w:cs="Simplified Arabic"/>
                <w:sz w:val="20"/>
                <w:rtl/>
              </w:rPr>
              <w:t xml:space="preserve"> الاقتضاء، التحول من النُهج القائمة على المستفيدين إلى الاعتراف بحقوق ومساهمات الشعوب الأصلية والمجتمعات المحلية واحترامها وتعزيزها وحمايتها؛ والترويج للمعايير والممارسات الجيدة للمشاركة، والحوكمة المشتركة، وترتيبات الإدارة المشتركة؛ وضمان الوصول اللائق ثقافيا إلى المعلومات؛ واحترام وتعزيز تنفيذ الموافقة الحرة والمسبقة والمستنيرة، عند الاقتضاء، بما يت</w:t>
            </w:r>
            <w:r w:rsidR="006565CC">
              <w:rPr>
                <w:rFonts w:cs="Simplified Arabic" w:hint="cs"/>
                <w:sz w:val="20"/>
                <w:rtl/>
              </w:rPr>
              <w:t>ف</w:t>
            </w:r>
            <w:r w:rsidR="006565CC">
              <w:rPr>
                <w:rFonts w:cs="Simplified Arabic"/>
                <w:sz w:val="20"/>
                <w:rtl/>
              </w:rPr>
              <w:t>ق مع الظروف والتشريعات الوطنية والصكوك الدولية ذات الصلة.</w:t>
            </w:r>
          </w:p>
          <w:p w14:paraId="5B569BD1" w14:textId="2E96D634"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10</w:t>
            </w:r>
            <w:r w:rsidR="006565CC">
              <w:rPr>
                <w:rFonts w:cs="Simplified Arabic" w:hint="cs"/>
                <w:sz w:val="20"/>
                <w:rtl/>
              </w:rPr>
              <w:t>-</w:t>
            </w:r>
            <w:r w:rsidR="006565CC">
              <w:rPr>
                <w:sz w:val="20"/>
              </w:rPr>
              <w:tab/>
            </w:r>
            <w:r w:rsidR="006565CC">
              <w:rPr>
                <w:rFonts w:cs="Simplified Arabic"/>
                <w:sz w:val="20"/>
                <w:rtl/>
              </w:rPr>
              <w:t xml:space="preserve">تعزيز نظم الرصد والإبلاغ والتقييم الشاملة </w:t>
            </w:r>
            <w:r w:rsidR="006565CC">
              <w:rPr>
                <w:rFonts w:cs="Simplified Arabic" w:hint="cs"/>
                <w:sz w:val="20"/>
                <w:rtl/>
              </w:rPr>
              <w:t>ل</w:t>
            </w:r>
            <w:r w:rsidR="006565CC">
              <w:rPr>
                <w:rFonts w:cs="Simplified Arabic"/>
                <w:sz w:val="20"/>
                <w:rtl/>
              </w:rPr>
              <w:t>لمناطق المشمولة بنطاق برنامج العمل المُحدّث، بما في ذلك عن طريق تحديد الأدوات المتاحة، وتيسير استخدام التكنولوجيات الجديدة ذات الصلة لتقييم عناصر التمثيل والسلامة والترابط الإيكولوجية تقييما أفضل، ونتائج التنوع البيولوجي، وفعالية الإدارة، وجودة الحوكمة، واتجاهات أعداد الأنواع، والمؤشرات ذات الصلة بإطار الرصد، وكذلك المؤشرات المصنفة ذات الصلة.</w:t>
            </w:r>
          </w:p>
          <w:p w14:paraId="24A48FAC" w14:textId="27099A75"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11</w:t>
            </w:r>
            <w:r w:rsidR="006565CC">
              <w:rPr>
                <w:rFonts w:cs="Simplified Arabic" w:hint="cs"/>
                <w:sz w:val="20"/>
                <w:rtl/>
              </w:rPr>
              <w:t>-</w:t>
            </w:r>
            <w:r w:rsidR="006565CC">
              <w:rPr>
                <w:sz w:val="20"/>
              </w:rPr>
              <w:tab/>
            </w:r>
            <w:r w:rsidR="006565CC">
              <w:rPr>
                <w:rFonts w:cs="Simplified Arabic"/>
                <w:sz w:val="20"/>
                <w:rtl/>
              </w:rPr>
              <w:t>تعزيز استخدام النُهج ذات الصلة والجديدة للسلامة والترابط الإيكولوجيين في تخطيط وإدارة المناطق المشمولة بنطاق برنامج العمل المُحدّث، بما في ذلك من خلال وضع الشبكات الإيكولوجية والممرات الإيكولوجية ونقاط الانطلاق ومبادرات الترابط عبر الحدود وتصميم الممرات للتكيف مع المناخ، عبر المناظر الطبيعية والمناظر البحرية الأوسع.</w:t>
            </w:r>
          </w:p>
          <w:p w14:paraId="58287ECB" w14:textId="1587C3B8" w:rsidR="006565CC" w:rsidRDefault="00F03775" w:rsidP="00BB7305">
            <w:pPr>
              <w:tabs>
                <w:tab w:val="clear" w:pos="567"/>
                <w:tab w:val="left" w:pos="459"/>
              </w:tabs>
              <w:bidi/>
              <w:spacing w:before="40" w:after="40"/>
              <w:rPr>
                <w:color w:val="000000" w:themeColor="text1"/>
                <w:sz w:val="20"/>
                <w:szCs w:val="20"/>
              </w:rPr>
            </w:pPr>
            <w:r>
              <w:rPr>
                <w:rFonts w:cs="Simplified Arabic" w:hint="cs"/>
                <w:sz w:val="20"/>
                <w:rtl/>
              </w:rPr>
              <w:lastRenderedPageBreak/>
              <w:t>12</w:t>
            </w:r>
            <w:r w:rsidR="006565CC">
              <w:rPr>
                <w:rFonts w:cs="Simplified Arabic" w:hint="cs"/>
                <w:sz w:val="20"/>
                <w:rtl/>
              </w:rPr>
              <w:t>-</w:t>
            </w:r>
            <w:r w:rsidR="006565CC">
              <w:rPr>
                <w:sz w:val="20"/>
              </w:rPr>
              <w:tab/>
            </w:r>
            <w:r w:rsidR="006565CC">
              <w:rPr>
                <w:rFonts w:cs="Simplified Arabic"/>
                <w:sz w:val="20"/>
                <w:rtl/>
              </w:rPr>
              <w:t>تعزيز دمج اعتبارات تغير المناخ في تخطيط وإدارة المناطق المشمولة بنطاق برنامج العمل المُحدّث، بما في ذلك الممرات الإيكولوجية.</w:t>
            </w:r>
          </w:p>
          <w:p w14:paraId="7F13B07A" w14:textId="412AEC49" w:rsidR="006565CC" w:rsidRPr="002F345A" w:rsidRDefault="00F03775" w:rsidP="00F03775">
            <w:pPr>
              <w:tabs>
                <w:tab w:val="left" w:pos="486"/>
                <w:tab w:val="left" w:pos="720"/>
              </w:tabs>
              <w:bidi/>
              <w:spacing w:before="40" w:after="40"/>
              <w:rPr>
                <w:color w:val="000000" w:themeColor="text1"/>
                <w:sz w:val="20"/>
                <w:szCs w:val="20"/>
              </w:rPr>
            </w:pPr>
            <w:r>
              <w:rPr>
                <w:rFonts w:cs="Simplified Arabic" w:hint="cs"/>
                <w:sz w:val="20"/>
                <w:rtl/>
              </w:rPr>
              <w:t>13</w:t>
            </w:r>
            <w:r w:rsidR="006565CC">
              <w:rPr>
                <w:rFonts w:cs="Simplified Arabic" w:hint="cs"/>
                <w:sz w:val="20"/>
                <w:rtl/>
              </w:rPr>
              <w:t>-</w:t>
            </w:r>
            <w:r w:rsidR="008873DA">
              <w:rPr>
                <w:rFonts w:hint="cs"/>
                <w:sz w:val="20"/>
                <w:rtl/>
              </w:rPr>
              <w:t xml:space="preserve">    </w:t>
            </w:r>
            <w:r w:rsidR="006565CC">
              <w:rPr>
                <w:rFonts w:cs="Simplified Arabic"/>
                <w:sz w:val="20"/>
                <w:rtl/>
              </w:rPr>
              <w:t>وضع وتنفيذ تدابير، وفقا للتشريعات الوطنية، للحفاظ على الشبكات الإيكولوجية والممرات ونقاط الانطلاق وغيرها من المناطق ذات الأهمية الخاصة للترابط وتعزيزها، ودعم إدارتها بطرق تتيح حركة الأنواع المحلية والحفاظ على العمليات الإيكولوجية عبر المناطق المشمولة بنطاق برنامج العمل المُحدّث وخارجها.</w:t>
            </w:r>
          </w:p>
        </w:tc>
        <w:tc>
          <w:tcPr>
            <w:tcW w:w="1133" w:type="dxa"/>
          </w:tcPr>
          <w:p w14:paraId="31663108" w14:textId="77777777" w:rsidR="006565CC" w:rsidRPr="002F345A" w:rsidRDefault="006565CC" w:rsidP="00BB7305">
            <w:pPr>
              <w:bidi/>
              <w:spacing w:before="40" w:after="40"/>
              <w:rPr>
                <w:color w:val="000000" w:themeColor="text1"/>
                <w:sz w:val="20"/>
                <w:szCs w:val="20"/>
              </w:rPr>
            </w:pPr>
            <w:r>
              <w:rPr>
                <w:rFonts w:cs="Simplified Arabic"/>
                <w:sz w:val="20"/>
                <w:rtl/>
              </w:rPr>
              <w:lastRenderedPageBreak/>
              <w:t>ألف</w:t>
            </w:r>
          </w:p>
        </w:tc>
      </w:tr>
      <w:tr w:rsidR="006565CC" w:rsidRPr="00E57A86" w14:paraId="54B95E3E" w14:textId="77777777" w:rsidTr="00BB7305">
        <w:tc>
          <w:tcPr>
            <w:tcW w:w="1842" w:type="dxa"/>
          </w:tcPr>
          <w:p w14:paraId="4D4D5EE3" w14:textId="77777777" w:rsidR="006565CC" w:rsidRPr="002F345A" w:rsidRDefault="006565CC" w:rsidP="00BB7305">
            <w:pPr>
              <w:bidi/>
              <w:spacing w:before="40" w:after="40"/>
              <w:rPr>
                <w:color w:val="000000" w:themeColor="text1"/>
                <w:sz w:val="20"/>
                <w:szCs w:val="20"/>
              </w:rPr>
            </w:pPr>
            <w:r>
              <w:rPr>
                <w:rFonts w:cs="Simplified Arabic"/>
                <w:sz w:val="20"/>
                <w:rtl/>
              </w:rPr>
              <w:lastRenderedPageBreak/>
              <w:t>الهدف 4</w:t>
            </w:r>
          </w:p>
        </w:tc>
        <w:tc>
          <w:tcPr>
            <w:tcW w:w="5954" w:type="dxa"/>
          </w:tcPr>
          <w:p w14:paraId="2C3E1BD5" w14:textId="5EF3F8DB"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14</w:t>
            </w:r>
            <w:r w:rsidR="006565CC">
              <w:rPr>
                <w:rFonts w:cs="Simplified Arabic" w:hint="cs"/>
                <w:sz w:val="20"/>
                <w:rtl/>
              </w:rPr>
              <w:t>-</w:t>
            </w:r>
            <w:r w:rsidR="006565CC">
              <w:rPr>
                <w:sz w:val="20"/>
              </w:rPr>
              <w:tab/>
            </w:r>
            <w:r w:rsidR="006565CC">
              <w:rPr>
                <w:rFonts w:cs="Simplified Arabic"/>
                <w:sz w:val="20"/>
                <w:rtl/>
              </w:rPr>
              <w:t xml:space="preserve">تعزيز القدرات اللازمة للتخطيط والإدارة من خلال التقييم التشاركي للمخاطر، وآليات الاستجابة السريعة، حيثما أمكن، والمشاركة المجتمعية الشاملة ودمج المعارف التقليدية في معالجة </w:t>
            </w:r>
            <w:r w:rsidR="006565CC" w:rsidRPr="00AF73A8">
              <w:rPr>
                <w:rFonts w:cs="Simplified Arabic"/>
                <w:sz w:val="20"/>
                <w:rtl/>
              </w:rPr>
              <w:t xml:space="preserve">الصراع </w:t>
            </w:r>
            <w:r w:rsidR="006565CC">
              <w:rPr>
                <w:rFonts w:cs="Simplified Arabic"/>
                <w:sz w:val="20"/>
                <w:rtl/>
              </w:rPr>
              <w:t>بين الإنسان والحياة البرية، وتعزيز التعايش في المناطق المشمولة بنطاق برنامج العمل المُحدّث.</w:t>
            </w:r>
          </w:p>
          <w:p w14:paraId="5A4365C8" w14:textId="246683B0" w:rsidR="006565CC" w:rsidRPr="00F03775" w:rsidRDefault="00F03775" w:rsidP="00F03775">
            <w:pPr>
              <w:tabs>
                <w:tab w:val="clear" w:pos="567"/>
                <w:tab w:val="left" w:pos="470"/>
              </w:tabs>
              <w:bidi/>
              <w:spacing w:before="40" w:after="40"/>
              <w:rPr>
                <w:color w:val="000000" w:themeColor="text1"/>
                <w:sz w:val="20"/>
                <w:szCs w:val="20"/>
              </w:rPr>
            </w:pPr>
            <w:r>
              <w:rPr>
                <w:rFonts w:cs="Simplified Arabic" w:hint="cs"/>
                <w:sz w:val="20"/>
                <w:rtl/>
              </w:rPr>
              <w:t>15</w:t>
            </w:r>
            <w:r w:rsidR="006565CC">
              <w:rPr>
                <w:rFonts w:cs="Simplified Arabic" w:hint="cs"/>
                <w:sz w:val="20"/>
                <w:rtl/>
              </w:rPr>
              <w:t>-</w:t>
            </w:r>
            <w:r w:rsidR="006565CC">
              <w:rPr>
                <w:sz w:val="20"/>
              </w:rPr>
              <w:tab/>
            </w:r>
            <w:r w:rsidR="006565CC">
              <w:rPr>
                <w:rFonts w:cs="Simplified Arabic"/>
                <w:sz w:val="20"/>
                <w:rtl/>
              </w:rPr>
              <w:t xml:space="preserve">دمج الإدارة الفعالة للتفاعلات بين الإنسان والحياة البرية، بما في ذلك تقييم مخاطر </w:t>
            </w:r>
            <w:r w:rsidR="006565CC" w:rsidRPr="00AF73A8">
              <w:rPr>
                <w:rFonts w:ascii="Simplified Arabic" w:eastAsia="Times New Roman" w:hAnsi="Simplified Arabic" w:cs="Simplified Arabic"/>
                <w:sz w:val="24"/>
                <w:rtl/>
                <w:lang w:val="en-CA" w:eastAsia="en-CA"/>
              </w:rPr>
              <w:t xml:space="preserve">الصراع </w:t>
            </w:r>
            <w:r w:rsidR="006565CC">
              <w:rPr>
                <w:rFonts w:cs="Simplified Arabic"/>
                <w:sz w:val="20"/>
                <w:rtl/>
              </w:rPr>
              <w:t xml:space="preserve">بين الإنسان والحياة البرية، من أجل تقليل </w:t>
            </w:r>
            <w:r w:rsidR="006565CC">
              <w:rPr>
                <w:rFonts w:cs="Simplified Arabic" w:hint="cs"/>
                <w:sz w:val="20"/>
                <w:rtl/>
              </w:rPr>
              <w:t>الصراعات</w:t>
            </w:r>
            <w:r w:rsidR="006565CC">
              <w:rPr>
                <w:rFonts w:cs="Simplified Arabic"/>
                <w:sz w:val="20"/>
                <w:rtl/>
              </w:rPr>
              <w:t xml:space="preserve"> </w:t>
            </w:r>
            <w:r w:rsidR="006565CC">
              <w:rPr>
                <w:rFonts w:cs="Simplified Arabic" w:hint="cs"/>
                <w:sz w:val="20"/>
                <w:rtl/>
              </w:rPr>
              <w:t>ل</w:t>
            </w:r>
            <w:r w:rsidR="006565CC">
              <w:rPr>
                <w:rFonts w:cs="Simplified Arabic"/>
                <w:sz w:val="20"/>
                <w:rtl/>
              </w:rPr>
              <w:t xml:space="preserve">تعزيز </w:t>
            </w:r>
            <w:r w:rsidR="006565CC">
              <w:rPr>
                <w:rFonts w:cs="Simplified Arabic" w:hint="cs"/>
                <w:sz w:val="20"/>
                <w:rtl/>
              </w:rPr>
              <w:t>ا</w:t>
            </w:r>
            <w:r w:rsidR="006565CC">
              <w:rPr>
                <w:rFonts w:cs="Simplified Arabic"/>
                <w:sz w:val="20"/>
                <w:rtl/>
              </w:rPr>
              <w:t>لتعايش في سياق المناطق المشمولة بنطاق برنامج العمل المُحدّث.</w:t>
            </w:r>
          </w:p>
        </w:tc>
        <w:tc>
          <w:tcPr>
            <w:tcW w:w="1133" w:type="dxa"/>
          </w:tcPr>
          <w:p w14:paraId="66A4A0CA"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67BD25FF" w14:textId="77777777" w:rsidTr="00BB7305">
        <w:tc>
          <w:tcPr>
            <w:tcW w:w="1842" w:type="dxa"/>
          </w:tcPr>
          <w:p w14:paraId="666149D6" w14:textId="77777777" w:rsidR="006565CC" w:rsidRPr="002F345A" w:rsidRDefault="006565CC" w:rsidP="00BB7305">
            <w:pPr>
              <w:bidi/>
              <w:spacing w:before="40" w:after="40"/>
              <w:rPr>
                <w:color w:val="000000" w:themeColor="text1"/>
                <w:sz w:val="20"/>
                <w:szCs w:val="20"/>
              </w:rPr>
            </w:pPr>
            <w:r>
              <w:rPr>
                <w:rFonts w:cs="Simplified Arabic"/>
                <w:sz w:val="20"/>
                <w:rtl/>
              </w:rPr>
              <w:t>الهدف 5</w:t>
            </w:r>
          </w:p>
        </w:tc>
        <w:tc>
          <w:tcPr>
            <w:tcW w:w="5954" w:type="dxa"/>
          </w:tcPr>
          <w:p w14:paraId="3D5A845D" w14:textId="58D0D52A"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16</w:t>
            </w:r>
            <w:r w:rsidR="006565CC">
              <w:rPr>
                <w:rFonts w:cs="Simplified Arabic" w:hint="cs"/>
                <w:sz w:val="20"/>
                <w:rtl/>
              </w:rPr>
              <w:t>-</w:t>
            </w:r>
            <w:r w:rsidR="006565CC">
              <w:rPr>
                <w:sz w:val="20"/>
              </w:rPr>
              <w:tab/>
            </w:r>
            <w:r w:rsidR="006565CC">
              <w:rPr>
                <w:rFonts w:cs="Simplified Arabic"/>
                <w:sz w:val="20"/>
                <w:rtl/>
              </w:rPr>
              <w:t xml:space="preserve">معالجة وإدارة استخدام الأنواع البرية في المناطق المشمولة بنطاق برنامج العمل المُحدّث حيث يُسمح بهذا الاستخدام، بطريقة تخفف من حدة المخاطر التي تهدد التنوع البيولوجي الأصلي وصحة الإنسان، بما </w:t>
            </w:r>
            <w:r w:rsidR="006565CC">
              <w:rPr>
                <w:rFonts w:cs="Simplified Arabic" w:hint="cs"/>
                <w:sz w:val="20"/>
                <w:rtl/>
              </w:rPr>
              <w:t>يتفق</w:t>
            </w:r>
            <w:r w:rsidR="006565CC">
              <w:rPr>
                <w:rFonts w:cs="Simplified Arabic"/>
                <w:sz w:val="20"/>
                <w:rtl/>
              </w:rPr>
              <w:t xml:space="preserve"> مع أهداف الحفظ الخاصة بالموقع وتقسيم المناطق، مع منع الاستغلال المفرط وضمان الاستخدام المستدام والقانوني والآمن في جميع المراحل، بما في ذلك من خلال الرصد التشاركي للتنوع البيولوجي وتطبيق أطر تقييم المخاطر الخاصة بنهج ”الصحة الواحدة“، </w:t>
            </w:r>
            <w:r w:rsidR="006565CC">
              <w:rPr>
                <w:rFonts w:cs="Simplified Arabic" w:hint="cs"/>
                <w:sz w:val="20"/>
                <w:rtl/>
              </w:rPr>
              <w:t>عند</w:t>
            </w:r>
            <w:r w:rsidR="006565CC">
              <w:rPr>
                <w:rFonts w:cs="Simplified Arabic"/>
                <w:sz w:val="20"/>
                <w:rtl/>
              </w:rPr>
              <w:t xml:space="preserve"> الاقتضاء، واحترام وحماية ممارسات الاستخدام المستدام العرفية للشعوب الأصلية والمجتمعات المحلية.</w:t>
            </w:r>
          </w:p>
        </w:tc>
        <w:tc>
          <w:tcPr>
            <w:tcW w:w="1133" w:type="dxa"/>
          </w:tcPr>
          <w:p w14:paraId="5494B3A8"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5AC3B854" w14:textId="77777777" w:rsidTr="00BB7305">
        <w:tc>
          <w:tcPr>
            <w:tcW w:w="1842" w:type="dxa"/>
          </w:tcPr>
          <w:p w14:paraId="5E678C0A" w14:textId="77777777" w:rsidR="006565CC" w:rsidRPr="002F345A" w:rsidRDefault="006565CC" w:rsidP="00BB7305">
            <w:pPr>
              <w:bidi/>
              <w:spacing w:before="40" w:after="40"/>
              <w:rPr>
                <w:color w:val="000000" w:themeColor="text1"/>
                <w:sz w:val="20"/>
                <w:szCs w:val="20"/>
              </w:rPr>
            </w:pPr>
            <w:r>
              <w:rPr>
                <w:rFonts w:cs="Simplified Arabic"/>
                <w:sz w:val="20"/>
                <w:rtl/>
              </w:rPr>
              <w:t>الهدف 6</w:t>
            </w:r>
          </w:p>
        </w:tc>
        <w:tc>
          <w:tcPr>
            <w:tcW w:w="5954" w:type="dxa"/>
          </w:tcPr>
          <w:p w14:paraId="457444C2" w14:textId="59F4B958"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17</w:t>
            </w:r>
            <w:r w:rsidR="006565CC">
              <w:rPr>
                <w:rFonts w:cs="Simplified Arabic" w:hint="cs"/>
                <w:sz w:val="20"/>
                <w:rtl/>
              </w:rPr>
              <w:t>-</w:t>
            </w:r>
            <w:r w:rsidR="006565CC">
              <w:rPr>
                <w:sz w:val="20"/>
              </w:rPr>
              <w:tab/>
            </w:r>
            <w:r w:rsidR="006565CC">
              <w:rPr>
                <w:rFonts w:cs="Simplified Arabic"/>
                <w:sz w:val="20"/>
                <w:rtl/>
              </w:rPr>
              <w:t xml:space="preserve">تعزيز التنبؤ بالأنواع الغريبة الغازية والوقاية منها والكشف المبكر عنها ومكافحتها أو استئصالها والتصدي السريع لها في المناطق المشمولة بنطاق برنامج العمل المُحدّث، بما في ذلك من خلال </w:t>
            </w:r>
            <w:r w:rsidR="006565CC" w:rsidRPr="007D4CDD">
              <w:rPr>
                <w:rFonts w:cs="Simplified Arabic"/>
                <w:sz w:val="20"/>
                <w:rtl/>
              </w:rPr>
              <w:t>نظم الرصد والمراقبة المجتمعية</w:t>
            </w:r>
            <w:r w:rsidR="006565CC">
              <w:rPr>
                <w:rFonts w:cs="Simplified Arabic"/>
                <w:sz w:val="20"/>
                <w:rtl/>
              </w:rPr>
              <w:t>، والتدابير المتعلقة بالأمن البيولوجي والتجارة.</w:t>
            </w:r>
            <w:r w:rsidR="006565CC">
              <w:rPr>
                <w:rStyle w:val="FootnoteReference"/>
                <w:sz w:val="20"/>
              </w:rPr>
              <w:footnoteReference w:id="10"/>
            </w:r>
          </w:p>
          <w:p w14:paraId="187E9A40" w14:textId="76A270C4"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18</w:t>
            </w:r>
            <w:r w:rsidR="006565CC">
              <w:rPr>
                <w:rFonts w:cs="Simplified Arabic" w:hint="cs"/>
                <w:sz w:val="20"/>
                <w:rtl/>
              </w:rPr>
              <w:t>-</w:t>
            </w:r>
            <w:r w:rsidR="006565CC">
              <w:rPr>
                <w:sz w:val="20"/>
              </w:rPr>
              <w:tab/>
            </w:r>
            <w:r w:rsidR="006565CC">
              <w:rPr>
                <w:rFonts w:cs="Simplified Arabic"/>
                <w:sz w:val="20"/>
                <w:rtl/>
              </w:rPr>
              <w:t>تعزيز المبادئ التوجيهية، عند الاقتضاء، لوضع وتنفيذ خطط وطنية وإقليمية لإدارة الأنواع الغريبة الغازية ومسارات إدخالها إلى المناطق المشمولة بنطاق برنامج العمل المُحدّث.</w:t>
            </w:r>
          </w:p>
        </w:tc>
        <w:tc>
          <w:tcPr>
            <w:tcW w:w="1133" w:type="dxa"/>
          </w:tcPr>
          <w:p w14:paraId="4BF03F93"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56F6B3A5" w14:textId="77777777" w:rsidTr="00BB7305">
        <w:tc>
          <w:tcPr>
            <w:tcW w:w="1842" w:type="dxa"/>
          </w:tcPr>
          <w:p w14:paraId="218344C3" w14:textId="77777777" w:rsidR="006565CC" w:rsidRPr="002F345A" w:rsidRDefault="006565CC" w:rsidP="00BB7305">
            <w:pPr>
              <w:bidi/>
              <w:spacing w:before="40" w:after="40"/>
              <w:rPr>
                <w:color w:val="000000" w:themeColor="text1"/>
                <w:sz w:val="20"/>
                <w:szCs w:val="20"/>
              </w:rPr>
            </w:pPr>
            <w:r>
              <w:rPr>
                <w:rFonts w:cs="Simplified Arabic"/>
                <w:sz w:val="20"/>
                <w:rtl/>
              </w:rPr>
              <w:t>الهدف 7</w:t>
            </w:r>
          </w:p>
        </w:tc>
        <w:tc>
          <w:tcPr>
            <w:tcW w:w="5954" w:type="dxa"/>
          </w:tcPr>
          <w:p w14:paraId="43F1A2F0" w14:textId="1C77427B" w:rsidR="006565CC" w:rsidRPr="002F345A" w:rsidRDefault="00F03775" w:rsidP="00BB7305">
            <w:pPr>
              <w:tabs>
                <w:tab w:val="left" w:pos="486"/>
              </w:tabs>
              <w:bidi/>
              <w:spacing w:before="40" w:after="40"/>
              <w:rPr>
                <w:color w:val="000000" w:themeColor="text1"/>
                <w:sz w:val="20"/>
                <w:szCs w:val="20"/>
              </w:rPr>
            </w:pPr>
            <w:r>
              <w:rPr>
                <w:rFonts w:cs="Simplified Arabic" w:hint="cs"/>
                <w:sz w:val="20"/>
                <w:rtl/>
              </w:rPr>
              <w:t>19</w:t>
            </w:r>
            <w:r w:rsidR="006565CC">
              <w:rPr>
                <w:rFonts w:cs="Simplified Arabic" w:hint="cs"/>
                <w:sz w:val="20"/>
                <w:rtl/>
              </w:rPr>
              <w:t>-</w:t>
            </w:r>
            <w:r w:rsidR="006565CC">
              <w:rPr>
                <w:sz w:val="20"/>
              </w:rPr>
              <w:tab/>
            </w:r>
            <w:r w:rsidR="006565CC">
              <w:rPr>
                <w:rFonts w:cs="Simplified Arabic"/>
                <w:sz w:val="20"/>
                <w:rtl/>
              </w:rPr>
              <w:t>معالجة ضغوط التلوث من جميع المصادر التي تؤثر تأثيرا سلبيا على المناطق المشمولة بنطاق برنامج العمل المُحدّث، والآثار التراكمية والتفاعلات بين البر والبحر.</w:t>
            </w:r>
          </w:p>
        </w:tc>
        <w:tc>
          <w:tcPr>
            <w:tcW w:w="1133" w:type="dxa"/>
          </w:tcPr>
          <w:p w14:paraId="2804B093"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61E00E5C" w14:textId="77777777" w:rsidTr="00BB7305">
        <w:tc>
          <w:tcPr>
            <w:tcW w:w="1842" w:type="dxa"/>
          </w:tcPr>
          <w:p w14:paraId="51569C47" w14:textId="77777777" w:rsidR="006565CC" w:rsidRPr="002F345A" w:rsidRDefault="006565CC" w:rsidP="00BB7305">
            <w:pPr>
              <w:bidi/>
              <w:spacing w:before="40" w:after="40"/>
              <w:rPr>
                <w:color w:val="000000" w:themeColor="text1"/>
                <w:sz w:val="20"/>
                <w:szCs w:val="20"/>
              </w:rPr>
            </w:pPr>
            <w:r>
              <w:rPr>
                <w:rFonts w:cs="Simplified Arabic"/>
                <w:sz w:val="20"/>
                <w:rtl/>
              </w:rPr>
              <w:lastRenderedPageBreak/>
              <w:t>الهدف 8</w:t>
            </w:r>
          </w:p>
        </w:tc>
        <w:tc>
          <w:tcPr>
            <w:tcW w:w="5954" w:type="dxa"/>
          </w:tcPr>
          <w:p w14:paraId="02B639BF" w14:textId="7638E750"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20</w:t>
            </w:r>
            <w:r w:rsidR="006565CC">
              <w:rPr>
                <w:rFonts w:cs="Simplified Arabic" w:hint="cs"/>
                <w:sz w:val="20"/>
                <w:rtl/>
              </w:rPr>
              <w:t>-</w:t>
            </w:r>
            <w:r w:rsidR="006565CC">
              <w:rPr>
                <w:sz w:val="20"/>
              </w:rPr>
              <w:tab/>
            </w:r>
            <w:r w:rsidR="006565CC">
              <w:rPr>
                <w:rFonts w:cs="Simplified Arabic"/>
                <w:sz w:val="20"/>
                <w:rtl/>
              </w:rPr>
              <w:t>تعزيز دمج اعتبارات تغير المناخ في تخطيط وإدارة المناطق المشمولة بنطاق برنامج العمل المُحدّث، بما في ذلك الممرات الإيكولوجية، من خلال توسيع نطاق تدابير الاستجابة ذات الصلة التي تعزز القدرة على الصمود من أجل التقليل من الآثار السلبية لتغير المناخ، مع ضمان السلامة الإيكولوجية.</w:t>
            </w:r>
          </w:p>
          <w:p w14:paraId="23D201B8" w14:textId="17BA4954"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21</w:t>
            </w:r>
            <w:r w:rsidR="006565CC">
              <w:rPr>
                <w:rFonts w:cs="Simplified Arabic" w:hint="cs"/>
                <w:sz w:val="20"/>
                <w:rtl/>
              </w:rPr>
              <w:t>-</w:t>
            </w:r>
            <w:r w:rsidR="006565CC">
              <w:rPr>
                <w:sz w:val="20"/>
              </w:rPr>
              <w:tab/>
            </w:r>
            <w:r w:rsidR="006565CC">
              <w:rPr>
                <w:rFonts w:cs="Simplified Arabic"/>
                <w:sz w:val="20"/>
                <w:rtl/>
              </w:rPr>
              <w:t xml:space="preserve">تشجيع تصميم النظم للتكيف مع المناخ والقدرة على الصمود الذي يستبق تغير النطاقات في المستقبل، بما في ذلك من خلال تحديد ملاذات مناخية إضافية، وممرات الترابط، والتنوع البيولوجي للتربة، [بما في ذلك التنوع البيولوجي </w:t>
            </w:r>
            <w:r>
              <w:rPr>
                <w:rFonts w:cs="Simplified Arabic" w:hint="cs"/>
                <w:sz w:val="20"/>
                <w:rtl/>
              </w:rPr>
              <w:t>[</w:t>
            </w:r>
            <w:r w:rsidR="006565CC">
              <w:rPr>
                <w:rFonts w:cs="Simplified Arabic"/>
                <w:sz w:val="20"/>
                <w:rtl/>
              </w:rPr>
              <w:t xml:space="preserve">للفطريات،] </w:t>
            </w:r>
            <w:r>
              <w:rPr>
                <w:rFonts w:cs="Simplified Arabic" w:hint="cs"/>
                <w:sz w:val="20"/>
                <w:rtl/>
              </w:rPr>
              <w:t xml:space="preserve">[فوق وتحت الأرض] </w:t>
            </w:r>
            <w:r w:rsidR="006565CC">
              <w:rPr>
                <w:rFonts w:cs="Simplified Arabic"/>
                <w:sz w:val="20"/>
                <w:rtl/>
              </w:rPr>
              <w:t>والمناطق ذات الأهمية المستقبلية للتنوع البيولوجي.</w:t>
            </w:r>
          </w:p>
        </w:tc>
        <w:tc>
          <w:tcPr>
            <w:tcW w:w="1133" w:type="dxa"/>
          </w:tcPr>
          <w:p w14:paraId="4A98C590" w14:textId="77777777" w:rsidR="006565CC" w:rsidRPr="002F345A" w:rsidRDefault="006565CC" w:rsidP="00BB7305">
            <w:pPr>
              <w:bidi/>
              <w:spacing w:before="40" w:after="40"/>
              <w:jc w:val="left"/>
              <w:rPr>
                <w:color w:val="000000" w:themeColor="text1"/>
                <w:sz w:val="20"/>
                <w:szCs w:val="20"/>
              </w:rPr>
            </w:pPr>
            <w:r>
              <w:rPr>
                <w:rFonts w:cs="Simplified Arabic"/>
                <w:sz w:val="20"/>
                <w:rtl/>
              </w:rPr>
              <w:t>جيم</w:t>
            </w:r>
          </w:p>
        </w:tc>
      </w:tr>
      <w:tr w:rsidR="006565CC" w:rsidRPr="00E57A86" w14:paraId="09C71673" w14:textId="77777777" w:rsidTr="00BB7305">
        <w:tc>
          <w:tcPr>
            <w:tcW w:w="1842" w:type="dxa"/>
          </w:tcPr>
          <w:p w14:paraId="6B93D296" w14:textId="77777777" w:rsidR="006565CC" w:rsidRPr="002F345A" w:rsidRDefault="006565CC" w:rsidP="00BB7305">
            <w:pPr>
              <w:bidi/>
              <w:spacing w:before="40" w:after="40"/>
              <w:rPr>
                <w:color w:val="000000" w:themeColor="text1"/>
                <w:sz w:val="20"/>
                <w:szCs w:val="20"/>
              </w:rPr>
            </w:pPr>
            <w:r>
              <w:rPr>
                <w:rFonts w:cs="Simplified Arabic"/>
                <w:sz w:val="20"/>
                <w:rtl/>
              </w:rPr>
              <w:t>الهدف 9</w:t>
            </w:r>
          </w:p>
        </w:tc>
        <w:tc>
          <w:tcPr>
            <w:tcW w:w="5954" w:type="dxa"/>
          </w:tcPr>
          <w:p w14:paraId="2102A54D" w14:textId="7D08AB03" w:rsidR="006565CC" w:rsidRPr="002F345A" w:rsidRDefault="006565CC" w:rsidP="00BB7305">
            <w:pPr>
              <w:tabs>
                <w:tab w:val="left" w:pos="486"/>
              </w:tabs>
              <w:bidi/>
              <w:spacing w:before="40" w:after="40"/>
              <w:rPr>
                <w:color w:val="000000" w:themeColor="text1"/>
                <w:sz w:val="20"/>
                <w:szCs w:val="20"/>
              </w:rPr>
            </w:pPr>
            <w:r>
              <w:rPr>
                <w:rFonts w:cs="Simplified Arabic"/>
                <w:sz w:val="20"/>
                <w:rtl/>
              </w:rPr>
              <w:t>لم تُحدد أي إجراءات معينة</w:t>
            </w:r>
            <w:r w:rsidR="002D037D">
              <w:rPr>
                <w:rFonts w:cs="Simplified Arabic" w:hint="cs"/>
                <w:sz w:val="20"/>
                <w:rtl/>
              </w:rPr>
              <w:t>.</w:t>
            </w:r>
          </w:p>
        </w:tc>
        <w:tc>
          <w:tcPr>
            <w:tcW w:w="1133" w:type="dxa"/>
          </w:tcPr>
          <w:p w14:paraId="7D8C4885" w14:textId="425F9213" w:rsidR="006565CC" w:rsidRPr="002F345A" w:rsidRDefault="006565CC" w:rsidP="00BB7305">
            <w:pPr>
              <w:bidi/>
              <w:spacing w:before="40" w:after="40"/>
              <w:jc w:val="left"/>
              <w:rPr>
                <w:color w:val="000000" w:themeColor="text1"/>
                <w:sz w:val="20"/>
                <w:szCs w:val="20"/>
              </w:rPr>
            </w:pPr>
            <w:r>
              <w:rPr>
                <w:rFonts w:cs="Simplified Arabic"/>
                <w:sz w:val="20"/>
                <w:rtl/>
              </w:rPr>
              <w:t>لا ينطبق</w:t>
            </w:r>
          </w:p>
        </w:tc>
      </w:tr>
      <w:tr w:rsidR="006565CC" w:rsidRPr="00E57A86" w14:paraId="4104FD64" w14:textId="77777777" w:rsidTr="00BB7305">
        <w:tc>
          <w:tcPr>
            <w:tcW w:w="1842" w:type="dxa"/>
          </w:tcPr>
          <w:p w14:paraId="35B4DE45" w14:textId="77777777" w:rsidR="006565CC" w:rsidRPr="002F345A" w:rsidRDefault="006565CC" w:rsidP="00BB7305">
            <w:pPr>
              <w:bidi/>
              <w:spacing w:before="40" w:after="40"/>
              <w:rPr>
                <w:color w:val="000000" w:themeColor="text1"/>
                <w:sz w:val="20"/>
                <w:szCs w:val="20"/>
              </w:rPr>
            </w:pPr>
            <w:r>
              <w:rPr>
                <w:rFonts w:cs="Simplified Arabic"/>
                <w:sz w:val="20"/>
                <w:rtl/>
              </w:rPr>
              <w:t>الهدف 10</w:t>
            </w:r>
          </w:p>
        </w:tc>
        <w:tc>
          <w:tcPr>
            <w:tcW w:w="5954" w:type="dxa"/>
          </w:tcPr>
          <w:p w14:paraId="76BFC226" w14:textId="71550969" w:rsidR="006565CC" w:rsidRPr="002F345A" w:rsidRDefault="00F03775" w:rsidP="00BB7305">
            <w:pPr>
              <w:tabs>
                <w:tab w:val="clear" w:pos="567"/>
                <w:tab w:val="left" w:pos="459"/>
              </w:tabs>
              <w:bidi/>
              <w:spacing w:before="40" w:after="40"/>
              <w:rPr>
                <w:strike/>
                <w:color w:val="000000" w:themeColor="text1"/>
                <w:sz w:val="20"/>
                <w:szCs w:val="20"/>
              </w:rPr>
            </w:pPr>
            <w:r>
              <w:rPr>
                <w:rFonts w:cs="Simplified Arabic" w:hint="cs"/>
                <w:sz w:val="20"/>
                <w:rtl/>
              </w:rPr>
              <w:t>22</w:t>
            </w:r>
            <w:r w:rsidR="006565CC">
              <w:rPr>
                <w:rFonts w:cs="Simplified Arabic" w:hint="cs"/>
                <w:sz w:val="20"/>
                <w:rtl/>
              </w:rPr>
              <w:t>-</w:t>
            </w:r>
            <w:r w:rsidR="006565CC">
              <w:rPr>
                <w:sz w:val="20"/>
              </w:rPr>
              <w:tab/>
            </w:r>
            <w:r w:rsidR="006565CC">
              <w:rPr>
                <w:rFonts w:cs="Simplified Arabic"/>
                <w:sz w:val="20"/>
                <w:rtl/>
              </w:rPr>
              <w:t>تعزيز الإرشادات المتعلقة بكيفية إسهام الإدارة المستدامة للمناظر الطبيعية الإنتاجية والممارسات الصديقة للتنوع البيولوجي في دعم الترابط الإيكولوجي ووظائف النظم الإيكولوجية والقدرة على الصمود عبر المناظر الطبيعية والمناظر البحرية وفي تحسين التنوع البيولوجي في المناطق المشمولة بنطاق برنامج العمل المُحدّث، وكيفية إسهام هذه المناطق في تحقيق الهدف 3 من أهداف إطار كونمينغ-مونتريال العالمي للتنوع البيولوجي وبما يتماشى معه</w:t>
            </w:r>
            <w:r w:rsidR="006565CC">
              <w:rPr>
                <w:rFonts w:cs="Simplified Arabic" w:hint="cs"/>
                <w:sz w:val="20"/>
                <w:rtl/>
              </w:rPr>
              <w:t>.</w:t>
            </w:r>
          </w:p>
        </w:tc>
        <w:tc>
          <w:tcPr>
            <w:tcW w:w="1133" w:type="dxa"/>
          </w:tcPr>
          <w:p w14:paraId="358817C7" w14:textId="77777777" w:rsidR="006565CC" w:rsidRPr="002F345A" w:rsidRDefault="006565CC" w:rsidP="00BB7305">
            <w:pPr>
              <w:bidi/>
              <w:spacing w:before="40" w:after="40"/>
              <w:jc w:val="left"/>
              <w:rPr>
                <w:color w:val="000000" w:themeColor="text1"/>
                <w:sz w:val="20"/>
                <w:szCs w:val="20"/>
              </w:rPr>
            </w:pPr>
            <w:r>
              <w:rPr>
                <w:rFonts w:cs="Simplified Arabic"/>
                <w:sz w:val="20"/>
                <w:rtl/>
              </w:rPr>
              <w:t>جيم</w:t>
            </w:r>
          </w:p>
        </w:tc>
      </w:tr>
      <w:tr w:rsidR="006565CC" w:rsidRPr="00E57A86" w14:paraId="02E3515C" w14:textId="77777777" w:rsidTr="00BB7305">
        <w:tc>
          <w:tcPr>
            <w:tcW w:w="1842" w:type="dxa"/>
          </w:tcPr>
          <w:p w14:paraId="7779C5D5" w14:textId="77777777" w:rsidR="006565CC" w:rsidRPr="002F345A" w:rsidRDefault="006565CC" w:rsidP="00BB7305">
            <w:pPr>
              <w:bidi/>
              <w:spacing w:before="40" w:after="40"/>
              <w:rPr>
                <w:color w:val="000000" w:themeColor="text1"/>
                <w:sz w:val="20"/>
                <w:szCs w:val="20"/>
              </w:rPr>
            </w:pPr>
            <w:r>
              <w:rPr>
                <w:rFonts w:cs="Simplified Arabic"/>
                <w:sz w:val="20"/>
                <w:rtl/>
              </w:rPr>
              <w:t>الهدف 11</w:t>
            </w:r>
          </w:p>
        </w:tc>
        <w:tc>
          <w:tcPr>
            <w:tcW w:w="5954" w:type="dxa"/>
          </w:tcPr>
          <w:p w14:paraId="15A77AC9" w14:textId="4B47804C"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23</w:t>
            </w:r>
            <w:r w:rsidR="006565CC">
              <w:rPr>
                <w:rFonts w:cs="Simplified Arabic" w:hint="cs"/>
                <w:sz w:val="20"/>
                <w:rtl/>
              </w:rPr>
              <w:t>-</w:t>
            </w:r>
            <w:r w:rsidR="006565CC">
              <w:rPr>
                <w:sz w:val="20"/>
              </w:rPr>
              <w:tab/>
            </w:r>
            <w:r w:rsidR="006565CC">
              <w:rPr>
                <w:rFonts w:cs="Simplified Arabic"/>
                <w:sz w:val="20"/>
                <w:rtl/>
              </w:rPr>
              <w:t xml:space="preserve">إبراز دور المناطق المشمولة بنطاق برنامج العمل المُحدّث في </w:t>
            </w:r>
            <w:r w:rsidR="006565CC" w:rsidRPr="00D358FE">
              <w:rPr>
                <w:rFonts w:cs="Simplified Arabic"/>
                <w:sz w:val="20"/>
                <w:rtl/>
              </w:rPr>
              <w:t xml:space="preserve">استعادة وصيانة وتعزيز </w:t>
            </w:r>
            <w:r w:rsidR="006565CC">
              <w:rPr>
                <w:rFonts w:cs="Simplified Arabic"/>
                <w:sz w:val="20"/>
                <w:rtl/>
              </w:rPr>
              <w:t xml:space="preserve">مساهمات الطبيعة </w:t>
            </w:r>
            <w:r w:rsidR="006565CC">
              <w:rPr>
                <w:rFonts w:cs="Simplified Arabic" w:hint="cs"/>
                <w:sz w:val="20"/>
                <w:rtl/>
              </w:rPr>
              <w:t>ل</w:t>
            </w:r>
            <w:r w:rsidR="006565CC">
              <w:rPr>
                <w:rFonts w:cs="Simplified Arabic"/>
                <w:sz w:val="20"/>
                <w:rtl/>
              </w:rPr>
              <w:t>لناس، بما في ذلك وظائف النظم الإيكولوجية وخدماتها، فضلا عن تعزيز القدرات على قياس هذه الوظائف والخدمات وتقدير</w:t>
            </w:r>
            <w:r w:rsidR="006565CC">
              <w:rPr>
                <w:rFonts w:cs="Simplified Arabic" w:hint="cs"/>
                <w:sz w:val="20"/>
                <w:rtl/>
              </w:rPr>
              <w:t>ها</w:t>
            </w:r>
            <w:r w:rsidR="006565CC">
              <w:rPr>
                <w:rFonts w:cs="Simplified Arabic"/>
                <w:sz w:val="20"/>
                <w:rtl/>
              </w:rPr>
              <w:t>.</w:t>
            </w:r>
          </w:p>
        </w:tc>
        <w:tc>
          <w:tcPr>
            <w:tcW w:w="1133" w:type="dxa"/>
          </w:tcPr>
          <w:p w14:paraId="551E34FB"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27ACE710" w14:textId="77777777" w:rsidTr="00BB7305">
        <w:tc>
          <w:tcPr>
            <w:tcW w:w="1842" w:type="dxa"/>
          </w:tcPr>
          <w:p w14:paraId="65B4F788" w14:textId="77777777" w:rsidR="006565CC" w:rsidRPr="002F345A" w:rsidRDefault="006565CC" w:rsidP="00BB7305">
            <w:pPr>
              <w:bidi/>
              <w:spacing w:before="40" w:after="40"/>
              <w:rPr>
                <w:color w:val="000000" w:themeColor="text1"/>
                <w:sz w:val="20"/>
                <w:szCs w:val="20"/>
              </w:rPr>
            </w:pPr>
            <w:r>
              <w:rPr>
                <w:rFonts w:cs="Simplified Arabic"/>
                <w:sz w:val="20"/>
                <w:rtl/>
              </w:rPr>
              <w:t>الهدف 12</w:t>
            </w:r>
          </w:p>
        </w:tc>
        <w:tc>
          <w:tcPr>
            <w:tcW w:w="5954" w:type="dxa"/>
          </w:tcPr>
          <w:p w14:paraId="28385F91" w14:textId="722C2976" w:rsidR="006565CC" w:rsidRPr="00F03775" w:rsidRDefault="00F03775" w:rsidP="00F03775">
            <w:pPr>
              <w:tabs>
                <w:tab w:val="clear" w:pos="567"/>
                <w:tab w:val="left" w:pos="459"/>
              </w:tabs>
              <w:bidi/>
              <w:spacing w:before="40" w:after="40"/>
              <w:rPr>
                <w:color w:val="000000" w:themeColor="text1"/>
                <w:sz w:val="20"/>
                <w:szCs w:val="20"/>
              </w:rPr>
            </w:pPr>
            <w:r>
              <w:rPr>
                <w:rFonts w:cs="Simplified Arabic" w:hint="cs"/>
                <w:sz w:val="20"/>
                <w:rtl/>
              </w:rPr>
              <w:t>24</w:t>
            </w:r>
            <w:r w:rsidR="006565CC">
              <w:rPr>
                <w:rFonts w:cs="Simplified Arabic" w:hint="cs"/>
                <w:sz w:val="20"/>
                <w:rtl/>
              </w:rPr>
              <w:t>-</w:t>
            </w:r>
            <w:r w:rsidR="006565CC">
              <w:rPr>
                <w:sz w:val="20"/>
              </w:rPr>
              <w:tab/>
            </w:r>
            <w:r w:rsidR="006565CC">
              <w:rPr>
                <w:rFonts w:cs="Simplified Arabic"/>
                <w:sz w:val="20"/>
                <w:rtl/>
              </w:rPr>
              <w:t>دمج المناطق المشمولة بنطاق برنامج العمل المُحدّث في التخطيط الحضري وشبه الحضري، بما في ذلك من خلال البنية التحتية الخضراء والزرقاء، لتعزيز الترابط الإيكولوجي</w:t>
            </w:r>
            <w:r w:rsidR="006565CC">
              <w:rPr>
                <w:rtl/>
              </w:rPr>
              <w:t xml:space="preserve"> </w:t>
            </w:r>
            <w:r w:rsidR="006565CC" w:rsidRPr="002B5ECA">
              <w:rPr>
                <w:rFonts w:cs="Simplified Arabic"/>
                <w:sz w:val="20"/>
                <w:rtl/>
              </w:rPr>
              <w:t xml:space="preserve">واستعادة الأنواع المحلية والحفاظ عليها </w:t>
            </w:r>
            <w:r w:rsidR="006565CC">
              <w:rPr>
                <w:rFonts w:cs="Simplified Arabic"/>
                <w:sz w:val="20"/>
                <w:rtl/>
              </w:rPr>
              <w:t>والتكيف مع تغير المناخ، ولدعم الصحة البدنية والنفسية والرفاه، والوصول المنصف إلى الطبيعة ولا سيما بالنسبة لأكثر الفئات ضعفا.</w:t>
            </w:r>
          </w:p>
        </w:tc>
        <w:tc>
          <w:tcPr>
            <w:tcW w:w="1133" w:type="dxa"/>
          </w:tcPr>
          <w:p w14:paraId="15B6FA4C" w14:textId="77777777" w:rsidR="006565CC" w:rsidRPr="002F345A" w:rsidRDefault="006565CC" w:rsidP="00BB7305">
            <w:pPr>
              <w:bidi/>
              <w:spacing w:before="40" w:after="40"/>
              <w:jc w:val="left"/>
              <w:rPr>
                <w:color w:val="000000" w:themeColor="text1"/>
                <w:sz w:val="20"/>
                <w:szCs w:val="20"/>
              </w:rPr>
            </w:pPr>
            <w:r>
              <w:rPr>
                <w:rFonts w:cs="Simplified Arabic"/>
                <w:sz w:val="20"/>
                <w:rtl/>
              </w:rPr>
              <w:t>جيم</w:t>
            </w:r>
          </w:p>
        </w:tc>
      </w:tr>
      <w:tr w:rsidR="006565CC" w:rsidRPr="00E57A86" w14:paraId="210FBCB3" w14:textId="77777777" w:rsidTr="00BB7305">
        <w:tc>
          <w:tcPr>
            <w:tcW w:w="1842" w:type="dxa"/>
          </w:tcPr>
          <w:p w14:paraId="2F292628" w14:textId="77777777" w:rsidR="006565CC" w:rsidRPr="002F345A" w:rsidRDefault="006565CC" w:rsidP="00BB7305">
            <w:pPr>
              <w:bidi/>
              <w:spacing w:before="40" w:after="40"/>
              <w:rPr>
                <w:color w:val="000000" w:themeColor="text1"/>
                <w:sz w:val="20"/>
                <w:szCs w:val="20"/>
              </w:rPr>
            </w:pPr>
            <w:r>
              <w:rPr>
                <w:rFonts w:cs="Simplified Arabic"/>
                <w:sz w:val="20"/>
                <w:rtl/>
              </w:rPr>
              <w:t>الهدف 13</w:t>
            </w:r>
          </w:p>
        </w:tc>
        <w:tc>
          <w:tcPr>
            <w:tcW w:w="5954" w:type="dxa"/>
          </w:tcPr>
          <w:p w14:paraId="58A9A219" w14:textId="66FCAA2E" w:rsidR="006565CC" w:rsidRPr="002F345A" w:rsidRDefault="006565CC" w:rsidP="00BB7305">
            <w:pPr>
              <w:tabs>
                <w:tab w:val="clear" w:pos="567"/>
                <w:tab w:val="left" w:pos="459"/>
              </w:tabs>
              <w:bidi/>
              <w:spacing w:before="40" w:after="40"/>
              <w:rPr>
                <w:color w:val="000000" w:themeColor="text1"/>
                <w:sz w:val="20"/>
                <w:szCs w:val="20"/>
              </w:rPr>
            </w:pPr>
            <w:r>
              <w:rPr>
                <w:rFonts w:cs="Simplified Arabic"/>
                <w:sz w:val="20"/>
                <w:rtl/>
              </w:rPr>
              <w:t>لم تُحدد أي إجراءات معينة.</w:t>
            </w:r>
          </w:p>
        </w:tc>
        <w:tc>
          <w:tcPr>
            <w:tcW w:w="1133" w:type="dxa"/>
          </w:tcPr>
          <w:p w14:paraId="7EBC838D" w14:textId="1E2E52D3" w:rsidR="006565CC" w:rsidRPr="002F345A" w:rsidRDefault="006565CC" w:rsidP="00BB7305">
            <w:pPr>
              <w:bidi/>
              <w:spacing w:before="40" w:after="40"/>
              <w:rPr>
                <w:color w:val="000000" w:themeColor="text1"/>
                <w:sz w:val="20"/>
                <w:szCs w:val="20"/>
              </w:rPr>
            </w:pPr>
            <w:r>
              <w:rPr>
                <w:rFonts w:cs="Simplified Arabic"/>
                <w:sz w:val="20"/>
                <w:rtl/>
              </w:rPr>
              <w:t>لا ينطبق</w:t>
            </w:r>
          </w:p>
        </w:tc>
      </w:tr>
      <w:tr w:rsidR="006565CC" w:rsidRPr="00E57A86" w14:paraId="67536E75" w14:textId="77777777" w:rsidTr="00BB7305">
        <w:tc>
          <w:tcPr>
            <w:tcW w:w="1842" w:type="dxa"/>
          </w:tcPr>
          <w:p w14:paraId="73C6D7E5" w14:textId="77777777" w:rsidR="006565CC" w:rsidRPr="002F345A" w:rsidRDefault="006565CC" w:rsidP="00BB7305">
            <w:pPr>
              <w:bidi/>
              <w:spacing w:before="40" w:after="40"/>
              <w:rPr>
                <w:color w:val="000000" w:themeColor="text1"/>
                <w:sz w:val="20"/>
                <w:szCs w:val="20"/>
              </w:rPr>
            </w:pPr>
            <w:r>
              <w:rPr>
                <w:rFonts w:cs="Simplified Arabic"/>
                <w:sz w:val="20"/>
                <w:rtl/>
              </w:rPr>
              <w:t>الهدف 14</w:t>
            </w:r>
          </w:p>
        </w:tc>
        <w:tc>
          <w:tcPr>
            <w:tcW w:w="5954" w:type="dxa"/>
          </w:tcPr>
          <w:p w14:paraId="2E55673A" w14:textId="4B62C0E7" w:rsidR="006565CC" w:rsidRPr="002F345A" w:rsidRDefault="00F03775" w:rsidP="00BB7305">
            <w:pPr>
              <w:tabs>
                <w:tab w:val="clear" w:pos="567"/>
                <w:tab w:val="left" w:pos="459"/>
              </w:tabs>
              <w:bidi/>
              <w:spacing w:before="40" w:after="40"/>
              <w:rPr>
                <w:color w:val="000000" w:themeColor="text1"/>
                <w:sz w:val="20"/>
                <w:szCs w:val="20"/>
              </w:rPr>
            </w:pPr>
            <w:r>
              <w:rPr>
                <w:rFonts w:cs="Simplified Arabic" w:hint="cs"/>
                <w:sz w:val="20"/>
                <w:rtl/>
              </w:rPr>
              <w:t>25</w:t>
            </w:r>
            <w:r w:rsidR="006565CC">
              <w:rPr>
                <w:rFonts w:cs="Simplified Arabic" w:hint="cs"/>
                <w:sz w:val="20"/>
                <w:rtl/>
              </w:rPr>
              <w:t>-</w:t>
            </w:r>
            <w:r w:rsidR="006565CC">
              <w:rPr>
                <w:sz w:val="20"/>
              </w:rPr>
              <w:tab/>
            </w:r>
            <w:r w:rsidR="006565CC">
              <w:rPr>
                <w:rFonts w:cs="Simplified Arabic"/>
                <w:sz w:val="20"/>
                <w:rtl/>
              </w:rPr>
              <w:t>دمج المناطق المشمولة بنطاق برنامج العمل المُحدّث في السياسات والتشريعات وعمليات التخطيط والتنمية الشاملة لعدة قطاعات، حيثما كان ذلك مناسبا لتخطيطها وإدارتها الفعالة.</w:t>
            </w:r>
          </w:p>
        </w:tc>
        <w:tc>
          <w:tcPr>
            <w:tcW w:w="1133" w:type="dxa"/>
          </w:tcPr>
          <w:p w14:paraId="1D65D970"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1DD5214F" w14:textId="77777777" w:rsidTr="00BB7305">
        <w:tc>
          <w:tcPr>
            <w:tcW w:w="1842" w:type="dxa"/>
          </w:tcPr>
          <w:p w14:paraId="06C1775E" w14:textId="77777777" w:rsidR="006565CC" w:rsidRPr="002F345A" w:rsidRDefault="006565CC" w:rsidP="00BB7305">
            <w:pPr>
              <w:bidi/>
              <w:spacing w:before="40" w:after="40"/>
              <w:rPr>
                <w:color w:val="000000" w:themeColor="text1"/>
                <w:sz w:val="20"/>
                <w:szCs w:val="20"/>
              </w:rPr>
            </w:pPr>
            <w:r>
              <w:rPr>
                <w:rFonts w:cs="Simplified Arabic"/>
                <w:sz w:val="20"/>
                <w:rtl/>
              </w:rPr>
              <w:t>الهدف 15</w:t>
            </w:r>
          </w:p>
        </w:tc>
        <w:tc>
          <w:tcPr>
            <w:tcW w:w="5954" w:type="dxa"/>
          </w:tcPr>
          <w:p w14:paraId="470D0419" w14:textId="780A3C74" w:rsidR="006565CC" w:rsidRPr="002F345A" w:rsidRDefault="002D037D" w:rsidP="00BB7305">
            <w:pPr>
              <w:tabs>
                <w:tab w:val="clear" w:pos="567"/>
                <w:tab w:val="left" w:pos="459"/>
              </w:tabs>
              <w:bidi/>
              <w:spacing w:before="40" w:after="40"/>
              <w:rPr>
                <w:color w:val="000000" w:themeColor="text1"/>
                <w:sz w:val="20"/>
                <w:szCs w:val="20"/>
              </w:rPr>
            </w:pPr>
            <w:r>
              <w:rPr>
                <w:rFonts w:cs="Simplified Arabic" w:hint="cs"/>
                <w:sz w:val="20"/>
                <w:rtl/>
              </w:rPr>
              <w:t>26</w:t>
            </w:r>
            <w:r w:rsidR="006565CC">
              <w:rPr>
                <w:rFonts w:cs="Simplified Arabic" w:hint="cs"/>
                <w:sz w:val="20"/>
                <w:rtl/>
              </w:rPr>
              <w:t>-</w:t>
            </w:r>
            <w:r w:rsidR="006565CC">
              <w:rPr>
                <w:sz w:val="20"/>
              </w:rPr>
              <w:tab/>
            </w:r>
            <w:r w:rsidR="006565CC">
              <w:rPr>
                <w:rFonts w:cs="Simplified Arabic"/>
                <w:sz w:val="20"/>
                <w:rtl/>
              </w:rPr>
              <w:t xml:space="preserve">دعم وتعزيز تنفيذ التدابير القانونية أو الإدارية أو السياساتية التي تشجع وتمكّن الشركات والمؤسسات المالية من تقييم المخاطر والتبعيات والآثار المتعلقة بالتنوع البيولوجي على المناطق المشمولة بنطاق برنامج العمل المُحدّث والإفصاح عنها والحد </w:t>
            </w:r>
            <w:r w:rsidR="006565CC">
              <w:rPr>
                <w:rFonts w:cs="Simplified Arabic"/>
                <w:sz w:val="20"/>
                <w:rtl/>
              </w:rPr>
              <w:lastRenderedPageBreak/>
              <w:t>منها تدريجيا، بما في ذلك عبر عملياتها وسلاسل التوريد والقيمة والمحافظ الاستثمارية، من أجل تعزيز سلاسل القيمة المستدامة والحد من المخاطر التي تهدد التنوع البيولوجي.</w:t>
            </w:r>
          </w:p>
          <w:p w14:paraId="596320B3" w14:textId="1A4A52F8" w:rsidR="006565CC" w:rsidRPr="002F345A" w:rsidRDefault="002D037D" w:rsidP="00BB7305">
            <w:pPr>
              <w:tabs>
                <w:tab w:val="clear" w:pos="567"/>
                <w:tab w:val="left" w:pos="459"/>
              </w:tabs>
              <w:bidi/>
              <w:spacing w:before="40" w:after="40"/>
              <w:rPr>
                <w:sz w:val="20"/>
                <w:szCs w:val="20"/>
              </w:rPr>
            </w:pPr>
            <w:r>
              <w:rPr>
                <w:rFonts w:cs="Simplified Arabic" w:hint="cs"/>
                <w:sz w:val="20"/>
                <w:rtl/>
              </w:rPr>
              <w:t>27</w:t>
            </w:r>
            <w:r w:rsidR="006565CC">
              <w:rPr>
                <w:rFonts w:cs="Simplified Arabic" w:hint="cs"/>
                <w:sz w:val="20"/>
                <w:rtl/>
              </w:rPr>
              <w:t>-</w:t>
            </w:r>
            <w:r w:rsidR="006565CC">
              <w:rPr>
                <w:sz w:val="20"/>
              </w:rPr>
              <w:tab/>
            </w:r>
            <w:r w:rsidR="006565CC">
              <w:rPr>
                <w:rFonts w:cs="Simplified Arabic"/>
                <w:sz w:val="20"/>
                <w:rtl/>
              </w:rPr>
              <w:t xml:space="preserve">تيسير إعطاء توجيهات أوضح بشأن إشراك الجهات الفاعلة المالية والقطاع الخاص في دعم المناطق المشمولة بنطاق برنامج العمل المُحدّث على أساس طوعي لتطوير مجال الحفظ والحماية والاستعادة </w:t>
            </w:r>
            <w:r w:rsidR="006565CC">
              <w:rPr>
                <w:rFonts w:cs="Simplified Arabic" w:hint="cs"/>
                <w:sz w:val="20"/>
                <w:rtl/>
              </w:rPr>
              <w:t>ك</w:t>
            </w:r>
            <w:r w:rsidR="006565CC">
              <w:rPr>
                <w:rFonts w:cs="Simplified Arabic"/>
                <w:sz w:val="20"/>
                <w:rtl/>
              </w:rPr>
              <w:t>مجال اقتصادي رئيسي.</w:t>
            </w:r>
          </w:p>
        </w:tc>
        <w:tc>
          <w:tcPr>
            <w:tcW w:w="1133" w:type="dxa"/>
          </w:tcPr>
          <w:p w14:paraId="4AEA6944" w14:textId="77777777" w:rsidR="006565CC" w:rsidRPr="002F345A" w:rsidRDefault="006565CC" w:rsidP="00BB7305">
            <w:pPr>
              <w:bidi/>
              <w:spacing w:before="40" w:after="40"/>
              <w:jc w:val="left"/>
              <w:rPr>
                <w:color w:val="000000" w:themeColor="text1"/>
                <w:sz w:val="20"/>
                <w:szCs w:val="20"/>
              </w:rPr>
            </w:pPr>
            <w:r>
              <w:rPr>
                <w:rFonts w:cs="Simplified Arabic"/>
                <w:sz w:val="20"/>
                <w:rtl/>
              </w:rPr>
              <w:lastRenderedPageBreak/>
              <w:t>باء</w:t>
            </w:r>
          </w:p>
        </w:tc>
      </w:tr>
      <w:tr w:rsidR="006565CC" w:rsidRPr="00E57A86" w14:paraId="15013439" w14:textId="77777777" w:rsidTr="00BB7305">
        <w:tc>
          <w:tcPr>
            <w:tcW w:w="1842" w:type="dxa"/>
          </w:tcPr>
          <w:p w14:paraId="146B91BE" w14:textId="77777777" w:rsidR="006565CC" w:rsidRPr="002F345A" w:rsidRDefault="006565CC" w:rsidP="00BB7305">
            <w:pPr>
              <w:bidi/>
              <w:spacing w:before="40" w:after="40"/>
              <w:rPr>
                <w:color w:val="000000" w:themeColor="text1"/>
                <w:sz w:val="20"/>
                <w:szCs w:val="20"/>
              </w:rPr>
            </w:pPr>
            <w:r>
              <w:rPr>
                <w:rFonts w:cs="Simplified Arabic"/>
                <w:sz w:val="20"/>
                <w:rtl/>
              </w:rPr>
              <w:t>الهدف 16</w:t>
            </w:r>
          </w:p>
        </w:tc>
        <w:tc>
          <w:tcPr>
            <w:tcW w:w="5954" w:type="dxa"/>
          </w:tcPr>
          <w:p w14:paraId="7DC2E8C8" w14:textId="12C941B6" w:rsidR="006565CC" w:rsidRPr="002F345A" w:rsidRDefault="002D037D" w:rsidP="00BB7305">
            <w:pPr>
              <w:tabs>
                <w:tab w:val="clear" w:pos="567"/>
                <w:tab w:val="clear" w:pos="1134"/>
                <w:tab w:val="left" w:pos="459"/>
                <w:tab w:val="left" w:pos="742"/>
                <w:tab w:val="left" w:pos="996"/>
              </w:tabs>
              <w:bidi/>
              <w:spacing w:before="40" w:after="40"/>
              <w:rPr>
                <w:color w:val="000000" w:themeColor="text1"/>
                <w:sz w:val="20"/>
                <w:szCs w:val="20"/>
              </w:rPr>
            </w:pPr>
            <w:r>
              <w:rPr>
                <w:rFonts w:cs="Simplified Arabic" w:hint="cs"/>
                <w:sz w:val="20"/>
                <w:rtl/>
              </w:rPr>
              <w:t>28</w:t>
            </w:r>
            <w:r w:rsidR="006565CC">
              <w:rPr>
                <w:rFonts w:cs="Simplified Arabic" w:hint="cs"/>
                <w:sz w:val="20"/>
                <w:rtl/>
              </w:rPr>
              <w:t>-</w:t>
            </w:r>
            <w:r w:rsidR="006565CC">
              <w:rPr>
                <w:sz w:val="20"/>
              </w:rPr>
              <w:tab/>
            </w:r>
            <w:r w:rsidR="006565CC">
              <w:rPr>
                <w:rFonts w:cs="Simplified Arabic"/>
                <w:sz w:val="20"/>
                <w:rtl/>
              </w:rPr>
              <w:t>تعزيز أوجه التآزر بين السياسات والإجراءات المتخذة لحماية التنوع البيولوجي والحفاظ عليه، والسياسات والإجراءات الرامية إلى تنفيذ الهدف 16، بما في ذلك من خلال أطر سياساتية متسقة، والتثقيف، وإتاحة الوصول إلى معلومات موثوقة، ونُهج خاصة بقطاعات محددة، مثل إدارة السياحة المستدامة، بما يسهم في الحد من توليد النفايات.</w:t>
            </w:r>
          </w:p>
        </w:tc>
        <w:tc>
          <w:tcPr>
            <w:tcW w:w="1133" w:type="dxa"/>
          </w:tcPr>
          <w:p w14:paraId="39693ACA" w14:textId="14D71327" w:rsidR="006565CC" w:rsidRPr="002F345A" w:rsidRDefault="002D037D" w:rsidP="00BB7305">
            <w:pPr>
              <w:bidi/>
              <w:spacing w:before="40" w:after="40"/>
              <w:jc w:val="left"/>
              <w:rPr>
                <w:color w:val="000000" w:themeColor="text1"/>
                <w:sz w:val="20"/>
                <w:szCs w:val="20"/>
              </w:rPr>
            </w:pPr>
            <w:r>
              <w:rPr>
                <w:rFonts w:cs="Simplified Arabic" w:hint="cs"/>
                <w:sz w:val="20"/>
                <w:rtl/>
              </w:rPr>
              <w:t>باء</w:t>
            </w:r>
          </w:p>
        </w:tc>
      </w:tr>
      <w:tr w:rsidR="006565CC" w:rsidRPr="00E57A86" w14:paraId="65DD13FE" w14:textId="77777777" w:rsidTr="00BB7305">
        <w:tc>
          <w:tcPr>
            <w:tcW w:w="1842" w:type="dxa"/>
          </w:tcPr>
          <w:p w14:paraId="6A3D2434" w14:textId="77777777" w:rsidR="006565CC" w:rsidRPr="002F345A" w:rsidRDefault="006565CC" w:rsidP="00BB7305">
            <w:pPr>
              <w:bidi/>
              <w:spacing w:before="40" w:after="40"/>
              <w:rPr>
                <w:color w:val="000000" w:themeColor="text1"/>
                <w:sz w:val="20"/>
                <w:szCs w:val="20"/>
              </w:rPr>
            </w:pPr>
            <w:r>
              <w:rPr>
                <w:rFonts w:cs="Simplified Arabic"/>
                <w:sz w:val="20"/>
                <w:rtl/>
              </w:rPr>
              <w:t>الهدف 17</w:t>
            </w:r>
          </w:p>
        </w:tc>
        <w:tc>
          <w:tcPr>
            <w:tcW w:w="5954" w:type="dxa"/>
          </w:tcPr>
          <w:p w14:paraId="46A2D341" w14:textId="7A038A6E" w:rsidR="006565CC" w:rsidRPr="002F345A" w:rsidRDefault="006565CC" w:rsidP="00BB7305">
            <w:pPr>
              <w:tabs>
                <w:tab w:val="clear" w:pos="567"/>
                <w:tab w:val="left" w:pos="459"/>
              </w:tabs>
              <w:bidi/>
              <w:spacing w:before="40" w:after="40"/>
              <w:rPr>
                <w:color w:val="000000" w:themeColor="text1"/>
                <w:sz w:val="20"/>
                <w:szCs w:val="20"/>
              </w:rPr>
            </w:pPr>
            <w:r>
              <w:rPr>
                <w:rFonts w:cs="Simplified Arabic"/>
                <w:sz w:val="20"/>
                <w:rtl/>
              </w:rPr>
              <w:t>لم تُحدد أي إجراءات معينة.</w:t>
            </w:r>
          </w:p>
        </w:tc>
        <w:tc>
          <w:tcPr>
            <w:tcW w:w="1133" w:type="dxa"/>
          </w:tcPr>
          <w:p w14:paraId="6F8F41D2" w14:textId="03C7FCDC" w:rsidR="006565CC" w:rsidRPr="002F345A" w:rsidRDefault="006565CC" w:rsidP="00BB7305">
            <w:pPr>
              <w:bidi/>
              <w:spacing w:before="40" w:after="40"/>
              <w:rPr>
                <w:color w:val="000000" w:themeColor="text1"/>
                <w:sz w:val="20"/>
                <w:szCs w:val="20"/>
              </w:rPr>
            </w:pPr>
            <w:r>
              <w:rPr>
                <w:rFonts w:cs="Simplified Arabic"/>
                <w:sz w:val="20"/>
                <w:rtl/>
              </w:rPr>
              <w:t>لا ينطبق</w:t>
            </w:r>
          </w:p>
        </w:tc>
      </w:tr>
      <w:tr w:rsidR="006565CC" w:rsidRPr="00E57A86" w14:paraId="7AF9C933" w14:textId="77777777" w:rsidTr="00BB7305">
        <w:tc>
          <w:tcPr>
            <w:tcW w:w="1842" w:type="dxa"/>
          </w:tcPr>
          <w:p w14:paraId="6D54D71B" w14:textId="77777777" w:rsidR="006565CC" w:rsidRPr="002F345A" w:rsidRDefault="006565CC" w:rsidP="00BB7305">
            <w:pPr>
              <w:bidi/>
              <w:spacing w:before="40" w:after="40"/>
              <w:rPr>
                <w:color w:val="000000" w:themeColor="text1"/>
                <w:sz w:val="20"/>
                <w:szCs w:val="20"/>
              </w:rPr>
            </w:pPr>
            <w:r>
              <w:rPr>
                <w:rFonts w:cs="Simplified Arabic"/>
                <w:sz w:val="20"/>
                <w:rtl/>
              </w:rPr>
              <w:t>الهدف 18</w:t>
            </w:r>
          </w:p>
        </w:tc>
        <w:tc>
          <w:tcPr>
            <w:tcW w:w="5954" w:type="dxa"/>
          </w:tcPr>
          <w:p w14:paraId="6ACD0CDC" w14:textId="5BF1F987" w:rsidR="006565CC" w:rsidRPr="002F345A" w:rsidRDefault="006565CC" w:rsidP="00BB7305">
            <w:pPr>
              <w:tabs>
                <w:tab w:val="clear" w:pos="567"/>
                <w:tab w:val="left" w:pos="459"/>
              </w:tabs>
              <w:bidi/>
              <w:spacing w:before="40" w:after="40"/>
              <w:rPr>
                <w:color w:val="000000" w:themeColor="text1"/>
                <w:sz w:val="20"/>
                <w:szCs w:val="20"/>
              </w:rPr>
            </w:pPr>
            <w:r>
              <w:rPr>
                <w:rFonts w:cs="Simplified Arabic"/>
                <w:sz w:val="20"/>
                <w:rtl/>
              </w:rPr>
              <w:t>لم تُحدد أي إجراءات معينة.</w:t>
            </w:r>
          </w:p>
        </w:tc>
        <w:tc>
          <w:tcPr>
            <w:tcW w:w="1133" w:type="dxa"/>
          </w:tcPr>
          <w:p w14:paraId="57733D0C" w14:textId="632BD577" w:rsidR="006565CC" w:rsidRPr="002F345A" w:rsidRDefault="006565CC" w:rsidP="00BB7305">
            <w:pPr>
              <w:bidi/>
              <w:spacing w:before="40" w:after="40"/>
              <w:rPr>
                <w:color w:val="000000" w:themeColor="text1"/>
                <w:sz w:val="20"/>
                <w:szCs w:val="20"/>
              </w:rPr>
            </w:pPr>
            <w:r>
              <w:rPr>
                <w:rFonts w:cs="Simplified Arabic"/>
                <w:sz w:val="20"/>
                <w:rtl/>
              </w:rPr>
              <w:t>لا ينطبق</w:t>
            </w:r>
          </w:p>
        </w:tc>
      </w:tr>
      <w:tr w:rsidR="006565CC" w:rsidRPr="00E57A86" w14:paraId="591DB2DA" w14:textId="77777777" w:rsidTr="00BB7305">
        <w:tc>
          <w:tcPr>
            <w:tcW w:w="1842" w:type="dxa"/>
          </w:tcPr>
          <w:p w14:paraId="5BA8B38B" w14:textId="77777777" w:rsidR="006565CC" w:rsidRPr="002F345A" w:rsidRDefault="006565CC" w:rsidP="00BB7305">
            <w:pPr>
              <w:bidi/>
              <w:spacing w:before="40" w:after="40"/>
              <w:rPr>
                <w:color w:val="000000" w:themeColor="text1"/>
                <w:sz w:val="20"/>
                <w:szCs w:val="20"/>
              </w:rPr>
            </w:pPr>
            <w:r>
              <w:rPr>
                <w:rFonts w:cs="Simplified Arabic"/>
                <w:sz w:val="20"/>
                <w:rtl/>
              </w:rPr>
              <w:t>الهدف 19</w:t>
            </w:r>
          </w:p>
        </w:tc>
        <w:tc>
          <w:tcPr>
            <w:tcW w:w="5954" w:type="dxa"/>
          </w:tcPr>
          <w:p w14:paraId="71FCCBD0" w14:textId="706DF169" w:rsidR="006565CC" w:rsidRPr="002F345A" w:rsidRDefault="002D037D" w:rsidP="00BB7305">
            <w:pPr>
              <w:tabs>
                <w:tab w:val="clear" w:pos="567"/>
                <w:tab w:val="left" w:pos="459"/>
              </w:tabs>
              <w:bidi/>
              <w:spacing w:before="40" w:after="40"/>
              <w:rPr>
                <w:color w:val="000000" w:themeColor="text1"/>
                <w:sz w:val="20"/>
                <w:szCs w:val="20"/>
              </w:rPr>
            </w:pPr>
            <w:r>
              <w:rPr>
                <w:rFonts w:cs="Simplified Arabic" w:hint="cs"/>
                <w:sz w:val="20"/>
                <w:rtl/>
              </w:rPr>
              <w:t>29</w:t>
            </w:r>
            <w:r w:rsidR="006565CC">
              <w:rPr>
                <w:rFonts w:cs="Simplified Arabic" w:hint="cs"/>
                <w:sz w:val="20"/>
                <w:rtl/>
              </w:rPr>
              <w:t>-</w:t>
            </w:r>
            <w:r w:rsidR="006565CC">
              <w:rPr>
                <w:sz w:val="20"/>
              </w:rPr>
              <w:tab/>
            </w:r>
            <w:r w:rsidR="006565CC">
              <w:rPr>
                <w:rFonts w:cs="Simplified Arabic"/>
                <w:sz w:val="20"/>
                <w:rtl/>
              </w:rPr>
              <w:t xml:space="preserve">تعزيز تحديد الموارد المالية المتاحة </w:t>
            </w:r>
            <w:r w:rsidR="006565CC">
              <w:rPr>
                <w:rFonts w:cs="Simplified Arabic" w:hint="cs"/>
                <w:sz w:val="20"/>
                <w:rtl/>
              </w:rPr>
              <w:t>و</w:t>
            </w:r>
            <w:r w:rsidR="006565CC">
              <w:rPr>
                <w:rFonts w:cs="Simplified Arabic"/>
                <w:sz w:val="20"/>
                <w:rtl/>
              </w:rPr>
              <w:t xml:space="preserve">في الوقت المناسب والتي يمكن التنبؤ بها من جميع المصادر، بما في ذلك الموارد المحلية والدولية والعامة والخاصة، من أجل التنفيذ الفعال والاستدامة المالية الطويلة الأجل والقدرة المؤسسية على الصمود </w:t>
            </w:r>
            <w:r w:rsidR="006565CC">
              <w:rPr>
                <w:rFonts w:cs="Simplified Arabic" w:hint="cs"/>
                <w:sz w:val="20"/>
                <w:rtl/>
              </w:rPr>
              <w:t>ل</w:t>
            </w:r>
            <w:r w:rsidR="006565CC">
              <w:rPr>
                <w:rFonts w:cs="Simplified Arabic"/>
                <w:sz w:val="20"/>
                <w:rtl/>
              </w:rPr>
              <w:t xml:space="preserve">لمناطق المشمولة بنطاق برنامج العمل المُحدّث، وفقا للمادة 20 من الاتفاقية والهدف 19 من أهداف الإطار، والآليات المبتكرة مثل الشراكات بين القطاعين العام والخاص، وبخاصة لدعم الأطراف من البلدان النامية، ولا سيما أقل البلدان نموا والدول الجزرية الصغيرة النامية من بينها، بما </w:t>
            </w:r>
            <w:r w:rsidR="006565CC">
              <w:rPr>
                <w:rFonts w:cs="Simplified Arabic" w:hint="cs"/>
                <w:sz w:val="20"/>
                <w:rtl/>
              </w:rPr>
              <w:t>يتوافق</w:t>
            </w:r>
            <w:r w:rsidR="006565CC">
              <w:rPr>
                <w:rFonts w:cs="Simplified Arabic"/>
                <w:sz w:val="20"/>
                <w:rtl/>
              </w:rPr>
              <w:t xml:space="preserve"> مع الأولويات الوطنية ومع الضمانات البيئية والاجتماعية.</w:t>
            </w:r>
          </w:p>
          <w:p w14:paraId="0A23CF1F" w14:textId="712475E2" w:rsidR="006565CC" w:rsidRPr="002F345A" w:rsidRDefault="002D037D" w:rsidP="00BB7305">
            <w:pPr>
              <w:tabs>
                <w:tab w:val="clear" w:pos="567"/>
                <w:tab w:val="left" w:pos="459"/>
              </w:tabs>
              <w:bidi/>
              <w:spacing w:before="40" w:after="40"/>
              <w:rPr>
                <w:color w:val="000000" w:themeColor="text1"/>
                <w:sz w:val="20"/>
                <w:szCs w:val="20"/>
              </w:rPr>
            </w:pPr>
            <w:r>
              <w:rPr>
                <w:rFonts w:cs="Simplified Arabic" w:hint="cs"/>
                <w:sz w:val="20"/>
                <w:rtl/>
              </w:rPr>
              <w:t>30</w:t>
            </w:r>
            <w:r w:rsidR="006565CC">
              <w:rPr>
                <w:rFonts w:cs="Simplified Arabic" w:hint="cs"/>
                <w:sz w:val="20"/>
                <w:rtl/>
              </w:rPr>
              <w:t>-</w:t>
            </w:r>
            <w:r w:rsidR="006565CC">
              <w:rPr>
                <w:sz w:val="20"/>
              </w:rPr>
              <w:tab/>
            </w:r>
            <w:r w:rsidR="006565CC">
              <w:rPr>
                <w:rFonts w:cs="Simplified Arabic"/>
                <w:sz w:val="20"/>
                <w:rtl/>
              </w:rPr>
              <w:t>تشجيع التمويل [المباشر و] المتاح للشعوب الأصلية والمجتمعات المحلية والنساء والشباب، عند الاقتضاء في إطار الهدف 3 من أهداف الإطار، وفقا للظروف الوطنية.</w:t>
            </w:r>
          </w:p>
        </w:tc>
        <w:tc>
          <w:tcPr>
            <w:tcW w:w="1133" w:type="dxa"/>
          </w:tcPr>
          <w:p w14:paraId="1ACD82C0" w14:textId="77777777" w:rsidR="006565CC" w:rsidRPr="002F345A" w:rsidRDefault="006565CC" w:rsidP="00BB7305">
            <w:pPr>
              <w:bidi/>
              <w:spacing w:before="40" w:after="40"/>
              <w:rPr>
                <w:color w:val="000000" w:themeColor="text1"/>
                <w:sz w:val="20"/>
                <w:szCs w:val="20"/>
              </w:rPr>
            </w:pPr>
            <w:r>
              <w:rPr>
                <w:rFonts w:cs="Simplified Arabic"/>
                <w:sz w:val="20"/>
                <w:rtl/>
              </w:rPr>
              <w:t>ألف</w:t>
            </w:r>
          </w:p>
        </w:tc>
      </w:tr>
      <w:tr w:rsidR="006565CC" w:rsidRPr="00E57A86" w14:paraId="27CBC248" w14:textId="77777777" w:rsidTr="00BB7305">
        <w:tc>
          <w:tcPr>
            <w:tcW w:w="1842" w:type="dxa"/>
          </w:tcPr>
          <w:p w14:paraId="63632A63" w14:textId="77777777" w:rsidR="006565CC" w:rsidRPr="002F345A" w:rsidRDefault="006565CC" w:rsidP="00BB7305">
            <w:pPr>
              <w:bidi/>
              <w:spacing w:before="40" w:after="40"/>
              <w:rPr>
                <w:color w:val="000000" w:themeColor="text1"/>
                <w:sz w:val="20"/>
                <w:szCs w:val="20"/>
              </w:rPr>
            </w:pPr>
            <w:r>
              <w:rPr>
                <w:rFonts w:cs="Simplified Arabic"/>
                <w:sz w:val="20"/>
                <w:rtl/>
              </w:rPr>
              <w:t>الهدف 20</w:t>
            </w:r>
          </w:p>
        </w:tc>
        <w:tc>
          <w:tcPr>
            <w:tcW w:w="5954" w:type="dxa"/>
          </w:tcPr>
          <w:p w14:paraId="6E5E05F5" w14:textId="241FCC02" w:rsidR="006565CC" w:rsidRPr="002F345A" w:rsidRDefault="002D037D" w:rsidP="00BB7305">
            <w:pPr>
              <w:tabs>
                <w:tab w:val="clear" w:pos="567"/>
                <w:tab w:val="left" w:pos="459"/>
              </w:tabs>
              <w:bidi/>
              <w:spacing w:before="40" w:after="40"/>
              <w:rPr>
                <w:color w:val="000000" w:themeColor="text1"/>
                <w:sz w:val="20"/>
                <w:szCs w:val="20"/>
              </w:rPr>
            </w:pPr>
            <w:r>
              <w:rPr>
                <w:rFonts w:cs="Simplified Arabic" w:hint="cs"/>
                <w:sz w:val="20"/>
                <w:rtl/>
              </w:rPr>
              <w:t>31</w:t>
            </w:r>
            <w:r w:rsidR="006565CC">
              <w:rPr>
                <w:rFonts w:cs="Simplified Arabic" w:hint="cs"/>
                <w:sz w:val="20"/>
                <w:rtl/>
              </w:rPr>
              <w:t>-</w:t>
            </w:r>
            <w:r w:rsidR="006565CC">
              <w:rPr>
                <w:sz w:val="20"/>
              </w:rPr>
              <w:tab/>
            </w:r>
            <w:r w:rsidR="006565CC">
              <w:rPr>
                <w:rFonts w:cs="Simplified Arabic"/>
                <w:sz w:val="20"/>
                <w:rtl/>
              </w:rPr>
              <w:t xml:space="preserve">تعزيز بناء القدرات وتنميتها والتعاون التقني والعلمي ونقل التكنولوجيا، بشروط متفق عليها بشكل متبادل، </w:t>
            </w:r>
            <w:r w:rsidR="006565CC">
              <w:rPr>
                <w:rFonts w:cs="Simplified Arabic" w:hint="cs"/>
                <w:sz w:val="20"/>
                <w:rtl/>
              </w:rPr>
              <w:t>ل</w:t>
            </w:r>
            <w:r w:rsidR="006565CC">
              <w:rPr>
                <w:rFonts w:cs="Simplified Arabic"/>
                <w:sz w:val="20"/>
                <w:rtl/>
              </w:rPr>
              <w:t>إنشاء وإدارة المناطق المشمولة بنطاق برنامج العمل المُحدّث، بما في ذلك فيما يتعلق بالتكنولوجيات الجديدة والدعم المؤسسي للقوى العاملة في مجال الحفظ، من قبيل الحراس وغيرهم من الموظفين المعنيين.</w:t>
            </w:r>
          </w:p>
        </w:tc>
        <w:tc>
          <w:tcPr>
            <w:tcW w:w="1133" w:type="dxa"/>
          </w:tcPr>
          <w:p w14:paraId="28177AB9" w14:textId="77777777" w:rsidR="006565CC" w:rsidRPr="002F345A" w:rsidRDefault="006565CC" w:rsidP="00BB7305">
            <w:pPr>
              <w:bidi/>
              <w:spacing w:before="40" w:after="40"/>
              <w:jc w:val="left"/>
              <w:rPr>
                <w:color w:val="000000" w:themeColor="text1"/>
                <w:sz w:val="20"/>
                <w:szCs w:val="20"/>
              </w:rPr>
            </w:pPr>
            <w:r>
              <w:rPr>
                <w:rFonts w:cs="Simplified Arabic"/>
                <w:sz w:val="20"/>
                <w:rtl/>
              </w:rPr>
              <w:t>ألف</w:t>
            </w:r>
          </w:p>
        </w:tc>
      </w:tr>
      <w:tr w:rsidR="006565CC" w:rsidRPr="00E57A86" w14:paraId="6AEBC647" w14:textId="77777777" w:rsidTr="00BB7305">
        <w:tc>
          <w:tcPr>
            <w:tcW w:w="1842" w:type="dxa"/>
          </w:tcPr>
          <w:p w14:paraId="4EE90B0A" w14:textId="77777777" w:rsidR="006565CC" w:rsidRPr="003E7644" w:rsidRDefault="006565CC" w:rsidP="00BB7305">
            <w:pPr>
              <w:bidi/>
              <w:spacing w:before="40" w:after="40"/>
              <w:rPr>
                <w:color w:val="000000" w:themeColor="text1"/>
                <w:sz w:val="20"/>
                <w:szCs w:val="20"/>
              </w:rPr>
            </w:pPr>
            <w:r>
              <w:rPr>
                <w:rFonts w:cs="Simplified Arabic"/>
                <w:sz w:val="20"/>
                <w:rtl/>
              </w:rPr>
              <w:t>الهدف 21</w:t>
            </w:r>
          </w:p>
        </w:tc>
        <w:tc>
          <w:tcPr>
            <w:tcW w:w="5954" w:type="dxa"/>
          </w:tcPr>
          <w:p w14:paraId="5D595207" w14:textId="27CB8795" w:rsidR="006565CC" w:rsidRPr="0038170A" w:rsidRDefault="002D037D" w:rsidP="00BB7305">
            <w:pPr>
              <w:tabs>
                <w:tab w:val="clear" w:pos="567"/>
                <w:tab w:val="left" w:pos="459"/>
              </w:tabs>
              <w:bidi/>
              <w:spacing w:before="40" w:after="40"/>
              <w:rPr>
                <w:color w:val="000000" w:themeColor="text1"/>
                <w:sz w:val="20"/>
                <w:szCs w:val="20"/>
              </w:rPr>
            </w:pPr>
            <w:r>
              <w:rPr>
                <w:rFonts w:cs="Simplified Arabic" w:hint="cs"/>
                <w:sz w:val="20"/>
                <w:rtl/>
              </w:rPr>
              <w:t>32</w:t>
            </w:r>
            <w:r w:rsidR="006565CC">
              <w:rPr>
                <w:rFonts w:cs="Simplified Arabic" w:hint="cs"/>
                <w:sz w:val="20"/>
                <w:rtl/>
              </w:rPr>
              <w:t>-</w:t>
            </w:r>
            <w:r w:rsidR="006565CC">
              <w:rPr>
                <w:sz w:val="20"/>
              </w:rPr>
              <w:tab/>
            </w:r>
            <w:r w:rsidR="006565CC">
              <w:rPr>
                <w:rFonts w:cs="Simplified Arabic"/>
                <w:sz w:val="20"/>
                <w:rtl/>
              </w:rPr>
              <w:t xml:space="preserve">تعزيز تطبيق أوجه التقدم المحرز في رصد التنوع البيولوجي وإدارة البيانات وتبادل المعارف من خلال بناء القدرات الموجهة </w:t>
            </w:r>
            <w:r w:rsidR="006565CC" w:rsidRPr="0059366E">
              <w:rPr>
                <w:rFonts w:ascii="Simplified Arabic" w:eastAsia="Times New Roman" w:hAnsi="Simplified Arabic" w:cs="Simplified Arabic"/>
                <w:sz w:val="24"/>
                <w:rtl/>
                <w:lang w:val="en-CA" w:eastAsia="en-CA"/>
              </w:rPr>
              <w:t xml:space="preserve"> </w:t>
            </w:r>
            <w:r w:rsidR="006565CC" w:rsidRPr="0059366E">
              <w:rPr>
                <w:rFonts w:cs="Simplified Arabic"/>
                <w:sz w:val="20"/>
                <w:rtl/>
              </w:rPr>
              <w:t xml:space="preserve">وتطويرها </w:t>
            </w:r>
            <w:r w:rsidR="006565CC">
              <w:rPr>
                <w:rFonts w:cs="Simplified Arabic"/>
                <w:sz w:val="20"/>
                <w:rtl/>
              </w:rPr>
              <w:t xml:space="preserve">في مجال الرصد الشامل للتنوع البيولوجي واستخدام التكنولوجيات المبتكرة، بما في ذلك التكنولوجيات الرقمية والاستشعار عن بعد وقواعد بيانات التنوع البيولوجي الوطنية، لتحسين الرصد والتقييم والإبلاغ واتخاذ القرارات، بما في ذلك فيما يتعلق بتنفيذ الهدف 3 وفيما يتصل </w:t>
            </w:r>
            <w:r w:rsidR="006565CC">
              <w:rPr>
                <w:rFonts w:cs="Simplified Arabic" w:hint="cs"/>
                <w:sz w:val="20"/>
                <w:rtl/>
              </w:rPr>
              <w:t>ب</w:t>
            </w:r>
            <w:r w:rsidR="006565CC">
              <w:rPr>
                <w:rFonts w:cs="Simplified Arabic"/>
                <w:sz w:val="20"/>
                <w:rtl/>
              </w:rPr>
              <w:t xml:space="preserve">المناطق المشمولة بنطاق برنامج العمل المُحدّث، بما في ذلك من خلال النُهج والمؤشرات </w:t>
            </w:r>
            <w:r w:rsidR="006565CC">
              <w:rPr>
                <w:rFonts w:cs="Simplified Arabic"/>
                <w:sz w:val="20"/>
                <w:rtl/>
              </w:rPr>
              <w:lastRenderedPageBreak/>
              <w:t>المناسبة وطنيا، مع تعزيز القدرات والبنية التحتية لإدارة بيانات التنوع البيولوجي ودمجها.</w:t>
            </w:r>
          </w:p>
        </w:tc>
        <w:tc>
          <w:tcPr>
            <w:tcW w:w="1133" w:type="dxa"/>
          </w:tcPr>
          <w:p w14:paraId="46ACB6C0" w14:textId="77777777" w:rsidR="006565CC" w:rsidRPr="002F345A" w:rsidRDefault="006565CC" w:rsidP="00BB7305">
            <w:pPr>
              <w:bidi/>
              <w:spacing w:before="40" w:after="40"/>
              <w:jc w:val="left"/>
              <w:rPr>
                <w:color w:val="000000" w:themeColor="text1"/>
                <w:sz w:val="20"/>
                <w:szCs w:val="20"/>
              </w:rPr>
            </w:pPr>
            <w:r>
              <w:rPr>
                <w:rFonts w:cs="Simplified Arabic"/>
                <w:sz w:val="20"/>
                <w:rtl/>
              </w:rPr>
              <w:lastRenderedPageBreak/>
              <w:t>باء</w:t>
            </w:r>
          </w:p>
        </w:tc>
      </w:tr>
      <w:tr w:rsidR="006565CC" w:rsidRPr="00E57A86" w14:paraId="50510C97" w14:textId="77777777" w:rsidTr="00BB7305">
        <w:tc>
          <w:tcPr>
            <w:tcW w:w="1842" w:type="dxa"/>
          </w:tcPr>
          <w:p w14:paraId="72228C86" w14:textId="77777777" w:rsidR="006565CC" w:rsidRPr="002F345A" w:rsidRDefault="006565CC" w:rsidP="00BB7305">
            <w:pPr>
              <w:bidi/>
              <w:spacing w:before="40" w:after="40"/>
              <w:rPr>
                <w:color w:val="000000" w:themeColor="text1"/>
                <w:sz w:val="20"/>
                <w:szCs w:val="20"/>
              </w:rPr>
            </w:pPr>
            <w:r>
              <w:rPr>
                <w:rFonts w:cs="Simplified Arabic"/>
                <w:sz w:val="20"/>
                <w:rtl/>
              </w:rPr>
              <w:t>الهدف 22</w:t>
            </w:r>
          </w:p>
        </w:tc>
        <w:tc>
          <w:tcPr>
            <w:tcW w:w="5954" w:type="dxa"/>
          </w:tcPr>
          <w:p w14:paraId="3275DEE6" w14:textId="6022386D" w:rsidR="006565CC" w:rsidRPr="0038170A" w:rsidRDefault="002D037D" w:rsidP="00BB7305">
            <w:pPr>
              <w:tabs>
                <w:tab w:val="clear" w:pos="567"/>
                <w:tab w:val="left" w:pos="459"/>
              </w:tabs>
              <w:bidi/>
              <w:spacing w:before="40" w:after="40"/>
              <w:rPr>
                <w:color w:val="000000" w:themeColor="text1"/>
                <w:sz w:val="20"/>
                <w:szCs w:val="20"/>
              </w:rPr>
            </w:pPr>
            <w:r>
              <w:rPr>
                <w:rFonts w:cs="Simplified Arabic" w:hint="cs"/>
                <w:sz w:val="20"/>
                <w:rtl/>
              </w:rPr>
              <w:t>33</w:t>
            </w:r>
            <w:r w:rsidR="006565CC">
              <w:rPr>
                <w:rFonts w:cs="Simplified Arabic" w:hint="cs"/>
                <w:sz w:val="20"/>
                <w:rtl/>
              </w:rPr>
              <w:t>-</w:t>
            </w:r>
            <w:r w:rsidR="006565CC">
              <w:rPr>
                <w:sz w:val="20"/>
              </w:rPr>
              <w:tab/>
            </w:r>
            <w:r w:rsidR="006565CC">
              <w:rPr>
                <w:rFonts w:cs="Simplified Arabic"/>
                <w:sz w:val="20"/>
                <w:rtl/>
              </w:rPr>
              <w:t xml:space="preserve">تعزيز الوصول إلى المعلومات والتمثيل والمشاركة الكاملين والمنصفين والشاملين والفعالين والمراعيين للمنظور الجنساني للشعوب الأصلية والمجتمعات المحلية في صنع القرارات المتعلقة </w:t>
            </w:r>
            <w:r w:rsidR="006565CC">
              <w:rPr>
                <w:rFonts w:cs="Simplified Arabic" w:hint="cs"/>
                <w:sz w:val="20"/>
                <w:rtl/>
              </w:rPr>
              <w:t>ب</w:t>
            </w:r>
            <w:r w:rsidR="006565CC">
              <w:rPr>
                <w:rFonts w:cs="Simplified Arabic"/>
                <w:sz w:val="20"/>
                <w:rtl/>
              </w:rPr>
              <w:t>المناطق المشمولة بنطاق برنامج العمل المُحدّث.</w:t>
            </w:r>
          </w:p>
          <w:p w14:paraId="6EF4FEE2" w14:textId="31BFFD21" w:rsidR="006565CC" w:rsidRPr="0038170A" w:rsidRDefault="002D037D" w:rsidP="00BB7305">
            <w:pPr>
              <w:tabs>
                <w:tab w:val="clear" w:pos="567"/>
                <w:tab w:val="left" w:pos="459"/>
              </w:tabs>
              <w:bidi/>
              <w:spacing w:before="40" w:after="40"/>
              <w:rPr>
                <w:sz w:val="20"/>
                <w:szCs w:val="20"/>
              </w:rPr>
            </w:pPr>
            <w:r>
              <w:rPr>
                <w:rFonts w:cs="Simplified Arabic" w:hint="cs"/>
                <w:sz w:val="20"/>
                <w:rtl/>
              </w:rPr>
              <w:t>[34</w:t>
            </w:r>
            <w:r w:rsidR="006565CC">
              <w:rPr>
                <w:rFonts w:cs="Simplified Arabic" w:hint="cs"/>
                <w:sz w:val="20"/>
                <w:rtl/>
              </w:rPr>
              <w:t>-</w:t>
            </w:r>
            <w:r w:rsidR="006565CC">
              <w:rPr>
                <w:sz w:val="20"/>
              </w:rPr>
              <w:tab/>
            </w:r>
            <w:r w:rsidR="006565CC">
              <w:rPr>
                <w:rFonts w:cs="Simplified Arabic"/>
                <w:sz w:val="20"/>
                <w:rtl/>
              </w:rPr>
              <w:t>[ضمان</w:t>
            </w:r>
            <w:r>
              <w:rPr>
                <w:rFonts w:cs="Simplified Arabic" w:hint="cs"/>
                <w:sz w:val="20"/>
                <w:rtl/>
              </w:rPr>
              <w:t>، كلما أمكن،</w:t>
            </w:r>
            <w:r w:rsidR="006565CC">
              <w:rPr>
                <w:rFonts w:cs="Simplified Arabic"/>
                <w:sz w:val="20"/>
                <w:rtl/>
              </w:rPr>
              <w:t xml:space="preserve">][تشجيع، حيثما أمكن،] وصول الشعوب الأصلية والمجتمعات المحلية والنساء والأطفال والشباب والأشخاص ذوي الإعاقة إلى العدالة، [وتشجيع إنشاء آليات تظلم فعالة وسهلة الوصول،] وفقا للتشريعات الوطنية وغيرها من الاتفاقات الدولية ذات الصلة، لمعالجة المسائل المتعلقة </w:t>
            </w:r>
            <w:r w:rsidR="006565CC" w:rsidRPr="0059366E">
              <w:rPr>
                <w:rFonts w:cs="Simplified Arabic"/>
                <w:sz w:val="20"/>
                <w:rtl/>
              </w:rPr>
              <w:t xml:space="preserve">بإنشاء وإدارة وحوكمة </w:t>
            </w:r>
            <w:r w:rsidR="006565CC">
              <w:rPr>
                <w:rFonts w:cs="Simplified Arabic"/>
                <w:sz w:val="20"/>
                <w:rtl/>
              </w:rPr>
              <w:t>المناطق المشمولة بنطاق برنامج العمل المُحدّث.</w:t>
            </w:r>
            <w:r>
              <w:rPr>
                <w:rFonts w:cs="Simplified Arabic" w:hint="cs"/>
                <w:sz w:val="20"/>
                <w:rtl/>
              </w:rPr>
              <w:t>]</w:t>
            </w:r>
          </w:p>
          <w:p w14:paraId="47E3226E" w14:textId="2141293F" w:rsidR="006565CC" w:rsidRPr="0038170A" w:rsidRDefault="002D037D" w:rsidP="00BB7305">
            <w:pPr>
              <w:tabs>
                <w:tab w:val="clear" w:pos="567"/>
                <w:tab w:val="left" w:pos="459"/>
              </w:tabs>
              <w:bidi/>
              <w:spacing w:before="40" w:after="40"/>
              <w:rPr>
                <w:color w:val="000000" w:themeColor="text1"/>
                <w:sz w:val="20"/>
                <w:szCs w:val="20"/>
              </w:rPr>
            </w:pPr>
            <w:r>
              <w:rPr>
                <w:rFonts w:cs="Simplified Arabic" w:hint="cs"/>
                <w:sz w:val="20"/>
                <w:rtl/>
              </w:rPr>
              <w:t>[35</w:t>
            </w:r>
            <w:r w:rsidR="006565CC">
              <w:rPr>
                <w:rFonts w:cs="Simplified Arabic" w:hint="cs"/>
                <w:sz w:val="20"/>
                <w:rtl/>
              </w:rPr>
              <w:t>-</w:t>
            </w:r>
            <w:r w:rsidR="006565CC">
              <w:rPr>
                <w:sz w:val="20"/>
              </w:rPr>
              <w:tab/>
            </w:r>
            <w:r w:rsidR="006565CC">
              <w:rPr>
                <w:rFonts w:cs="Simplified Arabic"/>
                <w:sz w:val="20"/>
                <w:rtl/>
              </w:rPr>
              <w:t>[</w:t>
            </w:r>
            <w:r>
              <w:rPr>
                <w:rFonts w:cs="Simplified Arabic"/>
                <w:sz w:val="20"/>
                <w:rtl/>
              </w:rPr>
              <w:t>ضمان</w:t>
            </w:r>
            <w:r>
              <w:rPr>
                <w:rFonts w:cs="Simplified Arabic" w:hint="cs"/>
                <w:sz w:val="20"/>
                <w:rtl/>
              </w:rPr>
              <w:t>، كلما أمكن،</w:t>
            </w:r>
            <w:r w:rsidR="006565CC">
              <w:rPr>
                <w:rFonts w:cs="Simplified Arabic"/>
                <w:sz w:val="20"/>
                <w:rtl/>
              </w:rPr>
              <w:t xml:space="preserve">][تشجيع، حيثما أمكن،] الحماية الكاملة للمدافعين عن حقوق الإنسان البيئية المشاركين في الأنشطة المتعلقة </w:t>
            </w:r>
            <w:r w:rsidR="006565CC">
              <w:rPr>
                <w:rFonts w:cs="Simplified Arabic" w:hint="cs"/>
                <w:sz w:val="20"/>
                <w:rtl/>
              </w:rPr>
              <w:t>ب</w:t>
            </w:r>
            <w:r w:rsidR="006565CC">
              <w:rPr>
                <w:rFonts w:cs="Simplified Arabic"/>
                <w:sz w:val="20"/>
                <w:rtl/>
              </w:rPr>
              <w:t>المناطق المشمولة بنطاق برنامج العمل المُحدّث، [ووفقا للتشريعات الوطنية والصكوك والالتزامات الدولية ذات الصلة]</w:t>
            </w:r>
            <w:r>
              <w:rPr>
                <w:rFonts w:cs="Simplified Arabic" w:hint="cs"/>
                <w:sz w:val="20"/>
                <w:rtl/>
              </w:rPr>
              <w:t>.]</w:t>
            </w:r>
          </w:p>
        </w:tc>
        <w:tc>
          <w:tcPr>
            <w:tcW w:w="1133" w:type="dxa"/>
          </w:tcPr>
          <w:p w14:paraId="6FACB963" w14:textId="77777777" w:rsidR="006565CC" w:rsidRPr="002F345A" w:rsidRDefault="006565CC" w:rsidP="00BB7305">
            <w:pPr>
              <w:bidi/>
              <w:spacing w:before="40" w:after="40"/>
              <w:jc w:val="left"/>
              <w:rPr>
                <w:color w:val="000000" w:themeColor="text1"/>
                <w:sz w:val="20"/>
                <w:szCs w:val="20"/>
              </w:rPr>
            </w:pPr>
            <w:r>
              <w:rPr>
                <w:rFonts w:cs="Simplified Arabic"/>
                <w:sz w:val="20"/>
                <w:rtl/>
              </w:rPr>
              <w:t>باء</w:t>
            </w:r>
          </w:p>
        </w:tc>
      </w:tr>
      <w:tr w:rsidR="006565CC" w:rsidRPr="00E57A86" w14:paraId="55655638" w14:textId="77777777" w:rsidTr="00BB7305">
        <w:tc>
          <w:tcPr>
            <w:tcW w:w="1842" w:type="dxa"/>
          </w:tcPr>
          <w:p w14:paraId="505CDFFC" w14:textId="77777777" w:rsidR="006565CC" w:rsidRPr="002F345A" w:rsidRDefault="006565CC" w:rsidP="00BB7305">
            <w:pPr>
              <w:bidi/>
              <w:spacing w:before="40" w:after="40"/>
              <w:rPr>
                <w:color w:val="000000" w:themeColor="text1"/>
                <w:sz w:val="20"/>
                <w:szCs w:val="20"/>
              </w:rPr>
            </w:pPr>
            <w:r>
              <w:rPr>
                <w:rFonts w:cs="Simplified Arabic"/>
                <w:sz w:val="20"/>
                <w:rtl/>
              </w:rPr>
              <w:t>الهدف 23</w:t>
            </w:r>
          </w:p>
        </w:tc>
        <w:tc>
          <w:tcPr>
            <w:tcW w:w="5954" w:type="dxa"/>
          </w:tcPr>
          <w:p w14:paraId="1609AC4D" w14:textId="57B85EF0" w:rsidR="006565CC" w:rsidRPr="002F345A" w:rsidRDefault="002D037D" w:rsidP="00BB7305">
            <w:pPr>
              <w:tabs>
                <w:tab w:val="clear" w:pos="567"/>
                <w:tab w:val="left" w:pos="459"/>
              </w:tabs>
              <w:bidi/>
              <w:spacing w:before="40" w:after="40"/>
              <w:rPr>
                <w:color w:val="000000" w:themeColor="text1"/>
                <w:sz w:val="20"/>
                <w:szCs w:val="20"/>
              </w:rPr>
            </w:pPr>
            <w:r>
              <w:rPr>
                <w:rFonts w:cs="Simplified Arabic" w:hint="cs"/>
                <w:sz w:val="20"/>
                <w:rtl/>
              </w:rPr>
              <w:t>36</w:t>
            </w:r>
            <w:r w:rsidR="006565CC">
              <w:rPr>
                <w:rFonts w:cs="Simplified Arabic" w:hint="cs"/>
                <w:sz w:val="20"/>
                <w:rtl/>
              </w:rPr>
              <w:t>-</w:t>
            </w:r>
            <w:r w:rsidR="006565CC">
              <w:rPr>
                <w:sz w:val="20"/>
              </w:rPr>
              <w:tab/>
            </w:r>
            <w:r w:rsidR="006565CC">
              <w:rPr>
                <w:rFonts w:cs="Simplified Arabic"/>
                <w:sz w:val="20"/>
                <w:rtl/>
              </w:rPr>
              <w:t>تعزيز المساواة بين الجنسين وإدماج نهج مراع</w:t>
            </w:r>
            <w:r w:rsidR="006565CC">
              <w:rPr>
                <w:rFonts w:cs="Simplified Arabic" w:hint="cs"/>
                <w:sz w:val="20"/>
                <w:rtl/>
              </w:rPr>
              <w:t>ٍ</w:t>
            </w:r>
            <w:r w:rsidR="006565CC">
              <w:rPr>
                <w:rFonts w:cs="Simplified Arabic"/>
                <w:sz w:val="20"/>
                <w:rtl/>
              </w:rPr>
              <w:t xml:space="preserve"> للمنظور الجنساني، بما في ذلك استخدام البيانات المصنفة حسب </w:t>
            </w:r>
            <w:r w:rsidR="006565CC">
              <w:rPr>
                <w:rFonts w:cs="Simplified Arabic" w:hint="cs"/>
                <w:sz w:val="20"/>
                <w:rtl/>
              </w:rPr>
              <w:t xml:space="preserve">نوع </w:t>
            </w:r>
            <w:r w:rsidR="006565CC">
              <w:rPr>
                <w:rFonts w:cs="Simplified Arabic"/>
                <w:sz w:val="20"/>
                <w:rtl/>
              </w:rPr>
              <w:t>الجنس وغيرها من المؤشرات المصنفة ذات الصلة، وفقا للتشريعات الوطنية، على صعيد برنامج العمل[، مع مراعاة العنف الجنساني على النحو الواجب].</w:t>
            </w:r>
          </w:p>
        </w:tc>
        <w:tc>
          <w:tcPr>
            <w:tcW w:w="1133" w:type="dxa"/>
          </w:tcPr>
          <w:p w14:paraId="0C23D314" w14:textId="77777777" w:rsidR="006565CC" w:rsidRPr="002F345A" w:rsidRDefault="006565CC" w:rsidP="00BB7305">
            <w:pPr>
              <w:bidi/>
              <w:spacing w:before="40" w:after="40"/>
              <w:jc w:val="left"/>
              <w:rPr>
                <w:color w:val="000000" w:themeColor="text1"/>
                <w:sz w:val="20"/>
                <w:szCs w:val="20"/>
              </w:rPr>
            </w:pPr>
            <w:r>
              <w:rPr>
                <w:rFonts w:cs="Simplified Arabic"/>
                <w:sz w:val="20"/>
                <w:rtl/>
              </w:rPr>
              <w:t>ألف</w:t>
            </w:r>
          </w:p>
        </w:tc>
      </w:tr>
    </w:tbl>
    <w:p w14:paraId="3BA57E01" w14:textId="77777777" w:rsidR="006565CC" w:rsidRPr="002F05F7" w:rsidDel="005321C5" w:rsidRDefault="006565CC" w:rsidP="006565CC">
      <w:pPr>
        <w:pStyle w:val="CBDH2"/>
        <w:tabs>
          <w:tab w:val="clear" w:pos="567"/>
          <w:tab w:val="clear" w:pos="1134"/>
          <w:tab w:val="left" w:pos="1276"/>
        </w:tabs>
        <w:bidi/>
        <w:spacing w:after="120"/>
        <w:jc w:val="left"/>
        <w:rPr>
          <w:sz w:val="26"/>
          <w:szCs w:val="26"/>
        </w:rPr>
      </w:pPr>
    </w:p>
    <w:p w14:paraId="1D897584" w14:textId="14509B0D" w:rsidR="00A111D1" w:rsidRPr="003F1A75" w:rsidRDefault="00F004FA" w:rsidP="009C144D">
      <w:pPr>
        <w:pStyle w:val="Para1"/>
        <w:numPr>
          <w:ilvl w:val="0"/>
          <w:numId w:val="0"/>
        </w:numPr>
        <w:ind w:left="567"/>
        <w:jc w:val="center"/>
      </w:pPr>
      <w:r>
        <w:rPr>
          <w:lang w:bidi="ar-SY"/>
        </w:rPr>
        <w:br w:type="textWrapping" w:clear="all"/>
      </w:r>
      <w:r w:rsidR="009C144D" w:rsidRPr="003F1A75">
        <w:t>__________</w:t>
      </w:r>
    </w:p>
    <w:sectPr w:rsidR="00A111D1" w:rsidRPr="003F1A75" w:rsidSect="00424C5F">
      <w:headerReference w:type="even" r:id="rId24"/>
      <w:headerReference w:type="default" r:id="rId25"/>
      <w:footerReference w:type="even" r:id="rId26"/>
      <w:footerReference w:type="default" r:id="rId27"/>
      <w:pgSz w:w="12240" w:h="15840"/>
      <w:pgMar w:top="45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B2B93" w14:textId="77777777" w:rsidR="00EF7BB2" w:rsidRPr="003F1A75" w:rsidRDefault="00EF7BB2" w:rsidP="00CF1848">
      <w:r w:rsidRPr="003F1A75">
        <w:separator/>
      </w:r>
    </w:p>
  </w:endnote>
  <w:endnote w:type="continuationSeparator" w:id="0">
    <w:p w14:paraId="57697304" w14:textId="77777777" w:rsidR="00EF7BB2" w:rsidRPr="003F1A75" w:rsidRDefault="00EF7BB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9E530F">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9E530F">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1E53D" w14:textId="77777777" w:rsidR="00EF7BB2" w:rsidRPr="003F1A75" w:rsidRDefault="00EF7BB2" w:rsidP="00D66615">
      <w:pPr>
        <w:bidi/>
      </w:pPr>
      <w:r w:rsidRPr="003F1A75">
        <w:separator/>
      </w:r>
    </w:p>
  </w:footnote>
  <w:footnote w:type="continuationSeparator" w:id="0">
    <w:p w14:paraId="79470D22" w14:textId="77777777" w:rsidR="00EF7BB2" w:rsidRPr="003F1A75" w:rsidRDefault="00EF7BB2" w:rsidP="00CF1848">
      <w:r w:rsidRPr="003F1A75">
        <w:continuationSeparator/>
      </w:r>
    </w:p>
  </w:footnote>
  <w:footnote w:id="1">
    <w:p w14:paraId="345712CB" w14:textId="07B0B51C" w:rsidR="00655E0B" w:rsidRPr="00051BFA" w:rsidRDefault="00655E0B" w:rsidP="00051BFA">
      <w:pPr>
        <w:pStyle w:val="FootnoteText"/>
        <w:bidi/>
        <w:rPr>
          <w:vertAlign w:val="superscript"/>
        </w:rPr>
      </w:pPr>
      <w:r>
        <w:rPr>
          <w:rStyle w:val="FootnoteReference"/>
        </w:rPr>
        <w:t>*</w:t>
      </w:r>
      <w:r>
        <w:rPr>
          <w:rFonts w:hint="cs"/>
          <w:rtl/>
        </w:rPr>
        <w:t xml:space="preserve"> </w:t>
      </w:r>
      <w:r w:rsidRPr="002B76A2">
        <w:rPr>
          <w:rFonts w:ascii="Simplified Arabic" w:hAnsi="Simplified Arabic" w:cs="Simplified Arabic" w:hint="cs"/>
          <w:sz w:val="20"/>
          <w:rtl/>
        </w:rPr>
        <w:t>ت</w:t>
      </w:r>
      <w:r w:rsidRPr="002B76A2">
        <w:rPr>
          <w:rFonts w:ascii="Simplified Arabic" w:hAnsi="Simplified Arabic" w:cs="Simplified Arabic"/>
          <w:sz w:val="20"/>
          <w:rtl/>
        </w:rPr>
        <w:t>صدر هذه الوثيقة دون تحرير رسمي</w:t>
      </w:r>
      <w:r w:rsidRPr="002B76A2">
        <w:rPr>
          <w:rFonts w:ascii="Simplified Arabic" w:hAnsi="Simplified Arabic" w:cs="Simplified Arabic" w:hint="cs"/>
          <w:sz w:val="20"/>
          <w:rtl/>
        </w:rPr>
        <w:t>.</w:t>
      </w:r>
    </w:p>
  </w:footnote>
  <w:footnote w:id="2">
    <w:p w14:paraId="0AF3F9CE" w14:textId="77777777" w:rsidR="00B62D0A" w:rsidRPr="002B76A2" w:rsidRDefault="00B62D0A" w:rsidP="00B62D0A">
      <w:pPr>
        <w:pStyle w:val="FootnoteText"/>
        <w:bidi/>
        <w:rPr>
          <w:rFonts w:cs="Simplified Arabic"/>
          <w:sz w:val="20"/>
          <w:rtl/>
        </w:rPr>
      </w:pPr>
      <w:r w:rsidRPr="002B76A2">
        <w:rPr>
          <w:rStyle w:val="FootnoteReference"/>
          <w:sz w:val="20"/>
        </w:rPr>
        <w:footnoteRef/>
      </w:r>
      <w:r w:rsidRPr="002B76A2">
        <w:rPr>
          <w:rFonts w:cs="Simplified Arabic" w:hint="cs"/>
          <w:sz w:val="20"/>
          <w:rtl/>
        </w:rPr>
        <w:t xml:space="preserve"> </w:t>
      </w:r>
      <w:r w:rsidRPr="002B76A2">
        <w:rPr>
          <w:rFonts w:ascii="Simplified Arabic" w:hAnsi="Simplified Arabic" w:cs="Simplified Arabic" w:hint="cs"/>
          <w:sz w:val="20"/>
          <w:rtl/>
        </w:rPr>
        <w:t xml:space="preserve">المقرر </w:t>
      </w:r>
      <w:hyperlink r:id="rId1" w:history="1">
        <w:r w:rsidRPr="002B76A2">
          <w:rPr>
            <w:rStyle w:val="Hyperlink"/>
            <w:rFonts w:ascii="Simplified Arabic" w:hAnsi="Simplified Arabic" w:cs="Simplified Arabic" w:hint="cs"/>
            <w:sz w:val="20"/>
            <w:rtl/>
          </w:rPr>
          <w:t>7/28</w:t>
        </w:r>
      </w:hyperlink>
      <w:r w:rsidRPr="002B76A2">
        <w:rPr>
          <w:rFonts w:ascii="Simplified Arabic" w:hAnsi="Simplified Arabic" w:cs="Simplified Arabic" w:hint="cs"/>
          <w:sz w:val="20"/>
          <w:rtl/>
        </w:rPr>
        <w:t>، المرفق.</w:t>
      </w:r>
    </w:p>
  </w:footnote>
  <w:footnote w:id="3">
    <w:p w14:paraId="4CC2FD92" w14:textId="67F774FA" w:rsidR="00B62D0A" w:rsidRPr="002B76A2" w:rsidRDefault="00B62D0A" w:rsidP="00B62D0A">
      <w:pPr>
        <w:pStyle w:val="FootnoteText"/>
        <w:bidi/>
        <w:rPr>
          <w:rFonts w:cs="Simplified Arabic"/>
          <w:sz w:val="20"/>
          <w:rtl/>
        </w:rPr>
      </w:pPr>
      <w:r w:rsidRPr="002B76A2">
        <w:rPr>
          <w:rStyle w:val="FootnoteReference"/>
          <w:sz w:val="20"/>
        </w:rPr>
        <w:footnoteRef/>
      </w:r>
      <w:r w:rsidRPr="002B76A2">
        <w:rPr>
          <w:rFonts w:cs="Simplified Arabic" w:hint="cs"/>
          <w:sz w:val="20"/>
          <w:rtl/>
        </w:rPr>
        <w:t xml:space="preserve"> </w:t>
      </w:r>
      <w:r w:rsidR="0064758D" w:rsidRPr="002B76A2">
        <w:rPr>
          <w:rFonts w:ascii="Simplified Arabic" w:hAnsi="Simplified Arabic" w:cs="Simplified Arabic"/>
          <w:sz w:val="20"/>
          <w:rtl/>
        </w:rPr>
        <w:t xml:space="preserve">الأمم المتحدة، </w:t>
      </w:r>
      <w:r w:rsidR="0064758D" w:rsidRPr="002B76A2">
        <w:rPr>
          <w:rFonts w:ascii="Simplified Arabic" w:hAnsi="Simplified Arabic" w:cs="Simplified Arabic"/>
          <w:i/>
          <w:iCs/>
          <w:sz w:val="20"/>
          <w:rtl/>
        </w:rPr>
        <w:t>مجموعة المعاهدات</w:t>
      </w:r>
      <w:r w:rsidR="0064758D" w:rsidRPr="002B76A2">
        <w:rPr>
          <w:rFonts w:ascii="Simplified Arabic" w:hAnsi="Simplified Arabic" w:cs="Simplified Arabic"/>
          <w:sz w:val="20"/>
          <w:rtl/>
        </w:rPr>
        <w:t>، المجلد 1760، الرقم 30619</w:t>
      </w:r>
      <w:r w:rsidR="0064758D" w:rsidRPr="002B76A2">
        <w:rPr>
          <w:rFonts w:ascii="Simplified Arabic" w:hAnsi="Simplified Arabic" w:cs="Simplified Arabic"/>
          <w:sz w:val="20"/>
        </w:rPr>
        <w:t>.</w:t>
      </w:r>
    </w:p>
  </w:footnote>
  <w:footnote w:id="4">
    <w:p w14:paraId="6F86AA8B" w14:textId="77777777" w:rsidR="00B62D0A" w:rsidRPr="002B76A2" w:rsidRDefault="00B62D0A" w:rsidP="00B62D0A">
      <w:pPr>
        <w:pStyle w:val="FootnoteText"/>
        <w:bidi/>
        <w:rPr>
          <w:rFonts w:cs="Simplified Arabic"/>
          <w:sz w:val="20"/>
          <w:rtl/>
        </w:rPr>
      </w:pPr>
      <w:r w:rsidRPr="002B76A2">
        <w:rPr>
          <w:rStyle w:val="FootnoteReference"/>
          <w:sz w:val="20"/>
        </w:rPr>
        <w:footnoteRef/>
      </w:r>
      <w:r w:rsidRPr="002B76A2">
        <w:rPr>
          <w:rFonts w:cs="Simplified Arabic" w:hint="cs"/>
          <w:sz w:val="20"/>
          <w:rtl/>
        </w:rPr>
        <w:t xml:space="preserve"> </w:t>
      </w:r>
      <w:r w:rsidRPr="002B76A2">
        <w:rPr>
          <w:rFonts w:ascii="Simplified Arabic" w:hAnsi="Simplified Arabic" w:cs="Simplified Arabic" w:hint="cs"/>
          <w:sz w:val="20"/>
          <w:rtl/>
        </w:rPr>
        <w:t>المقرر</w:t>
      </w:r>
      <w:hyperlink r:id="rId2" w:history="1">
        <w:r w:rsidRPr="002B76A2">
          <w:rPr>
            <w:rStyle w:val="Hyperlink"/>
            <w:rFonts w:ascii="Simplified Arabic" w:hAnsi="Simplified Arabic" w:cs="Simplified Arabic" w:hint="cs"/>
            <w:sz w:val="20"/>
            <w:rtl/>
          </w:rPr>
          <w:t>15/4،</w:t>
        </w:r>
      </w:hyperlink>
      <w:r w:rsidRPr="002B76A2">
        <w:rPr>
          <w:rFonts w:ascii="Simplified Arabic" w:hAnsi="Simplified Arabic" w:cs="Simplified Arabic" w:hint="cs"/>
          <w:sz w:val="20"/>
          <w:rtl/>
        </w:rPr>
        <w:t xml:space="preserve"> المرفق</w:t>
      </w:r>
      <w:r w:rsidRPr="002B76A2">
        <w:rPr>
          <w:rFonts w:cs="Simplified Arabic" w:hint="cs"/>
          <w:sz w:val="20"/>
          <w:rtl/>
        </w:rPr>
        <w:t>.</w:t>
      </w:r>
    </w:p>
  </w:footnote>
  <w:footnote w:id="5">
    <w:p w14:paraId="4C3013D5" w14:textId="48336076" w:rsidR="004C128B" w:rsidRPr="002B76A2" w:rsidRDefault="004C128B" w:rsidP="000633E8">
      <w:pPr>
        <w:pStyle w:val="FootnoteText"/>
        <w:bidi/>
        <w:rPr>
          <w:sz w:val="20"/>
        </w:rPr>
      </w:pPr>
      <w:r w:rsidRPr="002B76A2">
        <w:rPr>
          <w:rStyle w:val="FootnoteReference"/>
          <w:sz w:val="20"/>
        </w:rPr>
        <w:footnoteRef/>
      </w:r>
      <w:r w:rsidR="000633E8" w:rsidRPr="002B76A2">
        <w:rPr>
          <w:rFonts w:hint="cs"/>
          <w:sz w:val="20"/>
          <w:rtl/>
        </w:rPr>
        <w:t xml:space="preserve"> </w:t>
      </w:r>
      <w:r w:rsidR="000633E8" w:rsidRPr="002B76A2">
        <w:rPr>
          <w:rFonts w:ascii="Simplified Arabic" w:hAnsi="Simplified Arabic" w:cs="Simplified Arabic"/>
          <w:sz w:val="20"/>
          <w:rtl/>
        </w:rPr>
        <w:t>يشير مصطلح "الموافقة الحرة والمسبقة والمستنيرة" إلى المفهوم الثلاثي الذي يضم: "الموافقة المسبقة والمستنيرة"، و"الموافقة الحرة والمسبقة والمستنيرة"، و"الموافقة والمشاركة".</w:t>
      </w:r>
    </w:p>
  </w:footnote>
  <w:footnote w:id="6">
    <w:p w14:paraId="0FBE93B2" w14:textId="77777777" w:rsidR="00107687" w:rsidRPr="002B76A2" w:rsidRDefault="00107687" w:rsidP="00107687">
      <w:pPr>
        <w:pStyle w:val="FootnoteText"/>
        <w:bidi/>
        <w:rPr>
          <w:rFonts w:cs="Simplified Arabic"/>
          <w:sz w:val="20"/>
          <w:rtl/>
        </w:rPr>
      </w:pPr>
      <w:r w:rsidRPr="002B76A2">
        <w:rPr>
          <w:rStyle w:val="FootnoteReference"/>
          <w:sz w:val="20"/>
        </w:rPr>
        <w:footnoteRef/>
      </w:r>
      <w:r w:rsidRPr="002B76A2">
        <w:rPr>
          <w:rFonts w:cs="Simplified Arabic" w:hint="cs"/>
          <w:sz w:val="20"/>
          <w:rtl/>
        </w:rPr>
        <w:t xml:space="preserve"> </w:t>
      </w:r>
      <w:r w:rsidRPr="002B76A2">
        <w:rPr>
          <w:rFonts w:ascii="Simplified Arabic" w:hAnsi="Simplified Arabic" w:cs="Simplified Arabic" w:hint="cs"/>
          <w:sz w:val="20"/>
          <w:rtl/>
        </w:rPr>
        <w:t xml:space="preserve">المقرر </w:t>
      </w:r>
      <w:hyperlink r:id="rId3" w:history="1">
        <w:r w:rsidRPr="002B76A2">
          <w:rPr>
            <w:rStyle w:val="Hyperlink"/>
            <w:rFonts w:ascii="Simplified Arabic" w:hAnsi="Simplified Arabic" w:cs="Simplified Arabic" w:hint="cs"/>
            <w:sz w:val="20"/>
            <w:rtl/>
          </w:rPr>
          <w:t>15/4</w:t>
        </w:r>
      </w:hyperlink>
      <w:r w:rsidRPr="002B76A2">
        <w:rPr>
          <w:rFonts w:ascii="Simplified Arabic" w:hAnsi="Simplified Arabic" w:cs="Simplified Arabic" w:hint="cs"/>
          <w:sz w:val="20"/>
          <w:rtl/>
        </w:rPr>
        <w:t>، المرفق.</w:t>
      </w:r>
      <w:r w:rsidRPr="002B76A2">
        <w:rPr>
          <w:rFonts w:cs="Simplified Arabic"/>
          <w:sz w:val="20"/>
          <w:rtl/>
        </w:rPr>
        <w:tab/>
      </w:r>
    </w:p>
  </w:footnote>
  <w:footnote w:id="7">
    <w:p w14:paraId="1D34D2C2" w14:textId="77777777" w:rsidR="00107687" w:rsidRPr="002B76A2" w:rsidRDefault="00107687" w:rsidP="00107687">
      <w:pPr>
        <w:pStyle w:val="FootnoteText"/>
        <w:bidi/>
        <w:rPr>
          <w:rFonts w:cs="Simplified Arabic"/>
          <w:sz w:val="20"/>
          <w:rtl/>
        </w:rPr>
      </w:pPr>
      <w:r w:rsidRPr="002B76A2">
        <w:rPr>
          <w:rStyle w:val="FootnoteReference"/>
          <w:sz w:val="20"/>
        </w:rPr>
        <w:footnoteRef/>
      </w:r>
      <w:r w:rsidRPr="002B76A2">
        <w:rPr>
          <w:rFonts w:cs="Simplified Arabic" w:hint="cs"/>
          <w:sz w:val="20"/>
          <w:rtl/>
        </w:rPr>
        <w:t xml:space="preserve"> </w:t>
      </w:r>
      <w:r w:rsidRPr="002B76A2">
        <w:rPr>
          <w:rFonts w:ascii="Simplified Arabic" w:hAnsi="Simplified Arabic" w:cs="Simplified Arabic" w:hint="cs"/>
          <w:sz w:val="20"/>
          <w:rtl/>
        </w:rPr>
        <w:t xml:space="preserve">المقرر </w:t>
      </w:r>
      <w:hyperlink r:id="rId4" w:history="1">
        <w:r w:rsidRPr="002B76A2">
          <w:rPr>
            <w:rStyle w:val="Hyperlink"/>
            <w:rFonts w:ascii="Simplified Arabic" w:hAnsi="Simplified Arabic" w:cs="Simplified Arabic" w:hint="cs"/>
            <w:sz w:val="20"/>
            <w:rtl/>
          </w:rPr>
          <w:t>7/28</w:t>
        </w:r>
      </w:hyperlink>
      <w:r w:rsidRPr="002B76A2">
        <w:rPr>
          <w:rFonts w:ascii="Simplified Arabic" w:hAnsi="Simplified Arabic" w:cs="Simplified Arabic" w:hint="cs"/>
          <w:sz w:val="20"/>
          <w:rtl/>
        </w:rPr>
        <w:t>، المرفق.</w:t>
      </w:r>
    </w:p>
  </w:footnote>
  <w:footnote w:id="8">
    <w:p w14:paraId="2BA985C6" w14:textId="77777777" w:rsidR="006565CC" w:rsidRPr="002B76A2" w:rsidRDefault="006565CC" w:rsidP="006565CC">
      <w:pPr>
        <w:pStyle w:val="FootnoteText"/>
        <w:bidi/>
        <w:rPr>
          <w:sz w:val="20"/>
        </w:rPr>
      </w:pPr>
      <w:r w:rsidRPr="002B76A2">
        <w:rPr>
          <w:rStyle w:val="FootnoteReference"/>
          <w:sz w:val="20"/>
        </w:rPr>
        <w:footnoteRef/>
      </w:r>
      <w:r w:rsidRPr="002B76A2">
        <w:rPr>
          <w:sz w:val="20"/>
        </w:rPr>
        <w:t xml:space="preserve"> </w:t>
      </w:r>
      <w:r w:rsidRPr="002B76A2">
        <w:rPr>
          <w:rFonts w:cs="Simplified Arabic"/>
          <w:sz w:val="20"/>
          <w:rtl/>
        </w:rPr>
        <w:t xml:space="preserve">المقرر </w:t>
      </w:r>
      <w:hyperlink r:id="rId5" w:history="1">
        <w:r w:rsidRPr="002B76A2">
          <w:rPr>
            <w:rStyle w:val="Hyperlink"/>
            <w:sz w:val="20"/>
          </w:rPr>
          <w:t>16/4</w:t>
        </w:r>
      </w:hyperlink>
      <w:r w:rsidRPr="002B76A2">
        <w:rPr>
          <w:rFonts w:cs="Simplified Arabic"/>
          <w:sz w:val="20"/>
          <w:rtl/>
        </w:rPr>
        <w:t>، المرفق.</w:t>
      </w:r>
    </w:p>
  </w:footnote>
  <w:footnote w:id="9">
    <w:p w14:paraId="217DD832" w14:textId="77777777" w:rsidR="006565CC" w:rsidRPr="002B76A2" w:rsidRDefault="006565CC" w:rsidP="006565CC">
      <w:pPr>
        <w:pStyle w:val="FootnoteText"/>
        <w:bidi/>
        <w:rPr>
          <w:sz w:val="20"/>
          <w:lang w:val="en-CA"/>
        </w:rPr>
      </w:pPr>
      <w:r w:rsidRPr="002B76A2">
        <w:rPr>
          <w:rStyle w:val="FootnoteReference"/>
          <w:sz w:val="20"/>
        </w:rPr>
        <w:footnoteRef/>
      </w:r>
      <w:r w:rsidRPr="002B76A2">
        <w:rPr>
          <w:sz w:val="20"/>
        </w:rPr>
        <w:t xml:space="preserve"> </w:t>
      </w:r>
      <w:r w:rsidRPr="002B76A2">
        <w:rPr>
          <w:rFonts w:cs="Simplified Arabic"/>
          <w:sz w:val="20"/>
          <w:rtl/>
        </w:rPr>
        <w:t xml:space="preserve">المقرر </w:t>
      </w:r>
      <w:hyperlink r:id="rId6" w:history="1">
        <w:r w:rsidRPr="002B76A2">
          <w:rPr>
            <w:rStyle w:val="Hyperlink"/>
            <w:sz w:val="20"/>
            <w:lang w:val="en-CA"/>
          </w:rPr>
          <w:t>15/5</w:t>
        </w:r>
      </w:hyperlink>
      <w:r w:rsidRPr="002B76A2">
        <w:rPr>
          <w:rFonts w:cs="Simplified Arabic"/>
          <w:sz w:val="20"/>
          <w:rtl/>
        </w:rPr>
        <w:t>، المرفق الأول، بصيغته المُحدّثة في المقرر 16/31، والمقرر 17/-- بشأن التخطيط والرصد والإبلاغ والاستعراض.</w:t>
      </w:r>
    </w:p>
  </w:footnote>
  <w:footnote w:id="10">
    <w:p w14:paraId="73DBB2C7" w14:textId="77777777" w:rsidR="006565CC" w:rsidRPr="002B76A2" w:rsidRDefault="006565CC" w:rsidP="006565CC">
      <w:pPr>
        <w:pStyle w:val="FootnoteText"/>
        <w:bidi/>
        <w:rPr>
          <w:sz w:val="20"/>
          <w:lang w:val="en-US"/>
        </w:rPr>
      </w:pPr>
      <w:r w:rsidRPr="002B76A2">
        <w:rPr>
          <w:rStyle w:val="FootnoteReference"/>
          <w:sz w:val="20"/>
        </w:rPr>
        <w:footnoteRef/>
      </w:r>
      <w:r w:rsidRPr="002B76A2">
        <w:rPr>
          <w:sz w:val="20"/>
        </w:rPr>
        <w:t xml:space="preserve"> </w:t>
      </w:r>
      <w:r w:rsidRPr="002B76A2">
        <w:rPr>
          <w:rFonts w:cs="Simplified Arabic"/>
          <w:sz w:val="20"/>
          <w:rtl/>
        </w:rPr>
        <w:t>ينبغي تنفيذ أي تدابير دولية وفقا لاتفاق تطبيق التدابير الصحية وتدابير الصحة النباتية لمنظمة التجارة العالمية وللاتفاقية الدولية لحماية النباتات.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898ED58" w:rsidR="00534681" w:rsidRPr="007028D7" w:rsidRDefault="00655E0B" w:rsidP="009E530F">
        <w:pPr>
          <w:pStyle w:val="Header"/>
          <w:bidi/>
          <w:spacing w:after="240"/>
          <w:rPr>
            <w:lang w:val="en-CA"/>
          </w:rPr>
        </w:pPr>
        <w:r>
          <w:rPr>
            <w:szCs w:val="20"/>
          </w:rPr>
          <w:t>CBD/COP/17/L.30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B94CA47" w:rsidR="009505C9" w:rsidRPr="003F1A75" w:rsidRDefault="00655E0B" w:rsidP="009E530F">
        <w:pPr>
          <w:pStyle w:val="Header"/>
          <w:bidi/>
          <w:spacing w:after="240"/>
          <w:jc w:val="right"/>
        </w:pPr>
        <w:r>
          <w:t>CBD/COP/17/L.30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2DD"/>
    <w:multiLevelType w:val="hybridMultilevel"/>
    <w:tmpl w:val="50044104"/>
    <w:lvl w:ilvl="0" w:tplc="A66E7BE4">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155F28"/>
    <w:multiLevelType w:val="hybridMultilevel"/>
    <w:tmpl w:val="9B9C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D5F20"/>
    <w:multiLevelType w:val="hybridMultilevel"/>
    <w:tmpl w:val="E252175C"/>
    <w:lvl w:ilvl="0" w:tplc="A39E5D04">
      <w:start w:val="1"/>
      <w:numFmt w:val="decimal"/>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3" w15:restartNumberingAfterBreak="0">
    <w:nsid w:val="2EE367C6"/>
    <w:multiLevelType w:val="hybridMultilevel"/>
    <w:tmpl w:val="E91C8EF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29480372">
    <w:abstractNumId w:val="6"/>
  </w:num>
  <w:num w:numId="2" w16cid:durableId="602538326">
    <w:abstractNumId w:val="4"/>
  </w:num>
  <w:num w:numId="3" w16cid:durableId="441802785">
    <w:abstractNumId w:val="9"/>
  </w:num>
  <w:num w:numId="4" w16cid:durableId="993030485">
    <w:abstractNumId w:val="10"/>
  </w:num>
  <w:num w:numId="5" w16cid:durableId="112140002">
    <w:abstractNumId w:val="5"/>
  </w:num>
  <w:num w:numId="6" w16cid:durableId="1215971717">
    <w:abstractNumId w:val="8"/>
  </w:num>
  <w:num w:numId="7" w16cid:durableId="1286815987">
    <w:abstractNumId w:val="7"/>
  </w:num>
  <w:num w:numId="8" w16cid:durableId="1204177489">
    <w:abstractNumId w:val="1"/>
  </w:num>
  <w:num w:numId="9" w16cid:durableId="1875848018">
    <w:abstractNumId w:val="0"/>
  </w:num>
  <w:num w:numId="10" w16cid:durableId="1919485965">
    <w:abstractNumId w:val="2"/>
  </w:num>
  <w:num w:numId="11" w16cid:durableId="102216525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0"/>
    <w:rsid w:val="0001327E"/>
    <w:rsid w:val="000136B0"/>
    <w:rsid w:val="000267CC"/>
    <w:rsid w:val="00030BF7"/>
    <w:rsid w:val="00031440"/>
    <w:rsid w:val="00031D34"/>
    <w:rsid w:val="00032D8E"/>
    <w:rsid w:val="00033626"/>
    <w:rsid w:val="00044122"/>
    <w:rsid w:val="00046E71"/>
    <w:rsid w:val="00047D37"/>
    <w:rsid w:val="0005091C"/>
    <w:rsid w:val="00051435"/>
    <w:rsid w:val="00051BFA"/>
    <w:rsid w:val="0005401C"/>
    <w:rsid w:val="00055DFB"/>
    <w:rsid w:val="0006013C"/>
    <w:rsid w:val="000602C4"/>
    <w:rsid w:val="000633E8"/>
    <w:rsid w:val="0007171B"/>
    <w:rsid w:val="00071961"/>
    <w:rsid w:val="00072592"/>
    <w:rsid w:val="000760D4"/>
    <w:rsid w:val="00076EC9"/>
    <w:rsid w:val="00077154"/>
    <w:rsid w:val="00082171"/>
    <w:rsid w:val="00085D52"/>
    <w:rsid w:val="00087314"/>
    <w:rsid w:val="0009127D"/>
    <w:rsid w:val="00091CAA"/>
    <w:rsid w:val="00095C34"/>
    <w:rsid w:val="000969A1"/>
    <w:rsid w:val="000A587B"/>
    <w:rsid w:val="000B1D06"/>
    <w:rsid w:val="000B3A7A"/>
    <w:rsid w:val="000C53B3"/>
    <w:rsid w:val="000D0F68"/>
    <w:rsid w:val="000D2658"/>
    <w:rsid w:val="000D7AAF"/>
    <w:rsid w:val="000E0047"/>
    <w:rsid w:val="000E2D6A"/>
    <w:rsid w:val="000E3F6B"/>
    <w:rsid w:val="000E673A"/>
    <w:rsid w:val="000F0F59"/>
    <w:rsid w:val="000F1141"/>
    <w:rsid w:val="000F3A12"/>
    <w:rsid w:val="000F6945"/>
    <w:rsid w:val="000F74F5"/>
    <w:rsid w:val="000F78FC"/>
    <w:rsid w:val="001031DF"/>
    <w:rsid w:val="001038EA"/>
    <w:rsid w:val="00105372"/>
    <w:rsid w:val="001054A6"/>
    <w:rsid w:val="00107687"/>
    <w:rsid w:val="001078A1"/>
    <w:rsid w:val="001231FF"/>
    <w:rsid w:val="001277D6"/>
    <w:rsid w:val="001312AD"/>
    <w:rsid w:val="00131E7A"/>
    <w:rsid w:val="00134846"/>
    <w:rsid w:val="001349E6"/>
    <w:rsid w:val="00135C33"/>
    <w:rsid w:val="00137278"/>
    <w:rsid w:val="00140D53"/>
    <w:rsid w:val="00142EA0"/>
    <w:rsid w:val="001518A2"/>
    <w:rsid w:val="00172AF6"/>
    <w:rsid w:val="00176CEE"/>
    <w:rsid w:val="00186DD8"/>
    <w:rsid w:val="001874B1"/>
    <w:rsid w:val="00193E27"/>
    <w:rsid w:val="001A1501"/>
    <w:rsid w:val="001A35EC"/>
    <w:rsid w:val="001A73A7"/>
    <w:rsid w:val="001B13FE"/>
    <w:rsid w:val="001B604B"/>
    <w:rsid w:val="001B6F99"/>
    <w:rsid w:val="001C0156"/>
    <w:rsid w:val="001C6B22"/>
    <w:rsid w:val="001C7E39"/>
    <w:rsid w:val="001F0E04"/>
    <w:rsid w:val="001F5269"/>
    <w:rsid w:val="002033A1"/>
    <w:rsid w:val="0022034C"/>
    <w:rsid w:val="00222188"/>
    <w:rsid w:val="00223EDD"/>
    <w:rsid w:val="002248EF"/>
    <w:rsid w:val="00226654"/>
    <w:rsid w:val="00227D0F"/>
    <w:rsid w:val="00234ACE"/>
    <w:rsid w:val="00236EAC"/>
    <w:rsid w:val="00240EE6"/>
    <w:rsid w:val="002526C2"/>
    <w:rsid w:val="00253FD5"/>
    <w:rsid w:val="00254EB5"/>
    <w:rsid w:val="00265372"/>
    <w:rsid w:val="00272F18"/>
    <w:rsid w:val="002730D2"/>
    <w:rsid w:val="00273834"/>
    <w:rsid w:val="00275A01"/>
    <w:rsid w:val="00275E80"/>
    <w:rsid w:val="00277C97"/>
    <w:rsid w:val="00280E7E"/>
    <w:rsid w:val="0028196C"/>
    <w:rsid w:val="002829E3"/>
    <w:rsid w:val="00291C3C"/>
    <w:rsid w:val="00295831"/>
    <w:rsid w:val="0029716D"/>
    <w:rsid w:val="002975E1"/>
    <w:rsid w:val="002A2F2C"/>
    <w:rsid w:val="002A3BAA"/>
    <w:rsid w:val="002B3F4E"/>
    <w:rsid w:val="002B76A2"/>
    <w:rsid w:val="002C1BF3"/>
    <w:rsid w:val="002C480B"/>
    <w:rsid w:val="002D037D"/>
    <w:rsid w:val="002D054B"/>
    <w:rsid w:val="002D28AA"/>
    <w:rsid w:val="002D28D3"/>
    <w:rsid w:val="002D3EB6"/>
    <w:rsid w:val="002D59C8"/>
    <w:rsid w:val="002D7F8F"/>
    <w:rsid w:val="002D7FE8"/>
    <w:rsid w:val="002E080B"/>
    <w:rsid w:val="002E0AD0"/>
    <w:rsid w:val="002E6382"/>
    <w:rsid w:val="002F05F7"/>
    <w:rsid w:val="002F4547"/>
    <w:rsid w:val="002F5032"/>
    <w:rsid w:val="002F6E18"/>
    <w:rsid w:val="002F7B63"/>
    <w:rsid w:val="003008FE"/>
    <w:rsid w:val="0030169D"/>
    <w:rsid w:val="00304208"/>
    <w:rsid w:val="003060EB"/>
    <w:rsid w:val="003153EB"/>
    <w:rsid w:val="003175BF"/>
    <w:rsid w:val="00317974"/>
    <w:rsid w:val="00317998"/>
    <w:rsid w:val="0032136E"/>
    <w:rsid w:val="00321985"/>
    <w:rsid w:val="0032374F"/>
    <w:rsid w:val="00326988"/>
    <w:rsid w:val="00340743"/>
    <w:rsid w:val="00351205"/>
    <w:rsid w:val="00364AB4"/>
    <w:rsid w:val="003659CE"/>
    <w:rsid w:val="00366C84"/>
    <w:rsid w:val="00367816"/>
    <w:rsid w:val="00372F74"/>
    <w:rsid w:val="00373C17"/>
    <w:rsid w:val="003B4BCD"/>
    <w:rsid w:val="003B6370"/>
    <w:rsid w:val="003C0515"/>
    <w:rsid w:val="003C0BDE"/>
    <w:rsid w:val="003C2BF2"/>
    <w:rsid w:val="003D3690"/>
    <w:rsid w:val="003E188E"/>
    <w:rsid w:val="003E3491"/>
    <w:rsid w:val="003E36DD"/>
    <w:rsid w:val="003F1A75"/>
    <w:rsid w:val="003F1EC2"/>
    <w:rsid w:val="003F7224"/>
    <w:rsid w:val="0040750E"/>
    <w:rsid w:val="00407C34"/>
    <w:rsid w:val="004206C4"/>
    <w:rsid w:val="00423F0B"/>
    <w:rsid w:val="00424C5F"/>
    <w:rsid w:val="00427D21"/>
    <w:rsid w:val="004317F2"/>
    <w:rsid w:val="00434285"/>
    <w:rsid w:val="00441BA6"/>
    <w:rsid w:val="00445B0A"/>
    <w:rsid w:val="00447F4A"/>
    <w:rsid w:val="00451078"/>
    <w:rsid w:val="00454DBE"/>
    <w:rsid w:val="00456F67"/>
    <w:rsid w:val="00457F1B"/>
    <w:rsid w:val="004626F1"/>
    <w:rsid w:val="004644C2"/>
    <w:rsid w:val="00467F9C"/>
    <w:rsid w:val="00470617"/>
    <w:rsid w:val="00487126"/>
    <w:rsid w:val="0048742D"/>
    <w:rsid w:val="00492ABC"/>
    <w:rsid w:val="00493702"/>
    <w:rsid w:val="004A0A59"/>
    <w:rsid w:val="004A0EA2"/>
    <w:rsid w:val="004A1FEB"/>
    <w:rsid w:val="004A3E97"/>
    <w:rsid w:val="004A4ACB"/>
    <w:rsid w:val="004A5C8A"/>
    <w:rsid w:val="004B268A"/>
    <w:rsid w:val="004B5F18"/>
    <w:rsid w:val="004C04AA"/>
    <w:rsid w:val="004C128B"/>
    <w:rsid w:val="004C1D2A"/>
    <w:rsid w:val="004C3620"/>
    <w:rsid w:val="004D06F4"/>
    <w:rsid w:val="004E230E"/>
    <w:rsid w:val="004E3D5E"/>
    <w:rsid w:val="004E68ED"/>
    <w:rsid w:val="004E7572"/>
    <w:rsid w:val="004E76D3"/>
    <w:rsid w:val="004F294A"/>
    <w:rsid w:val="0051006C"/>
    <w:rsid w:val="00511D12"/>
    <w:rsid w:val="0051461F"/>
    <w:rsid w:val="005176F4"/>
    <w:rsid w:val="00521D7D"/>
    <w:rsid w:val="005252AF"/>
    <w:rsid w:val="00531228"/>
    <w:rsid w:val="005329FC"/>
    <w:rsid w:val="00534681"/>
    <w:rsid w:val="00535456"/>
    <w:rsid w:val="0055003D"/>
    <w:rsid w:val="0056068E"/>
    <w:rsid w:val="005629E8"/>
    <w:rsid w:val="00563442"/>
    <w:rsid w:val="0056348E"/>
    <w:rsid w:val="0056529A"/>
    <w:rsid w:val="00565B42"/>
    <w:rsid w:val="0056746B"/>
    <w:rsid w:val="005733EC"/>
    <w:rsid w:val="00575536"/>
    <w:rsid w:val="005763FF"/>
    <w:rsid w:val="00576FC4"/>
    <w:rsid w:val="00585C16"/>
    <w:rsid w:val="00586E99"/>
    <w:rsid w:val="00591D36"/>
    <w:rsid w:val="005A0F80"/>
    <w:rsid w:val="005A33C2"/>
    <w:rsid w:val="005A65AF"/>
    <w:rsid w:val="005A6B83"/>
    <w:rsid w:val="005A6CE7"/>
    <w:rsid w:val="005B26BB"/>
    <w:rsid w:val="005B35E2"/>
    <w:rsid w:val="005C1D7D"/>
    <w:rsid w:val="005C4CE6"/>
    <w:rsid w:val="005C7EA4"/>
    <w:rsid w:val="005D3222"/>
    <w:rsid w:val="005D56B5"/>
    <w:rsid w:val="005E23F2"/>
    <w:rsid w:val="005E6D4A"/>
    <w:rsid w:val="005F3073"/>
    <w:rsid w:val="005F74A1"/>
    <w:rsid w:val="005F7D4D"/>
    <w:rsid w:val="00604C09"/>
    <w:rsid w:val="00607EF6"/>
    <w:rsid w:val="006115CE"/>
    <w:rsid w:val="006122BA"/>
    <w:rsid w:val="0061790F"/>
    <w:rsid w:val="00622CB7"/>
    <w:rsid w:val="00624002"/>
    <w:rsid w:val="00627822"/>
    <w:rsid w:val="00631E96"/>
    <w:rsid w:val="006416D3"/>
    <w:rsid w:val="00642050"/>
    <w:rsid w:val="006458EC"/>
    <w:rsid w:val="0064602C"/>
    <w:rsid w:val="0064758D"/>
    <w:rsid w:val="006478BF"/>
    <w:rsid w:val="00655E0B"/>
    <w:rsid w:val="006565CC"/>
    <w:rsid w:val="00662C42"/>
    <w:rsid w:val="00665E46"/>
    <w:rsid w:val="0067007E"/>
    <w:rsid w:val="00671737"/>
    <w:rsid w:val="006940E0"/>
    <w:rsid w:val="006A21CE"/>
    <w:rsid w:val="006A73C1"/>
    <w:rsid w:val="006B2290"/>
    <w:rsid w:val="006B44FC"/>
    <w:rsid w:val="006B4C8C"/>
    <w:rsid w:val="006B6174"/>
    <w:rsid w:val="006C68CA"/>
    <w:rsid w:val="006D1591"/>
    <w:rsid w:val="006D1B78"/>
    <w:rsid w:val="006D211D"/>
    <w:rsid w:val="006D3410"/>
    <w:rsid w:val="006E1B80"/>
    <w:rsid w:val="006E2E41"/>
    <w:rsid w:val="006E3EBD"/>
    <w:rsid w:val="006E5E52"/>
    <w:rsid w:val="006E7BE2"/>
    <w:rsid w:val="006F3D23"/>
    <w:rsid w:val="006F60D7"/>
    <w:rsid w:val="007020D9"/>
    <w:rsid w:val="007028D7"/>
    <w:rsid w:val="00702EDD"/>
    <w:rsid w:val="007044EB"/>
    <w:rsid w:val="00706D34"/>
    <w:rsid w:val="00707437"/>
    <w:rsid w:val="00717D88"/>
    <w:rsid w:val="00717E2F"/>
    <w:rsid w:val="00726A43"/>
    <w:rsid w:val="0073285F"/>
    <w:rsid w:val="00743B28"/>
    <w:rsid w:val="007446DA"/>
    <w:rsid w:val="007451A9"/>
    <w:rsid w:val="00745BB2"/>
    <w:rsid w:val="007468FC"/>
    <w:rsid w:val="00752392"/>
    <w:rsid w:val="0075702A"/>
    <w:rsid w:val="00760E55"/>
    <w:rsid w:val="00761A81"/>
    <w:rsid w:val="007624D8"/>
    <w:rsid w:val="0077662B"/>
    <w:rsid w:val="00783D85"/>
    <w:rsid w:val="00786056"/>
    <w:rsid w:val="0078656B"/>
    <w:rsid w:val="00787ADF"/>
    <w:rsid w:val="00793A25"/>
    <w:rsid w:val="007942D3"/>
    <w:rsid w:val="00796FC6"/>
    <w:rsid w:val="007A1C8F"/>
    <w:rsid w:val="007A4862"/>
    <w:rsid w:val="007A76C2"/>
    <w:rsid w:val="007B2099"/>
    <w:rsid w:val="007B2610"/>
    <w:rsid w:val="007B68A0"/>
    <w:rsid w:val="007B6C09"/>
    <w:rsid w:val="007B7741"/>
    <w:rsid w:val="007C3192"/>
    <w:rsid w:val="007C4951"/>
    <w:rsid w:val="007D1F12"/>
    <w:rsid w:val="007D3F0D"/>
    <w:rsid w:val="007D73C6"/>
    <w:rsid w:val="007E09DA"/>
    <w:rsid w:val="007E0F8A"/>
    <w:rsid w:val="007E288F"/>
    <w:rsid w:val="007E30DE"/>
    <w:rsid w:val="007E6358"/>
    <w:rsid w:val="007E7657"/>
    <w:rsid w:val="007F67F0"/>
    <w:rsid w:val="007F718D"/>
    <w:rsid w:val="00801FAD"/>
    <w:rsid w:val="0081433B"/>
    <w:rsid w:val="00814ACE"/>
    <w:rsid w:val="008178B6"/>
    <w:rsid w:val="00817D5B"/>
    <w:rsid w:val="0082438A"/>
    <w:rsid w:val="00830F5B"/>
    <w:rsid w:val="00835AC4"/>
    <w:rsid w:val="00841428"/>
    <w:rsid w:val="008434FA"/>
    <w:rsid w:val="00845FF8"/>
    <w:rsid w:val="00847100"/>
    <w:rsid w:val="00847E17"/>
    <w:rsid w:val="0085387F"/>
    <w:rsid w:val="00865B74"/>
    <w:rsid w:val="00866063"/>
    <w:rsid w:val="0086798A"/>
    <w:rsid w:val="00867E6E"/>
    <w:rsid w:val="008705AD"/>
    <w:rsid w:val="00877D38"/>
    <w:rsid w:val="008810E8"/>
    <w:rsid w:val="00884CFE"/>
    <w:rsid w:val="008873DA"/>
    <w:rsid w:val="008960AE"/>
    <w:rsid w:val="008974F0"/>
    <w:rsid w:val="008A1499"/>
    <w:rsid w:val="008A4A26"/>
    <w:rsid w:val="008A5199"/>
    <w:rsid w:val="008A52BD"/>
    <w:rsid w:val="008B012A"/>
    <w:rsid w:val="008B05EF"/>
    <w:rsid w:val="008C16E8"/>
    <w:rsid w:val="008C6FD1"/>
    <w:rsid w:val="008D02D8"/>
    <w:rsid w:val="008D7564"/>
    <w:rsid w:val="008E3118"/>
    <w:rsid w:val="008E401C"/>
    <w:rsid w:val="008E41F6"/>
    <w:rsid w:val="008E4FA6"/>
    <w:rsid w:val="008F2905"/>
    <w:rsid w:val="008F7F54"/>
    <w:rsid w:val="00900805"/>
    <w:rsid w:val="00900A20"/>
    <w:rsid w:val="00902CC2"/>
    <w:rsid w:val="009051AC"/>
    <w:rsid w:val="00906E17"/>
    <w:rsid w:val="0091061D"/>
    <w:rsid w:val="0092037F"/>
    <w:rsid w:val="009304CA"/>
    <w:rsid w:val="00930BA1"/>
    <w:rsid w:val="0093169E"/>
    <w:rsid w:val="009334F4"/>
    <w:rsid w:val="00933D90"/>
    <w:rsid w:val="00934873"/>
    <w:rsid w:val="00936717"/>
    <w:rsid w:val="00942767"/>
    <w:rsid w:val="0094380C"/>
    <w:rsid w:val="009505C9"/>
    <w:rsid w:val="00950752"/>
    <w:rsid w:val="0095144C"/>
    <w:rsid w:val="009527AF"/>
    <w:rsid w:val="00953C88"/>
    <w:rsid w:val="00954DCD"/>
    <w:rsid w:val="009649B9"/>
    <w:rsid w:val="00965E9D"/>
    <w:rsid w:val="00966424"/>
    <w:rsid w:val="0096711A"/>
    <w:rsid w:val="00967CBD"/>
    <w:rsid w:val="00980C5C"/>
    <w:rsid w:val="00984662"/>
    <w:rsid w:val="00991220"/>
    <w:rsid w:val="009966AC"/>
    <w:rsid w:val="009A020D"/>
    <w:rsid w:val="009A042B"/>
    <w:rsid w:val="009A0B3E"/>
    <w:rsid w:val="009A0DCD"/>
    <w:rsid w:val="009A4438"/>
    <w:rsid w:val="009A7B46"/>
    <w:rsid w:val="009B12D1"/>
    <w:rsid w:val="009B21A3"/>
    <w:rsid w:val="009B3F7D"/>
    <w:rsid w:val="009B763D"/>
    <w:rsid w:val="009C0994"/>
    <w:rsid w:val="009C144D"/>
    <w:rsid w:val="009C2DE6"/>
    <w:rsid w:val="009C3991"/>
    <w:rsid w:val="009D31E1"/>
    <w:rsid w:val="009D6866"/>
    <w:rsid w:val="009E490D"/>
    <w:rsid w:val="009E530F"/>
    <w:rsid w:val="009E5F91"/>
    <w:rsid w:val="009E7807"/>
    <w:rsid w:val="009F2E8C"/>
    <w:rsid w:val="009F3575"/>
    <w:rsid w:val="00A111D1"/>
    <w:rsid w:val="00A11657"/>
    <w:rsid w:val="00A2751F"/>
    <w:rsid w:val="00A300D7"/>
    <w:rsid w:val="00A375D8"/>
    <w:rsid w:val="00A441D1"/>
    <w:rsid w:val="00A44CB0"/>
    <w:rsid w:val="00A52419"/>
    <w:rsid w:val="00A54390"/>
    <w:rsid w:val="00A64989"/>
    <w:rsid w:val="00A7555D"/>
    <w:rsid w:val="00A757C9"/>
    <w:rsid w:val="00A759CC"/>
    <w:rsid w:val="00A76E28"/>
    <w:rsid w:val="00A81FC7"/>
    <w:rsid w:val="00A90834"/>
    <w:rsid w:val="00A94D0A"/>
    <w:rsid w:val="00AA4AFA"/>
    <w:rsid w:val="00AA6F92"/>
    <w:rsid w:val="00AB4187"/>
    <w:rsid w:val="00AB6934"/>
    <w:rsid w:val="00AD3B6D"/>
    <w:rsid w:val="00AD7D8A"/>
    <w:rsid w:val="00AE0E50"/>
    <w:rsid w:val="00AE3905"/>
    <w:rsid w:val="00AE6A96"/>
    <w:rsid w:val="00AF42DE"/>
    <w:rsid w:val="00B00578"/>
    <w:rsid w:val="00B01A2C"/>
    <w:rsid w:val="00B03BC2"/>
    <w:rsid w:val="00B073FB"/>
    <w:rsid w:val="00B1003B"/>
    <w:rsid w:val="00B11C2A"/>
    <w:rsid w:val="00B12310"/>
    <w:rsid w:val="00B16790"/>
    <w:rsid w:val="00B31697"/>
    <w:rsid w:val="00B3369F"/>
    <w:rsid w:val="00B349E6"/>
    <w:rsid w:val="00B3574F"/>
    <w:rsid w:val="00B36490"/>
    <w:rsid w:val="00B446E4"/>
    <w:rsid w:val="00B51FC6"/>
    <w:rsid w:val="00B53C97"/>
    <w:rsid w:val="00B54A57"/>
    <w:rsid w:val="00B5748C"/>
    <w:rsid w:val="00B62D0A"/>
    <w:rsid w:val="00B6393B"/>
    <w:rsid w:val="00B719DD"/>
    <w:rsid w:val="00B85E59"/>
    <w:rsid w:val="00B8737D"/>
    <w:rsid w:val="00B94E6C"/>
    <w:rsid w:val="00BA30D2"/>
    <w:rsid w:val="00BA4024"/>
    <w:rsid w:val="00BB1FB8"/>
    <w:rsid w:val="00BB3982"/>
    <w:rsid w:val="00BB4606"/>
    <w:rsid w:val="00BC4576"/>
    <w:rsid w:val="00BC5872"/>
    <w:rsid w:val="00BC5EC8"/>
    <w:rsid w:val="00BD5C85"/>
    <w:rsid w:val="00BD6BDE"/>
    <w:rsid w:val="00BE1C65"/>
    <w:rsid w:val="00BE282C"/>
    <w:rsid w:val="00BE6ED4"/>
    <w:rsid w:val="00BF10ED"/>
    <w:rsid w:val="00BF2EB4"/>
    <w:rsid w:val="00BF3783"/>
    <w:rsid w:val="00BF4A0A"/>
    <w:rsid w:val="00BF4FE1"/>
    <w:rsid w:val="00BF54CA"/>
    <w:rsid w:val="00BF68B0"/>
    <w:rsid w:val="00C017F7"/>
    <w:rsid w:val="00C01F71"/>
    <w:rsid w:val="00C13E23"/>
    <w:rsid w:val="00C150EF"/>
    <w:rsid w:val="00C228CE"/>
    <w:rsid w:val="00C23107"/>
    <w:rsid w:val="00C237E8"/>
    <w:rsid w:val="00C23D2F"/>
    <w:rsid w:val="00C27E76"/>
    <w:rsid w:val="00C32355"/>
    <w:rsid w:val="00C443BD"/>
    <w:rsid w:val="00C451C5"/>
    <w:rsid w:val="00C46058"/>
    <w:rsid w:val="00C50C16"/>
    <w:rsid w:val="00C5127E"/>
    <w:rsid w:val="00C62C9A"/>
    <w:rsid w:val="00C634F3"/>
    <w:rsid w:val="00C63718"/>
    <w:rsid w:val="00C65DD3"/>
    <w:rsid w:val="00C67238"/>
    <w:rsid w:val="00C712F4"/>
    <w:rsid w:val="00C72C46"/>
    <w:rsid w:val="00C76E95"/>
    <w:rsid w:val="00C77974"/>
    <w:rsid w:val="00C858CD"/>
    <w:rsid w:val="00C86A55"/>
    <w:rsid w:val="00C873DA"/>
    <w:rsid w:val="00C9161D"/>
    <w:rsid w:val="00C9470A"/>
    <w:rsid w:val="00C9654B"/>
    <w:rsid w:val="00CA0C1D"/>
    <w:rsid w:val="00CB048A"/>
    <w:rsid w:val="00CC2C5F"/>
    <w:rsid w:val="00CC7EF4"/>
    <w:rsid w:val="00CD0207"/>
    <w:rsid w:val="00CD44B9"/>
    <w:rsid w:val="00CD5124"/>
    <w:rsid w:val="00CD7EA6"/>
    <w:rsid w:val="00CE33E4"/>
    <w:rsid w:val="00CF1848"/>
    <w:rsid w:val="00D07E9D"/>
    <w:rsid w:val="00D109AF"/>
    <w:rsid w:val="00D12044"/>
    <w:rsid w:val="00D158AB"/>
    <w:rsid w:val="00D170D9"/>
    <w:rsid w:val="00D24C4D"/>
    <w:rsid w:val="00D32A83"/>
    <w:rsid w:val="00D33EFC"/>
    <w:rsid w:val="00D356E5"/>
    <w:rsid w:val="00D40DBC"/>
    <w:rsid w:val="00D43C48"/>
    <w:rsid w:val="00D43C58"/>
    <w:rsid w:val="00D453E6"/>
    <w:rsid w:val="00D46FD8"/>
    <w:rsid w:val="00D55868"/>
    <w:rsid w:val="00D61C85"/>
    <w:rsid w:val="00D66615"/>
    <w:rsid w:val="00D669AB"/>
    <w:rsid w:val="00D674BB"/>
    <w:rsid w:val="00D67FD8"/>
    <w:rsid w:val="00D73C79"/>
    <w:rsid w:val="00D75CA6"/>
    <w:rsid w:val="00D76A18"/>
    <w:rsid w:val="00D77F66"/>
    <w:rsid w:val="00D80849"/>
    <w:rsid w:val="00D82E8F"/>
    <w:rsid w:val="00D872E7"/>
    <w:rsid w:val="00DA4689"/>
    <w:rsid w:val="00DA550C"/>
    <w:rsid w:val="00DA6256"/>
    <w:rsid w:val="00DB0F90"/>
    <w:rsid w:val="00DB553F"/>
    <w:rsid w:val="00DB5E0F"/>
    <w:rsid w:val="00DC0448"/>
    <w:rsid w:val="00DC1F37"/>
    <w:rsid w:val="00DC7074"/>
    <w:rsid w:val="00DD118C"/>
    <w:rsid w:val="00DE765C"/>
    <w:rsid w:val="00DF2A25"/>
    <w:rsid w:val="00DF3AB4"/>
    <w:rsid w:val="00DF6425"/>
    <w:rsid w:val="00E009B8"/>
    <w:rsid w:val="00E02109"/>
    <w:rsid w:val="00E02930"/>
    <w:rsid w:val="00E161A8"/>
    <w:rsid w:val="00E211FB"/>
    <w:rsid w:val="00E2206B"/>
    <w:rsid w:val="00E302AE"/>
    <w:rsid w:val="00E374A2"/>
    <w:rsid w:val="00E43BED"/>
    <w:rsid w:val="00E5141B"/>
    <w:rsid w:val="00E51951"/>
    <w:rsid w:val="00E6124F"/>
    <w:rsid w:val="00E66235"/>
    <w:rsid w:val="00E77775"/>
    <w:rsid w:val="00E83C24"/>
    <w:rsid w:val="00E917B3"/>
    <w:rsid w:val="00E91F96"/>
    <w:rsid w:val="00E93140"/>
    <w:rsid w:val="00E9318D"/>
    <w:rsid w:val="00E93F3E"/>
    <w:rsid w:val="00E94FEB"/>
    <w:rsid w:val="00E969B4"/>
    <w:rsid w:val="00E971CE"/>
    <w:rsid w:val="00E979E5"/>
    <w:rsid w:val="00EB0857"/>
    <w:rsid w:val="00EB6776"/>
    <w:rsid w:val="00EC01F4"/>
    <w:rsid w:val="00ED40EF"/>
    <w:rsid w:val="00ED5967"/>
    <w:rsid w:val="00ED5DAD"/>
    <w:rsid w:val="00ED5F38"/>
    <w:rsid w:val="00EF3E56"/>
    <w:rsid w:val="00EF7BB2"/>
    <w:rsid w:val="00F000EE"/>
    <w:rsid w:val="00F004FA"/>
    <w:rsid w:val="00F0255E"/>
    <w:rsid w:val="00F03775"/>
    <w:rsid w:val="00F063C2"/>
    <w:rsid w:val="00F12064"/>
    <w:rsid w:val="00F13DBB"/>
    <w:rsid w:val="00F22C8B"/>
    <w:rsid w:val="00F27CC2"/>
    <w:rsid w:val="00F53193"/>
    <w:rsid w:val="00F5357E"/>
    <w:rsid w:val="00F53CEA"/>
    <w:rsid w:val="00F6365A"/>
    <w:rsid w:val="00F64143"/>
    <w:rsid w:val="00F6586C"/>
    <w:rsid w:val="00F66271"/>
    <w:rsid w:val="00F67405"/>
    <w:rsid w:val="00F70058"/>
    <w:rsid w:val="00F83003"/>
    <w:rsid w:val="00F84DF9"/>
    <w:rsid w:val="00F90097"/>
    <w:rsid w:val="00F9038B"/>
    <w:rsid w:val="00F945F3"/>
    <w:rsid w:val="00F94774"/>
    <w:rsid w:val="00F96BC8"/>
    <w:rsid w:val="00FA1C90"/>
    <w:rsid w:val="00FA663B"/>
    <w:rsid w:val="00FA762F"/>
    <w:rsid w:val="00FB12E0"/>
    <w:rsid w:val="00FB4986"/>
    <w:rsid w:val="00FB7272"/>
    <w:rsid w:val="00FC00D3"/>
    <w:rsid w:val="00FC1121"/>
    <w:rsid w:val="00FC1E07"/>
    <w:rsid w:val="00FC53DB"/>
    <w:rsid w:val="00FD536B"/>
    <w:rsid w:val="00FF333A"/>
    <w:rsid w:val="00FF58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9D563AEA-1BAB-4B73-B875-25104019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434FA"/>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oc/decisions/cop-10/cop-10-dec-31-ar.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6/cop-16-dec-12-a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9/cop-09-dec-18-ar.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08/cop-08-dec-24-en.pdf" TargetMode="External"/><Relationship Id="rId20" Type="http://schemas.openxmlformats.org/officeDocument/2006/relationships/hyperlink" Target="https://www.cbd.int/meetings/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07/full/cop-07-dec-ar.pdf" TargetMode="External"/><Relationship Id="rId23" Type="http://schemas.openxmlformats.org/officeDocument/2006/relationships/hyperlink" Target="https://www.cbd.int/decisions/cop?m=cop-1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4/cop-14-dec-08-a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07/full/cop-07-dec-ar.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7/full/cop-07-dec-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4B0"/>
    <w:rsid w:val="000005DB"/>
    <w:rsid w:val="0001521E"/>
    <w:rsid w:val="000E257F"/>
    <w:rsid w:val="000E75AB"/>
    <w:rsid w:val="00162A36"/>
    <w:rsid w:val="001D17FD"/>
    <w:rsid w:val="002041C9"/>
    <w:rsid w:val="0023797A"/>
    <w:rsid w:val="0024119E"/>
    <w:rsid w:val="0024302F"/>
    <w:rsid w:val="00243D61"/>
    <w:rsid w:val="00254EB5"/>
    <w:rsid w:val="00283754"/>
    <w:rsid w:val="002C26BB"/>
    <w:rsid w:val="00373EE7"/>
    <w:rsid w:val="003B6452"/>
    <w:rsid w:val="003C0515"/>
    <w:rsid w:val="003C2283"/>
    <w:rsid w:val="003D3690"/>
    <w:rsid w:val="003F1EC2"/>
    <w:rsid w:val="00487126"/>
    <w:rsid w:val="004B5675"/>
    <w:rsid w:val="004B5B25"/>
    <w:rsid w:val="004C3620"/>
    <w:rsid w:val="004D629A"/>
    <w:rsid w:val="00545E2A"/>
    <w:rsid w:val="0056529A"/>
    <w:rsid w:val="005D3222"/>
    <w:rsid w:val="005F2DF6"/>
    <w:rsid w:val="006260FB"/>
    <w:rsid w:val="00644E1A"/>
    <w:rsid w:val="006458EC"/>
    <w:rsid w:val="006D1591"/>
    <w:rsid w:val="006D1B78"/>
    <w:rsid w:val="00740D33"/>
    <w:rsid w:val="00742F78"/>
    <w:rsid w:val="00760E55"/>
    <w:rsid w:val="00761A81"/>
    <w:rsid w:val="007C3192"/>
    <w:rsid w:val="00804868"/>
    <w:rsid w:val="008858BB"/>
    <w:rsid w:val="008C5F3A"/>
    <w:rsid w:val="008D05A5"/>
    <w:rsid w:val="008E41F6"/>
    <w:rsid w:val="009758DE"/>
    <w:rsid w:val="009B21A3"/>
    <w:rsid w:val="009E0E4D"/>
    <w:rsid w:val="009E61F6"/>
    <w:rsid w:val="00A459A2"/>
    <w:rsid w:val="00A9769A"/>
    <w:rsid w:val="00AB29C2"/>
    <w:rsid w:val="00AC45BE"/>
    <w:rsid w:val="00AE6A96"/>
    <w:rsid w:val="00AF1EC3"/>
    <w:rsid w:val="00B524FD"/>
    <w:rsid w:val="00BB403C"/>
    <w:rsid w:val="00C707B6"/>
    <w:rsid w:val="00C72C46"/>
    <w:rsid w:val="00C874C6"/>
    <w:rsid w:val="00C91266"/>
    <w:rsid w:val="00D112B9"/>
    <w:rsid w:val="00D73C79"/>
    <w:rsid w:val="00DA4C6F"/>
    <w:rsid w:val="00DC3D9C"/>
    <w:rsid w:val="00E65A70"/>
    <w:rsid w:val="00E97E89"/>
    <w:rsid w:val="00F143EB"/>
    <w:rsid w:val="00F553C9"/>
    <w:rsid w:val="00FB4986"/>
    <w:rsid w:val="00FC00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5B25"/>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AAE120-F6EE-4C60-A976-ACB80081CFE8}">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F50F7-B5F1-4FC6-A4FC-005113A07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43</TotalTime>
  <Pages>10</Pages>
  <Words>3213</Words>
  <Characters>18318</Characters>
  <Application>Microsoft Office Word</Application>
  <DocSecurity>0</DocSecurity>
  <Lines>152</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الاستعراض الاستراتيجي لبرنامج العمل الموسع بشأن المناطق المحمية وتحديثاته</vt:lpstr>
      <vt:lpstr>Scientific and technical needs to support the implementation of the Kunming-Montreal Global Biodiversity Framework: strategic review of and update to the programme of work on protected areas</vt:lpstr>
    </vt:vector>
  </TitlesOfParts>
  <Company>SCBD</Company>
  <LinksUpToDate>false</LinksUpToDate>
  <CharactersWithSpaces>21489</CharactersWithSpaces>
  <SharedDoc>false</SharedDoc>
  <HLinks>
    <vt:vector size="90" baseType="variant">
      <vt:variant>
        <vt:i4>7995502</vt:i4>
      </vt:variant>
      <vt:variant>
        <vt:i4>24</vt:i4>
      </vt:variant>
      <vt:variant>
        <vt:i4>0</vt:i4>
      </vt:variant>
      <vt:variant>
        <vt:i4>5</vt:i4>
      </vt:variant>
      <vt:variant>
        <vt:lpwstr>https://www.cbd.int/decisions/cop?m=cop-14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الاستراتيجي لبرنامج العمل الموسع بشأن المناطق المحمية وتحديثاته</dc:title>
  <dc:subject>CBD/COP/17/L.30</dc:subject>
  <dc:creator>Veronique Lefebvre</dc:creator>
  <cp:keywords>Convention on Biological Diversity</cp:keywords>
  <cp:lastModifiedBy>Mohamed El Sehemawi</cp:lastModifiedBy>
  <cp:revision>4</cp:revision>
  <cp:lastPrinted>2026-10-29T02:38:00Z</cp:lastPrinted>
  <dcterms:created xsi:type="dcterms:W3CDTF">2026-10-30T20:12:00Z</dcterms:created>
  <dcterms:modified xsi:type="dcterms:W3CDTF">2026-10-30T20:53:00Z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